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6.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6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13.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tabs>
          <w:tab w:pos="7525" w:val="left" w:leader="none"/>
        </w:tabs>
        <w:spacing w:before="14"/>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113"/>
        <w:ind w:leftChars="0" w:left="0" w:rightChars="0" w:right="817" w:firstLineChars="0" w:firstLine="0"/>
        <w:jc w:val="right"/>
        <w:rPr>
          <w:sz w:val="28"/>
        </w:rPr>
      </w:pPr>
      <w:r>
        <w:rPr>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198230</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156320</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0"/>
        <w:ind w:leftChars="0" w:left="2984" w:rightChars="0" w:right="0" w:firstLineChars="0" w:firstLine="0"/>
        <w:jc w:val="left"/>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6"/>
          <w:szCs w:val="24"/>
          <w:rFonts w:cstheme="minorBidi" w:ascii="黑体" w:hAnsi="宋体" w:eastAsia="宋体" w:cs="宋体"/>
        </w:rPr>
      </w:pPr>
    </w:p>
    <w:p w:rsidR="0018722C">
      <w:pPr>
        <w:spacing w:line="237" w:lineRule="auto" w:before="0"/>
        <w:ind w:leftChars="0" w:left="2854" w:rightChars="0" w:right="95" w:hanging="1299"/>
        <w:jc w:val="left"/>
        <w:rPr>
          <w:rFonts w:ascii="楷体" w:eastAsia="楷体" w:hint="eastAsia"/>
          <w:sz w:val="52"/>
        </w:rPr>
      </w:pPr>
      <w:r>
        <w:rPr>
          <w:rFonts w:ascii="楷体" w:eastAsia="楷体" w:hint="eastAsia"/>
          <w:sz w:val="52"/>
        </w:rPr>
        <w:t>我国旅游业发展区域差异及对经济增长影响的实证研究</w:t>
      </w:r>
    </w:p>
    <w:p w:rsidR="0018722C">
      <w:pPr>
        <w:tabs>
          <w:tab w:pos="2919" w:val="left" w:leader="none"/>
          <w:tab w:pos="4738" w:val="left" w:leader="none"/>
          <w:tab w:pos="7943" w:val="left" w:leader="none"/>
        </w:tabs>
        <w:spacing w:before="396"/>
        <w:ind w:leftChars="0" w:left="2076" w:rightChars="0" w:right="0" w:firstLineChars="0" w:firstLine="0"/>
        <w:jc w:val="left"/>
        <w:rPr>
          <w:rFonts w:ascii="Times New Roman" w:eastAsia="Times New Roman"/>
          <w:sz w:val="28"/>
        </w:rPr>
      </w:pPr>
      <w:r>
        <w:rPr>
          <w:sz w:val="28"/>
        </w:rPr>
        <w:t>学</w:t>
      </w:r>
      <w:r w:rsidRPr="00000000">
        <w:tab/>
      </w:r>
      <w:r>
        <w:rPr>
          <w:spacing w:val="-2"/>
          <w:sz w:val="28"/>
        </w:rPr>
        <w:t>号</w:t>
      </w:r>
      <w:r>
        <w:rPr>
          <w:sz w:val="28"/>
        </w:rPr>
        <w:t>：</w:t>
      </w:r>
      <w:r>
        <w:rPr>
          <w:sz w:val="28"/>
          <w:u w:val="single"/>
        </w:rPr>
        <w:t> </w:t>
      </w:r>
      <w:r w:rsidRPr="00000000">
        <w:tab/>
      </w:r>
      <w:r>
        <w:rPr>
          <w:rFonts w:ascii="Times New Roman" w:eastAsia="Times New Roman"/>
          <w:sz w:val="28"/>
          <w:u w:val="single"/>
        </w:rPr>
        <w:t>20132207181</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5158" w:val="left" w:leader="none"/>
          <w:tab w:pos="7943" w:val="left" w:leader="none"/>
        </w:tabs>
        <w:spacing w:before="181"/>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唐帅</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7943" w:val="left" w:leader="none"/>
        </w:tabs>
        <w:spacing w:before="171"/>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t>经济</w:t>
      </w:r>
      <w:r>
        <w:rPr>
          <w:spacing w:val="-2"/>
          <w:sz w:val="28"/>
          <w:u w:val="single"/>
        </w:rPr>
        <w:t>学</w:t>
      </w:r>
      <w:r>
        <w:rPr>
          <w:sz w:val="28"/>
          <w:u w:val="single"/>
        </w:rPr>
        <w:t>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019" w:val="left" w:leader="none"/>
          <w:tab w:pos="7943" w:val="left" w:leader="none"/>
        </w:tabs>
        <w:spacing w:before="173"/>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统</w:t>
      </w:r>
      <w:r>
        <w:rPr>
          <w:spacing w:val="-2"/>
          <w:sz w:val="28"/>
          <w:u w:val="single"/>
        </w:rPr>
        <w:t>计</w:t>
      </w:r>
      <w:r>
        <w:rPr>
          <w:sz w:val="28"/>
          <w:u w:val="single"/>
        </w:rPr>
        <w:t>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880" w:val="left" w:leader="none"/>
          <w:tab w:pos="7943" w:val="left" w:leader="none"/>
        </w:tabs>
        <w:spacing w:before="171"/>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r>
      <w:r>
        <w:rPr>
          <w:spacing w:val="-2"/>
          <w:sz w:val="28"/>
          <w:u w:val="single"/>
        </w:rPr>
        <w:t>经</w:t>
      </w:r>
      <w:r>
        <w:rPr>
          <w:sz w:val="28"/>
          <w:u w:val="single"/>
        </w:rPr>
        <w:t>济统计</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738" w:val="left" w:leader="none"/>
          <w:tab w:pos="7943" w:val="left" w:leader="none"/>
        </w:tabs>
        <w:spacing w:before="170"/>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t>卢二坡</w:t>
      </w:r>
      <w:r>
        <w:rPr>
          <w:spacing w:val="1"/>
          <w:sz w:val="28"/>
          <w:u w:val="single"/>
        </w:rPr>
        <w:t> </w:t>
      </w:r>
      <w:r>
        <w:rPr>
          <w:spacing w:val="-2"/>
          <w:sz w:val="28"/>
          <w:u w:val="single"/>
        </w:rPr>
        <w:t>教</w:t>
      </w:r>
      <w:r>
        <w:rPr>
          <w:sz w:val="28"/>
          <w:u w:val="single"/>
        </w:rPr>
        <w:t>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4237"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footer="272" w:top="1580" w:bottom="460" w:left="900" w:right="154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tabs>
          <w:tab w:pos="7185" w:val="left" w:leader="none"/>
        </w:tabs>
        <w:spacing w:line="420" w:lineRule="auto" w:before="23"/>
        <w:ind w:leftChars="0" w:left="6662" w:rightChars="0" w:right="900" w:hanging="5301"/>
        <w:jc w:val="righ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ab/>
      </w:r>
      <w:r>
        <w:rPr>
          <w:rFonts w:ascii="Times New Roman" w:eastAsia="Times New Roman"/>
          <w:spacing w:val="0"/>
          <w:sz w:val="28"/>
        </w:rPr>
        <w:t>Security</w:t>
      </w:r>
      <w:r>
        <w:rPr>
          <w:spacing w:val="0"/>
          <w:sz w:val="28"/>
        </w:rPr>
        <w:t>： </w:t>
      </w:r>
      <w:r>
        <w:rPr>
          <w:rFonts w:ascii="Times New Roman" w:eastAsia="Times New Roman"/>
          <w:spacing w:val="0"/>
          <w:sz w:val="28"/>
        </w:rPr>
        <w:t>Classification</w:t>
      </w:r>
      <w:r>
        <w:rPr>
          <w:spacing w:val="0"/>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228395</wp:posOffset>
            </wp:positionV>
            <wp:extent cx="729234" cy="729233"/>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186485</wp:posOffset>
            </wp:positionV>
            <wp:extent cx="3463646" cy="863346"/>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spacing w:line="249" w:lineRule="auto" w:before="1"/>
        <w:ind w:leftChars="0" w:left="1114" w:rightChars="0" w:right="107" w:firstLineChars="0" w:firstLine="2"/>
        <w:jc w:val="center"/>
        <w:rPr>
          <w:rFonts w:ascii="Times New Roman"/>
          <w:sz w:val="52"/>
        </w:rPr>
      </w:pPr>
      <w:r>
        <w:rPr>
          <w:rFonts w:ascii="Times New Roman"/>
          <w:sz w:val="52"/>
        </w:rPr>
        <w:t>The Empirical Research on Regional Disparity of </w:t>
      </w:r>
      <w:r>
        <w:rPr>
          <w:rFonts w:ascii="Times New Roman"/>
          <w:spacing w:val="-3"/>
          <w:sz w:val="52"/>
        </w:rPr>
        <w:t>Tourism </w:t>
      </w:r>
      <w:r>
        <w:rPr>
          <w:rFonts w:ascii="Times New Roman"/>
          <w:sz w:val="52"/>
        </w:rPr>
        <w:t>Development and Its Impact on Economic Growth</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57"/>
          <w:szCs w:val="24"/>
          <w:rFonts w:cstheme="minorBidi" w:ascii="Times New Roman" w:hAnsi="宋体" w:eastAsia="宋体" w:cs="宋体"/>
        </w:rPr>
      </w:pPr>
    </w:p>
    <w:p w:rsidR="0018722C">
      <w:pPr>
        <w:tabs>
          <w:tab w:pos="4801"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Student</w:t>
      </w:r>
      <w:r>
        <w:rPr>
          <w:rFonts w:ascii="Times New Roman" w:eastAsia="Times New Roman"/>
          <w:spacing w:val="0"/>
          <w:sz w:val="28"/>
        </w:rPr>
        <w:t> </w:t>
      </w:r>
      <w:r>
        <w:rPr>
          <w:rFonts w:ascii="Times New Roman" w:eastAsia="Times New Roman"/>
          <w:sz w:val="28"/>
        </w:rPr>
        <w:t>ID</w:t>
      </w:r>
      <w:r>
        <w:rPr>
          <w:sz w:val="28"/>
        </w:rPr>
        <w:t>：</w:t>
      </w:r>
      <w:r w:rsidRPr="00000000">
        <w:tab/>
      </w:r>
      <w:r>
        <w:rPr>
          <w:rFonts w:ascii="Times New Roman" w:eastAsia="Times New Roman"/>
          <w:sz w:val="28"/>
        </w:rPr>
        <w:t>20132207181</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4810"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Name</w:t>
      </w:r>
      <w:r>
        <w:rPr>
          <w:sz w:val="28"/>
        </w:rPr>
        <w:t>：</w:t>
      </w:r>
      <w:r w:rsidRPr="00000000">
        <w:tab/>
      </w:r>
      <w:r>
        <w:rPr>
          <w:rFonts w:ascii="Times New Roman" w:eastAsia="Times New Roman"/>
          <w:sz w:val="28"/>
        </w:rPr>
        <w:t>Tang</w:t>
      </w:r>
      <w:r>
        <w:rPr>
          <w:rFonts w:ascii="Times New Roman" w:eastAsia="Times New Roman"/>
          <w:spacing w:val="-2"/>
          <w:sz w:val="28"/>
        </w:rPr>
        <w:t> </w:t>
      </w:r>
      <w:r>
        <w:rPr>
          <w:rFonts w:ascii="Times New Roman" w:eastAsia="Times New Roman"/>
          <w:sz w:val="28"/>
        </w:rPr>
        <w:t>Shuai</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4861" w:val="left" w:leader="none"/>
        </w:tabs>
        <w:spacing w:line="494" w:lineRule="auto" w:before="0"/>
        <w:ind w:leftChars="0" w:left="1901" w:rightChars="0" w:right="2128" w:firstLineChars="0" w:firstLine="0"/>
        <w:jc w:val="left"/>
        <w:rPr>
          <w:rFonts w:ascii="Times New Roman" w:eastAsia="Times New Roman"/>
          <w:sz w:val="28"/>
        </w:rPr>
      </w:pPr>
      <w:r>
        <w:rPr>
          <w:rFonts w:ascii="Times New Roman" w:eastAsia="Times New Roman"/>
          <w:sz w:val="28"/>
        </w:rPr>
        <w:t>Degree</w:t>
      </w:r>
      <w:r>
        <w:rPr>
          <w:rFonts w:ascii="Times New Roman" w:eastAsia="Times New Roman"/>
          <w:spacing w:val="-1"/>
          <w:sz w:val="28"/>
        </w:rPr>
        <w:t> </w:t>
      </w:r>
      <w:r>
        <w:rPr>
          <w:rFonts w:ascii="Times New Roman" w:eastAsia="Times New Roman"/>
          <w:sz w:val="28"/>
        </w:rPr>
        <w:t>category</w:t>
      </w:r>
      <w:r>
        <w:rPr>
          <w:sz w:val="28"/>
        </w:rPr>
        <w:t>：</w:t>
      </w:r>
      <w:r w:rsidRPr="00000000">
        <w:tab/>
      </w:r>
      <w:r>
        <w:rPr>
          <w:rFonts w:ascii="Times New Roman" w:eastAsia="Times New Roman"/>
          <w:sz w:val="28"/>
        </w:rPr>
        <w:t>Master</w:t>
      </w:r>
      <w:r>
        <w:rPr>
          <w:rFonts w:ascii="Times New Roman" w:eastAsia="Times New Roman"/>
          <w:spacing w:val="-2"/>
          <w:sz w:val="28"/>
        </w:rPr>
        <w:t> </w:t>
      </w:r>
      <w:r>
        <w:rPr>
          <w:rFonts w:ascii="Times New Roman" w:eastAsia="Times New Roman"/>
          <w:sz w:val="28"/>
        </w:rPr>
        <w:t>of</w:t>
      </w:r>
      <w:r>
        <w:rPr>
          <w:rFonts w:ascii="Times New Roman" w:eastAsia="Times New Roman"/>
          <w:spacing w:val="-2"/>
          <w:sz w:val="28"/>
        </w:rPr>
        <w:t> </w:t>
      </w:r>
      <w:r>
        <w:rPr>
          <w:rFonts w:ascii="Times New Roman" w:eastAsia="Times New Roman"/>
          <w:sz w:val="28"/>
        </w:rPr>
        <w:t>Economics</w:t>
      </w:r>
      <w:r>
        <w:rPr>
          <w:rFonts w:ascii="Times New Roman" w:eastAsia="Times New Roman"/>
          <w:w w:val="100"/>
          <w:sz w:val="28"/>
        </w:rPr>
        <w:t> </w:t>
      </w:r>
      <w:r>
        <w:rPr>
          <w:rFonts w:ascii="Times New Roman" w:eastAsia="Times New Roman"/>
          <w:sz w:val="28"/>
        </w:rPr>
        <w:t>The professional name</w:t>
      </w:r>
      <w:r>
        <w:rPr>
          <w:sz w:val="28"/>
        </w:rPr>
        <w:t>：</w:t>
      </w:r>
      <w:r>
        <w:rPr>
          <w:spacing w:val="-8"/>
          <w:sz w:val="28"/>
        </w:rPr>
        <w:t> </w:t>
      </w:r>
      <w:r>
        <w:rPr>
          <w:rFonts w:ascii="Times New Roman" w:eastAsia="Times New Roman"/>
          <w:sz w:val="28"/>
        </w:rPr>
        <w:t>Statistics</w:t>
      </w:r>
    </w:p>
    <w:p w:rsidR="0018722C">
      <w:pPr>
        <w:tabs>
          <w:tab w:pos="4801" w:val="left" w:leader="none"/>
          <w:tab w:pos="4832" w:val="left" w:leader="none"/>
        </w:tabs>
        <w:spacing w:line="494" w:lineRule="auto" w:before="85"/>
        <w:ind w:leftChars="0" w:left="1901" w:rightChars="0" w:right="2334" w:firstLineChars="0" w:firstLine="0"/>
        <w:jc w:val="left"/>
        <w:rPr>
          <w:rFonts w:ascii="Times New Roman" w:hAnsi="Times New Roman" w:eastAsia="Times New Roman"/>
          <w:sz w:val="28"/>
        </w:rPr>
      </w:pPr>
      <w:r>
        <w:rPr>
          <w:rFonts w:ascii="Times New Roman" w:hAnsi="Times New Roman" w:eastAsia="Times New Roman"/>
          <w:sz w:val="28"/>
        </w:rPr>
        <w:t>Research</w:t>
      </w:r>
      <w:r>
        <w:rPr>
          <w:rFonts w:ascii="Times New Roman" w:hAnsi="Times New Roman" w:eastAsia="Times New Roman"/>
          <w:spacing w:val="-2"/>
          <w:sz w:val="28"/>
        </w:rPr>
        <w:t> </w:t>
      </w:r>
      <w:r>
        <w:rPr>
          <w:rFonts w:ascii="Times New Roman" w:hAnsi="Times New Roman" w:eastAsia="Times New Roman"/>
          <w:sz w:val="28"/>
        </w:rPr>
        <w:t>direction  </w:t>
      </w:r>
      <w:r>
        <w:rPr>
          <w:sz w:val="28"/>
        </w:rPr>
        <w:t>：</w:t>
      </w:r>
      <w:r w:rsidRPr="00000000">
        <w:tab/>
        <w:tab/>
      </w:r>
      <w:r>
        <w:rPr>
          <w:rFonts w:ascii="Times New Roman" w:hAnsi="Times New Roman" w:eastAsia="Times New Roman"/>
          <w:sz w:val="28"/>
        </w:rPr>
        <w:t>Economic</w:t>
      </w:r>
      <w:r>
        <w:rPr>
          <w:rFonts w:ascii="Times New Roman" w:hAnsi="Times New Roman" w:eastAsia="Times New Roman"/>
          <w:spacing w:val="-4"/>
          <w:sz w:val="28"/>
        </w:rPr>
        <w:t> </w:t>
      </w:r>
      <w:r>
        <w:rPr>
          <w:rFonts w:ascii="Times New Roman" w:hAnsi="Times New Roman" w:eastAsia="Times New Roman"/>
          <w:sz w:val="28"/>
        </w:rPr>
        <w:t>Statistics</w:t>
      </w:r>
      <w:r>
        <w:rPr>
          <w:rFonts w:ascii="Times New Roman" w:hAnsi="Times New Roman" w:eastAsia="Times New Roman"/>
          <w:w w:val="100"/>
          <w:sz w:val="28"/>
        </w:rPr>
        <w:t> </w:t>
      </w:r>
      <w:r>
        <w:rPr>
          <w:rFonts w:ascii="Times New Roman" w:hAnsi="Times New Roman" w:eastAsia="Times New Roman"/>
          <w:sz w:val="28"/>
        </w:rPr>
        <w:t>Tutor’s</w:t>
      </w:r>
      <w:r>
        <w:rPr>
          <w:rFonts w:ascii="Times New Roman" w:hAnsi="Times New Roman" w:eastAsia="Times New Roman"/>
          <w:spacing w:val="-1"/>
          <w:sz w:val="28"/>
        </w:rPr>
        <w:t> </w:t>
      </w:r>
      <w:r>
        <w:rPr>
          <w:rFonts w:ascii="Times New Roman" w:hAnsi="Times New Roman" w:eastAsia="Times New Roman"/>
          <w:sz w:val="28"/>
        </w:rPr>
        <w:t>name</w:t>
      </w:r>
      <w:r>
        <w:rPr>
          <w:sz w:val="28"/>
        </w:rPr>
        <w:t>：</w:t>
      </w:r>
      <w:r w:rsidRPr="00000000">
        <w:tab/>
      </w:r>
      <w:r>
        <w:rPr>
          <w:rFonts w:ascii="Times New Roman" w:hAnsi="Times New Roman" w:eastAsia="Times New Roman"/>
          <w:sz w:val="28"/>
        </w:rPr>
        <w:t>Lu Erpo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spacing w:before="0"/>
        <w:ind w:leftChars="0" w:left="4417" w:rightChars="0" w:right="0" w:firstLineChars="0" w:firstLine="0"/>
        <w:jc w:val="left"/>
        <w:rPr>
          <w:rFonts w:ascii="Times New Roman"/>
          <w:sz w:val="32"/>
        </w:rPr>
      </w:pPr>
      <w:r>
        <w:rPr>
          <w:rFonts w:ascii="Times New Roman"/>
          <w:sz w:val="32"/>
        </w:rPr>
        <w:t>December , 2015</w:t>
      </w:r>
    </w:p>
    <w:p w:rsidR="0018722C">
      <w:pPr>
        <w:spacing w:after="0"/>
        <w:jc w:val="left"/>
        <w:rPr>
          <w:rFonts w:ascii="Times New Roman"/>
          <w:sz w:val="32"/>
        </w:rPr>
        <w:sectPr w:rsidR="00556256">
          <w:pgSz w:w="11910" w:h="16840"/>
          <w:pgMar w:header="0" w:footer="272" w:top="1580" w:bottom="460" w:left="900" w:right="162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3661"/>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03"/>
        <w:ind w:leftChars="0" w:left="802" w:rightChars="0" w:right="11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本人所呈交的学位论文，是在导师的指导下，独立进行研究所取得的成果。除文中已经注明引用的内容外，本论文不含任何其他个人或集体已经发表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1"/>
        <w:ind w:firstLineChars="0" w:firstLine="0" w:rightChars="0" w:right="0" w:leftChars="0" w:left="3589"/>
        <w:jc w:val="left"/>
        <w:autoSpaceDE w:val="0"/>
        <w:autoSpaceDN w:val="0"/>
        <w:tabs>
          <w:tab w:pos="8149" w:val="left" w:leader="none"/>
          <w:tab w:pos="8750" w:val="left" w:leader="none"/>
          <w:tab w:pos="935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903"/>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before="0" w:after="0" w:line="304" w:lineRule="auto"/>
        <w:ind w:leftChars="0" w:left="802" w:rightChars="0" w:right="11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作者完全了解学校关于保存、使用学位论文的管理办法及规定，即学校有权保留并向国家有关部门或机构送交论文的复印件和电子版，允许论文被查阅和借阅。本人授权安徽财经大学可以将本学位论文的全部或部分内容编入学校有关数据库和授权学校研究生处与中国知网和万方数据签订收录协议及收录并由作者本人享有、承担相应的权利和义务，也可以采用影印、缩印或扫描等复制手段保存或汇编本学位论文。</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162"/>
        <w:jc w:val="left"/>
        <w:autoSpaceDE w:val="0"/>
        <w:autoSpaceDN w:val="0"/>
        <w:tabs>
          <w:tab w:pos="7763" w:val="left" w:leader="none"/>
          <w:tab w:pos="836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p>
    <w:p w:rsidR="0018722C">
      <w:pPr>
        <w:spacing w:after="0"/>
        <w:sectPr w:rsidR="00556256">
          <w:pgSz w:w="11910" w:h="16840"/>
          <w:pgMar w:header="0" w:footer="272" w:top="1580" w:bottom="460" w:left="900" w:right="1300"/>
        </w:sectPr>
      </w:pPr>
    </w:p>
    <w:p w:rsidR="0018722C">
      <w:pPr>
        <w:pStyle w:val="af6"/>
        <w:topLinePunct/>
      </w:pPr>
      <w:bookmarkStart w:id="294098" w:name="_Ref665294098"/>
      <w:bookmarkStart w:id="802636" w:name="_Toc686802636"/>
      <w:bookmarkStart w:name="中文摘要 " w:id="3"/>
      <w:bookmarkEnd w:id="3"/>
      <w:r>
        <w:t>摘</w:t>
      </w:r>
      <w:r w:rsidRPr="00000000">
        <w:tab/>
        <w:t>要</w:t>
      </w:r>
      <w:bookmarkEnd w:id="802636"/>
    </w:p>
    <w:bookmarkEnd w:id="294098"/>
    <w:p w:rsidR="0018722C">
      <w:pPr>
        <w:topLinePunct/>
      </w:pPr>
      <w:r>
        <w:t>近年</w:t>
      </w:r>
      <w:r>
        <w:t>来，随着旅游业在我国产业中的地位由国民经济新的增长点上升为战略性支柱产业，对于旅游业发展与经济增长之间关系的研究也逐渐增多。主流研究大多基于线性模型方法从国家或地区层面考察单一市场二者之间的长期均衡和因果关系，且结论存在较大分歧。然而，我国旅游业发展是由入境旅游和国内旅游两部分构成，单一市场的研究并不能完全反映出我国旅游业发展与经济增长之间的关系。另外，由于我国各地区在区位条件、旅游核心吸引物、经济发展水平、交通基础设施完善程度等方面存在较大差异，导致区域间旅游经济发展水平非均衡现象较为严重。不同旅游发展水平下二者之间的关系并非保持着相同的变化趋势，其差异对经济增长的影响可能存在着阶段性特征。本文基于以上几方面的考虑，分别建立线性模型和非线性模型探讨旅游业发展对经济增长的影响。</w:t>
      </w:r>
    </w:p>
    <w:p w:rsidR="0018722C">
      <w:pPr>
        <w:topLinePunct/>
      </w:pPr>
      <w:r>
        <w:t>为了更好的研究我国旅游业发展对经济增长的影响及可能存在的区域差异性。本文首先系统梳理了国内外对二者之间关系的研究；其次，构建一系列指标对我国旅游业发展现状、旅游发展的区域非均衡性以及与经济增长之间的关系进行了描述性分析；最后，基于</w:t>
      </w:r>
      <w:r>
        <w:rPr>
          <w:rFonts w:ascii="Times New Roman" w:eastAsia="Times New Roman"/>
        </w:rPr>
        <w:t>1997-2013</w:t>
      </w:r>
      <w:r>
        <w:t>年我国省级面板数据，分别采用普通面板数据模型和非线性面板门限模型实证检验了旅游业发展对经济增长的影响及可能存在的区域差异性。</w:t>
      </w:r>
    </w:p>
    <w:p w:rsidR="0018722C">
      <w:pPr>
        <w:topLinePunct/>
      </w:pPr>
      <w:r>
        <w:t>本文对我国旅游业发展现状的分析表明：首先，我国旅游业发展规模总体上呈逐年扩大的趋势，但入境旅游业发展存在着下行趋势；其次，我国旅游业发展的区域非均衡性正逐渐缓解，但仍较为严重，且国内旅游发展区域差异占主要贡献；最后，分区域看，我国东部地区省际间旅游发展差异最大，西部次之，中部最小。更进一步，旅游发展对经济增长影响的实证研究结果表明：首先，入境、国内和整体旅游业发展均能显著促进我国经济增长，且入境旅游业发展对经济增长的带动作用高于国内旅游；其次，入境旅游能有效发挥缩小地区收入差距的作用；最后，入境、国内和整体旅游对经济增长的影响随旅游业发展水平的不同而具有异质性。入境旅游发展对经济增长的影响在入境旅游发展水平较低的地区影响不显著；而国内和整体旅游发展在各自旅游发展水平较高的地区影响较小甚至不显著。</w:t>
      </w:r>
    </w:p>
    <w:p w:rsidR="0018722C">
      <w:pPr>
        <w:pStyle w:val="aff"/>
        <w:topLinePunct/>
      </w:pPr>
      <w:r>
        <w:rPr>
          <w:rFonts w:eastAsia="黑体" w:ascii="Times New Roman"/>
          <w:rStyle w:val="afe"/>
          <w:b/>
        </w:rPr>
        <w:t>关键词</w:t>
      </w:r>
      <w:r>
        <w:rPr>
          <w:rFonts w:eastAsia="黑体" w:ascii="Times New Roman"/>
          <w:rStyle w:val="afe"/>
        </w:rPr>
        <w:t>：</w:t>
      </w:r>
      <w:r>
        <w:t>旅游业发展；经济增长；区域差异；非线性；面板门限模型</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pStyle w:val="afff2"/>
        <w:topLinePunct/>
      </w:pPr>
      <w:bookmarkStart w:id="802637" w:name="_Toc686802637"/>
      <w:r>
        <w:rPr>
          <w:b/>
        </w:rPr>
        <w:t>Abstract</w:t>
      </w:r>
      <w:bookmarkEnd w:id="802637"/>
    </w:p>
    <w:p w:rsidR="0018722C">
      <w:pPr>
        <w:pStyle w:val="ae"/>
        <w:topLinePunct/>
      </w:pPr>
      <w:r>
        <w:pict>
          <v:line style="position:absolute;mso-position-horizontal-relative:page;mso-position-vertical-relative:paragraph;z-index:-197728" from="479.812012pt,52.33313pt" to="479.812012pt,66.493130pt" stroked="true" strokeweight="6.144pt" strokecolor="#f9f9f9">
            <v:stroke dashstyle="solid"/>
            <w10:wrap type="none"/>
          </v:line>
        </w:pict>
      </w:r>
      <w:r>
        <w:rPr>
          <w:rFonts w:ascii="Times New Roman"/>
        </w:rPr>
        <w:t>With the status of tourism industry in China from a new growth point of national economy as a strategic pillar industry, the study of relationship between tourism development and economic growth is gradually increasing in recent years. Most of mainstream research based on linear model from the country or region level to investigate the long-term equilibrium and causal relationship between the single market, and there are some differences among the conclusions. However, tourism development in our country is made up of two parts of the inbound tourism and domestic tourism, the single market studies cannot fully reflect the relationship between tourism development and economic growth in China. In addition, because there are differences in geographical conditions, the core of tourism attractions, economic development level, degree of traffic infrastructure. The phenomenon of unbalanced tourism development is more serious. Under</w:t>
      </w:r>
      <w:r w:rsidR="001852F3">
        <w:rPr>
          <w:rFonts w:ascii="Times New Roman"/>
        </w:rPr>
        <w:t xml:space="preserve"> different level of tourism development, the relationship between them is not maintained the same change trend, the difference of the impact of economic growth stage characteristics may exist. In this paper, linear model and nonlinear model is set up respectively to investigate the influence of tourism development to economic growth based on the above several considerations.</w:t>
      </w:r>
    </w:p>
    <w:p w:rsidR="0018722C">
      <w:pPr>
        <w:pStyle w:val="afc"/>
        <w:topLinePunct/>
      </w:pPr>
      <w:r>
        <w:rPr>
          <w:rFonts w:ascii="Times New Roman"/>
        </w:rPr>
        <w:t>In order to study the effect of China's tourism development to economic growth. </w:t>
      </w:r>
      <w:r>
        <w:rPr>
          <w:rFonts w:ascii="Times New Roman"/>
        </w:rPr>
        <w:t>Firstly, </w:t>
      </w:r>
      <w:r>
        <w:rPr>
          <w:rFonts w:ascii="Times New Roman"/>
        </w:rPr>
        <w:t>this paper combed the domestic and foreign research on relationship between them; </w:t>
      </w:r>
      <w:r>
        <w:rPr>
          <w:rFonts w:ascii="Times New Roman"/>
        </w:rPr>
        <w:t>Secondly, </w:t>
      </w:r>
      <w:r>
        <w:rPr>
          <w:rFonts w:ascii="Times New Roman"/>
        </w:rPr>
        <w:t>we build a series of index to invest the current situation of the development of tourism </w:t>
      </w:r>
      <w:r>
        <w:rPr>
          <w:rFonts w:ascii="Times New Roman"/>
        </w:rPr>
        <w:t>industry, </w:t>
      </w:r>
      <w:r>
        <w:rPr>
          <w:rFonts w:ascii="Times New Roman"/>
        </w:rPr>
        <w:t>the country's regional unbalance of tourism development and the relationship between tourism development and economic growth. </w:t>
      </w:r>
      <w:r>
        <w:rPr>
          <w:rFonts w:ascii="Times New Roman"/>
        </w:rPr>
        <w:t>Finally, </w:t>
      </w:r>
      <w:r>
        <w:rPr>
          <w:rFonts w:ascii="Times New Roman"/>
        </w:rPr>
        <w:t>based on</w:t>
      </w:r>
      <w:r w:rsidR="001852F3">
        <w:rPr>
          <w:rFonts w:ascii="Times New Roman"/>
        </w:rPr>
        <w:t xml:space="preserve"> Chinese provincial panel data from 1997 to 2013, we give some empirical studies by using common panel data model and a nonlinear panel threshold model</w:t>
      </w:r>
      <w:r>
        <w:rPr>
          <w:rFonts w:ascii="Times New Roman"/>
        </w:rPr>
        <w:t> </w:t>
      </w:r>
      <w:r>
        <w:rPr>
          <w:rFonts w:ascii="Times New Roman"/>
        </w:rPr>
        <w:t>.</w:t>
      </w:r>
    </w:p>
    <w:p w:rsidR="0018722C">
      <w:pPr>
        <w:pStyle w:val="afc"/>
        <w:topLinePunct/>
      </w:pPr>
      <w:r>
        <w:rPr>
          <w:rFonts w:ascii="Times New Roman"/>
        </w:rPr>
        <w:t>In this </w:t>
      </w:r>
      <w:r>
        <w:rPr>
          <w:rFonts w:ascii="Times New Roman"/>
        </w:rPr>
        <w:t>paper, </w:t>
      </w:r>
      <w:r>
        <w:rPr>
          <w:rFonts w:ascii="Times New Roman"/>
        </w:rPr>
        <w:t>according to analysis of the current situation of the tourism development in China: </w:t>
      </w:r>
      <w:r>
        <w:rPr>
          <w:rFonts w:ascii="Times New Roman"/>
        </w:rPr>
        <w:t>firstly, </w:t>
      </w:r>
      <w:r>
        <w:rPr>
          <w:rFonts w:ascii="Times New Roman"/>
        </w:rPr>
        <w:t>the overall trend of tourism development scale expanded year by year in our </w:t>
      </w:r>
      <w:r>
        <w:rPr>
          <w:rFonts w:ascii="Times New Roman"/>
        </w:rPr>
        <w:t>country, </w:t>
      </w:r>
      <w:r>
        <w:rPr>
          <w:rFonts w:ascii="Times New Roman"/>
        </w:rPr>
        <w:t>but the entry tourism development there is a downward trend; Secondly, the unbalance of regional tourism industry development in our country are gradually ease, but it is still serious, and the regional difference of the development of domestic tourism is the main contribution; </w:t>
      </w:r>
      <w:r>
        <w:rPr>
          <w:rFonts w:ascii="Times New Roman"/>
        </w:rPr>
        <w:t>Finally, </w:t>
      </w:r>
      <w:r>
        <w:rPr>
          <w:rFonts w:ascii="Times New Roman"/>
        </w:rPr>
        <w:t>the difference of tourism development between provinces is different, in details, east China is the largest, followed in the west and central is minimal. The study of the impacts of tourism development to economic growth show that, </w:t>
      </w:r>
      <w:r>
        <w:rPr>
          <w:rFonts w:ascii="Times New Roman"/>
        </w:rPr>
        <w:t>firstly, </w:t>
      </w:r>
      <w:r>
        <w:rPr>
          <w:rFonts w:ascii="Times New Roman"/>
        </w:rPr>
        <w:t>the three types of tourism development can significantly promote the economic growth in China, and the effect of inbound tourism development to economic growth is higher than domestic tourism; </w:t>
      </w:r>
      <w:r>
        <w:rPr>
          <w:rFonts w:ascii="Times New Roman"/>
        </w:rPr>
        <w:t>Secondly, </w:t>
      </w:r>
      <w:r>
        <w:rPr>
          <w:rFonts w:ascii="Times New Roman"/>
        </w:rPr>
        <w:t>the inbound tourism can effectively play the role in decreasing the gap of regional income; </w:t>
      </w:r>
      <w:r>
        <w:rPr>
          <w:rFonts w:ascii="Times New Roman"/>
        </w:rPr>
        <w:t>Finally, </w:t>
      </w:r>
      <w:r>
        <w:rPr>
          <w:rFonts w:ascii="Times New Roman"/>
        </w:rPr>
        <w:t>the impacts of three types on economic growth have heterogeneity with</w:t>
      </w:r>
      <w:r w:rsidR="001852F3">
        <w:rPr>
          <w:rFonts w:ascii="Times New Roman"/>
        </w:rPr>
        <w:t xml:space="preserve"> the different</w:t>
      </w:r>
      <w:r w:rsidR="001852F3">
        <w:rPr>
          <w:rFonts w:ascii="Times New Roman"/>
        </w:rPr>
        <w:t xml:space="preserve"> development</w:t>
      </w:r>
      <w:r w:rsidR="001852F3">
        <w:rPr>
          <w:rFonts w:ascii="Times New Roman"/>
        </w:rPr>
        <w:t xml:space="preserve"> level</w:t>
      </w:r>
      <w:r w:rsidR="001852F3">
        <w:rPr>
          <w:rFonts w:ascii="Times New Roman"/>
        </w:rPr>
        <w:t xml:space="preserve"> of tourism</w:t>
      </w:r>
      <w:r w:rsidR="001852F3">
        <w:rPr>
          <w:rFonts w:ascii="Times New Roman"/>
        </w:rPr>
        <w:t xml:space="preserve"> </w:t>
      </w:r>
      <w:r>
        <w:rPr>
          <w:rFonts w:ascii="Times New Roman"/>
        </w:rPr>
        <w:t>industry. </w:t>
      </w:r>
      <w:r>
        <w:rPr>
          <w:rFonts w:ascii="Times New Roman"/>
        </w:rPr>
        <w:t>The</w:t>
      </w:r>
      <w:r>
        <w:rPr>
          <w:rFonts w:ascii="Times New Roman"/>
        </w:rPr>
        <w:t> </w:t>
      </w:r>
      <w:r>
        <w:rPr>
          <w:rFonts w:ascii="Times New Roman"/>
        </w:rPr>
        <w:t>influence of</w:t>
      </w:r>
    </w:p>
    <w:p w:rsidR="0018722C">
      <w:pPr>
        <w:pStyle w:val="afc"/>
        <w:topLinePunct/>
      </w:pPr>
      <w:r>
        <w:rPr>
          <w:rFonts w:cstheme="minorBidi" w:hAnsiTheme="minorHAnsi" w:eastAsiaTheme="minorHAnsi" w:asciiTheme="minorHAnsi" w:ascii="Times New Roman"/>
        </w:rPr>
        <w:t>I</w:t>
      </w:r>
    </w:p>
    <w:p w:rsidR="0018722C">
      <w:pPr>
        <w:pStyle w:val="afff2"/>
        <w:topLinePunct/>
      </w:pPr>
      <w:bookmarkStart w:id="802638" w:name="_Toc686802638"/>
      <w:r>
        <w:t>ABSTRACT</w:t>
      </w:r>
      <w:bookmarkEnd w:id="802638"/>
    </w:p>
    <w:p w:rsidR="0018722C">
      <w:pPr>
        <w:pStyle w:val="aff7"/>
        <w:topLinePunct/>
      </w:pPr>
      <w:r>
        <w:rPr>
          <w:rFonts w:ascii="Times New Roman"/>
          <w:sz w:val="2"/>
        </w:rPr>
        <w:pict>
          <v:group style="width:442.3pt;height:.75pt;mso-position-horizontal-relative:char;mso-position-vertical-relative:line" coordorigin="0,0" coordsize="8846,15">
            <v:line style="position:absolute" from="0,7" to="8846,7" stroked="true" strokeweight=".72pt" strokecolor="#000000">
              <v:stroke dashstyle="solid"/>
            </v:line>
          </v:group>
        </w:pict>
      </w:r>
      <w:r/>
    </w:p>
    <w:p w:rsidR="0018722C">
      <w:pPr>
        <w:pStyle w:val="afc"/>
        <w:topLinePunct/>
      </w:pPr>
      <w:r>
        <w:rPr>
          <w:rFonts w:ascii="Times New Roman"/>
        </w:rPr>
        <w:t/>
      </w:r>
      <w:r>
        <w:rPr>
          <w:rFonts w:ascii="Times New Roman"/>
        </w:rPr>
        <w:t>I</w:t>
      </w:r>
      <w:r>
        <w:rPr>
          <w:rFonts w:ascii="Times New Roman"/>
        </w:rPr>
        <w:t>nbound tourism development to economic growth is not significant in the regions of lower development level of inbound tourism. However, the influence of domestic tourism and overall tourism impact on economic growth is smaller or even insignificant in the regions of higher development</w:t>
      </w:r>
      <w:r>
        <w:rPr>
          <w:rFonts w:ascii="Times New Roman"/>
        </w:rPr>
        <w:t xml:space="preserve"> </w:t>
      </w:r>
      <w:r>
        <w:rPr>
          <w:rFonts w:ascii="Times New Roman"/>
        </w:rPr>
        <w:t>level.</w:t>
      </w:r>
    </w:p>
    <w:p w:rsidR="0018722C">
      <w:pPr>
        <w:pStyle w:val="aff"/>
        <w:topLinePunct/>
      </w:pPr>
      <w:r>
        <w:rPr>
          <w:rStyle w:val="afe"/>
          <w:rFonts w:eastAsia="黑体" w:ascii="Times New Roman"/>
          <w:b/>
        </w:rPr>
        <w:t xml:space="preserve">KEYWORDS: </w:t>
      </w:r>
      <w:r>
        <w:rPr>
          <w:rFonts w:ascii="Times New Roman"/>
        </w:rPr>
        <w:t xml:space="preserve">tourism development; </w:t>
      </w:r>
      <w:r>
        <w:rPr>
          <w:rFonts w:ascii="Times New Roman"/>
        </w:rPr>
        <w:t>E</w:t>
      </w:r>
      <w:r>
        <w:rPr>
          <w:rFonts w:ascii="Times New Roman"/>
        </w:rPr>
        <w:t xml:space="preserve">conomic growth; </w:t>
      </w:r>
      <w:r>
        <w:rPr>
          <w:rFonts w:ascii="Times New Roman"/>
        </w:rPr>
        <w:t>R</w:t>
      </w:r>
      <w:r>
        <w:rPr>
          <w:rFonts w:ascii="Times New Roman"/>
        </w:rPr>
        <w:t xml:space="preserve">egional difference; </w:t>
      </w:r>
      <w:r>
        <w:rPr>
          <w:rFonts w:ascii="Times New Roman"/>
        </w:rPr>
        <w:t>N</w:t>
      </w:r>
      <w:r>
        <w:rPr>
          <w:rFonts w:ascii="Times New Roman"/>
        </w:rPr>
        <w:t>onlinear; Panel threshold model</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"_Toc686802636"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_Toc686802636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"_Toc686802637"</w:instrText>
      </w:r>
      <w:r>
        <w:fldChar w:fldCharType="separate"/>
      </w:r>
      <w:r>
        <w:rPr>
          <w:b/>
        </w:rPr>
        <w:t>Abstract</w:t>
      </w:r>
      <w:r>
        <w:fldChar w:fldCharType="end"/>
      </w:r>
      <w:r>
        <w:rPr>
          <w:noProof/>
          <w:webHidden/>
        </w:rPr>
        <w:tab/>
      </w:r>
      <w:r>
        <w:rPr>
          <w:noProof/>
          <w:webHidden/>
        </w:rPr>
        <w:fldChar w:fldCharType="begin"/>
      </w:r>
      <w:r>
        <w:rPr>
          <w:noProof/>
          <w:webHidden/>
        </w:rPr>
        <w:instrText> PAGEREF _Toc686802637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"_Toc686802638"</w:instrText>
      </w:r>
      <w:r>
        <w:fldChar w:fldCharType="separate"/>
      </w:r>
      <w:r>
        <w:t>ABSTRACT</w:t>
      </w:r>
      <w:r>
        <w:fldChar w:fldCharType="end"/>
      </w:r>
      <w:r>
        <w:rPr>
          <w:noProof/>
          <w:webHidden/>
        </w:rPr>
        <w:tab/>
      </w:r>
      <w:r>
        <w:rPr>
          <w:noProof/>
          <w:webHidden/>
        </w:rPr>
        <w:fldChar w:fldCharType="begin"/>
      </w:r>
      <w:r>
        <w:rPr>
          <w:noProof/>
          <w:webHidden/>
        </w:rPr>
        <w:instrText> PAGEREF _Toc686802638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"_Toc686802639"</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_Toc686802639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"_Toc686802640"</w:instrText>
      </w:r>
      <w:r>
        <w:fldChar w:fldCharType="separate"/>
      </w:r>
      <w:r>
        <w:t>第一节</w:t>
      </w:r>
      <w:r>
        <w:t xml:space="preserve"> </w:t>
      </w:r>
      <w:r>
        <w:t>研究背景及意义</w:t>
      </w:r>
      <w:r>
        <w:fldChar w:fldCharType="end"/>
      </w:r>
      <w:r>
        <w:rPr>
          <w:noProof/>
          <w:webHidden/>
        </w:rPr>
        <w:tab/>
      </w:r>
      <w:r>
        <w:rPr>
          <w:noProof/>
          <w:webHidden/>
        </w:rPr>
        <w:fldChar w:fldCharType="begin"/>
      </w:r>
      <w:r>
        <w:rPr>
          <w:noProof/>
          <w:webHidden/>
        </w:rPr>
        <w:instrText> PAGEREF _Toc686802640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"_Toc686802641"</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_Toc686802641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"_Toc686802642"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_Toc686802642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"_Toc686802643"</w:instrText>
      </w:r>
      <w:r>
        <w:fldChar w:fldCharType="separate"/>
      </w:r>
      <w:r>
        <w:t>第二节</w:t>
      </w:r>
      <w:r>
        <w:t xml:space="preserve"> </w:t>
      </w:r>
      <w:r>
        <w:t>相关概念界定与辨析</w:t>
      </w:r>
      <w:r>
        <w:fldChar w:fldCharType="end"/>
      </w:r>
      <w:r>
        <w:rPr>
          <w:noProof/>
          <w:webHidden/>
        </w:rPr>
        <w:tab/>
      </w:r>
      <w:r>
        <w:rPr>
          <w:noProof/>
          <w:webHidden/>
        </w:rPr>
        <w:fldChar w:fldCharType="begin"/>
      </w:r>
      <w:r>
        <w:rPr>
          <w:noProof/>
          <w:webHidden/>
        </w:rPr>
        <w:instrText> PAGEREF _Toc686802643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"_Toc686802644"</w:instrText>
      </w:r>
      <w:r>
        <w:fldChar w:fldCharType="separate"/>
      </w:r>
      <w:r>
        <w:t>一、</w:t>
      </w:r>
      <w:r>
        <w:t xml:space="preserve"> </w:t>
      </w:r>
      <w:r w:rsidRPr="00DB64CE">
        <w:t>旅游业</w:t>
      </w:r>
      <w:r>
        <w:fldChar w:fldCharType="end"/>
      </w:r>
      <w:r>
        <w:rPr>
          <w:noProof/>
          <w:webHidden/>
        </w:rPr>
        <w:tab/>
      </w:r>
      <w:r>
        <w:rPr>
          <w:noProof/>
          <w:webHidden/>
        </w:rPr>
        <w:fldChar w:fldCharType="begin"/>
      </w:r>
      <w:r>
        <w:rPr>
          <w:noProof/>
          <w:webHidden/>
        </w:rPr>
        <w:instrText> PAGEREF _Toc686802644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"_Toc686802645"</w:instrText>
      </w:r>
      <w:r>
        <w:fldChar w:fldCharType="separate"/>
      </w:r>
      <w:r>
        <w:t>二、</w:t>
      </w:r>
      <w:r>
        <w:t xml:space="preserve"> </w:t>
      </w:r>
      <w:r w:rsidRPr="00DB64CE">
        <w:t>经济增长</w:t>
      </w:r>
      <w:r>
        <w:fldChar w:fldCharType="end"/>
      </w:r>
      <w:r>
        <w:rPr>
          <w:noProof/>
          <w:webHidden/>
        </w:rPr>
        <w:tab/>
      </w:r>
      <w:r>
        <w:rPr>
          <w:noProof/>
          <w:webHidden/>
        </w:rPr>
        <w:fldChar w:fldCharType="begin"/>
      </w:r>
      <w:r>
        <w:rPr>
          <w:noProof/>
          <w:webHidden/>
        </w:rPr>
        <w:instrText> PAGEREF _Toc686802645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"_Toc686802646"</w:instrText>
      </w:r>
      <w:r>
        <w:fldChar w:fldCharType="separate"/>
      </w:r>
      <w:r>
        <w:t>第三节</w:t>
      </w:r>
      <w:r>
        <w:t xml:space="preserve"> </w:t>
      </w:r>
      <w:r>
        <w:t>研究思路及结构安排</w:t>
      </w:r>
      <w:r>
        <w:fldChar w:fldCharType="end"/>
      </w:r>
      <w:r>
        <w:rPr>
          <w:noProof/>
          <w:webHidden/>
        </w:rPr>
        <w:tab/>
      </w:r>
      <w:r>
        <w:rPr>
          <w:noProof/>
          <w:webHidden/>
        </w:rPr>
        <w:fldChar w:fldCharType="begin"/>
      </w:r>
      <w:r>
        <w:rPr>
          <w:noProof/>
          <w:webHidden/>
        </w:rPr>
        <w:instrText> PAGEREF _Toc686802646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"_Toc686802647"</w:instrText>
      </w:r>
      <w:r>
        <w:fldChar w:fldCharType="separate"/>
      </w:r>
      <w:r>
        <w:t>一、</w:t>
      </w:r>
      <w:r>
        <w:t xml:space="preserve"> </w:t>
      </w:r>
      <w:r w:rsidRPr="00DB64CE">
        <w:t>研究思路</w:t>
      </w:r>
      <w:r>
        <w:fldChar w:fldCharType="end"/>
      </w:r>
      <w:r>
        <w:rPr>
          <w:noProof/>
          <w:webHidden/>
        </w:rPr>
        <w:tab/>
      </w:r>
      <w:r>
        <w:rPr>
          <w:noProof/>
          <w:webHidden/>
        </w:rPr>
        <w:fldChar w:fldCharType="begin"/>
      </w:r>
      <w:r>
        <w:rPr>
          <w:noProof/>
          <w:webHidden/>
        </w:rPr>
        <w:instrText> PAGEREF _Toc686802647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"_Toc686802648"</w:instrText>
      </w:r>
      <w:r>
        <w:fldChar w:fldCharType="separate"/>
      </w:r>
      <w:r>
        <w:t>二、</w:t>
      </w:r>
      <w:r>
        <w:t xml:space="preserve"> </w:t>
      </w:r>
      <w:r w:rsidRPr="00DB64CE">
        <w:t>结构安排</w:t>
      </w:r>
      <w:r>
        <w:fldChar w:fldCharType="end"/>
      </w:r>
      <w:r>
        <w:rPr>
          <w:noProof/>
          <w:webHidden/>
        </w:rPr>
        <w:tab/>
      </w:r>
      <w:r>
        <w:rPr>
          <w:noProof/>
          <w:webHidden/>
        </w:rPr>
        <w:fldChar w:fldCharType="begin"/>
      </w:r>
      <w:r>
        <w:rPr>
          <w:noProof/>
          <w:webHidden/>
        </w:rPr>
        <w:instrText> PAGEREF _Toc686802648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"_Toc686802649"</w:instrText>
      </w:r>
      <w:r>
        <w:fldChar w:fldCharType="separate"/>
      </w:r>
      <w:r>
        <w:t>第四节</w:t>
      </w:r>
      <w:r>
        <w:t xml:space="preserve"> </w:t>
      </w:r>
      <w:r>
        <w:t>本文的创新之处</w:t>
      </w:r>
      <w:r>
        <w:fldChar w:fldCharType="end"/>
      </w:r>
      <w:r>
        <w:rPr>
          <w:noProof/>
          <w:webHidden/>
        </w:rPr>
        <w:tab/>
      </w:r>
      <w:r>
        <w:rPr>
          <w:noProof/>
          <w:webHidden/>
        </w:rPr>
        <w:fldChar w:fldCharType="begin"/>
      </w:r>
      <w:r>
        <w:rPr>
          <w:noProof/>
          <w:webHidden/>
        </w:rPr>
        <w:instrText> PAGEREF _Toc686802649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"_Toc686802650"</w:instrText>
      </w:r>
      <w:r>
        <w:fldChar w:fldCharType="separate"/>
      </w:r>
      <w:r>
        <w:t>第二章</w:t>
      </w:r>
      <w:r>
        <w:t xml:space="preserve">  </w:t>
      </w:r>
      <w:r>
        <w:t>文献综述</w:t>
      </w:r>
      <w:r>
        <w:fldChar w:fldCharType="end"/>
      </w:r>
      <w:r>
        <w:rPr>
          <w:noProof/>
          <w:webHidden/>
        </w:rPr>
        <w:tab/>
      </w:r>
      <w:r>
        <w:rPr>
          <w:noProof/>
          <w:webHidden/>
        </w:rPr>
        <w:fldChar w:fldCharType="begin"/>
      </w:r>
      <w:r>
        <w:rPr>
          <w:noProof/>
          <w:webHidden/>
        </w:rPr>
        <w:instrText> PAGEREF _Toc686802650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"_Toc686802651"</w:instrText>
      </w:r>
      <w:r>
        <w:fldChar w:fldCharType="separate"/>
      </w:r>
      <w:r>
        <w:t>第一节</w:t>
      </w:r>
      <w:r>
        <w:t xml:space="preserve"> </w:t>
      </w:r>
      <w:r>
        <w:t>旅游经济影响研究综述</w:t>
      </w:r>
      <w:r>
        <w:fldChar w:fldCharType="end"/>
      </w:r>
      <w:r>
        <w:rPr>
          <w:noProof/>
          <w:webHidden/>
        </w:rPr>
        <w:tab/>
      </w:r>
      <w:r>
        <w:rPr>
          <w:noProof/>
          <w:webHidden/>
        </w:rPr>
        <w:fldChar w:fldCharType="begin"/>
      </w:r>
      <w:r>
        <w:rPr>
          <w:noProof/>
          <w:webHidden/>
        </w:rPr>
        <w:instrText> PAGEREF _Toc686802651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"_Toc686802652"</w:instrText>
      </w:r>
      <w:r>
        <w:fldChar w:fldCharType="separate"/>
      </w:r>
      <w:r>
        <w:t>一、</w:t>
      </w:r>
      <w:r>
        <w:t xml:space="preserve"> </w:t>
      </w:r>
      <w:r w:rsidRPr="00DB64CE">
        <w:t>国外旅游经济影响研究</w:t>
      </w:r>
      <w:r>
        <w:fldChar w:fldCharType="end"/>
      </w:r>
      <w:r>
        <w:rPr>
          <w:noProof/>
          <w:webHidden/>
        </w:rPr>
        <w:tab/>
      </w:r>
      <w:r>
        <w:rPr>
          <w:noProof/>
          <w:webHidden/>
        </w:rPr>
        <w:fldChar w:fldCharType="begin"/>
      </w:r>
      <w:r>
        <w:rPr>
          <w:noProof/>
          <w:webHidden/>
        </w:rPr>
        <w:instrText> PAGEREF _Toc686802652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"_Toc686802653"</w:instrText>
      </w:r>
      <w:r>
        <w:fldChar w:fldCharType="separate"/>
      </w:r>
      <w:r>
        <w:t>二、</w:t>
      </w:r>
      <w:r>
        <w:t xml:space="preserve"> </w:t>
      </w:r>
      <w:r w:rsidRPr="00DB64CE">
        <w:t>国内旅游经济影响研究</w:t>
      </w:r>
      <w:r>
        <w:fldChar w:fldCharType="end"/>
      </w:r>
      <w:r>
        <w:rPr>
          <w:noProof/>
          <w:webHidden/>
        </w:rPr>
        <w:tab/>
      </w:r>
      <w:r>
        <w:rPr>
          <w:noProof/>
          <w:webHidden/>
        </w:rPr>
        <w:fldChar w:fldCharType="begin"/>
      </w:r>
      <w:r>
        <w:rPr>
          <w:noProof/>
          <w:webHidden/>
        </w:rPr>
        <w:instrText> PAGEREF _Toc686802653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"_Toc686802654"</w:instrText>
      </w:r>
      <w:r>
        <w:fldChar w:fldCharType="separate"/>
      </w:r>
      <w:r>
        <w:t>第二节</w:t>
      </w:r>
      <w:r>
        <w:t xml:space="preserve"> </w:t>
      </w:r>
      <w:r>
        <w:t>旅游业发展与经济增长关系研究综述</w:t>
      </w:r>
      <w:r>
        <w:fldChar w:fldCharType="end"/>
      </w:r>
      <w:r>
        <w:rPr>
          <w:noProof/>
          <w:webHidden/>
        </w:rPr>
        <w:tab/>
      </w:r>
      <w:r>
        <w:rPr>
          <w:noProof/>
          <w:webHidden/>
        </w:rPr>
        <w:fldChar w:fldCharType="begin"/>
      </w:r>
      <w:r>
        <w:rPr>
          <w:noProof/>
          <w:webHidden/>
        </w:rPr>
        <w:instrText> PAGEREF _Toc686802654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"_Toc686802655"</w:instrText>
      </w:r>
      <w:r>
        <w:fldChar w:fldCharType="separate"/>
      </w:r>
      <w:r>
        <w:t>一、</w:t>
      </w:r>
      <w:r>
        <w:t xml:space="preserve"> </w:t>
      </w:r>
      <w:r w:rsidRPr="00DB64CE">
        <w:t>国外旅游业发展与经济增长关系研究</w:t>
      </w:r>
      <w:r>
        <w:fldChar w:fldCharType="end"/>
      </w:r>
      <w:r>
        <w:rPr>
          <w:noProof/>
          <w:webHidden/>
        </w:rPr>
        <w:tab/>
      </w:r>
      <w:r>
        <w:rPr>
          <w:noProof/>
          <w:webHidden/>
        </w:rPr>
        <w:fldChar w:fldCharType="begin"/>
      </w:r>
      <w:r>
        <w:rPr>
          <w:noProof/>
          <w:webHidden/>
        </w:rPr>
        <w:instrText> PAGEREF _Toc686802655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"_Toc686802656"</w:instrText>
      </w:r>
      <w:r>
        <w:fldChar w:fldCharType="separate"/>
      </w:r>
      <w:r>
        <w:t>二、</w:t>
      </w:r>
      <w:r>
        <w:t xml:space="preserve"> </w:t>
      </w:r>
      <w:r w:rsidRPr="00DB64CE">
        <w:t>国内旅游业发展与经济增长关系研究</w:t>
      </w:r>
      <w:r>
        <w:fldChar w:fldCharType="end"/>
      </w:r>
      <w:r>
        <w:rPr>
          <w:noProof/>
          <w:webHidden/>
        </w:rPr>
        <w:tab/>
      </w:r>
      <w:r>
        <w:rPr>
          <w:noProof/>
          <w:webHidden/>
        </w:rPr>
        <w:fldChar w:fldCharType="begin"/>
      </w:r>
      <w:r>
        <w:rPr>
          <w:noProof/>
          <w:webHidden/>
        </w:rPr>
        <w:instrText> PAGEREF _Toc686802656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"_Toc686802657"</w:instrText>
      </w:r>
      <w:r>
        <w:fldChar w:fldCharType="separate"/>
      </w:r>
      <w:r>
        <w:t>第三节</w:t>
      </w:r>
      <w:r>
        <w:t xml:space="preserve"> </w:t>
      </w:r>
      <w:r>
        <w:t>文献述评</w:t>
      </w:r>
      <w:r>
        <w:fldChar w:fldCharType="end"/>
      </w:r>
      <w:r>
        <w:rPr>
          <w:noProof/>
          <w:webHidden/>
        </w:rPr>
        <w:tab/>
      </w:r>
      <w:r>
        <w:rPr>
          <w:noProof/>
          <w:webHidden/>
        </w:rPr>
        <w:fldChar w:fldCharType="begin"/>
      </w:r>
      <w:r>
        <w:rPr>
          <w:noProof/>
          <w:webHidden/>
        </w:rPr>
        <w:instrText> PAGEREF _Toc686802657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"_Toc686802658"</w:instrText>
      </w:r>
      <w:r>
        <w:fldChar w:fldCharType="separate"/>
      </w:r>
      <w:r>
        <w:t>第三章</w:t>
      </w:r>
      <w:r>
        <w:t xml:space="preserve">  </w:t>
      </w:r>
      <w:r>
        <w:t>我国旅游业发展现状及区域差异分析</w:t>
      </w:r>
      <w:r>
        <w:fldChar w:fldCharType="end"/>
      </w:r>
      <w:r>
        <w:rPr>
          <w:noProof/>
          <w:webHidden/>
        </w:rPr>
        <w:tab/>
      </w:r>
      <w:r>
        <w:rPr>
          <w:noProof/>
          <w:webHidden/>
        </w:rPr>
        <w:fldChar w:fldCharType="begin"/>
      </w:r>
      <w:r>
        <w:rPr>
          <w:noProof/>
          <w:webHidden/>
        </w:rPr>
        <w:instrText> PAGEREF _Toc686802658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"_Toc686802659"</w:instrText>
      </w:r>
      <w:r>
        <w:fldChar w:fldCharType="separate"/>
      </w:r>
      <w:r>
        <w:t>第一节</w:t>
      </w:r>
      <w:r>
        <w:t xml:space="preserve"> </w:t>
      </w:r>
      <w:r>
        <w:t>旅游业发展总体分析</w:t>
      </w:r>
      <w:r>
        <w:fldChar w:fldCharType="end"/>
      </w:r>
      <w:r>
        <w:rPr>
          <w:noProof/>
          <w:webHidden/>
        </w:rPr>
        <w:tab/>
      </w:r>
      <w:r>
        <w:rPr>
          <w:noProof/>
          <w:webHidden/>
        </w:rPr>
        <w:fldChar w:fldCharType="begin"/>
      </w:r>
      <w:r>
        <w:rPr>
          <w:noProof/>
          <w:webHidden/>
        </w:rPr>
        <w:instrText> PAGEREF _Toc686802659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"_Toc686802660"</w:instrText>
      </w:r>
      <w:r>
        <w:fldChar w:fldCharType="separate"/>
      </w:r>
      <w:r>
        <w:t>一、</w:t>
      </w:r>
      <w:r>
        <w:t xml:space="preserve"> </w:t>
      </w:r>
      <w:r w:rsidRPr="00DB64CE">
        <w:t>我国旅游业发展历程</w:t>
      </w:r>
      <w:r>
        <w:fldChar w:fldCharType="end"/>
      </w:r>
      <w:r>
        <w:rPr>
          <w:noProof/>
          <w:webHidden/>
        </w:rPr>
        <w:tab/>
      </w:r>
      <w:r>
        <w:rPr>
          <w:noProof/>
          <w:webHidden/>
        </w:rPr>
        <w:fldChar w:fldCharType="begin"/>
      </w:r>
      <w:r>
        <w:rPr>
          <w:noProof/>
          <w:webHidden/>
        </w:rPr>
        <w:instrText> PAGEREF _Toc686802660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"_Toc686802661"</w:instrText>
      </w:r>
      <w:r>
        <w:fldChar w:fldCharType="separate"/>
      </w:r>
      <w:r>
        <w:t>二、</w:t>
      </w:r>
      <w:r>
        <w:t xml:space="preserve"> </w:t>
      </w:r>
      <w:r w:rsidRPr="00DB64CE">
        <w:t>我国旅游业发展的总量特征</w:t>
      </w:r>
      <w:r>
        <w:fldChar w:fldCharType="end"/>
      </w:r>
      <w:r>
        <w:rPr>
          <w:noProof/>
          <w:webHidden/>
        </w:rPr>
        <w:tab/>
      </w:r>
      <w:r>
        <w:rPr>
          <w:noProof/>
          <w:webHidden/>
        </w:rPr>
        <w:fldChar w:fldCharType="begin"/>
      </w:r>
      <w:r>
        <w:rPr>
          <w:noProof/>
          <w:webHidden/>
        </w:rPr>
        <w:instrText> PAGEREF _Toc686802661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"_Toc686802662"</w:instrText>
      </w:r>
      <w:r>
        <w:fldChar w:fldCharType="separate"/>
      </w:r>
      <w:r>
        <w:t>第二节</w:t>
      </w:r>
      <w:r>
        <w:t xml:space="preserve"> </w:t>
      </w:r>
      <w:r>
        <w:t>我国旅游业发展区域差异分析</w:t>
      </w:r>
      <w:r>
        <w:fldChar w:fldCharType="end"/>
      </w:r>
      <w:r>
        <w:rPr>
          <w:noProof/>
          <w:webHidden/>
        </w:rPr>
        <w:tab/>
      </w:r>
      <w:r>
        <w:rPr>
          <w:noProof/>
          <w:webHidden/>
        </w:rPr>
        <w:fldChar w:fldCharType="begin"/>
      </w:r>
      <w:r>
        <w:rPr>
          <w:noProof/>
          <w:webHidden/>
        </w:rPr>
        <w:instrText> PAGEREF _Toc686802662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"_Toc686802663"</w:instrText>
      </w:r>
      <w:r>
        <w:fldChar w:fldCharType="separate"/>
      </w:r>
      <w:r>
        <w:t>一、</w:t>
      </w:r>
      <w:r>
        <w:t xml:space="preserve"> </w:t>
      </w:r>
      <w:r w:rsidRPr="00DB64CE">
        <w:t>省级区域旅游业发展差异演变特征</w:t>
      </w:r>
      <w:r>
        <w:fldChar w:fldCharType="end"/>
      </w:r>
      <w:r>
        <w:rPr>
          <w:noProof/>
          <w:webHidden/>
        </w:rPr>
        <w:tab/>
      </w:r>
      <w:r>
        <w:rPr>
          <w:noProof/>
          <w:webHidden/>
        </w:rPr>
        <w:fldChar w:fldCharType="begin"/>
      </w:r>
      <w:r>
        <w:rPr>
          <w:noProof/>
          <w:webHidden/>
        </w:rPr>
        <w:instrText> PAGEREF _Toc686802663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"_Toc686802664"</w:instrText>
      </w:r>
      <w:r>
        <w:fldChar w:fldCharType="separate"/>
      </w:r>
      <w:r>
        <w:t>二、</w:t>
      </w:r>
      <w:r>
        <w:t xml:space="preserve"> </w:t>
      </w:r>
      <w:r w:rsidRPr="00DB64CE">
        <w:t>省级区域旅游业发展差异结构分析</w:t>
      </w:r>
      <w:r>
        <w:fldChar w:fldCharType="end"/>
      </w:r>
      <w:r>
        <w:rPr>
          <w:noProof/>
          <w:webHidden/>
        </w:rPr>
        <w:tab/>
      </w:r>
      <w:r>
        <w:rPr>
          <w:noProof/>
          <w:webHidden/>
        </w:rPr>
        <w:fldChar w:fldCharType="begin"/>
      </w:r>
      <w:r>
        <w:rPr>
          <w:noProof/>
          <w:webHidden/>
        </w:rPr>
        <w:instrText> PAGEREF _Toc686802664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"_Toc686802665"</w:instrText>
      </w:r>
      <w:r>
        <w:fldChar w:fldCharType="separate"/>
      </w:r>
      <w:r>
        <w:t>第三节</w:t>
      </w:r>
      <w:r>
        <w:t xml:space="preserve"> </w:t>
      </w:r>
      <w:r>
        <w:t>地区旅游业发展与经济增长的相关性分析</w:t>
      </w:r>
      <w:r>
        <w:fldChar w:fldCharType="end"/>
      </w:r>
      <w:r>
        <w:rPr>
          <w:noProof/>
          <w:webHidden/>
        </w:rPr>
        <w:tab/>
      </w:r>
      <w:r>
        <w:rPr>
          <w:noProof/>
          <w:webHidden/>
        </w:rPr>
        <w:fldChar w:fldCharType="begin"/>
      </w:r>
      <w:r>
        <w:rPr>
          <w:noProof/>
          <w:webHidden/>
        </w:rPr>
        <w:instrText> PAGEREF _Toc686802665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"_Toc686802666"</w:instrText>
      </w:r>
      <w:r>
        <w:fldChar w:fldCharType="separate"/>
      </w:r>
      <w:r>
        <w:t>第四章</w:t>
      </w:r>
      <w:r>
        <w:t xml:space="preserve">  </w:t>
      </w:r>
      <w:r>
        <w:t>旅游业发展对经济增长影响的实证分析</w:t>
      </w:r>
      <w:r>
        <w:fldChar w:fldCharType="end"/>
      </w:r>
      <w:r>
        <w:rPr>
          <w:noProof/>
          <w:webHidden/>
        </w:rPr>
        <w:tab/>
      </w:r>
      <w:r>
        <w:rPr>
          <w:noProof/>
          <w:webHidden/>
        </w:rPr>
        <w:fldChar w:fldCharType="begin"/>
      </w:r>
      <w:r>
        <w:rPr>
          <w:noProof/>
          <w:webHidden/>
        </w:rPr>
        <w:instrText> PAGEREF _Toc686802666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"_Toc686802667"</w:instrText>
      </w:r>
      <w:r>
        <w:fldChar w:fldCharType="separate"/>
      </w:r>
      <w:r>
        <w:t>第一节</w:t>
      </w:r>
      <w:r>
        <w:t xml:space="preserve"> </w:t>
      </w:r>
      <w:r w:rsidR="001852F3">
        <w:t>引言</w:t>
      </w:r>
      <w:r>
        <w:fldChar w:fldCharType="end"/>
      </w:r>
      <w:r>
        <w:rPr>
          <w:noProof/>
          <w:webHidden/>
        </w:rPr>
        <w:tab/>
      </w:r>
      <w:r>
        <w:rPr>
          <w:noProof/>
          <w:webHidden/>
        </w:rPr>
        <w:fldChar w:fldCharType="begin"/>
      </w:r>
      <w:r>
        <w:rPr>
          <w:noProof/>
          <w:webHidden/>
        </w:rPr>
        <w:instrText> PAGEREF _Toc686802667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"_Toc686802668"</w:instrText>
      </w:r>
      <w:r>
        <w:fldChar w:fldCharType="separate"/>
      </w:r>
      <w:r>
        <w:t>第二节</w:t>
      </w:r>
      <w:r>
        <w:t xml:space="preserve"> </w:t>
      </w:r>
      <w:r>
        <w:t>模型和估计方法</w:t>
      </w:r>
      <w:r>
        <w:fldChar w:fldCharType="end"/>
      </w:r>
      <w:r>
        <w:rPr>
          <w:noProof/>
          <w:webHidden/>
        </w:rPr>
        <w:tab/>
      </w:r>
      <w:r>
        <w:rPr>
          <w:noProof/>
          <w:webHidden/>
        </w:rPr>
        <w:fldChar w:fldCharType="begin"/>
      </w:r>
      <w:r>
        <w:rPr>
          <w:noProof/>
          <w:webHidden/>
        </w:rPr>
        <w:instrText> PAGEREF _Toc686802668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"_Toc686802669"</w:instrText>
      </w:r>
      <w:r>
        <w:fldChar w:fldCharType="separate"/>
      </w:r>
      <w:r>
        <w:t>一、</w:t>
      </w:r>
      <w:r>
        <w:t xml:space="preserve"> </w:t>
      </w:r>
      <w:r w:rsidRPr="00DB64CE">
        <w:t>线性模型设定及估计方法</w:t>
      </w:r>
      <w:r>
        <w:fldChar w:fldCharType="end"/>
      </w:r>
      <w:r>
        <w:rPr>
          <w:noProof/>
          <w:webHidden/>
        </w:rPr>
        <w:tab/>
      </w:r>
      <w:r>
        <w:rPr>
          <w:noProof/>
          <w:webHidden/>
        </w:rPr>
        <w:fldChar w:fldCharType="begin"/>
      </w:r>
      <w:r>
        <w:rPr>
          <w:noProof/>
          <w:webHidden/>
        </w:rPr>
        <w:instrText> PAGEREF _Toc686802669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"_Toc686802670"</w:instrText>
      </w:r>
      <w:r>
        <w:fldChar w:fldCharType="separate"/>
      </w:r>
      <w:r>
        <w:t>二、</w:t>
      </w:r>
      <w:r>
        <w:t xml:space="preserve"> </w:t>
      </w:r>
      <w:r w:rsidRPr="00DB64CE">
        <w:t>非线性模型设定及估计方法</w:t>
      </w:r>
      <w:r>
        <w:fldChar w:fldCharType="end"/>
      </w:r>
      <w:r>
        <w:rPr>
          <w:noProof/>
          <w:webHidden/>
        </w:rPr>
        <w:tab/>
      </w:r>
      <w:r>
        <w:rPr>
          <w:noProof/>
          <w:webHidden/>
        </w:rPr>
        <w:fldChar w:fldCharType="begin"/>
      </w:r>
      <w:r>
        <w:rPr>
          <w:noProof/>
          <w:webHidden/>
        </w:rPr>
        <w:instrText> PAGEREF _Toc686802670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"_Toc686802671"</w:instrText>
      </w:r>
      <w:r>
        <w:fldChar w:fldCharType="separate"/>
      </w:r>
      <w:r>
        <w:t>第三节</w:t>
      </w:r>
      <w:r>
        <w:t xml:space="preserve"> </w:t>
      </w:r>
      <w:r>
        <w:t>指标选择及数据处理</w:t>
      </w:r>
      <w:r>
        <w:fldChar w:fldCharType="end"/>
      </w:r>
      <w:r>
        <w:rPr>
          <w:noProof/>
          <w:webHidden/>
        </w:rPr>
        <w:tab/>
      </w:r>
      <w:r>
        <w:rPr>
          <w:noProof/>
          <w:webHidden/>
        </w:rPr>
        <w:fldChar w:fldCharType="begin"/>
      </w:r>
      <w:r>
        <w:rPr>
          <w:noProof/>
          <w:webHidden/>
        </w:rPr>
        <w:instrText> PAGEREF _Toc686802671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"_Toc686802672"</w:instrText>
      </w:r>
      <w:r>
        <w:fldChar w:fldCharType="separate"/>
      </w:r>
      <w:r>
        <w:t>一、</w:t>
      </w:r>
      <w:r>
        <w:t xml:space="preserve"> </w:t>
      </w:r>
      <w:r w:rsidRPr="00DB64CE">
        <w:t>样本数据和资料来源</w:t>
      </w:r>
      <w:r>
        <w:fldChar w:fldCharType="end"/>
      </w:r>
      <w:r>
        <w:rPr>
          <w:noProof/>
          <w:webHidden/>
        </w:rPr>
        <w:tab/>
      </w:r>
      <w:r>
        <w:rPr>
          <w:noProof/>
          <w:webHidden/>
        </w:rPr>
        <w:fldChar w:fldCharType="begin"/>
      </w:r>
      <w:r>
        <w:rPr>
          <w:noProof/>
          <w:webHidden/>
        </w:rPr>
        <w:instrText> PAGEREF _Toc686802672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"_Toc686802673"</w:instrText>
      </w:r>
      <w:r>
        <w:fldChar w:fldCharType="separate"/>
      </w:r>
      <w:r>
        <w:t>二、</w:t>
      </w:r>
      <w:r>
        <w:t xml:space="preserve"> </w:t>
      </w:r>
      <w:r w:rsidRPr="00DB64CE">
        <w:t>数据处理和变量说明</w:t>
      </w:r>
      <w:r>
        <w:fldChar w:fldCharType="end"/>
      </w:r>
      <w:r>
        <w:rPr>
          <w:noProof/>
          <w:webHidden/>
        </w:rPr>
        <w:tab/>
      </w:r>
      <w:r>
        <w:rPr>
          <w:noProof/>
          <w:webHidden/>
        </w:rPr>
        <w:fldChar w:fldCharType="begin"/>
      </w:r>
      <w:r>
        <w:rPr>
          <w:noProof/>
          <w:webHidden/>
        </w:rPr>
        <w:instrText> PAGEREF _Toc686802673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"_Toc686802674"</w:instrText>
      </w:r>
      <w:r>
        <w:fldChar w:fldCharType="separate"/>
      </w:r>
      <w:r>
        <w:t>第四节</w:t>
      </w:r>
      <w:r>
        <w:t xml:space="preserve"> </w:t>
      </w:r>
      <w:r>
        <w:t>实证结果及分析</w:t>
      </w:r>
      <w:r>
        <w:fldChar w:fldCharType="end"/>
      </w:r>
      <w:r>
        <w:rPr>
          <w:noProof/>
          <w:webHidden/>
        </w:rPr>
        <w:tab/>
      </w:r>
      <w:r>
        <w:rPr>
          <w:noProof/>
          <w:webHidden/>
        </w:rPr>
        <w:fldChar w:fldCharType="begin"/>
      </w:r>
      <w:r>
        <w:rPr>
          <w:noProof/>
          <w:webHidden/>
        </w:rPr>
        <w:instrText> PAGEREF _Toc686802674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"_Toc686802675"</w:instrText>
      </w:r>
      <w:r>
        <w:fldChar w:fldCharType="separate"/>
      </w:r>
      <w:r>
        <w:t>一、</w:t>
      </w:r>
      <w:r>
        <w:t xml:space="preserve"> </w:t>
      </w:r>
      <w:r w:rsidRPr="00DB64CE">
        <w:t>线性模型框架下估计结果及分析</w:t>
      </w:r>
      <w:r>
        <w:fldChar w:fldCharType="end"/>
      </w:r>
      <w:r>
        <w:rPr>
          <w:noProof/>
          <w:webHidden/>
        </w:rPr>
        <w:tab/>
      </w:r>
      <w:r>
        <w:rPr>
          <w:noProof/>
          <w:webHidden/>
        </w:rPr>
        <w:fldChar w:fldCharType="begin"/>
      </w:r>
      <w:r>
        <w:rPr>
          <w:noProof/>
          <w:webHidden/>
        </w:rPr>
        <w:instrText> PAGEREF _Toc686802675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"_Toc686802676"</w:instrText>
      </w:r>
      <w:r>
        <w:fldChar w:fldCharType="separate"/>
      </w:r>
      <w:r>
        <w:t>二、</w:t>
      </w:r>
      <w:r>
        <w:t xml:space="preserve"> </w:t>
      </w:r>
      <w:r w:rsidRPr="00DB64CE">
        <w:t>非线性模型框架下估计结果及分析</w:t>
      </w:r>
      <w:r>
        <w:fldChar w:fldCharType="end"/>
      </w:r>
      <w:r>
        <w:rPr>
          <w:noProof/>
          <w:webHidden/>
        </w:rPr>
        <w:tab/>
      </w:r>
      <w:r>
        <w:rPr>
          <w:noProof/>
          <w:webHidden/>
        </w:rPr>
        <w:fldChar w:fldCharType="begin"/>
      </w:r>
      <w:r>
        <w:rPr>
          <w:noProof/>
          <w:webHidden/>
        </w:rPr>
        <w:instrText> PAGEREF _Toc686802676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"_Toc686802677"</w:instrText>
      </w:r>
      <w:r>
        <w:fldChar w:fldCharType="separate"/>
      </w:r>
      <w:r/>
      <w:r>
        <w:t>47</w:t>
      </w:r>
      <w:r>
        <w:fldChar w:fldCharType="end"/>
      </w:r>
      <w:r>
        <w:rPr>
          <w:noProof/>
          <w:webHidden/>
        </w:rPr>
        <w:tab/>
      </w:r>
      <w:r>
        <w:rPr>
          <w:noProof/>
          <w:webHidden/>
        </w:rPr>
        <w:fldChar w:fldCharType="begin"/>
      </w:r>
      <w:r>
        <w:rPr>
          <w:noProof/>
          <w:webHidden/>
        </w:rPr>
        <w:instrText> PAGEREF _Toc686802677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"_Toc686802678"</w:instrText>
      </w:r>
      <w:r>
        <w:fldChar w:fldCharType="separate"/>
      </w:r>
      <w:r>
        <w:t>第五节</w:t>
      </w:r>
      <w:r>
        <w:t xml:space="preserve"> </w:t>
      </w:r>
      <w:r w:rsidR="001852F3">
        <w:t>本章小结</w:t>
      </w:r>
      <w:r>
        <w:fldChar w:fldCharType="end"/>
      </w:r>
      <w:r>
        <w:rPr>
          <w:noProof/>
          <w:webHidden/>
        </w:rPr>
        <w:tab/>
      </w:r>
      <w:r>
        <w:rPr>
          <w:noProof/>
          <w:webHidden/>
        </w:rPr>
        <w:fldChar w:fldCharType="begin"/>
      </w:r>
      <w:r>
        <w:rPr>
          <w:noProof/>
          <w:webHidden/>
        </w:rPr>
        <w:instrText> PAGEREF _Toc686802678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"_Toc686802679"</w:instrText>
      </w:r>
      <w:r>
        <w:fldChar w:fldCharType="separate"/>
      </w:r>
      <w:r>
        <w:t>第五章</w:t>
      </w:r>
      <w:r>
        <w:t xml:space="preserve">  </w:t>
      </w:r>
      <w:r>
        <w:t>结论与政策建议</w:t>
      </w:r>
      <w:r>
        <w:fldChar w:fldCharType="end"/>
      </w:r>
      <w:r>
        <w:rPr>
          <w:noProof/>
          <w:webHidden/>
        </w:rPr>
        <w:tab/>
      </w:r>
      <w:r>
        <w:rPr>
          <w:noProof/>
          <w:webHidden/>
        </w:rPr>
        <w:fldChar w:fldCharType="begin"/>
      </w:r>
      <w:r>
        <w:rPr>
          <w:noProof/>
          <w:webHidden/>
        </w:rPr>
        <w:instrText> PAGEREF _Toc686802679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"_Toc686802680"</w:instrText>
      </w:r>
      <w:r>
        <w:fldChar w:fldCharType="separate"/>
      </w:r>
      <w:r>
        <w:t>第一节</w:t>
      </w:r>
      <w:r>
        <w:t xml:space="preserve"> </w:t>
      </w:r>
      <w:r w:rsidR="001852F3">
        <w:t>主要结论</w:t>
      </w:r>
      <w:r>
        <w:fldChar w:fldCharType="end"/>
      </w:r>
      <w:r>
        <w:rPr>
          <w:noProof/>
          <w:webHidden/>
        </w:rPr>
        <w:tab/>
      </w:r>
      <w:r>
        <w:rPr>
          <w:noProof/>
          <w:webHidden/>
        </w:rPr>
        <w:fldChar w:fldCharType="begin"/>
      </w:r>
      <w:r>
        <w:rPr>
          <w:noProof/>
          <w:webHidden/>
        </w:rPr>
        <w:instrText> PAGEREF _Toc686802680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"_Toc686802681"</w:instrText>
      </w:r>
      <w:r>
        <w:fldChar w:fldCharType="separate"/>
      </w:r>
      <w:r>
        <w:t>第二节</w:t>
      </w:r>
      <w:r>
        <w:t xml:space="preserve"> </w:t>
      </w:r>
      <w:r w:rsidR="001852F3">
        <w:t>政策建议</w:t>
      </w:r>
      <w:r>
        <w:fldChar w:fldCharType="end"/>
      </w:r>
      <w:r>
        <w:rPr>
          <w:noProof/>
          <w:webHidden/>
        </w:rPr>
        <w:tab/>
      </w:r>
      <w:r>
        <w:rPr>
          <w:noProof/>
          <w:webHidden/>
        </w:rPr>
        <w:fldChar w:fldCharType="begin"/>
      </w:r>
      <w:r>
        <w:rPr>
          <w:noProof/>
          <w:webHidden/>
        </w:rPr>
        <w:instrText> PAGEREF _Toc686802681 \h </w:instrText>
      </w:r>
      <w:r>
        <w:rPr>
          <w:noProof/>
          <w:webHidden/>
        </w:rPr>
        <w:fldChar w:fldCharType="separate"/>
      </w:r>
      <w:r>
        <w:rPr>
          <w:noProof/>
          <w:webHidden/>
        </w:rPr>
        <w:t>70</w:t>
      </w:r>
      <w:r>
        <w:rPr>
          <w:noProof/>
          <w:webHidden/>
        </w:rPr>
        <w:fldChar w:fldCharType="end"/>
      </w:r>
    </w:p>
    <w:p w:rsidR="0018722C">
      <w:pPr>
        <w:pStyle w:val="TOC2"/>
        <w:topLinePunct/>
      </w:pPr>
      <w:r>
        <w:fldChar w:fldCharType="begin"/>
      </w:r>
      <w:r>
        <w:instrText>HYPERLINK \l "_Toc686802682"</w:instrText>
      </w:r>
      <w:r>
        <w:fldChar w:fldCharType="separate"/>
      </w:r>
      <w:r>
        <w:t>第三节</w:t>
      </w:r>
      <w:r>
        <w:t xml:space="preserve"> </w:t>
      </w:r>
      <w:r>
        <w:t>本文研究不足及展望</w:t>
      </w:r>
      <w:r>
        <w:fldChar w:fldCharType="end"/>
      </w:r>
      <w:r>
        <w:rPr>
          <w:noProof/>
          <w:webHidden/>
        </w:rPr>
        <w:tab/>
      </w:r>
      <w:r>
        <w:rPr>
          <w:noProof/>
          <w:webHidden/>
        </w:rPr>
        <w:fldChar w:fldCharType="begin"/>
      </w:r>
      <w:r>
        <w:rPr>
          <w:noProof/>
          <w:webHidden/>
        </w:rPr>
        <w:instrText> PAGEREF _Toc686802682 \h </w:instrText>
      </w:r>
      <w:r>
        <w:rPr>
          <w:noProof/>
          <w:webHidden/>
        </w:rPr>
        <w:fldChar w:fldCharType="separate"/>
      </w:r>
      <w:r>
        <w:rPr>
          <w:noProof/>
          <w:webHidden/>
        </w:rPr>
        <w:t>70</w:t>
      </w:r>
      <w:r>
        <w:rPr>
          <w:noProof/>
          <w:webHidden/>
        </w:rPr>
        <w:fldChar w:fldCharType="end"/>
      </w:r>
    </w:p>
    <w:p w:rsidR="0018722C">
      <w:pPr>
        <w:pStyle w:val="TOC1"/>
        <w:topLinePunct/>
      </w:pPr>
      <w:r>
        <w:fldChar w:fldCharType="begin"/>
      </w:r>
      <w:r>
        <w:instrText>HYPERLINK \l "_Toc686802683"</w:instrText>
      </w:r>
      <w:r>
        <w:fldChar w:fldCharType="separate"/>
      </w:r>
      <w:r>
        <w:t>参考文献</w:t>
      </w:r>
      <w:r>
        <w:fldChar w:fldCharType="end"/>
      </w:r>
      <w:r>
        <w:rPr>
          <w:noProof/>
          <w:webHidden/>
        </w:rPr>
        <w:tab/>
      </w:r>
      <w:r>
        <w:rPr>
          <w:noProof/>
          <w:webHidden/>
        </w:rPr>
        <w:fldChar w:fldCharType="begin"/>
      </w:r>
      <w:r>
        <w:rPr>
          <w:noProof/>
          <w:webHidden/>
        </w:rPr>
        <w:instrText> PAGEREF _Toc686802683 \h </w:instrText>
      </w:r>
      <w:r>
        <w:rPr>
          <w:noProof/>
          <w:webHidden/>
        </w:rPr>
        <w:fldChar w:fldCharType="separate"/>
      </w:r>
      <w:r>
        <w:rPr>
          <w:noProof/>
          <w:webHidden/>
        </w:rPr>
        <w:t>71</w:t>
      </w:r>
      <w:r>
        <w:rPr>
          <w:noProof/>
          <w:webHidden/>
        </w:rPr>
        <w:fldChar w:fldCharType="end"/>
      </w:r>
    </w:p>
    <w:p w:rsidR="0018722C">
      <w:pPr>
        <w:pStyle w:val="TOC1"/>
        <w:topLinePunct/>
      </w:pPr>
      <w:r>
        <w:fldChar w:fldCharType="begin"/>
      </w:r>
      <w:r>
        <w:instrText>HYPERLINK \l "_Toc686802684"</w:instrText>
      </w:r>
      <w:r>
        <w:fldChar w:fldCharType="separate"/>
      </w:r>
      <w:r/>
      <w:r>
        <w:t>57</w:t>
      </w:r>
      <w:r>
        <w:fldChar w:fldCharType="end"/>
      </w:r>
      <w:r>
        <w:rPr>
          <w:noProof/>
          <w:webHidden/>
        </w:rPr>
        <w:tab/>
      </w:r>
      <w:r>
        <w:rPr>
          <w:noProof/>
          <w:webHidden/>
        </w:rPr>
        <w:fldChar w:fldCharType="begin"/>
      </w:r>
      <w:r>
        <w:rPr>
          <w:noProof/>
          <w:webHidden/>
        </w:rPr>
        <w:instrText> PAGEREF _Toc686802684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"_Toc686802685"</w:instrText>
      </w:r>
      <w:r>
        <w:fldChar w:fldCharType="separate"/>
      </w:r>
      <w:r>
        <w:t>在读期间科研成果</w:t>
      </w:r>
      <w:r>
        <w:fldChar w:fldCharType="end"/>
      </w:r>
      <w:r>
        <w:rPr>
          <w:noProof/>
          <w:webHidden/>
        </w:rPr>
        <w:tab/>
      </w:r>
      <w:r>
        <w:rPr>
          <w:noProof/>
          <w:webHidden/>
        </w:rPr>
        <w:fldChar w:fldCharType="begin"/>
      </w:r>
      <w:r>
        <w:rPr>
          <w:noProof/>
          <w:webHidden/>
        </w:rPr>
        <w:instrText> PAGEREF _Toc686802685 \h </w:instrText>
      </w:r>
      <w:r>
        <w:rPr>
          <w:noProof/>
          <w:webHidden/>
        </w:rPr>
        <w:fldChar w:fldCharType="separate"/>
      </w:r>
      <w:r>
        <w:rPr>
          <w:noProof/>
          <w:webHidden/>
        </w:rPr>
        <w:t>75</w:t>
      </w:r>
      <w:r>
        <w:rPr>
          <w:noProof/>
          <w:webHidden/>
        </w:rPr>
        <w:fldChar w:fldCharType="end"/>
      </w:r>
      <w:r>
        <w:fldChar w:fldCharType="end"/>
      </w:r>
    </w:p>
    <w:p w:rsidR="009F338D">
      <w:pPr>
        <w:sectPr w:rsidR="00556256">
          <w:headerReference w:type="even" r:id="rId104"/>
          <w:headerReference w:type="default" r:id="rId102"/>
          <w:footerReference w:type="even" r:id="rId100"/>
          <w:footerReference w:type="default" r:id="rId97"/>
          <w:footerReference w:type="first" r:id="rId95"/>
          <w:headerReference w:type="first" r:id="rId10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2</w:t>
      </w:r>
    </w:p>
    <w:p w:rsidR="0018722C">
      <w:pPr>
        <w:pStyle w:val="Heading1"/>
        <w:topLinePunct/>
      </w:pPr>
      <w:bookmarkStart w:id="294099" w:name="_Ref665294099"/>
      <w:bookmarkStart w:id="802639" w:name="_Toc686802639"/>
      <w:bookmarkStart w:name="第一章 绪论 " w:id="6"/>
      <w:bookmarkEnd w:id="6"/>
      <w:bookmarkStart w:name="_bookmark0" w:id="7"/>
      <w:bookmarkEnd w:id="7"/>
      <w:r>
        <w:t>第一章</w:t>
      </w:r>
      <w:r>
        <w:t xml:space="preserve">  </w:t>
      </w:r>
      <w:r>
        <w:t>绪论</w:t>
      </w:r>
      <w:bookmarkEnd w:id="802639"/>
    </w:p>
    <w:bookmarkEnd w:id="294099"/>
    <w:p w:rsidR="0018722C">
      <w:pPr>
        <w:pStyle w:val="Heading2"/>
        <w:topLinePunct/>
        <w:ind w:left="171" w:hangingChars="171" w:hanging="171"/>
      </w:pPr>
      <w:bookmarkStart w:id="802640" w:name="_Toc686802640"/>
      <w:bookmarkStart w:name="第一节 研究背景及意义 " w:id="8"/>
      <w:bookmarkEnd w:id="8"/>
      <w:bookmarkStart w:name="_bookmark1" w:id="9"/>
      <w:bookmarkEnd w:id="9"/>
      <w:r>
        <w:t>第一节</w:t>
      </w:r>
      <w:r>
        <w:t xml:space="preserve"> </w:t>
      </w:r>
      <w:r>
        <w:t>研究背景及意义</w:t>
      </w:r>
      <w:bookmarkEnd w:id="802640"/>
    </w:p>
    <w:p w:rsidR="0018722C">
      <w:pPr>
        <w:pStyle w:val="Heading3"/>
        <w:topLinePunct/>
        <w:ind w:left="200" w:hangingChars="200" w:hanging="200"/>
      </w:pPr>
      <w:bookmarkStart w:id="802641" w:name="_Toc686802641"/>
      <w:bookmarkStart w:name="_bookmark2" w:id="10"/>
      <w:bookmarkEnd w:id="10"/>
      <w:r>
        <w:t>一、</w:t>
      </w:r>
      <w:r>
        <w:t xml:space="preserve"> </w:t>
      </w:r>
      <w:r w:rsidRPr="00DB64CE">
        <w:t>研究背景</w:t>
      </w:r>
      <w:bookmarkEnd w:id="802641"/>
    </w:p>
    <w:p w:rsidR="0018722C">
      <w:pPr>
        <w:topLinePunct/>
      </w:pPr>
      <w:r>
        <w:t>旅游业作为新兴服务业，具有经济效应好、吸纳就业能力强、产业关联范围广等</w:t>
      </w:r>
      <w:r>
        <w:t>特点，自</w:t>
      </w:r>
      <w:r>
        <w:rPr>
          <w:rFonts w:ascii="Times New Roman" w:hAnsi="Times New Roman" w:eastAsia="宋体"/>
        </w:rPr>
        <w:t>1981</w:t>
      </w:r>
      <w:r>
        <w:t>年第一次全国旅游工作会议将其纳入国民经济中以来，其产业地位经</w:t>
      </w:r>
      <w:r>
        <w:t>历了两次提升，</w:t>
      </w:r>
      <w:r>
        <w:rPr>
          <w:rFonts w:ascii="Times New Roman" w:hAnsi="Times New Roman" w:eastAsia="宋体"/>
        </w:rPr>
        <w:t>2001</w:t>
      </w:r>
      <w:r>
        <w:t>年中央经济工作会议将旅游业确立为国民经济新的增长点，</w:t>
      </w:r>
      <w:r>
        <w:rPr>
          <w:rFonts w:ascii="Times New Roman" w:hAnsi="Times New Roman" w:eastAsia="宋体"/>
        </w:rPr>
        <w:t>2009</w:t>
      </w:r>
      <w:r>
        <w:t>年国务院在“十二五”规划中将旅游业到了战略性支柱产业的地位。三十多年的时间</w:t>
      </w:r>
      <w:r>
        <w:t>我国旅游业经历了由入境游向国内游、由国内游向出境游的发展历程，旅游业得到了长足的发展。据国家统计局公布，</w:t>
      </w:r>
      <w:r>
        <w:rPr>
          <w:rFonts w:ascii="Times New Roman" w:hAnsi="Times New Roman" w:eastAsia="宋体"/>
        </w:rPr>
        <w:t>1994</w:t>
      </w:r>
      <w:r>
        <w:t>年我国入境旅游、国内旅游和整体旅游收入</w:t>
      </w:r>
      <w:r>
        <w:t>分别为</w:t>
      </w:r>
      <w:r>
        <w:rPr>
          <w:rFonts w:ascii="Times New Roman" w:hAnsi="Times New Roman" w:eastAsia="宋体"/>
        </w:rPr>
        <w:t>631</w:t>
      </w:r>
      <w:r>
        <w:rPr>
          <w:rFonts w:ascii="Times New Roman" w:hAnsi="Times New Roman" w:eastAsia="宋体"/>
        </w:rPr>
        <w:t>.</w:t>
      </w:r>
      <w:r>
        <w:rPr>
          <w:rFonts w:ascii="Times New Roman" w:hAnsi="Times New Roman" w:eastAsia="宋体"/>
        </w:rPr>
        <w:t>15</w:t>
      </w:r>
      <w:r>
        <w:t>亿元、</w:t>
      </w:r>
      <w:r>
        <w:rPr>
          <w:rFonts w:ascii="Times New Roman" w:hAnsi="Times New Roman" w:eastAsia="宋体"/>
        </w:rPr>
        <w:t>1023.51</w:t>
      </w:r>
      <w:r>
        <w:t>亿元和</w:t>
      </w:r>
      <w:r>
        <w:rPr>
          <w:rFonts w:ascii="Times New Roman" w:hAnsi="Times New Roman" w:eastAsia="宋体"/>
        </w:rPr>
        <w:t>1654</w:t>
      </w:r>
      <w:r>
        <w:rPr>
          <w:rFonts w:ascii="Times New Roman" w:hAnsi="Times New Roman" w:eastAsia="宋体"/>
        </w:rPr>
        <w:t>.</w:t>
      </w:r>
      <w:r>
        <w:rPr>
          <w:rFonts w:ascii="Times New Roman" w:hAnsi="Times New Roman" w:eastAsia="宋体"/>
        </w:rPr>
        <w:t>66</w:t>
      </w:r>
      <w:r>
        <w:t>亿元，相当于国内生产总值的</w:t>
      </w:r>
      <w:r>
        <w:rPr>
          <w:rFonts w:ascii="Times New Roman" w:hAnsi="Times New Roman" w:eastAsia="宋体"/>
        </w:rPr>
        <w:t>1</w:t>
      </w:r>
      <w:r>
        <w:rPr>
          <w:rFonts w:ascii="Times New Roman" w:hAnsi="Times New Roman" w:eastAsia="宋体"/>
        </w:rPr>
        <w:t>.</w:t>
      </w:r>
      <w:r>
        <w:rPr>
          <w:rFonts w:ascii="Times New Roman" w:hAnsi="Times New Roman" w:eastAsia="宋体"/>
        </w:rPr>
        <w:t>3%</w:t>
      </w:r>
      <w:r>
        <w:t>、</w:t>
      </w:r>
      <w:r>
        <w:rPr>
          <w:rFonts w:ascii="Times New Roman" w:hAnsi="Times New Roman" w:eastAsia="宋体"/>
        </w:rPr>
        <w:t>2.1%</w:t>
      </w:r>
      <w:r>
        <w:t>和</w:t>
      </w:r>
      <w:r>
        <w:rPr>
          <w:rFonts w:ascii="Times New Roman" w:hAnsi="Times New Roman" w:eastAsia="宋体"/>
        </w:rPr>
        <w:t>3.4</w:t>
      </w:r>
      <w:r>
        <w:rPr>
          <w:rFonts w:ascii="Times New Roman" w:hAnsi="Times New Roman" w:eastAsia="宋体"/>
        </w:rPr>
        <w:t>%</w:t>
      </w:r>
      <w:r>
        <w:t>；而</w:t>
      </w:r>
      <w:r>
        <w:rPr>
          <w:rFonts w:ascii="Times New Roman" w:hAnsi="Times New Roman" w:eastAsia="宋体"/>
        </w:rPr>
        <w:t>2013</w:t>
      </w:r>
      <w:r>
        <w:t>年我国分市场旅游业收入依次为</w:t>
      </w:r>
      <w:r>
        <w:rPr>
          <w:rFonts w:ascii="Times New Roman" w:hAnsi="Times New Roman" w:eastAsia="宋体"/>
        </w:rPr>
        <w:t>3200</w:t>
      </w:r>
      <w:r>
        <w:rPr>
          <w:rFonts w:ascii="Times New Roman" w:hAnsi="Times New Roman" w:eastAsia="宋体"/>
        </w:rPr>
        <w:t>.</w:t>
      </w:r>
      <w:r>
        <w:rPr>
          <w:rFonts w:ascii="Times New Roman" w:hAnsi="Times New Roman" w:eastAsia="宋体"/>
        </w:rPr>
        <w:t>95</w:t>
      </w:r>
      <w:r>
        <w:t>、</w:t>
      </w:r>
      <w:r>
        <w:rPr>
          <w:rFonts w:ascii="Times New Roman" w:hAnsi="Times New Roman" w:eastAsia="宋体"/>
        </w:rPr>
        <w:t>26276.1</w:t>
      </w:r>
      <w:r>
        <w:t>和</w:t>
      </w:r>
      <w:r>
        <w:rPr>
          <w:rFonts w:ascii="Times New Roman" w:hAnsi="Times New Roman" w:eastAsia="宋体"/>
        </w:rPr>
        <w:t>29476.05</w:t>
      </w:r>
      <w:r>
        <w:t>亿元，</w:t>
      </w:r>
      <w:r>
        <w:t>分别相当于国内生产总值的</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rFonts w:ascii="Times New Roman" w:hAnsi="Times New Roman" w:eastAsia="宋体"/>
        </w:rPr>
        <w:t>4.1%</w:t>
      </w:r>
      <w:r>
        <w:t>和</w:t>
      </w:r>
      <w:r>
        <w:rPr>
          <w:rFonts w:ascii="Times New Roman" w:hAnsi="Times New Roman" w:eastAsia="宋体"/>
        </w:rPr>
        <w:t>4.6%</w:t>
      </w:r>
      <w:r>
        <w:t>。可以看到，入境旅游在产业中的贡献逐渐下降，而国内旅游在产业中的贡献显著提升，整体上旅游业的产业贡献上升。另外，</w:t>
      </w:r>
      <w:r>
        <w:rPr>
          <w:rFonts w:ascii="Times New Roman" w:hAnsi="Times New Roman" w:eastAsia="宋体"/>
        </w:rPr>
        <w:t>2015</w:t>
      </w:r>
      <w:r>
        <w:t>年世界旅游组织公布《全球旅游公报》指出我国境外游客数量和入境旅</w:t>
      </w:r>
      <w:r>
        <w:t>游收入分别由</w:t>
      </w:r>
      <w:r>
        <w:rPr>
          <w:rFonts w:ascii="Times New Roman" w:hAnsi="Times New Roman" w:eastAsia="宋体"/>
        </w:rPr>
        <w:t>1980</w:t>
      </w:r>
      <w:r>
        <w:t>年的十八位和三十四位上升为</w:t>
      </w:r>
      <w:r>
        <w:rPr>
          <w:rFonts w:ascii="Times New Roman" w:hAnsi="Times New Roman" w:eastAsia="宋体"/>
        </w:rPr>
        <w:t>2015</w:t>
      </w:r>
      <w:r>
        <w:t>年的第四位和第三位，表明了我国旅游业发展不论是对国内经济的贡献还是对世界经济的贡献均呈上升态势。</w:t>
      </w:r>
    </w:p>
    <w:p w:rsidR="0018722C">
      <w:pPr>
        <w:topLinePunct/>
      </w:pPr>
      <w:r>
        <w:t>然而，我国幅员辽阔，各地区在区位条件、旅游资源丰裕度、交通基础设施、经</w:t>
      </w:r>
      <w:r>
        <w:t>济发展水平等方面存在较大的差别，区域间旅游业发展非均衡性的形式较为严峻。根</w:t>
      </w:r>
      <w:r>
        <w:t>据</w:t>
      </w:r>
      <w:r>
        <w:rPr>
          <w:rFonts w:ascii="Times New Roman" w:eastAsia="Times New Roman"/>
        </w:rPr>
        <w:t>2013</w:t>
      </w:r>
      <w:r>
        <w:t>年我国旅游业发展统计资料显示，地区入境旅游收入占全国入境旅游总收入</w:t>
      </w:r>
      <w:r>
        <w:t>比重最高和最低的省区分别为四川和青海，两者相差</w:t>
      </w:r>
      <w:r>
        <w:rPr>
          <w:rFonts w:ascii="Times New Roman" w:eastAsia="Times New Roman"/>
        </w:rPr>
        <w:t>25</w:t>
      </w:r>
      <w:r>
        <w:rPr>
          <w:rFonts w:ascii="Times New Roman" w:eastAsia="Times New Roman"/>
        </w:rPr>
        <w:t>.</w:t>
      </w:r>
      <w:r>
        <w:rPr>
          <w:rFonts w:ascii="Times New Roman" w:eastAsia="Times New Roman"/>
        </w:rPr>
        <w:t>8%</w:t>
      </w:r>
      <w:r>
        <w:t>；地区国内旅游收入占国</w:t>
      </w:r>
      <w:r>
        <w:t>内旅游总收入比重最高和最低的省区分别为广东和宁夏，两者相差</w:t>
      </w:r>
      <w:r>
        <w:rPr>
          <w:rFonts w:ascii="Times New Roman" w:eastAsia="Times New Roman"/>
        </w:rPr>
        <w:t>9</w:t>
      </w:r>
      <w:r>
        <w:rPr>
          <w:rFonts w:ascii="Times New Roman" w:eastAsia="Times New Roman"/>
        </w:rPr>
        <w:t>.</w:t>
      </w:r>
      <w:r>
        <w:rPr>
          <w:rFonts w:ascii="Times New Roman" w:eastAsia="Times New Roman"/>
        </w:rPr>
        <w:t>01%</w:t>
      </w:r>
      <w:r>
        <w:t>；地区旅游</w:t>
      </w:r>
      <w:r>
        <w:t>总收入占旅游总收入比重最高和最低的省区分别为广东和宁夏，两者相差</w:t>
      </w:r>
      <w:r>
        <w:rPr>
          <w:rFonts w:ascii="Times New Roman" w:eastAsia="Times New Roman"/>
        </w:rPr>
        <w:t>9</w:t>
      </w:r>
      <w:r>
        <w:rPr>
          <w:rFonts w:ascii="Times New Roman" w:eastAsia="Times New Roman"/>
        </w:rPr>
        <w:t>.</w:t>
      </w:r>
      <w:r>
        <w:rPr>
          <w:rFonts w:ascii="Times New Roman" w:eastAsia="Times New Roman"/>
        </w:rPr>
        <w:t>92%</w:t>
      </w:r>
      <w:r>
        <w:t>。从</w:t>
      </w:r>
      <w:r>
        <w:t>各分市场旅游收入占全国的比重的空间分布来看，可以发现旅游业发展较好的区域基</w:t>
      </w:r>
      <w:r>
        <w:t>本都位于东部省份，而发展较差的区域基本位于西部省份，旅游业发展与经济发展表现出一致的区域差异性。</w:t>
      </w:r>
    </w:p>
    <w:p w:rsidR="0018722C">
      <w:pPr>
        <w:topLinePunct/>
      </w:pPr>
      <w:r>
        <w:t>现有对旅游业发展与经济增长关系的研究大多基于入境旅游业，而关于国内和整</w:t>
      </w:r>
      <w:r>
        <w:t>体的研究较为匮乏，对我国我分市场旅游业发展与经济增长这两者间的作用机制还不</w:t>
      </w:r>
      <w:r>
        <w:t>是很明确；同时，由于我国旅游业发展有着较大的区域非均衡性，旅游业发展对经济增长的影响是否具有区域差异；另外，</w:t>
      </w:r>
      <w:r>
        <w:rPr>
          <w:rFonts w:ascii="Times New Roman" w:eastAsia="Times New Roman"/>
        </w:rPr>
        <w:t>1997</w:t>
      </w:r>
      <w:r>
        <w:t>年欧盟条约指出发展入境旅游具有缩小</w:t>
      </w:r>
      <w:r>
        <w:t>地区收入差距的作用，各国应大力发展入境旅游以减小国内和以及国际间的地区收入</w:t>
      </w:r>
      <w:r>
        <w:t>差距，而这一观点在我国是否同样适用。本文分别从旅游发展对经济增长的影响、发</w:t>
      </w:r>
      <w:r>
        <w:t>展旅游业对于缩小地区收入差距的作用及旅游经济影响的区域差异等三个角度对</w:t>
      </w:r>
      <w:r>
        <w:t>我</w:t>
      </w:r>
    </w:p>
    <w:p w:rsidR="0018722C">
      <w:pPr>
        <w:topLinePunct/>
      </w:pPr>
      <w:r>
        <w:rPr>
          <w:rFonts w:cstheme="minorBidi" w:hAnsiTheme="minorHAnsi" w:eastAsiaTheme="minorHAnsi" w:asciiTheme="minorHAnsi" w:ascii="Times New Roman"/>
        </w:rPr>
        <w:t>1</w:t>
      </w:r>
    </w:p>
    <w:p w:rsidR="0018722C">
      <w:pPr>
        <w:topLinePunct/>
      </w:pPr>
      <w:r>
        <w:t>国旅游业与经济增长间的关系进行研究，可以作为地方政府制定差别化的旅游业发展政策的参考依据。</w:t>
      </w:r>
    </w:p>
    <w:p w:rsidR="0018722C">
      <w:pPr>
        <w:pStyle w:val="Heading3"/>
        <w:topLinePunct/>
        <w:ind w:left="200" w:hangingChars="200" w:hanging="200"/>
      </w:pPr>
      <w:bookmarkStart w:id="802642" w:name="_Toc686802642"/>
      <w:bookmarkStart w:name="_bookmark3" w:id="11"/>
      <w:bookmarkEnd w:id="11"/>
      <w:r>
        <w:t>二、</w:t>
      </w:r>
      <w:r>
        <w:t xml:space="preserve"> </w:t>
      </w:r>
      <w:r w:rsidRPr="00DB64CE">
        <w:t>研究意义</w:t>
      </w:r>
      <w:bookmarkEnd w:id="802642"/>
    </w:p>
    <w:p w:rsidR="0018722C">
      <w:pPr>
        <w:topLinePunct/>
      </w:pPr>
      <w:r>
        <w:t/>
      </w:r>
      <w:r>
        <w:t>近年</w:t>
      </w:r>
      <w:r>
        <w:t>来，我国旅游业在国民经济中的产业地位逐渐攀升，已升级为推动经济增长</w:t>
      </w:r>
      <w:r>
        <w:t>的关键动力之一。但是，区域间旅游业发展非平衡的现象比较突出。国内学者对我国</w:t>
      </w:r>
      <w:r>
        <w:t>旅游业与经济增长两者间关系的考察大多基于单一市场，并且对于旅游业发展的区域</w:t>
      </w:r>
      <w:r>
        <w:t>差异认识不足。因此，深入探究旅游业发展对经济增长的作用，无论对于理论方面还是实际方面来说均具有重要意义。</w:t>
      </w:r>
    </w:p>
    <w:p w:rsidR="0018722C">
      <w:pPr>
        <w:pStyle w:val="Heading4"/>
        <w:topLinePunct/>
        <w:ind w:left="200" w:hangingChars="200" w:hanging="200"/>
      </w:pPr>
      <w:r>
        <w:t>（</w:t>
      </w:r>
      <w:r>
        <w:t xml:space="preserve">一</w:t>
      </w:r>
      <w:r>
        <w:t>）</w:t>
      </w:r>
      <w:r>
        <w:t>理论意义</w:t>
      </w:r>
    </w:p>
    <w:p w:rsidR="0018722C">
      <w:pPr>
        <w:topLinePunct/>
      </w:pPr>
      <w:r>
        <w:t>自</w:t>
      </w:r>
      <w:r>
        <w:rPr>
          <w:rFonts w:ascii="Times New Roman" w:hAnsi="Times New Roman" w:eastAsia="Times New Roman"/>
        </w:rPr>
        <w:t>Mathieson</w:t>
      </w:r>
      <w:r>
        <w:t>和</w:t>
      </w:r>
      <w:r>
        <w:rPr>
          <w:rFonts w:ascii="Times New Roman" w:hAnsi="Times New Roman" w:eastAsia="Times New Roman"/>
        </w:rPr>
        <w:t>Wall</w:t>
      </w:r>
      <w:r>
        <w:t>提出旅游乘数概念以来，国内外学者纷纷将研究视角转入了旅游业发展和经济增长的联系上</w:t>
      </w:r>
      <w:r>
        <w:t>①</w:t>
      </w:r>
      <w:r>
        <w:t>。一方面讨论旅游业发展对经济增长的作用机制；</w:t>
      </w:r>
      <w:r>
        <w:t>另一方面讨论二者之间的长期均衡和动态关系。然而，迄今为止学术界对于二者间关</w:t>
      </w:r>
      <w:r>
        <w:t>系的研究结论仍存在较大分歧。具体到我国，旅游业发展与区域经济增长间是否存在长期均衡关系？旅游业发展对经济增长到底呈何种作用方向？发展旅游业是否能够</w:t>
      </w:r>
      <w:r>
        <w:t>缩小地区收入差距？旅游业发展的经济效应是否有阶段性特征？然而，由于我国旅游</w:t>
      </w:r>
      <w:r>
        <w:t>业发展历时较短，对于二者间联系的研究并不充分。且现有关于旅游业发展与经济增</w:t>
      </w:r>
      <w:r>
        <w:t>长之间关系的研究大多是基于线性角度，但由于各种因素的存在，旅游业和经济增长</w:t>
      </w:r>
      <w:r>
        <w:t>之间的关系并不单纯的表现为线性关系。因此，本文通过采用多种研究方法首先对旅</w:t>
      </w:r>
      <w:r>
        <w:t>游业发展的区域差异予以度量，然后运用线性模型以全国总体为样本考察旅游业发展</w:t>
      </w:r>
      <w:r>
        <w:t>对经济增长的影响以及在缩小地区收入差距方面作用，最后运用非线性模型考察了不</w:t>
      </w:r>
      <w:r>
        <w:t>同体制内旅游业发展对经济增长影响的区域差异性，为区域制定差异性的旅游发展政策提供了理论依据。</w:t>
      </w:r>
    </w:p>
    <w:p w:rsidR="0018722C">
      <w:pPr>
        <w:pStyle w:val="Heading4"/>
        <w:topLinePunct/>
        <w:ind w:left="200" w:hangingChars="200" w:hanging="200"/>
      </w:pPr>
      <w:r>
        <w:t>（</w:t>
      </w:r>
      <w:r>
        <w:t xml:space="preserve">二</w:t>
      </w:r>
      <w:r>
        <w:t>）</w:t>
      </w:r>
      <w:r>
        <w:t>现实意义</w:t>
      </w:r>
    </w:p>
    <w:p w:rsidR="0018722C">
      <w:pPr>
        <w:pStyle w:val="Heading5"/>
        <w:topLinePunct/>
      </w:pPr>
      <w:r>
        <w:t>1.</w:t>
      </w:r>
      <w:r>
        <w:t>有助于正确认识各分市场旅游业在国民经济中的位置</w:t>
      </w:r>
    </w:p>
    <w:p w:rsidR="0018722C">
      <w:pPr>
        <w:topLinePunct/>
      </w:pPr>
      <w:r>
        <w:t>随着国家将旅游业提升到战略性支柱产业地位，各省区也纷纷将其确立为支柱、</w:t>
      </w:r>
      <w:r>
        <w:t>主导和重要产业，然而各省区在旅游资源禀赋、经济发展水平和交通基础设施等方面</w:t>
      </w:r>
      <w:r>
        <w:t>存在巨大差别，应当正确看待旅游产业对本身区的经济贡献，避免因过分拓展旅游业</w:t>
      </w:r>
      <w:r>
        <w:t>而引起经济滑坡现象的产生。本文通过对区域旅游发展差异的度量，同时利用非线性</w:t>
      </w:r>
      <w:r>
        <w:t>面板门限模型考察旅游发展区域差异性影响，有助于正确认识旅游业对经济增长的作用。</w:t>
      </w:r>
    </w:p>
    <w:p w:rsidR="0018722C">
      <w:pPr>
        <w:pStyle w:val="Heading5"/>
        <w:topLinePunct/>
      </w:pPr>
      <w:r>
        <w:t>2.</w:t>
      </w:r>
      <w:r>
        <w:t>为改善旅游产业结构提供实践指导</w:t>
      </w:r>
    </w:p>
    <w:p w:rsidR="0018722C">
      <w:pPr>
        <w:topLinePunct/>
      </w:pPr>
      <w:r>
        <w:t>旅游业乃第三产业龙头行业，其健康有序发展对于促进经济增长具有重要意义。而对产业结构予以优化是保证旅游业能长期健康平稳发展的前提条件，对旅游业结构优化可从两方面执行：旅游业内部结构优化和旅游业与其他行业间比例结构优化。</w:t>
      </w:r>
      <w:r>
        <w:t>旅</w:t>
      </w:r>
    </w:p>
    <w:p w:rsidR="0018722C">
      <w:pPr>
        <w:pStyle w:val="aff7"/>
        <w:topLinePunct/>
      </w:pPr>
      <w:r>
        <w:pict>
          <v:line style="position:absolute;mso-position-horizontal-relative:page;mso-position-vertical-relative:paragraph;z-index:1168;mso-wrap-distance-left:0;mso-wrap-distance-right:0" from="85.103996pt,13.048159pt" to="229.123996pt,13.04815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Mathieson A, Wall G. Tourism, economic, physical and social impacts</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Longman, 1982.</w:t>
      </w:r>
    </w:p>
    <w:p w:rsidR="0018722C">
      <w:pPr>
        <w:topLinePunct/>
      </w:pPr>
      <w:r>
        <w:rPr>
          <w:rFonts w:cstheme="minorBidi" w:hAnsiTheme="minorHAnsi" w:eastAsiaTheme="minorHAnsi" w:asciiTheme="minorHAnsi" w:ascii="Times New Roman"/>
        </w:rPr>
        <w:t>2</w:t>
      </w:r>
    </w:p>
    <w:p w:rsidR="0018722C">
      <w:pPr>
        <w:topLinePunct/>
      </w:pPr>
      <w:r>
        <w:t>游业内部结构优化主要是对入境、国内和出境旅游的结构比例进行调整；而旅游业和</w:t>
      </w:r>
      <w:r>
        <w:t>其他行业间比例结构优化，主要是对旅游业及其周边行业比例结构进行调整，使得行</w:t>
      </w:r>
      <w:r>
        <w:t>业间能相互适应、相互协调。本文通过对分市场旅游业发展与经济增长间的关系予以研究，可以为旅游业内部结构优化调整提供实践指导。</w:t>
      </w:r>
    </w:p>
    <w:p w:rsidR="0018722C">
      <w:pPr>
        <w:pStyle w:val="Heading5"/>
        <w:topLinePunct/>
      </w:pPr>
      <w:r>
        <w:t>3.</w:t>
      </w:r>
      <w:r>
        <w:t>为区域制定差异性的发展战略提供决策依据</w:t>
      </w:r>
    </w:p>
    <w:p w:rsidR="0018722C">
      <w:pPr>
        <w:topLinePunct/>
      </w:pPr>
      <w:r>
        <w:t>从国内文献看，我国对于旅游业发展与经济增长的关系大多基于入境旅游、国内</w:t>
      </w:r>
      <w:r>
        <w:t>旅游和整体旅游等单一层面，对于将三者同时考察的较少；此外，大多文献当中采用</w:t>
      </w:r>
      <w:r>
        <w:t>全国时间序列数据，对于旅游业发展对经济增长影响的区域差异考虑较少。本文通过对区域旅游业发展差异的测度及对旅游经济影响区域差异性的考察能为区域制定差异性的发展政策提供决策依据。</w:t>
      </w:r>
    </w:p>
    <w:p w:rsidR="0018722C">
      <w:pPr>
        <w:pStyle w:val="Heading2"/>
        <w:topLinePunct/>
        <w:ind w:left="171" w:hangingChars="171" w:hanging="171"/>
      </w:pPr>
      <w:bookmarkStart w:id="802643" w:name="_Toc686802643"/>
      <w:bookmarkStart w:name="第二节 相关概念界定与辨析 " w:id="12"/>
      <w:bookmarkEnd w:id="12"/>
      <w:bookmarkStart w:name="_bookmark4" w:id="13"/>
      <w:bookmarkEnd w:id="13"/>
      <w:r>
        <w:t>第二节</w:t>
      </w:r>
      <w:r>
        <w:t xml:space="preserve"> </w:t>
      </w:r>
      <w:r>
        <w:t>相关概念界定与辨析</w:t>
      </w:r>
      <w:bookmarkEnd w:id="802643"/>
    </w:p>
    <w:p w:rsidR="0018722C">
      <w:pPr>
        <w:pStyle w:val="Heading3"/>
        <w:topLinePunct/>
        <w:ind w:left="200" w:hangingChars="200" w:hanging="200"/>
      </w:pPr>
      <w:bookmarkStart w:id="802644" w:name="_Toc686802644"/>
      <w:bookmarkStart w:name="_bookmark5" w:id="14"/>
      <w:bookmarkEnd w:id="14"/>
      <w:r>
        <w:t>一、</w:t>
      </w:r>
      <w:r>
        <w:t xml:space="preserve"> </w:t>
      </w:r>
      <w:r w:rsidRPr="00DB64CE">
        <w:t>旅游业</w:t>
      </w:r>
      <w:bookmarkEnd w:id="802644"/>
    </w:p>
    <w:p w:rsidR="0018722C">
      <w:pPr>
        <w:topLinePunct/>
      </w:pPr>
      <w:r>
        <w:t>旅游是指游客在居住地和旅游目的地之间的流动过程，而旅游业则是以旅游者为</w:t>
      </w:r>
      <w:r>
        <w:t>对象，向其提供一切旅游活动所需产品和服务的行业。然而由于旅游业产业关联范围广，在向游客提供必要的产品和服务时会涉及到其他众多行业，因而目前理论界对旅游业行业的范围界定存在着一定的模糊性。</w:t>
      </w:r>
    </w:p>
    <w:p w:rsidR="0018722C">
      <w:pPr>
        <w:topLinePunct/>
      </w:pPr>
      <w:r>
        <w:t>从与旅游活动联系的紧密性看，可以将旅游业的概念分为两种：广义和狭义。广</w:t>
      </w:r>
      <w:r>
        <w:t>义上来说，旅游者在旅游活动过程中吃、穿、住、行、购物、娱乐消费等的供应行业</w:t>
      </w:r>
      <w:r>
        <w:t>均属于旅游业的范围，只要能直接为游客提供产品和服务的行业均能归入旅游业的产业范围内，其包括旅行社业、旅馆业、航空运输业、邮电通讯、餐饮业等。狭义上，</w:t>
      </w:r>
      <w:r w:rsidR="001852F3">
        <w:t xml:space="preserve">旅游业只包括了与旅游活动紧密相关的如旅行社业、旅游交通服务业、旅游景区等。</w:t>
      </w:r>
      <w:r>
        <w:t>总体上而言，旅游业是一项与其他行业广泛关联的综合性行业，其主要依赖于旅游资</w:t>
      </w:r>
      <w:r>
        <w:t>源而存在，而旅游基础设施是其发展的必要条件。旅游业的主要作用是为旅游业的旅游活动提供其所需的一切产品和服务。</w:t>
      </w:r>
    </w:p>
    <w:p w:rsidR="0018722C">
      <w:pPr>
        <w:topLinePunct/>
      </w:pPr>
      <w:r>
        <w:rPr>
          <w:rFonts w:ascii="Times New Roman" w:eastAsia="Times New Roman"/>
        </w:rPr>
        <w:t>2004</w:t>
      </w:r>
      <w:r>
        <w:t>年国家旅游局将旅游对应于旅游业的广义和狭义概念将旅游业划分为旅游</w:t>
      </w:r>
      <w:r>
        <w:t>核心产业和旅游特征产业两个类别。同时，为了能对旅游经济活动数据进行统计，国</w:t>
      </w:r>
      <w:r>
        <w:t>家统计局规定了我国旅游业的统计范围，其将旅游管理机构、旅行社、旅游景区、旅</w:t>
      </w:r>
      <w:r>
        <w:t>游商务贸易等与旅游直接相关的行业作为旅游统计范畴。由于本文主要以《中国旅游统计年鉴》中的统计数据为基础，因此本文所研究的旅游业对经济增长的影响主要是指狭义上的旅游业。</w:t>
      </w:r>
    </w:p>
    <w:p w:rsidR="0018722C">
      <w:pPr>
        <w:pStyle w:val="Heading3"/>
        <w:topLinePunct/>
        <w:ind w:left="200" w:hangingChars="200" w:hanging="200"/>
      </w:pPr>
      <w:bookmarkStart w:id="802645" w:name="_Toc686802645"/>
      <w:bookmarkStart w:name="_bookmark6" w:id="15"/>
      <w:bookmarkEnd w:id="15"/>
      <w:r>
        <w:t>二、</w:t>
      </w:r>
      <w:r>
        <w:t xml:space="preserve"> </w:t>
      </w:r>
      <w:r w:rsidRPr="00DB64CE">
        <w:t>经济增长</w:t>
      </w:r>
      <w:bookmarkEnd w:id="802645"/>
    </w:p>
    <w:p w:rsidR="0018722C">
      <w:pPr>
        <w:topLinePunct/>
      </w:pPr>
      <w:r>
        <w:t>经济增长是现代宏观经济学领域中的重要概念。传统上将经济增长解释为一国或</w:t>
      </w:r>
      <w:r>
        <w:t>地区在一定时期内人均产出持续增长的过程。目前，学术界主要从三个角度对经济</w:t>
      </w:r>
      <w:r>
        <w:t>增</w:t>
      </w:r>
    </w:p>
    <w:p w:rsidR="0018722C">
      <w:pPr>
        <w:topLinePunct/>
      </w:pPr>
      <w:r>
        <w:rPr>
          <w:rFonts w:cstheme="minorBidi" w:hAnsiTheme="minorHAnsi" w:eastAsiaTheme="minorHAnsi" w:asciiTheme="minorHAnsi" w:ascii="Times New Roman"/>
        </w:rPr>
        <w:t>3</w:t>
      </w:r>
    </w:p>
    <w:p w:rsidR="0018722C">
      <w:pPr>
        <w:topLinePunct/>
      </w:pPr>
      <w:r>
        <w:t>长进行理解。首先，从增长能力上看经济增长表现为潜在产出的增加，是一国</w:t>
      </w:r>
      <w:r>
        <w:t>（</w:t>
      </w:r>
      <w:r>
        <w:t xml:space="preserve">地区</w:t>
      </w:r>
      <w:r>
        <w:t>）</w:t>
      </w:r>
      <w:r/>
      <w:r>
        <w:t>生产可能性边界向外扩张的过程。这种意义上的增长主要来源于技术进步、国家制度</w:t>
      </w:r>
      <w:r>
        <w:t>和意识形态等上层建筑方面的调整。其次，经济增长可理解为一国或地区实际总产出的增长，包括实际总产出规模和实际总产出的增长速度。然而，在经济增长过程中通</w:t>
      </w:r>
      <w:r>
        <w:t>常伴随着人口的扩张，但若仅以实际总产出的扩张度量经济增长，不能反映出一国经</w:t>
      </w:r>
      <w:r>
        <w:t>济持续增长的能力。因此，衍生出第三种对经济增长概念的理解，用人均产出规模或</w:t>
      </w:r>
      <w:r>
        <w:t>人均产出增长速度反映一国或地区的经济增长能力。理论上看，第一种对经济增长概</w:t>
      </w:r>
      <w:r>
        <w:t>念的理解是最精确的，但现实中无法测度出生产可能性边界及其扩张，不具有实践意</w:t>
      </w:r>
      <w:r>
        <w:t>义。现有实证研究中根据所研究问题的性质和特点大多采用总产出或人均产出的定</w:t>
      </w:r>
      <w:r>
        <w:t>义。本文研究的主题是旅游业发展对经济增长的影响，主要反映的是旅游业发展对于</w:t>
      </w:r>
      <w:r>
        <w:t>改善人民生活水平及提高经济发展水平，因此采用的第三种定义人均产出规模和速度对经济增长进行度量。</w:t>
      </w:r>
    </w:p>
    <w:p w:rsidR="0018722C">
      <w:pPr>
        <w:pStyle w:val="Heading2"/>
        <w:topLinePunct/>
        <w:ind w:left="171" w:hangingChars="171" w:hanging="171"/>
      </w:pPr>
      <w:bookmarkStart w:id="802646" w:name="_Toc686802646"/>
      <w:bookmarkStart w:name="第三节 研究思路及结构安排 " w:id="16"/>
      <w:bookmarkEnd w:id="16"/>
      <w:bookmarkStart w:name="_bookmark7" w:id="17"/>
      <w:bookmarkEnd w:id="17"/>
      <w:r>
        <w:t>第三节</w:t>
      </w:r>
      <w:r>
        <w:t xml:space="preserve"> </w:t>
      </w:r>
      <w:r>
        <w:t>研究思路及结构安排</w:t>
      </w:r>
      <w:bookmarkEnd w:id="802646"/>
    </w:p>
    <w:p w:rsidR="0018722C">
      <w:pPr>
        <w:pStyle w:val="Heading3"/>
        <w:topLinePunct/>
        <w:ind w:left="200" w:hangingChars="200" w:hanging="200"/>
      </w:pPr>
      <w:bookmarkStart w:id="802647" w:name="_Toc686802647"/>
      <w:bookmarkStart w:name="_bookmark8" w:id="18"/>
      <w:bookmarkEnd w:id="18"/>
      <w:r>
        <w:t>一、</w:t>
      </w:r>
      <w:r>
        <w:t xml:space="preserve"> </w:t>
      </w:r>
      <w:r w:rsidRPr="00DB64CE">
        <w:t>研究思路</w:t>
      </w:r>
      <w:bookmarkEnd w:id="802647"/>
    </w:p>
    <w:p w:rsidR="0018722C">
      <w:pPr>
        <w:topLinePunct/>
      </w:pPr>
      <w:r>
        <w:t>本文试图在系统梳理国内外旅游经济影响研究文献的基础上，结合我国现阶段旅</w:t>
      </w:r>
      <w:r>
        <w:t>游业发展实践，从实证角度全面系统的研究我国旅游业发展对经济增长的影响，并从中得到一些有益于我国旅游业发展的政策启示。</w:t>
      </w:r>
    </w:p>
    <w:p w:rsidR="0018722C">
      <w:pPr>
        <w:topLinePunct/>
      </w:pPr>
      <w:r>
        <w:t>基于以上研究目标，本文的研究思路为：紧绕旅游业发展对经济增长影响这一研</w:t>
      </w:r>
      <w:r>
        <w:t>究主题，首先评述了国内外相关理论研究和经验研究；其次，为了揭示本文研究的必要性，分析了我国旅游业发展的总体特征及区域非均衡性特征；再次，在收敛性经济</w:t>
      </w:r>
      <w:r>
        <w:t>增长回归模型的框架下，实证研究了我国旅游业发展对经济增长的影响以及在不同旅</w:t>
      </w:r>
      <w:r>
        <w:t>游发展水平条件下二者间关系的阶段性特征；最后，根据经验研究得出的结论，就如何制定国家层面旅游业发展政策及区域差异性政策提供了几点建议。</w:t>
      </w:r>
    </w:p>
    <w:p w:rsidR="0018722C">
      <w:pPr>
        <w:pStyle w:val="Heading3"/>
        <w:topLinePunct/>
        <w:ind w:left="200" w:hangingChars="200" w:hanging="200"/>
      </w:pPr>
      <w:bookmarkStart w:id="802648" w:name="_Toc686802648"/>
      <w:bookmarkStart w:name="_bookmark9" w:id="19"/>
      <w:bookmarkEnd w:id="19"/>
      <w:r>
        <w:t>二、</w:t>
      </w:r>
      <w:r>
        <w:t xml:space="preserve"> </w:t>
      </w:r>
      <w:r w:rsidRPr="00DB64CE">
        <w:t>结构安排</w:t>
      </w:r>
      <w:bookmarkEnd w:id="802648"/>
    </w:p>
    <w:p w:rsidR="0018722C">
      <w:pPr>
        <w:topLinePunct/>
      </w:pPr>
      <w:r>
        <w:t>论文共划为五章，具体结构安排为：</w:t>
      </w:r>
    </w:p>
    <w:p w:rsidR="0018722C">
      <w:pPr>
        <w:topLinePunct/>
      </w:pPr>
      <w:r>
        <w:t>第一章：绪论。本章概述了论文的研究背景及研究意义；介绍了本文的研究目标、方法及文章结构；总结了本文可能的创新点。</w:t>
      </w:r>
    </w:p>
    <w:p w:rsidR="0018722C">
      <w:pPr>
        <w:topLinePunct/>
      </w:pPr>
      <w:r>
        <w:t>第二章：相关文献综述。本章对国内外关系进行了系统梳理，并简要评述了现有研究文献中存在的问题和最新研究动态。本章为下一步的研究作了铺垫。</w:t>
      </w:r>
    </w:p>
    <w:p w:rsidR="0018722C">
      <w:pPr>
        <w:topLinePunct/>
      </w:pPr>
      <w:r>
        <w:t>第三章：我国旅游业发展现状及区域差异分析。本章首先对我国旅游业发展历程</w:t>
      </w:r>
      <w:r>
        <w:t>进行总结；然后分别从入境、国内和整体三个角度分析了我国旅游业发展的总量特征；</w:t>
      </w:r>
      <w:r>
        <w:t>最后，基于泰尔指数方法测度了我国旅游业发展的区域差异。本章的分析为下文研究旅游业发展与经济增长之间的关系及旅游经济影响的阶段性特征提供了事实依据。</w:t>
      </w:r>
    </w:p>
    <w:p w:rsidR="0018722C">
      <w:pPr>
        <w:topLinePunct/>
      </w:pPr>
      <w:r>
        <w:rPr>
          <w:rFonts w:cstheme="minorBidi" w:hAnsiTheme="minorHAnsi" w:eastAsiaTheme="minorHAnsi" w:asciiTheme="minorHAnsi" w:ascii="Times New Roman"/>
        </w:rPr>
        <w:t>4</w:t>
      </w:r>
    </w:p>
    <w:p w:rsidR="0018722C">
      <w:pPr>
        <w:pStyle w:val="aff7"/>
        <w:topLinePunct/>
      </w:pPr>
      <w:r>
        <w:pict>
          <v:group style="position:absolute;margin-left:117.050385pt;margin-top:490.860352pt;width:181.55pt;height:64.4pt;mso-position-horizontal-relative:page;mso-position-vertical-relative:page;z-index:-197128" coordorigin="2341,9817" coordsize="3631,1288">
            <v:shape style="position:absolute;left:2877;top:10279;width:2558;height:364" coordorigin="2877,10279" coordsize="2558,364" path="m5435,10552l5398,10552,5398,10468,5398,10454,4163,10454,4163,10279,4149,10279,4149,10454,2914,10454,2914,10552,2877,10552,2921,10643,2958,10567,2966,10552,2929,10552,2929,10468,4149,10468,4149,10552,4112,10552,4156,10643,4193,10567,4200,10552,4163,10552,4163,10468,5384,10468,5384,10552,5347,10552,5391,10643,5427,10567,5435,10552e" filled="true" fillcolor="#000000" stroked="false">
              <v:path arrowok="t"/>
              <v:fill type="solid"/>
            </v:shape>
            <v:shape style="position:absolute;left:3582;top:9824;width:1147;height:455" type="#_x0000_t202" filled="false" stroked="true" strokeweight=".724719pt" strokecolor="#000000">
              <v:textbox inset="0,0,0,0">
                <w:txbxContent>
                  <w:p w:rsidR="0018722C">
                    <w:pPr>
                      <w:spacing w:before="80"/>
                      <w:ind w:leftChars="0" w:left="212" w:rightChars="0" w:right="0" w:firstLineChars="0" w:firstLine="0"/>
                      <w:jc w:val="left"/>
                      <w:rPr>
                        <w:sz w:val="18"/>
                      </w:rPr>
                    </w:pPr>
                    <w:r>
                      <w:rPr>
                        <w:w w:val="95"/>
                        <w:sz w:val="18"/>
                      </w:rPr>
                      <w:t>国家层面</w:t>
                    </w:r>
                  </w:p>
                </w:txbxContent>
              </v:textbox>
              <v:stroke dashstyle="solid"/>
              <w10:wrap type="none"/>
            </v:shape>
            <v:shape style="position:absolute;left:2348;top:10642;width:1147;height:455" type="#_x0000_t202" filled="false" stroked="true" strokeweight=".724719pt" strokecolor="#000000">
              <v:textbox inset="0,0,0,0">
                <w:txbxContent>
                  <w:p w:rsidR="0018722C">
                    <w:pPr>
                      <w:spacing w:before="80"/>
                      <w:ind w:leftChars="0" w:left="212" w:rightChars="0" w:right="0" w:firstLineChars="0" w:firstLine="0"/>
                      <w:jc w:val="left"/>
                      <w:rPr>
                        <w:sz w:val="18"/>
                      </w:rPr>
                    </w:pPr>
                    <w:r>
                      <w:rPr>
                        <w:w w:val="95"/>
                        <w:sz w:val="18"/>
                      </w:rPr>
                      <w:t>入境旅游</w:t>
                    </w:r>
                  </w:p>
                </w:txbxContent>
              </v:textbox>
              <v:stroke dashstyle="solid"/>
              <w10:wrap type="none"/>
            </v:shape>
            <v:shape style="position:absolute;left:3582;top:10642;width:1147;height:455" type="#_x0000_t202" filled="false" stroked="true" strokeweight=".724719pt" strokecolor="#000000">
              <v:textbox inset="0,0,0,0">
                <w:txbxContent>
                  <w:p w:rsidR="0018722C">
                    <w:pPr>
                      <w:spacing w:before="80"/>
                      <w:ind w:leftChars="0" w:left="212" w:rightChars="0" w:right="0" w:firstLineChars="0" w:firstLine="0"/>
                      <w:jc w:val="left"/>
                      <w:rPr>
                        <w:sz w:val="18"/>
                      </w:rPr>
                    </w:pPr>
                    <w:r>
                      <w:rPr>
                        <w:w w:val="95"/>
                        <w:sz w:val="18"/>
                      </w:rPr>
                      <w:t>国内旅游</w:t>
                    </w:r>
                  </w:p>
                </w:txbxContent>
              </v:textbox>
              <v:stroke dashstyle="solid"/>
              <w10:wrap type="none"/>
            </v:shape>
            <v:shape style="position:absolute;left:4817;top:10642;width:1147;height:455" type="#_x0000_t202" filled="false" stroked="true" strokeweight=".724719pt" strokecolor="#000000">
              <v:textbox inset="0,0,0,0">
                <w:txbxContent>
                  <w:p w:rsidR="0018722C">
                    <w:pPr>
                      <w:spacing w:before="80"/>
                      <w:ind w:leftChars="0" w:left="212" w:rightChars="0" w:right="0" w:firstLineChars="0" w:firstLine="0"/>
                      <w:jc w:val="left"/>
                      <w:rPr>
                        <w:sz w:val="18"/>
                      </w:rPr>
                    </w:pPr>
                    <w:r>
                      <w:rPr>
                        <w:w w:val="95"/>
                        <w:sz w:val="18"/>
                      </w:rPr>
                      <w:t>整体旅游</w:t>
                    </w:r>
                  </w:p>
                </w:txbxContent>
              </v:textbox>
              <v:stroke dashstyle="solid"/>
              <w10:wrap type="none"/>
            </v:shape>
            <w10:wrap type="none"/>
          </v:group>
        </w:pict>
      </w:r>
      <w:r>
        <w:pict>
          <v:group style="position:absolute;margin-left:311.060791pt;margin-top:490.860352pt;width:181.55pt;height:64.4pt;mso-position-horizontal-relative:page;mso-position-vertical-relative:page;z-index:-197008" coordorigin="6221,9817" coordsize="3631,1288">
            <v:shape style="position:absolute;left:6757;top:10279;width:2558;height:364" coordorigin="6758,10279" coordsize="2558,364" path="m9315,10552l9278,10552,9278,10468,9278,10454,8043,10454,8043,10279,8029,10279,8029,10454,6795,10454,6795,10552,6758,10552,6802,10643,6838,10567,6846,10552,6809,10552,6809,10468,8029,10468,8029,10552,7992,10552,8036,10643,8073,10567,8080,10552,8043,10552,8043,10468,9264,10468,9264,10552,9227,10552,9271,10643,9308,10567,9315,10552e" filled="true" fillcolor="#000000" stroked="false">
              <v:path arrowok="t"/>
              <v:fill type="solid"/>
            </v:shape>
            <v:shape style="position:absolute;left:7463;top:9824;width:1147;height:455" type="#_x0000_t202" filled="false" stroked="true" strokeweight=".724719pt" strokecolor="#000000">
              <v:textbox inset="0,0,0,0">
                <w:txbxContent>
                  <w:p w:rsidR="0018722C">
                    <w:pPr>
                      <w:spacing w:before="80"/>
                      <w:ind w:leftChars="0" w:left="213" w:rightChars="0" w:right="0" w:firstLineChars="0" w:firstLine="0"/>
                      <w:jc w:val="left"/>
                      <w:rPr>
                        <w:sz w:val="18"/>
                      </w:rPr>
                    </w:pPr>
                    <w:r>
                      <w:rPr>
                        <w:w w:val="95"/>
                        <w:sz w:val="18"/>
                      </w:rPr>
                      <w:t>省级层面</w:t>
                    </w:r>
                  </w:p>
                </w:txbxContent>
              </v:textbox>
              <v:stroke dashstyle="solid"/>
              <w10:wrap type="none"/>
            </v:shape>
            <v:shape style="position:absolute;left:6228;top:10642;width:1147;height:455" type="#_x0000_t202" filled="false" stroked="true" strokeweight=".724719pt" strokecolor="#000000">
              <v:textbox inset="0,0,0,0">
                <w:txbxContent>
                  <w:p w:rsidR="0018722C">
                    <w:pPr>
                      <w:spacing w:before="80"/>
                      <w:ind w:leftChars="0" w:left="213" w:rightChars="0" w:right="0" w:firstLineChars="0" w:firstLine="0"/>
                      <w:jc w:val="left"/>
                      <w:rPr>
                        <w:sz w:val="18"/>
                      </w:rPr>
                    </w:pPr>
                    <w:r>
                      <w:rPr>
                        <w:w w:val="95"/>
                        <w:sz w:val="18"/>
                      </w:rPr>
                      <w:t>入境旅游</w:t>
                    </w:r>
                  </w:p>
                </w:txbxContent>
              </v:textbox>
              <v:stroke dashstyle="solid"/>
              <w10:wrap type="none"/>
            </v:shape>
            <v:shape style="position:absolute;left:7463;top:10642;width:1147;height:455" type="#_x0000_t202" filled="false" stroked="true" strokeweight=".724719pt" strokecolor="#000000">
              <v:textbox inset="0,0,0,0">
                <w:txbxContent>
                  <w:p w:rsidR="0018722C">
                    <w:pPr>
                      <w:spacing w:before="80"/>
                      <w:ind w:leftChars="0" w:left="213" w:rightChars="0" w:right="0" w:firstLineChars="0" w:firstLine="0"/>
                      <w:jc w:val="left"/>
                      <w:rPr>
                        <w:sz w:val="18"/>
                      </w:rPr>
                    </w:pPr>
                    <w:r>
                      <w:rPr>
                        <w:w w:val="95"/>
                        <w:sz w:val="18"/>
                      </w:rPr>
                      <w:t>国内旅游</w:t>
                    </w:r>
                  </w:p>
                </w:txbxContent>
              </v:textbox>
              <v:stroke dashstyle="solid"/>
              <w10:wrap type="none"/>
            </v:shape>
            <v:shape style="position:absolute;left:8697;top:10642;width:1147;height:455" type="#_x0000_t202" filled="false" stroked="true" strokeweight=".724719pt" strokecolor="#000000">
              <v:textbox inset="0,0,0,0">
                <w:txbxContent>
                  <w:p w:rsidR="0018722C">
                    <w:pPr>
                      <w:spacing w:before="80"/>
                      <w:ind w:leftChars="0" w:left="213" w:rightChars="0" w:right="0" w:firstLineChars="0" w:firstLine="0"/>
                      <w:jc w:val="left"/>
                      <w:rPr>
                        <w:sz w:val="18"/>
                      </w:rPr>
                    </w:pPr>
                    <w:r>
                      <w:rPr>
                        <w:w w:val="95"/>
                        <w:sz w:val="18"/>
                      </w:rPr>
                      <w:t>整体旅游</w:t>
                    </w:r>
                  </w:p>
                </w:txbxContent>
              </v:textbox>
              <v:stroke dashstyle="solid"/>
              <w10:wrap type="none"/>
            </v:shape>
            <w10:wrap type="none"/>
          </v:group>
        </w:pict>
      </w:r>
      <w:r>
        <w:pict>
          <v:group style="position:absolute;margin-left:200.826599pt;margin-top:445.750031pt;width:208pt;height:45.5pt;mso-position-horizontal-relative:page;mso-position-vertical-relative:page;z-index:-196936" coordorigin="4017,8915" coordsize="4160,910">
            <v:shape style="position:absolute;left:4111;top:8915;width:3969;height:910" coordorigin="4112,8915" coordsize="3969,910" path="m8080,9734l8043,9734,8043,9377,8043,9362,6236,9362,6236,8915,6221,8915,6221,9362,4149,9362,4149,9734,4112,9734,4156,9824,4193,9749,4200,9734,4163,9734,4163,9377,6221,9377,6236,9377,8029,9377,8029,9734,7992,9734,8036,9824,8073,9749,8080,9734e" filled="true" fillcolor="#000000" stroked="false">
              <v:path arrowok="t"/>
              <v:fill type="solid"/>
            </v:shape>
            <v:rect style="position:absolute;left:6845;top:9005;width:1323;height:344" filled="true" fillcolor="#ffffff" stroked="false">
              <v:fill type="solid"/>
            </v:rect>
            <v:rect style="position:absolute;left:6845;top:9005;width:1323;height:344" filled="false" stroked="true" strokeweight=".726167pt" strokecolor="#ffffff">
              <v:stroke dashstyle="solid"/>
            </v:rect>
            <v:rect style="position:absolute;left:4023;top:9005;width:1676;height:344" filled="true" fillcolor="#ffffff" stroked="false">
              <v:fill type="solid"/>
            </v:rect>
            <v:rect style="position:absolute;left:4023;top:9005;width:1676;height:344" filled="false" stroked="true" strokeweight=".726671pt" strokecolor="#ffffff">
              <v:stroke dashstyle="solid"/>
            </v:rect>
            <v:shape style="position:absolute;left:4129;top:9083;width:1431;height:182" type="#_x0000_t202" filled="false" stroked="false">
              <v:textbox inset="0,0,0,0">
                <w:txbxContent>
                  <w:p w:rsidR="0018722C">
                    <w:pPr>
                      <w:spacing w:line="182" w:lineRule="exact" w:before="0"/>
                      <w:ind w:leftChars="0" w:left="0" w:rightChars="0" w:right="0" w:firstLineChars="0" w:firstLine="0"/>
                      <w:jc w:val="left"/>
                      <w:rPr>
                        <w:sz w:val="18"/>
                      </w:rPr>
                    </w:pPr>
                    <w:r>
                      <w:rPr>
                        <w:w w:val="95"/>
                        <w:sz w:val="18"/>
                      </w:rPr>
                      <w:t>普通面板数据模型</w:t>
                    </w:r>
                  </w:p>
                </w:txbxContent>
              </v:textbox>
              <w10:wrap type="none"/>
            </v:shape>
            <v:shape style="position:absolute;left:6952;top:9083;width:1079;height:182" type="#_x0000_t202" filled="false" stroked="false">
              <v:textbox inset="0,0,0,0">
                <w:txbxContent>
                  <w:p w:rsidR="0018722C">
                    <w:pPr>
                      <w:spacing w:line="182" w:lineRule="exact" w:before="0"/>
                      <w:ind w:leftChars="0" w:left="0" w:rightChars="0" w:right="0" w:firstLineChars="0" w:firstLine="0"/>
                      <w:jc w:val="left"/>
                      <w:rPr>
                        <w:sz w:val="18"/>
                      </w:rPr>
                    </w:pPr>
                    <w:r>
                      <w:rPr>
                        <w:w w:val="95"/>
                        <w:sz w:val="18"/>
                      </w:rPr>
                      <w:t>面板门限模型</w:t>
                    </w:r>
                  </w:p>
                </w:txbxContent>
              </v:textbox>
              <w10:wrap type="none"/>
            </v:shape>
            <w10:wrap type="none"/>
          </v:group>
        </w:pict>
      </w:r>
    </w:p>
    <w:p w:rsidR="0018722C">
      <w:pPr>
        <w:topLinePunct/>
      </w:pPr>
      <w:r>
        <w:t>第四章：我国旅游业发展对经济增长影响的实证分析。本章首先采用普通面板数</w:t>
      </w:r>
      <w:r>
        <w:t>据模型整体考察了我国旅游业发展与经济增长间的关系及旅游业发展在缩小地区收</w:t>
      </w:r>
      <w:r>
        <w:t>入差距方面的作用；然后，在模型中添加二次项捕捉了旅游业发展对经济增长可能具</w:t>
      </w:r>
      <w:r>
        <w:t>有的非线性影响；其次，以分市场旅游收入占地区生产总值的比重为门限变量，采用面板门限回归模型考察了我国旅游业发展对经济增长的差异性影响特征。</w:t>
      </w:r>
    </w:p>
    <w:p w:rsidR="0018722C">
      <w:pPr>
        <w:topLinePunct/>
      </w:pPr>
      <w:r>
        <w:t>第五章：结论与政策建议。总结了全文结论，从中得到一些能够促进我国旅游业健康发展的政策性启示。最后指出了文章研究的不足及进一步研究的方向。</w:t>
      </w:r>
    </w:p>
    <w:p w:rsidR="0018722C">
      <w:pPr>
        <w:pStyle w:val="ae"/>
        <w:topLinePunct/>
      </w:pPr>
      <w:r>
        <w:pict>
          <v:group style="position:absolute;margin-left:183.190292pt;margin-top:22.305798pt;width:247.65pt;height:64.4pt;mso-position-horizontal-relative:page;mso-position-vertical-relative:paragraph;z-index:1288;mso-wrap-distance-left:0;mso-wrap-distance-right:0" coordorigin="3664,446" coordsize="4953,1288">
            <v:shape style="position:absolute;left:4200;top:908;width:1948;height:364" coordorigin="4200,908" coordsize="1948,364" path="m4237,1181l4200,1181,4244,1272,4281,1196,4237,1196,4237,1181xm6133,1083l4237,1083,4237,1196,4251,1196,4251,1097,4244,1097,4251,1090,6133,1090,6133,1083xm4288,1181l4251,1181,4251,1196,4281,1196,4288,1181xm4251,1090l4244,1097,4251,1097,4251,1090xm6147,1083l6140,1083,6133,1090,4251,1090,4251,1097,6147,1097,6147,1083xm6147,908l6133,908,6133,1090,6140,1083,6147,1083,6147,908xe" filled="true" fillcolor="#000000" stroked="false">
              <v:path arrowok="t"/>
              <v:fill type="solid"/>
            </v:shape>
            <v:shape style="position:absolute;left:6133;top:908;width:1948;height:364" coordorigin="6133,908" coordsize="1948,364" path="m8029,1181l7992,1181,8036,1272,8073,1196,8029,1196,8029,1181xm8029,1090l8029,1196,8043,1196,8043,1097,8036,1097,8029,1090xm8080,1181l8043,1181,8043,1196,8073,1196,8080,1181xm6147,908l6133,908,6133,1097,8029,1097,8029,1090,6147,1090,6140,1083,6147,1083,6147,908xm8043,1083l6147,1083,6147,1090,8029,1090,8036,1097,8043,1097,8043,1083xm6147,1083l6140,1083,6147,1090,6147,1083xe" filled="true" fillcolor="#000000" stroked="false">
              <v:path arrowok="t"/>
              <v:fill type="solid"/>
            </v:shape>
            <v:shape style="position:absolute;left:6107;top:908;width:89;height:364" coordorigin="6107,908" coordsize="89,364" path="m6144,1181l6107,1181,6151,1272,6188,1196,6144,1196,6144,1181xm6144,1090l6144,1196,6158,1196,6158,1097,6151,1097,6144,1090xm6195,1181l6158,1181,6158,1196,6188,1196,6195,1181xm6147,908l6133,908,6133,1097,6144,1097,6144,1090,6147,1090,6140,1083,6147,1083,6147,908xm6158,1083l6147,1083,6147,1090,6144,1090,6151,1097,6158,1097,6158,1083xm6147,1083l6140,1083,6147,1090,6147,1083xe" filled="true" fillcolor="#000000" stroked="false">
              <v:path arrowok="t"/>
              <v:fill type="solid"/>
            </v:shape>
            <v:shape style="position:absolute;left:5434;top:453;width:1411;height:455" type="#_x0000_t202" filled="false" stroked="true" strokeweight=".725599pt" strokecolor="#000000">
              <v:textbox inset="0,0,0,0">
                <w:txbxContent>
                  <w:p w:rsidR="0018722C">
                    <w:pPr>
                      <w:spacing w:before="79"/>
                      <w:ind w:leftChars="0" w:left="257" w:rightChars="0" w:right="0" w:firstLineChars="0" w:firstLine="0"/>
                      <w:jc w:val="left"/>
                      <w:rPr>
                        <w:sz w:val="18"/>
                      </w:rPr>
                    </w:pPr>
                    <w:r>
                      <w:rPr>
                        <w:w w:val="95"/>
                        <w:sz w:val="18"/>
                      </w:rPr>
                      <w:t>问题的提出</w:t>
                    </w:r>
                  </w:p>
                </w:txbxContent>
              </v:textbox>
              <v:stroke dashstyle="solid"/>
              <w10:wrap type="none"/>
            </v:shape>
            <v:shape style="position:absolute;left:3671;top:1271;width:1147;height:455" type="#_x0000_t202" filled="false" stroked="true" strokeweight=".724719pt" strokecolor="#000000">
              <v:textbox inset="0,0,0,0">
                <w:txbxContent>
                  <w:p w:rsidR="0018722C">
                    <w:pPr>
                      <w:spacing w:before="79"/>
                      <w:ind w:leftChars="0" w:left="212" w:rightChars="0" w:right="0" w:firstLineChars="0" w:firstLine="0"/>
                      <w:jc w:val="left"/>
                      <w:rPr>
                        <w:sz w:val="18"/>
                      </w:rPr>
                    </w:pPr>
                    <w:r>
                      <w:rPr>
                        <w:w w:val="95"/>
                        <w:sz w:val="18"/>
                      </w:rPr>
                      <w:t>研究背景</w:t>
                    </w:r>
                  </w:p>
                </w:txbxContent>
              </v:textbox>
              <v:stroke dashstyle="solid"/>
              <w10:wrap type="none"/>
            </v:shape>
            <v:shape style="position:absolute;left:5577;top:1271;width:1147;height:455" type="#_x0000_t202" filled="false" stroked="true" strokeweight=".724719pt" strokecolor="#000000">
              <v:textbox inset="0,0,0,0">
                <w:txbxContent>
                  <w:p w:rsidR="0018722C">
                    <w:pPr>
                      <w:spacing w:before="79"/>
                      <w:ind w:leftChars="0" w:left="213" w:rightChars="0" w:right="0" w:firstLineChars="0" w:firstLine="0"/>
                      <w:jc w:val="left"/>
                      <w:rPr>
                        <w:sz w:val="18"/>
                      </w:rPr>
                    </w:pPr>
                    <w:r>
                      <w:rPr>
                        <w:w w:val="95"/>
                        <w:sz w:val="18"/>
                      </w:rPr>
                      <w:t>研究意义</w:t>
                    </w:r>
                  </w:p>
                </w:txbxContent>
              </v:textbox>
              <v:stroke dashstyle="solid"/>
              <w10:wrap type="none"/>
            </v:shape>
            <v:shape style="position:absolute;left:7463;top:1271;width:1147;height:455" type="#_x0000_t202" filled="false" stroked="true" strokeweight=".724719pt" strokecolor="#000000">
              <v:textbox inset="0,0,0,0">
                <w:txbxContent>
                  <w:p w:rsidR="0018722C">
                    <w:pPr>
                      <w:spacing w:before="79"/>
                      <w:ind w:leftChars="0" w:left="213" w:rightChars="0" w:right="0" w:firstLineChars="0" w:firstLine="0"/>
                      <w:jc w:val="left"/>
                      <w:rPr>
                        <w:sz w:val="18"/>
                      </w:rPr>
                    </w:pPr>
                    <w:r>
                      <w:rPr>
                        <w:w w:val="95"/>
                        <w:sz w:val="18"/>
                      </w:rPr>
                      <w:t>研究对象</w:t>
                    </w:r>
                  </w:p>
                </w:txbxContent>
              </v:textbox>
              <v:stroke dashstyle="solid"/>
              <w10:wrap type="none"/>
            </v:shape>
            <w10:wrap type="topAndBottom"/>
          </v:group>
        </w:pict>
      </w:r>
      <w:r>
        <w:pict>
          <v:group style="position:absolute;margin-left:210.096802pt;margin-top:86.057564pt;width:194.3pt;height:27.6pt;mso-position-horizontal-relative:page;mso-position-vertical-relative:paragraph;z-index:-197440" coordorigin="4202,1721" coordsize="3886,552">
            <v:shape style="position:absolute;left:4242;top:1728;width:3793;height:273" coordorigin="4243,1728" coordsize="3793,273" path="m4243,1728l4243,2001,8035,2001,8035,1730e" filled="false" stroked="true" strokeweight=".727449pt" strokecolor="#000000">
              <v:path arrowok="t"/>
              <v:stroke dashstyle="solid"/>
            </v:shape>
            <v:line style="position:absolute" from="6140,1727" to="6140,2090" stroked="true" strokeweight=".705492pt" strokecolor="#000000">
              <v:stroke dashstyle="solid"/>
            </v:line>
            <v:shape style="position:absolute;left:4201;top:2090;width:3886;height:182" coordorigin="4202,2090" coordsize="3886,182" path="m4290,2181l4253,2181,4253,2090,4239,2090,4239,2181,4202,2181,4246,2272,4283,2196,4290,2181m8087,2181l8050,2181,8050,2090,8036,2090,8036,2181,7999,2181,8043,2272,8080,2196,8087,2181e" filled="true" fillcolor="#000000" stroked="false">
              <v:path arrowok="t"/>
              <v:fill type="solid"/>
            </v:shape>
            <v:line style="position:absolute" from="4246,2090" to="8038,2090" stroked="true" strokeweight=".727563pt" strokecolor="#000000">
              <v:stroke dashstyle="solid"/>
            </v:line>
            <w10:wrap type="none"/>
          </v:group>
        </w:pict>
      </w:r>
      <w:r>
        <w:pict>
          <v:group style="position:absolute;margin-left:134.687637pt;margin-top:113.250969pt;width:163.9pt;height:68.95pt;mso-position-horizontal-relative:page;mso-position-vertical-relative:paragraph;z-index:-197344" coordorigin="2694,2265" coordsize="3278,1379">
            <v:shape style="position:absolute;left:3362;top:2727;width:1852;height:364" coordorigin="3362,2727" coordsize="1852,364" path="m5214,3000l5177,3000,5177,2916,5177,2902,4251,2902,4251,2727,4237,2727,4237,2902,3399,2902,3399,3000,3362,3000,3406,3091,3443,3015,3451,3000,3414,3000,3414,2916,4237,2916,4251,2916,5163,2916,5163,3000,5126,3000,5170,3091,5207,3015,5214,3000e" filled="true" fillcolor="#000000" stroked="false">
              <v:path arrowok="t"/>
              <v:fill type="solid"/>
            </v:shape>
            <v:shape style="position:absolute;left:3450;top:2272;width:1588;height:455" type="#_x0000_t202" filled="false" stroked="true" strokeweight=".725982pt" strokecolor="#000000">
              <v:textbox inset="0,0,0,0">
                <w:txbxContent>
                  <w:p w:rsidR="0018722C">
                    <w:pPr>
                      <w:spacing w:before="79"/>
                      <w:ind w:leftChars="0" w:left="168" w:rightChars="0" w:right="0" w:firstLineChars="0" w:firstLine="0"/>
                      <w:jc w:val="left"/>
                      <w:rPr>
                        <w:sz w:val="18"/>
                      </w:rPr>
                    </w:pPr>
                    <w:r>
                      <w:rPr>
                        <w:w w:val="95"/>
                        <w:sz w:val="18"/>
                      </w:rPr>
                      <w:t>国内外文献综述</w:t>
                    </w:r>
                  </w:p>
                </w:txbxContent>
              </v:textbox>
              <v:stroke dashstyle="solid"/>
              <w10:wrap type="none"/>
            </v:shape>
            <v:shape style="position:absolute;left:2701;top:3090;width:1411;height:546" type="#_x0000_t202" filled="false" stroked="true" strokeweight=".724842pt" strokecolor="#000000">
              <v:textbox inset="0,0,0,0">
                <w:txbxContent>
                  <w:p w:rsidR="0018722C">
                    <w:pPr>
                      <w:spacing w:line="223" w:lineRule="auto" w:before="32"/>
                      <w:ind w:leftChars="0" w:left="344" w:rightChars="0" w:right="232" w:firstLineChars="0" w:firstLine="0"/>
                      <w:jc w:val="left"/>
                      <w:rPr>
                        <w:sz w:val="18"/>
                      </w:rPr>
                    </w:pPr>
                    <w:r>
                      <w:rPr>
                        <w:w w:val="95"/>
                        <w:sz w:val="18"/>
                      </w:rPr>
                      <w:t>旅游经济效应理论</w:t>
                    </w:r>
                  </w:p>
                </w:txbxContent>
              </v:textbox>
              <v:stroke dashstyle="solid"/>
              <w10:wrap type="none"/>
            </v:shape>
            <v:shape style="position:absolute;left:4376;top:3090;width:1588;height:546" type="#_x0000_t202" filled="false" stroked="true" strokeweight=".725356pt" strokecolor="#000000">
              <v:textbox inset="0,0,0,0">
                <w:txbxContent>
                  <w:p w:rsidR="0018722C">
                    <w:pPr>
                      <w:spacing w:line="223" w:lineRule="auto" w:before="32"/>
                      <w:ind w:leftChars="0" w:left="257" w:rightChars="0" w:right="192" w:firstLineChars="0" w:firstLine="88"/>
                      <w:jc w:val="left"/>
                      <w:rPr>
                        <w:sz w:val="18"/>
                      </w:rPr>
                    </w:pPr>
                    <w:r>
                      <w:rPr>
                        <w:sz w:val="18"/>
                      </w:rPr>
                      <w:t>旅游发展与</w:t>
                    </w:r>
                    <w:r>
                      <w:rPr>
                        <w:w w:val="95"/>
                        <w:sz w:val="18"/>
                      </w:rPr>
                      <w:t>经济增长关系</w:t>
                    </w:r>
                  </w:p>
                </w:txbxContent>
              </v:textbox>
              <v:stroke dashstyle="solid"/>
              <w10:wrap type="none"/>
            </v:shape>
            <w10:wrap type="none"/>
          </v:group>
        </w:pict>
      </w:r>
      <w:r>
        <w:pict>
          <v:group style="position:absolute;margin-left:317.321716pt;margin-top:113.250824pt;width:171.3pt;height:68.95pt;mso-position-horizontal-relative:page;mso-position-vertical-relative:paragraph;z-index:-197248" coordorigin="6346,2265" coordsize="3426,1379">
            <v:shape style="position:absolute;left:7103;top:2725;width:1915;height:366" coordorigin="7103,2725" coordsize="1915,366" path="m9017,2998l8980,2998,8980,2914,8980,2900,8089,2900,8089,2725,8075,2725,8075,2727,8074,2727,8074,2902,7140,2902,7140,3000,7103,3000,7147,3091,7184,3015,7191,3000,7154,3000,7154,2916,8088,2916,8088,2914,8966,2914,8966,2998,8929,2998,8973,3089,9010,3013,9017,2998e" filled="true" fillcolor="#000000" stroked="false">
              <v:path arrowok="t"/>
              <v:fill type="solid"/>
            </v:shape>
            <v:shape style="position:absolute;left:7198;top:2272;width:1764;height:455" type="#_x0000_t202" filled="false" stroked="true" strokeweight=".726265pt" strokecolor="#000000">
              <v:textbox inset="0,0,0,0">
                <w:txbxContent>
                  <w:p w:rsidR="0018722C">
                    <w:pPr>
                      <w:spacing w:before="79"/>
                      <w:ind w:leftChars="0" w:left="82" w:rightChars="0" w:right="0" w:firstLineChars="0" w:firstLine="0"/>
                      <w:jc w:val="left"/>
                      <w:rPr>
                        <w:sz w:val="18"/>
                      </w:rPr>
                    </w:pPr>
                    <w:r>
                      <w:rPr>
                        <w:w w:val="95"/>
                        <w:sz w:val="18"/>
                      </w:rPr>
                      <w:t>旅游业发展现状分析</w:t>
                    </w:r>
                  </w:p>
                </w:txbxContent>
              </v:textbox>
              <v:stroke dashstyle="solid"/>
              <w10:wrap type="none"/>
            </v:shape>
            <v:shape style="position:absolute;left:6353;top:3090;width:1588;height:546" type="#_x0000_t202" filled="false" stroked="true" strokeweight=".725356pt" strokecolor="#000000">
              <v:textbox inset="0,0,0,0">
                <w:txbxContent>
                  <w:p w:rsidR="0018722C">
                    <w:pPr>
                      <w:spacing w:before="125"/>
                      <w:ind w:leftChars="0" w:left="433" w:rightChars="0" w:right="0" w:firstLineChars="0" w:firstLine="0"/>
                      <w:jc w:val="left"/>
                      <w:rPr>
                        <w:sz w:val="18"/>
                      </w:rPr>
                    </w:pPr>
                    <w:r>
                      <w:rPr>
                        <w:w w:val="95"/>
                        <w:sz w:val="18"/>
                      </w:rPr>
                      <w:t>国家层面</w:t>
                    </w:r>
                  </w:p>
                </w:txbxContent>
              </v:textbox>
              <v:stroke dashstyle="solid"/>
              <w10:wrap type="none"/>
            </v:shape>
            <v:shape style="position:absolute;left:8177;top:3090;width:1588;height:546" type="#_x0000_t202" filled="false" stroked="true" strokeweight=".725356pt" strokecolor="#000000">
              <v:textbox inset="0,0,0,0">
                <w:txbxContent>
                  <w:p w:rsidR="0018722C">
                    <w:pPr>
                      <w:spacing w:before="125"/>
                      <w:ind w:leftChars="0" w:left="434" w:rightChars="0" w:right="0" w:firstLineChars="0" w:firstLine="0"/>
                      <w:jc w:val="left"/>
                      <w:rPr>
                        <w:sz w:val="18"/>
                      </w:rPr>
                    </w:pPr>
                    <w:r>
                      <w:rPr>
                        <w:w w:val="95"/>
                        <w:sz w:val="18"/>
                      </w:rPr>
                      <w:t>区域层面</w:t>
                    </w:r>
                  </w:p>
                </w:txbxContent>
              </v:textbox>
              <v:stroke dashstyle="solid"/>
              <w10:wrap type="none"/>
            </v:shape>
            <w10:wrap type="none"/>
          </v:group>
        </w:pict>
      </w:r>
      <w:r>
        <w:t>本文框架如图</w:t>
      </w:r>
      <w:r>
        <w:rPr>
          <w:rFonts w:ascii="Times New Roman" w:eastAsia="Times New Roman"/>
        </w:rPr>
        <w:t>1-1</w:t>
      </w:r>
      <w:r>
        <w:t>：</w:t>
      </w:r>
    </w:p>
    <w:p w:rsidR="0018722C">
      <w:pPr>
        <w:pStyle w:val="aff7"/>
        <w:topLinePunct/>
      </w:pPr>
      <w:r>
        <w:pict>
          <v:group style="margin-left:169.971924pt;margin-top:15.0737pt;width:279.05pt;height:45.95pt;mso-position-horizontal-relative:page;mso-position-vertical-relative:paragraph;z-index:1336;mso-wrap-distance-left:0;mso-wrap-distance-right:0" coordorigin="3399,301" coordsize="5581,919">
            <v:shape style="position:absolute;left:3399;top:303;width:2874;height:455" coordorigin="3399,303" coordsize="2874,455" path="m6221,667l6184,667,6228,758,6265,682,6221,682,6221,667xm6221,531l6221,682,6236,682,6236,538,6228,538,6221,531xm6273,667l6236,667,6236,682,6265,682,6273,667xm3414,303l3399,303,3399,538,6221,538,6221,531,3414,531,3406,523,3414,523,3414,303xm6236,523l3414,523,3414,531,6221,531,6228,538,6236,538,6236,523xm3414,523l3406,523,3414,531,3414,523xe" filled="true" fillcolor="#000000" stroked="false">
              <v:path arrowok="t"/>
              <v:fill type="solid"/>
            </v:shape>
            <v:shape style="position:absolute;left:5163;top:303;width:1110;height:455" coordorigin="5163,303" coordsize="1110,455" path="m6221,667l6184,667,6228,758,6265,682,6221,682,6221,667xm6221,531l6221,682,6236,682,6236,538,6228,538,6221,531xm6273,667l6236,667,6236,682,6265,682,6273,667xm5177,303l5163,303,5163,538,6221,538,6221,531,5177,531,5170,523,5177,523,5177,303xm6236,523l5177,523,5177,531,6221,531,6228,538,6236,538,6236,523xm5177,523l5170,523,5177,531,5177,523xe" filled="true" fillcolor="#000000" stroked="false">
              <v:path arrowok="t"/>
              <v:fill type="solid"/>
            </v:shape>
            <v:shape style="position:absolute;left:6186;top:301;width:2795;height:455" coordorigin="6186,301" coordsize="2795,455" path="m6223,665l6186,665,6230,756,6267,680,6223,680,6223,665xm8966,522l6223,522,6223,680,6237,680,6237,536,6230,536,6237,529,8966,529,8966,522xm6274,665l6237,665,6237,680,6267,680,6274,665xm6237,529l6230,536,6237,536,6237,529xm8980,522l8973,522,8966,529,6237,529,6237,536,8980,536,8980,522xm8980,301l8966,301,8966,529,8973,522,8980,522,8980,301xe" filled="true" fillcolor="#000000" stroked="false">
              <v:path arrowok="t"/>
              <v:fill type="solid"/>
            </v:shape>
            <v:shape style="position:absolute;left:6184;top:303;width:970;height:455" coordorigin="6184,303" coordsize="970,455" path="m6221,667l6184,667,6228,758,6265,682,6221,682,6221,667xm7140,523l6221,523,6221,682,6236,682,6236,538,6228,538,6236,531,7140,531,7140,523xm6273,667l6236,667,6236,682,6265,682,6273,667xm6236,531l6228,538,6236,538,6236,531xm7154,523l7147,523,7140,531,6236,531,6236,538,7154,538,7154,523xm7154,303l7140,303,7140,531,7147,523,7154,523,7154,303xe" filled="true" fillcolor="#000000" stroked="false">
              <v:path arrowok="t"/>
              <v:fill type="solid"/>
            </v:shape>
            <v:shape style="position:absolute;left:5082;top:758;width:2293;height:455" type="#_x0000_t202" filled="false" stroked="true" strokeweight=".726776pt" strokecolor="#000000">
              <v:textbox inset="0,0,0,0">
                <w:txbxContent>
                  <w:p w:rsidR="0018722C">
                    <w:pPr>
                      <w:spacing w:before="80"/>
                      <w:ind w:leftChars="0" w:left="256" w:rightChars="0" w:right="0" w:firstLineChars="0" w:firstLine="0"/>
                      <w:jc w:val="left"/>
                      <w:rPr>
                        <w:sz w:val="18"/>
                      </w:rPr>
                    </w:pPr>
                    <w:r>
                      <w:rPr>
                        <w:w w:val="95"/>
                        <w:sz w:val="18"/>
                      </w:rPr>
                      <w:t>旅游发展经济影响分析</w:t>
                    </w:r>
                  </w:p>
                </w:txbxContent>
              </v:textbox>
              <v:stroke dashstyle="solid"/>
              <w10:wrap type="none"/>
            </v:shape>
            <w10:wrap type="topAndBottom"/>
          </v:group>
        </w:pict>
      </w:r>
    </w:p>
    <w:p w:rsidR="0018722C">
      <w:pPr>
        <w:pStyle w:val="aff7"/>
        <w:topLinePunct/>
      </w:pPr>
      <w:r>
        <w:pict>
          <v:group style="margin-left:145.621536pt;margin-top:15.446771pt;width:318.2pt;height:64.3pt;mso-position-horizontal-relative:page;mso-position-vertical-relative:paragraph;z-index:1384;mso-wrap-distance-left:0;mso-wrap-distance-right:0" coordorigin="2912,309" coordsize="6364,1286">
            <v:shape style="position:absolute;left:2919;top:316;width:2470;height:273" coordorigin="2920,316" coordsize="2470,273" path="m2920,316l2920,589,5389,589,5389,318e" filled="false" stroked="true" strokeweight=".727296pt" strokecolor="#000000">
              <v:path arrowok="t"/>
              <v:stroke dashstyle="solid"/>
            </v:shape>
            <v:line style="position:absolute" from="4149,314" to="4149,678" stroked="true" strokeweight=".705492pt" strokecolor="#000000">
              <v:stroke dashstyle="solid"/>
            </v:line>
            <v:shape style="position:absolute;left:4141;top:678;width:2131;height:455" coordorigin="4142,678" coordsize="2131,455" path="m6222,1042l6185,1042,6229,1133,6266,1057,6222,1057,6222,1042xm6222,906l6222,1057,6236,1057,6236,913,6229,913,6222,906xm6273,1042l6236,1042,6236,1057,6266,1057,6273,1042xm4156,678l4142,678,4142,913,6222,913,6222,906,4156,906,4149,898,4156,898,4156,678xm6236,898l4156,898,4156,906,6222,906,6229,913,6236,913,6236,898xm4156,898l4149,898,4156,906,4156,898xe" filled="true" fillcolor="#000000" stroked="false">
              <v:path arrowok="t"/>
              <v:fill type="solid"/>
            </v:shape>
            <v:shape style="position:absolute;left:6799;top:316;width:2470;height:273" coordorigin="6800,316" coordsize="2470,273" path="m6800,316l6800,589,9269,589,9269,318e" filled="false" stroked="true" strokeweight=".727296pt" strokecolor="#000000">
              <v:path arrowok="t"/>
              <v:stroke dashstyle="solid"/>
            </v:shape>
            <v:line style="position:absolute" from="8043,314" to="8043,678" stroked="true" strokeweight=".705492pt" strokecolor="#000000">
              <v:stroke dashstyle="solid"/>
            </v:line>
            <v:shape style="position:absolute;left:6184;top:678;width:1867;height:455" coordorigin="6184,678" coordsize="1867,455" path="m6221,1042l6184,1042,6228,1133,6265,1057,6221,1057,6221,1042xm8037,898l6221,898,6221,1057,6236,1057,6236,913,6228,913,6236,906,8037,906,8037,898xm6273,1042l6236,1042,6236,1057,6265,1057,6273,1042xm6236,906l6228,913,6236,913,6236,906xm8051,898l8044,898,8037,906,6236,906,6236,913,8051,913,8051,898xm8051,678l8037,678,8037,906,8044,898,8051,898,8051,678xe" filled="true" fillcolor="#000000" stroked="false">
              <v:path arrowok="t"/>
              <v:fill type="solid"/>
            </v:shape>
            <v:shape style="position:absolute;left:5346;top:1132;width:1764;height:455" type="#_x0000_t202" filled="false" stroked="true" strokeweight=".726265pt" strokecolor="#000000">
              <v:textbox inset="0,0,0,0">
                <w:txbxContent>
                  <w:p w:rsidR="0018722C">
                    <w:pPr>
                      <w:spacing w:before="81"/>
                      <w:ind w:leftChars="0" w:left="257" w:rightChars="0" w:right="0" w:firstLineChars="0" w:firstLine="0"/>
                      <w:jc w:val="left"/>
                      <w:rPr>
                        <w:sz w:val="18"/>
                      </w:rPr>
                    </w:pPr>
                    <w:r>
                      <w:rPr>
                        <w:w w:val="95"/>
                        <w:sz w:val="18"/>
                      </w:rPr>
                      <w:t>结论与政策建议</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本文框架结构图</w:t>
      </w:r>
    </w:p>
    <w:p w:rsidR="0018722C">
      <w:pPr>
        <w:pStyle w:val="Heading2"/>
        <w:topLinePunct/>
        <w:ind w:left="171" w:hangingChars="171" w:hanging="171"/>
      </w:pPr>
      <w:bookmarkStart w:id="802649" w:name="_Toc686802649"/>
      <w:bookmarkStart w:name="第四节 本文的创新之处 " w:id="20"/>
      <w:bookmarkEnd w:id="20"/>
      <w:bookmarkStart w:name="_bookmark10" w:id="21"/>
      <w:bookmarkEnd w:id="21"/>
      <w:r>
        <w:t>第四节</w:t>
      </w:r>
      <w:r>
        <w:t xml:space="preserve"> </w:t>
      </w:r>
      <w:r>
        <w:t>本文的创新之处</w:t>
      </w:r>
      <w:bookmarkEnd w:id="802649"/>
    </w:p>
    <w:p w:rsidR="0018722C">
      <w:pPr>
        <w:topLinePunct/>
      </w:pPr>
      <w:r>
        <w:t>本文可能的创新之处主要包括以下几点：</w:t>
      </w:r>
    </w:p>
    <w:p w:rsidR="0018722C">
      <w:pPr>
        <w:topLinePunct/>
      </w:pPr>
      <w:r>
        <w:rPr>
          <w:rFonts w:ascii="Times New Roman" w:eastAsia="Times New Roman"/>
        </w:rPr>
        <w:t>1.</w:t>
      </w:r>
      <w:r>
        <w:t>论文选题较为新颖。尽管国外关于旅游业发展的影响已形成较为丰富的理论和</w:t>
      </w:r>
      <w:r>
        <w:t>实证研究结果，但由于我国旅游业发展起步较晚，早期学者大多研究旅游业对于国民</w:t>
      </w:r>
      <w:r>
        <w:t>经济的贡献，直到</w:t>
      </w:r>
      <w:r>
        <w:t>近年</w:t>
      </w:r>
      <w:r>
        <w:t>来随着旅游业在我国的蓬勃发展，旅游业与经济增长间关系</w:t>
      </w:r>
      <w:r>
        <w:t>的</w:t>
      </w:r>
    </w:p>
    <w:p w:rsidR="0018722C">
      <w:pPr>
        <w:topLinePunct/>
      </w:pPr>
      <w:r>
        <w:rPr>
          <w:rFonts w:cstheme="minorBidi" w:hAnsiTheme="minorHAnsi" w:eastAsiaTheme="minorHAnsi" w:asciiTheme="minorHAnsi" w:ascii="Times New Roman"/>
        </w:rPr>
        <w:t>5</w:t>
      </w:r>
    </w:p>
    <w:p w:rsidR="0018722C">
      <w:pPr>
        <w:topLinePunct/>
      </w:pPr>
      <w:r>
        <w:t>研究才被逐渐关注到，国内对于二者间关系的研究相对较少。为此，本文将就我国旅游业发展对经济增长的影响进行研究。</w:t>
      </w:r>
    </w:p>
    <w:p w:rsidR="0018722C">
      <w:pPr>
        <w:topLinePunct/>
      </w:pPr>
      <w:r>
        <w:rPr>
          <w:rFonts w:ascii="Times New Roman" w:eastAsia="Times New Roman"/>
        </w:rPr>
        <w:t>2.</w:t>
      </w:r>
      <w:r>
        <w:t>研究视角创新，本文在对旅游业发展对经济增长影响的实证研究时，采用的是</w:t>
      </w:r>
      <w:r>
        <w:t>省际面板数据，同时将旅游市场区分为入境旅游市场、国内旅游市场和整体旅游市场，</w:t>
      </w:r>
      <w:r>
        <w:t>改变了现有研究当中多用全国时间序列数据且只考察单一市场的做法，这充分考虑了</w:t>
      </w:r>
      <w:r>
        <w:t>我国分市场旅游业发展的区域差异性，基于区域差异性对旅游业的经济增长效应进行研究，并分析讨论了不同地区旅游业发展对经济增长的影响具有哪些异同。</w:t>
      </w:r>
    </w:p>
    <w:p w:rsidR="0018722C">
      <w:pPr>
        <w:topLinePunct/>
      </w:pPr>
      <w:r>
        <w:rPr>
          <w:rFonts w:ascii="Times New Roman" w:eastAsia="Times New Roman"/>
        </w:rPr>
        <w:t>3.</w:t>
      </w:r>
      <w:r>
        <w:t>模型方法上的创新。本文基于经济增长收敛性模型框架，用旅游业发展代理变</w:t>
      </w:r>
      <w:r>
        <w:t>量的滞后一期与当期人均产出增长率进行回归，既考察了旅游业发展对于缩小地区收入差距的影响，同时有效避免了旅游业发展可能存在的内生性问题。</w:t>
      </w:r>
    </w:p>
    <w:p w:rsidR="0018722C">
      <w:pPr>
        <w:topLinePunct/>
      </w:pPr>
      <w:r>
        <w:rPr>
          <w:rFonts w:ascii="Times New Roman" w:eastAsia="Times New Roman"/>
        </w:rPr>
        <w:t>4.</w:t>
      </w:r>
      <w:r>
        <w:t>应用创新。本文选取我国</w:t>
      </w:r>
      <w:r>
        <w:rPr>
          <w:rFonts w:ascii="Times New Roman" w:eastAsia="Times New Roman"/>
        </w:rPr>
        <w:t>31</w:t>
      </w:r>
      <w:r>
        <w:t>个省</w:t>
      </w:r>
      <w:r>
        <w:t>（</w:t>
      </w:r>
      <w:r>
        <w:t>直辖市、自治区</w:t>
      </w:r>
      <w:r>
        <w:t>）</w:t>
      </w:r>
      <w:r>
        <w:t>所能搜集到的最新数据研究我国旅游业发展对经济增长的影响，更能提出针对性的建议。</w:t>
      </w:r>
    </w:p>
    <w:p w:rsidR="0018722C">
      <w:pPr>
        <w:topLinePunct/>
      </w:pPr>
      <w:r>
        <w:rPr>
          <w:rFonts w:cstheme="minorBidi" w:hAnsiTheme="minorHAnsi" w:eastAsiaTheme="minorHAnsi" w:asciiTheme="minorHAnsi" w:ascii="Times New Roman"/>
        </w:rPr>
        <w:t>6</w:t>
      </w:r>
    </w:p>
    <w:p w:rsidR="0018722C">
      <w:pPr>
        <w:pStyle w:val="Heading1"/>
        <w:topLinePunct/>
      </w:pPr>
      <w:bookmarkStart w:id="802650" w:name="_Toc686802650"/>
      <w:bookmarkStart w:name="第二章 文献综述 " w:id="22"/>
      <w:bookmarkEnd w:id="22"/>
      <w:bookmarkStart w:name="_bookmark11" w:id="23"/>
      <w:bookmarkEnd w:id="23"/>
      <w:r>
        <w:t>第二章</w:t>
      </w:r>
      <w:r>
        <w:t xml:space="preserve">  </w:t>
      </w:r>
      <w:r>
        <w:t>文献综述</w:t>
      </w:r>
      <w:bookmarkEnd w:id="802650"/>
    </w:p>
    <w:p w:rsidR="0018722C">
      <w:pPr>
        <w:topLinePunct/>
      </w:pPr>
      <w:r>
        <w:t/>
      </w:r>
      <w:r>
        <w:t>近年</w:t>
      </w:r>
      <w:r>
        <w:t>来，随着旅游业在我国经济发展中由国民经济新的增长点上升到战略性支柱</w:t>
      </w:r>
      <w:r>
        <w:t>产业的地位，对于旅游业发展与经济增长之间的关系的研究也日渐增多。而这些研究</w:t>
      </w:r>
      <w:r>
        <w:t>成果皆是本文进行研究的基础，本章将对相关理论和实证文献进行系统梳理，并对其进行述评，从而揭示本文研究的重点。</w:t>
      </w:r>
    </w:p>
    <w:p w:rsidR="0018722C">
      <w:pPr>
        <w:pStyle w:val="Heading2"/>
        <w:topLinePunct/>
        <w:ind w:left="171" w:hangingChars="171" w:hanging="171"/>
      </w:pPr>
      <w:bookmarkStart w:id="802651" w:name="_Toc686802651"/>
      <w:bookmarkStart w:name="第一节 旅游经济影响研究综述 " w:id="24"/>
      <w:bookmarkEnd w:id="24"/>
      <w:bookmarkStart w:name="_bookmark12" w:id="25"/>
      <w:bookmarkEnd w:id="25"/>
      <w:r>
        <w:t>第一节</w:t>
      </w:r>
      <w:r>
        <w:t xml:space="preserve"> </w:t>
      </w:r>
      <w:r>
        <w:t>旅游经济影响研究综述</w:t>
      </w:r>
      <w:bookmarkEnd w:id="802651"/>
    </w:p>
    <w:p w:rsidR="0018722C">
      <w:pPr>
        <w:pStyle w:val="Heading3"/>
        <w:topLinePunct/>
        <w:ind w:left="200" w:hangingChars="200" w:hanging="200"/>
      </w:pPr>
      <w:bookmarkStart w:id="802652" w:name="_Toc686802652"/>
      <w:bookmarkStart w:name="_bookmark13" w:id="26"/>
      <w:bookmarkEnd w:id="26"/>
      <w:r>
        <w:t>一、</w:t>
      </w:r>
      <w:r>
        <w:t xml:space="preserve"> </w:t>
      </w:r>
      <w:r w:rsidRPr="00DB64CE">
        <w:t>国外旅游经济影响研究</w:t>
      </w:r>
      <w:bookmarkEnd w:id="802652"/>
    </w:p>
    <w:p w:rsidR="0018722C">
      <w:pPr>
        <w:topLinePunct/>
      </w:pPr>
      <w:r>
        <w:t>国外旅游业发展相对较早，对旅游经济影响的研究可追溯至</w:t>
      </w:r>
      <w:r>
        <w:rPr>
          <w:rFonts w:ascii="Times New Roman" w:hAnsi="Times New Roman" w:eastAsia="Times New Roman"/>
        </w:rPr>
        <w:t>1899</w:t>
      </w:r>
      <w:r>
        <w:t>年，</w:t>
      </w:r>
      <w:r>
        <w:rPr>
          <w:rFonts w:ascii="Times New Roman" w:hAnsi="Times New Roman" w:eastAsia="Times New Roman"/>
        </w:rPr>
        <w:t>Bodio</w:t>
      </w:r>
      <w:r>
        <w:t>对外国人在意大利的旅游花费进行了研究</w:t>
      </w:r>
      <w:r>
        <w:t>①</w:t>
      </w:r>
      <w:r>
        <w:t>。而对旅游经济效应的研究始于</w:t>
      </w:r>
      <w:r>
        <w:rPr>
          <w:rFonts w:ascii="Times New Roman" w:hAnsi="Times New Roman" w:eastAsia="Times New Roman"/>
        </w:rPr>
        <w:t>20</w:t>
      </w:r>
      <w:r>
        <w:t>世纪</w:t>
      </w:r>
      <w:r>
        <w:rPr>
          <w:rFonts w:ascii="Times New Roman" w:hAnsi="Times New Roman" w:eastAsia="Times New Roman"/>
        </w:rPr>
        <w:t>60</w:t>
      </w:r>
      <w:r>
        <w:t>年代，</w:t>
      </w:r>
      <w:r>
        <w:rPr>
          <w:rFonts w:ascii="Times New Roman" w:hAnsi="Times New Roman" w:eastAsia="Times New Roman"/>
        </w:rPr>
        <w:t>1955</w:t>
      </w:r>
      <w:r>
        <w:t>年意大利经济学家</w:t>
      </w:r>
      <w:r>
        <w:rPr>
          <w:rFonts w:ascii="Times New Roman" w:hAnsi="Times New Roman" w:eastAsia="Times New Roman"/>
        </w:rPr>
        <w:t>Troisi</w:t>
      </w:r>
      <w:r>
        <w:t>首次对旅游及旅游收入的经济理论进行研究，自此开启了对旅游经济效应的进一步研究。</w:t>
      </w:r>
    </w:p>
    <w:p w:rsidR="0018722C">
      <w:pPr>
        <w:pStyle w:val="Heading4"/>
        <w:topLinePunct/>
        <w:ind w:left="200" w:hangingChars="200" w:hanging="200"/>
      </w:pPr>
      <w:r>
        <w:t>（</w:t>
      </w:r>
      <w:r>
        <w:t xml:space="preserve">一</w:t>
      </w:r>
      <w:r>
        <w:t>）</w:t>
      </w:r>
      <w:r>
        <w:t>旅游收入乘数效应</w:t>
      </w:r>
    </w:p>
    <w:p w:rsidR="0018722C">
      <w:pPr>
        <w:topLinePunct/>
      </w:pPr>
      <w:r>
        <w:rPr>
          <w:rFonts w:ascii="Times New Roman" w:hAnsi="Times New Roman" w:eastAsia="宋体"/>
        </w:rPr>
        <w:t>Mathieson</w:t>
      </w:r>
      <w:r>
        <w:t>和</w:t>
      </w:r>
      <w:r>
        <w:rPr>
          <w:rFonts w:ascii="Times New Roman" w:hAnsi="Times New Roman" w:eastAsia="宋体"/>
        </w:rPr>
        <w:t>Wall</w:t>
      </w:r>
      <w:r>
        <w:t>于</w:t>
      </w:r>
      <w:r>
        <w:rPr>
          <w:rFonts w:ascii="Times New Roman" w:hAnsi="Times New Roman" w:eastAsia="宋体"/>
        </w:rPr>
        <w:t>1982</w:t>
      </w:r>
      <w:r>
        <w:t>年首次提出了旅游乘数的概念，并对旅游业发展在经</w:t>
      </w:r>
      <w:r>
        <w:t>济系统中所带来的收入增量、就业增量、投资增量和总产出增量进行了研究</w:t>
      </w:r>
      <w:r>
        <w:t>②</w:t>
      </w:r>
      <w:r>
        <w:t>。</w:t>
      </w:r>
      <w:r>
        <w:rPr>
          <w:rFonts w:ascii="Times New Roman" w:hAnsi="Times New Roman" w:eastAsia="宋体"/>
        </w:rPr>
        <w:t>Archer</w:t>
      </w:r>
      <w:r>
        <w:t>认为旅游收入的乘数效应包括直接效应、间接效应和诱导效应三个部分。直接效应是指旅游在目的地消费对旅游目的地企业产出、就业和收入等方面所带来的直接影响；</w:t>
      </w:r>
      <w:r>
        <w:t>旅游者的初始消费在企业、居民和政府之间进行再分配后在经济系统中循环和扩散所</w:t>
      </w:r>
      <w:r>
        <w:t>带来的就业、收入和产出等方面的提升称之为间接效应；而诱导性消费则指由于旅游</w:t>
      </w:r>
      <w:r>
        <w:t>收入所带来经济系统内消费能力的增加，从而对当地经济产生的一种推动作用。对旅</w:t>
      </w:r>
      <w:r>
        <w:t>游乘数效应的衡量可以从两个方面进行测算：一是从旅游原生消费在经济系统中滞留方面进行衡量，若滞留在经济系统中的旅游收入份额越大，则旅游乘数效应就越明显，</w:t>
      </w:r>
      <w:r>
        <w:t>反之亦然；二是对旅游消费在目的地经济系统中再消费的次数，若循环消费次数越多，</w:t>
      </w:r>
      <w:r w:rsidR="001852F3">
        <w:t xml:space="preserve">则旅游乘数效应越大，对于旅游目的地收入、就业和产业的增长效应更明显。</w:t>
      </w:r>
    </w:p>
    <w:p w:rsidR="0018722C">
      <w:pPr>
        <w:topLinePunct/>
      </w:pPr>
      <w:r>
        <w:t>然而，旅游乘数理论不可避免地存在一定的局限性：首先，旅游乘数属于宏观经</w:t>
      </w:r>
      <w:r>
        <w:t>济基本概念。由于区域数据资料的限制，旅游乘数只适用于对国家层面的分析，若将</w:t>
      </w:r>
      <w:r>
        <w:t>其用于国家内部区域，则会夸大旅游收入乘数效应。其次，由于旅游目的地产业结构</w:t>
      </w:r>
      <w:r>
        <w:t>和经济规模的限制，部分旅游消费资料需要依赖于外部输入，因此旅游目的地可能会</w:t>
      </w:r>
      <w:r>
        <w:t>存在着收入漏算。受上述两方面的限制，</w:t>
      </w:r>
      <w:r>
        <w:rPr>
          <w:rFonts w:ascii="Times New Roman" w:eastAsia="Times New Roman"/>
        </w:rPr>
        <w:t>Telfer</w:t>
      </w:r>
      <w:r>
        <w:t>和</w:t>
      </w:r>
      <w:r>
        <w:rPr>
          <w:rFonts w:ascii="Times New Roman" w:eastAsia="Times New Roman"/>
        </w:rPr>
        <w:t>Wall</w:t>
      </w:r>
      <w:r>
        <w:t>（</w:t>
      </w:r>
      <w:r>
        <w:rPr>
          <w:rFonts w:ascii="Times New Roman" w:eastAsia="Times New Roman"/>
        </w:rPr>
        <w:t>2000</w:t>
      </w:r>
      <w:r>
        <w:t>）</w:t>
      </w:r>
      <w:r>
        <w:t>、</w:t>
      </w:r>
      <w:r>
        <w:rPr>
          <w:rFonts w:ascii="Times New Roman" w:eastAsia="Times New Roman"/>
        </w:rPr>
        <w:t>Godfrey</w:t>
      </w:r>
      <w:r>
        <w:t>和</w:t>
      </w:r>
      <w:r>
        <w:rPr>
          <w:rFonts w:ascii="Times New Roman" w:eastAsia="Times New Roman"/>
        </w:rPr>
        <w:t>J.</w:t>
      </w:r>
      <w:r w:rsidR="004B696B">
        <w:rPr>
          <w:rFonts w:ascii="Times New Roman" w:eastAsia="Times New Roman"/>
        </w:rPr>
        <w:t xml:space="preserve"> </w:t>
      </w:r>
      <w:r w:rsidR="004B696B">
        <w:rPr>
          <w:rFonts w:ascii="Times New Roman" w:eastAsia="Times New Roman"/>
        </w:rPr>
        <w:t>Clar</w:t>
      </w:r>
      <w:r w:rsidR="004B696B">
        <w:rPr>
          <w:rFonts w:ascii="Times New Roman" w:eastAsia="Times New Roman"/>
        </w:rPr>
        <w:t>k</w:t>
      </w:r>
      <w:r w:rsidR="004B696B">
        <w:rPr>
          <w:rFonts w:ascii="Times New Roman" w:eastAsia="Times New Roman"/>
        </w:rPr>
        <w:t>e</w:t>
      </w:r>
    </w:p>
    <w:p w:rsidR="0018722C">
      <w:pPr>
        <w:topLinePunct/>
      </w:pPr>
      <w:r>
        <w:t>（</w:t>
      </w:r>
      <w:r>
        <w:rPr>
          <w:rFonts w:ascii="Times New Roman" w:eastAsia="Times New Roman"/>
        </w:rPr>
        <w:t>2005</w:t>
      </w:r>
      <w:r>
        <w:t>）</w:t>
      </w:r>
      <w:r>
        <w:t>分别提出了收入流转分析理论和收入漏算分析理论。收入流转分析将研究视</w:t>
      </w:r>
      <w:r>
        <w:t>角由宏观转向微观，具体分析旅游收入在家庭或企业中所产生的经济效应；而漏损</w:t>
      </w:r>
      <w:r>
        <w:t>效</w:t>
      </w:r>
    </w:p>
    <w:p w:rsidR="0018722C">
      <w:pPr>
        <w:pStyle w:val="aff7"/>
        <w:topLinePunct/>
      </w:pPr>
      <w:r>
        <w:pict>
          <v:line style="position:absolute;mso-position-horizontal-relative:page;mso-position-vertical-relative:paragraph;z-index:1936;mso-wrap-distance-left:0;mso-wrap-distance-right:0" from="85.103996pt,9.387922pt" to="229.123996pt,9.38792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Bodio L. Sulmovimentodeiforestieri in Italia e suldenaroche vi spendono</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Giornaledeglieconomisti, 1899: 54-58.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cstheme="minorBidi" w:eastAsiaTheme="minorHAnsi"/>
        </w:rPr>
        <w:t>Mathieson A, Wall G. Tourism, economic, physical and social impacts</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Longman, 1982.</w:t>
      </w:r>
    </w:p>
    <w:p w:rsidR="0018722C">
      <w:pPr>
        <w:topLinePunct/>
      </w:pPr>
      <w:r>
        <w:rPr>
          <w:rFonts w:cstheme="minorBidi" w:hAnsiTheme="minorHAnsi" w:eastAsiaTheme="minorHAnsi" w:asciiTheme="minorHAnsi" w:ascii="Times New Roman"/>
        </w:rPr>
        <w:t>7</w:t>
      </w:r>
    </w:p>
    <w:p w:rsidR="0018722C">
      <w:pPr>
        <w:topLinePunct/>
      </w:pPr>
      <w:r>
        <w:t>应主要从旅游收入流出角度对旅游收入效应进行分析，</w:t>
      </w:r>
      <w:r>
        <w:rPr>
          <w:rFonts w:ascii="Times New Roman" w:eastAsia="Times New Roman"/>
        </w:rPr>
        <w:t>Godfrey</w:t>
      </w:r>
      <w:r>
        <w:t>和</w:t>
      </w:r>
      <w:r>
        <w:rPr>
          <w:rFonts w:ascii="Times New Roman" w:eastAsia="Times New Roman"/>
        </w:rPr>
        <w:t>J.</w:t>
      </w:r>
      <w:r w:rsidR="004B696B">
        <w:rPr>
          <w:rFonts w:ascii="Times New Roman" w:eastAsia="Times New Roman"/>
        </w:rPr>
        <w:t xml:space="preserve"> </w:t>
      </w:r>
      <w:r w:rsidR="004B696B">
        <w:rPr>
          <w:rFonts w:ascii="Times New Roman" w:eastAsia="Times New Roman"/>
        </w:rPr>
        <w:t>Clarke</w:t>
      </w:r>
      <w:r>
        <w:t>认为经济体的经济规模越大、多样化程度越高，则旅游收入漏损效应就越低。</w:t>
      </w:r>
    </w:p>
    <w:p w:rsidR="0018722C">
      <w:pPr>
        <w:pStyle w:val="Heading4"/>
        <w:topLinePunct/>
        <w:ind w:left="200" w:hangingChars="200" w:hanging="200"/>
      </w:pPr>
      <w:r>
        <w:t>（</w:t>
      </w:r>
      <w:r>
        <w:t xml:space="preserve">二</w:t>
      </w:r>
      <w:r>
        <w:t>）</w:t>
      </w:r>
      <w:r>
        <w:t>旅游创汇效应</w:t>
      </w:r>
    </w:p>
    <w:p w:rsidR="0018722C">
      <w:pPr>
        <w:topLinePunct/>
      </w:pPr>
      <w:r>
        <w:t>旅游创汇效应是指旅游目的地通过发展入境旅游，为入境游客提供商品和服务直</w:t>
      </w:r>
      <w:r>
        <w:t>接获得外汇收入。由于旅游创汇具有换汇率高、换汇速度快及免受进口国关税壁垒影</w:t>
      </w:r>
      <w:r>
        <w:t>响等优势，创汇效应一直在旅游经济效应中占有重要成分。增加外汇收入的方式通常</w:t>
      </w:r>
      <w:r>
        <w:t>有贸易外汇和非贸易外汇两种，贸易外汇是指通过发展国际贸易赚取的外汇，而非贸</w:t>
      </w:r>
      <w:r>
        <w:t>易外汇是指通过其他途径获取的外汇。</w:t>
      </w:r>
      <w:r>
        <w:rPr>
          <w:rFonts w:ascii="Times New Roman" w:hAnsi="Times New Roman" w:eastAsia="Times New Roman"/>
        </w:rPr>
        <w:t>Arslanturk</w:t>
      </w:r>
      <w:r>
        <w:t>（</w:t>
      </w:r>
      <w:r>
        <w:rPr>
          <w:rFonts w:ascii="Times New Roman" w:hAnsi="Times New Roman" w:eastAsia="Times New Roman"/>
        </w:rPr>
        <w:t>2011</w:t>
      </w:r>
      <w:r>
        <w:t>）</w:t>
      </w:r>
      <w:r>
        <w:t>认为旅游业属于贸易服务</w:t>
      </w:r>
      <w:r>
        <w:t>业，其入境部分存在类似于出口的作用，具有创汇性质，同时对于平衡国际收支具有重要作用</w:t>
      </w:r>
      <w:r>
        <w:t>①</w:t>
      </w:r>
      <w:r>
        <w:t>。与传统出口不同的是入境旅游的游客需要到旅游目的地才会产生消费。</w:t>
      </w:r>
    </w:p>
    <w:p w:rsidR="0018722C">
      <w:pPr>
        <w:topLinePunct/>
      </w:pPr>
      <w:r>
        <w:rPr>
          <w:rFonts w:ascii="Times New Roman" w:hAnsi="Times New Roman" w:eastAsia="Times New Roman"/>
        </w:rPr>
        <w:t>Schubert</w:t>
      </w:r>
      <w:r>
        <w:t>（</w:t>
      </w:r>
      <w:r>
        <w:rPr>
          <w:rFonts w:ascii="Times New Roman" w:hAnsi="Times New Roman" w:eastAsia="Times New Roman"/>
        </w:rPr>
        <w:t>2011</w:t>
      </w:r>
      <w:r>
        <w:t>）</w:t>
      </w:r>
      <w:r>
        <w:t>认为入境旅游可以带来外汇收入、刺激当地投资、扩散技术知识、增加就业机会、扩大经济规模等，从而促进地区经济平稳较快增长</w:t>
      </w:r>
      <w:r>
        <w:t>②</w:t>
      </w:r>
      <w:r>
        <w:t>。也有学者对出口导向经济增长理论提出了批评，</w:t>
      </w:r>
      <w:r>
        <w:rPr>
          <w:rFonts w:ascii="Times New Roman" w:hAnsi="Times New Roman" w:eastAsia="Times New Roman"/>
        </w:rPr>
        <w:t>Sahli</w:t>
      </w:r>
      <w:r>
        <w:t>和</w:t>
      </w:r>
      <w:r>
        <w:rPr>
          <w:rFonts w:ascii="Times New Roman" w:hAnsi="Times New Roman" w:eastAsia="Times New Roman"/>
        </w:rPr>
        <w:t>Nowak</w:t>
      </w:r>
      <w:r>
        <w:t>（</w:t>
      </w:r>
      <w:r>
        <w:rPr>
          <w:rFonts w:ascii="Times New Roman" w:hAnsi="Times New Roman" w:eastAsia="Times New Roman"/>
        </w:rPr>
        <w:t>2007</w:t>
      </w:r>
      <w:r>
        <w:t>）</w:t>
      </w:r>
      <w:r>
        <w:t>对入境旅游发展促进经济增长产生了质疑</w:t>
      </w:r>
      <w:r>
        <w:t>③</w:t>
      </w:r>
      <w:r>
        <w:t>。</w:t>
      </w:r>
    </w:p>
    <w:p w:rsidR="0018722C">
      <w:pPr>
        <w:pStyle w:val="Heading4"/>
        <w:topLinePunct/>
        <w:ind w:left="200" w:hangingChars="200" w:hanging="200"/>
      </w:pPr>
      <w:r>
        <w:t>（</w:t>
      </w:r>
      <w:r>
        <w:t xml:space="preserve">三</w:t>
      </w:r>
      <w:r>
        <w:t>）</w:t>
      </w:r>
      <w:r>
        <w:t>旅游就业效应</w:t>
      </w:r>
    </w:p>
    <w:p w:rsidR="0018722C">
      <w:pPr>
        <w:topLinePunct/>
      </w:pPr>
      <w:r>
        <w:t>旅游就业效应是指通过发展旅游业带来就业人口的增加。就业问题关系着劳动者</w:t>
      </w:r>
      <w:r>
        <w:t>个人利益以及整个社会秩序是否稳定，长期以来失业率作为宏观经济运行的重要指标之一，是各国监测宏观经济态势的主要指标。因此，在对旅游经济影响进行评价时，</w:t>
      </w:r>
      <w:r w:rsidR="001852F3">
        <w:t xml:space="preserve">应该高度重视旅游业发展对就业的影响。</w:t>
      </w:r>
      <w:r>
        <w:rPr>
          <w:rFonts w:ascii="Times New Roman" w:hAnsi="Times New Roman" w:eastAsia="Times New Roman"/>
        </w:rPr>
        <w:t>Archer</w:t>
      </w:r>
      <w:r>
        <w:t>（</w:t>
      </w:r>
      <w:r>
        <w:rPr>
          <w:rFonts w:ascii="Times New Roman" w:hAnsi="Times New Roman" w:eastAsia="Times New Roman"/>
          <w:spacing w:val="-5"/>
        </w:rPr>
        <w:t>1996</w:t>
      </w:r>
      <w:r>
        <w:t>）</w:t>
      </w:r>
      <w:r>
        <w:t>和</w:t>
      </w:r>
      <w:r>
        <w:rPr>
          <w:rFonts w:ascii="Times New Roman" w:hAnsi="Times New Roman" w:eastAsia="Times New Roman"/>
        </w:rPr>
        <w:t>Leiper</w:t>
      </w:r>
      <w:r>
        <w:t>（</w:t>
      </w:r>
      <w:r>
        <w:rPr>
          <w:rFonts w:ascii="Times New Roman" w:hAnsi="Times New Roman" w:eastAsia="Times New Roman"/>
        </w:rPr>
        <w:t>1999</w:t>
      </w:r>
      <w:r>
        <w:t>）</w:t>
      </w:r>
      <w:r>
        <w:t>认为旅游</w:t>
      </w:r>
      <w:r>
        <w:t>业作为劳动密集型产业，在带动就业方面具有明显一定的优势</w:t>
      </w:r>
      <w:r>
        <w:t>④⑤</w:t>
      </w:r>
      <w:r>
        <w:t>，能够提供众多的就业岗位，有助于解决就业难问题。</w:t>
      </w:r>
      <w:r>
        <w:rPr>
          <w:rFonts w:ascii="Times New Roman" w:hAnsi="Times New Roman" w:eastAsia="Times New Roman"/>
        </w:rPr>
        <w:t>Williams</w:t>
      </w:r>
      <w:r>
        <w:t>（</w:t>
      </w:r>
      <w:r>
        <w:rPr>
          <w:rFonts w:ascii="Times New Roman" w:hAnsi="Times New Roman" w:eastAsia="Times New Roman"/>
          <w:spacing w:val="-2"/>
        </w:rPr>
        <w:t>1991</w:t>
      </w:r>
      <w:r>
        <w:t>）</w:t>
      </w:r>
      <w:r>
        <w:t>通过对欧洲各大产业的就业量进</w:t>
      </w:r>
      <w:r>
        <w:t>行研究，发现在所有行业中只有四个行业的就业量保持增长，其中一个就是旅游业</w:t>
      </w:r>
      <w:r>
        <w:t>⑥</w:t>
      </w:r>
      <w:r>
        <w:t>。</w:t>
      </w:r>
      <w:r>
        <w:t>总之，旅游业的发展可以从两个方面带动就业的增长：一是直接就业效应，该效应来自于旅游产业内部，当旅游业蓬勃发展时，与旅游活动紧密关联的旅行社业、景区、</w:t>
      </w:r>
      <w:r>
        <w:t>商场等的就业人数会直接增加；另一方面则表现为间接效应，这种效应是指由于旅游业的发展而导致其他行业就业增加的现象。</w:t>
      </w:r>
      <w:r>
        <w:rPr>
          <w:rFonts w:ascii="Times New Roman" w:hAnsi="Times New Roman" w:eastAsia="Times New Roman"/>
        </w:rPr>
        <w:t>Dirk</w:t>
      </w:r>
      <w:r>
        <w:rPr>
          <w:rFonts w:ascii="Times New Roman" w:hAnsi="Times New Roman" w:eastAsia="Times New Roman"/>
        </w:rPr>
        <w:t> </w:t>
      </w:r>
      <w:r>
        <w:rPr>
          <w:rFonts w:ascii="Times New Roman" w:hAnsi="Times New Roman" w:eastAsia="Times New Roman"/>
        </w:rPr>
        <w:t>Belau</w:t>
      </w:r>
      <w:r>
        <w:t>（</w:t>
      </w:r>
      <w:r>
        <w:rPr>
          <w:rFonts w:ascii="Times New Roman" w:hAnsi="Times New Roman" w:eastAsia="Times New Roman"/>
        </w:rPr>
        <w:t>2003</w:t>
      </w:r>
      <w:r>
        <w:t>）</w:t>
      </w:r>
      <w:r>
        <w:t>通过对全球旅游就业</w:t>
      </w:r>
      <w:r>
        <w:t>量进行分析，发现直接就业和经济就业分别占到全球就业总量的</w:t>
      </w:r>
      <w:r>
        <w:rPr>
          <w:rFonts w:ascii="Times New Roman" w:hAnsi="Times New Roman" w:eastAsia="Times New Roman"/>
        </w:rPr>
        <w:t>3%</w:t>
      </w:r>
      <w:r>
        <w:t>和</w:t>
      </w:r>
      <w:r>
        <w:rPr>
          <w:rFonts w:ascii="Times New Roman" w:hAnsi="Times New Roman" w:eastAsia="Times New Roman"/>
        </w:rPr>
        <w:t>8%</w:t>
      </w:r>
      <w:r>
        <w:t>⑦</w:t>
      </w:r>
      <w:r>
        <w:t>。</w:t>
      </w:r>
    </w:p>
    <w:p w:rsidR="0018722C">
      <w:pPr>
        <w:pStyle w:val="aff7"/>
        <w:topLinePunct/>
      </w:pPr>
      <w:r>
        <w:pict>
          <v:line style="position:absolute;mso-position-horizontal-relative:page;mso-position-vertical-relative:paragraph;z-index:1960;mso-wrap-distance-left:0;mso-wrap-distance-right:0" from="85.103996pt,20.264122pt" to="229.123996pt,20.26412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Arslanturk Y, Balcilar M, Ozdemir Z A. Time-varying linkages between tourism receipts and economic growth in a small open economy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Economic Modelling, 2011, 28</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664-671.</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Schubert S F, Brida J G, Risso W A. The impacts of international tourism demand on economic growth of small economies dependent on tourism</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2011, 32</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377-385.</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Sahli M, Nowak J J. Does inbound tourism benefit developing countries</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 xml:space="preserve">trade</w:t>
      </w:r>
      <w:r w:rsidR="001852F3">
        <w:rPr>
          <w:rFonts w:ascii="Times New Roman" w:hAnsi="Times New Roman" w:cstheme="minorBidi" w:eastAsiaTheme="minorHAnsi"/>
        </w:rPr>
        <w:t xml:space="preserve">theoretic</w:t>
      </w:r>
      <w:r w:rsidR="001852F3">
        <w:rPr>
          <w:rFonts w:ascii="Times New Roman" w:hAnsi="Times New Roman" w:cstheme="minorBidi" w:eastAsiaTheme="minorHAnsi"/>
        </w:rPr>
        <w:t xml:space="preserve">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w:t>
      </w:r>
      <w:r w:rsidR="001852F3">
        <w:rPr>
          <w:rFonts w:ascii="Times New Roman" w:hAnsi="Times New Roman" w:cstheme="minorBidi" w:eastAsiaTheme="minorHAnsi"/>
        </w:rPr>
        <w:t xml:space="preserve">of</w:t>
      </w:r>
      <w:r w:rsidR="001852F3">
        <w:rPr>
          <w:rFonts w:ascii="Times New Roman" w:hAnsi="Times New Roman" w:cstheme="minorBidi" w:eastAsiaTheme="minorHAnsi"/>
        </w:rPr>
        <w:t xml:space="preserve">Travel</w:t>
      </w:r>
      <w:r w:rsidR="001852F3">
        <w:rPr>
          <w:rFonts w:ascii="Times New Roman" w:hAnsi="Times New Roman" w:cstheme="minorBidi" w:eastAsiaTheme="minorHAnsi"/>
        </w:rPr>
        <w:t xml:space="preserve">Research, 2007, 45</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426-434.</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Archer B, Fletcher J. The economic impact of tourism in the Seychelles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Annals of tourism research, 1996, 23</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32-47.</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Leiper N. A conceptual analysis of tourism-supported employment which reduces the incidence of exaggerated, misleading statistics about jobs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1999, 20</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605-613.</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Williams A M, Shaw G. Tourism &amp; economic development: Western European experiences</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Belhaven Press, 1991.34: 35.</w:t>
      </w:r>
    </w:p>
    <w:p w:rsidR="0018722C">
      <w:pPr>
        <w:topLinePunct/>
      </w:pPr>
      <w:r>
        <w:rPr>
          <w:rFonts w:cstheme="minorBidi" w:hAnsiTheme="minorHAnsi" w:eastAsiaTheme="minorHAnsi" w:asciiTheme="minorHAnsi"/>
        </w:rPr>
        <w:t>⑦</w:t>
      </w:r>
      <w:r>
        <w:rPr>
          <w:rFonts w:ascii="Times New Roman" w:hAnsi="Times New Roman" w:cstheme="minorBidi" w:eastAsiaTheme="minorHAnsi"/>
        </w:rPr>
        <w:t>Dirk Belau. New threats to employment in the travel and tourism industry-2003</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ILO Report, Geneva: ILO, 2003</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:121-134.</w:t>
      </w:r>
    </w:p>
    <w:p w:rsidR="0018722C">
      <w:pPr>
        <w:topLinePunct/>
      </w:pPr>
      <w:r>
        <w:rPr>
          <w:rFonts w:cstheme="minorBidi" w:hAnsiTheme="minorHAnsi" w:eastAsiaTheme="minorHAnsi" w:asciiTheme="minorHAnsi" w:ascii="Times New Roman"/>
        </w:rPr>
        <w:t>8</w:t>
      </w:r>
    </w:p>
    <w:p w:rsidR="0018722C">
      <w:pPr>
        <w:pStyle w:val="Heading4"/>
        <w:topLinePunct/>
        <w:ind w:left="200" w:hangingChars="200" w:hanging="200"/>
      </w:pPr>
      <w:r>
        <w:t>（</w:t>
      </w:r>
      <w:r>
        <w:t xml:space="preserve">四</w:t>
      </w:r>
      <w:r>
        <w:t>）</w:t>
      </w:r>
      <w:r>
        <w:t>旅游产业关联效应</w:t>
      </w:r>
    </w:p>
    <w:p w:rsidR="0018722C">
      <w:pPr>
        <w:topLinePunct/>
      </w:pPr>
      <w:r>
        <w:t>旅游产业关联效应是指旅游产业对其他相关产业的相互联系和影响，可以分为前</w:t>
      </w:r>
      <w:r>
        <w:t>向关联和后向关联两种效应。其中，前向关联是指旅游业通过供给关系对相关下游产</w:t>
      </w:r>
      <w:r>
        <w:t>业所产生的一定影响，后向关联是指旅游业通过需求关系对相关上游产业所产生一定</w:t>
      </w:r>
      <w:r>
        <w:t>的影响。旅游业作为一个相对独立的综合性产业，主要以提供服务为主，</w:t>
      </w:r>
      <w:r>
        <w:rPr>
          <w:rFonts w:ascii="Times New Roman" w:eastAsia="Times New Roman"/>
        </w:rPr>
        <w:t>Jones</w:t>
      </w:r>
      <w:r>
        <w:rPr>
          <w:rFonts w:ascii="Times New Roman" w:eastAsia="Times New Roman"/>
        </w:rPr>
        <w:t>  </w:t>
      </w:r>
      <w:r>
        <w:t>和</w:t>
      </w:r>
    </w:p>
    <w:p w:rsidR="0018722C">
      <w:pPr>
        <w:topLinePunct/>
      </w:pPr>
      <w:r>
        <w:rPr>
          <w:rFonts w:ascii="Times New Roman" w:hAnsi="Times New Roman" w:eastAsia="Times New Roman"/>
        </w:rPr>
        <w:t>Mundy</w:t>
      </w:r>
      <w:r>
        <w:t>（</w:t>
      </w:r>
      <w:r>
        <w:rPr>
          <w:rFonts w:ascii="Times New Roman" w:hAnsi="Times New Roman" w:eastAsia="Times New Roman"/>
          <w:spacing w:val="-2"/>
        </w:rPr>
        <w:t>2004</w:t>
      </w:r>
      <w:r>
        <w:t>）</w:t>
      </w:r>
      <w:r>
        <w:t>认为旅游业与相关产业部门存在着直接或间接的关联效益，能够直接或间接的交通运输、商业服务、带动金融相关产业的发展</w:t>
      </w:r>
      <w:r>
        <w:t>①</w:t>
      </w:r>
      <w:r>
        <w:t>。</w:t>
      </w:r>
      <w:r>
        <w:rPr>
          <w:rFonts w:ascii="Times New Roman" w:hAnsi="Times New Roman" w:eastAsia="Times New Roman"/>
        </w:rPr>
        <w:t>Kweka</w:t>
      </w:r>
      <w:r>
        <w:t>（</w:t>
      </w:r>
      <w:r>
        <w:rPr>
          <w:rFonts w:ascii="Times New Roman" w:hAnsi="Times New Roman" w:eastAsia="Times New Roman"/>
          <w:spacing w:val="0"/>
        </w:rPr>
        <w:t>2003</w:t>
      </w:r>
      <w:r>
        <w:t>）</w:t>
      </w:r>
      <w:r>
        <w:t>认为一</w:t>
      </w:r>
      <w:r>
        <w:t>个地区的旅游业发展与餐饮、住宿、交通、部门零售业等产业具有着很强的关联效</w:t>
      </w:r>
      <w:r>
        <w:t>益</w:t>
      </w:r>
    </w:p>
    <w:p w:rsidR="0018722C">
      <w:pPr>
        <w:topLinePunct/>
      </w:pPr>
      <w:r>
        <w:t>②</w:t>
      </w:r>
      <w:r>
        <w:t>。</w:t>
      </w:r>
      <w:r>
        <w:rPr>
          <w:rFonts w:ascii="Times New Roman" w:hAnsi="Times New Roman" w:eastAsia="Times New Roman"/>
        </w:rPr>
        <w:t>Brau</w:t>
      </w:r>
      <w:r>
        <w:t>等</w:t>
      </w:r>
      <w:r>
        <w:t>（</w:t>
      </w:r>
      <w:r>
        <w:rPr>
          <w:rFonts w:ascii="Times New Roman" w:hAnsi="Times New Roman" w:eastAsia="Times New Roman"/>
        </w:rPr>
        <w:t>2007</w:t>
      </w:r>
      <w:r>
        <w:t>）</w:t>
      </w:r>
      <w:r>
        <w:t>认为旅游产业关联效应能够促进一些旅游资源较少的国家国民经济的增长</w:t>
      </w:r>
      <w:r>
        <w:t>③</w:t>
      </w:r>
      <w:r>
        <w:t>。</w:t>
      </w:r>
      <w:r>
        <w:rPr>
          <w:rFonts w:ascii="Times New Roman" w:hAnsi="Times New Roman" w:eastAsia="Times New Roman"/>
        </w:rPr>
        <w:t>Telfer</w:t>
      </w:r>
      <w:r>
        <w:t>和</w:t>
      </w:r>
      <w:r>
        <w:rPr>
          <w:rFonts w:ascii="Times New Roman" w:hAnsi="Times New Roman" w:eastAsia="Times New Roman"/>
        </w:rPr>
        <w:t>wall</w:t>
      </w:r>
      <w:r>
        <w:t>（</w:t>
      </w:r>
      <w:r>
        <w:rPr>
          <w:rFonts w:ascii="Times New Roman" w:hAnsi="Times New Roman" w:eastAsia="Times New Roman"/>
          <w:spacing w:val="-4"/>
        </w:rPr>
        <w:t>2000</w:t>
      </w:r>
      <w:r>
        <w:t>）</w:t>
      </w:r>
      <w:r>
        <w:t>认为旅游目的地应该注意加强前向经济与后向经济之间的联系，只有这样才能增加地区旅游发展的经济效益</w:t>
      </w:r>
      <w:r>
        <w:t>④</w:t>
      </w:r>
      <w:r>
        <w:t>。</w:t>
      </w:r>
    </w:p>
    <w:p w:rsidR="0018722C">
      <w:pPr>
        <w:pStyle w:val="Heading4"/>
        <w:topLinePunct/>
        <w:ind w:left="200" w:hangingChars="200" w:hanging="200"/>
      </w:pPr>
      <w:r>
        <w:t>（</w:t>
      </w:r>
      <w:r>
        <w:t xml:space="preserve">五</w:t>
      </w:r>
      <w:r>
        <w:t>）</w:t>
      </w:r>
      <w:r>
        <w:t>旅游经济效应分析方法</w:t>
      </w:r>
    </w:p>
    <w:p w:rsidR="0018722C">
      <w:pPr>
        <w:topLinePunct/>
      </w:pPr>
      <w:r>
        <w:t>为了定量分析旅游经济影响，国外学者提出了诸如旅游乘数模型</w:t>
      </w:r>
      <w:r>
        <w:t>（</w:t>
      </w:r>
      <w:r>
        <w:t>包括凯恩斯乘数模型、基础理论模型和投入产出模型</w:t>
      </w:r>
      <w:r>
        <w:t>）</w:t>
      </w:r>
      <w:r>
        <w:t>、社会核算矩阵</w:t>
      </w:r>
      <w:r>
        <w:t>（</w:t>
      </w:r>
      <w:r>
        <w:rPr>
          <w:rFonts w:ascii="Times New Roman" w:hAnsi="Times New Roman" w:eastAsia="Times New Roman"/>
          <w:spacing w:val="0"/>
        </w:rPr>
        <w:t>SAM</w:t>
      </w:r>
      <w:r>
        <w:t>）</w:t>
      </w:r>
      <w:r>
        <w:t>、可计算一般均</w:t>
      </w:r>
      <w:r>
        <w:t>衡模型</w:t>
      </w:r>
      <w:r>
        <w:t>（</w:t>
      </w:r>
      <w:r>
        <w:rPr>
          <w:rFonts w:ascii="Times New Roman" w:hAnsi="Times New Roman" w:eastAsia="Times New Roman"/>
        </w:rPr>
        <w:t>CGE</w:t>
      </w:r>
      <w:r>
        <w:t>）</w:t>
      </w:r>
      <w:r>
        <w:t>和旅游卫星账户</w:t>
      </w:r>
      <w:r>
        <w:t>（</w:t>
      </w:r>
      <w:r>
        <w:rPr>
          <w:rFonts w:ascii="Times New Roman" w:hAnsi="Times New Roman" w:eastAsia="Times New Roman"/>
        </w:rPr>
        <w:t>TSAs</w:t>
      </w:r>
      <w:r>
        <w:t>）</w:t>
      </w:r>
      <w:r>
        <w:t>等方法。</w:t>
      </w:r>
      <w:r>
        <w:rPr>
          <w:rFonts w:ascii="Times New Roman" w:hAnsi="Times New Roman" w:eastAsia="Times New Roman"/>
        </w:rPr>
        <w:t>Frenchtling</w:t>
      </w:r>
      <w:r>
        <w:t>和</w:t>
      </w:r>
      <w:r>
        <w:rPr>
          <w:rFonts w:ascii="Times New Roman" w:hAnsi="Times New Roman" w:eastAsia="Times New Roman"/>
        </w:rPr>
        <w:t>Horvath</w:t>
      </w:r>
      <w:r>
        <w:t>（</w:t>
      </w:r>
      <w:r>
        <w:rPr>
          <w:rFonts w:ascii="Times New Roman" w:hAnsi="Times New Roman" w:eastAsia="Times New Roman"/>
        </w:rPr>
        <w:t>1999</w:t>
      </w:r>
      <w:r>
        <w:t>）</w:t>
      </w:r>
      <w:r>
        <w:t>基</w:t>
      </w:r>
      <w:r>
        <w:t>于旅游乘数理论，运用区域投入产出模型对华盛顿游客支出的正规乘数和比率乘数进</w:t>
      </w:r>
      <w:r>
        <w:t>行了估计，发现比率乘数更能反映旅游收入的总效应</w:t>
      </w:r>
      <w:r>
        <w:t>⑤</w:t>
      </w:r>
      <w:r>
        <w:t>。</w:t>
      </w:r>
      <w:r>
        <w:rPr>
          <w:rFonts w:ascii="Times New Roman" w:hAnsi="Times New Roman" w:eastAsia="Times New Roman"/>
        </w:rPr>
        <w:t>Akkemik</w:t>
      </w:r>
      <w:r>
        <w:t>（</w:t>
      </w:r>
      <w:r>
        <w:rPr>
          <w:rFonts w:ascii="Times New Roman" w:hAnsi="Times New Roman" w:eastAsia="Times New Roman"/>
        </w:rPr>
        <w:t>2012</w:t>
      </w:r>
      <w:r>
        <w:t>）</w:t>
      </w:r>
      <w:r>
        <w:t>采用社会核算矩阵</w:t>
      </w:r>
      <w:r>
        <w:t>（</w:t>
      </w:r>
      <w:r>
        <w:rPr>
          <w:rFonts w:ascii="Times New Roman" w:hAnsi="Times New Roman" w:eastAsia="Times New Roman"/>
        </w:rPr>
        <w:t>SAM</w:t>
      </w:r>
      <w:r>
        <w:t>）</w:t>
      </w:r>
      <w:r>
        <w:t>对土耳其</w:t>
      </w:r>
      <w:r>
        <w:rPr>
          <w:rFonts w:ascii="Times New Roman" w:hAnsi="Times New Roman" w:eastAsia="Times New Roman"/>
        </w:rPr>
        <w:t>1996</w:t>
      </w:r>
      <w:r>
        <w:t>年和</w:t>
      </w:r>
      <w:r>
        <w:rPr>
          <w:rFonts w:ascii="Times New Roman" w:hAnsi="Times New Roman" w:eastAsia="Times New Roman"/>
        </w:rPr>
        <w:t>2002</w:t>
      </w:r>
      <w:r>
        <w:t>年的旅游的经济影响进行了分析，研究</w:t>
      </w:r>
      <w:r>
        <w:t>发现土耳其入境旅游</w:t>
      </w:r>
      <w:r>
        <w:rPr>
          <w:rFonts w:ascii="Times New Roman" w:hAnsi="Times New Roman" w:eastAsia="Times New Roman"/>
        </w:rPr>
        <w:t>GDP</w:t>
      </w:r>
      <w:r>
        <w:t>弹性较小、国际旅游支出对生产总值、增加值和就业的影响是温和的，表明旅游外汇收入可能存在漏损现象</w:t>
      </w:r>
      <w:r>
        <w:t>⑥</w:t>
      </w:r>
      <w:r>
        <w:t>。而基于新古典经济学理论提出</w:t>
      </w:r>
      <w:r>
        <w:t>的可计算一般均衡模型克服了投入产出模型要求需求外生、完全弹性供给以及无穷大</w:t>
      </w:r>
      <w:r>
        <w:t>的代替效应等严格经济假设的缺陷，对于旅游乘数效应的估计较投入产出分析更为准确。</w:t>
      </w:r>
      <w:r>
        <w:rPr>
          <w:rFonts w:ascii="Times New Roman" w:hAnsi="Times New Roman" w:eastAsia="Times New Roman"/>
        </w:rPr>
        <w:t>Pratt</w:t>
      </w:r>
      <w:r>
        <w:t>等</w:t>
      </w:r>
      <w:r>
        <w:t>（</w:t>
      </w:r>
      <w:r>
        <w:rPr>
          <w:rFonts w:ascii="Times New Roman" w:hAnsi="Times New Roman" w:eastAsia="Times New Roman"/>
        </w:rPr>
        <w:t>2015</w:t>
      </w:r>
      <w:r>
        <w:t>）</w:t>
      </w:r>
      <w:r>
        <w:t>基于投入产出分析、关联分析及可计算一般均衡模型评估了小</w:t>
      </w:r>
      <w:r>
        <w:t>岛屿发展中国家旅游收入增加对政府部门和产业部门的影响，结果表明小岛屿发展中国家旅游收入乘数较小，应利用规模经济提高旅游目的地的收益</w:t>
      </w:r>
      <w:r>
        <w:t>⑦</w:t>
      </w:r>
      <w:r>
        <w:t>。为了更稳健、更</w:t>
      </w:r>
      <w:r>
        <w:t>准确的做出旅游经济影响的评估，联合国和世界旅游组织开发了旅游卫星账</w:t>
      </w:r>
      <w:r>
        <w:t>户</w:t>
      </w:r>
    </w:p>
    <w:p w:rsidR="0018722C">
      <w:pPr>
        <w:topLinePunct/>
      </w:pPr>
      <w:r>
        <w:t>（</w:t>
      </w:r>
      <w:r>
        <w:rPr>
          <w:rFonts w:ascii="Times New Roman" w:eastAsia="Times New Roman"/>
        </w:rPr>
        <w:t>TSAs</w:t>
      </w:r>
      <w:r>
        <w:t>）</w:t>
      </w:r>
      <w:r>
        <w:t>方法，</w:t>
      </w:r>
      <w:r>
        <w:rPr>
          <w:rFonts w:ascii="Times New Roman" w:eastAsia="Times New Roman"/>
        </w:rPr>
        <w:t>Heerschap</w:t>
      </w:r>
      <w:r>
        <w:t>（</w:t>
      </w:r>
      <w:r>
        <w:rPr>
          <w:rFonts w:ascii="Times New Roman" w:eastAsia="Times New Roman"/>
        </w:rPr>
        <w:t>2007</w:t>
      </w:r>
      <w:r>
        <w:t>）</w:t>
      </w:r>
      <w:r>
        <w:t>基于荷兰旅游卫星账户测算了旅游业对经济增长</w:t>
      </w:r>
    </w:p>
    <w:p w:rsidR="0018722C">
      <w:pPr>
        <w:pStyle w:val="aff7"/>
        <w:topLinePunct/>
      </w:pPr>
      <w:r>
        <w:pict>
          <v:line style="position:absolute;mso-position-horizontal-relative:page;mso-position-vertical-relative:paragraph;z-index:1984;mso-wrap-distance-left:0;mso-wrap-distance-right:0" from="85.103996pt,20.40102pt" to="229.123996pt,20.4010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Jones C, Mundy M. Evaluating the economic benefits from tourism spending through input-output frameworks: Issues and case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Local Economy, 2004,19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:117 -133.</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Kweka, J.</w:t>
      </w:r>
      <w:r w:rsidR="004B696B">
        <w:rPr>
          <w:rFonts w:ascii="Times New Roman" w:hAnsi="Times New Roman" w:cstheme="minorBidi" w:eastAsiaTheme="minorHAnsi"/>
        </w:rPr>
        <w:t>, O. Morrissey and A. Blake. The Economic Potential of Tourism in Tanzania</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 of International Development, 2003</w:t>
      </w:r>
      <w:r>
        <w:rPr>
          <w:rFonts w:ascii="Times New Roman" w:hAnsi="Times New Roman" w:cstheme="minorBidi" w:eastAsiaTheme="minorHAnsi"/>
        </w:rPr>
        <w:t>(</w:t>
      </w:r>
      <w:r>
        <w:rPr>
          <w:rFonts w:ascii="Times New Roman" w:hAnsi="Times New Roman" w:cstheme="minorBidi" w:eastAsiaTheme="minorHAnsi"/>
        </w:rPr>
        <w:t>15</w:t>
      </w:r>
      <w:r>
        <w:rPr>
          <w:rFonts w:ascii="Times New Roman" w:hAnsi="Times New Roman" w:cstheme="minorBidi" w:eastAsiaTheme="minorHAnsi"/>
        </w:rPr>
        <w:t>)</w:t>
      </w:r>
      <w:r>
        <w:rPr>
          <w:rFonts w:ascii="Times New Roman" w:hAnsi="Times New Roman" w:cstheme="minorBidi" w:eastAsiaTheme="minorHAnsi"/>
        </w:rPr>
        <w:t>:335-351.</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ascii="Times New Roman" w:hAnsi="Times New Roman" w:cstheme="minorBidi" w:eastAsiaTheme="minorHAnsi"/>
        </w:rPr>
        <w:t>Brau R, Lanza A, Pigliaru F. How fast are small tourism countries growing</w:t>
      </w:r>
      <w:r w:rsidR="001852F3">
        <w:rPr>
          <w:rFonts w:ascii="Times New Roman" w:hAnsi="Times New Roman" w:cstheme="minorBidi" w:eastAsiaTheme="minorHAnsi"/>
        </w:rPr>
        <w:t xml:space="preserve">Evidence</w:t>
      </w:r>
      <w:r w:rsidR="001852F3">
        <w:rPr>
          <w:rFonts w:ascii="Times New Roman" w:hAnsi="Times New Roman" w:cstheme="minorBidi" w:eastAsiaTheme="minorHAnsi"/>
        </w:rPr>
        <w:t xml:space="preserve">from</w:t>
      </w:r>
      <w:r w:rsidR="001852F3">
        <w:rPr>
          <w:rFonts w:ascii="Times New Roman" w:hAnsi="Times New Roman" w:cstheme="minorBidi" w:eastAsiaTheme="minorHAnsi"/>
        </w:rPr>
        <w:t xml:space="preserve">the</w:t>
      </w:r>
      <w:r w:rsidR="001852F3">
        <w:rPr>
          <w:rFonts w:ascii="Times New Roman" w:hAnsi="Times New Roman" w:cstheme="minorBidi" w:eastAsiaTheme="minorHAnsi"/>
        </w:rPr>
        <w:t xml:space="preserve">data</w:t>
      </w:r>
      <w:r w:rsidR="001852F3">
        <w:rPr>
          <w:rFonts w:ascii="Times New Roman" w:hAnsi="Times New Roman" w:cstheme="minorBidi" w:eastAsiaTheme="minorHAnsi"/>
        </w:rPr>
        <w:t xml:space="preserve">for</w:t>
      </w:r>
      <w:r w:rsidR="001852F3">
        <w:rPr>
          <w:rFonts w:ascii="Times New Roman" w:hAnsi="Times New Roman" w:cstheme="minorBidi" w:eastAsiaTheme="minorHAnsi"/>
        </w:rPr>
        <w:t xml:space="preserve">1980–2003</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Tourism Economics, 2007, 13</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603-614.</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Telfer D J, Wall G. Strengthening backward economic linkages: Local food purchasing by three Indonesian hotels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Geographies, 2000, 2</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421-447.</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ascii="Times New Roman" w:hAnsi="Times New Roman" w:cstheme="minorBidi" w:eastAsiaTheme="minorHAnsi"/>
        </w:rPr>
        <w:t>Frechtling D C, Horvath E. Estimating the multiplier effects of tourism expenditures on a local economy through </w:t>
      </w:r>
      <w:r>
        <w:rPr>
          <w:rFonts w:ascii="Times New Roman" w:hAnsi="Times New Roman" w:cstheme="minorBidi" w:eastAsiaTheme="minorHAnsi"/>
        </w:rPr>
        <w:t>a</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egional input-output model</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travel research, 1999, 37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324-332.</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Akkemik K A. Assessing the importance of international tourism for the Turkish economy: A social accounting matrix analysis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2012, 33</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790-801.</w:t>
      </w:r>
    </w:p>
    <w:p w:rsidR="0018722C">
      <w:pPr>
        <w:topLinePunct/>
      </w:pPr>
      <w:bookmarkStart w:id="802687" w:name="_cwCmt2"/>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ascii="Times New Roman" w:hAnsi="Times New Roman" w:cstheme="minorBidi" w:eastAsiaTheme="minorHAnsi"/>
        </w:rPr>
        <w:t>Pratt S. The economic impact of tourism in SIDS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Annals of Tourism Research, 2015, 52: 148-160.</w:t>
      </w:r>
      <w:bookmarkEnd w:id="802687"/>
    </w:p>
    <w:p w:rsidR="0018722C">
      <w:pPr>
        <w:topLinePunct/>
      </w:pPr>
      <w:r>
        <w:rPr>
          <w:rFonts w:cstheme="minorBidi" w:hAnsiTheme="minorHAnsi" w:eastAsiaTheme="minorHAnsi" w:asciiTheme="minorHAnsi" w:ascii="Times New Roman"/>
        </w:rPr>
        <w:t>9</w:t>
      </w:r>
    </w:p>
    <w:p w:rsidR="0018722C">
      <w:pPr>
        <w:topLinePunct/>
      </w:pPr>
      <w:r>
        <w:t>的影响效应，研究发现荷兰旅游业带动了该国</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的产出和</w:t>
      </w:r>
      <w:r>
        <w:rPr>
          <w:rFonts w:ascii="Times New Roman" w:hAnsi="Times New Roman" w:eastAsia="Times New Roman"/>
        </w:rPr>
        <w:t>4%</w:t>
      </w:r>
      <w:r>
        <w:t>的就业</w:t>
      </w:r>
      <w:r>
        <w:t>①</w:t>
      </w:r>
      <w:r>
        <w:t>。</w:t>
      </w:r>
    </w:p>
    <w:p w:rsidR="0018722C">
      <w:pPr>
        <w:pStyle w:val="Heading3"/>
        <w:topLinePunct/>
        <w:ind w:left="200" w:hangingChars="200" w:hanging="200"/>
      </w:pPr>
      <w:bookmarkStart w:id="802653" w:name="_Toc686802653"/>
      <w:bookmarkStart w:name="_bookmark14" w:id="27"/>
      <w:bookmarkEnd w:id="27"/>
      <w:r>
        <w:t>二、</w:t>
      </w:r>
      <w:r>
        <w:t xml:space="preserve"> </w:t>
      </w:r>
      <w:r w:rsidRPr="00DB64CE">
        <w:t>国内旅游经济影响研究</w:t>
      </w:r>
      <w:bookmarkEnd w:id="802653"/>
    </w:p>
    <w:p w:rsidR="0018722C">
      <w:pPr>
        <w:topLinePunct/>
      </w:pPr>
      <w:r>
        <w:t>我国旅游业自</w:t>
      </w:r>
      <w:r>
        <w:rPr>
          <w:rFonts w:ascii="Times New Roman" w:hAnsi="Times New Roman" w:eastAsia="Times New Roman"/>
        </w:rPr>
        <w:t>20</w:t>
      </w:r>
      <w:r>
        <w:t>世纪</w:t>
      </w:r>
      <w:r>
        <w:rPr>
          <w:rFonts w:ascii="Times New Roman" w:hAnsi="Times New Roman" w:eastAsia="Times New Roman"/>
        </w:rPr>
        <w:t>80</w:t>
      </w:r>
      <w:r>
        <w:t>年代开始发展，发展历程较短，对旅游经济影响的理论</w:t>
      </w:r>
      <w:r>
        <w:t>研究相对不足，主要是借鉴国外现有理论模型采用一定的方法从国家或区域层面定性</w:t>
      </w:r>
      <w:r>
        <w:t>或定量的评价旅游业发展对国民经济的贡献。张凌云</w:t>
      </w:r>
      <w:r>
        <w:t>（</w:t>
      </w:r>
      <w:r>
        <w:rPr>
          <w:rFonts w:ascii="Times New Roman" w:hAnsi="Times New Roman" w:eastAsia="Times New Roman"/>
          <w:spacing w:val="-3"/>
        </w:rPr>
        <w:t>1988</w:t>
      </w:r>
      <w:r>
        <w:t>）</w:t>
      </w:r>
      <w:r>
        <w:t>首次对旅游乘数理论进</w:t>
      </w:r>
      <w:r>
        <w:t>行了系统介绍，而关于旅游经济影响的完整理论则由楚义芳</w:t>
      </w:r>
      <w:r>
        <w:t>（</w:t>
      </w:r>
      <w:r>
        <w:rPr>
          <w:rFonts w:ascii="Times New Roman" w:hAnsi="Times New Roman" w:eastAsia="Times New Roman"/>
          <w:spacing w:val="-2"/>
        </w:rPr>
        <w:t>1992</w:t>
      </w:r>
      <w:r>
        <w:t>）</w:t>
      </w:r>
      <w:r>
        <w:t>在《旅游空间经济分析》一书中首次提出，从而为研究旅游经济影响奠定了基础</w:t>
      </w:r>
      <w:r>
        <w:t>②③</w:t>
      </w:r>
      <w:r>
        <w:t>。</w:t>
      </w:r>
    </w:p>
    <w:p w:rsidR="0018722C">
      <w:pPr>
        <w:topLinePunct/>
      </w:pPr>
      <w:r>
        <w:t>在旅游乘数研究方面，左冰</w:t>
      </w:r>
      <w:r>
        <w:t>（</w:t>
      </w:r>
      <w:r>
        <w:rPr>
          <w:rFonts w:ascii="Times New Roman" w:eastAsia="Times New Roman"/>
        </w:rPr>
        <w:t>2002</w:t>
      </w:r>
      <w:r>
        <w:t>）</w:t>
      </w:r>
      <w:r>
        <w:t xml:space="preserve">基于</w:t>
      </w:r>
      <w:r>
        <w:rPr>
          <w:rFonts w:ascii="Times New Roman" w:eastAsia="Times New Roman"/>
        </w:rPr>
        <w:t>1995</w:t>
      </w:r>
      <w:r>
        <w:t>年投入产出表应用统计支出法原</w:t>
      </w:r>
    </w:p>
    <w:p w:rsidR="0018722C">
      <w:pPr>
        <w:topLinePunct/>
      </w:pPr>
      <w:r>
        <w:t>理计算了我国</w:t>
      </w:r>
      <w:r>
        <w:rPr>
          <w:rFonts w:ascii="Times New Roman" w:hAnsi="Times New Roman" w:eastAsia="Times New Roman"/>
        </w:rPr>
        <w:t>1997</w:t>
      </w:r>
      <w:r>
        <w:t>年的旅游产出乘数和旅游就业乘数，研究发现，我国旅游产出乘</w:t>
      </w:r>
      <w:r>
        <w:t>数较低，明显低于世界平均水平；而旅游就业乘数则低于世界上某些旅游发达的发展中国家</w:t>
      </w:r>
      <w:r>
        <w:t>④</w:t>
      </w:r>
      <w:r>
        <w:t>。而黎洁和连传鹏</w:t>
      </w:r>
      <w:r>
        <w:t>（</w:t>
      </w:r>
      <w:r>
        <w:rPr>
          <w:rFonts w:ascii="Times New Roman" w:hAnsi="Times New Roman" w:eastAsia="Times New Roman"/>
          <w:spacing w:val="-6"/>
        </w:rPr>
        <w:t>2009</w:t>
      </w:r>
      <w:r>
        <w:t>）</w:t>
      </w:r>
      <w:r>
        <w:t>则基于投入产出表和社会核算矩阵分别估算了江苏省旅游收入乘数、就业乘数和增加值乘数，表明旅游乘数较其他产业更大</w:t>
      </w:r>
      <w:r>
        <w:t>⑤</w:t>
      </w:r>
      <w:r>
        <w:t>。在旅</w:t>
      </w:r>
      <w:r>
        <w:t>游创汇和就业效应方面，吴娜等</w:t>
      </w:r>
      <w:r>
        <w:t>（</w:t>
      </w:r>
      <w:r>
        <w:rPr>
          <w:rFonts w:ascii="Times New Roman" w:hAnsi="Times New Roman" w:eastAsia="Times New Roman"/>
          <w:spacing w:val="-2"/>
        </w:rPr>
        <w:t>2014</w:t>
      </w:r>
      <w:r>
        <w:t>）</w:t>
      </w:r>
      <w:r>
        <w:t>基于上海市</w:t>
      </w:r>
      <w:r>
        <w:rPr>
          <w:rFonts w:ascii="Times New Roman" w:hAnsi="Times New Roman" w:eastAsia="Times New Roman"/>
        </w:rPr>
        <w:t>2000-2012</w:t>
      </w:r>
      <w:r>
        <w:t>年的年度数据分析了</w:t>
      </w:r>
      <w:r>
        <w:t>上海旅游创汇和就业效应，研究结果表明旅游创汇增速高于出口创汇，且旅游增加值</w:t>
      </w:r>
      <w:r>
        <w:t>每上升</w:t>
      </w:r>
      <w:r>
        <w:rPr>
          <w:rFonts w:ascii="Times New Roman" w:hAnsi="Times New Roman" w:eastAsia="Times New Roman"/>
        </w:rPr>
        <w:t>1%</w:t>
      </w:r>
      <w:r>
        <w:t>，可创造</w:t>
      </w:r>
      <w:r>
        <w:rPr>
          <w:rFonts w:ascii="Times New Roman" w:hAnsi="Times New Roman" w:eastAsia="Times New Roman"/>
        </w:rPr>
        <w:t>384</w:t>
      </w:r>
      <w:r>
        <w:t>个就业机会</w:t>
      </w:r>
      <w:r>
        <w:t>⑥</w:t>
      </w:r>
      <w:r>
        <w:t>。张小利</w:t>
      </w:r>
      <w:r>
        <w:t>（</w:t>
      </w:r>
      <w:r>
        <w:rPr>
          <w:rFonts w:ascii="Times New Roman" w:hAnsi="Times New Roman" w:eastAsia="Times New Roman"/>
          <w:spacing w:val="-2"/>
        </w:rPr>
        <w:t>2014</w:t>
      </w:r>
      <w:r>
        <w:t>）</w:t>
      </w:r>
      <w:r>
        <w:t>则利用旅游增加值剥离系数法</w:t>
      </w:r>
      <w:r>
        <w:t>计算了旅游业增加值，然后对我国旅游就业弹性进行了估计，结果表明我国旅游就业</w:t>
      </w:r>
      <w:r>
        <w:t>效应较弱，未能发挥出旅游“就业蓄水池”的重要作用</w:t>
      </w:r>
      <w:r>
        <w:t>⑦</w:t>
      </w:r>
      <w:r>
        <w:t>。在旅游产业关联效应方面，</w:t>
      </w:r>
      <w:r w:rsidR="001852F3">
        <w:t xml:space="preserve">李江帆等</w:t>
      </w:r>
      <w:r>
        <w:t>（</w:t>
      </w:r>
      <w:r>
        <w:rPr>
          <w:rFonts w:ascii="Times New Roman" w:hAnsi="Times New Roman" w:eastAsia="Times New Roman"/>
          <w:spacing w:val="-2"/>
        </w:rPr>
        <w:t>2001</w:t>
      </w:r>
      <w:r>
        <w:t>）</w:t>
      </w:r>
      <w:r>
        <w:t xml:space="preserve">基于投入产出理论测算了广东省旅游业中间需求率和中间投入率，</w:t>
      </w:r>
      <w:r>
        <w:t>在此基础上，对旅游产业波和产业关联进行了度量，结果表明广东省旅游业具有较强的产业关联性和消费互补性</w:t>
      </w:r>
      <w:r>
        <w:t>⑧</w:t>
      </w:r>
      <w:r>
        <w:t>。韩勇和郑远强</w:t>
      </w:r>
      <w:r>
        <w:t>（</w:t>
      </w:r>
      <w:r>
        <w:rPr>
          <w:rFonts w:ascii="Times New Roman" w:hAnsi="Times New Roman" w:eastAsia="Times New Roman"/>
          <w:spacing w:val="-6"/>
        </w:rPr>
        <w:t>2003</w:t>
      </w:r>
      <w:r>
        <w:t>）</w:t>
      </w:r>
      <w:r>
        <w:t>采用灰色关联度法对海南省旅</w:t>
      </w:r>
      <w:r>
        <w:t>游收入在国民经济中的贡献及旅游业与三大产业之间的关联性进行了测度，研究表</w:t>
      </w:r>
      <w:r>
        <w:t>明，海南省经济发展逐渐依赖旅游业，且第一产业和第三产业与旅游业之间的关联性较强</w:t>
      </w:r>
      <w:r>
        <w:t>⑨</w:t>
      </w:r>
      <w:r>
        <w:t>。张华初和李永杰</w:t>
      </w:r>
      <w:r>
        <w:t>（</w:t>
      </w:r>
      <w:r>
        <w:rPr>
          <w:rFonts w:ascii="Times New Roman" w:hAnsi="Times New Roman" w:eastAsia="Times New Roman"/>
          <w:spacing w:val="-3"/>
        </w:rPr>
        <w:t>2007</w:t>
      </w:r>
      <w:r>
        <w:t>）</w:t>
      </w:r>
      <w:r>
        <w:t>则基于</w:t>
      </w:r>
      <w:r>
        <w:rPr>
          <w:rFonts w:ascii="Times New Roman" w:hAnsi="Times New Roman" w:eastAsia="Times New Roman"/>
        </w:rPr>
        <w:t>2002</w:t>
      </w:r>
      <w:r>
        <w:t>年投入产业表对我国旅游业国民经济贡</w:t>
      </w:r>
      <w:r>
        <w:t>献及产业关联效应进行了分析，发现旅游业对交通运输、餐饮业和住宿业的影响较</w:t>
      </w:r>
      <w:r>
        <w:t>大</w:t>
      </w:r>
    </w:p>
    <w:p w:rsidR="0018722C">
      <w:pPr>
        <w:topLinePunct/>
      </w:pPr>
      <w:r>
        <w:rPr>
          <w:rFonts w:cstheme="minorBidi" w:hAnsiTheme="minorHAnsi" w:eastAsiaTheme="minorHAnsi" w:asciiTheme="minorHAnsi"/>
        </w:rPr>
        <w:t>⑩</w:t>
      </w:r>
      <w:r>
        <w:rPr>
          <w:rFonts w:cstheme="minorBidi" w:hAnsiTheme="minorHAnsi" w:eastAsiaTheme="minorHAnsi" w:asciiTheme="minorHAnsi"/>
        </w:rPr>
        <w:t>。</w:t>
      </w:r>
    </w:p>
    <w:p w:rsidR="0018722C">
      <w:pPr>
        <w:topLinePunct/>
      </w:pPr>
      <w:r>
        <w:t>通过对国内旅游经济影响文献进行梳理，可以发现国内研究主要集中在两个方</w:t>
      </w:r>
    </w:p>
    <w:p w:rsidR="0018722C">
      <w:pPr>
        <w:pStyle w:val="aff7"/>
        <w:topLinePunct/>
      </w:pPr>
      <w:r>
        <w:pict>
          <v:line style="position:absolute;mso-position-horizontal-relative:page;mso-position-vertical-relative:paragraph;z-index:2008;mso-wrap-distance-left:0;mso-wrap-distance-right:0" from="85.103996pt,14.61019pt" to="229.123996pt,14.6101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Heerschap N, de Boer B, Hoekstra R, et al. A Tourism Satellite Account for the Netherlands: approach and results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2005, 11</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393-409.</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张凌云</w:t>
      </w:r>
      <w:r>
        <w:rPr>
          <w:rFonts w:ascii="Times New Roman" w:hAnsi="Times New Roman" w:eastAsia="Times New Roman" w:cstheme="minorBidi"/>
        </w:rPr>
        <w:t xml:space="preserve">. </w:t>
      </w:r>
      <w:r>
        <w:rPr>
          <w:rFonts w:cstheme="minorBidi" w:hAnsiTheme="minorHAnsi" w:eastAsiaTheme="minorHAnsi" w:asciiTheme="minorHAnsi"/>
        </w:rPr>
        <w:t xml:space="preserve">旅游流空间分布模型</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普洛格理论在定量研究中的推广</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地域研究与开发</w:t>
      </w:r>
      <w:r>
        <w:rPr>
          <w:rFonts w:ascii="Times New Roman" w:hAnsi="Times New Roman" w:eastAsia="Times New Roman" w:cstheme="minorBidi"/>
        </w:rPr>
        <w:t xml:space="preserve">, 1988 </w:t>
      </w:r>
      <w:r>
        <w:rPr>
          <w:rFonts w:ascii="Times New Roman" w:hAnsi="Times New Roman" w:eastAsia="Times New Roman" w:cstheme="minorBidi"/>
        </w:rPr>
        <w:t xml:space="preserve">(</w:t>
      </w:r>
      <w:r>
        <w:rPr>
          <w:rFonts w:ascii="Times New Roman" w:hAnsi="Times New Roman" w:eastAsia="Times New Roman" w:cstheme="minorBidi"/>
        </w:rPr>
        <w:t xml:space="preserve">3</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41-42.</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楚义芳</w:t>
      </w:r>
      <w:r>
        <w:rPr>
          <w:rFonts w:ascii="Times New Roman" w:hAnsi="Times New Roman" w:eastAsia="宋体" w:cstheme="minorBidi"/>
        </w:rPr>
        <w:t>. </w:t>
      </w:r>
      <w:r>
        <w:rPr>
          <w:rFonts w:cstheme="minorBidi" w:hAnsiTheme="minorHAnsi" w:eastAsiaTheme="minorHAnsi" w:asciiTheme="minorHAnsi"/>
        </w:rPr>
        <w:t>旅游空间经济分析</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陕西人民出版社</w:t>
      </w:r>
      <w:r>
        <w:rPr>
          <w:rFonts w:ascii="Times New Roman" w:hAnsi="Times New Roman" w:eastAsia="宋体" w:cstheme="minorBidi"/>
        </w:rPr>
        <w:t>, 1992</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左冰</w:t>
      </w:r>
      <w:r>
        <w:rPr>
          <w:rFonts w:ascii="Times New Roman" w:hAnsi="Times New Roman" w:eastAsia="宋体" w:cstheme="minorBidi"/>
        </w:rPr>
        <w:t>. </w:t>
      </w:r>
      <w:r>
        <w:rPr>
          <w:rFonts w:cstheme="minorBidi" w:hAnsiTheme="minorHAnsi" w:eastAsiaTheme="minorHAnsi" w:asciiTheme="minorHAnsi"/>
        </w:rPr>
        <w:t>中国旅游产出乘数及就业乘数的初步测算</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云南财贸学院学报</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18</w:t>
      </w:r>
      <w:r>
        <w:rPr>
          <w:rFonts w:ascii="Times New Roman" w:hAnsi="Times New Roman" w:eastAsia="宋体" w:cstheme="minorBidi"/>
        </w:rPr>
        <w:t>(</w:t>
      </w:r>
      <w:r>
        <w:rPr>
          <w:rFonts w:ascii="Times New Roman" w:hAnsi="Times New Roman" w:eastAsia="宋体" w:cstheme="minorBidi"/>
        </w:rPr>
        <w:t>6</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30-34.</w:t>
      </w:r>
    </w:p>
    <w:p w:rsidR="0018722C">
      <w:pPr>
        <w:topLinePunct/>
      </w:pPr>
      <w:r>
        <w:rPr>
          <w:rFonts w:cstheme="minorBidi" w:hAnsiTheme="minorHAnsi" w:eastAsiaTheme="minorHAnsi" w:asciiTheme="minorHAnsi"/>
        </w:rPr>
        <w:t xml:space="preserve">⑤</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黎洁</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连传鹏</w:t>
      </w:r>
      <w:r>
        <w:rPr>
          <w:rFonts w:ascii="Times New Roman" w:hAnsi="Times New Roman" w:eastAsia="Times New Roman" w:cstheme="minorBidi"/>
        </w:rPr>
        <w:t xml:space="preserve">. </w:t>
      </w:r>
      <w:r>
        <w:rPr>
          <w:rFonts w:cstheme="minorBidi" w:hAnsiTheme="minorHAnsi" w:eastAsiaTheme="minorHAnsi" w:asciiTheme="minorHAnsi"/>
        </w:rPr>
        <w:t xml:space="preserve">基于投入产出表和社会核算矩阵的</w:t>
      </w:r>
      <w:r>
        <w:rPr>
          <w:rFonts w:ascii="Times New Roman" w:hAnsi="Times New Roman" w:eastAsia="Times New Roman" w:cstheme="minorBidi"/>
        </w:rPr>
        <w:t xml:space="preserve">2002</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年江苏旅游乘数的比较研究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旅游学刊</w:t>
      </w:r>
      <w:r>
        <w:rPr>
          <w:rFonts w:ascii="Times New Roman" w:hAnsi="Times New Roman" w:eastAsia="Times New Roman" w:cstheme="minorBidi"/>
        </w:rPr>
        <w:t xml:space="preserve">, 2009</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3</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ascii="Times New Roman"/>
        </w:rPr>
        <w:t>30-35.</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吴娜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栾贵勤</w:t>
      </w:r>
      <w:r>
        <w:rPr>
          <w:kern w:val="2"/>
          <w:rFonts w:ascii="Times New Roman" w:hAnsi="Times New Roman" w:eastAsia="宋体" w:cstheme="minorBidi"/>
          <w:sz w:val="18"/>
          <w:rFonts w:hint="eastAsia"/>
        </w:rPr>
        <w:t>，</w:t>
      </w:r>
      <w:r>
        <w:rPr>
          <w:rFonts w:cstheme="minorBidi" w:hAnsiTheme="minorHAnsi" w:eastAsiaTheme="minorHAnsi" w:asciiTheme="minorHAnsi"/>
        </w:rPr>
        <w:t>韩婧雯</w:t>
      </w:r>
      <w:r>
        <w:rPr>
          <w:rFonts w:ascii="Times New Roman" w:hAnsi="Times New Roman" w:eastAsia="宋体" w:cstheme="minorBidi"/>
        </w:rPr>
        <w:t>. </w:t>
      </w:r>
      <w:r>
        <w:rPr>
          <w:rFonts w:cstheme="minorBidi" w:hAnsiTheme="minorHAnsi" w:eastAsiaTheme="minorHAnsi" w:asciiTheme="minorHAnsi"/>
        </w:rPr>
        <w:t>上海旅游业创汇与就业效应分析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中国发展</w:t>
      </w:r>
      <w:r>
        <w:rPr>
          <w:rFonts w:ascii="Times New Roman" w:hAnsi="Times New Roman" w:eastAsia="宋体" w:cstheme="minorBidi"/>
        </w:rPr>
        <w:t>, 2014</w:t>
      </w:r>
      <w:r>
        <w:rPr>
          <w:rFonts w:ascii="Times New Roman" w:hAnsi="Times New Roman" w:eastAsia="宋体" w:cstheme="minorBidi"/>
        </w:rPr>
        <w:t>,</w:t>
      </w:r>
      <w:r>
        <w:rPr>
          <w:rFonts w:ascii="Times New Roman" w:hAnsi="Times New Roman" w:eastAsia="宋体" w:cstheme="minorBidi"/>
        </w:rPr>
        <w:t> 14</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71-75.</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张小利</w:t>
      </w:r>
      <w:r>
        <w:rPr>
          <w:rFonts w:ascii="Times New Roman" w:hAnsi="Times New Roman" w:eastAsia="宋体" w:cstheme="minorBidi"/>
        </w:rPr>
        <w:t>. </w:t>
      </w:r>
      <w:r>
        <w:rPr>
          <w:rFonts w:cstheme="minorBidi" w:hAnsiTheme="minorHAnsi" w:eastAsiaTheme="minorHAnsi" w:asciiTheme="minorHAnsi"/>
        </w:rPr>
        <w:t>基于旅游业增加值测度的我国旅游就业弹性分析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经济经纬</w:t>
      </w:r>
      <w:r>
        <w:rPr>
          <w:rFonts w:ascii="Times New Roman" w:hAnsi="Times New Roman" w:eastAsia="宋体" w:cstheme="minorBidi"/>
        </w:rPr>
        <w:t>, 2014</w:t>
      </w:r>
      <w:r>
        <w:rPr>
          <w:rFonts w:ascii="Times New Roman" w:hAnsi="Times New Roman" w:eastAsia="宋体" w:cstheme="minorBidi"/>
        </w:rPr>
        <w:t>,</w:t>
      </w:r>
      <w:r>
        <w:rPr>
          <w:rFonts w:ascii="Times New Roman" w:hAnsi="Times New Roman" w:eastAsia="宋体" w:cstheme="minorBidi"/>
        </w:rPr>
        <w:t> 3</w:t>
      </w:r>
      <w:r>
        <w:rPr>
          <w:rFonts w:ascii="Times New Roman" w:hAnsi="Times New Roman" w:eastAsia="宋体" w:cstheme="minorBidi"/>
        </w:rPr>
        <w:t>(</w:t>
      </w:r>
      <w:r>
        <w:rPr>
          <w:rFonts w:ascii="Times New Roman" w:hAnsi="Times New Roman" w:eastAsia="宋体" w:cstheme="minorBidi"/>
        </w:rPr>
        <w:t>3</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72-77.</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cstheme="minorBidi" w:hAnsiTheme="minorHAnsi" w:eastAsiaTheme="minorHAnsi" w:asciiTheme="minorHAnsi"/>
        </w:rPr>
        <w:t>李江帆</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李冠霖</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江波</w:t>
      </w:r>
      <w:r>
        <w:rPr>
          <w:rFonts w:ascii="Times New Roman" w:hAnsi="Times New Roman" w:eastAsia="宋体" w:cstheme="minorBidi"/>
        </w:rPr>
        <w:t>. </w:t>
      </w:r>
      <w:r>
        <w:rPr>
          <w:rFonts w:cstheme="minorBidi" w:hAnsiTheme="minorHAnsi" w:eastAsiaTheme="minorHAnsi" w:asciiTheme="minorHAnsi"/>
        </w:rPr>
        <w:t>旅游业的产业关联和产业波及分析</w:t>
      </w:r>
      <w:r>
        <w:rPr>
          <w:rFonts w:ascii="Times New Roman" w:hAnsi="Times New Roman" w:eastAsia="宋体" w:cstheme="minorBidi"/>
        </w:rPr>
        <w:t>——</w:t>
      </w:r>
      <w:r>
        <w:rPr>
          <w:rFonts w:cstheme="minorBidi" w:hAnsiTheme="minorHAnsi" w:eastAsiaTheme="minorHAnsi" w:asciiTheme="minorHAnsi"/>
        </w:rPr>
        <w:t>以广东为例</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旅游学刊</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16</w:t>
      </w:r>
      <w:r>
        <w:rPr>
          <w:rFonts w:ascii="Times New Roman" w:hAnsi="Times New Roman" w:eastAsia="宋体" w:cstheme="minorBidi"/>
        </w:rPr>
        <w:t>(</w:t>
      </w:r>
      <w:r>
        <w:rPr>
          <w:rFonts w:ascii="Times New Roman" w:hAnsi="Times New Roman" w:eastAsia="宋体" w:cstheme="minorBidi"/>
        </w:rPr>
        <w:t>3</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19-25.</w:t>
      </w:r>
    </w:p>
    <w:p w:rsidR="0018722C">
      <w:pPr>
        <w:topLinePunct/>
      </w:pPr>
      <w:r>
        <w:rPr>
          <w:rFonts w:cstheme="minorBidi" w:hAnsiTheme="minorHAnsi" w:eastAsiaTheme="minorHAnsi" w:asciiTheme="minorHAnsi"/>
        </w:rPr>
        <w:t>⑨</w:t>
      </w:r>
      <w:r>
        <w:rPr>
          <w:rFonts w:cstheme="minorBidi" w:hAnsiTheme="minorHAnsi" w:eastAsiaTheme="minorHAnsi" w:asciiTheme="minorHAnsi"/>
        </w:rPr>
        <w:t>韩勇</w:t>
      </w:r>
      <w:r>
        <w:rPr>
          <w:kern w:val="2"/>
          <w:rFonts w:ascii="Times New Roman" w:hAnsi="Times New Roman" w:eastAsia="宋体" w:cstheme="minorBidi"/>
          <w:sz w:val="18"/>
          <w:rFonts w:hint="eastAsia"/>
        </w:rPr>
        <w:t>，</w:t>
      </w:r>
      <w:r>
        <w:rPr>
          <w:rFonts w:cstheme="minorBidi" w:hAnsiTheme="minorHAnsi" w:eastAsiaTheme="minorHAnsi" w:asciiTheme="minorHAnsi"/>
        </w:rPr>
        <w:t>郑远强</w:t>
      </w:r>
      <w:r>
        <w:rPr>
          <w:rFonts w:ascii="Times New Roman" w:hAnsi="Times New Roman" w:eastAsia="宋体" w:cstheme="minorBidi"/>
        </w:rPr>
        <w:t>. </w:t>
      </w:r>
      <w:r>
        <w:rPr>
          <w:rFonts w:cstheme="minorBidi" w:hAnsiTheme="minorHAnsi" w:eastAsiaTheme="minorHAnsi" w:asciiTheme="minorHAnsi"/>
        </w:rPr>
        <w:t>海南省旅游业对经济影响效果的实证分析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海南大学学报</w:t>
      </w:r>
      <w:r>
        <w:rPr>
          <w:kern w:val="2"/>
          <w:rFonts w:ascii="Times New Roman" w:hAnsi="Times New Roman" w:eastAsia="宋体" w:cstheme="minorBidi"/>
          <w:sz w:val="18"/>
          <w:rFonts w:hint="eastAsia"/>
        </w:rPr>
        <w:t>：</w:t>
      </w:r>
      <w:r>
        <w:rPr>
          <w:rFonts w:cstheme="minorBidi" w:hAnsiTheme="minorHAnsi" w:eastAsiaTheme="minorHAnsi" w:asciiTheme="minorHAnsi"/>
        </w:rPr>
        <w:t>人文社会科学版</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21</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50-53.</w:t>
      </w:r>
    </w:p>
    <w:p w:rsidR="0018722C">
      <w:pPr>
        <w:topLinePunct/>
      </w:pPr>
      <w:r>
        <w:rPr>
          <w:rFonts w:cstheme="minorBidi" w:hAnsiTheme="minorHAnsi" w:eastAsiaTheme="minorHAnsi" w:asciiTheme="minorHAnsi"/>
        </w:rPr>
        <w:t>⑩</w:t>
      </w:r>
      <w:r w:rsidR="001852F3">
        <w:rPr>
          <w:rFonts w:cstheme="minorBidi" w:hAnsiTheme="minorHAnsi" w:eastAsiaTheme="minorHAnsi" w:asciiTheme="minorHAnsi"/>
        </w:rPr>
        <w:t xml:space="preserve"> </w:t>
      </w:r>
      <w:r>
        <w:rPr>
          <w:rFonts w:cstheme="minorBidi" w:hAnsiTheme="minorHAnsi" w:eastAsiaTheme="minorHAnsi" w:asciiTheme="minorHAnsi"/>
        </w:rPr>
        <w:t>张华初</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李永杰</w:t>
      </w:r>
      <w:r>
        <w:rPr>
          <w:rFonts w:ascii="Times New Roman" w:hAnsi="Times New Roman" w:eastAsia="宋体" w:cstheme="minorBidi"/>
        </w:rPr>
        <w:t>. </w:t>
      </w:r>
      <w:r>
        <w:rPr>
          <w:rFonts w:cstheme="minorBidi" w:hAnsiTheme="minorHAnsi" w:eastAsiaTheme="minorHAnsi" w:asciiTheme="minorHAnsi"/>
        </w:rPr>
        <w:t>中国旅游业产业关联的定量分析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旅游学刊</w:t>
      </w:r>
      <w:r>
        <w:rPr>
          <w:rFonts w:ascii="Times New Roman" w:hAnsi="Times New Roman" w:eastAsia="宋体" w:cstheme="minorBidi"/>
        </w:rPr>
        <w:t>, 2007</w:t>
      </w:r>
      <w:r>
        <w:rPr>
          <w:rFonts w:ascii="Times New Roman" w:hAnsi="Times New Roman" w:eastAsia="宋体" w:cstheme="minorBidi"/>
        </w:rPr>
        <w:t>,</w:t>
      </w:r>
      <w:r>
        <w:rPr>
          <w:rFonts w:ascii="Times New Roman" w:hAnsi="Times New Roman" w:eastAsia="宋体" w:cstheme="minorBidi"/>
        </w:rPr>
        <w:t> 22</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15-19.</w:t>
      </w:r>
    </w:p>
    <w:p w:rsidR="0018722C">
      <w:pPr>
        <w:topLinePunct/>
      </w:pPr>
      <w:r>
        <w:rPr>
          <w:rFonts w:cstheme="minorBidi" w:hAnsiTheme="minorHAnsi" w:eastAsiaTheme="minorHAnsi" w:asciiTheme="minorHAnsi" w:ascii="Times New Roman"/>
        </w:rPr>
        <w:t>10</w:t>
      </w:r>
    </w:p>
    <w:p w:rsidR="0018722C">
      <w:pPr>
        <w:topLinePunct/>
      </w:pPr>
      <w:r>
        <w:t>面：对国外先进理论的介绍以及将这些理论在国家和区域层面进行应用，对适合我国</w:t>
      </w:r>
      <w:r>
        <w:t>国情的旅游经济效应理论的探索较为缺乏。另外，限于我国旅游统计数据的限制，对</w:t>
      </w:r>
      <w:r>
        <w:t>于国外一些先进方法在国内无法展开。从旅游经济影响角度看，国外理论研究较为丰</w:t>
      </w:r>
      <w:r>
        <w:t>富，且定量分析方法较多。而国内由于旅游业发展时间较晚，对旅游经济影响的研究</w:t>
      </w:r>
      <w:r>
        <w:t>主要集中在定量分析上，理论方面主要是借鉴国外理论研究，缺少适合我国国情的中国特色社会主义旅游经济影响理论。</w:t>
      </w:r>
    </w:p>
    <w:p w:rsidR="0018722C">
      <w:pPr>
        <w:pStyle w:val="Heading2"/>
        <w:topLinePunct/>
        <w:ind w:left="171" w:hangingChars="171" w:hanging="171"/>
      </w:pPr>
      <w:bookmarkStart w:id="802654" w:name="_Toc686802654"/>
      <w:bookmarkStart w:name="第二节 旅游业发展与经济增长关系研究综述 " w:id="28"/>
      <w:bookmarkEnd w:id="28"/>
      <w:bookmarkStart w:name="_bookmark15" w:id="29"/>
      <w:bookmarkEnd w:id="29"/>
      <w:r>
        <w:t>第二节</w:t>
      </w:r>
      <w:r>
        <w:t xml:space="preserve"> </w:t>
      </w:r>
      <w:r>
        <w:t>旅游业发展与经济增长关系研究综述</w:t>
      </w:r>
      <w:bookmarkEnd w:id="802654"/>
    </w:p>
    <w:p w:rsidR="0018722C">
      <w:pPr>
        <w:pStyle w:val="Heading3"/>
        <w:topLinePunct/>
        <w:ind w:left="200" w:hangingChars="200" w:hanging="200"/>
      </w:pPr>
      <w:bookmarkStart w:id="802655" w:name="_Toc686802655"/>
      <w:bookmarkStart w:name="_bookmark16" w:id="30"/>
      <w:bookmarkEnd w:id="30"/>
      <w:r>
        <w:t>一、</w:t>
      </w:r>
      <w:r>
        <w:t xml:space="preserve"> </w:t>
      </w:r>
      <w:r w:rsidRPr="00DB64CE">
        <w:t>国外旅游业发展与经济增长关系研究</w:t>
      </w:r>
      <w:bookmarkEnd w:id="802655"/>
    </w:p>
    <w:p w:rsidR="0018722C">
      <w:pPr>
        <w:topLinePunct/>
      </w:pPr>
      <w:r>
        <w:t>由于国外旅游业发展起步早、发展程度高，很多学者都对旅游业发展与经济增长</w:t>
      </w:r>
      <w:r>
        <w:t>之间的关系进行研究。从所使用的数据结构角度，可将国外文献分为单一国家时间序列研究文献和面板数据研究文献。</w:t>
      </w:r>
    </w:p>
    <w:p w:rsidR="0018722C">
      <w:pPr>
        <w:pStyle w:val="Heading4"/>
        <w:topLinePunct/>
        <w:ind w:left="200" w:hangingChars="200" w:hanging="200"/>
      </w:pPr>
      <w:r>
        <w:t>（</w:t>
      </w:r>
      <w:r>
        <w:t xml:space="preserve">一</w:t>
      </w:r>
      <w:r>
        <w:t>）</w:t>
      </w:r>
      <w:r>
        <w:t>单一国家时间序列数据分析</w:t>
      </w:r>
    </w:p>
    <w:p w:rsidR="0018722C">
      <w:pPr>
        <w:topLinePunct/>
      </w:pPr>
      <w:r>
        <w:t>自</w:t>
      </w:r>
      <w:r>
        <w:rPr>
          <w:rFonts w:ascii="Times New Roman" w:eastAsia="Times New Roman"/>
        </w:rPr>
        <w:t>Balaguer</w:t>
      </w:r>
      <w:r>
        <w:t>和</w:t>
      </w:r>
      <w:r>
        <w:rPr>
          <w:rFonts w:ascii="Times New Roman" w:eastAsia="Times New Roman"/>
        </w:rPr>
        <w:t>Cantavella-Jorda</w:t>
      </w:r>
      <w:r>
        <w:t>（</w:t>
      </w:r>
      <w:r>
        <w:rPr>
          <w:rFonts w:ascii="Times New Roman" w:eastAsia="Times New Roman"/>
        </w:rPr>
        <w:t>2002</w:t>
      </w:r>
      <w:r>
        <w:t>）</w:t>
      </w:r>
      <w:r>
        <w:t>首次采用时间序列分析中的协整检验方</w:t>
      </w:r>
      <w:r>
        <w:t>法对西班牙旅游业发展间的关系进行考察，得出二者之间存在长期均衡关系，并提出</w:t>
      </w:r>
      <w:r>
        <w:t>旅游导向型经济增长假说</w:t>
      </w:r>
      <w:r>
        <w:t>（</w:t>
      </w:r>
      <w:r>
        <w:rPr>
          <w:rFonts w:ascii="Times New Roman" w:eastAsia="Times New Roman"/>
        </w:rPr>
        <w:t>tourism-led economic growth </w:t>
      </w:r>
      <w:r>
        <w:rPr>
          <w:rFonts w:ascii="Times New Roman" w:eastAsia="Times New Roman"/>
          <w:spacing w:val="-2"/>
        </w:rPr>
        <w:t>hypothesis</w:t>
      </w:r>
      <w:r>
        <w:rPr>
          <w:spacing w:val="-2"/>
        </w:rPr>
        <w:t xml:space="preserve">, </w:t>
      </w:r>
      <w:r>
        <w:rPr>
          <w:rFonts w:ascii="Times New Roman" w:eastAsia="Times New Roman"/>
          <w:spacing w:val="-2"/>
        </w:rPr>
        <w:t>TLEG</w:t>
      </w:r>
      <w:r>
        <w:t>）</w:t>
      </w:r>
      <w:r>
        <w:t>以来，众</w:t>
      </w:r>
      <w:r>
        <w:t>多学者采用时间序列数据对不同单一国家的旅游业发展与经济增长的关系进行研</w:t>
      </w:r>
      <w:r>
        <w:t>究</w:t>
      </w:r>
    </w:p>
    <w:p w:rsidR="0018722C">
      <w:pPr>
        <w:topLinePunct/>
      </w:pPr>
      <w:r>
        <w:t>①</w:t>
      </w:r>
      <w:r>
        <w:t>。从研究方法看，研究方法主要包括协整检验、误差修正模型</w:t>
      </w:r>
      <w:r>
        <w:t>（</w:t>
      </w:r>
      <w:r>
        <w:rPr>
          <w:rFonts w:ascii="Times New Roman" w:hAnsi="Times New Roman" w:eastAsia="Times New Roman"/>
        </w:rPr>
        <w:t>ECM</w:t>
      </w:r>
      <w:r>
        <w:t>）</w:t>
      </w:r>
      <w:r>
        <w:t>、向量自回</w:t>
      </w:r>
    </w:p>
    <w:p w:rsidR="0018722C">
      <w:pPr>
        <w:topLinePunct/>
      </w:pPr>
      <w:r>
        <w:t>归模型</w:t>
      </w:r>
      <w:r>
        <w:t>（</w:t>
      </w:r>
      <w:r>
        <w:rPr>
          <w:rFonts w:ascii="Times New Roman" w:eastAsia="Times New Roman"/>
        </w:rPr>
        <w:t>VAR</w:t>
      </w:r>
      <w:r>
        <w:t>）</w:t>
      </w:r>
      <w:r>
        <w:t>和格兰杰非因果检验；从研究结论看，可将该类文献分为旅游业发展</w:t>
      </w:r>
      <w:r>
        <w:t>促进经济增长、旅游业发展对经济增长无影响和旅游业发展与经济增长之间相互影响</w:t>
      </w:r>
      <w:r>
        <w:t>三种情况。</w:t>
      </w:r>
    </w:p>
    <w:p w:rsidR="0018722C">
      <w:pPr>
        <w:pStyle w:val="Heading5"/>
        <w:topLinePunct/>
      </w:pPr>
      <w:r>
        <w:t>1.</w:t>
      </w:r>
      <w:r>
        <w:t>旅游业发展促进经济增长</w:t>
      </w:r>
    </w:p>
    <w:p w:rsidR="0018722C">
      <w:pPr>
        <w:topLinePunct/>
      </w:pPr>
      <w:r>
        <w:rPr>
          <w:rFonts w:ascii="Times New Roman" w:hAnsi="Times New Roman" w:eastAsia="Times New Roman"/>
        </w:rPr>
        <w:t>Gunduz</w:t>
      </w:r>
      <w:r>
        <w:t>和</w:t>
      </w:r>
      <w:r>
        <w:rPr>
          <w:rFonts w:ascii="Times New Roman" w:hAnsi="Times New Roman" w:eastAsia="Times New Roman"/>
        </w:rPr>
        <w:t>Hatemi-JA</w:t>
      </w:r>
      <w:r>
        <w:t>（</w:t>
      </w:r>
      <w:r>
        <w:rPr>
          <w:rFonts w:ascii="Times New Roman" w:hAnsi="Times New Roman" w:eastAsia="Times New Roman"/>
          <w:spacing w:val="-2"/>
        </w:rPr>
        <w:t>2005</w:t>
      </w:r>
      <w:r>
        <w:t>）</w:t>
      </w:r>
      <w:r>
        <w:t>摒弃被广泛使用的格兰因果检验，采用杠杆自助因</w:t>
      </w:r>
      <w:r>
        <w:t>果检验法证实了</w:t>
      </w:r>
      <w:r>
        <w:rPr>
          <w:rFonts w:ascii="Times New Roman" w:hAnsi="Times New Roman" w:eastAsia="Times New Roman"/>
        </w:rPr>
        <w:t>Balaguer</w:t>
      </w:r>
      <w:r>
        <w:t>等的</w:t>
      </w:r>
      <w:r>
        <w:rPr>
          <w:rFonts w:ascii="Times New Roman" w:hAnsi="Times New Roman" w:eastAsia="Times New Roman"/>
        </w:rPr>
        <w:t>TLEG</w:t>
      </w:r>
      <w:r>
        <w:t>假说在土耳其的成立</w:t>
      </w:r>
      <w:r>
        <w:t>②</w:t>
      </w:r>
      <w:r>
        <w:t>。</w:t>
      </w:r>
      <w:r>
        <w:rPr>
          <w:rFonts w:ascii="Times New Roman" w:hAnsi="Times New Roman" w:eastAsia="Times New Roman"/>
        </w:rPr>
        <w:t>Risso et </w:t>
      </w:r>
      <w:r>
        <w:rPr>
          <w:rFonts w:ascii="Times New Roman" w:hAnsi="Times New Roman" w:eastAsia="Times New Roman"/>
        </w:rPr>
        <w:t>al.</w:t>
      </w:r>
      <w:r>
        <w:t>（</w:t>
      </w:r>
      <w:r>
        <w:rPr>
          <w:rFonts w:ascii="Times New Roman" w:hAnsi="Times New Roman" w:eastAsia="Times New Roman"/>
          <w:spacing w:val="-4"/>
        </w:rPr>
        <w:t>2010</w:t>
      </w:r>
      <w:r>
        <w:t>）</w:t>
      </w:r>
      <w:r>
        <w:t>通过对意大利北部地区特伦蒂诺</w:t>
      </w:r>
      <w:r>
        <w:rPr>
          <w:rFonts w:ascii="Times New Roman" w:hAnsi="Times New Roman" w:eastAsia="Times New Roman"/>
        </w:rPr>
        <w:t>-</w:t>
      </w:r>
      <w:r>
        <w:t>上阿迪杰旅游业发展和经济增长的关系进行研究，发现</w:t>
      </w:r>
      <w:r>
        <w:t>旅游业发展能够促进经济增长，存在单向的格兰杰因果关系，即</w:t>
      </w:r>
      <w:r>
        <w:rPr>
          <w:rFonts w:ascii="Times New Roman" w:hAnsi="Times New Roman" w:eastAsia="Times New Roman"/>
        </w:rPr>
        <w:t>TLEG</w:t>
      </w:r>
      <w:r>
        <w:t>假说成立</w:t>
      </w:r>
      <w:r>
        <w:t>③</w:t>
      </w:r>
      <w:r>
        <w:t>。</w:t>
      </w:r>
      <w:r>
        <w:rPr>
          <w:rFonts w:ascii="Times New Roman" w:hAnsi="Times New Roman" w:eastAsia="Times New Roman"/>
        </w:rPr>
        <w:t>Eeckels et al.</w:t>
      </w:r>
      <w:r>
        <w:t>（</w:t>
      </w:r>
      <w:r>
        <w:rPr>
          <w:rFonts w:ascii="Times New Roman" w:hAnsi="Times New Roman" w:eastAsia="Times New Roman"/>
        </w:rPr>
        <w:t>2012</w:t>
      </w:r>
      <w:r>
        <w:t>）</w:t>
      </w:r>
      <w:r>
        <w:t>采用频谱分析方法研究了希腊国际旅游收入和国内生产总值的</w:t>
      </w:r>
      <w:r>
        <w:t>周期性波动，同时运用</w:t>
      </w:r>
      <w:r>
        <w:rPr>
          <w:rFonts w:ascii="Times New Roman" w:hAnsi="Times New Roman" w:eastAsia="Times New Roman"/>
        </w:rPr>
        <w:t>VAR</w:t>
      </w:r>
      <w:r>
        <w:t>分析了旅游收入周期性因素与经济增长的周期性因素之</w:t>
      </w:r>
      <w:r>
        <w:t>间的关系，研究结论也支持了旅游业发展是经济增长的单向格兰杰原因</w:t>
      </w:r>
      <w:r>
        <w:t>④</w:t>
      </w:r>
      <w:r>
        <w:t>。</w:t>
      </w:r>
      <w:r>
        <w:rPr>
          <w:rFonts w:ascii="Times New Roman" w:hAnsi="Times New Roman" w:eastAsia="Times New Roman"/>
        </w:rPr>
        <w:t>Tang</w:t>
      </w:r>
      <w:r>
        <w:t>和</w:t>
      </w:r>
      <w:r>
        <w:rPr>
          <w:rFonts w:ascii="Times New Roman" w:hAnsi="Times New Roman" w:eastAsia="Times New Roman"/>
        </w:rPr>
        <w:t>Ta</w:t>
      </w:r>
      <w:r>
        <w:rPr>
          <w:rFonts w:ascii="Times New Roman" w:hAnsi="Times New Roman" w:eastAsia="Times New Roman"/>
        </w:rPr>
        <w:t>n</w:t>
      </w:r>
    </w:p>
    <w:p w:rsidR="0018722C">
      <w:pPr>
        <w:topLinePunct/>
      </w:pPr>
      <w:r>
        <w:t>（</w:t>
      </w:r>
      <w:r>
        <w:rPr>
          <w:rFonts w:ascii="Times New Roman" w:eastAsia="Times New Roman"/>
        </w:rPr>
        <w:t>2015</w:t>
      </w:r>
      <w:r>
        <w:t>）</w:t>
      </w:r>
      <w:r>
        <w:t xml:space="preserve">同样采用协整检验和</w:t>
      </w:r>
      <w:r>
        <w:rPr>
          <w:rFonts w:ascii="Times New Roman" w:eastAsia="Times New Roman"/>
        </w:rPr>
        <w:t>Granger</w:t>
      </w:r>
      <w:r>
        <w:t>因果检验研究了马来西亚</w:t>
      </w:r>
      <w:r>
        <w:rPr>
          <w:rFonts w:ascii="Times New Roman" w:eastAsia="Times New Roman"/>
        </w:rPr>
        <w:t>1995-2011</w:t>
      </w:r>
      <w:r>
        <w:t>年旅游业</w:t>
      </w:r>
    </w:p>
    <w:p w:rsidR="0018722C">
      <w:pPr>
        <w:pStyle w:val="aff7"/>
        <w:topLinePunct/>
      </w:pPr>
      <w:r>
        <w:pict>
          <v:line style="position:absolute;mso-position-horizontal-relative:page;mso-position-vertical-relative:paragraph;z-index:2032;mso-wrap-distance-left:0;mso-wrap-distance-right:0" from="85.103996pt,11.923209pt" to="229.123996pt,11.92320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Balaguer J, Cantavella-Jorda M. Tourism as a long-run economic growth factor: the Spanish case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Applied economics, 2002, 34</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877-884.</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Gunduz L, Hatemi-J A. Is the tourism-led growth hypothesis valid for Turkey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Applied</w:t>
      </w:r>
      <w:r w:rsidR="001852F3">
        <w:rPr>
          <w:rFonts w:ascii="Times New Roman" w:hAnsi="Times New Roman" w:cstheme="minorBidi" w:eastAsiaTheme="minorHAnsi"/>
        </w:rPr>
        <w:t xml:space="preserve">Economics</w:t>
      </w:r>
      <w:r w:rsidR="001852F3">
        <w:rPr>
          <w:rFonts w:ascii="Times New Roman" w:hAnsi="Times New Roman" w:cstheme="minorBidi" w:eastAsiaTheme="minorHAnsi"/>
        </w:rPr>
        <w:t xml:space="preserve">Letters, 2005, 12</w:t>
      </w:r>
      <w:r>
        <w:rPr>
          <w:rFonts w:ascii="Times New Roman" w:hAnsi="Times New Roman" w:cstheme="minorBidi" w:eastAsiaTheme="minorHAnsi"/>
        </w:rPr>
        <w:t>(</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 499-504.</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Risso W A, Barquet A, Brida J G. Causality between economic growth and tourism expansion: empirical evidence from Trentino-Alto Adige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Tourismos: An International Multidisciplinary Journal of Tourism, 2010, 5</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87-98.</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Eeckels B, Filis G, Leon C. Tourism income and economic growth in Greece: empirical evidence from their cyclical components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2012, 18</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817-834.</w:t>
      </w:r>
    </w:p>
    <w:p w:rsidR="0018722C">
      <w:pPr>
        <w:topLinePunct/>
      </w:pPr>
      <w:r>
        <w:rPr>
          <w:rFonts w:cstheme="minorBidi" w:hAnsiTheme="minorHAnsi" w:eastAsiaTheme="minorHAnsi" w:asciiTheme="minorHAnsi" w:ascii="Times New Roman"/>
        </w:rPr>
        <w:t>11</w:t>
      </w:r>
    </w:p>
    <w:p w:rsidR="0018722C">
      <w:pPr>
        <w:topLinePunct/>
      </w:pPr>
      <w:r>
        <w:t>和经济增长之间的关系，表明了</w:t>
      </w:r>
      <w:r>
        <w:rPr>
          <w:rFonts w:ascii="Times New Roman" w:hAnsi="Times New Roman" w:eastAsia="Times New Roman"/>
        </w:rPr>
        <w:t>TLEG</w:t>
      </w:r>
      <w:r>
        <w:t>假说在马来西亚的成立</w:t>
      </w:r>
      <w:r>
        <w:t>①</w:t>
      </w:r>
      <w:r>
        <w:t>。另外，尽管所研究</w:t>
      </w:r>
      <w:r>
        <w:t>的国家、时间段及采用的方法不尽相同，但</w:t>
      </w:r>
      <w:r>
        <w:rPr>
          <w:rFonts w:ascii="Times New Roman" w:hAnsi="Times New Roman" w:eastAsia="Times New Roman"/>
        </w:rPr>
        <w:t>Kim</w:t>
      </w:r>
      <w:r>
        <w:t>（</w:t>
      </w:r>
      <w:r>
        <w:rPr>
          <w:rFonts w:ascii="Times New Roman" w:hAnsi="Times New Roman" w:eastAsia="Times New Roman"/>
          <w:spacing w:val="-7"/>
        </w:rPr>
        <w:t>2006</w:t>
      </w:r>
      <w:r>
        <w:t>）</w:t>
      </w:r>
      <w:r>
        <w:t>、</w:t>
      </w:r>
      <w:r>
        <w:rPr>
          <w:rFonts w:ascii="Times New Roman" w:hAnsi="Times New Roman" w:eastAsia="Times New Roman"/>
        </w:rPr>
        <w:t>Sanchez</w:t>
      </w:r>
      <w:r>
        <w:t>等</w:t>
      </w:r>
      <w:r>
        <w:t>（</w:t>
      </w:r>
      <w:r>
        <w:rPr>
          <w:rFonts w:ascii="Times New Roman" w:hAnsi="Times New Roman" w:eastAsia="Times New Roman"/>
          <w:spacing w:val="-6"/>
        </w:rPr>
        <w:t>2008</w:t>
      </w:r>
      <w:r>
        <w:t>）</w:t>
      </w:r>
      <w:r>
        <w:t>、</w:t>
      </w:r>
      <w:r>
        <w:rPr>
          <w:rFonts w:ascii="Times New Roman" w:hAnsi="Times New Roman" w:eastAsia="Times New Roman"/>
        </w:rPr>
        <w:t>Shubert</w:t>
      </w:r>
      <w:r>
        <w:t>等</w:t>
      </w:r>
      <w:r>
        <w:t>（</w:t>
      </w:r>
      <w:r>
        <w:rPr>
          <w:rFonts w:ascii="Times New Roman" w:hAnsi="Times New Roman" w:eastAsia="Times New Roman"/>
        </w:rPr>
        <w:t>2011</w:t>
      </w:r>
      <w:r>
        <w:t>）</w:t>
      </w:r>
      <w:r>
        <w:t>、</w:t>
      </w:r>
      <w:r>
        <w:rPr>
          <w:rFonts w:ascii="Times New Roman" w:hAnsi="Times New Roman" w:eastAsia="Times New Roman"/>
        </w:rPr>
        <w:t>Surugiu</w:t>
      </w:r>
      <w:r>
        <w:t>（</w:t>
      </w:r>
      <w:r>
        <w:rPr>
          <w:rFonts w:ascii="Times New Roman" w:hAnsi="Times New Roman" w:eastAsia="Times New Roman"/>
        </w:rPr>
        <w:t>2013</w:t>
      </w:r>
      <w:r>
        <w:t>）</w:t>
      </w:r>
      <w:r>
        <w:t>等人对台湾、墨西哥、瑞典和罗马尼亚的研究均表明</w:t>
      </w:r>
      <w:r>
        <w:t>了旅游业发展和经济增长之间存在长期协整关系，并且旅游业发展能够单向促进经济</w:t>
      </w:r>
      <w:r>
        <w:t>增长</w:t>
      </w:r>
      <w:r>
        <w:t>②③④⑤</w:t>
      </w:r>
      <w:r>
        <w:t>。</w:t>
      </w:r>
    </w:p>
    <w:p w:rsidR="0018722C">
      <w:pPr>
        <w:pStyle w:val="Heading5"/>
        <w:topLinePunct/>
      </w:pPr>
      <w:r>
        <w:t>2.</w:t>
      </w:r>
      <w:r>
        <w:t>旅游业发展对经济增长无影响</w:t>
      </w:r>
    </w:p>
    <w:p w:rsidR="0018722C">
      <w:pPr>
        <w:topLinePunct/>
      </w:pPr>
      <w:r>
        <w:rPr>
          <w:rFonts w:ascii="Times New Roman" w:hAnsi="Times New Roman" w:eastAsia="宋体"/>
        </w:rPr>
        <w:t>Oh</w:t>
      </w:r>
      <w:r>
        <w:t>（</w:t>
      </w:r>
      <w:r>
        <w:rPr>
          <w:rFonts w:ascii="Times New Roman" w:hAnsi="Times New Roman" w:eastAsia="宋体"/>
        </w:rPr>
        <w:t>2005</w:t>
      </w:r>
      <w:r>
        <w:t>）</w:t>
      </w:r>
      <w:r/>
      <w:r w:rsidR="001852F3">
        <w:t xml:space="preserve">运用恩格尔</w:t>
      </w:r>
      <w:r>
        <w:rPr>
          <w:rFonts w:ascii="Times New Roman" w:hAnsi="Times New Roman" w:eastAsia="宋体"/>
        </w:rPr>
        <w:t>-</w:t>
      </w:r>
      <w:r>
        <w:t>格兰杰两步法和二元向量自回归模型讨论了韩国</w:t>
      </w:r>
      <w:r>
        <w:rPr>
          <w:rFonts w:ascii="Times New Roman" w:hAnsi="Times New Roman" w:eastAsia="宋体"/>
        </w:rPr>
        <w:t>1975-2001</w:t>
      </w:r>
      <w:r>
        <w:t>年旅游业发展和经济增长之间的关系，研究发现，二者之间不存在长期均</w:t>
      </w:r>
      <w:r>
        <w:t>衡关系，并且</w:t>
      </w:r>
      <w:r>
        <w:rPr>
          <w:rFonts w:ascii="Times New Roman" w:hAnsi="Times New Roman" w:eastAsia="宋体"/>
        </w:rPr>
        <w:t>Balaguer</w:t>
      </w:r>
      <w:r>
        <w:t>的</w:t>
      </w:r>
      <w:r>
        <w:rPr>
          <w:rFonts w:ascii="Times New Roman" w:hAnsi="Times New Roman" w:eastAsia="宋体"/>
        </w:rPr>
        <w:t>TLEG</w:t>
      </w:r>
      <w:r>
        <w:t>假说在韩国不成立，但经济增长会带动旅游业发展</w:t>
      </w:r>
      <w:r>
        <w:t>⑥</w:t>
      </w:r>
      <w:r>
        <w:t>。</w:t>
      </w:r>
      <w:r>
        <w:rPr>
          <w:rFonts w:ascii="Times New Roman" w:hAnsi="Times New Roman" w:eastAsia="宋体"/>
        </w:rPr>
        <w:t>Katircioglu</w:t>
      </w:r>
      <w:r>
        <w:t>（</w:t>
      </w:r>
      <w:r>
        <w:rPr>
          <w:rFonts w:ascii="Times New Roman" w:hAnsi="Times New Roman" w:eastAsia="宋体"/>
        </w:rPr>
        <w:t>2009</w:t>
      </w:r>
      <w:r>
        <w:t>）</w:t>
      </w:r>
      <w:r>
        <w:t>基于土耳其</w:t>
      </w:r>
      <w:r>
        <w:rPr>
          <w:rFonts w:ascii="Times New Roman" w:hAnsi="Times New Roman" w:eastAsia="宋体"/>
        </w:rPr>
        <w:t>1996-2006</w:t>
      </w:r>
      <w:r>
        <w:t>年年度数据运用边界检验和</w:t>
      </w:r>
      <w:r>
        <w:rPr>
          <w:rFonts w:ascii="Times New Roman" w:hAnsi="Times New Roman" w:eastAsia="宋体"/>
        </w:rPr>
        <w:t>Johansen</w:t>
      </w:r>
      <w:r>
        <w:t>协整</w:t>
      </w:r>
      <w:r>
        <w:t>检验方法考察了旅游业发展与经济增长之间的关系，研究发现</w:t>
      </w:r>
      <w:r>
        <w:rPr>
          <w:rFonts w:ascii="Times New Roman" w:hAnsi="Times New Roman" w:eastAsia="宋体"/>
        </w:rPr>
        <w:t>TLEG</w:t>
      </w:r>
      <w:r>
        <w:t>假说在土耳其并</w:t>
      </w:r>
      <w:r>
        <w:t>不成立，同时对</w:t>
      </w:r>
      <w:r>
        <w:rPr>
          <w:rFonts w:ascii="Times New Roman" w:hAnsi="Times New Roman" w:eastAsia="宋体"/>
        </w:rPr>
        <w:t>Gunduz</w:t>
      </w:r>
      <w:r>
        <w:t>的研究结果提出了质疑</w:t>
      </w:r>
      <w:r>
        <w:t>⑦</w:t>
      </w:r>
      <w:r>
        <w:t>。</w:t>
      </w:r>
      <w:r>
        <w:rPr>
          <w:rFonts w:ascii="Times New Roman" w:hAnsi="Times New Roman" w:eastAsia="宋体"/>
        </w:rPr>
        <w:t>Payne</w:t>
      </w:r>
      <w:r>
        <w:t>和</w:t>
      </w:r>
      <w:r>
        <w:rPr>
          <w:rFonts w:ascii="Times New Roman" w:hAnsi="Times New Roman" w:eastAsia="宋体"/>
        </w:rPr>
        <w:t>Mervar</w:t>
      </w:r>
      <w:r>
        <w:t>（</w:t>
      </w:r>
      <w:r>
        <w:rPr>
          <w:rFonts w:ascii="Times New Roman" w:hAnsi="Times New Roman" w:eastAsia="宋体"/>
          <w:spacing w:val="-2"/>
        </w:rPr>
        <w:t>2010</w:t>
      </w:r>
      <w:r>
        <w:t>）</w:t>
      </w:r>
      <w:r>
        <w:t>基于季度</w:t>
      </w:r>
      <w:r>
        <w:t>数据对克罗地亚旅游业发展与经济增长之间的关系进行研究，得到了与</w:t>
      </w:r>
      <w:r>
        <w:rPr>
          <w:rFonts w:ascii="Times New Roman" w:hAnsi="Times New Roman" w:eastAsia="宋体"/>
        </w:rPr>
        <w:t>Oh</w:t>
      </w:r>
      <w:r>
        <w:t>相同的结</w:t>
      </w:r>
      <w:r>
        <w:t>论</w:t>
      </w:r>
      <w:r>
        <w:t>⑧</w:t>
      </w:r>
      <w:r>
        <w:t>。</w:t>
      </w:r>
    </w:p>
    <w:p w:rsidR="0018722C">
      <w:pPr>
        <w:pStyle w:val="Heading5"/>
        <w:topLinePunct/>
      </w:pPr>
      <w:r>
        <w:t>3.</w:t>
      </w:r>
      <w:r>
        <w:t>旅游业发展和经济增长之间相互影响</w:t>
      </w:r>
    </w:p>
    <w:p w:rsidR="0018722C">
      <w:pPr>
        <w:topLinePunct/>
      </w:pPr>
      <w:r>
        <w:rPr>
          <w:rFonts w:ascii="Times New Roman" w:eastAsia="Times New Roman"/>
        </w:rPr>
        <w:t>Dritsakis</w:t>
      </w:r>
      <w:r>
        <w:t>等</w:t>
      </w:r>
      <w:r>
        <w:t>（</w:t>
      </w:r>
      <w:r>
        <w:rPr>
          <w:rFonts w:ascii="Times New Roman" w:eastAsia="Times New Roman"/>
        </w:rPr>
        <w:t>2004</w:t>
      </w:r>
      <w:r>
        <w:t>）</w:t>
      </w:r>
      <w:r>
        <w:t>采用多变量</w:t>
      </w:r>
      <w:r>
        <w:rPr>
          <w:rFonts w:ascii="Times New Roman" w:eastAsia="Times New Roman"/>
        </w:rPr>
        <w:t>VAR</w:t>
      </w:r>
      <w:r>
        <w:t>模型和基于</w:t>
      </w:r>
      <w:r>
        <w:rPr>
          <w:rFonts w:ascii="Times New Roman" w:eastAsia="Times New Roman"/>
        </w:rPr>
        <w:t>ECM</w:t>
      </w:r>
      <w:r>
        <w:t>的格兰杰因果检验对希腊</w:t>
      </w:r>
    </w:p>
    <w:p w:rsidR="0018722C">
      <w:pPr>
        <w:topLinePunct/>
      </w:pPr>
      <w:r>
        <w:rPr>
          <w:rFonts w:ascii="Times New Roman" w:hAnsi="Times New Roman" w:eastAsia="Times New Roman"/>
        </w:rPr>
        <w:t>1960</w:t>
      </w:r>
      <w:r>
        <w:t>年第一季度到</w:t>
      </w:r>
      <w:r>
        <w:rPr>
          <w:rFonts w:ascii="Times New Roman" w:hAnsi="Times New Roman" w:eastAsia="Times New Roman"/>
        </w:rPr>
        <w:t>2000</w:t>
      </w:r>
      <w:r>
        <w:t>年第四季度的国内生产总值、实际有效汇率和入境旅游收入</w:t>
      </w:r>
      <w:r>
        <w:t>进行了分析，研究发现，希腊旅游业发展和经济增长之间存在双向因果关系</w:t>
      </w:r>
      <w:r>
        <w:t>⑨ </w:t>
      </w:r>
      <w:r>
        <w:t>。</w:t>
      </w:r>
    </w:p>
    <w:p w:rsidR="0018722C">
      <w:pPr>
        <w:topLinePunct/>
      </w:pPr>
      <w:r>
        <w:rPr>
          <w:rFonts w:ascii="Times New Roman" w:hAnsi="Times New Roman" w:eastAsia="Times New Roman"/>
        </w:rPr>
        <w:t>Durbarry</w:t>
      </w:r>
      <w:r>
        <w:t>（</w:t>
      </w:r>
      <w:r>
        <w:rPr>
          <w:rFonts w:ascii="Times New Roman" w:hAnsi="Times New Roman" w:eastAsia="Times New Roman"/>
          <w:spacing w:val="0"/>
        </w:rPr>
        <w:t>2004</w:t>
      </w:r>
      <w:r>
        <w:t>）</w:t>
      </w:r>
      <w:r>
        <w:t>基于出口导向型经济增长假说将毛里求斯入境旅游业发展作为出口的一部分，研究发现毛里求斯存在着旅游业发展和经济增长之间的双向因果关系</w:t>
      </w:r>
      <w:r>
        <w:t>⑩</w:t>
      </w:r>
      <w:r>
        <w:t>。</w:t>
      </w:r>
      <w:r>
        <w:rPr>
          <w:rFonts w:ascii="Times New Roman" w:hAnsi="Times New Roman" w:eastAsia="Times New Roman"/>
        </w:rPr>
        <w:t>Cortés</w:t>
      </w:r>
      <w:r>
        <w:rPr>
          <w:rFonts w:ascii="Times New Roman" w:hAnsi="Times New Roman" w:eastAsia="Times New Roman"/>
        </w:rPr>
        <w:t> -</w:t>
      </w:r>
      <w:r>
        <w:rPr>
          <w:rFonts w:ascii="Times New Roman" w:hAnsi="Times New Roman" w:eastAsia="Times New Roman"/>
        </w:rPr>
        <w:t>Jiménez</w:t>
      </w:r>
      <w:r>
        <w:t>和</w:t>
      </w:r>
      <w:r>
        <w:rPr>
          <w:rFonts w:ascii="Times New Roman" w:hAnsi="Times New Roman" w:eastAsia="Times New Roman"/>
        </w:rPr>
        <w:t>Pulina</w:t>
      </w:r>
      <w:r>
        <w:t>（</w:t>
      </w:r>
      <w:r>
        <w:rPr>
          <w:rFonts w:ascii="Times New Roman" w:hAnsi="Times New Roman" w:eastAsia="Times New Roman"/>
        </w:rPr>
        <w:t>2006</w:t>
      </w:r>
      <w:r>
        <w:t>）</w:t>
      </w:r>
      <w:r>
        <w:t>拓展了</w:t>
      </w:r>
      <w:r>
        <w:rPr>
          <w:rFonts w:ascii="Times New Roman" w:hAnsi="Times New Roman" w:eastAsia="Times New Roman"/>
        </w:rPr>
        <w:t>Durbarry</w:t>
      </w:r>
      <w:r>
        <w:t>构建的标准生产函数模型，将人力资本、物质资本纳入到协整检验、</w:t>
      </w:r>
      <w:r>
        <w:rPr>
          <w:rFonts w:ascii="Times New Roman" w:hAnsi="Times New Roman" w:eastAsia="Times New Roman"/>
        </w:rPr>
        <w:t>ECM</w:t>
      </w:r>
      <w:r>
        <w:t>和多元</w:t>
      </w:r>
      <w:r>
        <w:rPr>
          <w:rFonts w:ascii="Times New Roman" w:hAnsi="Times New Roman" w:eastAsia="Times New Roman"/>
        </w:rPr>
        <w:t>Granger</w:t>
      </w:r>
      <w:r>
        <w:t>检验中，研究表明，西班牙</w:t>
      </w:r>
      <w:r>
        <w:t>旅游业验证了双向因果关系假说</w:t>
      </w:r>
      <w:r>
        <w:rPr>
          <w:rFonts w:ascii="Times New Roman" w:hAnsi="Times New Roman" w:eastAsia="Times New Roman"/>
        </w:rPr>
        <w:t>11</w:t>
      </w:r>
      <w:r>
        <w:t>。运用类似方法，</w:t>
      </w:r>
      <w:r>
        <w:rPr>
          <w:rFonts w:ascii="Times New Roman" w:hAnsi="Times New Roman" w:eastAsia="Times New Roman"/>
        </w:rPr>
        <w:t>Ki</w:t>
      </w:r>
      <w:r>
        <w:rPr>
          <w:rFonts w:ascii="Times New Roman" w:hAnsi="Times New Roman" w:eastAsia="Times New Roman"/>
        </w:rPr>
        <w:t>m</w:t>
      </w:r>
      <w:r>
        <w:t>（</w:t>
      </w:r>
      <w:r>
        <w:rPr>
          <w:rFonts w:ascii="Times New Roman" w:hAnsi="Times New Roman" w:eastAsia="Times New Roman"/>
        </w:rPr>
        <w:t>2006</w:t>
      </w:r>
      <w:r>
        <w:t>）</w:t>
      </w:r>
      <w:r>
        <w:t>、</w:t>
      </w:r>
      <w:r>
        <w:rPr>
          <w:rFonts w:ascii="Times New Roman" w:hAnsi="Times New Roman" w:eastAsia="Times New Roman"/>
        </w:rPr>
        <w:t>Kib</w:t>
      </w:r>
      <w:r>
        <w:rPr>
          <w:rFonts w:ascii="Times New Roman" w:hAnsi="Times New Roman" w:eastAsia="Times New Roman"/>
        </w:rPr>
        <w:t>a</w:t>
      </w:r>
      <w:r>
        <w:rPr>
          <w:rFonts w:ascii="Times New Roman" w:hAnsi="Times New Roman" w:eastAsia="Times New Roman"/>
        </w:rPr>
        <w:t>ra</w:t>
      </w:r>
      <w:r>
        <w:t>和</w:t>
      </w:r>
      <w:r>
        <w:rPr>
          <w:rFonts w:ascii="Times New Roman" w:hAnsi="Times New Roman" w:eastAsia="Times New Roman"/>
        </w:rPr>
        <w:t>Ch</w:t>
      </w:r>
      <w:r>
        <w:rPr>
          <w:rFonts w:ascii="Times New Roman" w:hAnsi="Times New Roman" w:eastAsia="Times New Roman"/>
        </w:rPr>
        <w:t>e</w:t>
      </w:r>
      <w:r>
        <w:rPr>
          <w:rFonts w:ascii="Times New Roman" w:hAnsi="Times New Roman" w:eastAsia="Times New Roman"/>
        </w:rPr>
        <w:t>n</w:t>
      </w:r>
      <w:r>
        <w:t>（</w:t>
      </w:r>
      <w:r>
        <w:rPr>
          <w:rFonts w:ascii="Times New Roman" w:hAnsi="Times New Roman" w:eastAsia="Times New Roman"/>
        </w:rPr>
        <w:t>2012</w:t>
      </w:r>
      <w:r>
        <w:t>）</w:t>
      </w:r>
      <w:r>
        <w:t>、</w:t>
      </w:r>
    </w:p>
    <w:p w:rsidR="0018722C">
      <w:pPr>
        <w:pStyle w:val="aff7"/>
        <w:topLinePunct/>
      </w:pPr>
      <w:r>
        <w:pict>
          <v:line style="position:absolute;mso-position-horizontal-relative:page;mso-position-vertical-relative:paragraph;z-index:2056;mso-wrap-distance-left:0;mso-wrap-distance-right:0" from="85.103996pt,11.058025pt" to="229.123996pt,11.05802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Tang C F, Tan E C. Does tourism effectively stimulate Malaysia's economic growth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w:t>
      </w:r>
      <w:r w:rsidR="001852F3">
        <w:rPr>
          <w:rFonts w:ascii="Times New Roman" w:hAnsi="Times New Roman" w:cstheme="minorBidi" w:eastAsiaTheme="minorHAnsi"/>
        </w:rPr>
        <w:t xml:space="preserve">Management, 2015, 46: 158-163.</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Kim H J, Chen M H. Tourism expansion and economic development: the case of Taiwan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2006, 27</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925-933.</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ascii="Times New Roman" w:hAnsi="Times New Roman" w:cstheme="minorBidi" w:eastAsiaTheme="minorHAnsi"/>
        </w:rPr>
        <w:t>Sanchez Carrera E J, Brida J G, Risso W A. Tourism's impact on long-run Mexican economic growth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Economic</w:t>
      </w:r>
      <w:r>
        <w:rPr>
          <w:rFonts w:ascii="Times New Roman" w:hAnsi="Times New Roman" w:cstheme="minorBidi" w:eastAsiaTheme="minorHAnsi"/>
        </w:rPr>
        <w:t>s</w:t>
      </w:r>
    </w:p>
    <w:p w:rsidR="0018722C">
      <w:pPr>
        <w:topLinePunct/>
      </w:pPr>
      <w:r>
        <w:rPr>
          <w:rFonts w:cstheme="minorBidi" w:hAnsiTheme="minorHAnsi" w:eastAsiaTheme="minorHAnsi" w:asciiTheme="minorHAnsi" w:ascii="Times New Roman"/>
        </w:rPr>
        <w:t>Bulletin, 2008, 23</w:t>
      </w:r>
      <w:r>
        <w:rPr>
          <w:rFonts w:cstheme="minorBidi" w:hAnsiTheme="minorHAnsi" w:eastAsiaTheme="minorHAnsi" w:asciiTheme="minorHAnsi" w:ascii="Times New Roman"/>
        </w:rPr>
        <w:t>(</w:t>
      </w:r>
      <w:r>
        <w:rPr>
          <w:rFonts w:cstheme="minorBidi" w:hAnsiTheme="minorHAnsi" w:eastAsiaTheme="minorHAnsi" w:asciiTheme="minorHAnsi" w:ascii="Times New Roman"/>
        </w:rPr>
        <w:t>21</w:t>
      </w:r>
      <w:r>
        <w:rPr>
          <w:rFonts w:cstheme="minorBidi" w:hAnsiTheme="minorHAnsi" w:eastAsiaTheme="minorHAnsi" w:asciiTheme="minorHAnsi" w:ascii="Times New Roman"/>
        </w:rPr>
        <w:t>)</w:t>
      </w:r>
      <w:r>
        <w:rPr>
          <w:rFonts w:cstheme="minorBidi" w:hAnsiTheme="minorHAnsi" w:eastAsiaTheme="minorHAnsi" w:asciiTheme="minorHAnsi" w:ascii="Times New Roman"/>
        </w:rPr>
        <w:t>: 1-8.</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Schubert S F, Brida J G, Risso W A. The impacts of international tourism demand on economic growth of smal</w:t>
      </w:r>
      <w:r>
        <w:rPr>
          <w:rFonts w:ascii="Times New Roman" w:hAnsi="Times New Roman" w:cstheme="minorBidi" w:eastAsiaTheme="minorHAnsi"/>
        </w:rPr>
        <w:t>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conomies dependent on tourism</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Tourism Management, 2011, 32</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377-385.</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Surugiu C, Surugiu M R. Is the tourism sector supportive of economic growth</w:t>
      </w:r>
      <w:r w:rsidR="001852F3">
        <w:rPr>
          <w:rFonts w:ascii="Times New Roman" w:hAnsi="Times New Roman" w:cstheme="minorBidi" w:eastAsiaTheme="minorHAnsi"/>
        </w:rPr>
        <w:t xml:space="preserve">Empirical</w:t>
      </w:r>
      <w:r w:rsidR="001852F3">
        <w:rPr>
          <w:rFonts w:ascii="Times New Roman" w:hAnsi="Times New Roman" w:cstheme="minorBidi" w:eastAsiaTheme="minorHAnsi"/>
        </w:rPr>
        <w:t xml:space="preserve">evidence</w:t>
      </w:r>
      <w:r w:rsidR="001852F3">
        <w:rPr>
          <w:rFonts w:ascii="Times New Roman" w:hAnsi="Times New Roman" w:cstheme="minorBidi" w:eastAsiaTheme="minorHAnsi"/>
        </w:rPr>
        <w:t xml:space="preserve">on</w:t>
      </w:r>
      <w:r w:rsidR="001852F3">
        <w:rPr>
          <w:rFonts w:ascii="Times New Roman" w:hAnsi="Times New Roman" w:cstheme="minorBidi" w:eastAsiaTheme="minorHAnsi"/>
        </w:rPr>
        <w:t xml:space="preserve">Romanian</w:t>
      </w:r>
      <w:r w:rsidR="001852F3">
        <w:rPr>
          <w:rFonts w:ascii="Times New Roman" w:hAnsi="Times New Roman" w:cstheme="minorBidi" w:eastAsiaTheme="minorHAnsi"/>
        </w:rPr>
        <w:t xml:space="preserve">tourism</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w:t>
      </w:r>
      <w:r w:rsidR="001852F3">
        <w:rPr>
          <w:rFonts w:ascii="Times New Roman" w:hAnsi="Times New Roman" w:cstheme="minorBidi" w:eastAsiaTheme="minorHAnsi"/>
        </w:rPr>
        <w:t xml:space="preserve">Economics, 2013, 19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115-132.</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ascii="Times New Roman" w:hAnsi="Times New Roman" w:cstheme="minorBidi" w:eastAsiaTheme="minorHAnsi"/>
        </w:rPr>
        <w:t>Oh C O. The contribution of tourism development to economic growth in the Korean economy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w:t>
      </w:r>
      <w:r>
        <w:rPr>
          <w:rFonts w:ascii="Times New Roman" w:hAnsi="Times New Roman" w:cstheme="minorBidi" w:eastAsiaTheme="minorHAnsi"/>
        </w:rPr>
        <w:t>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anagement, 2005, 26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39-44.</w:t>
      </w:r>
    </w:p>
    <w:p w:rsidR="0018722C">
      <w:pPr>
        <w:topLinePunct/>
      </w:pPr>
      <w:r>
        <w:rPr>
          <w:rFonts w:cstheme="minorBidi" w:hAnsiTheme="minorHAnsi" w:eastAsiaTheme="minorHAnsi" w:asciiTheme="minorHAnsi"/>
        </w:rPr>
        <w:t>⑦</w:t>
      </w:r>
      <w:r>
        <w:rPr>
          <w:rFonts w:ascii="Times New Roman" w:hAnsi="Times New Roman" w:cstheme="minorBidi" w:eastAsiaTheme="minorHAnsi"/>
        </w:rPr>
        <w:t>Katircioglu S T. Revisiting the tourism-led-growth hypothesis for Turkey using the bounds test and Johansen approach for cointegration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2009, 30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17-20.</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ascii="Times New Roman" w:hAnsi="Times New Roman" w:cstheme="minorBidi" w:eastAsiaTheme="minorHAnsi"/>
        </w:rPr>
        <w:t>Payne J E, Mervar A. Research note: The tourism–growth nexus in Croatia</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2010, 16</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1089-1094.</w:t>
      </w:r>
    </w:p>
    <w:p w:rsidR="0018722C">
      <w:pPr>
        <w:topLinePunct/>
      </w:pPr>
      <w:r>
        <w:rPr>
          <w:rFonts w:cstheme="minorBidi" w:hAnsiTheme="minorHAnsi" w:eastAsiaTheme="minorHAnsi" w:asciiTheme="minorHAnsi"/>
        </w:rPr>
        <w:t>⑨</w:t>
      </w:r>
      <w:r>
        <w:rPr>
          <w:rFonts w:ascii="Times New Roman" w:hAnsi="Times New Roman" w:cstheme="minorBidi" w:eastAsiaTheme="minorHAnsi"/>
        </w:rPr>
        <w:t>Dritsakis N. Tourism as a long-run economic growth factor: an empirical investigation for Greece using causality analysis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2004, 10</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305-316.</w:t>
      </w:r>
    </w:p>
    <w:p w:rsidR="0018722C">
      <w:pPr>
        <w:topLinePunct/>
      </w:pPr>
      <w:r>
        <w:rPr>
          <w:rFonts w:cstheme="minorBidi" w:hAnsiTheme="minorHAnsi" w:eastAsiaTheme="minorHAnsi" w:asciiTheme="minorHAnsi"/>
        </w:rPr>
        <w:t>⑩</w:t>
      </w:r>
      <w:r w:rsidR="001852F3">
        <w:rPr>
          <w:rFonts w:cstheme="minorBidi" w:hAnsiTheme="minorHAnsi" w:eastAsiaTheme="minorHAnsi" w:asciiTheme="minorHAnsi"/>
        </w:rPr>
        <w:t xml:space="preserve"> </w:t>
      </w:r>
      <w:r>
        <w:rPr>
          <w:rFonts w:ascii="Times New Roman" w:hAnsi="Times New Roman" w:cstheme="minorBidi" w:eastAsiaTheme="minorHAnsi"/>
        </w:rPr>
        <w:t>Durbarry R. Tourism and economic growth: the case of Mauritius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2004, 10</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389-401.</w:t>
      </w:r>
    </w:p>
    <w:p w:rsidR="0018722C">
      <w:pPr>
        <w:topLinePunct/>
      </w:pPr>
      <w:r>
        <w:rPr>
          <w:rFonts w:cstheme="minorBidi" w:hAnsiTheme="minorHAnsi" w:eastAsiaTheme="minorHAnsi" w:asciiTheme="minorHAnsi" w:ascii="Times New Roman" w:hAnsi="Times New Roman"/>
        </w:rPr>
        <w:t>11 </w:t>
      </w:r>
      <w:r>
        <w:rPr>
          <w:rFonts w:ascii="Times New Roman" w:hAnsi="Times New Roman" w:cstheme="minorBidi" w:eastAsiaTheme="minorHAnsi"/>
        </w:rPr>
        <w:t>Cortés -Jiménez, Isabel and Pulina, Manuela. A Further Step into the ELGH and TLGH for Span and Italy</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FEEM Working Paper No.118.06., 2006.</w:t>
      </w:r>
    </w:p>
    <w:p w:rsidR="0018722C">
      <w:pPr>
        <w:topLinePunct/>
      </w:pPr>
      <w:r>
        <w:rPr>
          <w:rFonts w:cstheme="minorBidi" w:hAnsiTheme="minorHAnsi" w:eastAsiaTheme="minorHAnsi" w:asciiTheme="minorHAnsi" w:ascii="Times New Roman"/>
        </w:rPr>
        <w:t>12</w:t>
      </w:r>
    </w:p>
    <w:p w:rsidR="0018722C">
      <w:pPr>
        <w:topLinePunct/>
      </w:pPr>
      <w:r>
        <w:rPr>
          <w:rFonts w:ascii="Times New Roman" w:hAnsi="Times New Roman" w:eastAsia="Times New Roman"/>
        </w:rPr>
        <w:t>Tang</w:t>
      </w:r>
      <w:r>
        <w:t>（</w:t>
      </w:r>
      <w:r>
        <w:rPr>
          <w:rFonts w:ascii="Times New Roman" w:hAnsi="Times New Roman" w:eastAsia="Times New Roman"/>
          <w:spacing w:val="-2"/>
        </w:rPr>
        <w:t>2014</w:t>
      </w:r>
      <w:r>
        <w:t>）</w:t>
      </w:r>
      <w:r>
        <w:t>和</w:t>
      </w:r>
      <w:r>
        <w:rPr>
          <w:rFonts w:ascii="Times New Roman" w:hAnsi="Times New Roman" w:eastAsia="Times New Roman"/>
        </w:rPr>
        <w:t>Nguyen</w:t>
      </w:r>
      <w:r>
        <w:t>（</w:t>
      </w:r>
      <w:r>
        <w:rPr>
          <w:rFonts w:ascii="Times New Roman" w:hAnsi="Times New Roman" w:eastAsia="Times New Roman"/>
        </w:rPr>
        <w:t>2014</w:t>
      </w:r>
      <w:r>
        <w:t>）</w:t>
      </w:r>
      <w:r>
        <w:t>在分别对台湾、肯尼亚、黎巴嫩和越南的研究中也得到了旅游业发展和经济增长存在双向因果关系的结论</w:t>
      </w:r>
      <w:r>
        <w:t>①②③④</w:t>
      </w:r>
      <w:r>
        <w:t>。</w:t>
      </w:r>
    </w:p>
    <w:p w:rsidR="0018722C">
      <w:pPr>
        <w:pStyle w:val="Heading4"/>
        <w:topLinePunct/>
        <w:ind w:left="200" w:hangingChars="200" w:hanging="200"/>
      </w:pPr>
      <w:r>
        <w:t>（</w:t>
      </w:r>
      <w:r>
        <w:t xml:space="preserve">二</w:t>
      </w:r>
      <w:r>
        <w:t>）</w:t>
      </w:r>
      <w:r>
        <w:t>面板数据分析</w:t>
      </w:r>
    </w:p>
    <w:p w:rsidR="0018722C">
      <w:pPr>
        <w:topLinePunct/>
      </w:pPr>
      <w:r>
        <w:t>本质上，旅游业发展和经济增长存在长期均衡关系，但由于时间序列数据样本量不充裕、经济结构突变和短期经济波动等因素的存在，使得估计结果出现了偏误</w:t>
      </w:r>
      <w:r>
        <w:t>⑤</w:t>
      </w:r>
      <w:r>
        <w:t>。</w:t>
      </w:r>
      <w:r>
        <w:t>为了应对样本量不足的问题，众多学者开始采用面板数据进行研究。按是否考虑截面</w:t>
      </w:r>
      <w:r>
        <w:t>异质性的存在使得旅游业发展与经济增长之间的关系在不同截面相异，可将旅游业发展和经济增长之间的研究分为线性关系和非线性关系两类。</w:t>
      </w:r>
    </w:p>
    <w:p w:rsidR="0018722C">
      <w:pPr>
        <w:pStyle w:val="Heading5"/>
        <w:topLinePunct/>
      </w:pPr>
      <w:r>
        <w:t>1.</w:t>
      </w:r>
      <w:r>
        <w:t>线性关系研究</w:t>
      </w:r>
    </w:p>
    <w:p w:rsidR="0018722C">
      <w:pPr>
        <w:topLinePunct/>
      </w:pPr>
      <w:r>
        <w:t>在线性面板数据分析框架下，对旅游业发展与经济增长之间关系面板数据计量方法按是否考虑截面异方差性可以分为同质面板数据模型和异质面板数据模型。同样，</w:t>
      </w:r>
      <w:r>
        <w:t>与时间序列数据分析类似，存在三种不同结论：旅游发展促进经济增长、旅游业发展对经济增长无影响和旅游业发展与经济增长互相影响。</w:t>
      </w:r>
      <w:r>
        <w:rPr>
          <w:rFonts w:ascii="Times New Roman" w:hAnsi="Times New Roman" w:eastAsia="宋体"/>
        </w:rPr>
        <w:t>Eugenio-Martin</w:t>
      </w:r>
      <w:r>
        <w:t>等</w:t>
      </w:r>
      <w:r>
        <w:t>（</w:t>
      </w:r>
      <w:r>
        <w:rPr>
          <w:rFonts w:ascii="Times New Roman" w:hAnsi="Times New Roman" w:eastAsia="宋体"/>
        </w:rPr>
        <w:t>2004</w:t>
      </w:r>
      <w:r>
        <w:t>）</w:t>
      </w:r>
      <w:r>
        <w:t>以</w:t>
      </w:r>
      <w:r>
        <w:t>人均游客数据作为旅游业发展的代理变量，对拉美</w:t>
      </w:r>
      <w:r>
        <w:rPr>
          <w:rFonts w:ascii="Times New Roman" w:hAnsi="Times New Roman" w:eastAsia="宋体"/>
        </w:rPr>
        <w:t>21</w:t>
      </w:r>
      <w:r>
        <w:t>个国家</w:t>
      </w:r>
      <w:r>
        <w:rPr>
          <w:rFonts w:ascii="Times New Roman" w:hAnsi="Times New Roman" w:eastAsia="宋体"/>
        </w:rPr>
        <w:t>1985-1998</w:t>
      </w:r>
      <w:r>
        <w:t>年的情况进</w:t>
      </w:r>
      <w:r>
        <w:t>行了分析，研究表明中低收入国家的人均游客数量增长率高于高收入国家</w:t>
      </w:r>
      <w:r>
        <w:t>⑥</w:t>
      </w:r>
      <w:r>
        <w:t>。</w:t>
      </w:r>
      <w:r>
        <w:rPr>
          <w:rFonts w:ascii="Times New Roman" w:hAnsi="Times New Roman" w:eastAsia="宋体"/>
        </w:rPr>
        <w:t>Sequeria</w:t>
      </w:r>
      <w:r>
        <w:t>和</w:t>
      </w:r>
      <w:r>
        <w:rPr>
          <w:rFonts w:ascii="Times New Roman" w:hAnsi="Times New Roman" w:eastAsia="宋体"/>
        </w:rPr>
        <w:t>Campos</w:t>
      </w:r>
      <w:r>
        <w:t>等</w:t>
      </w:r>
      <w:r>
        <w:t>（</w:t>
      </w:r>
      <w:r>
        <w:rPr>
          <w:rFonts w:ascii="Times New Roman" w:hAnsi="Times New Roman" w:eastAsia="宋体"/>
        </w:rPr>
        <w:t>2005</w:t>
      </w:r>
      <w:r>
        <w:t>）</w:t>
      </w:r>
      <w:r>
        <w:t>采用佩恩表和世界发展指标中</w:t>
      </w:r>
      <w:r>
        <w:rPr>
          <w:rFonts w:ascii="Times New Roman" w:hAnsi="Times New Roman" w:eastAsia="宋体"/>
        </w:rPr>
        <w:t>1980-1999</w:t>
      </w:r>
      <w:r>
        <w:t>年四个五年期数据，</w:t>
      </w:r>
      <w:r>
        <w:t>对总样本量按旅游专业化程度、收入、地区划分为若干个子样本，研究发现只有拉美</w:t>
      </w:r>
      <w:r>
        <w:t>国家和旅游专业化程度低于</w:t>
      </w:r>
      <w:r>
        <w:rPr>
          <w:rFonts w:ascii="Times New Roman" w:hAnsi="Times New Roman" w:eastAsia="宋体"/>
        </w:rPr>
        <w:t>20%</w:t>
      </w:r>
      <w:r>
        <w:t>的国家旅游业发展和经济增长之间存在负相关关</w:t>
      </w:r>
      <w:r>
        <w:t>系</w:t>
      </w:r>
    </w:p>
    <w:p w:rsidR="0018722C">
      <w:pPr>
        <w:topLinePunct/>
      </w:pPr>
      <w:r>
        <w:t>⑦</w:t>
      </w:r>
      <w:r>
        <w:t>。通过应用</w:t>
      </w:r>
      <w:r>
        <w:rPr>
          <w:rFonts w:ascii="Times New Roman" w:hAnsi="Times New Roman" w:eastAsia="Times New Roman"/>
        </w:rPr>
        <w:t>Pedroni</w:t>
      </w:r>
      <w:r>
        <w:t>（</w:t>
      </w:r>
      <w:r>
        <w:rPr>
          <w:rFonts w:ascii="Times New Roman" w:hAnsi="Times New Roman" w:eastAsia="Times New Roman"/>
        </w:rPr>
        <w:t>2000</w:t>
      </w:r>
      <w:r>
        <w:t>）</w:t>
      </w:r>
      <w:r>
        <w:t>提出的异质面板协整完全修正</w:t>
      </w:r>
      <w:r>
        <w:rPr>
          <w:rFonts w:ascii="Times New Roman" w:hAnsi="Times New Roman" w:eastAsia="Times New Roman"/>
        </w:rPr>
        <w:t>OLS</w:t>
      </w:r>
      <w:r>
        <w:t>方法，</w:t>
      </w:r>
      <w:r>
        <w:rPr>
          <w:rFonts w:ascii="Times New Roman" w:hAnsi="Times New Roman" w:eastAsia="Times New Roman"/>
        </w:rPr>
        <w:t>Lee</w:t>
      </w:r>
      <w:r>
        <w:t>和</w:t>
      </w:r>
      <w:r>
        <w:rPr>
          <w:rFonts w:ascii="Times New Roman" w:hAnsi="Times New Roman" w:eastAsia="Times New Roman"/>
        </w:rPr>
        <w:t>Chang</w:t>
      </w:r>
    </w:p>
    <w:p w:rsidR="0018722C">
      <w:pPr>
        <w:topLinePunct/>
      </w:pPr>
      <w:r>
        <w:t>（</w:t>
      </w:r>
      <w:r>
        <w:rPr>
          <w:rFonts w:ascii="Times New Roman" w:hAnsi="Times New Roman" w:eastAsia="宋体"/>
        </w:rPr>
        <w:t>2008</w:t>
      </w:r>
      <w:r>
        <w:t>）</w:t>
      </w:r>
      <w:r>
        <w:t>对</w:t>
      </w:r>
      <w:r>
        <w:rPr>
          <w:rFonts w:ascii="Times New Roman" w:hAnsi="Times New Roman" w:eastAsia="宋体"/>
        </w:rPr>
        <w:t>1990-2002</w:t>
      </w:r>
      <w:r>
        <w:t>年经合组织和非经合组织国家的旅游业发展与经济增长之间的</w:t>
      </w:r>
      <w:r>
        <w:t>关系进行研究，发现二者间存在长期稳定协整关系，且非经合组织国家旅游发展对经</w:t>
      </w:r>
      <w:r>
        <w:t>济增长的影响更大；另外，格兰杰因果检验结果表明，在经济组织国家旅游业发展与经济增长之间存在单向因果关系，而在非经合组织国家则互为因果关系</w:t>
      </w:r>
      <w:r>
        <w:t>⑧⑨</w:t>
      </w:r>
      <w:r>
        <w:t>。</w:t>
      </w:r>
      <w:r>
        <w:rPr>
          <w:rFonts w:ascii="Times New Roman" w:hAnsi="Times New Roman" w:eastAsia="宋体"/>
        </w:rPr>
        <w:t>Sequeira</w:t>
      </w:r>
      <w:r>
        <w:t>和</w:t>
      </w:r>
      <w:r>
        <w:rPr>
          <w:rFonts w:ascii="Times New Roman" w:hAnsi="Times New Roman" w:eastAsia="宋体"/>
        </w:rPr>
        <w:t>Maçãs</w:t>
      </w:r>
      <w:r>
        <w:t>（</w:t>
      </w:r>
      <w:r>
        <w:rPr>
          <w:rFonts w:ascii="Times New Roman" w:hAnsi="Times New Roman" w:eastAsia="宋体"/>
          <w:spacing w:val="-2"/>
        </w:rPr>
        <w:t>2008</w:t>
      </w:r>
      <w:r>
        <w:t>）</w:t>
      </w:r>
      <w:r>
        <w:t>将研究样本区分为贫穷国家、小国等子样本，采用动态面板数据模</w:t>
      </w:r>
      <w:r>
        <w:t>型对二者间的关系进行了讨论，研究发现在所有子样本中，旅游业发展都对经济增</w:t>
      </w:r>
      <w:r>
        <w:t>长</w:t>
      </w:r>
    </w:p>
    <w:p w:rsidR="0018722C">
      <w:pPr>
        <w:pStyle w:val="aff7"/>
        <w:topLinePunct/>
      </w:pPr>
      <w:r>
        <w:pict>
          <v:line style="position:absolute;mso-position-horizontal-relative:page;mso-position-vertical-relative:paragraph;z-index:2080;mso-wrap-distance-left:0;mso-wrap-distance-right:0" from="85.103996pt,15.347929pt" to="229.123996pt,15.347929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Kim H J, Chen M H. Tourism expansion and economic development: the case of Taiwan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2006, 27</w:t>
      </w:r>
      <w:r>
        <w:rPr>
          <w:rFonts w:ascii="Times New Roman" w:hAnsi="Times New Roman" w:cstheme="minorBidi" w:eastAsiaTheme="minorHAnsi"/>
        </w:rPr>
        <w:t>(</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 925-933.</w:t>
      </w:r>
    </w:p>
    <w:p w:rsidR="0018722C">
      <w:pPr>
        <w:topLinePunct/>
      </w:pPr>
      <w:r>
        <w:rPr>
          <w:rFonts w:cstheme="minorBidi" w:hAnsiTheme="minorHAnsi" w:eastAsiaTheme="minorHAnsi" w:asciiTheme="minorHAnsi"/>
        </w:rPr>
        <w:t xml:space="preserve">②</w:t>
      </w:r>
      <w:r>
        <w:rPr>
          <w:rFonts w:ascii="Times New Roman" w:hAnsi="Times New Roman" w:cstheme="minorBidi" w:eastAsiaTheme="minorHAnsi"/>
        </w:rPr>
        <w:t xml:space="preserve">Kibara O N, Odhiambo N M, Njuguna J M. Tourism and economic growth in Kenya: an empirical investigation</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International Business &amp; Economics Research Journal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IBER</w:t>
      </w:r>
      <w:r>
        <w:rPr>
          <w:rFonts w:ascii="Times New Roman" w:hAnsi="Times New Roman" w:cstheme="minorBidi" w:eastAsiaTheme="minorHAnsi"/>
        </w:rPr>
        <w:t xml:space="preserve">)</w:t>
      </w:r>
      <w:r>
        <w:rPr>
          <w:rFonts w:ascii="Times New Roman" w:hAnsi="Times New Roman" w:cstheme="minorBidi" w:eastAsiaTheme="minorHAnsi"/>
        </w:rPr>
        <w:t xml:space="preserve">, 2012, 11</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5</w:t>
      </w:r>
      <w:r>
        <w:rPr>
          <w:rFonts w:ascii="Times New Roman" w:hAnsi="Times New Roman" w:cstheme="minorBidi" w:eastAsiaTheme="minorHAnsi"/>
        </w:rPr>
        <w:t xml:space="preserve">)</w:t>
      </w:r>
      <w:r>
        <w:rPr>
          <w:rFonts w:ascii="Times New Roman" w:hAnsi="Times New Roman" w:cstheme="minorBidi" w:eastAsiaTheme="minorHAnsi"/>
        </w:rPr>
        <w:t xml:space="preserve">: 517-528.</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Tang C F, Abosedra S. Small sample evidence on the tourism-led growth hypothesis in Lebanon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Current Issues in Tourism, 2014, 17</w:t>
      </w:r>
      <w:r>
        <w:rPr>
          <w:rFonts w:ascii="Times New Roman" w:hAnsi="Times New Roman" w:cstheme="minorBidi" w:eastAsiaTheme="minorHAnsi"/>
        </w:rPr>
        <w:t>(</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rPr>
        <w:t>: 234-246.</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Nguyen H M T, Nguyen H C D, Nguyen T D. Research note: Empirical assessment of the tourism-led growth hypothesis–the case of Vietnam</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2014, 20</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885-892.</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Po W C, Huang B N. Tourism development and economic growth–a nonlinear 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Physica A: Statistical Mechanics and its Applications, 2008, 387</w:t>
      </w:r>
      <w:r>
        <w:rPr>
          <w:rFonts w:ascii="Times New Roman" w:hAnsi="Times New Roman" w:cstheme="minorBidi" w:eastAsiaTheme="minorHAnsi"/>
        </w:rPr>
        <w:t>(</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 5535-5542.</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Eugenio-Martin J L, Martín Moral es N, Scarpa R. Tourism and economic growth in Latin American countries: A panel data approach</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FEEM Working Paper No. 26., 2004.</w:t>
      </w:r>
    </w:p>
    <w:p w:rsidR="0018722C">
      <w:pPr>
        <w:topLinePunct/>
      </w:pPr>
      <w:r>
        <w:rPr>
          <w:rFonts w:cstheme="minorBidi" w:hAnsiTheme="minorHAnsi" w:eastAsiaTheme="minorHAnsi" w:asciiTheme="minorHAnsi"/>
        </w:rPr>
        <w:t>⑦</w:t>
      </w:r>
      <w:r>
        <w:rPr>
          <w:rFonts w:ascii="Times New Roman" w:hAnsi="Times New Roman" w:cstheme="minorBidi" w:eastAsiaTheme="minorHAnsi"/>
        </w:rPr>
        <w:t>Sequeira T N, Campos C. International tourism and economic growth: A panel data approach</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FEEM Working Paper No. 141.05, 2005.</w:t>
      </w:r>
    </w:p>
    <w:p w:rsidR="0018722C">
      <w:pPr>
        <w:topLinePunct/>
      </w:pPr>
      <w:r>
        <w:rPr>
          <w:rFonts w:cstheme="minorBidi" w:hAnsiTheme="minorHAnsi" w:eastAsiaTheme="minorHAnsi" w:asciiTheme="minorHAnsi"/>
        </w:rPr>
        <w:t>⑧</w:t>
      </w:r>
      <w:r>
        <w:rPr>
          <w:rFonts w:ascii="Times New Roman" w:hAnsi="Times New Roman" w:cstheme="minorBidi" w:eastAsiaTheme="minorHAnsi"/>
        </w:rPr>
        <w:t>Peter Pedroni, Fully modified OLS for heterogeneous cointegrated panels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 of econometrics, 2001, 68</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29-51.</w:t>
      </w:r>
    </w:p>
    <w:p w:rsidR="0018722C">
      <w:pPr>
        <w:topLinePunct/>
      </w:pPr>
      <w:r>
        <w:rPr>
          <w:rFonts w:cstheme="minorBidi" w:hAnsiTheme="minorHAnsi" w:eastAsiaTheme="minorHAnsi" w:asciiTheme="minorHAnsi"/>
        </w:rPr>
        <w:t>⑨</w:t>
      </w:r>
      <w:r>
        <w:rPr>
          <w:rFonts w:ascii="Times New Roman" w:hAnsi="Times New Roman" w:cstheme="minorBidi" w:eastAsiaTheme="minorHAnsi"/>
        </w:rPr>
        <w:t>Lee C C, Chang C P. Tourism development and economic growth: A closer look at panels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2008, 29</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180-192.</w:t>
      </w:r>
    </w:p>
    <w:p w:rsidR="0018722C">
      <w:pPr>
        <w:topLinePunct/>
      </w:pPr>
      <w:r>
        <w:rPr>
          <w:rFonts w:cstheme="minorBidi" w:hAnsiTheme="minorHAnsi" w:eastAsiaTheme="minorHAnsi" w:asciiTheme="minorHAnsi" w:ascii="Times New Roman"/>
        </w:rPr>
        <w:t>13</w:t>
      </w:r>
    </w:p>
    <w:p w:rsidR="0018722C">
      <w:pPr>
        <w:topLinePunct/>
      </w:pPr>
      <w:r>
        <w:t>呈正向促进作用，并且小国旅游业发展与经济增长间关系不会比其他样本更大</w:t>
      </w:r>
      <w:r>
        <w:t>①</w:t>
      </w:r>
      <w:r>
        <w:t>。</w:t>
      </w:r>
    </w:p>
    <w:p w:rsidR="0018722C">
      <w:pPr>
        <w:topLinePunct/>
      </w:pPr>
      <w:r>
        <w:rPr>
          <w:rFonts w:ascii="Times New Roman" w:hAnsi="Times New Roman" w:eastAsia="宋体"/>
        </w:rPr>
        <w:t>Narayan</w:t>
      </w:r>
      <w:r>
        <w:t>（</w:t>
      </w:r>
      <w:r>
        <w:rPr>
          <w:rFonts w:ascii="Times New Roman" w:hAnsi="Times New Roman" w:eastAsia="宋体"/>
        </w:rPr>
        <w:t>2010</w:t>
      </w:r>
      <w:r>
        <w:t>）</w:t>
      </w:r>
      <w:r>
        <w:t>利用四个太平洋岛国的面板数据研究了入境旅游发展与经济增长之</w:t>
      </w:r>
      <w:r>
        <w:t>间的关系，发现二者在长期具有稳定均衡关系。长期内，入境旅游收入每增加</w:t>
      </w:r>
      <w:r>
        <w:rPr>
          <w:rFonts w:ascii="Times New Roman" w:hAnsi="Times New Roman" w:eastAsia="宋体"/>
        </w:rPr>
        <w:t>1%</w:t>
      </w:r>
      <w:r>
        <w:t>，</w:t>
      </w:r>
      <w:r>
        <w:t>实际</w:t>
      </w:r>
      <w:r>
        <w:rPr>
          <w:rFonts w:ascii="Times New Roman" w:hAnsi="Times New Roman" w:eastAsia="宋体"/>
        </w:rPr>
        <w:t>GD</w:t>
      </w:r>
      <w:r>
        <w:rPr>
          <w:rFonts w:ascii="Times New Roman" w:hAnsi="Times New Roman" w:eastAsia="宋体"/>
        </w:rPr>
        <w:t>P</w:t>
      </w:r>
      <w:r>
        <w:t>上升</w:t>
      </w:r>
      <w:r>
        <w:rPr>
          <w:rFonts w:ascii="Times New Roman" w:hAnsi="Times New Roman" w:eastAsia="宋体"/>
        </w:rPr>
        <w:t>0</w:t>
      </w:r>
      <w:r>
        <w:rPr>
          <w:rFonts w:ascii="Times New Roman" w:hAnsi="Times New Roman" w:eastAsia="宋体"/>
        </w:rPr>
        <w:t>.</w:t>
      </w:r>
      <w:r>
        <w:rPr>
          <w:rFonts w:ascii="Times New Roman" w:hAnsi="Times New Roman" w:eastAsia="宋体"/>
        </w:rPr>
        <w:t>72</w:t>
      </w:r>
      <w:r>
        <w:t>；短期内，入境旅游收入每增加</w:t>
      </w:r>
      <w:r>
        <w:rPr>
          <w:rFonts w:ascii="Times New Roman" w:hAnsi="Times New Roman" w:eastAsia="宋体"/>
        </w:rPr>
        <w:t>1</w:t>
      </w:r>
      <w:r>
        <w:rPr>
          <w:rFonts w:ascii="Times New Roman" w:hAnsi="Times New Roman" w:eastAsia="宋体"/>
        </w:rPr>
        <w:t>%</w:t>
      </w:r>
      <w:r>
        <w:t>，实际</w:t>
      </w:r>
      <w:r>
        <w:rPr>
          <w:rFonts w:ascii="Times New Roman" w:hAnsi="Times New Roman" w:eastAsia="宋体"/>
        </w:rPr>
        <w:t>GD</w:t>
      </w:r>
      <w:r>
        <w:rPr>
          <w:rFonts w:ascii="Times New Roman" w:hAnsi="Times New Roman" w:eastAsia="宋体"/>
        </w:rPr>
        <w:t>P</w:t>
      </w:r>
      <w:r>
        <w:t>上升</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rPr>
          <w:rFonts w:ascii="Times New Roman" w:hAnsi="Times New Roman" w:eastAsia="宋体"/>
        </w:rPr>
        <w:t>%</w:t>
      </w:r>
      <w:r>
        <w:t>②</w:t>
      </w:r>
      <w:r>
        <w:t>。</w:t>
      </w:r>
      <w:r>
        <w:rPr>
          <w:rFonts w:ascii="Times New Roman" w:hAnsi="Times New Roman" w:eastAsia="宋体"/>
        </w:rPr>
        <w:t>S</w:t>
      </w:r>
      <w:r>
        <w:rPr>
          <w:rFonts w:ascii="Times New Roman" w:hAnsi="Times New Roman" w:eastAsia="宋体"/>
        </w:rPr>
        <w:t>a</w:t>
      </w:r>
      <w:r>
        <w:rPr>
          <w:rFonts w:ascii="Times New Roman" w:hAnsi="Times New Roman" w:eastAsia="宋体"/>
        </w:rPr>
        <w:t>mimi</w:t>
      </w:r>
      <w:r>
        <w:t>和</w:t>
      </w:r>
      <w:r>
        <w:rPr>
          <w:rFonts w:ascii="Times New Roman" w:hAnsi="Times New Roman" w:eastAsia="宋体"/>
        </w:rPr>
        <w:t>Sadeghi</w:t>
      </w:r>
      <w:r>
        <w:t>（</w:t>
      </w:r>
      <w:r>
        <w:rPr>
          <w:rFonts w:ascii="Times New Roman" w:hAnsi="Times New Roman" w:eastAsia="宋体"/>
        </w:rPr>
        <w:t>2011</w:t>
      </w:r>
      <w:r>
        <w:t>）</w:t>
      </w:r>
      <w:r>
        <w:t>采用</w:t>
      </w:r>
      <w:r>
        <w:rPr>
          <w:rFonts w:ascii="Times New Roman" w:hAnsi="Times New Roman" w:eastAsia="宋体"/>
        </w:rPr>
        <w:t>PVAR</w:t>
      </w:r>
      <w:r>
        <w:t>方法对</w:t>
      </w:r>
      <w:r>
        <w:rPr>
          <w:rFonts w:ascii="Times New Roman" w:hAnsi="Times New Roman" w:eastAsia="宋体"/>
        </w:rPr>
        <w:t>1995-2009</w:t>
      </w:r>
      <w:r>
        <w:t>年发展中国家旅游业发展和经济增</w:t>
      </w:r>
      <w:r>
        <w:t>长间的长期均衡和因果关系进行了检验，研究结论支持了</w:t>
      </w:r>
      <w:r>
        <w:rPr>
          <w:rFonts w:ascii="Times New Roman" w:hAnsi="Times New Roman" w:eastAsia="宋体"/>
        </w:rPr>
        <w:t>TLEG</w:t>
      </w:r>
      <w:r>
        <w:t>假说</w:t>
      </w:r>
      <w:r>
        <w:t>③</w:t>
      </w:r>
      <w:r>
        <w:t>。</w:t>
      </w:r>
      <w:r>
        <w:rPr>
          <w:rFonts w:ascii="Times New Roman" w:hAnsi="Times New Roman" w:eastAsia="宋体"/>
        </w:rPr>
        <w:t>Chou</w:t>
      </w:r>
      <w:r>
        <w:t>（</w:t>
      </w:r>
      <w:r>
        <w:rPr>
          <w:rFonts w:ascii="Times New Roman" w:hAnsi="Times New Roman" w:eastAsia="宋体"/>
          <w:spacing w:val="-2"/>
        </w:rPr>
        <w:t>2013</w:t>
      </w:r>
      <w:r>
        <w:t>）</w:t>
      </w:r>
      <w:r/>
      <w:r>
        <w:t>对十个转型经济国家</w:t>
      </w:r>
      <w:r>
        <w:rPr>
          <w:rFonts w:ascii="Times New Roman" w:hAnsi="Times New Roman" w:eastAsia="宋体"/>
        </w:rPr>
        <w:t>1988-2011</w:t>
      </w:r>
      <w:r>
        <w:t>年旅游发展与经济增长间的关系进行了检验，旅游发</w:t>
      </w:r>
      <w:r>
        <w:t>展的代理变量为旅游花费，考虑截面相关和异质性的面板格兰杰因果检验结果表明保加利亚、罗马尼亚和斯洛文尼亚旅游业发展不会影响经济增长，塞浦路斯、拉脱维亚</w:t>
      </w:r>
      <w:r>
        <w:t>和斯洛伐克存在</w:t>
      </w:r>
      <w:r>
        <w:rPr>
          <w:rFonts w:ascii="Times New Roman" w:hAnsi="Times New Roman" w:eastAsia="宋体"/>
        </w:rPr>
        <w:t>TLEG</w:t>
      </w:r>
      <w:r>
        <w:t>假说，爱莎尼亚和匈牙利存在经济增长到旅游发展的反馈作</w:t>
      </w:r>
      <w:r>
        <w:t>用</w:t>
      </w:r>
    </w:p>
    <w:p w:rsidR="0018722C">
      <w:pPr>
        <w:topLinePunct/>
      </w:pPr>
      <w:r>
        <w:t>④</w:t>
      </w:r>
      <w:r>
        <w:t>。</w:t>
      </w:r>
      <w:r>
        <w:rPr>
          <w:rFonts w:ascii="Times New Roman" w:hAnsi="Times New Roman" w:eastAsia="Times New Roman"/>
        </w:rPr>
        <w:t>Lee</w:t>
      </w:r>
      <w:r>
        <w:t>和</w:t>
      </w:r>
      <w:r>
        <w:rPr>
          <w:rFonts w:ascii="Times New Roman" w:hAnsi="Times New Roman" w:eastAsia="Times New Roman"/>
        </w:rPr>
        <w:t>Brahmasrene</w:t>
      </w:r>
      <w:r>
        <w:t>（</w:t>
      </w:r>
      <w:r>
        <w:rPr>
          <w:rFonts w:ascii="Times New Roman" w:hAnsi="Times New Roman" w:eastAsia="Times New Roman"/>
        </w:rPr>
        <w:t>2013</w:t>
      </w:r>
      <w:r>
        <w:t>）</w:t>
      </w:r>
      <w:r>
        <w:t>采用</w:t>
      </w:r>
      <w:r>
        <w:rPr>
          <w:rFonts w:ascii="Times New Roman" w:hAnsi="Times New Roman" w:eastAsia="Times New Roman"/>
        </w:rPr>
        <w:t>1988-2009</w:t>
      </w:r>
      <w:r>
        <w:t>年欧盟数据，变量为人均旅游收入和</w:t>
      </w:r>
      <w:r>
        <w:t>实际国内生产总值，研究表明旅游业发展对经济增长有显著的正向促进作用</w:t>
      </w:r>
      <w:r>
        <w:t>⑤</w:t>
      </w:r>
      <w:r>
        <w:t>。</w:t>
      </w:r>
      <w:r>
        <w:rPr>
          <w:rFonts w:ascii="Times New Roman" w:hAnsi="Times New Roman" w:eastAsia="Times New Roman"/>
        </w:rPr>
        <w:t>Asla</w:t>
      </w:r>
      <w:r>
        <w:rPr>
          <w:rFonts w:ascii="Times New Roman" w:hAnsi="Times New Roman" w:eastAsia="Times New Roman"/>
        </w:rPr>
        <w:t>n</w:t>
      </w:r>
    </w:p>
    <w:p w:rsidR="0018722C">
      <w:pPr>
        <w:topLinePunct/>
      </w:pPr>
      <w:r>
        <w:t>（</w:t>
      </w:r>
      <w:r>
        <w:rPr>
          <w:rFonts w:ascii="Times New Roman" w:hAnsi="Times New Roman" w:eastAsia="Times New Roman"/>
        </w:rPr>
        <w:t>2014</w:t>
      </w:r>
      <w:r>
        <w:t>）</w:t>
      </w:r>
      <w:r>
        <w:t>采用面板格兰杰因果检验对沿地中海国家</w:t>
      </w:r>
      <w:r>
        <w:rPr>
          <w:rFonts w:ascii="Times New Roman" w:hAnsi="Times New Roman" w:eastAsia="Times New Roman"/>
        </w:rPr>
        <w:t>1997-2013</w:t>
      </w:r>
      <w:r>
        <w:t>年旅游业发展与经济增</w:t>
      </w:r>
      <w:r>
        <w:t>长之间的关系进行了检验，研究发现葡萄牙旅游业发展和经济增长之间存在双向因果</w:t>
      </w:r>
      <w:r>
        <w:t>关系，西班牙、意大利、突尼斯、塞浦路斯、克罗地亚、保加利亚和希腊存在由经济增长到旅游业发展的单向因果关系，</w:t>
      </w:r>
      <w:r>
        <w:rPr>
          <w:rFonts w:ascii="Times New Roman" w:hAnsi="Times New Roman" w:eastAsia="Times New Roman"/>
        </w:rPr>
        <w:t>TLEG</w:t>
      </w:r>
      <w:r>
        <w:t>假说只在这七个国家中成立。然而，马耳他和埃及旅游业发展和经济增长之间无任何关系</w:t>
      </w:r>
      <w:r>
        <w:t>⑥</w:t>
      </w:r>
      <w:r>
        <w:t>。</w:t>
      </w:r>
      <w:r>
        <w:rPr>
          <w:rFonts w:ascii="Times New Roman" w:hAnsi="Times New Roman" w:eastAsia="Times New Roman"/>
        </w:rPr>
        <w:t>Tugcu</w:t>
      </w:r>
      <w:r>
        <w:t>（</w:t>
      </w:r>
      <w:r>
        <w:rPr>
          <w:rFonts w:ascii="Times New Roman" w:hAnsi="Times New Roman" w:eastAsia="Times New Roman"/>
          <w:spacing w:val="-3"/>
        </w:rPr>
        <w:t>2014</w:t>
      </w:r>
      <w:r>
        <w:t>）</w:t>
      </w:r>
      <w:r>
        <w:t>采用由</w:t>
      </w:r>
      <w:r>
        <w:rPr>
          <w:rFonts w:ascii="Times New Roman" w:hAnsi="Times New Roman" w:eastAsia="Times New Roman"/>
        </w:rPr>
        <w:t>Dumitrescu</w:t>
      </w:r>
      <w:r>
        <w:t>和</w:t>
      </w:r>
      <w:r>
        <w:rPr>
          <w:rFonts w:ascii="Times New Roman" w:hAnsi="Times New Roman" w:eastAsia="Times New Roman"/>
        </w:rPr>
        <w:t>Hurlin</w:t>
      </w:r>
      <w:r>
        <w:t>（</w:t>
      </w:r>
      <w:r>
        <w:rPr>
          <w:rFonts w:ascii="Times New Roman" w:hAnsi="Times New Roman" w:eastAsia="Times New Roman"/>
          <w:spacing w:val="-2"/>
        </w:rPr>
        <w:t>2012</w:t>
      </w:r>
      <w:r>
        <w:t>）</w:t>
      </w:r>
      <w:r>
        <w:t>提出的面板格兰杰因果检验对地中海国家旅游业发展与经济增长之</w:t>
      </w:r>
      <w:r>
        <w:t>间的关系进行了检验，研究表明当分别以旅游收入和旅游支出作为旅游业发展的代理变量时，二者在欧洲和亚洲国家存在单向因果关系；而非洲国家不存在因果关系</w:t>
      </w:r>
      <w:r>
        <w:t>⑦⑧</w:t>
      </w:r>
      <w:r>
        <w:t>。</w:t>
      </w:r>
    </w:p>
    <w:p w:rsidR="0018722C">
      <w:pPr>
        <w:pStyle w:val="Heading5"/>
        <w:topLinePunct/>
      </w:pPr>
      <w:r>
        <w:t>2.</w:t>
      </w:r>
      <w:r>
        <w:t>非线性关系研究</w:t>
      </w:r>
    </w:p>
    <w:p w:rsidR="0018722C">
      <w:pPr>
        <w:topLinePunct/>
      </w:pPr>
      <w:r>
        <w:t>由于旅游业发展受外部因素影响较大，其对经济增长的影响可能随着时间的变化</w:t>
      </w:r>
      <w:r>
        <w:t>而不同，或者会随着其他外部因素的变化而变化，这就意味着旅游业的经济影响并非</w:t>
      </w:r>
      <w:r>
        <w:t>始终保持线性匀质，而很可能存在非线性关系。</w:t>
      </w:r>
      <w:r>
        <w:rPr>
          <w:rFonts w:ascii="Times New Roman" w:eastAsia="Times New Roman"/>
        </w:rPr>
        <w:t>Lanza</w:t>
      </w:r>
      <w:r>
        <w:t>和</w:t>
      </w:r>
      <w:r>
        <w:rPr>
          <w:rFonts w:ascii="Times New Roman" w:eastAsia="Times New Roman"/>
        </w:rPr>
        <w:t>Pigliaru</w:t>
      </w:r>
      <w:r>
        <w:t>（</w:t>
      </w:r>
      <w:r>
        <w:rPr>
          <w:rFonts w:ascii="Times New Roman" w:eastAsia="Times New Roman"/>
        </w:rPr>
        <w:t>2005</w:t>
      </w:r>
      <w:r>
        <w:t>）</w:t>
      </w:r>
      <w:r>
        <w:t>提出应将研</w:t>
      </w:r>
      <w:r>
        <w:t>究样本按对旅游业发展影响较大的因素变化分组，考察旅游业发展在不同组别内对</w:t>
      </w:r>
      <w:r>
        <w:t>经</w:t>
      </w:r>
    </w:p>
    <w:p w:rsidR="0018722C">
      <w:pPr>
        <w:pStyle w:val="aff7"/>
        <w:topLinePunct/>
      </w:pPr>
      <w:r>
        <w:pict>
          <v:line style="position:absolute;mso-position-horizontal-relative:page;mso-position-vertical-relative:paragraph;z-index:2104;mso-wrap-distance-left:0;mso-wrap-distance-right:0" from="85.103996pt,19.069883pt" to="229.123996pt,19.06988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Sequeira T N, MaçãsNunes P. Does tourism influence economic growth</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 xml:space="preserve">dynamic</w:t>
      </w:r>
      <w:r w:rsidR="001852F3">
        <w:rPr>
          <w:rFonts w:ascii="Times New Roman" w:hAnsi="Times New Roman" w:cstheme="minorBidi" w:eastAsiaTheme="minorHAnsi"/>
        </w:rPr>
        <w:t xml:space="preserve">panel</w:t>
      </w:r>
      <w:r w:rsidR="001852F3">
        <w:rPr>
          <w:rFonts w:ascii="Times New Roman" w:hAnsi="Times New Roman" w:cstheme="minorBidi" w:eastAsiaTheme="minorHAnsi"/>
        </w:rPr>
        <w:t xml:space="preserve">data</w:t>
      </w:r>
      <w:r w:rsidR="001852F3">
        <w:rPr>
          <w:rFonts w:ascii="Times New Roman" w:hAnsi="Times New Roman" w:cstheme="minorBidi" w:eastAsiaTheme="minorHAnsi"/>
        </w:rPr>
        <w:t xml:space="preserve">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Applied</w:t>
      </w:r>
      <w:r w:rsidR="001852F3">
        <w:rPr>
          <w:rFonts w:ascii="Times New Roman" w:hAnsi="Times New Roman" w:cstheme="minorBidi" w:eastAsiaTheme="minorHAnsi"/>
        </w:rPr>
        <w:t xml:space="preserve">Economics, 2008, 40</w:t>
      </w:r>
      <w:r>
        <w:rPr>
          <w:rFonts w:ascii="Times New Roman" w:hAnsi="Times New Roman" w:cstheme="minorBidi" w:eastAsiaTheme="minorHAnsi"/>
        </w:rPr>
        <w:t>(</w:t>
      </w:r>
      <w:r>
        <w:rPr>
          <w:rFonts w:ascii="Times New Roman" w:hAnsi="Times New Roman" w:cstheme="minorBidi" w:eastAsiaTheme="minorHAnsi"/>
        </w:rPr>
        <w:t>18</w:t>
      </w:r>
      <w:r>
        <w:rPr>
          <w:rFonts w:ascii="Times New Roman" w:hAnsi="Times New Roman" w:cstheme="minorBidi" w:eastAsiaTheme="minorHAnsi"/>
        </w:rPr>
        <w:t>)</w:t>
      </w:r>
      <w:r>
        <w:rPr>
          <w:rFonts w:ascii="Times New Roman" w:hAnsi="Times New Roman" w:cstheme="minorBidi" w:eastAsiaTheme="minorHAnsi"/>
        </w:rPr>
        <w:t>: 2431-2441.</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Narayan P K, Narayan S, Prasad A, et al. Tourism and economic growth: a panel data analysis for Pacific Island countries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2010, 16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169-183.</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Samimi A J, Sadeghi S, Sadeghi S. Tourism and economic growth in developing countries: P-VAR 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Middle-East Journal of Scientific Research, 2011, 10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28-32.</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Chou M C. Does tourism development promote economic growth in transition countries</w:t>
      </w:r>
      <w:r w:rsidR="001852F3">
        <w:rPr>
          <w:rFonts w:ascii="Times New Roman" w:hAnsi="Times New Roman" w:cstheme="minorBidi" w:eastAsiaTheme="minorHAnsi"/>
        </w:rPr>
        <w:t xml:space="preserve">A</w:t>
      </w:r>
      <w:r w:rsidR="001852F3">
        <w:rPr>
          <w:rFonts w:ascii="Times New Roman" w:hAnsi="Times New Roman" w:cstheme="minorBidi" w:eastAsiaTheme="minorHAnsi"/>
        </w:rPr>
        <w:t xml:space="preserve">panel</w:t>
      </w:r>
      <w:r w:rsidR="001852F3">
        <w:rPr>
          <w:rFonts w:ascii="Times New Roman" w:hAnsi="Times New Roman" w:cstheme="minorBidi" w:eastAsiaTheme="minorHAnsi"/>
        </w:rPr>
        <w:t xml:space="preserve">data</w:t>
      </w:r>
      <w:r w:rsidR="001852F3">
        <w:rPr>
          <w:rFonts w:ascii="Times New Roman" w:hAnsi="Times New Roman" w:cstheme="minorBidi" w:eastAsiaTheme="minorHAnsi"/>
        </w:rPr>
        <w:t xml:space="preserve">analysis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Economic</w:t>
      </w:r>
      <w:r w:rsidR="001852F3">
        <w:rPr>
          <w:rFonts w:ascii="Times New Roman" w:hAnsi="Times New Roman" w:cstheme="minorBidi" w:eastAsiaTheme="minorHAnsi"/>
        </w:rPr>
        <w:t xml:space="preserve">Modelling, 2013, 33: 226-232.</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Lee J W, Brahmasrene T. Investigating the influence of tourism on economic growth and carbon emissions: Evidence from panel analysis of the European Union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2013, 38: 69-76.</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Aslan A. Tourism development and economic growth in the Mediterranean countries: evidence from panel Granger causality tests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Current Issues in Tourism, 2014, 17</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363-372.</w:t>
      </w:r>
    </w:p>
    <w:p w:rsidR="0018722C">
      <w:pPr>
        <w:topLinePunct/>
      </w:pPr>
      <w:r>
        <w:rPr>
          <w:rFonts w:cstheme="minorBidi" w:hAnsiTheme="minorHAnsi" w:eastAsiaTheme="minorHAnsi" w:asciiTheme="minorHAnsi"/>
        </w:rPr>
        <w:t>⑦</w:t>
      </w:r>
      <w:r>
        <w:rPr>
          <w:rFonts w:ascii="Times New Roman" w:hAnsi="Times New Roman" w:cstheme="minorBidi" w:eastAsiaTheme="minorHAnsi"/>
        </w:rPr>
        <w:t>Dumitrescu E I, Hurlin C. Testing for Granger non-causality in heterogeneous panels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Economic Modelling, 2012, 29</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1450-1460.</w:t>
      </w:r>
    </w:p>
    <w:p w:rsidR="0018722C">
      <w:pPr>
        <w:topLinePunct/>
      </w:pPr>
      <w:r>
        <w:rPr>
          <w:rFonts w:cstheme="minorBidi" w:hAnsiTheme="minorHAnsi" w:eastAsiaTheme="minorHAnsi" w:asciiTheme="minorHAnsi"/>
        </w:rPr>
        <w:t>⑧</w:t>
      </w:r>
      <w:r>
        <w:rPr>
          <w:rFonts w:ascii="Times New Roman" w:hAnsi="Times New Roman" w:cstheme="minorBidi" w:eastAsiaTheme="minorHAnsi"/>
        </w:rPr>
        <w:t>Tugcu C T. Tourism and economic growth nexus revisited: A panel causality analysis for the case of the Mediterranean Region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2014, 42: 207-212.</w:t>
      </w:r>
    </w:p>
    <w:p w:rsidR="0018722C">
      <w:pPr>
        <w:topLinePunct/>
      </w:pPr>
      <w:r>
        <w:rPr>
          <w:rFonts w:cstheme="minorBidi" w:hAnsiTheme="minorHAnsi" w:eastAsiaTheme="minorHAnsi" w:asciiTheme="minorHAnsi" w:ascii="Times New Roman"/>
        </w:rPr>
        <w:t>14</w:t>
      </w:r>
    </w:p>
    <w:p w:rsidR="0018722C">
      <w:pPr>
        <w:topLinePunct/>
      </w:pPr>
      <w:r>
        <w:t>济增长的影响</w:t>
      </w:r>
      <w:r>
        <w:t>①</w:t>
      </w:r>
      <w:r>
        <w:t>。自此，学者们对非线性关系展开了大量研究。</w:t>
      </w:r>
    </w:p>
    <w:p w:rsidR="0018722C">
      <w:pPr>
        <w:topLinePunct/>
      </w:pPr>
      <w:r>
        <w:rPr>
          <w:rFonts w:ascii="Times New Roman" w:eastAsia="宋体"/>
        </w:rPr>
        <w:t>Po</w:t>
      </w:r>
      <w:r>
        <w:t>和</w:t>
      </w:r>
      <w:r>
        <w:rPr>
          <w:rFonts w:ascii="Times New Roman" w:eastAsia="宋体"/>
        </w:rPr>
        <w:t>Hu</w:t>
      </w:r>
      <w:r>
        <w:rPr>
          <w:rFonts w:ascii="Times New Roman" w:eastAsia="宋体"/>
        </w:rPr>
        <w:t>a</w:t>
      </w:r>
      <w:r>
        <w:rPr>
          <w:rFonts w:ascii="Times New Roman" w:eastAsia="宋体"/>
        </w:rPr>
        <w:t>n</w:t>
      </w:r>
      <w:r>
        <w:t>（</w:t>
      </w:r>
      <w:r>
        <w:rPr>
          <w:rFonts w:ascii="Times New Roman" w:eastAsia="宋体"/>
        </w:rPr>
        <w:t>g</w:t>
      </w:r>
      <w:r w:rsidR="001852F3">
        <w:rPr>
          <w:rFonts w:ascii="Times New Roman" w:eastAsia="宋体"/>
        </w:rPr>
        <w:t xml:space="preserve"> </w:t>
      </w:r>
      <w:r>
        <w:rPr>
          <w:rFonts w:ascii="Times New Roman" w:eastAsia="宋体"/>
        </w:rPr>
        <w:t>2008</w:t>
      </w:r>
      <w:r>
        <w:t>）</w:t>
      </w:r>
      <w:r>
        <w:t>以旅游专业化程度为门槛变量采用面板门槛模型对</w:t>
      </w:r>
      <w:r>
        <w:rPr>
          <w:rFonts w:ascii="Times New Roman" w:eastAsia="宋体"/>
        </w:rPr>
        <w:t>1995</w:t>
      </w:r>
      <w:r>
        <w:rPr>
          <w:rFonts w:ascii="Times New Roman" w:eastAsia="宋体"/>
        </w:rPr>
        <w:t>-</w:t>
      </w:r>
      <w:r>
        <w:rPr>
          <w:rFonts w:ascii="Times New Roman" w:eastAsia="宋体"/>
        </w:rPr>
        <w:t>2008</w:t>
      </w:r>
    </w:p>
    <w:p w:rsidR="0018722C">
      <w:pPr>
        <w:topLinePunct/>
      </w:pPr>
      <w:r>
        <w:t>年</w:t>
      </w:r>
      <w:r>
        <w:rPr>
          <w:rFonts w:ascii="Times New Roman" w:hAnsi="Times New Roman" w:eastAsia="Times New Roman"/>
        </w:rPr>
        <w:t>88</w:t>
      </w:r>
      <w:r>
        <w:t>个国家旅游业发展和经济增长之间的关系进行了讨论，研究表明，当旅游专业</w:t>
      </w:r>
      <w:r>
        <w:t>化程度高于</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7337%</w:t>
      </w:r>
      <w:r>
        <w:t>或低于</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0488%</w:t>
      </w:r>
      <w:r>
        <w:t>时，二者存在显著的正相关关系；当旅游专业化</w:t>
      </w:r>
      <w:r>
        <w:t>程度在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0488%</w:t>
      </w:r>
      <w:r>
        <w:t>和</w:t>
      </w:r>
      <w:r>
        <w:rPr>
          <w:rFonts w:ascii="Times New Roman" w:hAnsi="Times New Roman" w:eastAsia="Times New Roman"/>
        </w:rPr>
        <w:t>4.7337%</w:t>
      </w:r>
      <w:r>
        <w:t>之间时，二者不存在显著关系</w:t>
      </w:r>
      <w:r>
        <w:t>②</w:t>
      </w:r>
      <w:r>
        <w:t>。在</w:t>
      </w:r>
      <w:r>
        <w:rPr>
          <w:rFonts w:ascii="Times New Roman" w:hAnsi="Times New Roman" w:eastAsia="Times New Roman"/>
        </w:rPr>
        <w:t>Chang</w:t>
      </w:r>
      <w:r>
        <w:t>等</w:t>
      </w:r>
      <w:r>
        <w:t>（</w:t>
      </w:r>
      <w:r>
        <w:rPr>
          <w:rFonts w:ascii="Times New Roman" w:hAnsi="Times New Roman" w:eastAsia="Times New Roman"/>
        </w:rPr>
        <w:t>2009</w:t>
      </w:r>
      <w:r>
        <w:t>）</w:t>
      </w:r>
      <w:r>
        <w:t>对</w:t>
      </w:r>
      <w:r>
        <w:t>东亚、太平洋、欧洲等区域入境旅游与经济增长关系的研究中同样采用了以旅游专业</w:t>
      </w:r>
      <w:r>
        <w:t>化程度为门槛变量的面板门槛模型，研究发现，入境旅游发展对经济增长存在三种机</w:t>
      </w:r>
      <w:r>
        <w:t>制，当旅游专业化程度处于</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50%</w:t>
      </w:r>
      <w:r>
        <w:t>以下时，入境旅游发展能够促进地区经济增长；</w:t>
      </w:r>
      <w:r>
        <w:t>反之，不存在显著关系</w:t>
      </w:r>
      <w:r>
        <w:t>③</w:t>
      </w:r>
      <w:r>
        <w:t>。</w:t>
      </w:r>
      <w:r>
        <w:rPr>
          <w:rFonts w:ascii="Times New Roman" w:hAnsi="Times New Roman" w:eastAsia="Times New Roman"/>
        </w:rPr>
        <w:t>Brida</w:t>
      </w:r>
      <w:r>
        <w:t>等</w:t>
      </w:r>
      <w:r>
        <w:t>（</w:t>
      </w:r>
      <w:r>
        <w:rPr>
          <w:rFonts w:ascii="Times New Roman" w:hAnsi="Times New Roman" w:eastAsia="Times New Roman"/>
          <w:spacing w:val="-2"/>
        </w:rPr>
        <w:t>2013</w:t>
      </w:r>
      <w:r>
        <w:t>）</w:t>
      </w:r>
      <w:r>
        <w:t>运用非参数的非线性技术考察了南方共同</w:t>
      </w:r>
      <w:r>
        <w:t>区域四个国家旅游业发展与经济增长间的关系，非参数协整检验结果表明非线性关系</w:t>
      </w:r>
      <w:r>
        <w:t>在阿根廷和巴西的成立性，同时非参数格兰杰因果检验表明四个国家均存在着旅游业发展促进经济增长的单向因果关系</w:t>
      </w:r>
      <w:r>
        <w:t>④</w:t>
      </w:r>
      <w:r>
        <w:t>。</w:t>
      </w:r>
      <w:r>
        <w:rPr>
          <w:rFonts w:ascii="Times New Roman" w:hAnsi="Times New Roman" w:eastAsia="Times New Roman"/>
        </w:rPr>
        <w:t>Pan</w:t>
      </w:r>
      <w:r>
        <w:t>（</w:t>
      </w:r>
      <w:r>
        <w:rPr>
          <w:rFonts w:ascii="Times New Roman" w:hAnsi="Times New Roman" w:eastAsia="Times New Roman"/>
          <w:spacing w:val="-3"/>
        </w:rPr>
        <w:t>2015</w:t>
      </w:r>
      <w:r>
        <w:t>）</w:t>
      </w:r>
      <w:r>
        <w:t>采用面板平滑转换回归模型，以汇</w:t>
      </w:r>
      <w:r>
        <w:t>率和通货膨胀率为转换变量考察了</w:t>
      </w:r>
      <w:r>
        <w:rPr>
          <w:rFonts w:ascii="Times New Roman" w:hAnsi="Times New Roman" w:eastAsia="Times New Roman"/>
        </w:rPr>
        <w:t>15</w:t>
      </w:r>
      <w:r>
        <w:t>个经合组织国家入境旅游发展和经济增长间的</w:t>
      </w:r>
      <w:r>
        <w:t>关系，研究发现二者间的</w:t>
      </w:r>
      <w:r>
        <w:rPr>
          <w:rFonts w:ascii="Times New Roman" w:hAnsi="Times New Roman" w:eastAsia="Times New Roman"/>
        </w:rPr>
        <w:t>TLEG</w:t>
      </w:r>
      <w:r>
        <w:t>假说和非线性关系成立，且经济增长的旅游业发展弹性较小且与汇率呈反比、与通货膨胀率成正比</w:t>
      </w:r>
      <w:r>
        <w:t>⑤</w:t>
      </w:r>
      <w:r>
        <w:t>。</w:t>
      </w:r>
    </w:p>
    <w:p w:rsidR="0018722C">
      <w:pPr>
        <w:pStyle w:val="Heading3"/>
        <w:topLinePunct/>
        <w:ind w:left="200" w:hangingChars="200" w:hanging="200"/>
      </w:pPr>
      <w:bookmarkStart w:id="802656" w:name="_Toc686802656"/>
      <w:bookmarkStart w:name="_bookmark17" w:id="31"/>
      <w:bookmarkEnd w:id="31"/>
      <w:r>
        <w:t>二、</w:t>
      </w:r>
      <w:r>
        <w:t xml:space="preserve"> </w:t>
      </w:r>
      <w:r w:rsidRPr="00DB64CE">
        <w:t>国内旅游业发展与经济增长关系研究</w:t>
      </w:r>
      <w:bookmarkEnd w:id="802656"/>
    </w:p>
    <w:p w:rsidR="0018722C">
      <w:pPr>
        <w:topLinePunct/>
      </w:pPr>
      <w:r>
        <w:t>国内对旅游业发展与经济增长之间关系的研究遵循着国外研究路径，由早期的采</w:t>
      </w:r>
      <w:r>
        <w:t>用国家或地区时间序列数据研究二者之间长期均衡关系和因果关系发展到采用面板</w:t>
      </w:r>
      <w:r>
        <w:t>数据探究二者之间的关系，由不考虑截面异质性导致的差异性影响到综合考虑各方面</w:t>
      </w:r>
      <w:r>
        <w:t>因素对二者之间关系的差异性影响。本节将按所采用的数据类型对国内旅游业发展与经济增长关系的研究进行分类。</w:t>
      </w:r>
    </w:p>
    <w:p w:rsidR="0018722C">
      <w:pPr>
        <w:pStyle w:val="Heading4"/>
        <w:topLinePunct/>
        <w:ind w:left="200" w:hangingChars="200" w:hanging="200"/>
      </w:pPr>
      <w:r>
        <w:t>（</w:t>
      </w:r>
      <w:r>
        <w:t xml:space="preserve">一</w:t>
      </w:r>
      <w:r>
        <w:t>）</w:t>
      </w:r>
      <w:r>
        <w:t>时间序列数据</w:t>
      </w:r>
    </w:p>
    <w:p w:rsidR="0018722C">
      <w:pPr>
        <w:topLinePunct/>
      </w:pPr>
      <w:r>
        <w:t>采用时间序列数据对旅游业发展与经济增长之间关系进行检验的研究视角主要</w:t>
      </w:r>
      <w:r>
        <w:t>聚焦在国家或地区层面，研究对象主要为入境旅游发展、国内旅游发展和整体旅游发</w:t>
      </w:r>
      <w:r>
        <w:t>展，检验的主要问题包括二者间是否存在着长期均衡关系以及二者间的因果关系是怎样的。</w:t>
      </w:r>
    </w:p>
    <w:p w:rsidR="0018722C">
      <w:pPr>
        <w:topLinePunct/>
      </w:pPr>
      <w:r>
        <w:t>国家层面的研究，杨勇</w:t>
      </w:r>
      <w:r>
        <w:t>（</w:t>
      </w:r>
      <w:r>
        <w:rPr>
          <w:rFonts w:ascii="Times New Roman" w:eastAsia="Times New Roman"/>
        </w:rPr>
        <w:t>2006</w:t>
      </w:r>
      <w:r>
        <w:t>）</w:t>
      </w:r>
      <w:r>
        <w:t>基于我国</w:t>
      </w:r>
      <w:r>
        <w:rPr>
          <w:rFonts w:ascii="Times New Roman" w:eastAsia="Times New Roman"/>
        </w:rPr>
        <w:t>1984-2004</w:t>
      </w:r>
      <w:r>
        <w:t>年时间序列数据，以国内旅</w:t>
      </w:r>
      <w:r>
        <w:t>游收入作为旅游业发展的代理变量对旅游业发展进行研究，研究发现，国内旅游发</w:t>
      </w:r>
      <w:r>
        <w:t>展</w:t>
      </w:r>
    </w:p>
    <w:p w:rsidR="0018722C">
      <w:pPr>
        <w:pStyle w:val="aff7"/>
        <w:topLinePunct/>
      </w:pPr>
      <w:r>
        <w:pict>
          <v:line style="position:absolute;mso-position-horizontal-relative:page;mso-position-vertical-relative:paragraph;z-index:2128;mso-wrap-distance-left:0;mso-wrap-distance-right:0" from="85.103996pt,20.607960pt" to="229.123996pt,20.607960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Lanza A, Markandya A, Pigliaru F. The economics of tourism and sustainable development</w:t>
      </w:r>
      <w:r>
        <w:rPr>
          <w:rFonts w:ascii="Times New Roman" w:hAnsi="Times New Roman" w:cstheme="minorBidi" w:eastAsiaTheme="minorHAnsi"/>
        </w:rPr>
        <w:t>[</w:t>
      </w:r>
      <w:r>
        <w:rPr>
          <w:rFonts w:ascii="Times New Roman" w:hAnsi="Times New Roman" w:cstheme="minorBidi" w:eastAsiaTheme="minorHAnsi"/>
        </w:rPr>
        <w:t>M</w:t>
      </w:r>
      <w:r>
        <w:rPr>
          <w:rFonts w:ascii="Times New Roman" w:hAnsi="Times New Roman" w:cstheme="minorBidi" w:eastAsiaTheme="minorHAnsi"/>
        </w:rPr>
        <w:t>]</w:t>
      </w:r>
      <w:r>
        <w:rPr>
          <w:rFonts w:ascii="Times New Roman" w:hAnsi="Times New Roman" w:cstheme="minorBidi" w:eastAsiaTheme="minorHAnsi"/>
        </w:rPr>
        <w:t>. Edward Elgar Publishing, 2005.</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Po W C, Huang B N. Tourism development and economic growth–a nonlinear 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Physica A: Statistical Mechanics and its Applications, 2008, 387</w:t>
      </w:r>
      <w:r>
        <w:rPr>
          <w:rFonts w:ascii="Times New Roman" w:hAnsi="Times New Roman" w:cstheme="minorBidi" w:eastAsiaTheme="minorHAnsi"/>
        </w:rPr>
        <w:t>(</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 5535-5542.</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Chang C L, Khamkaew T, McAleer M. A panel threshold model of tourism specialization and economic development</w:t>
      </w:r>
      <w:r>
        <w:rPr>
          <w:rFonts w:ascii="Times New Roman" w:hAnsi="Times New Roman" w:cstheme="minorBidi" w:eastAsiaTheme="minorHAnsi"/>
        </w:rPr>
        <w:t>[</w:t>
      </w:r>
      <w:r>
        <w:rPr>
          <w:rFonts w:ascii="Times New Roman" w:hAnsi="Times New Roman" w:cstheme="minorBidi" w:eastAsiaTheme="minorHAnsi"/>
        </w:rPr>
        <w:t>R</w:t>
      </w:r>
      <w:r>
        <w:rPr>
          <w:rFonts w:ascii="Times New Roman" w:hAnsi="Times New Roman" w:cstheme="minorBidi" w:eastAsiaTheme="minorHAnsi"/>
        </w:rPr>
        <w:t>]</w:t>
      </w:r>
      <w:r>
        <w:rPr>
          <w:rFonts w:ascii="Times New Roman" w:hAnsi="Times New Roman" w:cstheme="minorBidi" w:eastAsiaTheme="minorHAnsi"/>
        </w:rPr>
        <w:t>. Available at SSRN 1496324, 2009.</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Brida J G, Lanzilotta B, Pereyra J S, et al. A nonlinear approach to the tourism-led growth hypothesis: the case of the MERCOSUR</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Current Issues in Tourism, 2015, 18</w:t>
      </w:r>
      <w:r>
        <w:rPr>
          <w:rFonts w:ascii="Times New Roman" w:hAnsi="Times New Roman" w:cstheme="minorBidi" w:eastAsiaTheme="minorHAnsi"/>
        </w:rPr>
        <w:t>(</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647-666.</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Pan S C, Liu S Y, Wu P C. Re-testing the tourism-led growth hypothesis using panel smooth transition regression models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Economics, 2014, 20</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39-50.</w:t>
      </w:r>
    </w:p>
    <w:p w:rsidR="0018722C">
      <w:pPr>
        <w:topLinePunct/>
      </w:pPr>
      <w:r>
        <w:rPr>
          <w:rFonts w:cstheme="minorBidi" w:hAnsiTheme="minorHAnsi" w:eastAsiaTheme="minorHAnsi" w:asciiTheme="minorHAnsi" w:ascii="Times New Roman"/>
        </w:rPr>
        <w:t>15</w:t>
      </w:r>
    </w:p>
    <w:p w:rsidR="0018722C">
      <w:pPr>
        <w:topLinePunct/>
      </w:pPr>
      <w:r>
        <w:t>与经济增长不存在长期均衡关系，且二者间的因果关系在短期内是不能确定的</w:t>
      </w:r>
      <w:r>
        <w:t>①</w:t>
      </w:r>
      <w:r>
        <w:t>。然</w:t>
      </w:r>
      <w:r>
        <w:t>而，赵磊和全华</w:t>
      </w:r>
      <w:r>
        <w:t>（</w:t>
      </w:r>
      <w:r>
        <w:rPr>
          <w:rFonts w:ascii="Times New Roman" w:hAnsi="Times New Roman" w:eastAsia="Times New Roman"/>
        </w:rPr>
        <w:t>2011</w:t>
      </w:r>
      <w:r>
        <w:t>）</w:t>
      </w:r>
      <w:r>
        <w:t>以人均国内旅游消费作为国内旅游发展代理变量对国内旅游</w:t>
      </w:r>
      <w:r>
        <w:t>发展与经济增长关系的研究证伪了杨勇的结论，发现二者间存在长期稳定关系，且短期内表现为经济增长推动旅游发展，长期内表现为旅游发展促进经济增长</w:t>
      </w:r>
      <w:r>
        <w:t>②</w:t>
      </w:r>
      <w:r>
        <w:t>。蒋满</w:t>
      </w:r>
      <w:r>
        <w:t>元</w:t>
      </w:r>
    </w:p>
    <w:p w:rsidR="0018722C">
      <w:pPr>
        <w:topLinePunct/>
      </w:pPr>
      <w:r>
        <w:t>（</w:t>
      </w:r>
      <w:r>
        <w:rPr>
          <w:rFonts w:ascii="Times New Roman" w:hAnsi="Times New Roman" w:eastAsia="Times New Roman"/>
        </w:rPr>
        <w:t>2008</w:t>
      </w:r>
      <w:r>
        <w:t>）</w:t>
      </w:r>
      <w:r>
        <w:t>运用协整理论和因果检验对我国入境旅游与经济增长的关系进行了研究，结</w:t>
      </w:r>
      <w:r>
        <w:t>果表明二者间不仅不存在长期均衡关系，且因果关系在短期内同样是不明确的。认为</w:t>
      </w:r>
      <w:r>
        <w:t>现阶段将旅游业作为“先导产业”、“重要产业”和“支柱产业”的时机尚未成熟</w:t>
      </w:r>
      <w:r>
        <w:t>③</w:t>
      </w:r>
      <w:r>
        <w:t>。然而，刘春济和冯学钢</w:t>
      </w:r>
      <w:r>
        <w:t>（</w:t>
      </w:r>
      <w:r>
        <w:rPr>
          <w:rFonts w:ascii="Times New Roman" w:hAnsi="Times New Roman" w:eastAsia="Times New Roman"/>
        </w:rPr>
        <w:t>2014</w:t>
      </w:r>
      <w:r>
        <w:t>）</w:t>
      </w:r>
      <w:r>
        <w:t>基于</w:t>
      </w:r>
      <w:r>
        <w:rPr>
          <w:rFonts w:ascii="Times New Roman" w:hAnsi="Times New Roman" w:eastAsia="Times New Roman"/>
        </w:rPr>
        <w:t>VECM</w:t>
      </w:r>
      <w:r>
        <w:t>模型和协整分析分别以入境旅游收入和入境旅游人数作为入境旅游业发展的代理变量对我国入境旅游发展与经济增长之间</w:t>
      </w:r>
      <w:r>
        <w:t>关系的研究表明：二者间在长期内表现为入境旅游发展推动经济增长，短期内二者呈互惠关系</w:t>
      </w:r>
      <w:r>
        <w:t>④</w:t>
      </w:r>
      <w:r>
        <w:t>。柳思维和吴忠才</w:t>
      </w:r>
      <w:r>
        <w:t>（</w:t>
      </w:r>
      <w:r>
        <w:rPr>
          <w:rFonts w:ascii="Times New Roman" w:hAnsi="Times New Roman" w:eastAsia="Times New Roman"/>
          <w:spacing w:val="-4"/>
        </w:rPr>
        <w:t>2007</w:t>
      </w:r>
      <w:r>
        <w:t>）</w:t>
      </w:r>
      <w:r>
        <w:t>将国内旅游、入境旅游和经济增长纳入分析框</w:t>
      </w:r>
      <w:r>
        <w:t>架中，探讨了经济增长和入境旅游发展对国内旅游发展的影响，结果表明三者间存在</w:t>
      </w:r>
      <w:r>
        <w:t>长期均衡关系，且存在着由经济增长和入境旅游发展到国内旅游发展的单向因果关</w:t>
      </w:r>
      <w:r>
        <w:t>系</w:t>
      </w:r>
    </w:p>
    <w:p w:rsidR="0018722C">
      <w:pPr>
        <w:topLinePunct/>
      </w:pPr>
      <w:r>
        <w:t>⑤</w:t>
      </w:r>
      <w:r>
        <w:t>。瞿华和夏杰长</w:t>
      </w:r>
      <w:r>
        <w:t>（</w:t>
      </w:r>
      <w:r>
        <w:rPr>
          <w:rFonts w:ascii="Times New Roman" w:hAnsi="Times New Roman" w:eastAsia="Times New Roman"/>
        </w:rPr>
        <w:t>2011</w:t>
      </w:r>
      <w:r>
        <w:t>）</w:t>
      </w:r>
      <w:r>
        <w:t>分别以国内旅游收入和旅游外汇收入作为旅游业发展代理</w:t>
      </w:r>
    </w:p>
    <w:p w:rsidR="0018722C">
      <w:pPr>
        <w:topLinePunct/>
      </w:pPr>
      <w:r>
        <w:t>变量建立向量自回归模型，研究发现我国旅游业发展和经济增长之间存在长期稳定的</w:t>
      </w:r>
      <w:r>
        <w:t>均衡关系，且存在着由入境旅游到国内旅游、经济增长到国内旅游的单向因果关系</w:t>
      </w:r>
      <w:r>
        <w:t>⑥</w:t>
      </w:r>
      <w:r>
        <w:t>。</w:t>
      </w:r>
      <w:r>
        <w:t>罗文斌等</w:t>
      </w:r>
      <w:r>
        <w:t>（</w:t>
      </w:r>
      <w:r>
        <w:rPr>
          <w:rFonts w:ascii="Times New Roman" w:hAnsi="Times New Roman" w:eastAsia="Times New Roman"/>
          <w:spacing w:val="-2"/>
        </w:rPr>
        <w:t>2012</w:t>
      </w:r>
      <w:r>
        <w:t>）</w:t>
      </w:r>
      <w:r>
        <w:t>以旅游总收入作为旅游业发展的代理变量探讨了</w:t>
      </w:r>
      <w:r>
        <w:rPr>
          <w:rFonts w:ascii="Times New Roman" w:hAnsi="Times New Roman" w:eastAsia="Times New Roman"/>
        </w:rPr>
        <w:t>1978-2008</w:t>
      </w:r>
      <w:r>
        <w:t>年旅游</w:t>
      </w:r>
      <w:r>
        <w:t>发展与经济增长和第三产业之间的动态关系，认为三者之间存在长期均衡关系，以及经济增长和第三产业发展到旅游发展存在单向因果关系</w:t>
      </w:r>
      <w:r>
        <w:t>⑦</w:t>
      </w:r>
      <w:r>
        <w:t>。区域层面的研究，钟高峥</w:t>
      </w:r>
      <w:r>
        <w:t>等</w:t>
      </w:r>
      <w:r>
        <w:t>（</w:t>
      </w:r>
      <w:r>
        <w:rPr>
          <w:rFonts w:ascii="Times New Roman" w:hAnsi="Times New Roman" w:eastAsia="Times New Roman"/>
          <w:spacing w:val="-4"/>
        </w:rPr>
        <w:t>2012</w:t>
      </w:r>
      <w:r>
        <w:t>）</w:t>
      </w:r>
      <w:r>
        <w:t>分别以旅游总收入和旅游外汇收入作为旅游业发展的代理变量考察了西藏</w:t>
      </w:r>
      <w:r>
        <w:t>旅游业发展与经济增长之间的关系，研究发现二者间存在着长期稳定的协整关系，且整体旅游发展与经济增长互为因果，而经济增长不是入境旅游发展的格兰杰原因</w:t>
      </w:r>
      <w:r>
        <w:t>⑧</w:t>
      </w:r>
      <w:r>
        <w:t>。</w:t>
      </w:r>
      <w:r>
        <w:t>把多勋和周方围</w:t>
      </w:r>
      <w:r>
        <w:t>（</w:t>
      </w:r>
      <w:r>
        <w:rPr>
          <w:rFonts w:ascii="Times New Roman" w:hAnsi="Times New Roman" w:eastAsia="Times New Roman"/>
          <w:spacing w:val="-2"/>
        </w:rPr>
        <w:t>2014</w:t>
      </w:r>
      <w:r>
        <w:t>）</w:t>
      </w:r>
      <w:r>
        <w:t>基于协整理论和</w:t>
      </w:r>
      <w:r>
        <w:rPr>
          <w:rFonts w:ascii="Times New Roman" w:hAnsi="Times New Roman" w:eastAsia="Times New Roman"/>
        </w:rPr>
        <w:t>Granger</w:t>
      </w:r>
      <w:r>
        <w:t>因果检验分析了甘肃省国内旅游发</w:t>
      </w:r>
      <w:r>
        <w:t>展和入境旅游发展与经济增长之间的动态均衡关系，结果表明，国内旅游与经济增长</w:t>
      </w:r>
      <w:r>
        <w:t>之间存在长期均衡关系，入境旅游和经济增长之间不存在长期均衡关系</w:t>
      </w:r>
      <w:r>
        <w:t>⑨</w:t>
      </w:r>
      <w:r>
        <w:t>。李其</w:t>
      </w:r>
      <w:r>
        <w:t>原</w:t>
      </w:r>
    </w:p>
    <w:p w:rsidR="0018722C">
      <w:pPr>
        <w:topLinePunct/>
      </w:pPr>
      <w:r>
        <w:t>（</w:t>
      </w:r>
      <w:r>
        <w:rPr>
          <w:rFonts w:ascii="Times New Roman" w:eastAsia="Times New Roman"/>
        </w:rPr>
        <w:t>2014</w:t>
      </w:r>
      <w:r>
        <w:t>）</w:t>
      </w:r>
      <w:r>
        <w:t>采用协方差分析模型和因果检验研究了四川省入境旅游与其经济增长之间的</w:t>
      </w:r>
      <w:r>
        <w:t>关系，结果表明四川入境旅游对经济增长的影响是显著的，且二者间存在双向因果</w:t>
      </w:r>
      <w:r>
        <w:t>关</w:t>
      </w:r>
    </w:p>
    <w:p w:rsidR="0018722C">
      <w:pPr>
        <w:pStyle w:val="aff7"/>
        <w:topLinePunct/>
      </w:pPr>
      <w:r>
        <w:pict>
          <v:line style="position:absolute;mso-position-horizontal-relative:page;mso-position-vertical-relative:paragraph;z-index:2152;mso-wrap-distance-left:0;mso-wrap-distance-right:0" from="85.103996pt,18.795273pt" to="229.123996pt,18.79527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杨勇</w:t>
      </w:r>
      <w:r>
        <w:rPr>
          <w:rFonts w:ascii="Times New Roman" w:hAnsi="Times New Roman" w:eastAsia="宋体" w:cstheme="minorBidi"/>
        </w:rPr>
        <w:t>. </w:t>
      </w:r>
      <w:r>
        <w:rPr>
          <w:rFonts w:cstheme="minorBidi" w:hAnsiTheme="minorHAnsi" w:eastAsiaTheme="minorHAnsi" w:asciiTheme="minorHAnsi"/>
        </w:rPr>
        <w:t>旅游业与我国经济增长关系的实证分析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旅游科学</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20</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40-46.</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赵磊</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全华</w:t>
      </w:r>
      <w:r>
        <w:rPr>
          <w:rFonts w:ascii="Times New Roman" w:hAnsi="Times New Roman" w:eastAsia="Times New Roman" w:cstheme="minorBidi"/>
        </w:rPr>
        <w:t xml:space="preserve">. </w:t>
      </w:r>
      <w:r>
        <w:rPr>
          <w:rFonts w:cstheme="minorBidi" w:hAnsiTheme="minorHAnsi" w:eastAsiaTheme="minorHAnsi" w:asciiTheme="minorHAnsi"/>
        </w:rPr>
        <w:t xml:space="preserve">中国国内旅游消费与经济增长关系的实证分析</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经济问题</w:t>
      </w:r>
      <w:r>
        <w:rPr>
          <w:rFonts w:ascii="Times New Roman" w:hAnsi="Times New Roman" w:eastAsia="Times New Roman" w:cstheme="minorBidi"/>
        </w:rPr>
        <w:t xml:space="preserve">, 2011 </w:t>
      </w:r>
      <w:r>
        <w:rPr>
          <w:rFonts w:ascii="Times New Roman" w:hAnsi="Times New Roman" w:eastAsia="Times New Roman" w:cstheme="minorBidi"/>
        </w:rPr>
        <w:t xml:space="preserve">(</w:t>
      </w:r>
      <w:r>
        <w:rPr>
          <w:rFonts w:ascii="Times New Roman" w:hAnsi="Times New Roman" w:eastAsia="Times New Roman" w:cstheme="minorBidi"/>
        </w:rPr>
        <w:t xml:space="preserve">4</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32-38.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蒋满元</w:t>
      </w:r>
      <w:r>
        <w:rPr>
          <w:rFonts w:ascii="Times New Roman" w:hAnsi="Times New Roman" w:eastAsia="宋体" w:cstheme="minorBidi"/>
        </w:rPr>
        <w:t>. </w:t>
      </w:r>
      <w:r>
        <w:rPr>
          <w:rFonts w:cstheme="minorBidi" w:hAnsiTheme="minorHAnsi" w:eastAsiaTheme="minorHAnsi" w:asciiTheme="minorHAnsi"/>
        </w:rPr>
        <w:t>旅游外汇收入对国民经济增长的贡献分析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旅游学刊</w:t>
      </w:r>
      <w:r>
        <w:rPr>
          <w:rFonts w:ascii="Times New Roman" w:hAnsi="Times New Roman" w:eastAsia="宋体" w:cstheme="minorBidi"/>
        </w:rPr>
        <w:t>, 2008</w:t>
      </w:r>
      <w:r>
        <w:rPr>
          <w:rFonts w:ascii="Times New Roman" w:hAnsi="Times New Roman" w:eastAsia="宋体" w:cstheme="minorBidi"/>
        </w:rPr>
        <w:t>,</w:t>
      </w:r>
      <w:r>
        <w:rPr>
          <w:rFonts w:ascii="Times New Roman" w:hAnsi="Times New Roman" w:eastAsia="宋体" w:cstheme="minorBidi"/>
        </w:rPr>
        <w:t> 23</w:t>
      </w:r>
      <w:r>
        <w:rPr>
          <w:rFonts w:ascii="Times New Roman" w:hAnsi="Times New Roman" w:eastAsia="宋体" w:cstheme="minorBidi"/>
        </w:rPr>
        <w:t>(</w:t>
      </w:r>
      <w:r>
        <w:rPr>
          <w:rFonts w:ascii="Times New Roman" w:hAnsi="Times New Roman" w:eastAsia="宋体" w:cstheme="minorBidi"/>
        </w:rPr>
        <w:t>8</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30-33.</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刘春济</w:t>
      </w:r>
      <w:r>
        <w:rPr>
          <w:kern w:val="2"/>
          <w:rFonts w:ascii="Times New Roman" w:hAnsi="Times New Roman" w:eastAsia="宋体" w:cstheme="minorBidi"/>
          <w:sz w:val="18"/>
          <w:rFonts w:hint="eastAsia"/>
        </w:rPr>
        <w:t>，</w:t>
      </w:r>
      <w:r>
        <w:rPr>
          <w:rFonts w:cstheme="minorBidi" w:hAnsiTheme="minorHAnsi" w:eastAsiaTheme="minorHAnsi" w:asciiTheme="minorHAnsi"/>
        </w:rPr>
        <w:t>冯学钢</w:t>
      </w:r>
      <w:r>
        <w:rPr>
          <w:rFonts w:ascii="Times New Roman" w:hAnsi="Times New Roman" w:eastAsia="宋体" w:cstheme="minorBidi"/>
        </w:rPr>
        <w:t>. </w:t>
      </w:r>
      <w:r>
        <w:rPr>
          <w:rFonts w:cstheme="minorBidi" w:hAnsiTheme="minorHAnsi" w:eastAsiaTheme="minorHAnsi" w:asciiTheme="minorHAnsi"/>
        </w:rPr>
        <w:t>入境旅游发展与我国经济增长的关系</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经济管理</w:t>
      </w:r>
      <w:r>
        <w:rPr>
          <w:rFonts w:ascii="Times New Roman" w:hAnsi="Times New Roman" w:eastAsia="宋体" w:cstheme="minorBidi"/>
        </w:rPr>
        <w:t>, 2014</w:t>
      </w:r>
      <w:r>
        <w:rPr>
          <w:rFonts w:ascii="Times New Roman" w:hAnsi="Times New Roman" w:eastAsia="宋体" w:cstheme="minorBidi"/>
        </w:rPr>
        <w:t>,</w:t>
      </w:r>
      <w:r>
        <w:rPr>
          <w:rFonts w:ascii="Times New Roman" w:hAnsi="Times New Roman" w:eastAsia="宋体" w:cstheme="minorBidi"/>
        </w:rPr>
        <w:t> 36</w:t>
      </w:r>
      <w:r>
        <w:rPr>
          <w:rFonts w:ascii="Times New Roman" w:hAnsi="Times New Roman" w:eastAsia="宋体" w:cstheme="minorBidi"/>
        </w:rPr>
        <w:t>(</w:t>
      </w:r>
      <w:r>
        <w:rPr>
          <w:rFonts w:ascii="Times New Roman" w:hAnsi="Times New Roman" w:eastAsia="宋体" w:cstheme="minorBidi"/>
        </w:rPr>
        <w:t>2</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125-135.</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柳思维</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吴忠才</w:t>
      </w:r>
      <w:r>
        <w:rPr>
          <w:rFonts w:ascii="Times New Roman" w:hAnsi="Times New Roman" w:eastAsia="宋体" w:cstheme="minorBidi"/>
        </w:rPr>
        <w:t>. </w:t>
      </w:r>
      <w:r>
        <w:rPr>
          <w:rFonts w:cstheme="minorBidi" w:hAnsiTheme="minorHAnsi" w:eastAsiaTheme="minorHAnsi" w:asciiTheme="minorHAnsi"/>
        </w:rPr>
        <w:t>中国旅游业与经济增长关系的实证研究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系统工程</w:t>
      </w:r>
      <w:r>
        <w:rPr>
          <w:rFonts w:ascii="Times New Roman" w:hAnsi="Times New Roman" w:eastAsia="宋体" w:cstheme="minorBidi"/>
        </w:rPr>
        <w:t>, 2008</w:t>
      </w:r>
      <w:r>
        <w:rPr>
          <w:rFonts w:ascii="Times New Roman" w:hAnsi="Times New Roman" w:eastAsia="宋体" w:cstheme="minorBidi"/>
        </w:rPr>
        <w:t>,</w:t>
      </w:r>
      <w:r>
        <w:rPr>
          <w:rFonts w:ascii="Times New Roman" w:hAnsi="Times New Roman" w:eastAsia="宋体" w:cstheme="minorBidi"/>
        </w:rPr>
        <w:t> 25</w:t>
      </w:r>
      <w:r>
        <w:rPr>
          <w:rFonts w:ascii="Times New Roman" w:hAnsi="Times New Roman" w:eastAsia="宋体" w:cstheme="minorBidi"/>
        </w:rPr>
        <w:t>(</w:t>
      </w:r>
      <w:r>
        <w:rPr>
          <w:rFonts w:ascii="Times New Roman" w:hAnsi="Times New Roman" w:eastAsia="宋体" w:cstheme="minorBidi"/>
        </w:rPr>
        <w:t>9</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60-64.</w:t>
      </w:r>
    </w:p>
    <w:p w:rsidR="0018722C">
      <w:pPr>
        <w:topLinePunct/>
      </w:pPr>
      <w:r>
        <w:rPr>
          <w:rFonts w:cstheme="minorBidi" w:hAnsiTheme="minorHAnsi" w:eastAsiaTheme="minorHAnsi" w:asciiTheme="minorHAnsi"/>
        </w:rPr>
        <w:t xml:space="preserve">⑥</w:t>
      </w:r>
      <w:r>
        <w:rPr>
          <w:rFonts w:cstheme="minorBidi" w:hAnsiTheme="minorHAnsi" w:eastAsiaTheme="minorHAnsi" w:asciiTheme="minorHAnsi"/>
        </w:rPr>
        <w:t xml:space="preserve">瞿华</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夏杰长</w:t>
      </w:r>
      <w:r>
        <w:rPr>
          <w:rFonts w:ascii="Times New Roman" w:hAnsi="Times New Roman" w:eastAsia="Times New Roman" w:cstheme="minorBidi"/>
        </w:rPr>
        <w:t xml:space="preserve">. </w:t>
      </w:r>
      <w:r>
        <w:rPr>
          <w:rFonts w:cstheme="minorBidi" w:hAnsiTheme="minorHAnsi" w:eastAsiaTheme="minorHAnsi" w:asciiTheme="minorHAnsi"/>
        </w:rPr>
        <w:t xml:space="preserve">我国旅游业发展与经济增长关系的实证研究——基于</w:t>
      </w:r>
      <w:r>
        <w:rPr>
          <w:rFonts w:ascii="Times New Roman" w:hAnsi="Times New Roman" w:eastAsia="Times New Roman" w:cstheme="minorBidi"/>
        </w:rPr>
        <w:t xml:space="preserve">1985-2009</w:t>
      </w:r>
      <w:r>
        <w:rPr>
          <w:rFonts w:cstheme="minorBidi" w:hAnsiTheme="minorHAnsi" w:eastAsiaTheme="minorHAnsi" w:asciiTheme="minorHAnsi"/>
        </w:rPr>
        <w:t xml:space="preserve">年数据</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财贸经济</w:t>
      </w:r>
      <w:r>
        <w:rPr>
          <w:rFonts w:ascii="Times New Roman" w:hAnsi="Times New Roman" w:eastAsia="Times New Roman" w:cstheme="minorBidi"/>
        </w:rPr>
        <w:t xml:space="preserve">, 2011</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8</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ascii="Times New Roman"/>
        </w:rPr>
        <w:t>106-112.</w:t>
      </w:r>
    </w:p>
    <w:p w:rsidR="0018722C">
      <w:pPr>
        <w:topLinePunct/>
      </w:pPr>
      <w:r>
        <w:rPr>
          <w:rFonts w:cstheme="minorBidi" w:hAnsiTheme="minorHAnsi" w:eastAsiaTheme="minorHAnsi" w:asciiTheme="minorHAnsi"/>
        </w:rPr>
        <w:t xml:space="preserve">⑦</w:t>
      </w:r>
      <w:r>
        <w:rPr>
          <w:rFonts w:cstheme="minorBidi" w:hAnsiTheme="minorHAnsi" w:eastAsiaTheme="minorHAnsi" w:asciiTheme="minorHAnsi"/>
        </w:rPr>
        <w:t xml:space="preserve">罗文斌</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徐飞雄</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贺小荣</w:t>
      </w:r>
      <w:r>
        <w:rPr>
          <w:rFonts w:ascii="Times New Roman" w:hAnsi="Times New Roman" w:eastAsia="Times New Roman" w:cstheme="minorBidi"/>
        </w:rPr>
        <w:t xml:space="preserve">. </w:t>
      </w:r>
      <w:r>
        <w:rPr>
          <w:rFonts w:cstheme="minorBidi" w:hAnsiTheme="minorHAnsi" w:eastAsiaTheme="minorHAnsi" w:asciiTheme="minorHAnsi"/>
        </w:rPr>
        <w:t xml:space="preserve">旅游发展与经济增长</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第三产业增长动态关系——基于中国</w:t>
      </w:r>
      <w:r>
        <w:rPr>
          <w:rFonts w:ascii="Times New Roman" w:hAnsi="Times New Roman" w:eastAsia="Times New Roman" w:cstheme="minorBidi"/>
        </w:rPr>
        <w:t xml:space="preserve">1978-2008</w:t>
      </w:r>
      <w:r>
        <w:rPr>
          <w:rFonts w:cstheme="minorBidi" w:hAnsiTheme="minorHAnsi" w:eastAsiaTheme="minorHAnsi" w:asciiTheme="minorHAnsi"/>
        </w:rPr>
        <w:t xml:space="preserve">年数据的实证检验</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旅游学刊</w:t>
      </w:r>
      <w:r>
        <w:rPr>
          <w:rFonts w:ascii="Times New Roman" w:hAnsi="Times New Roman" w:eastAsia="Times New Roman" w:cstheme="minorBidi"/>
        </w:rPr>
        <w:t xml:space="preserve">, 2012 </w:t>
      </w:r>
      <w:r>
        <w:rPr>
          <w:rFonts w:ascii="Times New Roman" w:hAnsi="Times New Roman" w:eastAsia="Times New Roman" w:cstheme="minorBidi"/>
        </w:rPr>
        <w:t xml:space="preserve">(</w:t>
      </w:r>
      <w:r>
        <w:rPr>
          <w:rFonts w:ascii="Times New Roman" w:hAnsi="Times New Roman" w:eastAsia="Times New Roman" w:cstheme="minorBidi"/>
        </w:rPr>
        <w:t xml:space="preserve">10</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20-26.</w:t>
      </w:r>
    </w:p>
    <w:p w:rsidR="0018722C">
      <w:pPr>
        <w:topLinePunct/>
      </w:pPr>
      <w:r>
        <w:rPr>
          <w:rFonts w:cstheme="minorBidi" w:hAnsiTheme="minorHAnsi" w:eastAsiaTheme="minorHAnsi" w:asciiTheme="minorHAnsi"/>
        </w:rPr>
        <w:t>⑧</w:t>
      </w:r>
      <w:r w:rsidR="001852F3">
        <w:rPr>
          <w:rFonts w:cstheme="minorBidi" w:hAnsiTheme="minorHAnsi" w:eastAsiaTheme="minorHAnsi" w:asciiTheme="minorHAnsi"/>
        </w:rPr>
        <w:t xml:space="preserve"> </w:t>
      </w:r>
      <w:r>
        <w:rPr>
          <w:rFonts w:cstheme="minorBidi" w:hAnsiTheme="minorHAnsi" w:eastAsiaTheme="minorHAnsi" w:asciiTheme="minorHAnsi"/>
        </w:rPr>
        <w:t>钟高峥</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耿娇阳</w:t>
      </w:r>
      <w:r>
        <w:rPr>
          <w:kern w:val="2"/>
          <w:rFonts w:ascii="Times New Roman" w:hAnsi="Times New Roman" w:eastAsia="宋体" w:cstheme="minorBidi"/>
          <w:sz w:val="18"/>
          <w:rFonts w:hint="eastAsia"/>
        </w:rPr>
        <w:t>，</w:t>
      </w:r>
      <w:r>
        <w:rPr>
          <w:rFonts w:cstheme="minorBidi" w:hAnsiTheme="minorHAnsi" w:eastAsiaTheme="minorHAnsi" w:asciiTheme="minorHAnsi"/>
        </w:rPr>
        <w:t>麻学锋</w:t>
      </w:r>
      <w:r>
        <w:rPr>
          <w:rFonts w:ascii="Times New Roman" w:hAnsi="Times New Roman" w:eastAsia="宋体" w:cstheme="minorBidi"/>
        </w:rPr>
        <w:t>. </w:t>
      </w:r>
      <w:r>
        <w:rPr>
          <w:rFonts w:cstheme="minorBidi" w:hAnsiTheme="minorHAnsi" w:eastAsiaTheme="minorHAnsi" w:asciiTheme="minorHAnsi"/>
        </w:rPr>
        <w:t>西藏旅游产业发展与经济增长的相关性研究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经济地理</w:t>
      </w:r>
      <w:r>
        <w:rPr>
          <w:rFonts w:ascii="Times New Roman" w:hAnsi="Times New Roman" w:eastAsia="宋体" w:cstheme="minorBidi"/>
        </w:rPr>
        <w:t>, 2012</w:t>
      </w:r>
      <w:r>
        <w:rPr>
          <w:rFonts w:ascii="Times New Roman" w:hAnsi="Times New Roman" w:eastAsia="宋体" w:cstheme="minorBidi"/>
        </w:rPr>
        <w:t>,</w:t>
      </w:r>
      <w:r>
        <w:rPr>
          <w:rFonts w:ascii="Times New Roman" w:hAnsi="Times New Roman" w:eastAsia="宋体" w:cstheme="minorBidi"/>
        </w:rPr>
        <w:t> 32</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166-170.</w:t>
      </w:r>
    </w:p>
    <w:p w:rsidR="0018722C">
      <w:pPr>
        <w:topLinePunct/>
      </w:pPr>
      <w:r>
        <w:rPr>
          <w:rFonts w:cstheme="minorBidi" w:hAnsiTheme="minorHAnsi" w:eastAsiaTheme="minorHAnsi" w:asciiTheme="minorHAnsi"/>
        </w:rPr>
        <w:t>⑨</w:t>
      </w:r>
      <w:r w:rsidR="001852F3">
        <w:rPr>
          <w:rFonts w:cstheme="minorBidi" w:hAnsiTheme="minorHAnsi" w:eastAsiaTheme="minorHAnsi" w:asciiTheme="minorHAnsi"/>
        </w:rPr>
        <w:t xml:space="preserve"> </w:t>
      </w:r>
      <w:r>
        <w:rPr>
          <w:rFonts w:cstheme="minorBidi" w:hAnsiTheme="minorHAnsi" w:eastAsiaTheme="minorHAnsi" w:asciiTheme="minorHAnsi"/>
        </w:rPr>
        <w:t>把多勋</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周方围</w:t>
      </w:r>
      <w:r>
        <w:rPr>
          <w:rFonts w:ascii="Times New Roman" w:hAnsi="Times New Roman" w:eastAsia="宋体" w:cstheme="minorBidi"/>
        </w:rPr>
        <w:t>. </w:t>
      </w:r>
      <w:r>
        <w:rPr>
          <w:rFonts w:cstheme="minorBidi" w:hAnsiTheme="minorHAnsi" w:eastAsiaTheme="minorHAnsi" w:asciiTheme="minorHAnsi"/>
        </w:rPr>
        <w:t>甘肃省旅游业发展与经济增长关系的实证检验</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资源开发与市场</w:t>
      </w:r>
      <w:r>
        <w:rPr>
          <w:rFonts w:ascii="Times New Roman" w:hAnsi="Times New Roman" w:eastAsia="宋体" w:cstheme="minorBidi"/>
        </w:rPr>
        <w:t>, 2014</w:t>
      </w:r>
      <w:r>
        <w:rPr>
          <w:rFonts w:ascii="Times New Roman" w:hAnsi="Times New Roman" w:eastAsia="宋体" w:cstheme="minorBidi"/>
        </w:rPr>
        <w:t>,</w:t>
      </w:r>
      <w:r>
        <w:rPr>
          <w:rFonts w:ascii="Times New Roman" w:hAnsi="Times New Roman" w:eastAsia="宋体" w:cstheme="minorBidi"/>
        </w:rPr>
        <w:t> 30</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510-512.</w:t>
      </w:r>
    </w:p>
    <w:p w:rsidR="0018722C">
      <w:pPr>
        <w:topLinePunct/>
      </w:pPr>
      <w:r>
        <w:rPr>
          <w:rFonts w:cstheme="minorBidi" w:hAnsiTheme="minorHAnsi" w:eastAsiaTheme="minorHAnsi" w:asciiTheme="minorHAnsi" w:ascii="Times New Roman"/>
        </w:rPr>
        <w:t>16</w:t>
      </w:r>
    </w:p>
    <w:p w:rsidR="0018722C">
      <w:pPr>
        <w:topLinePunct/>
      </w:pPr>
      <w:r>
        <w:rPr>
          <w:rFonts w:cstheme="minorBidi" w:hAnsiTheme="minorHAnsi" w:eastAsiaTheme="minorHAnsi" w:asciiTheme="minorHAnsi"/>
        </w:rPr>
        <w:t>系</w:t>
      </w:r>
      <w:r>
        <w:rPr>
          <w:rFonts w:cstheme="minorBidi" w:hAnsiTheme="minorHAnsi" w:eastAsiaTheme="minorHAnsi" w:asciiTheme="minorHAnsi"/>
        </w:rPr>
        <w:t>①</w:t>
      </w:r>
      <w:r>
        <w:rPr>
          <w:rFonts w:cstheme="minorBidi" w:hAnsiTheme="minorHAnsi" w:eastAsiaTheme="minorHAnsi" w:asciiTheme="minorHAnsi"/>
        </w:rPr>
        <w:t>。</w:t>
      </w:r>
    </w:p>
    <w:p w:rsidR="0018722C">
      <w:pPr>
        <w:pStyle w:val="Heading4"/>
        <w:topLinePunct/>
        <w:ind w:left="200" w:hangingChars="200" w:hanging="200"/>
      </w:pPr>
      <w:r>
        <w:t>（</w:t>
      </w:r>
      <w:r>
        <w:t xml:space="preserve">二</w:t>
      </w:r>
      <w:r>
        <w:t>）</w:t>
      </w:r>
      <w:r>
        <w:t>区域面板数据</w:t>
      </w:r>
    </w:p>
    <w:p w:rsidR="0018722C">
      <w:pPr>
        <w:topLinePunct/>
      </w:pPr>
      <w:r>
        <w:t>由于我国旅游业发展时间较短，单纯时间序列所包含的信息有限，不能够充分反</w:t>
      </w:r>
      <w:r>
        <w:t>映出旅游业发展和经济增长之间的关系。因此，</w:t>
      </w:r>
      <w:r>
        <w:t>近年</w:t>
      </w:r>
      <w:r>
        <w:t>来我国学者大多开始采用面板数</w:t>
      </w:r>
      <w:r>
        <w:t>据对二者之间的关系进行研究。从研究方向上看，主要沿着两条主线展开：其一是旅</w:t>
      </w:r>
      <w:r>
        <w:t>游业发展和经济增长之间的线性关系，对于</w:t>
      </w:r>
      <w:r>
        <w:rPr>
          <w:rFonts w:ascii="Times New Roman" w:eastAsia="Times New Roman"/>
        </w:rPr>
        <w:t>TLEG</w:t>
      </w:r>
      <w:r>
        <w:t>假说的检验；另一方面则是考虑到</w:t>
      </w:r>
      <w:r>
        <w:t>我国各区域间存在着较大差异，旅游业发展和经济增长可能表现为不同影响，即二者间的非线性关系研究。</w:t>
      </w:r>
    </w:p>
    <w:p w:rsidR="0018722C">
      <w:pPr>
        <w:topLinePunct/>
      </w:pPr>
      <w:r>
        <w:t>线性研究方面，邱亚利</w:t>
      </w:r>
      <w:r>
        <w:t>（</w:t>
      </w:r>
      <w:r>
        <w:rPr>
          <w:rFonts w:ascii="Times New Roman" w:hAnsi="Times New Roman" w:eastAsia="Times New Roman"/>
          <w:spacing w:val="-4"/>
        </w:rPr>
        <w:t>2011</w:t>
      </w:r>
      <w:r>
        <w:t>）</w:t>
      </w:r>
      <w:r>
        <w:t>基于长三角地区面板数据以入境旅游收入作为入</w:t>
      </w:r>
      <w:r>
        <w:t>境旅游发展代理变量，通过面板协整分析和格兰杰因果检验发现入境旅游发展和经济增长之间存在长期均衡关系，且二者互为因果</w:t>
      </w:r>
      <w:r>
        <w:t>②</w:t>
      </w:r>
      <w:r>
        <w:t>。周志宏</w:t>
      </w:r>
      <w:r>
        <w:t>（</w:t>
      </w:r>
      <w:r>
        <w:rPr>
          <w:rFonts w:ascii="Times New Roman" w:hAnsi="Times New Roman" w:eastAsia="Times New Roman"/>
        </w:rPr>
        <w:t>2012</w:t>
      </w:r>
      <w:r>
        <w:t>）</w:t>
      </w:r>
      <w:r>
        <w:t>采用固定效应模型</w:t>
      </w:r>
      <w:r>
        <w:t>考察了中部区域旅游业发展与经济增长之间的关系，研究发现旅游业主要通过自身发展及带动周边产业发展促进经济增长</w:t>
      </w:r>
      <w:r>
        <w:t>③</w:t>
      </w:r>
      <w:r>
        <w:t>。张攀等</w:t>
      </w:r>
      <w:r>
        <w:t>（</w:t>
      </w:r>
      <w:r>
        <w:rPr>
          <w:rFonts w:ascii="Times New Roman" w:hAnsi="Times New Roman" w:eastAsia="Times New Roman"/>
          <w:spacing w:val="-2"/>
        </w:rPr>
        <w:t>2014</w:t>
      </w:r>
      <w:r>
        <w:t>）</w:t>
      </w:r>
      <w:r>
        <w:t>基于</w:t>
      </w:r>
      <w:r>
        <w:rPr>
          <w:rFonts w:ascii="Times New Roman" w:hAnsi="Times New Roman" w:eastAsia="Times New Roman"/>
        </w:rPr>
        <w:t>254</w:t>
      </w:r>
      <w:r>
        <w:t>个城市的微观面板</w:t>
      </w:r>
      <w:r>
        <w:t>数据探讨了我国旅游业发展对于区域经济增长的影响，研究表明旅游业能显著促进经济增长，且国内旅游较入境旅游带动作用更强</w:t>
      </w:r>
      <w:r>
        <w:t>④</w:t>
      </w:r>
      <w:r>
        <w:t>。王良健等</w:t>
      </w:r>
      <w:r>
        <w:t>（</w:t>
      </w:r>
      <w:r>
        <w:rPr>
          <w:rFonts w:ascii="Times New Roman" w:hAnsi="Times New Roman" w:eastAsia="Times New Roman"/>
        </w:rPr>
        <w:t>2010</w:t>
      </w:r>
      <w:r>
        <w:t>）</w:t>
      </w:r>
      <w:r>
        <w:t>基于异质面板协</w:t>
      </w:r>
      <w:r>
        <w:t>整技术研究了我国国内旅游、入境旅游和经济增长之间的关系，研究发现，国内旅游和入境旅游对经济增长具有促进作用，且入境旅游的促进作用更为明显</w:t>
      </w:r>
      <w:r>
        <w:t>⑤</w:t>
      </w:r>
      <w:r>
        <w:t>。赵磊和王</w:t>
      </w:r>
      <w:r>
        <w:t>佳</w:t>
      </w:r>
      <w:r>
        <w:t>（</w:t>
      </w:r>
      <w:r>
        <w:rPr>
          <w:rFonts w:ascii="Times New Roman" w:hAnsi="Times New Roman" w:eastAsia="Times New Roman"/>
          <w:spacing w:val="-2"/>
        </w:rPr>
        <w:t>2015</w:t>
      </w:r>
      <w:r>
        <w:t>）</w:t>
      </w:r>
      <w:r>
        <w:t>基于我国</w:t>
      </w:r>
      <w:r>
        <w:rPr>
          <w:rFonts w:ascii="Times New Roman" w:hAnsi="Times New Roman" w:eastAsia="Times New Roman"/>
        </w:rPr>
        <w:t>1999-2010</w:t>
      </w:r>
      <w:r>
        <w:t>年省际面板数据，采用异质面板协整技术探究了旅游</w:t>
      </w:r>
      <w:r>
        <w:t>业发展与经济增长之间的关系，研究发现二者间存在长期稳定协整关系，且旅游业发</w:t>
      </w:r>
      <w:r>
        <w:t>展对经济增长呈正向促进作用，证实了</w:t>
      </w:r>
      <w:r>
        <w:rPr>
          <w:rFonts w:ascii="Times New Roman" w:hAnsi="Times New Roman" w:eastAsia="Times New Roman"/>
        </w:rPr>
        <w:t>TLEG</w:t>
      </w:r>
      <w:r>
        <w:t>假说在我国的有效性</w:t>
      </w:r>
      <w:r>
        <w:t>⑥</w:t>
      </w:r>
      <w:r>
        <w:t>。赵磊</w:t>
      </w:r>
      <w:r>
        <w:t>（</w:t>
      </w:r>
      <w:r>
        <w:rPr>
          <w:rFonts w:ascii="Times New Roman" w:hAnsi="Times New Roman" w:eastAsia="Times New Roman"/>
        </w:rPr>
        <w:t>2015</w:t>
      </w:r>
      <w:r>
        <w:t>）</w:t>
      </w:r>
      <w:r/>
      <w:r>
        <w:t>基于</w:t>
      </w:r>
      <w:r>
        <w:rPr>
          <w:rFonts w:ascii="Times New Roman" w:hAnsi="Times New Roman" w:eastAsia="Times New Roman"/>
        </w:rPr>
        <w:t>1999-2009</w:t>
      </w:r>
      <w:r>
        <w:t>年省际面板数据采用多种前沿计量模型对我国旅游业发展与经济增长</w:t>
      </w:r>
      <w:r>
        <w:t>之间关系进行了稳健性估计。结果表明旅游业发展对经济增长呈显著促进作用，在未考虑内生性的情况下，会低估其影响作用</w:t>
      </w:r>
      <w:r>
        <w:t>⑦</w:t>
      </w:r>
      <w:r>
        <w:t>。</w:t>
      </w:r>
    </w:p>
    <w:p w:rsidR="0018722C">
      <w:pPr>
        <w:topLinePunct/>
      </w:pPr>
      <w:r>
        <w:t>然而，由于我国幅员辽阔，旅游资源禀赋、经济发展水平、交通基础设施等方面</w:t>
      </w:r>
      <w:r>
        <w:t>都存在着较大差异，旅游业发展对各区域经济增长可能存在着差异性影响。因此，</w:t>
      </w:r>
      <w:r>
        <w:t>近</w:t>
      </w:r>
      <w:r>
        <w:t>年</w:t>
      </w:r>
      <w:r>
        <w:t>来部分学者对旅游业发展与经济增长之间的非线性关系进行了研究。武春友和谢风</w:t>
      </w:r>
      <w:r>
        <w:t>媛</w:t>
      </w:r>
      <w:r>
        <w:t>（</w:t>
      </w:r>
      <w:r>
        <w:rPr>
          <w:rFonts w:ascii="Times New Roman" w:eastAsia="Times New Roman"/>
        </w:rPr>
        <w:t>2010</w:t>
      </w:r>
      <w:r>
        <w:t>）</w:t>
      </w:r>
      <w:r>
        <w:t>基于</w:t>
      </w:r>
      <w:r>
        <w:rPr>
          <w:rFonts w:ascii="Times New Roman" w:eastAsia="Times New Roman"/>
        </w:rPr>
        <w:t>1997-2007</w:t>
      </w:r>
      <w:r>
        <w:t>年我国省际面板数据，运用非线性面板门槛模型研究了入</w:t>
      </w:r>
      <w:r>
        <w:t>境旅游业发展和经济增长之间的关系，发现二者间存在单一门槛的门限效应，当入</w:t>
      </w:r>
      <w:r>
        <w:t>境</w:t>
      </w:r>
    </w:p>
    <w:p w:rsidR="0018722C">
      <w:pPr>
        <w:topLinePunct/>
      </w:pPr>
    </w:p>
    <w:p w:rsidR="0018722C">
      <w:pPr>
        <w:pStyle w:val="aff7"/>
        <w:topLinePunct/>
      </w:pPr>
      <w:r>
        <w:pict>
          <v:line style="position:absolute;mso-position-horizontal-relative:page;mso-position-vertical-relative:paragraph;z-index:2176;mso-wrap-distance-left:0;mso-wrap-distance-right:0" from="85.103996pt,14.472875pt" to="229.123996pt,14.472875pt" stroked="true" strokeweight=".47998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李其原</w:t>
      </w:r>
      <w:r>
        <w:rPr>
          <w:rFonts w:ascii="Times New Roman" w:hAnsi="Times New Roman" w:eastAsia="Times New Roman" w:cstheme="minorBidi"/>
        </w:rPr>
        <w:t xml:space="preserve">. </w:t>
      </w:r>
      <w:r>
        <w:rPr>
          <w:rFonts w:cstheme="minorBidi" w:hAnsiTheme="minorHAnsi" w:eastAsiaTheme="minorHAnsi" w:asciiTheme="minorHAnsi"/>
        </w:rPr>
        <w:t xml:space="preserve">旅游外汇收入对经济增长影响的经验研究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财经问题研究</w:t>
      </w:r>
      <w:r>
        <w:rPr>
          <w:rFonts w:ascii="Times New Roman" w:hAnsi="Times New Roman" w:eastAsia="Times New Roman" w:cstheme="minorBidi"/>
        </w:rPr>
        <w:t xml:space="preserve">, 2014 </w:t>
      </w:r>
      <w:r>
        <w:rPr>
          <w:rFonts w:ascii="Times New Roman" w:hAnsi="Times New Roman" w:eastAsia="Times New Roman" w:cstheme="minorBidi"/>
        </w:rPr>
        <w:t xml:space="preserve">(</w:t>
      </w:r>
      <w:r>
        <w:rPr>
          <w:rFonts w:ascii="Times New Roman" w:hAnsi="Times New Roman" w:eastAsia="Times New Roman" w:cstheme="minorBidi"/>
        </w:rPr>
        <w:t xml:space="preserve">9</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119-123.</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邱亚利</w:t>
      </w:r>
      <w:r>
        <w:rPr>
          <w:rFonts w:ascii="Times New Roman" w:hAnsi="Times New Roman" w:eastAsia="Times New Roman" w:cstheme="minorBidi"/>
        </w:rPr>
        <w:t xml:space="preserve">. </w:t>
      </w:r>
      <w:r>
        <w:rPr>
          <w:rFonts w:cstheme="minorBidi" w:hAnsiTheme="minorHAnsi" w:eastAsiaTheme="minorHAnsi" w:asciiTheme="minorHAnsi"/>
        </w:rPr>
        <w:t xml:space="preserve">入境旅游对国民经济增长的贡献分析</w:t>
      </w:r>
      <w:r>
        <w:rPr>
          <w:rFonts w:ascii="Times New Roman" w:hAnsi="Times New Roman" w:eastAsia="Times New Roman" w:cstheme="minorBidi"/>
        </w:rPr>
        <w:t xml:space="preserve">-</w:t>
      </w:r>
      <w:r>
        <w:rPr>
          <w:rFonts w:cstheme="minorBidi" w:hAnsiTheme="minorHAnsi" w:eastAsiaTheme="minorHAnsi" w:asciiTheme="minorHAnsi"/>
        </w:rPr>
        <w:t xml:space="preserve">基于省级面板数据的实证研究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经济问题</w:t>
      </w:r>
      <w:r>
        <w:rPr>
          <w:rFonts w:ascii="Times New Roman" w:hAnsi="Times New Roman" w:eastAsia="Times New Roman" w:cstheme="minorBidi"/>
        </w:rPr>
        <w:t xml:space="preserve">, 2013</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1</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125-128.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周志宏</w:t>
      </w:r>
      <w:r>
        <w:rPr>
          <w:rFonts w:ascii="Times New Roman" w:hAnsi="Times New Roman" w:eastAsia="Times New Roman" w:cstheme="minorBidi"/>
        </w:rPr>
        <w:t>. </w:t>
      </w:r>
      <w:r>
        <w:rPr>
          <w:rFonts w:cstheme="minorBidi" w:hAnsiTheme="minorHAnsi" w:eastAsiaTheme="minorHAnsi" w:asciiTheme="minorHAnsi"/>
        </w:rPr>
        <w:t>旅游产业与区域经济增长研究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经济问题</w:t>
      </w:r>
      <w:r>
        <w:rPr>
          <w:rFonts w:ascii="Times New Roman" w:hAnsi="Times New Roman" w:eastAsia="Times New Roman" w:cstheme="minorBidi"/>
        </w:rPr>
        <w:t>, 2012</w:t>
      </w:r>
      <w:r>
        <w:rPr>
          <w:rFonts w:ascii="Times New Roman" w:hAnsi="Times New Roman" w:eastAsia="Times New Roman" w:cstheme="minorBidi"/>
        </w:rPr>
        <w:t>,</w:t>
      </w:r>
      <w:r>
        <w:rPr>
          <w:rFonts w:ascii="Times New Roman" w:hAnsi="Times New Roman" w:eastAsia="Times New Roman" w:cstheme="minorBidi"/>
        </w:rPr>
        <w:t> 2</w:t>
      </w:r>
      <w:r>
        <w:rPr>
          <w:rFonts w:ascii="Times New Roman" w:hAnsi="Times New Roman" w:eastAsia="Times New Roman" w:cstheme="minorBidi"/>
        </w:rPr>
        <w:t>:</w:t>
      </w:r>
      <w:r>
        <w:rPr>
          <w:rFonts w:ascii="Times New Roman" w:hAnsi="Times New Roman" w:eastAsia="Times New Roman" w:cstheme="minorBidi"/>
        </w:rPr>
        <w:t> 126-129.</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张攀</w:t>
      </w:r>
      <w:r>
        <w:rPr>
          <w:kern w:val="2"/>
          <w:rFonts w:ascii="Times New Roman" w:hAnsi="Times New Roman" w:eastAsia="宋体" w:cstheme="minorBidi"/>
          <w:sz w:val="18"/>
          <w:rFonts w:hint="eastAsia"/>
        </w:rPr>
        <w:t>，</w:t>
      </w:r>
      <w:r>
        <w:rPr>
          <w:rFonts w:cstheme="minorBidi" w:hAnsiTheme="minorHAnsi" w:eastAsiaTheme="minorHAnsi" w:asciiTheme="minorHAnsi"/>
        </w:rPr>
        <w:t>杨进</w:t>
      </w:r>
      <w:r>
        <w:rPr>
          <w:kern w:val="2"/>
          <w:rFonts w:ascii="Times New Roman" w:hAnsi="Times New Roman" w:eastAsia="宋体" w:cstheme="minorBidi"/>
          <w:sz w:val="18"/>
          <w:rFonts w:hint="eastAsia"/>
        </w:rPr>
        <w:t>，</w:t>
      </w:r>
      <w:r>
        <w:rPr>
          <w:rFonts w:cstheme="minorBidi" w:hAnsiTheme="minorHAnsi" w:eastAsiaTheme="minorHAnsi" w:asciiTheme="minorHAnsi"/>
        </w:rPr>
        <w:t>周星</w:t>
      </w:r>
      <w:r>
        <w:rPr>
          <w:rFonts w:ascii="Times New Roman" w:hAnsi="Times New Roman" w:eastAsia="宋体" w:cstheme="minorBidi"/>
        </w:rPr>
        <w:t>. </w:t>
      </w:r>
      <w:r>
        <w:rPr>
          <w:rFonts w:cstheme="minorBidi" w:hAnsiTheme="minorHAnsi" w:eastAsiaTheme="minorHAnsi" w:asciiTheme="minorHAnsi"/>
        </w:rPr>
        <w:t>中国旅游业发展与区域经济增长——</w:t>
      </w:r>
      <w:r>
        <w:rPr>
          <w:rFonts w:ascii="Times New Roman" w:hAnsi="Times New Roman" w:eastAsia="宋体" w:cstheme="minorBidi"/>
        </w:rPr>
        <w:t>254</w:t>
      </w:r>
      <w:r>
        <w:rPr>
          <w:rFonts w:cstheme="minorBidi" w:hAnsiTheme="minorHAnsi" w:eastAsiaTheme="minorHAnsi" w:asciiTheme="minorHAnsi"/>
        </w:rPr>
        <w:t>个地级市的面板数据</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经济管理</w:t>
      </w:r>
      <w:r>
        <w:rPr>
          <w:rFonts w:ascii="Times New Roman" w:hAnsi="Times New Roman" w:eastAsia="宋体" w:cstheme="minorBidi"/>
        </w:rPr>
        <w:t>, 2014</w:t>
      </w:r>
      <w:r>
        <w:rPr>
          <w:rFonts w:ascii="Times New Roman" w:hAnsi="Times New Roman" w:eastAsia="宋体" w:cstheme="minorBidi"/>
        </w:rPr>
        <w:t>,</w:t>
      </w:r>
      <w:r>
        <w:rPr>
          <w:rFonts w:ascii="Times New Roman" w:hAnsi="Times New Roman" w:eastAsia="宋体" w:cstheme="minorBidi"/>
        </w:rPr>
        <w:t> 36</w:t>
      </w:r>
      <w:r>
        <w:rPr>
          <w:rFonts w:ascii="Times New Roman" w:hAnsi="Times New Roman" w:eastAsia="宋体" w:cstheme="minorBidi"/>
        </w:rPr>
        <w:t>(</w:t>
      </w:r>
      <w:r>
        <w:rPr>
          <w:rFonts w:ascii="Times New Roman" w:hAnsi="Times New Roman" w:eastAsia="宋体" w:cstheme="minorBidi"/>
        </w:rPr>
        <w:t>6</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116-126.</w:t>
      </w:r>
    </w:p>
    <w:p w:rsidR="0018722C">
      <w:pPr>
        <w:topLinePunct/>
      </w:pPr>
      <w:r>
        <w:rPr>
          <w:rFonts w:cstheme="minorBidi" w:hAnsiTheme="minorHAnsi" w:eastAsiaTheme="minorHAnsi" w:asciiTheme="minorHAnsi"/>
        </w:rPr>
        <w:t xml:space="preserve">⑤</w:t>
      </w:r>
      <w:r>
        <w:rPr>
          <w:rFonts w:cstheme="minorBidi" w:hAnsiTheme="minorHAnsi" w:eastAsiaTheme="minorHAnsi" w:asciiTheme="minorHAnsi"/>
        </w:rPr>
        <w:t xml:space="preserve">王良健</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袁凤英</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何琼峰</w:t>
      </w:r>
      <w:r>
        <w:rPr>
          <w:rFonts w:ascii="Times New Roman" w:hAnsi="Times New Roman" w:eastAsia="Times New Roman" w:cstheme="minorBidi"/>
        </w:rPr>
        <w:t xml:space="preserve">. </w:t>
      </w:r>
      <w:r>
        <w:rPr>
          <w:rFonts w:cstheme="minorBidi" w:hAnsiTheme="minorHAnsi" w:eastAsiaTheme="minorHAnsi" w:asciiTheme="minorHAnsi"/>
        </w:rPr>
        <w:t xml:space="preserve">基于异质面板模型的我国省际旅游业发展与经济增长研究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经济地理</w:t>
      </w:r>
      <w:r>
        <w:rPr>
          <w:rFonts w:ascii="Times New Roman" w:hAnsi="Times New Roman" w:eastAsia="Times New Roman" w:cstheme="minorBidi"/>
        </w:rPr>
        <w:t xml:space="preserve">, 2010 </w:t>
      </w:r>
      <w:r>
        <w:rPr>
          <w:rFonts w:ascii="Times New Roman" w:hAnsi="Times New Roman" w:eastAsia="Times New Roman" w:cstheme="minorBidi"/>
        </w:rPr>
        <w:t xml:space="preserve">(</w:t>
      </w:r>
      <w:r>
        <w:rPr>
          <w:rFonts w:ascii="Times New Roman" w:hAnsi="Times New Roman" w:eastAsia="Times New Roman" w:cstheme="minorBidi"/>
        </w:rPr>
        <w:t xml:space="preserve">2</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311-316.</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 </w:t>
      </w:r>
      <w:r>
        <w:rPr>
          <w:rFonts w:cstheme="minorBidi" w:hAnsiTheme="minorHAnsi" w:eastAsiaTheme="minorHAnsi" w:asciiTheme="minorHAnsi"/>
        </w:rPr>
        <w:t>赵磊</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王佳</w:t>
      </w:r>
      <w:r>
        <w:rPr>
          <w:rFonts w:ascii="Times New Roman" w:hAnsi="Times New Roman" w:eastAsia="宋体" w:cstheme="minorBidi"/>
        </w:rPr>
        <w:t>. </w:t>
      </w:r>
      <w:r>
        <w:rPr>
          <w:rFonts w:cstheme="minorBidi" w:hAnsiTheme="minorHAnsi" w:eastAsiaTheme="minorHAnsi" w:asciiTheme="minorHAnsi"/>
        </w:rPr>
        <w:t>中国旅游发展与经济增长——基于省际面板数据的协整分析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旅游科学</w:t>
      </w:r>
      <w:r>
        <w:rPr>
          <w:rFonts w:ascii="Times New Roman" w:hAnsi="Times New Roman" w:eastAsia="宋体" w:cstheme="minorBidi"/>
        </w:rPr>
        <w:t>, 2015</w:t>
      </w:r>
      <w:r>
        <w:rPr>
          <w:rFonts w:ascii="Times New Roman" w:hAnsi="Times New Roman" w:eastAsia="宋体" w:cstheme="minorBidi"/>
        </w:rPr>
        <w:t>,</w:t>
      </w:r>
      <w:r>
        <w:rPr>
          <w:rFonts w:ascii="Times New Roman" w:hAnsi="Times New Roman" w:eastAsia="宋体" w:cstheme="minorBidi"/>
        </w:rPr>
        <w:t> 29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40-57.</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赵磊</w:t>
      </w:r>
      <w:r>
        <w:rPr>
          <w:rFonts w:ascii="Times New Roman" w:hAnsi="Times New Roman" w:eastAsia="宋体" w:cstheme="minorBidi"/>
        </w:rPr>
        <w:t>. </w:t>
      </w:r>
      <w:r>
        <w:rPr>
          <w:rFonts w:cstheme="minorBidi" w:hAnsiTheme="minorHAnsi" w:eastAsiaTheme="minorHAnsi" w:asciiTheme="minorHAnsi"/>
        </w:rPr>
        <w:t>旅游发展与经济增长——来自中国的经验证据</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旅游学刊</w:t>
      </w:r>
      <w:r>
        <w:rPr>
          <w:rFonts w:ascii="Times New Roman" w:hAnsi="Times New Roman" w:eastAsia="宋体" w:cstheme="minorBidi"/>
        </w:rPr>
        <w:t>, 2015</w:t>
      </w:r>
      <w:r>
        <w:rPr>
          <w:rFonts w:ascii="Times New Roman" w:hAnsi="Times New Roman" w:eastAsia="宋体" w:cstheme="minorBidi"/>
        </w:rPr>
        <w:t>,</w:t>
      </w:r>
      <w:r>
        <w:rPr>
          <w:rFonts w:ascii="Times New Roman" w:hAnsi="Times New Roman" w:eastAsia="宋体" w:cstheme="minorBidi"/>
        </w:rPr>
        <w:t> 30</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33-49.</w:t>
      </w:r>
    </w:p>
    <w:p w:rsidR="0018722C">
      <w:pPr>
        <w:topLinePunct/>
      </w:pPr>
      <w:r>
        <w:rPr>
          <w:rFonts w:cstheme="minorBidi" w:hAnsiTheme="minorHAnsi" w:eastAsiaTheme="minorHAnsi" w:asciiTheme="minorHAnsi" w:ascii="Times New Roman"/>
        </w:rPr>
        <w:t>17</w:t>
      </w:r>
    </w:p>
    <w:p w:rsidR="0018722C">
      <w:pPr>
        <w:topLinePunct/>
      </w:pPr>
      <w:r>
        <w:t>旅游专业化程度高于门限值时，入境旅游业发展才会促进经济增长</w:t>
      </w:r>
      <w:r>
        <w:t>①</w:t>
      </w:r>
      <w:r>
        <w:t>。另外，研究还</w:t>
      </w:r>
      <w:r>
        <w:t>发现我国地区收入差距尚未随入境旅游的发展而减小。赵磊</w:t>
      </w:r>
      <w:r>
        <w:t>（</w:t>
      </w:r>
      <w:r>
        <w:rPr>
          <w:rFonts w:ascii="Times New Roman" w:hAnsi="Times New Roman" w:eastAsia="Times New Roman"/>
          <w:spacing w:val="-4"/>
        </w:rPr>
        <w:t>2011</w:t>
      </w:r>
      <w:r>
        <w:t>）</w:t>
      </w:r>
      <w:r>
        <w:t>通过将研究样本</w:t>
      </w:r>
      <w:r>
        <w:t>按不同的影响因素分组后估计了旅游业发展对经济增长的非线性影响，结果发现旅游业发展对经济增长的影响存在着区域差异性</w:t>
      </w:r>
      <w:r>
        <w:t>②</w:t>
      </w:r>
      <w:r>
        <w:t>。赵磊和方成</w:t>
      </w:r>
      <w:r>
        <w:t>（</w:t>
      </w:r>
      <w:r>
        <w:rPr>
          <w:rFonts w:ascii="Times New Roman" w:hAnsi="Times New Roman" w:eastAsia="Times New Roman"/>
        </w:rPr>
        <w:t>2013</w:t>
      </w:r>
      <w:r>
        <w:t>）</w:t>
      </w:r>
      <w:r>
        <w:t>以基础设施为门</w:t>
      </w:r>
      <w:r>
        <w:t>槛变量，采用面板门槛模型考察了旅游发展对于经济增长的非线性溢出效应，结果表</w:t>
      </w:r>
      <w:r>
        <w:t>明由于区域基础设施水平的不同，旅游业发展对经济增长的影响表现为“双门槛效应”，基础设施条件较差的省区旅游业发展对经济增长的影响较小</w:t>
      </w:r>
      <w:r>
        <w:t>③</w:t>
      </w:r>
      <w:r>
        <w:t>。</w:t>
      </w:r>
    </w:p>
    <w:p w:rsidR="0018722C">
      <w:pPr>
        <w:pStyle w:val="Heading2"/>
        <w:topLinePunct/>
        <w:ind w:left="171" w:hangingChars="171" w:hanging="171"/>
      </w:pPr>
      <w:bookmarkStart w:id="802657" w:name="_Toc686802657"/>
      <w:bookmarkStart w:name="第三节 文献述评 " w:id="32"/>
      <w:bookmarkEnd w:id="32"/>
      <w:bookmarkStart w:name="_bookmark18" w:id="33"/>
      <w:bookmarkEnd w:id="33"/>
      <w:r>
        <w:t>第三节</w:t>
      </w:r>
      <w:r>
        <w:t xml:space="preserve"> </w:t>
      </w:r>
      <w:r>
        <w:t>文献述评</w:t>
      </w:r>
      <w:bookmarkEnd w:id="802657"/>
    </w:p>
    <w:p w:rsidR="0018722C">
      <w:pPr>
        <w:topLinePunct/>
      </w:pPr>
      <w:r>
        <w:t>对国内外文献进行梳理后发现旅游经济影响及二者间的关系研究是现今旅游经</w:t>
      </w:r>
      <w:r>
        <w:t>济学领域的热点前沿问题。在</w:t>
      </w:r>
      <w:r>
        <w:rPr>
          <w:rFonts w:ascii="Times New Roman" w:hAnsi="Times New Roman" w:eastAsia="Times New Roman"/>
        </w:rPr>
        <w:t>Balaguer</w:t>
      </w:r>
      <w:r>
        <w:t>和</w:t>
      </w:r>
      <w:r>
        <w:rPr>
          <w:rFonts w:ascii="Times New Roman" w:hAnsi="Times New Roman" w:eastAsia="Times New Roman"/>
        </w:rPr>
        <w:t>Cantavella-Jorda</w:t>
      </w:r>
      <w:r>
        <w:t>（</w:t>
      </w:r>
      <w:r>
        <w:rPr>
          <w:rFonts w:ascii="Times New Roman" w:hAnsi="Times New Roman" w:eastAsia="Times New Roman"/>
        </w:rPr>
        <w:t>2002</w:t>
      </w:r>
      <w:r>
        <w:t>）</w:t>
      </w:r>
      <w:r>
        <w:t>提出“旅游导向</w:t>
      </w:r>
      <w:r>
        <w:t>型经济增长”假说之前的研究多集中于理论分析，主要研究旅游对经济影响的作用机</w:t>
      </w:r>
      <w:r>
        <w:t>制；而之后的研究多集中于对二者之间的关系进行实证分析和检验。简要述评如下：</w:t>
      </w:r>
    </w:p>
    <w:p w:rsidR="0018722C">
      <w:pPr>
        <w:topLinePunct/>
      </w:pPr>
      <w:r>
        <w:t>第一，在对国内外旅游经济影响研究文献分类整理的基础上，可以看到国外由于</w:t>
      </w:r>
      <w:r>
        <w:t>旅游业发展时间较长，对于理论分析和定量分析的研究都较为充分，形成了一套完整</w:t>
      </w:r>
      <w:r>
        <w:t>的分析方法体系。而国内旅游业发展较晚，理论方面的研究较为匮乏，尚未形成适合</w:t>
      </w:r>
      <w:r>
        <w:t>我国国情的具有中国特色的旅游经济理论。理论研究方面，国内学者的主要工作是对</w:t>
      </w:r>
      <w:r>
        <w:t>国外先进理论进行介绍；定量分析方面，国内学者的主要工作是借鉴国外学者所构建的方法对我国旅游业发展对国民经济的贡献做定量测算。</w:t>
      </w:r>
    </w:p>
    <w:p w:rsidR="0018722C">
      <w:pPr>
        <w:topLinePunct/>
      </w:pPr>
      <w:r>
        <w:t>第二，在对旅游业发展与经济增长关系研究整理的基础上，可以看到国内外对二</w:t>
      </w:r>
      <w:r>
        <w:t>者关系的研究由使用单一国家或地区时间序列数据向跨国或地区面板数据转换，研究</w:t>
      </w:r>
      <w:r>
        <w:t>视角由线性关系向非线性关系转换。然而，不论是国外还是国内在采用时间序列数据</w:t>
      </w:r>
      <w:r>
        <w:t>进行研究所得到的结论都存在着较大差异，即使是对同一国家或地区在不同时间段内</w:t>
      </w:r>
      <w:r>
        <w:t>的结论都存在着较大分歧。对于非线性关系的研究始于</w:t>
      </w:r>
      <w:r>
        <w:rPr>
          <w:rFonts w:ascii="Times New Roman" w:eastAsia="Times New Roman"/>
        </w:rPr>
        <w:t>Brau</w:t>
      </w:r>
      <w:r>
        <w:t>（</w:t>
      </w:r>
      <w:r>
        <w:rPr>
          <w:rFonts w:ascii="Times New Roman" w:eastAsia="Times New Roman"/>
        </w:rPr>
        <w:t>2008</w:t>
      </w:r>
      <w:r>
        <w:t>）</w:t>
      </w:r>
      <w:r>
        <w:t>使用跨国面板</w:t>
      </w:r>
      <w:r>
        <w:t>数据以旅游专业化为门限变量对二者之间关系的探讨。然而，国内对于非线性关系的研究较少，最早始于武春友和谢风媛</w:t>
      </w:r>
      <w:r>
        <w:t>（</w:t>
      </w:r>
      <w:r>
        <w:rPr>
          <w:rFonts w:ascii="Times New Roman" w:eastAsia="Times New Roman"/>
          <w:spacing w:val="-2"/>
        </w:rPr>
        <w:t>2010</w:t>
      </w:r>
      <w:r>
        <w:t>）</w:t>
      </w:r>
      <w:r>
        <w:t xml:space="preserve">对入境旅游经济影响区域差异的研究，</w:t>
      </w:r>
      <w:r>
        <w:t>采用的主要解释变量及控制变量和门限变量与</w:t>
      </w:r>
      <w:r>
        <w:rPr>
          <w:rFonts w:ascii="Times New Roman" w:eastAsia="Times New Roman"/>
        </w:rPr>
        <w:t>Brau</w:t>
      </w:r>
      <w:r>
        <w:t>的研究如出一辙。</w:t>
      </w:r>
      <w:r>
        <w:t>近年</w:t>
      </w:r>
      <w:r>
        <w:t>来，赵</w:t>
      </w:r>
      <w:r>
        <w:t>磊</w:t>
      </w:r>
    </w:p>
    <w:p w:rsidR="0018722C">
      <w:pPr>
        <w:topLinePunct/>
      </w:pPr>
      <w:r>
        <w:t>（</w:t>
      </w:r>
      <w:r>
        <w:rPr>
          <w:rFonts w:ascii="Times New Roman" w:eastAsia="Times New Roman"/>
        </w:rPr>
        <w:t>2011</w:t>
      </w:r>
      <w:r>
        <w:rPr>
          <w:spacing w:val="-4"/>
        </w:rPr>
        <w:t xml:space="preserve">, </w:t>
      </w:r>
      <w:r>
        <w:rPr>
          <w:rFonts w:ascii="Times New Roman" w:eastAsia="Times New Roman"/>
        </w:rPr>
        <w:t>2013</w:t>
      </w:r>
      <w:r>
        <w:t>）</w:t>
      </w:r>
      <w:r>
        <w:t>对我国旅游业发展与经济增长间的非线性关系做出了较大贡献，分别采用分组方法、以基础设施为门限变量探讨了二者间的非线性关系。</w:t>
      </w:r>
    </w:p>
    <w:p w:rsidR="0018722C">
      <w:pPr>
        <w:topLinePunct/>
      </w:pPr>
      <w:r>
        <w:t>综上所述，目前国内对旅游业发展和经济增长之间的关系主要存在两点不足：首</w:t>
      </w:r>
      <w:r>
        <w:t>先是各分市场旅游业发展对经济增长影响的结论存在着较大差异；其次是对二者间</w:t>
      </w:r>
      <w:r>
        <w:t>非</w:t>
      </w:r>
    </w:p>
    <w:p w:rsidR="0018722C">
      <w:pPr>
        <w:pStyle w:val="aff7"/>
        <w:topLinePunct/>
      </w:pPr>
      <w:r>
        <w:pict>
          <v:line style="position:absolute;mso-position-horizontal-relative:page;mso-position-vertical-relative:paragraph;z-index:2200;mso-wrap-distance-left:0;mso-wrap-distance-right:0" from="85.103996pt,10.170859pt" to="229.123996pt,10.170859pt" stroked="true" strokeweight=".48004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武春友</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谢风媛</w:t>
      </w:r>
      <w:r>
        <w:rPr>
          <w:rFonts w:ascii="Times New Roman" w:hAnsi="Times New Roman" w:eastAsia="Times New Roman" w:cstheme="minorBidi"/>
        </w:rPr>
        <w:t xml:space="preserve">. </w:t>
      </w:r>
      <w:r>
        <w:rPr>
          <w:rFonts w:cstheme="minorBidi" w:hAnsiTheme="minorHAnsi" w:eastAsiaTheme="minorHAnsi" w:asciiTheme="minorHAnsi"/>
        </w:rPr>
        <w:t xml:space="preserve">入境旅游发展与经济增长的非线性关系——基于门限面板数据模型的实证研究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商业经济与管理</w:t>
      </w:r>
      <w:r>
        <w:rPr>
          <w:rFonts w:ascii="Times New Roman" w:hAnsi="Times New Roman" w:eastAsia="Times New Roman" w:cstheme="minorBidi"/>
        </w:rPr>
        <w:t xml:space="preserve">, 2010 </w:t>
      </w:r>
      <w:r>
        <w:rPr>
          <w:rFonts w:ascii="Times New Roman" w:hAnsi="Times New Roman" w:eastAsia="Times New Roman" w:cstheme="minorBidi"/>
        </w:rPr>
        <w:t xml:space="preserve">(</w:t>
      </w:r>
      <w:r>
        <w:rPr>
          <w:rFonts w:ascii="Times New Roman" w:hAnsi="Times New Roman" w:eastAsia="Times New Roman" w:cstheme="minorBidi"/>
        </w:rPr>
        <w:t xml:space="preserve">2</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76-83.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赵磊</w:t>
      </w:r>
      <w:r>
        <w:rPr>
          <w:rFonts w:ascii="Times New Roman" w:hAnsi="Times New Roman" w:eastAsia="Times New Roman" w:cstheme="minorBidi"/>
        </w:rPr>
        <w:t>. </w:t>
      </w:r>
      <w:r>
        <w:rPr>
          <w:rFonts w:cstheme="minorBidi" w:hAnsiTheme="minorHAnsi" w:eastAsiaTheme="minorHAnsi" w:asciiTheme="minorHAnsi"/>
        </w:rPr>
        <w:t>中国旅游市场发展非线性增长效应实证研究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经济管理</w:t>
      </w:r>
      <w:r>
        <w:rPr>
          <w:rFonts w:ascii="Times New Roman" w:hAnsi="Times New Roman" w:eastAsia="Times New Roman" w:cstheme="minorBidi"/>
        </w:rPr>
        <w:t>, 2011</w:t>
      </w:r>
      <w:r>
        <w:rPr>
          <w:rFonts w:ascii="Times New Roman" w:hAnsi="Times New Roman" w:eastAsia="Times New Roman" w:cstheme="minorBidi"/>
        </w:rPr>
        <w:t>,</w:t>
      </w:r>
      <w:r>
        <w:rPr>
          <w:rFonts w:ascii="Times New Roman" w:hAnsi="Times New Roman" w:eastAsia="Times New Roman" w:cstheme="minorBidi"/>
        </w:rPr>
        <w:t> 5</w:t>
      </w:r>
      <w:r>
        <w:rPr>
          <w:rFonts w:ascii="Times New Roman" w:hAnsi="Times New Roman" w:eastAsia="Times New Roman" w:cstheme="minorBidi"/>
        </w:rPr>
        <w:t>:</w:t>
      </w:r>
      <w:r>
        <w:rPr>
          <w:rFonts w:ascii="Times New Roman" w:hAnsi="Times New Roman" w:eastAsia="Times New Roman" w:cstheme="minorBidi"/>
        </w:rPr>
        <w:t> 110-122.</w:t>
      </w:r>
    </w:p>
    <w:p w:rsidR="0018722C">
      <w:pPr>
        <w:topLinePunct/>
      </w:pPr>
      <w:r>
        <w:rPr>
          <w:rFonts w:cstheme="minorBidi" w:hAnsiTheme="minorHAnsi" w:eastAsiaTheme="minorHAnsi" w:asciiTheme="minorHAnsi"/>
        </w:rPr>
        <w:t xml:space="preserve">③</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赵磊</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 </w:t>
      </w:r>
      <w:r>
        <w:rPr>
          <w:rFonts w:cstheme="minorBidi" w:hAnsiTheme="minorHAnsi" w:eastAsiaTheme="minorHAnsi" w:asciiTheme="minorHAnsi"/>
        </w:rPr>
        <w:t xml:space="preserve">方成</w:t>
      </w:r>
      <w:r>
        <w:rPr>
          <w:rFonts w:ascii="Times New Roman" w:hAnsi="Times New Roman" w:eastAsia="Times New Roman" w:cstheme="minorBidi"/>
        </w:rPr>
        <w:t xml:space="preserve">. </w:t>
      </w:r>
      <w:r>
        <w:rPr>
          <w:rFonts w:cstheme="minorBidi" w:hAnsiTheme="minorHAnsi" w:eastAsiaTheme="minorHAnsi" w:asciiTheme="minorHAnsi"/>
        </w:rPr>
        <w:t xml:space="preserve">中国旅游发展经济增长溢出与基础设施门槛效应实证研究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商业经济与管理</w:t>
      </w:r>
      <w:r>
        <w:rPr>
          <w:rFonts w:ascii="Times New Roman" w:hAnsi="Times New Roman" w:eastAsia="Times New Roman" w:cstheme="minorBidi"/>
        </w:rPr>
        <w:t xml:space="preserve">, 2013 </w:t>
      </w:r>
      <w:r>
        <w:rPr>
          <w:rFonts w:ascii="Times New Roman" w:hAnsi="Times New Roman" w:eastAsia="Times New Roman" w:cstheme="minorBidi"/>
        </w:rPr>
        <w:t xml:space="preserve">(</w:t>
      </w:r>
      <w:r>
        <w:rPr>
          <w:rFonts w:ascii="Times New Roman" w:hAnsi="Times New Roman" w:eastAsia="Times New Roman" w:cstheme="minorBidi"/>
        </w:rPr>
        <w:t xml:space="preserve">5</w:t>
      </w:r>
      <w:r>
        <w:rPr>
          <w:rFonts w:ascii="Times New Roman" w:hAnsi="Times New Roman" w:eastAsia="Times New Roman" w:cstheme="minorBidi"/>
        </w:rPr>
        <w:t xml:space="preserve">)</w:t>
      </w:r>
      <w:r>
        <w:rPr>
          <w:kern w:val="2"/>
          <w:rFonts w:ascii="Times New Roman" w:hAnsi="Times New Roman" w:eastAsia="Times New Roman" w:cstheme="minorBidi"/>
          <w:sz w:val="18"/>
          <w:rFonts w:hint="eastAsia"/>
        </w:rPr>
        <w:t xml:space="preserve">：</w:t>
      </w:r>
      <w:r w:rsidR="001852F3">
        <w:rPr>
          <w:rFonts w:ascii="Times New Roman" w:hAnsi="Times New Roman" w:eastAsia="Times New Roman" w:cstheme="minorBidi"/>
        </w:rPr>
        <w:t xml:space="preserve">49-59.</w:t>
      </w:r>
    </w:p>
    <w:p w:rsidR="0018722C">
      <w:pPr>
        <w:topLinePunct/>
      </w:pPr>
      <w:r>
        <w:rPr>
          <w:rFonts w:cstheme="minorBidi" w:hAnsiTheme="minorHAnsi" w:eastAsiaTheme="minorHAnsi" w:asciiTheme="minorHAnsi" w:ascii="Times New Roman"/>
        </w:rPr>
        <w:t>18</w:t>
      </w:r>
    </w:p>
    <w:p w:rsidR="0018722C">
      <w:pPr>
        <w:topLinePunct/>
      </w:pPr>
      <w:r>
        <w:t>线性关系的研究较为薄弱。本文正是基于以上两点考虑，首先基于省际面板数据建立</w:t>
      </w:r>
      <w:r>
        <w:t>线性模型，分别探讨分市场旅游业发展对经济增长的影响及在缩小地区收入差距方面的作用；其次是以分市场旅游专业化程度为门限变量估计旅游业发展对经济增长的非线性影响。</w:t>
      </w:r>
    </w:p>
    <w:p w:rsidR="0018722C">
      <w:pPr>
        <w:topLinePunct/>
      </w:pPr>
      <w:r>
        <w:rPr>
          <w:rFonts w:cstheme="minorBidi" w:hAnsiTheme="minorHAnsi" w:eastAsiaTheme="minorHAnsi" w:asciiTheme="minorHAnsi" w:ascii="Times New Roman"/>
        </w:rPr>
        <w:t>19</w:t>
      </w:r>
    </w:p>
    <w:p w:rsidR="0018722C">
      <w:pPr>
        <w:pStyle w:val="Heading1"/>
        <w:topLinePunct/>
      </w:pPr>
      <w:bookmarkStart w:id="802658" w:name="_Toc686802658"/>
      <w:bookmarkStart w:name="第三章 我国旅游业发展现状及区域差异分析 " w:id="34"/>
      <w:bookmarkEnd w:id="34"/>
      <w:bookmarkStart w:name="_bookmark19" w:id="35"/>
      <w:bookmarkEnd w:id="35"/>
      <w:r>
        <w:t>第三章</w:t>
      </w:r>
      <w:r>
        <w:t xml:space="preserve">  </w:t>
      </w:r>
      <w:r>
        <w:t>我国旅游业发展现状及区域差异分析</w:t>
      </w:r>
      <w:bookmarkEnd w:id="802658"/>
    </w:p>
    <w:p w:rsidR="0018722C">
      <w:pPr>
        <w:topLinePunct/>
      </w:pPr>
      <w:r>
        <w:t>对第二章相关文献进行梳理后可以发现，国内外学者对于旅游经济影响以及旅游</w:t>
      </w:r>
      <w:r>
        <w:t>业发展与经济增长之间关系的研究越来越多，尤其是在经济研究方面。本文基于国内</w:t>
      </w:r>
      <w:r>
        <w:t>学者在经验研究中的不足，从旅游业对经济增长的影响及可能存在的阶段性特征两个方面进行经验研究，以突破现有研究的局限。但是在经验研究之前，需要对我国旅游</w:t>
      </w:r>
      <w:r>
        <w:t>业发展现状及区域间差异予以分析。通过对上述两方面情况的分析，可以让我们在认</w:t>
      </w:r>
      <w:r>
        <w:t>识旅游业发展对于国民经济贡献的同时意识到区域间旅游业发展的非均衡性。本章分</w:t>
      </w:r>
      <w:r>
        <w:t>三部分内容进行展开：首先，简要回顾建国以来我国旅游业的发展历程；其次，从全</w:t>
      </w:r>
      <w:r>
        <w:t>国角度对分市场旅游业发展情况做简要分析；最后，从区域层面测度了入境旅游、国内旅游和整体旅游的区域差异情况。</w:t>
      </w:r>
    </w:p>
    <w:p w:rsidR="0018722C">
      <w:pPr>
        <w:pStyle w:val="Heading2"/>
        <w:topLinePunct/>
        <w:ind w:left="171" w:hangingChars="171" w:hanging="171"/>
      </w:pPr>
      <w:bookmarkStart w:id="802659" w:name="_Toc686802659"/>
      <w:bookmarkStart w:name="第一节 旅游业发展总体分析 " w:id="36"/>
      <w:bookmarkEnd w:id="36"/>
      <w:bookmarkStart w:name="_bookmark20" w:id="37"/>
      <w:bookmarkEnd w:id="37"/>
      <w:r>
        <w:t>第一节</w:t>
      </w:r>
      <w:r>
        <w:t xml:space="preserve"> </w:t>
      </w:r>
      <w:r>
        <w:t>旅游业发展总体分析</w:t>
      </w:r>
      <w:bookmarkEnd w:id="802659"/>
    </w:p>
    <w:p w:rsidR="0018722C">
      <w:pPr>
        <w:topLinePunct/>
      </w:pPr>
      <w:r>
        <w:t>本节的主要任务是对国家层面的旅游业发展总体情况进行分析，分别从我国旅游</w:t>
      </w:r>
      <w:r>
        <w:t>业发展的历程以及分市场旅游业发展的总量特征等角度进行考察，从而对我国旅游业发展的整体情况及可能存在的问题形成清晰明确的认识。</w:t>
      </w:r>
    </w:p>
    <w:p w:rsidR="0018722C">
      <w:pPr>
        <w:pStyle w:val="Heading3"/>
        <w:topLinePunct/>
        <w:ind w:left="200" w:hangingChars="200" w:hanging="200"/>
      </w:pPr>
      <w:bookmarkStart w:id="802660" w:name="_Toc686802660"/>
      <w:bookmarkStart w:name="_bookmark21" w:id="38"/>
      <w:bookmarkEnd w:id="38"/>
      <w:r>
        <w:t>一、</w:t>
      </w:r>
      <w:r>
        <w:t xml:space="preserve"> </w:t>
      </w:r>
      <w:r w:rsidRPr="00DB64CE">
        <w:t>我国旅游业发展历程</w:t>
      </w:r>
      <w:bookmarkEnd w:id="802660"/>
    </w:p>
    <w:p w:rsidR="0018722C">
      <w:pPr>
        <w:topLinePunct/>
      </w:pPr>
      <w:r>
        <w:t>从对旅游业性质认识的变化角度，可将新中国成立以来我国旅游业发展分为三个</w:t>
      </w:r>
      <w:r>
        <w:t>阶段：旅游业萌芽阶段</w:t>
      </w:r>
      <w:r>
        <w:t>（</w:t>
      </w:r>
      <w:r>
        <w:rPr>
          <w:rFonts w:ascii="Times New Roman" w:eastAsia="Times New Roman"/>
        </w:rPr>
        <w:t>1949-1977</w:t>
      </w:r>
      <w:r>
        <w:t>）</w:t>
      </w:r>
      <w:r>
        <w:t>、旅游业形成阶段</w:t>
      </w:r>
      <w:r>
        <w:t>（</w:t>
      </w:r>
      <w:r>
        <w:rPr>
          <w:rFonts w:ascii="Times New Roman" w:eastAsia="Times New Roman"/>
        </w:rPr>
        <w:t>1978-1990</w:t>
      </w:r>
      <w:r>
        <w:t>）</w:t>
      </w:r>
      <w:r>
        <w:t>和旅游业发展</w:t>
      </w:r>
      <w:r>
        <w:t>阶段</w:t>
      </w:r>
      <w:r>
        <w:t>（</w:t>
      </w:r>
      <w:r>
        <w:rPr>
          <w:rFonts w:ascii="Times New Roman" w:eastAsia="Times New Roman"/>
        </w:rPr>
        <w:t>1991-</w:t>
      </w:r>
      <w:r>
        <w:t>至今</w:t>
      </w:r>
      <w:r>
        <w:t>）</w:t>
      </w:r>
      <w:r>
        <w:t>。</w:t>
      </w:r>
    </w:p>
    <w:p w:rsidR="0018722C">
      <w:pPr>
        <w:pStyle w:val="Heading4"/>
        <w:topLinePunct/>
        <w:ind w:left="200" w:hangingChars="200" w:hanging="200"/>
      </w:pPr>
      <w:r>
        <w:t>（</w:t>
      </w:r>
      <w:r>
        <w:t xml:space="preserve">一</w:t>
      </w:r>
      <w:r>
        <w:t>）</w:t>
      </w:r>
      <w:r>
        <w:t>旅游业萌芽阶段</w:t>
      </w:r>
      <w:r>
        <w:t>（</w:t>
      </w:r>
      <w:r>
        <w:rPr>
          <w:b/>
        </w:rPr>
        <w:t>1949-1977</w:t>
      </w:r>
      <w:r>
        <w:t>）</w:t>
      </w:r>
    </w:p>
    <w:p w:rsidR="0018722C">
      <w:pPr>
        <w:topLinePunct/>
      </w:pPr>
      <w:r>
        <w:t>我国旅游业的开端是以旅游机构“华侨服务社”和“中国国际旅行社”的成立为</w:t>
      </w:r>
      <w:r>
        <w:t>标志的。这一阶段旅游业的功能仅在于满足外事接待，只存在入境旅游，然而，虽然</w:t>
      </w:r>
      <w:r>
        <w:t>在此时的新中国成立初期，旅游的总体规模较小。</w:t>
      </w:r>
      <w:hyperlink r:id="rId37">
        <w:r>
          <w:t>但处于百废待兴下的全国经济却有</w:t>
        </w:r>
      </w:hyperlink>
      <w:hyperlink r:id="rId37">
        <w:r>
          <w:t>着蓬勃的生机，在一系列政策措施的激励下，国民经济产生了飞速的发展。</w:t>
        </w:r>
      </w:hyperlink>
      <w:r>
        <w:t>随之，带</w:t>
      </w:r>
      <w:r>
        <w:t>动旅游产业也逐步复苏，为了满足外籍华裔和海外侨胞探亲以及世界认识中国而引致</w:t>
      </w:r>
      <w:r>
        <w:t>的旅游需求，中央政府将创办旅行社、创新旅游业务作为提高外交事务水平的重要措施。</w:t>
      </w:r>
      <w:r>
        <w:rPr>
          <w:rFonts w:ascii="Times New Roman" w:hAnsi="Times New Roman" w:eastAsia="Times New Roman"/>
        </w:rPr>
        <w:t>1949</w:t>
      </w:r>
      <w:r>
        <w:t>年，全国第一家旅行社“华侨服务社”在厦门成立；</w:t>
      </w:r>
      <w:r>
        <w:rPr>
          <w:rFonts w:ascii="Times New Roman" w:hAnsi="Times New Roman" w:eastAsia="Times New Roman"/>
        </w:rPr>
        <w:t>1954</w:t>
      </w:r>
      <w:r>
        <w:t>年，第一家具有</w:t>
      </w:r>
      <w:r>
        <w:t>全国性质的经营国际旅游的“中国国际旅行社”在上海、广州等</w:t>
      </w:r>
      <w:r>
        <w:rPr>
          <w:rFonts w:ascii="Times New Roman" w:hAnsi="Times New Roman" w:eastAsia="Times New Roman"/>
        </w:rPr>
        <w:t>14</w:t>
      </w:r>
      <w:r>
        <w:t>个城市中建立。</w:t>
      </w:r>
      <w:r>
        <w:t>在此阶段中，我国旅游业主要成绩表现在：第一，入境游客数量显著增长；第二，从政治角度看，旅游业特别是入境旅游能得到发展也侧面体现出中国在国际上的形象，</w:t>
      </w:r>
      <w:r w:rsidR="001852F3">
        <w:t xml:space="preserve">因而，由此而产生的政治效应也是相对显著的。</w:t>
      </w:r>
    </w:p>
    <w:p w:rsidR="0018722C">
      <w:pPr>
        <w:topLinePunct/>
      </w:pPr>
      <w:r>
        <w:rPr>
          <w:rFonts w:cstheme="minorBidi" w:hAnsiTheme="minorHAnsi" w:eastAsiaTheme="minorHAnsi" w:asciiTheme="minorHAnsi" w:ascii="Times New Roman"/>
        </w:rPr>
        <w:t>20</w:t>
      </w:r>
    </w:p>
    <w:p w:rsidR="0018722C">
      <w:pPr>
        <w:pStyle w:val="Heading4"/>
        <w:topLinePunct/>
        <w:ind w:left="200" w:hangingChars="200" w:hanging="200"/>
      </w:pPr>
      <w:r>
        <w:t>（</w:t>
      </w:r>
      <w:r>
        <w:t xml:space="preserve">二</w:t>
      </w:r>
      <w:r>
        <w:t>）</w:t>
      </w:r>
      <w:r>
        <w:t>旅游业形成阶段</w:t>
      </w:r>
      <w:r>
        <w:t>（</w:t>
      </w:r>
      <w:r>
        <w:rPr>
          <w:b/>
        </w:rPr>
        <w:t>1978-1991</w:t>
      </w:r>
      <w:r>
        <w:t>）</w:t>
      </w:r>
    </w:p>
    <w:p w:rsidR="0018722C">
      <w:pPr>
        <w:topLinePunct/>
      </w:pPr>
      <w:r>
        <w:t>在旅游业的形成阶段，其主要特征在于，国民对旅游经济产业的概念逐渐清晰，</w:t>
      </w:r>
      <w:r>
        <w:t>其性质被逐渐意识到，因而在国民经济中的地位也表现的日益明确，旅游经济产业渐渐形成。</w:t>
      </w:r>
      <w:r>
        <w:rPr>
          <w:rFonts w:ascii="Times New Roman" w:hAnsi="Times New Roman" w:eastAsia="Times New Roman"/>
        </w:rPr>
        <w:t>1979</w:t>
      </w:r>
      <w:r>
        <w:t>年邓小平指出要将旅游业发展成为综合性行业；</w:t>
      </w:r>
      <w:r>
        <w:rPr>
          <w:rFonts w:ascii="Times New Roman" w:hAnsi="Times New Roman" w:eastAsia="Times New Roman"/>
        </w:rPr>
        <w:t>1981</w:t>
      </w:r>
      <w:r>
        <w:t>年，第一次全国旅游工作会议将旅游业纳入到国民经济中，明确了旅游业的经济产业性质；</w:t>
      </w:r>
      <w:r>
        <w:rPr>
          <w:rFonts w:ascii="Times New Roman" w:hAnsi="Times New Roman" w:eastAsia="Times New Roman"/>
        </w:rPr>
        <w:t>1984</w:t>
      </w:r>
      <w:r>
        <w:t>年</w:t>
      </w:r>
      <w:r>
        <w:t>中央提出集中各部门力量发展旅游业的旅游建设方针，揭开了全方位发展旅游产业的序幕；</w:t>
      </w:r>
      <w:r>
        <w:rPr>
          <w:rFonts w:ascii="Times New Roman" w:hAnsi="Times New Roman" w:eastAsia="Times New Roman"/>
        </w:rPr>
        <w:t>1986</w:t>
      </w:r>
      <w:r>
        <w:t>年国务院在“七五”计划中明确指出应注重旅游业的经济性质，将旅游</w:t>
      </w:r>
      <w:r>
        <w:t>作为一种产业来发展。至此，旅游业在我国经济发展中的地位得到正式确立。在此阶</w:t>
      </w:r>
      <w:r>
        <w:t>段，西方资本主义国家的旅游业发展通常是以国内旅游和出境旅游为开端的；而由于</w:t>
      </w:r>
      <w:r>
        <w:t>我国的特殊经济发展背景，旅游业呈现了从入境旅游到国内旅游再到出境旅游的发展</w:t>
      </w:r>
      <w:r>
        <w:t>次序。因此，在这一阶段中赚取外汇收入便成为我国旅游业发展的主要经济功能。从</w:t>
      </w:r>
      <w:r>
        <w:t>分市场旅游规模看，主要表现为以接待入境游客为主、仅存在小规模差旅和不存在严</w:t>
      </w:r>
      <w:r>
        <w:t>格意义上的出境旅游等特点，旅游市场发展羸弱且格局单一。据统计数据表明，“七</w:t>
      </w:r>
      <w:r>
        <w:t>五”计划末期我国入境游客人数、国内游客人数、旅游外汇收入和国内旅游较改革开</w:t>
      </w:r>
      <w:r>
        <w:t>放初期增长了</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9.2</w:t>
      </w:r>
      <w:r>
        <w:t>、</w:t>
      </w:r>
      <w:r>
        <w:rPr>
          <w:rFonts w:ascii="Times New Roman" w:hAnsi="Times New Roman" w:eastAsia="Times New Roman"/>
        </w:rPr>
        <w:t>9.3</w:t>
      </w:r>
      <w:r>
        <w:t>和</w:t>
      </w:r>
      <w:r>
        <w:rPr>
          <w:rFonts w:ascii="Times New Roman" w:hAnsi="Times New Roman" w:eastAsia="Times New Roman"/>
        </w:rPr>
        <w:t>10.2</w:t>
      </w:r>
      <w:r>
        <w:t>倍。</w:t>
      </w:r>
    </w:p>
    <w:p w:rsidR="0018722C">
      <w:pPr>
        <w:pStyle w:val="Heading4"/>
        <w:topLinePunct/>
        <w:ind w:left="200" w:hangingChars="200" w:hanging="200"/>
      </w:pPr>
      <w:r>
        <w:t>（</w:t>
      </w:r>
      <w:r>
        <w:t xml:space="preserve">三</w:t>
      </w:r>
      <w:r>
        <w:t>）</w:t>
      </w:r>
      <w:r>
        <w:t>旅游业发展阶段</w:t>
      </w:r>
      <w:r>
        <w:t>（</w:t>
      </w:r>
      <w:r>
        <w:rPr>
          <w:b/>
        </w:rPr>
        <w:t>1992-</w:t>
      </w:r>
      <w:r>
        <w:t>至今</w:t>
      </w:r>
      <w:r>
        <w:t>）</w:t>
      </w:r>
    </w:p>
    <w:p w:rsidR="0018722C">
      <w:pPr>
        <w:topLinePunct/>
      </w:pPr>
      <w:r>
        <w:t>国务院办公厅</w:t>
      </w:r>
      <w:r>
        <w:rPr>
          <w:rFonts w:ascii="Times New Roman" w:hAnsi="Times New Roman" w:eastAsia="Times New Roman"/>
        </w:rPr>
        <w:t>1992</w:t>
      </w:r>
      <w:r>
        <w:t>年</w:t>
      </w:r>
      <w:r>
        <w:rPr>
          <w:rFonts w:ascii="Times New Roman" w:hAnsi="Times New Roman" w:eastAsia="Times New Roman"/>
        </w:rPr>
        <w:t>6</w:t>
      </w:r>
      <w:r>
        <w:t>月出台的《关于加快发展第三产业的决定》中明确指出</w:t>
      </w:r>
      <w:r>
        <w:t>旅游业是第三产业中的重点产业，应大力发展我国旅游业。这一提法标志着我国旅游业发展进入可加速时期。</w:t>
      </w:r>
      <w:r>
        <w:rPr>
          <w:rFonts w:ascii="Times New Roman" w:hAnsi="Times New Roman" w:eastAsia="Times New Roman"/>
        </w:rPr>
        <w:t>1998</w:t>
      </w:r>
      <w:r>
        <w:t>年，中央经济工作会议将旅游业确定为国民经济新的增长点；</w:t>
      </w:r>
      <w:r>
        <w:rPr>
          <w:rFonts w:ascii="Times New Roman" w:hAnsi="Times New Roman" w:eastAsia="Times New Roman"/>
        </w:rPr>
        <w:t>2001</w:t>
      </w:r>
      <w:r>
        <w:t>年，国务院再次指出：“树立大旅游观念，充分调动各方面的积极性，</w:t>
      </w:r>
      <w:r w:rsidR="001852F3">
        <w:t xml:space="preserve">进一步发挥旅游业作为国民经济新的增长点的作用”</w:t>
      </w:r>
      <w:r>
        <w:t>①</w:t>
      </w:r>
      <w:r>
        <w:t>。</w:t>
      </w:r>
      <w:r>
        <w:rPr>
          <w:rFonts w:ascii="Times New Roman" w:hAnsi="Times New Roman" w:eastAsia="Times New Roman"/>
        </w:rPr>
        <w:t>2003</w:t>
      </w:r>
      <w:r>
        <w:t>年，在全国旅游工作会</w:t>
      </w:r>
      <w:r>
        <w:t>议上温家宝总理强调要把旅游业培育呈中国国民经济的重要产业；自</w:t>
      </w:r>
      <w:r>
        <w:rPr>
          <w:rFonts w:ascii="Times New Roman" w:hAnsi="Times New Roman" w:eastAsia="Times New Roman"/>
        </w:rPr>
        <w:t>2006</w:t>
      </w:r>
      <w:r>
        <w:t>年国家“</w:t>
      </w:r>
      <w:r>
        <w:t>十</w:t>
      </w:r>
    </w:p>
    <w:p w:rsidR="0018722C">
      <w:pPr>
        <w:topLinePunct/>
      </w:pPr>
      <w:r>
        <w:t>一五</w:t>
      </w:r>
      <w:r>
        <w:rPr>
          <w:rFonts w:hint="eastAsia"/>
        </w:rPr>
        <w:t>“</w:t>
      </w:r>
      <w:r>
        <w:t>规划纲要中明确提出要把旅游业发展成为国民经济的重要产业以来，已有</w:t>
      </w:r>
      <w:r>
        <w:rPr>
          <w:rFonts w:ascii="Times New Roman" w:hAnsi="Times New Roman" w:eastAsia="Times New Roman"/>
        </w:rPr>
        <w:t>30</w:t>
      </w:r>
      <w:r>
        <w:t>个省市将旅游业确立为支柱产业、主导产业或重要产业；</w:t>
      </w:r>
      <w:r>
        <w:rPr>
          <w:rFonts w:ascii="Times New Roman" w:hAnsi="Times New Roman" w:eastAsia="Times New Roman"/>
        </w:rPr>
        <w:t>2011</w:t>
      </w:r>
      <w:r>
        <w:t>年，“十二五”规划</w:t>
      </w:r>
      <w:r>
        <w:t>中提出了将旅游业初步发展为国民经济的战略性支柱产业的目标。在此阶段，伴随着</w:t>
      </w:r>
      <w:r>
        <w:t>我国国民经济的迅速发展、人民生活水平的提升、对外开放程度的深入，我国入境旅</w:t>
      </w:r>
      <w:r>
        <w:t>游和国内旅游规模逐年扩大，旅游业发展逐步进入了成熟期。同时，伴随着我国旅游市场的快速扩张，旅游业发展的各项要素迅速集中，各地区尤其是经济发展水平较高</w:t>
      </w:r>
      <w:r>
        <w:t>的地区的旅游企业迅速集聚、旅游产品的种类迅速增多、旅游业的生产能力急剧上升。</w:t>
      </w:r>
    </w:p>
    <w:p w:rsidR="0018722C">
      <w:pPr>
        <w:pStyle w:val="Heading3"/>
        <w:topLinePunct/>
        <w:ind w:left="200" w:hangingChars="200" w:hanging="200"/>
      </w:pPr>
      <w:bookmarkStart w:id="802661" w:name="_Toc686802661"/>
      <w:bookmarkStart w:name="_bookmark22" w:id="39"/>
      <w:bookmarkEnd w:id="39"/>
      <w:r>
        <w:t>二、</w:t>
      </w:r>
      <w:r>
        <w:t xml:space="preserve"> </w:t>
      </w:r>
      <w:r w:rsidRPr="00DB64CE">
        <w:t>我国旅游业发展的总量特征</w:t>
      </w:r>
      <w:bookmarkEnd w:id="802661"/>
    </w:p>
    <w:p w:rsidR="0018722C">
      <w:pPr>
        <w:pStyle w:val="Heading4"/>
        <w:topLinePunct/>
        <w:ind w:left="200" w:hangingChars="200" w:hanging="200"/>
      </w:pPr>
      <w:r>
        <w:t>（</w:t>
      </w:r>
      <w:r>
        <w:t xml:space="preserve">一</w:t>
      </w:r>
      <w:r>
        <w:t>）</w:t>
      </w:r>
      <w:r>
        <w:t>入境旅游业发展</w:t>
      </w:r>
    </w:p>
    <w:p w:rsidR="0018722C">
      <w:pPr>
        <w:topLinePunct/>
      </w:pPr>
      <w:r>
        <w:t>随着全球一体化经济的快速发展，入境旅游对于增加一国或地区的外汇收入以及</w:t>
      </w:r>
      <w:r>
        <w:t>带动前后向关联产业的发展具有极其重要的影响。从国际经济学的角度看，入境旅游</w:t>
      </w:r>
      <w:r>
        <w:t>业可以看成是服务业出口，与一般传统产品出口不同的是其消费地在生产方，即存</w:t>
      </w:r>
      <w:r>
        <w:t>在</w:t>
      </w:r>
    </w:p>
    <w:p w:rsidR="0018722C">
      <w:pPr>
        <w:pStyle w:val="aff7"/>
        <w:topLinePunct/>
      </w:pPr>
      <w:r>
        <w:pict>
          <v:line style="position:absolute;mso-position-horizontal-relative:page;mso-position-vertical-relative:paragraph;z-index:2224;mso-wrap-distance-left:0;mso-wrap-distance-right:0" from="85.103996pt,15.714785pt" to="229.123996pt,15.71478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国务院</w:t>
      </w:r>
      <w:r>
        <w:rPr>
          <w:rFonts w:ascii="Times New Roman" w:hAnsi="Times New Roman" w:eastAsia="Times New Roman" w:cstheme="minorBidi"/>
        </w:rPr>
        <w:t>. </w:t>
      </w:r>
      <w:r>
        <w:rPr>
          <w:rFonts w:cstheme="minorBidi" w:hAnsiTheme="minorHAnsi" w:eastAsiaTheme="minorHAnsi" w:asciiTheme="minorHAnsi"/>
        </w:rPr>
        <w:t>国务院关于进一步加快旅游业发展的通知</w:t>
      </w:r>
      <w:r>
        <w:rPr>
          <w:rFonts w:ascii="Times New Roman" w:hAnsi="Times New Roman" w:eastAsia="Times New Roman" w:cstheme="minorBidi"/>
        </w:rPr>
        <w:t>[</w:t>
      </w:r>
      <w:r>
        <w:rPr>
          <w:rFonts w:ascii="Times New Roman" w:hAnsi="Times New Roman" w:eastAsia="Times New Roman" w:cstheme="minorBidi"/>
        </w:rPr>
        <w:t xml:space="preserve">Z</w:t>
      </w:r>
      <w:r>
        <w:rPr>
          <w:rFonts w:ascii="Times New Roman" w:hAnsi="Times New Roman" w:eastAsia="Times New Roman" w:cstheme="minorBidi"/>
        </w:rPr>
        <w:t>]</w:t>
      </w:r>
      <w:r>
        <w:rPr>
          <w:rFonts w:ascii="Times New Roman" w:hAnsi="Times New Roman" w:eastAsia="Times New Roman" w:cstheme="minorBidi"/>
        </w:rPr>
        <w:t>. 2001.</w:t>
      </w:r>
    </w:p>
    <w:p w:rsidR="0018722C">
      <w:pPr>
        <w:topLinePunct/>
      </w:pPr>
      <w:r>
        <w:rPr>
          <w:rFonts w:cstheme="minorBidi" w:hAnsiTheme="minorHAnsi" w:eastAsiaTheme="minorHAnsi" w:asciiTheme="minorHAnsi" w:ascii="Times New Roman"/>
        </w:rPr>
        <w:t>21</w:t>
      </w:r>
    </w:p>
    <w:p w:rsidR="0018722C">
      <w:pPr>
        <w:pStyle w:val="BodyText"/>
        <w:spacing w:line="297" w:lineRule="auto" w:before="26"/>
        <w:ind w:leftChars="0" w:left="802" w:rightChars="0" w:right="122"/>
        <w:jc w:val="both"/>
        <w:topLinePunct/>
      </w:pPr>
      <w:r>
        <w:t>着由居住地向旅游消费地的人口流动。其存在着资金周转快、创汇效应迅速等特点。据统计调查资料显示，</w:t>
      </w:r>
      <w:r>
        <w:rPr>
          <w:rFonts w:ascii="Times New Roman" w:eastAsia="Times New Roman"/>
        </w:rPr>
        <w:t>1978</w:t>
      </w:r>
      <w:r>
        <w:t>年之后我国入境旅游规模呈逐年扩大趋势。</w:t>
      </w:r>
    </w:p>
    <w:p w:rsidR="00000000">
      <w:pPr>
        <w:pStyle w:val="aff7"/>
        <w:spacing w:line="240" w:lineRule="atLeast"/>
        <w:topLinePunct/>
      </w:pPr>
      <w:r>
        <w:drawing>
          <wp:inline>
            <wp:extent cx="5269990" cy="2194559"/>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40" cstate="print"/>
                    <a:stretch>
                      <a:fillRect/>
                    </a:stretch>
                  </pic:blipFill>
                  <pic:spPr>
                    <a:xfrm>
                      <a:off x="0" y="0"/>
                      <a:ext cx="5269990" cy="21945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1994-2014</w:t>
      </w:r>
      <w:r>
        <w:rPr>
          <w:rFonts w:cstheme="minorBidi" w:hAnsiTheme="minorHAnsi" w:eastAsiaTheme="minorHAnsi" w:asciiTheme="minorHAnsi"/>
        </w:rPr>
        <w:t>年入境旅游人数及其增长率变化趋势</w:t>
      </w:r>
    </w:p>
    <w:p w:rsidR="0018722C">
      <w:pPr>
        <w:topLinePunct/>
      </w:pPr>
      <w:r>
        <w:t>图</w:t>
      </w:r>
      <w:r>
        <w:rPr>
          <w:rFonts w:ascii="Times New Roman" w:eastAsia="Times New Roman"/>
        </w:rPr>
        <w:t>3-1</w:t>
      </w:r>
      <w:r>
        <w:t>描述了</w:t>
      </w:r>
      <w:r>
        <w:rPr>
          <w:rFonts w:ascii="Times New Roman" w:eastAsia="Times New Roman"/>
        </w:rPr>
        <w:t>1994-2013</w:t>
      </w:r>
      <w:r>
        <w:t>年我国入境人数绝对值及其增长率的变化趋势。从境外</w:t>
      </w:r>
    </w:p>
    <w:p w:rsidR="0018722C">
      <w:pPr>
        <w:topLinePunct/>
      </w:pPr>
      <w:r>
        <w:t>游客数量规模上看，</w:t>
      </w:r>
      <w:r>
        <w:rPr>
          <w:rFonts w:ascii="Times New Roman" w:eastAsia="Times New Roman"/>
        </w:rPr>
        <w:t>1994</w:t>
      </w:r>
      <w:r>
        <w:t>年我国境外游客数量只有</w:t>
      </w:r>
      <w:r>
        <w:rPr>
          <w:rFonts w:ascii="Times New Roman" w:eastAsia="Times New Roman"/>
        </w:rPr>
        <w:t>4400</w:t>
      </w:r>
      <w:r>
        <w:t>万人，而到了</w:t>
      </w:r>
      <w:r>
        <w:rPr>
          <w:rFonts w:ascii="Times New Roman" w:eastAsia="Times New Roman"/>
        </w:rPr>
        <w:t>2013</w:t>
      </w:r>
      <w:r>
        <w:t>年我国</w:t>
      </w:r>
      <w:r>
        <w:t>境外游客数量已攀升至</w:t>
      </w:r>
      <w:r>
        <w:rPr>
          <w:rFonts w:ascii="Times New Roman" w:eastAsia="Times New Roman"/>
        </w:rPr>
        <w:t>1</w:t>
      </w:r>
      <w:r>
        <w:rPr>
          <w:rFonts w:ascii="Times New Roman" w:eastAsia="Times New Roman"/>
        </w:rPr>
        <w:t>.</w:t>
      </w:r>
      <w:r>
        <w:rPr>
          <w:rFonts w:ascii="Times New Roman" w:eastAsia="Times New Roman"/>
        </w:rPr>
        <w:t>29</w:t>
      </w:r>
      <w:r>
        <w:t>亿人，二十年间境外游客数量上涨了</w:t>
      </w:r>
      <w:r>
        <w:rPr>
          <w:rFonts w:ascii="Times New Roman" w:eastAsia="Times New Roman"/>
        </w:rPr>
        <w:t>193%</w:t>
      </w:r>
      <w:r>
        <w:t>，年均增长率</w:t>
      </w:r>
      <w:r>
        <w:t>为</w:t>
      </w:r>
      <w:r>
        <w:rPr>
          <w:rFonts w:ascii="Times New Roman" w:eastAsia="Times New Roman"/>
        </w:rPr>
        <w:t>5</w:t>
      </w:r>
      <w:r>
        <w:rPr>
          <w:rFonts w:ascii="Times New Roman" w:eastAsia="Times New Roman"/>
        </w:rPr>
        <w:t>.</w:t>
      </w:r>
      <w:r>
        <w:rPr>
          <w:rFonts w:ascii="Times New Roman" w:eastAsia="Times New Roman"/>
        </w:rPr>
        <w:t>87%</w:t>
      </w:r>
      <w:r>
        <w:t>。然而，从增长趋势上看，我国入境旅游人数增长率在</w:t>
      </w:r>
      <w:r>
        <w:rPr>
          <w:rFonts w:ascii="Times New Roman" w:eastAsia="Times New Roman"/>
        </w:rPr>
        <w:t>2001</w:t>
      </w:r>
      <w:r>
        <w:t>年以前基本上</w:t>
      </w:r>
      <w:r>
        <w:t>保持两位数增长，而</w:t>
      </w:r>
      <w:r>
        <w:rPr>
          <w:rFonts w:ascii="Times New Roman" w:eastAsia="Times New Roman"/>
        </w:rPr>
        <w:t>2001</w:t>
      </w:r>
      <w:r>
        <w:t>年以后基本上呈个位数增长，甚至个别年份出现了负向增</w:t>
      </w:r>
      <w:r>
        <w:t>长，表明我国入境旅游业发展呈现出一定的疲软态势。最近几年我国入境旅游人数呈</w:t>
      </w:r>
      <w:r>
        <w:t>下降趋势，一方面可能是由于国际经济形式的错综复杂导致旅游外需减少，另一方面可能是由于我国对入境游签证政策的收紧。</w:t>
      </w:r>
    </w:p>
    <w:p w:rsidR="0018722C">
      <w:pPr>
        <w:pStyle w:val="a8"/>
        <w:topLinePunct/>
      </w:pPr>
      <w:r>
        <w:t>表</w:t>
      </w:r>
      <w:r>
        <w:t>3-1</w:t>
      </w:r>
      <w:r>
        <w:t xml:space="preserve">  </w:t>
      </w:r>
      <w:r w:rsidRPr="00DB64CE">
        <w:t>1994-2013</w:t>
      </w:r>
      <w:r>
        <w:t>年入境旅游游客来源构成</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2"/>
        <w:gridCol w:w="2548"/>
        <w:gridCol w:w="1295"/>
        <w:gridCol w:w="2549"/>
        <w:gridCol w:w="1294"/>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413" w:type="pct"/>
            <w:vAlign w:val="center"/>
            <w:tcBorders>
              <w:bottom w:val="single" w:sz="4" w:space="0" w:color="auto"/>
            </w:tcBorders>
          </w:tcPr>
          <w:p w:rsidR="0018722C">
            <w:pPr>
              <w:pStyle w:val="a7"/>
              <w:topLinePunct/>
              <w:ind w:leftChars="0" w:left="0" w:rightChars="0" w:right="0" w:firstLineChars="0" w:firstLine="0"/>
              <w:spacing w:line="240" w:lineRule="atLeast"/>
            </w:pPr>
            <w:r>
              <w:t>入境外国人人数</w:t>
            </w:r>
            <w:r>
              <w:t>（</w:t>
            </w:r>
            <w:r>
              <w:t>万人</w:t>
            </w:r>
            <w:r>
              <w:t>）</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1413" w:type="pct"/>
            <w:vAlign w:val="center"/>
            <w:tcBorders>
              <w:bottom w:val="single" w:sz="4" w:space="0" w:color="auto"/>
            </w:tcBorders>
          </w:tcPr>
          <w:p w:rsidR="0018722C">
            <w:pPr>
              <w:pStyle w:val="a7"/>
              <w:topLinePunct/>
              <w:ind w:leftChars="0" w:left="0" w:rightChars="0" w:right="0" w:firstLineChars="0" w:firstLine="0"/>
              <w:spacing w:line="240" w:lineRule="atLeast"/>
            </w:pPr>
            <w:r>
              <w:t>入境港澳台人数</w:t>
            </w:r>
            <w:r>
              <w:t>（</w:t>
            </w:r>
            <w:r>
              <w:t>万人</w:t>
            </w:r>
            <w:r>
              <w:t>）</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739" w:type="pct"/>
            <w:vAlign w:val="center"/>
          </w:tcPr>
          <w:p w:rsidR="0018722C">
            <w:pPr>
              <w:pStyle w:val="affff9"/>
              <w:topLinePunct/>
              <w:ind w:leftChars="0" w:left="0" w:rightChars="0" w:right="0" w:firstLineChars="0" w:firstLine="0"/>
              <w:spacing w:line="240" w:lineRule="atLeast"/>
            </w:pPr>
            <w:r>
              <w:t>1994</w:t>
            </w:r>
          </w:p>
        </w:tc>
        <w:tc>
          <w:tcPr>
            <w:tcW w:w="1413" w:type="pct"/>
            <w:vAlign w:val="center"/>
          </w:tcPr>
          <w:p w:rsidR="0018722C">
            <w:pPr>
              <w:pStyle w:val="affff9"/>
              <w:topLinePunct/>
              <w:ind w:leftChars="0" w:left="0" w:rightChars="0" w:right="0" w:firstLineChars="0" w:firstLine="0"/>
              <w:spacing w:line="240" w:lineRule="atLeast"/>
            </w:pPr>
            <w:r>
              <w:t>518.21</w:t>
            </w:r>
          </w:p>
        </w:tc>
        <w:tc>
          <w:tcPr>
            <w:tcW w:w="718" w:type="pct"/>
            <w:vAlign w:val="center"/>
          </w:tcPr>
          <w:p w:rsidR="0018722C">
            <w:pPr>
              <w:pStyle w:val="affff9"/>
              <w:topLinePunct/>
              <w:ind w:leftChars="0" w:left="0" w:rightChars="0" w:right="0" w:firstLineChars="0" w:firstLine="0"/>
              <w:spacing w:line="240" w:lineRule="atLeast"/>
            </w:pPr>
            <w:r>
              <w:t>11.86</w:t>
            </w:r>
          </w:p>
        </w:tc>
        <w:tc>
          <w:tcPr>
            <w:tcW w:w="1413" w:type="pct"/>
            <w:vAlign w:val="center"/>
          </w:tcPr>
          <w:p w:rsidR="0018722C">
            <w:pPr>
              <w:pStyle w:val="affff9"/>
              <w:topLinePunct/>
              <w:ind w:leftChars="0" w:left="0" w:rightChars="0" w:right="0" w:firstLineChars="0" w:firstLine="0"/>
              <w:spacing w:line="240" w:lineRule="atLeast"/>
            </w:pPr>
            <w:r>
              <w:t>3838.72</w:t>
            </w:r>
          </w:p>
        </w:tc>
        <w:tc>
          <w:tcPr>
            <w:tcW w:w="717" w:type="pct"/>
            <w:vAlign w:val="center"/>
          </w:tcPr>
          <w:p w:rsidR="0018722C">
            <w:pPr>
              <w:pStyle w:val="affff9"/>
              <w:topLinePunct/>
              <w:ind w:leftChars="0" w:left="0" w:rightChars="0" w:right="0" w:firstLineChars="0" w:firstLine="0"/>
              <w:spacing w:line="240" w:lineRule="atLeast"/>
            </w:pPr>
            <w:r>
              <w:t>87.87</w:t>
            </w:r>
          </w:p>
        </w:tc>
      </w:tr>
      <w:tr>
        <w:tc>
          <w:tcPr>
            <w:tcW w:w="739" w:type="pct"/>
            <w:vAlign w:val="center"/>
          </w:tcPr>
          <w:p w:rsidR="0018722C">
            <w:pPr>
              <w:pStyle w:val="affff9"/>
              <w:topLinePunct/>
              <w:ind w:leftChars="0" w:left="0" w:rightChars="0" w:right="0" w:firstLineChars="0" w:firstLine="0"/>
              <w:spacing w:line="240" w:lineRule="atLeast"/>
            </w:pPr>
            <w:r>
              <w:t>1995</w:t>
            </w:r>
          </w:p>
        </w:tc>
        <w:tc>
          <w:tcPr>
            <w:tcW w:w="1413" w:type="pct"/>
            <w:vAlign w:val="center"/>
          </w:tcPr>
          <w:p w:rsidR="0018722C">
            <w:pPr>
              <w:pStyle w:val="affff9"/>
              <w:topLinePunct/>
              <w:ind w:leftChars="0" w:left="0" w:rightChars="0" w:right="0" w:firstLineChars="0" w:firstLine="0"/>
              <w:spacing w:line="240" w:lineRule="atLeast"/>
            </w:pPr>
            <w:r>
              <w:t>588.67</w:t>
            </w:r>
          </w:p>
        </w:tc>
        <w:tc>
          <w:tcPr>
            <w:tcW w:w="718" w:type="pct"/>
            <w:vAlign w:val="center"/>
          </w:tcPr>
          <w:p w:rsidR="0018722C">
            <w:pPr>
              <w:pStyle w:val="affff9"/>
              <w:topLinePunct/>
              <w:ind w:leftChars="0" w:left="0" w:rightChars="0" w:right="0" w:firstLineChars="0" w:firstLine="0"/>
              <w:spacing w:line="240" w:lineRule="atLeast"/>
            </w:pPr>
            <w:r>
              <w:t>12.69</w:t>
            </w:r>
          </w:p>
        </w:tc>
        <w:tc>
          <w:tcPr>
            <w:tcW w:w="1413" w:type="pct"/>
            <w:vAlign w:val="center"/>
          </w:tcPr>
          <w:p w:rsidR="0018722C">
            <w:pPr>
              <w:pStyle w:val="affff9"/>
              <w:topLinePunct/>
              <w:ind w:leftChars="0" w:left="0" w:rightChars="0" w:right="0" w:firstLineChars="0" w:firstLine="0"/>
              <w:spacing w:line="240" w:lineRule="atLeast"/>
            </w:pPr>
            <w:r>
              <w:t>4038.40</w:t>
            </w:r>
          </w:p>
        </w:tc>
        <w:tc>
          <w:tcPr>
            <w:tcW w:w="717" w:type="pct"/>
            <w:vAlign w:val="center"/>
          </w:tcPr>
          <w:p w:rsidR="0018722C">
            <w:pPr>
              <w:pStyle w:val="affff9"/>
              <w:topLinePunct/>
              <w:ind w:leftChars="0" w:left="0" w:rightChars="0" w:right="0" w:firstLineChars="0" w:firstLine="0"/>
              <w:spacing w:line="240" w:lineRule="atLeast"/>
            </w:pPr>
            <w:r>
              <w:t>87.06</w:t>
            </w:r>
          </w:p>
        </w:tc>
      </w:tr>
      <w:tr>
        <w:tc>
          <w:tcPr>
            <w:tcW w:w="739" w:type="pct"/>
            <w:vAlign w:val="center"/>
          </w:tcPr>
          <w:p w:rsidR="0018722C">
            <w:pPr>
              <w:pStyle w:val="affff9"/>
              <w:topLinePunct/>
              <w:ind w:leftChars="0" w:left="0" w:rightChars="0" w:right="0" w:firstLineChars="0" w:firstLine="0"/>
              <w:spacing w:line="240" w:lineRule="atLeast"/>
            </w:pPr>
            <w:r>
              <w:t>1996</w:t>
            </w:r>
          </w:p>
        </w:tc>
        <w:tc>
          <w:tcPr>
            <w:tcW w:w="1413" w:type="pct"/>
            <w:vAlign w:val="center"/>
          </w:tcPr>
          <w:p w:rsidR="0018722C">
            <w:pPr>
              <w:pStyle w:val="affff9"/>
              <w:topLinePunct/>
              <w:ind w:leftChars="0" w:left="0" w:rightChars="0" w:right="0" w:firstLineChars="0" w:firstLine="0"/>
              <w:spacing w:line="240" w:lineRule="atLeast"/>
            </w:pPr>
            <w:r>
              <w:t>674.43</w:t>
            </w:r>
          </w:p>
        </w:tc>
        <w:tc>
          <w:tcPr>
            <w:tcW w:w="718" w:type="pct"/>
            <w:vAlign w:val="center"/>
          </w:tcPr>
          <w:p w:rsidR="0018722C">
            <w:pPr>
              <w:pStyle w:val="affff9"/>
              <w:topLinePunct/>
              <w:ind w:leftChars="0" w:left="0" w:rightChars="0" w:right="0" w:firstLineChars="0" w:firstLine="0"/>
              <w:spacing w:line="240" w:lineRule="atLeast"/>
            </w:pPr>
            <w:r>
              <w:t>13.19</w:t>
            </w:r>
          </w:p>
        </w:tc>
        <w:tc>
          <w:tcPr>
            <w:tcW w:w="1413" w:type="pct"/>
            <w:vAlign w:val="center"/>
          </w:tcPr>
          <w:p w:rsidR="0018722C">
            <w:pPr>
              <w:pStyle w:val="affff9"/>
              <w:topLinePunct/>
              <w:ind w:leftChars="0" w:left="0" w:rightChars="0" w:right="0" w:firstLineChars="0" w:firstLine="0"/>
              <w:spacing w:line="240" w:lineRule="atLeast"/>
            </w:pPr>
            <w:r>
              <w:t>4422.86</w:t>
            </w:r>
          </w:p>
        </w:tc>
        <w:tc>
          <w:tcPr>
            <w:tcW w:w="717" w:type="pct"/>
            <w:vAlign w:val="center"/>
          </w:tcPr>
          <w:p w:rsidR="0018722C">
            <w:pPr>
              <w:pStyle w:val="affff9"/>
              <w:topLinePunct/>
              <w:ind w:leftChars="0" w:left="0" w:rightChars="0" w:right="0" w:firstLineChars="0" w:firstLine="0"/>
              <w:spacing w:line="240" w:lineRule="atLeast"/>
            </w:pPr>
            <w:r>
              <w:t>86.51</w:t>
            </w:r>
          </w:p>
        </w:tc>
      </w:tr>
      <w:tr>
        <w:tc>
          <w:tcPr>
            <w:tcW w:w="739" w:type="pct"/>
            <w:vAlign w:val="center"/>
          </w:tcPr>
          <w:p w:rsidR="0018722C">
            <w:pPr>
              <w:pStyle w:val="affff9"/>
              <w:topLinePunct/>
              <w:ind w:leftChars="0" w:left="0" w:rightChars="0" w:right="0" w:firstLineChars="0" w:firstLine="0"/>
              <w:spacing w:line="240" w:lineRule="atLeast"/>
            </w:pPr>
            <w:r>
              <w:t>1997</w:t>
            </w:r>
          </w:p>
        </w:tc>
        <w:tc>
          <w:tcPr>
            <w:tcW w:w="1413" w:type="pct"/>
            <w:vAlign w:val="center"/>
          </w:tcPr>
          <w:p w:rsidR="0018722C">
            <w:pPr>
              <w:pStyle w:val="affff9"/>
              <w:topLinePunct/>
              <w:ind w:leftChars="0" w:left="0" w:rightChars="0" w:right="0" w:firstLineChars="0" w:firstLine="0"/>
              <w:spacing w:line="240" w:lineRule="atLeast"/>
            </w:pPr>
            <w:r>
              <w:t>742.80</w:t>
            </w:r>
          </w:p>
        </w:tc>
        <w:tc>
          <w:tcPr>
            <w:tcW w:w="718" w:type="pct"/>
            <w:vAlign w:val="center"/>
          </w:tcPr>
          <w:p w:rsidR="0018722C">
            <w:pPr>
              <w:pStyle w:val="affff9"/>
              <w:topLinePunct/>
              <w:ind w:leftChars="0" w:left="0" w:rightChars="0" w:right="0" w:firstLineChars="0" w:firstLine="0"/>
              <w:spacing w:line="240" w:lineRule="atLeast"/>
            </w:pPr>
            <w:r>
              <w:t>12.90</w:t>
            </w:r>
          </w:p>
        </w:tc>
        <w:tc>
          <w:tcPr>
            <w:tcW w:w="1413" w:type="pct"/>
            <w:vAlign w:val="center"/>
          </w:tcPr>
          <w:p w:rsidR="0018722C">
            <w:pPr>
              <w:pStyle w:val="affff9"/>
              <w:topLinePunct/>
              <w:ind w:leftChars="0" w:left="0" w:rightChars="0" w:right="0" w:firstLineChars="0" w:firstLine="0"/>
              <w:spacing w:line="240" w:lineRule="atLeast"/>
            </w:pPr>
            <w:r>
              <w:t>5006.09</w:t>
            </w:r>
          </w:p>
        </w:tc>
        <w:tc>
          <w:tcPr>
            <w:tcW w:w="717" w:type="pct"/>
            <w:vAlign w:val="center"/>
          </w:tcPr>
          <w:p w:rsidR="0018722C">
            <w:pPr>
              <w:pStyle w:val="affff9"/>
              <w:topLinePunct/>
              <w:ind w:leftChars="0" w:left="0" w:rightChars="0" w:right="0" w:firstLineChars="0" w:firstLine="0"/>
              <w:spacing w:line="240" w:lineRule="atLeast"/>
            </w:pPr>
            <w:r>
              <w:t>86.93</w:t>
            </w:r>
          </w:p>
        </w:tc>
      </w:tr>
      <w:tr>
        <w:tc>
          <w:tcPr>
            <w:tcW w:w="739" w:type="pct"/>
            <w:vAlign w:val="center"/>
          </w:tcPr>
          <w:p w:rsidR="0018722C">
            <w:pPr>
              <w:pStyle w:val="affff9"/>
              <w:topLinePunct/>
              <w:ind w:leftChars="0" w:left="0" w:rightChars="0" w:right="0" w:firstLineChars="0" w:firstLine="0"/>
              <w:spacing w:line="240" w:lineRule="atLeast"/>
            </w:pPr>
            <w:r>
              <w:t>1998</w:t>
            </w:r>
          </w:p>
        </w:tc>
        <w:tc>
          <w:tcPr>
            <w:tcW w:w="1413" w:type="pct"/>
            <w:vAlign w:val="center"/>
          </w:tcPr>
          <w:p w:rsidR="0018722C">
            <w:pPr>
              <w:pStyle w:val="affff9"/>
              <w:topLinePunct/>
              <w:ind w:leftChars="0" w:left="0" w:rightChars="0" w:right="0" w:firstLineChars="0" w:firstLine="0"/>
              <w:spacing w:line="240" w:lineRule="atLeast"/>
            </w:pPr>
            <w:r>
              <w:t>710.77</w:t>
            </w:r>
          </w:p>
        </w:tc>
        <w:tc>
          <w:tcPr>
            <w:tcW w:w="718" w:type="pct"/>
            <w:vAlign w:val="center"/>
          </w:tcPr>
          <w:p w:rsidR="0018722C">
            <w:pPr>
              <w:pStyle w:val="affff9"/>
              <w:topLinePunct/>
              <w:ind w:leftChars="0" w:left="0" w:rightChars="0" w:right="0" w:firstLineChars="0" w:firstLine="0"/>
              <w:spacing w:line="240" w:lineRule="atLeast"/>
            </w:pPr>
            <w:r>
              <w:t>11.20</w:t>
            </w:r>
          </w:p>
        </w:tc>
        <w:tc>
          <w:tcPr>
            <w:tcW w:w="1413" w:type="pct"/>
            <w:vAlign w:val="center"/>
          </w:tcPr>
          <w:p w:rsidR="0018722C">
            <w:pPr>
              <w:pStyle w:val="affff9"/>
              <w:topLinePunct/>
              <w:ind w:leftChars="0" w:left="0" w:rightChars="0" w:right="0" w:firstLineChars="0" w:firstLine="0"/>
              <w:spacing w:line="240" w:lineRule="atLeast"/>
            </w:pPr>
            <w:r>
              <w:t>5625.00</w:t>
            </w:r>
          </w:p>
        </w:tc>
        <w:tc>
          <w:tcPr>
            <w:tcW w:w="717" w:type="pct"/>
            <w:vAlign w:val="center"/>
          </w:tcPr>
          <w:p w:rsidR="0018722C">
            <w:pPr>
              <w:pStyle w:val="affff9"/>
              <w:topLinePunct/>
              <w:ind w:leftChars="0" w:left="0" w:rightChars="0" w:right="0" w:firstLineChars="0" w:firstLine="0"/>
              <w:spacing w:line="240" w:lineRule="atLeast"/>
            </w:pPr>
            <w:r>
              <w:t>88.61</w:t>
            </w:r>
          </w:p>
        </w:tc>
      </w:tr>
      <w:tr>
        <w:tc>
          <w:tcPr>
            <w:tcW w:w="739" w:type="pct"/>
            <w:vAlign w:val="center"/>
          </w:tcPr>
          <w:p w:rsidR="0018722C">
            <w:pPr>
              <w:pStyle w:val="affff9"/>
              <w:topLinePunct/>
              <w:ind w:leftChars="0" w:left="0" w:rightChars="0" w:right="0" w:firstLineChars="0" w:firstLine="0"/>
              <w:spacing w:line="240" w:lineRule="atLeast"/>
            </w:pPr>
            <w:r>
              <w:t>1999</w:t>
            </w:r>
          </w:p>
        </w:tc>
        <w:tc>
          <w:tcPr>
            <w:tcW w:w="1413" w:type="pct"/>
            <w:vAlign w:val="center"/>
          </w:tcPr>
          <w:p w:rsidR="0018722C">
            <w:pPr>
              <w:pStyle w:val="affff9"/>
              <w:topLinePunct/>
              <w:ind w:leftChars="0" w:left="0" w:rightChars="0" w:right="0" w:firstLineChars="0" w:firstLine="0"/>
              <w:spacing w:line="240" w:lineRule="atLeast"/>
            </w:pPr>
            <w:r>
              <w:t>843.23</w:t>
            </w:r>
          </w:p>
        </w:tc>
        <w:tc>
          <w:tcPr>
            <w:tcW w:w="718" w:type="pct"/>
            <w:vAlign w:val="center"/>
          </w:tcPr>
          <w:p w:rsidR="0018722C">
            <w:pPr>
              <w:pStyle w:val="affff9"/>
              <w:topLinePunct/>
              <w:ind w:leftChars="0" w:left="0" w:rightChars="0" w:right="0" w:firstLineChars="0" w:firstLine="0"/>
              <w:spacing w:line="240" w:lineRule="atLeast"/>
            </w:pPr>
            <w:r>
              <w:t>11.58</w:t>
            </w:r>
          </w:p>
        </w:tc>
        <w:tc>
          <w:tcPr>
            <w:tcW w:w="1413" w:type="pct"/>
            <w:vAlign w:val="center"/>
          </w:tcPr>
          <w:p w:rsidR="0018722C">
            <w:pPr>
              <w:pStyle w:val="affff9"/>
              <w:topLinePunct/>
              <w:ind w:leftChars="0" w:left="0" w:rightChars="0" w:right="0" w:firstLineChars="0" w:firstLine="0"/>
              <w:spacing w:line="240" w:lineRule="atLeast"/>
            </w:pPr>
            <w:r>
              <w:t>6425.52</w:t>
            </w:r>
          </w:p>
        </w:tc>
        <w:tc>
          <w:tcPr>
            <w:tcW w:w="717" w:type="pct"/>
            <w:vAlign w:val="center"/>
          </w:tcPr>
          <w:p w:rsidR="0018722C">
            <w:pPr>
              <w:pStyle w:val="affff9"/>
              <w:topLinePunct/>
              <w:ind w:leftChars="0" w:left="0" w:rightChars="0" w:right="0" w:firstLineChars="0" w:firstLine="0"/>
              <w:spacing w:line="240" w:lineRule="atLeast"/>
            </w:pPr>
            <w:r>
              <w:t>88.27</w:t>
            </w:r>
          </w:p>
        </w:tc>
      </w:tr>
      <w:tr>
        <w:tc>
          <w:tcPr>
            <w:tcW w:w="739" w:type="pct"/>
            <w:vAlign w:val="center"/>
          </w:tcPr>
          <w:p w:rsidR="0018722C">
            <w:pPr>
              <w:pStyle w:val="affff9"/>
              <w:topLinePunct/>
              <w:ind w:leftChars="0" w:left="0" w:rightChars="0" w:right="0" w:firstLineChars="0" w:firstLine="0"/>
              <w:spacing w:line="240" w:lineRule="atLeast"/>
            </w:pPr>
            <w:r>
              <w:t>2000</w:t>
            </w:r>
          </w:p>
        </w:tc>
        <w:tc>
          <w:tcPr>
            <w:tcW w:w="1413" w:type="pct"/>
            <w:vAlign w:val="center"/>
          </w:tcPr>
          <w:p w:rsidR="0018722C">
            <w:pPr>
              <w:pStyle w:val="affff9"/>
              <w:topLinePunct/>
              <w:ind w:leftChars="0" w:left="0" w:rightChars="0" w:right="0" w:firstLineChars="0" w:firstLine="0"/>
              <w:spacing w:line="240" w:lineRule="atLeast"/>
            </w:pPr>
            <w:r>
              <w:t>1016.04</w:t>
            </w:r>
          </w:p>
        </w:tc>
        <w:tc>
          <w:tcPr>
            <w:tcW w:w="718" w:type="pct"/>
            <w:vAlign w:val="center"/>
          </w:tcPr>
          <w:p w:rsidR="0018722C">
            <w:pPr>
              <w:pStyle w:val="affff9"/>
              <w:topLinePunct/>
              <w:ind w:leftChars="0" w:left="0" w:rightChars="0" w:right="0" w:firstLineChars="0" w:firstLine="0"/>
              <w:spacing w:line="240" w:lineRule="atLeast"/>
            </w:pPr>
            <w:r>
              <w:t>12.18</w:t>
            </w:r>
          </w:p>
        </w:tc>
        <w:tc>
          <w:tcPr>
            <w:tcW w:w="1413" w:type="pct"/>
            <w:vAlign w:val="center"/>
          </w:tcPr>
          <w:p w:rsidR="0018722C">
            <w:pPr>
              <w:pStyle w:val="affff9"/>
              <w:topLinePunct/>
              <w:ind w:leftChars="0" w:left="0" w:rightChars="0" w:right="0" w:firstLineChars="0" w:firstLine="0"/>
              <w:spacing w:line="240" w:lineRule="atLeast"/>
            </w:pPr>
            <w:r>
              <w:t>7320.79</w:t>
            </w:r>
          </w:p>
        </w:tc>
        <w:tc>
          <w:tcPr>
            <w:tcW w:w="717" w:type="pct"/>
            <w:vAlign w:val="center"/>
          </w:tcPr>
          <w:p w:rsidR="0018722C">
            <w:pPr>
              <w:pStyle w:val="affff9"/>
              <w:topLinePunct/>
              <w:ind w:leftChars="0" w:left="0" w:rightChars="0" w:right="0" w:firstLineChars="0" w:firstLine="0"/>
              <w:spacing w:line="240" w:lineRule="atLeast"/>
            </w:pPr>
            <w:r>
              <w:t>87.73</w:t>
            </w:r>
          </w:p>
        </w:tc>
      </w:tr>
      <w:tr>
        <w:tc>
          <w:tcPr>
            <w:tcW w:w="739" w:type="pct"/>
            <w:vAlign w:val="center"/>
          </w:tcPr>
          <w:p w:rsidR="0018722C">
            <w:pPr>
              <w:pStyle w:val="affff9"/>
              <w:topLinePunct/>
              <w:ind w:leftChars="0" w:left="0" w:rightChars="0" w:right="0" w:firstLineChars="0" w:firstLine="0"/>
              <w:spacing w:line="240" w:lineRule="atLeast"/>
            </w:pPr>
            <w:r>
              <w:t>2001</w:t>
            </w:r>
          </w:p>
        </w:tc>
        <w:tc>
          <w:tcPr>
            <w:tcW w:w="1413" w:type="pct"/>
            <w:vAlign w:val="center"/>
          </w:tcPr>
          <w:p w:rsidR="0018722C">
            <w:pPr>
              <w:pStyle w:val="affff9"/>
              <w:topLinePunct/>
              <w:ind w:leftChars="0" w:left="0" w:rightChars="0" w:right="0" w:firstLineChars="0" w:firstLine="0"/>
              <w:spacing w:line="240" w:lineRule="atLeast"/>
            </w:pPr>
            <w:r>
              <w:t>1122.64</w:t>
            </w:r>
          </w:p>
        </w:tc>
        <w:tc>
          <w:tcPr>
            <w:tcW w:w="718" w:type="pct"/>
            <w:vAlign w:val="center"/>
          </w:tcPr>
          <w:p w:rsidR="0018722C">
            <w:pPr>
              <w:pStyle w:val="affff9"/>
              <w:topLinePunct/>
              <w:ind w:leftChars="0" w:left="0" w:rightChars="0" w:right="0" w:firstLineChars="0" w:firstLine="0"/>
              <w:spacing w:line="240" w:lineRule="atLeast"/>
            </w:pPr>
            <w:r>
              <w:t>12.61</w:t>
            </w:r>
          </w:p>
        </w:tc>
        <w:tc>
          <w:tcPr>
            <w:tcW w:w="1413" w:type="pct"/>
            <w:vAlign w:val="center"/>
          </w:tcPr>
          <w:p w:rsidR="0018722C">
            <w:pPr>
              <w:pStyle w:val="affff9"/>
              <w:topLinePunct/>
              <w:ind w:leftChars="0" w:left="0" w:rightChars="0" w:right="0" w:firstLineChars="0" w:firstLine="0"/>
              <w:spacing w:line="240" w:lineRule="atLeast"/>
            </w:pPr>
            <w:r>
              <w:t>7778.65</w:t>
            </w:r>
          </w:p>
        </w:tc>
        <w:tc>
          <w:tcPr>
            <w:tcW w:w="717" w:type="pct"/>
            <w:vAlign w:val="center"/>
          </w:tcPr>
          <w:p w:rsidR="0018722C">
            <w:pPr>
              <w:pStyle w:val="affff9"/>
              <w:topLinePunct/>
              <w:ind w:leftChars="0" w:left="0" w:rightChars="0" w:right="0" w:firstLineChars="0" w:firstLine="0"/>
              <w:spacing w:line="240" w:lineRule="atLeast"/>
            </w:pPr>
            <w:r>
              <w:t>87.39</w:t>
            </w:r>
          </w:p>
        </w:tc>
      </w:tr>
      <w:tr>
        <w:tc>
          <w:tcPr>
            <w:tcW w:w="739" w:type="pct"/>
            <w:vAlign w:val="center"/>
          </w:tcPr>
          <w:p w:rsidR="0018722C">
            <w:pPr>
              <w:pStyle w:val="affff9"/>
              <w:topLinePunct/>
              <w:ind w:leftChars="0" w:left="0" w:rightChars="0" w:right="0" w:firstLineChars="0" w:firstLine="0"/>
              <w:spacing w:line="240" w:lineRule="atLeast"/>
            </w:pPr>
            <w:r>
              <w:t>2002</w:t>
            </w:r>
          </w:p>
        </w:tc>
        <w:tc>
          <w:tcPr>
            <w:tcW w:w="1413" w:type="pct"/>
            <w:vAlign w:val="center"/>
          </w:tcPr>
          <w:p w:rsidR="0018722C">
            <w:pPr>
              <w:pStyle w:val="affff9"/>
              <w:topLinePunct/>
              <w:ind w:leftChars="0" w:left="0" w:rightChars="0" w:right="0" w:firstLineChars="0" w:firstLine="0"/>
              <w:spacing w:line="240" w:lineRule="atLeast"/>
            </w:pPr>
            <w:r>
              <w:t>1343.95</w:t>
            </w:r>
          </w:p>
        </w:tc>
        <w:tc>
          <w:tcPr>
            <w:tcW w:w="718" w:type="pct"/>
            <w:vAlign w:val="center"/>
          </w:tcPr>
          <w:p w:rsidR="0018722C">
            <w:pPr>
              <w:pStyle w:val="affff9"/>
              <w:topLinePunct/>
              <w:ind w:leftChars="0" w:left="0" w:rightChars="0" w:right="0" w:firstLineChars="0" w:firstLine="0"/>
              <w:spacing w:line="240" w:lineRule="atLeast"/>
            </w:pPr>
            <w:r>
              <w:t>13.73</w:t>
            </w:r>
          </w:p>
        </w:tc>
        <w:tc>
          <w:tcPr>
            <w:tcW w:w="1413" w:type="pct"/>
            <w:vAlign w:val="center"/>
          </w:tcPr>
          <w:p w:rsidR="0018722C">
            <w:pPr>
              <w:pStyle w:val="affff9"/>
              <w:topLinePunct/>
              <w:ind w:leftChars="0" w:left="0" w:rightChars="0" w:right="0" w:firstLineChars="0" w:firstLine="0"/>
              <w:spacing w:line="240" w:lineRule="atLeast"/>
            </w:pPr>
            <w:r>
              <w:t>8446.88</w:t>
            </w:r>
          </w:p>
        </w:tc>
        <w:tc>
          <w:tcPr>
            <w:tcW w:w="717" w:type="pct"/>
            <w:vAlign w:val="center"/>
          </w:tcPr>
          <w:p w:rsidR="0018722C">
            <w:pPr>
              <w:pStyle w:val="affff9"/>
              <w:topLinePunct/>
              <w:ind w:leftChars="0" w:left="0" w:rightChars="0" w:right="0" w:firstLineChars="0" w:firstLine="0"/>
              <w:spacing w:line="240" w:lineRule="atLeast"/>
            </w:pPr>
            <w:r>
              <w:t>86.27</w:t>
            </w:r>
          </w:p>
        </w:tc>
      </w:tr>
      <w:tr>
        <w:tc>
          <w:tcPr>
            <w:tcW w:w="739" w:type="pct"/>
            <w:vAlign w:val="center"/>
          </w:tcPr>
          <w:p w:rsidR="0018722C">
            <w:pPr>
              <w:pStyle w:val="affff9"/>
              <w:topLinePunct/>
              <w:ind w:leftChars="0" w:left="0" w:rightChars="0" w:right="0" w:firstLineChars="0" w:firstLine="0"/>
              <w:spacing w:line="240" w:lineRule="atLeast"/>
            </w:pPr>
            <w:r>
              <w:t>2003</w:t>
            </w:r>
          </w:p>
        </w:tc>
        <w:tc>
          <w:tcPr>
            <w:tcW w:w="1413" w:type="pct"/>
            <w:vAlign w:val="center"/>
          </w:tcPr>
          <w:p w:rsidR="0018722C">
            <w:pPr>
              <w:pStyle w:val="affff9"/>
              <w:topLinePunct/>
              <w:ind w:leftChars="0" w:left="0" w:rightChars="0" w:right="0" w:firstLineChars="0" w:firstLine="0"/>
              <w:spacing w:line="240" w:lineRule="atLeast"/>
            </w:pPr>
            <w:r>
              <w:t>1140.29</w:t>
            </w:r>
          </w:p>
        </w:tc>
        <w:tc>
          <w:tcPr>
            <w:tcW w:w="718" w:type="pct"/>
            <w:vAlign w:val="center"/>
          </w:tcPr>
          <w:p w:rsidR="0018722C">
            <w:pPr>
              <w:pStyle w:val="affff9"/>
              <w:topLinePunct/>
              <w:ind w:leftChars="0" w:left="0" w:rightChars="0" w:right="0" w:firstLineChars="0" w:firstLine="0"/>
              <w:spacing w:line="240" w:lineRule="atLeast"/>
            </w:pPr>
            <w:r>
              <w:t>12.44</w:t>
            </w:r>
          </w:p>
        </w:tc>
        <w:tc>
          <w:tcPr>
            <w:tcW w:w="1413" w:type="pct"/>
            <w:vAlign w:val="center"/>
          </w:tcPr>
          <w:p w:rsidR="0018722C">
            <w:pPr>
              <w:pStyle w:val="affff9"/>
              <w:topLinePunct/>
              <w:ind w:leftChars="0" w:left="0" w:rightChars="0" w:right="0" w:firstLineChars="0" w:firstLine="0"/>
              <w:spacing w:line="240" w:lineRule="atLeast"/>
            </w:pPr>
            <w:r>
              <w:t>8025.92</w:t>
            </w:r>
          </w:p>
        </w:tc>
        <w:tc>
          <w:tcPr>
            <w:tcW w:w="717" w:type="pct"/>
            <w:vAlign w:val="center"/>
          </w:tcPr>
          <w:p w:rsidR="0018722C">
            <w:pPr>
              <w:pStyle w:val="affff9"/>
              <w:topLinePunct/>
              <w:ind w:leftChars="0" w:left="0" w:rightChars="0" w:right="0" w:firstLineChars="0" w:firstLine="0"/>
              <w:spacing w:line="240" w:lineRule="atLeast"/>
            </w:pPr>
            <w:r>
              <w:t>87.56</w:t>
            </w:r>
          </w:p>
        </w:tc>
      </w:tr>
      <w:tr>
        <w:tc>
          <w:tcPr>
            <w:tcW w:w="739" w:type="pct"/>
            <w:vAlign w:val="center"/>
          </w:tcPr>
          <w:p w:rsidR="0018722C">
            <w:pPr>
              <w:pStyle w:val="affff9"/>
              <w:topLinePunct/>
              <w:ind w:leftChars="0" w:left="0" w:rightChars="0" w:right="0" w:firstLineChars="0" w:firstLine="0"/>
              <w:spacing w:line="240" w:lineRule="atLeast"/>
            </w:pPr>
            <w:r>
              <w:t>2004</w:t>
            </w:r>
          </w:p>
        </w:tc>
        <w:tc>
          <w:tcPr>
            <w:tcW w:w="1413" w:type="pct"/>
            <w:vAlign w:val="center"/>
          </w:tcPr>
          <w:p w:rsidR="0018722C">
            <w:pPr>
              <w:pStyle w:val="affff9"/>
              <w:topLinePunct/>
              <w:ind w:leftChars="0" w:left="0" w:rightChars="0" w:right="0" w:firstLineChars="0" w:firstLine="0"/>
              <w:spacing w:line="240" w:lineRule="atLeast"/>
            </w:pPr>
            <w:r>
              <w:t>1693.30</w:t>
            </w:r>
          </w:p>
        </w:tc>
        <w:tc>
          <w:tcPr>
            <w:tcW w:w="718" w:type="pct"/>
            <w:vAlign w:val="center"/>
          </w:tcPr>
          <w:p w:rsidR="0018722C">
            <w:pPr>
              <w:pStyle w:val="affff9"/>
              <w:topLinePunct/>
              <w:ind w:leftChars="0" w:left="0" w:rightChars="0" w:right="0" w:firstLineChars="0" w:firstLine="0"/>
              <w:spacing w:line="240" w:lineRule="atLeast"/>
            </w:pPr>
            <w:r>
              <w:t>15.53</w:t>
            </w:r>
          </w:p>
        </w:tc>
        <w:tc>
          <w:tcPr>
            <w:tcW w:w="1413" w:type="pct"/>
            <w:vAlign w:val="center"/>
          </w:tcPr>
          <w:p w:rsidR="0018722C">
            <w:pPr>
              <w:pStyle w:val="affff9"/>
              <w:topLinePunct/>
              <w:ind w:leftChars="0" w:left="0" w:rightChars="0" w:right="0" w:firstLineChars="0" w:firstLine="0"/>
              <w:spacing w:line="240" w:lineRule="atLeast"/>
            </w:pPr>
            <w:r>
              <w:t>9210.60</w:t>
            </w:r>
          </w:p>
        </w:tc>
        <w:tc>
          <w:tcPr>
            <w:tcW w:w="717" w:type="pct"/>
            <w:vAlign w:val="center"/>
          </w:tcPr>
          <w:p w:rsidR="0018722C">
            <w:pPr>
              <w:pStyle w:val="affff9"/>
              <w:topLinePunct/>
              <w:ind w:leftChars="0" w:left="0" w:rightChars="0" w:right="0" w:firstLineChars="0" w:firstLine="0"/>
              <w:spacing w:line="240" w:lineRule="atLeast"/>
            </w:pPr>
            <w:r>
              <w:t>84.47</w:t>
            </w:r>
          </w:p>
        </w:tc>
      </w:tr>
      <w:tr>
        <w:tc>
          <w:tcPr>
            <w:tcW w:w="739" w:type="pct"/>
            <w:vAlign w:val="center"/>
          </w:tcPr>
          <w:p w:rsidR="0018722C">
            <w:pPr>
              <w:pStyle w:val="affff9"/>
              <w:topLinePunct/>
              <w:ind w:leftChars="0" w:left="0" w:rightChars="0" w:right="0" w:firstLineChars="0" w:firstLine="0"/>
              <w:spacing w:line="240" w:lineRule="atLeast"/>
            </w:pPr>
            <w:r>
              <w:t>2005</w:t>
            </w:r>
          </w:p>
        </w:tc>
        <w:tc>
          <w:tcPr>
            <w:tcW w:w="1413" w:type="pct"/>
            <w:vAlign w:val="center"/>
          </w:tcPr>
          <w:p w:rsidR="0018722C">
            <w:pPr>
              <w:pStyle w:val="affff9"/>
              <w:topLinePunct/>
              <w:ind w:leftChars="0" w:left="0" w:rightChars="0" w:right="0" w:firstLineChars="0" w:firstLine="0"/>
              <w:spacing w:line="240" w:lineRule="atLeast"/>
            </w:pPr>
            <w:r>
              <w:t>2025.50</w:t>
            </w:r>
          </w:p>
        </w:tc>
        <w:tc>
          <w:tcPr>
            <w:tcW w:w="718" w:type="pct"/>
            <w:vAlign w:val="center"/>
          </w:tcPr>
          <w:p w:rsidR="0018722C">
            <w:pPr>
              <w:pStyle w:val="affff9"/>
              <w:topLinePunct/>
              <w:ind w:leftChars="0" w:left="0" w:rightChars="0" w:right="0" w:firstLineChars="0" w:firstLine="0"/>
              <w:spacing w:line="240" w:lineRule="atLeast"/>
            </w:pPr>
            <w:r>
              <w:t>16.84</w:t>
            </w:r>
          </w:p>
        </w:tc>
        <w:tc>
          <w:tcPr>
            <w:tcW w:w="1413" w:type="pct"/>
            <w:vAlign w:val="center"/>
          </w:tcPr>
          <w:p w:rsidR="0018722C">
            <w:pPr>
              <w:pStyle w:val="affff9"/>
              <w:topLinePunct/>
              <w:ind w:leftChars="0" w:left="0" w:rightChars="0" w:right="0" w:firstLineChars="0" w:firstLine="0"/>
              <w:spacing w:line="240" w:lineRule="atLeast"/>
            </w:pPr>
            <w:r>
              <w:t>10003.70</w:t>
            </w:r>
          </w:p>
        </w:tc>
        <w:tc>
          <w:tcPr>
            <w:tcW w:w="717" w:type="pct"/>
            <w:vAlign w:val="center"/>
          </w:tcPr>
          <w:p w:rsidR="0018722C">
            <w:pPr>
              <w:pStyle w:val="affff9"/>
              <w:topLinePunct/>
              <w:ind w:leftChars="0" w:left="0" w:rightChars="0" w:right="0" w:firstLineChars="0" w:firstLine="0"/>
              <w:spacing w:line="240" w:lineRule="atLeast"/>
            </w:pPr>
            <w:r>
              <w:t>83.16</w:t>
            </w:r>
          </w:p>
        </w:tc>
      </w:tr>
      <w:tr>
        <w:tc>
          <w:tcPr>
            <w:tcW w:w="739" w:type="pct"/>
            <w:vAlign w:val="center"/>
          </w:tcPr>
          <w:p w:rsidR="0018722C">
            <w:pPr>
              <w:pStyle w:val="affff9"/>
              <w:topLinePunct/>
              <w:ind w:leftChars="0" w:left="0" w:rightChars="0" w:right="0" w:firstLineChars="0" w:firstLine="0"/>
              <w:spacing w:line="240" w:lineRule="atLeast"/>
            </w:pPr>
            <w:r>
              <w:t>2006</w:t>
            </w:r>
          </w:p>
        </w:tc>
        <w:tc>
          <w:tcPr>
            <w:tcW w:w="1413" w:type="pct"/>
            <w:vAlign w:val="center"/>
          </w:tcPr>
          <w:p w:rsidR="0018722C">
            <w:pPr>
              <w:pStyle w:val="affff9"/>
              <w:topLinePunct/>
              <w:ind w:leftChars="0" w:left="0" w:rightChars="0" w:right="0" w:firstLineChars="0" w:firstLine="0"/>
              <w:spacing w:line="240" w:lineRule="atLeast"/>
            </w:pPr>
            <w:r>
              <w:t>2221.00</w:t>
            </w:r>
          </w:p>
        </w:tc>
        <w:tc>
          <w:tcPr>
            <w:tcW w:w="718" w:type="pct"/>
            <w:vAlign w:val="center"/>
          </w:tcPr>
          <w:p w:rsidR="0018722C">
            <w:pPr>
              <w:pStyle w:val="affff9"/>
              <w:topLinePunct/>
              <w:ind w:leftChars="0" w:left="0" w:rightChars="0" w:right="0" w:firstLineChars="0" w:firstLine="0"/>
              <w:spacing w:line="240" w:lineRule="atLeast"/>
            </w:pPr>
            <w:r>
              <w:t>17.78</w:t>
            </w:r>
          </w:p>
        </w:tc>
        <w:tc>
          <w:tcPr>
            <w:tcW w:w="1413" w:type="pct"/>
            <w:vAlign w:val="center"/>
          </w:tcPr>
          <w:p w:rsidR="0018722C">
            <w:pPr>
              <w:pStyle w:val="affff9"/>
              <w:topLinePunct/>
              <w:ind w:leftChars="0" w:left="0" w:rightChars="0" w:right="0" w:firstLineChars="0" w:firstLine="0"/>
              <w:spacing w:line="240" w:lineRule="atLeast"/>
            </w:pPr>
            <w:r>
              <w:t>10273.20</w:t>
            </w:r>
          </w:p>
        </w:tc>
        <w:tc>
          <w:tcPr>
            <w:tcW w:w="717" w:type="pct"/>
            <w:vAlign w:val="center"/>
          </w:tcPr>
          <w:p w:rsidR="0018722C">
            <w:pPr>
              <w:pStyle w:val="affff9"/>
              <w:topLinePunct/>
              <w:ind w:leftChars="0" w:left="0" w:rightChars="0" w:right="0" w:firstLineChars="0" w:firstLine="0"/>
              <w:spacing w:line="240" w:lineRule="atLeast"/>
            </w:pPr>
            <w:r>
              <w:t>82.22</w:t>
            </w:r>
          </w:p>
        </w:tc>
      </w:tr>
      <w:tr>
        <w:tc>
          <w:tcPr>
            <w:tcW w:w="739" w:type="pct"/>
            <w:vAlign w:val="center"/>
          </w:tcPr>
          <w:p w:rsidR="0018722C">
            <w:pPr>
              <w:pStyle w:val="affff9"/>
              <w:topLinePunct/>
              <w:ind w:leftChars="0" w:left="0" w:rightChars="0" w:right="0" w:firstLineChars="0" w:firstLine="0"/>
              <w:spacing w:line="240" w:lineRule="atLeast"/>
            </w:pPr>
            <w:r>
              <w:t>2007</w:t>
            </w:r>
          </w:p>
        </w:tc>
        <w:tc>
          <w:tcPr>
            <w:tcW w:w="1413" w:type="pct"/>
            <w:vAlign w:val="center"/>
          </w:tcPr>
          <w:p w:rsidR="0018722C">
            <w:pPr>
              <w:pStyle w:val="affff9"/>
              <w:topLinePunct/>
              <w:ind w:leftChars="0" w:left="0" w:rightChars="0" w:right="0" w:firstLineChars="0" w:firstLine="0"/>
              <w:spacing w:line="240" w:lineRule="atLeast"/>
            </w:pPr>
            <w:r>
              <w:t>2611.00</w:t>
            </w:r>
          </w:p>
        </w:tc>
        <w:tc>
          <w:tcPr>
            <w:tcW w:w="718" w:type="pct"/>
            <w:vAlign w:val="center"/>
          </w:tcPr>
          <w:p w:rsidR="0018722C">
            <w:pPr>
              <w:pStyle w:val="affff9"/>
              <w:topLinePunct/>
              <w:ind w:leftChars="0" w:left="0" w:rightChars="0" w:right="0" w:firstLineChars="0" w:firstLine="0"/>
              <w:spacing w:line="240" w:lineRule="atLeast"/>
            </w:pPr>
            <w:r>
              <w:t>19.80</w:t>
            </w:r>
          </w:p>
        </w:tc>
        <w:tc>
          <w:tcPr>
            <w:tcW w:w="1413" w:type="pct"/>
            <w:vAlign w:val="center"/>
          </w:tcPr>
          <w:p w:rsidR="0018722C">
            <w:pPr>
              <w:pStyle w:val="affff9"/>
              <w:topLinePunct/>
              <w:ind w:leftChars="0" w:left="0" w:rightChars="0" w:right="0" w:firstLineChars="0" w:firstLine="0"/>
              <w:spacing w:line="240" w:lineRule="atLeast"/>
            </w:pPr>
            <w:r>
              <w:t>10576.40</w:t>
            </w:r>
          </w:p>
        </w:tc>
        <w:tc>
          <w:tcPr>
            <w:tcW w:w="717" w:type="pct"/>
            <w:vAlign w:val="center"/>
          </w:tcPr>
          <w:p w:rsidR="0018722C">
            <w:pPr>
              <w:pStyle w:val="affff9"/>
              <w:topLinePunct/>
              <w:ind w:leftChars="0" w:left="0" w:rightChars="0" w:right="0" w:firstLineChars="0" w:firstLine="0"/>
              <w:spacing w:line="240" w:lineRule="atLeast"/>
            </w:pPr>
            <w:r>
              <w:t>80.20</w:t>
            </w:r>
          </w:p>
        </w:tc>
      </w:tr>
      <w:tr>
        <w:tc>
          <w:tcPr>
            <w:tcW w:w="739" w:type="pct"/>
            <w:vAlign w:val="center"/>
          </w:tcPr>
          <w:p w:rsidR="0018722C">
            <w:pPr>
              <w:pStyle w:val="affff9"/>
              <w:topLinePunct/>
              <w:ind w:leftChars="0" w:left="0" w:rightChars="0" w:right="0" w:firstLineChars="0" w:firstLine="0"/>
              <w:spacing w:line="240" w:lineRule="atLeast"/>
            </w:pPr>
            <w:r>
              <w:t>2008</w:t>
            </w:r>
          </w:p>
        </w:tc>
        <w:tc>
          <w:tcPr>
            <w:tcW w:w="1413" w:type="pct"/>
            <w:vAlign w:val="center"/>
          </w:tcPr>
          <w:p w:rsidR="0018722C">
            <w:pPr>
              <w:pStyle w:val="affff9"/>
              <w:topLinePunct/>
              <w:ind w:leftChars="0" w:left="0" w:rightChars="0" w:right="0" w:firstLineChars="0" w:firstLine="0"/>
              <w:spacing w:line="240" w:lineRule="atLeast"/>
            </w:pPr>
            <w:r>
              <w:t>2432.50</w:t>
            </w:r>
          </w:p>
        </w:tc>
        <w:tc>
          <w:tcPr>
            <w:tcW w:w="718" w:type="pct"/>
            <w:vAlign w:val="center"/>
          </w:tcPr>
          <w:p w:rsidR="0018722C">
            <w:pPr>
              <w:pStyle w:val="affff9"/>
              <w:topLinePunct/>
              <w:ind w:leftChars="0" w:left="0" w:rightChars="0" w:right="0" w:firstLineChars="0" w:firstLine="0"/>
              <w:spacing w:line="240" w:lineRule="atLeast"/>
            </w:pPr>
            <w:r>
              <w:t>18.71</w:t>
            </w:r>
          </w:p>
        </w:tc>
        <w:tc>
          <w:tcPr>
            <w:tcW w:w="1413" w:type="pct"/>
            <w:vAlign w:val="center"/>
          </w:tcPr>
          <w:p w:rsidR="0018722C">
            <w:pPr>
              <w:pStyle w:val="affff9"/>
              <w:topLinePunct/>
              <w:ind w:leftChars="0" w:left="0" w:rightChars="0" w:right="0" w:firstLineChars="0" w:firstLine="0"/>
              <w:spacing w:line="240" w:lineRule="atLeast"/>
            </w:pPr>
            <w:r>
              <w:t>10570.30</w:t>
            </w:r>
          </w:p>
        </w:tc>
        <w:tc>
          <w:tcPr>
            <w:tcW w:w="717" w:type="pct"/>
            <w:vAlign w:val="center"/>
          </w:tcPr>
          <w:p w:rsidR="0018722C">
            <w:pPr>
              <w:pStyle w:val="affff9"/>
              <w:topLinePunct/>
              <w:ind w:leftChars="0" w:left="0" w:rightChars="0" w:right="0" w:firstLineChars="0" w:firstLine="0"/>
              <w:spacing w:line="240" w:lineRule="atLeast"/>
            </w:pPr>
            <w:r>
              <w:t>81.29</w:t>
            </w:r>
          </w:p>
        </w:tc>
      </w:tr>
      <w:tr>
        <w:tc>
          <w:tcPr>
            <w:tcW w:w="739" w:type="pct"/>
            <w:vAlign w:val="center"/>
          </w:tcPr>
          <w:p w:rsidR="0018722C">
            <w:pPr>
              <w:pStyle w:val="affff9"/>
              <w:topLinePunct/>
              <w:ind w:leftChars="0" w:left="0" w:rightChars="0" w:right="0" w:firstLineChars="0" w:firstLine="0"/>
              <w:spacing w:line="240" w:lineRule="atLeast"/>
            </w:pPr>
            <w:r>
              <w:t>2009</w:t>
            </w:r>
          </w:p>
        </w:tc>
        <w:tc>
          <w:tcPr>
            <w:tcW w:w="1413" w:type="pct"/>
            <w:vAlign w:val="center"/>
          </w:tcPr>
          <w:p w:rsidR="0018722C">
            <w:pPr>
              <w:pStyle w:val="affff9"/>
              <w:topLinePunct/>
              <w:ind w:leftChars="0" w:left="0" w:rightChars="0" w:right="0" w:firstLineChars="0" w:firstLine="0"/>
              <w:spacing w:line="240" w:lineRule="atLeast"/>
            </w:pPr>
            <w:r>
              <w:t>2193.80</w:t>
            </w:r>
          </w:p>
        </w:tc>
        <w:tc>
          <w:tcPr>
            <w:tcW w:w="718" w:type="pct"/>
            <w:vAlign w:val="center"/>
          </w:tcPr>
          <w:p w:rsidR="0018722C">
            <w:pPr>
              <w:pStyle w:val="affff9"/>
              <w:topLinePunct/>
              <w:ind w:leftChars="0" w:left="0" w:rightChars="0" w:right="0" w:firstLineChars="0" w:firstLine="0"/>
              <w:spacing w:line="240" w:lineRule="atLeast"/>
            </w:pPr>
            <w:r>
              <w:t>17.35</w:t>
            </w:r>
          </w:p>
        </w:tc>
        <w:tc>
          <w:tcPr>
            <w:tcW w:w="1413" w:type="pct"/>
            <w:vAlign w:val="center"/>
          </w:tcPr>
          <w:p w:rsidR="0018722C">
            <w:pPr>
              <w:pStyle w:val="affff9"/>
              <w:topLinePunct/>
              <w:ind w:leftChars="0" w:left="0" w:rightChars="0" w:right="0" w:firstLineChars="0" w:firstLine="0"/>
              <w:spacing w:line="240" w:lineRule="atLeast"/>
            </w:pPr>
            <w:r>
              <w:t>10453.80</w:t>
            </w:r>
          </w:p>
        </w:tc>
        <w:tc>
          <w:tcPr>
            <w:tcW w:w="717" w:type="pct"/>
            <w:vAlign w:val="center"/>
          </w:tcPr>
          <w:p w:rsidR="0018722C">
            <w:pPr>
              <w:pStyle w:val="affff9"/>
              <w:topLinePunct/>
              <w:ind w:leftChars="0" w:left="0" w:rightChars="0" w:right="0" w:firstLineChars="0" w:firstLine="0"/>
              <w:spacing w:line="240" w:lineRule="atLeast"/>
            </w:pPr>
            <w:r>
              <w:t>82.65</w:t>
            </w:r>
          </w:p>
        </w:tc>
      </w:tr>
      <w:tr>
        <w:tc>
          <w:tcPr>
            <w:tcW w:w="739" w:type="pct"/>
            <w:vAlign w:val="center"/>
          </w:tcPr>
          <w:p w:rsidR="0018722C">
            <w:pPr>
              <w:pStyle w:val="affff9"/>
              <w:topLinePunct/>
              <w:ind w:leftChars="0" w:left="0" w:rightChars="0" w:right="0" w:firstLineChars="0" w:firstLine="0"/>
              <w:spacing w:line="240" w:lineRule="atLeast"/>
            </w:pPr>
            <w:r>
              <w:t>2010</w:t>
            </w:r>
          </w:p>
        </w:tc>
        <w:tc>
          <w:tcPr>
            <w:tcW w:w="1413" w:type="pct"/>
            <w:vAlign w:val="center"/>
          </w:tcPr>
          <w:p w:rsidR="0018722C">
            <w:pPr>
              <w:pStyle w:val="affff9"/>
              <w:topLinePunct/>
              <w:ind w:leftChars="0" w:left="0" w:rightChars="0" w:right="0" w:firstLineChars="0" w:firstLine="0"/>
              <w:spacing w:line="240" w:lineRule="atLeast"/>
            </w:pPr>
            <w:r>
              <w:t>2612.69</w:t>
            </w:r>
          </w:p>
        </w:tc>
        <w:tc>
          <w:tcPr>
            <w:tcW w:w="718" w:type="pct"/>
            <w:vAlign w:val="center"/>
          </w:tcPr>
          <w:p w:rsidR="0018722C">
            <w:pPr>
              <w:pStyle w:val="affff9"/>
              <w:topLinePunct/>
              <w:ind w:leftChars="0" w:left="0" w:rightChars="0" w:right="0" w:firstLineChars="0" w:firstLine="0"/>
              <w:spacing w:line="240" w:lineRule="atLeast"/>
            </w:pPr>
            <w:r>
              <w:t>19.53</w:t>
            </w:r>
          </w:p>
        </w:tc>
        <w:tc>
          <w:tcPr>
            <w:tcW w:w="1413" w:type="pct"/>
            <w:vAlign w:val="center"/>
          </w:tcPr>
          <w:p w:rsidR="0018722C">
            <w:pPr>
              <w:pStyle w:val="affff9"/>
              <w:topLinePunct/>
              <w:ind w:leftChars="0" w:left="0" w:rightChars="0" w:right="0" w:firstLineChars="0" w:firstLine="0"/>
              <w:spacing w:line="240" w:lineRule="atLeast"/>
            </w:pPr>
            <w:r>
              <w:t>10763.54</w:t>
            </w:r>
          </w:p>
        </w:tc>
        <w:tc>
          <w:tcPr>
            <w:tcW w:w="717" w:type="pct"/>
            <w:vAlign w:val="center"/>
          </w:tcPr>
          <w:p w:rsidR="0018722C">
            <w:pPr>
              <w:pStyle w:val="affff9"/>
              <w:topLinePunct/>
              <w:ind w:leftChars="0" w:left="0" w:rightChars="0" w:right="0" w:firstLineChars="0" w:firstLine="0"/>
              <w:spacing w:line="240" w:lineRule="atLeast"/>
            </w:pPr>
            <w:r>
              <w:t>80.47</w:t>
            </w:r>
          </w:p>
        </w:tc>
      </w:tr>
      <w:tr>
        <w:tc>
          <w:tcPr>
            <w:tcW w:w="739" w:type="pct"/>
            <w:vAlign w:val="center"/>
          </w:tcPr>
          <w:p w:rsidR="0018722C">
            <w:pPr>
              <w:pStyle w:val="affff9"/>
              <w:topLinePunct/>
              <w:ind w:leftChars="0" w:left="0" w:rightChars="0" w:right="0" w:firstLineChars="0" w:firstLine="0"/>
              <w:spacing w:line="240" w:lineRule="atLeast"/>
            </w:pPr>
            <w:r>
              <w:t>2011</w:t>
            </w:r>
          </w:p>
        </w:tc>
        <w:tc>
          <w:tcPr>
            <w:tcW w:w="1413" w:type="pct"/>
            <w:vAlign w:val="center"/>
          </w:tcPr>
          <w:p w:rsidR="0018722C">
            <w:pPr>
              <w:pStyle w:val="affff9"/>
              <w:topLinePunct/>
              <w:ind w:leftChars="0" w:left="0" w:rightChars="0" w:right="0" w:firstLineChars="0" w:firstLine="0"/>
              <w:spacing w:line="240" w:lineRule="atLeast"/>
            </w:pPr>
            <w:r>
              <w:t>2711.20</w:t>
            </w:r>
          </w:p>
        </w:tc>
        <w:tc>
          <w:tcPr>
            <w:tcW w:w="718" w:type="pct"/>
            <w:vAlign w:val="center"/>
          </w:tcPr>
          <w:p w:rsidR="0018722C">
            <w:pPr>
              <w:pStyle w:val="affff9"/>
              <w:topLinePunct/>
              <w:ind w:leftChars="0" w:left="0" w:rightChars="0" w:right="0" w:firstLineChars="0" w:firstLine="0"/>
              <w:spacing w:line="240" w:lineRule="atLeast"/>
            </w:pPr>
            <w:r>
              <w:t>20.02</w:t>
            </w:r>
          </w:p>
        </w:tc>
        <w:tc>
          <w:tcPr>
            <w:tcW w:w="1413" w:type="pct"/>
            <w:vAlign w:val="center"/>
          </w:tcPr>
          <w:p w:rsidR="0018722C">
            <w:pPr>
              <w:pStyle w:val="affff9"/>
              <w:topLinePunct/>
              <w:ind w:leftChars="0" w:left="0" w:rightChars="0" w:right="0" w:firstLineChars="0" w:firstLine="0"/>
              <w:spacing w:line="240" w:lineRule="atLeast"/>
            </w:pPr>
            <w:r>
              <w:t>10831.15</w:t>
            </w:r>
          </w:p>
        </w:tc>
        <w:tc>
          <w:tcPr>
            <w:tcW w:w="717" w:type="pct"/>
            <w:vAlign w:val="center"/>
          </w:tcPr>
          <w:p w:rsidR="0018722C">
            <w:pPr>
              <w:pStyle w:val="affff9"/>
              <w:topLinePunct/>
              <w:ind w:leftChars="0" w:left="0" w:rightChars="0" w:right="0" w:firstLineChars="0" w:firstLine="0"/>
              <w:spacing w:line="240" w:lineRule="atLeast"/>
            </w:pPr>
            <w:r>
              <w:t>79.98</w:t>
            </w:r>
          </w:p>
        </w:tc>
      </w:tr>
      <w:tr>
        <w:tc>
          <w:tcPr>
            <w:tcW w:w="739" w:type="pct"/>
            <w:vAlign w:val="center"/>
          </w:tcPr>
          <w:p w:rsidR="0018722C">
            <w:pPr>
              <w:pStyle w:val="affff9"/>
              <w:topLinePunct/>
              <w:ind w:leftChars="0" w:left="0" w:rightChars="0" w:right="0" w:firstLineChars="0" w:firstLine="0"/>
              <w:spacing w:line="240" w:lineRule="atLeast"/>
            </w:pPr>
            <w:r>
              <w:t>2012</w:t>
            </w:r>
          </w:p>
        </w:tc>
        <w:tc>
          <w:tcPr>
            <w:tcW w:w="1413" w:type="pct"/>
            <w:vAlign w:val="center"/>
          </w:tcPr>
          <w:p w:rsidR="0018722C">
            <w:pPr>
              <w:pStyle w:val="affff9"/>
              <w:topLinePunct/>
              <w:ind w:leftChars="0" w:left="0" w:rightChars="0" w:right="0" w:firstLineChars="0" w:firstLine="0"/>
              <w:spacing w:line="240" w:lineRule="atLeast"/>
            </w:pPr>
            <w:r>
              <w:t>2719.16</w:t>
            </w:r>
          </w:p>
        </w:tc>
        <w:tc>
          <w:tcPr>
            <w:tcW w:w="718" w:type="pct"/>
            <w:vAlign w:val="center"/>
          </w:tcPr>
          <w:p w:rsidR="0018722C">
            <w:pPr>
              <w:pStyle w:val="affff9"/>
              <w:topLinePunct/>
              <w:ind w:leftChars="0" w:left="0" w:rightChars="0" w:right="0" w:firstLineChars="0" w:firstLine="0"/>
              <w:spacing w:line="240" w:lineRule="atLeast"/>
            </w:pPr>
            <w:r>
              <w:t>20.54</w:t>
            </w:r>
          </w:p>
        </w:tc>
        <w:tc>
          <w:tcPr>
            <w:tcW w:w="1413" w:type="pct"/>
            <w:vAlign w:val="center"/>
          </w:tcPr>
          <w:p w:rsidR="0018722C">
            <w:pPr>
              <w:pStyle w:val="affff9"/>
              <w:topLinePunct/>
              <w:ind w:leftChars="0" w:left="0" w:rightChars="0" w:right="0" w:firstLineChars="0" w:firstLine="0"/>
              <w:spacing w:line="240" w:lineRule="atLeast"/>
            </w:pPr>
            <w:r>
              <w:t>10521.37</w:t>
            </w:r>
          </w:p>
        </w:tc>
        <w:tc>
          <w:tcPr>
            <w:tcW w:w="717" w:type="pct"/>
            <w:vAlign w:val="center"/>
          </w:tcPr>
          <w:p w:rsidR="0018722C">
            <w:pPr>
              <w:pStyle w:val="affff9"/>
              <w:topLinePunct/>
              <w:ind w:leftChars="0" w:left="0" w:rightChars="0" w:right="0" w:firstLineChars="0" w:firstLine="0"/>
              <w:spacing w:line="240" w:lineRule="atLeast"/>
            </w:pPr>
            <w:r>
              <w:t>79.46</w:t>
            </w:r>
          </w:p>
        </w:tc>
      </w:tr>
      <w:tr>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413" w:type="pct"/>
            <w:vAlign w:val="center"/>
            <w:tcBorders>
              <w:top w:val="single" w:sz="4" w:space="0" w:color="auto"/>
            </w:tcBorders>
          </w:tcPr>
          <w:p w:rsidR="0018722C">
            <w:pPr>
              <w:pStyle w:val="affff9"/>
              <w:topLinePunct/>
              <w:ind w:leftChars="0" w:left="0" w:rightChars="0" w:right="0" w:firstLineChars="0" w:firstLine="0"/>
              <w:spacing w:line="240" w:lineRule="atLeast"/>
            </w:pPr>
            <w:r>
              <w:t>2629.03</w:t>
            </w:r>
          </w:p>
        </w:tc>
        <w:tc>
          <w:tcPr>
            <w:tcW w:w="718" w:type="pct"/>
            <w:vAlign w:val="center"/>
            <w:tcBorders>
              <w:top w:val="single" w:sz="4" w:space="0" w:color="auto"/>
            </w:tcBorders>
          </w:tcPr>
          <w:p w:rsidR="0018722C">
            <w:pPr>
              <w:pStyle w:val="affff9"/>
              <w:topLinePunct/>
              <w:ind w:leftChars="0" w:left="0" w:rightChars="0" w:right="0" w:firstLineChars="0" w:firstLine="0"/>
              <w:spacing w:line="240" w:lineRule="atLeast"/>
            </w:pPr>
            <w:r>
              <w:t>20.37</w:t>
            </w:r>
          </w:p>
        </w:tc>
        <w:tc>
          <w:tcPr>
            <w:tcW w:w="1413" w:type="pct"/>
            <w:vAlign w:val="center"/>
            <w:tcBorders>
              <w:top w:val="single" w:sz="4" w:space="0" w:color="auto"/>
            </w:tcBorders>
          </w:tcPr>
          <w:p w:rsidR="0018722C">
            <w:pPr>
              <w:pStyle w:val="affff9"/>
              <w:topLinePunct/>
              <w:ind w:leftChars="0" w:left="0" w:rightChars="0" w:right="0" w:firstLineChars="0" w:firstLine="0"/>
              <w:spacing w:line="240" w:lineRule="atLeast"/>
            </w:pPr>
            <w:r>
              <w:t>10278.75</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79.63</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pPr>
        <w:topLinePunct/>
      </w:pPr>
      <w:r>
        <w:t/>
      </w:r>
      <w:r>
        <w:t>表</w:t>
      </w:r>
      <w:r>
        <w:rPr>
          <w:rFonts w:ascii="Times New Roman" w:eastAsia="Times New Roman"/>
        </w:rPr>
        <w:t>3-1</w:t>
      </w:r>
      <w:r>
        <w:t>刻画了入境游客来源构成比重的基本变化趋势，从表中可以看到</w:t>
      </w:r>
      <w:r>
        <w:rPr>
          <w:rFonts w:ascii="Times New Roman" w:eastAsia="Times New Roman"/>
        </w:rPr>
        <w:t>1994-2013</w:t>
      </w:r>
      <w:r>
        <w:t>年间港澳台人数占入境旅游人数的</w:t>
      </w:r>
      <w:r>
        <w:rPr>
          <w:rFonts w:ascii="Times New Roman" w:eastAsia="Times New Roman"/>
        </w:rPr>
        <w:t>75%</w:t>
      </w:r>
      <w:r>
        <w:t>以上且逐年下降。另一方面说明了入境旅游游</w:t>
      </w:r>
      <w:r>
        <w:t>客中外国人所占的比重逐年上升。随着入境旅游人数的增加，入境旅游收入呈逐年提</w:t>
      </w:r>
      <w:r>
        <w:t>高的态势。</w:t>
      </w:r>
      <w:r>
        <w:t>图</w:t>
      </w:r>
      <w:r>
        <w:rPr>
          <w:rFonts w:ascii="Times New Roman" w:eastAsia="Times New Roman"/>
        </w:rPr>
        <w:t>3-2</w:t>
      </w:r>
      <w:r>
        <w:t>反映了入境旅游收入绝对值及其增长率的变化趋势。可以看到，</w:t>
      </w:r>
      <w:r>
        <w:t>我</w:t>
      </w:r>
    </w:p>
    <w:p w:rsidR="0018722C">
      <w:pPr>
        <w:pStyle w:val="BodyText"/>
        <w:spacing w:line="280" w:lineRule="auto" w:before="5"/>
        <w:ind w:leftChars="0" w:left="802" w:rightChars="0" w:right="132"/>
        <w:jc w:val="both"/>
        <w:topLinePunct/>
      </w:pPr>
      <w:r>
        <w:rPr>
          <w:spacing w:val="-4"/>
        </w:rPr>
        <w:t>国入境旅游收入由</w:t>
      </w:r>
      <w:r>
        <w:rPr>
          <w:rFonts w:ascii="Times New Roman" w:hAnsi="Times New Roman" w:eastAsia="Times New Roman"/>
        </w:rPr>
        <w:t>1994</w:t>
      </w:r>
      <w:r>
        <w:rPr>
          <w:spacing w:val="-10"/>
        </w:rPr>
        <w:t>年的</w:t>
      </w:r>
      <w:r>
        <w:rPr>
          <w:rFonts w:ascii="Times New Roman" w:hAnsi="Times New Roman" w:eastAsia="Times New Roman"/>
        </w:rPr>
        <w:t>72</w:t>
      </w:r>
      <w:r>
        <w:rPr>
          <w:rFonts w:ascii="Times New Roman" w:hAnsi="Times New Roman" w:eastAsia="Times New Roman"/>
        </w:rPr>
        <w:t>.</w:t>
      </w:r>
      <w:r>
        <w:rPr>
          <w:rFonts w:ascii="Times New Roman" w:hAnsi="Times New Roman" w:eastAsia="Times New Roman"/>
        </w:rPr>
        <w:t>23</w:t>
      </w:r>
      <w:r>
        <w:rPr>
          <w:spacing w:val="-4"/>
        </w:rPr>
        <w:t>亿美元上升到了</w:t>
      </w:r>
      <w:r>
        <w:rPr>
          <w:rFonts w:ascii="Times New Roman" w:hAnsi="Times New Roman" w:eastAsia="Times New Roman"/>
        </w:rPr>
        <w:t>2013</w:t>
      </w:r>
      <w:r>
        <w:rPr>
          <w:spacing w:val="-10"/>
        </w:rPr>
        <w:t>年的</w:t>
      </w:r>
      <w:r>
        <w:rPr>
          <w:rFonts w:ascii="Times New Roman" w:hAnsi="Times New Roman" w:eastAsia="Times New Roman"/>
        </w:rPr>
        <w:t>516</w:t>
      </w:r>
      <w:r>
        <w:rPr>
          <w:rFonts w:ascii="Times New Roman" w:hAnsi="Times New Roman" w:eastAsia="Times New Roman"/>
        </w:rPr>
        <w:t>.</w:t>
      </w:r>
      <w:r>
        <w:rPr>
          <w:rFonts w:ascii="Times New Roman" w:hAnsi="Times New Roman" w:eastAsia="Times New Roman"/>
        </w:rPr>
        <w:t>64</w:t>
      </w:r>
      <w:r>
        <w:rPr>
          <w:spacing w:val="-8"/>
        </w:rPr>
        <w:t>亿美元，年均增</w:t>
      </w:r>
      <w:r>
        <w:rPr>
          <w:spacing w:val="-10"/>
        </w:rPr>
        <w:t>长率为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8%</w:t>
      </w:r>
      <w:r>
        <w:rPr>
          <w:spacing w:val="-1"/>
        </w:rPr>
        <w:t>；从入境旅游收入增长率看，其呈现周期性波动的趋势，且除</w:t>
      </w:r>
      <w:r>
        <w:rPr>
          <w:rFonts w:ascii="Times New Roman" w:hAnsi="Times New Roman" w:eastAsia="Times New Roman"/>
        </w:rPr>
        <w:t>2003</w:t>
      </w:r>
      <w:r>
        <w:t>年</w:t>
      </w:r>
      <w:r>
        <w:rPr>
          <w:spacing w:val="-2"/>
        </w:rPr>
        <w:t>受到“非典”疫情影响、</w:t>
      </w:r>
      <w:r>
        <w:rPr>
          <w:rFonts w:ascii="Times New Roman" w:hAnsi="Times New Roman" w:eastAsia="Times New Roman"/>
        </w:rPr>
        <w:t>2008</w:t>
      </w:r>
      <w:r>
        <w:rPr>
          <w:spacing w:val="-10"/>
        </w:rPr>
        <w:t>年和</w:t>
      </w:r>
      <w:r>
        <w:rPr>
          <w:rFonts w:ascii="Times New Roman" w:hAnsi="Times New Roman" w:eastAsia="Times New Roman"/>
        </w:rPr>
        <w:t>2009</w:t>
      </w:r>
      <w:r>
        <w:rPr>
          <w:spacing w:val="0"/>
        </w:rPr>
        <w:t>年的金融危机影响，入境旅游收入均保持正向增长。</w:t>
      </w:r>
    </w:p>
    <w:p w:rsidR="00000000">
      <w:pPr>
        <w:pStyle w:val="aff7"/>
        <w:spacing w:line="240" w:lineRule="atLeast"/>
        <w:topLinePunct/>
      </w:pPr>
      <w:r>
        <w:drawing>
          <wp:inline>
            <wp:extent cx="5266620" cy="2292096"/>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42" cstate="print"/>
                    <a:stretch>
                      <a:fillRect/>
                    </a:stretch>
                  </pic:blipFill>
                  <pic:spPr>
                    <a:xfrm>
                      <a:off x="0" y="0"/>
                      <a:ext cx="5266620" cy="22920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w:t>
      </w:r>
      <w:r>
        <w:t xml:space="preserve">  </w:t>
      </w:r>
      <w:r w:rsidRPr="00DB64CE">
        <w:rPr>
          <w:rFonts w:ascii="Times New Roman" w:eastAsia="Times New Roman" w:cstheme="minorBidi" w:hAnsiTheme="minorHAnsi"/>
        </w:rPr>
        <w:t>1994-2014</w:t>
      </w:r>
      <w:r>
        <w:rPr>
          <w:rFonts w:cstheme="minorBidi" w:hAnsiTheme="minorHAnsi" w:eastAsiaTheme="minorHAnsi" w:asciiTheme="minorHAnsi"/>
        </w:rPr>
        <w:t>年入境旅游收入及其增长率变化趋势</w:t>
      </w:r>
    </w:p>
    <w:p w:rsidR="0018722C">
      <w:pPr>
        <w:pStyle w:val="Heading4"/>
        <w:topLinePunct/>
        <w:ind w:left="200" w:hangingChars="200" w:hanging="200"/>
      </w:pPr>
      <w:r>
        <w:t>（</w:t>
      </w:r>
      <w:r>
        <w:t xml:space="preserve">二</w:t>
      </w:r>
      <w:r>
        <w:t>）</w:t>
      </w:r>
      <w:r>
        <w:t>国内旅游业发展</w:t>
      </w:r>
    </w:p>
    <w:p w:rsidR="0018722C">
      <w:pPr>
        <w:pStyle w:val="BodyText"/>
        <w:spacing w:line="290" w:lineRule="auto"/>
        <w:ind w:leftChars="0" w:left="802" w:rightChars="0" w:right="134" w:firstLineChars="0" w:firstLine="479"/>
        <w:jc w:val="both"/>
        <w:topLinePunct/>
      </w:pPr>
      <w:r>
        <w:rPr>
          <w:spacing w:val="-5"/>
        </w:rPr>
        <w:t>虽然“七五”计划时期已认识到旅游业对于带动关联产业发展、调整产业结构转型、促进就业、拉动内需和改善人民生活水的重要作用，但限于国内居民消费能力较</w:t>
      </w:r>
      <w:r>
        <w:rPr>
          <w:spacing w:val="-7"/>
        </w:rPr>
        <w:t>弱，我国国内旅游直到</w:t>
      </w:r>
      <w:r>
        <w:rPr>
          <w:rFonts w:ascii="Times New Roman" w:hAnsi="Times New Roman" w:eastAsia="Times New Roman"/>
        </w:rPr>
        <w:t>90</w:t>
      </w:r>
      <w:r>
        <w:rPr>
          <w:spacing w:val="0"/>
        </w:rPr>
        <w:t>年代初期才开始迅速发展起来。从现阶段我国旅游业中入境和国内旅游收入构成比例来看，国内旅游已经成为旅游业发展的主要力量。</w:t>
      </w:r>
    </w:p>
    <w:p w:rsidR="00000000">
      <w:pPr>
        <w:pStyle w:val="aff7"/>
        <w:spacing w:line="240" w:lineRule="atLeast"/>
        <w:topLinePunct/>
      </w:pPr>
      <w:r>
        <w:drawing>
          <wp:inline>
            <wp:extent cx="5151803" cy="1914144"/>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43" cstate="print"/>
                    <a:stretch>
                      <a:fillRect/>
                    </a:stretch>
                  </pic:blipFill>
                  <pic:spPr>
                    <a:xfrm>
                      <a:off x="0" y="0"/>
                      <a:ext cx="5151803" cy="19141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1995-2013</w:t>
      </w:r>
      <w:r>
        <w:rPr>
          <w:rFonts w:cstheme="minorBidi" w:hAnsiTheme="minorHAnsi" w:eastAsiaTheme="minorHAnsi" w:asciiTheme="minorHAnsi"/>
        </w:rPr>
        <w:t>年我国国内旅游人数及其增长率变化趋势</w:t>
      </w:r>
    </w:p>
    <w:p w:rsidR="0018722C">
      <w:pPr>
        <w:topLinePunct/>
      </w:pPr>
      <w:r>
        <w:t>图</w:t>
      </w:r>
      <w:r>
        <w:rPr>
          <w:rFonts w:ascii="Times New Roman" w:eastAsia="Times New Roman"/>
        </w:rPr>
        <w:t>3-3</w:t>
      </w:r>
      <w:r>
        <w:t>描述了</w:t>
      </w:r>
      <w:r>
        <w:rPr>
          <w:rFonts w:ascii="Times New Roman" w:eastAsia="Times New Roman"/>
        </w:rPr>
        <w:t>1995-2013</w:t>
      </w:r>
      <w:r>
        <w:t>年我国国内旅游人数绝对值及其增长率的变化趋势。可</w:t>
      </w:r>
    </w:p>
    <w:p w:rsidR="0018722C">
      <w:pPr>
        <w:topLinePunct/>
      </w:pPr>
      <w:r>
        <w:t>以看到国内旅游人数由</w:t>
      </w:r>
      <w:r>
        <w:rPr>
          <w:rFonts w:ascii="Times New Roman" w:eastAsia="Times New Roman"/>
        </w:rPr>
        <w:t>1995</w:t>
      </w:r>
      <w:r>
        <w:t>年的</w:t>
      </w:r>
      <w:r>
        <w:rPr>
          <w:rFonts w:ascii="Times New Roman" w:eastAsia="Times New Roman"/>
        </w:rPr>
        <w:t>629</w:t>
      </w:r>
      <w:r>
        <w:t>百万上升为</w:t>
      </w:r>
      <w:r>
        <w:rPr>
          <w:rFonts w:ascii="Times New Roman" w:eastAsia="Times New Roman"/>
        </w:rPr>
        <w:t>2013</w:t>
      </w:r>
      <w:r>
        <w:t>年的</w:t>
      </w:r>
      <w:r>
        <w:rPr>
          <w:rFonts w:ascii="Times New Roman" w:eastAsia="Times New Roman"/>
        </w:rPr>
        <w:t>3262</w:t>
      </w:r>
      <w:r>
        <w:t>百万，年平均增速</w:t>
      </w:r>
    </w:p>
    <w:p w:rsidR="0018722C">
      <w:pPr>
        <w:topLinePunct/>
      </w:pPr>
      <w:r>
        <w:rPr>
          <w:rFonts w:cstheme="minorBidi" w:hAnsiTheme="minorHAnsi" w:eastAsiaTheme="minorHAnsi" w:asciiTheme="minorHAnsi" w:ascii="Times New Roman"/>
        </w:rPr>
        <w:t>23</w:t>
      </w:r>
    </w:p>
    <w:p w:rsidR="0018722C">
      <w:pPr>
        <w:topLinePunct/>
      </w:pPr>
      <w:r>
        <w:t>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3%</w:t>
      </w:r>
      <w:r>
        <w:t>。从国内旅游人数的增长率看，其呈现为周期性波动的特征，除</w:t>
      </w:r>
      <w:r>
        <w:rPr>
          <w:rFonts w:ascii="Times New Roman" w:hAnsi="Times New Roman" w:eastAsia="Times New Roman"/>
        </w:rPr>
        <w:t>2003</w:t>
      </w:r>
      <w:r>
        <w:t>年由</w:t>
      </w:r>
      <w:r>
        <w:t>于“非典”疫情的影响国内旅游人数出现负向增长外，其余年份均是正向增长。尤其</w:t>
      </w:r>
      <w:r>
        <w:t>是自</w:t>
      </w:r>
      <w:r>
        <w:rPr>
          <w:rFonts w:ascii="Times New Roman" w:hAnsi="Times New Roman" w:eastAsia="Times New Roman"/>
        </w:rPr>
        <w:t>2010</w:t>
      </w:r>
      <w:r>
        <w:t>年以来，我国国内旅游人数一直保持着两位数的增长速度。</w:t>
      </w:r>
    </w:p>
    <w:p w:rsidR="0018722C">
      <w:pPr>
        <w:pStyle w:val="a8"/>
        <w:topLinePunct/>
      </w:pPr>
      <w:r>
        <w:t>表</w:t>
      </w:r>
      <w:r>
        <w:t>3-2</w:t>
      </w:r>
      <w:r>
        <w:t xml:space="preserve">  </w:t>
      </w:r>
      <w:r w:rsidRPr="00DB64CE">
        <w:t>1995-2013</w:t>
      </w:r>
      <w:r>
        <w:t>年国内游客来源构成</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2"/>
        <w:gridCol w:w="2205"/>
        <w:gridCol w:w="1513"/>
        <w:gridCol w:w="2207"/>
        <w:gridCol w:w="1513"/>
      </w:tblGrid>
      <w:tr>
        <w:trPr>
          <w:tblHeader/>
        </w:trPr>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tc>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r>
              <w:t>城镇居民</w:t>
            </w:r>
            <w:r>
              <w:t>（</w:t>
            </w:r>
            <w:r>
              <w:t>百万人次</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农村居民</w:t>
            </w:r>
            <w:r>
              <w:t>（</w:t>
            </w:r>
            <w:r>
              <w:t>百万人次</w:t>
            </w:r>
            <w:r>
              <w:t>）</w:t>
            </w: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r>
              <w:t>（</w:t>
            </w:r>
            <w:r>
              <w:t>%</w:t>
            </w:r>
            <w:r>
              <w:t>）</w:t>
            </w:r>
          </w:p>
        </w:tc>
      </w:tr>
      <w:tr>
        <w:tc>
          <w:tcPr>
            <w:tcW w:w="877" w:type="pct"/>
            <w:vAlign w:val="center"/>
          </w:tcPr>
          <w:p w:rsidR="0018722C">
            <w:pPr>
              <w:pStyle w:val="affff9"/>
              <w:topLinePunct/>
              <w:ind w:leftChars="0" w:left="0" w:rightChars="0" w:right="0" w:firstLineChars="0" w:firstLine="0"/>
              <w:spacing w:line="240" w:lineRule="atLeast"/>
            </w:pPr>
            <w:r>
              <w:t>1995</w:t>
            </w:r>
          </w:p>
        </w:tc>
        <w:tc>
          <w:tcPr>
            <w:tcW w:w="1222" w:type="pct"/>
            <w:vAlign w:val="center"/>
          </w:tcPr>
          <w:p w:rsidR="0018722C">
            <w:pPr>
              <w:pStyle w:val="affff9"/>
              <w:topLinePunct/>
              <w:ind w:leftChars="0" w:left="0" w:rightChars="0" w:right="0" w:firstLineChars="0" w:firstLine="0"/>
              <w:spacing w:line="240" w:lineRule="atLeast"/>
            </w:pPr>
            <w:r>
              <w:t>246</w:t>
            </w:r>
          </w:p>
        </w:tc>
        <w:tc>
          <w:tcPr>
            <w:tcW w:w="839" w:type="pct"/>
            <w:vAlign w:val="center"/>
          </w:tcPr>
          <w:p w:rsidR="0018722C">
            <w:pPr>
              <w:pStyle w:val="affff9"/>
              <w:topLinePunct/>
              <w:ind w:leftChars="0" w:left="0" w:rightChars="0" w:right="0" w:firstLineChars="0" w:firstLine="0"/>
              <w:spacing w:line="240" w:lineRule="atLeast"/>
            </w:pPr>
            <w:r>
              <w:t>39.11</w:t>
            </w:r>
          </w:p>
        </w:tc>
        <w:tc>
          <w:tcPr>
            <w:tcW w:w="1223" w:type="pct"/>
            <w:vAlign w:val="center"/>
          </w:tcPr>
          <w:p w:rsidR="0018722C">
            <w:pPr>
              <w:pStyle w:val="affff9"/>
              <w:topLinePunct/>
              <w:ind w:leftChars="0" w:left="0" w:rightChars="0" w:right="0" w:firstLineChars="0" w:firstLine="0"/>
              <w:spacing w:line="240" w:lineRule="atLeast"/>
            </w:pPr>
            <w:r>
              <w:t>383</w:t>
            </w:r>
          </w:p>
        </w:tc>
        <w:tc>
          <w:tcPr>
            <w:tcW w:w="839" w:type="pct"/>
            <w:vAlign w:val="center"/>
          </w:tcPr>
          <w:p w:rsidR="0018722C">
            <w:pPr>
              <w:pStyle w:val="affff9"/>
              <w:topLinePunct/>
              <w:ind w:leftChars="0" w:left="0" w:rightChars="0" w:right="0" w:firstLineChars="0" w:firstLine="0"/>
              <w:spacing w:line="240" w:lineRule="atLeast"/>
            </w:pPr>
            <w:r>
              <w:t>60.89</w:t>
            </w:r>
          </w:p>
        </w:tc>
      </w:tr>
      <w:tr>
        <w:tc>
          <w:tcPr>
            <w:tcW w:w="877" w:type="pct"/>
            <w:vAlign w:val="center"/>
          </w:tcPr>
          <w:p w:rsidR="0018722C">
            <w:pPr>
              <w:pStyle w:val="affff9"/>
              <w:topLinePunct/>
              <w:ind w:leftChars="0" w:left="0" w:rightChars="0" w:right="0" w:firstLineChars="0" w:firstLine="0"/>
              <w:spacing w:line="240" w:lineRule="atLeast"/>
            </w:pPr>
            <w:r>
              <w:t>1996</w:t>
            </w:r>
          </w:p>
        </w:tc>
        <w:tc>
          <w:tcPr>
            <w:tcW w:w="1222" w:type="pct"/>
            <w:vAlign w:val="center"/>
          </w:tcPr>
          <w:p w:rsidR="0018722C">
            <w:pPr>
              <w:pStyle w:val="affff9"/>
              <w:topLinePunct/>
              <w:ind w:leftChars="0" w:left="0" w:rightChars="0" w:right="0" w:firstLineChars="0" w:firstLine="0"/>
              <w:spacing w:line="240" w:lineRule="atLeast"/>
            </w:pPr>
            <w:r>
              <w:t>256</w:t>
            </w:r>
          </w:p>
        </w:tc>
        <w:tc>
          <w:tcPr>
            <w:tcW w:w="839" w:type="pct"/>
            <w:vAlign w:val="center"/>
          </w:tcPr>
          <w:p w:rsidR="0018722C">
            <w:pPr>
              <w:pStyle w:val="affff9"/>
              <w:topLinePunct/>
              <w:ind w:leftChars="0" w:left="0" w:rightChars="0" w:right="0" w:firstLineChars="0" w:firstLine="0"/>
              <w:spacing w:line="240" w:lineRule="atLeast"/>
            </w:pPr>
            <w:r>
              <w:t>40.00</w:t>
            </w:r>
          </w:p>
        </w:tc>
        <w:tc>
          <w:tcPr>
            <w:tcW w:w="1223" w:type="pct"/>
            <w:vAlign w:val="center"/>
          </w:tcPr>
          <w:p w:rsidR="0018722C">
            <w:pPr>
              <w:pStyle w:val="affff9"/>
              <w:topLinePunct/>
              <w:ind w:leftChars="0" w:left="0" w:rightChars="0" w:right="0" w:firstLineChars="0" w:firstLine="0"/>
              <w:spacing w:line="240" w:lineRule="atLeast"/>
            </w:pPr>
            <w:r>
              <w:t>383</w:t>
            </w:r>
          </w:p>
        </w:tc>
        <w:tc>
          <w:tcPr>
            <w:tcW w:w="839" w:type="pct"/>
            <w:vAlign w:val="center"/>
          </w:tcPr>
          <w:p w:rsidR="0018722C">
            <w:pPr>
              <w:pStyle w:val="affff9"/>
              <w:topLinePunct/>
              <w:ind w:leftChars="0" w:left="0" w:rightChars="0" w:right="0" w:firstLineChars="0" w:firstLine="0"/>
              <w:spacing w:line="240" w:lineRule="atLeast"/>
            </w:pPr>
            <w:r>
              <w:t>59.84</w:t>
            </w:r>
          </w:p>
        </w:tc>
      </w:tr>
      <w:tr>
        <w:tc>
          <w:tcPr>
            <w:tcW w:w="877" w:type="pct"/>
            <w:vAlign w:val="center"/>
          </w:tcPr>
          <w:p w:rsidR="0018722C">
            <w:pPr>
              <w:pStyle w:val="affff9"/>
              <w:topLinePunct/>
              <w:ind w:leftChars="0" w:left="0" w:rightChars="0" w:right="0" w:firstLineChars="0" w:firstLine="0"/>
              <w:spacing w:line="240" w:lineRule="atLeast"/>
            </w:pPr>
            <w:r>
              <w:t>1997</w:t>
            </w:r>
          </w:p>
        </w:tc>
        <w:tc>
          <w:tcPr>
            <w:tcW w:w="1222" w:type="pct"/>
            <w:vAlign w:val="center"/>
          </w:tcPr>
          <w:p w:rsidR="0018722C">
            <w:pPr>
              <w:pStyle w:val="affff9"/>
              <w:topLinePunct/>
              <w:ind w:leftChars="0" w:left="0" w:rightChars="0" w:right="0" w:firstLineChars="0" w:firstLine="0"/>
              <w:spacing w:line="240" w:lineRule="atLeast"/>
            </w:pPr>
            <w:r>
              <w:t>259</w:t>
            </w:r>
          </w:p>
        </w:tc>
        <w:tc>
          <w:tcPr>
            <w:tcW w:w="839" w:type="pct"/>
            <w:vAlign w:val="center"/>
          </w:tcPr>
          <w:p w:rsidR="0018722C">
            <w:pPr>
              <w:pStyle w:val="affff9"/>
              <w:topLinePunct/>
              <w:ind w:leftChars="0" w:left="0" w:rightChars="0" w:right="0" w:firstLineChars="0" w:firstLine="0"/>
              <w:spacing w:line="240" w:lineRule="atLeast"/>
            </w:pPr>
            <w:r>
              <w:t>40.22</w:t>
            </w:r>
          </w:p>
        </w:tc>
        <w:tc>
          <w:tcPr>
            <w:tcW w:w="1223" w:type="pct"/>
            <w:vAlign w:val="center"/>
          </w:tcPr>
          <w:p w:rsidR="0018722C">
            <w:pPr>
              <w:pStyle w:val="affff9"/>
              <w:topLinePunct/>
              <w:ind w:leftChars="0" w:left="0" w:rightChars="0" w:right="0" w:firstLineChars="0" w:firstLine="0"/>
              <w:spacing w:line="240" w:lineRule="atLeast"/>
            </w:pPr>
            <w:r>
              <w:t>385</w:t>
            </w:r>
          </w:p>
        </w:tc>
        <w:tc>
          <w:tcPr>
            <w:tcW w:w="839" w:type="pct"/>
            <w:vAlign w:val="center"/>
          </w:tcPr>
          <w:p w:rsidR="0018722C">
            <w:pPr>
              <w:pStyle w:val="affff9"/>
              <w:topLinePunct/>
              <w:ind w:leftChars="0" w:left="0" w:rightChars="0" w:right="0" w:firstLineChars="0" w:firstLine="0"/>
              <w:spacing w:line="240" w:lineRule="atLeast"/>
            </w:pPr>
            <w:r>
              <w:t>59.78</w:t>
            </w:r>
          </w:p>
        </w:tc>
      </w:tr>
      <w:tr>
        <w:tc>
          <w:tcPr>
            <w:tcW w:w="877" w:type="pct"/>
            <w:vAlign w:val="center"/>
          </w:tcPr>
          <w:p w:rsidR="0018722C">
            <w:pPr>
              <w:pStyle w:val="affff9"/>
              <w:topLinePunct/>
              <w:ind w:leftChars="0" w:left="0" w:rightChars="0" w:right="0" w:firstLineChars="0" w:firstLine="0"/>
              <w:spacing w:line="240" w:lineRule="atLeast"/>
            </w:pPr>
            <w:r>
              <w:t>1998</w:t>
            </w:r>
          </w:p>
        </w:tc>
        <w:tc>
          <w:tcPr>
            <w:tcW w:w="1222" w:type="pct"/>
            <w:vAlign w:val="center"/>
          </w:tcPr>
          <w:p w:rsidR="0018722C">
            <w:pPr>
              <w:pStyle w:val="affff9"/>
              <w:topLinePunct/>
              <w:ind w:leftChars="0" w:left="0" w:rightChars="0" w:right="0" w:firstLineChars="0" w:firstLine="0"/>
              <w:spacing w:line="240" w:lineRule="atLeast"/>
            </w:pPr>
            <w:r>
              <w:t>250</w:t>
            </w:r>
          </w:p>
        </w:tc>
        <w:tc>
          <w:tcPr>
            <w:tcW w:w="839" w:type="pct"/>
            <w:vAlign w:val="center"/>
          </w:tcPr>
          <w:p w:rsidR="0018722C">
            <w:pPr>
              <w:pStyle w:val="affff9"/>
              <w:topLinePunct/>
              <w:ind w:leftChars="0" w:left="0" w:rightChars="0" w:right="0" w:firstLineChars="0" w:firstLine="0"/>
              <w:spacing w:line="240" w:lineRule="atLeast"/>
            </w:pPr>
            <w:r>
              <w:t>35.97</w:t>
            </w:r>
          </w:p>
        </w:tc>
        <w:tc>
          <w:tcPr>
            <w:tcW w:w="1223" w:type="pct"/>
            <w:vAlign w:val="center"/>
          </w:tcPr>
          <w:p w:rsidR="0018722C">
            <w:pPr>
              <w:pStyle w:val="affff9"/>
              <w:topLinePunct/>
              <w:ind w:leftChars="0" w:left="0" w:rightChars="0" w:right="0" w:firstLineChars="0" w:firstLine="0"/>
              <w:spacing w:line="240" w:lineRule="atLeast"/>
            </w:pPr>
            <w:r>
              <w:t>445</w:t>
            </w:r>
          </w:p>
        </w:tc>
        <w:tc>
          <w:tcPr>
            <w:tcW w:w="839" w:type="pct"/>
            <w:vAlign w:val="center"/>
          </w:tcPr>
          <w:p w:rsidR="0018722C">
            <w:pPr>
              <w:pStyle w:val="affff9"/>
              <w:topLinePunct/>
              <w:ind w:leftChars="0" w:left="0" w:rightChars="0" w:right="0" w:firstLineChars="0" w:firstLine="0"/>
              <w:spacing w:line="240" w:lineRule="atLeast"/>
            </w:pPr>
            <w:r>
              <w:t>64.03</w:t>
            </w:r>
          </w:p>
        </w:tc>
      </w:tr>
      <w:tr>
        <w:tc>
          <w:tcPr>
            <w:tcW w:w="877" w:type="pct"/>
            <w:vAlign w:val="center"/>
          </w:tcPr>
          <w:p w:rsidR="0018722C">
            <w:pPr>
              <w:pStyle w:val="affff9"/>
              <w:topLinePunct/>
              <w:ind w:leftChars="0" w:left="0" w:rightChars="0" w:right="0" w:firstLineChars="0" w:firstLine="0"/>
              <w:spacing w:line="240" w:lineRule="atLeast"/>
            </w:pPr>
            <w:r>
              <w:t>1999</w:t>
            </w:r>
          </w:p>
        </w:tc>
        <w:tc>
          <w:tcPr>
            <w:tcW w:w="1222" w:type="pct"/>
            <w:vAlign w:val="center"/>
          </w:tcPr>
          <w:p w:rsidR="0018722C">
            <w:pPr>
              <w:pStyle w:val="affff9"/>
              <w:topLinePunct/>
              <w:ind w:leftChars="0" w:left="0" w:rightChars="0" w:right="0" w:firstLineChars="0" w:firstLine="0"/>
              <w:spacing w:line="240" w:lineRule="atLeast"/>
            </w:pPr>
            <w:r>
              <w:t>284</w:t>
            </w:r>
          </w:p>
        </w:tc>
        <w:tc>
          <w:tcPr>
            <w:tcW w:w="839" w:type="pct"/>
            <w:vAlign w:val="center"/>
          </w:tcPr>
          <w:p w:rsidR="0018722C">
            <w:pPr>
              <w:pStyle w:val="affff9"/>
              <w:topLinePunct/>
              <w:ind w:leftChars="0" w:left="0" w:rightChars="0" w:right="0" w:firstLineChars="0" w:firstLine="0"/>
              <w:spacing w:line="240" w:lineRule="atLeast"/>
            </w:pPr>
            <w:r>
              <w:t>39.50</w:t>
            </w:r>
          </w:p>
        </w:tc>
        <w:tc>
          <w:tcPr>
            <w:tcW w:w="1223" w:type="pct"/>
            <w:vAlign w:val="center"/>
          </w:tcPr>
          <w:p w:rsidR="0018722C">
            <w:pPr>
              <w:pStyle w:val="affff9"/>
              <w:topLinePunct/>
              <w:ind w:leftChars="0" w:left="0" w:rightChars="0" w:right="0" w:firstLineChars="0" w:firstLine="0"/>
              <w:spacing w:line="240" w:lineRule="atLeast"/>
            </w:pPr>
            <w:r>
              <w:t>435</w:t>
            </w:r>
          </w:p>
        </w:tc>
        <w:tc>
          <w:tcPr>
            <w:tcW w:w="839" w:type="pct"/>
            <w:vAlign w:val="center"/>
          </w:tcPr>
          <w:p w:rsidR="0018722C">
            <w:pPr>
              <w:pStyle w:val="affff9"/>
              <w:topLinePunct/>
              <w:ind w:leftChars="0" w:left="0" w:rightChars="0" w:right="0" w:firstLineChars="0" w:firstLine="0"/>
              <w:spacing w:line="240" w:lineRule="atLeast"/>
            </w:pPr>
            <w:r>
              <w:t>60.50</w:t>
            </w:r>
          </w:p>
        </w:tc>
      </w:tr>
      <w:tr>
        <w:tc>
          <w:tcPr>
            <w:tcW w:w="877" w:type="pct"/>
            <w:vAlign w:val="center"/>
          </w:tcPr>
          <w:p w:rsidR="0018722C">
            <w:pPr>
              <w:pStyle w:val="affff9"/>
              <w:topLinePunct/>
              <w:ind w:leftChars="0" w:left="0" w:rightChars="0" w:right="0" w:firstLineChars="0" w:firstLine="0"/>
              <w:spacing w:line="240" w:lineRule="atLeast"/>
            </w:pPr>
            <w:r>
              <w:t>2000</w:t>
            </w:r>
          </w:p>
        </w:tc>
        <w:tc>
          <w:tcPr>
            <w:tcW w:w="1222" w:type="pct"/>
            <w:vAlign w:val="center"/>
          </w:tcPr>
          <w:p w:rsidR="0018722C">
            <w:pPr>
              <w:pStyle w:val="affff9"/>
              <w:topLinePunct/>
              <w:ind w:leftChars="0" w:left="0" w:rightChars="0" w:right="0" w:firstLineChars="0" w:firstLine="0"/>
              <w:spacing w:line="240" w:lineRule="atLeast"/>
            </w:pPr>
            <w:r>
              <w:t>329</w:t>
            </w:r>
          </w:p>
        </w:tc>
        <w:tc>
          <w:tcPr>
            <w:tcW w:w="839" w:type="pct"/>
            <w:vAlign w:val="center"/>
          </w:tcPr>
          <w:p w:rsidR="0018722C">
            <w:pPr>
              <w:pStyle w:val="affff9"/>
              <w:topLinePunct/>
              <w:ind w:leftChars="0" w:left="0" w:rightChars="0" w:right="0" w:firstLineChars="0" w:firstLine="0"/>
              <w:spacing w:line="240" w:lineRule="atLeast"/>
            </w:pPr>
            <w:r>
              <w:t>44.22</w:t>
            </w:r>
          </w:p>
        </w:tc>
        <w:tc>
          <w:tcPr>
            <w:tcW w:w="1223" w:type="pct"/>
            <w:vAlign w:val="center"/>
          </w:tcPr>
          <w:p w:rsidR="0018722C">
            <w:pPr>
              <w:pStyle w:val="affff9"/>
              <w:topLinePunct/>
              <w:ind w:leftChars="0" w:left="0" w:rightChars="0" w:right="0" w:firstLineChars="0" w:firstLine="0"/>
              <w:spacing w:line="240" w:lineRule="atLeast"/>
            </w:pPr>
            <w:r>
              <w:t>415</w:t>
            </w:r>
          </w:p>
        </w:tc>
        <w:tc>
          <w:tcPr>
            <w:tcW w:w="839" w:type="pct"/>
            <w:vAlign w:val="center"/>
          </w:tcPr>
          <w:p w:rsidR="0018722C">
            <w:pPr>
              <w:pStyle w:val="affff9"/>
              <w:topLinePunct/>
              <w:ind w:leftChars="0" w:left="0" w:rightChars="0" w:right="0" w:firstLineChars="0" w:firstLine="0"/>
              <w:spacing w:line="240" w:lineRule="atLeast"/>
            </w:pPr>
            <w:r>
              <w:t>55.78</w:t>
            </w:r>
          </w:p>
        </w:tc>
      </w:tr>
      <w:tr>
        <w:tc>
          <w:tcPr>
            <w:tcW w:w="877" w:type="pct"/>
            <w:vAlign w:val="center"/>
          </w:tcPr>
          <w:p w:rsidR="0018722C">
            <w:pPr>
              <w:pStyle w:val="affff9"/>
              <w:topLinePunct/>
              <w:ind w:leftChars="0" w:left="0" w:rightChars="0" w:right="0" w:firstLineChars="0" w:firstLine="0"/>
              <w:spacing w:line="240" w:lineRule="atLeast"/>
            </w:pPr>
            <w:r>
              <w:t>2001</w:t>
            </w:r>
          </w:p>
        </w:tc>
        <w:tc>
          <w:tcPr>
            <w:tcW w:w="1222" w:type="pct"/>
            <w:vAlign w:val="center"/>
          </w:tcPr>
          <w:p w:rsidR="0018722C">
            <w:pPr>
              <w:pStyle w:val="affff9"/>
              <w:topLinePunct/>
              <w:ind w:leftChars="0" w:left="0" w:rightChars="0" w:right="0" w:firstLineChars="0" w:firstLine="0"/>
              <w:spacing w:line="240" w:lineRule="atLeast"/>
            </w:pPr>
            <w:r>
              <w:t>375</w:t>
            </w:r>
          </w:p>
        </w:tc>
        <w:tc>
          <w:tcPr>
            <w:tcW w:w="839" w:type="pct"/>
            <w:vAlign w:val="center"/>
          </w:tcPr>
          <w:p w:rsidR="0018722C">
            <w:pPr>
              <w:pStyle w:val="affff9"/>
              <w:topLinePunct/>
              <w:ind w:leftChars="0" w:left="0" w:rightChars="0" w:right="0" w:firstLineChars="0" w:firstLine="0"/>
              <w:spacing w:line="240" w:lineRule="atLeast"/>
            </w:pPr>
            <w:r>
              <w:t>47.83</w:t>
            </w:r>
          </w:p>
        </w:tc>
        <w:tc>
          <w:tcPr>
            <w:tcW w:w="1223" w:type="pct"/>
            <w:vAlign w:val="center"/>
          </w:tcPr>
          <w:p w:rsidR="0018722C">
            <w:pPr>
              <w:pStyle w:val="affff9"/>
              <w:topLinePunct/>
              <w:ind w:leftChars="0" w:left="0" w:rightChars="0" w:right="0" w:firstLineChars="0" w:firstLine="0"/>
              <w:spacing w:line="240" w:lineRule="atLeast"/>
            </w:pPr>
            <w:r>
              <w:t>409</w:t>
            </w:r>
          </w:p>
        </w:tc>
        <w:tc>
          <w:tcPr>
            <w:tcW w:w="839" w:type="pct"/>
            <w:vAlign w:val="center"/>
          </w:tcPr>
          <w:p w:rsidR="0018722C">
            <w:pPr>
              <w:pStyle w:val="affff9"/>
              <w:topLinePunct/>
              <w:ind w:leftChars="0" w:left="0" w:rightChars="0" w:right="0" w:firstLineChars="0" w:firstLine="0"/>
              <w:spacing w:line="240" w:lineRule="atLeast"/>
            </w:pPr>
            <w:r>
              <w:t>52.17</w:t>
            </w:r>
          </w:p>
        </w:tc>
      </w:tr>
      <w:tr>
        <w:tc>
          <w:tcPr>
            <w:tcW w:w="877" w:type="pct"/>
            <w:vAlign w:val="center"/>
          </w:tcPr>
          <w:p w:rsidR="0018722C">
            <w:pPr>
              <w:pStyle w:val="affff9"/>
              <w:topLinePunct/>
              <w:ind w:leftChars="0" w:left="0" w:rightChars="0" w:right="0" w:firstLineChars="0" w:firstLine="0"/>
              <w:spacing w:line="240" w:lineRule="atLeast"/>
            </w:pPr>
            <w:r>
              <w:t>2002</w:t>
            </w:r>
          </w:p>
        </w:tc>
        <w:tc>
          <w:tcPr>
            <w:tcW w:w="1222" w:type="pct"/>
            <w:vAlign w:val="center"/>
          </w:tcPr>
          <w:p w:rsidR="0018722C">
            <w:pPr>
              <w:pStyle w:val="affff9"/>
              <w:topLinePunct/>
              <w:ind w:leftChars="0" w:left="0" w:rightChars="0" w:right="0" w:firstLineChars="0" w:firstLine="0"/>
              <w:spacing w:line="240" w:lineRule="atLeast"/>
            </w:pPr>
            <w:r>
              <w:t>385</w:t>
            </w:r>
          </w:p>
        </w:tc>
        <w:tc>
          <w:tcPr>
            <w:tcW w:w="839" w:type="pct"/>
            <w:vAlign w:val="center"/>
          </w:tcPr>
          <w:p w:rsidR="0018722C">
            <w:pPr>
              <w:pStyle w:val="affff9"/>
              <w:topLinePunct/>
              <w:ind w:leftChars="0" w:left="0" w:rightChars="0" w:right="0" w:firstLineChars="0" w:firstLine="0"/>
              <w:spacing w:line="240" w:lineRule="atLeast"/>
            </w:pPr>
            <w:r>
              <w:t>43.85</w:t>
            </w:r>
          </w:p>
        </w:tc>
        <w:tc>
          <w:tcPr>
            <w:tcW w:w="1223" w:type="pct"/>
            <w:vAlign w:val="center"/>
          </w:tcPr>
          <w:p w:rsidR="0018722C">
            <w:pPr>
              <w:pStyle w:val="affff9"/>
              <w:topLinePunct/>
              <w:ind w:leftChars="0" w:left="0" w:rightChars="0" w:right="0" w:firstLineChars="0" w:firstLine="0"/>
              <w:spacing w:line="240" w:lineRule="atLeast"/>
            </w:pPr>
            <w:r>
              <w:t>493</w:t>
            </w:r>
          </w:p>
        </w:tc>
        <w:tc>
          <w:tcPr>
            <w:tcW w:w="839" w:type="pct"/>
            <w:vAlign w:val="center"/>
          </w:tcPr>
          <w:p w:rsidR="0018722C">
            <w:pPr>
              <w:pStyle w:val="affff9"/>
              <w:topLinePunct/>
              <w:ind w:leftChars="0" w:left="0" w:rightChars="0" w:right="0" w:firstLineChars="0" w:firstLine="0"/>
              <w:spacing w:line="240" w:lineRule="atLeast"/>
            </w:pPr>
            <w:r>
              <w:t>56.15</w:t>
            </w:r>
          </w:p>
        </w:tc>
      </w:tr>
      <w:tr>
        <w:tc>
          <w:tcPr>
            <w:tcW w:w="877" w:type="pct"/>
            <w:vAlign w:val="center"/>
          </w:tcPr>
          <w:p w:rsidR="0018722C">
            <w:pPr>
              <w:pStyle w:val="affff9"/>
              <w:topLinePunct/>
              <w:ind w:leftChars="0" w:left="0" w:rightChars="0" w:right="0" w:firstLineChars="0" w:firstLine="0"/>
              <w:spacing w:line="240" w:lineRule="atLeast"/>
            </w:pPr>
            <w:r>
              <w:t>2003</w:t>
            </w:r>
          </w:p>
        </w:tc>
        <w:tc>
          <w:tcPr>
            <w:tcW w:w="1222" w:type="pct"/>
            <w:vAlign w:val="center"/>
          </w:tcPr>
          <w:p w:rsidR="0018722C">
            <w:pPr>
              <w:pStyle w:val="affff9"/>
              <w:topLinePunct/>
              <w:ind w:leftChars="0" w:left="0" w:rightChars="0" w:right="0" w:firstLineChars="0" w:firstLine="0"/>
              <w:spacing w:line="240" w:lineRule="atLeast"/>
            </w:pPr>
            <w:r>
              <w:t>351</w:t>
            </w:r>
          </w:p>
        </w:tc>
        <w:tc>
          <w:tcPr>
            <w:tcW w:w="839" w:type="pct"/>
            <w:vAlign w:val="center"/>
          </w:tcPr>
          <w:p w:rsidR="0018722C">
            <w:pPr>
              <w:pStyle w:val="affff9"/>
              <w:topLinePunct/>
              <w:ind w:leftChars="0" w:left="0" w:rightChars="0" w:right="0" w:firstLineChars="0" w:firstLine="0"/>
              <w:spacing w:line="240" w:lineRule="atLeast"/>
            </w:pPr>
            <w:r>
              <w:t>40.34</w:t>
            </w:r>
          </w:p>
        </w:tc>
        <w:tc>
          <w:tcPr>
            <w:tcW w:w="1223" w:type="pct"/>
            <w:vAlign w:val="center"/>
          </w:tcPr>
          <w:p w:rsidR="0018722C">
            <w:pPr>
              <w:pStyle w:val="affff9"/>
              <w:topLinePunct/>
              <w:ind w:leftChars="0" w:left="0" w:rightChars="0" w:right="0" w:firstLineChars="0" w:firstLine="0"/>
              <w:spacing w:line="240" w:lineRule="atLeast"/>
            </w:pPr>
            <w:r>
              <w:t>519</w:t>
            </w:r>
          </w:p>
        </w:tc>
        <w:tc>
          <w:tcPr>
            <w:tcW w:w="839" w:type="pct"/>
            <w:vAlign w:val="center"/>
          </w:tcPr>
          <w:p w:rsidR="0018722C">
            <w:pPr>
              <w:pStyle w:val="affff9"/>
              <w:topLinePunct/>
              <w:ind w:leftChars="0" w:left="0" w:rightChars="0" w:right="0" w:firstLineChars="0" w:firstLine="0"/>
              <w:spacing w:line="240" w:lineRule="atLeast"/>
            </w:pPr>
            <w:r>
              <w:t>59.66</w:t>
            </w:r>
          </w:p>
        </w:tc>
      </w:tr>
      <w:tr>
        <w:tc>
          <w:tcPr>
            <w:tcW w:w="877" w:type="pct"/>
            <w:vAlign w:val="center"/>
          </w:tcPr>
          <w:p w:rsidR="0018722C">
            <w:pPr>
              <w:pStyle w:val="affff9"/>
              <w:topLinePunct/>
              <w:ind w:leftChars="0" w:left="0" w:rightChars="0" w:right="0" w:firstLineChars="0" w:firstLine="0"/>
              <w:spacing w:line="240" w:lineRule="atLeast"/>
            </w:pPr>
            <w:r>
              <w:t>2004</w:t>
            </w:r>
          </w:p>
        </w:tc>
        <w:tc>
          <w:tcPr>
            <w:tcW w:w="1222" w:type="pct"/>
            <w:vAlign w:val="center"/>
          </w:tcPr>
          <w:p w:rsidR="0018722C">
            <w:pPr>
              <w:pStyle w:val="affff9"/>
              <w:topLinePunct/>
              <w:ind w:leftChars="0" w:left="0" w:rightChars="0" w:right="0" w:firstLineChars="0" w:firstLine="0"/>
              <w:spacing w:line="240" w:lineRule="atLeast"/>
            </w:pPr>
            <w:r>
              <w:t>459</w:t>
            </w:r>
          </w:p>
        </w:tc>
        <w:tc>
          <w:tcPr>
            <w:tcW w:w="839" w:type="pct"/>
            <w:vAlign w:val="center"/>
          </w:tcPr>
          <w:p w:rsidR="0018722C">
            <w:pPr>
              <w:pStyle w:val="affff9"/>
              <w:topLinePunct/>
              <w:ind w:leftChars="0" w:left="0" w:rightChars="0" w:right="0" w:firstLineChars="0" w:firstLine="0"/>
              <w:spacing w:line="240" w:lineRule="atLeast"/>
            </w:pPr>
            <w:r>
              <w:t>41.65</w:t>
            </w:r>
          </w:p>
        </w:tc>
        <w:tc>
          <w:tcPr>
            <w:tcW w:w="1223" w:type="pct"/>
            <w:vAlign w:val="center"/>
          </w:tcPr>
          <w:p w:rsidR="0018722C">
            <w:pPr>
              <w:pStyle w:val="affff9"/>
              <w:topLinePunct/>
              <w:ind w:leftChars="0" w:left="0" w:rightChars="0" w:right="0" w:firstLineChars="0" w:firstLine="0"/>
              <w:spacing w:line="240" w:lineRule="atLeast"/>
            </w:pPr>
            <w:r>
              <w:t>643</w:t>
            </w:r>
          </w:p>
        </w:tc>
        <w:tc>
          <w:tcPr>
            <w:tcW w:w="839" w:type="pct"/>
            <w:vAlign w:val="center"/>
          </w:tcPr>
          <w:p w:rsidR="0018722C">
            <w:pPr>
              <w:pStyle w:val="affff9"/>
              <w:topLinePunct/>
              <w:ind w:leftChars="0" w:left="0" w:rightChars="0" w:right="0" w:firstLineChars="0" w:firstLine="0"/>
              <w:spacing w:line="240" w:lineRule="atLeast"/>
            </w:pPr>
            <w:r>
              <w:t>58.35</w:t>
            </w:r>
          </w:p>
        </w:tc>
      </w:tr>
      <w:tr>
        <w:tc>
          <w:tcPr>
            <w:tcW w:w="877" w:type="pct"/>
            <w:vAlign w:val="center"/>
          </w:tcPr>
          <w:p w:rsidR="0018722C">
            <w:pPr>
              <w:pStyle w:val="affff9"/>
              <w:topLinePunct/>
              <w:ind w:leftChars="0" w:left="0" w:rightChars="0" w:right="0" w:firstLineChars="0" w:firstLine="0"/>
              <w:spacing w:line="240" w:lineRule="atLeast"/>
            </w:pPr>
            <w:r>
              <w:t>2005</w:t>
            </w:r>
          </w:p>
        </w:tc>
        <w:tc>
          <w:tcPr>
            <w:tcW w:w="1222" w:type="pct"/>
            <w:vAlign w:val="center"/>
          </w:tcPr>
          <w:p w:rsidR="0018722C">
            <w:pPr>
              <w:pStyle w:val="affff9"/>
              <w:topLinePunct/>
              <w:ind w:leftChars="0" w:left="0" w:rightChars="0" w:right="0" w:firstLineChars="0" w:firstLine="0"/>
              <w:spacing w:line="240" w:lineRule="atLeast"/>
            </w:pPr>
            <w:r>
              <w:t>496</w:t>
            </w:r>
          </w:p>
        </w:tc>
        <w:tc>
          <w:tcPr>
            <w:tcW w:w="839" w:type="pct"/>
            <w:vAlign w:val="center"/>
          </w:tcPr>
          <w:p w:rsidR="0018722C">
            <w:pPr>
              <w:pStyle w:val="affff9"/>
              <w:topLinePunct/>
              <w:ind w:leftChars="0" w:left="0" w:rightChars="0" w:right="0" w:firstLineChars="0" w:firstLine="0"/>
              <w:spacing w:line="240" w:lineRule="atLeast"/>
            </w:pPr>
            <w:r>
              <w:t>40.92</w:t>
            </w:r>
          </w:p>
        </w:tc>
        <w:tc>
          <w:tcPr>
            <w:tcW w:w="1223" w:type="pct"/>
            <w:vAlign w:val="center"/>
          </w:tcPr>
          <w:p w:rsidR="0018722C">
            <w:pPr>
              <w:pStyle w:val="affff9"/>
              <w:topLinePunct/>
              <w:ind w:leftChars="0" w:left="0" w:rightChars="0" w:right="0" w:firstLineChars="0" w:firstLine="0"/>
              <w:spacing w:line="240" w:lineRule="atLeast"/>
            </w:pPr>
            <w:r>
              <w:t>716</w:t>
            </w:r>
          </w:p>
        </w:tc>
        <w:tc>
          <w:tcPr>
            <w:tcW w:w="839" w:type="pct"/>
            <w:vAlign w:val="center"/>
          </w:tcPr>
          <w:p w:rsidR="0018722C">
            <w:pPr>
              <w:pStyle w:val="affff9"/>
              <w:topLinePunct/>
              <w:ind w:leftChars="0" w:left="0" w:rightChars="0" w:right="0" w:firstLineChars="0" w:firstLine="0"/>
              <w:spacing w:line="240" w:lineRule="atLeast"/>
            </w:pPr>
            <w:r>
              <w:t>59.08</w:t>
            </w:r>
          </w:p>
        </w:tc>
      </w:tr>
      <w:tr>
        <w:tc>
          <w:tcPr>
            <w:tcW w:w="877" w:type="pct"/>
            <w:vAlign w:val="center"/>
          </w:tcPr>
          <w:p w:rsidR="0018722C">
            <w:pPr>
              <w:pStyle w:val="affff9"/>
              <w:topLinePunct/>
              <w:ind w:leftChars="0" w:left="0" w:rightChars="0" w:right="0" w:firstLineChars="0" w:firstLine="0"/>
              <w:spacing w:line="240" w:lineRule="atLeast"/>
            </w:pPr>
            <w:r>
              <w:t>2006</w:t>
            </w:r>
          </w:p>
        </w:tc>
        <w:tc>
          <w:tcPr>
            <w:tcW w:w="1222" w:type="pct"/>
            <w:vAlign w:val="center"/>
          </w:tcPr>
          <w:p w:rsidR="0018722C">
            <w:pPr>
              <w:pStyle w:val="affff9"/>
              <w:topLinePunct/>
              <w:ind w:leftChars="0" w:left="0" w:rightChars="0" w:right="0" w:firstLineChars="0" w:firstLine="0"/>
              <w:spacing w:line="240" w:lineRule="atLeast"/>
            </w:pPr>
            <w:r>
              <w:t>576</w:t>
            </w:r>
          </w:p>
        </w:tc>
        <w:tc>
          <w:tcPr>
            <w:tcW w:w="839" w:type="pct"/>
            <w:vAlign w:val="center"/>
          </w:tcPr>
          <w:p w:rsidR="0018722C">
            <w:pPr>
              <w:pStyle w:val="affff9"/>
              <w:topLinePunct/>
              <w:ind w:leftChars="0" w:left="0" w:rightChars="0" w:right="0" w:firstLineChars="0" w:firstLine="0"/>
              <w:spacing w:line="240" w:lineRule="atLeast"/>
            </w:pPr>
            <w:r>
              <w:t>41.32</w:t>
            </w:r>
          </w:p>
        </w:tc>
        <w:tc>
          <w:tcPr>
            <w:tcW w:w="1223" w:type="pct"/>
            <w:vAlign w:val="center"/>
          </w:tcPr>
          <w:p w:rsidR="0018722C">
            <w:pPr>
              <w:pStyle w:val="affff9"/>
              <w:topLinePunct/>
              <w:ind w:leftChars="0" w:left="0" w:rightChars="0" w:right="0" w:firstLineChars="0" w:firstLine="0"/>
              <w:spacing w:line="240" w:lineRule="atLeast"/>
            </w:pPr>
            <w:r>
              <w:t>818</w:t>
            </w:r>
          </w:p>
        </w:tc>
        <w:tc>
          <w:tcPr>
            <w:tcW w:w="839" w:type="pct"/>
            <w:vAlign w:val="center"/>
          </w:tcPr>
          <w:p w:rsidR="0018722C">
            <w:pPr>
              <w:pStyle w:val="affff9"/>
              <w:topLinePunct/>
              <w:ind w:leftChars="0" w:left="0" w:rightChars="0" w:right="0" w:firstLineChars="0" w:firstLine="0"/>
              <w:spacing w:line="240" w:lineRule="atLeast"/>
            </w:pPr>
            <w:r>
              <w:t>58.68</w:t>
            </w:r>
          </w:p>
        </w:tc>
      </w:tr>
      <w:tr>
        <w:tc>
          <w:tcPr>
            <w:tcW w:w="877" w:type="pct"/>
            <w:vAlign w:val="center"/>
          </w:tcPr>
          <w:p w:rsidR="0018722C">
            <w:pPr>
              <w:pStyle w:val="affff9"/>
              <w:topLinePunct/>
              <w:ind w:leftChars="0" w:left="0" w:rightChars="0" w:right="0" w:firstLineChars="0" w:firstLine="0"/>
              <w:spacing w:line="240" w:lineRule="atLeast"/>
            </w:pPr>
            <w:r>
              <w:t>2007</w:t>
            </w:r>
          </w:p>
        </w:tc>
        <w:tc>
          <w:tcPr>
            <w:tcW w:w="1222" w:type="pct"/>
            <w:vAlign w:val="center"/>
          </w:tcPr>
          <w:p w:rsidR="0018722C">
            <w:pPr>
              <w:pStyle w:val="affff9"/>
              <w:topLinePunct/>
              <w:ind w:leftChars="0" w:left="0" w:rightChars="0" w:right="0" w:firstLineChars="0" w:firstLine="0"/>
              <w:spacing w:line="240" w:lineRule="atLeast"/>
            </w:pPr>
            <w:r>
              <w:t>612</w:t>
            </w:r>
          </w:p>
        </w:tc>
        <w:tc>
          <w:tcPr>
            <w:tcW w:w="839" w:type="pct"/>
            <w:vAlign w:val="center"/>
          </w:tcPr>
          <w:p w:rsidR="0018722C">
            <w:pPr>
              <w:pStyle w:val="affff9"/>
              <w:topLinePunct/>
              <w:ind w:leftChars="0" w:left="0" w:rightChars="0" w:right="0" w:firstLineChars="0" w:firstLine="0"/>
              <w:spacing w:line="240" w:lineRule="atLeast"/>
            </w:pPr>
            <w:r>
              <w:t>38.01</w:t>
            </w:r>
          </w:p>
        </w:tc>
        <w:tc>
          <w:tcPr>
            <w:tcW w:w="1223" w:type="pct"/>
            <w:vAlign w:val="center"/>
          </w:tcPr>
          <w:p w:rsidR="0018722C">
            <w:pPr>
              <w:pStyle w:val="affff9"/>
              <w:topLinePunct/>
              <w:ind w:leftChars="0" w:left="0" w:rightChars="0" w:right="0" w:firstLineChars="0" w:firstLine="0"/>
              <w:spacing w:line="240" w:lineRule="atLeast"/>
            </w:pPr>
            <w:r>
              <w:t>998</w:t>
            </w:r>
          </w:p>
        </w:tc>
        <w:tc>
          <w:tcPr>
            <w:tcW w:w="839" w:type="pct"/>
            <w:vAlign w:val="center"/>
          </w:tcPr>
          <w:p w:rsidR="0018722C">
            <w:pPr>
              <w:pStyle w:val="affff9"/>
              <w:topLinePunct/>
              <w:ind w:leftChars="0" w:left="0" w:rightChars="0" w:right="0" w:firstLineChars="0" w:firstLine="0"/>
              <w:spacing w:line="240" w:lineRule="atLeast"/>
            </w:pPr>
            <w:r>
              <w:t>61.99</w:t>
            </w:r>
          </w:p>
        </w:tc>
      </w:tr>
      <w:tr>
        <w:tc>
          <w:tcPr>
            <w:tcW w:w="877" w:type="pct"/>
            <w:vAlign w:val="center"/>
          </w:tcPr>
          <w:p w:rsidR="0018722C">
            <w:pPr>
              <w:pStyle w:val="affff9"/>
              <w:topLinePunct/>
              <w:ind w:leftChars="0" w:left="0" w:rightChars="0" w:right="0" w:firstLineChars="0" w:firstLine="0"/>
              <w:spacing w:line="240" w:lineRule="atLeast"/>
            </w:pPr>
            <w:r>
              <w:t>2008</w:t>
            </w:r>
          </w:p>
        </w:tc>
        <w:tc>
          <w:tcPr>
            <w:tcW w:w="1222" w:type="pct"/>
            <w:vAlign w:val="center"/>
          </w:tcPr>
          <w:p w:rsidR="0018722C">
            <w:pPr>
              <w:pStyle w:val="affff9"/>
              <w:topLinePunct/>
              <w:ind w:leftChars="0" w:left="0" w:rightChars="0" w:right="0" w:firstLineChars="0" w:firstLine="0"/>
              <w:spacing w:line="240" w:lineRule="atLeast"/>
            </w:pPr>
            <w:r>
              <w:t>703</w:t>
            </w:r>
          </w:p>
        </w:tc>
        <w:tc>
          <w:tcPr>
            <w:tcW w:w="839" w:type="pct"/>
            <w:vAlign w:val="center"/>
          </w:tcPr>
          <w:p w:rsidR="0018722C">
            <w:pPr>
              <w:pStyle w:val="affff9"/>
              <w:topLinePunct/>
              <w:ind w:leftChars="0" w:left="0" w:rightChars="0" w:right="0" w:firstLineChars="0" w:firstLine="0"/>
              <w:spacing w:line="240" w:lineRule="atLeast"/>
            </w:pPr>
            <w:r>
              <w:t>41.06</w:t>
            </w:r>
          </w:p>
        </w:tc>
        <w:tc>
          <w:tcPr>
            <w:tcW w:w="1223" w:type="pct"/>
            <w:vAlign w:val="center"/>
          </w:tcPr>
          <w:p w:rsidR="0018722C">
            <w:pPr>
              <w:pStyle w:val="affff9"/>
              <w:topLinePunct/>
              <w:ind w:leftChars="0" w:left="0" w:rightChars="0" w:right="0" w:firstLineChars="0" w:firstLine="0"/>
              <w:spacing w:line="240" w:lineRule="atLeast"/>
            </w:pPr>
            <w:r>
              <w:t>1009</w:t>
            </w:r>
          </w:p>
        </w:tc>
        <w:tc>
          <w:tcPr>
            <w:tcW w:w="839" w:type="pct"/>
            <w:vAlign w:val="center"/>
          </w:tcPr>
          <w:p w:rsidR="0018722C">
            <w:pPr>
              <w:pStyle w:val="affff9"/>
              <w:topLinePunct/>
              <w:ind w:leftChars="0" w:left="0" w:rightChars="0" w:right="0" w:firstLineChars="0" w:firstLine="0"/>
              <w:spacing w:line="240" w:lineRule="atLeast"/>
            </w:pPr>
            <w:r>
              <w:t>58.94</w:t>
            </w:r>
          </w:p>
        </w:tc>
      </w:tr>
      <w:tr>
        <w:tc>
          <w:tcPr>
            <w:tcW w:w="877" w:type="pct"/>
            <w:vAlign w:val="center"/>
          </w:tcPr>
          <w:p w:rsidR="0018722C">
            <w:pPr>
              <w:pStyle w:val="affff9"/>
              <w:topLinePunct/>
              <w:ind w:leftChars="0" w:left="0" w:rightChars="0" w:right="0" w:firstLineChars="0" w:firstLine="0"/>
              <w:spacing w:line="240" w:lineRule="atLeast"/>
            </w:pPr>
            <w:r>
              <w:t>2009</w:t>
            </w:r>
          </w:p>
        </w:tc>
        <w:tc>
          <w:tcPr>
            <w:tcW w:w="1222" w:type="pct"/>
            <w:vAlign w:val="center"/>
          </w:tcPr>
          <w:p w:rsidR="0018722C">
            <w:pPr>
              <w:pStyle w:val="affff9"/>
              <w:topLinePunct/>
              <w:ind w:leftChars="0" w:left="0" w:rightChars="0" w:right="0" w:firstLineChars="0" w:firstLine="0"/>
              <w:spacing w:line="240" w:lineRule="atLeast"/>
            </w:pPr>
            <w:r>
              <w:t>903</w:t>
            </w:r>
          </w:p>
        </w:tc>
        <w:tc>
          <w:tcPr>
            <w:tcW w:w="839" w:type="pct"/>
            <w:vAlign w:val="center"/>
          </w:tcPr>
          <w:p w:rsidR="0018722C">
            <w:pPr>
              <w:pStyle w:val="affff9"/>
              <w:topLinePunct/>
              <w:ind w:leftChars="0" w:left="0" w:rightChars="0" w:right="0" w:firstLineChars="0" w:firstLine="0"/>
              <w:spacing w:line="240" w:lineRule="atLeast"/>
            </w:pPr>
            <w:r>
              <w:t>47.48</w:t>
            </w:r>
          </w:p>
        </w:tc>
        <w:tc>
          <w:tcPr>
            <w:tcW w:w="1223" w:type="pct"/>
            <w:vAlign w:val="center"/>
          </w:tcPr>
          <w:p w:rsidR="0018722C">
            <w:pPr>
              <w:pStyle w:val="affff9"/>
              <w:topLinePunct/>
              <w:ind w:leftChars="0" w:left="0" w:rightChars="0" w:right="0" w:firstLineChars="0" w:firstLine="0"/>
              <w:spacing w:line="240" w:lineRule="atLeast"/>
            </w:pPr>
            <w:r>
              <w:t>999</w:t>
            </w:r>
          </w:p>
        </w:tc>
        <w:tc>
          <w:tcPr>
            <w:tcW w:w="839" w:type="pct"/>
            <w:vAlign w:val="center"/>
          </w:tcPr>
          <w:p w:rsidR="0018722C">
            <w:pPr>
              <w:pStyle w:val="affff9"/>
              <w:topLinePunct/>
              <w:ind w:leftChars="0" w:left="0" w:rightChars="0" w:right="0" w:firstLineChars="0" w:firstLine="0"/>
              <w:spacing w:line="240" w:lineRule="atLeast"/>
            </w:pPr>
            <w:r>
              <w:t>52.52</w:t>
            </w:r>
          </w:p>
        </w:tc>
      </w:tr>
      <w:tr>
        <w:tc>
          <w:tcPr>
            <w:tcW w:w="877" w:type="pct"/>
            <w:vAlign w:val="center"/>
          </w:tcPr>
          <w:p w:rsidR="0018722C">
            <w:pPr>
              <w:pStyle w:val="affff9"/>
              <w:topLinePunct/>
              <w:ind w:leftChars="0" w:left="0" w:rightChars="0" w:right="0" w:firstLineChars="0" w:firstLine="0"/>
              <w:spacing w:line="240" w:lineRule="atLeast"/>
            </w:pPr>
            <w:r>
              <w:t>2010</w:t>
            </w:r>
          </w:p>
        </w:tc>
        <w:tc>
          <w:tcPr>
            <w:tcW w:w="1222" w:type="pct"/>
            <w:vAlign w:val="center"/>
          </w:tcPr>
          <w:p w:rsidR="0018722C">
            <w:pPr>
              <w:pStyle w:val="affff9"/>
              <w:topLinePunct/>
              <w:ind w:leftChars="0" w:left="0" w:rightChars="0" w:right="0" w:firstLineChars="0" w:firstLine="0"/>
              <w:spacing w:line="240" w:lineRule="atLeast"/>
            </w:pPr>
            <w:r>
              <w:t>1065</w:t>
            </w:r>
          </w:p>
        </w:tc>
        <w:tc>
          <w:tcPr>
            <w:tcW w:w="839" w:type="pct"/>
            <w:vAlign w:val="center"/>
          </w:tcPr>
          <w:p w:rsidR="0018722C">
            <w:pPr>
              <w:pStyle w:val="affff9"/>
              <w:topLinePunct/>
              <w:ind w:leftChars="0" w:left="0" w:rightChars="0" w:right="0" w:firstLineChars="0" w:firstLine="0"/>
              <w:spacing w:line="240" w:lineRule="atLeast"/>
            </w:pPr>
            <w:r>
              <w:t>50.64</w:t>
            </w:r>
          </w:p>
        </w:tc>
        <w:tc>
          <w:tcPr>
            <w:tcW w:w="1223" w:type="pct"/>
            <w:vAlign w:val="center"/>
          </w:tcPr>
          <w:p w:rsidR="0018722C">
            <w:pPr>
              <w:pStyle w:val="affff9"/>
              <w:topLinePunct/>
              <w:ind w:leftChars="0" w:left="0" w:rightChars="0" w:right="0" w:firstLineChars="0" w:firstLine="0"/>
              <w:spacing w:line="240" w:lineRule="atLeast"/>
            </w:pPr>
            <w:r>
              <w:t>1038</w:t>
            </w:r>
          </w:p>
        </w:tc>
        <w:tc>
          <w:tcPr>
            <w:tcW w:w="839" w:type="pct"/>
            <w:vAlign w:val="center"/>
          </w:tcPr>
          <w:p w:rsidR="0018722C">
            <w:pPr>
              <w:pStyle w:val="affff9"/>
              <w:topLinePunct/>
              <w:ind w:leftChars="0" w:left="0" w:rightChars="0" w:right="0" w:firstLineChars="0" w:firstLine="0"/>
              <w:spacing w:line="240" w:lineRule="atLeast"/>
            </w:pPr>
            <w:r>
              <w:t>49.36</w:t>
            </w:r>
          </w:p>
        </w:tc>
      </w:tr>
      <w:tr>
        <w:tc>
          <w:tcPr>
            <w:tcW w:w="877" w:type="pct"/>
            <w:vAlign w:val="center"/>
          </w:tcPr>
          <w:p w:rsidR="0018722C">
            <w:pPr>
              <w:pStyle w:val="affff9"/>
              <w:topLinePunct/>
              <w:ind w:leftChars="0" w:left="0" w:rightChars="0" w:right="0" w:firstLineChars="0" w:firstLine="0"/>
              <w:spacing w:line="240" w:lineRule="atLeast"/>
            </w:pPr>
            <w:r>
              <w:t>2011</w:t>
            </w:r>
          </w:p>
        </w:tc>
        <w:tc>
          <w:tcPr>
            <w:tcW w:w="1222" w:type="pct"/>
            <w:vAlign w:val="center"/>
          </w:tcPr>
          <w:p w:rsidR="0018722C">
            <w:pPr>
              <w:pStyle w:val="affff9"/>
              <w:topLinePunct/>
              <w:ind w:leftChars="0" w:left="0" w:rightChars="0" w:right="0" w:firstLineChars="0" w:firstLine="0"/>
              <w:spacing w:line="240" w:lineRule="atLeast"/>
            </w:pPr>
            <w:r>
              <w:t>1687</w:t>
            </w:r>
          </w:p>
        </w:tc>
        <w:tc>
          <w:tcPr>
            <w:tcW w:w="839" w:type="pct"/>
            <w:vAlign w:val="center"/>
          </w:tcPr>
          <w:p w:rsidR="0018722C">
            <w:pPr>
              <w:pStyle w:val="affff9"/>
              <w:topLinePunct/>
              <w:ind w:leftChars="0" w:left="0" w:rightChars="0" w:right="0" w:firstLineChars="0" w:firstLine="0"/>
              <w:spacing w:line="240" w:lineRule="atLeast"/>
            </w:pPr>
            <w:r>
              <w:t>63.88</w:t>
            </w:r>
          </w:p>
        </w:tc>
        <w:tc>
          <w:tcPr>
            <w:tcW w:w="1223" w:type="pct"/>
            <w:vAlign w:val="center"/>
          </w:tcPr>
          <w:p w:rsidR="0018722C">
            <w:pPr>
              <w:pStyle w:val="affff9"/>
              <w:topLinePunct/>
              <w:ind w:leftChars="0" w:left="0" w:rightChars="0" w:right="0" w:firstLineChars="0" w:firstLine="0"/>
              <w:spacing w:line="240" w:lineRule="atLeast"/>
            </w:pPr>
            <w:r>
              <w:t>954</w:t>
            </w:r>
          </w:p>
        </w:tc>
        <w:tc>
          <w:tcPr>
            <w:tcW w:w="839" w:type="pct"/>
            <w:vAlign w:val="center"/>
          </w:tcPr>
          <w:p w:rsidR="0018722C">
            <w:pPr>
              <w:pStyle w:val="affff9"/>
              <w:topLinePunct/>
              <w:ind w:leftChars="0" w:left="0" w:rightChars="0" w:right="0" w:firstLineChars="0" w:firstLine="0"/>
              <w:spacing w:line="240" w:lineRule="atLeast"/>
            </w:pPr>
            <w:r>
              <w:t>36.12</w:t>
            </w:r>
          </w:p>
        </w:tc>
      </w:tr>
      <w:tr>
        <w:tc>
          <w:tcPr>
            <w:tcW w:w="877" w:type="pct"/>
            <w:vAlign w:val="center"/>
          </w:tcPr>
          <w:p w:rsidR="0018722C">
            <w:pPr>
              <w:pStyle w:val="affff9"/>
              <w:topLinePunct/>
              <w:ind w:leftChars="0" w:left="0" w:rightChars="0" w:right="0" w:firstLineChars="0" w:firstLine="0"/>
              <w:spacing w:line="240" w:lineRule="atLeast"/>
            </w:pPr>
            <w:r>
              <w:t>2012</w:t>
            </w:r>
          </w:p>
        </w:tc>
        <w:tc>
          <w:tcPr>
            <w:tcW w:w="1222" w:type="pct"/>
            <w:vAlign w:val="center"/>
          </w:tcPr>
          <w:p w:rsidR="0018722C">
            <w:pPr>
              <w:pStyle w:val="affff9"/>
              <w:topLinePunct/>
              <w:ind w:leftChars="0" w:left="0" w:rightChars="0" w:right="0" w:firstLineChars="0" w:firstLine="0"/>
              <w:spacing w:line="240" w:lineRule="atLeast"/>
            </w:pPr>
            <w:r>
              <w:t>1933</w:t>
            </w:r>
          </w:p>
        </w:tc>
        <w:tc>
          <w:tcPr>
            <w:tcW w:w="839" w:type="pct"/>
            <w:vAlign w:val="center"/>
          </w:tcPr>
          <w:p w:rsidR="0018722C">
            <w:pPr>
              <w:pStyle w:val="affff9"/>
              <w:topLinePunct/>
              <w:ind w:leftChars="0" w:left="0" w:rightChars="0" w:right="0" w:firstLineChars="0" w:firstLine="0"/>
              <w:spacing w:line="240" w:lineRule="atLeast"/>
            </w:pPr>
            <w:r>
              <w:t>65.37</w:t>
            </w:r>
          </w:p>
        </w:tc>
        <w:tc>
          <w:tcPr>
            <w:tcW w:w="1223" w:type="pct"/>
            <w:vAlign w:val="center"/>
          </w:tcPr>
          <w:p w:rsidR="0018722C">
            <w:pPr>
              <w:pStyle w:val="affff9"/>
              <w:topLinePunct/>
              <w:ind w:leftChars="0" w:left="0" w:rightChars="0" w:right="0" w:firstLineChars="0" w:firstLine="0"/>
              <w:spacing w:line="240" w:lineRule="atLeast"/>
            </w:pPr>
            <w:r>
              <w:t>1024</w:t>
            </w:r>
          </w:p>
        </w:tc>
        <w:tc>
          <w:tcPr>
            <w:tcW w:w="839" w:type="pct"/>
            <w:vAlign w:val="center"/>
          </w:tcPr>
          <w:p w:rsidR="0018722C">
            <w:pPr>
              <w:pStyle w:val="affff9"/>
              <w:topLinePunct/>
              <w:ind w:leftChars="0" w:left="0" w:rightChars="0" w:right="0" w:firstLineChars="0" w:firstLine="0"/>
              <w:spacing w:line="240" w:lineRule="atLeast"/>
            </w:pPr>
            <w:r>
              <w:t>34.63</w:t>
            </w:r>
          </w:p>
        </w:tc>
      </w:tr>
      <w:tr>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1222" w:type="pct"/>
            <w:vAlign w:val="center"/>
            <w:tcBorders>
              <w:top w:val="single" w:sz="4" w:space="0" w:color="auto"/>
            </w:tcBorders>
          </w:tcPr>
          <w:p w:rsidR="0018722C">
            <w:pPr>
              <w:pStyle w:val="affff9"/>
              <w:topLinePunct/>
              <w:ind w:leftChars="0" w:left="0" w:rightChars="0" w:right="0" w:firstLineChars="0" w:firstLine="0"/>
              <w:spacing w:line="240" w:lineRule="atLeast"/>
            </w:pPr>
            <w:r>
              <w:t>2186</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67.01</w:t>
            </w:r>
          </w:p>
        </w:tc>
        <w:tc>
          <w:tcPr>
            <w:tcW w:w="1223" w:type="pct"/>
            <w:vAlign w:val="center"/>
            <w:tcBorders>
              <w:top w:val="single" w:sz="4" w:space="0" w:color="auto"/>
            </w:tcBorders>
          </w:tcPr>
          <w:p w:rsidR="0018722C">
            <w:pPr>
              <w:pStyle w:val="affff9"/>
              <w:topLinePunct/>
              <w:ind w:leftChars="0" w:left="0" w:rightChars="0" w:right="0" w:firstLineChars="0" w:firstLine="0"/>
              <w:spacing w:line="240" w:lineRule="atLeast"/>
            </w:pPr>
            <w:r>
              <w:t>1076</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32.99</w:t>
            </w:r>
          </w:p>
        </w:tc>
      </w:tr>
    </w:tbl>
    <w:p w:rsidR="0018722C">
      <w:pPr>
        <w:pStyle w:val="affa"/>
      </w:pPr>
    </w:p>
    <w:p w:rsidR="0018722C">
      <w:pPr>
        <w:topLinePunct/>
      </w:pPr>
      <w:r>
        <w:t/>
      </w:r>
      <w:r>
        <w:t>表</w:t>
      </w:r>
      <w:r>
        <w:rPr>
          <w:rFonts w:ascii="Times New Roman" w:eastAsia="Times New Roman"/>
        </w:rPr>
        <w:t>3-2</w:t>
      </w:r>
      <w:r>
        <w:t>刻画了国内游客来源构成比重的基本变化趋势，从表中可以看到</w:t>
      </w:r>
      <w:r>
        <w:rPr>
          <w:rFonts w:ascii="Times New Roman" w:eastAsia="Times New Roman"/>
        </w:rPr>
        <w:t>1994-2013</w:t>
      </w:r>
      <w:r>
        <w:t>年间国内旅游游客中城镇居民占比成逐年增加的趋势，而农村居民占比逐年下降，这</w:t>
      </w:r>
      <w:r>
        <w:t>可能是由于国家对节假日规划的日渐合理使得城镇居民的闲暇时间增多。</w:t>
      </w:r>
      <w:r>
        <w:t>图</w:t>
      </w:r>
      <w:r>
        <w:rPr>
          <w:rFonts w:ascii="Times New Roman" w:eastAsia="Times New Roman"/>
        </w:rPr>
        <w:t>3-4</w:t>
      </w:r>
      <w:r>
        <w:t>反</w:t>
      </w:r>
      <w:r>
        <w:t>映</w:t>
      </w:r>
    </w:p>
    <w:p w:rsidR="0018722C">
      <w:pPr>
        <w:topLinePunct/>
      </w:pPr>
      <w:r>
        <w:t>了国内旅游收入绝对值及其增长率的变化趋势。可以看到，我国国内旅游收入由</w:t>
      </w:r>
      <w:r>
        <w:rPr>
          <w:rFonts w:ascii="Times New Roman" w:eastAsia="Times New Roman"/>
        </w:rPr>
        <w:t>1995</w:t>
      </w:r>
    </w:p>
    <w:p w:rsidR="0018722C">
      <w:pPr>
        <w:topLinePunct/>
      </w:pPr>
      <w:r>
        <w:t>年的</w:t>
      </w:r>
      <w:r>
        <w:rPr>
          <w:rFonts w:ascii="Times New Roman" w:eastAsia="Times New Roman"/>
        </w:rPr>
        <w:t>1375</w:t>
      </w:r>
      <w:r>
        <w:rPr>
          <w:rFonts w:ascii="Times New Roman" w:eastAsia="Times New Roman"/>
        </w:rPr>
        <w:t>.</w:t>
      </w:r>
      <w:r>
        <w:rPr>
          <w:rFonts w:ascii="Times New Roman" w:eastAsia="Times New Roman"/>
        </w:rPr>
        <w:t>7</w:t>
      </w:r>
      <w:r>
        <w:t>亿元上升到了</w:t>
      </w:r>
      <w:r>
        <w:rPr>
          <w:rFonts w:ascii="Times New Roman" w:eastAsia="Times New Roman"/>
        </w:rPr>
        <w:t>2013</w:t>
      </w:r>
      <w:r>
        <w:t>年的</w:t>
      </w:r>
      <w:r>
        <w:rPr>
          <w:rFonts w:ascii="Times New Roman" w:eastAsia="Times New Roman"/>
        </w:rPr>
        <w:t>26276</w:t>
      </w:r>
      <w:r>
        <w:rPr>
          <w:rFonts w:ascii="Times New Roman" w:eastAsia="Times New Roman"/>
        </w:rPr>
        <w:t>.</w:t>
      </w:r>
      <w:r>
        <w:rPr>
          <w:rFonts w:ascii="Times New Roman" w:eastAsia="Times New Roman"/>
        </w:rPr>
        <w:t>12</w:t>
      </w:r>
      <w:r>
        <w:t>亿美元，年均增长率为</w:t>
      </w:r>
      <w:r>
        <w:rPr>
          <w:rFonts w:ascii="Times New Roman" w:eastAsia="Times New Roman"/>
        </w:rPr>
        <w:t>17</w:t>
      </w:r>
      <w:r>
        <w:rPr>
          <w:rFonts w:ascii="Times New Roman" w:eastAsia="Times New Roman"/>
        </w:rPr>
        <w:t>.</w:t>
      </w:r>
      <w:r>
        <w:rPr>
          <w:rFonts w:ascii="Times New Roman" w:eastAsia="Times New Roman"/>
        </w:rPr>
        <w:t>8%</w:t>
      </w:r>
      <w:r>
        <w:t>；从国内</w:t>
      </w:r>
    </w:p>
    <w:p w:rsidR="0018722C">
      <w:pPr>
        <w:pStyle w:val="BodyText"/>
        <w:spacing w:line="283" w:lineRule="auto" w:before="56"/>
        <w:ind w:leftChars="0" w:left="802" w:rightChars="0" w:right="214"/>
        <w:jc w:val="both"/>
        <w:topLinePunct/>
      </w:pPr>
      <w:r>
        <w:rPr>
          <w:spacing w:val="-2"/>
        </w:rPr>
        <w:t>旅游收入增长率看，其波动性较大，但除</w:t>
      </w:r>
      <w:r>
        <w:rPr>
          <w:rFonts w:ascii="Times New Roman" w:hAnsi="Times New Roman" w:eastAsia="宋体"/>
        </w:rPr>
        <w:t>2003</w:t>
      </w:r>
      <w:r>
        <w:t>年受</w:t>
      </w:r>
      <w:r>
        <w:rPr>
          <w:rFonts w:ascii="Times New Roman" w:hAnsi="Times New Roman" w:eastAsia="宋体"/>
          <w:w w:val="85"/>
        </w:rPr>
        <w:t>―</w:t>
      </w:r>
      <w:r>
        <w:t>非典</w:t>
      </w:r>
      <w:r>
        <w:rPr>
          <w:rFonts w:ascii="Times New Roman" w:hAnsi="Times New Roman" w:eastAsia="宋体"/>
          <w:w w:val="130"/>
        </w:rPr>
        <w:t>‖</w:t>
      </w:r>
      <w:r>
        <w:t>疫情影响出现负向增长外均保持在两位数以上增长速度正向增长。</w:t>
      </w:r>
    </w:p>
    <w:p w:rsidR="00000000">
      <w:pPr>
        <w:pStyle w:val="aff7"/>
        <w:spacing w:line="240" w:lineRule="atLeast"/>
        <w:topLinePunct/>
      </w:pPr>
      <w:r>
        <w:drawing>
          <wp:inline>
            <wp:extent cx="5279833" cy="1865376"/>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45" cstate="print"/>
                    <a:stretch>
                      <a:fillRect/>
                    </a:stretch>
                  </pic:blipFill>
                  <pic:spPr>
                    <a:xfrm>
                      <a:off x="0" y="0"/>
                      <a:ext cx="5279833" cy="186537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3-4</w:t>
      </w:r>
      <w:r>
        <w:t xml:space="preserve">  </w:t>
      </w:r>
      <w:r w:rsidRPr="00DB64CE">
        <w:rPr>
          <w:rFonts w:ascii="Times New Roman" w:eastAsia="Times New Roman" w:cstheme="minorBidi" w:hAnsiTheme="minorHAnsi"/>
        </w:rPr>
        <w:t>1995-2013</w:t>
      </w:r>
      <w:r>
        <w:rPr>
          <w:rFonts w:cstheme="minorBidi" w:hAnsiTheme="minorHAnsi" w:eastAsiaTheme="minorHAnsi" w:asciiTheme="minorHAnsi"/>
        </w:rPr>
        <w:t>年国内旅游收入及其增长率变化趋势</w:t>
      </w:r>
    </w:p>
    <w:p w:rsidR="0018722C">
      <w:pPr>
        <w:pStyle w:val="Heading4"/>
        <w:topLinePunct/>
        <w:ind w:left="200" w:hangingChars="200" w:hanging="200"/>
      </w:pPr>
      <w:r>
        <w:t>（</w:t>
      </w:r>
      <w:r>
        <w:t xml:space="preserve">三</w:t>
      </w:r>
      <w:r>
        <w:t>）</w:t>
      </w:r>
      <w:r>
        <w:t>分市场旅游业发展比较分析</w:t>
      </w:r>
    </w:p>
    <w:p w:rsidR="0018722C">
      <w:pPr>
        <w:topLinePunct/>
      </w:pPr>
      <w:r>
        <w:rPr>
          <w:rFonts w:ascii="Times New Roman" w:eastAsia="Times New Roman"/>
        </w:rPr>
        <w:t>2013</w:t>
      </w:r>
      <w:r>
        <w:t>年，我国旅游业总收入达到</w:t>
      </w:r>
      <w:r>
        <w:rPr>
          <w:rFonts w:ascii="Times New Roman" w:eastAsia="Times New Roman"/>
        </w:rPr>
        <w:t>33806</w:t>
      </w:r>
      <w:r>
        <w:rPr>
          <w:rFonts w:ascii="Times New Roman" w:eastAsia="Times New Roman"/>
        </w:rPr>
        <w:t>.</w:t>
      </w:r>
      <w:r>
        <w:rPr>
          <w:rFonts w:ascii="Times New Roman" w:eastAsia="Times New Roman"/>
        </w:rPr>
        <w:t>17</w:t>
      </w:r>
      <w:r>
        <w:t>亿元，在国内生产总值中所占的比率</w:t>
      </w:r>
    </w:p>
    <w:p w:rsidR="0018722C">
      <w:pPr>
        <w:topLinePunct/>
      </w:pPr>
      <w:r>
        <w:rPr>
          <w:rFonts w:cstheme="minorBidi" w:hAnsiTheme="minorHAnsi" w:eastAsiaTheme="minorHAnsi" w:asciiTheme="minorHAnsi" w:ascii="Times New Roman"/>
        </w:rPr>
        <w:t>24</w:t>
      </w:r>
    </w:p>
    <w:p w:rsidR="0018722C">
      <w:pPr>
        <w:topLinePunct/>
      </w:pPr>
      <w:r>
        <w:t>为</w:t>
      </w:r>
      <w:r>
        <w:rPr>
          <w:rFonts w:ascii="Times New Roman" w:eastAsia="Times New Roman"/>
        </w:rPr>
        <w:t>5</w:t>
      </w:r>
      <w:r>
        <w:rPr>
          <w:rFonts w:ascii="Times New Roman" w:eastAsia="Times New Roman"/>
        </w:rPr>
        <w:t>.</w:t>
      </w:r>
      <w:r>
        <w:rPr>
          <w:rFonts w:ascii="Times New Roman" w:eastAsia="Times New Roman"/>
        </w:rPr>
        <w:t>31%</w:t>
      </w:r>
      <w:r>
        <w:t>。</w:t>
      </w:r>
      <w:r>
        <w:t>图</w:t>
      </w:r>
      <w:r>
        <w:rPr>
          <w:rFonts w:ascii="Times New Roman" w:eastAsia="Times New Roman"/>
        </w:rPr>
        <w:t>3-5</w:t>
      </w:r>
      <w:r>
        <w:t>描述了我国整体旅游收入的绝对量以及分市场旅游收入在国内生产总值中所占的比率。</w:t>
      </w:r>
    </w:p>
    <w:p w:rsidR="0018722C">
      <w:pPr>
        <w:topLinePunct/>
      </w:pPr>
      <w:r>
        <w:t>从时间序列上看，</w:t>
      </w:r>
      <w:r>
        <w:rPr>
          <w:rFonts w:ascii="Times New Roman" w:hAnsi="Times New Roman" w:eastAsia="Times New Roman"/>
        </w:rPr>
        <w:t>1997-2013</w:t>
      </w:r>
      <w:r>
        <w:t>年旅游业发展对</w:t>
      </w:r>
      <w:r>
        <w:rPr>
          <w:rFonts w:ascii="Times New Roman" w:hAnsi="Times New Roman" w:eastAsia="Times New Roman"/>
        </w:rPr>
        <w:t>GDP</w:t>
      </w:r>
      <w:r>
        <w:t>贡献绝对值及占比除因</w:t>
      </w:r>
      <w:r>
        <w:rPr>
          <w:rFonts w:ascii="Times New Roman" w:hAnsi="Times New Roman" w:eastAsia="Times New Roman"/>
        </w:rPr>
        <w:t>2003</w:t>
      </w:r>
      <w:r>
        <w:t>年“非典”疫情和</w:t>
      </w:r>
      <w:r>
        <w:rPr>
          <w:rFonts w:ascii="Times New Roman" w:hAnsi="Times New Roman" w:eastAsia="Times New Roman"/>
        </w:rPr>
        <w:t>2008</w:t>
      </w:r>
      <w:r>
        <w:t>年全球金融危机出现下降以外均保持稳定增长趋势，迄今处于历史最高位。从各分市场旅游收入在国内生产总值中所占比率的变化趋势来看</w:t>
      </w:r>
      <w:r>
        <w:t>，</w:t>
      </w:r>
    </w:p>
    <w:p w:rsidR="0018722C">
      <w:pPr>
        <w:topLinePunct/>
      </w:pPr>
      <w:r>
        <w:rPr>
          <w:rFonts w:ascii="Times New Roman" w:eastAsia="Times New Roman"/>
        </w:rPr>
        <w:t>2003</w:t>
      </w:r>
      <w:r>
        <w:t>年前后我国入境旅游业发展表现出了不同的变化趋势。</w:t>
      </w:r>
      <w:r>
        <w:rPr>
          <w:rFonts w:ascii="Times New Roman" w:eastAsia="Times New Roman"/>
        </w:rPr>
        <w:t>2003</w:t>
      </w:r>
      <w:r>
        <w:t>年以前入境旅游收</w:t>
      </w:r>
    </w:p>
    <w:p w:rsidR="0018722C">
      <w:pPr>
        <w:pStyle w:val="BodyText"/>
        <w:spacing w:line="280" w:lineRule="auto" w:before="56"/>
        <w:ind w:leftChars="0" w:left="802" w:rightChars="0" w:right="99"/>
        <w:topLinePunct/>
      </w:pPr>
      <w:r>
        <w:rPr>
          <w:spacing w:val="-2"/>
        </w:rPr>
        <w:t>入占国内生产总值的比率呈缓慢上升的趋势，而</w:t>
      </w:r>
      <w:r>
        <w:rPr>
          <w:rFonts w:ascii="Times New Roman" w:eastAsia="Times New Roman"/>
        </w:rPr>
        <w:t>2003</w:t>
      </w:r>
      <w:r>
        <w:rPr>
          <w:spacing w:val="0"/>
        </w:rPr>
        <w:t>年以后其占国内生产总值的比</w:t>
      </w:r>
      <w:r>
        <w:rPr>
          <w:spacing w:val="-7"/>
        </w:rPr>
        <w:t>率逐年下降；而国内旅游收入和整体旅游收入对</w:t>
      </w:r>
      <w:r>
        <w:rPr>
          <w:rFonts w:ascii="Times New Roman" w:eastAsia="Times New Roman"/>
        </w:rPr>
        <w:t>GDP</w:t>
      </w:r>
      <w:r>
        <w:t>贡献率保持着相同的变化趋势，</w:t>
      </w:r>
      <w:r>
        <w:rPr>
          <w:spacing w:val="-16"/>
        </w:rPr>
        <w:t>除</w:t>
      </w:r>
      <w:r>
        <w:rPr>
          <w:rFonts w:ascii="Times New Roman" w:eastAsia="Times New Roman"/>
        </w:rPr>
        <w:t>2003</w:t>
      </w:r>
      <w:r>
        <w:rPr>
          <w:spacing w:val="-10"/>
        </w:rPr>
        <w:t>年和</w:t>
      </w:r>
      <w:r>
        <w:rPr>
          <w:rFonts w:ascii="Times New Roman" w:eastAsia="Times New Roman"/>
        </w:rPr>
        <w:t>2008</w:t>
      </w:r>
      <w:r>
        <w:rPr>
          <w:spacing w:val="-4"/>
        </w:rPr>
        <w:t>年以外均保持着稳定的增长趋势，表明国内旅游是构成我国旅游业发展的主要力量，而旅游出口相对不足。</w:t>
      </w:r>
    </w:p>
    <w:p w:rsidR="00000000">
      <w:pPr>
        <w:pStyle w:val="aff7"/>
        <w:spacing w:line="240" w:lineRule="atLeast"/>
        <w:topLinePunct/>
      </w:pPr>
      <w:r>
        <w:drawing>
          <wp:inline>
            <wp:extent cx="5194017" cy="1871472"/>
            <wp:effectExtent l="0" t="0" r="0" b="0"/>
            <wp:docPr id="17" name="image7.png" descr=""/>
            <wp:cNvGraphicFramePr>
              <a:graphicFrameLocks noChangeAspect="1"/>
            </wp:cNvGraphicFramePr>
            <a:graphic>
              <a:graphicData uri="http://schemas.openxmlformats.org/drawingml/2006/picture">
                <pic:pic>
                  <pic:nvPicPr>
                    <pic:cNvPr id="18" name="image7.png"/>
                    <pic:cNvPicPr/>
                  </pic:nvPicPr>
                  <pic:blipFill>
                    <a:blip r:embed="rId47" cstate="print"/>
                    <a:stretch>
                      <a:fillRect/>
                    </a:stretch>
                  </pic:blipFill>
                  <pic:spPr>
                    <a:xfrm>
                      <a:off x="0" y="0"/>
                      <a:ext cx="5194017" cy="187147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3-5</w:t>
      </w:r>
      <w:r>
        <w:t xml:space="preserve">  </w:t>
      </w:r>
      <w:r w:rsidRPr="00DB64CE">
        <w:rPr>
          <w:rFonts w:ascii="Times New Roman" w:eastAsia="Times New Roman" w:cstheme="minorBidi" w:hAnsiTheme="minorHAnsi"/>
        </w:rPr>
        <w:t>1997-2013</w:t>
      </w:r>
      <w:r>
        <w:rPr>
          <w:rFonts w:cstheme="minorBidi" w:hAnsiTheme="minorHAnsi" w:eastAsiaTheme="minorHAnsi" w:asciiTheme="minorHAnsi"/>
        </w:rPr>
        <w:t>年旅游业对</w:t>
      </w:r>
      <w:r>
        <w:rPr>
          <w:rFonts w:ascii="Times New Roman" w:eastAsia="Times New Roman" w:cstheme="minorBidi" w:hAnsiTheme="minorHAnsi"/>
        </w:rPr>
        <w:t>GDP</w:t>
      </w:r>
      <w:r>
        <w:rPr>
          <w:rFonts w:cstheme="minorBidi" w:hAnsiTheme="minorHAnsi" w:eastAsiaTheme="minorHAnsi" w:asciiTheme="minorHAnsi"/>
        </w:rPr>
        <w:t>总贡献及分市场旅游收入贡献率</w:t>
      </w:r>
    </w:p>
    <w:p w:rsidR="0018722C">
      <w:pPr>
        <w:topLinePunct/>
      </w:pPr>
      <w:r>
        <w:t/>
      </w:r>
      <w:r>
        <w:t>图</w:t>
      </w:r>
      <w:r>
        <w:rPr>
          <w:rFonts w:ascii="Times New Roman" w:eastAsia="Times New Roman"/>
        </w:rPr>
        <w:t>3-6</w:t>
      </w:r>
      <w:r>
        <w:t>描述了</w:t>
      </w:r>
      <w:r>
        <w:rPr>
          <w:rFonts w:ascii="Times New Roman" w:eastAsia="Times New Roman"/>
        </w:rPr>
        <w:t>1997-2013</w:t>
      </w:r>
      <w:r>
        <w:t>年各分市场旅游收入的增长率，从图中可以看到入境旅</w:t>
      </w:r>
      <w:r>
        <w:t>游、国内旅游和整体旅游收入增长率保持相同的变化趋势，且在整个样本区间内</w:t>
      </w:r>
      <w:r>
        <w:t>除</w:t>
      </w:r>
    </w:p>
    <w:p w:rsidR="0018722C">
      <w:pPr>
        <w:pStyle w:val="BodyText"/>
        <w:spacing w:before="31"/>
        <w:ind w:leftChars="0" w:left="802"/>
        <w:topLinePunct/>
      </w:pPr>
      <w:r>
        <w:rPr>
          <w:rFonts w:ascii="Times New Roman" w:eastAsia="Times New Roman"/>
        </w:rPr>
        <w:t>2003</w:t>
      </w:r>
      <w:r>
        <w:t>年和</w:t>
      </w:r>
      <w:r>
        <w:rPr>
          <w:rFonts w:ascii="Times New Roman" w:eastAsia="Times New Roman"/>
        </w:rPr>
        <w:t>2008</w:t>
      </w:r>
      <w:r>
        <w:t>年以外都为正值，同时旅游业收入增长率呈现为周期性波动性。</w:t>
      </w:r>
    </w:p>
    <w:p w:rsidR="00000000">
      <w:pPr>
        <w:pStyle w:val="aff7"/>
        <w:spacing w:line="240" w:lineRule="atLeast"/>
        <w:topLinePunct/>
      </w:pPr>
      <w:r>
        <w:drawing>
          <wp:inline>
            <wp:extent cx="5231075" cy="1926336"/>
            <wp:effectExtent l="0" t="0" r="0" b="0"/>
            <wp:docPr id="19" name="image8.png" descr=""/>
            <wp:cNvGraphicFramePr>
              <a:graphicFrameLocks noChangeAspect="1"/>
            </wp:cNvGraphicFramePr>
            <a:graphic>
              <a:graphicData uri="http://schemas.openxmlformats.org/drawingml/2006/picture">
                <pic:pic>
                  <pic:nvPicPr>
                    <pic:cNvPr id="20" name="image8.png"/>
                    <pic:cNvPicPr/>
                  </pic:nvPicPr>
                  <pic:blipFill>
                    <a:blip r:embed="rId48" cstate="print"/>
                    <a:stretch>
                      <a:fillRect/>
                    </a:stretch>
                  </pic:blipFill>
                  <pic:spPr>
                    <a:xfrm>
                      <a:off x="0" y="0"/>
                      <a:ext cx="5231075" cy="192633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3-6</w:t>
      </w:r>
      <w:r>
        <w:t xml:space="preserve">  </w:t>
      </w:r>
      <w:r w:rsidRPr="00DB64CE">
        <w:rPr>
          <w:rFonts w:ascii="Times New Roman" w:eastAsia="Times New Roman" w:cstheme="minorBidi" w:hAnsiTheme="minorHAnsi"/>
        </w:rPr>
        <w:t>1994-2014</w:t>
      </w:r>
      <w:r>
        <w:rPr>
          <w:rFonts w:cstheme="minorBidi" w:hAnsiTheme="minorHAnsi" w:eastAsiaTheme="minorHAnsi" w:asciiTheme="minorHAnsi"/>
        </w:rPr>
        <w:t>年分市场旅游收入实际增长率</w:t>
      </w:r>
    </w:p>
    <w:p w:rsidR="0018722C">
      <w:pPr>
        <w:pStyle w:val="Heading2"/>
        <w:topLinePunct/>
        <w:ind w:left="171" w:hangingChars="171" w:hanging="171"/>
      </w:pPr>
      <w:bookmarkStart w:id="802662" w:name="_Toc686802662"/>
      <w:bookmarkStart w:name="第二节 我国旅游业发展区域差异分析 " w:id="40"/>
      <w:bookmarkEnd w:id="40"/>
      <w:bookmarkStart w:name="_bookmark23" w:id="41"/>
      <w:bookmarkEnd w:id="41"/>
      <w:r>
        <w:t>第二节</w:t>
      </w:r>
      <w:r>
        <w:t xml:space="preserve"> </w:t>
      </w:r>
      <w:r>
        <w:t>我国旅游业发展区域差异分析</w:t>
      </w:r>
      <w:bookmarkEnd w:id="802662"/>
    </w:p>
    <w:p w:rsidR="0018722C">
      <w:pPr>
        <w:topLinePunct/>
      </w:pPr>
      <w:r>
        <w:t>由于旅游资源禀赋、发展条件、等多方面存在着区域性差异</w:t>
      </w:r>
      <w:r>
        <w:t>，，</w:t>
      </w:r>
      <w:r>
        <w:t>从而导致旅游业</w:t>
      </w:r>
      <w:r>
        <w:t>发展也必然在呈现非均衡的发展特征，有证据表明，国内旅游收入地区差距最高</w:t>
      </w:r>
      <w:r>
        <w:t>为</w:t>
      </w:r>
    </w:p>
    <w:p w:rsidR="0018722C">
      <w:pPr>
        <w:topLinePunct/>
      </w:pPr>
      <w:r>
        <w:rPr>
          <w:rFonts w:cstheme="minorBidi" w:hAnsiTheme="minorHAnsi" w:eastAsiaTheme="minorHAnsi" w:asciiTheme="minorHAnsi" w:ascii="Times New Roman"/>
        </w:rPr>
        <w:t>25</w:t>
      </w:r>
    </w:p>
    <w:p w:rsidR="0018722C">
      <w:pPr>
        <w:topLinePunct/>
      </w:pPr>
      <w:r>
        <w:rPr>
          <w:rFonts w:ascii="Times New Roman" w:eastAsia="Times New Roman"/>
        </w:rPr>
        <w:t>66</w:t>
      </w:r>
      <w:r>
        <w:t>倍，可见，旅游发展的区域差异性在我国是相当显著的。因此，本节运用区域经济学中的差异分析方法对分市场旅游业发展在区域间的差异进行度量。</w:t>
      </w:r>
    </w:p>
    <w:p w:rsidR="0018722C">
      <w:pPr>
        <w:pStyle w:val="Heading3"/>
        <w:topLinePunct/>
        <w:ind w:left="200" w:hangingChars="200" w:hanging="200"/>
      </w:pPr>
      <w:bookmarkStart w:id="802663" w:name="_Toc686802663"/>
      <w:bookmarkStart w:name="_bookmark24" w:id="42"/>
      <w:bookmarkEnd w:id="42"/>
      <w:r>
        <w:t>一、</w:t>
      </w:r>
      <w:r>
        <w:t xml:space="preserve"> </w:t>
      </w:r>
      <w:r w:rsidRPr="00DB64CE">
        <w:t>省级区域旅游业发展差异演变特征</w:t>
      </w:r>
      <w:bookmarkEnd w:id="802663"/>
    </w:p>
    <w:p w:rsidR="0018722C">
      <w:pPr>
        <w:pStyle w:val="Heading4"/>
        <w:topLinePunct/>
        <w:ind w:left="200" w:hangingChars="200" w:hanging="200"/>
      </w:pPr>
      <w:r>
        <w:t>（</w:t>
      </w:r>
      <w:r>
        <w:t xml:space="preserve">一</w:t>
      </w:r>
      <w:r>
        <w:t>）</w:t>
      </w:r>
      <w:r>
        <w:t>数据来源及研究方法</w:t>
      </w:r>
    </w:p>
    <w:p w:rsidR="0018722C">
      <w:pPr>
        <w:topLinePunct/>
      </w:pPr>
      <w:r>
        <w:t>为了从时间序列上对我国省级区域间旅游经济发展差异进行测度和分析，本节选</w:t>
      </w:r>
      <w:r>
        <w:t>择标准差、变异系数、赫芬达尔指数和基尼系数等指标，以</w:t>
      </w:r>
      <w:r>
        <w:rPr>
          <w:rFonts w:ascii="Times New Roman" w:eastAsia="Times New Roman"/>
        </w:rPr>
        <w:t>1997-2013</w:t>
      </w:r>
      <w:r>
        <w:t>年国内旅游收</w:t>
      </w:r>
      <w:r>
        <w:t>入、入境旅游收入和旅游总收入为研究对象，数据来源于国家数据网、中宏网数据库</w:t>
      </w:r>
      <w:r>
        <w:t>及《中国统计年鉴》</w:t>
      </w:r>
      <w:r>
        <w:t>（</w:t>
      </w:r>
      <w:r>
        <w:rPr>
          <w:rFonts w:ascii="Times New Roman" w:eastAsia="Times New Roman"/>
        </w:rPr>
        <w:t>1998-2014</w:t>
      </w:r>
      <w:r>
        <w:t>）</w:t>
      </w:r>
      <w:r>
        <w:t>等。</w:t>
      </w:r>
    </w:p>
    <w:p w:rsidR="0018722C">
      <w:pPr>
        <w:pStyle w:val="ae"/>
        <w:topLinePunct/>
      </w:pPr>
      <w:r>
        <w:pict>
          <v:line style="position:absolute;mso-position-horizontal-relative:page;mso-position-vertical-relative:paragraph;z-index:2416" from="181.959045pt,53.927654pt" to="187.236519pt,53.927655pt" stroked="true" strokeweight=".482186pt" strokecolor="#000000">
            <v:stroke dashstyle="solid"/>
            <w10:wrap type="none"/>
          </v:line>
        </w:pict>
      </w:r>
      <w:r>
        <w:pict>
          <v:group style="margin-left:130.30455pt;margin-top:43.245247pt;width:67.4pt;height:32.65pt;mso-position-horizontal-relative:page;mso-position-vertical-relative:paragraph;z-index:2584" coordorigin="2606,865" coordsize="1348,653">
            <v:line style="position:absolute" from="2611,1275" to="2636,1260" stroked="true" strokeweight=".484993pt" strokecolor="#000000">
              <v:stroke dashstyle="solid"/>
            </v:line>
            <v:line style="position:absolute" from="2636,1265" to="2671,1499" stroked="true" strokeweight=".985848pt" strokecolor="#000000">
              <v:stroke dashstyle="solid"/>
            </v:line>
            <v:shape style="position:absolute;left:559;top:11287;width:1296;height:652" coordorigin="560,11288" coordsize="1296,652" path="m2676,1499l2725,870m2725,870l3954,870e" filled="false" stroked="true" strokeweight=".487673pt" strokecolor="#000000">
              <v:path arrowok="t"/>
              <v:stroke dashstyle="solid"/>
            </v:shape>
            <v:shape style="position:absolute;left:2755;top:948;width:267;height:446" type="#_x0000_t202" filled="false" stroked="false">
              <v:textbox inset="0,0,0,0">
                <w:txbxContent>
                  <w:p w:rsidR="0018722C">
                    <w:pPr>
                      <w:spacing w:line="443" w:lineRule="exact" w:before="0"/>
                      <w:ind w:leftChars="0" w:left="0" w:rightChars="0" w:right="0" w:firstLineChars="0" w:firstLine="0"/>
                      <w:jc w:val="left"/>
                      <w:rPr>
                        <w:rFonts w:ascii="Symbol" w:hAnsi="Symbol"/>
                        <w:sz w:val="35"/>
                      </w:rPr>
                    </w:pPr>
                    <w:r>
                      <w:rPr>
                        <w:rFonts w:ascii="Times New Roman" w:hAnsi="Times New Roman"/>
                        <w:w w:val="105"/>
                        <w:sz w:val="19"/>
                        <w:u w:val="single"/>
                      </w:rPr>
                      <w:t>1</w:t>
                    </w:r>
                    <w:r>
                      <w:rPr>
                        <w:rFonts w:ascii="Times New Roman" w:hAnsi="Times New Roman"/>
                        <w:w w:val="105"/>
                        <w:sz w:val="19"/>
                      </w:rPr>
                      <w:t> </w:t>
                    </w:r>
                    <w:r>
                      <w:rPr>
                        <w:rFonts w:ascii="Symbol" w:hAnsi="Symbol"/>
                        <w:spacing w:val="-168"/>
                        <w:w w:val="105"/>
                        <w:position w:val="-18"/>
                        <w:sz w:val="35"/>
                      </w:rPr>
                      <w:t></w:t>
                    </w:r>
                  </w:p>
                </w:txbxContent>
              </v:textbox>
              <w10:wrap type="none"/>
            </v:shape>
            <v:shape style="position:absolute;left:3002;top:896;width:91;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n</w:t>
                    </w:r>
                  </w:p>
                </w:txbxContent>
              </v:textbox>
              <w10:wrap type="none"/>
            </v:shape>
            <v:shape style="position:absolute;left:2757;top:1230;width:122;height:219" type="#_x0000_t202" filled="false" stroked="false">
              <v:textbox inset="0,0,0,0">
                <w:txbxContent>
                  <w:p w:rsidR="0018722C">
                    <w:pPr>
                      <w:spacing w:line="217" w:lineRule="exact" w:before="0"/>
                      <w:ind w:leftChars="0" w:left="0" w:rightChars="0" w:right="0" w:firstLineChars="0" w:firstLine="0"/>
                      <w:jc w:val="left"/>
                      <w:rPr>
                        <w:rFonts w:ascii="Times New Roman"/>
                        <w:i/>
                        <w:sz w:val="19"/>
                      </w:rPr>
                    </w:pPr>
                    <w:r>
                      <w:rPr>
                        <w:rFonts w:ascii="Times New Roman"/>
                        <w:i/>
                        <w:w w:val="106"/>
                        <w:sz w:val="19"/>
                      </w:rPr>
                      <w:t>n</w:t>
                    </w:r>
                  </w:p>
                </w:txbxContent>
              </v:textbox>
              <w10:wrap type="none"/>
            </v:shape>
            <v:shape style="position:absolute;left:3194;top:1038;width:737;height:256" type="#_x0000_t202" filled="false" stroked="false">
              <v:textbox inset="0,0,0,0">
                <w:txbxContent>
                  <w:p w:rsidR="0018722C">
                    <w:pPr>
                      <w:spacing w:line="254" w:lineRule="exact" w:before="0"/>
                      <w:ind w:leftChars="0" w:left="0" w:rightChars="0" w:right="0" w:firstLineChars="0" w:firstLine="0"/>
                      <w:jc w:val="left"/>
                      <w:rPr>
                        <w:rFonts w:ascii="Times New Roman" w:hAnsi="Times New Roman"/>
                        <w:sz w:val="14"/>
                      </w:rPr>
                    </w:pPr>
                    <w:r>
                      <w:rPr>
                        <w:rFonts w:ascii="Times New Roman" w:hAnsi="Times New Roman"/>
                        <w:spacing w:val="-5"/>
                        <w:w w:val="105"/>
                        <w:sz w:val="19"/>
                      </w:rPr>
                      <w:t>(</w:t>
                    </w:r>
                    <w:r>
                      <w:rPr>
                        <w:rFonts w:ascii="Times New Roman" w:hAnsi="Times New Roman"/>
                        <w:i/>
                        <w:spacing w:val="-5"/>
                        <w:w w:val="105"/>
                        <w:sz w:val="19"/>
                      </w:rPr>
                      <w:t>Y </w:t>
                    </w:r>
                    <w:r>
                      <w:rPr>
                        <w:rFonts w:ascii="Symbol" w:hAnsi="Symbol"/>
                        <w:w w:val="105"/>
                        <w:sz w:val="19"/>
                      </w:rPr>
                      <w:t></w:t>
                    </w:r>
                    <w:r>
                      <w:rPr>
                        <w:rFonts w:ascii="Times New Roman" w:hAnsi="Times New Roman"/>
                        <w:w w:val="105"/>
                        <w:sz w:val="19"/>
                      </w:rPr>
                      <w:t> </w:t>
                    </w:r>
                    <w:r>
                      <w:rPr>
                        <w:rFonts w:ascii="Times New Roman" w:hAnsi="Times New Roman"/>
                        <w:i/>
                        <w:w w:val="105"/>
                        <w:sz w:val="19"/>
                      </w:rPr>
                      <w:t>Y </w:t>
                    </w:r>
                    <w:r>
                      <w:rPr>
                        <w:rFonts w:ascii="Times New Roman" w:hAnsi="Times New Roman"/>
                        <w:w w:val="105"/>
                        <w:sz w:val="19"/>
                      </w:rPr>
                      <w:t>) </w:t>
                    </w:r>
                    <w:r>
                      <w:rPr>
                        <w:rFonts w:ascii="Times New Roman" w:hAnsi="Times New Roman"/>
                        <w:w w:val="105"/>
                        <w:position w:val="9"/>
                        <w:sz w:val="14"/>
                      </w:rPr>
                      <w:t>2</w:t>
                    </w:r>
                  </w:p>
                </w:txbxContent>
              </v:textbox>
              <w10:wrap type="none"/>
            </v:shape>
            <v:shape style="position:absolute;left:3363;top:1176;width:60;height:15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i</w:t>
                    </w:r>
                  </w:p>
                </w:txbxContent>
              </v:textbox>
              <w10:wrap type="none"/>
            </v:shape>
            <v:shape style="position:absolute;left:2947;top:1348;width:210;height:17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10:wrap type="none"/>
          </v:group>
        </w:pict>
      </w:r>
      <w:r>
        <w:rPr>
          <w:spacing w:val="-2"/>
        </w:rPr>
        <w:t>标准差</w:t>
      </w:r>
      <w:r>
        <w:rPr>
          <w:spacing w:val="-2"/>
        </w:rPr>
        <w:t>（</w:t>
      </w:r>
      <w:r>
        <w:rPr>
          <w:rFonts w:ascii="Times New Roman" w:eastAsia="Times New Roman"/>
          <w:spacing w:val="-2"/>
        </w:rPr>
        <w:t>SE</w:t>
      </w:r>
      <w:r>
        <w:rPr>
          <w:spacing w:val="-2"/>
        </w:rPr>
        <w:t>）和变异系数</w:t>
      </w:r>
      <w:r>
        <w:rPr>
          <w:spacing w:val="-2"/>
        </w:rPr>
        <w:t>（</w:t>
      </w:r>
      <w:r>
        <w:rPr>
          <w:rFonts w:ascii="Times New Roman" w:eastAsia="Times New Roman"/>
          <w:spacing w:val="-2"/>
        </w:rPr>
        <w:t>CV</w:t>
      </w:r>
      <w:r>
        <w:rPr>
          <w:spacing w:val="-2"/>
        </w:rPr>
        <w:t>）</w:t>
      </w:r>
      <w:r>
        <w:rPr>
          <w:spacing w:val="-6"/>
        </w:rPr>
        <w:t>。</w:t>
      </w:r>
      <w:r>
        <w:rPr>
          <w:rFonts w:ascii="Times New Roman" w:eastAsia="Times New Roman"/>
        </w:rPr>
        <w:t>SE</w:t>
      </w:r>
      <w:r>
        <w:rPr>
          <w:spacing w:val="-15"/>
        </w:rPr>
        <w:t>和</w:t>
      </w:r>
      <w:r>
        <w:rPr>
          <w:rFonts w:ascii="Times New Roman" w:eastAsia="Times New Roman"/>
        </w:rPr>
        <w:t>CV</w:t>
      </w:r>
      <w:r>
        <w:t>两种指标分别反映了的绝对差异程度和相对差异程度。其计算公式分别为：</w:t>
      </w:r>
    </w:p>
    <w:p w:rsidR="0018722C">
      <w:spacing w:beforeLines="0" w:before="0" w:afterLines="0" w:after="0" w:line="440" w:lineRule="auto"/>
      <w:pPr>
        <w:sectPr w:rsidR="00556256">
          <w:headerReference w:type="even" r:id="rId105"/>
          <w:headerReference w:type="default" r:id="rId101"/>
          <w:footerReference w:type="even" r:id="rId99"/>
          <w:footerReference w:type="default" r:id="rId98"/>
          <w:headerReference w:type="first" r:id="rId96"/>
          <w:footerReference w:type="first" r:id="rId103"/>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SE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group style="margin-left:132.629913pt;margin-top:-9.663251pt;width:123.75pt;height:32.5500pt;mso-position-horizontal-relative:page;mso-position-vertical-relative:paragraph;z-index:2728" coordorigin="2653,-193" coordsize="2475,651">
            <v:shape style="position:absolute;left:531;top:9742;width:243;height:76" coordorigin="532,9742" coordsize="243,76" path="m2692,184l2799,184m2653,142l2819,142m2869,215l2894,200e" filled="false" stroked="true" strokeweight=".488907pt" strokecolor="#000000">
              <v:path arrowok="t"/>
              <v:stroke dashstyle="solid"/>
            </v:shape>
            <v:line style="position:absolute" from="2894,205" to="2929,438" stroked="true" strokeweight=".994352pt" strokecolor="#000000">
              <v:stroke dashstyle="solid"/>
            </v:line>
            <v:shape style="position:absolute;left:814;top:9398;width:2195;height:652" coordorigin="814,9399" coordsize="2195,652" path="m2934,438l2984,-188m2984,-188l5119,-188e" filled="false" stroked="true" strokeweight=".488907pt" strokecolor="#000000">
              <v:path arrowok="t"/>
              <v:stroke dashstyle="solid"/>
            </v:shape>
            <v:shape style="position:absolute;left:2656;top:-110;width:151;height:508" type="#_x0000_t202" filled="false" stroked="false">
              <v:textbox inset="0,0,0,0">
                <w:txbxContent>
                  <w:p w:rsidR="0018722C">
                    <w:pPr>
                      <w:spacing w:line="217" w:lineRule="exact" w:before="0"/>
                      <w:ind w:leftChars="0" w:left="28" w:rightChars="0" w:right="0" w:firstLineChars="0" w:firstLine="0"/>
                      <w:jc w:val="left"/>
                      <w:rPr>
                        <w:rFonts w:ascii="Times New Roman"/>
                        <w:sz w:val="19"/>
                      </w:rPr>
                    </w:pPr>
                    <w:r>
                      <w:rPr>
                        <w:rFonts w:ascii="Times New Roman"/>
                        <w:w w:val="107"/>
                        <w:sz w:val="19"/>
                      </w:rPr>
                      <w:t>1</w:t>
                    </w:r>
                  </w:p>
                  <w:p w:rsidR="0018722C">
                    <w:pPr>
                      <w:spacing w:before="71"/>
                      <w:ind w:leftChars="0" w:left="0" w:rightChars="0" w:right="0" w:firstLineChars="0" w:firstLine="0"/>
                      <w:jc w:val="left"/>
                      <w:rPr>
                        <w:rFonts w:ascii="Times New Roman"/>
                        <w:i/>
                        <w:sz w:val="19"/>
                      </w:rPr>
                    </w:pPr>
                    <w:r>
                      <w:rPr>
                        <w:rFonts w:ascii="Times New Roman"/>
                        <w:i/>
                        <w:w w:val="107"/>
                        <w:sz w:val="19"/>
                      </w:rPr>
                      <w:t>Y</w:t>
                    </w:r>
                  </w:p>
                </w:txbxContent>
              </v:textbox>
              <w10:wrap type="none"/>
            </v:shape>
            <v:shape style="position:absolute;left:2993;top:-162;width:249;height:619" type="#_x0000_t202" filled="false" stroked="false">
              <v:textbox inset="0,0,0,0">
                <w:txbxContent>
                  <w:p w:rsidR="0018722C">
                    <w:pPr>
                      <w:spacing w:line="107" w:lineRule="exact" w:before="1"/>
                      <w:ind w:leftChars="0" w:left="7" w:rightChars="0" w:right="0" w:firstLineChars="0" w:firstLine="0"/>
                      <w:jc w:val="center"/>
                      <w:rPr>
                        <w:rFonts w:ascii="Times New Roman"/>
                        <w:i/>
                        <w:sz w:val="13"/>
                      </w:rPr>
                    </w:pPr>
                    <w:r>
                      <w:rPr>
                        <w:rFonts w:ascii="Times New Roman"/>
                        <w:i/>
                        <w:w w:val="109"/>
                        <w:sz w:val="13"/>
                      </w:rPr>
                      <w:t>n</w:t>
                    </w:r>
                  </w:p>
                  <w:p w:rsidR="0018722C">
                    <w:pPr>
                      <w:spacing w:line="368" w:lineRule="exact" w:before="0"/>
                      <w:ind w:leftChars="0" w:left="0" w:rightChars="0" w:right="154" w:firstLineChars="0" w:firstLine="0"/>
                      <w:jc w:val="center"/>
                      <w:rPr>
                        <w:rFonts w:ascii="Symbol" w:hAnsi="Symbol"/>
                        <w:sz w:val="35"/>
                      </w:rPr>
                    </w:pPr>
                    <w:r>
                      <w:rPr>
                        <w:rFonts w:ascii="Symbol" w:hAnsi="Symbol"/>
                        <w:spacing w:val="-170"/>
                        <w:w w:val="104"/>
                        <w:sz w:val="35"/>
                      </w:rPr>
                      <w:t></w:t>
                    </w:r>
                  </w:p>
                  <w:p w:rsidR="0018722C">
                    <w:pPr>
                      <w:spacing w:line="141" w:lineRule="exact" w:before="0"/>
                      <w:ind w:leftChars="0" w:left="18" w:rightChars="0" w:right="1" w:firstLineChars="0" w:firstLine="0"/>
                      <w:jc w:val="center"/>
                      <w:rPr>
                        <w:rFonts w:ascii="Times New Roman" w:hAnsi="Times New Roman"/>
                        <w:sz w:val="13"/>
                      </w:rPr>
                    </w:pPr>
                    <w:r>
                      <w:rPr>
                        <w:rFonts w:ascii="Times New Roman" w:hAnsi="Times New Roman"/>
                        <w:i/>
                        <w:w w:val="110"/>
                        <w:sz w:val="13"/>
                      </w:rPr>
                      <w:t>i</w:t>
                    </w:r>
                    <w:r>
                      <w:rPr>
                        <w:rFonts w:ascii="Symbol" w:hAnsi="Symbol"/>
                        <w:w w:val="110"/>
                        <w:sz w:val="13"/>
                      </w:rPr>
                      <w:t></w:t>
                    </w:r>
                    <w:r>
                      <w:rPr>
                        <w:rFonts w:ascii="Times New Roman" w:hAnsi="Times New Roman"/>
                        <w:w w:val="110"/>
                        <w:sz w:val="13"/>
                      </w:rPr>
                      <w:t>1</w:t>
                    </w:r>
                  </w:p>
                </w:txbxContent>
              </v:textbox>
              <w10:wrap type="none"/>
            </v:shape>
            <v:shape style="position:absolute;left:3726;top:-162;width:158;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9"/>
                        <w:sz w:val="13"/>
                        <w:u w:val="single"/>
                      </w:rPr>
                      <w:t> </w:t>
                    </w:r>
                    <w:r>
                      <w:rPr>
                        <w:rFonts w:ascii="Times New Roman"/>
                        <w:i/>
                        <w:spacing w:val="3"/>
                        <w:sz w:val="13"/>
                        <w:u w:val="single"/>
                      </w:rPr>
                      <w:t> </w:t>
                    </w:r>
                  </w:p>
                </w:txbxContent>
              </v:textbox>
              <w10:wrap type="none"/>
            </v:shape>
            <v:shape style="position:absolute;left:3280;top:-7;width:1847;height:464" type="#_x0000_t202" filled="false" stroked="false">
              <v:textbox inset="0,0,0,0">
                <w:txbxContent>
                  <w:p w:rsidR="0018722C">
                    <w:pPr>
                      <w:tabs>
                        <w:tab w:pos="1528" w:val="left" w:leader="none"/>
                      </w:tabs>
                      <w:spacing w:before="7"/>
                      <w:ind w:leftChars="0" w:left="0" w:rightChars="0" w:right="0" w:firstLineChars="0" w:firstLine="0"/>
                      <w:jc w:val="left"/>
                      <w:rPr>
                        <w:rFonts w:ascii="Times New Roman" w:hAnsi="Times New Roman"/>
                        <w:sz w:val="19"/>
                      </w:rPr>
                    </w:pPr>
                    <w:r>
                      <w:rPr>
                        <w:rFonts w:ascii="Times New Roman" w:hAnsi="Times New Roman"/>
                        <w:spacing w:val="-4"/>
                        <w:w w:val="110"/>
                        <w:sz w:val="19"/>
                      </w:rPr>
                      <w:t>(</w:t>
                    </w:r>
                    <w:r>
                      <w:rPr>
                        <w:rFonts w:ascii="Times New Roman" w:hAnsi="Times New Roman"/>
                        <w:i/>
                        <w:spacing w:val="-4"/>
                        <w:w w:val="110"/>
                        <w:sz w:val="19"/>
                      </w:rPr>
                      <w:t>Y</w:t>
                    </w:r>
                    <w:r>
                      <w:rPr>
                        <w:rFonts w:ascii="Times New Roman" w:hAnsi="Times New Roman"/>
                        <w:i/>
                        <w:spacing w:val="-4"/>
                        <w:w w:val="110"/>
                        <w:position w:val="-4"/>
                        <w:sz w:val="13"/>
                      </w:rPr>
                      <w:t>i </w:t>
                    </w:r>
                    <w:r>
                      <w:rPr>
                        <w:rFonts w:ascii="Times New Roman" w:hAnsi="Times New Roman"/>
                        <w:i/>
                        <w:spacing w:val="-3"/>
                        <w:w w:val="110"/>
                        <w:position w:val="-4"/>
                        <w:sz w:val="13"/>
                      </w:rPr>
                      <w:t> </w:t>
                    </w:r>
                    <w:r>
                      <w:rPr>
                        <w:rFonts w:ascii="Symbol" w:hAnsi="Symbol"/>
                        <w:w w:val="110"/>
                        <w:sz w:val="19"/>
                      </w:rPr>
                      <w:t></w:t>
                    </w:r>
                    <w:r>
                      <w:rPr>
                        <w:rFonts w:ascii="Times New Roman" w:hAnsi="Times New Roman"/>
                        <w:spacing w:val="-33"/>
                        <w:w w:val="110"/>
                        <w:sz w:val="19"/>
                      </w:rPr>
                      <w:t> </w:t>
                    </w:r>
                    <w:r>
                      <w:rPr>
                        <w:rFonts w:ascii="Times New Roman" w:hAnsi="Times New Roman"/>
                        <w:i/>
                        <w:w w:val="110"/>
                        <w:sz w:val="19"/>
                      </w:rPr>
                      <w:t>Y</w:t>
                    </w:r>
                    <w:r>
                      <w:rPr>
                        <w:rFonts w:ascii="Times New Roman" w:hAnsi="Times New Roman"/>
                        <w:i/>
                        <w:spacing w:val="-17"/>
                        <w:w w:val="110"/>
                        <w:sz w:val="19"/>
                      </w:rPr>
                      <w:t> </w:t>
                    </w:r>
                    <w:r>
                      <w:rPr>
                        <w:rFonts w:ascii="Times New Roman" w:hAnsi="Times New Roman"/>
                        <w:w w:val="110"/>
                        <w:sz w:val="19"/>
                      </w:rPr>
                      <w:t>)</w:t>
                    </w:r>
                    <w:r>
                      <w:rPr>
                        <w:rFonts w:ascii="Times New Roman" w:hAnsi="Times New Roman"/>
                        <w:spacing w:val="-33"/>
                        <w:w w:val="110"/>
                        <w:sz w:val="19"/>
                      </w:rPr>
                      <w:t> </w:t>
                    </w:r>
                    <w:r>
                      <w:rPr>
                        <w:rFonts w:ascii="Symbol" w:hAnsi="Symbol"/>
                        <w:w w:val="110"/>
                        <w:sz w:val="19"/>
                      </w:rPr>
                      <w:t></w:t>
                    </w:r>
                    <w:r>
                      <w:rPr>
                        <w:rFonts w:ascii="Times New Roman" w:hAnsi="Times New Roman"/>
                        <w:spacing w:val="-31"/>
                        <w:w w:val="110"/>
                        <w:sz w:val="19"/>
                      </w:rPr>
                      <w:t> </w:t>
                    </w:r>
                    <w:r>
                      <w:rPr>
                        <w:rFonts w:ascii="Times New Roman" w:hAnsi="Times New Roman"/>
                        <w:spacing w:val="8"/>
                        <w:w w:val="110"/>
                        <w:sz w:val="19"/>
                      </w:rPr>
                      <w:t>(</w:t>
                    </w:r>
                    <w:r>
                      <w:rPr>
                        <w:rFonts w:ascii="Times New Roman" w:hAnsi="Times New Roman"/>
                        <w:i/>
                        <w:spacing w:val="8"/>
                        <w:w w:val="110"/>
                        <w:sz w:val="19"/>
                      </w:rPr>
                      <w:t>N</w:t>
                    </w:r>
                    <w:r>
                      <w:rPr>
                        <w:rFonts w:ascii="Times New Roman" w:hAnsi="Times New Roman"/>
                        <w:i/>
                        <w:spacing w:val="8"/>
                        <w:w w:val="110"/>
                        <w:position w:val="-4"/>
                        <w:sz w:val="13"/>
                      </w:rPr>
                      <w:t>i</w:t>
                    </w:r>
                    <w:r>
                      <w:rPr>
                        <w:rFonts w:ascii="Times New Roman" w:hAnsi="Times New Roman"/>
                        <w:i/>
                        <w:spacing w:val="31"/>
                        <w:w w:val="110"/>
                        <w:position w:val="-4"/>
                        <w:sz w:val="13"/>
                      </w:rPr>
                      <w:t> </w:t>
                    </w:r>
                    <w:r>
                      <w:rPr>
                        <w:rFonts w:ascii="Times New Roman" w:hAnsi="Times New Roman"/>
                        <w:w w:val="110"/>
                        <w:sz w:val="19"/>
                      </w:rPr>
                      <w:t>/</w:t>
                      <w:tab/>
                    </w:r>
                    <w:r>
                      <w:rPr>
                        <w:rFonts w:ascii="Times New Roman" w:hAnsi="Times New Roman"/>
                        <w:i/>
                        <w:w w:val="110"/>
                        <w:sz w:val="19"/>
                      </w:rPr>
                      <w:t>N</w:t>
                    </w:r>
                    <w:r>
                      <w:rPr>
                        <w:rFonts w:ascii="Times New Roman" w:hAnsi="Times New Roman"/>
                        <w:i/>
                        <w:spacing w:val="-41"/>
                        <w:w w:val="110"/>
                        <w:sz w:val="19"/>
                      </w:rPr>
                      <w:t> </w:t>
                    </w:r>
                    <w:r>
                      <w:rPr>
                        <w:rFonts w:ascii="Times New Roman" w:hAnsi="Times New Roman"/>
                        <w:i/>
                        <w:w w:val="110"/>
                        <w:position w:val="-4"/>
                        <w:sz w:val="13"/>
                      </w:rPr>
                      <w:t>i </w:t>
                    </w:r>
                    <w:r>
                      <w:rPr>
                        <w:rFonts w:ascii="Times New Roman" w:hAnsi="Times New Roman"/>
                        <w:w w:val="110"/>
                        <w:sz w:val="19"/>
                      </w:rPr>
                      <w:t>)</w:t>
                    </w:r>
                  </w:p>
                  <w:p w:rsidR="0018722C">
                    <w:pPr>
                      <w:spacing w:before="27"/>
                      <w:ind w:leftChars="0" w:left="0" w:rightChars="0" w:right="386" w:firstLineChars="0" w:firstLine="0"/>
                      <w:jc w:val="right"/>
                      <w:rPr>
                        <w:rFonts w:ascii="Times New Roman" w:hAnsi="Times New Roman"/>
                        <w:sz w:val="13"/>
                      </w:rPr>
                    </w:pPr>
                    <w:r>
                      <w:rPr>
                        <w:rFonts w:ascii="Times New Roman" w:hAnsi="Times New Roman"/>
                        <w:i/>
                        <w:w w:val="110"/>
                        <w:sz w:val="13"/>
                      </w:rPr>
                      <w:t>i</w:t>
                    </w:r>
                    <w:r>
                      <w:rPr>
                        <w:rFonts w:ascii="Symbol" w:hAnsi="Symbol"/>
                        <w:w w:val="110"/>
                        <w:sz w:val="13"/>
                      </w:rPr>
                      <w:t></w:t>
                    </w:r>
                    <w:r>
                      <w:rPr>
                        <w:rFonts w:ascii="Times New Roman" w:hAnsi="Times New Roman"/>
                        <w:w w:val="110"/>
                        <w:sz w:val="13"/>
                      </w:rPr>
                      <w:t>1</w:t>
                    </w:r>
                  </w:p>
                </w:txbxContent>
              </v:textbox>
              <w10:wrap type="none"/>
            </v:shape>
            <v:shape style="position:absolute;left:4510;top:-162;width:185;height:496" type="#_x0000_t202" filled="false" stroked="false">
              <v:textbox inset="0,0,0,0">
                <w:txbxContent>
                  <w:p w:rsidR="0018722C">
                    <w:pPr>
                      <w:spacing w:line="107" w:lineRule="exact" w:before="1"/>
                      <w:ind w:leftChars="0" w:left="92" w:rightChars="0" w:right="0" w:firstLineChars="0" w:firstLine="0"/>
                      <w:jc w:val="left"/>
                      <w:rPr>
                        <w:rFonts w:ascii="Times New Roman"/>
                        <w:i/>
                        <w:sz w:val="13"/>
                      </w:rPr>
                    </w:pPr>
                    <w:r>
                      <w:rPr>
                        <w:rFonts w:ascii="Times New Roman"/>
                        <w:i/>
                        <w:w w:val="109"/>
                        <w:sz w:val="13"/>
                      </w:rPr>
                      <w:t>n</w:t>
                    </w:r>
                  </w:p>
                  <w:p w:rsidR="0018722C">
                    <w:pPr>
                      <w:spacing w:line="386" w:lineRule="exact" w:before="0"/>
                      <w:ind w:leftChars="0" w:left="0" w:rightChars="0" w:right="0" w:firstLineChars="0" w:firstLine="0"/>
                      <w:jc w:val="left"/>
                      <w:rPr>
                        <w:rFonts w:ascii="Symbol" w:hAnsi="Symbol"/>
                        <w:sz w:val="35"/>
                      </w:rPr>
                    </w:pPr>
                    <w:r>
                      <w:rPr>
                        <w:rFonts w:ascii="Symbol" w:hAnsi="Symbol"/>
                        <w:spacing w:val="-169"/>
                        <w:w w:val="104"/>
                        <w:sz w:val="35"/>
                      </w:rPr>
                      <w:t></w:t>
                    </w:r>
                  </w:p>
                </w:txbxContent>
              </v:textbox>
              <w10:wrap type="none"/>
            </v:shape>
            <w10:wrap type="none"/>
          </v:group>
        </w:pict>
      </w:r>
      <w:r>
        <w:rPr>
          <w:kern w:val="2"/>
          <w:szCs w:val="22"/>
          <w:rFonts w:ascii="Times New Roman" w:hAnsi="Times New Roman" w:cstheme="minorBidi" w:eastAsiaTheme="minorHAnsi"/>
          <w:i/>
          <w:w w:val="105"/>
          <w:sz w:val="19"/>
        </w:rPr>
        <w:t>CV </w:t>
      </w:r>
      <w:r>
        <w:rPr>
          <w:kern w:val="2"/>
          <w:szCs w:val="22"/>
          <w:rFonts w:ascii="Symbol" w:hAnsi="Symbol" w:cstheme="minorBidi" w:eastAsiaTheme="minorHAnsi"/>
          <w:w w:val="105"/>
          <w:sz w:val="19"/>
        </w:rPr>
        <w:t></w:t>
      </w:r>
    </w:p>
    <w:p w:rsidR="0018722C">
      <w:pPr>
        <w:topLinePunct/>
      </w:pPr>
      <w:r>
        <w:br w:type="column"/>
      </w:r>
      <w:r>
        <w:t>（</w:t>
      </w:r>
      <w:r>
        <w:rPr>
          <w:rFonts w:ascii="Times New Roman" w:eastAsia="Times New Roman"/>
        </w:rPr>
        <w:t>3-1</w:t>
      </w:r>
      <w:r>
        <w:t>）</w:t>
      </w:r>
    </w:p>
    <w:p w:rsidR="0018722C">
      <w:pPr>
        <w:topLinePunct/>
      </w:pP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580" w:bottom="460" w:left="900" w:right="1180"/>
          <w:cols w:num="2" w:equalWidth="0">
            <w:col w:w="1701" w:space="5869"/>
            <w:col w:w="2260"/>
          </w:cols>
        </w:sectPr>
        <w:topLinePunct/>
      </w:pPr>
    </w:p>
    <w:p w:rsidR="0018722C">
      <w:pPr>
        <w:topLinePunct/>
      </w:pPr>
    </w:p>
    <w:p w:rsidR="0018722C">
      <w:pPr>
        <w:pStyle w:val="ae"/>
        <w:topLinePunct/>
      </w:pPr>
      <w:r>
        <w:pict>
          <v:line style="position:absolute;mso-position-horizontal-relative:page;mso-position-vertical-relative:paragraph;z-index:-196096" from="378.243896pt,6.883756pt" to="383.681854pt,6.883759pt" stroked="true" strokeweight=".499079pt" strokecolor="#000000">
            <v:stroke dashstyle="solid"/>
            <w10:wrap type="none"/>
          </v:line>
        </w:pict>
      </w:r>
      <w:r>
        <w:t>上式中，</w:t>
      </w:r>
      <w:r>
        <w:rPr>
          <w:rFonts w:ascii="Times New Roman" w:eastAsia="Times New Roman"/>
          <w:i/>
          <w:sz w:val="20"/>
        </w:rPr>
        <w:t>Y</w:t>
      </w:r>
      <w:r>
        <w:rPr>
          <w:rFonts w:ascii="Times New Roman" w:eastAsia="Times New Roman"/>
          <w:i/>
          <w:sz w:val="14"/>
        </w:rPr>
        <w:t>i</w:t>
      </w:r>
      <w:r>
        <w:t>和</w:t>
      </w:r>
      <w:r>
        <w:rPr>
          <w:rFonts w:ascii="Times New Roman" w:eastAsia="Times New Roman"/>
          <w:i/>
          <w:sz w:val="20"/>
        </w:rPr>
        <w:t>N </w:t>
      </w:r>
      <w:r>
        <w:rPr>
          <w:rFonts w:ascii="Times New Roman" w:eastAsia="Times New Roman"/>
          <w:i/>
          <w:sz w:val="14"/>
        </w:rPr>
        <w:t>i</w:t>
      </w:r>
      <w:r>
        <w:t>分别表示第</w:t>
      </w:r>
      <w:r>
        <w:rPr>
          <w:rFonts w:ascii="Times New Roman" w:eastAsia="Times New Roman"/>
          <w:i/>
          <w:sz w:val="21"/>
        </w:rPr>
        <w:t>i</w:t>
      </w:r>
      <w:r>
        <w:t>个省份的收入和人口，</w:t>
      </w:r>
      <w:r>
        <w:rPr>
          <w:rFonts w:ascii="Times New Roman" w:eastAsia="Times New Roman"/>
          <w:i/>
          <w:sz w:val="19"/>
        </w:rPr>
        <w:t>Y</w:t>
      </w:r>
      <w:r>
        <w:t>为全国收入水平的平均值。赫芬达尔指数（</w:t>
      </w:r>
      <w:r>
        <w:rPr>
          <w:rFonts w:ascii="Times New Roman" w:eastAsia="Times New Roman"/>
        </w:rPr>
        <w:t>H</w:t>
      </w:r>
      <w:r>
        <w:t>）。该指标本用来描述行业发展的垄断程度，在这里本文将其</w:t>
      </w:r>
    </w:p>
    <w:p w:rsidR="0018722C">
      <w:pPr>
        <w:topLinePunct/>
      </w:pPr>
      <w:r>
        <w:t>作为旅游业区域垄断程度的衡量。当该指标越接近于</w:t>
      </w:r>
      <w:r>
        <w:rPr>
          <w:rFonts w:ascii="Times New Roman" w:eastAsia="Times New Roman"/>
        </w:rPr>
        <w:t>1</w:t>
      </w:r>
      <w:r>
        <w:t>，表明旅游业发展的区域集中程度越高；越接近于</w:t>
      </w:r>
      <w:r>
        <w:rPr>
          <w:rFonts w:ascii="Times New Roman" w:eastAsia="Times New Roman"/>
        </w:rPr>
        <w:t>0</w:t>
      </w:r>
      <w:r>
        <w:t>，表明区域间旅游业发展的竞争程度越激烈。其计算公式为：</w:t>
      </w:r>
    </w:p>
    <w:p w:rsidR="0018722C">
      <w:pPr>
        <w:pStyle w:val="ae"/>
        <w:topLinePunct/>
      </w:pPr>
      <w:r>
        <w:rPr>
          <w:kern w:val="2"/>
          <w:sz w:val="22"/>
          <w:szCs w:val="22"/>
          <w:rFonts w:cstheme="minorBidi" w:hAnsiTheme="minorHAnsi" w:eastAsiaTheme="minorHAnsi" w:asciiTheme="minorHAnsi"/>
        </w:rPr>
        <w:pict>
          <v:shape style="margin-left:108.300919pt;margin-top:7.518044pt;width:411.58pt;height:21.91pt;mso-position-horizontal-relative:page;mso-position-vertical-relative:paragraph;z-index:-195976" type="#_x0000_t202" filled="false" stroked="false">
            <v:textbox inset="0,0,0,0">
              <w:txbxContent>
                <w:p w:rsidR="0018722C">
                  <w:pPr>
                    <w:tabs>
                      <w:tab w:pos="7558" w:val="left" w:leader="none"/>
                    </w:tabs>
                    <w:spacing w:before="3"/>
                    <w:ind w:leftChars="0" w:left="0" w:rightChars="0" w:right="0" w:firstLineChars="0" w:firstLine="0"/>
                    <w:jc w:val="left"/>
                    <w:rPr>
                      <w:sz w:val="24"/>
                    </w:rPr>
                  </w:pPr>
                  <w:r>
                    <w:rPr>
                      <w:rFonts w:ascii="Times New Roman" w:hAnsi="Times New Roman" w:eastAsia="Times New Roman"/>
                      <w:i/>
                      <w:position w:val="4"/>
                      <w:sz w:val="20"/>
                    </w:rPr>
                    <w:t>H </w:t>
                  </w:r>
                  <w:r>
                    <w:rPr>
                      <w:rFonts w:ascii="Times New Roman" w:hAnsi="Times New Roman" w:eastAsia="Times New Roman"/>
                      <w:i/>
                      <w:position w:val="0"/>
                      <w:sz w:val="14"/>
                    </w:rPr>
                    <w:t>t  </w:t>
                  </w:r>
                  <w:r>
                    <w:rPr>
                      <w:rFonts w:ascii="Symbol" w:hAnsi="Symbol" w:eastAsia="Symbol"/>
                      <w:position w:val="4"/>
                      <w:sz w:val="20"/>
                    </w:rPr>
                    <w:t></w:t>
                  </w:r>
                  <w:r>
                    <w:rPr>
                      <w:rFonts w:ascii="Times New Roman" w:hAnsi="Times New Roman" w:eastAsia="Times New Roman"/>
                      <w:spacing w:val="-22"/>
                      <w:position w:val="4"/>
                      <w:sz w:val="20"/>
                    </w:rPr>
                    <w:t> </w:t>
                  </w:r>
                  <w:r>
                    <w:rPr>
                      <w:rFonts w:ascii="Symbol" w:hAnsi="Symbol" w:eastAsia="Symbol"/>
                      <w:position w:val="-2"/>
                      <w:sz w:val="36"/>
                    </w:rPr>
                    <w:t></w:t>
                  </w:r>
                  <w:r>
                    <w:rPr>
                      <w:rFonts w:ascii="Times New Roman" w:hAnsi="Times New Roman" w:eastAsia="Times New Roman"/>
                      <w:spacing w:val="-44"/>
                      <w:position w:val="-2"/>
                      <w:sz w:val="36"/>
                    </w:rPr>
                    <w:t> </w:t>
                  </w:r>
                  <w:r>
                    <w:rPr>
                      <w:rFonts w:ascii="Times New Roman" w:hAnsi="Times New Roman" w:eastAsia="Times New Roman"/>
                      <w:i/>
                      <w:position w:val="4"/>
                      <w:sz w:val="20"/>
                    </w:rPr>
                    <w:t>y</w:t>
                    <w:tab/>
                  </w:r>
                  <w:r>
                    <w:rPr>
                      <w:spacing w:val="-1"/>
                      <w:sz w:val="24"/>
                    </w:rPr>
                    <w:t>（</w:t>
                  </w:r>
                  <w:r>
                    <w:rPr>
                      <w:rFonts w:ascii="Times New Roman" w:hAnsi="Times New Roman" w:eastAsia="Times New Roman"/>
                      <w:spacing w:val="-1"/>
                      <w:position w:val="1"/>
                      <w:sz w:val="24"/>
                    </w:rPr>
                    <w:t>3-3</w:t>
                  </w:r>
                  <w:r>
                    <w:rPr>
                      <w:spacing w:val="-1"/>
                      <w:sz w:val="24"/>
                    </w:rPr>
                    <w:t>）</w:t>
                  </w:r>
                </w:p>
              </w:txbxContent>
            </v:textbox>
            <w10:wrap type="none"/>
          </v:shape>
        </w:pict>
      </w:r>
    </w:p>
    <w:p w:rsidR="0018722C">
      <w:pPr>
        <w:pStyle w:val="ae"/>
        <w:topLinePunct/>
      </w:pPr>
      <w:r>
        <w:rPr>
          <w:kern w:val="2"/>
          <w:szCs w:val="22"/>
          <w:rFonts w:ascii="Times New Roman" w:cstheme="minorBidi" w:hAnsiTheme="minorHAnsi" w:eastAsiaTheme="minorHAnsi"/>
          <w:i/>
          <w:w w:val="100"/>
          <w:sz w:val="14"/>
        </w:rPr>
        <w:t>n</w:t>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i/>
        </w:rPr>
        <w:t>it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y</w:t>
      </w:r>
      <w:r>
        <w:rPr>
          <w:rFonts w:ascii="Times New Roman" w:eastAsia="Times New Roman" w:cstheme="minorBidi" w:hAnsiTheme="minorHAnsi"/>
          <w:vertAlign w:val="subscript"/>
          <w:i/>
        </w:rPr>
        <w:t>it</w:t>
      </w:r>
      <w:r>
        <w:rPr>
          <w:rFonts w:cstheme="minorBidi" w:hAnsiTheme="minorHAnsi" w:eastAsiaTheme="minorHAnsi" w:asciiTheme="minorHAnsi"/>
        </w:rPr>
        <w:t>表示第</w:t>
      </w:r>
      <w:r>
        <w:rPr>
          <w:rFonts w:ascii="Times New Roman" w:eastAsia="Times New Roman" w:cstheme="minorBidi" w:hAnsiTheme="minorHAnsi"/>
          <w:i/>
        </w:rPr>
        <w:t>i</w:t>
      </w:r>
      <w:r>
        <w:rPr>
          <w:rFonts w:cstheme="minorBidi" w:hAnsiTheme="minorHAnsi" w:eastAsiaTheme="minorHAnsi" w:asciiTheme="minorHAnsi"/>
        </w:rPr>
        <w:t>个省份第</w:t>
      </w:r>
      <w:r>
        <w:rPr>
          <w:rFonts w:ascii="Times New Roman" w:eastAsia="Times New Roman" w:cstheme="minorBidi" w:hAnsiTheme="minorHAnsi"/>
          <w:i/>
        </w:rPr>
        <w:t>t</w:t>
      </w:r>
      <w:r>
        <w:rPr>
          <w:rFonts w:cstheme="minorBidi" w:hAnsiTheme="minorHAnsi" w:eastAsiaTheme="minorHAnsi" w:asciiTheme="minorHAnsi"/>
        </w:rPr>
        <w:t>年旅游业收入占比。</w:t>
      </w:r>
    </w:p>
    <w:p w:rsidR="0018722C">
      <w:pPr>
        <w:topLinePunct/>
      </w:pPr>
      <w:r>
        <w:t>基尼系数</w:t>
      </w:r>
      <w:r>
        <w:t>（</w:t>
      </w:r>
      <w:r>
        <w:rPr>
          <w:rFonts w:ascii="Times New Roman" w:eastAsia="Times New Roman"/>
          <w:spacing w:val="-2"/>
        </w:rPr>
        <w:t>G</w:t>
      </w:r>
      <w:r>
        <w:t>）</w:t>
      </w:r>
      <w:r>
        <w:t>。基尼系数原本是用来反映收入差距的指标，本节将其作为测度</w:t>
      </w:r>
      <w:r>
        <w:t>区域经济发展的非均衡程度。其值越小，说明区域经济发展的非均衡程度越小；反之</w:t>
      </w:r>
      <w:r>
        <w:t>则是越严重的表现。本节在测度全国旅游经济发展区域之间总体差异的同时，将全国旅游分解为两个部分</w:t>
      </w:r>
      <w:r>
        <w:t>（</w:t>
      </w:r>
      <w:r>
        <w:rPr>
          <w:spacing w:val="-6"/>
        </w:rPr>
        <w:t>国内旅游和入境旅游</w:t>
      </w:r>
      <w:r>
        <w:t>）</w:t>
      </w:r>
      <w:r>
        <w:t>，考察各部分对总体差异的影响程度。其计算公式为：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G</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r>
      <w:r>
        <w:rPr>
          <w:rFonts w:ascii="Times New Roman" w:cstheme="minorBidi" w:hAnsiTheme="minorHAnsi" w:eastAsiaTheme="minorHAnsi"/>
          <w:i/>
        </w:rPr>
        <w:t>n</w:t>
      </w:r>
    </w:p>
    <w:p w:rsidR="0018722C">
      <w:pPr>
        <w:pStyle w:val="aff7"/>
        <w:topLinePunct/>
      </w:pPr>
      <w:r>
        <w:rPr>
          <w:rFonts w:ascii="Times New Roman"/>
          <w:position w:val="-2"/>
          <w:sz w:val="15"/>
        </w:rPr>
        <w:pict>
          <v:shape style="width:3.5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72" from="131.293732pt,12.100307pt" to="143.561436pt,12.100307pt" stroked="true" strokeweight=".494474pt" strokecolor="#000000">
            <v:stroke dashstyle="solid"/>
            <w10:wrap type="none"/>
          </v:line>
        </w:pict>
      </w:r>
      <w:r>
        <w:rPr>
          <w:kern w:val="2"/>
          <w:szCs w:val="22"/>
          <w:rFonts w:ascii="Symbol" w:hAnsi="Symbol" w:cstheme="minorBidi" w:eastAsiaTheme="minorHAnsi"/>
          <w:spacing w:val="12"/>
          <w:w w:val="100"/>
          <w:sz w:val="36"/>
        </w:rPr>
        <w:t></w:t>
      </w:r>
      <w:r>
        <w:rPr>
          <w:kern w:val="2"/>
          <w:szCs w:val="22"/>
          <w:rFonts w:ascii="Times New Roman" w:hAnsi="Times New Roman" w:cstheme="minorBidi" w:eastAsiaTheme="minorHAnsi"/>
          <w:i/>
          <w:spacing w:val="2"/>
          <w:w w:val="100"/>
          <w:sz w:val="20"/>
        </w:rPr>
        <w:t>i</w:t>
      </w:r>
      <w:r>
        <w:rPr>
          <w:kern w:val="2"/>
          <w:szCs w:val="22"/>
          <w:rFonts w:ascii="Times New Roman" w:hAnsi="Times New Roman" w:cstheme="minorBidi" w:eastAsiaTheme="minorHAnsi"/>
          <w:i/>
          <w:spacing w:val="3"/>
          <w:w w:val="100"/>
          <w:sz w:val="20"/>
        </w:rPr>
        <w:t>y</w:t>
      </w:r>
      <w:r>
        <w:rPr>
          <w:kern w:val="2"/>
          <w:szCs w:val="22"/>
          <w:rFonts w:ascii="Times New Roman" w:hAnsi="Times New Roman" w:cstheme="minorBidi" w:eastAsiaTheme="minorHAnsi"/>
          <w:i/>
          <w:w w:val="100"/>
          <w:sz w:val="14"/>
        </w:rPr>
        <w:t>i</w:t>
      </w:r>
      <w:r>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pacing w:val="0"/>
          <w:sz w:val="14"/>
        </w:rPr>
        <w:t xml:space="preserve"> </w:t>
      </w:r>
      <w:r>
        <w:rPr>
          <w:kern w:val="2"/>
          <w:szCs w:val="22"/>
          <w:rFonts w:ascii="Symbol" w:hAnsi="Symbol" w:cstheme="minorBidi" w:eastAsiaTheme="minorHAnsi"/>
          <w:w w:val="100"/>
          <w:sz w:val="2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 from="180.367538pt,1.630949pt" to="199.043909pt,1.63095pt" stroked="true" strokeweight=".494474pt" strokecolor="#000000">
            <v:stroke dashstyle="solid"/>
            <w10:wrap type="none"/>
          </v:line>
        </w:pict>
      </w:r>
      <w:r>
        <w:rPr>
          <w:kern w:val="2"/>
          <w:szCs w:val="22"/>
          <w:rFonts w:ascii="Times New Roman" w:cstheme="minorBidi" w:hAnsiTheme="minorHAnsi" w:eastAsiaTheme="minorHAnsi"/>
          <w:i/>
          <w:w w:val="100"/>
          <w:sz w:val="20"/>
        </w:rPr>
        <w:t>n</w:t>
      </w:r>
    </w:p>
    <w:p w:rsidR="0018722C">
      <w:spacing w:beforeLines="0" w:before="0" w:afterLines="0" w:after="0" w:line="440" w:lineRule="auto"/>
      <w:pPr>
        <w:sectPr w:rsidR="00556256">
          <w:type w:val="continuous"/>
          <w:pgSz w:w="11910" w:h="16840"/>
          <w:pgMar w:top="1580" w:bottom="460" w:left="900" w:right="1180"/>
          <w:cols w:num="3" w:equalWidth="0">
            <w:col w:w="1903" w:space="40"/>
            <w:col w:w="727" w:space="39"/>
            <w:col w:w="7121"/>
          </w:cols>
        </w:sectPr>
        <w:topLinePunct/>
      </w:pP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K</w:t>
      </w:r>
      <w:r w:rsidR="001852F3">
        <w:rPr>
          <w:rFonts w:cstheme="minorBidi" w:hAnsiTheme="minorHAnsi" w:eastAsiaTheme="minorHAnsi" w:asciiTheme="minorHAnsi" w:ascii="Times New Roman" w:hAnsi="Times New Roman" w:eastAsia="宋体"/>
          <w:i/>
        </w:rPr>
        <w:t xml:space="preserve"> </w:t>
      </w:r>
      <w:r>
        <w:rPr>
          <w:rFonts w:ascii="Times New Roman" w:hAnsi="Times New Roman" w:eastAsia="宋体" w:cstheme="minorBidi"/>
          <w:i/>
        </w:rPr>
        <w:t xml:space="preserve"> </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hAnsi="Times New Roman" w:eastAsia="宋体" w:cstheme="minorBidi"/>
        </w:rPr>
        <w:t>3-3</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k</w:t>
      </w:r>
    </w:p>
    <w:p w:rsidR="0018722C">
      <w:pPr>
        <w:spacing w:line="332" w:lineRule="exact" w:before="1"/>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K</w:t>
      </w:r>
      <w:r>
        <w:rPr>
          <w:kern w:val="2"/>
          <w:szCs w:val="22"/>
          <w:rFonts w:ascii="Times New Roman" w:hAnsi="Times New Roman" w:cstheme="minorBidi" w:eastAsiaTheme="minorHAnsi"/>
          <w:i/>
          <w:position w:val="-4"/>
          <w:sz w:val="14"/>
        </w:rPr>
        <w:t xml:space="preserve"> </w:t>
      </w:r>
      <w:r>
        <w:rPr>
          <w:kern w:val="2"/>
          <w:szCs w:val="22"/>
          <w:rFonts w:ascii="Times New Roman" w:hAnsi="Times New Roman" w:cstheme="minorBidi" w:eastAsiaTheme="minorHAnsi"/>
          <w:i/>
          <w:position w:val="-13"/>
          <w:sz w:val="20"/>
        </w:rPr>
        <w:t>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24" from="140.233871pt,-1.586059pt" to="153.868188pt,-1.586059pt" stroked="true" strokeweight=".494474pt" strokecolor="#000000">
            <v:stroke dashstyle="solid"/>
            <w10:wrap type="none"/>
          </v:line>
        </w:pict>
      </w:r>
      <w:r>
        <w:rPr>
          <w:kern w:val="2"/>
          <w:szCs w:val="22"/>
          <w:rFonts w:ascii="Symbol" w:hAnsi="Symbol" w:cstheme="minorBidi" w:eastAsiaTheme="minorHAnsi"/>
          <w:i/>
          <w:sz w:val="21"/>
        </w:rPr>
        <w:t></w:t>
      </w:r>
      <w:r>
        <w:rPr>
          <w:kern w:val="2"/>
          <w:szCs w:val="22"/>
          <w:rFonts w:ascii="Times New Roman" w:hAnsi="Times New Roman" w:cstheme="minorBidi" w:eastAsiaTheme="minorHAnsi"/>
          <w:i/>
          <w:sz w:val="14"/>
        </w:rPr>
        <w:t>k</w:t>
      </w:r>
    </w:p>
    <w:p w:rsidR="0018722C">
      <w:pPr>
        <w:spacing w:line="206" w:lineRule="auto" w:before="112"/>
        <w:ind w:leftChars="0" w:left="301" w:rightChars="0" w:right="6375" w:hanging="250"/>
        <w:jc w:val="left"/>
        <w:rPr>
          <w:rFonts w:ascii="Times New Roman" w:hAnsi="Times New Roman"/>
          <w:i/>
          <w:sz w:val="14"/>
        </w:rPr>
      </w:pPr>
      <w:r>
        <w:br w:type="column"/>
      </w:r>
      <w:r>
        <w:rPr>
          <w:rFonts w:ascii="Symbol" w:hAnsi="Symbol"/>
          <w:sz w:val="20"/>
        </w:rPr>
        <w:t></w:t>
      </w:r>
      <w:r>
        <w:rPr>
          <w:rFonts w:ascii="Times New Roman" w:hAnsi="Times New Roman"/>
          <w:sz w:val="20"/>
        </w:rPr>
        <w:t> </w:t>
      </w:r>
      <w:r>
        <w:rPr>
          <w:rFonts w:ascii="Symbol" w:hAnsi="Symbol"/>
          <w:position w:val="-6"/>
          <w:sz w:val="36"/>
        </w:rPr>
        <w:t></w:t>
      </w:r>
      <w:r>
        <w:rPr>
          <w:rFonts w:ascii="Times New Roman" w:hAnsi="Times New Roman"/>
          <w:spacing w:val="-55"/>
          <w:position w:val="-6"/>
          <w:sz w:val="36"/>
        </w:rPr>
        <w:t> </w:t>
      </w:r>
      <w:r>
        <w:rPr>
          <w:rFonts w:ascii="Times New Roman" w:hAnsi="Times New Roman"/>
          <w:i/>
          <w:sz w:val="20"/>
        </w:rPr>
        <w:t>S </w:t>
      </w:r>
      <w:r>
        <w:rPr>
          <w:rFonts w:ascii="Times New Roman" w:hAnsi="Times New Roman"/>
          <w:i/>
          <w:position w:val="-4"/>
          <w:sz w:val="14"/>
        </w:rPr>
        <w:t>k </w:t>
      </w:r>
      <w:r>
        <w:rPr>
          <w:rFonts w:ascii="Times New Roman" w:hAnsi="Times New Roman"/>
          <w:i/>
          <w:spacing w:val="3"/>
          <w:sz w:val="20"/>
        </w:rPr>
        <w:t>G</w:t>
      </w:r>
      <w:r>
        <w:rPr>
          <w:rFonts w:ascii="Times New Roman" w:hAnsi="Times New Roman"/>
          <w:i/>
          <w:spacing w:val="3"/>
          <w:position w:val="-4"/>
          <w:sz w:val="14"/>
        </w:rPr>
        <w:t>k </w:t>
      </w:r>
      <w:r>
        <w:rPr>
          <w:rFonts w:ascii="Times New Roman" w:hAnsi="Times New Roman"/>
          <w:i/>
          <w:sz w:val="14"/>
        </w:rPr>
        <w:t>k</w:t>
      </w:r>
    </w:p>
    <w:p w:rsidR="0018722C">
      <w:pPr>
        <w:spacing w:after="0" w:line="206" w:lineRule="auto"/>
        <w:jc w:val="left"/>
        <w:rPr>
          <w:rFonts w:ascii="Times New Roman" w:hAnsi="Times New Roman"/>
          <w:sz w:val="14"/>
        </w:rPr>
        <w:sectPr w:rsidR="00556256">
          <w:type w:val="continuous"/>
          <w:pgSz w:w="11910" w:h="16840"/>
          <w:pgMar w:top="1580" w:bottom="460" w:left="900" w:right="1180"/>
          <w:cols w:num="3" w:equalWidth="0">
            <w:col w:w="1871" w:space="40"/>
            <w:col w:w="520" w:space="39"/>
            <w:col w:w="7360"/>
          </w:cols>
        </w:sectPr>
      </w:pPr>
    </w:p>
    <w:p w:rsidR="0018722C">
      <w:pPr>
        <w:spacing w:line="283" w:lineRule="auto" w:before="56"/>
        <w:ind w:leftChars="0" w:left="802" w:rightChars="0" w:right="111" w:firstLineChars="0" w:firstLine="539"/>
        <w:jc w:val="left"/>
        <w:rPr>
          <w:rFonts w:ascii="Times New Roman" w:hAnsi="Times New Roman" w:eastAsia="Times New Roman"/>
          <w:i/>
          <w:sz w:val="20"/>
        </w:rPr>
      </w:pPr>
      <w:r>
        <w:pict>
          <v:line style="position:absolute;mso-position-horizontal-relative:page;mso-position-vertical-relative:paragraph;z-index:2848" from="301.167228pt,51.050049pt" to="297.958984pt,61.291594pt" stroked="true" strokeweight=".501759pt" strokecolor="#000000">
            <v:stroke dashstyle="solid"/>
            <w10:wrap type="none"/>
          </v:line>
        </w:pict>
      </w:r>
      <w:r>
        <w:rPr>
          <w:rFonts w:ascii="Times New Roman" w:hAnsi="Times New Roman" w:eastAsia="Times New Roman"/>
          <w:i/>
          <w:sz w:val="20"/>
        </w:rPr>
        <w:t>y</w:t>
      </w:r>
      <w:r>
        <w:rPr>
          <w:rFonts w:ascii="Times New Roman" w:hAnsi="Times New Roman" w:eastAsia="Times New Roman"/>
          <w:i/>
          <w:position w:val="-4"/>
          <w:sz w:val="14"/>
        </w:rPr>
        <w:t>i </w:t>
      </w:r>
      <w:r>
        <w:rPr>
          <w:sz w:val="24"/>
        </w:rPr>
        <w:t>为</w:t>
      </w:r>
      <w:r>
        <w:rPr>
          <w:rFonts w:ascii="Times New Roman" w:hAnsi="Times New Roman" w:eastAsia="Times New Roman"/>
          <w:i/>
          <w:position w:val="1"/>
          <w:sz w:val="21"/>
        </w:rPr>
        <w:t>i </w:t>
      </w:r>
      <w:r>
        <w:rPr>
          <w:sz w:val="24"/>
        </w:rPr>
        <w:t>省的旅游收入占全国的比重，同时将其按从大到小排列； </w:t>
      </w:r>
      <w:r>
        <w:rPr>
          <w:rFonts w:ascii="Times New Roman" w:hAnsi="Times New Roman" w:eastAsia="Times New Roman"/>
          <w:i/>
          <w:sz w:val="20"/>
        </w:rPr>
        <w:t>G</w:t>
      </w:r>
      <w:r>
        <w:rPr>
          <w:rFonts w:ascii="Times New Roman" w:hAnsi="Times New Roman" w:eastAsia="Times New Roman"/>
          <w:i/>
          <w:position w:val="-4"/>
          <w:sz w:val="14"/>
        </w:rPr>
        <w:t>k </w:t>
      </w:r>
      <w:r>
        <w:rPr>
          <w:sz w:val="24"/>
        </w:rPr>
        <w:t>表示第</w:t>
      </w:r>
      <w:r>
        <w:rPr>
          <w:rFonts w:ascii="Times New Roman" w:hAnsi="Times New Roman" w:eastAsia="Times New Roman"/>
          <w:i/>
          <w:sz w:val="20"/>
        </w:rPr>
        <w:t>k </w:t>
      </w:r>
      <w:r>
        <w:rPr>
          <w:sz w:val="24"/>
        </w:rPr>
        <w:t>个组别的基尼系数，</w:t>
      </w:r>
      <w:r>
        <w:rPr>
          <w:rFonts w:ascii="Symbol" w:hAnsi="Symbol" w:eastAsia="Symbol"/>
          <w:i/>
          <w:sz w:val="21"/>
        </w:rPr>
        <w:t></w:t>
      </w:r>
      <w:r>
        <w:rPr>
          <w:rFonts w:ascii="Times New Roman" w:hAnsi="Times New Roman" w:eastAsia="Times New Roman"/>
          <w:i/>
          <w:position w:val="-4"/>
          <w:sz w:val="14"/>
        </w:rPr>
        <w:t>k</w:t>
      </w:r>
      <w:r>
        <w:rPr>
          <w:sz w:val="20"/>
        </w:rPr>
        <w:t>、</w:t>
      </w:r>
      <w:r>
        <w:rPr>
          <w:rFonts w:ascii="Symbol" w:hAnsi="Symbol" w:eastAsia="Symbol"/>
          <w:i/>
          <w:sz w:val="21"/>
        </w:rPr>
        <w:t></w:t>
      </w:r>
      <w:r>
        <w:rPr>
          <w:rFonts w:ascii="Times New Roman" w:hAnsi="Times New Roman" w:eastAsia="Times New Roman"/>
          <w:i/>
          <w:sz w:val="21"/>
        </w:rPr>
        <w:t> </w:t>
      </w:r>
      <w:r>
        <w:rPr>
          <w:sz w:val="24"/>
        </w:rPr>
        <w:t>分别表示第</w:t>
      </w:r>
      <w:r>
        <w:rPr>
          <w:rFonts w:ascii="Times New Roman" w:hAnsi="Times New Roman" w:eastAsia="Times New Roman"/>
          <w:i/>
          <w:sz w:val="20"/>
        </w:rPr>
        <w:t>k </w:t>
      </w:r>
      <w:r>
        <w:rPr>
          <w:sz w:val="24"/>
        </w:rPr>
        <w:t>个组别的旅游总收入和全国旅游总收入，</w:t>
      </w:r>
      <w:r>
        <w:rPr>
          <w:rFonts w:ascii="Times New Roman" w:hAnsi="Times New Roman" w:eastAsia="Times New Roman"/>
          <w:i/>
          <w:sz w:val="20"/>
        </w:rPr>
        <w:t>S</w:t>
      </w:r>
      <w:r>
        <w:rPr>
          <w:rFonts w:ascii="Times New Roman" w:hAnsi="Times New Roman" w:eastAsia="Times New Roman"/>
          <w:i/>
          <w:position w:val="-4"/>
          <w:sz w:val="14"/>
        </w:rPr>
        <w:t>k </w:t>
      </w:r>
      <w:r>
        <w:rPr>
          <w:sz w:val="24"/>
        </w:rPr>
        <w:t>为第</w:t>
      </w:r>
      <w:r>
        <w:rPr>
          <w:rFonts w:ascii="Times New Roman" w:hAnsi="Times New Roman" w:eastAsia="Times New Roman"/>
          <w:i/>
          <w:sz w:val="20"/>
        </w:rPr>
        <w:t>k</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rPr>
        <w:t>个组别的旅游总收入占全国的比重；</w:t>
      </w:r>
      <w:r>
        <w:rPr>
          <w:rFonts w:ascii="Times New Roman" w:eastAsia="Times New Roman" w:cstheme="minorBidi" w:hAnsiTheme="minorHAnsi"/>
          <w:i/>
        </w:rPr>
        <w:t>S</w:t>
      </w:r>
      <w:r>
        <w:rPr>
          <w:rFonts w:ascii="Times New Roman" w:eastAsia="Times New Roman" w:cstheme="minorBidi" w:hAnsiTheme="minorHAnsi"/>
          <w:vertAlign w:val="subscript"/>
          <w:i/>
        </w:rPr>
        <w:t>k </w:t>
      </w:r>
      <w:r>
        <w:rPr>
          <w:rFonts w:ascii="Times New Roman" w:eastAsia="Times New Roman" w:cstheme="minorBidi" w:hAnsiTheme="minorHAnsi"/>
          <w:i/>
        </w:rPr>
        <w:t>G</w:t>
      </w:r>
      <w:r>
        <w:rPr>
          <w:rFonts w:ascii="Times New Roman" w:eastAsia="Times New Roman" w:cstheme="minorBidi" w:hAnsiTheme="minorHAnsi"/>
          <w:vertAlign w:val="subscript"/>
          <w:i/>
        </w:rPr>
        <w:t>k</w:t>
      </w:r>
    </w:p>
    <w:p w:rsidR="0018722C">
      <w:pPr>
        <w:topLinePunct/>
      </w:pPr>
      <w:r>
        <w:t>体旅游经济发展差异的贡献率。</w:t>
      </w:r>
    </w:p>
    <w:p w:rsidR="0018722C">
      <w:pPr>
        <w:pStyle w:val="Heading4"/>
        <w:topLinePunct/>
        <w:ind w:left="200" w:hangingChars="200" w:hanging="200"/>
      </w:pPr>
      <w:r>
        <w:t>（</w:t>
      </w:r>
      <w:r>
        <w:t xml:space="preserve">二</w:t>
      </w:r>
      <w:r>
        <w:t>）</w:t>
      </w:r>
      <w:r>
        <w:t>结果及分析</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G</w:t>
      </w:r>
      <w:r>
        <w:rPr>
          <w:rFonts w:cstheme="minorBidi" w:hAnsiTheme="minorHAnsi" w:eastAsiaTheme="minorHAnsi" w:asciiTheme="minorHAnsi"/>
        </w:rPr>
        <w:t>表示第</w:t>
      </w:r>
      <w:r>
        <w:rPr>
          <w:rFonts w:ascii="Times New Roman" w:eastAsia="Times New Roman" w:cstheme="minorBidi" w:hAnsiTheme="minorHAnsi"/>
          <w:i/>
        </w:rPr>
        <w:t>k</w:t>
      </w:r>
      <w:r>
        <w:rPr>
          <w:rFonts w:cstheme="minorBidi" w:hAnsiTheme="minorHAnsi" w:eastAsiaTheme="minorHAnsi" w:asciiTheme="minorHAnsi"/>
        </w:rPr>
        <w:t>个组别的旅游经济发展差异对整</w:t>
      </w:r>
    </w:p>
    <w:p w:rsidR="0018722C">
      <w:spacing w:beforeLines="0" w:before="0" w:afterLines="0" w:after="0" w:line="440" w:lineRule="auto"/>
      <w:pPr>
        <w:sectPr w:rsidR="00556256">
          <w:type w:val="continuous"/>
          <w:pgSz w:w="11910" w:h="16840"/>
          <w:pgMar w:top="1580" w:bottom="460" w:left="900" w:right="1180"/>
          <w:cols w:num="2" w:equalWidth="0">
            <w:col w:w="5011" w:space="40"/>
            <w:col w:w="4779"/>
          </w:cols>
        </w:sectPr>
        <w:topLinePunct/>
      </w:pPr>
    </w:p>
    <w:p w:rsidR="0018722C">
      <w:pPr>
        <w:topLinePunct/>
      </w:pPr>
      <w:r>
        <w:rPr>
          <w:rFonts w:cstheme="minorBidi" w:hAnsiTheme="minorHAnsi" w:eastAsiaTheme="minorHAnsi" w:asciiTheme="minorHAnsi" w:ascii="Times New Roman"/>
        </w:rPr>
        <w:t>26</w:t>
      </w:r>
    </w:p>
    <w:p w:rsidR="0018722C">
      <w:pPr>
        <w:pStyle w:val="Heading5"/>
        <w:topLinePunct/>
      </w:pPr>
      <w:r>
        <w:t>1.</w:t>
      </w:r>
      <w:r>
        <w:t>国内旅游发展时空差异分析</w:t>
      </w:r>
    </w:p>
    <w:p w:rsidR="0018722C">
      <w:pPr>
        <w:topLinePunct/>
      </w:pPr>
      <w:r>
        <w:rPr>
          <w:rFonts w:ascii="Times New Roman" w:eastAsia="Times New Roman"/>
        </w:rPr>
        <w:t>1997~2013</w:t>
      </w:r>
      <w:r>
        <w:t>年，我国国内旅游收入的区域年均值由</w:t>
      </w:r>
      <w:r>
        <w:rPr>
          <w:rFonts w:ascii="Times New Roman" w:eastAsia="Times New Roman"/>
        </w:rPr>
        <w:t>136</w:t>
      </w:r>
      <w:r>
        <w:rPr>
          <w:rFonts w:ascii="Times New Roman" w:eastAsia="Times New Roman"/>
        </w:rPr>
        <w:t>.</w:t>
      </w:r>
      <w:r>
        <w:rPr>
          <w:rFonts w:ascii="Times New Roman" w:eastAsia="Times New Roman"/>
        </w:rPr>
        <w:t>7</w:t>
      </w:r>
      <w:r>
        <w:t>亿元上升到</w:t>
      </w:r>
      <w:r>
        <w:rPr>
          <w:rFonts w:ascii="Times New Roman" w:eastAsia="Times New Roman"/>
        </w:rPr>
        <w:t>2449</w:t>
      </w:r>
      <w:r>
        <w:t>亿元，</w:t>
      </w:r>
    </w:p>
    <w:p w:rsidR="0018722C">
      <w:pPr>
        <w:topLinePunct/>
      </w:pPr>
      <w:r>
        <w:t>增长了</w:t>
      </w:r>
      <w:r>
        <w:rPr>
          <w:rFonts w:ascii="Times New Roman" w:eastAsia="Times New Roman"/>
        </w:rPr>
        <w:t>17</w:t>
      </w:r>
      <w:r>
        <w:t>倍，表明我国内旅游经济取得了较快的发展。但是区域之间存在着较的大</w:t>
      </w:r>
    </w:p>
    <w:p w:rsidR="0018722C">
      <w:pPr>
        <w:topLinePunct/>
      </w:pPr>
      <w:r>
        <w:t>差异。从</w:t>
      </w:r>
      <w:r>
        <w:t>表</w:t>
      </w:r>
      <w:r>
        <w:rPr>
          <w:rFonts w:ascii="Times New Roman" w:eastAsia="Times New Roman"/>
        </w:rPr>
        <w:t>3-3</w:t>
      </w:r>
      <w:r>
        <w:t>中数据可以看出，省级区域之间的绝对差异在逐年增大，标准差由</w:t>
      </w:r>
      <w:r>
        <w:rPr>
          <w:rFonts w:ascii="Times New Roman" w:eastAsia="Times New Roman"/>
        </w:rPr>
        <w:t>1997</w:t>
      </w:r>
    </w:p>
    <w:p w:rsidR="0018722C">
      <w:pPr>
        <w:topLinePunct/>
      </w:pPr>
      <w:r>
        <w:t>年的</w:t>
      </w:r>
      <w:r>
        <w:rPr>
          <w:rFonts w:ascii="Times New Roman" w:eastAsia="Times New Roman"/>
        </w:rPr>
        <w:t>155</w:t>
      </w:r>
      <w:r>
        <w:rPr>
          <w:rFonts w:ascii="Times New Roman" w:eastAsia="Times New Roman"/>
        </w:rPr>
        <w:t>.</w:t>
      </w:r>
      <w:r>
        <w:rPr>
          <w:rFonts w:ascii="Times New Roman" w:eastAsia="Times New Roman"/>
        </w:rPr>
        <w:t>8</w:t>
      </w:r>
      <w:r>
        <w:t>上升为</w:t>
      </w:r>
      <w:r>
        <w:rPr>
          <w:rFonts w:ascii="Times New Roman" w:eastAsia="Times New Roman"/>
        </w:rPr>
        <w:t>2013</w:t>
      </w:r>
      <w:r>
        <w:t>年的</w:t>
      </w:r>
      <w:r>
        <w:rPr>
          <w:rFonts w:ascii="Times New Roman" w:eastAsia="Times New Roman"/>
        </w:rPr>
        <w:t>1846</w:t>
      </w:r>
      <w:r>
        <w:rPr>
          <w:rFonts w:ascii="Times New Roman" w:eastAsia="Times New Roman"/>
        </w:rPr>
        <w:t>.</w:t>
      </w:r>
      <w:r>
        <w:rPr>
          <w:rFonts w:ascii="Times New Roman" w:eastAsia="Times New Roman"/>
        </w:rPr>
        <w:t>5</w:t>
      </w:r>
      <w:r>
        <w:t>，上升了</w:t>
      </w:r>
      <w:r>
        <w:rPr>
          <w:rFonts w:ascii="Times New Roman" w:eastAsia="Times New Roman"/>
        </w:rPr>
        <w:t>12</w:t>
      </w:r>
      <w:r>
        <w:t>倍；相对差异逐年减小，变异系数由</w:t>
      </w:r>
    </w:p>
    <w:p w:rsidR="0018722C">
      <w:pPr>
        <w:topLinePunct/>
      </w:pPr>
      <w:r>
        <w:rPr>
          <w:rFonts w:ascii="Times New Roman" w:eastAsia="Times New Roman"/>
        </w:rPr>
        <w:t>1.116</w:t>
      </w:r>
      <w:r>
        <w:t>下降为</w:t>
      </w:r>
      <w:r>
        <w:rPr>
          <w:rFonts w:ascii="Times New Roman" w:eastAsia="Times New Roman"/>
        </w:rPr>
        <w:t>0</w:t>
      </w:r>
      <w:r>
        <w:rPr>
          <w:rFonts w:ascii="Times New Roman" w:eastAsia="Times New Roman"/>
        </w:rPr>
        <w:t>.</w:t>
      </w:r>
      <w:r>
        <w:rPr>
          <w:rFonts w:ascii="Times New Roman" w:eastAsia="Times New Roman"/>
        </w:rPr>
        <w:t>881</w:t>
      </w:r>
      <w:r>
        <w:t>。从表明集中程度的赫芬达尔指数</w:t>
      </w:r>
      <w:r>
        <w:rPr>
          <w:rFonts w:ascii="Times New Roman" w:eastAsia="Times New Roman"/>
        </w:rPr>
        <w:t>H</w:t>
      </w:r>
      <w:r>
        <w:t>来看，国内旅游的省区集中</w:t>
      </w:r>
      <w:r>
        <w:t>程度在逐年下降，各省区之间的竞争程度加剧。从</w:t>
      </w:r>
      <w:r>
        <w:t>表</w:t>
      </w:r>
      <w:r>
        <w:rPr>
          <w:rFonts w:ascii="Times New Roman" w:eastAsia="Times New Roman"/>
        </w:rPr>
        <w:t>3-4</w:t>
      </w:r>
      <w:r>
        <w:t>中可以看到，省际间国内旅</w:t>
      </w:r>
      <w:r>
        <w:t>游经济发展差异正逐步减小，区域之间的非均衡程度正在下降，但是从基尼系数的数值来看，</w:t>
      </w:r>
      <w:r>
        <w:rPr>
          <w:rFonts w:ascii="Times New Roman" w:eastAsia="Times New Roman"/>
        </w:rPr>
        <w:t>1997~2013</w:t>
      </w:r>
      <w:r>
        <w:t>年我国国内旅游收入的基尼系数值始终保持在</w:t>
      </w:r>
      <w:r>
        <w:rPr>
          <w:rFonts w:ascii="Times New Roman" w:eastAsia="Times New Roman"/>
        </w:rPr>
        <w:t>0</w:t>
      </w:r>
      <w:r>
        <w:rPr>
          <w:rFonts w:ascii="Times New Roman" w:eastAsia="Times New Roman"/>
        </w:rPr>
        <w:t>.</w:t>
      </w:r>
      <w:r>
        <w:rPr>
          <w:rFonts w:ascii="Times New Roman" w:eastAsia="Times New Roman"/>
        </w:rPr>
        <w:t>4</w:t>
      </w:r>
      <w:r>
        <w:t>之上，这说明</w:t>
      </w:r>
      <w:r>
        <w:t>了我国国内旅游经济发展的空间差异性仍比较严重，年均国内旅游收入最高的广东是</w:t>
      </w:r>
      <w:r>
        <w:t>年均国内旅游收入最差的宁夏的</w:t>
      </w:r>
      <w:r>
        <w:rPr>
          <w:rFonts w:ascii="Times New Roman" w:eastAsia="Times New Roman"/>
        </w:rPr>
        <w:t>66</w:t>
      </w:r>
      <w:r>
        <w:t>倍之多。从贡献率来看，省间差异的贡献度呈逐</w:t>
      </w:r>
      <w:r>
        <w:t>年上升的态势，且其贡献率自</w:t>
      </w:r>
      <w:r>
        <w:rPr>
          <w:rFonts w:ascii="Times New Roman" w:eastAsia="Times New Roman"/>
        </w:rPr>
        <w:t>2000</w:t>
      </w:r>
      <w:r>
        <w:t>年以来一直处于</w:t>
      </w:r>
      <w:r>
        <w:rPr>
          <w:rFonts w:ascii="Times New Roman" w:eastAsia="Times New Roman"/>
        </w:rPr>
        <w:t>90%</w:t>
      </w:r>
      <w:r>
        <w:t>以上，这表明了国内旅游经济发展的区域差异是整体旅游经济发展差异的主导因素。</w:t>
      </w:r>
    </w:p>
    <w:p w:rsidR="0018722C">
      <w:pPr>
        <w:pStyle w:val="a8"/>
        <w:topLinePunct/>
      </w:pPr>
      <w:r>
        <w:t>表</w:t>
      </w:r>
      <w:r>
        <w:t>3-3</w:t>
      </w:r>
      <w:r>
        <w:t xml:space="preserve">  </w:t>
      </w:r>
      <w:r w:rsidRPr="00DB64CE">
        <w:t>1997-2013</w:t>
      </w:r>
      <w:r>
        <w:t>年我国区域旅游经济发展差异</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7"/>
        <w:gridCol w:w="1065"/>
        <w:gridCol w:w="884"/>
        <w:gridCol w:w="1065"/>
        <w:gridCol w:w="858"/>
        <w:gridCol w:w="858"/>
        <w:gridCol w:w="860"/>
        <w:gridCol w:w="858"/>
        <w:gridCol w:w="857"/>
        <w:gridCol w:w="858"/>
      </w:tblGrid>
      <w:tr>
        <w:trPr>
          <w:tblHeader/>
        </w:trPr>
        <w:tc>
          <w:tcPr>
            <w:tcW w:w="475" w:type="pct"/>
            <w:vMerge w:val="restart"/>
            <w:vAlign w:val="center"/>
          </w:tcPr>
          <w:p w:rsidR="0018722C">
            <w:pPr>
              <w:pStyle w:val="a7"/>
              <w:topLinePunct/>
              <w:ind w:leftChars="0" w:left="0" w:rightChars="0" w:right="0" w:firstLineChars="0" w:firstLine="0"/>
              <w:spacing w:line="240" w:lineRule="atLeast"/>
            </w:pPr>
            <w:r>
              <w:t>年份</w:t>
            </w:r>
          </w:p>
        </w:tc>
        <w:tc>
          <w:tcPr>
            <w:tcW w:w="1671" w:type="pct"/>
            <w:gridSpan w:val="3"/>
            <w:vAlign w:val="center"/>
          </w:tcPr>
          <w:p w:rsidR="0018722C">
            <w:pPr>
              <w:pStyle w:val="a7"/>
              <w:topLinePunct/>
              <w:ind w:leftChars="0" w:left="0" w:rightChars="0" w:right="0" w:firstLineChars="0" w:firstLine="0"/>
              <w:spacing w:line="240" w:lineRule="atLeast"/>
            </w:pPr>
            <w:r>
              <w:t>SE</w:t>
            </w:r>
          </w:p>
        </w:tc>
        <w:tc>
          <w:tcPr>
            <w:tcW w:w="1428" w:type="pct"/>
            <w:gridSpan w:val="3"/>
            <w:vAlign w:val="center"/>
          </w:tcPr>
          <w:p w:rsidR="0018722C">
            <w:pPr>
              <w:pStyle w:val="a7"/>
              <w:topLinePunct/>
              <w:ind w:leftChars="0" w:left="0" w:rightChars="0" w:right="0" w:firstLineChars="0" w:firstLine="0"/>
              <w:spacing w:line="240" w:lineRule="atLeast"/>
            </w:pPr>
            <w:r>
              <w:t>CV</w:t>
            </w:r>
          </w:p>
        </w:tc>
        <w:tc>
          <w:tcPr>
            <w:tcW w:w="1426" w:type="pct"/>
            <w:gridSpan w:val="3"/>
            <w:vAlign w:val="center"/>
          </w:tcPr>
          <w:p w:rsidR="0018722C">
            <w:pPr>
              <w:pStyle w:val="a7"/>
              <w:topLinePunct/>
              <w:ind w:leftChars="0" w:left="0" w:rightChars="0" w:right="0" w:firstLineChars="0" w:firstLine="0"/>
              <w:spacing w:line="240" w:lineRule="atLeast"/>
            </w:pPr>
            <w:r>
              <w:t>H</w:t>
            </w:r>
          </w:p>
        </w:tc>
      </w:tr>
      <w:tr>
        <w:trPr>
          <w:tblHeader/>
        </w:trPr>
        <w:tc>
          <w:tcPr>
            <w:tcW w:w="47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整体</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整体</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整体</w:t>
            </w:r>
          </w:p>
        </w:tc>
      </w:tr>
      <w:tr>
        <w:tc>
          <w:tcPr>
            <w:tcW w:w="475" w:type="pct"/>
            <w:vAlign w:val="center"/>
          </w:tcPr>
          <w:p w:rsidR="0018722C">
            <w:pPr>
              <w:pStyle w:val="affff9"/>
              <w:topLinePunct/>
              <w:ind w:leftChars="0" w:left="0" w:rightChars="0" w:right="0" w:firstLineChars="0" w:firstLine="0"/>
              <w:spacing w:line="240" w:lineRule="atLeast"/>
            </w:pPr>
            <w:r>
              <w:t>1997</w:t>
            </w:r>
          </w:p>
        </w:tc>
        <w:tc>
          <w:tcPr>
            <w:tcW w:w="590" w:type="pct"/>
            <w:vAlign w:val="center"/>
          </w:tcPr>
          <w:p w:rsidR="0018722C">
            <w:pPr>
              <w:pStyle w:val="affff9"/>
              <w:topLinePunct/>
              <w:ind w:leftChars="0" w:left="0" w:rightChars="0" w:right="0" w:firstLineChars="0" w:firstLine="0"/>
              <w:spacing w:line="240" w:lineRule="atLeast"/>
            </w:pPr>
            <w:r>
              <w:t>155.8</w:t>
            </w:r>
          </w:p>
        </w:tc>
        <w:tc>
          <w:tcPr>
            <w:tcW w:w="490" w:type="pct"/>
            <w:vAlign w:val="center"/>
          </w:tcPr>
          <w:p w:rsidR="0018722C">
            <w:pPr>
              <w:pStyle w:val="affff9"/>
              <w:topLinePunct/>
              <w:ind w:leftChars="0" w:left="0" w:rightChars="0" w:right="0" w:firstLineChars="0" w:firstLine="0"/>
              <w:spacing w:line="240" w:lineRule="atLeast"/>
            </w:pPr>
            <w:r>
              <w:t>25.5</w:t>
            </w:r>
          </w:p>
        </w:tc>
        <w:tc>
          <w:tcPr>
            <w:tcW w:w="590" w:type="pct"/>
            <w:vAlign w:val="center"/>
          </w:tcPr>
          <w:p w:rsidR="0018722C">
            <w:pPr>
              <w:pStyle w:val="affff9"/>
              <w:topLinePunct/>
              <w:ind w:leftChars="0" w:left="0" w:rightChars="0" w:right="0" w:firstLineChars="0" w:firstLine="0"/>
              <w:spacing w:line="240" w:lineRule="atLeast"/>
            </w:pPr>
            <w:r>
              <w:t>177.2</w:t>
            </w:r>
          </w:p>
        </w:tc>
        <w:tc>
          <w:tcPr>
            <w:tcW w:w="476" w:type="pct"/>
            <w:vAlign w:val="center"/>
          </w:tcPr>
          <w:p w:rsidR="0018722C">
            <w:pPr>
              <w:pStyle w:val="affff9"/>
              <w:topLinePunct/>
              <w:ind w:leftChars="0" w:left="0" w:rightChars="0" w:right="0" w:firstLineChars="0" w:firstLine="0"/>
              <w:spacing w:line="240" w:lineRule="atLeast"/>
            </w:pPr>
            <w:r>
              <w:t>1.116</w:t>
            </w:r>
          </w:p>
        </w:tc>
        <w:tc>
          <w:tcPr>
            <w:tcW w:w="476" w:type="pct"/>
            <w:vAlign w:val="center"/>
          </w:tcPr>
          <w:p w:rsidR="0018722C">
            <w:pPr>
              <w:pStyle w:val="affff9"/>
              <w:topLinePunct/>
              <w:ind w:leftChars="0" w:left="0" w:rightChars="0" w:right="0" w:firstLineChars="0" w:firstLine="0"/>
              <w:spacing w:line="240" w:lineRule="atLeast"/>
            </w:pPr>
            <w:r>
              <w:t>2.040</w:t>
            </w:r>
          </w:p>
        </w:tc>
        <w:tc>
          <w:tcPr>
            <w:tcW w:w="477" w:type="pct"/>
            <w:vAlign w:val="center"/>
          </w:tcPr>
          <w:p w:rsidR="0018722C">
            <w:pPr>
              <w:pStyle w:val="affff9"/>
              <w:topLinePunct/>
              <w:ind w:leftChars="0" w:left="0" w:rightChars="0" w:right="0" w:firstLineChars="0" w:firstLine="0"/>
              <w:spacing w:line="240" w:lineRule="atLeast"/>
            </w:pPr>
            <w:r>
              <w:t>1.171</w:t>
            </w:r>
          </w:p>
        </w:tc>
        <w:tc>
          <w:tcPr>
            <w:tcW w:w="476" w:type="pct"/>
            <w:vAlign w:val="center"/>
          </w:tcPr>
          <w:p w:rsidR="0018722C">
            <w:pPr>
              <w:pStyle w:val="affff9"/>
              <w:topLinePunct/>
              <w:ind w:leftChars="0" w:left="0" w:rightChars="0" w:right="0" w:firstLineChars="0" w:firstLine="0"/>
              <w:spacing w:line="240" w:lineRule="atLeast"/>
            </w:pPr>
            <w:r>
              <w:t>0.074</w:t>
            </w:r>
          </w:p>
        </w:tc>
        <w:tc>
          <w:tcPr>
            <w:tcW w:w="475" w:type="pct"/>
            <w:vAlign w:val="center"/>
          </w:tcPr>
          <w:p w:rsidR="0018722C">
            <w:pPr>
              <w:pStyle w:val="affff9"/>
              <w:topLinePunct/>
              <w:ind w:leftChars="0" w:left="0" w:rightChars="0" w:right="0" w:firstLineChars="0" w:firstLine="0"/>
              <w:spacing w:line="240" w:lineRule="atLeast"/>
            </w:pPr>
            <w:r>
              <w:t>0.145</w:t>
            </w:r>
          </w:p>
        </w:tc>
        <w:tc>
          <w:tcPr>
            <w:tcW w:w="476" w:type="pct"/>
            <w:vAlign w:val="center"/>
          </w:tcPr>
          <w:p w:rsidR="0018722C">
            <w:pPr>
              <w:pStyle w:val="affff9"/>
              <w:topLinePunct/>
              <w:ind w:leftChars="0" w:left="0" w:rightChars="0" w:right="0" w:firstLineChars="0" w:firstLine="0"/>
              <w:spacing w:line="240" w:lineRule="atLeast"/>
            </w:pPr>
            <w:r>
              <w:t>0.077</w:t>
            </w:r>
          </w:p>
        </w:tc>
      </w:tr>
      <w:tr>
        <w:tc>
          <w:tcPr>
            <w:tcW w:w="475" w:type="pct"/>
            <w:vAlign w:val="center"/>
          </w:tcPr>
          <w:p w:rsidR="0018722C">
            <w:pPr>
              <w:pStyle w:val="affff9"/>
              <w:topLinePunct/>
              <w:ind w:leftChars="0" w:left="0" w:rightChars="0" w:right="0" w:firstLineChars="0" w:firstLine="0"/>
              <w:spacing w:line="240" w:lineRule="atLeast"/>
            </w:pPr>
            <w:r>
              <w:t>1998</w:t>
            </w:r>
          </w:p>
        </w:tc>
        <w:tc>
          <w:tcPr>
            <w:tcW w:w="590" w:type="pct"/>
            <w:vAlign w:val="center"/>
          </w:tcPr>
          <w:p w:rsidR="0018722C">
            <w:pPr>
              <w:pStyle w:val="affff9"/>
              <w:topLinePunct/>
              <w:ind w:leftChars="0" w:left="0" w:rightChars="0" w:right="0" w:firstLineChars="0" w:firstLine="0"/>
              <w:spacing w:line="240" w:lineRule="atLeast"/>
            </w:pPr>
            <w:r>
              <w:t>167.2</w:t>
            </w:r>
          </w:p>
        </w:tc>
        <w:tc>
          <w:tcPr>
            <w:tcW w:w="490" w:type="pct"/>
            <w:vAlign w:val="center"/>
          </w:tcPr>
          <w:p w:rsidR="0018722C">
            <w:pPr>
              <w:pStyle w:val="affff9"/>
              <w:topLinePunct/>
              <w:ind w:leftChars="0" w:left="0" w:rightChars="0" w:right="0" w:firstLineChars="0" w:firstLine="0"/>
              <w:spacing w:line="240" w:lineRule="atLeast"/>
            </w:pPr>
            <w:r>
              <w:t>26.8</w:t>
            </w:r>
          </w:p>
        </w:tc>
        <w:tc>
          <w:tcPr>
            <w:tcW w:w="590" w:type="pct"/>
            <w:vAlign w:val="center"/>
          </w:tcPr>
          <w:p w:rsidR="0018722C">
            <w:pPr>
              <w:pStyle w:val="affff9"/>
              <w:topLinePunct/>
              <w:ind w:leftChars="0" w:left="0" w:rightChars="0" w:right="0" w:firstLineChars="0" w:firstLine="0"/>
              <w:spacing w:line="240" w:lineRule="atLeast"/>
            </w:pPr>
            <w:r>
              <w:t>189.3</w:t>
            </w:r>
          </w:p>
        </w:tc>
        <w:tc>
          <w:tcPr>
            <w:tcW w:w="476" w:type="pct"/>
            <w:vAlign w:val="center"/>
          </w:tcPr>
          <w:p w:rsidR="0018722C">
            <w:pPr>
              <w:pStyle w:val="affff9"/>
              <w:topLinePunct/>
              <w:ind w:leftChars="0" w:left="0" w:rightChars="0" w:right="0" w:firstLineChars="0" w:firstLine="0"/>
              <w:spacing w:line="240" w:lineRule="atLeast"/>
            </w:pPr>
            <w:r>
              <w:t>1.087</w:t>
            </w:r>
          </w:p>
        </w:tc>
        <w:tc>
          <w:tcPr>
            <w:tcW w:w="476" w:type="pct"/>
            <w:vAlign w:val="center"/>
          </w:tcPr>
          <w:p w:rsidR="0018722C">
            <w:pPr>
              <w:pStyle w:val="affff9"/>
              <w:topLinePunct/>
              <w:ind w:leftChars="0" w:left="0" w:rightChars="0" w:right="0" w:firstLineChars="0" w:firstLine="0"/>
              <w:spacing w:line="240" w:lineRule="atLeast"/>
            </w:pPr>
            <w:r>
              <w:t>2.095</w:t>
            </w:r>
          </w:p>
        </w:tc>
        <w:tc>
          <w:tcPr>
            <w:tcW w:w="477" w:type="pct"/>
            <w:vAlign w:val="center"/>
          </w:tcPr>
          <w:p w:rsidR="0018722C">
            <w:pPr>
              <w:pStyle w:val="affff9"/>
              <w:topLinePunct/>
              <w:ind w:leftChars="0" w:left="0" w:rightChars="0" w:right="0" w:firstLineChars="0" w:firstLine="0"/>
              <w:spacing w:line="240" w:lineRule="atLeast"/>
            </w:pPr>
            <w:r>
              <w:t>1.141</w:t>
            </w:r>
          </w:p>
        </w:tc>
        <w:tc>
          <w:tcPr>
            <w:tcW w:w="476" w:type="pct"/>
            <w:vAlign w:val="center"/>
          </w:tcPr>
          <w:p w:rsidR="0018722C">
            <w:pPr>
              <w:pStyle w:val="affff9"/>
              <w:topLinePunct/>
              <w:ind w:leftChars="0" w:left="0" w:rightChars="0" w:right="0" w:firstLineChars="0" w:firstLine="0"/>
              <w:spacing w:line="240" w:lineRule="atLeast"/>
            </w:pPr>
            <w:r>
              <w:t>0.070</w:t>
            </w:r>
          </w:p>
        </w:tc>
        <w:tc>
          <w:tcPr>
            <w:tcW w:w="475" w:type="pct"/>
            <w:vAlign w:val="center"/>
          </w:tcPr>
          <w:p w:rsidR="0018722C">
            <w:pPr>
              <w:pStyle w:val="affff9"/>
              <w:topLinePunct/>
              <w:ind w:leftChars="0" w:left="0" w:rightChars="0" w:right="0" w:firstLineChars="0" w:firstLine="0"/>
              <w:spacing w:line="240" w:lineRule="atLeast"/>
            </w:pPr>
            <w:r>
              <w:t>0.148</w:t>
            </w:r>
          </w:p>
        </w:tc>
        <w:tc>
          <w:tcPr>
            <w:tcW w:w="476" w:type="pct"/>
            <w:vAlign w:val="center"/>
          </w:tcPr>
          <w:p w:rsidR="0018722C">
            <w:pPr>
              <w:pStyle w:val="affff9"/>
              <w:topLinePunct/>
              <w:ind w:leftChars="0" w:left="0" w:rightChars="0" w:right="0" w:firstLineChars="0" w:firstLine="0"/>
              <w:spacing w:line="240" w:lineRule="atLeast"/>
            </w:pPr>
            <w:r>
              <w:t>0.073</w:t>
            </w:r>
          </w:p>
        </w:tc>
      </w:tr>
      <w:tr>
        <w:tc>
          <w:tcPr>
            <w:tcW w:w="475" w:type="pct"/>
            <w:vAlign w:val="center"/>
          </w:tcPr>
          <w:p w:rsidR="0018722C">
            <w:pPr>
              <w:pStyle w:val="affff9"/>
              <w:topLinePunct/>
              <w:ind w:leftChars="0" w:left="0" w:rightChars="0" w:right="0" w:firstLineChars="0" w:firstLine="0"/>
              <w:spacing w:line="240" w:lineRule="atLeast"/>
            </w:pPr>
            <w:r>
              <w:t>1999</w:t>
            </w:r>
          </w:p>
        </w:tc>
        <w:tc>
          <w:tcPr>
            <w:tcW w:w="590" w:type="pct"/>
            <w:vAlign w:val="center"/>
          </w:tcPr>
          <w:p w:rsidR="0018722C">
            <w:pPr>
              <w:pStyle w:val="affff9"/>
              <w:topLinePunct/>
              <w:ind w:leftChars="0" w:left="0" w:rightChars="0" w:right="0" w:firstLineChars="0" w:firstLine="0"/>
              <w:spacing w:line="240" w:lineRule="atLeast"/>
            </w:pPr>
            <w:r>
              <w:t>191.2</w:t>
            </w:r>
          </w:p>
        </w:tc>
        <w:tc>
          <w:tcPr>
            <w:tcW w:w="490" w:type="pct"/>
            <w:vAlign w:val="center"/>
          </w:tcPr>
          <w:p w:rsidR="0018722C">
            <w:pPr>
              <w:pStyle w:val="affff9"/>
              <w:topLinePunct/>
              <w:ind w:leftChars="0" w:left="0" w:rightChars="0" w:right="0" w:firstLineChars="0" w:firstLine="0"/>
              <w:spacing w:line="240" w:lineRule="atLeast"/>
            </w:pPr>
            <w:r>
              <w:t>29.6</w:t>
            </w:r>
          </w:p>
        </w:tc>
        <w:tc>
          <w:tcPr>
            <w:tcW w:w="590" w:type="pct"/>
            <w:vAlign w:val="center"/>
          </w:tcPr>
          <w:p w:rsidR="0018722C">
            <w:pPr>
              <w:pStyle w:val="affff9"/>
              <w:topLinePunct/>
              <w:ind w:leftChars="0" w:left="0" w:rightChars="0" w:right="0" w:firstLineChars="0" w:firstLine="0"/>
              <w:spacing w:line="240" w:lineRule="atLeast"/>
            </w:pPr>
            <w:r>
              <w:t>215.7</w:t>
            </w:r>
          </w:p>
        </w:tc>
        <w:tc>
          <w:tcPr>
            <w:tcW w:w="476" w:type="pct"/>
            <w:vAlign w:val="center"/>
          </w:tcPr>
          <w:p w:rsidR="0018722C">
            <w:pPr>
              <w:pStyle w:val="affff9"/>
              <w:topLinePunct/>
              <w:ind w:leftChars="0" w:left="0" w:rightChars="0" w:right="0" w:firstLineChars="0" w:firstLine="0"/>
              <w:spacing w:line="240" w:lineRule="atLeast"/>
            </w:pPr>
            <w:r>
              <w:t>1.013</w:t>
            </w:r>
          </w:p>
        </w:tc>
        <w:tc>
          <w:tcPr>
            <w:tcW w:w="476" w:type="pct"/>
            <w:vAlign w:val="center"/>
          </w:tcPr>
          <w:p w:rsidR="0018722C">
            <w:pPr>
              <w:pStyle w:val="affff9"/>
              <w:topLinePunct/>
              <w:ind w:leftChars="0" w:left="0" w:rightChars="0" w:right="0" w:firstLineChars="0" w:firstLine="0"/>
              <w:spacing w:line="240" w:lineRule="atLeast"/>
            </w:pPr>
            <w:r>
              <w:t>2.090</w:t>
            </w:r>
          </w:p>
        </w:tc>
        <w:tc>
          <w:tcPr>
            <w:tcW w:w="477" w:type="pct"/>
            <w:vAlign w:val="center"/>
          </w:tcPr>
          <w:p w:rsidR="0018722C">
            <w:pPr>
              <w:pStyle w:val="affff9"/>
              <w:topLinePunct/>
              <w:ind w:leftChars="0" w:left="0" w:rightChars="0" w:right="0" w:firstLineChars="0" w:firstLine="0"/>
              <w:spacing w:line="240" w:lineRule="atLeast"/>
            </w:pPr>
            <w:r>
              <w:t>1.070</w:t>
            </w:r>
          </w:p>
        </w:tc>
        <w:tc>
          <w:tcPr>
            <w:tcW w:w="476" w:type="pct"/>
            <w:vAlign w:val="center"/>
          </w:tcPr>
          <w:p w:rsidR="0018722C">
            <w:pPr>
              <w:pStyle w:val="affff9"/>
              <w:topLinePunct/>
              <w:ind w:leftChars="0" w:left="0" w:rightChars="0" w:right="0" w:firstLineChars="0" w:firstLine="0"/>
              <w:spacing w:line="240" w:lineRule="atLeast"/>
            </w:pPr>
            <w:r>
              <w:t>0.067</w:t>
            </w:r>
          </w:p>
        </w:tc>
        <w:tc>
          <w:tcPr>
            <w:tcW w:w="475" w:type="pct"/>
            <w:vAlign w:val="center"/>
          </w:tcPr>
          <w:p w:rsidR="0018722C">
            <w:pPr>
              <w:pStyle w:val="affff9"/>
              <w:topLinePunct/>
              <w:ind w:leftChars="0" w:left="0" w:rightChars="0" w:right="0" w:firstLineChars="0" w:firstLine="0"/>
              <w:spacing w:line="240" w:lineRule="atLeast"/>
            </w:pPr>
            <w:r>
              <w:t>0.142</w:t>
            </w:r>
          </w:p>
        </w:tc>
        <w:tc>
          <w:tcPr>
            <w:tcW w:w="476" w:type="pct"/>
            <w:vAlign w:val="center"/>
          </w:tcPr>
          <w:p w:rsidR="0018722C">
            <w:pPr>
              <w:pStyle w:val="affff9"/>
              <w:topLinePunct/>
              <w:ind w:leftChars="0" w:left="0" w:rightChars="0" w:right="0" w:firstLineChars="0" w:firstLine="0"/>
              <w:spacing w:line="240" w:lineRule="atLeast"/>
            </w:pPr>
            <w:r>
              <w:t>0.069</w:t>
            </w:r>
          </w:p>
        </w:tc>
      </w:tr>
      <w:tr>
        <w:tc>
          <w:tcPr>
            <w:tcW w:w="475" w:type="pct"/>
            <w:vAlign w:val="center"/>
          </w:tcPr>
          <w:p w:rsidR="0018722C">
            <w:pPr>
              <w:pStyle w:val="affff9"/>
              <w:topLinePunct/>
              <w:ind w:leftChars="0" w:left="0" w:rightChars="0" w:right="0" w:firstLineChars="0" w:firstLine="0"/>
              <w:spacing w:line="240" w:lineRule="atLeast"/>
            </w:pPr>
            <w:r>
              <w:t>2000</w:t>
            </w:r>
          </w:p>
        </w:tc>
        <w:tc>
          <w:tcPr>
            <w:tcW w:w="590" w:type="pct"/>
            <w:vAlign w:val="center"/>
          </w:tcPr>
          <w:p w:rsidR="0018722C">
            <w:pPr>
              <w:pStyle w:val="affff9"/>
              <w:topLinePunct/>
              <w:ind w:leftChars="0" w:left="0" w:rightChars="0" w:right="0" w:firstLineChars="0" w:firstLine="0"/>
              <w:spacing w:line="240" w:lineRule="atLeast"/>
            </w:pPr>
            <w:r>
              <w:t>220.9</w:t>
            </w:r>
          </w:p>
        </w:tc>
        <w:tc>
          <w:tcPr>
            <w:tcW w:w="490" w:type="pct"/>
            <w:vAlign w:val="center"/>
          </w:tcPr>
          <w:p w:rsidR="0018722C">
            <w:pPr>
              <w:pStyle w:val="affff9"/>
              <w:topLinePunct/>
              <w:ind w:leftChars="0" w:left="0" w:rightChars="0" w:right="0" w:firstLineChars="0" w:firstLine="0"/>
              <w:spacing w:line="240" w:lineRule="atLeast"/>
            </w:pPr>
            <w:r>
              <w:t>35.5</w:t>
            </w:r>
          </w:p>
        </w:tc>
        <w:tc>
          <w:tcPr>
            <w:tcW w:w="590" w:type="pct"/>
            <w:vAlign w:val="center"/>
          </w:tcPr>
          <w:p w:rsidR="0018722C">
            <w:pPr>
              <w:pStyle w:val="affff9"/>
              <w:topLinePunct/>
              <w:ind w:leftChars="0" w:left="0" w:rightChars="0" w:right="0" w:firstLineChars="0" w:firstLine="0"/>
              <w:spacing w:line="240" w:lineRule="atLeast"/>
            </w:pPr>
            <w:r>
              <w:t>250.9</w:t>
            </w:r>
          </w:p>
        </w:tc>
        <w:tc>
          <w:tcPr>
            <w:tcW w:w="476" w:type="pct"/>
            <w:vAlign w:val="center"/>
          </w:tcPr>
          <w:p w:rsidR="0018722C">
            <w:pPr>
              <w:pStyle w:val="affff9"/>
              <w:topLinePunct/>
              <w:ind w:leftChars="0" w:left="0" w:rightChars="0" w:right="0" w:firstLineChars="0" w:firstLine="0"/>
              <w:spacing w:line="240" w:lineRule="atLeast"/>
            </w:pPr>
            <w:r>
              <w:t>1.022</w:t>
            </w:r>
          </w:p>
        </w:tc>
        <w:tc>
          <w:tcPr>
            <w:tcW w:w="476" w:type="pct"/>
            <w:vAlign w:val="center"/>
          </w:tcPr>
          <w:p w:rsidR="0018722C">
            <w:pPr>
              <w:pStyle w:val="affff9"/>
              <w:topLinePunct/>
              <w:ind w:leftChars="0" w:left="0" w:rightChars="0" w:right="0" w:firstLineChars="0" w:firstLine="0"/>
              <w:spacing w:line="240" w:lineRule="atLeast"/>
            </w:pPr>
            <w:r>
              <w:t>2.233</w:t>
            </w:r>
          </w:p>
        </w:tc>
        <w:tc>
          <w:tcPr>
            <w:tcW w:w="477" w:type="pct"/>
            <w:vAlign w:val="center"/>
          </w:tcPr>
          <w:p w:rsidR="0018722C">
            <w:pPr>
              <w:pStyle w:val="affff9"/>
              <w:topLinePunct/>
              <w:ind w:leftChars="0" w:left="0" w:rightChars="0" w:right="0" w:firstLineChars="0" w:firstLine="0"/>
              <w:spacing w:line="240" w:lineRule="atLeast"/>
            </w:pPr>
            <w:r>
              <w:t>1.088</w:t>
            </w:r>
          </w:p>
        </w:tc>
        <w:tc>
          <w:tcPr>
            <w:tcW w:w="476" w:type="pct"/>
            <w:vAlign w:val="center"/>
          </w:tcPr>
          <w:p w:rsidR="0018722C">
            <w:pPr>
              <w:pStyle w:val="affff9"/>
              <w:topLinePunct/>
              <w:ind w:leftChars="0" w:left="0" w:rightChars="0" w:right="0" w:firstLineChars="0" w:firstLine="0"/>
              <w:spacing w:line="240" w:lineRule="atLeast"/>
            </w:pPr>
            <w:r>
              <w:t>0.065</w:t>
            </w:r>
          </w:p>
        </w:tc>
        <w:tc>
          <w:tcPr>
            <w:tcW w:w="475" w:type="pct"/>
            <w:vAlign w:val="center"/>
          </w:tcPr>
          <w:p w:rsidR="0018722C">
            <w:pPr>
              <w:pStyle w:val="affff9"/>
              <w:topLinePunct/>
              <w:ind w:leftChars="0" w:left="0" w:rightChars="0" w:right="0" w:firstLineChars="0" w:firstLine="0"/>
              <w:spacing w:line="240" w:lineRule="atLeast"/>
            </w:pPr>
            <w:r>
              <w:t>0.144</w:t>
            </w:r>
          </w:p>
        </w:tc>
        <w:tc>
          <w:tcPr>
            <w:tcW w:w="476" w:type="pct"/>
            <w:vAlign w:val="center"/>
          </w:tcPr>
          <w:p w:rsidR="0018722C">
            <w:pPr>
              <w:pStyle w:val="affff9"/>
              <w:topLinePunct/>
              <w:ind w:leftChars="0" w:left="0" w:rightChars="0" w:right="0" w:firstLineChars="0" w:firstLine="0"/>
              <w:spacing w:line="240" w:lineRule="atLeast"/>
            </w:pPr>
            <w:r>
              <w:t>0.068</w:t>
            </w:r>
          </w:p>
        </w:tc>
      </w:tr>
      <w:tr>
        <w:tc>
          <w:tcPr>
            <w:tcW w:w="475" w:type="pct"/>
            <w:vAlign w:val="center"/>
          </w:tcPr>
          <w:p w:rsidR="0018722C">
            <w:pPr>
              <w:pStyle w:val="affff9"/>
              <w:topLinePunct/>
              <w:ind w:leftChars="0" w:left="0" w:rightChars="0" w:right="0" w:firstLineChars="0" w:firstLine="0"/>
              <w:spacing w:line="240" w:lineRule="atLeast"/>
            </w:pPr>
            <w:r>
              <w:t>2001</w:t>
            </w:r>
          </w:p>
        </w:tc>
        <w:tc>
          <w:tcPr>
            <w:tcW w:w="590" w:type="pct"/>
            <w:vAlign w:val="center"/>
          </w:tcPr>
          <w:p w:rsidR="0018722C">
            <w:pPr>
              <w:pStyle w:val="affff9"/>
              <w:topLinePunct/>
              <w:ind w:leftChars="0" w:left="0" w:rightChars="0" w:right="0" w:firstLineChars="0" w:firstLine="0"/>
              <w:spacing w:line="240" w:lineRule="atLeast"/>
            </w:pPr>
            <w:r>
              <w:t>251.6</w:t>
            </w:r>
          </w:p>
        </w:tc>
        <w:tc>
          <w:tcPr>
            <w:tcW w:w="490" w:type="pct"/>
            <w:vAlign w:val="center"/>
          </w:tcPr>
          <w:p w:rsidR="0018722C">
            <w:pPr>
              <w:pStyle w:val="affff9"/>
              <w:topLinePunct/>
              <w:ind w:leftChars="0" w:left="0" w:rightChars="0" w:right="0" w:firstLineChars="0" w:firstLine="0"/>
              <w:spacing w:line="240" w:lineRule="atLeast"/>
            </w:pPr>
            <w:r>
              <w:t>38.3</w:t>
            </w:r>
          </w:p>
        </w:tc>
        <w:tc>
          <w:tcPr>
            <w:tcW w:w="590" w:type="pct"/>
            <w:vAlign w:val="center"/>
          </w:tcPr>
          <w:p w:rsidR="0018722C">
            <w:pPr>
              <w:pStyle w:val="affff9"/>
              <w:topLinePunct/>
              <w:ind w:leftChars="0" w:left="0" w:rightChars="0" w:right="0" w:firstLineChars="0" w:firstLine="0"/>
              <w:spacing w:line="240" w:lineRule="atLeast"/>
            </w:pPr>
            <w:r>
              <w:t>284.3</w:t>
            </w:r>
          </w:p>
        </w:tc>
        <w:tc>
          <w:tcPr>
            <w:tcW w:w="476" w:type="pct"/>
            <w:vAlign w:val="center"/>
          </w:tcPr>
          <w:p w:rsidR="0018722C">
            <w:pPr>
              <w:pStyle w:val="affff9"/>
              <w:topLinePunct/>
              <w:ind w:leftChars="0" w:left="0" w:rightChars="0" w:right="0" w:firstLineChars="0" w:firstLine="0"/>
              <w:spacing w:line="240" w:lineRule="atLeast"/>
            </w:pPr>
            <w:r>
              <w:t>0.965</w:t>
            </w:r>
          </w:p>
        </w:tc>
        <w:tc>
          <w:tcPr>
            <w:tcW w:w="476" w:type="pct"/>
            <w:vAlign w:val="center"/>
          </w:tcPr>
          <w:p w:rsidR="0018722C">
            <w:pPr>
              <w:pStyle w:val="affff9"/>
              <w:topLinePunct/>
              <w:ind w:leftChars="0" w:left="0" w:rightChars="0" w:right="0" w:firstLineChars="0" w:firstLine="0"/>
              <w:spacing w:line="240" w:lineRule="atLeast"/>
            </w:pPr>
            <w:r>
              <w:t>2.181</w:t>
            </w:r>
          </w:p>
        </w:tc>
        <w:tc>
          <w:tcPr>
            <w:tcW w:w="477" w:type="pct"/>
            <w:vAlign w:val="center"/>
          </w:tcPr>
          <w:p w:rsidR="0018722C">
            <w:pPr>
              <w:pStyle w:val="affff9"/>
              <w:topLinePunct/>
              <w:ind w:leftChars="0" w:left="0" w:rightChars="0" w:right="0" w:firstLineChars="0" w:firstLine="0"/>
              <w:spacing w:line="240" w:lineRule="atLeast"/>
            </w:pPr>
            <w:r>
              <w:t>1.029</w:t>
            </w:r>
          </w:p>
        </w:tc>
        <w:tc>
          <w:tcPr>
            <w:tcW w:w="476" w:type="pct"/>
            <w:vAlign w:val="center"/>
          </w:tcPr>
          <w:p w:rsidR="0018722C">
            <w:pPr>
              <w:pStyle w:val="affff9"/>
              <w:topLinePunct/>
              <w:ind w:leftChars="0" w:left="0" w:rightChars="0" w:right="0" w:firstLineChars="0" w:firstLine="0"/>
              <w:spacing w:line="240" w:lineRule="atLeast"/>
            </w:pPr>
            <w:r>
              <w:t>0.063</w:t>
            </w:r>
          </w:p>
        </w:tc>
        <w:tc>
          <w:tcPr>
            <w:tcW w:w="475" w:type="pct"/>
            <w:vAlign w:val="center"/>
          </w:tcPr>
          <w:p w:rsidR="0018722C">
            <w:pPr>
              <w:pStyle w:val="affff9"/>
              <w:topLinePunct/>
              <w:ind w:leftChars="0" w:left="0" w:rightChars="0" w:right="0" w:firstLineChars="0" w:firstLine="0"/>
              <w:spacing w:line="240" w:lineRule="atLeast"/>
            </w:pPr>
            <w:r>
              <w:t>0.138</w:t>
            </w:r>
          </w:p>
        </w:tc>
        <w:tc>
          <w:tcPr>
            <w:tcW w:w="476" w:type="pct"/>
            <w:vAlign w:val="center"/>
          </w:tcPr>
          <w:p w:rsidR="0018722C">
            <w:pPr>
              <w:pStyle w:val="affff9"/>
              <w:topLinePunct/>
              <w:ind w:leftChars="0" w:left="0" w:rightChars="0" w:right="0" w:firstLineChars="0" w:firstLine="0"/>
              <w:spacing w:line="240" w:lineRule="atLeast"/>
            </w:pPr>
            <w:r>
              <w:t>0.066</w:t>
            </w:r>
          </w:p>
        </w:tc>
      </w:tr>
      <w:tr>
        <w:tc>
          <w:tcPr>
            <w:tcW w:w="475" w:type="pct"/>
            <w:vAlign w:val="center"/>
          </w:tcPr>
          <w:p w:rsidR="0018722C">
            <w:pPr>
              <w:pStyle w:val="affff9"/>
              <w:topLinePunct/>
              <w:ind w:leftChars="0" w:left="0" w:rightChars="0" w:right="0" w:firstLineChars="0" w:firstLine="0"/>
              <w:spacing w:line="240" w:lineRule="atLeast"/>
            </w:pPr>
            <w:r>
              <w:t>2002</w:t>
            </w:r>
          </w:p>
        </w:tc>
        <w:tc>
          <w:tcPr>
            <w:tcW w:w="590" w:type="pct"/>
            <w:vAlign w:val="center"/>
          </w:tcPr>
          <w:p w:rsidR="0018722C">
            <w:pPr>
              <w:pStyle w:val="affff9"/>
              <w:topLinePunct/>
              <w:ind w:leftChars="0" w:left="0" w:rightChars="0" w:right="0" w:firstLineChars="0" w:firstLine="0"/>
              <w:spacing w:line="240" w:lineRule="atLeast"/>
            </w:pPr>
            <w:r>
              <w:t>293.1</w:t>
            </w:r>
          </w:p>
        </w:tc>
        <w:tc>
          <w:tcPr>
            <w:tcW w:w="490" w:type="pct"/>
            <w:vAlign w:val="center"/>
          </w:tcPr>
          <w:p w:rsidR="0018722C">
            <w:pPr>
              <w:pStyle w:val="affff9"/>
              <w:topLinePunct/>
              <w:ind w:leftChars="0" w:left="0" w:rightChars="0" w:right="0" w:firstLineChars="0" w:firstLine="0"/>
              <w:spacing w:line="240" w:lineRule="atLeast"/>
            </w:pPr>
            <w:r>
              <w:t>43.6</w:t>
            </w:r>
          </w:p>
        </w:tc>
        <w:tc>
          <w:tcPr>
            <w:tcW w:w="590" w:type="pct"/>
            <w:vAlign w:val="center"/>
          </w:tcPr>
          <w:p w:rsidR="0018722C">
            <w:pPr>
              <w:pStyle w:val="affff9"/>
              <w:topLinePunct/>
              <w:ind w:leftChars="0" w:left="0" w:rightChars="0" w:right="0" w:firstLineChars="0" w:firstLine="0"/>
              <w:spacing w:line="240" w:lineRule="atLeast"/>
            </w:pPr>
            <w:r>
              <w:t>330.2</w:t>
            </w:r>
          </w:p>
        </w:tc>
        <w:tc>
          <w:tcPr>
            <w:tcW w:w="476" w:type="pct"/>
            <w:vAlign w:val="center"/>
          </w:tcPr>
          <w:p w:rsidR="0018722C">
            <w:pPr>
              <w:pStyle w:val="affff9"/>
              <w:topLinePunct/>
              <w:ind w:leftChars="0" w:left="0" w:rightChars="0" w:right="0" w:firstLineChars="0" w:firstLine="0"/>
              <w:spacing w:line="240" w:lineRule="atLeast"/>
            </w:pPr>
            <w:r>
              <w:t>0.967</w:t>
            </w:r>
          </w:p>
        </w:tc>
        <w:tc>
          <w:tcPr>
            <w:tcW w:w="476" w:type="pct"/>
            <w:vAlign w:val="center"/>
          </w:tcPr>
          <w:p w:rsidR="0018722C">
            <w:pPr>
              <w:pStyle w:val="affff9"/>
              <w:topLinePunct/>
              <w:ind w:leftChars="0" w:left="0" w:rightChars="0" w:right="0" w:firstLineChars="0" w:firstLine="0"/>
              <w:spacing w:line="240" w:lineRule="atLeast"/>
            </w:pPr>
            <w:r>
              <w:t>2.140</w:t>
            </w:r>
          </w:p>
        </w:tc>
        <w:tc>
          <w:tcPr>
            <w:tcW w:w="477" w:type="pct"/>
            <w:vAlign w:val="center"/>
          </w:tcPr>
          <w:p w:rsidR="0018722C">
            <w:pPr>
              <w:pStyle w:val="affff9"/>
              <w:topLinePunct/>
              <w:ind w:leftChars="0" w:left="0" w:rightChars="0" w:right="0" w:firstLineChars="0" w:firstLine="0"/>
              <w:spacing w:line="240" w:lineRule="atLeast"/>
            </w:pPr>
            <w:r>
              <w:t>1.027</w:t>
            </w:r>
          </w:p>
        </w:tc>
        <w:tc>
          <w:tcPr>
            <w:tcW w:w="476" w:type="pct"/>
            <w:vAlign w:val="center"/>
          </w:tcPr>
          <w:p w:rsidR="0018722C">
            <w:pPr>
              <w:pStyle w:val="affff9"/>
              <w:topLinePunct/>
              <w:ind w:leftChars="0" w:left="0" w:rightChars="0" w:right="0" w:firstLineChars="0" w:firstLine="0"/>
              <w:spacing w:line="240" w:lineRule="atLeast"/>
            </w:pPr>
            <w:r>
              <w:t>0.062</w:t>
            </w:r>
          </w:p>
        </w:tc>
        <w:tc>
          <w:tcPr>
            <w:tcW w:w="475" w:type="pct"/>
            <w:vAlign w:val="center"/>
          </w:tcPr>
          <w:p w:rsidR="0018722C">
            <w:pPr>
              <w:pStyle w:val="affff9"/>
              <w:topLinePunct/>
              <w:ind w:leftChars="0" w:left="0" w:rightChars="0" w:right="0" w:firstLineChars="0" w:firstLine="0"/>
              <w:spacing w:line="240" w:lineRule="atLeast"/>
            </w:pPr>
            <w:r>
              <w:t>0.133</w:t>
            </w:r>
          </w:p>
        </w:tc>
        <w:tc>
          <w:tcPr>
            <w:tcW w:w="476" w:type="pct"/>
            <w:vAlign w:val="center"/>
          </w:tcPr>
          <w:p w:rsidR="0018722C">
            <w:pPr>
              <w:pStyle w:val="affff9"/>
              <w:topLinePunct/>
              <w:ind w:leftChars="0" w:left="0" w:rightChars="0" w:right="0" w:firstLineChars="0" w:firstLine="0"/>
              <w:spacing w:line="240" w:lineRule="atLeast"/>
            </w:pPr>
            <w:r>
              <w:t>0.065</w:t>
            </w:r>
          </w:p>
        </w:tc>
      </w:tr>
      <w:tr>
        <w:tc>
          <w:tcPr>
            <w:tcW w:w="475" w:type="pct"/>
            <w:vAlign w:val="center"/>
          </w:tcPr>
          <w:p w:rsidR="0018722C">
            <w:pPr>
              <w:pStyle w:val="affff9"/>
              <w:topLinePunct/>
              <w:ind w:leftChars="0" w:left="0" w:rightChars="0" w:right="0" w:firstLineChars="0" w:firstLine="0"/>
              <w:spacing w:line="240" w:lineRule="atLeast"/>
            </w:pPr>
            <w:r>
              <w:t>2003</w:t>
            </w:r>
          </w:p>
        </w:tc>
        <w:tc>
          <w:tcPr>
            <w:tcW w:w="590" w:type="pct"/>
            <w:vAlign w:val="center"/>
          </w:tcPr>
          <w:p w:rsidR="0018722C">
            <w:pPr>
              <w:pStyle w:val="affff9"/>
              <w:topLinePunct/>
              <w:ind w:leftChars="0" w:left="0" w:rightChars="0" w:right="0" w:firstLineChars="0" w:firstLine="0"/>
              <w:spacing w:line="240" w:lineRule="atLeast"/>
            </w:pPr>
            <w:r>
              <w:t>291.8</w:t>
            </w:r>
          </w:p>
        </w:tc>
        <w:tc>
          <w:tcPr>
            <w:tcW w:w="490" w:type="pct"/>
            <w:vAlign w:val="center"/>
          </w:tcPr>
          <w:p w:rsidR="0018722C">
            <w:pPr>
              <w:pStyle w:val="affff9"/>
              <w:topLinePunct/>
              <w:ind w:leftChars="0" w:left="0" w:rightChars="0" w:right="0" w:firstLineChars="0" w:firstLine="0"/>
              <w:spacing w:line="240" w:lineRule="atLeast"/>
            </w:pPr>
            <w:r>
              <w:t>35.2</w:t>
            </w:r>
          </w:p>
        </w:tc>
        <w:tc>
          <w:tcPr>
            <w:tcW w:w="590" w:type="pct"/>
            <w:vAlign w:val="center"/>
          </w:tcPr>
          <w:p w:rsidR="0018722C">
            <w:pPr>
              <w:pStyle w:val="affff9"/>
              <w:topLinePunct/>
              <w:ind w:leftChars="0" w:left="0" w:rightChars="0" w:right="0" w:firstLineChars="0" w:firstLine="0"/>
              <w:spacing w:line="240" w:lineRule="atLeast"/>
            </w:pPr>
            <w:r>
              <w:t>320.8</w:t>
            </w:r>
          </w:p>
        </w:tc>
        <w:tc>
          <w:tcPr>
            <w:tcW w:w="476" w:type="pct"/>
            <w:vAlign w:val="center"/>
          </w:tcPr>
          <w:p w:rsidR="0018722C">
            <w:pPr>
              <w:pStyle w:val="affff9"/>
              <w:topLinePunct/>
              <w:ind w:leftChars="0" w:left="0" w:rightChars="0" w:right="0" w:firstLineChars="0" w:firstLine="0"/>
              <w:spacing w:line="240" w:lineRule="atLeast"/>
            </w:pPr>
            <w:r>
              <w:t>0.990</w:t>
            </w:r>
          </w:p>
        </w:tc>
        <w:tc>
          <w:tcPr>
            <w:tcW w:w="476" w:type="pct"/>
            <w:vAlign w:val="center"/>
          </w:tcPr>
          <w:p w:rsidR="0018722C">
            <w:pPr>
              <w:pStyle w:val="affff9"/>
              <w:topLinePunct/>
              <w:ind w:leftChars="0" w:left="0" w:rightChars="0" w:right="0" w:firstLineChars="0" w:firstLine="0"/>
              <w:spacing w:line="240" w:lineRule="atLeast"/>
            </w:pPr>
            <w:r>
              <w:t>2.343</w:t>
            </w:r>
          </w:p>
        </w:tc>
        <w:tc>
          <w:tcPr>
            <w:tcW w:w="477" w:type="pct"/>
            <w:vAlign w:val="center"/>
          </w:tcPr>
          <w:p w:rsidR="0018722C">
            <w:pPr>
              <w:pStyle w:val="affff9"/>
              <w:topLinePunct/>
              <w:ind w:leftChars="0" w:left="0" w:rightChars="0" w:right="0" w:firstLineChars="0" w:firstLine="0"/>
              <w:spacing w:line="240" w:lineRule="atLeast"/>
            </w:pPr>
            <w:r>
              <w:t>1.042</w:t>
            </w:r>
          </w:p>
        </w:tc>
        <w:tc>
          <w:tcPr>
            <w:tcW w:w="476" w:type="pct"/>
            <w:vAlign w:val="center"/>
          </w:tcPr>
          <w:p w:rsidR="0018722C">
            <w:pPr>
              <w:pStyle w:val="affff9"/>
              <w:topLinePunct/>
              <w:ind w:leftChars="0" w:left="0" w:rightChars="0" w:right="0" w:firstLineChars="0" w:firstLine="0"/>
              <w:spacing w:line="240" w:lineRule="atLeast"/>
            </w:pPr>
            <w:r>
              <w:t>0.062</w:t>
            </w:r>
          </w:p>
        </w:tc>
        <w:tc>
          <w:tcPr>
            <w:tcW w:w="475" w:type="pct"/>
            <w:vAlign w:val="center"/>
          </w:tcPr>
          <w:p w:rsidR="0018722C">
            <w:pPr>
              <w:pStyle w:val="affff9"/>
              <w:topLinePunct/>
              <w:ind w:leftChars="0" w:left="0" w:rightChars="0" w:right="0" w:firstLineChars="0" w:firstLine="0"/>
              <w:spacing w:line="240" w:lineRule="atLeast"/>
            </w:pPr>
            <w:r>
              <w:t>0.143</w:t>
            </w:r>
          </w:p>
        </w:tc>
        <w:tc>
          <w:tcPr>
            <w:tcW w:w="476" w:type="pct"/>
            <w:vAlign w:val="center"/>
          </w:tcPr>
          <w:p w:rsidR="0018722C">
            <w:pPr>
              <w:pStyle w:val="affff9"/>
              <w:topLinePunct/>
              <w:ind w:leftChars="0" w:left="0" w:rightChars="0" w:right="0" w:firstLineChars="0" w:firstLine="0"/>
              <w:spacing w:line="240" w:lineRule="atLeast"/>
            </w:pPr>
            <w:r>
              <w:t>0.064</w:t>
            </w:r>
          </w:p>
        </w:tc>
      </w:tr>
      <w:tr>
        <w:tc>
          <w:tcPr>
            <w:tcW w:w="475" w:type="pct"/>
            <w:vAlign w:val="center"/>
          </w:tcPr>
          <w:p w:rsidR="0018722C">
            <w:pPr>
              <w:pStyle w:val="affff9"/>
              <w:topLinePunct/>
              <w:ind w:leftChars="0" w:left="0" w:rightChars="0" w:right="0" w:firstLineChars="0" w:firstLine="0"/>
              <w:spacing w:line="240" w:lineRule="atLeast"/>
            </w:pPr>
            <w:r>
              <w:t>2004</w:t>
            </w:r>
          </w:p>
        </w:tc>
        <w:tc>
          <w:tcPr>
            <w:tcW w:w="590" w:type="pct"/>
            <w:vAlign w:val="center"/>
          </w:tcPr>
          <w:p w:rsidR="0018722C">
            <w:pPr>
              <w:pStyle w:val="affff9"/>
              <w:topLinePunct/>
              <w:ind w:leftChars="0" w:left="0" w:rightChars="0" w:right="0" w:firstLineChars="0" w:firstLine="0"/>
              <w:spacing w:line="240" w:lineRule="atLeast"/>
            </w:pPr>
            <w:r>
              <w:t>382.0</w:t>
            </w:r>
          </w:p>
        </w:tc>
        <w:tc>
          <w:tcPr>
            <w:tcW w:w="490" w:type="pct"/>
            <w:vAlign w:val="center"/>
          </w:tcPr>
          <w:p w:rsidR="0018722C">
            <w:pPr>
              <w:pStyle w:val="affff9"/>
              <w:topLinePunct/>
              <w:ind w:leftChars="0" w:left="0" w:rightChars="0" w:right="0" w:firstLineChars="0" w:firstLine="0"/>
              <w:spacing w:line="240" w:lineRule="atLeast"/>
            </w:pPr>
            <w:r>
              <w:t>45.6</w:t>
            </w:r>
          </w:p>
        </w:tc>
        <w:tc>
          <w:tcPr>
            <w:tcW w:w="590" w:type="pct"/>
            <w:vAlign w:val="center"/>
          </w:tcPr>
          <w:p w:rsidR="0018722C">
            <w:pPr>
              <w:pStyle w:val="affff9"/>
              <w:topLinePunct/>
              <w:ind w:leftChars="0" w:left="0" w:rightChars="0" w:right="0" w:firstLineChars="0" w:firstLine="0"/>
              <w:spacing w:line="240" w:lineRule="atLeast"/>
            </w:pPr>
            <w:r>
              <w:t>420.3</w:t>
            </w:r>
          </w:p>
        </w:tc>
        <w:tc>
          <w:tcPr>
            <w:tcW w:w="476" w:type="pct"/>
            <w:vAlign w:val="center"/>
          </w:tcPr>
          <w:p w:rsidR="0018722C">
            <w:pPr>
              <w:pStyle w:val="affff9"/>
              <w:topLinePunct/>
              <w:ind w:leftChars="0" w:left="0" w:rightChars="0" w:right="0" w:firstLineChars="0" w:firstLine="0"/>
              <w:spacing w:line="240" w:lineRule="atLeast"/>
            </w:pPr>
            <w:r>
              <w:t>0.964</w:t>
            </w:r>
          </w:p>
        </w:tc>
        <w:tc>
          <w:tcPr>
            <w:tcW w:w="476" w:type="pct"/>
            <w:vAlign w:val="center"/>
          </w:tcPr>
          <w:p w:rsidR="0018722C">
            <w:pPr>
              <w:pStyle w:val="affff9"/>
              <w:topLinePunct/>
              <w:ind w:leftChars="0" w:left="0" w:rightChars="0" w:right="0" w:firstLineChars="0" w:firstLine="0"/>
              <w:spacing w:line="240" w:lineRule="atLeast"/>
            </w:pPr>
            <w:r>
              <w:t>2.054</w:t>
            </w:r>
          </w:p>
        </w:tc>
        <w:tc>
          <w:tcPr>
            <w:tcW w:w="477" w:type="pct"/>
            <w:vAlign w:val="center"/>
          </w:tcPr>
          <w:p w:rsidR="0018722C">
            <w:pPr>
              <w:pStyle w:val="affff9"/>
              <w:topLinePunct/>
              <w:ind w:leftChars="0" w:left="0" w:rightChars="0" w:right="0" w:firstLineChars="0" w:firstLine="0"/>
              <w:spacing w:line="240" w:lineRule="atLeast"/>
            </w:pPr>
            <w:r>
              <w:t>1.004</w:t>
            </w:r>
          </w:p>
        </w:tc>
        <w:tc>
          <w:tcPr>
            <w:tcW w:w="476" w:type="pct"/>
            <w:vAlign w:val="center"/>
          </w:tcPr>
          <w:p w:rsidR="0018722C">
            <w:pPr>
              <w:pStyle w:val="affff9"/>
              <w:topLinePunct/>
              <w:ind w:leftChars="0" w:left="0" w:rightChars="0" w:right="0" w:firstLineChars="0" w:firstLine="0"/>
              <w:spacing w:line="240" w:lineRule="atLeast"/>
            </w:pPr>
            <w:r>
              <w:t>0.061</w:t>
            </w:r>
          </w:p>
        </w:tc>
        <w:tc>
          <w:tcPr>
            <w:tcW w:w="475" w:type="pct"/>
            <w:vAlign w:val="center"/>
          </w:tcPr>
          <w:p w:rsidR="0018722C">
            <w:pPr>
              <w:pStyle w:val="affff9"/>
              <w:topLinePunct/>
              <w:ind w:leftChars="0" w:left="0" w:rightChars="0" w:right="0" w:firstLineChars="0" w:firstLine="0"/>
              <w:spacing w:line="240" w:lineRule="atLeast"/>
            </w:pPr>
            <w:r>
              <w:t>0.127</w:t>
            </w:r>
          </w:p>
        </w:tc>
        <w:tc>
          <w:tcPr>
            <w:tcW w:w="476" w:type="pct"/>
            <w:vAlign w:val="center"/>
          </w:tcPr>
          <w:p w:rsidR="0018722C">
            <w:pPr>
              <w:pStyle w:val="affff9"/>
              <w:topLinePunct/>
              <w:ind w:leftChars="0" w:left="0" w:rightChars="0" w:right="0" w:firstLineChars="0" w:firstLine="0"/>
              <w:spacing w:line="240" w:lineRule="atLeast"/>
            </w:pPr>
            <w:r>
              <w:t>0.062</w:t>
            </w:r>
          </w:p>
        </w:tc>
      </w:tr>
      <w:tr>
        <w:tc>
          <w:tcPr>
            <w:tcW w:w="475" w:type="pct"/>
            <w:vAlign w:val="center"/>
          </w:tcPr>
          <w:p w:rsidR="0018722C">
            <w:pPr>
              <w:pStyle w:val="affff9"/>
              <w:topLinePunct/>
              <w:ind w:leftChars="0" w:left="0" w:rightChars="0" w:right="0" w:firstLineChars="0" w:firstLine="0"/>
              <w:spacing w:line="240" w:lineRule="atLeast"/>
            </w:pPr>
            <w:r>
              <w:t>2005</w:t>
            </w:r>
          </w:p>
        </w:tc>
        <w:tc>
          <w:tcPr>
            <w:tcW w:w="590" w:type="pct"/>
            <w:vAlign w:val="center"/>
          </w:tcPr>
          <w:p w:rsidR="0018722C">
            <w:pPr>
              <w:pStyle w:val="affff9"/>
              <w:topLinePunct/>
              <w:ind w:leftChars="0" w:left="0" w:rightChars="0" w:right="0" w:firstLineChars="0" w:firstLine="0"/>
              <w:spacing w:line="240" w:lineRule="atLeast"/>
            </w:pPr>
            <w:r>
              <w:t>448.8</w:t>
            </w:r>
          </w:p>
        </w:tc>
        <w:tc>
          <w:tcPr>
            <w:tcW w:w="490" w:type="pct"/>
            <w:vAlign w:val="center"/>
          </w:tcPr>
          <w:p w:rsidR="0018722C">
            <w:pPr>
              <w:pStyle w:val="affff9"/>
              <w:topLinePunct/>
              <w:ind w:leftChars="0" w:left="0" w:rightChars="0" w:right="0" w:firstLineChars="0" w:firstLine="0"/>
              <w:spacing w:line="240" w:lineRule="atLeast"/>
            </w:pPr>
            <w:r>
              <w:t>52.7</w:t>
            </w:r>
          </w:p>
        </w:tc>
        <w:tc>
          <w:tcPr>
            <w:tcW w:w="590" w:type="pct"/>
            <w:vAlign w:val="center"/>
          </w:tcPr>
          <w:p w:rsidR="0018722C">
            <w:pPr>
              <w:pStyle w:val="affff9"/>
              <w:topLinePunct/>
              <w:ind w:leftChars="0" w:left="0" w:rightChars="0" w:right="0" w:firstLineChars="0" w:firstLine="0"/>
              <w:spacing w:line="240" w:lineRule="atLeast"/>
            </w:pPr>
            <w:r>
              <w:t>491.4</w:t>
            </w:r>
          </w:p>
        </w:tc>
        <w:tc>
          <w:tcPr>
            <w:tcW w:w="476" w:type="pct"/>
            <w:vAlign w:val="center"/>
          </w:tcPr>
          <w:p w:rsidR="0018722C">
            <w:pPr>
              <w:pStyle w:val="affff9"/>
              <w:topLinePunct/>
              <w:ind w:leftChars="0" w:left="0" w:rightChars="0" w:right="0" w:firstLineChars="0" w:firstLine="0"/>
              <w:spacing w:line="240" w:lineRule="atLeast"/>
            </w:pPr>
            <w:r>
              <w:t>0.965</w:t>
            </w:r>
          </w:p>
        </w:tc>
        <w:tc>
          <w:tcPr>
            <w:tcW w:w="476" w:type="pct"/>
            <w:vAlign w:val="center"/>
          </w:tcPr>
          <w:p w:rsidR="0018722C">
            <w:pPr>
              <w:pStyle w:val="affff9"/>
              <w:topLinePunct/>
              <w:ind w:leftChars="0" w:left="0" w:rightChars="0" w:right="0" w:firstLineChars="0" w:firstLine="0"/>
              <w:spacing w:line="240" w:lineRule="atLeast"/>
            </w:pPr>
            <w:r>
              <w:t>2.029</w:t>
            </w:r>
          </w:p>
        </w:tc>
        <w:tc>
          <w:tcPr>
            <w:tcW w:w="477" w:type="pct"/>
            <w:vAlign w:val="center"/>
          </w:tcPr>
          <w:p w:rsidR="0018722C">
            <w:pPr>
              <w:pStyle w:val="affff9"/>
              <w:topLinePunct/>
              <w:ind w:leftChars="0" w:left="0" w:rightChars="0" w:right="0" w:firstLineChars="0" w:firstLine="0"/>
              <w:spacing w:line="240" w:lineRule="atLeast"/>
            </w:pPr>
            <w:r>
              <w:t>0.999</w:t>
            </w:r>
          </w:p>
        </w:tc>
        <w:tc>
          <w:tcPr>
            <w:tcW w:w="476" w:type="pct"/>
            <w:vAlign w:val="center"/>
          </w:tcPr>
          <w:p w:rsidR="0018722C">
            <w:pPr>
              <w:pStyle w:val="affff9"/>
              <w:topLinePunct/>
              <w:ind w:leftChars="0" w:left="0" w:rightChars="0" w:right="0" w:firstLineChars="0" w:firstLine="0"/>
              <w:spacing w:line="240" w:lineRule="atLeast"/>
            </w:pPr>
            <w:r>
              <w:t>0.059</w:t>
            </w:r>
          </w:p>
        </w:tc>
        <w:tc>
          <w:tcPr>
            <w:tcW w:w="475" w:type="pct"/>
            <w:vAlign w:val="center"/>
          </w:tcPr>
          <w:p w:rsidR="0018722C">
            <w:pPr>
              <w:pStyle w:val="affff9"/>
              <w:topLinePunct/>
              <w:ind w:leftChars="0" w:left="0" w:rightChars="0" w:right="0" w:firstLineChars="0" w:firstLine="0"/>
              <w:spacing w:line="240" w:lineRule="atLeast"/>
            </w:pPr>
            <w:r>
              <w:t>0.122</w:t>
            </w:r>
          </w:p>
        </w:tc>
        <w:tc>
          <w:tcPr>
            <w:tcW w:w="476" w:type="pct"/>
            <w:vAlign w:val="center"/>
          </w:tcPr>
          <w:p w:rsidR="0018722C">
            <w:pPr>
              <w:pStyle w:val="affff9"/>
              <w:topLinePunct/>
              <w:ind w:leftChars="0" w:left="0" w:rightChars="0" w:right="0" w:firstLineChars="0" w:firstLine="0"/>
              <w:spacing w:line="240" w:lineRule="atLeast"/>
            </w:pPr>
            <w:r>
              <w:t>0.061</w:t>
            </w:r>
          </w:p>
        </w:tc>
      </w:tr>
      <w:tr>
        <w:tc>
          <w:tcPr>
            <w:tcW w:w="475" w:type="pct"/>
            <w:vAlign w:val="center"/>
          </w:tcPr>
          <w:p w:rsidR="0018722C">
            <w:pPr>
              <w:pStyle w:val="affff9"/>
              <w:topLinePunct/>
              <w:ind w:leftChars="0" w:left="0" w:rightChars="0" w:right="0" w:firstLineChars="0" w:firstLine="0"/>
              <w:spacing w:line="240" w:lineRule="atLeast"/>
            </w:pPr>
            <w:r>
              <w:t>2006</w:t>
            </w:r>
          </w:p>
        </w:tc>
        <w:tc>
          <w:tcPr>
            <w:tcW w:w="590" w:type="pct"/>
            <w:vAlign w:val="center"/>
          </w:tcPr>
          <w:p w:rsidR="0018722C">
            <w:pPr>
              <w:pStyle w:val="affff9"/>
              <w:topLinePunct/>
              <w:ind w:leftChars="0" w:left="0" w:rightChars="0" w:right="0" w:firstLineChars="0" w:firstLine="0"/>
              <w:spacing w:line="240" w:lineRule="atLeast"/>
            </w:pPr>
            <w:r>
              <w:t>529.6</w:t>
            </w:r>
          </w:p>
        </w:tc>
        <w:tc>
          <w:tcPr>
            <w:tcW w:w="490" w:type="pct"/>
            <w:vAlign w:val="center"/>
          </w:tcPr>
          <w:p w:rsidR="0018722C">
            <w:pPr>
              <w:pStyle w:val="affff9"/>
              <w:topLinePunct/>
              <w:ind w:leftChars="0" w:left="0" w:rightChars="0" w:right="0" w:firstLineChars="0" w:firstLine="0"/>
              <w:spacing w:line="240" w:lineRule="atLeast"/>
            </w:pPr>
            <w:r>
              <w:t>58.0</w:t>
            </w:r>
          </w:p>
        </w:tc>
        <w:tc>
          <w:tcPr>
            <w:tcW w:w="590" w:type="pct"/>
            <w:vAlign w:val="center"/>
          </w:tcPr>
          <w:p w:rsidR="0018722C">
            <w:pPr>
              <w:pStyle w:val="affff9"/>
              <w:topLinePunct/>
              <w:ind w:leftChars="0" w:left="0" w:rightChars="0" w:right="0" w:firstLineChars="0" w:firstLine="0"/>
              <w:spacing w:line="240" w:lineRule="atLeast"/>
            </w:pPr>
            <w:r>
              <w:t>574.5</w:t>
            </w:r>
          </w:p>
        </w:tc>
        <w:tc>
          <w:tcPr>
            <w:tcW w:w="476" w:type="pct"/>
            <w:vAlign w:val="center"/>
          </w:tcPr>
          <w:p w:rsidR="0018722C">
            <w:pPr>
              <w:pStyle w:val="affff9"/>
              <w:topLinePunct/>
              <w:ind w:leftChars="0" w:left="0" w:rightChars="0" w:right="0" w:firstLineChars="0" w:firstLine="0"/>
              <w:spacing w:line="240" w:lineRule="atLeast"/>
            </w:pPr>
            <w:r>
              <w:t>0.952</w:t>
            </w:r>
          </w:p>
        </w:tc>
        <w:tc>
          <w:tcPr>
            <w:tcW w:w="476" w:type="pct"/>
            <w:vAlign w:val="center"/>
          </w:tcPr>
          <w:p w:rsidR="0018722C">
            <w:pPr>
              <w:pStyle w:val="affff9"/>
              <w:topLinePunct/>
              <w:ind w:leftChars="0" w:left="0" w:rightChars="0" w:right="0" w:firstLineChars="0" w:firstLine="0"/>
              <w:spacing w:line="240" w:lineRule="atLeast"/>
            </w:pPr>
            <w:r>
              <w:t>2.019</w:t>
            </w:r>
          </w:p>
        </w:tc>
        <w:tc>
          <w:tcPr>
            <w:tcW w:w="477" w:type="pct"/>
            <w:vAlign w:val="center"/>
          </w:tcPr>
          <w:p w:rsidR="0018722C">
            <w:pPr>
              <w:pStyle w:val="affff9"/>
              <w:topLinePunct/>
              <w:ind w:leftChars="0" w:left="0" w:rightChars="0" w:right="0" w:firstLineChars="0" w:firstLine="0"/>
              <w:spacing w:line="240" w:lineRule="atLeast"/>
            </w:pPr>
            <w:r>
              <w:t>0.979</w:t>
            </w:r>
          </w:p>
        </w:tc>
        <w:tc>
          <w:tcPr>
            <w:tcW w:w="476" w:type="pct"/>
            <w:vAlign w:val="center"/>
          </w:tcPr>
          <w:p w:rsidR="0018722C">
            <w:pPr>
              <w:pStyle w:val="affff9"/>
              <w:topLinePunct/>
              <w:ind w:leftChars="0" w:left="0" w:rightChars="0" w:right="0" w:firstLineChars="0" w:firstLine="0"/>
              <w:spacing w:line="240" w:lineRule="atLeast"/>
            </w:pPr>
            <w:r>
              <w:t>0.058</w:t>
            </w:r>
          </w:p>
        </w:tc>
        <w:tc>
          <w:tcPr>
            <w:tcW w:w="475" w:type="pct"/>
            <w:vAlign w:val="center"/>
          </w:tcPr>
          <w:p w:rsidR="0018722C">
            <w:pPr>
              <w:pStyle w:val="affff9"/>
              <w:topLinePunct/>
              <w:ind w:leftChars="0" w:left="0" w:rightChars="0" w:right="0" w:firstLineChars="0" w:firstLine="0"/>
              <w:spacing w:line="240" w:lineRule="atLeast"/>
            </w:pPr>
            <w:r>
              <w:t>0.117</w:t>
            </w:r>
          </w:p>
        </w:tc>
        <w:tc>
          <w:tcPr>
            <w:tcW w:w="476" w:type="pct"/>
            <w:vAlign w:val="center"/>
          </w:tcPr>
          <w:p w:rsidR="0018722C">
            <w:pPr>
              <w:pStyle w:val="affff9"/>
              <w:topLinePunct/>
              <w:ind w:leftChars="0" w:left="0" w:rightChars="0" w:right="0" w:firstLineChars="0" w:firstLine="0"/>
              <w:spacing w:line="240" w:lineRule="atLeast"/>
            </w:pPr>
            <w:r>
              <w:t>0.059</w:t>
            </w:r>
          </w:p>
        </w:tc>
      </w:tr>
      <w:tr>
        <w:tc>
          <w:tcPr>
            <w:tcW w:w="475" w:type="pct"/>
            <w:vAlign w:val="center"/>
          </w:tcPr>
          <w:p w:rsidR="0018722C">
            <w:pPr>
              <w:pStyle w:val="affff9"/>
              <w:topLinePunct/>
              <w:ind w:leftChars="0" w:left="0" w:rightChars="0" w:right="0" w:firstLineChars="0" w:firstLine="0"/>
              <w:spacing w:line="240" w:lineRule="atLeast"/>
            </w:pPr>
            <w:r>
              <w:t>2007</w:t>
            </w:r>
          </w:p>
        </w:tc>
        <w:tc>
          <w:tcPr>
            <w:tcW w:w="590" w:type="pct"/>
            <w:vAlign w:val="center"/>
          </w:tcPr>
          <w:p w:rsidR="0018722C">
            <w:pPr>
              <w:pStyle w:val="affff9"/>
              <w:topLinePunct/>
              <w:ind w:leftChars="0" w:left="0" w:rightChars="0" w:right="0" w:firstLineChars="0" w:firstLine="0"/>
              <w:spacing w:line="240" w:lineRule="atLeast"/>
            </w:pPr>
            <w:r>
              <w:t>642.0</w:t>
            </w:r>
          </w:p>
        </w:tc>
        <w:tc>
          <w:tcPr>
            <w:tcW w:w="490" w:type="pct"/>
            <w:vAlign w:val="center"/>
          </w:tcPr>
          <w:p w:rsidR="0018722C">
            <w:pPr>
              <w:pStyle w:val="affff9"/>
              <w:topLinePunct/>
              <w:ind w:leftChars="0" w:left="0" w:rightChars="0" w:right="0" w:firstLineChars="0" w:firstLine="0"/>
              <w:spacing w:line="240" w:lineRule="atLeast"/>
            </w:pPr>
            <w:r>
              <w:t>61.7</w:t>
            </w:r>
          </w:p>
        </w:tc>
        <w:tc>
          <w:tcPr>
            <w:tcW w:w="590" w:type="pct"/>
            <w:vAlign w:val="center"/>
          </w:tcPr>
          <w:p w:rsidR="0018722C">
            <w:pPr>
              <w:pStyle w:val="affff9"/>
              <w:topLinePunct/>
              <w:ind w:leftChars="0" w:left="0" w:rightChars="0" w:right="0" w:firstLineChars="0" w:firstLine="0"/>
              <w:spacing w:line="240" w:lineRule="atLeast"/>
            </w:pPr>
            <w:r>
              <w:t>688.6</w:t>
            </w:r>
          </w:p>
        </w:tc>
        <w:tc>
          <w:tcPr>
            <w:tcW w:w="476" w:type="pct"/>
            <w:vAlign w:val="center"/>
          </w:tcPr>
          <w:p w:rsidR="0018722C">
            <w:pPr>
              <w:pStyle w:val="affff9"/>
              <w:topLinePunct/>
              <w:ind w:leftChars="0" w:left="0" w:rightChars="0" w:right="0" w:firstLineChars="0" w:firstLine="0"/>
              <w:spacing w:line="240" w:lineRule="atLeast"/>
            </w:pPr>
            <w:r>
              <w:t>0.955</w:t>
            </w:r>
          </w:p>
        </w:tc>
        <w:tc>
          <w:tcPr>
            <w:tcW w:w="476" w:type="pct"/>
            <w:vAlign w:val="center"/>
          </w:tcPr>
          <w:p w:rsidR="0018722C">
            <w:pPr>
              <w:pStyle w:val="affff9"/>
              <w:topLinePunct/>
              <w:ind w:leftChars="0" w:left="0" w:rightChars="0" w:right="0" w:firstLineChars="0" w:firstLine="0"/>
              <w:spacing w:line="240" w:lineRule="atLeast"/>
            </w:pPr>
            <w:r>
              <w:t>1.917</w:t>
            </w:r>
          </w:p>
        </w:tc>
        <w:tc>
          <w:tcPr>
            <w:tcW w:w="477" w:type="pct"/>
            <w:vAlign w:val="center"/>
          </w:tcPr>
          <w:p w:rsidR="0018722C">
            <w:pPr>
              <w:pStyle w:val="affff9"/>
              <w:topLinePunct/>
              <w:ind w:leftChars="0" w:left="0" w:rightChars="0" w:right="0" w:firstLineChars="0" w:firstLine="0"/>
              <w:spacing w:line="240" w:lineRule="atLeast"/>
            </w:pPr>
            <w:r>
              <w:t>0.974</w:t>
            </w:r>
          </w:p>
        </w:tc>
        <w:tc>
          <w:tcPr>
            <w:tcW w:w="476" w:type="pct"/>
            <w:vAlign w:val="center"/>
          </w:tcPr>
          <w:p w:rsidR="0018722C">
            <w:pPr>
              <w:pStyle w:val="affff9"/>
              <w:topLinePunct/>
              <w:ind w:leftChars="0" w:left="0" w:rightChars="0" w:right="0" w:firstLineChars="0" w:firstLine="0"/>
              <w:spacing w:line="240" w:lineRule="atLeast"/>
            </w:pPr>
            <w:r>
              <w:t>0.057</w:t>
            </w:r>
          </w:p>
        </w:tc>
        <w:tc>
          <w:tcPr>
            <w:tcW w:w="475" w:type="pct"/>
            <w:vAlign w:val="center"/>
          </w:tcPr>
          <w:p w:rsidR="0018722C">
            <w:pPr>
              <w:pStyle w:val="affff9"/>
              <w:topLinePunct/>
              <w:ind w:leftChars="0" w:left="0" w:rightChars="0" w:right="0" w:firstLineChars="0" w:firstLine="0"/>
              <w:spacing w:line="240" w:lineRule="atLeast"/>
            </w:pPr>
            <w:r>
              <w:t>0.108</w:t>
            </w:r>
          </w:p>
        </w:tc>
        <w:tc>
          <w:tcPr>
            <w:tcW w:w="476" w:type="pct"/>
            <w:vAlign w:val="center"/>
          </w:tcPr>
          <w:p w:rsidR="0018722C">
            <w:pPr>
              <w:pStyle w:val="affff9"/>
              <w:topLinePunct/>
              <w:ind w:leftChars="0" w:left="0" w:rightChars="0" w:right="0" w:firstLineChars="0" w:firstLine="0"/>
              <w:spacing w:line="240" w:lineRule="atLeast"/>
            </w:pPr>
            <w:r>
              <w:t>0.058</w:t>
            </w:r>
          </w:p>
        </w:tc>
      </w:tr>
      <w:tr>
        <w:tc>
          <w:tcPr>
            <w:tcW w:w="475" w:type="pct"/>
            <w:vAlign w:val="center"/>
          </w:tcPr>
          <w:p w:rsidR="0018722C">
            <w:pPr>
              <w:pStyle w:val="affff9"/>
              <w:topLinePunct/>
              <w:ind w:leftChars="0" w:left="0" w:rightChars="0" w:right="0" w:firstLineChars="0" w:firstLine="0"/>
              <w:spacing w:line="240" w:lineRule="atLeast"/>
            </w:pPr>
            <w:r>
              <w:t>2008</w:t>
            </w:r>
          </w:p>
        </w:tc>
        <w:tc>
          <w:tcPr>
            <w:tcW w:w="590" w:type="pct"/>
            <w:vAlign w:val="center"/>
          </w:tcPr>
          <w:p w:rsidR="0018722C">
            <w:pPr>
              <w:pStyle w:val="affff9"/>
              <w:topLinePunct/>
              <w:ind w:leftChars="0" w:left="0" w:rightChars="0" w:right="0" w:firstLineChars="0" w:firstLine="0"/>
              <w:spacing w:line="240" w:lineRule="atLeast"/>
            </w:pPr>
            <w:r>
              <w:t>727.7</w:t>
            </w:r>
          </w:p>
        </w:tc>
        <w:tc>
          <w:tcPr>
            <w:tcW w:w="490" w:type="pct"/>
            <w:vAlign w:val="center"/>
          </w:tcPr>
          <w:p w:rsidR="0018722C">
            <w:pPr>
              <w:pStyle w:val="affff9"/>
              <w:topLinePunct/>
              <w:ind w:leftChars="0" w:left="0" w:rightChars="0" w:right="0" w:firstLineChars="0" w:firstLine="0"/>
              <w:spacing w:line="240" w:lineRule="atLeast"/>
            </w:pPr>
            <w:r>
              <w:t>56.1</w:t>
            </w:r>
          </w:p>
        </w:tc>
        <w:tc>
          <w:tcPr>
            <w:tcW w:w="590" w:type="pct"/>
            <w:vAlign w:val="center"/>
          </w:tcPr>
          <w:p w:rsidR="0018722C">
            <w:pPr>
              <w:pStyle w:val="affff9"/>
              <w:topLinePunct/>
              <w:ind w:leftChars="0" w:left="0" w:rightChars="0" w:right="0" w:firstLineChars="0" w:firstLine="0"/>
              <w:spacing w:line="240" w:lineRule="atLeast"/>
            </w:pPr>
            <w:r>
              <w:t>768.8</w:t>
            </w:r>
          </w:p>
        </w:tc>
        <w:tc>
          <w:tcPr>
            <w:tcW w:w="476" w:type="pct"/>
            <w:vAlign w:val="center"/>
          </w:tcPr>
          <w:p w:rsidR="0018722C">
            <w:pPr>
              <w:pStyle w:val="affff9"/>
              <w:topLinePunct/>
              <w:ind w:leftChars="0" w:left="0" w:rightChars="0" w:right="0" w:firstLineChars="0" w:firstLine="0"/>
              <w:spacing w:line="240" w:lineRule="atLeast"/>
            </w:pPr>
            <w:r>
              <w:t>0.961</w:t>
            </w:r>
          </w:p>
        </w:tc>
        <w:tc>
          <w:tcPr>
            <w:tcW w:w="476" w:type="pct"/>
            <w:vAlign w:val="center"/>
          </w:tcPr>
          <w:p w:rsidR="0018722C">
            <w:pPr>
              <w:pStyle w:val="affff9"/>
              <w:topLinePunct/>
              <w:ind w:leftChars="0" w:left="0" w:rightChars="0" w:right="0" w:firstLineChars="0" w:firstLine="0"/>
              <w:spacing w:line="240" w:lineRule="atLeast"/>
            </w:pPr>
            <w:r>
              <w:t>1.925</w:t>
            </w:r>
          </w:p>
        </w:tc>
        <w:tc>
          <w:tcPr>
            <w:tcW w:w="477" w:type="pct"/>
            <w:vAlign w:val="center"/>
          </w:tcPr>
          <w:p w:rsidR="0018722C">
            <w:pPr>
              <w:pStyle w:val="affff9"/>
              <w:topLinePunct/>
              <w:ind w:leftChars="0" w:left="0" w:rightChars="0" w:right="0" w:firstLineChars="0" w:firstLine="0"/>
              <w:spacing w:line="240" w:lineRule="atLeast"/>
            </w:pPr>
            <w:r>
              <w:t>0.975</w:t>
            </w:r>
          </w:p>
        </w:tc>
        <w:tc>
          <w:tcPr>
            <w:tcW w:w="476" w:type="pct"/>
            <w:vAlign w:val="center"/>
          </w:tcPr>
          <w:p w:rsidR="0018722C">
            <w:pPr>
              <w:pStyle w:val="affff9"/>
              <w:topLinePunct/>
              <w:ind w:leftChars="0" w:left="0" w:rightChars="0" w:right="0" w:firstLineChars="0" w:firstLine="0"/>
              <w:spacing w:line="240" w:lineRule="atLeast"/>
            </w:pPr>
            <w:r>
              <w:t>0.056</w:t>
            </w:r>
          </w:p>
        </w:tc>
        <w:tc>
          <w:tcPr>
            <w:tcW w:w="475" w:type="pct"/>
            <w:vAlign w:val="center"/>
          </w:tcPr>
          <w:p w:rsidR="0018722C">
            <w:pPr>
              <w:pStyle w:val="affff9"/>
              <w:topLinePunct/>
              <w:ind w:leftChars="0" w:left="0" w:rightChars="0" w:right="0" w:firstLineChars="0" w:firstLine="0"/>
              <w:spacing w:line="240" w:lineRule="atLeast"/>
            </w:pPr>
            <w:r>
              <w:t>0.107</w:t>
            </w:r>
          </w:p>
        </w:tc>
        <w:tc>
          <w:tcPr>
            <w:tcW w:w="476" w:type="pct"/>
            <w:vAlign w:val="center"/>
          </w:tcPr>
          <w:p w:rsidR="0018722C">
            <w:pPr>
              <w:pStyle w:val="affff9"/>
              <w:topLinePunct/>
              <w:ind w:leftChars="0" w:left="0" w:rightChars="0" w:right="0" w:firstLineChars="0" w:firstLine="0"/>
              <w:spacing w:line="240" w:lineRule="atLeast"/>
            </w:pPr>
            <w:r>
              <w:t>0.057</w:t>
            </w:r>
          </w:p>
        </w:tc>
      </w:tr>
      <w:tr>
        <w:tc>
          <w:tcPr>
            <w:tcW w:w="475" w:type="pct"/>
            <w:vAlign w:val="center"/>
          </w:tcPr>
          <w:p w:rsidR="0018722C">
            <w:pPr>
              <w:pStyle w:val="affff9"/>
              <w:topLinePunct/>
              <w:ind w:leftChars="0" w:left="0" w:rightChars="0" w:right="0" w:firstLineChars="0" w:firstLine="0"/>
              <w:spacing w:line="240" w:lineRule="atLeast"/>
            </w:pPr>
            <w:r>
              <w:t>2009</w:t>
            </w:r>
          </w:p>
        </w:tc>
        <w:tc>
          <w:tcPr>
            <w:tcW w:w="590" w:type="pct"/>
            <w:vAlign w:val="center"/>
          </w:tcPr>
          <w:p w:rsidR="0018722C">
            <w:pPr>
              <w:pStyle w:val="affff9"/>
              <w:topLinePunct/>
              <w:ind w:leftChars="0" w:left="0" w:rightChars="0" w:right="0" w:firstLineChars="0" w:firstLine="0"/>
              <w:spacing w:line="240" w:lineRule="atLeast"/>
            </w:pPr>
            <w:r>
              <w:t>860.0</w:t>
            </w:r>
          </w:p>
        </w:tc>
        <w:tc>
          <w:tcPr>
            <w:tcW w:w="490" w:type="pct"/>
            <w:vAlign w:val="center"/>
          </w:tcPr>
          <w:p w:rsidR="0018722C">
            <w:pPr>
              <w:pStyle w:val="affff9"/>
              <w:topLinePunct/>
              <w:ind w:leftChars="0" w:left="0" w:rightChars="0" w:right="0" w:firstLineChars="0" w:firstLine="0"/>
              <w:spacing w:line="240" w:lineRule="atLeast"/>
            </w:pPr>
            <w:r>
              <w:t>58.5</w:t>
            </w:r>
          </w:p>
        </w:tc>
        <w:tc>
          <w:tcPr>
            <w:tcW w:w="590" w:type="pct"/>
            <w:vAlign w:val="center"/>
          </w:tcPr>
          <w:p w:rsidR="0018722C">
            <w:pPr>
              <w:pStyle w:val="affff9"/>
              <w:topLinePunct/>
              <w:ind w:leftChars="0" w:left="0" w:rightChars="0" w:right="0" w:firstLineChars="0" w:firstLine="0"/>
              <w:spacing w:line="240" w:lineRule="atLeast"/>
            </w:pPr>
            <w:r>
              <w:t>901.5</w:t>
            </w:r>
          </w:p>
        </w:tc>
        <w:tc>
          <w:tcPr>
            <w:tcW w:w="476" w:type="pct"/>
            <w:vAlign w:val="center"/>
          </w:tcPr>
          <w:p w:rsidR="0018722C">
            <w:pPr>
              <w:pStyle w:val="affff9"/>
              <w:topLinePunct/>
              <w:ind w:leftChars="0" w:left="0" w:rightChars="0" w:right="0" w:firstLineChars="0" w:firstLine="0"/>
              <w:spacing w:line="240" w:lineRule="atLeast"/>
            </w:pPr>
            <w:r>
              <w:t>0.928</w:t>
            </w:r>
          </w:p>
        </w:tc>
        <w:tc>
          <w:tcPr>
            <w:tcW w:w="476" w:type="pct"/>
            <w:vAlign w:val="center"/>
          </w:tcPr>
          <w:p w:rsidR="0018722C">
            <w:pPr>
              <w:pStyle w:val="affff9"/>
              <w:topLinePunct/>
              <w:ind w:leftChars="0" w:left="0" w:rightChars="0" w:right="0" w:firstLineChars="0" w:firstLine="0"/>
              <w:spacing w:line="240" w:lineRule="atLeast"/>
            </w:pPr>
            <w:r>
              <w:t>1.959</w:t>
            </w:r>
          </w:p>
        </w:tc>
        <w:tc>
          <w:tcPr>
            <w:tcW w:w="477" w:type="pct"/>
            <w:vAlign w:val="center"/>
          </w:tcPr>
          <w:p w:rsidR="0018722C">
            <w:pPr>
              <w:pStyle w:val="affff9"/>
              <w:topLinePunct/>
              <w:ind w:leftChars="0" w:left="0" w:rightChars="0" w:right="0" w:firstLineChars="0" w:firstLine="0"/>
              <w:spacing w:line="240" w:lineRule="atLeast"/>
            </w:pPr>
            <w:r>
              <w:t>0.940</w:t>
            </w:r>
          </w:p>
        </w:tc>
        <w:tc>
          <w:tcPr>
            <w:tcW w:w="476" w:type="pct"/>
            <w:vAlign w:val="center"/>
          </w:tcPr>
          <w:p w:rsidR="0018722C">
            <w:pPr>
              <w:pStyle w:val="affff9"/>
              <w:topLinePunct/>
              <w:ind w:leftChars="0" w:left="0" w:rightChars="0" w:right="0" w:firstLineChars="0" w:firstLine="0"/>
              <w:spacing w:line="240" w:lineRule="atLeast"/>
            </w:pPr>
            <w:r>
              <w:t>0.055</w:t>
            </w:r>
          </w:p>
        </w:tc>
        <w:tc>
          <w:tcPr>
            <w:tcW w:w="475" w:type="pct"/>
            <w:vAlign w:val="center"/>
          </w:tcPr>
          <w:p w:rsidR="0018722C">
            <w:pPr>
              <w:pStyle w:val="affff9"/>
              <w:topLinePunct/>
              <w:ind w:leftChars="0" w:left="0" w:rightChars="0" w:right="0" w:firstLineChars="0" w:firstLine="0"/>
              <w:spacing w:line="240" w:lineRule="atLeast"/>
            </w:pPr>
            <w:r>
              <w:t>0.105</w:t>
            </w:r>
          </w:p>
        </w:tc>
        <w:tc>
          <w:tcPr>
            <w:tcW w:w="476" w:type="pct"/>
            <w:vAlign w:val="center"/>
          </w:tcPr>
          <w:p w:rsidR="0018722C">
            <w:pPr>
              <w:pStyle w:val="affff9"/>
              <w:topLinePunct/>
              <w:ind w:leftChars="0" w:left="0" w:rightChars="0" w:right="0" w:firstLineChars="0" w:firstLine="0"/>
              <w:spacing w:line="240" w:lineRule="atLeast"/>
            </w:pPr>
            <w:r>
              <w:t>0.055</w:t>
            </w:r>
          </w:p>
        </w:tc>
      </w:tr>
      <w:tr>
        <w:tc>
          <w:tcPr>
            <w:tcW w:w="475" w:type="pct"/>
            <w:vAlign w:val="center"/>
          </w:tcPr>
          <w:p w:rsidR="0018722C">
            <w:pPr>
              <w:pStyle w:val="affff9"/>
              <w:topLinePunct/>
              <w:ind w:leftChars="0" w:left="0" w:rightChars="0" w:right="0" w:firstLineChars="0" w:firstLine="0"/>
              <w:spacing w:line="240" w:lineRule="atLeast"/>
            </w:pPr>
            <w:r>
              <w:t>2010</w:t>
            </w:r>
          </w:p>
        </w:tc>
        <w:tc>
          <w:tcPr>
            <w:tcW w:w="590" w:type="pct"/>
            <w:vAlign w:val="center"/>
          </w:tcPr>
          <w:p w:rsidR="0018722C">
            <w:pPr>
              <w:pStyle w:val="affff9"/>
              <w:topLinePunct/>
              <w:ind w:leftChars="0" w:left="0" w:rightChars="0" w:right="0" w:firstLineChars="0" w:firstLine="0"/>
              <w:spacing w:line="240" w:lineRule="atLeast"/>
            </w:pPr>
            <w:r>
              <w:t>1058.4</w:t>
            </w:r>
          </w:p>
        </w:tc>
        <w:tc>
          <w:tcPr>
            <w:tcW w:w="490" w:type="pct"/>
            <w:vAlign w:val="center"/>
          </w:tcPr>
          <w:p w:rsidR="0018722C">
            <w:pPr>
              <w:pStyle w:val="affff9"/>
              <w:topLinePunct/>
              <w:ind w:leftChars="0" w:left="0" w:rightChars="0" w:right="0" w:firstLineChars="0" w:firstLine="0"/>
              <w:spacing w:line="240" w:lineRule="atLeast"/>
            </w:pPr>
            <w:r>
              <w:t>69.3</w:t>
            </w:r>
          </w:p>
        </w:tc>
        <w:tc>
          <w:tcPr>
            <w:tcW w:w="590" w:type="pct"/>
            <w:vAlign w:val="center"/>
          </w:tcPr>
          <w:p w:rsidR="0018722C">
            <w:pPr>
              <w:pStyle w:val="affff9"/>
              <w:topLinePunct/>
              <w:ind w:leftChars="0" w:left="0" w:rightChars="0" w:right="0" w:firstLineChars="0" w:firstLine="0"/>
              <w:spacing w:line="240" w:lineRule="atLeast"/>
            </w:pPr>
            <w:r>
              <w:t>1107.1</w:t>
            </w:r>
          </w:p>
        </w:tc>
        <w:tc>
          <w:tcPr>
            <w:tcW w:w="476" w:type="pct"/>
            <w:vAlign w:val="center"/>
          </w:tcPr>
          <w:p w:rsidR="0018722C">
            <w:pPr>
              <w:pStyle w:val="affff9"/>
              <w:topLinePunct/>
              <w:ind w:leftChars="0" w:left="0" w:rightChars="0" w:right="0" w:firstLineChars="0" w:firstLine="0"/>
              <w:spacing w:line="240" w:lineRule="atLeast"/>
            </w:pPr>
            <w:r>
              <w:t>0.911</w:t>
            </w:r>
          </w:p>
        </w:tc>
        <w:tc>
          <w:tcPr>
            <w:tcW w:w="476" w:type="pct"/>
            <w:vAlign w:val="center"/>
          </w:tcPr>
          <w:p w:rsidR="0018722C">
            <w:pPr>
              <w:pStyle w:val="affff9"/>
              <w:topLinePunct/>
              <w:ind w:leftChars="0" w:left="0" w:rightChars="0" w:right="0" w:firstLineChars="0" w:firstLine="0"/>
              <w:spacing w:line="240" w:lineRule="atLeast"/>
            </w:pPr>
            <w:r>
              <w:t>1.992</w:t>
            </w:r>
          </w:p>
        </w:tc>
        <w:tc>
          <w:tcPr>
            <w:tcW w:w="477" w:type="pct"/>
            <w:vAlign w:val="center"/>
          </w:tcPr>
          <w:p w:rsidR="0018722C">
            <w:pPr>
              <w:pStyle w:val="affff9"/>
              <w:topLinePunct/>
              <w:ind w:leftChars="0" w:left="0" w:rightChars="0" w:right="0" w:firstLineChars="0" w:firstLine="0"/>
              <w:spacing w:line="240" w:lineRule="atLeast"/>
            </w:pPr>
            <w:r>
              <w:t>0.924</w:t>
            </w:r>
          </w:p>
        </w:tc>
        <w:tc>
          <w:tcPr>
            <w:tcW w:w="476" w:type="pct"/>
            <w:vAlign w:val="center"/>
          </w:tcPr>
          <w:p w:rsidR="0018722C">
            <w:pPr>
              <w:pStyle w:val="affff9"/>
              <w:topLinePunct/>
              <w:ind w:leftChars="0" w:left="0" w:rightChars="0" w:right="0" w:firstLineChars="0" w:firstLine="0"/>
              <w:spacing w:line="240" w:lineRule="atLeast"/>
            </w:pPr>
            <w:r>
              <w:t>0.054</w:t>
            </w:r>
          </w:p>
        </w:tc>
        <w:tc>
          <w:tcPr>
            <w:tcW w:w="475" w:type="pct"/>
            <w:vAlign w:val="center"/>
          </w:tcPr>
          <w:p w:rsidR="0018722C">
            <w:pPr>
              <w:pStyle w:val="affff9"/>
              <w:topLinePunct/>
              <w:ind w:leftChars="0" w:left="0" w:rightChars="0" w:right="0" w:firstLineChars="0" w:firstLine="0"/>
              <w:spacing w:line="240" w:lineRule="atLeast"/>
            </w:pPr>
            <w:r>
              <w:t>0.106</w:t>
            </w:r>
          </w:p>
        </w:tc>
        <w:tc>
          <w:tcPr>
            <w:tcW w:w="476" w:type="pct"/>
            <w:vAlign w:val="center"/>
          </w:tcPr>
          <w:p w:rsidR="0018722C">
            <w:pPr>
              <w:pStyle w:val="affff9"/>
              <w:topLinePunct/>
              <w:ind w:leftChars="0" w:left="0" w:rightChars="0" w:right="0" w:firstLineChars="0" w:firstLine="0"/>
              <w:spacing w:line="240" w:lineRule="atLeast"/>
            </w:pPr>
            <w:r>
              <w:t>0.054</w:t>
            </w:r>
          </w:p>
        </w:tc>
      </w:tr>
      <w:tr>
        <w:tc>
          <w:tcPr>
            <w:tcW w:w="475" w:type="pct"/>
            <w:vAlign w:val="center"/>
          </w:tcPr>
          <w:p w:rsidR="0018722C">
            <w:pPr>
              <w:pStyle w:val="affff9"/>
              <w:topLinePunct/>
              <w:ind w:leftChars="0" w:left="0" w:rightChars="0" w:right="0" w:firstLineChars="0" w:firstLine="0"/>
              <w:spacing w:line="240" w:lineRule="atLeast"/>
            </w:pPr>
            <w:r>
              <w:t>2011</w:t>
            </w:r>
          </w:p>
        </w:tc>
        <w:tc>
          <w:tcPr>
            <w:tcW w:w="590" w:type="pct"/>
            <w:vAlign w:val="center"/>
          </w:tcPr>
          <w:p w:rsidR="0018722C">
            <w:pPr>
              <w:pStyle w:val="affff9"/>
              <w:topLinePunct/>
              <w:ind w:leftChars="0" w:left="0" w:rightChars="0" w:right="0" w:firstLineChars="0" w:firstLine="0"/>
              <w:spacing w:line="240" w:lineRule="atLeast"/>
            </w:pPr>
            <w:r>
              <w:t>1279.6</w:t>
            </w:r>
          </w:p>
        </w:tc>
        <w:tc>
          <w:tcPr>
            <w:tcW w:w="490" w:type="pct"/>
            <w:vAlign w:val="center"/>
          </w:tcPr>
          <w:p w:rsidR="0018722C">
            <w:pPr>
              <w:pStyle w:val="affff9"/>
              <w:topLinePunct/>
              <w:ind w:leftChars="0" w:left="0" w:rightChars="0" w:right="0" w:firstLineChars="0" w:firstLine="0"/>
              <w:spacing w:line="240" w:lineRule="atLeast"/>
            </w:pPr>
            <w:r>
              <w:t>68.4</w:t>
            </w:r>
          </w:p>
        </w:tc>
        <w:tc>
          <w:tcPr>
            <w:tcW w:w="590" w:type="pct"/>
            <w:vAlign w:val="center"/>
          </w:tcPr>
          <w:p w:rsidR="0018722C">
            <w:pPr>
              <w:pStyle w:val="affff9"/>
              <w:topLinePunct/>
              <w:ind w:leftChars="0" w:left="0" w:rightChars="0" w:right="0" w:firstLineChars="0" w:firstLine="0"/>
              <w:spacing w:line="240" w:lineRule="atLeast"/>
            </w:pPr>
            <w:r>
              <w:t>1328.0</w:t>
            </w:r>
          </w:p>
        </w:tc>
        <w:tc>
          <w:tcPr>
            <w:tcW w:w="476" w:type="pct"/>
            <w:vAlign w:val="center"/>
          </w:tcPr>
          <w:p w:rsidR="0018722C">
            <w:pPr>
              <w:pStyle w:val="affff9"/>
              <w:topLinePunct/>
              <w:ind w:leftChars="0" w:left="0" w:rightChars="0" w:right="0" w:firstLineChars="0" w:firstLine="0"/>
              <w:spacing w:line="240" w:lineRule="atLeast"/>
            </w:pPr>
            <w:r>
              <w:t>0.868</w:t>
            </w:r>
          </w:p>
        </w:tc>
        <w:tc>
          <w:tcPr>
            <w:tcW w:w="476" w:type="pct"/>
            <w:vAlign w:val="center"/>
          </w:tcPr>
          <w:p w:rsidR="0018722C">
            <w:pPr>
              <w:pStyle w:val="affff9"/>
              <w:topLinePunct/>
              <w:ind w:leftChars="0" w:left="0" w:rightChars="0" w:right="0" w:firstLineChars="0" w:firstLine="0"/>
              <w:spacing w:line="240" w:lineRule="atLeast"/>
            </w:pPr>
            <w:r>
              <w:t>1.933</w:t>
            </w:r>
          </w:p>
        </w:tc>
        <w:tc>
          <w:tcPr>
            <w:tcW w:w="477" w:type="pct"/>
            <w:vAlign w:val="center"/>
          </w:tcPr>
          <w:p w:rsidR="0018722C">
            <w:pPr>
              <w:pStyle w:val="affff9"/>
              <w:topLinePunct/>
              <w:ind w:leftChars="0" w:left="0" w:rightChars="0" w:right="0" w:firstLineChars="0" w:firstLine="0"/>
              <w:spacing w:line="240" w:lineRule="atLeast"/>
            </w:pPr>
            <w:r>
              <w:t>0.881</w:t>
            </w:r>
          </w:p>
        </w:tc>
        <w:tc>
          <w:tcPr>
            <w:tcW w:w="476" w:type="pct"/>
            <w:vAlign w:val="center"/>
          </w:tcPr>
          <w:p w:rsidR="0018722C">
            <w:pPr>
              <w:pStyle w:val="affff9"/>
              <w:topLinePunct/>
              <w:ind w:leftChars="0" w:left="0" w:rightChars="0" w:right="0" w:firstLineChars="0" w:firstLine="0"/>
              <w:spacing w:line="240" w:lineRule="atLeast"/>
            </w:pPr>
            <w:r>
              <w:t>0.052</w:t>
            </w:r>
          </w:p>
        </w:tc>
        <w:tc>
          <w:tcPr>
            <w:tcW w:w="475" w:type="pct"/>
            <w:vAlign w:val="center"/>
          </w:tcPr>
          <w:p w:rsidR="0018722C">
            <w:pPr>
              <w:pStyle w:val="affff9"/>
              <w:topLinePunct/>
              <w:ind w:leftChars="0" w:left="0" w:rightChars="0" w:right="0" w:firstLineChars="0" w:firstLine="0"/>
              <w:spacing w:line="240" w:lineRule="atLeast"/>
            </w:pPr>
            <w:r>
              <w:t>0.099</w:t>
            </w:r>
          </w:p>
        </w:tc>
        <w:tc>
          <w:tcPr>
            <w:tcW w:w="476" w:type="pct"/>
            <w:vAlign w:val="center"/>
          </w:tcPr>
          <w:p w:rsidR="0018722C">
            <w:pPr>
              <w:pStyle w:val="affff9"/>
              <w:topLinePunct/>
              <w:ind w:leftChars="0" w:left="0" w:rightChars="0" w:right="0" w:firstLineChars="0" w:firstLine="0"/>
              <w:spacing w:line="240" w:lineRule="atLeast"/>
            </w:pPr>
            <w:r>
              <w:t>0.052</w:t>
            </w:r>
          </w:p>
        </w:tc>
      </w:tr>
      <w:tr>
        <w:tc>
          <w:tcPr>
            <w:tcW w:w="475" w:type="pct"/>
            <w:vAlign w:val="center"/>
          </w:tcPr>
          <w:p w:rsidR="0018722C">
            <w:pPr>
              <w:pStyle w:val="affff9"/>
              <w:topLinePunct/>
              <w:ind w:leftChars="0" w:left="0" w:rightChars="0" w:right="0" w:firstLineChars="0" w:firstLine="0"/>
              <w:spacing w:line="240" w:lineRule="atLeast"/>
            </w:pPr>
            <w:r>
              <w:t>2012</w:t>
            </w:r>
          </w:p>
        </w:tc>
        <w:tc>
          <w:tcPr>
            <w:tcW w:w="590" w:type="pct"/>
            <w:vAlign w:val="center"/>
          </w:tcPr>
          <w:p w:rsidR="0018722C">
            <w:pPr>
              <w:pStyle w:val="affff9"/>
              <w:topLinePunct/>
              <w:ind w:leftChars="0" w:left="0" w:rightChars="0" w:right="0" w:firstLineChars="0" w:firstLine="0"/>
              <w:spacing w:line="240" w:lineRule="atLeast"/>
            </w:pPr>
            <w:r>
              <w:t>1631.5</w:t>
            </w:r>
          </w:p>
        </w:tc>
        <w:tc>
          <w:tcPr>
            <w:tcW w:w="490" w:type="pct"/>
            <w:vAlign w:val="center"/>
          </w:tcPr>
          <w:p w:rsidR="0018722C">
            <w:pPr>
              <w:pStyle w:val="affff9"/>
              <w:topLinePunct/>
              <w:ind w:leftChars="0" w:left="0" w:rightChars="0" w:right="0" w:firstLineChars="0" w:firstLine="0"/>
              <w:spacing w:line="240" w:lineRule="atLeast"/>
            </w:pPr>
            <w:r>
              <w:t>71.4</w:t>
            </w:r>
          </w:p>
        </w:tc>
        <w:tc>
          <w:tcPr>
            <w:tcW w:w="590" w:type="pct"/>
            <w:vAlign w:val="center"/>
          </w:tcPr>
          <w:p w:rsidR="0018722C">
            <w:pPr>
              <w:pStyle w:val="affff9"/>
              <w:topLinePunct/>
              <w:ind w:leftChars="0" w:left="0" w:rightChars="0" w:right="0" w:firstLineChars="0" w:firstLine="0"/>
              <w:spacing w:line="240" w:lineRule="atLeast"/>
            </w:pPr>
            <w:r>
              <w:t>1687.3</w:t>
            </w:r>
          </w:p>
        </w:tc>
        <w:tc>
          <w:tcPr>
            <w:tcW w:w="476" w:type="pct"/>
            <w:vAlign w:val="center"/>
          </w:tcPr>
          <w:p w:rsidR="0018722C">
            <w:pPr>
              <w:pStyle w:val="affff9"/>
              <w:topLinePunct/>
              <w:ind w:leftChars="0" w:left="0" w:rightChars="0" w:right="0" w:firstLineChars="0" w:firstLine="0"/>
              <w:spacing w:line="240" w:lineRule="atLeast"/>
            </w:pPr>
            <w:r>
              <w:t>0.916</w:t>
            </w:r>
          </w:p>
        </w:tc>
        <w:tc>
          <w:tcPr>
            <w:tcW w:w="476" w:type="pct"/>
            <w:vAlign w:val="center"/>
          </w:tcPr>
          <w:p w:rsidR="0018722C">
            <w:pPr>
              <w:pStyle w:val="affff9"/>
              <w:topLinePunct/>
              <w:ind w:leftChars="0" w:left="0" w:rightChars="0" w:right="0" w:firstLineChars="0" w:firstLine="0"/>
              <w:spacing w:line="240" w:lineRule="atLeast"/>
            </w:pPr>
            <w:r>
              <w:t>1.937</w:t>
            </w:r>
          </w:p>
        </w:tc>
        <w:tc>
          <w:tcPr>
            <w:tcW w:w="477" w:type="pct"/>
            <w:vAlign w:val="center"/>
          </w:tcPr>
          <w:p w:rsidR="0018722C">
            <w:pPr>
              <w:pStyle w:val="affff9"/>
              <w:topLinePunct/>
              <w:ind w:leftChars="0" w:left="0" w:rightChars="0" w:right="0" w:firstLineChars="0" w:firstLine="0"/>
              <w:spacing w:line="240" w:lineRule="atLeast"/>
            </w:pPr>
            <w:r>
              <w:t>0.931</w:t>
            </w:r>
          </w:p>
        </w:tc>
        <w:tc>
          <w:tcPr>
            <w:tcW w:w="476" w:type="pct"/>
            <w:vAlign w:val="center"/>
          </w:tcPr>
          <w:p w:rsidR="0018722C">
            <w:pPr>
              <w:pStyle w:val="affff9"/>
              <w:topLinePunct/>
              <w:ind w:leftChars="0" w:left="0" w:rightChars="0" w:right="0" w:firstLineChars="0" w:firstLine="0"/>
              <w:spacing w:line="240" w:lineRule="atLeast"/>
            </w:pPr>
            <w:r>
              <w:t>0.052</w:t>
            </w:r>
          </w:p>
        </w:tc>
        <w:tc>
          <w:tcPr>
            <w:tcW w:w="475" w:type="pct"/>
            <w:vAlign w:val="center"/>
          </w:tcPr>
          <w:p w:rsidR="0018722C">
            <w:pPr>
              <w:pStyle w:val="affff9"/>
              <w:topLinePunct/>
              <w:ind w:leftChars="0" w:left="0" w:rightChars="0" w:right="0" w:firstLineChars="0" w:firstLine="0"/>
              <w:spacing w:line="240" w:lineRule="atLeast"/>
            </w:pPr>
            <w:r>
              <w:t>0.096</w:t>
            </w:r>
          </w:p>
        </w:tc>
        <w:tc>
          <w:tcPr>
            <w:tcW w:w="476" w:type="pct"/>
            <w:vAlign w:val="center"/>
          </w:tcPr>
          <w:p w:rsidR="0018722C">
            <w:pPr>
              <w:pStyle w:val="affff9"/>
              <w:topLinePunct/>
              <w:ind w:leftChars="0" w:left="0" w:rightChars="0" w:right="0" w:firstLineChars="0" w:firstLine="0"/>
              <w:spacing w:line="240" w:lineRule="atLeast"/>
            </w:pPr>
            <w:r>
              <w:t>0.052</w:t>
            </w:r>
          </w:p>
        </w:tc>
      </w:tr>
      <w:tr>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2013</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1846.5</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68.2</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1892.1</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0.881</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2.017</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0.891</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0.051</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0.051</w:t>
            </w:r>
          </w:p>
        </w:tc>
      </w:tr>
    </w:tbl>
    <w:p w:rsidR="0018722C">
      <w:pPr>
        <w:topLinePunct/>
        <w:pStyle w:val="affa"/>
      </w:pPr>
    </w:p>
    <w:p w:rsidR="0018722C">
      <w:pPr>
        <w:pStyle w:val="a8"/>
        <w:topLinePunct/>
      </w:pPr>
      <w:r>
        <w:t>表</w:t>
      </w:r>
      <w:r>
        <w:t>3-4  </w:t>
      </w:r>
      <w:r>
        <w:t>基于基尼系数的我国区域旅游经济差异分解</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4"/>
        <w:gridCol w:w="1120"/>
        <w:gridCol w:w="1121"/>
        <w:gridCol w:w="1120"/>
        <w:gridCol w:w="1141"/>
        <w:gridCol w:w="1141"/>
        <w:gridCol w:w="1141"/>
        <w:gridCol w:w="1139"/>
      </w:tblGrid>
      <w:tr>
        <w:trPr>
          <w:tblHeader/>
        </w:trPr>
        <w:tc>
          <w:tcPr>
            <w:tcW w:w="607" w:type="pct"/>
            <w:vMerge w:val="restart"/>
            <w:vAlign w:val="center"/>
          </w:tcPr>
          <w:p w:rsidR="0018722C">
            <w:pPr>
              <w:pStyle w:val="a7"/>
              <w:topLinePunct/>
              <w:ind w:leftChars="0" w:left="0" w:rightChars="0" w:right="0" w:firstLineChars="0" w:firstLine="0"/>
              <w:spacing w:line="240" w:lineRule="atLeast"/>
            </w:pPr>
            <w:r>
              <w:t>年份</w:t>
            </w:r>
          </w:p>
        </w:tc>
        <w:tc>
          <w:tcPr>
            <w:tcW w:w="1864" w:type="pct"/>
            <w:gridSpan w:val="3"/>
            <w:vAlign w:val="center"/>
          </w:tcPr>
          <w:p w:rsidR="0018722C">
            <w:pPr>
              <w:pStyle w:val="a7"/>
              <w:topLinePunct/>
              <w:ind w:leftChars="0" w:left="0" w:rightChars="0" w:right="0" w:firstLineChars="0" w:firstLine="0"/>
              <w:spacing w:line="240" w:lineRule="atLeast"/>
            </w:pPr>
            <w:r>
              <w:t>基尼系数</w:t>
            </w:r>
          </w:p>
        </w:tc>
        <w:tc>
          <w:tcPr>
            <w:tcW w:w="1265" w:type="pct"/>
            <w:gridSpan w:val="2"/>
            <w:vAlign w:val="center"/>
          </w:tcPr>
          <w:p w:rsidR="0018722C">
            <w:pPr>
              <w:pStyle w:val="a7"/>
              <w:topLinePunct/>
              <w:ind w:leftChars="0" w:left="0" w:rightChars="0" w:right="0" w:firstLineChars="0" w:firstLine="0"/>
              <w:spacing w:line="240" w:lineRule="atLeast"/>
            </w:pPr>
            <w:r>
              <w:t>分组比重</w:t>
            </w:r>
          </w:p>
        </w:tc>
        <w:tc>
          <w:tcPr>
            <w:tcW w:w="1264" w:type="pct"/>
            <w:gridSpan w:val="2"/>
            <w:vAlign w:val="center"/>
          </w:tcPr>
          <w:p w:rsidR="0018722C">
            <w:pPr>
              <w:pStyle w:val="a7"/>
              <w:topLinePunct/>
              <w:ind w:leftChars="0" w:left="0" w:rightChars="0" w:right="0" w:firstLineChars="0" w:firstLine="0"/>
              <w:spacing w:line="240" w:lineRule="atLeast"/>
            </w:pPr>
            <w:r>
              <w:t>贡献率</w:t>
            </w:r>
          </w:p>
        </w:tc>
      </w:tr>
      <w:tr>
        <w:trPr>
          <w:tblHeader/>
        </w:trPr>
        <w:tc>
          <w:tcPr>
            <w:tcW w:w="60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整体</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r>
      <w:tr>
        <w:tc>
          <w:tcPr>
            <w:tcW w:w="607" w:type="pct"/>
            <w:vAlign w:val="center"/>
          </w:tcPr>
          <w:p w:rsidR="0018722C">
            <w:pPr>
              <w:pStyle w:val="affff9"/>
              <w:topLinePunct/>
              <w:ind w:leftChars="0" w:left="0" w:rightChars="0" w:right="0" w:firstLineChars="0" w:firstLine="0"/>
              <w:spacing w:line="240" w:lineRule="atLeast"/>
            </w:pPr>
            <w:r>
              <w:t>1997</w:t>
            </w:r>
          </w:p>
        </w:tc>
        <w:tc>
          <w:tcPr>
            <w:tcW w:w="621" w:type="pct"/>
            <w:vAlign w:val="center"/>
          </w:tcPr>
          <w:p w:rsidR="0018722C">
            <w:pPr>
              <w:pStyle w:val="affff9"/>
              <w:topLinePunct/>
              <w:ind w:leftChars="0" w:left="0" w:rightChars="0" w:right="0" w:firstLineChars="0" w:firstLine="0"/>
              <w:spacing w:line="240" w:lineRule="atLeast"/>
            </w:pPr>
            <w:r>
              <w:t>0.562</w:t>
            </w:r>
          </w:p>
        </w:tc>
        <w:tc>
          <w:tcPr>
            <w:tcW w:w="622" w:type="pct"/>
            <w:vAlign w:val="center"/>
          </w:tcPr>
          <w:p w:rsidR="0018722C">
            <w:pPr>
              <w:pStyle w:val="affff9"/>
              <w:topLinePunct/>
              <w:ind w:leftChars="0" w:left="0" w:rightChars="0" w:right="0" w:firstLineChars="0" w:firstLine="0"/>
              <w:spacing w:line="240" w:lineRule="atLeast"/>
            </w:pPr>
            <w:r>
              <w:t>0.686</w:t>
            </w:r>
          </w:p>
        </w:tc>
        <w:tc>
          <w:tcPr>
            <w:tcW w:w="621" w:type="pct"/>
            <w:vAlign w:val="center"/>
          </w:tcPr>
          <w:p w:rsidR="0018722C">
            <w:pPr>
              <w:pStyle w:val="affff9"/>
              <w:topLinePunct/>
              <w:ind w:leftChars="0" w:left="0" w:rightChars="0" w:right="0" w:firstLineChars="0" w:firstLine="0"/>
              <w:spacing w:line="240" w:lineRule="atLeast"/>
            </w:pPr>
            <w:r>
              <w:t>0.568</w:t>
            </w:r>
          </w:p>
        </w:tc>
        <w:tc>
          <w:tcPr>
            <w:tcW w:w="633" w:type="pct"/>
            <w:vAlign w:val="center"/>
          </w:tcPr>
          <w:p w:rsidR="0018722C">
            <w:pPr>
              <w:pStyle w:val="affff9"/>
              <w:topLinePunct/>
              <w:ind w:leftChars="0" w:left="0" w:rightChars="0" w:right="0" w:firstLineChars="0" w:firstLine="0"/>
              <w:spacing w:line="240" w:lineRule="atLeast"/>
            </w:pPr>
            <w:r>
              <w:t>0.909</w:t>
            </w:r>
          </w:p>
        </w:tc>
        <w:tc>
          <w:tcPr>
            <w:tcW w:w="633" w:type="pct"/>
            <w:vAlign w:val="center"/>
          </w:tcPr>
          <w:p w:rsidR="0018722C">
            <w:pPr>
              <w:pStyle w:val="affff9"/>
              <w:topLinePunct/>
              <w:ind w:leftChars="0" w:left="0" w:rightChars="0" w:right="0" w:firstLineChars="0" w:firstLine="0"/>
              <w:spacing w:line="240" w:lineRule="atLeast"/>
            </w:pPr>
            <w:r>
              <w:t>0.091</w:t>
            </w:r>
          </w:p>
        </w:tc>
        <w:tc>
          <w:tcPr>
            <w:tcW w:w="633" w:type="pct"/>
            <w:vAlign w:val="center"/>
          </w:tcPr>
          <w:p w:rsidR="0018722C">
            <w:pPr>
              <w:pStyle w:val="affff9"/>
              <w:topLinePunct/>
              <w:ind w:leftChars="0" w:left="0" w:rightChars="0" w:right="0" w:firstLineChars="0" w:firstLine="0"/>
              <w:spacing w:line="240" w:lineRule="atLeast"/>
            </w:pPr>
            <w:r>
              <w:t>0.891</w:t>
            </w:r>
          </w:p>
        </w:tc>
        <w:tc>
          <w:tcPr>
            <w:tcW w:w="632" w:type="pct"/>
            <w:vAlign w:val="center"/>
          </w:tcPr>
          <w:p w:rsidR="0018722C">
            <w:pPr>
              <w:pStyle w:val="affff9"/>
              <w:topLinePunct/>
              <w:ind w:leftChars="0" w:left="0" w:rightChars="0" w:right="0" w:firstLineChars="0" w:firstLine="0"/>
              <w:spacing w:line="240" w:lineRule="atLeast"/>
            </w:pPr>
            <w:r>
              <w:t>0.109</w:t>
            </w:r>
          </w:p>
        </w:tc>
      </w:tr>
      <w:tr>
        <w:tc>
          <w:tcPr>
            <w:tcW w:w="607" w:type="pct"/>
            <w:vAlign w:val="center"/>
          </w:tcPr>
          <w:p w:rsidR="0018722C">
            <w:pPr>
              <w:pStyle w:val="affff9"/>
              <w:topLinePunct/>
              <w:ind w:leftChars="0" w:left="0" w:rightChars="0" w:right="0" w:firstLineChars="0" w:firstLine="0"/>
              <w:spacing w:line="240" w:lineRule="atLeast"/>
            </w:pPr>
            <w:r>
              <w:t>1998</w:t>
            </w:r>
          </w:p>
        </w:tc>
        <w:tc>
          <w:tcPr>
            <w:tcW w:w="621" w:type="pct"/>
            <w:vAlign w:val="center"/>
          </w:tcPr>
          <w:p w:rsidR="0018722C">
            <w:pPr>
              <w:pStyle w:val="affff9"/>
              <w:topLinePunct/>
              <w:ind w:leftChars="0" w:left="0" w:rightChars="0" w:right="0" w:firstLineChars="0" w:firstLine="0"/>
              <w:spacing w:line="240" w:lineRule="atLeast"/>
            </w:pPr>
            <w:r>
              <w:t>0.539</w:t>
            </w:r>
          </w:p>
        </w:tc>
        <w:tc>
          <w:tcPr>
            <w:tcW w:w="622" w:type="pct"/>
            <w:vAlign w:val="center"/>
          </w:tcPr>
          <w:p w:rsidR="0018722C">
            <w:pPr>
              <w:pStyle w:val="affff9"/>
              <w:topLinePunct/>
              <w:ind w:leftChars="0" w:left="0" w:rightChars="0" w:right="0" w:firstLineChars="0" w:firstLine="0"/>
              <w:spacing w:line="240" w:lineRule="atLeast"/>
            </w:pPr>
            <w:r>
              <w:t>0.695</w:t>
            </w:r>
          </w:p>
        </w:tc>
        <w:tc>
          <w:tcPr>
            <w:tcW w:w="621" w:type="pct"/>
            <w:vAlign w:val="center"/>
          </w:tcPr>
          <w:p w:rsidR="0018722C">
            <w:pPr>
              <w:pStyle w:val="affff9"/>
              <w:topLinePunct/>
              <w:ind w:leftChars="0" w:left="0" w:rightChars="0" w:right="0" w:firstLineChars="0" w:firstLine="0"/>
              <w:spacing w:line="240" w:lineRule="atLeast"/>
            </w:pPr>
            <w:r>
              <w:t>0.547</w:t>
            </w:r>
          </w:p>
        </w:tc>
        <w:tc>
          <w:tcPr>
            <w:tcW w:w="633" w:type="pct"/>
            <w:vAlign w:val="center"/>
          </w:tcPr>
          <w:p w:rsidR="0018722C">
            <w:pPr>
              <w:pStyle w:val="affff9"/>
              <w:topLinePunct/>
              <w:ind w:leftChars="0" w:left="0" w:rightChars="0" w:right="0" w:firstLineChars="0" w:firstLine="0"/>
              <w:spacing w:line="240" w:lineRule="atLeast"/>
            </w:pPr>
            <w:r>
              <w:t>0.916</w:t>
            </w:r>
          </w:p>
        </w:tc>
        <w:tc>
          <w:tcPr>
            <w:tcW w:w="633" w:type="pct"/>
            <w:vAlign w:val="center"/>
          </w:tcPr>
          <w:p w:rsidR="0018722C">
            <w:pPr>
              <w:pStyle w:val="affff9"/>
              <w:topLinePunct/>
              <w:ind w:leftChars="0" w:left="0" w:rightChars="0" w:right="0" w:firstLineChars="0" w:firstLine="0"/>
              <w:spacing w:line="240" w:lineRule="atLeast"/>
            </w:pPr>
            <w:r>
              <w:t>0.084</w:t>
            </w:r>
          </w:p>
        </w:tc>
        <w:tc>
          <w:tcPr>
            <w:tcW w:w="633" w:type="pct"/>
            <w:vAlign w:val="center"/>
          </w:tcPr>
          <w:p w:rsidR="0018722C">
            <w:pPr>
              <w:pStyle w:val="affff9"/>
              <w:topLinePunct/>
              <w:ind w:leftChars="0" w:left="0" w:rightChars="0" w:right="0" w:firstLineChars="0" w:firstLine="0"/>
              <w:spacing w:line="240" w:lineRule="atLeast"/>
            </w:pPr>
            <w:r>
              <w:t>0.894</w:t>
            </w:r>
          </w:p>
        </w:tc>
        <w:tc>
          <w:tcPr>
            <w:tcW w:w="632" w:type="pct"/>
            <w:vAlign w:val="center"/>
          </w:tcPr>
          <w:p w:rsidR="0018722C">
            <w:pPr>
              <w:pStyle w:val="affff9"/>
              <w:topLinePunct/>
              <w:ind w:leftChars="0" w:left="0" w:rightChars="0" w:right="0" w:firstLineChars="0" w:firstLine="0"/>
              <w:spacing w:line="240" w:lineRule="atLeast"/>
            </w:pPr>
            <w:r>
              <w:t>0.106</w:t>
            </w:r>
          </w:p>
        </w:tc>
      </w:tr>
      <w:tr>
        <w:tc>
          <w:tcPr>
            <w:tcW w:w="607" w:type="pct"/>
            <w:vAlign w:val="center"/>
          </w:tcPr>
          <w:p w:rsidR="0018722C">
            <w:pPr>
              <w:pStyle w:val="affff9"/>
              <w:topLinePunct/>
              <w:ind w:leftChars="0" w:left="0" w:rightChars="0" w:right="0" w:firstLineChars="0" w:firstLine="0"/>
              <w:spacing w:line="240" w:lineRule="atLeast"/>
            </w:pPr>
            <w:r>
              <w:t>1999</w:t>
            </w:r>
          </w:p>
        </w:tc>
        <w:tc>
          <w:tcPr>
            <w:tcW w:w="621" w:type="pct"/>
            <w:vAlign w:val="center"/>
          </w:tcPr>
          <w:p w:rsidR="0018722C">
            <w:pPr>
              <w:pStyle w:val="affff9"/>
              <w:topLinePunct/>
              <w:ind w:leftChars="0" w:left="0" w:rightChars="0" w:right="0" w:firstLineChars="0" w:firstLine="0"/>
              <w:spacing w:line="240" w:lineRule="atLeast"/>
            </w:pPr>
            <w:r>
              <w:t>0.525</w:t>
            </w:r>
          </w:p>
        </w:tc>
        <w:tc>
          <w:tcPr>
            <w:tcW w:w="622" w:type="pct"/>
            <w:vAlign w:val="center"/>
          </w:tcPr>
          <w:p w:rsidR="0018722C">
            <w:pPr>
              <w:pStyle w:val="affff9"/>
              <w:topLinePunct/>
              <w:ind w:leftChars="0" w:left="0" w:rightChars="0" w:right="0" w:firstLineChars="0" w:firstLine="0"/>
              <w:spacing w:line="240" w:lineRule="atLeast"/>
            </w:pPr>
            <w:r>
              <w:t>0.688</w:t>
            </w:r>
          </w:p>
        </w:tc>
        <w:tc>
          <w:tcPr>
            <w:tcW w:w="621" w:type="pct"/>
            <w:vAlign w:val="center"/>
          </w:tcPr>
          <w:p w:rsidR="0018722C">
            <w:pPr>
              <w:pStyle w:val="affff9"/>
              <w:topLinePunct/>
              <w:ind w:leftChars="0" w:left="0" w:rightChars="0" w:right="0" w:firstLineChars="0" w:firstLine="0"/>
              <w:spacing w:line="240" w:lineRule="atLeast"/>
            </w:pPr>
            <w:r>
              <w:t>0.534</w:t>
            </w:r>
          </w:p>
        </w:tc>
        <w:tc>
          <w:tcPr>
            <w:tcW w:w="633" w:type="pct"/>
            <w:vAlign w:val="center"/>
          </w:tcPr>
          <w:p w:rsidR="0018722C">
            <w:pPr>
              <w:pStyle w:val="affff9"/>
              <w:topLinePunct/>
              <w:ind w:leftChars="0" w:left="0" w:rightChars="0" w:right="0" w:firstLineChars="0" w:firstLine="0"/>
              <w:spacing w:line="240" w:lineRule="atLeast"/>
            </w:pPr>
            <w:r>
              <w:t>0.920</w:t>
            </w:r>
          </w:p>
        </w:tc>
        <w:tc>
          <w:tcPr>
            <w:tcW w:w="633" w:type="pct"/>
            <w:vAlign w:val="center"/>
          </w:tcPr>
          <w:p w:rsidR="0018722C">
            <w:pPr>
              <w:pStyle w:val="affff9"/>
              <w:topLinePunct/>
              <w:ind w:leftChars="0" w:left="0" w:rightChars="0" w:right="0" w:firstLineChars="0" w:firstLine="0"/>
              <w:spacing w:line="240" w:lineRule="atLeast"/>
            </w:pPr>
            <w:r>
              <w:t>0.080</w:t>
            </w:r>
          </w:p>
        </w:tc>
        <w:tc>
          <w:tcPr>
            <w:tcW w:w="633" w:type="pct"/>
            <w:vAlign w:val="center"/>
          </w:tcPr>
          <w:p w:rsidR="0018722C">
            <w:pPr>
              <w:pStyle w:val="affff9"/>
              <w:topLinePunct/>
              <w:ind w:leftChars="0" w:left="0" w:rightChars="0" w:right="0" w:firstLineChars="0" w:firstLine="0"/>
              <w:spacing w:line="240" w:lineRule="atLeast"/>
            </w:pPr>
            <w:r>
              <w:t>0.898</w:t>
            </w:r>
          </w:p>
        </w:tc>
        <w:tc>
          <w:tcPr>
            <w:tcW w:w="632" w:type="pct"/>
            <w:vAlign w:val="center"/>
          </w:tcPr>
          <w:p w:rsidR="0018722C">
            <w:pPr>
              <w:pStyle w:val="affff9"/>
              <w:topLinePunct/>
              <w:ind w:leftChars="0" w:left="0" w:rightChars="0" w:right="0" w:firstLineChars="0" w:firstLine="0"/>
              <w:spacing w:line="240" w:lineRule="atLeast"/>
            </w:pPr>
            <w:r>
              <w:t>0.102</w:t>
            </w:r>
          </w:p>
        </w:tc>
      </w:tr>
      <w:tr>
        <w:tc>
          <w:tcPr>
            <w:tcW w:w="607" w:type="pct"/>
            <w:vAlign w:val="center"/>
          </w:tcPr>
          <w:p w:rsidR="0018722C">
            <w:pPr>
              <w:pStyle w:val="affff9"/>
              <w:topLinePunct/>
              <w:ind w:leftChars="0" w:left="0" w:rightChars="0" w:right="0" w:firstLineChars="0" w:firstLine="0"/>
              <w:spacing w:line="240" w:lineRule="atLeast"/>
            </w:pPr>
            <w:r>
              <w:t>2000</w:t>
            </w:r>
          </w:p>
        </w:tc>
        <w:tc>
          <w:tcPr>
            <w:tcW w:w="621" w:type="pct"/>
            <w:vAlign w:val="center"/>
          </w:tcPr>
          <w:p w:rsidR="0018722C">
            <w:pPr>
              <w:pStyle w:val="affff9"/>
              <w:topLinePunct/>
              <w:ind w:leftChars="0" w:left="0" w:rightChars="0" w:right="0" w:firstLineChars="0" w:firstLine="0"/>
              <w:spacing w:line="240" w:lineRule="atLeast"/>
            </w:pPr>
            <w:r>
              <w:t>0.515</w:t>
            </w:r>
          </w:p>
        </w:tc>
        <w:tc>
          <w:tcPr>
            <w:tcW w:w="622" w:type="pct"/>
            <w:vAlign w:val="center"/>
          </w:tcPr>
          <w:p w:rsidR="0018722C">
            <w:pPr>
              <w:pStyle w:val="affff9"/>
              <w:topLinePunct/>
              <w:ind w:leftChars="0" w:left="0" w:rightChars="0" w:right="0" w:firstLineChars="0" w:firstLine="0"/>
              <w:spacing w:line="240" w:lineRule="atLeast"/>
            </w:pPr>
            <w:r>
              <w:t>0.686</w:t>
            </w:r>
          </w:p>
        </w:tc>
        <w:tc>
          <w:tcPr>
            <w:tcW w:w="621" w:type="pct"/>
            <w:vAlign w:val="center"/>
          </w:tcPr>
          <w:p w:rsidR="0018722C">
            <w:pPr>
              <w:pStyle w:val="affff9"/>
              <w:topLinePunct/>
              <w:ind w:leftChars="0" w:left="0" w:rightChars="0" w:right="0" w:firstLineChars="0" w:firstLine="0"/>
              <w:spacing w:line="240" w:lineRule="atLeast"/>
            </w:pPr>
            <w:r>
              <w:t>0.526</w:t>
            </w:r>
          </w:p>
        </w:tc>
        <w:tc>
          <w:tcPr>
            <w:tcW w:w="633" w:type="pct"/>
            <w:vAlign w:val="center"/>
          </w:tcPr>
          <w:p w:rsidR="0018722C">
            <w:pPr>
              <w:pStyle w:val="affff9"/>
              <w:topLinePunct/>
              <w:ind w:leftChars="0" w:left="0" w:rightChars="0" w:right="0" w:firstLineChars="0" w:firstLine="0"/>
              <w:spacing w:line="240" w:lineRule="atLeast"/>
            </w:pPr>
            <w:r>
              <w:t>0.920</w:t>
            </w:r>
          </w:p>
        </w:tc>
        <w:tc>
          <w:tcPr>
            <w:tcW w:w="633" w:type="pct"/>
            <w:vAlign w:val="center"/>
          </w:tcPr>
          <w:p w:rsidR="0018722C">
            <w:pPr>
              <w:pStyle w:val="affff9"/>
              <w:topLinePunct/>
              <w:ind w:leftChars="0" w:left="0" w:rightChars="0" w:right="0" w:firstLineChars="0" w:firstLine="0"/>
              <w:spacing w:line="240" w:lineRule="atLeast"/>
            </w:pPr>
            <w:r>
              <w:t>0.080</w:t>
            </w:r>
          </w:p>
        </w:tc>
        <w:tc>
          <w:tcPr>
            <w:tcW w:w="633" w:type="pct"/>
            <w:vAlign w:val="center"/>
          </w:tcPr>
          <w:p w:rsidR="0018722C">
            <w:pPr>
              <w:pStyle w:val="affff9"/>
              <w:topLinePunct/>
              <w:ind w:leftChars="0" w:left="0" w:rightChars="0" w:right="0" w:firstLineChars="0" w:firstLine="0"/>
              <w:spacing w:line="240" w:lineRule="atLeast"/>
            </w:pPr>
            <w:r>
              <w:t>0.896</w:t>
            </w:r>
          </w:p>
        </w:tc>
        <w:tc>
          <w:tcPr>
            <w:tcW w:w="632" w:type="pct"/>
            <w:vAlign w:val="center"/>
          </w:tcPr>
          <w:p w:rsidR="0018722C">
            <w:pPr>
              <w:pStyle w:val="affff9"/>
              <w:topLinePunct/>
              <w:ind w:leftChars="0" w:left="0" w:rightChars="0" w:right="0" w:firstLineChars="0" w:firstLine="0"/>
              <w:spacing w:line="240" w:lineRule="atLeast"/>
            </w:pPr>
            <w:r>
              <w:t>0.104</w:t>
            </w:r>
          </w:p>
        </w:tc>
      </w:tr>
      <w:tr>
        <w:tc>
          <w:tcPr>
            <w:tcW w:w="607" w:type="pct"/>
            <w:vAlign w:val="center"/>
          </w:tcPr>
          <w:p w:rsidR="0018722C">
            <w:pPr>
              <w:pStyle w:val="affff9"/>
              <w:topLinePunct/>
              <w:ind w:leftChars="0" w:left="0" w:rightChars="0" w:right="0" w:firstLineChars="0" w:firstLine="0"/>
              <w:spacing w:line="240" w:lineRule="atLeast"/>
            </w:pPr>
            <w:r>
              <w:t>2001</w:t>
            </w:r>
          </w:p>
        </w:tc>
        <w:tc>
          <w:tcPr>
            <w:tcW w:w="621" w:type="pct"/>
            <w:vAlign w:val="center"/>
          </w:tcPr>
          <w:p w:rsidR="0018722C">
            <w:pPr>
              <w:pStyle w:val="affff9"/>
              <w:topLinePunct/>
              <w:ind w:leftChars="0" w:left="0" w:rightChars="0" w:right="0" w:firstLineChars="0" w:firstLine="0"/>
              <w:spacing w:line="240" w:lineRule="atLeast"/>
            </w:pPr>
            <w:r>
              <w:t>0.503</w:t>
            </w:r>
          </w:p>
        </w:tc>
        <w:tc>
          <w:tcPr>
            <w:tcW w:w="622" w:type="pct"/>
            <w:vAlign w:val="center"/>
          </w:tcPr>
          <w:p w:rsidR="0018722C">
            <w:pPr>
              <w:pStyle w:val="affff9"/>
              <w:topLinePunct/>
              <w:ind w:leftChars="0" w:left="0" w:rightChars="0" w:right="0" w:firstLineChars="0" w:firstLine="0"/>
              <w:spacing w:line="240" w:lineRule="atLeast"/>
            </w:pPr>
            <w:r>
              <w:t>0.679</w:t>
            </w:r>
          </w:p>
        </w:tc>
        <w:tc>
          <w:tcPr>
            <w:tcW w:w="621" w:type="pct"/>
            <w:vAlign w:val="center"/>
          </w:tcPr>
          <w:p w:rsidR="0018722C">
            <w:pPr>
              <w:pStyle w:val="affff9"/>
              <w:topLinePunct/>
              <w:ind w:leftChars="0" w:left="0" w:rightChars="0" w:right="0" w:firstLineChars="0" w:firstLine="0"/>
              <w:spacing w:line="240" w:lineRule="atLeast"/>
            </w:pPr>
            <w:r>
              <w:t>0.513</w:t>
            </w:r>
          </w:p>
        </w:tc>
        <w:tc>
          <w:tcPr>
            <w:tcW w:w="633" w:type="pct"/>
            <w:vAlign w:val="center"/>
          </w:tcPr>
          <w:p w:rsidR="0018722C">
            <w:pPr>
              <w:pStyle w:val="affff9"/>
              <w:topLinePunct/>
              <w:ind w:leftChars="0" w:left="0" w:rightChars="0" w:right="0" w:firstLineChars="0" w:firstLine="0"/>
              <w:spacing w:line="240" w:lineRule="atLeast"/>
            </w:pPr>
            <w:r>
              <w:t>0.924</w:t>
            </w:r>
          </w:p>
        </w:tc>
        <w:tc>
          <w:tcPr>
            <w:tcW w:w="633" w:type="pct"/>
            <w:vAlign w:val="center"/>
          </w:tcPr>
          <w:p w:rsidR="0018722C">
            <w:pPr>
              <w:pStyle w:val="affff9"/>
              <w:topLinePunct/>
              <w:ind w:leftChars="0" w:left="0" w:rightChars="0" w:right="0" w:firstLineChars="0" w:firstLine="0"/>
              <w:spacing w:line="240" w:lineRule="atLeast"/>
            </w:pPr>
            <w:r>
              <w:t>0.076</w:t>
            </w:r>
          </w:p>
        </w:tc>
        <w:tc>
          <w:tcPr>
            <w:tcW w:w="633" w:type="pct"/>
            <w:vAlign w:val="center"/>
          </w:tcPr>
          <w:p w:rsidR="0018722C">
            <w:pPr>
              <w:pStyle w:val="affff9"/>
              <w:topLinePunct/>
              <w:ind w:leftChars="0" w:left="0" w:rightChars="0" w:right="0" w:firstLineChars="0" w:firstLine="0"/>
              <w:spacing w:line="240" w:lineRule="atLeast"/>
            </w:pPr>
            <w:r>
              <w:t>0.900</w:t>
            </w:r>
          </w:p>
        </w:tc>
        <w:tc>
          <w:tcPr>
            <w:tcW w:w="632" w:type="pct"/>
            <w:vAlign w:val="center"/>
          </w:tcPr>
          <w:p w:rsidR="0018722C">
            <w:pPr>
              <w:pStyle w:val="affff9"/>
              <w:topLinePunct/>
              <w:ind w:leftChars="0" w:left="0" w:rightChars="0" w:right="0" w:firstLineChars="0" w:firstLine="0"/>
              <w:spacing w:line="240" w:lineRule="atLeast"/>
            </w:pPr>
            <w:r>
              <w:t>0.100</w:t>
            </w:r>
          </w:p>
        </w:tc>
      </w:tr>
      <w:tr>
        <w:tc>
          <w:tcPr>
            <w:tcW w:w="607" w:type="pct"/>
            <w:vAlign w:val="center"/>
          </w:tcPr>
          <w:p w:rsidR="0018722C">
            <w:pPr>
              <w:pStyle w:val="affff9"/>
              <w:topLinePunct/>
              <w:ind w:leftChars="0" w:left="0" w:rightChars="0" w:right="0" w:firstLineChars="0" w:firstLine="0"/>
              <w:spacing w:line="240" w:lineRule="atLeast"/>
            </w:pPr>
            <w:r>
              <w:t>2002</w:t>
            </w:r>
          </w:p>
        </w:tc>
        <w:tc>
          <w:tcPr>
            <w:tcW w:w="621" w:type="pct"/>
            <w:vAlign w:val="center"/>
          </w:tcPr>
          <w:p w:rsidR="0018722C">
            <w:pPr>
              <w:pStyle w:val="affff9"/>
              <w:topLinePunct/>
              <w:ind w:leftChars="0" w:left="0" w:rightChars="0" w:right="0" w:firstLineChars="0" w:firstLine="0"/>
              <w:spacing w:line="240" w:lineRule="atLeast"/>
            </w:pPr>
            <w:r>
              <w:t>0.498</w:t>
            </w:r>
          </w:p>
        </w:tc>
        <w:tc>
          <w:tcPr>
            <w:tcW w:w="622" w:type="pct"/>
            <w:vAlign w:val="center"/>
          </w:tcPr>
          <w:p w:rsidR="0018722C">
            <w:pPr>
              <w:pStyle w:val="affff9"/>
              <w:topLinePunct/>
              <w:ind w:leftChars="0" w:left="0" w:rightChars="0" w:right="0" w:firstLineChars="0" w:firstLine="0"/>
              <w:spacing w:line="240" w:lineRule="atLeast"/>
            </w:pPr>
            <w:r>
              <w:t>0.676</w:t>
            </w:r>
          </w:p>
        </w:tc>
        <w:tc>
          <w:tcPr>
            <w:tcW w:w="621" w:type="pct"/>
            <w:vAlign w:val="center"/>
          </w:tcPr>
          <w:p w:rsidR="0018722C">
            <w:pPr>
              <w:pStyle w:val="affff9"/>
              <w:topLinePunct/>
              <w:ind w:leftChars="0" w:left="0" w:rightChars="0" w:right="0" w:firstLineChars="0" w:firstLine="0"/>
              <w:spacing w:line="240" w:lineRule="atLeast"/>
            </w:pPr>
            <w:r>
              <w:t>0.509</w:t>
            </w:r>
          </w:p>
        </w:tc>
        <w:tc>
          <w:tcPr>
            <w:tcW w:w="633" w:type="pct"/>
            <w:vAlign w:val="center"/>
          </w:tcPr>
          <w:p w:rsidR="0018722C">
            <w:pPr>
              <w:pStyle w:val="affff9"/>
              <w:topLinePunct/>
              <w:ind w:leftChars="0" w:left="0" w:rightChars="0" w:right="0" w:firstLineChars="0" w:firstLine="0"/>
              <w:spacing w:line="240" w:lineRule="atLeast"/>
            </w:pPr>
            <w:r>
              <w:t>0.925</w:t>
            </w:r>
          </w:p>
        </w:tc>
        <w:tc>
          <w:tcPr>
            <w:tcW w:w="633" w:type="pct"/>
            <w:vAlign w:val="center"/>
          </w:tcPr>
          <w:p w:rsidR="0018722C">
            <w:pPr>
              <w:pStyle w:val="affff9"/>
              <w:topLinePunct/>
              <w:ind w:leftChars="0" w:left="0" w:rightChars="0" w:right="0" w:firstLineChars="0" w:firstLine="0"/>
              <w:spacing w:line="240" w:lineRule="atLeast"/>
            </w:pPr>
            <w:r>
              <w:t>0.075</w:t>
            </w:r>
          </w:p>
        </w:tc>
        <w:tc>
          <w:tcPr>
            <w:tcW w:w="633" w:type="pct"/>
            <w:vAlign w:val="center"/>
          </w:tcPr>
          <w:p w:rsidR="0018722C">
            <w:pPr>
              <w:pStyle w:val="affff9"/>
              <w:topLinePunct/>
              <w:ind w:leftChars="0" w:left="0" w:rightChars="0" w:right="0" w:firstLineChars="0" w:firstLine="0"/>
              <w:spacing w:line="240" w:lineRule="atLeast"/>
            </w:pPr>
            <w:r>
              <w:t>0.901</w:t>
            </w:r>
          </w:p>
        </w:tc>
        <w:tc>
          <w:tcPr>
            <w:tcW w:w="632" w:type="pct"/>
            <w:vAlign w:val="center"/>
          </w:tcPr>
          <w:p w:rsidR="0018722C">
            <w:pPr>
              <w:pStyle w:val="affff9"/>
              <w:topLinePunct/>
              <w:ind w:leftChars="0" w:left="0" w:rightChars="0" w:right="0" w:firstLineChars="0" w:firstLine="0"/>
              <w:spacing w:line="240" w:lineRule="atLeast"/>
            </w:pPr>
            <w:r>
              <w:t>0.099</w:t>
            </w:r>
          </w:p>
        </w:tc>
      </w:tr>
      <w:tr>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2003</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0.492</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0.718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0.502</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0.941</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0.916</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0.084</w:t>
            </w:r>
          </w:p>
        </w:tc>
      </w:tr>
    </w:tbl>
    <w:p w:rsidR="0018722C">
      <w:pPr>
        <w:topLinePunct/>
        <w:pStyle w:val="affa"/>
      </w:pPr>
    </w:p>
    <w:p w:rsidR="0018722C">
      <w:pPr>
        <w:topLinePunct/>
      </w:pPr>
      <w:r>
        <w:rPr>
          <w:rFonts w:cstheme="minorBidi" w:hAnsiTheme="minorHAnsi" w:eastAsiaTheme="minorHAnsi" w:asciiTheme="minorHAnsi" w:ascii="Times New Roman"/>
        </w:rPr>
        <w:t>27</w:t>
      </w:r>
    </w:p>
    <w:p w:rsidR="0018722C">
      <w:pPr>
        <w:rPr/>
        <w:topLinePunct/>
      </w:pPr>
    </w:p>
    <w:tbl>
      <w:tblPr>
        <w:tblW w:w="0" w:type="auto"/>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4"/>
        <w:gridCol w:w="1120"/>
        <w:gridCol w:w="1121"/>
        <w:gridCol w:w="1120"/>
        <w:gridCol w:w="1141"/>
        <w:gridCol w:w="1141"/>
        <w:gridCol w:w="1141"/>
        <w:gridCol w:w="1139"/>
      </w:tblGrid>
      <w:tr>
        <w:trPr>
          <w:trHeight w:val="260" w:hRule="atLeast"/>
        </w:trPr>
        <w:tc>
          <w:tcPr>
            <w:tcW w:w="1094" w:type="dxa"/>
            <w:tcBorders>
              <w:top w:val="single" w:sz="12" w:space="0" w:color="000000"/>
              <w:right w:val="single" w:sz="4" w:space="0" w:color="000000"/>
            </w:tcBorders>
          </w:tcPr>
          <w:p w:rsidR="0018722C">
            <w:pPr>
              <w:topLinePunct/>
              <w:ind w:leftChars="0" w:left="0" w:rightChars="0" w:right="0" w:firstLineChars="0" w:firstLine="0"/>
              <w:spacing w:line="240" w:lineRule="atLeast"/>
            </w:pPr>
            <w:r>
              <w:t>2004</w:t>
            </w:r>
          </w:p>
        </w:tc>
        <w:tc>
          <w:tcPr>
            <w:tcW w:w="1120" w:type="dxa"/>
            <w:tcBorders>
              <w:top w:val="single" w:sz="12" w:space="0" w:color="000000"/>
              <w:left w:val="single" w:sz="4" w:space="0" w:color="000000"/>
            </w:tcBorders>
          </w:tcPr>
          <w:p w:rsidR="0018722C">
            <w:pPr>
              <w:topLinePunct/>
              <w:ind w:leftChars="0" w:left="0" w:rightChars="0" w:right="0" w:firstLineChars="0" w:firstLine="0"/>
              <w:spacing w:line="240" w:lineRule="atLeast"/>
            </w:pPr>
            <w:r>
              <w:t>0.489</w:t>
            </w:r>
          </w:p>
        </w:tc>
        <w:tc>
          <w:tcPr>
            <w:tcW w:w="1121" w:type="dxa"/>
            <w:tcBorders>
              <w:top w:val="single" w:sz="12" w:space="0" w:color="000000"/>
            </w:tcBorders>
          </w:tcPr>
          <w:p w:rsidR="0018722C">
            <w:pPr>
              <w:topLinePunct/>
              <w:ind w:leftChars="0" w:left="0" w:rightChars="0" w:right="0" w:firstLineChars="0" w:firstLine="0"/>
              <w:spacing w:line="240" w:lineRule="atLeast"/>
            </w:pPr>
            <w:r>
              <w:t>0.684</w:t>
            </w:r>
          </w:p>
        </w:tc>
        <w:tc>
          <w:tcPr>
            <w:tcW w:w="1120" w:type="dxa"/>
            <w:tcBorders>
              <w:top w:val="single" w:sz="12" w:space="0" w:color="000000"/>
              <w:right w:val="single" w:sz="4" w:space="0" w:color="000000"/>
            </w:tcBorders>
          </w:tcPr>
          <w:p w:rsidR="0018722C">
            <w:pPr>
              <w:topLinePunct/>
              <w:ind w:leftChars="0" w:left="0" w:rightChars="0" w:right="0" w:firstLineChars="0" w:firstLine="0"/>
              <w:spacing w:line="240" w:lineRule="atLeast"/>
            </w:pPr>
            <w:r>
              <w:t>0.498</w:t>
            </w:r>
          </w:p>
        </w:tc>
        <w:tc>
          <w:tcPr>
            <w:tcW w:w="1141" w:type="dxa"/>
            <w:tcBorders>
              <w:top w:val="single" w:sz="12" w:space="0" w:color="000000"/>
              <w:left w:val="single" w:sz="4" w:space="0" w:color="000000"/>
            </w:tcBorders>
          </w:tcPr>
          <w:p w:rsidR="0018722C">
            <w:pPr>
              <w:topLinePunct/>
              <w:ind w:leftChars="0" w:left="0" w:rightChars="0" w:right="0" w:firstLineChars="0" w:firstLine="0"/>
              <w:spacing w:line="240" w:lineRule="atLeast"/>
            </w:pPr>
            <w:r>
              <w:t>0.939</w:t>
            </w:r>
          </w:p>
        </w:tc>
        <w:tc>
          <w:tcPr>
            <w:tcW w:w="1141" w:type="dxa"/>
            <w:tcBorders>
              <w:top w:val="single" w:sz="12" w:space="0" w:color="000000"/>
              <w:right w:val="single" w:sz="4" w:space="0" w:color="000000"/>
            </w:tcBorders>
          </w:tcPr>
          <w:p w:rsidR="0018722C">
            <w:pPr>
              <w:topLinePunct/>
              <w:ind w:leftChars="0" w:left="0" w:rightChars="0" w:right="0" w:firstLineChars="0" w:firstLine="0"/>
              <w:spacing w:line="240" w:lineRule="atLeast"/>
            </w:pPr>
            <w:r>
              <w:t>0.061</w:t>
            </w:r>
          </w:p>
        </w:tc>
        <w:tc>
          <w:tcPr>
            <w:tcW w:w="1141" w:type="dxa"/>
            <w:tcBorders>
              <w:top w:val="single" w:sz="12" w:space="0" w:color="000000"/>
              <w:left w:val="single" w:sz="4" w:space="0" w:color="000000"/>
            </w:tcBorders>
          </w:tcPr>
          <w:p w:rsidR="0018722C">
            <w:pPr>
              <w:topLinePunct/>
              <w:ind w:leftChars="0" w:left="0" w:rightChars="0" w:right="0" w:firstLineChars="0" w:firstLine="0"/>
              <w:spacing w:line="240" w:lineRule="atLeast"/>
            </w:pPr>
            <w:r>
              <w:t>0.916</w:t>
            </w:r>
          </w:p>
        </w:tc>
        <w:tc>
          <w:tcPr>
            <w:tcW w:w="1139" w:type="dxa"/>
            <w:tcBorders>
              <w:top w:val="single" w:sz="12" w:space="0" w:color="000000"/>
            </w:tcBorders>
          </w:tcPr>
          <w:p w:rsidR="0018722C">
            <w:pPr>
              <w:topLinePunct/>
              <w:ind w:leftChars="0" w:left="0" w:rightChars="0" w:right="0" w:firstLineChars="0" w:firstLine="0"/>
              <w:spacing w:line="240" w:lineRule="atLeast"/>
            </w:pPr>
            <w:r>
              <w:t>0.084</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2005</w:t>
            </w:r>
          </w:p>
        </w:tc>
        <w:tc>
          <w:tcPr>
            <w:tcW w:w="1120" w:type="dxa"/>
            <w:tcBorders>
              <w:left w:val="single" w:sz="4" w:space="0" w:color="000000"/>
            </w:tcBorders>
          </w:tcPr>
          <w:p w:rsidR="0018722C">
            <w:pPr>
              <w:topLinePunct/>
              <w:ind w:leftChars="0" w:left="0" w:rightChars="0" w:right="0" w:firstLineChars="0" w:firstLine="0"/>
              <w:spacing w:line="240" w:lineRule="atLeast"/>
            </w:pPr>
            <w:r>
              <w:t>0.486</w:t>
            </w:r>
          </w:p>
        </w:tc>
        <w:tc>
          <w:tcPr>
            <w:tcW w:w="1121" w:type="dxa"/>
          </w:tcPr>
          <w:p w:rsidR="0018722C">
            <w:pPr>
              <w:topLinePunct/>
              <w:ind w:leftChars="0" w:left="0" w:rightChars="0" w:right="0" w:firstLineChars="0" w:firstLine="0"/>
              <w:spacing w:line="240" w:lineRule="atLeast"/>
            </w:pPr>
            <w:r>
              <w:t>0.676</w:t>
            </w:r>
          </w:p>
        </w:tc>
        <w:tc>
          <w:tcPr>
            <w:tcW w:w="1120" w:type="dxa"/>
            <w:tcBorders>
              <w:right w:val="single" w:sz="4" w:space="0" w:color="000000"/>
            </w:tcBorders>
          </w:tcPr>
          <w:p w:rsidR="0018722C">
            <w:pPr>
              <w:topLinePunct/>
              <w:ind w:leftChars="0" w:left="0" w:rightChars="0" w:right="0" w:firstLineChars="0" w:firstLine="0"/>
              <w:spacing w:line="240" w:lineRule="atLeast"/>
            </w:pPr>
            <w:r>
              <w:t>0.495</w:t>
            </w:r>
          </w:p>
        </w:tc>
        <w:tc>
          <w:tcPr>
            <w:tcW w:w="1141" w:type="dxa"/>
            <w:tcBorders>
              <w:left w:val="single" w:sz="4" w:space="0" w:color="000000"/>
            </w:tcBorders>
          </w:tcPr>
          <w:p w:rsidR="0018722C">
            <w:pPr>
              <w:topLinePunct/>
              <w:ind w:leftChars="0" w:left="0" w:rightChars="0" w:right="0" w:firstLineChars="0" w:firstLine="0"/>
              <w:spacing w:line="240" w:lineRule="atLeast"/>
            </w:pPr>
            <w:r>
              <w:t>0.939</w:t>
            </w:r>
          </w:p>
        </w:tc>
        <w:tc>
          <w:tcPr>
            <w:tcW w:w="1141" w:type="dxa"/>
            <w:tcBorders>
              <w:right w:val="single" w:sz="4" w:space="0" w:color="000000"/>
            </w:tcBorders>
          </w:tcPr>
          <w:p w:rsidR="0018722C">
            <w:pPr>
              <w:topLinePunct/>
              <w:ind w:leftChars="0" w:left="0" w:rightChars="0" w:right="0" w:firstLineChars="0" w:firstLine="0"/>
              <w:spacing w:line="240" w:lineRule="atLeast"/>
            </w:pPr>
            <w:r>
              <w:t>0.061</w:t>
            </w:r>
          </w:p>
        </w:tc>
        <w:tc>
          <w:tcPr>
            <w:tcW w:w="1141" w:type="dxa"/>
            <w:tcBorders>
              <w:left w:val="single" w:sz="4" w:space="0" w:color="000000"/>
            </w:tcBorders>
          </w:tcPr>
          <w:p w:rsidR="0018722C">
            <w:pPr>
              <w:topLinePunct/>
              <w:ind w:leftChars="0" w:left="0" w:rightChars="0" w:right="0" w:firstLineChars="0" w:firstLine="0"/>
              <w:spacing w:line="240" w:lineRule="atLeast"/>
            </w:pPr>
            <w:r>
              <w:t>0.918</w:t>
            </w:r>
          </w:p>
        </w:tc>
        <w:tc>
          <w:tcPr>
            <w:tcW w:w="1139" w:type="dxa"/>
          </w:tcPr>
          <w:p w:rsidR="0018722C">
            <w:pPr>
              <w:topLinePunct/>
              <w:ind w:leftChars="0" w:left="0" w:rightChars="0" w:right="0" w:firstLineChars="0" w:firstLine="0"/>
              <w:spacing w:line="240" w:lineRule="atLeast"/>
            </w:pPr>
            <w:r>
              <w:t>0.082</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2006</w:t>
            </w:r>
          </w:p>
        </w:tc>
        <w:tc>
          <w:tcPr>
            <w:tcW w:w="1120" w:type="dxa"/>
            <w:tcBorders>
              <w:left w:val="single" w:sz="4" w:space="0" w:color="000000"/>
            </w:tcBorders>
          </w:tcPr>
          <w:p w:rsidR="0018722C">
            <w:pPr>
              <w:topLinePunct/>
              <w:ind w:leftChars="0" w:left="0" w:rightChars="0" w:right="0" w:firstLineChars="0" w:firstLine="0"/>
              <w:spacing w:line="240" w:lineRule="atLeast"/>
            </w:pPr>
            <w:r>
              <w:t>0.474</w:t>
            </w:r>
          </w:p>
        </w:tc>
        <w:tc>
          <w:tcPr>
            <w:tcW w:w="1121" w:type="dxa"/>
          </w:tcPr>
          <w:p w:rsidR="0018722C">
            <w:pPr>
              <w:topLinePunct/>
              <w:ind w:leftChars="0" w:left="0" w:rightChars="0" w:right="0" w:firstLineChars="0" w:firstLine="0"/>
              <w:spacing w:line="240" w:lineRule="atLeast"/>
            </w:pPr>
            <w:r>
              <w:t>0.663</w:t>
            </w:r>
          </w:p>
        </w:tc>
        <w:tc>
          <w:tcPr>
            <w:tcW w:w="1120" w:type="dxa"/>
            <w:tcBorders>
              <w:right w:val="single" w:sz="4" w:space="0" w:color="000000"/>
            </w:tcBorders>
          </w:tcPr>
          <w:p w:rsidR="0018722C">
            <w:pPr>
              <w:topLinePunct/>
              <w:ind w:leftChars="0" w:left="0" w:rightChars="0" w:right="0" w:firstLineChars="0" w:firstLine="0"/>
              <w:spacing w:line="240" w:lineRule="atLeast"/>
            </w:pPr>
            <w:r>
              <w:t>0.482</w:t>
            </w:r>
          </w:p>
        </w:tc>
        <w:tc>
          <w:tcPr>
            <w:tcW w:w="1141" w:type="dxa"/>
            <w:tcBorders>
              <w:left w:val="single" w:sz="4" w:space="0" w:color="000000"/>
            </w:tcBorders>
          </w:tcPr>
          <w:p w:rsidR="0018722C">
            <w:pPr>
              <w:topLinePunct/>
              <w:ind w:leftChars="0" w:left="0" w:rightChars="0" w:right="0" w:firstLineChars="0" w:firstLine="0"/>
              <w:spacing w:line="240" w:lineRule="atLeast"/>
            </w:pPr>
            <w:r>
              <w:t>0.943</w:t>
            </w:r>
          </w:p>
        </w:tc>
        <w:tc>
          <w:tcPr>
            <w:tcW w:w="1141" w:type="dxa"/>
            <w:tcBorders>
              <w:right w:val="single" w:sz="4" w:space="0" w:color="000000"/>
            </w:tcBorders>
          </w:tcPr>
          <w:p w:rsidR="0018722C">
            <w:pPr>
              <w:topLinePunct/>
              <w:ind w:leftChars="0" w:left="0" w:rightChars="0" w:right="0" w:firstLineChars="0" w:firstLine="0"/>
              <w:spacing w:line="240" w:lineRule="atLeast"/>
            </w:pPr>
            <w:r>
              <w:t>0.057</w:t>
            </w:r>
          </w:p>
        </w:tc>
        <w:tc>
          <w:tcPr>
            <w:tcW w:w="1141" w:type="dxa"/>
            <w:tcBorders>
              <w:left w:val="single" w:sz="4" w:space="0" w:color="000000"/>
            </w:tcBorders>
          </w:tcPr>
          <w:p w:rsidR="0018722C">
            <w:pPr>
              <w:topLinePunct/>
              <w:ind w:leftChars="0" w:left="0" w:rightChars="0" w:right="0" w:firstLineChars="0" w:firstLine="0"/>
              <w:spacing w:line="240" w:lineRule="atLeast"/>
            </w:pPr>
            <w:r>
              <w:t>0.922</w:t>
            </w:r>
          </w:p>
        </w:tc>
        <w:tc>
          <w:tcPr>
            <w:tcW w:w="1139" w:type="dxa"/>
          </w:tcPr>
          <w:p w:rsidR="0018722C">
            <w:pPr>
              <w:topLinePunct/>
              <w:ind w:leftChars="0" w:left="0" w:rightChars="0" w:right="0" w:firstLineChars="0" w:firstLine="0"/>
              <w:spacing w:line="240" w:lineRule="atLeast"/>
            </w:pPr>
            <w:r>
              <w:t>0.078</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2007</w:t>
            </w:r>
          </w:p>
        </w:tc>
        <w:tc>
          <w:tcPr>
            <w:tcW w:w="1120" w:type="dxa"/>
            <w:tcBorders>
              <w:left w:val="single" w:sz="4" w:space="0" w:color="000000"/>
            </w:tcBorders>
          </w:tcPr>
          <w:p w:rsidR="0018722C">
            <w:pPr>
              <w:topLinePunct/>
              <w:ind w:leftChars="0" w:left="0" w:rightChars="0" w:right="0" w:firstLineChars="0" w:firstLine="0"/>
              <w:spacing w:line="240" w:lineRule="atLeast"/>
            </w:pPr>
            <w:r>
              <w:t>0.467</w:t>
            </w:r>
          </w:p>
        </w:tc>
        <w:tc>
          <w:tcPr>
            <w:tcW w:w="1121" w:type="dxa"/>
          </w:tcPr>
          <w:p w:rsidR="0018722C">
            <w:pPr>
              <w:topLinePunct/>
              <w:ind w:leftChars="0" w:left="0" w:rightChars="0" w:right="0" w:firstLineChars="0" w:firstLine="0"/>
              <w:spacing w:line="240" w:lineRule="atLeast"/>
            </w:pPr>
            <w:r>
              <w:t>0.647</w:t>
            </w:r>
          </w:p>
        </w:tc>
        <w:tc>
          <w:tcPr>
            <w:tcW w:w="1120" w:type="dxa"/>
            <w:tcBorders>
              <w:right w:val="single" w:sz="4" w:space="0" w:color="000000"/>
            </w:tcBorders>
          </w:tcPr>
          <w:p w:rsidR="0018722C">
            <w:pPr>
              <w:topLinePunct/>
              <w:ind w:leftChars="0" w:left="0" w:rightChars="0" w:right="0" w:firstLineChars="0" w:firstLine="0"/>
              <w:spacing w:line="240" w:lineRule="atLeast"/>
            </w:pPr>
            <w:r>
              <w:t>0.473</w:t>
            </w:r>
          </w:p>
        </w:tc>
        <w:tc>
          <w:tcPr>
            <w:tcW w:w="1141" w:type="dxa"/>
            <w:tcBorders>
              <w:left w:val="single" w:sz="4" w:space="0" w:color="000000"/>
            </w:tcBorders>
          </w:tcPr>
          <w:p w:rsidR="0018722C">
            <w:pPr>
              <w:topLinePunct/>
              <w:ind w:leftChars="0" w:left="0" w:rightChars="0" w:right="0" w:firstLineChars="0" w:firstLine="0"/>
              <w:spacing w:line="240" w:lineRule="atLeast"/>
            </w:pPr>
            <w:r>
              <w:t>0.948</w:t>
            </w:r>
          </w:p>
        </w:tc>
        <w:tc>
          <w:tcPr>
            <w:tcW w:w="1141" w:type="dxa"/>
            <w:tcBorders>
              <w:right w:val="single" w:sz="4" w:space="0" w:color="000000"/>
            </w:tcBorders>
          </w:tcPr>
          <w:p w:rsidR="0018722C">
            <w:pPr>
              <w:topLinePunct/>
              <w:ind w:leftChars="0" w:left="0" w:rightChars="0" w:right="0" w:firstLineChars="0" w:firstLine="0"/>
              <w:spacing w:line="240" w:lineRule="atLeast"/>
            </w:pPr>
            <w:r>
              <w:t>0.052</w:t>
            </w:r>
          </w:p>
        </w:tc>
        <w:tc>
          <w:tcPr>
            <w:tcW w:w="1141" w:type="dxa"/>
            <w:tcBorders>
              <w:left w:val="single" w:sz="4" w:space="0" w:color="000000"/>
            </w:tcBorders>
          </w:tcPr>
          <w:p w:rsidR="0018722C">
            <w:pPr>
              <w:topLinePunct/>
              <w:ind w:leftChars="0" w:left="0" w:rightChars="0" w:right="0" w:firstLineChars="0" w:firstLine="0"/>
              <w:spacing w:line="240" w:lineRule="atLeast"/>
            </w:pPr>
            <w:r>
              <w:t>0.929</w:t>
            </w:r>
          </w:p>
        </w:tc>
        <w:tc>
          <w:tcPr>
            <w:tcW w:w="1139" w:type="dxa"/>
          </w:tcPr>
          <w:p w:rsidR="0018722C">
            <w:pPr>
              <w:topLinePunct/>
              <w:ind w:leftChars="0" w:left="0" w:rightChars="0" w:right="0" w:firstLineChars="0" w:firstLine="0"/>
              <w:spacing w:line="240" w:lineRule="atLeast"/>
            </w:pPr>
            <w:r>
              <w:t>0.071</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2008</w:t>
            </w:r>
          </w:p>
        </w:tc>
        <w:tc>
          <w:tcPr>
            <w:tcW w:w="1120" w:type="dxa"/>
            <w:tcBorders>
              <w:left w:val="single" w:sz="4" w:space="0" w:color="000000"/>
            </w:tcBorders>
          </w:tcPr>
          <w:p w:rsidR="0018722C">
            <w:pPr>
              <w:topLinePunct/>
              <w:ind w:leftChars="0" w:left="0" w:rightChars="0" w:right="0" w:firstLineChars="0" w:firstLine="0"/>
              <w:spacing w:line="240" w:lineRule="atLeast"/>
            </w:pPr>
            <w:r>
              <w:t>0.458</w:t>
            </w:r>
          </w:p>
        </w:tc>
        <w:tc>
          <w:tcPr>
            <w:tcW w:w="1121" w:type="dxa"/>
          </w:tcPr>
          <w:p w:rsidR="0018722C">
            <w:pPr>
              <w:topLinePunct/>
              <w:ind w:leftChars="0" w:left="0" w:rightChars="0" w:right="0" w:firstLineChars="0" w:firstLine="0"/>
              <w:spacing w:line="240" w:lineRule="atLeast"/>
            </w:pPr>
            <w:r>
              <w:t>0.654</w:t>
            </w:r>
          </w:p>
        </w:tc>
        <w:tc>
          <w:tcPr>
            <w:tcW w:w="1120" w:type="dxa"/>
            <w:tcBorders>
              <w:right w:val="single" w:sz="4" w:space="0" w:color="000000"/>
            </w:tcBorders>
          </w:tcPr>
          <w:p w:rsidR="0018722C">
            <w:pPr>
              <w:topLinePunct/>
              <w:ind w:leftChars="0" w:left="0" w:rightChars="0" w:right="0" w:firstLineChars="0" w:firstLine="0"/>
              <w:spacing w:line="240" w:lineRule="atLeast"/>
            </w:pPr>
            <w:r>
              <w:t>0.463</w:t>
            </w:r>
          </w:p>
        </w:tc>
        <w:tc>
          <w:tcPr>
            <w:tcW w:w="1141" w:type="dxa"/>
            <w:tcBorders>
              <w:left w:val="single" w:sz="4" w:space="0" w:color="000000"/>
            </w:tcBorders>
          </w:tcPr>
          <w:p w:rsidR="0018722C">
            <w:pPr>
              <w:topLinePunct/>
              <w:ind w:leftChars="0" w:left="0" w:rightChars="0" w:right="0" w:firstLineChars="0" w:firstLine="0"/>
              <w:spacing w:line="240" w:lineRule="atLeast"/>
            </w:pPr>
            <w:r>
              <w:t>0.958</w:t>
            </w:r>
          </w:p>
        </w:tc>
        <w:tc>
          <w:tcPr>
            <w:tcW w:w="1141" w:type="dxa"/>
            <w:tcBorders>
              <w:right w:val="single" w:sz="4" w:space="0" w:color="000000"/>
            </w:tcBorders>
          </w:tcPr>
          <w:p w:rsidR="0018722C">
            <w:pPr>
              <w:topLinePunct/>
              <w:ind w:leftChars="0" w:left="0" w:rightChars="0" w:right="0" w:firstLineChars="0" w:firstLine="0"/>
              <w:spacing w:line="240" w:lineRule="atLeast"/>
            </w:pPr>
            <w:r>
              <w:t>0.042</w:t>
            </w:r>
          </w:p>
        </w:tc>
        <w:tc>
          <w:tcPr>
            <w:tcW w:w="1141" w:type="dxa"/>
            <w:tcBorders>
              <w:left w:val="single" w:sz="4" w:space="0" w:color="000000"/>
            </w:tcBorders>
          </w:tcPr>
          <w:p w:rsidR="0018722C">
            <w:pPr>
              <w:topLinePunct/>
              <w:ind w:leftChars="0" w:left="0" w:rightChars="0" w:right="0" w:firstLineChars="0" w:firstLine="0"/>
              <w:spacing w:line="240" w:lineRule="atLeast"/>
            </w:pPr>
            <w:r>
              <w:t>0.941</w:t>
            </w:r>
          </w:p>
        </w:tc>
        <w:tc>
          <w:tcPr>
            <w:tcW w:w="1139" w:type="dxa"/>
          </w:tcPr>
          <w:p w:rsidR="0018722C">
            <w:pPr>
              <w:topLinePunct/>
              <w:ind w:leftChars="0" w:left="0" w:rightChars="0" w:right="0" w:firstLineChars="0" w:firstLine="0"/>
              <w:spacing w:line="240" w:lineRule="atLeast"/>
            </w:pPr>
            <w:r>
              <w:t>0.059</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2009</w:t>
            </w:r>
          </w:p>
        </w:tc>
        <w:tc>
          <w:tcPr>
            <w:tcW w:w="1120" w:type="dxa"/>
            <w:tcBorders>
              <w:left w:val="single" w:sz="4" w:space="0" w:color="000000"/>
            </w:tcBorders>
          </w:tcPr>
          <w:p w:rsidR="0018722C">
            <w:pPr>
              <w:topLinePunct/>
              <w:ind w:leftChars="0" w:left="0" w:rightChars="0" w:right="0" w:firstLineChars="0" w:firstLine="0"/>
              <w:spacing w:line="240" w:lineRule="atLeast"/>
            </w:pPr>
            <w:r>
              <w:t>0.447</w:t>
            </w:r>
          </w:p>
        </w:tc>
        <w:tc>
          <w:tcPr>
            <w:tcW w:w="1121" w:type="dxa"/>
          </w:tcPr>
          <w:p w:rsidR="0018722C">
            <w:pPr>
              <w:topLinePunct/>
              <w:ind w:leftChars="0" w:left="0" w:rightChars="0" w:right="0" w:firstLineChars="0" w:firstLine="0"/>
              <w:spacing w:line="240" w:lineRule="atLeast"/>
            </w:pPr>
            <w:r>
              <w:t>0.641</w:t>
            </w:r>
          </w:p>
        </w:tc>
        <w:tc>
          <w:tcPr>
            <w:tcW w:w="1120" w:type="dxa"/>
            <w:tcBorders>
              <w:right w:val="single" w:sz="4" w:space="0" w:color="000000"/>
            </w:tcBorders>
          </w:tcPr>
          <w:p w:rsidR="0018722C">
            <w:pPr>
              <w:topLinePunct/>
              <w:ind w:leftChars="0" w:left="0" w:rightChars="0" w:right="0" w:firstLineChars="0" w:firstLine="0"/>
              <w:spacing w:line="240" w:lineRule="atLeast"/>
            </w:pPr>
            <w:r>
              <w:t>0.451</w:t>
            </w:r>
          </w:p>
        </w:tc>
        <w:tc>
          <w:tcPr>
            <w:tcW w:w="1141" w:type="dxa"/>
            <w:tcBorders>
              <w:left w:val="single" w:sz="4" w:space="0" w:color="000000"/>
            </w:tcBorders>
          </w:tcPr>
          <w:p w:rsidR="0018722C">
            <w:pPr>
              <w:topLinePunct/>
              <w:ind w:leftChars="0" w:left="0" w:rightChars="0" w:right="0" w:firstLineChars="0" w:firstLine="0"/>
              <w:spacing w:line="240" w:lineRule="atLeast"/>
            </w:pPr>
            <w:r>
              <w:t>0.964</w:t>
            </w:r>
          </w:p>
        </w:tc>
        <w:tc>
          <w:tcPr>
            <w:tcW w:w="1141" w:type="dxa"/>
            <w:tcBorders>
              <w:right w:val="single" w:sz="4" w:space="0" w:color="000000"/>
            </w:tcBorders>
          </w:tcPr>
          <w:p w:rsidR="0018722C">
            <w:pPr>
              <w:topLinePunct/>
              <w:ind w:leftChars="0" w:left="0" w:rightChars="0" w:right="0" w:firstLineChars="0" w:firstLine="0"/>
              <w:spacing w:line="240" w:lineRule="atLeast"/>
            </w:pPr>
            <w:r>
              <w:t>0.036</w:t>
            </w:r>
          </w:p>
        </w:tc>
        <w:tc>
          <w:tcPr>
            <w:tcW w:w="1141" w:type="dxa"/>
            <w:tcBorders>
              <w:left w:val="single" w:sz="4" w:space="0" w:color="000000"/>
            </w:tcBorders>
          </w:tcPr>
          <w:p w:rsidR="0018722C">
            <w:pPr>
              <w:topLinePunct/>
              <w:ind w:leftChars="0" w:left="0" w:rightChars="0" w:right="0" w:firstLineChars="0" w:firstLine="0"/>
              <w:spacing w:line="240" w:lineRule="atLeast"/>
            </w:pPr>
            <w:r>
              <w:t>0.948</w:t>
            </w:r>
          </w:p>
        </w:tc>
        <w:tc>
          <w:tcPr>
            <w:tcW w:w="1139" w:type="dxa"/>
          </w:tcPr>
          <w:p w:rsidR="0018722C">
            <w:pPr>
              <w:topLinePunct/>
              <w:ind w:leftChars="0" w:left="0" w:rightChars="0" w:right="0" w:firstLineChars="0" w:firstLine="0"/>
              <w:spacing w:line="240" w:lineRule="atLeast"/>
            </w:pPr>
            <w:r>
              <w:t>0.052</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2010</w:t>
            </w:r>
          </w:p>
        </w:tc>
        <w:tc>
          <w:tcPr>
            <w:tcW w:w="1120" w:type="dxa"/>
            <w:tcBorders>
              <w:left w:val="single" w:sz="4" w:space="0" w:color="000000"/>
            </w:tcBorders>
          </w:tcPr>
          <w:p w:rsidR="0018722C">
            <w:pPr>
              <w:topLinePunct/>
              <w:ind w:leftChars="0" w:left="0" w:rightChars="0" w:right="0" w:firstLineChars="0" w:firstLine="0"/>
              <w:spacing w:line="240" w:lineRule="atLeast"/>
            </w:pPr>
            <w:r>
              <w:t>0.441</w:t>
            </w:r>
          </w:p>
        </w:tc>
        <w:tc>
          <w:tcPr>
            <w:tcW w:w="1121" w:type="dxa"/>
          </w:tcPr>
          <w:p w:rsidR="0018722C">
            <w:pPr>
              <w:topLinePunct/>
              <w:ind w:leftChars="0" w:left="0" w:rightChars="0" w:right="0" w:firstLineChars="0" w:firstLine="0"/>
              <w:spacing w:line="240" w:lineRule="atLeast"/>
            </w:pPr>
            <w:r>
              <w:t>0.642</w:t>
            </w:r>
          </w:p>
        </w:tc>
        <w:tc>
          <w:tcPr>
            <w:tcW w:w="1120" w:type="dxa"/>
            <w:tcBorders>
              <w:right w:val="single" w:sz="4" w:space="0" w:color="000000"/>
            </w:tcBorders>
          </w:tcPr>
          <w:p w:rsidR="0018722C">
            <w:pPr>
              <w:topLinePunct/>
              <w:ind w:leftChars="0" w:left="0" w:rightChars="0" w:right="0" w:firstLineChars="0" w:firstLine="0"/>
              <w:spacing w:line="240" w:lineRule="atLeast"/>
            </w:pPr>
            <w:r>
              <w:t>0.445</w:t>
            </w:r>
          </w:p>
        </w:tc>
        <w:tc>
          <w:tcPr>
            <w:tcW w:w="1141" w:type="dxa"/>
            <w:tcBorders>
              <w:left w:val="single" w:sz="4" w:space="0" w:color="000000"/>
            </w:tcBorders>
          </w:tcPr>
          <w:p w:rsidR="0018722C">
            <w:pPr>
              <w:topLinePunct/>
              <w:ind w:leftChars="0" w:left="0" w:rightChars="0" w:right="0" w:firstLineChars="0" w:firstLine="0"/>
              <w:spacing w:line="240" w:lineRule="atLeast"/>
            </w:pPr>
            <w:r>
              <w:t>0.966</w:t>
            </w:r>
          </w:p>
        </w:tc>
        <w:tc>
          <w:tcPr>
            <w:tcW w:w="1141" w:type="dxa"/>
            <w:tcBorders>
              <w:right w:val="single" w:sz="4" w:space="0" w:color="000000"/>
            </w:tcBorders>
          </w:tcPr>
          <w:p w:rsidR="0018722C">
            <w:pPr>
              <w:topLinePunct/>
              <w:ind w:leftChars="0" w:left="0" w:rightChars="0" w:right="0" w:firstLineChars="0" w:firstLine="0"/>
              <w:spacing w:line="240" w:lineRule="atLeast"/>
            </w:pPr>
            <w:r>
              <w:t>0.034</w:t>
            </w:r>
          </w:p>
        </w:tc>
        <w:tc>
          <w:tcPr>
            <w:tcW w:w="1141" w:type="dxa"/>
            <w:tcBorders>
              <w:left w:val="single" w:sz="4" w:space="0" w:color="000000"/>
            </w:tcBorders>
          </w:tcPr>
          <w:p w:rsidR="0018722C">
            <w:pPr>
              <w:topLinePunct/>
              <w:ind w:leftChars="0" w:left="0" w:rightChars="0" w:right="0" w:firstLineChars="0" w:firstLine="0"/>
              <w:spacing w:line="240" w:lineRule="atLeast"/>
            </w:pPr>
            <w:r>
              <w:t>0.951</w:t>
            </w:r>
          </w:p>
        </w:tc>
        <w:tc>
          <w:tcPr>
            <w:tcW w:w="1139" w:type="dxa"/>
          </w:tcPr>
          <w:p w:rsidR="0018722C">
            <w:pPr>
              <w:topLinePunct/>
              <w:ind w:leftChars="0" w:left="0" w:rightChars="0" w:right="0" w:firstLineChars="0" w:firstLine="0"/>
              <w:spacing w:line="240" w:lineRule="atLeast"/>
            </w:pPr>
            <w:r>
              <w:t>0.049</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2011</w:t>
            </w:r>
          </w:p>
        </w:tc>
        <w:tc>
          <w:tcPr>
            <w:tcW w:w="1120" w:type="dxa"/>
            <w:tcBorders>
              <w:left w:val="single" w:sz="4" w:space="0" w:color="000000"/>
            </w:tcBorders>
          </w:tcPr>
          <w:p w:rsidR="0018722C">
            <w:pPr>
              <w:topLinePunct/>
              <w:ind w:leftChars="0" w:left="0" w:rightChars="0" w:right="0" w:firstLineChars="0" w:firstLine="0"/>
              <w:spacing w:line="240" w:lineRule="atLeast"/>
            </w:pPr>
            <w:r>
              <w:t>0.425</w:t>
            </w:r>
          </w:p>
        </w:tc>
        <w:tc>
          <w:tcPr>
            <w:tcW w:w="1121" w:type="dxa"/>
          </w:tcPr>
          <w:p w:rsidR="0018722C">
            <w:pPr>
              <w:topLinePunct/>
              <w:ind w:leftChars="0" w:left="0" w:rightChars="0" w:right="0" w:firstLineChars="0" w:firstLine="0"/>
              <w:spacing w:line="240" w:lineRule="atLeast"/>
            </w:pPr>
            <w:r>
              <w:t>0.615</w:t>
            </w:r>
          </w:p>
        </w:tc>
        <w:tc>
          <w:tcPr>
            <w:tcW w:w="1120" w:type="dxa"/>
            <w:tcBorders>
              <w:right w:val="single" w:sz="4" w:space="0" w:color="000000"/>
            </w:tcBorders>
          </w:tcPr>
          <w:p w:rsidR="0018722C">
            <w:pPr>
              <w:topLinePunct/>
              <w:ind w:leftChars="0" w:left="0" w:rightChars="0" w:right="0" w:firstLineChars="0" w:firstLine="0"/>
              <w:spacing w:line="240" w:lineRule="atLeast"/>
            </w:pPr>
            <w:r>
              <w:t>0.428</w:t>
            </w:r>
          </w:p>
        </w:tc>
        <w:tc>
          <w:tcPr>
            <w:tcW w:w="1141" w:type="dxa"/>
            <w:tcBorders>
              <w:left w:val="single" w:sz="4" w:space="0" w:color="000000"/>
            </w:tcBorders>
          </w:tcPr>
          <w:p w:rsidR="0018722C">
            <w:pPr>
              <w:topLinePunct/>
              <w:ind w:leftChars="0" w:left="0" w:rightChars="0" w:right="0" w:firstLineChars="0" w:firstLine="0"/>
              <w:spacing w:line="240" w:lineRule="atLeast"/>
            </w:pPr>
            <w:r>
              <w:t>0.972</w:t>
            </w:r>
          </w:p>
        </w:tc>
        <w:tc>
          <w:tcPr>
            <w:tcW w:w="1141" w:type="dxa"/>
            <w:tcBorders>
              <w:right w:val="single" w:sz="4" w:space="0" w:color="000000"/>
            </w:tcBorders>
          </w:tcPr>
          <w:p w:rsidR="0018722C">
            <w:pPr>
              <w:topLinePunct/>
              <w:ind w:leftChars="0" w:left="0" w:rightChars="0" w:right="0" w:firstLineChars="0" w:firstLine="0"/>
              <w:spacing w:line="240" w:lineRule="atLeast"/>
            </w:pPr>
            <w:r>
              <w:t>0.028</w:t>
            </w:r>
          </w:p>
        </w:tc>
        <w:tc>
          <w:tcPr>
            <w:tcW w:w="1141" w:type="dxa"/>
            <w:tcBorders>
              <w:left w:val="single" w:sz="4" w:space="0" w:color="000000"/>
            </w:tcBorders>
          </w:tcPr>
          <w:p w:rsidR="0018722C">
            <w:pPr>
              <w:topLinePunct/>
              <w:ind w:leftChars="0" w:left="0" w:rightChars="0" w:right="0" w:firstLineChars="0" w:firstLine="0"/>
              <w:spacing w:line="240" w:lineRule="atLeast"/>
            </w:pPr>
            <w:r>
              <w:t>0.960</w:t>
            </w:r>
          </w:p>
        </w:tc>
        <w:tc>
          <w:tcPr>
            <w:tcW w:w="1139" w:type="dxa"/>
          </w:tcPr>
          <w:p w:rsidR="0018722C">
            <w:pPr>
              <w:topLinePunct/>
              <w:ind w:leftChars="0" w:left="0" w:rightChars="0" w:right="0" w:firstLineChars="0" w:firstLine="0"/>
              <w:spacing w:line="240" w:lineRule="atLeast"/>
            </w:pPr>
            <w:r>
              <w:t>0.040</w:t>
            </w:r>
          </w:p>
        </w:tc>
      </w:tr>
      <w:tr>
        <w:trPr>
          <w:trHeight w:val="260" w:hRule="atLeast"/>
        </w:trPr>
        <w:tc>
          <w:tcPr>
            <w:tcW w:w="1094" w:type="dxa"/>
            <w:tcBorders>
              <w:right w:val="single" w:sz="4" w:space="0" w:color="000000"/>
            </w:tcBorders>
          </w:tcPr>
          <w:p w:rsidR="0018722C">
            <w:pPr>
              <w:topLinePunct/>
              <w:ind w:leftChars="0" w:left="0" w:rightChars="0" w:right="0" w:firstLineChars="0" w:firstLine="0"/>
              <w:spacing w:line="240" w:lineRule="atLeast"/>
            </w:pPr>
            <w:r>
              <w:t>2012</w:t>
            </w:r>
          </w:p>
        </w:tc>
        <w:tc>
          <w:tcPr>
            <w:tcW w:w="1120" w:type="dxa"/>
            <w:tcBorders>
              <w:left w:val="single" w:sz="4" w:space="0" w:color="000000"/>
            </w:tcBorders>
          </w:tcPr>
          <w:p w:rsidR="0018722C">
            <w:pPr>
              <w:topLinePunct/>
              <w:ind w:leftChars="0" w:left="0" w:rightChars="0" w:right="0" w:firstLineChars="0" w:firstLine="0"/>
              <w:spacing w:line="240" w:lineRule="atLeast"/>
            </w:pPr>
            <w:r>
              <w:t>0.425</w:t>
            </w:r>
          </w:p>
        </w:tc>
        <w:tc>
          <w:tcPr>
            <w:tcW w:w="1121" w:type="dxa"/>
          </w:tcPr>
          <w:p w:rsidR="0018722C">
            <w:pPr>
              <w:topLinePunct/>
              <w:ind w:leftChars="0" w:left="0" w:rightChars="0" w:right="0" w:firstLineChars="0" w:firstLine="0"/>
              <w:spacing w:line="240" w:lineRule="atLeast"/>
            </w:pPr>
            <w:r>
              <w:t>0.604</w:t>
            </w:r>
          </w:p>
        </w:tc>
        <w:tc>
          <w:tcPr>
            <w:tcW w:w="1120" w:type="dxa"/>
            <w:tcBorders>
              <w:right w:val="single" w:sz="4" w:space="0" w:color="000000"/>
            </w:tcBorders>
          </w:tcPr>
          <w:p w:rsidR="0018722C">
            <w:pPr>
              <w:topLinePunct/>
              <w:ind w:leftChars="0" w:left="0" w:rightChars="0" w:right="0" w:firstLineChars="0" w:firstLine="0"/>
              <w:spacing w:line="240" w:lineRule="atLeast"/>
            </w:pPr>
            <w:r>
              <w:t>0.427</w:t>
            </w:r>
          </w:p>
        </w:tc>
        <w:tc>
          <w:tcPr>
            <w:tcW w:w="1141" w:type="dxa"/>
            <w:tcBorders>
              <w:left w:val="single" w:sz="4" w:space="0" w:color="000000"/>
            </w:tcBorders>
          </w:tcPr>
          <w:p w:rsidR="0018722C">
            <w:pPr>
              <w:topLinePunct/>
              <w:ind w:leftChars="0" w:left="0" w:rightChars="0" w:right="0" w:firstLineChars="0" w:firstLine="0"/>
              <w:spacing w:line="240" w:lineRule="atLeast"/>
            </w:pPr>
            <w:r>
              <w:t>0.976</w:t>
            </w:r>
          </w:p>
        </w:tc>
        <w:tc>
          <w:tcPr>
            <w:tcW w:w="1141" w:type="dxa"/>
            <w:tcBorders>
              <w:right w:val="single" w:sz="4" w:space="0" w:color="000000"/>
            </w:tcBorders>
          </w:tcPr>
          <w:p w:rsidR="0018722C">
            <w:pPr>
              <w:topLinePunct/>
              <w:ind w:leftChars="0" w:left="0" w:rightChars="0" w:right="0" w:firstLineChars="0" w:firstLine="0"/>
              <w:spacing w:line="240" w:lineRule="atLeast"/>
            </w:pPr>
            <w:r>
              <w:t>0.024</w:t>
            </w:r>
          </w:p>
        </w:tc>
        <w:tc>
          <w:tcPr>
            <w:tcW w:w="1141" w:type="dxa"/>
            <w:tcBorders>
              <w:left w:val="single" w:sz="4" w:space="0" w:color="000000"/>
            </w:tcBorders>
          </w:tcPr>
          <w:p w:rsidR="0018722C">
            <w:pPr>
              <w:topLinePunct/>
              <w:ind w:leftChars="0" w:left="0" w:rightChars="0" w:right="0" w:firstLineChars="0" w:firstLine="0"/>
              <w:spacing w:line="240" w:lineRule="atLeast"/>
            </w:pPr>
            <w:r>
              <w:t>0.967</w:t>
            </w:r>
          </w:p>
        </w:tc>
        <w:tc>
          <w:tcPr>
            <w:tcW w:w="1139" w:type="dxa"/>
          </w:tcPr>
          <w:p w:rsidR="0018722C">
            <w:pPr>
              <w:topLinePunct/>
              <w:ind w:leftChars="0" w:left="0" w:rightChars="0" w:right="0" w:firstLineChars="0" w:firstLine="0"/>
              <w:spacing w:line="240" w:lineRule="atLeast"/>
            </w:pPr>
            <w:r>
              <w:t>0.033</w:t>
            </w:r>
          </w:p>
        </w:tc>
      </w:tr>
      <w:tr>
        <w:trPr>
          <w:trHeight w:val="260" w:hRule="atLeast"/>
        </w:trPr>
        <w:tc>
          <w:tcPr>
            <w:tcW w:w="1094"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t>2013</w:t>
            </w:r>
          </w:p>
        </w:tc>
        <w:tc>
          <w:tcPr>
            <w:tcW w:w="1120"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t>0.411</w:t>
            </w:r>
          </w:p>
        </w:tc>
        <w:tc>
          <w:tcPr>
            <w:tcW w:w="1121" w:type="dxa"/>
            <w:tcBorders>
              <w:bottom w:val="single" w:sz="12" w:space="0" w:color="000000"/>
            </w:tcBorders>
          </w:tcPr>
          <w:p w:rsidR="0018722C">
            <w:pPr>
              <w:topLinePunct/>
              <w:ind w:leftChars="0" w:left="0" w:rightChars="0" w:right="0" w:firstLineChars="0" w:firstLine="0"/>
              <w:spacing w:line="240" w:lineRule="atLeast"/>
            </w:pPr>
            <w:r>
              <w:t>0.592</w:t>
            </w:r>
          </w:p>
        </w:tc>
        <w:tc>
          <w:tcPr>
            <w:tcW w:w="1120"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t>0.412</w:t>
            </w:r>
          </w:p>
        </w:tc>
        <w:tc>
          <w:tcPr>
            <w:tcW w:w="1141"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t>0.981</w:t>
            </w:r>
          </w:p>
        </w:tc>
        <w:tc>
          <w:tcPr>
            <w:tcW w:w="1141"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t>0.019</w:t>
            </w:r>
          </w:p>
        </w:tc>
        <w:tc>
          <w:tcPr>
            <w:tcW w:w="1141"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t>0.973</w:t>
            </w:r>
          </w:p>
        </w:tc>
        <w:tc>
          <w:tcPr>
            <w:tcW w:w="1139" w:type="dxa"/>
            <w:tcBorders>
              <w:bottom w:val="single" w:sz="12" w:space="0" w:color="000000"/>
            </w:tcBorders>
          </w:tcPr>
          <w:p w:rsidR="0018722C">
            <w:pPr>
              <w:topLinePunct/>
              <w:ind w:leftChars="0" w:left="0" w:rightChars="0" w:right="0" w:firstLineChars="0" w:firstLine="0"/>
              <w:spacing w:line="240" w:lineRule="atLeast"/>
            </w:pPr>
            <w:r>
              <w:t>0.027</w:t>
            </w:r>
          </w:p>
        </w:tc>
      </w:tr>
    </w:tbl>
    <w:p w:rsidR="0018722C">
      <w:pPr>
        <w:topLinePunct/>
        <w:pStyle w:val="affa"/>
      </w:pPr>
    </w:p>
    <w:p w:rsidR="0018722C">
      <w:pPr>
        <w:pStyle w:val="Heading5"/>
        <w:topLinePunct/>
      </w:pPr>
      <w:r>
        <w:t>2.</w:t>
      </w:r>
      <w:r>
        <w:t>入境旅游经济发展的时空差异</w:t>
      </w:r>
    </w:p>
    <w:p w:rsidR="0018722C">
      <w:pPr>
        <w:topLinePunct/>
      </w:pPr>
      <w:r>
        <w:rPr>
          <w:rFonts w:ascii="Times New Roman" w:eastAsia="Times New Roman"/>
        </w:rPr>
        <w:t>1997-2013</w:t>
      </w:r>
      <w:r>
        <w:t>年，我国入境旅游收入的区域年均值由</w:t>
      </w:r>
      <w:r>
        <w:rPr>
          <w:rFonts w:ascii="Times New Roman" w:eastAsia="Times New Roman"/>
        </w:rPr>
        <w:t>13</w:t>
      </w:r>
      <w:r>
        <w:rPr>
          <w:rFonts w:ascii="Times New Roman" w:eastAsia="Times New Roman"/>
        </w:rPr>
        <w:t>.</w:t>
      </w:r>
      <w:r>
        <w:rPr>
          <w:rFonts w:ascii="Times New Roman" w:eastAsia="Times New Roman"/>
        </w:rPr>
        <w:t>66</w:t>
      </w:r>
      <w:r>
        <w:t>亿元上升到</w:t>
      </w:r>
      <w:r>
        <w:rPr>
          <w:rFonts w:ascii="Times New Roman" w:eastAsia="Times New Roman"/>
        </w:rPr>
        <w:t>47</w:t>
      </w:r>
      <w:r>
        <w:rPr>
          <w:rFonts w:ascii="Times New Roman" w:eastAsia="Times New Roman"/>
        </w:rPr>
        <w:t>.</w:t>
      </w:r>
      <w:r>
        <w:rPr>
          <w:rFonts w:ascii="Times New Roman" w:eastAsia="Times New Roman"/>
        </w:rPr>
        <w:t>15</w:t>
      </w:r>
      <w:r>
        <w:t>亿元，</w:t>
      </w:r>
      <w:r>
        <w:t>增长了</w:t>
      </w:r>
      <w:r>
        <w:rPr>
          <w:rFonts w:ascii="Times New Roman" w:eastAsia="Times New Roman"/>
        </w:rPr>
        <w:t>245%</w:t>
      </w:r>
      <w:r>
        <w:t>，表明我国入境旅游业取得了一定程度的发展。从入境旅游经济发展的</w:t>
      </w:r>
      <w:r>
        <w:t>绝对指标和相对指标来看，前者在省间的波动中逐渐扩大，而后者则在波动中呈现下</w:t>
      </w:r>
      <w:r>
        <w:t>降的态势，但其数值始终保持在</w:t>
      </w:r>
      <w:r>
        <w:rPr>
          <w:rFonts w:ascii="Times New Roman" w:eastAsia="Times New Roman"/>
        </w:rPr>
        <w:t>2</w:t>
      </w:r>
      <w:r>
        <w:t>左右，表明了我国省际间入境旅游发展的非均衡</w:t>
      </w:r>
      <w:r>
        <w:t>性</w:t>
      </w:r>
    </w:p>
    <w:p w:rsidR="0018722C">
      <w:pPr>
        <w:topLinePunct/>
      </w:pPr>
      <w:r>
        <w:t>较为严重。入境旅游的赫芬达尔指数由</w:t>
      </w:r>
      <w:r>
        <w:rPr>
          <w:rFonts w:ascii="Times New Roman" w:eastAsia="Times New Roman"/>
        </w:rPr>
        <w:t>1997</w:t>
      </w:r>
      <w:r>
        <w:t>年的</w:t>
      </w:r>
      <w:r>
        <w:rPr>
          <w:rFonts w:ascii="Times New Roman" w:eastAsia="Times New Roman"/>
        </w:rPr>
        <w:t>0</w:t>
      </w:r>
      <w:r>
        <w:rPr>
          <w:rFonts w:ascii="Times New Roman" w:eastAsia="Times New Roman"/>
        </w:rPr>
        <w:t>.</w:t>
      </w:r>
      <w:r>
        <w:rPr>
          <w:rFonts w:ascii="Times New Roman" w:eastAsia="Times New Roman"/>
        </w:rPr>
        <w:t>145</w:t>
      </w:r>
      <w:r>
        <w:t>下降为</w:t>
      </w:r>
      <w:r>
        <w:rPr>
          <w:rFonts w:ascii="Times New Roman" w:eastAsia="Times New Roman"/>
        </w:rPr>
        <w:t>2013</w:t>
      </w:r>
      <w:r>
        <w:t>年的</w:t>
      </w:r>
      <w:r>
        <w:rPr>
          <w:rFonts w:ascii="Times New Roman" w:eastAsia="Times New Roman"/>
        </w:rPr>
        <w:t>0</w:t>
      </w:r>
      <w:r>
        <w:rPr>
          <w:rFonts w:ascii="Times New Roman" w:eastAsia="Times New Roman"/>
        </w:rPr>
        <w:t>.</w:t>
      </w:r>
      <w:r>
        <w:rPr>
          <w:rFonts w:ascii="Times New Roman" w:eastAsia="Times New Roman"/>
        </w:rPr>
        <w:t>100</w:t>
      </w:r>
      <w:r>
        <w:t>，这</w:t>
      </w:r>
      <w:r>
        <w:t>表明了省际间入境旅游经济发展竞争程度加剧。从对基尼系数的分解来看，入境旅游</w:t>
      </w:r>
      <w:r>
        <w:t>发展省际间的基尼系数值在</w:t>
      </w:r>
      <w:r>
        <w:rPr>
          <w:rFonts w:ascii="Times New Roman" w:eastAsia="Times New Roman"/>
        </w:rPr>
        <w:t>1997~2013</w:t>
      </w:r>
      <w:r>
        <w:t>年均保持在</w:t>
      </w:r>
      <w:r>
        <w:rPr>
          <w:rFonts w:ascii="Times New Roman" w:eastAsia="Times New Roman"/>
        </w:rPr>
        <w:t>0</w:t>
      </w:r>
      <w:r>
        <w:rPr>
          <w:rFonts w:ascii="Times New Roman" w:eastAsia="Times New Roman"/>
        </w:rPr>
        <w:t>.</w:t>
      </w:r>
      <w:r>
        <w:rPr>
          <w:rFonts w:ascii="Times New Roman" w:eastAsia="Times New Roman"/>
        </w:rPr>
        <w:t>5</w:t>
      </w:r>
      <w:r>
        <w:t>以上，表明了区域发展的非均</w:t>
      </w:r>
      <w:r>
        <w:t>衡性较为严重，另一方面其变化趋势是波动中下降的，这表明了入境旅游经济区域间非均衡性是呈现好转状态的。从入境旅游在整体旅游中所占的份额及其贡献率来看，</w:t>
      </w:r>
      <w:r>
        <w:t>入境旅游收入份额及其贡献率呈逐年下降态势，分别由</w:t>
      </w:r>
      <w:r>
        <w:rPr>
          <w:rFonts w:ascii="Times New Roman" w:eastAsia="Times New Roman"/>
        </w:rPr>
        <w:t>1997</w:t>
      </w:r>
      <w:r>
        <w:t>年的</w:t>
      </w:r>
      <w:r>
        <w:rPr>
          <w:rFonts w:ascii="Times New Roman" w:eastAsia="Times New Roman"/>
        </w:rPr>
        <w:t>0</w:t>
      </w:r>
      <w:r>
        <w:rPr>
          <w:rFonts w:ascii="Times New Roman" w:eastAsia="Times New Roman"/>
        </w:rPr>
        <w:t>.</w:t>
      </w:r>
      <w:r>
        <w:rPr>
          <w:rFonts w:ascii="Times New Roman" w:eastAsia="Times New Roman"/>
        </w:rPr>
        <w:t>091</w:t>
      </w:r>
      <w:r>
        <w:t>和</w:t>
      </w:r>
      <w:r>
        <w:rPr>
          <w:rFonts w:ascii="Times New Roman" w:eastAsia="Times New Roman"/>
        </w:rPr>
        <w:t>10.9%</w:t>
      </w:r>
      <w:r>
        <w:t>下</w:t>
      </w:r>
      <w:r>
        <w:t>降</w:t>
      </w:r>
    </w:p>
    <w:p w:rsidR="0018722C">
      <w:pPr>
        <w:topLinePunct/>
      </w:pPr>
      <w:r>
        <w:t>为</w:t>
      </w:r>
      <w:r>
        <w:rPr>
          <w:rFonts w:ascii="Times New Roman" w:eastAsia="Times New Roman"/>
        </w:rPr>
        <w:t>2013</w:t>
      </w:r>
      <w:r>
        <w:t>年的</w:t>
      </w:r>
      <w:r>
        <w:rPr>
          <w:rFonts w:ascii="Times New Roman" w:eastAsia="Times New Roman"/>
        </w:rPr>
        <w:t>0</w:t>
      </w:r>
      <w:r>
        <w:rPr>
          <w:rFonts w:ascii="Times New Roman" w:eastAsia="Times New Roman"/>
        </w:rPr>
        <w:t>.</w:t>
      </w:r>
      <w:r>
        <w:rPr>
          <w:rFonts w:ascii="Times New Roman" w:eastAsia="Times New Roman"/>
        </w:rPr>
        <w:t>019</w:t>
      </w:r>
      <w:r>
        <w:t>和</w:t>
      </w:r>
      <w:r>
        <w:rPr>
          <w:rFonts w:ascii="Times New Roman" w:eastAsia="Times New Roman"/>
        </w:rPr>
        <w:t>2.7%</w:t>
      </w:r>
      <w:r>
        <w:t>，这表明在整体旅游经济发展差异中，入境旅游经济发展差异的影响程度是逐年较小的。</w:t>
      </w:r>
    </w:p>
    <w:p w:rsidR="0018722C">
      <w:pPr>
        <w:pStyle w:val="Heading5"/>
        <w:topLinePunct/>
      </w:pPr>
      <w:r>
        <w:t>3.</w:t>
      </w:r>
      <w:r>
        <w:t>整体旅游经济发展的时空差异</w:t>
      </w:r>
    </w:p>
    <w:p w:rsidR="0018722C">
      <w:pPr>
        <w:topLinePunct/>
      </w:pPr>
      <w:r>
        <w:t>指标的计算结果显示，国内旅游经济发展情况与整体旅游经济发展变化趋势类</w:t>
      </w:r>
      <w:r>
        <w:t>似，这主要可能是因为，在现阶段，入境旅游只占了整体旅游的一小部分，而国内旅</w:t>
      </w:r>
      <w:r>
        <w:t>游仍是我国旅游发展的主导力量</w:t>
      </w:r>
      <w:r>
        <w:t>，。</w:t>
      </w:r>
      <w:r>
        <w:t>从旅游总收入的区域年均值来看，我国</w:t>
      </w:r>
      <w:r>
        <w:rPr>
          <w:rFonts w:ascii="Times New Roman" w:eastAsia="Times New Roman"/>
        </w:rPr>
        <w:t>2013 </w:t>
      </w:r>
      <w:r>
        <w:t>年</w:t>
      </w:r>
    </w:p>
    <w:p w:rsidR="0018722C">
      <w:pPr>
        <w:topLinePunct/>
      </w:pPr>
      <w:r>
        <w:t>的旅游总收入区域年均值为</w:t>
      </w:r>
      <w:r>
        <w:rPr>
          <w:rFonts w:ascii="Times New Roman" w:eastAsia="Times New Roman"/>
        </w:rPr>
        <w:t>2496</w:t>
      </w:r>
      <w:r>
        <w:rPr>
          <w:rFonts w:ascii="Times New Roman" w:eastAsia="Times New Roman"/>
        </w:rPr>
        <w:t>.</w:t>
      </w:r>
      <w:r>
        <w:rPr>
          <w:rFonts w:ascii="Times New Roman" w:eastAsia="Times New Roman"/>
        </w:rPr>
        <w:t>15</w:t>
      </w:r>
      <w:r>
        <w:t>，是</w:t>
      </w:r>
      <w:r>
        <w:rPr>
          <w:rFonts w:ascii="Times New Roman" w:eastAsia="Times New Roman"/>
        </w:rPr>
        <w:t>1997</w:t>
      </w:r>
      <w:r>
        <w:t>的</w:t>
      </w:r>
      <w:r>
        <w:rPr>
          <w:rFonts w:ascii="Times New Roman" w:eastAsia="Times New Roman"/>
        </w:rPr>
        <w:t>16.59</w:t>
      </w:r>
      <w:r>
        <w:t>倍，这表明了我国旅游经济发展取得了长足的进步。与此同时，我国整体旅游业区域间的绝对差异正在逐年增大</w:t>
      </w:r>
      <w:r>
        <w:t>，</w:t>
      </w:r>
    </w:p>
    <w:p w:rsidR="0018722C">
      <w:pPr>
        <w:topLinePunct/>
      </w:pPr>
      <w:r>
        <w:rPr>
          <w:rFonts w:ascii="Times New Roman" w:eastAsia="Times New Roman"/>
        </w:rPr>
        <w:t>2013</w:t>
      </w:r>
      <w:r>
        <w:t>年的省间差异标准差为</w:t>
      </w:r>
      <w:r>
        <w:rPr>
          <w:rFonts w:ascii="Times New Roman" w:eastAsia="Times New Roman"/>
        </w:rPr>
        <w:t>1892</w:t>
      </w:r>
      <w:r>
        <w:rPr>
          <w:rFonts w:ascii="Times New Roman" w:eastAsia="Times New Roman"/>
        </w:rPr>
        <w:t>.</w:t>
      </w:r>
      <w:r>
        <w:rPr>
          <w:rFonts w:ascii="Times New Roman" w:eastAsia="Times New Roman"/>
        </w:rPr>
        <w:t>1</w:t>
      </w:r>
      <w:r>
        <w:t>，是</w:t>
      </w:r>
      <w:r>
        <w:rPr>
          <w:rFonts w:ascii="Times New Roman" w:eastAsia="Times New Roman"/>
        </w:rPr>
        <w:t>1997</w:t>
      </w:r>
      <w:r>
        <w:t>年的</w:t>
      </w:r>
      <w:r>
        <w:rPr>
          <w:rFonts w:ascii="Times New Roman" w:eastAsia="Times New Roman"/>
        </w:rPr>
        <w:t>10</w:t>
      </w:r>
      <w:r>
        <w:rPr>
          <w:rFonts w:ascii="Times New Roman" w:eastAsia="Times New Roman"/>
        </w:rPr>
        <w:t>.</w:t>
      </w:r>
      <w:r>
        <w:rPr>
          <w:rFonts w:ascii="Times New Roman" w:eastAsia="Times New Roman"/>
        </w:rPr>
        <w:t>6</w:t>
      </w:r>
      <w:r>
        <w:t>倍；区域间相对差异则逐年减小，</w:t>
      </w:r>
      <w:r>
        <w:rPr>
          <w:rFonts w:ascii="Times New Roman" w:eastAsia="Times New Roman"/>
        </w:rPr>
        <w:t>1997</w:t>
      </w:r>
      <w:r>
        <w:t>年到</w:t>
      </w:r>
      <w:r>
        <w:rPr>
          <w:rFonts w:ascii="Times New Roman" w:eastAsia="Times New Roman"/>
        </w:rPr>
        <w:t>2013</w:t>
      </w:r>
      <w:r>
        <w:t>年变异系数下降了</w:t>
      </w:r>
      <w:r>
        <w:rPr>
          <w:rFonts w:ascii="Times New Roman" w:eastAsia="Times New Roman"/>
        </w:rPr>
        <w:t>23</w:t>
      </w:r>
      <w:r>
        <w:rPr>
          <w:rFonts w:ascii="Times New Roman" w:eastAsia="Times New Roman"/>
        </w:rPr>
        <w:t>.</w:t>
      </w:r>
      <w:r>
        <w:rPr>
          <w:rFonts w:ascii="Times New Roman" w:eastAsia="Times New Roman"/>
        </w:rPr>
        <w:t>9%</w:t>
      </w:r>
      <w:r>
        <w:t>。整体旅游经济发展的赫芬达尔指数呈</w:t>
      </w:r>
      <w:r>
        <w:t>逐年下降的态势，这表明我国整体旅游经济发展的区域非均衡状态正逐步改善，区域</w:t>
      </w:r>
      <w:r>
        <w:t>间旅游业发展的竞争程度逐渐加强。同样，从基尼系数上可以发现整体旅游经济发展</w:t>
      </w:r>
      <w:r>
        <w:t>的省间差异性正逐步缩小，但其指标数值在</w:t>
      </w:r>
      <w:r>
        <w:rPr>
          <w:rFonts w:ascii="Times New Roman" w:eastAsia="Times New Roman"/>
        </w:rPr>
        <w:t>1997~2013</w:t>
      </w:r>
      <w:r>
        <w:t>年始终保持在</w:t>
      </w:r>
      <w:r>
        <w:rPr>
          <w:rFonts w:ascii="Times New Roman" w:eastAsia="Times New Roman"/>
        </w:rPr>
        <w:t>0</w:t>
      </w:r>
      <w:r>
        <w:rPr>
          <w:rFonts w:ascii="Times New Roman" w:eastAsia="Times New Roman"/>
        </w:rPr>
        <w:t>.</w:t>
      </w:r>
      <w:r>
        <w:rPr>
          <w:rFonts w:ascii="Times New Roman" w:eastAsia="Times New Roman"/>
        </w:rPr>
        <w:t>4</w:t>
      </w:r>
      <w:r>
        <w:t>以上，表明</w:t>
      </w:r>
      <w:r>
        <w:t>了旅游业的区域发展差异仍然是个严重问题。</w:t>
      </w:r>
    </w:p>
    <w:p w:rsidR="0018722C">
      <w:pPr>
        <w:pStyle w:val="Heading5"/>
        <w:topLinePunct/>
      </w:pPr>
      <w:r>
        <w:t>4.</w:t>
      </w:r>
      <w:r>
        <w:t>国内、入境和整体旅游经济发展时空差异演变对比分析</w:t>
      </w:r>
    </w:p>
    <w:p w:rsidR="0018722C">
      <w:pPr>
        <w:topLinePunct/>
      </w:pPr>
      <w:r>
        <w:t>从省际间的绝对差异来看，国内旅游、入境旅游和整体旅游经济的标准差年平均</w:t>
      </w:r>
      <w:r>
        <w:t>增速分别为</w:t>
      </w:r>
      <w:r>
        <w:rPr>
          <w:rFonts w:ascii="Times New Roman" w:eastAsia="Times New Roman"/>
        </w:rPr>
        <w:t>16</w:t>
      </w:r>
      <w:r>
        <w:rPr>
          <w:rFonts w:ascii="Times New Roman" w:eastAsia="Times New Roman"/>
        </w:rPr>
        <w:t>.</w:t>
      </w:r>
      <w:r>
        <w:rPr>
          <w:rFonts w:ascii="Times New Roman" w:eastAsia="Times New Roman"/>
        </w:rPr>
        <w:t>7%</w:t>
      </w:r>
      <w:r>
        <w:t>、</w:t>
      </w:r>
      <w:r>
        <w:rPr>
          <w:rFonts w:ascii="Times New Roman" w:eastAsia="Times New Roman"/>
        </w:rPr>
        <w:t>6.3%</w:t>
      </w:r>
      <w:r>
        <w:t>和</w:t>
      </w:r>
      <w:r>
        <w:rPr>
          <w:rFonts w:ascii="Times New Roman" w:eastAsia="Times New Roman"/>
        </w:rPr>
        <w:t>15.9%</w:t>
      </w:r>
      <w:r>
        <w:t>，这表明各类旅游经济发展区域间的绝对差距都</w:t>
      </w:r>
      <w:r>
        <w:t>存</w:t>
      </w:r>
    </w:p>
    <w:p w:rsidR="0018722C">
      <w:pPr>
        <w:topLinePunct/>
      </w:pPr>
      <w:r>
        <w:rPr>
          <w:rFonts w:cstheme="minorBidi" w:hAnsiTheme="minorHAnsi" w:eastAsiaTheme="minorHAnsi" w:asciiTheme="minorHAnsi" w:ascii="Times New Roman"/>
        </w:rPr>
        <w:t>28</w:t>
      </w:r>
    </w:p>
    <w:p w:rsidR="0018722C">
      <w:pPr>
        <w:topLinePunct/>
      </w:pPr>
      <w:r>
        <w:t>在迅速扩大，另外，也可看出其国内旅游经扩大速度要快于入境旅游。然而，从相对</w:t>
      </w:r>
      <w:r>
        <w:t>差距和基尼系数上看，入境旅游的相对差距和基尼系数均大于国内旅游，这表明了我</w:t>
      </w:r>
      <w:r>
        <w:t>国入境旅游经济发展的区域非均衡程度高于国内旅游经济发展。从赫芬达尔指数来</w:t>
      </w:r>
      <w:r>
        <w:t>看，入境旅游发展的区域集中程度最高，整体旅游次之，国内旅游最小，由此同样可以得出入境旅游非均衡性更强的结论。</w:t>
      </w:r>
    </w:p>
    <w:p w:rsidR="0018722C">
      <w:pPr>
        <w:pStyle w:val="Heading3"/>
        <w:topLinePunct/>
        <w:ind w:left="200" w:hangingChars="200" w:hanging="200"/>
      </w:pPr>
      <w:bookmarkStart w:id="802664" w:name="_Toc686802664"/>
      <w:bookmarkStart w:name="_bookmark25" w:id="43"/>
      <w:bookmarkEnd w:id="43"/>
      <w:r>
        <w:t>二、</w:t>
      </w:r>
      <w:r>
        <w:t xml:space="preserve"> </w:t>
      </w:r>
      <w:r w:rsidRPr="00DB64CE">
        <w:t>省级区域旅游业发展差异结构分析</w:t>
      </w:r>
      <w:bookmarkEnd w:id="802664"/>
    </w:p>
    <w:p w:rsidR="0018722C">
      <w:pPr>
        <w:topLinePunct/>
      </w:pPr>
      <w:r>
        <w:t>上面部分从总体上对我国旅游业发展区域差异进行了度量，表明我国分市场旅游</w:t>
      </w:r>
      <w:r>
        <w:t>业发展在区域间存在着显著差异，然而对于差异的来源并未进行说明。本部分主要工作就是对旅游业发展差异在区域间进行了分解。</w:t>
      </w:r>
    </w:p>
    <w:p w:rsidR="0018722C">
      <w:pPr>
        <w:pStyle w:val="Heading4"/>
        <w:topLinePunct/>
        <w:ind w:left="200" w:hangingChars="200" w:hanging="200"/>
      </w:pPr>
      <w:r>
        <w:t>（</w:t>
      </w:r>
      <w:r>
        <w:t xml:space="preserve">一</w:t>
      </w:r>
      <w:r>
        <w:t>）</w:t>
      </w:r>
      <w:r>
        <w:t>数据来源及研究方法</w:t>
      </w:r>
    </w:p>
    <w:p w:rsidR="0018722C">
      <w:pPr>
        <w:topLinePunct/>
      </w:pPr>
      <w:r>
        <w:t>此处的数据来源同前文类似，盖不赘述。为了揭示我国旅游业发展差异来源构成，</w:t>
      </w:r>
      <w:r>
        <w:t>本文参照国家统计据的区域划分方法将全国</w:t>
      </w:r>
      <w:r>
        <w:rPr>
          <w:rFonts w:ascii="Times New Roman" w:hAnsi="Times New Roman" w:eastAsia="Times New Roman"/>
        </w:rPr>
        <w:t>31</w:t>
      </w:r>
      <w:r>
        <w:t>省市划分为东、中、西三大经济区域</w:t>
      </w:r>
      <w:r>
        <w:t>①</w:t>
      </w:r>
      <w:r>
        <w:t>，</w:t>
      </w:r>
      <w:r w:rsidR="001852F3">
        <w:t xml:space="preserve">然后采用泰尔指数</w:t>
      </w:r>
      <w:r>
        <w:t>（</w:t>
      </w:r>
      <w:r>
        <w:rPr>
          <w:rFonts w:ascii="Times New Roman" w:hAnsi="Times New Roman" w:eastAsia="Times New Roman"/>
        </w:rPr>
        <w:t>Theil index</w:t>
      </w:r>
      <w:r>
        <w:t>）</w:t>
      </w:r>
      <w:r>
        <w:t>将区域旅游总差异在区域间和区域内进行分解。</w:t>
      </w:r>
    </w:p>
    <w:p w:rsidR="0018722C">
      <w:pPr>
        <w:topLinePunct/>
      </w:pPr>
      <w:r>
        <w:t>泰尔指数</w:t>
      </w:r>
      <w:r>
        <w:t>（</w:t>
      </w:r>
      <w:r>
        <w:rPr>
          <w:rFonts w:ascii="Times New Roman" w:eastAsia="Times New Roman"/>
        </w:rPr>
        <w:t>Theil</w:t>
      </w:r>
      <w:r>
        <w:t>）</w:t>
      </w:r>
      <w:r>
        <w:t>是衡量区域差异的一个重要指标，由泰尔在</w:t>
      </w:r>
      <w:r>
        <w:rPr>
          <w:rFonts w:ascii="Times New Roman" w:eastAsia="Times New Roman"/>
        </w:rPr>
        <w:t>1969</w:t>
      </w:r>
      <w:r>
        <w:t>年提出，该</w:t>
      </w:r>
      <w:r>
        <w:t>指标的数值越大，表明区域间的经济差异越大，反之则越小。设</w:t>
      </w:r>
      <w:r>
        <w:rPr>
          <w:rFonts w:ascii="Times New Roman" w:eastAsia="Times New Roman"/>
          <w:i/>
        </w:rPr>
        <w:t>RT</w:t>
      </w:r>
      <w:r>
        <w:rPr>
          <w:rFonts w:ascii="Times New Roman" w:eastAsia="Times New Roman"/>
          <w:vertAlign w:val="subscript"/>
          <w:i/>
        </w:rPr>
        <w:t>i</w:t>
      </w:r>
      <w:r>
        <w:t>为地区</w:t>
      </w:r>
      <w:r>
        <w:rPr>
          <w:rFonts w:ascii="Times New Roman" w:eastAsia="Times New Roman"/>
          <w:i/>
        </w:rPr>
        <w:t>i</w:t>
      </w:r>
      <w:r>
        <w:t>的旅游</w:t>
      </w:r>
      <w:r>
        <w:t>总收入，</w:t>
      </w:r>
      <w:r>
        <w:rPr>
          <w:rFonts w:ascii="Times New Roman" w:eastAsia="Times New Roman"/>
          <w:i/>
        </w:rPr>
        <w:t>RT</w:t>
      </w:r>
      <w:r>
        <w:t>为全国旅游总收入，</w:t>
      </w:r>
      <w:r>
        <w:rPr>
          <w:rFonts w:ascii="Times New Roman" w:eastAsia="Times New Roman"/>
          <w:i/>
        </w:rPr>
        <w:t>N </w:t>
      </w:r>
      <w:r>
        <w:rPr>
          <w:rFonts w:ascii="Times New Roman" w:eastAsia="Times New Roman"/>
          <w:vertAlign w:val="subscript"/>
          <w:i/>
        </w:rPr>
        <w:t>i</w:t>
      </w:r>
      <w:r>
        <w:t>为地区</w:t>
      </w:r>
      <w:r>
        <w:rPr>
          <w:rFonts w:ascii="Times New Roman" w:eastAsia="Times New Roman"/>
          <w:i/>
        </w:rPr>
        <w:t>i</w:t>
      </w:r>
      <w:r>
        <w:t>的年末常住人口，</w:t>
      </w:r>
      <w:r>
        <w:rPr>
          <w:rFonts w:ascii="Times New Roman" w:eastAsia="Times New Roman"/>
          <w:i/>
        </w:rPr>
        <w:t>N</w:t>
      </w:r>
      <w:r>
        <w:t>为全国总人口，则以人口加权的旅游总收入泰尔指数为：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85.552689pt;margin-top:7.738901pt;width:34.450pt;height:25.5pt;mso-position-horizontal-relative:page;mso-position-vertical-relative:paragraph;z-index:-195904" coordorigin="3711,155" coordsize="689,510">
            <v:shape style="position:absolute;left:1940;top:7870;width:79;height:513" coordorigin="1941,7870" coordsize="79,513" path="m4110,157l4045,364m4122,454l4057,662e" filled="false" stroked="true" strokeweight=".246779pt" strokecolor="#000000">
              <v:path arrowok="t"/>
              <v:stroke dashstyle="solid"/>
            </v:shape>
            <v:line style="position:absolute" from="3711,399" to="4399,399" stroked="true" strokeweight=".492291pt" strokecolor="#000000">
              <v:stroke dashstyle="solid"/>
            </v:line>
            <w10:wrap type="none"/>
          </v:group>
        </w:pict>
      </w:r>
      <w:r>
        <w:rPr>
          <w:kern w:val="2"/>
          <w:szCs w:val="22"/>
          <w:rFonts w:ascii="Times New Roman" w:hAnsi="Times New Roman" w:cstheme="minorBidi" w:eastAsiaTheme="minorHAnsi"/>
          <w:i/>
          <w:sz w:val="20"/>
        </w:rPr>
        <w:t>T</w:t>
      </w:r>
      <w:r>
        <w:rPr>
          <w:kern w:val="2"/>
          <w:szCs w:val="22"/>
          <w:rFonts w:ascii="Symbol" w:hAnsi="Symbol" w:cstheme="minorBidi" w:eastAsiaTheme="minorHAnsi"/>
          <w:sz w:val="20"/>
        </w:rPr>
        <w:t></w:t>
      </w:r>
      <w:r>
        <w:rPr>
          <w:kern w:val="2"/>
          <w:szCs w:val="22"/>
          <w:rFonts w:ascii="Symbol" w:hAnsi="Symbol" w:cstheme="minorBidi" w:eastAsiaTheme="minorHAnsi"/>
          <w:spacing w:val="6"/>
          <w:sz w:val="36"/>
        </w:rPr>
        <w:t></w:t>
      </w:r>
      <w:r>
        <w:rPr>
          <w:kern w:val="2"/>
          <w:szCs w:val="22"/>
          <w:rFonts w:ascii="Symbol" w:hAnsi="Symbol" w:cstheme="minorBidi" w:eastAsiaTheme="minorHAnsi"/>
          <w:spacing w:val="6"/>
          <w:sz w:val="20"/>
        </w:rPr>
        <w:t></w:t>
      </w:r>
      <w:r>
        <w:rPr>
          <w:kern w:val="2"/>
          <w:szCs w:val="22"/>
          <w:rFonts w:ascii="Times New Roman" w:hAnsi="Times New Roman" w:cstheme="minorBidi" w:eastAsiaTheme="minorHAnsi"/>
          <w:i/>
          <w:spacing w:val="-2"/>
          <w:sz w:val="20"/>
        </w:rPr>
        <w:t>RT</w:t>
      </w:r>
      <w:r>
        <w:rPr>
          <w:kern w:val="2"/>
          <w:szCs w:val="22"/>
          <w:rFonts w:ascii="Times New Roman" w:hAnsi="Times New Roman" w:cstheme="minorBidi" w:eastAsiaTheme="minorHAnsi"/>
          <w:i/>
          <w:spacing w:val="-2"/>
          <w:sz w:val="14"/>
        </w:rPr>
        <w:t>i</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0"/>
        </w:rPr>
        <w:t>LN</w:t>
      </w:r>
      <w:r>
        <w:rPr>
          <w:kern w:val="2"/>
          <w:szCs w:val="22"/>
          <w:rFonts w:ascii="Times New Roman" w:hAnsi="Times New Roman" w:cstheme="minorBidi" w:eastAsiaTheme="minorHAnsi"/>
          <w:spacing w:val="2"/>
          <w:sz w:val="20"/>
        </w:rPr>
        <w:t>(</w:t>
      </w:r>
      <w:r>
        <w:rPr>
          <w:kern w:val="2"/>
          <w:szCs w:val="22"/>
          <w:rFonts w:ascii="Times New Roman" w:hAnsi="Times New Roman" w:cstheme="minorBidi" w:eastAsiaTheme="minorHAnsi"/>
          <w:spacing w:val="-15"/>
          <w:sz w:val="20"/>
        </w:rPr>
        <w:t> </w:t>
      </w:r>
      <w:r>
        <w:rPr>
          <w:kern w:val="2"/>
          <w:szCs w:val="22"/>
          <w:rFonts w:ascii="Times New Roman" w:hAnsi="Times New Roman" w:cstheme="minorBidi" w:eastAsiaTheme="minorHAnsi"/>
          <w:i/>
          <w:spacing w:val="-2"/>
          <w:sz w:val="20"/>
        </w:rPr>
        <w:t>RT</w:t>
      </w:r>
      <w:r>
        <w:rPr>
          <w:kern w:val="2"/>
          <w:szCs w:val="22"/>
          <w:rFonts w:ascii="Times New Roman" w:hAnsi="Times New Roman" w:cstheme="minorBidi" w:eastAsiaTheme="minorHAnsi"/>
          <w:i/>
          <w:spacing w:val="-2"/>
          <w:sz w:val="14"/>
        </w:rPr>
        <w:t>i</w:t>
      </w:r>
    </w:p>
    <w:p w:rsidR="0018722C">
      <w:pPr>
        <w:pStyle w:val="aff7"/>
        <w:topLinePunct/>
      </w:pPr>
      <w:r>
        <w:rPr>
          <w:rFonts w:ascii="Times New Roman"/>
          <w:sz w:val="2"/>
        </w:rPr>
        <w:pict>
          <v:group style="width:16.75pt;height:.5pt;mso-position-horizontal-relative:char;mso-position-vertical-relative:line" coordorigin="0,0" coordsize="335,10">
            <v:line style="position:absolute" from="0,5" to="335,5" stroked="true" strokeweight=".492291pt" strokecolor="#000000">
              <v:stroke dashstyle="solid"/>
            </v:line>
          </v:group>
        </w:pict>
      </w:r>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RT</w:t>
      </w:r>
      <w:r>
        <w:rPr>
          <w:rFonts w:ascii="Times New Roman" w:hAnsi="Times New Roman" w:cstheme="minorBidi" w:eastAsiaTheme="minorHAnsi"/>
        </w:rPr>
        <w:t>)</w:t>
      </w:r>
      <w:r>
        <w:rPr>
          <w:rFonts w:ascii="Symbol" w:hAnsi="Symbol" w:cstheme="minorBidi" w:eastAsiaTheme="minorHAnsi"/>
        </w:rPr>
        <w:t></w:t>
      </w:r>
    </w:p>
    <w:p w:rsidR="0018722C">
      <w:pPr>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460" w:left="900" w:right="1180"/>
          <w:cols w:num="3" w:equalWidth="0">
            <w:col w:w="3102" w:space="40"/>
            <w:col w:w="517" w:space="3918"/>
            <w:col w:w="2253"/>
          </w:cols>
        </w:sectPr>
        <w:topLinePunct/>
      </w:pPr>
    </w:p>
    <w:p w:rsidR="0018722C">
      <w:pPr>
        <w:pStyle w:val="ae"/>
        <w:topLinePunct/>
      </w:pPr>
      <w:r>
        <w:rPr>
          <w:kern w:val="2"/>
          <w:sz w:val="22"/>
          <w:szCs w:val="22"/>
          <w:rFonts w:cstheme="minorBidi" w:hAnsiTheme="minorHAnsi" w:eastAsiaTheme="minorHAnsi" w:asciiTheme="minorHAnsi"/>
        </w:rPr>
        <w:pict>
          <v:shape style="margin-left:138.273117pt;margin-top:8.462347pt;width:3.95pt;height:12.45pt;mso-position-horizontal-relative:page;mso-position-vertical-relative:paragraph;z-index:-195736"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1"/>
                      <w:sz w:val="20"/>
                    </w:rPr>
                    <w:t></w:t>
                  </w:r>
                </w:p>
              </w:txbxContent>
            </v:textbox>
            <w10:wrap type="none"/>
          </v:shape>
        </w:pict>
      </w:r>
      <w:r>
        <w:rPr>
          <w:kern w:val="2"/>
          <w:sz w:val="22"/>
          <w:szCs w:val="22"/>
          <w:rFonts w:cstheme="minorBidi" w:hAnsiTheme="minorHAnsi" w:eastAsiaTheme="minorHAnsi" w:asciiTheme="minorHAnsi"/>
        </w:rPr>
        <w:pict>
          <v:shape style="margin-left:129.144333pt;margin-top:13.669841pt;width:2pt;height:7.9pt;mso-position-horizontal-relative:page;mso-position-vertical-relative:paragraph;z-index:3184"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1"/>
                      <w:sz w:val="14"/>
                    </w:rPr>
                    <w:t>i</w:t>
                  </w:r>
                </w:p>
              </w:txbxContent>
            </v:textbox>
            <w10:wrap type="none"/>
          </v:shape>
        </w:pic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Times New Roman" w:hAnsi="Times New Roman" w:cstheme="minorBidi" w:eastAsiaTheme="minorHAnsi"/>
          <w:i/>
        </w:rPr>
        <w:t>i    </w:t>
      </w:r>
      <w:r>
        <w:rPr>
          <w:rFonts w:ascii="Times New Roman" w:hAnsi="Times New Roman" w:cstheme="minorBidi" w:eastAsiaTheme="minorHAnsi"/>
          <w:i/>
        </w:rPr>
        <w:t>N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180"/>
          <w:cols w:num="2" w:equalWidth="0">
            <w:col w:w="2222" w:space="40"/>
            <w:col w:w="7568"/>
          </w:cols>
        </w:sectPr>
        <w:topLinePunct/>
      </w:pPr>
    </w:p>
    <w:p w:rsidR="0018722C">
      <w:pPr>
        <w:pStyle w:val="ae"/>
        <w:topLinePunct/>
      </w:pPr>
      <w:r>
        <w:rPr>
          <w:kern w:val="2"/>
          <w:sz w:val="22"/>
          <w:szCs w:val="22"/>
          <w:rFonts w:cstheme="minorBidi" w:hAnsiTheme="minorHAnsi" w:eastAsiaTheme="minorHAnsi" w:asciiTheme="minorHAnsi"/>
        </w:rPr>
        <w:pict>
          <v:group style="margin-left:192.537811pt;margin-top:74.82782pt;width:38.85pt;height:25.2pt;mso-position-horizontal-relative:page;mso-position-vertical-relative:paragraph;z-index:-195856" coordorigin="3851,1497" coordsize="777,504">
            <v:shape style="position:absolute;left:2062;top:7186;width:66;height:507" coordorigin="2062,7186" coordsize="66,507" path="m4243,1499l4177,1707m4243,1790l4177,1998e" filled="false" stroked="true" strokeweight=".247505pt" strokecolor="#000000">
              <v:path arrowok="t"/>
              <v:stroke dashstyle="solid"/>
            </v:shape>
            <v:line style="position:absolute" from="3851,1736" to="4627,1736" stroked="true" strokeweight=".492291pt" strokecolor="#000000">
              <v:stroke dashstyle="solid"/>
            </v:line>
            <w10:wrap type="none"/>
          </v:group>
        </w:pict>
      </w:r>
      <w:r>
        <w:rPr>
          <w:kern w:val="2"/>
          <w:sz w:val="22"/>
          <w:szCs w:val="22"/>
          <w:rFonts w:cstheme="minorBidi" w:hAnsiTheme="minorHAnsi" w:eastAsiaTheme="minorHAnsi" w:asciiTheme="minorHAnsi"/>
        </w:rPr>
        <w:pict>
          <v:shape style="margin-left:224.022293pt;margin-top:-11.345979pt;width:3.95pt;height:12.45pt;mso-position-horizontal-relative:page;mso-position-vertical-relative:paragraph;z-index:-195640"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1"/>
                      <w:sz w:val="20"/>
                    </w:rPr>
                    <w:t></w:t>
                  </w:r>
                </w:p>
              </w:txbxContent>
            </v:textbox>
            <w10:wrap type="none"/>
          </v:shape>
        </w:pict>
      </w:r>
      <w:r>
        <w:rPr>
          <w:kern w:val="2"/>
          <w:szCs w:val="22"/>
          <w:rFonts w:cstheme="minorBidi" w:hAnsiTheme="minorHAnsi" w:eastAsiaTheme="minorHAnsi" w:asciiTheme="minorHAnsi"/>
          <w:spacing w:val="-3"/>
          <w:sz w:val="24"/>
        </w:rPr>
        <w:t>在将区域划分为东部、中部和西部之后，分别以</w:t>
      </w:r>
      <w:r>
        <w:rPr>
          <w:kern w:val="2"/>
          <w:szCs w:val="22"/>
          <w:rFonts w:ascii="Times New Roman" w:eastAsia="宋体" w:cstheme="minorBidi" w:hAnsiTheme="minorHAnsi"/>
          <w:i/>
          <w:sz w:val="20"/>
        </w:rPr>
        <w:t>E</w:t>
      </w:r>
      <w:r>
        <w:rPr>
          <w:kern w:val="2"/>
          <w:szCs w:val="22"/>
          <w:rFonts w:cstheme="minorBidi" w:hAnsiTheme="minorHAnsi" w:eastAsiaTheme="minorHAnsi" w:asciiTheme="minorHAnsi"/>
          <w:spacing w:val="16"/>
          <w:sz w:val="24"/>
        </w:rPr>
        <w:t>、</w:t>
      </w:r>
      <w:r>
        <w:rPr>
          <w:kern w:val="2"/>
          <w:szCs w:val="22"/>
          <w:rFonts w:ascii="Times New Roman" w:eastAsia="宋体" w:cstheme="minorBidi" w:hAnsiTheme="minorHAnsi"/>
          <w:i/>
          <w:sz w:val="20"/>
        </w:rPr>
        <w:t>M</w:t>
      </w:r>
      <w:r>
        <w:rPr>
          <w:kern w:val="2"/>
          <w:szCs w:val="22"/>
          <w:rFonts w:cstheme="minorBidi" w:hAnsiTheme="minorHAnsi" w:eastAsiaTheme="minorHAnsi" w:asciiTheme="minorHAnsi"/>
          <w:spacing w:val="8"/>
          <w:sz w:val="24"/>
        </w:rPr>
        <w:t>和</w:t>
      </w:r>
      <w:r>
        <w:rPr>
          <w:kern w:val="2"/>
          <w:szCs w:val="22"/>
          <w:rFonts w:ascii="Times New Roman" w:eastAsia="宋体" w:cstheme="minorBidi" w:hAnsiTheme="minorHAnsi"/>
          <w:i/>
          <w:sz w:val="21"/>
        </w:rPr>
        <w:t>W</w:t>
      </w:r>
      <w:r>
        <w:rPr>
          <w:kern w:val="2"/>
          <w:szCs w:val="22"/>
          <w:rFonts w:cstheme="minorBidi" w:hAnsiTheme="minorHAnsi" w:eastAsiaTheme="minorHAnsi" w:asciiTheme="minorHAnsi"/>
          <w:spacing w:val="1"/>
          <w:sz w:val="24"/>
        </w:rPr>
        <w:t>来表示，以</w:t>
      </w:r>
      <w:r>
        <w:rPr>
          <w:kern w:val="2"/>
          <w:szCs w:val="22"/>
          <w:rFonts w:ascii="Times New Roman" w:eastAsia="宋体" w:cstheme="minorBidi" w:hAnsiTheme="minorHAnsi"/>
          <w:i/>
          <w:spacing w:val="0"/>
          <w:sz w:val="20"/>
        </w:rPr>
        <w:t>T</w:t>
      </w:r>
      <w:r>
        <w:rPr>
          <w:kern w:val="2"/>
          <w:szCs w:val="22"/>
          <w:rFonts w:ascii="Times New Roman" w:eastAsia="宋体" w:cstheme="minorBidi" w:hAnsiTheme="minorHAnsi"/>
          <w:i/>
          <w:spacing w:val="0"/>
          <w:sz w:val="14"/>
        </w:rPr>
        <w:t>E</w:t>
      </w:r>
      <w:r>
        <w:rPr>
          <w:kern w:val="2"/>
          <w:szCs w:val="22"/>
          <w:rFonts w:cstheme="minorBidi" w:hAnsiTheme="minorHAnsi" w:eastAsiaTheme="minorHAnsi" w:asciiTheme="minorHAnsi"/>
          <w:spacing w:val="10"/>
          <w:sz w:val="24"/>
        </w:rPr>
        <w:t>、</w:t>
      </w:r>
      <w:r>
        <w:rPr>
          <w:kern w:val="2"/>
          <w:szCs w:val="22"/>
          <w:rFonts w:ascii="Times New Roman" w:eastAsia="宋体" w:cstheme="minorBidi" w:hAnsiTheme="minorHAnsi"/>
          <w:i/>
          <w:sz w:val="20"/>
        </w:rPr>
        <w:t>T</w:t>
      </w:r>
      <w:r>
        <w:rPr>
          <w:kern w:val="2"/>
          <w:szCs w:val="22"/>
          <w:rFonts w:ascii="Times New Roman" w:eastAsia="宋体" w:cstheme="minorBidi" w:hAnsiTheme="minorHAnsi"/>
          <w:i/>
          <w:sz w:val="14"/>
        </w:rPr>
        <w:t>M</w:t>
      </w:r>
      <w:r>
        <w:rPr>
          <w:kern w:val="2"/>
          <w:szCs w:val="22"/>
          <w:rFonts w:cstheme="minorBidi" w:hAnsiTheme="minorHAnsi" w:eastAsiaTheme="minorHAnsi" w:asciiTheme="minorHAnsi"/>
          <w:spacing w:val="12"/>
          <w:sz w:val="24"/>
        </w:rPr>
        <w:t>和</w:t>
      </w:r>
      <w:r>
        <w:rPr>
          <w:kern w:val="2"/>
          <w:szCs w:val="22"/>
          <w:rFonts w:ascii="Times New Roman" w:eastAsia="宋体" w:cstheme="minorBidi" w:hAnsiTheme="minorHAnsi"/>
          <w:i/>
          <w:spacing w:val="-4"/>
          <w:sz w:val="20"/>
        </w:rPr>
        <w:t>T</w:t>
      </w:r>
      <w:r>
        <w:rPr>
          <w:kern w:val="2"/>
          <w:szCs w:val="22"/>
          <w:rFonts w:ascii="Times New Roman" w:eastAsia="宋体" w:cstheme="minorBidi" w:hAnsiTheme="minorHAnsi"/>
          <w:i/>
          <w:spacing w:val="-4"/>
          <w:sz w:val="14"/>
        </w:rPr>
        <w:t>W</w:t>
      </w:r>
      <w:r>
        <w:rPr>
          <w:kern w:val="2"/>
          <w:szCs w:val="22"/>
          <w:rFonts w:cstheme="minorBidi" w:hAnsiTheme="minorHAnsi" w:eastAsiaTheme="minorHAnsi" w:asciiTheme="minorHAnsi"/>
          <w:spacing w:val="-4"/>
          <w:sz w:val="24"/>
        </w:rPr>
        <w:t>表示三大区域的泰尔指数，</w:t>
      </w:r>
      <w:r>
        <w:rPr>
          <w:kern w:val="2"/>
          <w:szCs w:val="22"/>
          <w:rFonts w:ascii="Times New Roman" w:eastAsia="宋体" w:cstheme="minorBidi" w:hAnsiTheme="minorHAnsi"/>
          <w:i/>
          <w:sz w:val="20"/>
        </w:rPr>
        <w:t>TR</w:t>
      </w:r>
      <w:r>
        <w:rPr>
          <w:kern w:val="2"/>
          <w:szCs w:val="22"/>
          <w:rFonts w:ascii="Times New Roman" w:eastAsia="宋体" w:cstheme="minorBidi" w:hAnsiTheme="minorHAnsi"/>
          <w:i/>
          <w:sz w:val="14"/>
        </w:rPr>
        <w:t>E</w:t>
      </w:r>
      <w:r>
        <w:rPr>
          <w:kern w:val="2"/>
          <w:szCs w:val="22"/>
          <w:rFonts w:cstheme="minorBidi" w:hAnsiTheme="minorHAnsi" w:eastAsiaTheme="minorHAnsi" w:asciiTheme="minorHAnsi"/>
          <w:spacing w:val="12"/>
          <w:sz w:val="24"/>
        </w:rPr>
        <w:t>、</w:t>
      </w:r>
      <w:r>
        <w:rPr>
          <w:kern w:val="2"/>
          <w:szCs w:val="22"/>
          <w:rFonts w:ascii="Times New Roman" w:eastAsia="宋体" w:cstheme="minorBidi" w:hAnsiTheme="minorHAnsi"/>
          <w:i/>
          <w:sz w:val="20"/>
        </w:rPr>
        <w:t>TR</w:t>
      </w:r>
      <w:r>
        <w:rPr>
          <w:kern w:val="2"/>
          <w:szCs w:val="22"/>
          <w:rFonts w:ascii="Times New Roman" w:eastAsia="宋体" w:cstheme="minorBidi" w:hAnsiTheme="minorHAnsi"/>
          <w:i/>
          <w:sz w:val="14"/>
        </w:rPr>
        <w:t>M</w:t>
      </w:r>
      <w:r>
        <w:rPr>
          <w:kern w:val="2"/>
          <w:szCs w:val="22"/>
          <w:rFonts w:cstheme="minorBidi" w:hAnsiTheme="minorHAnsi" w:eastAsiaTheme="minorHAnsi" w:asciiTheme="minorHAnsi"/>
          <w:sz w:val="24"/>
        </w:rPr>
        <w:t>和</w:t>
      </w:r>
      <w:r>
        <w:rPr>
          <w:kern w:val="2"/>
          <w:szCs w:val="22"/>
          <w:rFonts w:ascii="Times New Roman" w:eastAsia="宋体" w:cstheme="minorBidi" w:hAnsiTheme="minorHAnsi"/>
          <w:i/>
          <w:spacing w:val="-2"/>
          <w:sz w:val="20"/>
        </w:rPr>
        <w:t>TR</w:t>
      </w:r>
      <w:r>
        <w:rPr>
          <w:kern w:val="2"/>
          <w:szCs w:val="22"/>
          <w:rFonts w:ascii="Times New Roman" w:eastAsia="宋体" w:cstheme="minorBidi" w:hAnsiTheme="minorHAnsi"/>
          <w:i/>
          <w:spacing w:val="-2"/>
          <w:sz w:val="14"/>
        </w:rPr>
        <w:t>W</w:t>
      </w:r>
      <w:r>
        <w:rPr>
          <w:kern w:val="2"/>
          <w:szCs w:val="22"/>
          <w:rFonts w:cstheme="minorBidi" w:hAnsiTheme="minorHAnsi" w:eastAsiaTheme="minorHAnsi" w:asciiTheme="minorHAnsi"/>
          <w:sz w:val="24"/>
        </w:rPr>
        <w:t>分别表示三大区域的旅游总收入，</w:t>
      </w:r>
      <w:r>
        <w:rPr>
          <w:kern w:val="2"/>
          <w:szCs w:val="22"/>
          <w:rFonts w:ascii="Times New Roman" w:eastAsia="宋体" w:cstheme="minorBidi" w:hAnsiTheme="minorHAnsi"/>
          <w:i/>
          <w:sz w:val="20"/>
        </w:rPr>
        <w:t>N </w:t>
      </w:r>
      <w:r>
        <w:rPr>
          <w:kern w:val="2"/>
          <w:szCs w:val="22"/>
          <w:rFonts w:ascii="Times New Roman" w:eastAsia="宋体" w:cstheme="minorBidi" w:hAnsiTheme="minorHAnsi"/>
          <w:i/>
          <w:sz w:val="14"/>
        </w:rPr>
        <w:t>E</w:t>
      </w:r>
      <w:r>
        <w:rPr>
          <w:kern w:val="2"/>
          <w:szCs w:val="22"/>
          <w:rFonts w:cstheme="minorBidi" w:hAnsiTheme="minorHAnsi" w:eastAsiaTheme="minorHAnsi" w:asciiTheme="minorHAnsi"/>
          <w:spacing w:val="-18"/>
          <w:sz w:val="24"/>
        </w:rPr>
        <w:t>、</w:t>
      </w:r>
      <w:r>
        <w:rPr>
          <w:kern w:val="2"/>
          <w:szCs w:val="22"/>
          <w:rFonts w:ascii="Times New Roman" w:eastAsia="宋体" w:cstheme="minorBidi" w:hAnsiTheme="minorHAnsi"/>
          <w:i/>
          <w:sz w:val="20"/>
        </w:rPr>
        <w:t>N </w:t>
      </w:r>
      <w:r>
        <w:rPr>
          <w:kern w:val="2"/>
          <w:szCs w:val="22"/>
          <w:rFonts w:ascii="Times New Roman" w:eastAsia="宋体" w:cstheme="minorBidi" w:hAnsiTheme="minorHAnsi"/>
          <w:i/>
          <w:sz w:val="14"/>
        </w:rPr>
        <w:t>M</w:t>
      </w:r>
      <w:r>
        <w:rPr>
          <w:kern w:val="2"/>
          <w:szCs w:val="22"/>
          <w:rFonts w:cstheme="minorBidi" w:hAnsiTheme="minorHAnsi" w:eastAsiaTheme="minorHAnsi" w:asciiTheme="minorHAnsi"/>
          <w:spacing w:val="-18"/>
          <w:sz w:val="24"/>
        </w:rPr>
        <w:t>和</w:t>
      </w:r>
      <w:r>
        <w:rPr>
          <w:kern w:val="2"/>
          <w:szCs w:val="22"/>
          <w:rFonts w:ascii="Times New Roman" w:eastAsia="宋体" w:cstheme="minorBidi" w:hAnsiTheme="minorHAnsi"/>
          <w:i/>
          <w:spacing w:val="1"/>
          <w:sz w:val="20"/>
        </w:rPr>
        <w:t>N</w:t>
      </w:r>
      <w:r>
        <w:rPr>
          <w:kern w:val="2"/>
          <w:szCs w:val="22"/>
          <w:rFonts w:ascii="Times New Roman" w:eastAsia="宋体" w:cstheme="minorBidi" w:hAnsiTheme="minorHAnsi"/>
          <w:i/>
          <w:spacing w:val="1"/>
          <w:sz w:val="14"/>
        </w:rPr>
        <w:t>W</w:t>
      </w:r>
      <w:r>
        <w:rPr>
          <w:kern w:val="2"/>
          <w:szCs w:val="22"/>
          <w:rFonts w:cstheme="minorBidi" w:hAnsiTheme="minorHAnsi" w:eastAsiaTheme="minorHAnsi" w:asciiTheme="minorHAnsi"/>
          <w:sz w:val="24"/>
        </w:rPr>
        <w:t>分别表示三大区域的总人口，则各区域的泰尔指数分别为：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T</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RT</w:t>
      </w:r>
      <w:r>
        <w:rPr>
          <w:rFonts w:ascii="Times New Roman" w:hAnsi="Times New Roman" w:cstheme="minorBidi" w:eastAsiaTheme="minorHAnsi"/>
          <w:i/>
        </w:rPr>
        <w:t>i</w:t>
      </w:r>
    </w:p>
    <w:p w:rsidR="0018722C">
      <w:pPr>
        <w:spacing w:line="194" w:lineRule="exact" w:before="76"/>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2"/>
          <w:w w:val="105"/>
          <w:sz w:val="20"/>
        </w:rPr>
        <w:t>LN</w:t>
      </w:r>
      <w:r>
        <w:rPr>
          <w:kern w:val="2"/>
          <w:szCs w:val="22"/>
          <w:rFonts w:ascii="Times New Roman" w:hAnsi="Times New Roman" w:cstheme="minorBidi" w:eastAsiaTheme="minorHAnsi"/>
          <w:spacing w:val="2"/>
          <w:w w:val="105"/>
          <w:sz w:val="20"/>
        </w:rPr>
        <w:t>(</w:t>
      </w:r>
      <w:r>
        <w:rPr>
          <w:kern w:val="2"/>
          <w:szCs w:val="22"/>
          <w:rFonts w:ascii="Times New Roman" w:hAnsi="Times New Roman" w:cstheme="minorBidi" w:eastAsiaTheme="minorHAnsi"/>
          <w:spacing w:val="-14"/>
          <w:w w:val="105"/>
          <w:sz w:val="20"/>
        </w:rPr>
        <w:t> </w:t>
      </w:r>
      <w:r>
        <w:rPr>
          <w:kern w:val="2"/>
          <w:szCs w:val="22"/>
          <w:rFonts w:ascii="Times New Roman" w:hAnsi="Times New Roman" w:cstheme="minorBidi" w:eastAsiaTheme="minorHAnsi"/>
          <w:i/>
          <w:spacing w:val="-3"/>
          <w:w w:val="105"/>
          <w:position w:val="13"/>
          <w:sz w:val="20"/>
        </w:rPr>
        <w:t>RT</w:t>
      </w:r>
      <w:r>
        <w:rPr>
          <w:kern w:val="2"/>
          <w:szCs w:val="22"/>
          <w:rFonts w:ascii="Times New Roman" w:hAnsi="Times New Roman" w:cstheme="minorBidi" w:eastAsiaTheme="minorHAnsi"/>
          <w:i/>
          <w:spacing w:val="-3"/>
          <w:w w:val="105"/>
          <w:position w:val="8"/>
          <w:sz w:val="14"/>
        </w:rPr>
        <w:t>i</w:t>
      </w:r>
      <w:r w:rsidR="001852F3">
        <w:rPr>
          <w:kern w:val="2"/>
          <w:szCs w:val="22"/>
          <w:rFonts w:ascii="Times New Roman" w:hAnsi="Times New Roman" w:cstheme="minorBidi" w:eastAsiaTheme="minorHAnsi"/>
          <w:i/>
          <w:spacing w:val="-3"/>
          <w:w w:val="105"/>
          <w:position w:val="8"/>
          <w:sz w:val="14"/>
        </w:rPr>
        <w:t xml:space="preserve"> </w:t>
      </w:r>
      <w:r>
        <w:rPr>
          <w:kern w:val="2"/>
          <w:szCs w:val="22"/>
          <w:rFonts w:ascii="Times New Roman" w:hAnsi="Times New Roman" w:cstheme="minorBidi" w:eastAsiaTheme="minorHAnsi"/>
          <w:i/>
          <w:spacing w:val="5"/>
          <w:w w:val="105"/>
          <w:position w:val="8"/>
          <w:sz w:val="14"/>
        </w:rPr>
        <w:t> </w:t>
      </w:r>
      <w:r>
        <w:rPr>
          <w:kern w:val="2"/>
          <w:szCs w:val="22"/>
          <w:rFonts w:ascii="Times New Roman" w:hAnsi="Times New Roman" w:cstheme="minorBidi" w:eastAsiaTheme="minorHAnsi"/>
          <w:i/>
          <w:spacing w:val="-2"/>
          <w:w w:val="105"/>
          <w:position w:val="13"/>
          <w:sz w:val="20"/>
        </w:rPr>
        <w:t>RT</w:t>
      </w:r>
      <w:r>
        <w:rPr>
          <w:kern w:val="2"/>
          <w:szCs w:val="22"/>
          <w:rFonts w:ascii="Times New Roman" w:hAnsi="Times New Roman" w:cstheme="minorBidi" w:eastAsiaTheme="minorHAnsi"/>
          <w:i/>
          <w:spacing w:val="-2"/>
          <w:w w:val="105"/>
          <w:position w:val="8"/>
          <w:sz w:val="14"/>
        </w:rPr>
        <w:t>E</w:t>
      </w:r>
      <w:r>
        <w:rPr>
          <w:kern w:val="2"/>
          <w:szCs w:val="22"/>
          <w:rFonts w:ascii="Times New Roman" w:hAnsi="Times New Roman" w:cstheme="minorBidi" w:eastAsiaTheme="minorHAnsi"/>
          <w:spacing w:val="2"/>
          <w:w w:val="105"/>
          <w:sz w:val="20"/>
        </w:rPr>
        <w:t>)</w:t>
      </w:r>
      <w:r>
        <w:rPr>
          <w:kern w:val="2"/>
          <w:szCs w:val="22"/>
          <w:rFonts w:ascii="Times New Roman" w:hAnsi="Times New Roman" w:cstheme="minorBidi" w:eastAsiaTheme="minorHAnsi"/>
          <w:spacing w:val="2"/>
          <w:w w:val="105"/>
          <w:sz w:val="20"/>
        </w:rPr>
        <w:t>,</w:t>
      </w:r>
      <w:r w:rsidR="001852F3">
        <w:rPr>
          <w:kern w:val="2"/>
          <w:szCs w:val="22"/>
          <w:rFonts w:ascii="Times New Roman" w:hAnsi="Times New Roman" w:cstheme="minorBidi" w:eastAsiaTheme="minorHAnsi"/>
          <w:spacing w:val="2"/>
          <w:w w:val="105"/>
          <w:sz w:val="20"/>
        </w:rPr>
        <w:t xml:space="preserve"> </w:t>
      </w:r>
      <w:r>
        <w:rPr>
          <w:kern w:val="2"/>
          <w:szCs w:val="22"/>
          <w:rFonts w:ascii="Times New Roman" w:hAnsi="Times New Roman" w:cstheme="minorBidi" w:eastAsiaTheme="minorHAnsi"/>
          <w:i/>
          <w:spacing w:val="2"/>
          <w:w w:val="105"/>
          <w:sz w:val="20"/>
        </w:rPr>
        <w:t>i</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spacing w:val="-5"/>
          <w:w w:val="105"/>
          <w:sz w:val="20"/>
        </w:rPr>
        <w:t>1,2,</w:t>
      </w:r>
      <w:r>
        <w:rPr>
          <w:kern w:val="2"/>
          <w:szCs w:val="22"/>
          <w:rFonts w:ascii="Times New Roman" w:hAnsi="Times New Roman" w:cstheme="minorBidi" w:eastAsiaTheme="minorHAnsi"/>
          <w:spacing w:val="-5"/>
          <w:w w:val="105"/>
          <w:sz w:val="20"/>
        </w:rPr>
        <w:t>,11</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80" w:bottom="460" w:left="900" w:right="1180"/>
          <w:cols w:num="3" w:equalWidth="0">
            <w:col w:w="2368" w:space="40"/>
            <w:col w:w="2495" w:space="2674"/>
            <w:col w:w="225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880" from="147.520401pt,5.295384pt" to="166.881013pt,5.295385pt" stroked="true" strokeweight=".492291pt" strokecolor="#000000">
            <v:stroke dashstyle="solid"/>
            <w10:wrap type="none"/>
          </v:line>
        </w:pict>
      </w:r>
      <w:r>
        <w:rPr>
          <w:kern w:val="2"/>
          <w:sz w:val="22"/>
          <w:szCs w:val="22"/>
          <w:rFonts w:cstheme="minorBidi" w:hAnsiTheme="minorHAnsi" w:eastAsiaTheme="minorHAnsi" w:asciiTheme="minorHAnsi"/>
        </w:rPr>
        <w:pict>
          <v:shape style="position:absolute;margin-left:143.314651pt;margin-top:8.387832pt;width:3.95pt;height:12.45pt;mso-position-horizontal-relative:page;mso-position-vertical-relative:paragraph;z-index:-195712"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2"/>
                      <w:sz w:val="20"/>
                    </w:rPr>
                    <w:t></w:t>
                  </w:r>
                </w:p>
              </w:txbxContent>
            </v:textbox>
            <w10:wrap type="none"/>
          </v:shape>
        </w:pict>
      </w:r>
      <w:r>
        <w:rPr>
          <w:kern w:val="2"/>
          <w:sz w:val="22"/>
          <w:szCs w:val="22"/>
          <w:rFonts w:cstheme="minorBidi" w:hAnsiTheme="minorHAnsi" w:eastAsiaTheme="minorHAnsi" w:asciiTheme="minorHAnsi"/>
        </w:rPr>
        <w:pict>
          <v:shape style="position:absolute;margin-left:134.405182pt;margin-top:13.595227pt;width:2pt;height:7.9pt;mso-position-horizontal-relative:page;mso-position-vertical-relative:paragraph;z-index:-19561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r>
        <w:rPr>
          <w:kern w:val="2"/>
          <w:sz w:val="22"/>
          <w:szCs w:val="22"/>
          <w:rFonts w:cstheme="minorBidi" w:hAnsiTheme="minorHAnsi" w:eastAsiaTheme="minorHAnsi" w:asciiTheme="minorHAnsi"/>
        </w:rPr>
        <w:pict>
          <v:shape style="position:absolute;margin-left:160.310959pt;margin-top:11.971136pt;width:4.4pt;height:7.9pt;mso-position-horizontal-relative:page;mso-position-vertical-relative:paragraph;z-index:3256"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2"/>
                      <w:sz w:val="14"/>
                    </w:rPr>
                    <w:t>E</w:t>
                  </w:r>
                </w:p>
              </w:txbxContent>
            </v:textbox>
            <w10:wrap type="none"/>
          </v:shape>
        </w:pict>
      </w:r>
      <w:r>
        <w:rPr>
          <w:kern w:val="2"/>
          <w:szCs w:val="22"/>
          <w:rFonts w:ascii="Times New Roman" w:hAnsi="Times New Roman" w:cstheme="minorBidi" w:eastAsiaTheme="minorHAnsi"/>
          <w:i/>
          <w:sz w:val="14"/>
        </w:rPr>
        <w:t>E</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0"/>
        </w:rPr>
        <w:t></w:t>
      </w:r>
      <w:r>
        <w:rPr>
          <w:kern w:val="2"/>
          <w:szCs w:val="22"/>
          <w:rFonts w:ascii="Times New Roman" w:hAnsi="Times New Roman" w:cstheme="minorBidi" w:eastAsiaTheme="minorHAnsi"/>
          <w:spacing w:val="-8"/>
          <w:sz w:val="20"/>
        </w:rPr>
        <w:t> </w:t>
      </w:r>
      <w:r>
        <w:rPr>
          <w:kern w:val="2"/>
          <w:szCs w:val="22"/>
          <w:rFonts w:ascii="Times New Roman" w:hAnsi="Times New Roman" w:cstheme="minorBidi" w:eastAsiaTheme="minorHAnsi"/>
          <w:i/>
          <w:spacing w:val="-3"/>
          <w:sz w:val="20"/>
        </w:rPr>
        <w:t>RT</w:t>
      </w:r>
    </w:p>
    <w:p w:rsidR="0018722C">
      <w:pPr>
        <w:spacing w:before="4"/>
        <w:ind w:leftChars="0" w:left="617" w:rightChars="0" w:right="0" w:firstLineChars="0" w:firstLine="0"/>
        <w:jc w:val="left"/>
        <w:rPr>
          <w:rFonts w:ascii="Symbol" w:hAnsi="Symbol"/>
          <w:sz w:val="20"/>
        </w:rPr>
      </w:pPr>
      <w:r>
        <w:br w:type="column"/>
      </w:r>
      <w:r>
        <w:rPr>
          <w:rFonts w:ascii="Times New Roman" w:hAnsi="Times New Roman"/>
          <w:i/>
          <w:sz w:val="20"/>
        </w:rPr>
        <w:t>N</w:t>
      </w:r>
      <w:r>
        <w:rPr>
          <w:rFonts w:ascii="Times New Roman" w:hAnsi="Times New Roman"/>
          <w:i/>
          <w:position w:val="-4"/>
          <w:sz w:val="14"/>
        </w:rPr>
        <w:t>i    </w:t>
      </w:r>
      <w:r>
        <w:rPr>
          <w:rFonts w:ascii="Times New Roman" w:hAnsi="Times New Roman"/>
          <w:i/>
          <w:sz w:val="20"/>
        </w:rPr>
        <w:t>N</w:t>
      </w:r>
      <w:r>
        <w:rPr>
          <w:rFonts w:ascii="Times New Roman" w:hAnsi="Times New Roman"/>
          <w:i/>
          <w:position w:val="-4"/>
          <w:sz w:val="14"/>
        </w:rPr>
        <w:t>E    </w:t>
      </w:r>
      <w:r>
        <w:rPr>
          <w:rFonts w:ascii="Symbol" w:hAnsi="Symbol"/>
          <w:position w:val="11"/>
          <w:sz w:val="20"/>
        </w:rPr>
        <w:t></w:t>
      </w:r>
    </w:p>
    <w:p w:rsidR="0018722C">
      <w:pPr>
        <w:spacing w:after="0"/>
        <w:jc w:val="left"/>
        <w:rPr>
          <w:rFonts w:ascii="Symbol" w:hAnsi="Symbol"/>
          <w:sz w:val="20"/>
        </w:rPr>
        <w:sectPr w:rsidR="00556256">
          <w:type w:val="continuous"/>
          <w:pgSz w:w="11910" w:h="16840"/>
          <w:pgMar w:top="1580" w:bottom="460" w:left="900" w:right="1180"/>
          <w:cols w:num="2" w:equalWidth="0">
            <w:col w:w="2394" w:space="40"/>
            <w:col w:w="7396"/>
          </w:cols>
        </w:sectPr>
      </w:pPr>
    </w:p>
    <w:p w:rsidR="0018722C">
      <w:pPr>
        <w:pStyle w:val="ae"/>
        <w:topLinePunct/>
      </w:pPr>
      <w:r>
        <w:rPr>
          <w:kern w:val="2"/>
          <w:sz w:val="22"/>
          <w:szCs w:val="22"/>
          <w:rFonts w:cstheme="minorBidi" w:hAnsiTheme="minorHAnsi" w:eastAsiaTheme="minorHAnsi" w:asciiTheme="minorHAnsi"/>
        </w:rPr>
        <w:pict>
          <v:shape style="margin-left:235.43988pt;margin-top:-11.394106pt;width:3.95pt;height:12.45pt;mso-position-horizontal-relative:page;mso-position-vertical-relative:paragraph;z-index:-195568"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2"/>
                      <w:sz w:val="20"/>
                    </w:rPr>
                    <w:t></w:t>
                  </w:r>
                </w:p>
              </w:txbxContent>
            </v:textbox>
            <w10:wrap type="none"/>
          </v:shape>
        </w:pict>
      </w:r>
      <w:r>
        <w:rPr>
          <w:kern w:val="2"/>
          <w:szCs w:val="22"/>
          <w:rFonts w:ascii="Times New Roman" w:hAnsi="Times New Roman" w:cstheme="minorBidi" w:eastAsiaTheme="minorHAnsi"/>
          <w:i/>
          <w:sz w:val="20"/>
        </w:rPr>
        <w:t>T</w:t>
      </w:r>
      <w:r>
        <w:rPr>
          <w:kern w:val="2"/>
          <w:szCs w:val="22"/>
          <w:rFonts w:ascii="Symbol" w:hAnsi="Symbol" w:cstheme="minorBidi" w:eastAsiaTheme="minorHAnsi"/>
          <w:sz w:val="20"/>
        </w:rPr>
        <w:t></w:t>
      </w:r>
      <w:r>
        <w:rPr>
          <w:kern w:val="2"/>
          <w:szCs w:val="22"/>
          <w:rFonts w:ascii="Symbol" w:hAnsi="Symbol" w:cstheme="minorBidi" w:eastAsiaTheme="minorHAnsi"/>
          <w:spacing w:val="4"/>
          <w:sz w:val="36"/>
        </w:rPr>
        <w:t></w:t>
      </w:r>
      <w:r>
        <w:rPr>
          <w:kern w:val="2"/>
          <w:szCs w:val="22"/>
          <w:rFonts w:ascii="Symbol" w:hAnsi="Symbol" w:cstheme="minorBidi" w:eastAsiaTheme="minorHAnsi"/>
          <w:spacing w:val="4"/>
          <w:sz w:val="20"/>
        </w:rPr>
        <w:t></w:t>
      </w:r>
      <w:r>
        <w:rPr>
          <w:kern w:val="2"/>
          <w:szCs w:val="22"/>
          <w:rFonts w:ascii="Times New Roman" w:hAnsi="Times New Roman" w:cstheme="minorBidi" w:eastAsiaTheme="minorHAnsi"/>
          <w:i/>
          <w:spacing w:val="-2"/>
          <w:sz w:val="20"/>
        </w:rPr>
        <w:t>RT</w:t>
      </w:r>
      <w:r>
        <w:rPr>
          <w:kern w:val="2"/>
          <w:szCs w:val="22"/>
          <w:rFonts w:ascii="Times New Roman" w:hAnsi="Times New Roman" w:cstheme="minorBidi" w:eastAsiaTheme="minorHAnsi"/>
          <w:i/>
          <w:spacing w:val="-2"/>
          <w:sz w:val="14"/>
        </w:rPr>
        <w:t>i</w:t>
      </w:r>
    </w:p>
    <w:p w:rsidR="0018722C">
      <w:pPr>
        <w:spacing w:line="194" w:lineRule="exact" w:before="178"/>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0"/>
        </w:rPr>
        <w:t>LN</w:t>
      </w:r>
      <w:r>
        <w:rPr>
          <w:kern w:val="2"/>
          <w:szCs w:val="22"/>
          <w:rFonts w:ascii="Times New Roman" w:hAnsi="Times New Roman" w:cstheme="minorBidi" w:eastAsiaTheme="minorHAnsi"/>
          <w:spacing w:val="2"/>
          <w:sz w:val="20"/>
        </w:rPr>
        <w:t>( </w:t>
      </w:r>
      <w:r>
        <w:rPr>
          <w:kern w:val="2"/>
          <w:szCs w:val="22"/>
          <w:rFonts w:ascii="Times New Roman" w:hAnsi="Times New Roman" w:cstheme="minorBidi" w:eastAsiaTheme="minorHAnsi"/>
          <w:i/>
          <w:spacing w:val="-2"/>
          <w:position w:val="13"/>
          <w:sz w:val="20"/>
        </w:rPr>
        <w:t>RT</w:t>
      </w:r>
      <w:r>
        <w:rPr>
          <w:kern w:val="2"/>
          <w:szCs w:val="22"/>
          <w:rFonts w:ascii="Times New Roman" w:hAnsi="Times New Roman" w:cstheme="minorBidi" w:eastAsiaTheme="minorHAnsi"/>
          <w:i/>
          <w:spacing w:val="-2"/>
          <w:position w:val="8"/>
          <w:sz w:val="14"/>
        </w:rPr>
        <w:t>i     </w:t>
      </w:r>
      <w:r>
        <w:rPr>
          <w:kern w:val="2"/>
          <w:szCs w:val="22"/>
          <w:rFonts w:ascii="Times New Roman" w:hAnsi="Times New Roman" w:cstheme="minorBidi" w:eastAsiaTheme="minorHAnsi"/>
          <w:i/>
          <w:spacing w:val="-2"/>
          <w:position w:val="13"/>
          <w:sz w:val="20"/>
        </w:rPr>
        <w:t>RT</w:t>
      </w:r>
      <w:r>
        <w:rPr>
          <w:kern w:val="2"/>
          <w:szCs w:val="22"/>
          <w:rFonts w:ascii="Times New Roman" w:hAnsi="Times New Roman" w:cstheme="minorBidi" w:eastAsiaTheme="minorHAnsi"/>
          <w:i/>
          <w:spacing w:val="-2"/>
          <w:position w:val="8"/>
          <w:sz w:val="14"/>
        </w:rPr>
        <w:t>M</w:t>
      </w:r>
      <w:r>
        <w:rPr>
          <w:kern w:val="2"/>
          <w:szCs w:val="22"/>
          <w:rFonts w:ascii="Times New Roman" w:hAnsi="Times New Roman" w:cstheme="minorBidi" w:eastAsiaTheme="minorHAnsi"/>
          <w:spacing w:val="2"/>
          <w:sz w:val="20"/>
        </w:rPr>
        <w:t>)</w:t>
      </w:r>
      <w:r>
        <w:rPr>
          <w:kern w:val="2"/>
          <w:szCs w:val="22"/>
          <w:rFonts w:ascii="Times New Roman" w:hAnsi="Times New Roman" w:cstheme="minorBidi" w:eastAsiaTheme="minorHAnsi"/>
          <w:spacing w:val="2"/>
          <w:sz w:val="20"/>
        </w:rPr>
        <w:t>,</w:t>
      </w:r>
      <w:r w:rsidR="004B696B">
        <w:rPr>
          <w:kern w:val="2"/>
          <w:szCs w:val="22"/>
          <w:rFonts w:ascii="Times New Roman" w:hAnsi="Times New Roman" w:cstheme="minorBidi" w:eastAsiaTheme="minorHAnsi"/>
          <w:spacing w:val="2"/>
          <w:sz w:val="20"/>
        </w:rPr>
        <w:t xml:space="preserve"> </w:t>
      </w:r>
      <w:r>
        <w:rPr>
          <w:kern w:val="2"/>
          <w:szCs w:val="22"/>
          <w:rFonts w:ascii="Times New Roman" w:hAnsi="Times New Roman" w:cstheme="minorBidi" w:eastAsiaTheme="minorHAnsi"/>
          <w:i/>
          <w:spacing w:val="2"/>
          <w:sz w:val="20"/>
        </w:rPr>
        <w:t>i</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3"/>
          <w:sz w:val="20"/>
        </w:rPr>
        <w:t>1,2,</w:t>
      </w:r>
      <w:r>
        <w:rPr>
          <w:kern w:val="2"/>
          <w:szCs w:val="22"/>
          <w:rFonts w:ascii="Times New Roman" w:hAnsi="Times New Roman" w:cstheme="minorBidi" w:eastAsiaTheme="minorHAnsi"/>
          <w:spacing w:val="-3"/>
          <w:sz w:val="20"/>
        </w:rPr>
        <w:t>,8</w:t>
      </w:r>
    </w:p>
    <w:p w:rsidR="0018722C">
      <w:pPr>
        <w:topLinePunct/>
      </w:pPr>
      <w:r>
        <w:t>（</w:t>
      </w:r>
      <w:r>
        <w:rPr>
          <w:rFonts w:ascii="Times New Roman" w:eastAsia="Times New Roman"/>
        </w:rPr>
        <w:t>3-6</w:t>
      </w:r>
      <w:r>
        <w:t>）</w:t>
      </w:r>
    </w:p>
    <w:p w:rsidR="0018722C">
      <w:spacing w:beforeLines="0" w:before="0" w:afterLines="0" w:after="0" w:line="440" w:lineRule="auto"/>
      <w:pPr>
        <w:sectPr w:rsidR="00556256">
          <w:type w:val="continuous"/>
          <w:pgSz w:w="11910" w:h="16840"/>
          <w:pgMar w:top="1580" w:bottom="460" w:left="900" w:right="1180"/>
          <w:cols w:num="3" w:equalWidth="0">
            <w:col w:w="2432" w:space="40"/>
            <w:col w:w="2498" w:space="2607"/>
            <w:col w:w="225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832" from="149.630051pt,5.295375pt" to="171.190416pt,5.295376pt" stroked="true" strokeweight=".492291pt" strokecolor="#000000">
            <v:stroke dashstyle="solid"/>
            <w10:wrap type="none"/>
          </v:line>
        </w:pict>
      </w:r>
      <w:r>
        <w:rPr>
          <w:kern w:val="2"/>
          <w:sz w:val="22"/>
          <w:szCs w:val="22"/>
          <w:rFonts w:cstheme="minorBidi" w:hAnsiTheme="minorHAnsi" w:eastAsiaTheme="minorHAnsi" w:asciiTheme="minorHAnsi"/>
        </w:rPr>
        <w:pict>
          <v:shape style="position:absolute;margin-left:145.427246pt;margin-top:8.387823pt;width:3.95pt;height:12.45pt;mso-position-horizontal-relative:page;mso-position-vertical-relative:paragraph;z-index:-195688"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2"/>
                      <w:sz w:val="20"/>
                    </w:rPr>
                    <w:t></w:t>
                  </w:r>
                </w:p>
              </w:txbxContent>
            </v:textbox>
            <w10:wrap type="none"/>
          </v:shape>
        </w:pict>
      </w:r>
      <w:r>
        <w:rPr>
          <w:kern w:val="2"/>
          <w:sz w:val="22"/>
          <w:szCs w:val="22"/>
          <w:rFonts w:cstheme="minorBidi" w:hAnsiTheme="minorHAnsi" w:eastAsiaTheme="minorHAnsi" w:asciiTheme="minorHAnsi"/>
        </w:rPr>
        <w:pict>
          <v:shape style="position:absolute;margin-left:136.573807pt;margin-top:13.644472pt;width:2pt;height:7.9pt;mso-position-horizontal-relative:page;mso-position-vertical-relative:paragraph;z-index:-195544"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r>
        <w:rPr>
          <w:kern w:val="2"/>
          <w:sz w:val="22"/>
          <w:szCs w:val="22"/>
          <w:rFonts w:cstheme="minorBidi" w:hAnsiTheme="minorHAnsi" w:eastAsiaTheme="minorHAnsi" w:asciiTheme="minorHAnsi"/>
        </w:rPr>
        <w:pict>
          <v:shape style="position:absolute;margin-left:162.361847pt;margin-top:11.971128pt;width:6pt;height:7.9pt;mso-position-horizontal-relative:page;mso-position-vertical-relative:paragraph;z-index:3328" type="#_x0000_t202" filled="false" stroked="false">
            <v:textbox inset="0,0,0,0">
              <w:txbxContent>
                <w:p w:rsidR="0018722C">
                  <w:pPr>
                    <w:spacing w:line="157" w:lineRule="exact" w:before="0"/>
                    <w:ind w:leftChars="0" w:left="0" w:rightChars="0" w:right="0" w:firstLineChars="0" w:firstLine="0"/>
                    <w:jc w:val="left"/>
                    <w:rPr>
                      <w:rFonts w:ascii="Times New Roman"/>
                      <w:i/>
                      <w:sz w:val="14"/>
                    </w:rPr>
                  </w:pPr>
                  <w:r>
                    <w:rPr>
                      <w:rFonts w:ascii="Times New Roman"/>
                      <w:i/>
                      <w:w w:val="102"/>
                      <w:sz w:val="14"/>
                    </w:rPr>
                    <w:t>M</w:t>
                  </w:r>
                </w:p>
              </w:txbxContent>
            </v:textbox>
            <w10:wrap type="none"/>
          </v:shape>
        </w:pict>
      </w:r>
      <w:r>
        <w:rPr>
          <w:kern w:val="2"/>
          <w:szCs w:val="22"/>
          <w:rFonts w:ascii="Times New Roman" w:hAnsi="Times New Roman" w:cstheme="minorBidi" w:eastAsiaTheme="minorHAnsi"/>
          <w:i/>
          <w:sz w:val="14"/>
        </w:rPr>
        <w:t>M</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z w:val="20"/>
        </w:rPr>
        <w:t></w:t>
      </w:r>
      <w:r>
        <w:rPr>
          <w:kern w:val="2"/>
          <w:szCs w:val="22"/>
          <w:rFonts w:ascii="Times New Roman" w:hAnsi="Times New Roman" w:cstheme="minorBidi" w:eastAsiaTheme="minorHAnsi"/>
          <w:spacing w:val="-8"/>
          <w:sz w:val="20"/>
        </w:rPr>
        <w:t> </w:t>
      </w:r>
      <w:r>
        <w:rPr>
          <w:kern w:val="2"/>
          <w:szCs w:val="22"/>
          <w:rFonts w:ascii="Times New Roman" w:hAnsi="Times New Roman" w:cstheme="minorBidi" w:eastAsiaTheme="minorHAnsi"/>
          <w:i/>
          <w:spacing w:val="-3"/>
          <w:sz w:val="20"/>
        </w:rPr>
        <w:t>RT</w:t>
      </w:r>
    </w:p>
    <w:p w:rsidR="0018722C">
      <w:pPr>
        <w:tabs>
          <w:tab w:pos="1433" w:val="left" w:leader="none"/>
        </w:tabs>
        <w:spacing w:before="4"/>
        <w:ind w:leftChars="0" w:left="631" w:rightChars="0" w:right="0" w:firstLineChars="0" w:firstLine="0"/>
        <w:jc w:val="left"/>
        <w:rPr>
          <w:rFonts w:ascii="Symbol" w:hAnsi="Symbol"/>
          <w:sz w:val="20"/>
        </w:rPr>
      </w:pPr>
      <w:r>
        <w:br w:type="column"/>
      </w:r>
      <w:r>
        <w:rPr>
          <w:rFonts w:ascii="Times New Roman" w:hAnsi="Times New Roman"/>
          <w:i/>
          <w:spacing w:val="5"/>
          <w:sz w:val="20"/>
        </w:rPr>
        <w:t>N</w:t>
      </w:r>
      <w:r>
        <w:rPr>
          <w:rFonts w:ascii="Times New Roman" w:hAnsi="Times New Roman"/>
          <w:i/>
          <w:spacing w:val="5"/>
          <w:position w:val="-4"/>
          <w:sz w:val="14"/>
        </w:rPr>
        <w:t>i  </w:t>
      </w:r>
      <w:r>
        <w:rPr>
          <w:rFonts w:ascii="Times New Roman" w:hAnsi="Times New Roman"/>
          <w:i/>
          <w:spacing w:val="17"/>
          <w:position w:val="-4"/>
          <w:sz w:val="14"/>
        </w:rPr>
        <w:t> </w:t>
      </w:r>
      <w:r>
        <w:rPr>
          <w:rFonts w:ascii="Times New Roman" w:hAnsi="Times New Roman"/>
          <w:i/>
          <w:spacing w:val="6"/>
          <w:sz w:val="20"/>
        </w:rPr>
        <w:t>N</w:t>
      </w:r>
      <w:r>
        <w:rPr>
          <w:rFonts w:ascii="Times New Roman" w:hAnsi="Times New Roman"/>
          <w:i/>
          <w:spacing w:val="6"/>
          <w:position w:val="-4"/>
          <w:sz w:val="14"/>
        </w:rPr>
        <w:t>M</w:t>
      </w:r>
      <w:r w:rsidRPr="00000000">
        <w:tab/>
      </w:r>
      <w:r>
        <w:rPr>
          <w:rFonts w:ascii="Symbol" w:hAnsi="Symbol"/>
          <w:position w:val="11"/>
          <w:sz w:val="20"/>
        </w:rPr>
        <w:t></w:t>
      </w:r>
    </w:p>
    <w:p w:rsidR="0018722C">
      <w:pPr>
        <w:spacing w:after="0"/>
        <w:jc w:val="left"/>
        <w:rPr>
          <w:rFonts w:ascii="Symbol" w:hAnsi="Symbol"/>
          <w:sz w:val="20"/>
        </w:rPr>
        <w:sectPr w:rsidR="00556256">
          <w:type w:val="continuous"/>
          <w:pgSz w:w="11910" w:h="16840"/>
          <w:pgMar w:top="1580" w:bottom="460" w:left="900" w:right="1180"/>
          <w:cols w:num="2" w:equalWidth="0">
            <w:col w:w="2467" w:space="40"/>
            <w:col w:w="7323"/>
          </w:cols>
        </w:sectPr>
      </w:pPr>
    </w:p>
    <w:p w:rsidR="0018722C">
      <w:pPr>
        <w:pStyle w:val="ae"/>
        <w:topLinePunct/>
      </w:pPr>
      <w:r>
        <w:rPr>
          <w:kern w:val="2"/>
          <w:sz w:val="22"/>
          <w:szCs w:val="22"/>
          <w:rFonts w:cstheme="minorBidi" w:hAnsiTheme="minorHAnsi" w:eastAsiaTheme="minorHAnsi" w:asciiTheme="minorHAnsi"/>
        </w:rPr>
        <w:pict>
          <v:group style="margin-left:196.829178pt;margin-top:-26.471085pt;width:41.15pt;height:25.2pt;mso-position-horizontal-relative:page;mso-position-vertical-relative:paragraph;z-index:-195808" coordorigin="3937,-529" coordsize="823,504">
            <v:shape style="position:absolute;left:2151;top:4392;width:66;height:507" coordorigin="2151,4392" coordsize="66,507" path="m4330,-527l4264,-319m4330,-236l4264,-28e" filled="false" stroked="true" strokeweight=".247417pt" strokecolor="#000000">
              <v:path arrowok="t"/>
              <v:stroke dashstyle="solid"/>
            </v:shape>
            <v:line style="position:absolute" from="3937,-290" to="4759,-290" stroked="true" strokeweight=".492291pt" strokecolor="#000000">
              <v:stroke dashstyle="solid"/>
            </v:line>
            <w10:wrap type="none"/>
          </v:group>
        </w:pict>
      </w:r>
      <w:r>
        <w:rPr>
          <w:kern w:val="2"/>
          <w:szCs w:val="22"/>
          <w:rFonts w:ascii="Times New Roman" w:hAnsi="Times New Roman" w:cstheme="minorBidi" w:eastAsiaTheme="minorHAnsi"/>
          <w:i/>
          <w:sz w:val="20"/>
        </w:rPr>
        <w:t>T</w:t>
      </w:r>
      <w:r w:rsidR="001852F3">
        <w:rPr>
          <w:kern w:val="2"/>
          <w:szCs w:val="22"/>
          <w:rFonts w:ascii="Times New Roman" w:hAnsi="Times New Roman" w:cstheme="minorBidi" w:eastAsiaTheme="minorHAnsi"/>
          <w:i/>
          <w:sz w:val="20"/>
        </w:rPr>
        <w:t xml:space="preserve">   </w:t>
      </w:r>
      <w:r>
        <w:rPr>
          <w:kern w:val="2"/>
          <w:szCs w:val="22"/>
          <w:rFonts w:ascii="Symbol" w:hAnsi="Symbol" w:cstheme="minorBidi" w:eastAsiaTheme="minorHAnsi"/>
          <w:sz w:val="20"/>
        </w:rPr>
        <w:t></w:t>
      </w:r>
      <w:r>
        <w:rPr>
          <w:kern w:val="2"/>
          <w:szCs w:val="22"/>
          <w:rFonts w:ascii="Symbol" w:hAnsi="Symbol" w:cstheme="minorBidi" w:eastAsiaTheme="minorHAnsi"/>
          <w:sz w:val="36"/>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RT</w:t>
      </w:r>
      <w:r>
        <w:rPr>
          <w:kern w:val="2"/>
          <w:szCs w:val="22"/>
          <w:rFonts w:ascii="Times New Roman" w:hAnsi="Times New Roman" w:cstheme="minorBidi" w:eastAsiaTheme="minorHAnsi"/>
          <w:i/>
          <w:sz w:val="14"/>
        </w:rPr>
        <w:t>i</w:t>
      </w:r>
    </w:p>
    <w:p w:rsidR="0018722C">
      <w:pPr>
        <w:pStyle w:val="cw23"/>
        <w:tabs>
          <w:tab w:pos="211" w:val="left" w:leader="none"/>
        </w:tabs>
        <w:spacing w:line="160" w:lineRule="exact" w:before="212" w:after="0"/>
        <w:ind w:leftChars="0" w:left="210" w:rightChars="0" w:right="0" w:hanging="133"/>
        <w:jc w:val="left"/>
        <w:rPr>
          <w:i/>
          <w:sz w:val="14"/>
        </w:rPr>
        <w:topLinePunct/>
      </w:pPr>
      <w:r w:rsidP="005B568E">
        <w:rPr>
          <w:rFonts w:hint="default" w:ascii="Symbol" w:hAnsi="Symbol" w:eastAsia="Symbol" w:cs="Symbol"/>
          <w:w w:val="101"/>
          <w:sz w:val="20"/>
          <w:szCs w:val="20"/>
        </w:rPr>
        <w:t></w:t>
      </w:r>
      <w:r>
        <w:rPr>
          <w:i/>
          <w:spacing w:val="2"/>
          <w:w w:val="101"/>
          <w:sz w:val="20"/>
        </w:rPr>
        <w:br w:type="column"/>
      </w:r>
      <w:r>
        <w:rPr>
          <w:i/>
          <w:spacing w:val="2"/>
          <w:sz w:val="20"/>
        </w:rPr>
        <w:t>LN</w:t>
      </w:r>
      <w:r>
        <w:rPr>
          <w:spacing w:val="2"/>
          <w:sz w:val="20"/>
        </w:rPr>
        <w:t>(</w:t>
      </w:r>
      <w:r>
        <w:rPr>
          <w:spacing w:val="-4"/>
          <w:sz w:val="20"/>
        </w:rPr>
        <w:t> </w:t>
      </w:r>
      <w:r>
        <w:rPr>
          <w:i/>
          <w:spacing w:val="-2"/>
          <w:position w:val="13"/>
          <w:sz w:val="20"/>
        </w:rPr>
        <w:t>RT</w:t>
      </w:r>
      <w:r>
        <w:rPr>
          <w:i/>
          <w:spacing w:val="-2"/>
          <w:position w:val="8"/>
          <w:sz w:val="14"/>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,12</w:t>
      </w:r>
    </w:p>
    <w:p w:rsidR="0018722C">
      <w:pPr>
        <w:tabs>
          <w:tab w:val="right" w:pos="2327"/>
        </w:tabs>
        <w:ind w:firstLineChars="320" w:firstLine="769"/>
        <w:pStyle w:val="a6"/>
        <w:textAlignment w:val="center"/>
        <w:topLinePunct/>
      </w:pPr>
      <w:r>
        <w:pict>
          <v:shape style="margin-left:242.016968pt;margin-top:-26.224087pt;width:3.95pt;height:12.45pt;mso-position-horizontal-relative:page;mso-position-vertical-relative:paragraph;z-index:-195496" type="#_x0000_t202" filled="false" stroked="false">
            <v:textbox inset="0,0,0,0">
              <w:txbxContent>
                <w:p w:rsidR="0018722C">
                  <w:pPr>
                    <w:spacing w:before="3"/>
                    <w:ind w:leftChars="0" w:left="0" w:rightChars="0" w:right="0" w:firstLineChars="0" w:firstLine="0"/>
                    <w:jc w:val="left"/>
                    <w:rPr>
                      <w:rFonts w:ascii="Symbol" w:hAnsi="Symbol"/>
                      <w:sz w:val="20"/>
                    </w:rPr>
                  </w:pPr>
                  <w:r>
                    <w:rPr>
                      <w:rFonts w:ascii="Symbol" w:hAnsi="Symbol"/>
                      <w:w w:val="102"/>
                      <w:sz w:val="20"/>
                    </w:rPr>
                    <w:t></w:t>
                  </w:r>
                </w:p>
              </w:txbxContent>
            </v:textbox>
            <w10:wrap type="none"/>
          </v:shape>
        </w:pict>
      </w:r>
      <w:r/>
      <w:r>
        <w:tab/>
      </w:r>
      <w:r w:rsidP="005B568E">
        <w:t>（</w:t>
      </w:r>
      <w:r>
        <w:rPr>
          <w:rFonts w:ascii="Times New Roman" w:eastAsia="Times New Roman"/>
        </w:rPr>
        <w:t>3-7</w:t>
      </w:r>
      <w:r>
        <w:t>）</w:t>
      </w:r>
    </w:p>
    <w:p w:rsidR="0018722C">
      <w:spacing w:beforeLines="0" w:before="0" w:afterLines="0" w:after="0" w:line="440" w:lineRule="auto"/>
      <w:pPr>
        <w:sectPr w:rsidR="00556256">
          <w:type w:val="continuous"/>
          <w:pgSz w:w="11910" w:h="16840"/>
          <w:pgMar w:top="1580" w:bottom="460" w:left="900" w:right="1180"/>
          <w:cols w:num="4" w:equalWidth="0">
            <w:col w:w="2400" w:space="40"/>
            <w:col w:w="840" w:space="39"/>
            <w:col w:w="1638" w:space="2621"/>
            <w:col w:w="225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784" from="148.536758pt,5.295381pt" to="169.119248pt,5.295381pt" stroked="true" strokeweight=".492291pt" strokecolor="#000000">
            <v:stroke dashstyle="solid"/>
            <w10:wrap type="none"/>
          </v:line>
        </w:pict>
      </w:r>
      <w:r>
        <w:rPr>
          <w:kern w:val="2"/>
          <w:sz w:val="22"/>
          <w:szCs w:val="22"/>
          <w:rFonts w:cstheme="minorBidi" w:hAnsiTheme="minorHAnsi" w:eastAsiaTheme="minorHAnsi" w:asciiTheme="minorHAnsi"/>
        </w:rPr>
        <w:pict>
          <v:group style="margin-left:194.624115pt;margin-top:-6.688548pt;width:38.75pt;height:25.2pt;mso-position-horizontal-relative:page;mso-position-vertical-relative:paragraph;z-index:-195760" coordorigin="3892,-134" coordsize="775,504">
            <v:shape style="position:absolute;left:2116;top:4019;width:66;height:507" coordorigin="2116,4020" coordsize="66,507" path="m4283,-131l4218,76m4283,160l4218,367e" filled="false" stroked="true" strokeweight=".246768pt" strokecolor="#000000">
              <v:path arrowok="t"/>
              <v:stroke dashstyle="solid"/>
            </v:shape>
            <v:line style="position:absolute" from="3892,106" to="4667,106" stroked="true" strokeweight=".492291pt" strokecolor="#000000">
              <v:stroke dashstyle="solid"/>
            </v:line>
            <w10:wrap type="none"/>
          </v:group>
        </w:pict>
      </w:r>
      <w:r>
        <w:rPr>
          <w:kern w:val="2"/>
          <w:szCs w:val="22"/>
          <w:rFonts w:ascii="Times New Roman" w:hAnsi="Times New Roman" w:cstheme="minorBidi" w:eastAsiaTheme="minorHAnsi"/>
          <w:i/>
          <w:sz w:val="14"/>
        </w:rPr>
        <w:t>W</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0"/>
        </w:rPr>
        <w:t>RT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0"/>
        </w:rPr>
        <w:t>N</w:t>
      </w:r>
      <w:r w:rsidR="001852F3">
        <w:rPr>
          <w:kern w:val="2"/>
          <w:szCs w:val="22"/>
          <w:rFonts w:ascii="Times New Roman" w:hAnsi="Times New Roman" w:cstheme="minorBidi" w:eastAsiaTheme="minorHAnsi"/>
          <w:i/>
          <w:sz w:val="20"/>
        </w:rPr>
        <w:t xml:space="preserve"> </w:t>
      </w:r>
      <w:r>
        <w:rPr>
          <w:kern w:val="2"/>
          <w:szCs w:val="22"/>
          <w:rFonts w:ascii="Times New Roman" w:hAnsi="Times New Roman" w:cstheme="minorBidi" w:eastAsiaTheme="minorHAnsi"/>
          <w:i/>
          <w:spacing w:val="15"/>
          <w:sz w:val="20"/>
        </w:rPr>
        <w:t> </w:t>
      </w:r>
      <w:r>
        <w:rPr>
          <w:kern w:val="2"/>
          <w:szCs w:val="22"/>
          <w:rFonts w:ascii="Times New Roman" w:hAnsi="Times New Roman" w:cstheme="minorBidi" w:eastAsiaTheme="minorHAnsi"/>
          <w:i/>
          <w:sz w:val="20"/>
        </w:rPr>
        <w:t>N</w:t>
      </w:r>
      <w:r>
        <w:rPr>
          <w:kern w:val="2"/>
          <w:szCs w:val="22"/>
          <w:rFonts w:ascii="Symbol" w:hAnsi="Symbol" w:cstheme="minorBidi" w:eastAsiaTheme="minorHAnsi"/>
          <w:sz w:val="20"/>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W</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 xml:space="preserve">E    </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t>由于泰尔指数具有可加分解性的特征，因此可以将旅游收入总差异在区域内和区</w:t>
      </w:r>
      <w:r>
        <w:t>域间进行分解，即总体差异等于区域内和区域间差异之和。用</w:t>
      </w:r>
      <w:r>
        <w:rPr>
          <w:rFonts w:ascii="Times New Roman" w:eastAsia="Times New Roman"/>
          <w:i/>
        </w:rPr>
        <w:t>T</w:t>
      </w:r>
      <w:r>
        <w:rPr>
          <w:rFonts w:ascii="Times New Roman" w:eastAsia="Times New Roman"/>
          <w:i/>
        </w:rPr>
        <w:t>B</w:t>
      </w:r>
      <w:r>
        <w:t>表示区域间差异的泰尔指数，则其计算公式为：</w:t>
      </w:r>
    </w:p>
    <w:p w:rsidR="0018722C">
      <w:pPr>
        <w:topLinePunct/>
      </w:pPr>
    </w:p>
    <w:p w:rsidR="0018722C">
      <w:pPr>
        <w:pStyle w:val="aff7"/>
        <w:topLinePunct/>
      </w:pPr>
      <w:r>
        <w:pict>
          <v:line style="position:absolute;mso-position-horizontal-relative:page;mso-position-vertical-relative:paragraph;z-index:2920;mso-wrap-distance-left:0;mso-wrap-distance-right:0" from="85.103996pt,9.225058pt" to="229.123996pt,9.22505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本文中东部区域包括北京、天津、河北、上海、广东、江苏、浙江、海南、ft东、福建、河北等</w:t>
      </w:r>
      <w:r>
        <w:rPr>
          <w:rFonts w:ascii="Times New Roman" w:hAnsi="Times New Roman" w:eastAsia="Times New Roman" w:cstheme="minorBidi"/>
        </w:rPr>
        <w:t>11</w:t>
      </w:r>
      <w:r>
        <w:rPr>
          <w:rFonts w:cstheme="minorBidi" w:hAnsiTheme="minorHAnsi" w:eastAsiaTheme="minorHAnsi" w:asciiTheme="minorHAnsi"/>
        </w:rPr>
        <w:t>个省份；</w:t>
      </w:r>
      <w:r w:rsidR="001852F3">
        <w:rPr>
          <w:rFonts w:cstheme="minorBidi" w:hAnsiTheme="minorHAnsi" w:eastAsiaTheme="minorHAnsi" w:asciiTheme="minorHAnsi"/>
        </w:rPr>
        <w:t xml:space="preserve">中部地区包括ft西、吉林、黑龙江、安徽、江西、河南、湖北和湖南等</w:t>
      </w:r>
      <w:r>
        <w:rPr>
          <w:rFonts w:ascii="Times New Roman" w:hAnsi="Times New Roman" w:eastAsia="Times New Roman" w:cstheme="minorBidi"/>
        </w:rPr>
        <w:t>8</w:t>
      </w:r>
      <w:r>
        <w:rPr>
          <w:rFonts w:cstheme="minorBidi" w:hAnsiTheme="minorHAnsi" w:eastAsiaTheme="minorHAnsi" w:asciiTheme="minorHAnsi"/>
        </w:rPr>
        <w:t>个省份；西部地区为内蒙古、</w:t>
      </w:r>
      <w:r>
        <w:rPr>
          <w:rFonts w:cstheme="minorBidi" w:hAnsiTheme="minorHAnsi" w:eastAsiaTheme="minorHAnsi" w:asciiTheme="minorHAnsi"/>
        </w:rPr>
        <w:t>广</w:t>
      </w:r>
    </w:p>
    <w:p w:rsidR="0018722C">
      <w:pPr>
        <w:topLinePunct/>
      </w:pPr>
      <w:r>
        <w:rPr>
          <w:rFonts w:cstheme="minorBidi" w:hAnsiTheme="minorHAnsi" w:eastAsiaTheme="minorHAnsi" w:asciiTheme="minorHAnsi"/>
        </w:rPr>
        <w:t>西、重庆、四川、贵州、云南、西藏、陕西、甘肃、青海、宁夏、新疆等</w:t>
      </w:r>
      <w:r>
        <w:rPr>
          <w:rFonts w:ascii="Times New Roman" w:eastAsia="Times New Roman" w:cstheme="minorBidi" w:hAnsiTheme="minorHAnsi"/>
        </w:rPr>
        <w:t>12</w:t>
      </w:r>
      <w:r>
        <w:rPr>
          <w:rFonts w:cstheme="minorBidi" w:hAnsiTheme="minorHAnsi" w:eastAsiaTheme="minorHAnsi" w:asciiTheme="minorHAnsi"/>
        </w:rPr>
        <w:t>个省份。</w:t>
      </w:r>
    </w:p>
    <w:p w:rsidR="0018722C">
      <w:pPr>
        <w:topLinePunct/>
      </w:pPr>
      <w:r>
        <w:rPr>
          <w:rFonts w:cstheme="minorBidi" w:hAnsiTheme="minorHAnsi" w:eastAsiaTheme="minorHAnsi" w:asciiTheme="minorHAnsi" w:ascii="Times New Roman"/>
        </w:rPr>
        <w:t>29</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74.288971pt;margin-top:6.256297pt;width:37.1pt;height:24.7pt;mso-position-horizontal-relative:page;mso-position-vertical-relative:paragraph;z-index:-195304" coordorigin="3486,125" coordsize="742,494">
            <v:shape style="position:absolute;left:1752;top:14645;width:78;height:505" coordorigin="1753,14645" coordsize="78,505" path="m3936,128l3871,330m3949,413l3884,616e" filled="false" stroked="true" strokeweight=".245603pt" strokecolor="#000000">
              <v:path arrowok="t"/>
              <v:stroke dashstyle="solid"/>
            </v:shape>
            <v:line style="position:absolute" from="3486,360" to="4227,360" stroked="true" strokeweight=".484012pt" strokecolor="#000000">
              <v:stroke dashstyle="solid"/>
            </v:line>
            <w10:wrap type="none"/>
          </v:group>
        </w:pict>
      </w:r>
      <w:r>
        <w:rPr>
          <w:kern w:val="2"/>
          <w:szCs w:val="22"/>
          <w:rFonts w:ascii="Times New Roman" w:hAnsi="Times New Roman" w:cstheme="minorBidi" w:eastAsiaTheme="minorHAnsi"/>
          <w:i/>
          <w:w w:val="105"/>
          <w:sz w:val="20"/>
        </w:rPr>
        <w:t>T</w:t>
      </w:r>
      <w:r w:rsidR="001852F3">
        <w:rPr>
          <w:kern w:val="2"/>
          <w:szCs w:val="22"/>
          <w:rFonts w:ascii="Times New Roman" w:hAnsi="Times New Roman" w:cstheme="minorBidi" w:eastAsiaTheme="minorHAnsi"/>
          <w:i/>
          <w:w w:val="105"/>
          <w:sz w:val="20"/>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2"/>
          <w:w w:val="105"/>
          <w:sz w:val="20"/>
        </w:rPr>
        <w:t>RT</w:t>
      </w:r>
      <w:r>
        <w:rPr>
          <w:kern w:val="2"/>
          <w:szCs w:val="22"/>
          <w:rFonts w:ascii="Times New Roman" w:hAnsi="Times New Roman" w:cstheme="minorBidi" w:eastAsiaTheme="minorHAnsi"/>
          <w:i/>
          <w:spacing w:val="-2"/>
          <w:w w:val="105"/>
          <w:sz w:val="14"/>
        </w:rPr>
        <w:t>E</w:t>
      </w:r>
      <w:r w:rsidR="001852F3">
        <w:rPr>
          <w:kern w:val="2"/>
          <w:szCs w:val="22"/>
          <w:rFonts w:ascii="Times New Roman" w:hAnsi="Times New Roman" w:cstheme="minorBidi" w:eastAsiaTheme="minorHAnsi"/>
          <w:i/>
          <w:spacing w:val="-2"/>
          <w:w w:val="105"/>
          <w:sz w:val="14"/>
        </w:rPr>
        <w:t xml:space="preserve"> </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2"/>
          <w:w w:val="105"/>
          <w:sz w:val="20"/>
        </w:rPr>
        <w:t>LN</w:t>
      </w:r>
      <w:r>
        <w:rPr>
          <w:kern w:val="2"/>
          <w:szCs w:val="22"/>
          <w:rFonts w:ascii="Times New Roman" w:hAnsi="Times New Roman" w:cstheme="minorBidi" w:eastAsiaTheme="minorHAnsi"/>
          <w:spacing w:val="2"/>
          <w:w w:val="105"/>
          <w:sz w:val="20"/>
        </w:rPr>
        <w:t>(</w:t>
      </w:r>
      <w:r>
        <w:rPr>
          <w:kern w:val="2"/>
          <w:szCs w:val="22"/>
          <w:rFonts w:ascii="Times New Roman" w:hAnsi="Times New Roman" w:cstheme="minorBidi" w:eastAsiaTheme="minorHAnsi"/>
          <w:spacing w:val="-17"/>
          <w:w w:val="105"/>
          <w:sz w:val="20"/>
        </w:rPr>
        <w:t> </w:t>
      </w:r>
      <w:r>
        <w:rPr>
          <w:kern w:val="2"/>
          <w:szCs w:val="22"/>
          <w:rFonts w:ascii="Times New Roman" w:hAnsi="Times New Roman" w:cstheme="minorBidi" w:eastAsiaTheme="minorHAnsi"/>
          <w:i/>
          <w:spacing w:val="-2"/>
          <w:w w:val="105"/>
          <w:sz w:val="20"/>
        </w:rPr>
        <w:t>RT</w:t>
      </w:r>
      <w:r>
        <w:rPr>
          <w:kern w:val="2"/>
          <w:szCs w:val="22"/>
          <w:rFonts w:ascii="Times New Roman" w:hAnsi="Times New Roman" w:cstheme="minorBidi" w:eastAsiaTheme="minorHAnsi"/>
          <w:i/>
          <w:spacing w:val="-2"/>
          <w:w w:val="105"/>
          <w:sz w:val="14"/>
        </w:rPr>
        <w:t>E</w:t>
      </w:r>
    </w:p>
    <w:p w:rsidR="0018722C">
      <w:pPr>
        <w:pStyle w:val="aff7"/>
        <w:topLinePunct/>
      </w:pPr>
      <w:r>
        <w:rPr>
          <w:rFonts w:ascii="Times New Roman"/>
          <w:sz w:val="2"/>
        </w:rPr>
        <w:pict>
          <v:group style="width:19.4pt;height:.5pt;mso-position-horizontal-relative:char;mso-position-vertical-relative:line" coordorigin="0,0" coordsize="388,10">
            <v:line style="position:absolute" from="0,5" to="388,5" stroked="true" strokeweight=".4840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RT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RT</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RT</w:t>
      </w:r>
      <w:r>
        <w:rPr>
          <w:rFonts w:ascii="Times New Roman" w:hAnsi="Times New Roman" w:cstheme="minorBidi" w:eastAsiaTheme="minorHAnsi"/>
          <w:i/>
        </w:rPr>
        <w:t>M</w:t>
      </w:r>
    </w:p>
    <w:p w:rsidR="0018722C">
      <w:pPr>
        <w:pStyle w:val="aff7"/>
        <w:topLinePunct/>
      </w:pPr>
      <w:r>
        <w:rPr>
          <w:rFonts w:ascii="Times New Roman"/>
          <w:sz w:val="2"/>
        </w:rPr>
        <w:pict>
          <v:group style="width:21.6pt;height:.5pt;mso-position-horizontal-relative:char;mso-position-vertical-relative:line" coordorigin="0,0" coordsize="432,10">
            <v:line style="position:absolute" from="0,5" to="432,5" stroked="true" strokeweight=".4840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RT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RT</w:t>
      </w:r>
      <w:r>
        <w:rPr>
          <w:rFonts w:ascii="Times New Roman" w:hAnsi="Times New Roman" w:cstheme="minorBidi" w:eastAsiaTheme="minorHAnsi"/>
          <w:i/>
        </w:rPr>
        <w:t>W</w:t>
      </w:r>
      <w:r>
        <w:rPr>
          <w:rFonts w:ascii="Symbol" w:hAnsi="Symbol" w:cstheme="minorBidi" w:eastAsiaTheme="minorHAnsi"/>
        </w:rPr>
        <w:t></w:t>
      </w:r>
      <w:r>
        <w:rPr>
          <w:rFonts w:ascii="Times New Roman" w:hAnsi="Times New Roman" w:cstheme="minorBidi" w:eastAsiaTheme="minorHAnsi"/>
          <w:i/>
        </w:rPr>
        <w:t>LN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RT</w:t>
      </w:r>
      <w:r>
        <w:rPr>
          <w:rFonts w:ascii="Times New Roman" w:hAnsi="Times New Roman" w:cstheme="minorBidi" w:eastAsiaTheme="minorHAnsi"/>
          <w:i/>
        </w:rPr>
        <w:t>W</w:t>
      </w:r>
    </w:p>
    <w:p w:rsidR="0018722C">
      <w:pPr>
        <w:pStyle w:val="aff7"/>
        <w:topLinePunct/>
      </w:pPr>
      <w:r>
        <w:rPr>
          <w:rFonts w:ascii="Times New Roman"/>
          <w:sz w:val="2"/>
        </w:rPr>
        <w:pict>
          <v:group style="width:20.8pt;height:.5pt;mso-position-horizontal-relative:char;mso-position-vertical-relative:line" coordorigin="0,0" coordsize="416,10">
            <v:line style="position:absolute" from="0,5" to="415,5" stroked="true" strokeweight=".484012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RT</w:t>
      </w:r>
      <w:r>
        <w:rPr>
          <w:rFonts w:ascii="Times New Roman" w:cstheme="minorBidi" w:hAnsiTheme="minorHAnsi" w:eastAsiaTheme="minorHAnsi"/>
          <w:i/>
        </w:rPr>
        <w:t> </w:t>
      </w:r>
      <w:r>
        <w:rPr>
          <w:rFonts w:ascii="Times New Roman" w:cstheme="minorBidi" w:hAnsiTheme="minorHAnsi" w:eastAsiaTheme="minorHAnsi"/>
        </w:rPr>
        <w:t>)</w:t>
      </w:r>
    </w:p>
    <w:p w:rsidR="0018722C">
      <w:pPr>
        <w:topLinePunct/>
      </w:pPr>
      <w:r>
        <w:br w:type="column"/>
      </w: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80" w:bottom="460" w:left="900" w:right="1180"/>
          <w:cols w:num="5" w:equalWidth="0">
            <w:col w:w="2931" w:space="40"/>
            <w:col w:w="1944" w:space="39"/>
            <w:col w:w="1926" w:space="39"/>
            <w:col w:w="448" w:space="210"/>
            <w:col w:w="2253"/>
          </w:cols>
        </w:sectPr>
        <w:topLinePunct/>
      </w:pPr>
    </w:p>
    <w:p w:rsidR="0018722C">
      <w:pPr>
        <w:topLinePunct/>
      </w:pPr>
      <w:r>
        <w:rPr>
          <w:rFonts w:cstheme="minorBidi" w:hAnsiTheme="minorHAnsi" w:eastAsiaTheme="minorHAnsi" w:asciiTheme="minorHAnsi" w:ascii="Times New Roman"/>
          <w:i/>
        </w:rPr>
        <w:t>B</w:t>
      </w:r>
      <w:r w:rsidRPr="00000000">
        <w:rPr>
          <w:rFonts w:cstheme="minorBidi" w:hAnsiTheme="minorHAnsi" w:eastAsiaTheme="minorHAnsi" w:asciiTheme="minorHAnsi"/>
        </w:rPr>
        <w:tab/>
      </w:r>
      <w:r>
        <w:rPr>
          <w:rFonts w:ascii="Times New Roman" w:cstheme="minorBidi" w:hAnsiTheme="minorHAnsi" w:eastAsiaTheme="minorHAnsi"/>
          <w:i/>
        </w:rPr>
        <w:t>RT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Pr>
          <w:rFonts w:ascii="Times New Roman" w:cstheme="minorBidi" w:hAnsiTheme="minorHAnsi" w:eastAsiaTheme="minorHAnsi"/>
          <w:i/>
        </w:rPr>
        <w:t>E</w:t>
      </w:r>
      <w:r>
        <w:rPr>
          <w:rFonts w:ascii="Times New Roman" w:cstheme="minorBidi" w:hAnsiTheme="minorHAnsi" w:eastAsiaTheme="minorHAnsi"/>
          <w:i/>
        </w:rPr>
        <w:t> </w:t>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i/>
        </w:rPr>
        <w:t>RT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Pr>
          <w:rFonts w:ascii="Times New Roman" w:cstheme="minorBidi" w:hAnsiTheme="minorHAnsi" w:eastAsiaTheme="minorHAnsi"/>
          <w:i/>
        </w:rPr>
        <w:t>M</w:t>
      </w:r>
      <w:r w:rsidR="001852F3">
        <w:rPr>
          <w:rFonts w:ascii="Times New Roman" w:cstheme="minorBidi" w:hAnsiTheme="minorHAnsi" w:eastAsiaTheme="minorHAnsi"/>
          <w:i/>
        </w:rPr>
        <w:t xml:space="preserve"> </w:t>
      </w:r>
      <w:r>
        <w:rPr>
          <w:rFonts w:ascii="Times New Roman" w:cstheme="minorBidi" w:hAnsiTheme="minorHAnsi" w:eastAsiaTheme="minorHAnsi"/>
          <w:i/>
        </w:rPr>
        <w:t> </w:t>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i/>
        </w:rPr>
        <w:t>RT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Pr>
          <w:rFonts w:ascii="Times New Roman" w:cstheme="minorBidi" w:hAnsiTheme="minorHAnsi" w:eastAsiaTheme="minorHAnsi"/>
          <w:i/>
        </w:rPr>
        <w:t>W   </w:t>
      </w:r>
      <w:r>
        <w:rPr>
          <w:rFonts w:ascii="Times New Roman" w:cstheme="minorBidi" w:hAnsiTheme="minorHAnsi" w:eastAsiaTheme="minorHAnsi"/>
          <w:i/>
        </w:rPr>
        <w:t>N</w:t>
      </w:r>
    </w:p>
    <w:p w:rsidR="0018722C">
      <w:spacing w:beforeLines="0" w:before="0" w:afterLines="0" w:after="0" w:line="440" w:lineRule="auto"/>
      <w:pPr>
        <w:sectPr w:rsidR="00556256">
          <w:type w:val="continuous"/>
          <w:pgSz w:w="11910" w:h="16840"/>
          <w:pgMar w:top="1580" w:bottom="460" w:left="900" w:right="1180"/>
          <w:cols w:num="4" w:equalWidth="0">
            <w:col w:w="1985" w:space="40"/>
            <w:col w:w="1891" w:space="39"/>
            <w:col w:w="1950" w:space="39"/>
            <w:col w:w="3886"/>
          </w:cols>
        </w:sectPr>
        <w:topLinePunct/>
      </w:pPr>
    </w:p>
    <w:p w:rsidR="0018722C">
      <w:pPr>
        <w:pStyle w:val="ae"/>
        <w:topLinePunct/>
      </w:pPr>
      <w:r>
        <w:pict>
          <v:group style="margin-left:271.924957pt;margin-top:-26.07979pt;width:39.3pt;height:24.7pt;mso-position-horizontal-relative:page;mso-position-vertical-relative:paragraph;z-index:-195280" coordorigin="5438,-522" coordsize="786,494">
            <v:shape style="position:absolute;left:3755;top:13998;width:78;height:505" coordorigin="3756,13998" coordsize="78,505" path="m5933,-519l5869,-316m5946,-234l5881,-31e" filled="false" stroked="true" strokeweight=".245603pt" strokecolor="#000000">
              <v:path arrowok="t"/>
              <v:stroke dashstyle="solid"/>
            </v:shape>
            <v:line style="position:absolute" from="5438,-287" to="6224,-287" stroked="true" strokeweight=".484012pt" strokecolor="#000000">
              <v:stroke dashstyle="solid"/>
            </v:line>
            <w10:wrap type="none"/>
          </v:group>
        </w:pict>
      </w:r>
      <w:r>
        <w:pict>
          <v:group style="margin-left:370.953094pt;margin-top:-26.17664pt;width:38.5pt;height:24.9pt;mso-position-horizontal-relative:page;mso-position-vertical-relative:paragraph;z-index:-195256" coordorigin="7419,-524" coordsize="770,498">
            <v:shape style="position:absolute;left:5724;top:13996;width:78;height:509" coordorigin="5725,13996" coordsize="78,509" path="m7898,-521l7832,-316m7910,-234l7845,-29e" filled="false" stroked="true" strokeweight=".245603pt" strokecolor="#000000">
              <v:path arrowok="t"/>
              <v:stroke dashstyle="solid"/>
            </v:shape>
            <v:line style="position:absolute" from="7419,-287" to="8189,-287" stroked="true" strokeweight=".484012pt" strokecolor="#000000">
              <v:stroke dashstyle="solid"/>
            </v:line>
            <w10:wrap type="none"/>
          </v:group>
        </w:pict>
      </w:r>
      <w:r>
        <w:t>总体差异泰尔指数</w:t>
      </w:r>
      <w:r>
        <w:rPr>
          <w:rFonts w:ascii="Times New Roman" w:eastAsia="Times New Roman"/>
          <w:i/>
          <w:sz w:val="20"/>
        </w:rPr>
        <w:t>T</w:t>
      </w:r>
      <w:r>
        <w:t>为：</w:t>
      </w:r>
    </w:p>
    <w:p w:rsidR="0018722C">
      <w:spacing w:beforeLines="0" w:before="0" w:afterLines="0" w:after="0" w:line="440" w:lineRule="auto"/>
      <w:pPr>
        <w:sectPr w:rsidR="00556256">
          <w:type w:val="continuous"/>
          <w:pgSz w:w="11910" w:h="16840"/>
          <w:pgMar w:top="1580" w:bottom="460" w:left="900" w:right="1180"/>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p>
    <w:p w:rsidR="0018722C">
      <w:pPr>
        <w:pStyle w:val="cw23"/>
        <w:tabs>
          <w:tab w:pos="284" w:val="left" w:leader="none"/>
        </w:tabs>
        <w:spacing w:line="242" w:lineRule="exact" w:before="124" w:after="0"/>
        <w:ind w:leftChars="0" w:left="283" w:rightChars="0" w:right="0" w:hanging="176"/>
        <w:jc w:val="left"/>
        <w:rPr>
          <w:i/>
          <w:sz w:val="20"/>
        </w:rPr>
        <w:topLinePunct/>
      </w:pPr>
      <w:r w:rsidP="005B568E">
        <w:rPr>
          <w:rFonts w:hint="default" w:ascii="Symbol" w:hAnsi="Symbol" w:eastAsia="Symbol" w:cs="Symbol"/>
          <w:w w:val="102"/>
          <w:sz w:val="20"/>
          <w:szCs w:val="20"/>
        </w:rPr>
        <w:t></w:t>
      </w:r>
      <w:r>
        <w:rPr>
          <w:i/>
          <w:spacing w:val="-4"/>
          <w:w w:val="102"/>
          <w:position w:val="13"/>
          <w:sz w:val="20"/>
        </w:rPr>
        <w:br w:type="column"/>
      </w:r>
      <w:r>
        <w:rPr>
          <w:i/>
          <w:spacing w:val="-2"/>
          <w:w w:val="105"/>
          <w:position w:val="13"/>
          <w:sz w:val="20"/>
        </w:rPr>
        <w:t>RT</w:t>
      </w:r>
      <w:r>
        <w:rPr>
          <w:i/>
          <w:spacing w:val="-2"/>
          <w:w w:val="105"/>
          <w:position w:val="8"/>
          <w:sz w:val="14"/>
        </w:rPr>
        <w:t>E</w:t>
      </w:r>
      <w:r>
        <w:rPr>
          <w:rFonts w:ascii="Symbol" w:hAnsi="Symbol"/>
          <w:spacing w:val="2"/>
          <w:w w:val="105"/>
          <w:sz w:val="20"/>
        </w:rPr>
        <w:t></w:t>
      </w:r>
      <w:r>
        <w:rPr>
          <w:i/>
          <w:spacing w:val="2"/>
          <w:w w:val="105"/>
          <w:sz w:val="20"/>
        </w:rPr>
        <w:t>T</w:t>
      </w:r>
    </w:p>
    <w:p w:rsidR="0018722C">
      <w:pPr>
        <w:pStyle w:val="aff7"/>
        <w:topLinePunct/>
      </w:pPr>
      <w:r>
        <w:rPr>
          <w:rFonts w:ascii="Times New Roman"/>
          <w:sz w:val="2"/>
        </w:rPr>
        <w:pict>
          <v:group style="width:19.3pt;height:.5pt;mso-position-horizontal-relative:char;mso-position-vertical-relative:line" coordorigin="0,0" coordsize="386,10">
            <v:line style="position:absolute" from="0,5" to="386,5" stroked="true" strokeweight=".48229pt" strokecolor="#000000">
              <v:stroke dashstyle="solid"/>
            </v:line>
          </v:group>
        </w:pict>
      </w:r>
      <w:r/>
    </w:p>
    <w:p w:rsidR="0018722C">
      <w:pPr>
        <w:pStyle w:val="cw23"/>
        <w:tabs>
          <w:tab w:pos="288" w:val="left" w:leader="none"/>
        </w:tabs>
        <w:spacing w:line="242" w:lineRule="exact" w:before="124" w:after="0"/>
        <w:ind w:leftChars="0" w:left="287" w:rightChars="0" w:right="0" w:hanging="176"/>
        <w:jc w:val="left"/>
        <w:rPr>
          <w:i/>
          <w:sz w:val="20"/>
        </w:rPr>
        <w:topLinePunct/>
      </w:pPr>
      <w:r w:rsidP="005B568E">
        <w:rPr>
          <w:rFonts w:hint="default" w:ascii="Symbol" w:hAnsi="Symbol" w:eastAsia="Symbol" w:cs="Symbol"/>
          <w:w w:val="102"/>
          <w:sz w:val="20"/>
          <w:szCs w:val="20"/>
        </w:rPr>
        <w:t></w:t>
      </w:r>
      <w:r>
        <w:rPr>
          <w:i/>
          <w:spacing w:val="-4"/>
          <w:w w:val="102"/>
          <w:position w:val="13"/>
          <w:sz w:val="20"/>
        </w:rPr>
        <w:br w:type="column"/>
      </w:r>
      <w:r>
        <w:rPr>
          <w:i/>
          <w:spacing w:val="-2"/>
          <w:w w:val="105"/>
          <w:position w:val="13"/>
          <w:sz w:val="20"/>
        </w:rPr>
        <w:t>RT</w:t>
      </w:r>
      <w:r>
        <w:rPr>
          <w:i/>
          <w:spacing w:val="-2"/>
          <w:w w:val="105"/>
          <w:position w:val="8"/>
          <w:sz w:val="14"/>
        </w:rPr>
        <w:t>M</w:t>
      </w:r>
      <w:r>
        <w:rPr>
          <w:rFonts w:ascii="Symbol" w:hAnsi="Symbol"/>
          <w:spacing w:val="2"/>
          <w:w w:val="105"/>
          <w:sz w:val="20"/>
        </w:rPr>
        <w:t></w:t>
      </w:r>
      <w:r>
        <w:rPr>
          <w:i/>
          <w:spacing w:val="2"/>
          <w:w w:val="105"/>
          <w:sz w:val="20"/>
        </w:rPr>
        <w:t>T</w:t>
      </w:r>
    </w:p>
    <w:p w:rsidR="0018722C">
      <w:pPr>
        <w:pStyle w:val="aff7"/>
        <w:topLinePunct/>
      </w:pPr>
      <w:r>
        <w:rPr>
          <w:rFonts w:ascii="Times New Roman"/>
          <w:sz w:val="2"/>
        </w:rPr>
        <w:pict>
          <v:group style="width:21.5pt;height:.5pt;mso-position-horizontal-relative:char;mso-position-vertical-relative:line" coordorigin="0,0" coordsize="430,10">
            <v:line style="position:absolute" from="0,5" to="430,5" stroked="true" strokeweight=".48229pt" strokecolor="#000000">
              <v:stroke dashstyle="solid"/>
            </v:line>
          </v:group>
        </w:pict>
      </w:r>
      <w:r/>
    </w:p>
    <w:p w:rsidR="0018722C">
      <w:pPr>
        <w:pStyle w:val="cw23"/>
        <w:tabs>
          <w:tab w:pos="333" w:val="left" w:leader="none"/>
        </w:tabs>
        <w:spacing w:line="242" w:lineRule="exact" w:before="124" w:after="0"/>
        <w:ind w:leftChars="0" w:left="332" w:rightChars="0" w:right="0" w:hanging="177"/>
        <w:jc w:val="left"/>
        <w:rPr>
          <w:i/>
          <w:sz w:val="20"/>
        </w:rPr>
        <w:topLinePunct/>
      </w:pPr>
      <w:r w:rsidP="005B568E">
        <w:rPr>
          <w:rFonts w:hint="default" w:ascii="Symbol" w:hAnsi="Symbol" w:eastAsia="Symbol" w:cs="Symbol"/>
          <w:w w:val="102"/>
          <w:sz w:val="20"/>
          <w:szCs w:val="20"/>
        </w:rPr>
        <w:t></w:t>
      </w:r>
      <w:r>
        <w:rPr>
          <w:i/>
          <w:spacing w:val="-4"/>
          <w:w w:val="102"/>
          <w:position w:val="13"/>
          <w:sz w:val="20"/>
        </w:rPr>
        <w:br w:type="column"/>
      </w:r>
      <w:r>
        <w:rPr>
          <w:i/>
          <w:spacing w:val="-4"/>
          <w:w w:val="105"/>
          <w:position w:val="13"/>
          <w:sz w:val="20"/>
        </w:rPr>
        <w:t>RT</w:t>
      </w:r>
      <w:r>
        <w:rPr>
          <w:i/>
          <w:spacing w:val="-4"/>
          <w:w w:val="105"/>
          <w:position w:val="8"/>
          <w:sz w:val="14"/>
        </w:rPr>
        <w:t>W</w:t>
      </w:r>
      <w:r>
        <w:rPr>
          <w:rFonts w:ascii="Symbol" w:hAnsi="Symbol"/>
          <w:spacing w:val="2"/>
          <w:w w:val="105"/>
          <w:sz w:val="20"/>
        </w:rPr>
        <w:t></w:t>
      </w:r>
      <w:r>
        <w:rPr>
          <w:i/>
          <w:spacing w:val="2"/>
          <w:w w:val="105"/>
          <w:sz w:val="20"/>
        </w:rPr>
        <w:t>T</w:t>
      </w:r>
    </w:p>
    <w:p w:rsidR="0018722C">
      <w:pPr>
        <w:pStyle w:val="aff7"/>
        <w:topLinePunct/>
      </w:pPr>
      <w:r>
        <w:rPr>
          <w:rFonts w:ascii="Times New Roman"/>
          <w:sz w:val="2"/>
        </w:rPr>
        <w:pict>
          <v:group style="width:20.65pt;height:.5pt;mso-position-horizontal-relative:char;mso-position-vertical-relative:line" coordorigin="0,0" coordsize="413,10">
            <v:line style="position:absolute" from="0,5" to="412,5" stroked="true" strokeweight=".48229pt" strokecolor="#000000">
              <v:stroke dashstyle="solid"/>
            </v:line>
          </v:group>
        </w:pict>
      </w:r>
      <w:r/>
    </w:p>
    <w:p w:rsidR="0018722C">
      <w:pPr>
        <w:pStyle w:val="affff1"/>
        <w:topLinePunct/>
      </w:pPr>
      <w:r>
        <w:br w:type="column"/>
      </w:r>
      <w:r>
        <w:t>（</w:t>
      </w:r>
      <w:r>
        <w:rPr>
          <w:rFonts w:ascii="Times New Roman" w:eastAsia="Times New Roman"/>
        </w:rPr>
        <w:t>3-9</w:t>
      </w:r>
      <w:r>
        <w:t>）</w:t>
      </w:r>
    </w:p>
    <w:p w:rsidR="0018722C">
      <w:spacing w:beforeLines="0" w:before="0" w:afterLines="0" w:after="0" w:line="440" w:lineRule="auto"/>
      <w:pPr>
        <w:sectPr w:rsidR="00556256">
          <w:type w:val="continuous"/>
          <w:pgSz w:w="11910" w:h="16840"/>
          <w:pgMar w:top="1580" w:bottom="460" w:left="900" w:right="1180"/>
          <w:cols w:num="5" w:equalWidth="0">
            <w:col w:w="1692" w:space="40"/>
            <w:col w:w="913" w:space="39"/>
            <w:col w:w="961" w:space="40"/>
            <w:col w:w="987" w:space="2905"/>
            <w:col w:w="2253"/>
          </w:cols>
        </w:sectPr>
        <w:topLinePunct/>
      </w:pPr>
    </w:p>
    <w:p w:rsidR="0018722C">
      <w:pPr>
        <w:topLinePunct/>
      </w:pPr>
      <w:r>
        <w:rPr>
          <w:rFonts w:cstheme="minorBidi" w:hAnsiTheme="minorHAnsi" w:eastAsiaTheme="minorHAnsi" w:asciiTheme="minorHAnsi" w:ascii="Times New Roman"/>
          <w:i/>
        </w:rPr>
        <w:t>B</w:t>
      </w:r>
      <w:r w:rsidRPr="00000000">
        <w:rPr>
          <w:rFonts w:cstheme="minorBidi" w:hAnsiTheme="minorHAnsi" w:eastAsiaTheme="minorHAnsi" w:asciiTheme="minorHAnsi"/>
        </w:rPr>
        <w:tab/>
      </w:r>
      <w:r>
        <w:rPr>
          <w:rFonts w:ascii="Times New Roman" w:cstheme="minorBidi" w:hAnsiTheme="minorHAnsi" w:eastAsiaTheme="minorHAnsi"/>
          <w:i/>
        </w:rPr>
        <w:t>RT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r w:rsidRPr="00000000">
        <w:rPr>
          <w:rFonts w:cstheme="minorBidi" w:hAnsiTheme="minorHAnsi" w:eastAsiaTheme="minorHAnsi" w:asciiTheme="minorHAnsi"/>
        </w:rPr>
        <w:tab/>
      </w:r>
      <w:r>
        <w:rPr>
          <w:rFonts w:ascii="Times New Roman" w:cstheme="minorBidi" w:hAnsiTheme="minorHAnsi" w:eastAsiaTheme="minorHAnsi"/>
          <w:i/>
        </w:rPr>
        <w:t>RT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r>
      <w:r>
        <w:rPr>
          <w:rFonts w:ascii="Times New Roman" w:cstheme="minorBidi" w:hAnsiTheme="minorHAnsi" w:eastAsiaTheme="minorHAnsi"/>
          <w:i/>
        </w:rPr>
        <w:t>RT</w:t>
      </w:r>
      <w:r w:rsidRPr="00000000">
        <w:rPr>
          <w:rFonts w:cstheme="minorBidi" w:hAnsiTheme="minorHAnsi" w:eastAsiaTheme="minorHAnsi" w:asciiTheme="minorHAnsi"/>
        </w:rPr>
        <w:tab/>
      </w:r>
      <w:r>
        <w:rPr>
          <w:rFonts w:ascii="Times New Roman" w:cstheme="minorBidi" w:hAnsiTheme="minorHAnsi" w:eastAsiaTheme="minorHAnsi"/>
          <w:i/>
        </w:rPr>
        <w:t>W</w:t>
      </w:r>
    </w:p>
    <w:p w:rsidR="0018722C">
      <w:spacing w:beforeLines="0" w:before="0" w:afterLines="0" w:after="0" w:line="440" w:lineRule="auto"/>
      <w:pPr>
        <w:sectPr w:rsidR="00556256">
          <w:type w:val="continuous"/>
          <w:pgSz w:w="11910" w:h="16840"/>
          <w:pgMar w:top="1580" w:bottom="460" w:left="900" w:right="1180"/>
          <w:cols w:num="3" w:equalWidth="0">
            <w:col w:w="2292" w:space="40"/>
            <w:col w:w="939" w:space="39"/>
            <w:col w:w="6520"/>
          </w:cols>
        </w:sectPr>
        <w:topLinePunct/>
      </w:pPr>
    </w:p>
    <w:p w:rsidR="0018722C">
      <w:pPr>
        <w:topLinePunct/>
      </w:pPr>
      <w:r>
        <w:t>区域间差异和区域内差异对总体差异的总贡献率分别为：</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135.185287pt;margin-top:-5.412385pt;width:57pt;height:18.350pt;mso-position-horizontal-relative:page;mso-position-vertical-relative:paragraph;z-index:-195208" coordorigin="2704,-108" coordsize="1140,367">
            <v:line style="position:absolute" from="3169,12" to="3103,217" stroked="true" strokeweight=".249171pt" strokecolor="#000000">
              <v:stroke dashstyle="solid"/>
            </v:line>
            <v:line style="position:absolute" from="2704,254" to="3844,254" stroked="true" strokeweight=".48229pt" strokecolor="#000000">
              <v:stroke dashstyle="solid"/>
            </v:line>
            <v:shape style="position:absolute;left:2703;top:-109;width:1140;height:367" type="#_x0000_t202" filled="false" stroked="false">
              <v:textbox inset="0,0,0,0">
                <w:txbxContent>
                  <w:p w:rsidR="0018722C">
                    <w:pPr>
                      <w:spacing w:before="1"/>
                      <w:ind w:leftChars="0" w:left="12" w:rightChars="0" w:right="0" w:firstLineChars="0" w:firstLine="0"/>
                      <w:jc w:val="left"/>
                      <w:rPr>
                        <w:rFonts w:ascii="Times New Roman" w:hAnsi="Times New Roman"/>
                        <w:i/>
                        <w:sz w:val="14"/>
                      </w:rPr>
                    </w:pPr>
                    <w:r>
                      <w:rPr>
                        <w:rFonts w:ascii="Symbol" w:hAnsi="Symbol"/>
                        <w:sz w:val="27"/>
                      </w:rPr>
                      <w:t></w:t>
                    </w:r>
                    <w:r>
                      <w:rPr>
                        <w:rFonts w:ascii="Times New Roman" w:hAnsi="Times New Roman"/>
                        <w:i/>
                        <w:sz w:val="20"/>
                      </w:rPr>
                      <w:t>RT</w:t>
                    </w:r>
                    <w:r>
                      <w:rPr>
                        <w:rFonts w:ascii="Times New Roman" w:hAnsi="Times New Roman"/>
                        <w:i/>
                        <w:position w:val="-4"/>
                        <w:sz w:val="14"/>
                      </w:rPr>
                      <w:t>i    </w:t>
                    </w:r>
                    <w:r>
                      <w:rPr>
                        <w:rFonts w:ascii="Times New Roman" w:hAnsi="Times New Roman"/>
                        <w:i/>
                        <w:sz w:val="20"/>
                      </w:rPr>
                      <w:t>RT </w:t>
                    </w:r>
                    <w:r>
                      <w:rPr>
                        <w:rFonts w:ascii="Symbol" w:hAnsi="Symbol"/>
                        <w:sz w:val="27"/>
                      </w:rPr>
                      <w:t></w:t>
                    </w:r>
                    <w:r>
                      <w:rPr>
                        <w:rFonts w:ascii="Symbol" w:hAnsi="Symbol"/>
                        <w:sz w:val="20"/>
                      </w:rPr>
                      <w:t></w:t>
                    </w:r>
                    <w:r>
                      <w:rPr>
                        <w:rFonts w:ascii="Times New Roman" w:hAnsi="Times New Roman"/>
                        <w:i/>
                        <w:sz w:val="20"/>
                      </w:rPr>
                      <w:t>T</w:t>
                    </w:r>
                    <w:r>
                      <w:rPr>
                        <w:rFonts w:ascii="Times New Roman" w:hAnsi="Times New Roman"/>
                        <w:i/>
                        <w:position w:val="-4"/>
                        <w:sz w:val="14"/>
                      </w:rPr>
                      <w:t>i</w:t>
                    </w:r>
                  </w:p>
                </w:txbxContent>
              </v:textbox>
              <w10:wrap type="none"/>
            </v:shape>
            <w10:wrap type="none"/>
          </v:group>
        </w:pict>
      </w:r>
      <w:r>
        <w:rPr>
          <w:kern w:val="2"/>
          <w:szCs w:val="22"/>
          <w:rFonts w:ascii="Times New Roman" w:hAnsi="Times New Roman" w:cstheme="minorBidi" w:eastAsiaTheme="minorHAnsi"/>
          <w:i/>
          <w:w w:val="105"/>
          <w:sz w:val="20"/>
        </w:rPr>
        <w:t>CR</w: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z w:val="20"/>
        </w:rPr>
        <w:t>T</w:t>
      </w:r>
    </w:p>
    <w:p w:rsidR="0018722C">
      <w:pPr>
        <w:spacing w:before="103"/>
        <w:ind w:leftChars="0" w:left="5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20"/>
        </w:rPr>
        <w:t></w:t>
      </w:r>
      <w:r>
        <w:rPr>
          <w:kern w:val="2"/>
          <w:szCs w:val="22"/>
          <w:rFonts w:ascii="Times New Roman" w:hAnsi="Times New Roman" w:cstheme="minorBidi" w:eastAsiaTheme="minorHAnsi"/>
          <w:spacing w:val="-2"/>
          <w:w w:val="105"/>
          <w:sz w:val="20"/>
        </w:rPr>
        <w:t>100%,</w:t>
      </w:r>
      <w:r>
        <w:rPr>
          <w:kern w:val="2"/>
          <w:szCs w:val="22"/>
          <w:rFonts w:ascii="Times New Roman" w:hAnsi="Times New Roman" w:cstheme="minorBidi" w:eastAsiaTheme="minorHAnsi"/>
          <w:spacing w:val="-12"/>
          <w:w w:val="105"/>
          <w:sz w:val="20"/>
        </w:rPr>
        <w:t> </w:t>
      </w:r>
      <w:r>
        <w:rPr>
          <w:kern w:val="2"/>
          <w:szCs w:val="22"/>
          <w:rFonts w:ascii="Times New Roman" w:hAnsi="Times New Roman" w:cstheme="minorBidi" w:eastAsiaTheme="minorHAnsi"/>
          <w:i/>
          <w:w w:val="105"/>
          <w:sz w:val="20"/>
        </w:rPr>
        <w:t>i</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spacing w:val="0"/>
          <w:w w:val="105"/>
          <w:sz w:val="20"/>
        </w:rPr>
        <w:t>E</w:t>
      </w:r>
      <w:r>
        <w:rPr>
          <w:kern w:val="2"/>
          <w:szCs w:val="22"/>
          <w:rFonts w:ascii="Times New Roman" w:hAnsi="Times New Roman" w:cstheme="minorBidi" w:eastAsiaTheme="minorHAnsi"/>
          <w:spacing w:val="0"/>
          <w:w w:val="105"/>
          <w:sz w:val="20"/>
        </w:rPr>
        <w:t>,</w:t>
      </w:r>
      <w:r>
        <w:rPr>
          <w:kern w:val="2"/>
          <w:szCs w:val="22"/>
          <w:rFonts w:ascii="Times New Roman" w:hAnsi="Times New Roman" w:cstheme="minorBidi" w:eastAsiaTheme="minorHAnsi"/>
          <w:spacing w:val="-10"/>
          <w:w w:val="105"/>
          <w:sz w:val="20"/>
        </w:rPr>
        <w:t> </w:t>
      </w:r>
      <w:r>
        <w:rPr>
          <w:kern w:val="2"/>
          <w:szCs w:val="22"/>
          <w:rFonts w:ascii="Times New Roman" w:hAnsi="Times New Roman" w:cstheme="minorBidi" w:eastAsiaTheme="minorHAnsi"/>
          <w:i/>
          <w:w w:val="105"/>
          <w:sz w:val="20"/>
        </w:rPr>
        <w:t>M</w:t>
      </w:r>
      <w:r>
        <w:rPr>
          <w:kern w:val="2"/>
          <w:szCs w:val="22"/>
          <w:rFonts w:ascii="Times New Roman" w:hAnsi="Times New Roman" w:cstheme="minorBidi" w:eastAsiaTheme="minorHAnsi"/>
          <w:spacing w:val="2"/>
          <w:w w:val="105"/>
          <w:sz w:val="20"/>
        </w:rPr>
        <w:t>,</w:t>
      </w:r>
      <w:r w:rsidR="001852F3">
        <w:rPr>
          <w:kern w:val="2"/>
          <w:szCs w:val="22"/>
          <w:rFonts w:ascii="Times New Roman" w:hAnsi="Times New Roman" w:cstheme="minorBidi" w:eastAsiaTheme="minorHAnsi"/>
          <w:spacing w:val="2"/>
          <w:w w:val="105"/>
          <w:sz w:val="20"/>
        </w:rPr>
        <w:t xml:space="preserve"> </w:t>
      </w:r>
      <w:r>
        <w:rPr>
          <w:kern w:val="2"/>
          <w:szCs w:val="22"/>
          <w:rFonts w:ascii="Times New Roman" w:hAnsi="Times New Roman" w:cstheme="minorBidi" w:eastAsiaTheme="minorHAnsi"/>
          <w:i/>
          <w:spacing w:val="2"/>
          <w:w w:val="105"/>
          <w:sz w:val="20"/>
        </w:rPr>
        <w:t>W</w:t>
      </w:r>
    </w:p>
    <w:p w:rsidR="0018722C">
      <w:pPr>
        <w:topLinePunct/>
      </w:pPr>
      <w:r>
        <w:br w:type="column"/>
      </w:r>
      <w:r>
        <w:t>（</w:t>
      </w:r>
      <w:r>
        <w:rPr>
          <w:rFonts w:ascii="Times New Roman" w:eastAsia="Times New Roman"/>
        </w:rPr>
        <w:t>3-10</w:t>
      </w:r>
      <w:r>
        <w:t>）</w:t>
      </w:r>
    </w:p>
    <w:p w:rsidR="0018722C">
      <w:spacing w:beforeLines="0" w:before="0" w:afterLines="0" w:after="0" w:line="440" w:lineRule="auto"/>
      <w:pPr>
        <w:sectPr w:rsidR="00556256">
          <w:type w:val="continuous"/>
          <w:pgSz w:w="11910" w:h="16840"/>
          <w:pgMar w:top="1580" w:bottom="460" w:left="900" w:right="1180"/>
          <w:cols w:num="3" w:equalWidth="0">
            <w:col w:w="2417" w:space="40"/>
            <w:col w:w="2110" w:space="2884"/>
            <w:col w:w="2379"/>
          </w:cols>
        </w:sectPr>
        <w:topLinePunct/>
      </w:pPr>
    </w:p>
    <w:p w:rsidR="0018722C">
      <w:pPr>
        <w:topLinePunct/>
      </w:pPr>
      <w:r>
        <w:rPr>
          <w:rFonts w:cstheme="minorBidi" w:hAnsiTheme="minorHAnsi" w:eastAsiaTheme="minorHAnsi" w:asciiTheme="minorHAnsi" w:ascii="Times New Roman"/>
          <w:i/>
        </w:rPr>
        <w:t>CR</w:t>
      </w:r>
      <w:r>
        <w:rPr>
          <w:rFonts w:ascii="Times New Roman" w:cstheme="minorBidi" w:hAnsiTheme="minorHAnsi" w:eastAsiaTheme="minorHAnsi"/>
          <w:i/>
        </w:rPr>
        <w:t>B</w:t>
      </w:r>
    </w:p>
    <w:p w:rsidR="0018722C">
      <w:pPr>
        <w:spacing w:line="334" w:lineRule="exact" w:before="85"/>
        <w:ind w:leftChars="0" w:left="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Times New Roman" w:hAnsi="Times New Roman" w:cstheme="minorBidi" w:eastAsiaTheme="minorHAnsi"/>
          <w:i/>
          <w:w w:val="105"/>
          <w:position w:val="14"/>
          <w:sz w:val="20"/>
        </w:rPr>
        <w:t>T</w:t>
      </w:r>
      <w:r>
        <w:rPr>
          <w:kern w:val="2"/>
          <w:szCs w:val="22"/>
          <w:rFonts w:ascii="Times New Roman" w:hAnsi="Times New Roman" w:cstheme="minorBidi" w:eastAsiaTheme="minorHAnsi"/>
          <w:i/>
          <w:w w:val="105"/>
          <w:position w:val="9"/>
          <w:sz w:val="14"/>
        </w:rPr>
        <w:t>B</w:t>
      </w:r>
      <w:r>
        <w:rPr>
          <w:kern w:val="2"/>
          <w:szCs w:val="22"/>
          <w:rFonts w:ascii="Symbol" w:hAnsi="Symbol" w:cstheme="minorBidi" w:eastAsiaTheme="minorHAnsi"/>
          <w:w w:val="105"/>
          <w:sz w:val="20"/>
        </w:rPr>
        <w:t></w:t>
      </w:r>
      <w:r>
        <w:rPr>
          <w:kern w:val="2"/>
          <w:szCs w:val="22"/>
          <w:rFonts w:ascii="Times New Roman" w:hAnsi="Times New Roman" w:cstheme="minorBidi" w:eastAsiaTheme="minorHAnsi"/>
          <w:w w:val="105"/>
          <w:sz w:val="20"/>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184" from="138.133698pt,-2.855432pt" to="151.058641pt,-2.855431pt" stroked="true" strokeweight=".48229pt" strokecolor="#000000">
            <v:stroke dashstyle="solid"/>
            <w10:wrap type="none"/>
          </v:line>
        </w:pict>
      </w:r>
      <w:r>
        <w:rPr>
          <w:kern w:val="2"/>
          <w:szCs w:val="22"/>
          <w:rFonts w:ascii="Times New Roman" w:cstheme="minorBidi" w:hAnsiTheme="minorHAnsi" w:eastAsiaTheme="minorHAnsi"/>
          <w:i/>
          <w:w w:val="103"/>
          <w:sz w:val="20"/>
        </w:rPr>
        <w:t>T</w:t>
      </w:r>
    </w:p>
    <w:p w:rsidR="0018722C">
      <w:pPr>
        <w:widowControl w:val="0"/>
        <w:snapToGrid w:val="1"/>
        <w:spacing w:beforeLines="0" w:afterLines="0" w:lineRule="auto" w:line="240" w:after="0" w:before="149"/>
        <w:ind w:firstLineChars="0" w:firstLine="0" w:rightChars="0" w:right="0" w:leftChars="0" w:left="125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position w:val="1"/>
        </w:rPr>
        <w:t>3-11</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460" w:left="900" w:right="1180"/>
          <w:cols w:num="3" w:equalWidth="0">
            <w:col w:w="1615" w:space="40"/>
            <w:col w:w="1091" w:space="4711"/>
            <w:col w:w="2373"/>
          </w:cols>
        </w:sectPr>
        <w:topLinePunct/>
      </w:pPr>
    </w:p>
    <w:p w:rsidR="0018722C">
      <w:pPr>
        <w:topLinePunct/>
      </w:pPr>
      <w:r>
        <w:t>以上公式为计算旅游总收入泰尔指数及其区域分解的公式，如要对入境旅游收入</w:t>
      </w:r>
      <w:r>
        <w:t>和国内旅游收入的计算泰尔指数及其区域分解时，只需将公式中的旅游总收入换为入境旅游收入和国内旅游收入即可。</w:t>
      </w:r>
    </w:p>
    <w:p w:rsidR="0018722C">
      <w:pPr>
        <w:pStyle w:val="Heading4"/>
        <w:topLinePunct/>
        <w:ind w:left="200" w:hangingChars="200" w:hanging="200"/>
      </w:pPr>
      <w:r>
        <w:t>（</w:t>
      </w:r>
      <w:r>
        <w:t xml:space="preserve">二</w:t>
      </w:r>
      <w:r>
        <w:t>）</w:t>
      </w:r>
      <w:r>
        <w:t>结果及分析</w:t>
      </w:r>
    </w:p>
    <w:p w:rsidR="0018722C">
      <w:pPr>
        <w:pStyle w:val="Heading5"/>
        <w:topLinePunct/>
      </w:pPr>
      <w:r>
        <w:t>1.</w:t>
      </w:r>
      <w:r>
        <w:t>我国旅游发展区域差异的总体特征</w:t>
      </w:r>
    </w:p>
    <w:p w:rsidR="0018722C">
      <w:pPr>
        <w:topLinePunct/>
      </w:pPr>
      <w:r>
        <w:rPr>
          <w:rFonts w:ascii="Times New Roman" w:hAnsi="Times New Roman" w:eastAsia="Times New Roman"/>
        </w:rPr>
        <w:t>1997</w:t>
      </w:r>
      <w:r>
        <w:t>—</w:t>
      </w:r>
      <w:r>
        <w:rPr>
          <w:rFonts w:ascii="Times New Roman" w:hAnsi="Times New Roman" w:eastAsia="Times New Roman"/>
        </w:rPr>
        <w:t>2013</w:t>
      </w:r>
      <w:r>
        <w:t>年，三种旅游收入的泰尔指数均表现下降，分别由</w:t>
      </w:r>
      <w:r>
        <w:rPr>
          <w:rFonts w:ascii="Times New Roman" w:hAnsi="Times New Roman" w:eastAsia="Times New Roman"/>
        </w:rPr>
        <w:t>1997</w:t>
      </w:r>
      <w:r>
        <w:t>年的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5811</w:t>
      </w:r>
      <w:r>
        <w:t>、</w:t>
      </w:r>
    </w:p>
    <w:p w:rsidR="0018722C">
      <w:pPr>
        <w:topLinePunct/>
      </w:pPr>
      <w:r>
        <w:rPr>
          <w:rFonts w:ascii="Times New Roman" w:eastAsia="Times New Roman"/>
        </w:rPr>
        <w:t>1.1769</w:t>
      </w:r>
      <w:r>
        <w:t>和</w:t>
      </w:r>
      <w:r>
        <w:rPr>
          <w:rFonts w:ascii="Times New Roman" w:eastAsia="Times New Roman"/>
        </w:rPr>
        <w:t>0.6134</w:t>
      </w:r>
      <w:r>
        <w:t>下降到</w:t>
      </w:r>
      <w:r>
        <w:rPr>
          <w:rFonts w:ascii="Times New Roman" w:eastAsia="Times New Roman"/>
        </w:rPr>
        <w:t>2013</w:t>
      </w:r>
      <w:r>
        <w:t>年的</w:t>
      </w:r>
      <w:r>
        <w:rPr>
          <w:rFonts w:ascii="Times New Roman" w:eastAsia="Times New Roman"/>
        </w:rPr>
        <w:t>0</w:t>
      </w:r>
      <w:r>
        <w:rPr>
          <w:rFonts w:ascii="Times New Roman" w:eastAsia="Times New Roman"/>
        </w:rPr>
        <w:t>.</w:t>
      </w:r>
      <w:r>
        <w:rPr>
          <w:rFonts w:ascii="Times New Roman" w:eastAsia="Times New Roman"/>
        </w:rPr>
        <w:t>0935</w:t>
      </w:r>
      <w:r>
        <w:t>、</w:t>
      </w:r>
      <w:r>
        <w:rPr>
          <w:rFonts w:ascii="Times New Roman" w:eastAsia="Times New Roman"/>
        </w:rPr>
        <w:t>0.5231</w:t>
      </w:r>
      <w:r>
        <w:t>和</w:t>
      </w:r>
      <w:r>
        <w:rPr>
          <w:rFonts w:ascii="Times New Roman" w:eastAsia="Times New Roman"/>
        </w:rPr>
        <w:t>0.0958</w:t>
      </w:r>
      <w:r>
        <w:t>，表明我国旅游经济的总</w:t>
      </w:r>
      <w:r>
        <w:t>体差异呈逐渐缩小的趋势，与中国区域经济差异逐渐增大的发展方向刚好相反，说明</w:t>
      </w:r>
      <w:r>
        <w:t>旅游业的发展能对对缩小区域经济差异的起到一定的作用。国内旅游收入的泰尔指数</w:t>
      </w:r>
      <w:r>
        <w:t>比入境旅游收入差异小一半，这表明国内旅游在调节区域经济差异的作用上要强于入</w:t>
      </w:r>
      <w:r>
        <w:t>境旅游。同时，我国旅游总收入的泰尔指数与国内旅游收入保持一致，这表明了现如</w:t>
      </w:r>
      <w:r>
        <w:t>今我国的旅游业发展已由改革开放初期的入境旅游转变为注重国内旅游。具体分析如下：</w:t>
      </w:r>
    </w:p>
    <w:p w:rsidR="00000000">
      <w:pPr>
        <w:pStyle w:val="aff7"/>
        <w:spacing w:line="240" w:lineRule="atLeast"/>
        <w:topLinePunct/>
      </w:pPr>
      <w:r>
        <w:drawing>
          <wp:inline>
            <wp:extent cx="5353507" cy="1810512"/>
            <wp:effectExtent l="0" t="0" r="0" b="0"/>
            <wp:docPr id="21" name="image9.png" descr=""/>
            <wp:cNvGraphicFramePr>
              <a:graphicFrameLocks noChangeAspect="1"/>
            </wp:cNvGraphicFramePr>
            <a:graphic>
              <a:graphicData uri="http://schemas.openxmlformats.org/drawingml/2006/picture">
                <pic:pic>
                  <pic:nvPicPr>
                    <pic:cNvPr id="22" name="image9.png"/>
                    <pic:cNvPicPr/>
                  </pic:nvPicPr>
                  <pic:blipFill>
                    <a:blip r:embed="rId54" cstate="print"/>
                    <a:stretch>
                      <a:fillRect/>
                    </a:stretch>
                  </pic:blipFill>
                  <pic:spPr>
                    <a:xfrm>
                      <a:off x="0" y="0"/>
                      <a:ext cx="5353507" cy="18105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sidRPr="00DB64CE">
        <w:rPr>
          <w:rFonts w:ascii="Times New Roman" w:eastAsia="Times New Roman" w:cstheme="minorBidi" w:hAnsiTheme="minorHAnsi"/>
        </w:rPr>
        <w:t>1997-2013</w:t>
      </w:r>
      <w:r>
        <w:rPr>
          <w:rFonts w:cstheme="minorBidi" w:hAnsiTheme="minorHAnsi" w:eastAsiaTheme="minorHAnsi" w:asciiTheme="minorHAnsi"/>
        </w:rPr>
        <w:t>年入境旅游、国内旅游收入和旅游总收入泰尔指数变化</w:t>
      </w:r>
    </w:p>
    <w:p w:rsidR="0018722C">
      <w:pPr>
        <w:topLinePunct/>
      </w:pPr>
      <w:r>
        <w:rPr>
          <w:rFonts w:cstheme="minorBidi" w:hAnsiTheme="minorHAnsi" w:eastAsiaTheme="minorHAnsi" w:asciiTheme="minorHAnsi" w:ascii="Times New Roman"/>
        </w:rPr>
        <w:t>30</w:t>
      </w:r>
    </w:p>
    <w:p w:rsidR="0018722C">
      <w:pPr>
        <w:pStyle w:val="aff7"/>
        <w:topLinePunct/>
      </w:pPr>
      <w:r>
        <w:rPr>
          <w:rFonts w:ascii="Times New Roman"/>
          <w:sz w:val="20"/>
        </w:rPr>
        <w:drawing>
          <wp:inline distT="0" distB="0" distL="0" distR="0">
            <wp:extent cx="5314827" cy="1853183"/>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56" cstate="print"/>
                    <a:stretch>
                      <a:fillRect/>
                    </a:stretch>
                  </pic:blipFill>
                  <pic:spPr>
                    <a:xfrm>
                      <a:off x="0" y="0"/>
                      <a:ext cx="5314827" cy="1853183"/>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49869" cy="2103120"/>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57" cstate="print"/>
                    <a:stretch>
                      <a:fillRect/>
                    </a:stretch>
                  </pic:blipFill>
                  <pic:spPr>
                    <a:xfrm>
                      <a:off x="0" y="0"/>
                      <a:ext cx="5249869" cy="2103120"/>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3-8</w:t>
      </w:r>
      <w:r>
        <w:t xml:space="preserve">  </w:t>
      </w:r>
      <w:r w:rsidRPr="00DB64CE">
        <w:rPr>
          <w:kern w:val="2"/>
          <w:szCs w:val="22"/>
          <w:rFonts w:ascii="Times New Roman" w:eastAsia="Times New Roman" w:cstheme="minorBidi" w:hAnsiTheme="minorHAnsi"/>
          <w:sz w:val="21"/>
        </w:rPr>
        <w:t>1997-2013</w:t>
      </w:r>
      <w:r>
        <w:rPr>
          <w:kern w:val="2"/>
          <w:szCs w:val="22"/>
          <w:rFonts w:cstheme="minorBidi" w:hAnsiTheme="minorHAnsi" w:eastAsiaTheme="minorHAnsi" w:asciiTheme="minorHAnsi"/>
          <w:sz w:val="21"/>
        </w:rPr>
        <w:t>年国内旅游收入区域差异泰尔指数分解图</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3-9</w:t>
      </w:r>
      <w:r>
        <w:t xml:space="preserve">  </w:t>
      </w:r>
      <w:r w:rsidRPr="00DB64CE">
        <w:rPr>
          <w:rFonts w:ascii="Times New Roman" w:eastAsia="Times New Roman" w:cstheme="minorBidi" w:hAnsiTheme="minorHAnsi"/>
        </w:rPr>
        <w:t>1997-2013</w:t>
      </w:r>
      <w:r>
        <w:rPr>
          <w:rFonts w:cstheme="minorBidi" w:hAnsiTheme="minorHAnsi" w:eastAsiaTheme="minorHAnsi" w:asciiTheme="minorHAnsi"/>
        </w:rPr>
        <w:t>年入境旅游收入区域差异泰尔指数分解图</w:t>
      </w:r>
    </w:p>
    <w:p w:rsidR="0018722C">
      <w:pPr>
        <w:pStyle w:val="affff5"/>
        <w:keepNext/>
        <w:topLinePunct/>
      </w:pPr>
      <w:r>
        <w:rPr>
          <w:sz w:val="20"/>
        </w:rPr>
        <w:drawing>
          <wp:inline distT="0" distB="0" distL="0" distR="0">
            <wp:extent cx="5322813" cy="1725168"/>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58" cstate="print"/>
                    <a:stretch>
                      <a:fillRect/>
                    </a:stretch>
                  </pic:blipFill>
                  <pic:spPr>
                    <a:xfrm>
                      <a:off x="0" y="0"/>
                      <a:ext cx="5322813" cy="172516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sidRPr="00DB64CE">
        <w:rPr>
          <w:rFonts w:ascii="Times New Roman" w:eastAsia="Times New Roman" w:cstheme="minorBidi" w:hAnsiTheme="minorHAnsi"/>
        </w:rPr>
        <w:t>-10 1997-2013</w:t>
      </w:r>
      <w:r>
        <w:rPr>
          <w:rFonts w:cstheme="minorBidi" w:hAnsiTheme="minorHAnsi" w:eastAsiaTheme="minorHAnsi" w:asciiTheme="minorHAnsi"/>
        </w:rPr>
        <w:t>年旅游总收入区域差异泰尔指数分解图</w:t>
      </w:r>
    </w:p>
    <w:p w:rsidR="0018722C">
      <w:pPr>
        <w:pStyle w:val="Heading5"/>
        <w:topLinePunct/>
      </w:pPr>
      <w:r>
        <w:t>2.</w:t>
      </w:r>
      <w:r>
        <w:t>基于泰尔指数旅游发展区域差异分解分析</w:t>
      </w:r>
    </w:p>
    <w:p w:rsidR="0018722C">
      <w:pPr>
        <w:topLinePunct/>
      </w:pPr>
      <w:r>
        <w:t>（</w:t>
      </w:r>
      <w:r>
        <w:rPr>
          <w:rFonts w:ascii="Times New Roman" w:eastAsia="Times New Roman"/>
        </w:rPr>
        <w:t>1</w:t>
      </w:r>
      <w:r>
        <w:t>）</w:t>
      </w:r>
      <w:r>
        <w:t>地带内差异、地带间差异及其贡献率</w:t>
      </w:r>
    </w:p>
    <w:p w:rsidR="0018722C">
      <w:pPr>
        <w:topLinePunct/>
      </w:pPr>
      <w:r>
        <w:t>从</w:t>
      </w:r>
      <w:r>
        <w:t>图</w:t>
      </w:r>
      <w:r>
        <w:rPr>
          <w:rFonts w:ascii="Times New Roman" w:eastAsia="Times New Roman"/>
        </w:rPr>
        <w:t>3-8</w:t>
      </w:r>
      <w:r>
        <w:t>、</w:t>
      </w:r>
      <w:r>
        <w:t>图</w:t>
      </w:r>
      <w:r>
        <w:rPr>
          <w:rFonts w:ascii="Times New Roman" w:eastAsia="Times New Roman"/>
        </w:rPr>
        <w:t>3-9</w:t>
      </w:r>
      <w:r>
        <w:t>和</w:t>
      </w:r>
      <w:r>
        <w:t>图</w:t>
      </w:r>
      <w:r>
        <w:rPr>
          <w:rFonts w:ascii="Times New Roman" w:eastAsia="Times New Roman"/>
        </w:rPr>
        <w:t>3-10</w:t>
      </w:r>
      <w:r>
        <w:t>中可以看出，我国国内旅游收入、入境旅游收入和旅</w:t>
      </w:r>
      <w:r>
        <w:t>游总收入均表现为地带内差异最大，而地带间差异相对较小。从泰尔指数的年均值及</w:t>
      </w:r>
      <w:r>
        <w:t>其贡献率来看，国内旅游收入地带内差异和地带间差异的泰尔指数分别为</w:t>
      </w:r>
      <w:r>
        <w:rPr>
          <w:rFonts w:ascii="Times New Roman" w:eastAsia="Times New Roman"/>
        </w:rPr>
        <w:t>0</w:t>
      </w:r>
      <w:r>
        <w:rPr>
          <w:rFonts w:ascii="Times New Roman" w:eastAsia="Times New Roman"/>
        </w:rPr>
        <w:t>.</w:t>
      </w:r>
      <w:r>
        <w:rPr>
          <w:rFonts w:ascii="Times New Roman" w:eastAsia="Times New Roman"/>
        </w:rPr>
        <w:t>1870</w:t>
      </w:r>
      <w:r>
        <w:t>和</w:t>
      </w:r>
      <w:r>
        <w:rPr>
          <w:rFonts w:ascii="Times New Roman" w:eastAsia="Times New Roman"/>
        </w:rPr>
        <w:t>0.1202</w:t>
      </w:r>
      <w:r>
        <w:t>，其对总体差异的贡献率分别为</w:t>
      </w:r>
      <w:r>
        <w:rPr>
          <w:rFonts w:ascii="Times New Roman" w:eastAsia="Times New Roman"/>
        </w:rPr>
        <w:t>61</w:t>
      </w:r>
      <w:r>
        <w:rPr>
          <w:rFonts w:ascii="Times New Roman" w:eastAsia="Times New Roman"/>
        </w:rPr>
        <w:t>.</w:t>
      </w:r>
      <w:r>
        <w:rPr>
          <w:rFonts w:ascii="Times New Roman" w:eastAsia="Times New Roman"/>
        </w:rPr>
        <w:t>42%</w:t>
      </w:r>
      <w:r>
        <w:t>和</w:t>
      </w:r>
      <w:r>
        <w:rPr>
          <w:rFonts w:ascii="Times New Roman" w:eastAsia="Times New Roman"/>
        </w:rPr>
        <w:t>38.57%</w:t>
      </w:r>
      <w:r>
        <w:t>；从地带内差异和地带间差</w:t>
      </w:r>
      <w:r>
        <w:t>异角度来看，入境旅游收入泰尔指数分别为</w:t>
      </w:r>
      <w:r>
        <w:rPr>
          <w:rFonts w:ascii="Times New Roman" w:eastAsia="Times New Roman"/>
        </w:rPr>
        <w:t>0</w:t>
      </w:r>
      <w:r>
        <w:rPr>
          <w:rFonts w:ascii="Times New Roman" w:eastAsia="Times New Roman"/>
        </w:rPr>
        <w:t>.</w:t>
      </w:r>
      <w:r>
        <w:rPr>
          <w:rFonts w:ascii="Times New Roman" w:eastAsia="Times New Roman"/>
        </w:rPr>
        <w:t>4718</w:t>
      </w:r>
      <w:r>
        <w:t>和</w:t>
      </w:r>
      <w:r>
        <w:rPr>
          <w:rFonts w:ascii="Times New Roman" w:eastAsia="Times New Roman"/>
        </w:rPr>
        <w:t>0.3769</w:t>
      </w:r>
      <w:r>
        <w:t>，其对总体差异的贡献</w:t>
      </w:r>
      <w:r>
        <w:t>率分别为</w:t>
      </w:r>
      <w:r>
        <w:rPr>
          <w:rFonts w:ascii="Times New Roman" w:eastAsia="Times New Roman"/>
        </w:rPr>
        <w:t>54</w:t>
      </w:r>
      <w:r>
        <w:rPr>
          <w:rFonts w:ascii="Times New Roman" w:eastAsia="Times New Roman"/>
        </w:rPr>
        <w:t>.</w:t>
      </w:r>
      <w:r>
        <w:rPr>
          <w:rFonts w:ascii="Times New Roman" w:eastAsia="Times New Roman"/>
        </w:rPr>
        <w:t>46%</w:t>
      </w:r>
      <w:r>
        <w:t>和</w:t>
      </w:r>
      <w:r>
        <w:rPr>
          <w:rFonts w:ascii="Times New Roman" w:eastAsia="Times New Roman"/>
        </w:rPr>
        <w:t>45.54%</w:t>
      </w:r>
      <w:r>
        <w:t>；旅游总收入的泰尔指数分别为</w:t>
      </w:r>
      <w:r>
        <w:rPr>
          <w:rFonts w:ascii="Times New Roman" w:eastAsia="Times New Roman"/>
        </w:rPr>
        <w:t>0</w:t>
      </w:r>
      <w:r>
        <w:rPr>
          <w:rFonts w:ascii="Times New Roman" w:eastAsia="Times New Roman"/>
        </w:rPr>
        <w:t>.</w:t>
      </w:r>
      <w:r>
        <w:rPr>
          <w:rFonts w:ascii="Times New Roman" w:eastAsia="Times New Roman"/>
        </w:rPr>
        <w:t>1952</w:t>
      </w:r>
      <w:r>
        <w:t>和</w:t>
      </w:r>
      <w:r>
        <w:rPr>
          <w:rFonts w:ascii="Times New Roman" w:eastAsia="Times New Roman"/>
        </w:rPr>
        <w:t>0.1302</w:t>
      </w:r>
      <w:r>
        <w:t>，其对总</w:t>
      </w:r>
      <w:r>
        <w:t>体差异的贡献率分别为</w:t>
      </w:r>
      <w:r>
        <w:rPr>
          <w:rFonts w:ascii="Times New Roman" w:eastAsia="Times New Roman"/>
        </w:rPr>
        <w:t>60</w:t>
      </w:r>
      <w:r>
        <w:rPr>
          <w:rFonts w:ascii="Times New Roman" w:eastAsia="Times New Roman"/>
        </w:rPr>
        <w:t>.</w:t>
      </w:r>
      <w:r>
        <w:rPr>
          <w:rFonts w:ascii="Times New Roman" w:eastAsia="Times New Roman"/>
        </w:rPr>
        <w:t>35%</w:t>
      </w:r>
      <w:r>
        <w:t>和</w:t>
      </w:r>
      <w:r>
        <w:rPr>
          <w:rFonts w:ascii="Times New Roman" w:eastAsia="Times New Roman"/>
        </w:rPr>
        <w:t>39.65%</w:t>
      </w:r>
      <w:r>
        <w:t>。可以看出，前者对总体差异的影响最为</w:t>
      </w:r>
      <w:r>
        <w:t>明</w:t>
      </w:r>
    </w:p>
    <w:p w:rsidR="0018722C">
      <w:pPr>
        <w:topLinePunct/>
      </w:pPr>
      <w:r>
        <w:rPr>
          <w:rFonts w:cstheme="minorBidi" w:hAnsiTheme="minorHAnsi" w:eastAsiaTheme="minorHAnsi" w:asciiTheme="minorHAnsi" w:ascii="Times New Roman"/>
        </w:rPr>
        <w:t>31</w:t>
      </w:r>
    </w:p>
    <w:p w:rsidR="0018722C">
      <w:pPr>
        <w:topLinePunct/>
      </w:pPr>
      <w:r>
        <w:t>显。从各差异的贡献率来看，在入境旅游收入方面二者表现出了与国内旅游收入、旅</w:t>
      </w:r>
      <w:r>
        <w:t>游总收入不同的波动特征。入境旅游收入地带内差异对总差异的贡献率在</w:t>
      </w:r>
      <w:r>
        <w:rPr>
          <w:rFonts w:ascii="Times New Roman" w:eastAsia="Times New Roman"/>
        </w:rPr>
        <w:t>2003</w:t>
      </w:r>
      <w:r>
        <w:t>年出</w:t>
      </w:r>
      <w:r>
        <w:t>现了低谷</w:t>
      </w:r>
      <w:r>
        <w:t>（</w:t>
      </w:r>
      <w:r>
        <w:rPr>
          <w:rFonts w:ascii="Times New Roman" w:eastAsia="Times New Roman"/>
        </w:rPr>
        <w:t>51.25</w:t>
      </w:r>
      <w:r>
        <w:rPr>
          <w:rFonts w:ascii="Times New Roman" w:eastAsia="Times New Roman"/>
        </w:rPr>
        <w:t>%</w:t>
      </w:r>
      <w:r>
        <w:t>）</w:t>
      </w:r>
      <w:r>
        <w:t>，</w:t>
      </w:r>
      <w:r>
        <w:t>之后始终保持逐年下降的状态，在</w:t>
      </w:r>
      <w:r>
        <w:rPr>
          <w:rFonts w:ascii="Times New Roman" w:eastAsia="Times New Roman"/>
        </w:rPr>
        <w:t>2013</w:t>
      </w:r>
      <w:r>
        <w:t>年又加剧上升为</w:t>
      </w:r>
      <w:r>
        <w:rPr>
          <w:rFonts w:ascii="Times New Roman" w:eastAsia="Times New Roman"/>
        </w:rPr>
        <w:t>55</w:t>
      </w:r>
      <w:r>
        <w:rPr>
          <w:rFonts w:ascii="Times New Roman" w:eastAsia="Times New Roman"/>
        </w:rPr>
        <w:t>.</w:t>
      </w:r>
      <w:r>
        <w:rPr>
          <w:rFonts w:ascii="Times New Roman" w:eastAsia="Times New Roman"/>
        </w:rPr>
        <w:t>37</w:t>
      </w:r>
      <w:r>
        <w:rPr>
          <w:rFonts w:ascii="Times New Roman" w:eastAsia="Times New Roman"/>
        </w:rPr>
        <w:t>%</w:t>
      </w:r>
      <w:r>
        <w:t>；而国内旅游收入和旅游总收入的地带内差异在</w:t>
      </w:r>
      <w:r>
        <w:rPr>
          <w:rFonts w:ascii="Times New Roman" w:eastAsia="Times New Roman"/>
        </w:rPr>
        <w:t>1997~2013</w:t>
      </w:r>
      <w:r>
        <w:t>年间始终保持着波动中上升的态势。从地带间差异来看，入境旅游收入地带间差异对总差异的贡献率在</w:t>
      </w:r>
      <w:r>
        <w:rPr>
          <w:rFonts w:ascii="Times New Roman" w:eastAsia="Times New Roman"/>
        </w:rPr>
        <w:t>2003</w:t>
      </w:r>
      <w:r>
        <w:t>年出现了异常波动，地带间差异的贡献率急剧上升，之后保持着平稳上升的趋势，</w:t>
      </w:r>
      <w:r>
        <w:t>在</w:t>
      </w:r>
    </w:p>
    <w:p w:rsidR="0018722C">
      <w:pPr>
        <w:topLinePunct/>
      </w:pPr>
      <w:r>
        <w:rPr>
          <w:rFonts w:ascii="Times New Roman" w:eastAsia="宋体"/>
        </w:rPr>
        <w:t>2013</w:t>
      </w:r>
      <w:r>
        <w:t>年出现了下降；而国内旅游收入和旅游总收入地带间差异的贡献率在</w:t>
      </w:r>
      <w:r>
        <w:rPr>
          <w:rFonts w:ascii="Times New Roman" w:eastAsia="宋体"/>
        </w:rPr>
        <w:t>1997~2013</w:t>
      </w:r>
      <w:r>
        <w:t>年始终保持着波动中下降的趋势。通过以上分析，可以看出我国旅游经济发展的区域</w:t>
      </w:r>
      <w:r>
        <w:t>差异主要来源于地带内，即各省在资源禀赋、基础设施等方面的差异导致了旅游业发展的不均衡。</w:t>
      </w:r>
    </w:p>
    <w:p w:rsidR="0018722C">
      <w:pPr>
        <w:topLinePunct/>
      </w:pPr>
      <w:r>
        <w:t>（</w:t>
      </w:r>
      <w:r>
        <w:rPr>
          <w:rFonts w:ascii="Times New Roman" w:eastAsia="Times New Roman"/>
        </w:rPr>
        <w:t>2</w:t>
      </w:r>
      <w:r>
        <w:t>）</w:t>
      </w:r>
      <w:r>
        <w:t>地带内的省间差异及其贡献率</w:t>
      </w:r>
    </w:p>
    <w:p w:rsidR="0018722C">
      <w:pPr>
        <w:topLinePunct/>
      </w:pPr>
      <w:r>
        <w:t>总体来看，三大地带内的省间差异由东部、西部到中部地区省间差异依次减小。</w:t>
      </w:r>
      <w:r>
        <w:t>从</w:t>
      </w:r>
      <w:r>
        <w:t>表</w:t>
      </w:r>
      <w:r>
        <w:rPr>
          <w:rFonts w:ascii="Times New Roman" w:eastAsia="Times New Roman"/>
        </w:rPr>
        <w:t>3-5</w:t>
      </w:r>
      <w:r>
        <w:t>、</w:t>
      </w:r>
      <w:r>
        <w:t>表</w:t>
      </w:r>
      <w:r>
        <w:rPr>
          <w:rFonts w:ascii="Times New Roman" w:eastAsia="Times New Roman"/>
        </w:rPr>
        <w:t>3-6</w:t>
      </w:r>
      <w:r>
        <w:t>和</w:t>
      </w:r>
      <w:r>
        <w:t>表</w:t>
      </w:r>
      <w:r>
        <w:rPr>
          <w:rFonts w:ascii="Times New Roman" w:eastAsia="Times New Roman"/>
        </w:rPr>
        <w:t>3-7</w:t>
      </w:r>
      <w:r>
        <w:t>中可以看到，东部地区国内旅游收入、入境旅游收入和旅</w:t>
      </w:r>
      <w:r>
        <w:t>游总收入的省间差异的泰尔指数年均值分别为</w:t>
      </w:r>
      <w:r>
        <w:rPr>
          <w:rFonts w:ascii="Times New Roman" w:eastAsia="Times New Roman"/>
        </w:rPr>
        <w:t>0</w:t>
      </w:r>
      <w:r>
        <w:rPr>
          <w:rFonts w:ascii="Times New Roman" w:eastAsia="Times New Roman"/>
        </w:rPr>
        <w:t>.</w:t>
      </w:r>
      <w:r>
        <w:rPr>
          <w:rFonts w:ascii="Times New Roman" w:eastAsia="Times New Roman"/>
        </w:rPr>
        <w:t>26</w:t>
      </w:r>
      <w:r>
        <w:t>、</w:t>
      </w:r>
      <w:r>
        <w:rPr>
          <w:rFonts w:ascii="Times New Roman" w:eastAsia="Times New Roman"/>
        </w:rPr>
        <w:t>0.53</w:t>
      </w:r>
      <w:r>
        <w:t>和</w:t>
      </w:r>
      <w:r>
        <w:rPr>
          <w:rFonts w:ascii="Times New Roman" w:eastAsia="Times New Roman"/>
        </w:rPr>
        <w:t>0.27</w:t>
      </w:r>
      <w:r>
        <w:t>，其对总体差异的贡</w:t>
      </w:r>
      <w:r>
        <w:t>献率分别为</w:t>
      </w:r>
      <w:r>
        <w:rPr>
          <w:rFonts w:ascii="Times New Roman" w:eastAsia="Times New Roman"/>
        </w:rPr>
        <w:t>55</w:t>
      </w:r>
      <w:r>
        <w:rPr>
          <w:rFonts w:ascii="Times New Roman" w:eastAsia="Times New Roman"/>
        </w:rPr>
        <w:t>.</w:t>
      </w:r>
      <w:r>
        <w:rPr>
          <w:rFonts w:ascii="Times New Roman" w:eastAsia="Times New Roman"/>
        </w:rPr>
        <w:t>38%</w:t>
      </w:r>
      <w:r>
        <w:t>、</w:t>
      </w:r>
      <w:r>
        <w:rPr>
          <w:rFonts w:ascii="Times New Roman" w:eastAsia="Times New Roman"/>
        </w:rPr>
        <w:t>45.51%</w:t>
      </w:r>
      <w:r>
        <w:t>和</w:t>
      </w:r>
      <w:r>
        <w:rPr>
          <w:rFonts w:ascii="Times New Roman" w:eastAsia="Times New Roman"/>
        </w:rPr>
        <w:t>54.89%</w:t>
      </w:r>
      <w:r>
        <w:t>；中部地区国内旅游收入、入境旅游收入和旅</w:t>
      </w:r>
      <w:r>
        <w:t>游总收入的省间差异的泰尔指数年均值分别为</w:t>
      </w:r>
      <w:r>
        <w:rPr>
          <w:rFonts w:ascii="Times New Roman" w:eastAsia="Times New Roman"/>
        </w:rPr>
        <w:t>0</w:t>
      </w:r>
      <w:r>
        <w:rPr>
          <w:rFonts w:ascii="Times New Roman" w:eastAsia="Times New Roman"/>
        </w:rPr>
        <w:t>.</w:t>
      </w:r>
      <w:r>
        <w:rPr>
          <w:rFonts w:ascii="Times New Roman" w:eastAsia="Times New Roman"/>
        </w:rPr>
        <w:t>03</w:t>
      </w:r>
      <w:r>
        <w:t>、</w:t>
      </w:r>
      <w:r>
        <w:rPr>
          <w:rFonts w:ascii="Times New Roman" w:eastAsia="Times New Roman"/>
        </w:rPr>
        <w:t>0.12</w:t>
      </w:r>
      <w:r>
        <w:t>和</w:t>
      </w:r>
      <w:r>
        <w:rPr>
          <w:rFonts w:ascii="Times New Roman" w:eastAsia="Times New Roman"/>
        </w:rPr>
        <w:t>0.03</w:t>
      </w:r>
      <w:r>
        <w:t>，其对总体差异的贡</w:t>
      </w:r>
      <w:r>
        <w:t>献率分别为</w:t>
      </w:r>
      <w:r>
        <w:rPr>
          <w:rFonts w:ascii="Times New Roman" w:eastAsia="Times New Roman"/>
        </w:rPr>
        <w:t>1</w:t>
      </w:r>
      <w:r>
        <w:rPr>
          <w:rFonts w:ascii="Times New Roman" w:eastAsia="Times New Roman"/>
        </w:rPr>
        <w:t>.</w:t>
      </w:r>
      <w:r>
        <w:rPr>
          <w:rFonts w:ascii="Times New Roman" w:eastAsia="Times New Roman"/>
        </w:rPr>
        <w:t>90%</w:t>
      </w:r>
      <w:r>
        <w:t>、</w:t>
      </w:r>
      <w:r>
        <w:rPr>
          <w:rFonts w:ascii="Times New Roman" w:eastAsia="Times New Roman"/>
        </w:rPr>
        <w:t>1.16%</w:t>
      </w:r>
      <w:r>
        <w:t>和</w:t>
      </w:r>
      <w:r>
        <w:rPr>
          <w:rFonts w:ascii="Times New Roman" w:eastAsia="Times New Roman"/>
        </w:rPr>
        <w:t>1.68%</w:t>
      </w:r>
      <w:r>
        <w:t>；而西部地区国内旅游收入、入境旅游收入和旅</w:t>
      </w:r>
      <w:r>
        <w:t>游总收入的省间差异的泰尔指数年均值分别为</w:t>
      </w:r>
      <w:r>
        <w:rPr>
          <w:rFonts w:ascii="Times New Roman" w:eastAsia="Times New Roman"/>
        </w:rPr>
        <w:t>0</w:t>
      </w:r>
      <w:r>
        <w:rPr>
          <w:rFonts w:ascii="Times New Roman" w:eastAsia="Times New Roman"/>
        </w:rPr>
        <w:t>.</w:t>
      </w:r>
      <w:r>
        <w:rPr>
          <w:rFonts w:ascii="Times New Roman" w:eastAsia="Times New Roman"/>
        </w:rPr>
        <w:t>07</w:t>
      </w:r>
      <w:r>
        <w:t>、</w:t>
      </w:r>
      <w:r>
        <w:rPr>
          <w:rFonts w:ascii="Times New Roman" w:eastAsia="Times New Roman"/>
        </w:rPr>
        <w:t>0.24</w:t>
      </w:r>
      <w:r>
        <w:t>和</w:t>
      </w:r>
      <w:r>
        <w:rPr>
          <w:rFonts w:ascii="Times New Roman" w:eastAsia="Times New Roman"/>
        </w:rPr>
        <w:t>0.07</w:t>
      </w:r>
      <w:r>
        <w:t>，其对总体差异的贡</w:t>
      </w:r>
      <w:r>
        <w:t>献率分别为</w:t>
      </w:r>
      <w:r>
        <w:rPr>
          <w:rFonts w:ascii="Times New Roman" w:eastAsia="Times New Roman"/>
        </w:rPr>
        <w:t>4</w:t>
      </w:r>
      <w:r>
        <w:rPr>
          <w:rFonts w:ascii="Times New Roman" w:eastAsia="Times New Roman"/>
        </w:rPr>
        <w:t>.</w:t>
      </w:r>
      <w:r>
        <w:rPr>
          <w:rFonts w:ascii="Times New Roman" w:eastAsia="Times New Roman"/>
        </w:rPr>
        <w:t>15%</w:t>
      </w:r>
      <w:r>
        <w:t>、</w:t>
      </w:r>
      <w:r>
        <w:rPr>
          <w:rFonts w:ascii="Times New Roman" w:eastAsia="Times New Roman"/>
        </w:rPr>
        <w:t>3.48%</w:t>
      </w:r>
      <w:r>
        <w:t>和</w:t>
      </w:r>
      <w:r>
        <w:rPr>
          <w:rFonts w:ascii="Times New Roman" w:eastAsia="Times New Roman"/>
        </w:rPr>
        <w:t>3.79%</w:t>
      </w:r>
      <w:r>
        <w:t>。从东、中、西部省间差异的泰尔指数来看，东</w:t>
      </w:r>
      <w:r>
        <w:t>部地区国内旅游收入和旅游总收入的省间差异除在</w:t>
      </w:r>
      <w:r>
        <w:rPr>
          <w:rFonts w:ascii="Times New Roman" w:eastAsia="Times New Roman"/>
        </w:rPr>
        <w:t>1999</w:t>
      </w:r>
      <w:r>
        <w:t>年小幅上升外整体上保持</w:t>
      </w:r>
      <w:r>
        <w:t>着</w:t>
      </w:r>
    </w:p>
    <w:p w:rsidR="0018722C">
      <w:pPr>
        <w:topLinePunct/>
      </w:pPr>
      <w:r>
        <w:t>逐年下降的趋势，而入境旅游收入省间差异在</w:t>
      </w:r>
      <w:r>
        <w:rPr>
          <w:rFonts w:ascii="Times New Roman" w:eastAsia="Times New Roman"/>
        </w:rPr>
        <w:t>2004</w:t>
      </w:r>
      <w:r>
        <w:t>年和</w:t>
      </w:r>
      <w:r>
        <w:rPr>
          <w:rFonts w:ascii="Times New Roman" w:eastAsia="Times New Roman"/>
        </w:rPr>
        <w:t>2013</w:t>
      </w:r>
      <w:r>
        <w:t>年出现反弹；中部地区</w:t>
      </w:r>
      <w:r>
        <w:t>的前两者在</w:t>
      </w:r>
      <w:r>
        <w:rPr>
          <w:rFonts w:ascii="Times New Roman" w:eastAsia="Times New Roman"/>
        </w:rPr>
        <w:t>1997~2013</w:t>
      </w:r>
      <w:r>
        <w:t>年基本平稳，呈小幅下降趋势，而入境旅游收入的省间差异</w:t>
      </w:r>
      <w:r>
        <w:t>在</w:t>
      </w:r>
    </w:p>
    <w:p w:rsidR="0018722C">
      <w:pPr>
        <w:topLinePunct/>
      </w:pPr>
      <w:r>
        <w:rPr>
          <w:rFonts w:ascii="Times New Roman" w:hAnsi="Times New Roman" w:eastAsia="Times New Roman"/>
        </w:rPr>
        <w:t>2003</w:t>
      </w:r>
      <w:r>
        <w:t>年出现了较大幅度的增长，其他年份则表现相对平稳，这主要是由于</w:t>
      </w:r>
      <w:r>
        <w:rPr>
          <w:rFonts w:ascii="Times New Roman" w:hAnsi="Times New Roman" w:eastAsia="Times New Roman"/>
        </w:rPr>
        <w:t>2003</w:t>
      </w:r>
      <w:r>
        <w:t>年</w:t>
      </w:r>
      <w:r>
        <w:rPr>
          <w:rFonts w:ascii="Times New Roman" w:hAnsi="Times New Roman" w:eastAsia="Times New Roman"/>
        </w:rPr>
        <w:t>―</w:t>
      </w:r>
      <w:r>
        <w:t>非典</w:t>
      </w:r>
      <w:r>
        <w:rPr>
          <w:rFonts w:ascii="Times New Roman" w:hAnsi="Times New Roman" w:eastAsia="Times New Roman"/>
        </w:rPr>
        <w:t>‖</w:t>
      </w:r>
      <w:r>
        <w:t>疫情的爆发对中部各省份的影响差异较大，如黑龙江和安徽该年的入境旅游收入</w:t>
      </w:r>
      <w:r>
        <w:t>分别下降了</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94%</w:t>
      </w:r>
      <w:r>
        <w:t>和</w:t>
      </w:r>
      <w:r>
        <w:rPr>
          <w:rFonts w:ascii="Times New Roman" w:hAnsi="Times New Roman" w:eastAsia="Times New Roman"/>
        </w:rPr>
        <w:t>5.90%</w:t>
      </w:r>
      <w:r>
        <w:t>，而湖南和湖北的入境旅游收入分别上升了</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14%</w:t>
      </w:r>
      <w:r>
        <w:t>和</w:t>
      </w:r>
    </w:p>
    <w:p w:rsidR="0018722C">
      <w:pPr>
        <w:topLinePunct/>
      </w:pPr>
      <w:r>
        <w:rPr>
          <w:rFonts w:ascii="Times New Roman" w:hAnsi="Times New Roman" w:eastAsia="Times New Roman"/>
        </w:rPr>
        <w:t>2.09</w:t>
      </w:r>
      <w:r>
        <w:rPr>
          <w:rFonts w:ascii="Times New Roman" w:hAnsi="Times New Roman" w:eastAsia="Times New Roman"/>
        </w:rPr>
        <w:t>%</w:t>
      </w:r>
      <w:r>
        <w:t>；西部地区国内旅游收入和旅游总收入的省间差异均是呈现出小幅下降的趋势，</w:t>
      </w:r>
      <w:r>
        <w:t>其表现与东中部类似</w:t>
      </w:r>
      <w:r>
        <w:t>，，</w:t>
      </w:r>
      <w:r>
        <w:t>而入境旅游收入的省间差异在</w:t>
      </w:r>
      <w:r>
        <w:rPr>
          <w:rFonts w:ascii="Times New Roman" w:hAnsi="Times New Roman" w:eastAsia="Times New Roman"/>
        </w:rPr>
        <w:t>2003</w:t>
      </w:r>
      <w:r>
        <w:t>年和</w:t>
      </w:r>
      <w:r>
        <w:rPr>
          <w:rFonts w:ascii="Times New Roman" w:hAnsi="Times New Roman" w:eastAsia="Times New Roman"/>
        </w:rPr>
        <w:t>2008</w:t>
      </w:r>
      <w:r>
        <w:t>年出现了较大幅度的波动，</w:t>
      </w:r>
      <w:r>
        <w:rPr>
          <w:rFonts w:ascii="Times New Roman" w:hAnsi="Times New Roman" w:eastAsia="Times New Roman"/>
        </w:rPr>
        <w:t>2003</w:t>
      </w:r>
      <w:r>
        <w:t>年的波动可能与“非典”疫情有关，而</w:t>
      </w:r>
      <w:r>
        <w:rPr>
          <w:rFonts w:ascii="Times New Roman" w:hAnsi="Times New Roman" w:eastAsia="Times New Roman"/>
        </w:rPr>
        <w:t>2008</w:t>
      </w:r>
      <w:r>
        <w:t>年省间差异的较大波</w:t>
      </w:r>
      <w:r>
        <w:t>动主要原因是四川、甘肃和陕西的入境旅游收入大幅度下降，使得西部地带省间入境</w:t>
      </w:r>
      <w:r>
        <w:t>旅游发展差异增大。从地带内省间差异对总体差异的贡献率来看，东部地带内省间差异对总体差异的贡献率最大，西部次之，中部影响最小。从贡献率的变动趋势来看，</w:t>
      </w:r>
      <w:r>
        <w:t>中部三者的省间差异对总体差异的贡献率基本保持平稳，而西部省间差异对总体差异</w:t>
      </w:r>
      <w:r>
        <w:t>的贡献率呈先下降后上升的趋势；东部地区入境旅游收入省间差异对总体差异的贡献</w:t>
      </w:r>
      <w:r>
        <w:t>率表现出了与国内旅游收入和旅游总收入不同的波动特征，国内旅游收入和旅游总收</w:t>
      </w:r>
      <w:r>
        <w:t>入基本保持平稳，而入境旅游收入的“</w:t>
      </w:r>
      <w:r>
        <w:rPr>
          <w:rFonts w:ascii="Times New Roman" w:hAnsi="Times New Roman" w:eastAsia="Times New Roman"/>
        </w:rPr>
        <w:t>W</w:t>
      </w:r>
      <w:r>
        <w:t>”型特征表现极其明显，总体上入境旅游</w:t>
      </w:r>
      <w:r>
        <w:t>收</w:t>
      </w:r>
    </w:p>
    <w:p w:rsidR="0018722C">
      <w:pPr>
        <w:topLinePunct/>
      </w:pPr>
      <w:r>
        <w:rPr>
          <w:rFonts w:cstheme="minorBidi" w:hAnsiTheme="minorHAnsi" w:eastAsiaTheme="minorHAnsi" w:asciiTheme="minorHAnsi" w:ascii="Times New Roman"/>
        </w:rPr>
        <w:t>32</w:t>
      </w:r>
    </w:p>
    <w:p w:rsidR="0018722C">
      <w:pPr>
        <w:topLinePunct/>
      </w:pPr>
      <w:r>
        <w:t>入省间差异对总体差异的贡献率是呈下降趋势，但在</w:t>
      </w:r>
      <w:r>
        <w:rPr>
          <w:rFonts w:ascii="Times New Roman" w:eastAsia="Times New Roman"/>
        </w:rPr>
        <w:t>2003</w:t>
      </w:r>
      <w:r>
        <w:t>年和</w:t>
      </w:r>
      <w:r>
        <w:rPr>
          <w:rFonts w:ascii="Times New Roman" w:eastAsia="Times New Roman"/>
        </w:rPr>
        <w:t>2013</w:t>
      </w:r>
      <w:r>
        <w:t>年出现了较大幅度的波动。</w:t>
      </w:r>
    </w:p>
    <w:p w:rsidR="0018722C">
      <w:pPr>
        <w:pStyle w:val="a8"/>
        <w:topLinePunct/>
      </w:pPr>
      <w:r>
        <w:t>表</w:t>
      </w:r>
      <w:r>
        <w:t> </w:t>
      </w:r>
      <w:r>
        <w:t>3</w:t>
      </w:r>
      <w:r>
        <w:t xml:space="preserve">  </w:t>
      </w:r>
      <w:r w:rsidRPr="00DB64CE">
        <w:t>-5</w:t>
      </w:r>
      <w:r w:rsidRPr="00000000">
        <w:tab/>
        <w:t>1997~2013</w:t>
      </w:r>
      <w:r/>
      <w:r>
        <w:t>年</w:t>
      </w:r>
      <w:r>
        <w:t>国内</w:t>
      </w:r>
      <w:r>
        <w:t>旅游</w:t>
      </w:r>
      <w:r>
        <w:t>收</w:t>
      </w:r>
      <w:r>
        <w:t>入</w:t>
      </w:r>
      <w:r>
        <w:t>差</w:t>
      </w:r>
      <w:r>
        <w:t>异</w:t>
      </w:r>
      <w:r>
        <w:t>泰</w:t>
      </w:r>
      <w:r>
        <w:t>尔</w:t>
      </w:r>
      <w:r>
        <w:t>指</w:t>
      </w:r>
      <w:r>
        <w:t>数</w:t>
      </w:r>
      <w:r>
        <w:t>分</w:t>
      </w:r>
      <w:r>
        <w:t>解及</w:t>
      </w:r>
      <w:r>
        <w:t>其</w:t>
      </w:r>
      <w:r>
        <w:t>贡</w:t>
      </w:r>
      <w:r>
        <w:t>献</w:t>
      </w:r>
      <w:r>
        <w:t>率</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0"/>
        <w:gridCol w:w="703"/>
        <w:gridCol w:w="745"/>
        <w:gridCol w:w="716"/>
        <w:gridCol w:w="737"/>
        <w:gridCol w:w="703"/>
        <w:gridCol w:w="750"/>
        <w:gridCol w:w="699"/>
        <w:gridCol w:w="739"/>
        <w:gridCol w:w="699"/>
        <w:gridCol w:w="732"/>
        <w:gridCol w:w="673"/>
      </w:tblGrid>
      <w:tr>
        <w:trPr>
          <w:tblHeader/>
        </w:trPr>
        <w:tc>
          <w:tcPr>
            <w:tcW w:w="626" w:type="pct"/>
            <w:vMerge w:val="restart"/>
            <w:vAlign w:val="center"/>
          </w:tcPr>
          <w:p w:rsidR="0018722C">
            <w:pPr>
              <w:pStyle w:val="a7"/>
              <w:topLinePunct/>
              <w:ind w:leftChars="0" w:left="0" w:rightChars="0" w:right="0" w:firstLineChars="0" w:firstLine="0"/>
              <w:spacing w:line="240" w:lineRule="atLeast"/>
            </w:pPr>
            <w:r>
              <w:t>区域</w:t>
            </w:r>
          </w:p>
        </w:tc>
        <w:tc>
          <w:tcPr>
            <w:tcW w:w="802" w:type="pct"/>
            <w:gridSpan w:val="2"/>
            <w:vAlign w:val="center"/>
          </w:tcPr>
          <w:p w:rsidR="0018722C">
            <w:pPr>
              <w:pStyle w:val="a7"/>
              <w:topLinePunct/>
              <w:ind w:leftChars="0" w:left="0" w:rightChars="0" w:right="0" w:firstLineChars="0" w:firstLine="0"/>
              <w:spacing w:line="240" w:lineRule="atLeast"/>
            </w:pPr>
            <w:r>
              <w:t>东部</w:t>
            </w:r>
          </w:p>
        </w:tc>
        <w:tc>
          <w:tcPr>
            <w:tcW w:w="805" w:type="pct"/>
            <w:gridSpan w:val="2"/>
            <w:vAlign w:val="center"/>
          </w:tcPr>
          <w:p w:rsidR="0018722C">
            <w:pPr>
              <w:pStyle w:val="a7"/>
              <w:topLinePunct/>
              <w:ind w:leftChars="0" w:left="0" w:rightChars="0" w:right="0" w:firstLineChars="0" w:firstLine="0"/>
              <w:spacing w:line="240" w:lineRule="atLeast"/>
            </w:pPr>
            <w:r>
              <w:t>中部</w:t>
            </w:r>
          </w:p>
        </w:tc>
        <w:tc>
          <w:tcPr>
            <w:tcW w:w="805" w:type="pct"/>
            <w:gridSpan w:val="2"/>
            <w:vAlign w:val="center"/>
          </w:tcPr>
          <w:p w:rsidR="0018722C">
            <w:pPr>
              <w:pStyle w:val="a7"/>
              <w:topLinePunct/>
              <w:ind w:leftChars="0" w:left="0" w:rightChars="0" w:right="0" w:firstLineChars="0" w:firstLine="0"/>
              <w:spacing w:line="240" w:lineRule="atLeast"/>
            </w:pPr>
            <w:r>
              <w:t>西部</w:t>
            </w:r>
          </w:p>
        </w:tc>
        <w:tc>
          <w:tcPr>
            <w:tcW w:w="797" w:type="pct"/>
            <w:gridSpan w:val="2"/>
            <w:vAlign w:val="center"/>
          </w:tcPr>
          <w:p w:rsidR="0018722C">
            <w:pPr>
              <w:pStyle w:val="a7"/>
              <w:topLinePunct/>
              <w:ind w:leftChars="0" w:left="0" w:rightChars="0" w:right="0" w:firstLineChars="0" w:firstLine="0"/>
              <w:spacing w:line="240" w:lineRule="atLeast"/>
            </w:pPr>
            <w:r>
              <w:t>省间</w:t>
            </w:r>
          </w:p>
        </w:tc>
        <w:tc>
          <w:tcPr>
            <w:tcW w:w="793" w:type="pct"/>
            <w:gridSpan w:val="2"/>
            <w:vAlign w:val="center"/>
          </w:tcPr>
          <w:p w:rsidR="0018722C">
            <w:pPr>
              <w:pStyle w:val="a7"/>
              <w:topLinePunct/>
              <w:ind w:leftChars="0" w:left="0" w:rightChars="0" w:right="0" w:firstLineChars="0" w:firstLine="0"/>
              <w:spacing w:line="240" w:lineRule="atLeast"/>
            </w:pPr>
            <w:r>
              <w:t>地带间</w:t>
            </w:r>
          </w:p>
        </w:tc>
        <w:tc>
          <w:tcPr>
            <w:tcW w:w="373" w:type="pct"/>
            <w:vAlign w:val="center"/>
          </w:tcPr>
          <w:p w:rsidR="0018722C">
            <w:pPr>
              <w:pStyle w:val="a7"/>
              <w:topLinePunct/>
              <w:ind w:leftChars="0" w:left="0" w:rightChars="0" w:right="0" w:firstLineChars="0" w:firstLine="0"/>
              <w:spacing w:line="240" w:lineRule="atLeast"/>
            </w:pPr>
            <w:r>
              <w:t>总体</w:t>
            </w:r>
          </w:p>
        </w:tc>
      </w:tr>
      <w:tr>
        <w:trPr>
          <w:tblHeader/>
        </w:trPr>
        <w:tc>
          <w:tcPr>
            <w:tcW w:w="6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差异</w:t>
            </w:r>
          </w:p>
        </w:tc>
      </w:tr>
      <w:tr>
        <w:tc>
          <w:tcPr>
            <w:tcW w:w="626" w:type="pct"/>
            <w:vAlign w:val="center"/>
          </w:tcPr>
          <w:p w:rsidR="0018722C">
            <w:pPr>
              <w:pStyle w:val="affff9"/>
              <w:topLinePunct/>
              <w:ind w:leftChars="0" w:left="0" w:rightChars="0" w:right="0" w:firstLineChars="0" w:firstLine="0"/>
              <w:spacing w:line="240" w:lineRule="atLeast"/>
            </w:pPr>
            <w:r>
              <w:t>1997</w:t>
            </w:r>
          </w:p>
        </w:tc>
        <w:tc>
          <w:tcPr>
            <w:tcW w:w="389" w:type="pct"/>
            <w:vAlign w:val="center"/>
          </w:tcPr>
          <w:p w:rsidR="0018722C">
            <w:pPr>
              <w:pStyle w:val="affff9"/>
              <w:topLinePunct/>
              <w:ind w:leftChars="0" w:left="0" w:rightChars="0" w:right="0" w:firstLineChars="0" w:firstLine="0"/>
              <w:spacing w:line="240" w:lineRule="atLeast"/>
            </w:pPr>
            <w:r>
              <w:t>0.45</w:t>
            </w:r>
          </w:p>
        </w:tc>
        <w:tc>
          <w:tcPr>
            <w:tcW w:w="413" w:type="pct"/>
            <w:vAlign w:val="center"/>
          </w:tcPr>
          <w:p w:rsidR="0018722C">
            <w:pPr>
              <w:pStyle w:val="affff9"/>
              <w:topLinePunct/>
              <w:ind w:leftChars="0" w:left="0" w:rightChars="0" w:right="0" w:firstLineChars="0" w:firstLine="0"/>
              <w:spacing w:line="240" w:lineRule="atLeast"/>
            </w:pPr>
            <w:r>
              <w:t>54.85</w:t>
            </w:r>
          </w:p>
        </w:tc>
        <w:tc>
          <w:tcPr>
            <w:tcW w:w="397" w:type="pct"/>
            <w:vAlign w:val="center"/>
          </w:tcPr>
          <w:p w:rsidR="0018722C">
            <w:pPr>
              <w:pStyle w:val="affff9"/>
              <w:topLinePunct/>
              <w:ind w:leftChars="0" w:left="0" w:rightChars="0" w:right="0" w:firstLineChars="0" w:firstLine="0"/>
              <w:spacing w:line="240" w:lineRule="atLeast"/>
            </w:pPr>
            <w:r>
              <w:t>0.11</w:t>
            </w:r>
          </w:p>
        </w:tc>
        <w:tc>
          <w:tcPr>
            <w:tcW w:w="408" w:type="pct"/>
            <w:vAlign w:val="center"/>
          </w:tcPr>
          <w:p w:rsidR="0018722C">
            <w:pPr>
              <w:pStyle w:val="affff9"/>
              <w:topLinePunct/>
              <w:ind w:leftChars="0" w:left="0" w:rightChars="0" w:right="0" w:firstLineChars="0" w:firstLine="0"/>
              <w:spacing w:line="240" w:lineRule="atLeast"/>
            </w:pPr>
            <w:r>
              <w:t>3.13</w:t>
            </w:r>
          </w:p>
        </w:tc>
        <w:tc>
          <w:tcPr>
            <w:tcW w:w="389" w:type="pct"/>
            <w:vAlign w:val="center"/>
          </w:tcPr>
          <w:p w:rsidR="0018722C">
            <w:pPr>
              <w:pStyle w:val="affff9"/>
              <w:topLinePunct/>
              <w:ind w:leftChars="0" w:left="0" w:rightChars="0" w:right="0" w:firstLineChars="0" w:firstLine="0"/>
              <w:spacing w:line="240" w:lineRule="atLeast"/>
            </w:pPr>
            <w:r>
              <w:t>0.17</w:t>
            </w:r>
          </w:p>
        </w:tc>
        <w:tc>
          <w:tcPr>
            <w:tcW w:w="415" w:type="pct"/>
            <w:vAlign w:val="center"/>
          </w:tcPr>
          <w:p w:rsidR="0018722C">
            <w:pPr>
              <w:pStyle w:val="affff9"/>
              <w:topLinePunct/>
              <w:ind w:leftChars="0" w:left="0" w:rightChars="0" w:right="0" w:firstLineChars="0" w:firstLine="0"/>
              <w:spacing w:line="240" w:lineRule="atLeast"/>
            </w:pPr>
            <w:r>
              <w:t>3.44</w:t>
            </w:r>
          </w:p>
        </w:tc>
        <w:tc>
          <w:tcPr>
            <w:tcW w:w="387" w:type="pct"/>
            <w:vAlign w:val="center"/>
          </w:tcPr>
          <w:p w:rsidR="0018722C">
            <w:pPr>
              <w:pStyle w:val="affff9"/>
              <w:topLinePunct/>
              <w:ind w:leftChars="0" w:left="0" w:rightChars="0" w:right="0" w:firstLineChars="0" w:firstLine="0"/>
              <w:spacing w:line="240" w:lineRule="atLeast"/>
            </w:pPr>
            <w:r>
              <w:t>0.36</w:t>
            </w:r>
          </w:p>
        </w:tc>
        <w:tc>
          <w:tcPr>
            <w:tcW w:w="409" w:type="pct"/>
            <w:vAlign w:val="center"/>
          </w:tcPr>
          <w:p w:rsidR="0018722C">
            <w:pPr>
              <w:pStyle w:val="affff9"/>
              <w:topLinePunct/>
              <w:ind w:leftChars="0" w:left="0" w:rightChars="0" w:right="0" w:firstLineChars="0" w:firstLine="0"/>
              <w:spacing w:line="240" w:lineRule="atLeast"/>
            </w:pPr>
            <w:r>
              <w:t>61.43</w:t>
            </w:r>
          </w:p>
        </w:tc>
        <w:tc>
          <w:tcPr>
            <w:tcW w:w="387" w:type="pct"/>
            <w:vAlign w:val="center"/>
          </w:tcPr>
          <w:p w:rsidR="0018722C">
            <w:pPr>
              <w:pStyle w:val="affff9"/>
              <w:topLinePunct/>
              <w:ind w:leftChars="0" w:left="0" w:rightChars="0" w:right="0" w:firstLineChars="0" w:firstLine="0"/>
              <w:spacing w:line="240" w:lineRule="atLeast"/>
            </w:pPr>
            <w:r>
              <w:t>0.22</w:t>
            </w:r>
          </w:p>
        </w:tc>
        <w:tc>
          <w:tcPr>
            <w:tcW w:w="405" w:type="pct"/>
            <w:vAlign w:val="center"/>
          </w:tcPr>
          <w:p w:rsidR="0018722C">
            <w:pPr>
              <w:pStyle w:val="affff9"/>
              <w:topLinePunct/>
              <w:ind w:leftChars="0" w:left="0" w:rightChars="0" w:right="0" w:firstLineChars="0" w:firstLine="0"/>
              <w:spacing w:line="240" w:lineRule="atLeast"/>
            </w:pPr>
            <w:r>
              <w:t>38.57</w:t>
            </w:r>
          </w:p>
        </w:tc>
        <w:tc>
          <w:tcPr>
            <w:tcW w:w="373" w:type="pct"/>
            <w:vAlign w:val="center"/>
          </w:tcPr>
          <w:p w:rsidR="0018722C">
            <w:pPr>
              <w:pStyle w:val="affff9"/>
              <w:topLinePunct/>
              <w:ind w:leftChars="0" w:left="0" w:rightChars="0" w:right="0" w:firstLineChars="0" w:firstLine="0"/>
              <w:spacing w:line="240" w:lineRule="atLeast"/>
            </w:pPr>
            <w:r>
              <w:t>0.58</w:t>
            </w:r>
          </w:p>
        </w:tc>
      </w:tr>
      <w:tr>
        <w:tc>
          <w:tcPr>
            <w:tcW w:w="626" w:type="pct"/>
            <w:vAlign w:val="center"/>
          </w:tcPr>
          <w:p w:rsidR="0018722C">
            <w:pPr>
              <w:pStyle w:val="affff9"/>
              <w:topLinePunct/>
              <w:ind w:leftChars="0" w:left="0" w:rightChars="0" w:right="0" w:firstLineChars="0" w:firstLine="0"/>
              <w:spacing w:line="240" w:lineRule="atLeast"/>
            </w:pPr>
            <w:r>
              <w:t>1998</w:t>
            </w:r>
          </w:p>
        </w:tc>
        <w:tc>
          <w:tcPr>
            <w:tcW w:w="389" w:type="pct"/>
            <w:vAlign w:val="center"/>
          </w:tcPr>
          <w:p w:rsidR="0018722C">
            <w:pPr>
              <w:pStyle w:val="affff9"/>
              <w:topLinePunct/>
              <w:ind w:leftChars="0" w:left="0" w:rightChars="0" w:right="0" w:firstLineChars="0" w:firstLine="0"/>
              <w:spacing w:line="240" w:lineRule="atLeast"/>
            </w:pPr>
            <w:r>
              <w:t>0.40</w:t>
            </w:r>
          </w:p>
        </w:tc>
        <w:tc>
          <w:tcPr>
            <w:tcW w:w="413" w:type="pct"/>
            <w:vAlign w:val="center"/>
          </w:tcPr>
          <w:p w:rsidR="0018722C">
            <w:pPr>
              <w:pStyle w:val="affff9"/>
              <w:topLinePunct/>
              <w:ind w:leftChars="0" w:left="0" w:rightChars="0" w:right="0" w:firstLineChars="0" w:firstLine="0"/>
              <w:spacing w:line="240" w:lineRule="atLeast"/>
            </w:pPr>
            <w:r>
              <w:t>54.17</w:t>
            </w:r>
          </w:p>
        </w:tc>
        <w:tc>
          <w:tcPr>
            <w:tcW w:w="397" w:type="pct"/>
            <w:vAlign w:val="center"/>
          </w:tcPr>
          <w:p w:rsidR="0018722C">
            <w:pPr>
              <w:pStyle w:val="affff9"/>
              <w:topLinePunct/>
              <w:ind w:leftChars="0" w:left="0" w:rightChars="0" w:right="0" w:firstLineChars="0" w:firstLine="0"/>
              <w:spacing w:line="240" w:lineRule="atLeast"/>
            </w:pPr>
            <w:r>
              <w:t>0.08</w:t>
            </w:r>
          </w:p>
        </w:tc>
        <w:tc>
          <w:tcPr>
            <w:tcW w:w="408" w:type="pct"/>
            <w:vAlign w:val="center"/>
          </w:tcPr>
          <w:p w:rsidR="0018722C">
            <w:pPr>
              <w:pStyle w:val="affff9"/>
              <w:topLinePunct/>
              <w:ind w:leftChars="0" w:left="0" w:rightChars="0" w:right="0" w:firstLineChars="0" w:firstLine="0"/>
              <w:spacing w:line="240" w:lineRule="atLeast"/>
            </w:pPr>
            <w:r>
              <w:t>2.76</w:t>
            </w:r>
          </w:p>
        </w:tc>
        <w:tc>
          <w:tcPr>
            <w:tcW w:w="389" w:type="pct"/>
            <w:vAlign w:val="center"/>
          </w:tcPr>
          <w:p w:rsidR="0018722C">
            <w:pPr>
              <w:pStyle w:val="affff9"/>
              <w:topLinePunct/>
              <w:ind w:leftChars="0" w:left="0" w:rightChars="0" w:right="0" w:firstLineChars="0" w:firstLine="0"/>
              <w:spacing w:line="240" w:lineRule="atLeast"/>
            </w:pPr>
            <w:r>
              <w:t>0.13</w:t>
            </w:r>
          </w:p>
        </w:tc>
        <w:tc>
          <w:tcPr>
            <w:tcW w:w="415" w:type="pct"/>
            <w:vAlign w:val="center"/>
          </w:tcPr>
          <w:p w:rsidR="0018722C">
            <w:pPr>
              <w:pStyle w:val="affff9"/>
              <w:topLinePunct/>
              <w:ind w:leftChars="0" w:left="0" w:rightChars="0" w:right="0" w:firstLineChars="0" w:firstLine="0"/>
              <w:spacing w:line="240" w:lineRule="atLeast"/>
            </w:pPr>
            <w:r>
              <w:t>3.04</w:t>
            </w:r>
          </w:p>
        </w:tc>
        <w:tc>
          <w:tcPr>
            <w:tcW w:w="387" w:type="pct"/>
            <w:vAlign w:val="center"/>
          </w:tcPr>
          <w:p w:rsidR="0018722C">
            <w:pPr>
              <w:pStyle w:val="affff9"/>
              <w:topLinePunct/>
              <w:ind w:leftChars="0" w:left="0" w:rightChars="0" w:right="0" w:firstLineChars="0" w:firstLine="0"/>
              <w:spacing w:line="240" w:lineRule="atLeast"/>
            </w:pPr>
            <w:r>
              <w:t>0.31</w:t>
            </w:r>
          </w:p>
        </w:tc>
        <w:tc>
          <w:tcPr>
            <w:tcW w:w="409" w:type="pct"/>
            <w:vAlign w:val="center"/>
          </w:tcPr>
          <w:p w:rsidR="0018722C">
            <w:pPr>
              <w:pStyle w:val="affff9"/>
              <w:topLinePunct/>
              <w:ind w:leftChars="0" w:left="0" w:rightChars="0" w:right="0" w:firstLineChars="0" w:firstLine="0"/>
              <w:spacing w:line="240" w:lineRule="atLeast"/>
            </w:pPr>
            <w:r>
              <w:t>59.97</w:t>
            </w:r>
          </w:p>
        </w:tc>
        <w:tc>
          <w:tcPr>
            <w:tcW w:w="387" w:type="pct"/>
            <w:vAlign w:val="center"/>
          </w:tcPr>
          <w:p w:rsidR="0018722C">
            <w:pPr>
              <w:pStyle w:val="affff9"/>
              <w:topLinePunct/>
              <w:ind w:leftChars="0" w:left="0" w:rightChars="0" w:right="0" w:firstLineChars="0" w:firstLine="0"/>
              <w:spacing w:line="240" w:lineRule="atLeast"/>
            </w:pPr>
            <w:r>
              <w:t>0.21</w:t>
            </w:r>
          </w:p>
        </w:tc>
        <w:tc>
          <w:tcPr>
            <w:tcW w:w="405" w:type="pct"/>
            <w:vAlign w:val="center"/>
          </w:tcPr>
          <w:p w:rsidR="0018722C">
            <w:pPr>
              <w:pStyle w:val="affff9"/>
              <w:topLinePunct/>
              <w:ind w:leftChars="0" w:left="0" w:rightChars="0" w:right="0" w:firstLineChars="0" w:firstLine="0"/>
              <w:spacing w:line="240" w:lineRule="atLeast"/>
            </w:pPr>
            <w:r>
              <w:t>40.03</w:t>
            </w:r>
          </w:p>
        </w:tc>
        <w:tc>
          <w:tcPr>
            <w:tcW w:w="373" w:type="pct"/>
            <w:vAlign w:val="center"/>
          </w:tcPr>
          <w:p w:rsidR="0018722C">
            <w:pPr>
              <w:pStyle w:val="affff9"/>
              <w:topLinePunct/>
              <w:ind w:leftChars="0" w:left="0" w:rightChars="0" w:right="0" w:firstLineChars="0" w:firstLine="0"/>
              <w:spacing w:line="240" w:lineRule="atLeast"/>
            </w:pPr>
            <w:r>
              <w:t>0.52</w:t>
            </w:r>
          </w:p>
        </w:tc>
      </w:tr>
      <w:tr>
        <w:tc>
          <w:tcPr>
            <w:tcW w:w="626" w:type="pct"/>
            <w:vAlign w:val="center"/>
          </w:tcPr>
          <w:p w:rsidR="0018722C">
            <w:pPr>
              <w:pStyle w:val="affff9"/>
              <w:topLinePunct/>
              <w:ind w:leftChars="0" w:left="0" w:rightChars="0" w:right="0" w:firstLineChars="0" w:firstLine="0"/>
              <w:spacing w:line="240" w:lineRule="atLeast"/>
            </w:pPr>
            <w:r>
              <w:t>1999</w:t>
            </w:r>
          </w:p>
        </w:tc>
        <w:tc>
          <w:tcPr>
            <w:tcW w:w="389" w:type="pct"/>
            <w:vAlign w:val="center"/>
          </w:tcPr>
          <w:p w:rsidR="0018722C">
            <w:pPr>
              <w:pStyle w:val="affff9"/>
              <w:topLinePunct/>
              <w:ind w:leftChars="0" w:left="0" w:rightChars="0" w:right="0" w:firstLineChars="0" w:firstLine="0"/>
              <w:spacing w:line="240" w:lineRule="atLeast"/>
            </w:pPr>
            <w:r>
              <w:t>0.42</w:t>
            </w:r>
          </w:p>
        </w:tc>
        <w:tc>
          <w:tcPr>
            <w:tcW w:w="413" w:type="pct"/>
            <w:vAlign w:val="center"/>
          </w:tcPr>
          <w:p w:rsidR="0018722C">
            <w:pPr>
              <w:pStyle w:val="affff9"/>
              <w:topLinePunct/>
              <w:ind w:leftChars="0" w:left="0" w:rightChars="0" w:right="0" w:firstLineChars="0" w:firstLine="0"/>
              <w:spacing w:line="240" w:lineRule="atLeast"/>
            </w:pPr>
            <w:r>
              <w:t>57.63</w:t>
            </w:r>
          </w:p>
        </w:tc>
        <w:tc>
          <w:tcPr>
            <w:tcW w:w="397" w:type="pct"/>
            <w:vAlign w:val="center"/>
          </w:tcPr>
          <w:p w:rsidR="0018722C">
            <w:pPr>
              <w:pStyle w:val="affff9"/>
              <w:topLinePunct/>
              <w:ind w:leftChars="0" w:left="0" w:rightChars="0" w:right="0" w:firstLineChars="0" w:firstLine="0"/>
              <w:spacing w:line="240" w:lineRule="atLeast"/>
            </w:pPr>
            <w:r>
              <w:t>0.06</w:t>
            </w:r>
          </w:p>
        </w:tc>
        <w:tc>
          <w:tcPr>
            <w:tcW w:w="408" w:type="pct"/>
            <w:vAlign w:val="center"/>
          </w:tcPr>
          <w:p w:rsidR="0018722C">
            <w:pPr>
              <w:pStyle w:val="affff9"/>
              <w:topLinePunct/>
              <w:ind w:leftChars="0" w:left="0" w:rightChars="0" w:right="0" w:firstLineChars="0" w:firstLine="0"/>
              <w:spacing w:line="240" w:lineRule="atLeast"/>
            </w:pPr>
            <w:r>
              <w:t>2.25</w:t>
            </w:r>
          </w:p>
        </w:tc>
        <w:tc>
          <w:tcPr>
            <w:tcW w:w="389" w:type="pct"/>
            <w:vAlign w:val="center"/>
          </w:tcPr>
          <w:p w:rsidR="0018722C">
            <w:pPr>
              <w:pStyle w:val="affff9"/>
              <w:topLinePunct/>
              <w:ind w:leftChars="0" w:left="0" w:rightChars="0" w:right="0" w:firstLineChars="0" w:firstLine="0"/>
              <w:spacing w:line="240" w:lineRule="atLeast"/>
            </w:pPr>
            <w:r>
              <w:t>0.12</w:t>
            </w:r>
          </w:p>
        </w:tc>
        <w:tc>
          <w:tcPr>
            <w:tcW w:w="415" w:type="pct"/>
            <w:vAlign w:val="center"/>
          </w:tcPr>
          <w:p w:rsidR="0018722C">
            <w:pPr>
              <w:pStyle w:val="affff9"/>
              <w:topLinePunct/>
              <w:ind w:leftChars="0" w:left="0" w:rightChars="0" w:right="0" w:firstLineChars="0" w:firstLine="0"/>
              <w:spacing w:line="240" w:lineRule="atLeast"/>
            </w:pPr>
            <w:r>
              <w:t>3.57</w:t>
            </w:r>
          </w:p>
        </w:tc>
        <w:tc>
          <w:tcPr>
            <w:tcW w:w="387" w:type="pct"/>
            <w:vAlign w:val="center"/>
          </w:tcPr>
          <w:p w:rsidR="0018722C">
            <w:pPr>
              <w:pStyle w:val="affff9"/>
              <w:topLinePunct/>
              <w:ind w:leftChars="0" w:left="0" w:rightChars="0" w:right="0" w:firstLineChars="0" w:firstLine="0"/>
              <w:spacing w:line="240" w:lineRule="atLeast"/>
            </w:pPr>
            <w:r>
              <w:t>0.31</w:t>
            </w:r>
          </w:p>
        </w:tc>
        <w:tc>
          <w:tcPr>
            <w:tcW w:w="409" w:type="pct"/>
            <w:vAlign w:val="center"/>
          </w:tcPr>
          <w:p w:rsidR="0018722C">
            <w:pPr>
              <w:pStyle w:val="affff9"/>
              <w:topLinePunct/>
              <w:ind w:leftChars="0" w:left="0" w:rightChars="0" w:right="0" w:firstLineChars="0" w:firstLine="0"/>
              <w:spacing w:line="240" w:lineRule="atLeast"/>
            </w:pPr>
            <w:r>
              <w:t>63.44</w:t>
            </w:r>
          </w:p>
        </w:tc>
        <w:tc>
          <w:tcPr>
            <w:tcW w:w="387" w:type="pct"/>
            <w:vAlign w:val="center"/>
          </w:tcPr>
          <w:p w:rsidR="0018722C">
            <w:pPr>
              <w:pStyle w:val="affff9"/>
              <w:topLinePunct/>
              <w:ind w:leftChars="0" w:left="0" w:rightChars="0" w:right="0" w:firstLineChars="0" w:firstLine="0"/>
              <w:spacing w:line="240" w:lineRule="atLeast"/>
            </w:pPr>
            <w:r>
              <w:t>0.18</w:t>
            </w:r>
          </w:p>
        </w:tc>
        <w:tc>
          <w:tcPr>
            <w:tcW w:w="405" w:type="pct"/>
            <w:vAlign w:val="center"/>
          </w:tcPr>
          <w:p w:rsidR="0018722C">
            <w:pPr>
              <w:pStyle w:val="affff9"/>
              <w:topLinePunct/>
              <w:ind w:leftChars="0" w:left="0" w:rightChars="0" w:right="0" w:firstLineChars="0" w:firstLine="0"/>
              <w:spacing w:line="240" w:lineRule="atLeast"/>
            </w:pPr>
            <w:r>
              <w:t>36.56</w:t>
            </w:r>
          </w:p>
        </w:tc>
        <w:tc>
          <w:tcPr>
            <w:tcW w:w="373" w:type="pct"/>
            <w:vAlign w:val="center"/>
          </w:tcPr>
          <w:p w:rsidR="0018722C">
            <w:pPr>
              <w:pStyle w:val="affff9"/>
              <w:topLinePunct/>
              <w:ind w:leftChars="0" w:left="0" w:rightChars="0" w:right="0" w:firstLineChars="0" w:firstLine="0"/>
              <w:spacing w:line="240" w:lineRule="atLeast"/>
            </w:pPr>
            <w:r>
              <w:t>0.49</w:t>
            </w:r>
          </w:p>
        </w:tc>
      </w:tr>
      <w:tr>
        <w:tc>
          <w:tcPr>
            <w:tcW w:w="626" w:type="pct"/>
            <w:vAlign w:val="center"/>
          </w:tcPr>
          <w:p w:rsidR="0018722C">
            <w:pPr>
              <w:pStyle w:val="affff9"/>
              <w:topLinePunct/>
              <w:ind w:leftChars="0" w:left="0" w:rightChars="0" w:right="0" w:firstLineChars="0" w:firstLine="0"/>
              <w:spacing w:line="240" w:lineRule="atLeast"/>
            </w:pPr>
            <w:r>
              <w:t>2000</w:t>
            </w:r>
          </w:p>
        </w:tc>
        <w:tc>
          <w:tcPr>
            <w:tcW w:w="389" w:type="pct"/>
            <w:vAlign w:val="center"/>
          </w:tcPr>
          <w:p w:rsidR="0018722C">
            <w:pPr>
              <w:pStyle w:val="affff9"/>
              <w:topLinePunct/>
              <w:ind w:leftChars="0" w:left="0" w:rightChars="0" w:right="0" w:firstLineChars="0" w:firstLine="0"/>
              <w:spacing w:line="240" w:lineRule="atLeast"/>
            </w:pPr>
            <w:r>
              <w:t>0.37</w:t>
            </w:r>
          </w:p>
        </w:tc>
        <w:tc>
          <w:tcPr>
            <w:tcW w:w="413" w:type="pct"/>
            <w:vAlign w:val="center"/>
          </w:tcPr>
          <w:p w:rsidR="0018722C">
            <w:pPr>
              <w:pStyle w:val="affff9"/>
              <w:topLinePunct/>
              <w:ind w:leftChars="0" w:left="0" w:rightChars="0" w:right="0" w:firstLineChars="0" w:firstLine="0"/>
              <w:spacing w:line="240" w:lineRule="atLeast"/>
            </w:pPr>
            <w:r>
              <w:t>56.72</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2.24</w:t>
            </w:r>
          </w:p>
        </w:tc>
        <w:tc>
          <w:tcPr>
            <w:tcW w:w="389" w:type="pct"/>
            <w:vAlign w:val="center"/>
          </w:tcPr>
          <w:p w:rsidR="0018722C">
            <w:pPr>
              <w:pStyle w:val="affff9"/>
              <w:topLinePunct/>
              <w:ind w:leftChars="0" w:left="0" w:rightChars="0" w:right="0" w:firstLineChars="0" w:firstLine="0"/>
              <w:spacing w:line="240" w:lineRule="atLeast"/>
            </w:pPr>
            <w:r>
              <w:t>0.08</w:t>
            </w:r>
          </w:p>
        </w:tc>
        <w:tc>
          <w:tcPr>
            <w:tcW w:w="415" w:type="pct"/>
            <w:vAlign w:val="center"/>
          </w:tcPr>
          <w:p w:rsidR="0018722C">
            <w:pPr>
              <w:pStyle w:val="affff9"/>
              <w:topLinePunct/>
              <w:ind w:leftChars="0" w:left="0" w:rightChars="0" w:right="0" w:firstLineChars="0" w:firstLine="0"/>
              <w:spacing w:line="240" w:lineRule="atLeast"/>
            </w:pPr>
            <w:r>
              <w:t>2.57</w:t>
            </w:r>
          </w:p>
        </w:tc>
        <w:tc>
          <w:tcPr>
            <w:tcW w:w="387" w:type="pct"/>
            <w:vAlign w:val="center"/>
          </w:tcPr>
          <w:p w:rsidR="0018722C">
            <w:pPr>
              <w:pStyle w:val="affff9"/>
              <w:topLinePunct/>
              <w:ind w:leftChars="0" w:left="0" w:rightChars="0" w:right="0" w:firstLineChars="0" w:firstLine="0"/>
              <w:spacing w:line="240" w:lineRule="atLeast"/>
            </w:pPr>
            <w:r>
              <w:t>0.27</w:t>
            </w:r>
          </w:p>
        </w:tc>
        <w:tc>
          <w:tcPr>
            <w:tcW w:w="409" w:type="pct"/>
            <w:vAlign w:val="center"/>
          </w:tcPr>
          <w:p w:rsidR="0018722C">
            <w:pPr>
              <w:pStyle w:val="affff9"/>
              <w:topLinePunct/>
              <w:ind w:leftChars="0" w:left="0" w:rightChars="0" w:right="0" w:firstLineChars="0" w:firstLine="0"/>
              <w:spacing w:line="240" w:lineRule="atLeast"/>
            </w:pPr>
            <w:r>
              <w:t>61.53</w:t>
            </w:r>
          </w:p>
        </w:tc>
        <w:tc>
          <w:tcPr>
            <w:tcW w:w="387" w:type="pct"/>
            <w:vAlign w:val="center"/>
          </w:tcPr>
          <w:p w:rsidR="0018722C">
            <w:pPr>
              <w:pStyle w:val="affff9"/>
              <w:topLinePunct/>
              <w:ind w:leftChars="0" w:left="0" w:rightChars="0" w:right="0" w:firstLineChars="0" w:firstLine="0"/>
              <w:spacing w:line="240" w:lineRule="atLeast"/>
            </w:pPr>
            <w:r>
              <w:t>0.17</w:t>
            </w:r>
          </w:p>
        </w:tc>
        <w:tc>
          <w:tcPr>
            <w:tcW w:w="405" w:type="pct"/>
            <w:vAlign w:val="center"/>
          </w:tcPr>
          <w:p w:rsidR="0018722C">
            <w:pPr>
              <w:pStyle w:val="affff9"/>
              <w:topLinePunct/>
              <w:ind w:leftChars="0" w:left="0" w:rightChars="0" w:right="0" w:firstLineChars="0" w:firstLine="0"/>
              <w:spacing w:line="240" w:lineRule="atLeast"/>
            </w:pPr>
            <w:r>
              <w:t>38.47</w:t>
            </w:r>
          </w:p>
        </w:tc>
        <w:tc>
          <w:tcPr>
            <w:tcW w:w="373" w:type="pct"/>
            <w:vAlign w:val="center"/>
          </w:tcPr>
          <w:p w:rsidR="0018722C">
            <w:pPr>
              <w:pStyle w:val="affff9"/>
              <w:topLinePunct/>
              <w:ind w:leftChars="0" w:left="0" w:rightChars="0" w:right="0" w:firstLineChars="0" w:firstLine="0"/>
              <w:spacing w:line="240" w:lineRule="atLeast"/>
            </w:pPr>
            <w:r>
              <w:t>0.43</w:t>
            </w:r>
          </w:p>
        </w:tc>
      </w:tr>
      <w:tr>
        <w:tc>
          <w:tcPr>
            <w:tcW w:w="626" w:type="pct"/>
            <w:vAlign w:val="center"/>
          </w:tcPr>
          <w:p w:rsidR="0018722C">
            <w:pPr>
              <w:pStyle w:val="affff9"/>
              <w:topLinePunct/>
              <w:ind w:leftChars="0" w:left="0" w:rightChars="0" w:right="0" w:firstLineChars="0" w:firstLine="0"/>
              <w:spacing w:line="240" w:lineRule="atLeast"/>
            </w:pPr>
            <w:r>
              <w:t>2001</w:t>
            </w:r>
          </w:p>
        </w:tc>
        <w:tc>
          <w:tcPr>
            <w:tcW w:w="389" w:type="pct"/>
            <w:vAlign w:val="center"/>
          </w:tcPr>
          <w:p w:rsidR="0018722C">
            <w:pPr>
              <w:pStyle w:val="affff9"/>
              <w:topLinePunct/>
              <w:ind w:leftChars="0" w:left="0" w:rightChars="0" w:right="0" w:firstLineChars="0" w:firstLine="0"/>
              <w:spacing w:line="240" w:lineRule="atLeast"/>
            </w:pPr>
            <w:r>
              <w:t>0.36</w:t>
            </w:r>
          </w:p>
        </w:tc>
        <w:tc>
          <w:tcPr>
            <w:tcW w:w="413" w:type="pct"/>
            <w:vAlign w:val="center"/>
          </w:tcPr>
          <w:p w:rsidR="0018722C">
            <w:pPr>
              <w:pStyle w:val="affff9"/>
              <w:topLinePunct/>
              <w:ind w:leftChars="0" w:left="0" w:rightChars="0" w:right="0" w:firstLineChars="0" w:firstLine="0"/>
              <w:spacing w:line="240" w:lineRule="atLeast"/>
            </w:pPr>
            <w:r>
              <w:t>58.07</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2.06</w:t>
            </w:r>
          </w:p>
        </w:tc>
        <w:tc>
          <w:tcPr>
            <w:tcW w:w="389" w:type="pct"/>
            <w:vAlign w:val="center"/>
          </w:tcPr>
          <w:p w:rsidR="0018722C">
            <w:pPr>
              <w:pStyle w:val="affff9"/>
              <w:topLinePunct/>
              <w:ind w:leftChars="0" w:left="0" w:rightChars="0" w:right="0" w:firstLineChars="0" w:firstLine="0"/>
              <w:spacing w:line="240" w:lineRule="atLeast"/>
            </w:pPr>
            <w:r>
              <w:t>0.07</w:t>
            </w:r>
          </w:p>
        </w:tc>
        <w:tc>
          <w:tcPr>
            <w:tcW w:w="415" w:type="pct"/>
            <w:vAlign w:val="center"/>
          </w:tcPr>
          <w:p w:rsidR="0018722C">
            <w:pPr>
              <w:pStyle w:val="affff9"/>
              <w:topLinePunct/>
              <w:ind w:leftChars="0" w:left="0" w:rightChars="0" w:right="0" w:firstLineChars="0" w:firstLine="0"/>
              <w:spacing w:line="240" w:lineRule="atLeast"/>
            </w:pPr>
            <w:r>
              <w:t>2.52</w:t>
            </w:r>
          </w:p>
        </w:tc>
        <w:tc>
          <w:tcPr>
            <w:tcW w:w="387" w:type="pct"/>
            <w:vAlign w:val="center"/>
          </w:tcPr>
          <w:p w:rsidR="0018722C">
            <w:pPr>
              <w:pStyle w:val="affff9"/>
              <w:topLinePunct/>
              <w:ind w:leftChars="0" w:left="0" w:rightChars="0" w:right="0" w:firstLineChars="0" w:firstLine="0"/>
              <w:spacing w:line="240" w:lineRule="atLeast"/>
            </w:pPr>
            <w:r>
              <w:t>0.26</w:t>
            </w:r>
          </w:p>
        </w:tc>
        <w:tc>
          <w:tcPr>
            <w:tcW w:w="409" w:type="pct"/>
            <w:vAlign w:val="center"/>
          </w:tcPr>
          <w:p w:rsidR="0018722C">
            <w:pPr>
              <w:pStyle w:val="affff9"/>
              <w:topLinePunct/>
              <w:ind w:leftChars="0" w:left="0" w:rightChars="0" w:right="0" w:firstLineChars="0" w:firstLine="0"/>
              <w:spacing w:line="240" w:lineRule="atLeast"/>
            </w:pPr>
            <w:r>
              <w:t>62.65</w:t>
            </w:r>
          </w:p>
        </w:tc>
        <w:tc>
          <w:tcPr>
            <w:tcW w:w="387" w:type="pct"/>
            <w:vAlign w:val="center"/>
          </w:tcPr>
          <w:p w:rsidR="0018722C">
            <w:pPr>
              <w:pStyle w:val="affff9"/>
              <w:topLinePunct/>
              <w:ind w:leftChars="0" w:left="0" w:rightChars="0" w:right="0" w:firstLineChars="0" w:firstLine="0"/>
              <w:spacing w:line="240" w:lineRule="atLeast"/>
            </w:pPr>
            <w:r>
              <w:t>0.15</w:t>
            </w:r>
          </w:p>
        </w:tc>
        <w:tc>
          <w:tcPr>
            <w:tcW w:w="405" w:type="pct"/>
            <w:vAlign w:val="center"/>
          </w:tcPr>
          <w:p w:rsidR="0018722C">
            <w:pPr>
              <w:pStyle w:val="affff9"/>
              <w:topLinePunct/>
              <w:ind w:leftChars="0" w:left="0" w:rightChars="0" w:right="0" w:firstLineChars="0" w:firstLine="0"/>
              <w:spacing w:line="240" w:lineRule="atLeast"/>
            </w:pPr>
            <w:r>
              <w:t>37.35</w:t>
            </w:r>
          </w:p>
        </w:tc>
        <w:tc>
          <w:tcPr>
            <w:tcW w:w="373" w:type="pct"/>
            <w:vAlign w:val="center"/>
          </w:tcPr>
          <w:p w:rsidR="0018722C">
            <w:pPr>
              <w:pStyle w:val="affff9"/>
              <w:topLinePunct/>
              <w:ind w:leftChars="0" w:left="0" w:rightChars="0" w:right="0" w:firstLineChars="0" w:firstLine="0"/>
              <w:spacing w:line="240" w:lineRule="atLeast"/>
            </w:pPr>
            <w:r>
              <w:t>0.41</w:t>
            </w:r>
          </w:p>
        </w:tc>
      </w:tr>
      <w:tr>
        <w:tc>
          <w:tcPr>
            <w:tcW w:w="626" w:type="pct"/>
            <w:vAlign w:val="center"/>
          </w:tcPr>
          <w:p w:rsidR="0018722C">
            <w:pPr>
              <w:pStyle w:val="affff9"/>
              <w:topLinePunct/>
              <w:ind w:leftChars="0" w:left="0" w:rightChars="0" w:right="0" w:firstLineChars="0" w:firstLine="0"/>
              <w:spacing w:line="240" w:lineRule="atLeast"/>
            </w:pPr>
            <w:r>
              <w:t>2002</w:t>
            </w:r>
          </w:p>
        </w:tc>
        <w:tc>
          <w:tcPr>
            <w:tcW w:w="389" w:type="pct"/>
            <w:vAlign w:val="center"/>
          </w:tcPr>
          <w:p w:rsidR="0018722C">
            <w:pPr>
              <w:pStyle w:val="affff9"/>
              <w:topLinePunct/>
              <w:ind w:leftChars="0" w:left="0" w:rightChars="0" w:right="0" w:firstLineChars="0" w:firstLine="0"/>
              <w:spacing w:line="240" w:lineRule="atLeast"/>
            </w:pPr>
            <w:r>
              <w:t>0.32</w:t>
            </w:r>
          </w:p>
        </w:tc>
        <w:tc>
          <w:tcPr>
            <w:tcW w:w="413" w:type="pct"/>
            <w:vAlign w:val="center"/>
          </w:tcPr>
          <w:p w:rsidR="0018722C">
            <w:pPr>
              <w:pStyle w:val="affff9"/>
              <w:topLinePunct/>
              <w:ind w:leftChars="0" w:left="0" w:rightChars="0" w:right="0" w:firstLineChars="0" w:firstLine="0"/>
              <w:spacing w:line="240" w:lineRule="atLeast"/>
            </w:pPr>
            <w:r>
              <w:t>55.67</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1.89</w:t>
            </w:r>
          </w:p>
        </w:tc>
        <w:tc>
          <w:tcPr>
            <w:tcW w:w="389" w:type="pct"/>
            <w:vAlign w:val="center"/>
          </w:tcPr>
          <w:p w:rsidR="0018722C">
            <w:pPr>
              <w:pStyle w:val="affff9"/>
              <w:topLinePunct/>
              <w:ind w:leftChars="0" w:left="0" w:rightChars="0" w:right="0" w:firstLineChars="0" w:firstLine="0"/>
              <w:spacing w:line="240" w:lineRule="atLeast"/>
            </w:pPr>
            <w:r>
              <w:t>0.06</w:t>
            </w:r>
          </w:p>
        </w:tc>
        <w:tc>
          <w:tcPr>
            <w:tcW w:w="415" w:type="pct"/>
            <w:vAlign w:val="center"/>
          </w:tcPr>
          <w:p w:rsidR="0018722C">
            <w:pPr>
              <w:pStyle w:val="affff9"/>
              <w:topLinePunct/>
              <w:ind w:leftChars="0" w:left="0" w:rightChars="0" w:right="0" w:firstLineChars="0" w:firstLine="0"/>
              <w:spacing w:line="240" w:lineRule="atLeast"/>
            </w:pPr>
            <w:r>
              <w:t>2.18</w:t>
            </w:r>
          </w:p>
        </w:tc>
        <w:tc>
          <w:tcPr>
            <w:tcW w:w="387" w:type="pct"/>
            <w:vAlign w:val="center"/>
          </w:tcPr>
          <w:p w:rsidR="0018722C">
            <w:pPr>
              <w:pStyle w:val="affff9"/>
              <w:topLinePunct/>
              <w:ind w:leftChars="0" w:left="0" w:rightChars="0" w:right="0" w:firstLineChars="0" w:firstLine="0"/>
              <w:spacing w:line="240" w:lineRule="atLeast"/>
            </w:pPr>
            <w:r>
              <w:t>0.23</w:t>
            </w:r>
          </w:p>
        </w:tc>
        <w:tc>
          <w:tcPr>
            <w:tcW w:w="409" w:type="pct"/>
            <w:vAlign w:val="center"/>
          </w:tcPr>
          <w:p w:rsidR="0018722C">
            <w:pPr>
              <w:pStyle w:val="affff9"/>
              <w:topLinePunct/>
              <w:ind w:leftChars="0" w:left="0" w:rightChars="0" w:right="0" w:firstLineChars="0" w:firstLine="0"/>
              <w:spacing w:line="240" w:lineRule="atLeast"/>
            </w:pPr>
            <w:r>
              <w:t>59.74</w:t>
            </w:r>
          </w:p>
        </w:tc>
        <w:tc>
          <w:tcPr>
            <w:tcW w:w="387" w:type="pct"/>
            <w:vAlign w:val="center"/>
          </w:tcPr>
          <w:p w:rsidR="0018722C">
            <w:pPr>
              <w:pStyle w:val="affff9"/>
              <w:topLinePunct/>
              <w:ind w:leftChars="0" w:left="0" w:rightChars="0" w:right="0" w:firstLineChars="0" w:firstLine="0"/>
              <w:spacing w:line="240" w:lineRule="atLeast"/>
            </w:pPr>
            <w:r>
              <w:t>0.15</w:t>
            </w:r>
          </w:p>
        </w:tc>
        <w:tc>
          <w:tcPr>
            <w:tcW w:w="405" w:type="pct"/>
            <w:vAlign w:val="center"/>
          </w:tcPr>
          <w:p w:rsidR="0018722C">
            <w:pPr>
              <w:pStyle w:val="affff9"/>
              <w:topLinePunct/>
              <w:ind w:leftChars="0" w:left="0" w:rightChars="0" w:right="0" w:firstLineChars="0" w:firstLine="0"/>
              <w:spacing w:line="240" w:lineRule="atLeast"/>
            </w:pPr>
            <w:r>
              <w:t>40.26</w:t>
            </w:r>
          </w:p>
        </w:tc>
        <w:tc>
          <w:tcPr>
            <w:tcW w:w="373" w:type="pct"/>
            <w:vAlign w:val="center"/>
          </w:tcPr>
          <w:p w:rsidR="0018722C">
            <w:pPr>
              <w:pStyle w:val="affff9"/>
              <w:topLinePunct/>
              <w:ind w:leftChars="0" w:left="0" w:rightChars="0" w:right="0" w:firstLineChars="0" w:firstLine="0"/>
              <w:spacing w:line="240" w:lineRule="atLeast"/>
            </w:pPr>
            <w:r>
              <w:t>0.38</w:t>
            </w:r>
          </w:p>
        </w:tc>
      </w:tr>
      <w:tr>
        <w:tc>
          <w:tcPr>
            <w:tcW w:w="626" w:type="pct"/>
            <w:vAlign w:val="center"/>
          </w:tcPr>
          <w:p w:rsidR="0018722C">
            <w:pPr>
              <w:pStyle w:val="affff9"/>
              <w:topLinePunct/>
              <w:ind w:leftChars="0" w:left="0" w:rightChars="0" w:right="0" w:firstLineChars="0" w:firstLine="0"/>
              <w:spacing w:line="240" w:lineRule="atLeast"/>
            </w:pPr>
            <w:r>
              <w:t>2003</w:t>
            </w:r>
          </w:p>
        </w:tc>
        <w:tc>
          <w:tcPr>
            <w:tcW w:w="389" w:type="pct"/>
            <w:vAlign w:val="center"/>
          </w:tcPr>
          <w:p w:rsidR="0018722C">
            <w:pPr>
              <w:pStyle w:val="affff9"/>
              <w:topLinePunct/>
              <w:ind w:leftChars="0" w:left="0" w:rightChars="0" w:right="0" w:firstLineChars="0" w:firstLine="0"/>
              <w:spacing w:line="240" w:lineRule="atLeast"/>
            </w:pPr>
            <w:r>
              <w:t>0.31</w:t>
            </w:r>
          </w:p>
        </w:tc>
        <w:tc>
          <w:tcPr>
            <w:tcW w:w="413" w:type="pct"/>
            <w:vAlign w:val="center"/>
          </w:tcPr>
          <w:p w:rsidR="0018722C">
            <w:pPr>
              <w:pStyle w:val="affff9"/>
              <w:topLinePunct/>
              <w:ind w:leftChars="0" w:left="0" w:rightChars="0" w:right="0" w:firstLineChars="0" w:firstLine="0"/>
              <w:spacing w:line="240" w:lineRule="atLeast"/>
            </w:pPr>
            <w:r>
              <w:t>55.86</w:t>
            </w:r>
          </w:p>
        </w:tc>
        <w:tc>
          <w:tcPr>
            <w:tcW w:w="397" w:type="pct"/>
            <w:vAlign w:val="center"/>
          </w:tcPr>
          <w:p w:rsidR="0018722C">
            <w:pPr>
              <w:pStyle w:val="affff9"/>
              <w:topLinePunct/>
              <w:ind w:leftChars="0" w:left="0" w:rightChars="0" w:right="0" w:firstLineChars="0" w:firstLine="0"/>
              <w:spacing w:line="240" w:lineRule="atLeast"/>
            </w:pPr>
            <w:r>
              <w:t>0.03</w:t>
            </w:r>
          </w:p>
        </w:tc>
        <w:tc>
          <w:tcPr>
            <w:tcW w:w="408" w:type="pct"/>
            <w:vAlign w:val="center"/>
          </w:tcPr>
          <w:p w:rsidR="0018722C">
            <w:pPr>
              <w:pStyle w:val="affff9"/>
              <w:topLinePunct/>
              <w:ind w:leftChars="0" w:left="0" w:rightChars="0" w:right="0" w:firstLineChars="0" w:firstLine="0"/>
              <w:spacing w:line="240" w:lineRule="atLeast"/>
            </w:pPr>
            <w:r>
              <w:t>1.41</w:t>
            </w:r>
          </w:p>
        </w:tc>
        <w:tc>
          <w:tcPr>
            <w:tcW w:w="389" w:type="pct"/>
            <w:vAlign w:val="center"/>
          </w:tcPr>
          <w:p w:rsidR="0018722C">
            <w:pPr>
              <w:pStyle w:val="affff9"/>
              <w:topLinePunct/>
              <w:ind w:leftChars="0" w:left="0" w:rightChars="0" w:right="0" w:firstLineChars="0" w:firstLine="0"/>
              <w:spacing w:line="240" w:lineRule="atLeast"/>
            </w:pPr>
            <w:r>
              <w:t>0.07</w:t>
            </w:r>
          </w:p>
        </w:tc>
        <w:tc>
          <w:tcPr>
            <w:tcW w:w="415" w:type="pct"/>
            <w:vAlign w:val="center"/>
          </w:tcPr>
          <w:p w:rsidR="0018722C">
            <w:pPr>
              <w:pStyle w:val="affff9"/>
              <w:topLinePunct/>
              <w:ind w:leftChars="0" w:left="0" w:rightChars="0" w:right="0" w:firstLineChars="0" w:firstLine="0"/>
              <w:spacing w:line="240" w:lineRule="atLeast"/>
            </w:pPr>
            <w:r>
              <w:t>2.80</w:t>
            </w:r>
          </w:p>
        </w:tc>
        <w:tc>
          <w:tcPr>
            <w:tcW w:w="387" w:type="pct"/>
            <w:vAlign w:val="center"/>
          </w:tcPr>
          <w:p w:rsidR="0018722C">
            <w:pPr>
              <w:pStyle w:val="affff9"/>
              <w:topLinePunct/>
              <w:ind w:leftChars="0" w:left="0" w:rightChars="0" w:right="0" w:firstLineChars="0" w:firstLine="0"/>
              <w:spacing w:line="240" w:lineRule="atLeast"/>
            </w:pPr>
            <w:r>
              <w:t>0.22</w:t>
            </w:r>
          </w:p>
        </w:tc>
        <w:tc>
          <w:tcPr>
            <w:tcW w:w="409" w:type="pct"/>
            <w:vAlign w:val="center"/>
          </w:tcPr>
          <w:p w:rsidR="0018722C">
            <w:pPr>
              <w:pStyle w:val="affff9"/>
              <w:topLinePunct/>
              <w:ind w:leftChars="0" w:left="0" w:rightChars="0" w:right="0" w:firstLineChars="0" w:firstLine="0"/>
              <w:spacing w:line="240" w:lineRule="atLeast"/>
            </w:pPr>
            <w:r>
              <w:t>60.07</w:t>
            </w:r>
          </w:p>
        </w:tc>
        <w:tc>
          <w:tcPr>
            <w:tcW w:w="387" w:type="pct"/>
            <w:vAlign w:val="center"/>
          </w:tcPr>
          <w:p w:rsidR="0018722C">
            <w:pPr>
              <w:pStyle w:val="affff9"/>
              <w:topLinePunct/>
              <w:ind w:leftChars="0" w:left="0" w:rightChars="0" w:right="0" w:firstLineChars="0" w:firstLine="0"/>
              <w:spacing w:line="240" w:lineRule="atLeast"/>
            </w:pPr>
            <w:r>
              <w:t>0.14</w:t>
            </w:r>
          </w:p>
        </w:tc>
        <w:tc>
          <w:tcPr>
            <w:tcW w:w="405" w:type="pct"/>
            <w:vAlign w:val="center"/>
          </w:tcPr>
          <w:p w:rsidR="0018722C">
            <w:pPr>
              <w:pStyle w:val="affff9"/>
              <w:topLinePunct/>
              <w:ind w:leftChars="0" w:left="0" w:rightChars="0" w:right="0" w:firstLineChars="0" w:firstLine="0"/>
              <w:spacing w:line="240" w:lineRule="atLeast"/>
            </w:pPr>
            <w:r>
              <w:t>39.93</w:t>
            </w:r>
          </w:p>
        </w:tc>
        <w:tc>
          <w:tcPr>
            <w:tcW w:w="373" w:type="pct"/>
            <w:vAlign w:val="center"/>
          </w:tcPr>
          <w:p w:rsidR="0018722C">
            <w:pPr>
              <w:pStyle w:val="affff9"/>
              <w:topLinePunct/>
              <w:ind w:leftChars="0" w:left="0" w:rightChars="0" w:right="0" w:firstLineChars="0" w:firstLine="0"/>
              <w:spacing w:line="240" w:lineRule="atLeast"/>
            </w:pPr>
            <w:r>
              <w:t>0.36</w:t>
            </w:r>
          </w:p>
        </w:tc>
      </w:tr>
      <w:tr>
        <w:tc>
          <w:tcPr>
            <w:tcW w:w="626" w:type="pct"/>
            <w:vAlign w:val="center"/>
          </w:tcPr>
          <w:p w:rsidR="0018722C">
            <w:pPr>
              <w:pStyle w:val="affff9"/>
              <w:topLinePunct/>
              <w:ind w:leftChars="0" w:left="0" w:rightChars="0" w:right="0" w:firstLineChars="0" w:firstLine="0"/>
              <w:spacing w:line="240" w:lineRule="atLeast"/>
            </w:pPr>
            <w:r>
              <w:t>2004</w:t>
            </w:r>
          </w:p>
        </w:tc>
        <w:tc>
          <w:tcPr>
            <w:tcW w:w="389" w:type="pct"/>
            <w:vAlign w:val="center"/>
          </w:tcPr>
          <w:p w:rsidR="0018722C">
            <w:pPr>
              <w:pStyle w:val="affff9"/>
              <w:topLinePunct/>
              <w:ind w:leftChars="0" w:left="0" w:rightChars="0" w:right="0" w:firstLineChars="0" w:firstLine="0"/>
              <w:spacing w:line="240" w:lineRule="atLeast"/>
            </w:pPr>
            <w:r>
              <w:t>0.28</w:t>
            </w:r>
          </w:p>
        </w:tc>
        <w:tc>
          <w:tcPr>
            <w:tcW w:w="413" w:type="pct"/>
            <w:vAlign w:val="center"/>
          </w:tcPr>
          <w:p w:rsidR="0018722C">
            <w:pPr>
              <w:pStyle w:val="affff9"/>
              <w:topLinePunct/>
              <w:ind w:leftChars="0" w:left="0" w:rightChars="0" w:right="0" w:firstLineChars="0" w:firstLine="0"/>
              <w:spacing w:line="240" w:lineRule="atLeast"/>
            </w:pPr>
            <w:r>
              <w:t>54.66</w:t>
            </w:r>
          </w:p>
        </w:tc>
        <w:tc>
          <w:tcPr>
            <w:tcW w:w="397" w:type="pct"/>
            <w:vAlign w:val="center"/>
          </w:tcPr>
          <w:p w:rsidR="0018722C">
            <w:pPr>
              <w:pStyle w:val="affff9"/>
              <w:topLinePunct/>
              <w:ind w:leftChars="0" w:left="0" w:rightChars="0" w:right="0" w:firstLineChars="0" w:firstLine="0"/>
              <w:spacing w:line="240" w:lineRule="atLeast"/>
            </w:pPr>
            <w:r>
              <w:t>0.02</w:t>
            </w:r>
          </w:p>
        </w:tc>
        <w:tc>
          <w:tcPr>
            <w:tcW w:w="408" w:type="pct"/>
            <w:vAlign w:val="center"/>
          </w:tcPr>
          <w:p w:rsidR="0018722C">
            <w:pPr>
              <w:pStyle w:val="affff9"/>
              <w:topLinePunct/>
              <w:ind w:leftChars="0" w:left="0" w:rightChars="0" w:right="0" w:firstLineChars="0" w:firstLine="0"/>
              <w:spacing w:line="240" w:lineRule="atLeast"/>
            </w:pPr>
            <w:r>
              <w:t>1.06</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2.24</w:t>
            </w:r>
          </w:p>
        </w:tc>
        <w:tc>
          <w:tcPr>
            <w:tcW w:w="387" w:type="pct"/>
            <w:vAlign w:val="center"/>
          </w:tcPr>
          <w:p w:rsidR="0018722C">
            <w:pPr>
              <w:pStyle w:val="affff9"/>
              <w:topLinePunct/>
              <w:ind w:leftChars="0" w:left="0" w:rightChars="0" w:right="0" w:firstLineChars="0" w:firstLine="0"/>
              <w:spacing w:line="240" w:lineRule="atLeast"/>
            </w:pPr>
            <w:r>
              <w:t>0.20</w:t>
            </w:r>
          </w:p>
        </w:tc>
        <w:tc>
          <w:tcPr>
            <w:tcW w:w="409" w:type="pct"/>
            <w:vAlign w:val="center"/>
          </w:tcPr>
          <w:p w:rsidR="0018722C">
            <w:pPr>
              <w:pStyle w:val="affff9"/>
              <w:topLinePunct/>
              <w:ind w:leftChars="0" w:left="0" w:rightChars="0" w:right="0" w:firstLineChars="0" w:firstLine="0"/>
              <w:spacing w:line="240" w:lineRule="atLeast"/>
            </w:pPr>
            <w:r>
              <w:t>57.96</w:t>
            </w:r>
          </w:p>
        </w:tc>
        <w:tc>
          <w:tcPr>
            <w:tcW w:w="387" w:type="pct"/>
            <w:vAlign w:val="center"/>
          </w:tcPr>
          <w:p w:rsidR="0018722C">
            <w:pPr>
              <w:pStyle w:val="affff9"/>
              <w:topLinePunct/>
              <w:ind w:leftChars="0" w:left="0" w:rightChars="0" w:right="0" w:firstLineChars="0" w:firstLine="0"/>
              <w:spacing w:line="240" w:lineRule="atLeast"/>
            </w:pPr>
            <w:r>
              <w:t>0.14</w:t>
            </w:r>
          </w:p>
        </w:tc>
        <w:tc>
          <w:tcPr>
            <w:tcW w:w="405" w:type="pct"/>
            <w:vAlign w:val="center"/>
          </w:tcPr>
          <w:p w:rsidR="0018722C">
            <w:pPr>
              <w:pStyle w:val="affff9"/>
              <w:topLinePunct/>
              <w:ind w:leftChars="0" w:left="0" w:rightChars="0" w:right="0" w:firstLineChars="0" w:firstLine="0"/>
              <w:spacing w:line="240" w:lineRule="atLeast"/>
            </w:pPr>
            <w:r>
              <w:t>42.04</w:t>
            </w:r>
          </w:p>
        </w:tc>
        <w:tc>
          <w:tcPr>
            <w:tcW w:w="373" w:type="pct"/>
            <w:vAlign w:val="center"/>
          </w:tcPr>
          <w:p w:rsidR="0018722C">
            <w:pPr>
              <w:pStyle w:val="affff9"/>
              <w:topLinePunct/>
              <w:ind w:leftChars="0" w:left="0" w:rightChars="0" w:right="0" w:firstLineChars="0" w:firstLine="0"/>
              <w:spacing w:line="240" w:lineRule="atLeast"/>
            </w:pPr>
            <w:r>
              <w:t>0.34</w:t>
            </w:r>
          </w:p>
        </w:tc>
      </w:tr>
      <w:tr>
        <w:tc>
          <w:tcPr>
            <w:tcW w:w="626" w:type="pct"/>
            <w:vAlign w:val="center"/>
          </w:tcPr>
          <w:p w:rsidR="0018722C">
            <w:pPr>
              <w:pStyle w:val="affff9"/>
              <w:topLinePunct/>
              <w:ind w:leftChars="0" w:left="0" w:rightChars="0" w:right="0" w:firstLineChars="0" w:firstLine="0"/>
              <w:spacing w:line="240" w:lineRule="atLeast"/>
            </w:pPr>
            <w:r>
              <w:t>2005</w:t>
            </w:r>
          </w:p>
        </w:tc>
        <w:tc>
          <w:tcPr>
            <w:tcW w:w="389" w:type="pct"/>
            <w:vAlign w:val="center"/>
          </w:tcPr>
          <w:p w:rsidR="0018722C">
            <w:pPr>
              <w:pStyle w:val="affff9"/>
              <w:topLinePunct/>
              <w:ind w:leftChars="0" w:left="0" w:rightChars="0" w:right="0" w:firstLineChars="0" w:firstLine="0"/>
              <w:spacing w:line="240" w:lineRule="atLeast"/>
            </w:pPr>
            <w:r>
              <w:t>0.25</w:t>
            </w:r>
          </w:p>
        </w:tc>
        <w:tc>
          <w:tcPr>
            <w:tcW w:w="413" w:type="pct"/>
            <w:vAlign w:val="center"/>
          </w:tcPr>
          <w:p w:rsidR="0018722C">
            <w:pPr>
              <w:pStyle w:val="affff9"/>
              <w:topLinePunct/>
              <w:ind w:leftChars="0" w:left="0" w:rightChars="0" w:right="0" w:firstLineChars="0" w:firstLine="0"/>
              <w:spacing w:line="240" w:lineRule="atLeast"/>
            </w:pPr>
            <w:r>
              <w:t>52.50</w:t>
            </w:r>
          </w:p>
        </w:tc>
        <w:tc>
          <w:tcPr>
            <w:tcW w:w="397" w:type="pct"/>
            <w:vAlign w:val="center"/>
          </w:tcPr>
          <w:p w:rsidR="0018722C">
            <w:pPr>
              <w:pStyle w:val="affff9"/>
              <w:topLinePunct/>
              <w:ind w:leftChars="0" w:left="0" w:rightChars="0" w:right="0" w:firstLineChars="0" w:firstLine="0"/>
              <w:spacing w:line="240" w:lineRule="atLeast"/>
            </w:pPr>
            <w:r>
              <w:t>0.03</w:t>
            </w:r>
          </w:p>
        </w:tc>
        <w:tc>
          <w:tcPr>
            <w:tcW w:w="408" w:type="pct"/>
            <w:vAlign w:val="center"/>
          </w:tcPr>
          <w:p w:rsidR="0018722C">
            <w:pPr>
              <w:pStyle w:val="affff9"/>
              <w:topLinePunct/>
              <w:ind w:leftChars="0" w:left="0" w:rightChars="0" w:right="0" w:firstLineChars="0" w:firstLine="0"/>
              <w:spacing w:line="240" w:lineRule="atLeast"/>
            </w:pPr>
            <w:r>
              <w:t>2.01</w:t>
            </w:r>
          </w:p>
        </w:tc>
        <w:tc>
          <w:tcPr>
            <w:tcW w:w="389" w:type="pct"/>
            <w:vAlign w:val="center"/>
          </w:tcPr>
          <w:p w:rsidR="0018722C">
            <w:pPr>
              <w:pStyle w:val="affff9"/>
              <w:topLinePunct/>
              <w:ind w:leftChars="0" w:left="0" w:rightChars="0" w:right="0" w:firstLineChars="0" w:firstLine="0"/>
              <w:spacing w:line="240" w:lineRule="atLeast"/>
            </w:pPr>
            <w:r>
              <w:t>0.04</w:t>
            </w:r>
          </w:p>
        </w:tc>
        <w:tc>
          <w:tcPr>
            <w:tcW w:w="415" w:type="pct"/>
            <w:vAlign w:val="center"/>
          </w:tcPr>
          <w:p w:rsidR="0018722C">
            <w:pPr>
              <w:pStyle w:val="affff9"/>
              <w:topLinePunct/>
              <w:ind w:leftChars="0" w:left="0" w:rightChars="0" w:right="0" w:firstLineChars="0" w:firstLine="0"/>
              <w:spacing w:line="240" w:lineRule="atLeast"/>
            </w:pPr>
            <w:r>
              <w:t>2.41</w:t>
            </w:r>
          </w:p>
        </w:tc>
        <w:tc>
          <w:tcPr>
            <w:tcW w:w="387" w:type="pct"/>
            <w:vAlign w:val="center"/>
          </w:tcPr>
          <w:p w:rsidR="0018722C">
            <w:pPr>
              <w:pStyle w:val="affff9"/>
              <w:topLinePunct/>
              <w:ind w:leftChars="0" w:left="0" w:rightChars="0" w:right="0" w:firstLineChars="0" w:firstLine="0"/>
              <w:spacing w:line="240" w:lineRule="atLeast"/>
            </w:pPr>
            <w:r>
              <w:t>0.17</w:t>
            </w:r>
          </w:p>
        </w:tc>
        <w:tc>
          <w:tcPr>
            <w:tcW w:w="409" w:type="pct"/>
            <w:vAlign w:val="center"/>
          </w:tcPr>
          <w:p w:rsidR="0018722C">
            <w:pPr>
              <w:pStyle w:val="affff9"/>
              <w:topLinePunct/>
              <w:ind w:leftChars="0" w:left="0" w:rightChars="0" w:right="0" w:firstLineChars="0" w:firstLine="0"/>
              <w:spacing w:line="240" w:lineRule="atLeast"/>
            </w:pPr>
            <w:r>
              <w:t>56.92</w:t>
            </w:r>
          </w:p>
        </w:tc>
        <w:tc>
          <w:tcPr>
            <w:tcW w:w="387" w:type="pct"/>
            <w:vAlign w:val="center"/>
          </w:tcPr>
          <w:p w:rsidR="0018722C">
            <w:pPr>
              <w:pStyle w:val="affff9"/>
              <w:topLinePunct/>
              <w:ind w:leftChars="0" w:left="0" w:rightChars="0" w:right="0" w:firstLineChars="0" w:firstLine="0"/>
              <w:spacing w:line="240" w:lineRule="atLeast"/>
            </w:pPr>
            <w:r>
              <w:t>0.13</w:t>
            </w:r>
          </w:p>
        </w:tc>
        <w:tc>
          <w:tcPr>
            <w:tcW w:w="405" w:type="pct"/>
            <w:vAlign w:val="center"/>
          </w:tcPr>
          <w:p w:rsidR="0018722C">
            <w:pPr>
              <w:pStyle w:val="affff9"/>
              <w:topLinePunct/>
              <w:ind w:leftChars="0" w:left="0" w:rightChars="0" w:right="0" w:firstLineChars="0" w:firstLine="0"/>
              <w:spacing w:line="240" w:lineRule="atLeast"/>
            </w:pPr>
            <w:r>
              <w:t>43.08</w:t>
            </w:r>
          </w:p>
        </w:tc>
        <w:tc>
          <w:tcPr>
            <w:tcW w:w="373" w:type="pct"/>
            <w:vAlign w:val="center"/>
          </w:tcPr>
          <w:p w:rsidR="0018722C">
            <w:pPr>
              <w:pStyle w:val="affff9"/>
              <w:topLinePunct/>
              <w:ind w:leftChars="0" w:left="0" w:rightChars="0" w:right="0" w:firstLineChars="0" w:firstLine="0"/>
              <w:spacing w:line="240" w:lineRule="atLeast"/>
            </w:pPr>
            <w:r>
              <w:t>0.30</w:t>
            </w:r>
          </w:p>
        </w:tc>
      </w:tr>
      <w:tr>
        <w:tc>
          <w:tcPr>
            <w:tcW w:w="626" w:type="pct"/>
            <w:vAlign w:val="center"/>
          </w:tcPr>
          <w:p w:rsidR="0018722C">
            <w:pPr>
              <w:pStyle w:val="affff9"/>
              <w:topLinePunct/>
              <w:ind w:leftChars="0" w:left="0" w:rightChars="0" w:right="0" w:firstLineChars="0" w:firstLine="0"/>
              <w:spacing w:line="240" w:lineRule="atLeast"/>
            </w:pPr>
            <w:r>
              <w:t>2006</w:t>
            </w:r>
          </w:p>
        </w:tc>
        <w:tc>
          <w:tcPr>
            <w:tcW w:w="389" w:type="pct"/>
            <w:vAlign w:val="center"/>
          </w:tcPr>
          <w:p w:rsidR="0018722C">
            <w:pPr>
              <w:pStyle w:val="affff9"/>
              <w:topLinePunct/>
              <w:ind w:leftChars="0" w:left="0" w:rightChars="0" w:right="0" w:firstLineChars="0" w:firstLine="0"/>
              <w:spacing w:line="240" w:lineRule="atLeast"/>
            </w:pPr>
            <w:r>
              <w:t>0.22</w:t>
            </w:r>
          </w:p>
        </w:tc>
        <w:tc>
          <w:tcPr>
            <w:tcW w:w="413" w:type="pct"/>
            <w:vAlign w:val="center"/>
          </w:tcPr>
          <w:p w:rsidR="0018722C">
            <w:pPr>
              <w:pStyle w:val="affff9"/>
              <w:topLinePunct/>
              <w:ind w:leftChars="0" w:left="0" w:rightChars="0" w:right="0" w:firstLineChars="0" w:firstLine="0"/>
              <w:spacing w:line="240" w:lineRule="atLeast"/>
            </w:pPr>
            <w:r>
              <w:t>53.40</w:t>
            </w:r>
          </w:p>
        </w:tc>
        <w:tc>
          <w:tcPr>
            <w:tcW w:w="397" w:type="pct"/>
            <w:vAlign w:val="center"/>
          </w:tcPr>
          <w:p w:rsidR="0018722C">
            <w:pPr>
              <w:pStyle w:val="affff9"/>
              <w:topLinePunct/>
              <w:ind w:leftChars="0" w:left="0" w:rightChars="0" w:right="0" w:firstLineChars="0" w:firstLine="0"/>
              <w:spacing w:line="240" w:lineRule="atLeast"/>
            </w:pPr>
            <w:r>
              <w:t>0.02</w:t>
            </w:r>
          </w:p>
        </w:tc>
        <w:tc>
          <w:tcPr>
            <w:tcW w:w="408" w:type="pct"/>
            <w:vAlign w:val="center"/>
          </w:tcPr>
          <w:p w:rsidR="0018722C">
            <w:pPr>
              <w:pStyle w:val="affff9"/>
              <w:topLinePunct/>
              <w:ind w:leftChars="0" w:left="0" w:rightChars="0" w:right="0" w:firstLineChars="0" w:firstLine="0"/>
              <w:spacing w:line="240" w:lineRule="atLeast"/>
            </w:pPr>
            <w:r>
              <w:t>1.38</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3.32</w:t>
            </w:r>
          </w:p>
        </w:tc>
        <w:tc>
          <w:tcPr>
            <w:tcW w:w="387" w:type="pct"/>
            <w:vAlign w:val="center"/>
          </w:tcPr>
          <w:p w:rsidR="0018722C">
            <w:pPr>
              <w:pStyle w:val="affff9"/>
              <w:topLinePunct/>
              <w:ind w:leftChars="0" w:left="0" w:rightChars="0" w:right="0" w:firstLineChars="0" w:firstLine="0"/>
              <w:spacing w:line="240" w:lineRule="atLeast"/>
            </w:pPr>
            <w:r>
              <w:t>0.15</w:t>
            </w:r>
          </w:p>
        </w:tc>
        <w:tc>
          <w:tcPr>
            <w:tcW w:w="409" w:type="pct"/>
            <w:vAlign w:val="center"/>
          </w:tcPr>
          <w:p w:rsidR="0018722C">
            <w:pPr>
              <w:pStyle w:val="affff9"/>
              <w:topLinePunct/>
              <w:ind w:leftChars="0" w:left="0" w:rightChars="0" w:right="0" w:firstLineChars="0" w:firstLine="0"/>
              <w:spacing w:line="240" w:lineRule="atLeast"/>
            </w:pPr>
            <w:r>
              <w:t>58.11</w:t>
            </w:r>
          </w:p>
        </w:tc>
        <w:tc>
          <w:tcPr>
            <w:tcW w:w="387" w:type="pct"/>
            <w:vAlign w:val="center"/>
          </w:tcPr>
          <w:p w:rsidR="0018722C">
            <w:pPr>
              <w:pStyle w:val="affff9"/>
              <w:topLinePunct/>
              <w:ind w:leftChars="0" w:left="0" w:rightChars="0" w:right="0" w:firstLineChars="0" w:firstLine="0"/>
              <w:spacing w:line="240" w:lineRule="atLeast"/>
            </w:pPr>
            <w:r>
              <w:t>0.11</w:t>
            </w:r>
          </w:p>
        </w:tc>
        <w:tc>
          <w:tcPr>
            <w:tcW w:w="405" w:type="pct"/>
            <w:vAlign w:val="center"/>
          </w:tcPr>
          <w:p w:rsidR="0018722C">
            <w:pPr>
              <w:pStyle w:val="affff9"/>
              <w:topLinePunct/>
              <w:ind w:leftChars="0" w:left="0" w:rightChars="0" w:right="0" w:firstLineChars="0" w:firstLine="0"/>
              <w:spacing w:line="240" w:lineRule="atLeast"/>
            </w:pPr>
            <w:r>
              <w:t>41.89</w:t>
            </w:r>
          </w:p>
        </w:tc>
        <w:tc>
          <w:tcPr>
            <w:tcW w:w="373" w:type="pct"/>
            <w:vAlign w:val="center"/>
          </w:tcPr>
          <w:p w:rsidR="0018722C">
            <w:pPr>
              <w:pStyle w:val="affff9"/>
              <w:topLinePunct/>
              <w:ind w:leftChars="0" w:left="0" w:rightChars="0" w:right="0" w:firstLineChars="0" w:firstLine="0"/>
              <w:spacing w:line="240" w:lineRule="atLeast"/>
            </w:pPr>
            <w:r>
              <w:t>0.26</w:t>
            </w:r>
          </w:p>
        </w:tc>
      </w:tr>
      <w:tr>
        <w:tc>
          <w:tcPr>
            <w:tcW w:w="626" w:type="pct"/>
            <w:vAlign w:val="center"/>
          </w:tcPr>
          <w:p w:rsidR="0018722C">
            <w:pPr>
              <w:pStyle w:val="affff9"/>
              <w:topLinePunct/>
              <w:ind w:leftChars="0" w:left="0" w:rightChars="0" w:right="0" w:firstLineChars="0" w:firstLine="0"/>
              <w:spacing w:line="240" w:lineRule="atLeast"/>
            </w:pPr>
            <w:r>
              <w:t>2007</w:t>
            </w:r>
          </w:p>
        </w:tc>
        <w:tc>
          <w:tcPr>
            <w:tcW w:w="389" w:type="pct"/>
            <w:vAlign w:val="center"/>
          </w:tcPr>
          <w:p w:rsidR="0018722C">
            <w:pPr>
              <w:pStyle w:val="affff9"/>
              <w:topLinePunct/>
              <w:ind w:leftChars="0" w:left="0" w:rightChars="0" w:right="0" w:firstLineChars="0" w:firstLine="0"/>
              <w:spacing w:line="240" w:lineRule="atLeast"/>
            </w:pPr>
            <w:r>
              <w:t>0.20</w:t>
            </w:r>
          </w:p>
        </w:tc>
        <w:tc>
          <w:tcPr>
            <w:tcW w:w="413" w:type="pct"/>
            <w:vAlign w:val="center"/>
          </w:tcPr>
          <w:p w:rsidR="0018722C">
            <w:pPr>
              <w:pStyle w:val="affff9"/>
              <w:topLinePunct/>
              <w:ind w:leftChars="0" w:left="0" w:rightChars="0" w:right="0" w:firstLineChars="0" w:firstLine="0"/>
              <w:spacing w:line="240" w:lineRule="atLeast"/>
            </w:pPr>
            <w:r>
              <w:t>53.65</w:t>
            </w:r>
          </w:p>
        </w:tc>
        <w:tc>
          <w:tcPr>
            <w:tcW w:w="397" w:type="pct"/>
            <w:vAlign w:val="center"/>
          </w:tcPr>
          <w:p w:rsidR="0018722C">
            <w:pPr>
              <w:pStyle w:val="affff9"/>
              <w:topLinePunct/>
              <w:ind w:leftChars="0" w:left="0" w:rightChars="0" w:right="0" w:firstLineChars="0" w:firstLine="0"/>
              <w:spacing w:line="240" w:lineRule="atLeast"/>
            </w:pPr>
            <w:r>
              <w:t>0.02</w:t>
            </w:r>
          </w:p>
        </w:tc>
        <w:tc>
          <w:tcPr>
            <w:tcW w:w="408" w:type="pct"/>
            <w:vAlign w:val="center"/>
          </w:tcPr>
          <w:p w:rsidR="0018722C">
            <w:pPr>
              <w:pStyle w:val="affff9"/>
              <w:topLinePunct/>
              <w:ind w:leftChars="0" w:left="0" w:rightChars="0" w:right="0" w:firstLineChars="0" w:firstLine="0"/>
              <w:spacing w:line="240" w:lineRule="atLeast"/>
            </w:pPr>
            <w:r>
              <w:t>1.32</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3.75</w:t>
            </w:r>
          </w:p>
        </w:tc>
        <w:tc>
          <w:tcPr>
            <w:tcW w:w="387" w:type="pct"/>
            <w:vAlign w:val="center"/>
          </w:tcPr>
          <w:p w:rsidR="0018722C">
            <w:pPr>
              <w:pStyle w:val="affff9"/>
              <w:topLinePunct/>
              <w:ind w:leftChars="0" w:left="0" w:rightChars="0" w:right="0" w:firstLineChars="0" w:firstLine="0"/>
              <w:spacing w:line="240" w:lineRule="atLeast"/>
            </w:pPr>
            <w:r>
              <w:t>0.14</w:t>
            </w:r>
          </w:p>
        </w:tc>
        <w:tc>
          <w:tcPr>
            <w:tcW w:w="409" w:type="pct"/>
            <w:vAlign w:val="center"/>
          </w:tcPr>
          <w:p w:rsidR="0018722C">
            <w:pPr>
              <w:pStyle w:val="affff9"/>
              <w:topLinePunct/>
              <w:ind w:leftChars="0" w:left="0" w:rightChars="0" w:right="0" w:firstLineChars="0" w:firstLine="0"/>
              <w:spacing w:line="240" w:lineRule="atLeast"/>
            </w:pPr>
            <w:r>
              <w:t>58.72</w:t>
            </w:r>
          </w:p>
        </w:tc>
        <w:tc>
          <w:tcPr>
            <w:tcW w:w="387" w:type="pct"/>
            <w:vAlign w:val="center"/>
          </w:tcPr>
          <w:p w:rsidR="0018722C">
            <w:pPr>
              <w:pStyle w:val="affff9"/>
              <w:topLinePunct/>
              <w:ind w:leftChars="0" w:left="0" w:rightChars="0" w:right="0" w:firstLineChars="0" w:firstLine="0"/>
              <w:spacing w:line="240" w:lineRule="atLeast"/>
            </w:pPr>
            <w:r>
              <w:t>0.10</w:t>
            </w:r>
          </w:p>
        </w:tc>
        <w:tc>
          <w:tcPr>
            <w:tcW w:w="405" w:type="pct"/>
            <w:vAlign w:val="center"/>
          </w:tcPr>
          <w:p w:rsidR="0018722C">
            <w:pPr>
              <w:pStyle w:val="affff9"/>
              <w:topLinePunct/>
              <w:ind w:leftChars="0" w:left="0" w:rightChars="0" w:right="0" w:firstLineChars="0" w:firstLine="0"/>
              <w:spacing w:line="240" w:lineRule="atLeast"/>
            </w:pPr>
            <w:r>
              <w:t>41.28</w:t>
            </w:r>
          </w:p>
        </w:tc>
        <w:tc>
          <w:tcPr>
            <w:tcW w:w="373" w:type="pct"/>
            <w:vAlign w:val="center"/>
          </w:tcPr>
          <w:p w:rsidR="0018722C">
            <w:pPr>
              <w:pStyle w:val="affff9"/>
              <w:topLinePunct/>
              <w:ind w:leftChars="0" w:left="0" w:rightChars="0" w:right="0" w:firstLineChars="0" w:firstLine="0"/>
              <w:spacing w:line="240" w:lineRule="atLeast"/>
            </w:pPr>
            <w:r>
              <w:t>0.24</w:t>
            </w:r>
          </w:p>
        </w:tc>
      </w:tr>
      <w:tr>
        <w:tc>
          <w:tcPr>
            <w:tcW w:w="626" w:type="pct"/>
            <w:vAlign w:val="center"/>
          </w:tcPr>
          <w:p w:rsidR="0018722C">
            <w:pPr>
              <w:pStyle w:val="affff9"/>
              <w:topLinePunct/>
              <w:ind w:leftChars="0" w:left="0" w:rightChars="0" w:right="0" w:firstLineChars="0" w:firstLine="0"/>
              <w:spacing w:line="240" w:lineRule="atLeast"/>
            </w:pPr>
            <w:r>
              <w:t>2008</w:t>
            </w:r>
          </w:p>
        </w:tc>
        <w:tc>
          <w:tcPr>
            <w:tcW w:w="389" w:type="pct"/>
            <w:vAlign w:val="center"/>
          </w:tcPr>
          <w:p w:rsidR="0018722C">
            <w:pPr>
              <w:pStyle w:val="affff9"/>
              <w:topLinePunct/>
              <w:ind w:leftChars="0" w:left="0" w:rightChars="0" w:right="0" w:firstLineChars="0" w:firstLine="0"/>
              <w:spacing w:line="240" w:lineRule="atLeast"/>
            </w:pPr>
            <w:r>
              <w:t>0.19</w:t>
            </w:r>
          </w:p>
        </w:tc>
        <w:tc>
          <w:tcPr>
            <w:tcW w:w="413" w:type="pct"/>
            <w:vAlign w:val="center"/>
          </w:tcPr>
          <w:p w:rsidR="0018722C">
            <w:pPr>
              <w:pStyle w:val="affff9"/>
              <w:topLinePunct/>
              <w:ind w:leftChars="0" w:left="0" w:rightChars="0" w:right="0" w:firstLineChars="0" w:firstLine="0"/>
              <w:spacing w:line="240" w:lineRule="atLeast"/>
            </w:pPr>
            <w:r>
              <w:t>53.94</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1.02</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3.75</w:t>
            </w:r>
          </w:p>
        </w:tc>
        <w:tc>
          <w:tcPr>
            <w:tcW w:w="387" w:type="pct"/>
            <w:vAlign w:val="center"/>
          </w:tcPr>
          <w:p w:rsidR="0018722C">
            <w:pPr>
              <w:pStyle w:val="affff9"/>
              <w:topLinePunct/>
              <w:ind w:leftChars="0" w:left="0" w:rightChars="0" w:right="0" w:firstLineChars="0" w:firstLine="0"/>
              <w:spacing w:line="240" w:lineRule="atLeast"/>
            </w:pPr>
            <w:r>
              <w:t>0.12</w:t>
            </w:r>
          </w:p>
        </w:tc>
        <w:tc>
          <w:tcPr>
            <w:tcW w:w="409" w:type="pct"/>
            <w:vAlign w:val="center"/>
          </w:tcPr>
          <w:p w:rsidR="0018722C">
            <w:pPr>
              <w:pStyle w:val="affff9"/>
              <w:topLinePunct/>
              <w:ind w:leftChars="0" w:left="0" w:rightChars="0" w:right="0" w:firstLineChars="0" w:firstLine="0"/>
              <w:spacing w:line="240" w:lineRule="atLeast"/>
            </w:pPr>
            <w:r>
              <w:t>58.72</w:t>
            </w:r>
          </w:p>
        </w:tc>
        <w:tc>
          <w:tcPr>
            <w:tcW w:w="387" w:type="pct"/>
            <w:vAlign w:val="center"/>
          </w:tcPr>
          <w:p w:rsidR="0018722C">
            <w:pPr>
              <w:pStyle w:val="affff9"/>
              <w:topLinePunct/>
              <w:ind w:leftChars="0" w:left="0" w:rightChars="0" w:right="0" w:firstLineChars="0" w:firstLine="0"/>
              <w:spacing w:line="240" w:lineRule="atLeast"/>
            </w:pPr>
            <w:r>
              <w:t>0.09</w:t>
            </w:r>
          </w:p>
        </w:tc>
        <w:tc>
          <w:tcPr>
            <w:tcW w:w="405" w:type="pct"/>
            <w:vAlign w:val="center"/>
          </w:tcPr>
          <w:p w:rsidR="0018722C">
            <w:pPr>
              <w:pStyle w:val="affff9"/>
              <w:topLinePunct/>
              <w:ind w:leftChars="0" w:left="0" w:rightChars="0" w:right="0" w:firstLineChars="0" w:firstLine="0"/>
              <w:spacing w:line="240" w:lineRule="atLeast"/>
            </w:pPr>
            <w:r>
              <w:t>41.28</w:t>
            </w:r>
          </w:p>
        </w:tc>
        <w:tc>
          <w:tcPr>
            <w:tcW w:w="373" w:type="pct"/>
            <w:vAlign w:val="center"/>
          </w:tcPr>
          <w:p w:rsidR="0018722C">
            <w:pPr>
              <w:pStyle w:val="affff9"/>
              <w:topLinePunct/>
              <w:ind w:leftChars="0" w:left="0" w:rightChars="0" w:right="0" w:firstLineChars="0" w:firstLine="0"/>
              <w:spacing w:line="240" w:lineRule="atLeast"/>
            </w:pPr>
            <w:r>
              <w:t>0.21</w:t>
            </w:r>
          </w:p>
        </w:tc>
      </w:tr>
      <w:tr>
        <w:tc>
          <w:tcPr>
            <w:tcW w:w="626" w:type="pct"/>
            <w:vAlign w:val="center"/>
          </w:tcPr>
          <w:p w:rsidR="0018722C">
            <w:pPr>
              <w:pStyle w:val="affff9"/>
              <w:topLinePunct/>
              <w:ind w:leftChars="0" w:left="0" w:rightChars="0" w:right="0" w:firstLineChars="0" w:firstLine="0"/>
              <w:spacing w:line="240" w:lineRule="atLeast"/>
            </w:pPr>
            <w:r>
              <w:t>2009</w:t>
            </w:r>
          </w:p>
        </w:tc>
        <w:tc>
          <w:tcPr>
            <w:tcW w:w="389" w:type="pct"/>
            <w:vAlign w:val="center"/>
          </w:tcPr>
          <w:p w:rsidR="0018722C">
            <w:pPr>
              <w:pStyle w:val="affff9"/>
              <w:topLinePunct/>
              <w:ind w:leftChars="0" w:left="0" w:rightChars="0" w:right="0" w:firstLineChars="0" w:firstLine="0"/>
              <w:spacing w:line="240" w:lineRule="atLeast"/>
            </w:pPr>
            <w:r>
              <w:t>0.17</w:t>
            </w:r>
          </w:p>
        </w:tc>
        <w:tc>
          <w:tcPr>
            <w:tcW w:w="413" w:type="pct"/>
            <w:vAlign w:val="center"/>
          </w:tcPr>
          <w:p w:rsidR="0018722C">
            <w:pPr>
              <w:pStyle w:val="affff9"/>
              <w:topLinePunct/>
              <w:ind w:leftChars="0" w:left="0" w:rightChars="0" w:right="0" w:firstLineChars="0" w:firstLine="0"/>
              <w:spacing w:line="240" w:lineRule="atLeast"/>
            </w:pPr>
            <w:r>
              <w:t>55.19</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1.09</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4.87</w:t>
            </w:r>
          </w:p>
        </w:tc>
        <w:tc>
          <w:tcPr>
            <w:tcW w:w="387" w:type="pct"/>
            <w:vAlign w:val="center"/>
          </w:tcPr>
          <w:p w:rsidR="0018722C">
            <w:pPr>
              <w:pStyle w:val="affff9"/>
              <w:topLinePunct/>
              <w:ind w:leftChars="0" w:left="0" w:rightChars="0" w:right="0" w:firstLineChars="0" w:firstLine="0"/>
              <w:spacing w:line="240" w:lineRule="atLeast"/>
            </w:pPr>
            <w:r>
              <w:t>0.11</w:t>
            </w:r>
          </w:p>
        </w:tc>
        <w:tc>
          <w:tcPr>
            <w:tcW w:w="409" w:type="pct"/>
            <w:vAlign w:val="center"/>
          </w:tcPr>
          <w:p w:rsidR="0018722C">
            <w:pPr>
              <w:pStyle w:val="affff9"/>
              <w:topLinePunct/>
              <w:ind w:leftChars="0" w:left="0" w:rightChars="0" w:right="0" w:firstLineChars="0" w:firstLine="0"/>
              <w:spacing w:line="240" w:lineRule="atLeast"/>
            </w:pPr>
            <w:r>
              <w:t>61.15</w:t>
            </w:r>
          </w:p>
        </w:tc>
        <w:tc>
          <w:tcPr>
            <w:tcW w:w="387" w:type="pct"/>
            <w:vAlign w:val="center"/>
          </w:tcPr>
          <w:p w:rsidR="0018722C">
            <w:pPr>
              <w:pStyle w:val="affff9"/>
              <w:topLinePunct/>
              <w:ind w:leftChars="0" w:left="0" w:rightChars="0" w:right="0" w:firstLineChars="0" w:firstLine="0"/>
              <w:spacing w:line="240" w:lineRule="atLeast"/>
            </w:pPr>
            <w:r>
              <w:t>0.07</w:t>
            </w:r>
          </w:p>
        </w:tc>
        <w:tc>
          <w:tcPr>
            <w:tcW w:w="405" w:type="pct"/>
            <w:vAlign w:val="center"/>
          </w:tcPr>
          <w:p w:rsidR="0018722C">
            <w:pPr>
              <w:pStyle w:val="affff9"/>
              <w:topLinePunct/>
              <w:ind w:leftChars="0" w:left="0" w:rightChars="0" w:right="0" w:firstLineChars="0" w:firstLine="0"/>
              <w:spacing w:line="240" w:lineRule="atLeast"/>
            </w:pPr>
            <w:r>
              <w:t>38.85</w:t>
            </w:r>
          </w:p>
        </w:tc>
        <w:tc>
          <w:tcPr>
            <w:tcW w:w="373" w:type="pct"/>
            <w:vAlign w:val="center"/>
          </w:tcPr>
          <w:p w:rsidR="0018722C">
            <w:pPr>
              <w:pStyle w:val="affff9"/>
              <w:topLinePunct/>
              <w:ind w:leftChars="0" w:left="0" w:rightChars="0" w:right="0" w:firstLineChars="0" w:firstLine="0"/>
              <w:spacing w:line="240" w:lineRule="atLeast"/>
            </w:pPr>
            <w:r>
              <w:t>0.18</w:t>
            </w:r>
          </w:p>
        </w:tc>
      </w:tr>
      <w:tr>
        <w:tc>
          <w:tcPr>
            <w:tcW w:w="626" w:type="pct"/>
            <w:vAlign w:val="center"/>
          </w:tcPr>
          <w:p w:rsidR="0018722C">
            <w:pPr>
              <w:pStyle w:val="affff9"/>
              <w:topLinePunct/>
              <w:ind w:leftChars="0" w:left="0" w:rightChars="0" w:right="0" w:firstLineChars="0" w:firstLine="0"/>
              <w:spacing w:line="240" w:lineRule="atLeast"/>
            </w:pPr>
            <w:r>
              <w:t>2010</w:t>
            </w:r>
          </w:p>
        </w:tc>
        <w:tc>
          <w:tcPr>
            <w:tcW w:w="389" w:type="pct"/>
            <w:vAlign w:val="center"/>
          </w:tcPr>
          <w:p w:rsidR="0018722C">
            <w:pPr>
              <w:pStyle w:val="affff9"/>
              <w:topLinePunct/>
              <w:ind w:leftChars="0" w:left="0" w:rightChars="0" w:right="0" w:firstLineChars="0" w:firstLine="0"/>
              <w:spacing w:line="240" w:lineRule="atLeast"/>
            </w:pPr>
            <w:r>
              <w:t>0.16</w:t>
            </w:r>
          </w:p>
        </w:tc>
        <w:tc>
          <w:tcPr>
            <w:tcW w:w="413" w:type="pct"/>
            <w:vAlign w:val="center"/>
          </w:tcPr>
          <w:p w:rsidR="0018722C">
            <w:pPr>
              <w:pStyle w:val="affff9"/>
              <w:topLinePunct/>
              <w:ind w:leftChars="0" w:left="0" w:rightChars="0" w:right="0" w:firstLineChars="0" w:firstLine="0"/>
              <w:spacing w:line="240" w:lineRule="atLeast"/>
            </w:pPr>
            <w:r>
              <w:t>57.10</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1.08</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5.27</w:t>
            </w:r>
          </w:p>
        </w:tc>
        <w:tc>
          <w:tcPr>
            <w:tcW w:w="387" w:type="pct"/>
            <w:vAlign w:val="center"/>
          </w:tcPr>
          <w:p w:rsidR="0018722C">
            <w:pPr>
              <w:pStyle w:val="affff9"/>
              <w:topLinePunct/>
              <w:ind w:leftChars="0" w:left="0" w:rightChars="0" w:right="0" w:firstLineChars="0" w:firstLine="0"/>
              <w:spacing w:line="240" w:lineRule="atLeast"/>
            </w:pPr>
            <w:r>
              <w:t>0.11</w:t>
            </w:r>
          </w:p>
        </w:tc>
        <w:tc>
          <w:tcPr>
            <w:tcW w:w="409" w:type="pct"/>
            <w:vAlign w:val="center"/>
          </w:tcPr>
          <w:p w:rsidR="0018722C">
            <w:pPr>
              <w:pStyle w:val="affff9"/>
              <w:topLinePunct/>
              <w:ind w:leftChars="0" w:left="0" w:rightChars="0" w:right="0" w:firstLineChars="0" w:firstLine="0"/>
              <w:spacing w:line="240" w:lineRule="atLeast"/>
            </w:pPr>
            <w:r>
              <w:t>63.46</w:t>
            </w:r>
          </w:p>
        </w:tc>
        <w:tc>
          <w:tcPr>
            <w:tcW w:w="387" w:type="pct"/>
            <w:vAlign w:val="center"/>
          </w:tcPr>
          <w:p w:rsidR="0018722C">
            <w:pPr>
              <w:pStyle w:val="affff9"/>
              <w:topLinePunct/>
              <w:ind w:leftChars="0" w:left="0" w:rightChars="0" w:right="0" w:firstLineChars="0" w:firstLine="0"/>
              <w:spacing w:line="240" w:lineRule="atLeast"/>
            </w:pPr>
            <w:r>
              <w:t>0.06</w:t>
            </w:r>
          </w:p>
        </w:tc>
        <w:tc>
          <w:tcPr>
            <w:tcW w:w="405" w:type="pct"/>
            <w:vAlign w:val="center"/>
          </w:tcPr>
          <w:p w:rsidR="0018722C">
            <w:pPr>
              <w:pStyle w:val="affff9"/>
              <w:topLinePunct/>
              <w:ind w:leftChars="0" w:left="0" w:rightChars="0" w:right="0" w:firstLineChars="0" w:firstLine="0"/>
              <w:spacing w:line="240" w:lineRule="atLeast"/>
            </w:pPr>
            <w:r>
              <w:t>36.54</w:t>
            </w:r>
          </w:p>
        </w:tc>
        <w:tc>
          <w:tcPr>
            <w:tcW w:w="373" w:type="pct"/>
            <w:vAlign w:val="center"/>
          </w:tcPr>
          <w:p w:rsidR="0018722C">
            <w:pPr>
              <w:pStyle w:val="affff9"/>
              <w:topLinePunct/>
              <w:ind w:leftChars="0" w:left="0" w:rightChars="0" w:right="0" w:firstLineChars="0" w:firstLine="0"/>
              <w:spacing w:line="240" w:lineRule="atLeast"/>
            </w:pPr>
            <w:r>
              <w:t>0.17</w:t>
            </w:r>
          </w:p>
        </w:tc>
      </w:tr>
      <w:tr>
        <w:tc>
          <w:tcPr>
            <w:tcW w:w="626" w:type="pct"/>
            <w:vAlign w:val="center"/>
          </w:tcPr>
          <w:p w:rsidR="0018722C">
            <w:pPr>
              <w:pStyle w:val="affff9"/>
              <w:topLinePunct/>
              <w:ind w:leftChars="0" w:left="0" w:rightChars="0" w:right="0" w:firstLineChars="0" w:firstLine="0"/>
              <w:spacing w:line="240" w:lineRule="atLeast"/>
            </w:pPr>
            <w:r>
              <w:t>2011</w:t>
            </w:r>
          </w:p>
        </w:tc>
        <w:tc>
          <w:tcPr>
            <w:tcW w:w="389" w:type="pct"/>
            <w:vAlign w:val="center"/>
          </w:tcPr>
          <w:p w:rsidR="0018722C">
            <w:pPr>
              <w:pStyle w:val="affff9"/>
              <w:topLinePunct/>
              <w:ind w:leftChars="0" w:left="0" w:rightChars="0" w:right="0" w:firstLineChars="0" w:firstLine="0"/>
              <w:spacing w:line="240" w:lineRule="atLeast"/>
            </w:pPr>
            <w:r>
              <w:t>0.14</w:t>
            </w:r>
          </w:p>
        </w:tc>
        <w:tc>
          <w:tcPr>
            <w:tcW w:w="413" w:type="pct"/>
            <w:vAlign w:val="center"/>
          </w:tcPr>
          <w:p w:rsidR="0018722C">
            <w:pPr>
              <w:pStyle w:val="affff9"/>
              <w:topLinePunct/>
              <w:ind w:leftChars="0" w:left="0" w:rightChars="0" w:right="0" w:firstLineChars="0" w:firstLine="0"/>
              <w:spacing w:line="240" w:lineRule="atLeast"/>
            </w:pPr>
            <w:r>
              <w:t>58.51</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1.32</w:t>
            </w:r>
          </w:p>
        </w:tc>
        <w:tc>
          <w:tcPr>
            <w:tcW w:w="389" w:type="pct"/>
            <w:vAlign w:val="center"/>
          </w:tcPr>
          <w:p w:rsidR="0018722C">
            <w:pPr>
              <w:pStyle w:val="affff9"/>
              <w:topLinePunct/>
              <w:ind w:leftChars="0" w:left="0" w:rightChars="0" w:right="0" w:firstLineChars="0" w:firstLine="0"/>
              <w:spacing w:line="240" w:lineRule="atLeast"/>
            </w:pPr>
            <w:r>
              <w:t>0.04</w:t>
            </w:r>
          </w:p>
        </w:tc>
        <w:tc>
          <w:tcPr>
            <w:tcW w:w="415" w:type="pct"/>
            <w:vAlign w:val="center"/>
          </w:tcPr>
          <w:p w:rsidR="0018722C">
            <w:pPr>
              <w:pStyle w:val="affff9"/>
              <w:topLinePunct/>
              <w:ind w:leftChars="0" w:left="0" w:rightChars="0" w:right="0" w:firstLineChars="0" w:firstLine="0"/>
              <w:spacing w:line="240" w:lineRule="atLeast"/>
            </w:pPr>
            <w:r>
              <w:t>6.42</w:t>
            </w:r>
          </w:p>
        </w:tc>
        <w:tc>
          <w:tcPr>
            <w:tcW w:w="387" w:type="pct"/>
            <w:vAlign w:val="center"/>
          </w:tcPr>
          <w:p w:rsidR="0018722C">
            <w:pPr>
              <w:pStyle w:val="affff9"/>
              <w:topLinePunct/>
              <w:ind w:leftChars="0" w:left="0" w:rightChars="0" w:right="0" w:firstLineChars="0" w:firstLine="0"/>
              <w:spacing w:line="240" w:lineRule="atLeast"/>
            </w:pPr>
            <w:r>
              <w:t>0.09</w:t>
            </w:r>
          </w:p>
        </w:tc>
        <w:tc>
          <w:tcPr>
            <w:tcW w:w="409" w:type="pct"/>
            <w:vAlign w:val="center"/>
          </w:tcPr>
          <w:p w:rsidR="0018722C">
            <w:pPr>
              <w:pStyle w:val="affff9"/>
              <w:topLinePunct/>
              <w:ind w:leftChars="0" w:left="0" w:rightChars="0" w:right="0" w:firstLineChars="0" w:firstLine="0"/>
              <w:spacing w:line="240" w:lineRule="atLeast"/>
            </w:pPr>
            <w:r>
              <w:t>66.24</w:t>
            </w:r>
          </w:p>
        </w:tc>
        <w:tc>
          <w:tcPr>
            <w:tcW w:w="387" w:type="pct"/>
            <w:vAlign w:val="center"/>
          </w:tcPr>
          <w:p w:rsidR="0018722C">
            <w:pPr>
              <w:pStyle w:val="affff9"/>
              <w:topLinePunct/>
              <w:ind w:leftChars="0" w:left="0" w:rightChars="0" w:right="0" w:firstLineChars="0" w:firstLine="0"/>
              <w:spacing w:line="240" w:lineRule="atLeast"/>
            </w:pPr>
            <w:r>
              <w:t>0.05</w:t>
            </w:r>
          </w:p>
        </w:tc>
        <w:tc>
          <w:tcPr>
            <w:tcW w:w="405" w:type="pct"/>
            <w:vAlign w:val="center"/>
          </w:tcPr>
          <w:p w:rsidR="0018722C">
            <w:pPr>
              <w:pStyle w:val="affff9"/>
              <w:topLinePunct/>
              <w:ind w:leftChars="0" w:left="0" w:rightChars="0" w:right="0" w:firstLineChars="0" w:firstLine="0"/>
              <w:spacing w:line="240" w:lineRule="atLeast"/>
            </w:pPr>
            <w:r>
              <w:t>33.76</w:t>
            </w:r>
          </w:p>
        </w:tc>
        <w:tc>
          <w:tcPr>
            <w:tcW w:w="373" w:type="pct"/>
            <w:vAlign w:val="center"/>
          </w:tcPr>
          <w:p w:rsidR="0018722C">
            <w:pPr>
              <w:pStyle w:val="affff9"/>
              <w:topLinePunct/>
              <w:ind w:leftChars="0" w:left="0" w:rightChars="0" w:right="0" w:firstLineChars="0" w:firstLine="0"/>
              <w:spacing w:line="240" w:lineRule="atLeast"/>
            </w:pPr>
            <w:r>
              <w:t>0.13</w:t>
            </w:r>
          </w:p>
        </w:tc>
      </w:tr>
      <w:tr>
        <w:tc>
          <w:tcPr>
            <w:tcW w:w="626" w:type="pct"/>
            <w:vAlign w:val="center"/>
          </w:tcPr>
          <w:p w:rsidR="0018722C">
            <w:pPr>
              <w:pStyle w:val="affff9"/>
              <w:topLinePunct/>
              <w:ind w:leftChars="0" w:left="0" w:rightChars="0" w:right="0" w:firstLineChars="0" w:firstLine="0"/>
              <w:spacing w:line="240" w:lineRule="atLeast"/>
            </w:pPr>
            <w:r>
              <w:t>2012</w:t>
            </w:r>
          </w:p>
        </w:tc>
        <w:tc>
          <w:tcPr>
            <w:tcW w:w="389" w:type="pct"/>
            <w:vAlign w:val="center"/>
          </w:tcPr>
          <w:p w:rsidR="0018722C">
            <w:pPr>
              <w:pStyle w:val="affff9"/>
              <w:topLinePunct/>
              <w:ind w:leftChars="0" w:left="0" w:rightChars="0" w:right="0" w:firstLineChars="0" w:firstLine="0"/>
              <w:spacing w:line="240" w:lineRule="atLeast"/>
            </w:pPr>
            <w:r>
              <w:t>0.11</w:t>
            </w:r>
          </w:p>
        </w:tc>
        <w:tc>
          <w:tcPr>
            <w:tcW w:w="413" w:type="pct"/>
            <w:vAlign w:val="center"/>
          </w:tcPr>
          <w:p w:rsidR="0018722C">
            <w:pPr>
              <w:pStyle w:val="affff9"/>
              <w:topLinePunct/>
              <w:ind w:leftChars="0" w:left="0" w:rightChars="0" w:right="0" w:firstLineChars="0" w:firstLine="0"/>
              <w:spacing w:line="240" w:lineRule="atLeast"/>
            </w:pPr>
            <w:r>
              <w:t>55.07</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2.49</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8.03</w:t>
            </w:r>
          </w:p>
        </w:tc>
        <w:tc>
          <w:tcPr>
            <w:tcW w:w="387" w:type="pct"/>
            <w:vAlign w:val="center"/>
          </w:tcPr>
          <w:p w:rsidR="0018722C">
            <w:pPr>
              <w:pStyle w:val="affff9"/>
              <w:topLinePunct/>
              <w:ind w:leftChars="0" w:left="0" w:rightChars="0" w:right="0" w:firstLineChars="0" w:firstLine="0"/>
              <w:spacing w:line="240" w:lineRule="atLeast"/>
            </w:pPr>
            <w:r>
              <w:t>0.07</w:t>
            </w:r>
          </w:p>
        </w:tc>
        <w:tc>
          <w:tcPr>
            <w:tcW w:w="409" w:type="pct"/>
            <w:vAlign w:val="center"/>
          </w:tcPr>
          <w:p w:rsidR="0018722C">
            <w:pPr>
              <w:pStyle w:val="affff9"/>
              <w:topLinePunct/>
              <w:ind w:leftChars="0" w:left="0" w:rightChars="0" w:right="0" w:firstLineChars="0" w:firstLine="0"/>
              <w:spacing w:line="240" w:lineRule="atLeast"/>
            </w:pPr>
            <w:r>
              <w:t>65.59</w:t>
            </w:r>
          </w:p>
        </w:tc>
        <w:tc>
          <w:tcPr>
            <w:tcW w:w="387" w:type="pct"/>
            <w:vAlign w:val="center"/>
          </w:tcPr>
          <w:p w:rsidR="0018722C">
            <w:pPr>
              <w:pStyle w:val="affff9"/>
              <w:topLinePunct/>
              <w:ind w:leftChars="0" w:left="0" w:rightChars="0" w:right="0" w:firstLineChars="0" w:firstLine="0"/>
              <w:spacing w:line="240" w:lineRule="atLeast"/>
            </w:pPr>
            <w:r>
              <w:t>0.04</w:t>
            </w:r>
          </w:p>
        </w:tc>
        <w:tc>
          <w:tcPr>
            <w:tcW w:w="405" w:type="pct"/>
            <w:vAlign w:val="center"/>
          </w:tcPr>
          <w:p w:rsidR="0018722C">
            <w:pPr>
              <w:pStyle w:val="affff9"/>
              <w:topLinePunct/>
              <w:ind w:leftChars="0" w:left="0" w:rightChars="0" w:right="0" w:firstLineChars="0" w:firstLine="0"/>
              <w:spacing w:line="240" w:lineRule="atLeast"/>
            </w:pPr>
            <w:r>
              <w:t>34.41</w:t>
            </w:r>
          </w:p>
        </w:tc>
        <w:tc>
          <w:tcPr>
            <w:tcW w:w="373" w:type="pct"/>
            <w:vAlign w:val="center"/>
          </w:tcPr>
          <w:p w:rsidR="0018722C">
            <w:pPr>
              <w:pStyle w:val="affff9"/>
              <w:topLinePunct/>
              <w:ind w:leftChars="0" w:left="0" w:rightChars="0" w:right="0" w:firstLineChars="0" w:firstLine="0"/>
              <w:spacing w:line="240" w:lineRule="atLeast"/>
            </w:pPr>
            <w:r>
              <w:t>0.11</w:t>
            </w:r>
          </w:p>
        </w:tc>
      </w:tr>
      <w:tr>
        <w:tc>
          <w:tcPr>
            <w:tcW w:w="626" w:type="pct"/>
            <w:vAlign w:val="center"/>
          </w:tcPr>
          <w:p w:rsidR="0018722C">
            <w:pPr>
              <w:pStyle w:val="affff9"/>
              <w:topLinePunct/>
              <w:ind w:leftChars="0" w:left="0" w:rightChars="0" w:right="0" w:firstLineChars="0" w:firstLine="0"/>
              <w:spacing w:line="240" w:lineRule="atLeast"/>
            </w:pPr>
            <w:r>
              <w:t>2013</w:t>
            </w:r>
          </w:p>
        </w:tc>
        <w:tc>
          <w:tcPr>
            <w:tcW w:w="389" w:type="pct"/>
            <w:vAlign w:val="center"/>
          </w:tcPr>
          <w:p w:rsidR="0018722C">
            <w:pPr>
              <w:pStyle w:val="affff9"/>
              <w:topLinePunct/>
              <w:ind w:leftChars="0" w:left="0" w:rightChars="0" w:right="0" w:firstLineChars="0" w:firstLine="0"/>
              <w:spacing w:line="240" w:lineRule="atLeast"/>
            </w:pPr>
            <w:r>
              <w:t>0.10</w:t>
            </w:r>
          </w:p>
        </w:tc>
        <w:tc>
          <w:tcPr>
            <w:tcW w:w="413" w:type="pct"/>
            <w:vAlign w:val="center"/>
          </w:tcPr>
          <w:p w:rsidR="0018722C">
            <w:pPr>
              <w:pStyle w:val="affff9"/>
              <w:topLinePunct/>
              <w:ind w:leftChars="0" w:left="0" w:rightChars="0" w:right="0" w:firstLineChars="0" w:firstLine="0"/>
              <w:spacing w:line="240" w:lineRule="atLeast"/>
            </w:pPr>
            <w:r>
              <w:t>54.41</w:t>
            </w:r>
          </w:p>
        </w:tc>
        <w:tc>
          <w:tcPr>
            <w:tcW w:w="397" w:type="pct"/>
            <w:vAlign w:val="center"/>
          </w:tcPr>
          <w:p w:rsidR="0018722C">
            <w:pPr>
              <w:pStyle w:val="affff9"/>
              <w:topLinePunct/>
              <w:ind w:leftChars="0" w:left="0" w:rightChars="0" w:right="0" w:firstLineChars="0" w:firstLine="0"/>
              <w:spacing w:line="240" w:lineRule="atLeast"/>
            </w:pPr>
            <w:r>
              <w:t>0.01</w:t>
            </w:r>
          </w:p>
        </w:tc>
        <w:tc>
          <w:tcPr>
            <w:tcW w:w="408" w:type="pct"/>
            <w:vAlign w:val="center"/>
          </w:tcPr>
          <w:p w:rsidR="0018722C">
            <w:pPr>
              <w:pStyle w:val="affff9"/>
              <w:topLinePunct/>
              <w:ind w:leftChars="0" w:left="0" w:rightChars="0" w:right="0" w:firstLineChars="0" w:firstLine="0"/>
              <w:spacing w:line="240" w:lineRule="atLeast"/>
            </w:pPr>
            <w:r>
              <w:t>3.83</w:t>
            </w:r>
          </w:p>
        </w:tc>
        <w:tc>
          <w:tcPr>
            <w:tcW w:w="389" w:type="pct"/>
            <w:vAlign w:val="center"/>
          </w:tcPr>
          <w:p w:rsidR="0018722C">
            <w:pPr>
              <w:pStyle w:val="affff9"/>
              <w:topLinePunct/>
              <w:ind w:leftChars="0" w:left="0" w:rightChars="0" w:right="0" w:firstLineChars="0" w:firstLine="0"/>
              <w:spacing w:line="240" w:lineRule="atLeast"/>
            </w:pPr>
            <w:r>
              <w:t>0.05</w:t>
            </w:r>
          </w:p>
        </w:tc>
        <w:tc>
          <w:tcPr>
            <w:tcW w:w="415" w:type="pct"/>
            <w:vAlign w:val="center"/>
          </w:tcPr>
          <w:p w:rsidR="0018722C">
            <w:pPr>
              <w:pStyle w:val="affff9"/>
              <w:topLinePunct/>
              <w:ind w:leftChars="0" w:left="0" w:rightChars="0" w:right="0" w:firstLineChars="0" w:firstLine="0"/>
              <w:spacing w:line="240" w:lineRule="atLeast"/>
            </w:pPr>
            <w:r>
              <w:t>10.27</w:t>
            </w:r>
          </w:p>
        </w:tc>
        <w:tc>
          <w:tcPr>
            <w:tcW w:w="387" w:type="pct"/>
            <w:vAlign w:val="center"/>
          </w:tcPr>
          <w:p w:rsidR="0018722C">
            <w:pPr>
              <w:pStyle w:val="affff9"/>
              <w:topLinePunct/>
              <w:ind w:leftChars="0" w:left="0" w:rightChars="0" w:right="0" w:firstLineChars="0" w:firstLine="0"/>
              <w:spacing w:line="240" w:lineRule="atLeast"/>
            </w:pPr>
            <w:r>
              <w:t>0.06</w:t>
            </w:r>
          </w:p>
        </w:tc>
        <w:tc>
          <w:tcPr>
            <w:tcW w:w="409" w:type="pct"/>
            <w:vAlign w:val="center"/>
          </w:tcPr>
          <w:p w:rsidR="0018722C">
            <w:pPr>
              <w:pStyle w:val="affff9"/>
              <w:topLinePunct/>
              <w:ind w:leftChars="0" w:left="0" w:rightChars="0" w:right="0" w:firstLineChars="0" w:firstLine="0"/>
              <w:spacing w:line="240" w:lineRule="atLeast"/>
            </w:pPr>
            <w:r>
              <w:t>68.52</w:t>
            </w:r>
          </w:p>
        </w:tc>
        <w:tc>
          <w:tcPr>
            <w:tcW w:w="387" w:type="pct"/>
            <w:vAlign w:val="center"/>
          </w:tcPr>
          <w:p w:rsidR="0018722C">
            <w:pPr>
              <w:pStyle w:val="affff9"/>
              <w:topLinePunct/>
              <w:ind w:leftChars="0" w:left="0" w:rightChars="0" w:right="0" w:firstLineChars="0" w:firstLine="0"/>
              <w:spacing w:line="240" w:lineRule="atLeast"/>
            </w:pPr>
            <w:r>
              <w:t>0.03</w:t>
            </w:r>
          </w:p>
        </w:tc>
        <w:tc>
          <w:tcPr>
            <w:tcW w:w="405" w:type="pct"/>
            <w:vAlign w:val="center"/>
          </w:tcPr>
          <w:p w:rsidR="0018722C">
            <w:pPr>
              <w:pStyle w:val="affff9"/>
              <w:topLinePunct/>
              <w:ind w:leftChars="0" w:left="0" w:rightChars="0" w:right="0" w:firstLineChars="0" w:firstLine="0"/>
              <w:spacing w:line="240" w:lineRule="atLeast"/>
            </w:pPr>
            <w:r>
              <w:t>31.48</w:t>
            </w:r>
          </w:p>
        </w:tc>
        <w:tc>
          <w:tcPr>
            <w:tcW w:w="373" w:type="pct"/>
            <w:vAlign w:val="center"/>
          </w:tcPr>
          <w:p w:rsidR="0018722C">
            <w:pPr>
              <w:pStyle w:val="affff9"/>
              <w:topLinePunct/>
              <w:ind w:leftChars="0" w:left="0" w:rightChars="0" w:right="0" w:firstLineChars="0" w:firstLine="0"/>
              <w:spacing w:line="240" w:lineRule="atLeast"/>
            </w:pPr>
            <w:r>
              <w:t>0.09</w:t>
            </w:r>
          </w:p>
        </w:tc>
      </w:tr>
      <w:tr>
        <w:tc>
          <w:tcPr>
            <w:tcW w:w="626" w:type="pct"/>
            <w:vAlign w:val="center"/>
            <w:tcBorders>
              <w:top w:val="single" w:sz="4" w:space="0" w:color="auto"/>
            </w:tcBorders>
          </w:tcPr>
          <w:p w:rsidR="0018722C">
            <w:pPr>
              <w:pStyle w:val="ac"/>
              <w:topLinePunct/>
              <w:ind w:leftChars="0" w:left="0" w:rightChars="0" w:right="0" w:firstLineChars="0" w:firstLine="0"/>
              <w:spacing w:line="240" w:lineRule="atLeast"/>
            </w:pPr>
            <w:r>
              <w:t>年平均值</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55.38</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1.90</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4.15</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0.19</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61.42</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38.58</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0.31</w:t>
            </w:r>
          </w:p>
        </w:tc>
      </w:tr>
    </w:tbl>
    <w:p w:rsidR="0018722C">
      <w:pPr>
        <w:topLinePunct/>
        <w:pStyle w:val="affa"/>
      </w:pPr>
    </w:p>
    <w:p w:rsidR="0018722C">
      <w:pPr>
        <w:pStyle w:val="a8"/>
        <w:topLinePunct/>
      </w:pPr>
      <w:r>
        <w:t>表</w:t>
      </w:r>
      <w:r>
        <w:t> </w:t>
      </w:r>
      <w:r>
        <w:t>3</w:t>
      </w:r>
      <w:r>
        <w:t xml:space="preserve">  </w:t>
      </w:r>
      <w:r w:rsidRPr="00DB64CE">
        <w:t>-6</w:t>
      </w:r>
      <w:r w:rsidRPr="00000000">
        <w:tab/>
        <w:t>1997~2013</w:t>
      </w:r>
      <w:r/>
      <w:r>
        <w:t>年</w:t>
      </w:r>
      <w:r>
        <w:t>入境</w:t>
      </w:r>
      <w:r>
        <w:t>旅游</w:t>
      </w:r>
      <w:r>
        <w:t>收</w:t>
      </w:r>
      <w:r>
        <w:t>入</w:t>
      </w:r>
      <w:r>
        <w:t>差</w:t>
      </w:r>
      <w:r>
        <w:t>异</w:t>
      </w:r>
      <w:r>
        <w:t>泰</w:t>
      </w:r>
      <w:r>
        <w:t>尔</w:t>
      </w:r>
      <w:r>
        <w:t>指</w:t>
      </w:r>
      <w:r>
        <w:t>数</w:t>
      </w:r>
      <w:r>
        <w:t>分</w:t>
      </w:r>
      <w:r>
        <w:t>解及</w:t>
      </w:r>
      <w:r>
        <w:t>其</w:t>
      </w:r>
      <w:r>
        <w:t>贡</w:t>
      </w:r>
      <w:r>
        <w:t>献</w:t>
      </w:r>
      <w:r>
        <w:t>率</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0"/>
        <w:gridCol w:w="689"/>
        <w:gridCol w:w="777"/>
        <w:gridCol w:w="703"/>
        <w:gridCol w:w="767"/>
        <w:gridCol w:w="701"/>
        <w:gridCol w:w="767"/>
        <w:gridCol w:w="687"/>
        <w:gridCol w:w="770"/>
        <w:gridCol w:w="684"/>
        <w:gridCol w:w="762"/>
        <w:gridCol w:w="635"/>
      </w:tblGrid>
      <w:tr>
        <w:trPr>
          <w:tblHeader/>
        </w:trPr>
        <w:tc>
          <w:tcPr>
            <w:tcW w:w="594" w:type="pct"/>
            <w:vMerge w:val="restart"/>
            <w:vAlign w:val="center"/>
          </w:tcPr>
          <w:p w:rsidR="0018722C">
            <w:pPr>
              <w:pStyle w:val="a7"/>
              <w:topLinePunct/>
              <w:ind w:leftChars="0" w:left="0" w:rightChars="0" w:right="0" w:firstLineChars="0" w:firstLine="0"/>
              <w:spacing w:line="240" w:lineRule="atLeast"/>
            </w:pPr>
            <w:r>
              <w:t>区域</w:t>
            </w:r>
          </w:p>
        </w:tc>
        <w:tc>
          <w:tcPr>
            <w:tcW w:w="813" w:type="pct"/>
            <w:gridSpan w:val="2"/>
            <w:vAlign w:val="center"/>
          </w:tcPr>
          <w:p w:rsidR="0018722C">
            <w:pPr>
              <w:pStyle w:val="a7"/>
              <w:topLinePunct/>
              <w:ind w:leftChars="0" w:left="0" w:rightChars="0" w:right="0" w:firstLineChars="0" w:firstLine="0"/>
              <w:spacing w:line="240" w:lineRule="atLeast"/>
            </w:pPr>
            <w:r>
              <w:t>东部</w:t>
            </w:r>
          </w:p>
        </w:tc>
        <w:tc>
          <w:tcPr>
            <w:tcW w:w="816" w:type="pct"/>
            <w:gridSpan w:val="2"/>
            <w:vAlign w:val="center"/>
          </w:tcPr>
          <w:p w:rsidR="0018722C">
            <w:pPr>
              <w:pStyle w:val="a7"/>
              <w:topLinePunct/>
              <w:ind w:leftChars="0" w:left="0" w:rightChars="0" w:right="0" w:firstLineChars="0" w:firstLine="0"/>
              <w:spacing w:line="240" w:lineRule="atLeast"/>
            </w:pPr>
            <w:r>
              <w:t>中部</w:t>
            </w:r>
          </w:p>
        </w:tc>
        <w:tc>
          <w:tcPr>
            <w:tcW w:w="814" w:type="pct"/>
            <w:gridSpan w:val="2"/>
            <w:vAlign w:val="center"/>
          </w:tcPr>
          <w:p w:rsidR="0018722C">
            <w:pPr>
              <w:pStyle w:val="a7"/>
              <w:topLinePunct/>
              <w:ind w:leftChars="0" w:left="0" w:rightChars="0" w:right="0" w:firstLineChars="0" w:firstLine="0"/>
              <w:spacing w:line="240" w:lineRule="atLeast"/>
            </w:pPr>
            <w:r>
              <w:t>西部</w:t>
            </w:r>
          </w:p>
        </w:tc>
        <w:tc>
          <w:tcPr>
            <w:tcW w:w="808" w:type="pct"/>
            <w:gridSpan w:val="2"/>
            <w:vAlign w:val="center"/>
          </w:tcPr>
          <w:p w:rsidR="0018722C">
            <w:pPr>
              <w:pStyle w:val="a7"/>
              <w:topLinePunct/>
              <w:ind w:leftChars="0" w:left="0" w:rightChars="0" w:right="0" w:firstLineChars="0" w:firstLine="0"/>
              <w:spacing w:line="240" w:lineRule="atLeast"/>
            </w:pPr>
            <w:r>
              <w:t>省间</w:t>
            </w:r>
          </w:p>
        </w:tc>
        <w:tc>
          <w:tcPr>
            <w:tcW w:w="802" w:type="pct"/>
            <w:gridSpan w:val="2"/>
            <w:vAlign w:val="center"/>
          </w:tcPr>
          <w:p w:rsidR="0018722C">
            <w:pPr>
              <w:pStyle w:val="a7"/>
              <w:topLinePunct/>
              <w:ind w:leftChars="0" w:left="0" w:rightChars="0" w:right="0" w:firstLineChars="0" w:firstLine="0"/>
              <w:spacing w:line="240" w:lineRule="atLeast"/>
            </w:pPr>
            <w:r>
              <w:t>地带间</w:t>
            </w:r>
          </w:p>
        </w:tc>
        <w:tc>
          <w:tcPr>
            <w:tcW w:w="352" w:type="pct"/>
            <w:vAlign w:val="center"/>
          </w:tcPr>
          <w:p w:rsidR="0018722C">
            <w:pPr>
              <w:pStyle w:val="a7"/>
              <w:topLinePunct/>
              <w:ind w:leftChars="0" w:left="0" w:rightChars="0" w:right="0" w:firstLineChars="0" w:firstLine="0"/>
              <w:spacing w:line="240" w:lineRule="atLeast"/>
            </w:pPr>
            <w:r>
              <w:t>总体</w:t>
            </w:r>
          </w:p>
        </w:tc>
      </w:tr>
      <w:tr>
        <w:trPr>
          <w:tblHeader/>
        </w:trPr>
        <w:tc>
          <w:tcPr>
            <w:tcW w:w="59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52" w:type="pct"/>
            <w:vAlign w:val="center"/>
            <w:tcBorders>
              <w:bottom w:val="single" w:sz="4" w:space="0" w:color="auto"/>
            </w:tcBorders>
          </w:tcPr>
          <w:p w:rsidR="0018722C">
            <w:pPr>
              <w:pStyle w:val="a7"/>
              <w:topLinePunct/>
              <w:ind w:leftChars="0" w:left="0" w:rightChars="0" w:right="0" w:firstLineChars="0" w:firstLine="0"/>
              <w:spacing w:line="240" w:lineRule="atLeast"/>
            </w:pPr>
            <w:r>
              <w:t>差异</w:t>
            </w:r>
          </w:p>
        </w:tc>
      </w:tr>
      <w:tr>
        <w:tc>
          <w:tcPr>
            <w:tcW w:w="594" w:type="pct"/>
            <w:vAlign w:val="center"/>
          </w:tcPr>
          <w:p w:rsidR="0018722C">
            <w:pPr>
              <w:pStyle w:val="affff9"/>
              <w:topLinePunct/>
              <w:ind w:leftChars="0" w:left="0" w:rightChars="0" w:right="0" w:firstLineChars="0" w:firstLine="0"/>
              <w:spacing w:line="240" w:lineRule="atLeast"/>
            </w:pPr>
            <w:r>
              <w:t>1997</w:t>
            </w:r>
          </w:p>
        </w:tc>
        <w:tc>
          <w:tcPr>
            <w:tcW w:w="382" w:type="pct"/>
            <w:vAlign w:val="center"/>
          </w:tcPr>
          <w:p w:rsidR="0018722C">
            <w:pPr>
              <w:pStyle w:val="affff9"/>
              <w:topLinePunct/>
              <w:ind w:leftChars="0" w:left="0" w:rightChars="0" w:right="0" w:firstLineChars="0" w:firstLine="0"/>
              <w:spacing w:line="240" w:lineRule="atLeast"/>
            </w:pPr>
            <w:r>
              <w:t>0.87</w:t>
            </w:r>
          </w:p>
        </w:tc>
        <w:tc>
          <w:tcPr>
            <w:tcW w:w="431" w:type="pct"/>
            <w:vAlign w:val="center"/>
          </w:tcPr>
          <w:p w:rsidR="0018722C">
            <w:pPr>
              <w:pStyle w:val="affff9"/>
              <w:topLinePunct/>
              <w:ind w:leftChars="0" w:left="0" w:rightChars="0" w:right="0" w:firstLineChars="0" w:firstLine="0"/>
              <w:spacing w:line="240" w:lineRule="atLeast"/>
            </w:pPr>
            <w:r>
              <w:t>60.88</w:t>
            </w:r>
          </w:p>
        </w:tc>
        <w:tc>
          <w:tcPr>
            <w:tcW w:w="390" w:type="pct"/>
            <w:vAlign w:val="center"/>
          </w:tcPr>
          <w:p w:rsidR="0018722C">
            <w:pPr>
              <w:pStyle w:val="affff9"/>
              <w:topLinePunct/>
              <w:ind w:leftChars="0" w:left="0" w:rightChars="0" w:right="0" w:firstLineChars="0" w:firstLine="0"/>
              <w:spacing w:line="240" w:lineRule="atLeast"/>
            </w:pPr>
            <w:r>
              <w:t>0.1</w:t>
            </w:r>
          </w:p>
        </w:tc>
        <w:tc>
          <w:tcPr>
            <w:tcW w:w="426" w:type="pct"/>
            <w:vAlign w:val="center"/>
          </w:tcPr>
          <w:p w:rsidR="0018722C">
            <w:pPr>
              <w:pStyle w:val="affff9"/>
              <w:topLinePunct/>
              <w:ind w:leftChars="0" w:left="0" w:rightChars="0" w:right="0" w:firstLineChars="0" w:firstLine="0"/>
              <w:spacing w:line="240" w:lineRule="atLeast"/>
            </w:pPr>
            <w:r>
              <w:t>0.56</w:t>
            </w:r>
          </w:p>
        </w:tc>
        <w:tc>
          <w:tcPr>
            <w:tcW w:w="389" w:type="pct"/>
            <w:vAlign w:val="center"/>
          </w:tcPr>
          <w:p w:rsidR="0018722C">
            <w:pPr>
              <w:pStyle w:val="affff9"/>
              <w:topLinePunct/>
              <w:ind w:leftChars="0" w:left="0" w:rightChars="0" w:right="0" w:firstLineChars="0" w:firstLine="0"/>
              <w:spacing w:line="240" w:lineRule="atLeast"/>
            </w:pPr>
            <w:r>
              <w:t>0.25</w:t>
            </w:r>
          </w:p>
        </w:tc>
        <w:tc>
          <w:tcPr>
            <w:tcW w:w="426" w:type="pct"/>
            <w:vAlign w:val="center"/>
          </w:tcPr>
          <w:p w:rsidR="0018722C">
            <w:pPr>
              <w:pStyle w:val="affff9"/>
              <w:topLinePunct/>
              <w:ind w:leftChars="0" w:left="0" w:rightChars="0" w:right="0" w:firstLineChars="0" w:firstLine="0"/>
              <w:spacing w:line="240" w:lineRule="atLeast"/>
            </w:pPr>
            <w:r>
              <w:t>2.35</w:t>
            </w:r>
          </w:p>
        </w:tc>
        <w:tc>
          <w:tcPr>
            <w:tcW w:w="381" w:type="pct"/>
            <w:vAlign w:val="center"/>
          </w:tcPr>
          <w:p w:rsidR="0018722C">
            <w:pPr>
              <w:pStyle w:val="affff9"/>
              <w:topLinePunct/>
              <w:ind w:leftChars="0" w:left="0" w:rightChars="0" w:right="0" w:firstLineChars="0" w:firstLine="0"/>
              <w:spacing w:line="240" w:lineRule="atLeast"/>
            </w:pPr>
            <w:r>
              <w:t>0.75</w:t>
            </w:r>
          </w:p>
        </w:tc>
        <w:tc>
          <w:tcPr>
            <w:tcW w:w="427" w:type="pct"/>
            <w:vAlign w:val="center"/>
          </w:tcPr>
          <w:p w:rsidR="0018722C">
            <w:pPr>
              <w:pStyle w:val="affff9"/>
              <w:topLinePunct/>
              <w:ind w:leftChars="0" w:left="0" w:rightChars="0" w:right="0" w:firstLineChars="0" w:firstLine="0"/>
              <w:spacing w:line="240" w:lineRule="atLeast"/>
            </w:pPr>
            <w:r>
              <w:t>63.79</w:t>
            </w:r>
          </w:p>
        </w:tc>
        <w:tc>
          <w:tcPr>
            <w:tcW w:w="379" w:type="pct"/>
            <w:vAlign w:val="center"/>
          </w:tcPr>
          <w:p w:rsidR="0018722C">
            <w:pPr>
              <w:pStyle w:val="affff9"/>
              <w:topLinePunct/>
              <w:ind w:leftChars="0" w:left="0" w:rightChars="0" w:right="0" w:firstLineChars="0" w:firstLine="0"/>
              <w:spacing w:line="240" w:lineRule="atLeast"/>
            </w:pPr>
            <w:r>
              <w:t>0.43</w:t>
            </w:r>
          </w:p>
        </w:tc>
        <w:tc>
          <w:tcPr>
            <w:tcW w:w="423" w:type="pct"/>
            <w:vAlign w:val="center"/>
          </w:tcPr>
          <w:p w:rsidR="0018722C">
            <w:pPr>
              <w:pStyle w:val="affff9"/>
              <w:topLinePunct/>
              <w:ind w:leftChars="0" w:left="0" w:rightChars="0" w:right="0" w:firstLineChars="0" w:firstLine="0"/>
              <w:spacing w:line="240" w:lineRule="atLeast"/>
            </w:pPr>
            <w:r>
              <w:t>36.21</w:t>
            </w:r>
          </w:p>
        </w:tc>
        <w:tc>
          <w:tcPr>
            <w:tcW w:w="352" w:type="pct"/>
            <w:vAlign w:val="center"/>
          </w:tcPr>
          <w:p w:rsidR="0018722C">
            <w:pPr>
              <w:pStyle w:val="affff9"/>
              <w:topLinePunct/>
              <w:ind w:leftChars="0" w:left="0" w:rightChars="0" w:right="0" w:firstLineChars="0" w:firstLine="0"/>
              <w:spacing w:line="240" w:lineRule="atLeast"/>
            </w:pPr>
            <w:r>
              <w:t>1.18</w:t>
            </w:r>
          </w:p>
        </w:tc>
      </w:tr>
      <w:tr>
        <w:tc>
          <w:tcPr>
            <w:tcW w:w="594" w:type="pct"/>
            <w:vAlign w:val="center"/>
          </w:tcPr>
          <w:p w:rsidR="0018722C">
            <w:pPr>
              <w:pStyle w:val="affff9"/>
              <w:topLinePunct/>
              <w:ind w:leftChars="0" w:left="0" w:rightChars="0" w:right="0" w:firstLineChars="0" w:firstLine="0"/>
              <w:spacing w:line="240" w:lineRule="atLeast"/>
            </w:pPr>
            <w:r>
              <w:t>1998</w:t>
            </w:r>
          </w:p>
        </w:tc>
        <w:tc>
          <w:tcPr>
            <w:tcW w:w="382" w:type="pct"/>
            <w:vAlign w:val="center"/>
          </w:tcPr>
          <w:p w:rsidR="0018722C">
            <w:pPr>
              <w:pStyle w:val="affff9"/>
              <w:topLinePunct/>
              <w:ind w:leftChars="0" w:left="0" w:rightChars="0" w:right="0" w:firstLineChars="0" w:firstLine="0"/>
              <w:spacing w:line="240" w:lineRule="atLeast"/>
            </w:pPr>
            <w:r>
              <w:t>0.84</w:t>
            </w:r>
          </w:p>
        </w:tc>
        <w:tc>
          <w:tcPr>
            <w:tcW w:w="431" w:type="pct"/>
            <w:vAlign w:val="center"/>
          </w:tcPr>
          <w:p w:rsidR="0018722C">
            <w:pPr>
              <w:pStyle w:val="affff9"/>
              <w:topLinePunct/>
              <w:ind w:leftChars="0" w:left="0" w:rightChars="0" w:right="0" w:firstLineChars="0" w:firstLine="0"/>
              <w:spacing w:line="240" w:lineRule="atLeast"/>
            </w:pPr>
            <w:r>
              <w:t>59.01</w:t>
            </w:r>
          </w:p>
        </w:tc>
        <w:tc>
          <w:tcPr>
            <w:tcW w:w="390" w:type="pct"/>
            <w:vAlign w:val="center"/>
          </w:tcPr>
          <w:p w:rsidR="0018722C">
            <w:pPr>
              <w:pStyle w:val="affff9"/>
              <w:topLinePunct/>
              <w:ind w:leftChars="0" w:left="0" w:rightChars="0" w:right="0" w:firstLineChars="0" w:firstLine="0"/>
              <w:spacing w:line="240" w:lineRule="atLeast"/>
            </w:pPr>
            <w:r>
              <w:t>0.1</w:t>
            </w:r>
          </w:p>
        </w:tc>
        <w:tc>
          <w:tcPr>
            <w:tcW w:w="426" w:type="pct"/>
            <w:vAlign w:val="center"/>
          </w:tcPr>
          <w:p w:rsidR="0018722C">
            <w:pPr>
              <w:pStyle w:val="affff9"/>
              <w:topLinePunct/>
              <w:ind w:leftChars="0" w:left="0" w:rightChars="0" w:right="0" w:firstLineChars="0" w:firstLine="0"/>
              <w:spacing w:line="240" w:lineRule="atLeast"/>
            </w:pPr>
            <w:r>
              <w:t>0.5</w:t>
            </w:r>
          </w:p>
        </w:tc>
        <w:tc>
          <w:tcPr>
            <w:tcW w:w="389" w:type="pct"/>
            <w:vAlign w:val="center"/>
          </w:tcPr>
          <w:p w:rsidR="0018722C">
            <w:pPr>
              <w:pStyle w:val="affff9"/>
              <w:topLinePunct/>
              <w:ind w:leftChars="0" w:left="0" w:rightChars="0" w:right="0" w:firstLineChars="0" w:firstLine="0"/>
              <w:spacing w:line="240" w:lineRule="atLeast"/>
            </w:pPr>
            <w:r>
              <w:t>0.26</w:t>
            </w:r>
          </w:p>
        </w:tc>
        <w:tc>
          <w:tcPr>
            <w:tcW w:w="426" w:type="pct"/>
            <w:vAlign w:val="center"/>
          </w:tcPr>
          <w:p w:rsidR="0018722C">
            <w:pPr>
              <w:pStyle w:val="affff9"/>
              <w:topLinePunct/>
              <w:ind w:leftChars="0" w:left="0" w:rightChars="0" w:right="0" w:firstLineChars="0" w:firstLine="0"/>
              <w:spacing w:line="240" w:lineRule="atLeast"/>
            </w:pPr>
            <w:r>
              <w:t>2.36</w:t>
            </w:r>
          </w:p>
        </w:tc>
        <w:tc>
          <w:tcPr>
            <w:tcW w:w="381" w:type="pct"/>
            <w:vAlign w:val="center"/>
          </w:tcPr>
          <w:p w:rsidR="0018722C">
            <w:pPr>
              <w:pStyle w:val="affff9"/>
              <w:topLinePunct/>
              <w:ind w:leftChars="0" w:left="0" w:rightChars="0" w:right="0" w:firstLineChars="0" w:firstLine="0"/>
              <w:spacing w:line="240" w:lineRule="atLeast"/>
            </w:pPr>
            <w:r>
              <w:t>0.73</w:t>
            </w:r>
          </w:p>
        </w:tc>
        <w:tc>
          <w:tcPr>
            <w:tcW w:w="427" w:type="pct"/>
            <w:vAlign w:val="center"/>
          </w:tcPr>
          <w:p w:rsidR="0018722C">
            <w:pPr>
              <w:pStyle w:val="affff9"/>
              <w:topLinePunct/>
              <w:ind w:leftChars="0" w:left="0" w:rightChars="0" w:right="0" w:firstLineChars="0" w:firstLine="0"/>
              <w:spacing w:line="240" w:lineRule="atLeast"/>
            </w:pPr>
            <w:r>
              <w:t>61.87</w:t>
            </w:r>
          </w:p>
        </w:tc>
        <w:tc>
          <w:tcPr>
            <w:tcW w:w="379" w:type="pct"/>
            <w:vAlign w:val="center"/>
          </w:tcPr>
          <w:p w:rsidR="0018722C">
            <w:pPr>
              <w:pStyle w:val="affff9"/>
              <w:topLinePunct/>
              <w:ind w:leftChars="0" w:left="0" w:rightChars="0" w:right="0" w:firstLineChars="0" w:firstLine="0"/>
              <w:spacing w:line="240" w:lineRule="atLeast"/>
            </w:pPr>
            <w:r>
              <w:t>0.45</w:t>
            </w:r>
          </w:p>
        </w:tc>
        <w:tc>
          <w:tcPr>
            <w:tcW w:w="423" w:type="pct"/>
            <w:vAlign w:val="center"/>
          </w:tcPr>
          <w:p w:rsidR="0018722C">
            <w:pPr>
              <w:pStyle w:val="affff9"/>
              <w:topLinePunct/>
              <w:ind w:leftChars="0" w:left="0" w:rightChars="0" w:right="0" w:firstLineChars="0" w:firstLine="0"/>
              <w:spacing w:line="240" w:lineRule="atLeast"/>
            </w:pPr>
            <w:r>
              <w:t>38.13</w:t>
            </w:r>
          </w:p>
        </w:tc>
        <w:tc>
          <w:tcPr>
            <w:tcW w:w="352" w:type="pct"/>
            <w:vAlign w:val="center"/>
          </w:tcPr>
          <w:p w:rsidR="0018722C">
            <w:pPr>
              <w:pStyle w:val="affff9"/>
              <w:topLinePunct/>
              <w:ind w:leftChars="0" w:left="0" w:rightChars="0" w:right="0" w:firstLineChars="0" w:firstLine="0"/>
              <w:spacing w:line="240" w:lineRule="atLeast"/>
            </w:pPr>
            <w:r>
              <w:t>1.18</w:t>
            </w:r>
          </w:p>
        </w:tc>
      </w:tr>
      <w:tr>
        <w:tc>
          <w:tcPr>
            <w:tcW w:w="594" w:type="pct"/>
            <w:vAlign w:val="center"/>
          </w:tcPr>
          <w:p w:rsidR="0018722C">
            <w:pPr>
              <w:pStyle w:val="affff9"/>
              <w:topLinePunct/>
              <w:ind w:leftChars="0" w:left="0" w:rightChars="0" w:right="0" w:firstLineChars="0" w:firstLine="0"/>
              <w:spacing w:line="240" w:lineRule="atLeast"/>
            </w:pPr>
            <w:r>
              <w:t>1999</w:t>
            </w:r>
          </w:p>
        </w:tc>
        <w:tc>
          <w:tcPr>
            <w:tcW w:w="382" w:type="pct"/>
            <w:vAlign w:val="center"/>
          </w:tcPr>
          <w:p w:rsidR="0018722C">
            <w:pPr>
              <w:pStyle w:val="affff9"/>
              <w:topLinePunct/>
              <w:ind w:leftChars="0" w:left="0" w:rightChars="0" w:right="0" w:firstLineChars="0" w:firstLine="0"/>
              <w:spacing w:line="240" w:lineRule="atLeast"/>
            </w:pPr>
            <w:r>
              <w:t>0.79</w:t>
            </w:r>
          </w:p>
        </w:tc>
        <w:tc>
          <w:tcPr>
            <w:tcW w:w="431" w:type="pct"/>
            <w:vAlign w:val="center"/>
          </w:tcPr>
          <w:p w:rsidR="0018722C">
            <w:pPr>
              <w:pStyle w:val="affff9"/>
              <w:topLinePunct/>
              <w:ind w:leftChars="0" w:left="0" w:rightChars="0" w:right="0" w:firstLineChars="0" w:firstLine="0"/>
              <w:spacing w:line="240" w:lineRule="atLeast"/>
            </w:pPr>
            <w:r>
              <w:t>58.31</w:t>
            </w:r>
          </w:p>
        </w:tc>
        <w:tc>
          <w:tcPr>
            <w:tcW w:w="390" w:type="pct"/>
            <w:vAlign w:val="center"/>
          </w:tcPr>
          <w:p w:rsidR="0018722C">
            <w:pPr>
              <w:pStyle w:val="affff9"/>
              <w:topLinePunct/>
              <w:ind w:leftChars="0" w:left="0" w:rightChars="0" w:right="0" w:firstLineChars="0" w:firstLine="0"/>
              <w:spacing w:line="240" w:lineRule="atLeast"/>
            </w:pPr>
            <w:r>
              <w:t>0.1</w:t>
            </w:r>
          </w:p>
        </w:tc>
        <w:tc>
          <w:tcPr>
            <w:tcW w:w="426" w:type="pct"/>
            <w:vAlign w:val="center"/>
          </w:tcPr>
          <w:p w:rsidR="0018722C">
            <w:pPr>
              <w:pStyle w:val="affff9"/>
              <w:topLinePunct/>
              <w:ind w:leftChars="0" w:left="0" w:rightChars="0" w:right="0" w:firstLineChars="0" w:firstLine="0"/>
              <w:spacing w:line="240" w:lineRule="atLeast"/>
            </w:pPr>
            <w:r>
              <w:t>0.59</w:t>
            </w:r>
          </w:p>
        </w:tc>
        <w:tc>
          <w:tcPr>
            <w:tcW w:w="389" w:type="pct"/>
            <w:vAlign w:val="center"/>
          </w:tcPr>
          <w:p w:rsidR="0018722C">
            <w:pPr>
              <w:pStyle w:val="affff9"/>
              <w:topLinePunct/>
              <w:ind w:leftChars="0" w:left="0" w:rightChars="0" w:right="0" w:firstLineChars="0" w:firstLine="0"/>
              <w:spacing w:line="240" w:lineRule="atLeast"/>
            </w:pPr>
            <w:r>
              <w:t>0.26</w:t>
            </w:r>
          </w:p>
        </w:tc>
        <w:tc>
          <w:tcPr>
            <w:tcW w:w="426" w:type="pct"/>
            <w:vAlign w:val="center"/>
          </w:tcPr>
          <w:p w:rsidR="0018722C">
            <w:pPr>
              <w:pStyle w:val="affff9"/>
              <w:topLinePunct/>
              <w:ind w:leftChars="0" w:left="0" w:rightChars="0" w:right="0" w:firstLineChars="0" w:firstLine="0"/>
              <w:spacing w:line="240" w:lineRule="atLeast"/>
            </w:pPr>
            <w:r>
              <w:t>2.62</w:t>
            </w:r>
          </w:p>
        </w:tc>
        <w:tc>
          <w:tcPr>
            <w:tcW w:w="381" w:type="pct"/>
            <w:vAlign w:val="center"/>
          </w:tcPr>
          <w:p w:rsidR="0018722C">
            <w:pPr>
              <w:pStyle w:val="affff9"/>
              <w:topLinePunct/>
              <w:ind w:leftChars="0" w:left="0" w:rightChars="0" w:right="0" w:firstLineChars="0" w:firstLine="0"/>
              <w:spacing w:line="240" w:lineRule="atLeast"/>
            </w:pPr>
            <w:r>
              <w:t>0.69</w:t>
            </w:r>
          </w:p>
        </w:tc>
        <w:tc>
          <w:tcPr>
            <w:tcW w:w="427" w:type="pct"/>
            <w:vAlign w:val="center"/>
          </w:tcPr>
          <w:p w:rsidR="0018722C">
            <w:pPr>
              <w:pStyle w:val="affff9"/>
              <w:topLinePunct/>
              <w:ind w:leftChars="0" w:left="0" w:rightChars="0" w:right="0" w:firstLineChars="0" w:firstLine="0"/>
              <w:spacing w:line="240" w:lineRule="atLeast"/>
            </w:pPr>
            <w:r>
              <w:t>61.52</w:t>
            </w:r>
          </w:p>
        </w:tc>
        <w:tc>
          <w:tcPr>
            <w:tcW w:w="379" w:type="pct"/>
            <w:vAlign w:val="center"/>
          </w:tcPr>
          <w:p w:rsidR="0018722C">
            <w:pPr>
              <w:pStyle w:val="affff9"/>
              <w:topLinePunct/>
              <w:ind w:leftChars="0" w:left="0" w:rightChars="0" w:right="0" w:firstLineChars="0" w:firstLine="0"/>
              <w:spacing w:line="240" w:lineRule="atLeast"/>
            </w:pPr>
            <w:r>
              <w:t>0.43</w:t>
            </w:r>
          </w:p>
        </w:tc>
        <w:tc>
          <w:tcPr>
            <w:tcW w:w="423" w:type="pct"/>
            <w:vAlign w:val="center"/>
          </w:tcPr>
          <w:p w:rsidR="0018722C">
            <w:pPr>
              <w:pStyle w:val="affff9"/>
              <w:topLinePunct/>
              <w:ind w:leftChars="0" w:left="0" w:rightChars="0" w:right="0" w:firstLineChars="0" w:firstLine="0"/>
              <w:spacing w:line="240" w:lineRule="atLeast"/>
            </w:pPr>
            <w:r>
              <w:t>38.48</w:t>
            </w:r>
          </w:p>
        </w:tc>
        <w:tc>
          <w:tcPr>
            <w:tcW w:w="352" w:type="pct"/>
            <w:vAlign w:val="center"/>
          </w:tcPr>
          <w:p w:rsidR="0018722C">
            <w:pPr>
              <w:pStyle w:val="affff9"/>
              <w:topLinePunct/>
              <w:ind w:leftChars="0" w:left="0" w:rightChars="0" w:right="0" w:firstLineChars="0" w:firstLine="0"/>
              <w:spacing w:line="240" w:lineRule="atLeast"/>
            </w:pPr>
            <w:r>
              <w:t>1.12</w:t>
            </w:r>
          </w:p>
        </w:tc>
      </w:tr>
      <w:tr>
        <w:tc>
          <w:tcPr>
            <w:tcW w:w="594" w:type="pct"/>
            <w:vAlign w:val="center"/>
          </w:tcPr>
          <w:p w:rsidR="0018722C">
            <w:pPr>
              <w:pStyle w:val="affff9"/>
              <w:topLinePunct/>
              <w:ind w:leftChars="0" w:left="0" w:rightChars="0" w:right="0" w:firstLineChars="0" w:firstLine="0"/>
              <w:spacing w:line="240" w:lineRule="atLeast"/>
            </w:pPr>
            <w:r>
              <w:t>2000</w:t>
            </w:r>
          </w:p>
        </w:tc>
        <w:tc>
          <w:tcPr>
            <w:tcW w:w="382" w:type="pct"/>
            <w:vAlign w:val="center"/>
          </w:tcPr>
          <w:p w:rsidR="0018722C">
            <w:pPr>
              <w:pStyle w:val="affff9"/>
              <w:topLinePunct/>
              <w:ind w:leftChars="0" w:left="0" w:rightChars="0" w:right="0" w:firstLineChars="0" w:firstLine="0"/>
              <w:spacing w:line="240" w:lineRule="atLeast"/>
            </w:pPr>
            <w:r>
              <w:t>0.72</w:t>
            </w:r>
          </w:p>
        </w:tc>
        <w:tc>
          <w:tcPr>
            <w:tcW w:w="431" w:type="pct"/>
            <w:vAlign w:val="center"/>
          </w:tcPr>
          <w:p w:rsidR="0018722C">
            <w:pPr>
              <w:pStyle w:val="affff9"/>
              <w:topLinePunct/>
              <w:ind w:leftChars="0" w:left="0" w:rightChars="0" w:right="0" w:firstLineChars="0" w:firstLine="0"/>
              <w:spacing w:line="240" w:lineRule="atLeast"/>
            </w:pPr>
            <w:r>
              <w:t>57.25</w:t>
            </w:r>
          </w:p>
        </w:tc>
        <w:tc>
          <w:tcPr>
            <w:tcW w:w="390" w:type="pct"/>
            <w:vAlign w:val="center"/>
          </w:tcPr>
          <w:p w:rsidR="0018722C">
            <w:pPr>
              <w:pStyle w:val="affff9"/>
              <w:topLinePunct/>
              <w:ind w:leftChars="0" w:left="0" w:rightChars="0" w:right="0" w:firstLineChars="0" w:firstLine="0"/>
              <w:spacing w:line="240" w:lineRule="atLeast"/>
            </w:pPr>
            <w:r>
              <w:t>0.11</w:t>
            </w:r>
          </w:p>
        </w:tc>
        <w:tc>
          <w:tcPr>
            <w:tcW w:w="426" w:type="pct"/>
            <w:vAlign w:val="center"/>
          </w:tcPr>
          <w:p w:rsidR="0018722C">
            <w:pPr>
              <w:pStyle w:val="affff9"/>
              <w:topLinePunct/>
              <w:ind w:leftChars="0" w:left="0" w:rightChars="0" w:right="0" w:firstLineChars="0" w:firstLine="0"/>
              <w:spacing w:line="240" w:lineRule="atLeast"/>
            </w:pPr>
            <w:r>
              <w:t>0.71</w:t>
            </w:r>
          </w:p>
        </w:tc>
        <w:tc>
          <w:tcPr>
            <w:tcW w:w="389" w:type="pct"/>
            <w:vAlign w:val="center"/>
          </w:tcPr>
          <w:p w:rsidR="0018722C">
            <w:pPr>
              <w:pStyle w:val="affff9"/>
              <w:topLinePunct/>
              <w:ind w:leftChars="0" w:left="0" w:rightChars="0" w:right="0" w:firstLineChars="0" w:firstLine="0"/>
              <w:spacing w:line="240" w:lineRule="atLeast"/>
            </w:pPr>
            <w:r>
              <w:t>0.22</w:t>
            </w:r>
          </w:p>
        </w:tc>
        <w:tc>
          <w:tcPr>
            <w:tcW w:w="426" w:type="pct"/>
            <w:vAlign w:val="center"/>
          </w:tcPr>
          <w:p w:rsidR="0018722C">
            <w:pPr>
              <w:pStyle w:val="affff9"/>
              <w:topLinePunct/>
              <w:ind w:leftChars="0" w:left="0" w:rightChars="0" w:right="0" w:firstLineChars="0" w:firstLine="0"/>
              <w:spacing w:line="240" w:lineRule="atLeast"/>
            </w:pPr>
            <w:r>
              <w:t>2.29</w:t>
            </w:r>
          </w:p>
        </w:tc>
        <w:tc>
          <w:tcPr>
            <w:tcW w:w="381" w:type="pct"/>
            <w:vAlign w:val="center"/>
          </w:tcPr>
          <w:p w:rsidR="0018722C">
            <w:pPr>
              <w:pStyle w:val="affff9"/>
              <w:topLinePunct/>
              <w:ind w:leftChars="0" w:left="0" w:rightChars="0" w:right="0" w:firstLineChars="0" w:firstLine="0"/>
              <w:spacing w:line="240" w:lineRule="atLeast"/>
            </w:pPr>
            <w:r>
              <w:t>0.63</w:t>
            </w:r>
          </w:p>
        </w:tc>
        <w:tc>
          <w:tcPr>
            <w:tcW w:w="427" w:type="pct"/>
            <w:vAlign w:val="center"/>
          </w:tcPr>
          <w:p w:rsidR="0018722C">
            <w:pPr>
              <w:pStyle w:val="affff9"/>
              <w:topLinePunct/>
              <w:ind w:leftChars="0" w:left="0" w:rightChars="0" w:right="0" w:firstLineChars="0" w:firstLine="0"/>
              <w:spacing w:line="240" w:lineRule="atLeast"/>
            </w:pPr>
            <w:r>
              <w:t>60.26</w:t>
            </w:r>
          </w:p>
        </w:tc>
        <w:tc>
          <w:tcPr>
            <w:tcW w:w="379" w:type="pct"/>
            <w:vAlign w:val="center"/>
          </w:tcPr>
          <w:p w:rsidR="0018722C">
            <w:pPr>
              <w:pStyle w:val="affff9"/>
              <w:topLinePunct/>
              <w:ind w:leftChars="0" w:left="0" w:rightChars="0" w:right="0" w:firstLineChars="0" w:firstLine="0"/>
              <w:spacing w:line="240" w:lineRule="atLeast"/>
            </w:pPr>
            <w:r>
              <w:t>0.41</w:t>
            </w:r>
          </w:p>
        </w:tc>
        <w:tc>
          <w:tcPr>
            <w:tcW w:w="423" w:type="pct"/>
            <w:vAlign w:val="center"/>
          </w:tcPr>
          <w:p w:rsidR="0018722C">
            <w:pPr>
              <w:pStyle w:val="affff9"/>
              <w:topLinePunct/>
              <w:ind w:leftChars="0" w:left="0" w:rightChars="0" w:right="0" w:firstLineChars="0" w:firstLine="0"/>
              <w:spacing w:line="240" w:lineRule="atLeast"/>
            </w:pPr>
            <w:r>
              <w:t>39.74</w:t>
            </w:r>
          </w:p>
        </w:tc>
        <w:tc>
          <w:tcPr>
            <w:tcW w:w="352" w:type="pct"/>
            <w:vAlign w:val="center"/>
          </w:tcPr>
          <w:p w:rsidR="0018722C">
            <w:pPr>
              <w:pStyle w:val="affff9"/>
              <w:topLinePunct/>
              <w:ind w:leftChars="0" w:left="0" w:rightChars="0" w:right="0" w:firstLineChars="0" w:firstLine="0"/>
              <w:spacing w:line="240" w:lineRule="atLeast"/>
            </w:pPr>
            <w:r>
              <w:t>1.04</w:t>
            </w:r>
          </w:p>
        </w:tc>
      </w:tr>
      <w:tr>
        <w:tc>
          <w:tcPr>
            <w:tcW w:w="594" w:type="pct"/>
            <w:vAlign w:val="center"/>
          </w:tcPr>
          <w:p w:rsidR="0018722C">
            <w:pPr>
              <w:pStyle w:val="affff9"/>
              <w:topLinePunct/>
              <w:ind w:leftChars="0" w:left="0" w:rightChars="0" w:right="0" w:firstLineChars="0" w:firstLine="0"/>
              <w:spacing w:line="240" w:lineRule="atLeast"/>
            </w:pPr>
            <w:r>
              <w:t>2001</w:t>
            </w:r>
          </w:p>
        </w:tc>
        <w:tc>
          <w:tcPr>
            <w:tcW w:w="382" w:type="pct"/>
            <w:vAlign w:val="center"/>
          </w:tcPr>
          <w:p w:rsidR="0018722C">
            <w:pPr>
              <w:pStyle w:val="affff9"/>
              <w:topLinePunct/>
              <w:ind w:leftChars="0" w:left="0" w:rightChars="0" w:right="0" w:firstLineChars="0" w:firstLine="0"/>
              <w:spacing w:line="240" w:lineRule="atLeast"/>
            </w:pPr>
            <w:r>
              <w:t>0.68</w:t>
            </w:r>
          </w:p>
        </w:tc>
        <w:tc>
          <w:tcPr>
            <w:tcW w:w="431" w:type="pct"/>
            <w:vAlign w:val="center"/>
          </w:tcPr>
          <w:p w:rsidR="0018722C">
            <w:pPr>
              <w:pStyle w:val="affff9"/>
              <w:topLinePunct/>
              <w:ind w:leftChars="0" w:left="0" w:rightChars="0" w:right="0" w:firstLineChars="0" w:firstLine="0"/>
              <w:spacing w:line="240" w:lineRule="atLeast"/>
            </w:pPr>
            <w:r>
              <w:t>56.48</w:t>
            </w:r>
          </w:p>
        </w:tc>
        <w:tc>
          <w:tcPr>
            <w:tcW w:w="390" w:type="pct"/>
            <w:vAlign w:val="center"/>
          </w:tcPr>
          <w:p w:rsidR="0018722C">
            <w:pPr>
              <w:pStyle w:val="affff9"/>
              <w:topLinePunct/>
              <w:ind w:leftChars="0" w:left="0" w:rightChars="0" w:right="0" w:firstLineChars="0" w:firstLine="0"/>
              <w:spacing w:line="240" w:lineRule="atLeast"/>
            </w:pPr>
            <w:r>
              <w:t>0.14</w:t>
            </w:r>
          </w:p>
        </w:tc>
        <w:tc>
          <w:tcPr>
            <w:tcW w:w="426" w:type="pct"/>
            <w:vAlign w:val="center"/>
          </w:tcPr>
          <w:p w:rsidR="0018722C">
            <w:pPr>
              <w:pStyle w:val="affff9"/>
              <w:topLinePunct/>
              <w:ind w:leftChars="0" w:left="0" w:rightChars="0" w:right="0" w:firstLineChars="0" w:firstLine="0"/>
              <w:spacing w:line="240" w:lineRule="atLeast"/>
            </w:pPr>
            <w:r>
              <w:t>1.05</w:t>
            </w:r>
          </w:p>
        </w:tc>
        <w:tc>
          <w:tcPr>
            <w:tcW w:w="389" w:type="pct"/>
            <w:vAlign w:val="center"/>
          </w:tcPr>
          <w:p w:rsidR="0018722C">
            <w:pPr>
              <w:pStyle w:val="affff9"/>
              <w:topLinePunct/>
              <w:ind w:leftChars="0" w:left="0" w:rightChars="0" w:right="0" w:firstLineChars="0" w:firstLine="0"/>
              <w:spacing w:line="240" w:lineRule="atLeast"/>
            </w:pPr>
            <w:r>
              <w:t>0.19</w:t>
            </w:r>
          </w:p>
        </w:tc>
        <w:tc>
          <w:tcPr>
            <w:tcW w:w="426" w:type="pct"/>
            <w:vAlign w:val="center"/>
          </w:tcPr>
          <w:p w:rsidR="0018722C">
            <w:pPr>
              <w:pStyle w:val="affff9"/>
              <w:topLinePunct/>
              <w:ind w:leftChars="0" w:left="0" w:rightChars="0" w:right="0" w:firstLineChars="0" w:firstLine="0"/>
              <w:spacing w:line="240" w:lineRule="atLeast"/>
            </w:pPr>
            <w:r>
              <w:t>2.02</w:t>
            </w:r>
          </w:p>
        </w:tc>
        <w:tc>
          <w:tcPr>
            <w:tcW w:w="381" w:type="pct"/>
            <w:vAlign w:val="center"/>
          </w:tcPr>
          <w:p w:rsidR="0018722C">
            <w:pPr>
              <w:pStyle w:val="affff9"/>
              <w:topLinePunct/>
              <w:ind w:leftChars="0" w:left="0" w:rightChars="0" w:right="0" w:firstLineChars="0" w:firstLine="0"/>
              <w:spacing w:line="240" w:lineRule="atLeast"/>
            </w:pPr>
            <w:r>
              <w:t>0.59</w:t>
            </w:r>
          </w:p>
        </w:tc>
        <w:tc>
          <w:tcPr>
            <w:tcW w:w="427" w:type="pct"/>
            <w:vAlign w:val="center"/>
          </w:tcPr>
          <w:p w:rsidR="0018722C">
            <w:pPr>
              <w:pStyle w:val="affff9"/>
              <w:topLinePunct/>
              <w:ind w:leftChars="0" w:left="0" w:rightChars="0" w:right="0" w:firstLineChars="0" w:firstLine="0"/>
              <w:spacing w:line="240" w:lineRule="atLeast"/>
            </w:pPr>
            <w:r>
              <w:t>59.55</w:t>
            </w:r>
          </w:p>
        </w:tc>
        <w:tc>
          <w:tcPr>
            <w:tcW w:w="379" w:type="pct"/>
            <w:vAlign w:val="center"/>
          </w:tcPr>
          <w:p w:rsidR="0018722C">
            <w:pPr>
              <w:pStyle w:val="affff9"/>
              <w:topLinePunct/>
              <w:ind w:leftChars="0" w:left="0" w:rightChars="0" w:right="0" w:firstLineChars="0" w:firstLine="0"/>
              <w:spacing w:line="240" w:lineRule="atLeast"/>
            </w:pPr>
            <w:r>
              <w:t>0.4</w:t>
            </w:r>
          </w:p>
        </w:tc>
        <w:tc>
          <w:tcPr>
            <w:tcW w:w="423" w:type="pct"/>
            <w:vAlign w:val="center"/>
          </w:tcPr>
          <w:p w:rsidR="0018722C">
            <w:pPr>
              <w:pStyle w:val="affff9"/>
              <w:topLinePunct/>
              <w:ind w:leftChars="0" w:left="0" w:rightChars="0" w:right="0" w:firstLineChars="0" w:firstLine="0"/>
              <w:spacing w:line="240" w:lineRule="atLeast"/>
            </w:pPr>
            <w:r>
              <w:t>40.45</w:t>
            </w:r>
          </w:p>
        </w:tc>
        <w:tc>
          <w:tcPr>
            <w:tcW w:w="352" w:type="pct"/>
            <w:vAlign w:val="center"/>
          </w:tcPr>
          <w:p w:rsidR="0018722C">
            <w:pPr>
              <w:pStyle w:val="affff9"/>
              <w:topLinePunct/>
              <w:ind w:leftChars="0" w:left="0" w:rightChars="0" w:right="0" w:firstLineChars="0" w:firstLine="0"/>
              <w:spacing w:line="240" w:lineRule="atLeast"/>
            </w:pPr>
            <w:r>
              <w:t>0.99</w:t>
            </w:r>
          </w:p>
        </w:tc>
      </w:tr>
      <w:tr>
        <w:tc>
          <w:tcPr>
            <w:tcW w:w="594" w:type="pct"/>
            <w:vAlign w:val="center"/>
          </w:tcPr>
          <w:p w:rsidR="0018722C">
            <w:pPr>
              <w:pStyle w:val="affff9"/>
              <w:topLinePunct/>
              <w:ind w:leftChars="0" w:left="0" w:rightChars="0" w:right="0" w:firstLineChars="0" w:firstLine="0"/>
              <w:spacing w:line="240" w:lineRule="atLeast"/>
            </w:pPr>
            <w:r>
              <w:t>2002</w:t>
            </w:r>
          </w:p>
        </w:tc>
        <w:tc>
          <w:tcPr>
            <w:tcW w:w="382" w:type="pct"/>
            <w:vAlign w:val="center"/>
          </w:tcPr>
          <w:p w:rsidR="0018722C">
            <w:pPr>
              <w:pStyle w:val="affff9"/>
              <w:topLinePunct/>
              <w:ind w:leftChars="0" w:left="0" w:rightChars="0" w:right="0" w:firstLineChars="0" w:firstLine="0"/>
              <w:spacing w:line="240" w:lineRule="atLeast"/>
            </w:pPr>
            <w:r>
              <w:t>0.64</w:t>
            </w:r>
          </w:p>
        </w:tc>
        <w:tc>
          <w:tcPr>
            <w:tcW w:w="431" w:type="pct"/>
            <w:vAlign w:val="center"/>
          </w:tcPr>
          <w:p w:rsidR="0018722C">
            <w:pPr>
              <w:pStyle w:val="affff9"/>
              <w:topLinePunct/>
              <w:ind w:leftChars="0" w:left="0" w:rightChars="0" w:right="0" w:firstLineChars="0" w:firstLine="0"/>
              <w:spacing w:line="240" w:lineRule="atLeast"/>
            </w:pPr>
            <w:r>
              <w:t>54.96</w:t>
            </w:r>
          </w:p>
        </w:tc>
        <w:tc>
          <w:tcPr>
            <w:tcW w:w="390" w:type="pct"/>
            <w:vAlign w:val="center"/>
          </w:tcPr>
          <w:p w:rsidR="0018722C">
            <w:pPr>
              <w:pStyle w:val="affff9"/>
              <w:topLinePunct/>
              <w:ind w:leftChars="0" w:left="0" w:rightChars="0" w:right="0" w:firstLineChars="0" w:firstLine="0"/>
              <w:spacing w:line="240" w:lineRule="atLeast"/>
            </w:pPr>
            <w:r>
              <w:t>0.16</w:t>
            </w:r>
          </w:p>
        </w:tc>
        <w:tc>
          <w:tcPr>
            <w:tcW w:w="426" w:type="pct"/>
            <w:vAlign w:val="center"/>
          </w:tcPr>
          <w:p w:rsidR="0018722C">
            <w:pPr>
              <w:pStyle w:val="affff9"/>
              <w:topLinePunct/>
              <w:ind w:leftChars="0" w:left="0" w:rightChars="0" w:right="0" w:firstLineChars="0" w:firstLine="0"/>
              <w:spacing w:line="240" w:lineRule="atLeast"/>
            </w:pPr>
            <w:r>
              <w:t>1.28</w:t>
            </w:r>
          </w:p>
        </w:tc>
        <w:tc>
          <w:tcPr>
            <w:tcW w:w="389" w:type="pct"/>
            <w:vAlign w:val="center"/>
          </w:tcPr>
          <w:p w:rsidR="0018722C">
            <w:pPr>
              <w:pStyle w:val="affff9"/>
              <w:topLinePunct/>
              <w:ind w:leftChars="0" w:left="0" w:rightChars="0" w:right="0" w:firstLineChars="0" w:firstLine="0"/>
              <w:spacing w:line="240" w:lineRule="atLeast"/>
            </w:pPr>
            <w:r>
              <w:t>0.18</w:t>
            </w:r>
          </w:p>
        </w:tc>
        <w:tc>
          <w:tcPr>
            <w:tcW w:w="426" w:type="pct"/>
            <w:vAlign w:val="center"/>
          </w:tcPr>
          <w:p w:rsidR="0018722C">
            <w:pPr>
              <w:pStyle w:val="affff9"/>
              <w:topLinePunct/>
              <w:ind w:leftChars="0" w:left="0" w:rightChars="0" w:right="0" w:firstLineChars="0" w:firstLine="0"/>
              <w:spacing w:line="240" w:lineRule="atLeast"/>
            </w:pPr>
            <w:r>
              <w:t>2.01</w:t>
            </w:r>
          </w:p>
        </w:tc>
        <w:tc>
          <w:tcPr>
            <w:tcW w:w="381" w:type="pct"/>
            <w:vAlign w:val="center"/>
          </w:tcPr>
          <w:p w:rsidR="0018722C">
            <w:pPr>
              <w:pStyle w:val="affff9"/>
              <w:topLinePunct/>
              <w:ind w:leftChars="0" w:left="0" w:rightChars="0" w:right="0" w:firstLineChars="0" w:firstLine="0"/>
              <w:spacing w:line="240" w:lineRule="atLeast"/>
            </w:pPr>
            <w:r>
              <w:t>0.55</w:t>
            </w:r>
          </w:p>
        </w:tc>
        <w:tc>
          <w:tcPr>
            <w:tcW w:w="427" w:type="pct"/>
            <w:vAlign w:val="center"/>
          </w:tcPr>
          <w:p w:rsidR="0018722C">
            <w:pPr>
              <w:pStyle w:val="affff9"/>
              <w:topLinePunct/>
              <w:ind w:leftChars="0" w:left="0" w:rightChars="0" w:right="0" w:firstLineChars="0" w:firstLine="0"/>
              <w:spacing w:line="240" w:lineRule="atLeast"/>
            </w:pPr>
            <w:r>
              <w:t>58.24</w:t>
            </w:r>
          </w:p>
        </w:tc>
        <w:tc>
          <w:tcPr>
            <w:tcW w:w="379" w:type="pct"/>
            <w:vAlign w:val="center"/>
          </w:tcPr>
          <w:p w:rsidR="0018722C">
            <w:pPr>
              <w:pStyle w:val="affff9"/>
              <w:topLinePunct/>
              <w:ind w:leftChars="0" w:left="0" w:rightChars="0" w:right="0" w:firstLineChars="0" w:firstLine="0"/>
              <w:spacing w:line="240" w:lineRule="atLeast"/>
            </w:pPr>
            <w:r>
              <w:t>0.4</w:t>
            </w:r>
          </w:p>
        </w:tc>
        <w:tc>
          <w:tcPr>
            <w:tcW w:w="423" w:type="pct"/>
            <w:vAlign w:val="center"/>
          </w:tcPr>
          <w:p w:rsidR="0018722C">
            <w:pPr>
              <w:pStyle w:val="affff9"/>
              <w:topLinePunct/>
              <w:ind w:leftChars="0" w:left="0" w:rightChars="0" w:right="0" w:firstLineChars="0" w:firstLine="0"/>
              <w:spacing w:line="240" w:lineRule="atLeast"/>
            </w:pPr>
            <w:r>
              <w:t>41.76</w:t>
            </w:r>
          </w:p>
        </w:tc>
        <w:tc>
          <w:tcPr>
            <w:tcW w:w="352" w:type="pct"/>
            <w:vAlign w:val="center"/>
          </w:tcPr>
          <w:p w:rsidR="0018722C">
            <w:pPr>
              <w:pStyle w:val="affff9"/>
              <w:topLinePunct/>
              <w:ind w:leftChars="0" w:left="0" w:rightChars="0" w:right="0" w:firstLineChars="0" w:firstLine="0"/>
              <w:spacing w:line="240" w:lineRule="atLeast"/>
            </w:pPr>
            <w:r>
              <w:t>0.95</w:t>
            </w:r>
          </w:p>
        </w:tc>
      </w:tr>
      <w:tr>
        <w:tc>
          <w:tcPr>
            <w:tcW w:w="594" w:type="pct"/>
            <w:vAlign w:val="center"/>
          </w:tcPr>
          <w:p w:rsidR="0018722C">
            <w:pPr>
              <w:pStyle w:val="affff9"/>
              <w:topLinePunct/>
              <w:ind w:leftChars="0" w:left="0" w:rightChars="0" w:right="0" w:firstLineChars="0" w:firstLine="0"/>
              <w:spacing w:line="240" w:lineRule="atLeast"/>
            </w:pPr>
            <w:r>
              <w:t>2003</w:t>
            </w:r>
          </w:p>
        </w:tc>
        <w:tc>
          <w:tcPr>
            <w:tcW w:w="382" w:type="pct"/>
            <w:vAlign w:val="center"/>
          </w:tcPr>
          <w:p w:rsidR="0018722C">
            <w:pPr>
              <w:pStyle w:val="affff9"/>
              <w:topLinePunct/>
              <w:ind w:leftChars="0" w:left="0" w:rightChars="0" w:right="0" w:firstLineChars="0" w:firstLine="0"/>
              <w:spacing w:line="240" w:lineRule="atLeast"/>
            </w:pPr>
            <w:r>
              <w:t>0.56</w:t>
            </w:r>
          </w:p>
        </w:tc>
        <w:tc>
          <w:tcPr>
            <w:tcW w:w="431" w:type="pct"/>
            <w:vAlign w:val="center"/>
          </w:tcPr>
          <w:p w:rsidR="0018722C">
            <w:pPr>
              <w:pStyle w:val="affff9"/>
              <w:topLinePunct/>
              <w:ind w:leftChars="0" w:left="0" w:rightChars="0" w:right="0" w:firstLineChars="0" w:firstLine="0"/>
              <w:spacing w:line="240" w:lineRule="atLeast"/>
            </w:pPr>
            <w:r>
              <w:t>47.7</w:t>
            </w:r>
          </w:p>
        </w:tc>
        <w:tc>
          <w:tcPr>
            <w:tcW w:w="390" w:type="pct"/>
            <w:vAlign w:val="center"/>
          </w:tcPr>
          <w:p w:rsidR="0018722C">
            <w:pPr>
              <w:pStyle w:val="affff9"/>
              <w:topLinePunct/>
              <w:ind w:leftChars="0" w:left="0" w:rightChars="0" w:right="0" w:firstLineChars="0" w:firstLine="0"/>
              <w:spacing w:line="240" w:lineRule="atLeast"/>
            </w:pPr>
            <w:r>
              <w:t>0.32</w:t>
            </w:r>
          </w:p>
        </w:tc>
        <w:tc>
          <w:tcPr>
            <w:tcW w:w="426" w:type="pct"/>
            <w:vAlign w:val="center"/>
          </w:tcPr>
          <w:p w:rsidR="0018722C">
            <w:pPr>
              <w:pStyle w:val="affff9"/>
              <w:topLinePunct/>
              <w:ind w:leftChars="0" w:left="0" w:rightChars="0" w:right="0" w:firstLineChars="0" w:firstLine="0"/>
              <w:spacing w:line="240" w:lineRule="atLeast"/>
            </w:pPr>
            <w:r>
              <w:t>1.6</w:t>
            </w:r>
          </w:p>
        </w:tc>
        <w:tc>
          <w:tcPr>
            <w:tcW w:w="389" w:type="pct"/>
            <w:vAlign w:val="center"/>
          </w:tcPr>
          <w:p w:rsidR="0018722C">
            <w:pPr>
              <w:pStyle w:val="affff9"/>
              <w:topLinePunct/>
              <w:ind w:leftChars="0" w:left="0" w:rightChars="0" w:right="0" w:firstLineChars="0" w:firstLine="0"/>
              <w:spacing w:line="240" w:lineRule="atLeast"/>
            </w:pPr>
            <w:r>
              <w:t>0.23</w:t>
            </w:r>
          </w:p>
        </w:tc>
        <w:tc>
          <w:tcPr>
            <w:tcW w:w="426" w:type="pct"/>
            <w:vAlign w:val="center"/>
          </w:tcPr>
          <w:p w:rsidR="0018722C">
            <w:pPr>
              <w:pStyle w:val="affff9"/>
              <w:topLinePunct/>
              <w:ind w:leftChars="0" w:left="0" w:rightChars="0" w:right="0" w:firstLineChars="0" w:firstLine="0"/>
              <w:spacing w:line="240" w:lineRule="atLeast"/>
            </w:pPr>
            <w:r>
              <w:t>1.95</w:t>
            </w:r>
          </w:p>
        </w:tc>
        <w:tc>
          <w:tcPr>
            <w:tcW w:w="381" w:type="pct"/>
            <w:vAlign w:val="center"/>
          </w:tcPr>
          <w:p w:rsidR="0018722C">
            <w:pPr>
              <w:pStyle w:val="affff9"/>
              <w:topLinePunct/>
              <w:ind w:leftChars="0" w:left="0" w:rightChars="0" w:right="0" w:firstLineChars="0" w:firstLine="0"/>
              <w:spacing w:line="240" w:lineRule="atLeast"/>
            </w:pPr>
            <w:r>
              <w:t>0.52</w:t>
            </w:r>
          </w:p>
        </w:tc>
        <w:tc>
          <w:tcPr>
            <w:tcW w:w="427" w:type="pct"/>
            <w:vAlign w:val="center"/>
          </w:tcPr>
          <w:p w:rsidR="0018722C">
            <w:pPr>
              <w:pStyle w:val="affff9"/>
              <w:topLinePunct/>
              <w:ind w:leftChars="0" w:left="0" w:rightChars="0" w:right="0" w:firstLineChars="0" w:firstLine="0"/>
              <w:spacing w:line="240" w:lineRule="atLeast"/>
            </w:pPr>
            <w:r>
              <w:t>51.25</w:t>
            </w:r>
          </w:p>
        </w:tc>
        <w:tc>
          <w:tcPr>
            <w:tcW w:w="379" w:type="pct"/>
            <w:vAlign w:val="center"/>
          </w:tcPr>
          <w:p w:rsidR="0018722C">
            <w:pPr>
              <w:pStyle w:val="affff9"/>
              <w:topLinePunct/>
              <w:ind w:leftChars="0" w:left="0" w:rightChars="0" w:right="0" w:firstLineChars="0" w:firstLine="0"/>
              <w:spacing w:line="240" w:lineRule="atLeast"/>
            </w:pPr>
            <w:r>
              <w:t>0.49</w:t>
            </w:r>
          </w:p>
        </w:tc>
        <w:tc>
          <w:tcPr>
            <w:tcW w:w="423" w:type="pct"/>
            <w:vAlign w:val="center"/>
          </w:tcPr>
          <w:p w:rsidR="0018722C">
            <w:pPr>
              <w:pStyle w:val="affff9"/>
              <w:topLinePunct/>
              <w:ind w:leftChars="0" w:left="0" w:rightChars="0" w:right="0" w:firstLineChars="0" w:firstLine="0"/>
              <w:spacing w:line="240" w:lineRule="atLeast"/>
            </w:pPr>
            <w:r>
              <w:t>48.75</w:t>
            </w:r>
          </w:p>
        </w:tc>
        <w:tc>
          <w:tcPr>
            <w:tcW w:w="352" w:type="pct"/>
            <w:vAlign w:val="center"/>
          </w:tcPr>
          <w:p w:rsidR="0018722C">
            <w:pPr>
              <w:pStyle w:val="affff9"/>
              <w:topLinePunct/>
              <w:ind w:leftChars="0" w:left="0" w:rightChars="0" w:right="0" w:firstLineChars="0" w:firstLine="0"/>
              <w:spacing w:line="240" w:lineRule="atLeast"/>
            </w:pPr>
            <w:r>
              <w:t>1.01</w:t>
            </w:r>
          </w:p>
        </w:tc>
      </w:tr>
      <w:tr>
        <w:tc>
          <w:tcPr>
            <w:tcW w:w="594" w:type="pct"/>
            <w:vAlign w:val="center"/>
          </w:tcPr>
          <w:p w:rsidR="0018722C">
            <w:pPr>
              <w:pStyle w:val="affff9"/>
              <w:topLinePunct/>
              <w:ind w:leftChars="0" w:left="0" w:rightChars="0" w:right="0" w:firstLineChars="0" w:firstLine="0"/>
              <w:spacing w:line="240" w:lineRule="atLeast"/>
            </w:pPr>
            <w:r>
              <w:t>2004</w:t>
            </w:r>
          </w:p>
        </w:tc>
        <w:tc>
          <w:tcPr>
            <w:tcW w:w="382" w:type="pct"/>
            <w:vAlign w:val="center"/>
          </w:tcPr>
          <w:p w:rsidR="0018722C">
            <w:pPr>
              <w:pStyle w:val="affff9"/>
              <w:topLinePunct/>
              <w:ind w:leftChars="0" w:left="0" w:rightChars="0" w:right="0" w:firstLineChars="0" w:firstLine="0"/>
              <w:spacing w:line="240" w:lineRule="atLeast"/>
            </w:pPr>
            <w:r>
              <w:t>0.57</w:t>
            </w:r>
          </w:p>
        </w:tc>
        <w:tc>
          <w:tcPr>
            <w:tcW w:w="431" w:type="pct"/>
            <w:vAlign w:val="center"/>
          </w:tcPr>
          <w:p w:rsidR="0018722C">
            <w:pPr>
              <w:pStyle w:val="affff9"/>
              <w:topLinePunct/>
              <w:ind w:leftChars="0" w:left="0" w:rightChars="0" w:right="0" w:firstLineChars="0" w:firstLine="0"/>
              <w:spacing w:line="240" w:lineRule="atLeast"/>
            </w:pPr>
            <w:r>
              <w:t>51.43</w:t>
            </w:r>
          </w:p>
        </w:tc>
        <w:tc>
          <w:tcPr>
            <w:tcW w:w="390" w:type="pct"/>
            <w:vAlign w:val="center"/>
          </w:tcPr>
          <w:p w:rsidR="0018722C">
            <w:pPr>
              <w:pStyle w:val="affff9"/>
              <w:topLinePunct/>
              <w:ind w:leftChars="0" w:left="0" w:rightChars="0" w:right="0" w:firstLineChars="0" w:firstLine="0"/>
              <w:spacing w:line="240" w:lineRule="atLeast"/>
            </w:pPr>
            <w:r>
              <w:t>0.14</w:t>
            </w:r>
          </w:p>
        </w:tc>
        <w:tc>
          <w:tcPr>
            <w:tcW w:w="426" w:type="pct"/>
            <w:vAlign w:val="center"/>
          </w:tcPr>
          <w:p w:rsidR="0018722C">
            <w:pPr>
              <w:pStyle w:val="affff9"/>
              <w:topLinePunct/>
              <w:ind w:leftChars="0" w:left="0" w:rightChars="0" w:right="0" w:firstLineChars="0" w:firstLine="0"/>
              <w:spacing w:line="240" w:lineRule="atLeast"/>
            </w:pPr>
            <w:r>
              <w:t>0.95</w:t>
            </w:r>
          </w:p>
        </w:tc>
        <w:tc>
          <w:tcPr>
            <w:tcW w:w="389" w:type="pct"/>
            <w:vAlign w:val="center"/>
          </w:tcPr>
          <w:p w:rsidR="0018722C">
            <w:pPr>
              <w:pStyle w:val="affff9"/>
              <w:topLinePunct/>
              <w:ind w:leftChars="0" w:left="0" w:rightChars="0" w:right="0" w:firstLineChars="0" w:firstLine="0"/>
              <w:spacing w:line="240" w:lineRule="atLeast"/>
            </w:pPr>
            <w:r>
              <w:t>0.16</w:t>
            </w:r>
          </w:p>
        </w:tc>
        <w:tc>
          <w:tcPr>
            <w:tcW w:w="426" w:type="pct"/>
            <w:vAlign w:val="center"/>
          </w:tcPr>
          <w:p w:rsidR="0018722C">
            <w:pPr>
              <w:pStyle w:val="affff9"/>
              <w:topLinePunct/>
              <w:ind w:leftChars="0" w:left="0" w:rightChars="0" w:right="0" w:firstLineChars="0" w:firstLine="0"/>
              <w:spacing w:line="240" w:lineRule="atLeast"/>
            </w:pPr>
            <w:r>
              <w:t>1.7</w:t>
            </w:r>
          </w:p>
        </w:tc>
        <w:tc>
          <w:tcPr>
            <w:tcW w:w="381" w:type="pct"/>
            <w:vAlign w:val="center"/>
          </w:tcPr>
          <w:p w:rsidR="0018722C">
            <w:pPr>
              <w:pStyle w:val="affff9"/>
              <w:topLinePunct/>
              <w:ind w:leftChars="0" w:left="0" w:rightChars="0" w:right="0" w:firstLineChars="0" w:firstLine="0"/>
              <w:spacing w:line="240" w:lineRule="atLeast"/>
            </w:pPr>
            <w:r>
              <w:t>0.5</w:t>
            </w:r>
          </w:p>
        </w:tc>
        <w:tc>
          <w:tcPr>
            <w:tcW w:w="427" w:type="pct"/>
            <w:vAlign w:val="center"/>
          </w:tcPr>
          <w:p w:rsidR="0018722C">
            <w:pPr>
              <w:pStyle w:val="affff9"/>
              <w:topLinePunct/>
              <w:ind w:leftChars="0" w:left="0" w:rightChars="0" w:right="0" w:firstLineChars="0" w:firstLine="0"/>
              <w:spacing w:line="240" w:lineRule="atLeast"/>
            </w:pPr>
            <w:r>
              <w:t>54.08</w:t>
            </w:r>
          </w:p>
        </w:tc>
        <w:tc>
          <w:tcPr>
            <w:tcW w:w="379" w:type="pct"/>
            <w:vAlign w:val="center"/>
          </w:tcPr>
          <w:p w:rsidR="0018722C">
            <w:pPr>
              <w:pStyle w:val="affff9"/>
              <w:topLinePunct/>
              <w:ind w:leftChars="0" w:left="0" w:rightChars="0" w:right="0" w:firstLineChars="0" w:firstLine="0"/>
              <w:spacing w:line="240" w:lineRule="atLeast"/>
            </w:pPr>
            <w:r>
              <w:t>0.43</w:t>
            </w:r>
          </w:p>
        </w:tc>
        <w:tc>
          <w:tcPr>
            <w:tcW w:w="423" w:type="pct"/>
            <w:vAlign w:val="center"/>
          </w:tcPr>
          <w:p w:rsidR="0018722C">
            <w:pPr>
              <w:pStyle w:val="affff9"/>
              <w:topLinePunct/>
              <w:ind w:leftChars="0" w:left="0" w:rightChars="0" w:right="0" w:firstLineChars="0" w:firstLine="0"/>
              <w:spacing w:line="240" w:lineRule="atLeast"/>
            </w:pPr>
            <w:r>
              <w:t>45.92</w:t>
            </w:r>
          </w:p>
        </w:tc>
        <w:tc>
          <w:tcPr>
            <w:tcW w:w="352" w:type="pct"/>
            <w:vAlign w:val="center"/>
          </w:tcPr>
          <w:p w:rsidR="0018722C">
            <w:pPr>
              <w:pStyle w:val="affff9"/>
              <w:topLinePunct/>
              <w:ind w:leftChars="0" w:left="0" w:rightChars="0" w:right="0" w:firstLineChars="0" w:firstLine="0"/>
              <w:spacing w:line="240" w:lineRule="atLeast"/>
            </w:pPr>
            <w:r>
              <w:t>0.93</w:t>
            </w:r>
          </w:p>
        </w:tc>
      </w:tr>
      <w:tr>
        <w:tc>
          <w:tcPr>
            <w:tcW w:w="594" w:type="pct"/>
            <w:vAlign w:val="center"/>
          </w:tcPr>
          <w:p w:rsidR="0018722C">
            <w:pPr>
              <w:pStyle w:val="affff9"/>
              <w:topLinePunct/>
              <w:ind w:leftChars="0" w:left="0" w:rightChars="0" w:right="0" w:firstLineChars="0" w:firstLine="0"/>
              <w:spacing w:line="240" w:lineRule="atLeast"/>
            </w:pPr>
            <w:r>
              <w:t>2005</w:t>
            </w:r>
          </w:p>
        </w:tc>
        <w:tc>
          <w:tcPr>
            <w:tcW w:w="382" w:type="pct"/>
            <w:vAlign w:val="center"/>
          </w:tcPr>
          <w:p w:rsidR="0018722C">
            <w:pPr>
              <w:pStyle w:val="affff9"/>
              <w:topLinePunct/>
              <w:ind w:leftChars="0" w:left="0" w:rightChars="0" w:right="0" w:firstLineChars="0" w:firstLine="0"/>
              <w:spacing w:line="240" w:lineRule="atLeast"/>
            </w:pPr>
            <w:r>
              <w:t>0.53</w:t>
            </w:r>
          </w:p>
        </w:tc>
        <w:tc>
          <w:tcPr>
            <w:tcW w:w="431" w:type="pct"/>
            <w:vAlign w:val="center"/>
          </w:tcPr>
          <w:p w:rsidR="0018722C">
            <w:pPr>
              <w:pStyle w:val="affff9"/>
              <w:topLinePunct/>
              <w:ind w:leftChars="0" w:left="0" w:rightChars="0" w:right="0" w:firstLineChars="0" w:firstLine="0"/>
              <w:spacing w:line="240" w:lineRule="atLeast"/>
            </w:pPr>
            <w:r>
              <w:t>50.38</w:t>
            </w:r>
          </w:p>
        </w:tc>
        <w:tc>
          <w:tcPr>
            <w:tcW w:w="390" w:type="pct"/>
            <w:vAlign w:val="center"/>
          </w:tcPr>
          <w:p w:rsidR="0018722C">
            <w:pPr>
              <w:pStyle w:val="affff9"/>
              <w:topLinePunct/>
              <w:ind w:leftChars="0" w:left="0" w:rightChars="0" w:right="0" w:firstLineChars="0" w:firstLine="0"/>
              <w:spacing w:line="240" w:lineRule="atLeast"/>
            </w:pPr>
            <w:r>
              <w:t>0.11</w:t>
            </w:r>
          </w:p>
        </w:tc>
        <w:tc>
          <w:tcPr>
            <w:tcW w:w="426" w:type="pct"/>
            <w:vAlign w:val="center"/>
          </w:tcPr>
          <w:p w:rsidR="0018722C">
            <w:pPr>
              <w:pStyle w:val="affff9"/>
              <w:topLinePunct/>
              <w:ind w:leftChars="0" w:left="0" w:rightChars="0" w:right="0" w:firstLineChars="0" w:firstLine="0"/>
              <w:spacing w:line="240" w:lineRule="atLeast"/>
            </w:pPr>
            <w:r>
              <w:t>0.83</w:t>
            </w:r>
          </w:p>
        </w:tc>
        <w:tc>
          <w:tcPr>
            <w:tcW w:w="389" w:type="pct"/>
            <w:vAlign w:val="center"/>
          </w:tcPr>
          <w:p w:rsidR="0018722C">
            <w:pPr>
              <w:pStyle w:val="affff9"/>
              <w:topLinePunct/>
              <w:ind w:leftChars="0" w:left="0" w:rightChars="0" w:right="0" w:firstLineChars="0" w:firstLine="0"/>
              <w:spacing w:line="240" w:lineRule="atLeast"/>
            </w:pPr>
            <w:r>
              <w:t>0.18</w:t>
            </w:r>
          </w:p>
        </w:tc>
        <w:tc>
          <w:tcPr>
            <w:tcW w:w="426" w:type="pct"/>
            <w:vAlign w:val="center"/>
          </w:tcPr>
          <w:p w:rsidR="0018722C">
            <w:pPr>
              <w:pStyle w:val="affff9"/>
              <w:topLinePunct/>
              <w:ind w:leftChars="0" w:left="0" w:rightChars="0" w:right="0" w:firstLineChars="0" w:firstLine="0"/>
              <w:spacing w:line="240" w:lineRule="atLeast"/>
            </w:pPr>
            <w:r>
              <w:t>2.06</w:t>
            </w:r>
          </w:p>
        </w:tc>
        <w:tc>
          <w:tcPr>
            <w:tcW w:w="381" w:type="pct"/>
            <w:vAlign w:val="center"/>
          </w:tcPr>
          <w:p w:rsidR="0018722C">
            <w:pPr>
              <w:pStyle w:val="affff9"/>
              <w:topLinePunct/>
              <w:ind w:leftChars="0" w:left="0" w:rightChars="0" w:right="0" w:firstLineChars="0" w:firstLine="0"/>
              <w:spacing w:line="240" w:lineRule="atLeast"/>
            </w:pPr>
            <w:r>
              <w:t>0.46</w:t>
            </w:r>
          </w:p>
        </w:tc>
        <w:tc>
          <w:tcPr>
            <w:tcW w:w="427" w:type="pct"/>
            <w:vAlign w:val="center"/>
          </w:tcPr>
          <w:p w:rsidR="0018722C">
            <w:pPr>
              <w:pStyle w:val="affff9"/>
              <w:topLinePunct/>
              <w:ind w:leftChars="0" w:left="0" w:rightChars="0" w:right="0" w:firstLineChars="0" w:firstLine="0"/>
              <w:spacing w:line="240" w:lineRule="atLeast"/>
            </w:pPr>
            <w:r>
              <w:t>53.26</w:t>
            </w:r>
          </w:p>
        </w:tc>
        <w:tc>
          <w:tcPr>
            <w:tcW w:w="379" w:type="pct"/>
            <w:vAlign w:val="center"/>
          </w:tcPr>
          <w:p w:rsidR="0018722C">
            <w:pPr>
              <w:pStyle w:val="affff9"/>
              <w:topLinePunct/>
              <w:ind w:leftChars="0" w:left="0" w:rightChars="0" w:right="0" w:firstLineChars="0" w:firstLine="0"/>
              <w:spacing w:line="240" w:lineRule="atLeast"/>
            </w:pPr>
            <w:r>
              <w:t>0.41</w:t>
            </w:r>
          </w:p>
        </w:tc>
        <w:tc>
          <w:tcPr>
            <w:tcW w:w="423" w:type="pct"/>
            <w:vAlign w:val="center"/>
          </w:tcPr>
          <w:p w:rsidR="0018722C">
            <w:pPr>
              <w:pStyle w:val="affff9"/>
              <w:topLinePunct/>
              <w:ind w:leftChars="0" w:left="0" w:rightChars="0" w:right="0" w:firstLineChars="0" w:firstLine="0"/>
              <w:spacing w:line="240" w:lineRule="atLeast"/>
            </w:pPr>
            <w:r>
              <w:t>46.74</w:t>
            </w:r>
          </w:p>
        </w:tc>
        <w:tc>
          <w:tcPr>
            <w:tcW w:w="352" w:type="pct"/>
            <w:vAlign w:val="center"/>
          </w:tcPr>
          <w:p w:rsidR="0018722C">
            <w:pPr>
              <w:pStyle w:val="affff9"/>
              <w:topLinePunct/>
              <w:ind w:leftChars="0" w:left="0" w:rightChars="0" w:right="0" w:firstLineChars="0" w:firstLine="0"/>
              <w:spacing w:line="240" w:lineRule="atLeast"/>
            </w:pPr>
            <w:r>
              <w:t>0.87</w:t>
            </w:r>
          </w:p>
        </w:tc>
      </w:tr>
      <w:tr>
        <w:tc>
          <w:tcPr>
            <w:tcW w:w="594" w:type="pct"/>
            <w:vAlign w:val="center"/>
          </w:tcPr>
          <w:p w:rsidR="0018722C">
            <w:pPr>
              <w:pStyle w:val="affff9"/>
              <w:topLinePunct/>
              <w:ind w:leftChars="0" w:left="0" w:rightChars="0" w:right="0" w:firstLineChars="0" w:firstLine="0"/>
              <w:spacing w:line="240" w:lineRule="atLeast"/>
            </w:pPr>
            <w:r>
              <w:t>2006</w:t>
            </w:r>
          </w:p>
        </w:tc>
        <w:tc>
          <w:tcPr>
            <w:tcW w:w="382" w:type="pct"/>
            <w:vAlign w:val="center"/>
          </w:tcPr>
          <w:p w:rsidR="0018722C">
            <w:pPr>
              <w:pStyle w:val="affff9"/>
              <w:topLinePunct/>
              <w:ind w:leftChars="0" w:left="0" w:rightChars="0" w:right="0" w:firstLineChars="0" w:firstLine="0"/>
              <w:spacing w:line="240" w:lineRule="atLeast"/>
            </w:pPr>
            <w:r>
              <w:t>0.47</w:t>
            </w:r>
          </w:p>
        </w:tc>
        <w:tc>
          <w:tcPr>
            <w:tcW w:w="431" w:type="pct"/>
            <w:vAlign w:val="center"/>
          </w:tcPr>
          <w:p w:rsidR="0018722C">
            <w:pPr>
              <w:pStyle w:val="affff9"/>
              <w:topLinePunct/>
              <w:ind w:leftChars="0" w:left="0" w:rightChars="0" w:right="0" w:firstLineChars="0" w:firstLine="0"/>
              <w:spacing w:line="240" w:lineRule="atLeast"/>
            </w:pPr>
            <w:r>
              <w:t>48.66</w:t>
            </w:r>
          </w:p>
        </w:tc>
        <w:tc>
          <w:tcPr>
            <w:tcW w:w="390" w:type="pct"/>
            <w:vAlign w:val="center"/>
          </w:tcPr>
          <w:p w:rsidR="0018722C">
            <w:pPr>
              <w:pStyle w:val="affff9"/>
              <w:topLinePunct/>
              <w:ind w:leftChars="0" w:left="0" w:rightChars="0" w:right="0" w:firstLineChars="0" w:firstLine="0"/>
              <w:spacing w:line="240" w:lineRule="atLeast"/>
            </w:pPr>
            <w:r>
              <w:t>0.12</w:t>
            </w:r>
          </w:p>
        </w:tc>
        <w:tc>
          <w:tcPr>
            <w:tcW w:w="426" w:type="pct"/>
            <w:vAlign w:val="center"/>
          </w:tcPr>
          <w:p w:rsidR="0018722C">
            <w:pPr>
              <w:pStyle w:val="affff9"/>
              <w:topLinePunct/>
              <w:ind w:leftChars="0" w:left="0" w:rightChars="0" w:right="0" w:firstLineChars="0" w:firstLine="0"/>
              <w:spacing w:line="240" w:lineRule="atLeast"/>
            </w:pPr>
            <w:r>
              <w:t>1.16</w:t>
            </w:r>
          </w:p>
        </w:tc>
        <w:tc>
          <w:tcPr>
            <w:tcW w:w="389" w:type="pct"/>
            <w:vAlign w:val="center"/>
          </w:tcPr>
          <w:p w:rsidR="0018722C">
            <w:pPr>
              <w:pStyle w:val="affff9"/>
              <w:topLinePunct/>
              <w:ind w:leftChars="0" w:left="0" w:rightChars="0" w:right="0" w:firstLineChars="0" w:firstLine="0"/>
              <w:spacing w:line="240" w:lineRule="atLeast"/>
            </w:pPr>
            <w:r>
              <w:t>0.18</w:t>
            </w:r>
          </w:p>
        </w:tc>
        <w:tc>
          <w:tcPr>
            <w:tcW w:w="426" w:type="pct"/>
            <w:vAlign w:val="center"/>
          </w:tcPr>
          <w:p w:rsidR="0018722C">
            <w:pPr>
              <w:pStyle w:val="affff9"/>
              <w:topLinePunct/>
              <w:ind w:leftChars="0" w:left="0" w:rightChars="0" w:right="0" w:firstLineChars="0" w:firstLine="0"/>
              <w:spacing w:line="240" w:lineRule="atLeast"/>
            </w:pPr>
            <w:r>
              <w:t>2.23</w:t>
            </w:r>
          </w:p>
        </w:tc>
        <w:tc>
          <w:tcPr>
            <w:tcW w:w="381" w:type="pct"/>
            <w:vAlign w:val="center"/>
          </w:tcPr>
          <w:p w:rsidR="0018722C">
            <w:pPr>
              <w:pStyle w:val="affff9"/>
              <w:topLinePunct/>
              <w:ind w:leftChars="0" w:left="0" w:rightChars="0" w:right="0" w:firstLineChars="0" w:firstLine="0"/>
              <w:spacing w:line="240" w:lineRule="atLeast"/>
            </w:pPr>
            <w:r>
              <w:t>0.42</w:t>
            </w:r>
          </w:p>
        </w:tc>
        <w:tc>
          <w:tcPr>
            <w:tcW w:w="427" w:type="pct"/>
            <w:vAlign w:val="center"/>
          </w:tcPr>
          <w:p w:rsidR="0018722C">
            <w:pPr>
              <w:pStyle w:val="affff9"/>
              <w:topLinePunct/>
              <w:ind w:leftChars="0" w:left="0" w:rightChars="0" w:right="0" w:firstLineChars="0" w:firstLine="0"/>
              <w:spacing w:line="240" w:lineRule="atLeast"/>
            </w:pPr>
            <w:r>
              <w:t>52.04</w:t>
            </w:r>
          </w:p>
        </w:tc>
        <w:tc>
          <w:tcPr>
            <w:tcW w:w="379" w:type="pct"/>
            <w:vAlign w:val="center"/>
          </w:tcPr>
          <w:p w:rsidR="0018722C">
            <w:pPr>
              <w:pStyle w:val="affff9"/>
              <w:topLinePunct/>
              <w:ind w:leftChars="0" w:left="0" w:rightChars="0" w:right="0" w:firstLineChars="0" w:firstLine="0"/>
              <w:spacing w:line="240" w:lineRule="atLeast"/>
            </w:pPr>
            <w:r>
              <w:t>0.38</w:t>
            </w:r>
          </w:p>
        </w:tc>
        <w:tc>
          <w:tcPr>
            <w:tcW w:w="423" w:type="pct"/>
            <w:vAlign w:val="center"/>
          </w:tcPr>
          <w:p w:rsidR="0018722C">
            <w:pPr>
              <w:pStyle w:val="affff9"/>
              <w:topLinePunct/>
              <w:ind w:leftChars="0" w:left="0" w:rightChars="0" w:right="0" w:firstLineChars="0" w:firstLine="0"/>
              <w:spacing w:line="240" w:lineRule="atLeast"/>
            </w:pPr>
            <w:r>
              <w:t>47.96</w:t>
            </w:r>
          </w:p>
        </w:tc>
        <w:tc>
          <w:tcPr>
            <w:tcW w:w="352" w:type="pct"/>
            <w:vAlign w:val="center"/>
          </w:tcPr>
          <w:p w:rsidR="0018722C">
            <w:pPr>
              <w:pStyle w:val="affff9"/>
              <w:topLinePunct/>
              <w:ind w:leftChars="0" w:left="0" w:rightChars="0" w:right="0" w:firstLineChars="0" w:firstLine="0"/>
              <w:spacing w:line="240" w:lineRule="atLeast"/>
            </w:pPr>
            <w:r>
              <w:t>0.8</w:t>
            </w:r>
          </w:p>
        </w:tc>
      </w:tr>
      <w:tr>
        <w:tc>
          <w:tcPr>
            <w:tcW w:w="594" w:type="pct"/>
            <w:vAlign w:val="center"/>
          </w:tcPr>
          <w:p w:rsidR="0018722C">
            <w:pPr>
              <w:pStyle w:val="affff9"/>
              <w:topLinePunct/>
              <w:ind w:leftChars="0" w:left="0" w:rightChars="0" w:right="0" w:firstLineChars="0" w:firstLine="0"/>
              <w:spacing w:line="240" w:lineRule="atLeast"/>
            </w:pPr>
            <w:r>
              <w:t>2007</w:t>
            </w:r>
          </w:p>
        </w:tc>
        <w:tc>
          <w:tcPr>
            <w:tcW w:w="382" w:type="pct"/>
            <w:vAlign w:val="center"/>
          </w:tcPr>
          <w:p w:rsidR="0018722C">
            <w:pPr>
              <w:pStyle w:val="affff9"/>
              <w:topLinePunct/>
              <w:ind w:leftChars="0" w:left="0" w:rightChars="0" w:right="0" w:firstLineChars="0" w:firstLine="0"/>
              <w:spacing w:line="240" w:lineRule="atLeast"/>
            </w:pPr>
            <w:r>
              <w:t>0.42</w:t>
            </w:r>
          </w:p>
        </w:tc>
        <w:tc>
          <w:tcPr>
            <w:tcW w:w="431" w:type="pct"/>
            <w:vAlign w:val="center"/>
          </w:tcPr>
          <w:p w:rsidR="0018722C">
            <w:pPr>
              <w:pStyle w:val="affff9"/>
              <w:topLinePunct/>
              <w:ind w:leftChars="0" w:left="0" w:rightChars="0" w:right="0" w:firstLineChars="0" w:firstLine="0"/>
              <w:spacing w:line="240" w:lineRule="atLeast"/>
            </w:pPr>
            <w:r>
              <w:t>46.86</w:t>
            </w:r>
          </w:p>
        </w:tc>
        <w:tc>
          <w:tcPr>
            <w:tcW w:w="390" w:type="pct"/>
            <w:vAlign w:val="center"/>
          </w:tcPr>
          <w:p w:rsidR="0018722C">
            <w:pPr>
              <w:pStyle w:val="affff9"/>
              <w:topLinePunct/>
              <w:ind w:leftChars="0" w:left="0" w:rightChars="0" w:right="0" w:firstLineChars="0" w:firstLine="0"/>
              <w:spacing w:line="240" w:lineRule="atLeast"/>
            </w:pPr>
            <w:r>
              <w:t>0.12</w:t>
            </w:r>
          </w:p>
        </w:tc>
        <w:tc>
          <w:tcPr>
            <w:tcW w:w="426" w:type="pct"/>
            <w:vAlign w:val="center"/>
          </w:tcPr>
          <w:p w:rsidR="0018722C">
            <w:pPr>
              <w:pStyle w:val="affff9"/>
              <w:topLinePunct/>
              <w:ind w:leftChars="0" w:left="0" w:rightChars="0" w:right="0" w:firstLineChars="0" w:firstLine="0"/>
              <w:spacing w:line="240" w:lineRule="atLeast"/>
            </w:pPr>
            <w:r>
              <w:t>1.34</w:t>
            </w:r>
          </w:p>
        </w:tc>
        <w:tc>
          <w:tcPr>
            <w:tcW w:w="389" w:type="pct"/>
            <w:vAlign w:val="center"/>
          </w:tcPr>
          <w:p w:rsidR="0018722C">
            <w:pPr>
              <w:pStyle w:val="affff9"/>
              <w:topLinePunct/>
              <w:ind w:leftChars="0" w:left="0" w:rightChars="0" w:right="0" w:firstLineChars="0" w:firstLine="0"/>
              <w:spacing w:line="240" w:lineRule="atLeast"/>
            </w:pPr>
            <w:r>
              <w:t>0.2</w:t>
            </w:r>
          </w:p>
        </w:tc>
        <w:tc>
          <w:tcPr>
            <w:tcW w:w="426" w:type="pct"/>
            <w:vAlign w:val="center"/>
          </w:tcPr>
          <w:p w:rsidR="0018722C">
            <w:pPr>
              <w:pStyle w:val="affff9"/>
              <w:topLinePunct/>
              <w:ind w:leftChars="0" w:left="0" w:rightChars="0" w:right="0" w:firstLineChars="0" w:firstLine="0"/>
              <w:spacing w:line="240" w:lineRule="atLeast"/>
            </w:pPr>
            <w:r>
              <w:t>2.89</w:t>
            </w:r>
          </w:p>
        </w:tc>
        <w:tc>
          <w:tcPr>
            <w:tcW w:w="381" w:type="pct"/>
            <w:vAlign w:val="center"/>
          </w:tcPr>
          <w:p w:rsidR="0018722C">
            <w:pPr>
              <w:pStyle w:val="affff9"/>
              <w:topLinePunct/>
              <w:ind w:leftChars="0" w:left="0" w:rightChars="0" w:right="0" w:firstLineChars="0" w:firstLine="0"/>
              <w:spacing w:line="240" w:lineRule="atLeast"/>
            </w:pPr>
            <w:r>
              <w:t>0.38</w:t>
            </w:r>
          </w:p>
        </w:tc>
        <w:tc>
          <w:tcPr>
            <w:tcW w:w="427" w:type="pct"/>
            <w:vAlign w:val="center"/>
          </w:tcPr>
          <w:p w:rsidR="0018722C">
            <w:pPr>
              <w:pStyle w:val="affff9"/>
              <w:topLinePunct/>
              <w:ind w:leftChars="0" w:left="0" w:rightChars="0" w:right="0" w:firstLineChars="0" w:firstLine="0"/>
              <w:spacing w:line="240" w:lineRule="atLeast"/>
            </w:pPr>
            <w:r>
              <w:t>51.09</w:t>
            </w:r>
          </w:p>
        </w:tc>
        <w:tc>
          <w:tcPr>
            <w:tcW w:w="379" w:type="pct"/>
            <w:vAlign w:val="center"/>
          </w:tcPr>
          <w:p w:rsidR="0018722C">
            <w:pPr>
              <w:pStyle w:val="affff9"/>
              <w:topLinePunct/>
              <w:ind w:leftChars="0" w:left="0" w:rightChars="0" w:right="0" w:firstLineChars="0" w:firstLine="0"/>
              <w:spacing w:line="240" w:lineRule="atLeast"/>
            </w:pPr>
            <w:r>
              <w:t>0.36</w:t>
            </w:r>
          </w:p>
        </w:tc>
        <w:tc>
          <w:tcPr>
            <w:tcW w:w="423" w:type="pct"/>
            <w:vAlign w:val="center"/>
          </w:tcPr>
          <w:p w:rsidR="0018722C">
            <w:pPr>
              <w:pStyle w:val="affff9"/>
              <w:topLinePunct/>
              <w:ind w:leftChars="0" w:left="0" w:rightChars="0" w:right="0" w:firstLineChars="0" w:firstLine="0"/>
              <w:spacing w:line="240" w:lineRule="atLeast"/>
            </w:pPr>
            <w:r>
              <w:t>48.91</w:t>
            </w:r>
          </w:p>
        </w:tc>
        <w:tc>
          <w:tcPr>
            <w:tcW w:w="352" w:type="pct"/>
            <w:vAlign w:val="center"/>
          </w:tcPr>
          <w:p w:rsidR="0018722C">
            <w:pPr>
              <w:pStyle w:val="affff9"/>
              <w:topLinePunct/>
              <w:ind w:leftChars="0" w:left="0" w:rightChars="0" w:right="0" w:firstLineChars="0" w:firstLine="0"/>
              <w:spacing w:line="240" w:lineRule="atLeast"/>
            </w:pPr>
            <w:r>
              <w:t>0.74</w:t>
            </w:r>
          </w:p>
        </w:tc>
      </w:tr>
      <w:tr>
        <w:tc>
          <w:tcPr>
            <w:tcW w:w="594" w:type="pct"/>
            <w:vAlign w:val="center"/>
          </w:tcPr>
          <w:p w:rsidR="0018722C">
            <w:pPr>
              <w:pStyle w:val="affff9"/>
              <w:topLinePunct/>
              <w:ind w:leftChars="0" w:left="0" w:rightChars="0" w:right="0" w:firstLineChars="0" w:firstLine="0"/>
              <w:spacing w:line="240" w:lineRule="atLeast"/>
            </w:pPr>
            <w:r>
              <w:t>2008</w:t>
            </w:r>
          </w:p>
        </w:tc>
        <w:tc>
          <w:tcPr>
            <w:tcW w:w="382" w:type="pct"/>
            <w:vAlign w:val="center"/>
          </w:tcPr>
          <w:p w:rsidR="0018722C">
            <w:pPr>
              <w:pStyle w:val="affff9"/>
              <w:topLinePunct/>
              <w:ind w:leftChars="0" w:left="0" w:rightChars="0" w:right="0" w:firstLineChars="0" w:firstLine="0"/>
              <w:spacing w:line="240" w:lineRule="atLeast"/>
            </w:pPr>
            <w:r>
              <w:t>0.39</w:t>
            </w:r>
          </w:p>
        </w:tc>
        <w:tc>
          <w:tcPr>
            <w:tcW w:w="431" w:type="pct"/>
            <w:vAlign w:val="center"/>
          </w:tcPr>
          <w:p w:rsidR="0018722C">
            <w:pPr>
              <w:pStyle w:val="affff9"/>
              <w:topLinePunct/>
              <w:ind w:leftChars="0" w:left="0" w:rightChars="0" w:right="0" w:firstLineChars="0" w:firstLine="0"/>
              <w:spacing w:line="240" w:lineRule="atLeast"/>
            </w:pPr>
            <w:r>
              <w:t>44.16</w:t>
            </w:r>
          </w:p>
        </w:tc>
        <w:tc>
          <w:tcPr>
            <w:tcW w:w="390" w:type="pct"/>
            <w:vAlign w:val="center"/>
          </w:tcPr>
          <w:p w:rsidR="0018722C">
            <w:pPr>
              <w:pStyle w:val="affff9"/>
              <w:topLinePunct/>
              <w:ind w:leftChars="0" w:left="0" w:rightChars="0" w:right="0" w:firstLineChars="0" w:firstLine="0"/>
              <w:spacing w:line="240" w:lineRule="atLeast"/>
            </w:pPr>
            <w:r>
              <w:t>0.14</w:t>
            </w:r>
          </w:p>
        </w:tc>
        <w:tc>
          <w:tcPr>
            <w:tcW w:w="426" w:type="pct"/>
            <w:vAlign w:val="center"/>
          </w:tcPr>
          <w:p w:rsidR="0018722C">
            <w:pPr>
              <w:pStyle w:val="affff9"/>
              <w:topLinePunct/>
              <w:ind w:leftChars="0" w:left="0" w:rightChars="0" w:right="0" w:firstLineChars="0" w:firstLine="0"/>
              <w:spacing w:line="240" w:lineRule="atLeast"/>
            </w:pPr>
            <w:r>
              <w:t>1.7</w:t>
            </w:r>
          </w:p>
        </w:tc>
        <w:tc>
          <w:tcPr>
            <w:tcW w:w="389" w:type="pct"/>
            <w:vAlign w:val="center"/>
          </w:tcPr>
          <w:p w:rsidR="0018722C">
            <w:pPr>
              <w:pStyle w:val="affff9"/>
              <w:topLinePunct/>
              <w:ind w:leftChars="0" w:left="0" w:rightChars="0" w:right="0" w:firstLineChars="0" w:firstLine="0"/>
              <w:spacing w:line="240" w:lineRule="atLeast"/>
            </w:pPr>
            <w:r>
              <w:t>0.36</w:t>
            </w:r>
          </w:p>
        </w:tc>
        <w:tc>
          <w:tcPr>
            <w:tcW w:w="426" w:type="pct"/>
            <w:vAlign w:val="center"/>
          </w:tcPr>
          <w:p w:rsidR="0018722C">
            <w:pPr>
              <w:pStyle w:val="affff9"/>
              <w:topLinePunct/>
              <w:ind w:leftChars="0" w:left="0" w:rightChars="0" w:right="0" w:firstLineChars="0" w:firstLine="0"/>
              <w:spacing w:line="240" w:lineRule="atLeast"/>
            </w:pPr>
            <w:r>
              <w:t>4.72</w:t>
            </w:r>
          </w:p>
        </w:tc>
        <w:tc>
          <w:tcPr>
            <w:tcW w:w="381" w:type="pct"/>
            <w:vAlign w:val="center"/>
          </w:tcPr>
          <w:p w:rsidR="0018722C">
            <w:pPr>
              <w:pStyle w:val="affff9"/>
              <w:topLinePunct/>
              <w:ind w:leftChars="0" w:left="0" w:rightChars="0" w:right="0" w:firstLineChars="0" w:firstLine="0"/>
              <w:spacing w:line="240" w:lineRule="atLeast"/>
            </w:pPr>
            <w:r>
              <w:t>0.37</w:t>
            </w:r>
          </w:p>
        </w:tc>
        <w:tc>
          <w:tcPr>
            <w:tcW w:w="427" w:type="pct"/>
            <w:vAlign w:val="center"/>
          </w:tcPr>
          <w:p w:rsidR="0018722C">
            <w:pPr>
              <w:pStyle w:val="affff9"/>
              <w:topLinePunct/>
              <w:ind w:leftChars="0" w:left="0" w:rightChars="0" w:right="0" w:firstLineChars="0" w:firstLine="0"/>
              <w:spacing w:line="240" w:lineRule="atLeast"/>
            </w:pPr>
            <w:r>
              <w:t>50.58</w:t>
            </w:r>
          </w:p>
        </w:tc>
        <w:tc>
          <w:tcPr>
            <w:tcW w:w="379" w:type="pct"/>
            <w:vAlign w:val="center"/>
          </w:tcPr>
          <w:p w:rsidR="0018722C">
            <w:pPr>
              <w:pStyle w:val="affff9"/>
              <w:topLinePunct/>
              <w:ind w:leftChars="0" w:left="0" w:rightChars="0" w:right="0" w:firstLineChars="0" w:firstLine="0"/>
              <w:spacing w:line="240" w:lineRule="atLeast"/>
            </w:pPr>
            <w:r>
              <w:t>0.36</w:t>
            </w:r>
          </w:p>
        </w:tc>
        <w:tc>
          <w:tcPr>
            <w:tcW w:w="423" w:type="pct"/>
            <w:vAlign w:val="center"/>
          </w:tcPr>
          <w:p w:rsidR="0018722C">
            <w:pPr>
              <w:pStyle w:val="affff9"/>
              <w:topLinePunct/>
              <w:ind w:leftChars="0" w:left="0" w:rightChars="0" w:right="0" w:firstLineChars="0" w:firstLine="0"/>
              <w:spacing w:line="240" w:lineRule="atLeast"/>
            </w:pPr>
            <w:r>
              <w:t>49.42</w:t>
            </w:r>
          </w:p>
        </w:tc>
        <w:tc>
          <w:tcPr>
            <w:tcW w:w="352" w:type="pct"/>
            <w:vAlign w:val="center"/>
          </w:tcPr>
          <w:p w:rsidR="0018722C">
            <w:pPr>
              <w:pStyle w:val="affff9"/>
              <w:topLinePunct/>
              <w:ind w:leftChars="0" w:left="0" w:rightChars="0" w:right="0" w:firstLineChars="0" w:firstLine="0"/>
              <w:spacing w:line="240" w:lineRule="atLeast"/>
            </w:pPr>
            <w:r>
              <w:t>0.73</w:t>
            </w:r>
          </w:p>
        </w:tc>
      </w:tr>
      <w:tr>
        <w:tc>
          <w:tcPr>
            <w:tcW w:w="594" w:type="pct"/>
            <w:vAlign w:val="center"/>
          </w:tcPr>
          <w:p w:rsidR="0018722C">
            <w:pPr>
              <w:pStyle w:val="affff9"/>
              <w:topLinePunct/>
              <w:ind w:leftChars="0" w:left="0" w:rightChars="0" w:right="0" w:firstLineChars="0" w:firstLine="0"/>
              <w:spacing w:line="240" w:lineRule="atLeast"/>
            </w:pPr>
            <w:r>
              <w:t>2009</w:t>
            </w:r>
          </w:p>
        </w:tc>
        <w:tc>
          <w:tcPr>
            <w:tcW w:w="382" w:type="pct"/>
            <w:vAlign w:val="center"/>
          </w:tcPr>
          <w:p w:rsidR="0018722C">
            <w:pPr>
              <w:pStyle w:val="affff9"/>
              <w:topLinePunct/>
              <w:ind w:leftChars="0" w:left="0" w:rightChars="0" w:right="0" w:firstLineChars="0" w:firstLine="0"/>
              <w:spacing w:line="240" w:lineRule="atLeast"/>
            </w:pPr>
            <w:r>
              <w:t>0.34</w:t>
            </w:r>
          </w:p>
        </w:tc>
        <w:tc>
          <w:tcPr>
            <w:tcW w:w="431" w:type="pct"/>
            <w:vAlign w:val="center"/>
          </w:tcPr>
          <w:p w:rsidR="0018722C">
            <w:pPr>
              <w:pStyle w:val="affff9"/>
              <w:topLinePunct/>
              <w:ind w:leftChars="0" w:left="0" w:rightChars="0" w:right="0" w:firstLineChars="0" w:firstLine="0"/>
              <w:spacing w:line="240" w:lineRule="atLeast"/>
            </w:pPr>
            <w:r>
              <w:t>41.84</w:t>
            </w:r>
          </w:p>
        </w:tc>
        <w:tc>
          <w:tcPr>
            <w:tcW w:w="390" w:type="pct"/>
            <w:vAlign w:val="center"/>
          </w:tcPr>
          <w:p w:rsidR="0018722C">
            <w:pPr>
              <w:pStyle w:val="affff9"/>
              <w:topLinePunct/>
              <w:ind w:leftChars="0" w:left="0" w:rightChars="0" w:right="0" w:firstLineChars="0" w:firstLine="0"/>
              <w:spacing w:line="240" w:lineRule="atLeast"/>
            </w:pPr>
            <w:r>
              <w:t>0.07</w:t>
            </w:r>
          </w:p>
        </w:tc>
        <w:tc>
          <w:tcPr>
            <w:tcW w:w="426" w:type="pct"/>
            <w:vAlign w:val="center"/>
          </w:tcPr>
          <w:p w:rsidR="0018722C">
            <w:pPr>
              <w:pStyle w:val="affff9"/>
              <w:topLinePunct/>
              <w:ind w:leftChars="0" w:left="0" w:rightChars="0" w:right="0" w:firstLineChars="0" w:firstLine="0"/>
              <w:spacing w:line="240" w:lineRule="atLeast"/>
            </w:pPr>
            <w:r>
              <w:t>0.92</w:t>
            </w:r>
          </w:p>
        </w:tc>
        <w:tc>
          <w:tcPr>
            <w:tcW w:w="389" w:type="pct"/>
            <w:vAlign w:val="center"/>
          </w:tcPr>
          <w:p w:rsidR="0018722C">
            <w:pPr>
              <w:pStyle w:val="affff9"/>
              <w:topLinePunct/>
              <w:ind w:leftChars="0" w:left="0" w:rightChars="0" w:right="0" w:firstLineChars="0" w:firstLine="0"/>
              <w:spacing w:line="240" w:lineRule="atLeast"/>
            </w:pPr>
            <w:r>
              <w:t>0.32</w:t>
            </w:r>
          </w:p>
        </w:tc>
        <w:tc>
          <w:tcPr>
            <w:tcW w:w="426" w:type="pct"/>
            <w:vAlign w:val="center"/>
          </w:tcPr>
          <w:p w:rsidR="0018722C">
            <w:pPr>
              <w:pStyle w:val="affff9"/>
              <w:topLinePunct/>
              <w:ind w:leftChars="0" w:left="0" w:rightChars="0" w:right="0" w:firstLineChars="0" w:firstLine="0"/>
              <w:spacing w:line="240" w:lineRule="atLeast"/>
            </w:pPr>
            <w:r>
              <w:t>5.04</w:t>
            </w:r>
          </w:p>
        </w:tc>
        <w:tc>
          <w:tcPr>
            <w:tcW w:w="381" w:type="pct"/>
            <w:vAlign w:val="center"/>
          </w:tcPr>
          <w:p w:rsidR="0018722C">
            <w:pPr>
              <w:pStyle w:val="affff9"/>
              <w:topLinePunct/>
              <w:ind w:leftChars="0" w:left="0" w:rightChars="0" w:right="0" w:firstLineChars="0" w:firstLine="0"/>
              <w:spacing w:line="240" w:lineRule="atLeast"/>
            </w:pPr>
            <w:r>
              <w:t>0.31</w:t>
            </w:r>
          </w:p>
        </w:tc>
        <w:tc>
          <w:tcPr>
            <w:tcW w:w="427" w:type="pct"/>
            <w:vAlign w:val="center"/>
          </w:tcPr>
          <w:p w:rsidR="0018722C">
            <w:pPr>
              <w:pStyle w:val="affff9"/>
              <w:topLinePunct/>
              <w:ind w:leftChars="0" w:left="0" w:rightChars="0" w:right="0" w:firstLineChars="0" w:firstLine="0"/>
              <w:spacing w:line="240" w:lineRule="atLeast"/>
            </w:pPr>
            <w:r>
              <w:t>47.8</w:t>
            </w:r>
          </w:p>
        </w:tc>
        <w:tc>
          <w:tcPr>
            <w:tcW w:w="379" w:type="pct"/>
            <w:vAlign w:val="center"/>
          </w:tcPr>
          <w:p w:rsidR="0018722C">
            <w:pPr>
              <w:pStyle w:val="affff9"/>
              <w:topLinePunct/>
              <w:ind w:leftChars="0" w:left="0" w:rightChars="0" w:right="0" w:firstLineChars="0" w:firstLine="0"/>
              <w:spacing w:line="240" w:lineRule="atLeast"/>
            </w:pPr>
            <w:r>
              <w:t>0.34</w:t>
            </w:r>
          </w:p>
        </w:tc>
        <w:tc>
          <w:tcPr>
            <w:tcW w:w="423" w:type="pct"/>
            <w:vAlign w:val="center"/>
          </w:tcPr>
          <w:p w:rsidR="0018722C">
            <w:pPr>
              <w:pStyle w:val="affff9"/>
              <w:topLinePunct/>
              <w:ind w:leftChars="0" w:left="0" w:rightChars="0" w:right="0" w:firstLineChars="0" w:firstLine="0"/>
              <w:spacing w:line="240" w:lineRule="atLeast"/>
            </w:pPr>
            <w:r>
              <w:t>52.2</w:t>
            </w:r>
          </w:p>
        </w:tc>
        <w:tc>
          <w:tcPr>
            <w:tcW w:w="352" w:type="pct"/>
            <w:vAlign w:val="center"/>
          </w:tcPr>
          <w:p w:rsidR="0018722C">
            <w:pPr>
              <w:pStyle w:val="affff9"/>
              <w:topLinePunct/>
              <w:ind w:leftChars="0" w:left="0" w:rightChars="0" w:right="0" w:firstLineChars="0" w:firstLine="0"/>
              <w:spacing w:line="240" w:lineRule="atLeast"/>
            </w:pPr>
            <w:r>
              <w:t>0.66</w:t>
            </w:r>
          </w:p>
        </w:tc>
      </w:tr>
      <w:tr>
        <w:tc>
          <w:tcPr>
            <w:tcW w:w="594" w:type="pct"/>
            <w:vAlign w:val="center"/>
          </w:tcPr>
          <w:p w:rsidR="0018722C">
            <w:pPr>
              <w:pStyle w:val="affff9"/>
              <w:topLinePunct/>
              <w:ind w:leftChars="0" w:left="0" w:rightChars="0" w:right="0" w:firstLineChars="0" w:firstLine="0"/>
              <w:spacing w:line="240" w:lineRule="atLeast"/>
            </w:pPr>
            <w:r>
              <w:t>2010</w:t>
            </w:r>
          </w:p>
        </w:tc>
        <w:tc>
          <w:tcPr>
            <w:tcW w:w="382" w:type="pct"/>
            <w:vAlign w:val="center"/>
          </w:tcPr>
          <w:p w:rsidR="0018722C">
            <w:pPr>
              <w:pStyle w:val="affff9"/>
              <w:topLinePunct/>
              <w:ind w:leftChars="0" w:left="0" w:rightChars="0" w:right="0" w:firstLineChars="0" w:firstLine="0"/>
              <w:spacing w:line="240" w:lineRule="atLeast"/>
            </w:pPr>
            <w:r>
              <w:t>0.34</w:t>
            </w:r>
          </w:p>
        </w:tc>
        <w:tc>
          <w:tcPr>
            <w:tcW w:w="431" w:type="pct"/>
            <w:vAlign w:val="center"/>
          </w:tcPr>
          <w:p w:rsidR="0018722C">
            <w:pPr>
              <w:pStyle w:val="affff9"/>
              <w:topLinePunct/>
              <w:ind w:leftChars="0" w:left="0" w:rightChars="0" w:right="0" w:firstLineChars="0" w:firstLine="0"/>
              <w:spacing w:line="240" w:lineRule="atLeast"/>
            </w:pPr>
            <w:r>
              <w:t>43.03</w:t>
            </w:r>
          </w:p>
        </w:tc>
        <w:tc>
          <w:tcPr>
            <w:tcW w:w="390" w:type="pct"/>
            <w:vAlign w:val="center"/>
          </w:tcPr>
          <w:p w:rsidR="0018722C">
            <w:pPr>
              <w:pStyle w:val="affff9"/>
              <w:topLinePunct/>
              <w:ind w:leftChars="0" w:left="0" w:rightChars="0" w:right="0" w:firstLineChars="0" w:firstLine="0"/>
              <w:spacing w:line="240" w:lineRule="atLeast"/>
            </w:pPr>
            <w:r>
              <w:t>0.07</w:t>
            </w:r>
          </w:p>
        </w:tc>
        <w:tc>
          <w:tcPr>
            <w:tcW w:w="426" w:type="pct"/>
            <w:vAlign w:val="center"/>
          </w:tcPr>
          <w:p w:rsidR="0018722C">
            <w:pPr>
              <w:pStyle w:val="affff9"/>
              <w:topLinePunct/>
              <w:ind w:leftChars="0" w:left="0" w:rightChars="0" w:right="0" w:firstLineChars="0" w:firstLine="0"/>
              <w:spacing w:line="240" w:lineRule="atLeast"/>
            </w:pPr>
            <w:r>
              <w:t>1.03</w:t>
            </w:r>
          </w:p>
        </w:tc>
        <w:tc>
          <w:tcPr>
            <w:tcW w:w="389" w:type="pct"/>
            <w:vAlign w:val="center"/>
          </w:tcPr>
          <w:p w:rsidR="0018722C">
            <w:pPr>
              <w:pStyle w:val="affff9"/>
              <w:topLinePunct/>
              <w:ind w:leftChars="0" w:left="0" w:rightChars="0" w:right="0" w:firstLineChars="0" w:firstLine="0"/>
              <w:spacing w:line="240" w:lineRule="atLeast"/>
            </w:pPr>
            <w:r>
              <w:t>0.31</w:t>
            </w:r>
          </w:p>
        </w:tc>
        <w:tc>
          <w:tcPr>
            <w:tcW w:w="426" w:type="pct"/>
            <w:vAlign w:val="center"/>
          </w:tcPr>
          <w:p w:rsidR="0018722C">
            <w:pPr>
              <w:pStyle w:val="affff9"/>
              <w:topLinePunct/>
              <w:ind w:leftChars="0" w:left="0" w:rightChars="0" w:right="0" w:firstLineChars="0" w:firstLine="0"/>
              <w:spacing w:line="240" w:lineRule="atLeast"/>
            </w:pPr>
            <w:r>
              <w:t>4.89</w:t>
            </w:r>
          </w:p>
        </w:tc>
        <w:tc>
          <w:tcPr>
            <w:tcW w:w="381" w:type="pct"/>
            <w:vAlign w:val="center"/>
          </w:tcPr>
          <w:p w:rsidR="0018722C">
            <w:pPr>
              <w:pStyle w:val="affff9"/>
              <w:topLinePunct/>
              <w:ind w:leftChars="0" w:left="0" w:rightChars="0" w:right="0" w:firstLineChars="0" w:firstLine="0"/>
              <w:spacing w:line="240" w:lineRule="atLeast"/>
            </w:pPr>
            <w:r>
              <w:t>0.32</w:t>
            </w:r>
          </w:p>
        </w:tc>
        <w:tc>
          <w:tcPr>
            <w:tcW w:w="427" w:type="pct"/>
            <w:vAlign w:val="center"/>
          </w:tcPr>
          <w:p w:rsidR="0018722C">
            <w:pPr>
              <w:pStyle w:val="affff9"/>
              <w:topLinePunct/>
              <w:ind w:leftChars="0" w:left="0" w:rightChars="0" w:right="0" w:firstLineChars="0" w:firstLine="0"/>
              <w:spacing w:line="240" w:lineRule="atLeast"/>
            </w:pPr>
            <w:r>
              <w:t>48.95</w:t>
            </w:r>
          </w:p>
        </w:tc>
        <w:tc>
          <w:tcPr>
            <w:tcW w:w="379" w:type="pct"/>
            <w:vAlign w:val="center"/>
          </w:tcPr>
          <w:p w:rsidR="0018722C">
            <w:pPr>
              <w:pStyle w:val="affff9"/>
              <w:topLinePunct/>
              <w:ind w:leftChars="0" w:left="0" w:rightChars="0" w:right="0" w:firstLineChars="0" w:firstLine="0"/>
              <w:spacing w:line="240" w:lineRule="atLeast"/>
            </w:pPr>
            <w:r>
              <w:t>0.33</w:t>
            </w:r>
          </w:p>
        </w:tc>
        <w:tc>
          <w:tcPr>
            <w:tcW w:w="423" w:type="pct"/>
            <w:vAlign w:val="center"/>
          </w:tcPr>
          <w:p w:rsidR="0018722C">
            <w:pPr>
              <w:pStyle w:val="affff9"/>
              <w:topLinePunct/>
              <w:ind w:leftChars="0" w:left="0" w:rightChars="0" w:right="0" w:firstLineChars="0" w:firstLine="0"/>
              <w:spacing w:line="240" w:lineRule="atLeast"/>
            </w:pPr>
            <w:r>
              <w:t>51.05</w:t>
            </w:r>
          </w:p>
        </w:tc>
        <w:tc>
          <w:tcPr>
            <w:tcW w:w="352" w:type="pct"/>
            <w:vAlign w:val="center"/>
          </w:tcPr>
          <w:p w:rsidR="0018722C">
            <w:pPr>
              <w:pStyle w:val="affff9"/>
              <w:topLinePunct/>
              <w:ind w:leftChars="0" w:left="0" w:rightChars="0" w:right="0" w:firstLineChars="0" w:firstLine="0"/>
              <w:spacing w:line="240" w:lineRule="atLeast"/>
            </w:pPr>
            <w:r>
              <w:t>0.64</w:t>
            </w:r>
          </w:p>
        </w:tc>
      </w:tr>
      <w:tr>
        <w:tc>
          <w:tcPr>
            <w:tcW w:w="594" w:type="pct"/>
            <w:vAlign w:val="center"/>
          </w:tcPr>
          <w:p w:rsidR="0018722C">
            <w:pPr>
              <w:pStyle w:val="affff9"/>
              <w:topLinePunct/>
              <w:ind w:leftChars="0" w:left="0" w:rightChars="0" w:right="0" w:firstLineChars="0" w:firstLine="0"/>
              <w:spacing w:line="240" w:lineRule="atLeast"/>
            </w:pPr>
            <w:r>
              <w:t>2011</w:t>
            </w:r>
          </w:p>
        </w:tc>
        <w:tc>
          <w:tcPr>
            <w:tcW w:w="382" w:type="pct"/>
            <w:vAlign w:val="center"/>
          </w:tcPr>
          <w:p w:rsidR="0018722C">
            <w:pPr>
              <w:pStyle w:val="affff9"/>
              <w:topLinePunct/>
              <w:ind w:leftChars="0" w:left="0" w:rightChars="0" w:right="0" w:firstLineChars="0" w:firstLine="0"/>
              <w:spacing w:line="240" w:lineRule="atLeast"/>
            </w:pPr>
            <w:r>
              <w:t>0.29</w:t>
            </w:r>
          </w:p>
        </w:tc>
        <w:tc>
          <w:tcPr>
            <w:tcW w:w="431" w:type="pct"/>
            <w:vAlign w:val="center"/>
          </w:tcPr>
          <w:p w:rsidR="0018722C">
            <w:pPr>
              <w:pStyle w:val="affff9"/>
              <w:topLinePunct/>
              <w:ind w:leftChars="0" w:left="0" w:rightChars="0" w:right="0" w:firstLineChars="0" w:firstLine="0"/>
              <w:spacing w:line="240" w:lineRule="atLeast"/>
            </w:pPr>
            <w:r>
              <w:t>41.34</w:t>
            </w:r>
          </w:p>
        </w:tc>
        <w:tc>
          <w:tcPr>
            <w:tcW w:w="390" w:type="pct"/>
            <w:vAlign w:val="center"/>
          </w:tcPr>
          <w:p w:rsidR="0018722C">
            <w:pPr>
              <w:pStyle w:val="affff9"/>
              <w:topLinePunct/>
              <w:ind w:leftChars="0" w:left="0" w:rightChars="0" w:right="0" w:firstLineChars="0" w:firstLine="0"/>
              <w:spacing w:line="240" w:lineRule="atLeast"/>
            </w:pPr>
            <w:r>
              <w:t>0.09</w:t>
            </w:r>
          </w:p>
        </w:tc>
        <w:tc>
          <w:tcPr>
            <w:tcW w:w="426" w:type="pct"/>
            <w:vAlign w:val="center"/>
          </w:tcPr>
          <w:p w:rsidR="0018722C">
            <w:pPr>
              <w:pStyle w:val="affff9"/>
              <w:topLinePunct/>
              <w:ind w:leftChars="0" w:left="0" w:rightChars="0" w:right="0" w:firstLineChars="0" w:firstLine="0"/>
              <w:spacing w:line="240" w:lineRule="atLeast"/>
            </w:pPr>
            <w:r>
              <w:t>1.56</w:t>
            </w:r>
          </w:p>
        </w:tc>
        <w:tc>
          <w:tcPr>
            <w:tcW w:w="389" w:type="pct"/>
            <w:vAlign w:val="center"/>
          </w:tcPr>
          <w:p w:rsidR="0018722C">
            <w:pPr>
              <w:pStyle w:val="affff9"/>
              <w:topLinePunct/>
              <w:ind w:leftChars="0" w:left="0" w:rightChars="0" w:right="0" w:firstLineChars="0" w:firstLine="0"/>
              <w:spacing w:line="240" w:lineRule="atLeast"/>
            </w:pPr>
            <w:r>
              <w:t>0.27</w:t>
            </w:r>
          </w:p>
        </w:tc>
        <w:tc>
          <w:tcPr>
            <w:tcW w:w="426" w:type="pct"/>
            <w:vAlign w:val="center"/>
          </w:tcPr>
          <w:p w:rsidR="0018722C">
            <w:pPr>
              <w:pStyle w:val="affff9"/>
              <w:topLinePunct/>
              <w:ind w:leftChars="0" w:left="0" w:rightChars="0" w:right="0" w:firstLineChars="0" w:firstLine="0"/>
              <w:spacing w:line="240" w:lineRule="atLeast"/>
            </w:pPr>
            <w:r>
              <w:t>5.66</w:t>
            </w:r>
          </w:p>
        </w:tc>
        <w:tc>
          <w:tcPr>
            <w:tcW w:w="381" w:type="pct"/>
            <w:vAlign w:val="center"/>
          </w:tcPr>
          <w:p w:rsidR="0018722C">
            <w:pPr>
              <w:pStyle w:val="affff9"/>
              <w:topLinePunct/>
              <w:ind w:leftChars="0" w:left="0" w:rightChars="0" w:right="0" w:firstLineChars="0" w:firstLine="0"/>
              <w:spacing w:line="240" w:lineRule="atLeast"/>
            </w:pPr>
            <w:r>
              <w:t>0.27</w:t>
            </w:r>
          </w:p>
        </w:tc>
        <w:tc>
          <w:tcPr>
            <w:tcW w:w="427" w:type="pct"/>
            <w:vAlign w:val="center"/>
          </w:tcPr>
          <w:p w:rsidR="0018722C">
            <w:pPr>
              <w:pStyle w:val="affff9"/>
              <w:topLinePunct/>
              <w:ind w:leftChars="0" w:left="0" w:rightChars="0" w:right="0" w:firstLineChars="0" w:firstLine="0"/>
              <w:spacing w:line="240" w:lineRule="atLeast"/>
            </w:pPr>
            <w:r>
              <w:t>48.55</w:t>
            </w:r>
          </w:p>
        </w:tc>
        <w:tc>
          <w:tcPr>
            <w:tcW w:w="379" w:type="pct"/>
            <w:vAlign w:val="center"/>
          </w:tcPr>
          <w:p w:rsidR="0018722C">
            <w:pPr>
              <w:pStyle w:val="affff9"/>
              <w:topLinePunct/>
              <w:ind w:leftChars="0" w:left="0" w:rightChars="0" w:right="0" w:firstLineChars="0" w:firstLine="0"/>
              <w:spacing w:line="240" w:lineRule="atLeast"/>
            </w:pPr>
            <w:r>
              <w:t>0.29</w:t>
            </w:r>
          </w:p>
        </w:tc>
        <w:tc>
          <w:tcPr>
            <w:tcW w:w="423" w:type="pct"/>
            <w:vAlign w:val="center"/>
          </w:tcPr>
          <w:p w:rsidR="0018722C">
            <w:pPr>
              <w:pStyle w:val="affff9"/>
              <w:topLinePunct/>
              <w:ind w:leftChars="0" w:left="0" w:rightChars="0" w:right="0" w:firstLineChars="0" w:firstLine="0"/>
              <w:spacing w:line="240" w:lineRule="atLeast"/>
            </w:pPr>
            <w:r>
              <w:t>51.45</w:t>
            </w:r>
          </w:p>
        </w:tc>
        <w:tc>
          <w:tcPr>
            <w:tcW w:w="352" w:type="pct"/>
            <w:vAlign w:val="center"/>
          </w:tcPr>
          <w:p w:rsidR="0018722C">
            <w:pPr>
              <w:pStyle w:val="affff9"/>
              <w:topLinePunct/>
              <w:ind w:leftChars="0" w:left="0" w:rightChars="0" w:right="0" w:firstLineChars="0" w:firstLine="0"/>
              <w:spacing w:line="240" w:lineRule="atLeast"/>
            </w:pPr>
            <w:r>
              <w:t>0.56</w:t>
            </w:r>
          </w:p>
        </w:tc>
      </w:tr>
      <w:tr>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39.31</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0.09</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1.92</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0.26</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6.45</w:t>
            </w:r>
          </w:p>
        </w:tc>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t>0.24</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47.67</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52.33</w:t>
            </w:r>
          </w:p>
        </w:tc>
        <w:tc>
          <w:tcPr>
            <w:tcW w:w="352"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r>
    </w:tbl>
    <w:p w:rsidR="0018722C">
      <w:pPr>
        <w:topLinePunct/>
        <w:pStyle w:val="affa"/>
      </w:pPr>
    </w:p>
    <w:p w:rsidR="0018722C">
      <w:pPr>
        <w:topLinePunct/>
      </w:pPr>
      <w:r>
        <w:rPr>
          <w:rFonts w:cstheme="minorBidi" w:hAnsiTheme="minorHAnsi" w:eastAsiaTheme="minorHAnsi" w:asciiTheme="minorHAnsi" w:ascii="Times New Roman"/>
        </w:rPr>
        <w:t>33</w:t>
      </w:r>
    </w:p>
    <w:p w:rsidR="0018722C">
      <w:pPr>
        <w:rPr/>
        <w:topLinePunct/>
      </w:pPr>
    </w:p>
    <w:tbl>
      <w:tblPr>
        <w:tblW w:w="0" w:type="auto"/>
        <w:tblInd w:w="6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70"/>
        <w:gridCol w:w="671"/>
        <w:gridCol w:w="796"/>
        <w:gridCol w:w="699"/>
        <w:gridCol w:w="774"/>
        <w:gridCol w:w="697"/>
        <w:gridCol w:w="774"/>
        <w:gridCol w:w="670"/>
        <w:gridCol w:w="790"/>
        <w:gridCol w:w="667"/>
        <w:gridCol w:w="783"/>
        <w:gridCol w:w="637"/>
      </w:tblGrid>
      <w:tr>
        <w:trPr>
          <w:trHeight w:val="300" w:hRule="atLeast"/>
        </w:trPr>
        <w:tc>
          <w:tcPr>
            <w:tcW w:w="107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2013</w:t>
            </w:r>
          </w:p>
        </w:tc>
        <w:tc>
          <w:tcPr>
            <w:tcW w:w="671"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0.32</w:t>
            </w:r>
          </w:p>
        </w:tc>
        <w:tc>
          <w:tcPr>
            <w:tcW w:w="796"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45.51</w:t>
            </w:r>
          </w:p>
        </w:tc>
        <w:tc>
          <w:tcPr>
            <w:tcW w:w="69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0.1</w:t>
            </w:r>
          </w:p>
        </w:tc>
        <w:tc>
          <w:tcPr>
            <w:tcW w:w="77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1.97</w:t>
            </w:r>
          </w:p>
        </w:tc>
        <w:tc>
          <w:tcPr>
            <w:tcW w:w="697"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0.28</w:t>
            </w:r>
          </w:p>
        </w:tc>
        <w:tc>
          <w:tcPr>
            <w:tcW w:w="774"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7.9</w:t>
            </w:r>
          </w:p>
        </w:tc>
        <w:tc>
          <w:tcPr>
            <w:tcW w:w="670"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0.29</w:t>
            </w:r>
          </w:p>
        </w:tc>
        <w:tc>
          <w:tcPr>
            <w:tcW w:w="7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55.37</w:t>
            </w:r>
          </w:p>
        </w:tc>
        <w:tc>
          <w:tcPr>
            <w:tcW w:w="667"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0.23</w:t>
            </w:r>
          </w:p>
        </w:tc>
        <w:tc>
          <w:tcPr>
            <w:tcW w:w="783"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t>44.63</w:t>
            </w:r>
          </w:p>
        </w:tc>
        <w:tc>
          <w:tcPr>
            <w:tcW w:w="637"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0.52</w:t>
            </w:r>
          </w:p>
        </w:tc>
      </w:tr>
      <w:tr>
        <w:trPr>
          <w:trHeight w:val="340" w:hRule="atLeast"/>
        </w:trPr>
        <w:tc>
          <w:tcPr>
            <w:tcW w:w="107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年平均值</w:t>
            </w:r>
          </w:p>
        </w:tc>
        <w:tc>
          <w:tcPr>
            <w:tcW w:w="671"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0.53</w:t>
            </w:r>
          </w:p>
        </w:tc>
        <w:tc>
          <w:tcPr>
            <w:tcW w:w="796"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49.83</w:t>
            </w:r>
          </w:p>
        </w:tc>
        <w:tc>
          <w:tcPr>
            <w:tcW w:w="699"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0.12</w:t>
            </w:r>
          </w:p>
        </w:tc>
        <w:tc>
          <w:tcPr>
            <w:tcW w:w="77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1.16</w:t>
            </w:r>
          </w:p>
        </w:tc>
        <w:tc>
          <w:tcPr>
            <w:tcW w:w="697"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0.24</w:t>
            </w:r>
          </w:p>
        </w:tc>
        <w:tc>
          <w:tcPr>
            <w:tcW w:w="774"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3.48</w:t>
            </w:r>
          </w:p>
        </w:tc>
        <w:tc>
          <w:tcPr>
            <w:tcW w:w="670"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0.47</w:t>
            </w:r>
          </w:p>
        </w:tc>
        <w:tc>
          <w:tcPr>
            <w:tcW w:w="7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54.46</w:t>
            </w:r>
          </w:p>
        </w:tc>
        <w:tc>
          <w:tcPr>
            <w:tcW w:w="667"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0.38</w:t>
            </w:r>
          </w:p>
        </w:tc>
        <w:tc>
          <w:tcPr>
            <w:tcW w:w="783"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t>45.54</w:t>
            </w:r>
          </w:p>
        </w:tc>
        <w:tc>
          <w:tcPr>
            <w:tcW w:w="637"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0.85</w:t>
            </w:r>
          </w:p>
        </w:tc>
      </w:tr>
    </w:tbl>
    <w:p w:rsidR="0018722C">
      <w:pPr>
        <w:topLinePunct/>
        <w:pStyle w:val="affa"/>
      </w:pPr>
    </w:p>
    <w:p w:rsidR="0018722C">
      <w:pPr>
        <w:pStyle w:val="a8"/>
        <w:topLinePunct/>
      </w:pPr>
      <w:r>
        <w:t>表</w:t>
      </w:r>
      <w:r>
        <w:t> </w:t>
      </w:r>
      <w:r>
        <w:t>3</w:t>
      </w:r>
      <w:r>
        <w:t xml:space="preserve">  </w:t>
      </w:r>
      <w:r w:rsidRPr="00DB64CE">
        <w:t>-7</w:t>
      </w:r>
      <w:r w:rsidRPr="00000000">
        <w:tab/>
        <w:t>1997~2013</w:t>
      </w:r>
      <w:r/>
      <w:r>
        <w:t>年</w:t>
      </w:r>
      <w:r>
        <w:t>旅游</w:t>
      </w:r>
      <w:r>
        <w:t>总收</w:t>
      </w:r>
      <w:r>
        <w:t>入</w:t>
      </w:r>
      <w:r>
        <w:t>区</w:t>
      </w:r>
      <w:r>
        <w:t>域</w:t>
      </w:r>
      <w:r>
        <w:t>差</w:t>
      </w:r>
      <w:r>
        <w:t>异</w:t>
      </w:r>
      <w:r>
        <w:t>泰</w:t>
      </w:r>
      <w:r>
        <w:t>尔</w:t>
      </w:r>
      <w:r>
        <w:t>指</w:t>
      </w:r>
      <w:r>
        <w:t>数</w:t>
      </w:r>
      <w:r>
        <w:t>分解</w:t>
      </w:r>
      <w:r>
        <w:t>及</w:t>
      </w:r>
      <w:r>
        <w:t>其</w:t>
      </w:r>
      <w:r>
        <w:t>贡</w:t>
      </w:r>
      <w:r>
        <w:t>献率</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0"/>
        <w:gridCol w:w="703"/>
        <w:gridCol w:w="745"/>
        <w:gridCol w:w="716"/>
        <w:gridCol w:w="737"/>
        <w:gridCol w:w="716"/>
        <w:gridCol w:w="736"/>
        <w:gridCol w:w="698"/>
        <w:gridCol w:w="738"/>
        <w:gridCol w:w="698"/>
        <w:gridCol w:w="731"/>
        <w:gridCol w:w="672"/>
      </w:tblGrid>
      <w:tr>
        <w:trPr>
          <w:tblHeader/>
        </w:trPr>
        <w:tc>
          <w:tcPr>
            <w:tcW w:w="626" w:type="pct"/>
            <w:vMerge w:val="restart"/>
            <w:vAlign w:val="center"/>
          </w:tcPr>
          <w:p w:rsidR="0018722C">
            <w:pPr>
              <w:pStyle w:val="a7"/>
              <w:topLinePunct/>
              <w:ind w:leftChars="0" w:left="0" w:rightChars="0" w:right="0" w:firstLineChars="0" w:firstLine="0"/>
              <w:spacing w:line="240" w:lineRule="atLeast"/>
            </w:pPr>
            <w:r>
              <w:t>区域</w:t>
            </w:r>
          </w:p>
        </w:tc>
        <w:tc>
          <w:tcPr>
            <w:tcW w:w="803" w:type="pct"/>
            <w:gridSpan w:val="2"/>
            <w:vAlign w:val="center"/>
          </w:tcPr>
          <w:p w:rsidR="0018722C">
            <w:pPr>
              <w:pStyle w:val="a7"/>
              <w:topLinePunct/>
              <w:ind w:leftChars="0" w:left="0" w:rightChars="0" w:right="0" w:firstLineChars="0" w:firstLine="0"/>
              <w:spacing w:line="240" w:lineRule="atLeast"/>
            </w:pPr>
            <w:r>
              <w:t>东部</w:t>
            </w:r>
          </w:p>
        </w:tc>
        <w:tc>
          <w:tcPr>
            <w:tcW w:w="805" w:type="pct"/>
            <w:gridSpan w:val="2"/>
            <w:vAlign w:val="center"/>
          </w:tcPr>
          <w:p w:rsidR="0018722C">
            <w:pPr>
              <w:pStyle w:val="a7"/>
              <w:topLinePunct/>
              <w:ind w:leftChars="0" w:left="0" w:rightChars="0" w:right="0" w:firstLineChars="0" w:firstLine="0"/>
              <w:spacing w:line="240" w:lineRule="atLeast"/>
            </w:pPr>
            <w:r>
              <w:t>中部</w:t>
            </w:r>
          </w:p>
        </w:tc>
        <w:tc>
          <w:tcPr>
            <w:tcW w:w="805" w:type="pct"/>
            <w:gridSpan w:val="2"/>
            <w:vAlign w:val="center"/>
          </w:tcPr>
          <w:p w:rsidR="0018722C">
            <w:pPr>
              <w:pStyle w:val="a7"/>
              <w:topLinePunct/>
              <w:ind w:leftChars="0" w:left="0" w:rightChars="0" w:right="0" w:firstLineChars="0" w:firstLine="0"/>
              <w:spacing w:line="240" w:lineRule="atLeast"/>
            </w:pPr>
            <w:r>
              <w:t>西部</w:t>
            </w:r>
          </w:p>
        </w:tc>
        <w:tc>
          <w:tcPr>
            <w:tcW w:w="796" w:type="pct"/>
            <w:gridSpan w:val="2"/>
            <w:vAlign w:val="center"/>
          </w:tcPr>
          <w:p w:rsidR="0018722C">
            <w:pPr>
              <w:pStyle w:val="a7"/>
              <w:topLinePunct/>
              <w:ind w:leftChars="0" w:left="0" w:rightChars="0" w:right="0" w:firstLineChars="0" w:firstLine="0"/>
              <w:spacing w:line="240" w:lineRule="atLeast"/>
            </w:pPr>
            <w:r>
              <w:t>省间</w:t>
            </w:r>
          </w:p>
        </w:tc>
        <w:tc>
          <w:tcPr>
            <w:tcW w:w="792" w:type="pct"/>
            <w:gridSpan w:val="2"/>
            <w:vAlign w:val="center"/>
          </w:tcPr>
          <w:p w:rsidR="0018722C">
            <w:pPr>
              <w:pStyle w:val="a7"/>
              <w:topLinePunct/>
              <w:ind w:leftChars="0" w:left="0" w:rightChars="0" w:right="0" w:firstLineChars="0" w:firstLine="0"/>
              <w:spacing w:line="240" w:lineRule="atLeast"/>
            </w:pPr>
            <w:r>
              <w:t>地带间</w:t>
            </w:r>
          </w:p>
        </w:tc>
        <w:tc>
          <w:tcPr>
            <w:tcW w:w="373" w:type="pct"/>
            <w:vAlign w:val="center"/>
          </w:tcPr>
          <w:p w:rsidR="0018722C">
            <w:pPr>
              <w:pStyle w:val="a7"/>
              <w:topLinePunct/>
              <w:ind w:leftChars="0" w:left="0" w:rightChars="0" w:right="0" w:firstLineChars="0" w:firstLine="0"/>
              <w:spacing w:line="240" w:lineRule="atLeast"/>
            </w:pPr>
            <w:r>
              <w:t>总体</w:t>
            </w:r>
          </w:p>
        </w:tc>
      </w:tr>
      <w:tr>
        <w:trPr>
          <w:tblHeader/>
        </w:trPr>
        <w:tc>
          <w:tcPr>
            <w:tcW w:w="6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Theil</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贡献</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差异</w:t>
            </w:r>
          </w:p>
        </w:tc>
      </w:tr>
      <w:tr>
        <w:tc>
          <w:tcPr>
            <w:tcW w:w="626" w:type="pct"/>
            <w:vAlign w:val="center"/>
          </w:tcPr>
          <w:p w:rsidR="0018722C">
            <w:pPr>
              <w:pStyle w:val="affff9"/>
              <w:topLinePunct/>
              <w:ind w:leftChars="0" w:left="0" w:rightChars="0" w:right="0" w:firstLineChars="0" w:firstLine="0"/>
              <w:spacing w:line="240" w:lineRule="atLeast"/>
            </w:pPr>
            <w:r>
              <w:t>1997</w:t>
            </w:r>
          </w:p>
        </w:tc>
        <w:tc>
          <w:tcPr>
            <w:tcW w:w="390" w:type="pct"/>
            <w:vAlign w:val="center"/>
          </w:tcPr>
          <w:p w:rsidR="0018722C">
            <w:pPr>
              <w:pStyle w:val="affff9"/>
              <w:topLinePunct/>
              <w:ind w:leftChars="0" w:left="0" w:rightChars="0" w:right="0" w:firstLineChars="0" w:firstLine="0"/>
              <w:spacing w:line="240" w:lineRule="atLeast"/>
            </w:pPr>
            <w:r>
              <w:t>0.48</w:t>
            </w:r>
          </w:p>
        </w:tc>
        <w:tc>
          <w:tcPr>
            <w:tcW w:w="413" w:type="pct"/>
            <w:vAlign w:val="center"/>
          </w:tcPr>
          <w:p w:rsidR="0018722C">
            <w:pPr>
              <w:pStyle w:val="affff9"/>
              <w:topLinePunct/>
              <w:ind w:leftChars="0" w:left="0" w:rightChars="0" w:right="0" w:firstLineChars="0" w:firstLine="0"/>
              <w:spacing w:line="240" w:lineRule="atLeast"/>
            </w:pPr>
            <w:r>
              <w:t>55.59</w:t>
            </w:r>
          </w:p>
        </w:tc>
        <w:tc>
          <w:tcPr>
            <w:tcW w:w="397" w:type="pct"/>
            <w:vAlign w:val="center"/>
          </w:tcPr>
          <w:p w:rsidR="0018722C">
            <w:pPr>
              <w:pStyle w:val="affff9"/>
              <w:topLinePunct/>
              <w:ind w:leftChars="0" w:left="0" w:rightChars="0" w:right="0" w:firstLineChars="0" w:firstLine="0"/>
              <w:spacing w:line="240" w:lineRule="atLeast"/>
            </w:pPr>
            <w:r>
              <w:t>0.10</w:t>
            </w:r>
          </w:p>
        </w:tc>
        <w:tc>
          <w:tcPr>
            <w:tcW w:w="409" w:type="pct"/>
            <w:vAlign w:val="center"/>
          </w:tcPr>
          <w:p w:rsidR="0018722C">
            <w:pPr>
              <w:pStyle w:val="affff9"/>
              <w:topLinePunct/>
              <w:ind w:leftChars="0" w:left="0" w:rightChars="0" w:right="0" w:firstLineChars="0" w:firstLine="0"/>
              <w:spacing w:line="240" w:lineRule="atLeast"/>
            </w:pPr>
            <w:r>
              <w:t>2.61</w:t>
            </w:r>
          </w:p>
        </w:tc>
        <w:tc>
          <w:tcPr>
            <w:tcW w:w="397" w:type="pct"/>
            <w:vAlign w:val="center"/>
          </w:tcPr>
          <w:p w:rsidR="0018722C">
            <w:pPr>
              <w:pStyle w:val="affff9"/>
              <w:topLinePunct/>
              <w:ind w:leftChars="0" w:left="0" w:rightChars="0" w:right="0" w:firstLineChars="0" w:firstLine="0"/>
              <w:spacing w:line="240" w:lineRule="atLeast"/>
            </w:pPr>
            <w:r>
              <w:t>0.15</w:t>
            </w:r>
          </w:p>
        </w:tc>
        <w:tc>
          <w:tcPr>
            <w:tcW w:w="408" w:type="pct"/>
            <w:vAlign w:val="center"/>
          </w:tcPr>
          <w:p w:rsidR="0018722C">
            <w:pPr>
              <w:pStyle w:val="affff9"/>
              <w:topLinePunct/>
              <w:ind w:leftChars="0" w:left="0" w:rightChars="0" w:right="0" w:firstLineChars="0" w:firstLine="0"/>
              <w:spacing w:line="240" w:lineRule="atLeast"/>
            </w:pPr>
            <w:r>
              <w:t>2.96</w:t>
            </w:r>
          </w:p>
        </w:tc>
        <w:tc>
          <w:tcPr>
            <w:tcW w:w="387" w:type="pct"/>
            <w:vAlign w:val="center"/>
          </w:tcPr>
          <w:p w:rsidR="0018722C">
            <w:pPr>
              <w:pStyle w:val="affff9"/>
              <w:topLinePunct/>
              <w:ind w:leftChars="0" w:left="0" w:rightChars="0" w:right="0" w:firstLineChars="0" w:firstLine="0"/>
              <w:spacing w:line="240" w:lineRule="atLeast"/>
            </w:pPr>
            <w:r>
              <w:t>0.38</w:t>
            </w:r>
          </w:p>
        </w:tc>
        <w:tc>
          <w:tcPr>
            <w:tcW w:w="409" w:type="pct"/>
            <w:vAlign w:val="center"/>
          </w:tcPr>
          <w:p w:rsidR="0018722C">
            <w:pPr>
              <w:pStyle w:val="affff9"/>
              <w:topLinePunct/>
              <w:ind w:leftChars="0" w:left="0" w:rightChars="0" w:right="0" w:firstLineChars="0" w:firstLine="0"/>
              <w:spacing w:line="240" w:lineRule="atLeast"/>
            </w:pPr>
            <w:r>
              <w:t>61.16</w:t>
            </w:r>
          </w:p>
        </w:tc>
        <w:tc>
          <w:tcPr>
            <w:tcW w:w="387" w:type="pct"/>
            <w:vAlign w:val="center"/>
          </w:tcPr>
          <w:p w:rsidR="0018722C">
            <w:pPr>
              <w:pStyle w:val="affff9"/>
              <w:topLinePunct/>
              <w:ind w:leftChars="0" w:left="0" w:rightChars="0" w:right="0" w:firstLineChars="0" w:firstLine="0"/>
              <w:spacing w:line="240" w:lineRule="atLeast"/>
            </w:pPr>
            <w:r>
              <w:t>0.24</w:t>
            </w:r>
          </w:p>
        </w:tc>
        <w:tc>
          <w:tcPr>
            <w:tcW w:w="405" w:type="pct"/>
            <w:vAlign w:val="center"/>
          </w:tcPr>
          <w:p w:rsidR="0018722C">
            <w:pPr>
              <w:pStyle w:val="affff9"/>
              <w:topLinePunct/>
              <w:ind w:leftChars="0" w:left="0" w:rightChars="0" w:right="0" w:firstLineChars="0" w:firstLine="0"/>
              <w:spacing w:line="240" w:lineRule="atLeast"/>
            </w:pPr>
            <w:r>
              <w:t>38.84</w:t>
            </w:r>
          </w:p>
        </w:tc>
        <w:tc>
          <w:tcPr>
            <w:tcW w:w="373" w:type="pct"/>
            <w:vAlign w:val="center"/>
          </w:tcPr>
          <w:p w:rsidR="0018722C">
            <w:pPr>
              <w:pStyle w:val="affff9"/>
              <w:topLinePunct/>
              <w:ind w:leftChars="0" w:left="0" w:rightChars="0" w:right="0" w:firstLineChars="0" w:firstLine="0"/>
              <w:spacing w:line="240" w:lineRule="atLeast"/>
            </w:pPr>
            <w:r>
              <w:t>0.61</w:t>
            </w:r>
          </w:p>
        </w:tc>
      </w:tr>
      <w:tr>
        <w:tc>
          <w:tcPr>
            <w:tcW w:w="626" w:type="pct"/>
            <w:vAlign w:val="center"/>
          </w:tcPr>
          <w:p w:rsidR="0018722C">
            <w:pPr>
              <w:pStyle w:val="affff9"/>
              <w:topLinePunct/>
              <w:ind w:leftChars="0" w:left="0" w:rightChars="0" w:right="0" w:firstLineChars="0" w:firstLine="0"/>
              <w:spacing w:line="240" w:lineRule="atLeast"/>
            </w:pPr>
            <w:r>
              <w:t>1998</w:t>
            </w:r>
          </w:p>
        </w:tc>
        <w:tc>
          <w:tcPr>
            <w:tcW w:w="390" w:type="pct"/>
            <w:vAlign w:val="center"/>
          </w:tcPr>
          <w:p w:rsidR="0018722C">
            <w:pPr>
              <w:pStyle w:val="affff9"/>
              <w:topLinePunct/>
              <w:ind w:leftChars="0" w:left="0" w:rightChars="0" w:right="0" w:firstLineChars="0" w:firstLine="0"/>
              <w:spacing w:line="240" w:lineRule="atLeast"/>
            </w:pPr>
            <w:r>
              <w:t>0.43</w:t>
            </w:r>
          </w:p>
        </w:tc>
        <w:tc>
          <w:tcPr>
            <w:tcW w:w="413" w:type="pct"/>
            <w:vAlign w:val="center"/>
          </w:tcPr>
          <w:p w:rsidR="0018722C">
            <w:pPr>
              <w:pStyle w:val="affff9"/>
              <w:topLinePunct/>
              <w:ind w:leftChars="0" w:left="0" w:rightChars="0" w:right="0" w:firstLineChars="0" w:firstLine="0"/>
              <w:spacing w:line="240" w:lineRule="atLeast"/>
            </w:pPr>
            <w:r>
              <w:t>54.76</w:t>
            </w:r>
          </w:p>
        </w:tc>
        <w:tc>
          <w:tcPr>
            <w:tcW w:w="397" w:type="pct"/>
            <w:vAlign w:val="center"/>
          </w:tcPr>
          <w:p w:rsidR="0018722C">
            <w:pPr>
              <w:pStyle w:val="affff9"/>
              <w:topLinePunct/>
              <w:ind w:leftChars="0" w:left="0" w:rightChars="0" w:right="0" w:firstLineChars="0" w:firstLine="0"/>
              <w:spacing w:line="240" w:lineRule="atLeast"/>
            </w:pPr>
            <w:r>
              <w:t>0.07</w:t>
            </w:r>
          </w:p>
        </w:tc>
        <w:tc>
          <w:tcPr>
            <w:tcW w:w="409" w:type="pct"/>
            <w:vAlign w:val="center"/>
          </w:tcPr>
          <w:p w:rsidR="0018722C">
            <w:pPr>
              <w:pStyle w:val="affff9"/>
              <w:topLinePunct/>
              <w:ind w:leftChars="0" w:left="0" w:rightChars="0" w:right="0" w:firstLineChars="0" w:firstLine="0"/>
              <w:spacing w:line="240" w:lineRule="atLeast"/>
            </w:pPr>
            <w:r>
              <w:t>2.27</w:t>
            </w:r>
          </w:p>
        </w:tc>
        <w:tc>
          <w:tcPr>
            <w:tcW w:w="397" w:type="pct"/>
            <w:vAlign w:val="center"/>
          </w:tcPr>
          <w:p w:rsidR="0018722C">
            <w:pPr>
              <w:pStyle w:val="affff9"/>
              <w:topLinePunct/>
              <w:ind w:leftChars="0" w:left="0" w:rightChars="0" w:right="0" w:firstLineChars="0" w:firstLine="0"/>
              <w:spacing w:line="240" w:lineRule="atLeast"/>
            </w:pPr>
            <w:r>
              <w:t>0.12</w:t>
            </w:r>
          </w:p>
        </w:tc>
        <w:tc>
          <w:tcPr>
            <w:tcW w:w="408" w:type="pct"/>
            <w:vAlign w:val="center"/>
          </w:tcPr>
          <w:p w:rsidR="0018722C">
            <w:pPr>
              <w:pStyle w:val="affff9"/>
              <w:topLinePunct/>
              <w:ind w:leftChars="0" w:left="0" w:rightChars="0" w:right="0" w:firstLineChars="0" w:firstLine="0"/>
              <w:spacing w:line="240" w:lineRule="atLeast"/>
            </w:pPr>
            <w:r>
              <w:t>2.65</w:t>
            </w:r>
          </w:p>
        </w:tc>
        <w:tc>
          <w:tcPr>
            <w:tcW w:w="387" w:type="pct"/>
            <w:vAlign w:val="center"/>
          </w:tcPr>
          <w:p w:rsidR="0018722C">
            <w:pPr>
              <w:pStyle w:val="affff9"/>
              <w:topLinePunct/>
              <w:ind w:leftChars="0" w:left="0" w:rightChars="0" w:right="0" w:firstLineChars="0" w:firstLine="0"/>
              <w:spacing w:line="240" w:lineRule="atLeast"/>
            </w:pPr>
            <w:r>
              <w:t>0.33</w:t>
            </w:r>
          </w:p>
        </w:tc>
        <w:tc>
          <w:tcPr>
            <w:tcW w:w="409" w:type="pct"/>
            <w:vAlign w:val="center"/>
          </w:tcPr>
          <w:p w:rsidR="0018722C">
            <w:pPr>
              <w:pStyle w:val="affff9"/>
              <w:topLinePunct/>
              <w:ind w:leftChars="0" w:left="0" w:rightChars="0" w:right="0" w:firstLineChars="0" w:firstLine="0"/>
              <w:spacing w:line="240" w:lineRule="atLeast"/>
            </w:pPr>
            <w:r>
              <w:t>59.68</w:t>
            </w:r>
          </w:p>
        </w:tc>
        <w:tc>
          <w:tcPr>
            <w:tcW w:w="387" w:type="pct"/>
            <w:vAlign w:val="center"/>
          </w:tcPr>
          <w:p w:rsidR="0018722C">
            <w:pPr>
              <w:pStyle w:val="affff9"/>
              <w:topLinePunct/>
              <w:ind w:leftChars="0" w:left="0" w:rightChars="0" w:right="0" w:firstLineChars="0" w:firstLine="0"/>
              <w:spacing w:line="240" w:lineRule="atLeast"/>
            </w:pPr>
            <w:r>
              <w:t>0.22</w:t>
            </w:r>
          </w:p>
        </w:tc>
        <w:tc>
          <w:tcPr>
            <w:tcW w:w="405" w:type="pct"/>
            <w:vAlign w:val="center"/>
          </w:tcPr>
          <w:p w:rsidR="0018722C">
            <w:pPr>
              <w:pStyle w:val="affff9"/>
              <w:topLinePunct/>
              <w:ind w:leftChars="0" w:left="0" w:rightChars="0" w:right="0" w:firstLineChars="0" w:firstLine="0"/>
              <w:spacing w:line="240" w:lineRule="atLeast"/>
            </w:pPr>
            <w:r>
              <w:t>40.32</w:t>
            </w:r>
          </w:p>
        </w:tc>
        <w:tc>
          <w:tcPr>
            <w:tcW w:w="373" w:type="pct"/>
            <w:vAlign w:val="center"/>
          </w:tcPr>
          <w:p w:rsidR="0018722C">
            <w:pPr>
              <w:pStyle w:val="affff9"/>
              <w:topLinePunct/>
              <w:ind w:leftChars="0" w:left="0" w:rightChars="0" w:right="0" w:firstLineChars="0" w:firstLine="0"/>
              <w:spacing w:line="240" w:lineRule="atLeast"/>
            </w:pPr>
            <w:r>
              <w:t>0.55</w:t>
            </w:r>
          </w:p>
        </w:tc>
      </w:tr>
      <w:tr>
        <w:tc>
          <w:tcPr>
            <w:tcW w:w="626" w:type="pct"/>
            <w:vAlign w:val="center"/>
          </w:tcPr>
          <w:p w:rsidR="0018722C">
            <w:pPr>
              <w:pStyle w:val="affff9"/>
              <w:topLinePunct/>
              <w:ind w:leftChars="0" w:left="0" w:rightChars="0" w:right="0" w:firstLineChars="0" w:firstLine="0"/>
              <w:spacing w:line="240" w:lineRule="atLeast"/>
            </w:pPr>
            <w:r>
              <w:t>1999</w:t>
            </w:r>
          </w:p>
        </w:tc>
        <w:tc>
          <w:tcPr>
            <w:tcW w:w="390" w:type="pct"/>
            <w:vAlign w:val="center"/>
          </w:tcPr>
          <w:p w:rsidR="0018722C">
            <w:pPr>
              <w:pStyle w:val="affff9"/>
              <w:topLinePunct/>
              <w:ind w:leftChars="0" w:left="0" w:rightChars="0" w:right="0" w:firstLineChars="0" w:firstLine="0"/>
              <w:spacing w:line="240" w:lineRule="atLeast"/>
            </w:pPr>
            <w:r>
              <w:t>0.44</w:t>
            </w:r>
          </w:p>
        </w:tc>
        <w:tc>
          <w:tcPr>
            <w:tcW w:w="413" w:type="pct"/>
            <w:vAlign w:val="center"/>
          </w:tcPr>
          <w:p w:rsidR="0018722C">
            <w:pPr>
              <w:pStyle w:val="affff9"/>
              <w:topLinePunct/>
              <w:ind w:leftChars="0" w:left="0" w:rightChars="0" w:right="0" w:firstLineChars="0" w:firstLine="0"/>
              <w:spacing w:line="240" w:lineRule="atLeast"/>
            </w:pPr>
            <w:r>
              <w:t>57.77</w:t>
            </w:r>
          </w:p>
        </w:tc>
        <w:tc>
          <w:tcPr>
            <w:tcW w:w="397" w:type="pct"/>
            <w:vAlign w:val="center"/>
          </w:tcPr>
          <w:p w:rsidR="0018722C">
            <w:pPr>
              <w:pStyle w:val="affff9"/>
              <w:topLinePunct/>
              <w:ind w:leftChars="0" w:left="0" w:rightChars="0" w:right="0" w:firstLineChars="0" w:firstLine="0"/>
              <w:spacing w:line="240" w:lineRule="atLeast"/>
            </w:pPr>
            <w:r>
              <w:t>0.06</w:t>
            </w:r>
          </w:p>
        </w:tc>
        <w:tc>
          <w:tcPr>
            <w:tcW w:w="409" w:type="pct"/>
            <w:vAlign w:val="center"/>
          </w:tcPr>
          <w:p w:rsidR="0018722C">
            <w:pPr>
              <w:pStyle w:val="affff9"/>
              <w:topLinePunct/>
              <w:ind w:leftChars="0" w:left="0" w:rightChars="0" w:right="0" w:firstLineChars="0" w:firstLine="0"/>
              <w:spacing w:line="240" w:lineRule="atLeast"/>
            </w:pPr>
            <w:r>
              <w:t>1.86</w:t>
            </w:r>
          </w:p>
        </w:tc>
        <w:tc>
          <w:tcPr>
            <w:tcW w:w="397" w:type="pct"/>
            <w:vAlign w:val="center"/>
          </w:tcPr>
          <w:p w:rsidR="0018722C">
            <w:pPr>
              <w:pStyle w:val="affff9"/>
              <w:topLinePunct/>
              <w:ind w:leftChars="0" w:left="0" w:rightChars="0" w:right="0" w:firstLineChars="0" w:firstLine="0"/>
              <w:spacing w:line="240" w:lineRule="atLeast"/>
            </w:pPr>
            <w:r>
              <w:t>0.12</w:t>
            </w:r>
          </w:p>
        </w:tc>
        <w:tc>
          <w:tcPr>
            <w:tcW w:w="408" w:type="pct"/>
            <w:vAlign w:val="center"/>
          </w:tcPr>
          <w:p w:rsidR="0018722C">
            <w:pPr>
              <w:pStyle w:val="affff9"/>
              <w:topLinePunct/>
              <w:ind w:leftChars="0" w:left="0" w:rightChars="0" w:right="0" w:firstLineChars="0" w:firstLine="0"/>
              <w:spacing w:line="240" w:lineRule="atLeast"/>
            </w:pPr>
            <w:r>
              <w:t>3.13</w:t>
            </w:r>
          </w:p>
        </w:tc>
        <w:tc>
          <w:tcPr>
            <w:tcW w:w="387" w:type="pct"/>
            <w:vAlign w:val="center"/>
          </w:tcPr>
          <w:p w:rsidR="0018722C">
            <w:pPr>
              <w:pStyle w:val="affff9"/>
              <w:topLinePunct/>
              <w:ind w:leftChars="0" w:left="0" w:rightChars="0" w:right="0" w:firstLineChars="0" w:firstLine="0"/>
              <w:spacing w:line="240" w:lineRule="atLeast"/>
            </w:pPr>
            <w:r>
              <w:t>0.33</w:t>
            </w:r>
          </w:p>
        </w:tc>
        <w:tc>
          <w:tcPr>
            <w:tcW w:w="409" w:type="pct"/>
            <w:vAlign w:val="center"/>
          </w:tcPr>
          <w:p w:rsidR="0018722C">
            <w:pPr>
              <w:pStyle w:val="affff9"/>
              <w:topLinePunct/>
              <w:ind w:leftChars="0" w:left="0" w:rightChars="0" w:right="0" w:firstLineChars="0" w:firstLine="0"/>
              <w:spacing w:line="240" w:lineRule="atLeast"/>
            </w:pPr>
            <w:r>
              <w:t>62.76</w:t>
            </w:r>
          </w:p>
        </w:tc>
        <w:tc>
          <w:tcPr>
            <w:tcW w:w="387" w:type="pct"/>
            <w:vAlign w:val="center"/>
          </w:tcPr>
          <w:p w:rsidR="0018722C">
            <w:pPr>
              <w:pStyle w:val="affff9"/>
              <w:topLinePunct/>
              <w:ind w:leftChars="0" w:left="0" w:rightChars="0" w:right="0" w:firstLineChars="0" w:firstLine="0"/>
              <w:spacing w:line="240" w:lineRule="atLeast"/>
            </w:pPr>
            <w:r>
              <w:t>0.19</w:t>
            </w:r>
          </w:p>
        </w:tc>
        <w:tc>
          <w:tcPr>
            <w:tcW w:w="405" w:type="pct"/>
            <w:vAlign w:val="center"/>
          </w:tcPr>
          <w:p w:rsidR="0018722C">
            <w:pPr>
              <w:pStyle w:val="affff9"/>
              <w:topLinePunct/>
              <w:ind w:leftChars="0" w:left="0" w:rightChars="0" w:right="0" w:firstLineChars="0" w:firstLine="0"/>
              <w:spacing w:line="240" w:lineRule="atLeast"/>
            </w:pPr>
            <w:r>
              <w:t>37.24</w:t>
            </w:r>
          </w:p>
        </w:tc>
        <w:tc>
          <w:tcPr>
            <w:tcW w:w="373" w:type="pct"/>
            <w:vAlign w:val="center"/>
          </w:tcPr>
          <w:p w:rsidR="0018722C">
            <w:pPr>
              <w:pStyle w:val="affff9"/>
              <w:topLinePunct/>
              <w:ind w:leftChars="0" w:left="0" w:rightChars="0" w:right="0" w:firstLineChars="0" w:firstLine="0"/>
              <w:spacing w:line="240" w:lineRule="atLeast"/>
            </w:pPr>
            <w:r>
              <w:t>0.52</w:t>
            </w:r>
          </w:p>
        </w:tc>
      </w:tr>
      <w:tr>
        <w:tc>
          <w:tcPr>
            <w:tcW w:w="626" w:type="pct"/>
            <w:vAlign w:val="center"/>
          </w:tcPr>
          <w:p w:rsidR="0018722C">
            <w:pPr>
              <w:pStyle w:val="affff9"/>
              <w:topLinePunct/>
              <w:ind w:leftChars="0" w:left="0" w:rightChars="0" w:right="0" w:firstLineChars="0" w:firstLine="0"/>
              <w:spacing w:line="240" w:lineRule="atLeast"/>
            </w:pPr>
            <w:r>
              <w:t>2000</w:t>
            </w:r>
          </w:p>
        </w:tc>
        <w:tc>
          <w:tcPr>
            <w:tcW w:w="390" w:type="pct"/>
            <w:vAlign w:val="center"/>
          </w:tcPr>
          <w:p w:rsidR="0018722C">
            <w:pPr>
              <w:pStyle w:val="affff9"/>
              <w:topLinePunct/>
              <w:ind w:leftChars="0" w:left="0" w:rightChars="0" w:right="0" w:firstLineChars="0" w:firstLine="0"/>
              <w:spacing w:line="240" w:lineRule="atLeast"/>
            </w:pPr>
            <w:r>
              <w:t>0.38</w:t>
            </w:r>
          </w:p>
        </w:tc>
        <w:tc>
          <w:tcPr>
            <w:tcW w:w="413" w:type="pct"/>
            <w:vAlign w:val="center"/>
          </w:tcPr>
          <w:p w:rsidR="0018722C">
            <w:pPr>
              <w:pStyle w:val="affff9"/>
              <w:topLinePunct/>
              <w:ind w:leftChars="0" w:left="0" w:rightChars="0" w:right="0" w:firstLineChars="0" w:firstLine="0"/>
              <w:spacing w:line="240" w:lineRule="atLeast"/>
            </w:pPr>
            <w:r>
              <w:t>56.75</w:t>
            </w:r>
          </w:p>
        </w:tc>
        <w:tc>
          <w:tcPr>
            <w:tcW w:w="397" w:type="pct"/>
            <w:vAlign w:val="center"/>
          </w:tcPr>
          <w:p w:rsidR="0018722C">
            <w:pPr>
              <w:pStyle w:val="affff9"/>
              <w:topLinePunct/>
              <w:ind w:leftChars="0" w:left="0" w:rightChars="0" w:right="0" w:firstLineChars="0" w:firstLine="0"/>
              <w:spacing w:line="240" w:lineRule="atLeast"/>
            </w:pPr>
            <w:r>
              <w:t>0.05</w:t>
            </w:r>
          </w:p>
        </w:tc>
        <w:tc>
          <w:tcPr>
            <w:tcW w:w="409" w:type="pct"/>
            <w:vAlign w:val="center"/>
          </w:tcPr>
          <w:p w:rsidR="0018722C">
            <w:pPr>
              <w:pStyle w:val="affff9"/>
              <w:topLinePunct/>
              <w:ind w:leftChars="0" w:left="0" w:rightChars="0" w:right="0" w:firstLineChars="0" w:firstLine="0"/>
              <w:spacing w:line="240" w:lineRule="atLeast"/>
            </w:pPr>
            <w:r>
              <w:t>1.86</w:t>
            </w:r>
          </w:p>
        </w:tc>
        <w:tc>
          <w:tcPr>
            <w:tcW w:w="397" w:type="pct"/>
            <w:vAlign w:val="center"/>
          </w:tcPr>
          <w:p w:rsidR="0018722C">
            <w:pPr>
              <w:pStyle w:val="affff9"/>
              <w:topLinePunct/>
              <w:ind w:leftChars="0" w:left="0" w:rightChars="0" w:right="0" w:firstLineChars="0" w:firstLine="0"/>
              <w:spacing w:line="240" w:lineRule="atLeast"/>
            </w:pPr>
            <w:r>
              <w:t>0.08</w:t>
            </w:r>
          </w:p>
        </w:tc>
        <w:tc>
          <w:tcPr>
            <w:tcW w:w="408" w:type="pct"/>
            <w:vAlign w:val="center"/>
          </w:tcPr>
          <w:p w:rsidR="0018722C">
            <w:pPr>
              <w:pStyle w:val="affff9"/>
              <w:topLinePunct/>
              <w:ind w:leftChars="0" w:left="0" w:rightChars="0" w:right="0" w:firstLineChars="0" w:firstLine="0"/>
              <w:spacing w:line="240" w:lineRule="atLeast"/>
            </w:pPr>
            <w:r>
              <w:t>2.28</w:t>
            </w:r>
          </w:p>
        </w:tc>
        <w:tc>
          <w:tcPr>
            <w:tcW w:w="387" w:type="pct"/>
            <w:vAlign w:val="center"/>
          </w:tcPr>
          <w:p w:rsidR="0018722C">
            <w:pPr>
              <w:pStyle w:val="affff9"/>
              <w:topLinePunct/>
              <w:ind w:leftChars="0" w:left="0" w:rightChars="0" w:right="0" w:firstLineChars="0" w:firstLine="0"/>
              <w:spacing w:line="240" w:lineRule="atLeast"/>
            </w:pPr>
            <w:r>
              <w:t>0.28</w:t>
            </w:r>
          </w:p>
        </w:tc>
        <w:tc>
          <w:tcPr>
            <w:tcW w:w="409" w:type="pct"/>
            <w:vAlign w:val="center"/>
          </w:tcPr>
          <w:p w:rsidR="0018722C">
            <w:pPr>
              <w:pStyle w:val="affff9"/>
              <w:topLinePunct/>
              <w:ind w:leftChars="0" w:left="0" w:rightChars="0" w:right="0" w:firstLineChars="0" w:firstLine="0"/>
              <w:spacing w:line="240" w:lineRule="atLeast"/>
            </w:pPr>
            <w:r>
              <w:t>60.89</w:t>
            </w:r>
          </w:p>
        </w:tc>
        <w:tc>
          <w:tcPr>
            <w:tcW w:w="387" w:type="pct"/>
            <w:vAlign w:val="center"/>
          </w:tcPr>
          <w:p w:rsidR="0018722C">
            <w:pPr>
              <w:pStyle w:val="affff9"/>
              <w:topLinePunct/>
              <w:ind w:leftChars="0" w:left="0" w:rightChars="0" w:right="0" w:firstLineChars="0" w:firstLine="0"/>
              <w:spacing w:line="240" w:lineRule="atLeast"/>
            </w:pPr>
            <w:r>
              <w:t>0.18</w:t>
            </w:r>
          </w:p>
        </w:tc>
        <w:tc>
          <w:tcPr>
            <w:tcW w:w="405" w:type="pct"/>
            <w:vAlign w:val="center"/>
          </w:tcPr>
          <w:p w:rsidR="0018722C">
            <w:pPr>
              <w:pStyle w:val="affff9"/>
              <w:topLinePunct/>
              <w:ind w:leftChars="0" w:left="0" w:rightChars="0" w:right="0" w:firstLineChars="0" w:firstLine="0"/>
              <w:spacing w:line="240" w:lineRule="atLeast"/>
            </w:pPr>
            <w:r>
              <w:t>39.11</w:t>
            </w:r>
          </w:p>
        </w:tc>
        <w:tc>
          <w:tcPr>
            <w:tcW w:w="373" w:type="pct"/>
            <w:vAlign w:val="center"/>
          </w:tcPr>
          <w:p w:rsidR="0018722C">
            <w:pPr>
              <w:pStyle w:val="affff9"/>
              <w:topLinePunct/>
              <w:ind w:leftChars="0" w:left="0" w:rightChars="0" w:right="0" w:firstLineChars="0" w:firstLine="0"/>
              <w:spacing w:line="240" w:lineRule="atLeast"/>
            </w:pPr>
            <w:r>
              <w:t>0.46</w:t>
            </w:r>
          </w:p>
        </w:tc>
      </w:tr>
      <w:tr>
        <w:tc>
          <w:tcPr>
            <w:tcW w:w="626" w:type="pct"/>
            <w:vAlign w:val="center"/>
          </w:tcPr>
          <w:p w:rsidR="0018722C">
            <w:pPr>
              <w:pStyle w:val="affff9"/>
              <w:topLinePunct/>
              <w:ind w:leftChars="0" w:left="0" w:rightChars="0" w:right="0" w:firstLineChars="0" w:firstLine="0"/>
              <w:spacing w:line="240" w:lineRule="atLeast"/>
            </w:pPr>
            <w:r>
              <w:t>2001</w:t>
            </w:r>
          </w:p>
        </w:tc>
        <w:tc>
          <w:tcPr>
            <w:tcW w:w="390" w:type="pct"/>
            <w:vAlign w:val="center"/>
          </w:tcPr>
          <w:p w:rsidR="0018722C">
            <w:pPr>
              <w:pStyle w:val="affff9"/>
              <w:topLinePunct/>
              <w:ind w:leftChars="0" w:left="0" w:rightChars="0" w:right="0" w:firstLineChars="0" w:firstLine="0"/>
              <w:spacing w:line="240" w:lineRule="atLeast"/>
            </w:pPr>
            <w:r>
              <w:t>0.38</w:t>
            </w:r>
          </w:p>
        </w:tc>
        <w:tc>
          <w:tcPr>
            <w:tcW w:w="413" w:type="pct"/>
            <w:vAlign w:val="center"/>
          </w:tcPr>
          <w:p w:rsidR="0018722C">
            <w:pPr>
              <w:pStyle w:val="affff9"/>
              <w:topLinePunct/>
              <w:ind w:leftChars="0" w:left="0" w:rightChars="0" w:right="0" w:firstLineChars="0" w:firstLine="0"/>
              <w:spacing w:line="240" w:lineRule="atLeast"/>
            </w:pPr>
            <w:r>
              <w:t>57.83</w:t>
            </w:r>
          </w:p>
        </w:tc>
        <w:tc>
          <w:tcPr>
            <w:tcW w:w="397" w:type="pct"/>
            <w:vAlign w:val="center"/>
          </w:tcPr>
          <w:p w:rsidR="0018722C">
            <w:pPr>
              <w:pStyle w:val="affff9"/>
              <w:topLinePunct/>
              <w:ind w:leftChars="0" w:left="0" w:rightChars="0" w:right="0" w:firstLineChars="0" w:firstLine="0"/>
              <w:spacing w:line="240" w:lineRule="atLeast"/>
            </w:pPr>
            <w:r>
              <w:t>0.04</w:t>
            </w:r>
          </w:p>
        </w:tc>
        <w:tc>
          <w:tcPr>
            <w:tcW w:w="409" w:type="pct"/>
            <w:vAlign w:val="center"/>
          </w:tcPr>
          <w:p w:rsidR="0018722C">
            <w:pPr>
              <w:pStyle w:val="affff9"/>
              <w:topLinePunct/>
              <w:ind w:leftChars="0" w:left="0" w:rightChars="0" w:right="0" w:firstLineChars="0" w:firstLine="0"/>
              <w:spacing w:line="240" w:lineRule="atLeast"/>
            </w:pPr>
            <w:r>
              <w:t>1.78</w:t>
            </w:r>
          </w:p>
        </w:tc>
        <w:tc>
          <w:tcPr>
            <w:tcW w:w="397" w:type="pct"/>
            <w:vAlign w:val="center"/>
          </w:tcPr>
          <w:p w:rsidR="0018722C">
            <w:pPr>
              <w:pStyle w:val="affff9"/>
              <w:topLinePunct/>
              <w:ind w:leftChars="0" w:left="0" w:rightChars="0" w:right="0" w:firstLineChars="0" w:firstLine="0"/>
              <w:spacing w:line="240" w:lineRule="atLeast"/>
            </w:pPr>
            <w:r>
              <w:t>0.07</w:t>
            </w:r>
          </w:p>
        </w:tc>
        <w:tc>
          <w:tcPr>
            <w:tcW w:w="408" w:type="pct"/>
            <w:vAlign w:val="center"/>
          </w:tcPr>
          <w:p w:rsidR="0018722C">
            <w:pPr>
              <w:pStyle w:val="affff9"/>
              <w:topLinePunct/>
              <w:ind w:leftChars="0" w:left="0" w:rightChars="0" w:right="0" w:firstLineChars="0" w:firstLine="0"/>
              <w:spacing w:line="240" w:lineRule="atLeast"/>
            </w:pPr>
            <w:r>
              <w:t>2.28</w:t>
            </w:r>
          </w:p>
        </w:tc>
        <w:tc>
          <w:tcPr>
            <w:tcW w:w="387" w:type="pct"/>
            <w:vAlign w:val="center"/>
          </w:tcPr>
          <w:p w:rsidR="0018722C">
            <w:pPr>
              <w:pStyle w:val="affff9"/>
              <w:topLinePunct/>
              <w:ind w:leftChars="0" w:left="0" w:rightChars="0" w:right="0" w:firstLineChars="0" w:firstLine="0"/>
              <w:spacing w:line="240" w:lineRule="atLeast"/>
            </w:pPr>
            <w:r>
              <w:t>0.27</w:t>
            </w:r>
          </w:p>
        </w:tc>
        <w:tc>
          <w:tcPr>
            <w:tcW w:w="409" w:type="pct"/>
            <w:vAlign w:val="center"/>
          </w:tcPr>
          <w:p w:rsidR="0018722C">
            <w:pPr>
              <w:pStyle w:val="affff9"/>
              <w:topLinePunct/>
              <w:ind w:leftChars="0" w:left="0" w:rightChars="0" w:right="0" w:firstLineChars="0" w:firstLine="0"/>
              <w:spacing w:line="240" w:lineRule="atLeast"/>
            </w:pPr>
            <w:r>
              <w:t>61.89</w:t>
            </w:r>
          </w:p>
        </w:tc>
        <w:tc>
          <w:tcPr>
            <w:tcW w:w="387" w:type="pct"/>
            <w:vAlign w:val="center"/>
          </w:tcPr>
          <w:p w:rsidR="0018722C">
            <w:pPr>
              <w:pStyle w:val="affff9"/>
              <w:topLinePunct/>
              <w:ind w:leftChars="0" w:left="0" w:rightChars="0" w:right="0" w:firstLineChars="0" w:firstLine="0"/>
              <w:spacing w:line="240" w:lineRule="atLeast"/>
            </w:pPr>
            <w:r>
              <w:t>0.17</w:t>
            </w:r>
          </w:p>
        </w:tc>
        <w:tc>
          <w:tcPr>
            <w:tcW w:w="405" w:type="pct"/>
            <w:vAlign w:val="center"/>
          </w:tcPr>
          <w:p w:rsidR="0018722C">
            <w:pPr>
              <w:pStyle w:val="affff9"/>
              <w:topLinePunct/>
              <w:ind w:leftChars="0" w:left="0" w:rightChars="0" w:right="0" w:firstLineChars="0" w:firstLine="0"/>
              <w:spacing w:line="240" w:lineRule="atLeast"/>
            </w:pPr>
            <w:r>
              <w:t>38.11</w:t>
            </w:r>
          </w:p>
        </w:tc>
        <w:tc>
          <w:tcPr>
            <w:tcW w:w="373" w:type="pct"/>
            <w:vAlign w:val="center"/>
          </w:tcPr>
          <w:p w:rsidR="0018722C">
            <w:pPr>
              <w:pStyle w:val="affff9"/>
              <w:topLinePunct/>
              <w:ind w:leftChars="0" w:left="0" w:rightChars="0" w:right="0" w:firstLineChars="0" w:firstLine="0"/>
              <w:spacing w:line="240" w:lineRule="atLeast"/>
            </w:pPr>
            <w:r>
              <w:t>0.44</w:t>
            </w:r>
          </w:p>
        </w:tc>
      </w:tr>
      <w:tr>
        <w:tc>
          <w:tcPr>
            <w:tcW w:w="626" w:type="pct"/>
            <w:vAlign w:val="center"/>
          </w:tcPr>
          <w:p w:rsidR="0018722C">
            <w:pPr>
              <w:pStyle w:val="affff9"/>
              <w:topLinePunct/>
              <w:ind w:leftChars="0" w:left="0" w:rightChars="0" w:right="0" w:firstLineChars="0" w:firstLine="0"/>
              <w:spacing w:line="240" w:lineRule="atLeast"/>
            </w:pPr>
            <w:r>
              <w:t>2002</w:t>
            </w:r>
          </w:p>
        </w:tc>
        <w:tc>
          <w:tcPr>
            <w:tcW w:w="390" w:type="pct"/>
            <w:vAlign w:val="center"/>
          </w:tcPr>
          <w:p w:rsidR="0018722C">
            <w:pPr>
              <w:pStyle w:val="affff9"/>
              <w:topLinePunct/>
              <w:ind w:leftChars="0" w:left="0" w:rightChars="0" w:right="0" w:firstLineChars="0" w:firstLine="0"/>
              <w:spacing w:line="240" w:lineRule="atLeast"/>
            </w:pPr>
            <w:r>
              <w:t>0.34</w:t>
            </w:r>
          </w:p>
        </w:tc>
        <w:tc>
          <w:tcPr>
            <w:tcW w:w="413" w:type="pct"/>
            <w:vAlign w:val="center"/>
          </w:tcPr>
          <w:p w:rsidR="0018722C">
            <w:pPr>
              <w:pStyle w:val="affff9"/>
              <w:topLinePunct/>
              <w:ind w:leftChars="0" w:left="0" w:rightChars="0" w:right="0" w:firstLineChars="0" w:firstLine="0"/>
              <w:spacing w:line="240" w:lineRule="atLeast"/>
            </w:pPr>
            <w:r>
              <w:t>55.48</w:t>
            </w:r>
          </w:p>
        </w:tc>
        <w:tc>
          <w:tcPr>
            <w:tcW w:w="397" w:type="pct"/>
            <w:vAlign w:val="center"/>
          </w:tcPr>
          <w:p w:rsidR="0018722C">
            <w:pPr>
              <w:pStyle w:val="affff9"/>
              <w:topLinePunct/>
              <w:ind w:leftChars="0" w:left="0" w:rightChars="0" w:right="0" w:firstLineChars="0" w:firstLine="0"/>
              <w:spacing w:line="240" w:lineRule="atLeast"/>
            </w:pPr>
            <w:r>
              <w:t>0.04</w:t>
            </w:r>
          </w:p>
        </w:tc>
        <w:tc>
          <w:tcPr>
            <w:tcW w:w="409" w:type="pct"/>
            <w:vAlign w:val="center"/>
          </w:tcPr>
          <w:p w:rsidR="0018722C">
            <w:pPr>
              <w:pStyle w:val="affff9"/>
              <w:topLinePunct/>
              <w:ind w:leftChars="0" w:left="0" w:rightChars="0" w:right="0" w:firstLineChars="0" w:firstLine="0"/>
              <w:spacing w:line="240" w:lineRule="atLeast"/>
            </w:pPr>
            <w:r>
              <w:t>1.65</w:t>
            </w:r>
          </w:p>
        </w:tc>
        <w:tc>
          <w:tcPr>
            <w:tcW w:w="397" w:type="pct"/>
            <w:vAlign w:val="center"/>
          </w:tcPr>
          <w:p w:rsidR="0018722C">
            <w:pPr>
              <w:pStyle w:val="affff9"/>
              <w:topLinePunct/>
              <w:ind w:leftChars="0" w:left="0" w:rightChars="0" w:right="0" w:firstLineChars="0" w:firstLine="0"/>
              <w:spacing w:line="240" w:lineRule="atLeast"/>
            </w:pPr>
            <w:r>
              <w:t>0.06</w:t>
            </w:r>
          </w:p>
        </w:tc>
        <w:tc>
          <w:tcPr>
            <w:tcW w:w="408" w:type="pct"/>
            <w:vAlign w:val="center"/>
          </w:tcPr>
          <w:p w:rsidR="0018722C">
            <w:pPr>
              <w:pStyle w:val="affff9"/>
              <w:topLinePunct/>
              <w:ind w:leftChars="0" w:left="0" w:rightChars="0" w:right="0" w:firstLineChars="0" w:firstLine="0"/>
              <w:spacing w:line="240" w:lineRule="atLeast"/>
            </w:pPr>
            <w:r>
              <w:t>1.98</w:t>
            </w:r>
          </w:p>
        </w:tc>
        <w:tc>
          <w:tcPr>
            <w:tcW w:w="387" w:type="pct"/>
            <w:vAlign w:val="center"/>
          </w:tcPr>
          <w:p w:rsidR="0018722C">
            <w:pPr>
              <w:pStyle w:val="affff9"/>
              <w:topLinePunct/>
              <w:ind w:leftChars="0" w:left="0" w:rightChars="0" w:right="0" w:firstLineChars="0" w:firstLine="0"/>
              <w:spacing w:line="240" w:lineRule="atLeast"/>
            </w:pPr>
            <w:r>
              <w:t>0.24</w:t>
            </w:r>
          </w:p>
        </w:tc>
        <w:tc>
          <w:tcPr>
            <w:tcW w:w="409" w:type="pct"/>
            <w:vAlign w:val="center"/>
          </w:tcPr>
          <w:p w:rsidR="0018722C">
            <w:pPr>
              <w:pStyle w:val="affff9"/>
              <w:topLinePunct/>
              <w:ind w:leftChars="0" w:left="0" w:rightChars="0" w:right="0" w:firstLineChars="0" w:firstLine="0"/>
              <w:spacing w:line="240" w:lineRule="atLeast"/>
            </w:pPr>
            <w:r>
              <w:t>59.11</w:t>
            </w:r>
          </w:p>
        </w:tc>
        <w:tc>
          <w:tcPr>
            <w:tcW w:w="387" w:type="pct"/>
            <w:vAlign w:val="center"/>
          </w:tcPr>
          <w:p w:rsidR="0018722C">
            <w:pPr>
              <w:pStyle w:val="affff9"/>
              <w:topLinePunct/>
              <w:ind w:leftChars="0" w:left="0" w:rightChars="0" w:right="0" w:firstLineChars="0" w:firstLine="0"/>
              <w:spacing w:line="240" w:lineRule="atLeast"/>
            </w:pPr>
            <w:r>
              <w:t>0.17</w:t>
            </w:r>
          </w:p>
        </w:tc>
        <w:tc>
          <w:tcPr>
            <w:tcW w:w="405" w:type="pct"/>
            <w:vAlign w:val="center"/>
          </w:tcPr>
          <w:p w:rsidR="0018722C">
            <w:pPr>
              <w:pStyle w:val="affff9"/>
              <w:topLinePunct/>
              <w:ind w:leftChars="0" w:left="0" w:rightChars="0" w:right="0" w:firstLineChars="0" w:firstLine="0"/>
              <w:spacing w:line="240" w:lineRule="atLeast"/>
            </w:pPr>
            <w:r>
              <w:t>40.89</w:t>
            </w:r>
          </w:p>
        </w:tc>
        <w:tc>
          <w:tcPr>
            <w:tcW w:w="373" w:type="pct"/>
            <w:vAlign w:val="center"/>
          </w:tcPr>
          <w:p w:rsidR="0018722C">
            <w:pPr>
              <w:pStyle w:val="affff9"/>
              <w:topLinePunct/>
              <w:ind w:leftChars="0" w:left="0" w:rightChars="0" w:right="0" w:firstLineChars="0" w:firstLine="0"/>
              <w:spacing w:line="240" w:lineRule="atLeast"/>
            </w:pPr>
            <w:r>
              <w:t>0.41</w:t>
            </w:r>
          </w:p>
        </w:tc>
      </w:tr>
      <w:tr>
        <w:tc>
          <w:tcPr>
            <w:tcW w:w="626" w:type="pct"/>
            <w:vAlign w:val="center"/>
          </w:tcPr>
          <w:p w:rsidR="0018722C">
            <w:pPr>
              <w:pStyle w:val="affff9"/>
              <w:topLinePunct/>
              <w:ind w:leftChars="0" w:left="0" w:rightChars="0" w:right="0" w:firstLineChars="0" w:firstLine="0"/>
              <w:spacing w:line="240" w:lineRule="atLeast"/>
            </w:pPr>
            <w:r>
              <w:t>2003</w:t>
            </w:r>
          </w:p>
        </w:tc>
        <w:tc>
          <w:tcPr>
            <w:tcW w:w="390" w:type="pct"/>
            <w:vAlign w:val="center"/>
          </w:tcPr>
          <w:p w:rsidR="0018722C">
            <w:pPr>
              <w:pStyle w:val="affff9"/>
              <w:topLinePunct/>
              <w:ind w:leftChars="0" w:left="0" w:rightChars="0" w:right="0" w:firstLineChars="0" w:firstLine="0"/>
              <w:spacing w:line="240" w:lineRule="atLeast"/>
            </w:pPr>
            <w:r>
              <w:t>0.32</w:t>
            </w:r>
          </w:p>
        </w:tc>
        <w:tc>
          <w:tcPr>
            <w:tcW w:w="413" w:type="pct"/>
            <w:vAlign w:val="center"/>
          </w:tcPr>
          <w:p w:rsidR="0018722C">
            <w:pPr>
              <w:pStyle w:val="affff9"/>
              <w:topLinePunct/>
              <w:ind w:leftChars="0" w:left="0" w:rightChars="0" w:right="0" w:firstLineChars="0" w:firstLine="0"/>
              <w:spacing w:line="240" w:lineRule="atLeast"/>
            </w:pPr>
            <w:r>
              <w:t>54.89</w:t>
            </w:r>
          </w:p>
        </w:tc>
        <w:tc>
          <w:tcPr>
            <w:tcW w:w="397" w:type="pct"/>
            <w:vAlign w:val="center"/>
          </w:tcPr>
          <w:p w:rsidR="0018722C">
            <w:pPr>
              <w:pStyle w:val="affff9"/>
              <w:topLinePunct/>
              <w:ind w:leftChars="0" w:left="0" w:rightChars="0" w:right="0" w:firstLineChars="0" w:firstLine="0"/>
              <w:spacing w:line="240" w:lineRule="atLeast"/>
            </w:pPr>
            <w:r>
              <w:t>0.03</w:t>
            </w:r>
          </w:p>
        </w:tc>
        <w:tc>
          <w:tcPr>
            <w:tcW w:w="409" w:type="pct"/>
            <w:vAlign w:val="center"/>
          </w:tcPr>
          <w:p w:rsidR="0018722C">
            <w:pPr>
              <w:pStyle w:val="affff9"/>
              <w:topLinePunct/>
              <w:ind w:leftChars="0" w:left="0" w:rightChars="0" w:right="0" w:firstLineChars="0" w:firstLine="0"/>
              <w:spacing w:line="240" w:lineRule="atLeast"/>
            </w:pPr>
            <w:r>
              <w:t>1.32</w:t>
            </w:r>
          </w:p>
        </w:tc>
        <w:tc>
          <w:tcPr>
            <w:tcW w:w="397" w:type="pct"/>
            <w:vAlign w:val="center"/>
          </w:tcPr>
          <w:p w:rsidR="0018722C">
            <w:pPr>
              <w:pStyle w:val="affff9"/>
              <w:topLinePunct/>
              <w:ind w:leftChars="0" w:left="0" w:rightChars="0" w:right="0" w:firstLineChars="0" w:firstLine="0"/>
              <w:spacing w:line="240" w:lineRule="atLeast"/>
            </w:pPr>
            <w:r>
              <w:t>0.07</w:t>
            </w:r>
          </w:p>
        </w:tc>
        <w:tc>
          <w:tcPr>
            <w:tcW w:w="408" w:type="pct"/>
            <w:vAlign w:val="center"/>
          </w:tcPr>
          <w:p w:rsidR="0018722C">
            <w:pPr>
              <w:pStyle w:val="affff9"/>
              <w:topLinePunct/>
              <w:ind w:leftChars="0" w:left="0" w:rightChars="0" w:right="0" w:firstLineChars="0" w:firstLine="0"/>
              <w:spacing w:line="240" w:lineRule="atLeast"/>
            </w:pPr>
            <w:r>
              <w:t>2.59</w:t>
            </w:r>
          </w:p>
        </w:tc>
        <w:tc>
          <w:tcPr>
            <w:tcW w:w="387" w:type="pct"/>
            <w:vAlign w:val="center"/>
          </w:tcPr>
          <w:p w:rsidR="0018722C">
            <w:pPr>
              <w:pStyle w:val="affff9"/>
              <w:topLinePunct/>
              <w:ind w:leftChars="0" w:left="0" w:rightChars="0" w:right="0" w:firstLineChars="0" w:firstLine="0"/>
              <w:spacing w:line="240" w:lineRule="atLeast"/>
            </w:pPr>
            <w:r>
              <w:t>0.23</w:t>
            </w:r>
          </w:p>
        </w:tc>
        <w:tc>
          <w:tcPr>
            <w:tcW w:w="409" w:type="pct"/>
            <w:vAlign w:val="center"/>
          </w:tcPr>
          <w:p w:rsidR="0018722C">
            <w:pPr>
              <w:pStyle w:val="affff9"/>
              <w:topLinePunct/>
              <w:ind w:leftChars="0" w:left="0" w:rightChars="0" w:right="0" w:firstLineChars="0" w:firstLine="0"/>
              <w:spacing w:line="240" w:lineRule="atLeast"/>
            </w:pPr>
            <w:r>
              <w:t>58.80</w:t>
            </w:r>
          </w:p>
        </w:tc>
        <w:tc>
          <w:tcPr>
            <w:tcW w:w="387" w:type="pct"/>
            <w:vAlign w:val="center"/>
          </w:tcPr>
          <w:p w:rsidR="0018722C">
            <w:pPr>
              <w:pStyle w:val="affff9"/>
              <w:topLinePunct/>
              <w:ind w:leftChars="0" w:left="0" w:rightChars="0" w:right="0" w:firstLineChars="0" w:firstLine="0"/>
              <w:spacing w:line="240" w:lineRule="atLeast"/>
            </w:pPr>
            <w:r>
              <w:t>0.16</w:t>
            </w:r>
          </w:p>
        </w:tc>
        <w:tc>
          <w:tcPr>
            <w:tcW w:w="405" w:type="pct"/>
            <w:vAlign w:val="center"/>
          </w:tcPr>
          <w:p w:rsidR="0018722C">
            <w:pPr>
              <w:pStyle w:val="affff9"/>
              <w:topLinePunct/>
              <w:ind w:leftChars="0" w:left="0" w:rightChars="0" w:right="0" w:firstLineChars="0" w:firstLine="0"/>
              <w:spacing w:line="240" w:lineRule="atLeast"/>
            </w:pPr>
            <w:r>
              <w:t>41.20</w:t>
            </w:r>
          </w:p>
        </w:tc>
        <w:tc>
          <w:tcPr>
            <w:tcW w:w="373" w:type="pct"/>
            <w:vAlign w:val="center"/>
          </w:tcPr>
          <w:p w:rsidR="0018722C">
            <w:pPr>
              <w:pStyle w:val="affff9"/>
              <w:topLinePunct/>
              <w:ind w:leftChars="0" w:left="0" w:rightChars="0" w:right="0" w:firstLineChars="0" w:firstLine="0"/>
              <w:spacing w:line="240" w:lineRule="atLeast"/>
            </w:pPr>
            <w:r>
              <w:t>0.39</w:t>
            </w:r>
          </w:p>
        </w:tc>
      </w:tr>
      <w:tr>
        <w:tc>
          <w:tcPr>
            <w:tcW w:w="626" w:type="pct"/>
            <w:vAlign w:val="center"/>
          </w:tcPr>
          <w:p w:rsidR="0018722C">
            <w:pPr>
              <w:pStyle w:val="affff9"/>
              <w:topLinePunct/>
              <w:ind w:leftChars="0" w:left="0" w:rightChars="0" w:right="0" w:firstLineChars="0" w:firstLine="0"/>
              <w:spacing w:line="240" w:lineRule="atLeast"/>
            </w:pPr>
            <w:r>
              <w:t>2004</w:t>
            </w:r>
          </w:p>
        </w:tc>
        <w:tc>
          <w:tcPr>
            <w:tcW w:w="390" w:type="pct"/>
            <w:vAlign w:val="center"/>
          </w:tcPr>
          <w:p w:rsidR="0018722C">
            <w:pPr>
              <w:pStyle w:val="affff9"/>
              <w:topLinePunct/>
              <w:ind w:leftChars="0" w:left="0" w:rightChars="0" w:right="0" w:firstLineChars="0" w:firstLine="0"/>
              <w:spacing w:line="240" w:lineRule="atLeast"/>
            </w:pPr>
            <w:r>
              <w:t>0.29</w:t>
            </w:r>
          </w:p>
        </w:tc>
        <w:tc>
          <w:tcPr>
            <w:tcW w:w="413" w:type="pct"/>
            <w:vAlign w:val="center"/>
          </w:tcPr>
          <w:p w:rsidR="0018722C">
            <w:pPr>
              <w:pStyle w:val="affff9"/>
              <w:topLinePunct/>
              <w:ind w:leftChars="0" w:left="0" w:rightChars="0" w:right="0" w:firstLineChars="0" w:firstLine="0"/>
              <w:spacing w:line="240" w:lineRule="atLeast"/>
            </w:pPr>
            <w:r>
              <w:t>54.23</w:t>
            </w:r>
          </w:p>
        </w:tc>
        <w:tc>
          <w:tcPr>
            <w:tcW w:w="397" w:type="pct"/>
            <w:vAlign w:val="center"/>
          </w:tcPr>
          <w:p w:rsidR="0018722C">
            <w:pPr>
              <w:pStyle w:val="affff9"/>
              <w:topLinePunct/>
              <w:ind w:leftChars="0" w:left="0" w:rightChars="0" w:right="0" w:firstLineChars="0" w:firstLine="0"/>
              <w:spacing w:line="240" w:lineRule="atLeast"/>
            </w:pPr>
            <w:r>
              <w:t>0.02</w:t>
            </w:r>
          </w:p>
        </w:tc>
        <w:tc>
          <w:tcPr>
            <w:tcW w:w="409" w:type="pct"/>
            <w:vAlign w:val="center"/>
          </w:tcPr>
          <w:p w:rsidR="0018722C">
            <w:pPr>
              <w:pStyle w:val="affff9"/>
              <w:topLinePunct/>
              <w:ind w:leftChars="0" w:left="0" w:rightChars="0" w:right="0" w:firstLineChars="0" w:firstLine="0"/>
              <w:spacing w:line="240" w:lineRule="atLeast"/>
            </w:pPr>
            <w:r>
              <w:t>0.93</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2.05</w:t>
            </w:r>
          </w:p>
        </w:tc>
        <w:tc>
          <w:tcPr>
            <w:tcW w:w="387" w:type="pct"/>
            <w:vAlign w:val="center"/>
          </w:tcPr>
          <w:p w:rsidR="0018722C">
            <w:pPr>
              <w:pStyle w:val="affff9"/>
              <w:topLinePunct/>
              <w:ind w:leftChars="0" w:left="0" w:rightChars="0" w:right="0" w:firstLineChars="0" w:firstLine="0"/>
              <w:spacing w:line="240" w:lineRule="atLeast"/>
            </w:pPr>
            <w:r>
              <w:t>0.21</w:t>
            </w:r>
          </w:p>
        </w:tc>
        <w:tc>
          <w:tcPr>
            <w:tcW w:w="409" w:type="pct"/>
            <w:vAlign w:val="center"/>
          </w:tcPr>
          <w:p w:rsidR="0018722C">
            <w:pPr>
              <w:pStyle w:val="affff9"/>
              <w:topLinePunct/>
              <w:ind w:leftChars="0" w:left="0" w:rightChars="0" w:right="0" w:firstLineChars="0" w:firstLine="0"/>
              <w:spacing w:line="240" w:lineRule="atLeast"/>
            </w:pPr>
            <w:r>
              <w:t>57.21</w:t>
            </w:r>
          </w:p>
        </w:tc>
        <w:tc>
          <w:tcPr>
            <w:tcW w:w="387" w:type="pct"/>
            <w:vAlign w:val="center"/>
          </w:tcPr>
          <w:p w:rsidR="0018722C">
            <w:pPr>
              <w:pStyle w:val="affff9"/>
              <w:topLinePunct/>
              <w:ind w:leftChars="0" w:left="0" w:rightChars="0" w:right="0" w:firstLineChars="0" w:firstLine="0"/>
              <w:spacing w:line="240" w:lineRule="atLeast"/>
            </w:pPr>
            <w:r>
              <w:t>0.16</w:t>
            </w:r>
          </w:p>
        </w:tc>
        <w:tc>
          <w:tcPr>
            <w:tcW w:w="405" w:type="pct"/>
            <w:vAlign w:val="center"/>
          </w:tcPr>
          <w:p w:rsidR="0018722C">
            <w:pPr>
              <w:pStyle w:val="affff9"/>
              <w:topLinePunct/>
              <w:ind w:leftChars="0" w:left="0" w:rightChars="0" w:right="0" w:firstLineChars="0" w:firstLine="0"/>
              <w:spacing w:line="240" w:lineRule="atLeast"/>
            </w:pPr>
            <w:r>
              <w:t>42.79</w:t>
            </w:r>
          </w:p>
        </w:tc>
        <w:tc>
          <w:tcPr>
            <w:tcW w:w="373" w:type="pct"/>
            <w:vAlign w:val="center"/>
          </w:tcPr>
          <w:p w:rsidR="0018722C">
            <w:pPr>
              <w:pStyle w:val="affff9"/>
              <w:topLinePunct/>
              <w:ind w:leftChars="0" w:left="0" w:rightChars="0" w:right="0" w:firstLineChars="0" w:firstLine="0"/>
              <w:spacing w:line="240" w:lineRule="atLeast"/>
            </w:pPr>
            <w:r>
              <w:t>0.36</w:t>
            </w:r>
          </w:p>
        </w:tc>
      </w:tr>
      <w:tr>
        <w:tc>
          <w:tcPr>
            <w:tcW w:w="626" w:type="pct"/>
            <w:vAlign w:val="center"/>
          </w:tcPr>
          <w:p w:rsidR="0018722C">
            <w:pPr>
              <w:pStyle w:val="affff9"/>
              <w:topLinePunct/>
              <w:ind w:leftChars="0" w:left="0" w:rightChars="0" w:right="0" w:firstLineChars="0" w:firstLine="0"/>
              <w:spacing w:line="240" w:lineRule="atLeast"/>
            </w:pPr>
            <w:r>
              <w:t>2005</w:t>
            </w:r>
          </w:p>
        </w:tc>
        <w:tc>
          <w:tcPr>
            <w:tcW w:w="390" w:type="pct"/>
            <w:vAlign w:val="center"/>
          </w:tcPr>
          <w:p w:rsidR="0018722C">
            <w:pPr>
              <w:pStyle w:val="affff9"/>
              <w:topLinePunct/>
              <w:ind w:leftChars="0" w:left="0" w:rightChars="0" w:right="0" w:firstLineChars="0" w:firstLine="0"/>
              <w:spacing w:line="240" w:lineRule="atLeast"/>
            </w:pPr>
            <w:r>
              <w:t>0.26</w:t>
            </w:r>
          </w:p>
        </w:tc>
        <w:tc>
          <w:tcPr>
            <w:tcW w:w="413" w:type="pct"/>
            <w:vAlign w:val="center"/>
          </w:tcPr>
          <w:p w:rsidR="0018722C">
            <w:pPr>
              <w:pStyle w:val="affff9"/>
              <w:topLinePunct/>
              <w:ind w:leftChars="0" w:left="0" w:rightChars="0" w:right="0" w:firstLineChars="0" w:firstLine="0"/>
              <w:spacing w:line="240" w:lineRule="atLeast"/>
            </w:pPr>
            <w:r>
              <w:t>52.11</w:t>
            </w:r>
          </w:p>
        </w:tc>
        <w:tc>
          <w:tcPr>
            <w:tcW w:w="397" w:type="pct"/>
            <w:vAlign w:val="center"/>
          </w:tcPr>
          <w:p w:rsidR="0018722C">
            <w:pPr>
              <w:pStyle w:val="affff9"/>
              <w:topLinePunct/>
              <w:ind w:leftChars="0" w:left="0" w:rightChars="0" w:right="0" w:firstLineChars="0" w:firstLine="0"/>
              <w:spacing w:line="240" w:lineRule="atLeast"/>
            </w:pPr>
            <w:r>
              <w:t>0.03</w:t>
            </w:r>
          </w:p>
        </w:tc>
        <w:tc>
          <w:tcPr>
            <w:tcW w:w="409" w:type="pct"/>
            <w:vAlign w:val="center"/>
          </w:tcPr>
          <w:p w:rsidR="0018722C">
            <w:pPr>
              <w:pStyle w:val="affff9"/>
              <w:topLinePunct/>
              <w:ind w:leftChars="0" w:left="0" w:rightChars="0" w:right="0" w:firstLineChars="0" w:firstLine="0"/>
              <w:spacing w:line="240" w:lineRule="atLeast"/>
            </w:pPr>
            <w:r>
              <w:t>1.73</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2.18</w:t>
            </w:r>
          </w:p>
        </w:tc>
        <w:tc>
          <w:tcPr>
            <w:tcW w:w="387" w:type="pct"/>
            <w:vAlign w:val="center"/>
          </w:tcPr>
          <w:p w:rsidR="0018722C">
            <w:pPr>
              <w:pStyle w:val="affff9"/>
              <w:topLinePunct/>
              <w:ind w:leftChars="0" w:left="0" w:rightChars="0" w:right="0" w:firstLineChars="0" w:firstLine="0"/>
              <w:spacing w:line="240" w:lineRule="atLeast"/>
            </w:pPr>
            <w:r>
              <w:t>0.18</w:t>
            </w:r>
          </w:p>
        </w:tc>
        <w:tc>
          <w:tcPr>
            <w:tcW w:w="409" w:type="pct"/>
            <w:vAlign w:val="center"/>
          </w:tcPr>
          <w:p w:rsidR="0018722C">
            <w:pPr>
              <w:pStyle w:val="affff9"/>
              <w:topLinePunct/>
              <w:ind w:leftChars="0" w:left="0" w:rightChars="0" w:right="0" w:firstLineChars="0" w:firstLine="0"/>
              <w:spacing w:line="240" w:lineRule="atLeast"/>
            </w:pPr>
            <w:r>
              <w:t>56.01</w:t>
            </w:r>
          </w:p>
        </w:tc>
        <w:tc>
          <w:tcPr>
            <w:tcW w:w="387" w:type="pct"/>
            <w:vAlign w:val="center"/>
          </w:tcPr>
          <w:p w:rsidR="0018722C">
            <w:pPr>
              <w:pStyle w:val="affff9"/>
              <w:topLinePunct/>
              <w:ind w:leftChars="0" w:left="0" w:rightChars="0" w:right="0" w:firstLineChars="0" w:firstLine="0"/>
              <w:spacing w:line="240" w:lineRule="atLeast"/>
            </w:pPr>
            <w:r>
              <w:t>0.14</w:t>
            </w:r>
          </w:p>
        </w:tc>
        <w:tc>
          <w:tcPr>
            <w:tcW w:w="405" w:type="pct"/>
            <w:vAlign w:val="center"/>
          </w:tcPr>
          <w:p w:rsidR="0018722C">
            <w:pPr>
              <w:pStyle w:val="affff9"/>
              <w:topLinePunct/>
              <w:ind w:leftChars="0" w:left="0" w:rightChars="0" w:right="0" w:firstLineChars="0" w:firstLine="0"/>
              <w:spacing w:line="240" w:lineRule="atLeast"/>
            </w:pPr>
            <w:r>
              <w:t>43.99</w:t>
            </w:r>
          </w:p>
        </w:tc>
        <w:tc>
          <w:tcPr>
            <w:tcW w:w="373" w:type="pct"/>
            <w:vAlign w:val="center"/>
          </w:tcPr>
          <w:p w:rsidR="0018722C">
            <w:pPr>
              <w:pStyle w:val="affff9"/>
              <w:topLinePunct/>
              <w:ind w:leftChars="0" w:left="0" w:rightChars="0" w:right="0" w:firstLineChars="0" w:firstLine="0"/>
              <w:spacing w:line="240" w:lineRule="atLeast"/>
            </w:pPr>
            <w:r>
              <w:t>0.32</w:t>
            </w:r>
          </w:p>
        </w:tc>
      </w:tr>
      <w:tr>
        <w:tc>
          <w:tcPr>
            <w:tcW w:w="626" w:type="pct"/>
            <w:vAlign w:val="center"/>
          </w:tcPr>
          <w:p w:rsidR="0018722C">
            <w:pPr>
              <w:pStyle w:val="affff9"/>
              <w:topLinePunct/>
              <w:ind w:leftChars="0" w:left="0" w:rightChars="0" w:right="0" w:firstLineChars="0" w:firstLine="0"/>
              <w:spacing w:line="240" w:lineRule="atLeast"/>
            </w:pPr>
            <w:r>
              <w:t>2006</w:t>
            </w:r>
          </w:p>
        </w:tc>
        <w:tc>
          <w:tcPr>
            <w:tcW w:w="390" w:type="pct"/>
            <w:vAlign w:val="center"/>
          </w:tcPr>
          <w:p w:rsidR="0018722C">
            <w:pPr>
              <w:pStyle w:val="affff9"/>
              <w:topLinePunct/>
              <w:ind w:leftChars="0" w:left="0" w:rightChars="0" w:right="0" w:firstLineChars="0" w:firstLine="0"/>
              <w:spacing w:line="240" w:lineRule="atLeast"/>
            </w:pPr>
            <w:r>
              <w:t>0.23</w:t>
            </w:r>
          </w:p>
        </w:tc>
        <w:tc>
          <w:tcPr>
            <w:tcW w:w="413" w:type="pct"/>
            <w:vAlign w:val="center"/>
          </w:tcPr>
          <w:p w:rsidR="0018722C">
            <w:pPr>
              <w:pStyle w:val="affff9"/>
              <w:topLinePunct/>
              <w:ind w:leftChars="0" w:left="0" w:rightChars="0" w:right="0" w:firstLineChars="0" w:firstLine="0"/>
              <w:spacing w:line="240" w:lineRule="atLeast"/>
            </w:pPr>
            <w:r>
              <w:t>52.70</w:t>
            </w:r>
          </w:p>
        </w:tc>
        <w:tc>
          <w:tcPr>
            <w:tcW w:w="397" w:type="pct"/>
            <w:vAlign w:val="center"/>
          </w:tcPr>
          <w:p w:rsidR="0018722C">
            <w:pPr>
              <w:pStyle w:val="affff9"/>
              <w:topLinePunct/>
              <w:ind w:leftChars="0" w:left="0" w:rightChars="0" w:right="0" w:firstLineChars="0" w:firstLine="0"/>
              <w:spacing w:line="240" w:lineRule="atLeast"/>
            </w:pPr>
            <w:r>
              <w:t>0.02</w:t>
            </w:r>
          </w:p>
        </w:tc>
        <w:tc>
          <w:tcPr>
            <w:tcW w:w="409" w:type="pct"/>
            <w:vAlign w:val="center"/>
          </w:tcPr>
          <w:p w:rsidR="0018722C">
            <w:pPr>
              <w:pStyle w:val="affff9"/>
              <w:topLinePunct/>
              <w:ind w:leftChars="0" w:left="0" w:rightChars="0" w:right="0" w:firstLineChars="0" w:firstLine="0"/>
              <w:spacing w:line="240" w:lineRule="atLeast"/>
            </w:pPr>
            <w:r>
              <w:t>1.18</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2.94</w:t>
            </w:r>
          </w:p>
        </w:tc>
        <w:tc>
          <w:tcPr>
            <w:tcW w:w="387" w:type="pct"/>
            <w:vAlign w:val="center"/>
          </w:tcPr>
          <w:p w:rsidR="0018722C">
            <w:pPr>
              <w:pStyle w:val="affff9"/>
              <w:topLinePunct/>
              <w:ind w:leftChars="0" w:left="0" w:rightChars="0" w:right="0" w:firstLineChars="0" w:firstLine="0"/>
              <w:spacing w:line="240" w:lineRule="atLeast"/>
            </w:pPr>
            <w:r>
              <w:t>0.16</w:t>
            </w:r>
          </w:p>
        </w:tc>
        <w:tc>
          <w:tcPr>
            <w:tcW w:w="409" w:type="pct"/>
            <w:vAlign w:val="center"/>
          </w:tcPr>
          <w:p w:rsidR="0018722C">
            <w:pPr>
              <w:pStyle w:val="affff9"/>
              <w:topLinePunct/>
              <w:ind w:leftChars="0" w:left="0" w:rightChars="0" w:right="0" w:firstLineChars="0" w:firstLine="0"/>
              <w:spacing w:line="240" w:lineRule="atLeast"/>
            </w:pPr>
            <w:r>
              <w:t>56.82</w:t>
            </w:r>
          </w:p>
        </w:tc>
        <w:tc>
          <w:tcPr>
            <w:tcW w:w="387" w:type="pct"/>
            <w:vAlign w:val="center"/>
          </w:tcPr>
          <w:p w:rsidR="0018722C">
            <w:pPr>
              <w:pStyle w:val="affff9"/>
              <w:topLinePunct/>
              <w:ind w:leftChars="0" w:left="0" w:rightChars="0" w:right="0" w:firstLineChars="0" w:firstLine="0"/>
              <w:spacing w:line="240" w:lineRule="atLeast"/>
            </w:pPr>
            <w:r>
              <w:t>0.12</w:t>
            </w:r>
          </w:p>
        </w:tc>
        <w:tc>
          <w:tcPr>
            <w:tcW w:w="405" w:type="pct"/>
            <w:vAlign w:val="center"/>
          </w:tcPr>
          <w:p w:rsidR="0018722C">
            <w:pPr>
              <w:pStyle w:val="affff9"/>
              <w:topLinePunct/>
              <w:ind w:leftChars="0" w:left="0" w:rightChars="0" w:right="0" w:firstLineChars="0" w:firstLine="0"/>
              <w:spacing w:line="240" w:lineRule="atLeast"/>
            </w:pPr>
            <w:r>
              <w:t>43.18</w:t>
            </w:r>
          </w:p>
        </w:tc>
        <w:tc>
          <w:tcPr>
            <w:tcW w:w="373" w:type="pct"/>
            <w:vAlign w:val="center"/>
          </w:tcPr>
          <w:p w:rsidR="0018722C">
            <w:pPr>
              <w:pStyle w:val="affff9"/>
              <w:topLinePunct/>
              <w:ind w:leftChars="0" w:left="0" w:rightChars="0" w:right="0" w:firstLineChars="0" w:firstLine="0"/>
              <w:spacing w:line="240" w:lineRule="atLeast"/>
            </w:pPr>
            <w:r>
              <w:t>0.28</w:t>
            </w:r>
          </w:p>
        </w:tc>
      </w:tr>
      <w:tr>
        <w:tc>
          <w:tcPr>
            <w:tcW w:w="626" w:type="pct"/>
            <w:vAlign w:val="center"/>
          </w:tcPr>
          <w:p w:rsidR="0018722C">
            <w:pPr>
              <w:pStyle w:val="affff9"/>
              <w:topLinePunct/>
              <w:ind w:leftChars="0" w:left="0" w:rightChars="0" w:right="0" w:firstLineChars="0" w:firstLine="0"/>
              <w:spacing w:line="240" w:lineRule="atLeast"/>
            </w:pPr>
            <w:r>
              <w:t>2007</w:t>
            </w:r>
          </w:p>
        </w:tc>
        <w:tc>
          <w:tcPr>
            <w:tcW w:w="390" w:type="pct"/>
            <w:vAlign w:val="center"/>
          </w:tcPr>
          <w:p w:rsidR="0018722C">
            <w:pPr>
              <w:pStyle w:val="affff9"/>
              <w:topLinePunct/>
              <w:ind w:leftChars="0" w:left="0" w:rightChars="0" w:right="0" w:firstLineChars="0" w:firstLine="0"/>
              <w:spacing w:line="240" w:lineRule="atLeast"/>
            </w:pPr>
            <w:r>
              <w:t>0.21</w:t>
            </w:r>
          </w:p>
        </w:tc>
        <w:tc>
          <w:tcPr>
            <w:tcW w:w="413" w:type="pct"/>
            <w:vAlign w:val="center"/>
          </w:tcPr>
          <w:p w:rsidR="0018722C">
            <w:pPr>
              <w:pStyle w:val="affff9"/>
              <w:topLinePunct/>
              <w:ind w:leftChars="0" w:left="0" w:rightChars="0" w:right="0" w:firstLineChars="0" w:firstLine="0"/>
              <w:spacing w:line="240" w:lineRule="atLeast"/>
            </w:pPr>
            <w:r>
              <w:t>52.81</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1.11</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3.34</w:t>
            </w:r>
          </w:p>
        </w:tc>
        <w:tc>
          <w:tcPr>
            <w:tcW w:w="387" w:type="pct"/>
            <w:vAlign w:val="center"/>
          </w:tcPr>
          <w:p w:rsidR="0018722C">
            <w:pPr>
              <w:pStyle w:val="affff9"/>
              <w:topLinePunct/>
              <w:ind w:leftChars="0" w:left="0" w:rightChars="0" w:right="0" w:firstLineChars="0" w:firstLine="0"/>
              <w:spacing w:line="240" w:lineRule="atLeast"/>
            </w:pPr>
            <w:r>
              <w:t>0.14</w:t>
            </w:r>
          </w:p>
        </w:tc>
        <w:tc>
          <w:tcPr>
            <w:tcW w:w="409" w:type="pct"/>
            <w:vAlign w:val="center"/>
          </w:tcPr>
          <w:p w:rsidR="0018722C">
            <w:pPr>
              <w:pStyle w:val="affff9"/>
              <w:topLinePunct/>
              <w:ind w:leftChars="0" w:left="0" w:rightChars="0" w:right="0" w:firstLineChars="0" w:firstLine="0"/>
              <w:spacing w:line="240" w:lineRule="atLeast"/>
            </w:pPr>
            <w:r>
              <w:t>57.27</w:t>
            </w:r>
          </w:p>
        </w:tc>
        <w:tc>
          <w:tcPr>
            <w:tcW w:w="387" w:type="pct"/>
            <w:vAlign w:val="center"/>
          </w:tcPr>
          <w:p w:rsidR="0018722C">
            <w:pPr>
              <w:pStyle w:val="affff9"/>
              <w:topLinePunct/>
              <w:ind w:leftChars="0" w:left="0" w:rightChars="0" w:right="0" w:firstLineChars="0" w:firstLine="0"/>
              <w:spacing w:line="240" w:lineRule="atLeast"/>
            </w:pPr>
            <w:r>
              <w:t>0.11</w:t>
            </w:r>
          </w:p>
        </w:tc>
        <w:tc>
          <w:tcPr>
            <w:tcW w:w="405" w:type="pct"/>
            <w:vAlign w:val="center"/>
          </w:tcPr>
          <w:p w:rsidR="0018722C">
            <w:pPr>
              <w:pStyle w:val="affff9"/>
              <w:topLinePunct/>
              <w:ind w:leftChars="0" w:left="0" w:rightChars="0" w:right="0" w:firstLineChars="0" w:firstLine="0"/>
              <w:spacing w:line="240" w:lineRule="atLeast"/>
            </w:pPr>
            <w:r>
              <w:t>42.73</w:t>
            </w:r>
          </w:p>
        </w:tc>
        <w:tc>
          <w:tcPr>
            <w:tcW w:w="373" w:type="pct"/>
            <w:vAlign w:val="center"/>
          </w:tcPr>
          <w:p w:rsidR="0018722C">
            <w:pPr>
              <w:pStyle w:val="affff9"/>
              <w:topLinePunct/>
              <w:ind w:leftChars="0" w:left="0" w:rightChars="0" w:right="0" w:firstLineChars="0" w:firstLine="0"/>
              <w:spacing w:line="240" w:lineRule="atLeast"/>
            </w:pPr>
            <w:r>
              <w:t>0.25</w:t>
            </w:r>
          </w:p>
        </w:tc>
      </w:tr>
      <w:tr>
        <w:tc>
          <w:tcPr>
            <w:tcW w:w="626" w:type="pct"/>
            <w:vAlign w:val="center"/>
          </w:tcPr>
          <w:p w:rsidR="0018722C">
            <w:pPr>
              <w:pStyle w:val="affff9"/>
              <w:topLinePunct/>
              <w:ind w:leftChars="0" w:left="0" w:rightChars="0" w:right="0" w:firstLineChars="0" w:firstLine="0"/>
              <w:spacing w:line="240" w:lineRule="atLeast"/>
            </w:pPr>
            <w:r>
              <w:t>2008</w:t>
            </w:r>
          </w:p>
        </w:tc>
        <w:tc>
          <w:tcPr>
            <w:tcW w:w="390" w:type="pct"/>
            <w:vAlign w:val="center"/>
          </w:tcPr>
          <w:p w:rsidR="0018722C">
            <w:pPr>
              <w:pStyle w:val="affff9"/>
              <w:topLinePunct/>
              <w:ind w:leftChars="0" w:left="0" w:rightChars="0" w:right="0" w:firstLineChars="0" w:firstLine="0"/>
              <w:spacing w:line="240" w:lineRule="atLeast"/>
            </w:pPr>
            <w:r>
              <w:t>0.19</w:t>
            </w:r>
          </w:p>
        </w:tc>
        <w:tc>
          <w:tcPr>
            <w:tcW w:w="413" w:type="pct"/>
            <w:vAlign w:val="center"/>
          </w:tcPr>
          <w:p w:rsidR="0018722C">
            <w:pPr>
              <w:pStyle w:val="affff9"/>
              <w:topLinePunct/>
              <w:ind w:leftChars="0" w:left="0" w:rightChars="0" w:right="0" w:firstLineChars="0" w:firstLine="0"/>
              <w:spacing w:line="240" w:lineRule="atLeast"/>
            </w:pPr>
            <w:r>
              <w:t>52.91</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0.88</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3.47</w:t>
            </w:r>
          </w:p>
        </w:tc>
        <w:tc>
          <w:tcPr>
            <w:tcW w:w="387" w:type="pct"/>
            <w:vAlign w:val="center"/>
          </w:tcPr>
          <w:p w:rsidR="0018722C">
            <w:pPr>
              <w:pStyle w:val="affff9"/>
              <w:topLinePunct/>
              <w:ind w:leftChars="0" w:left="0" w:rightChars="0" w:right="0" w:firstLineChars="0" w:firstLine="0"/>
              <w:spacing w:line="240" w:lineRule="atLeast"/>
            </w:pPr>
            <w:r>
              <w:t>0.13</w:t>
            </w:r>
          </w:p>
        </w:tc>
        <w:tc>
          <w:tcPr>
            <w:tcW w:w="409" w:type="pct"/>
            <w:vAlign w:val="center"/>
          </w:tcPr>
          <w:p w:rsidR="0018722C">
            <w:pPr>
              <w:pStyle w:val="affff9"/>
              <w:topLinePunct/>
              <w:ind w:leftChars="0" w:left="0" w:rightChars="0" w:right="0" w:firstLineChars="0" w:firstLine="0"/>
              <w:spacing w:line="240" w:lineRule="atLeast"/>
            </w:pPr>
            <w:r>
              <w:t>57.27</w:t>
            </w:r>
          </w:p>
        </w:tc>
        <w:tc>
          <w:tcPr>
            <w:tcW w:w="387" w:type="pct"/>
            <w:vAlign w:val="center"/>
          </w:tcPr>
          <w:p w:rsidR="0018722C">
            <w:pPr>
              <w:pStyle w:val="affff9"/>
              <w:topLinePunct/>
              <w:ind w:leftChars="0" w:left="0" w:rightChars="0" w:right="0" w:firstLineChars="0" w:firstLine="0"/>
              <w:spacing w:line="240" w:lineRule="atLeast"/>
            </w:pPr>
            <w:r>
              <w:t>0.09</w:t>
            </w:r>
          </w:p>
        </w:tc>
        <w:tc>
          <w:tcPr>
            <w:tcW w:w="405" w:type="pct"/>
            <w:vAlign w:val="center"/>
          </w:tcPr>
          <w:p w:rsidR="0018722C">
            <w:pPr>
              <w:pStyle w:val="affff9"/>
              <w:topLinePunct/>
              <w:ind w:leftChars="0" w:left="0" w:rightChars="0" w:right="0" w:firstLineChars="0" w:firstLine="0"/>
              <w:spacing w:line="240" w:lineRule="atLeast"/>
            </w:pPr>
            <w:r>
              <w:t>42.73</w:t>
            </w:r>
          </w:p>
        </w:tc>
        <w:tc>
          <w:tcPr>
            <w:tcW w:w="373" w:type="pct"/>
            <w:vAlign w:val="center"/>
          </w:tcPr>
          <w:p w:rsidR="0018722C">
            <w:pPr>
              <w:pStyle w:val="affff9"/>
              <w:topLinePunct/>
              <w:ind w:leftChars="0" w:left="0" w:rightChars="0" w:right="0" w:firstLineChars="0" w:firstLine="0"/>
              <w:spacing w:line="240" w:lineRule="atLeast"/>
            </w:pPr>
            <w:r>
              <w:t>0.22</w:t>
            </w:r>
          </w:p>
        </w:tc>
      </w:tr>
      <w:tr>
        <w:tc>
          <w:tcPr>
            <w:tcW w:w="626" w:type="pct"/>
            <w:vAlign w:val="center"/>
          </w:tcPr>
          <w:p w:rsidR="0018722C">
            <w:pPr>
              <w:pStyle w:val="affff9"/>
              <w:topLinePunct/>
              <w:ind w:leftChars="0" w:left="0" w:rightChars="0" w:right="0" w:firstLineChars="0" w:firstLine="0"/>
              <w:spacing w:line="240" w:lineRule="atLeast"/>
            </w:pPr>
            <w:r>
              <w:t>2009</w:t>
            </w:r>
          </w:p>
        </w:tc>
        <w:tc>
          <w:tcPr>
            <w:tcW w:w="390" w:type="pct"/>
            <w:vAlign w:val="center"/>
          </w:tcPr>
          <w:p w:rsidR="0018722C">
            <w:pPr>
              <w:pStyle w:val="affff9"/>
              <w:topLinePunct/>
              <w:ind w:leftChars="0" w:left="0" w:rightChars="0" w:right="0" w:firstLineChars="0" w:firstLine="0"/>
              <w:spacing w:line="240" w:lineRule="atLeast"/>
            </w:pPr>
            <w:r>
              <w:t>0.17</w:t>
            </w:r>
          </w:p>
        </w:tc>
        <w:tc>
          <w:tcPr>
            <w:tcW w:w="413" w:type="pct"/>
            <w:vAlign w:val="center"/>
          </w:tcPr>
          <w:p w:rsidR="0018722C">
            <w:pPr>
              <w:pStyle w:val="affff9"/>
              <w:topLinePunct/>
              <w:ind w:leftChars="0" w:left="0" w:rightChars="0" w:right="0" w:firstLineChars="0" w:firstLine="0"/>
              <w:spacing w:line="240" w:lineRule="atLeast"/>
            </w:pPr>
            <w:r>
              <w:t>53.94</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0.96</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4.53</w:t>
            </w:r>
          </w:p>
        </w:tc>
        <w:tc>
          <w:tcPr>
            <w:tcW w:w="387" w:type="pct"/>
            <w:vAlign w:val="center"/>
          </w:tcPr>
          <w:p w:rsidR="0018722C">
            <w:pPr>
              <w:pStyle w:val="affff9"/>
              <w:topLinePunct/>
              <w:ind w:leftChars="0" w:left="0" w:rightChars="0" w:right="0" w:firstLineChars="0" w:firstLine="0"/>
              <w:spacing w:line="240" w:lineRule="atLeast"/>
            </w:pPr>
            <w:r>
              <w:t>0.11</w:t>
            </w:r>
          </w:p>
        </w:tc>
        <w:tc>
          <w:tcPr>
            <w:tcW w:w="409" w:type="pct"/>
            <w:vAlign w:val="center"/>
          </w:tcPr>
          <w:p w:rsidR="0018722C">
            <w:pPr>
              <w:pStyle w:val="affff9"/>
              <w:topLinePunct/>
              <w:ind w:leftChars="0" w:left="0" w:rightChars="0" w:right="0" w:firstLineChars="0" w:firstLine="0"/>
              <w:spacing w:line="240" w:lineRule="atLeast"/>
            </w:pPr>
            <w:r>
              <w:t>59.42</w:t>
            </w:r>
          </w:p>
        </w:tc>
        <w:tc>
          <w:tcPr>
            <w:tcW w:w="387" w:type="pct"/>
            <w:vAlign w:val="center"/>
          </w:tcPr>
          <w:p w:rsidR="0018722C">
            <w:pPr>
              <w:pStyle w:val="affff9"/>
              <w:topLinePunct/>
              <w:ind w:leftChars="0" w:left="0" w:rightChars="0" w:right="0" w:firstLineChars="0" w:firstLine="0"/>
              <w:spacing w:line="240" w:lineRule="atLeast"/>
            </w:pPr>
            <w:r>
              <w:t>0.08</w:t>
            </w:r>
          </w:p>
        </w:tc>
        <w:tc>
          <w:tcPr>
            <w:tcW w:w="405" w:type="pct"/>
            <w:vAlign w:val="center"/>
          </w:tcPr>
          <w:p w:rsidR="0018722C">
            <w:pPr>
              <w:pStyle w:val="affff9"/>
              <w:topLinePunct/>
              <w:ind w:leftChars="0" w:left="0" w:rightChars="0" w:right="0" w:firstLineChars="0" w:firstLine="0"/>
              <w:spacing w:line="240" w:lineRule="atLeast"/>
            </w:pPr>
            <w:r>
              <w:t>40.58</w:t>
            </w:r>
          </w:p>
        </w:tc>
        <w:tc>
          <w:tcPr>
            <w:tcW w:w="373" w:type="pct"/>
            <w:vAlign w:val="center"/>
          </w:tcPr>
          <w:p w:rsidR="0018722C">
            <w:pPr>
              <w:pStyle w:val="affff9"/>
              <w:topLinePunct/>
              <w:ind w:leftChars="0" w:left="0" w:rightChars="0" w:right="0" w:firstLineChars="0" w:firstLine="0"/>
              <w:spacing w:line="240" w:lineRule="atLeast"/>
            </w:pPr>
            <w:r>
              <w:t>0.19</w:t>
            </w:r>
          </w:p>
        </w:tc>
      </w:tr>
      <w:tr>
        <w:tc>
          <w:tcPr>
            <w:tcW w:w="626" w:type="pct"/>
            <w:vAlign w:val="center"/>
          </w:tcPr>
          <w:p w:rsidR="0018722C">
            <w:pPr>
              <w:pStyle w:val="affff9"/>
              <w:topLinePunct/>
              <w:ind w:leftChars="0" w:left="0" w:rightChars="0" w:right="0" w:firstLineChars="0" w:firstLine="0"/>
              <w:spacing w:line="240" w:lineRule="atLeast"/>
            </w:pPr>
            <w:r>
              <w:t>2010</w:t>
            </w:r>
          </w:p>
        </w:tc>
        <w:tc>
          <w:tcPr>
            <w:tcW w:w="390" w:type="pct"/>
            <w:vAlign w:val="center"/>
          </w:tcPr>
          <w:p w:rsidR="0018722C">
            <w:pPr>
              <w:pStyle w:val="affff9"/>
              <w:topLinePunct/>
              <w:ind w:leftChars="0" w:left="0" w:rightChars="0" w:right="0" w:firstLineChars="0" w:firstLine="0"/>
              <w:spacing w:line="240" w:lineRule="atLeast"/>
            </w:pPr>
            <w:r>
              <w:t>0.16</w:t>
            </w:r>
          </w:p>
        </w:tc>
        <w:tc>
          <w:tcPr>
            <w:tcW w:w="413" w:type="pct"/>
            <w:vAlign w:val="center"/>
          </w:tcPr>
          <w:p w:rsidR="0018722C">
            <w:pPr>
              <w:pStyle w:val="affff9"/>
              <w:topLinePunct/>
              <w:ind w:leftChars="0" w:left="0" w:rightChars="0" w:right="0" w:firstLineChars="0" w:firstLine="0"/>
              <w:spacing w:line="240" w:lineRule="atLeast"/>
            </w:pPr>
            <w:r>
              <w:t>55.85</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0.98</w:t>
            </w:r>
          </w:p>
        </w:tc>
        <w:tc>
          <w:tcPr>
            <w:tcW w:w="397" w:type="pct"/>
            <w:vAlign w:val="center"/>
          </w:tcPr>
          <w:p w:rsidR="0018722C">
            <w:pPr>
              <w:pStyle w:val="affff9"/>
              <w:topLinePunct/>
              <w:ind w:leftChars="0" w:left="0" w:rightChars="0" w:right="0" w:firstLineChars="0" w:firstLine="0"/>
              <w:spacing w:line="240" w:lineRule="atLeast"/>
            </w:pPr>
            <w:r>
              <w:t>0.05</w:t>
            </w:r>
          </w:p>
        </w:tc>
        <w:tc>
          <w:tcPr>
            <w:tcW w:w="408" w:type="pct"/>
            <w:vAlign w:val="center"/>
          </w:tcPr>
          <w:p w:rsidR="0018722C">
            <w:pPr>
              <w:pStyle w:val="affff9"/>
              <w:topLinePunct/>
              <w:ind w:leftChars="0" w:left="0" w:rightChars="0" w:right="0" w:firstLineChars="0" w:firstLine="0"/>
              <w:spacing w:line="240" w:lineRule="atLeast"/>
            </w:pPr>
            <w:r>
              <w:t>4.88</w:t>
            </w:r>
          </w:p>
        </w:tc>
        <w:tc>
          <w:tcPr>
            <w:tcW w:w="387" w:type="pct"/>
            <w:vAlign w:val="center"/>
          </w:tcPr>
          <w:p w:rsidR="0018722C">
            <w:pPr>
              <w:pStyle w:val="affff9"/>
              <w:topLinePunct/>
              <w:ind w:leftChars="0" w:left="0" w:rightChars="0" w:right="0" w:firstLineChars="0" w:firstLine="0"/>
              <w:spacing w:line="240" w:lineRule="atLeast"/>
            </w:pPr>
            <w:r>
              <w:t>0.11</w:t>
            </w:r>
          </w:p>
        </w:tc>
        <w:tc>
          <w:tcPr>
            <w:tcW w:w="409" w:type="pct"/>
            <w:vAlign w:val="center"/>
          </w:tcPr>
          <w:p w:rsidR="0018722C">
            <w:pPr>
              <w:pStyle w:val="affff9"/>
              <w:topLinePunct/>
              <w:ind w:leftChars="0" w:left="0" w:rightChars="0" w:right="0" w:firstLineChars="0" w:firstLine="0"/>
              <w:spacing w:line="240" w:lineRule="atLeast"/>
            </w:pPr>
            <w:r>
              <w:t>61.70</w:t>
            </w:r>
          </w:p>
        </w:tc>
        <w:tc>
          <w:tcPr>
            <w:tcW w:w="387" w:type="pct"/>
            <w:vAlign w:val="center"/>
          </w:tcPr>
          <w:p w:rsidR="0018722C">
            <w:pPr>
              <w:pStyle w:val="affff9"/>
              <w:topLinePunct/>
              <w:ind w:leftChars="0" w:left="0" w:rightChars="0" w:right="0" w:firstLineChars="0" w:firstLine="0"/>
              <w:spacing w:line="240" w:lineRule="atLeast"/>
            </w:pPr>
            <w:r>
              <w:t>0.07</w:t>
            </w:r>
          </w:p>
        </w:tc>
        <w:tc>
          <w:tcPr>
            <w:tcW w:w="405" w:type="pct"/>
            <w:vAlign w:val="center"/>
          </w:tcPr>
          <w:p w:rsidR="0018722C">
            <w:pPr>
              <w:pStyle w:val="affff9"/>
              <w:topLinePunct/>
              <w:ind w:leftChars="0" w:left="0" w:rightChars="0" w:right="0" w:firstLineChars="0" w:firstLine="0"/>
              <w:spacing w:line="240" w:lineRule="atLeast"/>
            </w:pPr>
            <w:r>
              <w:t>38.30</w:t>
            </w:r>
          </w:p>
        </w:tc>
        <w:tc>
          <w:tcPr>
            <w:tcW w:w="373" w:type="pct"/>
            <w:vAlign w:val="center"/>
          </w:tcPr>
          <w:p w:rsidR="0018722C">
            <w:pPr>
              <w:pStyle w:val="affff9"/>
              <w:topLinePunct/>
              <w:ind w:leftChars="0" w:left="0" w:rightChars="0" w:right="0" w:firstLineChars="0" w:firstLine="0"/>
              <w:spacing w:line="240" w:lineRule="atLeast"/>
            </w:pPr>
            <w:r>
              <w:t>0.17</w:t>
            </w:r>
          </w:p>
        </w:tc>
      </w:tr>
      <w:tr>
        <w:tc>
          <w:tcPr>
            <w:tcW w:w="626" w:type="pct"/>
            <w:vAlign w:val="center"/>
          </w:tcPr>
          <w:p w:rsidR="0018722C">
            <w:pPr>
              <w:pStyle w:val="affff9"/>
              <w:topLinePunct/>
              <w:ind w:leftChars="0" w:left="0" w:rightChars="0" w:right="0" w:firstLineChars="0" w:firstLine="0"/>
              <w:spacing w:line="240" w:lineRule="atLeast"/>
            </w:pPr>
            <w:r>
              <w:t>2011</w:t>
            </w:r>
          </w:p>
        </w:tc>
        <w:tc>
          <w:tcPr>
            <w:tcW w:w="390" w:type="pct"/>
            <w:vAlign w:val="center"/>
          </w:tcPr>
          <w:p w:rsidR="0018722C">
            <w:pPr>
              <w:pStyle w:val="affff9"/>
              <w:topLinePunct/>
              <w:ind w:leftChars="0" w:left="0" w:rightChars="0" w:right="0" w:firstLineChars="0" w:firstLine="0"/>
              <w:spacing w:line="240" w:lineRule="atLeast"/>
            </w:pPr>
            <w:r>
              <w:t>0.14</w:t>
            </w:r>
          </w:p>
        </w:tc>
        <w:tc>
          <w:tcPr>
            <w:tcW w:w="413" w:type="pct"/>
            <w:vAlign w:val="center"/>
          </w:tcPr>
          <w:p w:rsidR="0018722C">
            <w:pPr>
              <w:pStyle w:val="affff9"/>
              <w:topLinePunct/>
              <w:ind w:leftChars="0" w:left="0" w:rightChars="0" w:right="0" w:firstLineChars="0" w:firstLine="0"/>
              <w:spacing w:line="240" w:lineRule="atLeast"/>
            </w:pPr>
            <w:r>
              <w:t>57.35</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1.24</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5.96</w:t>
            </w:r>
          </w:p>
        </w:tc>
        <w:tc>
          <w:tcPr>
            <w:tcW w:w="387" w:type="pct"/>
            <w:vAlign w:val="center"/>
          </w:tcPr>
          <w:p w:rsidR="0018722C">
            <w:pPr>
              <w:pStyle w:val="affff9"/>
              <w:topLinePunct/>
              <w:ind w:leftChars="0" w:left="0" w:rightChars="0" w:right="0" w:firstLineChars="0" w:firstLine="0"/>
              <w:spacing w:line="240" w:lineRule="atLeast"/>
            </w:pPr>
            <w:r>
              <w:t>0.09</w:t>
            </w:r>
          </w:p>
        </w:tc>
        <w:tc>
          <w:tcPr>
            <w:tcW w:w="409" w:type="pct"/>
            <w:vAlign w:val="center"/>
          </w:tcPr>
          <w:p w:rsidR="0018722C">
            <w:pPr>
              <w:pStyle w:val="affff9"/>
              <w:topLinePunct/>
              <w:ind w:leftChars="0" w:left="0" w:rightChars="0" w:right="0" w:firstLineChars="0" w:firstLine="0"/>
              <w:spacing w:line="240" w:lineRule="atLeast"/>
            </w:pPr>
            <w:r>
              <w:t>64.55</w:t>
            </w:r>
          </w:p>
        </w:tc>
        <w:tc>
          <w:tcPr>
            <w:tcW w:w="387" w:type="pct"/>
            <w:vAlign w:val="center"/>
          </w:tcPr>
          <w:p w:rsidR="0018722C">
            <w:pPr>
              <w:pStyle w:val="affff9"/>
              <w:topLinePunct/>
              <w:ind w:leftChars="0" w:left="0" w:rightChars="0" w:right="0" w:firstLineChars="0" w:firstLine="0"/>
              <w:spacing w:line="240" w:lineRule="atLeast"/>
            </w:pPr>
            <w:r>
              <w:t>0.05</w:t>
            </w:r>
          </w:p>
        </w:tc>
        <w:tc>
          <w:tcPr>
            <w:tcW w:w="405" w:type="pct"/>
            <w:vAlign w:val="center"/>
          </w:tcPr>
          <w:p w:rsidR="0018722C">
            <w:pPr>
              <w:pStyle w:val="affff9"/>
              <w:topLinePunct/>
              <w:ind w:leftChars="0" w:left="0" w:rightChars="0" w:right="0" w:firstLineChars="0" w:firstLine="0"/>
              <w:spacing w:line="240" w:lineRule="atLeast"/>
            </w:pPr>
            <w:r>
              <w:t>35.45</w:t>
            </w:r>
          </w:p>
        </w:tc>
        <w:tc>
          <w:tcPr>
            <w:tcW w:w="373" w:type="pct"/>
            <w:vAlign w:val="center"/>
          </w:tcPr>
          <w:p w:rsidR="0018722C">
            <w:pPr>
              <w:pStyle w:val="affff9"/>
              <w:topLinePunct/>
              <w:ind w:leftChars="0" w:left="0" w:rightChars="0" w:right="0" w:firstLineChars="0" w:firstLine="0"/>
              <w:spacing w:line="240" w:lineRule="atLeast"/>
            </w:pPr>
            <w:r>
              <w:t>0.14</w:t>
            </w:r>
          </w:p>
        </w:tc>
      </w:tr>
      <w:tr>
        <w:tc>
          <w:tcPr>
            <w:tcW w:w="626" w:type="pct"/>
            <w:vAlign w:val="center"/>
          </w:tcPr>
          <w:p w:rsidR="0018722C">
            <w:pPr>
              <w:pStyle w:val="affff9"/>
              <w:topLinePunct/>
              <w:ind w:leftChars="0" w:left="0" w:rightChars="0" w:right="0" w:firstLineChars="0" w:firstLine="0"/>
              <w:spacing w:line="240" w:lineRule="atLeast"/>
            </w:pPr>
            <w:r>
              <w:t>2012</w:t>
            </w:r>
          </w:p>
        </w:tc>
        <w:tc>
          <w:tcPr>
            <w:tcW w:w="390" w:type="pct"/>
            <w:vAlign w:val="center"/>
          </w:tcPr>
          <w:p w:rsidR="0018722C">
            <w:pPr>
              <w:pStyle w:val="affff9"/>
              <w:topLinePunct/>
              <w:ind w:leftChars="0" w:left="0" w:rightChars="0" w:right="0" w:firstLineChars="0" w:firstLine="0"/>
              <w:spacing w:line="240" w:lineRule="atLeast"/>
            </w:pPr>
            <w:r>
              <w:t>0.11</w:t>
            </w:r>
          </w:p>
        </w:tc>
        <w:tc>
          <w:tcPr>
            <w:tcW w:w="413" w:type="pct"/>
            <w:vAlign w:val="center"/>
          </w:tcPr>
          <w:p w:rsidR="0018722C">
            <w:pPr>
              <w:pStyle w:val="affff9"/>
              <w:topLinePunct/>
              <w:ind w:leftChars="0" w:left="0" w:rightChars="0" w:right="0" w:firstLineChars="0" w:firstLine="0"/>
              <w:spacing w:line="240" w:lineRule="atLeast"/>
            </w:pPr>
            <w:r>
              <w:t>54.32</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2.41</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7.47</w:t>
            </w:r>
          </w:p>
        </w:tc>
        <w:tc>
          <w:tcPr>
            <w:tcW w:w="387" w:type="pct"/>
            <w:vAlign w:val="center"/>
          </w:tcPr>
          <w:p w:rsidR="0018722C">
            <w:pPr>
              <w:pStyle w:val="affff9"/>
              <w:topLinePunct/>
              <w:ind w:leftChars="0" w:left="0" w:rightChars="0" w:right="0" w:firstLineChars="0" w:firstLine="0"/>
              <w:spacing w:line="240" w:lineRule="atLeast"/>
            </w:pPr>
            <w:r>
              <w:t>0.08</w:t>
            </w:r>
          </w:p>
        </w:tc>
        <w:tc>
          <w:tcPr>
            <w:tcW w:w="409" w:type="pct"/>
            <w:vAlign w:val="center"/>
          </w:tcPr>
          <w:p w:rsidR="0018722C">
            <w:pPr>
              <w:pStyle w:val="affff9"/>
              <w:topLinePunct/>
              <w:ind w:leftChars="0" w:left="0" w:rightChars="0" w:right="0" w:firstLineChars="0" w:firstLine="0"/>
              <w:spacing w:line="240" w:lineRule="atLeast"/>
            </w:pPr>
            <w:r>
              <w:t>64.20</w:t>
            </w:r>
          </w:p>
        </w:tc>
        <w:tc>
          <w:tcPr>
            <w:tcW w:w="387" w:type="pct"/>
            <w:vAlign w:val="center"/>
          </w:tcPr>
          <w:p w:rsidR="0018722C">
            <w:pPr>
              <w:pStyle w:val="affff9"/>
              <w:topLinePunct/>
              <w:ind w:leftChars="0" w:left="0" w:rightChars="0" w:right="0" w:firstLineChars="0" w:firstLine="0"/>
              <w:spacing w:line="240" w:lineRule="atLeast"/>
            </w:pPr>
            <w:r>
              <w:t>0.04</w:t>
            </w:r>
          </w:p>
        </w:tc>
        <w:tc>
          <w:tcPr>
            <w:tcW w:w="405" w:type="pct"/>
            <w:vAlign w:val="center"/>
          </w:tcPr>
          <w:p w:rsidR="0018722C">
            <w:pPr>
              <w:pStyle w:val="affff9"/>
              <w:topLinePunct/>
              <w:ind w:leftChars="0" w:left="0" w:rightChars="0" w:right="0" w:firstLineChars="0" w:firstLine="0"/>
              <w:spacing w:line="240" w:lineRule="atLeast"/>
            </w:pPr>
            <w:r>
              <w:t>35.80</w:t>
            </w:r>
          </w:p>
        </w:tc>
        <w:tc>
          <w:tcPr>
            <w:tcW w:w="373" w:type="pct"/>
            <w:vAlign w:val="center"/>
          </w:tcPr>
          <w:p w:rsidR="0018722C">
            <w:pPr>
              <w:pStyle w:val="affff9"/>
              <w:topLinePunct/>
              <w:ind w:leftChars="0" w:left="0" w:rightChars="0" w:right="0" w:firstLineChars="0" w:firstLine="0"/>
              <w:spacing w:line="240" w:lineRule="atLeast"/>
            </w:pPr>
            <w:r>
              <w:t>0.12</w:t>
            </w:r>
          </w:p>
        </w:tc>
      </w:tr>
      <w:tr>
        <w:tc>
          <w:tcPr>
            <w:tcW w:w="626" w:type="pct"/>
            <w:vAlign w:val="center"/>
          </w:tcPr>
          <w:p w:rsidR="0018722C">
            <w:pPr>
              <w:pStyle w:val="affff9"/>
              <w:topLinePunct/>
              <w:ind w:leftChars="0" w:left="0" w:rightChars="0" w:right="0" w:firstLineChars="0" w:firstLine="0"/>
              <w:spacing w:line="240" w:lineRule="atLeast"/>
            </w:pPr>
            <w:r>
              <w:t>2013</w:t>
            </w:r>
          </w:p>
        </w:tc>
        <w:tc>
          <w:tcPr>
            <w:tcW w:w="390" w:type="pct"/>
            <w:vAlign w:val="center"/>
          </w:tcPr>
          <w:p w:rsidR="0018722C">
            <w:pPr>
              <w:pStyle w:val="affff9"/>
              <w:topLinePunct/>
              <w:ind w:leftChars="0" w:left="0" w:rightChars="0" w:right="0" w:firstLineChars="0" w:firstLine="0"/>
              <w:spacing w:line="240" w:lineRule="atLeast"/>
            </w:pPr>
            <w:r>
              <w:t>0.10</w:t>
            </w:r>
          </w:p>
        </w:tc>
        <w:tc>
          <w:tcPr>
            <w:tcW w:w="413" w:type="pct"/>
            <w:vAlign w:val="center"/>
          </w:tcPr>
          <w:p w:rsidR="0018722C">
            <w:pPr>
              <w:pStyle w:val="affff9"/>
              <w:topLinePunct/>
              <w:ind w:leftChars="0" w:left="0" w:rightChars="0" w:right="0" w:firstLineChars="0" w:firstLine="0"/>
              <w:spacing w:line="240" w:lineRule="atLeast"/>
            </w:pPr>
            <w:r>
              <w:t>53.78</w:t>
            </w:r>
          </w:p>
        </w:tc>
        <w:tc>
          <w:tcPr>
            <w:tcW w:w="397"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3.74</w:t>
            </w:r>
          </w:p>
        </w:tc>
        <w:tc>
          <w:tcPr>
            <w:tcW w:w="397" w:type="pct"/>
            <w:vAlign w:val="center"/>
          </w:tcPr>
          <w:p w:rsidR="0018722C">
            <w:pPr>
              <w:pStyle w:val="affff9"/>
              <w:topLinePunct/>
              <w:ind w:leftChars="0" w:left="0" w:rightChars="0" w:right="0" w:firstLineChars="0" w:firstLine="0"/>
              <w:spacing w:line="240" w:lineRule="atLeast"/>
            </w:pPr>
            <w:r>
              <w:t>0.04</w:t>
            </w:r>
          </w:p>
        </w:tc>
        <w:tc>
          <w:tcPr>
            <w:tcW w:w="408" w:type="pct"/>
            <w:vAlign w:val="center"/>
          </w:tcPr>
          <w:p w:rsidR="0018722C">
            <w:pPr>
              <w:pStyle w:val="affff9"/>
              <w:topLinePunct/>
              <w:ind w:leftChars="0" w:left="0" w:rightChars="0" w:right="0" w:firstLineChars="0" w:firstLine="0"/>
              <w:spacing w:line="240" w:lineRule="atLeast"/>
            </w:pPr>
            <w:r>
              <w:t>9.72</w:t>
            </w:r>
          </w:p>
        </w:tc>
        <w:tc>
          <w:tcPr>
            <w:tcW w:w="387" w:type="pct"/>
            <w:vAlign w:val="center"/>
          </w:tcPr>
          <w:p w:rsidR="0018722C">
            <w:pPr>
              <w:pStyle w:val="affff9"/>
              <w:topLinePunct/>
              <w:ind w:leftChars="0" w:left="0" w:rightChars="0" w:right="0" w:firstLineChars="0" w:firstLine="0"/>
              <w:spacing w:line="240" w:lineRule="atLeast"/>
            </w:pPr>
            <w:r>
              <w:t>0.06</w:t>
            </w:r>
          </w:p>
        </w:tc>
        <w:tc>
          <w:tcPr>
            <w:tcW w:w="409" w:type="pct"/>
            <w:vAlign w:val="center"/>
          </w:tcPr>
          <w:p w:rsidR="0018722C">
            <w:pPr>
              <w:pStyle w:val="affff9"/>
              <w:topLinePunct/>
              <w:ind w:leftChars="0" w:left="0" w:rightChars="0" w:right="0" w:firstLineChars="0" w:firstLine="0"/>
              <w:spacing w:line="240" w:lineRule="atLeast"/>
            </w:pPr>
            <w:r>
              <w:t>67.23</w:t>
            </w:r>
          </w:p>
        </w:tc>
        <w:tc>
          <w:tcPr>
            <w:tcW w:w="387" w:type="pct"/>
            <w:vAlign w:val="center"/>
          </w:tcPr>
          <w:p w:rsidR="0018722C">
            <w:pPr>
              <w:pStyle w:val="affff9"/>
              <w:topLinePunct/>
              <w:ind w:leftChars="0" w:left="0" w:rightChars="0" w:right="0" w:firstLineChars="0" w:firstLine="0"/>
              <w:spacing w:line="240" w:lineRule="atLeast"/>
            </w:pPr>
            <w:r>
              <w:t>0.03</w:t>
            </w:r>
          </w:p>
        </w:tc>
        <w:tc>
          <w:tcPr>
            <w:tcW w:w="405" w:type="pct"/>
            <w:vAlign w:val="center"/>
          </w:tcPr>
          <w:p w:rsidR="0018722C">
            <w:pPr>
              <w:pStyle w:val="affff9"/>
              <w:topLinePunct/>
              <w:ind w:leftChars="0" w:left="0" w:rightChars="0" w:right="0" w:firstLineChars="0" w:firstLine="0"/>
              <w:spacing w:line="240" w:lineRule="atLeast"/>
            </w:pPr>
            <w:r>
              <w:t>32.77</w:t>
            </w:r>
          </w:p>
        </w:tc>
        <w:tc>
          <w:tcPr>
            <w:tcW w:w="373" w:type="pct"/>
            <w:vAlign w:val="center"/>
          </w:tcPr>
          <w:p w:rsidR="0018722C">
            <w:pPr>
              <w:pStyle w:val="affff9"/>
              <w:topLinePunct/>
              <w:ind w:leftChars="0" w:left="0" w:rightChars="0" w:right="0" w:firstLineChars="0" w:firstLine="0"/>
              <w:spacing w:line="240" w:lineRule="atLeast"/>
            </w:pPr>
            <w:r>
              <w:t>0.10</w:t>
            </w:r>
          </w:p>
        </w:tc>
      </w:tr>
      <w:tr>
        <w:tc>
          <w:tcPr>
            <w:tcW w:w="626" w:type="pct"/>
            <w:vAlign w:val="center"/>
            <w:tcBorders>
              <w:top w:val="single" w:sz="4" w:space="0" w:color="auto"/>
            </w:tcBorders>
          </w:tcPr>
          <w:p w:rsidR="0018722C">
            <w:pPr>
              <w:pStyle w:val="ac"/>
              <w:topLinePunct/>
              <w:ind w:leftChars="0" w:left="0" w:rightChars="0" w:right="0" w:firstLineChars="0" w:firstLine="0"/>
              <w:spacing w:line="240" w:lineRule="atLeast"/>
            </w:pPr>
            <w:r>
              <w:t>年平均值</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54.89</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3.79</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60.35</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0.13</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t>39.65</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0.33</w:t>
            </w:r>
          </w:p>
        </w:tc>
      </w:tr>
    </w:tbl>
    <w:p w:rsidR="0018722C">
      <w:pPr>
        <w:pStyle w:val="affa"/>
      </w:pPr>
    </w:p>
    <w:p w:rsidR="0018722C">
      <w:pPr>
        <w:pStyle w:val="Heading4"/>
        <w:topLinePunct/>
        <w:ind w:left="200" w:hangingChars="200" w:hanging="200"/>
      </w:pPr>
      <w:r>
        <w:t>（</w:t>
      </w:r>
      <w:r>
        <w:t xml:space="preserve">三</w:t>
      </w:r>
      <w:r>
        <w:t>）</w:t>
      </w:r>
      <w:r>
        <w:t>区域分离系数分析</w:t>
      </w:r>
    </w:p>
    <w:p w:rsidR="0018722C">
      <w:pPr>
        <w:topLinePunct/>
      </w:pPr>
      <w:r>
        <w:t>在此本文该部分构造区域分离系数</w:t>
      </w:r>
      <w:r>
        <w:t>（</w:t>
      </w:r>
      <w:r>
        <w:rPr>
          <w:rFonts w:ascii="Times New Roman" w:hAnsi="Times New Roman" w:eastAsia="Times New Roman"/>
        </w:rPr>
        <w:t>Separation index</w:t>
      </w:r>
      <w:r>
        <w:t>）</w:t>
      </w:r>
      <w:r>
        <w:t>①</w:t>
      </w:r>
      <w:r>
        <w:t>进行更进一步的分析区</w:t>
      </w:r>
      <w:r>
        <w:t>域分类系数是将地带间差异和省间差异组合成一个反映区域之间相对分离的指标，其</w:t>
      </w:r>
      <w:r>
        <w:t>计算公式如下：</w:t>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topLinePunct/>
      </w:pPr>
      <w:r>
        <w:rPr>
          <w:rFonts w:cstheme="minorBidi" w:hAnsiTheme="minorHAnsi" w:eastAsiaTheme="minorHAnsi" w:asciiTheme="minorHAnsi" w:ascii="Times New Roman" w:hAnsi="Times New Roman"/>
          <w:i/>
        </w:rPr>
        <w:t>SEP</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br</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log</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N </w:t>
      </w:r>
      <w:r>
        <w:rPr>
          <w:kern w:val="2"/>
          <w:szCs w:val="22"/>
          <w:rFonts w:ascii="Times New Roman" w:hAnsi="Times New Roman" w:cstheme="minorBidi" w:eastAsiaTheme="minorHAnsi"/>
          <w:w w:val="105"/>
          <w:sz w:val="20"/>
        </w:rPr>
        <w:t>/</w:t>
      </w:r>
      <w:r>
        <w:rPr>
          <w:kern w:val="2"/>
          <w:szCs w:val="22"/>
          <w:rFonts w:ascii="Times New Roman" w:hAnsi="Times New Roman" w:cstheme="minorBidi" w:eastAsiaTheme="minorHAnsi"/>
          <w:spacing w:val="-1"/>
          <w:w w:val="105"/>
          <w:sz w:val="20"/>
        </w:rPr>
        <w:t> </w:t>
      </w:r>
      <w:r>
        <w:rPr>
          <w:kern w:val="2"/>
          <w:szCs w:val="22"/>
          <w:rFonts w:ascii="Times New Roman" w:hAnsi="Times New Roman" w:cstheme="minorBidi" w:eastAsiaTheme="minorHAnsi"/>
          <w:i/>
          <w:w w:val="105"/>
          <w:sz w:val="20"/>
        </w:rPr>
        <w:t>N</w:t>
      </w:r>
      <w:r>
        <w:rPr>
          <w:kern w:val="2"/>
          <w:szCs w:val="22"/>
          <w:rFonts w:ascii="Times New Roman" w:hAnsi="Times New Roman" w:cstheme="minorBidi" w:eastAsiaTheme="minorHAnsi"/>
          <w:w w:val="105"/>
          <w:position w:val="-4"/>
          <w:sz w:val="14"/>
        </w:rPr>
        <w:t>min</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log</w:t>
      </w:r>
      <w:r>
        <w:rPr>
          <w:rFonts w:ascii="Times New Roman" w:hAnsi="Times New Roman" w:cstheme="minorBidi" w:eastAsiaTheme="minorHAnsi"/>
        </w:rPr>
        <w:t>(</w:t>
      </w:r>
      <w:r>
        <w:rPr>
          <w:kern w:val="2"/>
          <w:szCs w:val="22"/>
          <w:rFonts w:ascii="Times New Roman" w:hAnsi="Times New Roman" w:cstheme="minorBidi" w:eastAsiaTheme="minorHAnsi"/>
          <w:i/>
          <w:w w:val="105"/>
          <w:sz w:val="20"/>
        </w:rPr>
        <w:t>N</w:t>
      </w:r>
      <w:r>
        <w:rPr>
          <w:kern w:val="2"/>
          <w:szCs w:val="22"/>
          <w:rFonts w:ascii="Times New Roman" w:hAnsi="Times New Roman" w:cstheme="minorBidi" w:eastAsiaTheme="minorHAnsi"/>
          <w:w w:val="105"/>
          <w:position w:val="-4"/>
          <w:sz w:val="14"/>
        </w:rPr>
        <w:t>min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r>
        <w:rPr>
          <w:rFonts w:ascii="Times New Roman" w:hAnsi="Times New Roman" w:cstheme="minorBidi" w:eastAsiaTheme="minorHAnsi"/>
          <w:i/>
        </w:rPr>
        <w:t>wr</w:t>
      </w:r>
    </w:p>
    <w:p w:rsidR="0018722C">
      <w:pPr>
        <w:topLinePunct/>
      </w:pPr>
      <w:r>
        <w:br w:type="column"/>
      </w: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580" w:bottom="460" w:left="900" w:right="1200"/>
          <w:cols w:num="2" w:equalWidth="0">
            <w:col w:w="4777" w:space="2604"/>
            <w:col w:w="2429"/>
          </w:cols>
        </w:sectPr>
        <w:topLinePunct/>
      </w:pPr>
    </w:p>
    <w:p w:rsidR="0018722C">
      <w:pPr>
        <w:topLinePunct/>
      </w:pPr>
      <w:r>
        <w:t>式中，</w:t>
      </w:r>
      <w:r>
        <w:rPr>
          <w:rFonts w:ascii="Times New Roman" w:eastAsia="Times New Roman"/>
          <w:i/>
        </w:rPr>
        <w:t>SEP</w:t>
      </w:r>
      <w:r>
        <w:t>为区域分离系数，</w:t>
      </w:r>
      <w:r>
        <w:rPr>
          <w:rFonts w:ascii="Times New Roman" w:eastAsia="Times New Roman"/>
          <w:i/>
        </w:rPr>
        <w:t>T</w:t>
      </w:r>
      <w:r>
        <w:rPr>
          <w:rFonts w:ascii="Times New Roman" w:eastAsia="Times New Roman"/>
          <w:i/>
        </w:rPr>
        <w:t>br</w:t>
      </w:r>
      <w:r>
        <w:t>、</w:t>
      </w:r>
      <w:r>
        <w:rPr>
          <w:rFonts w:ascii="Times New Roman" w:eastAsia="Times New Roman"/>
          <w:i/>
        </w:rPr>
        <w:t>T</w:t>
      </w:r>
      <w:r>
        <w:rPr>
          <w:rFonts w:ascii="Times New Roman" w:eastAsia="Times New Roman"/>
          <w:i/>
        </w:rPr>
        <w:t>wr</w:t>
      </w:r>
      <w:r>
        <w:t>分别为根据泰尔指数公式计算出的地带间差异和地带内差异，</w:t>
      </w:r>
      <w:r>
        <w:rPr>
          <w:rFonts w:ascii="Times New Roman" w:eastAsia="Times New Roman"/>
          <w:i/>
        </w:rPr>
        <w:t>N</w:t>
      </w:r>
      <w:r>
        <w:t>表示全部地带人口的总和，</w:t>
      </w:r>
      <w:r>
        <w:rPr>
          <w:rFonts w:ascii="Times New Roman" w:eastAsia="Times New Roman"/>
          <w:i/>
        </w:rPr>
        <w:t>N </w:t>
      </w:r>
      <w:r>
        <w:rPr>
          <w:rFonts w:ascii="Times New Roman" w:eastAsia="Times New Roman"/>
        </w:rPr>
        <w:t>min</w:t>
      </w:r>
      <w:r>
        <w:t>为所有地带中人口最少的地带人口数量。区域分离系数能够揭示区域系统内经济差异的空间变化特征。</w:t>
      </w:r>
    </w:p>
    <w:p w:rsidR="0018722C">
      <w:pPr>
        <w:topLinePunct/>
      </w:pPr>
      <w:r>
        <w:t>通过计算旅游业发展的区域分离系数，我们可以判断区域系统内各地带是否具有</w:t>
      </w:r>
      <w:r>
        <w:t>明显的差异性和可分离性。该系数以人口最少的西部地区为参照，可以发现国内旅游</w:t>
      </w:r>
      <w:r>
        <w:t>收入和旅游总收入的区域分离系数值先上升后下降，此点充分说明自分离程度最大</w:t>
      </w:r>
      <w:r>
        <w:t>的</w:t>
      </w:r>
    </w:p>
    <w:p w:rsidR="0018722C">
      <w:pPr>
        <w:pStyle w:val="ae"/>
        <w:topLinePunct/>
      </w:pPr>
      <w:r>
        <w:pict>
          <v:line style="position:absolute;mso-position-horizontal-relative:page;mso-position-vertical-relative:paragraph;z-index:3712;mso-wrap-distance-left:0;mso-wrap-distance-right:0" from="85.103996pt,64.275627pt" to="229.123996pt,64.275627pt" stroked="true" strokeweight=".47998pt" strokecolor="#000000">
            <v:stroke dashstyle="solid"/>
            <w10:wrap type="topAndBottom"/>
          </v:line>
        </w:pict>
      </w:r>
      <w:r>
        <w:rPr>
          <w:rFonts w:ascii="Times New Roman" w:eastAsia="Times New Roman"/>
        </w:rPr>
        <w:t>2005</w:t>
      </w:r>
      <w:r>
        <w:t>年起二者区域间差异逐渐缩小，正逐渐向均衡状态转变；而入境旅游收入的分</w:t>
      </w:r>
      <w:r>
        <w:rPr>
          <w:spacing w:val="-6"/>
        </w:rPr>
        <w:t>离系数值在</w:t>
      </w:r>
      <w:r>
        <w:rPr>
          <w:rFonts w:ascii="Times New Roman" w:eastAsia="Times New Roman"/>
        </w:rPr>
        <w:t>1997~2012</w:t>
      </w:r>
      <w:r>
        <w:rPr>
          <w:spacing w:val="-7"/>
        </w:rPr>
        <w:t>年间呈逐年持续上升，其中</w:t>
      </w:r>
      <w:r>
        <w:rPr>
          <w:rFonts w:ascii="Times New Roman" w:eastAsia="Times New Roman"/>
        </w:rPr>
        <w:t>2003</w:t>
      </w:r>
      <w:r>
        <w:rPr>
          <w:spacing w:val="-10"/>
        </w:rPr>
        <w:t>年和</w:t>
      </w:r>
      <w:r>
        <w:rPr>
          <w:rFonts w:ascii="Times New Roman" w:eastAsia="Times New Roman"/>
        </w:rPr>
        <w:t>2009</w:t>
      </w:r>
      <w:r>
        <w:t>年是入境收入区域</w:t>
      </w:r>
      <w:r>
        <w:rPr>
          <w:spacing w:val="-5"/>
        </w:rPr>
        <w:t>分离系数上升最大的年份，</w:t>
      </w:r>
      <w:r>
        <w:rPr>
          <w:rFonts w:ascii="Times New Roman" w:eastAsia="Times New Roman"/>
        </w:rPr>
        <w:t>4.2</w:t>
      </w:r>
      <w:r>
        <w:rPr>
          <w:rFonts w:ascii="Times New Roman" w:eastAsia="Times New Roman"/>
          <w:spacing w:val="0"/>
        </w:rPr>
        <w:t>%</w:t>
      </w:r>
      <w:r>
        <w:t>的年增长率也表明了地带间的入境旅游发展差异越来</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Walsh J A, O. Kelly M E. Information theoretic approach to measurement of spatial inequality</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1979</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w:t>
      </w:r>
      <w:r>
        <w:rPr>
          <w:rFonts w:cstheme="minorBidi" w:hAnsiTheme="minorHAnsi" w:eastAsiaTheme="minorHAnsi" w:asciiTheme="minorHAnsi" w:ascii="Times New Roman"/>
        </w:rPr>
        <w:t>)</w:t>
      </w:r>
      <w:r>
        <w:rPr>
          <w:rFonts w:cstheme="minorBidi" w:hAnsiTheme="minorHAnsi" w:eastAsiaTheme="minorHAnsi" w:asciiTheme="minorHAnsi" w:ascii="Times New Roman"/>
        </w:rPr>
        <w:t>:267~2861.</w:t>
      </w:r>
    </w:p>
    <w:p w:rsidR="0018722C">
      <w:pPr>
        <w:topLinePunct/>
      </w:pPr>
      <w:r>
        <w:rPr>
          <w:rFonts w:cstheme="minorBidi" w:hAnsiTheme="minorHAnsi" w:eastAsiaTheme="minorHAnsi" w:asciiTheme="minorHAnsi" w:ascii="Times New Roman"/>
        </w:rPr>
        <w:t>34</w:t>
      </w:r>
    </w:p>
    <w:p w:rsidR="0018722C">
      <w:pPr>
        <w:pStyle w:val="BodyText"/>
        <w:spacing w:before="26"/>
        <w:ind w:leftChars="0" w:left="802"/>
        <w:topLinePunct/>
      </w:pPr>
      <w:r>
        <w:t>越严重，空间极化程度加强。</w:t>
      </w:r>
    </w:p>
    <w:p w:rsidR="00000000">
      <w:pPr>
        <w:pStyle w:val="aff7"/>
        <w:spacing w:line="240" w:lineRule="atLeast"/>
        <w:topLinePunct/>
      </w:pPr>
      <w:r>
        <w:drawing>
          <wp:inline>
            <wp:extent cx="5389245" cy="2164079"/>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63" cstate="print"/>
                    <a:stretch>
                      <a:fillRect/>
                    </a:stretch>
                  </pic:blipFill>
                  <pic:spPr>
                    <a:xfrm>
                      <a:off x="0" y="0"/>
                      <a:ext cx="5389245" cy="216407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sidRPr="00DB64CE">
        <w:rPr>
          <w:rFonts w:ascii="Times New Roman" w:eastAsia="Times New Roman" w:cstheme="minorBidi" w:hAnsiTheme="minorHAnsi"/>
        </w:rPr>
        <w:t>-11 1997~2013</w:t>
      </w:r>
      <w:r>
        <w:rPr>
          <w:rFonts w:cstheme="minorBidi" w:hAnsiTheme="minorHAnsi" w:eastAsiaTheme="minorHAnsi" w:asciiTheme="minorHAnsi"/>
        </w:rPr>
        <w:t>年地带间旅游经济区域分离系数图</w:t>
      </w:r>
    </w:p>
    <w:p w:rsidR="0018722C">
      <w:pPr>
        <w:pStyle w:val="Heading2"/>
        <w:topLinePunct/>
        <w:ind w:left="171" w:hangingChars="171" w:hanging="171"/>
      </w:pPr>
      <w:bookmarkStart w:id="802665" w:name="_Toc686802665"/>
      <w:bookmarkStart w:name="第三节 地区旅游业发展与经济增长的相关性分析 " w:id="44"/>
      <w:bookmarkEnd w:id="44"/>
      <w:bookmarkStart w:name="_bookmark26" w:id="45"/>
      <w:bookmarkEnd w:id="45"/>
      <w:r>
        <w:t>第三节</w:t>
      </w:r>
      <w:r>
        <w:t xml:space="preserve"> </w:t>
      </w:r>
      <w:r>
        <w:t>地区旅游业发展与经济增长的相关性分析</w:t>
      </w:r>
      <w:bookmarkEnd w:id="802665"/>
    </w:p>
    <w:p w:rsidR="0018722C">
      <w:pPr>
        <w:topLinePunct/>
      </w:pPr>
      <w:r>
        <w:t>毋庸置疑，我国旅游业发展与经济增长之间存在必然的相关性，但是由于旅游业</w:t>
      </w:r>
      <w:r>
        <w:t>业具有很强的产业关联性，因而，旅游业对经济增长的影响又会呈现显著的区域差异</w:t>
      </w:r>
      <w:r>
        <w:t>性。本节试图利用散点图和相关系数来初步描述分市场旅游业发展对经济增长的影响及其地区间的差异，下一章则采用经济计量模型进行深入实证研究。</w:t>
      </w:r>
    </w:p>
    <w:p w:rsidR="0018722C">
      <w:pPr>
        <w:topLinePunct/>
      </w:pPr>
      <w:r>
        <w:t>表</w:t>
      </w:r>
      <w:r>
        <w:rPr>
          <w:rFonts w:ascii="Times New Roman" w:eastAsia="Times New Roman"/>
        </w:rPr>
        <w:t>3-8</w:t>
      </w:r>
      <w:r>
        <w:t>给出了入境旅游收入、国内旅游收入和旅游总收入与经济增长之间的相关</w:t>
      </w:r>
    </w:p>
    <w:p w:rsidR="0018722C">
      <w:pPr>
        <w:topLinePunct/>
      </w:pPr>
      <w:r>
        <w:t>系数；</w:t>
      </w:r>
      <w:r>
        <w:t>图</w:t>
      </w:r>
      <w:r>
        <w:rPr>
          <w:rFonts w:ascii="Times New Roman" w:eastAsia="Times New Roman"/>
        </w:rPr>
        <w:t>3-14</w:t>
      </w:r>
      <w:r>
        <w:t>描述了各地区</w:t>
      </w:r>
      <w:r>
        <w:rPr>
          <w:rFonts w:ascii="Times New Roman" w:eastAsia="Times New Roman"/>
        </w:rPr>
        <w:t>1997-2013</w:t>
      </w:r>
      <w:r>
        <w:t>年分市场旅游业收入与经济增长年均值的散点图；图为各地区分市场旅游业收入与经济增长的散点图。可以初步得出：</w:t>
      </w:r>
      <w:r>
        <w:t>（</w:t>
      </w:r>
      <w:r>
        <w:rPr>
          <w:rFonts w:ascii="Times New Roman" w:eastAsia="Times New Roman"/>
        </w:rPr>
        <w:t>1</w:t>
      </w:r>
      <w:r>
        <w:t>）</w:t>
      </w:r>
      <w:r>
        <w:t>分</w:t>
      </w:r>
      <w:r>
        <w:t>市场的二者关系表现为正相关，即随着分市场旅游业规模的扩张，经济规模会逐渐增大；</w:t>
      </w:r>
      <w:r>
        <w:t>（</w:t>
      </w:r>
      <w:r>
        <w:rPr>
          <w:rFonts w:ascii="Times New Roman" w:eastAsia="Times New Roman"/>
          <w:spacing w:val="-3"/>
        </w:rPr>
        <w:t>2</w:t>
      </w:r>
      <w:r>
        <w:t>）</w:t>
      </w:r>
      <w:r>
        <w:t>由于截面异质性的存在，分市场旅游业发展对经济增长呈现不同的影响路</w:t>
      </w:r>
      <w:r>
        <w:t>径。然而，相关系数表和散点图只能粗略的判断旅游业发展与经济增长之间的相关关系，由于我国各地区在旅游业资源禀赋、经济发展水平和基础设施完善程度上存在着</w:t>
      </w:r>
      <w:r>
        <w:t>区域差异性，旅游业发展对经济增长的影响在各地区间并不一定会保持着相同的变化</w:t>
      </w:r>
      <w:r>
        <w:t>趋势。因此，需要采用更为严格的计量模型考察各地区旅游业发展对经济增长的影响，</w:t>
      </w:r>
      <w:r w:rsidR="001852F3">
        <w:t xml:space="preserve">这也正是下一章研究的主题。</w:t>
      </w:r>
    </w:p>
    <w:p w:rsidR="0018722C">
      <w:pPr>
        <w:pStyle w:val="a8"/>
        <w:topLinePunct/>
      </w:pPr>
      <w:r>
        <w:t>表</w:t>
      </w:r>
      <w:r>
        <w:t>3-8  </w:t>
      </w:r>
      <w:r>
        <w:t>各分市场旅游收入与人均地区生产总值间的相关系数</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25"/>
        <w:gridCol w:w="2177"/>
        <w:gridCol w:w="1692"/>
        <w:gridCol w:w="1613"/>
        <w:gridCol w:w="1311"/>
      </w:tblGrid>
      <w:tr>
        <w:trPr>
          <w:tblHeader/>
        </w:trPr>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人均地区生产总值</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入境旅游收入</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国内旅游收入</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旅游总收入</w:t>
            </w:r>
          </w:p>
        </w:tc>
      </w:tr>
      <w:tr>
        <w:tc>
          <w:tcPr>
            <w:tcW w:w="1234" w:type="pct"/>
            <w:vAlign w:val="center"/>
          </w:tcPr>
          <w:p w:rsidR="0018722C">
            <w:pPr>
              <w:pStyle w:val="ac"/>
              <w:topLinePunct/>
              <w:ind w:leftChars="0" w:left="0" w:rightChars="0" w:right="0" w:firstLineChars="0" w:firstLine="0"/>
              <w:spacing w:line="240" w:lineRule="atLeast"/>
            </w:pPr>
            <w:r>
              <w:t>人均地区生产总值</w:t>
            </w:r>
          </w:p>
        </w:tc>
        <w:tc>
          <w:tcPr>
            <w:tcW w:w="1207" w:type="pct"/>
            <w:vAlign w:val="center"/>
          </w:tcPr>
          <w:p w:rsidR="0018722C">
            <w:pPr>
              <w:pStyle w:val="affff9"/>
              <w:topLinePunct/>
              <w:ind w:leftChars="0" w:left="0" w:rightChars="0" w:right="0" w:firstLineChars="0" w:firstLine="0"/>
              <w:spacing w:line="240" w:lineRule="atLeast"/>
            </w:pPr>
            <w:r>
              <w:t>1.0000</w:t>
            </w:r>
          </w:p>
        </w:tc>
        <w:tc>
          <w:tcPr>
            <w:tcW w:w="938" w:type="pct"/>
            <w:vAlign w:val="center"/>
          </w:tcPr>
          <w:p w:rsidR="0018722C">
            <w:pPr>
              <w:pStyle w:val="a5"/>
              <w:topLinePunct/>
              <w:ind w:leftChars="0" w:left="0" w:rightChars="0" w:right="0" w:firstLineChars="0" w:firstLine="0"/>
              <w:spacing w:line="240" w:lineRule="atLeast"/>
            </w:pPr>
          </w:p>
        </w:tc>
        <w:tc>
          <w:tcPr>
            <w:tcW w:w="894" w:type="pct"/>
            <w:vAlign w:val="center"/>
          </w:tcPr>
          <w:p w:rsidR="0018722C">
            <w:pPr>
              <w:pStyle w:val="a5"/>
              <w:topLinePunct/>
              <w:ind w:leftChars="0" w:left="0" w:rightChars="0" w:right="0" w:firstLineChars="0" w:firstLine="0"/>
              <w:spacing w:line="240" w:lineRule="atLeast"/>
            </w:pPr>
          </w:p>
        </w:tc>
        <w:tc>
          <w:tcPr>
            <w:tcW w:w="727" w:type="pct"/>
            <w:vAlign w:val="center"/>
          </w:tcPr>
          <w:p w:rsidR="0018722C">
            <w:pPr>
              <w:pStyle w:val="ad"/>
              <w:topLinePunct/>
              <w:ind w:leftChars="0" w:left="0" w:rightChars="0" w:right="0" w:firstLineChars="0" w:firstLine="0"/>
              <w:spacing w:line="240" w:lineRule="atLeast"/>
            </w:pPr>
          </w:p>
        </w:tc>
      </w:tr>
      <w:tr>
        <w:tc>
          <w:tcPr>
            <w:tcW w:w="1234" w:type="pct"/>
            <w:vAlign w:val="center"/>
          </w:tcPr>
          <w:p w:rsidR="0018722C">
            <w:pPr>
              <w:pStyle w:val="ac"/>
              <w:topLinePunct/>
              <w:ind w:leftChars="0" w:left="0" w:rightChars="0" w:right="0" w:firstLineChars="0" w:firstLine="0"/>
              <w:spacing w:line="240" w:lineRule="atLeast"/>
            </w:pPr>
            <w:r>
              <w:t>入境旅游收入</w:t>
            </w:r>
          </w:p>
        </w:tc>
        <w:tc>
          <w:tcPr>
            <w:tcW w:w="1207" w:type="pct"/>
            <w:vAlign w:val="center"/>
          </w:tcPr>
          <w:p w:rsidR="0018722C">
            <w:pPr>
              <w:pStyle w:val="affff9"/>
              <w:topLinePunct/>
              <w:ind w:leftChars="0" w:left="0" w:rightChars="0" w:right="0" w:firstLineChars="0" w:firstLine="0"/>
              <w:spacing w:line="240" w:lineRule="atLeast"/>
            </w:pPr>
            <w:r>
              <w:t>0.6339</w:t>
            </w:r>
          </w:p>
        </w:tc>
        <w:tc>
          <w:tcPr>
            <w:tcW w:w="938" w:type="pct"/>
            <w:vAlign w:val="center"/>
          </w:tcPr>
          <w:p w:rsidR="0018722C">
            <w:pPr>
              <w:pStyle w:val="affff9"/>
              <w:topLinePunct/>
              <w:ind w:leftChars="0" w:left="0" w:rightChars="0" w:right="0" w:firstLineChars="0" w:firstLine="0"/>
              <w:spacing w:line="240" w:lineRule="atLeast"/>
            </w:pPr>
            <w:r>
              <w:t>1.0000</w:t>
            </w:r>
          </w:p>
        </w:tc>
        <w:tc>
          <w:tcPr>
            <w:tcW w:w="894" w:type="pct"/>
            <w:vAlign w:val="center"/>
          </w:tcPr>
          <w:p w:rsidR="0018722C">
            <w:pPr>
              <w:pStyle w:val="a5"/>
              <w:topLinePunct/>
              <w:ind w:leftChars="0" w:left="0" w:rightChars="0" w:right="0" w:firstLineChars="0" w:firstLine="0"/>
              <w:spacing w:line="240" w:lineRule="atLeast"/>
            </w:pPr>
          </w:p>
        </w:tc>
        <w:tc>
          <w:tcPr>
            <w:tcW w:w="727" w:type="pct"/>
            <w:vAlign w:val="center"/>
          </w:tcPr>
          <w:p w:rsidR="0018722C">
            <w:pPr>
              <w:pStyle w:val="ad"/>
              <w:topLinePunct/>
              <w:ind w:leftChars="0" w:left="0" w:rightChars="0" w:right="0" w:firstLineChars="0" w:firstLine="0"/>
              <w:spacing w:line="240" w:lineRule="atLeast"/>
            </w:pPr>
          </w:p>
        </w:tc>
      </w:tr>
      <w:tr>
        <w:tc>
          <w:tcPr>
            <w:tcW w:w="1234" w:type="pct"/>
            <w:vAlign w:val="center"/>
          </w:tcPr>
          <w:p w:rsidR="0018722C">
            <w:pPr>
              <w:pStyle w:val="ac"/>
              <w:topLinePunct/>
              <w:ind w:leftChars="0" w:left="0" w:rightChars="0" w:right="0" w:firstLineChars="0" w:firstLine="0"/>
              <w:spacing w:line="240" w:lineRule="atLeast"/>
            </w:pPr>
            <w:r>
              <w:t>国内旅游收入</w:t>
            </w:r>
          </w:p>
        </w:tc>
        <w:tc>
          <w:tcPr>
            <w:tcW w:w="1207" w:type="pct"/>
            <w:vAlign w:val="center"/>
          </w:tcPr>
          <w:p w:rsidR="0018722C">
            <w:pPr>
              <w:pStyle w:val="affff9"/>
              <w:topLinePunct/>
              <w:ind w:leftChars="0" w:left="0" w:rightChars="0" w:right="0" w:firstLineChars="0" w:firstLine="0"/>
              <w:spacing w:line="240" w:lineRule="atLeast"/>
            </w:pPr>
            <w:r>
              <w:t>0.6542</w:t>
            </w:r>
          </w:p>
        </w:tc>
        <w:tc>
          <w:tcPr>
            <w:tcW w:w="938" w:type="pct"/>
            <w:vAlign w:val="center"/>
          </w:tcPr>
          <w:p w:rsidR="0018722C">
            <w:pPr>
              <w:pStyle w:val="affff9"/>
              <w:topLinePunct/>
              <w:ind w:leftChars="0" w:left="0" w:rightChars="0" w:right="0" w:firstLineChars="0" w:firstLine="0"/>
              <w:spacing w:line="240" w:lineRule="atLeast"/>
            </w:pPr>
            <w:r>
              <w:t>0.7809</w:t>
            </w:r>
          </w:p>
        </w:tc>
        <w:tc>
          <w:tcPr>
            <w:tcW w:w="894" w:type="pct"/>
            <w:vAlign w:val="center"/>
          </w:tcPr>
          <w:p w:rsidR="0018722C">
            <w:pPr>
              <w:pStyle w:val="affff9"/>
              <w:topLinePunct/>
              <w:ind w:leftChars="0" w:left="0" w:rightChars="0" w:right="0" w:firstLineChars="0" w:firstLine="0"/>
              <w:spacing w:line="240" w:lineRule="atLeast"/>
            </w:pPr>
            <w:r>
              <w:t>1.0000</w:t>
            </w:r>
          </w:p>
        </w:tc>
        <w:tc>
          <w:tcPr>
            <w:tcW w:w="727" w:type="pct"/>
            <w:vAlign w:val="center"/>
          </w:tcPr>
          <w:p w:rsidR="0018722C">
            <w:pPr>
              <w:pStyle w:val="ad"/>
              <w:topLinePunct/>
              <w:ind w:leftChars="0" w:left="0" w:rightChars="0" w:right="0" w:firstLineChars="0" w:firstLine="0"/>
              <w:spacing w:line="240" w:lineRule="atLeast"/>
            </w:pPr>
          </w:p>
        </w:tc>
      </w:tr>
      <w:tr>
        <w:tc>
          <w:tcPr>
            <w:tcW w:w="1234" w:type="pct"/>
            <w:vAlign w:val="center"/>
            <w:tcBorders>
              <w:top w:val="single" w:sz="4" w:space="0" w:color="auto"/>
            </w:tcBorders>
          </w:tcPr>
          <w:p w:rsidR="0018722C">
            <w:pPr>
              <w:pStyle w:val="ac"/>
              <w:topLinePunct/>
              <w:ind w:leftChars="0" w:left="0" w:rightChars="0" w:right="0" w:firstLineChars="0" w:firstLine="0"/>
              <w:spacing w:line="240" w:lineRule="atLeast"/>
            </w:pPr>
            <w:r>
              <w:t>旅游总收入</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0.6740</w:t>
            </w:r>
          </w:p>
        </w:tc>
        <w:tc>
          <w:tcPr>
            <w:tcW w:w="938" w:type="pct"/>
            <w:vAlign w:val="center"/>
            <w:tcBorders>
              <w:top w:val="single" w:sz="4" w:space="0" w:color="auto"/>
            </w:tcBorders>
          </w:tcPr>
          <w:p w:rsidR="0018722C">
            <w:pPr>
              <w:pStyle w:val="affff9"/>
              <w:topLinePunct/>
              <w:ind w:leftChars="0" w:left="0" w:rightChars="0" w:right="0" w:firstLineChars="0" w:firstLine="0"/>
              <w:spacing w:line="240" w:lineRule="atLeast"/>
            </w:pPr>
            <w:r>
              <w:t>0.8517</w:t>
            </w:r>
          </w:p>
        </w:tc>
        <w:tc>
          <w:tcPr>
            <w:tcW w:w="894" w:type="pct"/>
            <w:vAlign w:val="center"/>
            <w:tcBorders>
              <w:top w:val="single" w:sz="4" w:space="0" w:color="auto"/>
            </w:tcBorders>
          </w:tcPr>
          <w:p w:rsidR="0018722C">
            <w:pPr>
              <w:pStyle w:val="affff9"/>
              <w:topLinePunct/>
              <w:ind w:leftChars="0" w:left="0" w:rightChars="0" w:right="0" w:firstLineChars="0" w:firstLine="0"/>
              <w:spacing w:line="240" w:lineRule="atLeast"/>
            </w:pPr>
            <w:r>
              <w:t>0.9924</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r>
    </w:tbl>
    <w:p w:rsidR="0018722C">
      <w:pPr>
        <w:topLinePunct/>
        <w:pStyle w:val="affa"/>
      </w:pPr>
    </w:p>
    <w:p w:rsidR="0018722C">
      <w:pPr>
        <w:topLinePunct/>
      </w:pPr>
      <w:r>
        <w:rPr>
          <w:rFonts w:cstheme="minorBidi" w:hAnsiTheme="minorHAnsi" w:eastAsiaTheme="minorHAnsi" w:asciiTheme="minorHAnsi" w:ascii="Times New Roman"/>
        </w:rPr>
        <w:t>35</w:t>
      </w:r>
    </w:p>
    <w:p w:rsidR="0018722C">
      <w:pPr>
        <w:topLinePunct/>
      </w:pPr>
    </w:p>
    <w:p w:rsidR="0018722C">
      <w:pPr>
        <w:pStyle w:val="affff5"/>
        <w:keepNext/>
        <w:topLinePunct/>
      </w:pPr>
      <w:r>
        <w:rPr>
          <w:rFonts w:ascii="Times New Roman"/>
          <w:sz w:val="20"/>
        </w:rPr>
        <w:pict>
          <v:group style="width:403.55pt;height:211.55pt;mso-position-horizontal-relative:char;mso-position-vertical-relative:line" coordorigin="0,0" coordsize="8071,4231">
            <v:shape style="position:absolute;left:0;top:62;width:2760;height:4169" type="#_x0000_t75" stroked="false">
              <v:imagedata r:id="rId65" o:title=""/>
            </v:shape>
            <v:shape style="position:absolute;left:2760;top:0;width:5311;height:4231" type="#_x0000_t75" stroked="false">
              <v:imagedata r:id="rId66" o:titl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3-13  </w:t>
      </w:r>
      <w:r>
        <w:rPr>
          <w:rFonts w:cstheme="minorBidi" w:hAnsiTheme="minorHAnsi" w:eastAsiaTheme="minorHAnsi" w:asciiTheme="minorHAnsi"/>
        </w:rPr>
        <w:t>分市场旅游收入与实际人均</w:t>
      </w:r>
      <w:r>
        <w:rPr>
          <w:rFonts w:ascii="Times New Roman" w:eastAsia="Times New Roman" w:cstheme="minorBidi" w:hAnsiTheme="minorHAnsi"/>
        </w:rPr>
        <w:t>GDP</w:t>
      </w:r>
      <w:r>
        <w:rPr>
          <w:rFonts w:cstheme="minorBidi" w:hAnsiTheme="minorHAnsi" w:eastAsiaTheme="minorHAnsi" w:asciiTheme="minorHAnsi"/>
        </w:rPr>
        <w:t>的散点图</w:t>
      </w:r>
    </w:p>
    <w:p w:rsidR="0018722C">
      <w:pPr>
        <w:topLinePunct/>
      </w:pPr>
      <w:r>
        <w:rPr>
          <w:rFonts w:cstheme="minorBidi" w:hAnsiTheme="minorHAnsi" w:eastAsiaTheme="minorHAnsi" w:asciiTheme="minorHAnsi" w:ascii="Times New Roman"/>
        </w:rPr>
        <w:t>36</w:t>
      </w:r>
    </w:p>
    <w:p w:rsidR="0018722C">
      <w:pPr>
        <w:pStyle w:val="Heading1"/>
        <w:topLinePunct/>
      </w:pPr>
      <w:bookmarkStart w:id="802666" w:name="_Toc686802666"/>
      <w:bookmarkStart w:name="第四章 旅游业发展对经济增长影响的实证分析 " w:id="46"/>
      <w:bookmarkEnd w:id="46"/>
      <w:bookmarkStart w:name="_bookmark27" w:id="47"/>
      <w:bookmarkEnd w:id="47"/>
      <w:r>
        <w:t>第四章</w:t>
      </w:r>
      <w:r>
        <w:t xml:space="preserve">  </w:t>
      </w:r>
      <w:r>
        <w:t>旅游业发展对经济增长影响的实证分析</w:t>
      </w:r>
      <w:bookmarkEnd w:id="802666"/>
    </w:p>
    <w:p w:rsidR="0018722C">
      <w:pPr>
        <w:topLinePunct/>
      </w:pPr>
      <w:r>
        <w:t>本文第三章在描述我国分市场旅游业发展的总量特征和区域差异的基础上利用</w:t>
      </w:r>
      <w:r>
        <w:t>相关系数、散点图等方法初步考察了旅游业发展与经济增长之间的相关性。然而，这</w:t>
      </w:r>
      <w:r>
        <w:t>一方法只是一种粗劣的判断方法，本章拟采用更为严格的面板数据模型精确的计量旅游业发展对经济增长的影响以及旅游发展经济影响的阶段性特征。</w:t>
      </w:r>
    </w:p>
    <w:p w:rsidR="0018722C">
      <w:pPr>
        <w:pStyle w:val="Heading2"/>
        <w:topLinePunct/>
        <w:ind w:left="171" w:hangingChars="171" w:hanging="171"/>
      </w:pPr>
      <w:bookmarkStart w:id="802667" w:name="_Toc686802667"/>
      <w:bookmarkStart w:name="第一节 引言 " w:id="48"/>
      <w:bookmarkEnd w:id="48"/>
      <w:bookmarkStart w:name="_bookmark28" w:id="49"/>
      <w:bookmarkEnd w:id="49"/>
      <w:r>
        <w:t>第一节</w:t>
      </w:r>
      <w:r>
        <w:t xml:space="preserve"> </w:t>
      </w:r>
      <w:r w:rsidR="001852F3">
        <w:t>引言</w:t>
      </w:r>
      <w:bookmarkEnd w:id="802667"/>
    </w:p>
    <w:p w:rsidR="0018722C">
      <w:pPr>
        <w:topLinePunct/>
      </w:pPr>
      <w:r>
        <w:t>由于旅游业“朝阳产业”、“无烟产业”的特点，其在我国经济发展中的地位逐</w:t>
      </w:r>
      <w:r>
        <w:t>渐增强，对旅游经济增长效应的研究逐渐成为旅游经济学领域的热点。然而，学界关</w:t>
      </w:r>
      <w:r>
        <w:t>于旅游业发展和经济增长的关系的讨论尚未获得一致的结果，无论是针对不同国家相同时段，还是相同国家不同时段，因此这类分析结论不具备太大的实质意义。因此，</w:t>
      </w:r>
      <w:r w:rsidR="001852F3">
        <w:t xml:space="preserve">有必要对我国旅游业发展与经济增长之间的关系进行重新审视。</w:t>
      </w:r>
    </w:p>
    <w:p w:rsidR="0018722C">
      <w:pPr>
        <w:topLinePunct/>
      </w:pPr>
      <w:r>
        <w:t>目前，国内已有很多学者从实证角度探讨了旅游业发展对经济增长的影响，但大</w:t>
      </w:r>
      <w:r>
        <w:t>多是基于线性模型框架讨论单一市场二者间的线性关系。如杨勇</w:t>
      </w:r>
      <w:r>
        <w:t>（</w:t>
      </w:r>
      <w:r>
        <w:rPr>
          <w:rFonts w:ascii="Times New Roman" w:eastAsia="Times New Roman"/>
          <w:spacing w:val="-3"/>
        </w:rPr>
        <w:t>2007</w:t>
      </w:r>
      <w:r>
        <w:t>）</w:t>
      </w:r>
      <w:r>
        <w:t>以旅游外汇</w:t>
      </w:r>
      <w:r>
        <w:t>收入作为入境旅游发展的代理变量，采用省级面板数据对入境旅游发展对经济增长的</w:t>
      </w:r>
      <w:r>
        <w:t>影响进行了分析；罗文斌等</w:t>
      </w:r>
      <w:r>
        <w:t>（</w:t>
      </w:r>
      <w:r>
        <w:rPr>
          <w:rFonts w:ascii="Times New Roman" w:eastAsia="Times New Roman"/>
          <w:spacing w:val="-2"/>
        </w:rPr>
        <w:t>2012</w:t>
      </w:r>
      <w:r>
        <w:t>）</w:t>
      </w:r>
      <w:r>
        <w:t>基于我国</w:t>
      </w:r>
      <w:r>
        <w:rPr>
          <w:rFonts w:ascii="Times New Roman" w:eastAsia="Times New Roman"/>
        </w:rPr>
        <w:t>1978-2008</w:t>
      </w:r>
      <w:r>
        <w:t>年时间序列数据，将旅游发</w:t>
      </w:r>
      <w:r>
        <w:t>展的代理变量设定为旅游业总收入，然后通过构建协整方程和格兰杰因果检验讨论了</w:t>
      </w:r>
      <w:r>
        <w:t>旅游业、第三产业和经济增长之间的长期稳定关系。然而，由于我国幅员辽阔，各地</w:t>
      </w:r>
      <w:r>
        <w:t>区在区位条件、旅游核心吸引物、交通基础设施、经济发展水平等方面存在较大的差</w:t>
      </w:r>
      <w:r>
        <w:t>别，区域间旅游业发展非均衡性的形式较为严峻，旅游业发展在各地区对经济增长的</w:t>
      </w:r>
      <w:r>
        <w:t>影响并不一定会遵循着相同的路径。综观现有文献，国内学者对于研究旅游发展经济</w:t>
      </w:r>
      <w:r>
        <w:t>影响的阶段性特征的研究较少，武春友和谢风媛</w:t>
      </w:r>
      <w:r>
        <w:t>（</w:t>
      </w:r>
      <w:r>
        <w:rPr>
          <w:rFonts w:ascii="Times New Roman" w:eastAsia="Times New Roman"/>
          <w:spacing w:val="-3"/>
        </w:rPr>
        <w:t>2010</w:t>
      </w:r>
      <w:r>
        <w:t>）</w:t>
      </w:r>
      <w:r>
        <w:t>以入境旅游收入占地区生产总值的比率为门槛变量，考察了旅游经济影响随门槛变量变化而产生的阶段性特征；</w:t>
      </w:r>
      <w:r>
        <w:t>赵磊</w:t>
      </w:r>
      <w:r>
        <w:t>（</w:t>
      </w:r>
      <w:r>
        <w:rPr>
          <w:rFonts w:ascii="Times New Roman" w:eastAsia="Times New Roman"/>
          <w:spacing w:val="-5"/>
        </w:rPr>
        <w:t>2011</w:t>
      </w:r>
      <w:r>
        <w:t>）</w:t>
      </w:r>
      <w:r>
        <w:t>采用传统分组的方法考察了在不同因素下旅游业发展对经济增长的异质</w:t>
      </w:r>
      <w:r>
        <w:t>性影响。另外，欧盟在其</w:t>
      </w:r>
      <w:r>
        <w:rPr>
          <w:rFonts w:ascii="Times New Roman" w:eastAsia="Times New Roman"/>
        </w:rPr>
        <w:t>1997</w:t>
      </w:r>
      <w:r>
        <w:t>年制定的条约中明确指出可以将发展旅游业作为减小</w:t>
      </w:r>
      <w:r>
        <w:t>地区收入差异的一种手段，一方面鼓励发展中国家大力发展入境旅游以缩小国际差</w:t>
      </w:r>
      <w:r>
        <w:t>异，另一方面鼓励各国积极发展国内旅游以缩小国内差异。我国自</w:t>
      </w:r>
      <w:r>
        <w:rPr>
          <w:rFonts w:ascii="Times New Roman" w:eastAsia="Times New Roman"/>
        </w:rPr>
        <w:t>2001</w:t>
      </w:r>
      <w:r>
        <w:t>年将旅游</w:t>
      </w:r>
      <w:r>
        <w:t>业</w:t>
      </w:r>
    </w:p>
    <w:p w:rsidR="0018722C">
      <w:pPr>
        <w:topLinePunct/>
      </w:pPr>
      <w:r>
        <w:t>发展定位为国民经济新的增长点到</w:t>
      </w:r>
      <w:r>
        <w:rPr>
          <w:rFonts w:ascii="Times New Roman" w:eastAsia="Times New Roman"/>
        </w:rPr>
        <w:t>2011</w:t>
      </w:r>
      <w:r>
        <w:t>年将旅游业发展提升到战略性支柱产业的地</w:t>
      </w:r>
      <w:r>
        <w:t>位，表明了现阶段我国已然十分重视旅游业的发展。然而旅游业发展是否真的如预期缩小我国各地区间的收入差距仍有待验证。</w:t>
      </w:r>
    </w:p>
    <w:p w:rsidR="0018722C">
      <w:pPr>
        <w:topLinePunct/>
      </w:pPr>
      <w:r>
        <w:t>通过第三章可以看到，我国旅游业发展水平在区域间存在着较大差异，为了验证</w:t>
      </w:r>
    </w:p>
    <w:p w:rsidR="0018722C">
      <w:pPr>
        <w:topLinePunct/>
      </w:pPr>
      <w:r>
        <w:t>“旅游驱动经济增长”和“发展旅游业可以缩小地区收入差距”假说在我国的有效性，</w:t>
      </w:r>
    </w:p>
    <w:p w:rsidR="0018722C">
      <w:pPr>
        <w:topLinePunct/>
      </w:pPr>
      <w:r>
        <w:rPr>
          <w:rFonts w:cstheme="minorBidi" w:hAnsiTheme="minorHAnsi" w:eastAsiaTheme="minorHAnsi" w:asciiTheme="minorHAnsi" w:ascii="Times New Roman"/>
        </w:rPr>
        <w:t>37</w:t>
      </w:r>
    </w:p>
    <w:p w:rsidR="0018722C">
      <w:pPr>
        <w:topLinePunct/>
      </w:pPr>
      <w:r>
        <w:t>同时分析区域旅游业发展对经济增长的差异性影响，本文基于我国</w:t>
      </w:r>
      <w:r>
        <w:rPr>
          <w:rFonts w:ascii="Times New Roman" w:eastAsia="Times New Roman"/>
        </w:rPr>
        <w:t>1997-2013</w:t>
      </w:r>
      <w:r>
        <w:t>年分市场旅游业收入数据分别建立线性面板数据模型和非线性面板门槛模型。</w:t>
      </w:r>
    </w:p>
    <w:p w:rsidR="0018722C">
      <w:pPr>
        <w:pStyle w:val="Heading2"/>
        <w:topLinePunct/>
        <w:ind w:left="171" w:hangingChars="171" w:hanging="171"/>
      </w:pPr>
      <w:bookmarkStart w:id="802668" w:name="_Toc686802668"/>
      <w:bookmarkStart w:name="第二节 模型和估计方法 " w:id="50"/>
      <w:bookmarkEnd w:id="50"/>
      <w:bookmarkStart w:name="_bookmark29" w:id="51"/>
      <w:bookmarkEnd w:id="51"/>
      <w:r>
        <w:t>第二节</w:t>
      </w:r>
      <w:r>
        <w:t xml:space="preserve"> </w:t>
      </w:r>
      <w:r>
        <w:t>模型和估计方法</w:t>
      </w:r>
      <w:bookmarkEnd w:id="802668"/>
    </w:p>
    <w:p w:rsidR="0018722C">
      <w:pPr>
        <w:pStyle w:val="Heading3"/>
        <w:topLinePunct/>
        <w:ind w:left="200" w:hangingChars="200" w:hanging="200"/>
      </w:pPr>
      <w:bookmarkStart w:id="802669" w:name="_Toc686802669"/>
      <w:bookmarkStart w:name="_bookmark30" w:id="52"/>
      <w:bookmarkEnd w:id="52"/>
      <w:r>
        <w:t>一、</w:t>
      </w:r>
      <w:r>
        <w:t xml:space="preserve"> </w:t>
      </w:r>
      <w:r w:rsidRPr="00DB64CE">
        <w:t>线性模型设定及估计方法</w:t>
      </w:r>
      <w:bookmarkEnd w:id="802669"/>
    </w:p>
    <w:p w:rsidR="0018722C">
      <w:pPr>
        <w:topLinePunct/>
      </w:pPr>
      <w:r>
        <w:t>本文的研究目的是分别考察国内旅游、入境旅游和整体旅游业发展对经济增长的</w:t>
      </w:r>
      <w:r>
        <w:t>影响，同时检验分市场旅游业发展对减小地区收入差异的有效性以及二者间的非线性</w:t>
      </w:r>
      <w:r>
        <w:t>关系，分别借鉴</w:t>
      </w:r>
      <w:r>
        <w:rPr>
          <w:rFonts w:ascii="Times New Roman" w:eastAsia="Times New Roman"/>
        </w:rPr>
        <w:t>Sala-i-Martin</w:t>
      </w:r>
      <w:r>
        <w:t>（</w:t>
      </w:r>
      <w:r>
        <w:rPr>
          <w:rFonts w:ascii="Times New Roman" w:eastAsia="Times New Roman"/>
        </w:rPr>
        <w:t>1996</w:t>
      </w:r>
      <w:r>
        <w:t>）</w:t>
      </w:r>
      <w:r>
        <w:t>和</w:t>
      </w:r>
      <w:r>
        <w:rPr>
          <w:rFonts w:ascii="Times New Roman" w:eastAsia="Times New Roman"/>
        </w:rPr>
        <w:t>Checherita-Westphal</w:t>
      </w:r>
      <w:r>
        <w:t>（</w:t>
      </w:r>
      <w:r>
        <w:rPr>
          <w:rFonts w:ascii="Times New Roman" w:eastAsia="Times New Roman"/>
        </w:rPr>
        <w:t>2012</w:t>
      </w:r>
      <w:r>
        <w:t>）</w:t>
      </w:r>
      <w:r>
        <w:t>的研究，在基本计量方程中分别加入滞后一期的实际人均地区生产总值的对数和主要解释变量的</w:t>
      </w:r>
      <w:r>
        <w:t>二次项，设定如下三种形式的计量模型：</w:t>
      </w:r>
    </w:p>
    <w:p w:rsidR="0018722C">
      <w:spacing w:beforeLines="0" w:before="0" w:afterLines="0" w:after="0" w:line="440" w:lineRule="auto"/>
      <w:pPr>
        <w:sectPr w:rsidR="00556256">
          <w:type w:val="continuous"/>
          <w:pgSz w:w="11910" w:h="16840"/>
          <w:pgMar w:header="877" w:footer="272" w:top="1100" w:bottom="460" w:left="900" w:right="12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tour</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ln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X </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tour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i/>
        </w:rPr>
        <w:t>tour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t>（</w:t>
      </w:r>
      <w:r>
        <w:rPr>
          <w:rFonts w:ascii="Times New Roman" w:eastAsia="Times New Roman"/>
        </w:rPr>
        <w:t>4-1</w:t>
      </w:r>
      <w:r>
        <w:t>）</w:t>
      </w:r>
    </w:p>
    <w:p w:rsidR="0018722C">
      <w:pPr>
        <w:topLinePunct/>
      </w:pP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60" w:left="900" w:right="1220"/>
          <w:cols w:num="2" w:equalWidth="0">
            <w:col w:w="7589" w:space="40"/>
            <w:col w:w="2161"/>
          </w:cols>
        </w:sectPr>
        <w:topLinePunct/>
      </w:pPr>
    </w:p>
    <w:p w:rsidR="0018722C">
      <w:pPr>
        <w:pStyle w:val="ae"/>
        <w:topLinePunct/>
      </w:pPr>
      <w:r>
        <w:rPr>
          <w:kern w:val="2"/>
          <w:sz w:val="22"/>
          <w:szCs w:val="22"/>
          <w:rFonts w:cstheme="minorBidi" w:hAnsiTheme="minorHAnsi" w:eastAsiaTheme="minorHAnsi" w:asciiTheme="minorHAnsi"/>
        </w:rPr>
        <w:pict>
          <v:shape style="margin-left:235.508957pt;margin-top:14.047083pt;width:3.95pt;height:8.0500pt;mso-position-horizontal-relative:page;mso-position-vertical-relative:paragraph;z-index:-195064" type="#_x0000_t202" filled="false" stroked="false">
            <v:textbox inset="0,0,0,0">
              <w:txbxContent>
                <w:p w:rsidR="0018722C">
                  <w:pPr>
                    <w:spacing w:line="160" w:lineRule="exact" w:before="0"/>
                    <w:ind w:leftChars="0" w:left="0" w:rightChars="0" w:right="0" w:firstLineChars="0" w:firstLine="0"/>
                    <w:jc w:val="left"/>
                    <w:rPr>
                      <w:rFonts w:ascii="Times New Roman"/>
                      <w:i/>
                      <w:sz w:val="14"/>
                    </w:rPr>
                  </w:pPr>
                  <w:r>
                    <w:rPr>
                      <w:rFonts w:ascii="Times New Roman"/>
                      <w:w w:val="105"/>
                      <w:sz w:val="14"/>
                    </w:rPr>
                    <w:t>,</w:t>
                  </w:r>
                  <w:r>
                    <w:rPr>
                      <w:rFonts w:ascii="Times New Roman"/>
                      <w:i/>
                      <w:w w:val="105"/>
                      <w:sz w:val="14"/>
                    </w:rPr>
                    <w:t>t</w:t>
                  </w:r>
                </w:p>
              </w:txbxContent>
            </v:textbox>
            <w10:wrap type="none"/>
          </v:shape>
        </w:pic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4B696B">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20"/>
        </w:rPr>
        <w:t></w:t>
      </w:r>
      <w:r>
        <w:rPr>
          <w:kern w:val="2"/>
          <w:szCs w:val="22"/>
          <w:rFonts w:ascii="Symbol" w:hAnsi="Symbol" w:cstheme="minorBidi" w:eastAsiaTheme="minorHAnsi"/>
          <w:i/>
          <w:spacing w:val="3"/>
          <w:w w:val="105"/>
          <w:sz w:val="22"/>
        </w:rPr>
        <w:t></w:t>
      </w:r>
      <w:r>
        <w:rPr>
          <w:kern w:val="2"/>
          <w:szCs w:val="22"/>
          <w:rFonts w:ascii="Times New Roman" w:hAnsi="Times New Roman" w:cstheme="minorBidi" w:eastAsiaTheme="minorHAnsi"/>
          <w:spacing w:val="3"/>
          <w:w w:val="105"/>
          <w:sz w:val="14"/>
        </w:rPr>
        <w:t>0</w:t>
      </w:r>
      <w:r>
        <w:rPr>
          <w:kern w:val="2"/>
          <w:szCs w:val="22"/>
          <w:rFonts w:ascii="Symbol" w:hAnsi="Symbol" w:cstheme="minorBidi" w:eastAsiaTheme="minorHAnsi"/>
          <w:w w:val="105"/>
          <w:sz w:val="20"/>
        </w:rPr>
        <w:t></w:t>
      </w:r>
      <w:r>
        <w:rPr>
          <w:kern w:val="2"/>
          <w:szCs w:val="22"/>
          <w:rFonts w:ascii="Symbol" w:hAnsi="Symbol" w:cstheme="minorBidi" w:eastAsiaTheme="minorHAnsi"/>
          <w:i/>
          <w:spacing w:val="-2"/>
          <w:w w:val="105"/>
          <w:sz w:val="22"/>
        </w:rPr>
        <w:t></w:t>
      </w:r>
      <w:r>
        <w:rPr>
          <w:kern w:val="2"/>
          <w:szCs w:val="22"/>
          <w:rFonts w:ascii="Times New Roman" w:hAnsi="Times New Roman" w:cstheme="minorBidi" w:eastAsiaTheme="minorHAnsi"/>
          <w:spacing w:val="-2"/>
          <w:w w:val="105"/>
          <w:sz w:val="14"/>
        </w:rPr>
        <w:t>1</w:t>
      </w:r>
      <w:r>
        <w:rPr>
          <w:kern w:val="2"/>
          <w:szCs w:val="22"/>
          <w:rFonts w:ascii="Times New Roman" w:hAnsi="Times New Roman" w:cstheme="minorBidi" w:eastAsiaTheme="minorHAnsi"/>
          <w:i/>
          <w:spacing w:val="-2"/>
          <w:w w:val="105"/>
          <w:sz w:val="20"/>
        </w:rPr>
        <w:t>tour</w:t>
      </w:r>
      <w:r>
        <w:rPr>
          <w:kern w:val="2"/>
          <w:szCs w:val="22"/>
          <w:rFonts w:ascii="Times New Roman" w:hAnsi="Times New Roman" w:cstheme="minorBidi" w:eastAsiaTheme="minorHAnsi"/>
          <w:i/>
          <w:spacing w:val="-2"/>
          <w:w w:val="105"/>
          <w:sz w:val="14"/>
        </w:rPr>
        <w:t>i</w:t>
      </w:r>
      <w:r>
        <w:rPr>
          <w:kern w:val="2"/>
          <w:szCs w:val="22"/>
          <w:rFonts w:ascii="Times New Roman" w:hAnsi="Times New Roman" w:cstheme="minorBidi" w:eastAsiaTheme="minorHAnsi"/>
          <w:spacing w:val="-2"/>
          <w:w w:val="105"/>
          <w:sz w:val="14"/>
        </w:rPr>
        <w:t>,</w:t>
      </w:r>
      <w:r w:rsidR="001852F3">
        <w:rPr>
          <w:kern w:val="2"/>
          <w:szCs w:val="22"/>
          <w:rFonts w:ascii="Times New Roman" w:hAnsi="Times New Roman" w:cstheme="minorBidi" w:eastAsiaTheme="minorHAnsi"/>
          <w:spacing w:val="-2"/>
          <w:w w:val="105"/>
          <w:sz w:val="14"/>
        </w:rPr>
        <w:t xml:space="preserve"> </w:t>
      </w:r>
      <w:r>
        <w:rPr>
          <w:kern w:val="2"/>
          <w:szCs w:val="22"/>
          <w:rFonts w:ascii="Times New Roman" w:hAnsi="Times New Roman" w:cstheme="minorBidi" w:eastAsiaTheme="minorHAnsi"/>
          <w:i/>
          <w:spacing w:val="-2"/>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14"/>
        </w:rPr>
        <w:t>3</w:t>
      </w:r>
      <w:r>
        <w:rPr>
          <w:kern w:val="2"/>
          <w:szCs w:val="22"/>
          <w:rFonts w:ascii="Times New Roman" w:hAnsi="Times New Roman" w:cstheme="minorBidi" w:eastAsiaTheme="minorHAnsi"/>
          <w:i/>
          <w:w w:val="105"/>
          <w:sz w:val="20"/>
        </w:rPr>
        <w:t>tour</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p>
    <w:p w:rsidR="0018722C">
      <w:pPr>
        <w:spacing w:before="137"/>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0"/>
        </w:rPr>
        <w:t></w:t>
      </w:r>
      <w:r>
        <w:rPr>
          <w:kern w:val="2"/>
          <w:szCs w:val="22"/>
          <w:rFonts w:ascii="Symbol" w:hAnsi="Symbol" w:cstheme="minorBidi" w:eastAsiaTheme="minorHAnsi"/>
          <w:i/>
          <w:w w:val="105"/>
          <w:sz w:val="22"/>
        </w:rPr>
        <w:t></w:t>
      </w:r>
      <w:r>
        <w:rPr>
          <w:kern w:val="2"/>
          <w:szCs w:val="22"/>
          <w:rFonts w:ascii="Times New Roman" w:hAnsi="Times New Roman" w:cstheme="minorBidi" w:eastAsiaTheme="minorHAnsi"/>
          <w:w w:val="105"/>
          <w:sz w:val="20"/>
        </w:rPr>
        <w:t>L</w:t>
      </w:r>
      <w:r>
        <w:rPr>
          <w:kern w:val="2"/>
          <w:szCs w:val="22"/>
          <w:rFonts w:ascii="Times New Roman" w:hAnsi="Times New Roman" w:cstheme="minorBidi" w:eastAsiaTheme="minorHAnsi"/>
          <w:w w:val="105"/>
          <w:sz w:val="20"/>
        </w:rPr>
        <w:t>n</w:t>
      </w:r>
      <w:r>
        <w:rPr>
          <w:kern w:val="2"/>
          <w:szCs w:val="22"/>
          <w:rFonts w:ascii="Times New Roman" w:hAnsi="Times New Roman" w:cstheme="minorBidi" w:eastAsiaTheme="minorHAnsi"/>
          <w:spacing w:val="-18"/>
          <w:w w:val="105"/>
          <w:sz w:val="20"/>
        </w:rPr>
        <w:t xml:space="preserve"> </w:t>
      </w:r>
      <w:r>
        <w:rPr>
          <w:kern w:val="2"/>
          <w:szCs w:val="22"/>
          <w:rFonts w:ascii="Times New Roman" w:hAnsi="Times New Roman" w:cstheme="minorBidi" w:eastAsiaTheme="minorHAnsi"/>
          <w:i/>
          <w:w w:val="105"/>
          <w:sz w:val="20"/>
        </w:rPr>
        <w:t>y</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cw23"/>
        <w:tabs>
          <w:tab w:pos="157" w:val="left" w:leader="none"/>
        </w:tabs>
        <w:spacing w:line="240" w:lineRule="auto" w:before="137" w:after="0"/>
        <w:ind w:leftChars="0" w:left="156" w:rightChars="0" w:right="0" w:hanging="146"/>
        <w:jc w:val="left"/>
        <w:rPr>
          <w:i/>
          <w:sz w:val="20"/>
        </w:rPr>
        <w:topLinePunct/>
      </w:pPr>
      <w:r w:rsidP="005B568E">
        <w:rPr>
          <w:rFonts w:hint="default" w:ascii="Symbol" w:hAnsi="Symbol" w:eastAsia="Symbol" w:cs="Symbol"/>
          <w:w w:val="105"/>
          <w:sz w:val="20"/>
          <w:szCs w:val="20"/>
        </w:rPr>
        <w:t></w:t>
      </w:r>
      <w:r>
        <w:rPr>
          <w:rFonts w:ascii="Symbol" w:hAnsi="Symbol"/>
          <w:i/>
          <w:spacing w:val="-2"/>
          <w:w w:val="96"/>
          <w:sz w:val="22"/>
        </w:rPr>
        <w:br w:type="column"/>
      </w:r>
      <w:r>
        <w:rPr>
          <w:rFonts w:ascii="Symbol" w:hAnsi="Symbol"/>
          <w:i/>
          <w:spacing w:val="-1"/>
          <w:sz w:val="22"/>
        </w:rPr>
        <w:t></w:t>
      </w:r>
      <w:r>
        <w:rPr>
          <w:i/>
          <w:spacing w:val="-1"/>
          <w:sz w:val="20"/>
        </w:rPr>
        <w:t>X</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137"/>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sz w:val="22"/>
        </w:rPr>
        <w:t></w:t>
      </w:r>
      <w:r>
        <w:rPr>
          <w:kern w:val="2"/>
          <w:szCs w:val="22"/>
          <w:rFonts w:ascii="Times New Roman" w:hAnsi="Times New Roman" w:cstheme="minorBidi" w:eastAsiaTheme="minorHAnsi"/>
          <w:i/>
          <w:position w:val="-4"/>
          <w:sz w:val="14"/>
        </w:rPr>
        <w:t>i</w:t>
      </w:r>
    </w:p>
    <w:p w:rsidR="0018722C">
      <w:pPr>
        <w:pStyle w:val="cw23"/>
        <w:tabs>
          <w:tab w:pos="174" w:val="left" w:leader="none"/>
        </w:tabs>
        <w:spacing w:line="240" w:lineRule="auto" w:before="137" w:after="0"/>
        <w:ind w:leftChars="0" w:left="173" w:rightChars="0" w:right="0" w:hanging="145"/>
        <w:jc w:val="left"/>
        <w:rPr>
          <w:i/>
          <w:sz w:val="14"/>
        </w:rPr>
        <w:topLinePunct/>
      </w:pPr>
      <w:r w:rsidP="005B568E">
        <w:rPr>
          <w:rFonts w:hint="default" w:ascii="Symbol" w:hAnsi="Symbol" w:eastAsia="Symbol" w:cs="Symbol"/>
          <w:w w:val="105"/>
          <w:sz w:val="20"/>
          <w:szCs w:val="20"/>
        </w:rPr>
        <w:t></w:t>
      </w:r>
      <w:r>
        <w:rPr>
          <w:rFonts w:ascii="Symbol" w:hAnsi="Symbol"/>
          <w:i/>
          <w:spacing w:val="0"/>
          <w:w w:val="96"/>
          <w:sz w:val="22"/>
        </w:rPr>
        <w:br w:type="column"/>
      </w:r>
      <w:r>
        <w:rPr>
          <w:rFonts w:ascii="Symbol" w:hAnsi="Symbol"/>
          <w:i/>
          <w:spacing w:val="0"/>
          <w:sz w:val="22"/>
        </w:rPr>
        <w:t></w:t>
      </w:r>
      <w:r>
        <w:rPr>
          <w:i/>
          <w:spacing w:val="0"/>
          <w:position w:val="-4"/>
          <w:sz w:val="14"/>
        </w:rPr>
        <w:t>t</w:t>
      </w:r>
    </w:p>
    <w:p w:rsidR="0018722C">
      <w:pPr>
        <w:spacing w:before="139"/>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5"/>
          <w:sz w:val="20"/>
        </w:rPr>
        <w:t></w:t>
      </w:r>
      <w:r>
        <w:rPr>
          <w:kern w:val="2"/>
          <w:szCs w:val="22"/>
          <w:rFonts w:ascii="Symbol" w:hAnsi="Symbol" w:cstheme="minorBidi" w:eastAsiaTheme="minorHAnsi"/>
          <w:i/>
          <w:w w:val="105"/>
          <w:position w:val="5"/>
          <w:sz w:val="22"/>
        </w:rPr>
        <w:t></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460" w:left="900" w:right="1220"/>
          <w:cols w:num="9" w:equalWidth="0">
            <w:col w:w="4046" w:space="40"/>
            <w:col w:w="608" w:space="39"/>
            <w:col w:w="249" w:space="40"/>
            <w:col w:w="399" w:space="39"/>
            <w:col w:w="267" w:space="40"/>
            <w:col w:w="313" w:space="40"/>
            <w:col w:w="333" w:space="39"/>
            <w:col w:w="412" w:space="610"/>
            <w:col w:w="2276"/>
          </w:cols>
        </w:sectPr>
        <w:topLinePunct/>
      </w:pP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kern w:val="2"/>
          <w:szCs w:val="22"/>
          <w:rFonts w:ascii="Times New Roman" w:hAnsi="Times New Roman" w:eastAsia="宋体" w:cstheme="minorBidi"/>
          <w:spacing w:val="-2"/>
          <w:position w:val="1"/>
          <w:sz w:val="24"/>
        </w:rPr>
        <w:t>4-1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pacing w:val="-2"/>
          <w:position w:val="1"/>
          <w:sz w:val="24"/>
        </w:rPr>
        <w:t>4-2</w:t>
      </w:r>
      <w:r>
        <w:rPr>
          <w:rFonts w:cstheme="minorBidi" w:hAnsiTheme="minorHAnsi" w:eastAsiaTheme="minorHAnsi" w:asciiTheme="minorHAnsi"/>
        </w:rPr>
        <w:t>）</w:t>
      </w:r>
      <w:r>
        <w:rPr>
          <w:rFonts w:cstheme="minorBidi" w:hAnsiTheme="minorHAnsi" w:eastAsiaTheme="minorHAnsi" w:asciiTheme="minorHAnsi"/>
        </w:rPr>
        <w:t>和</w:t>
      </w:r>
      <w:r>
        <w:rPr>
          <w:rFonts w:cstheme="minorBidi" w:hAnsiTheme="minorHAnsi" w:eastAsiaTheme="minorHAnsi" w:asciiTheme="minorHAnsi"/>
        </w:rPr>
        <w:t>（</w:t>
      </w:r>
      <w:r>
        <w:rPr>
          <w:kern w:val="2"/>
          <w:szCs w:val="22"/>
          <w:rFonts w:ascii="Times New Roman" w:hAnsi="Times New Roman" w:eastAsia="宋体" w:cstheme="minorBidi"/>
          <w:spacing w:val="-2"/>
          <w:position w:val="1"/>
          <w:sz w:val="24"/>
        </w:rPr>
        <w:t>4-3</w:t>
      </w:r>
      <w:r>
        <w:rPr>
          <w:rFonts w:cstheme="minorBidi" w:hAnsiTheme="minorHAnsi" w:eastAsiaTheme="minorHAnsi" w:asciiTheme="minorHAnsi"/>
        </w:rPr>
        <w:t>）</w:t>
      </w:r>
      <w:r>
        <w:rPr>
          <w:rFonts w:cstheme="minorBidi" w:hAnsiTheme="minorHAnsi" w:eastAsiaTheme="minorHAnsi" w:asciiTheme="minorHAnsi"/>
        </w:rPr>
        <w:t>分别刻画了旅游业发展对经济增长的影响、旅游业</w:t>
      </w:r>
      <w:r>
        <w:rPr>
          <w:rFonts w:cstheme="minorBidi" w:hAnsiTheme="minorHAnsi" w:eastAsiaTheme="minorHAnsi" w:asciiTheme="minorHAnsi"/>
        </w:rPr>
        <w:t>发展对地区间经济增长条件收敛性的影响以及二者间的非线性关系。其中，</w:t>
      </w:r>
      <w:r>
        <w:rPr>
          <w:rFonts w:ascii="Times New Roman" w:hAnsi="Times New Roman" w:eastAsia="宋体" w:cstheme="minorBidi"/>
          <w:i/>
        </w:rPr>
        <w:t>i</w:t>
      </w:r>
      <w:r>
        <w:rPr>
          <w:rFonts w:cstheme="minorBidi" w:hAnsiTheme="minorHAnsi" w:eastAsiaTheme="minorHAnsi" w:asciiTheme="minorHAnsi"/>
        </w:rPr>
        <w:t>和</w:t>
      </w:r>
      <w:r>
        <w:rPr>
          <w:rFonts w:ascii="Times New Roman" w:hAnsi="Times New Roman" w:eastAsia="宋体" w:cstheme="minorBidi"/>
          <w:i/>
        </w:rPr>
        <w:t>t</w:t>
      </w:r>
      <w:r>
        <w:rPr>
          <w:rFonts w:cstheme="minorBidi" w:hAnsiTheme="minorHAnsi" w:eastAsiaTheme="minorHAnsi" w:asciiTheme="minorHAnsi"/>
        </w:rPr>
        <w:t>分别为时间标识</w:t>
      </w:r>
      <w:r>
        <w:rPr>
          <w:rFonts w:cstheme="minorBidi" w:hAnsiTheme="minorHAnsi" w:eastAsiaTheme="minorHAnsi" w:asciiTheme="minorHAnsi"/>
        </w:rPr>
        <w:t>（</w:t>
      </w:r>
      <w:r>
        <w:rPr>
          <w:kern w:val="2"/>
          <w:szCs w:val="22"/>
          <w:rFonts w:ascii="Times New Roman" w:hAnsi="Times New Roman" w:eastAsia="宋体" w:cstheme="minorBidi"/>
          <w:i/>
          <w:position w:val="4"/>
          <w:sz w:val="19"/>
        </w:rPr>
        <w:t>i</w:t>
      </w:r>
      <w:r>
        <w:rPr>
          <w:kern w:val="2"/>
          <w:szCs w:val="22"/>
          <w:rFonts w:ascii="Symbol" w:hAnsi="Symbol" w:eastAsia="Symbol" w:cstheme="minorBidi"/>
          <w:position w:val="4"/>
          <w:sz w:val="19"/>
        </w:rPr>
        <w:t></w:t>
      </w:r>
      <w:r>
        <w:rPr>
          <w:kern w:val="2"/>
          <w:szCs w:val="22"/>
          <w:rFonts w:ascii="Times New Roman" w:hAnsi="Times New Roman" w:eastAsia="宋体" w:cstheme="minorBidi"/>
          <w:spacing w:val="-2"/>
          <w:position w:val="4"/>
          <w:sz w:val="19"/>
        </w:rPr>
        <w:t>1,2,</w:t>
      </w:r>
      <w:r>
        <w:rPr>
          <w:kern w:val="2"/>
          <w:szCs w:val="22"/>
          <w:rFonts w:ascii="Times New Roman" w:hAnsi="Times New Roman" w:eastAsia="宋体" w:cstheme="minorBidi"/>
          <w:position w:val="4"/>
          <w:sz w:val="19"/>
        </w:rPr>
        <w:t>, </w:t>
      </w:r>
      <w:r>
        <w:rPr>
          <w:kern w:val="2"/>
          <w:szCs w:val="22"/>
          <w:rFonts w:ascii="Times New Roman" w:hAnsi="Times New Roman" w:eastAsia="宋体" w:cstheme="minorBidi"/>
          <w:i/>
          <w:spacing w:val="1"/>
          <w:position w:val="4"/>
          <w:sz w:val="19"/>
        </w:rPr>
        <w:t>N</w:t>
      </w:r>
      <w:r>
        <w:rPr>
          <w:kern w:val="2"/>
          <w:szCs w:val="22"/>
          <w:rFonts w:ascii="Times New Roman" w:hAnsi="Times New Roman" w:eastAsia="宋体" w:cstheme="minorBidi"/>
          <w:spacing w:val="-4"/>
          <w:position w:val="4"/>
          <w:sz w:val="19"/>
        </w:rPr>
        <w:t>; </w:t>
      </w:r>
      <w:r>
        <w:rPr>
          <w:kern w:val="2"/>
          <w:szCs w:val="22"/>
          <w:rFonts w:ascii="Times New Roman" w:hAnsi="Times New Roman" w:eastAsia="宋体" w:cstheme="minorBidi"/>
          <w:i/>
          <w:position w:val="4"/>
          <w:sz w:val="19"/>
        </w:rPr>
        <w:t>t</w:t>
      </w:r>
      <w:r>
        <w:rPr>
          <w:kern w:val="2"/>
          <w:szCs w:val="22"/>
          <w:rFonts w:ascii="Symbol" w:hAnsi="Symbol" w:eastAsia="Symbol" w:cstheme="minorBidi"/>
          <w:position w:val="4"/>
          <w:sz w:val="19"/>
        </w:rPr>
        <w:t></w:t>
      </w:r>
      <w:r w:rsidR="001852F3">
        <w:rPr>
          <w:kern w:val="2"/>
          <w:szCs w:val="22"/>
          <w:rFonts w:ascii="Times New Roman" w:hAnsi="Times New Roman" w:eastAsia="宋体" w:cstheme="minorBidi"/>
          <w:position w:val="4"/>
          <w:sz w:val="19"/>
        </w:rPr>
        <w:t xml:space="preserve">1,2,</w:t>
      </w:r>
      <w:r>
        <w:rPr>
          <w:kern w:val="2"/>
          <w:szCs w:val="22"/>
          <w:rFonts w:ascii="Times New Roman" w:hAnsi="Times New Roman" w:eastAsia="宋体" w:cstheme="minorBidi"/>
          <w:position w:val="4"/>
          <w:sz w:val="19"/>
        </w:rPr>
        <w:t>,</w:t>
      </w:r>
      <w:r w:rsidR="004B696B">
        <w:rPr>
          <w:kern w:val="2"/>
          <w:szCs w:val="22"/>
          <w:rFonts w:ascii="Times New Roman" w:hAnsi="Times New Roman" w:eastAsia="宋体" w:cstheme="minorBidi"/>
          <w:position w:val="4"/>
          <w:sz w:val="19"/>
        </w:rPr>
        <w:t xml:space="preserve"> </w:t>
      </w:r>
      <w:r>
        <w:rPr>
          <w:kern w:val="2"/>
          <w:szCs w:val="22"/>
          <w:rFonts w:ascii="Times New Roman" w:hAnsi="Times New Roman" w:eastAsia="宋体" w:cstheme="minorBidi"/>
          <w:i/>
          <w:position w:val="4"/>
          <w:sz w:val="19"/>
        </w:rPr>
        <w:t>T</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g</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为地区经济增长变量，本文以实际人均地区生产总值的增长率表示；</w:t>
      </w:r>
      <w:r>
        <w:rPr>
          <w:rFonts w:ascii="Times New Roman" w:hAnsi="Times New Roman" w:eastAsia="宋体" w:cstheme="minorBidi"/>
          <w:i/>
        </w:rPr>
        <w:t>tour</w:t>
      </w:r>
      <w:r>
        <w:rPr>
          <w:rFonts w:ascii="Times New Roman" w:hAnsi="Times New Roman" w:eastAsia="宋体" w:cstheme="minorBidi"/>
          <w:vertAlign w:val="subscript"/>
          <w:i/>
        </w:rPr>
        <w:t>i</w:t>
      </w:r>
      <w:r>
        <w:rPr>
          <w:vertAlign w:val="subscript"/>
          <w:kern w:val="2"/>
          <w:rFonts w:ascii="Times New Roman" w:hAnsi="Times New Roman" w:eastAsia="宋体" w:cstheme="minorBidi"/>
          <w:sz w:val="13"/>
          <w:rFonts w:hint="eastAsia"/>
        </w:rPr>
        <w:t>，</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为旅游业发展代理变量，主要包括三种形式：入</w:t>
      </w:r>
      <w:r>
        <w:rPr>
          <w:rFonts w:cstheme="minorBidi" w:hAnsiTheme="minorHAnsi" w:eastAsiaTheme="minorHAnsi" w:asciiTheme="minorHAnsi"/>
        </w:rPr>
        <w:t>境旅游发展</w:t>
      </w:r>
      <w:r>
        <w:rPr>
          <w:rFonts w:ascii="Times New Roman" w:hAnsi="Times New Roman" w:eastAsia="宋体" w:cstheme="minorBidi"/>
          <w:i/>
        </w:rPr>
        <w:t>tour </w:t>
      </w:r>
      <w:r>
        <w:rPr>
          <w:rFonts w:ascii="Times New Roman" w:hAnsi="Times New Roman" w:eastAsia="宋体" w:cstheme="minorBidi"/>
          <w:vertAlign w:val="superscript"/>
          /&gt;
        </w:rPr>
        <w:t>I</w:t>
      </w:r>
      <w:r>
        <w:rPr>
          <w:rFonts w:cstheme="minorBidi" w:hAnsiTheme="minorHAnsi" w:eastAsiaTheme="minorHAnsi" w:asciiTheme="minorHAnsi"/>
        </w:rPr>
        <w:t>、国内旅游发展</w:t>
      </w:r>
      <w:r>
        <w:rPr>
          <w:rFonts w:ascii="Times New Roman" w:hAnsi="Times New Roman" w:eastAsia="宋体" w:cstheme="minorBidi"/>
          <w:i/>
        </w:rPr>
        <w:t>tour </w:t>
      </w:r>
      <w:r>
        <w:rPr>
          <w:rFonts w:ascii="Times New Roman" w:hAnsi="Times New Roman" w:eastAsia="宋体" w:cstheme="minorBidi"/>
          <w:vertAlign w:val="superscript"/>
          /&gt;
        </w:rPr>
        <w:t>D</w:t>
      </w:r>
      <w:r>
        <w:rPr>
          <w:rFonts w:cstheme="minorBidi" w:hAnsiTheme="minorHAnsi" w:eastAsiaTheme="minorHAnsi" w:asciiTheme="minorHAnsi"/>
        </w:rPr>
        <w:t>和整体旅游发展</w:t>
      </w:r>
      <w:r>
        <w:rPr>
          <w:rFonts w:ascii="Times New Roman" w:hAnsi="Times New Roman" w:eastAsia="宋体" w:cstheme="minorBidi"/>
          <w:i/>
        </w:rPr>
        <w:t>tour </w:t>
      </w:r>
      <w:r>
        <w:rPr>
          <w:rFonts w:ascii="Times New Roman" w:hAnsi="Times New Roman" w:eastAsia="宋体" w:cstheme="minorBidi"/>
          <w:vertAlign w:val="superscript"/>
          /&gt;
        </w:rPr>
        <w:t>G</w:t>
      </w:r>
      <w:r>
        <w:rPr>
          <w:rFonts w:cstheme="minorBidi" w:hAnsiTheme="minorHAnsi" w:eastAsiaTheme="minorHAnsi" w:asciiTheme="minorHAnsi"/>
        </w:rPr>
        <w:t>，该变量的系数</w:t>
      </w:r>
      <w:r>
        <w:rPr>
          <w:rFonts w:ascii="Symbol" w:hAnsi="Symbol" w:eastAsia="Symbol" w:cstheme="minorBidi"/>
          <w:i/>
        </w:rPr>
        <w:t></w:t>
      </w:r>
      <w:r>
        <w:rPr>
          <w:vertAlign w:val="subscript"/>
          <w:rFonts w:ascii="Times New Roman" w:hAnsi="Times New Roman" w:eastAsia="宋体" w:cstheme="minorBidi"/>
        </w:rPr>
        <w:t>1</w:t>
      </w:r>
      <w:r>
        <w:rPr>
          <w:rFonts w:cstheme="minorBidi" w:hAnsiTheme="minorHAnsi" w:eastAsiaTheme="minorHAnsi" w:asciiTheme="minorHAnsi"/>
        </w:rPr>
        <w:t>表明了</w:t>
      </w:r>
      <w:r>
        <w:rPr>
          <w:rFonts w:cstheme="minorBidi" w:hAnsiTheme="minorHAnsi" w:eastAsiaTheme="minorHAnsi" w:asciiTheme="minorHAnsi"/>
        </w:rPr>
        <w:t>旅游业发展对经济增长速度影响的方向和程度，当</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时，表示旅游业发展会提高</w:t>
      </w:r>
      <w:r>
        <w:rPr>
          <w:rFonts w:cstheme="minorBidi" w:hAnsiTheme="minorHAnsi" w:eastAsiaTheme="minorHAnsi" w:asciiTheme="minorHAnsi"/>
        </w:rPr>
        <w:t>地区的经济增长速度，促进经济增长；当</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时，表示旅游业发展会降低地区经济</w:t>
      </w:r>
      <w:r>
        <w:rPr>
          <w:rFonts w:cstheme="minorBidi" w:hAnsiTheme="minorHAnsi" w:eastAsiaTheme="minorHAnsi" w:asciiTheme="minorHAnsi"/>
        </w:rPr>
        <w:t>增长速度，抑制经济增长。</w:t>
      </w:r>
      <w:r>
        <w:rPr>
          <w:rFonts w:ascii="Times New Roman" w:hAnsi="Times New Roman" w:eastAsia="宋体" w:cstheme="minorBidi"/>
        </w:rPr>
        <w:t>ln </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为滞后一期的实际人均地区生产总值的对数，其系</w:t>
      </w:r>
      <w:r>
        <w:rPr>
          <w:rFonts w:cstheme="minorBidi" w:hAnsiTheme="minorHAnsi" w:eastAsiaTheme="minorHAnsi" w:asciiTheme="minorHAnsi"/>
        </w:rPr>
        <w:t>数表明了地区间经济增长的条件收敛性，当</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表明地区间经济增长条件收敛，反</w:t>
      </w:r>
      <w:r>
        <w:rPr>
          <w:rFonts w:cstheme="minorBidi" w:hAnsiTheme="minorHAnsi" w:eastAsiaTheme="minorHAnsi" w:asciiTheme="minorHAnsi"/>
        </w:rPr>
        <w:t>之</w:t>
      </w:r>
    </w:p>
    <w:p w:rsidR="0018722C">
      <w:spacing w:beforeLines="0" w:before="0" w:afterLines="0" w:after="0" w:line="440" w:lineRule="auto"/>
      <w:pPr>
        <w:sectPr w:rsidR="00556256">
          <w:type w:val="continuous"/>
          <w:pgSz w:w="11910" w:h="16840"/>
          <w:pgMar w:top="1580" w:bottom="460" w:left="900" w:right="1220"/>
        </w:sectPr>
        <w:topLinePunct/>
      </w:pPr>
    </w:p>
    <w:p w:rsidR="0018722C">
      <w:pPr>
        <w:topLinePunct/>
      </w:pPr>
      <w:r>
        <w:rPr>
          <w:rFonts w:cstheme="minorBidi" w:hAnsiTheme="minorHAnsi" w:eastAsiaTheme="minorHAnsi" w:asciiTheme="minorHAnsi"/>
        </w:rPr>
        <w:t>则是发散的；交互项</w:t>
      </w:r>
      <w:r>
        <w:rPr>
          <w:rFonts w:ascii="Times New Roman" w:hAnsi="Times New Roman" w:cstheme="minorBidi" w:eastAsiaTheme="minorHAnsi"/>
          <w:i/>
        </w:rPr>
        <w:t>tour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反映了旅游业发展对缩小地区收入差距的影响，当</w:t>
      </w:r>
    </w:p>
    <w:p w:rsidR="0018722C">
      <w:spacing w:beforeLines="0" w:before="0" w:afterLines="0" w:after="0" w:line="440" w:lineRule="auto"/>
      <w:pPr>
        <w:sectPr w:rsidR="00556256">
          <w:type w:val="continuous"/>
          <w:pgSz w:w="11910" w:h="16840"/>
          <w:pgMar w:top="1580" w:bottom="460" w:left="900" w:right="1220"/>
          <w:cols w:num="2" w:equalWidth="0">
            <w:col w:w="4218" w:space="40"/>
            <w:col w:w="5532"/>
          </w:cols>
        </w:sectPr>
        <w:topLinePunct/>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rPr>
        <w:t>2</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时表明旅游业发展能够减小地区收入差距，反之则呈促进作用；</w:t>
      </w:r>
      <w:r>
        <w:rPr>
          <w:rFonts w:ascii="Times New Roman" w:hAnsi="Times New Roman" w:eastAsia="宋体" w:cstheme="minorBidi"/>
          <w:i/>
        </w:rPr>
        <w:t>X </w:t>
      </w:r>
      <w:r>
        <w:rPr>
          <w:rFonts w:ascii="Times New Roman" w:hAnsi="Times New Roman" w:eastAsia="宋体" w:cstheme="minorBidi"/>
          <w:i/>
        </w:rPr>
        <w:t>i</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t</w:t>
      </w:r>
      <w:r>
        <w:rPr>
          <w:rFonts w:cstheme="minorBidi" w:hAnsiTheme="minorHAnsi" w:eastAsiaTheme="minorHAnsi" w:asciiTheme="minorHAnsi"/>
        </w:rPr>
        <w:t>为其他控</w:t>
      </w:r>
      <w:r>
        <w:rPr>
          <w:rFonts w:cstheme="minorBidi" w:hAnsiTheme="minorHAnsi" w:eastAsiaTheme="minorHAnsi" w:asciiTheme="minorHAnsi"/>
        </w:rPr>
        <w:t>制变量，代表影响经济增长的其他因素，主要包括投资率</w:t>
      </w:r>
      <w:r>
        <w:rPr>
          <w:rFonts w:ascii="Times New Roman" w:hAnsi="Times New Roman" w:eastAsia="宋体" w:cstheme="minorBidi"/>
          <w:i/>
        </w:rPr>
        <w:t>inv</w:t>
      </w:r>
      <w:r>
        <w:rPr>
          <w:rFonts w:ascii="Times New Roman" w:hAnsi="Times New Roman" w:eastAsia="宋体" w:cstheme="minorBidi"/>
          <w:i/>
        </w:rPr>
        <w:t>i</w:t>
      </w:r>
      <w:r>
        <w:rPr>
          <w:kern w:val="2"/>
          <w:rFonts w:ascii="Times New Roman" w:hAnsi="Times New Roman" w:eastAsia="宋体" w:cstheme="minorBidi"/>
          <w:sz w:val="13"/>
          <w:rFonts w:hint="eastAsia"/>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，人力资本</w:t>
      </w:r>
      <w:r>
        <w:rPr>
          <w:rFonts w:ascii="Times New Roman" w:hAnsi="Times New Roman" w:eastAsia="宋体" w:cstheme="minorBidi"/>
          <w:i/>
        </w:rPr>
        <w:t>hum</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人口增长率</w:t>
      </w:r>
      <w:r>
        <w:rPr>
          <w:rFonts w:ascii="Times New Roman" w:hAnsi="Times New Roman" w:eastAsia="宋体" w:cstheme="minorBidi"/>
          <w:i/>
        </w:rPr>
        <w:t>pop</w:t>
      </w:r>
      <w:r>
        <w:rPr>
          <w:rFonts w:ascii="Times New Roman" w:hAnsi="Times New Roman" w:eastAsia="宋体" w:cstheme="minorBidi"/>
          <w:i/>
        </w:rPr>
        <w:t>i</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，对外开放程度</w:t>
      </w:r>
      <w:r>
        <w:rPr>
          <w:rFonts w:ascii="Times New Roman" w:hAnsi="Times New Roman" w:eastAsia="宋体" w:cstheme="minorBidi"/>
          <w:i/>
        </w:rPr>
        <w:t>open</w:t>
      </w:r>
      <w:r>
        <w:rPr>
          <w:rFonts w:ascii="Times New Roman" w:hAnsi="Times New Roman" w:eastAsia="宋体" w:cstheme="minorBidi"/>
          <w:i/>
        </w:rPr>
        <w:t>i</w:t>
      </w:r>
      <w:r>
        <w:rPr>
          <w:kern w:val="2"/>
          <w:rFonts w:ascii="Times New Roman" w:hAnsi="Times New Roman" w:eastAsia="宋体" w:cstheme="minorBidi"/>
          <w:position w:val="1"/>
          <w:sz w:val="13"/>
          <w:rFonts w:hint="eastAsia"/>
        </w:rPr>
        <w:t>，</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等；</w:t>
      </w:r>
      <w:r>
        <w:rPr>
          <w:rFonts w:ascii="Times New Roman" w:hAnsi="Times New Roman" w:eastAsia="宋体" w:cstheme="minorBidi"/>
          <w:i/>
        </w:rPr>
        <w:t>u</w:t>
      </w:r>
      <w:r>
        <w:rPr>
          <w:rFonts w:ascii="Times New Roman" w:hAnsi="Times New Roman" w:eastAsia="宋体" w:cstheme="minorBidi"/>
          <w:i/>
        </w:rPr>
        <w:t>i</w:t>
      </w:r>
      <w:r>
        <w:rPr>
          <w:rFonts w:cstheme="minorBidi" w:hAnsiTheme="minorHAnsi" w:eastAsiaTheme="minorHAnsi" w:asciiTheme="minorHAnsi"/>
        </w:rPr>
        <w:t>和</w:t>
      </w:r>
      <w:r>
        <w:rPr>
          <w:rFonts w:ascii="Times New Roman" w:hAnsi="Times New Roman" w:eastAsia="宋体" w:cstheme="minorBidi"/>
          <w:i/>
        </w:rPr>
        <w:t>v</w:t>
      </w:r>
      <w:r>
        <w:rPr>
          <w:rFonts w:ascii="Times New Roman" w:hAnsi="Times New Roman" w:eastAsia="宋体" w:cstheme="minorBidi"/>
          <w:i/>
        </w:rPr>
        <w:t>t</w:t>
      </w:r>
      <w:r>
        <w:rPr>
          <w:rFonts w:cstheme="minorBidi" w:hAnsiTheme="minorHAnsi" w:eastAsiaTheme="minorHAnsi" w:asciiTheme="minorHAnsi"/>
        </w:rPr>
        <w:t>分别表示不可观测的地区异质效</w:t>
      </w:r>
      <w:r>
        <w:rPr>
          <w:rFonts w:cstheme="minorBidi" w:hAnsiTheme="minorHAnsi" w:eastAsiaTheme="minorHAnsi" w:asciiTheme="minorHAnsi"/>
        </w:rPr>
        <w:t>应和时间异质效应随机变量，</w:t>
      </w:r>
      <w:r>
        <w:rPr>
          <w:rFonts w:ascii="Symbol" w:hAnsi="Symbol" w:eastAsia="Symbol" w:cstheme="minorBidi"/>
          <w:i/>
        </w:rPr>
        <w:t></w:t>
      </w:r>
      <w:r>
        <w:rPr>
          <w:rFonts w:ascii="Times New Roman" w:hAnsi="Times New Roman" w:eastAsia="宋体" w:cstheme="minorBidi"/>
          <w:i/>
        </w:rPr>
        <w:t>it</w:t>
      </w:r>
      <w:r>
        <w:rPr>
          <w:rFonts w:cstheme="minorBidi" w:hAnsiTheme="minorHAnsi" w:eastAsiaTheme="minorHAnsi" w:asciiTheme="minorHAnsi"/>
        </w:rPr>
        <w:t>为随机扰动项。考虑到旅游发展与其他控制变量对</w:t>
      </w:r>
      <w:r>
        <w:rPr>
          <w:rFonts w:cstheme="minorBidi" w:hAnsiTheme="minorHAnsi" w:eastAsiaTheme="minorHAnsi" w:asciiTheme="minorHAnsi"/>
        </w:rPr>
        <w:t>经济增长影响可能存在时滞效应，同时为了克服解释变量与扰动项同期相关而引致的内生性问题，本文中所有解释变量均使用均滞后一期数据。</w:t>
      </w:r>
    </w:p>
    <w:p w:rsidR="0018722C">
      <w:pPr>
        <w:topLinePunct/>
      </w:pPr>
      <w:r>
        <w:t>混合效应模型、固定效应模型和随机效应模型为静态面板数据模型的三种基本形</w:t>
      </w:r>
      <w:r>
        <w:t>式。在对面板数据模型进行估计前，需要根据是否存在个体效应以及不可观测的截面</w:t>
      </w:r>
      <w:r>
        <w:t>异质性是否与解释变量相关选择合适的模型。因此，运用</w:t>
      </w:r>
      <w:r>
        <w:rPr>
          <w:rFonts w:ascii="Times New Roman" w:hAnsi="Times New Roman" w:eastAsia="Times New Roman"/>
        </w:rPr>
        <w:t>F</w:t>
      </w:r>
      <w:r>
        <w:t>检验和</w:t>
      </w:r>
      <w:r>
        <w:rPr>
          <w:rFonts w:ascii="Times New Roman" w:hAnsi="Times New Roman" w:eastAsia="Times New Roman"/>
        </w:rPr>
        <w:t>Hausman</w:t>
      </w:r>
      <w:r>
        <w:t>检验对</w:t>
      </w:r>
      <w:r>
        <w:t>本文所设定模型进行检验，表明应采用固定效应模型进行估计。另外，由于本文数据</w:t>
      </w:r>
      <w:r>
        <w:t>区间为</w:t>
      </w:r>
      <w:r>
        <w:rPr>
          <w:rFonts w:ascii="Times New Roman" w:hAnsi="Times New Roman" w:eastAsia="Times New Roman"/>
        </w:rPr>
        <w:t>1997</w:t>
      </w:r>
      <w:r>
        <w:t>年到</w:t>
      </w:r>
      <w:r>
        <w:rPr>
          <w:rFonts w:ascii="Times New Roman" w:hAnsi="Times New Roman" w:eastAsia="Times New Roman"/>
        </w:rPr>
        <w:t>2013</w:t>
      </w:r>
      <w:r>
        <w:t>年，期间存在着如“非典”、“金融危机”、“北京奥运会</w:t>
      </w:r>
      <w:r>
        <w:t>”</w:t>
      </w:r>
    </w:p>
    <w:p w:rsidR="0018722C">
      <w:pPr>
        <w:topLinePunct/>
      </w:pPr>
      <w:r>
        <w:rPr>
          <w:rFonts w:cstheme="minorBidi" w:hAnsiTheme="minorHAnsi" w:eastAsiaTheme="minorHAnsi" w:asciiTheme="minorHAnsi" w:ascii="Times New Roman"/>
        </w:rPr>
        <w:t>38</w:t>
      </w:r>
    </w:p>
    <w:p w:rsidR="0018722C">
      <w:pPr>
        <w:topLinePunct/>
      </w:pPr>
      <w:r>
        <w:t>等对旅游业发展产生重大影响的事件，因此在固定效应模型中还需要考虑到不可观测</w:t>
      </w:r>
      <w:r>
        <w:t>的时间效应，本文通过设定时间虚拟变量反映这些时间效应的影响。此外，由于存在</w:t>
      </w:r>
      <w:r>
        <w:t>遗漏重要解释变量、数据存在异常值以及个体异质性等问题的可能，使得上述模型可能存在着异方差和序列相关，需要采用稳健的估计方法。</w:t>
      </w:r>
      <w:r>
        <w:rPr>
          <w:rFonts w:ascii="Times New Roman" w:hAnsi="Times New Roman" w:eastAsia="Times New Roman"/>
        </w:rPr>
        <w:t>White</w:t>
      </w:r>
      <w:r>
        <w:t>（</w:t>
      </w:r>
      <w:r>
        <w:rPr>
          <w:rFonts w:ascii="Times New Roman" w:hAnsi="Times New Roman" w:eastAsia="Times New Roman"/>
        </w:rPr>
        <w:t>1980</w:t>
      </w:r>
      <w:r>
        <w:t>）</w:t>
      </w:r>
      <w:r>
        <w:t>构建了“异</w:t>
      </w:r>
      <w:r>
        <w:t>方差—稳健方差矩阵”估计对考虑异方差的标准误进行调整，使得回归系数在存在异</w:t>
      </w:r>
      <w:r>
        <w:t>方差的情况下的</w:t>
      </w:r>
      <w:r>
        <w:rPr>
          <w:rFonts w:ascii="Times New Roman" w:hAnsi="Times New Roman" w:eastAsia="Times New Roman"/>
          <w:i/>
        </w:rPr>
        <w:t>t</w:t>
      </w:r>
      <w:r>
        <w:t>检验和</w:t>
      </w:r>
      <w:r>
        <w:rPr>
          <w:rFonts w:ascii="Times New Roman" w:hAnsi="Times New Roman" w:eastAsia="Times New Roman"/>
          <w:i/>
        </w:rPr>
        <w:t>F</w:t>
      </w:r>
      <w:r>
        <w:t>检验仍是渐进有效的。因此，本文采用带有“异方差</w:t>
      </w:r>
      <w:r>
        <w:rPr>
          <w:rFonts w:ascii="Times New Roman" w:hAnsi="Times New Roman" w:eastAsia="Times New Roman"/>
        </w:rPr>
        <w:t>-</w:t>
      </w:r>
      <w:r>
        <w:t>稳健标准误”的固定效应估计方法对固定效应模型进行估计。</w:t>
      </w:r>
    </w:p>
    <w:p w:rsidR="0018722C">
      <w:pPr>
        <w:pStyle w:val="Heading3"/>
        <w:topLinePunct/>
        <w:ind w:left="200" w:hangingChars="200" w:hanging="200"/>
      </w:pPr>
      <w:bookmarkStart w:id="802670" w:name="_Toc686802670"/>
      <w:bookmarkStart w:name="_bookmark31" w:id="53"/>
      <w:bookmarkEnd w:id="53"/>
      <w:r>
        <w:t>二、</w:t>
      </w:r>
      <w:r>
        <w:t xml:space="preserve"> </w:t>
      </w:r>
      <w:r w:rsidRPr="00DB64CE">
        <w:t>非线性模型设定及估计方法</w:t>
      </w:r>
      <w:bookmarkEnd w:id="802670"/>
    </w:p>
    <w:p w:rsidR="0018722C">
      <w:pPr>
        <w:topLinePunct/>
      </w:pPr>
      <w:r>
        <w:t>为了考察位于不同旅游发展水平时，旅游业发展对经济增长差异性影响，即二者</w:t>
      </w:r>
      <w:r>
        <w:t>之间的非线性关系，本文根据</w:t>
      </w:r>
      <w:r>
        <w:rPr>
          <w:rFonts w:ascii="Times New Roman" w:eastAsia="Times New Roman"/>
        </w:rPr>
        <w:t>Sala-i-Martin</w:t>
      </w:r>
      <w:r>
        <w:t>提出的经济增长模型，将分市场旅游收入</w:t>
      </w:r>
      <w:r>
        <w:t>占地区生产总值的比率设定为门限变量，研究门限变量位于不同区间时，旅游业发展</w:t>
      </w:r>
      <w:r>
        <w:t>对经济增长的影响，单一门槛设定如下：</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G</w:t>
      </w:r>
      <w:r>
        <w:rPr>
          <w:rFonts w:ascii="Times New Roman" w:hAnsi="Times New Roman" w:eastAsia="宋体" w:cstheme="minorBidi"/>
          <w:i/>
        </w:rPr>
        <w:t>i</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i</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1</w:t>
      </w:r>
      <w:r>
        <w:rPr>
          <w:rFonts w:ascii="Times New Roman" w:hAnsi="Times New Roman" w:eastAsia="宋体" w:cstheme="minorBidi"/>
          <w:i/>
        </w:rPr>
        <w:t>tour</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i/>
        </w:rPr>
        <w:t>I</w:t>
      </w:r>
      <w:r>
        <w:rPr>
          <w:rFonts w:ascii="Times New Roman" w:hAnsi="Times New Roman" w:eastAsia="宋体" w:cstheme="minorBidi"/>
          <w:i/>
        </w:rPr>
        <w:t xml:space="preserve"> </w:t>
      </w:r>
      <w:r>
        <w:rPr>
          <w:rFonts w:ascii="Times New Roman" w:hAnsi="Times New Roman" w:eastAsia="宋体" w:cstheme="minorBidi"/>
        </w:rPr>
        <w:t>(</w:t>
      </w:r>
      <w:r>
        <w:rPr>
          <w:kern w:val="2"/>
          <w:szCs w:val="22"/>
          <w:rFonts w:ascii="Times New Roman" w:hAnsi="Times New Roman" w:eastAsia="宋体" w:cstheme="minorBidi"/>
          <w:i/>
          <w:w w:val="110"/>
          <w:position w:val="5"/>
          <w:sz w:val="19"/>
        </w:rPr>
        <w:t>q</w:t>
      </w:r>
      <w:r>
        <w:rPr>
          <w:kern w:val="2"/>
          <w:szCs w:val="22"/>
          <w:rFonts w:ascii="Times New Roman" w:hAnsi="Times New Roman" w:eastAsia="宋体" w:cstheme="minorBidi"/>
          <w:i/>
          <w:w w:val="110"/>
          <w:sz w:val="13"/>
        </w:rPr>
        <w:t>i</w:t>
      </w:r>
      <w:r>
        <w:rPr>
          <w:kern w:val="2"/>
          <w:szCs w:val="22"/>
          <w:rFonts w:ascii="Times New Roman" w:hAnsi="Times New Roman" w:eastAsia="宋体" w:cstheme="minorBidi"/>
          <w:w w:val="110"/>
          <w:sz w:val="13"/>
        </w:rPr>
        <w:t>,</w:t>
      </w:r>
      <w:r w:rsidR="001852F3">
        <w:rPr>
          <w:kern w:val="2"/>
          <w:szCs w:val="22"/>
          <w:rFonts w:ascii="Times New Roman" w:hAnsi="Times New Roman" w:eastAsia="宋体" w:cstheme="minorBidi"/>
          <w:w w:val="110"/>
          <w:sz w:val="13"/>
        </w:rPr>
        <w:t xml:space="preserve"> </w:t>
      </w:r>
      <w:r>
        <w:rPr>
          <w:kern w:val="2"/>
          <w:szCs w:val="22"/>
          <w:rFonts w:ascii="Times New Roman" w:hAnsi="Times New Roman" w:eastAsia="宋体" w:cstheme="minorBidi"/>
          <w:i/>
          <w:w w:val="110"/>
          <w:sz w:val="13"/>
        </w:rPr>
        <w:t>t</w:t>
      </w:r>
      <w:r>
        <w:rPr>
          <w:kern w:val="2"/>
          <w:szCs w:val="22"/>
          <w:rFonts w:ascii="Symbol" w:hAnsi="Symbol" w:eastAsia="Symbol" w:cstheme="minorBidi"/>
          <w:spacing w:val="-3"/>
          <w:w w:val="110"/>
          <w:sz w:val="13"/>
        </w:rPr>
        <w:t></w:t>
      </w:r>
      <w:r>
        <w:rPr>
          <w:kern w:val="2"/>
          <w:szCs w:val="22"/>
          <w:rFonts w:ascii="Times New Roman" w:hAnsi="Times New Roman" w:eastAsia="宋体" w:cstheme="minorBidi"/>
          <w:spacing w:val="-3"/>
          <w:w w:val="110"/>
          <w:sz w:val="13"/>
        </w:rPr>
        <w:t>1</w:t>
      </w:r>
      <w:r w:rsidR="001852F3">
        <w:rPr>
          <w:kern w:val="2"/>
          <w:szCs w:val="22"/>
          <w:rFonts w:ascii="Times New Roman" w:hAnsi="Times New Roman" w:eastAsia="宋体" w:cstheme="minorBidi"/>
          <w:spacing w:val="-3"/>
          <w:w w:val="110"/>
          <w:sz w:val="13"/>
        </w:rPr>
        <w:t xml:space="preserve"> </w:t>
      </w:r>
      <w:r>
        <w:rPr>
          <w:kern w:val="2"/>
          <w:szCs w:val="22"/>
          <w:rFonts w:ascii="Symbol" w:hAnsi="Symbol" w:eastAsia="Symbol" w:cstheme="minorBidi"/>
          <w:w w:val="110"/>
          <w:position w:val="5"/>
          <w:sz w:val="19"/>
        </w:rPr>
        <w:t></w:t>
      </w:r>
      <w:r>
        <w:rPr>
          <w:kern w:val="2"/>
          <w:szCs w:val="22"/>
          <w:rFonts w:ascii="Symbol" w:hAnsi="Symbol" w:eastAsia="Symbol" w:cstheme="minorBidi"/>
          <w:i/>
          <w:spacing w:val="0"/>
          <w:w w:val="110"/>
          <w:position w:val="5"/>
          <w:sz w:val="21"/>
        </w:rPr>
        <w:t></w:t>
      </w:r>
      <w:r>
        <w:rPr>
          <w:kern w:val="2"/>
          <w:szCs w:val="22"/>
          <w:rFonts w:ascii="Times New Roman" w:hAnsi="Times New Roman" w:eastAsia="宋体" w:cstheme="minorBidi"/>
          <w:spacing w:val="0"/>
          <w:w w:val="110"/>
          <w:sz w:val="13"/>
        </w:rPr>
        <w:t>1</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2</w:t>
      </w:r>
      <w:r>
        <w:rPr>
          <w:rFonts w:ascii="Times New Roman" w:hAnsi="Times New Roman" w:eastAsia="宋体" w:cstheme="minorBidi"/>
          <w:i/>
        </w:rPr>
        <w:t>tour</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i/>
        </w:rPr>
        <w:t>I</w:t>
      </w:r>
      <w:r>
        <w:rPr>
          <w:rFonts w:ascii="Times New Roman" w:hAnsi="Times New Roman" w:eastAsia="宋体" w:cstheme="minorBidi"/>
          <w:i/>
        </w:rPr>
        <w:t xml:space="preserve"> </w:t>
      </w:r>
      <w:r>
        <w:rPr>
          <w:rFonts w:ascii="Times New Roman" w:hAnsi="Times New Roman" w:eastAsia="宋体" w:cstheme="minorBidi"/>
        </w:rPr>
        <w:t>(</w:t>
      </w:r>
      <w:r>
        <w:rPr>
          <w:kern w:val="2"/>
          <w:szCs w:val="22"/>
          <w:rFonts w:ascii="Times New Roman" w:hAnsi="Times New Roman" w:eastAsia="宋体" w:cstheme="minorBidi"/>
          <w:i/>
          <w:w w:val="110"/>
          <w:position w:val="5"/>
          <w:sz w:val="19"/>
        </w:rPr>
        <w:t>q</w:t>
      </w:r>
      <w:r>
        <w:rPr>
          <w:kern w:val="2"/>
          <w:szCs w:val="22"/>
          <w:rFonts w:ascii="Times New Roman" w:hAnsi="Times New Roman" w:eastAsia="宋体" w:cstheme="minorBidi"/>
          <w:i/>
          <w:w w:val="110"/>
          <w:sz w:val="13"/>
        </w:rPr>
        <w:t>i</w:t>
      </w:r>
      <w:r>
        <w:rPr>
          <w:kern w:val="2"/>
          <w:szCs w:val="22"/>
          <w:rFonts w:ascii="Times New Roman" w:hAnsi="Times New Roman" w:eastAsia="宋体" w:cstheme="minorBidi"/>
          <w:w w:val="110"/>
          <w:sz w:val="13"/>
        </w:rPr>
        <w:t>,</w:t>
      </w:r>
      <w:r w:rsidR="001852F3">
        <w:rPr>
          <w:kern w:val="2"/>
          <w:szCs w:val="22"/>
          <w:rFonts w:ascii="Times New Roman" w:hAnsi="Times New Roman" w:eastAsia="宋体" w:cstheme="minorBidi"/>
          <w:w w:val="110"/>
          <w:sz w:val="13"/>
        </w:rPr>
        <w:t xml:space="preserve"> </w:t>
      </w:r>
      <w:r>
        <w:rPr>
          <w:kern w:val="2"/>
          <w:szCs w:val="22"/>
          <w:rFonts w:ascii="Times New Roman" w:hAnsi="Times New Roman" w:eastAsia="宋体" w:cstheme="minorBidi"/>
          <w:i/>
          <w:w w:val="110"/>
          <w:sz w:val="13"/>
        </w:rPr>
        <w:t>t</w:t>
      </w:r>
      <w:r>
        <w:rPr>
          <w:kern w:val="2"/>
          <w:szCs w:val="22"/>
          <w:rFonts w:ascii="Symbol" w:hAnsi="Symbol" w:eastAsia="Symbol" w:cstheme="minorBidi"/>
          <w:spacing w:val="-3"/>
          <w:w w:val="110"/>
          <w:sz w:val="13"/>
        </w:rPr>
        <w:t></w:t>
      </w:r>
      <w:r>
        <w:rPr>
          <w:kern w:val="2"/>
          <w:szCs w:val="22"/>
          <w:rFonts w:ascii="Times New Roman" w:hAnsi="Times New Roman" w:eastAsia="宋体" w:cstheme="minorBidi"/>
          <w:spacing w:val="-3"/>
          <w:w w:val="110"/>
          <w:sz w:val="13"/>
        </w:rPr>
        <w:t>1</w:t>
      </w:r>
      <w:r w:rsidR="001852F3">
        <w:rPr>
          <w:kern w:val="2"/>
          <w:szCs w:val="22"/>
          <w:rFonts w:ascii="Times New Roman" w:hAnsi="Times New Roman" w:eastAsia="宋体" w:cstheme="minorBidi"/>
          <w:spacing w:val="-3"/>
          <w:w w:val="110"/>
          <w:sz w:val="13"/>
        </w:rPr>
        <w:t xml:space="preserve"> </w:t>
      </w:r>
      <w:r>
        <w:rPr>
          <w:kern w:val="2"/>
          <w:szCs w:val="22"/>
          <w:rFonts w:ascii="Symbol" w:hAnsi="Symbol" w:eastAsia="Symbol" w:cstheme="minorBidi"/>
          <w:w w:val="110"/>
          <w:position w:val="5"/>
          <w:sz w:val="19"/>
        </w:rPr>
        <w:t></w:t>
      </w:r>
      <w:r>
        <w:rPr>
          <w:kern w:val="2"/>
          <w:szCs w:val="22"/>
          <w:rFonts w:ascii="Symbol" w:hAnsi="Symbol" w:eastAsia="Symbol" w:cstheme="minorBidi"/>
          <w:i/>
          <w:spacing w:val="0"/>
          <w:w w:val="110"/>
          <w:position w:val="5"/>
          <w:sz w:val="21"/>
        </w:rPr>
        <w:t></w:t>
      </w:r>
      <w:r>
        <w:rPr>
          <w:kern w:val="2"/>
          <w:szCs w:val="22"/>
          <w:rFonts w:ascii="Times New Roman" w:hAnsi="Times New Roman" w:eastAsia="宋体" w:cstheme="minorBidi"/>
          <w:spacing w:val="0"/>
          <w:w w:val="110"/>
          <w:sz w:val="13"/>
        </w:rPr>
        <w:t>1</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ln</w:t>
      </w:r>
      <w:r>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X</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i</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sidRPr="00000000">
        <w:rPr>
          <w:rFonts w:cstheme="minorBidi" w:hAnsiTheme="minorHAnsi" w:eastAsiaTheme="minorHAnsi" w:asciiTheme="minorHAnsi"/>
        </w:rPr>
        <w:tab/>
      </w:r>
      <w:r>
        <w:rPr>
          <w:rFonts w:cstheme="minorBidi" w:hAnsiTheme="minorHAnsi" w:eastAsiaTheme="minorHAnsi" w:asciiTheme="minorHAnsi"/>
          <w:kern w:val="2"/>
          <w:w w:val="105"/>
          <w:sz w:val="24"/>
        </w:rPr>
        <w:t>(</w:t>
      </w:r>
      <w:r>
        <w:rPr>
          <w:kern w:val="2"/>
          <w:szCs w:val="22"/>
          <w:rFonts w:ascii="Times New Roman" w:hAnsi="Times New Roman" w:eastAsia="宋体" w:cstheme="minorBidi"/>
          <w:w w:val="105"/>
          <w:position w:val="1"/>
          <w:sz w:val="24"/>
        </w:rPr>
        <w:t>4-4</w:t>
      </w:r>
      <w:r>
        <w:rPr>
          <w:rFonts w:cstheme="minorBidi" w:hAnsiTheme="minorHAnsi" w:eastAsiaTheme="minorHAnsi" w:asciiTheme="minorHAnsi"/>
          <w:kern w:val="2"/>
          <w:w w:val="105"/>
          <w:sz w:val="24"/>
        </w:rPr>
        <w:t>)</w:t>
      </w:r>
    </w:p>
    <w:p w:rsidR="0018722C">
      <w:pPr>
        <w:topLinePunct/>
      </w:pPr>
      <w:r>
        <w:t>其中，</w:t>
      </w:r>
      <w:r>
        <w:rPr>
          <w:rFonts w:ascii="Times New Roman" w:hAnsi="Times New Roman" w:eastAsia="宋体"/>
          <w:i/>
        </w:rPr>
        <w:t>q</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rPr>
          <w:rFonts w:ascii="Symbol" w:hAnsi="Symbol" w:eastAsia="Symbol"/>
        </w:rPr>
        <w:t></w:t>
      </w:r>
      <w:r>
        <w:rPr>
          <w:rFonts w:ascii="Times New Roman" w:hAnsi="Times New Roman" w:eastAsia="宋体"/>
        </w:rPr>
        <w:t>1</w:t>
      </w:r>
      <w:r>
        <w:t>为所选择的门限变量；</w:t>
      </w:r>
      <w:r>
        <w:rPr>
          <w:rFonts w:ascii="Times New Roman" w:hAnsi="Times New Roman" w:eastAsia="宋体"/>
          <w:i/>
        </w:rPr>
        <w:t>I </w:t>
      </w:r>
      <w:r>
        <w:rPr>
          <w:rFonts w:ascii="Times New Roman" w:hAnsi="Times New Roman" w:eastAsia="宋体"/>
        </w:rPr>
        <w:t>(</w:t>
      </w:r>
      <w:r>
        <w:rPr>
          <w:rFonts w:ascii="Times New Roman" w:hAnsi="Times New Roman" w:eastAsia="宋体"/>
        </w:rPr>
        <w:t>)</w:t>
      </w:r>
      <w:r>
        <w:t>为门限条件是否满足的示性函数，当门限</w:t>
      </w:r>
      <w:r>
        <w:t>条件满足时，该指示性函数取值为</w:t>
      </w:r>
      <w:r>
        <w:rPr>
          <w:rFonts w:ascii="Times New Roman" w:hAnsi="Times New Roman" w:eastAsia="宋体"/>
        </w:rPr>
        <w:t>1</w:t>
      </w:r>
      <w:r>
        <w:t>，否则该指示性函数取值为</w:t>
      </w:r>
      <w:r>
        <w:rPr>
          <w:rFonts w:ascii="Times New Roman" w:hAnsi="Times New Roman" w:eastAsia="宋体"/>
        </w:rPr>
        <w:t>0</w:t>
      </w:r>
      <w:r>
        <w:t>；</w:t>
      </w:r>
      <w:r>
        <w:rPr>
          <w:rFonts w:ascii="Times New Roman" w:hAnsi="Times New Roman" w:eastAsia="宋体"/>
          <w:i/>
        </w:rPr>
        <w:t>X </w:t>
      </w:r>
      <w:r>
        <w:rPr>
          <w:rFonts w:ascii="Times New Roman" w:hAnsi="Times New Roman" w:eastAsia="宋体"/>
          <w:i/>
        </w:rPr>
        <w:t>i</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rPr>
          <w:rFonts w:ascii="Symbol" w:hAnsi="Symbol" w:eastAsia="Symbol"/>
        </w:rPr>
        <w:t></w:t>
      </w:r>
      <w:r>
        <w:rPr>
          <w:rFonts w:ascii="Times New Roman" w:hAnsi="Times New Roman" w:eastAsia="宋体"/>
        </w:rPr>
        <w:t>1</w:t>
      </w:r>
      <w:r>
        <w:t>为模型中所</w:t>
      </w:r>
      <w:r>
        <w:t>包含的其他控制变量，设置同式</w:t>
      </w:r>
      <w:r>
        <w:t>（</w:t>
      </w:r>
      <w:r>
        <w:rPr>
          <w:rFonts w:ascii="Times New Roman" w:hAnsi="Times New Roman" w:eastAsia="宋体"/>
          <w:spacing w:val="0"/>
          <w:position w:val="2"/>
        </w:rPr>
        <w:t>4-1</w:t>
      </w:r>
      <w:r>
        <w:t>）</w:t>
      </w:r>
      <w:r>
        <w:t>；</w:t>
      </w:r>
      <w:r/>
      <w:r>
        <w:rPr>
          <w:rFonts w:ascii="Symbol" w:hAnsi="Symbol" w:eastAsia="Symbol"/>
          <w:i/>
        </w:rPr>
        <w:t></w:t>
      </w:r>
      <w:r>
        <w:rPr>
          <w:rFonts w:ascii="Times New Roman" w:hAnsi="Times New Roman" w:eastAsia="宋体"/>
          <w:i/>
        </w:rPr>
        <w:t>i</w:t>
      </w:r>
      <w:r>
        <w:t>为固定个体效应，</w:t>
      </w:r>
      <w:r>
        <w:rPr>
          <w:rFonts w:ascii="Symbol" w:hAnsi="Symbol" w:eastAsia="Symbol"/>
          <w:i/>
        </w:rPr>
        <w:t></w:t>
      </w:r>
      <w:r>
        <w:rPr>
          <w:rFonts w:ascii="Times New Roman" w:hAnsi="Times New Roman" w:eastAsia="宋体"/>
          <w:i/>
        </w:rPr>
        <w:t>it</w:t>
      </w:r>
      <w:r>
        <w:t>为均值为</w:t>
      </w:r>
      <w:r>
        <w:rPr>
          <w:rFonts w:ascii="Times New Roman" w:hAnsi="Times New Roman" w:eastAsia="宋体"/>
        </w:rPr>
        <w:t>0</w:t>
      </w:r>
      <w:r>
        <w:t>、方差</w:t>
      </w:r>
      <w:r>
        <w:t>为</w:t>
      </w:r>
      <w:r>
        <w:rPr>
          <w:rFonts w:ascii="Times New Roman" w:hAnsi="Times New Roman" w:eastAsia="宋体"/>
        </w:rPr>
        <w:t>1</w:t>
      </w:r>
      <w:r>
        <w:t>的独立同分布随机扰动项。</w:t>
      </w:r>
    </w:p>
    <w:p w:rsidR="0018722C">
      <w:pPr>
        <w:topLinePunct/>
      </w:pPr>
      <w:r>
        <w:t>可以看到，式</w:t>
      </w:r>
      <w:r>
        <w:t>（</w:t>
      </w:r>
      <w:r>
        <w:rPr>
          <w:rFonts w:ascii="Times New Roman" w:hAnsi="Times New Roman" w:eastAsia="宋体"/>
          <w:position w:val="2"/>
        </w:rPr>
        <w:t>4-4</w:t>
      </w:r>
      <w:r>
        <w:t>）</w:t>
      </w:r>
      <w:r>
        <w:t>中的系数</w:t>
      </w:r>
      <w:r>
        <w:rPr>
          <w:rFonts w:ascii="Symbol" w:hAnsi="Symbol" w:eastAsia="Symbol"/>
          <w:i/>
        </w:rPr>
        <w:t></w:t>
      </w:r>
      <w:r>
        <w:rPr>
          <w:rFonts w:ascii="Times New Roman" w:hAnsi="Times New Roman" w:eastAsia="宋体"/>
          <w:i/>
        </w:rPr>
        <w:t>i</w:t>
      </w:r>
      <w:r>
        <w:t>依赖于门限值</w:t>
      </w:r>
      <w:r>
        <w:rPr>
          <w:rFonts w:ascii="Symbol" w:hAnsi="Symbol" w:eastAsia="Symbol"/>
          <w:i/>
        </w:rPr>
        <w:t></w:t>
      </w:r>
      <w:r>
        <w:t>。然而，由于门限值事先未知</w:t>
      </w:r>
      <w:r>
        <w:t>且由模型内生决定，</w:t>
      </w:r>
      <w:r>
        <w:rPr>
          <w:rFonts w:ascii="Times New Roman" w:hAnsi="Times New Roman" w:eastAsia="宋体"/>
        </w:rPr>
        <w:t>Hansen</w:t>
      </w:r>
      <w:r>
        <w:t>（</w:t>
      </w:r>
      <w:r>
        <w:rPr>
          <w:rFonts w:ascii="Times New Roman" w:hAnsi="Times New Roman" w:eastAsia="宋体"/>
          <w:spacing w:val="-3"/>
          <w:position w:val="1"/>
        </w:rPr>
        <w:t>1999</w:t>
      </w:r>
      <w:r>
        <w:t>）</w:t>
      </w:r>
      <w:r>
        <w:t>建议采用格点搜索选择</w:t>
      </w:r>
      <w:r>
        <w:rPr>
          <w:rFonts w:ascii="Symbol" w:hAnsi="Symbol" w:eastAsia="Symbol"/>
          <w:i/>
        </w:rPr>
        <w:t></w:t>
      </w:r>
      <w:r>
        <w:t>使得式</w:t>
      </w:r>
      <w:r>
        <w:t>（</w:t>
      </w:r>
      <w:r>
        <w:rPr>
          <w:rFonts w:ascii="Times New Roman" w:hAnsi="Times New Roman" w:eastAsia="宋体"/>
          <w:spacing w:val="-2"/>
          <w:position w:val="1"/>
        </w:rPr>
        <w:t>4-4</w:t>
      </w:r>
      <w:r>
        <w:t>）</w:t>
      </w:r>
      <w:r>
        <w:t>通过最小二乘方法所得到的残差平方和达到最小</w:t>
      </w:r>
      <w:r>
        <w:t>①</w:t>
      </w:r>
      <w:r>
        <w:t>。另外，为了避免所得到的门限估计值</w:t>
      </w:r>
      <w:r>
        <w:rPr>
          <w:rFonts w:ascii="Symbol" w:hAnsi="Symbol" w:eastAsia="Symbol"/>
          <w:i/>
        </w:rPr>
        <w:t></w:t>
      </w:r>
      <w:r>
        <w:rPr>
          <w:rFonts w:ascii="Times New Roman" w:hAnsi="Times New Roman" w:eastAsia="宋体"/>
        </w:rPr>
        <w:t>ˆ</w:t>
      </w:r>
      <w:r>
        <w:t>使</w:t>
      </w:r>
      <w:r>
        <w:t>得一个体制向另一个体制转化时所处的样本量太小，在对门限值估计前消除最小和最</w:t>
      </w:r>
      <w:r>
        <w:t>大的</w:t>
      </w:r>
      <w:r>
        <w:rPr>
          <w:rFonts w:ascii="Times New Roman" w:hAnsi="Times New Roman" w:eastAsia="宋体"/>
        </w:rPr>
        <w:t>5%</w:t>
      </w:r>
      <w:r>
        <w:t>的样本点。在估计出门限值</w:t>
      </w:r>
      <w:r>
        <w:rPr>
          <w:rFonts w:ascii="Symbol" w:hAnsi="Symbol" w:eastAsia="Symbol"/>
          <w:i/>
        </w:rPr>
        <w:t></w:t>
      </w:r>
      <w:r>
        <w:rPr>
          <w:rFonts w:ascii="Times New Roman" w:hAnsi="Times New Roman" w:eastAsia="宋体"/>
        </w:rPr>
        <w:t>ˆ</w:t>
      </w:r>
      <w:r>
        <w:t>后需要推断门限效应在统计上是否是显著的，</w:t>
      </w:r>
      <w:r>
        <w:t>其原假设等价于：</w:t>
      </w:r>
      <w:r>
        <w:rPr>
          <w:rFonts w:ascii="Times New Roman" w:hAnsi="Times New Roman" w:eastAsia="宋体"/>
          <w:i/>
        </w:rPr>
        <w:t>H </w:t>
      </w:r>
      <w:r>
        <w:rPr>
          <w:rFonts w:ascii="Times New Roman" w:hAnsi="Times New Roman" w:eastAsia="宋体"/>
        </w:rPr>
        <w:t>0</w:t>
      </w:r>
      <w:r>
        <w:rPr>
          <w:rFonts w:ascii="Times New Roman" w:hAnsi="Times New Roman" w:eastAsia="宋体"/>
        </w:rPr>
        <w:t>:</w:t>
      </w:r>
      <w:r>
        <w:rPr>
          <w:rFonts w:ascii="Symbol" w:hAnsi="Symbol" w:eastAsia="Symbol"/>
          <w:i/>
        </w:rPr>
        <w:t></w:t>
      </w:r>
      <w:r>
        <w:rPr>
          <w:rFonts w:ascii="Times New Roman" w:hAnsi="Times New Roman" w:eastAsia="宋体"/>
        </w:rPr>
        <w:t>1</w:t>
      </w:r>
      <w:r>
        <w:rPr>
          <w:rFonts w:ascii="Symbol" w:hAnsi="Symbol" w:eastAsia="Symbol"/>
        </w:rPr>
        <w:t></w:t>
      </w:r>
      <w:r>
        <w:rPr>
          <w:rFonts w:ascii="Symbol" w:hAnsi="Symbol" w:eastAsia="Symbol"/>
          <w:i/>
        </w:rPr>
        <w:t></w:t>
      </w:r>
      <w:r>
        <w:rPr>
          <w:rFonts w:ascii="Times New Roman" w:hAnsi="Times New Roman" w:eastAsia="宋体"/>
        </w:rPr>
        <w:t>2</w:t>
      </w:r>
      <w:r>
        <w:t>。然而，在原价设</w:t>
      </w:r>
      <w:r>
        <w:rPr>
          <w:rFonts w:ascii="Times New Roman" w:hAnsi="Times New Roman" w:eastAsia="宋体"/>
          <w:i/>
        </w:rPr>
        <w:t>H </w:t>
      </w:r>
      <w:r>
        <w:rPr>
          <w:rFonts w:ascii="Times New Roman" w:hAnsi="Times New Roman" w:eastAsia="宋体"/>
        </w:rPr>
        <w:t>0</w:t>
      </w:r>
      <w:r>
        <w:t>下门限值</w:t>
      </w:r>
      <w:r>
        <w:rPr>
          <w:rFonts w:ascii="Symbol" w:hAnsi="Symbol" w:eastAsia="Symbol"/>
          <w:i/>
        </w:rPr>
        <w:t></w:t>
      </w:r>
      <w:r>
        <w:t>是不能识别的，经典的</w:t>
      </w:r>
      <w:r>
        <w:t>检验方法不再服从标准分布。基于这一点，</w:t>
      </w:r>
      <w:r>
        <w:rPr>
          <w:rFonts w:ascii="Times New Roman" w:hAnsi="Times New Roman" w:eastAsia="宋体"/>
        </w:rPr>
        <w:t>Hansen</w:t>
      </w:r>
      <w:r>
        <w:t>（</w:t>
      </w:r>
      <w:r>
        <w:rPr>
          <w:rFonts w:ascii="Times New Roman" w:hAnsi="Times New Roman" w:eastAsia="宋体"/>
          <w:spacing w:val="-3"/>
          <w:position w:val="1"/>
        </w:rPr>
        <w:t>1996</w:t>
      </w:r>
      <w:r>
        <w:t>）</w:t>
      </w:r>
      <w:r>
        <w:t>建议可采用自举法模拟式</w:t>
      </w:r>
    </w:p>
    <w:p w:rsidR="0018722C">
      <w:pPr>
        <w:topLinePunct/>
      </w:pPr>
      <w:r>
        <w:t>（</w:t>
      </w:r>
      <w:r>
        <w:rPr>
          <w:rFonts w:ascii="Times New Roman" w:eastAsia="Times New Roman"/>
        </w:rPr>
        <w:t>4-5</w:t>
      </w:r>
      <w:r>
        <w:t>）</w:t>
      </w:r>
      <w:r>
        <w:t xml:space="preserve">似然比检验统计量的渐进分布。若通过自举法得到的</w:t>
      </w:r>
      <w:r>
        <w:rPr>
          <w:rFonts w:ascii="Times New Roman" w:eastAsia="Times New Roman"/>
          <w:i/>
        </w:rPr>
        <w:t>p</w:t>
      </w:r>
      <w:r>
        <w:t>值小于临界值，则不存在门限效应的原假设被拒绝。</w:t>
      </w:r>
    </w:p>
    <w:p w:rsidR="0018722C">
      <w:spacing w:beforeLines="0" w:before="0" w:afterLines="0" w:after="0" w:line="440" w:lineRule="auto"/>
      <w:pPr>
        <w:sectPr w:rsidR="00556256">
          <w:type w:val="continuous"/>
          <w:pgSz w:w="11910" w:h="16840"/>
          <w:pgMar w:header="877" w:footer="272" w:top="110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016" from="131.659561pt,17.816414pt" to="175.450569pt,17.816415pt" stroked="true" strokeweight=".487642pt" strokecolor="#000000">
            <v:stroke dashstyle="solid"/>
            <w10:wrap type="none"/>
          </v:line>
        </w:pict>
      </w:r>
      <w:r>
        <w:rPr>
          <w:kern w:val="2"/>
          <w:szCs w:val="22"/>
          <w:rFonts w:ascii="Times New Roman" w:hAnsi="Times New Roman" w:cstheme="minorBidi" w:eastAsiaTheme="minorHAnsi"/>
          <w:i/>
          <w:sz w:val="20"/>
        </w:rPr>
        <w:t>F</w:t>
      </w:r>
      <w:r w:rsidR="001852F3">
        <w:rPr>
          <w:kern w:val="2"/>
          <w:szCs w:val="22"/>
          <w:rFonts w:ascii="Times New Roman" w:hAnsi="Times New Roman" w:cstheme="minorBidi" w:eastAsiaTheme="minorHAnsi"/>
          <w:i/>
          <w:sz w:val="20"/>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3"/>
          <w:sz w:val="20"/>
        </w:rPr>
        <w:t>S</w:t>
      </w:r>
      <w:r>
        <w:rPr>
          <w:kern w:val="2"/>
          <w:szCs w:val="22"/>
          <w:rFonts w:ascii="Times New Roman" w:hAnsi="Times New Roman" w:cstheme="minorBidi" w:eastAsiaTheme="minorHAnsi"/>
          <w:spacing w:val="3"/>
          <w:sz w:val="14"/>
        </w:rPr>
        <w:t>0</w:t>
      </w:r>
      <w:r w:rsidR="001852F3">
        <w:rPr>
          <w:kern w:val="2"/>
          <w:szCs w:val="22"/>
          <w:rFonts w:ascii="Times New Roman" w:hAnsi="Times New Roman" w:cstheme="minorBidi" w:eastAsiaTheme="minorHAnsi"/>
          <w:spacing w:val="3"/>
          <w:sz w:val="14"/>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S</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spacing w:val="-5"/>
          <w:sz w:val="20"/>
        </w:rPr>
        <w:t>(</w:t>
      </w:r>
      <w:r>
        <w:rPr>
          <w:kern w:val="2"/>
          <w:szCs w:val="22"/>
          <w:rFonts w:ascii="Symbol" w:hAnsi="Symbol" w:cstheme="minorBidi" w:eastAsiaTheme="minorHAnsi"/>
          <w:i/>
          <w:spacing w:val="-5"/>
          <w:sz w:val="21"/>
        </w:rPr>
        <w:t></w:t>
      </w:r>
      <w:r>
        <w:rPr>
          <w:kern w:val="2"/>
          <w:szCs w:val="22"/>
          <w:rFonts w:ascii="Times New Roman" w:hAnsi="Times New Roman" w:cstheme="minorBidi" w:eastAsiaTheme="minorHAnsi"/>
          <w:spacing w:val="-5"/>
          <w:sz w:val="20"/>
        </w:rPr>
        <w:t>ˆ</w:t>
      </w:r>
      <w:r>
        <w:rPr>
          <w:kern w:val="2"/>
          <w:szCs w:val="22"/>
          <w:rFonts w:ascii="Times New Roman" w:hAnsi="Times New Roman" w:cstheme="minorBidi" w:eastAsiaTheme="minorHAnsi"/>
          <w:spacing w:val="-5"/>
          <w:sz w:val="20"/>
        </w:rPr>
        <w:t>)</w:t>
      </w:r>
    </w:p>
    <w:p w:rsidR="0018722C">
      <w:pPr>
        <w:tabs>
          <w:tab w:pos="2029" w:val="left" w:leader="none"/>
        </w:tabs>
        <w:spacing w:line="253" w:lineRule="exact" w:before="0"/>
        <w:ind w:leftChars="0" w:left="1431" w:rightChars="0" w:right="0" w:firstLineChars="0" w:firstLine="0"/>
        <w:jc w:val="left"/>
        <w:rPr>
          <w:rFonts w:ascii="Times New Roman" w:hAnsi="Times New Roman"/>
          <w:sz w:val="14"/>
        </w:rPr>
      </w:pPr>
      <w:bookmarkStart w:id="802686" w:name="_cwCmt1"/>
      <w:r>
        <w:rPr>
          <w:rFonts w:ascii="Times New Roman" w:hAnsi="Times New Roman"/>
          <w:position w:val="14"/>
          <w:sz w:val="14"/>
        </w:rPr>
        <w:t>1</w:t>
      </w:r>
      <w:r w:rsidRPr="00000000">
        <w:tab/>
      </w:r>
      <w:r>
        <w:rPr>
          <w:rFonts w:ascii="Symbol" w:hAnsi="Symbol"/>
          <w:i/>
          <w:spacing w:val="-30"/>
          <w:sz w:val="21"/>
        </w:rPr>
        <w:t></w:t>
      </w:r>
      <w:r>
        <w:rPr>
          <w:rFonts w:ascii="Times New Roman" w:hAnsi="Times New Roman"/>
          <w:spacing w:val="-30"/>
          <w:position w:val="1"/>
          <w:sz w:val="20"/>
        </w:rPr>
        <w:t>ˆ</w:t>
      </w:r>
      <w:r>
        <w:rPr>
          <w:rFonts w:ascii="Times New Roman" w:hAnsi="Times New Roman"/>
          <w:spacing w:val="-12"/>
          <w:position w:val="1"/>
          <w:sz w:val="20"/>
        </w:rPr>
        <w:t> </w:t>
      </w:r>
      <w:r>
        <w:rPr>
          <w:rFonts w:ascii="Times New Roman" w:hAnsi="Times New Roman"/>
          <w:position w:val="9"/>
          <w:sz w:val="14"/>
        </w:rPr>
        <w:t>2</w:t>
      </w:r>
      <w:bookmarkEnd w:id="802686"/>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580" w:bottom="460" w:left="900" w:right="1280"/>
          <w:cols w:num="2" w:equalWidth="0">
            <w:col w:w="2598" w:space="4900"/>
            <w:col w:w="2232"/>
          </w:cols>
        </w:sectPr>
        <w:topLinePunct/>
      </w:pPr>
    </w:p>
    <w:p w:rsidR="0018722C">
      <w:pPr>
        <w:topLinePunct/>
      </w:pPr>
      <w:r>
        <w:t>其中，</w:t>
      </w:r>
      <w:r>
        <w:rPr>
          <w:rFonts w:ascii="Times New Roman" w:eastAsia="Times New Roman"/>
          <w:i/>
        </w:rPr>
        <w:t>S </w:t>
      </w:r>
      <w:r>
        <w:rPr>
          <w:rFonts w:ascii="Times New Roman" w:eastAsia="Times New Roman"/>
        </w:rPr>
        <w:t>0</w:t>
      </w:r>
      <w:r>
        <w:t>是对式</w:t>
      </w:r>
      <w:r>
        <w:t>（</w:t>
      </w:r>
      <w:r>
        <w:rPr>
          <w:rFonts w:ascii="Times New Roman" w:eastAsia="Times New Roman"/>
        </w:rPr>
        <w:t>4-4</w:t>
      </w:r>
      <w:r>
        <w:t>）</w:t>
      </w:r>
      <w:r>
        <w:t>在无门限效应的原假设下估计所得到的残差平方和，</w:t>
      </w:r>
      <w:r>
        <w:rPr>
          <w:rFonts w:ascii="Times New Roman" w:eastAsia="Times New Roman"/>
          <w:i/>
        </w:rPr>
        <w:t>S</w:t>
      </w:r>
      <w:r>
        <w:rPr>
          <w:rFonts w:ascii="Times New Roman" w:eastAsia="Times New Roman"/>
        </w:rPr>
        <w:t>1 </w:t>
      </w:r>
      <w:r>
        <w:t>为</w:t>
      </w:r>
    </w:p>
    <w:p w:rsidR="0018722C">
      <w:pPr>
        <w:topLinePunct/>
      </w:pPr>
      <w:r>
        <w:t>门限模型的残差平方和，</w:t>
      </w:r>
      <w:r>
        <w:rPr>
          <w:rFonts w:ascii="Symbol" w:hAnsi="Symbol" w:eastAsia="Symbol"/>
          <w:i/>
        </w:rPr>
        <w:t></w:t>
      </w:r>
      <w:r>
        <w:rPr>
          <w:rFonts w:ascii="Times New Roman" w:hAnsi="Times New Roman" w:eastAsia="宋体"/>
        </w:rPr>
        <w:t>ˆ</w:t>
      </w:r>
      <w:r>
        <w:rPr>
          <w:rFonts w:ascii="Times New Roman" w:hAnsi="Times New Roman" w:eastAsia="宋体"/>
        </w:rPr>
        <w:t>2</w:t>
      </w:r>
      <w:r>
        <w:t>是门限模型的残差方差。若门限效应是在统计上是显著</w:t>
      </w:r>
      <w:r>
        <w:t>的，则需要对所估计出的门限值</w:t>
      </w:r>
      <w:r>
        <w:rPr>
          <w:rFonts w:ascii="Symbol" w:hAnsi="Symbol" w:eastAsia="Symbol"/>
          <w:i/>
        </w:rPr>
        <w:t></w:t>
      </w:r>
      <w:r>
        <w:rPr>
          <w:rFonts w:ascii="Times New Roman" w:hAnsi="Times New Roman" w:eastAsia="宋体"/>
        </w:rPr>
        <w:t>ˆ</w:t>
      </w:r>
      <w:r>
        <w:t>与真实的门限值</w:t>
      </w:r>
      <w:r>
        <w:rPr>
          <w:rFonts w:ascii="Symbol" w:hAnsi="Symbol" w:eastAsia="Symbol"/>
          <w:i/>
        </w:rPr>
        <w:t></w:t>
      </w:r>
      <w:r>
        <w:rPr>
          <w:rFonts w:ascii="Times New Roman" w:hAnsi="Times New Roman" w:eastAsia="宋体"/>
        </w:rPr>
        <w:t>0</w:t>
      </w:r>
      <w:r>
        <w:t>是否相等进行检验。为了构造出</w:t>
      </w:r>
      <w:r>
        <w:t>门限值</w:t>
      </w:r>
      <w:r>
        <w:rPr>
          <w:rFonts w:ascii="Symbol" w:hAnsi="Symbol" w:eastAsia="Symbol"/>
          <w:i/>
        </w:rPr>
        <w:t></w:t>
      </w:r>
      <w:r>
        <w:t>的置信区间，</w:t>
      </w:r>
      <w:r>
        <w:rPr>
          <w:rFonts w:ascii="Times New Roman" w:hAnsi="Times New Roman" w:eastAsia="宋体"/>
        </w:rPr>
        <w:t>Hansen</w:t>
      </w:r>
      <w:r>
        <w:t>构造了基于式</w:t>
      </w:r>
      <w:r>
        <w:t>（</w:t>
      </w:r>
      <w:r>
        <w:rPr>
          <w:rFonts w:ascii="Times New Roman" w:hAnsi="Times New Roman" w:eastAsia="宋体"/>
        </w:rPr>
        <w:t>4-4</w:t>
      </w:r>
      <w:r>
        <w:t>）</w:t>
      </w:r>
      <w:r>
        <w:t>的似然比统计量，在一些技术性假设的前提下，</w:t>
      </w:r>
      <w:r>
        <w:rPr>
          <w:rFonts w:ascii="Times New Roman" w:hAnsi="Times New Roman" w:eastAsia="宋体"/>
        </w:rPr>
        <w:t>10%</w:t>
      </w:r>
      <w:r>
        <w:t>、</w:t>
      </w:r>
      <w:r>
        <w:rPr>
          <w:rFonts w:ascii="Times New Roman" w:hAnsi="Times New Roman" w:eastAsia="宋体"/>
        </w:rPr>
        <w:t>5%</w:t>
      </w:r>
      <w:r>
        <w:t>和</w:t>
      </w:r>
      <w:r>
        <w:rPr>
          <w:rFonts w:ascii="Times New Roman" w:hAnsi="Times New Roman" w:eastAsia="宋体"/>
        </w:rPr>
        <w:t>1%</w:t>
      </w:r>
      <w:r>
        <w:t>的显著水平下的临界值分别为</w:t>
      </w:r>
      <w:r>
        <w:rPr>
          <w:rFonts w:ascii="Times New Roman" w:hAnsi="Times New Roman" w:eastAsia="宋体"/>
        </w:rPr>
        <w:t>5</w:t>
      </w:r>
      <w:r>
        <w:rPr>
          <w:rFonts w:ascii="Times New Roman" w:hAnsi="Times New Roman" w:eastAsia="宋体"/>
        </w:rPr>
        <w:t>.</w:t>
      </w:r>
      <w:r>
        <w:rPr>
          <w:rFonts w:ascii="Times New Roman" w:hAnsi="Times New Roman" w:eastAsia="宋体"/>
        </w:rPr>
        <w:t>9395</w:t>
      </w:r>
      <w:r>
        <w:t>、</w:t>
      </w:r>
      <w:r>
        <w:rPr>
          <w:rFonts w:ascii="Times New Roman" w:hAnsi="Times New Roman" w:eastAsia="宋体"/>
        </w:rPr>
        <w:t>7.3523 </w:t>
      </w:r>
      <w:r>
        <w:t>和</w:t>
      </w:r>
    </w:p>
    <w:p w:rsidR="0018722C">
      <w:pPr>
        <w:pStyle w:val="aff7"/>
        <w:topLinePunct/>
      </w:pPr>
      <w:r>
        <w:pict>
          <v:line style="position:absolute;mso-position-horizontal-relative:page;mso-position-vertical-relative:paragraph;z-index:3808;mso-wrap-distance-left:0;mso-wrap-distance-right:0" from="85.103996pt,19.478867pt" to="229.123996pt,19.47886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Hansen B E. Threshold effects in non-dynamic panels: Estimation, testing, and inference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Journal of econometrics, 1999, 93</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345-368.</w:t>
      </w:r>
    </w:p>
    <w:p w:rsidR="0018722C">
      <w:pPr>
        <w:topLinePunct/>
      </w:pPr>
      <w:r>
        <w:rPr>
          <w:rFonts w:cstheme="minorBidi" w:hAnsiTheme="minorHAnsi" w:eastAsiaTheme="minorHAnsi" w:asciiTheme="minorHAnsi" w:ascii="Times New Roman"/>
        </w:rPr>
        <w:t>39</w:t>
      </w:r>
    </w:p>
    <w:p w:rsidR="0018722C">
      <w:pPr>
        <w:topLinePunct/>
      </w:pPr>
      <w:r>
        <w:rPr>
          <w:rFonts w:cstheme="minorBidi" w:hAnsiTheme="minorHAnsi" w:eastAsiaTheme="minorHAnsi" w:asciiTheme="minorHAnsi" w:ascii="Times New Roman" w:hAnsi="Times New Roman" w:eastAsia="宋体"/>
        </w:rPr>
        <w:t>10.5916</w:t>
      </w:r>
      <w:r>
        <w:rPr>
          <w:rFonts w:cstheme="minorBidi" w:hAnsiTheme="minorHAnsi" w:eastAsiaTheme="minorHAnsi" w:asciiTheme="minorHAnsi"/>
          <w:kern w:val="2"/>
          <w:position w:val="1"/>
          <w:sz w:val="24"/>
        </w:rPr>
        <w:t xml:space="preserve">. </w:t>
      </w:r>
      <w:r>
        <w:rPr>
          <w:rFonts w:cstheme="minorBidi" w:hAnsiTheme="minorHAnsi" w:eastAsiaTheme="minorHAnsi" w:asciiTheme="minorHAnsi"/>
        </w:rPr>
        <w:t>门限值</w:t>
      </w:r>
      <w:r>
        <w:rPr>
          <w:rFonts w:ascii="Symbol" w:hAnsi="Symbol" w:eastAsia="Symbol" w:cstheme="minorBidi"/>
          <w:i/>
        </w:rPr>
        <w:t></w:t>
      </w:r>
      <w:r>
        <w:rPr>
          <w:rFonts w:cstheme="minorBidi" w:hAnsiTheme="minorHAnsi" w:eastAsiaTheme="minorHAnsi" w:asciiTheme="minorHAnsi"/>
        </w:rPr>
        <w:t>在</w:t>
      </w:r>
      <w:r>
        <w:rPr>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的置信水平下的渐进置信区间可通过绘制</w:t>
      </w:r>
      <w:r>
        <w:rPr>
          <w:rFonts w:ascii="Times New Roman" w:hAnsi="Times New Roman" w:eastAsia="宋体" w:cstheme="minorBidi"/>
          <w:i/>
        </w:rPr>
        <w:t>LR</w:t>
      </w:r>
      <w:r>
        <w:rPr>
          <w:vertAlign w:val="subscript"/>
          <w:rFonts w:ascii="Times New Roman" w:hAnsi="Times New Roman" w:eastAsia="宋体" w:cstheme="minorBidi"/>
        </w:rPr>
        <w:t>1 </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曲线和</w:t>
      </w:r>
      <w:r>
        <w:rPr>
          <w:rFonts w:ascii="Symbol" w:hAnsi="Symbol" w:eastAsia="Symbol" w:cstheme="minorBidi"/>
          <w:i/>
        </w:rPr>
        <w:t></w:t>
      </w:r>
      <w:r>
        <w:rPr>
          <w:rFonts w:cstheme="minorBidi" w:hAnsiTheme="minorHAnsi" w:eastAsiaTheme="minorHAnsi" w:asciiTheme="minorHAnsi"/>
        </w:rPr>
        <w:t>水</w:t>
      </w:r>
      <w:r>
        <w:rPr>
          <w:rFonts w:cstheme="minorBidi" w:hAnsiTheme="minorHAnsi" w:eastAsiaTheme="minorHAnsi" w:asciiTheme="minorHAnsi"/>
        </w:rPr>
        <w:t>平线得到。</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i/>
        </w:rPr>
        <w:t>LR</w:t>
      </w:r>
      <w:r>
        <w:rPr>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1 </w:t>
      </w:r>
      <w:r>
        <w:rPr>
          <w:rFonts w:ascii="Times New Roman" w:hAnsi="Times New Roman" w:cstheme="minorBidi" w:eastAsiaTheme="minorHAnsi"/>
        </w:rPr>
        <w:t>(</w:t>
      </w:r>
      <w:r>
        <w:rPr>
          <w:kern w:val="2"/>
          <w:szCs w:val="22"/>
          <w:rFonts w:ascii="Symbol" w:hAnsi="Symbol" w:cstheme="minorBidi" w:eastAsiaTheme="minorHAnsi"/>
          <w:i/>
          <w:spacing w:val="-6"/>
          <w:sz w:val="21"/>
        </w:rPr>
        <w:t></w:t>
      </w:r>
      <w:r>
        <w:rPr>
          <w:kern w:val="2"/>
          <w:szCs w:val="22"/>
          <w:rFonts w:ascii="Times New Roman" w:hAnsi="Times New Roman" w:cstheme="minorBidi" w:eastAsiaTheme="minorHAnsi"/>
          <w:spacing w:val="-6"/>
          <w:position w:val="2"/>
          <w:sz w:val="20"/>
        </w:rPr>
        <w:t>ˆ</w:t>
      </w:r>
      <w:r>
        <w:rPr>
          <w:rFonts w:ascii="Times New Roman" w:hAnsi="Times New Roman" w:cstheme="minorBidi" w:eastAsiaTheme="minorHAnsi"/>
        </w:rPr>
        <w:t>)</w:t>
      </w:r>
    </w:p>
    <w:p w:rsidR="0018722C">
      <w:pPr>
        <w:spacing w:line="227" w:lineRule="exact" w:before="0"/>
        <w:ind w:leftChars="0" w:left="162" w:rightChars="0" w:right="0" w:firstLineChars="0" w:firstLine="0"/>
        <w:jc w:val="center"/>
        <w:rPr>
          <w:rFonts w:ascii="Times New Roman" w:hAnsi="Times New Roman"/>
          <w:sz w:val="14"/>
        </w:rPr>
      </w:pPr>
      <w:r>
        <w:pict>
          <v:line style="position:absolute;mso-position-horizontal-relative:page;mso-position-vertical-relative:paragraph;z-index:-194992" from="137.835358pt,-2.779788pt" to="193.103181pt,-2.779784pt" stroked="true" strokeweight=".48847pt" strokecolor="#000000">
            <v:stroke dashstyle="solid"/>
            <w10:wrap type="none"/>
          </v:line>
        </w:pict>
      </w:r>
      <w:r>
        <w:rPr>
          <w:rFonts w:ascii="Symbol" w:hAnsi="Symbol"/>
          <w:i/>
          <w:sz w:val="21"/>
        </w:rPr>
        <w:t></w:t>
      </w:r>
      <w:r>
        <w:rPr>
          <w:rFonts w:ascii="Times New Roman" w:hAnsi="Times New Roman"/>
          <w:position w:val="1"/>
          <w:sz w:val="20"/>
        </w:rPr>
        <w:t>ˆ  </w:t>
      </w:r>
      <w:r>
        <w:rPr>
          <w:rFonts w:ascii="Times New Roman" w:hAnsi="Times New Roman"/>
          <w:position w:val="9"/>
          <w:sz w:val="14"/>
        </w:rPr>
        <w:t>2</w:t>
      </w:r>
    </w:p>
    <w:p w:rsidR="0018722C">
      <w:pPr>
        <w:topLinePunct/>
      </w:pPr>
      <w:r>
        <w:br w:type="column"/>
      </w:r>
      <w:r>
        <w:t>（</w:t>
      </w:r>
      <w:r>
        <w:rPr>
          <w:rFonts w:ascii="Times New Roman" w:eastAsia="Times New Roman"/>
        </w:rPr>
        <w:t>4-6</w:t>
      </w:r>
      <w:r>
        <w:t>）</w:t>
      </w:r>
    </w:p>
    <w:p w:rsidR="0018722C">
      <w:spacing w:beforeLines="0" w:before="0" w:afterLines="0" w:after="0" w:line="440" w:lineRule="auto"/>
      <w:pPr>
        <w:sectPr w:rsidR="00556256">
          <w:type w:val="continuous"/>
          <w:pgSz w:w="11910" w:h="16840"/>
          <w:pgMar w:top="1580" w:bottom="460" w:left="900" w:right="1180"/>
          <w:cols w:num="3" w:equalWidth="0">
            <w:col w:w="1626" w:space="40"/>
            <w:col w:w="1286" w:space="4546"/>
            <w:col w:w="2332"/>
          </w:cols>
        </w:sectPr>
        <w:topLinePunct/>
      </w:pPr>
    </w:p>
    <w:p w:rsidR="0018722C">
      <w:pPr>
        <w:topLinePunct/>
      </w:pPr>
      <w:r>
        <w:t>然而，在现实情况中旅游业发展对经济增长的影响并不一定表现为“单门槛效</w:t>
      </w:r>
      <w:r w:rsidR="001852F3">
        <w:t xml:space="preserve">应”，有时需要基于单一面板门槛模型进行拓展。当存在两个门槛时，其形式如下：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tour</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 xml:space="preserve">I </w:t>
      </w:r>
      <w:r>
        <w:rPr>
          <w:rFonts w:ascii="Times New Roman" w:hAnsi="Times New Roman" w:cstheme="minorBidi" w:eastAsiaTheme="minorHAnsi"/>
        </w:rPr>
        <w:t>(</w:t>
      </w:r>
      <w:r>
        <w:rPr>
          <w:kern w:val="2"/>
          <w:szCs w:val="22"/>
          <w:rFonts w:ascii="Times New Roman" w:hAnsi="Times New Roman" w:cstheme="minorBidi" w:eastAsiaTheme="minorHAnsi"/>
          <w:i/>
          <w:w w:val="110"/>
          <w:sz w:val="19"/>
        </w:rPr>
        <w:t>q</w:t>
      </w:r>
      <w:r>
        <w:rPr>
          <w:kern w:val="2"/>
          <w:szCs w:val="22"/>
          <w:rFonts w:ascii="Times New Roman" w:hAnsi="Times New Roman" w:cstheme="minorBidi" w:eastAsiaTheme="minorHAnsi"/>
          <w:i/>
          <w:w w:val="110"/>
          <w:position w:val="-4"/>
          <w:sz w:val="13"/>
        </w:rPr>
        <w:t>i</w:t>
      </w:r>
      <w:r>
        <w:rPr>
          <w:kern w:val="2"/>
          <w:szCs w:val="22"/>
          <w:rFonts w:ascii="Times New Roman" w:hAnsi="Times New Roman" w:cstheme="minorBidi" w:eastAsiaTheme="minorHAnsi"/>
          <w:w w:val="110"/>
          <w:position w:val="-4"/>
          <w:sz w:val="13"/>
        </w:rPr>
        <w:t>,</w:t>
      </w:r>
      <w:r w:rsidR="004B696B">
        <w:rPr>
          <w:kern w:val="2"/>
          <w:szCs w:val="22"/>
          <w:rFonts w:ascii="Times New Roman" w:hAnsi="Times New Roman" w:cstheme="minorBidi" w:eastAsiaTheme="minorHAnsi"/>
          <w:w w:val="110"/>
          <w:position w:val="-4"/>
          <w:sz w:val="13"/>
        </w:rPr>
        <w:t xml:space="preserve"> </w:t>
      </w:r>
      <w:r>
        <w:rPr>
          <w:kern w:val="2"/>
          <w:szCs w:val="22"/>
          <w:rFonts w:ascii="Times New Roman" w:hAnsi="Times New Roman" w:cstheme="minorBidi" w:eastAsiaTheme="minorHAnsi"/>
          <w:i/>
          <w:w w:val="110"/>
          <w:position w:val="-4"/>
          <w:sz w:val="13"/>
        </w:rPr>
        <w:t>t</w:t>
      </w:r>
      <w:r>
        <w:rPr>
          <w:kern w:val="2"/>
          <w:szCs w:val="22"/>
          <w:rFonts w:ascii="Symbol" w:hAnsi="Symbol" w:cstheme="minorBidi" w:eastAsiaTheme="minorHAnsi"/>
          <w:w w:val="110"/>
          <w:position w:val="-4"/>
          <w:sz w:val="13"/>
        </w:rPr>
        <w:t></w:t>
      </w:r>
      <w:r>
        <w:rPr>
          <w:kern w:val="2"/>
          <w:szCs w:val="22"/>
          <w:rFonts w:ascii="Times New Roman" w:hAnsi="Times New Roman" w:cstheme="minorBidi" w:eastAsiaTheme="minorHAnsi"/>
          <w:w w:val="110"/>
          <w:position w:val="-4"/>
          <w:sz w:val="13"/>
        </w:rPr>
        <w:t>1</w:t>
      </w:r>
      <w:r>
        <w:rPr>
          <w:kern w:val="2"/>
          <w:szCs w:val="22"/>
          <w:rFonts w:ascii="Symbol" w:hAnsi="Symbol" w:cstheme="minorBidi" w:eastAsiaTheme="minorHAnsi"/>
          <w:w w:val="110"/>
          <w:sz w:val="19"/>
        </w:rPr>
        <w:t></w:t>
      </w:r>
      <w:r>
        <w:rPr>
          <w:kern w:val="2"/>
          <w:szCs w:val="22"/>
          <w:rFonts w:ascii="Symbol" w:hAnsi="Symbol" w:cstheme="minorBidi" w:eastAsiaTheme="minorHAnsi"/>
          <w:i/>
          <w:w w:val="110"/>
          <w:sz w:val="20"/>
        </w:rPr>
        <w:t></w:t>
      </w:r>
      <w:r>
        <w:rPr>
          <w:kern w:val="2"/>
          <w:szCs w:val="22"/>
          <w:rFonts w:ascii="Times New Roman" w:hAnsi="Times New Roman" w:cstheme="minorBidi" w:eastAsiaTheme="minorHAnsi"/>
          <w:w w:val="110"/>
          <w:position w:val="-4"/>
          <w:sz w:val="13"/>
        </w:rPr>
        <w:t xml:space="preserve">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i/>
        </w:rPr>
        <w:t>tour</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 xml:space="preserve">I </w:t>
      </w:r>
      <w:r>
        <w:rPr>
          <w:rFonts w:ascii="Times New Roman" w:hAnsi="Times New Roman" w:cstheme="minorBidi" w:eastAsiaTheme="minorHAnsi"/>
        </w:rPr>
        <w:t>(</w:t>
      </w:r>
      <w:r>
        <w:rPr>
          <w:kern w:val="2"/>
          <w:szCs w:val="22"/>
          <w:rFonts w:ascii="Symbol" w:hAnsi="Symbol" w:cstheme="minorBidi" w:eastAsiaTheme="minorHAnsi"/>
          <w:i/>
          <w:w w:val="110"/>
          <w:sz w:val="20"/>
        </w:rPr>
        <w:t></w:t>
      </w:r>
      <w:r>
        <w:rPr>
          <w:kern w:val="2"/>
          <w:szCs w:val="22"/>
          <w:rFonts w:ascii="Times New Roman" w:hAnsi="Times New Roman" w:cstheme="minorBidi" w:eastAsiaTheme="minorHAnsi"/>
          <w:w w:val="110"/>
          <w:position w:val="-4"/>
          <w:sz w:val="13"/>
        </w:rPr>
        <w:t>1</w:t>
      </w:r>
      <w:r>
        <w:rPr>
          <w:kern w:val="2"/>
          <w:szCs w:val="22"/>
          <w:rFonts w:ascii="Symbol" w:hAnsi="Symbol" w:cstheme="minorBidi" w:eastAsiaTheme="minorHAnsi"/>
          <w:w w:val="110"/>
          <w:sz w:val="19"/>
        </w:rPr>
        <w:t></w:t>
      </w:r>
      <w:r>
        <w:rPr>
          <w:kern w:val="2"/>
          <w:szCs w:val="22"/>
          <w:rFonts w:ascii="Times New Roman" w:hAnsi="Times New Roman" w:cstheme="minorBidi" w:eastAsiaTheme="minorHAnsi"/>
          <w:i/>
          <w:w w:val="110"/>
          <w:sz w:val="19"/>
        </w:rPr>
        <w:t>q</w:t>
      </w:r>
      <w:r>
        <w:rPr>
          <w:kern w:val="2"/>
          <w:szCs w:val="22"/>
          <w:rFonts w:ascii="Times New Roman" w:hAnsi="Times New Roman" w:cstheme="minorBidi" w:eastAsiaTheme="minorHAnsi"/>
          <w:i/>
          <w:w w:val="110"/>
          <w:position w:val="-4"/>
          <w:sz w:val="13"/>
        </w:rPr>
        <w:t>i</w:t>
      </w:r>
      <w:r>
        <w:rPr>
          <w:kern w:val="2"/>
          <w:szCs w:val="22"/>
          <w:rFonts w:ascii="Times New Roman" w:hAnsi="Times New Roman" w:cstheme="minorBidi" w:eastAsiaTheme="minorHAnsi"/>
          <w:w w:val="110"/>
          <w:position w:val="-4"/>
          <w:sz w:val="13"/>
        </w:rPr>
        <w:t>,</w:t>
      </w:r>
      <w:r w:rsidR="004B696B">
        <w:rPr>
          <w:kern w:val="2"/>
          <w:szCs w:val="22"/>
          <w:rFonts w:ascii="Times New Roman" w:hAnsi="Times New Roman" w:cstheme="minorBidi" w:eastAsiaTheme="minorHAnsi"/>
          <w:w w:val="110"/>
          <w:position w:val="-4"/>
          <w:sz w:val="13"/>
        </w:rPr>
        <w:t xml:space="preserve"> </w:t>
      </w:r>
      <w:r>
        <w:rPr>
          <w:kern w:val="2"/>
          <w:szCs w:val="22"/>
          <w:rFonts w:ascii="Times New Roman" w:hAnsi="Times New Roman" w:cstheme="minorBidi" w:eastAsiaTheme="minorHAnsi"/>
          <w:i/>
          <w:w w:val="110"/>
          <w:position w:val="-4"/>
          <w:sz w:val="13"/>
        </w:rPr>
        <w:t>t</w:t>
      </w:r>
      <w:r>
        <w:rPr>
          <w:kern w:val="2"/>
          <w:szCs w:val="22"/>
          <w:rFonts w:ascii="Symbol" w:hAnsi="Symbol" w:cstheme="minorBidi" w:eastAsiaTheme="minorHAnsi"/>
          <w:w w:val="110"/>
          <w:position w:val="-4"/>
          <w:sz w:val="13"/>
        </w:rPr>
        <w:t></w:t>
      </w:r>
      <w:r>
        <w:rPr>
          <w:kern w:val="2"/>
          <w:szCs w:val="22"/>
          <w:rFonts w:ascii="Times New Roman" w:hAnsi="Times New Roman" w:cstheme="minorBidi" w:eastAsiaTheme="minorHAnsi"/>
          <w:w w:val="110"/>
          <w:position w:val="-4"/>
          <w:sz w:val="13"/>
        </w:rPr>
        <w:t>1</w:t>
      </w:r>
      <w:r>
        <w:rPr>
          <w:kern w:val="2"/>
          <w:szCs w:val="22"/>
          <w:rFonts w:ascii="Symbol" w:hAnsi="Symbol" w:cstheme="minorBidi" w:eastAsiaTheme="minorHAnsi"/>
          <w:w w:val="110"/>
          <w:sz w:val="19"/>
        </w:rPr>
        <w:t></w:t>
      </w:r>
      <w:r>
        <w:rPr>
          <w:kern w:val="2"/>
          <w:szCs w:val="22"/>
          <w:rFonts w:ascii="Symbol" w:hAnsi="Symbol" w:cstheme="minorBidi" w:eastAsiaTheme="minorHAnsi"/>
          <w:i/>
          <w:w w:val="110"/>
          <w:sz w:val="20"/>
        </w:rPr>
        <w:t></w:t>
      </w:r>
      <w:r>
        <w:rPr>
          <w:kern w:val="2"/>
          <w:szCs w:val="22"/>
          <w:rFonts w:ascii="Times New Roman" w:hAnsi="Times New Roman" w:cstheme="minorBidi" w:eastAsiaTheme="minorHAnsi"/>
          <w:w w:val="110"/>
          <w:position w:val="-4"/>
          <w:sz w:val="13"/>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180"/>
        </w:sectPr>
        <w:topLinePunct/>
      </w:pPr>
    </w:p>
    <w:p w:rsidR="0018722C">
      <w:pPr>
        <w:spacing w:line="113" w:lineRule="exact" w:before="131"/>
        <w:ind w:leftChars="0" w:left="0" w:rightChars="0" w:right="0" w:firstLineChars="0" w:firstLine="0"/>
        <w:jc w:val="right"/>
        <w:topLinePunct/>
      </w:pPr>
      <w:r>
        <w:rPr>
          <w:kern w:val="2"/>
          <w:sz w:val="19"/>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0"/>
        </w:rPr>
        <w:t></w:t>
      </w:r>
      <w:r>
        <w:rPr>
          <w:kern w:val="2"/>
          <w:szCs w:val="22"/>
          <w:rFonts w:ascii="Times New Roman" w:hAnsi="Times New Roman" w:cstheme="minorBidi" w:eastAsiaTheme="minorHAnsi"/>
          <w:i/>
          <w:w w:val="105"/>
          <w:sz w:val="19"/>
        </w:rPr>
        <w:t>tour</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q</w:t>
      </w:r>
    </w:p>
    <w:p w:rsidR="0018722C">
      <w:pPr>
        <w:spacing w:line="113" w:lineRule="exact" w:before="131"/>
        <w:ind w:leftChars="0" w:left="3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19"/>
        </w:rPr>
        <w:t></w:t>
      </w:r>
      <w:r>
        <w:rPr>
          <w:kern w:val="2"/>
          <w:szCs w:val="22"/>
          <w:rFonts w:ascii="Symbol" w:hAnsi="Symbol" w:cstheme="minorBidi" w:eastAsiaTheme="minorHAnsi"/>
          <w:i/>
          <w:w w:val="105"/>
          <w:sz w:val="20"/>
        </w:rPr>
        <w:t></w:t>
      </w:r>
      <w:r>
        <w:rPr>
          <w:kern w:val="2"/>
          <w:szCs w:val="22"/>
          <w:rFonts w:ascii="Times New Roman" w:hAnsi="Times New Roman" w:cstheme="minorBidi" w:eastAsiaTheme="minorHAnsi"/>
          <w:w w:val="105"/>
          <w:sz w:val="19"/>
        </w:rPr>
        <w:t>)</w:t>
      </w:r>
      <w:r>
        <w:rPr>
          <w:kern w:val="2"/>
          <w:szCs w:val="22"/>
          <w:rFonts w:ascii="Symbol" w:hAnsi="Symbol" w:cstheme="minorBidi" w:eastAsiaTheme="minorHAnsi"/>
          <w:w w:val="105"/>
          <w:sz w:val="19"/>
        </w:rPr>
        <w:t></w:t>
      </w:r>
      <w:r>
        <w:rPr>
          <w:kern w:val="2"/>
          <w:szCs w:val="22"/>
          <w:rFonts w:ascii="Symbol" w:hAnsi="Symbol" w:cstheme="minorBidi" w:eastAsiaTheme="minorHAnsi"/>
          <w:i/>
          <w:w w:val="105"/>
          <w:sz w:val="20"/>
        </w:rPr>
        <w:t></w:t>
      </w:r>
      <w:r>
        <w:rPr>
          <w:kern w:val="2"/>
          <w:szCs w:val="22"/>
          <w:rFonts w:ascii="Times New Roman" w:hAnsi="Times New Roman" w:cstheme="minorBidi" w:eastAsiaTheme="minorHAnsi"/>
          <w:w w:val="105"/>
          <w:sz w:val="19"/>
        </w:rPr>
        <w:t>ln </w:t>
      </w:r>
      <w:r>
        <w:rPr>
          <w:kern w:val="2"/>
          <w:szCs w:val="22"/>
          <w:rFonts w:ascii="Times New Roman" w:hAnsi="Times New Roman" w:cstheme="minorBidi" w:eastAsiaTheme="minorHAnsi"/>
          <w:i/>
          <w:w w:val="105"/>
          <w:sz w:val="19"/>
        </w:rPr>
        <w:t>y</w:t>
      </w:r>
    </w:p>
    <w:p w:rsidR="0018722C">
      <w:pPr>
        <w:tabs>
          <w:tab w:pos="1013" w:val="left" w:leader="none"/>
        </w:tabs>
        <w:spacing w:line="113" w:lineRule="exact" w:before="131"/>
        <w:ind w:leftChars="0" w:left="2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
          <w:w w:val="105"/>
          <w:sz w:val="19"/>
        </w:rPr>
        <w:t></w:t>
      </w:r>
      <w:r>
        <w:rPr>
          <w:kern w:val="2"/>
          <w:szCs w:val="22"/>
          <w:rFonts w:ascii="Symbol" w:hAnsi="Symbol" w:cstheme="minorBidi" w:eastAsiaTheme="minorHAnsi"/>
          <w:i/>
          <w:spacing w:val="1"/>
          <w:w w:val="105"/>
          <w:sz w:val="20"/>
        </w:rPr>
        <w:t></w:t>
      </w:r>
      <w:r>
        <w:rPr>
          <w:kern w:val="2"/>
          <w:szCs w:val="22"/>
          <w:rFonts w:ascii="Times New Roman" w:hAnsi="Times New Roman" w:cstheme="minorBidi" w:eastAsiaTheme="minorHAnsi"/>
          <w:i/>
          <w:spacing w:val="1"/>
          <w:w w:val="105"/>
          <w:sz w:val="19"/>
        </w:rPr>
        <w:t>X</w:t>
      </w:r>
      <w:r>
        <w:rPr>
          <w:kern w:val="2"/>
          <w:szCs w:val="22"/>
          <w:rFonts w:ascii="Symbol" w:hAnsi="Symbol" w:cstheme="minorBidi" w:eastAsiaTheme="minorHAnsi"/>
          <w:w w:val="105"/>
          <w:sz w:val="19"/>
        </w:rPr>
        <w:t></w:t>
      </w:r>
      <w:r>
        <w:rPr>
          <w:kern w:val="2"/>
          <w:szCs w:val="22"/>
          <w:rFonts w:ascii="Times New Roman" w:hAnsi="Times New Roman" w:cstheme="minorBidi" w:eastAsiaTheme="minorHAnsi"/>
          <w:spacing w:val="-12"/>
          <w:w w:val="105"/>
          <w:sz w:val="19"/>
        </w:rPr>
        <w:t> </w:t>
      </w:r>
      <w:r>
        <w:rPr>
          <w:kern w:val="2"/>
          <w:szCs w:val="22"/>
          <w:rFonts w:ascii="Symbol" w:hAnsi="Symbol" w:cstheme="minorBidi" w:eastAsiaTheme="minorHAnsi"/>
          <w:i/>
          <w:w w:val="105"/>
          <w:sz w:val="20"/>
        </w:rPr>
        <w:t></w:t>
      </w:r>
    </w:p>
    <w:p w:rsidR="0018722C">
      <w:pPr>
        <w:topLinePunct/>
      </w:pPr>
      <w:r>
        <w:br w:type="column"/>
      </w:r>
      <w:r>
        <w:t>（</w:t>
      </w:r>
      <w:r>
        <w:rPr>
          <w:rFonts w:ascii="Times New Roman" w:eastAsia="Times New Roman"/>
        </w:rPr>
        <w:t>4-7</w:t>
      </w:r>
      <w:r>
        <w:t>）</w:t>
      </w:r>
    </w:p>
    <w:p w:rsidR="0018722C">
      <w:spacing w:beforeLines="0" w:before="0" w:afterLines="0" w:after="0" w:line="440" w:lineRule="auto"/>
      <w:pPr>
        <w:sectPr w:rsidR="00556256">
          <w:type w:val="continuous"/>
          <w:pgSz w:w="11910" w:h="16840"/>
          <w:pgMar w:top="1580" w:bottom="460" w:left="900" w:right="1180"/>
          <w:cols w:num="5" w:equalWidth="0">
            <w:col w:w="2516" w:space="40"/>
            <w:col w:w="501" w:space="39"/>
            <w:col w:w="1404" w:space="40"/>
            <w:col w:w="1243" w:space="1224"/>
            <w:col w:w="2823"/>
          </w:cols>
        </w:sectPr>
        <w:topLinePunct/>
      </w:pPr>
    </w:p>
    <w:p w:rsidR="0018722C">
      <w:pPr>
        <w:topLinePunct/>
      </w:pPr>
      <w:r>
        <w:rPr>
          <w:rFonts w:cstheme="minorBidi" w:hAnsiTheme="minorHAnsi" w:eastAsiaTheme="minorHAnsi" w:asciiTheme="minorHAnsi" w:ascii="Times New Roman" w:hAnsi="Times New Roman"/>
        </w:rPr>
        <w:t>3</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10" w:h="16840"/>
          <w:pgMar w:top="1580" w:bottom="460" w:left="900" w:right="1180"/>
          <w:cols w:num="5" w:equalWidth="0">
            <w:col w:w="2779" w:space="40"/>
            <w:col w:w="930" w:space="39"/>
            <w:col w:w="999" w:space="40"/>
            <w:col w:w="675" w:space="40"/>
            <w:col w:w="4288"/>
          </w:cols>
        </w:sectPr>
        <w:topLinePunct/>
      </w:pPr>
    </w:p>
    <w:p w:rsidR="0018722C">
      <w:pPr>
        <w:pStyle w:val="Heading2"/>
        <w:topLinePunct/>
        <w:ind w:left="171" w:hangingChars="171" w:hanging="171"/>
      </w:pPr>
      <w:bookmarkStart w:id="802671" w:name="_Toc686802671"/>
      <w:bookmarkStart w:name="第三节 指标选择及数据处理 " w:id="54"/>
      <w:bookmarkEnd w:id="54"/>
      <w:bookmarkStart w:name="_bookmark32" w:id="55"/>
      <w:bookmarkEnd w:id="55"/>
      <w:r>
        <w:t>第三节</w:t>
      </w:r>
      <w:r>
        <w:t xml:space="preserve"> </w:t>
      </w:r>
      <w:r>
        <w:t>指标选择及数据处理</w:t>
      </w:r>
      <w:bookmarkEnd w:id="802671"/>
    </w:p>
    <w:p w:rsidR="0018722C">
      <w:pPr>
        <w:pStyle w:val="Heading3"/>
        <w:topLinePunct/>
        <w:ind w:left="200" w:hangingChars="200" w:hanging="200"/>
      </w:pPr>
      <w:bookmarkStart w:id="802672" w:name="_Toc686802672"/>
      <w:bookmarkStart w:name="_bookmark33" w:id="56"/>
      <w:bookmarkEnd w:id="56"/>
      <w:r>
        <w:t>一、</w:t>
      </w:r>
      <w:r>
        <w:t xml:space="preserve"> </w:t>
      </w:r>
      <w:r w:rsidRPr="00DB64CE">
        <w:t>样本数据和资料来源</w:t>
      </w:r>
      <w:bookmarkEnd w:id="802672"/>
    </w:p>
    <w:p w:rsidR="0018722C">
      <w:pPr>
        <w:topLinePunct/>
      </w:pPr>
      <w:r>
        <w:t>同第三章测度旅游发展的区域差异类似，本章采用</w:t>
      </w:r>
      <w:r>
        <w:rPr>
          <w:rFonts w:ascii="Times New Roman" w:eastAsia="Times New Roman"/>
        </w:rPr>
        <w:t>1997-2013</w:t>
      </w:r>
      <w:r>
        <w:t>年我国省级面板数</w:t>
      </w:r>
      <w:r>
        <w:t>据考察旅游业发展对我国经济增长的影响。所用原始数据包括有按当年价格计算的地</w:t>
      </w:r>
      <w:r>
        <w:t>区生产总值、人均地区生产总值、入境旅游收入、国内旅游收入、旅游总收入、汇率、</w:t>
      </w:r>
      <w:r>
        <w:t>居民消费价格指数、固定资本形成总额、普通高等学校在校学生数、进出口贸易总额、政府财政支出等。数据均来源于国家统计数据库、中国宏网数据库、《中国统计年鉴</w:t>
      </w:r>
      <w:r>
        <w:t>》</w:t>
      </w:r>
    </w:p>
    <w:p w:rsidR="0018722C">
      <w:pPr>
        <w:topLinePunct/>
      </w:pPr>
      <w:r>
        <w:t>（</w:t>
      </w:r>
      <w:r>
        <w:rPr>
          <w:rFonts w:ascii="Times New Roman" w:eastAsia="Times New Roman"/>
        </w:rPr>
        <w:t>1997-2013</w:t>
      </w:r>
      <w:r>
        <w:t>）</w:t>
      </w:r>
      <w:r>
        <w:t xml:space="preserve">和《新中国</w:t>
      </w:r>
      <w:r>
        <w:rPr>
          <w:rFonts w:ascii="Times New Roman" w:eastAsia="Times New Roman"/>
        </w:rPr>
        <w:t>60</w:t>
      </w:r>
      <w:r>
        <w:t>年统计资料汇编》等。</w:t>
      </w:r>
    </w:p>
    <w:p w:rsidR="0018722C">
      <w:pPr>
        <w:pStyle w:val="Heading3"/>
        <w:topLinePunct/>
        <w:ind w:left="200" w:hangingChars="200" w:hanging="200"/>
      </w:pPr>
      <w:bookmarkStart w:id="802673" w:name="_Toc686802673"/>
      <w:bookmarkStart w:name="_bookmark34" w:id="57"/>
      <w:bookmarkEnd w:id="57"/>
      <w:r>
        <w:t>二、</w:t>
      </w:r>
      <w:r>
        <w:t xml:space="preserve"> </w:t>
      </w:r>
      <w:r w:rsidRPr="00DB64CE">
        <w:t>数据处理和变量说明</w:t>
      </w:r>
      <w:bookmarkEnd w:id="802673"/>
    </w:p>
    <w:p w:rsidR="0018722C">
      <w:pPr>
        <w:pStyle w:val="Heading4"/>
        <w:topLinePunct/>
        <w:ind w:left="200" w:hangingChars="200" w:hanging="200"/>
      </w:pPr>
      <w:r>
        <w:t>（</w:t>
      </w:r>
      <w:r>
        <w:t xml:space="preserve">一</w:t>
      </w:r>
      <w:r>
        <w:t>）</w:t>
      </w:r>
      <w:r>
        <w:t>被解释变量</w:t>
      </w:r>
    </w:p>
    <w:p w:rsidR="0018722C">
      <w:pPr>
        <w:topLinePunct/>
      </w:pPr>
      <w:r>
        <w:t>经济增长</w:t>
      </w:r>
      <w:r>
        <w:rPr>
          <w:rFonts w:ascii="Times New Roman" w:eastAsia="Times New Roman"/>
          <w:i/>
        </w:rPr>
        <w:t>g </w:t>
      </w:r>
      <w:r>
        <w:rPr>
          <w:rFonts w:ascii="Times New Roman" w:eastAsia="Times New Roman"/>
          <w:vertAlign w:val="subscript"/>
          <w:i/>
        </w:rPr>
        <w:t>i</w:t>
      </w:r>
      <w:r>
        <w:rPr>
          <w:vertAlign w:val="subscript"/>
          <w:rFonts w:ascii="Times New Roman" w:eastAsia="Times New Roman"/>
        </w:rPr>
        <w:t>,</w:t>
      </w:r>
      <w:r>
        <w:rPr>
          <w:rFonts w:ascii="Times New Roman" w:eastAsia="Times New Roman"/>
          <w:vertAlign w:val="subscript"/>
          <w:i/>
        </w:rPr>
        <w:t>t</w:t>
      </w:r>
      <w:r>
        <w:t>。本文以实际人均地区生产总值的增长率作为度量地区经济增长的</w:t>
      </w:r>
      <w:r>
        <w:t>指标。因原始数据是以当年价格计算的，为消除通货膨胀的影响，本文以</w:t>
      </w:r>
      <w:r>
        <w:rPr>
          <w:rFonts w:ascii="Times New Roman" w:eastAsia="Times New Roman"/>
        </w:rPr>
        <w:t>1996</w:t>
      </w:r>
      <w:r>
        <w:t>为基</w:t>
      </w:r>
      <w:r>
        <w:t>期的</w:t>
      </w:r>
      <w:r>
        <w:rPr>
          <w:rFonts w:ascii="Times New Roman" w:eastAsia="Times New Roman"/>
        </w:rPr>
        <w:t>GDP</w:t>
      </w:r>
      <w:r>
        <w:t>平减指数将其平减。不变价</w:t>
      </w:r>
      <w:r>
        <w:rPr>
          <w:rFonts w:ascii="Times New Roman" w:eastAsia="Times New Roman"/>
        </w:rPr>
        <w:t>GDP</w:t>
      </w:r>
      <w:r>
        <w:t>平减指数为用现价</w:t>
      </w:r>
      <w:r>
        <w:rPr>
          <w:rFonts w:ascii="Times New Roman" w:eastAsia="Times New Roman"/>
        </w:rPr>
        <w:t>GDP</w:t>
      </w:r>
      <w:r>
        <w:t>与不变价</w:t>
      </w:r>
      <w:r>
        <w:rPr>
          <w:rFonts w:ascii="Times New Roman" w:eastAsia="Times New Roman"/>
        </w:rPr>
        <w:t>GDP</w:t>
      </w:r>
      <w:r>
        <w:t>的比值得到。</w:t>
      </w:r>
    </w:p>
    <w:p w:rsidR="0018722C">
      <w:pPr>
        <w:pStyle w:val="Heading4"/>
        <w:topLinePunct/>
        <w:ind w:left="200" w:hangingChars="200" w:hanging="200"/>
      </w:pPr>
      <w:r>
        <w:t>（</w:t>
      </w:r>
      <w:r>
        <w:t xml:space="preserve">二</w:t>
      </w:r>
      <w:r>
        <w:t>）</w:t>
      </w:r>
      <w:r>
        <w:t>核心解释变量</w:t>
      </w:r>
    </w:p>
    <w:p w:rsidR="0018722C">
      <w:pPr>
        <w:topLinePunct/>
      </w:pPr>
      <w:r>
        <w:t>旅游业发展</w:t>
      </w:r>
      <w:r>
        <w:rPr>
          <w:rFonts w:ascii="Times New Roman" w:hAnsi="Times New Roman" w:eastAsia="Times New Roman"/>
          <w:i/>
        </w:rPr>
        <w:t>tour</w:t>
      </w:r>
      <w:r>
        <w:rPr>
          <w:rFonts w:ascii="Times New Roman" w:hAnsi="Times New Roman" w:eastAsia="Times New Roman"/>
          <w:vertAlign w:val="subscript"/>
          <w:i/>
        </w:rPr>
        <w:t>i</w:t>
      </w:r>
      <w:r>
        <w:rPr>
          <w:vertAlign w:val="subscript"/>
          <w:rFonts w:ascii="Times New Roman" w:hAnsi="Times New Roman" w:eastAsia="Times New Roman"/>
          <w:spacing w:val="-2"/>
          <w:position w:val="-4"/>
          <w:sz w:val="13"/>
          <w:rFonts w:hint="eastAsia"/>
        </w:rPr>
        <w:t>，</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。本文在研究旅游旅游业发展对经济增长的影响时，分别从入</w:t>
      </w:r>
      <w:r>
        <w:t>境、国内和整体三个角度进行考察。国外文献通常采用旅游收入与地区生产总值的比</w:t>
      </w:r>
      <w:r>
        <w:t>率</w:t>
      </w:r>
      <w:r>
        <w:t>（</w:t>
      </w:r>
      <w:r>
        <w:t>旅游专业化程度</w:t>
      </w:r>
      <w:r>
        <w:t>）</w:t>
      </w:r>
      <w:r>
        <w:t>以及旅游总人数占地区常住人口数的比重</w:t>
      </w:r>
      <w:r>
        <w:t>（</w:t>
      </w:r>
      <w:r>
        <w:t>旅游人次比</w:t>
      </w:r>
      <w:r>
        <w:t>）</w:t>
      </w:r>
      <w:r>
        <w:t>作为</w:t>
      </w:r>
      <w:r>
        <w:t>衡量旅游业发展水平的指标。由于旅游人次比存在着重复统计的问题，用该指标对旅</w:t>
      </w:r>
      <w:r>
        <w:t>游业发展进行度量容易产生高估的情况，而旅游专业化程度则更能反映出旅游业发展</w:t>
      </w:r>
      <w:r>
        <w:t>在地区中的产业地位。因此，本文采用旅游专业化程度反映旅游业发展，按照游客来</w:t>
      </w:r>
      <w:r>
        <w:t>源的不同可将旅游业专业化分为入境、国内和整体旅游专业化。入境旅游业发</w:t>
      </w:r>
      <w:r>
        <w:t>展</w:t>
      </w:r>
    </w:p>
    <w:p w:rsidR="0018722C">
      <w:spacing w:beforeLines="0" w:before="0" w:afterLines="0" w:after="0" w:line="440" w:lineRule="auto"/>
      <w:pPr>
        <w:sectPr w:rsidR="00556256">
          <w:type w:val="continuous"/>
          <w:pgSz w:w="11910" w:h="16840"/>
          <w:pgMar w:top="158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116.747528pt;margin-top:11.329259pt;width:3.75pt;height:8.0500pt;mso-position-horizontal-relative:page;mso-position-vertical-relative:paragraph;z-index:-194968" type="#_x0000_t202" filled="false" stroked="false">
            <v:textbox inset="0,0,0,0">
              <w:txbxContent>
                <w:p w:rsidR="0018722C">
                  <w:pPr>
                    <w:spacing w:line="160" w:lineRule="exact" w:before="0"/>
                    <w:ind w:leftChars="0" w:left="0" w:rightChars="0" w:right="0" w:firstLineChars="0" w:firstLine="0"/>
                    <w:jc w:val="left"/>
                    <w:rPr>
                      <w:rFonts w:ascii="Times New Roman"/>
                      <w:i/>
                      <w:sz w:val="14"/>
                    </w:rPr>
                  </w:pPr>
                  <w:r>
                    <w:rPr>
                      <w:rFonts w:ascii="Times New Roman"/>
                      <w:sz w:val="14"/>
                    </w:rPr>
                    <w:t>,</w:t>
                  </w:r>
                  <w:r>
                    <w:rPr>
                      <w:rFonts w:ascii="Times New Roman"/>
                      <w:i/>
                      <w:sz w:val="14"/>
                    </w:rPr>
                    <w:t>t</w:t>
                  </w:r>
                </w:p>
              </w:txbxContent>
            </v:textbox>
            <w10:wrap type="none"/>
          </v:shap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52"/>
          <w:sz w:val="24"/>
        </w:rPr>
        <w:t> </w:t>
      </w:r>
      <w:r>
        <w:rPr>
          <w:kern w:val="2"/>
          <w:szCs w:val="22"/>
          <w:rFonts w:ascii="Times New Roman" w:hAnsi="Times New Roman" w:cstheme="minorBidi" w:eastAsiaTheme="minorHAnsi"/>
          <w:i/>
          <w:spacing w:val="-2"/>
          <w:sz w:val="20"/>
        </w:rPr>
        <w:t>tour</w:t>
      </w:r>
      <w:r>
        <w:rPr>
          <w:kern w:val="2"/>
          <w:szCs w:val="22"/>
          <w:rFonts w:ascii="Times New Roman" w:hAnsi="Times New Roman" w:cstheme="minorBidi" w:eastAsiaTheme="minorHAnsi"/>
          <w:i/>
          <w:spacing w:val="-2"/>
          <w:sz w:val="14"/>
        </w:rPr>
        <w:t>i</w:t>
      </w:r>
      <w:r>
        <w:rPr>
          <w:kern w:val="2"/>
          <w:szCs w:val="22"/>
          <w:rFonts w:ascii="Times New Roman" w:hAnsi="Times New Roman" w:cstheme="minorBidi" w:eastAsiaTheme="minorHAnsi"/>
          <w:i/>
          <w:spacing w:val="-2"/>
          <w:sz w:val="14"/>
        </w:rPr>
        <w:t>I</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br w:type="column"/>
      </w:r>
      <w:r>
        <w:t>）</w:t>
      </w:r>
      <w:r>
        <w:t>用以当年汇率处理后的入境旅游收入占地区生产总值的比重来表示；国内</w:t>
      </w:r>
    </w:p>
    <w:p w:rsidR="0018722C">
      <w:spacing w:beforeLines="0" w:before="0" w:afterLines="0" w:after="0" w:line="440" w:lineRule="auto"/>
      <w:pPr>
        <w:sectPr w:rsidR="00556256">
          <w:type w:val="continuous"/>
          <w:pgSz w:w="11910" w:h="16840"/>
          <w:pgMar w:top="1580" w:bottom="460" w:left="900" w:right="1180"/>
          <w:cols w:num="2" w:equalWidth="0">
            <w:col w:w="1662" w:space="40"/>
            <w:col w:w="8128"/>
          </w:cols>
        </w:sectPr>
        <w:topLinePunct/>
      </w:pPr>
    </w:p>
    <w:p w:rsidR="0018722C">
      <w:pPr>
        <w:pStyle w:val="ae"/>
        <w:topLinePunct/>
      </w:pPr>
      <w:r>
        <w:rPr>
          <w:kern w:val="2"/>
          <w:sz w:val="22"/>
          <w:szCs w:val="22"/>
          <w:rFonts w:cstheme="minorBidi" w:hAnsiTheme="minorHAnsi" w:eastAsiaTheme="minorHAnsi" w:asciiTheme="minorHAnsi"/>
        </w:rPr>
        <w:pict>
          <v:shape style="margin-left:189.347534pt;margin-top:13.570109pt;width:8.3pt;height:8.950pt;mso-position-horizontal-relative:page;mso-position-vertical-relative:paragraph;z-index:-194944" type="#_x0000_t202" filled="false" stroked="false">
            <v:textbox inset="0,0,0,0">
              <w:txbxContent>
                <w:p w:rsidR="0018722C">
                  <w:pPr>
                    <w:spacing w:before="5"/>
                    <w:ind w:leftChars="0" w:left="0" w:rightChars="0" w:right="0" w:firstLineChars="0" w:firstLine="0"/>
                    <w:jc w:val="left"/>
                    <w:rPr>
                      <w:rFonts w:ascii="Symbol" w:hAnsi="Symbol"/>
                      <w:sz w:val="14"/>
                    </w:rPr>
                  </w:pPr>
                  <w:r>
                    <w:rPr>
                      <w:rFonts w:ascii="Times New Roman" w:hAnsi="Times New Roman"/>
                      <w:sz w:val="14"/>
                    </w:rPr>
                    <w:t>,</w:t>
                  </w:r>
                  <w:r>
                    <w:rPr>
                      <w:rFonts w:ascii="Times New Roman" w:hAnsi="Times New Roman"/>
                      <w:i/>
                      <w:sz w:val="14"/>
                    </w:rPr>
                    <w:t>t</w:t>
                  </w:r>
                  <w:r>
                    <w:rPr>
                      <w:rFonts w:ascii="Times New Roman" w:hAnsi="Times New Roman"/>
                      <w:i/>
                      <w:spacing w:val="-22"/>
                      <w:sz w:val="14"/>
                    </w:rPr>
                    <w:t> </w:t>
                  </w:r>
                  <w:r>
                    <w:rPr>
                      <w:rFonts w:ascii="Symbol" w:hAnsi="Symbol"/>
                      <w:sz w:val="14"/>
                    </w:rPr>
                    <w:t></w:t>
                  </w:r>
                </w:p>
              </w:txbxContent>
            </v:textbox>
            <w10:wrap type="none"/>
          </v:shape>
        </w:pict>
      </w:r>
      <w:r>
        <w:rPr>
          <w:kern w:val="2"/>
          <w:szCs w:val="22"/>
          <w:rFonts w:cstheme="minorBidi" w:hAnsiTheme="minorHAnsi" w:eastAsiaTheme="minorHAnsi" w:asciiTheme="minorHAnsi"/>
          <w:sz w:val="24"/>
        </w:rPr>
        <w:t>旅游市场发展（</w:t>
      </w:r>
      <w:r>
        <w:rPr>
          <w:kern w:val="2"/>
          <w:szCs w:val="22"/>
          <w:rFonts w:ascii="Times New Roman" w:eastAsia="宋体" w:cstheme="minorBidi" w:hAnsiTheme="minorHAnsi"/>
          <w:i/>
          <w:spacing w:val="-2"/>
          <w:sz w:val="20"/>
        </w:rPr>
        <w:t>tour</w:t>
      </w:r>
      <w:r>
        <w:rPr>
          <w:kern w:val="2"/>
          <w:szCs w:val="22"/>
          <w:rFonts w:ascii="Times New Roman" w:eastAsia="宋体" w:cstheme="minorBidi" w:hAnsiTheme="minorHAnsi"/>
          <w:i/>
          <w:spacing w:val="-2"/>
          <w:sz w:val="14"/>
        </w:rPr>
        <w:t>i</w:t>
      </w:r>
      <w:r>
        <w:rPr>
          <w:kern w:val="2"/>
          <w:szCs w:val="22"/>
          <w:rFonts w:ascii="Times New Roman" w:eastAsia="宋体" w:cstheme="minorBidi" w:hAnsiTheme="minorHAnsi"/>
          <w:i/>
          <w:spacing w:val="-2"/>
          <w:sz w:val="14"/>
        </w:rPr>
        <w:t>D  </w:t>
      </w:r>
      <w:r>
        <w:rPr>
          <w:kern w:val="2"/>
          <w:szCs w:val="22"/>
          <w:rFonts w:ascii="Times New Roman" w:eastAsia="宋体" w:cstheme="minorBidi" w:hAnsiTheme="minorHAnsi"/>
          <w:sz w:val="14"/>
        </w:rPr>
        <w:t>1</w:t>
      </w:r>
    </w:p>
    <w:p w:rsidR="0018722C">
      <w:pPr>
        <w:spacing w:before="92"/>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）和整体旅游市场发展（</w:t>
      </w:r>
      <w:r>
        <w:rPr>
          <w:kern w:val="2"/>
          <w:szCs w:val="22"/>
          <w:rFonts w:ascii="Times New Roman" w:eastAsia="宋体" w:cstheme="minorBidi" w:hAnsiTheme="minorHAnsi"/>
          <w:i/>
          <w:spacing w:val="0"/>
          <w:position w:val="1"/>
          <w:sz w:val="20"/>
        </w:rPr>
        <w:t>tour</w:t>
      </w:r>
      <w:r>
        <w:rPr>
          <w:kern w:val="2"/>
          <w:szCs w:val="22"/>
          <w:rFonts w:ascii="Times New Roman" w:eastAsia="宋体" w:cstheme="minorBidi" w:hAnsiTheme="minorHAnsi"/>
          <w:i/>
          <w:spacing w:val="0"/>
          <w:position w:val="10"/>
          <w:sz w:val="14"/>
        </w:rPr>
        <w:t>G</w:t>
      </w:r>
    </w:p>
    <w:p w:rsidR="0018722C">
      <w:pPr>
        <w:pStyle w:val="BodyText"/>
        <w:spacing w:before="92"/>
        <w:ind w:leftChars="0" w:left="-11"/>
        <w:topLinePunct/>
      </w:pPr>
      <w:r>
        <w:br w:type="column"/>
      </w:r>
      <w:r>
        <w:t>）分别用国内旅游收入和旅游</w:t>
      </w:r>
    </w:p>
    <w:p w:rsidR="0018722C">
      <w:spacing w:beforeLines="0" w:before="0" w:afterLines="0" w:after="0" w:line="440" w:lineRule="auto"/>
      <w:pPr>
        <w:sectPr w:rsidR="00556256">
          <w:type w:val="continuous"/>
          <w:pgSz w:w="11910" w:h="16840"/>
          <w:pgMar w:top="1580" w:bottom="460" w:left="900" w:right="1180"/>
          <w:cols w:num="3" w:equalWidth="0">
            <w:col w:w="3114" w:space="40"/>
            <w:col w:w="3267" w:space="39"/>
            <w:col w:w="3370"/>
          </w:cols>
        </w:sectPr>
        <w:topLinePunct/>
      </w:pPr>
    </w:p>
    <w:p w:rsidR="0018722C">
      <w:pPr>
        <w:pStyle w:val="ae"/>
        <w:topLinePunct/>
      </w:pPr>
      <w:r>
        <w:pict>
          <v:shape style="margin-left:352.44458pt;margin-top:-9.109893pt;width:13.6pt;height:8.950pt;mso-position-horizontal-relative:page;mso-position-vertical-relative:paragraph;z-index:-194920" type="#_x0000_t202" filled="false" stroked="false">
            <v:textbox inset="0,0,0,0">
              <w:txbxContent>
                <w:p w:rsidR="0018722C">
                  <w:pPr>
                    <w:spacing w:before="5"/>
                    <w:ind w:leftChars="0" w:left="0" w:rightChars="0" w:right="0" w:firstLineChars="0" w:firstLine="0"/>
                    <w:jc w:val="left"/>
                    <w:rPr>
                      <w:rFonts w:ascii="Times New Roman" w:hAnsi="Times New Roman"/>
                      <w:sz w:val="14"/>
                    </w:rPr>
                  </w:pPr>
                  <w:r>
                    <w:rPr>
                      <w:rFonts w:ascii="Times New Roman" w:hAnsi="Times New Roman"/>
                      <w:i/>
                      <w:sz w:val="14"/>
                    </w:rPr>
                    <w:t>i</w:t>
                  </w:r>
                  <w:r>
                    <w:rPr>
                      <w:rFonts w:ascii="Times New Roman" w:hAnsi="Times New Roman"/>
                      <w:sz w:val="14"/>
                    </w:rPr>
                    <w:t>,</w:t>
                  </w:r>
                  <w:r>
                    <w:rPr>
                      <w:rFonts w:ascii="Times New Roman" w:hAnsi="Times New Roman"/>
                      <w:i/>
                      <w:sz w:val="14"/>
                    </w:rPr>
                    <w:t>t</w:t>
                  </w:r>
                  <w:r>
                    <w:rPr>
                      <w:rFonts w:ascii="Times New Roman" w:hAnsi="Times New Roman"/>
                      <w:i/>
                      <w:spacing w:val="-15"/>
                      <w:sz w:val="14"/>
                    </w:rPr>
                    <w:t> </w:t>
                  </w:r>
                  <w:r>
                    <w:rPr>
                      <w:rFonts w:ascii="Symbol" w:hAnsi="Symbol"/>
                      <w:spacing w:val="-5"/>
                      <w:sz w:val="14"/>
                    </w:rPr>
                    <w:t></w:t>
                  </w:r>
                  <w:r>
                    <w:rPr>
                      <w:rFonts w:ascii="Times New Roman" w:hAnsi="Times New Roman"/>
                      <w:spacing w:val="-5"/>
                      <w:sz w:val="14"/>
                    </w:rPr>
                    <w:t>1</w:t>
                  </w:r>
                </w:p>
              </w:txbxContent>
            </v:textbox>
            <w10:wrap type="none"/>
          </v:shape>
        </w:pict>
      </w:r>
      <w:r>
        <w:t>总收入占地区生产总值的比重来表示。</w:t>
      </w:r>
    </w:p>
    <w:p w:rsidR="0018722C">
      <w:pPr>
        <w:topLinePunct/>
      </w:pPr>
      <w:r>
        <w:rPr>
          <w:rFonts w:cstheme="minorBidi" w:hAnsiTheme="minorHAnsi" w:eastAsiaTheme="minorHAnsi" w:asciiTheme="minorHAnsi" w:ascii="Times New Roman"/>
        </w:rPr>
        <w:t>40</w:t>
      </w:r>
    </w:p>
    <w:p w:rsidR="0018722C">
      <w:pPr>
        <w:pStyle w:val="Heading4"/>
        <w:topLinePunct/>
        <w:ind w:left="200" w:hangingChars="200" w:hanging="200"/>
      </w:pPr>
      <w:r>
        <w:t>（</w:t>
      </w:r>
      <w:r>
        <w:t xml:space="preserve">三</w:t>
      </w:r>
      <w:r>
        <w:t>）</w:t>
      </w:r>
      <w:r>
        <w:t>其他控制变量</w:t>
      </w:r>
    </w:p>
    <w:p w:rsidR="0018722C">
      <w:pPr>
        <w:topLinePunct/>
      </w:pPr>
      <w:r>
        <w:t>物质资本</w:t>
      </w:r>
      <w:r>
        <w:rPr>
          <w:rFonts w:ascii="Times New Roman" w:hAnsi="Times New Roman" w:eastAsia="宋体"/>
          <w:i/>
        </w:rPr>
        <w:t>inv</w:t>
      </w:r>
      <w:r>
        <w:rPr>
          <w:rFonts w:ascii="Times New Roman" w:hAnsi="Times New Roman" w:eastAsia="宋体"/>
          <w:vertAlign w:val="subscript"/>
          <w:i/>
        </w:rPr>
        <w:t>i</w:t>
      </w:r>
      <w:r>
        <w:rPr>
          <w:vertAlign w:val="subscript"/>
          <w:rFonts w:ascii="Times New Roman" w:hAnsi="Times New Roman" w:eastAsia="宋体"/>
          <w:position w:val="-4"/>
          <w:sz w:val="13"/>
          <w:rFonts w:hint="eastAsia"/>
        </w:rPr>
        <w:t>，</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。根据新古典经济增长理论的观点，储蓄率决定着稳态时的经济</w:t>
      </w:r>
      <w:r>
        <w:t>产出水平。物质资本存量对经济增长的影响是一种动态变化的过程，其不仅会对当期</w:t>
      </w:r>
      <w:r>
        <w:t>经济增长产生影响，同时还会对未来经济增长产生影响；另外，物质资本的投资预期</w:t>
      </w:r>
      <w:r>
        <w:t>也会随着经济发展形势的变化而变化。借鉴蔡昉和都阳</w:t>
      </w:r>
      <w:r>
        <w:t>（</w:t>
      </w:r>
      <w:r>
        <w:rPr>
          <w:rFonts w:ascii="Times New Roman" w:hAnsi="Times New Roman" w:eastAsia="宋体"/>
        </w:rPr>
        <w:t>2000</w:t>
      </w:r>
      <w:r>
        <w:t>）</w:t>
      </w:r>
      <w:r>
        <w:t>的做法，以固定资产</w:t>
      </w:r>
      <w:r>
        <w:t>形成总额在地区生产总值的比重对物质资本存量进行度量。</w:t>
      </w:r>
    </w:p>
    <w:p w:rsidR="0018722C">
      <w:pPr>
        <w:topLinePunct/>
      </w:pPr>
      <w:r>
        <w:t>人力资本</w:t>
      </w:r>
      <w:r>
        <w:rPr>
          <w:rFonts w:ascii="Times New Roman" w:hAnsi="Times New Roman" w:eastAsia="Times New Roman"/>
          <w:i/>
        </w:rPr>
        <w:t>hum</w:t>
      </w:r>
      <w:r>
        <w:rPr>
          <w:rFonts w:ascii="Times New Roman" w:hAnsi="Times New Roman" w:eastAsia="Times New Roman"/>
          <w:vertAlign w:val="subscript"/>
          <w:i/>
        </w:rPr>
        <w:t>i</w:t>
      </w:r>
      <w:r>
        <w:rPr>
          <w:vertAlign w:val="subscript"/>
          <w:rFonts w:ascii="Times New Roman" w:hAnsi="Times New Roman" w:eastAsia="Times New Roman"/>
          <w:position w:val="-4"/>
          <w:sz w:val="13"/>
          <w:rFonts w:hint="eastAsia"/>
        </w:rPr>
        <w:t>，</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。自</w:t>
      </w:r>
      <w:r>
        <w:rPr>
          <w:rFonts w:ascii="Times New Roman" w:hAnsi="Times New Roman" w:eastAsia="Times New Roman"/>
        </w:rPr>
        <w:t>1961</w:t>
      </w:r>
      <w:r>
        <w:t>年</w:t>
      </w:r>
      <w:r>
        <w:rPr>
          <w:rFonts w:ascii="Times New Roman" w:hAnsi="Times New Roman" w:eastAsia="Times New Roman"/>
        </w:rPr>
        <w:t>Schultz</w:t>
      </w:r>
      <w:r>
        <w:t>首次提出人力资本，人力资本对于经济增长</w:t>
      </w:r>
      <w:r>
        <w:t>的作用被国内外学者广泛关注，大量经验研究表明人力资本是经济增长的重要源泉之</w:t>
      </w:r>
      <w:r>
        <w:t>一。人力资本作为经济增长的主要因素，一方面可以为技术进步和技术创新提供人力</w:t>
      </w:r>
      <w:r>
        <w:t>支撑，另一方面可以促进劳动者平均劳动生产率。实质上，人力资本包括了健康、教</w:t>
      </w:r>
      <w:r>
        <w:t>育等多个维度，然而限于数据的可获得性，国内外学者通常采用教育水平对人力资本</w:t>
      </w:r>
      <w:r>
        <w:t>进行度量。沈坤荣等</w:t>
      </w:r>
      <w:r>
        <w:t>（</w:t>
      </w:r>
      <w:r>
        <w:rPr>
          <w:rFonts w:ascii="Times New Roman" w:hAnsi="Times New Roman" w:eastAsia="Times New Roman"/>
          <w:spacing w:val="-2"/>
        </w:rPr>
        <w:t>2002</w:t>
      </w:r>
      <w:r>
        <w:t>）</w:t>
      </w:r>
      <w:r>
        <w:t>和卢二坡</w:t>
      </w:r>
      <w:r>
        <w:t>（</w:t>
      </w:r>
      <w:r>
        <w:rPr>
          <w:rFonts w:ascii="Times New Roman" w:hAnsi="Times New Roman" w:eastAsia="Times New Roman"/>
          <w:spacing w:val="-2"/>
        </w:rPr>
        <w:t>2007</w:t>
      </w:r>
      <w:r>
        <w:t>）</w:t>
      </w:r>
      <w:r>
        <w:t>指出可采用各地区每万人大学生数作为人力资本的代理变量，因此本文同样延续了这一做法。预期该变量系数为正。</w:t>
      </w:r>
    </w:p>
    <w:p w:rsidR="0018722C">
      <w:pPr>
        <w:topLinePunct/>
      </w:pPr>
      <w:r>
        <w:t>对外开放程度</w:t>
      </w:r>
      <w:r>
        <w:rPr>
          <w:rFonts w:ascii="Times New Roman" w:hAnsi="Times New Roman" w:eastAsia="Times New Roman"/>
          <w:i/>
        </w:rPr>
        <w:t>open</w:t>
      </w:r>
      <w:r>
        <w:rPr>
          <w:rFonts w:ascii="Times New Roman" w:hAnsi="Times New Roman" w:eastAsia="Times New Roman"/>
          <w:vertAlign w:val="subscript"/>
          <w:i/>
        </w:rPr>
        <w:t>i</w:t>
      </w:r>
      <w:r>
        <w:rPr>
          <w:vertAlign w:val="subscript"/>
          <w:rFonts w:ascii="Times New Roman" w:hAnsi="Times New Roman" w:eastAsia="Times New Roman"/>
          <w:position w:val="-4"/>
          <w:sz w:val="13"/>
          <w:rFonts w:hint="eastAsia"/>
        </w:rPr>
        <w:t>，</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。从新增长理论的角度来看，技术进步是一国经济持续快速</w:t>
      </w:r>
      <w:r>
        <w:t>增长的内在原因。从对外开放的角度而言，开放程度越高的国家，其对于吸收国外先进技术的能力越强，越有利于一国劳动生产率的提高，从而有力的促进经济增长。同</w:t>
      </w:r>
      <w:r>
        <w:t>时，对外开放程度越高的地区，其生产用的资本和劳动要素在区域间流动性较强，而</w:t>
      </w:r>
      <w:r>
        <w:t>这些因素是经济发展的主要动因之一。因此，本文将对外开放程度纳入了分析框架内，</w:t>
      </w:r>
      <w:r>
        <w:t>借鉴林毅夫和刘明兴</w:t>
      </w:r>
      <w:r>
        <w:t>（</w:t>
      </w:r>
      <w:r>
        <w:rPr>
          <w:rFonts w:ascii="Times New Roman" w:hAnsi="Times New Roman" w:eastAsia="Times New Roman"/>
        </w:rPr>
        <w:t>2003</w:t>
      </w:r>
      <w:r>
        <w:t>）</w:t>
      </w:r>
      <w:r>
        <w:t>的方法，以当年价汇率处理后的出口贸易总额占地区生产总值的比重来表示。预期该变量系数符号为正。</w:t>
      </w:r>
    </w:p>
    <w:p w:rsidR="0018722C">
      <w:pPr>
        <w:topLinePunct/>
      </w:pPr>
      <w:r>
        <w:t>人口增长率</w:t>
      </w:r>
      <w:r>
        <w:rPr>
          <w:rFonts w:ascii="Times New Roman" w:hAnsi="Times New Roman" w:eastAsia="Times New Roman"/>
          <w:i/>
        </w:rPr>
        <w:t>pop</w:t>
      </w:r>
      <w:r>
        <w:rPr>
          <w:rFonts w:ascii="Times New Roman" w:hAnsi="Times New Roman" w:eastAsia="Times New Roman"/>
          <w:vertAlign w:val="subscript"/>
          <w:i/>
        </w:rPr>
        <w:t>i</w:t>
      </w:r>
      <w:r>
        <w:rPr>
          <w:vertAlign w:val="subscript"/>
          <w:rFonts w:ascii="Times New Roman" w:hAnsi="Times New Roman" w:eastAsia="Times New Roman"/>
        </w:rPr>
        <w:t>,</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。马尔萨斯认为当人口增长率过快时，容易导致</w:t>
      </w:r>
      <w:r>
        <w:rPr>
          <w:rFonts w:ascii="Times New Roman" w:hAnsi="Times New Roman" w:eastAsia="Times New Roman"/>
        </w:rPr>
        <w:t>―</w:t>
      </w:r>
      <w:r>
        <w:t>贫困陷阱</w:t>
      </w:r>
      <w:r>
        <w:rPr>
          <w:rFonts w:ascii="Times New Roman" w:hAnsi="Times New Roman" w:eastAsia="Times New Roman"/>
        </w:rPr>
        <w:t>‖</w:t>
      </w:r>
      <w:r>
        <w:t>的</w:t>
      </w:r>
      <w:r>
        <w:t>发生，即当经济处于较高水平，人均消费能力较高，此时人口加快增长会使得消费水</w:t>
      </w:r>
      <w:r>
        <w:t>平下降。较高的人口率意味着需要更多的资源用于抚养孩子而不是生产商品，经济</w:t>
      </w:r>
      <w:r>
        <w:t>中</w:t>
      </w:r>
    </w:p>
    <w:p w:rsidR="0018722C">
      <w:pPr>
        <w:topLinePunct/>
      </w:pPr>
      <w:r>
        <w:t>人均资本积累会随之降低，从而不利于经济增长。</w:t>
      </w:r>
      <w:r>
        <w:rPr>
          <w:rFonts w:ascii="Times New Roman" w:eastAsia="宋体"/>
        </w:rPr>
        <w:t>B</w:t>
      </w:r>
      <w:r>
        <w:rPr>
          <w:rFonts w:ascii="Times New Roman" w:eastAsia="宋体"/>
        </w:rPr>
        <w:t>a</w:t>
      </w:r>
      <w:r>
        <w:rPr>
          <w:rFonts w:ascii="Times New Roman" w:eastAsia="宋体"/>
        </w:rPr>
        <w:t>r</w:t>
      </w:r>
      <w:r>
        <w:rPr>
          <w:rFonts w:ascii="Times New Roman" w:eastAsia="宋体"/>
        </w:rPr>
        <w:t>r</w:t>
      </w:r>
      <w:r>
        <w:rPr>
          <w:rFonts w:ascii="Times New Roman" w:eastAsia="宋体"/>
        </w:rPr>
        <w:t>o</w:t>
      </w:r>
      <w:r>
        <w:t>（</w:t>
      </w:r>
      <w:r>
        <w:rPr>
          <w:rFonts w:ascii="Times New Roman" w:eastAsia="宋体"/>
        </w:rPr>
        <w:t>1989</w:t>
      </w:r>
      <w:r>
        <w:t>）</w:t>
      </w:r>
      <w:r>
        <w:t>和</w:t>
      </w:r>
      <w:r>
        <w:rPr>
          <w:rFonts w:ascii="Times New Roman" w:eastAsia="宋体"/>
        </w:rPr>
        <w:t>M</w:t>
      </w:r>
      <w:r>
        <w:rPr>
          <w:rFonts w:ascii="Times New Roman" w:eastAsia="宋体"/>
        </w:rPr>
        <w:t>a</w:t>
      </w:r>
      <w:r>
        <w:rPr>
          <w:rFonts w:ascii="Times New Roman" w:eastAsia="宋体"/>
        </w:rPr>
        <w:t>nkiw </w:t>
      </w:r>
      <w:r>
        <w:rPr>
          <w:rFonts w:ascii="Times New Roman" w:eastAsia="宋体"/>
        </w:rPr>
        <w:t>e</w:t>
      </w:r>
      <w:r>
        <w:rPr>
          <w:rFonts w:ascii="Times New Roman" w:eastAsia="宋体"/>
        </w:rPr>
        <w:t>t </w:t>
      </w:r>
      <w:r>
        <w:rPr>
          <w:rFonts w:ascii="Times New Roman" w:eastAsia="宋体"/>
        </w:rPr>
        <w:t>a</w:t>
      </w:r>
      <w:r>
        <w:t>（</w:t>
      </w:r>
      <w:r>
        <w:rPr>
          <w:rFonts w:ascii="Times New Roman" w:eastAsia="宋体"/>
        </w:rPr>
        <w:t>l</w:t>
      </w:r>
      <w:r w:rsidR="001852F3">
        <w:rPr>
          <w:rFonts w:ascii="Times New Roman" w:eastAsia="宋体"/>
          <w:spacing w:val="-4"/>
        </w:rPr>
        <w:t xml:space="preserve">  </w:t>
      </w:r>
      <w:r>
        <w:rPr>
          <w:rFonts w:ascii="Times New Roman" w:eastAsia="宋体"/>
        </w:rPr>
        <w:t>1990</w:t>
      </w:r>
      <w:r>
        <w:t>）</w:t>
      </w:r>
    </w:p>
    <w:p w:rsidR="0018722C">
      <w:pPr>
        <w:topLinePunct/>
      </w:pPr>
      <w:r>
        <w:t>分别在新古典模型中将人口增长率作为经济增长的外生变量，结果表明二者间具有较</w:t>
      </w:r>
      <w:r>
        <w:t>强的相关性。人口增长率的计算公式为：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P</w:t>
      </w:r>
      <w:r>
        <w:rPr>
          <w:rFonts w:cstheme="minorBidi" w:hAnsiTheme="minorHAnsi" w:eastAsiaTheme="minorHAnsi" w:asciiTheme="minorHAnsi" w:ascii="Times New Roman" w:hAnsi="Times New Roman"/>
          <w:i/>
        </w:rPr>
        <w:t>op</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popn</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i/>
        </w:rPr>
        <w:t>popn</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popn</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popn</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p>
    <w:p w:rsidR="0018722C">
      <w:pPr>
        <w:topLinePunct/>
      </w:pPr>
      <w:r>
        <w:br w:type="column"/>
      </w:r>
      <w:r>
        <w:t>（</w:t>
      </w:r>
      <w:r>
        <w:rPr>
          <w:rFonts w:ascii="Times New Roman" w:eastAsia="Times New Roman"/>
        </w:rPr>
        <w:t>4-8</w:t>
      </w:r>
      <w:r>
        <w:t>）</w:t>
      </w:r>
    </w:p>
    <w:p w:rsidR="0018722C">
      <w:spacing w:beforeLines="0" w:before="0" w:afterLines="0" w:after="0" w:line="440" w:lineRule="auto"/>
      <w:pPr>
        <w:sectPr w:rsidR="00556256">
          <w:type w:val="continuous"/>
          <w:pgSz w:w="11910" w:h="16840"/>
          <w:pgMar w:top="1580" w:bottom="460" w:left="900" w:right="1180"/>
          <w:cols w:num="2" w:equalWidth="0">
            <w:col w:w="6471" w:space="1009"/>
            <w:col w:w="2350"/>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popn</w:t>
      </w:r>
      <w:r>
        <w:rPr>
          <w:rFonts w:ascii="Times New Roman" w:hAnsi="Times New Roman" w:eastAsia="宋体" w:cstheme="minorBidi"/>
          <w:vertAlign w:val="subscript"/>
          <w:i/>
        </w:rPr>
        <w:t>it </w:t>
      </w:r>
      <w:r>
        <w:rPr>
          <w:rFonts w:ascii="Times New Roman" w:hAnsi="Times New Roman" w:eastAsia="宋体" w:cstheme="minorBidi"/>
        </w:rPr>
        <w:t>(</w:t>
      </w:r>
      <w:r>
        <w:rPr>
          <w:kern w:val="2"/>
          <w:szCs w:val="22"/>
          <w:rFonts w:ascii="Times New Roman" w:hAnsi="Times New Roman" w:eastAsia="宋体" w:cstheme="minorBidi"/>
          <w:sz w:val="20"/>
        </w:rPr>
        <w:t xml:space="preserve"> </w:t>
      </w:r>
      <w:r>
        <w:rPr>
          <w:kern w:val="2"/>
          <w:szCs w:val="22"/>
          <w:rFonts w:ascii="Times New Roman" w:hAnsi="Times New Roman" w:eastAsia="宋体" w:cstheme="minorBidi"/>
          <w:i/>
          <w:sz w:val="20"/>
        </w:rPr>
        <w:t>popn</w:t>
      </w:r>
      <w:r>
        <w:rPr>
          <w:kern w:val="2"/>
          <w:szCs w:val="22"/>
          <w:rFonts w:ascii="Times New Roman" w:hAnsi="Times New Roman" w:eastAsia="宋体" w:cstheme="minorBidi"/>
          <w:i/>
          <w:position w:val="-4"/>
          <w:sz w:val="14"/>
        </w:rPr>
        <w:t>it</w:t>
      </w:r>
      <w:r>
        <w:rPr>
          <w:kern w:val="2"/>
          <w:szCs w:val="22"/>
          <w:rFonts w:ascii="Symbol" w:hAnsi="Symbol" w:eastAsia="Symbol" w:cstheme="minorBidi"/>
          <w:position w:val="-4"/>
          <w:sz w:val="14"/>
        </w:rPr>
        <w:t></w:t>
      </w:r>
      <w:r>
        <w:rPr>
          <w:kern w:val="2"/>
          <w:szCs w:val="22"/>
          <w:rFonts w:ascii="Times New Roman" w:hAnsi="Times New Roman" w:eastAsia="宋体" w:cstheme="minorBidi"/>
          <w:position w:val="-4"/>
          <w:sz w:val="14"/>
        </w:rPr>
        <w:t>1</w:t>
      </w:r>
      <w:r>
        <w:rPr>
          <w:kern w:val="2"/>
          <w:szCs w:val="22"/>
          <w:rFonts w:cstheme="minorBidi" w:hAnsiTheme="minorHAnsi" w:eastAsiaTheme="minorHAnsi" w:asciiTheme="minorHAnsi"/>
          <w:sz w:val="20"/>
        </w:rPr>
        <w:t>、</w:t>
      </w:r>
      <w:r>
        <w:rPr>
          <w:kern w:val="2"/>
          <w:szCs w:val="22"/>
          <w:rFonts w:ascii="Times New Roman" w:hAnsi="Times New Roman" w:eastAsia="宋体" w:cstheme="minorBidi"/>
          <w:i/>
          <w:sz w:val="20"/>
        </w:rPr>
        <w:t>popn</w:t>
      </w:r>
      <w:r>
        <w:rPr>
          <w:kern w:val="2"/>
          <w:szCs w:val="22"/>
          <w:rFonts w:ascii="Times New Roman" w:hAnsi="Times New Roman" w:eastAsia="宋体" w:cstheme="minorBidi"/>
          <w:i/>
          <w:position w:val="-4"/>
          <w:sz w:val="14"/>
        </w:rPr>
        <w:t>it</w:t>
      </w:r>
      <w:r>
        <w:rPr>
          <w:kern w:val="2"/>
          <w:szCs w:val="22"/>
          <w:rFonts w:ascii="Symbol" w:hAnsi="Symbol" w:eastAsia="Symbol" w:cstheme="minorBidi"/>
          <w:position w:val="-4"/>
          <w:sz w:val="14"/>
        </w:rPr>
        <w:t></w:t>
      </w:r>
      <w:r>
        <w:rPr>
          <w:kern w:val="2"/>
          <w:szCs w:val="22"/>
          <w:rFonts w:ascii="Times New Roman" w:hAnsi="Times New Roman" w:eastAsia="宋体" w:cstheme="minorBidi"/>
          <w:position w:val="-4"/>
          <w:sz w:val="14"/>
        </w:rPr>
        <w:t>2</w:t>
      </w:r>
      <w:r>
        <w:rPr>
          <w:rFonts w:ascii="Times New Roman" w:hAnsi="Times New Roman" w:eastAsia="宋体" w:cstheme="minorBidi"/>
        </w:rPr>
        <w:t>)</w:t>
      </w:r>
      <w:r>
        <w:rPr>
          <w:rFonts w:cstheme="minorBidi" w:hAnsiTheme="minorHAnsi" w:eastAsiaTheme="minorHAnsi" w:asciiTheme="minorHAnsi"/>
        </w:rPr>
        <w:t>分别表示第</w:t>
      </w:r>
      <w:r>
        <w:rPr>
          <w:rFonts w:ascii="Times New Roman" w:hAnsi="Times New Roman" w:eastAsia="宋体" w:cstheme="minorBidi"/>
          <w:i/>
        </w:rPr>
        <w:t>i</w:t>
      </w:r>
      <w:r>
        <w:rPr>
          <w:rFonts w:cstheme="minorBidi" w:hAnsiTheme="minorHAnsi" w:eastAsiaTheme="minorHAnsi" w:asciiTheme="minorHAnsi"/>
        </w:rPr>
        <w:t>个地区第</w:t>
      </w:r>
      <w:r>
        <w:rPr>
          <w:rFonts w:ascii="Times New Roman" w:hAnsi="Times New Roman" w:eastAsia="宋体" w:cstheme="minorBidi"/>
          <w:i/>
        </w:rPr>
        <w:t>t</w:t>
      </w:r>
      <w:r>
        <w:rPr>
          <w:rFonts w:ascii="Times New Roman" w:hAnsi="Times New Roman" w:eastAsia="宋体" w:cstheme="minorBidi"/>
        </w:rPr>
        <w:t>(</w:t>
      </w:r>
      <w:r>
        <w:rPr>
          <w:kern w:val="2"/>
          <w:szCs w:val="22"/>
          <w:rFonts w:ascii="Times New Roman" w:hAnsi="Times New Roman" w:eastAsia="宋体" w:cstheme="minorBidi"/>
          <w:i/>
          <w:sz w:val="20"/>
        </w:rPr>
        <w:t>t</w:t>
      </w:r>
      <w:r>
        <w:rPr>
          <w:kern w:val="2"/>
          <w:szCs w:val="22"/>
          <w:rFonts w:ascii="Symbol" w:hAnsi="Symbol" w:eastAsia="Symbol" w:cstheme="minorBidi"/>
          <w:sz w:val="20"/>
        </w:rPr>
        <w:t></w:t>
      </w:r>
      <w:r>
        <w:rPr>
          <w:kern w:val="2"/>
          <w:szCs w:val="22"/>
          <w:rFonts w:ascii="Times New Roman" w:hAnsi="Times New Roman" w:eastAsia="宋体" w:cstheme="minorBidi"/>
          <w:sz w:val="20"/>
        </w:rPr>
        <w:t>1</w:t>
      </w:r>
      <w:r>
        <w:rPr>
          <w:kern w:val="2"/>
          <w:szCs w:val="22"/>
          <w:rFonts w:cstheme="minorBidi" w:hAnsiTheme="minorHAnsi" w:eastAsiaTheme="minorHAnsi" w:asciiTheme="minorHAnsi"/>
          <w:sz w:val="20"/>
        </w:rPr>
        <w:t>、</w:t>
      </w:r>
      <w:r>
        <w:rPr>
          <w:kern w:val="2"/>
          <w:szCs w:val="22"/>
          <w:rFonts w:ascii="Times New Roman" w:hAnsi="Times New Roman" w:eastAsia="宋体" w:cstheme="minorBidi"/>
          <w:i/>
          <w:sz w:val="20"/>
        </w:rPr>
        <w:t>t</w:t>
      </w:r>
      <w:r>
        <w:rPr>
          <w:kern w:val="2"/>
          <w:szCs w:val="22"/>
          <w:rFonts w:ascii="Symbol" w:hAnsi="Symbol" w:eastAsia="Symbol" w:cstheme="minorBidi"/>
          <w:sz w:val="20"/>
        </w:rPr>
        <w:t></w:t>
      </w:r>
      <w:r w:rsidR="001852F3">
        <w:rPr>
          <w:kern w:val="2"/>
          <w:szCs w:val="22"/>
          <w:rFonts w:ascii="Times New Roman" w:hAnsi="Times New Roman" w:eastAsia="宋体" w:cstheme="minorBidi"/>
          <w:sz w:val="20"/>
        </w:rPr>
        <w:t xml:space="preserve">2</w:t>
      </w:r>
      <w:r>
        <w:rPr>
          <w:rFonts w:ascii="Times New Roman" w:hAnsi="Times New Roman" w:eastAsia="宋体" w:cstheme="minorBidi"/>
        </w:rPr>
        <w:t>)</w:t>
      </w:r>
      <w:r>
        <w:rPr>
          <w:rFonts w:cstheme="minorBidi" w:hAnsiTheme="minorHAnsi" w:eastAsiaTheme="minorHAnsi" w:asciiTheme="minorHAnsi"/>
        </w:rPr>
        <w:t>年末的常住人口数。</w:t>
      </w:r>
    </w:p>
    <w:p w:rsidR="0018722C">
      <w:pPr>
        <w:topLinePunct/>
      </w:pPr>
      <w:r>
        <w:t>表</w:t>
      </w:r>
      <w:r>
        <w:rPr>
          <w:rFonts w:ascii="Times New Roman" w:eastAsia="Times New Roman"/>
        </w:rPr>
        <w:t>4-1</w:t>
      </w:r>
      <w:r>
        <w:t>给出了本文实证部分所有变量的描述性统计特征</w:t>
      </w:r>
      <w:r>
        <w:t>。</w:t>
      </w:r>
    </w:p>
    <w:p w:rsidR="0018722C">
      <w:pPr>
        <w:pStyle w:val="a8"/>
        <w:topLinePunct/>
      </w:pPr>
      <w:r>
        <w:t>表</w:t>
      </w:r>
      <w:r>
        <w:t>4-1  </w:t>
      </w:r>
      <w:r>
        <w:t>各变量的描述性统计特征</w:t>
      </w:r>
    </w:p>
    <w:tbl>
      <w:tblPr>
        <w:tblW w:w="5000" w:type="pct"/>
        <w:tblInd w:w="9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008"/>
        <w:gridCol w:w="1238"/>
        <w:gridCol w:w="1237"/>
        <w:gridCol w:w="1227"/>
        <w:gridCol w:w="1235"/>
        <w:gridCol w:w="1266"/>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变异系数</w:t>
            </w:r>
          </w:p>
        </w:tc>
      </w:tr>
      <w:tr>
        <w:tc>
          <w:tcPr>
            <w:tcW w:w="775" w:type="pct"/>
            <w:vAlign w:val="center"/>
          </w:tcPr>
          <w:p w:rsidR="0018722C">
            <w:pPr>
              <w:pStyle w:val="ac"/>
              <w:topLinePunct/>
              <w:ind w:leftChars="0" w:left="0" w:rightChars="0" w:right="0" w:firstLineChars="0" w:firstLine="0"/>
              <w:spacing w:line="240" w:lineRule="atLeast"/>
            </w:pPr>
            <w:r>
              <w:t>g</w:t>
            </w:r>
          </w:p>
        </w:tc>
        <w:tc>
          <w:tcPr>
            <w:tcW w:w="591" w:type="pct"/>
            <w:vAlign w:val="center"/>
          </w:tcPr>
          <w:p w:rsidR="0018722C">
            <w:pPr>
              <w:pStyle w:val="affff9"/>
              <w:topLinePunct/>
              <w:ind w:leftChars="0" w:left="0" w:rightChars="0" w:right="0" w:firstLineChars="0" w:firstLine="0"/>
              <w:spacing w:line="240" w:lineRule="atLeast"/>
            </w:pPr>
            <w:r>
              <w:t>527</w:t>
            </w:r>
          </w:p>
        </w:tc>
        <w:tc>
          <w:tcPr>
            <w:tcW w:w="725" w:type="pct"/>
            <w:vAlign w:val="center"/>
          </w:tcPr>
          <w:p w:rsidR="0018722C">
            <w:pPr>
              <w:pStyle w:val="affff9"/>
              <w:topLinePunct/>
              <w:ind w:leftChars="0" w:left="0" w:rightChars="0" w:right="0" w:firstLineChars="0" w:firstLine="0"/>
              <w:spacing w:line="240" w:lineRule="atLeast"/>
            </w:pPr>
            <w:r>
              <w:t>0.9998</w:t>
            </w:r>
          </w:p>
        </w:tc>
        <w:tc>
          <w:tcPr>
            <w:tcW w:w="725" w:type="pct"/>
            <w:vAlign w:val="center"/>
          </w:tcPr>
          <w:p w:rsidR="0018722C">
            <w:pPr>
              <w:pStyle w:val="affff9"/>
              <w:topLinePunct/>
              <w:ind w:leftChars="0" w:left="0" w:rightChars="0" w:right="0" w:firstLineChars="0" w:firstLine="0"/>
              <w:spacing w:line="240" w:lineRule="atLeast"/>
            </w:pPr>
            <w:r>
              <w:t>0.0240</w:t>
            </w:r>
          </w:p>
        </w:tc>
        <w:tc>
          <w:tcPr>
            <w:tcW w:w="719" w:type="pct"/>
            <w:vAlign w:val="center"/>
          </w:tcPr>
          <w:p w:rsidR="0018722C">
            <w:pPr>
              <w:pStyle w:val="affff9"/>
              <w:topLinePunct/>
              <w:ind w:leftChars="0" w:left="0" w:rightChars="0" w:right="0" w:firstLineChars="0" w:firstLine="0"/>
              <w:spacing w:line="240" w:lineRule="atLeast"/>
            </w:pPr>
            <w:r>
              <w:t>0.0352</w:t>
            </w:r>
          </w:p>
        </w:tc>
        <w:tc>
          <w:tcPr>
            <w:tcW w:w="724" w:type="pct"/>
            <w:vAlign w:val="center"/>
          </w:tcPr>
          <w:p w:rsidR="0018722C">
            <w:pPr>
              <w:pStyle w:val="affff9"/>
              <w:topLinePunct/>
              <w:ind w:leftChars="0" w:left="0" w:rightChars="0" w:right="0" w:firstLineChars="0" w:firstLine="0"/>
              <w:spacing w:line="240" w:lineRule="atLeast"/>
            </w:pPr>
            <w:r>
              <w:t>0.2119</w:t>
            </w:r>
          </w:p>
        </w:tc>
        <w:tc>
          <w:tcPr>
            <w:tcW w:w="742" w:type="pct"/>
            <w:vAlign w:val="center"/>
          </w:tcPr>
          <w:p w:rsidR="0018722C">
            <w:pPr>
              <w:pStyle w:val="affff9"/>
              <w:topLinePunct/>
              <w:ind w:leftChars="0" w:left="0" w:rightChars="0" w:right="0" w:firstLineChars="0" w:firstLine="0"/>
              <w:spacing w:line="240" w:lineRule="atLeast"/>
            </w:pPr>
            <w:r>
              <w:t>0.0240</w:t>
            </w:r>
          </w:p>
        </w:tc>
      </w:tr>
      <w:tr>
        <w:tc>
          <w:tcPr>
            <w:tcW w:w="775" w:type="pct"/>
            <w:vAlign w:val="center"/>
          </w:tcPr>
          <w:p w:rsidR="0018722C">
            <w:pPr>
              <w:pStyle w:val="ac"/>
              <w:topLinePunct/>
              <w:ind w:leftChars="0" w:left="0" w:rightChars="0" w:right="0" w:firstLineChars="0" w:firstLine="0"/>
              <w:spacing w:line="240" w:lineRule="atLeast"/>
            </w:pPr>
            <w:r/>
            <w:r>
              <w:t/>
            </w:r>
            <w:r>
              <w:t>L</w:t>
            </w:r>
            <w:r>
              <w:t xml:space="preserve">n </w:t>
            </w:r>
            <w:r>
              <w:t>pgdp</w:t>
            </w:r>
          </w:p>
        </w:tc>
        <w:tc>
          <w:tcPr>
            <w:tcW w:w="591" w:type="pct"/>
            <w:vAlign w:val="center"/>
          </w:tcPr>
          <w:p w:rsidR="0018722C">
            <w:pPr>
              <w:pStyle w:val="affff9"/>
              <w:topLinePunct/>
              <w:ind w:leftChars="0" w:left="0" w:rightChars="0" w:right="0" w:firstLineChars="0" w:firstLine="0"/>
              <w:spacing w:line="240" w:lineRule="atLeast"/>
            </w:pPr>
            <w:r>
              <w:t>527</w:t>
            </w:r>
          </w:p>
        </w:tc>
        <w:tc>
          <w:tcPr>
            <w:tcW w:w="725" w:type="pct"/>
            <w:vAlign w:val="center"/>
          </w:tcPr>
          <w:p w:rsidR="0018722C">
            <w:pPr>
              <w:pStyle w:val="affff9"/>
              <w:topLinePunct/>
              <w:ind w:leftChars="0" w:left="0" w:rightChars="0" w:right="0" w:firstLineChars="0" w:firstLine="0"/>
              <w:spacing w:line="240" w:lineRule="atLeast"/>
            </w:pPr>
            <w:r>
              <w:t>9.4358</w:t>
            </w:r>
          </w:p>
        </w:tc>
        <w:tc>
          <w:tcPr>
            <w:tcW w:w="725" w:type="pct"/>
            <w:vAlign w:val="center"/>
          </w:tcPr>
          <w:p w:rsidR="0018722C">
            <w:pPr>
              <w:pStyle w:val="affff9"/>
              <w:topLinePunct/>
              <w:ind w:leftChars="0" w:left="0" w:rightChars="0" w:right="0" w:firstLineChars="0" w:firstLine="0"/>
              <w:spacing w:line="240" w:lineRule="atLeast"/>
            </w:pPr>
            <w:r>
              <w:t>0.7303</w:t>
            </w:r>
          </w:p>
        </w:tc>
        <w:tc>
          <w:tcPr>
            <w:tcW w:w="719" w:type="pct"/>
            <w:vAlign w:val="center"/>
          </w:tcPr>
          <w:p w:rsidR="0018722C">
            <w:pPr>
              <w:pStyle w:val="affff9"/>
              <w:topLinePunct/>
              <w:ind w:leftChars="0" w:left="0" w:rightChars="0" w:right="0" w:firstLineChars="0" w:firstLine="0"/>
              <w:spacing w:line="240" w:lineRule="atLeast"/>
            </w:pPr>
            <w:r>
              <w:t>7.7187</w:t>
            </w:r>
          </w:p>
        </w:tc>
        <w:tc>
          <w:tcPr>
            <w:tcW w:w="724" w:type="pct"/>
            <w:vAlign w:val="center"/>
          </w:tcPr>
          <w:p w:rsidR="0018722C">
            <w:pPr>
              <w:pStyle w:val="affff9"/>
              <w:topLinePunct/>
              <w:ind w:leftChars="0" w:left="0" w:rightChars="0" w:right="0" w:firstLineChars="0" w:firstLine="0"/>
              <w:spacing w:line="240" w:lineRule="atLeast"/>
            </w:pPr>
            <w:r>
              <w:t>11.3154</w:t>
            </w:r>
          </w:p>
        </w:tc>
        <w:tc>
          <w:tcPr>
            <w:tcW w:w="742" w:type="pct"/>
            <w:vAlign w:val="center"/>
          </w:tcPr>
          <w:p w:rsidR="0018722C">
            <w:pPr>
              <w:pStyle w:val="affff9"/>
              <w:topLinePunct/>
              <w:ind w:leftChars="0" w:left="0" w:rightChars="0" w:right="0" w:firstLineChars="0" w:firstLine="0"/>
              <w:spacing w:line="240" w:lineRule="atLeast"/>
            </w:pPr>
            <w:r>
              <w:t>0.0774</w:t>
            </w: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T</w:t>
            </w:r>
            <w:r>
              <w:t xml:space="preserve">our </w:t>
            </w:r>
            <w:r>
              <w:t>I</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527</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0.0085</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0.0106</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0.0001</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0.0898</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1.2471</w:t>
            </w:r>
          </w:p>
        </w:tc>
      </w:tr>
    </w:tbl>
    <w:p w:rsidR="0018722C">
      <w:pPr>
        <w:topLinePunct/>
        <w:pStyle w:val="affa"/>
      </w:pPr>
    </w:p>
    <w:p w:rsidR="0018722C">
      <w:pPr>
        <w:topLinePunct/>
      </w:pPr>
      <w:r>
        <w:rPr>
          <w:rFonts w:cstheme="minorBidi" w:hAnsiTheme="minorHAnsi" w:eastAsiaTheme="minorHAnsi" w:asciiTheme="minorHAnsi" w:ascii="Times New Roman"/>
        </w:rPr>
        <w:t>41</w:t>
      </w:r>
    </w:p>
    <w:p w:rsidR="0018722C">
      <w:pPr>
        <w:rPr/>
        <w:topLinePunct/>
      </w:pPr>
    </w:p>
    <w:tbl>
      <w:tblPr>
        <w:tblW w:w="0" w:type="auto"/>
        <w:tblInd w:w="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2"/>
        <w:gridCol w:w="955"/>
        <w:gridCol w:w="1323"/>
        <w:gridCol w:w="1206"/>
        <w:gridCol w:w="1273"/>
        <w:gridCol w:w="1221"/>
        <w:gridCol w:w="1234"/>
      </w:tblGrid>
      <w:tr>
        <w:trPr>
          <w:trHeight w:val="300" w:hRule="atLeast"/>
        </w:trPr>
        <w:tc>
          <w:tcPr>
            <w:tcW w:w="1322" w:type="dxa"/>
            <w:tcBorders>
              <w:top w:val="single" w:sz="12" w:space="0" w:color="000000"/>
              <w:right w:val="single" w:sz="4" w:space="0" w:color="000000"/>
            </w:tcBorders>
          </w:tcPr>
          <w:p w:rsidR="0018722C">
            <w:pPr>
              <w:topLinePunct/>
              <w:ind w:leftChars="0" w:left="0" w:rightChars="0" w:right="0" w:firstLineChars="0" w:firstLine="0"/>
              <w:spacing w:line="240" w:lineRule="atLeast"/>
            </w:pPr>
            <w:r>
              <w:rPr>
                <w:i/>
              </w:rPr>
              <w:t/>
            </w:r>
            <w:r>
              <w:rPr>
                <w:i/>
              </w:rPr>
              <w:t>T</w:t>
            </w:r>
            <w:r>
              <w:rPr>
                <w:i/>
              </w:rPr>
              <w:t xml:space="preserve">our </w:t>
            </w:r>
            <w:r>
              <w:rPr>
                <w:i/>
              </w:rPr>
              <w:t>D</w:t>
            </w:r>
          </w:p>
        </w:tc>
        <w:tc>
          <w:tcPr>
            <w:tcW w:w="955" w:type="dxa"/>
            <w:tcBorders>
              <w:top w:val="single" w:sz="12" w:space="0" w:color="000000"/>
              <w:left w:val="single" w:sz="4" w:space="0" w:color="000000"/>
            </w:tcBorders>
          </w:tcPr>
          <w:p w:rsidR="0018722C">
            <w:pPr>
              <w:topLinePunct/>
              <w:ind w:leftChars="0" w:left="0" w:rightChars="0" w:right="0" w:firstLineChars="0" w:firstLine="0"/>
              <w:spacing w:line="240" w:lineRule="atLeast"/>
            </w:pPr>
            <w:r>
              <w:t>527</w:t>
            </w:r>
          </w:p>
        </w:tc>
        <w:tc>
          <w:tcPr>
            <w:tcW w:w="1323" w:type="dxa"/>
            <w:tcBorders>
              <w:top w:val="single" w:sz="12" w:space="0" w:color="000000"/>
            </w:tcBorders>
          </w:tcPr>
          <w:p w:rsidR="0018722C">
            <w:pPr>
              <w:topLinePunct/>
              <w:ind w:leftChars="0" w:left="0" w:rightChars="0" w:right="0" w:firstLineChars="0" w:firstLine="0"/>
              <w:spacing w:line="240" w:lineRule="atLeast"/>
            </w:pPr>
            <w:r>
              <w:t>0.0829</w:t>
            </w:r>
          </w:p>
        </w:tc>
        <w:tc>
          <w:tcPr>
            <w:tcW w:w="1206" w:type="dxa"/>
            <w:tcBorders>
              <w:top w:val="single" w:sz="12" w:space="0" w:color="000000"/>
            </w:tcBorders>
          </w:tcPr>
          <w:p w:rsidR="0018722C">
            <w:pPr>
              <w:topLinePunct/>
              <w:ind w:leftChars="0" w:left="0" w:rightChars="0" w:right="0" w:firstLineChars="0" w:firstLine="0"/>
              <w:spacing w:line="240" w:lineRule="atLeast"/>
            </w:pPr>
            <w:r>
              <w:t>0.04584</w:t>
            </w:r>
          </w:p>
        </w:tc>
        <w:tc>
          <w:tcPr>
            <w:tcW w:w="1273" w:type="dxa"/>
            <w:tcBorders>
              <w:top w:val="single" w:sz="12" w:space="0" w:color="000000"/>
            </w:tcBorders>
          </w:tcPr>
          <w:p w:rsidR="0018722C">
            <w:pPr>
              <w:topLinePunct/>
              <w:ind w:leftChars="0" w:left="0" w:rightChars="0" w:right="0" w:firstLineChars="0" w:firstLine="0"/>
              <w:spacing w:line="240" w:lineRule="atLeast"/>
            </w:pPr>
            <w:r>
              <w:t>0.0074</w:t>
            </w:r>
          </w:p>
        </w:tc>
        <w:tc>
          <w:tcPr>
            <w:tcW w:w="1221" w:type="dxa"/>
            <w:tcBorders>
              <w:top w:val="single" w:sz="12" w:space="0" w:color="000000"/>
            </w:tcBorders>
          </w:tcPr>
          <w:p w:rsidR="0018722C">
            <w:pPr>
              <w:topLinePunct/>
              <w:ind w:leftChars="0" w:left="0" w:rightChars="0" w:right="0" w:firstLineChars="0" w:firstLine="0"/>
              <w:spacing w:line="240" w:lineRule="atLeast"/>
            </w:pPr>
            <w:r>
              <w:t>0.2945</w:t>
            </w:r>
          </w:p>
        </w:tc>
        <w:tc>
          <w:tcPr>
            <w:tcW w:w="1234" w:type="dxa"/>
            <w:tcBorders>
              <w:top w:val="single" w:sz="12" w:space="0" w:color="000000"/>
            </w:tcBorders>
          </w:tcPr>
          <w:p w:rsidR="0018722C">
            <w:pPr>
              <w:topLinePunct/>
              <w:ind w:leftChars="0" w:left="0" w:rightChars="0" w:right="0" w:firstLineChars="0" w:firstLine="0"/>
              <w:spacing w:line="240" w:lineRule="atLeast"/>
            </w:pPr>
            <w:r>
              <w:t>0.5530</w:t>
            </w:r>
          </w:p>
        </w:tc>
      </w:tr>
      <w:tr>
        <w:trPr>
          <w:trHeight w:val="280" w:hRule="atLeast"/>
        </w:trPr>
        <w:tc>
          <w:tcPr>
            <w:tcW w:w="1322" w:type="dxa"/>
            <w:tcBorders>
              <w:right w:val="single" w:sz="4" w:space="0" w:color="000000"/>
            </w:tcBorders>
          </w:tcPr>
          <w:p w:rsidR="0018722C">
            <w:pPr>
              <w:topLinePunct/>
              <w:ind w:leftChars="0" w:left="0" w:rightChars="0" w:right="0" w:firstLineChars="0" w:firstLine="0"/>
              <w:spacing w:line="240" w:lineRule="atLeast"/>
            </w:pPr>
            <w:r>
              <w:rPr>
                <w:i/>
              </w:rPr>
              <w:t/>
            </w:r>
            <w:r>
              <w:rPr>
                <w:i/>
              </w:rPr>
              <w:t>T</w:t>
            </w:r>
            <w:r>
              <w:rPr>
                <w:i/>
              </w:rPr>
              <w:t xml:space="preserve">our </w:t>
            </w:r>
            <w:r>
              <w:rPr>
                <w:i/>
              </w:rPr>
              <w:t>G</w:t>
            </w:r>
          </w:p>
        </w:tc>
        <w:tc>
          <w:tcPr>
            <w:tcW w:w="955" w:type="dxa"/>
            <w:tcBorders>
              <w:left w:val="single" w:sz="4" w:space="0" w:color="000000"/>
            </w:tcBorders>
          </w:tcPr>
          <w:p w:rsidR="0018722C">
            <w:pPr>
              <w:topLinePunct/>
              <w:ind w:leftChars="0" w:left="0" w:rightChars="0" w:right="0" w:firstLineChars="0" w:firstLine="0"/>
              <w:spacing w:line="240" w:lineRule="atLeast"/>
            </w:pPr>
            <w:r>
              <w:t>527</w:t>
            </w:r>
          </w:p>
        </w:tc>
        <w:tc>
          <w:tcPr>
            <w:tcW w:w="1323" w:type="dxa"/>
          </w:tcPr>
          <w:p w:rsidR="0018722C">
            <w:pPr>
              <w:topLinePunct/>
              <w:ind w:leftChars="0" w:left="0" w:rightChars="0" w:right="0" w:firstLineChars="0" w:firstLine="0"/>
              <w:spacing w:line="240" w:lineRule="atLeast"/>
            </w:pPr>
            <w:r>
              <w:t>0.0914</w:t>
            </w:r>
          </w:p>
        </w:tc>
        <w:tc>
          <w:tcPr>
            <w:tcW w:w="1206" w:type="dxa"/>
          </w:tcPr>
          <w:p w:rsidR="0018722C">
            <w:pPr>
              <w:topLinePunct/>
              <w:ind w:leftChars="0" w:left="0" w:rightChars="0" w:right="0" w:firstLineChars="0" w:firstLine="0"/>
              <w:spacing w:line="240" w:lineRule="atLeast"/>
            </w:pPr>
            <w:r>
              <w:t>0.0515</w:t>
            </w:r>
          </w:p>
        </w:tc>
        <w:tc>
          <w:tcPr>
            <w:tcW w:w="1273" w:type="dxa"/>
          </w:tcPr>
          <w:p w:rsidR="0018722C">
            <w:pPr>
              <w:topLinePunct/>
              <w:ind w:leftChars="0" w:left="0" w:rightChars="0" w:right="0" w:firstLineChars="0" w:firstLine="0"/>
              <w:spacing w:line="240" w:lineRule="atLeast"/>
            </w:pPr>
            <w:r>
              <w:t>0.0119</w:t>
            </w:r>
          </w:p>
        </w:tc>
        <w:tc>
          <w:tcPr>
            <w:tcW w:w="1221" w:type="dxa"/>
          </w:tcPr>
          <w:p w:rsidR="0018722C">
            <w:pPr>
              <w:topLinePunct/>
              <w:ind w:leftChars="0" w:left="0" w:rightChars="0" w:right="0" w:firstLineChars="0" w:firstLine="0"/>
              <w:spacing w:line="240" w:lineRule="atLeast"/>
            </w:pPr>
            <w:r>
              <w:t>0.3052</w:t>
            </w:r>
          </w:p>
        </w:tc>
        <w:tc>
          <w:tcPr>
            <w:tcW w:w="1234" w:type="dxa"/>
          </w:tcPr>
          <w:p w:rsidR="0018722C">
            <w:pPr>
              <w:topLinePunct/>
              <w:ind w:leftChars="0" w:left="0" w:rightChars="0" w:right="0" w:firstLineChars="0" w:firstLine="0"/>
              <w:spacing w:line="240" w:lineRule="atLeast"/>
            </w:pPr>
            <w:r>
              <w:t>0.5635</w:t>
            </w:r>
          </w:p>
        </w:tc>
      </w:tr>
      <w:tr>
        <w:trPr>
          <w:trHeight w:val="240" w:hRule="atLeast"/>
        </w:trPr>
        <w:tc>
          <w:tcPr>
            <w:tcW w:w="1322" w:type="dxa"/>
            <w:tcBorders>
              <w:right w:val="single" w:sz="4" w:space="0" w:color="000000"/>
            </w:tcBorders>
          </w:tcPr>
          <w:p w:rsidR="0018722C">
            <w:pPr>
              <w:topLinePunct/>
              <w:ind w:leftChars="0" w:left="0" w:rightChars="0" w:right="0" w:firstLineChars="0" w:firstLine="0"/>
              <w:spacing w:line="240" w:lineRule="atLeast"/>
            </w:pPr>
            <w:r>
              <w:rPr>
                <w:i/>
              </w:rPr>
              <w:t>inv</w:t>
            </w:r>
          </w:p>
        </w:tc>
        <w:tc>
          <w:tcPr>
            <w:tcW w:w="955" w:type="dxa"/>
            <w:tcBorders>
              <w:left w:val="single" w:sz="4" w:space="0" w:color="000000"/>
            </w:tcBorders>
          </w:tcPr>
          <w:p w:rsidR="0018722C">
            <w:pPr>
              <w:topLinePunct/>
              <w:ind w:leftChars="0" w:left="0" w:rightChars="0" w:right="0" w:firstLineChars="0" w:firstLine="0"/>
              <w:spacing w:line="240" w:lineRule="atLeast"/>
            </w:pPr>
            <w:r>
              <w:t>527</w:t>
            </w:r>
          </w:p>
        </w:tc>
        <w:tc>
          <w:tcPr>
            <w:tcW w:w="1323" w:type="dxa"/>
          </w:tcPr>
          <w:p w:rsidR="0018722C">
            <w:pPr>
              <w:topLinePunct/>
              <w:ind w:leftChars="0" w:left="0" w:rightChars="0" w:right="0" w:firstLineChars="0" w:firstLine="0"/>
              <w:spacing w:line="240" w:lineRule="atLeast"/>
            </w:pPr>
            <w:r>
              <w:t>0.4812</w:t>
            </w:r>
          </w:p>
        </w:tc>
        <w:tc>
          <w:tcPr>
            <w:tcW w:w="1206" w:type="dxa"/>
          </w:tcPr>
          <w:p w:rsidR="0018722C">
            <w:pPr>
              <w:topLinePunct/>
              <w:ind w:leftChars="0" w:left="0" w:rightChars="0" w:right="0" w:firstLineChars="0" w:firstLine="0"/>
              <w:spacing w:line="240" w:lineRule="atLeast"/>
            </w:pPr>
            <w:r>
              <w:t>0.1515</w:t>
            </w:r>
          </w:p>
        </w:tc>
        <w:tc>
          <w:tcPr>
            <w:tcW w:w="1273" w:type="dxa"/>
          </w:tcPr>
          <w:p w:rsidR="0018722C">
            <w:pPr>
              <w:topLinePunct/>
              <w:ind w:leftChars="0" w:left="0" w:rightChars="0" w:right="0" w:firstLineChars="0" w:firstLine="0"/>
              <w:spacing w:line="240" w:lineRule="atLeast"/>
            </w:pPr>
            <w:r>
              <w:t>0.2547</w:t>
            </w:r>
          </w:p>
        </w:tc>
        <w:tc>
          <w:tcPr>
            <w:tcW w:w="1221" w:type="dxa"/>
          </w:tcPr>
          <w:p w:rsidR="0018722C">
            <w:pPr>
              <w:topLinePunct/>
              <w:ind w:leftChars="0" w:left="0" w:rightChars="0" w:right="0" w:firstLineChars="0" w:firstLine="0"/>
              <w:spacing w:line="240" w:lineRule="atLeast"/>
            </w:pPr>
            <w:r>
              <w:t>1.1509</w:t>
            </w:r>
          </w:p>
        </w:tc>
        <w:tc>
          <w:tcPr>
            <w:tcW w:w="1234" w:type="dxa"/>
          </w:tcPr>
          <w:p w:rsidR="0018722C">
            <w:pPr>
              <w:topLinePunct/>
              <w:ind w:leftChars="0" w:left="0" w:rightChars="0" w:right="0" w:firstLineChars="0" w:firstLine="0"/>
              <w:spacing w:line="240" w:lineRule="atLeast"/>
            </w:pPr>
            <w:r>
              <w:t>0.3148</w:t>
            </w:r>
          </w:p>
        </w:tc>
      </w:tr>
      <w:tr>
        <w:trPr>
          <w:trHeight w:val="260" w:hRule="atLeast"/>
        </w:trPr>
        <w:tc>
          <w:tcPr>
            <w:tcW w:w="1322" w:type="dxa"/>
            <w:tcBorders>
              <w:right w:val="single" w:sz="4" w:space="0" w:color="000000"/>
            </w:tcBorders>
          </w:tcPr>
          <w:p w:rsidR="0018722C">
            <w:pPr>
              <w:topLinePunct/>
              <w:ind w:leftChars="0" w:left="0" w:rightChars="0" w:right="0" w:firstLineChars="0" w:firstLine="0"/>
              <w:spacing w:line="240" w:lineRule="atLeast"/>
            </w:pPr>
            <w:r>
              <w:rPr>
                <w:i/>
              </w:rPr>
              <w:t>open</w:t>
            </w:r>
          </w:p>
        </w:tc>
        <w:tc>
          <w:tcPr>
            <w:tcW w:w="955" w:type="dxa"/>
            <w:tcBorders>
              <w:left w:val="single" w:sz="4" w:space="0" w:color="000000"/>
            </w:tcBorders>
          </w:tcPr>
          <w:p w:rsidR="0018722C">
            <w:pPr>
              <w:topLinePunct/>
              <w:ind w:leftChars="0" w:left="0" w:rightChars="0" w:right="0" w:firstLineChars="0" w:firstLine="0"/>
              <w:spacing w:line="240" w:lineRule="atLeast"/>
            </w:pPr>
            <w:r>
              <w:t>527</w:t>
            </w:r>
          </w:p>
        </w:tc>
        <w:tc>
          <w:tcPr>
            <w:tcW w:w="1323" w:type="dxa"/>
          </w:tcPr>
          <w:p w:rsidR="0018722C">
            <w:pPr>
              <w:topLinePunct/>
              <w:ind w:leftChars="0" w:left="0" w:rightChars="0" w:right="0" w:firstLineChars="0" w:firstLine="0"/>
              <w:spacing w:line="240" w:lineRule="atLeast"/>
            </w:pPr>
            <w:r>
              <w:t>0.1570</w:t>
            </w:r>
          </w:p>
        </w:tc>
        <w:tc>
          <w:tcPr>
            <w:tcW w:w="1206" w:type="dxa"/>
          </w:tcPr>
          <w:p w:rsidR="0018722C">
            <w:pPr>
              <w:topLinePunct/>
              <w:ind w:leftChars="0" w:left="0" w:rightChars="0" w:right="0" w:firstLineChars="0" w:firstLine="0"/>
              <w:spacing w:line="240" w:lineRule="atLeast"/>
            </w:pPr>
            <w:r>
              <w:t>0.1863</w:t>
            </w:r>
          </w:p>
        </w:tc>
        <w:tc>
          <w:tcPr>
            <w:tcW w:w="1273" w:type="dxa"/>
          </w:tcPr>
          <w:p w:rsidR="0018722C">
            <w:pPr>
              <w:topLinePunct/>
              <w:ind w:leftChars="0" w:left="0" w:rightChars="0" w:right="0" w:firstLineChars="0" w:firstLine="0"/>
              <w:spacing w:line="240" w:lineRule="atLeast"/>
            </w:pPr>
            <w:r>
              <w:t>0.0148</w:t>
            </w:r>
          </w:p>
        </w:tc>
        <w:tc>
          <w:tcPr>
            <w:tcW w:w="1221" w:type="dxa"/>
          </w:tcPr>
          <w:p w:rsidR="0018722C">
            <w:pPr>
              <w:topLinePunct/>
              <w:ind w:leftChars="0" w:left="0" w:rightChars="0" w:right="0" w:firstLineChars="0" w:firstLine="0"/>
              <w:spacing w:line="240" w:lineRule="atLeast"/>
            </w:pPr>
            <w:r>
              <w:t>0.9053</w:t>
            </w:r>
          </w:p>
        </w:tc>
        <w:tc>
          <w:tcPr>
            <w:tcW w:w="1234" w:type="dxa"/>
          </w:tcPr>
          <w:p w:rsidR="0018722C">
            <w:pPr>
              <w:topLinePunct/>
              <w:ind w:leftChars="0" w:left="0" w:rightChars="0" w:right="0" w:firstLineChars="0" w:firstLine="0"/>
              <w:spacing w:line="240" w:lineRule="atLeast"/>
            </w:pPr>
            <w:r>
              <w:t>1.1866</w:t>
            </w:r>
          </w:p>
        </w:tc>
      </w:tr>
      <w:tr>
        <w:trPr>
          <w:trHeight w:val="240" w:hRule="atLeast"/>
        </w:trPr>
        <w:tc>
          <w:tcPr>
            <w:tcW w:w="1322" w:type="dxa"/>
            <w:tcBorders>
              <w:right w:val="single" w:sz="4" w:space="0" w:color="000000"/>
            </w:tcBorders>
          </w:tcPr>
          <w:p w:rsidR="0018722C">
            <w:pPr>
              <w:topLinePunct/>
              <w:ind w:leftChars="0" w:left="0" w:rightChars="0" w:right="0" w:firstLineChars="0" w:firstLine="0"/>
              <w:spacing w:line="240" w:lineRule="atLeast"/>
            </w:pPr>
            <w:r>
              <w:rPr>
                <w:i/>
              </w:rPr>
              <w:t>hum</w:t>
            </w:r>
          </w:p>
        </w:tc>
        <w:tc>
          <w:tcPr>
            <w:tcW w:w="955" w:type="dxa"/>
            <w:tcBorders>
              <w:left w:val="single" w:sz="4" w:space="0" w:color="000000"/>
            </w:tcBorders>
          </w:tcPr>
          <w:p w:rsidR="0018722C">
            <w:pPr>
              <w:topLinePunct/>
              <w:ind w:leftChars="0" w:left="0" w:rightChars="0" w:right="0" w:firstLineChars="0" w:firstLine="0"/>
              <w:spacing w:line="240" w:lineRule="atLeast"/>
            </w:pPr>
            <w:r>
              <w:t>527</w:t>
            </w:r>
          </w:p>
        </w:tc>
        <w:tc>
          <w:tcPr>
            <w:tcW w:w="1323" w:type="dxa"/>
          </w:tcPr>
          <w:p w:rsidR="0018722C">
            <w:pPr>
              <w:topLinePunct/>
              <w:ind w:leftChars="0" w:left="0" w:rightChars="0" w:right="0" w:firstLineChars="0" w:firstLine="0"/>
              <w:spacing w:line="240" w:lineRule="atLeast"/>
            </w:pPr>
            <w:r>
              <w:t>116.0846</w:t>
            </w:r>
          </w:p>
        </w:tc>
        <w:tc>
          <w:tcPr>
            <w:tcW w:w="1206" w:type="dxa"/>
          </w:tcPr>
          <w:p w:rsidR="0018722C">
            <w:pPr>
              <w:topLinePunct/>
              <w:ind w:leftChars="0" w:left="0" w:rightChars="0" w:right="0" w:firstLineChars="0" w:firstLine="0"/>
              <w:spacing w:line="240" w:lineRule="atLeast"/>
            </w:pPr>
            <w:r>
              <w:t>76.9211</w:t>
            </w:r>
          </w:p>
        </w:tc>
        <w:tc>
          <w:tcPr>
            <w:tcW w:w="1273" w:type="dxa"/>
          </w:tcPr>
          <w:p w:rsidR="0018722C">
            <w:pPr>
              <w:topLinePunct/>
              <w:ind w:leftChars="0" w:left="0" w:rightChars="0" w:right="0" w:firstLineChars="0" w:firstLine="0"/>
              <w:spacing w:line="240" w:lineRule="atLeast"/>
            </w:pPr>
            <w:r>
              <w:t>10.7445</w:t>
            </w:r>
          </w:p>
        </w:tc>
        <w:tc>
          <w:tcPr>
            <w:tcW w:w="1221" w:type="dxa"/>
          </w:tcPr>
          <w:p w:rsidR="0018722C">
            <w:pPr>
              <w:topLinePunct/>
              <w:ind w:leftChars="0" w:left="0" w:rightChars="0" w:right="0" w:firstLineChars="0" w:firstLine="0"/>
              <w:spacing w:line="240" w:lineRule="atLeast"/>
            </w:pPr>
            <w:r>
              <w:t>354.16</w:t>
            </w:r>
          </w:p>
        </w:tc>
        <w:tc>
          <w:tcPr>
            <w:tcW w:w="1234" w:type="dxa"/>
          </w:tcPr>
          <w:p w:rsidR="0018722C">
            <w:pPr>
              <w:topLinePunct/>
              <w:ind w:leftChars="0" w:left="0" w:rightChars="0" w:right="0" w:firstLineChars="0" w:firstLine="0"/>
              <w:spacing w:line="240" w:lineRule="atLeast"/>
            </w:pPr>
            <w:r>
              <w:t>0.6626</w:t>
            </w:r>
          </w:p>
        </w:tc>
      </w:tr>
      <w:tr>
        <w:trPr>
          <w:trHeight w:val="260" w:hRule="atLeast"/>
        </w:trPr>
        <w:tc>
          <w:tcPr>
            <w:tcW w:w="1322" w:type="dxa"/>
            <w:tcBorders>
              <w:bottom w:val="single" w:sz="12" w:space="0" w:color="000000"/>
              <w:right w:val="single" w:sz="4" w:space="0" w:color="000000"/>
            </w:tcBorders>
          </w:tcPr>
          <w:p w:rsidR="0018722C">
            <w:pPr>
              <w:topLinePunct/>
              <w:ind w:leftChars="0" w:left="0" w:rightChars="0" w:right="0" w:firstLineChars="0" w:firstLine="0"/>
              <w:spacing w:line="240" w:lineRule="atLeast"/>
            </w:pPr>
            <w:r>
              <w:rPr>
                <w:i/>
              </w:rPr>
              <w:t>pop</w:t>
            </w:r>
          </w:p>
        </w:tc>
        <w:tc>
          <w:tcPr>
            <w:tcW w:w="955" w:type="dxa"/>
            <w:tcBorders>
              <w:left w:val="single" w:sz="4" w:space="0" w:color="000000"/>
              <w:bottom w:val="single" w:sz="12" w:space="0" w:color="000000"/>
            </w:tcBorders>
          </w:tcPr>
          <w:p w:rsidR="0018722C">
            <w:pPr>
              <w:topLinePunct/>
              <w:ind w:leftChars="0" w:left="0" w:rightChars="0" w:right="0" w:firstLineChars="0" w:firstLine="0"/>
              <w:spacing w:line="240" w:lineRule="atLeast"/>
            </w:pPr>
            <w:r>
              <w:t>527</w:t>
            </w:r>
          </w:p>
        </w:tc>
        <w:tc>
          <w:tcPr>
            <w:tcW w:w="1323" w:type="dxa"/>
            <w:tcBorders>
              <w:bottom w:val="single" w:sz="12" w:space="0" w:color="000000"/>
            </w:tcBorders>
          </w:tcPr>
          <w:p w:rsidR="0018722C">
            <w:pPr>
              <w:topLinePunct/>
              <w:ind w:leftChars="0" w:left="0" w:rightChars="0" w:right="0" w:firstLineChars="0" w:firstLine="0"/>
              <w:spacing w:line="240" w:lineRule="atLeast"/>
            </w:pPr>
            <w:r>
              <w:t>0.0886</w:t>
            </w:r>
          </w:p>
        </w:tc>
        <w:tc>
          <w:tcPr>
            <w:tcW w:w="1206" w:type="dxa"/>
            <w:tcBorders>
              <w:bottom w:val="single" w:sz="12" w:space="0" w:color="000000"/>
            </w:tcBorders>
          </w:tcPr>
          <w:p w:rsidR="0018722C">
            <w:pPr>
              <w:topLinePunct/>
              <w:ind w:leftChars="0" w:left="0" w:rightChars="0" w:right="0" w:firstLineChars="0" w:firstLine="0"/>
              <w:spacing w:line="240" w:lineRule="atLeast"/>
            </w:pPr>
            <w:r>
              <w:t>0.01311</w:t>
            </w:r>
          </w:p>
        </w:tc>
        <w:tc>
          <w:tcPr>
            <w:tcW w:w="1273" w:type="dxa"/>
            <w:tcBorders>
              <w:bottom w:val="single" w:sz="12" w:space="0" w:color="000000"/>
            </w:tcBorders>
          </w:tcPr>
          <w:p w:rsidR="0018722C">
            <w:pPr>
              <w:topLinePunct/>
              <w:ind w:leftChars="0" w:left="0" w:rightChars="0" w:right="0" w:firstLineChars="0" w:firstLine="0"/>
              <w:spacing w:line="240" w:lineRule="atLeast"/>
            </w:pPr>
            <w:r>
              <w:t>-0.0284</w:t>
            </w:r>
          </w:p>
        </w:tc>
        <w:tc>
          <w:tcPr>
            <w:tcW w:w="1221" w:type="dxa"/>
            <w:tcBorders>
              <w:bottom w:val="single" w:sz="12" w:space="0" w:color="000000"/>
            </w:tcBorders>
          </w:tcPr>
          <w:p w:rsidR="0018722C">
            <w:pPr>
              <w:topLinePunct/>
              <w:ind w:leftChars="0" w:left="0" w:rightChars="0" w:right="0" w:firstLineChars="0" w:firstLine="0"/>
              <w:spacing w:line="240" w:lineRule="atLeast"/>
            </w:pPr>
            <w:r>
              <w:t>0.1146</w:t>
            </w:r>
          </w:p>
        </w:tc>
        <w:tc>
          <w:tcPr>
            <w:tcW w:w="1234" w:type="dxa"/>
            <w:tcBorders>
              <w:bottom w:val="single" w:sz="12" w:space="0" w:color="000000"/>
            </w:tcBorders>
          </w:tcPr>
          <w:p w:rsidR="0018722C">
            <w:pPr>
              <w:topLinePunct/>
              <w:ind w:leftChars="0" w:left="0" w:rightChars="0" w:right="0" w:firstLineChars="0" w:firstLine="0"/>
              <w:spacing w:line="240" w:lineRule="atLeast"/>
            </w:pPr>
            <w:r>
              <w:t>0.1480</w:t>
            </w:r>
          </w:p>
        </w:tc>
      </w:tr>
    </w:tbl>
    <w:p w:rsidR="0018722C">
      <w:pPr>
        <w:topLinePunct/>
        <w:pStyle w:val="affa"/>
      </w:pPr>
    </w:p>
    <w:p w:rsidR="0018722C">
      <w:pPr>
        <w:pStyle w:val="Heading2"/>
        <w:topLinePunct/>
        <w:ind w:left="171" w:hangingChars="171" w:hanging="171"/>
      </w:pPr>
      <w:bookmarkStart w:id="802674" w:name="_Toc686802674"/>
      <w:bookmarkStart w:name="第四节 实证结果及分析 " w:id="58"/>
      <w:bookmarkEnd w:id="58"/>
      <w:bookmarkStart w:name="_bookmark35" w:id="59"/>
      <w:bookmarkEnd w:id="59"/>
      <w:r>
        <w:t>第四节</w:t>
      </w:r>
      <w:r>
        <w:t xml:space="preserve"> </w:t>
      </w:r>
      <w:r>
        <w:t>实证结果及分析</w:t>
      </w:r>
      <w:bookmarkEnd w:id="802674"/>
    </w:p>
    <w:p w:rsidR="0018722C">
      <w:pPr>
        <w:topLinePunct/>
      </w:pPr>
      <w:r>
        <w:t>为了实证检验旅游业发展对经济增长的影响，本文首先基于线性普通面板数据模</w:t>
      </w:r>
      <w:r>
        <w:t>型就分市场旅游业发展对经济增长的影响及在缩小地区收入差距方面的有效性进行</w:t>
      </w:r>
      <w:r>
        <w:t>检验；其次，在基本模型中加入旅游发展变量的二次项粗略的考察了旅游业发展对经</w:t>
      </w:r>
      <w:r>
        <w:t>济增长的非线性影响；最后，在非线性模型框架下采用面板门限模型探讨了旅游业发展对经济增长影响的阶段性特征。</w:t>
      </w:r>
    </w:p>
    <w:p w:rsidR="0018722C">
      <w:pPr>
        <w:pStyle w:val="Heading3"/>
        <w:topLinePunct/>
        <w:ind w:left="200" w:hangingChars="200" w:hanging="200"/>
      </w:pPr>
      <w:bookmarkStart w:id="802675" w:name="_Toc686802675"/>
      <w:bookmarkStart w:name="_bookmark36" w:id="60"/>
      <w:bookmarkEnd w:id="60"/>
      <w:r>
        <w:t>一、</w:t>
      </w:r>
      <w:r>
        <w:t xml:space="preserve"> </w:t>
      </w:r>
      <w:r w:rsidRPr="00DB64CE">
        <w:t>线性模型框架下估计结果及分析</w:t>
      </w:r>
      <w:bookmarkEnd w:id="802675"/>
    </w:p>
    <w:p w:rsidR="0018722C">
      <w:pPr>
        <w:topLinePunct/>
      </w:pPr>
      <w:r>
        <w:t>本文使用我国</w:t>
      </w:r>
      <w:r>
        <w:rPr>
          <w:rFonts w:ascii="Times New Roman" w:eastAsia="Times New Roman"/>
        </w:rPr>
        <w:t>1997-2013</w:t>
      </w:r>
      <w:r>
        <w:t>年省级面板数据，采用固定效应模型估计了分市场旅游</w:t>
      </w:r>
    </w:p>
    <w:p w:rsidR="0018722C">
      <w:pPr>
        <w:topLinePunct/>
      </w:pPr>
      <w:r>
        <w:t>业发展对经济增长的影响。</w:t>
      </w:r>
      <w:r>
        <w:t>表</w:t>
      </w:r>
      <w:r>
        <w:rPr>
          <w:rFonts w:ascii="Times New Roman" w:eastAsia="Times New Roman"/>
        </w:rPr>
        <w:t>4-2</w:t>
      </w:r>
      <w:r>
        <w:t>分别给出了入境旅、国内和整体旅游发展对经济增长影响的回归估计结果，其中方程</w:t>
      </w:r>
      <w:r>
        <w:t>（</w:t>
      </w:r>
      <w:r>
        <w:rPr>
          <w:rFonts w:ascii="Times New Roman" w:eastAsia="Times New Roman"/>
          <w:spacing w:val="-2"/>
        </w:rPr>
        <w:t>2</w:t>
      </w:r>
      <w:r>
        <w:t>）</w:t>
      </w:r>
      <w:r>
        <w:t xml:space="preserve">、</w:t>
      </w:r>
      <w:r>
        <w:t>（</w:t>
      </w:r>
      <w:r>
        <w:rPr>
          <w:rFonts w:ascii="Times New Roman" w:eastAsia="Times New Roman"/>
          <w:spacing w:val="-2"/>
        </w:rPr>
        <w:t>5</w:t>
      </w:r>
      <w:r>
        <w:t>）</w:t>
      </w:r>
      <w:r>
        <w:t xml:space="preserve">和</w:t>
      </w:r>
      <w:r>
        <w:t>（</w:t>
      </w:r>
      <w:r>
        <w:rPr>
          <w:rFonts w:ascii="Times New Roman" w:eastAsia="Times New Roman"/>
          <w:spacing w:val="-2"/>
        </w:rPr>
        <w:t>8</w:t>
      </w:r>
      <w:r>
        <w:t>）</w:t>
      </w:r>
      <w:r>
        <w:t>加入了分市场旅游专业化程</w:t>
      </w:r>
      <w:r>
        <w:t>度与实际人均地区生产总值的对数交互项，其系数反映了旅游业发展在缩小地区差异方面的有效性；方程</w:t>
      </w:r>
      <w:r>
        <w:t>（</w:t>
      </w:r>
      <w:r>
        <w:rPr>
          <w:rFonts w:ascii="Times New Roman" w:eastAsia="Times New Roman"/>
          <w:spacing w:val="-4"/>
        </w:rPr>
        <w:t>3</w:t>
      </w:r>
      <w:r>
        <w:t>）</w:t>
      </w:r>
      <w:r>
        <w:t xml:space="preserve">、</w:t>
      </w:r>
      <w:r>
        <w:t>（</w:t>
      </w:r>
      <w:r>
        <w:rPr>
          <w:rFonts w:ascii="Times New Roman" w:eastAsia="Times New Roman"/>
          <w:spacing w:val="-4"/>
        </w:rPr>
        <w:t>6</w:t>
      </w:r>
      <w:r>
        <w:t>）</w:t>
      </w:r>
      <w:r>
        <w:t xml:space="preserve">和</w:t>
      </w:r>
      <w:r>
        <w:t>（</w:t>
      </w:r>
      <w:r>
        <w:rPr>
          <w:rFonts w:ascii="Times New Roman" w:eastAsia="Times New Roman"/>
          <w:spacing w:val="-4"/>
        </w:rPr>
        <w:t>9</w:t>
      </w:r>
      <w:r>
        <w:t>）</w:t>
      </w:r>
      <w:r>
        <w:t>加入了旅游业发展变量的二次项，用来反</w:t>
      </w:r>
      <w:r>
        <w:t>映旅游业发展对经济增长的非线性关系。就各模型中其他控制变量而言，投资率、人</w:t>
      </w:r>
      <w:r>
        <w:t>口增长率和人力资本的系数符号均符合预期，即投资率和人力资本的提高均能促进经济增长，人口增长率的上升对经济增长呈不利影响。</w:t>
      </w:r>
    </w:p>
    <w:p w:rsidR="0018722C">
      <w:pPr>
        <w:topLinePunct/>
      </w:pPr>
      <w:r>
        <w:t>从方程</w:t>
      </w:r>
      <w:r>
        <w:t>（</w:t>
      </w:r>
      <w:r>
        <w:rPr>
          <w:rFonts w:ascii="Times New Roman" w:eastAsia="Times New Roman"/>
        </w:rPr>
        <w:t>1</w:t>
      </w:r>
      <w:r>
        <w:t>）</w:t>
      </w:r>
      <w:r>
        <w:t>、</w:t>
      </w:r>
      <w:r>
        <w:t>（</w:t>
      </w:r>
      <w:r>
        <w:rPr>
          <w:rFonts w:ascii="Times New Roman" w:eastAsia="Times New Roman"/>
        </w:rPr>
        <w:t>4</w:t>
      </w:r>
      <w:r>
        <w:t>）</w:t>
      </w:r>
      <w:r>
        <w:t>和</w:t>
      </w:r>
      <w:r>
        <w:t>（</w:t>
      </w:r>
      <w:r>
        <w:rPr>
          <w:rFonts w:ascii="Times New Roman" w:eastAsia="Times New Roman"/>
        </w:rPr>
        <w:t>7</w:t>
      </w:r>
      <w:r>
        <w:t>）</w:t>
      </w:r>
      <w:r>
        <w:t>的结果来看，入境、国内和整体旅游发展均能显著</w:t>
      </w:r>
      <w:r>
        <w:t>促进我国经济增长。分市场旅游业占地区生产总值的比率每增加</w:t>
      </w:r>
      <w:r>
        <w:rPr>
          <w:rFonts w:ascii="Times New Roman" w:eastAsia="Times New Roman"/>
        </w:rPr>
        <w:t>1%</w:t>
      </w:r>
      <w:r>
        <w:t>，会使得实际人</w:t>
      </w:r>
      <w:r>
        <w:t>均地区生产总值增长率分别提高</w:t>
      </w:r>
      <w:r>
        <w:rPr>
          <w:rFonts w:ascii="Times New Roman" w:eastAsia="Times New Roman"/>
        </w:rPr>
        <w:t>0</w:t>
      </w:r>
      <w:r>
        <w:rPr>
          <w:rFonts w:ascii="Times New Roman" w:eastAsia="Times New Roman"/>
        </w:rPr>
        <w:t>.</w:t>
      </w:r>
      <w:r>
        <w:rPr>
          <w:rFonts w:ascii="Times New Roman" w:eastAsia="Times New Roman"/>
        </w:rPr>
        <w:t>703</w:t>
      </w:r>
      <w:r>
        <w:t>、</w:t>
      </w:r>
      <w:r>
        <w:rPr>
          <w:rFonts w:ascii="Times New Roman" w:eastAsia="Times New Roman"/>
        </w:rPr>
        <w:t>0.115</w:t>
      </w:r>
      <w:r>
        <w:t>和</w:t>
      </w:r>
      <w:r>
        <w:rPr>
          <w:rFonts w:ascii="Times New Roman" w:eastAsia="Times New Roman"/>
        </w:rPr>
        <w:t>0.138</w:t>
      </w:r>
      <w:r>
        <w:t>个百分点；另外，从分市场旅游发展变量的系数看，相对于国内旅游而言，入境旅游发展对经济增长的影响更大。</w:t>
      </w:r>
      <w:r>
        <w:t>根据国际贸易学的观点，入境旅游作为一种非传统出口，其收入是纯外汇收入，可直</w:t>
      </w:r>
      <w:r>
        <w:t>接用于提高居民福利；而具有复合消费特征的国内旅游收入，因其受到其他众多因素</w:t>
      </w:r>
      <w:r>
        <w:t>的影响，以致其对于经济增长的影响效果较弱。分市场旅游业发展方程中滞后一期实</w:t>
      </w:r>
      <w:r>
        <w:t>际人均</w:t>
      </w:r>
      <w:r>
        <w:rPr>
          <w:rFonts w:ascii="Times New Roman" w:eastAsia="Times New Roman"/>
        </w:rPr>
        <w:t>GDP</w:t>
      </w:r>
      <w:r>
        <w:t>的对数均为负值，表明我国地区间存在着条件收敛现象，收敛速度分别</w:t>
      </w:r>
      <w:r>
        <w:t>为</w:t>
      </w:r>
      <w:r>
        <w:rPr>
          <w:rFonts w:ascii="Times New Roman" w:eastAsia="Times New Roman"/>
        </w:rPr>
        <w:t>0</w:t>
      </w:r>
      <w:r>
        <w:rPr>
          <w:rFonts w:ascii="Times New Roman" w:eastAsia="Times New Roman"/>
        </w:rPr>
        <w:t>.</w:t>
      </w:r>
      <w:r>
        <w:rPr>
          <w:rFonts w:ascii="Times New Roman" w:eastAsia="Times New Roman"/>
        </w:rPr>
        <w:t>904%</w:t>
      </w:r>
      <w:r>
        <w:t>、</w:t>
      </w:r>
      <w:r>
        <w:rPr>
          <w:rFonts w:ascii="Times New Roman" w:eastAsia="Times New Roman"/>
        </w:rPr>
        <w:t>0.1%</w:t>
      </w:r>
      <w:r>
        <w:t>和</w:t>
      </w:r>
      <w:r>
        <w:rPr>
          <w:rFonts w:ascii="Times New Roman" w:eastAsia="Times New Roman"/>
        </w:rPr>
        <w:t>0.803%</w:t>
      </w:r>
      <w:r>
        <w:t>。</w:t>
      </w:r>
    </w:p>
    <w:p w:rsidR="0018722C">
      <w:pPr>
        <w:topLinePunct/>
      </w:pPr>
      <w:r>
        <w:t>为了捕捉各市场旅游业发展对经济收敛或发散速度的影响，方程</w:t>
      </w:r>
      <w:r>
        <w:t>（</w:t>
      </w:r>
      <w:r>
        <w:rPr>
          <w:rFonts w:ascii="Times New Roman" w:eastAsia="Times New Roman"/>
        </w:rPr>
        <w:t>2</w:t>
      </w:r>
      <w:r>
        <w:t>）</w:t>
      </w:r>
      <w:r>
        <w:t>、</w:t>
      </w:r>
      <w:r>
        <w:t>（</w:t>
      </w:r>
      <w:r>
        <w:rPr>
          <w:rFonts w:ascii="Times New Roman" w:eastAsia="Times New Roman"/>
        </w:rPr>
        <w:t>4</w:t>
      </w:r>
      <w:r>
        <w:t>）</w:t>
      </w:r>
      <w:r>
        <w:t>和</w:t>
      </w:r>
    </w:p>
    <w:p w:rsidR="0018722C">
      <w:pPr>
        <w:topLinePunct/>
      </w:pPr>
      <w:r>
        <w:t>（</w:t>
      </w:r>
      <w:r>
        <w:rPr>
          <w:rFonts w:ascii="Times New Roman" w:eastAsia="Times New Roman"/>
        </w:rPr>
        <w:t>6</w:t>
      </w:r>
      <w:r>
        <w:t>）</w:t>
      </w:r>
      <w:r>
        <w:t>在基本模型的基础上加入了实际人均</w:t>
      </w:r>
      <w:r>
        <w:rPr>
          <w:rFonts w:ascii="Times New Roman" w:eastAsia="Times New Roman"/>
        </w:rPr>
        <w:t>GDP</w:t>
      </w:r>
      <w:r>
        <w:t>的对数与分市场旅游收入与地区生产</w:t>
      </w:r>
      <w:r>
        <w:t>总值比率的交互项。同样，各分市场旅游业发展均能显著促进经济增长，且入境旅游</w:t>
      </w:r>
      <w:r>
        <w:t>较国内旅游对经济增长的影响更大。另外，交互项的系数均为负值，表明随着旅游业</w:t>
      </w:r>
      <w:r>
        <w:t>的发展，各区域间的经济收敛速度会逐渐加快，即发展旅游业能有效缩小地区收入</w:t>
      </w:r>
      <w:r>
        <w:t>差</w:t>
      </w:r>
    </w:p>
    <w:p w:rsidR="0018722C">
      <w:pPr>
        <w:topLinePunct/>
      </w:pPr>
      <w:r>
        <w:rPr>
          <w:rFonts w:cstheme="minorBidi" w:hAnsiTheme="minorHAnsi" w:eastAsiaTheme="minorHAnsi" w:asciiTheme="minorHAnsi" w:ascii="Times New Roman"/>
        </w:rPr>
        <w:t>42</w:t>
      </w:r>
    </w:p>
    <w:p w:rsidR="0018722C">
      <w:pPr>
        <w:topLinePunct/>
      </w:pPr>
      <w:r>
        <w:t>距，入境旅游旅游对缩小地区收入差距的效果更为明显。</w:t>
      </w:r>
      <w:r>
        <w:rPr>
          <w:rFonts w:ascii="Times New Roman" w:hAnsi="Times New Roman" w:eastAsia="Times New Roman"/>
        </w:rPr>
        <w:t>1997</w:t>
      </w:r>
      <w:r>
        <w:t>年欧盟条约指出入境</w:t>
      </w:r>
      <w:r>
        <w:t>旅游具有缩小地区收入差距的作用，各国应大力发展入境旅游以缩小国内和国际间收</w:t>
      </w:r>
      <w:r>
        <w:t>入差距</w:t>
      </w:r>
      <w:r>
        <w:t>①</w:t>
      </w:r>
      <w:r>
        <w:t>。本文研究证实了入境旅游缩小地区间收入差距观点在我国的有效性。</w:t>
      </w:r>
    </w:p>
    <w:p w:rsidR="0018722C">
      <w:pPr>
        <w:pStyle w:val="a8"/>
        <w:topLinePunct/>
      </w:pPr>
      <w:r>
        <w:t>表</w:t>
      </w:r>
      <w:r>
        <w:t>4-2  </w:t>
      </w:r>
      <w:r>
        <w:t>旅游发展对经济增长影响的回归结果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8"/>
        <w:gridCol w:w="877"/>
        <w:gridCol w:w="880"/>
        <w:gridCol w:w="880"/>
        <w:gridCol w:w="876"/>
        <w:gridCol w:w="875"/>
        <w:gridCol w:w="878"/>
        <w:gridCol w:w="875"/>
        <w:gridCol w:w="876"/>
        <w:gridCol w:w="875"/>
      </w:tblGrid>
      <w:tr>
        <w:trPr>
          <w:tblHeader/>
        </w:trPr>
        <w:tc>
          <w:tcPr>
            <w:tcW w:w="625" w:type="pct"/>
            <w:vMerge w:val="restart"/>
            <w:vAlign w:val="center"/>
          </w:tcPr>
          <w:p w:rsidR="0018722C">
            <w:pPr>
              <w:pStyle w:val="a7"/>
              <w:topLinePunct/>
              <w:ind w:leftChars="0" w:left="0" w:rightChars="0" w:right="0" w:firstLineChars="0" w:firstLine="0"/>
              <w:spacing w:line="240" w:lineRule="atLeast"/>
            </w:pPr>
          </w:p>
        </w:tc>
        <w:tc>
          <w:tcPr>
            <w:tcW w:w="1462" w:type="pct"/>
            <w:gridSpan w:val="3"/>
            <w:vAlign w:val="center"/>
          </w:tcPr>
          <w:p w:rsidR="0018722C">
            <w:pPr>
              <w:pStyle w:val="a7"/>
              <w:topLinePunct/>
              <w:ind w:leftChars="0" w:left="0" w:rightChars="0" w:right="0" w:firstLineChars="0" w:firstLine="0"/>
              <w:spacing w:line="240" w:lineRule="atLeast"/>
            </w:pPr>
            <w:r w:rsidRPr="00000000">
              <w:rPr>
                <w:sz w:val="24"/>
                <w:szCs w:val="24"/>
              </w:rPr>
              <w:t>入境旅游</w:t>
            </w:r>
          </w:p>
        </w:tc>
        <w:tc>
          <w:tcPr>
            <w:tcW w:w="1457" w:type="pct"/>
            <w:gridSpan w:val="3"/>
            <w:vAlign w:val="center"/>
          </w:tcPr>
          <w:p w:rsidR="0018722C">
            <w:pPr>
              <w:pStyle w:val="a7"/>
              <w:topLinePunct/>
              <w:ind w:leftChars="0" w:left="0" w:rightChars="0" w:right="0" w:firstLineChars="0" w:firstLine="0"/>
              <w:spacing w:line="240" w:lineRule="atLeast"/>
            </w:pPr>
            <w:r w:rsidRPr="00000000">
              <w:rPr>
                <w:sz w:val="24"/>
                <w:szCs w:val="24"/>
              </w:rPr>
              <w:t>国内旅游</w:t>
            </w:r>
          </w:p>
        </w:tc>
        <w:tc>
          <w:tcPr>
            <w:tcW w:w="1456" w:type="pct"/>
            <w:gridSpan w:val="3"/>
            <w:vAlign w:val="center"/>
          </w:tcPr>
          <w:p w:rsidR="0018722C">
            <w:pPr>
              <w:pStyle w:val="a7"/>
              <w:topLinePunct/>
              <w:ind w:leftChars="0" w:left="0" w:rightChars="0" w:right="0" w:firstLineChars="0" w:firstLine="0"/>
              <w:spacing w:line="240" w:lineRule="atLeast"/>
            </w:pPr>
            <w:r w:rsidRPr="00000000">
              <w:rPr>
                <w:sz w:val="24"/>
                <w:szCs w:val="24"/>
              </w:rPr>
              <w:t>整体旅游</w:t>
            </w:r>
          </w:p>
        </w:tc>
      </w:tr>
      <w:tr>
        <w:trPr>
          <w:tblHeader/>
        </w:trPr>
        <w:tc>
          <w:tcPr>
            <w:tcW w:w="6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1</w:t>
            </w:r>
            <w:r w:rsidRPr="00000000">
              <w:rPr>
                <w:sz w:val="24"/>
                <w:szCs w:val="24"/>
              </w:rPr>
              <w:t>）</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2</w:t>
            </w:r>
            <w:r w:rsidRPr="00000000">
              <w:rPr>
                <w:sz w:val="24"/>
                <w:szCs w:val="24"/>
              </w:rPr>
              <w:t>）</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3</w:t>
            </w:r>
            <w:r w:rsidRPr="00000000">
              <w:rPr>
                <w:sz w:val="24"/>
                <w:szCs w:val="24"/>
              </w:rPr>
              <w:t>）</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4</w:t>
            </w: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5</w:t>
            </w:r>
            <w:r w:rsidRPr="00000000">
              <w:rPr>
                <w:sz w:val="24"/>
                <w:szCs w:val="24"/>
              </w:rPr>
              <w:t>）</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6</w:t>
            </w: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7</w:t>
            </w:r>
            <w:r w:rsidRPr="00000000">
              <w:rPr>
                <w:sz w:val="24"/>
                <w:szCs w:val="24"/>
              </w:rPr>
              <w:t>）</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8</w:t>
            </w: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9</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lny</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-2.18</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-2.06</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-0.025**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-2.18</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-1.59</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-1.23</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-0.016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-1.41</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-1.80</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-1.33</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-0.019*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-1.70</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tour</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0.703***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4.30</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5.075***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2.95</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0.744*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1.83</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0.115***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3.16</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0.508*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-0.148**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-2.18</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0.138***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3.97</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0.643*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1.81</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-0.034*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-1.93</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our</w:t>
            </w:r>
            <w:r w:rsidRPr="00000000">
              <w:rPr>
                <w:sz w:val="24"/>
                <w:szCs w:val="24"/>
              </w:rPr>
              <w:t xml:space="preserve">i,t- </w:t>
            </w: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1</w:t>
            </w:r>
          </w:p>
        </w:tc>
        <w:tc>
          <w:tcPr>
            <w:tcW w:w="486" w:type="pct"/>
            <w:vAlign w:val="center"/>
          </w:tcPr>
          <w:p w:rsidR="0018722C">
            <w:pPr>
              <w:pStyle w:val="a5"/>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-0.462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-0.11</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1.050***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2.76</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p>
        </w:tc>
        <w:tc>
          <w:tcPr>
            <w:tcW w:w="486"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0.630**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2.00</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tour</w:t>
            </w:r>
            <w:r w:rsidRPr="00000000">
              <w:rPr>
                <w:sz w:val="24"/>
                <w:szCs w:val="24"/>
              </w:rPr>
              <w:t>i,t-1</w:t>
            </w:r>
            <w:r w:rsidRPr="00000000">
              <w:rPr>
                <w:sz w:val="24"/>
                <w:szCs w:val="24"/>
              </w:rPr>
              <w:t>*lny</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-0.474**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-2.55</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p>
        </w:tc>
        <w:tc>
          <w:tcPr>
            <w:tcW w:w="486"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-0.043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-1.05</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p>
        </w:tc>
        <w:tc>
          <w:tcPr>
            <w:tcW w:w="485" w:type="pct"/>
            <w:vAlign w:val="center"/>
          </w:tcPr>
          <w:p w:rsidR="0018722C">
            <w:pPr>
              <w:pStyle w:val="a5"/>
              <w:topLinePunct/>
              <w:ind w:leftChars="0" w:left="0" w:rightChars="0" w:right="0" w:firstLineChars="0" w:firstLine="0"/>
              <w:spacing w:line="240" w:lineRule="atLeast"/>
            </w:pP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-1.43</w:t>
            </w:r>
            <w:r w:rsidRPr="00000000">
              <w:rPr>
                <w:sz w:val="24"/>
                <w:szCs w:val="24"/>
              </w:rPr>
              <w:t>）</w:t>
            </w:r>
          </w:p>
        </w:tc>
        <w:tc>
          <w:tcPr>
            <w:tcW w:w="485" w:type="pct"/>
            <w:vAlign w:val="center"/>
          </w:tcPr>
          <w:p w:rsidR="0018722C">
            <w:pPr>
              <w:pStyle w:val="ad"/>
              <w:topLinePunct/>
              <w:ind w:leftChars="0" w:left="0" w:rightChars="0" w:right="0" w:firstLineChars="0" w:firstLine="0"/>
              <w:spacing w:line="240" w:lineRule="atLeast"/>
            </w:pP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inv</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2.51</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3.08</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0.024**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2.49</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0.020**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2.04</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1.80</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0.031***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2.93</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1.91</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0.017*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1.70</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2.28</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pop</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-0.137**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-1.91</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-0.130**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-1.82</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-0.138*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-1.90</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-0.133**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-1.81</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-0.119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-1.60</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-0.142*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-1.96</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-0.116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-1.58</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-0.097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-1.31</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-0.118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-1.62</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lnhum</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3.77</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4.05</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3.73</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4.71</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4.54</w:t>
            </w:r>
            <w:r w:rsidRPr="00000000">
              <w:rPr>
                <w:sz w:val="24"/>
                <w:szCs w:val="24"/>
              </w:rPr>
              <w:t>）</w:t>
            </w:r>
          </w:p>
        </w:tc>
        <w:tc>
          <w:tcPr>
            <w:tcW w:w="487" w:type="pct"/>
            <w:vAlign w:val="center"/>
          </w:tcPr>
          <w:p w:rsidR="0018722C">
            <w:pPr>
              <w:pStyle w:val="a5"/>
              <w:topLinePunct/>
              <w:ind w:leftChars="0" w:left="0" w:rightChars="0" w:right="0" w:firstLineChars="0" w:firstLine="0"/>
              <w:spacing w:line="240" w:lineRule="atLeast"/>
            </w:pPr>
            <w:r w:rsidRPr="00000000">
              <w:rPr>
                <w:sz w:val="24"/>
                <w:szCs w:val="24"/>
              </w:rPr>
              <w:t>0.021***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4.19</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4.28</w:t>
            </w:r>
            <w:r w:rsidRPr="00000000">
              <w:rPr>
                <w:sz w:val="24"/>
                <w:szCs w:val="24"/>
              </w:rPr>
              <w: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0.021***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4.14</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0.018***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3.52</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open</w:t>
            </w:r>
            <w:r w:rsidRPr="00000000">
              <w:rPr>
                <w:sz w:val="24"/>
                <w:szCs w:val="24"/>
              </w:rPr>
              <w:t>i,t-1</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 xml:space="preserve">-0.024* </w:t>
            </w:r>
            <w:r w:rsidRPr="00000000">
              <w:rPr>
                <w:sz w:val="24"/>
                <w:szCs w:val="24"/>
              </w:rPr>
              <w:t xml:space="preserve">(</w:t>
            </w:r>
            <w:r w:rsidRPr="00000000">
              <w:rPr>
                <w:sz w:val="24"/>
                <w:szCs w:val="24"/>
              </w:rPr>
              <w:t xml:space="preserve">-1.86</w:t>
            </w:r>
            <w:r w:rsidRPr="00000000">
              <w:rPr>
                <w:sz w:val="24"/>
                <w:szCs w:val="24"/>
              </w:rPr>
              <w:t xml:space="preserve">)</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-0.014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-1.05</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-0.023*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-1.85</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-0.99</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-0.89</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-0.011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-0.91</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-1.27</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-1.03</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-0.017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-1.40</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constant</w:t>
            </w:r>
          </w:p>
        </w:tc>
        <w:tc>
          <w:tcPr>
            <w:tcW w:w="486" w:type="pct"/>
            <w:vAlign w:val="center"/>
          </w:tcPr>
          <w:p w:rsidR="0018722C">
            <w:pPr>
              <w:pStyle w:val="a5"/>
              <w:topLinePunct/>
              <w:ind w:leftChars="0" w:left="0" w:rightChars="0" w:right="0" w:firstLineChars="0" w:firstLine="0"/>
              <w:spacing w:line="240" w:lineRule="atLeast"/>
            </w:pPr>
            <w:r w:rsidRPr="00000000">
              <w:rPr>
                <w:sz w:val="24"/>
                <w:szCs w:val="24"/>
              </w:rPr>
              <w:t>0.222**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2.38</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0.200**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2.15</w:t>
            </w: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0.222**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2.38</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0.150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1.64</w:t>
            </w:r>
            <w:r w:rsidRPr="00000000">
              <w:rPr>
                <w:sz w:val="24"/>
                <w:szCs w:val="24"/>
              </w:rPr>
              <w:t>）</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0.123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1.29</w:t>
            </w:r>
            <w:r w:rsidRPr="00000000">
              <w:rPr>
                <w:sz w:val="24"/>
                <w:szCs w:val="24"/>
              </w:rPr>
              <w:t>）</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0.145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1.59</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0.174*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1.90</w:t>
            </w:r>
            <w:r w:rsidRPr="00000000">
              <w:rPr>
                <w:sz w:val="24"/>
                <w:szCs w:val="24"/>
              </w:rPr>
              <w:t>）</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0.136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1.43</w:t>
            </w:r>
            <w:r w:rsidRPr="00000000">
              <w:rPr>
                <w:sz w:val="24"/>
                <w:szCs w:val="24"/>
              </w:rPr>
              <w:t>）</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0.179*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1.96</w:t>
            </w:r>
            <w:r w:rsidRPr="00000000">
              <w:rPr>
                <w:sz w:val="24"/>
                <w:szCs w:val="24"/>
              </w:rPr>
              <w:t>）</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年度虚拟变量</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Yes</w:t>
            </w:r>
          </w:p>
        </w:tc>
        <w:tc>
          <w:tcPr>
            <w:tcW w:w="48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Yes</w:t>
            </w:r>
          </w:p>
        </w:tc>
      </w:tr>
      <w:tr>
        <w:tc>
          <w:tcPr>
            <w:tcW w:w="625"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8"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7"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485" w:type="pct"/>
            <w:vAlign w:val="center"/>
          </w:tcPr>
          <w:p w:rsidR="0018722C">
            <w:pPr>
              <w:pStyle w:val="affff9"/>
              <w:topLinePunct/>
              <w:ind w:leftChars="0" w:left="0" w:rightChars="0" w:right="0" w:firstLineChars="0" w:firstLine="0"/>
              <w:spacing w:line="240" w:lineRule="atLeast"/>
            </w:pPr>
            <w:r w:rsidRPr="00000000">
              <w:rPr>
                <w:sz w:val="24"/>
                <w:szCs w:val="24"/>
              </w:rPr>
              <w:t>496</w:t>
            </w:r>
          </w:p>
        </w:tc>
      </w:tr>
      <w:tr>
        <w:tc>
          <w:tcPr>
            <w:tcW w:w="62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0.596</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0.599</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0.596</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0.581</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0.584</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0.584</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0.590</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0.594</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0.599</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的显著性水平下显著。</w:t>
      </w:r>
    </w:p>
    <w:p w:rsidR="0018722C">
      <w:pPr>
        <w:topLinePunct/>
      </w:pPr>
      <w:r>
        <w:t>从方程</w:t>
      </w:r>
      <w:r>
        <w:t>（</w:t>
      </w:r>
      <w:r>
        <w:rPr>
          <w:rFonts w:ascii="Times New Roman" w:hAnsi="Times New Roman" w:eastAsia="Times New Roman"/>
        </w:rPr>
        <w:t>3</w:t>
      </w:r>
      <w:r>
        <w:t>）</w:t>
      </w:r>
      <w:r>
        <w:t>、</w:t>
      </w:r>
      <w:r>
        <w:t>（</w:t>
      </w:r>
      <w:r>
        <w:rPr>
          <w:rFonts w:ascii="Times New Roman" w:hAnsi="Times New Roman" w:eastAsia="Times New Roman"/>
        </w:rPr>
        <w:t>6</w:t>
      </w:r>
      <w:r>
        <w:t>）</w:t>
      </w:r>
      <w:r>
        <w:t>和</w:t>
      </w:r>
      <w:r>
        <w:t>（</w:t>
      </w:r>
      <w:r>
        <w:rPr>
          <w:rFonts w:ascii="Times New Roman" w:hAnsi="Times New Roman" w:eastAsia="Times New Roman"/>
        </w:rPr>
        <w:t>9</w:t>
      </w:r>
      <w:r>
        <w:t>）</w:t>
      </w:r>
      <w:r>
        <w:t xml:space="preserve">的结果可以看到入境旅游一次项的系数显著为正，</w:t>
      </w:r>
      <w:r>
        <w:t>二次项的系数为正值但不显著，说明入境旅游发展虽能显著的促进我国经济增长，但</w:t>
      </w:r>
      <w:r>
        <w:t>二者间的非线性关系不明显；而国内旅游和整体旅游的一次项系数显著为负，二次的</w:t>
      </w:r>
      <w:r>
        <w:t>项的系数显著为正，反映出我国国内旅游发展和整体旅游发展对经济增长速度的影响</w:t>
      </w:r>
      <w:r>
        <w:t>均呈现出先恶化后改善的“</w:t>
      </w:r>
      <w:r>
        <w:rPr>
          <w:rFonts w:ascii="Times New Roman" w:hAnsi="Times New Roman" w:eastAsia="Times New Roman"/>
        </w:rPr>
        <w:t>U</w:t>
      </w:r>
      <w:r>
        <w:t>”形关系特征。根据</w:t>
      </w:r>
      <w:r>
        <w:t>（</w:t>
      </w:r>
      <w:r>
        <w:rPr>
          <w:rFonts w:ascii="Times New Roman" w:hAnsi="Times New Roman" w:eastAsia="Times New Roman"/>
        </w:rPr>
        <w:t>6</w:t>
      </w:r>
      <w:r>
        <w:t>）</w:t>
      </w:r>
      <w:r>
        <w:t>和</w:t>
      </w:r>
      <w:r>
        <w:t>（</w:t>
      </w:r>
      <w:r>
        <w:rPr>
          <w:rFonts w:ascii="Times New Roman" w:hAnsi="Times New Roman" w:eastAsia="Times New Roman"/>
        </w:rPr>
        <w:t>9</w:t>
      </w:r>
      <w:r>
        <w:t>）</w:t>
      </w:r>
      <w:r>
        <w:t>可计算出国内旅游发展和整体旅游发展的经济增长速度影响的“</w:t>
      </w:r>
      <w:r>
        <w:rPr>
          <w:rFonts w:ascii="Times New Roman" w:hAnsi="Times New Roman" w:eastAsia="Times New Roman"/>
        </w:rPr>
        <w:t>U</w:t>
      </w:r>
      <w:r>
        <w:t>”形拐点分别为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w:t>
      </w:r>
      <w:r>
        <w:t>和</w:t>
      </w:r>
      <w:r>
        <w:rPr>
          <w:rFonts w:ascii="Times New Roman" w:hAnsi="Times New Roman" w:eastAsia="Times New Roman"/>
        </w:rPr>
        <w:t>0.026</w:t>
      </w:r>
      <w:r>
        <w:t>。也就是</w:t>
      </w:r>
      <w:r>
        <w:t>说，当国内旅游发展和整体旅游发展分别低于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w:t>
      </w:r>
      <w:r>
        <w:t>和</w:t>
      </w:r>
      <w:r>
        <w:rPr>
          <w:rFonts w:ascii="Times New Roman" w:hAnsi="Times New Roman" w:eastAsia="Times New Roman"/>
        </w:rPr>
        <w:t>0.026</w:t>
      </w:r>
      <w:r>
        <w:t>时，加快旅游发展将降低</w:t>
      </w:r>
      <w:r>
        <w:t>经济增长速度；当旅游发展超过这一临界值时，加快旅游发展将会提高经济增长速度。</w:t>
      </w:r>
      <w:r>
        <w:t>截止到</w:t>
      </w:r>
      <w:r>
        <w:rPr>
          <w:rFonts w:ascii="Times New Roman" w:hAnsi="Times New Roman" w:eastAsia="Times New Roman"/>
        </w:rPr>
        <w:t>2013</w:t>
      </w:r>
      <w:r>
        <w:t>年，仅河北和宁夏的国内旅游收入占比低于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w:t>
      </w:r>
      <w:r>
        <w:t>，进一步表明了现阶段</w:t>
      </w:r>
      <w:r>
        <w:t>国内旅游发展对我国经济增长速度呈正向促进作用。当旅游专业化程度较低时，旅游</w:t>
      </w:r>
      <w:r>
        <w:t>在经济中的产业地位较低，经济增长主要依赖于基础产业，此时若大力发展旅游业一</w:t>
      </w:r>
      <w:r>
        <w:t>方面会带来收入的增长，但另一方面会对制造业等基础产业的要素投入产生挤出效应，当旅游业所带来的收入效应大于由发展旅游业而导致其他产业资源挤出效应时，</w:t>
      </w:r>
      <w:r>
        <w:t>就会损害经济增长。这主要可能是由于我国仍处于工业化阶段，第二产业仍是推动</w:t>
      </w:r>
      <w:r>
        <w:t>经</w:t>
      </w:r>
    </w:p>
    <w:p w:rsidR="0018722C">
      <w:pPr>
        <w:pStyle w:val="aff7"/>
        <w:topLinePunct/>
      </w:pPr>
      <w:r>
        <w:pict>
          <v:line style="position:absolute;mso-position-horizontal-relative:page;mso-position-vertical-relative:paragraph;z-index:3952;mso-wrap-distance-left:0;mso-wrap-distance-right:0" from="85.103996pt,8.119391pt" to="229.123996pt,8.11939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Wanhill S. Peripheral area tourism: a European perspective</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Progress in Tourism and Hospitality Research, 1997, 3</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47-70.</w:t>
      </w:r>
    </w:p>
    <w:p w:rsidR="0018722C">
      <w:pPr>
        <w:topLinePunct/>
      </w:pPr>
      <w:r>
        <w:rPr>
          <w:rFonts w:cstheme="minorBidi" w:hAnsiTheme="minorHAnsi" w:eastAsiaTheme="minorHAnsi" w:asciiTheme="minorHAnsi" w:ascii="Times New Roman"/>
        </w:rPr>
        <w:t>43</w:t>
      </w:r>
    </w:p>
    <w:p w:rsidR="0018722C">
      <w:pPr>
        <w:topLinePunct/>
      </w:pPr>
      <w:r>
        <w:t>济增长的主要原动力，而旅游是在经济发展到一定程度产生的需求，属于引致需求。</w:t>
      </w:r>
      <w:r>
        <w:t>因此，在经济发展处于较低水平时，旅游需求不足，发展旅游业较难有效推动经济增</w:t>
      </w:r>
      <w:r>
        <w:t>长；当以工业化带动的经济增长水平达到一定程度后，其对经济增长的贡献日趋减小，</w:t>
      </w:r>
      <w:r>
        <w:t>且此时人们的旅游需求增大，旅游业对与经济增长的作用日益明显。从而，旅游业发</w:t>
      </w:r>
      <w:r>
        <w:t>展与经济增长之间可能具有“</w:t>
      </w:r>
      <w:r>
        <w:rPr>
          <w:rFonts w:ascii="Times New Roman" w:hAnsi="Times New Roman" w:eastAsia="Times New Roman"/>
        </w:rPr>
        <w:t>U</w:t>
      </w:r>
      <w:r>
        <w:t>”形关系。同时，根据服务业拥塞效应理论，旅游业发展初期主要依赖于自然资源，当一个地区该类资源丰富时会吸引大量的企业集聚，</w:t>
      </w:r>
      <w:r>
        <w:t>导致该地区产生拥塞效应，从而不利于当地经济有效发展。经过长时间的竞争，企业集聚稳定，进而才能发挥对于经济增长的推动作用。</w:t>
      </w:r>
    </w:p>
    <w:p w:rsidR="0018722C">
      <w:pPr>
        <w:pStyle w:val="Heading3"/>
        <w:topLinePunct/>
        <w:ind w:left="200" w:hangingChars="200" w:hanging="200"/>
      </w:pPr>
      <w:bookmarkStart w:id="802676" w:name="_Toc686802676"/>
      <w:bookmarkStart w:name="_bookmark37" w:id="61"/>
      <w:bookmarkEnd w:id="61"/>
      <w:r>
        <w:t>二、</w:t>
      </w:r>
      <w:r>
        <w:t xml:space="preserve"> </w:t>
      </w:r>
      <w:r w:rsidRPr="00DB64CE">
        <w:t>非线性模型框架下估计结果及分析</w:t>
      </w:r>
      <w:bookmarkEnd w:id="802676"/>
    </w:p>
    <w:p w:rsidR="0018722C">
      <w:pPr>
        <w:topLinePunct/>
      </w:pPr>
      <w:r>
        <w:t>前文估计了加入旅游发展代理变量二次项后旅游业发展对经济增长影响的回归</w:t>
      </w:r>
      <w:r>
        <w:t>方程，结果表明入境旅游发展对经济增长影响的门槛特征不显著，而国内旅游和整体</w:t>
      </w:r>
      <w:r>
        <w:t>旅游对经济增长的影响存在着显著的门槛特征。故本文将继续在非线性模型的框架下采用面板门槛模型对探讨旅游业发展与经济增长之间的非线性关系。</w:t>
      </w:r>
    </w:p>
    <w:p w:rsidR="0018722C">
      <w:pPr>
        <w:pStyle w:val="Heading4"/>
        <w:topLinePunct/>
        <w:ind w:left="200" w:hangingChars="200" w:hanging="200"/>
      </w:pPr>
      <w:r>
        <w:t>（</w:t>
      </w:r>
      <w:r>
        <w:t xml:space="preserve">一</w:t>
      </w:r>
      <w:r>
        <w:t>）</w:t>
      </w:r>
      <w:r>
        <w:t>门限变量单位根检验</w:t>
      </w:r>
    </w:p>
    <w:p w:rsidR="0018722C">
      <w:pPr>
        <w:topLinePunct/>
      </w:pPr>
      <w:r>
        <w:t>彭方平等</w:t>
      </w:r>
      <w:r>
        <w:t>（</w:t>
      </w:r>
      <w:r>
        <w:rPr>
          <w:rFonts w:ascii="Times New Roman" w:eastAsia="Times New Roman"/>
        </w:rPr>
        <w:t>2007</w:t>
      </w:r>
      <w:r>
        <w:t>）</w:t>
      </w:r>
      <w:r>
        <w:t>指出面板门限模型中的门槛变量一般需为平稳或趋势平稳变量</w:t>
      </w:r>
    </w:p>
    <w:p w:rsidR="0018722C">
      <w:pPr>
        <w:topLinePunct/>
      </w:pPr>
      <w:r>
        <w:t>①</w:t>
      </w:r>
      <w:r>
        <w:t>。因此，在估计面板门限模型系数之前，我们对所选择的门槛变量进行了单位根检</w:t>
      </w:r>
    </w:p>
    <w:p w:rsidR="0018722C">
      <w:pPr>
        <w:topLinePunct/>
      </w:pPr>
      <w:r>
        <w:t>验。本文中单位根检验方法分别选择为</w:t>
      </w:r>
      <w:r>
        <w:rPr>
          <w:rFonts w:ascii="Times New Roman" w:eastAsia="Times New Roman"/>
          <w:i/>
        </w:rPr>
        <w:t>IPS</w:t>
      </w:r>
      <w:r>
        <w:t>检验、</w:t>
      </w:r>
      <w:r>
        <w:rPr>
          <w:rFonts w:ascii="Times New Roman" w:eastAsia="Times New Roman"/>
          <w:i/>
        </w:rPr>
        <w:t>F</w:t>
      </w:r>
      <w:r>
        <w:rPr>
          <w:rFonts w:ascii="Times New Roman" w:eastAsia="Times New Roman"/>
        </w:rPr>
        <w:t>isher</w:t>
      </w:r>
      <w:r>
        <w:rPr>
          <w:rFonts w:ascii="Times New Roman" w:eastAsia="Times New Roman"/>
        </w:rPr>
        <w:t> - </w:t>
      </w:r>
      <w:r>
        <w:rPr>
          <w:rFonts w:ascii="Times New Roman" w:eastAsia="Times New Roman"/>
          <w:i/>
        </w:rPr>
        <w:t>ADF</w:t>
      </w:r>
      <w:r>
        <w:t>检验和</w:t>
      </w:r>
      <w:r>
        <w:rPr>
          <w:rFonts w:ascii="Times New Roman" w:eastAsia="Times New Roman"/>
          <w:i/>
        </w:rPr>
        <w:t>PP</w:t>
      </w:r>
      <w:r>
        <w:t>检验，检验结</w:t>
      </w:r>
      <w:r>
        <w:t>果如</w:t>
      </w:r>
      <w:r>
        <w:t>表</w:t>
      </w:r>
      <w:r>
        <w:rPr>
          <w:rFonts w:ascii="Times New Roman" w:eastAsia="Times New Roman"/>
        </w:rPr>
        <w:t>4-3</w:t>
      </w:r>
      <w:r>
        <w:t>所示。可以看到，本文所采用的门限变量均在</w:t>
      </w:r>
      <w:r>
        <w:rPr>
          <w:rFonts w:ascii="Times New Roman" w:eastAsia="Times New Roman"/>
        </w:rPr>
        <w:t>10%</w:t>
      </w:r>
      <w:r>
        <w:t>的显著性水平下通过了单位根检验，为平稳或趋势平稳变量。</w:t>
      </w:r>
    </w:p>
    <w:p w:rsidR="0018722C">
      <w:pPr>
        <w:pStyle w:val="a8"/>
        <w:topLinePunct/>
      </w:pPr>
      <w:r>
        <w:rPr>
          <w:kern w:val="2"/>
          <w:szCs w:val="22"/>
        </w:rPr>
        <w:t>表</w:t>
      </w:r>
      <w:r>
        <w:rPr>
          <w:kern w:val="2"/>
          <w:szCs w:val="22"/>
        </w:rPr>
        <w:t>4-3  </w:t>
      </w:r>
      <w:r>
        <w:rPr>
          <w:kern w:val="2"/>
          <w:szCs w:val="22"/>
        </w:rPr>
        <w:t>门限变量平稳性检验</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1"/>
        <w:gridCol w:w="1834"/>
        <w:gridCol w:w="1710"/>
        <w:gridCol w:w="1846"/>
        <w:gridCol w:w="1561"/>
      </w:tblGrid>
      <w:tr>
        <w:trPr>
          <w:tblHeader/>
        </w:trPr>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ADF-Fisher</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PP</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927" w:type="pct"/>
            <w:vAlign w:val="center"/>
          </w:tcPr>
          <w:p w:rsidR="0018722C">
            <w:pPr>
              <w:pStyle w:val="ac"/>
              <w:topLinePunct/>
              <w:ind w:leftChars="0" w:left="0" w:rightChars="0" w:right="0" w:firstLineChars="0" w:firstLine="0"/>
              <w:spacing w:line="240" w:lineRule="atLeast"/>
            </w:pPr>
            <w:r/>
            <w:r>
              <w:t/>
            </w:r>
            <w:r>
              <w:t>T</w:t>
            </w:r>
            <w:r>
              <w:t xml:space="preserve">our </w:t>
            </w:r>
            <w:r>
              <w:t>I</w:t>
            </w:r>
          </w:p>
        </w:tc>
        <w:tc>
          <w:tcPr>
            <w:tcW w:w="1075" w:type="pct"/>
            <w:vAlign w:val="center"/>
          </w:tcPr>
          <w:p w:rsidR="0018722C">
            <w:pPr>
              <w:pStyle w:val="a5"/>
              <w:topLinePunct/>
              <w:ind w:leftChars="0" w:left="0" w:rightChars="0" w:right="0" w:firstLineChars="0" w:firstLine="0"/>
              <w:spacing w:line="240" w:lineRule="atLeast"/>
            </w:pPr>
            <w:r>
              <w:t>-2.3021**</w:t>
            </w:r>
          </w:p>
          <w:p w:rsidR="0018722C">
            <w:pPr>
              <w:pStyle w:val="a5"/>
              <w:topLinePunct/>
              <w:ind w:leftChars="0" w:left="0" w:rightChars="0" w:right="0" w:firstLineChars="0" w:firstLine="0"/>
              <w:spacing w:line="240" w:lineRule="atLeast"/>
            </w:pPr>
            <w:r>
              <w:t>（</w:t>
            </w:r>
            <w:r>
              <w:t>0.0107</w:t>
            </w:r>
            <w:r>
              <w:t>）</w:t>
            </w:r>
          </w:p>
        </w:tc>
        <w:tc>
          <w:tcPr>
            <w:tcW w:w="1002" w:type="pct"/>
            <w:vAlign w:val="center"/>
          </w:tcPr>
          <w:p w:rsidR="0018722C">
            <w:pPr>
              <w:pStyle w:val="a5"/>
              <w:topLinePunct/>
              <w:ind w:leftChars="0" w:left="0" w:rightChars="0" w:right="0" w:firstLineChars="0" w:firstLine="0"/>
              <w:spacing w:line="240" w:lineRule="atLeast"/>
            </w:pPr>
            <w:r>
              <w:t>79.4897**</w:t>
            </w:r>
          </w:p>
          <w:p w:rsidR="0018722C">
            <w:pPr>
              <w:pStyle w:val="a5"/>
              <w:topLinePunct/>
              <w:ind w:leftChars="0" w:left="0" w:rightChars="0" w:right="0" w:firstLineChars="0" w:firstLine="0"/>
              <w:spacing w:line="240" w:lineRule="atLeast"/>
            </w:pPr>
            <w:r>
              <w:t>（</w:t>
            </w:r>
            <w:r>
              <w:t>0.0416</w:t>
            </w:r>
            <w:r>
              <w:t>）</w:t>
            </w:r>
          </w:p>
        </w:tc>
        <w:tc>
          <w:tcPr>
            <w:tcW w:w="1082" w:type="pct"/>
            <w:vAlign w:val="center"/>
          </w:tcPr>
          <w:p w:rsidR="0018722C">
            <w:pPr>
              <w:pStyle w:val="a5"/>
              <w:topLinePunct/>
              <w:ind w:leftChars="0" w:left="0" w:rightChars="0" w:right="0" w:firstLineChars="0" w:firstLine="0"/>
              <w:spacing w:line="240" w:lineRule="atLeast"/>
            </w:pPr>
            <w:r>
              <w:t>87.9635***</w:t>
            </w:r>
          </w:p>
          <w:p w:rsidR="0018722C">
            <w:pPr>
              <w:pStyle w:val="a5"/>
              <w:topLinePunct/>
              <w:ind w:leftChars="0" w:left="0" w:rightChars="0" w:right="0" w:firstLineChars="0" w:firstLine="0"/>
              <w:spacing w:line="240" w:lineRule="atLeast"/>
            </w:pPr>
            <w:r>
              <w:t>（</w:t>
            </w:r>
            <w:r>
              <w:t>0.0076</w:t>
            </w:r>
            <w:r>
              <w:t>）</w:t>
            </w:r>
          </w:p>
        </w:tc>
        <w:tc>
          <w:tcPr>
            <w:tcW w:w="915" w:type="pct"/>
            <w:vAlign w:val="center"/>
          </w:tcPr>
          <w:p w:rsidR="0018722C">
            <w:pPr>
              <w:pStyle w:val="ad"/>
              <w:topLinePunct/>
              <w:ind w:leftChars="0" w:left="0" w:rightChars="0" w:right="0" w:firstLineChars="0" w:firstLine="0"/>
              <w:spacing w:line="240" w:lineRule="atLeast"/>
            </w:pPr>
            <w:r>
              <w:t>平稳</w:t>
            </w:r>
          </w:p>
        </w:tc>
      </w:tr>
      <w:tr>
        <w:tc>
          <w:tcPr>
            <w:tcW w:w="927" w:type="pct"/>
            <w:vAlign w:val="center"/>
          </w:tcPr>
          <w:p w:rsidR="0018722C">
            <w:pPr>
              <w:pStyle w:val="ac"/>
              <w:topLinePunct/>
              <w:ind w:leftChars="0" w:left="0" w:rightChars="0" w:right="0" w:firstLineChars="0" w:firstLine="0"/>
              <w:spacing w:line="240" w:lineRule="atLeast"/>
            </w:pPr>
            <w:r/>
            <w:r>
              <w:t/>
            </w:r>
            <w:r>
              <w:t>T</w:t>
            </w:r>
            <w:r>
              <w:t xml:space="preserve">our </w:t>
            </w:r>
            <w:r>
              <w:t>D</w:t>
            </w:r>
          </w:p>
        </w:tc>
        <w:tc>
          <w:tcPr>
            <w:tcW w:w="1075" w:type="pct"/>
            <w:vAlign w:val="center"/>
          </w:tcPr>
          <w:p w:rsidR="0018722C">
            <w:pPr>
              <w:pStyle w:val="a5"/>
              <w:topLinePunct/>
              <w:ind w:leftChars="0" w:left="0" w:rightChars="0" w:right="0" w:firstLineChars="0" w:firstLine="0"/>
              <w:spacing w:line="240" w:lineRule="atLeast"/>
            </w:pPr>
            <w:r>
              <w:t>-2.4085**</w:t>
            </w:r>
          </w:p>
          <w:p w:rsidR="0018722C">
            <w:pPr>
              <w:pStyle w:val="a5"/>
              <w:topLinePunct/>
              <w:ind w:leftChars="0" w:left="0" w:rightChars="0" w:right="0" w:firstLineChars="0" w:firstLine="0"/>
              <w:spacing w:line="240" w:lineRule="atLeast"/>
            </w:pPr>
            <w:r>
              <w:t>（</w:t>
            </w:r>
            <w:r>
              <w:t>0.0143</w:t>
            </w:r>
            <w:r>
              <w:t>）</w:t>
            </w:r>
          </w:p>
        </w:tc>
        <w:tc>
          <w:tcPr>
            <w:tcW w:w="1002" w:type="pct"/>
            <w:vAlign w:val="center"/>
          </w:tcPr>
          <w:p w:rsidR="0018722C">
            <w:pPr>
              <w:pStyle w:val="a5"/>
              <w:topLinePunct/>
              <w:ind w:leftChars="0" w:left="0" w:rightChars="0" w:right="0" w:firstLineChars="0" w:firstLine="0"/>
              <w:spacing w:line="240" w:lineRule="atLeast"/>
            </w:pPr>
            <w:r>
              <w:t>72.8796**</w:t>
            </w:r>
          </w:p>
          <w:p w:rsidR="0018722C">
            <w:pPr>
              <w:pStyle w:val="a5"/>
              <w:topLinePunct/>
              <w:ind w:leftChars="0" w:left="0" w:rightChars="0" w:right="0" w:firstLineChars="0" w:firstLine="0"/>
              <w:spacing w:line="240" w:lineRule="atLeast"/>
            </w:pPr>
            <w:r>
              <w:t>（</w:t>
            </w:r>
            <w:r>
              <w:t>0.0478</w:t>
            </w:r>
            <w:r>
              <w:t>）</w:t>
            </w:r>
          </w:p>
        </w:tc>
        <w:tc>
          <w:tcPr>
            <w:tcW w:w="1082" w:type="pct"/>
            <w:vAlign w:val="center"/>
          </w:tcPr>
          <w:p w:rsidR="0018722C">
            <w:pPr>
              <w:pStyle w:val="a5"/>
              <w:topLinePunct/>
              <w:ind w:leftChars="0" w:left="0" w:rightChars="0" w:right="0" w:firstLineChars="0" w:firstLine="0"/>
              <w:spacing w:line="240" w:lineRule="atLeast"/>
            </w:pPr>
            <w:r>
              <w:t>82.0275**</w:t>
            </w:r>
          </w:p>
          <w:p w:rsidR="0018722C">
            <w:pPr>
              <w:pStyle w:val="a5"/>
              <w:topLinePunct/>
              <w:ind w:leftChars="0" w:left="0" w:rightChars="0" w:right="0" w:firstLineChars="0" w:firstLine="0"/>
              <w:spacing w:line="240" w:lineRule="atLeast"/>
            </w:pPr>
            <w:r>
              <w:t>（</w:t>
            </w:r>
            <w:r>
              <w:t>0.0459</w:t>
            </w:r>
            <w:r>
              <w:t>）</w:t>
            </w:r>
          </w:p>
        </w:tc>
        <w:tc>
          <w:tcPr>
            <w:tcW w:w="915" w:type="pct"/>
            <w:vAlign w:val="center"/>
          </w:tcPr>
          <w:p w:rsidR="0018722C">
            <w:pPr>
              <w:pStyle w:val="ad"/>
              <w:topLinePunct/>
              <w:ind w:leftChars="0" w:left="0" w:rightChars="0" w:right="0" w:firstLineChars="0" w:firstLine="0"/>
              <w:spacing w:line="240" w:lineRule="atLeast"/>
            </w:pPr>
            <w:r>
              <w:t>平稳</w:t>
            </w:r>
          </w:p>
        </w:tc>
      </w:tr>
      <w:tr>
        <w:tc>
          <w:tcPr>
            <w:tcW w:w="927"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T</w:t>
            </w:r>
            <w:r>
              <w:t xml:space="preserve">our </w:t>
            </w:r>
            <w:r>
              <w:t>G</w:t>
            </w:r>
          </w:p>
        </w:tc>
        <w:tc>
          <w:tcPr>
            <w:tcW w:w="1075" w:type="pct"/>
            <w:vAlign w:val="center"/>
            <w:tcBorders>
              <w:top w:val="single" w:sz="4" w:space="0" w:color="auto"/>
            </w:tcBorders>
          </w:tcPr>
          <w:p w:rsidR="0018722C">
            <w:pPr>
              <w:pStyle w:val="aff1"/>
              <w:topLinePunct/>
              <w:ind w:leftChars="0" w:left="0" w:rightChars="0" w:right="0" w:firstLineChars="0" w:firstLine="0"/>
              <w:spacing w:line="240" w:lineRule="atLeast"/>
            </w:pPr>
            <w:r>
              <w:t>-2.5796**</w:t>
            </w:r>
          </w:p>
          <w:p w:rsidR="0018722C">
            <w:pPr>
              <w:pStyle w:val="aff1"/>
              <w:topLinePunct/>
              <w:ind w:leftChars="0" w:left="0" w:rightChars="0" w:right="0" w:firstLineChars="0" w:firstLine="0"/>
              <w:spacing w:line="240" w:lineRule="atLeast"/>
            </w:pPr>
            <w:r>
              <w:t>（</w:t>
            </w:r>
            <w:r>
              <w:t>0.0158</w:t>
            </w:r>
            <w:r>
              <w:t>）</w:t>
            </w:r>
          </w:p>
        </w:tc>
        <w:tc>
          <w:tcPr>
            <w:tcW w:w="1002" w:type="pct"/>
            <w:vAlign w:val="center"/>
            <w:tcBorders>
              <w:top w:val="single" w:sz="4" w:space="0" w:color="auto"/>
            </w:tcBorders>
          </w:tcPr>
          <w:p w:rsidR="0018722C">
            <w:pPr>
              <w:pStyle w:val="aff1"/>
              <w:topLinePunct/>
              <w:ind w:leftChars="0" w:left="0" w:rightChars="0" w:right="0" w:firstLineChars="0" w:firstLine="0"/>
              <w:spacing w:line="240" w:lineRule="atLeast"/>
            </w:pPr>
            <w:r>
              <w:t>79.0246**</w:t>
            </w:r>
          </w:p>
          <w:p w:rsidR="0018722C">
            <w:pPr>
              <w:pStyle w:val="aff1"/>
              <w:topLinePunct/>
              <w:ind w:leftChars="0" w:left="0" w:rightChars="0" w:right="0" w:firstLineChars="0" w:firstLine="0"/>
              <w:spacing w:line="240" w:lineRule="atLeast"/>
            </w:pPr>
            <w:r>
              <w:t>（</w:t>
            </w:r>
            <w:r>
              <w:t>0.0713</w:t>
            </w:r>
            <w:r>
              <w:t>）</w:t>
            </w:r>
          </w:p>
        </w:tc>
        <w:tc>
          <w:tcPr>
            <w:tcW w:w="1082" w:type="pct"/>
            <w:vAlign w:val="center"/>
            <w:tcBorders>
              <w:top w:val="single" w:sz="4" w:space="0" w:color="auto"/>
            </w:tcBorders>
          </w:tcPr>
          <w:p w:rsidR="0018722C">
            <w:pPr>
              <w:pStyle w:val="aff1"/>
              <w:topLinePunct/>
              <w:ind w:leftChars="0" w:left="0" w:rightChars="0" w:right="0" w:firstLineChars="0" w:firstLine="0"/>
              <w:spacing w:line="240" w:lineRule="atLeast"/>
            </w:pPr>
            <w:r>
              <w:t>84.7583*</w:t>
            </w:r>
          </w:p>
          <w:p w:rsidR="0018722C">
            <w:pPr>
              <w:pStyle w:val="aff1"/>
              <w:topLinePunct/>
              <w:ind w:leftChars="0" w:left="0" w:rightChars="0" w:right="0" w:firstLineChars="0" w:firstLine="0"/>
              <w:spacing w:line="240" w:lineRule="atLeast"/>
            </w:pPr>
            <w:r>
              <w:t>（</w:t>
            </w:r>
            <w:r>
              <w:t>0.0579</w:t>
            </w:r>
            <w:r>
              <w:t>）</w:t>
            </w:r>
          </w:p>
        </w:tc>
        <w:tc>
          <w:tcPr>
            <w:tcW w:w="915"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p>
        </w:tc>
      </w:tr>
    </w:tbl>
    <w:p w:rsidR="0018722C">
      <w:pPr>
        <w:pStyle w:val="affa"/>
      </w:pPr>
    </w:p>
    <w:p w:rsidR="0018722C">
      <w:pPr>
        <w:pStyle w:val="Heading4"/>
        <w:topLinePunct/>
        <w:ind w:left="200" w:hangingChars="200" w:hanging="200"/>
      </w:pPr>
      <w:r>
        <w:t>（</w:t>
      </w:r>
      <w:r>
        <w:t xml:space="preserve">二</w:t>
      </w:r>
      <w:r>
        <w:t>）</w:t>
      </w:r>
      <w:r>
        <w:t>门限模型估计及分析</w:t>
      </w:r>
    </w:p>
    <w:p w:rsidR="0018722C">
      <w:pPr>
        <w:topLinePunct/>
      </w:pPr>
      <w:r>
        <w:t>分别以入境、国内和整体旅游收入与地区生产总值的比率作为分市场旅游发展经</w:t>
      </w:r>
      <w:r>
        <w:t>济影响的门槛变量，对二者间门限效应的检验以及门限值估计的结果如</w:t>
      </w:r>
      <w:r>
        <w:t>表</w:t>
      </w:r>
      <w:r>
        <w:rPr>
          <w:rFonts w:ascii="Times New Roman" w:eastAsia="Times New Roman"/>
        </w:rPr>
        <w:t>4-4</w:t>
      </w:r>
      <w:r>
        <w:t>所示。可以看到，分市场旅游业发展对经济增长的影响均显著存在着双重门槛的非线性效应。</w:t>
      </w:r>
    </w:p>
    <w:p w:rsidR="0018722C">
      <w:pPr>
        <w:pStyle w:val="a8"/>
        <w:topLinePunct/>
      </w:pPr>
      <w:r>
        <w:t>表</w:t>
      </w:r>
      <w:r>
        <w:t>4-4  </w:t>
      </w:r>
      <w:r>
        <w:t>门限估计值及门限效应显著性检验结果</w:t>
      </w:r>
    </w:p>
    <w:tbl>
      <w:tblPr>
        <w:tblW w:w="5000" w:type="pct"/>
        <w:tblInd w:w="6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81"/>
        <w:gridCol w:w="1067"/>
        <w:gridCol w:w="1228"/>
        <w:gridCol w:w="1032"/>
        <w:gridCol w:w="1128"/>
        <w:gridCol w:w="1037"/>
        <w:gridCol w:w="1131"/>
      </w:tblGrid>
      <w:tr>
        <w:trPr>
          <w:tblHeader/>
        </w:trPr>
        <w:tc>
          <w:tcPr>
            <w:tcW w:w="1322" w:type="pct"/>
            <w:vMerge w:val="restart"/>
            <w:vAlign w:val="center"/>
          </w:tcPr>
          <w:p w:rsidR="0018722C">
            <w:pPr>
              <w:pStyle w:val="a7"/>
              <w:topLinePunct/>
              <w:ind w:leftChars="0" w:left="0" w:rightChars="0" w:right="0" w:firstLineChars="0" w:firstLine="0"/>
              <w:spacing w:line="240" w:lineRule="atLeast"/>
            </w:pPr>
            <w:r>
              <w:t>检验假设</w:t>
            </w:r>
          </w:p>
        </w:tc>
        <w:tc>
          <w:tcPr>
            <w:tcW w:w="1274" w:type="pct"/>
            <w:gridSpan w:val="2"/>
            <w:vAlign w:val="center"/>
          </w:tcPr>
          <w:p w:rsidR="0018722C">
            <w:pPr>
              <w:pStyle w:val="a7"/>
              <w:topLinePunct/>
              <w:ind w:leftChars="0" w:left="0" w:rightChars="0" w:right="0" w:firstLineChars="0" w:firstLine="0"/>
              <w:spacing w:line="240" w:lineRule="atLeast"/>
            </w:pPr>
            <w:r>
              <w:t>入境</w:t>
            </w:r>
          </w:p>
        </w:tc>
        <w:tc>
          <w:tcPr>
            <w:tcW w:w="1199" w:type="pct"/>
            <w:gridSpan w:val="2"/>
            <w:vAlign w:val="center"/>
          </w:tcPr>
          <w:p w:rsidR="0018722C">
            <w:pPr>
              <w:pStyle w:val="a7"/>
              <w:topLinePunct/>
              <w:ind w:leftChars="0" w:left="0" w:rightChars="0" w:right="0" w:firstLineChars="0" w:firstLine="0"/>
              <w:spacing w:line="240" w:lineRule="atLeast"/>
            </w:pPr>
            <w:r>
              <w:t>国内</w:t>
            </w:r>
          </w:p>
        </w:tc>
        <w:tc>
          <w:tcPr>
            <w:tcW w:w="1204" w:type="pct"/>
            <w:gridSpan w:val="2"/>
            <w:vAlign w:val="center"/>
          </w:tcPr>
          <w:p w:rsidR="0018722C">
            <w:pPr>
              <w:pStyle w:val="a7"/>
              <w:topLinePunct/>
              <w:ind w:leftChars="0" w:left="0" w:rightChars="0" w:right="0" w:firstLineChars="0" w:firstLine="0"/>
              <w:spacing w:line="240" w:lineRule="atLeast"/>
            </w:pPr>
            <w:r>
              <w:t>整体</w:t>
            </w:r>
          </w:p>
        </w:tc>
      </w:tr>
      <w:tr>
        <w:trPr>
          <w:tblHeader/>
        </w:trPr>
        <w:tc>
          <w:tcPr>
            <w:tcW w:w="1322"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59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门限值</w:t>
            </w:r>
          </w:p>
        </w:tc>
        <w:tc>
          <w:tcPr>
            <w:tcW w:w="682"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统计量</w:t>
            </w:r>
          </w:p>
        </w:tc>
        <w:tc>
          <w:tcPr>
            <w:tcW w:w="57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门限值</w:t>
            </w:r>
          </w:p>
        </w:tc>
        <w:tc>
          <w:tcPr>
            <w:tcW w:w="62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统计量</w:t>
            </w:r>
          </w:p>
        </w:tc>
        <w:tc>
          <w:tcPr>
            <w:tcW w:w="576"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门限值</w:t>
            </w:r>
          </w:p>
        </w:tc>
        <w:tc>
          <w:tcPr>
            <w:tcW w:w="62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统计量</w:t>
            </w:r>
          </w:p>
        </w:tc>
      </w:tr>
    </w:tbl>
    <w:p w:rsidR="0018722C">
      <w:pPr>
        <w:pStyle w:val="affa"/>
      </w:pPr>
    </w:p>
    <w:p w:rsidR="0018722C">
      <w:pPr>
        <w:pStyle w:val="aff7"/>
        <w:topLinePunct/>
      </w:pPr>
      <w:r>
        <w:pict>
          <v:line style="position:absolute;mso-position-horizontal-relative:page;mso-position-vertical-relative:paragraph;z-index:3976;mso-wrap-distance-left:0;mso-wrap-distance-right:0" from="85.103996pt,18.740009pt" to="229.123996pt,18.74000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彭方平</w:t>
      </w:r>
      <w:r>
        <w:rPr>
          <w:kern w:val="2"/>
          <w:rFonts w:ascii="Times New Roman" w:hAnsi="Times New Roman" w:eastAsia="宋体" w:cstheme="minorBidi"/>
          <w:sz w:val="18"/>
          <w:rFonts w:hint="eastAsia"/>
        </w:rPr>
        <w:t>，</w:t>
      </w:r>
      <w:r>
        <w:rPr>
          <w:rFonts w:cstheme="minorBidi" w:hAnsiTheme="minorHAnsi" w:eastAsiaTheme="minorHAnsi" w:asciiTheme="minorHAnsi"/>
        </w:rPr>
        <w:t>王少平</w:t>
      </w:r>
      <w:r>
        <w:rPr>
          <w:kern w:val="2"/>
          <w:rFonts w:ascii="Times New Roman" w:hAnsi="Times New Roman" w:eastAsia="宋体" w:cstheme="minorBidi"/>
          <w:sz w:val="18"/>
          <w:rFonts w:hint="eastAsia"/>
        </w:rPr>
        <w:t>，</w:t>
      </w:r>
      <w:r>
        <w:rPr>
          <w:rFonts w:cstheme="minorBidi" w:hAnsiTheme="minorHAnsi" w:eastAsiaTheme="minorHAnsi" w:asciiTheme="minorHAnsi"/>
        </w:rPr>
        <w:t>吴强</w:t>
      </w:r>
      <w:r>
        <w:rPr>
          <w:rFonts w:ascii="Times New Roman" w:hAnsi="Times New Roman" w:eastAsia="宋体" w:cstheme="minorBidi"/>
        </w:rPr>
        <w:t>. </w:t>
      </w:r>
      <w:r>
        <w:rPr>
          <w:rFonts w:cstheme="minorBidi" w:hAnsiTheme="minorHAnsi" w:eastAsiaTheme="minorHAnsi" w:asciiTheme="minorHAnsi"/>
        </w:rPr>
        <w:t>我国经济增长的多重均衡现象——基于动态门槛面板数据模型的研究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经济学</w:t>
      </w:r>
      <w:r>
        <w:rPr>
          <w:rFonts w:ascii="Times New Roman" w:hAnsi="Times New Roman" w:eastAsia="宋体" w:cstheme="minorBidi"/>
        </w:rPr>
        <w:t>, 2007</w:t>
      </w:r>
      <w:r>
        <w:rPr>
          <w:rFonts w:ascii="Times New Roman" w:hAnsi="Times New Roman" w:eastAsia="宋体" w:cstheme="minorBidi"/>
        </w:rPr>
        <w:t>,</w:t>
      </w:r>
      <w:r>
        <w:rPr>
          <w:rFonts w:ascii="Times New Roman" w:hAnsi="Times New Roman" w:eastAsia="宋体" w:cstheme="minorBidi"/>
        </w:rPr>
        <w:t> 6</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1041-1052.</w:t>
      </w:r>
    </w:p>
    <w:p w:rsidR="0018722C">
      <w:pPr>
        <w:topLinePunct/>
      </w:pPr>
      <w:r>
        <w:rPr>
          <w:rFonts w:cstheme="minorBidi" w:hAnsiTheme="minorHAnsi" w:eastAsiaTheme="minorHAnsi" w:asciiTheme="minorHAnsi" w:ascii="Times New Roman"/>
        </w:rPr>
        <w:t>44</w:t>
      </w:r>
    </w:p>
    <w:p w:rsidR="0018722C">
      <w:pPr>
        <w:rPr/>
        <w:topLinePunct/>
      </w:pP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954"/>
        <w:gridCol w:w="1340"/>
        <w:gridCol w:w="946"/>
        <w:gridCol w:w="1215"/>
        <w:gridCol w:w="950"/>
        <w:gridCol w:w="1219"/>
      </w:tblGrid>
      <w:tr>
        <w:trPr>
          <w:trHeight w:val="680" w:hRule="atLeast"/>
        </w:trPr>
        <w:tc>
          <w:tcPr>
            <w:tcW w:w="2381" w:type="dxa"/>
            <w:tcBorders>
              <w:left w:val="nil"/>
            </w:tcBorders>
          </w:tcPr>
          <w:p w:rsidR="0018722C">
            <w:pPr>
              <w:topLinePunct/>
              <w:ind w:leftChars="0" w:left="0" w:rightChars="0" w:right="0" w:firstLineChars="0" w:firstLine="0"/>
              <w:spacing w:line="240" w:lineRule="atLeast"/>
            </w:pPr>
            <w:r>
              <w:rPr>
                <w:i/>
              </w:rPr>
              <w:t>H </w:t>
            </w:r>
            <w:r>
              <w:t>1 </w:t>
            </w:r>
            <w:r>
              <w:t>:</w:t>
            </w:r>
            <w:r>
              <w:rPr>
                <w:rFonts w:ascii="宋体" w:eastAsia="宋体" w:hint="eastAsia"/>
              </w:rPr>
              <w:t>没有门限值</w:t>
            </w:r>
          </w:p>
          <w:p w:rsidR="0018722C">
            <w:pPr>
              <w:topLinePunct/>
            </w:pPr>
            <w:r>
              <w:t>0</w:t>
            </w:r>
          </w:p>
          <w:p w:rsidR="0018722C">
            <w:pPr>
              <w:topLinePunct/>
            </w:pPr>
            <w:r>
              <w:rPr>
                <w:i/>
              </w:rPr>
              <w:t>H </w:t>
            </w:r>
            <w:r>
              <w:t>1 </w:t>
            </w:r>
            <w:r>
              <w:rPr>
                <w:rFonts w:ascii="宋体" w:eastAsia="宋体" w:hint="eastAsia"/>
                <w:rFonts w:ascii="宋体" w:eastAsia="宋体" w:hint="eastAsia"/>
                <w:sz w:val="21"/>
              </w:rPr>
              <w:t xml:space="preserve">: </w:t>
            </w:r>
            <w:r>
              <w:rPr>
                <w:rFonts w:ascii="宋体" w:eastAsia="宋体" w:hint="eastAsia"/>
              </w:rPr>
              <w:t>有一个门限值</w:t>
            </w:r>
          </w:p>
          <w:p w:rsidR="0018722C">
            <w:pPr>
              <w:topLinePunct/>
              <w:ind w:leftChars="0" w:left="0" w:rightChars="0" w:right="0" w:firstLineChars="0" w:firstLine="0"/>
              <w:spacing w:line="240" w:lineRule="atLeast"/>
            </w:pPr>
            <w:r>
              <w:t>1</w:t>
            </w:r>
          </w:p>
        </w:tc>
        <w:tc>
          <w:tcPr>
            <w:tcW w:w="954"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2.2%</w:t>
            </w:r>
          </w:p>
        </w:tc>
        <w:tc>
          <w:tcPr>
            <w:tcW w:w="1340" w:type="dxa"/>
            <w:tcBorders>
              <w:left w:val="nil"/>
            </w:tcBorders>
          </w:tcPr>
          <w:p w:rsidR="0018722C">
            <w:pPr>
              <w:topLinePunct/>
              <w:ind w:leftChars="0" w:left="0" w:rightChars="0" w:right="0" w:firstLineChars="0" w:firstLine="0"/>
              <w:spacing w:line="240" w:lineRule="atLeast"/>
            </w:pPr>
            <w:r>
              <w:t>15.226</w:t>
            </w:r>
          </w:p>
          <w:p w:rsidR="0018722C">
            <w:pPr>
              <w:topLinePunct/>
              <w:ind w:leftChars="0" w:left="0" w:rightChars="0" w:right="0" w:firstLineChars="0" w:firstLine="0"/>
              <w:spacing w:line="240" w:lineRule="atLeast"/>
            </w:pPr>
            <w:r>
              <w:rPr>
                <w:rFonts w:ascii="宋体" w:eastAsia="宋体" w:hint="eastAsia"/>
              </w:rPr>
              <w:t>（</w:t>
            </w:r>
            <w:r>
              <w:t>0.000</w:t>
            </w:r>
            <w:r>
              <w:rPr>
                <w:rFonts w:ascii="宋体" w:eastAsia="宋体" w:hint="eastAsia"/>
              </w:rPr>
              <w:t>）</w:t>
            </w:r>
          </w:p>
        </w:tc>
        <w:tc>
          <w:tcPr>
            <w:tcW w:w="946"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4.1%</w:t>
            </w:r>
          </w:p>
        </w:tc>
        <w:tc>
          <w:tcPr>
            <w:tcW w:w="1215" w:type="dxa"/>
            <w:tcBorders>
              <w:left w:val="nil"/>
            </w:tcBorders>
          </w:tcPr>
          <w:p w:rsidR="0018722C">
            <w:pPr>
              <w:topLinePunct/>
              <w:ind w:leftChars="0" w:left="0" w:rightChars="0" w:right="0" w:firstLineChars="0" w:firstLine="0"/>
              <w:spacing w:line="240" w:lineRule="atLeast"/>
            </w:pPr>
            <w:r>
              <w:t>6.544</w:t>
            </w:r>
          </w:p>
          <w:p w:rsidR="0018722C">
            <w:pPr>
              <w:topLinePunct/>
              <w:ind w:leftChars="0" w:left="0" w:rightChars="0" w:right="0" w:firstLineChars="0" w:firstLine="0"/>
              <w:spacing w:line="240" w:lineRule="atLeast"/>
            </w:pPr>
            <w:r>
              <w:rPr>
                <w:rFonts w:ascii="宋体" w:eastAsia="宋体" w:hint="eastAsia"/>
              </w:rPr>
              <w:t>（</w:t>
            </w:r>
            <w:r>
              <w:t>0.007</w:t>
            </w:r>
            <w:r>
              <w:rPr>
                <w:rFonts w:ascii="宋体" w:eastAsia="宋体" w:hint="eastAsia"/>
              </w:rPr>
              <w:t>）</w:t>
            </w:r>
          </w:p>
        </w:tc>
        <w:tc>
          <w:tcPr>
            <w:tcW w:w="950"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w:t>
            </w:r>
          </w:p>
        </w:tc>
        <w:tc>
          <w:tcPr>
            <w:tcW w:w="1219" w:type="dxa"/>
            <w:tcBorders>
              <w:left w:val="nil"/>
              <w:right w:val="nil"/>
            </w:tcBorders>
          </w:tcPr>
          <w:p w:rsidR="0018722C">
            <w:pPr>
              <w:topLinePunct/>
              <w:ind w:leftChars="0" w:left="0" w:rightChars="0" w:right="0" w:firstLineChars="0" w:firstLine="0"/>
              <w:spacing w:line="240" w:lineRule="atLeast"/>
            </w:pPr>
            <w:r>
              <w:t>10.913</w:t>
            </w:r>
          </w:p>
          <w:p w:rsidR="0018722C">
            <w:pPr>
              <w:topLinePunct/>
              <w:ind w:leftChars="0" w:left="0" w:rightChars="0" w:right="0" w:firstLineChars="0" w:firstLine="0"/>
              <w:spacing w:line="240" w:lineRule="atLeast"/>
            </w:pPr>
            <w:r>
              <w:rPr>
                <w:rFonts w:ascii="宋体" w:eastAsia="宋体" w:hint="eastAsia"/>
              </w:rPr>
              <w:t>（</w:t>
            </w:r>
            <w:r>
              <w:t>0.000</w:t>
            </w:r>
            <w:r>
              <w:rPr>
                <w:rFonts w:ascii="宋体" w:eastAsia="宋体" w:hint="eastAsia"/>
              </w:rPr>
              <w:t>）</w:t>
            </w:r>
          </w:p>
        </w:tc>
      </w:tr>
      <w:tr>
        <w:trPr>
          <w:trHeight w:val="340" w:hRule="atLeast"/>
        </w:trPr>
        <w:tc>
          <w:tcPr>
            <w:tcW w:w="2381" w:type="dxa"/>
            <w:vMerge w:val="restart"/>
            <w:tcBorders>
              <w:left w:val="nil"/>
            </w:tcBorders>
          </w:tcPr>
          <w:p w:rsidR="0018722C">
            <w:pPr>
              <w:topLinePunct/>
              <w:ind w:leftChars="0" w:left="0" w:rightChars="0" w:right="0" w:firstLineChars="0" w:firstLine="0"/>
              <w:spacing w:line="240" w:lineRule="atLeast"/>
            </w:pPr>
            <w:r>
              <w:rPr>
                <w:i/>
              </w:rPr>
              <w:t>H </w:t>
            </w:r>
            <w:r>
              <w:t>2 </w:t>
            </w:r>
            <w:r>
              <w:t>:</w:t>
            </w:r>
            <w:r>
              <w:rPr>
                <w:rFonts w:ascii="宋体" w:eastAsia="宋体" w:hint="eastAsia"/>
              </w:rPr>
              <w:t>有一个门限</w:t>
            </w:r>
          </w:p>
          <w:p w:rsidR="0018722C">
            <w:pPr>
              <w:topLinePunct/>
            </w:pPr>
            <w:r>
              <w:t>0</w:t>
            </w:r>
          </w:p>
          <w:p w:rsidR="0018722C">
            <w:pPr>
              <w:topLinePunct/>
            </w:pPr>
            <w:r>
              <w:rPr>
                <w:i/>
              </w:rPr>
              <w:t>H </w:t>
            </w:r>
            <w:r>
              <w:t>2 </w:t>
            </w:r>
            <w:r>
              <w:t>:</w:t>
            </w:r>
            <w:r>
              <w:rPr>
                <w:rFonts w:ascii="宋体" w:eastAsia="宋体" w:hint="eastAsia"/>
              </w:rPr>
              <w:t>有两个门限值</w:t>
            </w:r>
          </w:p>
          <w:p w:rsidR="0018722C">
            <w:pPr>
              <w:topLinePunct/>
              <w:ind w:leftChars="0" w:left="0" w:rightChars="0" w:right="0" w:firstLineChars="0" w:firstLine="0"/>
              <w:spacing w:line="240" w:lineRule="atLeast"/>
            </w:pPr>
            <w:r>
              <w:t>1</w:t>
            </w:r>
          </w:p>
        </w:tc>
        <w:tc>
          <w:tcPr>
            <w:tcW w:w="954" w:type="dxa"/>
            <w:tcBorders>
              <w:bottom w:val="nil"/>
              <w:right w:val="nil"/>
            </w:tcBorders>
          </w:tcPr>
          <w:p w:rsidR="0018722C">
            <w:pPr>
              <w:topLinePunct/>
              <w:ind w:leftChars="0" w:left="0" w:rightChars="0" w:right="0" w:firstLineChars="0" w:firstLine="0"/>
              <w:spacing w:line="240" w:lineRule="atLeast"/>
            </w:pPr>
            <w:r>
              <w:t>0.5%</w:t>
            </w:r>
          </w:p>
        </w:tc>
        <w:tc>
          <w:tcPr>
            <w:tcW w:w="1340" w:type="dxa"/>
            <w:vMerge w:val="restart"/>
            <w:tcBorders>
              <w:left w:val="nil"/>
            </w:tcBorders>
          </w:tcPr>
          <w:p w:rsidR="0018722C">
            <w:pPr>
              <w:topLinePunct/>
              <w:ind w:leftChars="0" w:left="0" w:rightChars="0" w:right="0" w:firstLineChars="0" w:firstLine="0"/>
              <w:spacing w:line="240" w:lineRule="atLeast"/>
            </w:pPr>
            <w:r>
              <w:t>18.977</w:t>
            </w:r>
          </w:p>
          <w:p w:rsidR="0018722C">
            <w:pPr>
              <w:topLinePunct/>
              <w:ind w:leftChars="0" w:left="0" w:rightChars="0" w:right="0" w:firstLineChars="0" w:firstLine="0"/>
              <w:spacing w:line="240" w:lineRule="atLeast"/>
            </w:pPr>
            <w:r>
              <w:rPr>
                <w:rFonts w:ascii="宋体" w:eastAsia="宋体" w:hint="eastAsia"/>
              </w:rPr>
              <w:t>（</w:t>
            </w:r>
            <w:r>
              <w:t>0.000</w:t>
            </w:r>
            <w:r>
              <w:rPr>
                <w:rFonts w:ascii="宋体" w:eastAsia="宋体" w:hint="eastAsia"/>
              </w:rPr>
              <w:t>）</w:t>
            </w:r>
          </w:p>
        </w:tc>
        <w:tc>
          <w:tcPr>
            <w:tcW w:w="946" w:type="dxa"/>
            <w:tcBorders>
              <w:bottom w:val="nil"/>
              <w:right w:val="nil"/>
            </w:tcBorders>
          </w:tcPr>
          <w:p w:rsidR="0018722C">
            <w:pPr>
              <w:topLinePunct/>
              <w:ind w:leftChars="0" w:left="0" w:rightChars="0" w:right="0" w:firstLineChars="0" w:firstLine="0"/>
              <w:spacing w:line="240" w:lineRule="atLeast"/>
            </w:pPr>
            <w:r>
              <w:t>8.9%</w:t>
            </w:r>
          </w:p>
        </w:tc>
        <w:tc>
          <w:tcPr>
            <w:tcW w:w="1215" w:type="dxa"/>
            <w:vMerge w:val="restart"/>
            <w:tcBorders>
              <w:left w:val="nil"/>
            </w:tcBorders>
          </w:tcPr>
          <w:p w:rsidR="0018722C">
            <w:pPr>
              <w:topLinePunct/>
              <w:ind w:leftChars="0" w:left="0" w:rightChars="0" w:right="0" w:firstLineChars="0" w:firstLine="0"/>
              <w:spacing w:line="240" w:lineRule="atLeast"/>
            </w:pPr>
            <w:r>
              <w:t>14.303</w:t>
            </w:r>
          </w:p>
          <w:p w:rsidR="0018722C">
            <w:pPr>
              <w:topLinePunct/>
              <w:ind w:leftChars="0" w:left="0" w:rightChars="0" w:right="0" w:firstLineChars="0" w:firstLine="0"/>
              <w:spacing w:line="240" w:lineRule="atLeast"/>
            </w:pPr>
            <w:r>
              <w:t>(</w:t>
            </w:r>
            <w:r>
              <w:t xml:space="preserve">0.007</w:t>
            </w:r>
            <w:r>
              <w:t>)</w:t>
            </w:r>
          </w:p>
        </w:tc>
        <w:tc>
          <w:tcPr>
            <w:tcW w:w="950" w:type="dxa"/>
            <w:tcBorders>
              <w:bottom w:val="nil"/>
              <w:right w:val="nil"/>
            </w:tcBorders>
          </w:tcPr>
          <w:p w:rsidR="0018722C">
            <w:pPr>
              <w:topLinePunct/>
              <w:ind w:leftChars="0" w:left="0" w:rightChars="0" w:right="0" w:firstLineChars="0" w:firstLine="0"/>
              <w:spacing w:line="240" w:lineRule="atLeast"/>
            </w:pPr>
            <w:r>
              <w:t>10.8%</w:t>
            </w:r>
          </w:p>
        </w:tc>
        <w:tc>
          <w:tcPr>
            <w:tcW w:w="1219" w:type="dxa"/>
            <w:vMerge w:val="restart"/>
            <w:tcBorders>
              <w:left w:val="nil"/>
              <w:right w:val="nil"/>
            </w:tcBorders>
          </w:tcPr>
          <w:p w:rsidR="0018722C">
            <w:pPr>
              <w:topLinePunct/>
              <w:ind w:leftChars="0" w:left="0" w:rightChars="0" w:right="0" w:firstLineChars="0" w:firstLine="0"/>
              <w:spacing w:line="240" w:lineRule="atLeast"/>
            </w:pPr>
            <w:r>
              <w:t>4.518</w:t>
            </w:r>
          </w:p>
          <w:p w:rsidR="0018722C">
            <w:pPr>
              <w:topLinePunct/>
              <w:ind w:leftChars="0" w:left="0" w:rightChars="0" w:right="0" w:firstLineChars="0" w:firstLine="0"/>
              <w:spacing w:line="240" w:lineRule="atLeast"/>
            </w:pPr>
            <w:r>
              <w:rPr>
                <w:rFonts w:ascii="宋体" w:eastAsia="宋体" w:hint="eastAsia"/>
              </w:rPr>
              <w:t>（</w:t>
            </w:r>
            <w:r>
              <w:t>0.003</w:t>
            </w:r>
            <w:r>
              <w:rPr>
                <w:rFonts w:ascii="宋体" w:eastAsia="宋体" w:hint="eastAsia"/>
              </w:rPr>
              <w:t>）</w:t>
            </w:r>
          </w:p>
        </w:tc>
      </w:tr>
      <w:tr>
        <w:trPr>
          <w:trHeight w:val="320" w:hRule="atLeast"/>
        </w:trPr>
        <w:tc>
          <w:tcPr>
            <w:tcW w:w="2381" w:type="dxa"/>
            <w:vMerge/>
            <w:tcBorders>
              <w:top w:val="nil"/>
              <w:left w:val="nil"/>
            </w:tcBorders>
          </w:tcPr>
          <w:p w:rsidR="0018722C">
            <w:pPr>
              <w:topLinePunct/>
              <w:ind w:leftChars="0" w:left="0" w:rightChars="0" w:right="0" w:firstLineChars="0" w:firstLine="0"/>
              <w:spacing w:line="240" w:lineRule="atLeast"/>
            </w:pPr>
          </w:p>
        </w:tc>
        <w:tc>
          <w:tcPr>
            <w:tcW w:w="954" w:type="dxa"/>
            <w:tcBorders>
              <w:top w:val="nil"/>
              <w:right w:val="nil"/>
            </w:tcBorders>
          </w:tcPr>
          <w:p w:rsidR="0018722C">
            <w:pPr>
              <w:topLinePunct/>
              <w:ind w:leftChars="0" w:left="0" w:rightChars="0" w:right="0" w:firstLineChars="0" w:firstLine="0"/>
              <w:spacing w:line="240" w:lineRule="atLeast"/>
            </w:pPr>
            <w:r>
              <w:t>3.2%</w:t>
            </w:r>
          </w:p>
        </w:tc>
        <w:tc>
          <w:tcPr>
            <w:tcW w:w="1340" w:type="dxa"/>
            <w:vMerge/>
            <w:tcBorders>
              <w:top w:val="nil"/>
              <w:left w:val="nil"/>
            </w:tcBorders>
          </w:tcPr>
          <w:p w:rsidR="0018722C">
            <w:pPr>
              <w:topLinePunct/>
              <w:ind w:leftChars="0" w:left="0" w:rightChars="0" w:right="0" w:firstLineChars="0" w:firstLine="0"/>
              <w:spacing w:line="240" w:lineRule="atLeast"/>
            </w:pPr>
          </w:p>
        </w:tc>
        <w:tc>
          <w:tcPr>
            <w:tcW w:w="946" w:type="dxa"/>
            <w:tcBorders>
              <w:top w:val="nil"/>
              <w:right w:val="nil"/>
            </w:tcBorders>
          </w:tcPr>
          <w:p w:rsidR="0018722C">
            <w:pPr>
              <w:topLinePunct/>
              <w:ind w:leftChars="0" w:left="0" w:rightChars="0" w:right="0" w:firstLineChars="0" w:firstLine="0"/>
              <w:spacing w:line="240" w:lineRule="atLeast"/>
            </w:pPr>
            <w:r>
              <w:t>17.8%</w:t>
            </w:r>
          </w:p>
        </w:tc>
        <w:tc>
          <w:tcPr>
            <w:tcW w:w="1215" w:type="dxa"/>
            <w:vMerge/>
            <w:tcBorders>
              <w:top w:val="nil"/>
              <w:left w:val="nil"/>
            </w:tcBorders>
          </w:tcPr>
          <w:p w:rsidR="0018722C">
            <w:pPr>
              <w:topLinePunct/>
              <w:ind w:leftChars="0" w:left="0" w:rightChars="0" w:right="0" w:firstLineChars="0" w:firstLine="0"/>
              <w:spacing w:line="240" w:lineRule="atLeast"/>
            </w:pPr>
          </w:p>
        </w:tc>
        <w:tc>
          <w:tcPr>
            <w:tcW w:w="950" w:type="dxa"/>
            <w:tcBorders>
              <w:top w:val="nil"/>
              <w:right w:val="nil"/>
            </w:tcBorders>
          </w:tcPr>
          <w:p w:rsidR="0018722C">
            <w:pPr>
              <w:topLinePunct/>
              <w:ind w:leftChars="0" w:left="0" w:rightChars="0" w:right="0" w:firstLineChars="0" w:firstLine="0"/>
              <w:spacing w:line="240" w:lineRule="atLeast"/>
            </w:pPr>
            <w:r>
              <w:t>21.3%</w:t>
            </w:r>
          </w:p>
        </w:tc>
        <w:tc>
          <w:tcPr>
            <w:tcW w:w="1219" w:type="dxa"/>
            <w:vMerge/>
            <w:tcBorders>
              <w:top w:val="nil"/>
              <w:left w:val="nil"/>
              <w:right w:val="nil"/>
            </w:tcBorders>
          </w:tcPr>
          <w:p w:rsidR="0018722C">
            <w:pPr>
              <w:topLinePunct/>
              <w:ind w:leftChars="0" w:left="0" w:rightChars="0" w:right="0" w:firstLineChars="0" w:firstLine="0"/>
              <w:spacing w:line="240" w:lineRule="atLeast"/>
            </w:pPr>
          </w:p>
        </w:tc>
      </w:tr>
      <w:tr>
        <w:trPr>
          <w:trHeight w:val="220" w:hRule="atLeast"/>
        </w:trPr>
        <w:tc>
          <w:tcPr>
            <w:tcW w:w="2381" w:type="dxa"/>
            <w:vMerge w:val="restart"/>
            <w:tcBorders>
              <w:left w:val="nil"/>
              <w:bottom w:val="single" w:sz="12" w:space="0" w:color="000000"/>
            </w:tcBorders>
          </w:tcPr>
          <w:p w:rsidR="0018722C">
            <w:pPr>
              <w:topLinePunct/>
              <w:ind w:leftChars="0" w:left="0" w:rightChars="0" w:right="0" w:firstLineChars="0" w:firstLine="0"/>
              <w:spacing w:line="240" w:lineRule="atLeast"/>
            </w:pPr>
            <w:r>
              <w:rPr>
                <w:i/>
              </w:rPr>
              <w:t>H </w:t>
            </w:r>
            <w:r>
              <w:t>3 </w:t>
            </w:r>
            <w:r>
              <w:t>:</w:t>
            </w:r>
            <w:r>
              <w:rPr>
                <w:rFonts w:ascii="宋体" w:eastAsia="宋体" w:hint="eastAsia"/>
              </w:rPr>
              <w:t>有两个门限</w:t>
            </w:r>
          </w:p>
          <w:p w:rsidR="0018722C">
            <w:pPr>
              <w:topLinePunct/>
            </w:pPr>
            <w:r>
              <w:t>0</w:t>
            </w:r>
          </w:p>
          <w:p w:rsidR="0018722C">
            <w:pPr>
              <w:topLinePunct/>
            </w:pPr>
            <w:r>
              <w:rPr>
                <w:i/>
              </w:rPr>
              <w:t>H </w:t>
            </w:r>
            <w:r>
              <w:t>3 </w:t>
            </w:r>
            <w:r>
              <w:t>:</w:t>
            </w:r>
            <w:r>
              <w:rPr>
                <w:rFonts w:ascii="宋体" w:eastAsia="宋体" w:hint="eastAsia"/>
              </w:rPr>
              <w:t>有三个门限</w:t>
            </w:r>
          </w:p>
          <w:p w:rsidR="0018722C">
            <w:pPr>
              <w:topLinePunct/>
              <w:ind w:leftChars="0" w:left="0" w:rightChars="0" w:right="0" w:firstLineChars="0" w:firstLine="0"/>
              <w:spacing w:line="240" w:lineRule="atLeast"/>
            </w:pPr>
            <w:r>
              <w:t>1</w:t>
            </w:r>
          </w:p>
        </w:tc>
        <w:tc>
          <w:tcPr>
            <w:tcW w:w="954" w:type="dxa"/>
            <w:tcBorders>
              <w:bottom w:val="nil"/>
              <w:right w:val="nil"/>
            </w:tcBorders>
          </w:tcPr>
          <w:p w:rsidR="0018722C">
            <w:pPr>
              <w:topLinePunct/>
              <w:ind w:leftChars="0" w:left="0" w:rightChars="0" w:right="0" w:firstLineChars="0" w:firstLine="0"/>
              <w:spacing w:line="240" w:lineRule="atLeast"/>
            </w:pPr>
            <w:r>
              <w:t>0.5%</w:t>
            </w:r>
          </w:p>
        </w:tc>
        <w:tc>
          <w:tcPr>
            <w:tcW w:w="1340" w:type="dxa"/>
            <w:vMerge w:val="restart"/>
            <w:tcBorders>
              <w:left w:val="nil"/>
              <w:bottom w:val="single" w:sz="12" w:space="0" w:color="000000"/>
            </w:tcBorders>
          </w:tcPr>
          <w:p w:rsidR="0018722C">
            <w:pPr>
              <w:topLinePunct/>
              <w:ind w:leftChars="0" w:left="0" w:rightChars="0" w:right="0" w:firstLineChars="0" w:firstLine="0"/>
              <w:spacing w:line="240" w:lineRule="atLeast"/>
            </w:pPr>
            <w:r>
              <w:t>5.834</w:t>
            </w:r>
          </w:p>
          <w:p w:rsidR="0018722C">
            <w:pPr>
              <w:topLinePunct/>
              <w:ind w:leftChars="0" w:left="0" w:rightChars="0" w:right="0" w:firstLineChars="0" w:firstLine="0"/>
              <w:spacing w:line="240" w:lineRule="atLeast"/>
            </w:pPr>
            <w:r>
              <w:rPr>
                <w:rFonts w:ascii="宋体" w:eastAsia="宋体" w:hint="eastAsia"/>
              </w:rPr>
              <w:t>（</w:t>
            </w:r>
            <w:r>
              <w:t>0.241</w:t>
            </w:r>
            <w:r>
              <w:rPr>
                <w:rFonts w:ascii="宋体" w:eastAsia="宋体" w:hint="eastAsia"/>
              </w:rPr>
              <w:t>）</w:t>
            </w:r>
          </w:p>
        </w:tc>
        <w:tc>
          <w:tcPr>
            <w:tcW w:w="946" w:type="dxa"/>
            <w:tcBorders>
              <w:bottom w:val="nil"/>
              <w:right w:val="nil"/>
            </w:tcBorders>
          </w:tcPr>
          <w:p w:rsidR="0018722C">
            <w:pPr>
              <w:topLinePunct/>
              <w:ind w:leftChars="0" w:left="0" w:rightChars="0" w:right="0" w:firstLineChars="0" w:firstLine="0"/>
              <w:spacing w:line="240" w:lineRule="atLeast"/>
            </w:pPr>
            <w:r>
              <w:t>8.9%</w:t>
            </w:r>
          </w:p>
        </w:tc>
        <w:tc>
          <w:tcPr>
            <w:tcW w:w="1215" w:type="dxa"/>
            <w:vMerge w:val="restart"/>
            <w:tcBorders>
              <w:left w:val="nil"/>
              <w:bottom w:val="single" w:sz="12" w:space="0" w:color="000000"/>
            </w:tcBorders>
          </w:tcPr>
          <w:p w:rsidR="0018722C">
            <w:pPr>
              <w:topLinePunct/>
              <w:ind w:leftChars="0" w:left="0" w:rightChars="0" w:right="0" w:firstLineChars="0" w:firstLine="0"/>
              <w:spacing w:line="240" w:lineRule="atLeast"/>
            </w:pPr>
            <w:r>
              <w:t>0.035</w:t>
            </w:r>
          </w:p>
          <w:p w:rsidR="0018722C">
            <w:pPr>
              <w:topLinePunct/>
              <w:ind w:leftChars="0" w:left="0" w:rightChars="0" w:right="0" w:firstLineChars="0" w:firstLine="0"/>
              <w:spacing w:line="240" w:lineRule="atLeast"/>
            </w:pPr>
            <w:r>
              <w:t>(</w:t>
            </w:r>
            <w:r>
              <w:t xml:space="preserve">0.130</w:t>
            </w:r>
            <w:r>
              <w:t>)</w:t>
            </w:r>
          </w:p>
        </w:tc>
        <w:tc>
          <w:tcPr>
            <w:tcW w:w="950" w:type="dxa"/>
            <w:tcBorders>
              <w:bottom w:val="nil"/>
              <w:right w:val="nil"/>
            </w:tcBorders>
          </w:tcPr>
          <w:p w:rsidR="0018722C">
            <w:pPr>
              <w:topLinePunct/>
              <w:ind w:leftChars="0" w:left="0" w:rightChars="0" w:right="0" w:firstLineChars="0" w:firstLine="0"/>
              <w:spacing w:line="240" w:lineRule="atLeast"/>
            </w:pPr>
            <w:r>
              <w:t>10.8%</w:t>
            </w:r>
          </w:p>
        </w:tc>
        <w:tc>
          <w:tcPr>
            <w:tcW w:w="1219" w:type="dxa"/>
            <w:vMerge w:val="restart"/>
            <w:tcBorders>
              <w:left w:val="nil"/>
              <w:bottom w:val="single" w:sz="12" w:space="0" w:color="000000"/>
              <w:right w:val="nil"/>
            </w:tcBorders>
          </w:tcPr>
          <w:p w:rsidR="0018722C">
            <w:pPr>
              <w:topLinePunct/>
              <w:ind w:leftChars="0" w:left="0" w:rightChars="0" w:right="0" w:firstLineChars="0" w:firstLine="0"/>
              <w:spacing w:line="240" w:lineRule="atLeast"/>
            </w:pPr>
            <w:r>
              <w:t>0.058</w:t>
            </w:r>
          </w:p>
          <w:p w:rsidR="0018722C">
            <w:pPr>
              <w:topLinePunct/>
              <w:ind w:leftChars="0" w:left="0" w:rightChars="0" w:right="0" w:firstLineChars="0" w:firstLine="0"/>
              <w:spacing w:line="240" w:lineRule="atLeast"/>
            </w:pPr>
            <w:r>
              <w:rPr>
                <w:rFonts w:ascii="宋体" w:eastAsia="宋体" w:hint="eastAsia"/>
              </w:rPr>
              <w:t>（</w:t>
            </w:r>
            <w:r>
              <w:t>0.187</w:t>
            </w:r>
            <w:r>
              <w:rPr>
                <w:rFonts w:ascii="宋体" w:eastAsia="宋体" w:hint="eastAsia"/>
              </w:rPr>
              <w:t>）</w:t>
            </w:r>
          </w:p>
        </w:tc>
      </w:tr>
      <w:tr>
        <w:trPr>
          <w:trHeight w:val="200" w:hRule="atLeast"/>
        </w:trPr>
        <w:tc>
          <w:tcPr>
            <w:tcW w:w="2381"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54" w:type="dxa"/>
            <w:tcBorders>
              <w:top w:val="nil"/>
              <w:bottom w:val="nil"/>
              <w:right w:val="nil"/>
            </w:tcBorders>
          </w:tcPr>
          <w:p w:rsidR="0018722C">
            <w:pPr>
              <w:topLinePunct/>
              <w:ind w:leftChars="0" w:left="0" w:rightChars="0" w:right="0" w:firstLineChars="0" w:firstLine="0"/>
              <w:spacing w:line="240" w:lineRule="atLeast"/>
            </w:pPr>
            <w:r>
              <w:t>2.2%</w:t>
            </w:r>
          </w:p>
        </w:tc>
        <w:tc>
          <w:tcPr>
            <w:tcW w:w="1340"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46" w:type="dxa"/>
            <w:tcBorders>
              <w:top w:val="nil"/>
              <w:bottom w:val="nil"/>
              <w:right w:val="nil"/>
            </w:tcBorders>
          </w:tcPr>
          <w:p w:rsidR="0018722C">
            <w:pPr>
              <w:topLinePunct/>
              <w:ind w:leftChars="0" w:left="0" w:rightChars="0" w:right="0" w:firstLineChars="0" w:firstLine="0"/>
              <w:spacing w:line="240" w:lineRule="atLeast"/>
            </w:pPr>
            <w:r>
              <w:t>13.2%</w:t>
            </w:r>
          </w:p>
        </w:tc>
        <w:tc>
          <w:tcPr>
            <w:tcW w:w="1215"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50" w:type="dxa"/>
            <w:tcBorders>
              <w:top w:val="nil"/>
              <w:bottom w:val="nil"/>
              <w:right w:val="nil"/>
            </w:tcBorders>
          </w:tcPr>
          <w:p w:rsidR="0018722C">
            <w:pPr>
              <w:topLinePunct/>
              <w:ind w:leftChars="0" w:left="0" w:rightChars="0" w:right="0" w:firstLineChars="0" w:firstLine="0"/>
              <w:spacing w:line="240" w:lineRule="atLeast"/>
            </w:pPr>
            <w:r>
              <w:t>17.8%</w:t>
            </w:r>
          </w:p>
        </w:tc>
        <w:tc>
          <w:tcPr>
            <w:tcW w:w="1219" w:type="dxa"/>
            <w:vMerge/>
            <w:tcBorders>
              <w:top w:val="nil"/>
              <w:left w:val="nil"/>
              <w:bottom w:val="single" w:sz="12" w:space="0" w:color="000000"/>
              <w:right w:val="nil"/>
            </w:tcBorders>
          </w:tcPr>
          <w:p w:rsidR="0018722C">
            <w:pPr>
              <w:topLinePunct/>
              <w:ind w:leftChars="0" w:left="0" w:rightChars="0" w:right="0" w:firstLineChars="0" w:firstLine="0"/>
              <w:spacing w:line="240" w:lineRule="atLeast"/>
            </w:pPr>
          </w:p>
        </w:tc>
      </w:tr>
      <w:tr>
        <w:trPr>
          <w:trHeight w:val="220" w:hRule="atLeast"/>
        </w:trPr>
        <w:tc>
          <w:tcPr>
            <w:tcW w:w="2381"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54" w:type="dxa"/>
            <w:tcBorders>
              <w:top w:val="nil"/>
              <w:bottom w:val="single" w:sz="12" w:space="0" w:color="000000"/>
              <w:right w:val="nil"/>
            </w:tcBorders>
          </w:tcPr>
          <w:p w:rsidR="0018722C">
            <w:pPr>
              <w:topLinePunct/>
              <w:ind w:leftChars="0" w:left="0" w:rightChars="0" w:right="0" w:firstLineChars="0" w:firstLine="0"/>
              <w:spacing w:line="240" w:lineRule="atLeast"/>
            </w:pPr>
            <w:r>
              <w:t>3.2%</w:t>
            </w:r>
          </w:p>
        </w:tc>
        <w:tc>
          <w:tcPr>
            <w:tcW w:w="1340"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46" w:type="dxa"/>
            <w:tcBorders>
              <w:top w:val="nil"/>
              <w:bottom w:val="single" w:sz="12" w:space="0" w:color="000000"/>
              <w:right w:val="nil"/>
            </w:tcBorders>
          </w:tcPr>
          <w:p w:rsidR="0018722C">
            <w:pPr>
              <w:topLinePunct/>
              <w:ind w:leftChars="0" w:left="0" w:rightChars="0" w:right="0" w:firstLineChars="0" w:firstLine="0"/>
              <w:spacing w:line="240" w:lineRule="atLeast"/>
            </w:pPr>
            <w:r>
              <w:t>17.8%</w:t>
            </w:r>
          </w:p>
        </w:tc>
        <w:tc>
          <w:tcPr>
            <w:tcW w:w="1215" w:type="dxa"/>
            <w:vMerge/>
            <w:tcBorders>
              <w:top w:val="nil"/>
              <w:left w:val="nil"/>
              <w:bottom w:val="single" w:sz="12" w:space="0" w:color="000000"/>
            </w:tcBorders>
          </w:tcPr>
          <w:p w:rsidR="0018722C">
            <w:pPr>
              <w:topLinePunct/>
              <w:ind w:leftChars="0" w:left="0" w:rightChars="0" w:right="0" w:firstLineChars="0" w:firstLine="0"/>
              <w:spacing w:line="240" w:lineRule="atLeast"/>
            </w:pPr>
          </w:p>
        </w:tc>
        <w:tc>
          <w:tcPr>
            <w:tcW w:w="950" w:type="dxa"/>
            <w:tcBorders>
              <w:top w:val="nil"/>
              <w:bottom w:val="single" w:sz="12" w:space="0" w:color="000000"/>
              <w:right w:val="nil"/>
            </w:tcBorders>
          </w:tcPr>
          <w:p w:rsidR="0018722C">
            <w:pPr>
              <w:topLinePunct/>
              <w:ind w:leftChars="0" w:left="0" w:rightChars="0" w:right="0" w:firstLineChars="0" w:firstLine="0"/>
              <w:spacing w:line="240" w:lineRule="atLeast"/>
            </w:pPr>
            <w:r>
              <w:t>21.3%</w:t>
            </w:r>
          </w:p>
        </w:tc>
        <w:tc>
          <w:tcPr>
            <w:tcW w:w="1219" w:type="dxa"/>
            <w:vMerge/>
            <w:tcBorders>
              <w:top w:val="nil"/>
              <w:left w:val="nil"/>
              <w:bottom w:val="single" w:sz="12" w:space="0" w:color="000000"/>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在对模型正确设定后，分别以入境、国内和整体旅游收入与地区生产总值的比率</w:t>
      </w:r>
      <w:r>
        <w:t>为门限变量的面板门限模型的参数估计结果如</w:t>
      </w:r>
      <w:r>
        <w:t>表</w:t>
      </w:r>
      <w:r>
        <w:rPr>
          <w:rFonts w:ascii="Times New Roman" w:hAnsi="Times New Roman" w:eastAsia="Times New Roman"/>
        </w:rPr>
        <w:t>4-5</w:t>
      </w:r>
      <w:r>
        <w:t>所示。就模型中的其他控制变量</w:t>
      </w:r>
      <w:r>
        <w:t>而言，系数估计结果均符合预期。投资率、人力资本和对外开放程度的提高均会促进</w:t>
      </w:r>
      <w:r>
        <w:t>经济增长，而人口增长的上升则会抑制经济增长。滞后一期的实际人均</w:t>
      </w:r>
      <w:r>
        <w:rPr>
          <w:rFonts w:ascii="Times New Roman" w:hAnsi="Times New Roman" w:eastAsia="Times New Roman"/>
        </w:rPr>
        <w:t>GDP</w:t>
      </w:r>
      <w:r>
        <w:t>的对数</w:t>
      </w:r>
      <w:r>
        <w:t>的估计值均显著为负，表明我国各地区经济增长存在着条件收敛现象。本文研究的主</w:t>
      </w:r>
      <w:r>
        <w:t>要变量为旅游业发展，因此下文将主要从入境、国内和整体三个角度分别分析旅游发</w:t>
      </w:r>
      <w:r>
        <w:t>展对经济增长的影响特征。为了方便表述，本文参照</w:t>
      </w:r>
      <w:r>
        <w:rPr>
          <w:rFonts w:ascii="Times New Roman" w:hAnsi="Times New Roman" w:eastAsia="Times New Roman"/>
        </w:rPr>
        <w:t>Po</w:t>
      </w:r>
      <w:r>
        <w:t>和</w:t>
      </w:r>
      <w:r>
        <w:rPr>
          <w:rFonts w:ascii="Times New Roman" w:hAnsi="Times New Roman" w:eastAsia="Times New Roman"/>
        </w:rPr>
        <w:t>Huang</w:t>
      </w:r>
      <w:r>
        <w:t>（</w:t>
      </w:r>
      <w:r>
        <w:rPr>
          <w:rFonts w:ascii="Times New Roman" w:hAnsi="Times New Roman" w:eastAsia="Times New Roman"/>
        </w:rPr>
        <w:t>2008</w:t>
      </w:r>
      <w:r>
        <w:t>）</w:t>
      </w:r>
      <w:r>
        <w:t xml:space="preserve">的提法，</w:t>
      </w:r>
      <w:r>
        <w:t>将分市场旅游收入与地区生产总值的比率称为旅游专业化。另外，由于各分市场旅游</w:t>
      </w:r>
      <w:r>
        <w:t>业发展对经济增长的影响均存在双重门槛效应，本文将高于最大门限值的体制称为旅游专业化程度较高状态；将处于两个门限值之间的体制称为旅游专业化程度中等状态；将低于最小门限值的体制称为旅游专业化程度较低状态</w:t>
      </w:r>
      <w:r>
        <w:t>①</w:t>
      </w:r>
      <w:r>
        <w:t>。</w:t>
      </w:r>
    </w:p>
    <w:p w:rsidR="0018722C">
      <w:pPr>
        <w:topLinePunct/>
      </w:pPr>
      <w:r>
        <w:t>对于入境旅游业发展而言，在其他控制变量相对稳定的情况下，以入境专业化程</w:t>
      </w:r>
      <w:r>
        <w:t>度为门槛变量时，我国入境旅游业发展对经济增长的影响存在双重门槛特征。研究样</w:t>
      </w:r>
      <w:r>
        <w:t>本被两个门槛值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3.2%</w:t>
      </w:r>
      <w:r>
        <w:t>内生的分为三个部分。从系数估计结果看，当入境旅游</w:t>
      </w:r>
      <w:r>
        <w:t>专业化程度处于较低状态时，其对经济增长的影响虽为正值，但并不显著；当入境旅</w:t>
      </w:r>
      <w:r>
        <w:t>游专业化程度处于中等状态和较高状态时，其对经济增长的影响在</w:t>
      </w:r>
      <w:r>
        <w:rPr>
          <w:rFonts w:ascii="Times New Roman" w:hAnsi="Times New Roman" w:eastAsia="Times New Roman"/>
        </w:rPr>
        <w:t>1%</w:t>
      </w:r>
      <w:r>
        <w:t>的显著性水平</w:t>
      </w:r>
      <w:r>
        <w:t>下显著为正，且随着入境旅游专业化程度的提高而增大。这可能是由两方面的原因造成的：首先，当旅游专业化程度较低时，旅游资源开发程度较弱，核心吸引物缺乏，</w:t>
      </w:r>
      <w:r w:rsidR="001852F3">
        <w:t xml:space="preserve">导致入境旅游对经济增长的促进作用不明显。</w:t>
      </w:r>
      <w:r>
        <w:rPr>
          <w:rFonts w:ascii="Times New Roman" w:hAnsi="Times New Roman" w:eastAsia="Times New Roman"/>
        </w:rPr>
        <w:t>Yang</w:t>
      </w:r>
      <w:r>
        <w:t>等</w:t>
      </w:r>
      <w:r>
        <w:t>（</w:t>
      </w:r>
      <w:r>
        <w:rPr>
          <w:rFonts w:ascii="Times New Roman" w:hAnsi="Times New Roman" w:eastAsia="Times New Roman"/>
        </w:rPr>
        <w:t>2010</w:t>
      </w:r>
      <w:r>
        <w:t>）</w:t>
      </w:r>
      <w:r>
        <w:t>通过研究发现，入境</w:t>
      </w:r>
      <w:r>
        <w:t>旅游经济效应的产生在很大程度上依赖于包括世界自然与文化遗产、国家星级旅游区</w:t>
      </w:r>
      <w:r>
        <w:t>等品牌旅游资源，然而我国主要旅游品牌资源大部分分布在入境旅游专业化程度较高</w:t>
      </w:r>
      <w:r>
        <w:t>的区域</w:t>
      </w:r>
      <w:r>
        <w:t>②</w:t>
      </w:r>
      <w:r>
        <w:t>。另外，</w:t>
      </w:r>
      <w:r>
        <w:rPr>
          <w:rFonts w:ascii="Times New Roman" w:hAnsi="Times New Roman" w:eastAsia="Times New Roman"/>
        </w:rPr>
        <w:t>Teresa</w:t>
      </w:r>
      <w:r>
        <w:t>（</w:t>
      </w:r>
      <w:r>
        <w:rPr>
          <w:rFonts w:ascii="Times New Roman" w:hAnsi="Times New Roman" w:eastAsia="Times New Roman"/>
          <w:spacing w:val="0"/>
        </w:rPr>
        <w:t>2006</w:t>
      </w:r>
      <w:r>
        <w:t>）</w:t>
      </w:r>
      <w:r>
        <w:t>将入境旅游需求及其滞后一期纳入动态面板模型中，</w:t>
      </w:r>
      <w:r>
        <w:t>发现入境旅游的滞后一期对经济增长具有显著的正向促进作用，即入境旅游发展对经济增长的影响存在着时滞效应</w:t>
      </w:r>
      <w:r>
        <w:t>③</w:t>
      </w:r>
      <w:r>
        <w:t>。另一方面，当入境旅游在产业中的地位较低时，经</w:t>
      </w:r>
      <w:r>
        <w:t>济增长主要依靠基础产业拉动，根据成本效益原则，此时发展旅游业一方面会带来</w:t>
      </w:r>
      <w:r>
        <w:t>收</w:t>
      </w:r>
    </w:p>
    <w:p w:rsidR="0018722C">
      <w:pPr>
        <w:pStyle w:val="aff7"/>
        <w:topLinePunct/>
      </w:pPr>
      <w:r>
        <w:pict>
          <v:line style="position:absolute;mso-position-horizontal-relative:page;mso-position-vertical-relative:paragraph;z-index:4000;mso-wrap-distance-left:0;mso-wrap-distance-right:0" from="85.103996pt,19.416048pt" to="229.123996pt,19.41604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Po W C, Huang B N. Tourism development and economic growth–a nonlinear approach</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Physica A: Statistical Mechanics and its Applications, 2008, 387</w:t>
      </w:r>
      <w:r>
        <w:rPr>
          <w:rFonts w:ascii="Times New Roman" w:hAnsi="Times New Roman" w:cstheme="minorBidi" w:eastAsiaTheme="minorHAnsi"/>
        </w:rPr>
        <w:t>(</w:t>
      </w:r>
      <w:r>
        <w:rPr>
          <w:rFonts w:ascii="Times New Roman" w:hAnsi="Times New Roman" w:cstheme="minorBidi" w:eastAsiaTheme="minorHAnsi"/>
        </w:rPr>
        <w:t>22</w:t>
      </w:r>
      <w:r>
        <w:rPr>
          <w:rFonts w:ascii="Times New Roman" w:hAnsi="Times New Roman" w:cstheme="minorBidi" w:eastAsiaTheme="minorHAnsi"/>
        </w:rPr>
        <w:t>)</w:t>
      </w:r>
      <w:r>
        <w:rPr>
          <w:rFonts w:ascii="Times New Roman" w:hAnsi="Times New Roman" w:cstheme="minorBidi" w:eastAsiaTheme="minorHAnsi"/>
        </w:rPr>
        <w:t>: 5535-5542.</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Yang C H, Lin H L, Han C C. Analysis of international tourist arrivals in China: The role of World Heritage Sites</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2010, 31</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 827-837.</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Garín -Mun T. Inbound international tourism to Canary Islands: a dynamic panel data model</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Tourism management, 2006, 27</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281-291.</w:t>
      </w:r>
    </w:p>
    <w:p w:rsidR="0018722C">
      <w:pPr>
        <w:topLinePunct/>
      </w:pPr>
      <w:r>
        <w:rPr>
          <w:rFonts w:cstheme="minorBidi" w:hAnsiTheme="minorHAnsi" w:eastAsiaTheme="minorHAnsi" w:asciiTheme="minorHAnsi" w:ascii="Times New Roman"/>
        </w:rPr>
        <w:t>45</w:t>
      </w:r>
    </w:p>
    <w:p w:rsidR="0018722C">
      <w:pPr>
        <w:topLinePunct/>
      </w:pPr>
      <w:r>
        <w:t>入的增加，但另一方面会对基础产业的要素投入产生挤出，旅游业发展所带来的收益增加被基础产业收益的减少而冲减，进而导致入境旅游发展的经济效应降低。由</w:t>
      </w:r>
      <w:r>
        <w:t>表</w:t>
      </w:r>
      <w:r>
        <w:rPr>
          <w:rFonts w:ascii="Times New Roman" w:eastAsia="Times New Roman"/>
        </w:rPr>
        <w:t>4-6</w:t>
      </w:r>
      <w:r>
        <w:t>可以看到，</w:t>
      </w:r>
      <w:r>
        <w:rPr>
          <w:rFonts w:ascii="Times New Roman" w:eastAsia="Times New Roman"/>
        </w:rPr>
        <w:t>2013</w:t>
      </w:r>
      <w:r>
        <w:t>年我国入境旅游专业化程度处于中等状态的省区有</w:t>
      </w:r>
      <w:r>
        <w:rPr>
          <w:rFonts w:ascii="Times New Roman" w:eastAsia="Times New Roman"/>
        </w:rPr>
        <w:t>14</w:t>
      </w:r>
      <w:r>
        <w:t>个，且大</w:t>
      </w:r>
      <w:r>
        <w:t>部分位于东部区域，而其余省区的入境旅游专业化程度处于较低状态。该种现象一方</w:t>
      </w:r>
      <w:r>
        <w:t>面说明了入境旅游业发展对东部区域的经济增长产生了较为显著的促进作用；另一方</w:t>
      </w:r>
      <w:r>
        <w:t>面则说明了我国部分省区入境旅游尚未得到充分发展。这主要是由于相对与中西部</w:t>
      </w:r>
      <w:r>
        <w:t>省</w:t>
      </w:r>
    </w:p>
    <w:p w:rsidR="0018722C">
      <w:pPr>
        <w:topLinePunct/>
      </w:pPr>
      <w:r>
        <w:t>份而言，东部基础设施较为完善、交通条件便利，其入境旅游业发展具有较大优势；</w:t>
      </w:r>
      <w:r>
        <w:t>同时，作为对外开放的窗口，东部地区经济发展水平较高，对各类旅游资源的开发较为充分，因此更能吸引入境游客，从而促进东部旅游业发展。</w:t>
      </w:r>
    </w:p>
    <w:p w:rsidR="0018722C">
      <w:pPr>
        <w:pStyle w:val="a8"/>
        <w:topLinePunct/>
      </w:pPr>
      <w:r>
        <w:t>表</w:t>
      </w:r>
      <w:r>
        <w:t>4-5  </w:t>
      </w:r>
      <w:r>
        <w:t>面板门限模型参数估计结果</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29"/>
        <w:gridCol w:w="1758"/>
        <w:gridCol w:w="1786"/>
        <w:gridCol w:w="1845"/>
      </w:tblGrid>
      <w:tr>
        <w:trPr>
          <w:tblHeader/>
        </w:trPr>
        <w:tc>
          <w:tcPr>
            <w:tcW w:w="2012" w:type="pct"/>
            <w:vMerge w:val="restart"/>
            <w:vAlign w:val="center"/>
          </w:tcPr>
          <w:p w:rsidR="0018722C">
            <w:pPr>
              <w:pStyle w:val="a7"/>
              <w:topLinePunct/>
              <w:ind w:leftChars="0" w:left="0" w:rightChars="0" w:right="0" w:firstLineChars="0" w:firstLine="0"/>
              <w:spacing w:line="240" w:lineRule="atLeast"/>
            </w:pPr>
            <w:r>
              <w:t>解释变量</w:t>
            </w:r>
          </w:p>
        </w:tc>
        <w:tc>
          <w:tcPr>
            <w:tcW w:w="975" w:type="pct"/>
            <w:vAlign w:val="center"/>
          </w:tcPr>
          <w:p w:rsidR="0018722C">
            <w:pPr>
              <w:pStyle w:val="a7"/>
              <w:topLinePunct/>
              <w:ind w:leftChars="0" w:left="0" w:rightChars="0" w:right="0" w:firstLineChars="0" w:firstLine="0"/>
              <w:spacing w:line="240" w:lineRule="atLeast"/>
            </w:pPr>
            <w:r>
              <w:t>入境</w:t>
            </w:r>
          </w:p>
        </w:tc>
        <w:tc>
          <w:tcPr>
            <w:tcW w:w="990" w:type="pct"/>
            <w:vAlign w:val="center"/>
          </w:tcPr>
          <w:p w:rsidR="0018722C">
            <w:pPr>
              <w:pStyle w:val="a7"/>
              <w:topLinePunct/>
              <w:ind w:leftChars="0" w:left="0" w:rightChars="0" w:right="0" w:firstLineChars="0" w:firstLine="0"/>
              <w:spacing w:line="240" w:lineRule="atLeast"/>
            </w:pPr>
            <w:r>
              <w:t>国内</w:t>
            </w:r>
          </w:p>
        </w:tc>
        <w:tc>
          <w:tcPr>
            <w:tcW w:w="1023" w:type="pct"/>
            <w:vAlign w:val="center"/>
          </w:tcPr>
          <w:p w:rsidR="0018722C">
            <w:pPr>
              <w:pStyle w:val="a7"/>
              <w:topLinePunct/>
              <w:ind w:leftChars="0" w:left="0" w:rightChars="0" w:right="0" w:firstLineChars="0" w:firstLine="0"/>
              <w:spacing w:line="240" w:lineRule="atLeast"/>
            </w:pPr>
            <w:r>
              <w:t>整体</w:t>
            </w:r>
          </w:p>
        </w:tc>
      </w:tr>
      <w:tr>
        <w:trPr>
          <w:tblHeader/>
        </w:trPr>
        <w:tc>
          <w:tcPr>
            <w:tcW w:w="201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w:t>
            </w:r>
            <w:r>
              <w:t>）</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2</w:t>
            </w:r>
            <w:r>
              <w:t>）</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w:t>
            </w:r>
            <w:r>
              <w:t>）</w:t>
            </w:r>
          </w:p>
        </w:tc>
      </w:tr>
      <w:tr>
        <w:tc>
          <w:tcPr>
            <w:tcW w:w="2012" w:type="pct"/>
            <w:vAlign w:val="center"/>
          </w:tcPr>
          <w:p w:rsidR="0018722C">
            <w:pPr>
              <w:pStyle w:val="ac"/>
              <w:topLinePunct/>
              <w:ind w:leftChars="0" w:left="0" w:rightChars="0" w:right="0" w:firstLineChars="0" w:firstLine="0"/>
              <w:spacing w:line="240" w:lineRule="atLeast"/>
            </w:pPr>
            <w:r/>
            <w:r>
              <w:t/>
            </w:r>
            <w:r>
              <w:t>T</w:t>
            </w:r>
            <w:r>
              <w:t>our</w:t>
            </w:r>
            <w:r>
              <w:t>i</w:t>
            </w:r>
            <w:r>
              <w:t>,</w:t>
            </w:r>
            <w:r>
              <w:t xml:space="preserve">t </w:t>
            </w:r>
            <w:r>
              <w:t></w:t>
            </w:r>
            <w:r>
              <w:t xml:space="preserve">1 </w:t>
            </w:r>
            <w:r>
              <w:t>(</w:t>
            </w:r>
            <w:r>
              <w:t>q</w:t>
            </w:r>
            <w:r>
              <w:t>i</w:t>
            </w:r>
            <w:r>
              <w:t>,</w:t>
            </w:r>
            <w:r>
              <w:t xml:space="preserve">t </w:t>
            </w:r>
            <w:r>
              <w:t></w:t>
            </w:r>
            <w:r>
              <w:t xml:space="preserve">1  </w:t>
            </w:r>
            <w:r>
              <w:t></w:t>
            </w:r>
            <w:r>
              <w:t xml:space="preserve"> </w:t>
            </w:r>
            <w:r>
              <w:t></w:t>
            </w:r>
            <w:r>
              <w:t xml:space="preserve"> </w:t>
            </w:r>
            <w:r>
              <w:t xml:space="preserve">1 </w:t>
            </w:r>
            <w:r>
              <w:t>)</w:t>
            </w:r>
          </w:p>
        </w:tc>
        <w:tc>
          <w:tcPr>
            <w:tcW w:w="975" w:type="pct"/>
            <w:vAlign w:val="center"/>
          </w:tcPr>
          <w:p w:rsidR="0018722C">
            <w:pPr>
              <w:pStyle w:val="affff9"/>
              <w:topLinePunct/>
              <w:ind w:leftChars="0" w:left="0" w:rightChars="0" w:right="0" w:firstLineChars="0" w:firstLine="0"/>
              <w:spacing w:line="240" w:lineRule="atLeast"/>
            </w:pPr>
            <w:r>
              <w:t>0.521</w:t>
            </w:r>
          </w:p>
          <w:p w:rsidR="0018722C">
            <w:pPr>
              <w:pStyle w:val="a5"/>
              <w:topLinePunct/>
              <w:ind w:leftChars="0" w:left="0" w:rightChars="0" w:right="0" w:firstLineChars="0" w:firstLine="0"/>
              <w:spacing w:line="240" w:lineRule="atLeast"/>
            </w:pPr>
            <w:r>
              <w:t>（</w:t>
            </w:r>
            <w:r>
              <w:t>1.42</w:t>
            </w:r>
            <w:r>
              <w:t>）</w:t>
            </w:r>
          </w:p>
        </w:tc>
        <w:tc>
          <w:tcPr>
            <w:tcW w:w="990" w:type="pct"/>
            <w:vAlign w:val="center"/>
          </w:tcPr>
          <w:p w:rsidR="0018722C">
            <w:pPr>
              <w:pStyle w:val="a5"/>
              <w:topLinePunct/>
              <w:ind w:leftChars="0" w:left="0" w:rightChars="0" w:right="0" w:firstLineChars="0" w:firstLine="0"/>
              <w:spacing w:line="240" w:lineRule="atLeast"/>
            </w:pPr>
            <w:r>
              <w:t>0.0884***</w:t>
            </w:r>
          </w:p>
          <w:p w:rsidR="0018722C">
            <w:pPr>
              <w:pStyle w:val="a5"/>
              <w:topLinePunct/>
              <w:ind w:leftChars="0" w:left="0" w:rightChars="0" w:right="0" w:firstLineChars="0" w:firstLine="0"/>
              <w:spacing w:line="240" w:lineRule="atLeast"/>
            </w:pPr>
            <w:r>
              <w:t>（</w:t>
            </w:r>
            <w:r>
              <w:t>2.48</w:t>
            </w:r>
            <w:r>
              <w:t>）</w:t>
            </w:r>
          </w:p>
        </w:tc>
        <w:tc>
          <w:tcPr>
            <w:tcW w:w="1023" w:type="pct"/>
            <w:vAlign w:val="center"/>
          </w:tcPr>
          <w:p w:rsidR="0018722C">
            <w:pPr>
              <w:pStyle w:val="a5"/>
              <w:topLinePunct/>
              <w:ind w:leftChars="0" w:left="0" w:rightChars="0" w:right="0" w:firstLineChars="0" w:firstLine="0"/>
              <w:spacing w:line="240" w:lineRule="atLeast"/>
            </w:pPr>
            <w:r>
              <w:t>0.5406***</w:t>
            </w:r>
          </w:p>
          <w:p w:rsidR="0018722C">
            <w:pPr>
              <w:pStyle w:val="ad"/>
              <w:topLinePunct/>
              <w:ind w:leftChars="0" w:left="0" w:rightChars="0" w:right="0" w:firstLineChars="0" w:firstLine="0"/>
              <w:spacing w:line="240" w:lineRule="atLeast"/>
            </w:pPr>
            <w:r>
              <w:t>（</w:t>
            </w:r>
            <w:r>
              <w:t>3.21</w:t>
            </w:r>
            <w:r>
              <w:t>）</w:t>
            </w:r>
          </w:p>
        </w:tc>
      </w:tr>
      <w:tr>
        <w:tc>
          <w:tcPr>
            <w:tcW w:w="2012" w:type="pct"/>
            <w:vAlign w:val="center"/>
          </w:tcPr>
          <w:p w:rsidR="0018722C">
            <w:pPr>
              <w:pStyle w:val="ac"/>
              <w:topLinePunct/>
              <w:ind w:leftChars="0" w:left="0" w:rightChars="0" w:right="0" w:firstLineChars="0" w:firstLine="0"/>
              <w:spacing w:line="240" w:lineRule="atLeast"/>
            </w:pPr>
            <w:r/>
            <w:r>
              <w:t/>
            </w:r>
            <w:r>
              <w:t>T</w:t>
            </w:r>
            <w:r>
              <w:t>our</w:t>
            </w:r>
            <w:r>
              <w:t>i</w:t>
            </w:r>
            <w:r>
              <w:t>,</w:t>
            </w:r>
            <w:r>
              <w:t xml:space="preserve">t </w:t>
            </w:r>
            <w:r>
              <w:t></w:t>
            </w:r>
            <w:r>
              <w:t xml:space="preserve">1 </w:t>
            </w:r>
            <w:r>
              <w:t>(</w:t>
            </w:r>
            <w:r>
              <w:t></w:t>
            </w:r>
            <w:r>
              <w:t xml:space="preserve"> </w:t>
            </w:r>
            <w:r>
              <w:t xml:space="preserve">1 </w:t>
            </w:r>
            <w:r>
              <w:t></w:t>
            </w:r>
            <w:r>
              <w:t xml:space="preserve"> </w:t>
            </w:r>
            <w:r>
              <w:t>q</w:t>
            </w:r>
            <w:r>
              <w:t>i</w:t>
            </w:r>
            <w:r>
              <w:t>,</w:t>
            </w:r>
            <w:r>
              <w:t xml:space="preserve">t </w:t>
            </w:r>
            <w:r>
              <w:t></w:t>
            </w:r>
            <w:r>
              <w:t xml:space="preserve">1  </w:t>
            </w:r>
            <w:r>
              <w:t></w:t>
            </w:r>
            <w:r>
              <w:t xml:space="preserve"> </w:t>
            </w:r>
            <w:r>
              <w:t></w:t>
            </w:r>
            <w:r>
              <w:t xml:space="preserve"> </w:t>
            </w:r>
            <w:r>
              <w:t xml:space="preserve">2 </w:t>
            </w:r>
            <w:r>
              <w:t>)</w:t>
            </w:r>
          </w:p>
        </w:tc>
        <w:tc>
          <w:tcPr>
            <w:tcW w:w="975" w:type="pct"/>
            <w:vAlign w:val="center"/>
          </w:tcPr>
          <w:p w:rsidR="0018722C">
            <w:pPr>
              <w:pStyle w:val="a5"/>
              <w:topLinePunct/>
              <w:ind w:leftChars="0" w:left="0" w:rightChars="0" w:right="0" w:firstLineChars="0" w:firstLine="0"/>
              <w:spacing w:line="240" w:lineRule="atLeast"/>
            </w:pPr>
            <w:r>
              <w:t>1.015***</w:t>
            </w:r>
          </w:p>
          <w:p w:rsidR="0018722C">
            <w:pPr>
              <w:pStyle w:val="a5"/>
              <w:topLinePunct/>
              <w:ind w:leftChars="0" w:left="0" w:rightChars="0" w:right="0" w:firstLineChars="0" w:firstLine="0"/>
              <w:spacing w:line="240" w:lineRule="atLeast"/>
            </w:pPr>
            <w:r>
              <w:t>（</w:t>
            </w:r>
            <w:r>
              <w:t>4.03</w:t>
            </w:r>
            <w:r>
              <w:t>）</w:t>
            </w:r>
          </w:p>
        </w:tc>
        <w:tc>
          <w:tcPr>
            <w:tcW w:w="990" w:type="pct"/>
            <w:vAlign w:val="center"/>
          </w:tcPr>
          <w:p w:rsidR="0018722C">
            <w:pPr>
              <w:pStyle w:val="a5"/>
              <w:topLinePunct/>
              <w:ind w:leftChars="0" w:left="0" w:rightChars="0" w:right="0" w:firstLineChars="0" w:firstLine="0"/>
              <w:spacing w:line="240" w:lineRule="atLeast"/>
            </w:pPr>
            <w:r>
              <w:t>0.1595***</w:t>
            </w:r>
          </w:p>
          <w:p w:rsidR="0018722C">
            <w:pPr>
              <w:pStyle w:val="a5"/>
              <w:topLinePunct/>
              <w:ind w:leftChars="0" w:left="0" w:rightChars="0" w:right="0" w:firstLineChars="0" w:firstLine="0"/>
              <w:spacing w:line="240" w:lineRule="atLeast"/>
            </w:pPr>
            <w:r>
              <w:t>（</w:t>
            </w:r>
            <w:r>
              <w:t>2.84</w:t>
            </w:r>
            <w:r>
              <w:t>）</w:t>
            </w:r>
          </w:p>
        </w:tc>
        <w:tc>
          <w:tcPr>
            <w:tcW w:w="1023" w:type="pct"/>
            <w:vAlign w:val="center"/>
          </w:tcPr>
          <w:p w:rsidR="0018722C">
            <w:pPr>
              <w:pStyle w:val="a5"/>
              <w:topLinePunct/>
              <w:ind w:leftChars="0" w:left="0" w:rightChars="0" w:right="0" w:firstLineChars="0" w:firstLine="0"/>
              <w:spacing w:line="240" w:lineRule="atLeast"/>
            </w:pPr>
            <w:r>
              <w:t>1.3287***</w:t>
            </w:r>
          </w:p>
          <w:p w:rsidR="0018722C">
            <w:pPr>
              <w:pStyle w:val="ad"/>
              <w:topLinePunct/>
              <w:ind w:leftChars="0" w:left="0" w:rightChars="0" w:right="0" w:firstLineChars="0" w:firstLine="0"/>
              <w:spacing w:line="240" w:lineRule="atLeast"/>
            </w:pPr>
            <w:r>
              <w:t>（</w:t>
            </w:r>
            <w:r>
              <w:t>4.69</w:t>
            </w:r>
            <w:r>
              <w:t>）</w:t>
            </w:r>
          </w:p>
        </w:tc>
      </w:tr>
      <w:tr>
        <w:tc>
          <w:tcPr>
            <w:tcW w:w="2012" w:type="pct"/>
            <w:vAlign w:val="center"/>
          </w:tcPr>
          <w:p w:rsidR="0018722C">
            <w:pPr>
              <w:pStyle w:val="ac"/>
              <w:topLinePunct/>
              <w:ind w:leftChars="0" w:left="0" w:rightChars="0" w:right="0" w:firstLineChars="0" w:firstLine="0"/>
              <w:spacing w:line="240" w:lineRule="atLeast"/>
            </w:pPr>
            <w:r/>
            <w:r>
              <w:t/>
            </w:r>
            <w:r>
              <w:t>T</w:t>
            </w:r>
            <w:r>
              <w:t>our</w:t>
            </w:r>
            <w:r>
              <w:t>i</w:t>
            </w:r>
            <w:r>
              <w:t>,</w:t>
            </w:r>
            <w:r>
              <w:t xml:space="preserve">t </w:t>
            </w:r>
            <w:r>
              <w:t></w:t>
            </w:r>
            <w:r>
              <w:t xml:space="preserve">1 </w:t>
            </w:r>
            <w:r>
              <w:t>(</w:t>
            </w:r>
            <w:r>
              <w:t>q</w:t>
            </w:r>
            <w:r>
              <w:t>i</w:t>
            </w:r>
            <w:r>
              <w:t>,</w:t>
            </w:r>
            <w:r>
              <w:t xml:space="preserve">t </w:t>
            </w:r>
            <w:r>
              <w:t></w:t>
            </w:r>
            <w:r>
              <w:t xml:space="preserve">1  </w:t>
            </w:r>
            <w:r>
              <w:t></w:t>
            </w:r>
            <w:r>
              <w:t xml:space="preserve"> </w:t>
            </w:r>
            <w:r>
              <w:t></w:t>
            </w:r>
            <w:r>
              <w:t xml:space="preserve"> </w:t>
            </w:r>
            <w:r>
              <w:t xml:space="preserve">2 </w:t>
            </w:r>
            <w:r>
              <w:t>)</w:t>
            </w:r>
          </w:p>
        </w:tc>
        <w:tc>
          <w:tcPr>
            <w:tcW w:w="975" w:type="pct"/>
            <w:vAlign w:val="center"/>
          </w:tcPr>
          <w:p w:rsidR="0018722C">
            <w:pPr>
              <w:pStyle w:val="a5"/>
              <w:topLinePunct/>
              <w:ind w:leftChars="0" w:left="0" w:rightChars="0" w:right="0" w:firstLineChars="0" w:firstLine="0"/>
              <w:spacing w:line="240" w:lineRule="atLeast"/>
            </w:pPr>
            <w:r>
              <w:t>1.666***</w:t>
            </w:r>
          </w:p>
          <w:p w:rsidR="0018722C">
            <w:pPr>
              <w:pStyle w:val="a5"/>
              <w:topLinePunct/>
              <w:ind w:leftChars="0" w:left="0" w:rightChars="0" w:right="0" w:firstLineChars="0" w:firstLine="0"/>
              <w:spacing w:line="240" w:lineRule="atLeast"/>
            </w:pPr>
            <w:r>
              <w:t>（</w:t>
            </w:r>
            <w:r>
              <w:t>4.82</w:t>
            </w:r>
            <w:r>
              <w:t>）</w:t>
            </w:r>
          </w:p>
        </w:tc>
        <w:tc>
          <w:tcPr>
            <w:tcW w:w="990" w:type="pct"/>
            <w:vAlign w:val="center"/>
          </w:tcPr>
          <w:p w:rsidR="0018722C">
            <w:pPr>
              <w:pStyle w:val="a5"/>
              <w:topLinePunct/>
              <w:ind w:leftChars="0" w:left="0" w:rightChars="0" w:right="0" w:firstLineChars="0" w:firstLine="0"/>
              <w:spacing w:line="240" w:lineRule="atLeast"/>
            </w:pPr>
            <w:r>
              <w:t>0.0874*</w:t>
            </w:r>
          </w:p>
          <w:p w:rsidR="0018722C">
            <w:pPr>
              <w:pStyle w:val="a5"/>
              <w:topLinePunct/>
              <w:ind w:leftChars="0" w:left="0" w:rightChars="0" w:right="0" w:firstLineChars="0" w:firstLine="0"/>
              <w:spacing w:line="240" w:lineRule="atLeast"/>
            </w:pPr>
            <w:r>
              <w:t>（</w:t>
            </w:r>
            <w:r>
              <w:t>1.95</w:t>
            </w:r>
            <w:r>
              <w:t>）</w:t>
            </w:r>
          </w:p>
        </w:tc>
        <w:tc>
          <w:tcPr>
            <w:tcW w:w="1023" w:type="pct"/>
            <w:vAlign w:val="center"/>
          </w:tcPr>
          <w:p w:rsidR="0018722C">
            <w:pPr>
              <w:pStyle w:val="affff9"/>
              <w:topLinePunct/>
              <w:ind w:leftChars="0" w:left="0" w:rightChars="0" w:right="0" w:firstLineChars="0" w:firstLine="0"/>
              <w:spacing w:line="240" w:lineRule="atLeast"/>
            </w:pPr>
            <w:r>
              <w:t>0.1769</w:t>
            </w:r>
          </w:p>
          <w:p w:rsidR="0018722C">
            <w:pPr>
              <w:pStyle w:val="ad"/>
              <w:topLinePunct/>
              <w:ind w:leftChars="0" w:left="0" w:rightChars="0" w:right="0" w:firstLineChars="0" w:firstLine="0"/>
              <w:spacing w:line="240" w:lineRule="atLeast"/>
            </w:pPr>
            <w:r>
              <w:t>（</w:t>
            </w:r>
            <w:r>
              <w:t>1.76</w:t>
            </w:r>
            <w:r>
              <w:t>）</w:t>
            </w:r>
          </w:p>
        </w:tc>
      </w:tr>
      <w:tr>
        <w:tc>
          <w:tcPr>
            <w:tcW w:w="2012" w:type="pct"/>
            <w:vAlign w:val="center"/>
          </w:tcPr>
          <w:p w:rsidR="0018722C">
            <w:pPr>
              <w:pStyle w:val="ac"/>
              <w:topLinePunct/>
              <w:ind w:leftChars="0" w:left="0" w:rightChars="0" w:right="0" w:firstLineChars="0" w:firstLine="0"/>
              <w:spacing w:line="240" w:lineRule="atLeast"/>
            </w:pPr>
            <w:r/>
            <w:r>
              <w:t/>
            </w:r>
            <w:r>
              <w:t>L</w:t>
            </w:r>
            <w:r>
              <w:t xml:space="preserve">n </w:t>
            </w:r>
            <w:r>
              <w:t>y</w:t>
            </w:r>
            <w:r>
              <w:t>i</w:t>
            </w:r>
            <w:r>
              <w:t>,</w:t>
            </w:r>
            <w:r>
              <w:t xml:space="preserve">t </w:t>
            </w:r>
            <w:r>
              <w:t></w:t>
            </w:r>
            <w:r>
              <w:t>1</w:t>
            </w:r>
          </w:p>
        </w:tc>
        <w:tc>
          <w:tcPr>
            <w:tcW w:w="975" w:type="pct"/>
            <w:vAlign w:val="center"/>
          </w:tcPr>
          <w:p w:rsidR="0018722C">
            <w:pPr>
              <w:pStyle w:val="a5"/>
              <w:topLinePunct/>
              <w:ind w:leftChars="0" w:left="0" w:rightChars="0" w:right="0" w:firstLineChars="0" w:firstLine="0"/>
              <w:spacing w:line="240" w:lineRule="atLeast"/>
            </w:pPr>
            <w:r>
              <w:t>-0.0318***</w:t>
            </w:r>
          </w:p>
          <w:p w:rsidR="0018722C">
            <w:pPr>
              <w:pStyle w:val="a5"/>
              <w:topLinePunct/>
              <w:ind w:leftChars="0" w:left="0" w:rightChars="0" w:right="0" w:firstLineChars="0" w:firstLine="0"/>
              <w:spacing w:line="240" w:lineRule="atLeast"/>
            </w:pPr>
            <w:r>
              <w:t>（</w:t>
            </w:r>
            <w:r>
              <w:t>-8.07</w:t>
            </w:r>
            <w:r>
              <w:t>）</w:t>
            </w:r>
          </w:p>
        </w:tc>
        <w:tc>
          <w:tcPr>
            <w:tcW w:w="990" w:type="pct"/>
            <w:vAlign w:val="center"/>
          </w:tcPr>
          <w:p w:rsidR="0018722C">
            <w:pPr>
              <w:pStyle w:val="a5"/>
              <w:topLinePunct/>
              <w:ind w:leftChars="0" w:left="0" w:rightChars="0" w:right="0" w:firstLineChars="0" w:firstLine="0"/>
              <w:spacing w:line="240" w:lineRule="atLeast"/>
            </w:pPr>
            <w:r>
              <w:t>-0.0285***</w:t>
            </w:r>
          </w:p>
          <w:p w:rsidR="0018722C">
            <w:pPr>
              <w:pStyle w:val="a5"/>
              <w:topLinePunct/>
              <w:ind w:leftChars="0" w:left="0" w:rightChars="0" w:right="0" w:firstLineChars="0" w:firstLine="0"/>
              <w:spacing w:line="240" w:lineRule="atLeast"/>
            </w:pPr>
            <w:r>
              <w:t>（</w:t>
            </w:r>
            <w:r>
              <w:t>-8.13</w:t>
            </w:r>
            <w:r>
              <w:t>）</w:t>
            </w:r>
          </w:p>
        </w:tc>
        <w:tc>
          <w:tcPr>
            <w:tcW w:w="1023" w:type="pct"/>
            <w:vAlign w:val="center"/>
          </w:tcPr>
          <w:p w:rsidR="0018722C">
            <w:pPr>
              <w:pStyle w:val="a5"/>
              <w:topLinePunct/>
              <w:ind w:leftChars="0" w:left="0" w:rightChars="0" w:right="0" w:firstLineChars="0" w:firstLine="0"/>
              <w:spacing w:line="240" w:lineRule="atLeast"/>
            </w:pPr>
            <w:r>
              <w:t>-0.0531***</w:t>
            </w:r>
          </w:p>
          <w:p w:rsidR="0018722C">
            <w:pPr>
              <w:pStyle w:val="ad"/>
              <w:topLinePunct/>
              <w:ind w:leftChars="0" w:left="0" w:rightChars="0" w:right="0" w:firstLineChars="0" w:firstLine="0"/>
              <w:spacing w:line="240" w:lineRule="atLeast"/>
            </w:pPr>
            <w:r>
              <w:t>（</w:t>
            </w:r>
            <w:r>
              <w:t>-12.71</w:t>
            </w:r>
            <w:r>
              <w:t>）</w:t>
            </w:r>
          </w:p>
        </w:tc>
      </w:tr>
      <w:tr>
        <w:tc>
          <w:tcPr>
            <w:tcW w:w="2012" w:type="pct"/>
            <w:vAlign w:val="center"/>
          </w:tcPr>
          <w:p w:rsidR="0018722C">
            <w:pPr>
              <w:pStyle w:val="ac"/>
              <w:topLinePunct/>
              <w:ind w:leftChars="0" w:left="0" w:rightChars="0" w:right="0" w:firstLineChars="0" w:firstLine="0"/>
              <w:spacing w:line="240" w:lineRule="atLeast"/>
            </w:pPr>
            <w:r/>
            <w:r>
              <w:t/>
            </w:r>
            <w:r>
              <w:t>I</w:t>
            </w:r>
            <w:r>
              <w:t>nv</w:t>
            </w:r>
            <w:r>
              <w:t>i</w:t>
            </w:r>
            <w:r>
              <w:t>,</w:t>
            </w:r>
            <w:r>
              <w:t xml:space="preserve">t </w:t>
            </w:r>
            <w:r>
              <w:t></w:t>
            </w:r>
            <w:r>
              <w:t>1</w:t>
            </w:r>
          </w:p>
        </w:tc>
        <w:tc>
          <w:tcPr>
            <w:tcW w:w="975" w:type="pct"/>
            <w:vAlign w:val="center"/>
          </w:tcPr>
          <w:p w:rsidR="0018722C">
            <w:pPr>
              <w:pStyle w:val="a5"/>
              <w:topLinePunct/>
              <w:ind w:leftChars="0" w:left="0" w:rightChars="0" w:right="0" w:firstLineChars="0" w:firstLine="0"/>
              <w:spacing w:line="240" w:lineRule="atLeast"/>
            </w:pPr>
            <w:r>
              <w:t>0.0314***</w:t>
            </w:r>
          </w:p>
          <w:p w:rsidR="0018722C">
            <w:pPr>
              <w:pStyle w:val="a5"/>
              <w:topLinePunct/>
              <w:ind w:leftChars="0" w:left="0" w:rightChars="0" w:right="0" w:firstLineChars="0" w:firstLine="0"/>
              <w:spacing w:line="240" w:lineRule="atLeast"/>
            </w:pPr>
            <w:r>
              <w:t>（</w:t>
            </w:r>
            <w:r>
              <w:t>3.66</w:t>
            </w:r>
            <w:r>
              <w:t>）</w:t>
            </w:r>
          </w:p>
        </w:tc>
        <w:tc>
          <w:tcPr>
            <w:tcW w:w="990" w:type="pct"/>
            <w:vAlign w:val="center"/>
          </w:tcPr>
          <w:p w:rsidR="0018722C">
            <w:pPr>
              <w:pStyle w:val="a5"/>
              <w:topLinePunct/>
              <w:ind w:leftChars="0" w:left="0" w:rightChars="0" w:right="0" w:firstLineChars="0" w:firstLine="0"/>
              <w:spacing w:line="240" w:lineRule="atLeast"/>
            </w:pPr>
            <w:r>
              <w:t>0.0547***</w:t>
            </w:r>
          </w:p>
          <w:p w:rsidR="0018722C">
            <w:pPr>
              <w:pStyle w:val="a5"/>
              <w:topLinePunct/>
              <w:ind w:leftChars="0" w:left="0" w:rightChars="0" w:right="0" w:firstLineChars="0" w:firstLine="0"/>
              <w:spacing w:line="240" w:lineRule="atLeast"/>
            </w:pPr>
            <w:r>
              <w:t>（</w:t>
            </w:r>
            <w:r>
              <w:t>3.86</w:t>
            </w:r>
            <w:r>
              <w:t>）</w:t>
            </w:r>
          </w:p>
        </w:tc>
        <w:tc>
          <w:tcPr>
            <w:tcW w:w="1023" w:type="pct"/>
            <w:vAlign w:val="center"/>
          </w:tcPr>
          <w:p w:rsidR="0018722C">
            <w:pPr>
              <w:pStyle w:val="ad"/>
              <w:topLinePunct/>
              <w:ind w:leftChars="0" w:left="0" w:rightChars="0" w:right="0" w:firstLineChars="0" w:firstLine="0"/>
              <w:spacing w:line="240" w:lineRule="atLeast"/>
            </w:pPr>
            <w:r>
              <w:t xml:space="preserve">0.0313*** </w:t>
            </w:r>
            <w:r>
              <w:t xml:space="preserve">(</w:t>
            </w:r>
            <w:r>
              <w:t xml:space="preserve">5.11</w:t>
            </w:r>
            <w:r>
              <w:t xml:space="preserve">)</w:t>
            </w:r>
          </w:p>
        </w:tc>
      </w:tr>
      <w:tr>
        <w:tc>
          <w:tcPr>
            <w:tcW w:w="2012" w:type="pct"/>
            <w:vAlign w:val="center"/>
          </w:tcPr>
          <w:p w:rsidR="0018722C">
            <w:pPr>
              <w:pStyle w:val="ac"/>
              <w:topLinePunct/>
              <w:ind w:leftChars="0" w:left="0" w:rightChars="0" w:right="0" w:firstLineChars="0" w:firstLine="0"/>
              <w:spacing w:line="240" w:lineRule="atLeast"/>
            </w:pPr>
            <w:r/>
            <w:r>
              <w:t/>
            </w:r>
            <w:r>
              <w:t>P</w:t>
            </w:r>
            <w:r>
              <w:t>op</w:t>
            </w:r>
            <w:r>
              <w:t>i</w:t>
            </w:r>
            <w:r>
              <w:t>,</w:t>
            </w:r>
            <w:r>
              <w:t xml:space="preserve">t </w:t>
            </w:r>
            <w:r>
              <w:t></w:t>
            </w:r>
            <w:r>
              <w:t>1</w:t>
            </w:r>
          </w:p>
        </w:tc>
        <w:tc>
          <w:tcPr>
            <w:tcW w:w="975" w:type="pct"/>
            <w:vAlign w:val="center"/>
          </w:tcPr>
          <w:p w:rsidR="0018722C">
            <w:pPr>
              <w:pStyle w:val="a5"/>
              <w:topLinePunct/>
              <w:ind w:leftChars="0" w:left="0" w:rightChars="0" w:right="0" w:firstLineChars="0" w:firstLine="0"/>
              <w:spacing w:line="240" w:lineRule="atLeast"/>
            </w:pPr>
            <w:r>
              <w:t>-0.3190***</w:t>
            </w:r>
          </w:p>
          <w:p w:rsidR="0018722C">
            <w:pPr>
              <w:pStyle w:val="a5"/>
              <w:topLinePunct/>
              <w:ind w:leftChars="0" w:left="0" w:rightChars="0" w:right="0" w:firstLineChars="0" w:firstLine="0"/>
              <w:spacing w:line="240" w:lineRule="atLeast"/>
            </w:pPr>
            <w:r>
              <w:t>（</w:t>
            </w:r>
            <w:r>
              <w:t>-3.84</w:t>
            </w:r>
            <w:r>
              <w:t>）</w:t>
            </w:r>
          </w:p>
        </w:tc>
        <w:tc>
          <w:tcPr>
            <w:tcW w:w="990" w:type="pct"/>
            <w:vAlign w:val="center"/>
          </w:tcPr>
          <w:p w:rsidR="0018722C">
            <w:pPr>
              <w:pStyle w:val="a5"/>
              <w:topLinePunct/>
              <w:ind w:leftChars="0" w:left="0" w:rightChars="0" w:right="0" w:firstLineChars="0" w:firstLine="0"/>
              <w:spacing w:line="240" w:lineRule="atLeast"/>
            </w:pPr>
            <w:r>
              <w:t>-0.3202***</w:t>
            </w:r>
          </w:p>
          <w:p w:rsidR="0018722C">
            <w:pPr>
              <w:pStyle w:val="a5"/>
              <w:topLinePunct/>
              <w:ind w:leftChars="0" w:left="0" w:rightChars="0" w:right="0" w:firstLineChars="0" w:firstLine="0"/>
              <w:spacing w:line="240" w:lineRule="atLeast"/>
            </w:pPr>
            <w:r>
              <w:t>（</w:t>
            </w:r>
            <w:r>
              <w:t>-3.72</w:t>
            </w:r>
            <w:r>
              <w:t>）</w:t>
            </w:r>
          </w:p>
        </w:tc>
        <w:tc>
          <w:tcPr>
            <w:tcW w:w="1023" w:type="pct"/>
            <w:vAlign w:val="center"/>
          </w:tcPr>
          <w:p w:rsidR="0018722C">
            <w:pPr>
              <w:pStyle w:val="a5"/>
              <w:topLinePunct/>
              <w:ind w:leftChars="0" w:left="0" w:rightChars="0" w:right="0" w:firstLineChars="0" w:firstLine="0"/>
              <w:spacing w:line="240" w:lineRule="atLeast"/>
            </w:pPr>
            <w:r>
              <w:t>-0.1489*</w:t>
            </w:r>
          </w:p>
          <w:p w:rsidR="0018722C">
            <w:pPr>
              <w:pStyle w:val="ad"/>
              <w:topLinePunct/>
              <w:ind w:leftChars="0" w:left="0" w:rightChars="0" w:right="0" w:firstLineChars="0" w:firstLine="0"/>
              <w:spacing w:line="240" w:lineRule="atLeast"/>
            </w:pPr>
            <w:r>
              <w:t>（</w:t>
            </w:r>
            <w:r>
              <w:t>-1.95</w:t>
            </w:r>
            <w:r>
              <w:t>）</w:t>
            </w:r>
          </w:p>
        </w:tc>
      </w:tr>
      <w:tr>
        <w:tc>
          <w:tcPr>
            <w:tcW w:w="2012" w:type="pct"/>
            <w:vAlign w:val="center"/>
          </w:tcPr>
          <w:p w:rsidR="0018722C">
            <w:pPr>
              <w:pStyle w:val="ac"/>
              <w:topLinePunct/>
              <w:ind w:leftChars="0" w:left="0" w:rightChars="0" w:right="0" w:firstLineChars="0" w:firstLine="0"/>
              <w:spacing w:line="240" w:lineRule="atLeast"/>
            </w:pPr>
            <w:r/>
            <w:r>
              <w:t/>
            </w:r>
            <w:r>
              <w:t>L</w:t>
            </w:r>
            <w:r>
              <w:t xml:space="preserve">n </w:t>
            </w:r>
            <w:r>
              <w:t>hum</w:t>
            </w:r>
            <w:r>
              <w:t>i</w:t>
            </w:r>
            <w:r>
              <w:t>,</w:t>
            </w:r>
            <w:r>
              <w:t xml:space="preserve">t </w:t>
            </w:r>
            <w:r>
              <w:t></w:t>
            </w:r>
            <w:r>
              <w:t>1</w:t>
            </w:r>
          </w:p>
        </w:tc>
        <w:tc>
          <w:tcPr>
            <w:tcW w:w="975" w:type="pct"/>
            <w:vAlign w:val="center"/>
          </w:tcPr>
          <w:p w:rsidR="0018722C">
            <w:pPr>
              <w:pStyle w:val="a5"/>
              <w:topLinePunct/>
              <w:ind w:leftChars="0" w:left="0" w:rightChars="0" w:right="0" w:firstLineChars="0" w:firstLine="0"/>
              <w:spacing w:line="240" w:lineRule="atLeast"/>
            </w:pPr>
            <w:r>
              <w:t>0.0335***</w:t>
            </w:r>
          </w:p>
          <w:p w:rsidR="0018722C">
            <w:pPr>
              <w:pStyle w:val="a5"/>
              <w:topLinePunct/>
              <w:ind w:leftChars="0" w:left="0" w:rightChars="0" w:right="0" w:firstLineChars="0" w:firstLine="0"/>
              <w:spacing w:line="240" w:lineRule="atLeast"/>
            </w:pPr>
            <w:r>
              <w:t>（</w:t>
            </w:r>
            <w:r>
              <w:t>13.49</w:t>
            </w:r>
            <w:r>
              <w:t>）</w:t>
            </w:r>
          </w:p>
        </w:tc>
        <w:tc>
          <w:tcPr>
            <w:tcW w:w="990" w:type="pct"/>
            <w:vAlign w:val="center"/>
          </w:tcPr>
          <w:p w:rsidR="0018722C">
            <w:pPr>
              <w:pStyle w:val="a5"/>
              <w:topLinePunct/>
              <w:ind w:leftChars="0" w:left="0" w:rightChars="0" w:right="0" w:firstLineChars="0" w:firstLine="0"/>
              <w:spacing w:line="240" w:lineRule="atLeast"/>
            </w:pPr>
            <w:r>
              <w:t>0.0287***</w:t>
            </w:r>
          </w:p>
          <w:p w:rsidR="0018722C">
            <w:pPr>
              <w:pStyle w:val="a5"/>
              <w:topLinePunct/>
              <w:ind w:leftChars="0" w:left="0" w:rightChars="0" w:right="0" w:firstLineChars="0" w:firstLine="0"/>
              <w:spacing w:line="240" w:lineRule="atLeast"/>
            </w:pPr>
            <w:r>
              <w:t>（</w:t>
            </w:r>
            <w:r>
              <w:t>13.42</w:t>
            </w:r>
            <w:r>
              <w:t>）</w:t>
            </w:r>
          </w:p>
        </w:tc>
        <w:tc>
          <w:tcPr>
            <w:tcW w:w="1023" w:type="pct"/>
            <w:vAlign w:val="center"/>
          </w:tcPr>
          <w:p w:rsidR="0018722C">
            <w:pPr>
              <w:pStyle w:val="a5"/>
              <w:topLinePunct/>
              <w:ind w:leftChars="0" w:left="0" w:rightChars="0" w:right="0" w:firstLineChars="0" w:firstLine="0"/>
              <w:spacing w:line="240" w:lineRule="atLeast"/>
            </w:pPr>
            <w:r>
              <w:t>0.0471***</w:t>
            </w:r>
          </w:p>
          <w:p w:rsidR="0018722C">
            <w:pPr>
              <w:pStyle w:val="ad"/>
              <w:topLinePunct/>
              <w:ind w:leftChars="0" w:left="0" w:rightChars="0" w:right="0" w:firstLineChars="0" w:firstLine="0"/>
              <w:spacing w:line="240" w:lineRule="atLeast"/>
            </w:pPr>
            <w:r>
              <w:t>（</w:t>
            </w:r>
            <w:r>
              <w:t>13.96</w:t>
            </w:r>
            <w:r>
              <w:t>）</w:t>
            </w:r>
          </w:p>
        </w:tc>
      </w:tr>
      <w:tr>
        <w:tc>
          <w:tcPr>
            <w:tcW w:w="2012" w:type="pct"/>
            <w:vAlign w:val="center"/>
          </w:tcPr>
          <w:p w:rsidR="0018722C">
            <w:pPr>
              <w:pStyle w:val="ac"/>
              <w:topLinePunct/>
              <w:ind w:leftChars="0" w:left="0" w:rightChars="0" w:right="0" w:firstLineChars="0" w:firstLine="0"/>
              <w:spacing w:line="240" w:lineRule="atLeast"/>
            </w:pPr>
            <w:r/>
            <w:r>
              <w:t/>
            </w:r>
            <w:r>
              <w:t>O</w:t>
            </w:r>
            <w:r>
              <w:t>pen</w:t>
            </w:r>
            <w:r>
              <w:t>i</w:t>
            </w:r>
            <w:r>
              <w:t>,</w:t>
            </w:r>
            <w:r>
              <w:t xml:space="preserve">t </w:t>
            </w:r>
            <w:r>
              <w:t></w:t>
            </w:r>
            <w:r>
              <w:t>1</w:t>
            </w:r>
          </w:p>
        </w:tc>
        <w:tc>
          <w:tcPr>
            <w:tcW w:w="975" w:type="pct"/>
            <w:vAlign w:val="center"/>
          </w:tcPr>
          <w:p w:rsidR="0018722C">
            <w:pPr>
              <w:pStyle w:val="affff9"/>
              <w:topLinePunct/>
              <w:ind w:leftChars="0" w:left="0" w:rightChars="0" w:right="0" w:firstLineChars="0" w:firstLine="0"/>
              <w:spacing w:line="240" w:lineRule="atLeast"/>
            </w:pPr>
            <w:r>
              <w:t>0.0128</w:t>
            </w:r>
          </w:p>
          <w:p w:rsidR="0018722C">
            <w:pPr>
              <w:pStyle w:val="a5"/>
              <w:topLinePunct/>
              <w:ind w:leftChars="0" w:left="0" w:rightChars="0" w:right="0" w:firstLineChars="0" w:firstLine="0"/>
              <w:spacing w:line="240" w:lineRule="atLeast"/>
            </w:pPr>
            <w:r>
              <w:t>（</w:t>
            </w:r>
            <w:r>
              <w:t>1.23</w:t>
            </w:r>
            <w:r>
              <w:t>）</w:t>
            </w:r>
          </w:p>
        </w:tc>
        <w:tc>
          <w:tcPr>
            <w:tcW w:w="990" w:type="pct"/>
            <w:vAlign w:val="center"/>
          </w:tcPr>
          <w:p w:rsidR="0018722C">
            <w:pPr>
              <w:pStyle w:val="a5"/>
              <w:topLinePunct/>
              <w:ind w:leftChars="0" w:left="0" w:rightChars="0" w:right="0" w:firstLineChars="0" w:firstLine="0"/>
              <w:spacing w:line="240" w:lineRule="atLeast"/>
            </w:pPr>
            <w:r>
              <w:t>0.0313***</w:t>
            </w:r>
          </w:p>
          <w:p w:rsidR="0018722C">
            <w:pPr>
              <w:pStyle w:val="a5"/>
              <w:topLinePunct/>
              <w:ind w:leftChars="0" w:left="0" w:rightChars="0" w:right="0" w:firstLineChars="0" w:firstLine="0"/>
              <w:spacing w:line="240" w:lineRule="atLeast"/>
            </w:pPr>
            <w:r>
              <w:t>（</w:t>
            </w:r>
            <w:r>
              <w:t>3.91</w:t>
            </w:r>
            <w:r>
              <w:t>）</w:t>
            </w:r>
          </w:p>
        </w:tc>
        <w:tc>
          <w:tcPr>
            <w:tcW w:w="1023" w:type="pct"/>
            <w:vAlign w:val="center"/>
          </w:tcPr>
          <w:p w:rsidR="0018722C">
            <w:pPr>
              <w:pStyle w:val="a5"/>
              <w:topLinePunct/>
              <w:ind w:leftChars="0" w:left="0" w:rightChars="0" w:right="0" w:firstLineChars="0" w:firstLine="0"/>
              <w:spacing w:line="240" w:lineRule="atLeast"/>
            </w:pPr>
            <w:r>
              <w:t>0.0096***</w:t>
            </w:r>
          </w:p>
          <w:p w:rsidR="0018722C">
            <w:pPr>
              <w:pStyle w:val="ad"/>
              <w:topLinePunct/>
              <w:ind w:leftChars="0" w:left="0" w:rightChars="0" w:right="0" w:firstLineChars="0" w:firstLine="0"/>
              <w:spacing w:line="240" w:lineRule="atLeast"/>
            </w:pPr>
            <w:r>
              <w:t>（</w:t>
            </w:r>
            <w:r>
              <w:t>4.95</w:t>
            </w:r>
            <w:r>
              <w:t>）</w:t>
            </w:r>
          </w:p>
        </w:tc>
      </w:tr>
      <w:tr>
        <w:tc>
          <w:tcPr>
            <w:tcW w:w="2012"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C</w:t>
            </w:r>
            <w:r>
              <w:t xml:space="preserve">ons </w:t>
            </w:r>
            <w:r>
              <w:t xml:space="preserve">tan </w:t>
            </w:r>
            <w:r>
              <w:t>t</w:t>
            </w:r>
          </w:p>
        </w:tc>
        <w:tc>
          <w:tcPr>
            <w:tcW w:w="975" w:type="pct"/>
            <w:vAlign w:val="center"/>
            <w:tcBorders>
              <w:top w:val="single" w:sz="4" w:space="0" w:color="auto"/>
            </w:tcBorders>
          </w:tcPr>
          <w:p w:rsidR="0018722C">
            <w:pPr>
              <w:pStyle w:val="aff1"/>
              <w:topLinePunct/>
              <w:ind w:leftChars="0" w:left="0" w:rightChars="0" w:right="0" w:firstLineChars="0" w:firstLine="0"/>
              <w:spacing w:line="240" w:lineRule="atLeast"/>
            </w:pPr>
            <w:r>
              <w:t>0.2335***</w:t>
            </w:r>
          </w:p>
          <w:p w:rsidR="0018722C">
            <w:pPr>
              <w:pStyle w:val="aff1"/>
              <w:topLinePunct/>
              <w:ind w:leftChars="0" w:left="0" w:rightChars="0" w:right="0" w:firstLineChars="0" w:firstLine="0"/>
              <w:spacing w:line="240" w:lineRule="atLeast"/>
            </w:pPr>
            <w:r>
              <w:t>（</w:t>
            </w:r>
            <w:r>
              <w:t>9.77</w:t>
            </w:r>
            <w:r>
              <w:t>）</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r>
              <w:t>0.2227***</w:t>
            </w:r>
          </w:p>
          <w:p w:rsidR="0018722C">
            <w:pPr>
              <w:pStyle w:val="aff1"/>
              <w:topLinePunct/>
              <w:ind w:leftChars="0" w:left="0" w:rightChars="0" w:right="0" w:firstLineChars="0" w:firstLine="0"/>
              <w:spacing w:line="240" w:lineRule="atLeast"/>
            </w:pPr>
            <w:r>
              <w:t>（</w:t>
            </w:r>
            <w:r>
              <w:t>8.61</w:t>
            </w:r>
            <w:r>
              <w:t>）</w:t>
            </w:r>
          </w:p>
        </w:tc>
        <w:tc>
          <w:tcPr>
            <w:tcW w:w="1023" w:type="pct"/>
            <w:vAlign w:val="center"/>
            <w:tcBorders>
              <w:top w:val="single" w:sz="4" w:space="0" w:color="auto"/>
            </w:tcBorders>
          </w:tcPr>
          <w:p w:rsidR="0018722C">
            <w:pPr>
              <w:pStyle w:val="aff1"/>
              <w:topLinePunct/>
              <w:ind w:leftChars="0" w:left="0" w:rightChars="0" w:right="0" w:firstLineChars="0" w:firstLine="0"/>
              <w:spacing w:line="240" w:lineRule="atLeast"/>
            </w:pPr>
            <w:r>
              <w:t>0.3677***</w:t>
            </w:r>
          </w:p>
          <w:p w:rsidR="0018722C">
            <w:pPr>
              <w:pStyle w:val="ad"/>
              <w:topLinePunct/>
              <w:ind w:leftChars="0" w:left="0" w:rightChars="0" w:right="0" w:firstLineChars="0" w:firstLine="0"/>
              <w:spacing w:line="240" w:lineRule="atLeast"/>
            </w:pPr>
            <w:r>
              <w:t>（</w:t>
            </w:r>
            <w:r>
              <w:t>10.48</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的显著性水平下显著。</w:t>
      </w:r>
    </w:p>
    <w:p w:rsidR="0018722C">
      <w:pPr>
        <w:topLinePunct/>
      </w:pPr>
      <w:r>
        <w:t>与入境旅游业发展对经济增长的影响类似，国内旅游业发展和整体旅游业发展对</w:t>
      </w:r>
      <w:r>
        <w:t>经济增长的影响同样被两个门限值分为三个区间。国内旅游业发展的两个门限值分别</w:t>
      </w:r>
      <w:r>
        <w:t>为</w:t>
      </w:r>
      <w:r>
        <w:rPr>
          <w:rFonts w:ascii="Times New Roman" w:eastAsia="Times New Roman"/>
        </w:rPr>
        <w:t>8</w:t>
      </w:r>
      <w:r>
        <w:rPr>
          <w:rFonts w:ascii="Times New Roman" w:eastAsia="Times New Roman"/>
        </w:rPr>
        <w:t>.</w:t>
      </w:r>
      <w:r>
        <w:rPr>
          <w:rFonts w:ascii="Times New Roman" w:eastAsia="Times New Roman"/>
        </w:rPr>
        <w:t>9%</w:t>
      </w:r>
      <w:r>
        <w:t>和</w:t>
      </w:r>
      <w:r>
        <w:rPr>
          <w:rFonts w:ascii="Times New Roman" w:eastAsia="Times New Roman"/>
        </w:rPr>
        <w:t>17.8%</w:t>
      </w:r>
      <w:r>
        <w:t>，整体旅游业发展的两个门限值分别为</w:t>
      </w:r>
      <w:r>
        <w:rPr>
          <w:rFonts w:ascii="Times New Roman" w:eastAsia="Times New Roman"/>
        </w:rPr>
        <w:t>10</w:t>
      </w:r>
      <w:r>
        <w:rPr>
          <w:rFonts w:ascii="Times New Roman" w:eastAsia="Times New Roman"/>
        </w:rPr>
        <w:t>.</w:t>
      </w:r>
      <w:r>
        <w:rPr>
          <w:rFonts w:ascii="Times New Roman" w:eastAsia="Times New Roman"/>
        </w:rPr>
        <w:t>8%</w:t>
      </w:r>
      <w:r>
        <w:t>和</w:t>
      </w:r>
      <w:r>
        <w:rPr>
          <w:rFonts w:ascii="Times New Roman" w:eastAsia="Times New Roman"/>
        </w:rPr>
        <w:t>21.3%</w:t>
      </w:r>
      <w:r>
        <w:t>。从面板门限</w:t>
      </w:r>
      <w:r>
        <w:t>模型参数的估计结果可以看到，随国内和整体旅游专业化程度的变化，国内旅游和整</w:t>
      </w:r>
      <w:r>
        <w:t>体旅游发展对经济增长的影响具有类似的变化特征。当旅游专业化程度水平低于较高</w:t>
      </w:r>
      <w:r>
        <w:t>状态时，能够显著促进经济增长，且随着旅游专业化程度的上升而逐渐增大；当旅游</w:t>
      </w:r>
      <w:r>
        <w:t>业专业化程度处于较高状态时，其对经济增长的促进作用是降低的，在整体旅游业发</w:t>
      </w:r>
      <w:r>
        <w:t>展中甚至是不显著的。对于这种现象，</w:t>
      </w:r>
      <w:r>
        <w:rPr>
          <w:rFonts w:ascii="Times New Roman" w:eastAsia="Times New Roman"/>
        </w:rPr>
        <w:t>Chang</w:t>
      </w:r>
      <w:r>
        <w:t>等</w:t>
      </w:r>
      <w:r>
        <w:t>（</w:t>
      </w:r>
      <w:r>
        <w:rPr>
          <w:rFonts w:ascii="Times New Roman" w:eastAsia="Times New Roman"/>
        </w:rPr>
        <w:t>2009</w:t>
      </w:r>
      <w:r>
        <w:t>）</w:t>
      </w:r>
      <w:r>
        <w:t>认为当旅游专业化程度较低</w:t>
      </w:r>
      <w:r>
        <w:t>时，地区经济增长主要靠增加值更高的基础产业带动，政府对旅游业发展的扶持力度</w:t>
      </w:r>
      <w:r>
        <w:t>较弱，从而导致旅游业发展对于经济增长的促进作用较小；当旅游专业化程度处于较</w:t>
      </w:r>
      <w:r>
        <w:t>高状态时，表明该地区旅游业在产业中所占的地位较高，政府对旅游业发展的扶持</w:t>
      </w:r>
      <w:r>
        <w:t>力</w:t>
      </w:r>
    </w:p>
    <w:p w:rsidR="0018722C">
      <w:pPr>
        <w:topLinePunct/>
      </w:pPr>
      <w:r>
        <w:rPr>
          <w:rFonts w:cstheme="minorBidi" w:hAnsiTheme="minorHAnsi" w:eastAsiaTheme="minorHAnsi" w:asciiTheme="minorHAnsi" w:ascii="Times New Roman"/>
        </w:rPr>
        <w:t>46</w:t>
      </w:r>
    </w:p>
    <w:p w:rsidR="0018722C">
      <w:pPr>
        <w:topLinePunct/>
      </w:pPr>
      <w:r>
        <w:t>度较大，旅游业占有较多的政府消费及固定资产投资，然而由于旅游业固定资产投资</w:t>
      </w:r>
      <w:r>
        <w:t>和产出具有时滞效应，从而会低估旅游业发展对经济增长的推动作用。</w:t>
      </w:r>
      <w:r>
        <w:t>表</w:t>
      </w:r>
      <w:r>
        <w:rPr>
          <w:rFonts w:ascii="Times New Roman" w:eastAsia="Times New Roman"/>
        </w:rPr>
        <w:t>4-6</w:t>
      </w:r>
      <w:r>
        <w:t>显示我</w:t>
      </w:r>
      <w:r>
        <w:t>国大部分地区的国内和整体旅游的专业化程度是处于中等程度的，表明现阶段我国旅</w:t>
      </w:r>
      <w:r>
        <w:t>游业的发展能够显著的带动地方经济增长。从面板门限模型的估计结果可以看到，其</w:t>
      </w:r>
      <w:r>
        <w:t>结果与上文在线性模型中加入旅游业发展代理变量的二次项的结果基本一致。我国现阶段大部分省份的国内旅游和整体旅游的旅游专业化程度都处于其非线性拐点之上，</w:t>
      </w:r>
      <w:r w:rsidR="001852F3">
        <w:t xml:space="preserve">表明了现阶段我国旅游业发展对经济增长影响是呈正向促进作用的。</w:t>
      </w:r>
    </w:p>
    <w:p w:rsidR="0018722C">
      <w:pPr>
        <w:pStyle w:val="a8"/>
        <w:topLinePunct/>
      </w:pPr>
      <w:r>
        <w:t>表</w:t>
      </w:r>
      <w:r>
        <w:t>4-6</w:t>
      </w:r>
      <w:r>
        <w:t xml:space="preserve">  </w:t>
      </w:r>
      <w:r w:rsidRPr="00DB64CE">
        <w:t>2013</w:t>
      </w:r>
      <w:r>
        <w:t>年我国分市场旅游专业化程度</w:t>
      </w:r>
    </w:p>
    <w:tbl>
      <w:tblPr>
        <w:tblW w:w="5000" w:type="pct"/>
        <w:tblInd w:w="6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6"/>
        <w:gridCol w:w="2249"/>
        <w:gridCol w:w="2252"/>
        <w:gridCol w:w="2252"/>
      </w:tblGrid>
      <w:tr>
        <w:trPr>
          <w:tblHeader/>
        </w:trPr>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入境</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国内</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整体</w:t>
            </w:r>
          </w:p>
        </w:tc>
      </w:tr>
      <w:tr>
        <w:tc>
          <w:tcPr>
            <w:tcW w:w="1256" w:type="pct"/>
            <w:vAlign w:val="center"/>
          </w:tcPr>
          <w:p w:rsidR="0018722C">
            <w:pPr>
              <w:pStyle w:val="ac"/>
              <w:topLinePunct/>
              <w:ind w:leftChars="0" w:left="0" w:rightChars="0" w:right="0" w:firstLineChars="0" w:firstLine="0"/>
              <w:spacing w:line="240" w:lineRule="atLeast"/>
            </w:pPr>
            <w:r>
              <w:t>北京</w:t>
            </w:r>
          </w:p>
        </w:tc>
        <w:tc>
          <w:tcPr>
            <w:tcW w:w="1247" w:type="pct"/>
            <w:vAlign w:val="center"/>
          </w:tcPr>
          <w:p w:rsidR="0018722C">
            <w:pPr>
              <w:pStyle w:val="affff9"/>
              <w:topLinePunct/>
              <w:ind w:leftChars="0" w:left="0" w:rightChars="0" w:right="0" w:firstLineChars="0" w:firstLine="0"/>
              <w:spacing w:line="240" w:lineRule="atLeast"/>
            </w:pPr>
            <w:r>
              <w:t>0.0152</w:t>
            </w:r>
          </w:p>
        </w:tc>
        <w:tc>
          <w:tcPr>
            <w:tcW w:w="1248" w:type="pct"/>
            <w:vAlign w:val="center"/>
          </w:tcPr>
          <w:p w:rsidR="0018722C">
            <w:pPr>
              <w:pStyle w:val="affff9"/>
              <w:topLinePunct/>
              <w:ind w:leftChars="0" w:left="0" w:rightChars="0" w:right="0" w:firstLineChars="0" w:firstLine="0"/>
              <w:spacing w:line="240" w:lineRule="atLeast"/>
            </w:pPr>
            <w:r>
              <w:rPr>
                <w:u w:val="single"/>
              </w:rPr>
              <w:t>0.1880</w:t>
            </w:r>
          </w:p>
        </w:tc>
        <w:tc>
          <w:tcPr>
            <w:tcW w:w="1248" w:type="pct"/>
            <w:vAlign w:val="center"/>
          </w:tcPr>
          <w:p w:rsidR="0018722C">
            <w:pPr>
              <w:pStyle w:val="affff9"/>
              <w:topLinePunct/>
              <w:ind w:leftChars="0" w:left="0" w:rightChars="0" w:right="0" w:firstLineChars="0" w:firstLine="0"/>
              <w:spacing w:line="240" w:lineRule="atLeast"/>
            </w:pPr>
            <w:r>
              <w:t>0.2032</w:t>
            </w:r>
          </w:p>
        </w:tc>
      </w:tr>
      <w:tr>
        <w:tc>
          <w:tcPr>
            <w:tcW w:w="1256" w:type="pct"/>
            <w:vAlign w:val="center"/>
          </w:tcPr>
          <w:p w:rsidR="0018722C">
            <w:pPr>
              <w:pStyle w:val="ac"/>
              <w:topLinePunct/>
              <w:ind w:leftChars="0" w:left="0" w:rightChars="0" w:right="0" w:firstLineChars="0" w:firstLine="0"/>
              <w:spacing w:line="240" w:lineRule="atLeast"/>
            </w:pPr>
            <w:r>
              <w:t>天津</w:t>
            </w:r>
          </w:p>
        </w:tc>
        <w:tc>
          <w:tcPr>
            <w:tcW w:w="1247" w:type="pct"/>
            <w:vAlign w:val="center"/>
          </w:tcPr>
          <w:p w:rsidR="0018722C">
            <w:pPr>
              <w:pStyle w:val="affff9"/>
              <w:topLinePunct/>
              <w:ind w:leftChars="0" w:left="0" w:rightChars="0" w:right="0" w:firstLineChars="0" w:firstLine="0"/>
              <w:spacing w:line="240" w:lineRule="atLeast"/>
            </w:pPr>
            <w:r>
              <w:t>0.0112</w:t>
            </w:r>
          </w:p>
        </w:tc>
        <w:tc>
          <w:tcPr>
            <w:tcW w:w="1248" w:type="pct"/>
            <w:vAlign w:val="center"/>
          </w:tcPr>
          <w:p w:rsidR="0018722C">
            <w:pPr>
              <w:pStyle w:val="affff9"/>
              <w:topLinePunct/>
              <w:ind w:leftChars="0" w:left="0" w:rightChars="0" w:right="0" w:firstLineChars="0" w:firstLine="0"/>
              <w:spacing w:line="240" w:lineRule="atLeast"/>
            </w:pPr>
            <w:r>
              <w:t>0.1381</w:t>
            </w:r>
          </w:p>
        </w:tc>
        <w:tc>
          <w:tcPr>
            <w:tcW w:w="1248" w:type="pct"/>
            <w:vAlign w:val="center"/>
          </w:tcPr>
          <w:p w:rsidR="0018722C">
            <w:pPr>
              <w:pStyle w:val="affff9"/>
              <w:topLinePunct/>
              <w:ind w:leftChars="0" w:left="0" w:rightChars="0" w:right="0" w:firstLineChars="0" w:firstLine="0"/>
              <w:spacing w:line="240" w:lineRule="atLeast"/>
            </w:pPr>
            <w:r>
              <w:t>0.1492</w:t>
            </w:r>
          </w:p>
        </w:tc>
      </w:tr>
      <w:tr>
        <w:tc>
          <w:tcPr>
            <w:tcW w:w="1256" w:type="pct"/>
            <w:vAlign w:val="center"/>
          </w:tcPr>
          <w:p w:rsidR="0018722C">
            <w:pPr>
              <w:pStyle w:val="ac"/>
              <w:topLinePunct/>
              <w:ind w:leftChars="0" w:left="0" w:rightChars="0" w:right="0" w:firstLineChars="0" w:firstLine="0"/>
              <w:spacing w:line="240" w:lineRule="atLeast"/>
            </w:pPr>
            <w:r>
              <w:t>河北</w:t>
            </w:r>
          </w:p>
        </w:tc>
        <w:tc>
          <w:tcPr>
            <w:tcW w:w="1247" w:type="pct"/>
            <w:vAlign w:val="center"/>
          </w:tcPr>
          <w:p w:rsidR="0018722C">
            <w:pPr>
              <w:pStyle w:val="affff9"/>
              <w:topLinePunct/>
              <w:ind w:leftChars="0" w:left="0" w:rightChars="0" w:right="0" w:firstLineChars="0" w:firstLine="0"/>
              <w:spacing w:line="240" w:lineRule="atLeast"/>
            </w:pPr>
            <w:r>
              <w:t>0.0013</w:t>
            </w:r>
          </w:p>
        </w:tc>
        <w:tc>
          <w:tcPr>
            <w:tcW w:w="1248" w:type="pct"/>
            <w:vAlign w:val="center"/>
          </w:tcPr>
          <w:p w:rsidR="0018722C">
            <w:pPr>
              <w:pStyle w:val="affff9"/>
              <w:topLinePunct/>
              <w:ind w:leftChars="0" w:left="0" w:rightChars="0" w:right="0" w:firstLineChars="0" w:firstLine="0"/>
              <w:spacing w:line="240" w:lineRule="atLeast"/>
            </w:pPr>
            <w:r>
              <w:t>0.0697</w:t>
            </w:r>
          </w:p>
        </w:tc>
        <w:tc>
          <w:tcPr>
            <w:tcW w:w="1248" w:type="pct"/>
            <w:vAlign w:val="center"/>
          </w:tcPr>
          <w:p w:rsidR="0018722C">
            <w:pPr>
              <w:pStyle w:val="affff9"/>
              <w:topLinePunct/>
              <w:ind w:leftChars="0" w:left="0" w:rightChars="0" w:right="0" w:firstLineChars="0" w:firstLine="0"/>
              <w:spacing w:line="240" w:lineRule="atLeast"/>
            </w:pPr>
            <w:r>
              <w:t>0.0710</w:t>
            </w:r>
          </w:p>
        </w:tc>
      </w:tr>
      <w:tr>
        <w:tc>
          <w:tcPr>
            <w:tcW w:w="1256" w:type="pct"/>
            <w:vAlign w:val="center"/>
          </w:tcPr>
          <w:p w:rsidR="0018722C">
            <w:pPr>
              <w:pStyle w:val="ac"/>
              <w:topLinePunct/>
              <w:ind w:leftChars="0" w:left="0" w:rightChars="0" w:right="0" w:firstLineChars="0" w:firstLine="0"/>
              <w:spacing w:line="240" w:lineRule="atLeast"/>
            </w:pPr>
            <w:r>
              <w:t>ft西</w:t>
            </w:r>
          </w:p>
        </w:tc>
        <w:tc>
          <w:tcPr>
            <w:tcW w:w="1247" w:type="pct"/>
            <w:vAlign w:val="center"/>
          </w:tcPr>
          <w:p w:rsidR="0018722C">
            <w:pPr>
              <w:pStyle w:val="affff9"/>
              <w:topLinePunct/>
              <w:ind w:leftChars="0" w:left="0" w:rightChars="0" w:right="0" w:firstLineChars="0" w:firstLine="0"/>
              <w:spacing w:line="240" w:lineRule="atLeast"/>
            </w:pPr>
            <w:r>
              <w:t>0.0040</w:t>
            </w:r>
          </w:p>
        </w:tc>
        <w:tc>
          <w:tcPr>
            <w:tcW w:w="1248" w:type="pct"/>
            <w:vAlign w:val="center"/>
          </w:tcPr>
          <w:p w:rsidR="0018722C">
            <w:pPr>
              <w:pStyle w:val="affff9"/>
              <w:topLinePunct/>
              <w:ind w:leftChars="0" w:left="0" w:rightChars="0" w:right="0" w:firstLineChars="0" w:firstLine="0"/>
              <w:spacing w:line="240" w:lineRule="atLeast"/>
            </w:pPr>
            <w:r>
              <w:rPr>
                <w:u w:val="single"/>
              </w:rPr>
              <w:t>0.1788</w:t>
            </w:r>
          </w:p>
        </w:tc>
        <w:tc>
          <w:tcPr>
            <w:tcW w:w="1248" w:type="pct"/>
            <w:vAlign w:val="center"/>
          </w:tcPr>
          <w:p w:rsidR="0018722C">
            <w:pPr>
              <w:pStyle w:val="affff9"/>
              <w:topLinePunct/>
              <w:ind w:leftChars="0" w:left="0" w:rightChars="0" w:right="0" w:firstLineChars="0" w:firstLine="0"/>
              <w:spacing w:line="240" w:lineRule="atLeast"/>
            </w:pPr>
            <w:r>
              <w:t>0.1829</w:t>
            </w:r>
          </w:p>
        </w:tc>
      </w:tr>
      <w:tr>
        <w:tc>
          <w:tcPr>
            <w:tcW w:w="1256" w:type="pct"/>
            <w:vAlign w:val="center"/>
          </w:tcPr>
          <w:p w:rsidR="0018722C">
            <w:pPr>
              <w:pStyle w:val="ac"/>
              <w:topLinePunct/>
              <w:ind w:leftChars="0" w:left="0" w:rightChars="0" w:right="0" w:firstLineChars="0" w:firstLine="0"/>
              <w:spacing w:line="240" w:lineRule="atLeast"/>
            </w:pPr>
            <w:r>
              <w:t>内蒙古</w:t>
            </w:r>
          </w:p>
        </w:tc>
        <w:tc>
          <w:tcPr>
            <w:tcW w:w="1247" w:type="pct"/>
            <w:vAlign w:val="center"/>
          </w:tcPr>
          <w:p w:rsidR="0018722C">
            <w:pPr>
              <w:pStyle w:val="affff9"/>
              <w:topLinePunct/>
              <w:ind w:leftChars="0" w:left="0" w:rightChars="0" w:right="0" w:firstLineChars="0" w:firstLine="0"/>
              <w:spacing w:line="240" w:lineRule="atLeast"/>
            </w:pPr>
            <w:r>
              <w:t>0.0035</w:t>
            </w:r>
          </w:p>
        </w:tc>
        <w:tc>
          <w:tcPr>
            <w:tcW w:w="1248" w:type="pct"/>
            <w:vAlign w:val="center"/>
          </w:tcPr>
          <w:p w:rsidR="0018722C">
            <w:pPr>
              <w:pStyle w:val="affff9"/>
              <w:topLinePunct/>
              <w:ind w:leftChars="0" w:left="0" w:rightChars="0" w:right="0" w:firstLineChars="0" w:firstLine="0"/>
              <w:spacing w:line="240" w:lineRule="atLeast"/>
            </w:pPr>
            <w:r>
              <w:t>0.0798</w:t>
            </w:r>
          </w:p>
        </w:tc>
        <w:tc>
          <w:tcPr>
            <w:tcW w:w="1248" w:type="pct"/>
            <w:vAlign w:val="center"/>
          </w:tcPr>
          <w:p w:rsidR="0018722C">
            <w:pPr>
              <w:pStyle w:val="affff9"/>
              <w:topLinePunct/>
              <w:ind w:leftChars="0" w:left="0" w:rightChars="0" w:right="0" w:firstLineChars="0" w:firstLine="0"/>
              <w:spacing w:line="240" w:lineRule="atLeast"/>
            </w:pPr>
            <w:r>
              <w:t>0.0834</w:t>
            </w:r>
          </w:p>
        </w:tc>
      </w:tr>
      <w:tr>
        <w:tc>
          <w:tcPr>
            <w:tcW w:w="1256" w:type="pct"/>
            <w:vAlign w:val="center"/>
          </w:tcPr>
          <w:p w:rsidR="0018722C">
            <w:pPr>
              <w:pStyle w:val="ac"/>
              <w:topLinePunct/>
              <w:ind w:leftChars="0" w:left="0" w:rightChars="0" w:right="0" w:firstLineChars="0" w:firstLine="0"/>
              <w:spacing w:line="240" w:lineRule="atLeast"/>
            </w:pPr>
            <w:r>
              <w:t>辽宁</w:t>
            </w:r>
          </w:p>
        </w:tc>
        <w:tc>
          <w:tcPr>
            <w:tcW w:w="1247" w:type="pct"/>
            <w:vAlign w:val="center"/>
          </w:tcPr>
          <w:p w:rsidR="0018722C">
            <w:pPr>
              <w:pStyle w:val="affff9"/>
              <w:topLinePunct/>
              <w:ind w:leftChars="0" w:left="0" w:rightChars="0" w:right="0" w:firstLineChars="0" w:firstLine="0"/>
              <w:spacing w:line="240" w:lineRule="atLeast"/>
            </w:pPr>
            <w:r>
              <w:t>0.0079</w:t>
            </w:r>
          </w:p>
        </w:tc>
        <w:tc>
          <w:tcPr>
            <w:tcW w:w="1248" w:type="pct"/>
            <w:vAlign w:val="center"/>
          </w:tcPr>
          <w:p w:rsidR="0018722C">
            <w:pPr>
              <w:pStyle w:val="affff9"/>
              <w:topLinePunct/>
              <w:ind w:leftChars="0" w:left="0" w:rightChars="0" w:right="0" w:firstLineChars="0" w:firstLine="0"/>
              <w:spacing w:line="240" w:lineRule="atLeast"/>
            </w:pPr>
            <w:r>
              <w:t>0.1637</w:t>
            </w:r>
          </w:p>
        </w:tc>
        <w:tc>
          <w:tcPr>
            <w:tcW w:w="1248" w:type="pct"/>
            <w:vAlign w:val="center"/>
          </w:tcPr>
          <w:p w:rsidR="0018722C">
            <w:pPr>
              <w:pStyle w:val="affff9"/>
              <w:topLinePunct/>
              <w:ind w:leftChars="0" w:left="0" w:rightChars="0" w:right="0" w:firstLineChars="0" w:firstLine="0"/>
              <w:spacing w:line="240" w:lineRule="atLeast"/>
            </w:pPr>
            <w:r>
              <w:t>0.1717</w:t>
            </w:r>
          </w:p>
        </w:tc>
      </w:tr>
      <w:tr>
        <w:tc>
          <w:tcPr>
            <w:tcW w:w="1256" w:type="pct"/>
            <w:vAlign w:val="center"/>
          </w:tcPr>
          <w:p w:rsidR="0018722C">
            <w:pPr>
              <w:pStyle w:val="ac"/>
              <w:topLinePunct/>
              <w:ind w:leftChars="0" w:left="0" w:rightChars="0" w:right="0" w:firstLineChars="0" w:firstLine="0"/>
              <w:spacing w:line="240" w:lineRule="atLeast"/>
            </w:pPr>
            <w:r>
              <w:t>吉林</w:t>
            </w:r>
          </w:p>
        </w:tc>
        <w:tc>
          <w:tcPr>
            <w:tcW w:w="1247" w:type="pct"/>
            <w:vAlign w:val="center"/>
          </w:tcPr>
          <w:p w:rsidR="0018722C">
            <w:pPr>
              <w:pStyle w:val="affff9"/>
              <w:topLinePunct/>
              <w:ind w:leftChars="0" w:left="0" w:rightChars="0" w:right="0" w:firstLineChars="0" w:firstLine="0"/>
              <w:spacing w:line="240" w:lineRule="atLeast"/>
            </w:pPr>
            <w:r>
              <w:t>0.0025</w:t>
            </w:r>
          </w:p>
        </w:tc>
        <w:tc>
          <w:tcPr>
            <w:tcW w:w="1248" w:type="pct"/>
            <w:vAlign w:val="center"/>
          </w:tcPr>
          <w:p w:rsidR="0018722C">
            <w:pPr>
              <w:pStyle w:val="affff9"/>
              <w:topLinePunct/>
              <w:ind w:leftChars="0" w:left="0" w:rightChars="0" w:right="0" w:firstLineChars="0" w:firstLine="0"/>
              <w:spacing w:line="240" w:lineRule="atLeast"/>
            </w:pPr>
            <w:r>
              <w:t>0.1034</w:t>
            </w:r>
          </w:p>
        </w:tc>
        <w:tc>
          <w:tcPr>
            <w:tcW w:w="1248" w:type="pct"/>
            <w:vAlign w:val="center"/>
          </w:tcPr>
          <w:p w:rsidR="0018722C">
            <w:pPr>
              <w:pStyle w:val="affff9"/>
              <w:topLinePunct/>
              <w:ind w:leftChars="0" w:left="0" w:rightChars="0" w:right="0" w:firstLineChars="0" w:firstLine="0"/>
              <w:spacing w:line="240" w:lineRule="atLeast"/>
            </w:pPr>
            <w:r>
              <w:t>0.1058</w:t>
            </w:r>
          </w:p>
        </w:tc>
      </w:tr>
      <w:tr>
        <w:tc>
          <w:tcPr>
            <w:tcW w:w="1256" w:type="pct"/>
            <w:vAlign w:val="center"/>
          </w:tcPr>
          <w:p w:rsidR="0018722C">
            <w:pPr>
              <w:pStyle w:val="ac"/>
              <w:topLinePunct/>
              <w:ind w:leftChars="0" w:left="0" w:rightChars="0" w:right="0" w:firstLineChars="0" w:firstLine="0"/>
              <w:spacing w:line="240" w:lineRule="atLeast"/>
            </w:pPr>
            <w:r>
              <w:t>黑龙江</w:t>
            </w:r>
          </w:p>
        </w:tc>
        <w:tc>
          <w:tcPr>
            <w:tcW w:w="1247" w:type="pct"/>
            <w:vAlign w:val="center"/>
          </w:tcPr>
          <w:p w:rsidR="0018722C">
            <w:pPr>
              <w:pStyle w:val="affff9"/>
              <w:topLinePunct/>
              <w:ind w:leftChars="0" w:left="0" w:rightChars="0" w:right="0" w:firstLineChars="0" w:firstLine="0"/>
              <w:spacing w:line="240" w:lineRule="atLeast"/>
            </w:pPr>
            <w:r>
              <w:t>0.0026</w:t>
            </w:r>
          </w:p>
        </w:tc>
        <w:tc>
          <w:tcPr>
            <w:tcW w:w="1248" w:type="pct"/>
            <w:vAlign w:val="center"/>
          </w:tcPr>
          <w:p w:rsidR="0018722C">
            <w:pPr>
              <w:pStyle w:val="affff9"/>
              <w:topLinePunct/>
              <w:ind w:leftChars="0" w:left="0" w:rightChars="0" w:right="0" w:firstLineChars="0" w:firstLine="0"/>
              <w:spacing w:line="240" w:lineRule="atLeast"/>
            </w:pPr>
            <w:r>
              <w:t>0.0938</w:t>
            </w:r>
          </w:p>
        </w:tc>
        <w:tc>
          <w:tcPr>
            <w:tcW w:w="1248" w:type="pct"/>
            <w:vAlign w:val="center"/>
          </w:tcPr>
          <w:p w:rsidR="0018722C">
            <w:pPr>
              <w:pStyle w:val="affff9"/>
              <w:topLinePunct/>
              <w:ind w:leftChars="0" w:left="0" w:rightChars="0" w:right="0" w:firstLineChars="0" w:firstLine="0"/>
              <w:spacing w:line="240" w:lineRule="atLeast"/>
            </w:pPr>
            <w:r>
              <w:t>0.0964</w:t>
            </w:r>
          </w:p>
        </w:tc>
      </w:tr>
      <w:tr>
        <w:tc>
          <w:tcPr>
            <w:tcW w:w="1256" w:type="pct"/>
            <w:vAlign w:val="center"/>
          </w:tcPr>
          <w:p w:rsidR="0018722C">
            <w:pPr>
              <w:pStyle w:val="ac"/>
              <w:topLinePunct/>
              <w:ind w:leftChars="0" w:left="0" w:rightChars="0" w:right="0" w:firstLineChars="0" w:firstLine="0"/>
              <w:spacing w:line="240" w:lineRule="atLeast"/>
            </w:pPr>
            <w:r>
              <w:t>上海</w:t>
            </w:r>
          </w:p>
        </w:tc>
        <w:tc>
          <w:tcPr>
            <w:tcW w:w="1247" w:type="pct"/>
            <w:vAlign w:val="center"/>
          </w:tcPr>
          <w:p w:rsidR="0018722C">
            <w:pPr>
              <w:pStyle w:val="affff9"/>
              <w:topLinePunct/>
              <w:ind w:leftChars="0" w:left="0" w:rightChars="0" w:right="0" w:firstLineChars="0" w:firstLine="0"/>
              <w:spacing w:line="240" w:lineRule="atLeast"/>
            </w:pPr>
            <w:r>
              <w:t>0.0150</w:t>
            </w:r>
          </w:p>
        </w:tc>
        <w:tc>
          <w:tcPr>
            <w:tcW w:w="1248" w:type="pct"/>
            <w:vAlign w:val="center"/>
          </w:tcPr>
          <w:p w:rsidR="0018722C">
            <w:pPr>
              <w:pStyle w:val="affff9"/>
              <w:topLinePunct/>
              <w:ind w:leftChars="0" w:left="0" w:rightChars="0" w:right="0" w:firstLineChars="0" w:firstLine="0"/>
              <w:spacing w:line="240" w:lineRule="atLeast"/>
            </w:pPr>
            <w:r>
              <w:t>0.1374</w:t>
            </w:r>
          </w:p>
        </w:tc>
        <w:tc>
          <w:tcPr>
            <w:tcW w:w="1248" w:type="pct"/>
            <w:vAlign w:val="center"/>
          </w:tcPr>
          <w:p w:rsidR="0018722C">
            <w:pPr>
              <w:pStyle w:val="affff9"/>
              <w:topLinePunct/>
              <w:ind w:leftChars="0" w:left="0" w:rightChars="0" w:right="0" w:firstLineChars="0" w:firstLine="0"/>
              <w:spacing w:line="240" w:lineRule="atLeast"/>
            </w:pPr>
            <w:r>
              <w:t>0.1524</w:t>
            </w:r>
          </w:p>
        </w:tc>
      </w:tr>
      <w:tr>
        <w:tc>
          <w:tcPr>
            <w:tcW w:w="1256" w:type="pct"/>
            <w:vAlign w:val="center"/>
          </w:tcPr>
          <w:p w:rsidR="0018722C">
            <w:pPr>
              <w:pStyle w:val="ac"/>
              <w:topLinePunct/>
              <w:ind w:leftChars="0" w:left="0" w:rightChars="0" w:right="0" w:firstLineChars="0" w:firstLine="0"/>
              <w:spacing w:line="240" w:lineRule="atLeast"/>
            </w:pPr>
            <w:r>
              <w:t>江苏</w:t>
            </w:r>
          </w:p>
        </w:tc>
        <w:tc>
          <w:tcPr>
            <w:tcW w:w="1247" w:type="pct"/>
            <w:vAlign w:val="center"/>
          </w:tcPr>
          <w:p w:rsidR="0018722C">
            <w:pPr>
              <w:pStyle w:val="affff9"/>
              <w:topLinePunct/>
              <w:ind w:leftChars="0" w:left="0" w:rightChars="0" w:right="0" w:firstLineChars="0" w:firstLine="0"/>
              <w:spacing w:line="240" w:lineRule="atLeast"/>
            </w:pPr>
            <w:r>
              <w:t>0.0025</w:t>
            </w:r>
          </w:p>
        </w:tc>
        <w:tc>
          <w:tcPr>
            <w:tcW w:w="1248" w:type="pct"/>
            <w:vAlign w:val="center"/>
          </w:tcPr>
          <w:p w:rsidR="0018722C">
            <w:pPr>
              <w:pStyle w:val="affff9"/>
              <w:topLinePunct/>
              <w:ind w:leftChars="0" w:left="0" w:rightChars="0" w:right="0" w:firstLineChars="0" w:firstLine="0"/>
              <w:spacing w:line="240" w:lineRule="atLeast"/>
            </w:pPr>
            <w:r>
              <w:t>0.1173</w:t>
            </w:r>
          </w:p>
        </w:tc>
        <w:tc>
          <w:tcPr>
            <w:tcW w:w="1248" w:type="pct"/>
            <w:vAlign w:val="center"/>
          </w:tcPr>
          <w:p w:rsidR="0018722C">
            <w:pPr>
              <w:pStyle w:val="affff9"/>
              <w:topLinePunct/>
              <w:ind w:leftChars="0" w:left="0" w:rightChars="0" w:right="0" w:firstLineChars="0" w:firstLine="0"/>
              <w:spacing w:line="240" w:lineRule="atLeast"/>
            </w:pPr>
            <w:r>
              <w:t>0.1198</w:t>
            </w:r>
          </w:p>
        </w:tc>
      </w:tr>
      <w:tr>
        <w:tc>
          <w:tcPr>
            <w:tcW w:w="1256" w:type="pct"/>
            <w:vAlign w:val="center"/>
          </w:tcPr>
          <w:p w:rsidR="0018722C">
            <w:pPr>
              <w:pStyle w:val="ac"/>
              <w:topLinePunct/>
              <w:ind w:leftChars="0" w:left="0" w:rightChars="0" w:right="0" w:firstLineChars="0" w:firstLine="0"/>
              <w:spacing w:line="240" w:lineRule="atLeast"/>
            </w:pPr>
            <w:r>
              <w:t>浙江</w:t>
            </w:r>
          </w:p>
        </w:tc>
        <w:tc>
          <w:tcPr>
            <w:tcW w:w="1247" w:type="pct"/>
            <w:vAlign w:val="center"/>
          </w:tcPr>
          <w:p w:rsidR="0018722C">
            <w:pPr>
              <w:pStyle w:val="affff9"/>
              <w:topLinePunct/>
              <w:ind w:leftChars="0" w:left="0" w:rightChars="0" w:right="0" w:firstLineChars="0" w:firstLine="0"/>
              <w:spacing w:line="240" w:lineRule="atLeast"/>
            </w:pPr>
            <w:r>
              <w:t>0.0089</w:t>
            </w:r>
          </w:p>
        </w:tc>
        <w:tc>
          <w:tcPr>
            <w:tcW w:w="1248" w:type="pct"/>
            <w:vAlign w:val="center"/>
          </w:tcPr>
          <w:p w:rsidR="0018722C">
            <w:pPr>
              <w:pStyle w:val="affff9"/>
              <w:topLinePunct/>
              <w:ind w:leftChars="0" w:left="0" w:rightChars="0" w:right="0" w:firstLineChars="0" w:firstLine="0"/>
              <w:spacing w:line="240" w:lineRule="atLeast"/>
            </w:pPr>
            <w:r>
              <w:t>0.1385</w:t>
            </w:r>
          </w:p>
        </w:tc>
        <w:tc>
          <w:tcPr>
            <w:tcW w:w="1248" w:type="pct"/>
            <w:vAlign w:val="center"/>
          </w:tcPr>
          <w:p w:rsidR="0018722C">
            <w:pPr>
              <w:pStyle w:val="affff9"/>
              <w:topLinePunct/>
              <w:ind w:leftChars="0" w:left="0" w:rightChars="0" w:right="0" w:firstLineChars="0" w:firstLine="0"/>
              <w:spacing w:line="240" w:lineRule="atLeast"/>
            </w:pPr>
            <w:r>
              <w:t>0.1474</w:t>
            </w:r>
          </w:p>
        </w:tc>
      </w:tr>
      <w:tr>
        <w:tc>
          <w:tcPr>
            <w:tcW w:w="1256" w:type="pct"/>
            <w:vAlign w:val="center"/>
          </w:tcPr>
          <w:p w:rsidR="0018722C">
            <w:pPr>
              <w:pStyle w:val="ac"/>
              <w:topLinePunct/>
              <w:ind w:leftChars="0" w:left="0" w:rightChars="0" w:right="0" w:firstLineChars="0" w:firstLine="0"/>
              <w:spacing w:line="240" w:lineRule="atLeast"/>
            </w:pPr>
            <w:r>
              <w:t>安徽</w:t>
            </w:r>
          </w:p>
        </w:tc>
        <w:tc>
          <w:tcPr>
            <w:tcW w:w="1247" w:type="pct"/>
            <w:vAlign w:val="center"/>
          </w:tcPr>
          <w:p w:rsidR="0018722C">
            <w:pPr>
              <w:pStyle w:val="affff9"/>
              <w:topLinePunct/>
              <w:ind w:leftChars="0" w:left="0" w:rightChars="0" w:right="0" w:firstLineChars="0" w:firstLine="0"/>
              <w:spacing w:line="240" w:lineRule="atLeast"/>
            </w:pPr>
            <w:r>
              <w:t>0.0060</w:t>
            </w:r>
          </w:p>
        </w:tc>
        <w:tc>
          <w:tcPr>
            <w:tcW w:w="1248" w:type="pct"/>
            <w:vAlign w:val="center"/>
          </w:tcPr>
          <w:p w:rsidR="0018722C">
            <w:pPr>
              <w:pStyle w:val="affff9"/>
              <w:topLinePunct/>
              <w:ind w:leftChars="0" w:left="0" w:rightChars="0" w:right="0" w:firstLineChars="0" w:firstLine="0"/>
              <w:spacing w:line="240" w:lineRule="atLeast"/>
            </w:pPr>
            <w:r>
              <w:t>0.1687</w:t>
            </w:r>
          </w:p>
        </w:tc>
        <w:tc>
          <w:tcPr>
            <w:tcW w:w="1248" w:type="pct"/>
            <w:vAlign w:val="center"/>
          </w:tcPr>
          <w:p w:rsidR="0018722C">
            <w:pPr>
              <w:pStyle w:val="affff9"/>
              <w:topLinePunct/>
              <w:ind w:leftChars="0" w:left="0" w:rightChars="0" w:right="0" w:firstLineChars="0" w:firstLine="0"/>
              <w:spacing w:line="240" w:lineRule="atLeast"/>
            </w:pPr>
            <w:r>
              <w:t>0.1746</w:t>
            </w:r>
          </w:p>
        </w:tc>
      </w:tr>
      <w:tr>
        <w:tc>
          <w:tcPr>
            <w:tcW w:w="1256" w:type="pct"/>
            <w:vAlign w:val="center"/>
          </w:tcPr>
          <w:p w:rsidR="0018722C">
            <w:pPr>
              <w:pStyle w:val="ac"/>
              <w:topLinePunct/>
              <w:ind w:leftChars="0" w:left="0" w:rightChars="0" w:right="0" w:firstLineChars="0" w:firstLine="0"/>
              <w:spacing w:line="240" w:lineRule="atLeast"/>
            </w:pPr>
            <w:r>
              <w:t>福建</w:t>
            </w:r>
          </w:p>
        </w:tc>
        <w:tc>
          <w:tcPr>
            <w:tcW w:w="1247" w:type="pct"/>
            <w:vAlign w:val="center"/>
          </w:tcPr>
          <w:p w:rsidR="0018722C">
            <w:pPr>
              <w:pStyle w:val="affff9"/>
              <w:topLinePunct/>
              <w:ind w:leftChars="0" w:left="0" w:rightChars="0" w:right="0" w:firstLineChars="0" w:firstLine="0"/>
              <w:spacing w:line="240" w:lineRule="atLeast"/>
            </w:pPr>
            <w:r>
              <w:t>0.0130</w:t>
            </w:r>
          </w:p>
        </w:tc>
        <w:tc>
          <w:tcPr>
            <w:tcW w:w="1248" w:type="pct"/>
            <w:vAlign w:val="center"/>
          </w:tcPr>
          <w:p w:rsidR="0018722C">
            <w:pPr>
              <w:pStyle w:val="affff9"/>
              <w:topLinePunct/>
              <w:ind w:leftChars="0" w:left="0" w:rightChars="0" w:right="0" w:firstLineChars="0" w:firstLine="0"/>
              <w:spacing w:line="240" w:lineRule="atLeast"/>
            </w:pPr>
            <w:r>
              <w:t>0.0921</w:t>
            </w:r>
          </w:p>
        </w:tc>
        <w:tc>
          <w:tcPr>
            <w:tcW w:w="1248" w:type="pct"/>
            <w:vAlign w:val="center"/>
          </w:tcPr>
          <w:p w:rsidR="0018722C">
            <w:pPr>
              <w:pStyle w:val="affff9"/>
              <w:topLinePunct/>
              <w:ind w:leftChars="0" w:left="0" w:rightChars="0" w:right="0" w:firstLineChars="0" w:firstLine="0"/>
              <w:spacing w:line="240" w:lineRule="atLeast"/>
            </w:pPr>
            <w:r>
              <w:t>0.1051</w:t>
            </w:r>
          </w:p>
        </w:tc>
      </w:tr>
      <w:tr>
        <w:tc>
          <w:tcPr>
            <w:tcW w:w="1256" w:type="pct"/>
            <w:vAlign w:val="center"/>
          </w:tcPr>
          <w:p w:rsidR="0018722C">
            <w:pPr>
              <w:pStyle w:val="ac"/>
              <w:topLinePunct/>
              <w:ind w:leftChars="0" w:left="0" w:rightChars="0" w:right="0" w:firstLineChars="0" w:firstLine="0"/>
              <w:spacing w:line="240" w:lineRule="atLeast"/>
            </w:pPr>
            <w:r>
              <w:t>江西</w:t>
            </w:r>
          </w:p>
        </w:tc>
        <w:tc>
          <w:tcPr>
            <w:tcW w:w="1247" w:type="pct"/>
            <w:vAlign w:val="center"/>
          </w:tcPr>
          <w:p w:rsidR="0018722C">
            <w:pPr>
              <w:pStyle w:val="affff9"/>
              <w:topLinePunct/>
              <w:ind w:leftChars="0" w:left="0" w:rightChars="0" w:right="0" w:firstLineChars="0" w:firstLine="0"/>
              <w:spacing w:line="240" w:lineRule="atLeast"/>
            </w:pPr>
            <w:r>
              <w:t>0.0023</w:t>
            </w:r>
          </w:p>
        </w:tc>
        <w:tc>
          <w:tcPr>
            <w:tcW w:w="1248" w:type="pct"/>
            <w:vAlign w:val="center"/>
          </w:tcPr>
          <w:p w:rsidR="0018722C">
            <w:pPr>
              <w:pStyle w:val="affff9"/>
              <w:topLinePunct/>
              <w:ind w:leftChars="0" w:left="0" w:rightChars="0" w:right="0" w:firstLineChars="0" w:firstLine="0"/>
              <w:spacing w:line="240" w:lineRule="atLeast"/>
            </w:pPr>
            <w:r>
              <w:t>0.1300</w:t>
            </w:r>
          </w:p>
        </w:tc>
        <w:tc>
          <w:tcPr>
            <w:tcW w:w="1248" w:type="pct"/>
            <w:vAlign w:val="center"/>
          </w:tcPr>
          <w:p w:rsidR="0018722C">
            <w:pPr>
              <w:pStyle w:val="affff9"/>
              <w:topLinePunct/>
              <w:ind w:leftChars="0" w:left="0" w:rightChars="0" w:right="0" w:firstLineChars="0" w:firstLine="0"/>
              <w:spacing w:line="240" w:lineRule="atLeast"/>
            </w:pPr>
            <w:r>
              <w:t>0.1323</w:t>
            </w:r>
          </w:p>
        </w:tc>
      </w:tr>
      <w:tr>
        <w:tc>
          <w:tcPr>
            <w:tcW w:w="1256" w:type="pct"/>
            <w:vAlign w:val="center"/>
          </w:tcPr>
          <w:p w:rsidR="0018722C">
            <w:pPr>
              <w:pStyle w:val="ac"/>
              <w:topLinePunct/>
              <w:ind w:leftChars="0" w:left="0" w:rightChars="0" w:right="0" w:firstLineChars="0" w:firstLine="0"/>
              <w:spacing w:line="240" w:lineRule="atLeast"/>
            </w:pPr>
            <w:r>
              <w:t>ft东</w:t>
            </w:r>
          </w:p>
        </w:tc>
        <w:tc>
          <w:tcPr>
            <w:tcW w:w="1247" w:type="pct"/>
            <w:vAlign w:val="center"/>
          </w:tcPr>
          <w:p w:rsidR="0018722C">
            <w:pPr>
              <w:pStyle w:val="affff9"/>
              <w:topLinePunct/>
              <w:ind w:leftChars="0" w:left="0" w:rightChars="0" w:right="0" w:firstLineChars="0" w:firstLine="0"/>
              <w:spacing w:line="240" w:lineRule="atLeast"/>
            </w:pPr>
            <w:r>
              <w:t>0.0031</w:t>
            </w:r>
          </w:p>
        </w:tc>
        <w:tc>
          <w:tcPr>
            <w:tcW w:w="1248" w:type="pct"/>
            <w:vAlign w:val="center"/>
          </w:tcPr>
          <w:p w:rsidR="0018722C">
            <w:pPr>
              <w:pStyle w:val="affff9"/>
              <w:topLinePunct/>
              <w:ind w:leftChars="0" w:left="0" w:rightChars="0" w:right="0" w:firstLineChars="0" w:firstLine="0"/>
              <w:spacing w:line="240" w:lineRule="atLeast"/>
            </w:pPr>
            <w:r>
              <w:t>0.0917</w:t>
            </w:r>
          </w:p>
        </w:tc>
        <w:tc>
          <w:tcPr>
            <w:tcW w:w="1248" w:type="pct"/>
            <w:vAlign w:val="center"/>
          </w:tcPr>
          <w:p w:rsidR="0018722C">
            <w:pPr>
              <w:pStyle w:val="affff9"/>
              <w:topLinePunct/>
              <w:ind w:leftChars="0" w:left="0" w:rightChars="0" w:right="0" w:firstLineChars="0" w:firstLine="0"/>
              <w:spacing w:line="240" w:lineRule="atLeast"/>
            </w:pPr>
            <w:r>
              <w:t>0.0948</w:t>
            </w:r>
          </w:p>
        </w:tc>
      </w:tr>
      <w:tr>
        <w:tc>
          <w:tcPr>
            <w:tcW w:w="1256" w:type="pct"/>
            <w:vAlign w:val="center"/>
          </w:tcPr>
          <w:p w:rsidR="0018722C">
            <w:pPr>
              <w:pStyle w:val="ac"/>
              <w:topLinePunct/>
              <w:ind w:leftChars="0" w:left="0" w:rightChars="0" w:right="0" w:firstLineChars="0" w:firstLine="0"/>
              <w:spacing w:line="240" w:lineRule="atLeast"/>
            </w:pPr>
            <w:r>
              <w:t>河南</w:t>
            </w:r>
          </w:p>
        </w:tc>
        <w:tc>
          <w:tcPr>
            <w:tcW w:w="1247" w:type="pct"/>
            <w:vAlign w:val="center"/>
          </w:tcPr>
          <w:p w:rsidR="0018722C">
            <w:pPr>
              <w:pStyle w:val="affff9"/>
              <w:topLinePunct/>
              <w:ind w:leftChars="0" w:left="0" w:rightChars="0" w:right="0" w:firstLineChars="0" w:firstLine="0"/>
              <w:spacing w:line="240" w:lineRule="atLeast"/>
            </w:pPr>
            <w:r>
              <w:t>0.0013</w:t>
            </w:r>
          </w:p>
        </w:tc>
        <w:tc>
          <w:tcPr>
            <w:tcW w:w="1248" w:type="pct"/>
            <w:vAlign w:val="center"/>
          </w:tcPr>
          <w:p w:rsidR="0018722C">
            <w:pPr>
              <w:pStyle w:val="affff9"/>
              <w:topLinePunct/>
              <w:ind w:leftChars="0" w:left="0" w:rightChars="0" w:right="0" w:firstLineChars="0" w:firstLine="0"/>
              <w:spacing w:line="240" w:lineRule="atLeast"/>
            </w:pPr>
            <w:r>
              <w:t>0.1193</w:t>
            </w:r>
          </w:p>
        </w:tc>
        <w:tc>
          <w:tcPr>
            <w:tcW w:w="1248" w:type="pct"/>
            <w:vAlign w:val="center"/>
          </w:tcPr>
          <w:p w:rsidR="0018722C">
            <w:pPr>
              <w:pStyle w:val="affff9"/>
              <w:topLinePunct/>
              <w:ind w:leftChars="0" w:left="0" w:rightChars="0" w:right="0" w:firstLineChars="0" w:firstLine="0"/>
              <w:spacing w:line="240" w:lineRule="atLeast"/>
            </w:pPr>
            <w:r>
              <w:t>0.1205</w:t>
            </w:r>
          </w:p>
        </w:tc>
      </w:tr>
      <w:tr>
        <w:tc>
          <w:tcPr>
            <w:tcW w:w="1256" w:type="pct"/>
            <w:vAlign w:val="center"/>
          </w:tcPr>
          <w:p w:rsidR="0018722C">
            <w:pPr>
              <w:pStyle w:val="ac"/>
              <w:topLinePunct/>
              <w:ind w:leftChars="0" w:left="0" w:rightChars="0" w:right="0" w:firstLineChars="0" w:firstLine="0"/>
              <w:spacing w:line="240" w:lineRule="atLeast"/>
            </w:pPr>
            <w:r>
              <w:t>湖北</w:t>
            </w:r>
          </w:p>
        </w:tc>
        <w:tc>
          <w:tcPr>
            <w:tcW w:w="1247" w:type="pct"/>
            <w:vAlign w:val="center"/>
          </w:tcPr>
          <w:p w:rsidR="0018722C">
            <w:pPr>
              <w:pStyle w:val="affff9"/>
              <w:topLinePunct/>
              <w:ind w:leftChars="0" w:left="0" w:rightChars="0" w:right="0" w:firstLineChars="0" w:firstLine="0"/>
              <w:spacing w:line="240" w:lineRule="atLeast"/>
            </w:pPr>
            <w:r>
              <w:t>0.0030</w:t>
            </w:r>
          </w:p>
        </w:tc>
        <w:tc>
          <w:tcPr>
            <w:tcW w:w="1248" w:type="pct"/>
            <w:vAlign w:val="center"/>
          </w:tcPr>
          <w:p w:rsidR="0018722C">
            <w:pPr>
              <w:pStyle w:val="affff9"/>
              <w:topLinePunct/>
              <w:ind w:leftChars="0" w:left="0" w:rightChars="0" w:right="0" w:firstLineChars="0" w:firstLine="0"/>
              <w:spacing w:line="240" w:lineRule="atLeast"/>
            </w:pPr>
            <w:r>
              <w:t>0.1231</w:t>
            </w:r>
          </w:p>
        </w:tc>
        <w:tc>
          <w:tcPr>
            <w:tcW w:w="1248" w:type="pct"/>
            <w:vAlign w:val="center"/>
          </w:tcPr>
          <w:p w:rsidR="0018722C">
            <w:pPr>
              <w:pStyle w:val="affff9"/>
              <w:topLinePunct/>
              <w:ind w:leftChars="0" w:left="0" w:rightChars="0" w:right="0" w:firstLineChars="0" w:firstLine="0"/>
              <w:spacing w:line="240" w:lineRule="atLeast"/>
            </w:pPr>
            <w:r>
              <w:t>0.1260</w:t>
            </w:r>
          </w:p>
        </w:tc>
      </w:tr>
      <w:tr>
        <w:tc>
          <w:tcPr>
            <w:tcW w:w="1256" w:type="pct"/>
            <w:vAlign w:val="center"/>
          </w:tcPr>
          <w:p w:rsidR="0018722C">
            <w:pPr>
              <w:pStyle w:val="ac"/>
              <w:topLinePunct/>
              <w:ind w:leftChars="0" w:left="0" w:rightChars="0" w:right="0" w:firstLineChars="0" w:firstLine="0"/>
              <w:spacing w:line="240" w:lineRule="atLeast"/>
            </w:pPr>
            <w:r>
              <w:t>湖南</w:t>
            </w:r>
          </w:p>
        </w:tc>
        <w:tc>
          <w:tcPr>
            <w:tcW w:w="1247" w:type="pct"/>
            <w:vAlign w:val="center"/>
          </w:tcPr>
          <w:p w:rsidR="0018722C">
            <w:pPr>
              <w:pStyle w:val="affff9"/>
              <w:topLinePunct/>
              <w:ind w:leftChars="0" w:left="0" w:rightChars="0" w:right="0" w:firstLineChars="0" w:firstLine="0"/>
              <w:spacing w:line="240" w:lineRule="atLeast"/>
            </w:pPr>
            <w:r>
              <w:t>0.0021</w:t>
            </w:r>
          </w:p>
        </w:tc>
        <w:tc>
          <w:tcPr>
            <w:tcW w:w="1248" w:type="pct"/>
            <w:vAlign w:val="center"/>
          </w:tcPr>
          <w:p w:rsidR="0018722C">
            <w:pPr>
              <w:pStyle w:val="affff9"/>
              <w:topLinePunct/>
              <w:ind w:leftChars="0" w:left="0" w:rightChars="0" w:right="0" w:firstLineChars="0" w:firstLine="0"/>
              <w:spacing w:line="240" w:lineRule="atLeast"/>
            </w:pPr>
            <w:r>
              <w:t>0.1074</w:t>
            </w:r>
          </w:p>
        </w:tc>
        <w:tc>
          <w:tcPr>
            <w:tcW w:w="1248" w:type="pct"/>
            <w:vAlign w:val="center"/>
          </w:tcPr>
          <w:p w:rsidR="0018722C">
            <w:pPr>
              <w:pStyle w:val="affff9"/>
              <w:topLinePunct/>
              <w:ind w:leftChars="0" w:left="0" w:rightChars="0" w:right="0" w:firstLineChars="0" w:firstLine="0"/>
              <w:spacing w:line="240" w:lineRule="atLeast"/>
            </w:pPr>
            <w:r>
              <w:t>0.1095</w:t>
            </w:r>
          </w:p>
        </w:tc>
      </w:tr>
      <w:tr>
        <w:tc>
          <w:tcPr>
            <w:tcW w:w="1256" w:type="pct"/>
            <w:vAlign w:val="center"/>
          </w:tcPr>
          <w:p w:rsidR="0018722C">
            <w:pPr>
              <w:pStyle w:val="ac"/>
              <w:topLinePunct/>
              <w:ind w:leftChars="0" w:left="0" w:rightChars="0" w:right="0" w:firstLineChars="0" w:firstLine="0"/>
              <w:spacing w:line="240" w:lineRule="atLeast"/>
            </w:pPr>
            <w:r>
              <w:t>广东</w:t>
            </w:r>
          </w:p>
        </w:tc>
        <w:tc>
          <w:tcPr>
            <w:tcW w:w="1247" w:type="pct"/>
            <w:vAlign w:val="center"/>
          </w:tcPr>
          <w:p w:rsidR="0018722C">
            <w:pPr>
              <w:pStyle w:val="affff9"/>
              <w:topLinePunct/>
              <w:ind w:leftChars="0" w:left="0" w:rightChars="0" w:right="0" w:firstLineChars="0" w:firstLine="0"/>
              <w:spacing w:line="240" w:lineRule="atLeast"/>
            </w:pPr>
            <w:r>
              <w:t>0.0162</w:t>
            </w:r>
          </w:p>
        </w:tc>
        <w:tc>
          <w:tcPr>
            <w:tcW w:w="1248" w:type="pct"/>
            <w:vAlign w:val="center"/>
          </w:tcPr>
          <w:p w:rsidR="0018722C">
            <w:pPr>
              <w:pStyle w:val="affff9"/>
              <w:topLinePunct/>
              <w:ind w:leftChars="0" w:left="0" w:rightChars="0" w:right="0" w:firstLineChars="0" w:firstLine="0"/>
              <w:spacing w:line="240" w:lineRule="atLeast"/>
            </w:pPr>
            <w:r>
              <w:t>0.1174</w:t>
            </w:r>
          </w:p>
        </w:tc>
        <w:tc>
          <w:tcPr>
            <w:tcW w:w="1248" w:type="pct"/>
            <w:vAlign w:val="center"/>
          </w:tcPr>
          <w:p w:rsidR="0018722C">
            <w:pPr>
              <w:pStyle w:val="affff9"/>
              <w:topLinePunct/>
              <w:ind w:leftChars="0" w:left="0" w:rightChars="0" w:right="0" w:firstLineChars="0" w:firstLine="0"/>
              <w:spacing w:line="240" w:lineRule="atLeast"/>
            </w:pPr>
            <w:r>
              <w:t>0.1336</w:t>
            </w:r>
          </w:p>
        </w:tc>
      </w:tr>
      <w:tr>
        <w:tc>
          <w:tcPr>
            <w:tcW w:w="1256" w:type="pct"/>
            <w:vAlign w:val="center"/>
          </w:tcPr>
          <w:p w:rsidR="0018722C">
            <w:pPr>
              <w:pStyle w:val="ac"/>
              <w:topLinePunct/>
              <w:ind w:leftChars="0" w:left="0" w:rightChars="0" w:right="0" w:firstLineChars="0" w:firstLine="0"/>
              <w:spacing w:line="240" w:lineRule="atLeast"/>
            </w:pPr>
            <w:r>
              <w:t>广西</w:t>
            </w:r>
          </w:p>
        </w:tc>
        <w:tc>
          <w:tcPr>
            <w:tcW w:w="1247" w:type="pct"/>
            <w:vAlign w:val="center"/>
          </w:tcPr>
          <w:p w:rsidR="0018722C">
            <w:pPr>
              <w:pStyle w:val="affff9"/>
              <w:topLinePunct/>
              <w:ind w:leftChars="0" w:left="0" w:rightChars="0" w:right="0" w:firstLineChars="0" w:firstLine="0"/>
              <w:spacing w:line="240" w:lineRule="atLeast"/>
            </w:pPr>
            <w:r>
              <w:t>0.0067</w:t>
            </w:r>
          </w:p>
        </w:tc>
        <w:tc>
          <w:tcPr>
            <w:tcW w:w="1248" w:type="pct"/>
            <w:vAlign w:val="center"/>
          </w:tcPr>
          <w:p w:rsidR="0018722C">
            <w:pPr>
              <w:pStyle w:val="affff9"/>
              <w:topLinePunct/>
              <w:ind w:leftChars="0" w:left="0" w:rightChars="0" w:right="0" w:firstLineChars="0" w:firstLine="0"/>
              <w:spacing w:line="240" w:lineRule="atLeast"/>
            </w:pPr>
            <w:r>
              <w:t>0.1364</w:t>
            </w:r>
          </w:p>
        </w:tc>
        <w:tc>
          <w:tcPr>
            <w:tcW w:w="1248" w:type="pct"/>
            <w:vAlign w:val="center"/>
          </w:tcPr>
          <w:p w:rsidR="0018722C">
            <w:pPr>
              <w:pStyle w:val="affff9"/>
              <w:topLinePunct/>
              <w:ind w:leftChars="0" w:left="0" w:rightChars="0" w:right="0" w:firstLineChars="0" w:firstLine="0"/>
              <w:spacing w:line="240" w:lineRule="atLeast"/>
            </w:pPr>
            <w:r>
              <w:t>0.1431</w:t>
            </w:r>
          </w:p>
        </w:tc>
      </w:tr>
      <w:tr>
        <w:tc>
          <w:tcPr>
            <w:tcW w:w="1256" w:type="pct"/>
            <w:vAlign w:val="center"/>
          </w:tcPr>
          <w:p w:rsidR="0018722C">
            <w:pPr>
              <w:pStyle w:val="ac"/>
              <w:topLinePunct/>
              <w:ind w:leftChars="0" w:left="0" w:rightChars="0" w:right="0" w:firstLineChars="0" w:firstLine="0"/>
              <w:spacing w:line="240" w:lineRule="atLeast"/>
            </w:pPr>
            <w:r>
              <w:t>海南</w:t>
            </w:r>
          </w:p>
        </w:tc>
        <w:tc>
          <w:tcPr>
            <w:tcW w:w="1247" w:type="pct"/>
            <w:vAlign w:val="center"/>
          </w:tcPr>
          <w:p w:rsidR="0018722C">
            <w:pPr>
              <w:pStyle w:val="affff9"/>
              <w:topLinePunct/>
              <w:ind w:leftChars="0" w:left="0" w:rightChars="0" w:right="0" w:firstLineChars="0" w:firstLine="0"/>
              <w:spacing w:line="240" w:lineRule="atLeast"/>
            </w:pPr>
            <w:r>
              <w:t>0.0066</w:t>
            </w:r>
          </w:p>
        </w:tc>
        <w:tc>
          <w:tcPr>
            <w:tcW w:w="1248" w:type="pct"/>
            <w:vAlign w:val="center"/>
          </w:tcPr>
          <w:p w:rsidR="0018722C">
            <w:pPr>
              <w:pStyle w:val="affff9"/>
              <w:topLinePunct/>
              <w:ind w:leftChars="0" w:left="0" w:rightChars="0" w:right="0" w:firstLineChars="0" w:firstLine="0"/>
              <w:spacing w:line="240" w:lineRule="atLeast"/>
            </w:pPr>
            <w:r>
              <w:t>0.1297</w:t>
            </w:r>
          </w:p>
        </w:tc>
        <w:tc>
          <w:tcPr>
            <w:tcW w:w="1248" w:type="pct"/>
            <w:vAlign w:val="center"/>
          </w:tcPr>
          <w:p w:rsidR="0018722C">
            <w:pPr>
              <w:pStyle w:val="affff9"/>
              <w:topLinePunct/>
              <w:ind w:leftChars="0" w:left="0" w:rightChars="0" w:right="0" w:firstLineChars="0" w:firstLine="0"/>
              <w:spacing w:line="240" w:lineRule="atLeast"/>
            </w:pPr>
            <w:r>
              <w:t>0.1363</w:t>
            </w:r>
          </w:p>
        </w:tc>
      </w:tr>
      <w:tr>
        <w:tc>
          <w:tcPr>
            <w:tcW w:w="1256" w:type="pct"/>
            <w:vAlign w:val="center"/>
          </w:tcPr>
          <w:p w:rsidR="0018722C">
            <w:pPr>
              <w:pStyle w:val="ac"/>
              <w:topLinePunct/>
              <w:ind w:leftChars="0" w:left="0" w:rightChars="0" w:right="0" w:firstLineChars="0" w:firstLine="0"/>
              <w:spacing w:line="240" w:lineRule="atLeast"/>
            </w:pPr>
            <w:r>
              <w:t>重庆</w:t>
            </w:r>
          </w:p>
        </w:tc>
        <w:tc>
          <w:tcPr>
            <w:tcW w:w="1247" w:type="pct"/>
            <w:vAlign w:val="center"/>
          </w:tcPr>
          <w:p w:rsidR="0018722C">
            <w:pPr>
              <w:pStyle w:val="affff9"/>
              <w:topLinePunct/>
              <w:ind w:leftChars="0" w:left="0" w:rightChars="0" w:right="0" w:firstLineChars="0" w:firstLine="0"/>
              <w:spacing w:line="240" w:lineRule="atLeast"/>
            </w:pPr>
            <w:r>
              <w:t>0.0062</w:t>
            </w:r>
          </w:p>
        </w:tc>
        <w:tc>
          <w:tcPr>
            <w:tcW w:w="1248" w:type="pct"/>
            <w:vAlign w:val="center"/>
          </w:tcPr>
          <w:p w:rsidR="0018722C">
            <w:pPr>
              <w:pStyle w:val="affff9"/>
              <w:topLinePunct/>
              <w:ind w:leftChars="0" w:left="0" w:rightChars="0" w:right="0" w:firstLineChars="0" w:firstLine="0"/>
              <w:spacing w:line="240" w:lineRule="atLeast"/>
            </w:pPr>
            <w:r>
              <w:t>0.1521</w:t>
            </w:r>
          </w:p>
        </w:tc>
        <w:tc>
          <w:tcPr>
            <w:tcW w:w="1248" w:type="pct"/>
            <w:vAlign w:val="center"/>
          </w:tcPr>
          <w:p w:rsidR="0018722C">
            <w:pPr>
              <w:pStyle w:val="affff9"/>
              <w:topLinePunct/>
              <w:ind w:leftChars="0" w:left="0" w:rightChars="0" w:right="0" w:firstLineChars="0" w:firstLine="0"/>
              <w:spacing w:line="240" w:lineRule="atLeast"/>
            </w:pPr>
            <w:r>
              <w:t>0.1583</w:t>
            </w:r>
          </w:p>
        </w:tc>
      </w:tr>
      <w:tr>
        <w:tc>
          <w:tcPr>
            <w:tcW w:w="1256" w:type="pct"/>
            <w:vAlign w:val="center"/>
          </w:tcPr>
          <w:p w:rsidR="0018722C">
            <w:pPr>
              <w:pStyle w:val="ac"/>
              <w:topLinePunct/>
              <w:ind w:leftChars="0" w:left="0" w:rightChars="0" w:right="0" w:firstLineChars="0" w:firstLine="0"/>
              <w:spacing w:line="240" w:lineRule="atLeast"/>
            </w:pPr>
            <w:r>
              <w:t>四川</w:t>
            </w:r>
          </w:p>
        </w:tc>
        <w:tc>
          <w:tcPr>
            <w:tcW w:w="1247" w:type="pct"/>
            <w:vAlign w:val="center"/>
          </w:tcPr>
          <w:p w:rsidR="0018722C">
            <w:pPr>
              <w:pStyle w:val="affff9"/>
              <w:topLinePunct/>
              <w:ind w:leftChars="0" w:left="0" w:rightChars="0" w:right="0" w:firstLineChars="0" w:firstLine="0"/>
              <w:spacing w:line="240" w:lineRule="atLeast"/>
            </w:pPr>
            <w:r>
              <w:t>0.0018</w:t>
            </w:r>
          </w:p>
        </w:tc>
        <w:tc>
          <w:tcPr>
            <w:tcW w:w="1248" w:type="pct"/>
            <w:vAlign w:val="center"/>
          </w:tcPr>
          <w:p w:rsidR="0018722C">
            <w:pPr>
              <w:pStyle w:val="affff9"/>
              <w:topLinePunct/>
              <w:ind w:leftChars="0" w:left="0" w:rightChars="0" w:right="0" w:firstLineChars="0" w:firstLine="0"/>
              <w:spacing w:line="240" w:lineRule="atLeast"/>
            </w:pPr>
            <w:r>
              <w:t>0.1458</w:t>
            </w:r>
          </w:p>
        </w:tc>
        <w:tc>
          <w:tcPr>
            <w:tcW w:w="1248" w:type="pct"/>
            <w:vAlign w:val="center"/>
          </w:tcPr>
          <w:p w:rsidR="0018722C">
            <w:pPr>
              <w:pStyle w:val="affff9"/>
              <w:topLinePunct/>
              <w:ind w:leftChars="0" w:left="0" w:rightChars="0" w:right="0" w:firstLineChars="0" w:firstLine="0"/>
              <w:spacing w:line="240" w:lineRule="atLeast"/>
            </w:pPr>
            <w:r>
              <w:t>0.1476</w:t>
            </w:r>
          </w:p>
        </w:tc>
      </w:tr>
      <w:tr>
        <w:tc>
          <w:tcPr>
            <w:tcW w:w="1256" w:type="pct"/>
            <w:vAlign w:val="center"/>
          </w:tcPr>
          <w:p w:rsidR="0018722C">
            <w:pPr>
              <w:pStyle w:val="ac"/>
              <w:topLinePunct/>
              <w:ind w:leftChars="0" w:left="0" w:rightChars="0" w:right="0" w:firstLineChars="0" w:firstLine="0"/>
              <w:spacing w:line="240" w:lineRule="atLeast"/>
            </w:pPr>
            <w:r>
              <w:t>贵州</w:t>
            </w:r>
          </w:p>
        </w:tc>
        <w:tc>
          <w:tcPr>
            <w:tcW w:w="1247" w:type="pct"/>
            <w:vAlign w:val="center"/>
          </w:tcPr>
          <w:p w:rsidR="0018722C">
            <w:pPr>
              <w:pStyle w:val="affff9"/>
              <w:topLinePunct/>
              <w:ind w:leftChars="0" w:left="0" w:rightChars="0" w:right="0" w:firstLineChars="0" w:firstLine="0"/>
              <w:spacing w:line="240" w:lineRule="atLeast"/>
            </w:pPr>
            <w:r>
              <w:t>0.0016</w:t>
            </w:r>
          </w:p>
        </w:tc>
        <w:tc>
          <w:tcPr>
            <w:tcW w:w="1248" w:type="pct"/>
            <w:vAlign w:val="center"/>
          </w:tcPr>
          <w:p w:rsidR="0018722C">
            <w:pPr>
              <w:pStyle w:val="affff9"/>
              <w:topLinePunct/>
              <w:ind w:leftChars="0" w:left="0" w:rightChars="0" w:right="0" w:firstLineChars="0" w:firstLine="0"/>
              <w:spacing w:line="240" w:lineRule="atLeast"/>
            </w:pPr>
            <w:r>
              <w:rPr>
                <w:u w:val="single"/>
              </w:rPr>
              <w:t>0.2945</w:t>
            </w:r>
          </w:p>
        </w:tc>
        <w:tc>
          <w:tcPr>
            <w:tcW w:w="1248" w:type="pct"/>
            <w:vAlign w:val="center"/>
          </w:tcPr>
          <w:p w:rsidR="0018722C">
            <w:pPr>
              <w:pStyle w:val="affff9"/>
              <w:topLinePunct/>
              <w:ind w:leftChars="0" w:left="0" w:rightChars="0" w:right="0" w:firstLineChars="0" w:firstLine="0"/>
              <w:spacing w:line="240" w:lineRule="atLeast"/>
            </w:pPr>
            <w:r>
              <w:rPr>
                <w:u w:val="single"/>
              </w:rPr>
              <w:t>0.2961</w:t>
            </w:r>
          </w:p>
        </w:tc>
      </w:tr>
      <w:tr>
        <w:tc>
          <w:tcPr>
            <w:tcW w:w="1256" w:type="pct"/>
            <w:vAlign w:val="center"/>
          </w:tcPr>
          <w:p w:rsidR="0018722C">
            <w:pPr>
              <w:pStyle w:val="ac"/>
              <w:topLinePunct/>
              <w:ind w:leftChars="0" w:left="0" w:rightChars="0" w:right="0" w:firstLineChars="0" w:firstLine="0"/>
              <w:spacing w:line="240" w:lineRule="atLeast"/>
            </w:pPr>
            <w:r>
              <w:t>云南</w:t>
            </w:r>
          </w:p>
        </w:tc>
        <w:tc>
          <w:tcPr>
            <w:tcW w:w="1247" w:type="pct"/>
            <w:vAlign w:val="center"/>
          </w:tcPr>
          <w:p w:rsidR="0018722C">
            <w:pPr>
              <w:pStyle w:val="affff9"/>
              <w:topLinePunct/>
              <w:ind w:leftChars="0" w:left="0" w:rightChars="0" w:right="0" w:firstLineChars="0" w:firstLine="0"/>
              <w:spacing w:line="240" w:lineRule="atLeast"/>
            </w:pPr>
            <w:r>
              <w:t>0.0128</w:t>
            </w:r>
          </w:p>
        </w:tc>
        <w:tc>
          <w:tcPr>
            <w:tcW w:w="1248" w:type="pct"/>
            <w:vAlign w:val="center"/>
          </w:tcPr>
          <w:p w:rsidR="0018722C">
            <w:pPr>
              <w:pStyle w:val="affff9"/>
              <w:topLinePunct/>
              <w:ind w:leftChars="0" w:left="0" w:rightChars="0" w:right="0" w:firstLineChars="0" w:firstLine="0"/>
              <w:spacing w:line="240" w:lineRule="atLeast"/>
            </w:pPr>
            <w:r>
              <w:t>0.1674</w:t>
            </w:r>
          </w:p>
        </w:tc>
        <w:tc>
          <w:tcPr>
            <w:tcW w:w="1248" w:type="pct"/>
            <w:vAlign w:val="center"/>
          </w:tcPr>
          <w:p w:rsidR="0018722C">
            <w:pPr>
              <w:pStyle w:val="affff9"/>
              <w:topLinePunct/>
              <w:ind w:leftChars="0" w:left="0" w:rightChars="0" w:right="0" w:firstLineChars="0" w:firstLine="0"/>
              <w:spacing w:line="240" w:lineRule="atLeast"/>
            </w:pPr>
            <w:r>
              <w:t>0.1801</w:t>
            </w:r>
          </w:p>
        </w:tc>
      </w:tr>
      <w:tr>
        <w:tc>
          <w:tcPr>
            <w:tcW w:w="1256" w:type="pct"/>
            <w:vAlign w:val="center"/>
          </w:tcPr>
          <w:p w:rsidR="0018722C">
            <w:pPr>
              <w:pStyle w:val="ac"/>
              <w:topLinePunct/>
              <w:ind w:leftChars="0" w:left="0" w:rightChars="0" w:right="0" w:firstLineChars="0" w:firstLine="0"/>
              <w:spacing w:line="240" w:lineRule="atLeast"/>
            </w:pPr>
            <w:r>
              <w:t>西藏</w:t>
            </w:r>
          </w:p>
        </w:tc>
        <w:tc>
          <w:tcPr>
            <w:tcW w:w="1247" w:type="pct"/>
            <w:vAlign w:val="center"/>
          </w:tcPr>
          <w:p w:rsidR="0018722C">
            <w:pPr>
              <w:pStyle w:val="affff9"/>
              <w:topLinePunct/>
              <w:ind w:leftChars="0" w:left="0" w:rightChars="0" w:right="0" w:firstLineChars="0" w:firstLine="0"/>
              <w:spacing w:line="240" w:lineRule="atLeast"/>
            </w:pPr>
            <w:r>
              <w:t>0.0098</w:t>
            </w:r>
          </w:p>
        </w:tc>
        <w:tc>
          <w:tcPr>
            <w:tcW w:w="1248" w:type="pct"/>
            <w:vAlign w:val="center"/>
          </w:tcPr>
          <w:p w:rsidR="0018722C">
            <w:pPr>
              <w:pStyle w:val="affff9"/>
              <w:topLinePunct/>
              <w:ind w:leftChars="0" w:left="0" w:rightChars="0" w:right="0" w:firstLineChars="0" w:firstLine="0"/>
              <w:spacing w:line="240" w:lineRule="atLeast"/>
            </w:pPr>
            <w:r>
              <w:rPr>
                <w:u w:val="single"/>
              </w:rPr>
              <w:t>0.1947</w:t>
            </w:r>
          </w:p>
        </w:tc>
        <w:tc>
          <w:tcPr>
            <w:tcW w:w="1248" w:type="pct"/>
            <w:vAlign w:val="center"/>
          </w:tcPr>
          <w:p w:rsidR="0018722C">
            <w:pPr>
              <w:pStyle w:val="affff9"/>
              <w:topLinePunct/>
              <w:ind w:leftChars="0" w:left="0" w:rightChars="0" w:right="0" w:firstLineChars="0" w:firstLine="0"/>
              <w:spacing w:line="240" w:lineRule="atLeast"/>
            </w:pPr>
            <w:r>
              <w:t>0.2045</w:t>
            </w:r>
          </w:p>
        </w:tc>
      </w:tr>
      <w:tr>
        <w:tc>
          <w:tcPr>
            <w:tcW w:w="1256" w:type="pct"/>
            <w:vAlign w:val="center"/>
          </w:tcPr>
          <w:p w:rsidR="0018722C">
            <w:pPr>
              <w:pStyle w:val="ac"/>
              <w:topLinePunct/>
              <w:ind w:leftChars="0" w:left="0" w:rightChars="0" w:right="0" w:firstLineChars="0" w:firstLine="0"/>
              <w:spacing w:line="240" w:lineRule="atLeast"/>
            </w:pPr>
            <w:r>
              <w:t>陕西</w:t>
            </w:r>
          </w:p>
        </w:tc>
        <w:tc>
          <w:tcPr>
            <w:tcW w:w="1247" w:type="pct"/>
            <w:vAlign w:val="center"/>
          </w:tcPr>
          <w:p w:rsidR="0018722C">
            <w:pPr>
              <w:pStyle w:val="affff9"/>
              <w:topLinePunct/>
              <w:ind w:leftChars="0" w:left="0" w:rightChars="0" w:right="0" w:firstLineChars="0" w:firstLine="0"/>
              <w:spacing w:line="240" w:lineRule="atLeast"/>
            </w:pPr>
            <w:r>
              <w:t>0.0065</w:t>
            </w:r>
          </w:p>
        </w:tc>
        <w:tc>
          <w:tcPr>
            <w:tcW w:w="1248" w:type="pct"/>
            <w:vAlign w:val="center"/>
          </w:tcPr>
          <w:p w:rsidR="0018722C">
            <w:pPr>
              <w:pStyle w:val="affff9"/>
              <w:topLinePunct/>
              <w:ind w:leftChars="0" w:left="0" w:rightChars="0" w:right="0" w:firstLineChars="0" w:firstLine="0"/>
              <w:spacing w:line="240" w:lineRule="atLeast"/>
            </w:pPr>
            <w:r>
              <w:t>0.1266</w:t>
            </w:r>
          </w:p>
        </w:tc>
        <w:tc>
          <w:tcPr>
            <w:tcW w:w="1248" w:type="pct"/>
            <w:vAlign w:val="center"/>
          </w:tcPr>
          <w:p w:rsidR="0018722C">
            <w:pPr>
              <w:pStyle w:val="affff9"/>
              <w:topLinePunct/>
              <w:ind w:leftChars="0" w:left="0" w:rightChars="0" w:right="0" w:firstLineChars="0" w:firstLine="0"/>
              <w:spacing w:line="240" w:lineRule="atLeast"/>
            </w:pPr>
            <w:r>
              <w:t>0.1330</w:t>
            </w:r>
          </w:p>
        </w:tc>
      </w:tr>
      <w:tr>
        <w:tc>
          <w:tcPr>
            <w:tcW w:w="1256" w:type="pct"/>
            <w:vAlign w:val="center"/>
          </w:tcPr>
          <w:p w:rsidR="0018722C">
            <w:pPr>
              <w:pStyle w:val="ac"/>
              <w:topLinePunct/>
              <w:ind w:leftChars="0" w:left="0" w:rightChars="0" w:right="0" w:firstLineChars="0" w:firstLine="0"/>
              <w:spacing w:line="240" w:lineRule="atLeast"/>
            </w:pPr>
            <w:r>
              <w:t>甘肃</w:t>
            </w:r>
          </w:p>
        </w:tc>
        <w:tc>
          <w:tcPr>
            <w:tcW w:w="1247" w:type="pct"/>
            <w:vAlign w:val="center"/>
          </w:tcPr>
          <w:p w:rsidR="0018722C">
            <w:pPr>
              <w:pStyle w:val="affff9"/>
              <w:topLinePunct/>
              <w:ind w:leftChars="0" w:left="0" w:rightChars="0" w:right="0" w:firstLineChars="0" w:firstLine="0"/>
              <w:spacing w:line="240" w:lineRule="atLeast"/>
            </w:pPr>
            <w:r>
              <w:t>0.0002</w:t>
            </w:r>
          </w:p>
        </w:tc>
        <w:tc>
          <w:tcPr>
            <w:tcW w:w="1248" w:type="pct"/>
            <w:vAlign w:val="center"/>
          </w:tcPr>
          <w:p w:rsidR="0018722C">
            <w:pPr>
              <w:pStyle w:val="affff9"/>
              <w:topLinePunct/>
              <w:ind w:leftChars="0" w:left="0" w:rightChars="0" w:right="0" w:firstLineChars="0" w:firstLine="0"/>
              <w:spacing w:line="240" w:lineRule="atLeast"/>
            </w:pPr>
            <w:r>
              <w:t>0.0988</w:t>
            </w:r>
          </w:p>
        </w:tc>
        <w:tc>
          <w:tcPr>
            <w:tcW w:w="1248" w:type="pct"/>
            <w:vAlign w:val="center"/>
          </w:tcPr>
          <w:p w:rsidR="0018722C">
            <w:pPr>
              <w:pStyle w:val="affff9"/>
              <w:topLinePunct/>
              <w:ind w:leftChars="0" w:left="0" w:rightChars="0" w:right="0" w:firstLineChars="0" w:firstLine="0"/>
              <w:spacing w:line="240" w:lineRule="atLeast"/>
            </w:pPr>
            <w:r>
              <w:t>0.0990</w:t>
            </w:r>
          </w:p>
        </w:tc>
      </w:tr>
      <w:tr>
        <w:tc>
          <w:tcPr>
            <w:tcW w:w="1256" w:type="pct"/>
            <w:vAlign w:val="center"/>
          </w:tcPr>
          <w:p w:rsidR="0018722C">
            <w:pPr>
              <w:pStyle w:val="ac"/>
              <w:topLinePunct/>
              <w:ind w:leftChars="0" w:left="0" w:rightChars="0" w:right="0" w:firstLineChars="0" w:firstLine="0"/>
              <w:spacing w:line="240" w:lineRule="atLeast"/>
            </w:pPr>
            <w:r>
              <w:t>青海</w:t>
            </w:r>
          </w:p>
        </w:tc>
        <w:tc>
          <w:tcPr>
            <w:tcW w:w="1247" w:type="pct"/>
            <w:vAlign w:val="center"/>
          </w:tcPr>
          <w:p w:rsidR="0018722C">
            <w:pPr>
              <w:pStyle w:val="affff9"/>
              <w:topLinePunct/>
              <w:ind w:leftChars="0" w:left="0" w:rightChars="0" w:right="0" w:firstLineChars="0" w:firstLine="0"/>
              <w:spacing w:line="240" w:lineRule="atLeast"/>
            </w:pPr>
            <w:r>
              <w:t>0.0006</w:t>
            </w:r>
          </w:p>
        </w:tc>
        <w:tc>
          <w:tcPr>
            <w:tcW w:w="1248" w:type="pct"/>
            <w:vAlign w:val="center"/>
          </w:tcPr>
          <w:p w:rsidR="0018722C">
            <w:pPr>
              <w:pStyle w:val="affff9"/>
              <w:topLinePunct/>
              <w:ind w:leftChars="0" w:left="0" w:rightChars="0" w:right="0" w:firstLineChars="0" w:firstLine="0"/>
              <w:spacing w:line="240" w:lineRule="atLeast"/>
            </w:pPr>
            <w:r>
              <w:t>0.0747</w:t>
            </w:r>
          </w:p>
        </w:tc>
        <w:tc>
          <w:tcPr>
            <w:tcW w:w="1248" w:type="pct"/>
            <w:vAlign w:val="center"/>
          </w:tcPr>
          <w:p w:rsidR="0018722C">
            <w:pPr>
              <w:pStyle w:val="affff9"/>
              <w:topLinePunct/>
              <w:ind w:leftChars="0" w:left="0" w:rightChars="0" w:right="0" w:firstLineChars="0" w:firstLine="0"/>
              <w:spacing w:line="240" w:lineRule="atLeast"/>
            </w:pPr>
            <w:r>
              <w:t>0.0753</w:t>
            </w:r>
          </w:p>
        </w:tc>
      </w:tr>
      <w:tr>
        <w:tc>
          <w:tcPr>
            <w:tcW w:w="1256" w:type="pct"/>
            <w:vAlign w:val="center"/>
          </w:tcPr>
          <w:p w:rsidR="0018722C">
            <w:pPr>
              <w:pStyle w:val="ac"/>
              <w:topLinePunct/>
              <w:ind w:leftChars="0" w:left="0" w:rightChars="0" w:right="0" w:firstLineChars="0" w:firstLine="0"/>
              <w:spacing w:line="240" w:lineRule="atLeast"/>
            </w:pPr>
            <w:r>
              <w:t>宁夏</w:t>
            </w:r>
          </w:p>
        </w:tc>
        <w:tc>
          <w:tcPr>
            <w:tcW w:w="1247" w:type="pct"/>
            <w:vAlign w:val="center"/>
          </w:tcPr>
          <w:p w:rsidR="0018722C">
            <w:pPr>
              <w:pStyle w:val="affff9"/>
              <w:topLinePunct/>
              <w:ind w:leftChars="0" w:left="0" w:rightChars="0" w:right="0" w:firstLineChars="0" w:firstLine="0"/>
              <w:spacing w:line="240" w:lineRule="atLeast"/>
            </w:pPr>
            <w:r>
              <w:t>0.0003</w:t>
            </w:r>
          </w:p>
        </w:tc>
        <w:tc>
          <w:tcPr>
            <w:tcW w:w="1248" w:type="pct"/>
            <w:vAlign w:val="center"/>
          </w:tcPr>
          <w:p w:rsidR="0018722C">
            <w:pPr>
              <w:pStyle w:val="affff9"/>
              <w:topLinePunct/>
              <w:ind w:leftChars="0" w:left="0" w:rightChars="0" w:right="0" w:firstLineChars="0" w:firstLine="0"/>
              <w:spacing w:line="240" w:lineRule="atLeast"/>
            </w:pPr>
            <w:r>
              <w:t>0.0493</w:t>
            </w:r>
          </w:p>
        </w:tc>
        <w:tc>
          <w:tcPr>
            <w:tcW w:w="1248" w:type="pct"/>
            <w:vAlign w:val="center"/>
          </w:tcPr>
          <w:p w:rsidR="0018722C">
            <w:pPr>
              <w:pStyle w:val="affff9"/>
              <w:topLinePunct/>
              <w:ind w:leftChars="0" w:left="0" w:rightChars="0" w:right="0" w:firstLineChars="0" w:firstLine="0"/>
              <w:spacing w:line="240" w:lineRule="atLeast"/>
            </w:pPr>
            <w:r>
              <w:t>0.0496</w:t>
            </w:r>
          </w:p>
        </w:tc>
      </w:tr>
      <w:tr>
        <w:tc>
          <w:tcPr>
            <w:tcW w:w="1256" w:type="pct"/>
            <w:vAlign w:val="center"/>
            <w:tcBorders>
              <w:top w:val="single" w:sz="4" w:space="0" w:color="auto"/>
            </w:tcBorders>
          </w:tcPr>
          <w:p w:rsidR="0018722C">
            <w:pPr>
              <w:pStyle w:val="ac"/>
              <w:topLinePunct/>
              <w:ind w:leftChars="0" w:left="0" w:rightChars="0" w:right="0" w:firstLineChars="0" w:firstLine="0"/>
              <w:spacing w:line="240" w:lineRule="atLeast"/>
            </w:pPr>
            <w:r>
              <w:t>新疆</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0.0043</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0.0762</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0.0806</w:t>
            </w:r>
          </w:p>
        </w:tc>
      </w:tr>
    </w:tbl>
    <w:p w:rsidR="0018722C">
      <w:pPr>
        <w:pStyle w:val="aff3"/>
        <w:topLinePunct/>
      </w:pPr>
      <w:r>
        <w:rPr>
          <w:rFonts w:cstheme="minorBidi" w:hAnsiTheme="minorHAnsi" w:eastAsiaTheme="minorHAnsi" w:asciiTheme="minorHAnsi"/>
        </w:rPr>
        <w:t>注：数字下加下划线表明旅游专业化程度处于较高状态；粗体表明旅游专业化处于中等状态；</w:t>
      </w:r>
      <w:r>
        <w:rPr>
          <w:rFonts w:cstheme="minorBidi" w:hAnsiTheme="minorHAnsi" w:eastAsiaTheme="minorHAnsi" w:asciiTheme="minorHAnsi"/>
        </w:rPr>
        <w:t>正常显示表明旅游专业化程度处于较低状态。</w:t>
      </w:r>
    </w:p>
    <w:p w:rsidR="0018722C">
      <w:pPr>
        <w:pStyle w:val="Heading2"/>
        <w:topLinePunct/>
        <w:ind w:left="171" w:hangingChars="171" w:hanging="171"/>
      </w:pPr>
      <w:bookmarkStart w:id="802677" w:name="_Toc686802677"/>
      <w:bookmarkStart w:name="_bookmark38" w:id="62"/>
      <w:bookmarkEnd w:id="62"/>
      <w:r/>
      <w:r>
        <w:t>47</w:t>
      </w:r>
      <w:bookmarkEnd w:id="802677"/>
    </w:p>
    <w:p w:rsidR="0018722C">
      <w:pPr>
        <w:pStyle w:val="Heading2"/>
        <w:topLinePunct/>
        <w:ind w:left="171" w:hangingChars="171" w:hanging="171"/>
      </w:pPr>
      <w:bookmarkStart w:id="802678" w:name="_Toc686802678"/>
      <w:bookmarkStart w:name="第五节 本章小结 " w:id="63"/>
      <w:bookmarkEnd w:id="63"/>
      <w:r>
        <w:t>第五节</w:t>
      </w:r>
      <w:r>
        <w:t xml:space="preserve"> </w:t>
      </w:r>
      <w:r w:rsidR="001852F3">
        <w:t>本章小结</w:t>
      </w:r>
      <w:bookmarkEnd w:id="802678"/>
    </w:p>
    <w:p w:rsidR="0018722C">
      <w:pPr>
        <w:topLinePunct/>
      </w:pPr>
      <w:r>
        <w:t>本章使用、</w:t>
      </w:r>
      <w:r>
        <w:rPr>
          <w:rFonts w:ascii="Times New Roman" w:eastAsia="Times New Roman"/>
        </w:rPr>
        <w:t>1997-2013</w:t>
      </w:r>
      <w:r>
        <w:t>年我国省际面板数据探讨了分市场旅游业发展对经济增长</w:t>
      </w:r>
      <w:r>
        <w:t>的影响。首先，运用固定效应模型以全国为样本估计了旅游业发展对经济增长的影响；</w:t>
      </w:r>
      <w:r>
        <w:t>其次，在基本模型中加入了旅游发展代理变量和滞后一期对数实际人均</w:t>
      </w:r>
      <w:r>
        <w:rPr>
          <w:rFonts w:ascii="Times New Roman" w:eastAsia="Times New Roman"/>
        </w:rPr>
        <w:t>GDP</w:t>
      </w:r>
      <w:r>
        <w:t>的交互</w:t>
      </w:r>
      <w:r>
        <w:t>项，考察了旅游业发展对于缩小地区差距的作用；再次，在基本模型中加入旅游发展</w:t>
      </w:r>
      <w:r>
        <w:t>代理变量的二次项对旅游业发展与经济增长之间的非线性关系进行了检验；最后，采</w:t>
      </w:r>
      <w:r>
        <w:t>用面板门限模型内生将研究样本分组，考察了不同组别分市场旅游业发展对经济增长影响的差异性。得出了以下结论：</w:t>
      </w:r>
    </w:p>
    <w:p w:rsidR="0018722C">
      <w:pPr>
        <w:topLinePunct/>
      </w:pPr>
      <w:r>
        <w:rPr>
          <w:rFonts w:ascii="Times New Roman" w:eastAsia="Times New Roman"/>
        </w:rPr>
        <w:t>1.</w:t>
      </w:r>
      <w:r>
        <w:t>线性模型框架下，入境、国内和整体旅游业发展均能显著的推动地方经济增长，</w:t>
      </w:r>
      <w:r>
        <w:t>入境旅游收入、国内旅游收和旅游总收入占地区生产总值的比重分别每增加</w:t>
      </w:r>
      <w:r>
        <w:rPr>
          <w:rFonts w:ascii="Times New Roman" w:eastAsia="Times New Roman"/>
        </w:rPr>
        <w:t>1%</w:t>
      </w:r>
      <w:r>
        <w:t>，实</w:t>
      </w:r>
      <w:r>
        <w:t>际人均地区生产总值的增长率分别上升</w:t>
      </w:r>
      <w:r>
        <w:rPr>
          <w:rFonts w:ascii="Times New Roman" w:eastAsia="Times New Roman"/>
        </w:rPr>
        <w:t>0</w:t>
      </w:r>
      <w:r>
        <w:rPr>
          <w:rFonts w:ascii="Times New Roman" w:eastAsia="Times New Roman"/>
        </w:rPr>
        <w:t>.</w:t>
      </w:r>
      <w:r>
        <w:rPr>
          <w:rFonts w:ascii="Times New Roman" w:eastAsia="Times New Roman"/>
        </w:rPr>
        <w:t>703%</w:t>
      </w:r>
      <w:r>
        <w:t>、</w:t>
      </w:r>
      <w:r>
        <w:rPr>
          <w:rFonts w:ascii="Times New Roman" w:eastAsia="Times New Roman"/>
        </w:rPr>
        <w:t>0.115%</w:t>
      </w:r>
      <w:r>
        <w:t>和</w:t>
      </w:r>
      <w:r>
        <w:rPr>
          <w:rFonts w:ascii="Times New Roman" w:eastAsia="Times New Roman"/>
        </w:rPr>
        <w:t>0.138%</w:t>
      </w:r>
      <w:r>
        <w:t>。另外，入境旅游</w:t>
      </w:r>
      <w:r>
        <w:t>发展对经济增长的带动作用较国内旅游发展更为强劲。本文认为这主要是由于入境旅</w:t>
      </w:r>
      <w:r>
        <w:t>游是一种非传统出口，其收入是纯外汇收入，可直接用于提高居民福利；而具有复合特征的国内旅游收入，应受到其他众多因素的影响，对于推动经济增长的作用较弱。</w:t>
      </w:r>
    </w:p>
    <w:p w:rsidR="0018722C">
      <w:pPr>
        <w:topLinePunct/>
      </w:pPr>
      <w:r>
        <w:rPr>
          <w:rFonts w:ascii="Times New Roman" w:eastAsia="Times New Roman"/>
        </w:rPr>
        <w:t>2.</w:t>
      </w:r>
      <w:r>
        <w:t>入境旅游业发展能有效缩小地区收入差距，而国内旅游发展在减小地区收入差</w:t>
      </w:r>
      <w:r>
        <w:t>距方面的作用不显著；总体上，旅游业发展能减小地区收入差距。在加入旅游业发展</w:t>
      </w:r>
      <w:r>
        <w:t>和滞后一期对数人均实际地区生产总值的交互项后，分市场旅游发展代理变量前的系数均显著为正值，而交互项的系数只在入境旅游业发展中显著为负。</w:t>
      </w:r>
    </w:p>
    <w:p w:rsidR="0018722C">
      <w:pPr>
        <w:topLinePunct/>
      </w:pPr>
      <w:r>
        <w:rPr>
          <w:rFonts w:ascii="Times New Roman" w:hAnsi="Times New Roman" w:eastAsia="Times New Roman"/>
        </w:rPr>
        <w:t>3.</w:t>
      </w:r>
      <w:r>
        <w:t>在加入分市场旅游发展代理变量二次项，入境旅游业发展未表现出明显的非线</w:t>
      </w:r>
      <w:r>
        <w:t>性特征，而国内旅游业和整体旅游业均表现为明显的“</w:t>
      </w:r>
      <w:r>
        <w:rPr>
          <w:rFonts w:ascii="Times New Roman" w:hAnsi="Times New Roman" w:eastAsia="Times New Roman"/>
        </w:rPr>
        <w:t>U</w:t>
      </w:r>
      <w:r>
        <w:t>”形特征。这种现象的主要成因来源于资源等投入要素在传统产业和旅游业间的分配。</w:t>
      </w:r>
    </w:p>
    <w:p w:rsidR="0018722C">
      <w:pPr>
        <w:topLinePunct/>
      </w:pPr>
      <w:r>
        <w:rPr>
          <w:rFonts w:ascii="Times New Roman" w:eastAsia="Times New Roman"/>
        </w:rPr>
        <w:t>4.</w:t>
      </w:r>
      <w:r>
        <w:t>基于面板门限模型对各分市场旅游业发展与经济增长间非线性关系的研究发</w:t>
      </w:r>
      <w:r>
        <w:t>现各分市场旅游发展对经济增长的影响均存在着双重门槛效应。入境旅游对经济增长</w:t>
      </w:r>
      <w:r>
        <w:t>的影响随旅游专业化程度的提高而增强；国内旅游和整体旅游在旅游专业化程度处于较低状态和中等状态时对经济增长的影响更显著更大。</w:t>
      </w:r>
    </w:p>
    <w:p w:rsidR="0018722C">
      <w:pPr>
        <w:topLinePunct/>
      </w:pPr>
      <w:r>
        <w:rPr>
          <w:rFonts w:cstheme="minorBidi" w:hAnsiTheme="minorHAnsi" w:eastAsiaTheme="minorHAnsi" w:asciiTheme="minorHAnsi" w:ascii="Times New Roman"/>
        </w:rPr>
        <w:t>48</w:t>
      </w:r>
    </w:p>
    <w:p w:rsidR="0018722C">
      <w:pPr>
        <w:pStyle w:val="Heading1"/>
        <w:topLinePunct/>
      </w:pPr>
      <w:bookmarkStart w:id="802679" w:name="_Toc686802679"/>
      <w:bookmarkStart w:name="第五章 结论与政策建议 " w:id="64"/>
      <w:bookmarkEnd w:id="64"/>
      <w:bookmarkStart w:name="_bookmark39" w:id="65"/>
      <w:bookmarkEnd w:id="65"/>
      <w:r>
        <w:t>第五章</w:t>
      </w:r>
      <w:r>
        <w:t xml:space="preserve">  </w:t>
      </w:r>
      <w:r>
        <w:t>结论与政策建议</w:t>
      </w:r>
      <w:bookmarkEnd w:id="802679"/>
    </w:p>
    <w:p w:rsidR="0018722C">
      <w:pPr>
        <w:pStyle w:val="Heading2"/>
        <w:topLinePunct/>
        <w:ind w:left="171" w:hangingChars="171" w:hanging="171"/>
      </w:pPr>
      <w:bookmarkStart w:id="802680" w:name="_Toc686802680"/>
      <w:bookmarkStart w:name="第一节 主要结论 " w:id="66"/>
      <w:bookmarkEnd w:id="66"/>
      <w:bookmarkStart w:name="_bookmark40" w:id="67"/>
      <w:bookmarkEnd w:id="67"/>
      <w:r>
        <w:t>第一节</w:t>
      </w:r>
      <w:r>
        <w:t xml:space="preserve"> </w:t>
      </w:r>
      <w:r w:rsidR="001852F3">
        <w:t>主要结论</w:t>
      </w:r>
      <w:bookmarkEnd w:id="802680"/>
    </w:p>
    <w:p w:rsidR="0018722C">
      <w:pPr>
        <w:topLinePunct/>
      </w:pPr>
      <w:r>
        <w:t>自二十一世纪开始，旅游业在我国产业中的位置从“国民经济新的增长点”上升</w:t>
      </w:r>
      <w:r>
        <w:t>为“战略性支柱产业”，对于旅游业与经济增长之间关系的研究也逐渐增多，但研究</w:t>
      </w:r>
      <w:r>
        <w:t>结论仍存在较大分歧。另外，我国幅员广阔、旅游资源禀赋、经济发展水平等方面在</w:t>
      </w:r>
      <w:r>
        <w:t>地域间有着很大差异，旅游业发展对经济增长的影响可能具有区域特征，然而这方面</w:t>
      </w:r>
      <w:r>
        <w:t>的研究文献仍较为匮乏。文章基于先前的研究成果，将研究视角分别集中于入境旅游、</w:t>
      </w:r>
      <w:r>
        <w:t>国内旅游和整体旅游，首先对我国旅游业发展区域差异进行统计分析，然后从实证角</w:t>
      </w:r>
      <w:r>
        <w:t>度采用省级面板数据对我国分市场旅游业发展与经济增长之间关系进行了探讨。主要得到了以下结论：</w:t>
      </w:r>
    </w:p>
    <w:p w:rsidR="0018722C">
      <w:pPr>
        <w:topLinePunct/>
      </w:pPr>
      <w:r>
        <w:rPr>
          <w:rFonts w:ascii="Times New Roman" w:eastAsia="Times New Roman"/>
        </w:rPr>
        <w:t>1.</w:t>
      </w:r>
      <w:r>
        <w:t>我国旅游业发展的区域非均衡性仍较为严重，且入境旅游发展区域非均衡性高</w:t>
      </w:r>
      <w:r>
        <w:t>于国内旅游。采用泰尔指数对我国分市场旅游业发展差异的定量分析，发现我国整体</w:t>
      </w:r>
      <w:r>
        <w:t>旅游业发展泰尔指数仍处于</w:t>
      </w:r>
      <w:r>
        <w:rPr>
          <w:rFonts w:ascii="Times New Roman" w:eastAsia="Times New Roman"/>
        </w:rPr>
        <w:t>0</w:t>
      </w:r>
      <w:r>
        <w:rPr>
          <w:rFonts w:ascii="Times New Roman" w:eastAsia="Times New Roman"/>
        </w:rPr>
        <w:t>.</w:t>
      </w:r>
      <w:r>
        <w:rPr>
          <w:rFonts w:ascii="Times New Roman" w:eastAsia="Times New Roman"/>
        </w:rPr>
        <w:t>5</w:t>
      </w:r>
      <w:r>
        <w:t>以上，表明我国仍具有着比较严重的区域非均衡性。</w:t>
      </w:r>
    </w:p>
    <w:p w:rsidR="0018722C">
      <w:pPr>
        <w:topLinePunct/>
      </w:pPr>
      <w:r>
        <w:rPr>
          <w:rFonts w:ascii="Times New Roman" w:eastAsia="Times New Roman"/>
        </w:rPr>
        <w:t>2.</w:t>
      </w:r>
      <w:r>
        <w:t>我国旅游业发展区域非均衡性正逐渐缓解，且国内旅游发展区域非均衡性对整</w:t>
      </w:r>
      <w:r>
        <w:t>体差异的贡献率高于入境旅游。分市场旅游收入泰尔指数变化趋势结果显示，我国分</w:t>
      </w:r>
      <w:r>
        <w:t>市场旅游业发展差异呈逐年减小态势，入境旅游差异在</w:t>
      </w:r>
      <w:r>
        <w:rPr>
          <w:rFonts w:ascii="Times New Roman" w:eastAsia="Times New Roman"/>
        </w:rPr>
        <w:t>2003</w:t>
      </w:r>
      <w:r>
        <w:t>年出现小幅反弹。从整</w:t>
      </w:r>
      <w:r>
        <w:t>体旅游差异在国内旅游和入境旅游间的分解结果看，国内旅游发展差异对整体旅游差</w:t>
      </w:r>
      <w:r>
        <w:t>异贡献了</w:t>
      </w:r>
      <w:r>
        <w:rPr>
          <w:rFonts w:ascii="Times New Roman" w:eastAsia="Times New Roman"/>
        </w:rPr>
        <w:t>90%</w:t>
      </w:r>
      <w:r>
        <w:t>以上。</w:t>
      </w:r>
    </w:p>
    <w:p w:rsidR="0018722C">
      <w:pPr>
        <w:topLinePunct/>
      </w:pPr>
      <w:r>
        <w:rPr>
          <w:rFonts w:ascii="Times New Roman" w:eastAsia="Times New Roman"/>
        </w:rPr>
        <w:t>3.</w:t>
      </w:r>
      <w:r>
        <w:t>各分市场旅游业发展都呈现出东部各省份间差异最大、西部各省份间差异次</w:t>
      </w:r>
      <w:r>
        <w:t>之、中部各省份间差异最小。从各分市场旅游业发展的泰尔指数区域间和区域内分解</w:t>
      </w:r>
      <w:r>
        <w:t>结果不难发现，我国各分市场旅游发展差异东部最大，西部次之，中部最小。分市场</w:t>
      </w:r>
      <w:r>
        <w:t>旅游发展均呈现出东部地区旅游发展差异逐年下降，中西部地区旅游发展差异存在一定的波动性。</w:t>
      </w:r>
    </w:p>
    <w:p w:rsidR="0018722C">
      <w:pPr>
        <w:topLinePunct/>
      </w:pPr>
      <w:r>
        <w:rPr>
          <w:rFonts w:ascii="Times New Roman" w:eastAsia="Times New Roman"/>
        </w:rPr>
        <w:t>4.</w:t>
      </w:r>
      <w:r>
        <w:t>我国入境旅游、国内旅游和整体旅游发展均能显著促进经济增长，且旅游业发</w:t>
      </w:r>
      <w:r>
        <w:t>展能减小地区收入差距的假说在我国得到了验证。通过比较各分市场，入境旅游发展在推动经济增长及减小地区收入差距方面的作用要高于国内。</w:t>
      </w:r>
    </w:p>
    <w:p w:rsidR="0018722C">
      <w:pPr>
        <w:topLinePunct/>
      </w:pPr>
      <w:r>
        <w:rPr>
          <w:rFonts w:ascii="Times New Roman" w:hAnsi="Times New Roman" w:eastAsia="Times New Roman"/>
        </w:rPr>
        <w:t>5.</w:t>
      </w:r>
      <w:r>
        <w:t>入境、国内和整体旅游发展对经济增长的影响均具有“双门槛”非线性效应。</w:t>
      </w:r>
      <w:r>
        <w:t>其中入境旅游发展的两个非线性转折点分别为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3.2%</w:t>
      </w:r>
      <w:r>
        <w:t>，低于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时，入境旅游</w:t>
      </w:r>
      <w:r>
        <w:t>发展对经济增长的影响不显著；高于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时，入境旅游业发展对经济增长呈显著促</w:t>
      </w:r>
      <w:r>
        <w:t>进作用；国内旅游发展和整体旅游发展的两个非线性转折点分别为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w:t>
      </w:r>
      <w:r>
        <w:t>和</w:t>
      </w:r>
      <w:r>
        <w:rPr>
          <w:rFonts w:ascii="Times New Roman" w:hAnsi="Times New Roman" w:eastAsia="Times New Roman"/>
        </w:rPr>
        <w:t>17.8%</w:t>
      </w:r>
      <w:r>
        <w:t>以</w:t>
      </w:r>
      <w:r>
        <w:t>及</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8%</w:t>
      </w:r>
      <w:r>
        <w:t>和</w:t>
      </w:r>
      <w:r>
        <w:rPr>
          <w:rFonts w:ascii="Times New Roman" w:hAnsi="Times New Roman" w:eastAsia="Times New Roman"/>
        </w:rPr>
        <w:t>21.3%</w:t>
      </w:r>
      <w:r>
        <w:t>，当国内旅游发展低于</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8</w:t>
      </w:r>
      <w:r>
        <w:t>，整体旅游发展低于</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3%</w:t>
      </w:r>
      <w:r>
        <w:t>时，其对经</w:t>
      </w:r>
      <w:r>
        <w:t>济增长呈显著促进作用，当国内旅游发展高于</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8</w:t>
      </w:r>
      <w:r>
        <w:t>，整体旅游发展高于</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3%</w:t>
      </w:r>
      <w:r>
        <w:t>时，</w:t>
      </w:r>
      <w:r>
        <w:t>其</w:t>
      </w:r>
    </w:p>
    <w:p w:rsidR="0018722C">
      <w:pPr>
        <w:topLinePunct/>
      </w:pPr>
      <w:r>
        <w:rPr>
          <w:rFonts w:cstheme="minorBidi" w:hAnsiTheme="minorHAnsi" w:eastAsiaTheme="minorHAnsi" w:asciiTheme="minorHAnsi" w:ascii="Times New Roman"/>
        </w:rPr>
        <w:t>49</w:t>
      </w:r>
    </w:p>
    <w:p w:rsidR="0018722C">
      <w:pPr>
        <w:topLinePunct/>
      </w:pPr>
      <w:r>
        <w:t>对经济增长的影响减小甚至不显著。</w:t>
      </w:r>
    </w:p>
    <w:p w:rsidR="0018722C">
      <w:pPr>
        <w:pStyle w:val="Heading2"/>
        <w:topLinePunct/>
        <w:ind w:left="171" w:hangingChars="171" w:hanging="171"/>
      </w:pPr>
      <w:bookmarkStart w:id="802681" w:name="_Toc686802681"/>
      <w:bookmarkStart w:name="第二节 政策建议 " w:id="68"/>
      <w:bookmarkEnd w:id="68"/>
      <w:bookmarkStart w:name="_bookmark41" w:id="69"/>
      <w:bookmarkEnd w:id="69"/>
      <w:r>
        <w:t>第二节</w:t>
      </w:r>
      <w:r>
        <w:t xml:space="preserve"> </w:t>
      </w:r>
      <w:r w:rsidR="001852F3">
        <w:t>政策建议</w:t>
      </w:r>
      <w:bookmarkEnd w:id="802681"/>
    </w:p>
    <w:p w:rsidR="0018722C">
      <w:pPr>
        <w:topLinePunct/>
      </w:pPr>
      <w:r>
        <w:t>迄今已有三十个省区将旅游业定性为支柱产业、重点产业或先导产业，以期通过</w:t>
      </w:r>
      <w:r>
        <w:t>发展旅游业推动本地区经济水平发展，缩小与其他省区间的收入差距。为了更好的发挥旅游业发展在国民经济中的作用，结合本文研究结论，给出如下政策建议：</w:t>
      </w:r>
    </w:p>
    <w:p w:rsidR="0018722C">
      <w:pPr>
        <w:topLinePunct/>
      </w:pPr>
      <w:r>
        <w:t>首先，因地制宜制定各地入境旅游发展政策。根据本文研究结论，入境旅游的发</w:t>
      </w:r>
      <w:r>
        <w:t>展能有效带动地方经济发展，且对于缩小地区收入差距具有显著作用。目前，我国大</w:t>
      </w:r>
      <w:r>
        <w:t>多数地区入境旅游收入占地区生产总值的比重较少，且区域间存在着较为严重的非均</w:t>
      </w:r>
      <w:r>
        <w:t>衡性。在发展入境旅游方面，各省区间的旅游资源禀赋、交通基础设施和经济发展水平存在着不同，这些省区应充分认识到自身的旅游发展条件。在旅游资源禀赋较高、</w:t>
      </w:r>
      <w:r>
        <w:t>交通基础设施较为完善的地区，应充分开发本地区旅游资源，同时积极对外宣传本地</w:t>
      </w:r>
      <w:r>
        <w:t>区特色旅游，实现入境旅游的快速发展。在加强旅游核心吸引物和基础设施建设的同</w:t>
      </w:r>
      <w:r>
        <w:t>时，应注重提高本地区旅游服务水平，避免游客流失。主要可以从两个方面着手：首先，这些省区应加强自身核心吸引物的建设、完善交通等基础设施、提高旅游周边服</w:t>
      </w:r>
      <w:r>
        <w:t>务水平，以提高入境旅游发展速度。其次，应充分挖掘入境游客在人均消费上的潜力。因此，各省区应提高本身的旅游产品创新，推出含有地方特色的旅游产品。</w:t>
      </w:r>
    </w:p>
    <w:p w:rsidR="0018722C">
      <w:pPr>
        <w:topLinePunct/>
      </w:pPr>
      <w:r>
        <w:t>其次，鼓励区域旅游合作，实现多省区旅游业协同发展。根据本文研究结论，旅</w:t>
      </w:r>
      <w:r>
        <w:t>游核心吸引物综合水平的高低对于旅游业发展具有重大影响。我国旅游业发展水平较</w:t>
      </w:r>
      <w:r>
        <w:t>高的省区大部分位于东部沿海经济发展水平较高的地带，而中西部地区虽然存在着具</w:t>
      </w:r>
      <w:r>
        <w:t>有较强吸引力的旅游资源，但由于经济状况、位置条件、人力资本、政府政策与管理</w:t>
      </w:r>
      <w:r>
        <w:t>水平及旅游服务设施的制约，其旅游业难以实现快速发展。因此，鼓励东部地区政府、</w:t>
      </w:r>
      <w:r>
        <w:t>企业投资中西部旅游资源的开发，并扶持中西部旅游人力资本的建设，协助中西部旅</w:t>
      </w:r>
      <w:r>
        <w:t>游产品的宣传，不仅可以实现中西部旅游业的快速发展，而且还可以为东部地区政府</w:t>
      </w:r>
      <w:r>
        <w:t>和旅游企业带来一定的经济收益。此外，鼓励中西部地区增强地区内部旅游协同合作，</w:t>
      </w:r>
      <w:r w:rsidR="001852F3">
        <w:t xml:space="preserve">将有限的物质资本和人力资本聚集起来，经地区内部高品质旅游资源的联合开发、基</w:t>
      </w:r>
      <w:r>
        <w:t>础设施和旅游客源的同享、旅游路线的共建以及旅游企业的联合来推进整个西部旅游业振兴发展。</w:t>
      </w:r>
    </w:p>
    <w:p w:rsidR="0018722C">
      <w:pPr>
        <w:topLinePunct/>
      </w:pPr>
      <w:r>
        <w:t>最后，提高国内旅游出游率，鼓励远距离出行。本文研究发现在国内旅游收入占</w:t>
      </w:r>
      <w:r>
        <w:t>地区生产总值较高的体制中，国内旅游业发展对经济增长的推动作用降低。目前，我</w:t>
      </w:r>
      <w:r>
        <w:t>国国内旅游专业化程度高的地区都属于经济发展状况较好的地区。另外，我国国内旅</w:t>
      </w:r>
      <w:r>
        <w:t>游有着短距离性、向城性和向海性等特点。因此，对于国内旅游发展程度较高的地区，</w:t>
      </w:r>
      <w:r>
        <w:t>政府应制定相关政策降低长假增加短假，以提高居民出游率。同时，为了带动其他地</w:t>
      </w:r>
      <w:r>
        <w:t>区旅游业发展，积极引进其他地区旅游产品在本地的销售，并采取措施鼓励居民长</w:t>
      </w:r>
      <w:r>
        <w:t>距</w:t>
      </w:r>
    </w:p>
    <w:p w:rsidR="0018722C">
      <w:pPr>
        <w:topLinePunct/>
      </w:pPr>
      <w:r>
        <w:rPr>
          <w:rFonts w:cstheme="minorBidi" w:hAnsiTheme="minorHAnsi" w:eastAsiaTheme="minorHAnsi" w:asciiTheme="minorHAnsi" w:ascii="Times New Roman"/>
        </w:rPr>
        <w:t>50</w:t>
      </w:r>
    </w:p>
    <w:p w:rsidR="0018722C">
      <w:pPr>
        <w:topLinePunct/>
      </w:pPr>
      <w:r>
        <w:t>离远游。对于国内旅游专业化程度较低的地区，应积极培育具有本地区底色的旅游核心吸引物，提高居民休闲时间，鼓励居民近距离出游。</w:t>
      </w:r>
    </w:p>
    <w:p w:rsidR="0018722C">
      <w:pPr>
        <w:pStyle w:val="Heading2"/>
        <w:topLinePunct/>
        <w:ind w:left="171" w:hangingChars="171" w:hanging="171"/>
      </w:pPr>
      <w:bookmarkStart w:id="802682" w:name="_Toc686802682"/>
      <w:bookmarkStart w:name="第三节 本文研究不足及展望 " w:id="70"/>
      <w:bookmarkEnd w:id="70"/>
      <w:bookmarkStart w:name="_bookmark42" w:id="71"/>
      <w:bookmarkEnd w:id="71"/>
      <w:r>
        <w:t>第三节</w:t>
      </w:r>
      <w:r>
        <w:t xml:space="preserve"> </w:t>
      </w:r>
      <w:r>
        <w:t>本文研究不足及展望</w:t>
      </w:r>
      <w:bookmarkEnd w:id="802682"/>
    </w:p>
    <w:p w:rsidR="0018722C">
      <w:pPr>
        <w:topLinePunct/>
      </w:pPr>
      <w:r>
        <w:rPr>
          <w:rFonts w:ascii="Times New Roman" w:eastAsia="Times New Roman"/>
        </w:rPr>
        <w:t>1.</w:t>
      </w:r>
      <w:r>
        <w:t>本文主要偏向于实证研究，尚不能提供一个关于我国旅游业发展对经济增长影</w:t>
      </w:r>
      <w:r>
        <w:t>响的理论模型，使得本文在理论方面的研究不够深入。因此，在今后的进一步研究中，</w:t>
      </w:r>
      <w:r w:rsidR="001852F3">
        <w:t xml:space="preserve">将会尝试建立适合我国的相关理论模型，以完善对该方面的理论研究。</w:t>
      </w:r>
    </w:p>
    <w:p w:rsidR="0018722C">
      <w:pPr>
        <w:topLinePunct/>
      </w:pPr>
      <w:r>
        <w:rPr>
          <w:rFonts w:ascii="Times New Roman" w:eastAsia="Times New Roman"/>
        </w:rPr>
        <w:t>2.</w:t>
      </w:r>
      <w:r>
        <w:t>由于当前对我国旅游业的统计研究是基于旅游业狭义概念的，很多其他属于旅</w:t>
      </w:r>
      <w:r>
        <w:t>游业的数据未被纳入，可能会使得本文估计我国旅游业发展对经济增长的影响存在着</w:t>
      </w:r>
      <w:r>
        <w:t>偏差。因此，在今后的研究过程中，将会通过更多渠道获得更为精确权威的统计数据作为建模资料，使得研究结论更具准确性。</w:t>
      </w:r>
    </w:p>
    <w:p w:rsidR="0018722C">
      <w:pPr>
        <w:topLinePunct/>
      </w:pPr>
      <w:r>
        <w:rPr>
          <w:rFonts w:ascii="Times New Roman" w:eastAsia="Times New Roman"/>
        </w:rPr>
        <w:t>3.</w:t>
      </w:r>
      <w:r>
        <w:t>我国旅游业发展的区域差异是由众多因素共同影响的，如交通基础设施、区位</w:t>
      </w:r>
      <w:r>
        <w:t>条件、旅游核心吸引物等。然而，本文只研究了在不同的旅游发展程度水平下旅游业</w:t>
      </w:r>
      <w:r>
        <w:t>发展对经济增长的差异性影响。所以在今后的研究中，将会尝试不同影响因素下旅游业发展对经济增长影响的异质性。</w:t>
      </w:r>
    </w:p>
    <w:p w:rsidR="0018722C">
      <w:pPr>
        <w:topLinePunct/>
      </w:pPr>
      <w:r>
        <w:rPr>
          <w:rFonts w:ascii="Times New Roman" w:eastAsia="Times New Roman"/>
        </w:rPr>
        <w:t>4.</w:t>
      </w:r>
      <w:r>
        <w:t>本文实证研究的计量模型需进行改进。在选取影响因素的控制变量时，现实中</w:t>
      </w:r>
      <w:r>
        <w:t>存在着众多因素会对经济增长产生影响，本文只选择了投资率、人口增长率、人力资本、政府消费等少数几个因素，可能会使得本文存在遗漏较为重要解释变量的问题，</w:t>
      </w:r>
      <w:r>
        <w:t>造成本文估计结果出现偏误。在今后的研究过程中，将会尝试在解释变量的选择方法有所改进。</w:t>
      </w:r>
    </w:p>
    <w:p w:rsidR="0018722C">
      <w:pPr>
        <w:topLinePunct/>
      </w:pPr>
      <w:r>
        <w:rPr>
          <w:rFonts w:cstheme="minorBidi" w:hAnsiTheme="minorHAnsi" w:eastAsiaTheme="minorHAnsi" w:asciiTheme="minorHAnsi" w:ascii="Times New Roman"/>
        </w:rPr>
        <w:t>51</w:t>
      </w:r>
    </w:p>
    <w:p w:rsidR="0018722C">
      <w:pPr>
        <w:pStyle w:val="afff1"/>
        <w:topLinePunct/>
      </w:pPr>
      <w:bookmarkStart w:id="802683" w:name="_Toc686802683"/>
      <w:bookmarkStart w:name="参考文献 " w:id="72"/>
      <w:bookmarkEnd w:id="72"/>
      <w:bookmarkStart w:name="_bookmark43" w:id="73"/>
      <w:bookmarkEnd w:id="73"/>
      <w:r>
        <w:t>参考文献</w:t>
      </w:r>
      <w:bookmarkEnd w:id="802683"/>
    </w:p>
    <w:p w:rsidR="0018722C">
      <w:pPr>
        <w:pStyle w:val="ab"/>
        <w:topLinePunct/>
        <w:ind w:left="200" w:hangingChars="200" w:hanging="200"/>
      </w:pPr>
      <w:r>
        <w:t>[</w:t>
      </w:r>
      <w:r>
        <w:t xml:space="preserve">1</w:t>
      </w:r>
      <w:r>
        <w:t xml:space="preserve">]</w:t>
      </w:r>
      <w:r>
        <w:t xml:space="preserve"> </w:t>
      </w:r>
      <w:r>
        <w:rPr>
          <w:rFonts w:ascii="宋体" w:eastAsia="宋体" w:hint="eastAsia"/>
        </w:rPr>
        <w:t>把多勋</w:t>
      </w:r>
      <w:r>
        <w:t>, </w:t>
      </w:r>
      <w:r>
        <w:rPr>
          <w:rFonts w:ascii="宋体" w:eastAsia="宋体" w:hint="eastAsia"/>
        </w:rPr>
        <w:t>周方围</w:t>
      </w:r>
      <w:r>
        <w:t>. </w:t>
      </w:r>
      <w:r>
        <w:rPr>
          <w:rFonts w:ascii="宋体" w:eastAsia="宋体" w:hint="eastAsia"/>
        </w:rPr>
        <w:t>甘肃省旅游业发展与经济增长关系的实证检验</w:t>
      </w:r>
      <w:r>
        <w:t>[</w:t>
      </w:r>
      <w:r>
        <w:t>J</w:t>
      </w:r>
      <w:r>
        <w:t>]</w:t>
      </w:r>
      <w:r>
        <w:t xml:space="preserve">. </w:t>
      </w:r>
      <w:r>
        <w:rPr>
          <w:rFonts w:ascii="宋体" w:eastAsia="宋体" w:hint="eastAsia"/>
        </w:rPr>
        <w:t>资源开发与</w:t>
      </w:r>
      <w:r>
        <w:rPr>
          <w:rFonts w:ascii="宋体" w:eastAsia="宋体" w:hint="eastAsia"/>
        </w:rPr>
        <w:t>市场</w:t>
      </w:r>
      <w:r>
        <w:t>, </w:t>
      </w:r>
      <w:r>
        <w:t>2014,</w:t>
      </w:r>
      <w:r>
        <w:t> </w:t>
      </w:r>
      <w:r>
        <w:t>30</w:t>
      </w:r>
      <w:r>
        <w:t>(</w:t>
      </w:r>
      <w:r>
        <w:t>4</w:t>
      </w:r>
      <w:r>
        <w:t>)</w:t>
      </w:r>
      <w:r>
        <w:t>:</w:t>
      </w:r>
      <w:r>
        <w:t> </w:t>
      </w:r>
      <w:r>
        <w:t>510-512.</w:t>
      </w:r>
    </w:p>
    <w:p w:rsidR="0018722C">
      <w:pPr>
        <w:pStyle w:val="ab"/>
        <w:topLinePunct/>
        <w:ind w:left="200" w:hangingChars="200" w:hanging="200"/>
      </w:pPr>
      <w:r>
        <w:t>[</w:t>
      </w:r>
      <w:r>
        <w:t xml:space="preserve">2</w:t>
      </w:r>
      <w:r>
        <w:t>]</w:t>
      </w:r>
      <w:r w:rsidRPr="00281126">
        <w:t xml:space="preserve">  </w:t>
      </w:r>
      <w:r>
        <w:rPr>
          <w:rFonts w:ascii="宋体" w:eastAsia="宋体" w:hint="eastAsia"/>
        </w:rPr>
        <w:t>蔡昉</w:t>
      </w:r>
      <w:r>
        <w:t>,  </w:t>
      </w:r>
      <w:r>
        <w:rPr>
          <w:rFonts w:ascii="宋体" w:eastAsia="宋体" w:hint="eastAsia"/>
        </w:rPr>
        <w:t>都阳</w:t>
      </w:r>
      <w:r>
        <w:t>.  </w:t>
      </w:r>
      <w:r>
        <w:rPr>
          <w:rFonts w:ascii="宋体" w:eastAsia="宋体" w:hint="eastAsia"/>
        </w:rPr>
        <w:t>中国地区经济增长的趋同与差异</w:t>
      </w:r>
      <w:r>
        <w:t>[</w:t>
      </w:r>
      <w:r>
        <w:rPr>
          <w:sz w:val="24"/>
        </w:rPr>
        <w:t xml:space="preserve">J</w:t>
      </w:r>
      <w:r>
        <w:t>]</w:t>
      </w:r>
      <w:r>
        <w:t xml:space="preserve">.  </w:t>
      </w:r>
      <w:r>
        <w:rPr>
          <w:rFonts w:ascii="宋体" w:eastAsia="宋体" w:hint="eastAsia"/>
        </w:rPr>
        <w:t>经济研究</w:t>
      </w:r>
      <w:r>
        <w:t>, 2000,</w:t>
      </w:r>
      <w:r>
        <w:t> </w:t>
      </w:r>
      <w:r>
        <w:t>10: 30-37.</w:t>
      </w:r>
    </w:p>
    <w:p w:rsidR="0018722C">
      <w:pPr>
        <w:pStyle w:val="ab"/>
        <w:topLinePunct/>
        <w:ind w:left="200" w:hangingChars="200" w:hanging="200"/>
      </w:pPr>
      <w:r>
        <w:t>[</w:t>
      </w:r>
      <w:r>
        <w:t xml:space="preserve">3</w:t>
      </w:r>
      <w:r>
        <w:t>]</w:t>
      </w:r>
      <w:r w:rsidRPr="00281126">
        <w:t xml:space="preserve">  </w:t>
      </w:r>
      <w:r>
        <w:rPr>
          <w:rFonts w:ascii="宋体" w:eastAsia="宋体" w:hint="eastAsia"/>
        </w:rPr>
        <w:t>楚义芳</w:t>
      </w:r>
      <w:r>
        <w:t>.  </w:t>
      </w:r>
      <w:r>
        <w:rPr>
          <w:rFonts w:ascii="宋体" w:eastAsia="宋体" w:hint="eastAsia"/>
        </w:rPr>
        <w:t>旅游空间经济分析</w:t>
      </w:r>
      <w:r>
        <w:t>[</w:t>
      </w:r>
      <w:r>
        <w:rPr>
          <w:sz w:val="24"/>
        </w:rPr>
        <w:t xml:space="preserve">M</w:t>
      </w:r>
      <w:r>
        <w:t>]</w:t>
      </w:r>
      <w:r>
        <w:t xml:space="preserve">. </w:t>
      </w:r>
      <w:r>
        <w:rPr>
          <w:rFonts w:ascii="宋体" w:eastAsia="宋体" w:hint="eastAsia"/>
        </w:rPr>
        <w:t>西安</w:t>
      </w:r>
      <w:r>
        <w:t>: </w:t>
      </w:r>
      <w:r>
        <w:rPr>
          <w:rFonts w:ascii="宋体" w:eastAsia="宋体" w:hint="eastAsia"/>
        </w:rPr>
        <w:t>陕西人民出版社</w:t>
      </w:r>
      <w:r>
        <w:t>, 1992.</w:t>
      </w:r>
    </w:p>
    <w:p w:rsidR="0018722C">
      <w:pPr>
        <w:pStyle w:val="ab"/>
        <w:topLinePunct/>
        <w:ind w:left="200" w:hangingChars="200" w:hanging="200"/>
      </w:pPr>
      <w:r>
        <w:t>[</w:t>
      </w:r>
      <w:r>
        <w:t xml:space="preserve">4</w:t>
      </w:r>
      <w:r>
        <w:t xml:space="preserve">]</w:t>
      </w:r>
      <w:r>
        <w:t xml:space="preserve"> </w:t>
      </w:r>
      <w:r>
        <w:rPr>
          <w:rFonts w:ascii="宋体" w:eastAsia="宋体" w:hint="eastAsia"/>
        </w:rPr>
        <w:t>国务院</w:t>
      </w:r>
      <w:r>
        <w:t>. </w:t>
      </w:r>
      <w:r>
        <w:rPr>
          <w:rFonts w:ascii="宋体" w:eastAsia="宋体" w:hint="eastAsia"/>
        </w:rPr>
        <w:t>国务院关于进一步加快旅游业发展的通知</w:t>
      </w:r>
      <w:r>
        <w:t>[</w:t>
      </w:r>
      <w:r>
        <w:rPr>
          <w:sz w:val="24"/>
        </w:rPr>
        <w:t>Z</w:t>
      </w:r>
      <w:r>
        <w:t>]</w:t>
      </w:r>
      <w:r>
        <w:t xml:space="preserve">. </w:t>
      </w:r>
      <w:r>
        <w:t>2001.</w:t>
      </w:r>
    </w:p>
    <w:p w:rsidR="0018722C">
      <w:pPr>
        <w:pStyle w:val="ab"/>
        <w:topLinePunct/>
        <w:ind w:left="200" w:hangingChars="200" w:hanging="200"/>
      </w:pPr>
      <w:r>
        <w:t>[</w:t>
      </w:r>
      <w:r>
        <w:t xml:space="preserve">5</w:t>
      </w:r>
      <w:r>
        <w:t>]</w:t>
      </w:r>
      <w:r w:rsidRPr="00281126">
        <w:t xml:space="preserve">  </w:t>
      </w:r>
      <w:r>
        <w:rPr>
          <w:rFonts w:ascii="宋体" w:eastAsia="宋体" w:hint="eastAsia"/>
        </w:rPr>
        <w:t>韩勇</w:t>
      </w:r>
      <w:r>
        <w:t>, </w:t>
      </w:r>
      <w:r>
        <w:rPr>
          <w:rFonts w:ascii="宋体" w:eastAsia="宋体" w:hint="eastAsia"/>
        </w:rPr>
        <w:t>郑远强</w:t>
      </w:r>
      <w:r>
        <w:t>. </w:t>
      </w:r>
      <w:r>
        <w:rPr>
          <w:rFonts w:ascii="宋体" w:eastAsia="宋体" w:hint="eastAsia"/>
        </w:rPr>
        <w:t>海南省旅游业对经济影响效果的实证分析</w:t>
      </w:r>
      <w:r>
        <w:t>[</w:t>
      </w:r>
      <w:r>
        <w:t xml:space="preserve">J</w:t>
      </w:r>
      <w:r>
        <w:t>]</w:t>
      </w:r>
      <w:r>
        <w:t>. </w:t>
      </w:r>
      <w:r>
        <w:rPr>
          <w:rFonts w:ascii="宋体" w:eastAsia="宋体" w:hint="eastAsia"/>
        </w:rPr>
        <w:t>海南大学学报</w:t>
      </w:r>
      <w:r>
        <w:t>:  </w:t>
      </w:r>
      <w:r>
        <w:rPr>
          <w:rFonts w:ascii="宋体" w:eastAsia="宋体" w:hint="eastAsia"/>
        </w:rPr>
        <w:t>人文社会科学版</w:t>
      </w:r>
      <w:r>
        <w:t>, </w:t>
      </w:r>
      <w:r>
        <w:t>2003,</w:t>
      </w:r>
      <w:r>
        <w:t> </w:t>
      </w:r>
      <w:r>
        <w:t>21</w:t>
      </w:r>
      <w:r>
        <w:t>(</w:t>
      </w:r>
      <w:r>
        <w:t>1</w:t>
      </w:r>
      <w:r>
        <w:t>)</w:t>
      </w:r>
      <w:r>
        <w:t xml:space="preserve">: </w:t>
      </w:r>
      <w:r>
        <w:t>50-53.</w:t>
      </w:r>
    </w:p>
    <w:p w:rsidR="0018722C">
      <w:pPr>
        <w:pStyle w:val="ab"/>
        <w:topLinePunct/>
        <w:ind w:left="200" w:hangingChars="200" w:hanging="200"/>
      </w:pPr>
      <w:r>
        <w:t>[</w:t>
      </w:r>
      <w:r>
        <w:t xml:space="preserve">6</w:t>
      </w:r>
      <w:r>
        <w:t xml:space="preserve">]</w:t>
      </w:r>
      <w:r>
        <w:t xml:space="preserve"> </w:t>
      </w:r>
      <w:r>
        <w:rPr>
          <w:rFonts w:ascii="宋体" w:eastAsia="宋体" w:hint="eastAsia"/>
        </w:rPr>
        <w:t>蒋满元</w:t>
      </w:r>
      <w:r>
        <w:t>. </w:t>
      </w:r>
      <w:r>
        <w:rPr>
          <w:rFonts w:ascii="宋体" w:eastAsia="宋体" w:hint="eastAsia"/>
        </w:rPr>
        <w:t>旅游外汇收入对国民经济增长的贡献分析</w:t>
      </w:r>
      <w:r>
        <w:t>[</w:t>
      </w:r>
      <w:r>
        <w:t>J</w:t>
      </w:r>
      <w:r>
        <w:t>]</w:t>
      </w:r>
      <w:r>
        <w:t xml:space="preserve">. </w:t>
      </w:r>
      <w:r>
        <w:rPr>
          <w:rFonts w:ascii="宋体" w:eastAsia="宋体" w:hint="eastAsia"/>
        </w:rPr>
        <w:t>旅游学刊</w:t>
      </w:r>
      <w:r>
        <w:t>, </w:t>
      </w:r>
      <w:r>
        <w:t>2008,</w:t>
      </w:r>
      <w:r>
        <w:t> </w:t>
      </w:r>
      <w:r>
        <w:t>23</w:t>
      </w:r>
      <w:r>
        <w:t>(</w:t>
      </w:r>
      <w:r>
        <w:t>8</w:t>
      </w:r>
      <w:r>
        <w:t>)</w:t>
      </w:r>
      <w:r>
        <w:t>: 30-33.</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黎洁</w:t>
      </w:r>
      <w:r>
        <w:t>,  </w:t>
      </w:r>
      <w:r>
        <w:rPr>
          <w:rFonts w:ascii="宋体" w:eastAsia="宋体" w:hint="eastAsia"/>
        </w:rPr>
        <w:t>连传鹏</w:t>
      </w:r>
      <w:r>
        <w:t>.  </w:t>
      </w:r>
      <w:r>
        <w:rPr>
          <w:rFonts w:ascii="宋体" w:eastAsia="宋体" w:hint="eastAsia"/>
        </w:rPr>
        <w:t>基于投入产出表和社会核算矩阵的 </w:t>
      </w:r>
      <w:r>
        <w:t>2002</w:t>
      </w:r>
      <w:r>
        <w:t>  </w:t>
      </w:r>
      <w:r>
        <w:rPr>
          <w:rFonts w:ascii="宋体" w:eastAsia="宋体" w:hint="eastAsia"/>
        </w:rPr>
        <w:t>年江苏旅游乘数的比较</w:t>
      </w:r>
      <w:r>
        <w:t xml:space="preserve">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旅游学刊</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30-35.</w:t>
      </w:r>
    </w:p>
    <w:p w:rsidR="0018722C">
      <w:pPr>
        <w:pStyle w:val="ab"/>
        <w:topLinePunct/>
        <w:ind w:left="200" w:hangingChars="200" w:hanging="200"/>
      </w:pPr>
      <w:r>
        <w:t>[</w:t>
      </w:r>
      <w:r>
        <w:t xml:space="preserve">8</w:t>
      </w:r>
      <w:r>
        <w:t xml:space="preserve">]</w:t>
      </w:r>
      <w:r>
        <w:t xml:space="preserve"> </w:t>
      </w:r>
      <w:r>
        <w:rPr>
          <w:rFonts w:ascii="宋体" w:hAnsi="宋体" w:eastAsia="宋体" w:hint="eastAsia"/>
        </w:rPr>
        <w:t>李江帆</w:t>
      </w:r>
      <w:r>
        <w:t>, </w:t>
      </w:r>
      <w:r>
        <w:rPr>
          <w:rFonts w:ascii="宋体" w:hAnsi="宋体" w:eastAsia="宋体" w:hint="eastAsia"/>
        </w:rPr>
        <w:t>李冠霖</w:t>
      </w:r>
      <w:r>
        <w:t>, </w:t>
      </w:r>
      <w:r>
        <w:rPr>
          <w:rFonts w:ascii="宋体" w:hAnsi="宋体" w:eastAsia="宋体" w:hint="eastAsia"/>
        </w:rPr>
        <w:t>江波</w:t>
      </w:r>
      <w:r>
        <w:t>. </w:t>
      </w:r>
      <w:r>
        <w:rPr>
          <w:rFonts w:ascii="宋体" w:hAnsi="宋体" w:eastAsia="宋体" w:hint="eastAsia"/>
        </w:rPr>
        <w:t>旅游业的产业关联和产业波及分析</w:t>
      </w:r>
      <w:r>
        <w:t>——</w:t>
      </w:r>
      <w:r>
        <w:rPr>
          <w:rFonts w:ascii="宋体" w:hAnsi="宋体" w:eastAsia="宋体" w:hint="eastAsia"/>
        </w:rPr>
        <w:t>以广东为例</w:t>
      </w:r>
      <w:r>
        <w:t>[</w:t>
      </w:r>
      <w:r>
        <w:t xml:space="preserve">J</w:t>
      </w:r>
      <w:r>
        <w:t>]</w:t>
      </w:r>
      <w:r>
        <w:t xml:space="preserve">. </w:t>
      </w:r>
      <w:r>
        <w:rPr>
          <w:rFonts w:ascii="宋体" w:hAnsi="宋体" w:eastAsia="宋体" w:hint="eastAsia"/>
        </w:rPr>
        <w:t>旅游学刊</w:t>
      </w:r>
      <w:r>
        <w:t>, </w:t>
      </w:r>
      <w:r>
        <w:t>2001,</w:t>
      </w:r>
      <w:r>
        <w:t> </w:t>
      </w:r>
      <w:r>
        <w:t>16</w:t>
      </w:r>
      <w:r>
        <w:t>(</w:t>
      </w:r>
      <w:r>
        <w:t>3</w:t>
      </w:r>
      <w:r>
        <w:t>)</w:t>
      </w:r>
      <w:r>
        <w:t>:</w:t>
      </w:r>
      <w:r>
        <w:t> </w:t>
      </w:r>
      <w:r>
        <w:t>19-25.</w:t>
      </w:r>
    </w:p>
    <w:p w:rsidR="0018722C">
      <w:pPr>
        <w:pStyle w:val="ab"/>
        <w:topLinePunct/>
        <w:ind w:left="200" w:hangingChars="200" w:hanging="200"/>
      </w:pPr>
      <w:r>
        <w:t>[</w:t>
      </w:r>
      <w:r>
        <w:t xml:space="preserve">9</w:t>
      </w:r>
      <w:r>
        <w:t xml:space="preserve">]</w:t>
      </w:r>
      <w:r>
        <w:t xml:space="preserve"> </w:t>
      </w:r>
      <w:r>
        <w:rPr>
          <w:rFonts w:ascii="宋体" w:eastAsia="宋体" w:hint="eastAsia"/>
        </w:rPr>
        <w:t>李其原</w:t>
      </w:r>
      <w:r>
        <w:t>. </w:t>
      </w:r>
      <w:r>
        <w:rPr>
          <w:rFonts w:ascii="宋体" w:eastAsia="宋体" w:hint="eastAsia"/>
        </w:rPr>
        <w:t>旅游外汇收入对经济增长影响的经验研究</w:t>
      </w:r>
      <w:r>
        <w:t>[</w:t>
      </w:r>
      <w:r>
        <w:t>J</w:t>
      </w:r>
      <w:r>
        <w:t>]</w:t>
      </w:r>
      <w:r>
        <w:t xml:space="preserve">. </w:t>
      </w:r>
      <w:r>
        <w:rPr>
          <w:rFonts w:ascii="宋体" w:eastAsia="宋体" w:hint="eastAsia"/>
        </w:rPr>
        <w:t>财经问题研究</w:t>
      </w:r>
      <w:r>
        <w:t>, </w:t>
      </w:r>
      <w:r>
        <w:t>2014</w:t>
      </w:r>
      <w:r>
        <w:t> </w:t>
      </w:r>
      <w:r>
        <w:t>(</w:t>
      </w:r>
      <w:r>
        <w:t xml:space="preserve">9</w:t>
      </w:r>
      <w:r>
        <w:t>)</w:t>
      </w:r>
      <w:r>
        <w:t>: 119-123.</w:t>
      </w:r>
    </w:p>
    <w:p w:rsidR="0018722C">
      <w:pPr>
        <w:pStyle w:val="ab"/>
        <w:topLinePunct/>
        <w:ind w:left="200" w:hangingChars="200" w:hanging="200"/>
      </w:pPr>
      <w:r>
        <w:t>[</w:t>
      </w:r>
      <w:r>
        <w:t xml:space="preserve">10</w:t>
      </w:r>
      <w:r>
        <w:t xml:space="preserve">]</w:t>
      </w:r>
      <w:r>
        <w:t xml:space="preserve"> </w:t>
      </w:r>
      <w:r>
        <w:rPr>
          <w:rFonts w:ascii="宋体" w:eastAsia="宋体" w:hint="eastAsia"/>
        </w:rPr>
        <w:t>林毅夫</w:t>
      </w:r>
      <w:r>
        <w:t>, </w:t>
      </w:r>
      <w:r>
        <w:rPr>
          <w:rFonts w:ascii="宋体" w:eastAsia="宋体" w:hint="eastAsia"/>
        </w:rPr>
        <w:t>刘明兴</w:t>
      </w:r>
      <w:r>
        <w:t>. </w:t>
      </w:r>
      <w:r>
        <w:rPr>
          <w:rFonts w:ascii="宋体" w:eastAsia="宋体" w:hint="eastAsia"/>
        </w:rPr>
        <w:t>中国经济的增长收敛与收入分配</w:t>
      </w:r>
      <w:r>
        <w:t>[</w:t>
      </w:r>
      <w:r>
        <w:rPr>
          <w:sz w:val="24"/>
        </w:rPr>
        <w:t xml:space="preserve">J</w:t>
      </w:r>
      <w:r>
        <w:t>]</w:t>
      </w:r>
      <w:r>
        <w:t xml:space="preserve">. </w:t>
      </w:r>
      <w:r>
        <w:rPr>
          <w:rFonts w:ascii="宋体" w:eastAsia="宋体" w:hint="eastAsia"/>
        </w:rPr>
        <w:t>世界经济</w:t>
      </w:r>
      <w:r>
        <w:t>, </w:t>
      </w:r>
      <w:r>
        <w:t>2003, 8: 3-14.</w:t>
      </w:r>
    </w:p>
    <w:p w:rsidR="0018722C">
      <w:pPr>
        <w:pStyle w:val="ab"/>
        <w:topLinePunct/>
        <w:ind w:left="200" w:hangingChars="200" w:hanging="200"/>
      </w:pPr>
      <w:r>
        <w:t>[</w:t>
      </w:r>
      <w:r>
        <w:t xml:space="preserve">11</w:t>
      </w:r>
      <w:r>
        <w:t xml:space="preserve">]</w:t>
      </w:r>
      <w:r>
        <w:t xml:space="preserve"> </w:t>
      </w:r>
      <w:r>
        <w:rPr>
          <w:rFonts w:ascii="宋体" w:eastAsia="宋体" w:hint="eastAsia"/>
        </w:rPr>
        <w:t>刘春济</w:t>
      </w:r>
      <w:r>
        <w:t>, </w:t>
      </w:r>
      <w:r>
        <w:rPr>
          <w:rFonts w:ascii="宋体" w:eastAsia="宋体" w:hint="eastAsia"/>
        </w:rPr>
        <w:t>冯学钢</w:t>
      </w:r>
      <w:r>
        <w:t>. </w:t>
      </w:r>
      <w:r>
        <w:rPr>
          <w:rFonts w:ascii="宋体" w:eastAsia="宋体" w:hint="eastAsia"/>
        </w:rPr>
        <w:t>入境旅游发展与我国经济增长的关系</w:t>
      </w:r>
      <w:r>
        <w:t>[</w:t>
      </w:r>
      <w:r>
        <w:t xml:space="preserve">J</w:t>
      </w:r>
      <w:r>
        <w:t>]</w:t>
      </w:r>
      <w:r>
        <w:t xml:space="preserve">. </w:t>
      </w:r>
      <w:r>
        <w:rPr>
          <w:rFonts w:ascii="宋体" w:eastAsia="宋体" w:hint="eastAsia"/>
        </w:rPr>
        <w:t>经济管理</w:t>
      </w:r>
      <w:r>
        <w:t>, 2014,</w:t>
      </w:r>
      <w:r>
        <w:t> </w:t>
      </w:r>
      <w:r>
        <w:t>36</w:t>
      </w:r>
      <w:r>
        <w:t>(</w:t>
      </w:r>
      <w:r>
        <w:t>2</w:t>
      </w:r>
      <w:r>
        <w:t>)</w:t>
      </w:r>
      <w:r>
        <w:t>: 125-135.</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卢二坡</w:t>
      </w:r>
      <w:r>
        <w:t>, </w:t>
      </w:r>
      <w:r>
        <w:rPr>
          <w:rFonts w:ascii="宋体" w:eastAsia="宋体" w:hint="eastAsia"/>
        </w:rPr>
        <w:t>曾五一</w:t>
      </w:r>
      <w:r>
        <w:t>. </w:t>
      </w:r>
      <w:r>
        <w:rPr>
          <w:rFonts w:ascii="宋体" w:eastAsia="宋体" w:hint="eastAsia"/>
        </w:rPr>
        <w:t>转型期中国经济短期波动对长期增长影响的实证研究</w:t>
      </w:r>
      <w:r>
        <w:t>[</w:t>
      </w:r>
      <w:r>
        <w:rPr>
          <w:sz w:val="24"/>
        </w:rPr>
        <w:t>J</w:t>
      </w:r>
      <w:r>
        <w:t>]</w:t>
      </w:r>
      <w:r>
        <w:t xml:space="preserve">. </w:t>
      </w:r>
      <w:r>
        <w:rPr>
          <w:rFonts w:ascii="宋体" w:eastAsia="宋体" w:hint="eastAsia"/>
        </w:rPr>
        <w:t>管理</w:t>
      </w:r>
      <w:r>
        <w:t>世界</w:t>
      </w:r>
      <w:r>
        <w:rPr>
          <w:rFonts w:ascii="Times New Roman" w:eastAsia="Times New Roman"/>
        </w:rPr>
        <w:t>, 2008, 12: 10-23.</w:t>
      </w:r>
    </w:p>
    <w:p w:rsidR="0018722C">
      <w:pPr>
        <w:pStyle w:val="ab"/>
        <w:topLinePunct/>
        <w:ind w:left="200" w:hangingChars="200" w:hanging="200"/>
      </w:pPr>
      <w:r>
        <w:t>[</w:t>
      </w:r>
      <w:r>
        <w:t xml:space="preserve">13</w:t>
      </w:r>
      <w:r>
        <w:t xml:space="preserve">]</w:t>
      </w:r>
      <w:r>
        <w:t xml:space="preserve"> </w:t>
      </w:r>
      <w:r>
        <w:rPr>
          <w:rFonts w:ascii="宋体" w:eastAsia="宋体" w:hint="eastAsia"/>
        </w:rPr>
        <w:t>柳思维</w:t>
      </w:r>
      <w:r>
        <w:t>, </w:t>
      </w:r>
      <w:r>
        <w:rPr>
          <w:rFonts w:ascii="宋体" w:eastAsia="宋体" w:hint="eastAsia"/>
        </w:rPr>
        <w:t>吴忠才</w:t>
      </w:r>
      <w:r>
        <w:t>. </w:t>
      </w:r>
      <w:r>
        <w:rPr>
          <w:rFonts w:ascii="宋体" w:eastAsia="宋体" w:hint="eastAsia"/>
        </w:rPr>
        <w:t>中国旅游业与经济增长关系的实证研究</w:t>
      </w:r>
      <w:r>
        <w:t>[</w:t>
      </w:r>
      <w:r>
        <w:t xml:space="preserve">J</w:t>
      </w:r>
      <w:r>
        <w:t>]</w:t>
      </w:r>
      <w:r>
        <w:t>. </w:t>
      </w:r>
      <w:r>
        <w:rPr>
          <w:rFonts w:ascii="宋体" w:eastAsia="宋体" w:hint="eastAsia"/>
        </w:rPr>
        <w:t>系统工程</w:t>
      </w:r>
      <w:r>
        <w:t>, </w:t>
      </w:r>
      <w:r>
        <w:t>2008, 25</w:t>
      </w:r>
      <w:r>
        <w:t>(</w:t>
      </w:r>
      <w:r>
        <w:t>9</w:t>
      </w:r>
      <w:r>
        <w:t>)</w:t>
      </w:r>
      <w:r>
        <w:t xml:space="preserve">: </w:t>
      </w:r>
      <w:r>
        <w:t>60-64.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sidRPr="00281126">
        <w:t xml:space="preserve"> </w:t>
      </w:r>
      <w:r>
        <w:rPr>
          <w:rFonts w:ascii="宋体" w:hAnsi="宋体" w:eastAsia="宋体" w:hint="eastAsia"/>
        </w:rPr>
        <w:t>罗文斌</w:t>
      </w:r>
      <w:r>
        <w:t>, </w:t>
      </w:r>
      <w:r>
        <w:rPr>
          <w:rFonts w:ascii="宋体" w:hAnsi="宋体" w:eastAsia="宋体" w:hint="eastAsia"/>
        </w:rPr>
        <w:t>徐飞雄</w:t>
      </w:r>
      <w:r>
        <w:t>, </w:t>
      </w:r>
      <w:r>
        <w:rPr>
          <w:rFonts w:ascii="宋体" w:hAnsi="宋体" w:eastAsia="宋体" w:hint="eastAsia"/>
        </w:rPr>
        <w:t>贺小荣</w:t>
      </w:r>
      <w:r>
        <w:t>. </w:t>
      </w:r>
      <w:r>
        <w:rPr>
          <w:rFonts w:ascii="宋体" w:hAnsi="宋体" w:eastAsia="宋体" w:hint="eastAsia"/>
        </w:rPr>
        <w:t>旅游发展与经济增长</w:t>
      </w:r>
      <w:r>
        <w:t>, </w:t>
      </w:r>
      <w:r>
        <w:rPr>
          <w:rFonts w:ascii="宋体" w:hAnsi="宋体" w:eastAsia="宋体" w:hint="eastAsia"/>
        </w:rPr>
        <w:t>第三产业增长动态关系</w:t>
      </w:r>
      <w:r>
        <w:t>——</w:t>
      </w:r>
      <w:r>
        <w:rPr>
          <w:rFonts w:ascii="宋体" w:hAnsi="宋体" w:eastAsia="宋体" w:hint="eastAsia"/>
        </w:rPr>
        <w:t>基</w:t>
      </w:r>
      <w:r>
        <w:t xml:space="preserve">于中国</w:t>
      </w:r>
      <w:r>
        <w:rPr>
          <w:rFonts w:ascii="Times New Roman" w:eastAsia="Times New Roman"/>
        </w:rPr>
        <w:t xml:space="preserve">1978~ 2008</w:t>
      </w:r>
      <w:r>
        <w:t xml:space="preserve">数据的实证检验</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旅游学刊</w:t>
      </w:r>
      <w:r>
        <w:rPr>
          <w:rFonts w:ascii="Times New Roman" w:eastAsia="Times New Roman"/>
        </w:rPr>
        <w:t xml:space="preserve">, </w:t>
      </w:r>
      <w:r>
        <w:rPr>
          <w:rFonts w:ascii="Times New Roman" w:eastAsia="Times New Roman"/>
        </w:rPr>
        <w:t xml:space="preserve">2012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w:t>
      </w:r>
      <w:r>
        <w:rPr>
          <w:rFonts w:ascii="Times New Roman" w:eastAsia="Times New Roman"/>
        </w:rPr>
        <w:t xml:space="preserve">: 20-26.</w:t>
      </w:r>
    </w:p>
    <w:p w:rsidR="0018722C">
      <w:pPr>
        <w:pStyle w:val="ab"/>
        <w:topLinePunct/>
        <w:ind w:left="200" w:hangingChars="200" w:hanging="200"/>
      </w:pPr>
      <w:r>
        <w:t>[</w:t>
      </w:r>
      <w:r>
        <w:t xml:space="preserve">15</w:t>
      </w:r>
      <w:r>
        <w:t xml:space="preserve">]</w:t>
      </w:r>
      <w:r>
        <w:t xml:space="preserve"> </w:t>
      </w:r>
      <w:r>
        <w:rPr>
          <w:rFonts w:ascii="宋体" w:hAnsi="宋体" w:eastAsia="宋体" w:hint="eastAsia"/>
        </w:rPr>
        <w:t>彭方平</w:t>
      </w:r>
      <w:r>
        <w:t>, </w:t>
      </w:r>
      <w:r>
        <w:rPr>
          <w:rFonts w:ascii="宋体" w:hAnsi="宋体" w:eastAsia="宋体" w:hint="eastAsia"/>
        </w:rPr>
        <w:t>王少平</w:t>
      </w:r>
      <w:r>
        <w:t>, </w:t>
      </w:r>
      <w:r>
        <w:rPr>
          <w:rFonts w:ascii="宋体" w:hAnsi="宋体" w:eastAsia="宋体" w:hint="eastAsia"/>
        </w:rPr>
        <w:t>吴强</w:t>
      </w:r>
      <w:r>
        <w:t>. </w:t>
      </w:r>
      <w:r>
        <w:rPr>
          <w:rFonts w:ascii="宋体" w:hAnsi="宋体" w:eastAsia="宋体" w:hint="eastAsia"/>
        </w:rPr>
        <w:t>我国经济增长的多重均衡现象</w:t>
      </w:r>
      <w:r>
        <w:t>——</w:t>
      </w:r>
      <w:r>
        <w:rPr>
          <w:rFonts w:ascii="宋体" w:hAnsi="宋体" w:eastAsia="宋体" w:hint="eastAsia"/>
        </w:rPr>
        <w:t>基于动态门槛面板数据模型的研究</w:t>
      </w:r>
      <w:r>
        <w:t>[</w:t>
      </w:r>
      <w:r>
        <w:t xml:space="preserve">J</w:t>
      </w:r>
      <w:r>
        <w:t>]</w:t>
      </w:r>
      <w:r>
        <w:t xml:space="preserve">. </w:t>
      </w:r>
      <w:r>
        <w:rPr>
          <w:rFonts w:ascii="宋体" w:hAnsi="宋体" w:eastAsia="宋体" w:hint="eastAsia"/>
        </w:rPr>
        <w:t>经济学</w:t>
      </w:r>
      <w:r>
        <w:t>, 2007, 6</w:t>
      </w:r>
      <w:r>
        <w:t>(</w:t>
      </w:r>
      <w:r>
        <w:t>4</w:t>
      </w:r>
      <w:r>
        <w:t>)</w:t>
      </w:r>
      <w:r>
        <w:t>: 1041-1052.</w:t>
      </w:r>
    </w:p>
    <w:p w:rsidR="0018722C">
      <w:pPr>
        <w:pStyle w:val="ab"/>
        <w:topLinePunct/>
        <w:ind w:left="200" w:hangingChars="200" w:hanging="200"/>
      </w:pPr>
      <w:r>
        <w:t xml:space="preserve">[</w:t>
      </w:r>
      <w:r>
        <w:t xml:space="preserve">16</w:t>
      </w:r>
      <w:r>
        <w:t xml:space="preserve">]</w:t>
      </w:r>
      <w:r>
        <w:t xml:space="preserve"> </w:t>
      </w:r>
      <w:r>
        <w:rPr>
          <w:rFonts w:ascii="宋体" w:eastAsia="宋体" w:hint="eastAsia"/>
        </w:rPr>
        <w:t xml:space="preserve">邱亚利</w:t>
      </w:r>
      <w:r>
        <w:t xml:space="preserve">. </w:t>
      </w:r>
      <w:r>
        <w:rPr>
          <w:rFonts w:ascii="宋体" w:eastAsia="宋体" w:hint="eastAsia"/>
        </w:rPr>
        <w:t xml:space="preserve">入境旅游对国民经济增长的贡献分析</w:t>
      </w:r>
      <w:r>
        <w:t xml:space="preserve">-</w:t>
      </w:r>
      <w:r>
        <w:rPr>
          <w:rFonts w:ascii="宋体" w:eastAsia="宋体" w:hint="eastAsia"/>
        </w:rPr>
        <w:t xml:space="preserve">基于省级面板数据的实证研究</w:t>
      </w:r>
      <w:r>
        <w:t xml:space="preserve">[</w:t>
      </w:r>
      <w:r>
        <w:t xml:space="preserve">J</w:t>
      </w:r>
      <w:r>
        <w:t xml:space="preserve">]</w:t>
      </w:r>
      <w:r>
        <w:t xml:space="preserve">. </w:t>
      </w:r>
      <w:r>
        <w:rPr>
          <w:rFonts w:ascii="宋体" w:eastAsia="宋体" w:hint="eastAsia"/>
        </w:rPr>
        <w:t xml:space="preserve">经济问题</w:t>
      </w:r>
      <w:r>
        <w:t xml:space="preserve">, </w:t>
      </w:r>
      <w:r>
        <w:t xml:space="preserve">2013,</w:t>
      </w:r>
      <w:r>
        <w:t xml:space="preserve"> </w:t>
      </w:r>
      <w:r>
        <w:t xml:space="preserve">(</w:t>
      </w:r>
      <w:r>
        <w:t xml:space="preserve">1</w:t>
      </w:r>
      <w:r>
        <w:t xml:space="preserve">)</w:t>
      </w:r>
      <w:r>
        <w:t xml:space="preserve">:</w:t>
      </w:r>
      <w:r>
        <w:t xml:space="preserve"> </w:t>
      </w:r>
      <w:r>
        <w:t xml:space="preserve">125-128.</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rPr>
          <w:rFonts w:ascii="宋体" w:hAnsi="宋体" w:eastAsia="宋体" w:hint="eastAsia"/>
        </w:rPr>
        <w:t>瞿华</w:t>
      </w:r>
      <w:r>
        <w:t>, </w:t>
      </w:r>
      <w:r>
        <w:rPr>
          <w:rFonts w:ascii="宋体" w:hAnsi="宋体" w:eastAsia="宋体" w:hint="eastAsia"/>
        </w:rPr>
        <w:t>夏杰长</w:t>
      </w:r>
      <w:r>
        <w:t>. </w:t>
      </w:r>
      <w:r>
        <w:rPr>
          <w:rFonts w:ascii="宋体" w:hAnsi="宋体" w:eastAsia="宋体" w:hint="eastAsia"/>
        </w:rPr>
        <w:t>我国旅游业发展与</w:t>
      </w:r>
      <w:r w:rsidR="001852F3">
        <w:rPr>
          <w:rFonts w:ascii="宋体" w:hAnsi="宋体" w:eastAsia="宋体" w:hint="eastAsia"/>
        </w:rPr>
        <w:t xml:space="preserve">经济增长关系的实</w:t>
      </w:r>
      <w:r w:rsidR="001852F3">
        <w:rPr>
          <w:rFonts w:ascii="宋体" w:hAnsi="宋体" w:eastAsia="宋体" w:hint="eastAsia"/>
        </w:rPr>
        <w:t xml:space="preserve">证研究</w:t>
      </w:r>
      <w:r>
        <w:t>——</w:t>
      </w:r>
      <w:r>
        <w:rPr>
          <w:rFonts w:ascii="宋体" w:hAnsi="宋体" w:eastAsia="宋体" w:hint="eastAsia"/>
        </w:rPr>
        <w:t>基于</w:t>
      </w:r>
      <w:r>
        <w:rPr>
          <w:rFonts w:ascii="Times New Roman" w:hAnsi="Times New Roman" w:eastAsia="Times New Roman"/>
        </w:rPr>
        <w:t>1985—2009</w:t>
      </w:r>
      <w:r>
        <w:t>年数据</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财贸经济</w:t>
      </w:r>
      <w:r>
        <w:rPr>
          <w:rFonts w:ascii="Times New Roman" w:hAnsi="Times New Roman" w:eastAsia="Times New Roman"/>
        </w:rPr>
        <w:t>, </w:t>
      </w:r>
      <w:r>
        <w:rPr>
          <w:rFonts w:ascii="Times New Roman" w:hAnsi="Times New Roman" w:eastAsia="Times New Roman"/>
        </w:rPr>
        <w:t>2011 </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106-112.</w:t>
      </w:r>
    </w:p>
    <w:p w:rsidR="0018722C">
      <w:pPr>
        <w:pStyle w:val="ab"/>
        <w:topLinePunct/>
        <w:ind w:left="200" w:hangingChars="200" w:hanging="200"/>
      </w:pPr>
      <w:r>
        <w:t>[</w:t>
      </w:r>
      <w:r>
        <w:t xml:space="preserve">18</w:t>
      </w:r>
      <w:r>
        <w:t xml:space="preserve">]</w:t>
      </w:r>
      <w:r>
        <w:t xml:space="preserve"> </w:t>
      </w:r>
      <w:r>
        <w:rPr>
          <w:rFonts w:ascii="宋体" w:hAnsi="宋体" w:eastAsia="宋体" w:hint="eastAsia"/>
        </w:rPr>
        <w:t>沈坤荣</w:t>
      </w:r>
      <w:r>
        <w:t>, </w:t>
      </w:r>
      <w:r>
        <w:rPr>
          <w:rFonts w:ascii="宋体" w:hAnsi="宋体" w:eastAsia="宋体" w:hint="eastAsia"/>
        </w:rPr>
        <w:t>马俊</w:t>
      </w:r>
      <w:r>
        <w:t>. </w:t>
      </w:r>
      <w:r>
        <w:rPr>
          <w:rFonts w:ascii="宋体" w:hAnsi="宋体" w:eastAsia="宋体" w:hint="eastAsia"/>
        </w:rPr>
        <w:t>中国经济增长的</w:t>
      </w:r>
      <w:r w:rsidR="001852F3">
        <w:rPr>
          <w:rFonts w:ascii="宋体" w:hAnsi="宋体" w:eastAsia="宋体" w:hint="eastAsia"/>
        </w:rPr>
        <w:t xml:space="preserve">“俱乐部收敛”</w:t>
      </w:r>
      <w:r w:rsidR="001852F3">
        <w:rPr>
          <w:rFonts w:ascii="宋体" w:hAnsi="宋体" w:eastAsia="宋体" w:hint="eastAsia"/>
        </w:rPr>
        <w:t xml:space="preserve">特征及其成因研究</w:t>
      </w:r>
      <w:r>
        <w:t>[</w:t>
      </w:r>
      <w:r>
        <w:rPr>
          <w:sz w:val="24"/>
        </w:rPr>
        <w:t>J</w:t>
      </w:r>
      <w:r>
        <w:t>]</w:t>
      </w:r>
      <w:r>
        <w:t xml:space="preserve">. </w:t>
      </w:r>
      <w:r>
        <w:rPr>
          <w:rFonts w:ascii="宋体" w:hAnsi="宋体" w:eastAsia="宋体" w:hint="eastAsia"/>
        </w:rPr>
        <w:t>经济研究</w:t>
      </w:r>
      <w:r>
        <w:t>, </w:t>
      </w:r>
      <w:r>
        <w:t>2002,</w:t>
      </w:r>
      <w:r>
        <w:t> </w:t>
      </w:r>
      <w:r>
        <w:t>1: 33-39.</w:t>
      </w:r>
      <w:r>
        <w:rPr>
          <w:rFonts w:cstheme="minorBidi" w:hAnsiTheme="minorHAnsi" w:eastAsiaTheme="minorHAnsi" w:asciiTheme="minorHAnsi" w:ascii="Times New Roman"/>
        </w:rPr>
        <w:t>52</w:t>
      </w:r>
    </w:p>
    <w:p w:rsidR="0018722C">
      <w:pPr>
        <w:pStyle w:val="ab"/>
        <w:topLinePunct/>
        <w:ind w:left="200" w:hangingChars="200" w:hanging="200"/>
      </w:pPr>
      <w:r>
        <w:t>[</w:t>
      </w:r>
      <w:r>
        <w:t xml:space="preserve">19</w:t>
      </w:r>
      <w:r>
        <w:t xml:space="preserve">]</w:t>
      </w:r>
      <w:r>
        <w:t xml:space="preserve"> </w:t>
      </w:r>
      <w:r>
        <w:rPr>
          <w:rFonts w:ascii="宋体" w:eastAsia="宋体" w:hint="eastAsia"/>
        </w:rPr>
        <w:t>王良健</w:t>
      </w:r>
      <w:r>
        <w:t>, </w:t>
      </w:r>
      <w:r>
        <w:rPr>
          <w:rFonts w:ascii="宋体" w:eastAsia="宋体" w:hint="eastAsia"/>
        </w:rPr>
        <w:t>袁凤英</w:t>
      </w:r>
      <w:r>
        <w:t>, </w:t>
      </w:r>
      <w:r>
        <w:rPr>
          <w:rFonts w:ascii="宋体" w:eastAsia="宋体" w:hint="eastAsia"/>
        </w:rPr>
        <w:t>何琼峰</w:t>
      </w:r>
      <w:r>
        <w:t>. </w:t>
      </w:r>
      <w:r>
        <w:rPr>
          <w:rFonts w:ascii="宋体" w:eastAsia="宋体" w:hint="eastAsia"/>
        </w:rPr>
        <w:t>基于异质面板模型的我国省际旅游业发展与经济增长研究</w:t>
      </w:r>
      <w:r>
        <w:t>[</w:t>
      </w:r>
      <w:r>
        <w:t>J</w:t>
      </w:r>
      <w:r>
        <w:t>]</w:t>
      </w:r>
      <w:r>
        <w:t xml:space="preserve">. </w:t>
      </w:r>
      <w:r>
        <w:rPr>
          <w:rFonts w:ascii="宋体" w:eastAsia="宋体" w:hint="eastAsia"/>
        </w:rPr>
        <w:t>经济地理</w:t>
      </w:r>
      <w:r>
        <w:t>, </w:t>
      </w:r>
      <w:r>
        <w:t>2010</w:t>
      </w:r>
      <w:r>
        <w:t> </w:t>
      </w:r>
      <w:r>
        <w:t>(</w:t>
      </w:r>
      <w:r>
        <w:t>2</w:t>
      </w:r>
      <w:r>
        <w:t>)</w:t>
      </w:r>
      <w:r>
        <w:t xml:space="preserve">: </w:t>
      </w:r>
      <w:r>
        <w:t>311-316.</w:t>
      </w:r>
    </w:p>
    <w:p w:rsidR="0018722C">
      <w:pPr>
        <w:pStyle w:val="ab"/>
        <w:topLinePunct/>
        <w:ind w:left="200" w:hangingChars="200" w:hanging="200"/>
      </w:pPr>
      <w:r>
        <w:t>[</w:t>
      </w:r>
      <w:r>
        <w:t xml:space="preserve">20</w:t>
      </w:r>
      <w:r>
        <w:t xml:space="preserve">]</w:t>
      </w:r>
      <w:r>
        <w:t xml:space="preserve"> </w:t>
      </w:r>
      <w:r>
        <w:rPr>
          <w:rFonts w:ascii="宋体" w:eastAsia="宋体" w:hint="eastAsia"/>
        </w:rPr>
        <w:t>吴娜</w:t>
      </w:r>
      <w:r>
        <w:t>, </w:t>
      </w:r>
      <w:r>
        <w:rPr>
          <w:rFonts w:ascii="宋体" w:eastAsia="宋体" w:hint="eastAsia"/>
        </w:rPr>
        <w:t>栾贵勤</w:t>
      </w:r>
      <w:r>
        <w:t>, </w:t>
      </w:r>
      <w:r>
        <w:rPr>
          <w:rFonts w:ascii="宋体" w:eastAsia="宋体" w:hint="eastAsia"/>
        </w:rPr>
        <w:t>韩婧雯</w:t>
      </w:r>
      <w:r>
        <w:t>. </w:t>
      </w:r>
      <w:r>
        <w:rPr>
          <w:rFonts w:ascii="宋体" w:eastAsia="宋体" w:hint="eastAsia"/>
        </w:rPr>
        <w:t>上海旅游业创汇与就业效应分析</w:t>
      </w:r>
      <w:r>
        <w:t>[</w:t>
      </w:r>
      <w:r>
        <w:t>J</w:t>
      </w:r>
      <w:r>
        <w:t>]</w:t>
      </w:r>
      <w:r>
        <w:t xml:space="preserve">. </w:t>
      </w:r>
      <w:r>
        <w:rPr>
          <w:rFonts w:ascii="宋体" w:eastAsia="宋体" w:hint="eastAsia"/>
        </w:rPr>
        <w:t>中国发展</w:t>
      </w:r>
      <w:r>
        <w:t>, </w:t>
      </w:r>
      <w:r>
        <w:t>2014, 14</w:t>
      </w:r>
      <w:r>
        <w:t>(</w:t>
      </w:r>
      <w:r>
        <w:t>4</w:t>
      </w:r>
      <w:r>
        <w:t>)</w:t>
      </w:r>
      <w:r>
        <w:t xml:space="preserve">: </w:t>
      </w:r>
      <w:r>
        <w:t>71-75.</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21</w:t>
      </w:r>
      <w:r>
        <w:rPr>
          <w:rFonts w:ascii="宋体" w:hAnsi="宋体" w:eastAsia="宋体" w:hint="eastAsia"/>
        </w:rPr>
        <w:t>]</w:t>
      </w:r>
      <w:r w:rsidRPr="00281126">
        <w:t xml:space="preserve"> </w:t>
      </w:r>
      <w:r>
        <w:rPr>
          <w:rFonts w:ascii="宋体" w:hAnsi="宋体" w:eastAsia="宋体" w:hint="eastAsia"/>
        </w:rPr>
        <w:t>武春友</w:t>
      </w:r>
      <w:r>
        <w:t>, </w:t>
      </w:r>
      <w:r>
        <w:rPr>
          <w:rFonts w:ascii="宋体" w:hAnsi="宋体" w:eastAsia="宋体" w:hint="eastAsia"/>
        </w:rPr>
        <w:t>谢风媛</w:t>
      </w:r>
      <w:r>
        <w:t>. </w:t>
      </w:r>
      <w:r>
        <w:rPr>
          <w:rFonts w:ascii="宋体" w:hAnsi="宋体" w:eastAsia="宋体" w:hint="eastAsia"/>
        </w:rPr>
        <w:t>入境旅游发展与经济增长的非线性关系</w:t>
      </w:r>
      <w:r>
        <w:t>——</w:t>
      </w:r>
      <w:r>
        <w:rPr>
          <w:rFonts w:ascii="宋体" w:hAnsi="宋体" w:eastAsia="宋体" w:hint="eastAsia"/>
        </w:rPr>
        <w:t>基于门限面板数</w:t>
      </w:r>
      <w:r>
        <w:t xml:space="preserve">据模型的实证研究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商业经济与管理</w:t>
      </w:r>
      <w:r>
        <w:rPr>
          <w:rFonts w:ascii="Times New Roman" w:eastAsia="Times New Roman"/>
        </w:rPr>
        <w:t xml:space="preserve">, 2010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76-83.</w:t>
      </w:r>
    </w:p>
    <w:p w:rsidR="0018722C">
      <w:pPr>
        <w:pStyle w:val="ab"/>
        <w:topLinePunct/>
        <w:ind w:left="200" w:hangingChars="200" w:hanging="200"/>
      </w:pPr>
      <w:r>
        <w:t>[</w:t>
      </w:r>
      <w:r>
        <w:t xml:space="preserve">22</w:t>
      </w:r>
      <w:r>
        <w:t xml:space="preserve">]</w:t>
      </w:r>
      <w:r>
        <w:t xml:space="preserve"> </w:t>
      </w:r>
      <w:r>
        <w:rPr>
          <w:rFonts w:ascii="宋体" w:eastAsia="宋体" w:hint="eastAsia"/>
        </w:rPr>
        <w:t>杨勇</w:t>
      </w:r>
      <w:r>
        <w:t>. </w:t>
      </w:r>
      <w:r>
        <w:rPr>
          <w:rFonts w:ascii="宋体" w:eastAsia="宋体" w:hint="eastAsia"/>
        </w:rPr>
        <w:t>旅游业与我国经济增长关系的实证分析</w:t>
      </w:r>
      <w:r>
        <w:t>[</w:t>
      </w:r>
      <w:r>
        <w:t>J</w:t>
      </w:r>
      <w:r>
        <w:t>]</w:t>
      </w:r>
      <w:r>
        <w:t xml:space="preserve">. </w:t>
      </w:r>
      <w:r>
        <w:rPr>
          <w:rFonts w:ascii="宋体" w:eastAsia="宋体" w:hint="eastAsia"/>
        </w:rPr>
        <w:t>旅游科学</w:t>
      </w:r>
      <w:r>
        <w:t>, </w:t>
      </w:r>
      <w:r>
        <w:t>2006,</w:t>
      </w:r>
      <w:r>
        <w:t> </w:t>
      </w:r>
      <w:r>
        <w:t>20</w:t>
      </w:r>
      <w:r>
        <w:t>(</w:t>
      </w:r>
      <w:r>
        <w:t>2</w:t>
      </w:r>
      <w:r>
        <w:t>)</w:t>
      </w:r>
      <w:r>
        <w:t>:</w:t>
      </w:r>
      <w:r>
        <w:t> </w:t>
      </w:r>
      <w:r>
        <w:t>40-46.</w:t>
      </w:r>
    </w:p>
    <w:p w:rsidR="0018722C">
      <w:pPr>
        <w:pStyle w:val="ab"/>
        <w:topLinePunct/>
        <w:ind w:left="200" w:hangingChars="200" w:hanging="200"/>
      </w:pPr>
      <w:r>
        <w:t>[</w:t>
      </w:r>
      <w:r>
        <w:t xml:space="preserve">23</w:t>
      </w:r>
      <w:r>
        <w:t xml:space="preserve">]</w:t>
      </w:r>
      <w:r>
        <w:t xml:space="preserve"> </w:t>
      </w:r>
      <w:r>
        <w:rPr>
          <w:rFonts w:ascii="宋体" w:eastAsia="宋体" w:hint="eastAsia"/>
        </w:rPr>
        <w:t>张华初</w:t>
      </w:r>
      <w:r>
        <w:t>, </w:t>
      </w:r>
      <w:r>
        <w:rPr>
          <w:rFonts w:ascii="宋体" w:eastAsia="宋体" w:hint="eastAsia"/>
        </w:rPr>
        <w:t>李永杰</w:t>
      </w:r>
      <w:r>
        <w:t>. </w:t>
      </w:r>
      <w:r>
        <w:rPr>
          <w:rFonts w:ascii="宋体" w:eastAsia="宋体" w:hint="eastAsia"/>
        </w:rPr>
        <w:t>中国旅游业产业关联的定量分析</w:t>
      </w:r>
      <w:r>
        <w:t>[</w:t>
      </w:r>
      <w:r>
        <w:t>J</w:t>
      </w:r>
      <w:r>
        <w:t>]</w:t>
      </w:r>
      <w:r>
        <w:t xml:space="preserve">. </w:t>
      </w:r>
      <w:r>
        <w:rPr>
          <w:rFonts w:ascii="宋体" w:eastAsia="宋体" w:hint="eastAsia"/>
        </w:rPr>
        <w:t>旅游学刊</w:t>
      </w:r>
      <w:r>
        <w:t>, </w:t>
      </w:r>
      <w:r>
        <w:t>2007,</w:t>
      </w:r>
      <w:r>
        <w:t> </w:t>
      </w:r>
      <w:r>
        <w:t>22</w:t>
      </w:r>
      <w:r>
        <w:t>(</w:t>
      </w:r>
      <w:r>
        <w:t>4</w:t>
      </w:r>
      <w:r>
        <w:t>)</w:t>
      </w:r>
      <w:r>
        <w:t>: 15-19.</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张凌云</w:t>
      </w:r>
      <w:r>
        <w:t>. </w:t>
      </w:r>
      <w:r>
        <w:rPr>
          <w:rFonts w:ascii="宋体" w:eastAsia="宋体" w:hint="eastAsia"/>
        </w:rPr>
        <w:t>旅游流空间分布模型</w:t>
      </w:r>
      <w:r>
        <w:t>: </w:t>
      </w:r>
      <w:r>
        <w:rPr>
          <w:rFonts w:ascii="宋体" w:eastAsia="宋体" w:hint="eastAsia"/>
        </w:rPr>
        <w:t>普洛格理论在定量研究中的推广</w:t>
      </w:r>
      <w:r>
        <w:t>[</w:t>
      </w:r>
      <w:r>
        <w:rPr>
          <w:sz w:val="24"/>
        </w:rPr>
        <w:t>J</w:t>
      </w:r>
      <w:r>
        <w:t>]</w:t>
      </w:r>
      <w:r>
        <w:t xml:space="preserve">. </w:t>
      </w:r>
      <w:r>
        <w:rPr>
          <w:rFonts w:ascii="宋体" w:eastAsia="宋体" w:hint="eastAsia"/>
        </w:rPr>
        <w:t>地域研究与</w:t>
      </w:r>
      <w:r>
        <w:t xml:space="preserve">开发</w:t>
      </w:r>
      <w:r>
        <w:rPr>
          <w:rFonts w:ascii="Times New Roman" w:eastAsia="Times New Roman"/>
        </w:rPr>
        <w:t xml:space="preserve">, 1988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41-42.</w:t>
      </w:r>
    </w:p>
    <w:p w:rsidR="0018722C">
      <w:pPr>
        <w:pStyle w:val="ab"/>
        <w:topLinePunct/>
        <w:ind w:left="200" w:hangingChars="200" w:hanging="200"/>
      </w:pPr>
      <w:r>
        <w:t>[</w:t>
      </w:r>
      <w:r>
        <w:t xml:space="preserve">25</w:t>
      </w:r>
      <w:r>
        <w:t xml:space="preserve">]</w:t>
      </w:r>
      <w:r>
        <w:t xml:space="preserve"> </w:t>
      </w:r>
      <w:r>
        <w:rPr>
          <w:rFonts w:ascii="宋体" w:hAnsi="宋体" w:eastAsia="宋体" w:hint="eastAsia"/>
        </w:rPr>
        <w:t>张攀</w:t>
      </w:r>
      <w:r>
        <w:t>, </w:t>
      </w:r>
      <w:r>
        <w:rPr>
          <w:rFonts w:ascii="宋体" w:hAnsi="宋体" w:eastAsia="宋体" w:hint="eastAsia"/>
        </w:rPr>
        <w:t>杨进</w:t>
      </w:r>
      <w:r>
        <w:t>, </w:t>
      </w:r>
      <w:r>
        <w:rPr>
          <w:rFonts w:ascii="宋体" w:hAnsi="宋体" w:eastAsia="宋体" w:hint="eastAsia"/>
        </w:rPr>
        <w:t>周星</w:t>
      </w:r>
      <w:r>
        <w:t>. </w:t>
      </w:r>
      <w:r>
        <w:rPr>
          <w:rFonts w:ascii="宋体" w:hAnsi="宋体" w:eastAsia="宋体" w:hint="eastAsia"/>
        </w:rPr>
        <w:t>中国旅游业发展与区域经济增长</w:t>
      </w:r>
      <w:r>
        <w:t>——254</w:t>
      </w:r>
      <w:r/>
      <w:r w:rsidR="001852F3">
        <w:t xml:space="preserve"> </w:t>
      </w:r>
      <w:r>
        <w:rPr>
          <w:rFonts w:ascii="宋体" w:hAnsi="宋体" w:eastAsia="宋体" w:hint="eastAsia"/>
        </w:rPr>
        <w:t>个地级市的面板数据</w:t>
      </w:r>
      <w:r>
        <w:t>[</w:t>
      </w:r>
      <w:r>
        <w:t>J</w:t>
      </w:r>
      <w:r>
        <w:t>]</w:t>
      </w:r>
      <w:r>
        <w:t xml:space="preserve">. </w:t>
      </w:r>
      <w:r>
        <w:rPr>
          <w:rFonts w:ascii="宋体" w:hAnsi="宋体" w:eastAsia="宋体" w:hint="eastAsia"/>
        </w:rPr>
        <w:t>经济管理</w:t>
      </w:r>
      <w:r>
        <w:t>, </w:t>
      </w:r>
      <w:r>
        <w:t>2014,</w:t>
      </w:r>
      <w:r>
        <w:t> </w:t>
      </w:r>
      <w:r>
        <w:t>36</w:t>
      </w:r>
      <w:r>
        <w:t>(</w:t>
      </w:r>
      <w:r>
        <w:t>6</w:t>
      </w:r>
      <w:r>
        <w:t>)</w:t>
      </w:r>
      <w:r>
        <w:t xml:space="preserve">: </w:t>
      </w:r>
      <w:r>
        <w:t>116-126.</w:t>
      </w:r>
    </w:p>
    <w:p w:rsidR="0018722C">
      <w:pPr>
        <w:pStyle w:val="ab"/>
        <w:topLinePunct/>
        <w:ind w:left="200" w:hangingChars="200" w:hanging="200"/>
      </w:pPr>
      <w:r>
        <w:t>[</w:t>
      </w:r>
      <w:r>
        <w:t xml:space="preserve">26</w:t>
      </w:r>
      <w:r>
        <w:t xml:space="preserve">]</w:t>
      </w:r>
      <w:r>
        <w:t xml:space="preserve"> </w:t>
      </w:r>
      <w:r>
        <w:rPr>
          <w:rFonts w:ascii="宋体" w:eastAsia="宋体" w:hint="eastAsia"/>
        </w:rPr>
        <w:t>张小利</w:t>
      </w:r>
      <w:r>
        <w:t>. </w:t>
      </w:r>
      <w:r>
        <w:rPr>
          <w:rFonts w:ascii="宋体" w:eastAsia="宋体" w:hint="eastAsia"/>
        </w:rPr>
        <w:t>基于旅游业增加值测度的我国旅游就业弹性分析</w:t>
      </w:r>
      <w:r>
        <w:t>[</w:t>
      </w:r>
      <w:r>
        <w:t xml:space="preserve">J</w:t>
      </w:r>
      <w:r>
        <w:t>]</w:t>
      </w:r>
      <w:r>
        <w:t>. </w:t>
      </w:r>
      <w:r>
        <w:rPr>
          <w:rFonts w:ascii="宋体" w:eastAsia="宋体" w:hint="eastAsia"/>
        </w:rPr>
        <w:t>经济经纬</w:t>
      </w:r>
      <w:r>
        <w:t>, </w:t>
      </w:r>
      <w:r>
        <w:t>2014, 3</w:t>
      </w:r>
      <w:r>
        <w:t>(</w:t>
      </w:r>
      <w:r>
        <w:t>3</w:t>
      </w:r>
      <w:r>
        <w:t>)</w:t>
      </w:r>
      <w:r>
        <w:t xml:space="preserve">: </w:t>
      </w:r>
      <w:r>
        <w:t>72-77.</w:t>
      </w:r>
    </w:p>
    <w:p w:rsidR="0018722C">
      <w:pPr>
        <w:pStyle w:val="ab"/>
        <w:topLinePunct/>
        <w:ind w:left="200" w:hangingChars="200" w:hanging="200"/>
      </w:pPr>
      <w:bookmarkStart w:id="802688" w:name="_cwCmt3"/>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赵磊</w:t>
      </w:r>
      <w:r>
        <w:t>, </w:t>
      </w:r>
      <w:r>
        <w:rPr>
          <w:rFonts w:ascii="宋体" w:eastAsia="宋体" w:hint="eastAsia"/>
        </w:rPr>
        <w:t>方成</w:t>
      </w:r>
      <w:r>
        <w:t>. </w:t>
      </w:r>
      <w:r>
        <w:rPr>
          <w:rFonts w:ascii="宋体" w:eastAsia="宋体" w:hint="eastAsia"/>
        </w:rPr>
        <w:t>中国旅游发展经济增长溢出与基础设施门槛效应实证研究</w:t>
      </w:r>
      <w:r>
        <w:t>[</w:t>
      </w:r>
      <w:r>
        <w:rPr>
          <w:sz w:val="24"/>
        </w:rPr>
        <w:t>J</w:t>
      </w:r>
      <w:r>
        <w:t>]</w:t>
      </w:r>
      <w:r>
        <w:t xml:space="preserve">. </w:t>
      </w:r>
      <w:r>
        <w:rPr>
          <w:rFonts w:ascii="宋体" w:eastAsia="宋体" w:hint="eastAsia"/>
        </w:rPr>
        <w:t>商业</w:t>
      </w:r>
      <w:r>
        <w:t xml:space="preserve">经济与管理</w:t>
      </w:r>
      <w:r>
        <w:rPr>
          <w:rFonts w:ascii="Times New Roman" w:eastAsia="Times New Roman"/>
        </w:rPr>
        <w:t xml:space="preserve">, 2013 </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 49-59.</w:t>
      </w:r>
      <w:bookmarkEnd w:id="802688"/>
    </w:p>
    <w:p w:rsidR="0018722C">
      <w:pPr>
        <w:pStyle w:val="ab"/>
        <w:topLinePunct/>
        <w:ind w:left="200" w:hangingChars="200" w:hanging="200"/>
      </w:pPr>
      <w:bookmarkStart w:id="802689" w:name="_cwCmt4"/>
      <w:r>
        <w:t>[</w:t>
      </w:r>
      <w:r>
        <w:t xml:space="preserve">28</w:t>
      </w:r>
      <w:r>
        <w:t xml:space="preserve">]</w:t>
      </w:r>
      <w:r>
        <w:t xml:space="preserve"> </w:t>
      </w:r>
      <w:r>
        <w:rPr>
          <w:rFonts w:ascii="宋体" w:eastAsia="宋体" w:hint="eastAsia"/>
        </w:rPr>
        <w:t>赵磊</w:t>
      </w:r>
      <w:r>
        <w:t>, </w:t>
      </w:r>
      <w:r>
        <w:rPr>
          <w:rFonts w:ascii="宋体" w:eastAsia="宋体" w:hint="eastAsia"/>
        </w:rPr>
        <w:t>全华</w:t>
      </w:r>
      <w:r>
        <w:t>. </w:t>
      </w:r>
      <w:r>
        <w:rPr>
          <w:rFonts w:ascii="宋体" w:eastAsia="宋体" w:hint="eastAsia"/>
        </w:rPr>
        <w:t>中国国内旅游消费与经济增长关系的实证分析</w:t>
      </w:r>
      <w:r>
        <w:t>[</w:t>
      </w:r>
      <w:r>
        <w:t>J</w:t>
      </w:r>
      <w:r>
        <w:t>]</w:t>
      </w:r>
      <w:r>
        <w:t xml:space="preserve">. </w:t>
      </w:r>
      <w:r>
        <w:rPr>
          <w:rFonts w:ascii="宋体" w:eastAsia="宋体" w:hint="eastAsia"/>
        </w:rPr>
        <w:t>经济问题</w:t>
      </w:r>
      <w:r>
        <w:t>, </w:t>
      </w:r>
      <w:r>
        <w:t>2011 </w:t>
      </w:r>
      <w:r>
        <w:t>(</w:t>
      </w:r>
      <w:r>
        <w:t>4</w:t>
      </w:r>
      <w:r>
        <w:t>)</w:t>
      </w:r>
      <w:r>
        <w:t xml:space="preserve">: </w:t>
      </w:r>
      <w:r>
        <w:t>32-38.</w:t>
      </w:r>
      <w:bookmarkEnd w:id="802689"/>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29</w:t>
      </w:r>
      <w:r>
        <w:rPr>
          <w:rFonts w:ascii="宋体" w:hAnsi="宋体" w:eastAsia="宋体" w:hint="eastAsia"/>
        </w:rPr>
        <w:t>]</w:t>
      </w:r>
      <w:r w:rsidRPr="00281126">
        <w:t xml:space="preserve"> </w:t>
      </w:r>
      <w:r>
        <w:rPr>
          <w:rFonts w:ascii="宋体" w:hAnsi="宋体" w:eastAsia="宋体" w:hint="eastAsia"/>
        </w:rPr>
        <w:t>赵磊</w:t>
      </w:r>
      <w:r>
        <w:t>, </w:t>
      </w:r>
      <w:r>
        <w:rPr>
          <w:rFonts w:ascii="宋体" w:hAnsi="宋体" w:eastAsia="宋体" w:hint="eastAsia"/>
        </w:rPr>
        <w:t>王佳</w:t>
      </w:r>
      <w:r>
        <w:t>. </w:t>
      </w:r>
      <w:r>
        <w:rPr>
          <w:rFonts w:ascii="宋体" w:hAnsi="宋体" w:eastAsia="宋体" w:hint="eastAsia"/>
        </w:rPr>
        <w:t>中国旅游发展与经济增长</w:t>
      </w:r>
      <w:r>
        <w:t>——</w:t>
      </w:r>
      <w:r>
        <w:rPr>
          <w:rFonts w:ascii="宋体" w:hAnsi="宋体" w:eastAsia="宋体" w:hint="eastAsia"/>
        </w:rPr>
        <w:t>基于省际面板数据的协整分析</w:t>
      </w:r>
      <w:r>
        <w:t>[</w:t>
      </w:r>
      <w:r>
        <w:rPr>
          <w:sz w:val="24"/>
        </w:rPr>
        <w:t>J</w:t>
      </w:r>
      <w:r>
        <w:t>]</w:t>
      </w:r>
      <w:r>
        <w:t xml:space="preserve">.  </w:t>
      </w:r>
      <w:r>
        <w:rPr>
          <w:rFonts w:ascii="宋体" w:hAnsi="宋体" w:eastAsia="宋体" w:hint="eastAsia"/>
        </w:rPr>
        <w:t>旅</w:t>
      </w:r>
      <w:r>
        <w:t>游科学</w:t>
      </w:r>
      <w:r>
        <w:rPr>
          <w:rFonts w:ascii="Times New Roman" w:eastAsia="Times New Roman"/>
        </w:rPr>
        <w:t>, 2015, 29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40-57.</w:t>
      </w:r>
    </w:p>
    <w:p w:rsidR="0018722C">
      <w:pPr>
        <w:pStyle w:val="ab"/>
        <w:topLinePunct/>
        <w:ind w:left="200" w:hangingChars="200" w:hanging="200"/>
      </w:pPr>
      <w:r>
        <w:t>[</w:t>
      </w:r>
      <w:r>
        <w:t xml:space="preserve">30</w:t>
      </w:r>
      <w:r>
        <w:t xml:space="preserve">]</w:t>
      </w:r>
      <w:r>
        <w:t xml:space="preserve"> </w:t>
      </w:r>
      <w:r>
        <w:rPr>
          <w:rFonts w:ascii="宋体" w:hAnsi="宋体" w:eastAsia="宋体" w:hint="eastAsia"/>
        </w:rPr>
        <w:t>赵磊</w:t>
      </w:r>
      <w:r>
        <w:t>. </w:t>
      </w:r>
      <w:r>
        <w:rPr>
          <w:rFonts w:ascii="宋体" w:hAnsi="宋体" w:eastAsia="宋体" w:hint="eastAsia"/>
        </w:rPr>
        <w:t>旅游发展与经济增长</w:t>
      </w:r>
      <w:r>
        <w:t>——</w:t>
      </w:r>
      <w:r>
        <w:rPr>
          <w:rFonts w:ascii="宋体" w:hAnsi="宋体" w:eastAsia="宋体" w:hint="eastAsia"/>
        </w:rPr>
        <w:t>来自中国的经验证据</w:t>
      </w:r>
      <w:r>
        <w:t>[</w:t>
      </w:r>
      <w:r>
        <w:t>J</w:t>
      </w:r>
      <w:r>
        <w:t>]</w:t>
      </w:r>
      <w:r>
        <w:t xml:space="preserve">. </w:t>
      </w:r>
      <w:r>
        <w:rPr>
          <w:rFonts w:ascii="宋体" w:hAnsi="宋体" w:eastAsia="宋体" w:hint="eastAsia"/>
        </w:rPr>
        <w:t>旅游学刊</w:t>
      </w:r>
      <w:r>
        <w:t>, </w:t>
      </w:r>
      <w:r>
        <w:t>2015,</w:t>
      </w:r>
      <w:r>
        <w:t> </w:t>
      </w:r>
      <w:r>
        <w:t>30</w:t>
      </w:r>
      <w:r>
        <w:t>(</w:t>
      </w:r>
      <w:r>
        <w:t>4</w:t>
      </w:r>
      <w:r>
        <w:t>)</w:t>
      </w:r>
      <w:r>
        <w:t>: 33-49.</w:t>
      </w:r>
    </w:p>
    <w:p w:rsidR="0018722C">
      <w:pPr>
        <w:pStyle w:val="ab"/>
        <w:topLinePunct/>
        <w:ind w:left="200" w:hangingChars="200" w:hanging="200"/>
      </w:pPr>
      <w:r>
        <w:t>[</w:t>
      </w:r>
      <w:r>
        <w:t xml:space="preserve">31</w:t>
      </w:r>
      <w:r>
        <w:t xml:space="preserve">]</w:t>
      </w:r>
      <w:r>
        <w:t xml:space="preserve"> </w:t>
      </w:r>
      <w:r>
        <w:rPr>
          <w:rFonts w:ascii="宋体" w:eastAsia="宋体" w:hint="eastAsia"/>
        </w:rPr>
        <w:t>赵磊</w:t>
      </w:r>
      <w:r>
        <w:t>. </w:t>
      </w:r>
      <w:r>
        <w:rPr>
          <w:rFonts w:ascii="宋体" w:eastAsia="宋体" w:hint="eastAsia"/>
        </w:rPr>
        <w:t>中国旅游市场发展非线性增长效应实证研究</w:t>
      </w:r>
      <w:r>
        <w:t>[</w:t>
      </w:r>
      <w:r>
        <w:rPr>
          <w:sz w:val="24"/>
        </w:rPr>
        <w:t>J</w:t>
      </w:r>
      <w:r>
        <w:t>]</w:t>
      </w:r>
      <w:r>
        <w:t xml:space="preserve">. </w:t>
      </w:r>
      <w:r>
        <w:rPr>
          <w:rFonts w:ascii="宋体" w:eastAsia="宋体" w:hint="eastAsia"/>
        </w:rPr>
        <w:t>经济管理</w:t>
      </w:r>
      <w:r>
        <w:t>, </w:t>
      </w:r>
      <w:r>
        <w:t>2011,</w:t>
      </w:r>
      <w:r>
        <w:t> </w:t>
      </w:r>
      <w:r>
        <w:t xml:space="preserve">5:</w:t>
      </w:r>
      <w:r>
        <w:t xml:space="preserve"> </w:t>
      </w:r>
      <w:r>
        <w:rPr>
          <w:rFonts w:ascii="Times New Roman"/>
        </w:rPr>
        <w:t>110-122.</w:t>
      </w:r>
    </w:p>
    <w:p w:rsidR="0018722C">
      <w:pPr>
        <w:pStyle w:val="ab"/>
        <w:topLinePunct/>
        <w:ind w:left="200" w:hangingChars="200" w:hanging="200"/>
      </w:pPr>
      <w:r>
        <w:t>[</w:t>
      </w:r>
      <w:r>
        <w:t xml:space="preserve">32</w:t>
      </w:r>
      <w:r>
        <w:t xml:space="preserve">]</w:t>
      </w:r>
      <w:r>
        <w:t xml:space="preserve"> </w:t>
      </w:r>
      <w:r>
        <w:rPr>
          <w:rFonts w:ascii="宋体" w:eastAsia="宋体" w:hint="eastAsia"/>
        </w:rPr>
        <w:t>钟高峥</w:t>
      </w:r>
      <w:r>
        <w:t>, </w:t>
      </w:r>
      <w:r>
        <w:rPr>
          <w:rFonts w:ascii="宋体" w:eastAsia="宋体" w:hint="eastAsia"/>
        </w:rPr>
        <w:t>耿娇阳</w:t>
      </w:r>
      <w:r>
        <w:t>, </w:t>
      </w:r>
      <w:r>
        <w:rPr>
          <w:rFonts w:ascii="宋体" w:eastAsia="宋体" w:hint="eastAsia"/>
        </w:rPr>
        <w:t>麻学锋</w:t>
      </w:r>
      <w:r>
        <w:t>. </w:t>
      </w:r>
      <w:r>
        <w:rPr>
          <w:rFonts w:ascii="宋体" w:eastAsia="宋体" w:hint="eastAsia"/>
        </w:rPr>
        <w:t>西藏旅游产业发展与经济增长的相关性研究</w:t>
      </w:r>
      <w:r>
        <w:t>[</w:t>
      </w:r>
      <w:r>
        <w:t>J</w:t>
      </w:r>
      <w:r>
        <w:t>]</w:t>
      </w:r>
      <w:r>
        <w:t xml:space="preserve">. </w:t>
      </w:r>
      <w:r>
        <w:rPr>
          <w:rFonts w:ascii="宋体" w:eastAsia="宋体" w:hint="eastAsia"/>
        </w:rPr>
        <w:t>经济地理</w:t>
      </w:r>
      <w:r>
        <w:t>, </w:t>
      </w:r>
      <w:r>
        <w:t>2012,</w:t>
      </w:r>
      <w:r>
        <w:t> </w:t>
      </w:r>
      <w:r>
        <w:t>32</w:t>
      </w:r>
      <w:r>
        <w:t>(</w:t>
      </w:r>
      <w:r>
        <w:t>11</w:t>
      </w:r>
      <w:r>
        <w:t>)</w:t>
      </w:r>
      <w:r>
        <w:t>:</w:t>
      </w:r>
      <w:r>
        <w:t> </w:t>
      </w:r>
      <w:r>
        <w:t>166-170.</w:t>
      </w:r>
    </w:p>
    <w:p w:rsidR="0018722C">
      <w:pPr>
        <w:pStyle w:val="ab"/>
        <w:topLinePunct/>
        <w:ind w:left="200" w:hangingChars="200" w:hanging="200"/>
      </w:pPr>
      <w:r>
        <w:t>[</w:t>
      </w:r>
      <w:r>
        <w:t xml:space="preserve">33</w:t>
      </w:r>
      <w:r>
        <w:t xml:space="preserve">]</w:t>
      </w:r>
      <w:r>
        <w:t xml:space="preserve"> </w:t>
      </w:r>
      <w:r>
        <w:rPr>
          <w:rFonts w:ascii="宋体" w:eastAsia="宋体" w:hint="eastAsia"/>
        </w:rPr>
        <w:t>周志宏</w:t>
      </w:r>
      <w:r>
        <w:t>. </w:t>
      </w:r>
      <w:r>
        <w:rPr>
          <w:rFonts w:ascii="宋体" w:eastAsia="宋体" w:hint="eastAsia"/>
        </w:rPr>
        <w:t>旅游产业与区域经济增长研究</w:t>
      </w:r>
      <w:r>
        <w:t>[</w:t>
      </w:r>
      <w:r>
        <w:rPr>
          <w:sz w:val="24"/>
        </w:rPr>
        <w:t>J</w:t>
      </w:r>
      <w:r>
        <w:t>]</w:t>
      </w:r>
      <w:r>
        <w:t xml:space="preserve">. </w:t>
      </w:r>
      <w:r>
        <w:rPr>
          <w:rFonts w:ascii="宋体" w:eastAsia="宋体" w:hint="eastAsia"/>
        </w:rPr>
        <w:t>经济问题</w:t>
      </w:r>
      <w:r>
        <w:t>, 2012, 2: 126-129.</w:t>
      </w:r>
    </w:p>
    <w:p w:rsidR="0018722C">
      <w:pPr>
        <w:pStyle w:val="ab"/>
        <w:topLinePunct/>
        <w:ind w:left="200" w:hangingChars="200" w:hanging="200"/>
      </w:pPr>
      <w:r>
        <w:t>[</w:t>
      </w:r>
      <w:r>
        <w:t xml:space="preserve">34</w:t>
      </w:r>
      <w:r>
        <w:t xml:space="preserve">]</w:t>
      </w:r>
      <w:r>
        <w:t xml:space="preserve"> </w:t>
      </w:r>
      <w:r>
        <w:rPr>
          <w:rFonts w:ascii="宋体" w:eastAsia="宋体" w:hint="eastAsia"/>
        </w:rPr>
        <w:t>左冰</w:t>
      </w:r>
      <w:r>
        <w:t>. </w:t>
      </w:r>
      <w:r>
        <w:rPr>
          <w:rFonts w:ascii="宋体" w:eastAsia="宋体" w:hint="eastAsia"/>
        </w:rPr>
        <w:t>中国旅游产出乘数及就业乘数的初步测算</w:t>
      </w:r>
      <w:r>
        <w:t>[</w:t>
      </w:r>
      <w:r>
        <w:t>J</w:t>
      </w:r>
      <w:r>
        <w:t>]</w:t>
      </w:r>
      <w:r>
        <w:t xml:space="preserve">. </w:t>
      </w:r>
      <w:r>
        <w:rPr>
          <w:rFonts w:ascii="宋体" w:eastAsia="宋体" w:hint="eastAsia"/>
        </w:rPr>
        <w:t>云南财贸学院学报</w:t>
      </w:r>
      <w:r>
        <w:t>, </w:t>
      </w:r>
      <w:r>
        <w:t>2002, 18</w:t>
      </w:r>
      <w:r>
        <w:t>(</w:t>
      </w:r>
      <w:r>
        <w:t>6</w:t>
      </w:r>
      <w:r>
        <w:t>)</w:t>
      </w:r>
      <w:r>
        <w:t xml:space="preserve">: </w:t>
      </w:r>
      <w:r>
        <w:t>30-34.</w:t>
      </w:r>
    </w:p>
    <w:p w:rsidR="0018722C">
      <w:pPr>
        <w:pStyle w:val="ab"/>
        <w:topLinePunct/>
        <w:ind w:left="200" w:hangingChars="200" w:hanging="200"/>
      </w:pPr>
      <w:r>
        <w:t>[</w:t>
      </w:r>
      <w:r>
        <w:t xml:space="preserve">35</w:t>
      </w:r>
      <w:r>
        <w:t>]</w:t>
      </w:r>
      <w:r w:rsidRPr="00281126">
        <w:t xml:space="preserve"> </w:t>
      </w:r>
      <w:r>
        <w:t>Akkemik K A. Assessing the importance of international tourism for the Turkish economy: A social accounting matrix analysis</w:t>
      </w:r>
      <w:r>
        <w:t>[</w:t>
      </w:r>
      <w:r>
        <w:t xml:space="preserve">J</w:t>
      </w:r>
      <w:r>
        <w:t>]</w:t>
      </w:r>
      <w:r>
        <w:t xml:space="preserve">. </w:t>
      </w:r>
      <w:r>
        <w:t>Tourism </w:t>
      </w:r>
      <w:r>
        <w:t>Management, 2012, 33</w:t>
      </w:r>
      <w:r>
        <w:t>(</w:t>
      </w:r>
      <w:r>
        <w:t>4</w:t>
      </w:r>
      <w:r>
        <w:t>)</w:t>
      </w:r>
      <w:r>
        <w:t>: 790-801.</w:t>
      </w:r>
    </w:p>
    <w:p w:rsidR="0018722C">
      <w:pPr>
        <w:pStyle w:val="ab"/>
        <w:topLinePunct/>
        <w:ind w:left="200" w:hangingChars="200" w:hanging="200"/>
      </w:pPr>
      <w:r>
        <w:t>[</w:t>
      </w:r>
      <w:r>
        <w:t xml:space="preserve">36</w:t>
      </w:r>
      <w:r>
        <w:t>]</w:t>
      </w:r>
      <w:r w:rsidRPr="00281126">
        <w:t xml:space="preserve"> </w:t>
      </w:r>
      <w:r>
        <w:t>Archer B, Fletcher J. The economic impact of tourism in the Seychelles</w:t>
      </w:r>
      <w:r>
        <w:t>[</w:t>
      </w:r>
      <w:r>
        <w:t>J</w:t>
      </w:r>
      <w:r>
        <w:t>]</w:t>
      </w:r>
      <w:r>
        <w:t>. Annals of tourism research, 1996, 23</w:t>
      </w:r>
      <w:r>
        <w:t>(</w:t>
      </w:r>
      <w:r>
        <w:t>1</w:t>
      </w:r>
      <w:r>
        <w:t>)</w:t>
      </w:r>
      <w:r>
        <w:t>:</w:t>
      </w:r>
      <w:r>
        <w:t> </w:t>
      </w:r>
      <w:r>
        <w:t>32-47.</w:t>
      </w:r>
    </w:p>
    <w:p w:rsidR="0018722C">
      <w:pPr>
        <w:pStyle w:val="ab"/>
        <w:topLinePunct/>
        <w:ind w:left="200" w:hangingChars="200" w:hanging="200"/>
      </w:pPr>
      <w:r>
        <w:t>[</w:t>
      </w:r>
      <w:r>
        <w:t xml:space="preserve">37</w:t>
      </w:r>
      <w:r>
        <w:t>]</w:t>
      </w:r>
      <w:r w:rsidRPr="00281126">
        <w:t xml:space="preserve"> </w:t>
      </w:r>
      <w:r>
        <w:t>Arslanturk </w:t>
      </w:r>
      <w:r>
        <w:t>Y, </w:t>
      </w:r>
      <w:r>
        <w:t>Balcilar M, Ozdemir Z A. Time-varying linkages between tourism receipts</w:t>
      </w:r>
      <w:r w:rsidR="001852F3">
        <w:t xml:space="preserve"> and</w:t>
      </w:r>
      <w:r w:rsidR="001852F3">
        <w:t xml:space="preserve"> economic</w:t>
      </w:r>
      <w:r w:rsidR="001852F3">
        <w:t xml:space="preserve"> growth</w:t>
      </w:r>
      <w:r w:rsidR="001852F3">
        <w:t xml:space="preserve"> in</w:t>
      </w:r>
      <w:r w:rsidR="001852F3">
        <w:t xml:space="preserve"> a small</w:t>
      </w:r>
      <w:r w:rsidR="001852F3">
        <w:t xml:space="preserve"> open economy</w:t>
      </w:r>
      <w:r>
        <w:t>[</w:t>
      </w:r>
      <w:r>
        <w:rPr>
          <w:sz w:val="24"/>
        </w:rPr>
        <w:t xml:space="preserve">J</w:t>
      </w:r>
      <w:r>
        <w:t>]</w:t>
      </w:r>
      <w:r>
        <w:t xml:space="preserve">. Economic</w:t>
      </w:r>
      <w:r>
        <w:t> </w:t>
      </w:r>
      <w:r>
        <w:t xml:space="preserve">Modelling,</w:t>
      </w:r>
      <w:r>
        <w:t xml:space="preserve"> </w:t>
      </w:r>
      <w:r>
        <w:rPr>
          <w:rFonts w:cstheme="minorBidi" w:hAnsiTheme="minorHAnsi" w:eastAsiaTheme="minorHAnsi" w:asciiTheme="minorHAnsi" w:ascii="Times New Roman"/>
        </w:rPr>
        <w:t>53</w:t>
      </w:r>
    </w:p>
    <w:p w:rsidR="0018722C">
      <w:pPr>
        <w:topLinePunct/>
      </w:pPr>
      <w:r>
        <w:rPr>
          <w:rFonts w:ascii="Times New Roman"/>
        </w:rPr>
        <w:t>2011, 28</w:t>
      </w:r>
      <w:r>
        <w:rPr>
          <w:rFonts w:ascii="Times New Roman"/>
        </w:rPr>
        <w:t>(</w:t>
      </w:r>
      <w:r>
        <w:rPr>
          <w:rFonts w:ascii="Times New Roman"/>
        </w:rPr>
        <w:t>1</w:t>
      </w:r>
      <w:r>
        <w:rPr>
          <w:rFonts w:ascii="Times New Roman"/>
        </w:rPr>
        <w:t>)</w:t>
      </w:r>
      <w:r>
        <w:rPr>
          <w:rFonts w:ascii="Times New Roman"/>
        </w:rPr>
        <w:t>: 664-671.</w:t>
      </w:r>
    </w:p>
    <w:p w:rsidR="0018722C">
      <w:pPr>
        <w:pStyle w:val="ab"/>
        <w:topLinePunct/>
        <w:ind w:left="200" w:hangingChars="200" w:hanging="200"/>
      </w:pPr>
      <w:r>
        <w:t>[</w:t>
      </w:r>
      <w:r>
        <w:t xml:space="preserve">38</w:t>
      </w:r>
      <w:r>
        <w:t>]</w:t>
      </w:r>
      <w:r w:rsidRPr="00281126">
        <w:t xml:space="preserve"> </w:t>
      </w:r>
      <w:r>
        <w:t>Aslan A. </w:t>
      </w:r>
      <w:r>
        <w:t>Tourism </w:t>
      </w:r>
      <w:r>
        <w:t>development and economic growth in the Mediterranean countries: evidence from panel Granger causality tests</w:t>
      </w:r>
      <w:r>
        <w:t>[</w:t>
      </w:r>
      <w:r>
        <w:t xml:space="preserve">J</w:t>
      </w:r>
      <w:r>
        <w:t>]</w:t>
      </w:r>
      <w:r>
        <w:t xml:space="preserve">. Current Issues in </w:t>
      </w:r>
      <w:r>
        <w:t>Tourism, </w:t>
      </w:r>
      <w:r>
        <w:t>2014, 17</w:t>
      </w:r>
      <w:r>
        <w:t>(</w:t>
      </w:r>
      <w:r>
        <w:t>4</w:t>
      </w:r>
      <w:r>
        <w:t>)</w:t>
      </w:r>
      <w:r>
        <w:t>: 363-372.</w:t>
      </w:r>
    </w:p>
    <w:p w:rsidR="0018722C">
      <w:pPr>
        <w:pStyle w:val="ab"/>
        <w:topLinePunct/>
        <w:ind w:left="200" w:hangingChars="200" w:hanging="200"/>
      </w:pPr>
      <w:r>
        <w:t>[</w:t>
      </w:r>
      <w:r>
        <w:t xml:space="preserve">39</w:t>
      </w:r>
      <w:r>
        <w:t>]</w:t>
      </w:r>
      <w:r w:rsidRPr="00281126">
        <w:t xml:space="preserve"> </w:t>
      </w:r>
      <w:r>
        <w:t>Balaguer J, Cantavella-Jorda M. </w:t>
      </w:r>
      <w:r>
        <w:t>Tourism </w:t>
      </w:r>
      <w:r>
        <w:t>as a long-run economic growth factor: the Spanish case</w:t>
      </w:r>
      <w:r>
        <w:t>[</w:t>
      </w:r>
      <w:r>
        <w:t>J</w:t>
      </w:r>
      <w:r>
        <w:t>]</w:t>
      </w:r>
      <w:r>
        <w:t>. Applied economics, 2002, 34</w:t>
      </w:r>
      <w:r>
        <w:t>(</w:t>
      </w:r>
      <w:r>
        <w:t>7</w:t>
      </w:r>
      <w:r>
        <w:t>)</w:t>
      </w:r>
      <w:r>
        <w:t>:</w:t>
      </w:r>
      <w:r>
        <w:t> </w:t>
      </w:r>
      <w:r>
        <w:t>877-884.</w:t>
      </w:r>
    </w:p>
    <w:p w:rsidR="0018722C">
      <w:pPr>
        <w:pStyle w:val="ab"/>
        <w:topLinePunct/>
        <w:ind w:left="200" w:hangingChars="200" w:hanging="200"/>
      </w:pPr>
      <w:r>
        <w:t>[</w:t>
      </w:r>
      <w:r>
        <w:t xml:space="preserve">40</w:t>
      </w:r>
      <w:r>
        <w:t>]</w:t>
      </w:r>
      <w:r w:rsidRPr="00281126">
        <w:t xml:space="preserve"> </w:t>
      </w:r>
      <w:r>
        <w:t>Barro R J. Economic growth in a cross section of countries</w:t>
      </w:r>
      <w:r>
        <w:t>[</w:t>
      </w:r>
      <w:r>
        <w:rPr>
          <w:sz w:val="24"/>
        </w:rPr>
        <w:t>R</w:t>
      </w:r>
      <w:r>
        <w:t>]</w:t>
      </w:r>
      <w:r>
        <w:t>. National Bureau of Economic Research,</w:t>
      </w:r>
      <w:r>
        <w:t> </w:t>
      </w:r>
      <w:r>
        <w:t>1989.</w:t>
      </w:r>
    </w:p>
    <w:p w:rsidR="0018722C">
      <w:pPr>
        <w:pStyle w:val="ab"/>
        <w:topLinePunct/>
        <w:ind w:left="200" w:hangingChars="200" w:hanging="200"/>
      </w:pPr>
      <w:r>
        <w:t>[</w:t>
      </w:r>
      <w:r>
        <w:t xml:space="preserve">41</w:t>
      </w:r>
      <w:r>
        <w:t>]</w:t>
      </w:r>
      <w:r w:rsidRPr="00281126">
        <w:t xml:space="preserve"> </w:t>
      </w:r>
      <w:r>
        <w:t>Bodio </w:t>
      </w:r>
      <w:r>
        <w:t>L. </w:t>
      </w:r>
      <w:r>
        <w:t>Sul movimento dei forestieri in Italia e sul denaro che </w:t>
      </w:r>
      <w:r>
        <w:t>vi </w:t>
      </w:r>
      <w:r>
        <w:t>spendono</w:t>
      </w:r>
      <w:r>
        <w:t>[</w:t>
      </w:r>
      <w:r>
        <w:t>J</w:t>
      </w:r>
      <w:r>
        <w:t>]</w:t>
      </w:r>
      <w:r>
        <w:t>. Giornal edegli economisti, 1899, 19</w:t>
      </w:r>
      <w:r>
        <w:t>(</w:t>
      </w:r>
      <w:r>
        <w:t>10</w:t>
      </w:r>
      <w:r>
        <w:t>)</w:t>
      </w:r>
      <w:r>
        <w:t>:</w:t>
      </w:r>
      <w:r>
        <w:t> </w:t>
      </w:r>
      <w:r>
        <w:t>54-58.</w:t>
      </w:r>
    </w:p>
    <w:p w:rsidR="0018722C">
      <w:pPr>
        <w:pStyle w:val="ab"/>
        <w:topLinePunct/>
        <w:ind w:left="200" w:hangingChars="200" w:hanging="200"/>
      </w:pPr>
      <w:r>
        <w:t>[</w:t>
      </w:r>
      <w:r>
        <w:t xml:space="preserve">42</w:t>
      </w:r>
      <w:r>
        <w:t>]</w:t>
      </w:r>
      <w:r w:rsidRPr="00281126">
        <w:t xml:space="preserve"> </w:t>
      </w:r>
      <w:r>
        <w:t>Brau R, Lanza A, Pigliaru </w:t>
      </w:r>
      <w:r>
        <w:t>F. </w:t>
      </w:r>
      <w:r>
        <w:t>How fast are small tourism countries growing</w:t>
      </w:r>
      <w:r w:rsidR="001852F3">
        <w:t xml:space="preserve">Evidence</w:t>
      </w:r>
      <w:r w:rsidR="001852F3">
        <w:t xml:space="preserve">from</w:t>
      </w:r>
      <w:r w:rsidR="001852F3">
        <w:t xml:space="preserve">the</w:t>
      </w:r>
      <w:r w:rsidR="001852F3">
        <w:t xml:space="preserve">data</w:t>
      </w:r>
      <w:r w:rsidR="001852F3">
        <w:t xml:space="preserve">for</w:t>
      </w:r>
      <w:r w:rsidR="001852F3">
        <w:t xml:space="preserve">1980–2003</w:t>
      </w:r>
      <w:r>
        <w:t>[</w:t>
      </w:r>
      <w:r>
        <w:t xml:space="preserve">J</w:t>
      </w:r>
      <w:r>
        <w:t>]</w:t>
      </w:r>
      <w:r>
        <w:t xml:space="preserve">. </w:t>
      </w:r>
      <w:r>
        <w:t>Tourism</w:t>
      </w:r>
      <w:r>
        <w:t>Economics, 2007, 13</w:t>
      </w:r>
      <w:r>
        <w:t>(</w:t>
      </w:r>
      <w:r>
        <w:t>4</w:t>
      </w:r>
      <w:r>
        <w:t>)</w:t>
      </w:r>
      <w:r>
        <w:t>:</w:t>
      </w:r>
      <w:r>
        <w:t> </w:t>
      </w:r>
      <w:r>
        <w:t>603-614.</w:t>
      </w:r>
    </w:p>
    <w:p w:rsidR="0018722C">
      <w:pPr>
        <w:pStyle w:val="ab"/>
        <w:topLinePunct/>
        <w:ind w:left="200" w:hangingChars="200" w:hanging="200"/>
      </w:pPr>
      <w:r>
        <w:t>[</w:t>
      </w:r>
      <w:r>
        <w:t xml:space="preserve">43</w:t>
      </w:r>
      <w:r>
        <w:t>]</w:t>
      </w:r>
      <w:r w:rsidRPr="00281126">
        <w:t xml:space="preserve"> </w:t>
      </w:r>
      <w:r>
        <w:t>Brida J </w:t>
      </w:r>
      <w:r>
        <w:t>G, </w:t>
      </w:r>
      <w:r>
        <w:t>Lanzilotta B, Pereyra J S, et al. A nonlinear approach to the tourism-led growth hypothesis: the case of the MERCOSUR</w:t>
      </w:r>
      <w:r>
        <w:t>[</w:t>
      </w:r>
      <w:r>
        <w:t xml:space="preserve">J</w:t>
      </w:r>
      <w:r>
        <w:t>]</w:t>
      </w:r>
      <w:r>
        <w:t xml:space="preserve">. Current Issues in </w:t>
      </w:r>
      <w:r>
        <w:t>Tourism, </w:t>
      </w:r>
      <w:r>
        <w:t>2015, 18</w:t>
      </w:r>
      <w:r>
        <w:t>(</w:t>
      </w:r>
      <w:r>
        <w:t>7</w:t>
      </w:r>
      <w:r>
        <w:t>)</w:t>
      </w:r>
      <w:r>
        <w:t>:</w:t>
      </w:r>
      <w:r>
        <w:t> </w:t>
      </w:r>
      <w:r>
        <w:t>647-666.</w:t>
      </w:r>
    </w:p>
    <w:p w:rsidR="0018722C">
      <w:pPr>
        <w:pStyle w:val="ab"/>
        <w:topLinePunct/>
        <w:ind w:left="200" w:hangingChars="200" w:hanging="200"/>
      </w:pPr>
      <w:r>
        <w:t>[</w:t>
      </w:r>
      <w:r>
        <w:t xml:space="preserve">44</w:t>
      </w:r>
      <w:r>
        <w:t>]</w:t>
      </w:r>
      <w:r w:rsidRPr="00281126">
        <w:t xml:space="preserve"> </w:t>
      </w:r>
      <w:r>
        <w:t>Chang C </w:t>
      </w:r>
      <w:r>
        <w:t>L, </w:t>
      </w:r>
      <w:r>
        <w:t>Khamkaew </w:t>
      </w:r>
      <w:r>
        <w:t>T, </w:t>
      </w:r>
      <w:r>
        <w:t>McAleer M. A panel threshold model of tourism specialization and economic development</w:t>
      </w:r>
      <w:r>
        <w:t>[</w:t>
      </w:r>
      <w:r>
        <w:rPr>
          <w:sz w:val="24"/>
        </w:rPr>
        <w:t xml:space="preserve">J</w:t>
      </w:r>
      <w:r>
        <w:t>]</w:t>
      </w:r>
      <w:r>
        <w:t xml:space="preserve">. </w:t>
      </w:r>
      <w:r>
        <w:t>Available </w:t>
      </w:r>
      <w:r>
        <w:t>at SSRN 1496324,</w:t>
      </w:r>
      <w:r>
        <w:t> </w:t>
      </w:r>
      <w:r>
        <w:t>2009.</w:t>
      </w:r>
    </w:p>
    <w:p w:rsidR="0018722C">
      <w:pPr>
        <w:pStyle w:val="ab"/>
        <w:topLinePunct/>
        <w:ind w:left="200" w:hangingChars="200" w:hanging="200"/>
      </w:pPr>
      <w:r>
        <w:t>[</w:t>
      </w:r>
      <w:r>
        <w:t xml:space="preserve">45</w:t>
      </w:r>
      <w:r>
        <w:t>]</w:t>
      </w:r>
      <w:r w:rsidRPr="00281126">
        <w:t xml:space="preserve"> </w:t>
      </w:r>
      <w:r>
        <w:t>Chou M C. Does tourism development promote economic growth in transition countries</w:t>
      </w:r>
      <w:r w:rsidR="001852F3">
        <w:t xml:space="preserve">A</w:t>
      </w:r>
      <w:r w:rsidR="001852F3">
        <w:t xml:space="preserve">panel</w:t>
      </w:r>
      <w:r w:rsidR="001852F3">
        <w:t xml:space="preserve">data</w:t>
      </w:r>
      <w:r w:rsidR="001852F3">
        <w:t xml:space="preserve">analysis</w:t>
      </w:r>
      <w:r>
        <w:t>[</w:t>
      </w:r>
      <w:r>
        <w:rPr>
          <w:sz w:val="24"/>
        </w:rPr>
        <w:t>J</w:t>
      </w:r>
      <w:r>
        <w:t>]</w:t>
      </w:r>
      <w:r>
        <w:t>. Economic</w:t>
      </w:r>
      <w:r w:rsidR="001852F3">
        <w:t xml:space="preserve">Modelling, 2013, 33:</w:t>
      </w:r>
      <w:r>
        <w:t> </w:t>
      </w:r>
      <w:r>
        <w:t>226-232.</w:t>
      </w:r>
    </w:p>
    <w:p w:rsidR="0018722C">
      <w:pPr>
        <w:pStyle w:val="ab"/>
        <w:topLinePunct/>
        <w:ind w:left="200" w:hangingChars="200" w:hanging="200"/>
      </w:pPr>
      <w:r>
        <w:t>[</w:t>
      </w:r>
      <w:r>
        <w:t xml:space="preserve">46</w:t>
      </w:r>
      <w:r>
        <w:t>]</w:t>
      </w:r>
      <w:r w:rsidRPr="00281126">
        <w:t xml:space="preserve"> </w:t>
      </w:r>
      <w:r>
        <w:t>Cortés </w:t>
      </w:r>
      <w:r>
        <w:t>-Jiménez, </w:t>
      </w:r>
      <w:r>
        <w:t>Isabel and Pulina, Manue la. A Further Step into the ELGH and TLGH for Span and Italy</w:t>
      </w:r>
      <w:r>
        <w:t>[</w:t>
      </w:r>
      <w:r>
        <w:rPr>
          <w:sz w:val="24"/>
        </w:rPr>
        <w:t xml:space="preserve">R</w:t>
      </w:r>
      <w:r>
        <w:t>]</w:t>
      </w:r>
      <w:r>
        <w:t xml:space="preserve">. FEEM </w:t>
      </w:r>
      <w:r>
        <w:t>Working </w:t>
      </w:r>
      <w:r>
        <w:t xml:space="preserve">Paper No.</w:t>
      </w:r>
      <w:r>
        <w:t xml:space="preserve"> </w:t>
      </w:r>
      <w:r>
        <w:t>118.06.,</w:t>
      </w:r>
      <w:r>
        <w:t> </w:t>
      </w:r>
      <w:r>
        <w:t>2006.</w:t>
      </w:r>
    </w:p>
    <w:p w:rsidR="0018722C">
      <w:pPr>
        <w:pStyle w:val="ab"/>
        <w:topLinePunct/>
        <w:ind w:left="200" w:hangingChars="200" w:hanging="200"/>
      </w:pPr>
      <w:r>
        <w:t>[</w:t>
      </w:r>
      <w:r>
        <w:t xml:space="preserve">47</w:t>
      </w:r>
      <w:r>
        <w:t>]</w:t>
      </w:r>
      <w:r w:rsidRPr="00281126">
        <w:t xml:space="preserve"> </w:t>
      </w:r>
      <w:r>
        <w:t>Dirk Belau. New threats to employment in</w:t>
      </w:r>
      <w:r w:rsidR="001852F3">
        <w:t xml:space="preserve"> the</w:t>
      </w:r>
      <w:r w:rsidR="001852F3">
        <w:t xml:space="preserve"> travel</w:t>
      </w:r>
      <w:r w:rsidR="001852F3">
        <w:t xml:space="preserve"> and</w:t>
      </w:r>
      <w:r w:rsidR="001852F3">
        <w:t xml:space="preserve"> tourism</w:t>
      </w:r>
      <w:r w:rsidR="001852F3">
        <w:t xml:space="preserve"> industry</w:t>
      </w:r>
      <w:r w:rsidR="001852F3">
        <w:t xml:space="preserve"> 2003</w:t>
      </w:r>
      <w:r>
        <w:t>[</w:t>
      </w:r>
      <w:r>
        <w:t xml:space="preserve">J</w:t>
      </w:r>
      <w:r>
        <w:t>]</w:t>
      </w:r>
      <w:r>
        <w:t xml:space="preserve">. </w:t>
      </w:r>
      <w:r>
        <w:t>ILO </w:t>
      </w:r>
      <w:r>
        <w:t>Report, Geneva: ILO,</w:t>
      </w:r>
      <w:r>
        <w:t> </w:t>
      </w:r>
      <w:r>
        <w:t>2003</w:t>
      </w:r>
      <w:r>
        <w:t>(</w:t>
      </w:r>
      <w:r>
        <w:t>5</w:t>
      </w:r>
      <w:r>
        <w:t>)</w:t>
      </w:r>
      <w:r>
        <w:t xml:space="preserve">:</w:t>
      </w:r>
      <w:r>
        <w:t xml:space="preserve"> </w:t>
      </w:r>
      <w:r>
        <w:t>121-134.</w:t>
      </w:r>
    </w:p>
    <w:p w:rsidR="0018722C">
      <w:pPr>
        <w:pStyle w:val="ab"/>
        <w:topLinePunct/>
        <w:ind w:left="200" w:hangingChars="200" w:hanging="200"/>
      </w:pPr>
      <w:r>
        <w:t>[</w:t>
      </w:r>
      <w:r>
        <w:t xml:space="preserve">48</w:t>
      </w:r>
      <w:r>
        <w:t>]</w:t>
      </w:r>
      <w:r w:rsidRPr="00281126">
        <w:t xml:space="preserve"> </w:t>
      </w:r>
      <w:r>
        <w:t>Dritsakis N. </w:t>
      </w:r>
      <w:r>
        <w:t>Tourism </w:t>
      </w:r>
      <w:r>
        <w:t>as a long-run economic growth factor: an empirical investigation for Greece using causality analysis</w:t>
      </w:r>
      <w:r>
        <w:t>[</w:t>
      </w:r>
      <w:r>
        <w:t xml:space="preserve">J</w:t>
      </w:r>
      <w:r>
        <w:t>]</w:t>
      </w:r>
      <w:r>
        <w:t xml:space="preserve">. </w:t>
      </w:r>
      <w:r>
        <w:t>Tourism </w:t>
      </w:r>
      <w:r>
        <w:t>Economics, 2004, 10</w:t>
      </w:r>
      <w:r>
        <w:t>(</w:t>
      </w:r>
      <w:r>
        <w:t>3</w:t>
      </w:r>
      <w:r>
        <w:t>)</w:t>
      </w:r>
      <w:r>
        <w:t>:</w:t>
      </w:r>
      <w:r>
        <w:t> </w:t>
      </w:r>
      <w:r>
        <w:t>305-316.</w:t>
      </w:r>
    </w:p>
    <w:p w:rsidR="0018722C">
      <w:pPr>
        <w:pStyle w:val="ab"/>
        <w:topLinePunct/>
        <w:ind w:left="200" w:hangingChars="200" w:hanging="200"/>
      </w:pPr>
      <w:r>
        <w:t>[</w:t>
      </w:r>
      <w:r>
        <w:t xml:space="preserve">49</w:t>
      </w:r>
      <w:r>
        <w:t>]</w:t>
      </w:r>
      <w:r w:rsidRPr="00281126">
        <w:t xml:space="preserve"> </w:t>
      </w:r>
      <w:r>
        <w:t>Dumitrescu E </w:t>
      </w:r>
      <w:r>
        <w:t>I, </w:t>
      </w:r>
      <w:r>
        <w:t>Hurlin C. </w:t>
      </w:r>
      <w:r>
        <w:t>Testing </w:t>
      </w:r>
      <w:r>
        <w:t>for Granger non-causality in heterogeneous panels</w:t>
      </w:r>
      <w:r>
        <w:t>[</w:t>
      </w:r>
      <w:r>
        <w:t>J</w:t>
      </w:r>
      <w:r>
        <w:t>]</w:t>
      </w:r>
      <w:r>
        <w:t>. Economic Modelling, 2012, 29</w:t>
      </w:r>
      <w:r>
        <w:t>(</w:t>
      </w:r>
      <w:r>
        <w:t>4</w:t>
      </w:r>
      <w:r>
        <w:t>)</w:t>
      </w:r>
      <w:r>
        <w:t>:</w:t>
      </w:r>
      <w:r>
        <w:t> </w:t>
      </w:r>
      <w:r>
        <w:t>1450-1460.</w:t>
      </w:r>
    </w:p>
    <w:p w:rsidR="0018722C">
      <w:pPr>
        <w:pStyle w:val="ab"/>
        <w:topLinePunct/>
        <w:ind w:left="200" w:hangingChars="200" w:hanging="200"/>
      </w:pPr>
      <w:r>
        <w:t>[</w:t>
      </w:r>
      <w:r>
        <w:t xml:space="preserve">50</w:t>
      </w:r>
      <w:r>
        <w:t>]</w:t>
      </w:r>
      <w:r w:rsidRPr="00281126">
        <w:t xml:space="preserve"> </w:t>
      </w:r>
      <w:r>
        <w:t>Durbarry R. </w:t>
      </w:r>
      <w:r>
        <w:t>Tourism </w:t>
      </w:r>
      <w:r>
        <w:t>and economic growth: the case of Mauritius</w:t>
      </w:r>
      <w:r>
        <w:t>[</w:t>
      </w:r>
      <w:r>
        <w:t xml:space="preserve">J</w:t>
      </w:r>
      <w:r>
        <w:t>]</w:t>
      </w:r>
      <w:r>
        <w:t xml:space="preserve">. </w:t>
      </w:r>
      <w:r>
        <w:t>Tourism </w:t>
      </w:r>
      <w:r>
        <w:t>Economics, 2004, 10</w:t>
      </w:r>
      <w:r>
        <w:t>(</w:t>
      </w:r>
      <w:r>
        <w:t>4</w:t>
      </w:r>
      <w:r>
        <w:t>)</w:t>
      </w:r>
      <w:r>
        <w:t>:</w:t>
      </w:r>
      <w:r>
        <w:t> </w:t>
      </w:r>
      <w:r>
        <w:t>389-401.</w:t>
      </w:r>
    </w:p>
    <w:p w:rsidR="0018722C">
      <w:pPr>
        <w:pStyle w:val="ab"/>
        <w:topLinePunct/>
        <w:ind w:left="200" w:hangingChars="200" w:hanging="200"/>
      </w:pPr>
      <w:r>
        <w:t>[</w:t>
      </w:r>
      <w:r>
        <w:t xml:space="preserve">51</w:t>
      </w:r>
      <w:r>
        <w:t>]</w:t>
      </w:r>
      <w:r w:rsidRPr="00281126">
        <w:t xml:space="preserve"> </w:t>
      </w:r>
      <w:r>
        <w:t>Eeckels B, Filis </w:t>
      </w:r>
      <w:r>
        <w:t>G, </w:t>
      </w:r>
      <w:r>
        <w:t>Leon C. </w:t>
      </w:r>
      <w:r>
        <w:t>Tourism </w:t>
      </w:r>
      <w:r>
        <w:t>income and economic growth in Greece: empirical evidence from their cyclical components</w:t>
      </w:r>
      <w:r>
        <w:t>[</w:t>
      </w:r>
      <w:r>
        <w:t xml:space="preserve">J</w:t>
      </w:r>
      <w:r>
        <w:t>]</w:t>
      </w:r>
      <w:r>
        <w:t xml:space="preserve">. </w:t>
      </w:r>
      <w:r>
        <w:t>Tourism </w:t>
      </w:r>
      <w:r>
        <w:t>Economics, 2012, 18</w:t>
      </w:r>
      <w:r>
        <w:t>(</w:t>
      </w:r>
      <w:r>
        <w:t>4</w:t>
      </w:r>
      <w:r>
        <w:t>)</w:t>
      </w:r>
      <w:r>
        <w:t>:</w:t>
      </w:r>
      <w:r>
        <w:t> </w:t>
      </w:r>
      <w:r>
        <w:t>817-834.</w:t>
      </w:r>
    </w:p>
    <w:p w:rsidR="0018722C">
      <w:pPr>
        <w:pStyle w:val="ab"/>
        <w:topLinePunct/>
        <w:ind w:left="200" w:hangingChars="200" w:hanging="200"/>
      </w:pPr>
      <w:r>
        <w:t>[</w:t>
      </w:r>
      <w:r>
        <w:t xml:space="preserve">52</w:t>
      </w:r>
      <w:r>
        <w:t>]</w:t>
      </w:r>
      <w:r w:rsidRPr="00281126">
        <w:t xml:space="preserve"> </w:t>
      </w:r>
      <w:r>
        <w:t>Eugenio-Martin J L, </w:t>
      </w:r>
      <w:r>
        <w:t>Martín </w:t>
      </w:r>
      <w:r>
        <w:t>Morales N, Scarpa R. </w:t>
      </w:r>
      <w:r>
        <w:t>Tourism </w:t>
      </w:r>
      <w:r>
        <w:t>and economic growth in Latin American countries: A panel data</w:t>
      </w:r>
      <w:r w:rsidR="001852F3">
        <w:t xml:space="preserve"> approach</w:t>
      </w:r>
      <w:r>
        <w:t>[</w:t>
      </w:r>
      <w:r>
        <w:rPr>
          <w:sz w:val="24"/>
        </w:rPr>
        <w:t xml:space="preserve">R</w:t>
      </w:r>
      <w:r>
        <w:t>]</w:t>
      </w:r>
      <w:r>
        <w:t xml:space="preserve">. FEEM</w:t>
      </w:r>
      <w:r w:rsidR="001852F3">
        <w:t xml:space="preserve"> </w:t>
      </w:r>
      <w:r>
        <w:t>Working</w:t>
      </w:r>
      <w:r w:rsidR="001852F3">
        <w:t xml:space="preserve"> </w:t>
      </w:r>
      <w:r>
        <w:t>Paper</w:t>
      </w:r>
      <w:r w:rsidR="001852F3">
        <w:t xml:space="preserve"> No. 26., 2004.</w:t>
      </w:r>
    </w:p>
    <w:p w:rsidR="0018722C">
      <w:pPr>
        <w:pStyle w:val="ab"/>
        <w:topLinePunct/>
        <w:ind w:left="200" w:hangingChars="200" w:hanging="200"/>
      </w:pPr>
      <w:r>
        <w:t>[</w:t>
      </w:r>
      <w:r>
        <w:t xml:space="preserve">53</w:t>
      </w:r>
      <w:r>
        <w:t>]</w:t>
      </w:r>
      <w:r w:rsidRPr="00281126">
        <w:t xml:space="preserve"> </w:t>
      </w:r>
      <w:r>
        <w:t>Frechtling D C, Horvath E. Estimating the multiplier effects of tourism expenditures on a local economy through a regional input-output model</w:t>
      </w:r>
      <w:r>
        <w:t>[</w:t>
      </w:r>
      <w:r>
        <w:t>J</w:t>
      </w:r>
      <w:r>
        <w:t>]</w:t>
      </w:r>
      <w:r>
        <w:t>. Journal of travel research, 1999, 37</w:t>
      </w:r>
      <w:r>
        <w:t>(</w:t>
      </w:r>
      <w:r>
        <w:t>4</w:t>
      </w:r>
      <w:r>
        <w:t>)</w:t>
      </w:r>
      <w:r>
        <w:t>:</w:t>
      </w:r>
      <w:r>
        <w:t> </w:t>
      </w:r>
      <w:r>
        <w:t>324-332.</w:t>
      </w:r>
    </w:p>
    <w:p w:rsidR="0018722C">
      <w:pPr>
        <w:pStyle w:val="ab"/>
        <w:topLinePunct/>
        <w:ind w:left="200" w:hangingChars="200" w:hanging="200"/>
      </w:pPr>
      <w:r>
        <w:t>[</w:t>
      </w:r>
      <w:r>
        <w:t xml:space="preserve">54</w:t>
      </w:r>
      <w:r>
        <w:t>]</w:t>
      </w:r>
      <w:r w:rsidRPr="00281126">
        <w:t xml:space="preserve"> </w:t>
      </w:r>
      <w:r>
        <w:t>Garín </w:t>
      </w:r>
      <w:r>
        <w:t>-Mun </w:t>
      </w:r>
      <w:r>
        <w:t>T. </w:t>
      </w:r>
      <w:r>
        <w:t>Inbound international tourism to Canary Islands: a dynamic</w:t>
      </w:r>
      <w:r>
        <w:t> </w:t>
      </w:r>
      <w:r>
        <w:t>panel</w:t>
      </w:r>
      <w:r w:rsidR="001852F3">
        <w:t xml:space="preserve"> data</w:t>
      </w:r>
      <w:r>
        <w:rPr>
          <w:rFonts w:cstheme="minorBidi" w:hAnsiTheme="minorHAnsi" w:eastAsiaTheme="minorHAnsi" w:asciiTheme="minorHAnsi" w:ascii="Times New Roman"/>
        </w:rPr>
        <w:t>54</w:t>
      </w:r>
    </w:p>
    <w:p w:rsidR="0018722C">
      <w:pPr>
        <w:topLinePunct/>
      </w:pPr>
      <w:r>
        <w:rPr>
          <w:rFonts w:ascii="Times New Roman"/>
        </w:rPr>
        <w:t/>
      </w:r>
      <w:r>
        <w:rPr>
          <w:rFonts w:ascii="Times New Roman"/>
        </w:rPr>
        <w:t>M</w:t>
      </w:r>
      <w:r>
        <w:rPr>
          <w:rFonts w:ascii="Times New Roman"/>
        </w:rPr>
        <w:t>odel</w:t>
      </w:r>
      <w:r>
        <w:rPr>
          <w:rFonts w:ascii="Times New Roman"/>
        </w:rPr>
        <w:t>[</w:t>
      </w:r>
      <w:r>
        <w:rPr>
          <w:rFonts w:ascii="Times New Roman"/>
        </w:rPr>
        <w:t>J</w:t>
      </w:r>
      <w:r>
        <w:rPr>
          <w:rFonts w:ascii="Times New Roman"/>
        </w:rPr>
        <w:t>]</w:t>
      </w:r>
      <w:r>
        <w:rPr>
          <w:rFonts w:ascii="Times New Roman"/>
        </w:rPr>
        <w:t>. Tourism management, 2006, 27</w:t>
      </w:r>
      <w:r>
        <w:rPr>
          <w:rFonts w:ascii="Times New Roman"/>
        </w:rPr>
        <w:t>(</w:t>
      </w:r>
      <w:r>
        <w:rPr>
          <w:rFonts w:ascii="Times New Roman"/>
        </w:rPr>
        <w:t>2</w:t>
      </w:r>
      <w:r>
        <w:rPr>
          <w:rFonts w:ascii="Times New Roman"/>
        </w:rPr>
        <w:t>)</w:t>
      </w:r>
      <w:r>
        <w:rPr>
          <w:rFonts w:ascii="Times New Roman"/>
        </w:rPr>
        <w:t>: 281-291.</w:t>
      </w:r>
    </w:p>
    <w:p w:rsidR="0018722C">
      <w:pPr>
        <w:pStyle w:val="ab"/>
        <w:topLinePunct/>
        <w:ind w:left="200" w:hangingChars="200" w:hanging="200"/>
      </w:pPr>
      <w:r>
        <w:t>[</w:t>
      </w:r>
      <w:r>
        <w:t xml:space="preserve">55</w:t>
      </w:r>
      <w:r>
        <w:t>]</w:t>
      </w:r>
      <w:r w:rsidRPr="00281126">
        <w:t xml:space="preserve"> </w:t>
      </w:r>
      <w:r>
        <w:t>Gunduz </w:t>
      </w:r>
      <w:r>
        <w:t>L, </w:t>
      </w:r>
      <w:r>
        <w:t>Hatemi-J A. </w:t>
      </w:r>
      <w:r>
        <w:t>Is </w:t>
      </w:r>
      <w:r>
        <w:t>the tourism-led growth hypothesis valid for Turkey</w:t>
      </w:r>
      <w:r>
        <w:t>[</w:t>
      </w:r>
      <w:r>
        <w:t>J</w:t>
      </w:r>
      <w:r>
        <w:t>]</w:t>
      </w:r>
      <w:r>
        <w:t>. Applied</w:t>
      </w:r>
      <w:r w:rsidR="001852F3">
        <w:t xml:space="preserve">Economics</w:t>
      </w:r>
      <w:r w:rsidR="001852F3">
        <w:t xml:space="preserve">Letters, 2005, 12</w:t>
      </w:r>
      <w:r>
        <w:t>(</w:t>
      </w:r>
      <w:r>
        <w:t>8</w:t>
      </w:r>
      <w:r>
        <w:t>)</w:t>
      </w:r>
      <w:r>
        <w:t>:</w:t>
      </w:r>
      <w:r>
        <w:t> </w:t>
      </w:r>
      <w:r>
        <w:t>499-504.</w:t>
      </w:r>
    </w:p>
    <w:p w:rsidR="0018722C">
      <w:pPr>
        <w:pStyle w:val="ab"/>
        <w:topLinePunct/>
        <w:ind w:left="200" w:hangingChars="200" w:hanging="200"/>
      </w:pPr>
      <w:r>
        <w:t>[</w:t>
      </w:r>
      <w:r>
        <w:t xml:space="preserve">56</w:t>
      </w:r>
      <w:r>
        <w:t>]</w:t>
      </w:r>
      <w:r w:rsidRPr="00281126">
        <w:t xml:space="preserve"> </w:t>
      </w:r>
      <w:r>
        <w:t>Hansen B E. Threshold effects in non-dynamic panels: Estimation, testing, and inference</w:t>
      </w:r>
      <w:r>
        <w:t>[</w:t>
      </w:r>
      <w:r>
        <w:t>J</w:t>
      </w:r>
      <w:r>
        <w:t>]</w:t>
      </w:r>
      <w:r>
        <w:t>. Journal of econometrics, 1999, 93</w:t>
      </w:r>
      <w:r>
        <w:t>(</w:t>
      </w:r>
      <w:r>
        <w:t>2</w:t>
      </w:r>
      <w:r>
        <w:t>)</w:t>
      </w:r>
      <w:r>
        <w:t>:</w:t>
      </w:r>
      <w:r>
        <w:t> </w:t>
      </w:r>
      <w:r>
        <w:t>345-368.</w:t>
      </w:r>
    </w:p>
    <w:p w:rsidR="0018722C">
      <w:pPr>
        <w:pStyle w:val="ab"/>
        <w:topLinePunct/>
        <w:ind w:left="200" w:hangingChars="200" w:hanging="200"/>
      </w:pPr>
      <w:r>
        <w:t>[</w:t>
      </w:r>
      <w:r>
        <w:t xml:space="preserve">57</w:t>
      </w:r>
      <w:r>
        <w:t>]</w:t>
      </w:r>
      <w:r w:rsidRPr="00281126">
        <w:t xml:space="preserve"> </w:t>
      </w:r>
      <w:r>
        <w:t>Heerschap N, de Boer B, Hoekstra R, et al. A </w:t>
      </w:r>
      <w:r>
        <w:t>Tourism </w:t>
      </w:r>
      <w:r>
        <w:t>Satellite Account for the Netherlands: approach and results</w:t>
      </w:r>
      <w:r>
        <w:t>[</w:t>
      </w:r>
      <w:r>
        <w:t xml:space="preserve">J</w:t>
      </w:r>
      <w:r>
        <w:t>]</w:t>
      </w:r>
      <w:r>
        <w:t xml:space="preserve">. </w:t>
      </w:r>
      <w:r>
        <w:t>Tourism </w:t>
      </w:r>
      <w:r>
        <w:t>Economics, 2005, 11</w:t>
      </w:r>
      <w:r>
        <w:t>(</w:t>
      </w:r>
      <w:r>
        <w:t>3</w:t>
      </w:r>
      <w:r>
        <w:t>)</w:t>
      </w:r>
      <w:r>
        <w:t>:</w:t>
      </w:r>
      <w:r>
        <w:t> </w:t>
      </w:r>
      <w:r>
        <w:t>393-409.</w:t>
      </w:r>
    </w:p>
    <w:p w:rsidR="0018722C">
      <w:pPr>
        <w:pStyle w:val="ab"/>
        <w:topLinePunct/>
        <w:ind w:left="200" w:hangingChars="200" w:hanging="200"/>
      </w:pPr>
      <w:r>
        <w:t>[</w:t>
      </w:r>
      <w:r>
        <w:t xml:space="preserve">58</w:t>
      </w:r>
      <w:r>
        <w:t>]</w:t>
      </w:r>
      <w:r w:rsidRPr="00281126">
        <w:t xml:space="preserve"> </w:t>
      </w:r>
      <w:r>
        <w:t>Jones C, Mundy M. Evaluating the economic benefits from tourism spending through input-output frameworks: Issues and case</w:t>
      </w:r>
      <w:r>
        <w:t>[</w:t>
      </w:r>
      <w:r>
        <w:t xml:space="preserve">J</w:t>
      </w:r>
      <w:r>
        <w:t>]</w:t>
      </w:r>
      <w:r>
        <w:t xml:space="preserve">. Local </w:t>
      </w:r>
      <w:r>
        <w:t>Economy, </w:t>
      </w:r>
      <w:r>
        <w:t xml:space="preserve">2004,</w:t>
      </w:r>
      <w:r>
        <w:t xml:space="preserve"> </w:t>
      </w:r>
      <w:r>
        <w:t>19</w:t>
      </w:r>
      <w:r>
        <w:t>(</w:t>
      </w:r>
      <w:r>
        <w:t>2</w:t>
      </w:r>
      <w:r>
        <w:t>)</w:t>
      </w:r>
      <w:r>
        <w:t xml:space="preserve">:</w:t>
      </w:r>
      <w:r>
        <w:t xml:space="preserve"> </w:t>
      </w:r>
      <w:r>
        <w:t>117</w:t>
      </w:r>
      <w:r>
        <w:t> </w:t>
      </w:r>
      <w:r>
        <w:t>-133.</w:t>
      </w:r>
    </w:p>
    <w:p w:rsidR="0018722C">
      <w:pPr>
        <w:pStyle w:val="ab"/>
        <w:topLinePunct/>
        <w:ind w:left="200" w:hangingChars="200" w:hanging="200"/>
      </w:pPr>
      <w:r>
        <w:t>[</w:t>
      </w:r>
      <w:r>
        <w:t xml:space="preserve">59</w:t>
      </w:r>
      <w:r>
        <w:t>]</w:t>
      </w:r>
      <w:r w:rsidRPr="00281126">
        <w:t xml:space="preserve"> </w:t>
      </w:r>
      <w:r>
        <w:t>Katircioglu S </w:t>
      </w:r>
      <w:r>
        <w:t>T. </w:t>
      </w:r>
      <w:r>
        <w:t>Revisiting the tourism-led-growth hypothesis for Turkey using the bounds test and Johansen approach for cointegration</w:t>
      </w:r>
      <w:r>
        <w:t>[</w:t>
      </w:r>
      <w:r>
        <w:t xml:space="preserve">J</w:t>
      </w:r>
      <w:r>
        <w:t>]</w:t>
      </w:r>
      <w:r>
        <w:t xml:space="preserve">. </w:t>
      </w:r>
      <w:r>
        <w:t>Tourism </w:t>
      </w:r>
      <w:r>
        <w:t>Management, 2009, 30</w:t>
      </w:r>
      <w:r>
        <w:t>(</w:t>
      </w:r>
      <w:r>
        <w:t>1</w:t>
      </w:r>
      <w:r>
        <w:t>)</w:t>
      </w:r>
      <w:r>
        <w:t>:</w:t>
      </w:r>
      <w:r>
        <w:t> </w:t>
      </w:r>
      <w:r>
        <w:t>17-20.</w:t>
      </w:r>
    </w:p>
    <w:p w:rsidR="0018722C">
      <w:pPr>
        <w:pStyle w:val="ab"/>
        <w:topLinePunct/>
        <w:ind w:left="200" w:hangingChars="200" w:hanging="200"/>
      </w:pPr>
      <w:r>
        <w:t xml:space="preserve">[</w:t>
      </w:r>
      <w:r>
        <w:t xml:space="preserve">60</w:t>
      </w:r>
      <w:r>
        <w:t xml:space="preserve">]</w:t>
      </w:r>
      <w:r w:rsidRPr="00281126">
        <w:t xml:space="preserve"> </w:t>
      </w:r>
      <w:r>
        <w:t xml:space="preserve">Kibara O N, Odhiambo N M, Njuguna J M. </w:t>
      </w:r>
      <w:r>
        <w:t xml:space="preserve">Tourism </w:t>
      </w:r>
      <w:r>
        <w:t xml:space="preserve">and economic growth in Kenya: an empirical investigation</w:t>
      </w:r>
      <w:r>
        <w:t xml:space="preserve">[</w:t>
      </w:r>
      <w:r>
        <w:t xml:space="preserve">J</w:t>
      </w:r>
      <w:r>
        <w:t xml:space="preserve">]</w:t>
      </w:r>
      <w:r>
        <w:t xml:space="preserve">. International Business &amp; Economics Research Journal </w:t>
      </w:r>
      <w:r>
        <w:t xml:space="preserve">(</w:t>
      </w:r>
      <w:r>
        <w:rPr>
          <w:sz w:val="24"/>
        </w:rPr>
        <w:t xml:space="preserve">IBER</w:t>
      </w:r>
      <w:r>
        <w:t xml:space="preserve">)</w:t>
      </w:r>
      <w:r>
        <w:t xml:space="preserve">, 2012, 11</w:t>
      </w:r>
      <w:r>
        <w:t xml:space="preserve">(</w:t>
      </w:r>
      <w:r>
        <w:rPr>
          <w:sz w:val="24"/>
        </w:rPr>
        <w:t xml:space="preserve">5</w:t>
      </w:r>
      <w:r>
        <w:t xml:space="preserve">)</w:t>
      </w:r>
      <w:r>
        <w:t xml:space="preserve">:</w:t>
      </w:r>
      <w:r>
        <w:t xml:space="preserve"> </w:t>
      </w:r>
      <w:r>
        <w:t xml:space="preserve">517-528.</w:t>
      </w:r>
    </w:p>
    <w:p w:rsidR="0018722C">
      <w:pPr>
        <w:pStyle w:val="ab"/>
        <w:topLinePunct/>
        <w:ind w:left="200" w:hangingChars="200" w:hanging="200"/>
      </w:pPr>
      <w:r>
        <w:t>[</w:t>
      </w:r>
      <w:r>
        <w:t xml:space="preserve">61</w:t>
      </w:r>
      <w:r>
        <w:t>]</w:t>
      </w:r>
      <w:r w:rsidRPr="00281126">
        <w:t xml:space="preserve"> </w:t>
      </w:r>
      <w:r>
        <w:t>Kim H J, Chen M H. </w:t>
      </w:r>
      <w:r>
        <w:t>Tourism </w:t>
      </w:r>
      <w:r>
        <w:t>expansion and economic development: the case of Taiwan</w:t>
      </w:r>
      <w:r>
        <w:t>[</w:t>
      </w:r>
      <w:r>
        <w:t xml:space="preserve">J</w:t>
      </w:r>
      <w:r>
        <w:t>]</w:t>
      </w:r>
      <w:r>
        <w:t xml:space="preserve">. </w:t>
      </w:r>
      <w:r>
        <w:t>Tourism </w:t>
      </w:r>
      <w:r>
        <w:t>Management, 2006, 27</w:t>
      </w:r>
      <w:r>
        <w:t>(</w:t>
      </w:r>
      <w:r>
        <w:t>5</w:t>
      </w:r>
      <w:r>
        <w:t>)</w:t>
      </w:r>
      <w:r>
        <w:t>:</w:t>
      </w:r>
      <w:r>
        <w:t> </w:t>
      </w:r>
      <w:r>
        <w:t>925-933.</w:t>
      </w:r>
    </w:p>
    <w:p w:rsidR="0018722C">
      <w:pPr>
        <w:pStyle w:val="ab"/>
        <w:topLinePunct/>
        <w:ind w:left="200" w:hangingChars="200" w:hanging="200"/>
      </w:pPr>
      <w:r>
        <w:t>[</w:t>
      </w:r>
      <w:r>
        <w:t xml:space="preserve">62</w:t>
      </w:r>
      <w:r>
        <w:t>]</w:t>
      </w:r>
      <w:r w:rsidRPr="00281126">
        <w:t xml:space="preserve"> </w:t>
      </w:r>
      <w:r>
        <w:t>Kweka, J., O. Morrissey and A. Blake. The Economic Potential of </w:t>
      </w:r>
      <w:r>
        <w:t>Tourism </w:t>
      </w:r>
      <w:r>
        <w:t>in Tanzania</w:t>
      </w:r>
      <w:r>
        <w:t>[</w:t>
      </w:r>
      <w:r>
        <w:t>J</w:t>
      </w:r>
      <w:r>
        <w:t>]</w:t>
      </w:r>
      <w:r>
        <w:t>. Journal of International Development,</w:t>
      </w:r>
      <w:r>
        <w:t> </w:t>
      </w:r>
      <w:r>
        <w:t>2003</w:t>
      </w:r>
      <w:r>
        <w:t>(</w:t>
      </w:r>
      <w:r>
        <w:t>15</w:t>
      </w:r>
      <w:r>
        <w:t>)</w:t>
      </w:r>
      <w:r>
        <w:t xml:space="preserve">:</w:t>
      </w:r>
      <w:r>
        <w:t xml:space="preserve"> </w:t>
      </w:r>
      <w:r>
        <w:t>335-351.</w:t>
      </w:r>
    </w:p>
    <w:p w:rsidR="0018722C">
      <w:pPr>
        <w:pStyle w:val="ab"/>
        <w:topLinePunct/>
        <w:ind w:left="200" w:hangingChars="200" w:hanging="200"/>
      </w:pPr>
      <w:r>
        <w:t>[</w:t>
      </w:r>
      <w:r>
        <w:t xml:space="preserve">63</w:t>
      </w:r>
      <w:r>
        <w:t>]</w:t>
      </w:r>
      <w:r w:rsidRPr="00281126">
        <w:t xml:space="preserve"> </w:t>
      </w:r>
      <w:r>
        <w:t>Lanza A, Markandya A, Pigliaru </w:t>
      </w:r>
      <w:r>
        <w:t>F. </w:t>
      </w:r>
      <w:r>
        <w:t>The economics of tourism and sustainable development</w:t>
      </w:r>
      <w:r>
        <w:t>[</w:t>
      </w:r>
      <w:r>
        <w:rPr>
          <w:sz w:val="24"/>
        </w:rPr>
        <w:t>M</w:t>
      </w:r>
      <w:r>
        <w:t>]</w:t>
      </w:r>
      <w:r>
        <w:t>. Edward Elgar Publishing,</w:t>
      </w:r>
      <w:r>
        <w:t> </w:t>
      </w:r>
      <w:r>
        <w:t>2005.</w:t>
      </w:r>
    </w:p>
    <w:p w:rsidR="0018722C">
      <w:pPr>
        <w:pStyle w:val="ab"/>
        <w:topLinePunct/>
        <w:ind w:left="200" w:hangingChars="200" w:hanging="200"/>
      </w:pPr>
      <w:r>
        <w:t>[</w:t>
      </w:r>
      <w:r>
        <w:t xml:space="preserve">64</w:t>
      </w:r>
      <w:r>
        <w:t>]</w:t>
      </w:r>
      <w:r w:rsidRPr="00281126">
        <w:t xml:space="preserve"> </w:t>
      </w:r>
      <w:r>
        <w:t>Lee C C, Chang C </w:t>
      </w:r>
      <w:r>
        <w:t>P. </w:t>
      </w:r>
      <w:r>
        <w:t>Tourism </w:t>
      </w:r>
      <w:r>
        <w:t>development and economic growth: A closer look </w:t>
      </w:r>
      <w:r>
        <w:t>at </w:t>
      </w:r>
      <w:r>
        <w:t>panels</w:t>
      </w:r>
      <w:r>
        <w:t>[</w:t>
      </w:r>
      <w:r>
        <w:t xml:space="preserve">J</w:t>
      </w:r>
      <w:r>
        <w:t>]</w:t>
      </w:r>
      <w:r>
        <w:t xml:space="preserve">. </w:t>
      </w:r>
      <w:r>
        <w:t>Tourism </w:t>
      </w:r>
      <w:r>
        <w:t>management, 2008, 29</w:t>
      </w:r>
      <w:r>
        <w:t>(</w:t>
      </w:r>
      <w:r>
        <w:t>1</w:t>
      </w:r>
      <w:r>
        <w:t>)</w:t>
      </w:r>
      <w:r>
        <w:t>:</w:t>
      </w:r>
      <w:r>
        <w:t> </w:t>
      </w:r>
      <w:r>
        <w:t>180-192.</w:t>
      </w:r>
    </w:p>
    <w:p w:rsidR="0018722C">
      <w:pPr>
        <w:pStyle w:val="ab"/>
        <w:topLinePunct/>
        <w:ind w:left="200" w:hangingChars="200" w:hanging="200"/>
      </w:pPr>
      <w:r>
        <w:t>[</w:t>
      </w:r>
      <w:r>
        <w:t xml:space="preserve">65</w:t>
      </w:r>
      <w:r>
        <w:t>]</w:t>
      </w:r>
      <w:r w:rsidRPr="00281126">
        <w:t xml:space="preserve"> </w:t>
      </w:r>
      <w:r>
        <w:t>Lee J </w:t>
      </w:r>
      <w:r>
        <w:t>W, </w:t>
      </w:r>
      <w:r>
        <w:t>Brahmasrene </w:t>
      </w:r>
      <w:r>
        <w:t>T. </w:t>
      </w:r>
      <w:r>
        <w:t>Investigating the influence of tourism on economic growth and carbon emissions: Evidence from panel analysis of the European Union</w:t>
      </w:r>
      <w:r>
        <w:t>[</w:t>
      </w:r>
      <w:r>
        <w:rPr>
          <w:sz w:val="24"/>
        </w:rPr>
        <w:t xml:space="preserve">J</w:t>
      </w:r>
      <w:r>
        <w:t>]</w:t>
      </w:r>
      <w:r>
        <w:t xml:space="preserve">. </w:t>
      </w:r>
      <w:r>
        <w:t>Tourism </w:t>
      </w:r>
      <w:r>
        <w:t>Management, 2013, 38:</w:t>
      </w:r>
      <w:r>
        <w:t> </w:t>
      </w:r>
      <w:r>
        <w:t>69-76.</w:t>
      </w:r>
    </w:p>
    <w:p w:rsidR="0018722C">
      <w:pPr>
        <w:pStyle w:val="ab"/>
        <w:topLinePunct/>
        <w:ind w:left="200" w:hangingChars="200" w:hanging="200"/>
      </w:pPr>
      <w:r>
        <w:t>[</w:t>
      </w:r>
      <w:r>
        <w:t xml:space="preserve">66</w:t>
      </w:r>
      <w:r>
        <w:t>]</w:t>
      </w:r>
      <w:r w:rsidRPr="00281126">
        <w:t xml:space="preserve"> </w:t>
      </w:r>
      <w:r>
        <w:t>Leiper N. A conceptual analysis of tourism-supported employment which reduces the incidence of exaggerated, misleading statistics about jobs</w:t>
      </w:r>
      <w:r>
        <w:t>[</w:t>
      </w:r>
      <w:r>
        <w:t xml:space="preserve">J</w:t>
      </w:r>
      <w:r>
        <w:t>]</w:t>
      </w:r>
      <w:r>
        <w:t xml:space="preserve">. </w:t>
      </w:r>
      <w:r>
        <w:t>Tourism </w:t>
      </w:r>
      <w:r>
        <w:t>Management, 1999, 20</w:t>
      </w:r>
      <w:r>
        <w:t>(</w:t>
      </w:r>
      <w:r>
        <w:t>5</w:t>
      </w:r>
      <w:r>
        <w:t>)</w:t>
      </w:r>
      <w:r>
        <w:t>:</w:t>
      </w:r>
      <w:r>
        <w:t> </w:t>
      </w:r>
      <w:r>
        <w:t>605-613.</w:t>
      </w:r>
    </w:p>
    <w:p w:rsidR="0018722C">
      <w:pPr>
        <w:pStyle w:val="ab"/>
        <w:topLinePunct/>
        <w:ind w:left="200" w:hangingChars="200" w:hanging="200"/>
      </w:pPr>
      <w:r>
        <w:t>[</w:t>
      </w:r>
      <w:r>
        <w:t xml:space="preserve">67</w:t>
      </w:r>
      <w:r>
        <w:t>]</w:t>
      </w:r>
      <w:r w:rsidRPr="00281126">
        <w:t xml:space="preserve"> </w:t>
      </w:r>
      <w:r>
        <w:t>Mankiw N </w:t>
      </w:r>
      <w:r>
        <w:t>G, </w:t>
      </w:r>
      <w:r>
        <w:t>Romer D, </w:t>
      </w:r>
      <w:r>
        <w:t>Weil </w:t>
      </w:r>
      <w:r>
        <w:t>D N. A contribution to the empirics of economic growth</w:t>
      </w:r>
      <w:r>
        <w:t>[</w:t>
      </w:r>
      <w:r>
        <w:rPr>
          <w:sz w:val="24"/>
        </w:rPr>
        <w:t>R</w:t>
      </w:r>
      <w:r>
        <w:t>]</w:t>
      </w:r>
      <w:r>
        <w:t>. National Bureau of Economic Research,</w:t>
      </w:r>
      <w:r>
        <w:t> </w:t>
      </w:r>
      <w:r>
        <w:t>1990.</w:t>
      </w:r>
    </w:p>
    <w:p w:rsidR="0018722C">
      <w:pPr>
        <w:pStyle w:val="ab"/>
        <w:topLinePunct/>
        <w:ind w:left="200" w:hangingChars="200" w:hanging="200"/>
      </w:pPr>
      <w:r>
        <w:t>[</w:t>
      </w:r>
      <w:r>
        <w:t xml:space="preserve">68</w:t>
      </w:r>
      <w:r>
        <w:t>]</w:t>
      </w:r>
      <w:r w:rsidRPr="00281126">
        <w:t xml:space="preserve"> </w:t>
      </w:r>
      <w:r>
        <w:t>Mathieson A, </w:t>
      </w:r>
      <w:r>
        <w:t>Wall </w:t>
      </w:r>
      <w:r>
        <w:t>G. </w:t>
      </w:r>
      <w:r>
        <w:t>Tourism, </w:t>
      </w:r>
      <w:r>
        <w:t>economic, physical and social impacts</w:t>
      </w:r>
      <w:r>
        <w:t>[</w:t>
      </w:r>
      <w:r>
        <w:rPr>
          <w:sz w:val="24"/>
        </w:rPr>
        <w:t>M</w:t>
      </w:r>
      <w:r>
        <w:t>]</w:t>
      </w:r>
      <w:r>
        <w:t>. Longman, 1982.</w:t>
      </w:r>
    </w:p>
    <w:p w:rsidR="0018722C">
      <w:pPr>
        <w:pStyle w:val="ab"/>
        <w:topLinePunct/>
        <w:ind w:left="200" w:hangingChars="200" w:hanging="200"/>
      </w:pPr>
      <w:r>
        <w:t>[</w:t>
      </w:r>
      <w:r>
        <w:t xml:space="preserve">69</w:t>
      </w:r>
      <w:r>
        <w:t>]</w:t>
      </w:r>
      <w:r w:rsidRPr="00281126">
        <w:t xml:space="preserve"> </w:t>
      </w:r>
      <w:r>
        <w:t>Narayan P K, Narayan S, Prasad A, et al. </w:t>
      </w:r>
      <w:r>
        <w:t>Tourism </w:t>
      </w:r>
      <w:r>
        <w:t>and economic growth: a panel data analysis for Pacific Island countries</w:t>
      </w:r>
      <w:r>
        <w:t>[</w:t>
      </w:r>
      <w:r>
        <w:t xml:space="preserve">J</w:t>
      </w:r>
      <w:r>
        <w:t>]</w:t>
      </w:r>
      <w:r>
        <w:t xml:space="preserve">. </w:t>
      </w:r>
      <w:r>
        <w:t>Tourism </w:t>
      </w:r>
      <w:r>
        <w:t>economics, 2010, 16</w:t>
      </w:r>
      <w:r>
        <w:t>(</w:t>
      </w:r>
      <w:r>
        <w:t>1</w:t>
      </w:r>
      <w:r>
        <w:t>)</w:t>
      </w:r>
      <w:r>
        <w:t>:</w:t>
      </w:r>
      <w:r>
        <w:t> </w:t>
      </w:r>
      <w:r>
        <w:t>169-183.</w:t>
      </w:r>
    </w:p>
    <w:p w:rsidR="0018722C">
      <w:pPr>
        <w:pStyle w:val="ab"/>
        <w:topLinePunct/>
        <w:ind w:left="200" w:hangingChars="200" w:hanging="200"/>
      </w:pPr>
      <w:r>
        <w:t>[</w:t>
      </w:r>
      <w:r>
        <w:t xml:space="preserve">70</w:t>
      </w:r>
      <w:r>
        <w:t>]</w:t>
      </w:r>
      <w:r w:rsidRPr="00281126">
        <w:t xml:space="preserve"> </w:t>
      </w:r>
      <w:r>
        <w:t>Nguyen H M </w:t>
      </w:r>
      <w:r>
        <w:t>T, </w:t>
      </w:r>
      <w:r>
        <w:t>Nguyen H C D, Nguyen T D. Research note: Empirical assessment of the tourism-led growth hypothesis–the case of Vietnam</w:t>
      </w:r>
      <w:r>
        <w:t>[</w:t>
      </w:r>
      <w:r>
        <w:t xml:space="preserve">J</w:t>
      </w:r>
      <w:r>
        <w:t>]</w:t>
      </w:r>
      <w:r>
        <w:t xml:space="preserve">. </w:t>
      </w:r>
      <w:r>
        <w:t>Tourism </w:t>
      </w:r>
      <w:r>
        <w:t>Economics, 2014, 20</w:t>
      </w:r>
      <w:r>
        <w:t>(</w:t>
      </w:r>
      <w:r>
        <w:t>4</w:t>
      </w:r>
      <w:r>
        <w:t>)</w:t>
      </w:r>
      <w:r>
        <w:t>:</w:t>
      </w:r>
      <w:r>
        <w:t> </w:t>
      </w:r>
      <w:r>
        <w:t>885-892.</w:t>
      </w:r>
    </w:p>
    <w:p w:rsidR="0018722C">
      <w:pPr>
        <w:pStyle w:val="ab"/>
        <w:topLinePunct/>
        <w:ind w:left="200" w:hangingChars="200" w:hanging="200"/>
      </w:pPr>
      <w:r>
        <w:t>[</w:t>
      </w:r>
      <w:r>
        <w:t xml:space="preserve">71</w:t>
      </w:r>
      <w:r>
        <w:t>]</w:t>
      </w:r>
      <w:r w:rsidRPr="00281126">
        <w:t xml:space="preserve"> </w:t>
      </w:r>
      <w:r>
        <w:t>Oh</w:t>
      </w:r>
      <w:r>
        <w:t> </w:t>
      </w:r>
      <w:r>
        <w:t>C</w:t>
      </w:r>
      <w:r>
        <w:t> </w:t>
      </w:r>
      <w:r>
        <w:t>O.</w:t>
      </w:r>
      <w:r>
        <w:t> </w:t>
      </w:r>
      <w:r>
        <w:t>The</w:t>
      </w:r>
      <w:r>
        <w:t> </w:t>
      </w:r>
      <w:r>
        <w:t>contribution</w:t>
      </w:r>
      <w:r>
        <w:t> </w:t>
      </w:r>
      <w:r>
        <w:t>of</w:t>
      </w:r>
      <w:r>
        <w:t> </w:t>
      </w:r>
      <w:r>
        <w:t>tourism</w:t>
      </w:r>
      <w:r>
        <w:t> </w:t>
      </w:r>
      <w:r>
        <w:t>development</w:t>
      </w:r>
      <w:r>
        <w:t> </w:t>
      </w:r>
      <w:r>
        <w:t>to</w:t>
      </w:r>
      <w:r>
        <w:t> </w:t>
      </w:r>
      <w:r>
        <w:t>economic</w:t>
      </w:r>
      <w:r>
        <w:t> </w:t>
      </w:r>
      <w:r>
        <w:t>growth</w:t>
      </w:r>
      <w:r>
        <w:t> </w:t>
      </w:r>
      <w:r>
        <w:t>in</w:t>
      </w:r>
      <w:r>
        <w:t> </w:t>
      </w:r>
      <w:r>
        <w:t>the</w:t>
      </w:r>
      <w:r>
        <w:t> </w:t>
      </w:r>
      <w:r>
        <w:t>Korean</w:t>
      </w:r>
      <w:r>
        <w:rPr>
          <w:rFonts w:cstheme="minorBidi" w:hAnsiTheme="minorHAnsi" w:eastAsiaTheme="minorHAnsi" w:asciiTheme="minorHAnsi" w:ascii="Times New Roman"/>
        </w:rPr>
        <w:t>55</w:t>
      </w:r>
    </w:p>
    <w:p w:rsidR="0018722C">
      <w:pPr>
        <w:topLinePunct/>
      </w:pPr>
      <w:r>
        <w:rPr>
          <w:rFonts w:ascii="Times New Roman"/>
        </w:rPr>
        <w:t/>
      </w:r>
      <w:r>
        <w:rPr>
          <w:rFonts w:ascii="Times New Roman"/>
        </w:rPr>
        <w:t>E</w:t>
      </w:r>
      <w:r>
        <w:rPr>
          <w:rFonts w:ascii="Times New Roman"/>
        </w:rPr>
        <w:t>conomy</w:t>
      </w:r>
      <w:r>
        <w:rPr>
          <w:rFonts w:ascii="Times New Roman"/>
        </w:rPr>
        <w:t>[</w:t>
      </w:r>
      <w:r>
        <w:rPr>
          <w:rFonts w:ascii="Times New Roman"/>
        </w:rPr>
        <w:t>J</w:t>
      </w:r>
      <w:r>
        <w:rPr>
          <w:rFonts w:ascii="Times New Roman"/>
        </w:rPr>
        <w:t>]</w:t>
      </w:r>
      <w:r>
        <w:rPr>
          <w:rFonts w:ascii="Times New Roman"/>
        </w:rPr>
        <w:t>. Tourism management, 2005, 26</w:t>
      </w:r>
      <w:r>
        <w:rPr>
          <w:rFonts w:ascii="Times New Roman"/>
        </w:rPr>
        <w:t>(</w:t>
      </w:r>
      <w:r>
        <w:rPr>
          <w:rFonts w:ascii="Times New Roman"/>
        </w:rPr>
        <w:t>1</w:t>
      </w:r>
      <w:r>
        <w:rPr>
          <w:rFonts w:ascii="Times New Roman"/>
        </w:rPr>
        <w:t>)</w:t>
      </w:r>
      <w:r>
        <w:rPr>
          <w:rFonts w:ascii="Times New Roman"/>
        </w:rPr>
        <w:t>: 39-44.</w:t>
      </w:r>
    </w:p>
    <w:p w:rsidR="0018722C">
      <w:pPr>
        <w:pStyle w:val="ab"/>
        <w:topLinePunct/>
        <w:ind w:left="200" w:hangingChars="200" w:hanging="200"/>
      </w:pPr>
      <w:r>
        <w:t>[</w:t>
      </w:r>
      <w:r>
        <w:t xml:space="preserve">72</w:t>
      </w:r>
      <w:r>
        <w:t>]</w:t>
      </w:r>
      <w:r w:rsidRPr="00281126">
        <w:t xml:space="preserve"> </w:t>
      </w:r>
      <w:r>
        <w:t>Pan S C, Liu S </w:t>
      </w:r>
      <w:r>
        <w:t>Y, </w:t>
      </w:r>
      <w:r>
        <w:t>Wu </w:t>
      </w:r>
      <w:r>
        <w:t>P C. Re-testing the tourism-led growth hypothesis using panel smooth transition regression models</w:t>
      </w:r>
      <w:r>
        <w:t>[</w:t>
      </w:r>
      <w:r>
        <w:t xml:space="preserve">J</w:t>
      </w:r>
      <w:r>
        <w:t>]</w:t>
      </w:r>
      <w:r>
        <w:t xml:space="preserve">. </w:t>
      </w:r>
      <w:r>
        <w:t>Tourism </w:t>
      </w:r>
      <w:r>
        <w:t>Economics, 2014, 20</w:t>
      </w:r>
      <w:r>
        <w:t>(</w:t>
      </w:r>
      <w:r>
        <w:t>1</w:t>
      </w:r>
      <w:r>
        <w:t>)</w:t>
      </w:r>
      <w:r>
        <w:t>:</w:t>
      </w:r>
      <w:r>
        <w:t> </w:t>
      </w:r>
      <w:r>
        <w:t>39-50.</w:t>
      </w:r>
    </w:p>
    <w:p w:rsidR="0018722C">
      <w:pPr>
        <w:pStyle w:val="ab"/>
        <w:topLinePunct/>
        <w:ind w:left="200" w:hangingChars="200" w:hanging="200"/>
      </w:pPr>
      <w:r>
        <w:t>[</w:t>
      </w:r>
      <w:r>
        <w:t xml:space="preserve">73</w:t>
      </w:r>
      <w:r>
        <w:t>]</w:t>
      </w:r>
      <w:r w:rsidRPr="00281126">
        <w:t xml:space="preserve"> </w:t>
      </w:r>
      <w:r>
        <w:t>Payne J E, Mervar A. Research note: The tourism–growth nexus in Croatia</w:t>
      </w:r>
      <w:r>
        <w:t>[</w:t>
      </w:r>
      <w:r>
        <w:t xml:space="preserve">J</w:t>
      </w:r>
      <w:r>
        <w:t>]</w:t>
      </w:r>
      <w:r>
        <w:t xml:space="preserve">. </w:t>
      </w:r>
      <w:r>
        <w:t>Tourism </w:t>
      </w:r>
      <w:r>
        <w:t>Economics, 2010, 16</w:t>
      </w:r>
      <w:r>
        <w:t>(</w:t>
      </w:r>
      <w:r>
        <w:t>4</w:t>
      </w:r>
      <w:r>
        <w:t>)</w:t>
      </w:r>
      <w:r>
        <w:t>:</w:t>
      </w:r>
      <w:r>
        <w:t> </w:t>
      </w:r>
      <w:r>
        <w:t>1089-1094.</w:t>
      </w:r>
    </w:p>
    <w:p w:rsidR="0018722C">
      <w:pPr>
        <w:pStyle w:val="ab"/>
        <w:topLinePunct/>
        <w:ind w:left="200" w:hangingChars="200" w:hanging="200"/>
      </w:pPr>
      <w:r>
        <w:t>[</w:t>
      </w:r>
      <w:r>
        <w:t xml:space="preserve">74</w:t>
      </w:r>
      <w:r>
        <w:t>]</w:t>
      </w:r>
      <w:r w:rsidRPr="00281126">
        <w:t xml:space="preserve"> </w:t>
      </w:r>
      <w:r>
        <w:t>Peter Pedroni, Fully modified OLS for heterogeneous cointegrated panels</w:t>
      </w:r>
      <w:r>
        <w:t>[</w:t>
      </w:r>
      <w:r>
        <w:t>J</w:t>
      </w:r>
      <w:r>
        <w:t>]</w:t>
      </w:r>
      <w:r>
        <w:t>. Journal of econometrics, 2001, 68</w:t>
      </w:r>
      <w:r>
        <w:t>(</w:t>
      </w:r>
      <w:r>
        <w:t>1</w:t>
      </w:r>
      <w:r>
        <w:t>)</w:t>
      </w:r>
      <w:r>
        <w:t>:</w:t>
      </w:r>
      <w:r>
        <w:t> </w:t>
      </w:r>
      <w:r>
        <w:t>29-51.</w:t>
      </w:r>
    </w:p>
    <w:p w:rsidR="0018722C">
      <w:pPr>
        <w:pStyle w:val="ab"/>
        <w:topLinePunct/>
        <w:ind w:left="200" w:hangingChars="200" w:hanging="200"/>
      </w:pPr>
      <w:r>
        <w:t>[</w:t>
      </w:r>
      <w:r>
        <w:t xml:space="preserve">75</w:t>
      </w:r>
      <w:r>
        <w:t>]</w:t>
      </w:r>
      <w:r w:rsidRPr="00281126">
        <w:t xml:space="preserve"> </w:t>
      </w:r>
      <w:r>
        <w:t>Po W C, Huang B N. </w:t>
      </w:r>
      <w:r>
        <w:t>Tourism </w:t>
      </w:r>
      <w:r>
        <w:t>development and economic growth–a nonlinear approach</w:t>
      </w:r>
      <w:r>
        <w:t>[</w:t>
      </w:r>
      <w:r>
        <w:t>J</w:t>
      </w:r>
      <w:r>
        <w:t>]</w:t>
      </w:r>
      <w:r>
        <w:t>. Physica A: Statistical Mechanics and its Applications, 2008, 387</w:t>
      </w:r>
      <w:r>
        <w:t>(</w:t>
      </w:r>
      <w:r>
        <w:t>22</w:t>
      </w:r>
      <w:r>
        <w:t>)</w:t>
      </w:r>
      <w:r>
        <w:t>: 5535-5542.</w:t>
      </w:r>
    </w:p>
    <w:p w:rsidR="0018722C">
      <w:pPr>
        <w:pStyle w:val="ab"/>
        <w:topLinePunct/>
        <w:ind w:left="200" w:hangingChars="200" w:hanging="200"/>
      </w:pPr>
      <w:r>
        <w:t>[</w:t>
      </w:r>
      <w:r>
        <w:t xml:space="preserve">76</w:t>
      </w:r>
      <w:r>
        <w:t>]</w:t>
      </w:r>
      <w:r w:rsidRPr="00281126">
        <w:t xml:space="preserve"> </w:t>
      </w:r>
      <w:r>
        <w:t>Pratt S. The economic impact of tourism in SIDS</w:t>
      </w:r>
      <w:r>
        <w:t>[</w:t>
      </w:r>
      <w:r>
        <w:rPr>
          <w:sz w:val="24"/>
        </w:rPr>
        <w:t xml:space="preserve">J</w:t>
      </w:r>
      <w:r>
        <w:t>]</w:t>
      </w:r>
      <w:r>
        <w:t xml:space="preserve">. Annals of </w:t>
      </w:r>
      <w:r>
        <w:t>Tourism </w:t>
      </w:r>
      <w:r>
        <w:t>Research, 2015, 52: 148-160.</w:t>
      </w:r>
    </w:p>
    <w:p w:rsidR="0018722C">
      <w:pPr>
        <w:pStyle w:val="ab"/>
        <w:topLinePunct/>
        <w:ind w:left="200" w:hangingChars="200" w:hanging="200"/>
      </w:pPr>
      <w:r>
        <w:t>[</w:t>
      </w:r>
      <w:r>
        <w:t xml:space="preserve">77</w:t>
      </w:r>
      <w:r>
        <w:t>]</w:t>
      </w:r>
      <w:r w:rsidRPr="00281126">
        <w:t xml:space="preserve"> </w:t>
      </w:r>
      <w:r>
        <w:t>Risso W A, Barquet A, Brida J </w:t>
      </w:r>
      <w:r>
        <w:t>G. </w:t>
      </w:r>
      <w:r>
        <w:t>Causality between economic growth and tourism expansion: empirical evidence from Trentino-Alto Adige</w:t>
      </w:r>
      <w:r>
        <w:t>[</w:t>
      </w:r>
      <w:r>
        <w:t xml:space="preserve">J</w:t>
      </w:r>
      <w:r>
        <w:t>]</w:t>
      </w:r>
      <w:r>
        <w:t xml:space="preserve">. Tourismos: An International Multidisciplinary Journal of </w:t>
      </w:r>
      <w:r>
        <w:t>Tourism, </w:t>
      </w:r>
      <w:r>
        <w:t>2010, 5</w:t>
      </w:r>
      <w:r>
        <w:t>(</w:t>
      </w:r>
      <w:r>
        <w:t>2</w:t>
      </w:r>
      <w:r>
        <w:t>)</w:t>
      </w:r>
      <w:r>
        <w:t>:</w:t>
      </w:r>
      <w:r>
        <w:t> </w:t>
      </w:r>
      <w:r>
        <w:t>87-98.</w:t>
      </w:r>
    </w:p>
    <w:p w:rsidR="0018722C">
      <w:pPr>
        <w:pStyle w:val="ab"/>
        <w:topLinePunct/>
        <w:ind w:left="200" w:hangingChars="200" w:hanging="200"/>
      </w:pPr>
      <w:r>
        <w:t>[</w:t>
      </w:r>
      <w:r>
        <w:t xml:space="preserve">78</w:t>
      </w:r>
      <w:r>
        <w:t>]</w:t>
      </w:r>
      <w:r w:rsidRPr="00281126">
        <w:t xml:space="preserve"> </w:t>
      </w:r>
      <w:r>
        <w:t>Sahli M, Nowak J J. Does inbound tourism benefit developing countries</w:t>
      </w:r>
      <w:r w:rsidR="001852F3">
        <w:t xml:space="preserve">A</w:t>
      </w:r>
      <w:r w:rsidR="001852F3">
        <w:t xml:space="preserve">trade</w:t>
      </w:r>
      <w:r w:rsidR="001852F3">
        <w:t xml:space="preserve">theoretic</w:t>
      </w:r>
      <w:r w:rsidR="001852F3">
        <w:t xml:space="preserve">approach</w:t>
      </w:r>
      <w:r>
        <w:t>[</w:t>
      </w:r>
      <w:r>
        <w:t>J</w:t>
      </w:r>
      <w:r>
        <w:t>]</w:t>
      </w:r>
      <w:r>
        <w:t>. Journal</w:t>
      </w:r>
      <w:r w:rsidR="001852F3">
        <w:t xml:space="preserve">of</w:t>
      </w:r>
      <w:r w:rsidR="001852F3">
        <w:t xml:space="preserve">Travel</w:t>
      </w:r>
      <w:r w:rsidR="001852F3">
        <w:t xml:space="preserve">Research, 2007, 45</w:t>
      </w:r>
      <w:r>
        <w:t>(</w:t>
      </w:r>
      <w:r>
        <w:t>4</w:t>
      </w:r>
      <w:r>
        <w:t>)</w:t>
      </w:r>
      <w:r>
        <w:t>:</w:t>
      </w:r>
      <w:r>
        <w:t> </w:t>
      </w:r>
      <w:r>
        <w:t>426-434.</w:t>
      </w:r>
    </w:p>
    <w:p w:rsidR="0018722C">
      <w:pPr>
        <w:pStyle w:val="ab"/>
        <w:topLinePunct/>
        <w:ind w:left="200" w:hangingChars="200" w:hanging="200"/>
      </w:pPr>
      <w:r>
        <w:t>[</w:t>
      </w:r>
      <w:r>
        <w:t xml:space="preserve">79</w:t>
      </w:r>
      <w:r>
        <w:t>]</w:t>
      </w:r>
      <w:r w:rsidRPr="00281126">
        <w:t xml:space="preserve"> </w:t>
      </w:r>
      <w:r>
        <w:t>Sala-i-Martin X X. The classical approach to convergence analysis</w:t>
      </w:r>
      <w:r>
        <w:t>[</w:t>
      </w:r>
      <w:r>
        <w:t>J</w:t>
      </w:r>
      <w:r>
        <w:t>]</w:t>
      </w:r>
      <w:r>
        <w:t>. The economic journal, 1996, 106</w:t>
      </w:r>
      <w:r>
        <w:t>(</w:t>
      </w:r>
      <w:r>
        <w:t>437</w:t>
      </w:r>
      <w:r>
        <w:t>)</w:t>
      </w:r>
      <w:r>
        <w:t>:</w:t>
      </w:r>
      <w:r>
        <w:t> </w:t>
      </w:r>
      <w:r>
        <w:t>1019-1036.</w:t>
      </w:r>
    </w:p>
    <w:p w:rsidR="0018722C">
      <w:pPr>
        <w:pStyle w:val="ab"/>
        <w:topLinePunct/>
        <w:ind w:left="200" w:hangingChars="200" w:hanging="200"/>
      </w:pPr>
      <w:r>
        <w:t>[</w:t>
      </w:r>
      <w:r>
        <w:t xml:space="preserve">80</w:t>
      </w:r>
      <w:r>
        <w:t>]</w:t>
      </w:r>
      <w:r w:rsidRPr="00281126">
        <w:t xml:space="preserve"> </w:t>
      </w:r>
      <w:r>
        <w:t>Samimi A J, Sadeghi S, Sadeghi S. </w:t>
      </w:r>
      <w:r>
        <w:t>Tourism </w:t>
      </w:r>
      <w:r>
        <w:t>and economic growth in developing countries: </w:t>
      </w:r>
      <w:r>
        <w:t>P-VAR </w:t>
      </w:r>
      <w:r>
        <w:t>approach</w:t>
      </w:r>
      <w:r>
        <w:t>[</w:t>
      </w:r>
      <w:r>
        <w:t>J</w:t>
      </w:r>
      <w:r>
        <w:t>]</w:t>
      </w:r>
      <w:r>
        <w:t>. Middle-East Journal of Scientific Research, 2011, 10</w:t>
      </w:r>
      <w:r>
        <w:t>(</w:t>
      </w:r>
      <w:r>
        <w:t>1</w:t>
      </w:r>
      <w:r>
        <w:t>)</w:t>
      </w:r>
      <w:r>
        <w:t>:</w:t>
      </w:r>
      <w:r>
        <w:t> </w:t>
      </w:r>
      <w:r>
        <w:t>28-32.</w:t>
      </w:r>
    </w:p>
    <w:p w:rsidR="0018722C">
      <w:pPr>
        <w:pStyle w:val="ab"/>
        <w:topLinePunct/>
        <w:ind w:left="200" w:hangingChars="200" w:hanging="200"/>
      </w:pPr>
      <w:r>
        <w:t>[</w:t>
      </w:r>
      <w:r>
        <w:t xml:space="preserve">81</w:t>
      </w:r>
      <w:r>
        <w:t>]</w:t>
      </w:r>
      <w:r w:rsidRPr="00281126">
        <w:t xml:space="preserve"> </w:t>
      </w:r>
      <w:r>
        <w:t>Sanchez Carrera E J, Brida J </w:t>
      </w:r>
      <w:r>
        <w:t>G, </w:t>
      </w:r>
      <w:r>
        <w:t>Risso W A. </w:t>
      </w:r>
      <w:r>
        <w:t>Tourism's </w:t>
      </w:r>
      <w:r>
        <w:t>impact on long-run Mexican economic growth</w:t>
      </w:r>
      <w:r>
        <w:t>[</w:t>
      </w:r>
      <w:r>
        <w:t>J</w:t>
      </w:r>
      <w:r>
        <w:t>]</w:t>
      </w:r>
      <w:r>
        <w:t>. Economics Bulletin, 2008, 23</w:t>
      </w:r>
      <w:r>
        <w:t>(</w:t>
      </w:r>
      <w:r>
        <w:t>21</w:t>
      </w:r>
      <w:r>
        <w:t>)</w:t>
      </w:r>
      <w:r>
        <w:t>:</w:t>
      </w:r>
      <w:r>
        <w:t> </w:t>
      </w:r>
      <w:r>
        <w:t>1-8.</w:t>
      </w:r>
    </w:p>
    <w:p w:rsidR="0018722C">
      <w:pPr>
        <w:pStyle w:val="ab"/>
        <w:topLinePunct/>
        <w:ind w:left="200" w:hangingChars="200" w:hanging="200"/>
      </w:pPr>
      <w:r>
        <w:t>[</w:t>
      </w:r>
      <w:r>
        <w:t xml:space="preserve">82</w:t>
      </w:r>
      <w:r>
        <w:t>]</w:t>
      </w:r>
      <w:r w:rsidRPr="00281126">
        <w:t xml:space="preserve"> </w:t>
      </w:r>
      <w:r>
        <w:t>Schubert S </w:t>
      </w:r>
      <w:r>
        <w:t>F, </w:t>
      </w:r>
      <w:r>
        <w:t>Brida J </w:t>
      </w:r>
      <w:r>
        <w:t>G, </w:t>
      </w:r>
      <w:r>
        <w:t>Risso W A. The impacts of international tourism demand on economic growth of small economies dependent on tourism</w:t>
      </w:r>
      <w:r>
        <w:t>[</w:t>
      </w:r>
      <w:r>
        <w:t xml:space="preserve">J</w:t>
      </w:r>
      <w:r>
        <w:t>]</w:t>
      </w:r>
      <w:r>
        <w:t xml:space="preserve">. </w:t>
      </w:r>
      <w:r>
        <w:t>Tourism </w:t>
      </w:r>
      <w:r>
        <w:t>Management, 2011, 32</w:t>
      </w:r>
      <w:r>
        <w:t>(</w:t>
      </w:r>
      <w:r>
        <w:t>2</w:t>
      </w:r>
      <w:r>
        <w:t>)</w:t>
      </w:r>
      <w:r>
        <w:t>:</w:t>
      </w:r>
      <w:r>
        <w:t> </w:t>
      </w:r>
      <w:r>
        <w:t>377-385.</w:t>
      </w:r>
    </w:p>
    <w:p w:rsidR="0018722C">
      <w:pPr>
        <w:pStyle w:val="ab"/>
        <w:topLinePunct/>
        <w:ind w:left="200" w:hangingChars="200" w:hanging="200"/>
      </w:pPr>
      <w:r>
        <w:t>[</w:t>
      </w:r>
      <w:r>
        <w:t xml:space="preserve">83</w:t>
      </w:r>
      <w:r>
        <w:t>]</w:t>
      </w:r>
      <w:r w:rsidRPr="00281126">
        <w:t xml:space="preserve"> </w:t>
      </w:r>
      <w:r>
        <w:t>Schultz T </w:t>
      </w:r>
      <w:r>
        <w:t>W. </w:t>
      </w:r>
      <w:r>
        <w:t>Investment in human capital</w:t>
      </w:r>
      <w:r>
        <w:t>[</w:t>
      </w:r>
      <w:r>
        <w:t xml:space="preserve">J</w:t>
      </w:r>
      <w:r>
        <w:t>]</w:t>
      </w:r>
      <w:r>
        <w:t xml:space="preserve">. The American economic </w:t>
      </w:r>
      <w:r>
        <w:t>review, </w:t>
      </w:r>
      <w:r>
        <w:t xml:space="preserve">1961,</w:t>
      </w:r>
      <w:r>
        <w:t xml:space="preserve"> </w:t>
      </w:r>
      <w:r>
        <w:t>35</w:t>
      </w:r>
      <w:r>
        <w:t>(</w:t>
      </w:r>
      <w:r>
        <w:t>6</w:t>
      </w:r>
      <w:r>
        <w:t>)</w:t>
      </w:r>
      <w:r>
        <w:t>:</w:t>
      </w:r>
      <w:r>
        <w:t> </w:t>
      </w:r>
      <w:r>
        <w:t>1-17.</w:t>
      </w:r>
    </w:p>
    <w:p w:rsidR="0018722C">
      <w:pPr>
        <w:pStyle w:val="ab"/>
        <w:topLinePunct/>
        <w:ind w:left="200" w:hangingChars="200" w:hanging="200"/>
      </w:pPr>
      <w:r>
        <w:t>[</w:t>
      </w:r>
      <w:r>
        <w:t xml:space="preserve">84</w:t>
      </w:r>
      <w:r>
        <w:t>]</w:t>
      </w:r>
      <w:r w:rsidRPr="00281126">
        <w:t xml:space="preserve"> </w:t>
      </w:r>
      <w:r>
        <w:t>Sequeira T N, Campos C. International tourism and economic growth: A panel data approach</w:t>
      </w:r>
      <w:r>
        <w:t>[</w:t>
      </w:r>
      <w:r>
        <w:rPr>
          <w:sz w:val="24"/>
        </w:rPr>
        <w:t xml:space="preserve">R</w:t>
      </w:r>
      <w:r>
        <w:t>]</w:t>
      </w:r>
      <w:r>
        <w:t xml:space="preserve">. FEEM </w:t>
      </w:r>
      <w:r>
        <w:t>Working </w:t>
      </w:r>
      <w:r>
        <w:t>Paper No. 141.05,</w:t>
      </w:r>
      <w:r>
        <w:t> </w:t>
      </w:r>
      <w:r>
        <w:t>2005.</w:t>
      </w:r>
    </w:p>
    <w:p w:rsidR="0018722C">
      <w:pPr>
        <w:pStyle w:val="ab"/>
        <w:topLinePunct/>
        <w:ind w:left="200" w:hangingChars="200" w:hanging="200"/>
      </w:pPr>
      <w:r>
        <w:t>[</w:t>
      </w:r>
      <w:r>
        <w:t xml:space="preserve">85</w:t>
      </w:r>
      <w:r>
        <w:t>]</w:t>
      </w:r>
      <w:r w:rsidRPr="00281126">
        <w:t xml:space="preserve"> </w:t>
      </w:r>
      <w:r>
        <w:t>Sequeira T N, </w:t>
      </w:r>
      <w:r>
        <w:t>MaçãsNunes </w:t>
      </w:r>
      <w:r>
        <w:t>P. </w:t>
      </w:r>
      <w:r>
        <w:t>Does tourism influence economic growth</w:t>
      </w:r>
      <w:r w:rsidR="001852F3">
        <w:t xml:space="preserve">A</w:t>
      </w:r>
      <w:r w:rsidR="001852F3">
        <w:t xml:space="preserve">dynamic</w:t>
      </w:r>
      <w:r w:rsidR="001852F3">
        <w:t xml:space="preserve">panel</w:t>
      </w:r>
      <w:r w:rsidR="001852F3">
        <w:t xml:space="preserve">data</w:t>
      </w:r>
      <w:r w:rsidR="001852F3">
        <w:t xml:space="preserve">approach</w:t>
      </w:r>
      <w:r>
        <w:t>[</w:t>
      </w:r>
      <w:r>
        <w:t>J</w:t>
      </w:r>
      <w:r>
        <w:t>]</w:t>
      </w:r>
      <w:r>
        <w:t>. Applied</w:t>
      </w:r>
      <w:r w:rsidR="001852F3">
        <w:t xml:space="preserve">Economics, 2008, 40</w:t>
      </w:r>
      <w:r>
        <w:t>(</w:t>
      </w:r>
      <w:r>
        <w:t>18</w:t>
      </w:r>
      <w:r>
        <w:t>)</w:t>
      </w:r>
      <w:r>
        <w:t>:</w:t>
      </w:r>
      <w:r>
        <w:t> </w:t>
      </w:r>
      <w:r>
        <w:t>2431-2441.</w:t>
      </w:r>
    </w:p>
    <w:p w:rsidR="0018722C">
      <w:pPr>
        <w:pStyle w:val="ab"/>
        <w:topLinePunct/>
        <w:ind w:left="200" w:hangingChars="200" w:hanging="200"/>
      </w:pPr>
      <w:r>
        <w:t>[</w:t>
      </w:r>
      <w:r>
        <w:t xml:space="preserve">86</w:t>
      </w:r>
      <w:r>
        <w:t>]</w:t>
      </w:r>
      <w:r w:rsidRPr="00281126">
        <w:t xml:space="preserve"> </w:t>
      </w:r>
      <w:r>
        <w:t>Surugiu C, Surugiu M R. Is the tourism sector supportive of economic growth</w:t>
      </w:r>
      <w:r w:rsidR="001852F3">
        <w:t xml:space="preserve">Empirical</w:t>
      </w:r>
      <w:r w:rsidR="001852F3">
        <w:t xml:space="preserve">evidence</w:t>
      </w:r>
      <w:r w:rsidR="001852F3">
        <w:t xml:space="preserve">on</w:t>
      </w:r>
      <w:r w:rsidR="001852F3">
        <w:t xml:space="preserve">Romanian</w:t>
      </w:r>
      <w:r w:rsidR="001852F3">
        <w:t xml:space="preserve">tourism</w:t>
      </w:r>
      <w:r>
        <w:t>[</w:t>
      </w:r>
      <w:r>
        <w:t xml:space="preserve">J</w:t>
      </w:r>
      <w:r>
        <w:t>]</w:t>
      </w:r>
      <w:r>
        <w:t xml:space="preserve">. </w:t>
      </w:r>
      <w:r>
        <w:t>Tourism</w:t>
      </w:r>
      <w:r>
        <w:t>Economics, 2013, 19</w:t>
      </w:r>
      <w:r>
        <w:t>(</w:t>
      </w:r>
      <w:r>
        <w:t>1</w:t>
      </w:r>
      <w:r>
        <w:t>)</w:t>
      </w:r>
      <w:r>
        <w:t>: 115-132.</w:t>
      </w:r>
    </w:p>
    <w:p w:rsidR="0018722C">
      <w:pPr>
        <w:pStyle w:val="ab"/>
        <w:topLinePunct/>
        <w:ind w:left="200" w:hangingChars="200" w:hanging="200"/>
      </w:pPr>
      <w:r>
        <w:t>[</w:t>
      </w:r>
      <w:r>
        <w:t xml:space="preserve">87</w:t>
      </w:r>
      <w:r>
        <w:t>]</w:t>
      </w:r>
      <w:r w:rsidRPr="00281126">
        <w:t xml:space="preserve"> </w:t>
      </w:r>
      <w:r>
        <w:t>Tang </w:t>
      </w:r>
      <w:r>
        <w:t>C </w:t>
      </w:r>
      <w:r>
        <w:t>F, </w:t>
      </w:r>
      <w:r>
        <w:t>Abosedra S. Small sample evidence on the tourism-led growth hypothesis in Lebanon</w:t>
      </w:r>
      <w:r>
        <w:t>[</w:t>
      </w:r>
      <w:r>
        <w:t xml:space="preserve">J</w:t>
      </w:r>
      <w:r>
        <w:t>]</w:t>
      </w:r>
      <w:r>
        <w:t xml:space="preserve">. Current Issues in </w:t>
      </w:r>
      <w:r>
        <w:t>Tourism, </w:t>
      </w:r>
      <w:r>
        <w:t>2014, 17</w:t>
      </w:r>
      <w:r>
        <w:t>(</w:t>
      </w:r>
      <w:r>
        <w:t>3</w:t>
      </w:r>
      <w:r>
        <w:t>)</w:t>
      </w:r>
      <w:r>
        <w:t>:</w:t>
      </w:r>
      <w:r>
        <w:t> </w:t>
      </w:r>
      <w:r>
        <w:t>234-246.</w:t>
      </w:r>
    </w:p>
    <w:p w:rsidR="0018722C">
      <w:pPr>
        <w:pStyle w:val="ab"/>
        <w:topLinePunct/>
        <w:ind w:left="200" w:hangingChars="200" w:hanging="200"/>
      </w:pPr>
      <w:r>
        <w:t>[</w:t>
      </w:r>
      <w:r>
        <w:t xml:space="preserve">88</w:t>
      </w:r>
      <w:r>
        <w:t>]</w:t>
      </w:r>
      <w:r w:rsidRPr="00281126">
        <w:t xml:space="preserve"> </w:t>
      </w:r>
      <w:r>
        <w:t>Tang</w:t>
      </w:r>
      <w:r>
        <w:t> </w:t>
      </w:r>
      <w:r>
        <w:t>C</w:t>
      </w:r>
      <w:r>
        <w:t> </w:t>
      </w:r>
      <w:r>
        <w:t>F, </w:t>
      </w:r>
      <w:r/>
      <w:r>
        <w:t>Tan</w:t>
      </w:r>
      <w:r>
        <w:t> </w:t>
      </w:r>
      <w:r>
        <w:t>E</w:t>
      </w:r>
      <w:r>
        <w:t> </w:t>
      </w:r>
      <w:r>
        <w:t>C. </w:t>
      </w:r>
      <w:r/>
      <w:r>
        <w:t>Does</w:t>
      </w:r>
      <w:r>
        <w:t> </w:t>
      </w:r>
      <w:r>
        <w:t>tourism</w:t>
      </w:r>
      <w:r>
        <w:t> </w:t>
      </w:r>
      <w:r>
        <w:t>effectively</w:t>
      </w:r>
      <w:r>
        <w:t> </w:t>
      </w:r>
      <w:r>
        <w:t>stimulate</w:t>
      </w:r>
      <w:r>
        <w:t> </w:t>
      </w:r>
      <w:r>
        <w:t>Malaysia's</w:t>
      </w:r>
      <w:r>
        <w:t> </w:t>
      </w:r>
      <w:r>
        <w:t>economic</w:t>
      </w:r>
      <w:r>
        <w:rPr>
          <w:rFonts w:cstheme="minorBidi" w:hAnsiTheme="minorHAnsi" w:eastAsiaTheme="minorHAnsi" w:asciiTheme="minorHAnsi" w:ascii="Times New Roman"/>
        </w:rPr>
        <w:t>56</w:t>
      </w:r>
    </w:p>
    <w:p w:rsidR="0018722C">
      <w:pPr>
        <w:topLinePunct/>
      </w:pPr>
      <w:r>
        <w:rPr>
          <w:rFonts w:ascii="Times New Roman"/>
        </w:rPr>
        <w:t/>
      </w:r>
      <w:r>
        <w:rPr>
          <w:rFonts w:ascii="Times New Roman"/>
        </w:rPr>
        <w:t>G</w:t>
      </w:r>
      <w:r>
        <w:rPr>
          <w:rFonts w:ascii="Times New Roman"/>
        </w:rPr>
        <w:t>rowth</w:t>
      </w:r>
      <w:r>
        <w:rPr>
          <w:rFonts w:ascii="Times New Roman"/>
        </w:rPr>
        <w:t>[</w:t>
      </w:r>
      <w:r>
        <w:rPr>
          <w:rFonts w:ascii="Times New Roman"/>
        </w:rPr>
        <w:t>J</w:t>
      </w:r>
      <w:r>
        <w:rPr>
          <w:rFonts w:ascii="Times New Roman"/>
        </w:rPr>
        <w:t>]</w:t>
      </w:r>
      <w:r>
        <w:rPr>
          <w:rFonts w:ascii="Times New Roman"/>
        </w:rPr>
        <w:t>. Tourism</w:t>
      </w:r>
      <w:r w:rsidR="001852F3">
        <w:rPr>
          <w:rFonts w:ascii="Times New Roman"/>
        </w:rPr>
        <w:t xml:space="preserve">Management, 2015, 46: 158-163.</w:t>
      </w:r>
    </w:p>
    <w:p w:rsidR="0018722C">
      <w:pPr>
        <w:pStyle w:val="ab"/>
        <w:topLinePunct/>
        <w:ind w:left="200" w:hangingChars="200" w:hanging="200"/>
      </w:pPr>
      <w:r>
        <w:t>[</w:t>
      </w:r>
      <w:r>
        <w:t xml:space="preserve">89</w:t>
      </w:r>
      <w:r>
        <w:t>]</w:t>
      </w:r>
      <w:r w:rsidRPr="00281126">
        <w:t xml:space="preserve"> </w:t>
      </w:r>
      <w:r>
        <w:t>Telfer </w:t>
      </w:r>
      <w:r>
        <w:t>D J, </w:t>
      </w:r>
      <w:r>
        <w:t>Wall </w:t>
      </w:r>
      <w:r>
        <w:t>G. </w:t>
      </w:r>
      <w:r>
        <w:t>Strengthening backward economic linkages: Local food purchasing by three Indonesian hotels</w:t>
      </w:r>
      <w:r>
        <w:t>[</w:t>
      </w:r>
      <w:r>
        <w:t xml:space="preserve">J</w:t>
      </w:r>
      <w:r>
        <w:t>]</w:t>
      </w:r>
      <w:r>
        <w:t xml:space="preserve">. </w:t>
      </w:r>
      <w:r>
        <w:t>Tourism </w:t>
      </w:r>
      <w:r>
        <w:t>Geographies, 2000, 2</w:t>
      </w:r>
      <w:r>
        <w:t>(</w:t>
      </w:r>
      <w:r>
        <w:t>4</w:t>
      </w:r>
      <w:r>
        <w:t>)</w:t>
      </w:r>
      <w:r>
        <w:t>:</w:t>
      </w:r>
      <w:r>
        <w:t> </w:t>
      </w:r>
      <w:r>
        <w:t>421-447.</w:t>
      </w:r>
    </w:p>
    <w:p w:rsidR="0018722C">
      <w:pPr>
        <w:pStyle w:val="ab"/>
        <w:topLinePunct/>
        <w:ind w:left="200" w:hangingChars="200" w:hanging="200"/>
      </w:pPr>
      <w:r>
        <w:t>[</w:t>
      </w:r>
      <w:r>
        <w:t xml:space="preserve">90</w:t>
      </w:r>
      <w:r>
        <w:t>]</w:t>
      </w:r>
      <w:r w:rsidRPr="00281126">
        <w:t xml:space="preserve"> </w:t>
      </w:r>
      <w:r>
        <w:t>Terrasi </w:t>
      </w:r>
      <w:r>
        <w:t>M. Convergence and divergence across Italian regions</w:t>
      </w:r>
      <w:r>
        <w:t>[</w:t>
      </w:r>
      <w:r>
        <w:t>J</w:t>
      </w:r>
      <w:r>
        <w:t>]</w:t>
      </w:r>
      <w:r>
        <w:t>. The annals of regional science, 1999, 33</w:t>
      </w:r>
      <w:r>
        <w:t>(</w:t>
      </w:r>
      <w:r>
        <w:t>4</w:t>
      </w:r>
      <w:r>
        <w:t>)</w:t>
      </w:r>
      <w:r>
        <w:t>:</w:t>
      </w:r>
      <w:r>
        <w:t> </w:t>
      </w:r>
      <w:r>
        <w:t>491-510.</w:t>
      </w:r>
    </w:p>
    <w:p w:rsidR="0018722C">
      <w:pPr>
        <w:pStyle w:val="ab"/>
        <w:topLinePunct/>
        <w:ind w:left="200" w:hangingChars="200" w:hanging="200"/>
      </w:pPr>
      <w:r>
        <w:t>[</w:t>
      </w:r>
      <w:r>
        <w:t xml:space="preserve">91</w:t>
      </w:r>
      <w:r>
        <w:t>]</w:t>
      </w:r>
      <w:r w:rsidRPr="00281126">
        <w:t xml:space="preserve"> </w:t>
      </w:r>
      <w:r>
        <w:t>Tugcu </w:t>
      </w:r>
      <w:r>
        <w:t>C </w:t>
      </w:r>
      <w:r>
        <w:t>T. </w:t>
      </w:r>
      <w:r>
        <w:t>Tourism </w:t>
      </w:r>
      <w:r>
        <w:t>and economic growth nexus revisited: A panel causality analysis for the case of the Mediterranean Region</w:t>
      </w:r>
      <w:r>
        <w:t>[</w:t>
      </w:r>
      <w:r>
        <w:rPr>
          <w:sz w:val="24"/>
        </w:rPr>
        <w:t xml:space="preserve">J</w:t>
      </w:r>
      <w:r>
        <w:t>]</w:t>
      </w:r>
      <w:r>
        <w:t xml:space="preserve">. </w:t>
      </w:r>
      <w:r>
        <w:t>Tourism </w:t>
      </w:r>
      <w:r>
        <w:t>Management, 2014, 42: 207-212.</w:t>
      </w:r>
    </w:p>
    <w:p w:rsidR="0018722C">
      <w:pPr>
        <w:pStyle w:val="ab"/>
        <w:topLinePunct/>
        <w:ind w:left="200" w:hangingChars="200" w:hanging="200"/>
      </w:pPr>
      <w:r>
        <w:t>[</w:t>
      </w:r>
      <w:r>
        <w:t xml:space="preserve">92</w:t>
      </w:r>
      <w:r>
        <w:t>]</w:t>
      </w:r>
      <w:r w:rsidRPr="00281126">
        <w:t xml:space="preserve"> </w:t>
      </w:r>
      <w:r>
        <w:t>Walsh </w:t>
      </w:r>
      <w:r>
        <w:t>J A, O'Kelly M E. Information theoretic approach to measurement of spatial inequality</w:t>
      </w:r>
      <w:r>
        <w:t>[</w:t>
      </w:r>
      <w:r>
        <w:t>J</w:t>
      </w:r>
      <w:r>
        <w:t>]</w:t>
      </w:r>
      <w:r>
        <w:t>. 1979,</w:t>
      </w:r>
      <w:r>
        <w:t> </w:t>
      </w:r>
      <w:r>
        <w:t>(</w:t>
      </w:r>
      <w:r>
        <w:t xml:space="preserve">10</w:t>
      </w:r>
      <w:r>
        <w:t>)</w:t>
      </w:r>
      <w:r>
        <w:t xml:space="preserve">:</w:t>
      </w:r>
      <w:r>
        <w:t xml:space="preserve"> </w:t>
      </w:r>
      <w:r>
        <w:t>267~2861.</w:t>
      </w:r>
    </w:p>
    <w:p w:rsidR="0018722C">
      <w:pPr>
        <w:pStyle w:val="ab"/>
        <w:topLinePunct/>
        <w:ind w:left="200" w:hangingChars="200" w:hanging="200"/>
      </w:pPr>
      <w:r>
        <w:t>[</w:t>
      </w:r>
      <w:r>
        <w:t xml:space="preserve">93</w:t>
      </w:r>
      <w:r>
        <w:t>]</w:t>
      </w:r>
      <w:r w:rsidRPr="00281126">
        <w:t xml:space="preserve"> </w:t>
      </w:r>
      <w:r>
        <w:t>Wanhill </w:t>
      </w:r>
      <w:r>
        <w:t>S. Peripheral area tourism: a European perspective</w:t>
      </w:r>
      <w:r>
        <w:t>[</w:t>
      </w:r>
      <w:r>
        <w:t xml:space="preserve">J</w:t>
      </w:r>
      <w:r>
        <w:t>]</w:t>
      </w:r>
      <w:r>
        <w:t xml:space="preserve">. Progress in </w:t>
      </w:r>
      <w:r>
        <w:t>Tourism </w:t>
      </w:r>
      <w:r>
        <w:t>and Hospitality Research, 1997, 3</w:t>
      </w:r>
      <w:r>
        <w:t>(</w:t>
      </w:r>
      <w:r>
        <w:t>1</w:t>
      </w:r>
      <w:r>
        <w:t>)</w:t>
      </w:r>
      <w:r>
        <w:t>:</w:t>
      </w:r>
      <w:r>
        <w:t> </w:t>
      </w:r>
      <w:r>
        <w:t>47-70.</w:t>
      </w:r>
    </w:p>
    <w:p w:rsidR="0018722C">
      <w:pPr>
        <w:pStyle w:val="ab"/>
        <w:topLinePunct/>
        <w:ind w:left="200" w:hangingChars="200" w:hanging="200"/>
      </w:pPr>
      <w:r>
        <w:t>[</w:t>
      </w:r>
      <w:r>
        <w:t xml:space="preserve">94</w:t>
      </w:r>
      <w:r>
        <w:t>]</w:t>
      </w:r>
      <w:r w:rsidRPr="00281126">
        <w:t xml:space="preserve"> </w:t>
      </w:r>
      <w:r>
        <w:t>White H. A heteroskedasticity-consistent covariance matrix estimator and a direct test for heteroskedasticity</w:t>
      </w:r>
      <w:r>
        <w:t>[</w:t>
      </w:r>
      <w:r>
        <w:rPr>
          <w:sz w:val="24"/>
        </w:rPr>
        <w:t xml:space="preserve">J</w:t>
      </w:r>
      <w:r>
        <w:t>]</w:t>
      </w:r>
      <w:r>
        <w:t xml:space="preserve">. Econometrica: Journal of the Econometric </w:t>
      </w:r>
      <w:r>
        <w:t>Society, </w:t>
      </w:r>
      <w:r>
        <w:t>1980: 817-838.</w:t>
      </w:r>
    </w:p>
    <w:p w:rsidR="0018722C">
      <w:pPr>
        <w:pStyle w:val="ab"/>
        <w:topLinePunct/>
        <w:ind w:left="200" w:hangingChars="200" w:hanging="200"/>
      </w:pPr>
      <w:r>
        <w:t>[</w:t>
      </w:r>
      <w:r>
        <w:t xml:space="preserve">95</w:t>
      </w:r>
      <w:r>
        <w:t>]</w:t>
      </w:r>
      <w:r w:rsidRPr="00281126">
        <w:t xml:space="preserve"> </w:t>
      </w:r>
      <w:r>
        <w:t>Williams A M, Shaw </w:t>
      </w:r>
      <w:r>
        <w:t>G. </w:t>
      </w:r>
      <w:r>
        <w:t>Tourism </w:t>
      </w:r>
      <w:r>
        <w:t>&amp; economic development: </w:t>
      </w:r>
      <w:r>
        <w:t>Western </w:t>
      </w:r>
      <w:r>
        <w:t>European experiences</w:t>
      </w:r>
      <w:r>
        <w:t>[</w:t>
      </w:r>
      <w:r>
        <w:rPr>
          <w:sz w:val="24"/>
        </w:rPr>
        <w:t>M</w:t>
      </w:r>
      <w:r>
        <w:t>]</w:t>
      </w:r>
      <w:r>
        <w:t>. Belhaven Press, 1991.34:</w:t>
      </w:r>
      <w:r>
        <w:t> </w:t>
      </w:r>
      <w:r>
        <w:t>35.</w:t>
      </w:r>
    </w:p>
    <w:p w:rsidR="0018722C">
      <w:pPr>
        <w:pStyle w:val="ab"/>
        <w:topLinePunct/>
        <w:ind w:left="200" w:hangingChars="200" w:hanging="200"/>
      </w:pPr>
      <w:r>
        <w:t>[</w:t>
      </w:r>
      <w:r>
        <w:t xml:space="preserve">96</w:t>
      </w:r>
      <w:r>
        <w:t>]</w:t>
      </w:r>
      <w:r w:rsidRPr="00281126">
        <w:t xml:space="preserve"> </w:t>
      </w:r>
      <w:r>
        <w:t>Yang </w:t>
      </w:r>
      <w:r>
        <w:t>C H, Lin H L, Han C C. Analysis of international tourist arrivals in China: The role of </w:t>
      </w:r>
      <w:r>
        <w:t>World </w:t>
      </w:r>
      <w:r>
        <w:t>Heritage Sites</w:t>
      </w:r>
      <w:r>
        <w:t>[</w:t>
      </w:r>
      <w:r>
        <w:t xml:space="preserve">J</w:t>
      </w:r>
      <w:r>
        <w:t>]</w:t>
      </w:r>
      <w:r>
        <w:t xml:space="preserve">. </w:t>
      </w:r>
      <w:r>
        <w:t>Tourism </w:t>
      </w:r>
      <w:r>
        <w:t>management, 2010, 31</w:t>
      </w:r>
      <w:r>
        <w:t>(</w:t>
      </w:r>
      <w:r>
        <w:t>6</w:t>
      </w:r>
      <w:r>
        <w:t>)</w:t>
      </w:r>
      <w:r>
        <w:t>:</w:t>
      </w:r>
      <w:r>
        <w:t> </w:t>
      </w:r>
      <w:r>
        <w:t>827-837.</w:t>
      </w:r>
    </w:p>
    <w:p w:rsidR="0018722C">
      <w:pPr>
        <w:pStyle w:val="Heading1"/>
        <w:topLinePunct/>
      </w:pPr>
      <w:bookmarkStart w:id="802684" w:name="_Toc686802684"/>
      <w:bookmarkStart w:name="_bookmark44" w:id="74"/>
      <w:bookmarkEnd w:id="74"/>
      <w:r/>
      <w:r>
        <w:t>57</w:t>
      </w:r>
      <w:bookmarkEnd w:id="802684"/>
    </w:p>
    <w:p w:rsidR="0018722C">
      <w:pPr>
        <w:pStyle w:val="aff2"/>
        <w:topLinePunct/>
      </w:pPr>
      <w:bookmarkStart w:name="致谢 " w:id="75"/>
      <w:bookmarkEnd w:id="75"/>
      <w:r>
        <w:t>致</w:t>
      </w:r>
      <w:r w:rsidR="004F241D">
        <w:rPr>
          <w:b/>
        </w:rPr>
        <w:t xml:space="preserve">  </w:t>
      </w:r>
      <w:r w:rsidR="004F241D">
        <w:rPr>
          <w:b/>
        </w:rPr>
        <w:t xml:space="preserve">谢</w:t>
      </w:r>
    </w:p>
    <w:p w:rsidR="0018722C">
      <w:pPr>
        <w:topLinePunct/>
      </w:pPr>
      <w:r>
        <w:t>两年半的研究生学习生活在这个季节即将划上一个句号，而于我的人生却只是一</w:t>
      </w:r>
      <w:r>
        <w:t>个逗号，我将面对又一次征程的开始。这段求学生涯在师长、亲友的大力支持下，走</w:t>
      </w:r>
      <w:r>
        <w:t>得辛苦却也收获满囊，在论文即将付梓之际，思绪万千，心情久久不能平静。两年半的研究生学习中，我要衷心感谢我的导师卢二坡老师。从论文的选题、结构安排到具</w:t>
      </w:r>
      <w:r>
        <w:t>体内容乃至字字句句的斟酌和修改，卢老师都不辞辛苦地悉心指导，倾注了大量的心血。三年来，卢老师渊博的知识、严谨治学的态度、务实的精神、平易近人的作风，</w:t>
      </w:r>
      <w:r w:rsidR="001852F3">
        <w:t xml:space="preserve">都给我留下的深刻的印象，这将都对我今后的学习、工作以及生活带来深远的影响，</w:t>
      </w:r>
      <w:r w:rsidR="001852F3">
        <w:t xml:space="preserve">在此对卢老师致以最诚挚的感谢。</w:t>
      </w:r>
    </w:p>
    <w:p w:rsidR="0018722C">
      <w:pPr>
        <w:topLinePunct/>
      </w:pPr>
      <w:r>
        <w:t>感谢所有教导过我的老师，你们深入浅出的授课让我受益终生。让我在研究生的</w:t>
      </w:r>
      <w:r>
        <w:t>生活，不仅学习了专业知识，同时学到了许多为人处事的道理。再次，感谢我的同学与朋友。感谢各位学长学姐在学习和工作上对我的帮助，感谢各位同学、朋友和学弟</w:t>
      </w:r>
      <w:r>
        <w:t>学妹们在学习与工作中对我的支持。感谢我的室友张超、周远翔、任以胜和一些老同学在我研究生生涯中给予我的支持与帮助。感谢你们让我获得了珍贵的友情与快乐。</w:t>
      </w:r>
    </w:p>
    <w:p w:rsidR="0018722C">
      <w:pPr>
        <w:topLinePunct/>
      </w:pPr>
      <w:r>
        <w:t>感谢我的父母，在近二十年的求学生涯中，是父母的理解和支持给了我直面困难</w:t>
      </w:r>
      <w:r>
        <w:t>的勇气和信心，在此表示深深的谢意。感谢长久以来默默支持我的亲戚朋友们，谢谢</w:t>
      </w:r>
      <w:r>
        <w:t>你们一直以来给予我的理解、鼓励和支持，你们是我不断取得进步的永恒动力。感谢</w:t>
      </w:r>
      <w:r>
        <w:t>本文所列参考文献的所有著者，论文在吸收了你们的开创性研究成果的基础上才得以</w:t>
      </w:r>
      <w:r>
        <w:t>顺利完成。最后，感谢百忙中抽出时间对本文进行评审的各位老师。由于本人水平有限，文中难免有疏漏和错误之处，请各位专家教授批评指正。</w:t>
      </w:r>
    </w:p>
    <w:p w:rsidR="0018722C">
      <w:pPr>
        <w:topLinePunct/>
      </w:pPr>
      <w:r>
        <w:rPr>
          <w:rFonts w:cstheme="minorBidi" w:hAnsiTheme="minorHAnsi" w:eastAsiaTheme="minorHAnsi" w:asciiTheme="minorHAnsi" w:ascii="Times New Roman"/>
        </w:rPr>
        <w:t>58</w:t>
      </w:r>
    </w:p>
    <w:p w:rsidR="0018722C">
      <w:pPr>
        <w:pStyle w:val="Heading1"/>
        <w:topLinePunct/>
      </w:pPr>
      <w:bookmarkStart w:id="802685" w:name="_Toc686802685"/>
      <w:bookmarkStart w:name="在读期间科研成果 " w:id="76"/>
      <w:bookmarkEnd w:id="76"/>
      <w:bookmarkStart w:name="_bookmark45" w:id="77"/>
      <w:bookmarkEnd w:id="77"/>
      <w:r>
        <w:t>在读期间科研成果</w:t>
      </w:r>
      <w:bookmarkEnd w:id="802685"/>
    </w:p>
    <w:p w:rsidR="0018722C">
      <w:pPr>
        <w:pStyle w:val="cw23"/>
        <w:topLinePunct/>
      </w:pPr>
      <w:r>
        <w:t>[</w:t>
      </w:r>
      <w:r>
        <w:t xml:space="preserve">1</w:t>
      </w:r>
      <w:r>
        <w:t>]</w:t>
      </w:r>
      <w:r>
        <w:rPr>
          <w:rFonts w:ascii="宋体" w:eastAsia="宋体" w:hint="eastAsia"/>
        </w:rPr>
        <w:t>唐帅</w:t>
      </w:r>
      <w:r>
        <w:rPr>
          <w:spacing w:val="4"/>
          <w:rFonts w:hint="eastAsia"/>
        </w:rPr>
        <w:t>，</w:t>
      </w:r>
      <w:r>
        <w:rPr>
          <w:rFonts w:ascii="宋体" w:eastAsia="宋体" w:hint="eastAsia"/>
        </w:rPr>
        <w:t>王方方</w:t>
      </w:r>
      <w:r>
        <w:t>. </w:t>
      </w:r>
      <w:r>
        <w:rPr>
          <w:rFonts w:ascii="宋体" w:eastAsia="宋体" w:hint="eastAsia"/>
        </w:rPr>
        <w:t>全要素生产率影响行业收入差距的实证研究</w:t>
      </w:r>
      <w:r>
        <w:t>[</w:t>
      </w:r>
      <w:r>
        <w:t xml:space="preserve">J</w:t>
      </w:r>
      <w:r>
        <w:t>]</w:t>
      </w:r>
      <w:r>
        <w:t>. </w:t>
      </w:r>
      <w:r>
        <w:rPr>
          <w:rFonts w:ascii="宋体" w:eastAsia="宋体" w:hint="eastAsia"/>
        </w:rPr>
        <w:t>长安大学学报</w:t>
      </w:r>
      <w:r>
        <w:rPr>
          <w:rFonts w:hint="eastAsia"/>
        </w:rPr>
        <w:t>：</w:t>
      </w:r>
      <w:r>
        <w:rPr>
          <w:rFonts w:ascii="宋体" w:eastAsia="宋体" w:hint="eastAsia"/>
        </w:rPr>
        <w:t>社会科学版</w:t>
      </w:r>
      <w:r>
        <w:t>, </w:t>
      </w:r>
      <w:r>
        <w:t>2015</w:t>
      </w:r>
      <w:r>
        <w:t>,</w:t>
      </w:r>
      <w:r>
        <w:t> </w:t>
      </w:r>
      <w:r>
        <w:t>17</w:t>
      </w:r>
      <w:r>
        <w:t>(</w:t>
      </w:r>
      <w:r>
        <w:t>3</w:t>
      </w:r>
      <w:r>
        <w:t>)</w:t>
      </w:r>
      <w:r>
        <w:rPr>
          <w:spacing w:val="0"/>
          <w:rFonts w:hint="eastAsia"/>
        </w:rPr>
        <w:t xml:space="preserve">：</w:t>
      </w:r>
      <w:r>
        <w:t>42-51.</w:t>
      </w:r>
    </w:p>
    <w:p w:rsidR="0018722C">
      <w:pPr>
        <w:pStyle w:val="cw23"/>
        <w:topLinePunct/>
      </w:pPr>
      <w:r>
        <w:t>[</w:t>
      </w:r>
      <w:r>
        <w:t xml:space="preserve">2</w:t>
      </w:r>
      <w:r>
        <w:t>]</w:t>
      </w:r>
      <w:r>
        <w:rPr>
          <w:rFonts w:ascii="宋体" w:eastAsia="宋体" w:hint="eastAsia"/>
        </w:rPr>
        <w:t>唐帅</w:t>
      </w:r>
      <w:r>
        <w:rPr>
          <w:rFonts w:hint="eastAsia"/>
        </w:rPr>
        <w:t>，</w:t>
      </w:r>
      <w:r>
        <w:rPr>
          <w:rFonts w:ascii="宋体" w:eastAsia="宋体" w:hint="eastAsia"/>
        </w:rPr>
        <w:t>袁宏俊</w:t>
      </w:r>
      <w:r>
        <w:t>. </w:t>
      </w:r>
      <w:r>
        <w:rPr>
          <w:rFonts w:ascii="宋体" w:eastAsia="宋体" w:hint="eastAsia"/>
        </w:rPr>
        <w:t>基于</w:t>
      </w:r>
      <w:r>
        <w:t>Vague</w:t>
      </w:r>
      <w:r/>
      <w:r>
        <w:rPr>
          <w:rFonts w:ascii="宋体" w:eastAsia="宋体" w:hint="eastAsia"/>
        </w:rPr>
        <w:t>值</w:t>
      </w:r>
      <w:r>
        <w:t>（</w:t>
      </w:r>
      <w:r>
        <w:rPr>
          <w:rFonts w:ascii="宋体" w:eastAsia="宋体" w:hint="eastAsia"/>
          <w:sz w:val="24"/>
        </w:rPr>
        <w:t>集</w:t>
      </w:r>
      <w:r>
        <w:t>）</w:t>
      </w:r>
      <w:r>
        <w:rPr>
          <w:rFonts w:ascii="宋体" w:eastAsia="宋体" w:hint="eastAsia"/>
        </w:rPr>
        <w:t>相似度量的组合预测模型</w:t>
      </w:r>
      <w:r>
        <w:t>[</w:t>
      </w:r>
      <w:r>
        <w:t>J</w:t>
      </w:r>
      <w:r>
        <w:t>]</w:t>
      </w:r>
      <w:r>
        <w:t xml:space="preserve">. </w:t>
      </w:r>
      <w:r>
        <w:rPr>
          <w:rFonts w:ascii="宋体" w:eastAsia="宋体" w:hint="eastAsia"/>
        </w:rPr>
        <w:t>合肥学院学报</w:t>
      </w:r>
      <w:r>
        <w:rPr>
          <w:rFonts w:hint="eastAsia"/>
        </w:rPr>
        <w:t>：</w:t>
      </w:r>
      <w:r>
        <w:rPr>
          <w:rFonts w:ascii="宋体" w:eastAsia="宋体" w:hint="eastAsia"/>
        </w:rPr>
        <w:t>自然科学版</w:t>
      </w:r>
      <w:r>
        <w:t>, </w:t>
      </w:r>
      <w:r>
        <w:t>2015</w:t>
      </w:r>
      <w:r>
        <w:t>,</w:t>
      </w:r>
      <w:r>
        <w:t> </w:t>
      </w:r>
      <w:r>
        <w:t>25</w:t>
      </w:r>
      <w:r>
        <w:t>(</w:t>
      </w:r>
      <w:r>
        <w:rPr>
          <w:sz w:val="24"/>
        </w:rPr>
        <w:t>3</w:t>
      </w:r>
      <w:r>
        <w:t>)</w:t>
      </w:r>
      <w:r>
        <w:rPr>
          <w:rFonts w:hint="eastAsia"/>
        </w:rPr>
        <w:t>：</w:t>
      </w:r>
      <w:r/>
      <w:r>
        <w:t>8-12.</w:t>
      </w:r>
    </w:p>
    <w:p w:rsidR="0018722C">
      <w:pPr>
        <w:topLinePunct/>
      </w:pPr>
      <w:r>
        <w:rPr>
          <w:rFonts w:cstheme="minorBidi" w:hAnsiTheme="minorHAnsi" w:eastAsiaTheme="minorHAnsi" w:asciiTheme="minorHAnsi" w:ascii="Times New Roman"/>
        </w:rPr>
        <w:t>59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MT Extra">
    <w:altName w:val="MT Extra"/>
    <w:charset w:val="2"/>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97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7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8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29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24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2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2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15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10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8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05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700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96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36"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9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86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81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9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76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44" from="83.664001pt,55.559982pt" to="525.964001pt,55.559982pt" stroked="true" strokeweight=".72pt" strokecolor="#000000">
          <v:stroke dashstyle="solid"/>
          <w10:wrap type="none"/>
        </v:line>
      </w:pict>
    </w:r>
    <w:r>
      <w:rPr/>
      <w:pict>
        <v:shape style="position:absolute;margin-left:267.75pt;margin-top:42.865608pt;width:74.150pt;height:11pt;mso-position-horizontal-relative:page;mso-position-vertical-relative:page;z-index:-19672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9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67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62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57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52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48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5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43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7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7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40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38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6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33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28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240"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19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144"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2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9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6048"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60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952"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9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3.664001pt,55.559982pt" to="525.964001pt,55.559982pt" stroked="true" strokeweight=".72pt" strokecolor="#000000">
          <v:stroke dashstyle="solid"/>
          <w10:wrap type="none"/>
        </v:line>
      </w:pict>
    </w:r>
    <w:r>
      <w:rPr/>
      <w:pict>
        <v:shape style="position:absolute;margin-left:213.729996pt;margin-top:42.865608pt;width:182.05pt;height:11pt;mso-position-horizontal-relative:page;mso-position-vertical-relative:page;z-index:-195856" type="#_x0000_t202" filled="false" stroked="false">
          <v:textbox inset="0,0,0,0">
            <w:txbxContent>
              <w:p>
                <w:pPr>
                  <w:spacing w:line="200" w:lineRule="exact" w:before="0"/>
                  <w:ind w:left="20" w:right="0" w:firstLine="0"/>
                  <w:jc w:val="left"/>
                  <w:rPr>
                    <w:sz w:val="18"/>
                  </w:rPr>
                </w:pPr>
                <w:r>
                  <w:rPr>
                    <w:sz w:val="18"/>
                  </w:rPr>
                  <w:t>第三章  我国旅游业发展现状及区域差异分析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8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84"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760"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7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88"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664"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6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92"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568"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5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5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9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47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65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63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42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40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76"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352"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32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30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80" from="83.664001pt,55.559982pt" to="525.964001pt,55.559982pt" stroked="true" strokeweight=".72pt" strokecolor="#000000">
          <v:stroke dashstyle="solid"/>
          <w10:wrap type="none"/>
        </v:line>
      </w:pict>
    </w:r>
    <w:r>
      <w:rPr/>
      <w:pict>
        <v:shape style="position:absolute;margin-left:209.289993pt;margin-top:42.865608pt;width:191.05pt;height:11pt;mso-position-horizontal-relative:page;mso-position-vertical-relative:page;z-index:-195256" type="#_x0000_t202" filled="false" stroked="false">
          <v:textbox inset="0,0,0,0">
            <w:txbxContent>
              <w:p>
                <w:pPr>
                  <w:spacing w:line="200" w:lineRule="exact" w:before="0"/>
                  <w:ind w:left="20" w:right="0" w:firstLine="0"/>
                  <w:jc w:val="left"/>
                  <w:rPr>
                    <w:sz w:val="18"/>
                  </w:rPr>
                </w:pPr>
                <w:r>
                  <w:rPr>
                    <w:sz w:val="18"/>
                  </w:rPr>
                  <w:t>第四章  旅游业发展对经济增长影响的实证分析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23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20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84" from="83.664001pt,55.559982pt" to="525.964001pt,55.559982pt" stroked="true" strokeweight=".72pt" strokecolor="#000000">
          <v:stroke dashstyle="solid"/>
          <w10:wrap type="none"/>
        </v:line>
      </w:pict>
    </w:r>
    <w:r>
      <w:rPr/>
      <w:pict>
        <v:shape style="position:absolute;margin-left:254.289993pt;margin-top:42.865608pt;width:101.15pt;height:11pt;mso-position-horizontal-relative:page;mso-position-vertical-relative:page;z-index:-195160" type="#_x0000_t202" filled="false" stroked="false">
          <v:textbox inset="0,0,0,0">
            <w:txbxContent>
              <w:p>
                <w:pPr>
                  <w:spacing w:line="200" w:lineRule="exact" w:before="0"/>
                  <w:ind w:left="20" w:right="0" w:firstLine="0"/>
                  <w:jc w:val="left"/>
                  <w:rPr>
                    <w:sz w:val="18"/>
                  </w:rPr>
                </w:pPr>
                <w:r>
                  <w:rPr>
                    <w:sz w:val="18"/>
                  </w:rPr>
                  <w:t>第五章  结论与政策建议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136"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112"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88"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5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04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501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92"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60"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536"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94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92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96" from="83.664001pt,55.559982pt" to="525.964001pt,55.559982pt" stroked="true" strokeweight=".72pt" strokecolor="#000000">
          <v:stroke dashstyle="solid"/>
          <w10:wrap type="none"/>
        </v:line>
      </w:pict>
    </w:r>
    <w:r>
      <w:rPr/>
      <w:pict>
        <v:shape style="position:absolute;margin-left:285.75pt;margin-top:42.865608pt;width:38pt;height:11pt;mso-position-horizontal-relative:page;mso-position-vertical-relative:page;z-index:-194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48"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824"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800"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19477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4752"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4728"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_Ref665294098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_Ref665294099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48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64" from="83.664001pt,55.559982pt" to="525.964001pt,55.559982pt" stroked="true" strokeweight=".72pt" strokecolor="#000000">
          <v:stroke dashstyle="solid"/>
          <w10:wrap type="none"/>
        </v:line>
      </w:pict>
    </w:r>
    <w:r>
      <w:rPr/>
      <w:pict>
        <v:shape style="position:absolute;margin-left:195.729996pt;margin-top:42.865608pt;width:218pt;height:11pt;mso-position-horizontal-relative:page;mso-position-vertical-relative:page;z-index:-197440" type="#_x0000_t202" filled="false" stroked="false">
          <v:textbox inset="0,0,0,0">
            <w:txbxContent>
              <w:p>
                <w:pPr>
                  <w:spacing w:line="200" w:lineRule="exact" w:before="0"/>
                  <w:ind w:left="20" w:right="0" w:firstLine="0"/>
                  <w:jc w:val="left"/>
                  <w:rPr>
                    <w:sz w:val="18"/>
                  </w:rPr>
                </w:pPr>
                <w:r>
                  <w:rPr>
                    <w:sz w:val="18"/>
                  </w:rPr>
                  <w:t>我国旅游业发展区域差异及对经济增长影响的实证研究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3.664001pt,55.559982pt" to="525.964001pt,55.559982pt" stroked="true" strokeweight=".72pt" strokecolor="#000000">
          <v:stroke dashstyle="solid"/>
          <w10:wrap type="none"/>
        </v:line>
      </w:pict>
    </w:r>
    <w:r>
      <w:rPr/>
      <w:pict>
        <v:shape style="position:absolute;margin-left:276.75pt;margin-top:42.865608pt;width:56.15pt;height:11pt;mso-position-horizontal-relative:page;mso-position-vertical-relative:page;z-index:-19739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282" w:hanging="41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24" w:hanging="413"/>
      </w:pPr>
      <w:rPr>
        <w:rFonts w:hint="default"/>
      </w:rPr>
    </w:lvl>
    <w:lvl w:ilvl="2">
      <w:start w:val="0"/>
      <w:numFmt w:val="bullet"/>
      <w:lvlText w:val="•"/>
      <w:lvlJc w:val="left"/>
      <w:pPr>
        <w:ind w:left="2969" w:hanging="413"/>
      </w:pPr>
      <w:rPr>
        <w:rFonts w:hint="default"/>
      </w:rPr>
    </w:lvl>
    <w:lvl w:ilvl="3">
      <w:start w:val="0"/>
      <w:numFmt w:val="bullet"/>
      <w:lvlText w:val="•"/>
      <w:lvlJc w:val="left"/>
      <w:pPr>
        <w:ind w:left="3813" w:hanging="413"/>
      </w:pPr>
      <w:rPr>
        <w:rFonts w:hint="default"/>
      </w:rPr>
    </w:lvl>
    <w:lvl w:ilvl="4">
      <w:start w:val="0"/>
      <w:numFmt w:val="bullet"/>
      <w:lvlText w:val="•"/>
      <w:lvlJc w:val="left"/>
      <w:pPr>
        <w:ind w:left="4658" w:hanging="413"/>
      </w:pPr>
      <w:rPr>
        <w:rFonts w:hint="default"/>
      </w:rPr>
    </w:lvl>
    <w:lvl w:ilvl="5">
      <w:start w:val="0"/>
      <w:numFmt w:val="bullet"/>
      <w:lvlText w:val="•"/>
      <w:lvlJc w:val="left"/>
      <w:pPr>
        <w:ind w:left="5503" w:hanging="413"/>
      </w:pPr>
      <w:rPr>
        <w:rFonts w:hint="default"/>
      </w:rPr>
    </w:lvl>
    <w:lvl w:ilvl="6">
      <w:start w:val="0"/>
      <w:numFmt w:val="bullet"/>
      <w:lvlText w:val="•"/>
      <w:lvlJc w:val="left"/>
      <w:pPr>
        <w:ind w:left="6347" w:hanging="413"/>
      </w:pPr>
      <w:rPr>
        <w:rFonts w:hint="default"/>
      </w:rPr>
    </w:lvl>
    <w:lvl w:ilvl="7">
      <w:start w:val="0"/>
      <w:numFmt w:val="bullet"/>
      <w:lvlText w:val="•"/>
      <w:lvlJc w:val="left"/>
      <w:pPr>
        <w:ind w:left="7192" w:hanging="413"/>
      </w:pPr>
      <w:rPr>
        <w:rFonts w:hint="default"/>
      </w:rPr>
    </w:lvl>
    <w:lvl w:ilvl="8">
      <w:start w:val="0"/>
      <w:numFmt w:val="bullet"/>
      <w:lvlText w:val="•"/>
      <w:lvlJc w:val="left"/>
      <w:pPr>
        <w:ind w:left="8037" w:hanging="413"/>
      </w:pPr>
      <w:rPr>
        <w:rFonts w:hint="default"/>
      </w:rPr>
    </w:lvl>
  </w:abstractNum>
  <w:abstractNum w:abstractNumId="3">
    <w:multiLevelType w:val="hybridMultilevel"/>
    <w:lvl w:ilvl="0">
      <w:start w:val="1"/>
      <w:numFmt w:val="decimal"/>
      <w:lvlText w:val="[%1]"/>
      <w:lvlJc w:val="left"/>
      <w:pPr>
        <w:ind w:left="1162" w:hanging="40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020" w:hanging="406"/>
      </w:pPr>
      <w:rPr>
        <w:rFonts w:hint="default"/>
      </w:rPr>
    </w:lvl>
    <w:lvl w:ilvl="2">
      <w:start w:val="0"/>
      <w:numFmt w:val="bullet"/>
      <w:lvlText w:val="•"/>
      <w:lvlJc w:val="left"/>
      <w:pPr>
        <w:ind w:left="2881" w:hanging="406"/>
      </w:pPr>
      <w:rPr>
        <w:rFonts w:hint="default"/>
      </w:rPr>
    </w:lvl>
    <w:lvl w:ilvl="3">
      <w:start w:val="0"/>
      <w:numFmt w:val="bullet"/>
      <w:lvlText w:val="•"/>
      <w:lvlJc w:val="left"/>
      <w:pPr>
        <w:ind w:left="3741" w:hanging="406"/>
      </w:pPr>
      <w:rPr>
        <w:rFonts w:hint="default"/>
      </w:rPr>
    </w:lvl>
    <w:lvl w:ilvl="4">
      <w:start w:val="0"/>
      <w:numFmt w:val="bullet"/>
      <w:lvlText w:val="•"/>
      <w:lvlJc w:val="left"/>
      <w:pPr>
        <w:ind w:left="4602" w:hanging="406"/>
      </w:pPr>
      <w:rPr>
        <w:rFonts w:hint="default"/>
      </w:rPr>
    </w:lvl>
    <w:lvl w:ilvl="5">
      <w:start w:val="0"/>
      <w:numFmt w:val="bullet"/>
      <w:lvlText w:val="•"/>
      <w:lvlJc w:val="left"/>
      <w:pPr>
        <w:ind w:left="5463" w:hanging="406"/>
      </w:pPr>
      <w:rPr>
        <w:rFonts w:hint="default"/>
      </w:rPr>
    </w:lvl>
    <w:lvl w:ilvl="6">
      <w:start w:val="0"/>
      <w:numFmt w:val="bullet"/>
      <w:lvlText w:val="•"/>
      <w:lvlJc w:val="left"/>
      <w:pPr>
        <w:ind w:left="6323" w:hanging="406"/>
      </w:pPr>
      <w:rPr>
        <w:rFonts w:hint="default"/>
      </w:rPr>
    </w:lvl>
    <w:lvl w:ilvl="7">
      <w:start w:val="0"/>
      <w:numFmt w:val="bullet"/>
      <w:lvlText w:val="•"/>
      <w:lvlJc w:val="left"/>
      <w:pPr>
        <w:ind w:left="7184" w:hanging="406"/>
      </w:pPr>
      <w:rPr>
        <w:rFonts w:hint="default"/>
      </w:rPr>
    </w:lvl>
    <w:lvl w:ilvl="8">
      <w:start w:val="0"/>
      <w:numFmt w:val="bullet"/>
      <w:lvlText w:val="•"/>
      <w:lvlJc w:val="left"/>
      <w:pPr>
        <w:ind w:left="8045" w:hanging="406"/>
      </w:pPr>
      <w:rPr>
        <w:rFonts w:hint="default"/>
      </w:rPr>
    </w:lvl>
  </w:abstractNum>
  <w:abstractNum w:abstractNumId="2">
    <w:multiLevelType w:val="hybridMultilevel"/>
    <w:lvl w:ilvl="0">
      <w:start w:val="0"/>
      <w:numFmt w:val="bullet"/>
      <w:lvlText w:val=""/>
      <w:lvlJc w:val="left"/>
      <w:pPr>
        <w:ind w:left="156" w:hanging="146"/>
      </w:pPr>
      <w:rPr>
        <w:rFonts w:hint="default" w:ascii="Symbol" w:hAnsi="Symbol" w:eastAsia="Symbol" w:cs="Symbol"/>
        <w:w w:val="105"/>
        <w:sz w:val="20"/>
        <w:szCs w:val="20"/>
      </w:rPr>
    </w:lvl>
    <w:lvl w:ilvl="1">
      <w:start w:val="0"/>
      <w:numFmt w:val="bullet"/>
      <w:lvlText w:val="•"/>
      <w:lvlJc w:val="left"/>
      <w:pPr>
        <w:ind w:left="183" w:hanging="146"/>
      </w:pPr>
      <w:rPr>
        <w:rFonts w:hint="default"/>
      </w:rPr>
    </w:lvl>
    <w:lvl w:ilvl="2">
      <w:start w:val="0"/>
      <w:numFmt w:val="bullet"/>
      <w:lvlText w:val="•"/>
      <w:lvlJc w:val="left"/>
      <w:pPr>
        <w:ind w:left="207" w:hanging="146"/>
      </w:pPr>
      <w:rPr>
        <w:rFonts w:hint="default"/>
      </w:rPr>
    </w:lvl>
    <w:lvl w:ilvl="3">
      <w:start w:val="0"/>
      <w:numFmt w:val="bullet"/>
      <w:lvlText w:val="•"/>
      <w:lvlJc w:val="left"/>
      <w:pPr>
        <w:ind w:left="231" w:hanging="146"/>
      </w:pPr>
      <w:rPr>
        <w:rFonts w:hint="default"/>
      </w:rPr>
    </w:lvl>
    <w:lvl w:ilvl="4">
      <w:start w:val="0"/>
      <w:numFmt w:val="bullet"/>
      <w:lvlText w:val="•"/>
      <w:lvlJc w:val="left"/>
      <w:pPr>
        <w:ind w:left="255" w:hanging="146"/>
      </w:pPr>
      <w:rPr>
        <w:rFonts w:hint="default"/>
      </w:rPr>
    </w:lvl>
    <w:lvl w:ilvl="5">
      <w:start w:val="0"/>
      <w:numFmt w:val="bullet"/>
      <w:lvlText w:val="•"/>
      <w:lvlJc w:val="left"/>
      <w:pPr>
        <w:ind w:left="279" w:hanging="146"/>
      </w:pPr>
      <w:rPr>
        <w:rFonts w:hint="default"/>
      </w:rPr>
    </w:lvl>
    <w:lvl w:ilvl="6">
      <w:start w:val="0"/>
      <w:numFmt w:val="bullet"/>
      <w:lvlText w:val="•"/>
      <w:lvlJc w:val="left"/>
      <w:pPr>
        <w:ind w:left="303" w:hanging="146"/>
      </w:pPr>
      <w:rPr>
        <w:rFonts w:hint="default"/>
      </w:rPr>
    </w:lvl>
    <w:lvl w:ilvl="7">
      <w:start w:val="0"/>
      <w:numFmt w:val="bullet"/>
      <w:lvlText w:val="•"/>
      <w:lvlJc w:val="left"/>
      <w:pPr>
        <w:ind w:left="327" w:hanging="146"/>
      </w:pPr>
      <w:rPr>
        <w:rFonts w:hint="default"/>
      </w:rPr>
    </w:lvl>
    <w:lvl w:ilvl="8">
      <w:start w:val="0"/>
      <w:numFmt w:val="bullet"/>
      <w:lvlText w:val="•"/>
      <w:lvlJc w:val="left"/>
      <w:pPr>
        <w:ind w:left="350" w:hanging="146"/>
      </w:pPr>
      <w:rPr>
        <w:rFonts w:hint="default"/>
      </w:rPr>
    </w:lvl>
  </w:abstractNum>
  <w:abstractNum w:abstractNumId="1">
    <w:multiLevelType w:val="hybridMultilevel"/>
    <w:lvl w:ilvl="0">
      <w:start w:val="0"/>
      <w:numFmt w:val="bullet"/>
      <w:lvlText w:val=""/>
      <w:lvlJc w:val="left"/>
      <w:pPr>
        <w:ind w:left="283" w:hanging="177"/>
      </w:pPr>
      <w:rPr>
        <w:rFonts w:hint="default" w:ascii="Symbol" w:hAnsi="Symbol" w:eastAsia="Symbol" w:cs="Symbol"/>
        <w:w w:val="102"/>
        <w:sz w:val="20"/>
        <w:szCs w:val="20"/>
      </w:rPr>
    </w:lvl>
    <w:lvl w:ilvl="1">
      <w:start w:val="0"/>
      <w:numFmt w:val="bullet"/>
      <w:lvlText w:val="•"/>
      <w:lvlJc w:val="left"/>
      <w:pPr>
        <w:ind w:left="343" w:hanging="177"/>
      </w:pPr>
      <w:rPr>
        <w:rFonts w:hint="default"/>
      </w:rPr>
    </w:lvl>
    <w:lvl w:ilvl="2">
      <w:start w:val="0"/>
      <w:numFmt w:val="bullet"/>
      <w:lvlText w:val="•"/>
      <w:lvlJc w:val="left"/>
      <w:pPr>
        <w:ind w:left="406" w:hanging="177"/>
      </w:pPr>
      <w:rPr>
        <w:rFonts w:hint="default"/>
      </w:rPr>
    </w:lvl>
    <w:lvl w:ilvl="3">
      <w:start w:val="0"/>
      <w:numFmt w:val="bullet"/>
      <w:lvlText w:val="•"/>
      <w:lvlJc w:val="left"/>
      <w:pPr>
        <w:ind w:left="469" w:hanging="177"/>
      </w:pPr>
      <w:rPr>
        <w:rFonts w:hint="default"/>
      </w:rPr>
    </w:lvl>
    <w:lvl w:ilvl="4">
      <w:start w:val="0"/>
      <w:numFmt w:val="bullet"/>
      <w:lvlText w:val="•"/>
      <w:lvlJc w:val="left"/>
      <w:pPr>
        <w:ind w:left="533" w:hanging="177"/>
      </w:pPr>
      <w:rPr>
        <w:rFonts w:hint="default"/>
      </w:rPr>
    </w:lvl>
    <w:lvl w:ilvl="5">
      <w:start w:val="0"/>
      <w:numFmt w:val="bullet"/>
      <w:lvlText w:val="•"/>
      <w:lvlJc w:val="left"/>
      <w:pPr>
        <w:ind w:left="596" w:hanging="177"/>
      </w:pPr>
      <w:rPr>
        <w:rFonts w:hint="default"/>
      </w:rPr>
    </w:lvl>
    <w:lvl w:ilvl="6">
      <w:start w:val="0"/>
      <w:numFmt w:val="bullet"/>
      <w:lvlText w:val="•"/>
      <w:lvlJc w:val="left"/>
      <w:pPr>
        <w:ind w:left="659" w:hanging="177"/>
      </w:pPr>
      <w:rPr>
        <w:rFonts w:hint="default"/>
      </w:rPr>
    </w:lvl>
    <w:lvl w:ilvl="7">
      <w:start w:val="0"/>
      <w:numFmt w:val="bullet"/>
      <w:lvlText w:val="•"/>
      <w:lvlJc w:val="left"/>
      <w:pPr>
        <w:ind w:left="722" w:hanging="177"/>
      </w:pPr>
      <w:rPr>
        <w:rFonts w:hint="default"/>
      </w:rPr>
    </w:lvl>
    <w:lvl w:ilvl="8">
      <w:start w:val="0"/>
      <w:numFmt w:val="bullet"/>
      <w:lvlText w:val="•"/>
      <w:lvlJc w:val="left"/>
      <w:pPr>
        <w:ind w:left="786" w:hanging="177"/>
      </w:pPr>
      <w:rPr>
        <w:rFonts w:hint="default"/>
      </w:rPr>
    </w:lvl>
  </w:abstractNum>
  <w:abstractNum w:abstractNumId="0">
    <w:multiLevelType w:val="hybridMultilevel"/>
    <w:lvl w:ilvl="0">
      <w:start w:val="0"/>
      <w:numFmt w:val="bullet"/>
      <w:lvlText w:val=""/>
      <w:lvlJc w:val="left"/>
      <w:pPr>
        <w:ind w:left="210" w:hanging="134"/>
      </w:pPr>
      <w:rPr>
        <w:rFonts w:hint="default" w:ascii="Symbol" w:hAnsi="Symbol" w:eastAsia="Symbol" w:cs="Symbol"/>
        <w:w w:val="101"/>
        <w:sz w:val="20"/>
        <w:szCs w:val="20"/>
      </w:rPr>
    </w:lvl>
    <w:lvl w:ilvl="1">
      <w:start w:val="0"/>
      <w:numFmt w:val="bullet"/>
      <w:lvlText w:val="•"/>
      <w:lvlJc w:val="left"/>
      <w:pPr>
        <w:ind w:left="281" w:hanging="134"/>
      </w:pPr>
      <w:rPr>
        <w:rFonts w:hint="default"/>
      </w:rPr>
    </w:lvl>
    <w:lvl w:ilvl="2">
      <w:start w:val="0"/>
      <w:numFmt w:val="bullet"/>
      <w:lvlText w:val="•"/>
      <w:lvlJc w:val="left"/>
      <w:pPr>
        <w:ind w:left="343" w:hanging="134"/>
      </w:pPr>
      <w:rPr>
        <w:rFonts w:hint="default"/>
      </w:rPr>
    </w:lvl>
    <w:lvl w:ilvl="3">
      <w:start w:val="0"/>
      <w:numFmt w:val="bullet"/>
      <w:lvlText w:val="•"/>
      <w:lvlJc w:val="left"/>
      <w:pPr>
        <w:ind w:left="405" w:hanging="134"/>
      </w:pPr>
      <w:rPr>
        <w:rFonts w:hint="default"/>
      </w:rPr>
    </w:lvl>
    <w:lvl w:ilvl="4">
      <w:start w:val="0"/>
      <w:numFmt w:val="bullet"/>
      <w:lvlText w:val="•"/>
      <w:lvlJc w:val="left"/>
      <w:pPr>
        <w:ind w:left="467" w:hanging="134"/>
      </w:pPr>
      <w:rPr>
        <w:rFonts w:hint="default"/>
      </w:rPr>
    </w:lvl>
    <w:lvl w:ilvl="5">
      <w:start w:val="0"/>
      <w:numFmt w:val="bullet"/>
      <w:lvlText w:val="•"/>
      <w:lvlJc w:val="left"/>
      <w:pPr>
        <w:ind w:left="529" w:hanging="134"/>
      </w:pPr>
      <w:rPr>
        <w:rFonts w:hint="default"/>
      </w:rPr>
    </w:lvl>
    <w:lvl w:ilvl="6">
      <w:start w:val="0"/>
      <w:numFmt w:val="bullet"/>
      <w:lvlText w:val="•"/>
      <w:lvlJc w:val="left"/>
      <w:pPr>
        <w:ind w:left="591" w:hanging="134"/>
      </w:pPr>
      <w:rPr>
        <w:rFonts w:hint="default"/>
      </w:rPr>
    </w:lvl>
    <w:lvl w:ilvl="7">
      <w:start w:val="0"/>
      <w:numFmt w:val="bullet"/>
      <w:lvlText w:val="•"/>
      <w:lvlJc w:val="left"/>
      <w:pPr>
        <w:ind w:left="653" w:hanging="134"/>
      </w:pPr>
      <w:rPr>
        <w:rFonts w:hint="default"/>
      </w:rPr>
    </w:lvl>
    <w:lvl w:ilvl="8">
      <w:start w:val="0"/>
      <w:numFmt w:val="bullet"/>
      <w:lvlText w:val="•"/>
      <w:lvlJc w:val="left"/>
      <w:pPr>
        <w:ind w:left="715" w:hanging="1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82" w:hanging="480"/>
      <w:jc w:val="both"/>
    </w:pPr>
    <w:rPr>
      <w:rFonts w:ascii="Times New Roman" w:hAnsi="Times New Roman" w:eastAsia="Times New Roman" w:cs="Times New Roman"/>
    </w:rPr>
  </w:style>
  <w:style w:styleId="TableParagraph" w:type="paragraph">
    <w:name w:val="Table Paragraph"/>
    <w:basedOn w:val="Normal"/>
    <w:uiPriority w:val="1"/>
    <w:qFormat/>
    <w:pPr>
      <w:spacing w:before="26"/>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yperlink" Target="NULL" TargetMode="Externa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image" Target="media/image3.png"/><Relationship Id="rId41" Type="http://schemas.openxmlformats.org/officeDocument/2006/relationships/header" Target="header28.xml"/><Relationship Id="rId42" Type="http://schemas.openxmlformats.org/officeDocument/2006/relationships/image" Target="media/image4.png"/><Relationship Id="rId43" Type="http://schemas.openxmlformats.org/officeDocument/2006/relationships/image" Target="media/image5.png"/><Relationship Id="rId44" Type="http://schemas.openxmlformats.org/officeDocument/2006/relationships/header" Target="header29.xml"/><Relationship Id="rId45" Type="http://schemas.openxmlformats.org/officeDocument/2006/relationships/image" Target="media/image6.png"/><Relationship Id="rId46" Type="http://schemas.openxmlformats.org/officeDocument/2006/relationships/header" Target="header30.xml"/><Relationship Id="rId47" Type="http://schemas.openxmlformats.org/officeDocument/2006/relationships/image" Target="media/image7.png"/><Relationship Id="rId48" Type="http://schemas.openxmlformats.org/officeDocument/2006/relationships/image" Target="media/image8.png"/><Relationship Id="rId49" Type="http://schemas.openxmlformats.org/officeDocument/2006/relationships/header" Target="header31.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header" Target="header35.xml"/><Relationship Id="rId54" Type="http://schemas.openxmlformats.org/officeDocument/2006/relationships/image" Target="media/image9.png"/><Relationship Id="rId55" Type="http://schemas.openxmlformats.org/officeDocument/2006/relationships/header" Target="header36.xml"/><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header" Target="header37.xml"/><Relationship Id="rId60" Type="http://schemas.openxmlformats.org/officeDocument/2006/relationships/header" Target="header38.xml"/><Relationship Id="rId61" Type="http://schemas.openxmlformats.org/officeDocument/2006/relationships/header" Target="header39.xml"/><Relationship Id="rId62" Type="http://schemas.openxmlformats.org/officeDocument/2006/relationships/header" Target="header40.xml"/><Relationship Id="rId63" Type="http://schemas.openxmlformats.org/officeDocument/2006/relationships/image" Target="media/image13.png"/><Relationship Id="rId64" Type="http://schemas.openxmlformats.org/officeDocument/2006/relationships/header" Target="header41.xml"/><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header" Target="header42.xml"/><Relationship Id="rId68" Type="http://schemas.openxmlformats.org/officeDocument/2006/relationships/header" Target="header43.xml"/><Relationship Id="rId69" Type="http://schemas.openxmlformats.org/officeDocument/2006/relationships/header" Target="header44.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header" Target="header47.xml"/><Relationship Id="rId73" Type="http://schemas.openxmlformats.org/officeDocument/2006/relationships/header" Target="header48.xml"/><Relationship Id="rId74" Type="http://schemas.openxmlformats.org/officeDocument/2006/relationships/header" Target="header49.xml"/><Relationship Id="rId75" Type="http://schemas.openxmlformats.org/officeDocument/2006/relationships/footer" Target="footer6.xml"/><Relationship Id="rId76" Type="http://schemas.openxmlformats.org/officeDocument/2006/relationships/header" Target="header50.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header" Target="header53.xml"/><Relationship Id="rId80" Type="http://schemas.openxmlformats.org/officeDocument/2006/relationships/header" Target="header54.xml"/><Relationship Id="rId81" Type="http://schemas.openxmlformats.org/officeDocument/2006/relationships/header" Target="header55.xml"/><Relationship Id="rId82" Type="http://schemas.openxmlformats.org/officeDocument/2006/relationships/header" Target="header56.xml"/><Relationship Id="rId83" Type="http://schemas.openxmlformats.org/officeDocument/2006/relationships/header" Target="header57.xml"/><Relationship Id="rId84" Type="http://schemas.openxmlformats.org/officeDocument/2006/relationships/header" Target="header58.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header" Target="header62.xml"/><Relationship Id="rId89" Type="http://schemas.openxmlformats.org/officeDocument/2006/relationships/header" Target="header63.xml"/><Relationship Id="rId90" Type="http://schemas.openxmlformats.org/officeDocument/2006/relationships/header" Target="header64.xml"/><Relationship Id="rId91" Type="http://schemas.openxmlformats.org/officeDocument/2006/relationships/numbering" Target="numbering.xml"/><Relationship Id="rId92" Type="http://schemas.openxmlformats.org/officeDocument/2006/relationships/endnotes" Target="endnotes.xml"/><Relationship Id="rId93" Type="http://schemas.openxmlformats.org/officeDocument/2006/relationships/footer" Target="footer7.xml"/><Relationship Id="rId95" Type="http://schemas.openxmlformats.org/officeDocument/2006/relationships/footer" Target="footer8.xml"/><Relationship Id="rId96" Type="http://schemas.openxmlformats.org/officeDocument/2006/relationships/header" Target="header65.xml"/><Relationship Id="rId97" Type="http://schemas.openxmlformats.org/officeDocument/2006/relationships/footer" Target="footer9.xml"/><Relationship Id="rId98" Type="http://schemas.openxmlformats.org/officeDocument/2006/relationships/footer" Target="footer10.xml"/><Relationship Id="rId99" Type="http://schemas.openxmlformats.org/officeDocument/2006/relationships/footer" Target="footer11.xml"/><Relationship Id="rId100" Type="http://schemas.openxmlformats.org/officeDocument/2006/relationships/footer" Target="footer12.xml"/><Relationship Id="rId101" Type="http://schemas.openxmlformats.org/officeDocument/2006/relationships/header" Target="header66.xml"/><Relationship Id="rId102" Type="http://schemas.openxmlformats.org/officeDocument/2006/relationships/header" Target="header67.xml"/><Relationship Id="rId103" Type="http://schemas.openxmlformats.org/officeDocument/2006/relationships/footer" Target="footer13.xml"/><Relationship Id="rId104" Type="http://schemas.openxmlformats.org/officeDocument/2006/relationships/header" Target="header68.xml"/><Relationship Id="rId105" Type="http://schemas.openxmlformats.org/officeDocument/2006/relationships/header" Target="header69.xml"/><Relationship Id="rId106" Type="http://schemas.openxmlformats.org/officeDocument/2006/relationships/header" Target="header70.xml"/><Relationship Id="rId107" Type="http://schemas.openxmlformats.org/officeDocument/2006/relationships/footer" Target="footer14.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2017-03-15T09:09:43Z</dcterms:created>
  <dcterms:modified xsi:type="dcterms:W3CDTF">2017-03-15T09:09:43Z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