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6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3"/>
      </w:tblGrid>
      <w:tr>
        <w:trPr>
          <w:trHeight w:val="260" w:hRule="atLeast"/>
        </w:trPr>
        <w:tc>
          <w:tcPr>
            <w:tcW w:w="262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学校代码：</w:t>
            </w:r>
            <w:r>
              <w:rPr>
                <w:kern w:val="2"/>
                <w:szCs w:val="22"/>
                <w:rFonts w:cstheme="minorBidi" w:ascii="Times New Roman" w:hAnsi="Times New Roman" w:eastAsia="Times New Roman" w:cs="Times New Roman"/>
                <w:sz w:val="21"/>
              </w:rPr>
              <w:t>10327</w:t>
            </w:r>
          </w:p>
        </w:tc>
      </w:tr>
      <w:tr>
        <w:trPr>
          <w:trHeight w:val="260" w:hRule="atLeast"/>
        </w:trPr>
        <w:tc>
          <w:tcPr>
            <w:tcW w:w="2623" w:type="dxa"/>
          </w:tcPr>
          <w:p w:rsidR="0018722C">
            <w:pPr>
              <w:widowControl w:val="0"/>
              <w:snapToGrid w:val="1"/>
              <w:spacing w:line="240" w:lineRule="atLeast"/>
              <w:ind w:leftChars="0" w:left="0" w:rightChars="0" w:right="0" w:firstLineChars="0" w:firstLine="0"/>
              <w:jc w:val="left"/>
              <w:autoSpaceDE w:val="0"/>
              <w:autoSpaceDN w:val="0"/>
              <w:tabs>
                <w:tab w:pos="83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1"/>
                <w:sz w:val="21"/>
              </w:rPr>
              <w:t>号：</w:t>
            </w:r>
            <w:r>
              <w:rPr>
                <w:kern w:val="2"/>
                <w:szCs w:val="22"/>
                <w:rFonts w:cstheme="minorBidi" w:ascii="Times New Roman" w:hAnsi="Times New Roman" w:eastAsia="Times New Roman" w:cs="Times New Roman"/>
                <w:spacing w:val="-1"/>
                <w:sz w:val="21"/>
              </w:rPr>
              <w:t>MG11041005</w:t>
            </w:r>
          </w:p>
        </w:tc>
      </w:tr>
    </w:tbl>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r>
        <w:rPr>
          <w:kern w:val="2"/>
          <w:sz w:val="24"/>
          <w:szCs w:val="24"/>
          <w:rFonts w:cstheme="minorBidi" w:ascii="宋体" w:hAnsi="宋体" w:eastAsia="宋体" w:cs="宋体"/>
        </w:rPr>
        <w:pict>
          <v:group style="position:absolute;margin-left:166.699997pt;margin-top:17.765625pt;width:261.8pt;height:150.4pt;mso-position-horizontal-relative:page;mso-position-vertical-relative:paragraph;z-index:0;mso-wrap-distance-left:0;mso-wrap-distance-right:0" coordorigin="3334,355" coordsize="5236,3008">
            <v:shape style="position:absolute;left:3334;top:2019;width:5236;height:1344" type="#_x0000_t75" stroked="false">
              <v:imagedata r:id="rId5" o:title=""/>
            </v:shape>
            <v:shape style="position:absolute;left:4845;top:355;width:2400;height:1800" type="#_x0000_t75" stroked="false">
              <v:imagedata r:id="rId6" o:title=""/>
            </v:shape>
            <w10:wrap type="topAndBottom"/>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1046" w:val="left" w:leader="none"/>
          <w:tab w:pos="2088" w:val="left" w:leader="none"/>
          <w:tab w:pos="3135" w:val="left" w:leader="none"/>
          <w:tab w:pos="4176" w:val="left" w:leader="none"/>
          <w:tab w:pos="5223" w:val="left" w:leader="none"/>
        </w:tabs>
        <w:spacing w:before="59"/>
        <w:ind w:leftChars="0" w:left="0" w:rightChars="0" w:right="456" w:firstLineChars="0" w:firstLine="0"/>
        <w:jc w:val="center"/>
        <w:rPr>
          <w:b/>
          <w:sz w:val="52"/>
        </w:rPr>
      </w:pPr>
      <w:r>
        <w:rPr>
          <w:b/>
          <w:sz w:val="52"/>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74"/>
          <w:szCs w:val="24"/>
          <w:rFonts w:cstheme="minorBidi" w:ascii="宋体" w:hAnsi="宋体" w:eastAsia="宋体" w:cs="宋体"/>
          <w:b/>
        </w:rPr>
      </w:pPr>
    </w:p>
    <w:p w:rsidR="0018722C">
      <w:pPr>
        <w:spacing w:before="1"/>
        <w:ind w:leftChars="0" w:left="0" w:rightChars="0" w:right="459" w:firstLineChars="0" w:firstLine="0"/>
        <w:jc w:val="center"/>
        <w:rPr>
          <w:rFonts w:ascii="黑体" w:eastAsia="黑体" w:hint="eastAsia"/>
          <w:b/>
          <w:sz w:val="44"/>
        </w:rPr>
      </w:pPr>
      <w:bookmarkStart w:name="封面 " w:id="1"/>
      <w:bookmarkEnd w:id="1"/>
      <w:r/>
      <w:r>
        <w:rPr>
          <w:rFonts w:ascii="黑体" w:eastAsia="黑体" w:hint="eastAsia"/>
          <w:b/>
          <w:w w:val="95"/>
          <w:sz w:val="44"/>
        </w:rPr>
        <w:t>环境规制对我国区域创新能力影响的门槛效应</w:t>
      </w:r>
    </w:p>
    <w:p w:rsidR="0018722C">
      <w:pPr>
        <w:spacing w:before="48"/>
        <w:ind w:leftChars="0" w:left="0" w:rightChars="0" w:right="460" w:firstLineChars="0" w:firstLine="0"/>
        <w:jc w:val="center"/>
        <w:rPr>
          <w:rFonts w:ascii="黑体" w:eastAsia="黑体" w:hint="eastAsia"/>
          <w:b/>
          <w:sz w:val="44"/>
        </w:rPr>
      </w:pPr>
      <w:r>
        <w:rPr>
          <w:rFonts w:ascii="黑体" w:eastAsia="黑体" w:hint="eastAsia"/>
          <w:b/>
          <w:sz w:val="44"/>
        </w:rPr>
        <w:t>--基于中国 30 个省市区面板数据的研究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1"/>
          <w:szCs w:val="24"/>
          <w:rFonts w:cstheme="minorBidi" w:ascii="黑体" w:hAnsi="宋体" w:eastAsia="宋体" w:cs="宋体"/>
          <w:b/>
        </w:rPr>
      </w:pPr>
    </w:p>
    <w:tbl>
      <w:tblPr>
        <w:tblW w:w="0" w:type="auto"/>
        <w:jc w:val="left"/>
        <w:tblInd w:w="1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3"/>
        <w:gridCol w:w="4900"/>
      </w:tblGrid>
      <w:tr>
        <w:trPr>
          <w:trHeight w:val="460" w:hRule="atLeast"/>
        </w:trPr>
        <w:tc>
          <w:tcPr>
            <w:tcW w:w="2373" w:type="dxa"/>
          </w:tcPr>
          <w:p w:rsidR="0018722C">
            <w:pPr>
              <w:widowControl w:val="0"/>
              <w:snapToGrid w:val="1"/>
              <w:spacing w:line="240" w:lineRule="atLeast"/>
              <w:ind w:leftChars="0" w:left="0" w:rightChars="0" w:right="0" w:firstLineChars="0" w:firstLine="0"/>
              <w:jc w:val="center"/>
              <w:autoSpaceDE w:val="0"/>
              <w:autoSpaceDN w:val="0"/>
              <w:tabs>
                <w:tab w:pos="140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院</w:t>
            </w:r>
            <w:r w:rsidRPr="00000000">
              <w:rPr>
                <w:kern w:val="2"/>
                <w:sz w:val="22"/>
                <w:szCs w:val="22"/>
                <w:rFonts w:cstheme="minorBidi" w:ascii="Times New Roman" w:hAnsi="Times New Roman" w:eastAsia="Times New Roman" w:cs="Times New Roman"/>
              </w:rPr>
              <w:tab/>
              <w:t>系：</w:t>
            </w:r>
          </w:p>
        </w:tc>
        <w:tc>
          <w:tcPr>
            <w:tcW w:w="4900" w:type="dxa"/>
          </w:tcPr>
          <w:p w:rsidR="0018722C">
            <w:pPr>
              <w:widowControl w:val="0"/>
              <w:snapToGrid w:val="1"/>
              <w:spacing w:line="240" w:lineRule="atLeast"/>
              <w:ind w:leftChars="0" w:left="0" w:rightChars="0" w:right="0" w:firstLineChars="0" w:firstLine="0"/>
              <w:jc w:val="left"/>
              <w:autoSpaceDE w:val="0"/>
              <w:autoSpaceDN w:val="0"/>
              <w:tabs>
                <w:tab w:pos="1535" w:val="left" w:leader="none"/>
                <w:tab w:pos="4853"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z w:val="30"/>
                <w:u w:val="thick"/>
              </w:rPr>
              <w:t>产业发展研究院</w:t>
            </w:r>
            <w:r w:rsidRPr="00000000">
              <w:rPr>
                <w:kern w:val="2"/>
                <w:sz w:val="22"/>
                <w:szCs w:val="22"/>
                <w:rFonts w:cstheme="minorBidi" w:ascii="Times New Roman" w:hAnsi="Times New Roman" w:eastAsia="Times New Roman" w:cs="Times New Roman"/>
              </w:rPr>
              <w:tab/>
            </w:r>
          </w:p>
        </w:tc>
      </w:tr>
      <w:tr>
        <w:trPr>
          <w:trHeight w:val="620" w:hRule="atLeast"/>
        </w:trPr>
        <w:tc>
          <w:tcPr>
            <w:tcW w:w="2373" w:type="dxa"/>
          </w:tcPr>
          <w:p w:rsidR="0018722C">
            <w:pPr>
              <w:widowControl w:val="0"/>
              <w:snapToGrid w:val="1"/>
              <w:spacing w:line="240" w:lineRule="atLeast"/>
              <w:ind w:leftChars="0" w:left="0" w:rightChars="0" w:right="0" w:firstLineChars="0" w:firstLine="0"/>
              <w:jc w:val="center"/>
              <w:autoSpaceDE w:val="0"/>
              <w:autoSpaceDN w:val="0"/>
              <w:tabs>
                <w:tab w:pos="140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专</w:t>
            </w:r>
            <w:r w:rsidRPr="00000000">
              <w:rPr>
                <w:kern w:val="2"/>
                <w:sz w:val="22"/>
                <w:szCs w:val="22"/>
                <w:rFonts w:cstheme="minorBidi" w:ascii="Times New Roman" w:hAnsi="Times New Roman" w:eastAsia="Times New Roman" w:cs="Times New Roman"/>
              </w:rPr>
              <w:tab/>
              <w:t>业：</w:t>
            </w:r>
          </w:p>
        </w:tc>
        <w:tc>
          <w:tcPr>
            <w:tcW w:w="4900" w:type="dxa"/>
          </w:tcPr>
          <w:p w:rsidR="0018722C">
            <w:pPr>
              <w:widowControl w:val="0"/>
              <w:snapToGrid w:val="1"/>
              <w:spacing w:line="240" w:lineRule="atLeast"/>
              <w:ind w:leftChars="0" w:left="0" w:rightChars="0" w:right="0" w:firstLineChars="0" w:firstLine="0"/>
              <w:jc w:val="left"/>
              <w:autoSpaceDE w:val="0"/>
              <w:autoSpaceDN w:val="0"/>
              <w:tabs>
                <w:tab w:pos="1838" w:val="left" w:leader="none"/>
                <w:tab w:pos="4853"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z w:val="30"/>
                <w:u w:val="thick"/>
              </w:rPr>
              <w:t>区域经济学</w:t>
            </w:r>
            <w:r w:rsidRPr="00000000">
              <w:rPr>
                <w:kern w:val="2"/>
                <w:sz w:val="22"/>
                <w:szCs w:val="22"/>
                <w:rFonts w:cstheme="minorBidi" w:ascii="Times New Roman" w:hAnsi="Times New Roman" w:eastAsia="Times New Roman" w:cs="Times New Roman"/>
              </w:rPr>
              <w:tab/>
            </w:r>
          </w:p>
        </w:tc>
      </w:tr>
      <w:tr>
        <w:trPr>
          <w:trHeight w:val="620" w:hRule="atLeast"/>
        </w:trPr>
        <w:tc>
          <w:tcPr>
            <w:tcW w:w="237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研 究 方 向：</w:t>
            </w:r>
          </w:p>
        </w:tc>
        <w:tc>
          <w:tcPr>
            <w:tcW w:w="49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single"/>
              </w:rPr>
              <w:t>  </w:t>
            </w:r>
            <w:r>
              <w:rPr>
                <w:kern w:val="2"/>
                <w:szCs w:val="22"/>
                <w:rFonts w:ascii="宋体" w:eastAsia="宋体" w:hint="eastAsia" w:cstheme="minorBidi" w:hAnsi="Times New Roman" w:cs="Times New Roman"/>
                <w:b/>
                <w:w w:val="95"/>
                <w:sz w:val="30"/>
                <w:u w:val="single"/>
              </w:rPr>
              <w:t>区域经济发展与区域产业政策研究</w:t>
            </w:r>
            <w:r>
              <w:rPr>
                <w:kern w:val="2"/>
                <w:szCs w:val="22"/>
                <w:rFonts w:ascii="宋体" w:eastAsia="宋体" w:hint="eastAsia" w:cstheme="minorBidi" w:hAnsi="Times New Roman" w:cs="Times New Roman"/>
                <w:b/>
                <w:sz w:val="30"/>
                <w:u w:val="single"/>
              </w:rPr>
              <w:t> </w:t>
            </w:r>
          </w:p>
        </w:tc>
      </w:tr>
      <w:tr>
        <w:trPr>
          <w:trHeight w:val="620" w:hRule="atLeast"/>
        </w:trPr>
        <w:tc>
          <w:tcPr>
            <w:tcW w:w="2373" w:type="dxa"/>
          </w:tcPr>
          <w:p w:rsidR="0018722C">
            <w:pPr>
              <w:widowControl w:val="0"/>
              <w:snapToGrid w:val="1"/>
              <w:spacing w:line="240" w:lineRule="atLeast"/>
              <w:ind w:leftChars="0" w:left="0" w:rightChars="0" w:right="0" w:firstLineChars="0" w:firstLine="0"/>
              <w:jc w:val="center"/>
              <w:autoSpaceDE w:val="0"/>
              <w:autoSpaceDN w:val="0"/>
              <w:tabs>
                <w:tab w:pos="140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姓</w:t>
            </w:r>
            <w:r w:rsidRPr="00000000">
              <w:rPr>
                <w:kern w:val="2"/>
                <w:sz w:val="22"/>
                <w:szCs w:val="22"/>
                <w:rFonts w:cstheme="minorBidi" w:ascii="Times New Roman" w:hAnsi="Times New Roman" w:eastAsia="Times New Roman" w:cs="Times New Roman"/>
              </w:rPr>
              <w:tab/>
              <w:t>名：</w:t>
            </w:r>
          </w:p>
        </w:tc>
        <w:tc>
          <w:tcPr>
            <w:tcW w:w="4900" w:type="dxa"/>
          </w:tcPr>
          <w:p w:rsidR="0018722C">
            <w:pPr>
              <w:widowControl w:val="0"/>
              <w:snapToGrid w:val="1"/>
              <w:spacing w:line="240" w:lineRule="atLeast"/>
              <w:ind w:leftChars="0" w:left="0" w:rightChars="0" w:right="0" w:firstLineChars="0" w:firstLine="0"/>
              <w:jc w:val="left"/>
              <w:autoSpaceDE w:val="0"/>
              <w:autoSpaceDN w:val="0"/>
              <w:tabs>
                <w:tab w:pos="2138" w:val="left" w:leader="none"/>
                <w:tab w:pos="4853"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1"/>
                <w:w w:val="95"/>
                <w:sz w:val="30"/>
                <w:u w:val="thick"/>
              </w:rPr>
              <w:t>刘</w:t>
            </w:r>
            <w:r>
              <w:rPr>
                <w:kern w:val="2"/>
                <w:szCs w:val="22"/>
                <w:rFonts w:ascii="宋体" w:eastAsia="宋体" w:hint="eastAsia" w:cstheme="minorBidi" w:hAnsi="Times New Roman" w:cs="Times New Roman"/>
                <w:b/>
                <w:w w:val="95"/>
                <w:sz w:val="30"/>
                <w:u w:val="thick"/>
              </w:rPr>
              <w:t>玉飞</w:t>
            </w:r>
            <w:r>
              <w:rPr>
                <w:kern w:val="2"/>
                <w:szCs w:val="22"/>
                <w:rFonts w:ascii="宋体" w:eastAsia="宋体" w:hint="eastAsia" w:cstheme="minorBidi" w:hAnsi="Times New Roman" w:cs="Times New Roman"/>
                <w:b/>
                <w:sz w:val="30"/>
                <w:u w:val="thick"/>
              </w:rPr>
              <w:tab/>
            </w:r>
          </w:p>
        </w:tc>
      </w:tr>
      <w:tr>
        <w:trPr>
          <w:trHeight w:val="600" w:hRule="atLeast"/>
        </w:trPr>
        <w:tc>
          <w:tcPr>
            <w:tcW w:w="237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指 导 教 师：</w:t>
            </w:r>
          </w:p>
        </w:tc>
        <w:tc>
          <w:tcPr>
            <w:tcW w:w="4900" w:type="dxa"/>
          </w:tcPr>
          <w:p w:rsidR="0018722C">
            <w:pPr>
              <w:widowControl w:val="0"/>
              <w:snapToGrid w:val="1"/>
              <w:spacing w:line="240" w:lineRule="atLeast"/>
              <w:ind w:leftChars="0" w:left="0" w:rightChars="0" w:right="0" w:firstLineChars="0" w:firstLine="0"/>
              <w:jc w:val="left"/>
              <w:autoSpaceDE w:val="0"/>
              <w:autoSpaceDN w:val="0"/>
              <w:tabs>
                <w:tab w:pos="2291" w:val="left" w:leader="none"/>
                <w:tab w:pos="4853"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u w:val="thick"/>
              </w:rPr>
              <w:t>石奇</w:t>
            </w:r>
            <w:r>
              <w:rPr>
                <w:kern w:val="2"/>
                <w:szCs w:val="22"/>
                <w:rFonts w:ascii="宋体" w:eastAsia="宋体" w:hint="eastAsia" w:cstheme="minorBidi" w:hAnsi="Times New Roman" w:cs="Times New Roman"/>
                <w:b/>
                <w:sz w:val="30"/>
                <w:u w:val="thick"/>
              </w:rPr>
              <w:tab/>
            </w:r>
          </w:p>
        </w:tc>
      </w:tr>
      <w:tr>
        <w:trPr>
          <w:trHeight w:val="620" w:hRule="atLeast"/>
        </w:trPr>
        <w:tc>
          <w:tcPr>
            <w:tcW w:w="237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完 成 日 期：</w:t>
            </w:r>
          </w:p>
        </w:tc>
        <w:tc>
          <w:tcPr>
            <w:tcW w:w="4900" w:type="dxa"/>
          </w:tcPr>
          <w:p w:rsidR="0018722C">
            <w:pPr>
              <w:widowControl w:val="0"/>
              <w:snapToGrid w:val="1"/>
              <w:spacing w:line="240" w:lineRule="atLeast"/>
              <w:ind w:leftChars="0" w:left="0" w:rightChars="0" w:right="0" w:firstLineChars="0" w:firstLine="0"/>
              <w:jc w:val="left"/>
              <w:autoSpaceDE w:val="0"/>
              <w:autoSpaceDN w:val="0"/>
              <w:tabs>
                <w:tab w:pos="1838" w:val="left" w:leader="none"/>
                <w:tab w:pos="4776"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t>2013 </w:t>
            </w:r>
            <w:r>
              <w:rPr>
                <w:kern w:val="2"/>
                <w:szCs w:val="22"/>
                <w:rFonts w:ascii="宋体" w:eastAsia="宋体" w:hint="eastAsia" w:cstheme="minorBidi" w:hAnsi="Times New Roman" w:cs="Times New Roman"/>
                <w:b/>
                <w:sz w:val="30"/>
                <w:u w:val="thick"/>
              </w:rPr>
              <w:t>年</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5 </w:t>
            </w:r>
            <w:r>
              <w:rPr>
                <w:kern w:val="2"/>
                <w:szCs w:val="22"/>
                <w:rFonts w:ascii="宋体" w:eastAsia="宋体" w:hint="eastAsia" w:cstheme="minorBidi" w:hAnsi="Times New Roman" w:cs="Times New Roman"/>
                <w:b/>
                <w:sz w:val="30"/>
                <w:u w:val="thick"/>
              </w:rPr>
              <w:t>月</w:t>
            </w:r>
            <w:r w:rsidRPr="00000000">
              <w:rPr>
                <w:kern w:val="2"/>
                <w:sz w:val="22"/>
                <w:szCs w:val="22"/>
                <w:rFonts w:cstheme="minorBidi" w:ascii="Times New Roman" w:hAnsi="Times New Roman" w:eastAsia="Times New Roman" w:cs="Times New Roman"/>
              </w:rPr>
              <w:tab/>
            </w:r>
          </w:p>
        </w:tc>
      </w:tr>
      <w:tr>
        <w:trPr>
          <w:trHeight w:val="460" w:hRule="atLeast"/>
        </w:trPr>
        <w:tc>
          <w:tcPr>
            <w:tcW w:w="237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答 辩 日 期：</w:t>
            </w:r>
          </w:p>
        </w:tc>
        <w:tc>
          <w:tcPr>
            <w:tcW w:w="4900" w:type="dxa"/>
          </w:tcPr>
          <w:p w:rsidR="0018722C">
            <w:pPr>
              <w:widowControl w:val="0"/>
              <w:snapToGrid w:val="1"/>
              <w:spacing w:line="240" w:lineRule="atLeast"/>
              <w:ind w:leftChars="0" w:left="0" w:rightChars="0" w:right="0" w:firstLineChars="0" w:firstLine="0"/>
              <w:jc w:val="left"/>
              <w:autoSpaceDE w:val="0"/>
              <w:autoSpaceDN w:val="0"/>
              <w:tabs>
                <w:tab w:pos="1838" w:val="left" w:leader="none"/>
                <w:tab w:pos="4776"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t>2013 </w:t>
            </w:r>
            <w:r>
              <w:rPr>
                <w:kern w:val="2"/>
                <w:szCs w:val="22"/>
                <w:rFonts w:ascii="宋体" w:eastAsia="宋体" w:hint="eastAsia" w:cstheme="minorBidi" w:hAnsi="Times New Roman" w:cs="Times New Roman"/>
                <w:b/>
                <w:sz w:val="30"/>
                <w:u w:val="thick"/>
              </w:rPr>
              <w:t>年</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6 </w:t>
            </w:r>
            <w:r>
              <w:rPr>
                <w:kern w:val="2"/>
                <w:szCs w:val="22"/>
                <w:rFonts w:ascii="宋体" w:eastAsia="宋体" w:hint="eastAsia" w:cstheme="minorBidi" w:hAnsi="Times New Roman" w:cs="Times New Roman"/>
                <w:b/>
                <w:sz w:val="30"/>
                <w:u w:val="thick"/>
              </w:rPr>
              <w:t>月</w:t>
            </w:r>
            <w:r w:rsidRPr="00000000">
              <w:rPr>
                <w:kern w:val="2"/>
                <w:sz w:val="22"/>
                <w:szCs w:val="22"/>
                <w:rFonts w:cstheme="minorBidi" w:ascii="Times New Roman" w:hAnsi="Times New Roman" w:eastAsia="Times New Roman" w:cs="Times New Roman"/>
              </w:rPr>
              <w:tab/>
            </w:r>
          </w:p>
        </w:tc>
      </w:tr>
    </w:tbl>
    <w:p w:rsidR="0018722C">
      <w:pPr>
        <w:spacing w:after="0" w:line="395" w:lineRule="exact"/>
        <w:jc w:val="left"/>
        <w:rPr>
          <w:rFonts w:ascii="宋体" w:eastAsia="宋体" w:hint="eastAsia"/>
          <w:sz w:val="30"/>
        </w:rPr>
        <w:sectPr w:rsidR="00556256">
          <w:pgSz w:w="11910" w:h="16840"/>
          <w:pgMar w:top="1460" w:bottom="280" w:left="1420" w:right="960"/>
        </w:sectPr>
      </w:pPr>
    </w:p>
    <w:p w:rsidR="0018722C">
      <w:pPr>
        <w:spacing w:line="295" w:lineRule="auto" w:before="64"/>
        <w:ind w:leftChars="0" w:left="370" w:rightChars="0" w:right="368" w:firstLineChars="0" w:firstLine="12"/>
        <w:jc w:val="center"/>
        <w:rPr>
          <w:rFonts w:ascii="Times New Roman"/>
          <w:b/>
          <w:sz w:val="44"/>
        </w:rPr>
      </w:pPr>
      <w:r>
        <w:rPr>
          <w:rFonts w:ascii="Times New Roman"/>
          <w:b/>
          <w:color w:val="0000FF"/>
          <w:sz w:val="44"/>
        </w:rPr>
        <w:t>THRESHOLD EFFECTS OF </w:t>
      </w:r>
      <w:r>
        <w:rPr>
          <w:rFonts w:ascii="Times New Roman"/>
          <w:b/>
          <w:color w:val="0000FF"/>
          <w:spacing w:val="-2"/>
          <w:sz w:val="44"/>
        </w:rPr>
        <w:t>ENVIRONMENTAL REGULATION</w:t>
      </w:r>
      <w:r>
        <w:rPr>
          <w:rFonts w:ascii="Times New Roman"/>
          <w:b/>
          <w:color w:val="0000FF"/>
          <w:spacing w:val="-12"/>
          <w:sz w:val="44"/>
        </w:rPr>
        <w:t> </w:t>
      </w:r>
      <w:r>
        <w:rPr>
          <w:rFonts w:ascii="Times New Roman"/>
          <w:b/>
          <w:color w:val="0000FF"/>
          <w:sz w:val="44"/>
        </w:rPr>
        <w:t>ON THE </w:t>
      </w:r>
      <w:r>
        <w:rPr>
          <w:rFonts w:ascii="Times New Roman"/>
          <w:b/>
          <w:color w:val="0000FF"/>
          <w:spacing w:val="-3"/>
          <w:sz w:val="44"/>
        </w:rPr>
        <w:t>IMPACT </w:t>
      </w:r>
      <w:r>
        <w:rPr>
          <w:rFonts w:ascii="Times New Roman"/>
          <w:b/>
          <w:color w:val="0000FF"/>
          <w:sz w:val="44"/>
        </w:rPr>
        <w:t>OF REGIONAL TECHNOLOGICAL </w:t>
      </w:r>
      <w:r>
        <w:rPr>
          <w:rFonts w:ascii="Times New Roman"/>
          <w:b/>
          <w:color w:val="0000FF"/>
          <w:spacing w:val="-4"/>
          <w:sz w:val="44"/>
        </w:rPr>
        <w:t>INNOVATION </w:t>
      </w:r>
      <w:r>
        <w:rPr>
          <w:rFonts w:ascii="Times New Roman"/>
          <w:b/>
          <w:color w:val="0000FF"/>
          <w:spacing w:val="-2"/>
          <w:sz w:val="44"/>
        </w:rPr>
        <w:t>CAPACITY</w:t>
      </w:r>
    </w:p>
    <w:p w:rsidR="0018722C">
      <w:pPr>
        <w:spacing w:line="295" w:lineRule="auto" w:before="6"/>
        <w:ind w:leftChars="0" w:left="83" w:rightChars="0" w:right="84" w:firstLineChars="0" w:firstLine="0"/>
        <w:jc w:val="center"/>
        <w:rPr>
          <w:rFonts w:ascii="Times New Roman"/>
          <w:b/>
          <w:sz w:val="44"/>
        </w:rPr>
      </w:pPr>
      <w:r>
        <w:rPr>
          <w:rFonts w:ascii="Times New Roman"/>
          <w:b/>
          <w:color w:val="0000FF"/>
          <w:sz w:val="44"/>
        </w:rPr>
        <w:t>--BASED ON </w:t>
      </w:r>
      <w:r>
        <w:rPr>
          <w:rFonts w:ascii="Times New Roman"/>
          <w:b/>
          <w:color w:val="0000FF"/>
          <w:spacing w:val="-4"/>
          <w:sz w:val="44"/>
        </w:rPr>
        <w:t>PANEL </w:t>
      </w:r>
      <w:r>
        <w:rPr>
          <w:rFonts w:ascii="Times New Roman"/>
          <w:b/>
          <w:color w:val="0000FF"/>
          <w:spacing w:val="-8"/>
          <w:sz w:val="44"/>
        </w:rPr>
        <w:t>DATA </w:t>
      </w:r>
      <w:r>
        <w:rPr>
          <w:rFonts w:ascii="Times New Roman"/>
          <w:b/>
          <w:color w:val="0000FF"/>
          <w:sz w:val="44"/>
        </w:rPr>
        <w:t>OF 30 PROVINCES OF CHINA</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61"/>
          <w:szCs w:val="24"/>
          <w:rFonts w:cstheme="minorBidi" w:ascii="Times New Roman" w:hAnsi="宋体" w:eastAsia="宋体" w:cs="宋体"/>
          <w:b/>
        </w:rPr>
      </w:pPr>
    </w:p>
    <w:p w:rsidR="0018722C">
      <w:pPr>
        <w:spacing w:before="0"/>
        <w:ind w:leftChars="0" w:left="2902" w:rightChars="0" w:right="0" w:firstLineChars="0" w:firstLine="0"/>
        <w:jc w:val="left"/>
        <w:rPr>
          <w:rFonts w:ascii="Times New Roman"/>
          <w:sz w:val="30"/>
        </w:rPr>
      </w:pPr>
      <w:r>
        <w:rPr>
          <w:rFonts w:ascii="Times New Roman"/>
          <w:color w:val="0000FF"/>
          <w:sz w:val="30"/>
        </w:rPr>
        <w:t>A Dissertation Submitted to</w:t>
      </w:r>
    </w:p>
    <w:p w:rsidR="0018722C">
      <w:pPr>
        <w:spacing w:line="434" w:lineRule="auto" w:before="278"/>
        <w:ind w:leftChars="0" w:left="1553" w:rightChars="0" w:right="953" w:hanging="3"/>
        <w:jc w:val="center"/>
        <w:rPr>
          <w:rFonts w:ascii="Times New Roman"/>
          <w:sz w:val="30"/>
        </w:rPr>
      </w:pPr>
      <w:r>
        <w:rPr>
          <w:rFonts w:ascii="Times New Roman"/>
          <w:color w:val="0000FF"/>
          <w:sz w:val="30"/>
        </w:rPr>
        <w:t>Nanjing University of Finance and</w:t>
      </w:r>
      <w:r>
        <w:rPr>
          <w:rFonts w:ascii="Times New Roman"/>
          <w:color w:val="0000FF"/>
          <w:spacing w:val="-10"/>
          <w:sz w:val="30"/>
        </w:rPr>
        <w:t> </w:t>
      </w:r>
      <w:r>
        <w:rPr>
          <w:rFonts w:ascii="Times New Roman"/>
          <w:color w:val="0000FF"/>
          <w:sz w:val="30"/>
        </w:rPr>
        <w:t>Economics</w:t>
      </w:r>
      <w:r>
        <w:rPr>
          <w:rFonts w:ascii="Times New Roman"/>
          <w:color w:val="0000FF"/>
          <w:spacing w:val="-2"/>
          <w:sz w:val="30"/>
        </w:rPr>
        <w:t> </w:t>
      </w:r>
      <w:r>
        <w:rPr>
          <w:rFonts w:ascii="Times New Roman"/>
          <w:color w:val="0000FF"/>
          <w:sz w:val="30"/>
        </w:rPr>
        <w:t>For the Academic Degree of Master of</w:t>
      </w:r>
      <w:r>
        <w:rPr>
          <w:rFonts w:ascii="Times New Roman"/>
          <w:color w:val="0000FF"/>
          <w:spacing w:val="-18"/>
          <w:sz w:val="30"/>
        </w:rPr>
        <w:t> </w:t>
      </w:r>
      <w:r>
        <w:rPr>
          <w:rFonts w:ascii="Times New Roman"/>
          <w:color w:val="0000FF"/>
          <w:sz w:val="30"/>
        </w:rPr>
        <w:t>Economics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4"/>
          <w:szCs w:val="24"/>
          <w:rFonts w:cstheme="minorBidi" w:ascii="Times New Roman" w:hAnsi="宋体" w:eastAsia="宋体" w:cs="宋体"/>
        </w:rPr>
      </w:pPr>
    </w:p>
    <w:p w:rsidR="0018722C">
      <w:pPr>
        <w:spacing w:before="0"/>
        <w:ind w:leftChars="0" w:left="725" w:rightChars="0" w:right="84" w:firstLineChars="0" w:firstLine="0"/>
        <w:jc w:val="center"/>
        <w:rPr>
          <w:rFonts w:ascii="Times New Roman"/>
          <w:sz w:val="32"/>
        </w:rPr>
      </w:pPr>
      <w:r>
        <w:rPr>
          <w:rFonts w:ascii="Times New Roman"/>
          <w:color w:val="0000FF"/>
          <w:sz w:val="32"/>
        </w:rPr>
        <w:t>BY</w:t>
      </w:r>
    </w:p>
    <w:p w:rsidR="0018722C">
      <w:pPr>
        <w:spacing w:line="408" w:lineRule="auto" w:before="255"/>
        <w:ind w:leftChars="0" w:left="3615" w:rightChars="0" w:right="2814" w:hanging="157"/>
        <w:jc w:val="center"/>
        <w:rPr>
          <w:rFonts w:ascii="Times New Roman"/>
          <w:sz w:val="32"/>
        </w:rPr>
      </w:pPr>
      <w:r>
        <w:rPr>
          <w:rFonts w:ascii="Times New Roman"/>
          <w:color w:val="0000FF"/>
          <w:sz w:val="32"/>
        </w:rPr>
        <w:t>Liu Yufei Supervised by Professor Shi Qi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1"/>
          <w:szCs w:val="24"/>
          <w:rFonts w:cstheme="minorBidi" w:ascii="Times New Roman" w:hAnsi="宋体" w:eastAsia="宋体" w:cs="宋体"/>
        </w:rPr>
      </w:pPr>
    </w:p>
    <w:p w:rsidR="0018722C">
      <w:pPr>
        <w:tabs>
          <w:tab w:pos="2691" w:val="left" w:leader="none"/>
        </w:tabs>
        <w:spacing w:line="420" w:lineRule="auto" w:before="0"/>
        <w:ind w:leftChars="0" w:left="1786" w:rightChars="0" w:right="1188" w:firstLineChars="0" w:firstLine="43"/>
        <w:jc w:val="center"/>
        <w:rPr>
          <w:rFonts w:ascii="Times New Roman"/>
          <w:sz w:val="32"/>
        </w:rPr>
      </w:pPr>
      <w:r>
        <w:rPr>
          <w:rFonts w:ascii="Times New Roman"/>
          <w:color w:val="0000FF"/>
          <w:sz w:val="32"/>
        </w:rPr>
        <w:t>Institute of Industrial Economics Research </w:t>
      </w:r>
      <w:r>
        <w:rPr>
          <w:rFonts w:ascii="Times New Roman"/>
          <w:color w:val="0000FF"/>
          <w:sz w:val="30"/>
        </w:rPr>
        <w:t>Nanjing University of Finance and</w:t>
      </w:r>
      <w:r>
        <w:rPr>
          <w:rFonts w:ascii="Times New Roman"/>
          <w:color w:val="0000FF"/>
          <w:spacing w:val="-11"/>
          <w:sz w:val="30"/>
        </w:rPr>
        <w:t> </w:t>
      </w:r>
      <w:r>
        <w:rPr>
          <w:rFonts w:ascii="Times New Roman"/>
          <w:color w:val="0000FF"/>
          <w:sz w:val="30"/>
        </w:rPr>
        <w:t>Economics </w:t>
      </w:r>
      <w:r>
        <w:rPr>
          <w:rFonts w:ascii="Times New Roman"/>
          <w:color w:val="0000FF"/>
          <w:sz w:val="32"/>
        </w:rPr>
        <w:t>June</w:t>
      </w:r>
      <w:r w:rsidRPr="00000000">
        <w:tab/>
        <w:t>2013</w:t>
      </w:r>
    </w:p>
    <w:p w:rsidR="0018722C">
      <w:pPr>
        <w:spacing w:after="0" w:line="420" w:lineRule="auto"/>
        <w:jc w:val="center"/>
        <w:rPr>
          <w:rFonts w:ascii="Times New Roman"/>
          <w:sz w:val="32"/>
        </w:rPr>
        <w:sectPr w:rsidR="00556256">
          <w:pgSz w:w="11910" w:h="16840"/>
          <w:pgMar w:top="1420" w:bottom="280" w:left="1680" w:right="1680"/>
        </w:sectPr>
      </w:pPr>
    </w:p>
    <w:p w:rsidR="0018722C">
      <w:pPr>
        <w:spacing w:line="434" w:lineRule="exact" w:before="0"/>
        <w:ind w:leftChars="0" w:left="3008" w:rightChars="0" w:right="0" w:firstLineChars="0" w:firstLine="0"/>
        <w:jc w:val="left"/>
        <w:rPr>
          <w:b/>
          <w:sz w:val="36"/>
        </w:rPr>
      </w:pPr>
      <w:bookmarkStart w:name="声明 " w:id="2"/>
      <w:bookmarkEnd w:id="2"/>
      <w:r/>
      <w:r>
        <w:rPr>
          <w:b/>
          <w:w w:val="95"/>
          <w:sz w:val="36"/>
        </w:rPr>
        <w:t>学位论文独创性声明</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2"/>
          <w:szCs w:val="24"/>
          <w:rFonts w:cstheme="minorBidi" w:ascii="宋体" w:hAnsi="宋体" w:eastAsia="宋体" w:cs="宋体"/>
          <w:b/>
        </w:rPr>
      </w:pPr>
    </w:p>
    <w:p w:rsidR="0018722C">
      <w:pPr>
        <w:widowControl w:val="0"/>
        <w:snapToGrid w:val="1"/>
        <w:spacing w:beforeLines="0" w:afterLines="0" w:after="0" w:line="357" w:lineRule="auto" w:before="1"/>
        <w:ind w:leftChars="0" w:left="120" w:rightChars="0" w:right="117"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本论文是我个人在导师指导下进行的研究工作及取得的研究成果。论文中除</w:t>
      </w:r>
      <w:r>
        <w:rPr>
          <w:kern w:val="2"/>
          <w:sz w:val="24"/>
          <w:szCs w:val="24"/>
          <w:rFonts w:cstheme="minorBidi" w:ascii="宋体" w:hAnsi="宋体" w:eastAsia="宋体" w:cs="宋体"/>
          <w:spacing w:val="-5"/>
        </w:rPr>
        <w:t>了特别加以标注和致谢的地方外，不包含其他人或其它机构已经发表或撰写过的</w:t>
      </w:r>
      <w:r>
        <w:rPr>
          <w:kern w:val="2"/>
          <w:sz w:val="24"/>
          <w:szCs w:val="24"/>
          <w:rFonts w:cstheme="minorBidi" w:ascii="宋体" w:hAnsi="宋体" w:eastAsia="宋体" w:cs="宋体"/>
          <w:spacing w:val="-6"/>
        </w:rPr>
        <w:t>研究成果。其他同志对本研究的启发和所做的贡献均已在论文中作了明确的声明并表示了谢意。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tabs>
          <w:tab w:pos="5420" w:val="left" w:leader="none"/>
          <w:tab w:pos="5686" w:val="left" w:leader="none"/>
          <w:tab w:pos="7415" w:val="left" w:leader="none"/>
        </w:tabs>
        <w:spacing w:before="0"/>
        <w:ind w:leftChars="0" w:left="3061" w:rightChars="0" w:right="0" w:firstLineChars="0" w:firstLine="0"/>
        <w:jc w:val="left"/>
        <w:rPr>
          <w:rFonts w:ascii="Times New Roman" w:eastAsia="Times New Roman"/>
          <w:sz w:val="21"/>
        </w:rPr>
      </w:pPr>
      <w:r>
        <w:rPr>
          <w:sz w:val="21"/>
        </w:rPr>
        <w:t>作者</w:t>
      </w:r>
      <w:r>
        <w:rPr>
          <w:spacing w:val="-2"/>
          <w:sz w:val="21"/>
        </w:rPr>
        <w:t>签</w:t>
      </w:r>
      <w:r>
        <w:rPr>
          <w:sz w:val="21"/>
        </w:rPr>
        <w:t>名</w:t>
      </w:r>
      <w:r>
        <w:rPr>
          <w:spacing w:val="-2"/>
          <w:sz w:val="21"/>
        </w:rPr>
        <w:t>：</w:t>
      </w:r>
      <w:r>
        <w:rPr>
          <w:spacing w:val="-2"/>
          <w:sz w:val="21"/>
          <w:u w:val="single"/>
        </w:rPr>
        <w:t> </w:t>
      </w:r>
      <w:r w:rsidRPr="00000000">
        <w:tab/>
      </w:r>
      <w:r>
        <w:rPr>
          <w:spacing w:val="-2"/>
          <w:sz w:val="21"/>
        </w:rPr>
        <w:tab/>
      </w:r>
      <w:r>
        <w:rPr>
          <w:spacing w:val="0"/>
          <w:sz w:val="21"/>
        </w:rPr>
        <w:t>日</w:t>
      </w:r>
      <w:r>
        <w:rPr>
          <w:spacing w:val="-2"/>
          <w:sz w:val="21"/>
        </w:rPr>
        <w:t>期</w:t>
      </w:r>
      <w:r>
        <w:rPr>
          <w:sz w:val="21"/>
        </w:rPr>
        <w:t>：</w:t>
      </w:r>
      <w:r>
        <w:rPr>
          <w:rFonts w:ascii="Times New Roman" w:eastAsia="Times New Roman"/>
          <w:sz w:val="21"/>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spacing w:line="460" w:lineRule="exact" w:before="0"/>
        <w:ind w:leftChars="0" w:left="2828" w:rightChars="0" w:right="0" w:firstLineChars="0" w:firstLine="0"/>
        <w:jc w:val="left"/>
        <w:rPr>
          <w:b/>
          <w:sz w:val="36"/>
        </w:rPr>
      </w:pPr>
      <w:r>
        <w:rPr>
          <w:b/>
          <w:w w:val="95"/>
          <w:sz w:val="36"/>
        </w:rPr>
        <w:t>学位论文使用授权声明</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50"/>
          <w:szCs w:val="24"/>
          <w:rFonts w:cstheme="minorBidi" w:ascii="宋体" w:hAnsi="宋体" w:eastAsia="宋体" w:cs="宋体"/>
          <w:b/>
        </w:rPr>
      </w:pPr>
    </w:p>
    <w:p w:rsidR="0018722C">
      <w:pPr>
        <w:spacing w:line="408" w:lineRule="auto" w:before="1"/>
        <w:ind w:leftChars="0" w:left="120" w:rightChars="0" w:right="111" w:firstLineChars="0" w:firstLine="479"/>
        <w:jc w:val="both"/>
        <w:rPr>
          <w:sz w:val="21"/>
        </w:rPr>
      </w:pPr>
      <w:r>
        <w:rPr>
          <w:sz w:val="21"/>
        </w:rPr>
        <w:t>本人完全了解南京财经大学有关保留、使用学位论文的规定，即：学校有权保留送交</w:t>
      </w:r>
      <w:r>
        <w:rPr>
          <w:spacing w:val="-5"/>
          <w:sz w:val="21"/>
        </w:rPr>
        <w:t>论文的复印件，允许论文被查阅和借阅；学校可以公布论文的全部或部分内容，可以采用影</w:t>
      </w:r>
      <w:r>
        <w:rPr>
          <w:spacing w:val="-2"/>
          <w:sz w:val="21"/>
        </w:rPr>
        <w:t>印、缩印或其它复制手段保存论文。保密的论文在解密后遵守此规定。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2902" w:val="left" w:leader="none"/>
          <w:tab w:pos="5317" w:val="left" w:leader="none"/>
          <w:tab w:pos="7311" w:val="left" w:leader="none"/>
        </w:tabs>
        <w:spacing w:before="0"/>
        <w:ind w:leftChars="0" w:left="646" w:rightChars="0" w:right="0" w:firstLineChars="0" w:firstLine="0"/>
        <w:jc w:val="left"/>
        <w:rPr>
          <w:rFonts w:ascii="Times New Roman" w:eastAsia="Times New Roman"/>
          <w:sz w:val="21"/>
        </w:rPr>
        <w:sectPr w:rsidR="00556256">
          <w:pgSz w:w="11910" w:h="16840"/>
          <w:pgMar w:top="1480" w:bottom="280" w:left="1680" w:right="1680"/>
        </w:sectPr>
      </w:pPr>
      <w:r>
        <w:rPr>
          <w:sz w:val="21"/>
        </w:rPr>
        <w:t>作者</w:t>
      </w:r>
      <w:r>
        <w:rPr>
          <w:spacing w:val="-2"/>
          <w:sz w:val="21"/>
        </w:rPr>
        <w:t>签</w:t>
      </w:r>
      <w:r>
        <w:rPr>
          <w:sz w:val="21"/>
        </w:rPr>
        <w:t>名</w:t>
      </w:r>
      <w:r>
        <w:rPr>
          <w:spacing w:val="-2"/>
          <w:sz w:val="21"/>
        </w:rPr>
        <w:t>：</w:t>
      </w:r>
      <w:r>
        <w:rPr>
          <w:spacing w:val="-2"/>
          <w:sz w:val="21"/>
          <w:u w:val="single"/>
        </w:rPr>
        <w:tab/>
      </w:r>
      <w:r>
        <w:rPr>
          <w:sz w:val="21"/>
        </w:rPr>
        <w:t>导师</w:t>
      </w:r>
      <w:r>
        <w:rPr>
          <w:spacing w:val="-2"/>
          <w:sz w:val="21"/>
        </w:rPr>
        <w:t>签</w:t>
      </w:r>
      <w:r>
        <w:rPr>
          <w:sz w:val="21"/>
        </w:rPr>
        <w:t>名</w:t>
      </w:r>
      <w:r>
        <w:rPr>
          <w:spacing w:val="-2"/>
          <w:sz w:val="21"/>
        </w:rPr>
        <w:t>：</w:t>
      </w:r>
      <w:r>
        <w:rPr>
          <w:spacing w:val="-2"/>
          <w:sz w:val="21"/>
          <w:u w:val="single"/>
        </w:rPr>
        <w:tab/>
      </w:r>
      <w:r>
        <w:rPr>
          <w:sz w:val="21"/>
        </w:rPr>
        <w:t>日</w:t>
      </w:r>
      <w:r>
        <w:rPr>
          <w:spacing w:val="-2"/>
          <w:sz w:val="21"/>
        </w:rPr>
        <w:t>期</w:t>
      </w:r>
      <w:r>
        <w:rPr>
          <w:sz w:val="21"/>
        </w:rPr>
        <w:t>：</w:t>
      </w:r>
      <w:r>
        <w:rPr>
          <w:rFonts w:ascii="Times New Roman" w:eastAsia="Times New Roman"/>
          <w:sz w:val="21"/>
          <w:u w:val="single"/>
        </w:rPr>
        <w:t> </w:t>
      </w:r>
      <w:r w:rsidRPr="00000000">
        <w:tab/>
      </w:r>
    </w:p>
    <w:p w:rsidR="0018722C">
      <w:spacing w:beforeLines="0" w:before="0" w:afterLines="0" w:after="0" w:line="440" w:lineRule="auto"/>
      <w:pPr>
        <w:sectPr w:rsidR="00556256">
          <w:headerReference w:type="even" r:id="rId43"/>
          <w:headerReference w:type="default" r:id="rId39"/>
          <w:footerReference w:type="even" r:id="rId37"/>
          <w:footerReference w:type="default" r:id="rId36"/>
          <w:headerReference w:type="first" r:id="rId34"/>
          <w:footerReference w:type="first" r:id="rId41"/>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582405" w:name="_Ref665582405"/>
      <w:bookmarkStart w:id="309948" w:name="_Toc686309948"/>
      <w:bookmarkStart w:name="中文摘要 " w:id="3"/>
      <w:bookmarkEnd w:id="3"/>
      <w:r/>
      <w:bookmarkStart w:name="_bookmark0" w:id="4"/>
      <w:bookmarkEnd w:id="4"/>
      <w:r/>
      <w:r>
        <w:t>摘</w:t>
      </w:r>
      <w:r w:rsidR="004F241D">
        <w:t xml:space="preserve">  </w:t>
      </w:r>
      <w:r w:rsidR="004F241D">
        <w:t xml:space="preserve">要</w:t>
      </w:r>
      <w:bookmarkEnd w:id="309948"/>
    </w:p>
    <w:bookmarkEnd w:id="582405"/>
    <w:p w:rsidR="0018722C">
      <w:pPr>
        <w:pStyle w:val="aff0"/>
        <w:topLinePunct/>
      </w:pPr>
      <w:r>
        <w:rPr>
          <w:rFonts w:ascii="Times New Roman" w:eastAsia="Times New Roman"/>
        </w:rPr>
        <w:t>20</w:t>
      </w:r>
      <w:r>
        <w:t>世纪后半叶以来，持续恶化的环境污染和过度消耗的自然资源引起了世</w:t>
      </w:r>
      <w:r>
        <w:t>界范围内的广泛关注，各国越来越从过去只注重促进经济增长的发展模式向同时</w:t>
      </w:r>
      <w:r>
        <w:t>考虑经济与环境协调发展的模式转变。由此，很多国家和地区也将实行环境规制政策作为他们的战略选择。</w:t>
      </w:r>
    </w:p>
    <w:p w:rsidR="0018722C">
      <w:pPr>
        <w:pStyle w:val="aff0"/>
        <w:topLinePunct/>
      </w:pPr>
      <w:r>
        <w:t>在经济全球化、知识经济速发展和市场全球范围内竞争日益激烈的背景下，</w:t>
      </w:r>
      <w:r>
        <w:t>技术创新活动的发展越来越成为地区经济发展的持续驱动力，技术创新能力已成</w:t>
      </w:r>
      <w:r>
        <w:t>为一国或地区在新的经济格局中立于不败之地的关键因素。且由于其在解决环境</w:t>
      </w:r>
      <w:r>
        <w:t>保护与经济协调发展时起着重要作用，因此关于环境规制对技术创新能力的影响</w:t>
      </w:r>
      <w:r>
        <w:t>的研究一直受到理论界的广泛关注。面对我国长期以来粗放型增长方式带来的资</w:t>
      </w:r>
      <w:r>
        <w:t>源环境压力，国家“十二五”规划明确指出，“十二五”时期我国经济社会发展</w:t>
      </w:r>
      <w:r>
        <w:t>的方向应是经济结构的优化、人口资源环境的可持续发展和全面的社会发展。而</w:t>
      </w:r>
      <w:r>
        <w:t>在实现环保目标的过程中，应当在尽可能减少被规制企业和区域经济增长受到的</w:t>
      </w:r>
      <w:r>
        <w:t>不利影响的情况下，制定高效、合理的环境规制政策，以达到经济增长与环境保护的双赢局面。</w:t>
      </w:r>
    </w:p>
    <w:p w:rsidR="0018722C">
      <w:pPr>
        <w:pStyle w:val="aff0"/>
        <w:topLinePunct/>
      </w:pPr>
      <w:r>
        <w:t>本文主要采用理论分析和实证分析相结合的方法，即运用门槛面板方法，构</w:t>
      </w:r>
      <w:r>
        <w:t>建计量经济学模型，来探讨环境规制对我国区域技术创新能力的影响效应。首先，</w:t>
      </w:r>
      <w:r>
        <w:t>本文将对环境规制和技术创新的有关理论和相关研究进行梳理和总结；其次，通</w:t>
      </w:r>
      <w:r>
        <w:t>过选取适当的指标对我国各区域环境规制和技术创新能力的发展状况进行分析</w:t>
      </w:r>
      <w:r>
        <w:t>和总结；然后，构建门槛面板数据模型，从实证角度分析环境规制对我国东、中、</w:t>
      </w:r>
      <w:r>
        <w:t>西部地区技术创新能力影响效应；最后，通过数据分析发现环境规制对各区域技</w:t>
      </w:r>
      <w:r>
        <w:t>术创新能力有门槛效应，且结合各区域的实际情况和本文实证结果的分析，提出适合各区域经济发展的环境规制标准与强度。</w:t>
      </w:r>
    </w:p>
    <w:p w:rsidR="0018722C">
      <w:pPr>
        <w:pStyle w:val="aff"/>
        <w:topLinePunct/>
      </w:pPr>
      <w:r>
        <w:rPr>
          <w:rFonts w:eastAsia="黑体" w:ascii="Times New Roman"/>
          <w:rStyle w:val="afe"/>
        </w:rPr>
        <w:t>关键词：</w:t>
      </w:r>
      <w:r>
        <w:t>环境规制；技术创新；门槛效应</w:t>
      </w:r>
      <w:r/>
    </w:p>
    <w:p w:rsidR="0018722C">
      <w:pPr>
        <w:pStyle w:val="afff2"/>
        <w:topLinePunct/>
      </w:pPr>
      <w:bookmarkStart w:id="309949" w:name="_Toc686309949"/>
      <w:bookmarkStart w:name="英文摘要 " w:id="5"/>
      <w:bookmarkEnd w:id="5"/>
      <w:r/>
      <w:r>
        <w:rPr>
          <w:b/>
        </w:rPr>
        <w:t>Abstract</w:t>
      </w:r>
      <w:bookmarkEnd w:id="309949"/>
    </w:p>
    <w:p w:rsidR="0018722C">
      <w:pPr>
        <w:pStyle w:val="afc"/>
        <w:topLinePunct/>
      </w:pPr>
      <w:r>
        <w:rPr>
          <w:rFonts w:ascii="Times New Roman"/>
        </w:rPr>
        <w:t>Since the late 20th century, the environmental pollution has been continued worsening and the consumption of natural resources has been overused around the world. The countries which are busy in promoting their economic growth at the same time have to think about how to keep a balanced and sustainable developing relationship between economy and environment. The implementation of environmental regulation policy has become the strategic choice for most countries and regions.</w:t>
      </w:r>
    </w:p>
    <w:p w:rsidR="0018722C">
      <w:pPr>
        <w:pStyle w:val="afc"/>
        <w:topLinePunct/>
      </w:pPr>
      <w:r>
        <w:rPr>
          <w:rFonts w:ascii="Times New Roman" w:hAnsi="Times New Roman"/>
        </w:rPr>
        <w:t>Under the background of economic globalization, the quick development of knowledge-based economy, and the increasing market competition in the world, the activity of technological innovation has become more and more the continuous</w:t>
      </w:r>
      <w:r w:rsidR="001852F3">
        <w:rPr>
          <w:rFonts w:ascii="Times New Roman" w:hAnsi="Times New Roman"/>
        </w:rPr>
        <w:t xml:space="preserve"> driving force of a regional economic development. The ability of technological innovation has become the key element the make a nation or a region an invincible position in the new economic pattern. The research on the effects of environmental regulation on the ability of technological innovation has received a lot of attention because the technological innovation plays a very important role in environment protection and the coordinated development of economy. As for the resources and the environmental pressures caused by extensive growth mode carried out for a long time in China, the Twelfth Five-year Plan pointes out clearly,</w:t>
      </w:r>
      <w:r>
        <w:rPr>
          <w:rFonts w:ascii="Times New Roman" w:hAnsi="Times New Roman"/>
        </w:rPr>
        <w:t>"</w:t>
      </w:r>
      <w:r w:rsidR="001852F3">
        <w:rPr>
          <w:rFonts w:ascii="Times New Roman" w:hAnsi="Times New Roman"/>
        </w:rPr>
        <w:t xml:space="preserve"> </w:t>
      </w:r>
      <w:r>
        <w:rPr>
          <w:rFonts w:ascii="Times New Roman" w:hAnsi="Times New Roman"/>
        </w:rPr>
        <w:t>the direction of social and economic development in this period would be the optimization of economic structure, and the sustainable development of population, resources and environment and the whole development of society</w:t>
      </w:r>
      <w:r>
        <w:rPr>
          <w:rFonts w:ascii="Times New Roman" w:hAnsi="Times New Roman"/>
        </w:rPr>
        <w:t>"</w:t>
      </w:r>
      <w:r>
        <w:rPr>
          <w:rFonts w:ascii="Times New Roman" w:hAnsi="Times New Roman"/>
        </w:rPr>
        <w:t>. However, in the process of fulfilling the aims of environment protection, the environment regulation policy, a high efficient and proper one, should reduce the bad effects on the economic development of enterprises and regions which are regulated by it so as to achieve the win-win situation, the economic growth and the environment</w:t>
      </w:r>
      <w:r>
        <w:rPr>
          <w:rFonts w:ascii="Times New Roman" w:hAnsi="Times New Roman"/>
        </w:rPr>
        <w:t> </w:t>
      </w:r>
      <w:r>
        <w:rPr>
          <w:rFonts w:ascii="Times New Roman" w:hAnsi="Times New Roman"/>
        </w:rPr>
        <w:t>protection.</w:t>
      </w:r>
    </w:p>
    <w:p w:rsidR="0018722C">
      <w:pPr>
        <w:pStyle w:val="afc"/>
        <w:topLinePunct/>
      </w:pPr>
      <w:r>
        <w:rPr>
          <w:rFonts w:ascii="Times New Roman"/>
        </w:rPr>
        <w:t>This paper, combining the theory analysis and the empirical analysis, uses the threshold panel method to construct econometrics model to probe into the effects of environmental regulation on the ability of regional technological innovation. Firstly, this paper has a literature review of the related theory of and research on environmental regulation and technological innovation. In the second place, the paper has a general analysis and a conclusion of the state of the regional environmental regulation and the ability of technological innovation in China through choosing</w:t>
      </w:r>
    </w:p>
    <w:p w:rsidR="0018722C">
      <w:pPr>
        <w:pStyle w:val="afc"/>
        <w:topLinePunct/>
      </w:pPr>
      <w:r>
        <w:rPr>
          <w:rFonts w:ascii="Times New Roman"/>
        </w:rPr>
        <w:t/>
      </w:r>
      <w:r>
        <w:rPr>
          <w:rFonts w:ascii="Times New Roman"/>
        </w:rPr>
        <w:t>P</w:t>
      </w:r>
      <w:r>
        <w:rPr>
          <w:rFonts w:ascii="Times New Roman"/>
        </w:rPr>
        <w:t>roper index. Thirdly, this paper analyzes the effects of environmental regulation on the technological innovation of the eastern, southern, western and northern China</w:t>
      </w:r>
      <w:r w:rsidR="001852F3">
        <w:rPr>
          <w:rFonts w:ascii="Times New Roman"/>
        </w:rPr>
        <w:t xml:space="preserve"> from</w:t>
      </w:r>
      <w:r>
        <w:rPr>
          <w:rFonts w:ascii="Times New Roman"/>
        </w:rPr>
        <w:t xml:space="preserve"> </w:t>
      </w:r>
      <w:r>
        <w:rPr>
          <w:rFonts w:ascii="Times New Roman"/>
        </w:rPr>
        <w:t>the</w:t>
      </w:r>
      <w:r>
        <w:rPr>
          <w:rFonts w:ascii="Times New Roman"/>
        </w:rPr>
        <w:t xml:space="preserve"> </w:t>
      </w:r>
      <w:r>
        <w:rPr>
          <w:rFonts w:ascii="Times New Roman"/>
        </w:rPr>
        <w:t>empirical</w:t>
      </w:r>
      <w:r>
        <w:rPr>
          <w:rFonts w:ascii="Times New Roman"/>
        </w:rPr>
        <w:t xml:space="preserve"> </w:t>
      </w:r>
      <w:r>
        <w:rPr>
          <w:rFonts w:ascii="Times New Roman"/>
        </w:rPr>
        <w:t>perspective</w:t>
      </w:r>
      <w:r>
        <w:rPr>
          <w:rFonts w:ascii="Times New Roman"/>
        </w:rPr>
        <w:t xml:space="preserve"> </w:t>
      </w:r>
      <w:r>
        <w:rPr>
          <w:rFonts w:ascii="Times New Roman"/>
        </w:rPr>
        <w:t>through</w:t>
      </w:r>
      <w:r>
        <w:rPr>
          <w:rFonts w:ascii="Times New Roman"/>
        </w:rPr>
        <w:t xml:space="preserve"> </w:t>
      </w:r>
      <w:r>
        <w:rPr>
          <w:rFonts w:ascii="Times New Roman"/>
        </w:rPr>
        <w:t>the</w:t>
      </w:r>
      <w:r>
        <w:rPr>
          <w:rFonts w:ascii="Times New Roman"/>
        </w:rPr>
        <w:t xml:space="preserve"> </w:t>
      </w:r>
      <w:r>
        <w:rPr>
          <w:rFonts w:ascii="Times New Roman"/>
        </w:rPr>
        <w:t>construction</w:t>
      </w:r>
      <w:r>
        <w:rPr>
          <w:rFonts w:ascii="Times New Roman"/>
        </w:rPr>
        <w:t xml:space="preserve"> </w:t>
      </w:r>
      <w:r>
        <w:rPr>
          <w:rFonts w:ascii="Times New Roman"/>
        </w:rPr>
        <w:t>of</w:t>
      </w:r>
      <w:r>
        <w:rPr>
          <w:rFonts w:ascii="Times New Roman"/>
        </w:rPr>
        <w:t xml:space="preserve"> </w:t>
      </w:r>
      <w:r>
        <w:rPr>
          <w:rFonts w:ascii="Times New Roman"/>
        </w:rPr>
        <w:t>econometrics</w:t>
      </w:r>
      <w:r>
        <w:rPr>
          <w:rFonts w:ascii="Times New Roman"/>
        </w:rPr>
        <w:t xml:space="preserve"> </w:t>
      </w:r>
      <w:r>
        <w:rPr>
          <w:rFonts w:ascii="Times New Roman"/>
        </w:rPr>
        <w:t>model.</w:t>
      </w:r>
      <w:r>
        <w:rPr>
          <w:rFonts w:ascii="Times New Roman"/>
        </w:rPr>
        <w:t xml:space="preserve"> </w:t>
      </w:r>
      <w:r>
        <w:rPr>
          <w:rFonts w:ascii="Times New Roman"/>
        </w:rPr>
        <w:t>At</w:t>
      </w:r>
    </w:p>
    <w:p w:rsidR="0018722C">
      <w:pPr>
        <w:pStyle w:val="afc"/>
        <w:topLinePunct/>
      </w:pPr>
      <w:r>
        <w:rPr>
          <w:rFonts w:ascii="Times New Roman" w:eastAsia="宋体"/>
        </w:rPr>
        <w:t/>
      </w:r>
      <w:r>
        <w:rPr>
          <w:rFonts w:ascii="Times New Roman" w:eastAsia="宋体"/>
        </w:rPr>
        <w:t>L</w:t>
      </w:r>
      <w:r>
        <w:rPr>
          <w:rFonts w:ascii="Times New Roman" w:eastAsia="宋体"/>
        </w:rPr>
        <w:t>ast</w:t>
      </w:r>
      <w:r>
        <w:t xml:space="preserve">, </w:t>
      </w:r>
      <w:r>
        <w:rPr>
          <w:rFonts w:ascii="Times New Roman" w:eastAsia="宋体"/>
        </w:rPr>
        <w:t>based on the analysis of collected data and the finding result</w:t>
      </w:r>
      <w:r>
        <w:t xml:space="preserve">, </w:t>
      </w:r>
      <w:r>
        <w:rPr>
          <w:rFonts w:ascii="Times New Roman" w:eastAsia="宋体"/>
        </w:rPr>
        <w:t>this paper tries to</w:t>
      </w:r>
    </w:p>
    <w:p w:rsidR="0018722C">
      <w:pPr>
        <w:pStyle w:val="afc"/>
        <w:topLinePunct/>
      </w:pPr>
      <w:r>
        <w:rPr>
          <w:rFonts w:ascii="Times New Roman"/>
        </w:rPr>
        <w:t/>
      </w:r>
      <w:r>
        <w:rPr>
          <w:rFonts w:ascii="Times New Roman"/>
        </w:rPr>
        <w:t>P</w:t>
      </w:r>
      <w:r>
        <w:rPr>
          <w:rFonts w:ascii="Times New Roman"/>
        </w:rPr>
        <w:t>ropose the standard and intensity of environmental regulation which applies to regional economic development.</w:t>
      </w:r>
    </w:p>
    <w:p w:rsidR="0018722C">
      <w:pPr>
        <w:pStyle w:val="aff"/>
        <w:topLinePunct/>
      </w:pPr>
      <w:r>
        <w:rPr>
          <w:rStyle w:val="afe"/>
          <w:rFonts w:eastAsia="黑体" w:ascii="Times New Roman"/>
          <w:b/>
        </w:rPr>
        <w:t>Key Words</w:t>
      </w:r>
      <w:r>
        <w:rPr>
          <w:rStyle w:val="afe"/>
          <w:rFonts w:eastAsia="黑体" w:ascii="Times New Roman"/>
        </w:rPr>
        <w:t>:</w:t>
      </w:r>
      <w:r>
        <w:rPr>
          <w:rFonts w:ascii="Times New Roman"/>
        </w:rPr>
        <w:t xml:space="preserve"> Environmental Regulation</w:t>
      </w:r>
      <w:r>
        <w:rPr>
          <w:rFonts w:ascii="Times New Roman"/>
        </w:rPr>
        <w:t xml:space="preserve">; </w:t>
      </w:r>
      <w:r>
        <w:rPr>
          <w:rFonts w:ascii="Times New Roman"/>
        </w:rPr>
        <w:t>Technological Innovation</w:t>
      </w:r>
      <w:r>
        <w:rPr>
          <w:rFonts w:ascii="Times New Roman"/>
        </w:rPr>
        <w:t xml:space="preserve">; </w:t>
      </w:r>
      <w:r>
        <w:rPr>
          <w:rFonts w:ascii="Times New Roman"/>
        </w:rPr>
        <w:t>Threshold Effects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"_Toc686309948"</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_Toc686309948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"_Toc686309949"</w:instrText>
      </w:r>
      <w:r>
        <w:fldChar w:fldCharType="separate"/>
      </w:r>
      <w:r/>
      <w:r>
        <w:rPr>
          <w:b/>
        </w:rPr>
        <w:t>Abstract</w:t>
      </w:r>
      <w:r>
        <w:fldChar w:fldCharType="end"/>
      </w:r>
      <w:r>
        <w:rPr>
          <w:noProof/>
          <w:webHidden/>
        </w:rPr>
        <w:tab/>
      </w:r>
      <w:r>
        <w:rPr>
          <w:noProof/>
          <w:webHidden/>
        </w:rPr>
        <w:fldChar w:fldCharType="begin"/>
      </w:r>
      <w:r>
        <w:rPr>
          <w:noProof/>
          <w:webHidden/>
        </w:rPr>
        <w:instrText> PAGEREF _Toc686309949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"_Toc686309950"</w:instrText>
      </w:r>
      <w:r>
        <w:fldChar w:fldCharType="separate"/>
      </w:r>
      <w:r/>
      <w:r/>
      <w:r>
        <w:t>第一章</w:t>
      </w:r>
      <w:r>
        <w:t xml:space="preserve">  </w:t>
      </w:r>
      <w:r w:rsidRPr="00DB64CE">
        <w:t>导论</w:t>
      </w:r>
      <w:r>
        <w:fldChar w:fldCharType="end"/>
      </w:r>
      <w:r>
        <w:rPr>
          <w:noProof/>
          <w:webHidden/>
        </w:rPr>
        <w:tab/>
      </w:r>
      <w:r>
        <w:rPr>
          <w:noProof/>
          <w:webHidden/>
        </w:rPr>
        <w:fldChar w:fldCharType="begin"/>
      </w:r>
      <w:r>
        <w:rPr>
          <w:noProof/>
          <w:webHidden/>
        </w:rPr>
        <w:instrText> PAGEREF _Toc686309950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"_Toc686309951"</w:instrText>
      </w:r>
      <w:r>
        <w:fldChar w:fldCharType="separate"/>
      </w:r>
      <w:r>
        <w:rPr>
          <w:b/>
        </w:rPr>
        <w:t>1.1</w:t>
      </w:r>
      <w:r>
        <w:t xml:space="preserve"> </w:t>
      </w:r>
      <w:r>
        <w:t>选题的背景和意义</w:t>
      </w:r>
      <w:r>
        <w:fldChar w:fldCharType="end"/>
      </w:r>
      <w:r>
        <w:rPr>
          <w:noProof/>
          <w:webHidden/>
        </w:rPr>
        <w:tab/>
      </w:r>
      <w:r>
        <w:rPr>
          <w:noProof/>
          <w:webHidden/>
        </w:rPr>
        <w:fldChar w:fldCharType="begin"/>
      </w:r>
      <w:r>
        <w:rPr>
          <w:noProof/>
          <w:webHidden/>
        </w:rPr>
        <w:instrText> PAGEREF _Toc686309951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"_Toc686309952"</w:instrText>
      </w:r>
      <w:r>
        <w:fldChar w:fldCharType="separate"/>
      </w:r>
      <w:r>
        <w:rPr>
          <w:b/>
        </w:rPr>
        <w:t>1.1.1</w:t>
      </w:r>
      <w:r>
        <w:t xml:space="preserve"> </w:t>
      </w:r>
      <w:r>
        <w:t>问题的提出</w:t>
      </w:r>
      <w:r>
        <w:fldChar w:fldCharType="end"/>
      </w:r>
      <w:r>
        <w:rPr>
          <w:noProof/>
          <w:webHidden/>
        </w:rPr>
        <w:tab/>
      </w:r>
      <w:r>
        <w:rPr>
          <w:noProof/>
          <w:webHidden/>
        </w:rPr>
        <w:fldChar w:fldCharType="begin"/>
      </w:r>
      <w:r>
        <w:rPr>
          <w:noProof/>
          <w:webHidden/>
        </w:rPr>
        <w:instrText> PAGEREF _Toc686309952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"_Toc686309953"</w:instrText>
      </w:r>
      <w:r>
        <w:fldChar w:fldCharType="separate"/>
      </w:r>
      <w:r>
        <w:rPr>
          <w:b/>
        </w:rPr>
        <w:t>1.1.2</w:t>
      </w:r>
      <w:r>
        <w:t xml:space="preserve"> </w:t>
      </w:r>
      <w:r>
        <w:t>研究目的及意义</w:t>
      </w:r>
      <w:r>
        <w:fldChar w:fldCharType="end"/>
      </w:r>
      <w:r>
        <w:rPr>
          <w:noProof/>
          <w:webHidden/>
        </w:rPr>
        <w:tab/>
      </w:r>
      <w:r>
        <w:rPr>
          <w:noProof/>
          <w:webHidden/>
        </w:rPr>
        <w:fldChar w:fldCharType="begin"/>
      </w:r>
      <w:r>
        <w:rPr>
          <w:noProof/>
          <w:webHidden/>
        </w:rPr>
        <w:instrText> PAGEREF _Toc686309953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"_Toc686309954"</w:instrText>
      </w:r>
      <w:r>
        <w:fldChar w:fldCharType="separate"/>
      </w:r>
      <w:r>
        <w:rPr>
          <w:b/>
        </w:rPr>
        <w:t>1.1.3</w:t>
      </w:r>
      <w:r>
        <w:t xml:space="preserve"> </w:t>
      </w:r>
      <w:r>
        <w:t>研究方法</w:t>
      </w:r>
      <w:r>
        <w:fldChar w:fldCharType="end"/>
      </w:r>
      <w:r>
        <w:rPr>
          <w:noProof/>
          <w:webHidden/>
        </w:rPr>
        <w:tab/>
      </w:r>
      <w:r>
        <w:rPr>
          <w:noProof/>
          <w:webHidden/>
        </w:rPr>
        <w:fldChar w:fldCharType="begin"/>
      </w:r>
      <w:r>
        <w:rPr>
          <w:noProof/>
          <w:webHidden/>
        </w:rPr>
        <w:instrText> PAGEREF _Toc686309954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"_Toc686309955"</w:instrText>
      </w:r>
      <w:r>
        <w:fldChar w:fldCharType="separate"/>
      </w:r>
      <w:r>
        <w:rPr>
          <w:b/>
        </w:rPr>
        <w:t>1.2</w:t>
      </w:r>
      <w:r>
        <w:t xml:space="preserve"> </w:t>
      </w:r>
      <w:r>
        <w:t>研究思路及技术路线</w:t>
      </w:r>
      <w:r>
        <w:fldChar w:fldCharType="end"/>
      </w:r>
      <w:r>
        <w:rPr>
          <w:noProof/>
          <w:webHidden/>
        </w:rPr>
        <w:tab/>
      </w:r>
      <w:r>
        <w:rPr>
          <w:noProof/>
          <w:webHidden/>
        </w:rPr>
        <w:fldChar w:fldCharType="begin"/>
      </w:r>
      <w:r>
        <w:rPr>
          <w:noProof/>
          <w:webHidden/>
        </w:rPr>
        <w:instrText> PAGEREF _Toc686309955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"_Toc686309956"</w:instrText>
      </w:r>
      <w:r>
        <w:fldChar w:fldCharType="separate"/>
      </w:r>
      <w:r>
        <w:rPr>
          <w:b/>
        </w:rPr>
        <w:t>1.2.1</w:t>
      </w:r>
      <w:r>
        <w:t xml:space="preserve"> </w:t>
      </w:r>
      <w:r>
        <w:t>研究思路</w:t>
      </w:r>
      <w:r>
        <w:fldChar w:fldCharType="end"/>
      </w:r>
      <w:r>
        <w:rPr>
          <w:noProof/>
          <w:webHidden/>
        </w:rPr>
        <w:tab/>
      </w:r>
      <w:r>
        <w:rPr>
          <w:noProof/>
          <w:webHidden/>
        </w:rPr>
        <w:fldChar w:fldCharType="begin"/>
      </w:r>
      <w:r>
        <w:rPr>
          <w:noProof/>
          <w:webHidden/>
        </w:rPr>
        <w:instrText> PAGEREF _Toc686309956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"_Toc686309957"</w:instrText>
      </w:r>
      <w:r>
        <w:fldChar w:fldCharType="separate"/>
      </w:r>
      <w:r>
        <w:rPr>
          <w:b/>
        </w:rPr>
        <w:t>1.2.2</w:t>
      </w:r>
      <w:r>
        <w:t xml:space="preserve"> </w:t>
      </w:r>
      <w:r>
        <w:t>技术路线</w:t>
      </w:r>
      <w:r>
        <w:fldChar w:fldCharType="end"/>
      </w:r>
      <w:r>
        <w:rPr>
          <w:noProof/>
          <w:webHidden/>
        </w:rPr>
        <w:tab/>
      </w:r>
      <w:r>
        <w:rPr>
          <w:noProof/>
          <w:webHidden/>
        </w:rPr>
        <w:fldChar w:fldCharType="begin"/>
      </w:r>
      <w:r>
        <w:rPr>
          <w:noProof/>
          <w:webHidden/>
        </w:rPr>
        <w:instrText> PAGEREF _Toc686309957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"_Toc686309958"</w:instrText>
      </w:r>
      <w:r>
        <w:fldChar w:fldCharType="separate"/>
      </w:r>
      <w:r>
        <w:rPr>
          <w:b/>
        </w:rPr>
        <w:t>1.3</w:t>
      </w:r>
      <w:r>
        <w:t xml:space="preserve"> </w:t>
      </w:r>
      <w:r>
        <w:t>可能的创新点及不足</w:t>
      </w:r>
      <w:r>
        <w:fldChar w:fldCharType="end"/>
      </w:r>
      <w:r>
        <w:rPr>
          <w:noProof/>
          <w:webHidden/>
        </w:rPr>
        <w:tab/>
      </w:r>
      <w:r>
        <w:rPr>
          <w:noProof/>
          <w:webHidden/>
        </w:rPr>
        <w:fldChar w:fldCharType="begin"/>
      </w:r>
      <w:r>
        <w:rPr>
          <w:noProof/>
          <w:webHidden/>
        </w:rPr>
        <w:instrText> PAGEREF _Toc686309958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"_Toc686309959"</w:instrText>
      </w:r>
      <w:r>
        <w:fldChar w:fldCharType="separate"/>
      </w:r>
      <w:r>
        <w:rPr>
          <w:b/>
        </w:rPr>
        <w:t>1.3.1</w:t>
      </w:r>
      <w:r>
        <w:t xml:space="preserve"> </w:t>
      </w:r>
      <w:r>
        <w:t>可能的创新点</w:t>
      </w:r>
      <w:r>
        <w:fldChar w:fldCharType="end"/>
      </w:r>
      <w:r>
        <w:rPr>
          <w:noProof/>
          <w:webHidden/>
        </w:rPr>
        <w:tab/>
      </w:r>
      <w:r>
        <w:rPr>
          <w:noProof/>
          <w:webHidden/>
        </w:rPr>
        <w:fldChar w:fldCharType="begin"/>
      </w:r>
      <w:r>
        <w:rPr>
          <w:noProof/>
          <w:webHidden/>
        </w:rPr>
        <w:instrText> PAGEREF _Toc686309959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"_Toc686309960"</w:instrText>
      </w:r>
      <w:r>
        <w:fldChar w:fldCharType="separate"/>
      </w:r>
      <w:r>
        <w:rPr>
          <w:b/>
        </w:rPr>
        <w:t>1.3.2</w:t>
      </w:r>
      <w:r>
        <w:t xml:space="preserve"> </w:t>
      </w:r>
      <w:r>
        <w:t>可能存在的问题和不足</w:t>
      </w:r>
      <w:r>
        <w:fldChar w:fldCharType="end"/>
      </w:r>
      <w:r>
        <w:rPr>
          <w:noProof/>
          <w:webHidden/>
        </w:rPr>
        <w:tab/>
      </w:r>
      <w:r>
        <w:rPr>
          <w:noProof/>
          <w:webHidden/>
        </w:rPr>
        <w:fldChar w:fldCharType="begin"/>
      </w:r>
      <w:r>
        <w:rPr>
          <w:noProof/>
          <w:webHidden/>
        </w:rPr>
        <w:instrText> PAGEREF _Toc686309960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"_Toc686309961"</w:instrText>
      </w:r>
      <w:r>
        <w:fldChar w:fldCharType="separate"/>
      </w:r>
      <w:r/>
      <w:r/>
      <w:r>
        <w:t>第二章</w:t>
      </w:r>
      <w:r>
        <w:t xml:space="preserve">  </w:t>
      </w:r>
      <w:r w:rsidRPr="00DB64CE">
        <w:t>相关概念与文献综述</w:t>
      </w:r>
      <w:r>
        <w:fldChar w:fldCharType="end"/>
      </w:r>
      <w:r>
        <w:rPr>
          <w:noProof/>
          <w:webHidden/>
        </w:rPr>
        <w:tab/>
      </w:r>
      <w:r>
        <w:rPr>
          <w:noProof/>
          <w:webHidden/>
        </w:rPr>
        <w:fldChar w:fldCharType="begin"/>
      </w:r>
      <w:r>
        <w:rPr>
          <w:noProof/>
          <w:webHidden/>
        </w:rPr>
        <w:instrText> PAGEREF _Toc686309961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"_Toc686309962"</w:instrText>
      </w:r>
      <w:r>
        <w:fldChar w:fldCharType="separate"/>
      </w:r>
      <w:r>
        <w:rPr>
          <w:b/>
        </w:rPr>
        <w:t>2.1</w:t>
      </w:r>
      <w:r>
        <w:t xml:space="preserve"> </w:t>
      </w:r>
      <w:r>
        <w:t>相关概念的界定</w:t>
      </w:r>
      <w:r>
        <w:fldChar w:fldCharType="end"/>
      </w:r>
      <w:r>
        <w:rPr>
          <w:noProof/>
          <w:webHidden/>
        </w:rPr>
        <w:tab/>
      </w:r>
      <w:r>
        <w:rPr>
          <w:noProof/>
          <w:webHidden/>
        </w:rPr>
        <w:fldChar w:fldCharType="begin"/>
      </w:r>
      <w:r>
        <w:rPr>
          <w:noProof/>
          <w:webHidden/>
        </w:rPr>
        <w:instrText> PAGEREF _Toc686309962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"_Toc686309963"</w:instrText>
      </w:r>
      <w:r>
        <w:fldChar w:fldCharType="separate"/>
      </w:r>
      <w:r>
        <w:rPr>
          <w:b/>
        </w:rPr>
        <w:t>2.1.1</w:t>
      </w:r>
      <w:r>
        <w:t xml:space="preserve"> </w:t>
      </w:r>
      <w:r>
        <w:t>环境规制</w:t>
      </w:r>
      <w:r>
        <w:fldChar w:fldCharType="end"/>
      </w:r>
      <w:r>
        <w:rPr>
          <w:noProof/>
          <w:webHidden/>
        </w:rPr>
        <w:tab/>
      </w:r>
      <w:r>
        <w:rPr>
          <w:noProof/>
          <w:webHidden/>
        </w:rPr>
        <w:fldChar w:fldCharType="begin"/>
      </w:r>
      <w:r>
        <w:rPr>
          <w:noProof/>
          <w:webHidden/>
        </w:rPr>
        <w:instrText> PAGEREF _Toc686309963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"_Toc686309964"</w:instrText>
      </w:r>
      <w:r>
        <w:fldChar w:fldCharType="separate"/>
      </w:r>
      <w:r>
        <w:rPr>
          <w:b/>
        </w:rPr>
        <w:t>2.1.2</w:t>
      </w:r>
      <w:r>
        <w:t xml:space="preserve"> </w:t>
      </w:r>
      <w:r>
        <w:t>技术创新</w:t>
      </w:r>
      <w:r>
        <w:fldChar w:fldCharType="end"/>
      </w:r>
      <w:r>
        <w:rPr>
          <w:noProof/>
          <w:webHidden/>
        </w:rPr>
        <w:tab/>
      </w:r>
      <w:r>
        <w:rPr>
          <w:noProof/>
          <w:webHidden/>
        </w:rPr>
        <w:fldChar w:fldCharType="begin"/>
      </w:r>
      <w:r>
        <w:rPr>
          <w:noProof/>
          <w:webHidden/>
        </w:rPr>
        <w:instrText> PAGEREF _Toc686309964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"_Toc686309965"</w:instrText>
      </w:r>
      <w:r>
        <w:fldChar w:fldCharType="separate"/>
      </w:r>
      <w:r>
        <w:rPr>
          <w:b/>
        </w:rPr>
        <w:t>2.1.3</w:t>
      </w:r>
      <w:r>
        <w:t xml:space="preserve"> </w:t>
      </w:r>
      <w:r>
        <w:t>门槛效应</w:t>
      </w:r>
      <w:r>
        <w:fldChar w:fldCharType="end"/>
      </w:r>
      <w:r>
        <w:rPr>
          <w:noProof/>
          <w:webHidden/>
        </w:rPr>
        <w:tab/>
      </w:r>
      <w:r>
        <w:rPr>
          <w:noProof/>
          <w:webHidden/>
        </w:rPr>
        <w:fldChar w:fldCharType="begin"/>
      </w:r>
      <w:r>
        <w:rPr>
          <w:noProof/>
          <w:webHidden/>
        </w:rPr>
        <w:instrText> PAGEREF _Toc686309965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"_Toc686309966"</w:instrText>
      </w:r>
      <w:r>
        <w:fldChar w:fldCharType="separate"/>
      </w:r>
      <w:r>
        <w:rPr>
          <w:b/>
        </w:rPr>
        <w:t>2.2 </w:t>
      </w:r>
      <w:r>
        <w:t>环境规制和技术创新关系的国内外研究现状</w:t>
      </w:r>
      <w:r>
        <w:fldChar w:fldCharType="end"/>
      </w:r>
      <w:r>
        <w:rPr>
          <w:noProof/>
          <w:webHidden/>
        </w:rPr>
        <w:tab/>
      </w:r>
      <w:r>
        <w:rPr>
          <w:noProof/>
          <w:webHidden/>
        </w:rPr>
        <w:fldChar w:fldCharType="begin"/>
      </w:r>
      <w:r>
        <w:rPr>
          <w:noProof/>
          <w:webHidden/>
        </w:rPr>
        <w:instrText> PAGEREF _Toc686309966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"_Toc686309967"</w:instrText>
      </w:r>
      <w:r>
        <w:fldChar w:fldCharType="separate"/>
      </w:r>
      <w:r>
        <w:rPr>
          <w:b/>
        </w:rPr>
        <w:t>2.2.1</w:t>
      </w:r>
      <w:r>
        <w:t xml:space="preserve"> </w:t>
      </w:r>
      <w:r>
        <w:t>国外文献综述</w:t>
      </w:r>
      <w:r>
        <w:fldChar w:fldCharType="end"/>
      </w:r>
      <w:r>
        <w:rPr>
          <w:noProof/>
          <w:webHidden/>
        </w:rPr>
        <w:tab/>
      </w:r>
      <w:r>
        <w:rPr>
          <w:noProof/>
          <w:webHidden/>
        </w:rPr>
        <w:fldChar w:fldCharType="begin"/>
      </w:r>
      <w:r>
        <w:rPr>
          <w:noProof/>
          <w:webHidden/>
        </w:rPr>
        <w:instrText> PAGEREF _Toc686309967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"_Toc686309968"</w:instrText>
      </w:r>
      <w:r>
        <w:fldChar w:fldCharType="separate"/>
      </w:r>
      <w:r>
        <w:rPr>
          <w:b/>
        </w:rPr>
        <w:t>2.2.2</w:t>
      </w:r>
      <w:r>
        <w:t xml:space="preserve"> </w:t>
      </w:r>
      <w:r>
        <w:t>国内文献综述</w:t>
      </w:r>
      <w:r>
        <w:fldChar w:fldCharType="end"/>
      </w:r>
      <w:r>
        <w:rPr>
          <w:noProof/>
          <w:webHidden/>
        </w:rPr>
        <w:tab/>
      </w:r>
      <w:r>
        <w:rPr>
          <w:noProof/>
          <w:webHidden/>
        </w:rPr>
        <w:fldChar w:fldCharType="begin"/>
      </w:r>
      <w:r>
        <w:rPr>
          <w:noProof/>
          <w:webHidden/>
        </w:rPr>
        <w:instrText> PAGEREF _Toc686309968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"_Toc686309969"</w:instrText>
      </w:r>
      <w:r>
        <w:fldChar w:fldCharType="separate"/>
      </w:r>
      <w:r>
        <w:rPr>
          <w:b/>
        </w:rPr>
        <w:t>2.2.3</w:t>
      </w:r>
      <w:r>
        <w:t xml:space="preserve"> </w:t>
      </w:r>
      <w:r>
        <w:t>国内外研究评述</w:t>
      </w:r>
      <w:r>
        <w:fldChar w:fldCharType="end"/>
      </w:r>
      <w:r>
        <w:rPr>
          <w:noProof/>
          <w:webHidden/>
        </w:rPr>
        <w:tab/>
      </w:r>
      <w:r>
        <w:rPr>
          <w:noProof/>
          <w:webHidden/>
        </w:rPr>
        <w:fldChar w:fldCharType="begin"/>
      </w:r>
      <w:r>
        <w:rPr>
          <w:noProof/>
          <w:webHidden/>
        </w:rPr>
        <w:instrText> PAGEREF _Toc686309969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"_Toc686309970"</w:instrText>
      </w:r>
      <w:r>
        <w:fldChar w:fldCharType="separate"/>
      </w:r>
      <w:r/>
      <w:r/>
      <w:r>
        <w:t>第三章</w:t>
      </w:r>
      <w:r>
        <w:t xml:space="preserve">  </w:t>
      </w:r>
      <w:r w:rsidRPr="00DB64CE">
        <w:t>理论基础和作用机制研究</w:t>
      </w:r>
      <w:r>
        <w:fldChar w:fldCharType="end"/>
      </w:r>
      <w:r>
        <w:rPr>
          <w:noProof/>
          <w:webHidden/>
        </w:rPr>
        <w:tab/>
      </w:r>
      <w:r>
        <w:rPr>
          <w:noProof/>
          <w:webHidden/>
        </w:rPr>
        <w:fldChar w:fldCharType="begin"/>
      </w:r>
      <w:r>
        <w:rPr>
          <w:noProof/>
          <w:webHidden/>
        </w:rPr>
        <w:instrText> PAGEREF _Toc686309970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"_Toc686309971"</w:instrText>
      </w:r>
      <w:r>
        <w:fldChar w:fldCharType="separate"/>
      </w:r>
      <w:r>
        <w:rPr>
          <w:b/>
        </w:rPr>
        <w:t>3.1</w:t>
      </w:r>
      <w:r>
        <w:t xml:space="preserve"> </w:t>
      </w:r>
      <w:r>
        <w:t>理论基础</w:t>
      </w:r>
      <w:r>
        <w:fldChar w:fldCharType="end"/>
      </w:r>
      <w:r>
        <w:rPr>
          <w:noProof/>
          <w:webHidden/>
        </w:rPr>
        <w:tab/>
      </w:r>
      <w:r>
        <w:rPr>
          <w:noProof/>
          <w:webHidden/>
        </w:rPr>
        <w:fldChar w:fldCharType="begin"/>
      </w:r>
      <w:r>
        <w:rPr>
          <w:noProof/>
          <w:webHidden/>
        </w:rPr>
        <w:instrText> PAGEREF _Toc686309971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"_Toc686309972"</w:instrText>
      </w:r>
      <w:r>
        <w:fldChar w:fldCharType="separate"/>
      </w:r>
      <w:r>
        <w:rPr>
          <w:b/>
        </w:rPr>
        <w:t>3.1.1</w:t>
      </w:r>
      <w:r>
        <w:t xml:space="preserve"> </w:t>
      </w:r>
      <w:r>
        <w:t>外部性理论</w:t>
      </w:r>
      <w:r>
        <w:fldChar w:fldCharType="end"/>
      </w:r>
      <w:r>
        <w:rPr>
          <w:noProof/>
          <w:webHidden/>
        </w:rPr>
        <w:tab/>
      </w:r>
      <w:r>
        <w:rPr>
          <w:noProof/>
          <w:webHidden/>
        </w:rPr>
        <w:fldChar w:fldCharType="begin"/>
      </w:r>
      <w:r>
        <w:rPr>
          <w:noProof/>
          <w:webHidden/>
        </w:rPr>
        <w:instrText> PAGEREF _Toc686309972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"_Toc686309973"</w:instrText>
      </w:r>
      <w:r>
        <w:fldChar w:fldCharType="separate"/>
      </w:r>
      <w:r>
        <w:rPr>
          <w:b/>
        </w:rPr>
        <w:t>3.1.2</w:t>
      </w:r>
      <w:r>
        <w:t xml:space="preserve"> </w:t>
      </w:r>
      <w:r>
        <w:t>区域创新能力理论</w:t>
      </w:r>
      <w:r>
        <w:fldChar w:fldCharType="end"/>
      </w:r>
      <w:r>
        <w:rPr>
          <w:noProof/>
          <w:webHidden/>
        </w:rPr>
        <w:tab/>
      </w:r>
      <w:r>
        <w:rPr>
          <w:noProof/>
          <w:webHidden/>
        </w:rPr>
        <w:fldChar w:fldCharType="begin"/>
      </w:r>
      <w:r>
        <w:rPr>
          <w:noProof/>
          <w:webHidden/>
        </w:rPr>
        <w:instrText> PAGEREF _Toc686309973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"_Toc686309974"</w:instrText>
      </w:r>
      <w:r>
        <w:fldChar w:fldCharType="separate"/>
      </w:r>
      <w:r>
        <w:rPr>
          <w:b/>
        </w:rPr>
        <w:t>3.1.3</w:t>
      </w:r>
      <w:r>
        <w:t xml:space="preserve"> </w:t>
      </w:r>
      <w:r>
        <w:t>区域创新环境理论</w:t>
      </w:r>
      <w:r>
        <w:fldChar w:fldCharType="end"/>
      </w:r>
      <w:r>
        <w:rPr>
          <w:noProof/>
          <w:webHidden/>
        </w:rPr>
        <w:tab/>
      </w:r>
      <w:r>
        <w:rPr>
          <w:noProof/>
          <w:webHidden/>
        </w:rPr>
        <w:fldChar w:fldCharType="begin"/>
      </w:r>
      <w:r>
        <w:rPr>
          <w:noProof/>
          <w:webHidden/>
        </w:rPr>
        <w:instrText> PAGEREF _Toc686309974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"_Toc686309975"</w:instrText>
      </w:r>
      <w:r>
        <w:fldChar w:fldCharType="separate"/>
      </w:r>
      <w:r>
        <w:rPr>
          <w:b/>
        </w:rPr>
        <w:t>3.2</w:t>
      </w:r>
      <w:r>
        <w:t xml:space="preserve"> </w:t>
      </w:r>
      <w:r>
        <w:t>环境规制对技术创新的作用机制</w:t>
      </w:r>
      <w:r>
        <w:fldChar w:fldCharType="end"/>
      </w:r>
      <w:r>
        <w:rPr>
          <w:noProof/>
          <w:webHidden/>
        </w:rPr>
        <w:tab/>
      </w:r>
      <w:r>
        <w:rPr>
          <w:noProof/>
          <w:webHidden/>
        </w:rPr>
        <w:fldChar w:fldCharType="begin"/>
      </w:r>
      <w:r>
        <w:rPr>
          <w:noProof/>
          <w:webHidden/>
        </w:rPr>
        <w:instrText> PAGEREF _Toc686309975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"_Toc686309976"</w:instrText>
      </w:r>
      <w:r>
        <w:fldChar w:fldCharType="separate"/>
      </w:r>
      <w:r>
        <w:rPr>
          <w:b/>
        </w:rPr>
        <w:t>3.2.1</w:t>
      </w:r>
      <w:r>
        <w:t xml:space="preserve"> </w:t>
      </w:r>
      <w:r>
        <w:t>环境规制提高了企业的生产成本</w:t>
      </w:r>
      <w:r>
        <w:fldChar w:fldCharType="end"/>
      </w:r>
      <w:r>
        <w:rPr>
          <w:noProof/>
          <w:webHidden/>
        </w:rPr>
        <w:tab/>
      </w:r>
      <w:r>
        <w:rPr>
          <w:noProof/>
          <w:webHidden/>
        </w:rPr>
        <w:fldChar w:fldCharType="begin"/>
      </w:r>
      <w:r>
        <w:rPr>
          <w:noProof/>
          <w:webHidden/>
        </w:rPr>
        <w:instrText> PAGEREF _Toc686309976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"_Toc686309977"</w:instrText>
      </w:r>
      <w:r>
        <w:fldChar w:fldCharType="separate"/>
      </w:r>
      <w:r>
        <w:rPr>
          <w:b/>
        </w:rPr>
        <w:t>3.2.2</w:t>
      </w:r>
      <w:r>
        <w:t xml:space="preserve"> </w:t>
      </w:r>
      <w:r>
        <w:t>环境规制有益于使被规制企业</w:t>
      </w:r>
      <w:r>
        <w:fldChar w:fldCharType="end"/>
      </w:r>
      <w:r>
        <w:rPr>
          <w:noProof/>
          <w:webHidden/>
        </w:rPr>
        <w:tab/>
      </w:r>
      <w:r>
        <w:rPr>
          <w:noProof/>
          <w:webHidden/>
        </w:rPr>
        <w:fldChar w:fldCharType="begin"/>
      </w:r>
      <w:r>
        <w:rPr>
          <w:noProof/>
          <w:webHidden/>
        </w:rPr>
        <w:instrText> PAGEREF _Toc686309977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"_Toc686309978"</w:instrText>
      </w:r>
      <w:r>
        <w:fldChar w:fldCharType="separate"/>
      </w:r>
      <w:r>
        <w:rPr>
          <w:b/>
        </w:rPr>
        <w:t>3.2.3</w:t>
      </w:r>
      <w:r>
        <w:t xml:space="preserve"> </w:t>
      </w:r>
      <w:r>
        <w:t>环境规制对技术创新的作用效果不确定</w:t>
      </w:r>
      <w:r>
        <w:fldChar w:fldCharType="end"/>
      </w:r>
      <w:r>
        <w:rPr>
          <w:noProof/>
          <w:webHidden/>
        </w:rPr>
        <w:tab/>
      </w:r>
      <w:r>
        <w:rPr>
          <w:noProof/>
          <w:webHidden/>
        </w:rPr>
        <w:fldChar w:fldCharType="begin"/>
      </w:r>
      <w:r>
        <w:rPr>
          <w:noProof/>
          <w:webHidden/>
        </w:rPr>
        <w:instrText> PAGEREF _Toc686309978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"_Toc686309979"</w:instrText>
      </w:r>
      <w:r>
        <w:fldChar w:fldCharType="separate"/>
      </w:r>
      <w:r/>
      <w:r/>
      <w:r>
        <w:t>第四章</w:t>
      </w:r>
      <w:r>
        <w:t xml:space="preserve">  </w:t>
      </w:r>
      <w:r w:rsidRPr="00DB64CE">
        <w:t>各区域环境规制和技术创新水平现状</w:t>
      </w:r>
      <w:r>
        <w:fldChar w:fldCharType="end"/>
      </w:r>
      <w:r>
        <w:rPr>
          <w:noProof/>
          <w:webHidden/>
        </w:rPr>
        <w:tab/>
      </w:r>
      <w:r>
        <w:rPr>
          <w:noProof/>
          <w:webHidden/>
        </w:rPr>
        <w:fldChar w:fldCharType="begin"/>
      </w:r>
      <w:r>
        <w:rPr>
          <w:noProof/>
          <w:webHidden/>
        </w:rPr>
        <w:instrText> PAGEREF _Toc686309979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"_Toc686309980"</w:instrText>
      </w:r>
      <w:r>
        <w:fldChar w:fldCharType="separate"/>
      </w:r>
      <w:r>
        <w:rPr>
          <w:b/>
        </w:rPr>
        <w:t>4.1</w:t>
      </w:r>
      <w:r>
        <w:t xml:space="preserve"> </w:t>
      </w:r>
      <w:r>
        <w:t>各区域环境规制现状</w:t>
      </w:r>
      <w:r>
        <w:fldChar w:fldCharType="end"/>
      </w:r>
      <w:r>
        <w:rPr>
          <w:noProof/>
          <w:webHidden/>
        </w:rPr>
        <w:tab/>
      </w:r>
      <w:r>
        <w:rPr>
          <w:noProof/>
          <w:webHidden/>
        </w:rPr>
        <w:fldChar w:fldCharType="begin"/>
      </w:r>
      <w:r>
        <w:rPr>
          <w:noProof/>
          <w:webHidden/>
        </w:rPr>
        <w:instrText> PAGEREF _Toc686309980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"_Toc686309981"</w:instrText>
      </w:r>
      <w:r>
        <w:fldChar w:fldCharType="separate"/>
      </w:r>
      <w:r>
        <w:rPr>
          <w:b/>
        </w:rPr>
        <w:t>4.2</w:t>
      </w:r>
      <w:r>
        <w:t xml:space="preserve"> </w:t>
      </w:r>
      <w:r>
        <w:t>各区域技术创新水平现状</w:t>
      </w:r>
      <w:r>
        <w:fldChar w:fldCharType="end"/>
      </w:r>
      <w:r>
        <w:rPr>
          <w:noProof/>
          <w:webHidden/>
        </w:rPr>
        <w:tab/>
      </w:r>
      <w:r>
        <w:rPr>
          <w:noProof/>
          <w:webHidden/>
        </w:rPr>
        <w:fldChar w:fldCharType="begin"/>
      </w:r>
      <w:r>
        <w:rPr>
          <w:noProof/>
          <w:webHidden/>
        </w:rPr>
        <w:instrText> PAGEREF _Toc686309981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"_Toc686309982"</w:instrText>
      </w:r>
      <w:r>
        <w:fldChar w:fldCharType="separate"/>
      </w:r>
      <w:r/>
      <w:r/>
      <w:r>
        <w:t>第五章</w:t>
      </w:r>
      <w:r>
        <w:t xml:space="preserve">  </w:t>
      </w:r>
      <w:r w:rsidRPr="00DB64CE">
        <w:t>环境规制对技术创新的门槛效应检验</w:t>
      </w:r>
      <w:r>
        <w:fldChar w:fldCharType="end"/>
      </w:r>
      <w:r>
        <w:rPr>
          <w:noProof/>
          <w:webHidden/>
        </w:rPr>
        <w:tab/>
      </w:r>
      <w:r>
        <w:rPr>
          <w:noProof/>
          <w:webHidden/>
        </w:rPr>
        <w:fldChar w:fldCharType="begin"/>
      </w:r>
      <w:r>
        <w:rPr>
          <w:noProof/>
          <w:webHidden/>
        </w:rPr>
        <w:instrText> PAGEREF _Toc686309982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"_Toc686309983"</w:instrText>
      </w:r>
      <w:r>
        <w:fldChar w:fldCharType="separate"/>
      </w:r>
      <w:r>
        <w:rPr>
          <w:b/>
        </w:rPr>
        <w:t>5.1</w:t>
      </w:r>
      <w:r>
        <w:t xml:space="preserve"> </w:t>
      </w:r>
      <w:r>
        <w:t>计量经济模型的建立</w:t>
      </w:r>
      <w:r>
        <w:fldChar w:fldCharType="end"/>
      </w:r>
      <w:r>
        <w:rPr>
          <w:noProof/>
          <w:webHidden/>
        </w:rPr>
        <w:tab/>
      </w:r>
      <w:r>
        <w:rPr>
          <w:noProof/>
          <w:webHidden/>
        </w:rPr>
        <w:fldChar w:fldCharType="begin"/>
      </w:r>
      <w:r>
        <w:rPr>
          <w:noProof/>
          <w:webHidden/>
        </w:rPr>
        <w:instrText> PAGEREF _Toc686309983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"_Toc686309984"</w:instrText>
      </w:r>
      <w:r>
        <w:fldChar w:fldCharType="separate"/>
      </w:r>
      <w:r>
        <w:rPr>
          <w:b/>
        </w:rPr>
        <w:t>5.1.1</w:t>
      </w:r>
      <w:r>
        <w:t xml:space="preserve"> </w:t>
      </w:r>
      <w:r>
        <w:t>指标选取及数据来源</w:t>
      </w:r>
      <w:r>
        <w:fldChar w:fldCharType="end"/>
      </w:r>
      <w:r>
        <w:rPr>
          <w:noProof/>
          <w:webHidden/>
        </w:rPr>
        <w:tab/>
      </w:r>
      <w:r>
        <w:rPr>
          <w:noProof/>
          <w:webHidden/>
        </w:rPr>
        <w:fldChar w:fldCharType="begin"/>
      </w:r>
      <w:r>
        <w:rPr>
          <w:noProof/>
          <w:webHidden/>
        </w:rPr>
        <w:instrText> PAGEREF _Toc686309984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"_Toc686309985"</w:instrText>
      </w:r>
      <w:r>
        <w:fldChar w:fldCharType="separate"/>
      </w:r>
      <w:r>
        <w:rPr>
          <w:b/>
        </w:rPr>
        <w:t>5.1.2</w:t>
      </w:r>
      <w:r>
        <w:t xml:space="preserve"> </w:t>
      </w:r>
      <w:r>
        <w:t>模型的说明及设定</w:t>
      </w:r>
      <w:r>
        <w:fldChar w:fldCharType="end"/>
      </w:r>
      <w:r>
        <w:rPr>
          <w:noProof/>
          <w:webHidden/>
        </w:rPr>
        <w:tab/>
      </w:r>
      <w:r>
        <w:rPr>
          <w:noProof/>
          <w:webHidden/>
        </w:rPr>
        <w:fldChar w:fldCharType="begin"/>
      </w:r>
      <w:r>
        <w:rPr>
          <w:noProof/>
          <w:webHidden/>
        </w:rPr>
        <w:instrText> PAGEREF _Toc686309985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"_Toc686309986"</w:instrText>
      </w:r>
      <w:r>
        <w:fldChar w:fldCharType="separate"/>
      </w:r>
      <w:r>
        <w:rPr>
          <w:b/>
        </w:rPr>
        <w:t>5.2</w:t>
      </w:r>
      <w:r>
        <w:t xml:space="preserve"> </w:t>
      </w:r>
      <w:r>
        <w:t>实证结果及分析</w:t>
      </w:r>
      <w:r>
        <w:fldChar w:fldCharType="end"/>
      </w:r>
      <w:r>
        <w:rPr>
          <w:noProof/>
          <w:webHidden/>
        </w:rPr>
        <w:tab/>
      </w:r>
      <w:r>
        <w:rPr>
          <w:noProof/>
          <w:webHidden/>
        </w:rPr>
        <w:fldChar w:fldCharType="begin"/>
      </w:r>
      <w:r>
        <w:rPr>
          <w:noProof/>
          <w:webHidden/>
        </w:rPr>
        <w:instrText> PAGEREF _Toc686309986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"_Toc686309987"</w:instrText>
      </w:r>
      <w:r>
        <w:fldChar w:fldCharType="separate"/>
      </w:r>
      <w:r>
        <w:rPr>
          <w:b/>
        </w:rPr>
        <w:t>5.2.1</w:t>
      </w:r>
      <w:r>
        <w:t xml:space="preserve"> </w:t>
      </w:r>
      <w:r>
        <w:t>模型实证结果</w:t>
      </w:r>
      <w:r>
        <w:fldChar w:fldCharType="end"/>
      </w:r>
      <w:r>
        <w:rPr>
          <w:noProof/>
          <w:webHidden/>
        </w:rPr>
        <w:tab/>
      </w:r>
      <w:r>
        <w:rPr>
          <w:noProof/>
          <w:webHidden/>
        </w:rPr>
        <w:fldChar w:fldCharType="begin"/>
      </w:r>
      <w:r>
        <w:rPr>
          <w:noProof/>
          <w:webHidden/>
        </w:rPr>
        <w:instrText> PAGEREF _Toc686309987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"_Toc686309988"</w:instrText>
      </w:r>
      <w:r>
        <w:fldChar w:fldCharType="separate"/>
      </w:r>
      <w:r>
        <w:rPr>
          <w:b/>
        </w:rPr>
        <w:t>5.2.2</w:t>
      </w:r>
      <w:r>
        <w:t xml:space="preserve"> </w:t>
      </w:r>
      <w:r>
        <w:t>实证结果分析</w:t>
      </w:r>
      <w:r>
        <w:fldChar w:fldCharType="end"/>
      </w:r>
      <w:r>
        <w:rPr>
          <w:noProof/>
          <w:webHidden/>
        </w:rPr>
        <w:tab/>
      </w:r>
      <w:r>
        <w:rPr>
          <w:noProof/>
          <w:webHidden/>
        </w:rPr>
        <w:fldChar w:fldCharType="begin"/>
      </w:r>
      <w:r>
        <w:rPr>
          <w:noProof/>
          <w:webHidden/>
        </w:rPr>
        <w:instrText> PAGEREF _Toc686309988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"_Toc686309989"</w:instrText>
      </w:r>
      <w:r>
        <w:fldChar w:fldCharType="separate"/>
      </w:r>
      <w:r/>
      <w:r/>
      <w:r>
        <w:t>第六章</w:t>
      </w:r>
      <w:r>
        <w:t xml:space="preserve">  </w:t>
      </w:r>
      <w:r w:rsidRPr="00DB64CE">
        <w:t>主要结论及政策建议</w:t>
      </w:r>
      <w:r>
        <w:fldChar w:fldCharType="end"/>
      </w:r>
      <w:r>
        <w:rPr>
          <w:noProof/>
          <w:webHidden/>
        </w:rPr>
        <w:tab/>
      </w:r>
      <w:r>
        <w:rPr>
          <w:noProof/>
          <w:webHidden/>
        </w:rPr>
        <w:fldChar w:fldCharType="begin"/>
      </w:r>
      <w:r>
        <w:rPr>
          <w:noProof/>
          <w:webHidden/>
        </w:rPr>
        <w:instrText> PAGEREF _Toc686309989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"_Toc686309990"</w:instrText>
      </w:r>
      <w:r>
        <w:fldChar w:fldCharType="separate"/>
      </w:r>
      <w:r>
        <w:rPr>
          <w:b/>
        </w:rPr>
        <w:t>6.1</w:t>
      </w:r>
      <w:r>
        <w:t xml:space="preserve"> </w:t>
      </w:r>
      <w:r>
        <w:t>研究结论</w:t>
      </w:r>
      <w:r>
        <w:fldChar w:fldCharType="end"/>
      </w:r>
      <w:r>
        <w:rPr>
          <w:noProof/>
          <w:webHidden/>
        </w:rPr>
        <w:tab/>
      </w:r>
      <w:r>
        <w:rPr>
          <w:noProof/>
          <w:webHidden/>
        </w:rPr>
        <w:fldChar w:fldCharType="begin"/>
      </w:r>
      <w:r>
        <w:rPr>
          <w:noProof/>
          <w:webHidden/>
        </w:rPr>
        <w:instrText> PAGEREF _Toc686309990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"_Toc686309991"</w:instrText>
      </w:r>
      <w:r>
        <w:fldChar w:fldCharType="separate"/>
      </w:r>
      <w:r>
        <w:rPr>
          <w:b/>
        </w:rPr>
        <w:t>6.2</w:t>
      </w:r>
      <w:r>
        <w:t xml:space="preserve"> </w:t>
      </w:r>
      <w:r>
        <w:t>政策建议</w:t>
      </w:r>
      <w:r>
        <w:fldChar w:fldCharType="end"/>
      </w:r>
      <w:r>
        <w:rPr>
          <w:noProof/>
          <w:webHidden/>
        </w:rPr>
        <w:tab/>
      </w:r>
      <w:r>
        <w:rPr>
          <w:noProof/>
          <w:webHidden/>
        </w:rPr>
        <w:fldChar w:fldCharType="begin"/>
      </w:r>
      <w:r>
        <w:rPr>
          <w:noProof/>
          <w:webHidden/>
        </w:rPr>
        <w:instrText> PAGEREF _Toc686309991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"_Toc686309992"</w:instrText>
      </w:r>
      <w:r>
        <w:fldChar w:fldCharType="separate"/>
      </w:r>
      <w:r>
        <w:rPr>
          <w:b/>
        </w:rPr>
        <w:t>6.2.1</w:t>
      </w:r>
      <w:r>
        <w:t xml:space="preserve"> </w:t>
      </w:r>
      <w:r>
        <w:t>以区域差异为基础，注重</w:t>
      </w:r>
      <w:r>
        <w:rPr>
          <w:b/>
        </w:rPr>
        <w:t>FDI</w:t>
      </w:r>
      <w:r>
        <w:t>的引入质量</w:t>
      </w:r>
      <w:r>
        <w:fldChar w:fldCharType="end"/>
      </w:r>
      <w:r>
        <w:rPr>
          <w:noProof/>
          <w:webHidden/>
        </w:rPr>
        <w:tab/>
      </w:r>
      <w:r>
        <w:rPr>
          <w:noProof/>
          <w:webHidden/>
        </w:rPr>
        <w:fldChar w:fldCharType="begin"/>
      </w:r>
      <w:r>
        <w:rPr>
          <w:noProof/>
          <w:webHidden/>
        </w:rPr>
        <w:instrText> PAGEREF _Toc686309992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"_Toc686309993"</w:instrText>
      </w:r>
      <w:r>
        <w:fldChar w:fldCharType="separate"/>
      </w:r>
      <w:r>
        <w:rPr>
          <w:b/>
        </w:rPr>
        <w:t>6.2.2</w:t>
      </w:r>
      <w:r>
        <w:t xml:space="preserve"> </w:t>
      </w:r>
      <w:r>
        <w:t>以科技教育为基础，提高人力资本水平</w:t>
      </w:r>
      <w:r>
        <w:fldChar w:fldCharType="end"/>
      </w:r>
      <w:r>
        <w:rPr>
          <w:noProof/>
          <w:webHidden/>
        </w:rPr>
        <w:tab/>
      </w:r>
      <w:r>
        <w:rPr>
          <w:noProof/>
          <w:webHidden/>
        </w:rPr>
        <w:fldChar w:fldCharType="begin"/>
      </w:r>
      <w:r>
        <w:rPr>
          <w:noProof/>
          <w:webHidden/>
        </w:rPr>
        <w:instrText> PAGEREF _Toc686309993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"_Toc686309994"</w:instrText>
      </w:r>
      <w:r>
        <w:fldChar w:fldCharType="separate"/>
      </w:r>
      <w:r>
        <w:rPr>
          <w:b/>
        </w:rPr>
        <w:t>6.2.3</w:t>
      </w:r>
      <w:r>
        <w:t xml:space="preserve"> </w:t>
      </w:r>
      <w:r>
        <w:t>以市场为基础，适当提高环境规制标准</w:t>
      </w:r>
      <w:r>
        <w:fldChar w:fldCharType="end"/>
      </w:r>
      <w:r>
        <w:rPr>
          <w:noProof/>
          <w:webHidden/>
        </w:rPr>
        <w:tab/>
      </w:r>
      <w:r>
        <w:rPr>
          <w:noProof/>
          <w:webHidden/>
        </w:rPr>
        <w:fldChar w:fldCharType="begin"/>
      </w:r>
      <w:r>
        <w:rPr>
          <w:noProof/>
          <w:webHidden/>
        </w:rPr>
        <w:instrText> PAGEREF _Toc686309994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"_Toc686309995"</w:instrText>
      </w:r>
      <w:r>
        <w:fldChar w:fldCharType="separate"/>
      </w:r>
      <w:r>
        <w:rPr>
          <w:b/>
        </w:rPr>
        <w:t>6.2.4</w:t>
      </w:r>
      <w:r>
        <w:t xml:space="preserve"> </w:t>
      </w:r>
      <w:r>
        <w:t>以经济与环境协调发展为基础，实施差异化区域技术创</w:t>
      </w:r>
      <w:r>
        <w:t>新政策</w:t>
      </w:r>
      <w:r>
        <w:fldChar w:fldCharType="end"/>
      </w:r>
      <w:r>
        <w:rPr>
          <w:noProof/>
          <w:webHidden/>
        </w:rPr>
        <w:tab/>
      </w:r>
      <w:r>
        <w:rPr>
          <w:noProof/>
          <w:webHidden/>
        </w:rPr>
        <w:fldChar w:fldCharType="begin"/>
      </w:r>
      <w:r>
        <w:rPr>
          <w:noProof/>
          <w:webHidden/>
        </w:rPr>
        <w:instrText> PAGEREF _Toc686309995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"_Toc686309996"</w:instrText>
      </w:r>
      <w:r>
        <w:fldChar w:fldCharType="separate"/>
      </w:r>
      <w:r/>
      <w:r/>
      <w:r>
        <w:t>参考文献</w:t>
      </w:r>
      <w:r>
        <w:fldChar w:fldCharType="end"/>
      </w:r>
      <w:r>
        <w:rPr>
          <w:noProof/>
          <w:webHidden/>
        </w:rPr>
        <w:tab/>
      </w:r>
      <w:r>
        <w:rPr>
          <w:noProof/>
          <w:webHidden/>
        </w:rPr>
        <w:fldChar w:fldCharType="begin"/>
      </w:r>
      <w:r>
        <w:rPr>
          <w:noProof/>
          <w:webHidden/>
        </w:rPr>
        <w:instrText> PAGEREF _Toc686309996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"_Toc686309997"</w:instrText>
      </w:r>
      <w:r>
        <w:fldChar w:fldCharType="separate"/>
      </w:r>
      <w:r/>
      <w:r/>
      <w:r>
        <w:t>硕士期间参与课题与发表论文</w:t>
      </w:r>
      <w:r>
        <w:fldChar w:fldCharType="end"/>
      </w:r>
      <w:r>
        <w:rPr>
          <w:noProof/>
          <w:webHidden/>
        </w:rPr>
        <w:tab/>
      </w:r>
      <w:r>
        <w:rPr>
          <w:noProof/>
          <w:webHidden/>
        </w:rPr>
        <w:fldChar w:fldCharType="begin"/>
      </w:r>
      <w:r>
        <w:rPr>
          <w:noProof/>
          <w:webHidden/>
        </w:rPr>
        <w:instrText> PAGEREF _Toc686309997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"_Toc686309998"</w:instrText>
      </w:r>
      <w:r>
        <w:fldChar w:fldCharType="separate"/>
      </w:r>
      <w:r/>
      <w:r/>
      <w:r>
        <w:t>后</w:t>
      </w:r>
      <w:r w:rsidR="004F241D">
        <w:t xml:space="preserve">  </w:t>
      </w:r>
      <w:r w:rsidR="004F241D">
        <w:t xml:space="preserve">记</w:t>
      </w:r>
      <w:r>
        <w:fldChar w:fldCharType="end"/>
      </w:r>
      <w:r>
        <w:rPr>
          <w:noProof/>
          <w:webHidden/>
        </w:rPr>
        <w:tab/>
      </w:r>
      <w:r>
        <w:rPr>
          <w:noProof/>
          <w:webHidden/>
        </w:rPr>
        <w:fldChar w:fldCharType="begin"/>
      </w:r>
      <w:r>
        <w:rPr>
          <w:noProof/>
          <w:webHidden/>
        </w:rPr>
        <w:instrText> PAGEREF _Toc686309998 \h </w:instrText>
      </w:r>
      <w:r>
        <w:rPr>
          <w:noProof/>
          <w:webHidden/>
        </w:rPr>
        <w:fldChar w:fldCharType="separate"/>
      </w:r>
      <w:r>
        <w:rPr>
          <w:noProof/>
          <w:webHidden/>
        </w:rPr>
        <w:t>42</w:t>
      </w:r>
      <w:r>
        <w:rPr>
          <w:noProof/>
          <w:webHidden/>
        </w:rPr>
        <w:fldChar w:fldCharType="end"/>
      </w:r>
      <w:r>
        <w:fldChar w:fldCharType="end"/>
      </w:r>
    </w:p>
    <w:p w:rsidR="009F338D">
      <w:pPr>
        <w:sectPr w:rsidR="00556256">
          <w:headerReference w:type="even" r:id="rId42"/>
          <w:headerReference w:type="default" r:id="rId40"/>
          <w:footerReference w:type="even" r:id="rId38"/>
          <w:footerReference w:type="default" r:id="rId35"/>
          <w:footerReference w:type="first" r:id="rId33"/>
          <w:headerReference w:type="first" r:id="rId4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09950" w:name="_Toc686309950"/>
      <w:bookmarkStart w:name="第一章 导论 " w:id="7"/>
      <w:bookmarkEnd w:id="7"/>
      <w:r/>
      <w:bookmarkStart w:name="_bookmark1" w:id="8"/>
      <w:bookmarkEnd w:id="8"/>
      <w:r/>
      <w:r>
        <w:t>第一章</w:t>
      </w:r>
      <w:r>
        <w:t xml:space="preserve">  </w:t>
      </w:r>
      <w:r w:rsidRPr="00DB64CE">
        <w:t>导论</w:t>
      </w:r>
      <w:bookmarkEnd w:id="309950"/>
    </w:p>
    <w:p w:rsidR="0018722C">
      <w:pPr>
        <w:pStyle w:val="Heading2"/>
        <w:topLinePunct/>
        <w:ind w:left="171" w:hangingChars="171" w:hanging="171"/>
      </w:pPr>
      <w:bookmarkStart w:id="309951" w:name="_Toc686309951"/>
      <w:bookmarkStart w:name="1.1选题的背景和意义 " w:id="9"/>
      <w:bookmarkEnd w:id="9"/>
      <w:r>
        <w:rPr>
          <w:b/>
        </w:rPr>
        <w:t>1.1</w:t>
      </w:r>
      <w:r>
        <w:t xml:space="preserve"> </w:t>
      </w:r>
      <w:bookmarkStart w:name="_bookmark2" w:id="10"/>
      <w:bookmarkEnd w:id="10"/>
      <w:bookmarkStart w:name="_bookmark2" w:id="11"/>
      <w:bookmarkEnd w:id="11"/>
      <w:r>
        <w:t>选题的背景和意义</w:t>
      </w:r>
      <w:bookmarkEnd w:id="309951"/>
    </w:p>
    <w:p w:rsidR="0018722C">
      <w:pPr>
        <w:pStyle w:val="Heading3"/>
        <w:topLinePunct/>
        <w:ind w:left="200" w:hangingChars="200" w:hanging="200"/>
      </w:pPr>
      <w:bookmarkStart w:id="309952" w:name="_Toc686309952"/>
      <w:bookmarkStart w:name="1.1.1问题的提出 " w:id="12"/>
      <w:bookmarkEnd w:id="12"/>
      <w:r>
        <w:rPr>
          <w:b/>
        </w:rPr>
        <w:t>1.1.1</w:t>
      </w:r>
      <w:r>
        <w:t xml:space="preserve"> </w:t>
      </w:r>
      <w:bookmarkStart w:name="_bookmark3" w:id="13"/>
      <w:bookmarkEnd w:id="13"/>
      <w:bookmarkStart w:name="_bookmark3" w:id="14"/>
      <w:bookmarkEnd w:id="14"/>
      <w:r>
        <w:t>问题的提出</w:t>
      </w:r>
      <w:bookmarkEnd w:id="309952"/>
    </w:p>
    <w:p w:rsidR="0018722C">
      <w:pPr>
        <w:topLinePunct/>
      </w:pPr>
      <w:r>
        <w:rPr>
          <w:rFonts w:ascii="Times New Roman" w:eastAsia="Times New Roman"/>
        </w:rPr>
        <w:t>19</w:t>
      </w:r>
      <w:r>
        <w:t>世纪</w:t>
      </w:r>
      <w:r>
        <w:rPr>
          <w:rFonts w:ascii="Times New Roman" w:eastAsia="Times New Roman"/>
        </w:rPr>
        <w:t>70</w:t>
      </w:r>
      <w:r>
        <w:t>年代以来，环境污染的日益严重，迫使各国政府在制定政策时，</w:t>
      </w:r>
      <w:r>
        <w:t>不得不把加强环境规制和重视技术创新联系起来，以此来呼吁人们节能减排、保护环境。环境规制政策也日益成为世界各国政府进行环境保护的一个主要举措。</w:t>
      </w:r>
      <w:r>
        <w:t>随着经济全球化和科技革命的迅猛发展，市场竞争在全球范围内日趋激烈，技术</w:t>
      </w:r>
      <w:r>
        <w:t>创新活动的发展越来越为地区经济发展所依赖，已经成为地区经济发展的持续驱</w:t>
      </w:r>
      <w:r>
        <w:t>动力。同时，随着人们对宏观经济学研究的加深，研究经济增长理论的学者们通过一系列的实证研究发现，技术进步与创新才是经济增长的不竭动力。</w:t>
      </w:r>
    </w:p>
    <w:p w:rsidR="0018722C">
      <w:pPr>
        <w:topLinePunct/>
      </w:pPr>
      <w:r>
        <w:t>不可否认，</w:t>
      </w:r>
      <w:r>
        <w:rPr>
          <w:rFonts w:ascii="Times New Roman" w:eastAsia="宋体"/>
        </w:rPr>
        <w:t>30</w:t>
      </w:r>
      <w:r>
        <w:t>多年来我国经济获得了飞速的发展，但是，在高消耗和高投</w:t>
      </w:r>
      <w:r>
        <w:t>资的粗放型经济增长模式下，自然资源和环境深受其害，遭遇了极大的破坏，因</w:t>
      </w:r>
      <w:r>
        <w:t>此，在制定经济发展战略时环境污染问题成为必不可少的考虑因素。张红凤，周峰</w:t>
      </w:r>
      <w:r>
        <w:rPr>
          <w:rFonts w:ascii="Times New Roman" w:eastAsia="宋体"/>
          <w:vertAlign w:val="superscript"/>
          /&gt;
        </w:rPr>
        <w:t>1</w:t>
      </w:r>
      <w:r>
        <w:t>（</w:t>
      </w:r>
      <w:r>
        <w:rPr>
          <w:rFonts w:ascii="Times New Roman" w:eastAsia="宋体"/>
        </w:rPr>
        <w:t>2009</w:t>
      </w:r>
      <w:r>
        <w:t>）</w:t>
      </w:r>
      <w:r>
        <w:t>研究后指出，</w:t>
      </w:r>
      <w:r>
        <w:rPr>
          <w:rFonts w:ascii="Times New Roman" w:eastAsia="宋体"/>
        </w:rPr>
        <w:t>1978</w:t>
      </w:r>
      <w:r>
        <w:t>年以来我国二元经济向一元经济转变、工业化和</w:t>
      </w:r>
      <w:r>
        <w:t>城市化的迅猛发展使我国的环境破坏和生态失调问题提前出现了，而原本这些问题是在西方发达国家工业化进程中才出现的。</w:t>
      </w:r>
    </w:p>
    <w:p w:rsidR="0018722C">
      <w:pPr>
        <w:topLinePunct/>
      </w:pPr>
      <w:r>
        <w:t>纵观学者们近阶段的研究会发现，学者们大多是基于企业或行业的角度，来展开对环境规制和技术创新关系的研究，而较少从国家或区域层面进行研究的，</w:t>
      </w:r>
      <w:r>
        <w:t>在研究的过程中，采用不同的方法甚至采用相同的方法，也并没有得出统一的结</w:t>
      </w:r>
      <w:r>
        <w:t>论。归纳分析后发现，环境规制对技术创新活动的发展或者起着促进作用或者起着抑制作用，这正是大多数研究后得到的矛盾而又模棱两可的结论。</w:t>
      </w:r>
    </w:p>
    <w:p w:rsidR="0018722C">
      <w:pPr>
        <w:topLinePunct/>
      </w:pPr>
      <w:r>
        <w:t>众所周知，由于阶段发展的需要，我国长期以来形成的经济政策倾向差异，</w:t>
      </w:r>
      <w:r>
        <w:t>导致了我国各区域的经济发展水平存在显著差异。东部沿海地区作为改革开放的</w:t>
      </w:r>
      <w:r>
        <w:t>前沿地带，伴随经济的高速增长，经济发展水平和技术创新能力等已走在全国的</w:t>
      </w:r>
      <w:r>
        <w:t>前列，然而环境却受到了巨大的破坏，经济发展正遭遇“瓶颈”的尴尬局面，适当的环境规制能否改善该地区的经济发展状况</w:t>
      </w:r>
      <w:r>
        <w:rPr>
          <w:rFonts w:ascii="Times New Roman" w:hAnsi="Times New Roman" w:eastAsia="宋体"/>
          <w:spacing w:val="-2"/>
          <w:rFonts w:hint="eastAsia"/>
        </w:rPr>
        <w:t>？</w:t>
      </w:r>
      <w:r>
        <w:t>在中部地区实行的“中部崛起”</w:t>
      </w:r>
      <w:r>
        <w:t>发展战略正有序地进行，环境规制与该地区技术创新能力提升能否实现“双赢”</w:t>
      </w:r>
      <w:r>
        <w:rPr>
          <w:rFonts w:ascii="Times New Roman" w:hAnsi="Times New Roman" w:eastAsia="宋体"/>
          <w:rFonts w:hint="eastAsia"/>
        </w:rPr>
        <w:t>？</w:t>
      </w:r>
    </w:p>
    <w:p w:rsidR="0018722C">
      <w:pPr>
        <w:topLinePunct/>
      </w:pPr>
      <w:r>
        <w:t>“西部大开发”战略实施以来，西部地区的经济形势有所改善，这一地区更严格的环境规制是否有助于该地区的技术创新呢</w:t>
      </w:r>
      <w:r>
        <w:rPr>
          <w:rFonts w:ascii="Times New Roman" w:hAnsi="Times New Roman" w:eastAsia="宋体"/>
          <w:spacing w:val="-2"/>
          <w:rFonts w:hint="eastAsia"/>
        </w:rPr>
        <w:t>？</w:t>
      </w:r>
      <w:r>
        <w:t>回答这些问题，对于各区域的经济</w:t>
      </w:r>
      <w:r>
        <w:t>可持续发展有着重要的意义。因此，在有限的自然资源和能源储备的情况下，</w:t>
      </w:r>
      <w:r>
        <w:t>有</w:t>
      </w:r>
    </w:p>
    <w:p w:rsidR="0018722C">
      <w:pPr>
        <w:pStyle w:val="aff7"/>
        <w:topLinePunct/>
      </w:pPr>
      <w:r>
        <w:pict>
          <v:line style="position:absolute;mso-position-horizontal-relative:page;mso-position-vertical-relative:paragraph;z-index:1048;mso-wrap-distance-left:0;mso-wrap-distance-right:0" from="90.024002pt,9.15936pt" to="234.044002pt,9.15936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b/>
        </w:rPr>
        <w:t>1</w:t>
      </w:r>
      <w:r w:rsidR="001852F3">
        <w:rPr>
          <w:rFonts w:cstheme="minorBidi" w:hAnsiTheme="minorHAnsi" w:eastAsiaTheme="minorHAnsi" w:asciiTheme="minorHAnsi" w:ascii="Times New Roman" w:eastAsia="Times New Roman"/>
          <w:b/>
        </w:rPr>
        <w:t xml:space="preserve"> </w:t>
      </w:r>
      <w:r>
        <w:rPr>
          <w:rFonts w:cstheme="minorBidi" w:hAnsiTheme="minorHAnsi" w:eastAsiaTheme="minorHAnsi" w:asciiTheme="minorHAnsi"/>
        </w:rPr>
        <w:t>张红凤</w:t>
      </w:r>
      <w:r>
        <w:rPr>
          <w:rFonts w:hint="eastAsia"/>
        </w:rPr>
        <w:t>，</w:t>
      </w:r>
      <w:r>
        <w:rPr>
          <w:rFonts w:cstheme="minorBidi" w:hAnsiTheme="minorHAnsi" w:eastAsiaTheme="minorHAnsi" w:asciiTheme="minorHAnsi"/>
        </w:rPr>
        <w:t>周峰等.环境保护与经济发展双赢的规制绩效实证分析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.经济研究,</w:t>
      </w:r>
      <w:r>
        <w:rPr>
          <w:rFonts w:ascii="Times New Roman" w:eastAsia="Times New Roman" w:cstheme="minorBidi" w:hAnsiTheme="minorHAnsi"/>
        </w:rPr>
        <w:t>2009</w:t>
      </w:r>
      <w:r>
        <w:rPr>
          <w:rFonts w:hint="eastAsia"/>
        </w:rPr>
        <w:t>，</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3</w:t>
      </w:r>
      <w:r>
        <w:rPr>
          <w:rFonts w:ascii="Times New Roman" w:eastAsia="Times New Roman" w:cstheme="minorBidi" w:hAnsiTheme="minorHAnsi"/>
          <w:kern w:val="2"/>
          <w:rFonts w:ascii="Times New Roman" w:eastAsia="Times New Roman" w:cstheme="minorBidi" w:hAnsiTheme="minorHAnsi"/>
          <w:sz w:val="18"/>
        </w:rPr>
        <w:t>）</w:t>
      </w:r>
      <w:r>
        <w:rPr>
          <w:kern w:val="2"/>
          <w:rFonts w:ascii="Times New Roman" w:eastAsia="Times New Roman" w:cstheme="minorBidi" w:hAnsiTheme="minorHAnsi"/>
          <w:sz w:val="18"/>
          <w:rFonts w:hint="eastAsia"/>
        </w:rPr>
        <w:t>。</w:t>
      </w:r>
    </w:p>
    <w:p w:rsidR="0018722C">
      <w:pPr>
        <w:topLinePunct/>
      </w:pPr>
      <w:r>
        <w:t>必要对这些地区环境规制与技术创新能力的关系做系统性分析，了解环境规制对各区域创新能力的综合影响效应，并就存在的问题提出有针对性的政策建议。</w:t>
      </w:r>
    </w:p>
    <w:p w:rsidR="0018722C">
      <w:pPr>
        <w:pStyle w:val="Heading3"/>
        <w:topLinePunct/>
        <w:ind w:left="200" w:hangingChars="200" w:hanging="200"/>
      </w:pPr>
      <w:bookmarkStart w:id="309953" w:name="_Toc686309953"/>
      <w:bookmarkStart w:name="1.1.2研究目的及意义 " w:id="15"/>
      <w:bookmarkEnd w:id="15"/>
      <w:r>
        <w:rPr>
          <w:b/>
        </w:rPr>
        <w:t>1.1.2</w:t>
      </w:r>
      <w:r>
        <w:t xml:space="preserve"> </w:t>
      </w:r>
      <w:bookmarkStart w:name="_bookmark4" w:id="16"/>
      <w:bookmarkEnd w:id="16"/>
      <w:bookmarkStart w:name="_bookmark4" w:id="17"/>
      <w:bookmarkEnd w:id="17"/>
      <w:r>
        <w:t>研究目的及意义</w:t>
      </w:r>
      <w:bookmarkEnd w:id="309953"/>
    </w:p>
    <w:p w:rsidR="0018722C">
      <w:pPr>
        <w:topLinePunct/>
      </w:pPr>
      <w:r>
        <w:t>纵观国内外相关研究文献不难发现，关于环境规制与技术创新之间相互关</w:t>
      </w:r>
      <w:r>
        <w:t>系的研究主要围绕“波特假说”展开，然而“波特假说”的假设条件事实上有一</w:t>
      </w:r>
      <w:r>
        <w:t>定的现实局限性，对它的研究通常实证类较为丰富，理论类则较为缺乏。本文通过一系列研究，试图达到以下两个目的：</w:t>
      </w:r>
      <w:r>
        <w:t>（</w:t>
      </w:r>
      <w:r>
        <w:rPr>
          <w:rFonts w:ascii="Times New Roman" w:hAnsi="Times New Roman" w:eastAsia="Times New Roman"/>
          <w:spacing w:val="-8"/>
        </w:rPr>
        <w:t>1</w:t>
      </w:r>
      <w:r>
        <w:t>）</w:t>
      </w:r>
      <w:r>
        <w:t xml:space="preserve">以中国</w:t>
      </w:r>
      <w:r>
        <w:rPr>
          <w:rFonts w:ascii="Times New Roman" w:hAnsi="Times New Roman" w:eastAsia="Times New Roman"/>
        </w:rPr>
        <w:t>30</w:t>
      </w:r>
      <w:r>
        <w:t>个省市区</w:t>
      </w:r>
      <w:r>
        <w:t>（</w:t>
      </w:r>
      <w:r>
        <w:t xml:space="preserve">除去西藏自治区</w:t>
      </w:r>
      <w:r>
        <w:t>）</w:t>
      </w:r>
      <w:r>
        <w:t>为例，将其分为三大区域，在考虑其他相关影响技术创新指标的情况下，</w:t>
      </w:r>
      <w:r w:rsidR="001852F3">
        <w:t xml:space="preserve">构建门槛面板数据模型，考察环境规制对各区域技术创新能力影响的门槛效应；</w:t>
      </w:r>
    </w:p>
    <w:p w:rsidR="0018722C">
      <w:pPr>
        <w:topLinePunct/>
      </w:pPr>
      <w:r>
        <w:t>（</w:t>
      </w:r>
      <w:r>
        <w:rPr>
          <w:rFonts w:ascii="Times New Roman" w:eastAsia="Times New Roman"/>
        </w:rPr>
        <w:t>2</w:t>
      </w:r>
      <w:r>
        <w:t>）</w:t>
      </w:r>
      <w:r>
        <w:t>针对以上实证分析的结论，结合各区域的现实情况，为各区域政府出台适</w:t>
      </w:r>
      <w:r>
        <w:t>宜的环境规制政策提供借鉴，同时为各区域技术创新能力的提升提供政策建议参考。</w:t>
      </w:r>
    </w:p>
    <w:p w:rsidR="0018722C">
      <w:pPr>
        <w:topLinePunct/>
      </w:pPr>
      <w:r>
        <w:t>在盲目追求所谓经济增长的发展方式驱动下，加上一些对资源处置不当的</w:t>
      </w:r>
      <w:r>
        <w:t>做法，导致了很多地区自然环境和生态平衡遭到破坏。同时，在经济全球化和科</w:t>
      </w:r>
      <w:r>
        <w:t>学技术迅猛发展的</w:t>
      </w:r>
      <w:r>
        <w:rPr>
          <w:rFonts w:ascii="Times New Roman" w:eastAsia="Times New Roman"/>
        </w:rPr>
        <w:t>21</w:t>
      </w:r>
      <w:r>
        <w:t>世纪，一个地区的可持续发展越来越离不开技术创新的支</w:t>
      </w:r>
      <w:r>
        <w:t>持。一国或地区的核心竞争力和国际贸易地位也常常由技术创新能力来决定，技</w:t>
      </w:r>
      <w:r>
        <w:t>术创新已经成为推动经济发展的主要引擎。因此，研究以降低环境污染和促使经</w:t>
      </w:r>
      <w:r>
        <w:t>济发展为目标的环境规制政策，提升区域技术创新能力，具有非常重要的理论意</w:t>
      </w:r>
      <w:r>
        <w:t>义和现实意义。归纳起来，其意义主要体现在以下两点：第一，对有效协调环境</w:t>
      </w:r>
      <w:r>
        <w:t>规制和技术创新之间关系的研究，不仅有利于拓展和丰富环境和创新之间的关</w:t>
      </w:r>
      <w:r>
        <w:t>系，还可能为各区域实现可持续发展提供新思路；第二，通过选取较能反映环境</w:t>
      </w:r>
      <w:r>
        <w:t>规制水平和技术创新能力的指标并构建计量经济模型，来考察环境规制对各区域</w:t>
      </w:r>
      <w:r>
        <w:t>技术创新能力产生的非线性影响，对于促进环境与经济的协调发展具有非常重要的参考价值。</w:t>
      </w:r>
    </w:p>
    <w:p w:rsidR="0018722C">
      <w:pPr>
        <w:pStyle w:val="Heading3"/>
        <w:topLinePunct/>
        <w:ind w:left="200" w:hangingChars="200" w:hanging="200"/>
      </w:pPr>
      <w:bookmarkStart w:id="309954" w:name="_Toc686309954"/>
      <w:bookmarkStart w:name="1.1.3研究方法 " w:id="18"/>
      <w:bookmarkEnd w:id="18"/>
      <w:r>
        <w:rPr>
          <w:b/>
        </w:rPr>
        <w:t>1.1.3</w:t>
      </w:r>
      <w:r>
        <w:t xml:space="preserve"> </w:t>
      </w:r>
      <w:bookmarkStart w:name="_bookmark5" w:id="19"/>
      <w:bookmarkEnd w:id="19"/>
      <w:bookmarkStart w:name="_bookmark5" w:id="20"/>
      <w:bookmarkEnd w:id="20"/>
      <w:r>
        <w:t>研究方法</w:t>
      </w:r>
      <w:bookmarkEnd w:id="309954"/>
    </w:p>
    <w:p w:rsidR="0018722C">
      <w:pPr>
        <w:topLinePunct/>
      </w:pPr>
      <w:r>
        <w:t>本文所使用的研究方法概括起来有以下几种：</w:t>
      </w:r>
    </w:p>
    <w:p w:rsidR="0018722C">
      <w:pPr>
        <w:topLinePunct/>
      </w:pPr>
      <w:r>
        <w:rPr>
          <w:rFonts w:ascii="Times New Roman" w:eastAsia="Times New Roman"/>
          <w:b/>
        </w:rPr>
        <w:t>1.</w:t>
      </w:r>
      <w:r>
        <w:rPr>
          <w:rFonts w:ascii="楷体" w:eastAsia="楷体" w:hint="eastAsia"/>
          <w:b/>
        </w:rPr>
        <w:t>文献阅读研究法。</w:t>
      </w:r>
      <w:r>
        <w:t>本选题的展开和研究是建立在对环境规制、技术创新、</w:t>
      </w:r>
      <w:r>
        <w:t>门槛效应以及区域差异等概念具有充分了解的基础上展开的。为了了解本选题的研究现状、相关理论以及研究方法等，本文进行了大量的文献阅读。</w:t>
      </w:r>
    </w:p>
    <w:p w:rsidR="0018722C">
      <w:pPr>
        <w:topLinePunct/>
      </w:pPr>
      <w:r>
        <w:rPr>
          <w:rFonts w:ascii="Times New Roman" w:eastAsia="Times New Roman"/>
          <w:b/>
        </w:rPr>
        <w:t>2.</w:t>
      </w:r>
      <w:r>
        <w:rPr>
          <w:rFonts w:ascii="楷体" w:eastAsia="楷体" w:hint="eastAsia"/>
          <w:b/>
        </w:rPr>
        <w:t>理论分析法。</w:t>
      </w:r>
      <w:r>
        <w:t>本文是在相关概念、相关理论基础的研究基础上，结合我国</w:t>
      </w:r>
      <w:r>
        <w:t>东、中、西三大区域的实际情况对已有的模型进行适当的修改并加以创新，以</w:t>
      </w:r>
      <w:r>
        <w:t>探</w:t>
      </w:r>
    </w:p>
    <w:p w:rsidR="0018722C">
      <w:pPr>
        <w:topLinePunct/>
      </w:pPr>
      <w:r>
        <w:t>讨环境规制对我国东、中、西部技术创新能力影响的门槛效应。</w:t>
      </w:r>
    </w:p>
    <w:p w:rsidR="0018722C">
      <w:pPr>
        <w:topLinePunct/>
      </w:pPr>
      <w:r>
        <w:rPr>
          <w:rFonts w:ascii="Times New Roman" w:eastAsia="Times New Roman"/>
          <w:b/>
        </w:rPr>
        <w:t>3.</w:t>
      </w:r>
      <w:r>
        <w:rPr>
          <w:rFonts w:ascii="楷体" w:eastAsia="楷体" w:hint="eastAsia"/>
          <w:b/>
        </w:rPr>
        <w:t>比较分析法</w:t>
      </w:r>
      <w:r>
        <w:rPr>
          <w:b/>
        </w:rPr>
        <w:t>。</w:t>
      </w:r>
      <w:r>
        <w:t>本选题为了研究我国不同区域环境规制对创新能力的不同效应，将我国分为东部地区、中部地区以及西部地区等三大区域进行比较分析。</w:t>
      </w:r>
    </w:p>
    <w:p w:rsidR="0018722C">
      <w:pPr>
        <w:topLinePunct/>
      </w:pPr>
      <w:r>
        <w:rPr>
          <w:rFonts w:ascii="Times New Roman" w:eastAsia="Times New Roman"/>
          <w:b/>
        </w:rPr>
        <w:t>4.</w:t>
      </w:r>
      <w:r>
        <w:rPr>
          <w:rFonts w:ascii="楷体" w:eastAsia="楷体" w:hint="eastAsia"/>
          <w:b/>
        </w:rPr>
        <w:t>规范分析与实证分析相结合。</w:t>
      </w:r>
      <w:r>
        <w:t>本文在分析环境规制对各区域创新能力影响</w:t>
      </w:r>
      <w:r>
        <w:t>的门槛效应时，主要运用实证分析方法；在对实证结果进行分析时，则主要是采用规范分析法，即以各区域经济现阶段发展水平为基石，进行价值判断及建议。</w:t>
      </w:r>
    </w:p>
    <w:p w:rsidR="0018722C">
      <w:pPr>
        <w:topLinePunct/>
      </w:pPr>
      <w:r>
        <w:rPr>
          <w:rFonts w:ascii="Times New Roman" w:eastAsia="Times New Roman"/>
          <w:b/>
        </w:rPr>
        <w:t>5.</w:t>
      </w:r>
      <w:r>
        <w:rPr>
          <w:rFonts w:ascii="楷体" w:eastAsia="楷体" w:hint="eastAsia"/>
          <w:b/>
        </w:rPr>
        <w:t>定性分析与定量分析相结合。</w:t>
      </w:r>
      <w:r>
        <w:t>本文在定性分析的基础上采取定量分析，以便对经济现象有一个更加深刻的认识。在对各区域的环境规制及技术创新水平现状进行分析时，采用了定性与定量分析相结合的方法。</w:t>
      </w:r>
    </w:p>
    <w:p w:rsidR="0018722C">
      <w:pPr>
        <w:pStyle w:val="Heading2"/>
        <w:topLinePunct/>
        <w:ind w:left="171" w:hangingChars="171" w:hanging="171"/>
      </w:pPr>
      <w:bookmarkStart w:id="309955" w:name="_Toc686309955"/>
      <w:bookmarkStart w:name="1.2研究思路及技术路线 " w:id="21"/>
      <w:bookmarkEnd w:id="21"/>
      <w:r>
        <w:rPr>
          <w:b/>
        </w:rPr>
        <w:t>1.2</w:t>
      </w:r>
      <w:r>
        <w:t xml:space="preserve"> </w:t>
      </w:r>
      <w:bookmarkStart w:name="_bookmark6" w:id="22"/>
      <w:bookmarkEnd w:id="22"/>
      <w:bookmarkStart w:name="_bookmark6" w:id="23"/>
      <w:bookmarkEnd w:id="23"/>
      <w:r>
        <w:t>研究思路及技术路线</w:t>
      </w:r>
      <w:bookmarkEnd w:id="309955"/>
    </w:p>
    <w:p w:rsidR="0018722C">
      <w:pPr>
        <w:pStyle w:val="Heading3"/>
        <w:topLinePunct/>
        <w:ind w:left="200" w:hangingChars="200" w:hanging="200"/>
      </w:pPr>
      <w:bookmarkStart w:id="309956" w:name="_Toc686309956"/>
      <w:bookmarkStart w:name="1.2.1研究思路 " w:id="24"/>
      <w:bookmarkEnd w:id="24"/>
      <w:r>
        <w:rPr>
          <w:b/>
        </w:rPr>
        <w:t>1.2.1</w:t>
      </w:r>
      <w:r>
        <w:t xml:space="preserve"> </w:t>
      </w:r>
      <w:bookmarkStart w:name="_bookmark7" w:id="25"/>
      <w:bookmarkEnd w:id="25"/>
      <w:bookmarkStart w:name="_bookmark7" w:id="26"/>
      <w:bookmarkEnd w:id="26"/>
      <w:r>
        <w:t>研究思路</w:t>
      </w:r>
      <w:bookmarkEnd w:id="309956"/>
    </w:p>
    <w:p w:rsidR="0018722C">
      <w:pPr>
        <w:topLinePunct/>
      </w:pPr>
      <w:r>
        <w:t>全文共可分为六章：</w:t>
      </w:r>
    </w:p>
    <w:p w:rsidR="0018722C">
      <w:pPr>
        <w:topLinePunct/>
      </w:pPr>
      <w:r>
        <w:t>第一章为导论。先是对研究问题的引出、研究的目的、意义、方法等进行阐</w:t>
      </w:r>
      <w:r>
        <w:t>述；接着介绍本文的研究思路及技术路线，最后是对本文的创新点及不足之处的归纳和总结。</w:t>
      </w:r>
    </w:p>
    <w:p w:rsidR="0018722C">
      <w:pPr>
        <w:topLinePunct/>
      </w:pPr>
      <w:r>
        <w:t>第二章对环境规制和技术创新的相关理论及相关研究进行综述。首先是对环</w:t>
      </w:r>
      <w:r>
        <w:t>境规制和技术创新相关的理论的介绍；然后是对国内外关于环境规制对技术创新影响的研究的评述。</w:t>
      </w:r>
    </w:p>
    <w:p w:rsidR="0018722C">
      <w:pPr>
        <w:topLinePunct/>
      </w:pPr>
      <w:r>
        <w:t>第三章是探讨环境规制和区域技术创新能力的机制。本章首先介绍了环境规</w:t>
      </w:r>
      <w:r>
        <w:t>制、技术创新和门槛效应等相关概念；然后分别从正、反效应两方面就环境规制对区域技术创新能力影响的机制进行分析。</w:t>
      </w:r>
    </w:p>
    <w:p w:rsidR="0018722C">
      <w:pPr>
        <w:topLinePunct/>
      </w:pPr>
      <w:r>
        <w:t>第四章是对我国各区域环境规制和技术创新的现状进行定性和定量分析。本</w:t>
      </w:r>
      <w:r>
        <w:t>章在运用定性分析方法的同时，用定量方法结合一些能反映环境规制强度和技术创新水平的量化指标对我国各区域的环境规制和技术创新概况进行介绍。</w:t>
      </w:r>
    </w:p>
    <w:p w:rsidR="0018722C">
      <w:pPr>
        <w:topLinePunct/>
      </w:pPr>
      <w:r>
        <w:t>第五章是本文的重点章节，通过建立模型进行实证检验。主要通过计量经济</w:t>
      </w:r>
      <w:r>
        <w:t>学模型来探讨环境规制对各区域技术创新的影响，采用门槛面板回归模型，以期测度出各区域的最优环境规制水平。最后对实证的结果进行分析和总结。</w:t>
      </w:r>
    </w:p>
    <w:p w:rsidR="0018722C">
      <w:pPr>
        <w:topLinePunct/>
      </w:pPr>
      <w:r>
        <w:t>第六章是全文的结尾部分。首先对全文进行总结、概括，得出主要结论；然后结合现实情况，并根据本文的实证结果提出相关的政策建议。</w:t>
      </w:r>
    </w:p>
    <w:p w:rsidR="0018722C">
      <w:pPr>
        <w:pStyle w:val="Heading3"/>
        <w:topLinePunct/>
        <w:ind w:left="200" w:hangingChars="200" w:hanging="200"/>
      </w:pPr>
      <w:bookmarkStart w:id="309957" w:name="_Toc686309957"/>
      <w:bookmarkStart w:name="1.2.2技术路线 " w:id="27"/>
      <w:bookmarkEnd w:id="27"/>
      <w:r>
        <w:rPr>
          <w:b/>
        </w:rPr>
        <w:t>1.2.2</w:t>
      </w:r>
      <w:r>
        <w:t xml:space="preserve"> </w:t>
      </w:r>
      <w:bookmarkStart w:name="_bookmark8" w:id="28"/>
      <w:bookmarkEnd w:id="28"/>
      <w:bookmarkStart w:name="_bookmark8" w:id="29"/>
      <w:bookmarkEnd w:id="29"/>
      <w:r>
        <w:t>技术路线</w:t>
      </w:r>
      <w:bookmarkEnd w:id="309957"/>
    </w:p>
    <w:p w:rsidR="0018722C">
      <w:pPr>
        <w:pStyle w:val="ae"/>
        <w:topLinePunct/>
      </w:pPr>
      <w:r>
        <w:pict>
          <v:shape style="position:absolute;margin-left:258.040009pt;margin-top:79.645622pt;width:6pt;height:23.9pt;mso-position-horizontal-relative:page;mso-position-vertical-relative:paragraph;z-index:-111328" coordorigin="5161,1593" coordsize="120,478" path="m5211,1951l5161,1951,5221,2071,5266,1981,5215,1981,5211,1977,5211,1951xm5231,1951l5211,1951,5211,1977,5215,1981,5226,1981,5231,1977,5231,1951xm5281,1951l5231,1951,5231,1977,5226,1981,5266,1981,5281,1951xm5226,1593l5214,1593,5210,1597,5211,1951,5231,1951,5230,1603,5230,1597,5226,1593xe" filled="true" fillcolor="#000000" stroked="false">
            <v:path arrowok="t"/>
            <v:fill type="solid"/>
            <w10:wrap type="none"/>
          </v:shape>
        </w:pict>
      </w:r>
      <w:r>
        <w:pict>
          <v:shape style="position:absolute;margin-left:258.040009pt;margin-top:127.295624pt;width:6pt;height:23.9pt;mso-position-horizontal-relative:page;mso-position-vertical-relative:paragraph;z-index:-111304" coordorigin="5161,2546" coordsize="120,478" path="m5211,2904l5161,2904,5221,3024,5266,2934,5215,2934,5211,2930,5211,2904xm5231,2904l5211,2904,5211,2930,5215,2934,5226,2934,5231,2930,5231,2904xm5281,2904l5231,2904,5231,2930,5226,2934,5266,2934,5281,2904xm5226,2546l5214,2546,5210,2550,5211,2904,5231,2904,5230,2556,5230,2550,5226,2546xe" filled="true" fillcolor="#000000" stroked="false">
            <v:path arrowok="t"/>
            <v:fill type="solid"/>
            <w10:wrap type="none"/>
          </v:shape>
        </w:pict>
      </w:r>
      <w:r>
        <w:pict>
          <v:group style="position:absolute;margin-left:224.625pt;margin-top:95.620628pt;width:108.4pt;height:32.5500pt;mso-position-horizontal-relative:page;mso-position-vertical-relative:paragraph;z-index:1384" coordorigin="4493,1912" coordsize="2168,651">
            <v:shape style="position:absolute;left:5940;top:1919;width:720;height:636" coordorigin="5940,1920" coordsize="720,636" path="m5940,2238l6300,2238m6300,2232l6301,1920m6300,2238l6301,2550m6300,2556l6660,2556m6300,1920l6660,1920e" filled="false" stroked="true" strokeweight=".75pt" strokecolor="#000000">
              <v:path arrowok="t"/>
              <v:stroke dashstyle="solid"/>
            </v:shape>
            <v:shape style="position:absolute;left:4500;top:2081;width:1440;height:471" type="#_x0000_t202" filled="false" stroked="true" strokeweight=".75pt" strokecolor="#000000">
              <v:textbox inset="0,0,0,0">
                <w:txbxContent>
                  <w:p w:rsidR="0018722C">
                    <w:pPr>
                      <w:spacing w:before="32"/>
                      <w:ind w:leftChars="0" w:left="264" w:rightChars="0" w:right="0" w:firstLineChars="0" w:firstLine="0"/>
                      <w:jc w:val="left"/>
                      <w:rPr>
                        <w:sz w:val="24"/>
                      </w:rPr>
                    </w:pPr>
                    <w:r>
                      <w:rPr>
                        <w:sz w:val="24"/>
                      </w:rPr>
                      <w:t>理论分析</w:t>
                    </w:r>
                  </w:p>
                </w:txbxContent>
              </v:textbox>
              <v:stroke dashstyle="solid"/>
              <w10:wrap type="none"/>
            </v:shape>
            <w10:wrap type="none"/>
          </v:group>
        </w:pict>
      </w:r>
      <w:r>
        <w:pict>
          <v:group style="position:absolute;margin-left:224.625pt;margin-top:151.070618pt;width:174.45pt;height:47.2pt;mso-position-horizontal-relative:page;mso-position-vertical-relative:paragraph;z-index:-111208" coordorigin="4493,3021" coordsize="3489,944">
            <v:line style="position:absolute" from="5940,3185" to="7920,3185" stroked="true" strokeweight=".75pt" strokecolor="#000000">
              <v:stroke dashstyle="solid"/>
            </v:line>
            <v:shape style="position:absolute;left:7860;top:3174;width:120;height:790" coordorigin="7861,3175" coordsize="120,790" path="m7911,3845l7861,3845,7921,3965,7966,3875,7915,3875,7911,3871,7911,3845xm7926,3175l7914,3175,7910,3179,7911,3871,7915,3875,7926,3875,7931,3871,7930,3185,7930,3179,7926,3175xm7981,3845l7931,3845,7931,3871,7926,3875,7966,3875,7981,3845xe" filled="true" fillcolor="#000000" stroked="false">
              <v:path arrowok="t"/>
              <v:fill type="solid"/>
            </v:shape>
            <v:shape style="position:absolute;left:4500;top:3028;width:1440;height:468" type="#_x0000_t202" filled="false" stroked="true" strokeweight=".75pt" strokecolor="#000000">
              <v:textbox inset="0,0,0,0">
                <w:txbxContent>
                  <w:p w:rsidR="0018722C">
                    <w:pPr>
                      <w:spacing w:before="33"/>
                      <w:ind w:leftChars="0" w:left="264" w:rightChars="0" w:right="0" w:firstLineChars="0" w:firstLine="0"/>
                      <w:jc w:val="left"/>
                      <w:rPr>
                        <w:sz w:val="24"/>
                      </w:rPr>
                    </w:pPr>
                    <w:r>
                      <w:rPr>
                        <w:sz w:val="24"/>
                      </w:rPr>
                      <w:t>现状分析</w:t>
                    </w:r>
                  </w:p>
                </w:txbxContent>
              </v:textbox>
              <v:stroke dashstyle="solid"/>
              <w10:wrap type="none"/>
            </v:shape>
            <w10:wrap type="none"/>
          </v:group>
        </w:pict>
      </w:r>
      <w:r>
        <w:pict>
          <v:shape style="position:absolute;margin-left:333.049988pt;margin-top:87.895622pt;width:81.9pt;height:23.7pt;mso-position-horizontal-relative:page;mso-position-vertical-relative:paragraph;z-index:1504" type="#_x0000_t202" filled="false" stroked="true" strokeweight=".75pt" strokecolor="#000000">
            <v:textbox inset="0,0,0,0">
              <w:txbxContent>
                <w:p w:rsidR="0018722C">
                  <w:pPr>
                    <w:widowControl w:val="0"/>
                    <w:snapToGrid w:val="1"/>
                    <w:spacing w:beforeLines="0" w:afterLines="0" w:lineRule="auto" w:line="240" w:after="0" w:before="32"/>
                    <w:ind w:firstLineChars="0" w:firstLine="0" w:rightChars="0" w:right="0" w:leftChars="0" w:left="38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理论基础</w:t>
                  </w:r>
                </w:p>
              </w:txbxContent>
            </v:textbox>
            <v:stroke dashstyle="solid"/>
            <w10:wrap type="none"/>
          </v:shape>
        </w:pict>
      </w:r>
      <w:r>
        <w:pict>
          <v:shape style="position:absolute;margin-left:333.049988pt;margin-top:119.695625pt;width:81.9pt;height:23.4pt;mso-position-horizontal-relative:page;mso-position-vertical-relative:paragraph;z-index:1528" type="#_x0000_t202" filled="false" stroked="true" strokeweight=".75pt" strokecolor="#000000">
            <v:textbox inset="0,0,0,0">
              <w:txbxContent>
                <w:p w:rsidR="0018722C">
                  <w:pPr>
                    <w:widowControl w:val="0"/>
                    <w:snapToGrid w:val="1"/>
                    <w:spacing w:beforeLines="0" w:afterLines="0" w:lineRule="auto" w:line="240" w:after="0" w:before="32"/>
                    <w:ind w:firstLineChars="0" w:firstLine="0" w:rightChars="0" w:right="0" w:leftChars="0" w:left="38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文献综述</w:t>
                  </w:r>
                </w:p>
              </w:txbxContent>
            </v:textbox>
            <v:stroke dashstyle="solid"/>
            <w10:wrap type="none"/>
          </v:shape>
        </w:pict>
      </w:r>
      <w:r>
        <w:t>本文的技术路线如图</w:t>
      </w:r>
      <w:r>
        <w:rPr>
          <w:rFonts w:ascii="Times New Roman" w:eastAsia="Times New Roman"/>
        </w:rPr>
        <w:t>1</w:t>
      </w:r>
      <w:r>
        <w:rPr>
          <w:rFonts w:ascii="Times New Roman" w:eastAsia="Times New Roman"/>
        </w:rPr>
        <w:t>.</w:t>
      </w:r>
      <w:r>
        <w:rPr>
          <w:rFonts w:ascii="Times New Roman" w:eastAsia="Times New Roman"/>
        </w:rPr>
        <w:t>1</w:t>
      </w:r>
      <w:r>
        <w:t>所示。</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r>
        <w:rPr>
          <w:kern w:val="2"/>
          <w:sz w:val="24"/>
          <w:szCs w:val="24"/>
          <w:rFonts w:cstheme="minorBidi" w:ascii="宋体" w:hAnsi="宋体" w:eastAsia="宋体" w:cs="宋体"/>
        </w:rPr>
        <w:pict>
          <v:shape style="position:absolute;margin-left:171.25pt;margin-top:11.938281pt;width:214.45pt;height:23.4pt;mso-position-horizontal-relative:page;mso-position-vertical-relative:paragraph;z-index:1072;mso-wrap-distance-left:0;mso-wrap-distance-right:0" type="#_x0000_t202" filled="false" stroked="true" strokeweight=".75pt" strokecolor="#000000">
            <v:textbox inset="0,0,0,0">
              <w:txbxContent>
                <w:p w:rsidR="0018722C">
                  <w:pPr>
                    <w:pStyle w:val="BodyText"/>
                    <w:spacing w:before="32"/>
                    <w:ind w:leftChars="0" w:left="384"/>
                  </w:pPr>
                  <w:r>
                    <w:t>绪论</w:t>
                  </w:r>
                  <w:r>
                    <w:rPr>
                      <w:sz w:val="21"/>
                    </w:rPr>
                    <w:t>：</w:t>
                  </w:r>
                  <w:r>
                    <w:t>提出研究背景、目的意义等</w:t>
                  </w:r>
                </w:p>
              </w:txbxContent>
            </v:textbox>
            <v:stroke dashstyle="solid"/>
            <w10:wrap type="topAndBottom"/>
          </v:shap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ff5"/>
        <w:topLinePunct/>
      </w:pPr>
      <w:r>
        <w:pict>
          <v:group style="position:absolute;margin-left:100.275002pt;margin-top:10.745313pt;width:197.1pt;height:80.25pt;mso-position-horizontal-relative:page;mso-position-vertical-relative:paragraph;z-index:1144;mso-wrap-distance-left:0;mso-wrap-distance-right:0" coordorigin="2006,215" coordsize="3942,1605">
            <v:line style="position:absolute" from="4515,228" to="2728,222" stroked="true" strokeweight=".75pt" strokecolor="#000000">
              <v:stroke dashstyle="solid"/>
            </v:line>
            <v:shape style="position:absolute;left:2670;top:217;width:120;height:790" coordorigin="2671,217" coordsize="120,790" path="m2721,887l2671,887,2731,1007,2776,917,2725,917,2721,913,2721,887xm2736,217l2724,217,2720,222,2721,913,2725,917,2736,917,2741,913,2740,227,2740,222,2736,217xm2791,887l2741,887,2741,913,2736,917,2776,917,2791,887xe" filled="true" fillcolor="#000000" stroked="false">
              <v:path arrowok="t"/>
              <v:fill type="solid"/>
            </v:shape>
            <v:shape style="position:absolute;left:3757;top:1295;width:743;height:120" coordorigin="3758,1296" coordsize="743,120" path="m4483,1345l4405,1345,4410,1350,4410,1361,4406,1365,4400,1365,4380,1366,4381,1416,4500,1353,4483,1345xm4380,1346l3768,1358,3762,1359,3758,1363,3758,1374,3763,1379,3768,1378,4380,1366,4380,1346xm4405,1345l4400,1345,4380,1346,4380,1366,4400,1365,4406,1365,4410,1361,4410,1350,4405,1345xm4379,1296l4380,1346,4400,1345,4483,1345,4379,1296xe" filled="true" fillcolor="#000000" stroked="false">
              <v:path arrowok="t"/>
              <v:fill type="solid"/>
            </v:shape>
            <v:rect style="position:absolute;left:2013;top:1033;width:1830;height:779" filled="true" fillcolor="#ffffff" stroked="false">
              <v:fill type="solid"/>
            </v:rect>
            <v:shape style="position:absolute;left:2013;top:1033;width:1830;height:779" type="#_x0000_t202" filled="false" stroked="true" strokeweight=".75pt" strokecolor="#000000">
              <v:textbox inset="0,0,0,0">
                <w:txbxContent>
                  <w:p w:rsidR="0018722C">
                    <w:pPr>
                      <w:spacing w:line="237" w:lineRule="auto" w:before="36"/>
                      <w:ind w:leftChars="0" w:left="144" w:rightChars="0" w:right="26" w:firstLineChars="0" w:firstLine="0"/>
                      <w:jc w:val="left"/>
                      <w:rPr>
                        <w:sz w:val="24"/>
                      </w:rPr>
                    </w:pPr>
                    <w:r>
                      <w:rPr>
                        <w:sz w:val="24"/>
                      </w:rPr>
                      <w:t>各区域环境规制的现状</w:t>
                    </w:r>
                  </w:p>
                </w:txbxContent>
              </v:textbox>
              <v:stroke dashstyle="solid"/>
              <w10:wrap type="none"/>
            </v:shape>
            <v:shape style="position:absolute;left:4500;top:1033;width:1440;height:468" type="#_x0000_t202" filled="false" stroked="true" strokeweight=".75pt" strokecolor="#000000">
              <v:textbox inset="0,0,0,0">
                <w:txbxContent>
                  <w:p w:rsidR="0018722C">
                    <w:pPr>
                      <w:spacing w:before="32"/>
                      <w:ind w:leftChars="0" w:left="264" w:rightChars="0" w:right="0" w:firstLineChars="0" w:firstLine="0"/>
                      <w:jc w:val="left"/>
                      <w:rPr>
                        <w:sz w:val="24"/>
                      </w:rPr>
                    </w:pPr>
                    <w:r>
                      <w:rPr>
                        <w:sz w:val="24"/>
                      </w:rPr>
                      <w:t>计量分析</w:t>
                    </w:r>
                  </w:p>
                </w:txbxContent>
              </v:textbox>
              <v:stroke dashstyle="solid"/>
              <w10:wrap type="none"/>
            </v:shape>
            <w10:wrap type="topAndBottom"/>
          </v:group>
        </w:pict>
      </w:r>
      <w:r>
        <w:pict>
          <v:shape style="position:absolute;margin-left:340.600006pt;margin-top:51.670311pt;width:89.3pt;height:39pt;mso-position-horizontal-relative:page;mso-position-vertical-relative:paragraph;z-index:1168;mso-wrap-distance-left:0;mso-wrap-distance-right:0" type="#_x0000_t202" filled="false" stroked="true" strokeweight=".75pt" strokecolor="#000000">
            <v:textbox inset="0,0,0,0">
              <w:txbxContent>
                <w:p w:rsidR="0018722C">
                  <w:pPr>
                    <w:widowControl w:val="0"/>
                    <w:snapToGrid w:val="1"/>
                    <w:spacing w:beforeLines="0" w:afterLines="0" w:after="0" w:line="237" w:lineRule="auto" w:before="36"/>
                    <w:ind w:firstLineChars="0" w:firstLine="0" w:rightChars="0" w:right="0" w:leftChars="0" w:left="14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各区域技术创新能力的现状</w:t>
                  </w:r>
                </w:p>
              </w:txbxContent>
            </v:textbox>
            <v:stroke dashstyle="solid"/>
            <w10:wrap type="topAndBottom"/>
          </v:shape>
        </w:pict>
      </w:r>
      <w:r>
        <w:pict>
          <v:group style="position:absolute;margin-left:159.774994pt;margin-top:97.995316pt;width:22.95pt;height:57.9pt;mso-position-horizontal-relative:page;mso-position-vertical-relative:paragraph;z-index:1192;mso-wrap-distance-left:0;mso-wrap-distance-right:0" coordorigin="3195,1960" coordsize="459,1158">
            <v:shape style="position:absolute;left:3208;top:1972;width:434;height:636" coordorigin="3208,1972" coordsize="434,636" path="m3642,1972l3564,1979,3491,1998,3423,2028,3362,2068,3310,2116,3267,2173,3235,2236,3215,2304,3208,2377,3208,2608,3215,2535,3235,2467,3267,2404,3310,2348,3362,2299,3423,2259,3491,2229,3564,2210,3642,2204,3642,1972xe" filled="true" fillcolor="#cdcdcd" stroked="false">
              <v:path arrowok="t"/>
              <v:fill type="solid"/>
            </v:shape>
            <v:shape style="position:absolute;left:3208;top:1972;width:434;height:1133" coordorigin="3208,1972" coordsize="434,1133" path="m3642,1972l3564,1979,3491,1998,3423,2028,3362,2068,3310,2116,3267,2173,3235,2236,3215,2304,3208,2377,3208,2608,3215,2680,3235,2749,3267,2812,3311,2869,3364,2919,3427,2959,3497,2990,3497,3105,3642,2897,3497,2643,3497,2758,3423,2726,3357,2682,3301,2627,3257,2564,3226,2493,3256,2423,3299,2360,3352,2307,3415,2263,3485,2231,3561,2211,3642,2204,3642,1972xe" filled="false" stroked="true" strokeweight="1.25pt" strokecolor="#000000">
              <v:path arrowok="t"/>
              <v:stroke dashstyle="solid"/>
            </v:shape>
            <v:shape style="position:absolute;left:3208;top:2492;width:19;height:116" coordorigin="3208,2493" coordsize="19,116" path="m3208,2608l3209,2579,3213,2550,3218,2521,3226,2493e" filled="false" stroked="true" strokeweight="1.25pt" strokecolor="#000000">
              <v:path arrowok="t"/>
              <v:stroke dashstyle="solid"/>
            </v:shape>
            <w10:wrap type="topAndBottom"/>
          </v:group>
        </w:pict>
      </w:r>
      <w:r>
        <w:pict>
          <v:shape style="position:absolute;margin-left:210.300003pt;margin-top:118.070313pt;width:103.1pt;height:39pt;mso-position-horizontal-relative:page;mso-position-vertical-relative:paragraph;z-index:1216;mso-wrap-distance-left:0;mso-wrap-distance-right:0" type="#_x0000_t202" filled="false" stroked="true" strokeweight=".75pt" strokecolor="#000000">
            <v:textbox inset="0,0,0,0">
              <w:txbxContent>
                <w:p w:rsidR="0018722C">
                  <w:pPr>
                    <w:widowControl w:val="0"/>
                    <w:snapToGrid w:val="1"/>
                    <w:spacing w:beforeLines="0" w:afterLines="0" w:after="0" w:line="237" w:lineRule="auto" w:before="35"/>
                    <w:ind w:firstLineChars="0" w:firstLine="0" w:leftChars="0" w:left="145" w:rightChars="0" w:right="21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环境规制对技术创新的门槛效应</w:t>
                  </w:r>
                </w:p>
              </w:txbxContent>
            </v:textbox>
            <v:stroke dashstyle="solid"/>
            <w10:wrap type="topAndBottom"/>
          </v:shape>
        </w:pict>
      </w:r>
      <w:r>
        <w:pict>
          <v:group style="position:absolute;margin-left:358.524994pt;margin-top:97.995316pt;width:25.25pt;height:56.05pt;mso-position-horizontal-relative:page;mso-position-vertical-relative:paragraph;z-index:1240;mso-wrap-distance-left:0;mso-wrap-distance-right:0" coordorigin="7170,1960" coordsize="505,1121">
            <v:shape style="position:absolute;left:7183;top:1972;width:480;height:503" coordorigin="7183,1972" coordsize="480,503" path="m7183,1972l7183,2196,7261,2201,7336,2216,7406,2241,7470,2274,7527,2314,7575,2362,7615,2416,7643,2475,7652,2448,7658,2420,7662,2392,7663,2364,7655,2293,7633,2227,7597,2166,7550,2112,7492,2064,7425,2026,7351,1997,7269,1979,7183,1972xe" filled="true" fillcolor="#cdcdcd" stroked="false">
              <v:path arrowok="t"/>
              <v:fill type="solid"/>
            </v:shape>
            <v:shape style="position:absolute;left:7183;top:1972;width:480;height:1096" coordorigin="7183,1972" coordsize="480,1096" path="m7183,1972l7269,1979,7351,1997,7425,2026,7492,2064,7550,2112,7597,2166,7633,2227,7655,2293,7663,2364,7663,2587,7655,2657,7633,2723,7597,2785,7549,2840,7490,2888,7421,2927,7343,2956,7343,3068,7183,2867,7343,2621,7343,2733,7426,2701,7498,2659,7560,2606,7609,2544,7643,2475,7615,2416,7575,2362,7527,2314,7470,2274,7406,2241,7336,2216,7261,2201,7183,2196,7183,1972xe" filled="false" stroked="true" strokeweight="1.25pt" strokecolor="#000000">
              <v:path arrowok="t"/>
              <v:stroke dashstyle="solid"/>
            </v:shape>
            <v:shape style="position:absolute;left:7643;top:2363;width:20;height:112" coordorigin="7643,2364" coordsize="20,112" path="m7663,2364l7662,2392,7658,2420,7652,2448,7643,2475e" filled="false" stroked="true" strokeweight="1.25pt" strokecolor="#000000">
              <v:path arrowok="t"/>
              <v:stroke dashstyle="solid"/>
            </v:shape>
            <w10:wrap type="topAndBottom"/>
          </v:group>
        </w:pic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5"/>
          <w:szCs w:val="24"/>
          <w:rFonts w:cstheme="minorBidi" w:ascii="宋体" w:hAnsi="宋体" w:eastAsia="宋体" w:cs="宋体"/>
        </w:rPr>
      </w:pPr>
    </w:p>
    <w:p w:rsidR="0018722C">
      <w:pPr>
        <w:pStyle w:val="affff5"/>
        <w:topLinePunct/>
      </w:pPr>
      <w:r>
        <w:rPr>
          <w:sz w:val="20"/>
        </w:rPr>
        <w:pict>
          <v:group style="width:6pt;height:23.9pt;mso-position-horizontal-relative:char;mso-position-vertical-relative:line" coordorigin="0,0" coordsize="120,478">
            <v:shape style="position:absolute;left:0;top:0;width:120;height:478" coordorigin="0,0" coordsize="120,478" path="m50,358l0,358,60,478,105,388,54,388,50,384,50,358xm70,358l50,358,50,384,54,388,66,388,70,384,70,358xm120,358l70,358,70,384,66,388,105,388,120,358xm65,0l54,0,49,4,50,358,70,358,69,10,69,4,65,0xe" filled="true" fillcolor="#000000" stroked="false">
              <v:path arrowok="t"/>
              <v:fill type="solid"/>
            </v:shape>
          </v:group>
        </w:pict>
      </w:r>
      <w:r/>
    </w:p>
    <w:p w:rsidR="0018722C">
      <w:pPr>
        <w:pStyle w:val="affff5"/>
        <w:keepNext/>
        <w:topLinePunct/>
      </w:pPr>
      <w:r>
        <w:rPr>
          <w:kern w:val="2"/>
          <w:szCs w:val="22"/>
          <w:rFonts w:cstheme="minorBidi" w:hAnsiTheme="minorHAnsi" w:eastAsiaTheme="minorHAnsi" w:asciiTheme="minorHAnsi"/>
          <w:spacing w:val="-24"/>
          <w:sz w:val="20"/>
        </w:rPr>
        <w:pict>
          <v:shape style="width:109.4pt;height:23.4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lineRule="auto" w:line="240" w:after="0" w:before="32"/>
                    <w:ind w:firstLineChars="0" w:firstLine="0" w:rightChars="0" w:right="0" w:leftChars="0" w:left="26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结论及政策建议</w:t>
                  </w:r>
                </w:p>
              </w:txbxContent>
            </v:textbox>
            <v:stroke dashstyle="solid"/>
          </v:shape>
        </w:pict>
      </w:r>
    </w:p>
    <w:p w:rsidR="0018722C">
      <w:pPr>
        <w:pStyle w:val="a9"/>
        <w:textAlignment w:val="center"/>
        <w:topLinePunct/>
      </w:pPr>
      <w:r>
        <w:rPr>
          <w:kern w:val="2"/>
          <w:sz w:val="22"/>
          <w:szCs w:val="22"/>
          <w:rFonts w:cstheme="minorBidi" w:hAnsiTheme="minorHAnsi" w:eastAsiaTheme="minorHAnsi" w:asciiTheme="minorHAnsi"/>
        </w:rPr>
        <w:pict>
          <v:shape style="margin-left:297pt;margin-top:-145.276306pt;width:45.65pt;height:6pt;mso-position-horizontal-relative:page;mso-position-vertical-relative:paragraph;z-index:-111184" coordorigin="5940,-2906" coordsize="913,120" path="m6060,-2906l5940,-2845,6060,-2786,6060,-2836,6034,-2836,6030,-2840,6030,-2851,6034,-2856,6060,-2856,6060,-2906xm6060,-2856l6034,-2856,6030,-2851,6030,-2840,6034,-2836,6060,-2836,6060,-2856xm6060,-2836l6040,-2836,6060,-2836,6060,-2836xm6849,-2856l6060,-2856,6060,-2836,6849,-2836,6853,-2841,6853,-2852,6849,-2856xe" filled="true" fillcolor="#000000" stroked="false">
            <v:path arrowok="t"/>
            <v:fill type="solid"/>
            <w10:wrap type="none"/>
          </v:shape>
        </w:pict>
      </w:r>
      <w:r>
        <w:rPr>
          <w:kern w:val="2"/>
          <w:sz w:val="22"/>
          <w:szCs w:val="22"/>
          <w:rFonts w:cstheme="minorBidi" w:hAnsiTheme="minorHAnsi" w:eastAsiaTheme="minorHAnsi" w:asciiTheme="minorHAnsi"/>
        </w:rPr>
        <w:pict>
          <v:shape style="margin-left:258.070007pt;margin-top:-132.166321pt;width:6pt;height:41.8pt;mso-position-horizontal-relative:page;mso-position-vertical-relative:paragraph;z-index:-111160" coordorigin="5161,-2643" coordsize="120,836" path="m5212,-1927l5161,-1927,5222,-1807,5266,-1897,5216,-1897,5212,-1902,5212,-1927xm5232,-1927l5212,-1927,5212,-1902,5216,-1897,5227,-1897,5231,-1902,5232,-1927xm5281,-1928l5232,-1927,5231,-1902,5227,-1897,5266,-1897,5281,-1928xm5223,-2643l5212,-2643,5208,-2639,5208,-2633,5212,-1927,5232,-1927,5228,-2633,5228,-2639,5223,-2643xe" filled="true" fillcolor="#000000" stroked="false">
            <v:path arrowok="t"/>
            <v:fill type="solid"/>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技术路线</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pStyle w:val="Heading2"/>
        <w:topLinePunct/>
        <w:ind w:left="171" w:hangingChars="171" w:hanging="171"/>
      </w:pPr>
      <w:bookmarkStart w:id="309958" w:name="_Toc686309958"/>
      <w:bookmarkStart w:name="1.3可能的创新点及不足 " w:id="30"/>
      <w:bookmarkEnd w:id="30"/>
      <w:r>
        <w:rPr>
          <w:b/>
        </w:rPr>
        <w:t>1.3</w:t>
      </w:r>
      <w:r>
        <w:t xml:space="preserve"> </w:t>
      </w:r>
      <w:bookmarkStart w:name="_bookmark9" w:id="31"/>
      <w:bookmarkEnd w:id="31"/>
      <w:bookmarkStart w:name="_bookmark9" w:id="32"/>
      <w:bookmarkEnd w:id="32"/>
      <w:r>
        <w:t>可能的创新点及不足</w:t>
      </w:r>
      <w:bookmarkEnd w:id="309958"/>
    </w:p>
    <w:p w:rsidR="0018722C">
      <w:pPr>
        <w:pStyle w:val="Heading3"/>
        <w:topLinePunct/>
        <w:ind w:left="200" w:hangingChars="200" w:hanging="200"/>
      </w:pPr>
      <w:bookmarkStart w:id="309959" w:name="_Toc686309959"/>
      <w:bookmarkStart w:name="1.3.1可能的创新点 " w:id="33"/>
      <w:bookmarkEnd w:id="33"/>
      <w:r>
        <w:rPr>
          <w:b/>
        </w:rPr>
        <w:t>1.3.1</w:t>
      </w:r>
      <w:r>
        <w:t xml:space="preserve"> </w:t>
      </w:r>
      <w:bookmarkStart w:name="_bookmark10" w:id="34"/>
      <w:bookmarkEnd w:id="34"/>
      <w:bookmarkStart w:name="_bookmark10" w:id="35"/>
      <w:bookmarkEnd w:id="35"/>
      <w:r>
        <w:t>可能的创新点</w:t>
      </w:r>
      <w:bookmarkEnd w:id="309959"/>
    </w:p>
    <w:p w:rsidR="0018722C">
      <w:pPr>
        <w:topLinePunct/>
      </w:pPr>
      <w:r>
        <w:t>本文的最大创新点在于运用门槛面板数据模型实证检验“波特假说”在中</w:t>
      </w:r>
      <w:r>
        <w:t>国各区域的实践。这一创新点具体表现为以下两点：一方面，在借鉴前人研究的</w:t>
      </w:r>
      <w:r>
        <w:t>基础上，同时考虑到环境规制和技术创新之间可能不是简单的线性关系，而是有可能为某种非线性关系，因而选择了以门槛回归技术为代表的非线性计量模型，</w:t>
      </w:r>
      <w:r>
        <w:t>来探讨环境规制对技术创新的门槛效应；另一方面，考虑到我国幅员辽阔，在历</w:t>
      </w:r>
      <w:r>
        <w:t>史的发展过程中，形成了较大的差异，为避免一概而论，故而将我国分为东、中、</w:t>
      </w:r>
      <w:r>
        <w:t>西三个区域进行对比研究，以期为不同区域出台有针对性的环境规制政策提供借鉴。</w:t>
      </w:r>
    </w:p>
    <w:p w:rsidR="0018722C">
      <w:pPr>
        <w:pStyle w:val="Heading3"/>
        <w:topLinePunct/>
        <w:ind w:left="200" w:hangingChars="200" w:hanging="200"/>
      </w:pPr>
      <w:bookmarkStart w:id="309960" w:name="_Toc686309960"/>
      <w:bookmarkStart w:name="1.3.2可能存在的问题和不足 " w:id="36"/>
      <w:bookmarkEnd w:id="36"/>
      <w:r>
        <w:rPr>
          <w:b/>
        </w:rPr>
        <w:t>1.3.2</w:t>
      </w:r>
      <w:r>
        <w:t xml:space="preserve"> </w:t>
      </w:r>
      <w:bookmarkStart w:name="_bookmark11" w:id="37"/>
      <w:bookmarkEnd w:id="37"/>
      <w:bookmarkStart w:name="_bookmark11" w:id="38"/>
      <w:bookmarkEnd w:id="38"/>
      <w:r>
        <w:t>可能存在的问题和不足</w:t>
      </w:r>
      <w:bookmarkEnd w:id="309960"/>
    </w:p>
    <w:p w:rsidR="0018722C">
      <w:pPr>
        <w:topLinePunct/>
      </w:pPr>
      <w:r>
        <w:t>由于本文研究视角的独特性，可以借鉴的资料相对来说不是很多，所以在</w:t>
      </w:r>
      <w:r>
        <w:t>研究过程中可能存在一些难处，尤其在模型的构建、指标的选取等方面存在一定</w:t>
      </w:r>
      <w:r>
        <w:t>的难度。本文的难点在于环境规制对不同区域技术创新能力的门槛效应分析，由</w:t>
      </w:r>
      <w:r>
        <w:t>于目前关于这一视角的研究寥寥无几，究竟是否存在门槛效应，以及到底存在几重门槛值等都是不确定的，没有确切的参考依据。</w:t>
      </w:r>
    </w:p>
    <w:p w:rsidR="0018722C">
      <w:pPr>
        <w:topLinePunct/>
      </w:pPr>
      <w:r>
        <w:t>由于这样或那样的原因，本文的研究难免存在不足，这一不足主要体现在</w:t>
      </w:r>
      <w:r>
        <w:t>两个方面：一方面，选取的指标并不能精确反映环境规制和技术创新，本文只是</w:t>
      </w:r>
      <w:r>
        <w:t>选取了最具代表性的指标来大致刻画，例如，对于环境规制的衡量就没有权威性的指标，本文的研究中借鉴多数学者的选取方法，以污染治理投资总额占</w:t>
      </w:r>
      <w:r>
        <w:rPr>
          <w:rFonts w:ascii="Times New Roman" w:hAnsi="Times New Roman" w:eastAsia="Times New Roman"/>
        </w:rPr>
        <w:t>GDP</w:t>
      </w:r>
      <w:r>
        <w:t>的比重来代理环境规制强度。另一方面，本文尝试从区域层面出发，实证检验“波</w:t>
      </w:r>
      <w:r>
        <w:t>特假说”在我国东、中、西部的实践，理论基础较为匮乏。因此，在进行研究分析时可能会缺乏比较详尽的理论支持。</w:t>
      </w:r>
    </w:p>
    <w:p w:rsidR="0018722C">
      <w:pPr>
        <w:pStyle w:val="Heading1"/>
        <w:topLinePunct/>
      </w:pPr>
      <w:bookmarkStart w:id="309961" w:name="_Toc686309961"/>
      <w:bookmarkStart w:name="第二章 相关概念与文献综述 " w:id="39"/>
      <w:bookmarkEnd w:id="39"/>
      <w:r/>
      <w:bookmarkStart w:name="_bookmark12" w:id="40"/>
      <w:bookmarkEnd w:id="40"/>
      <w:r/>
      <w:r>
        <w:t>第二章</w:t>
      </w:r>
      <w:r>
        <w:t xml:space="preserve">  </w:t>
      </w:r>
      <w:r w:rsidRPr="00DB64CE">
        <w:t>相关概念与文献综述</w:t>
      </w:r>
      <w:bookmarkEnd w:id="309961"/>
    </w:p>
    <w:p w:rsidR="0018722C">
      <w:pPr>
        <w:topLinePunct/>
      </w:pPr>
      <w:r>
        <w:t>本章首先对相关概念进行概括总结式的界定，然后就环境规制对技术创新影响的国内外研究现状进行梳理与评述。</w:t>
      </w:r>
    </w:p>
    <w:p w:rsidR="0018722C">
      <w:pPr>
        <w:pStyle w:val="Heading2"/>
        <w:topLinePunct/>
        <w:ind w:left="171" w:hangingChars="171" w:hanging="171"/>
      </w:pPr>
      <w:bookmarkStart w:id="309962" w:name="_Toc686309962"/>
      <w:bookmarkStart w:name="2.1相关概念的界定 " w:id="41"/>
      <w:bookmarkEnd w:id="41"/>
      <w:r>
        <w:rPr>
          <w:b/>
        </w:rPr>
        <w:t>2.1</w:t>
      </w:r>
      <w:r>
        <w:t xml:space="preserve"> </w:t>
      </w:r>
      <w:bookmarkStart w:name="_bookmark13" w:id="42"/>
      <w:bookmarkEnd w:id="42"/>
      <w:bookmarkStart w:name="_bookmark13" w:id="43"/>
      <w:bookmarkEnd w:id="43"/>
      <w:r>
        <w:t>相关概念的界定</w:t>
      </w:r>
      <w:bookmarkEnd w:id="309962"/>
    </w:p>
    <w:p w:rsidR="0018722C">
      <w:pPr>
        <w:pStyle w:val="Heading3"/>
        <w:topLinePunct/>
        <w:ind w:left="200" w:hangingChars="200" w:hanging="200"/>
      </w:pPr>
      <w:bookmarkStart w:id="309963" w:name="_Toc686309963"/>
      <w:bookmarkStart w:name="2.1.1环境规制 " w:id="44"/>
      <w:bookmarkEnd w:id="44"/>
      <w:r>
        <w:rPr>
          <w:b/>
        </w:rPr>
        <w:t>2.1.1</w:t>
      </w:r>
      <w:r>
        <w:t xml:space="preserve"> </w:t>
      </w:r>
      <w:bookmarkStart w:name="_bookmark14" w:id="45"/>
      <w:bookmarkEnd w:id="45"/>
      <w:bookmarkStart w:name="_bookmark14" w:id="46"/>
      <w:bookmarkEnd w:id="46"/>
      <w:r>
        <w:t>环境规制</w:t>
      </w:r>
      <w:bookmarkEnd w:id="309963"/>
    </w:p>
    <w:p w:rsidR="0018722C">
      <w:pPr>
        <w:topLinePunct/>
      </w:pPr>
      <w:r>
        <w:t>环境规制是一种典型的政府行为，这一政府行为的目的在于实现经济社会</w:t>
      </w:r>
      <w:r>
        <w:t>与资源环境的协调可持续发展。环境污染所导致的外部不经济，会转移一部分成</w:t>
      </w:r>
      <w:r>
        <w:t>本给社会，最终使得整个社会的资源配置无法达到帕累托最优。在我国，环境规</w:t>
      </w:r>
      <w:r>
        <w:t>制主要表现为三种形式：第一种是以法律法规为手段的命令控制型；第二种是以</w:t>
      </w:r>
      <w:r>
        <w:t>各种税收或许可证制度为手段的市场激励型；第三种通常为非正式型的，主要包括以道义劝说、环境管理认证等手段。</w:t>
      </w:r>
    </w:p>
    <w:p w:rsidR="0018722C">
      <w:pPr>
        <w:topLinePunct/>
      </w:pPr>
      <w:r>
        <w:t>环境规制</w:t>
      </w:r>
      <w:r>
        <w:t>（</w:t>
      </w:r>
      <w:r>
        <w:rPr>
          <w:rFonts w:ascii="Times New Roman" w:eastAsia="Times New Roman"/>
        </w:rPr>
        <w:t>environmental regulation</w:t>
      </w:r>
      <w:r>
        <w:t>）</w:t>
      </w:r>
      <w:r>
        <w:t>是社会性规制中的一种，它主要是指</w:t>
      </w:r>
      <w:r>
        <w:t>由于环境污染具有负外部性，导致社会成本大于生产者成本，政府此时就需要出</w:t>
      </w:r>
      <w:r>
        <w:t>台相应的环境规制政策对厂商或企业的生产活动进行制约，内在化环境成本来达到纠正经济活动中负外部性的目的，最终实现经济和环境之间协调可持续发展。政府实行环境规制的重要理论依据通常是市场失灵范畴中的外部性理论。</w:t>
      </w:r>
    </w:p>
    <w:p w:rsidR="0018722C">
      <w:pPr>
        <w:topLinePunct/>
      </w:pPr>
      <w:r>
        <w:t>企业或者其他经济主体为了免除严厉的处罚，必须将污染物的排放控制在</w:t>
      </w:r>
      <w:r>
        <w:t>政府法律法规明文规定的范围内，此种情况下，我们称之为政府实行命令控制型</w:t>
      </w:r>
      <w:r>
        <w:t>环境规制政策，即政府用行政命令的手段规定排污目标、技术标准等。在另外一</w:t>
      </w:r>
      <w:r>
        <w:t>种情况下，相关政府部门为了刺激企业主动采取措施减少环境污染，通常会对产</w:t>
      </w:r>
      <w:r>
        <w:t>品征收产品税，或者直接为排污收取相应的费用，然后充分利用市场机制来刺激</w:t>
      </w:r>
      <w:r>
        <w:t>企业做出改变，根据企业的逐利性，他们总是会寻找最有效的方法来达到自身利</w:t>
      </w:r>
      <w:r>
        <w:t>益最大化的目标，这就相当于企业为为自己的污染买单，最终，企业会权衡利弊，</w:t>
      </w:r>
      <w:r w:rsidR="001852F3">
        <w:t xml:space="preserve">走上创新之路，而不是一直被动接受产品税和污染费。</w:t>
      </w:r>
    </w:p>
    <w:p w:rsidR="0018722C">
      <w:pPr>
        <w:pStyle w:val="Heading3"/>
        <w:topLinePunct/>
        <w:ind w:left="200" w:hangingChars="200" w:hanging="200"/>
      </w:pPr>
      <w:bookmarkStart w:id="309964" w:name="_Toc686309964"/>
      <w:bookmarkStart w:name="2.1.2技术创新 " w:id="47"/>
      <w:bookmarkEnd w:id="47"/>
      <w:r>
        <w:rPr>
          <w:b/>
        </w:rPr>
        <w:t>2.1.2</w:t>
      </w:r>
      <w:r>
        <w:t xml:space="preserve"> </w:t>
      </w:r>
      <w:bookmarkStart w:name="_bookmark15" w:id="48"/>
      <w:bookmarkEnd w:id="48"/>
      <w:bookmarkStart w:name="_bookmark15" w:id="49"/>
      <w:bookmarkEnd w:id="49"/>
      <w:r>
        <w:t>技术创新</w:t>
      </w:r>
      <w:bookmarkEnd w:id="309964"/>
    </w:p>
    <w:p w:rsidR="0018722C">
      <w:pPr>
        <w:topLinePunct/>
      </w:pPr>
      <w:r>
        <w:t>二十世纪末以来，信息技术的迅猛发展使得科技创新达到新的高潮。进入</w:t>
      </w:r>
    </w:p>
    <w:p w:rsidR="0018722C">
      <w:pPr>
        <w:topLinePunct/>
      </w:pPr>
      <w:r>
        <w:rPr>
          <w:rFonts w:ascii="Times New Roman" w:eastAsia="Times New Roman"/>
        </w:rPr>
        <w:t>21</w:t>
      </w:r>
      <w:r>
        <w:t>世纪，科学技术创新进一步飞速发展，是促进经济增长的重要引擎。但是，</w:t>
      </w:r>
      <w:r>
        <w:t>技术创新究竟是什么，其内涵包括哪些范畴等并未形成严格的、统一的定义，而</w:t>
      </w:r>
      <w:r>
        <w:t>通过相关研究发现，随着经济学家对经济发展规律研究的逐步加深，并在创新概念和理论的逐步形成的基础上，技术创新这一概念才应运而生。</w:t>
      </w:r>
    </w:p>
    <w:p w:rsidR="0018722C">
      <w:pPr>
        <w:topLinePunct/>
      </w:pPr>
      <w:r>
        <w:rPr>
          <w:rFonts w:ascii="Times New Roman" w:hAnsi="Times New Roman" w:eastAsia="Times New Roman"/>
        </w:rPr>
        <w:t>1911</w:t>
      </w:r>
      <w:r>
        <w:t>年，《经济发展理论》的德文版出版，并被翻译成中文时，首次使用了“创新”一词，此书是由美籍奥地利经济学家约瑟夫</w:t>
      </w:r>
      <w:r>
        <w:rPr>
          <w:rFonts w:hint="eastAsia"/>
        </w:rPr>
        <w:t>・</w:t>
      </w:r>
      <w:r>
        <w:t>阿罗斯</w:t>
      </w:r>
      <w:r>
        <w:rPr>
          <w:rFonts w:hint="eastAsia"/>
        </w:rPr>
        <w:t>・</w:t>
      </w:r>
      <w:r>
        <w:t>熊彼特写的，</w:t>
      </w:r>
      <w:r w:rsidR="001852F3">
        <w:t xml:space="preserve">按照他的说法，创新就是指将原来的生产要素和原来的生产条件进行重新组合，</w:t>
      </w:r>
      <w:r w:rsidR="001852F3">
        <w:t xml:space="preserve">并且将这种新的组合引入生产体系中，然后建成一个新的生产函数，以此来获得更多更大的潜在利润</w:t>
      </w:r>
      <w:r>
        <w:rPr>
          <w:rFonts w:ascii="Times New Roman" w:hAnsi="Times New Roman" w:eastAsia="Times New Roman"/>
          <w:vertAlign w:val="superscript"/>
          /&gt;
        </w:rPr>
        <w:t>2</w:t>
      </w:r>
      <w:r>
        <w:t>。概括总结起来，创新的内涵包括五个方面的内容：</w:t>
      </w:r>
      <w:r>
        <w:t>（</w:t>
      </w:r>
      <w:r>
        <w:rPr>
          <w:rFonts w:ascii="Times New Roman" w:hAnsi="Times New Roman" w:eastAsia="Times New Roman"/>
        </w:rPr>
        <w:t>1</w:t>
      </w:r>
      <w:r>
        <w:t>）</w:t>
      </w:r>
      <w:r/>
      <w:r w:rsidR="001852F3">
        <w:t xml:space="preserve">新产品的引进</w:t>
      </w:r>
      <w:r>
        <w:t>（</w:t>
      </w:r>
      <w:r>
        <w:t>产品创新</w:t>
      </w:r>
      <w:r>
        <w:t>）</w:t>
      </w:r>
      <w:r>
        <w:t>；</w:t>
      </w:r>
      <w:r>
        <w:t>（</w:t>
      </w:r>
      <w:r>
        <w:rPr>
          <w:rFonts w:ascii="Times New Roman" w:hAnsi="Times New Roman" w:eastAsia="Times New Roman"/>
        </w:rPr>
        <w:t>2</w:t>
      </w:r>
      <w:r>
        <w:t>）</w:t>
      </w:r>
      <w:r>
        <w:t>新方法的采用</w:t>
      </w:r>
      <w:r>
        <w:t>（</w:t>
      </w:r>
      <w:r>
        <w:t>工艺创新</w:t>
      </w:r>
      <w:r>
        <w:t>）</w:t>
      </w:r>
      <w:r>
        <w:t>；</w:t>
      </w:r>
      <w:r>
        <w:t>（</w:t>
      </w:r>
      <w:r>
        <w:rPr>
          <w:rFonts w:ascii="Times New Roman" w:hAnsi="Times New Roman" w:eastAsia="Times New Roman"/>
        </w:rPr>
        <w:t>3</w:t>
      </w:r>
      <w:r>
        <w:t>）</w:t>
      </w:r>
      <w:r>
        <w:t>新市场的开辟</w:t>
      </w:r>
      <w:r>
        <w:t>（</w:t>
      </w:r>
      <w:r>
        <w:t>市场创新</w:t>
      </w:r>
      <w:r>
        <w:t>）</w:t>
      </w:r>
      <w:r>
        <w:t>；</w:t>
      </w:r>
      <w:r>
        <w:t>（</w:t>
      </w:r>
      <w:r>
        <w:rPr>
          <w:rFonts w:ascii="Times New Roman" w:hAnsi="Times New Roman" w:eastAsia="Times New Roman"/>
        </w:rPr>
        <w:t>4</w:t>
      </w:r>
      <w:r>
        <w:t>）</w:t>
      </w:r>
      <w:r>
        <w:t>新供应来源的获得</w:t>
      </w:r>
      <w:r>
        <w:t>（</w:t>
      </w:r>
      <w:r>
        <w:t>资源创新</w:t>
      </w:r>
      <w:r>
        <w:t>）</w:t>
      </w:r>
      <w:r>
        <w:t>；</w:t>
      </w:r>
      <w:r>
        <w:t>（</w:t>
      </w:r>
      <w:r>
        <w:rPr>
          <w:rFonts w:ascii="Times New Roman" w:hAnsi="Times New Roman" w:eastAsia="Times New Roman"/>
        </w:rPr>
        <w:t>5</w:t>
      </w:r>
      <w:r>
        <w:t>）</w:t>
      </w:r>
      <w:r>
        <w:t>新组织形式的实现</w:t>
      </w:r>
      <w:r>
        <w:t>（</w:t>
      </w:r>
      <w:r>
        <w:t>管理创新</w:t>
      </w:r>
      <w:r>
        <w:t>）</w:t>
      </w:r>
      <w:r>
        <w:t>等</w:t>
      </w:r>
      <w:r>
        <w:rPr>
          <w:rFonts w:ascii="Times New Roman" w:hAnsi="Times New Roman" w:eastAsia="Times New Roman"/>
          <w:vertAlign w:val="superscript"/>
          /&gt;
        </w:rPr>
        <w:t>3</w:t>
      </w:r>
      <w:r>
        <w:t>。</w:t>
      </w:r>
    </w:p>
    <w:p w:rsidR="0018722C">
      <w:pPr>
        <w:topLinePunct/>
      </w:pPr>
      <w:r>
        <w:rPr>
          <w:rFonts w:ascii="Times New Roman" w:hAnsi="Times New Roman" w:eastAsia="Times New Roman"/>
        </w:rPr>
        <w:t>1935</w:t>
      </w:r>
      <w:r>
        <w:t>年，熊彼特对创新理论做了进一步完善，并且提出，创新“实际上是重新组合生产要素，并在此基础上建成新的生产函数”</w:t>
      </w:r>
      <w:r>
        <w:rPr>
          <w:rFonts w:ascii="Times New Roman" w:hAnsi="Times New Roman" w:eastAsia="Times New Roman"/>
          <w:vertAlign w:val="superscript"/>
          /&gt;
        </w:rPr>
        <w:t>4</w:t>
      </w:r>
      <w:r>
        <w:t>。在接下来的时间里，</w:t>
      </w:r>
      <w:r>
        <w:t>熊彼特致力于技术创新理论的研究，为其他学者们深入研究经济增长的原因奠定</w:t>
      </w:r>
      <w:r>
        <w:t>了良好的基础，例如索洛模型、内生增长理论等。随着研究的深入，技术创新的</w:t>
      </w:r>
      <w:r>
        <w:t>概念也在不断地发展变化，我国学者傅家骥对技术创新也有一定的研究，并著</w:t>
      </w:r>
      <w:r>
        <w:t>有</w:t>
      </w:r>
    </w:p>
    <w:p w:rsidR="0018722C">
      <w:pPr>
        <w:topLinePunct/>
      </w:pPr>
      <w:r>
        <w:t>《技术创新学》一书。</w:t>
      </w:r>
    </w:p>
    <w:p w:rsidR="0018722C">
      <w:pPr>
        <w:topLinePunct/>
      </w:pPr>
      <w:r>
        <w:t>综上所述，国内外研究者们均对技术创新的内涵作了一定的阐释。本文借鉴已有的研究成果，以相关文献为基础，最终将技术创新定义为：以市场为导向，</w:t>
      </w:r>
      <w:r>
        <w:t>以提高经济效益和社会效益为目标，借助新技术，产生新产品、新工艺或新服务，</w:t>
      </w:r>
      <w:r>
        <w:t>并通过获取技术，将工程化、商业化生产运用到市场的过程，这一过程是一系列企业进行技术创新活动与政府创造技术创新环境活动的总和。</w:t>
      </w:r>
    </w:p>
    <w:p w:rsidR="0018722C">
      <w:pPr>
        <w:pStyle w:val="Heading3"/>
        <w:topLinePunct/>
        <w:ind w:left="200" w:hangingChars="200" w:hanging="200"/>
      </w:pPr>
      <w:bookmarkStart w:id="309965" w:name="_Toc686309965"/>
      <w:bookmarkStart w:name="2.1.3门槛效应 " w:id="50"/>
      <w:bookmarkEnd w:id="50"/>
      <w:r>
        <w:rPr>
          <w:b/>
        </w:rPr>
        <w:t>2.1.3</w:t>
      </w:r>
      <w:r>
        <w:t xml:space="preserve"> </w:t>
      </w:r>
      <w:bookmarkStart w:name="_bookmark16" w:id="51"/>
      <w:bookmarkEnd w:id="51"/>
      <w:bookmarkStart w:name="_bookmark16" w:id="52"/>
      <w:bookmarkEnd w:id="52"/>
      <w:r>
        <w:t>门槛效应</w:t>
      </w:r>
      <w:bookmarkEnd w:id="309965"/>
    </w:p>
    <w:p w:rsidR="0018722C">
      <w:pPr>
        <w:topLinePunct/>
      </w:pPr>
      <w:r>
        <w:t>“门槛效应”，在本文是指环境规制对技术创新的影响过程并不是简单的</w:t>
      </w:r>
      <w:r>
        <w:t>单调的，而是存在某些转折点，相关经济变量只有越过某些转折点，或在某些区</w:t>
      </w:r>
      <w:r>
        <w:t>间内，环境规制才会有利于技术创新水平的提升。通常在采用门槛面板回归时有</w:t>
      </w:r>
      <w:r>
        <w:t>两方面比较明显的好处：一是由于门槛值和门槛数量是由样本内生决定的，因而</w:t>
      </w:r>
      <w:r>
        <w:t>不需要给出模型的非线性形式；二是此模型通过提供渐进分布理论来建立门槛参数的置信区间，而且可以运用“自抽样”方法来检验门槛值的显著性。</w:t>
      </w:r>
    </w:p>
    <w:p w:rsidR="0018722C">
      <w:pPr>
        <w:topLinePunct/>
      </w:pPr>
      <w:r>
        <w:t>本文的门槛效应估计中，需要重点解决的问题有两个：一是估计门槛值</w:t>
      </w:r>
      <w:r>
        <w:rPr>
          <w:rFonts w:ascii="Times New Roman" w:hAnsi="Times New Roman" w:eastAsia="Times New Roman"/>
        </w:rPr>
        <w:t>ξ</w:t>
      </w:r>
      <w:r>
        <w:t>和重点考察变量，例如在本文中指环境规制</w:t>
      </w:r>
      <w:r>
        <w:rPr>
          <w:rFonts w:ascii="Times New Roman" w:hAnsi="Times New Roman" w:eastAsia="Times New Roman"/>
        </w:rPr>
        <w:t>(</w:t>
      </w:r>
      <w:r>
        <w:rPr>
          <w:rFonts w:ascii="Times New Roman" w:hAnsi="Times New Roman" w:eastAsia="Times New Roman"/>
        </w:rPr>
        <w:t xml:space="preserve">ERS</w:t>
      </w:r>
      <w:r>
        <w:rPr>
          <w:rFonts w:ascii="Times New Roman" w:hAnsi="Times New Roman" w:eastAsia="Times New Roman"/>
        </w:rPr>
        <w:t>)</w:t>
      </w:r>
      <w:r>
        <w:t>的回归参数；二是对模型估计出</w:t>
      </w:r>
      <w:r>
        <w:t>的门槛值进行相应的显著性检验。其中，门槛值</w:t>
      </w:r>
      <w:r>
        <w:rPr>
          <w:rFonts w:ascii="Times New Roman" w:hAnsi="Times New Roman" w:eastAsia="Times New Roman"/>
        </w:rPr>
        <w:t>ξ</w:t>
      </w:r>
      <w:r>
        <w:t>和重点考察变量环境规制</w:t>
      </w:r>
      <w:r>
        <w:rPr>
          <w:rFonts w:ascii="Times New Roman" w:hAnsi="Times New Roman" w:eastAsia="Times New Roman"/>
        </w:rPr>
        <w:t>(</w:t>
      </w:r>
      <w:r>
        <w:rPr>
          <w:rFonts w:ascii="Times New Roman" w:hAnsi="Times New Roman" w:eastAsia="Times New Roman"/>
        </w:rPr>
        <w:t xml:space="preserve">ERS</w:t>
      </w:r>
      <w:r>
        <w:rPr>
          <w:rFonts w:ascii="Times New Roman" w:hAnsi="Times New Roman" w:eastAsia="Times New Roman"/>
        </w:rPr>
        <w:t>)</w:t>
      </w:r>
      <w:r>
        <w:t>是通过最小化假定门槛数下，普通最小二乘估计的残差估计值得到的。在获得</w:t>
      </w:r>
      <w:r>
        <w:t>相</w:t>
      </w:r>
    </w:p>
    <w:p w:rsidR="0018722C">
      <w:pPr>
        <w:pStyle w:val="aff7"/>
        <w:topLinePunct/>
      </w:pPr>
      <w:r>
        <w:pict>
          <v:line style="position:absolute;mso-position-horizontal-relative:page;mso-position-vertical-relative:paragraph;z-index:1552;mso-wrap-distance-left:0;mso-wrap-distance-right:0" from="90.024002pt,11.734521pt" to="234.044002pt,11.734521pt" stroked="true" strokeweight=".48004pt" strokecolor="#000000">
            <v:stroke dashstyle="solid"/>
            <w10:wrap type="topAndBottom"/>
          </v:line>
        </w:pict>
      </w:r>
    </w:p>
    <w:p w:rsidR="0018722C">
      <w:pPr>
        <w:pStyle w:val="cw21"/>
        <w:topLinePunct/>
      </w:pPr>
      <w:r>
        <w:t>2</w:t>
      </w:r>
      <w:r>
        <w:rPr>
          <w:rFonts w:ascii="宋体" w:hAnsi="宋体" w:eastAsia="宋体" w:hint="eastAsia"/>
        </w:rPr>
        <w:t>约瑟夫</w:t>
      </w:r>
      <w:r>
        <w:rPr>
          <w:rFonts w:ascii="宋体" w:hAnsi="宋体" w:eastAsia="宋体" w:hint="eastAsia"/>
        </w:rPr>
        <w:t>・</w:t>
      </w:r>
      <w:r>
        <w:rPr>
          <w:rFonts w:ascii="宋体" w:hAnsi="宋体" w:eastAsia="宋体" w:hint="eastAsia"/>
        </w:rPr>
        <w:t>阿罗斯</w:t>
      </w:r>
      <w:r>
        <w:rPr>
          <w:rFonts w:ascii="宋体" w:hAnsi="宋体" w:eastAsia="宋体" w:hint="eastAsia"/>
        </w:rPr>
        <w:t>・</w:t>
      </w:r>
      <w:r>
        <w:rPr>
          <w:rFonts w:ascii="宋体" w:hAnsi="宋体" w:eastAsia="宋体" w:hint="eastAsia"/>
        </w:rPr>
        <w:t>熊彼特著</w:t>
      </w:r>
      <w:r>
        <w:rPr>
          <w:w w:val="95"/>
          <w:sz w:val="18"/>
          <w:rFonts w:hint="eastAsia"/>
        </w:rPr>
        <w:t>，</w:t>
      </w:r>
      <w:r>
        <w:rPr>
          <w:rFonts w:ascii="宋体" w:hAnsi="宋体" w:eastAsia="宋体" w:hint="eastAsia"/>
        </w:rPr>
        <w:t>叶华译</w:t>
      </w:r>
      <w:r>
        <w:t>.</w:t>
      </w:r>
      <w:r>
        <w:rPr>
          <w:rFonts w:ascii="宋体" w:hAnsi="宋体" w:eastAsia="宋体" w:hint="eastAsia"/>
        </w:rPr>
        <w:t>经济发展理论</w:t>
      </w:r>
      <w:r>
        <w:t>[</w:t>
      </w:r>
      <w:r>
        <w:t xml:space="preserve">M</w:t>
      </w:r>
      <w:r>
        <w:t>]</w:t>
      </w:r>
      <w:r>
        <w:t>.</w:t>
      </w:r>
      <w:r>
        <w:rPr>
          <w:rFonts w:ascii="宋体" w:hAnsi="宋体" w:eastAsia="宋体" w:hint="eastAsia"/>
        </w:rPr>
        <w:t>北京</w:t>
      </w:r>
      <w:r>
        <w:rPr>
          <w:spacing w:val="-2"/>
          <w:w w:val="95"/>
          <w:sz w:val="18"/>
          <w:rFonts w:hint="eastAsia"/>
        </w:rPr>
        <w:t>：</w:t>
      </w:r>
      <w:r>
        <w:rPr>
          <w:rFonts w:ascii="宋体" w:hAnsi="宋体" w:eastAsia="宋体" w:hint="eastAsia"/>
        </w:rPr>
        <w:t>九州出版社</w:t>
      </w:r>
      <w:r>
        <w:t>,2007</w:t>
      </w:r>
      <w:r>
        <w:t xml:space="preserve">: </w:t>
      </w:r>
      <w:r>
        <w:t>129-211</w:t>
      </w:r>
    </w:p>
    <w:p w:rsidR="0018722C">
      <w:pPr>
        <w:pStyle w:val="cw21"/>
        <w:topLinePunct/>
      </w:pPr>
      <w:r>
        <w:t>3</w:t>
      </w:r>
      <w:r>
        <w:rPr>
          <w:rFonts w:ascii="宋体" w:hAnsi="宋体" w:eastAsia="宋体" w:hint="eastAsia"/>
        </w:rPr>
        <w:t>约瑟夫</w:t>
      </w:r>
      <w:r>
        <w:rPr>
          <w:rFonts w:ascii="宋体" w:hAnsi="宋体" w:eastAsia="宋体" w:hint="eastAsia"/>
          <w:rFonts w:ascii="宋体" w:hAnsi="宋体" w:eastAsia="宋体" w:hint="eastAsia"/>
          <w:w w:val="95"/>
          <w:sz w:val="18"/>
        </w:rPr>
        <w:t>・</w:t>
      </w:r>
      <w:r>
        <w:rPr>
          <w:rFonts w:ascii="宋体" w:hAnsi="宋体" w:eastAsia="宋体" w:hint="eastAsia"/>
        </w:rPr>
        <w:t>阿罗斯</w:t>
      </w:r>
      <w:r>
        <w:rPr>
          <w:rFonts w:ascii="宋体" w:hAnsi="宋体" w:eastAsia="宋体" w:hint="eastAsia"/>
        </w:rPr>
        <w:t>・</w:t>
      </w:r>
      <w:r>
        <w:rPr>
          <w:rFonts w:ascii="宋体" w:hAnsi="宋体" w:eastAsia="宋体" w:hint="eastAsia"/>
        </w:rPr>
        <w:t>熊彼特著</w:t>
      </w:r>
      <w:r>
        <w:rPr>
          <w:w w:val="95"/>
          <w:sz w:val="18"/>
          <w:rFonts w:hint="eastAsia"/>
        </w:rPr>
        <w:t>，</w:t>
      </w:r>
      <w:r>
        <w:rPr>
          <w:rFonts w:ascii="宋体" w:hAnsi="宋体" w:eastAsia="宋体" w:hint="eastAsia"/>
        </w:rPr>
        <w:t>叶华译</w:t>
      </w:r>
      <w:r>
        <w:t>.</w:t>
      </w:r>
      <w:r>
        <w:rPr>
          <w:rFonts w:ascii="宋体" w:hAnsi="宋体" w:eastAsia="宋体" w:hint="eastAsia"/>
        </w:rPr>
        <w:t>经济发展理论</w:t>
      </w:r>
      <w:r>
        <w:t>[</w:t>
      </w:r>
      <w:r>
        <w:t xml:space="preserve">M</w:t>
      </w:r>
      <w:r>
        <w:t>]</w:t>
      </w:r>
      <w:r>
        <w:t>.</w:t>
      </w:r>
      <w:r>
        <w:rPr>
          <w:rFonts w:ascii="宋体" w:hAnsi="宋体" w:eastAsia="宋体" w:hint="eastAsia"/>
        </w:rPr>
        <w:t>北京</w:t>
      </w:r>
      <w:r>
        <w:rPr>
          <w:spacing w:val="-2"/>
          <w:w w:val="95"/>
          <w:sz w:val="18"/>
          <w:rFonts w:hint="eastAsia"/>
        </w:rPr>
        <w:t>：</w:t>
      </w:r>
      <w:r>
        <w:rPr>
          <w:rFonts w:ascii="宋体" w:hAnsi="宋体" w:eastAsia="宋体" w:hint="eastAsia"/>
        </w:rPr>
        <w:t>九州出版社</w:t>
      </w:r>
      <w:r>
        <w:t>,2007</w:t>
      </w:r>
      <w:r>
        <w:t xml:space="preserve">: </w:t>
      </w:r>
      <w:r>
        <w:t>148-149</w:t>
      </w:r>
    </w:p>
    <w:p w:rsidR="0018722C">
      <w:pPr>
        <w:pStyle w:val="cw21"/>
        <w:topLinePunct/>
      </w:pPr>
      <w:r>
        <w:t>4</w:t>
      </w:r>
      <w:r>
        <w:rPr>
          <w:rFonts w:ascii="宋体" w:hAnsi="宋体" w:eastAsia="宋体" w:hint="eastAsia"/>
        </w:rPr>
        <w:t>约瑟夫</w:t>
      </w:r>
      <w:r>
        <w:rPr>
          <w:rFonts w:ascii="宋体" w:hAnsi="宋体" w:eastAsia="宋体" w:hint="eastAsia"/>
          <w:rFonts w:ascii="宋体" w:hAnsi="宋体" w:eastAsia="宋体" w:hint="eastAsia"/>
          <w:w w:val="95"/>
          <w:sz w:val="18"/>
        </w:rPr>
        <w:t>・</w:t>
      </w:r>
      <w:r>
        <w:rPr>
          <w:rFonts w:ascii="宋体" w:hAnsi="宋体" w:eastAsia="宋体" w:hint="eastAsia"/>
        </w:rPr>
        <w:t>阿罗斯</w:t>
      </w:r>
      <w:r>
        <w:rPr>
          <w:rFonts w:ascii="宋体" w:hAnsi="宋体" w:eastAsia="宋体" w:hint="eastAsia"/>
        </w:rPr>
        <w:t>・</w:t>
      </w:r>
      <w:r>
        <w:rPr>
          <w:rFonts w:ascii="宋体" w:hAnsi="宋体" w:eastAsia="宋体" w:hint="eastAsia"/>
        </w:rPr>
        <w:t>熊彼特著</w:t>
      </w:r>
      <w:r>
        <w:rPr>
          <w:w w:val="95"/>
          <w:sz w:val="18"/>
          <w:rFonts w:hint="eastAsia"/>
        </w:rPr>
        <w:t>，</w:t>
      </w:r>
      <w:r>
        <w:rPr>
          <w:rFonts w:ascii="宋体" w:hAnsi="宋体" w:eastAsia="宋体" w:hint="eastAsia"/>
        </w:rPr>
        <w:t>叶华译</w:t>
      </w:r>
      <w:r>
        <w:t>.</w:t>
      </w:r>
      <w:r>
        <w:rPr>
          <w:rFonts w:ascii="宋体" w:hAnsi="宋体" w:eastAsia="宋体" w:hint="eastAsia"/>
        </w:rPr>
        <w:t>经济发展理论</w:t>
      </w:r>
      <w:r>
        <w:t>[</w:t>
      </w:r>
      <w:r>
        <w:t xml:space="preserve">M</w:t>
      </w:r>
      <w:r>
        <w:t>]</w:t>
      </w:r>
      <w:r>
        <w:t>.</w:t>
      </w:r>
      <w:r>
        <w:rPr>
          <w:rFonts w:ascii="宋体" w:hAnsi="宋体" w:eastAsia="宋体" w:hint="eastAsia"/>
        </w:rPr>
        <w:t>北京</w:t>
      </w:r>
      <w:r>
        <w:rPr>
          <w:spacing w:val="-2"/>
          <w:w w:val="95"/>
          <w:sz w:val="18"/>
          <w:rFonts w:hint="eastAsia"/>
        </w:rPr>
        <w:t>：</w:t>
      </w:r>
      <w:r>
        <w:rPr>
          <w:rFonts w:ascii="宋体" w:hAnsi="宋体" w:eastAsia="宋体" w:hint="eastAsia"/>
        </w:rPr>
        <w:t>九州出版社</w:t>
      </w:r>
      <w:r>
        <w:t>,2007</w:t>
      </w:r>
      <w:r>
        <w:t xml:space="preserve">: </w:t>
      </w:r>
      <w:r>
        <w:t>146-147</w:t>
      </w:r>
    </w:p>
    <w:p w:rsidR="0018722C">
      <w:pPr>
        <w:topLinePunct/>
      </w:pPr>
      <w:r>
        <w:t>应的估计后，接下来就得检验门槛效应的显著性和门槛估计值的置信区间。</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rPr>
        <w:t>门槛模型显著性检验的原假设为：</w:t>
      </w:r>
      <w:r>
        <w:rPr>
          <w:rFonts w:ascii="Times New Roman" w:hAnsi="Times New Roman" w:cstheme="minorBidi" w:eastAsiaTheme="minorHAnsi"/>
        </w:rPr>
        <w:t>H</w:t>
      </w:r>
      <w:r>
        <w:rPr>
          <w:vertAlign w:val="subscript"/>
          <w:rFonts w:ascii="Times New Roman" w:hAnsi="Times New Roman" w:cstheme="minorBidi" w:eastAsiaTheme="minorHAnsi"/>
        </w:rPr>
        <w:t>0</w:t>
      </w:r>
      <w:r>
        <w:rPr>
          <w:rFonts w:cstheme="minorBidi" w:hAnsiTheme="minorHAnsi" w:eastAsiaTheme="minorHAnsi" w:asciiTheme="minorHAnsi"/>
          <w:kern w:val="2"/>
          <w:spacing w:val="-9"/>
          <w:w w:val="99"/>
          <w:position w:val="-2"/>
          <w:sz w:val="24"/>
        </w:rPr>
        <w:t xml:space="preserve">: </w:t>
      </w:r>
      <w:r>
        <w:rPr>
          <w:rFonts w:ascii="Symbol" w:hAnsi="Symbol" w:cstheme="minorBidi" w:eastAsiaTheme="minorHAnsi"/>
          <w: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p>
    <w:p w:rsidR="0018722C">
      <w:pPr>
        <w:topLinePunct/>
      </w:pPr>
      <w:r>
        <w:br w:type="column"/>
      </w:r>
      <w:r>
        <w:t>，检验的统计量为：</w:t>
      </w:r>
    </w:p>
    <w:p w:rsidR="0018722C">
      <w:spacing w:beforeLines="0" w:before="0" w:afterLines="0" w:after="0" w:line="440" w:lineRule="auto"/>
      <w:pPr>
        <w:sectPr w:rsidR="00556256">
          <w:type w:val="continuous"/>
          <w:pgSz w:w="11910" w:h="16840"/>
          <w:pgMar w:top="1460" w:bottom="280" w:left="1660" w:right="1560"/>
          <w:cols w:num="2" w:equalWidth="0">
            <w:col w:w="5417" w:space="40"/>
            <w:col w:w="3233"/>
          </w:cols>
        </w:sectPr>
        <w:topLinePunct/>
      </w:pPr>
    </w:p>
    <w:p w:rsidR="0018722C">
      <w:pPr>
        <w:pStyle w:val="ae"/>
        <w:topLinePunct/>
      </w:pPr>
      <w:r>
        <w:rPr>
          <w:kern w:val="2"/>
          <w:sz w:val="22"/>
          <w:szCs w:val="22"/>
          <w:rFonts w:cstheme="minorBidi" w:hAnsiTheme="minorHAnsi" w:eastAsiaTheme="minorHAnsi" w:asciiTheme="minorHAnsi"/>
        </w:rPr>
        <w:pict>
          <v:shape style="margin-left:167.608368pt;margin-top:20.560627pt;width:3.35pt;height:7.45pt;mso-position-horizontal-relative:page;mso-position-vertical-relative:paragraph;z-index:-111016" type="#_x0000_t202" filled="false" stroked="false">
            <v:textbox inset="0,0,0,0">
              <w:txbxContent>
                <w:p w:rsidR="0018722C">
                  <w:pPr>
                    <w:spacing w:line="147" w:lineRule="exact" w:before="0"/>
                    <w:ind w:leftChars="0" w:left="0" w:rightChars="0" w:right="0" w:firstLineChars="0" w:firstLine="0"/>
                    <w:jc w:val="left"/>
                    <w:rPr>
                      <w:rFonts w:ascii="Times New Roman"/>
                      <w:sz w:val="13"/>
                    </w:rPr>
                  </w:pPr>
                  <w:r>
                    <w:rPr>
                      <w:rFonts w:ascii="Times New Roman"/>
                      <w:w w:val="102"/>
                      <w:sz w:val="13"/>
                    </w:rPr>
                    <w:t>1</w:t>
                  </w:r>
                </w:p>
              </w:txbxContent>
            </v:textbox>
            <w10:wrap type="none"/>
          </v:shape>
        </w:pict>
      </w:r>
      <w:r>
        <w:rPr>
          <w:kern w:val="2"/>
          <w:szCs w:val="22"/>
          <w:rFonts w:ascii="Symbol" w:hAnsi="Symbol" w:cstheme="minorBidi" w:eastAsiaTheme="minorHAnsi"/>
          <w:sz w:val="13"/>
        </w:rPr>
        <w:t></w:t>
      </w:r>
      <w:r>
        <w:rPr>
          <w:kern w:val="2"/>
          <w:szCs w:val="22"/>
          <w:rFonts w:ascii="Times New Roman" w:hAnsi="Times New Roman" w:cstheme="minorBidi" w:eastAsiaTheme="minorHAnsi"/>
          <w:sz w:val="13"/>
        </w:rPr>
        <w:t>	</w:t>
      </w:r>
    </w:p>
    <w:p w:rsidR="0018722C">
      <w:spacing w:beforeLines="0" w:before="0" w:afterLines="0" w:after="0" w:line="440" w:lineRule="auto"/>
      <w:pPr>
        <w:sectPr w:rsidR="00556256">
          <w:type w:val="continuous"/>
          <w:pgSz w:w="11910" w:h="16840"/>
          <w:pgMar w:top="1460" w:bottom="280" w:left="1660" w:right="1560"/>
        </w:sectPr>
        <w:topLinePunct/>
      </w:pPr>
    </w:p>
    <w:p w:rsidR="0018722C">
      <w:pPr>
        <w:topLinePunct/>
      </w:pPr>
      <w:r>
        <w:rPr>
          <w:rFonts w:cstheme="minorBidi" w:hAnsiTheme="minorHAnsi" w:eastAsiaTheme="minorHAnsi" w:asciiTheme="minorHAnsi" w:ascii="Times New Roman" w:hAnsi="Times New Roman"/>
          <w:i/>
        </w:rPr>
        <w:t>F</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S</w:t>
      </w:r>
      <w:r>
        <w:rPr>
          <w:vertAlign w:val="subscript"/>
          <w:rFonts w:ascii="Times New Roman" w:hAnsi="Times New Roman" w:cstheme="minorBidi" w:eastAsiaTheme="minorHAnsi"/>
        </w:rPr>
        <w:t>0</w:t>
      </w:r>
    </w:p>
    <w:p w:rsidR="0018722C">
      <w:pPr>
        <w:spacing w:line="283" w:lineRule="exact" w:before="0"/>
        <w:ind w:leftChars="0" w:left="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S </w:t>
      </w:r>
      <w:r>
        <w:rPr>
          <w:kern w:val="2"/>
          <w:szCs w:val="22"/>
          <w:rFonts w:ascii="Times New Roman" w:hAnsi="Times New Roman" w:cstheme="minorBidi" w:eastAsiaTheme="minorHAnsi"/>
          <w:sz w:val="23"/>
        </w:rPr>
        <w:t>(</w:t>
      </w:r>
      <w:r>
        <w:rPr>
          <w:kern w:val="2"/>
          <w:szCs w:val="22"/>
          <w:rFonts w:ascii="Symbol" w:hAnsi="Symbol" w:cstheme="minorBidi" w:eastAsiaTheme="minorHAnsi"/>
          <w:i/>
          <w:sz w:val="24"/>
        </w:rPr>
        <w:t></w:t>
      </w:r>
      <w:r>
        <w:rPr>
          <w:kern w:val="2"/>
          <w:szCs w:val="22"/>
          <w:rFonts w:ascii="Times New Roman" w:hAnsi="Times New Roman" w:cstheme="minorBidi" w:eastAsiaTheme="minorHAnsi"/>
          <w:sz w:val="23"/>
        </w:rPr>
        <w:t>)) /</w:t>
      </w:r>
      <w:r>
        <w:rPr>
          <w:kern w:val="2"/>
          <w:szCs w:val="22"/>
          <w:rFonts w:ascii="Symbol" w:hAnsi="Symbol" w:cstheme="minorBidi" w:eastAsiaTheme="minorHAnsi"/>
          <w:i/>
          <w:sz w:val="24"/>
        </w:rPr>
        <w:t></w:t>
      </w:r>
      <w:r>
        <w:rPr>
          <w:kern w:val="2"/>
          <w:szCs w:val="22"/>
          <w:rFonts w:ascii="Times New Roman" w:hAnsi="Times New Roman" w:cstheme="minorBidi" w:eastAsiaTheme="minorHAnsi"/>
          <w:position w:val="10"/>
          <w:sz w:val="13"/>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60" w:bottom="280" w:left="1660" w:right="1560"/>
          <w:cols w:num="3" w:equalWidth="0">
            <w:col w:w="1354" w:space="40"/>
            <w:col w:w="1109" w:space="3956"/>
            <w:col w:w="2231"/>
          </w:cols>
        </w:sectPr>
        <w:topLinePunct/>
      </w:pPr>
    </w:p>
    <w:p w:rsidR="0018722C">
      <w:pPr>
        <w:tabs>
          <w:tab w:pos="8006" w:val="left" w:leader="none"/>
        </w:tabs>
        <w:spacing w:line="93" w:lineRule="exact" w:before="0"/>
        <w:ind w:leftChars="0" w:left="2127" w:rightChars="0" w:right="0" w:firstLineChars="0" w:firstLine="0"/>
        <w:jc w:val="left"/>
        <w:topLinePunct/>
      </w:pPr>
      <w:r>
        <w:rPr>
          <w:kern w:val="2"/>
          <w:sz w:val="13"/>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3"/>
        </w:rPr>
        <w:t>	</w:t>
      </w:r>
    </w:p>
    <w:p w:rsidR="0018722C">
      <w:pPr>
        <w:topLinePunct/>
      </w:pPr>
      <w:r>
        <w:t>其中，</w:t>
      </w:r>
      <w:r>
        <w:rPr>
          <w:rFonts w:ascii="Times New Roman" w:hAnsi="Times New Roman" w:eastAsia="宋体"/>
          <w:i/>
        </w:rPr>
        <w:t>S</w:t>
      </w:r>
      <w:r>
        <w:rPr>
          <w:rFonts w:ascii="Times New Roman" w:hAnsi="Times New Roman" w:eastAsia="宋体"/>
        </w:rPr>
        <w:t>0</w:t>
      </w:r>
      <w:r>
        <w:t>、</w:t>
      </w:r>
      <w:r>
        <w:rPr>
          <w:rFonts w:ascii="Times New Roman" w:hAnsi="Times New Roman" w:eastAsia="宋体"/>
          <w:i/>
        </w:rPr>
        <w:t>S</w:t>
      </w:r>
      <w:r>
        <w:rPr>
          <w:vertAlign w:val="superscript"/>
          /&gt;
        </w:rPr>
        <w:t>1 </w:t>
      </w:r>
      <w:r>
        <w:rPr>
          <w:rFonts w:ascii="Times New Roman" w:hAnsi="Times New Roman" w:eastAsia="宋体"/>
        </w:rPr>
        <w:t>(</w:t>
      </w:r>
      <w:r>
        <w:rPr>
          <w:rFonts w:ascii="Times New Roman" w:hAnsi="Times New Roman" w:eastAsia="宋体"/>
        </w:rPr>
        <w:t>)</w:t>
      </w:r>
      <w:r>
        <w:t>分别为原假设</w:t>
      </w:r>
      <w:r>
        <w:t>（</w:t>
      </w:r>
      <w:r>
        <w:t>无门槛</w:t>
      </w:r>
      <w:r>
        <w:t>）</w:t>
      </w:r>
      <w:r>
        <w:t>、门槛估计下的残差平方和，</w:t>
      </w:r>
      <w:r>
        <w:rPr>
          <w:rFonts w:ascii="Symbol" w:hAnsi="Symbol" w:eastAsia="Symbol"/>
          <w:i/>
        </w:rPr>
        <w:t></w:t>
      </w:r>
      <w:r>
        <w:rPr>
          <w:vertAlign w:val="superscript"/>
          /&gt;
        </w:rPr>
        <w:t>2</w:t>
      </w:r>
      <w:r>
        <w:t>为</w:t>
      </w:r>
      <w:r>
        <w:t>门槛估计残差的方差，由于原假设下门槛值不能识别，因而</w:t>
      </w:r>
      <w:r>
        <w:rPr>
          <w:rFonts w:ascii="Times New Roman" w:hAnsi="Times New Roman" w:eastAsia="宋体"/>
        </w:rPr>
        <w:t>F</w:t>
      </w:r>
      <w:r>
        <w:rPr>
          <w:rFonts w:ascii="Times New Roman" w:hAnsi="Times New Roman" w:eastAsia="宋体"/>
        </w:rPr>
        <w:t>1</w:t>
      </w:r>
      <w:r>
        <w:t>统计量是非标准分布的，但可以通过“自抽样”模拟其渐进分布，并构造其P值。</w:t>
      </w:r>
    </w:p>
    <w:p w:rsidR="0018722C">
      <w:pPr>
        <w:spacing w:line="125" w:lineRule="exact" w:before="112"/>
        <w:ind w:leftChars="0" w:left="659" w:rightChars="0" w:right="0" w:firstLineChars="0" w:firstLine="0"/>
        <w:jc w:val="center"/>
        <w:topLinePunct/>
      </w:pPr>
      <w:r>
        <w:rPr>
          <w:kern w:val="2"/>
          <w:sz w:val="14"/>
          <w:szCs w:val="22"/>
          <w:rFonts w:cstheme="minorBidi" w:hAnsiTheme="minorHAnsi" w:eastAsiaTheme="minorHAnsi" w:asciiTheme="minorHAnsi" w:ascii="Symbol" w:hAnsi="Symbol"/>
          <w:w w:val="99"/>
        </w:rPr>
        <w:t></w:t>
      </w:r>
    </w:p>
    <w:p w:rsidR="0018722C">
      <w:pPr>
        <w:topLinePunct/>
      </w:pPr>
      <w:r>
        <w:t>门槛值置信区间估计的原假设为：</w:t>
      </w:r>
      <w:r>
        <w:rPr>
          <w:rFonts w:ascii="Times New Roman" w:hAnsi="Times New Roman" w:eastAsia="宋体"/>
          <w:i/>
        </w:rPr>
        <w:t>H</w:t>
      </w:r>
      <w:r>
        <w:rPr>
          <w:rFonts w:ascii="Times New Roman" w:hAnsi="Times New Roman" w:eastAsia="宋体"/>
        </w:rPr>
        <w:t>0</w:t>
      </w:r>
      <w:r>
        <w:rPr>
          <w:spacing w:val="-82"/>
          <w:w w:val="99"/>
        </w:rPr>
        <w:t xml:space="preserve">: </w:t>
      </w:r>
      <w:r>
        <w:rPr>
          <w:rFonts w:ascii="Symbol" w:hAnsi="Symbol" w:eastAsia="Symbol"/>
          <w:i/>
        </w:rPr>
        <w:t></w:t>
      </w:r>
      <w:r>
        <w:rPr>
          <w:rFonts w:ascii="Symbol" w:hAnsi="Symbol" w:eastAsia="Symbol"/>
        </w:rPr>
        <w:t></w:t>
      </w:r>
      <w:r>
        <w:rPr>
          <w:rFonts w:ascii="Symbol" w:hAnsi="Symbol" w:eastAsia="Symbol"/>
          <w:i/>
        </w:rPr>
        <w:t></w:t>
      </w:r>
      <w:r>
        <w:rPr>
          <w:rFonts w:ascii="Times New Roman" w:hAnsi="Times New Roman" w:eastAsia="宋体"/>
        </w:rPr>
        <w:t>0</w:t>
      </w:r>
      <w:r>
        <w:t>，相应的似然比检验统计量为：</w:t>
      </w:r>
    </w:p>
    <w:p w:rsidR="0018722C">
      <w:pPr>
        <w:tabs>
          <w:tab w:pos="3183" w:val="left" w:leader="none"/>
        </w:tabs>
        <w:spacing w:line="149" w:lineRule="exact" w:before="164"/>
        <w:ind w:leftChars="0" w:left="2670" w:rightChars="0" w:right="0" w:firstLineChars="0" w:firstLine="0"/>
        <w:jc w:val="left"/>
        <w:topLinePunct/>
      </w:pPr>
      <w:r>
        <w:rPr>
          <w:kern w:val="2"/>
          <w:sz w:val="14"/>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position w:val="-2"/>
          <w:sz w:val="14"/>
        </w:rPr>
        <w:t>	</w:t>
      </w:r>
    </w:p>
    <w:p w:rsidR="0018722C">
      <w:spacing w:beforeLines="0" w:before="0" w:afterLines="0" w:after="0" w:line="440" w:lineRule="auto"/>
      <w:pPr>
        <w:sectPr w:rsidR="00556256">
          <w:type w:val="continuous"/>
          <w:pgSz w:w="11910" w:h="16840"/>
          <w:pgMar w:top="1460" w:bottom="280" w:left="1660" w:right="1560"/>
        </w:sectPr>
        <w:topLinePunct/>
      </w:pPr>
    </w:p>
    <w:p w:rsidR="0018722C">
      <w:pPr>
        <w:topLinePunct/>
      </w:pPr>
      <w:r>
        <w:rPr>
          <w:rFonts w:cstheme="minorBidi" w:hAnsiTheme="minorHAnsi" w:eastAsiaTheme="minorHAnsi" w:asciiTheme="minorHAnsi" w:ascii="Times New Roman" w:hAnsi="Times New Roman"/>
          <w:i/>
        </w:rPr>
        <w:t xml:space="preserve">LR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S </w:t>
      </w:r>
      <w:r>
        <w:rPr>
          <w:kern w:val="2"/>
          <w:szCs w:val="22"/>
          <w:rFonts w:ascii="Times New Roman" w:hAnsi="Times New Roman" w:cstheme="minorBidi" w:eastAsiaTheme="minorHAnsi"/>
          <w:sz w:val="24"/>
        </w:rPr>
        <w:t xml:space="preserve">(</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S </w:t>
      </w:r>
      <w:r>
        <w:rPr>
          <w:rFonts w:ascii="Times New Roman" w:hAnsi="Times New Roman" w:cstheme="minorBidi" w:eastAsiaTheme="minorHAnsi"/>
        </w:rPr>
        <w:t xml:space="preserve">(</w:t>
      </w:r>
      <w:r>
        <w:rPr>
          <w:kern w:val="2"/>
          <w:szCs w:val="22"/>
          <w:rFonts w:ascii="Symbol" w:hAnsi="Symbol" w:cstheme="minorBidi" w:eastAsiaTheme="minorHAnsi"/>
          <w:i/>
          <w:sz w:val="25"/>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Symbol" w:hAnsi="Symbol" w:cstheme="minorBidi" w:eastAsiaTheme="minorHAnsi"/>
          <w:i/>
        </w:rPr>
        <w:t xml:space="preserve"></w:t>
      </w:r>
      <w:r>
        <w:rPr>
          <w:vertAlign w:val="superscript"/>
          /&gt;
        </w:rPr>
        <w:t xml:space="preserve">2</w:t>
      </w:r>
    </w:p>
    <w:p w:rsidR="0018722C">
      <w:pPr>
        <w:topLinePunct/>
      </w:pPr>
      <w:bookmarkStart w:id="582406" w:name="_cwCmt1"/>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bookmarkEnd w:id="582406"/>
    </w:p>
    <w:p w:rsidR="0018722C">
      <w:spacing w:beforeLines="0" w:before="0" w:afterLines="0" w:after="0" w:line="440" w:lineRule="auto"/>
      <w:pPr>
        <w:sectPr w:rsidR="00556256">
          <w:type w:val="continuous"/>
          <w:pgSz w:w="11910" w:h="16840"/>
          <w:pgMar w:top="1460" w:bottom="280" w:left="1660" w:right="1560"/>
          <w:cols w:num="2" w:equalWidth="0">
            <w:col w:w="3337" w:space="2999"/>
            <w:col w:w="2354"/>
          </w:cols>
        </w:sectPr>
        <w:topLinePunct/>
      </w:pP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sidR="001852F3">
        <w:rPr>
          <w:rFonts w:cstheme="minorBidi" w:hAnsiTheme="minorHAnsi" w:eastAsiaTheme="minorHAnsi" w:asciiTheme="minorHAnsi"/>
        </w:rPr>
        <w:t xml:space="preserve">式中，</w:t>
      </w:r>
      <w:r>
        <w:rPr>
          <w:rFonts w:ascii="Times New Roman" w:hAnsi="Times New Roman" w:eastAsia="宋体" w:cstheme="minorBidi"/>
          <w:i/>
        </w:rPr>
        <w:t>S</w:t>
      </w:r>
      <w:r>
        <w:rPr>
          <w:vertAlign w:val="superscript"/>
          /&gt;
        </w:rPr>
        <w:t>1</w:t>
      </w:r>
      <w:r>
        <w:rPr>
          <w:vertAlign w:val="superscript"/>
          /&gt;
        </w:rPr>
        <w:t> </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为非约束下的残差平方和，</w:t>
      </w:r>
      <w:r>
        <w:rPr>
          <w:rFonts w:ascii="Times New Roman" w:hAnsi="Times New Roman" w:eastAsia="宋体" w:cstheme="minorBidi"/>
          <w:i/>
        </w:rPr>
        <w:t>LR</w:t>
      </w:r>
      <w:r>
        <w:rPr>
          <w:vertAlign w:val="superscript"/>
          /&gt;
        </w:rPr>
        <w:t>1 </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为非标准分布，</w:t>
      </w:r>
    </w:p>
    <w:p w:rsidR="0018722C">
      <w:pPr>
        <w:topLinePunct/>
      </w:pPr>
      <w:r>
        <w:rPr>
          <w:rFonts w:ascii="Times New Roman" w:hAnsi="Times New Roman" w:eastAsia="Times New Roman"/>
        </w:rPr>
        <w:t>Hansen</w:t>
      </w:r>
      <w:r>
        <w:rPr>
          <w:rFonts w:ascii="Times New Roman" w:hAnsi="Times New Roman" w:eastAsia="Times New Roman"/>
          <w:b/>
        </w:rPr>
        <w:t>7</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1999</w:t>
      </w:r>
      <w:r>
        <w:rPr>
          <w:rFonts w:ascii="Times New Roman" w:hAnsi="Times New Roman" w:eastAsia="Times New Roman"/>
          <w:rFonts w:ascii="Times New Roman" w:hAnsi="Times New Roman" w:eastAsia="Times New Roman"/>
        </w:rPr>
        <w:t>）</w:t>
      </w:r>
      <w:r>
        <w:t>对</w:t>
      </w:r>
      <w:r w:rsidR="001852F3">
        <w:t xml:space="preserve">其</w:t>
      </w:r>
      <w:r w:rsidR="001852F3">
        <w:t xml:space="preserve">拒</w:t>
      </w:r>
      <w:r w:rsidR="001852F3">
        <w:t xml:space="preserve">绝</w:t>
      </w:r>
      <w:r w:rsidR="001852F3">
        <w:t xml:space="preserve">区</w:t>
      </w:r>
      <w:r w:rsidR="001852F3">
        <w:t xml:space="preserve">间</w:t>
      </w:r>
      <w:r w:rsidR="001852F3">
        <w:t xml:space="preserve">进</w:t>
      </w:r>
      <w:r w:rsidR="001852F3">
        <w:t xml:space="preserve">行</w:t>
      </w:r>
      <w:r w:rsidR="001852F3">
        <w:t xml:space="preserve">了</w:t>
      </w:r>
      <w:r w:rsidR="001852F3">
        <w:t xml:space="preserve">计</w:t>
      </w:r>
      <w:r w:rsidR="001852F3">
        <w:t xml:space="preserve">算</w:t>
      </w:r>
      <w:r w:rsidR="001852F3">
        <w:t xml:space="preserve">，</w:t>
      </w:r>
      <w:r w:rsidR="001852F3">
        <w:t xml:space="preserve">即</w:t>
      </w:r>
      <w:r w:rsidR="001852F3">
        <w:t xml:space="preserve">在</w:t>
      </w:r>
      <w:r>
        <w:rPr>
          <w:rFonts w:ascii="Arial" w:hAnsi="Arial" w:eastAsia="Arial"/>
        </w:rPr>
        <w:t>α</w:t>
      </w:r>
      <w:r>
        <w:t>显著性水平下，</w:t>
      </w:r>
      <w:r>
        <w:t> </w:t>
      </w:r>
    </w:p>
    <w:p w:rsidR="0018722C">
      <w:spacing w:beforeLines="0" w:before="0" w:afterLines="0" w:after="0" w:line="440" w:lineRule="auto"/>
      <w:pPr>
        <w:sectPr w:rsidR="00556256">
          <w:type w:val="continuous"/>
          <w:pgSz w:w="11910" w:h="16840"/>
          <w:pgMar w:top="1460" w:bottom="280" w:left="1660" w:right="1560"/>
        </w:sectPr>
        <w:topLinePunct/>
      </w:pPr>
    </w:p>
    <w:p w:rsidR="0018722C">
      <w:pPr>
        <w:pStyle w:val="ae"/>
        <w:topLinePunct/>
      </w:pPr>
      <w:r>
        <w:rPr>
          <w:kern w:val="2"/>
          <w:sz w:val="22"/>
          <w:szCs w:val="22"/>
          <w:rFonts w:cstheme="minorBidi" w:hAnsiTheme="minorHAnsi" w:eastAsiaTheme="minorHAnsi" w:asciiTheme="minorHAnsi"/>
        </w:rPr>
        <w:pict>
          <v:group style="margin-left:215.144333pt;margin-top:5.408266pt;width:38.950pt;height:15.3pt;mso-position-horizontal-relative:page;mso-position-vertical-relative:paragraph;z-index:-111040" coordorigin="4303,108" coordsize="779,306">
            <v:line style="position:absolute" from="4308,316" to="4338,298" stroked="true" strokeweight=".497924pt" strokecolor="#000000">
              <v:stroke dashstyle="solid"/>
            </v:line>
            <v:line style="position:absolute" from="4338,303" to="4383,404" stroked="true" strokeweight=".999102pt" strokecolor="#000000">
              <v:stroke dashstyle="solid"/>
            </v:line>
            <v:shape style="position:absolute;left:62130;top:1592;width:16655;height:7006" coordorigin="62130,1593" coordsize="16655,7006" path="m4388,404l4447,113m4447,113l5081,113e" filled="false" stroked="true" strokeweight=".4984pt" strokecolor="#000000">
              <v:path arrowok="t"/>
              <v:stroke dashstyle="solid"/>
            </v:shape>
            <w10:wrap type="none"/>
          </v:group>
        </w:pict>
      </w:r>
      <w:r>
        <w:rPr>
          <w:kern w:val="2"/>
          <w:szCs w:val="22"/>
          <w:rFonts w:ascii="Times New Roman" w:hAnsi="Times New Roman" w:cstheme="minorBidi" w:eastAsiaTheme="minorHAnsi"/>
          <w:i/>
          <w:spacing w:val="-4"/>
          <w:sz w:val="24"/>
        </w:rPr>
        <w:t>LR</w:t>
      </w:r>
      <w:r>
        <w:rPr>
          <w:kern w:val="2"/>
          <w:szCs w:val="22"/>
          <w:rFonts w:ascii="Times New Roman" w:hAnsi="Times New Roman" w:cstheme="minorBidi" w:eastAsiaTheme="minorHAnsi"/>
          <w:spacing w:val="-4"/>
          <w:sz w:val="14"/>
        </w:rPr>
        <w:t>1 </w:t>
      </w:r>
      <w:r>
        <w:rPr>
          <w:kern w:val="2"/>
          <w:szCs w:val="22"/>
          <w:rFonts w:ascii="Times New Roman" w:hAnsi="Times New Roman" w:cstheme="minorBidi" w:eastAsiaTheme="minorHAnsi"/>
          <w:spacing w:val="-10"/>
          <w:sz w:val="24"/>
        </w:rPr>
        <w:t>(</w:t>
      </w:r>
      <w:r>
        <w:rPr>
          <w:kern w:val="2"/>
          <w:szCs w:val="22"/>
          <w:rFonts w:ascii="Symbol" w:hAnsi="Symbol" w:cstheme="minorBidi" w:eastAsiaTheme="minorHAnsi"/>
          <w:i/>
          <w:spacing w:val="-10"/>
          <w:sz w:val="25"/>
        </w:rPr>
        <w:t></w:t>
      </w:r>
      <w:r>
        <w:rPr>
          <w:kern w:val="2"/>
          <w:szCs w:val="22"/>
          <w:rFonts w:ascii="Times New Roman" w:hAnsi="Times New Roman" w:cstheme="minorBidi" w:eastAsiaTheme="minorHAnsi"/>
          <w:spacing w:val="-10"/>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9"/>
          <w:sz w:val="24"/>
        </w:rPr>
        <w:t>C</w:t>
      </w:r>
      <w:r>
        <w:rPr>
          <w:kern w:val="2"/>
          <w:szCs w:val="22"/>
          <w:rFonts w:ascii="Times New Roman" w:hAnsi="Times New Roman" w:cstheme="minorBidi" w:eastAsiaTheme="minorHAnsi"/>
          <w:spacing w:val="-9"/>
          <w:sz w:val="24"/>
        </w:rPr>
        <w:t>(</w:t>
      </w:r>
      <w:r>
        <w:rPr>
          <w:kern w:val="2"/>
          <w:szCs w:val="22"/>
          <w:rFonts w:ascii="Symbol" w:hAnsi="Symbol" w:cstheme="minorBidi" w:eastAsiaTheme="minorHAnsi"/>
          <w:i/>
          <w:spacing w:val="-9"/>
          <w:sz w:val="25"/>
        </w:rPr>
        <w:t></w:t>
      </w:r>
      <w:r>
        <w:rPr>
          <w:kern w:val="2"/>
          <w:szCs w:val="22"/>
          <w:rFonts w:ascii="Times New Roman" w:hAnsi="Times New Roman" w:cstheme="minorBidi" w:eastAsiaTheme="minorHAnsi"/>
          <w:spacing w:val="-9"/>
          <w:sz w:val="24"/>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2</w:t>
      </w:r>
      <w:r>
        <w:rPr>
          <w:kern w:val="2"/>
          <w:szCs w:val="22"/>
          <w:rFonts w:ascii="Times New Roman" w:hAnsi="Times New Roman" w:cstheme="minorBidi" w:eastAsiaTheme="minorHAnsi"/>
          <w:spacing w:val="-26"/>
          <w:sz w:val="24"/>
        </w:rPr>
        <w:t> </w:t>
      </w:r>
      <w:r>
        <w:rPr>
          <w:kern w:val="2"/>
          <w:szCs w:val="22"/>
          <w:rFonts w:ascii="Times New Roman" w:hAnsi="Times New Roman" w:cstheme="minorBidi" w:eastAsiaTheme="minorHAnsi"/>
          <w:sz w:val="24"/>
        </w:rPr>
        <w:t>ln</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p>
    <w:p w:rsidR="0018722C">
      <w:pPr>
        <w:topLinePunct/>
      </w:pPr>
      <w:r>
        <w:rPr>
          <w:rFonts w:ascii="Times New Roman" w:hAnsi="Times New Roman"/>
          <w:i/>
        </w:rPr>
        <w:t>C</w:t>
      </w:r>
      <w:r>
        <w:rPr>
          <w:rFonts w:ascii="Times New Roman" w:hAnsi="Times New Roman"/>
        </w:rPr>
        <w:t>(</w:t>
      </w:r>
      <w:r>
        <w:rPr>
          <w:rFonts w:ascii="Times New Roman" w:hAnsi="Times New Roman"/>
        </w:rPr>
        <w:t>)</w:t>
      </w:r>
      <w:r>
        <w:rPr>
          <w:rFonts w:ascii="Symbol" w:hAnsi="Symbol"/>
        </w:rPr>
        <w:t></w:t>
      </w:r>
      <w:r w:rsidR="001852F3">
        <w:rPr>
          <w:rFonts w:ascii="Times New Roman" w:hAnsi="Times New Roman"/>
        </w:rPr>
        <w:t xml:space="preserve">7.35</w:t>
      </w:r>
    </w:p>
    <w:p w:rsidR="0018722C">
      <w:pPr>
        <w:topLinePunct/>
      </w:pPr>
      <w:r>
        <w:br w:type="column"/>
      </w:r>
      <w:r>
        <w:rPr>
          <w:rFonts w:ascii="Times New Roman" w:hAnsi="Times New Roman" w:eastAsia="Times New Roman"/>
          <w:rFonts w:ascii="Times New Roman" w:hAnsi="Times New Roman" w:eastAsia="Times New Roman"/>
          <w:position w:val="2"/>
        </w:rPr>
        <w:t xml:space="preserve">（</w:t>
      </w:r>
      <w:r>
        <w:rPr>
          <w:rFonts w:ascii="Times New Roman" w:hAnsi="Times New Roman" w:eastAsia="Times New Roman"/>
        </w:rPr>
        <w:t xml:space="preserve">1</w:t>
      </w:r>
      <w:r>
        <w:rPr>
          <w:rFonts w:ascii="Symbol" w:hAnsi="Symbol" w:eastAsia="Symbol"/>
        </w:rPr>
        <w:t xml:space="preserve"></w:t>
      </w:r>
      <w:r>
        <w:rPr>
          <w:rFonts w:ascii="Symbol" w:hAnsi="Symbol" w:eastAsia="Symbol"/>
          <w:i/>
        </w:rPr>
        <w:t xml:space="preserve"></w:t>
      </w:r>
      <w:r>
        <w:rPr>
          <w:rFonts w:ascii="Times New Roman" w:hAnsi="Times New Roman" w:eastAsia="Times New Roman"/>
          <w:rFonts w:ascii="Times New Roman" w:hAnsi="Times New Roman" w:eastAsia="Times New Roman"/>
          <w:position w:val="2"/>
        </w:rPr>
        <w:t xml:space="preserve">）</w:t>
      </w:r>
      <w:r>
        <w:rPr>
          <w:rFonts w:ascii="Times New Roman" w:hAnsi="Times New Roman" w:eastAsia="Times New Roman"/>
        </w:rPr>
        <w:t xml:space="preserve">]</w:t>
      </w:r>
      <w:r>
        <w:t xml:space="preserve">时，不能拒绝原假设；在95%的置信水平下，</w:t>
      </w:r>
    </w:p>
    <w:p w:rsidR="0018722C">
      <w:spacing w:beforeLines="0" w:before="0" w:afterLines="0" w:after="0" w:line="440" w:lineRule="auto"/>
      <w:pPr>
        <w:sectPr w:rsidR="00556256">
          <w:type w:val="continuous"/>
          <w:pgSz w:w="11910" w:h="16840"/>
          <w:pgMar w:top="1460" w:bottom="280" w:left="1660" w:right="1560"/>
          <w:cols w:num="2" w:equalWidth="0">
            <w:col w:w="2599" w:space="40"/>
            <w:col w:w="6051"/>
          </w:cols>
        </w:sectPr>
        <w:topLinePunct/>
      </w:pPr>
    </w:p>
    <w:p w:rsidR="0018722C">
      <w:pPr>
        <w:topLinePunct/>
      </w:pPr>
      <w:r>
        <w:t>为进一步检验模型是否存在两个或两个以上的门槛，首先需要在单门槛模型</w:t>
      </w:r>
      <w:r>
        <w:t>基础上进行下个门槛显著性和置信区间检验。若未通过，则接受单门槛假设；若通过，则继续进行三门槛检验，以此类推。</w:t>
      </w:r>
    </w:p>
    <w:p w:rsidR="0018722C">
      <w:pPr>
        <w:pStyle w:val="Heading2"/>
        <w:topLinePunct/>
        <w:ind w:left="171" w:hangingChars="171" w:hanging="171"/>
      </w:pPr>
      <w:bookmarkStart w:id="309966" w:name="_Toc686309966"/>
      <w:bookmarkStart w:name="2.2环境规制和技术创新关系的国内外研究现状 " w:id="53"/>
      <w:bookmarkEnd w:id="53"/>
      <w:bookmarkStart w:name="_bookmark17" w:id="54"/>
      <w:bookmarkEnd w:id="54"/>
      <w:r>
        <w:rPr>
          <w:b/>
        </w:rPr>
        <w:t>2.2 </w:t>
      </w:r>
      <w:r>
        <w:t>环境规制和技术创新关系的国内外研究现状</w:t>
      </w:r>
      <w:bookmarkEnd w:id="309966"/>
    </w:p>
    <w:p w:rsidR="0018722C">
      <w:pPr>
        <w:topLinePunct/>
      </w:pPr>
      <w:r>
        <w:t>传统观念认为，严格的环境规制不仅会导致企业的成本增加、而且还会导</w:t>
      </w:r>
      <w:r>
        <w:t>致企业的创新能力和竞争能力减弱。但是，</w:t>
      </w:r>
      <w:r>
        <w:rPr>
          <w:rFonts w:ascii="Times New Roman" w:hAnsi="Times New Roman" w:eastAsia="Times New Roman"/>
        </w:rPr>
        <w:t>Porter</w:t>
      </w:r>
      <w:r>
        <w:rPr>
          <w:rFonts w:ascii="Times New Roman" w:hAnsi="Times New Roman" w:eastAsia="Times New Roman"/>
          <w:vertAlign w:val="superscript"/>
          /&gt;
        </w:rPr>
        <w:t>5</w:t>
      </w:r>
      <w:r>
        <w:t>（</w:t>
      </w:r>
      <w:r>
        <w:rPr>
          <w:rFonts w:ascii="Times New Roman" w:hAnsi="Times New Roman" w:eastAsia="Times New Roman"/>
        </w:rPr>
        <w:t>1991</w:t>
      </w:r>
      <w:r>
        <w:t>）</w:t>
      </w:r>
      <w:r>
        <w:t>和</w:t>
      </w:r>
      <w:r>
        <w:rPr>
          <w:rFonts w:ascii="Times New Roman" w:hAnsi="Times New Roman" w:eastAsia="Times New Roman"/>
        </w:rPr>
        <w:t>Porter</w:t>
      </w:r>
      <w:r>
        <w:rPr>
          <w:rFonts w:ascii="Times New Roman" w:hAnsi="Times New Roman" w:eastAsia="Times New Roman"/>
          <w:vertAlign w:val="superscript"/>
          /&gt;
        </w:rPr>
        <w:t>6</w:t>
      </w:r>
      <w:r>
        <w:t>（</w:t>
      </w:r>
      <w:r>
        <w:rPr>
          <w:rFonts w:ascii="Times New Roman" w:hAnsi="Times New Roman" w:eastAsia="Times New Roman"/>
        </w:rPr>
        <w:t>1995</w:t>
      </w:r>
      <w:r>
        <w:t>）</w:t>
      </w:r>
      <w:r>
        <w:t>提</w:t>
      </w:r>
      <w:r>
        <w:t>出著名的“波特假说”，观点与此相反，这一假说指出，环境规制强度只要恰当，</w:t>
      </w:r>
      <w:r>
        <w:t>被规制企业就有动力进行技术创新，进而产生“弥补”效应，这样一来，环境规制的遵循成本就能够得以抵消，企业的生产率水平得以提高，绝对竞争优势得到</w:t>
      </w:r>
      <w:r>
        <w:t>加强。“波特假说”的问世，引发了大批的国内外学者对环境规制和技术创新的关系展开研究，并取得了骄人的成绩。</w:t>
      </w:r>
    </w:p>
    <w:p w:rsidR="0018722C">
      <w:pPr>
        <w:topLinePunct/>
      </w:pPr>
    </w:p>
    <w:p w:rsidR="0018722C">
      <w:pPr>
        <w:pStyle w:val="aff7"/>
        <w:topLinePunct/>
      </w:pPr>
      <w:r>
        <w:pict>
          <v:line style="position:absolute;mso-position-horizontal-relative:page;mso-position-vertical-relative:paragraph;z-index:1576;mso-wrap-distance-left:0;mso-wrap-distance-right:0" from="90.024002pt,14.149519pt" to="234.044002pt,14.149519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b/>
        </w:rPr>
        <w:t xml:space="preserve">7 </w:t>
      </w:r>
      <w:r>
        <w:rPr>
          <w:rFonts w:ascii="Times New Roman" w:cstheme="minorBidi" w:hAnsiTheme="minorHAnsi" w:eastAsiaTheme="minorHAnsi"/>
        </w:rPr>
        <w:t xml:space="preserve">Hansen B. Threshold Effects in Non -dynamic Panels: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Estimation,</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Testing and Inference </w:t>
      </w:r>
      <w:r>
        <w:rPr>
          <w:rFonts w:ascii="Times New Roman" w:cstheme="minorBidi" w:hAnsiTheme="minorHAnsi" w:eastAsiaTheme="minorHAnsi"/>
        </w:rPr>
        <w:t xml:space="preserve">[</w:t>
      </w:r>
      <w:r>
        <w:rPr>
          <w:rFonts w:ascii="Times New Roman" w:cstheme="minorBidi" w:hAnsiTheme="minorHAnsi" w:eastAsiaTheme="minorHAnsi"/>
        </w:rPr>
        <w:t xml:space="preserve">J</w:t>
      </w:r>
      <w:r>
        <w:rPr>
          <w:rFonts w:ascii="Times New Roman" w:cstheme="minorBidi" w:hAnsiTheme="minorHAnsi" w:eastAsiaTheme="minorHAnsi"/>
        </w:rPr>
        <w:t xml:space="preserve">]</w:t>
      </w:r>
      <w:r>
        <w:rPr>
          <w:rFonts w:ascii="Times New Roman" w:cstheme="minorBidi" w:hAnsiTheme="minorHAnsi" w:eastAsiaTheme="minorHAnsi"/>
        </w:rPr>
        <w:t xml:space="preserve">. Journal of Econometrics,1999,</w:t>
      </w:r>
      <w:r w:rsidR="004B696B">
        <w:rPr>
          <w:rFonts w:ascii="Times New Roman" w:cstheme="minorBidi" w:hAnsiTheme="minorHAnsi" w:eastAsiaTheme="minorHAnsi"/>
        </w:rPr>
        <w:t xml:space="preserve"> </w:t>
      </w:r>
      <w:r>
        <w:rPr>
          <w:rFonts w:ascii="Times New Roman" w:cstheme="minorBidi" w:hAnsiTheme="minorHAnsi" w:eastAsiaTheme="minorHAnsi"/>
        </w:rPr>
        <w:t xml:space="preserve">(</w:t>
      </w:r>
      <w:r>
        <w:rPr>
          <w:rFonts w:ascii="Times New Roman" w:cstheme="minorBidi" w:hAnsiTheme="minorHAnsi" w:eastAsiaTheme="minorHAnsi"/>
        </w:rPr>
        <w:t xml:space="preserve">2</w:t>
      </w:r>
      <w:r>
        <w:rPr>
          <w:rFonts w:ascii="Times New Roman" w:cstheme="minorBidi" w:hAnsiTheme="minorHAnsi" w:eastAsiaTheme="minorHAnsi"/>
        </w:rPr>
        <w:t xml:space="preserve">)</w:t>
      </w:r>
      <w:r>
        <w:rPr>
          <w:rFonts w:ascii="Times New Roman" w:cstheme="minorBidi" w:hAnsiTheme="minorHAnsi" w:eastAsiaTheme="minorHAnsi"/>
        </w:rPr>
        <w:t xml:space="preserve">.</w:t>
      </w:r>
    </w:p>
    <w:p w:rsidR="0018722C">
      <w:pPr>
        <w:pStyle w:val="cw21"/>
        <w:topLinePunct/>
      </w:pPr>
      <w:r>
        <w:t>5 </w:t>
      </w:r>
      <w:r>
        <w:t>Porter,</w:t>
      </w:r>
      <w:r>
        <w:t> </w:t>
      </w:r>
      <w:r>
        <w:t>M.</w:t>
      </w:r>
      <w:r w:rsidR="004B696B">
        <w:t xml:space="preserve"> </w:t>
      </w:r>
      <w:r w:rsidR="004B696B">
        <w:t>E.</w:t>
      </w:r>
      <w:r w:rsidR="004B696B">
        <w:t>.</w:t>
      </w:r>
      <w:r>
        <w:t> </w:t>
      </w:r>
      <w:r>
        <w:t>America</w:t>
      </w:r>
      <w:r>
        <w:t>'</w:t>
      </w:r>
      <w:r>
        <w:t>s</w:t>
      </w:r>
      <w:r>
        <w:t> </w:t>
      </w:r>
      <w:r>
        <w:t>Green</w:t>
      </w:r>
      <w:r>
        <w:t> </w:t>
      </w:r>
      <w:r>
        <w:t>Strategy</w:t>
      </w:r>
      <w:r>
        <w:t>[</w:t>
      </w:r>
      <w:r>
        <w:t>J</w:t>
      </w:r>
      <w:r>
        <w:t>]</w:t>
      </w:r>
      <w:r>
        <w:t>.</w:t>
      </w:r>
      <w:r>
        <w:t> </w:t>
      </w:r>
      <w:r>
        <w:t>Scientific</w:t>
      </w:r>
      <w:r>
        <w:t> </w:t>
      </w:r>
      <w:r>
        <w:t>American,</w:t>
      </w:r>
      <w:r>
        <w:t> </w:t>
      </w:r>
      <w:r>
        <w:t>1991</w:t>
      </w:r>
      <w:r>
        <w:t>(</w:t>
      </w:r>
      <w:r>
        <w:t>4</w:t>
      </w:r>
      <w:r>
        <w:t>)</w:t>
      </w:r>
      <w:r>
        <w:t>:168-170.</w:t>
      </w:r>
    </w:p>
    <w:p w:rsidR="0018722C">
      <w:pPr>
        <w:pStyle w:val="cw21"/>
        <w:topLinePunct/>
      </w:pPr>
      <w:r>
        <w:t>6 </w:t>
      </w:r>
      <w:r>
        <w:t>Porter, M.</w:t>
      </w:r>
      <w:r w:rsidR="004B696B">
        <w:t xml:space="preserve"> </w:t>
      </w:r>
      <w:r w:rsidR="004B696B">
        <w:t>E., </w:t>
      </w:r>
      <w:r>
        <w:t>Van </w:t>
      </w:r>
      <w:r>
        <w:t>Der Linde. </w:t>
      </w:r>
      <w:r>
        <w:t>Toward </w:t>
      </w:r>
      <w:r>
        <w:t>a New Conception of the Environment-Competitiveness Relationship</w:t>
      </w:r>
      <w:r>
        <w:t>[</w:t>
      </w:r>
      <w:r>
        <w:t>J</w:t>
      </w:r>
      <w:r>
        <w:t>]</w:t>
      </w:r>
      <w:r>
        <w:t>. Journal of Economic Perspectives,</w:t>
      </w:r>
      <w:r>
        <w:t> </w:t>
      </w:r>
      <w:r>
        <w:t>1995</w:t>
      </w:r>
      <w:r>
        <w:t>(</w:t>
      </w:r>
      <w:r>
        <w:t>4</w:t>
      </w:r>
      <w:r>
        <w:t>)</w:t>
      </w:r>
      <w:r>
        <w:t>:97-118.</w:t>
      </w:r>
    </w:p>
    <w:p w:rsidR="0018722C">
      <w:pPr>
        <w:pStyle w:val="Heading3"/>
        <w:topLinePunct/>
        <w:ind w:left="200" w:hangingChars="200" w:hanging="200"/>
      </w:pPr>
      <w:bookmarkStart w:id="309967" w:name="_Toc686309967"/>
      <w:bookmarkStart w:name="2.2.1国外文献综述 " w:id="55"/>
      <w:bookmarkEnd w:id="55"/>
      <w:r>
        <w:rPr>
          <w:b/>
        </w:rPr>
        <w:t>2.2.1</w:t>
      </w:r>
      <w:r>
        <w:t xml:space="preserve"> </w:t>
      </w:r>
      <w:bookmarkStart w:name="_bookmark18" w:id="56"/>
      <w:bookmarkEnd w:id="56"/>
      <w:bookmarkStart w:name="_bookmark18" w:id="57"/>
      <w:bookmarkEnd w:id="57"/>
      <w:r>
        <w:t>国外文献综述</w:t>
      </w:r>
      <w:bookmarkEnd w:id="309967"/>
    </w:p>
    <w:p w:rsidR="0018722C">
      <w:pPr>
        <w:topLinePunct/>
      </w:pPr>
      <w:r>
        <w:t>对于环境规制和技术创新关系的研究，中外学者们大多围绕“波特假说”展开，但并未形成一致的结论，其中主要观点包括以下三种：</w:t>
      </w:r>
    </w:p>
    <w:p w:rsidR="0018722C">
      <w:pPr>
        <w:topLinePunct/>
      </w:pPr>
      <w:r>
        <w:t>第一种观点认为环境规制有利于技术创新的发展。</w:t>
      </w:r>
      <w:r>
        <w:rPr>
          <w:rFonts w:ascii="Times New Roman" w:eastAsia="Times New Roman"/>
        </w:rPr>
        <w:t>Lanjouw &amp; </w:t>
      </w:r>
      <w:r>
        <w:rPr>
          <w:rFonts w:ascii="Times New Roman" w:eastAsia="Times New Roman"/>
        </w:rPr>
        <w:t>Mody</w:t>
      </w:r>
      <w:r>
        <w:rPr>
          <w:rFonts w:ascii="Times New Roman" w:eastAsia="Times New Roman"/>
          <w:vertAlign w:val="superscript"/>
          /&gt;
        </w:rPr>
        <w:t>7</w:t>
      </w:r>
      <w:r>
        <w:t>（</w:t>
      </w:r>
      <w:r>
        <w:rPr>
          <w:rFonts w:ascii="Times New Roman" w:eastAsia="Times New Roman"/>
          <w:spacing w:val="-2"/>
        </w:rPr>
        <w:t>1996</w:t>
      </w:r>
      <w:r>
        <w:t>）</w:t>
      </w:r>
      <w:r/>
      <w:r>
        <w:t>用</w:t>
      </w:r>
      <w:r>
        <w:rPr>
          <w:rFonts w:ascii="Times New Roman" w:eastAsia="Times New Roman"/>
        </w:rPr>
        <w:t>20</w:t>
      </w:r>
      <w:r>
        <w:t>世纪</w:t>
      </w:r>
      <w:r>
        <w:rPr>
          <w:rFonts w:ascii="Times New Roman" w:eastAsia="Times New Roman"/>
        </w:rPr>
        <w:t>80</w:t>
      </w:r>
      <w:r>
        <w:t>年代美国的相关面板数据为样本，采用实证研究方法，结论显示技术创新在环境规制的加强后可以得到促进。</w:t>
      </w:r>
      <w:r>
        <w:rPr>
          <w:rFonts w:ascii="Times New Roman" w:eastAsia="Times New Roman"/>
        </w:rPr>
        <w:t>Jaffe </w:t>
      </w:r>
      <w:r>
        <w:rPr>
          <w:rFonts w:ascii="Times New Roman" w:eastAsia="Times New Roman"/>
        </w:rPr>
        <w:t>&amp; Palmer</w:t>
      </w:r>
      <w:r>
        <w:rPr>
          <w:rFonts w:ascii="Times New Roman" w:eastAsia="Times New Roman"/>
          <w:vertAlign w:val="superscript"/>
          /&gt;
        </w:rPr>
        <w:t>8</w:t>
      </w:r>
      <w:r>
        <w:t>（</w:t>
      </w:r>
      <w:r>
        <w:rPr>
          <w:rFonts w:ascii="Times New Roman" w:eastAsia="Times New Roman"/>
        </w:rPr>
        <w:t>1997</w:t>
      </w:r>
      <w:r>
        <w:t>）</w:t>
      </w:r>
      <w:r>
        <w:t>选取了美国</w:t>
      </w:r>
      <w:r>
        <w:t>制造业进行实证研究，发现表面环境规制与产业研发投入之间呈现出显著的正相关关系。</w:t>
      </w:r>
      <w:r>
        <w:rPr>
          <w:rFonts w:ascii="Times New Roman" w:eastAsia="Times New Roman"/>
        </w:rPr>
        <w:t>Forest</w:t>
      </w:r>
      <w:r>
        <w:rPr>
          <w:rFonts w:ascii="Times New Roman" w:eastAsia="Times New Roman"/>
        </w:rPr>
        <w:t> </w:t>
      </w:r>
      <w:r>
        <w:rPr>
          <w:rFonts w:ascii="Times New Roman" w:eastAsia="Times New Roman"/>
        </w:rPr>
        <w:t>L</w:t>
      </w:r>
      <w:r>
        <w:rPr>
          <w:rFonts w:ascii="Times New Roman" w:eastAsia="Times New Roman"/>
        </w:rPr>
        <w:t>. </w:t>
      </w:r>
      <w:r>
        <w:rPr>
          <w:rFonts w:ascii="Times New Roman" w:eastAsia="Times New Roman"/>
        </w:rPr>
        <w:t>Reinhardt</w:t>
      </w:r>
      <w:r>
        <w:rPr>
          <w:rFonts w:ascii="Times New Roman" w:eastAsia="Times New Roman"/>
          <w:vertAlign w:val="superscript"/>
          /&gt;
        </w:rPr>
        <w:t>9</w:t>
      </w:r>
      <w:r>
        <w:t>（</w:t>
      </w:r>
      <w:r>
        <w:rPr>
          <w:rFonts w:ascii="Times New Roman" w:eastAsia="Times New Roman"/>
        </w:rPr>
        <w:t>1999</w:t>
      </w:r>
      <w:r>
        <w:t>）</w:t>
      </w:r>
      <w:r>
        <w:t>认为企业在严厉的环境管制或规定下，为</w:t>
      </w:r>
      <w:r>
        <w:t>了实现生产经营成本的减少和降低环境污染，就不得不进行技术创新。</w:t>
      </w:r>
      <w:r>
        <w:rPr>
          <w:rFonts w:ascii="Times New Roman" w:eastAsia="Times New Roman"/>
        </w:rPr>
        <w:t>Mohr</w:t>
      </w:r>
      <w:r>
        <w:rPr>
          <w:rFonts w:ascii="Times New Roman" w:eastAsia="Times New Roman"/>
          <w:vertAlign w:val="superscript"/>
          /&gt;
        </w:rPr>
        <w:t>1</w:t>
      </w:r>
      <w:r>
        <w:rPr>
          <w:rFonts w:ascii="Times New Roman" w:eastAsia="Times New Roman"/>
          <w:vertAlign w:val="superscript"/>
          /&gt;
        </w:rPr>
        <w:t>0</w:t>
      </w:r>
    </w:p>
    <w:p w:rsidR="0018722C">
      <w:pPr>
        <w:topLinePunct/>
      </w:pPr>
      <w:r>
        <w:t>（</w:t>
      </w:r>
      <w:r>
        <w:rPr>
          <w:rFonts w:ascii="Times New Roman" w:hAnsi="Times New Roman" w:eastAsia="宋体"/>
        </w:rPr>
        <w:t>2002</w:t>
      </w:r>
      <w:r>
        <w:t>）</w:t>
      </w:r>
      <w:r>
        <w:t>通过建立相关梳理模型，通过内生的技术变化证实了“波特假说”。</w:t>
      </w:r>
      <w:r>
        <w:rPr>
          <w:rFonts w:ascii="Times New Roman" w:hAnsi="Times New Roman" w:eastAsia="宋体"/>
        </w:rPr>
        <w:t>Amb</w:t>
      </w:r>
      <w:r>
        <w:rPr>
          <w:rFonts w:ascii="Times New Roman" w:hAnsi="Times New Roman" w:eastAsia="宋体"/>
        </w:rPr>
        <w:t>e</w:t>
      </w:r>
      <w:r>
        <w:rPr>
          <w:rFonts w:ascii="Times New Roman" w:hAnsi="Times New Roman" w:eastAsia="宋体"/>
        </w:rPr>
        <w:t>c &amp;</w:t>
      </w:r>
      <w:r w:rsidR="001852F3">
        <w:rPr>
          <w:rFonts w:ascii="Times New Roman" w:hAnsi="Times New Roman" w:eastAsia="宋体"/>
        </w:rPr>
        <w:t xml:space="preserve"> </w:t>
      </w:r>
      <w:r>
        <w:rPr>
          <w:rFonts w:ascii="Times New Roman" w:hAnsi="Times New Roman" w:eastAsia="宋体"/>
        </w:rPr>
        <w:t>B</w:t>
      </w:r>
      <w:r>
        <w:rPr>
          <w:rFonts w:ascii="Times New Roman" w:hAnsi="Times New Roman" w:eastAsia="宋体"/>
        </w:rPr>
        <w:t>a</w:t>
      </w:r>
      <w:r>
        <w:rPr>
          <w:rFonts w:ascii="Times New Roman" w:hAnsi="Times New Roman" w:eastAsia="宋体"/>
        </w:rPr>
        <w:t>rl</w:t>
      </w:r>
      <w:r>
        <w:rPr>
          <w:rFonts w:ascii="Times New Roman" w:hAnsi="Times New Roman" w:eastAsia="宋体"/>
        </w:rPr>
        <w:t>a</w:t>
      </w:r>
      <w:r>
        <w:rPr>
          <w:rFonts w:ascii="Times New Roman" w:hAnsi="Times New Roman" w:eastAsia="宋体"/>
          <w:vertAlign w:val="superscript"/>
          /&gt;
        </w:rPr>
        <w:t>11</w:t>
      </w:r>
      <w:r>
        <w:t>（</w:t>
      </w:r>
      <w:r>
        <w:rPr>
          <w:rFonts w:ascii="Times New Roman" w:hAnsi="Times New Roman" w:eastAsia="宋体"/>
        </w:rPr>
        <w:t>2002</w:t>
      </w:r>
      <w:r>
        <w:t>）</w:t>
      </w:r>
      <w:r>
        <w:t>通过实证检验发现，“波特假说”需要在特定的条件下才能成立。</w:t>
      </w:r>
      <w:r>
        <w:rPr>
          <w:rFonts w:ascii="Times New Roman" w:hAnsi="Times New Roman" w:eastAsia="宋体"/>
        </w:rPr>
        <w:t>Jaffe</w:t>
      </w:r>
      <w:r>
        <w:rPr>
          <w:rFonts w:ascii="Times New Roman" w:hAnsi="Times New Roman" w:eastAsia="宋体"/>
          <w:vertAlign w:val="superscript"/>
          /&gt;
        </w:rPr>
        <w:t>12</w:t>
      </w:r>
      <w:r>
        <w:t>等</w:t>
      </w:r>
      <w:r>
        <w:t>（</w:t>
      </w:r>
      <w:r>
        <w:rPr>
          <w:rFonts w:ascii="Times New Roman" w:hAnsi="Times New Roman" w:eastAsia="宋体"/>
          <w:spacing w:val="-6"/>
        </w:rPr>
        <w:t>2002</w:t>
      </w:r>
      <w:r>
        <w:t>）</w:t>
      </w:r>
      <w:r>
        <w:t>研究后认为，企业为满足环境管制标准，所需付出的成本</w:t>
      </w:r>
      <w:r>
        <w:t>在一定程度是上由环保型生产技术成本、污染处理技术成本等几个个因素共同决</w:t>
      </w:r>
      <w:r>
        <w:t>定的，并且与此相对应地，技术变迁的性质和程度又会受到环境管制政策的影响。</w:t>
      </w:r>
      <w:r>
        <w:rPr>
          <w:rFonts w:ascii="Times New Roman" w:hAnsi="Times New Roman" w:eastAsia="宋体"/>
        </w:rPr>
        <w:t>Brunnereier </w:t>
      </w:r>
      <w:r>
        <w:rPr>
          <w:rFonts w:ascii="Times New Roman" w:hAnsi="Times New Roman" w:eastAsia="宋体"/>
        </w:rPr>
        <w:t>&amp;</w:t>
      </w:r>
      <w:r>
        <w:rPr>
          <w:rFonts w:ascii="Times New Roman" w:hAnsi="Times New Roman" w:eastAsia="宋体"/>
        </w:rPr>
        <w:t> </w:t>
      </w:r>
      <w:r>
        <w:rPr>
          <w:rFonts w:ascii="Times New Roman" w:hAnsi="Times New Roman" w:eastAsia="宋体"/>
        </w:rPr>
        <w:t>Cohen</w:t>
      </w:r>
      <w:r>
        <w:rPr>
          <w:rFonts w:ascii="Times New Roman" w:hAnsi="Times New Roman" w:eastAsia="宋体"/>
          <w:vertAlign w:val="superscript"/>
          /&gt;
        </w:rPr>
        <w:t>13</w:t>
      </w:r>
      <w:r>
        <w:t>（</w:t>
      </w:r>
      <w:r>
        <w:rPr>
          <w:rFonts w:ascii="Times New Roman" w:hAnsi="Times New Roman" w:eastAsia="宋体"/>
        </w:rPr>
        <w:t>2003</w:t>
      </w:r>
      <w:r>
        <w:t>）</w:t>
      </w:r>
      <w:r>
        <w:t>也以美国制造业为研究对象，但是他们发现环境</w:t>
      </w:r>
      <w:r>
        <w:t>规制强度与产业环境专利之间也存在一种正相关关系。</w:t>
      </w:r>
      <w:r>
        <w:rPr>
          <w:rFonts w:ascii="Times New Roman" w:hAnsi="Times New Roman" w:eastAsia="宋体"/>
        </w:rPr>
        <w:t>Carmen Carrion-Flores</w:t>
      </w:r>
      <w:r>
        <w:rPr>
          <w:rFonts w:ascii="Times New Roman" w:hAnsi="Times New Roman" w:eastAsia="宋体"/>
          <w:vertAlign w:val="superscript"/>
          /&gt;
        </w:rPr>
        <w:t>14</w:t>
      </w:r>
      <w:r>
        <w:t>等</w:t>
      </w:r>
    </w:p>
    <w:p w:rsidR="0018722C">
      <w:pPr>
        <w:topLinePunct/>
      </w:pPr>
      <w:r>
        <w:t>（</w:t>
      </w:r>
      <w:r>
        <w:rPr>
          <w:rFonts w:ascii="Times New Roman" w:eastAsia="Times New Roman"/>
        </w:rPr>
        <w:t>2006</w:t>
      </w:r>
      <w:r>
        <w:t>）</w:t>
      </w:r>
      <w:r>
        <w:t>在实证研究美国制造业时发现，污染物排放量越高，环保技术专利越少，</w:t>
      </w:r>
      <w:r>
        <w:t>即二者之间是一种负相关关系，并且指出环境规制政策的实施将有助于激发企业的技术创新。</w:t>
      </w:r>
      <w:r>
        <w:rPr>
          <w:rFonts w:ascii="Times New Roman" w:eastAsia="Times New Roman"/>
        </w:rPr>
        <w:t>Lanoie</w:t>
      </w:r>
      <w:r>
        <w:rPr>
          <w:rFonts w:ascii="Times New Roman" w:eastAsia="Times New Roman"/>
          <w:vertAlign w:val="superscript"/>
          /&gt;
        </w:rPr>
        <w:t>15</w:t>
      </w:r>
      <w:r>
        <w:t>等</w:t>
      </w:r>
      <w:r>
        <w:t>（</w:t>
      </w:r>
      <w:r>
        <w:rPr>
          <w:rFonts w:ascii="Times New Roman" w:eastAsia="Times New Roman"/>
          <w:spacing w:val="-8"/>
        </w:rPr>
        <w:t>2007</w:t>
      </w:r>
      <w:r>
        <w:t>）</w:t>
      </w:r>
      <w:r>
        <w:t>以欧盟为研究对象，结果发现环境规制在某种</w:t>
      </w:r>
      <w:r>
        <w:t>程度上会促使环境技术创新，而且在一定条件下还能促进有关生产经营成本的</w:t>
      </w:r>
      <w:r>
        <w:t>降</w:t>
      </w:r>
    </w:p>
    <w:p w:rsidR="0018722C">
      <w:pPr>
        <w:pStyle w:val="aff7"/>
        <w:topLinePunct/>
      </w:pPr>
      <w:r>
        <w:pict>
          <v:line style="position:absolute;mso-position-horizontal-relative:page;mso-position-vertical-relative:paragraph;z-index:1648;mso-wrap-distance-left:0;mso-wrap-distance-right:0" from="90.024002pt,12.11747pt" to="234.044002pt,12.11747pt" stroked="true" strokeweight=".47998pt" strokecolor="#000000">
            <v:stroke dashstyle="solid"/>
            <w10:wrap type="topAndBottom"/>
          </v:line>
        </w:pict>
      </w:r>
    </w:p>
    <w:p w:rsidR="0018722C">
      <w:pPr>
        <w:pStyle w:val="cw21"/>
        <w:topLinePunct/>
      </w:pPr>
      <w:r>
        <w:t>7 </w:t>
      </w:r>
      <w:r>
        <w:t>Lanjouw, </w:t>
      </w:r>
      <w:r>
        <w:t>J. O., Mody A. Innovation and the International Diffusion of Environmentally</w:t>
      </w:r>
      <w:r>
        <w:t> </w:t>
      </w:r>
      <w:r>
        <w:t>Responsive Technology</w:t>
      </w:r>
      <w:r>
        <w:t>[</w:t>
      </w:r>
      <w:r>
        <w:t>J</w:t>
      </w:r>
      <w:r>
        <w:t>]</w:t>
      </w:r>
      <w:r>
        <w:t>. Research</w:t>
      </w:r>
      <w:r>
        <w:t> </w:t>
      </w:r>
      <w:r>
        <w:t>Policy,1996</w:t>
      </w:r>
      <w:r>
        <w:t>(</w:t>
      </w:r>
      <w:r>
        <w:t>4</w:t>
      </w:r>
      <w:r>
        <w:t>)</w:t>
      </w:r>
      <w:r>
        <w:t>:549-571.</w:t>
      </w:r>
    </w:p>
    <w:p w:rsidR="0018722C">
      <w:pPr>
        <w:pStyle w:val="cw21"/>
        <w:topLinePunct/>
      </w:pPr>
      <w:r>
        <w:t>8 </w:t>
      </w:r>
      <w:r>
        <w:t>Jaffe,</w:t>
      </w:r>
      <w:r w:rsidR="004B696B">
        <w:t xml:space="preserve"> </w:t>
      </w:r>
      <w:r w:rsidR="004B696B">
        <w:t>A.</w:t>
      </w:r>
      <w:r>
        <w:t> </w:t>
      </w:r>
      <w:r>
        <w:t>B.,</w:t>
      </w:r>
      <w:r>
        <w:t> </w:t>
      </w:r>
      <w:r>
        <w:t>Palmer,</w:t>
      </w:r>
      <w:r w:rsidR="004B696B">
        <w:t xml:space="preserve"> </w:t>
      </w:r>
      <w:r w:rsidR="004B696B">
        <w:t>J.</w:t>
      </w:r>
      <w:r w:rsidR="004B696B">
        <w:t xml:space="preserve"> </w:t>
      </w:r>
      <w:r w:rsidR="004B696B">
        <w:t>K.</w:t>
      </w:r>
      <w:r>
        <w:t> </w:t>
      </w:r>
      <w:r>
        <w:t>Environmental</w:t>
      </w:r>
      <w:r>
        <w:t> </w:t>
      </w:r>
      <w:r>
        <w:t>Regulation</w:t>
      </w:r>
      <w:r>
        <w:t> </w:t>
      </w:r>
      <w:r>
        <w:t>and</w:t>
      </w:r>
      <w:r>
        <w:t> </w:t>
      </w:r>
      <w:r>
        <w:t>Innovation:</w:t>
      </w:r>
      <w:r>
        <w:t> </w:t>
      </w:r>
      <w:r>
        <w:t>A</w:t>
      </w:r>
      <w:r>
        <w:t> </w:t>
      </w:r>
      <w:r>
        <w:t>Panel</w:t>
      </w:r>
      <w:r>
        <w:t> </w:t>
      </w:r>
      <w:r>
        <w:t>Data</w:t>
      </w:r>
      <w:r>
        <w:t> </w:t>
      </w:r>
      <w:r>
        <w:t>Study</w:t>
      </w:r>
      <w:r>
        <w:t>[</w:t>
      </w:r>
      <w:r>
        <w:t>J</w:t>
      </w:r>
      <w:r>
        <w:t>]</w:t>
      </w:r>
      <w:r>
        <w:t>.</w:t>
      </w:r>
      <w:r>
        <w:t> </w:t>
      </w:r>
      <w:r>
        <w:t>Review</w:t>
      </w:r>
      <w:r>
        <w:t> </w:t>
      </w:r>
      <w:r>
        <w:t>of</w:t>
      </w:r>
    </w:p>
    <w:p w:rsidR="0018722C">
      <w:pPr>
        <w:topLinePunct/>
      </w:pPr>
      <w:r>
        <w:rPr>
          <w:rFonts w:cstheme="minorBidi" w:hAnsiTheme="minorHAnsi" w:eastAsiaTheme="minorHAnsi" w:asciiTheme="minorHAnsi" w:ascii="Times New Roman"/>
        </w:rPr>
        <w:t>Economics and Statistics,1997</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:610-619.</w:t>
      </w:r>
    </w:p>
    <w:p w:rsidR="0018722C">
      <w:pPr>
        <w:pStyle w:val="cw21"/>
        <w:topLinePunct/>
      </w:pPr>
      <w:r>
        <w:t>9 </w:t>
      </w:r>
      <w:r>
        <w:t>Forest</w:t>
      </w:r>
      <w:r>
        <w:t> </w:t>
      </w:r>
      <w:r>
        <w:t>L.</w:t>
      </w:r>
      <w:r>
        <w:t> </w:t>
      </w:r>
      <w:r>
        <w:t>Reinhardt.</w:t>
      </w:r>
      <w:r>
        <w:t> </w:t>
      </w:r>
      <w:r>
        <w:t>Bringing</w:t>
      </w:r>
      <w:r>
        <w:t> </w:t>
      </w:r>
      <w:r>
        <w:t>the</w:t>
      </w:r>
      <w:r>
        <w:t> </w:t>
      </w:r>
      <w:r>
        <w:t>Environment</w:t>
      </w:r>
      <w:r>
        <w:t> </w:t>
      </w:r>
      <w:r>
        <w:t>Down</w:t>
      </w:r>
      <w:r>
        <w:t> </w:t>
      </w:r>
      <w:r>
        <w:t>to</w:t>
      </w:r>
      <w:r>
        <w:t> </w:t>
      </w:r>
      <w:r>
        <w:t>Earth</w:t>
      </w:r>
      <w:r>
        <w:t>[</w:t>
      </w:r>
      <w:r>
        <w:t>J</w:t>
      </w:r>
      <w:r>
        <w:t>]</w:t>
      </w:r>
      <w:r>
        <w:t>.</w:t>
      </w:r>
      <w:r>
        <w:t> </w:t>
      </w:r>
      <w:r>
        <w:t>Harvard</w:t>
      </w:r>
      <w:r>
        <w:t> </w:t>
      </w:r>
      <w:r>
        <w:t>Business</w:t>
      </w:r>
      <w:r>
        <w:t> </w:t>
      </w:r>
      <w:r>
        <w:t>Review,1999</w:t>
      </w:r>
      <w:r>
        <w:t>(</w:t>
      </w:r>
      <w:r>
        <w:t>4</w:t>
      </w:r>
      <w:r>
        <w:t>)</w:t>
      </w:r>
      <w:r>
        <w:t>:149-158.</w:t>
      </w:r>
    </w:p>
    <w:p w:rsidR="0018722C">
      <w:pPr>
        <w:pStyle w:val="cw21"/>
        <w:topLinePunct/>
      </w:pPr>
      <w:r>
        <w:t>10 </w:t>
      </w:r>
      <w:r>
        <w:t>Mohr. </w:t>
      </w:r>
      <w:r>
        <w:t>Environmental Regulation and International Competitiveness: Thinking about the Porter Hypothesis</w:t>
      </w:r>
      <w:r>
        <w:t>[</w:t>
      </w:r>
      <w:r>
        <w:t>R</w:t>
      </w:r>
      <w:r>
        <w:t>]</w:t>
      </w:r>
      <w:r>
        <w:t>. RFF Discussion Resources for the</w:t>
      </w:r>
      <w:r>
        <w:t> </w:t>
      </w:r>
      <w:r>
        <w:t>Future,2002.</w:t>
      </w:r>
    </w:p>
    <w:p w:rsidR="0018722C">
      <w:pPr>
        <w:pStyle w:val="cw21"/>
        <w:topLinePunct/>
      </w:pPr>
      <w:r>
        <w:t>11 </w:t>
      </w:r>
      <w:r>
        <w:t>Ambec,</w:t>
      </w:r>
      <w:r>
        <w:t> </w:t>
      </w:r>
      <w:r>
        <w:t>Barla.</w:t>
      </w:r>
      <w:r>
        <w:t> </w:t>
      </w:r>
      <w:r>
        <w:t>Why</w:t>
      </w:r>
      <w:r>
        <w:t> </w:t>
      </w:r>
      <w:r>
        <w:t>Don</w:t>
      </w:r>
      <w:r>
        <w:t>'</w:t>
      </w:r>
      <w:r>
        <w:t>t</w:t>
      </w:r>
      <w:r>
        <w:t> </w:t>
      </w:r>
      <w:r>
        <w:t>Poor</w:t>
      </w:r>
      <w:r>
        <w:t> </w:t>
      </w:r>
      <w:r>
        <w:t>Countries</w:t>
      </w:r>
      <w:r>
        <w:t> </w:t>
      </w:r>
      <w:r>
        <w:t>Catch</w:t>
      </w:r>
      <w:r>
        <w:t> </w:t>
      </w:r>
      <w:r>
        <w:t>Up:</w:t>
      </w:r>
      <w:r>
        <w:t> </w:t>
      </w:r>
      <w:r>
        <w:t>Across</w:t>
      </w:r>
      <w:r>
        <w:t> </w:t>
      </w:r>
      <w:r>
        <w:t>National</w:t>
      </w:r>
      <w:r>
        <w:t> Test</w:t>
      </w:r>
      <w:r>
        <w:t> </w:t>
      </w:r>
      <w:r>
        <w:t>of</w:t>
      </w:r>
      <w:r>
        <w:t> </w:t>
      </w:r>
      <w:r>
        <w:t>an</w:t>
      </w:r>
      <w:r>
        <w:t> </w:t>
      </w:r>
      <w:r>
        <w:t>Institutional</w:t>
      </w:r>
      <w:r>
        <w:t> </w:t>
      </w:r>
      <w:r>
        <w:t>Explanation</w:t>
      </w:r>
      <w:r>
        <w:t>[</w:t>
      </w:r>
      <w:r>
        <w:t>J</w:t>
      </w:r>
      <w:r>
        <w:t>]</w:t>
      </w:r>
      <w:r>
        <w:t>.</w:t>
      </w:r>
    </w:p>
    <w:p w:rsidR="0018722C">
      <w:pPr>
        <w:topLinePunct/>
      </w:pPr>
      <w:r>
        <w:rPr>
          <w:rFonts w:cstheme="minorBidi" w:hAnsiTheme="minorHAnsi" w:eastAsiaTheme="minorHAnsi" w:asciiTheme="minorHAnsi" w:ascii="Times New Roman"/>
        </w:rPr>
        <w:t>Economic Inquiry, 2002</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:590-602.</w:t>
      </w:r>
    </w:p>
    <w:p w:rsidR="0018722C">
      <w:pPr>
        <w:pStyle w:val="cw21"/>
        <w:topLinePunct/>
      </w:pPr>
      <w:r>
        <w:t>12 </w:t>
      </w:r>
      <w:r>
        <w:t>Jaffe</w:t>
      </w:r>
      <w:r>
        <w:t> </w:t>
      </w:r>
      <w:r>
        <w:t>A.</w:t>
      </w:r>
      <w:r>
        <w:t> </w:t>
      </w:r>
      <w:r>
        <w:t>B.,</w:t>
      </w:r>
      <w:r>
        <w:t> </w:t>
      </w:r>
      <w:r>
        <w:t>M.</w:t>
      </w:r>
      <w:r>
        <w:t> </w:t>
      </w:r>
      <w:r>
        <w:t>Trajtenberg,</w:t>
      </w:r>
      <w:r>
        <w:t> </w:t>
      </w:r>
      <w:r>
        <w:t>Patents,</w:t>
      </w:r>
      <w:r>
        <w:t> </w:t>
      </w:r>
      <w:r>
        <w:t>Citations</w:t>
      </w:r>
      <w:r>
        <w:t> </w:t>
      </w:r>
      <w:r>
        <w:t>&amp;</w:t>
      </w:r>
      <w:r>
        <w:t> </w:t>
      </w:r>
      <w:r>
        <w:t>Innovations:</w:t>
      </w:r>
      <w:r w:rsidR="004B696B">
        <w:t xml:space="preserve"> </w:t>
      </w:r>
      <w:r w:rsidR="004B696B">
        <w:t>A</w:t>
      </w:r>
      <w:r>
        <w:t> </w:t>
      </w:r>
      <w:r>
        <w:t>Window</w:t>
      </w:r>
      <w:r>
        <w:t> </w:t>
      </w:r>
      <w:r>
        <w:t>on</w:t>
      </w:r>
      <w:r>
        <w:t> </w:t>
      </w:r>
      <w:r>
        <w:t>the</w:t>
      </w:r>
      <w:r>
        <w:t> </w:t>
      </w:r>
      <w:r>
        <w:t>Knowledge</w:t>
      </w:r>
      <w:r>
        <w:t> </w:t>
      </w:r>
      <w:r>
        <w:t>Economy</w:t>
      </w:r>
      <w:r>
        <w:t>[</w:t>
      </w:r>
      <w:r>
        <w:t>M</w:t>
      </w:r>
      <w:r>
        <w:t>]</w:t>
      </w:r>
      <w:r>
        <w:t>.</w:t>
      </w:r>
      <w:r w:rsidR="004B696B">
        <w:t xml:space="preserve"> </w:t>
      </w:r>
      <w:r w:rsidR="004B696B">
        <w:t>The MIT</w:t>
      </w:r>
      <w:r>
        <w:t> </w:t>
      </w:r>
      <w:r>
        <w:t>Press.2002.</w:t>
      </w:r>
    </w:p>
    <w:p w:rsidR="0018722C">
      <w:pPr>
        <w:pStyle w:val="cw21"/>
        <w:topLinePunct/>
      </w:pPr>
      <w:r>
        <w:t>13 </w:t>
      </w:r>
      <w:r>
        <w:t>Brunnereier,</w:t>
      </w:r>
      <w:r>
        <w:t> </w:t>
      </w:r>
      <w:r>
        <w:t>S.</w:t>
      </w:r>
      <w:r w:rsidR="004B696B">
        <w:t xml:space="preserve"> </w:t>
      </w:r>
      <w:r w:rsidR="004B696B">
        <w:t>B.,</w:t>
      </w:r>
      <w:r>
        <w:t> </w:t>
      </w:r>
      <w:r>
        <w:t>Cohen,</w:t>
      </w:r>
      <w:r>
        <w:t> </w:t>
      </w:r>
      <w:r>
        <w:t>M.</w:t>
      </w:r>
      <w:r w:rsidR="004B696B">
        <w:t xml:space="preserve"> </w:t>
      </w:r>
      <w:r w:rsidR="004B696B">
        <w:t>A</w:t>
      </w:r>
      <w:r w:rsidR="004B696B">
        <w:t>..</w:t>
      </w:r>
      <w:r>
        <w:t> </w:t>
      </w:r>
      <w:r>
        <w:t>Deterinants</w:t>
      </w:r>
      <w:r>
        <w:t> </w:t>
      </w:r>
      <w:r>
        <w:t>of</w:t>
      </w:r>
      <w:r>
        <w:t> </w:t>
      </w:r>
      <w:r>
        <w:t>Environmental</w:t>
      </w:r>
      <w:r>
        <w:t> </w:t>
      </w:r>
      <w:r>
        <w:t>Innovation</w:t>
      </w:r>
      <w:r>
        <w:t> </w:t>
      </w:r>
      <w:r>
        <w:t>in</w:t>
      </w:r>
      <w:r>
        <w:t> </w:t>
      </w:r>
      <w:r>
        <w:t>US</w:t>
      </w:r>
      <w:r>
        <w:t> </w:t>
      </w:r>
      <w:r>
        <w:t>Manufacturing</w:t>
      </w:r>
    </w:p>
    <w:p w:rsidR="0018722C">
      <w:pPr>
        <w:topLinePunct/>
      </w:pPr>
      <w:r>
        <w:rPr>
          <w:rFonts w:cstheme="minorBidi" w:hAnsiTheme="minorHAnsi" w:eastAsiaTheme="minorHAnsi" w:asciiTheme="minorHAnsi" w:ascii="Times New Roman"/>
        </w:rPr>
        <w:t>Industries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Journal of Environmental Economics and Management,2003</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:278-293.</w:t>
      </w:r>
    </w:p>
    <w:p w:rsidR="0018722C">
      <w:pPr>
        <w:pStyle w:val="cw21"/>
        <w:topLinePunct/>
      </w:pPr>
      <w:r>
        <w:t xml:space="preserve">14 </w:t>
      </w:r>
      <w:r>
        <w:t xml:space="preserve">Carmen Carrion-Flores1, Robert Innes, Abdoul </w:t>
      </w:r>
      <w:r>
        <w:t xml:space="preserve">G. </w:t>
      </w:r>
      <w:r>
        <w:t xml:space="preserve">Sam. Do </w:t>
      </w:r>
      <w:r>
        <w:t xml:space="preserve">Voluntary </w:t>
      </w:r>
      <w:r>
        <w:t xml:space="preserve">Pollution Reduction Programs </w:t>
      </w:r>
      <w:r>
        <w:t xml:space="preserve">(</w:t>
      </w:r>
      <w:r>
        <w:rPr>
          <w:sz w:val="18"/>
        </w:rPr>
        <w:t xml:space="preserve">VPRs</w:t>
      </w:r>
      <w:r>
        <w:t xml:space="preserve">)</w:t>
      </w:r>
      <w:r>
        <w:t xml:space="preserve"> Spur Innovation in Environmental </w:t>
      </w:r>
      <w:r>
        <w:t xml:space="preserve">Technology</w:t>
      </w:r>
      <w:r/>
      <w:r/>
      <w:r>
        <w:t xml:space="preserve">[</w:t>
      </w:r>
      <w:r>
        <w:rPr>
          <w:sz w:val="18"/>
        </w:rPr>
        <w:t xml:space="preserve">R</w:t>
      </w:r>
      <w:r>
        <w:t xml:space="preserve">]</w:t>
      </w:r>
      <w:r>
        <w:t xml:space="preserve">. Selected</w:t>
      </w:r>
      <w:r w:rsidR="001852F3">
        <w:t xml:space="preserve">Paper</w:t>
      </w:r>
      <w:r w:rsidR="001852F3">
        <w:t xml:space="preserve">prepared</w:t>
      </w:r>
      <w:r w:rsidR="001852F3">
        <w:t xml:space="preserve">for</w:t>
      </w:r>
      <w:r w:rsidR="001852F3">
        <w:t xml:space="preserve">presentation</w:t>
      </w:r>
      <w:r w:rsidR="001852F3">
        <w:t xml:space="preserve">at</w:t>
      </w:r>
      <w:r w:rsidR="001852F3">
        <w:t xml:space="preserve">the</w:t>
      </w:r>
      <w:r w:rsidR="001852F3">
        <w:t xml:space="preserve">American</w:t>
      </w:r>
      <w:r w:rsidR="001852F3">
        <w:t xml:space="preserve">Agricultural</w:t>
      </w:r>
      <w:r w:rsidR="001852F3">
        <w:t xml:space="preserve">Economics</w:t>
      </w:r>
      <w:r w:rsidR="001852F3">
        <w:t xml:space="preserve">Association</w:t>
      </w:r>
      <w:r w:rsidR="001852F3">
        <w:t xml:space="preserve">Annual</w:t>
      </w:r>
      <w:r/>
      <w:r>
        <w:t xml:space="preserve">Meeting,2006:1-19.</w:t>
      </w:r>
    </w:p>
    <w:p w:rsidR="0018722C">
      <w:pPr>
        <w:pStyle w:val="cw21"/>
        <w:topLinePunct/>
      </w:pPr>
      <w:bookmarkStart w:id="582407" w:name="_cwCmt2"/>
      <w:r>
        <w:t>15 </w:t>
      </w:r>
      <w:r>
        <w:t>Lanoie, </w:t>
      </w:r>
      <w:r>
        <w:t>P., </w:t>
      </w:r>
      <w:r>
        <w:t>Laurent-Lucchetti, J., Johnstone, N., Ambec, S. Environmental </w:t>
      </w:r>
      <w:r>
        <w:t>Policy, </w:t>
      </w:r>
      <w:r>
        <w:t>Innovation</w:t>
      </w:r>
      <w:r>
        <w:t> </w:t>
      </w:r>
      <w:r>
        <w:t>and</w:t>
      </w:r>
      <w:bookmarkEnd w:id="582407"/>
    </w:p>
    <w:p w:rsidR="0018722C">
      <w:pPr>
        <w:topLinePunct/>
      </w:pPr>
      <w:r>
        <w:rPr>
          <w:rFonts w:cstheme="minorBidi" w:hAnsiTheme="minorHAnsi" w:eastAsiaTheme="minorHAnsi" w:asciiTheme="minorHAnsi" w:ascii="Times New Roman"/>
        </w:rPr>
        <w:t xml:space="preserve">Performance: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New Insights on the Porter Hypothesis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R</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CIRANO Working Papers,2007s-19.</w:t>
      </w:r>
    </w:p>
    <w:p w:rsidR="0018722C">
      <w:pPr>
        <w:topLinePunct/>
      </w:pPr>
      <w:r>
        <w:t>低。</w:t>
      </w:r>
      <w:r>
        <w:rPr>
          <w:rFonts w:ascii="Times New Roman" w:eastAsia="Times New Roman"/>
        </w:rPr>
        <w:t>Jens </w:t>
      </w:r>
      <w:r>
        <w:rPr>
          <w:rFonts w:ascii="Times New Roman" w:eastAsia="Times New Roman"/>
        </w:rPr>
        <w:t>Horbach</w:t>
      </w:r>
      <w:r>
        <w:rPr>
          <w:rFonts w:ascii="Times New Roman" w:eastAsia="Times New Roman"/>
          <w:b/>
        </w:rPr>
        <w:t>16</w:t>
      </w:r>
      <w:r>
        <w:t>（</w:t>
      </w:r>
      <w:r>
        <w:rPr>
          <w:rFonts w:ascii="Times New Roman" w:eastAsia="Times New Roman"/>
        </w:rPr>
        <w:t>2008</w:t>
      </w:r>
      <w:r>
        <w:t>）</w:t>
      </w:r>
      <w:r>
        <w:t>以德国为研究对象</w:t>
      </w:r>
      <w:r>
        <w:t>，</w:t>
      </w:r>
      <w:r>
        <w:t>通过建构面板数据模型实证分析</w:t>
      </w:r>
      <w:r>
        <w:t>了影响环保创新的因素，其研究结论还显示，环境规制政策或环境管理工具等均能激励创新活动的开展。</w:t>
      </w:r>
    </w:p>
    <w:p w:rsidR="0018722C">
      <w:pPr>
        <w:topLinePunct/>
      </w:pPr>
      <w:r>
        <w:t>第二种观点认为环境规制不利于技术创新的发展。</w:t>
      </w:r>
      <w:r>
        <w:rPr>
          <w:rFonts w:ascii="Times New Roman" w:eastAsia="Times New Roman"/>
        </w:rPr>
        <w:t>Gray</w:t>
      </w:r>
      <w:r w:rsidR="001852F3">
        <w:rPr>
          <w:rFonts w:ascii="Times New Roman" w:eastAsia="Times New Roman"/>
        </w:rPr>
        <w:t xml:space="preserve"> &amp;</w:t>
      </w:r>
      <w:r w:rsidR="001852F3">
        <w:rPr>
          <w:rFonts w:ascii="Times New Roman" w:eastAsia="Times New Roman"/>
        </w:rPr>
        <w:t xml:space="preserve"> Shadbegian</w:t>
      </w:r>
    </w:p>
    <w:p w:rsidR="0018722C">
      <w:pPr>
        <w:topLinePunct/>
      </w:pPr>
      <w:r>
        <w:rPr>
          <w:rFonts w:ascii="Times New Roman" w:eastAsia="Times New Roman"/>
          <w:b/>
        </w:rPr>
        <w:t>17</w:t>
      </w:r>
      <w:r>
        <w:rPr>
          <w:rFonts w:ascii="Times New Roman" w:eastAsia="Times New Roman"/>
          <w:rFonts w:ascii="Times New Roman" w:eastAsia="Times New Roman"/>
        </w:rPr>
        <w:t>（</w:t>
      </w:r>
      <w:r>
        <w:rPr>
          <w:rFonts w:ascii="Times New Roman" w:eastAsia="Times New Roman"/>
        </w:rPr>
        <w:t xml:space="preserve">1995</w:t>
      </w:r>
      <w:r>
        <w:rPr>
          <w:rFonts w:ascii="Times New Roman" w:eastAsia="Times New Roman"/>
          <w:rFonts w:ascii="Times New Roman" w:eastAsia="Times New Roman"/>
        </w:rPr>
        <w:t>）</w:t>
      </w:r>
      <w:r>
        <w:t>选用美国的纸浆与造纸业等作为研究样本，其研究结果显示，企业实施</w:t>
      </w:r>
    </w:p>
    <w:p w:rsidR="0018722C">
      <w:pPr>
        <w:topLinePunct/>
      </w:pPr>
      <w:r>
        <w:t>严格规制措施后，其污染治理成本对劳动生产率有负效应，并且环境绩效的提高不能有效弥补企业的遵循成本。</w:t>
      </w:r>
      <w:r>
        <w:rPr>
          <w:rFonts w:ascii="Times New Roman" w:eastAsia="Times New Roman"/>
        </w:rPr>
        <w:t>Knutsen</w:t>
      </w:r>
      <w:r>
        <w:rPr>
          <w:rFonts w:ascii="Times New Roman" w:eastAsia="Times New Roman"/>
          <w:b/>
        </w:rPr>
        <w:t>18</w:t>
      </w:r>
      <w:r>
        <w:t>（</w:t>
      </w:r>
      <w:r>
        <w:rPr>
          <w:rFonts w:ascii="Times New Roman" w:eastAsia="Times New Roman"/>
          <w:spacing w:val="-4"/>
        </w:rPr>
        <w:t>1995</w:t>
      </w:r>
      <w:r>
        <w:t>）</w:t>
      </w:r>
      <w:r>
        <w:t>和</w:t>
      </w:r>
      <w:r>
        <w:rPr>
          <w:rFonts w:ascii="Times New Roman" w:eastAsia="Times New Roman"/>
        </w:rPr>
        <w:t>Leonard</w:t>
      </w:r>
      <w:r>
        <w:rPr>
          <w:rFonts w:ascii="Times New Roman" w:eastAsia="Times New Roman"/>
          <w:b/>
        </w:rPr>
        <w:t>19</w:t>
      </w:r>
      <w:r>
        <w:t>（</w:t>
      </w:r>
      <w:r>
        <w:rPr>
          <w:rFonts w:ascii="Times New Roman" w:eastAsia="Times New Roman"/>
        </w:rPr>
        <w:t>1998</w:t>
      </w:r>
      <w:r>
        <w:t>）</w:t>
      </w:r>
      <w:r>
        <w:t>研究发</w:t>
      </w:r>
      <w:r>
        <w:t>现，与那些受较弱环境规制影响的企业相比，受较强规制的企业有更大的可能性</w:t>
      </w:r>
      <w:r>
        <w:t>会丧失其原有的国内和国际市场份额，同时，较强的规制还会增加其运营和投资</w:t>
      </w:r>
      <w:r>
        <w:t>成本，在这种情况下，强规制企业就会倾向于选择那些受规制影响较小的领域重</w:t>
      </w:r>
      <w:r>
        <w:t>新进行投资和生产，甚至放弃生产原有的会造成污染的产品，转而生产绿色产品，</w:t>
      </w:r>
      <w:r w:rsidR="001852F3">
        <w:t xml:space="preserve">以此来弥补或者挽回其损失的市场份额。</w:t>
      </w:r>
      <w:r>
        <w:rPr>
          <w:rFonts w:ascii="Times New Roman" w:eastAsia="Times New Roman"/>
        </w:rPr>
        <w:t>Greg</w:t>
      </w:r>
      <w:r>
        <w:rPr>
          <w:rFonts w:ascii="Times New Roman" w:eastAsia="Times New Roman"/>
        </w:rPr>
        <w:t> </w:t>
      </w:r>
      <w:r>
        <w:rPr>
          <w:rFonts w:ascii="Times New Roman" w:eastAsia="Times New Roman"/>
        </w:rPr>
        <w:t>Filbeck</w:t>
      </w:r>
      <w:r>
        <w:rPr>
          <w:rFonts w:ascii="Times New Roman" w:eastAsia="Times New Roman"/>
        </w:rPr>
        <w:t> </w:t>
      </w:r>
      <w:r>
        <w:rPr>
          <w:rFonts w:ascii="Times New Roman" w:eastAsia="Times New Roman"/>
        </w:rPr>
        <w:t>&amp; Raymond </w:t>
      </w:r>
      <w:r>
        <w:rPr>
          <w:rFonts w:ascii="Times New Roman" w:eastAsia="Times New Roman"/>
        </w:rPr>
        <w:t>F</w:t>
      </w:r>
      <w:r>
        <w:rPr>
          <w:rFonts w:ascii="Times New Roman" w:eastAsia="Times New Roman"/>
        </w:rPr>
        <w:t>. </w:t>
      </w:r>
      <w:r>
        <w:rPr>
          <w:rFonts w:ascii="Times New Roman" w:eastAsia="Times New Roman"/>
        </w:rPr>
        <w:t>Gorman</w:t>
      </w:r>
      <w:r>
        <w:rPr>
          <w:rFonts w:ascii="Times New Roman" w:eastAsia="Times New Roman"/>
          <w:b/>
        </w:rPr>
        <w:t>2</w:t>
      </w:r>
      <w:r>
        <w:rPr>
          <w:rFonts w:ascii="Times New Roman" w:eastAsia="Times New Roman"/>
          <w:b/>
        </w:rPr>
        <w:t>0</w:t>
      </w:r>
    </w:p>
    <w:p w:rsidR="0018722C">
      <w:pPr>
        <w:topLinePunct/>
      </w:pPr>
      <w:r>
        <w:t>（</w:t>
      </w:r>
      <w:r>
        <w:rPr>
          <w:rFonts w:ascii="Times New Roman" w:eastAsia="Times New Roman"/>
        </w:rPr>
        <w:t>2004</w:t>
      </w:r>
      <w:r>
        <w:t>）</w:t>
      </w:r>
      <w:r>
        <w:t>探讨了企业的环境和财务绩效之间的关系，并且指出环境规制越强，财</w:t>
      </w:r>
      <w:r>
        <w:t>务回报率反而会越低，二者之间呈负相关关系。</w:t>
      </w:r>
      <w:r>
        <w:rPr>
          <w:rFonts w:ascii="Times New Roman" w:eastAsia="Times New Roman"/>
        </w:rPr>
        <w:t>Marcus </w:t>
      </w:r>
      <w:r>
        <w:rPr>
          <w:rFonts w:ascii="Times New Roman" w:eastAsia="Times New Roman"/>
        </w:rPr>
        <w:t>Wagner</w:t>
      </w:r>
      <w:r>
        <w:rPr>
          <w:rFonts w:ascii="Times New Roman" w:eastAsia="Times New Roman"/>
          <w:b/>
        </w:rPr>
        <w:t>21</w:t>
      </w:r>
      <w:r>
        <w:t>（</w:t>
      </w:r>
      <w:r>
        <w:rPr>
          <w:rFonts w:ascii="Times New Roman" w:eastAsia="Times New Roman"/>
          <w:spacing w:val="-2"/>
        </w:rPr>
        <w:t>2007</w:t>
      </w:r>
      <w:r>
        <w:t>）</w:t>
      </w:r>
      <w:r>
        <w:t>选取德</w:t>
      </w:r>
      <w:r>
        <w:t>国制造业为研究对象，通过构建相关模型实证分析了环境管理和专利申请之间的</w:t>
      </w:r>
      <w:r>
        <w:t>关系，研究后最终指出，环境管理体制的实施水平越高，对企业总体专利申请活动量的负效应就越大。</w:t>
      </w:r>
    </w:p>
    <w:p w:rsidR="0018722C">
      <w:pPr>
        <w:topLinePunct/>
      </w:pPr>
      <w:r>
        <w:t>第三种观点认为环境规制和技术创新之间的关系不明显。</w:t>
      </w:r>
      <w:r>
        <w:rPr>
          <w:rFonts w:ascii="Times New Roman" w:eastAsia="Times New Roman"/>
        </w:rPr>
        <w:t>Jaffe</w:t>
      </w:r>
      <w:r w:rsidR="001852F3">
        <w:rPr>
          <w:rFonts w:ascii="Times New Roman" w:eastAsia="Times New Roman"/>
        </w:rPr>
        <w:t xml:space="preserve"> &amp;</w:t>
      </w:r>
      <w:r w:rsidR="001852F3">
        <w:rPr>
          <w:rFonts w:ascii="Times New Roman" w:eastAsia="Times New Roman"/>
        </w:rPr>
        <w:t xml:space="preserve"> Palmer</w:t>
      </w:r>
      <w:r>
        <w:rPr>
          <w:rFonts w:ascii="Times New Roman" w:eastAsia="Times New Roman"/>
          <w:b/>
        </w:rPr>
        <w:t>22</w:t>
      </w:r>
    </w:p>
    <w:p w:rsidR="0018722C">
      <w:pPr>
        <w:topLinePunct/>
      </w:pPr>
      <w:r>
        <w:t>（</w:t>
      </w:r>
      <w:r>
        <w:rPr>
          <w:rFonts w:ascii="Times New Roman" w:eastAsia="Times New Roman"/>
        </w:rPr>
        <w:t>1997</w:t>
      </w:r>
      <w:r>
        <w:t>）</w:t>
      </w:r>
      <w:r>
        <w:t>以美国企业的整体研发活动为研究对象，探讨了研发活动和环境规制二</w:t>
      </w:r>
      <w:r>
        <w:t>者之间的关系，研究后发现，虽然环境规制越强，企业的整体研发支出似乎越多，</w:t>
      </w:r>
      <w:r>
        <w:t>即二者之间存在某种正相关关系，但专利申请数和环境规制之间并无显著的关系，由此他们总结认为由环境规制政策所激发的企业研究与开发活动效果不明</w:t>
      </w:r>
      <w:r>
        <w:t>显。</w:t>
      </w:r>
      <w:r>
        <w:rPr>
          <w:rFonts w:ascii="Times New Roman" w:eastAsia="Times New Roman"/>
        </w:rPr>
        <w:t>Bhatnagar &amp; Cohen</w:t>
      </w:r>
      <w:r>
        <w:rPr>
          <w:rFonts w:ascii="Times New Roman" w:eastAsia="Times New Roman"/>
        </w:rPr>
        <w:t>23</w:t>
      </w:r>
      <w:r>
        <w:t>（</w:t>
      </w:r>
      <w:r>
        <w:rPr>
          <w:rFonts w:ascii="Times New Roman" w:eastAsia="Times New Roman"/>
        </w:rPr>
        <w:t>1997</w:t>
      </w:r>
      <w:r>
        <w:t>）</w:t>
      </w:r>
      <w:r>
        <w:t>则以</w:t>
      </w:r>
      <w:r>
        <w:rPr>
          <w:rFonts w:ascii="Times New Roman" w:eastAsia="Times New Roman"/>
        </w:rPr>
        <w:t>1983</w:t>
      </w:r>
      <w:r>
        <w:t>年至</w:t>
      </w:r>
      <w:r>
        <w:rPr>
          <w:rFonts w:ascii="Times New Roman" w:eastAsia="Times New Roman"/>
        </w:rPr>
        <w:t>1992</w:t>
      </w:r>
      <w:r>
        <w:t>美国制造业环保型研发</w:t>
      </w:r>
      <w:r>
        <w:t>活</w:t>
      </w:r>
    </w:p>
    <w:p w:rsidR="0018722C">
      <w:pPr>
        <w:pStyle w:val="aff7"/>
        <w:topLinePunct/>
      </w:pPr>
      <w:r>
        <w:pict>
          <v:line style="position:absolute;mso-position-horizontal-relative:page;mso-position-vertical-relative:paragraph;z-index:1672;mso-wrap-distance-left:0;mso-wrap-distance-right:0" from="90.024002pt,9.102617pt" to="234.044002pt,9.102617pt" stroked="true" strokeweight=".47998pt" strokecolor="#000000">
            <v:stroke dashstyle="solid"/>
            <w10:wrap type="topAndBottom"/>
          </v:line>
        </w:pict>
      </w:r>
    </w:p>
    <w:p w:rsidR="0018722C">
      <w:pPr>
        <w:pStyle w:val="cw21"/>
        <w:topLinePunct/>
      </w:pPr>
      <w:r>
        <w:t>16 </w:t>
      </w:r>
      <w:r>
        <w:t>Jens Horbach. Determinants of Environmental Innovation</w:t>
      </w:r>
      <w:r>
        <w:rPr>
          <w:rFonts w:ascii="宋体" w:hAnsi="宋体"/>
        </w:rPr>
        <w:t>—</w:t>
      </w:r>
      <w:r>
        <w:t>New Evidence from German Panel Data Sources</w:t>
      </w:r>
      <w:r>
        <w:t>[</w:t>
      </w:r>
      <w:r>
        <w:t>J</w:t>
      </w:r>
      <w:r>
        <w:t>]</w:t>
      </w:r>
      <w:r>
        <w:t>. Research</w:t>
      </w:r>
      <w:r>
        <w:t> </w:t>
      </w:r>
      <w:r>
        <w:t>Policy,2008</w:t>
      </w:r>
      <w:r>
        <w:t>(</w:t>
      </w:r>
      <w:r>
        <w:t>1</w:t>
      </w:r>
      <w:r>
        <w:t>)</w:t>
      </w:r>
      <w:r>
        <w:t>:163-173.</w:t>
      </w:r>
    </w:p>
    <w:p w:rsidR="0018722C">
      <w:pPr>
        <w:pStyle w:val="cw21"/>
        <w:topLinePunct/>
      </w:pPr>
      <w:r>
        <w:t>17 </w:t>
      </w:r>
      <w:r>
        <w:t>Lanjouw</w:t>
      </w:r>
      <w:r>
        <w:t> </w:t>
      </w:r>
      <w:r>
        <w:t>J.</w:t>
      </w:r>
      <w:r>
        <w:t> </w:t>
      </w:r>
      <w:r>
        <w:t>O.,</w:t>
      </w:r>
      <w:r w:rsidR="004B696B">
        <w:t xml:space="preserve"> </w:t>
      </w:r>
      <w:r w:rsidR="004B696B">
        <w:t>Mody</w:t>
      </w:r>
      <w:r>
        <w:t> </w:t>
      </w:r>
      <w:r>
        <w:t>A.</w:t>
      </w:r>
      <w:r w:rsidR="004B696B">
        <w:t xml:space="preserve"> </w:t>
      </w:r>
      <w:r w:rsidR="004B696B">
        <w:t>Innovation</w:t>
      </w:r>
      <w:r>
        <w:t> </w:t>
      </w:r>
      <w:r>
        <w:t>and</w:t>
      </w:r>
      <w:r>
        <w:t> </w:t>
      </w:r>
      <w:r>
        <w:t>the</w:t>
      </w:r>
      <w:r>
        <w:t> </w:t>
      </w:r>
      <w:r>
        <w:t>International</w:t>
      </w:r>
      <w:r>
        <w:t> </w:t>
      </w:r>
      <w:r>
        <w:t>Diffusion</w:t>
      </w:r>
      <w:r>
        <w:t> </w:t>
      </w:r>
      <w:r>
        <w:t>of</w:t>
      </w:r>
      <w:r>
        <w:t> </w:t>
      </w:r>
      <w:r>
        <w:t>Environmentally</w:t>
      </w:r>
      <w:r>
        <w:t> </w:t>
      </w:r>
      <w:r>
        <w:t>Responsive</w:t>
      </w:r>
    </w:p>
    <w:p w:rsidR="0018722C">
      <w:pPr>
        <w:topLinePunct/>
      </w:pPr>
      <w:r>
        <w:rPr>
          <w:rFonts w:cstheme="minorBidi" w:hAnsiTheme="minorHAnsi" w:eastAsiaTheme="minorHAnsi" w:asciiTheme="minorHAnsi" w:ascii="Times New Roman"/>
        </w:rPr>
        <w:t>Technology</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Research Policy,1996,25</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4</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549-571.</w:t>
      </w:r>
    </w:p>
    <w:p w:rsidR="0018722C">
      <w:pPr>
        <w:pStyle w:val="cw21"/>
        <w:topLinePunct/>
      </w:pPr>
      <w:r>
        <w:t>18 </w:t>
      </w:r>
      <w:r>
        <w:t>Knutsen, H. Poluting Industries: Industrial Flight or Location Shift</w:t>
      </w:r>
      <w:r>
        <w:t>[</w:t>
      </w:r>
      <w:r>
        <w:t>R</w:t>
      </w:r>
      <w:r>
        <w:t>]</w:t>
      </w:r>
      <w:r>
        <w:t>. Paper Presented to SUM Conference,1995:5-6.</w:t>
      </w:r>
    </w:p>
    <w:p w:rsidR="0018722C">
      <w:pPr>
        <w:pStyle w:val="cw21"/>
        <w:topLinePunct/>
      </w:pPr>
      <w:r>
        <w:t>19 </w:t>
      </w:r>
      <w:r>
        <w:t>Leonard, J. Polution and the Struggle for the </w:t>
      </w:r>
      <w:r>
        <w:t>World </w:t>
      </w:r>
      <w:r>
        <w:t>Product</w:t>
      </w:r>
      <w:r>
        <w:t>[</w:t>
      </w:r>
      <w:r>
        <w:t>J</w:t>
      </w:r>
      <w:r>
        <w:t>]</w:t>
      </w:r>
      <w:r>
        <w:t>. Cambridge University</w:t>
      </w:r>
      <w:r>
        <w:t> </w:t>
      </w:r>
      <w:r>
        <w:t>Press,1998</w:t>
      </w:r>
      <w:r>
        <w:t>(</w:t>
      </w:r>
      <w:r>
        <w:t>5</w:t>
      </w:r>
      <w:r>
        <w:t>)</w:t>
      </w:r>
      <w:r>
        <w:t>:223-251.</w:t>
      </w:r>
    </w:p>
    <w:p w:rsidR="0018722C">
      <w:pPr>
        <w:pStyle w:val="cw21"/>
        <w:topLinePunct/>
      </w:pPr>
      <w:r>
        <w:t>20 </w:t>
      </w:r>
      <w:r>
        <w:t>Greg Filbeck, Raymond </w:t>
      </w:r>
      <w:r>
        <w:t>F. </w:t>
      </w:r>
      <w:r>
        <w:t>Gorman. The Relationship between the Environmental and Financial Performance of Public Utilities</w:t>
      </w:r>
      <w:r>
        <w:t>[</w:t>
      </w:r>
      <w:r>
        <w:t>J</w:t>
      </w:r>
      <w:r>
        <w:t>]</w:t>
      </w:r>
      <w:r>
        <w:t>. Environmental and Resource</w:t>
      </w:r>
      <w:r>
        <w:t> </w:t>
      </w:r>
      <w:r>
        <w:t>Economics,2004</w:t>
      </w:r>
      <w:r>
        <w:t>(</w:t>
      </w:r>
      <w:r>
        <w:t>2</w:t>
      </w:r>
      <w:r>
        <w:t>)</w:t>
      </w:r>
      <w:r>
        <w:t>:137-157.</w:t>
      </w:r>
    </w:p>
    <w:p w:rsidR="0018722C">
      <w:pPr>
        <w:pStyle w:val="cw21"/>
        <w:topLinePunct/>
      </w:pPr>
      <w:r>
        <w:t>21 </w:t>
      </w:r>
      <w:r>
        <w:t>Marcus </w:t>
      </w:r>
      <w:r>
        <w:t>Wagner. </w:t>
      </w:r>
      <w:r>
        <w:t>On the Relationship between Environmental Management, Environmental Innovation</w:t>
      </w:r>
      <w:r>
        <w:t> </w:t>
      </w:r>
      <w:r>
        <w:t>and</w:t>
      </w:r>
    </w:p>
    <w:p w:rsidR="0018722C">
      <w:pPr>
        <w:topLinePunct/>
      </w:pPr>
      <w:r>
        <w:rPr>
          <w:rFonts w:cstheme="minorBidi" w:hAnsiTheme="minorHAnsi" w:eastAsiaTheme="minorHAnsi" w:asciiTheme="minorHAnsi" w:ascii="Times New Roman"/>
        </w:rPr>
        <w:t>Patenting: Evidence from German Manufacturing Firms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Research Policy,2007</w:t>
      </w:r>
      <w:r>
        <w:rPr>
          <w:rFonts w:cstheme="minorBidi" w:hAnsiTheme="minorHAnsi" w:eastAsiaTheme="minorHAnsi" w:asciiTheme="minorHAnsi" w:ascii="Times New Roman"/>
        </w:rPr>
        <w:t>(</w:t>
      </w:r>
      <w:r>
        <w:rPr>
          <w:rFonts w:cstheme="minorBidi" w:hAnsiTheme="minorHAnsi" w:eastAsiaTheme="minorHAnsi" w:asciiTheme="minorHAnsi" w:ascii="Times New Roman"/>
        </w:rPr>
        <w:t>10</w:t>
      </w:r>
      <w:r>
        <w:rPr>
          <w:rFonts w:cstheme="minorBidi" w:hAnsiTheme="minorHAnsi" w:eastAsiaTheme="minorHAnsi" w:asciiTheme="minorHAnsi" w:ascii="Times New Roman"/>
        </w:rPr>
        <w:t>)</w:t>
      </w:r>
      <w:r>
        <w:rPr>
          <w:rFonts w:cstheme="minorBidi" w:hAnsiTheme="minorHAnsi" w:eastAsiaTheme="minorHAnsi" w:asciiTheme="minorHAnsi" w:ascii="Times New Roman"/>
        </w:rPr>
        <w:t>:1587-1602.</w:t>
      </w:r>
    </w:p>
    <w:p w:rsidR="0018722C">
      <w:pPr>
        <w:pStyle w:val="cw21"/>
        <w:topLinePunct/>
      </w:pPr>
      <w:r>
        <w:t>22 </w:t>
      </w:r>
      <w:r>
        <w:t>Jaffe,</w:t>
      </w:r>
      <w:r w:rsidR="004B696B">
        <w:t xml:space="preserve"> </w:t>
      </w:r>
      <w:r w:rsidR="004B696B">
        <w:t>A.</w:t>
      </w:r>
      <w:r>
        <w:t> </w:t>
      </w:r>
      <w:r>
        <w:t>B.,</w:t>
      </w:r>
      <w:r>
        <w:t> </w:t>
      </w:r>
      <w:r>
        <w:t>Palmer,</w:t>
      </w:r>
      <w:r w:rsidR="004B696B">
        <w:t xml:space="preserve"> </w:t>
      </w:r>
      <w:r w:rsidR="004B696B">
        <w:t>J.</w:t>
      </w:r>
      <w:r w:rsidR="004B696B">
        <w:t xml:space="preserve"> </w:t>
      </w:r>
      <w:r w:rsidR="004B696B">
        <w:t>K.</w:t>
      </w:r>
      <w:r>
        <w:t> </w:t>
      </w:r>
      <w:r>
        <w:t>Environmental</w:t>
      </w:r>
      <w:r>
        <w:t> </w:t>
      </w:r>
      <w:r>
        <w:t>Regulation</w:t>
      </w:r>
      <w:r>
        <w:t> </w:t>
      </w:r>
      <w:r>
        <w:t>and</w:t>
      </w:r>
      <w:r>
        <w:t> </w:t>
      </w:r>
      <w:r>
        <w:t>Innovation:</w:t>
      </w:r>
      <w:r>
        <w:t> </w:t>
      </w:r>
      <w:r>
        <w:t>A</w:t>
      </w:r>
      <w:r>
        <w:t> </w:t>
      </w:r>
      <w:r>
        <w:t>Panel</w:t>
      </w:r>
      <w:r>
        <w:t> </w:t>
      </w:r>
      <w:r>
        <w:t>Data</w:t>
      </w:r>
      <w:r>
        <w:t> </w:t>
      </w:r>
      <w:r>
        <w:t>Study</w:t>
      </w:r>
      <w:r>
        <w:t>[</w:t>
      </w:r>
      <w:r>
        <w:t>J</w:t>
      </w:r>
      <w:r>
        <w:t>]</w:t>
      </w:r>
      <w:r>
        <w:t>.</w:t>
      </w:r>
      <w:r>
        <w:t> </w:t>
      </w:r>
      <w:r>
        <w:t>Review</w:t>
      </w:r>
      <w:r>
        <w:t> </w:t>
      </w:r>
      <w:r>
        <w:t>of Economics and</w:t>
      </w:r>
      <w:r>
        <w:t> </w:t>
      </w:r>
      <w:r>
        <w:t>Statistics,1997</w:t>
      </w:r>
      <w:r>
        <w:t>(</w:t>
      </w:r>
      <w:r>
        <w:t>4</w:t>
      </w:r>
      <w:r>
        <w:t>)</w:t>
      </w:r>
      <w:r>
        <w:t>:610-619.</w:t>
      </w:r>
    </w:p>
    <w:p w:rsidR="0018722C">
      <w:pPr>
        <w:pStyle w:val="cw21"/>
        <w:topLinePunct/>
      </w:pPr>
      <w:r>
        <w:t>23 </w:t>
      </w:r>
      <w:r>
        <w:t>Bhatnagar,</w:t>
      </w:r>
      <w:r>
        <w:t> </w:t>
      </w:r>
      <w:r>
        <w:t>Smita</w:t>
      </w:r>
      <w:r>
        <w:t> </w:t>
      </w:r>
      <w:r>
        <w:t>B.,</w:t>
      </w:r>
      <w:r>
        <w:t> </w:t>
      </w:r>
      <w:r>
        <w:t>Mark</w:t>
      </w:r>
      <w:r>
        <w:t> </w:t>
      </w:r>
      <w:r>
        <w:t>A.</w:t>
      </w:r>
      <w:r>
        <w:t> </w:t>
      </w:r>
      <w:r>
        <w:t>Cohen.</w:t>
      </w:r>
      <w:r>
        <w:t> </w:t>
      </w:r>
      <w:r>
        <w:t>The</w:t>
      </w:r>
      <w:r>
        <w:t> </w:t>
      </w:r>
      <w:r>
        <w:t>Impact</w:t>
      </w:r>
      <w:r>
        <w:t> </w:t>
      </w:r>
      <w:r>
        <w:t>of</w:t>
      </w:r>
      <w:r>
        <w:t> </w:t>
      </w:r>
      <w:r>
        <w:t>Environmental</w:t>
      </w:r>
      <w:r>
        <w:t> </w:t>
      </w:r>
      <w:r>
        <w:t>Regulation</w:t>
      </w:r>
      <w:r>
        <w:t> </w:t>
      </w:r>
      <w:r>
        <w:t>on</w:t>
      </w:r>
      <w:r>
        <w:t> </w:t>
      </w:r>
      <w:r>
        <w:t>Innovation:</w:t>
      </w:r>
      <w:r w:rsidR="004B696B">
        <w:t xml:space="preserve"> </w:t>
      </w:r>
      <w:r w:rsidR="004B696B">
        <w:t>A</w:t>
      </w:r>
      <w:r>
        <w:t> </w:t>
      </w:r>
      <w:r>
        <w:t>Panel</w:t>
      </w:r>
      <w:r>
        <w:t> </w:t>
      </w:r>
      <w:r>
        <w:t>Data</w:t>
      </w:r>
    </w:p>
    <w:p w:rsidR="0018722C">
      <w:pPr>
        <w:topLinePunct/>
      </w:pPr>
      <w:r>
        <w:rPr>
          <w:rFonts w:cstheme="minorBidi" w:hAnsiTheme="minorHAnsi" w:eastAsiaTheme="minorHAnsi" w:asciiTheme="minorHAnsi" w:ascii="Times New Roman"/>
        </w:rPr>
        <w:t>Study</w:t>
      </w:r>
      <w:r>
        <w:rPr>
          <w:rFonts w:cstheme="minorBidi" w:hAnsiTheme="minorHAnsi" w:eastAsiaTheme="minorHAnsi" w:asciiTheme="minorHAnsi" w:ascii="Times New Roman"/>
        </w:rPr>
        <w:t>[</w:t>
      </w:r>
      <w:r>
        <w:rPr>
          <w:rFonts w:cstheme="minorBidi" w:hAnsiTheme="minorHAnsi" w:eastAsiaTheme="minorHAnsi" w:asciiTheme="minorHAnsi" w:ascii="Times New Roman"/>
        </w:rPr>
        <w:t>R</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Working Paper. Vanderbilt Center for Environmental Management Studies, 1997.</w:t>
      </w:r>
    </w:p>
    <w:p w:rsidR="0018722C">
      <w:pPr>
        <w:topLinePunct/>
      </w:pPr>
      <w:r>
        <w:t>动为考察对象，研究结果表明增强环境监测活动，企业技术创新活动并没有得到</w:t>
      </w:r>
      <w:r>
        <w:t>显著发展。</w:t>
      </w:r>
      <w:r>
        <w:rPr>
          <w:rFonts w:ascii="Times New Roman" w:eastAsia="宋体"/>
        </w:rPr>
        <w:t>Arimura</w:t>
      </w:r>
      <w:r>
        <w:rPr>
          <w:rFonts w:ascii="Times New Roman" w:eastAsia="宋体"/>
        </w:rPr>
        <w:t> </w:t>
      </w:r>
      <w:r>
        <w:rPr>
          <w:rFonts w:ascii="Times New Roman" w:eastAsia="宋体"/>
        </w:rPr>
        <w:t>Toshi</w:t>
      </w:r>
      <w:r>
        <w:rPr>
          <w:rFonts w:ascii="Times New Roman" w:eastAsia="宋体"/>
        </w:rPr>
        <w:t> </w:t>
      </w:r>
      <w:r>
        <w:rPr>
          <w:rFonts w:ascii="Times New Roman" w:eastAsia="宋体"/>
        </w:rPr>
        <w:t>and</w:t>
      </w:r>
      <w:r>
        <w:rPr>
          <w:rFonts w:ascii="Times New Roman" w:eastAsia="宋体"/>
        </w:rPr>
        <w:t> </w:t>
      </w:r>
      <w:r>
        <w:rPr>
          <w:rFonts w:ascii="Times New Roman" w:eastAsia="宋体"/>
        </w:rPr>
        <w:t>Sugino</w:t>
      </w:r>
      <w:r>
        <w:rPr>
          <w:rFonts w:ascii="Times New Roman" w:eastAsia="宋体"/>
          <w:b/>
        </w:rPr>
        <w:t>24</w:t>
      </w:r>
      <w:r>
        <w:t>（</w:t>
      </w:r>
      <w:r>
        <w:rPr>
          <w:rFonts w:ascii="Times New Roman" w:eastAsia="宋体"/>
        </w:rPr>
        <w:t>2007</w:t>
      </w:r>
      <w:r>
        <w:t>）</w:t>
      </w:r>
      <w:r>
        <w:t>选取了日本</w:t>
      </w:r>
      <w:r>
        <w:rPr>
          <w:rFonts w:ascii="Times New Roman" w:eastAsia="宋体"/>
        </w:rPr>
        <w:t>19</w:t>
      </w:r>
      <w:r>
        <w:t>个制造业和非制造</w:t>
      </w:r>
      <w:r>
        <w:t>业，建立相关实证模型考察了环境规制</w:t>
      </w:r>
      <w:r>
        <w:t>（</w:t>
      </w:r>
      <w:r>
        <w:t>以环境保护投资衡量</w:t>
      </w:r>
      <w:r>
        <w:t>）</w:t>
      </w:r>
      <w:r>
        <w:t>和技术创新</w:t>
      </w:r>
      <w:r>
        <w:t>（</w:t>
      </w:r>
      <w:r>
        <w:t>分</w:t>
      </w:r>
      <w:r>
        <w:rPr>
          <w:spacing w:val="-6"/>
        </w:rPr>
        <w:t>别以总</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rPr>
          <w:spacing w:val="-3"/>
        </w:rPr>
        <w:t>和与环境相关的</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t>投资衡量</w:t>
      </w:r>
      <w:r>
        <w:t>）</w:t>
      </w:r>
      <w:r>
        <w:t>之间的关系，结果发现从统计意</w:t>
      </w:r>
      <w:r>
        <w:t>义上来看，环境规制和技术创新之间的关系不明显。</w:t>
      </w:r>
      <w:r>
        <w:rPr>
          <w:rFonts w:ascii="Times New Roman" w:eastAsia="宋体"/>
        </w:rPr>
        <w:t>Pandej</w:t>
      </w:r>
      <w:r>
        <w:rPr>
          <w:rFonts w:ascii="Times New Roman" w:eastAsia="宋体"/>
        </w:rPr>
        <w:t> </w:t>
      </w:r>
      <w:r>
        <w:rPr>
          <w:rFonts w:ascii="Times New Roman" w:eastAsia="宋体"/>
        </w:rPr>
        <w:t>Chintrakarn</w:t>
      </w:r>
      <w:r>
        <w:rPr>
          <w:rFonts w:ascii="Times New Roman" w:eastAsia="宋体"/>
          <w:b/>
        </w:rPr>
        <w:t>25</w:t>
      </w:r>
      <w:r>
        <w:t>（</w:t>
      </w:r>
      <w:r>
        <w:rPr>
          <w:rFonts w:ascii="Times New Roman" w:eastAsia="宋体"/>
        </w:rPr>
        <w:t>2008</w:t>
      </w:r>
      <w:r>
        <w:t>）</w:t>
      </w:r>
      <w:r>
        <w:t>选取了美国</w:t>
      </w:r>
      <w:r>
        <w:rPr>
          <w:rFonts w:ascii="Times New Roman" w:eastAsia="宋体"/>
        </w:rPr>
        <w:t>48</w:t>
      </w:r>
      <w:r>
        <w:t>个州的制造业作为研究样本，通过构建随机前沿分析模型来探讨</w:t>
      </w:r>
      <w:r>
        <w:t>了环境规制和部门技术无效率之间的关系，最终研究结果显示，环境规制严格与否和制造业技术无效率之间没有必然的联系。</w:t>
      </w:r>
    </w:p>
    <w:p w:rsidR="0018722C">
      <w:pPr>
        <w:pStyle w:val="Heading3"/>
        <w:topLinePunct/>
        <w:ind w:left="200" w:hangingChars="200" w:hanging="200"/>
      </w:pPr>
      <w:bookmarkStart w:id="309968" w:name="_Toc686309968"/>
      <w:bookmarkStart w:name="2.2.2国内文献综述 " w:id="58"/>
      <w:bookmarkEnd w:id="58"/>
      <w:r>
        <w:rPr>
          <w:b/>
        </w:rPr>
        <w:t>2.2.2</w:t>
      </w:r>
      <w:r>
        <w:t xml:space="preserve"> </w:t>
      </w:r>
      <w:bookmarkStart w:name="_bookmark19" w:id="59"/>
      <w:bookmarkEnd w:id="59"/>
      <w:bookmarkStart w:name="_bookmark19" w:id="60"/>
      <w:bookmarkEnd w:id="60"/>
      <w:r>
        <w:t>国内文献综述</w:t>
      </w:r>
      <w:bookmarkEnd w:id="309968"/>
    </w:p>
    <w:p w:rsidR="0018722C">
      <w:pPr>
        <w:topLinePunct/>
      </w:pPr>
      <w:r>
        <w:t>国内学者们对于环境规制和技术创新关系的研究相对来说起步比较晚，研究</w:t>
      </w:r>
      <w:r>
        <w:t>类型可以分为定性研究、案例分析和实证研究等。例如，在定性研究方面，王海珍</w:t>
      </w:r>
      <w:r>
        <w:rPr>
          <w:rFonts w:ascii="Times New Roman" w:eastAsia="Times New Roman"/>
          <w:vertAlign w:val="superscript"/>
          /&gt;
        </w:rPr>
        <w:t>26</w:t>
      </w:r>
      <w:r>
        <w:t>等</w:t>
      </w:r>
      <w:r>
        <w:t>（</w:t>
      </w:r>
      <w:r>
        <w:rPr>
          <w:rFonts w:ascii="Times New Roman" w:eastAsia="Times New Roman"/>
        </w:rPr>
        <w:t>2003</w:t>
      </w:r>
      <w:r>
        <w:t>）</w:t>
      </w:r>
      <w:r>
        <w:t>以制度层面为出发点，探讨了各种环境规制政策工具对企业环境</w:t>
      </w:r>
      <w:r>
        <w:t>技术创新促进作用大小的影响。赵细康</w:t>
      </w:r>
      <w:r>
        <w:rPr>
          <w:rFonts w:ascii="Times New Roman" w:eastAsia="Times New Roman"/>
          <w:vertAlign w:val="superscript"/>
          /&gt;
        </w:rPr>
        <w:t>27</w:t>
      </w:r>
      <w:r>
        <w:t>（</w:t>
      </w:r>
      <w:r>
        <w:rPr>
          <w:rFonts w:ascii="Times New Roman" w:eastAsia="Times New Roman"/>
        </w:rPr>
        <w:t>2004</w:t>
      </w:r>
      <w:r>
        <w:t>）</w:t>
      </w:r>
      <w:r>
        <w:t>采用内外综合驱动力模型分析</w:t>
      </w:r>
      <w:r>
        <w:t>环境规制政策对企业技术创新动力产生的影响，结论表明，就总体上来说，正面</w:t>
      </w:r>
      <w:r>
        <w:t>影响大于负面影响，并且总结认为环境规制政策对企业技术创新动力产生的最终</w:t>
      </w:r>
      <w:r>
        <w:t>影响力为正。黄德春和刘志彪</w:t>
      </w:r>
      <w:r>
        <w:rPr>
          <w:rFonts w:ascii="Times New Roman" w:eastAsia="Times New Roman"/>
          <w:vertAlign w:val="superscript"/>
          /&gt;
        </w:rPr>
        <w:t>28</w:t>
      </w:r>
      <w:r>
        <w:t>（</w:t>
      </w:r>
      <w:r>
        <w:rPr>
          <w:rFonts w:ascii="Times New Roman" w:eastAsia="Times New Roman"/>
          <w:spacing w:val="-3"/>
        </w:rPr>
        <w:t>2006</w:t>
      </w:r>
      <w:r>
        <w:t>）</w:t>
      </w:r>
      <w:r>
        <w:t>通过将技术系数引入</w:t>
      </w:r>
      <w:r>
        <w:rPr>
          <w:rFonts w:ascii="Times New Roman" w:eastAsia="Times New Roman"/>
        </w:rPr>
        <w:t>Robert</w:t>
      </w:r>
      <w:r>
        <w:t>模型中构建</w:t>
      </w:r>
      <w:r>
        <w:t>了相关数理模型，证实了环境规制一方面会给企业带来一定的成本，另一方面也</w:t>
      </w:r>
      <w:r>
        <w:t>会激励企业进行技术创新，以此来弥补一些费用成本，该研究还运用海尔的案例</w:t>
      </w:r>
      <w:r>
        <w:t>进行了分析。赵细康</w:t>
      </w:r>
      <w:r>
        <w:rPr>
          <w:rFonts w:ascii="Times New Roman" w:eastAsia="Times New Roman"/>
          <w:vertAlign w:val="superscript"/>
          /&gt;
        </w:rPr>
        <w:t>29</w:t>
      </w:r>
      <w:r>
        <w:t>（</w:t>
      </w:r>
      <w:r>
        <w:rPr>
          <w:rFonts w:ascii="Times New Roman" w:eastAsia="Times New Roman"/>
        </w:rPr>
        <w:t>2006</w:t>
      </w:r>
      <w:r>
        <w:t>）</w:t>
      </w:r>
      <w:r>
        <w:t>研究认为，由于环境规制强度不高，因此其对企</w:t>
      </w:r>
      <w:r>
        <w:t>业创新动力的引致作用是不显著的。周海蓉</w:t>
      </w:r>
      <w:r>
        <w:rPr>
          <w:rFonts w:ascii="Times New Roman" w:eastAsia="Times New Roman"/>
          <w:vertAlign w:val="superscript"/>
          /&gt;
        </w:rPr>
        <w:t>30</w:t>
      </w:r>
      <w:r>
        <w:t>（</w:t>
      </w:r>
      <w:r>
        <w:rPr>
          <w:rFonts w:ascii="Times New Roman" w:eastAsia="Times New Roman"/>
        </w:rPr>
        <w:t>2007</w:t>
      </w:r>
      <w:r>
        <w:t>）</w:t>
      </w:r>
      <w:r>
        <w:t>则对环境管制与技术创新</w:t>
      </w:r>
      <w:r>
        <w:t>关系的国外研究进行了研究述评。李旭颖</w:t>
      </w:r>
      <w:r>
        <w:rPr>
          <w:rFonts w:ascii="Times New Roman" w:eastAsia="Times New Roman"/>
          <w:vertAlign w:val="superscript"/>
          /&gt;
        </w:rPr>
        <w:t>31</w:t>
      </w:r>
      <w:r>
        <w:t>（</w:t>
      </w:r>
      <w:r>
        <w:rPr>
          <w:rFonts w:ascii="Times New Roman" w:eastAsia="Times New Roman"/>
        </w:rPr>
        <w:t>2008</w:t>
      </w:r>
      <w:r>
        <w:t>）</w:t>
      </w:r>
      <w:r>
        <w:t>把企业层面作为出发点，考</w:t>
      </w:r>
      <w:r>
        <w:t>察了创新与环境规制之间的互动影响，认为企业创新将对市场结构、市场行为产</w:t>
      </w:r>
      <w:r>
        <w:t>生重大作用，企业创新和环境规制之间动态关系的形成，是随着企业和产业动</w:t>
      </w:r>
      <w:r>
        <w:t>态</w:t>
      </w:r>
    </w:p>
    <w:p w:rsidR="0018722C">
      <w:pPr>
        <w:pStyle w:val="aff7"/>
        <w:topLinePunct/>
      </w:pPr>
      <w:r>
        <w:pict>
          <v:line style="position:absolute;mso-position-horizontal-relative:page;mso-position-vertical-relative:paragraph;z-index:1696;mso-wrap-distance-left:0;mso-wrap-distance-right:0" from="90.024002pt,17.42062pt" to="234.044002pt,17.42062pt" stroked="true" strokeweight=".47998pt" strokecolor="#000000">
            <v:stroke dashstyle="solid"/>
            <w10:wrap type="topAndBottom"/>
          </v:line>
        </w:pict>
      </w:r>
    </w:p>
    <w:p w:rsidR="0018722C">
      <w:pPr>
        <w:pStyle w:val="cw21"/>
        <w:topLinePunct/>
      </w:pPr>
      <w:r>
        <w:t>24 </w:t>
      </w:r>
      <w:r>
        <w:t>Arimura Toshi,</w:t>
      </w:r>
      <w:r w:rsidR="001852F3">
        <w:t xml:space="preserve"> </w:t>
      </w:r>
      <w:r w:rsidR="001852F3">
        <w:t xml:space="preserve">H.,</w:t>
      </w:r>
      <w:r w:rsidR="001852F3">
        <w:t xml:space="preserve"> </w:t>
      </w:r>
      <w:r w:rsidR="001852F3">
        <w:t xml:space="preserve">Sugino,</w:t>
      </w:r>
      <w:r w:rsidR="001852F3">
        <w:t xml:space="preserve"> </w:t>
      </w:r>
      <w:r w:rsidR="001852F3">
        <w:t xml:space="preserve">M.,</w:t>
      </w:r>
      <w:r w:rsidR="001852F3">
        <w:t xml:space="preserve"> </w:t>
      </w:r>
      <w:r w:rsidR="001852F3">
        <w:t xml:space="preserve">Does Stringent Environmental Regulation Stimulate Environment Related Technological</w:t>
      </w:r>
      <w:r>
        <w:t> </w:t>
      </w:r>
      <w:r>
        <w:t>Innovation</w:t>
      </w:r>
      <w:r/>
      <w:r>
        <w:t>[</w:t>
      </w:r>
      <w:r>
        <w:t xml:space="preserve">J</w:t>
      </w:r>
      <w:r>
        <w:t>]</w:t>
      </w:r>
      <w:r>
        <w:t xml:space="preserve">.</w:t>
      </w:r>
      <w:r w:rsidR="001852F3">
        <w:t xml:space="preserve"> </w:t>
      </w:r>
      <w:r w:rsidR="001852F3">
        <w:t xml:space="preserve">Sophia</w:t>
      </w:r>
      <w:r/>
      <w:r>
        <w:t>Economic</w:t>
      </w:r>
      <w:r/>
      <w:r>
        <w:t>Review,2007</w:t>
      </w:r>
      <w:r>
        <w:t>(</w:t>
      </w:r>
      <w:r>
        <w:t>52</w:t>
      </w:r>
      <w:r>
        <w:t>)</w:t>
      </w:r>
      <w:r>
        <w:t>:1-14.</w:t>
      </w:r>
    </w:p>
    <w:p w:rsidR="0018722C">
      <w:pPr>
        <w:pStyle w:val="cw21"/>
        <w:topLinePunct/>
      </w:pPr>
      <w:r>
        <w:t>25 </w:t>
      </w:r>
      <w:r>
        <w:t>Pandej</w:t>
      </w:r>
      <w:r>
        <w:t> </w:t>
      </w:r>
      <w:r>
        <w:t>Chintrakarn.</w:t>
      </w:r>
      <w:r>
        <w:t> </w:t>
      </w:r>
      <w:r>
        <w:t>Environmental</w:t>
      </w:r>
      <w:r>
        <w:t> </w:t>
      </w:r>
      <w:r>
        <w:t>Regulation</w:t>
      </w:r>
      <w:r>
        <w:t> </w:t>
      </w:r>
      <w:r>
        <w:t>and</w:t>
      </w:r>
      <w:r>
        <w:t> </w:t>
      </w:r>
      <w:r>
        <w:t>U.</w:t>
      </w:r>
      <w:r w:rsidR="004B696B">
        <w:t xml:space="preserve"> </w:t>
      </w:r>
      <w:r w:rsidR="004B696B">
        <w:t>S.</w:t>
      </w:r>
      <w:r>
        <w:t> </w:t>
      </w:r>
      <w:r>
        <w:t>States</w:t>
      </w:r>
      <w:r>
        <w:t>'</w:t>
      </w:r>
      <w:r>
        <w:t>Technical</w:t>
      </w:r>
      <w:r>
        <w:t> </w:t>
      </w:r>
      <w:r>
        <w:t>Inefficiency</w:t>
      </w:r>
      <w:r>
        <w:t>[</w:t>
      </w:r>
      <w:r>
        <w:t>J</w:t>
      </w:r>
      <w:r>
        <w:t>]</w:t>
      </w:r>
      <w:r>
        <w:t>.</w:t>
      </w:r>
      <w:r w:rsidR="004B696B">
        <w:t xml:space="preserve"> </w:t>
      </w:r>
      <w:r w:rsidR="004B696B">
        <w:t>Economics Letters,2008</w:t>
      </w:r>
      <w:r>
        <w:t>(</w:t>
      </w:r>
      <w:r>
        <w:t>3</w:t>
      </w:r>
      <w:r>
        <w:t>)</w:t>
      </w:r>
      <w:r>
        <w:t>:363-365.</w:t>
      </w:r>
    </w:p>
    <w:p w:rsidR="0018722C">
      <w:pPr>
        <w:pStyle w:val="cw21"/>
        <w:topLinePunct/>
      </w:pPr>
      <w:r>
        <w:t>26</w:t>
      </w:r>
      <w:r>
        <w:rPr>
          <w:rFonts w:ascii="宋体" w:eastAsia="宋体" w:hint="eastAsia"/>
        </w:rPr>
        <w:t>王海珍</w:t>
      </w:r>
      <w:r>
        <w:rPr>
          <w:sz w:val="18"/>
          <w:rFonts w:hint="eastAsia"/>
        </w:rPr>
        <w:t>，</w:t>
      </w:r>
      <w:r>
        <w:rPr>
          <w:rFonts w:ascii="宋体" w:eastAsia="宋体" w:hint="eastAsia"/>
        </w:rPr>
        <w:t>任荣明</w:t>
      </w:r>
      <w:r>
        <w:t>.</w:t>
      </w:r>
      <w:r>
        <w:rPr>
          <w:rFonts w:ascii="宋体" w:eastAsia="宋体" w:hint="eastAsia"/>
        </w:rPr>
        <w:t>环境政策工具与企业竞争优势</w:t>
      </w:r>
      <w:r>
        <w:t>[</w:t>
      </w:r>
      <w:r>
        <w:t xml:space="preserve">J</w:t>
      </w:r>
      <w:r>
        <w:t>]</w:t>
      </w:r>
      <w:r>
        <w:t>.</w:t>
      </w:r>
      <w:r>
        <w:rPr>
          <w:rFonts w:ascii="宋体" w:eastAsia="宋体" w:hint="eastAsia"/>
        </w:rPr>
        <w:t>中国工业经济</w:t>
      </w:r>
      <w:r>
        <w:rPr>
          <w:sz w:val="18"/>
          <w:rFonts w:hint="eastAsia"/>
        </w:rPr>
        <w:t>，</w:t>
      </w:r>
      <w:r>
        <w:t>2003</w:t>
      </w:r>
      <w:r>
        <w:rPr>
          <w:rFonts w:hint="eastAsia"/>
        </w:rPr>
        <w:t>，</w:t>
      </w:r>
      <w:r>
        <w:t>(</w:t>
      </w:r>
      <w:r>
        <w:t>7</w:t>
      </w:r>
      <w:r>
        <w:t>)</w:t>
      </w:r>
      <w:r>
        <w:rPr>
          <w:sz w:val="18"/>
          <w:rFonts w:hint="eastAsia"/>
        </w:rPr>
        <w:t>：</w:t>
      </w:r>
      <w:r>
        <w:t>75-82.</w:t>
      </w:r>
    </w:p>
    <w:p w:rsidR="0018722C">
      <w:pPr>
        <w:pStyle w:val="cw21"/>
        <w:topLinePunct/>
      </w:pPr>
      <w:r>
        <w:t>27</w:t>
      </w:r>
      <w:r>
        <w:rPr>
          <w:rFonts w:ascii="宋体" w:eastAsia="宋体" w:hint="eastAsia"/>
        </w:rPr>
        <w:t>赵细康</w:t>
      </w:r>
      <w:r>
        <w:t>.</w:t>
      </w:r>
      <w:r>
        <w:rPr>
          <w:rFonts w:ascii="宋体" w:eastAsia="宋体" w:hint="eastAsia"/>
        </w:rPr>
        <w:t>环境政策对技术创新的影响</w:t>
      </w:r>
      <w:r>
        <w:t>[</w:t>
      </w:r>
      <w:r>
        <w:t xml:space="preserve">J</w:t>
      </w:r>
      <w:r>
        <w:t>]</w:t>
      </w:r>
      <w:r>
        <w:t>.</w:t>
      </w:r>
      <w:r>
        <w:rPr>
          <w:rFonts w:ascii="宋体" w:eastAsia="宋体" w:hint="eastAsia"/>
        </w:rPr>
        <w:t>中国地质大学学报</w:t>
      </w:r>
      <w:r>
        <w:rPr>
          <w:w w:val="95"/>
          <w:sz w:val="18"/>
          <w:rFonts w:hint="eastAsia"/>
        </w:rPr>
        <w:t>，</w:t>
      </w:r>
      <w:r>
        <w:t>2004</w:t>
      </w:r>
      <w:r>
        <w:rPr>
          <w:rFonts w:hint="eastAsia"/>
        </w:rPr>
        <w:t>，</w:t>
      </w:r>
      <w:r>
        <w:t>(</w:t>
      </w:r>
      <w:r>
        <w:t>1</w:t>
      </w:r>
      <w:r>
        <w:t>)</w:t>
      </w:r>
      <w:r>
        <w:rPr>
          <w:w w:val="95"/>
          <w:sz w:val="18"/>
          <w:rFonts w:hint="eastAsia"/>
        </w:rPr>
        <w:t>：</w:t>
      </w:r>
      <w:r>
        <w:t>24-28.</w:t>
      </w:r>
    </w:p>
    <w:p w:rsidR="0018722C">
      <w:pPr>
        <w:pStyle w:val="cw21"/>
        <w:topLinePunct/>
      </w:pPr>
      <w:r>
        <w:t>28</w:t>
      </w:r>
      <w:r>
        <w:rPr>
          <w:rFonts w:ascii="宋体" w:hAnsi="宋体" w:eastAsia="宋体" w:hint="eastAsia"/>
        </w:rPr>
        <w:t>黄德春</w:t>
      </w:r>
      <w:r>
        <w:rPr>
          <w:sz w:val="18"/>
          <w:rFonts w:hint="eastAsia"/>
        </w:rPr>
        <w:t>，</w:t>
      </w:r>
      <w:r>
        <w:rPr>
          <w:rFonts w:ascii="宋体" w:hAnsi="宋体" w:eastAsia="宋体" w:hint="eastAsia"/>
        </w:rPr>
        <w:t>刘志彪</w:t>
      </w:r>
      <w:r>
        <w:t>.</w:t>
      </w:r>
      <w:r>
        <w:rPr>
          <w:rFonts w:ascii="宋体" w:hAnsi="宋体" w:eastAsia="宋体" w:hint="eastAsia"/>
        </w:rPr>
        <w:t>环境规制与企业自主创新——基于波特假设的企业竞争优势构建</w:t>
      </w:r>
      <w:r>
        <w:t>[</w:t>
      </w:r>
      <w:r>
        <w:t xml:space="preserve">J</w:t>
      </w:r>
      <w:r>
        <w:t>]</w:t>
      </w:r>
      <w:r>
        <w:t>.</w:t>
      </w:r>
      <w:r>
        <w:rPr>
          <w:rFonts w:ascii="宋体" w:hAnsi="宋体" w:eastAsia="宋体" w:hint="eastAsia"/>
        </w:rPr>
        <w:t>中国工业经</w:t>
      </w:r>
      <w:r>
        <w:rPr>
          <w:rFonts w:ascii="宋体" w:hAnsi="宋体" w:eastAsia="宋体" w:hint="eastAsia"/>
        </w:rPr>
        <w:t>济</w:t>
      </w:r>
      <w:r>
        <w:rPr>
          <w:w w:val="95"/>
          <w:sz w:val="18"/>
          <w:rFonts w:hint="eastAsia"/>
        </w:rPr>
        <w:t>，</w:t>
      </w:r>
      <w:r>
        <w:t>2006</w:t>
      </w:r>
      <w:r>
        <w:rPr>
          <w:rFonts w:hint="eastAsia"/>
        </w:rPr>
        <w:t>，</w:t>
      </w:r>
      <w:r>
        <w:t>(</w:t>
      </w:r>
      <w:r>
        <w:t>3</w:t>
      </w:r>
      <w:r>
        <w:t>)</w:t>
      </w:r>
      <w:r>
        <w:rPr>
          <w:w w:val="95"/>
          <w:sz w:val="18"/>
          <w:rFonts w:hint="eastAsia"/>
        </w:rPr>
        <w:t>：</w:t>
      </w:r>
      <w:r>
        <w:t>100-106.</w:t>
      </w:r>
    </w:p>
    <w:p w:rsidR="0018722C">
      <w:pPr>
        <w:pStyle w:val="cw21"/>
        <w:topLinePunct/>
      </w:pPr>
      <w:r>
        <w:t>29</w:t>
      </w:r>
      <w:r>
        <w:rPr>
          <w:rFonts w:ascii="宋体" w:hAnsi="宋体" w:eastAsia="宋体" w:hint="eastAsia"/>
        </w:rPr>
        <w:t>赵细康</w:t>
      </w:r>
      <w:r>
        <w:t>.</w:t>
      </w:r>
      <w:r>
        <w:rPr>
          <w:rFonts w:ascii="宋体" w:hAnsi="宋体" w:eastAsia="宋体" w:hint="eastAsia"/>
        </w:rPr>
        <w:t>引导绿色创新——技术创新导向的环境政策研究</w:t>
      </w:r>
      <w:r>
        <w:t>[</w:t>
      </w:r>
      <w:r>
        <w:t xml:space="preserve">M</w:t>
      </w:r>
      <w:r>
        <w:t>]</w:t>
      </w:r>
      <w:r>
        <w:t>.</w:t>
      </w:r>
      <w:r>
        <w:rPr>
          <w:rFonts w:ascii="宋体" w:hAnsi="宋体" w:eastAsia="宋体" w:hint="eastAsia"/>
        </w:rPr>
        <w:t>北京</w:t>
      </w:r>
      <w:r>
        <w:rPr>
          <w:w w:val="95"/>
          <w:sz w:val="18"/>
          <w:rFonts w:hint="eastAsia"/>
        </w:rPr>
        <w:t>：</w:t>
      </w:r>
      <w:r>
        <w:rPr>
          <w:rFonts w:ascii="宋体" w:hAnsi="宋体" w:eastAsia="宋体" w:hint="eastAsia"/>
        </w:rPr>
        <w:t>经济科学出版社</w:t>
      </w:r>
      <w:r>
        <w:t>,2006</w:t>
      </w:r>
      <w:r>
        <w:rPr>
          <w:rFonts w:hint="eastAsia"/>
        </w:rPr>
        <w:t>：</w:t>
      </w:r>
      <w:r>
        <w:t>P203.</w:t>
      </w:r>
    </w:p>
    <w:p w:rsidR="0018722C">
      <w:pPr>
        <w:pStyle w:val="cw21"/>
        <w:topLinePunct/>
      </w:pPr>
      <w:r>
        <w:t>30</w:t>
      </w:r>
      <w:r>
        <w:rPr>
          <w:rFonts w:ascii="宋体" w:eastAsia="宋体" w:hint="eastAsia"/>
        </w:rPr>
        <w:t>周海蓉</w:t>
      </w:r>
      <w:r>
        <w:t>.</w:t>
      </w:r>
      <w:r>
        <w:rPr>
          <w:rFonts w:ascii="宋体" w:eastAsia="宋体" w:hint="eastAsia"/>
        </w:rPr>
        <w:t>国外学者关于环境管制与技术创新关系的研究综述</w:t>
      </w:r>
      <w:r>
        <w:t>[</w:t>
      </w:r>
      <w:r>
        <w:t xml:space="preserve">J</w:t>
      </w:r>
      <w:r>
        <w:t>]</w:t>
      </w:r>
      <w:r>
        <w:t>.</w:t>
      </w:r>
      <w:r>
        <w:rPr>
          <w:rFonts w:ascii="宋体" w:eastAsia="宋体" w:hint="eastAsia"/>
        </w:rPr>
        <w:t>经济纵横</w:t>
      </w:r>
      <w:r>
        <w:rPr>
          <w:sz w:val="18"/>
          <w:rFonts w:hint="eastAsia"/>
        </w:rPr>
        <w:t>，</w:t>
      </w:r>
      <w:r>
        <w:t>2007</w:t>
      </w:r>
      <w:r>
        <w:rPr>
          <w:rFonts w:hint="eastAsia"/>
        </w:rPr>
        <w:t>，</w:t>
      </w:r>
      <w:r>
        <w:t>(</w:t>
      </w:r>
      <w:r>
        <w:t>22</w:t>
      </w:r>
      <w:r>
        <w:t>)</w:t>
      </w:r>
      <w:r>
        <w:rPr>
          <w:sz w:val="18"/>
          <w:rFonts w:hint="eastAsia"/>
        </w:rPr>
        <w:t>：</w:t>
      </w:r>
      <w:r>
        <w:t>97-99.</w:t>
      </w:r>
    </w:p>
    <w:p w:rsidR="0018722C">
      <w:pPr>
        <w:pStyle w:val="cw21"/>
        <w:topLinePunct/>
      </w:pPr>
      <w:r>
        <w:t>31</w:t>
      </w:r>
      <w:r>
        <w:rPr>
          <w:rFonts w:ascii="宋体" w:eastAsia="宋体" w:hint="eastAsia"/>
        </w:rPr>
        <w:t>李旭颖</w:t>
      </w:r>
      <w:r>
        <w:t>.</w:t>
      </w:r>
      <w:r>
        <w:rPr>
          <w:rFonts w:ascii="宋体" w:eastAsia="宋体" w:hint="eastAsia"/>
        </w:rPr>
        <w:t>企业创新与环境规制互动影响分析</w:t>
      </w:r>
      <w:r>
        <w:t>[</w:t>
      </w:r>
      <w:r>
        <w:t xml:space="preserve">J</w:t>
      </w:r>
      <w:r>
        <w:t>]</w:t>
      </w:r>
      <w:r>
        <w:t>.</w:t>
      </w:r>
      <w:r>
        <w:rPr>
          <w:rFonts w:ascii="宋体" w:eastAsia="宋体" w:hint="eastAsia"/>
        </w:rPr>
        <w:t>科学学与科学技术管理</w:t>
      </w:r>
      <w:r>
        <w:rPr>
          <w:w w:val="95"/>
          <w:sz w:val="18"/>
          <w:rFonts w:hint="eastAsia"/>
        </w:rPr>
        <w:t>，</w:t>
      </w:r>
      <w:r>
        <w:t>2008</w:t>
      </w:r>
      <w:r>
        <w:rPr>
          <w:rFonts w:hint="eastAsia"/>
        </w:rPr>
        <w:t>，</w:t>
      </w:r>
      <w:r>
        <w:t>(</w:t>
      </w:r>
      <w:r>
        <w:t>6</w:t>
      </w:r>
      <w:r>
        <w:t>)</w:t>
      </w:r>
      <w:r>
        <w:rPr>
          <w:w w:val="95"/>
          <w:sz w:val="18"/>
          <w:rFonts w:hint="eastAsia"/>
        </w:rPr>
        <w:t>：</w:t>
      </w:r>
      <w:r>
        <w:t>61-65.</w:t>
      </w:r>
    </w:p>
    <w:p w:rsidR="0018722C">
      <w:pPr>
        <w:topLinePunct/>
      </w:pPr>
      <w:r>
        <w:t>效率的提升而发生的。金碚</w:t>
      </w:r>
      <w:r>
        <w:rPr>
          <w:rFonts w:ascii="Times New Roman" w:hAnsi="Times New Roman" w:eastAsia="Times New Roman"/>
          <w:b/>
        </w:rPr>
        <w:t>32</w:t>
      </w:r>
      <w:r>
        <w:t>（</w:t>
      </w:r>
      <w:r>
        <w:rPr>
          <w:rFonts w:ascii="Times New Roman" w:hAnsi="Times New Roman" w:eastAsia="Times New Roman"/>
        </w:rPr>
        <w:t>2009</w:t>
      </w:r>
      <w:r>
        <w:t>）</w:t>
      </w:r>
      <w:r>
        <w:t>深入剖析了我国资源环境管制与工业竞争</w:t>
      </w:r>
      <w:r>
        <w:t>力的关系，其研究结果表明适当的环境管制在大多数企业能承受范围之内能迫使这些企业提高自身的技术创新水平。在案例分析方面，许庆瑞</w:t>
      </w:r>
      <w:r>
        <w:rPr>
          <w:rFonts w:ascii="Times New Roman" w:hAnsi="Times New Roman" w:eastAsia="Times New Roman"/>
          <w:b/>
        </w:rPr>
        <w:t>33</w:t>
      </w:r>
      <w:r>
        <w:t>等</w:t>
      </w:r>
      <w:r>
        <w:t>（</w:t>
      </w:r>
      <w:r>
        <w:rPr>
          <w:rFonts w:ascii="Times New Roman" w:hAnsi="Times New Roman" w:eastAsia="Times New Roman"/>
        </w:rPr>
        <w:t>1995</w:t>
      </w:r>
      <w:r>
        <w:t>）</w:t>
      </w:r>
      <w:r>
        <w:t>通过</w:t>
      </w:r>
      <w:r>
        <w:t>相关研究指出，企业环境技术创新最强大的外部驱动力是强制的政府政策法令。陆菁</w:t>
      </w:r>
      <w:r>
        <w:rPr>
          <w:rFonts w:ascii="Times New Roman" w:hAnsi="Times New Roman" w:eastAsia="Times New Roman"/>
          <w:b/>
        </w:rPr>
        <w:t>34</w:t>
      </w:r>
      <w:r>
        <w:t>（</w:t>
      </w:r>
      <w:r>
        <w:rPr>
          <w:rFonts w:ascii="Times New Roman" w:hAnsi="Times New Roman" w:eastAsia="Times New Roman"/>
        </w:rPr>
        <w:t>2007</w:t>
      </w:r>
      <w:r>
        <w:t>）</w:t>
      </w:r>
      <w:r>
        <w:t>研究了我国传统产业产品中的天然蜂蜜贸易，指出政府改变原有</w:t>
      </w:r>
      <w:r>
        <w:t>的战略性补贴政策，例如削减对那些会产生负外部性企业的技术改进和技术创新补贴，就能够迫使该传统产业走“倒逼”型产业升级之路。王俊豪</w:t>
      </w:r>
      <w:r>
        <w:rPr>
          <w:rFonts w:ascii="Times New Roman" w:hAnsi="Times New Roman" w:eastAsia="Times New Roman"/>
          <w:b/>
        </w:rPr>
        <w:t>35</w:t>
      </w:r>
      <w:r>
        <w:t>等</w:t>
      </w:r>
      <w:r>
        <w:t>（</w:t>
      </w:r>
      <w:r>
        <w:rPr>
          <w:rFonts w:ascii="Times New Roman" w:hAnsi="Times New Roman" w:eastAsia="Times New Roman"/>
          <w:spacing w:val="-5"/>
        </w:rPr>
        <w:t>2009</w:t>
      </w:r>
      <w:r>
        <w:t>）</w:t>
      </w:r>
      <w:r/>
      <w:r>
        <w:t>对浙江纺织行业进行了研究，以便了解环境管制下浙江民营企业的战略选择和创新活动情况。</w:t>
      </w:r>
    </w:p>
    <w:p w:rsidR="0018722C">
      <w:pPr>
        <w:topLinePunct/>
      </w:pPr>
      <w:r>
        <w:t>在实证研究方面，赵红</w:t>
      </w:r>
      <w:r>
        <w:rPr>
          <w:rFonts w:ascii="Times New Roman" w:eastAsia="Times New Roman"/>
          <w:b/>
        </w:rPr>
        <w:t>3637</w:t>
      </w:r>
      <w:r>
        <w:t>（</w:t>
      </w:r>
      <w:r>
        <w:rPr>
          <w:rFonts w:ascii="Times New Roman" w:eastAsia="Times New Roman"/>
        </w:rPr>
        <w:t>2007</w:t>
      </w:r>
      <w:r>
        <w:t xml:space="preserve">, </w:t>
      </w:r>
      <w:r>
        <w:rPr>
          <w:rFonts w:ascii="Times New Roman" w:eastAsia="Times New Roman"/>
        </w:rPr>
        <w:t>2008</w:t>
      </w:r>
      <w:r>
        <w:t>）</w:t>
      </w:r>
      <w:r>
        <w:t>以中国工业部门的面板数据实证</w:t>
      </w:r>
      <w:r>
        <w:t>分析了环境规制</w:t>
      </w:r>
      <w:r>
        <w:t>（</w:t>
      </w:r>
      <w:r>
        <w:t>以污染治理运行费用衡量</w:t>
      </w:r>
      <w:r>
        <w:t>）</w:t>
      </w:r>
      <w:r>
        <w:t>对产业技术创新</w:t>
      </w:r>
      <w:r>
        <w:t>（</w:t>
      </w:r>
      <w:r>
        <w:rPr>
          <w:spacing w:val="-15"/>
        </w:rPr>
        <w:t>以</w:t>
      </w:r>
      <w:r>
        <w:rPr>
          <w:rFonts w:ascii="Times New Roman" w:eastAsia="Times New Roman"/>
        </w:rPr>
        <w:t>R&amp;D</w:t>
      </w:r>
      <w:r>
        <w:t>支出和专利申请数衡量</w:t>
      </w:r>
      <w:r>
        <w:t>）</w:t>
      </w:r>
      <w:r>
        <w:t>的影响，结论支持了促进作用这一观点，这说明环境规制在中长期内是有利于对技术创新的。吴国松</w:t>
      </w:r>
      <w:r>
        <w:rPr>
          <w:rFonts w:ascii="Times New Roman" w:eastAsia="Times New Roman"/>
          <w:b/>
        </w:rPr>
        <w:t>38</w:t>
      </w:r>
      <w:r>
        <w:t>（</w:t>
      </w:r>
      <w:r>
        <w:rPr>
          <w:rFonts w:ascii="Times New Roman" w:eastAsia="Times New Roman"/>
        </w:rPr>
        <w:t>2007</w:t>
      </w:r>
      <w:r>
        <w:t>）</w:t>
      </w:r>
      <w:r>
        <w:t>表明环境保护的增强能够激励</w:t>
      </w:r>
      <w:r>
        <w:t>企业技术创新，该技术创新即可以防止产业竞争力下降，还可能在一定程度上提</w:t>
      </w:r>
      <w:r>
        <w:t>高产业竞争力。解垩</w:t>
      </w:r>
      <w:r>
        <w:rPr>
          <w:rFonts w:ascii="Times New Roman" w:eastAsia="Times New Roman"/>
          <w:b/>
        </w:rPr>
        <w:t>39</w:t>
      </w:r>
      <w:r>
        <w:t>（</w:t>
      </w:r>
      <w:r>
        <w:rPr>
          <w:rFonts w:ascii="Times New Roman" w:eastAsia="Times New Roman"/>
        </w:rPr>
        <w:t>2008</w:t>
      </w:r>
      <w:r>
        <w:t>）</w:t>
      </w:r>
      <w:r>
        <w:t>研究表明环境规制在一定程度上能够改善工业技术效率、技术进步。白雪洁和宋莹</w:t>
      </w:r>
      <w:r>
        <w:rPr>
          <w:rFonts w:ascii="Times New Roman" w:eastAsia="Times New Roman"/>
          <w:b/>
        </w:rPr>
        <w:t>40</w:t>
      </w:r>
      <w:r>
        <w:t>（</w:t>
      </w:r>
      <w:r>
        <w:rPr>
          <w:rFonts w:ascii="Times New Roman" w:eastAsia="Times New Roman"/>
        </w:rPr>
        <w:t>2009</w:t>
      </w:r>
      <w:r>
        <w:t>）</w:t>
      </w:r>
      <w:r>
        <w:t xml:space="preserve">研究了我国</w:t>
      </w:r>
      <w:r>
        <w:rPr>
          <w:rFonts w:ascii="Times New Roman" w:eastAsia="Times New Roman"/>
        </w:rPr>
        <w:t>30</w:t>
      </w:r>
      <w:r>
        <w:t>个省市火电行业的</w:t>
      </w:r>
      <w:r>
        <w:t>环境规制情况，认为环境规制在总体上来说促使中国火电行业进行技术创新，但因地而异。李强和聂锐</w:t>
      </w:r>
      <w:r>
        <w:rPr>
          <w:rFonts w:ascii="Times New Roman" w:eastAsia="Times New Roman"/>
          <w:b/>
        </w:rPr>
        <w:t>41</w:t>
      </w:r>
      <w:r>
        <w:t>（</w:t>
      </w:r>
      <w:r>
        <w:rPr>
          <w:rFonts w:ascii="Times New Roman" w:eastAsia="Times New Roman"/>
          <w:spacing w:val="-4"/>
        </w:rPr>
        <w:t>2009</w:t>
      </w:r>
      <w:r>
        <w:t>）</w:t>
      </w:r>
      <w:r>
        <w:t xml:space="preserve">实证分析了环境规制与技术创新之间的关系，</w:t>
      </w:r>
      <w:r>
        <w:t>其研究结果显示，环境规制与核心创新指标之间显著的正相关体现。江珂</w:t>
      </w:r>
      <w:r>
        <w:rPr>
          <w:rFonts w:ascii="Times New Roman" w:eastAsia="Times New Roman"/>
          <w:b/>
        </w:rPr>
        <w:t>4</w:t>
      </w:r>
      <w:r>
        <w:rPr>
          <w:rFonts w:ascii="Times New Roman" w:eastAsia="Times New Roman"/>
          <w:b/>
        </w:rPr>
        <w:t>2</w:t>
      </w:r>
    </w:p>
    <w:p w:rsidR="0018722C">
      <w:pPr>
        <w:topLinePunct/>
      </w:pPr>
      <w:r>
        <w:t>（</w:t>
      </w:r>
      <w:r>
        <w:rPr>
          <w:rFonts w:ascii="Times New Roman" w:eastAsia="Times New Roman"/>
        </w:rPr>
        <w:t>2009</w:t>
      </w:r>
      <w:r>
        <w:t>）</w:t>
      </w:r>
      <w:r>
        <w:t>通过构建面板数据模型进行实证分析，他认为从中长期来看，环境规制</w:t>
      </w:r>
      <w:r>
        <w:t>的加强对会促进我国区域技术创新水平的发展和提升，且对于不同区域而言，</w:t>
      </w:r>
      <w:r>
        <w:t>这</w:t>
      </w:r>
    </w:p>
    <w:p w:rsidR="0018722C">
      <w:pPr>
        <w:pStyle w:val="aff7"/>
        <w:topLinePunct/>
      </w:pPr>
      <w:r>
        <w:pict>
          <v:line style="position:absolute;mso-position-horizontal-relative:page;mso-position-vertical-relative:paragraph;z-index:1720;mso-wrap-distance-left:0;mso-wrap-distance-right:0" from="90.024002pt,20.512085pt" to="234.044002pt,20.512085pt" stroked="true" strokeweight=".48004pt" strokecolor="#000000">
            <v:stroke dashstyle="solid"/>
            <w10:wrap type="topAndBottom"/>
          </v:line>
        </w:pict>
      </w:r>
    </w:p>
    <w:p w:rsidR="0018722C">
      <w:pPr>
        <w:pStyle w:val="cw21"/>
        <w:topLinePunct/>
      </w:pPr>
      <w:r>
        <w:t>32</w:t>
      </w:r>
      <w:r>
        <w:rPr>
          <w:rFonts w:ascii="宋体" w:eastAsia="宋体" w:hint="eastAsia"/>
        </w:rPr>
        <w:t>金碚</w:t>
      </w:r>
      <w:r>
        <w:t>.</w:t>
      </w:r>
      <w:r>
        <w:rPr>
          <w:rFonts w:ascii="宋体" w:eastAsia="宋体" w:hint="eastAsia"/>
        </w:rPr>
        <w:t>资源环境管制与工业竞争力关系的理论研究</w:t>
      </w:r>
      <w:r>
        <w:t>[</w:t>
      </w:r>
      <w:r>
        <w:t xml:space="preserve">J</w:t>
      </w:r>
      <w:r>
        <w:t>]</w:t>
      </w:r>
      <w:r>
        <w:t>.</w:t>
      </w:r>
      <w:r>
        <w:rPr>
          <w:rFonts w:ascii="宋体" w:eastAsia="宋体" w:hint="eastAsia"/>
        </w:rPr>
        <w:t>中国工业经济</w:t>
      </w:r>
      <w:r>
        <w:rPr>
          <w:w w:val="95"/>
          <w:sz w:val="18"/>
          <w:rFonts w:hint="eastAsia"/>
        </w:rPr>
        <w:t>，</w:t>
      </w:r>
      <w:r>
        <w:t>2009</w:t>
      </w:r>
      <w:r>
        <w:rPr>
          <w:rFonts w:hint="eastAsia"/>
        </w:rPr>
        <w:t>，</w:t>
      </w:r>
      <w:r>
        <w:t>(</w:t>
      </w:r>
      <w:r>
        <w:t>3</w:t>
      </w:r>
      <w:r>
        <w:t>)</w:t>
      </w:r>
      <w:r>
        <w:rPr>
          <w:w w:val="95"/>
          <w:sz w:val="18"/>
          <w:rFonts w:hint="eastAsia"/>
        </w:rPr>
        <w:t>：</w:t>
      </w:r>
      <w:r>
        <w:t>5-17.</w:t>
      </w:r>
    </w:p>
    <w:p w:rsidR="0018722C">
      <w:pPr>
        <w:pStyle w:val="cw21"/>
        <w:topLinePunct/>
      </w:pPr>
      <w:r>
        <w:t>33</w:t>
      </w:r>
      <w:r>
        <w:rPr>
          <w:rFonts w:ascii="宋体" w:eastAsia="宋体" w:hint="eastAsia"/>
        </w:rPr>
        <w:t>许庆瑞</w:t>
      </w:r>
      <w:r>
        <w:rPr>
          <w:sz w:val="18"/>
          <w:rFonts w:hint="eastAsia"/>
        </w:rPr>
        <w:t>，</w:t>
      </w:r>
      <w:r>
        <w:rPr>
          <w:rFonts w:ascii="宋体" w:eastAsia="宋体" w:hint="eastAsia"/>
        </w:rPr>
        <w:t>王伟强</w:t>
      </w:r>
      <w:r>
        <w:rPr>
          <w:sz w:val="18"/>
          <w:rFonts w:hint="eastAsia"/>
        </w:rPr>
        <w:t>，</w:t>
      </w:r>
      <w:r>
        <w:rPr>
          <w:rFonts w:ascii="宋体" w:eastAsia="宋体" w:hint="eastAsia"/>
        </w:rPr>
        <w:t>吕燕</w:t>
      </w:r>
      <w:r>
        <w:t>.</w:t>
      </w:r>
      <w:r>
        <w:rPr>
          <w:rFonts w:ascii="宋体" w:eastAsia="宋体" w:hint="eastAsia"/>
        </w:rPr>
        <w:t>中国企业环境技术创新研究</w:t>
      </w:r>
      <w:r>
        <w:t>[</w:t>
      </w:r>
      <w:r>
        <w:t xml:space="preserve">J</w:t>
      </w:r>
      <w:r>
        <w:t>]</w:t>
      </w:r>
      <w:r>
        <w:t>.</w:t>
      </w:r>
      <w:r>
        <w:rPr>
          <w:rFonts w:ascii="宋体" w:eastAsia="宋体" w:hint="eastAsia"/>
        </w:rPr>
        <w:t>中国软科学</w:t>
      </w:r>
      <w:r>
        <w:rPr>
          <w:sz w:val="18"/>
          <w:rFonts w:hint="eastAsia"/>
        </w:rPr>
        <w:t>，</w:t>
      </w:r>
      <w:r>
        <w:t>1995</w:t>
      </w:r>
      <w:r>
        <w:rPr>
          <w:rFonts w:hint="eastAsia"/>
        </w:rPr>
        <w:t>，</w:t>
      </w:r>
      <w:r>
        <w:t>(</w:t>
      </w:r>
      <w:r>
        <w:t>5</w:t>
      </w:r>
      <w:r>
        <w:t>)</w:t>
      </w:r>
      <w:r>
        <w:rPr>
          <w:sz w:val="18"/>
          <w:rFonts w:hint="eastAsia"/>
        </w:rPr>
        <w:t>：</w:t>
      </w:r>
      <w:r>
        <w:t>16-20.</w:t>
      </w:r>
    </w:p>
    <w:p w:rsidR="0018722C">
      <w:pPr>
        <w:pStyle w:val="cw21"/>
        <w:topLinePunct/>
      </w:pPr>
      <w:r>
        <w:t>34</w:t>
      </w:r>
      <w:r>
        <w:rPr>
          <w:rFonts w:ascii="宋体" w:eastAsia="宋体" w:hint="eastAsia"/>
        </w:rPr>
        <w:t>陆菁</w:t>
      </w:r>
      <w:r>
        <w:t>.</w:t>
      </w:r>
      <w:r>
        <w:rPr>
          <w:rFonts w:ascii="宋体" w:eastAsia="宋体" w:hint="eastAsia"/>
        </w:rPr>
        <w:t>国际环境规制与倒逼型产业技术升级</w:t>
      </w:r>
      <w:r>
        <w:t>[</w:t>
      </w:r>
      <w:r>
        <w:t xml:space="preserve">J</w:t>
      </w:r>
      <w:r>
        <w:t>]</w:t>
      </w:r>
      <w:r>
        <w:t>.</w:t>
      </w:r>
      <w:r>
        <w:rPr>
          <w:rFonts w:ascii="宋体" w:eastAsia="宋体" w:hint="eastAsia"/>
        </w:rPr>
        <w:t>国际贸易问题</w:t>
      </w:r>
      <w:r>
        <w:rPr>
          <w:w w:val="95"/>
          <w:sz w:val="18"/>
          <w:rFonts w:hint="eastAsia"/>
        </w:rPr>
        <w:t>，</w:t>
      </w:r>
      <w:r>
        <w:t>2007</w:t>
      </w:r>
      <w:r>
        <w:rPr>
          <w:rFonts w:hint="eastAsia"/>
        </w:rPr>
        <w:t>，</w:t>
      </w:r>
      <w:r>
        <w:t>(</w:t>
      </w:r>
      <w:r>
        <w:t>7</w:t>
      </w:r>
      <w:r>
        <w:t>)</w:t>
      </w:r>
      <w:r>
        <w:rPr>
          <w:w w:val="95"/>
          <w:sz w:val="18"/>
          <w:rFonts w:hint="eastAsia"/>
        </w:rPr>
        <w:t>：</w:t>
      </w:r>
      <w:r>
        <w:t>71-76.</w:t>
      </w:r>
    </w:p>
    <w:p w:rsidR="0018722C">
      <w:pPr>
        <w:pStyle w:val="cw21"/>
        <w:topLinePunct/>
      </w:pPr>
      <w:r>
        <w:t>35</w:t>
      </w:r>
      <w:r>
        <w:rPr>
          <w:rFonts w:ascii="宋体" w:hAnsi="宋体" w:eastAsia="宋体" w:hint="eastAsia"/>
        </w:rPr>
        <w:t>王俊豪</w:t>
      </w:r>
      <w:r>
        <w:rPr>
          <w:sz w:val="18"/>
          <w:rFonts w:hint="eastAsia"/>
        </w:rPr>
        <w:t>，</w:t>
      </w:r>
      <w:r>
        <w:rPr>
          <w:rFonts w:ascii="宋体" w:hAnsi="宋体" w:eastAsia="宋体" w:hint="eastAsia"/>
        </w:rPr>
        <w:t>李云雁</w:t>
      </w:r>
      <w:r>
        <w:t>.</w:t>
      </w:r>
      <w:r>
        <w:rPr>
          <w:rFonts w:ascii="宋体" w:hAnsi="宋体" w:eastAsia="宋体" w:hint="eastAsia"/>
        </w:rPr>
        <w:t>民营企业应对环境管制的战略导向与创新行为——基于浙江纺织行业调查的实证分析</w:t>
      </w:r>
      <w:r>
        <w:t>[</w:t>
      </w:r>
      <w:r>
        <w:t xml:space="preserve">J</w:t>
      </w:r>
      <w:r>
        <w:t>]</w:t>
      </w:r>
      <w:r>
        <w:t xml:space="preserve">. </w:t>
      </w:r>
      <w:r>
        <w:rPr>
          <w:rFonts w:ascii="宋体" w:hAnsi="宋体" w:eastAsia="宋体" w:hint="eastAsia"/>
        </w:rPr>
        <w:t>中国工业经济</w:t>
      </w:r>
      <w:r>
        <w:rPr>
          <w:w w:val="95"/>
          <w:sz w:val="18"/>
          <w:rFonts w:hint="eastAsia"/>
        </w:rPr>
        <w:t>，</w:t>
      </w:r>
      <w:r>
        <w:t>2009</w:t>
      </w:r>
      <w:r>
        <w:rPr>
          <w:rFonts w:hint="eastAsia"/>
        </w:rPr>
        <w:t>，</w:t>
      </w:r>
      <w:r>
        <w:t>(</w:t>
      </w:r>
      <w:r>
        <w:t>9</w:t>
      </w:r>
      <w:r>
        <w:t>)</w:t>
      </w:r>
      <w:r>
        <w:rPr>
          <w:w w:val="95"/>
          <w:sz w:val="18"/>
          <w:rFonts w:hint="eastAsia"/>
        </w:rPr>
        <w:t>：</w:t>
      </w:r>
      <w:r>
        <w:t>16-26.</w:t>
      </w:r>
    </w:p>
    <w:p w:rsidR="0018722C">
      <w:pPr>
        <w:pStyle w:val="cw21"/>
        <w:topLinePunct/>
      </w:pPr>
      <w:r>
        <w:t>36</w:t>
      </w:r>
      <w:r>
        <w:rPr>
          <w:rFonts w:ascii="宋体" w:eastAsia="宋体" w:hint="eastAsia"/>
        </w:rPr>
        <w:t>赵红</w:t>
      </w:r>
      <w:r>
        <w:t>.</w:t>
      </w:r>
      <w:r>
        <w:rPr>
          <w:rFonts w:ascii="宋体" w:eastAsia="宋体" w:hint="eastAsia"/>
        </w:rPr>
        <w:t>环境规制对中国产业技术创新的影响</w:t>
      </w:r>
      <w:r>
        <w:t>[</w:t>
      </w:r>
      <w:r>
        <w:t xml:space="preserve">J</w:t>
      </w:r>
      <w:r>
        <w:t>]</w:t>
      </w:r>
      <w:r>
        <w:t>.</w:t>
      </w:r>
      <w:r>
        <w:rPr>
          <w:rFonts w:ascii="宋体" w:eastAsia="宋体" w:hint="eastAsia"/>
        </w:rPr>
        <w:t>经济管理</w:t>
      </w:r>
      <w:r>
        <w:rPr>
          <w:w w:val="95"/>
          <w:sz w:val="18"/>
          <w:rFonts w:hint="eastAsia"/>
        </w:rPr>
        <w:t>，</w:t>
      </w:r>
      <w:r>
        <w:t>2007</w:t>
      </w:r>
      <w:r>
        <w:rPr>
          <w:rFonts w:hint="eastAsia"/>
        </w:rPr>
        <w:t>，</w:t>
      </w:r>
      <w:r>
        <w:t>(</w:t>
      </w:r>
      <w:r>
        <w:t>21</w:t>
      </w:r>
      <w:r>
        <w:t>)</w:t>
      </w:r>
      <w:r>
        <w:rPr>
          <w:w w:val="95"/>
          <w:sz w:val="18"/>
          <w:rFonts w:hint="eastAsia"/>
        </w:rPr>
        <w:t>：</w:t>
      </w:r>
      <w:r>
        <w:t>57-61.</w:t>
      </w:r>
    </w:p>
    <w:p w:rsidR="0018722C">
      <w:pPr>
        <w:pStyle w:val="cw21"/>
        <w:topLinePunct/>
      </w:pPr>
      <w:r>
        <w:t>37</w:t>
      </w:r>
      <w:r>
        <w:rPr>
          <w:rFonts w:ascii="宋体" w:hAnsi="宋体" w:eastAsia="宋体" w:hint="eastAsia"/>
        </w:rPr>
        <w:t>赵红</w:t>
      </w:r>
      <w:r>
        <w:t>.</w:t>
      </w:r>
      <w:r>
        <w:rPr>
          <w:rFonts w:ascii="宋体" w:hAnsi="宋体" w:eastAsia="宋体" w:hint="eastAsia"/>
        </w:rPr>
        <w:t>环境规制对产业技术创新的影响——基于中国面板数据的实证分析</w:t>
      </w:r>
      <w:r>
        <w:t>[</w:t>
      </w:r>
      <w:r>
        <w:t xml:space="preserve">J</w:t>
      </w:r>
      <w:r>
        <w:t>]</w:t>
      </w:r>
      <w:r>
        <w:t>.</w:t>
      </w:r>
      <w:r>
        <w:rPr>
          <w:rFonts w:ascii="宋体" w:hAnsi="宋体" w:eastAsia="宋体" w:hint="eastAsia"/>
        </w:rPr>
        <w:t>产业经济究</w:t>
      </w:r>
      <w:r>
        <w:rPr>
          <w:w w:val="95"/>
          <w:sz w:val="18"/>
          <w:rFonts w:hint="eastAsia"/>
        </w:rPr>
        <w:t>，</w:t>
      </w:r>
      <w:r>
        <w:t>2008</w:t>
      </w:r>
      <w:r>
        <w:rPr>
          <w:rFonts w:hint="eastAsia"/>
        </w:rPr>
        <w:t>，</w:t>
      </w:r>
      <w:r>
        <w:t>(</w:t>
      </w:r>
      <w:r>
        <w:t>3</w:t>
      </w:r>
      <w:r>
        <w:t>)</w:t>
      </w:r>
      <w:r>
        <w:rPr>
          <w:w w:val="95"/>
          <w:sz w:val="18"/>
          <w:rFonts w:hint="eastAsia"/>
        </w:rPr>
        <w:t>：</w:t>
      </w:r>
      <w:r>
        <w:t>35-40.</w:t>
      </w:r>
    </w:p>
    <w:p w:rsidR="0018722C">
      <w:pPr>
        <w:pStyle w:val="cw21"/>
        <w:topLinePunct/>
      </w:pPr>
      <w:r>
        <w:t>38</w:t>
      </w:r>
      <w:r>
        <w:rPr>
          <w:rFonts w:ascii="宋体" w:hAnsi="宋体" w:eastAsia="宋体" w:hint="eastAsia"/>
        </w:rPr>
        <w:t>吴国松</w:t>
      </w:r>
      <w:r>
        <w:t>.</w:t>
      </w:r>
      <w:r>
        <w:rPr>
          <w:rFonts w:ascii="宋体" w:hAnsi="宋体" w:eastAsia="宋体" w:hint="eastAsia"/>
        </w:rPr>
        <w:t>我国环境保护强度对产业竞争力影响的实证分析——以我国造纸业为例</w:t>
      </w:r>
      <w:r>
        <w:t>[</w:t>
      </w:r>
      <w:r>
        <w:t xml:space="preserve">J</w:t>
      </w:r>
      <w:r>
        <w:t>]</w:t>
      </w:r>
      <w:r>
        <w:t>.</w:t>
      </w:r>
      <w:r>
        <w:rPr>
          <w:rFonts w:ascii="宋体" w:hAnsi="宋体" w:eastAsia="宋体" w:hint="eastAsia"/>
        </w:rPr>
        <w:t>华东经济管理</w:t>
      </w:r>
      <w:r>
        <w:rPr>
          <w:spacing w:val="0"/>
          <w:sz w:val="18"/>
          <w:rFonts w:hint="eastAsia"/>
        </w:rPr>
        <w:t>，</w:t>
      </w:r>
      <w:r>
        <w:t>2007</w:t>
      </w:r>
      <w:r>
        <w:rPr>
          <w:rFonts w:hint="eastAsia"/>
        </w:rPr>
        <w:t>，</w:t>
      </w:r>
      <w:r>
        <w:t>(</w:t>
      </w:r>
      <w:r>
        <w:t>11</w:t>
      </w:r>
      <w:r>
        <w:t>)</w:t>
      </w:r>
      <w:r>
        <w:rPr>
          <w:spacing w:val="0"/>
          <w:sz w:val="18"/>
          <w:rFonts w:hint="eastAsia"/>
        </w:rPr>
        <w:t>：</w:t>
      </w:r>
      <w:r>
        <w:t>34-38.</w:t>
      </w:r>
    </w:p>
    <w:p w:rsidR="0018722C">
      <w:pPr>
        <w:pStyle w:val="cw21"/>
        <w:topLinePunct/>
      </w:pPr>
      <w:r>
        <w:t>39</w:t>
      </w:r>
      <w:r>
        <w:rPr>
          <w:rFonts w:ascii="宋体" w:eastAsia="宋体" w:hint="eastAsia"/>
        </w:rPr>
        <w:t>谢垩</w:t>
      </w:r>
      <w:r>
        <w:t>.</w:t>
      </w:r>
      <w:r>
        <w:rPr>
          <w:rFonts w:ascii="宋体" w:eastAsia="宋体" w:hint="eastAsia"/>
        </w:rPr>
        <w:t>环境规制与中国工业生产率增长</w:t>
      </w:r>
      <w:r>
        <w:t>[</w:t>
      </w:r>
      <w:r>
        <w:t xml:space="preserve">J</w:t>
      </w:r>
      <w:r>
        <w:t>]</w:t>
      </w:r>
      <w:r>
        <w:t>.</w:t>
      </w:r>
      <w:r>
        <w:rPr>
          <w:rFonts w:ascii="宋体" w:eastAsia="宋体" w:hint="eastAsia"/>
        </w:rPr>
        <w:t>产业经济研究</w:t>
      </w:r>
      <w:r>
        <w:rPr>
          <w:w w:val="95"/>
          <w:sz w:val="18"/>
          <w:rFonts w:hint="eastAsia"/>
        </w:rPr>
        <w:t>，</w:t>
      </w:r>
      <w:r>
        <w:t>2008</w:t>
      </w:r>
      <w:r>
        <w:rPr>
          <w:rFonts w:hint="eastAsia"/>
        </w:rPr>
        <w:t>，</w:t>
      </w:r>
      <w:r>
        <w:t>(</w:t>
      </w:r>
      <w:r>
        <w:t>1</w:t>
      </w:r>
      <w:r>
        <w:t>)</w:t>
      </w:r>
      <w:r>
        <w:rPr>
          <w:w w:val="95"/>
          <w:sz w:val="18"/>
          <w:rFonts w:hint="eastAsia"/>
        </w:rPr>
        <w:t>：</w:t>
      </w:r>
      <w:r>
        <w:t>19-25.</w:t>
      </w:r>
    </w:p>
    <w:p w:rsidR="0018722C">
      <w:pPr>
        <w:pStyle w:val="cw21"/>
        <w:topLinePunct/>
      </w:pPr>
      <w:r>
        <w:t>40</w:t>
      </w:r>
      <w:r>
        <w:rPr>
          <w:rFonts w:ascii="宋体" w:eastAsia="宋体" w:hint="eastAsia"/>
        </w:rPr>
        <w:t>白雪洁</w:t>
      </w:r>
      <w:r>
        <w:rPr>
          <w:w w:val="95"/>
          <w:sz w:val="18"/>
          <w:rFonts w:hint="eastAsia"/>
        </w:rPr>
        <w:t>，</w:t>
      </w:r>
      <w:r>
        <w:rPr>
          <w:rFonts w:ascii="宋体" w:eastAsia="宋体" w:hint="eastAsia"/>
        </w:rPr>
        <w:t>宋莹</w:t>
      </w:r>
      <w:r>
        <w:t>.</w:t>
      </w:r>
      <w:r>
        <w:rPr>
          <w:rFonts w:ascii="宋体" w:eastAsia="宋体" w:hint="eastAsia"/>
        </w:rPr>
        <w:t>环境规制、技术创新与中国火电行业的效率提升</w:t>
      </w:r>
      <w:r>
        <w:t>[</w:t>
      </w:r>
      <w:r>
        <w:t xml:space="preserve">J</w:t>
      </w:r>
      <w:r>
        <w:t>]</w:t>
      </w:r>
      <w:r>
        <w:t>.</w:t>
      </w:r>
      <w:r>
        <w:rPr>
          <w:rFonts w:ascii="宋体" w:eastAsia="宋体" w:hint="eastAsia"/>
        </w:rPr>
        <w:t>中国工业经济</w:t>
      </w:r>
      <w:r>
        <w:rPr>
          <w:w w:val="95"/>
          <w:sz w:val="18"/>
          <w:rFonts w:hint="eastAsia"/>
        </w:rPr>
        <w:t>，</w:t>
      </w:r>
      <w:r>
        <w:t>2009</w:t>
      </w:r>
      <w:r>
        <w:rPr>
          <w:rFonts w:hint="eastAsia"/>
        </w:rPr>
        <w:t>，</w:t>
      </w:r>
      <w:r>
        <w:t>(</w:t>
      </w:r>
      <w:r>
        <w:t>8</w:t>
      </w:r>
      <w:r>
        <w:t>)</w:t>
      </w:r>
      <w:r>
        <w:rPr>
          <w:w w:val="95"/>
          <w:sz w:val="18"/>
          <w:rFonts w:hint="eastAsia"/>
        </w:rPr>
        <w:t>：</w:t>
      </w:r>
      <w:r>
        <w:t>68-77.</w:t>
      </w:r>
    </w:p>
    <w:p w:rsidR="0018722C">
      <w:pPr>
        <w:pStyle w:val="cw21"/>
        <w:topLinePunct/>
      </w:pPr>
      <w:r>
        <w:t>41</w:t>
      </w:r>
      <w:r>
        <w:rPr>
          <w:rFonts w:ascii="宋体" w:hAnsi="宋体" w:eastAsia="宋体" w:hint="eastAsia"/>
        </w:rPr>
        <w:t>李强</w:t>
      </w:r>
      <w:r>
        <w:rPr>
          <w:sz w:val="18"/>
          <w:rFonts w:hint="eastAsia"/>
        </w:rPr>
        <w:t>，</w:t>
      </w:r>
      <w:r>
        <w:rPr>
          <w:rFonts w:ascii="宋体" w:hAnsi="宋体" w:eastAsia="宋体" w:hint="eastAsia"/>
        </w:rPr>
        <w:t>聂锐</w:t>
      </w:r>
      <w:r>
        <w:t>.</w:t>
      </w:r>
      <w:r>
        <w:rPr>
          <w:rFonts w:ascii="宋体" w:hAnsi="宋体" w:eastAsia="宋体" w:hint="eastAsia"/>
        </w:rPr>
        <w:t>环境规制与区域技术创新——基于中国省际面板数据的实证分析</w:t>
      </w:r>
      <w:r>
        <w:t>[</w:t>
      </w:r>
      <w:r>
        <w:t xml:space="preserve">J</w:t>
      </w:r>
      <w:r>
        <w:t>]</w:t>
      </w:r>
      <w:r>
        <w:t>.</w:t>
      </w:r>
      <w:r>
        <w:rPr>
          <w:rFonts w:ascii="宋体" w:hAnsi="宋体" w:eastAsia="宋体" w:hint="eastAsia"/>
        </w:rPr>
        <w:t>中南财经政法大学学报</w:t>
      </w:r>
      <w:r>
        <w:rPr>
          <w:spacing w:val="0"/>
          <w:sz w:val="18"/>
          <w:rFonts w:hint="eastAsia"/>
        </w:rPr>
        <w:t>，</w:t>
      </w:r>
      <w:r>
        <w:t>2009</w:t>
      </w:r>
      <w:r>
        <w:rPr>
          <w:rFonts w:hint="eastAsia"/>
        </w:rPr>
        <w:t>，</w:t>
      </w:r>
      <w:r>
        <w:t>(</w:t>
      </w:r>
      <w:r>
        <w:t>4</w:t>
      </w:r>
      <w:r>
        <w:t>)</w:t>
      </w:r>
      <w:r>
        <w:rPr>
          <w:spacing w:val="0"/>
          <w:sz w:val="18"/>
          <w:rFonts w:hint="eastAsia"/>
        </w:rPr>
        <w:t>：</w:t>
      </w:r>
      <w:r>
        <w:t>18-23.</w:t>
      </w:r>
    </w:p>
    <w:p w:rsidR="0018722C">
      <w:pPr>
        <w:topLinePunct/>
      </w:pPr>
      <w:r>
        <w:rPr>
          <w:rFonts w:cstheme="minorBidi" w:hAnsiTheme="minorHAnsi" w:eastAsiaTheme="minorHAnsi" w:asciiTheme="minorHAnsi" w:ascii="Times New Roman" w:hAnsi="Times New Roman" w:eastAsia="Times New Roman"/>
          <w:b/>
        </w:rPr>
        <w:t>42</w:t>
      </w:r>
      <w:r>
        <w:rPr>
          <w:rFonts w:cstheme="minorBidi" w:hAnsiTheme="minorHAnsi" w:eastAsiaTheme="minorHAnsi" w:asciiTheme="minorHAnsi"/>
        </w:rPr>
        <w:t>江珂</w:t>
      </w:r>
      <w:r>
        <w:rPr>
          <w:rFonts w:ascii="Times New Roman" w:hAnsi="Times New Roman" w:eastAsia="Times New Roman" w:cstheme="minorBidi"/>
        </w:rPr>
        <w:t>.</w:t>
      </w:r>
      <w:r>
        <w:rPr>
          <w:rFonts w:cstheme="minorBidi" w:hAnsiTheme="minorHAnsi" w:eastAsiaTheme="minorHAnsi" w:asciiTheme="minorHAnsi"/>
        </w:rPr>
        <w:t>环境规制对中国技术创新能力影响及区域差异分析——基于中国</w:t>
      </w:r>
      <w:r>
        <w:rPr>
          <w:rFonts w:ascii="Times New Roman" w:hAnsi="Times New Roman" w:eastAsia="Times New Roman" w:cstheme="minorBidi"/>
        </w:rPr>
        <w:t>1995-2007</w:t>
      </w:r>
      <w:r>
        <w:rPr>
          <w:rFonts w:cstheme="minorBidi" w:hAnsiTheme="minorHAnsi" w:eastAsiaTheme="minorHAnsi" w:asciiTheme="minorHAnsi"/>
        </w:rPr>
        <w:t>年省际面板数据分析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中国科技论坛</w:t>
      </w:r>
      <w:r>
        <w:rPr>
          <w:kern w:val="2"/>
          <w:rFonts w:ascii="Times New Roman" w:hAnsi="Times New Roman" w:eastAsia="Times New Roman" w:cstheme="minorBidi"/>
          <w:w w:val="95"/>
          <w:sz w:val="18"/>
          <w:rFonts w:hint="eastAsia"/>
        </w:rPr>
        <w:t>，</w:t>
      </w:r>
      <w:r>
        <w:rPr>
          <w:rFonts w:ascii="Times New Roman" w:hAnsi="Times New Roman" w:eastAsia="Times New Roman" w:cstheme="minorBidi"/>
        </w:rPr>
        <w:t>2009</w:t>
      </w:r>
      <w:r>
        <w:rPr>
          <w:rFonts w:hint="eastAsia"/>
        </w:rPr>
        <w:t>，</w:t>
      </w:r>
      <w:r>
        <w:rPr>
          <w:rFonts w:ascii="Times New Roman" w:hAnsi="Times New Roman" w:eastAsia="Times New Roman" w:cstheme="minorBidi"/>
        </w:rPr>
        <w:t>(</w:t>
      </w:r>
      <w:r>
        <w:rPr>
          <w:rFonts w:ascii="Times New Roman" w:hAnsi="Times New Roman" w:eastAsia="Times New Roman" w:cstheme="minorBidi"/>
        </w:rPr>
        <w:t>10</w:t>
      </w:r>
      <w:r>
        <w:rPr>
          <w:rFonts w:ascii="Times New Roman" w:hAnsi="Times New Roman" w:eastAsia="Times New Roman" w:cstheme="minorBidi"/>
        </w:rPr>
        <w:t>)</w:t>
      </w:r>
      <w:r>
        <w:rPr>
          <w:kern w:val="2"/>
          <w:rFonts w:ascii="Times New Roman" w:hAnsi="Times New Roman" w:eastAsia="Times New Roman" w:cstheme="minorBidi"/>
          <w:w w:val="95"/>
          <w:sz w:val="18"/>
          <w:rFonts w:hint="eastAsia"/>
        </w:rPr>
        <w:t>：</w:t>
      </w:r>
      <w:r>
        <w:rPr>
          <w:rFonts w:ascii="Times New Roman" w:hAnsi="Times New Roman" w:eastAsia="Times New Roman" w:cstheme="minorBidi"/>
        </w:rPr>
        <w:t>28-33.</w:t>
      </w:r>
    </w:p>
    <w:p w:rsidR="0018722C">
      <w:pPr>
        <w:topLinePunct/>
      </w:pPr>
      <w:r>
        <w:rPr>
          <w:rFonts w:cstheme="minorBidi" w:hAnsiTheme="minorHAnsi" w:eastAsiaTheme="minorHAnsi" w:asciiTheme="minorHAnsi" w:ascii="Times New Roman"/>
        </w:rPr>
        <w:t>12</w:t>
      </w:r>
    </w:p>
    <w:p w:rsidR="0018722C">
      <w:pPr>
        <w:topLinePunct/>
      </w:pPr>
      <w:r>
        <w:t>种促进作用存在显著差异。黄平和胡日东</w:t>
      </w:r>
      <w:r>
        <w:rPr>
          <w:rFonts w:ascii="Times New Roman" w:eastAsia="Times New Roman"/>
          <w:b/>
        </w:rPr>
        <w:t>43</w:t>
      </w:r>
      <w:r>
        <w:t>（</w:t>
      </w:r>
      <w:r>
        <w:rPr>
          <w:rFonts w:ascii="Times New Roman" w:eastAsia="Times New Roman"/>
        </w:rPr>
        <w:t>2010</w:t>
      </w:r>
      <w:r>
        <w:t>）</w:t>
      </w:r>
      <w:r>
        <w:t>选取了洞庭湖周边的造纸企</w:t>
      </w:r>
      <w:r>
        <w:t>业为研究对象，研究后表明环境规制与企业技术创新之间存在棘轮效应。周力</w:t>
      </w:r>
      <w:r>
        <w:rPr>
          <w:rFonts w:ascii="Times New Roman" w:eastAsia="Times New Roman"/>
          <w:b/>
        </w:rPr>
        <w:t>44</w:t>
      </w:r>
      <w:r>
        <w:t>等</w:t>
      </w:r>
      <w:r>
        <w:t>（</w:t>
      </w:r>
      <w:r>
        <w:rPr>
          <w:rFonts w:ascii="Times New Roman" w:eastAsia="Times New Roman"/>
        </w:rPr>
        <w:t>2010</w:t>
      </w:r>
      <w:r>
        <w:t>）</w:t>
      </w:r>
      <w:r>
        <w:t>以我国各工业行业作为研究对象，通过构建相关面板数据模型，探究</w:t>
      </w:r>
      <w:r>
        <w:t>了环境规制和贸易竞争优势之间的关系，结论显示，环境规制越强，产业贸易竞争优势反而会较弱，二者是负相关关系，但环境规制对技术进步会产生正效应。刘加林和严立冬</w:t>
      </w:r>
      <w:r>
        <w:rPr>
          <w:rFonts w:ascii="Times New Roman" w:eastAsia="Times New Roman"/>
          <w:b/>
        </w:rPr>
        <w:t>45</w:t>
      </w:r>
      <w:r>
        <w:t>（</w:t>
      </w:r>
      <w:r>
        <w:rPr>
          <w:rFonts w:ascii="Times New Roman" w:eastAsia="Times New Roman"/>
        </w:rPr>
        <w:t>2011</w:t>
      </w:r>
      <w:r>
        <w:t>）</w:t>
      </w:r>
      <w:r>
        <w:t>构建相关数理模型，实证分析了我国环境规制和区域</w:t>
      </w:r>
      <w:r>
        <w:t>技术创新之间的关系，其结论表明，环境规制对发明、实用新型和外观设计三种</w:t>
      </w:r>
      <w:r>
        <w:t>专利授予数均存在正向效用，并且在不同区域，这种正向作用存在较大的差异性。王国印和王动</w:t>
      </w:r>
      <w:r>
        <w:rPr>
          <w:rFonts w:ascii="Times New Roman" w:eastAsia="Times New Roman"/>
          <w:b/>
        </w:rPr>
        <w:t>46</w:t>
      </w:r>
      <w:r>
        <w:t>（</w:t>
      </w:r>
      <w:r>
        <w:rPr>
          <w:rFonts w:ascii="Times New Roman" w:eastAsia="Times New Roman"/>
        </w:rPr>
        <w:t>2011</w:t>
      </w:r>
      <w:r>
        <w:t>）</w:t>
      </w:r>
      <w:r>
        <w:t>以我国东、中部地区作为研究样本，通过构建面板数据</w:t>
      </w:r>
      <w:r>
        <w:t>模型，实证研究发现环境规制能够在不同程度上促进各区域的企业技术创新活</w:t>
      </w:r>
      <w:r>
        <w:t>动，从长期来来看，严格而适度的环境规制能够激励企业走技术创新之路，这在一定程度上还可以提高企业的核心竞争力。李玲，陶锋</w:t>
      </w:r>
      <w:r>
        <w:rPr>
          <w:rFonts w:ascii="Times New Roman" w:eastAsia="Times New Roman"/>
          <w:b/>
        </w:rPr>
        <w:t>47</w:t>
      </w:r>
      <w:r>
        <w:rPr>
          <w:rFonts w:ascii="Times New Roman" w:eastAsia="Times New Roman"/>
          <w:rFonts w:ascii="Times New Roman" w:eastAsia="Times New Roman"/>
          <w:spacing w:val="-5"/>
        </w:rPr>
        <w:t>（</w:t>
      </w:r>
      <w:r>
        <w:rPr>
          <w:rFonts w:ascii="Times New Roman" w:eastAsia="Times New Roman"/>
        </w:rPr>
        <w:t xml:space="preserve">2012</w:t>
      </w:r>
      <w:r>
        <w:rPr>
          <w:rFonts w:ascii="Times New Roman" w:eastAsia="Times New Roman"/>
          <w:rFonts w:ascii="Times New Roman" w:eastAsia="Times New Roman"/>
          <w:spacing w:val="-5"/>
        </w:rPr>
        <w:t>）</w:t>
      </w:r>
      <w:r>
        <w:t>实证分析了环境</w:t>
      </w:r>
      <w:r>
        <w:t>规制强度和技术进步之间的关系后，认为行业环境规制促进了行业的技术进步。</w:t>
      </w:r>
    </w:p>
    <w:p w:rsidR="0018722C">
      <w:pPr>
        <w:pStyle w:val="Heading3"/>
        <w:topLinePunct/>
        <w:ind w:left="200" w:hangingChars="200" w:hanging="200"/>
      </w:pPr>
      <w:bookmarkStart w:id="309969" w:name="_Toc686309969"/>
      <w:bookmarkStart w:name="2.2.3国内外研究评述 " w:id="61"/>
      <w:bookmarkEnd w:id="61"/>
      <w:r>
        <w:rPr>
          <w:b/>
        </w:rPr>
        <w:t>2.2.3</w:t>
      </w:r>
      <w:r>
        <w:t xml:space="preserve"> </w:t>
      </w:r>
      <w:bookmarkStart w:name="2.2.3国内外研究评述 " w:id="62"/>
      <w:bookmarkEnd w:id="62"/>
      <w:r>
        <w:t>国内外研究评述</w:t>
      </w:r>
      <w:bookmarkEnd w:id="309969"/>
    </w:p>
    <w:p w:rsidR="0018722C">
      <w:pPr>
        <w:topLinePunct/>
      </w:pPr>
      <w:r>
        <w:t>综上所述，中外学者们关于环境规制和技术创新关系的研究大多集中在企业</w:t>
      </w:r>
      <w:r>
        <w:t>层面或产业层面，从区域层面或国家层面出发进行研究的则相对较少。而且这些</w:t>
      </w:r>
      <w:r>
        <w:t>研究大多数认为环境规制对技术创新会产生一定的影响，但在对于究竟是什么样的影响方面存在分歧，并没有形成定论。</w:t>
      </w:r>
    </w:p>
    <w:p w:rsidR="0018722C">
      <w:pPr>
        <w:topLinePunct/>
      </w:pPr>
      <w:r>
        <w:t>从现有的实证研究来看，还存在这样或那样的局限，具体表现在以下两个方</w:t>
      </w:r>
      <w:r>
        <w:t>面：一是现有的研究理论基础和实证模型还需要进一步完善，因为区域技术创新</w:t>
      </w:r>
      <w:r>
        <w:t>活动属于知识生产过程的范畴，隶属于区域创新系统的分析框架，因此在建立面板回归模型时，应当就区域创新领域采用的知识生产函数作为基础来构建经验模</w:t>
      </w:r>
      <w:r>
        <w:t>型，并注重将环境规制这一指标作为创新环境要素纳入到模型中，只有在此基础</w:t>
      </w:r>
      <w:r>
        <w:t>上建立研究框架，才能较好地反映环境规制对技术创新的作用效果；二是采用的</w:t>
      </w:r>
      <w:r>
        <w:t>技术创新数据和环境规制数据有些笼统，没有对这些数据进行专门的分析，最</w:t>
      </w:r>
      <w:r>
        <w:t>终</w:t>
      </w:r>
    </w:p>
    <w:p w:rsidR="0018722C">
      <w:pPr>
        <w:pStyle w:val="aff7"/>
        <w:topLinePunct/>
      </w:pPr>
      <w:r>
        <w:pict>
          <v:line style="position:absolute;mso-position-horizontal-relative:page;mso-position-vertical-relative:paragraph;z-index:1744;mso-wrap-distance-left:0;mso-wrap-distance-right:0" from="90.024002pt,9.465376pt" to="234.044002pt,9.465376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b/>
        </w:rPr>
        <w:t>43</w:t>
      </w:r>
      <w:r w:rsidR="001852F3">
        <w:rPr>
          <w:rFonts w:cstheme="minorBidi" w:hAnsiTheme="minorHAnsi" w:eastAsiaTheme="minorHAnsi" w:asciiTheme="minorHAnsi" w:ascii="Times New Roman" w:eastAsia="Times New Roman"/>
          <w:b/>
        </w:rPr>
        <w:t xml:space="preserve"> </w:t>
      </w:r>
      <w:r>
        <w:rPr>
          <w:rFonts w:cstheme="minorBidi" w:hAnsiTheme="minorHAnsi" w:eastAsiaTheme="minorHAnsi" w:asciiTheme="minorHAnsi"/>
        </w:rPr>
        <w:t>黄平</w:t>
      </w:r>
      <w:r>
        <w:rPr>
          <w:kern w:val="2"/>
          <w:rFonts w:ascii="Times New Roman" w:eastAsia="Times New Roman" w:cstheme="minorBidi" w:hAnsiTheme="minorHAnsi"/>
          <w:sz w:val="18"/>
          <w:rFonts w:hint="eastAsia"/>
        </w:rPr>
        <w:t>，</w:t>
      </w:r>
      <w:r>
        <w:rPr>
          <w:rFonts w:cstheme="minorBidi" w:hAnsiTheme="minorHAnsi" w:eastAsiaTheme="minorHAnsi" w:asciiTheme="minorHAnsi"/>
        </w:rPr>
        <w:t>胡日东</w:t>
      </w:r>
      <w:r>
        <w:rPr>
          <w:rFonts w:ascii="Times New Roman" w:eastAsia="Times New Roman" w:cstheme="minorBidi" w:hAnsiTheme="minorHAnsi"/>
        </w:rPr>
        <w:t>.</w:t>
      </w:r>
      <w:r>
        <w:rPr>
          <w:rFonts w:cstheme="minorBidi" w:hAnsiTheme="minorHAnsi" w:eastAsiaTheme="minorHAnsi" w:asciiTheme="minorHAnsi"/>
        </w:rPr>
        <w:t>环境规制与企业技术创新相互促进的机理与实证研究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财经理论与实践</w:t>
      </w:r>
      <w:r>
        <w:rPr>
          <w:kern w:val="2"/>
          <w:rFonts w:ascii="Times New Roman" w:eastAsia="Times New Roman" w:cstheme="minorBidi" w:hAnsiTheme="minorHAnsi"/>
          <w:sz w:val="18"/>
          <w:rFonts w:hint="eastAsia"/>
        </w:rPr>
        <w:t>，</w:t>
      </w:r>
      <w:r>
        <w:rPr>
          <w:rFonts w:ascii="Times New Roman" w:eastAsia="Times New Roman" w:cstheme="minorBidi" w:hAnsiTheme="minorHAnsi"/>
        </w:rPr>
        <w:t>2010</w:t>
      </w:r>
      <w:r>
        <w:rPr>
          <w:rFonts w:hint="eastAsia"/>
        </w:rPr>
        <w:t>，</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99-103.</w:t>
      </w:r>
    </w:p>
    <w:p w:rsidR="0018722C">
      <w:pPr>
        <w:topLinePunct/>
      </w:pPr>
      <w:r>
        <w:rPr>
          <w:rFonts w:cstheme="minorBidi" w:hAnsiTheme="minorHAnsi" w:eastAsiaTheme="minorHAnsi" w:asciiTheme="minorHAnsi" w:ascii="Times New Roman" w:hAnsi="Times New Roman" w:eastAsia="Times New Roman"/>
          <w:b/>
        </w:rPr>
        <w:t>44</w:t>
      </w:r>
      <w:r>
        <w:rPr>
          <w:rFonts w:cstheme="minorBidi" w:hAnsiTheme="minorHAnsi" w:eastAsiaTheme="minorHAnsi" w:asciiTheme="minorHAnsi"/>
        </w:rPr>
        <w:t>周力</w:t>
      </w:r>
      <w:r>
        <w:rPr>
          <w:kern w:val="2"/>
          <w:rFonts w:ascii="Times New Roman" w:hAnsi="Times New Roman" w:eastAsia="Times New Roman" w:cstheme="minorBidi"/>
          <w:sz w:val="18"/>
          <w:rFonts w:hint="eastAsia"/>
        </w:rPr>
        <w:t>，</w:t>
      </w:r>
      <w:r>
        <w:rPr>
          <w:rFonts w:cstheme="minorBidi" w:hAnsiTheme="minorHAnsi" w:eastAsiaTheme="minorHAnsi" w:asciiTheme="minorHAnsi"/>
        </w:rPr>
        <w:t>朱莉莉</w:t>
      </w:r>
      <w:r>
        <w:rPr>
          <w:kern w:val="2"/>
          <w:rFonts w:ascii="Times New Roman" w:hAnsi="Times New Roman" w:eastAsia="Times New Roman" w:cstheme="minorBidi"/>
          <w:sz w:val="18"/>
          <w:rFonts w:hint="eastAsia"/>
        </w:rPr>
        <w:t>，</w:t>
      </w:r>
      <w:r>
        <w:rPr>
          <w:rFonts w:cstheme="minorBidi" w:hAnsiTheme="minorHAnsi" w:eastAsiaTheme="minorHAnsi" w:asciiTheme="minorHAnsi"/>
        </w:rPr>
        <w:t>应瑞瑶</w:t>
      </w:r>
      <w:r>
        <w:rPr>
          <w:rFonts w:ascii="Times New Roman" w:hAnsi="Times New Roman" w:eastAsia="Times New Roman" w:cstheme="minorBidi"/>
        </w:rPr>
        <w:t>.</w:t>
      </w:r>
      <w:r>
        <w:rPr>
          <w:rFonts w:cstheme="minorBidi" w:hAnsiTheme="minorHAnsi" w:eastAsiaTheme="minorHAnsi" w:asciiTheme="minorHAnsi"/>
        </w:rPr>
        <w:t>环境规制与贸易竞争优势——基于中国工业行业数据的</w:t>
      </w:r>
      <w:r>
        <w:rPr>
          <w:rFonts w:ascii="Times New Roman" w:hAnsi="Times New Roman" w:eastAsia="Times New Roman" w:cstheme="minorBidi"/>
        </w:rPr>
        <w:t>SEM</w:t>
      </w:r>
      <w:r>
        <w:rPr>
          <w:rFonts w:cstheme="minorBidi" w:hAnsiTheme="minorHAnsi" w:eastAsiaTheme="minorHAnsi" w:asciiTheme="minorHAnsi"/>
        </w:rPr>
        <w:t>模拟</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中国科技论坛</w:t>
      </w:r>
      <w:r>
        <w:rPr>
          <w:kern w:val="2"/>
          <w:rFonts w:ascii="Times New Roman" w:hAnsi="Times New Roman" w:eastAsia="Times New Roman" w:cstheme="minorBidi"/>
          <w:sz w:val="18"/>
          <w:rFonts w:hint="eastAsia"/>
        </w:rPr>
        <w:t>，</w:t>
      </w:r>
      <w:r>
        <w:rPr>
          <w:rFonts w:ascii="Times New Roman" w:hAnsi="Times New Roman" w:eastAsia="Times New Roman" w:cstheme="minorBidi"/>
        </w:rPr>
        <w:t>2010</w:t>
      </w:r>
      <w:r>
        <w:rPr>
          <w:rFonts w:hint="eastAsia"/>
        </w:rPr>
        <w:t>，</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89-95.</w:t>
      </w:r>
    </w:p>
    <w:p w:rsidR="0018722C">
      <w:pPr>
        <w:topLinePunct/>
      </w:pPr>
      <w:r>
        <w:rPr>
          <w:rFonts w:cstheme="minorBidi" w:hAnsiTheme="minorHAnsi" w:eastAsiaTheme="minorHAnsi" w:asciiTheme="minorHAnsi" w:ascii="Times New Roman" w:hAnsi="Times New Roman" w:eastAsia="Times New Roman"/>
          <w:b/>
        </w:rPr>
        <w:t>45</w:t>
      </w:r>
      <w:r>
        <w:rPr>
          <w:rFonts w:cstheme="minorBidi" w:hAnsiTheme="minorHAnsi" w:eastAsiaTheme="minorHAnsi" w:asciiTheme="minorHAnsi"/>
        </w:rPr>
        <w:t>刘加林</w:t>
      </w:r>
      <w:r>
        <w:rPr>
          <w:kern w:val="2"/>
          <w:rFonts w:ascii="Times New Roman" w:hAnsi="Times New Roman" w:eastAsia="Times New Roman" w:cstheme="minorBidi"/>
          <w:sz w:val="18"/>
          <w:rFonts w:hint="eastAsia"/>
        </w:rPr>
        <w:t>，</w:t>
      </w:r>
      <w:r>
        <w:rPr>
          <w:rFonts w:cstheme="minorBidi" w:hAnsiTheme="minorHAnsi" w:eastAsiaTheme="minorHAnsi" w:asciiTheme="minorHAnsi"/>
        </w:rPr>
        <w:t>严立冬</w:t>
      </w:r>
      <w:r>
        <w:rPr>
          <w:rFonts w:ascii="Times New Roman" w:hAnsi="Times New Roman" w:eastAsia="Times New Roman" w:cstheme="minorBidi"/>
        </w:rPr>
        <w:t>.</w:t>
      </w:r>
      <w:r>
        <w:rPr>
          <w:rFonts w:cstheme="minorBidi" w:hAnsiTheme="minorHAnsi" w:eastAsiaTheme="minorHAnsi" w:asciiTheme="minorHAnsi"/>
        </w:rPr>
        <w:t>环境规制对我国区域技术创新差异性的影响——基于省级面板数据的分析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科技进步与对策</w:t>
      </w:r>
      <w:r>
        <w:rPr>
          <w:kern w:val="2"/>
          <w:rFonts w:ascii="Times New Roman" w:hAnsi="Times New Roman" w:eastAsia="Times New Roman" w:cstheme="minorBidi"/>
          <w:sz w:val="18"/>
          <w:rFonts w:hint="eastAsia"/>
        </w:rPr>
        <w:t>，</w:t>
      </w:r>
      <w:r>
        <w:rPr>
          <w:rFonts w:ascii="Times New Roman" w:hAnsi="Times New Roman" w:eastAsia="Times New Roman" w:cstheme="minorBidi"/>
        </w:rPr>
        <w:t>2011</w:t>
      </w:r>
      <w:r>
        <w:rPr>
          <w:rFonts w:hint="eastAsia"/>
        </w:rPr>
        <w:t>，</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32-36.</w:t>
      </w:r>
    </w:p>
    <w:p w:rsidR="0018722C">
      <w:pPr>
        <w:topLinePunct/>
      </w:pPr>
      <w:r>
        <w:rPr>
          <w:rFonts w:cstheme="minorBidi" w:hAnsiTheme="minorHAnsi" w:eastAsiaTheme="minorHAnsi" w:asciiTheme="minorHAnsi" w:ascii="Times New Roman" w:hAnsi="Times New Roman" w:eastAsia="Times New Roman"/>
          <w:b/>
        </w:rPr>
        <w:t>46</w:t>
      </w:r>
      <w:r>
        <w:rPr>
          <w:rFonts w:cstheme="minorBidi" w:hAnsiTheme="minorHAnsi" w:eastAsiaTheme="minorHAnsi" w:asciiTheme="minorHAnsi"/>
        </w:rPr>
        <w:t>王国印</w:t>
      </w:r>
      <w:r>
        <w:rPr>
          <w:kern w:val="2"/>
          <w:rFonts w:ascii="Times New Roman" w:hAnsi="Times New Roman" w:eastAsia="Times New Roman" w:cstheme="minorBidi"/>
          <w:sz w:val="18"/>
          <w:rFonts w:hint="eastAsia"/>
        </w:rPr>
        <w:t>，</w:t>
      </w:r>
      <w:r>
        <w:rPr>
          <w:rFonts w:cstheme="minorBidi" w:hAnsiTheme="minorHAnsi" w:eastAsiaTheme="minorHAnsi" w:asciiTheme="minorHAnsi"/>
        </w:rPr>
        <w:t>王动</w:t>
      </w:r>
      <w:r>
        <w:rPr>
          <w:rFonts w:ascii="Times New Roman" w:hAnsi="Times New Roman" w:eastAsia="Times New Roman" w:cstheme="minorBidi"/>
        </w:rPr>
        <w:t>.</w:t>
      </w:r>
      <w:r>
        <w:rPr>
          <w:rFonts w:cstheme="minorBidi" w:hAnsiTheme="minorHAnsi" w:eastAsiaTheme="minorHAnsi" w:asciiTheme="minorHAnsi"/>
        </w:rPr>
        <w:t>波特假说、环境规制与企业技术创新——对中东部地区的比较分析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中国软科学</w:t>
      </w:r>
      <w:r>
        <w:rPr>
          <w:kern w:val="2"/>
          <w:rFonts w:ascii="Times New Roman" w:hAnsi="Times New Roman" w:eastAsia="Times New Roman" w:cstheme="minorBidi"/>
          <w:sz w:val="18"/>
          <w:rFonts w:hint="eastAsia"/>
        </w:rPr>
        <w:t>，</w:t>
      </w:r>
      <w:r>
        <w:rPr>
          <w:rFonts w:ascii="Times New Roman" w:hAnsi="Times New Roman" w:eastAsia="Times New Roman" w:cstheme="minorBidi"/>
        </w:rPr>
        <w:t>2011</w:t>
      </w:r>
      <w:r>
        <w:rPr>
          <w:rFonts w:hint="eastAsia"/>
        </w:rPr>
        <w:t>，</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100-112.</w:t>
      </w:r>
    </w:p>
    <w:p w:rsidR="0018722C">
      <w:pPr>
        <w:topLinePunct/>
      </w:pPr>
      <w:r>
        <w:rPr>
          <w:rFonts w:cstheme="minorBidi" w:hAnsiTheme="minorHAnsi" w:eastAsiaTheme="minorHAnsi" w:asciiTheme="minorHAnsi" w:ascii="Times New Roman" w:hAnsi="Times New Roman" w:eastAsia="Times New Roman"/>
          <w:b/>
        </w:rPr>
        <w:t>47</w:t>
      </w:r>
      <w:r w:rsidR="001852F3">
        <w:rPr>
          <w:rFonts w:cstheme="minorBidi" w:hAnsiTheme="minorHAnsi" w:eastAsiaTheme="minorHAnsi" w:asciiTheme="minorHAnsi" w:ascii="Times New Roman" w:hAnsi="Times New Roman" w:eastAsia="Times New Roman"/>
          <w:b/>
        </w:rPr>
        <w:t xml:space="preserve">  </w:t>
      </w:r>
      <w:r>
        <w:rPr>
          <w:rFonts w:cstheme="minorBidi" w:hAnsiTheme="minorHAnsi" w:eastAsiaTheme="minorHAnsi" w:asciiTheme="minorHAnsi"/>
        </w:rPr>
        <w:t>李玲</w:t>
      </w:r>
      <w:r>
        <w:rPr>
          <w:kern w:val="2"/>
          <w:rFonts w:ascii="Times New Roman" w:hAnsi="Times New Roman" w:eastAsia="Times New Roman" w:cstheme="minorBidi"/>
          <w:sz w:val="18"/>
          <w:rFonts w:hint="eastAsia"/>
        </w:rPr>
        <w:t>，</w:t>
      </w:r>
      <w:r>
        <w:rPr>
          <w:rFonts w:cstheme="minorBidi" w:hAnsiTheme="minorHAnsi" w:eastAsiaTheme="minorHAnsi" w:asciiTheme="minorHAnsi"/>
        </w:rPr>
        <w:t>陶锋</w:t>
      </w:r>
      <w:r>
        <w:rPr>
          <w:rFonts w:ascii="Times New Roman" w:hAnsi="Times New Roman" w:eastAsia="Times New Roman" w:cstheme="minorBidi"/>
        </w:rPr>
        <w:t>.</w:t>
      </w:r>
      <w:r>
        <w:rPr>
          <w:rFonts w:cstheme="minorBidi" w:hAnsiTheme="minorHAnsi" w:eastAsiaTheme="minorHAnsi" w:asciiTheme="minorHAnsi"/>
        </w:rPr>
        <w:t>环境规制对工业技术进步的影响研究——基于各省</w:t>
      </w:r>
      <w:r>
        <w:rPr>
          <w:rFonts w:ascii="Times New Roman" w:hAnsi="Times New Roman" w:eastAsia="Times New Roman" w:cstheme="minorBidi"/>
        </w:rPr>
        <w:t>2005</w:t>
      </w:r>
      <w:r>
        <w:rPr>
          <w:rFonts w:cstheme="minorBidi" w:hAnsiTheme="minorHAnsi" w:eastAsiaTheme="minorHAnsi" w:asciiTheme="minorHAnsi"/>
        </w:rPr>
        <w:t>—</w:t>
      </w:r>
      <w:r>
        <w:rPr>
          <w:rFonts w:ascii="Times New Roman" w:hAnsi="Times New Roman" w:eastAsia="Times New Roman" w:cstheme="minorBidi"/>
        </w:rPr>
        <w:t>2009</w:t>
      </w:r>
      <w:r w:rsidR="001852F3">
        <w:rPr>
          <w:rFonts w:ascii="Times New Roman" w:hAnsi="Times New Roman" w:eastAsia="Times New Roman" w:cstheme="minorBidi"/>
        </w:rPr>
        <w:t xml:space="preserve"> </w:t>
      </w:r>
      <w:r>
        <w:rPr>
          <w:rFonts w:cstheme="minorBidi" w:hAnsiTheme="minorHAnsi" w:eastAsiaTheme="minorHAnsi" w:asciiTheme="minorHAnsi"/>
        </w:rPr>
        <w:t>年工业面板数据的实证检验</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科技管理研究</w:t>
      </w:r>
      <w:r>
        <w:rPr>
          <w:rFonts w:ascii="Times New Roman" w:eastAsia="Times New Roman" w:cstheme="minorBidi" w:hAnsiTheme="minorHAnsi"/>
        </w:rPr>
        <w:t>,2012,</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:41-45</w:t>
      </w:r>
    </w:p>
    <w:p w:rsidR="0018722C">
      <w:pPr>
        <w:topLinePunct/>
      </w:pPr>
      <w:r>
        <w:t>导致的结果可能会使实证结果出现偏误。</w:t>
      </w:r>
    </w:p>
    <w:p w:rsidR="0018722C">
      <w:pPr>
        <w:topLinePunct/>
      </w:pPr>
      <w:r>
        <w:t>此外，从研究方法来看，以往的研究大多认为环境规制和技术创新之间的是</w:t>
      </w:r>
      <w:r>
        <w:t>一种简单的线性关系，而忽略了因“门槛效应”存在而可能导致的非线性关系问</w:t>
      </w:r>
      <w:r>
        <w:t>题；特别是像中国这样幅员辽阔的大国，不同区域之间经济社会发展存在着显著</w:t>
      </w:r>
      <w:r>
        <w:t>的差异。基于此，本文借鉴面板门槛数据模型，将我国</w:t>
      </w:r>
      <w:r>
        <w:rPr>
          <w:rFonts w:ascii="Times New Roman" w:hAnsi="Times New Roman" w:eastAsia="Times New Roman"/>
        </w:rPr>
        <w:t>30</w:t>
      </w:r>
      <w:r>
        <w:t>个省市区</w:t>
      </w:r>
      <w:r>
        <w:t>（</w:t>
      </w:r>
      <w:r>
        <w:t>除去西藏自治区</w:t>
      </w:r>
      <w:r>
        <w:t>）</w:t>
      </w:r>
      <w:r>
        <w:t>划分为三大区域，通过构建面板门槛数据模型，实证分析环境规制对我</w:t>
      </w:r>
      <w:r>
        <w:t>国三大区域技术创新影响的非线性关系。从分区的视角来探讨两者关系在我国不</w:t>
      </w:r>
      <w:r>
        <w:t>同区域的差异性，这不仅有利于我国各区域的技术创新，还能为出台适度的环境规制标准提供借鉴，最终达到促进我国各区域经济协调可持续发展的目标。</w:t>
      </w:r>
    </w:p>
    <w:p w:rsidR="0018722C">
      <w:pPr>
        <w:pStyle w:val="Heading1"/>
        <w:topLinePunct/>
      </w:pPr>
      <w:bookmarkStart w:id="309970" w:name="_Toc686309970"/>
      <w:bookmarkStart w:name="第三章 理论基础和作用机制研究 " w:id="63"/>
      <w:bookmarkEnd w:id="63"/>
      <w:r/>
      <w:bookmarkStart w:name="_bookmark20" w:id="64"/>
      <w:bookmarkEnd w:id="64"/>
      <w:r/>
      <w:r>
        <w:t>第三章</w:t>
      </w:r>
      <w:r>
        <w:t xml:space="preserve">  </w:t>
      </w:r>
      <w:r w:rsidRPr="00DB64CE">
        <w:t>理论基础和作用机制研究</w:t>
      </w:r>
      <w:bookmarkEnd w:id="309970"/>
    </w:p>
    <w:p w:rsidR="0018722C">
      <w:pPr>
        <w:topLinePunct/>
      </w:pPr>
      <w:r>
        <w:t>本章首先梳理了与环境规制以及技术创新有关的理论基础，然后在此基础上</w:t>
      </w:r>
      <w:r>
        <w:t>论述两者之间的作用机制。以往的研究表明，实现环境规制和经济增长“双丰收”</w:t>
      </w:r>
      <w:r>
        <w:t>的核心在于环境规制的促进效应和抑制效应到底孰重孰轻。更准确地说，“双丰收”能否实现取决于“创新补偿”效应到底有多大。</w:t>
      </w:r>
    </w:p>
    <w:p w:rsidR="0018722C">
      <w:pPr>
        <w:topLinePunct/>
      </w:pPr>
      <w:r>
        <w:t>在现有的研究成果中，研究结论各式各样，呈现出很大的波动性，但多数结</w:t>
      </w:r>
      <w:r>
        <w:t>论认为环境规制对技术创新的作用是正面的，可以说是在一定程度上支持了“波</w:t>
      </w:r>
      <w:r>
        <w:t>特假说”。实际上，这种正面促进作用是由正、负两方面影响抵消后的综合结果。</w:t>
      </w:r>
      <w:r>
        <w:t>更为关键的一点是，环境规制对技术创新影响的负作用常常在当期产生，原因在</w:t>
      </w:r>
      <w:r>
        <w:t>于环境规制迫使企业将一部分投资用于污染治理，在投资总量不变的前提下，必</w:t>
      </w:r>
      <w:r>
        <w:t>然会挤出企业用于技术改进和创新的资本，进而影响到技术创新活动的开展，而</w:t>
      </w:r>
      <w:r>
        <w:t>正效应似乎存在某种滞后性。事实上，当环境规制达到一定程度时，企业与其花</w:t>
      </w:r>
      <w:r>
        <w:t>费资本在污染治理上，还不如直接投资研发绿色生产技术，这一做法在带来先进</w:t>
      </w:r>
      <w:r>
        <w:t>技术的同时还能产生新产品，给企业创造源源不断的丰厚利润。由此可见，最终</w:t>
      </w:r>
      <w:r>
        <w:t>环境规制对技术创新是产生正效应还是负效应，取决于这种正面效应和负面效应到底孰占上风。</w:t>
      </w:r>
    </w:p>
    <w:p w:rsidR="0018722C">
      <w:pPr>
        <w:pStyle w:val="Heading2"/>
        <w:topLinePunct/>
        <w:ind w:left="171" w:hangingChars="171" w:hanging="171"/>
      </w:pPr>
      <w:bookmarkStart w:id="309971" w:name="_Toc686309971"/>
      <w:bookmarkStart w:name="3.1理论基础 " w:id="65"/>
      <w:bookmarkEnd w:id="65"/>
      <w:r>
        <w:rPr>
          <w:b/>
        </w:rPr>
        <w:t>3.1</w:t>
      </w:r>
      <w:r>
        <w:t xml:space="preserve"> </w:t>
      </w:r>
      <w:bookmarkStart w:name="_bookmark21" w:id="66"/>
      <w:bookmarkEnd w:id="66"/>
      <w:bookmarkStart w:name="_bookmark21" w:id="67"/>
      <w:bookmarkEnd w:id="67"/>
      <w:r>
        <w:t>理论基础</w:t>
      </w:r>
      <w:bookmarkEnd w:id="309971"/>
    </w:p>
    <w:p w:rsidR="0018722C">
      <w:pPr>
        <w:pStyle w:val="Heading3"/>
        <w:topLinePunct/>
        <w:ind w:left="200" w:hangingChars="200" w:hanging="200"/>
      </w:pPr>
      <w:bookmarkStart w:id="309972" w:name="_Toc686309972"/>
      <w:bookmarkStart w:name="3.1.1外部性理论 " w:id="68"/>
      <w:bookmarkEnd w:id="68"/>
      <w:r>
        <w:rPr>
          <w:b/>
        </w:rPr>
        <w:t>3.1.1</w:t>
      </w:r>
      <w:r>
        <w:t xml:space="preserve"> </w:t>
      </w:r>
      <w:bookmarkStart w:name="_bookmark22" w:id="69"/>
      <w:bookmarkEnd w:id="69"/>
      <w:bookmarkStart w:name="_bookmark22" w:id="70"/>
      <w:bookmarkEnd w:id="70"/>
      <w:r>
        <w:t>外部性理论</w:t>
      </w:r>
      <w:bookmarkEnd w:id="309972"/>
    </w:p>
    <w:p w:rsidR="0018722C">
      <w:pPr>
        <w:topLinePunct/>
      </w:pPr>
      <w:r>
        <w:t>众所周知，外部性是市场失灵的一种表现，市场失灵通常还包括垄断、公</w:t>
      </w:r>
      <w:r>
        <w:t>共产品、信息不对称等。通俗地来讲，外部性是指某个经济主体的行为活动影响</w:t>
      </w:r>
      <w:r>
        <w:t>了其他经济主体，但并没有为这种影响而“买单”，例如得到意外的好处而没有</w:t>
      </w:r>
      <w:r>
        <w:t>支付，或受到损害而没有得到补偿，其中，前者我们称之为正外部性，后者则被</w:t>
      </w:r>
      <w:r>
        <w:t>称为负外部性。外部性问题使得社会成本和私人成本，以及社会收益和私人收益</w:t>
      </w:r>
      <w:r>
        <w:t>之间存在差距，进而造成资源配置不当，与“帕累托有效”相背离。为了解决外部性问题，学者们进行了很多的探索，代表性观点有以下两种：</w:t>
      </w:r>
    </w:p>
    <w:p w:rsidR="0018722C">
      <w:pPr>
        <w:topLinePunct/>
      </w:pPr>
      <w:r>
        <w:rPr>
          <w:b/>
          <w:rFonts w:ascii="Times New Roman" w:eastAsia="Times New Roman" w:cstheme="minorBidi" w:hAnsiTheme="minorHAnsi" w:hAnsi="楷体" w:cs="楷体"/>
        </w:rPr>
        <w:t>1.</w:t>
      </w:r>
      <w:r>
        <w:rPr>
          <w:rFonts w:cstheme="minorBidi" w:hAnsiTheme="minorHAnsi" w:eastAsiaTheme="minorHAnsi" w:asciiTheme="minorHAnsi" w:ascii="楷体" w:hAnsi="楷体" w:eastAsia="楷体" w:cs="楷体"/>
          <w:b/>
        </w:rPr>
        <w:t>庇古税与排污收费制度</w:t>
      </w:r>
    </w:p>
    <w:p w:rsidR="0018722C">
      <w:pPr>
        <w:topLinePunct/>
      </w:pPr>
      <w:r>
        <w:t>对于以外部性为代表的福利经济学的研究，庇古开启了先河，他认为，解</w:t>
      </w:r>
      <w:r>
        <w:t>决外部性问题的方法可以是，当产生正外部性，即整个社会因为某些经济主体的</w:t>
      </w:r>
      <w:r>
        <w:t>行为活动而受到好处时，政府就应该对私人进行补贴；而当产生负外部性，即整</w:t>
      </w:r>
      <w:r>
        <w:t>个社会因为某些经济主体的行为活动而受到损害时，政府则应该对私人进行</w:t>
      </w:r>
      <w:r>
        <w:t>征</w:t>
      </w:r>
    </w:p>
    <w:p w:rsidR="0018722C">
      <w:pPr>
        <w:topLinePunct/>
      </w:pPr>
      <w:r>
        <w:t>税。“庇古税”实质上是通过补贴和征税的方法，来将外部性问题内部化。正因</w:t>
      </w:r>
      <w:r>
        <w:t>如此，“庇古税”理论在现今的经济活动中受到广泛追捧，例如目前国内外广泛实行的环境管理制度——排污收费制度就是最典型的代表。</w:t>
      </w:r>
    </w:p>
    <w:p w:rsidR="0018722C">
      <w:pPr>
        <w:topLinePunct/>
      </w:pPr>
      <w:r>
        <w:rPr>
          <w:b/>
          <w:rFonts w:ascii="Times New Roman" w:eastAsia="Times New Roman" w:cstheme="minorBidi" w:hAnsiTheme="minorHAnsi" w:hAnsi="楷体" w:cs="楷体"/>
        </w:rPr>
        <w:t>2.</w:t>
      </w:r>
      <w:r>
        <w:rPr>
          <w:rFonts w:cstheme="minorBidi" w:hAnsiTheme="minorHAnsi" w:eastAsiaTheme="minorHAnsi" w:asciiTheme="minorHAnsi" w:ascii="楷体" w:hAnsi="楷体" w:eastAsia="楷体" w:cs="楷体"/>
          <w:b/>
        </w:rPr>
        <w:t>科斯定理与排污权交易制度</w:t>
      </w:r>
    </w:p>
    <w:p w:rsidR="0018722C">
      <w:pPr>
        <w:topLinePunct/>
      </w:pPr>
      <w:r>
        <w:t>以科斯为代表的产权学派经济学家则提出通过明晰产权的方法来解决外部性问题。后人根据《企业的性质》一书中科斯的思想，总结出著名的科斯第一、</w:t>
      </w:r>
      <w:r>
        <w:t>第二定理。科斯定理认为，外部性问题之所以造成资源配置不合理是因为产权不</w:t>
      </w:r>
      <w:r>
        <w:t>明晰。只要产权明晰了，不一定非要靠政府的干预来处理外部性问题，市场自身</w:t>
      </w:r>
      <w:r>
        <w:t>就可以解决。因此，科斯定理指出，在交易成本为零或接近于零的情形下，只要产权明晰，不管谁拥有产权，市场机制都能够寻找出一个能实现帕累托最优状态</w:t>
      </w:r>
      <w:r>
        <w:t>的办法。在实际的运用中，例如企业、政府等通过签订合法协议，出售、拍卖和出租“污染权”</w:t>
      </w:r>
      <w:r>
        <w:t>（</w:t>
      </w:r>
      <w:r>
        <w:t>如污染许可证等</w:t>
      </w:r>
      <w:r>
        <w:t>）</w:t>
      </w:r>
      <w:r>
        <w:t>，就是这一理论的完美应用。</w:t>
      </w:r>
    </w:p>
    <w:p w:rsidR="0018722C">
      <w:pPr>
        <w:pStyle w:val="Heading3"/>
        <w:topLinePunct/>
        <w:ind w:left="200" w:hangingChars="200" w:hanging="200"/>
      </w:pPr>
      <w:bookmarkStart w:id="309973" w:name="_Toc686309973"/>
      <w:bookmarkStart w:name="3.1.2区域创新能力理论 " w:id="71"/>
      <w:bookmarkEnd w:id="71"/>
      <w:r>
        <w:rPr>
          <w:b/>
        </w:rPr>
        <w:t>3.1.2</w:t>
      </w:r>
      <w:r>
        <w:t xml:space="preserve"> </w:t>
      </w:r>
      <w:bookmarkStart w:name="_bookmark23" w:id="72"/>
      <w:bookmarkEnd w:id="72"/>
      <w:bookmarkStart w:name="_bookmark23" w:id="73"/>
      <w:bookmarkEnd w:id="73"/>
      <w:r>
        <w:t>区域创新能力理论</w:t>
      </w:r>
      <w:bookmarkEnd w:id="309973"/>
    </w:p>
    <w:p w:rsidR="0018722C">
      <w:pPr>
        <w:topLinePunct/>
      </w:pPr>
      <w:r>
        <w:t>国内外学者对区域创新能力理论的研究主要基于以下三个方面展开：</w:t>
      </w:r>
    </w:p>
    <w:p w:rsidR="0018722C">
      <w:pPr>
        <w:topLinePunct/>
      </w:pPr>
      <w:r>
        <w:t>第一种是从理论上研究创新效率，并对其背景和机制也进行了一定的探讨。例如张刚和于小涵</w:t>
      </w:r>
      <w:r>
        <w:rPr>
          <w:vertAlign w:val="superscript"/>
          /&gt;
        </w:rPr>
        <w:t>48</w:t>
      </w:r>
      <w:r>
        <w:t>（</w:t>
      </w:r>
      <w:r>
        <w:rPr>
          <w:rFonts w:ascii="Times New Roman" w:eastAsia="Times New Roman"/>
        </w:rPr>
        <w:t>2005</w:t>
      </w:r>
      <w:r>
        <w:t>）</w:t>
      </w:r>
      <w:r>
        <w:t>在梳理总结了组织网络化发展的内涵后，指出社会和企业的网络化过程在某种程度上会促进创新效率的提升。樊钱涛和韩英华</w:t>
      </w:r>
      <w:r>
        <w:rPr>
          <w:vertAlign w:val="superscript"/>
          /&gt;
        </w:rPr>
        <w:t>4</w:t>
      </w:r>
      <w:r>
        <w:rPr>
          <w:vertAlign w:val="superscript"/>
          /&gt;
        </w:rPr>
        <w:t>9</w:t>
      </w:r>
    </w:p>
    <w:p w:rsidR="0018722C">
      <w:pPr>
        <w:topLinePunct/>
      </w:pPr>
      <w:r>
        <w:t>（</w:t>
      </w:r>
      <w:r>
        <w:rPr>
          <w:rFonts w:ascii="Times New Roman" w:eastAsia="Times New Roman"/>
        </w:rPr>
        <w:t>2008</w:t>
      </w:r>
      <w:r>
        <w:t>）</w:t>
      </w:r>
      <w:r>
        <w:t>认为创新效率受到团队里各成员之间的信任度、各成员之间的亲近程度以及他们自身所具备的隐形知识等的影响。王朝云</w:t>
      </w:r>
      <w:r>
        <w:rPr>
          <w:rFonts w:ascii="Times New Roman" w:eastAsia="Times New Roman"/>
          <w:vertAlign w:val="superscript"/>
          /&gt;
        </w:rPr>
        <w:t>50</w:t>
      </w:r>
      <w:r>
        <w:t>（</w:t>
      </w:r>
      <w:r>
        <w:rPr>
          <w:rFonts w:ascii="Times New Roman" w:eastAsia="Times New Roman"/>
        </w:rPr>
        <w:t>2010</w:t>
      </w:r>
      <w:r>
        <w:t>）</w:t>
      </w:r>
      <w:r>
        <w:t>通过研究指出，创</w:t>
      </w:r>
      <w:r>
        <w:t>新效率还和组织规模的大小有着千丝万缕的关系。</w:t>
      </w:r>
      <w:r>
        <w:rPr>
          <w:rFonts w:ascii="Times New Roman" w:eastAsia="Times New Roman"/>
        </w:rPr>
        <w:t>Chihiro Watanabe</w:t>
      </w:r>
      <w:r>
        <w:rPr>
          <w:rFonts w:ascii="Times New Roman" w:eastAsia="Times New Roman"/>
        </w:rPr>
        <w:t> </w:t>
      </w:r>
      <w:r>
        <w:rPr>
          <w:rFonts w:ascii="Times New Roman" w:eastAsia="Times New Roman"/>
          <w:vertAlign w:val="superscript"/>
          /&gt;
        </w:rPr>
        <w:t>51</w:t>
      </w:r>
      <w:r>
        <w:t>等</w:t>
      </w:r>
      <w:r>
        <w:t>（</w:t>
      </w:r>
      <w:r>
        <w:rPr>
          <w:rFonts w:ascii="Times New Roman" w:eastAsia="Times New Roman"/>
        </w:rPr>
        <w:t>2010</w:t>
      </w:r>
      <w:r>
        <w:t>）</w:t>
      </w:r>
      <w:r/>
      <w:r w:rsidR="001852F3">
        <w:t xml:space="preserve">研究指出，政府对于研发投入的形式越多样，越能提升企业的研究创新效率。</w:t>
      </w:r>
    </w:p>
    <w:p w:rsidR="0018722C">
      <w:pPr>
        <w:topLinePunct/>
      </w:pPr>
      <w:r>
        <w:t>第二种是从区域角度出发，主要是通过选取不同的评价测量方法对区域的创新效率进行衡量。例如刘凤朝和潘雄锋</w:t>
      </w:r>
      <w:r>
        <w:rPr>
          <w:rFonts w:ascii="Times New Roman" w:eastAsia="Times New Roman"/>
          <w:vertAlign w:val="superscript"/>
          /&gt;
        </w:rPr>
        <w:t>52</w:t>
      </w:r>
      <w:r>
        <w:t>（</w:t>
      </w:r>
      <w:r>
        <w:rPr>
          <w:rFonts w:ascii="Times New Roman" w:eastAsia="Times New Roman"/>
        </w:rPr>
        <w:t>2007</w:t>
      </w:r>
      <w:r>
        <w:t>）</w:t>
      </w:r>
      <w:r>
        <w:t>、史修松</w:t>
      </w:r>
      <w:r>
        <w:rPr>
          <w:rFonts w:ascii="Times New Roman" w:eastAsia="Times New Roman"/>
          <w:vertAlign w:val="superscript"/>
          /&gt;
        </w:rPr>
        <w:t>53</w:t>
      </w:r>
      <w:r>
        <w:t>等</w:t>
      </w:r>
      <w:r>
        <w:t>（</w:t>
      </w:r>
      <w:r>
        <w:rPr>
          <w:rFonts w:ascii="Times New Roman" w:eastAsia="Times New Roman"/>
        </w:rPr>
        <w:t>2009</w:t>
      </w:r>
      <w:r>
        <w:t>）</w:t>
      </w:r>
      <w:r>
        <w:t>实证</w:t>
      </w:r>
      <w:r>
        <w:t>检验了我国科技和区域创新能力的差异，还分析了形成差异的原因，所使用的方</w:t>
      </w:r>
      <w:r>
        <w:t>法有</w:t>
      </w:r>
      <w:r>
        <w:rPr>
          <w:rFonts w:ascii="Times New Roman" w:eastAsia="Times New Roman"/>
        </w:rPr>
        <w:t>Malmquist</w:t>
      </w:r>
      <w:r>
        <w:t>指数法、随机前沿函数分析法</w:t>
      </w:r>
      <w:r>
        <w:t>（</w:t>
      </w:r>
      <w:r>
        <w:rPr>
          <w:rFonts w:ascii="Times New Roman" w:eastAsia="Times New Roman"/>
          <w:spacing w:val="-4"/>
        </w:rPr>
        <w:t>SFA</w:t>
      </w:r>
      <w:r>
        <w:t>）</w:t>
      </w:r>
      <w:r>
        <w:t>等。另外，</w:t>
      </w:r>
      <w:r>
        <w:rPr>
          <w:rFonts w:ascii="Times New Roman" w:eastAsia="Times New Roman"/>
        </w:rPr>
        <w:t>Nasierowski</w:t>
      </w:r>
      <w:r>
        <w:rPr>
          <w:rFonts w:ascii="Times New Roman" w:eastAsia="Times New Roman"/>
          <w:vertAlign w:val="superscript"/>
          /&gt;
        </w:rPr>
        <w:t>54</w:t>
      </w:r>
      <w:r>
        <w:t>等</w:t>
      </w:r>
    </w:p>
    <w:p w:rsidR="0018722C">
      <w:pPr>
        <w:pStyle w:val="aff7"/>
        <w:topLinePunct/>
      </w:pPr>
      <w:r>
        <w:pict>
          <v:line style="position:absolute;mso-position-horizontal-relative:page;mso-position-vertical-relative:paragraph;z-index:1768;mso-wrap-distance-left:0;mso-wrap-distance-right:0" from="90.024002pt,15.733271pt" to="234.044002pt,15.733271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b/>
        </w:rPr>
        <w:t>48</w:t>
      </w:r>
      <w:r w:rsidR="001852F3">
        <w:rPr>
          <w:rFonts w:cstheme="minorBidi" w:hAnsiTheme="minorHAnsi" w:eastAsiaTheme="minorHAnsi" w:asciiTheme="minorHAnsi" w:ascii="Times New Roman" w:eastAsia="Times New Roman"/>
          <w:b/>
        </w:rPr>
        <w:t xml:space="preserve">  </w:t>
      </w:r>
      <w:r>
        <w:rPr>
          <w:rFonts w:cstheme="minorBidi" w:hAnsiTheme="minorHAnsi" w:eastAsiaTheme="minorHAnsi" w:asciiTheme="minorHAnsi"/>
        </w:rPr>
        <w:t>张刚</w:t>
      </w:r>
      <w:r>
        <w:rPr>
          <w:kern w:val="2"/>
          <w:rFonts w:ascii="Times New Roman" w:eastAsia="Times New Roman" w:cstheme="minorBidi" w:hAnsiTheme="minorHAnsi"/>
          <w:sz w:val="18"/>
          <w:rFonts w:hint="eastAsia"/>
        </w:rPr>
        <w:t>，</w:t>
      </w:r>
      <w:r>
        <w:rPr>
          <w:rFonts w:cstheme="minorBidi" w:hAnsiTheme="minorHAnsi" w:eastAsiaTheme="minorHAnsi" w:asciiTheme="minorHAnsi"/>
        </w:rPr>
        <w:t>于小涵</w:t>
      </w:r>
      <w:r>
        <w:rPr>
          <w:rFonts w:ascii="Times New Roman" w:eastAsia="Times New Roman" w:cstheme="minorBidi" w:hAnsiTheme="minorHAnsi"/>
        </w:rPr>
        <w:t>.</w:t>
      </w:r>
      <w:r>
        <w:rPr>
          <w:rFonts w:cstheme="minorBidi" w:hAnsiTheme="minorHAnsi" w:eastAsiaTheme="minorHAnsi" w:asciiTheme="minorHAnsi"/>
        </w:rPr>
        <w:t>组织网络化发展中的学习机制与创新效率</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科研管理</w:t>
      </w:r>
      <w:r>
        <w:rPr>
          <w:kern w:val="2"/>
          <w:rFonts w:ascii="Times New Roman" w:eastAsia="Times New Roman" w:cstheme="minorBidi" w:hAnsiTheme="minorHAnsi"/>
          <w:sz w:val="18"/>
          <w:rFonts w:hint="eastAsia"/>
        </w:rPr>
        <w:t>，</w:t>
      </w:r>
      <w:r>
        <w:rPr>
          <w:rFonts w:ascii="Times New Roman" w:eastAsia="Times New Roman" w:cstheme="minorBidi" w:hAnsiTheme="minorHAnsi"/>
        </w:rPr>
        <w:t>2005</w:t>
      </w:r>
      <w:r>
        <w:rPr>
          <w:rFonts w:ascii="Times New Roman" w:eastAsia="Times New Roman" w:cstheme="minorBidi" w:hAnsiTheme="minorHAnsi"/>
        </w:rPr>
        <w:t xml:space="preserve">, </w:t>
      </w:r>
      <w:r>
        <w:rPr>
          <w:rFonts w:ascii="Times New Roman" w:eastAsia="Times New Roman" w:cstheme="minorBidi" w:hAnsiTheme="minorHAnsi"/>
        </w:rPr>
        <w:t>26</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87-93.</w:t>
      </w:r>
    </w:p>
    <w:p w:rsidR="0018722C">
      <w:pPr>
        <w:topLinePunct/>
      </w:pPr>
      <w:r>
        <w:rPr>
          <w:rFonts w:cstheme="minorBidi" w:hAnsiTheme="minorHAnsi" w:eastAsiaTheme="minorHAnsi" w:asciiTheme="minorHAnsi" w:ascii="Times New Roman" w:eastAsia="Times New Roman"/>
          <w:b/>
        </w:rPr>
        <w:t>49</w:t>
      </w:r>
      <w:r w:rsidR="001852F3">
        <w:rPr>
          <w:rFonts w:cstheme="minorBidi" w:hAnsiTheme="minorHAnsi" w:eastAsiaTheme="minorHAnsi" w:asciiTheme="minorHAnsi" w:ascii="Times New Roman" w:eastAsia="Times New Roman"/>
          <w:b/>
        </w:rPr>
        <w:t xml:space="preserve"> </w:t>
      </w:r>
      <w:r>
        <w:rPr>
          <w:rFonts w:cstheme="minorBidi" w:hAnsiTheme="minorHAnsi" w:eastAsiaTheme="minorHAnsi" w:asciiTheme="minorHAnsi"/>
        </w:rPr>
        <w:t>樊钱涛</w:t>
      </w:r>
      <w:r>
        <w:rPr>
          <w:kern w:val="2"/>
          <w:rFonts w:ascii="Times New Roman" w:eastAsia="Times New Roman" w:cstheme="minorBidi" w:hAnsiTheme="minorHAnsi"/>
          <w:sz w:val="18"/>
          <w:rFonts w:hint="eastAsia"/>
        </w:rPr>
        <w:t>，</w:t>
      </w:r>
      <w:r>
        <w:rPr>
          <w:rFonts w:cstheme="minorBidi" w:hAnsiTheme="minorHAnsi" w:eastAsiaTheme="minorHAnsi" w:asciiTheme="minorHAnsi"/>
        </w:rPr>
        <w:t>韩英华</w:t>
      </w:r>
      <w:r>
        <w:rPr>
          <w:rFonts w:ascii="Times New Roman" w:eastAsia="Times New Roman" w:cstheme="minorBidi" w:hAnsiTheme="minorHAnsi"/>
        </w:rPr>
        <w:t>.</w:t>
      </w:r>
      <w:r>
        <w:rPr>
          <w:rFonts w:cstheme="minorBidi" w:hAnsiTheme="minorHAnsi" w:eastAsiaTheme="minorHAnsi" w:asciiTheme="minorHAnsi"/>
        </w:rPr>
        <w:t>研发团队中知识创新效率影响机制研究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科学学研究</w:t>
      </w:r>
      <w:r>
        <w:rPr>
          <w:kern w:val="2"/>
          <w:rFonts w:ascii="Times New Roman" w:eastAsia="Times New Roman" w:cstheme="minorBidi" w:hAnsiTheme="minorHAnsi"/>
          <w:sz w:val="18"/>
          <w:rFonts w:hint="eastAsia"/>
        </w:rPr>
        <w:t>，</w:t>
      </w:r>
      <w:r>
        <w:rPr>
          <w:rFonts w:ascii="Times New Roman" w:eastAsia="Times New Roman" w:cstheme="minorBidi" w:hAnsiTheme="minorHAnsi"/>
        </w:rPr>
        <w:t>2008,</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1316-1424.</w:t>
      </w:r>
    </w:p>
    <w:p w:rsidR="0018722C">
      <w:pPr>
        <w:topLinePunct/>
      </w:pPr>
      <w:r>
        <w:rPr>
          <w:rFonts w:cstheme="minorBidi" w:hAnsiTheme="minorHAnsi" w:eastAsiaTheme="minorHAnsi" w:asciiTheme="minorHAnsi" w:ascii="Times New Roman" w:eastAsia="Times New Roman"/>
          <w:b/>
        </w:rPr>
        <w:t>50</w:t>
      </w:r>
      <w:r w:rsidR="001852F3">
        <w:rPr>
          <w:rFonts w:cstheme="minorBidi" w:hAnsiTheme="minorHAnsi" w:eastAsiaTheme="minorHAnsi" w:asciiTheme="minorHAnsi" w:ascii="Times New Roman" w:eastAsia="Times New Roman"/>
          <w:b/>
        </w:rPr>
        <w:t xml:space="preserve">  </w:t>
      </w:r>
      <w:r>
        <w:rPr>
          <w:rFonts w:cstheme="minorBidi" w:hAnsiTheme="minorHAnsi" w:eastAsiaTheme="minorHAnsi" w:asciiTheme="minorHAnsi"/>
        </w:rPr>
        <w:t>王朝云</w:t>
      </w:r>
      <w:r>
        <w:rPr>
          <w:rFonts w:ascii="Times New Roman" w:eastAsia="Times New Roman" w:cstheme="minorBidi" w:hAnsiTheme="minorHAnsi"/>
        </w:rPr>
        <w:t>.</w:t>
      </w:r>
      <w:r>
        <w:rPr>
          <w:rFonts w:cstheme="minorBidi" w:hAnsiTheme="minorHAnsi" w:eastAsiaTheme="minorHAnsi" w:asciiTheme="minorHAnsi"/>
        </w:rPr>
        <w:t>创新效率与组织规模的动态适应性分析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统计与决策</w:t>
      </w:r>
      <w:r>
        <w:rPr>
          <w:kern w:val="2"/>
          <w:rFonts w:ascii="Times New Roman" w:eastAsia="Times New Roman" w:cstheme="minorBidi" w:hAnsiTheme="minorHAnsi"/>
          <w:sz w:val="18"/>
          <w:rFonts w:hint="eastAsia"/>
        </w:rPr>
        <w:t>，</w:t>
      </w:r>
      <w:r>
        <w:rPr>
          <w:rFonts w:ascii="Times New Roman" w:eastAsia="Times New Roman" w:cstheme="minorBidi" w:hAnsiTheme="minorHAnsi"/>
        </w:rPr>
        <w:t>2010</w:t>
      </w:r>
      <w:r>
        <w:rPr>
          <w:rFonts w:hint="eastAsia"/>
        </w:rPr>
        <w:t>，</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175-177.</w:t>
      </w:r>
    </w:p>
    <w:p w:rsidR="0018722C">
      <w:pPr>
        <w:topLinePunct/>
      </w:pPr>
      <w:r>
        <w:rPr>
          <w:rFonts w:cstheme="minorBidi" w:hAnsiTheme="minorHAnsi" w:eastAsiaTheme="minorHAnsi" w:asciiTheme="minorHAnsi" w:ascii="Times New Roman" w:hAnsi="Times New Roman"/>
          <w:b/>
        </w:rPr>
        <w:t>51 </w:t>
      </w:r>
      <w:r>
        <w:rPr>
          <w:rFonts w:ascii="Times New Roman" w:hAnsi="Times New Roman" w:cstheme="minorBidi" w:eastAsiaTheme="minorHAnsi"/>
        </w:rPr>
        <w:t>Chihiro Watanabe,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Shinichi Akaike,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Jae-Ho Shin. Adaptive Efficiency of Japan</w:t>
      </w:r>
      <w:r>
        <w:rPr>
          <w:rFonts w:ascii="Times New Roman" w:hAnsi="Times New Roman" w:cstheme="minorBidi" w:eastAsiaTheme="minorHAnsi"/>
        </w:rPr>
        <w:t>'</w:t>
      </w:r>
      <w:r>
        <w:rPr>
          <w:rFonts w:ascii="Times New Roman" w:hAnsi="Times New Roman" w:cstheme="minorBidi" w:eastAsiaTheme="minorHAnsi"/>
        </w:rPr>
        <w:t>s National Innovation System toward a Service Oriented Economy</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Journal of Services Research,2010,</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10</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1:7-50.</w:t>
      </w:r>
    </w:p>
    <w:p w:rsidR="0018722C">
      <w:pPr>
        <w:topLinePunct/>
      </w:pPr>
      <w:r>
        <w:rPr>
          <w:rFonts w:cstheme="minorBidi" w:hAnsiTheme="minorHAnsi" w:eastAsiaTheme="minorHAnsi" w:asciiTheme="minorHAnsi" w:ascii="Times New Roman" w:eastAsia="Times New Roman"/>
          <w:b/>
        </w:rPr>
        <w:t>52</w:t>
      </w:r>
      <w:r w:rsidR="001852F3">
        <w:rPr>
          <w:rFonts w:cstheme="minorBidi" w:hAnsiTheme="minorHAnsi" w:eastAsiaTheme="minorHAnsi" w:asciiTheme="minorHAnsi" w:ascii="Times New Roman" w:eastAsia="Times New Roman"/>
          <w:b/>
        </w:rPr>
        <w:t xml:space="preserve"> </w:t>
      </w:r>
      <w:r>
        <w:rPr>
          <w:rFonts w:cstheme="minorBidi" w:hAnsiTheme="minorHAnsi" w:eastAsiaTheme="minorHAnsi" w:asciiTheme="minorHAnsi"/>
        </w:rPr>
        <w:t>刘凤朝</w:t>
      </w:r>
      <w:r>
        <w:rPr>
          <w:kern w:val="2"/>
          <w:rFonts w:ascii="Times New Roman" w:eastAsia="Times New Roman" w:cstheme="minorBidi" w:hAnsiTheme="minorHAnsi"/>
          <w:sz w:val="18"/>
          <w:rFonts w:hint="eastAsia"/>
        </w:rPr>
        <w:t>，</w:t>
      </w:r>
      <w:r>
        <w:rPr>
          <w:rFonts w:cstheme="minorBidi" w:hAnsiTheme="minorHAnsi" w:eastAsiaTheme="minorHAnsi" w:asciiTheme="minorHAnsi"/>
        </w:rPr>
        <w:t>潘雄锋</w:t>
      </w:r>
      <w:r>
        <w:rPr>
          <w:rFonts w:ascii="Times New Roman" w:eastAsia="Times New Roman" w:cstheme="minorBidi" w:hAnsiTheme="minorHAnsi"/>
        </w:rPr>
        <w:t>.</w:t>
      </w:r>
      <w:r>
        <w:rPr>
          <w:rFonts w:cstheme="minorBidi" w:hAnsiTheme="minorHAnsi" w:eastAsiaTheme="minorHAnsi" w:asciiTheme="minorHAnsi"/>
        </w:rPr>
        <w:t>基于</w:t>
      </w:r>
      <w:r>
        <w:rPr>
          <w:rFonts w:ascii="Times New Roman" w:eastAsia="Times New Roman" w:cstheme="minorBidi" w:hAnsiTheme="minorHAnsi"/>
        </w:rPr>
        <w:t>Malmquist</w:t>
      </w:r>
      <w:r w:rsidR="001852F3">
        <w:rPr>
          <w:rFonts w:ascii="Times New Roman" w:eastAsia="Times New Roman" w:cstheme="minorBidi" w:hAnsiTheme="minorHAnsi"/>
        </w:rPr>
        <w:t xml:space="preserve"> </w:t>
      </w:r>
      <w:r>
        <w:rPr>
          <w:rFonts w:cstheme="minorBidi" w:hAnsiTheme="minorHAnsi" w:eastAsiaTheme="minorHAnsi" w:asciiTheme="minorHAnsi"/>
        </w:rPr>
        <w:t>指数法的我国科技创新效率评价</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科学学研究</w:t>
      </w:r>
      <w:r>
        <w:rPr>
          <w:kern w:val="2"/>
          <w:rFonts w:ascii="Times New Roman" w:eastAsia="Times New Roman" w:cstheme="minorBidi" w:hAnsiTheme="minorHAnsi"/>
          <w:sz w:val="18"/>
          <w:rFonts w:hint="eastAsia"/>
        </w:rPr>
        <w:t>，</w:t>
      </w:r>
      <w:r>
        <w:rPr>
          <w:rFonts w:ascii="Times New Roman" w:eastAsia="Times New Roman" w:cstheme="minorBidi" w:hAnsiTheme="minorHAnsi"/>
        </w:rPr>
        <w:t>2007</w:t>
      </w:r>
      <w:r>
        <w:rPr>
          <w:rFonts w:hint="eastAsia"/>
        </w:rPr>
        <w:t>，</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986-990.</w:t>
      </w:r>
    </w:p>
    <w:p w:rsidR="0018722C">
      <w:pPr>
        <w:topLinePunct/>
      </w:pPr>
      <w:r>
        <w:rPr>
          <w:rFonts w:cstheme="minorBidi" w:hAnsiTheme="minorHAnsi" w:eastAsiaTheme="minorHAnsi" w:asciiTheme="minorHAnsi" w:ascii="Times New Roman" w:eastAsia="Times New Roman"/>
          <w:b/>
        </w:rPr>
        <w:t>53</w:t>
      </w:r>
      <w:r w:rsidR="001852F3">
        <w:rPr>
          <w:rFonts w:cstheme="minorBidi" w:hAnsiTheme="minorHAnsi" w:eastAsiaTheme="minorHAnsi" w:asciiTheme="minorHAnsi" w:ascii="Times New Roman" w:eastAsia="Times New Roman"/>
          <w:b/>
        </w:rPr>
        <w:t xml:space="preserve"> </w:t>
      </w:r>
      <w:r>
        <w:rPr>
          <w:rFonts w:cstheme="minorBidi" w:hAnsiTheme="minorHAnsi" w:eastAsiaTheme="minorHAnsi" w:asciiTheme="minorHAnsi"/>
        </w:rPr>
        <w:t>史修松</w:t>
      </w:r>
      <w:r>
        <w:rPr>
          <w:kern w:val="2"/>
          <w:rFonts w:ascii="Times New Roman" w:eastAsia="Times New Roman" w:cstheme="minorBidi" w:hAnsiTheme="minorHAnsi"/>
          <w:sz w:val="18"/>
          <w:rFonts w:hint="eastAsia"/>
        </w:rPr>
        <w:t>，</w:t>
      </w:r>
      <w:r>
        <w:rPr>
          <w:rFonts w:cstheme="minorBidi" w:hAnsiTheme="minorHAnsi" w:eastAsiaTheme="minorHAnsi" w:asciiTheme="minorHAnsi"/>
        </w:rPr>
        <w:t>赵曙东</w:t>
      </w:r>
      <w:r>
        <w:rPr>
          <w:kern w:val="2"/>
          <w:rFonts w:ascii="Times New Roman" w:eastAsia="Times New Roman" w:cstheme="minorBidi" w:hAnsiTheme="minorHAnsi"/>
          <w:sz w:val="18"/>
          <w:rFonts w:hint="eastAsia"/>
        </w:rPr>
        <w:t>，</w:t>
      </w:r>
      <w:r>
        <w:rPr>
          <w:rFonts w:cstheme="minorBidi" w:hAnsiTheme="minorHAnsi" w:eastAsiaTheme="minorHAnsi" w:asciiTheme="minorHAnsi"/>
        </w:rPr>
        <w:t>吴福象</w:t>
      </w:r>
      <w:r>
        <w:rPr>
          <w:rFonts w:ascii="Times New Roman" w:eastAsia="Times New Roman" w:cstheme="minorBidi" w:hAnsiTheme="minorHAnsi"/>
        </w:rPr>
        <w:t>.</w:t>
      </w:r>
      <w:r>
        <w:rPr>
          <w:rFonts w:cstheme="minorBidi" w:hAnsiTheme="minorHAnsi" w:eastAsiaTheme="minorHAnsi" w:asciiTheme="minorHAnsi"/>
        </w:rPr>
        <w:t>中国区域创新效率及其空间差异研究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数量经济技术经济研究</w:t>
      </w:r>
      <w:r>
        <w:rPr>
          <w:kern w:val="2"/>
          <w:rFonts w:ascii="Times New Roman" w:eastAsia="Times New Roman" w:cstheme="minorBidi" w:hAnsiTheme="minorHAnsi"/>
          <w:sz w:val="18"/>
          <w:rFonts w:hint="eastAsia"/>
        </w:rPr>
        <w:t>，</w:t>
      </w:r>
      <w:r>
        <w:rPr>
          <w:rFonts w:ascii="Times New Roman" w:eastAsia="Times New Roman" w:cstheme="minorBidi" w:hAnsiTheme="minorHAnsi"/>
        </w:rPr>
        <w:t>2009</w:t>
      </w:r>
      <w:r>
        <w:rPr>
          <w:rFonts w:hint="eastAsia"/>
        </w:rPr>
        <w:t>，</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45-55.</w:t>
      </w:r>
    </w:p>
    <w:p w:rsidR="0018722C">
      <w:pPr>
        <w:topLinePunct/>
      </w:pPr>
      <w:r>
        <w:rPr>
          <w:rFonts w:cstheme="minorBidi" w:hAnsiTheme="minorHAnsi" w:eastAsiaTheme="minorHAnsi" w:asciiTheme="minorHAnsi" w:ascii="Times New Roman"/>
          <w:b/>
        </w:rPr>
        <w:t xml:space="preserve">54</w:t>
      </w:r>
      <w:r w:rsidR="001852F3">
        <w:rPr>
          <w:rFonts w:cstheme="minorBidi" w:hAnsiTheme="minorHAnsi" w:eastAsiaTheme="minorHAnsi" w:asciiTheme="minorHAnsi" w:ascii="Times New Roman"/>
          <w:b/>
        </w:rPr>
        <w:t xml:space="preserve"> </w:t>
      </w:r>
      <w:r>
        <w:rPr>
          <w:rFonts w:ascii="Times New Roman" w:cstheme="minorBidi" w:hAnsiTheme="minorHAnsi" w:eastAsiaTheme="minorHAnsi"/>
        </w:rPr>
        <w:t xml:space="preserve">Nasierowski W, Arcelus F. J. On the Efficiency of National Innovation Systems </w:t>
      </w:r>
      <w:r>
        <w:rPr>
          <w:rFonts w:ascii="Times New Roman" w:cstheme="minorBidi" w:hAnsiTheme="minorHAnsi" w:eastAsiaTheme="minorHAnsi"/>
        </w:rPr>
        <w:t xml:space="preserve">[</w:t>
      </w:r>
      <w:r>
        <w:rPr>
          <w:rFonts w:ascii="Times New Roman" w:cstheme="minorBidi" w:hAnsiTheme="minorHAnsi" w:eastAsiaTheme="minorHAnsi"/>
        </w:rPr>
        <w:t xml:space="preserve">J</w:t>
      </w:r>
      <w:r>
        <w:rPr>
          <w:rFonts w:ascii="Times New Roman" w:cstheme="minorBidi" w:hAnsiTheme="minorHAnsi" w:eastAsiaTheme="minorHAnsi"/>
        </w:rPr>
        <w:t xml:space="preserve">]</w:t>
      </w:r>
      <w:r>
        <w:rPr>
          <w:rFonts w:ascii="Times New Roman" w:cstheme="minorBidi" w:hAnsiTheme="minorHAnsi" w:eastAsiaTheme="minorHAnsi"/>
        </w:rPr>
        <w:t xml:space="preserv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Socio-Economic Planni</w:t>
      </w:r>
      <w:r w:rsidR="004B696B">
        <w:rPr>
          <w:rFonts w:ascii="Times New Roman" w:cstheme="minorBidi" w:hAnsiTheme="minorHAnsi" w:eastAsiaTheme="minorHAnsi"/>
        </w:rPr>
        <w:t>n</w:t>
      </w:r>
      <w:r w:rsidR="004B696B">
        <w:rPr>
          <w:rFonts w:ascii="Times New Roman" w:cstheme="minorBidi" w:hAnsiTheme="minorHAnsi" w:eastAsiaTheme="minorHAnsi"/>
        </w:rPr>
        <w:t>g</w:t>
      </w:r>
    </w:p>
    <w:p w:rsidR="0018722C">
      <w:pPr>
        <w:topLinePunct/>
      </w:pPr>
      <w:r>
        <w:t>（</w:t>
      </w:r>
      <w:r>
        <w:rPr>
          <w:rFonts w:ascii="Times New Roman" w:eastAsia="Times New Roman"/>
        </w:rPr>
        <w:t>2003</w:t>
      </w:r>
      <w:r>
        <w:t>）</w:t>
      </w:r>
      <w:r>
        <w:t>、孙凯</w:t>
      </w:r>
      <w:r>
        <w:rPr>
          <w:rFonts w:ascii="Times New Roman" w:eastAsia="Times New Roman"/>
          <w:b/>
        </w:rPr>
        <w:t>55</w:t>
      </w:r>
      <w:r>
        <w:t>（</w:t>
      </w:r>
      <w:r>
        <w:rPr>
          <w:rFonts w:ascii="Times New Roman" w:eastAsia="Times New Roman"/>
          <w:spacing w:val="-2"/>
        </w:rPr>
        <w:t>2008</w:t>
      </w:r>
      <w:r>
        <w:t>）</w:t>
      </w:r>
      <w:r>
        <w:t>、赵慧芳</w:t>
      </w:r>
      <w:r>
        <w:rPr>
          <w:rFonts w:ascii="Times New Roman" w:eastAsia="Times New Roman"/>
          <w:b/>
        </w:rPr>
        <w:t>56</w:t>
      </w:r>
      <w:r>
        <w:t>等</w:t>
      </w:r>
      <w:r>
        <w:t>（</w:t>
      </w:r>
      <w:r>
        <w:rPr>
          <w:rFonts w:ascii="Times New Roman" w:eastAsia="Times New Roman"/>
        </w:rPr>
        <w:t>2008</w:t>
      </w:r>
      <w:r>
        <w:t>）</w:t>
      </w:r>
      <w:r>
        <w:t>就曾分别选取了</w:t>
      </w:r>
      <w:r>
        <w:rPr>
          <w:rFonts w:ascii="Times New Roman" w:eastAsia="Times New Roman"/>
        </w:rPr>
        <w:t>45</w:t>
      </w:r>
      <w:r>
        <w:t>个国家为样</w:t>
      </w:r>
      <w:r>
        <w:t>本，并对我国不同区域的创新效率数进行了测量，所使用的方法为数据包络分</w:t>
      </w:r>
      <w:r>
        <w:t>析</w:t>
      </w:r>
    </w:p>
    <w:p w:rsidR="0018722C">
      <w:pPr>
        <w:topLinePunct/>
      </w:pPr>
      <w:r>
        <w:t>（</w:t>
      </w:r>
      <w:r>
        <w:rPr>
          <w:rFonts w:ascii="Times New Roman" w:eastAsia="Times New Roman"/>
        </w:rPr>
        <w:t>DEA</w:t>
      </w:r>
      <w:r>
        <w:t>）</w:t>
      </w:r>
      <w:r>
        <w:t>法。</w:t>
      </w:r>
    </w:p>
    <w:p w:rsidR="0018722C">
      <w:pPr>
        <w:topLinePunct/>
      </w:pPr>
      <w:r>
        <w:t>第三种是从微观的角度来探讨企业和行业的创新效率。例如</w:t>
      </w:r>
      <w:r>
        <w:rPr>
          <w:rFonts w:ascii="Times New Roman" w:eastAsia="Times New Roman"/>
        </w:rPr>
        <w:t>Zhang</w:t>
      </w:r>
      <w:r>
        <w:rPr>
          <w:rFonts w:ascii="Times New Roman" w:eastAsia="Times New Roman"/>
          <w:b/>
        </w:rPr>
        <w:t>57 </w:t>
      </w:r>
      <w:r>
        <w:t>等</w:t>
      </w:r>
    </w:p>
    <w:p w:rsidR="0018722C">
      <w:pPr>
        <w:topLinePunct/>
      </w:pPr>
      <w:r>
        <w:t>（</w:t>
      </w:r>
      <w:r>
        <w:rPr>
          <w:rFonts w:ascii="Times New Roman" w:eastAsia="Times New Roman"/>
        </w:rPr>
        <w:t>2003</w:t>
      </w:r>
      <w:r>
        <w:t>）</w:t>
      </w:r>
      <w:r>
        <w:t>选取了</w:t>
      </w:r>
      <w:r>
        <w:rPr>
          <w:rFonts w:ascii="Times New Roman" w:eastAsia="Times New Roman"/>
        </w:rPr>
        <w:t>1995</w:t>
      </w:r>
      <w:r>
        <w:t>年中国各个行业中的大中型企业为研究对象，采用随机前</w:t>
      </w:r>
      <w:r>
        <w:t>沿函数分析法</w:t>
      </w:r>
      <w:r>
        <w:t>（</w:t>
      </w:r>
      <w:r>
        <w:rPr>
          <w:rFonts w:ascii="Times New Roman" w:eastAsia="Times New Roman"/>
          <w:spacing w:val="-2"/>
        </w:rPr>
        <w:t>SFA</w:t>
      </w:r>
      <w:r>
        <w:t>）</w:t>
      </w:r>
      <w:r>
        <w:t>对这些企业的研发效率进行了评估和测量。江剑和官建</w:t>
      </w:r>
      <w:r>
        <w:t>成</w:t>
      </w:r>
    </w:p>
    <w:p w:rsidR="0018722C">
      <w:pPr>
        <w:topLinePunct/>
      </w:pPr>
      <w:r>
        <w:rPr>
          <w:rFonts w:ascii="Times New Roman" w:eastAsia="Times New Roman"/>
          <w:b/>
        </w:rPr>
        <w:t>58</w:t>
      </w:r>
      <w:r>
        <w:t>（</w:t>
      </w:r>
      <w:r>
        <w:rPr>
          <w:rFonts w:ascii="Times New Roman" w:eastAsia="Times New Roman"/>
        </w:rPr>
        <w:t>2008</w:t>
      </w:r>
      <w:r>
        <w:t>）</w:t>
      </w:r>
      <w:r>
        <w:t>在研究时也选取了企业为样本，研究结论大同小异。唐清泉和卢博科</w:t>
      </w:r>
    </w:p>
    <w:p w:rsidR="0018722C">
      <w:pPr>
        <w:topLinePunct/>
      </w:pPr>
      <w:r>
        <w:rPr>
          <w:rFonts w:ascii="Times New Roman" w:eastAsia="Times New Roman"/>
          <w:b/>
        </w:rPr>
        <w:t>59</w:t>
      </w:r>
      <w:r>
        <w:t>（</w:t>
      </w:r>
      <w:r>
        <w:rPr>
          <w:rFonts w:ascii="Times New Roman" w:eastAsia="Times New Roman"/>
          <w:spacing w:val="-4"/>
        </w:rPr>
        <w:t>2009</w:t>
      </w:r>
      <w:r>
        <w:t>）</w:t>
      </w:r>
      <w:r>
        <w:t>构建了</w:t>
      </w:r>
      <w:r>
        <w:rPr>
          <w:rFonts w:ascii="Times New Roman" w:eastAsia="Times New Roman"/>
        </w:rPr>
        <w:t>Tobit</w:t>
      </w:r>
      <w:r>
        <w:t>模型实证分析了我国有关企业的</w:t>
      </w:r>
      <w:r>
        <w:rPr>
          <w:rFonts w:ascii="Times New Roman" w:eastAsia="Times New Roman"/>
        </w:rPr>
        <w:t>R&amp;D</w:t>
      </w:r>
      <w:r>
        <w:t>效率问题，并探讨</w:t>
      </w:r>
      <w:r>
        <w:t>了造成这些影响的不同原因。赵琳和范德成</w:t>
      </w:r>
      <w:r>
        <w:rPr>
          <w:rFonts w:ascii="Times New Roman" w:eastAsia="Times New Roman"/>
          <w:b/>
        </w:rPr>
        <w:t>60</w:t>
      </w:r>
      <w:r>
        <w:t>（</w:t>
      </w:r>
      <w:r>
        <w:rPr>
          <w:rFonts w:ascii="Times New Roman" w:eastAsia="Times New Roman"/>
        </w:rPr>
        <w:t>2011</w:t>
      </w:r>
      <w:r>
        <w:t>）</w:t>
      </w:r>
      <w:r>
        <w:t>以我国高新技术产业为研</w:t>
      </w:r>
      <w:r>
        <w:t>究对象，采用因子分析法测度了有关效率问题，并在此基础上提出了进一步改进高技术产业技术创新效率的方法和建议。</w:t>
      </w:r>
    </w:p>
    <w:p w:rsidR="0018722C">
      <w:pPr>
        <w:pStyle w:val="Heading3"/>
        <w:topLinePunct/>
        <w:ind w:left="200" w:hangingChars="200" w:hanging="200"/>
      </w:pPr>
      <w:bookmarkStart w:id="309974" w:name="_Toc686309974"/>
      <w:bookmarkStart w:name="3.1.3区域创新环境理论 " w:id="74"/>
      <w:bookmarkEnd w:id="74"/>
      <w:r>
        <w:rPr>
          <w:b/>
        </w:rPr>
        <w:t>3.1.3</w:t>
      </w:r>
      <w:r>
        <w:t xml:space="preserve"> </w:t>
      </w:r>
      <w:bookmarkStart w:name="_bookmark24" w:id="75"/>
      <w:bookmarkEnd w:id="75"/>
      <w:bookmarkStart w:name="_bookmark24" w:id="76"/>
      <w:bookmarkEnd w:id="76"/>
      <w:r>
        <w:t>区域创新环境理论</w:t>
      </w:r>
      <w:bookmarkEnd w:id="309974"/>
    </w:p>
    <w:p w:rsidR="0018722C">
      <w:pPr>
        <w:topLinePunct/>
      </w:pPr>
      <w:r>
        <w:t>区域创新环境通常是由经济发展水平、基础设施建设和社会文化制度等因</w:t>
      </w:r>
      <w:r>
        <w:t>素共同构成。中国科技发展战略研究小组</w:t>
      </w:r>
      <w:r>
        <w:rPr>
          <w:rFonts w:ascii="Times New Roman" w:eastAsia="Times New Roman"/>
          <w:vertAlign w:val="superscript"/>
          /&gt;
        </w:rPr>
        <w:t>61</w:t>
      </w:r>
      <w:r>
        <w:t>（</w:t>
      </w:r>
      <w:r>
        <w:rPr>
          <w:rFonts w:ascii="Times New Roman" w:eastAsia="Times New Roman"/>
        </w:rPr>
        <w:t>2008</w:t>
      </w:r>
      <w:r>
        <w:t>）</w:t>
      </w:r>
      <w:r>
        <w:t>在研究区域创新环境时，对</w:t>
      </w:r>
      <w:r>
        <w:t>其内涵做了较好的概括，最终他们选取了基础设施、市场需求、劳动者素质、金</w:t>
      </w:r>
      <w:r>
        <w:t>融环境以及创业水平等五个指标来描述区域创新环境。李习保</w:t>
      </w:r>
      <w:r>
        <w:rPr>
          <w:rFonts w:ascii="Times New Roman" w:eastAsia="Times New Roman"/>
          <w:vertAlign w:val="superscript"/>
          /&gt;
        </w:rPr>
        <w:t>62</w:t>
      </w:r>
      <w:r>
        <w:t>（</w:t>
      </w:r>
      <w:r>
        <w:rPr>
          <w:rFonts w:ascii="Times New Roman" w:eastAsia="Times New Roman"/>
        </w:rPr>
        <w:t>2007</w:t>
      </w:r>
      <w:r>
        <w:t>）</w:t>
      </w:r>
      <w:r>
        <w:t>、岳</w:t>
      </w:r>
      <w:r>
        <w:t>鹄</w:t>
      </w:r>
    </w:p>
    <w:p w:rsidR="0018722C">
      <w:pPr>
        <w:topLinePunct/>
      </w:pPr>
      <w:r>
        <w:rPr>
          <w:rFonts w:ascii="Times New Roman" w:eastAsia="Times New Roman"/>
          <w:b/>
        </w:rPr>
        <w:t>63</w:t>
      </w:r>
      <w:r>
        <w:t>（</w:t>
      </w:r>
      <w:r>
        <w:rPr>
          <w:rFonts w:ascii="Times New Roman" w:eastAsia="Times New Roman"/>
        </w:rPr>
        <w:t>2008</w:t>
      </w:r>
      <w:r>
        <w:t>）</w:t>
      </w:r>
      <w:r>
        <w:t>、张凌</w:t>
      </w:r>
      <w:r>
        <w:rPr>
          <w:rFonts w:ascii="Times New Roman" w:eastAsia="Times New Roman"/>
          <w:b/>
        </w:rPr>
        <w:t>64</w:t>
      </w:r>
      <w:r>
        <w:t>（</w:t>
      </w:r>
      <w:r>
        <w:rPr>
          <w:rFonts w:ascii="Times New Roman" w:eastAsia="Times New Roman"/>
        </w:rPr>
        <w:t>2009</w:t>
      </w:r>
      <w:r>
        <w:t>）</w:t>
      </w:r>
      <w:r>
        <w:t>等学者们在研究区域创新环境时，还对其内部结构</w:t>
      </w:r>
    </w:p>
    <w:p w:rsidR="0018722C">
      <w:pPr>
        <w:topLinePunct/>
      </w:pPr>
      <w:r>
        <w:t>进行了划分。</w:t>
      </w:r>
      <w:r>
        <w:rPr>
          <w:rFonts w:ascii="Times New Roman" w:eastAsia="Times New Roman"/>
        </w:rPr>
        <w:t>Michael Fritsch</w:t>
      </w:r>
      <w:r>
        <w:rPr>
          <w:rFonts w:ascii="Times New Roman" w:eastAsia="Times New Roman"/>
          <w:b/>
        </w:rPr>
        <w:t>65</w:t>
      </w:r>
      <w:r>
        <w:t>等</w:t>
      </w:r>
      <w:r>
        <w:t>（</w:t>
      </w:r>
      <w:r>
        <w:rPr>
          <w:rFonts w:ascii="Times New Roman" w:eastAsia="Times New Roman"/>
        </w:rPr>
        <w:t>2007</w:t>
      </w:r>
      <w:r>
        <w:t>）</w:t>
      </w:r>
      <w:r>
        <w:t>通过一系列的实证研究发现，通常我们</w:t>
      </w:r>
      <w:r>
        <w:t>所认为的投入方面的差异并不是区域创新能力存在显著差异的全部原因，技术创</w:t>
      </w:r>
      <w:r>
        <w:t>新在很大程度上还受区域创新环境的影响。区域创新环境首先作用于区域创新</w:t>
      </w:r>
      <w:r>
        <w:t>效</w:t>
      </w:r>
    </w:p>
    <w:p w:rsidR="0018722C">
      <w:pPr>
        <w:pStyle w:val="aff7"/>
        <w:topLinePunct/>
      </w:pPr>
      <w:r>
        <w:pict>
          <v:line style="position:absolute;mso-position-horizontal-relative:page;mso-position-vertical-relative:paragraph;z-index:1792;mso-wrap-distance-left:0;mso-wrap-distance-right:0" from="90.024002pt,11.498269pt" to="505.414002pt,11.498269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rPr>
        <w:t>Sciences,2003</w:t>
      </w:r>
      <w:r>
        <w:rPr>
          <w:rFonts w:cstheme="minorBidi" w:hAnsiTheme="minorHAnsi" w:eastAsiaTheme="minorHAnsi" w:asciiTheme="minorHAnsi" w:ascii="Times New Roman"/>
        </w:rPr>
        <w:t>(</w:t>
      </w:r>
      <w:r>
        <w:rPr>
          <w:rFonts w:cstheme="minorBidi" w:hAnsiTheme="minorHAnsi" w:eastAsiaTheme="minorHAnsi" w:asciiTheme="minorHAnsi" w:ascii="Times New Roman"/>
        </w:rPr>
        <w:t>37</w:t>
      </w:r>
      <w:r>
        <w:rPr>
          <w:rFonts w:cstheme="minorBidi" w:hAnsiTheme="minorHAnsi" w:eastAsiaTheme="minorHAnsi" w:asciiTheme="minorHAnsi" w:ascii="Times New Roman"/>
        </w:rPr>
        <w:t>)</w:t>
      </w:r>
      <w:r>
        <w:rPr>
          <w:rFonts w:cstheme="minorBidi" w:hAnsiTheme="minorHAnsi" w:eastAsiaTheme="minorHAnsi" w:asciiTheme="minorHAnsi" w:ascii="Times New Roman"/>
        </w:rPr>
        <w:t>:215-234.</w:t>
      </w:r>
    </w:p>
    <w:p w:rsidR="0018722C">
      <w:pPr>
        <w:topLinePunct/>
      </w:pPr>
      <w:r>
        <w:rPr>
          <w:rFonts w:cstheme="minorBidi" w:hAnsiTheme="minorHAnsi" w:eastAsiaTheme="minorHAnsi" w:asciiTheme="minorHAnsi" w:ascii="Times New Roman" w:eastAsia="Times New Roman"/>
          <w:b/>
        </w:rPr>
        <w:t>55</w:t>
      </w:r>
      <w:r w:rsidR="001852F3">
        <w:rPr>
          <w:rFonts w:cstheme="minorBidi" w:hAnsiTheme="minorHAnsi" w:eastAsiaTheme="minorHAnsi" w:asciiTheme="minorHAnsi" w:ascii="Times New Roman" w:eastAsia="Times New Roman"/>
          <w:b/>
        </w:rPr>
        <w:t xml:space="preserve">  </w:t>
      </w:r>
      <w:r>
        <w:rPr>
          <w:rFonts w:cstheme="minorBidi" w:hAnsiTheme="minorHAnsi" w:eastAsiaTheme="minorHAnsi" w:asciiTheme="minorHAnsi"/>
        </w:rPr>
        <w:t>孙凯</w:t>
      </w:r>
      <w:r>
        <w:rPr>
          <w:rFonts w:ascii="Times New Roman" w:eastAsia="Times New Roman" w:cstheme="minorBidi" w:hAnsiTheme="minorHAnsi"/>
        </w:rPr>
        <w:t>.</w:t>
      </w:r>
      <w:r>
        <w:rPr>
          <w:rFonts w:cstheme="minorBidi" w:hAnsiTheme="minorHAnsi" w:eastAsiaTheme="minorHAnsi" w:asciiTheme="minorHAnsi"/>
        </w:rPr>
        <w:t>基于</w:t>
      </w:r>
      <w:r>
        <w:rPr>
          <w:rFonts w:ascii="Times New Roman" w:eastAsia="Times New Roman" w:cstheme="minorBidi" w:hAnsiTheme="minorHAnsi"/>
        </w:rPr>
        <w:t>DEA</w:t>
      </w:r>
      <w:r>
        <w:rPr>
          <w:rFonts w:cstheme="minorBidi" w:hAnsiTheme="minorHAnsi" w:eastAsiaTheme="minorHAnsi" w:asciiTheme="minorHAnsi"/>
        </w:rPr>
        <w:t>的区域创新系统创新效率评价研究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科技管理研究</w:t>
      </w:r>
      <w:r>
        <w:rPr>
          <w:kern w:val="2"/>
          <w:rFonts w:ascii="Times New Roman" w:eastAsia="Times New Roman" w:cstheme="minorBidi" w:hAnsiTheme="minorHAnsi"/>
          <w:sz w:val="18"/>
          <w:rFonts w:hint="eastAsia"/>
        </w:rPr>
        <w:t>，</w:t>
      </w:r>
      <w:r>
        <w:rPr>
          <w:rFonts w:ascii="Times New Roman" w:eastAsia="Times New Roman" w:cstheme="minorBidi" w:hAnsiTheme="minorHAnsi"/>
        </w:rPr>
        <w:t>2008</w:t>
      </w:r>
      <w:r>
        <w:rPr>
          <w:rFonts w:hint="eastAsia"/>
        </w:rPr>
        <w:t>，</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139-141.</w:t>
      </w:r>
    </w:p>
    <w:p w:rsidR="0018722C">
      <w:pPr>
        <w:topLinePunct/>
      </w:pPr>
      <w:r>
        <w:rPr>
          <w:rFonts w:cstheme="minorBidi" w:hAnsiTheme="minorHAnsi" w:eastAsiaTheme="minorHAnsi" w:asciiTheme="minorHAnsi" w:ascii="Times New Roman" w:eastAsia="Times New Roman"/>
          <w:b/>
        </w:rPr>
        <w:t>56</w:t>
      </w:r>
      <w:r w:rsidR="001852F3">
        <w:rPr>
          <w:rFonts w:cstheme="minorBidi" w:hAnsiTheme="minorHAnsi" w:eastAsiaTheme="minorHAnsi" w:asciiTheme="minorHAnsi" w:ascii="Times New Roman" w:eastAsia="Times New Roman"/>
          <w:b/>
        </w:rPr>
        <w:t xml:space="preserve"> </w:t>
      </w:r>
      <w:r>
        <w:rPr>
          <w:rFonts w:cstheme="minorBidi" w:hAnsiTheme="minorHAnsi" w:eastAsiaTheme="minorHAnsi" w:asciiTheme="minorHAnsi"/>
        </w:rPr>
        <w:t>赵慧芳</w:t>
      </w:r>
      <w:r>
        <w:rPr>
          <w:kern w:val="2"/>
          <w:rFonts w:ascii="Times New Roman" w:eastAsia="Times New Roman" w:cstheme="minorBidi" w:hAnsiTheme="minorHAnsi"/>
          <w:sz w:val="18"/>
          <w:rFonts w:hint="eastAsia"/>
        </w:rPr>
        <w:t>，</w:t>
      </w:r>
      <w:r>
        <w:rPr>
          <w:rFonts w:cstheme="minorBidi" w:hAnsiTheme="minorHAnsi" w:eastAsiaTheme="minorHAnsi" w:asciiTheme="minorHAnsi"/>
        </w:rPr>
        <w:t>李伟卫</w:t>
      </w:r>
      <w:r>
        <w:rPr>
          <w:kern w:val="2"/>
          <w:rFonts w:ascii="Times New Roman" w:eastAsia="Times New Roman" w:cstheme="minorBidi" w:hAnsiTheme="minorHAnsi"/>
          <w:sz w:val="18"/>
          <w:rFonts w:hint="eastAsia"/>
        </w:rPr>
        <w:t>，</w:t>
      </w:r>
      <w:r>
        <w:rPr>
          <w:rFonts w:cstheme="minorBidi" w:hAnsiTheme="minorHAnsi" w:eastAsiaTheme="minorHAnsi" w:asciiTheme="minorHAnsi"/>
        </w:rPr>
        <w:t>徐晟</w:t>
      </w:r>
      <w:r>
        <w:rPr>
          <w:kern w:val="2"/>
          <w:rFonts w:ascii="Times New Roman" w:eastAsia="Times New Roman" w:cstheme="minorBidi" w:hAnsiTheme="minorHAnsi"/>
          <w:sz w:val="18"/>
          <w:rFonts w:hint="eastAsia"/>
        </w:rPr>
        <w:t>，</w:t>
      </w:r>
      <w:r>
        <w:rPr>
          <w:rFonts w:cstheme="minorBidi" w:hAnsiTheme="minorHAnsi" w:eastAsiaTheme="minorHAnsi" w:asciiTheme="minorHAnsi"/>
        </w:rPr>
        <w:t>王冲</w:t>
      </w:r>
      <w:r>
        <w:rPr>
          <w:rFonts w:ascii="Times New Roman" w:eastAsia="Times New Roman" w:cstheme="minorBidi" w:hAnsiTheme="minorHAnsi"/>
        </w:rPr>
        <w:t>.</w:t>
      </w:r>
      <w:r>
        <w:rPr>
          <w:rFonts w:cstheme="minorBidi" w:hAnsiTheme="minorHAnsi" w:eastAsiaTheme="minorHAnsi" w:asciiTheme="minorHAnsi"/>
        </w:rPr>
        <w:t>我国东中西部地区专利创新效率差异研究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中国管理科学</w:t>
      </w:r>
      <w:r>
        <w:rPr>
          <w:kern w:val="2"/>
          <w:rFonts w:ascii="Times New Roman" w:eastAsia="Times New Roman" w:cstheme="minorBidi" w:hAnsiTheme="minorHAnsi"/>
          <w:sz w:val="18"/>
          <w:rFonts w:hint="eastAsia"/>
        </w:rPr>
        <w:t>，</w:t>
      </w:r>
      <w:r>
        <w:rPr>
          <w:rFonts w:ascii="Times New Roman" w:eastAsia="Times New Roman" w:cstheme="minorBidi" w:hAnsiTheme="minorHAnsi"/>
        </w:rPr>
        <w:t>2008,</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16</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387-392.</w:t>
      </w:r>
    </w:p>
    <w:p w:rsidR="0018722C">
      <w:pPr>
        <w:topLinePunct/>
      </w:pPr>
      <w:r>
        <w:rPr>
          <w:rFonts w:cstheme="minorBidi" w:hAnsiTheme="minorHAnsi" w:eastAsiaTheme="minorHAnsi" w:asciiTheme="minorHAnsi" w:ascii="Times New Roman"/>
          <w:b/>
        </w:rPr>
        <w:t>57 </w:t>
      </w:r>
      <w:r>
        <w:rPr>
          <w:rFonts w:ascii="Times New Roman" w:cstheme="minorBidi" w:hAnsiTheme="minorHAnsi" w:eastAsiaTheme="minorHAnsi"/>
        </w:rPr>
        <w:t>Zhang Anming, Yimin Zhang, and Ronald Zhao, 2003</w:t>
      </w:r>
      <w:r w:rsidR="004B696B">
        <w:rPr>
          <w:rFonts w:ascii="Times New Roman" w:cstheme="minorBidi" w:hAnsiTheme="minorHAnsi" w:eastAsiaTheme="minorHAnsi"/>
        </w:rPr>
        <w:t>, A Study of the R&amp;D Efficiency and Productivity of Chinese Firms</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Pr>
          <w:rFonts w:ascii="Times New Roman" w:cstheme="minorBidi" w:hAnsiTheme="minorHAnsi" w:eastAsiaTheme="minorHAnsi"/>
        </w:rPr>
        <w:t>, Journal of Comparative Economics, 31:444-464.</w:t>
      </w:r>
    </w:p>
    <w:p w:rsidR="0018722C">
      <w:pPr>
        <w:topLinePunct/>
      </w:pPr>
      <w:r>
        <w:rPr>
          <w:rFonts w:cstheme="minorBidi" w:hAnsiTheme="minorHAnsi" w:eastAsiaTheme="minorHAnsi" w:asciiTheme="minorHAnsi" w:ascii="Times New Roman" w:eastAsia="Times New Roman"/>
          <w:b/>
        </w:rPr>
        <w:t>58</w:t>
      </w:r>
      <w:r w:rsidR="001852F3">
        <w:rPr>
          <w:rFonts w:cstheme="minorBidi" w:hAnsiTheme="minorHAnsi" w:eastAsiaTheme="minorHAnsi" w:asciiTheme="minorHAnsi" w:ascii="Times New Roman" w:eastAsia="Times New Roman"/>
          <w:b/>
        </w:rPr>
        <w:t xml:space="preserve"> </w:t>
      </w:r>
      <w:r>
        <w:rPr>
          <w:rFonts w:cstheme="minorBidi" w:hAnsiTheme="minorHAnsi" w:eastAsiaTheme="minorHAnsi" w:asciiTheme="minorHAnsi"/>
        </w:rPr>
        <w:t>江剑</w:t>
      </w:r>
      <w:r>
        <w:rPr>
          <w:kern w:val="2"/>
          <w:rFonts w:ascii="Times New Roman" w:eastAsia="Times New Roman" w:cstheme="minorBidi" w:hAnsiTheme="minorHAnsi"/>
          <w:sz w:val="18"/>
          <w:rFonts w:hint="eastAsia"/>
        </w:rPr>
        <w:t>，</w:t>
      </w:r>
      <w:r>
        <w:rPr>
          <w:rFonts w:cstheme="minorBidi" w:hAnsiTheme="minorHAnsi" w:eastAsiaTheme="minorHAnsi" w:asciiTheme="minorHAnsi"/>
        </w:rPr>
        <w:t>官建成</w:t>
      </w:r>
      <w:r>
        <w:rPr>
          <w:rFonts w:ascii="Times New Roman" w:eastAsia="Times New Roman" w:cstheme="minorBidi" w:hAnsiTheme="minorHAnsi"/>
        </w:rPr>
        <w:t>.</w:t>
      </w:r>
      <w:r>
        <w:rPr>
          <w:rFonts w:cstheme="minorBidi" w:hAnsiTheme="minorHAnsi" w:eastAsiaTheme="minorHAnsi" w:asciiTheme="minorHAnsi"/>
        </w:rPr>
        <w:t>中国中低技术产业创新效率分析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科学学研究</w:t>
      </w:r>
      <w:r>
        <w:rPr>
          <w:kern w:val="2"/>
          <w:rFonts w:ascii="Times New Roman" w:eastAsia="Times New Roman" w:cstheme="minorBidi" w:hAnsiTheme="minorHAnsi"/>
          <w:sz w:val="18"/>
          <w:rFonts w:hint="eastAsia"/>
        </w:rPr>
        <w:t>，</w:t>
      </w:r>
      <w:r>
        <w:rPr>
          <w:rFonts w:ascii="Times New Roman" w:eastAsia="Times New Roman" w:cstheme="minorBidi" w:hAnsiTheme="minorHAnsi"/>
        </w:rPr>
        <w:t>2008,</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1325-1332.</w:t>
      </w:r>
    </w:p>
    <w:p w:rsidR="0018722C">
      <w:pPr>
        <w:topLinePunct/>
      </w:pPr>
      <w:r>
        <w:rPr>
          <w:rFonts w:cstheme="minorBidi" w:hAnsiTheme="minorHAnsi" w:eastAsiaTheme="minorHAnsi" w:asciiTheme="minorHAnsi" w:ascii="Times New Roman" w:eastAsia="Times New Roman"/>
          <w:b/>
        </w:rPr>
        <w:t>59</w:t>
      </w:r>
      <w:r w:rsidR="001852F3">
        <w:rPr>
          <w:rFonts w:cstheme="minorBidi" w:hAnsiTheme="minorHAnsi" w:eastAsiaTheme="minorHAnsi" w:asciiTheme="minorHAnsi" w:ascii="Times New Roman" w:eastAsia="Times New Roman"/>
          <w:b/>
        </w:rPr>
        <w:t xml:space="preserve"> </w:t>
      </w:r>
      <w:r>
        <w:rPr>
          <w:rFonts w:cstheme="minorBidi" w:hAnsiTheme="minorHAnsi" w:eastAsiaTheme="minorHAnsi" w:asciiTheme="minorHAnsi"/>
        </w:rPr>
        <w:t>唐清泉</w:t>
      </w:r>
      <w:r>
        <w:rPr>
          <w:kern w:val="2"/>
          <w:rFonts w:ascii="Times New Roman" w:eastAsia="Times New Roman" w:cstheme="minorBidi" w:hAnsiTheme="minorHAnsi"/>
          <w:sz w:val="18"/>
          <w:rFonts w:hint="eastAsia"/>
        </w:rPr>
        <w:t>，</w:t>
      </w:r>
      <w:r>
        <w:rPr>
          <w:rFonts w:cstheme="minorBidi" w:hAnsiTheme="minorHAnsi" w:eastAsiaTheme="minorHAnsi" w:asciiTheme="minorHAnsi"/>
        </w:rPr>
        <w:t>卢博科</w:t>
      </w:r>
      <w:r>
        <w:rPr>
          <w:rFonts w:ascii="Times New Roman" w:eastAsia="Times New Roman" w:cstheme="minorBidi" w:hAnsiTheme="minorHAnsi"/>
        </w:rPr>
        <w:t>.</w:t>
      </w:r>
      <w:r>
        <w:rPr>
          <w:rFonts w:cstheme="minorBidi" w:hAnsiTheme="minorHAnsi" w:eastAsiaTheme="minorHAnsi" w:asciiTheme="minorHAnsi"/>
        </w:rPr>
        <w:t>创新效率、行业间差异及其影响因素</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中ft大学学报</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社会科学版</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 xml:space="preserve">,2009</w:t>
      </w:r>
      <w:r>
        <w:rPr>
          <w:rFonts w:hint="eastAsia"/>
        </w:rPr>
        <w:t xml:space="preserve">，</w:t>
      </w:r>
      <w:r>
        <w:rPr>
          <w:rFonts w:ascii="Times New Roman" w:eastAsia="Times New Roman" w:cstheme="minorBidi" w:hAnsiTheme="minorHAnsi"/>
        </w:rPr>
        <w:t>(</w:t>
      </w:r>
      <w:r>
        <w:rPr>
          <w:kern w:val="2"/>
          <w:szCs w:val="22"/>
          <w:rFonts w:ascii="Times New Roman" w:eastAsia="Times New Roman" w:cstheme="minorBidi" w:hAnsiTheme="minorHAnsi"/>
          <w:sz w:val="18"/>
        </w:rPr>
        <w:t>6</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187-196.</w:t>
      </w:r>
    </w:p>
    <w:p w:rsidR="0018722C">
      <w:pPr>
        <w:topLinePunct/>
      </w:pPr>
      <w:r>
        <w:rPr>
          <w:rFonts w:cstheme="minorBidi" w:hAnsiTheme="minorHAnsi" w:eastAsiaTheme="minorHAnsi" w:asciiTheme="minorHAnsi" w:ascii="Times New Roman" w:hAnsi="Times New Roman" w:eastAsia="Times New Roman"/>
          <w:b/>
        </w:rPr>
        <w:t>60</w:t>
      </w:r>
      <w:r>
        <w:rPr>
          <w:rFonts w:cstheme="minorBidi" w:hAnsiTheme="minorHAnsi" w:eastAsiaTheme="minorHAnsi" w:asciiTheme="minorHAnsi"/>
        </w:rPr>
        <w:t>赵琳</w:t>
      </w:r>
      <w:r>
        <w:rPr>
          <w:kern w:val="2"/>
          <w:rFonts w:ascii="Times New Roman" w:hAnsi="Times New Roman" w:eastAsia="Times New Roman" w:cstheme="minorBidi"/>
          <w:sz w:val="18"/>
          <w:rFonts w:hint="eastAsia"/>
        </w:rPr>
        <w:t>，</w:t>
      </w:r>
      <w:r>
        <w:rPr>
          <w:rFonts w:cstheme="minorBidi" w:hAnsiTheme="minorHAnsi" w:eastAsiaTheme="minorHAnsi" w:asciiTheme="minorHAnsi"/>
        </w:rPr>
        <w:t>范德成</w:t>
      </w:r>
      <w:r>
        <w:rPr>
          <w:rFonts w:ascii="Times New Roman" w:hAnsi="Times New Roman" w:eastAsia="Times New Roman" w:cstheme="minorBidi"/>
        </w:rPr>
        <w:t>.</w:t>
      </w:r>
      <w:r>
        <w:rPr>
          <w:rFonts w:cstheme="minorBidi" w:hAnsiTheme="minorHAnsi" w:eastAsiaTheme="minorHAnsi" w:asciiTheme="minorHAnsi"/>
        </w:rPr>
        <w:t>我国高技术产业技术创新效率的测度及动态演化分析——基于因子分析定权法的分析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科技进步与对策</w:t>
      </w:r>
      <w:r>
        <w:rPr>
          <w:kern w:val="2"/>
          <w:rFonts w:ascii="Times New Roman" w:hAnsi="Times New Roman" w:eastAsia="Times New Roman" w:cstheme="minorBidi"/>
          <w:sz w:val="18"/>
          <w:rFonts w:hint="eastAsia"/>
        </w:rPr>
        <w:t>，</w:t>
      </w:r>
      <w:r>
        <w:rPr>
          <w:rFonts w:ascii="Times New Roman" w:hAnsi="Times New Roman" w:eastAsia="Times New Roman" w:cstheme="minorBidi"/>
        </w:rPr>
        <w:t>2011,</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11</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111-115.</w:t>
      </w:r>
    </w:p>
    <w:p w:rsidR="0018722C">
      <w:pPr>
        <w:pStyle w:val="cw21"/>
        <w:topLinePunct/>
      </w:pPr>
      <w:r>
        <w:t>61</w:t>
      </w:r>
      <w:r>
        <w:rPr>
          <w:rFonts w:ascii="宋体" w:eastAsia="宋体" w:hint="eastAsia"/>
        </w:rPr>
        <w:t>中国科技发展战略研究小组</w:t>
      </w:r>
      <w:r>
        <w:t>.</w:t>
      </w:r>
      <w:r>
        <w:rPr>
          <w:rFonts w:ascii="宋体" w:eastAsia="宋体" w:hint="eastAsia"/>
        </w:rPr>
        <w:t>中国区域创新能力报告</w:t>
      </w:r>
      <w:r>
        <w:t>2008</w:t>
      </w:r>
      <w:r>
        <w:t>[</w:t>
      </w:r>
      <w:r>
        <w:t>M</w:t>
      </w:r>
      <w:r>
        <w:t>]</w:t>
      </w:r>
      <w:r>
        <w:t>.</w:t>
      </w:r>
      <w:r>
        <w:rPr>
          <w:rFonts w:ascii="宋体" w:eastAsia="宋体" w:hint="eastAsia"/>
        </w:rPr>
        <w:t>北京</w:t>
      </w:r>
      <w:r>
        <w:rPr>
          <w:sz w:val="18"/>
          <w:rFonts w:hint="eastAsia"/>
        </w:rPr>
        <w:t>：</w:t>
      </w:r>
      <w:r>
        <w:rPr>
          <w:rFonts w:ascii="宋体" w:eastAsia="宋体" w:hint="eastAsia"/>
        </w:rPr>
        <w:t>科学出版社</w:t>
      </w:r>
      <w:r>
        <w:rPr>
          <w:sz w:val="18"/>
          <w:rFonts w:hint="eastAsia"/>
        </w:rPr>
        <w:t>，</w:t>
      </w:r>
      <w:r>
        <w:t>2009</w:t>
      </w:r>
      <w:r>
        <w:t xml:space="preserve">: </w:t>
      </w:r>
      <w:r>
        <w:t>305-309.</w:t>
      </w:r>
    </w:p>
    <w:p w:rsidR="0018722C">
      <w:pPr>
        <w:pStyle w:val="cw21"/>
        <w:topLinePunct/>
      </w:pPr>
      <w:r>
        <w:t>62</w:t>
      </w:r>
      <w:r>
        <w:rPr>
          <w:rFonts w:ascii="宋体" w:eastAsia="宋体" w:hint="eastAsia"/>
        </w:rPr>
        <w:t>李习保</w:t>
      </w:r>
      <w:r>
        <w:t>.</w:t>
      </w:r>
      <w:r>
        <w:rPr>
          <w:rFonts w:ascii="宋体" w:eastAsia="宋体" w:hint="eastAsia"/>
        </w:rPr>
        <w:t>区域创新环境对创新活动效率影响的实证研究</w:t>
      </w:r>
      <w:r>
        <w:t>[</w:t>
      </w:r>
      <w:r>
        <w:t xml:space="preserve">J</w:t>
      </w:r>
      <w:r>
        <w:t>]</w:t>
      </w:r>
      <w:r>
        <w:t>.</w:t>
      </w:r>
      <w:r>
        <w:rPr>
          <w:rFonts w:ascii="宋体" w:eastAsia="宋体" w:hint="eastAsia"/>
        </w:rPr>
        <w:t>数量经济技术经济研究</w:t>
      </w:r>
      <w:r>
        <w:rPr>
          <w:w w:val="95"/>
          <w:sz w:val="18"/>
          <w:rFonts w:hint="eastAsia"/>
        </w:rPr>
        <w:t>，</w:t>
      </w:r>
      <w:r>
        <w:t>2007</w:t>
      </w:r>
      <w:r>
        <w:rPr>
          <w:rFonts w:hint="eastAsia"/>
        </w:rPr>
        <w:t>，</w:t>
      </w:r>
      <w:r>
        <w:t>(</w:t>
      </w:r>
      <w:r>
        <w:t>8</w:t>
      </w:r>
      <w:r>
        <w:t>)</w:t>
      </w:r>
      <w:r>
        <w:rPr>
          <w:w w:val="95"/>
          <w:sz w:val="18"/>
          <w:rFonts w:hint="eastAsia"/>
        </w:rPr>
        <w:t>：</w:t>
      </w:r>
      <w:r>
        <w:t>13-24.</w:t>
      </w:r>
    </w:p>
    <w:p w:rsidR="0018722C">
      <w:pPr>
        <w:pStyle w:val="cw21"/>
        <w:topLinePunct/>
      </w:pPr>
      <w:r>
        <w:t>63</w:t>
      </w:r>
      <w:r>
        <w:rPr>
          <w:rFonts w:ascii="宋体" w:eastAsia="宋体" w:hint="eastAsia"/>
        </w:rPr>
        <w:t>岳鹄</w:t>
      </w:r>
      <w:r>
        <w:rPr>
          <w:sz w:val="18"/>
          <w:rFonts w:hint="eastAsia"/>
        </w:rPr>
        <w:t>，</w:t>
      </w:r>
      <w:r>
        <w:rPr>
          <w:rFonts w:ascii="宋体" w:eastAsia="宋体" w:hint="eastAsia"/>
        </w:rPr>
        <w:t>张宗益</w:t>
      </w:r>
      <w:r>
        <w:t xml:space="preserve">.</w:t>
      </w:r>
      <w:r w:rsidR="004B696B">
        <w:t xml:space="preserve"> </w:t>
      </w:r>
      <w:r w:rsidR="004B696B">
        <w:t xml:space="preserve">R&amp;</w:t>
      </w:r>
      <w:r w:rsidR="001852F3">
        <w:t xml:space="preserve"> </w:t>
      </w:r>
      <w:r w:rsidR="001852F3">
        <w:t xml:space="preserve">D</w:t>
      </w:r>
      <w:r/>
      <w:r>
        <w:rPr>
          <w:rFonts w:ascii="宋体" w:eastAsia="宋体" w:hint="eastAsia"/>
        </w:rPr>
        <w:t>投入、创新环境与区域创新能力关系研究</w:t>
      </w:r>
      <w:r>
        <w:t>:1997-2006</w:t>
      </w:r>
      <w:r>
        <w:t>[</w:t>
      </w:r>
      <w:r>
        <w:t>J</w:t>
      </w:r>
      <w:r>
        <w:t>]</w:t>
      </w:r>
      <w:r>
        <w:t>.</w:t>
      </w:r>
      <w:r>
        <w:rPr>
          <w:rFonts w:ascii="宋体" w:eastAsia="宋体" w:hint="eastAsia"/>
        </w:rPr>
        <w:t>当代经济科学</w:t>
      </w:r>
      <w:r>
        <w:t>,2008, 30</w:t>
      </w:r>
      <w:r>
        <w:t>(</w:t>
      </w:r>
      <w:r>
        <w:t>6</w:t>
      </w:r>
      <w:r>
        <w:t>)</w:t>
      </w:r>
      <w:r>
        <w:t>:110-126.</w:t>
      </w:r>
    </w:p>
    <w:p w:rsidR="0018722C">
      <w:pPr>
        <w:pStyle w:val="cw21"/>
        <w:topLinePunct/>
      </w:pPr>
      <w:r>
        <w:t>64</w:t>
      </w:r>
      <w:r>
        <w:rPr>
          <w:rFonts w:ascii="宋体" w:eastAsia="宋体" w:hint="eastAsia"/>
        </w:rPr>
        <w:t>张凌</w:t>
      </w:r>
      <w:r>
        <w:rPr>
          <w:spacing w:val="0"/>
          <w:w w:val="95"/>
          <w:sz w:val="18"/>
          <w:rFonts w:hint="eastAsia"/>
        </w:rPr>
        <w:t>，</w:t>
      </w:r>
      <w:r>
        <w:rPr>
          <w:rFonts w:ascii="宋体" w:eastAsia="宋体" w:hint="eastAsia"/>
        </w:rPr>
        <w:t>李亚平</w:t>
      </w:r>
      <w:r>
        <w:t>.</w:t>
      </w:r>
      <w:r>
        <w:rPr>
          <w:rFonts w:ascii="宋体" w:eastAsia="宋体" w:hint="eastAsia"/>
        </w:rPr>
        <w:t>基于主成分和模糊聚类的区域自主创新环境评价</w:t>
      </w:r>
      <w:r>
        <w:t>[</w:t>
      </w:r>
      <w:r>
        <w:t xml:space="preserve">J</w:t>
      </w:r>
      <w:r>
        <w:t>]</w:t>
      </w:r>
      <w:r>
        <w:t>.</w:t>
      </w:r>
      <w:r>
        <w:rPr>
          <w:rFonts w:ascii="宋体" w:eastAsia="宋体" w:hint="eastAsia"/>
        </w:rPr>
        <w:t>科技管理研究</w:t>
      </w:r>
      <w:r>
        <w:rPr>
          <w:w w:val="95"/>
          <w:sz w:val="18"/>
          <w:rFonts w:hint="eastAsia"/>
        </w:rPr>
        <w:t>，</w:t>
      </w:r>
      <w:r>
        <w:t>2009</w:t>
      </w:r>
      <w:r>
        <w:rPr>
          <w:rFonts w:hint="eastAsia"/>
        </w:rPr>
        <w:t>，</w:t>
      </w:r>
      <w:r>
        <w:t>(</w:t>
      </w:r>
      <w:r>
        <w:t>9</w:t>
      </w:r>
      <w:r>
        <w:t>)</w:t>
      </w:r>
      <w:r>
        <w:rPr>
          <w:w w:val="95"/>
          <w:sz w:val="18"/>
          <w:rFonts w:hint="eastAsia"/>
        </w:rPr>
        <w:t>：</w:t>
      </w:r>
      <w:r>
        <w:t>130-138.</w:t>
      </w:r>
    </w:p>
    <w:p w:rsidR="0018722C">
      <w:pPr>
        <w:pStyle w:val="cw21"/>
        <w:topLinePunct/>
      </w:pPr>
      <w:r>
        <w:t>65 </w:t>
      </w:r>
      <w:r>
        <w:t>Michael</w:t>
      </w:r>
      <w:r>
        <w:t> </w:t>
      </w:r>
      <w:r>
        <w:t>Fritsch,</w:t>
      </w:r>
      <w:r>
        <w:t> </w:t>
      </w:r>
      <w:r>
        <w:t>Viktor</w:t>
      </w:r>
      <w:r>
        <w:t> </w:t>
      </w:r>
      <w:r>
        <w:t>Slavtchev.</w:t>
      </w:r>
      <w:r>
        <w:t> </w:t>
      </w:r>
      <w:r>
        <w:t>Universities</w:t>
      </w:r>
      <w:r>
        <w:t> </w:t>
      </w:r>
      <w:r>
        <w:t>and</w:t>
      </w:r>
      <w:r>
        <w:t> </w:t>
      </w:r>
      <w:r>
        <w:t>Innovation</w:t>
      </w:r>
      <w:r>
        <w:t> </w:t>
      </w:r>
      <w:r>
        <w:t>in</w:t>
      </w:r>
      <w:r>
        <w:t> </w:t>
      </w:r>
      <w:r>
        <w:t>Space</w:t>
      </w:r>
      <w:r>
        <w:t>[</w:t>
      </w:r>
      <w:r>
        <w:t>J</w:t>
      </w:r>
      <w:r>
        <w:t>]</w:t>
      </w:r>
      <w:r>
        <w:t>.</w:t>
      </w:r>
      <w:r>
        <w:t> </w:t>
      </w:r>
      <w:r>
        <w:t>Industry</w:t>
      </w:r>
      <w:r>
        <w:t> </w:t>
      </w:r>
      <w:r>
        <w:t>and</w:t>
      </w:r>
      <w:r>
        <w:t> </w:t>
      </w:r>
      <w:r>
        <w:t>Innovation, </w:t>
      </w:r>
      <w:r>
        <w:t>2007,</w:t>
      </w:r>
      <w:r w:rsidR="004B696B">
        <w:t xml:space="preserve"> </w:t>
      </w:r>
      <w:r w:rsidR="004B696B">
        <w:t>Vol.14,</w:t>
      </w:r>
      <w:r>
        <w:t> </w:t>
      </w:r>
      <w:r>
        <w:t>No.2:201-218.</w:t>
      </w:r>
    </w:p>
    <w:p w:rsidR="0018722C">
      <w:pPr>
        <w:topLinePunct/>
      </w:pPr>
      <w:r>
        <w:t>率，然后作用于区域创新能力，最后导致区域经济发展的巨大差异。正因为此，</w:t>
      </w:r>
      <w:r w:rsidR="001852F3">
        <w:t xml:space="preserve">近年</w:t>
      </w:r>
      <w:r w:rsidR="001852F3">
        <w:t>来区域创新环境的研究引起了国内外学者的广泛关注。</w:t>
      </w:r>
    </w:p>
    <w:p w:rsidR="0018722C">
      <w:pPr>
        <w:topLinePunct/>
      </w:pPr>
      <w:r>
        <w:t>纵观国内外研究文献不难发现，对于区域创新环境的研究，学者们主要从以下四个方面展开：一方面是从企业的角度出发，探讨各区域的创新环境情况。例如</w:t>
      </w:r>
      <w:r>
        <w:rPr>
          <w:rFonts w:ascii="Times New Roman" w:eastAsia="Times New Roman"/>
        </w:rPr>
        <w:t>James Moultrie</w:t>
      </w:r>
      <w:r>
        <w:rPr>
          <w:rFonts w:ascii="Times New Roman" w:eastAsia="Times New Roman"/>
          <w:b/>
        </w:rPr>
        <w:t>66</w:t>
      </w:r>
      <w:r>
        <w:t>等</w:t>
      </w:r>
      <w:r>
        <w:t>（</w:t>
      </w:r>
      <w:r>
        <w:rPr>
          <w:rFonts w:ascii="Times New Roman" w:eastAsia="Times New Roman"/>
        </w:rPr>
        <w:t>2007</w:t>
      </w:r>
      <w:r>
        <w:t>）</w:t>
      </w:r>
      <w:r>
        <w:t>以欧洲的企业为样本，调查研究后发现，企业创新战略的产生和发展深受区域创新环境的影响。张文忠和李业锦</w:t>
      </w:r>
      <w:r>
        <w:rPr>
          <w:rFonts w:ascii="Times New Roman" w:eastAsia="Times New Roman"/>
          <w:b/>
        </w:rPr>
        <w:t>67</w:t>
      </w:r>
      <w:r>
        <w:t>（</w:t>
      </w:r>
      <w:r>
        <w:rPr>
          <w:rFonts w:ascii="Times New Roman" w:eastAsia="Times New Roman"/>
        </w:rPr>
        <w:t>2003</w:t>
      </w:r>
      <w:r>
        <w:t>）</w:t>
      </w:r>
      <w:r>
        <w:t xml:space="preserve">研究后指出企业的长期可持续发展受到区域创新环境助推作用，更进一步地，区域学习能力对于企业的发展壮大功不可没。第二方面则与大学等高等教育机构有关，学者们指出大学等基础教学机构是区域创新环境的重要组成部分。例如</w:t>
      </w:r>
      <w:r>
        <w:rPr>
          <w:rFonts w:ascii="Times New Roman" w:eastAsia="Times New Roman"/>
        </w:rPr>
        <w:t>Pau</w:t>
      </w:r>
      <w:r>
        <w:rPr>
          <w:rFonts w:ascii="Times New Roman" w:eastAsia="Times New Roman"/>
        </w:rPr>
        <w:t>l</w:t>
      </w:r>
    </w:p>
    <w:p w:rsidR="0018722C">
      <w:pPr>
        <w:topLinePunct/>
      </w:pPr>
      <w:r>
        <w:rPr>
          <w:rFonts w:ascii="Times New Roman" w:eastAsia="Times New Roman"/>
        </w:rPr>
        <w:t>Benneworth</w:t>
      </w:r>
      <w:r>
        <w:rPr>
          <w:rFonts w:ascii="Times New Roman" w:eastAsia="Times New Roman"/>
          <w:b/>
        </w:rPr>
        <w:t>68</w:t>
      </w:r>
      <w:r>
        <w:t>等</w:t>
      </w:r>
      <w:r>
        <w:t>（</w:t>
      </w:r>
      <w:r>
        <w:rPr>
          <w:rFonts w:ascii="Times New Roman" w:eastAsia="Times New Roman"/>
          <w:spacing w:val="-2"/>
        </w:rPr>
        <w:t>2009</w:t>
      </w:r>
      <w:r>
        <w:t>）</w:t>
      </w:r>
      <w:r>
        <w:t>在研究创新环境时，将大学作为考察指标，并指出大学</w:t>
      </w:r>
      <w:r>
        <w:t>能够激发一个地区对于创新的需要，通常大学较多的地区也往往表现出更强的创</w:t>
      </w:r>
      <w:r>
        <w:t>新能力。第三方面是从政府调控和制度建设等来探讨他们对创新环境的作用效</w:t>
      </w:r>
      <w:r>
        <w:t>果。例如蔡秀玲</w:t>
      </w:r>
      <w:r>
        <w:rPr>
          <w:rFonts w:ascii="Times New Roman" w:eastAsia="Times New Roman"/>
          <w:b/>
        </w:rPr>
        <w:t>69</w:t>
      </w:r>
      <w:r>
        <w:t>（</w:t>
      </w:r>
      <w:r>
        <w:rPr>
          <w:rFonts w:ascii="Times New Roman" w:eastAsia="Times New Roman"/>
        </w:rPr>
        <w:t>2004</w:t>
      </w:r>
      <w:r>
        <w:t>）</w:t>
      </w:r>
      <w:r>
        <w:t>研究后指出，政府在促进区域创新环境的形成方面发挥着重大作用，而基础设施和制度环境等建设则常常需要政府来规划指导完成。</w:t>
      </w:r>
      <w:r>
        <w:rPr>
          <w:rFonts w:ascii="Times New Roman" w:eastAsia="Times New Roman"/>
        </w:rPr>
        <w:t>Yi</w:t>
      </w:r>
      <w:r>
        <w:rPr>
          <w:rFonts w:ascii="Times New Roman" w:eastAsia="Times New Roman"/>
        </w:rPr>
        <w:t> </w:t>
      </w:r>
      <w:r>
        <w:rPr>
          <w:rFonts w:ascii="Times New Roman" w:eastAsia="Times New Roman"/>
        </w:rPr>
        <w:t>Qian</w:t>
      </w:r>
      <w:r>
        <w:rPr>
          <w:rFonts w:ascii="Times New Roman" w:eastAsia="Times New Roman"/>
          <w:b/>
        </w:rPr>
        <w:t>70</w:t>
      </w:r>
      <w:r>
        <w:t>（</w:t>
      </w:r>
      <w:r>
        <w:rPr>
          <w:rFonts w:ascii="Times New Roman" w:eastAsia="Times New Roman"/>
          <w:spacing w:val="-2"/>
        </w:rPr>
        <w:t>2007</w:t>
      </w:r>
      <w:r>
        <w:t>）</w:t>
      </w:r>
      <w:r>
        <w:t>研究后认为，专利保护法虽然能在一定程度上刺激创新，但是</w:t>
      </w:r>
      <w:r>
        <w:t>这一刺激作用还远远不够，区域创新还要受到地区经济发展水平、教育普及率等方面的影响。第四方面是对区域创新环境评估的探讨。例如章立军</w:t>
      </w:r>
      <w:r>
        <w:rPr>
          <w:rFonts w:ascii="Times New Roman" w:eastAsia="Times New Roman"/>
          <w:b/>
        </w:rPr>
        <w:t>71</w:t>
      </w:r>
      <w:r>
        <w:t>（</w:t>
      </w:r>
      <w:r>
        <w:rPr>
          <w:rFonts w:ascii="Times New Roman" w:eastAsia="Times New Roman"/>
          <w:spacing w:val="-5"/>
        </w:rPr>
        <w:t>2006</w:t>
      </w:r>
      <w:r>
        <w:t>）</w:t>
      </w:r>
      <w:r>
        <w:t>、李习保</w:t>
      </w:r>
      <w:r>
        <w:rPr>
          <w:rFonts w:ascii="Times New Roman" w:eastAsia="Times New Roman"/>
          <w:b/>
        </w:rPr>
        <w:t>72</w:t>
      </w:r>
      <w:r>
        <w:t>（</w:t>
      </w:r>
      <w:r>
        <w:rPr>
          <w:rFonts w:ascii="Times New Roman" w:eastAsia="Times New Roman"/>
          <w:spacing w:val="-5"/>
        </w:rPr>
        <w:t>2007</w:t>
      </w:r>
      <w:r>
        <w:t>）</w:t>
      </w:r>
      <w:r>
        <w:t>、党文娟</w:t>
      </w:r>
      <w:r>
        <w:rPr>
          <w:rFonts w:ascii="Times New Roman" w:eastAsia="Times New Roman"/>
          <w:b/>
        </w:rPr>
        <w:t>73</w:t>
      </w:r>
      <w:r>
        <w:t>等</w:t>
      </w:r>
      <w:r>
        <w:t>（</w:t>
      </w:r>
      <w:r>
        <w:rPr>
          <w:rFonts w:ascii="Times New Roman" w:eastAsia="Times New Roman"/>
          <w:spacing w:val="-5"/>
        </w:rPr>
        <w:t>2008</w:t>
      </w:r>
      <w:r>
        <w:t>）</w:t>
      </w:r>
      <w:r>
        <w:t>经过一系列研究后指出，创新能力和效率在极大程度上受区域创新环境的制约，良好的创新环境更能激励创新活动。</w:t>
      </w:r>
    </w:p>
    <w:p w:rsidR="0018722C">
      <w:pPr>
        <w:pStyle w:val="Heading2"/>
        <w:topLinePunct/>
        <w:ind w:left="171" w:hangingChars="171" w:hanging="171"/>
      </w:pPr>
      <w:bookmarkStart w:id="309975" w:name="_Toc686309975"/>
      <w:bookmarkStart w:name="3.2环境规制对技术创新的作用机制 " w:id="77"/>
      <w:bookmarkEnd w:id="77"/>
      <w:r>
        <w:rPr>
          <w:b/>
        </w:rPr>
        <w:t>3.2</w:t>
      </w:r>
      <w:r>
        <w:t xml:space="preserve"> </w:t>
      </w:r>
      <w:bookmarkStart w:name="_bookmark25" w:id="78"/>
      <w:bookmarkEnd w:id="78"/>
      <w:bookmarkStart w:name="_bookmark25" w:id="79"/>
      <w:bookmarkEnd w:id="79"/>
      <w:r>
        <w:t>环境规制对技术创新的作用机制</w:t>
      </w:r>
      <w:bookmarkEnd w:id="309975"/>
    </w:p>
    <w:p w:rsidR="0018722C">
      <w:pPr>
        <w:pStyle w:val="Heading3"/>
        <w:topLinePunct/>
        <w:ind w:left="200" w:hangingChars="200" w:hanging="200"/>
      </w:pPr>
      <w:bookmarkStart w:id="309976" w:name="_Toc686309976"/>
      <w:bookmarkStart w:name="3.2.1环境规制提高了企业的生产成本 " w:id="80"/>
      <w:bookmarkEnd w:id="80"/>
      <w:r>
        <w:rPr>
          <w:b/>
        </w:rPr>
        <w:t>3.2.1</w:t>
      </w:r>
      <w:r>
        <w:t xml:space="preserve"> </w:t>
      </w:r>
      <w:bookmarkStart w:name="_bookmark26" w:id="81"/>
      <w:bookmarkEnd w:id="81"/>
      <w:bookmarkStart w:name="_bookmark26" w:id="82"/>
      <w:bookmarkEnd w:id="82"/>
      <w:r>
        <w:t>环境规制提高了企业的生产成本</w:t>
      </w:r>
      <w:bookmarkEnd w:id="309976"/>
    </w:p>
    <w:p w:rsidR="0018722C">
      <w:pPr>
        <w:topLinePunct/>
      </w:pPr>
      <w:r>
        <w:t>从短期来看，环境规制势必会提高被规制企业的生产经营成本。这种提高作</w:t>
      </w:r>
    </w:p>
    <w:p w:rsidR="0018722C">
      <w:pPr>
        <w:pStyle w:val="aff7"/>
        <w:topLinePunct/>
      </w:pPr>
      <w:r>
        <w:pict>
          <v:line style="position:absolute;mso-position-horizontal-relative:page;mso-position-vertical-relative:paragraph;z-index:1816;mso-wrap-distance-left:0;mso-wrap-distance-right:0" from="90.024002pt,11.835827pt" to="234.044002pt,11.835827pt" stroked="true" strokeweight=".47998pt" strokecolor="#000000">
            <v:stroke dashstyle="solid"/>
            <w10:wrap type="topAndBottom"/>
          </v:line>
        </w:pict>
      </w:r>
    </w:p>
    <w:p w:rsidR="0018722C">
      <w:pPr>
        <w:pStyle w:val="cw21"/>
        <w:topLinePunct/>
      </w:pPr>
      <w:r>
        <w:t>66 </w:t>
      </w:r>
      <w:r>
        <w:t>James Moultrie,</w:t>
      </w:r>
      <w:r w:rsidR="004B696B">
        <w:t xml:space="preserve"> </w:t>
      </w:r>
      <w:r w:rsidR="004B696B">
        <w:t>Mikael Nilsson,</w:t>
      </w:r>
      <w:r w:rsidR="004B696B">
        <w:t xml:space="preserve"> </w:t>
      </w:r>
      <w:r w:rsidR="004B696B">
        <w:t>Marcel Dissel,</w:t>
      </w:r>
      <w:r w:rsidR="004B696B">
        <w:t xml:space="preserve"> </w:t>
      </w:r>
      <w:r w:rsidR="004B696B">
        <w:t>Udo-Ernst Haner,</w:t>
      </w:r>
      <w:r w:rsidR="004B696B">
        <w:t xml:space="preserve"> </w:t>
      </w:r>
      <w:r w:rsidR="004B696B">
        <w:t>Sebastiaan Janssen,</w:t>
      </w:r>
      <w:r w:rsidR="004B696B">
        <w:t xml:space="preserve"> </w:t>
      </w:r>
      <w:r w:rsidR="004B696B">
        <w:t>Remko </w:t>
      </w:r>
      <w:r>
        <w:t>Van </w:t>
      </w:r>
      <w:r>
        <w:t>der Lugt.</w:t>
      </w:r>
      <w:r w:rsidR="004B696B">
        <w:t xml:space="preserve"> </w:t>
      </w:r>
      <w:r w:rsidR="004B696B">
        <w:t>Innovation Spaces: </w:t>
      </w:r>
      <w:r>
        <w:t>Towards </w:t>
      </w:r>
      <w:r>
        <w:t>a Framework for Understanding the Role of the Physical Environment in Innovation</w:t>
      </w:r>
      <w:r>
        <w:t>[</w:t>
      </w:r>
      <w:r>
        <w:t>J</w:t>
      </w:r>
      <w:r>
        <w:t>]</w:t>
      </w:r>
      <w:r>
        <w:t>. Creativity &amp; Innovation Management,</w:t>
      </w:r>
      <w:r>
        <w:t> </w:t>
      </w:r>
      <w:r>
        <w:t>2007,</w:t>
      </w:r>
      <w:r w:rsidR="004B696B">
        <w:t xml:space="preserve"> </w:t>
      </w:r>
      <w:r>
        <w:t>(</w:t>
      </w:r>
      <w:r>
        <w:t>16</w:t>
      </w:r>
      <w:r>
        <w:t>)</w:t>
      </w:r>
      <w:r w:rsidR="004B696B">
        <w:t xml:space="preserve"> </w:t>
      </w:r>
      <w:r>
        <w:t>1:53-65.</w:t>
      </w:r>
    </w:p>
    <w:p w:rsidR="0018722C">
      <w:pPr>
        <w:pStyle w:val="cw21"/>
        <w:topLinePunct/>
      </w:pPr>
      <w:r>
        <w:t xml:space="preserve">67</w:t>
      </w:r>
      <w:r>
        <w:rPr>
          <w:rFonts w:ascii="宋体" w:eastAsia="宋体" w:hint="eastAsia"/>
        </w:rPr>
        <w:t xml:space="preserve">张文忠</w:t>
      </w:r>
      <w:r>
        <w:rPr>
          <w:sz w:val="18"/>
          <w:rFonts w:hint="eastAsia"/>
        </w:rPr>
        <w:t xml:space="preserve">，</w:t>
      </w:r>
      <w:r>
        <w:rPr>
          <w:rFonts w:ascii="宋体" w:eastAsia="宋体" w:hint="eastAsia"/>
        </w:rPr>
        <w:t xml:space="preserve">李业锦</w:t>
      </w:r>
      <w:r>
        <w:t xml:space="preserve">.</w:t>
      </w:r>
      <w:r>
        <w:rPr>
          <w:rFonts w:ascii="宋体" w:eastAsia="宋体" w:hint="eastAsia"/>
        </w:rPr>
        <w:t xml:space="preserve">区域创新环境与企业发展研究</w:t>
      </w:r>
      <w:r>
        <w:t xml:space="preserve">[</w:t>
      </w:r>
      <w:r>
        <w:t xml:space="preserve">J</w:t>
      </w:r>
      <w:r>
        <w:t xml:space="preserve">]</w:t>
      </w:r>
      <w:r>
        <w:t xml:space="preserve">.</w:t>
      </w:r>
      <w:r>
        <w:rPr>
          <w:rFonts w:ascii="宋体" w:eastAsia="宋体" w:hint="eastAsia"/>
        </w:rPr>
        <w:t xml:space="preserve">软科学</w:t>
      </w:r>
      <w:r>
        <w:t xml:space="preserve">,2003,17</w:t>
      </w:r>
      <w:r>
        <w:t xml:space="preserve"> </w:t>
      </w:r>
      <w:r>
        <w:t xml:space="preserve">(</w:t>
      </w:r>
      <w:r>
        <w:t xml:space="preserve">6</w:t>
      </w:r>
      <w:r>
        <w:t xml:space="preserve">)</w:t>
      </w:r>
      <w:r>
        <w:rPr>
          <w:sz w:val="18"/>
          <w:rFonts w:hint="eastAsia"/>
        </w:rPr>
        <w:t xml:space="preserve">：</w:t>
      </w:r>
      <w:r>
        <w:t xml:space="preserve">25-28.</w:t>
      </w:r>
    </w:p>
    <w:p w:rsidR="0018722C">
      <w:pPr>
        <w:pStyle w:val="cw21"/>
        <w:topLinePunct/>
      </w:pPr>
      <w:r>
        <w:t>68 </w:t>
      </w:r>
      <w:r>
        <w:t>Paul</w:t>
      </w:r>
      <w:r>
        <w:t> </w:t>
      </w:r>
      <w:r>
        <w:t>Benneworth,</w:t>
      </w:r>
      <w:r>
        <w:t> </w:t>
      </w:r>
      <w:r>
        <w:t>Alan</w:t>
      </w:r>
      <w:r>
        <w:t> </w:t>
      </w:r>
      <w:r>
        <w:t>Sanderson.</w:t>
      </w:r>
      <w:r>
        <w:t> </w:t>
      </w:r>
      <w:r>
        <w:t>The</w:t>
      </w:r>
      <w:r>
        <w:t> </w:t>
      </w:r>
      <w:r>
        <w:t>Regional</w:t>
      </w:r>
      <w:r>
        <w:t> </w:t>
      </w:r>
      <w:r>
        <w:t>Engagement</w:t>
      </w:r>
      <w:r>
        <w:t> </w:t>
      </w:r>
      <w:r>
        <w:t>of</w:t>
      </w:r>
      <w:r>
        <w:t> </w:t>
      </w:r>
      <w:r>
        <w:t>Universities:</w:t>
      </w:r>
      <w:r w:rsidR="004B696B">
        <w:t xml:space="preserve"> </w:t>
      </w:r>
      <w:r w:rsidR="004B696B">
        <w:t>Building</w:t>
      </w:r>
      <w:r>
        <w:t> </w:t>
      </w:r>
      <w:r>
        <w:t>Capacity</w:t>
      </w:r>
      <w:r>
        <w:t> </w:t>
      </w:r>
      <w:r>
        <w:t>in</w:t>
      </w:r>
      <w:r>
        <w:t> </w:t>
      </w:r>
      <w:r>
        <w:t>a</w:t>
      </w:r>
      <w:r>
        <w:t> </w:t>
      </w:r>
      <w:r>
        <w:t>Sparse Innovation Environment</w:t>
      </w:r>
      <w:r>
        <w:t>[</w:t>
      </w:r>
      <w:r>
        <w:t xml:space="preserve">J</w:t>
      </w:r>
      <w:r>
        <w:t>]</w:t>
      </w:r>
      <w:r>
        <w:t xml:space="preserve">. Higher Education Management and </w:t>
      </w:r>
      <w:r>
        <w:t>Policy,</w:t>
      </w:r>
      <w:r>
        <w:t> </w:t>
      </w:r>
      <w:r>
        <w:t>2009,</w:t>
      </w:r>
      <w:r w:rsidR="004B696B">
        <w:t xml:space="preserve"> </w:t>
      </w:r>
      <w:r>
        <w:t>(</w:t>
      </w:r>
      <w:r>
        <w:t>21</w:t>
      </w:r>
      <w:r>
        <w:t>)</w:t>
      </w:r>
      <w:r w:rsidR="004B696B">
        <w:t xml:space="preserve"> </w:t>
      </w:r>
      <w:r>
        <w:t>1:131-148.</w:t>
      </w:r>
    </w:p>
    <w:p w:rsidR="0018722C">
      <w:pPr>
        <w:pStyle w:val="cw21"/>
        <w:topLinePunct/>
      </w:pPr>
      <w:r>
        <w:t>69</w:t>
      </w:r>
      <w:r>
        <w:rPr>
          <w:rFonts w:ascii="宋体" w:eastAsia="宋体" w:hint="eastAsia"/>
        </w:rPr>
        <w:t>蔡秀玲</w:t>
      </w:r>
      <w:r>
        <w:t>.</w:t>
      </w:r>
      <w:r>
        <w:rPr>
          <w:rFonts w:ascii="宋体" w:eastAsia="宋体" w:hint="eastAsia"/>
        </w:rPr>
        <w:t>试析政府在营造企业集群区域创新环境中的职能定位</w:t>
      </w:r>
      <w:r>
        <w:t>[</w:t>
      </w:r>
      <w:r>
        <w:t xml:space="preserve">J</w:t>
      </w:r>
      <w:r>
        <w:t>]</w:t>
      </w:r>
      <w:r>
        <w:t>.</w:t>
      </w:r>
      <w:r>
        <w:rPr>
          <w:rFonts w:ascii="宋体" w:eastAsia="宋体" w:hint="eastAsia"/>
        </w:rPr>
        <w:t>当代经济研究</w:t>
      </w:r>
      <w:r>
        <w:rPr>
          <w:w w:val="95"/>
          <w:sz w:val="18"/>
          <w:rFonts w:hint="eastAsia"/>
        </w:rPr>
        <w:t>，</w:t>
      </w:r>
      <w:r>
        <w:t>2004</w:t>
      </w:r>
      <w:r>
        <w:rPr>
          <w:rFonts w:hint="eastAsia"/>
        </w:rPr>
        <w:t>，</w:t>
      </w:r>
      <w:r>
        <w:t>(</w:t>
      </w:r>
      <w:r>
        <w:t>6</w:t>
      </w:r>
      <w:r>
        <w:t>)</w:t>
      </w:r>
      <w:r>
        <w:rPr>
          <w:w w:val="95"/>
          <w:sz w:val="18"/>
          <w:rFonts w:hint="eastAsia"/>
        </w:rPr>
        <w:t>：</w:t>
      </w:r>
      <w:r>
        <w:t>42-45.</w:t>
      </w:r>
    </w:p>
    <w:p w:rsidR="0018722C">
      <w:pPr>
        <w:pStyle w:val="cw21"/>
        <w:topLinePunct/>
      </w:pPr>
      <w:r>
        <w:t>70 </w:t>
      </w:r>
      <w:r>
        <w:t>Yi </w:t>
      </w:r>
      <w:r>
        <w:t>Qian. Do National Patent Laws Stimulate Domestic Innovation in a Global Patenting Environment</w:t>
      </w:r>
      <w:r>
        <w:t>[</w:t>
      </w:r>
      <w:r>
        <w:t>J</w:t>
      </w:r>
      <w:r>
        <w:t>]</w:t>
      </w:r>
      <w:r>
        <w:t>. The Review of Economics and Statistics,2007,89</w:t>
      </w:r>
      <w:r>
        <w:t>(</w:t>
      </w:r>
      <w:r>
        <w:t>3</w:t>
      </w:r>
      <w:r>
        <w:t>)</w:t>
      </w:r>
      <w:r>
        <w:t>:</w:t>
      </w:r>
      <w:r>
        <w:t> </w:t>
      </w:r>
      <w:r>
        <w:t>436</w:t>
      </w:r>
      <w:r>
        <w:rPr>
          <w:rFonts w:ascii="宋体" w:hAnsi="宋体"/>
        </w:rPr>
        <w:t>–</w:t>
      </w:r>
      <w:r>
        <w:t>453.</w:t>
      </w:r>
    </w:p>
    <w:p w:rsidR="0018722C">
      <w:pPr>
        <w:pStyle w:val="cw21"/>
        <w:topLinePunct/>
      </w:pPr>
      <w:r>
        <w:t>71</w:t>
      </w:r>
      <w:r>
        <w:rPr>
          <w:rFonts w:ascii="宋体" w:hAnsi="宋体" w:eastAsia="宋体" w:hint="eastAsia"/>
        </w:rPr>
        <w:t>章立军</w:t>
      </w:r>
      <w:r>
        <w:t>.</w:t>
      </w:r>
      <w:r>
        <w:rPr>
          <w:rFonts w:ascii="宋体" w:hAnsi="宋体" w:eastAsia="宋体" w:hint="eastAsia"/>
        </w:rPr>
        <w:t>区域创新环境与创新能力的系统性研究——基于省际数据的经验证据</w:t>
      </w:r>
      <w:r>
        <w:t>[</w:t>
      </w:r>
      <w:r>
        <w:t xml:space="preserve">J</w:t>
      </w:r>
      <w:r>
        <w:t>]</w:t>
      </w:r>
      <w:r>
        <w:t>.</w:t>
      </w:r>
      <w:r>
        <w:rPr>
          <w:rFonts w:ascii="宋体" w:hAnsi="宋体" w:eastAsia="宋体" w:hint="eastAsia"/>
        </w:rPr>
        <w:t>财贸研究</w:t>
      </w:r>
      <w:r>
        <w:rPr>
          <w:w w:val="95"/>
          <w:sz w:val="18"/>
          <w:rFonts w:hint="eastAsia"/>
        </w:rPr>
        <w:t>，</w:t>
      </w:r>
      <w:r>
        <w:t>2006</w:t>
      </w:r>
      <w:r>
        <w:rPr>
          <w:rFonts w:hint="eastAsia"/>
        </w:rPr>
        <w:t>，</w:t>
      </w:r>
      <w:r>
        <w:t>(</w:t>
      </w:r>
      <w:r>
        <w:t>5</w:t>
      </w:r>
      <w:r>
        <w:t>)</w:t>
      </w:r>
      <w:r>
        <w:rPr>
          <w:w w:val="95"/>
          <w:sz w:val="18"/>
          <w:rFonts w:hint="eastAsia"/>
        </w:rPr>
        <w:t>：</w:t>
      </w:r>
      <w:r>
        <w:t>1-9.</w:t>
      </w:r>
    </w:p>
    <w:p w:rsidR="0018722C">
      <w:pPr>
        <w:pStyle w:val="cw21"/>
        <w:topLinePunct/>
      </w:pPr>
      <w:r>
        <w:t>72</w:t>
      </w:r>
      <w:r>
        <w:rPr>
          <w:rFonts w:ascii="宋体" w:eastAsia="宋体" w:hint="eastAsia"/>
        </w:rPr>
        <w:t>李习保</w:t>
      </w:r>
      <w:r>
        <w:t>.</w:t>
      </w:r>
      <w:r>
        <w:rPr>
          <w:rFonts w:ascii="宋体" w:eastAsia="宋体" w:hint="eastAsia"/>
        </w:rPr>
        <w:t>区域创新环境对创新活动效率影响的实证研究</w:t>
      </w:r>
      <w:r>
        <w:t>[</w:t>
      </w:r>
      <w:r>
        <w:t xml:space="preserve">J</w:t>
      </w:r>
      <w:r>
        <w:t>]</w:t>
      </w:r>
      <w:r>
        <w:t>.</w:t>
      </w:r>
      <w:r>
        <w:rPr>
          <w:rFonts w:ascii="宋体" w:eastAsia="宋体" w:hint="eastAsia"/>
        </w:rPr>
        <w:t>数量经济技术经济研究</w:t>
      </w:r>
      <w:r>
        <w:rPr>
          <w:w w:val="95"/>
          <w:sz w:val="18"/>
          <w:rFonts w:hint="eastAsia"/>
        </w:rPr>
        <w:t>，</w:t>
      </w:r>
      <w:r>
        <w:t>2007</w:t>
      </w:r>
      <w:r>
        <w:rPr>
          <w:rFonts w:hint="eastAsia"/>
        </w:rPr>
        <w:t>，</w:t>
      </w:r>
      <w:r>
        <w:t>(</w:t>
      </w:r>
      <w:r>
        <w:t>8</w:t>
      </w:r>
      <w:r>
        <w:t>)</w:t>
      </w:r>
      <w:r>
        <w:rPr>
          <w:w w:val="95"/>
          <w:sz w:val="18"/>
          <w:rFonts w:hint="eastAsia"/>
        </w:rPr>
        <w:t>：</w:t>
      </w:r>
      <w:r>
        <w:t>13-24.</w:t>
      </w:r>
    </w:p>
    <w:p w:rsidR="0018722C">
      <w:pPr>
        <w:pStyle w:val="cw21"/>
        <w:topLinePunct/>
      </w:pPr>
      <w:r>
        <w:t>73</w:t>
      </w:r>
      <w:r>
        <w:rPr>
          <w:rFonts w:ascii="宋体" w:eastAsia="宋体" w:hint="eastAsia"/>
        </w:rPr>
        <w:t>党文娟</w:t>
      </w:r>
      <w:r>
        <w:rPr>
          <w:w w:val="95"/>
          <w:sz w:val="18"/>
          <w:rFonts w:hint="eastAsia"/>
        </w:rPr>
        <w:t>，</w:t>
      </w:r>
      <w:r>
        <w:rPr>
          <w:rFonts w:ascii="宋体" w:eastAsia="宋体" w:hint="eastAsia"/>
        </w:rPr>
        <w:t>张宗益</w:t>
      </w:r>
      <w:r>
        <w:rPr>
          <w:w w:val="95"/>
          <w:sz w:val="18"/>
          <w:rFonts w:hint="eastAsia"/>
        </w:rPr>
        <w:t>，</w:t>
      </w:r>
      <w:r>
        <w:rPr>
          <w:rFonts w:ascii="宋体" w:eastAsia="宋体" w:hint="eastAsia"/>
        </w:rPr>
        <w:t>康继军</w:t>
      </w:r>
      <w:r>
        <w:t>.</w:t>
      </w:r>
      <w:r>
        <w:rPr>
          <w:rFonts w:ascii="宋体" w:eastAsia="宋体" w:hint="eastAsia"/>
        </w:rPr>
        <w:t>创新环境对促进我国区域创新能力的影响</w:t>
      </w:r>
      <w:r>
        <w:t>[</w:t>
      </w:r>
      <w:r>
        <w:t xml:space="preserve">J</w:t>
      </w:r>
      <w:r>
        <w:t>]</w:t>
      </w:r>
      <w:r>
        <w:t>.</w:t>
      </w:r>
      <w:r>
        <w:rPr>
          <w:rFonts w:ascii="宋体" w:eastAsia="宋体" w:hint="eastAsia"/>
        </w:rPr>
        <w:t>中国软科学</w:t>
      </w:r>
      <w:r>
        <w:rPr>
          <w:w w:val="95"/>
          <w:sz w:val="18"/>
          <w:rFonts w:hint="eastAsia"/>
        </w:rPr>
        <w:t>，</w:t>
      </w:r>
      <w:r>
        <w:t>2008</w:t>
      </w:r>
      <w:r>
        <w:rPr>
          <w:rFonts w:hint="eastAsia"/>
        </w:rPr>
        <w:t>，</w:t>
      </w:r>
      <w:r>
        <w:t>(</w:t>
      </w:r>
      <w:r>
        <w:t>3</w:t>
      </w:r>
      <w:r>
        <w:t>)</w:t>
      </w:r>
      <w:r>
        <w:rPr>
          <w:w w:val="95"/>
          <w:sz w:val="18"/>
          <w:rFonts w:hint="eastAsia"/>
        </w:rPr>
        <w:t>：</w:t>
      </w:r>
      <w:r>
        <w:t>52-57.</w:t>
      </w:r>
    </w:p>
    <w:p w:rsidR="0018722C">
      <w:pPr>
        <w:topLinePunct/>
      </w:pPr>
      <w:r>
        <w:t>用通常体现在以下两个方面：一方面，企业为了达到环境规制的标准，不得不摒</w:t>
      </w:r>
      <w:r>
        <w:t>弃传统的会造成大量污染的生产、安装设备，在购买新的、绿色先进设备时需要</w:t>
      </w:r>
      <w:r>
        <w:t>大量的资金，这直接导致了企业成本的上升；另一方面，在购买了绿色先进设备</w:t>
      </w:r>
      <w:r>
        <w:t>后，企业的员工需要通过学习才能使用这些设备，此时，企业必须对员工进行培</w:t>
      </w:r>
      <w:r>
        <w:t>训或者引进更加高端的人才，学习和培训的过程中，劳动生产率也会受到一定的</w:t>
      </w:r>
      <w:r>
        <w:t>损害，这些都在间接地增加了企业的成本。可以说，环境规制似乎在各个方面增</w:t>
      </w:r>
      <w:r>
        <w:t>加了企业的负担，这些负担造成的最终结果就是，企业为了控制环境污染，投资</w:t>
      </w:r>
      <w:r>
        <w:t>重心被迫发生偏移，一些有盈利前景的投资项目迫于资金的短缺而夭折。对于那些中小企业而言，尤甚。在资金短缺的情况下，企业就更加不敢冒险投资</w:t>
      </w:r>
      <w:r>
        <w:rPr>
          <w:rFonts w:ascii="Times New Roman" w:eastAsia="Times New Roman"/>
        </w:rPr>
        <w:t>R&amp;D</w:t>
      </w:r>
      <w:r>
        <w:t>活动，基础研发活动受到制约，技术创新水平停滞、徘徊。</w:t>
      </w:r>
    </w:p>
    <w:p w:rsidR="0018722C">
      <w:pPr>
        <w:topLinePunct/>
      </w:pPr>
      <w:r>
        <w:t>众所周知，政府出台环境规制政策最大的的目的是保护环境、维持生态平衡，</w:t>
      </w:r>
      <w:r>
        <w:t>阻止企业以牺牲环境为代价来赚取利润，通常的做法是设定一定的排放标准，企</w:t>
      </w:r>
      <w:r>
        <w:t>业只要超过这一排放标准就进行罚款处罚。企业污染治理的投资挤出了生产性投</w:t>
      </w:r>
      <w:r>
        <w:t>资，最终势必造成生产率下降、利润减少。而反过来，企业利润的下降又会进一</w:t>
      </w:r>
      <w:r>
        <w:t>步降低企业研发创新的投入。实践表明，面对此种情况，企业往往比较被动，常常带着侥幸心理打擦边球，在万不得已的情况下，才会转而进行技术创新。</w:t>
      </w:r>
    </w:p>
    <w:p w:rsidR="0018722C">
      <w:pPr>
        <w:topLinePunct/>
      </w:pPr>
      <w:r>
        <w:t>由此可见，政府实施了环境规制政策后，企业被动适应规制标准，迫于无奈</w:t>
      </w:r>
      <w:r>
        <w:t>将一部分资本用于污染治理，在资金总量保持不变的前提下，投资于其他方面的资金必然减少，例如企业原本用于</w:t>
      </w:r>
      <w:r>
        <w:rPr>
          <w:rFonts w:ascii="Times New Roman" w:eastAsia="Times New Roman"/>
        </w:rPr>
        <w:t>R&amp;D</w:t>
      </w:r>
      <w:r>
        <w:t>投入的资金就极有可能被挤占。众所周</w:t>
      </w:r>
      <w:r>
        <w:t>知，</w:t>
      </w:r>
      <w:r>
        <w:rPr>
          <w:rFonts w:ascii="Times New Roman" w:eastAsia="Times New Roman"/>
        </w:rPr>
        <w:t>R&amp;D</w:t>
      </w:r>
      <w:r>
        <w:t>资金投入是企业进行技术创新活动的基础，</w:t>
      </w:r>
      <w:r>
        <w:rPr>
          <w:rFonts w:ascii="Times New Roman" w:eastAsia="Times New Roman"/>
        </w:rPr>
        <w:t>R&amp;D</w:t>
      </w:r>
      <w:r>
        <w:t>资金投入的减少必然会制约技术创新活动的开展，最终抑制企业技术创新水平的提升。</w:t>
      </w:r>
    </w:p>
    <w:p w:rsidR="0018722C">
      <w:pPr>
        <w:pStyle w:val="Heading3"/>
        <w:topLinePunct/>
        <w:ind w:left="200" w:hangingChars="200" w:hanging="200"/>
      </w:pPr>
      <w:bookmarkStart w:id="309977" w:name="_Toc686309977"/>
      <w:bookmarkStart w:name="3.2.2环境规制有益于使被规制企业 " w:id="83"/>
      <w:bookmarkEnd w:id="83"/>
      <w:r>
        <w:rPr>
          <w:b/>
        </w:rPr>
        <w:t>3.2.2</w:t>
      </w:r>
      <w:r>
        <w:t xml:space="preserve"> </w:t>
      </w:r>
      <w:bookmarkStart w:name="_bookmark27" w:id="84"/>
      <w:bookmarkEnd w:id="84"/>
      <w:bookmarkStart w:name="_bookmark27" w:id="85"/>
      <w:bookmarkEnd w:id="85"/>
      <w:r>
        <w:t>环境规制有益于使被规制企业</w:t>
      </w:r>
      <w:bookmarkEnd w:id="309977"/>
    </w:p>
    <w:p w:rsidR="0018722C">
      <w:pPr>
        <w:topLinePunct/>
      </w:pPr>
      <w:r>
        <w:t>从以上的分析可知，在短期内，环境规制会造成被规制企业生产经营成本的</w:t>
      </w:r>
      <w:r>
        <w:t>上升。但是，从长远来看，可持续发展意识逐渐在企业主脑海中生根发芽，企业</w:t>
      </w:r>
      <w:r>
        <w:t>主们改变原来被动、短视的态度，越来越倾向于在满足规制标准的同时，主动进</w:t>
      </w:r>
      <w:r>
        <w:t>行技术改造、技术创新、经营管理创新等。而创新带来的长期效应就是抵消或弥</w:t>
      </w:r>
      <w:r>
        <w:t>补前期的研发投入，新产品的产生更是为企业赚取丰厚的利润，这也就是我们通</w:t>
      </w:r>
      <w:r>
        <w:t>常所说的创新“补偿效应”，显而易见，这种效应有益于被规制的企业，它主要表现在以下几个方面：</w:t>
      </w:r>
    </w:p>
    <w:p w:rsidR="0018722C">
      <w:pPr>
        <w:topLinePunct/>
      </w:pPr>
      <w:r>
        <w:rPr>
          <w:b/>
          <w:rFonts w:ascii="Times New Roman" w:eastAsia="Times New Roman" w:cstheme="minorBidi" w:hAnsiTheme="minorHAnsi" w:hAnsi="楷体" w:cs="楷体"/>
        </w:rPr>
        <w:t>1.</w:t>
      </w:r>
      <w:r>
        <w:rPr>
          <w:rFonts w:cstheme="minorBidi" w:hAnsiTheme="minorHAnsi" w:eastAsiaTheme="minorHAnsi" w:asciiTheme="minorHAnsi" w:ascii="楷体" w:hAnsi="楷体" w:eastAsia="楷体" w:cs="楷体"/>
          <w:b/>
        </w:rPr>
        <w:t>对企业技术创新的推动作用</w:t>
      </w:r>
    </w:p>
    <w:p w:rsidR="0018722C">
      <w:pPr>
        <w:topLinePunct/>
      </w:pPr>
      <w:r>
        <w:t>技术创新活动通常来源于技术推动和需求拉动。其中，技术推动无需解释，</w:t>
      </w:r>
    </w:p>
    <w:p w:rsidR="0018722C">
      <w:pPr>
        <w:topLinePunct/>
      </w:pPr>
      <w:r>
        <w:t>需要拉动则是指企业为了满足日益增长的市场需求，需要不断地进行技术创新来</w:t>
      </w:r>
      <w:r>
        <w:t>改进产品质量。在传统经济发展模式中，企业往往以自我为中心，而非以消费者</w:t>
      </w:r>
      <w:r>
        <w:t>需求为导向，在开展生产经营活动时，还常常以自身利益为出发点，忽略环境保</w:t>
      </w:r>
      <w:r>
        <w:t>护的重要性，表现为短视和不可持续性。在具体实践中，倾向于将私人成本转移</w:t>
      </w:r>
      <w:r>
        <w:t>给社会，不会去主动承担社会责任。此种情况下，对社会资源的利用还存在帕累托改进。</w:t>
      </w:r>
    </w:p>
    <w:p w:rsidR="0018722C">
      <w:pPr>
        <w:topLinePunct/>
      </w:pPr>
      <w:r>
        <w:t>政府实行环境规制标准后，企业在环境成本、法律法规和社会舆论等三重压</w:t>
      </w:r>
      <w:r>
        <w:t>下，被迫走技术改造和技术创新之路，最终选择更加有利于环境保护的生产技术。</w:t>
      </w:r>
      <w:r>
        <w:t>近年</w:t>
      </w:r>
      <w:r>
        <w:t>来，人们的思维越来越被“绿色”这二字所占据，绿色产品的需求与日俱增，</w:t>
      </w:r>
      <w:r>
        <w:t>绿色生产技术渗透到了社会中的各个产业，而正是消费者的这一个性化需求催生</w:t>
      </w:r>
      <w:r>
        <w:t>了一个新市场，企业在满足消费者需求的同时还用这种“绿色”的概念引领消费</w:t>
      </w:r>
      <w:r>
        <w:t>者需求。在环境规制、经营成本和消费者需求的综合作用下，企业重新调整战略。由此可见，市场需求拉动了企业进行绿色生产技术的改进和创新。</w:t>
      </w:r>
    </w:p>
    <w:p w:rsidR="0018722C">
      <w:pPr>
        <w:topLinePunct/>
      </w:pPr>
      <w:r>
        <w:rPr>
          <w:b/>
          <w:rFonts w:ascii="Times New Roman" w:eastAsia="Times New Roman" w:cstheme="minorBidi" w:hAnsiTheme="minorHAnsi" w:hAnsi="楷体" w:cs="楷体"/>
        </w:rPr>
        <w:t>2.</w:t>
      </w:r>
      <w:r>
        <w:rPr>
          <w:rFonts w:cstheme="minorBidi" w:hAnsiTheme="minorHAnsi" w:eastAsiaTheme="minorHAnsi" w:asciiTheme="minorHAnsi" w:ascii="楷体" w:hAnsi="楷体" w:eastAsia="楷体" w:cs="楷体"/>
          <w:b/>
        </w:rPr>
        <w:t>企业技术创新的先动优势激励</w:t>
      </w:r>
    </w:p>
    <w:p w:rsidR="0018722C">
      <w:pPr>
        <w:topLinePunct/>
      </w:pPr>
      <w:r>
        <w:t>在环境保护观念深入人心的当今社会，企业如果能主动走技术创新之路而发</w:t>
      </w:r>
      <w:r>
        <w:t>展环保技术、生产绿色产品，那么该企业就能率先抓住市场的主动权，优先获得</w:t>
      </w:r>
      <w:r>
        <w:t>竞争优势，并在市场竞争中立于不败之地。从实践来看，随着普通消费者对生活</w:t>
      </w:r>
      <w:r>
        <w:t>质量要求的提高，一方面越来越注重对绿色产品的需求，企业抓住这一市场特征，</w:t>
      </w:r>
      <w:r>
        <w:t>发展绿色生产技术、生产绿色产品，不仅帮助企业赢得消费者的青睐、树立良好</w:t>
      </w:r>
      <w:r>
        <w:t>的企业形象，使得企业在同类竞争中脱颖而出，形成比较竞争优势，还能带来巨</w:t>
      </w:r>
      <w:r>
        <w:t>额的利润，而这又进一步激励企业实行“创新驱动战略”，致力于</w:t>
      </w:r>
      <w:r>
        <w:rPr>
          <w:rFonts w:ascii="Times New Roman" w:hAnsi="Times New Roman" w:eastAsia="宋体"/>
        </w:rPr>
        <w:t>R</w:t>
      </w:r>
      <w:r>
        <w:rPr>
          <w:rFonts w:ascii="Times New Roman" w:hAnsi="Times New Roman" w:eastAsia="宋体"/>
        </w:rPr>
        <w:t>*D</w:t>
      </w:r>
      <w:r>
        <w:t>活动，最</w:t>
      </w:r>
      <w:r>
        <w:t>终形成良性循环；另一方面，主动创新的企业总是走在时代的最前列，有制定行</w:t>
      </w:r>
      <w:r>
        <w:t>业标准，或者说“游戏规则”的潜在优势，这种“游戏规则”在日后的发展过程</w:t>
      </w:r>
      <w:r>
        <w:t>中极有可能变成行业中潜在进入者的进入壁垒，这样一来，这些优势将帮助主动</w:t>
      </w:r>
      <w:r>
        <w:t>创新的企业持续保持行业领先的位置；此外，通常情况下先动企业会成为行业的</w:t>
      </w:r>
      <w:r>
        <w:t>标杆，政府在出台相关政策法规时首先会考虑这一类企业的利益，在不知不觉中，</w:t>
      </w:r>
      <w:r>
        <w:t>这类企业就获得了政策的优惠。由此可见，那些率先通过主动技术创新掌握绿色生产技术的企业，常常得到市场最丰厚的利润回报。</w:t>
      </w:r>
    </w:p>
    <w:p w:rsidR="0018722C">
      <w:pPr>
        <w:topLinePunct/>
      </w:pPr>
      <w:r>
        <w:rPr>
          <w:b/>
          <w:rFonts w:ascii="Times New Roman" w:eastAsia="Times New Roman" w:cstheme="minorBidi" w:hAnsiTheme="minorHAnsi" w:hAnsi="楷体" w:cs="楷体"/>
        </w:rPr>
        <w:t>3.</w:t>
      </w:r>
      <w:r>
        <w:rPr>
          <w:rFonts w:cstheme="minorBidi" w:hAnsiTheme="minorHAnsi" w:eastAsiaTheme="minorHAnsi" w:asciiTheme="minorHAnsi" w:ascii="楷体" w:hAnsi="楷体" w:eastAsia="楷体" w:cs="楷体"/>
          <w:b/>
        </w:rPr>
        <w:t>降低企业技术创新的不确定性风险</w:t>
      </w:r>
    </w:p>
    <w:p w:rsidR="0018722C">
      <w:pPr>
        <w:topLinePunct/>
      </w:pPr>
      <w:r>
        <w:t>环境规制为技术创新活动指明了方向，从实践来看，技术创新活动通常具有很大的不确定性，这主要是由研发的特点决定的，例如</w:t>
      </w:r>
      <w:r>
        <w:rPr>
          <w:rFonts w:ascii="Times New Roman" w:eastAsia="Times New Roman"/>
        </w:rPr>
        <w:t>R&amp;D</w:t>
      </w:r>
      <w:r>
        <w:t>活动通常周期长</w:t>
      </w:r>
      <w:r>
        <w:t>、</w:t>
      </w:r>
    </w:p>
    <w:p w:rsidR="0018722C">
      <w:pPr>
        <w:topLinePunct/>
      </w:pPr>
      <w:r>
        <w:t>耗资大、且还不一定能研发出令消费者满意产品，这中间只要出现任何差错，企</w:t>
      </w:r>
      <w:r>
        <w:t>业的投资就会功亏一篑。此时，政府的环境规制政策能在一定程度上降低这种不</w:t>
      </w:r>
      <w:r>
        <w:t>确定性。环境规制首先给技术创新框定一个范围，引导企业将资源配置到正确的方向上，避免企业漫无目的地盲目研发。另外，企业依照政府的环境规制政策制定发展战略，能够在一定程度上少走一些弯路。</w:t>
      </w:r>
    </w:p>
    <w:p w:rsidR="0018722C">
      <w:pPr>
        <w:topLinePunct/>
      </w:pPr>
      <w:r>
        <w:t>在可持续发展的呼吁下，企业主动进行技术创新，发展绿色生产技术，生产</w:t>
      </w:r>
      <w:r>
        <w:t>绿色产品已经成为其对外宣传的强大竞争优势，人们对绿色健康产品的追求如饥似渴，而环境规制政策正好给了企业一个强大的推动力。企业在满足环境规制的同时，还获得了意外的利润报酬。在这种利润报酬的驱动下，企业更加有动力去</w:t>
      </w:r>
      <w:r>
        <w:t>继续开展</w:t>
      </w:r>
      <w:r>
        <w:rPr>
          <w:rFonts w:ascii="Times New Roman" w:eastAsia="Times New Roman"/>
        </w:rPr>
        <w:t>R&amp;D</w:t>
      </w:r>
      <w:r>
        <w:t>活动，一改过去的被动接受为主动创新，最终企业的创新水平不断得到提升。</w:t>
      </w:r>
    </w:p>
    <w:p w:rsidR="0018722C">
      <w:pPr>
        <w:pStyle w:val="Heading3"/>
        <w:topLinePunct/>
        <w:ind w:left="200" w:hangingChars="200" w:hanging="200"/>
      </w:pPr>
      <w:bookmarkStart w:id="309978" w:name="_Toc686309978"/>
      <w:bookmarkStart w:name="3.2.3环境规制对技术创新的作用效果不确定 " w:id="86"/>
      <w:bookmarkEnd w:id="86"/>
      <w:r>
        <w:rPr>
          <w:b/>
        </w:rPr>
        <w:t>3.2.3</w:t>
      </w:r>
      <w:r>
        <w:t xml:space="preserve"> </w:t>
      </w:r>
      <w:bookmarkStart w:name="_bookmark28" w:id="87"/>
      <w:bookmarkEnd w:id="87"/>
      <w:bookmarkStart w:name="_bookmark28" w:id="88"/>
      <w:bookmarkEnd w:id="88"/>
      <w:r>
        <w:t>环境规制对技术创新的作用效果不确定</w:t>
      </w:r>
      <w:bookmarkEnd w:id="309978"/>
    </w:p>
    <w:p w:rsidR="0018722C">
      <w:pPr>
        <w:topLinePunct/>
      </w:pPr>
      <w:r>
        <w:t>如前文所述，技术创新水平的提升是由技术推动和需求拉动共同作用的。政</w:t>
      </w:r>
      <w:r>
        <w:t>府实行环境规制标准后，企业在环境成本、法律法规和社会舆论等三重压下，被</w:t>
      </w:r>
      <w:r>
        <w:t>迫走技术改造和技术创新之路。企业为了控制排放处于政府标准以内，投资重心</w:t>
      </w:r>
      <w:r>
        <w:t>被迫发生转移，从技术创新活动中抽拨一部分用于污染治理，最终由于资金短缺，</w:t>
      </w:r>
      <w:r w:rsidR="001852F3">
        <w:t xml:space="preserve">研发活动受抑制，对技术创新产生不利影响。</w:t>
      </w:r>
    </w:p>
    <w:p w:rsidR="0018722C">
      <w:pPr>
        <w:topLinePunct/>
      </w:pPr>
      <w:r>
        <w:t>但与此同时，环境规制势必会提高被规制企业的生产经营成本。除了购买新</w:t>
      </w:r>
      <w:r>
        <w:t>设别，引进新工艺的显性成本，企业还要担负重新培训员工以及员工不熟练新工</w:t>
      </w:r>
      <w:r>
        <w:t>艺而造成的生产率下降的成本，这一系列的成本会使那些有实力的企业从迷茫中</w:t>
      </w:r>
      <w:r>
        <w:t>清醒过来，尤其让有远见的企业主们意识到与其被动接受，还不如先发制人，最</w:t>
      </w:r>
      <w:r>
        <w:t>终激励他们走主动创新之路。此外，环境规制政策的施行也会影响环境规制对技术创新的效果，通常不同环境规制工具会对技术创新产生差异性影响。</w:t>
      </w:r>
    </w:p>
    <w:p w:rsidR="0018722C">
      <w:pPr>
        <w:topLinePunct/>
      </w:pPr>
      <w:r>
        <w:t>综上所述，环境规制对技术创新产生积极效应的同时也产生消极作用，最终的综合效应就取决于这两种效应究竟孰重孰轻。以往很多学者们，例如</w:t>
      </w:r>
      <w:r>
        <w:rPr>
          <w:rFonts w:ascii="Times New Roman" w:eastAsia="Times New Roman"/>
        </w:rPr>
        <w:t>Porter</w:t>
      </w:r>
      <w:r>
        <w:rPr>
          <w:rFonts w:ascii="Times New Roman" w:eastAsia="Times New Roman"/>
          <w:vertAlign w:val="superscript"/>
          /&gt;
        </w:rPr>
        <w:t>7</w:t>
      </w:r>
      <w:r>
        <w:rPr>
          <w:rFonts w:ascii="Times New Roman" w:eastAsia="Times New Roman"/>
          <w:vertAlign w:val="superscript"/>
          /&gt;
        </w:rPr>
        <w:t>4</w:t>
      </w:r>
    </w:p>
    <w:p w:rsidR="0018722C">
      <w:pPr>
        <w:topLinePunct/>
      </w:pPr>
      <w:r>
        <w:rPr>
          <w:spacing w:val="0"/>
        </w:rPr>
        <w:t>(</w:t>
      </w:r>
      <w:r>
        <w:rPr>
          <w:rFonts w:ascii="Times New Roman" w:eastAsia="宋体"/>
        </w:rPr>
        <w:t>1991</w:t>
      </w:r>
      <w:r>
        <w:rPr>
          <w:spacing w:val="-60"/>
        </w:rPr>
        <w:t>)</w:t>
      </w:r>
      <w:r>
        <w:t>、</w:t>
      </w:r>
      <w:r>
        <w:rPr>
          <w:rFonts w:ascii="Times New Roman" w:eastAsia="宋体"/>
        </w:rPr>
        <w:t>L</w:t>
      </w:r>
      <w:r>
        <w:rPr>
          <w:rFonts w:ascii="Times New Roman" w:eastAsia="宋体"/>
        </w:rPr>
        <w:t>a</w:t>
      </w:r>
      <w:r>
        <w:rPr>
          <w:rFonts w:ascii="Times New Roman" w:eastAsia="宋体"/>
        </w:rPr>
        <w:t>njouw</w:t>
      </w:r>
      <w:r w:rsidR="001852F3">
        <w:rPr>
          <w:rFonts w:ascii="Times New Roman" w:eastAsia="宋体"/>
        </w:rPr>
        <w:t xml:space="preserve"> </w:t>
      </w:r>
      <w:r>
        <w:rPr>
          <w:rFonts w:ascii="Times New Roman" w:eastAsia="宋体"/>
        </w:rPr>
        <w:t>&amp;</w:t>
      </w:r>
      <w:r w:rsidR="001852F3">
        <w:rPr>
          <w:rFonts w:ascii="Times New Roman" w:eastAsia="宋体"/>
        </w:rPr>
        <w:t xml:space="preserve"> </w:t>
      </w:r>
      <w:r>
        <w:rPr>
          <w:rFonts w:ascii="Times New Roman" w:eastAsia="宋体"/>
        </w:rPr>
        <w:t>Mo</w:t>
      </w:r>
      <w:r>
        <w:rPr>
          <w:rFonts w:ascii="Times New Roman" w:eastAsia="宋体"/>
        </w:rPr>
        <w:t>d</w:t>
      </w:r>
      <w:r>
        <w:rPr>
          <w:rFonts w:ascii="Times New Roman" w:eastAsia="宋体"/>
        </w:rPr>
        <w:t>y</w:t>
      </w:r>
      <w:r>
        <w:rPr>
          <w:rFonts w:ascii="Times New Roman" w:eastAsia="宋体"/>
          <w:vertAlign w:val="superscript"/>
          /&gt;
        </w:rPr>
        <w:t>75</w:t>
      </w:r>
      <w:r>
        <w:t>(</w:t>
      </w:r>
      <w:r>
        <w:rPr>
          <w:rFonts w:ascii="Times New Roman" w:eastAsia="宋体"/>
        </w:rPr>
        <w:t>1996</w:t>
      </w:r>
      <w:r>
        <w:rPr>
          <w:spacing w:val="-60"/>
        </w:rPr>
        <w:t>)</w:t>
      </w:r>
      <w:r>
        <w:t>、</w:t>
      </w:r>
      <w:r>
        <w:rPr>
          <w:rFonts w:ascii="Times New Roman" w:eastAsia="宋体"/>
        </w:rPr>
        <w:t>J</w:t>
      </w:r>
      <w:r>
        <w:rPr>
          <w:rFonts w:ascii="Times New Roman" w:eastAsia="宋体"/>
        </w:rPr>
        <w:t>a</w:t>
      </w:r>
      <w:r>
        <w:rPr>
          <w:rFonts w:ascii="Times New Roman" w:eastAsia="宋体"/>
        </w:rPr>
        <w:t>f</w:t>
      </w:r>
      <w:r>
        <w:rPr>
          <w:rFonts w:ascii="Times New Roman" w:eastAsia="宋体"/>
        </w:rPr>
        <w:t>fe</w:t>
      </w:r>
      <w:r w:rsidR="001852F3">
        <w:rPr>
          <w:rFonts w:ascii="Times New Roman" w:eastAsia="宋体"/>
        </w:rPr>
        <w:t xml:space="preserve"> </w:t>
      </w:r>
      <w:r>
        <w:rPr>
          <w:rFonts w:ascii="Times New Roman" w:eastAsia="宋体"/>
        </w:rPr>
        <w:t>&amp;</w:t>
      </w:r>
      <w:r w:rsidR="001852F3">
        <w:rPr>
          <w:rFonts w:ascii="Times New Roman" w:eastAsia="宋体"/>
        </w:rPr>
        <w:t xml:space="preserve"> </w:t>
      </w:r>
      <w:r>
        <w:rPr>
          <w:rFonts w:ascii="Times New Roman" w:eastAsia="宋体"/>
        </w:rPr>
        <w:t>P</w:t>
      </w:r>
      <w:r>
        <w:rPr>
          <w:rFonts w:ascii="Times New Roman" w:eastAsia="宋体"/>
        </w:rPr>
        <w:t>a</w:t>
      </w:r>
      <w:r>
        <w:rPr>
          <w:rFonts w:ascii="Times New Roman" w:eastAsia="宋体"/>
        </w:rPr>
        <w:t>lm</w:t>
      </w:r>
      <w:r>
        <w:rPr>
          <w:rFonts w:ascii="Times New Roman" w:eastAsia="宋体"/>
        </w:rPr>
        <w:t>e</w:t>
      </w:r>
      <w:r>
        <w:rPr>
          <w:rFonts w:ascii="Times New Roman" w:eastAsia="宋体"/>
        </w:rPr>
        <w:t>r</w:t>
      </w:r>
      <w:r>
        <w:rPr>
          <w:rFonts w:ascii="Times New Roman" w:eastAsia="宋体"/>
          <w:vertAlign w:val="superscript"/>
          /&gt;
        </w:rPr>
        <w:t>76</w:t>
      </w:r>
      <w:r>
        <w:t>(</w:t>
      </w:r>
      <w:r>
        <w:rPr>
          <w:rFonts w:ascii="Times New Roman" w:eastAsia="宋体"/>
        </w:rPr>
        <w:t>1997</w:t>
      </w:r>
      <w:r>
        <w:rPr>
          <w:spacing w:val="-60"/>
        </w:rPr>
        <w:t>)</w:t>
      </w:r>
      <w:r>
        <w:t>、</w:t>
      </w:r>
      <w:r>
        <w:rPr>
          <w:rFonts w:ascii="Times New Roman" w:eastAsia="宋体"/>
        </w:rPr>
        <w:t>B</w:t>
      </w:r>
      <w:r>
        <w:rPr>
          <w:rFonts w:ascii="Times New Roman" w:eastAsia="宋体"/>
        </w:rPr>
        <w:t>run</w:t>
      </w:r>
      <w:r>
        <w:rPr>
          <w:rFonts w:ascii="Times New Roman" w:eastAsia="宋体"/>
        </w:rPr>
        <w:t>n</w:t>
      </w:r>
      <w:r>
        <w:rPr>
          <w:rFonts w:ascii="Times New Roman" w:eastAsia="宋体"/>
        </w:rPr>
        <w:t>e</w:t>
      </w:r>
      <w:r>
        <w:rPr>
          <w:rFonts w:ascii="Times New Roman" w:eastAsia="宋体"/>
        </w:rPr>
        <w:t>r</w:t>
      </w:r>
      <w:r>
        <w:rPr>
          <w:rFonts w:ascii="Times New Roman" w:eastAsia="宋体"/>
        </w:rPr>
        <w:t>e</w:t>
      </w:r>
      <w:r>
        <w:rPr>
          <w:rFonts w:ascii="Times New Roman" w:eastAsia="宋体"/>
        </w:rPr>
        <w:t>i</w:t>
      </w:r>
      <w:r>
        <w:rPr>
          <w:rFonts w:ascii="Times New Roman" w:eastAsia="宋体"/>
        </w:rPr>
        <w:t>e</w:t>
      </w:r>
      <w:r>
        <w:rPr>
          <w:rFonts w:ascii="Times New Roman" w:eastAsia="宋体"/>
        </w:rPr>
        <w:t>r</w:t>
      </w:r>
      <w:r w:rsidR="001852F3">
        <w:rPr>
          <w:rFonts w:ascii="Times New Roman" w:eastAsia="宋体"/>
        </w:rPr>
        <w:t xml:space="preserve"> </w:t>
      </w:r>
      <w:r>
        <w:rPr>
          <w:rFonts w:ascii="Times New Roman" w:eastAsia="宋体"/>
        </w:rPr>
        <w:t>&amp;</w:t>
      </w:r>
    </w:p>
    <w:p w:rsidR="0018722C">
      <w:pPr>
        <w:topLinePunct/>
      </w:pPr>
      <w:r>
        <w:rPr>
          <w:rFonts w:ascii="Times New Roman" w:eastAsia="Times New Roman"/>
        </w:rPr>
        <w:t>Cohen</w:t>
      </w:r>
      <w:r>
        <w:rPr>
          <w:rFonts w:ascii="Times New Roman" w:eastAsia="Times New Roman"/>
          <w:vertAlign w:val="superscript"/>
          /&gt;
        </w:rPr>
        <w:t>77</w:t>
      </w:r>
      <w:r>
        <w:t>（</w:t>
      </w:r>
      <w:r>
        <w:rPr>
          <w:rFonts w:ascii="Times New Roman" w:eastAsia="Times New Roman"/>
        </w:rPr>
        <w:t>2003</w:t>
      </w:r>
      <w:r>
        <w:t>）</w:t>
      </w:r>
      <w:r>
        <w:t>等都证实了，环境规制在长期内确实有利于技术创新。因为从</w:t>
      </w:r>
    </w:p>
    <w:p w:rsidR="0018722C">
      <w:pPr>
        <w:pStyle w:val="aff7"/>
        <w:topLinePunct/>
      </w:pPr>
      <w:r>
        <w:pict>
          <v:line style="position:absolute;mso-position-horizontal-relative:page;mso-position-vertical-relative:paragraph;z-index:1840;mso-wrap-distance-left:0;mso-wrap-distance-right:0" from="90.024002pt,10.584966pt" to="234.044002pt,10.584966pt" stroked="true" strokeweight=".47998pt" strokecolor="#000000">
            <v:stroke dashstyle="solid"/>
            <w10:wrap type="topAndBottom"/>
          </v:line>
        </w:pict>
      </w:r>
    </w:p>
    <w:p w:rsidR="0018722C">
      <w:pPr>
        <w:pStyle w:val="cw21"/>
        <w:topLinePunct/>
      </w:pPr>
      <w:r>
        <w:t>74 </w:t>
      </w:r>
      <w:r>
        <w:t>Porter,</w:t>
      </w:r>
      <w:r>
        <w:t> </w:t>
      </w:r>
      <w:r>
        <w:t>M.</w:t>
      </w:r>
      <w:r w:rsidR="004B696B">
        <w:t xml:space="preserve"> </w:t>
      </w:r>
      <w:r w:rsidR="004B696B">
        <w:t>E.</w:t>
      </w:r>
      <w:r w:rsidR="004B696B">
        <w:t>.</w:t>
      </w:r>
      <w:r>
        <w:t> </w:t>
      </w:r>
      <w:r>
        <w:t>America</w:t>
      </w:r>
      <w:r>
        <w:t>'</w:t>
      </w:r>
      <w:r>
        <w:t>s</w:t>
      </w:r>
      <w:r>
        <w:t> </w:t>
      </w:r>
      <w:r>
        <w:t>Green</w:t>
      </w:r>
      <w:r>
        <w:t> </w:t>
      </w:r>
      <w:r>
        <w:t>Strategy</w:t>
      </w:r>
      <w:r>
        <w:t>[</w:t>
      </w:r>
      <w:r>
        <w:t>J</w:t>
      </w:r>
      <w:r>
        <w:t>]</w:t>
      </w:r>
      <w:r>
        <w:t>.</w:t>
      </w:r>
      <w:r>
        <w:t> </w:t>
      </w:r>
      <w:r>
        <w:t>Scientific</w:t>
      </w:r>
      <w:r>
        <w:t> </w:t>
      </w:r>
      <w:r>
        <w:t>American,</w:t>
      </w:r>
      <w:r>
        <w:t> </w:t>
      </w:r>
      <w:r>
        <w:t>1991</w:t>
      </w:r>
      <w:r>
        <w:t>(</w:t>
      </w:r>
      <w:r>
        <w:t>4</w:t>
      </w:r>
      <w:r>
        <w:t>)</w:t>
      </w:r>
      <w:r>
        <w:t>:168-170.</w:t>
      </w:r>
    </w:p>
    <w:p w:rsidR="0018722C">
      <w:pPr>
        <w:pStyle w:val="cw21"/>
        <w:topLinePunct/>
      </w:pPr>
      <w:r>
        <w:t>75 </w:t>
      </w:r>
      <w:r>
        <w:t>Lanjouw, </w:t>
      </w:r>
      <w:r>
        <w:t>J. O., Mody A. Innovation and the International Diffusion of Environmentally</w:t>
      </w:r>
      <w:r>
        <w:t> </w:t>
      </w:r>
      <w:r>
        <w:t>Responsive Technology</w:t>
      </w:r>
      <w:r>
        <w:t>[</w:t>
      </w:r>
      <w:r>
        <w:t>J</w:t>
      </w:r>
      <w:r>
        <w:t>]</w:t>
      </w:r>
      <w:r>
        <w:t>. Research</w:t>
      </w:r>
      <w:r>
        <w:t> </w:t>
      </w:r>
      <w:r>
        <w:t>Policy,1996</w:t>
      </w:r>
      <w:r>
        <w:t>(</w:t>
      </w:r>
      <w:r>
        <w:t>4</w:t>
      </w:r>
      <w:r>
        <w:t>)</w:t>
      </w:r>
      <w:r>
        <w:t>:549-571.</w:t>
      </w:r>
    </w:p>
    <w:p w:rsidR="0018722C">
      <w:pPr>
        <w:pStyle w:val="cw21"/>
        <w:topLinePunct/>
      </w:pPr>
      <w:r>
        <w:t>76 </w:t>
      </w:r>
      <w:r>
        <w:t>Jaffe,</w:t>
      </w:r>
      <w:r w:rsidR="004B696B">
        <w:t xml:space="preserve"> </w:t>
      </w:r>
      <w:r w:rsidR="004B696B">
        <w:t>A.</w:t>
      </w:r>
      <w:r>
        <w:t> </w:t>
      </w:r>
      <w:r>
        <w:t>B.,</w:t>
      </w:r>
      <w:r>
        <w:t> </w:t>
      </w:r>
      <w:r>
        <w:t>Palmer,</w:t>
      </w:r>
      <w:r w:rsidR="004B696B">
        <w:t xml:space="preserve"> </w:t>
      </w:r>
      <w:r w:rsidR="004B696B">
        <w:t>J.</w:t>
      </w:r>
      <w:r w:rsidR="004B696B">
        <w:t xml:space="preserve"> </w:t>
      </w:r>
      <w:r w:rsidR="004B696B">
        <w:t>K.</w:t>
      </w:r>
      <w:r>
        <w:t> </w:t>
      </w:r>
      <w:r>
        <w:t>Environmental</w:t>
      </w:r>
      <w:r>
        <w:t> </w:t>
      </w:r>
      <w:r>
        <w:t>Regulation</w:t>
      </w:r>
      <w:r>
        <w:t> </w:t>
      </w:r>
      <w:r>
        <w:t>and</w:t>
      </w:r>
      <w:r>
        <w:t> </w:t>
      </w:r>
      <w:r>
        <w:t>Innovation:</w:t>
      </w:r>
      <w:r>
        <w:t> </w:t>
      </w:r>
      <w:r>
        <w:t>A</w:t>
      </w:r>
      <w:r>
        <w:t> </w:t>
      </w:r>
      <w:r>
        <w:t>Panel</w:t>
      </w:r>
      <w:r>
        <w:t> </w:t>
      </w:r>
      <w:r>
        <w:t>Data</w:t>
      </w:r>
      <w:r>
        <w:t> </w:t>
      </w:r>
      <w:r>
        <w:t>Study</w:t>
      </w:r>
      <w:r>
        <w:t>[</w:t>
      </w:r>
      <w:r>
        <w:t>J</w:t>
      </w:r>
      <w:r>
        <w:t>]</w:t>
      </w:r>
      <w:r>
        <w:t>.</w:t>
      </w:r>
      <w:r>
        <w:t> </w:t>
      </w:r>
      <w:r>
        <w:t>Review</w:t>
      </w:r>
      <w:r>
        <w:t> </w:t>
      </w:r>
      <w:r>
        <w:t>of</w:t>
      </w:r>
    </w:p>
    <w:p w:rsidR="0018722C">
      <w:pPr>
        <w:topLinePunct/>
      </w:pPr>
      <w:r>
        <w:rPr>
          <w:rFonts w:cstheme="minorBidi" w:hAnsiTheme="minorHAnsi" w:eastAsiaTheme="minorHAnsi" w:asciiTheme="minorHAnsi" w:ascii="Times New Roman"/>
        </w:rPr>
        <w:t>Economics and Statistics,1997</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:610-619.</w:t>
      </w:r>
    </w:p>
    <w:p w:rsidR="0018722C">
      <w:pPr>
        <w:pStyle w:val="cw21"/>
        <w:topLinePunct/>
      </w:pPr>
      <w:r>
        <w:t>77 </w:t>
      </w:r>
      <w:r>
        <w:t>Brunnereier, S.</w:t>
      </w:r>
      <w:r w:rsidR="004B696B">
        <w:t xml:space="preserve"> </w:t>
      </w:r>
      <w:r w:rsidR="004B696B">
        <w:t>B., Cohen, M.</w:t>
      </w:r>
      <w:r w:rsidR="004B696B">
        <w:t xml:space="preserve"> </w:t>
      </w:r>
      <w:r w:rsidR="004B696B">
        <w:t>A</w:t>
      </w:r>
      <w:r w:rsidR="004B696B">
        <w:t xml:space="preserve">.. Deterinants of Environmental Innovation in US</w:t>
      </w:r>
      <w:r>
        <w:t> </w:t>
      </w:r>
      <w:r>
        <w:t>Manufacturing Industries</w:t>
      </w:r>
      <w:r>
        <w:t>[</w:t>
      </w:r>
      <w:r>
        <w:t>J</w:t>
      </w:r>
      <w:r>
        <w:t>]</w:t>
      </w:r>
      <w:r>
        <w:t>.</w:t>
      </w:r>
      <w:r w:rsidR="004B696B">
        <w:t xml:space="preserve"> </w:t>
      </w:r>
      <w:r w:rsidR="004B696B">
        <w:t>Journal of Environmental Economics and</w:t>
      </w:r>
      <w:r>
        <w:t> </w:t>
      </w:r>
      <w:r>
        <w:t>Management,2003</w:t>
      </w:r>
      <w:r>
        <w:t>(</w:t>
      </w:r>
      <w:r>
        <w:t>2</w:t>
      </w:r>
      <w:r>
        <w:t>)</w:t>
      </w:r>
      <w:r>
        <w:t>:278-293.</w:t>
      </w:r>
    </w:p>
    <w:p w:rsidR="0018722C">
      <w:pPr>
        <w:topLinePunct/>
      </w:pPr>
      <w:r>
        <w:t>长期来看，环境规制迫使企业走技术创新之路，生产出更多的有竞争力的产品，</w:t>
      </w:r>
      <w:r>
        <w:t>为企业获取丰厚利润，企业在利润的驱动下会继续研发创新，这一良性循环最终达到提升技术创新的效果。</w:t>
      </w:r>
    </w:p>
    <w:p w:rsidR="0018722C">
      <w:pPr>
        <w:pStyle w:val="Heading1"/>
        <w:topLinePunct/>
      </w:pPr>
      <w:bookmarkStart w:id="309979" w:name="_Toc686309979"/>
      <w:bookmarkStart w:name="第四章 各区域环境规制和技术创新水平现状 " w:id="89"/>
      <w:bookmarkEnd w:id="89"/>
      <w:r/>
      <w:bookmarkStart w:name="_bookmark29" w:id="90"/>
      <w:bookmarkEnd w:id="90"/>
      <w:r/>
      <w:r>
        <w:t>第四章</w:t>
      </w:r>
      <w:r>
        <w:t xml:space="preserve">  </w:t>
      </w:r>
      <w:r w:rsidRPr="00DB64CE">
        <w:t>各区域环境规制和技术创新水平现状</w:t>
      </w:r>
      <w:bookmarkEnd w:id="309979"/>
    </w:p>
    <w:p w:rsidR="0018722C">
      <w:pPr>
        <w:topLinePunct/>
      </w:pPr>
      <w:r>
        <w:t>本章主要是通过选取一些有代表性的指标对中国各区域环境规制和技术创新水平状况做定性描述和定量分析。为下文的实证检验奠定基础。</w:t>
      </w:r>
    </w:p>
    <w:p w:rsidR="0018722C">
      <w:pPr>
        <w:pStyle w:val="Heading2"/>
        <w:topLinePunct/>
        <w:ind w:left="171" w:hangingChars="171" w:hanging="171"/>
      </w:pPr>
      <w:bookmarkStart w:id="309980" w:name="_Toc686309980"/>
      <w:bookmarkStart w:name="4.1各区域环境规制现状 " w:id="91"/>
      <w:bookmarkEnd w:id="91"/>
      <w:r>
        <w:rPr>
          <w:b/>
        </w:rPr>
        <w:t>4.1</w:t>
      </w:r>
      <w:r>
        <w:t xml:space="preserve"> </w:t>
      </w:r>
      <w:bookmarkStart w:name="_bookmark30" w:id="92"/>
      <w:bookmarkEnd w:id="92"/>
      <w:bookmarkStart w:name="_bookmark30" w:id="93"/>
      <w:bookmarkEnd w:id="93"/>
      <w:r>
        <w:t>各区域环境规制现状</w:t>
      </w:r>
      <w:bookmarkEnd w:id="309980"/>
    </w:p>
    <w:p w:rsidR="0018722C">
      <w:pPr>
        <w:topLinePunct/>
      </w:pPr>
      <w:r>
        <w:t>就现阶段而言，我国各地区环境规制现状主要呈现以下几个特点：</w:t>
      </w:r>
    </w:p>
    <w:p w:rsidR="0018722C">
      <w:pPr>
        <w:topLinePunct/>
      </w:pPr>
      <w:r>
        <w:t>一是环境规制强度逐年加大，如表</w:t>
      </w:r>
      <w:r>
        <w:rPr>
          <w:rFonts w:ascii="Times New Roman" w:eastAsia="宋体"/>
        </w:rPr>
        <w:t>4</w:t>
      </w:r>
      <w:r>
        <w:rPr>
          <w:rFonts w:ascii="Times New Roman" w:eastAsia="宋体"/>
        </w:rPr>
        <w:t>.</w:t>
      </w:r>
      <w:r>
        <w:rPr>
          <w:rFonts w:ascii="Times New Roman" w:eastAsia="宋体"/>
        </w:rPr>
        <w:t>1</w:t>
      </w:r>
      <w:r>
        <w:t>所示。全国污染治理投资占</w:t>
      </w:r>
      <w:r>
        <w:rPr>
          <w:rFonts w:ascii="Times New Roman" w:eastAsia="宋体"/>
        </w:rPr>
        <w:t>GDP</w:t>
      </w:r>
      <w:r>
        <w:t>的</w:t>
      </w:r>
      <w:r>
        <w:t>比重由</w:t>
      </w:r>
      <w:r>
        <w:rPr>
          <w:rFonts w:ascii="Times New Roman" w:eastAsia="宋体"/>
        </w:rPr>
        <w:t>2000</w:t>
      </w:r>
      <w:r>
        <w:t>年的</w:t>
      </w:r>
      <w:r>
        <w:rPr>
          <w:rFonts w:ascii="Times New Roman" w:eastAsia="宋体"/>
        </w:rPr>
        <w:t>1</w:t>
      </w:r>
      <w:r>
        <w:rPr>
          <w:rFonts w:ascii="Times New Roman" w:eastAsia="宋体"/>
        </w:rPr>
        <w:t>.</w:t>
      </w:r>
      <w:r>
        <w:rPr>
          <w:rFonts w:ascii="Times New Roman" w:eastAsia="宋体"/>
        </w:rPr>
        <w:t>02%</w:t>
      </w:r>
      <w:r>
        <w:t>上升到</w:t>
      </w:r>
      <w:r>
        <w:rPr>
          <w:rFonts w:ascii="Times New Roman" w:eastAsia="宋体"/>
        </w:rPr>
        <w:t>2010</w:t>
      </w:r>
      <w:r>
        <w:t>年的</w:t>
      </w:r>
      <w:r>
        <w:rPr>
          <w:rFonts w:ascii="Times New Roman" w:eastAsia="宋体"/>
        </w:rPr>
        <w:t>1</w:t>
      </w:r>
      <w:r>
        <w:rPr>
          <w:rFonts w:ascii="Times New Roman" w:eastAsia="宋体"/>
        </w:rPr>
        <w:t>.</w:t>
      </w:r>
      <w:r>
        <w:rPr>
          <w:rFonts w:ascii="Times New Roman" w:eastAsia="宋体"/>
        </w:rPr>
        <w:t>66%</w:t>
      </w:r>
      <w:r>
        <w:t>，年均增长率达到</w:t>
      </w:r>
      <w:r>
        <w:rPr>
          <w:rFonts w:ascii="Times New Roman" w:eastAsia="宋体"/>
        </w:rPr>
        <w:t>5</w:t>
      </w:r>
      <w:r>
        <w:rPr>
          <w:rFonts w:ascii="Times New Roman" w:eastAsia="宋体"/>
        </w:rPr>
        <w:t>.</w:t>
      </w:r>
      <w:r>
        <w:rPr>
          <w:rFonts w:ascii="Times New Roman" w:eastAsia="宋体"/>
        </w:rPr>
        <w:t>72%</w:t>
      </w:r>
      <w:r>
        <w:t>。但是，</w:t>
      </w:r>
      <w:r w:rsidR="001852F3">
        <w:t xml:space="preserve">值得注意的一点是，这一比重远远低于中国近</w:t>
      </w:r>
      <w:r>
        <w:rPr>
          <w:rFonts w:ascii="Times New Roman" w:eastAsia="宋体"/>
        </w:rPr>
        <w:t>10</w:t>
      </w:r>
      <w:r>
        <w:t>年来实际</w:t>
      </w:r>
      <w:r>
        <w:rPr>
          <w:rFonts w:ascii="Times New Roman" w:eastAsia="宋体"/>
        </w:rPr>
        <w:t>GDP</w:t>
      </w:r>
      <w:r>
        <w:t>的年均增长</w:t>
      </w:r>
      <w:r>
        <w:t>率</w:t>
      </w:r>
    </w:p>
    <w:p w:rsidR="0018722C">
      <w:pPr>
        <w:topLinePunct/>
      </w:pPr>
      <w:r>
        <w:t>（</w:t>
      </w:r>
      <w:r>
        <w:rPr>
          <w:rFonts w:ascii="Times New Roman" w:eastAsia="Times New Roman"/>
        </w:rPr>
        <w:t>10.5</w:t>
      </w:r>
      <w:r>
        <w:rPr>
          <w:rFonts w:ascii="Times New Roman" w:eastAsia="Times New Roman"/>
        </w:rPr>
        <w:t>%</w:t>
      </w:r>
      <w:r>
        <w:t>）</w:t>
      </w:r>
      <w:r>
        <w:t>，从这一点来看，环境污染治理投资总额还存在很大的不足。</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ascii="Times New Roman" w:eastAsia="Times New Roman" w:cstheme="minorBidi" w:hAnsiTheme="minorHAnsi"/>
        </w:rPr>
        <w:t>2000-2010</w:t>
      </w:r>
      <w:r>
        <w:rPr>
          <w:rFonts w:cstheme="minorBidi" w:hAnsiTheme="minorHAnsi" w:eastAsiaTheme="minorHAnsi" w:asciiTheme="minorHAnsi"/>
        </w:rPr>
        <w:t>年</w:t>
      </w:r>
      <w:r>
        <w:rPr>
          <w:rFonts w:cstheme="minorBidi" w:hAnsiTheme="minorHAnsi" w:eastAsiaTheme="minorHAnsi" w:asciiTheme="minorHAnsi"/>
        </w:rPr>
        <w:t>全</w:t>
      </w:r>
      <w:r>
        <w:rPr>
          <w:rFonts w:cstheme="minorBidi" w:hAnsiTheme="minorHAnsi" w:eastAsiaTheme="minorHAnsi" w:asciiTheme="minorHAnsi"/>
        </w:rPr>
        <w:t>国</w:t>
      </w:r>
      <w:r>
        <w:rPr>
          <w:rFonts w:cstheme="minorBidi" w:hAnsiTheme="minorHAnsi" w:eastAsiaTheme="minorHAnsi" w:asciiTheme="minorHAnsi"/>
        </w:rPr>
        <w:t>污</w:t>
      </w:r>
      <w:r>
        <w:rPr>
          <w:rFonts w:cstheme="minorBidi" w:hAnsiTheme="minorHAnsi" w:eastAsiaTheme="minorHAnsi" w:asciiTheme="minorHAnsi"/>
        </w:rPr>
        <w:t>染</w:t>
      </w:r>
      <w:r>
        <w:rPr>
          <w:rFonts w:cstheme="minorBidi" w:hAnsiTheme="minorHAnsi" w:eastAsiaTheme="minorHAnsi" w:asciiTheme="minorHAnsi"/>
        </w:rPr>
        <w:t>治</w:t>
      </w:r>
      <w:r>
        <w:rPr>
          <w:rFonts w:cstheme="minorBidi" w:hAnsiTheme="minorHAnsi" w:eastAsiaTheme="minorHAnsi" w:asciiTheme="minorHAnsi"/>
        </w:rPr>
        <w:t>理</w:t>
      </w:r>
      <w:r>
        <w:rPr>
          <w:rFonts w:cstheme="minorBidi" w:hAnsiTheme="minorHAnsi" w:eastAsiaTheme="minorHAnsi" w:asciiTheme="minorHAnsi"/>
        </w:rPr>
        <w:t>投</w:t>
      </w:r>
      <w:r>
        <w:rPr>
          <w:rFonts w:cstheme="minorBidi" w:hAnsiTheme="minorHAnsi" w:eastAsiaTheme="minorHAnsi" w:asciiTheme="minorHAnsi"/>
        </w:rPr>
        <w:t>资额</w:t>
      </w:r>
      <w:r>
        <w:rPr>
          <w:rFonts w:cstheme="minorBidi" w:hAnsiTheme="minorHAnsi" w:eastAsiaTheme="minorHAnsi" w:asciiTheme="minorHAnsi"/>
        </w:rPr>
        <w:t>及占</w:t>
      </w:r>
      <w:r>
        <w:rPr>
          <w:rFonts w:ascii="Times New Roman" w:eastAsia="Times New Roman" w:cstheme="minorBidi" w:hAnsiTheme="minorHAnsi"/>
        </w:rPr>
        <w:t>GDP</w:t>
      </w:r>
      <w:r>
        <w:rPr>
          <w:rFonts w:cstheme="minorBidi" w:hAnsiTheme="minorHAnsi" w:eastAsiaTheme="minorHAnsi" w:asciiTheme="minorHAnsi"/>
        </w:rPr>
        <w:t>的</w:t>
      </w:r>
      <w:r>
        <w:rPr>
          <w:rFonts w:cstheme="minorBidi" w:hAnsiTheme="minorHAnsi" w:eastAsiaTheme="minorHAnsi" w:asciiTheme="minorHAnsi"/>
        </w:rPr>
        <w:t>比</w:t>
      </w:r>
      <w:r>
        <w:rPr>
          <w:rFonts w:cstheme="minorBidi" w:hAnsiTheme="minorHAnsi" w:eastAsiaTheme="minorHAnsi" w:asciiTheme="minorHAnsi"/>
        </w:rPr>
        <w:t>重</w:t>
      </w:r>
      <w:r w:rsidRPr="00000000">
        <w:rPr>
          <w:rFonts w:cstheme="minorBidi" w:hAnsiTheme="minorHAnsi" w:eastAsiaTheme="minorHAnsi" w:asciiTheme="minorHAnsi"/>
        </w:rPr>
        <w:tab/>
        <w:t>单</w:t>
      </w:r>
      <w:r>
        <w:rPr>
          <w:rFonts w:cstheme="minorBidi" w:hAnsiTheme="minorHAnsi" w:eastAsiaTheme="minorHAnsi" w:asciiTheme="minorHAnsi"/>
        </w:rPr>
        <w:t>位</w:t>
      </w:r>
      <w:r>
        <w:rPr>
          <w:rFonts w:cstheme="minorBidi" w:hAnsiTheme="minorHAnsi" w:eastAsiaTheme="minorHAnsi" w:asciiTheme="minorHAnsi"/>
        </w:rPr>
        <w:t>：万</w:t>
      </w:r>
      <w:r>
        <w:rPr>
          <w:rFonts w:cstheme="minorBidi" w:hAnsiTheme="minorHAnsi" w:eastAsiaTheme="minorHAnsi" w:asciiTheme="minorHAnsi"/>
        </w:rPr>
        <w:t>亿</w:t>
      </w:r>
      <w:r>
        <w:rPr>
          <w:rFonts w:cstheme="minorBidi" w:hAnsiTheme="minorHAnsi" w:eastAsiaTheme="minorHAnsi" w:asciiTheme="minorHAnsi"/>
        </w:rPr>
        <w:t>元</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6"/>
        <w:gridCol w:w="703"/>
        <w:gridCol w:w="702"/>
        <w:gridCol w:w="701"/>
        <w:gridCol w:w="701"/>
        <w:gridCol w:w="702"/>
        <w:gridCol w:w="701"/>
        <w:gridCol w:w="701"/>
        <w:gridCol w:w="702"/>
        <w:gridCol w:w="701"/>
        <w:gridCol w:w="703"/>
        <w:gridCol w:w="707"/>
      </w:tblGrid>
      <w:tr>
        <w:trPr>
          <w:tblHeader/>
        </w:trPr>
        <w:tc>
          <w:tcPr>
            <w:tcW w:w="483" w:type="pct"/>
            <w:vAlign w:val="center"/>
            <w:tcBorders>
              <w:bottom w:val="single" w:sz="4" w:space="0" w:color="auto"/>
            </w:tcBorders>
          </w:tcPr>
          <w:p w:rsidR="00462578"/>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2000</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2001</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2002</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2003</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2004</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2005</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2006</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2007</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2008</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2009</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2010</w:t>
            </w:r>
          </w:p>
        </w:tc>
      </w:tr>
      <w:tr>
        <w:tc>
          <w:tcPr>
            <w:tcW w:w="483" w:type="pct"/>
            <w:vAlign w:val="center"/>
          </w:tcPr>
          <w:p w:rsidR="0018722C">
            <w:pPr>
              <w:pStyle w:val="ac"/>
              <w:topLinePunct/>
              <w:ind w:leftChars="0" w:left="0" w:rightChars="0" w:right="0" w:firstLineChars="0" w:firstLine="0"/>
              <w:spacing w:line="240" w:lineRule="atLeast"/>
            </w:pPr>
            <w:r w:rsidRPr="00000000">
              <w:rPr>
                <w:sz w:val="24"/>
                <w:szCs w:val="24"/>
              </w:rPr>
              <w:t>投资额</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0.1010</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0.1107</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0.1367</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0.1628</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0.1910</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0.2388</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0.2566</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0.3387</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0.4490</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0.4525</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0.6654</w:t>
            </w:r>
          </w:p>
        </w:tc>
      </w:tr>
      <w:tr>
        <w:tc>
          <w:tcPr>
            <w:tcW w:w="48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比重</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0.0102</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0.0101</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0.0114</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0.0120</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0.0119</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0.0129</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0.0119</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0.0127</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0.0143</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0.0133</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0.0166</w:t>
            </w:r>
          </w:p>
        </w:tc>
      </w:tr>
    </w:tbl>
    <w:p w:rsidR="0018722C">
      <w:pPr>
        <w:pStyle w:val="aff3"/>
        <w:topLinePunct/>
      </w:pPr>
      <w:r>
        <w:rPr>
          <w:rFonts w:cstheme="minorBidi" w:hAnsiTheme="minorHAnsi" w:eastAsiaTheme="minorHAnsi" w:asciiTheme="minorHAnsi"/>
        </w:rPr>
        <w:t>数据来源：《中国环境统计年鉴》</w:t>
      </w:r>
    </w:p>
    <w:p w:rsidR="0018722C">
      <w:pPr>
        <w:topLinePunct/>
      </w:pPr>
      <w:r>
        <w:t>二是环境规制水平在地区乃至区域间存在较大差异。如表</w:t>
      </w:r>
      <w:r>
        <w:rPr>
          <w:rFonts w:ascii="Times New Roman" w:eastAsia="Times New Roman"/>
        </w:rPr>
        <w:t>4</w:t>
      </w:r>
      <w:r>
        <w:rPr>
          <w:rFonts w:ascii="Times New Roman" w:eastAsia="Times New Roman"/>
        </w:rPr>
        <w:t>.</w:t>
      </w:r>
      <w:r>
        <w:rPr>
          <w:rFonts w:ascii="Times New Roman" w:eastAsia="Times New Roman"/>
        </w:rPr>
        <w:t>2</w:t>
      </w:r>
      <w:r>
        <w:t>所示，</w:t>
      </w:r>
      <w:r>
        <w:rPr>
          <w:rFonts w:ascii="Times New Roman" w:eastAsia="Times New Roman"/>
        </w:rPr>
        <w:t>2010</w:t>
      </w:r>
      <w:r w:rsidR="001852F3">
        <w:rPr>
          <w:rFonts w:ascii="Times New Roman" w:eastAsia="Times New Roman"/>
        </w:rPr>
        <w:t xml:space="preserve"> </w:t>
      </w:r>
      <w:r>
        <w:t>年，</w:t>
      </w:r>
      <w:r>
        <w:t>污染投资治理占</w:t>
      </w:r>
      <w:r>
        <w:rPr>
          <w:rFonts w:ascii="Times New Roman" w:eastAsia="Times New Roman"/>
        </w:rPr>
        <w:t>GDP</w:t>
      </w:r>
      <w:r>
        <w:t>比重最大的三个省市即环境规制力度居前三位的分别为</w:t>
      </w:r>
      <w:r>
        <w:t>广东、</w:t>
      </w:r>
      <w:r>
        <w:t>ft</w:t>
      </w:r>
      <w:r>
        <w:t>西和重庆，其比重分别为</w:t>
      </w:r>
      <w:r>
        <w:rPr>
          <w:rFonts w:ascii="Times New Roman" w:eastAsia="Times New Roman"/>
        </w:rPr>
        <w:t>3</w:t>
      </w:r>
      <w:r>
        <w:rPr>
          <w:rFonts w:ascii="Times New Roman" w:eastAsia="Times New Roman"/>
        </w:rPr>
        <w:t>.</w:t>
      </w:r>
      <w:r>
        <w:rPr>
          <w:rFonts w:ascii="Times New Roman" w:eastAsia="Times New Roman"/>
        </w:rPr>
        <w:t>08%</w:t>
      </w:r>
      <w:r>
        <w:t>、</w:t>
      </w:r>
      <w:r>
        <w:rPr>
          <w:rFonts w:ascii="Times New Roman" w:eastAsia="Times New Roman"/>
        </w:rPr>
        <w:t>2.25%</w:t>
      </w:r>
      <w:r>
        <w:t>、</w:t>
      </w:r>
      <w:r>
        <w:rPr>
          <w:rFonts w:ascii="Times New Roman" w:eastAsia="Times New Roman"/>
        </w:rPr>
        <w:t>2.22%</w:t>
      </w:r>
      <w:r>
        <w:t>，而四川、河南等省份这一比重仅为</w:t>
      </w:r>
      <w:r>
        <w:rPr>
          <w:rFonts w:ascii="Times New Roman" w:eastAsia="Times New Roman"/>
        </w:rPr>
        <w:t>0</w:t>
      </w:r>
      <w:r>
        <w:rPr>
          <w:rFonts w:ascii="Times New Roman" w:eastAsia="Times New Roman"/>
        </w:rPr>
        <w:t>.</w:t>
      </w:r>
      <w:r>
        <w:rPr>
          <w:rFonts w:ascii="Times New Roman" w:eastAsia="Times New Roman"/>
        </w:rPr>
        <w:t>5%</w:t>
      </w:r>
      <w:r>
        <w:t>左右，其水平仅相当于全国平均水平的</w:t>
      </w:r>
      <w:r>
        <w:rPr>
          <w:rFonts w:ascii="Times New Roman" w:eastAsia="Times New Roman"/>
        </w:rPr>
        <w:t>1</w:t>
      </w:r>
      <w:r>
        <w:rPr>
          <w:rFonts w:ascii="Times New Roman" w:eastAsia="Times New Roman"/>
        </w:rPr>
        <w:t>/</w:t>
      </w:r>
      <w:r>
        <w:rPr>
          <w:rFonts w:ascii="Times New Roman" w:eastAsia="Times New Roman"/>
        </w:rPr>
        <w:t>3</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ascii="Times New Roman" w:eastAsia="Times New Roman" w:cstheme="minorBidi" w:hAnsiTheme="minorHAnsi"/>
        </w:rPr>
        <w:t>2003-2010</w:t>
      </w:r>
      <w:r>
        <w:rPr>
          <w:rFonts w:cstheme="minorBidi" w:hAnsiTheme="minorHAnsi" w:eastAsiaTheme="minorHAnsi" w:asciiTheme="minorHAnsi"/>
        </w:rPr>
        <w:t>年各省市污染治理投资总额占</w:t>
      </w:r>
      <w:r>
        <w:rPr>
          <w:rFonts w:ascii="Times New Roman" w:eastAsia="Times New Roman" w:cstheme="minorBidi" w:hAnsiTheme="minorHAnsi"/>
        </w:rPr>
        <w:t>GDP</w:t>
      </w:r>
      <w:r>
        <w:rPr>
          <w:rFonts w:cstheme="minorBidi" w:hAnsiTheme="minorHAnsi" w:eastAsiaTheme="minorHAnsi" w:asciiTheme="minorHAnsi"/>
        </w:rPr>
        <w:t>的比重</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2"/>
        <w:gridCol w:w="928"/>
        <w:gridCol w:w="929"/>
        <w:gridCol w:w="929"/>
        <w:gridCol w:w="929"/>
        <w:gridCol w:w="929"/>
        <w:gridCol w:w="929"/>
        <w:gridCol w:w="933"/>
        <w:gridCol w:w="941"/>
      </w:tblGrid>
      <w:tr>
        <w:trPr>
          <w:tblHeader/>
        </w:trPr>
        <w:tc>
          <w:tcPr>
            <w:tcW w:w="639" w:type="pct"/>
            <w:vAlign w:val="center"/>
            <w:tcBorders>
              <w:bottom w:val="single" w:sz="4" w:space="0" w:color="auto"/>
            </w:tcBorders>
          </w:tcPr>
          <w:p w:rsidR="00462578"/>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r>
      <w:tr>
        <w:tc>
          <w:tcPr>
            <w:tcW w:w="639" w:type="pct"/>
            <w:vAlign w:val="center"/>
          </w:tcPr>
          <w:p w:rsidR="0018722C">
            <w:pPr>
              <w:pStyle w:val="ac"/>
              <w:topLinePunct/>
              <w:ind w:leftChars="0" w:left="0" w:rightChars="0" w:right="0" w:firstLineChars="0" w:firstLine="0"/>
              <w:spacing w:line="240" w:lineRule="atLeast"/>
            </w:pPr>
            <w:r>
              <w:t>北京</w:t>
            </w:r>
          </w:p>
        </w:tc>
        <w:tc>
          <w:tcPr>
            <w:tcW w:w="543" w:type="pct"/>
            <w:vAlign w:val="center"/>
          </w:tcPr>
          <w:p w:rsidR="0018722C">
            <w:pPr>
              <w:pStyle w:val="affff9"/>
              <w:topLinePunct/>
              <w:ind w:leftChars="0" w:left="0" w:rightChars="0" w:right="0" w:firstLineChars="0" w:firstLine="0"/>
              <w:spacing w:line="240" w:lineRule="atLeast"/>
            </w:pPr>
            <w:r>
              <w:t>0.0176</w:t>
            </w:r>
          </w:p>
        </w:tc>
        <w:tc>
          <w:tcPr>
            <w:tcW w:w="544" w:type="pct"/>
            <w:vAlign w:val="center"/>
          </w:tcPr>
          <w:p w:rsidR="0018722C">
            <w:pPr>
              <w:pStyle w:val="affff9"/>
              <w:topLinePunct/>
              <w:ind w:leftChars="0" w:left="0" w:rightChars="0" w:right="0" w:firstLineChars="0" w:firstLine="0"/>
              <w:spacing w:line="240" w:lineRule="atLeast"/>
            </w:pPr>
            <w:r>
              <w:t>0.0153</w:t>
            </w:r>
          </w:p>
        </w:tc>
        <w:tc>
          <w:tcPr>
            <w:tcW w:w="544" w:type="pct"/>
            <w:vAlign w:val="center"/>
          </w:tcPr>
          <w:p w:rsidR="0018722C">
            <w:pPr>
              <w:pStyle w:val="affff9"/>
              <w:topLinePunct/>
              <w:ind w:leftChars="0" w:left="0" w:rightChars="0" w:right="0" w:firstLineChars="0" w:firstLine="0"/>
              <w:spacing w:line="240" w:lineRule="atLeast"/>
            </w:pPr>
            <w:r>
              <w:t>0.0122</w:t>
            </w:r>
          </w:p>
        </w:tc>
        <w:tc>
          <w:tcPr>
            <w:tcW w:w="544" w:type="pct"/>
            <w:vAlign w:val="center"/>
          </w:tcPr>
          <w:p w:rsidR="0018722C">
            <w:pPr>
              <w:pStyle w:val="affff9"/>
              <w:topLinePunct/>
              <w:ind w:leftChars="0" w:left="0" w:rightChars="0" w:right="0" w:firstLineChars="0" w:firstLine="0"/>
              <w:spacing w:line="240" w:lineRule="atLeast"/>
            </w:pPr>
            <w:r>
              <w:t>0.0204</w:t>
            </w:r>
          </w:p>
        </w:tc>
        <w:tc>
          <w:tcPr>
            <w:tcW w:w="544" w:type="pct"/>
            <w:vAlign w:val="center"/>
          </w:tcPr>
          <w:p w:rsidR="0018722C">
            <w:pPr>
              <w:pStyle w:val="affff9"/>
              <w:topLinePunct/>
              <w:ind w:leftChars="0" w:left="0" w:rightChars="0" w:right="0" w:firstLineChars="0" w:firstLine="0"/>
              <w:spacing w:line="240" w:lineRule="atLeast"/>
            </w:pPr>
            <w:r>
              <w:t>0.0188</w:t>
            </w:r>
          </w:p>
        </w:tc>
        <w:tc>
          <w:tcPr>
            <w:tcW w:w="544" w:type="pct"/>
            <w:vAlign w:val="center"/>
          </w:tcPr>
          <w:p w:rsidR="0018722C">
            <w:pPr>
              <w:pStyle w:val="affff9"/>
              <w:topLinePunct/>
              <w:ind w:leftChars="0" w:left="0" w:rightChars="0" w:right="0" w:firstLineChars="0" w:firstLine="0"/>
              <w:spacing w:line="240" w:lineRule="atLeast"/>
            </w:pPr>
            <w:r>
              <w:t>0.0138</w:t>
            </w:r>
          </w:p>
        </w:tc>
        <w:tc>
          <w:tcPr>
            <w:tcW w:w="546" w:type="pct"/>
            <w:vAlign w:val="center"/>
          </w:tcPr>
          <w:p w:rsidR="0018722C">
            <w:pPr>
              <w:pStyle w:val="affff9"/>
              <w:topLinePunct/>
              <w:ind w:leftChars="0" w:left="0" w:rightChars="0" w:right="0" w:firstLineChars="0" w:firstLine="0"/>
              <w:spacing w:line="240" w:lineRule="atLeast"/>
            </w:pPr>
            <w:r>
              <w:t>0.0172</w:t>
            </w:r>
          </w:p>
        </w:tc>
        <w:tc>
          <w:tcPr>
            <w:tcW w:w="551" w:type="pct"/>
            <w:vAlign w:val="center"/>
          </w:tcPr>
          <w:p w:rsidR="0018722C">
            <w:pPr>
              <w:pStyle w:val="affff9"/>
              <w:topLinePunct/>
              <w:ind w:leftChars="0" w:left="0" w:rightChars="0" w:right="0" w:firstLineChars="0" w:firstLine="0"/>
              <w:spacing w:line="240" w:lineRule="atLeast"/>
            </w:pPr>
            <w:r>
              <w:t>0.0164</w:t>
            </w:r>
          </w:p>
        </w:tc>
      </w:tr>
      <w:tr>
        <w:tc>
          <w:tcPr>
            <w:tcW w:w="639" w:type="pct"/>
            <w:vAlign w:val="center"/>
          </w:tcPr>
          <w:p w:rsidR="0018722C">
            <w:pPr>
              <w:pStyle w:val="ac"/>
              <w:topLinePunct/>
              <w:ind w:leftChars="0" w:left="0" w:rightChars="0" w:right="0" w:firstLineChars="0" w:firstLine="0"/>
              <w:spacing w:line="240" w:lineRule="atLeast"/>
            </w:pPr>
            <w:r>
              <w:t>天津</w:t>
            </w:r>
          </w:p>
        </w:tc>
        <w:tc>
          <w:tcPr>
            <w:tcW w:w="543" w:type="pct"/>
            <w:vAlign w:val="center"/>
          </w:tcPr>
          <w:p w:rsidR="0018722C">
            <w:pPr>
              <w:pStyle w:val="affff9"/>
              <w:topLinePunct/>
              <w:ind w:leftChars="0" w:left="0" w:rightChars="0" w:right="0" w:firstLineChars="0" w:firstLine="0"/>
              <w:spacing w:line="240" w:lineRule="atLeast"/>
            </w:pPr>
            <w:r>
              <w:t>0.0210</w:t>
            </w:r>
          </w:p>
        </w:tc>
        <w:tc>
          <w:tcPr>
            <w:tcW w:w="544" w:type="pct"/>
            <w:vAlign w:val="center"/>
          </w:tcPr>
          <w:p w:rsidR="0018722C">
            <w:pPr>
              <w:pStyle w:val="affff9"/>
              <w:topLinePunct/>
              <w:ind w:leftChars="0" w:left="0" w:rightChars="0" w:right="0" w:firstLineChars="0" w:firstLine="0"/>
              <w:spacing w:line="240" w:lineRule="atLeast"/>
            </w:pPr>
            <w:r>
              <w:t>0.0146</w:t>
            </w:r>
          </w:p>
        </w:tc>
        <w:tc>
          <w:tcPr>
            <w:tcW w:w="544" w:type="pct"/>
            <w:vAlign w:val="center"/>
          </w:tcPr>
          <w:p w:rsidR="0018722C">
            <w:pPr>
              <w:pStyle w:val="affff9"/>
              <w:topLinePunct/>
              <w:ind w:leftChars="0" w:left="0" w:rightChars="0" w:right="0" w:firstLineChars="0" w:firstLine="0"/>
              <w:spacing w:line="240" w:lineRule="atLeast"/>
            </w:pPr>
            <w:r>
              <w:t>0.0183</w:t>
            </w:r>
          </w:p>
        </w:tc>
        <w:tc>
          <w:tcPr>
            <w:tcW w:w="544" w:type="pct"/>
            <w:vAlign w:val="center"/>
          </w:tcPr>
          <w:p w:rsidR="0018722C">
            <w:pPr>
              <w:pStyle w:val="affff9"/>
              <w:topLinePunct/>
              <w:ind w:leftChars="0" w:left="0" w:rightChars="0" w:right="0" w:firstLineChars="0" w:firstLine="0"/>
              <w:spacing w:line="240" w:lineRule="atLeast"/>
            </w:pPr>
            <w:r>
              <w:t>0.0091</w:t>
            </w:r>
          </w:p>
        </w:tc>
        <w:tc>
          <w:tcPr>
            <w:tcW w:w="544" w:type="pct"/>
            <w:vAlign w:val="center"/>
          </w:tcPr>
          <w:p w:rsidR="0018722C">
            <w:pPr>
              <w:pStyle w:val="affff9"/>
              <w:topLinePunct/>
              <w:ind w:leftChars="0" w:left="0" w:rightChars="0" w:right="0" w:firstLineChars="0" w:firstLine="0"/>
              <w:spacing w:line="240" w:lineRule="atLeast"/>
            </w:pPr>
            <w:r>
              <w:t>0.0114</w:t>
            </w:r>
          </w:p>
        </w:tc>
        <w:tc>
          <w:tcPr>
            <w:tcW w:w="544" w:type="pct"/>
            <w:vAlign w:val="center"/>
          </w:tcPr>
          <w:p w:rsidR="0018722C">
            <w:pPr>
              <w:pStyle w:val="affff9"/>
              <w:topLinePunct/>
              <w:ind w:leftChars="0" w:left="0" w:rightChars="0" w:right="0" w:firstLineChars="0" w:firstLine="0"/>
              <w:spacing w:line="240" w:lineRule="atLeast"/>
            </w:pPr>
            <w:r>
              <w:t>0.0101</w:t>
            </w:r>
          </w:p>
        </w:tc>
        <w:tc>
          <w:tcPr>
            <w:tcW w:w="546" w:type="pct"/>
            <w:vAlign w:val="center"/>
          </w:tcPr>
          <w:p w:rsidR="0018722C">
            <w:pPr>
              <w:pStyle w:val="affff9"/>
              <w:topLinePunct/>
              <w:ind w:leftChars="0" w:left="0" w:rightChars="0" w:right="0" w:firstLineChars="0" w:firstLine="0"/>
              <w:spacing w:line="240" w:lineRule="atLeast"/>
            </w:pPr>
            <w:r>
              <w:t>0.0138</w:t>
            </w:r>
          </w:p>
        </w:tc>
        <w:tc>
          <w:tcPr>
            <w:tcW w:w="551" w:type="pct"/>
            <w:vAlign w:val="center"/>
          </w:tcPr>
          <w:p w:rsidR="0018722C">
            <w:pPr>
              <w:pStyle w:val="affff9"/>
              <w:topLinePunct/>
              <w:ind w:leftChars="0" w:left="0" w:rightChars="0" w:right="0" w:firstLineChars="0" w:firstLine="0"/>
              <w:spacing w:line="240" w:lineRule="atLeast"/>
            </w:pPr>
            <w:r>
              <w:t>0.0119</w:t>
            </w:r>
          </w:p>
        </w:tc>
      </w:tr>
      <w:tr>
        <w:tc>
          <w:tcPr>
            <w:tcW w:w="639" w:type="pct"/>
            <w:vAlign w:val="center"/>
          </w:tcPr>
          <w:p w:rsidR="0018722C">
            <w:pPr>
              <w:pStyle w:val="ac"/>
              <w:topLinePunct/>
              <w:ind w:leftChars="0" w:left="0" w:rightChars="0" w:right="0" w:firstLineChars="0" w:firstLine="0"/>
              <w:spacing w:line="240" w:lineRule="atLeast"/>
            </w:pPr>
            <w:r>
              <w:t>河北</w:t>
            </w:r>
          </w:p>
        </w:tc>
        <w:tc>
          <w:tcPr>
            <w:tcW w:w="543" w:type="pct"/>
            <w:vAlign w:val="center"/>
          </w:tcPr>
          <w:p w:rsidR="0018722C">
            <w:pPr>
              <w:pStyle w:val="affff9"/>
              <w:topLinePunct/>
              <w:ind w:leftChars="0" w:left="0" w:rightChars="0" w:right="0" w:firstLineChars="0" w:firstLine="0"/>
              <w:spacing w:line="240" w:lineRule="atLeast"/>
            </w:pPr>
            <w:r>
              <w:t>0.0107</w:t>
            </w:r>
          </w:p>
        </w:tc>
        <w:tc>
          <w:tcPr>
            <w:tcW w:w="544" w:type="pct"/>
            <w:vAlign w:val="center"/>
          </w:tcPr>
          <w:p w:rsidR="0018722C">
            <w:pPr>
              <w:pStyle w:val="affff9"/>
              <w:topLinePunct/>
              <w:ind w:leftChars="0" w:left="0" w:rightChars="0" w:right="0" w:firstLineChars="0" w:firstLine="0"/>
              <w:spacing w:line="240" w:lineRule="atLeast"/>
            </w:pPr>
            <w:r>
              <w:t>0.0104</w:t>
            </w:r>
          </w:p>
        </w:tc>
        <w:tc>
          <w:tcPr>
            <w:tcW w:w="544" w:type="pct"/>
            <w:vAlign w:val="center"/>
          </w:tcPr>
          <w:p w:rsidR="0018722C">
            <w:pPr>
              <w:pStyle w:val="affff9"/>
              <w:topLinePunct/>
              <w:ind w:leftChars="0" w:left="0" w:rightChars="0" w:right="0" w:firstLineChars="0" w:firstLine="0"/>
              <w:spacing w:line="240" w:lineRule="atLeast"/>
            </w:pPr>
            <w:r>
              <w:t>0.0121</w:t>
            </w:r>
          </w:p>
        </w:tc>
        <w:tc>
          <w:tcPr>
            <w:tcW w:w="544" w:type="pct"/>
            <w:vAlign w:val="center"/>
          </w:tcPr>
          <w:p w:rsidR="0018722C">
            <w:pPr>
              <w:pStyle w:val="affff9"/>
              <w:topLinePunct/>
              <w:ind w:leftChars="0" w:left="0" w:rightChars="0" w:right="0" w:firstLineChars="0" w:firstLine="0"/>
              <w:spacing w:line="240" w:lineRule="atLeast"/>
            </w:pPr>
            <w:r>
              <w:t>0.0115</w:t>
            </w:r>
          </w:p>
        </w:tc>
        <w:tc>
          <w:tcPr>
            <w:tcW w:w="544" w:type="pct"/>
            <w:vAlign w:val="center"/>
          </w:tcPr>
          <w:p w:rsidR="0018722C">
            <w:pPr>
              <w:pStyle w:val="affff9"/>
              <w:topLinePunct/>
              <w:ind w:leftChars="0" w:left="0" w:rightChars="0" w:right="0" w:firstLineChars="0" w:firstLine="0"/>
              <w:spacing w:line="240" w:lineRule="atLeast"/>
            </w:pPr>
            <w:r>
              <w:t>0.0125</w:t>
            </w:r>
          </w:p>
        </w:tc>
        <w:tc>
          <w:tcPr>
            <w:tcW w:w="544" w:type="pct"/>
            <w:vAlign w:val="center"/>
          </w:tcPr>
          <w:p w:rsidR="0018722C">
            <w:pPr>
              <w:pStyle w:val="affff9"/>
              <w:topLinePunct/>
              <w:ind w:leftChars="0" w:left="0" w:rightChars="0" w:right="0" w:firstLineChars="0" w:firstLine="0"/>
              <w:spacing w:line="240" w:lineRule="atLeast"/>
            </w:pPr>
            <w:r>
              <w:t>0.0130</w:t>
            </w:r>
          </w:p>
        </w:tc>
        <w:tc>
          <w:tcPr>
            <w:tcW w:w="546" w:type="pct"/>
            <w:vAlign w:val="center"/>
          </w:tcPr>
          <w:p w:rsidR="0018722C">
            <w:pPr>
              <w:pStyle w:val="affff9"/>
              <w:topLinePunct/>
              <w:ind w:leftChars="0" w:left="0" w:rightChars="0" w:right="0" w:firstLineChars="0" w:firstLine="0"/>
              <w:spacing w:line="240" w:lineRule="atLeast"/>
            </w:pPr>
            <w:r>
              <w:t>0.0144</w:t>
            </w:r>
          </w:p>
        </w:tc>
        <w:tc>
          <w:tcPr>
            <w:tcW w:w="551" w:type="pct"/>
            <w:vAlign w:val="center"/>
          </w:tcPr>
          <w:p w:rsidR="0018722C">
            <w:pPr>
              <w:pStyle w:val="affff9"/>
              <w:topLinePunct/>
              <w:ind w:leftChars="0" w:left="0" w:rightChars="0" w:right="0" w:firstLineChars="0" w:firstLine="0"/>
              <w:spacing w:line="240" w:lineRule="atLeast"/>
            </w:pPr>
            <w:r>
              <w:t>0.0182</w:t>
            </w:r>
          </w:p>
        </w:tc>
      </w:tr>
      <w:tr>
        <w:tc>
          <w:tcPr>
            <w:tcW w:w="639" w:type="pct"/>
            <w:vAlign w:val="center"/>
          </w:tcPr>
          <w:p w:rsidR="0018722C">
            <w:pPr>
              <w:pStyle w:val="ac"/>
              <w:topLinePunct/>
              <w:ind w:leftChars="0" w:left="0" w:rightChars="0" w:right="0" w:firstLineChars="0" w:firstLine="0"/>
              <w:spacing w:line="240" w:lineRule="atLeast"/>
            </w:pPr>
            <w:r>
              <w:t>ft西</w:t>
            </w:r>
          </w:p>
        </w:tc>
        <w:tc>
          <w:tcPr>
            <w:tcW w:w="543" w:type="pct"/>
            <w:vAlign w:val="center"/>
          </w:tcPr>
          <w:p w:rsidR="0018722C">
            <w:pPr>
              <w:pStyle w:val="affff9"/>
              <w:topLinePunct/>
              <w:ind w:leftChars="0" w:left="0" w:rightChars="0" w:right="0" w:firstLineChars="0" w:firstLine="0"/>
              <w:spacing w:line="240" w:lineRule="atLeast"/>
            </w:pPr>
            <w:r>
              <w:t>0.0130</w:t>
            </w:r>
          </w:p>
        </w:tc>
        <w:tc>
          <w:tcPr>
            <w:tcW w:w="544" w:type="pct"/>
            <w:vAlign w:val="center"/>
          </w:tcPr>
          <w:p w:rsidR="0018722C">
            <w:pPr>
              <w:pStyle w:val="affff9"/>
              <w:topLinePunct/>
              <w:ind w:leftChars="0" w:left="0" w:rightChars="0" w:right="0" w:firstLineChars="0" w:firstLine="0"/>
              <w:spacing w:line="240" w:lineRule="atLeast"/>
            </w:pPr>
            <w:r>
              <w:t>0.0148</w:t>
            </w:r>
          </w:p>
        </w:tc>
        <w:tc>
          <w:tcPr>
            <w:tcW w:w="544" w:type="pct"/>
            <w:vAlign w:val="center"/>
          </w:tcPr>
          <w:p w:rsidR="0018722C">
            <w:pPr>
              <w:pStyle w:val="affff9"/>
              <w:topLinePunct/>
              <w:ind w:leftChars="0" w:left="0" w:rightChars="0" w:right="0" w:firstLineChars="0" w:firstLine="0"/>
              <w:spacing w:line="240" w:lineRule="atLeast"/>
            </w:pPr>
            <w:r>
              <w:t>0.0115</w:t>
            </w:r>
          </w:p>
        </w:tc>
        <w:tc>
          <w:tcPr>
            <w:tcW w:w="544" w:type="pct"/>
            <w:vAlign w:val="center"/>
          </w:tcPr>
          <w:p w:rsidR="0018722C">
            <w:pPr>
              <w:pStyle w:val="affff9"/>
              <w:topLinePunct/>
              <w:ind w:leftChars="0" w:left="0" w:rightChars="0" w:right="0" w:firstLineChars="0" w:firstLine="0"/>
              <w:spacing w:line="240" w:lineRule="atLeast"/>
            </w:pPr>
            <w:r>
              <w:t>0.0130</w:t>
            </w:r>
          </w:p>
        </w:tc>
        <w:tc>
          <w:tcPr>
            <w:tcW w:w="544" w:type="pct"/>
            <w:vAlign w:val="center"/>
          </w:tcPr>
          <w:p w:rsidR="0018722C">
            <w:pPr>
              <w:pStyle w:val="affff9"/>
              <w:topLinePunct/>
              <w:ind w:leftChars="0" w:left="0" w:rightChars="0" w:right="0" w:firstLineChars="0" w:firstLine="0"/>
              <w:spacing w:line="240" w:lineRule="atLeast"/>
            </w:pPr>
            <w:r>
              <w:t>0.0161</w:t>
            </w:r>
          </w:p>
        </w:tc>
        <w:tc>
          <w:tcPr>
            <w:tcW w:w="544" w:type="pct"/>
            <w:vAlign w:val="center"/>
          </w:tcPr>
          <w:p w:rsidR="0018722C">
            <w:pPr>
              <w:pStyle w:val="affff9"/>
              <w:topLinePunct/>
              <w:ind w:leftChars="0" w:left="0" w:rightChars="0" w:right="0" w:firstLineChars="0" w:firstLine="0"/>
              <w:spacing w:line="240" w:lineRule="atLeast"/>
            </w:pPr>
            <w:r>
              <w:t>0.0193</w:t>
            </w:r>
          </w:p>
        </w:tc>
        <w:tc>
          <w:tcPr>
            <w:tcW w:w="546" w:type="pct"/>
            <w:vAlign w:val="center"/>
          </w:tcPr>
          <w:p w:rsidR="0018722C">
            <w:pPr>
              <w:pStyle w:val="affff9"/>
              <w:topLinePunct/>
              <w:ind w:leftChars="0" w:left="0" w:rightChars="0" w:right="0" w:firstLineChars="0" w:firstLine="0"/>
              <w:spacing w:line="240" w:lineRule="atLeast"/>
            </w:pPr>
            <w:r>
              <w:t>0.0214</w:t>
            </w:r>
          </w:p>
        </w:tc>
        <w:tc>
          <w:tcPr>
            <w:tcW w:w="551" w:type="pct"/>
            <w:vAlign w:val="center"/>
          </w:tcPr>
          <w:p w:rsidR="0018722C">
            <w:pPr>
              <w:pStyle w:val="affff9"/>
              <w:topLinePunct/>
              <w:ind w:leftChars="0" w:left="0" w:rightChars="0" w:right="0" w:firstLineChars="0" w:firstLine="0"/>
              <w:spacing w:line="240" w:lineRule="atLeast"/>
            </w:pPr>
            <w:r>
              <w:t>0.0225</w:t>
            </w:r>
          </w:p>
        </w:tc>
      </w:tr>
      <w:tr>
        <w:tc>
          <w:tcPr>
            <w:tcW w:w="639" w:type="pct"/>
            <w:vAlign w:val="center"/>
          </w:tcPr>
          <w:p w:rsidR="0018722C">
            <w:pPr>
              <w:pStyle w:val="ac"/>
              <w:topLinePunct/>
              <w:ind w:leftChars="0" w:left="0" w:rightChars="0" w:right="0" w:firstLineChars="0" w:firstLine="0"/>
              <w:spacing w:line="240" w:lineRule="atLeast"/>
            </w:pPr>
            <w:r>
              <w:t>内蒙古</w:t>
            </w:r>
          </w:p>
        </w:tc>
        <w:tc>
          <w:tcPr>
            <w:tcW w:w="543" w:type="pct"/>
            <w:vAlign w:val="center"/>
          </w:tcPr>
          <w:p w:rsidR="0018722C">
            <w:pPr>
              <w:pStyle w:val="affff9"/>
              <w:topLinePunct/>
              <w:ind w:leftChars="0" w:left="0" w:rightChars="0" w:right="0" w:firstLineChars="0" w:firstLine="0"/>
              <w:spacing w:line="240" w:lineRule="atLeast"/>
            </w:pPr>
            <w:r>
              <w:t>0.0130</w:t>
            </w:r>
          </w:p>
        </w:tc>
        <w:tc>
          <w:tcPr>
            <w:tcW w:w="544" w:type="pct"/>
            <w:vAlign w:val="center"/>
          </w:tcPr>
          <w:p w:rsidR="0018722C">
            <w:pPr>
              <w:pStyle w:val="affff9"/>
              <w:topLinePunct/>
              <w:ind w:leftChars="0" w:left="0" w:rightChars="0" w:right="0" w:firstLineChars="0" w:firstLine="0"/>
              <w:spacing w:line="240" w:lineRule="atLeast"/>
            </w:pPr>
            <w:r>
              <w:t>0.0163</w:t>
            </w:r>
          </w:p>
        </w:tc>
        <w:tc>
          <w:tcPr>
            <w:tcW w:w="544" w:type="pct"/>
            <w:vAlign w:val="center"/>
          </w:tcPr>
          <w:p w:rsidR="0018722C">
            <w:pPr>
              <w:pStyle w:val="affff9"/>
              <w:topLinePunct/>
              <w:ind w:leftChars="0" w:left="0" w:rightChars="0" w:right="0" w:firstLineChars="0" w:firstLine="0"/>
              <w:spacing w:line="240" w:lineRule="atLeast"/>
            </w:pPr>
            <w:r>
              <w:t>0.0174</w:t>
            </w:r>
          </w:p>
        </w:tc>
        <w:tc>
          <w:tcPr>
            <w:tcW w:w="544" w:type="pct"/>
            <w:vAlign w:val="center"/>
          </w:tcPr>
          <w:p w:rsidR="0018722C">
            <w:pPr>
              <w:pStyle w:val="affff9"/>
              <w:topLinePunct/>
              <w:ind w:leftChars="0" w:left="0" w:rightChars="0" w:right="0" w:firstLineChars="0" w:firstLine="0"/>
              <w:spacing w:line="240" w:lineRule="atLeast"/>
            </w:pPr>
            <w:r>
              <w:t>0.0212</w:t>
            </w:r>
          </w:p>
        </w:tc>
        <w:tc>
          <w:tcPr>
            <w:tcW w:w="544" w:type="pct"/>
            <w:vAlign w:val="center"/>
          </w:tcPr>
          <w:p w:rsidR="0018722C">
            <w:pPr>
              <w:pStyle w:val="affff9"/>
              <w:topLinePunct/>
              <w:ind w:leftChars="0" w:left="0" w:rightChars="0" w:right="0" w:firstLineChars="0" w:firstLine="0"/>
              <w:spacing w:line="240" w:lineRule="atLeast"/>
            </w:pPr>
            <w:r>
              <w:t>0.0141</w:t>
            </w:r>
          </w:p>
        </w:tc>
        <w:tc>
          <w:tcPr>
            <w:tcW w:w="544" w:type="pct"/>
            <w:vAlign w:val="center"/>
          </w:tcPr>
          <w:p w:rsidR="0018722C">
            <w:pPr>
              <w:pStyle w:val="affff9"/>
              <w:topLinePunct/>
              <w:ind w:leftChars="0" w:left="0" w:rightChars="0" w:right="0" w:firstLineChars="0" w:firstLine="0"/>
              <w:spacing w:line="240" w:lineRule="atLeast"/>
            </w:pPr>
            <w:r>
              <w:t>0.0159</w:t>
            </w:r>
          </w:p>
        </w:tc>
        <w:tc>
          <w:tcPr>
            <w:tcW w:w="546" w:type="pct"/>
            <w:vAlign w:val="center"/>
          </w:tcPr>
          <w:p w:rsidR="0018722C">
            <w:pPr>
              <w:pStyle w:val="affff9"/>
              <w:topLinePunct/>
              <w:ind w:leftChars="0" w:left="0" w:rightChars="0" w:right="0" w:firstLineChars="0" w:firstLine="0"/>
              <w:spacing w:line="240" w:lineRule="atLeast"/>
            </w:pPr>
            <w:r>
              <w:t>0.0159</w:t>
            </w:r>
          </w:p>
        </w:tc>
        <w:tc>
          <w:tcPr>
            <w:tcW w:w="551" w:type="pct"/>
            <w:vAlign w:val="center"/>
          </w:tcPr>
          <w:p w:rsidR="0018722C">
            <w:pPr>
              <w:pStyle w:val="affff9"/>
              <w:topLinePunct/>
              <w:ind w:leftChars="0" w:left="0" w:rightChars="0" w:right="0" w:firstLineChars="0" w:firstLine="0"/>
              <w:spacing w:line="240" w:lineRule="atLeast"/>
            </w:pPr>
            <w:r>
              <w:t>0.0205</w:t>
            </w:r>
          </w:p>
        </w:tc>
      </w:tr>
      <w:tr>
        <w:tc>
          <w:tcPr>
            <w:tcW w:w="639" w:type="pct"/>
            <w:vAlign w:val="center"/>
          </w:tcPr>
          <w:p w:rsidR="0018722C">
            <w:pPr>
              <w:pStyle w:val="ac"/>
              <w:topLinePunct/>
              <w:ind w:leftChars="0" w:left="0" w:rightChars="0" w:right="0" w:firstLineChars="0" w:firstLine="0"/>
              <w:spacing w:line="240" w:lineRule="atLeast"/>
            </w:pPr>
            <w:r>
              <w:t>辽宁</w:t>
            </w:r>
          </w:p>
        </w:tc>
        <w:tc>
          <w:tcPr>
            <w:tcW w:w="543" w:type="pct"/>
            <w:vAlign w:val="center"/>
          </w:tcPr>
          <w:p w:rsidR="0018722C">
            <w:pPr>
              <w:pStyle w:val="affff9"/>
              <w:topLinePunct/>
              <w:ind w:leftChars="0" w:left="0" w:rightChars="0" w:right="0" w:firstLineChars="0" w:firstLine="0"/>
              <w:spacing w:line="240" w:lineRule="atLeast"/>
            </w:pPr>
            <w:r>
              <w:t>0.0147</w:t>
            </w:r>
          </w:p>
        </w:tc>
        <w:tc>
          <w:tcPr>
            <w:tcW w:w="544" w:type="pct"/>
            <w:vAlign w:val="center"/>
          </w:tcPr>
          <w:p w:rsidR="0018722C">
            <w:pPr>
              <w:pStyle w:val="affff9"/>
              <w:topLinePunct/>
              <w:ind w:leftChars="0" w:left="0" w:rightChars="0" w:right="0" w:firstLineChars="0" w:firstLine="0"/>
              <w:spacing w:line="240" w:lineRule="atLeast"/>
            </w:pPr>
            <w:r>
              <w:t>0.0173</w:t>
            </w:r>
          </w:p>
        </w:tc>
        <w:tc>
          <w:tcPr>
            <w:tcW w:w="544" w:type="pct"/>
            <w:vAlign w:val="center"/>
          </w:tcPr>
          <w:p w:rsidR="0018722C">
            <w:pPr>
              <w:pStyle w:val="affff9"/>
              <w:topLinePunct/>
              <w:ind w:leftChars="0" w:left="0" w:rightChars="0" w:right="0" w:firstLineChars="0" w:firstLine="0"/>
              <w:spacing w:line="240" w:lineRule="atLeast"/>
            </w:pPr>
            <w:r>
              <w:t>0.0160</w:t>
            </w:r>
          </w:p>
        </w:tc>
        <w:tc>
          <w:tcPr>
            <w:tcW w:w="544" w:type="pct"/>
            <w:vAlign w:val="center"/>
          </w:tcPr>
          <w:p w:rsidR="0018722C">
            <w:pPr>
              <w:pStyle w:val="affff9"/>
              <w:topLinePunct/>
              <w:ind w:leftChars="0" w:left="0" w:rightChars="0" w:right="0" w:firstLineChars="0" w:firstLine="0"/>
              <w:spacing w:line="240" w:lineRule="atLeast"/>
            </w:pPr>
            <w:r>
              <w:t>0.0157</w:t>
            </w:r>
          </w:p>
        </w:tc>
        <w:tc>
          <w:tcPr>
            <w:tcW w:w="544" w:type="pct"/>
            <w:vAlign w:val="center"/>
          </w:tcPr>
          <w:p w:rsidR="0018722C">
            <w:pPr>
              <w:pStyle w:val="affff9"/>
              <w:topLinePunct/>
              <w:ind w:leftChars="0" w:left="0" w:rightChars="0" w:right="0" w:firstLineChars="0" w:firstLine="0"/>
              <w:spacing w:line="240" w:lineRule="atLeast"/>
            </w:pPr>
            <w:r>
              <w:t>0.0112</w:t>
            </w:r>
          </w:p>
        </w:tc>
        <w:tc>
          <w:tcPr>
            <w:tcW w:w="544" w:type="pct"/>
            <w:vAlign w:val="center"/>
          </w:tcPr>
          <w:p w:rsidR="0018722C">
            <w:pPr>
              <w:pStyle w:val="affff9"/>
              <w:topLinePunct/>
              <w:ind w:leftChars="0" w:left="0" w:rightChars="0" w:right="0" w:firstLineChars="0" w:firstLine="0"/>
              <w:spacing w:line="240" w:lineRule="atLeast"/>
            </w:pPr>
            <w:r>
              <w:t>0.0120</w:t>
            </w:r>
          </w:p>
        </w:tc>
        <w:tc>
          <w:tcPr>
            <w:tcW w:w="546" w:type="pct"/>
            <w:vAlign w:val="center"/>
          </w:tcPr>
          <w:p w:rsidR="0018722C">
            <w:pPr>
              <w:pStyle w:val="affff9"/>
              <w:topLinePunct/>
              <w:ind w:leftChars="0" w:left="0" w:rightChars="0" w:right="0" w:firstLineChars="0" w:firstLine="0"/>
              <w:spacing w:line="240" w:lineRule="atLeast"/>
            </w:pPr>
            <w:r>
              <w:t>0.0135</w:t>
            </w:r>
          </w:p>
        </w:tc>
        <w:tc>
          <w:tcPr>
            <w:tcW w:w="551" w:type="pct"/>
            <w:vAlign w:val="center"/>
          </w:tcPr>
          <w:p w:rsidR="0018722C">
            <w:pPr>
              <w:pStyle w:val="affff9"/>
              <w:topLinePunct/>
              <w:ind w:leftChars="0" w:left="0" w:rightChars="0" w:right="0" w:firstLineChars="0" w:firstLine="0"/>
              <w:spacing w:line="240" w:lineRule="atLeast"/>
            </w:pPr>
            <w:r>
              <w:t>0.0112</w:t>
            </w:r>
          </w:p>
        </w:tc>
      </w:tr>
      <w:tr>
        <w:tc>
          <w:tcPr>
            <w:tcW w:w="639" w:type="pct"/>
            <w:vAlign w:val="center"/>
          </w:tcPr>
          <w:p w:rsidR="0018722C">
            <w:pPr>
              <w:pStyle w:val="ac"/>
              <w:topLinePunct/>
              <w:ind w:leftChars="0" w:left="0" w:rightChars="0" w:right="0" w:firstLineChars="0" w:firstLine="0"/>
              <w:spacing w:line="240" w:lineRule="atLeast"/>
            </w:pPr>
            <w:r>
              <w:t>吉林</w:t>
            </w:r>
          </w:p>
        </w:tc>
        <w:tc>
          <w:tcPr>
            <w:tcW w:w="543" w:type="pct"/>
            <w:vAlign w:val="center"/>
          </w:tcPr>
          <w:p w:rsidR="0018722C">
            <w:pPr>
              <w:pStyle w:val="affff9"/>
              <w:topLinePunct/>
              <w:ind w:leftChars="0" w:left="0" w:rightChars="0" w:right="0" w:firstLineChars="0" w:firstLine="0"/>
              <w:spacing w:line="240" w:lineRule="atLeast"/>
            </w:pPr>
            <w:r>
              <w:t>0.0089</w:t>
            </w:r>
          </w:p>
        </w:tc>
        <w:tc>
          <w:tcPr>
            <w:tcW w:w="544" w:type="pct"/>
            <w:vAlign w:val="center"/>
          </w:tcPr>
          <w:p w:rsidR="0018722C">
            <w:pPr>
              <w:pStyle w:val="affff9"/>
              <w:topLinePunct/>
              <w:ind w:leftChars="0" w:left="0" w:rightChars="0" w:right="0" w:firstLineChars="0" w:firstLine="0"/>
              <w:spacing w:line="240" w:lineRule="atLeast"/>
            </w:pPr>
            <w:r>
              <w:t>0.0120</w:t>
            </w:r>
          </w:p>
        </w:tc>
        <w:tc>
          <w:tcPr>
            <w:tcW w:w="544" w:type="pct"/>
            <w:vAlign w:val="center"/>
          </w:tcPr>
          <w:p w:rsidR="0018722C">
            <w:pPr>
              <w:pStyle w:val="affff9"/>
              <w:topLinePunct/>
              <w:ind w:leftChars="0" w:left="0" w:rightChars="0" w:right="0" w:firstLineChars="0" w:firstLine="0"/>
              <w:spacing w:line="240" w:lineRule="atLeast"/>
            </w:pPr>
            <w:r>
              <w:t>0.0094</w:t>
            </w:r>
          </w:p>
        </w:tc>
        <w:tc>
          <w:tcPr>
            <w:tcW w:w="544" w:type="pct"/>
            <w:vAlign w:val="center"/>
          </w:tcPr>
          <w:p w:rsidR="0018722C">
            <w:pPr>
              <w:pStyle w:val="affff9"/>
              <w:topLinePunct/>
              <w:ind w:leftChars="0" w:left="0" w:rightChars="0" w:right="0" w:firstLineChars="0" w:firstLine="0"/>
              <w:spacing w:line="240" w:lineRule="atLeast"/>
            </w:pPr>
            <w:r>
              <w:t>0.0099</w:t>
            </w:r>
          </w:p>
        </w:tc>
        <w:tc>
          <w:tcPr>
            <w:tcW w:w="544" w:type="pct"/>
            <w:vAlign w:val="center"/>
          </w:tcPr>
          <w:p w:rsidR="0018722C">
            <w:pPr>
              <w:pStyle w:val="affff9"/>
              <w:topLinePunct/>
              <w:ind w:leftChars="0" w:left="0" w:rightChars="0" w:right="0" w:firstLineChars="0" w:firstLine="0"/>
              <w:spacing w:line="240" w:lineRule="atLeast"/>
            </w:pPr>
            <w:r>
              <w:t>0.0096</w:t>
            </w:r>
          </w:p>
        </w:tc>
        <w:tc>
          <w:tcPr>
            <w:tcW w:w="544" w:type="pct"/>
            <w:vAlign w:val="center"/>
          </w:tcPr>
          <w:p w:rsidR="0018722C">
            <w:pPr>
              <w:pStyle w:val="affff9"/>
              <w:topLinePunct/>
              <w:ind w:leftChars="0" w:left="0" w:rightChars="0" w:right="0" w:firstLineChars="0" w:firstLine="0"/>
              <w:spacing w:line="240" w:lineRule="atLeast"/>
            </w:pPr>
            <w:r>
              <w:t>0.0093</w:t>
            </w:r>
          </w:p>
        </w:tc>
        <w:tc>
          <w:tcPr>
            <w:tcW w:w="546" w:type="pct"/>
            <w:vAlign w:val="center"/>
          </w:tcPr>
          <w:p w:rsidR="0018722C">
            <w:pPr>
              <w:pStyle w:val="affff9"/>
              <w:topLinePunct/>
              <w:ind w:leftChars="0" w:left="0" w:rightChars="0" w:right="0" w:firstLineChars="0" w:firstLine="0"/>
              <w:spacing w:line="240" w:lineRule="atLeast"/>
            </w:pPr>
            <w:r>
              <w:t>0.0091</w:t>
            </w:r>
          </w:p>
        </w:tc>
        <w:tc>
          <w:tcPr>
            <w:tcW w:w="551" w:type="pct"/>
            <w:vAlign w:val="center"/>
          </w:tcPr>
          <w:p w:rsidR="0018722C">
            <w:pPr>
              <w:pStyle w:val="affff9"/>
              <w:topLinePunct/>
              <w:ind w:leftChars="0" w:left="0" w:rightChars="0" w:right="0" w:firstLineChars="0" w:firstLine="0"/>
              <w:spacing w:line="240" w:lineRule="atLeast"/>
            </w:pPr>
            <w:r>
              <w:t>0.0143</w:t>
            </w:r>
          </w:p>
        </w:tc>
      </w:tr>
      <w:tr>
        <w:tc>
          <w:tcPr>
            <w:tcW w:w="639" w:type="pct"/>
            <w:vAlign w:val="center"/>
          </w:tcPr>
          <w:p w:rsidR="0018722C">
            <w:pPr>
              <w:pStyle w:val="ac"/>
              <w:topLinePunct/>
              <w:ind w:leftChars="0" w:left="0" w:rightChars="0" w:right="0" w:firstLineChars="0" w:firstLine="0"/>
              <w:spacing w:line="240" w:lineRule="atLeast"/>
            </w:pPr>
            <w:r>
              <w:t>黑龙江</w:t>
            </w:r>
          </w:p>
        </w:tc>
        <w:tc>
          <w:tcPr>
            <w:tcW w:w="543" w:type="pct"/>
            <w:vAlign w:val="center"/>
          </w:tcPr>
          <w:p w:rsidR="0018722C">
            <w:pPr>
              <w:pStyle w:val="affff9"/>
              <w:topLinePunct/>
              <w:ind w:leftChars="0" w:left="0" w:rightChars="0" w:right="0" w:firstLineChars="0" w:firstLine="0"/>
              <w:spacing w:line="240" w:lineRule="atLeast"/>
            </w:pPr>
            <w:r>
              <w:t>0.0127</w:t>
            </w:r>
          </w:p>
        </w:tc>
        <w:tc>
          <w:tcPr>
            <w:tcW w:w="544" w:type="pct"/>
            <w:vAlign w:val="center"/>
          </w:tcPr>
          <w:p w:rsidR="0018722C">
            <w:pPr>
              <w:pStyle w:val="affff9"/>
              <w:topLinePunct/>
              <w:ind w:leftChars="0" w:left="0" w:rightChars="0" w:right="0" w:firstLineChars="0" w:firstLine="0"/>
              <w:spacing w:line="240" w:lineRule="atLeast"/>
            </w:pPr>
            <w:r>
              <w:t>0.0116</w:t>
            </w:r>
          </w:p>
        </w:tc>
        <w:tc>
          <w:tcPr>
            <w:tcW w:w="544" w:type="pct"/>
            <w:vAlign w:val="center"/>
          </w:tcPr>
          <w:p w:rsidR="0018722C">
            <w:pPr>
              <w:pStyle w:val="affff9"/>
              <w:topLinePunct/>
              <w:ind w:leftChars="0" w:left="0" w:rightChars="0" w:right="0" w:firstLineChars="0" w:firstLine="0"/>
              <w:spacing w:line="240" w:lineRule="atLeast"/>
            </w:pPr>
            <w:r>
              <w:t>0.0085</w:t>
            </w:r>
          </w:p>
        </w:tc>
        <w:tc>
          <w:tcPr>
            <w:tcW w:w="544" w:type="pct"/>
            <w:vAlign w:val="center"/>
          </w:tcPr>
          <w:p w:rsidR="0018722C">
            <w:pPr>
              <w:pStyle w:val="affff9"/>
              <w:topLinePunct/>
              <w:ind w:leftChars="0" w:left="0" w:rightChars="0" w:right="0" w:firstLineChars="0" w:firstLine="0"/>
              <w:spacing w:line="240" w:lineRule="atLeast"/>
            </w:pPr>
            <w:r>
              <w:t>0.0087</w:t>
            </w:r>
          </w:p>
        </w:tc>
        <w:tc>
          <w:tcPr>
            <w:tcW w:w="544" w:type="pct"/>
            <w:vAlign w:val="center"/>
          </w:tcPr>
          <w:p w:rsidR="0018722C">
            <w:pPr>
              <w:pStyle w:val="affff9"/>
              <w:topLinePunct/>
              <w:ind w:leftChars="0" w:left="0" w:rightChars="0" w:right="0" w:firstLineChars="0" w:firstLine="0"/>
              <w:spacing w:line="240" w:lineRule="atLeast"/>
            </w:pPr>
            <w:r>
              <w:t>0.0083</w:t>
            </w:r>
          </w:p>
        </w:tc>
        <w:tc>
          <w:tcPr>
            <w:tcW w:w="544" w:type="pct"/>
            <w:vAlign w:val="center"/>
          </w:tcPr>
          <w:p w:rsidR="0018722C">
            <w:pPr>
              <w:pStyle w:val="affff9"/>
              <w:topLinePunct/>
              <w:ind w:leftChars="0" w:left="0" w:rightChars="0" w:right="0" w:firstLineChars="0" w:firstLine="0"/>
              <w:spacing w:line="240" w:lineRule="atLeast"/>
            </w:pPr>
            <w:r>
              <w:t>0.0119</w:t>
            </w:r>
          </w:p>
        </w:tc>
        <w:tc>
          <w:tcPr>
            <w:tcW w:w="546" w:type="pct"/>
            <w:vAlign w:val="center"/>
          </w:tcPr>
          <w:p w:rsidR="0018722C">
            <w:pPr>
              <w:pStyle w:val="affff9"/>
              <w:topLinePunct/>
              <w:ind w:leftChars="0" w:left="0" w:rightChars="0" w:right="0" w:firstLineChars="0" w:firstLine="0"/>
              <w:spacing w:line="240" w:lineRule="atLeast"/>
            </w:pPr>
            <w:r>
              <w:t>0.0126</w:t>
            </w:r>
          </w:p>
        </w:tc>
        <w:tc>
          <w:tcPr>
            <w:tcW w:w="551" w:type="pct"/>
            <w:vAlign w:val="center"/>
          </w:tcPr>
          <w:p w:rsidR="0018722C">
            <w:pPr>
              <w:pStyle w:val="affff9"/>
              <w:topLinePunct/>
              <w:ind w:leftChars="0" w:left="0" w:rightChars="0" w:right="0" w:firstLineChars="0" w:firstLine="0"/>
              <w:spacing w:line="240" w:lineRule="atLeast"/>
            </w:pPr>
            <w:r>
              <w:t>0.0127</w:t>
            </w:r>
          </w:p>
        </w:tc>
      </w:tr>
      <w:tr>
        <w:tc>
          <w:tcPr>
            <w:tcW w:w="639" w:type="pct"/>
            <w:vAlign w:val="center"/>
          </w:tcPr>
          <w:p w:rsidR="0018722C">
            <w:pPr>
              <w:pStyle w:val="ac"/>
              <w:topLinePunct/>
              <w:ind w:leftChars="0" w:left="0" w:rightChars="0" w:right="0" w:firstLineChars="0" w:firstLine="0"/>
              <w:spacing w:line="240" w:lineRule="atLeast"/>
            </w:pPr>
            <w:r>
              <w:t>上海</w:t>
            </w:r>
          </w:p>
        </w:tc>
        <w:tc>
          <w:tcPr>
            <w:tcW w:w="543" w:type="pct"/>
            <w:vAlign w:val="center"/>
          </w:tcPr>
          <w:p w:rsidR="0018722C">
            <w:pPr>
              <w:pStyle w:val="affff9"/>
              <w:topLinePunct/>
              <w:ind w:leftChars="0" w:left="0" w:rightChars="0" w:right="0" w:firstLineChars="0" w:firstLine="0"/>
              <w:spacing w:line="240" w:lineRule="atLeast"/>
            </w:pPr>
            <w:r>
              <w:t>0.0127</w:t>
            </w:r>
          </w:p>
        </w:tc>
        <w:tc>
          <w:tcPr>
            <w:tcW w:w="544" w:type="pct"/>
            <w:vAlign w:val="center"/>
          </w:tcPr>
          <w:p w:rsidR="0018722C">
            <w:pPr>
              <w:pStyle w:val="affff9"/>
              <w:topLinePunct/>
              <w:ind w:leftChars="0" w:left="0" w:rightChars="0" w:right="0" w:firstLineChars="0" w:firstLine="0"/>
              <w:spacing w:line="240" w:lineRule="atLeast"/>
            </w:pPr>
            <w:r>
              <w:t>0.0094</w:t>
            </w:r>
          </w:p>
        </w:tc>
        <w:tc>
          <w:tcPr>
            <w:tcW w:w="544" w:type="pct"/>
            <w:vAlign w:val="center"/>
          </w:tcPr>
          <w:p w:rsidR="0018722C">
            <w:pPr>
              <w:pStyle w:val="affff9"/>
              <w:topLinePunct/>
              <w:ind w:leftChars="0" w:left="0" w:rightChars="0" w:right="0" w:firstLineChars="0" w:firstLine="0"/>
              <w:spacing w:line="240" w:lineRule="atLeast"/>
            </w:pPr>
            <w:r>
              <w:t>0.0095</w:t>
            </w:r>
          </w:p>
        </w:tc>
        <w:tc>
          <w:tcPr>
            <w:tcW w:w="544" w:type="pct"/>
            <w:vAlign w:val="center"/>
          </w:tcPr>
          <w:p w:rsidR="0018722C">
            <w:pPr>
              <w:pStyle w:val="affff9"/>
              <w:topLinePunct/>
              <w:ind w:leftChars="0" w:left="0" w:rightChars="0" w:right="0" w:firstLineChars="0" w:firstLine="0"/>
              <w:spacing w:line="240" w:lineRule="atLeast"/>
            </w:pPr>
            <w:r>
              <w:t>0.0089</w:t>
            </w:r>
          </w:p>
        </w:tc>
        <w:tc>
          <w:tcPr>
            <w:tcW w:w="544" w:type="pct"/>
            <w:vAlign w:val="center"/>
          </w:tcPr>
          <w:p w:rsidR="0018722C">
            <w:pPr>
              <w:pStyle w:val="affff9"/>
              <w:topLinePunct/>
              <w:ind w:leftChars="0" w:left="0" w:rightChars="0" w:right="0" w:firstLineChars="0" w:firstLine="0"/>
              <w:spacing w:line="240" w:lineRule="atLeast"/>
            </w:pPr>
            <w:r>
              <w:t>0.0098</w:t>
            </w:r>
          </w:p>
        </w:tc>
        <w:tc>
          <w:tcPr>
            <w:tcW w:w="544" w:type="pct"/>
            <w:vAlign w:val="center"/>
          </w:tcPr>
          <w:p w:rsidR="0018722C">
            <w:pPr>
              <w:pStyle w:val="affff9"/>
              <w:topLinePunct/>
              <w:ind w:leftChars="0" w:left="0" w:rightChars="0" w:right="0" w:firstLineChars="0" w:firstLine="0"/>
              <w:spacing w:line="240" w:lineRule="atLeast"/>
            </w:pPr>
            <w:r>
              <w:t>0.0109</w:t>
            </w:r>
          </w:p>
        </w:tc>
        <w:tc>
          <w:tcPr>
            <w:tcW w:w="546" w:type="pct"/>
            <w:vAlign w:val="center"/>
          </w:tcPr>
          <w:p w:rsidR="0018722C">
            <w:pPr>
              <w:pStyle w:val="affff9"/>
              <w:topLinePunct/>
              <w:ind w:leftChars="0" w:left="0" w:rightChars="0" w:right="0" w:firstLineChars="0" w:firstLine="0"/>
              <w:spacing w:line="240" w:lineRule="atLeast"/>
            </w:pPr>
            <w:r>
              <w:t>0.0106</w:t>
            </w:r>
          </w:p>
        </w:tc>
        <w:tc>
          <w:tcPr>
            <w:tcW w:w="551" w:type="pct"/>
            <w:vAlign w:val="center"/>
          </w:tcPr>
          <w:p w:rsidR="0018722C">
            <w:pPr>
              <w:pStyle w:val="affff9"/>
              <w:topLinePunct/>
              <w:ind w:leftChars="0" w:left="0" w:rightChars="0" w:right="0" w:firstLineChars="0" w:firstLine="0"/>
              <w:spacing w:line="240" w:lineRule="atLeast"/>
            </w:pPr>
            <w:r>
              <w:t>0.0078</w:t>
            </w:r>
          </w:p>
        </w:tc>
      </w:tr>
      <w:tr>
        <w:tc>
          <w:tcPr>
            <w:tcW w:w="639" w:type="pct"/>
            <w:vAlign w:val="center"/>
          </w:tcPr>
          <w:p w:rsidR="0018722C">
            <w:pPr>
              <w:pStyle w:val="ac"/>
              <w:topLinePunct/>
              <w:ind w:leftChars="0" w:left="0" w:rightChars="0" w:right="0" w:firstLineChars="0" w:firstLine="0"/>
              <w:spacing w:line="240" w:lineRule="atLeast"/>
            </w:pPr>
            <w:r>
              <w:t>江苏</w:t>
            </w:r>
          </w:p>
        </w:tc>
        <w:tc>
          <w:tcPr>
            <w:tcW w:w="543" w:type="pct"/>
            <w:vAlign w:val="center"/>
          </w:tcPr>
          <w:p w:rsidR="0018722C">
            <w:pPr>
              <w:pStyle w:val="affff9"/>
              <w:topLinePunct/>
              <w:ind w:leftChars="0" w:left="0" w:rightChars="0" w:right="0" w:firstLineChars="0" w:firstLine="0"/>
              <w:spacing w:line="240" w:lineRule="atLeast"/>
            </w:pPr>
            <w:r>
              <w:t>0.0144</w:t>
            </w:r>
          </w:p>
        </w:tc>
        <w:tc>
          <w:tcPr>
            <w:tcW w:w="544" w:type="pct"/>
            <w:vAlign w:val="center"/>
          </w:tcPr>
          <w:p w:rsidR="0018722C">
            <w:pPr>
              <w:pStyle w:val="affff9"/>
              <w:topLinePunct/>
              <w:ind w:leftChars="0" w:left="0" w:rightChars="0" w:right="0" w:firstLineChars="0" w:firstLine="0"/>
              <w:spacing w:line="240" w:lineRule="atLeast"/>
            </w:pPr>
            <w:r>
              <w:t>0.0133</w:t>
            </w:r>
          </w:p>
        </w:tc>
        <w:tc>
          <w:tcPr>
            <w:tcW w:w="544" w:type="pct"/>
            <w:vAlign w:val="center"/>
          </w:tcPr>
          <w:p w:rsidR="0018722C">
            <w:pPr>
              <w:pStyle w:val="affff9"/>
              <w:topLinePunct/>
              <w:ind w:leftChars="0" w:left="0" w:rightChars="0" w:right="0" w:firstLineChars="0" w:firstLine="0"/>
              <w:spacing w:line="240" w:lineRule="atLeast"/>
            </w:pPr>
            <w:r>
              <w:t>0.0158</w:t>
            </w:r>
          </w:p>
        </w:tc>
        <w:tc>
          <w:tcPr>
            <w:tcW w:w="544" w:type="pct"/>
            <w:vAlign w:val="center"/>
          </w:tcPr>
          <w:p w:rsidR="0018722C">
            <w:pPr>
              <w:pStyle w:val="affff9"/>
              <w:topLinePunct/>
              <w:ind w:leftChars="0" w:left="0" w:rightChars="0" w:right="0" w:firstLineChars="0" w:firstLine="0"/>
              <w:spacing w:line="240" w:lineRule="atLeast"/>
            </w:pPr>
            <w:r>
              <w:t>0.0130</w:t>
            </w:r>
          </w:p>
        </w:tc>
        <w:tc>
          <w:tcPr>
            <w:tcW w:w="544" w:type="pct"/>
            <w:vAlign w:val="center"/>
          </w:tcPr>
          <w:p w:rsidR="0018722C">
            <w:pPr>
              <w:pStyle w:val="affff9"/>
              <w:topLinePunct/>
              <w:ind w:leftChars="0" w:left="0" w:rightChars="0" w:right="0" w:firstLineChars="0" w:firstLine="0"/>
              <w:spacing w:line="240" w:lineRule="atLeast"/>
            </w:pPr>
            <w:r>
              <w:t>0.0122</w:t>
            </w:r>
          </w:p>
        </w:tc>
        <w:tc>
          <w:tcPr>
            <w:tcW w:w="544" w:type="pct"/>
            <w:vAlign w:val="center"/>
          </w:tcPr>
          <w:p w:rsidR="0018722C">
            <w:pPr>
              <w:pStyle w:val="affff9"/>
              <w:topLinePunct/>
              <w:ind w:leftChars="0" w:left="0" w:rightChars="0" w:right="0" w:firstLineChars="0" w:firstLine="0"/>
              <w:spacing w:line="240" w:lineRule="atLeast"/>
            </w:pPr>
            <w:r>
              <w:t>0.0128</w:t>
            </w:r>
          </w:p>
        </w:tc>
        <w:tc>
          <w:tcPr>
            <w:tcW w:w="546" w:type="pct"/>
            <w:vAlign w:val="center"/>
          </w:tcPr>
          <w:p w:rsidR="0018722C">
            <w:pPr>
              <w:pStyle w:val="affff9"/>
              <w:topLinePunct/>
              <w:ind w:leftChars="0" w:left="0" w:rightChars="0" w:right="0" w:firstLineChars="0" w:firstLine="0"/>
              <w:spacing w:line="240" w:lineRule="atLeast"/>
            </w:pPr>
            <w:r>
              <w:t>0.0107</w:t>
            </w:r>
          </w:p>
        </w:tc>
        <w:tc>
          <w:tcPr>
            <w:tcW w:w="551" w:type="pct"/>
            <w:vAlign w:val="center"/>
          </w:tcPr>
          <w:p w:rsidR="0018722C">
            <w:pPr>
              <w:pStyle w:val="affff9"/>
              <w:topLinePunct/>
              <w:ind w:leftChars="0" w:left="0" w:rightChars="0" w:right="0" w:firstLineChars="0" w:firstLine="0"/>
              <w:spacing w:line="240" w:lineRule="atLeast"/>
            </w:pPr>
            <w:r>
              <w:t>0.0113</w:t>
            </w:r>
          </w:p>
        </w:tc>
      </w:tr>
      <w:tr>
        <w:tc>
          <w:tcPr>
            <w:tcW w:w="639" w:type="pct"/>
            <w:vAlign w:val="center"/>
            <w:tcBorders>
              <w:top w:val="single" w:sz="4" w:space="0" w:color="auto"/>
            </w:tcBorders>
          </w:tcPr>
          <w:p w:rsidR="0018722C">
            <w:pPr>
              <w:pStyle w:val="ac"/>
              <w:topLinePunct/>
              <w:ind w:leftChars="0" w:left="0" w:rightChars="0" w:right="0" w:firstLineChars="0" w:firstLine="0"/>
              <w:spacing w:line="240" w:lineRule="atLeast"/>
            </w:pPr>
            <w:r>
              <w:t>浙江</w:t>
            </w:r>
          </w:p>
        </w:tc>
        <w:tc>
          <w:tcPr>
            <w:tcW w:w="543" w:type="pct"/>
            <w:vAlign w:val="center"/>
            <w:tcBorders>
              <w:top w:val="single" w:sz="4" w:space="0" w:color="auto"/>
            </w:tcBorders>
          </w:tcPr>
          <w:p w:rsidR="0018722C">
            <w:pPr>
              <w:pStyle w:val="affff9"/>
              <w:topLinePunct/>
              <w:ind w:leftChars="0" w:left="0" w:rightChars="0" w:right="0" w:firstLineChars="0" w:firstLine="0"/>
              <w:spacing w:line="240" w:lineRule="atLeast"/>
            </w:pPr>
            <w:r>
              <w:t>0.0148</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0.0141</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0.0119</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0.0089</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0.0095</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0.0242</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0.0086</w:t>
            </w:r>
          </w:p>
        </w:tc>
        <w:tc>
          <w:tcPr>
            <w:tcW w:w="551" w:type="pct"/>
            <w:vAlign w:val="center"/>
            <w:tcBorders>
              <w:top w:val="single" w:sz="4" w:space="0" w:color="auto"/>
            </w:tcBorders>
          </w:tcPr>
          <w:p w:rsidR="0018722C">
            <w:pPr>
              <w:pStyle w:val="affff9"/>
              <w:topLinePunct/>
              <w:ind w:leftChars="0" w:left="0" w:rightChars="0" w:right="0" w:firstLineChars="0" w:firstLine="0"/>
              <w:spacing w:line="240" w:lineRule="atLeast"/>
            </w:pPr>
            <w:r>
              <w:t>0.0120</w:t>
            </w:r>
          </w:p>
        </w:tc>
      </w:tr>
    </w:tbl>
    <w:p w:rsidR="0018722C">
      <w:pPr>
        <w:rPr/>
        <w:topLinePunct/>
      </w:pP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926"/>
        <w:gridCol w:w="1000"/>
        <w:gridCol w:w="929"/>
        <w:gridCol w:w="929"/>
        <w:gridCol w:w="929"/>
        <w:gridCol w:w="929"/>
        <w:gridCol w:w="929"/>
        <w:gridCol w:w="933"/>
        <w:gridCol w:w="861"/>
        <w:gridCol w:w="79"/>
      </w:tblGrid>
      <w:tr>
        <w:trPr>
          <w:trHeight w:val="300" w:hRule="atLeast"/>
        </w:trPr>
        <w:tc>
          <w:tcPr>
            <w:tcW w:w="86" w:type="dxa"/>
            <w:tcBorders>
              <w:bottom w:val="double" w:sz="1" w:space="0" w:color="000000"/>
            </w:tcBorders>
          </w:tcPr>
          <w:p w:rsidR="00462578"/>
        </w:tc>
        <w:tc>
          <w:tcPr>
            <w:tcW w:w="926" w:type="dxa"/>
            <w:tcBorders>
              <w:top w:val="single" w:sz="4" w:space="0" w:color="000000"/>
              <w:bottom w:val="double" w:sz="1" w:space="0" w:color="000000"/>
            </w:tcBorders>
          </w:tcPr>
          <w:p w:rsidR="00462578"/>
        </w:tc>
        <w:tc>
          <w:tcPr>
            <w:tcW w:w="1000" w:type="dxa"/>
            <w:tcBorders>
              <w:top w:val="single" w:sz="4" w:space="0" w:color="000000"/>
              <w:bottom w:val="double" w:sz="1" w:space="0" w:color="000000"/>
            </w:tcBorders>
          </w:tcPr>
          <w:p w:rsidR="00462578"/>
        </w:tc>
        <w:tc>
          <w:tcPr>
            <w:tcW w:w="929" w:type="dxa"/>
            <w:tcBorders>
              <w:top w:val="single" w:sz="4" w:space="0" w:color="000000"/>
              <w:bottom w:val="double" w:sz="1" w:space="0" w:color="000000"/>
            </w:tcBorders>
          </w:tcPr>
          <w:p w:rsidR="00462578"/>
        </w:tc>
        <w:tc>
          <w:tcPr>
            <w:tcW w:w="929" w:type="dxa"/>
            <w:tcBorders>
              <w:top w:val="single" w:sz="4" w:space="0" w:color="000000"/>
              <w:bottom w:val="double" w:sz="1" w:space="0" w:color="000000"/>
            </w:tcBorders>
          </w:tcPr>
          <w:p w:rsidR="00462578"/>
        </w:tc>
        <w:tc>
          <w:tcPr>
            <w:tcW w:w="929" w:type="dxa"/>
            <w:tcBorders>
              <w:top w:val="single" w:sz="4" w:space="0" w:color="000000"/>
              <w:bottom w:val="double" w:sz="1" w:space="0" w:color="000000"/>
            </w:tcBorders>
          </w:tcPr>
          <w:p w:rsidR="00462578"/>
        </w:tc>
        <w:tc>
          <w:tcPr>
            <w:tcW w:w="929" w:type="dxa"/>
            <w:tcBorders>
              <w:top w:val="single" w:sz="4" w:space="0" w:color="000000"/>
              <w:bottom w:val="double" w:sz="1" w:space="0" w:color="000000"/>
            </w:tcBorders>
          </w:tcPr>
          <w:p w:rsidR="00462578"/>
        </w:tc>
        <w:tc>
          <w:tcPr>
            <w:tcW w:w="929" w:type="dxa"/>
            <w:tcBorders>
              <w:top w:val="single" w:sz="4" w:space="0" w:color="000000"/>
              <w:bottom w:val="double" w:sz="1" w:space="0" w:color="000000"/>
            </w:tcBorders>
          </w:tcPr>
          <w:p w:rsidR="00462578"/>
        </w:tc>
        <w:tc>
          <w:tcPr>
            <w:tcW w:w="933" w:type="dxa"/>
            <w:tcBorders>
              <w:top w:val="single" w:sz="4" w:space="0" w:color="000000"/>
              <w:bottom w:val="double" w:sz="1" w:space="0" w:color="000000"/>
            </w:tcBorders>
          </w:tcPr>
          <w:p w:rsidR="00462578"/>
        </w:tc>
        <w:tc>
          <w:tcPr>
            <w:tcW w:w="861" w:type="dxa"/>
            <w:tcBorders>
              <w:top w:val="single" w:sz="4" w:space="0" w:color="000000"/>
              <w:bottom w:val="double" w:sz="1" w:space="0" w:color="000000"/>
            </w:tcBorders>
          </w:tcPr>
          <w:p w:rsidR="00462578"/>
        </w:tc>
        <w:tc>
          <w:tcPr>
            <w:tcW w:w="79" w:type="dxa"/>
            <w:tcBorders>
              <w:bottom w:val="double" w:sz="1" w:space="0" w:color="000000"/>
            </w:tcBorders>
          </w:tcPr>
          <w:p w:rsidR="00462578"/>
        </w:tc>
      </w:tr>
      <w:tr>
        <w:trPr>
          <w:trHeight w:val="360" w:hRule="atLeast"/>
        </w:trPr>
        <w:tc>
          <w:tcPr>
            <w:tcW w:w="86" w:type="dxa"/>
            <w:tcBorders>
              <w:top w:val="double" w:sz="1" w:space="0" w:color="000000"/>
            </w:tcBorders>
          </w:tcPr>
          <w:p w:rsidR="00462578"/>
        </w:tc>
        <w:tc>
          <w:tcPr>
            <w:tcW w:w="926" w:type="dxa"/>
            <w:tcBorders>
              <w:top w:val="double" w:sz="1" w:space="0" w:color="000000"/>
            </w:tcBorders>
          </w:tcPr>
          <w:p w:rsidR="0018722C">
            <w:pPr>
              <w:topLinePunct/>
              <w:ind w:leftChars="0" w:left="0" w:rightChars="0" w:right="0" w:firstLineChars="0" w:firstLine="0"/>
              <w:spacing w:line="240" w:lineRule="atLeast"/>
            </w:pPr>
            <w:r>
              <w:rPr>
                <w:rFonts w:ascii="宋体" w:eastAsia="宋体" w:hint="eastAsia"/>
              </w:rPr>
              <w:t>安徽</w:t>
            </w:r>
          </w:p>
        </w:tc>
        <w:tc>
          <w:tcPr>
            <w:tcW w:w="1000" w:type="dxa"/>
            <w:tcBorders>
              <w:top w:val="double" w:sz="1" w:space="0" w:color="000000"/>
            </w:tcBorders>
          </w:tcPr>
          <w:p w:rsidR="0018722C">
            <w:pPr>
              <w:topLinePunct/>
              <w:ind w:leftChars="0" w:left="0" w:rightChars="0" w:right="0" w:firstLineChars="0" w:firstLine="0"/>
              <w:spacing w:line="240" w:lineRule="atLeast"/>
            </w:pPr>
            <w:r>
              <w:t>0.0070</w:t>
            </w:r>
          </w:p>
        </w:tc>
        <w:tc>
          <w:tcPr>
            <w:tcW w:w="929" w:type="dxa"/>
            <w:tcBorders>
              <w:top w:val="double" w:sz="1" w:space="0" w:color="000000"/>
            </w:tcBorders>
          </w:tcPr>
          <w:p w:rsidR="0018722C">
            <w:pPr>
              <w:topLinePunct/>
              <w:ind w:leftChars="0" w:left="0" w:rightChars="0" w:right="0" w:firstLineChars="0" w:firstLine="0"/>
              <w:spacing w:line="240" w:lineRule="atLeast"/>
            </w:pPr>
            <w:r>
              <w:t>0.0086</w:t>
            </w:r>
          </w:p>
        </w:tc>
        <w:tc>
          <w:tcPr>
            <w:tcW w:w="929" w:type="dxa"/>
            <w:tcBorders>
              <w:top w:val="double" w:sz="1" w:space="0" w:color="000000"/>
            </w:tcBorders>
          </w:tcPr>
          <w:p w:rsidR="0018722C">
            <w:pPr>
              <w:topLinePunct/>
              <w:ind w:leftChars="0" w:left="0" w:rightChars="0" w:right="0" w:firstLineChars="0" w:firstLine="0"/>
              <w:spacing w:line="240" w:lineRule="atLeast"/>
            </w:pPr>
            <w:r>
              <w:t>0.0092</w:t>
            </w:r>
          </w:p>
        </w:tc>
        <w:tc>
          <w:tcPr>
            <w:tcW w:w="929" w:type="dxa"/>
            <w:tcBorders>
              <w:top w:val="double" w:sz="1" w:space="0" w:color="000000"/>
            </w:tcBorders>
          </w:tcPr>
          <w:p w:rsidR="0018722C">
            <w:pPr>
              <w:topLinePunct/>
              <w:ind w:leftChars="0" w:left="0" w:rightChars="0" w:right="0" w:firstLineChars="0" w:firstLine="0"/>
              <w:spacing w:line="240" w:lineRule="atLeast"/>
            </w:pPr>
            <w:r>
              <w:t>0.0085</w:t>
            </w:r>
          </w:p>
        </w:tc>
        <w:tc>
          <w:tcPr>
            <w:tcW w:w="929" w:type="dxa"/>
            <w:tcBorders>
              <w:top w:val="double" w:sz="1" w:space="0" w:color="000000"/>
            </w:tcBorders>
          </w:tcPr>
          <w:p w:rsidR="0018722C">
            <w:pPr>
              <w:topLinePunct/>
              <w:ind w:leftChars="0" w:left="0" w:rightChars="0" w:right="0" w:firstLineChars="0" w:firstLine="0"/>
              <w:spacing w:line="240" w:lineRule="atLeast"/>
            </w:pPr>
            <w:r>
              <w:t>0.0112</w:t>
            </w:r>
          </w:p>
        </w:tc>
        <w:tc>
          <w:tcPr>
            <w:tcW w:w="929" w:type="dxa"/>
            <w:tcBorders>
              <w:top w:val="double" w:sz="1" w:space="0" w:color="000000"/>
            </w:tcBorders>
          </w:tcPr>
          <w:p w:rsidR="0018722C">
            <w:pPr>
              <w:topLinePunct/>
              <w:ind w:leftChars="0" w:left="0" w:rightChars="0" w:right="0" w:firstLineChars="0" w:firstLine="0"/>
              <w:spacing w:line="240" w:lineRule="atLeast"/>
            </w:pPr>
            <w:r>
              <w:t>0.0157</w:t>
            </w:r>
          </w:p>
        </w:tc>
        <w:tc>
          <w:tcPr>
            <w:tcW w:w="933" w:type="dxa"/>
            <w:tcBorders>
              <w:top w:val="double" w:sz="1" w:space="0" w:color="000000"/>
            </w:tcBorders>
          </w:tcPr>
          <w:p w:rsidR="0018722C">
            <w:pPr>
              <w:topLinePunct/>
              <w:ind w:leftChars="0" w:left="0" w:rightChars="0" w:right="0" w:firstLineChars="0" w:firstLine="0"/>
              <w:spacing w:line="240" w:lineRule="atLeast"/>
            </w:pPr>
            <w:r>
              <w:t>0.0138</w:t>
            </w:r>
          </w:p>
        </w:tc>
        <w:tc>
          <w:tcPr>
            <w:tcW w:w="861" w:type="dxa"/>
            <w:tcBorders>
              <w:top w:val="double" w:sz="1" w:space="0" w:color="000000"/>
            </w:tcBorders>
          </w:tcPr>
          <w:p w:rsidR="0018722C">
            <w:pPr>
              <w:topLinePunct/>
              <w:ind w:leftChars="0" w:left="0" w:rightChars="0" w:right="0" w:firstLineChars="0" w:firstLine="0"/>
              <w:spacing w:line="240" w:lineRule="atLeast"/>
            </w:pPr>
            <w:r>
              <w:t>0.0146</w:t>
            </w:r>
          </w:p>
        </w:tc>
        <w:tc>
          <w:tcPr>
            <w:tcW w:w="79" w:type="dxa"/>
            <w:tcBorders>
              <w:top w:val="double" w:sz="1" w:space="0" w:color="000000"/>
            </w:tcBorders>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福建</w:t>
            </w:r>
          </w:p>
        </w:tc>
        <w:tc>
          <w:tcPr>
            <w:tcW w:w="1000" w:type="dxa"/>
          </w:tcPr>
          <w:p w:rsidR="0018722C">
            <w:pPr>
              <w:topLinePunct/>
              <w:ind w:leftChars="0" w:left="0" w:rightChars="0" w:right="0" w:firstLineChars="0" w:firstLine="0"/>
              <w:spacing w:line="240" w:lineRule="atLeast"/>
            </w:pPr>
            <w:r>
              <w:t>0.0067</w:t>
            </w:r>
          </w:p>
        </w:tc>
        <w:tc>
          <w:tcPr>
            <w:tcW w:w="929" w:type="dxa"/>
          </w:tcPr>
          <w:p w:rsidR="0018722C">
            <w:pPr>
              <w:topLinePunct/>
              <w:ind w:leftChars="0" w:left="0" w:rightChars="0" w:right="0" w:firstLineChars="0" w:firstLine="0"/>
              <w:spacing w:line="240" w:lineRule="atLeast"/>
            </w:pPr>
            <w:r>
              <w:t>0.0087</w:t>
            </w:r>
          </w:p>
        </w:tc>
        <w:tc>
          <w:tcPr>
            <w:tcW w:w="929" w:type="dxa"/>
          </w:tcPr>
          <w:p w:rsidR="0018722C">
            <w:pPr>
              <w:topLinePunct/>
              <w:ind w:leftChars="0" w:left="0" w:rightChars="0" w:right="0" w:firstLineChars="0" w:firstLine="0"/>
              <w:spacing w:line="240" w:lineRule="atLeast"/>
            </w:pPr>
            <w:r>
              <w:t>0.0123</w:t>
            </w:r>
          </w:p>
        </w:tc>
        <w:tc>
          <w:tcPr>
            <w:tcW w:w="929" w:type="dxa"/>
          </w:tcPr>
          <w:p w:rsidR="0018722C">
            <w:pPr>
              <w:topLinePunct/>
              <w:ind w:leftChars="0" w:left="0" w:rightChars="0" w:right="0" w:firstLineChars="0" w:firstLine="0"/>
              <w:spacing w:line="240" w:lineRule="atLeast"/>
            </w:pPr>
            <w:r>
              <w:t>0.0079</w:t>
            </w:r>
          </w:p>
        </w:tc>
        <w:tc>
          <w:tcPr>
            <w:tcW w:w="929" w:type="dxa"/>
          </w:tcPr>
          <w:p w:rsidR="0018722C">
            <w:pPr>
              <w:topLinePunct/>
              <w:ind w:leftChars="0" w:left="0" w:rightChars="0" w:right="0" w:firstLineChars="0" w:firstLine="0"/>
              <w:spacing w:line="240" w:lineRule="atLeast"/>
            </w:pPr>
            <w:r>
              <w:t>0.0084</w:t>
            </w:r>
          </w:p>
        </w:tc>
        <w:tc>
          <w:tcPr>
            <w:tcW w:w="929" w:type="dxa"/>
          </w:tcPr>
          <w:p w:rsidR="0018722C">
            <w:pPr>
              <w:topLinePunct/>
              <w:ind w:leftChars="0" w:left="0" w:rightChars="0" w:right="0" w:firstLineChars="0" w:firstLine="0"/>
              <w:spacing w:line="240" w:lineRule="atLeast"/>
            </w:pPr>
            <w:r>
              <w:t>0.0077</w:t>
            </w:r>
          </w:p>
        </w:tc>
        <w:tc>
          <w:tcPr>
            <w:tcW w:w="933" w:type="dxa"/>
          </w:tcPr>
          <w:p w:rsidR="0018722C">
            <w:pPr>
              <w:topLinePunct/>
              <w:ind w:leftChars="0" w:left="0" w:rightChars="0" w:right="0" w:firstLineChars="0" w:firstLine="0"/>
              <w:spacing w:line="240" w:lineRule="atLeast"/>
            </w:pPr>
            <w:r>
              <w:t>0.0071</w:t>
            </w:r>
          </w:p>
        </w:tc>
        <w:tc>
          <w:tcPr>
            <w:tcW w:w="861" w:type="dxa"/>
          </w:tcPr>
          <w:p w:rsidR="0018722C">
            <w:pPr>
              <w:topLinePunct/>
              <w:ind w:leftChars="0" w:left="0" w:rightChars="0" w:right="0" w:firstLineChars="0" w:firstLine="0"/>
              <w:spacing w:line="240" w:lineRule="atLeast"/>
            </w:pPr>
            <w:r>
              <w:t>0.0088</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江西</w:t>
            </w:r>
          </w:p>
        </w:tc>
        <w:tc>
          <w:tcPr>
            <w:tcW w:w="1000" w:type="dxa"/>
          </w:tcPr>
          <w:p w:rsidR="0018722C">
            <w:pPr>
              <w:topLinePunct/>
              <w:ind w:leftChars="0" w:left="0" w:rightChars="0" w:right="0" w:firstLineChars="0" w:firstLine="0"/>
              <w:spacing w:line="240" w:lineRule="atLeast"/>
            </w:pPr>
            <w:r>
              <w:t>0.0076</w:t>
            </w:r>
          </w:p>
        </w:tc>
        <w:tc>
          <w:tcPr>
            <w:tcW w:w="929" w:type="dxa"/>
          </w:tcPr>
          <w:p w:rsidR="0018722C">
            <w:pPr>
              <w:topLinePunct/>
              <w:ind w:leftChars="0" w:left="0" w:rightChars="0" w:right="0" w:firstLineChars="0" w:firstLine="0"/>
              <w:spacing w:line="240" w:lineRule="atLeast"/>
            </w:pPr>
            <w:r>
              <w:t>0.0085</w:t>
            </w:r>
          </w:p>
        </w:tc>
        <w:tc>
          <w:tcPr>
            <w:tcW w:w="929" w:type="dxa"/>
          </w:tcPr>
          <w:p w:rsidR="0018722C">
            <w:pPr>
              <w:topLinePunct/>
              <w:ind w:leftChars="0" w:left="0" w:rightChars="0" w:right="0" w:firstLineChars="0" w:firstLine="0"/>
              <w:spacing w:line="240" w:lineRule="atLeast"/>
            </w:pPr>
            <w:r>
              <w:t>0.0091</w:t>
            </w:r>
          </w:p>
        </w:tc>
        <w:tc>
          <w:tcPr>
            <w:tcW w:w="929" w:type="dxa"/>
          </w:tcPr>
          <w:p w:rsidR="0018722C">
            <w:pPr>
              <w:topLinePunct/>
              <w:ind w:leftChars="0" w:left="0" w:rightChars="0" w:right="0" w:firstLineChars="0" w:firstLine="0"/>
              <w:spacing w:line="240" w:lineRule="atLeast"/>
            </w:pPr>
            <w:r>
              <w:t>0.0078</w:t>
            </w:r>
          </w:p>
        </w:tc>
        <w:tc>
          <w:tcPr>
            <w:tcW w:w="929" w:type="dxa"/>
          </w:tcPr>
          <w:p w:rsidR="0018722C">
            <w:pPr>
              <w:topLinePunct/>
              <w:ind w:leftChars="0" w:left="0" w:rightChars="0" w:right="0" w:firstLineChars="0" w:firstLine="0"/>
              <w:spacing w:line="240" w:lineRule="atLeast"/>
            </w:pPr>
            <w:r>
              <w:t>0.0078</w:t>
            </w:r>
          </w:p>
        </w:tc>
        <w:tc>
          <w:tcPr>
            <w:tcW w:w="929" w:type="dxa"/>
          </w:tcPr>
          <w:p w:rsidR="0018722C">
            <w:pPr>
              <w:topLinePunct/>
              <w:ind w:leftChars="0" w:left="0" w:rightChars="0" w:right="0" w:firstLineChars="0" w:firstLine="0"/>
              <w:spacing w:line="240" w:lineRule="atLeast"/>
            </w:pPr>
            <w:r>
              <w:t>0.0056</w:t>
            </w:r>
          </w:p>
        </w:tc>
        <w:tc>
          <w:tcPr>
            <w:tcW w:w="933" w:type="dxa"/>
          </w:tcPr>
          <w:p w:rsidR="0018722C">
            <w:pPr>
              <w:topLinePunct/>
              <w:ind w:leftChars="0" w:left="0" w:rightChars="0" w:right="0" w:firstLineChars="0" w:firstLine="0"/>
              <w:spacing w:line="240" w:lineRule="atLeast"/>
            </w:pPr>
            <w:r>
              <w:t>0.0092</w:t>
            </w:r>
          </w:p>
        </w:tc>
        <w:tc>
          <w:tcPr>
            <w:tcW w:w="861" w:type="dxa"/>
          </w:tcPr>
          <w:p w:rsidR="0018722C">
            <w:pPr>
              <w:topLinePunct/>
              <w:ind w:leftChars="0" w:left="0" w:rightChars="0" w:right="0" w:firstLineChars="0" w:firstLine="0"/>
              <w:spacing w:line="240" w:lineRule="atLeast"/>
            </w:pPr>
            <w:r>
              <w:t>0.0166</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ft东</w:t>
            </w:r>
          </w:p>
        </w:tc>
        <w:tc>
          <w:tcPr>
            <w:tcW w:w="1000" w:type="dxa"/>
          </w:tcPr>
          <w:p w:rsidR="0018722C">
            <w:pPr>
              <w:topLinePunct/>
              <w:ind w:leftChars="0" w:left="0" w:rightChars="0" w:right="0" w:firstLineChars="0" w:firstLine="0"/>
              <w:spacing w:line="240" w:lineRule="atLeast"/>
            </w:pPr>
            <w:r>
              <w:t>0.0126</w:t>
            </w:r>
          </w:p>
        </w:tc>
        <w:tc>
          <w:tcPr>
            <w:tcW w:w="929" w:type="dxa"/>
          </w:tcPr>
          <w:p w:rsidR="0018722C">
            <w:pPr>
              <w:topLinePunct/>
              <w:ind w:leftChars="0" w:left="0" w:rightChars="0" w:right="0" w:firstLineChars="0" w:firstLine="0"/>
              <w:spacing w:line="240" w:lineRule="atLeast"/>
            </w:pPr>
            <w:r>
              <w:t>0.0124</w:t>
            </w:r>
          </w:p>
        </w:tc>
        <w:tc>
          <w:tcPr>
            <w:tcW w:w="929" w:type="dxa"/>
          </w:tcPr>
          <w:p w:rsidR="0018722C">
            <w:pPr>
              <w:topLinePunct/>
              <w:ind w:leftChars="0" w:left="0" w:rightChars="0" w:right="0" w:firstLineChars="0" w:firstLine="0"/>
              <w:spacing w:line="240" w:lineRule="atLeast"/>
            </w:pPr>
            <w:r>
              <w:t>0.0130</w:t>
            </w:r>
          </w:p>
        </w:tc>
        <w:tc>
          <w:tcPr>
            <w:tcW w:w="929" w:type="dxa"/>
          </w:tcPr>
          <w:p w:rsidR="0018722C">
            <w:pPr>
              <w:topLinePunct/>
              <w:ind w:leftChars="0" w:left="0" w:rightChars="0" w:right="0" w:firstLineChars="0" w:firstLine="0"/>
              <w:spacing w:line="240" w:lineRule="atLeast"/>
            </w:pPr>
            <w:r>
              <w:t>0.0118</w:t>
            </w:r>
          </w:p>
        </w:tc>
        <w:tc>
          <w:tcPr>
            <w:tcW w:w="929" w:type="dxa"/>
          </w:tcPr>
          <w:p w:rsidR="0018722C">
            <w:pPr>
              <w:topLinePunct/>
              <w:ind w:leftChars="0" w:left="0" w:rightChars="0" w:right="0" w:firstLineChars="0" w:firstLine="0"/>
              <w:spacing w:line="240" w:lineRule="atLeast"/>
            </w:pPr>
            <w:r>
              <w:t>0.0124</w:t>
            </w:r>
          </w:p>
        </w:tc>
        <w:tc>
          <w:tcPr>
            <w:tcW w:w="929" w:type="dxa"/>
          </w:tcPr>
          <w:p w:rsidR="0018722C">
            <w:pPr>
              <w:topLinePunct/>
              <w:ind w:leftChars="0" w:left="0" w:rightChars="0" w:right="0" w:firstLineChars="0" w:firstLine="0"/>
              <w:spacing w:line="240" w:lineRule="atLeast"/>
            </w:pPr>
            <w:r>
              <w:t>0.0140</w:t>
            </w:r>
          </w:p>
        </w:tc>
        <w:tc>
          <w:tcPr>
            <w:tcW w:w="933" w:type="dxa"/>
          </w:tcPr>
          <w:p w:rsidR="0018722C">
            <w:pPr>
              <w:topLinePunct/>
              <w:ind w:leftChars="0" w:left="0" w:rightChars="0" w:right="0" w:firstLineChars="0" w:firstLine="0"/>
              <w:spacing w:line="240" w:lineRule="atLeast"/>
            </w:pPr>
            <w:r>
              <w:t>0.0136</w:t>
            </w:r>
          </w:p>
        </w:tc>
        <w:tc>
          <w:tcPr>
            <w:tcW w:w="861" w:type="dxa"/>
          </w:tcPr>
          <w:p w:rsidR="0018722C">
            <w:pPr>
              <w:topLinePunct/>
              <w:ind w:leftChars="0" w:left="0" w:rightChars="0" w:right="0" w:firstLineChars="0" w:firstLine="0"/>
              <w:spacing w:line="240" w:lineRule="atLeast"/>
            </w:pPr>
            <w:r>
              <w:t>0.0124</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河南</w:t>
            </w:r>
          </w:p>
        </w:tc>
        <w:tc>
          <w:tcPr>
            <w:tcW w:w="1000" w:type="dxa"/>
          </w:tcPr>
          <w:p w:rsidR="0018722C">
            <w:pPr>
              <w:topLinePunct/>
              <w:ind w:leftChars="0" w:left="0" w:rightChars="0" w:right="0" w:firstLineChars="0" w:firstLine="0"/>
              <w:spacing w:line="240" w:lineRule="atLeast"/>
            </w:pPr>
            <w:r>
              <w:t>0.0068</w:t>
            </w:r>
          </w:p>
        </w:tc>
        <w:tc>
          <w:tcPr>
            <w:tcW w:w="929" w:type="dxa"/>
          </w:tcPr>
          <w:p w:rsidR="0018722C">
            <w:pPr>
              <w:topLinePunct/>
              <w:ind w:leftChars="0" w:left="0" w:rightChars="0" w:right="0" w:firstLineChars="0" w:firstLine="0"/>
              <w:spacing w:line="240" w:lineRule="atLeast"/>
            </w:pPr>
            <w:r>
              <w:t>0.0069</w:t>
            </w:r>
          </w:p>
        </w:tc>
        <w:tc>
          <w:tcPr>
            <w:tcW w:w="929" w:type="dxa"/>
          </w:tcPr>
          <w:p w:rsidR="0018722C">
            <w:pPr>
              <w:topLinePunct/>
              <w:ind w:leftChars="0" w:left="0" w:rightChars="0" w:right="0" w:firstLineChars="0" w:firstLine="0"/>
              <w:spacing w:line="240" w:lineRule="atLeast"/>
            </w:pPr>
            <w:r>
              <w:t>0.0078</w:t>
            </w:r>
          </w:p>
        </w:tc>
        <w:tc>
          <w:tcPr>
            <w:tcW w:w="929" w:type="dxa"/>
          </w:tcPr>
          <w:p w:rsidR="0018722C">
            <w:pPr>
              <w:topLinePunct/>
              <w:ind w:leftChars="0" w:left="0" w:rightChars="0" w:right="0" w:firstLineChars="0" w:firstLine="0"/>
              <w:spacing w:line="240" w:lineRule="atLeast"/>
            </w:pPr>
            <w:r>
              <w:t>0.0077</w:t>
            </w:r>
          </w:p>
        </w:tc>
        <w:tc>
          <w:tcPr>
            <w:tcW w:w="929" w:type="dxa"/>
          </w:tcPr>
          <w:p w:rsidR="0018722C">
            <w:pPr>
              <w:topLinePunct/>
              <w:ind w:leftChars="0" w:left="0" w:rightChars="0" w:right="0" w:firstLineChars="0" w:firstLine="0"/>
              <w:spacing w:line="240" w:lineRule="atLeast"/>
            </w:pPr>
            <w:r>
              <w:t>0.0076</w:t>
            </w:r>
          </w:p>
        </w:tc>
        <w:tc>
          <w:tcPr>
            <w:tcW w:w="929" w:type="dxa"/>
          </w:tcPr>
          <w:p w:rsidR="0018722C">
            <w:pPr>
              <w:topLinePunct/>
              <w:ind w:leftChars="0" w:left="0" w:rightChars="0" w:right="0" w:firstLineChars="0" w:firstLine="0"/>
              <w:spacing w:line="240" w:lineRule="atLeast"/>
            </w:pPr>
            <w:r>
              <w:t>0.0061</w:t>
            </w:r>
          </w:p>
        </w:tc>
        <w:tc>
          <w:tcPr>
            <w:tcW w:w="933" w:type="dxa"/>
          </w:tcPr>
          <w:p w:rsidR="0018722C">
            <w:pPr>
              <w:topLinePunct/>
              <w:ind w:leftChars="0" w:left="0" w:rightChars="0" w:right="0" w:firstLineChars="0" w:firstLine="0"/>
              <w:spacing w:line="240" w:lineRule="atLeast"/>
            </w:pPr>
            <w:r>
              <w:t>0.0062</w:t>
            </w:r>
          </w:p>
        </w:tc>
        <w:tc>
          <w:tcPr>
            <w:tcW w:w="861" w:type="dxa"/>
          </w:tcPr>
          <w:p w:rsidR="0018722C">
            <w:pPr>
              <w:topLinePunct/>
              <w:ind w:leftChars="0" w:left="0" w:rightChars="0" w:right="0" w:firstLineChars="0" w:firstLine="0"/>
              <w:spacing w:line="240" w:lineRule="atLeast"/>
            </w:pPr>
            <w:r>
              <w:t>0.0057</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湖北</w:t>
            </w:r>
          </w:p>
        </w:tc>
        <w:tc>
          <w:tcPr>
            <w:tcW w:w="1000" w:type="dxa"/>
          </w:tcPr>
          <w:p w:rsidR="0018722C">
            <w:pPr>
              <w:topLinePunct/>
              <w:ind w:leftChars="0" w:left="0" w:rightChars="0" w:right="0" w:firstLineChars="0" w:firstLine="0"/>
              <w:spacing w:line="240" w:lineRule="atLeast"/>
            </w:pPr>
            <w:r>
              <w:t>0.0059</w:t>
            </w:r>
          </w:p>
        </w:tc>
        <w:tc>
          <w:tcPr>
            <w:tcW w:w="929" w:type="dxa"/>
          </w:tcPr>
          <w:p w:rsidR="0018722C">
            <w:pPr>
              <w:topLinePunct/>
              <w:ind w:leftChars="0" w:left="0" w:rightChars="0" w:right="0" w:firstLineChars="0" w:firstLine="0"/>
              <w:spacing w:line="240" w:lineRule="atLeast"/>
            </w:pPr>
            <w:r>
              <w:t>0.0071</w:t>
            </w:r>
          </w:p>
        </w:tc>
        <w:tc>
          <w:tcPr>
            <w:tcW w:w="929" w:type="dxa"/>
          </w:tcPr>
          <w:p w:rsidR="0018722C">
            <w:pPr>
              <w:topLinePunct/>
              <w:ind w:leftChars="0" w:left="0" w:rightChars="0" w:right="0" w:firstLineChars="0" w:firstLine="0"/>
              <w:spacing w:line="240" w:lineRule="atLeast"/>
            </w:pPr>
            <w:r>
              <w:t>0.0094</w:t>
            </w:r>
          </w:p>
        </w:tc>
        <w:tc>
          <w:tcPr>
            <w:tcW w:w="929" w:type="dxa"/>
          </w:tcPr>
          <w:p w:rsidR="0018722C">
            <w:pPr>
              <w:topLinePunct/>
              <w:ind w:leftChars="0" w:left="0" w:rightChars="0" w:right="0" w:firstLineChars="0" w:firstLine="0"/>
              <w:spacing w:line="240" w:lineRule="atLeast"/>
            </w:pPr>
            <w:r>
              <w:t>0.0089</w:t>
            </w:r>
          </w:p>
        </w:tc>
        <w:tc>
          <w:tcPr>
            <w:tcW w:w="929" w:type="dxa"/>
          </w:tcPr>
          <w:p w:rsidR="0018722C">
            <w:pPr>
              <w:topLinePunct/>
              <w:ind w:leftChars="0" w:left="0" w:rightChars="0" w:right="0" w:firstLineChars="0" w:firstLine="0"/>
              <w:spacing w:line="240" w:lineRule="atLeast"/>
            </w:pPr>
            <w:r>
              <w:t>0.0069</w:t>
            </w:r>
          </w:p>
        </w:tc>
        <w:tc>
          <w:tcPr>
            <w:tcW w:w="929" w:type="dxa"/>
          </w:tcPr>
          <w:p w:rsidR="0018722C">
            <w:pPr>
              <w:topLinePunct/>
              <w:ind w:leftChars="0" w:left="0" w:rightChars="0" w:right="0" w:firstLineChars="0" w:firstLine="0"/>
              <w:spacing w:line="240" w:lineRule="atLeast"/>
            </w:pPr>
            <w:r>
              <w:t>0.0080</w:t>
            </w:r>
          </w:p>
        </w:tc>
        <w:tc>
          <w:tcPr>
            <w:tcW w:w="933" w:type="dxa"/>
          </w:tcPr>
          <w:p w:rsidR="0018722C">
            <w:pPr>
              <w:topLinePunct/>
              <w:ind w:leftChars="0" w:left="0" w:rightChars="0" w:right="0" w:firstLineChars="0" w:firstLine="0"/>
              <w:spacing w:line="240" w:lineRule="atLeast"/>
            </w:pPr>
            <w:r>
              <w:t>0.0116</w:t>
            </w:r>
          </w:p>
        </w:tc>
        <w:tc>
          <w:tcPr>
            <w:tcW w:w="861" w:type="dxa"/>
          </w:tcPr>
          <w:p w:rsidR="0018722C">
            <w:pPr>
              <w:topLinePunct/>
              <w:ind w:leftChars="0" w:left="0" w:rightChars="0" w:right="0" w:firstLineChars="0" w:firstLine="0"/>
              <w:spacing w:line="240" w:lineRule="atLeast"/>
            </w:pPr>
            <w:r>
              <w:t>0.0092</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湖南</w:t>
            </w:r>
          </w:p>
        </w:tc>
        <w:tc>
          <w:tcPr>
            <w:tcW w:w="1000" w:type="dxa"/>
          </w:tcPr>
          <w:p w:rsidR="0018722C">
            <w:pPr>
              <w:topLinePunct/>
              <w:ind w:leftChars="0" w:left="0" w:rightChars="0" w:right="0" w:firstLineChars="0" w:firstLine="0"/>
              <w:spacing w:line="240" w:lineRule="atLeast"/>
            </w:pPr>
            <w:r>
              <w:t>0.0055</w:t>
            </w:r>
          </w:p>
        </w:tc>
        <w:tc>
          <w:tcPr>
            <w:tcW w:w="929" w:type="dxa"/>
          </w:tcPr>
          <w:p w:rsidR="0018722C">
            <w:pPr>
              <w:topLinePunct/>
              <w:ind w:leftChars="0" w:left="0" w:rightChars="0" w:right="0" w:firstLineChars="0" w:firstLine="0"/>
              <w:spacing w:line="240" w:lineRule="atLeast"/>
            </w:pPr>
            <w:r>
              <w:t>0.0052</w:t>
            </w:r>
          </w:p>
        </w:tc>
        <w:tc>
          <w:tcPr>
            <w:tcW w:w="929" w:type="dxa"/>
          </w:tcPr>
          <w:p w:rsidR="0018722C">
            <w:pPr>
              <w:topLinePunct/>
              <w:ind w:leftChars="0" w:left="0" w:rightChars="0" w:right="0" w:firstLineChars="0" w:firstLine="0"/>
              <w:spacing w:line="240" w:lineRule="atLeast"/>
            </w:pPr>
            <w:r>
              <w:t>0.0057</w:t>
            </w:r>
          </w:p>
        </w:tc>
        <w:tc>
          <w:tcPr>
            <w:tcW w:w="929" w:type="dxa"/>
          </w:tcPr>
          <w:p w:rsidR="0018722C">
            <w:pPr>
              <w:topLinePunct/>
              <w:ind w:leftChars="0" w:left="0" w:rightChars="0" w:right="0" w:firstLineChars="0" w:firstLine="0"/>
              <w:spacing w:line="240" w:lineRule="atLeast"/>
            </w:pPr>
            <w:r>
              <w:t>0.0070</w:t>
            </w:r>
          </w:p>
        </w:tc>
        <w:tc>
          <w:tcPr>
            <w:tcW w:w="929" w:type="dxa"/>
          </w:tcPr>
          <w:p w:rsidR="0018722C">
            <w:pPr>
              <w:topLinePunct/>
              <w:ind w:leftChars="0" w:left="0" w:rightChars="0" w:right="0" w:firstLineChars="0" w:firstLine="0"/>
              <w:spacing w:line="240" w:lineRule="atLeast"/>
            </w:pPr>
            <w:r>
              <w:t>0.0068</w:t>
            </w:r>
          </w:p>
        </w:tc>
        <w:tc>
          <w:tcPr>
            <w:tcW w:w="929" w:type="dxa"/>
          </w:tcPr>
          <w:p w:rsidR="0018722C">
            <w:pPr>
              <w:topLinePunct/>
              <w:ind w:leftChars="0" w:left="0" w:rightChars="0" w:right="0" w:firstLineChars="0" w:firstLine="0"/>
              <w:spacing w:line="240" w:lineRule="atLeast"/>
            </w:pPr>
            <w:r>
              <w:t>0.0079</w:t>
            </w:r>
          </w:p>
        </w:tc>
        <w:tc>
          <w:tcPr>
            <w:tcW w:w="933" w:type="dxa"/>
          </w:tcPr>
          <w:p w:rsidR="0018722C">
            <w:pPr>
              <w:topLinePunct/>
              <w:ind w:leftChars="0" w:left="0" w:rightChars="0" w:right="0" w:firstLineChars="0" w:firstLine="0"/>
              <w:spacing w:line="240" w:lineRule="atLeast"/>
            </w:pPr>
            <w:r>
              <w:t>0.0112</w:t>
            </w:r>
          </w:p>
        </w:tc>
        <w:tc>
          <w:tcPr>
            <w:tcW w:w="861" w:type="dxa"/>
          </w:tcPr>
          <w:p w:rsidR="0018722C">
            <w:pPr>
              <w:topLinePunct/>
              <w:ind w:leftChars="0" w:left="0" w:rightChars="0" w:right="0" w:firstLineChars="0" w:firstLine="0"/>
              <w:spacing w:line="240" w:lineRule="atLeast"/>
            </w:pPr>
            <w:r>
              <w:t>0.0066</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广东</w:t>
            </w:r>
          </w:p>
        </w:tc>
        <w:tc>
          <w:tcPr>
            <w:tcW w:w="1000" w:type="dxa"/>
          </w:tcPr>
          <w:p w:rsidR="0018722C">
            <w:pPr>
              <w:topLinePunct/>
              <w:ind w:leftChars="0" w:left="0" w:rightChars="0" w:right="0" w:firstLineChars="0" w:firstLine="0"/>
              <w:spacing w:line="240" w:lineRule="atLeast"/>
            </w:pPr>
            <w:r>
              <w:t>0.0091</w:t>
            </w:r>
          </w:p>
        </w:tc>
        <w:tc>
          <w:tcPr>
            <w:tcW w:w="929" w:type="dxa"/>
          </w:tcPr>
          <w:p w:rsidR="0018722C">
            <w:pPr>
              <w:topLinePunct/>
              <w:ind w:leftChars="0" w:left="0" w:rightChars="0" w:right="0" w:firstLineChars="0" w:firstLine="0"/>
              <w:spacing w:line="240" w:lineRule="atLeast"/>
            </w:pPr>
            <w:r>
              <w:t>0.0070</w:t>
            </w:r>
          </w:p>
        </w:tc>
        <w:tc>
          <w:tcPr>
            <w:tcW w:w="929" w:type="dxa"/>
          </w:tcPr>
          <w:p w:rsidR="0018722C">
            <w:pPr>
              <w:topLinePunct/>
              <w:ind w:leftChars="0" w:left="0" w:rightChars="0" w:right="0" w:firstLineChars="0" w:firstLine="0"/>
              <w:spacing w:line="240" w:lineRule="atLeast"/>
            </w:pPr>
            <w:r>
              <w:t>0.0076</w:t>
            </w:r>
          </w:p>
        </w:tc>
        <w:tc>
          <w:tcPr>
            <w:tcW w:w="929" w:type="dxa"/>
          </w:tcPr>
          <w:p w:rsidR="0018722C">
            <w:pPr>
              <w:topLinePunct/>
              <w:ind w:leftChars="0" w:left="0" w:rightChars="0" w:right="0" w:firstLineChars="0" w:firstLine="0"/>
              <w:spacing w:line="240" w:lineRule="atLeast"/>
            </w:pPr>
            <w:r>
              <w:t>0.0060</w:t>
            </w:r>
          </w:p>
        </w:tc>
        <w:tc>
          <w:tcPr>
            <w:tcW w:w="929" w:type="dxa"/>
          </w:tcPr>
          <w:p w:rsidR="0018722C">
            <w:pPr>
              <w:topLinePunct/>
              <w:ind w:leftChars="0" w:left="0" w:rightChars="0" w:right="0" w:firstLineChars="0" w:firstLine="0"/>
              <w:spacing w:line="240" w:lineRule="atLeast"/>
            </w:pPr>
            <w:r>
              <w:t>0.0048</w:t>
            </w:r>
          </w:p>
        </w:tc>
        <w:tc>
          <w:tcPr>
            <w:tcW w:w="929" w:type="dxa"/>
          </w:tcPr>
          <w:p w:rsidR="0018722C">
            <w:pPr>
              <w:topLinePunct/>
              <w:ind w:leftChars="0" w:left="0" w:rightChars="0" w:right="0" w:firstLineChars="0" w:firstLine="0"/>
              <w:spacing w:line="240" w:lineRule="atLeast"/>
            </w:pPr>
            <w:r>
              <w:t>0.0045</w:t>
            </w:r>
          </w:p>
        </w:tc>
        <w:tc>
          <w:tcPr>
            <w:tcW w:w="933" w:type="dxa"/>
          </w:tcPr>
          <w:p w:rsidR="0018722C">
            <w:pPr>
              <w:topLinePunct/>
              <w:ind w:leftChars="0" w:left="0" w:rightChars="0" w:right="0" w:firstLineChars="0" w:firstLine="0"/>
              <w:spacing w:line="240" w:lineRule="atLeast"/>
            </w:pPr>
            <w:r>
              <w:t>0.0061</w:t>
            </w:r>
          </w:p>
        </w:tc>
        <w:tc>
          <w:tcPr>
            <w:tcW w:w="861" w:type="dxa"/>
          </w:tcPr>
          <w:p w:rsidR="0018722C">
            <w:pPr>
              <w:topLinePunct/>
              <w:ind w:leftChars="0" w:left="0" w:rightChars="0" w:right="0" w:firstLineChars="0" w:firstLine="0"/>
              <w:spacing w:line="240" w:lineRule="atLeast"/>
            </w:pPr>
            <w:r>
              <w:t>0.0308</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广西</w:t>
            </w:r>
          </w:p>
        </w:tc>
        <w:tc>
          <w:tcPr>
            <w:tcW w:w="1000" w:type="dxa"/>
          </w:tcPr>
          <w:p w:rsidR="0018722C">
            <w:pPr>
              <w:topLinePunct/>
              <w:ind w:leftChars="0" w:left="0" w:rightChars="0" w:right="0" w:firstLineChars="0" w:firstLine="0"/>
              <w:spacing w:line="240" w:lineRule="atLeast"/>
            </w:pPr>
            <w:r>
              <w:t>0.0101</w:t>
            </w:r>
          </w:p>
        </w:tc>
        <w:tc>
          <w:tcPr>
            <w:tcW w:w="929" w:type="dxa"/>
          </w:tcPr>
          <w:p w:rsidR="0018722C">
            <w:pPr>
              <w:topLinePunct/>
              <w:ind w:leftChars="0" w:left="0" w:rightChars="0" w:right="0" w:firstLineChars="0" w:firstLine="0"/>
              <w:spacing w:line="240" w:lineRule="atLeast"/>
            </w:pPr>
            <w:r>
              <w:t>0.0096</w:t>
            </w:r>
          </w:p>
        </w:tc>
        <w:tc>
          <w:tcPr>
            <w:tcW w:w="929" w:type="dxa"/>
          </w:tcPr>
          <w:p w:rsidR="0018722C">
            <w:pPr>
              <w:topLinePunct/>
              <w:ind w:leftChars="0" w:left="0" w:rightChars="0" w:right="0" w:firstLineChars="0" w:firstLine="0"/>
              <w:spacing w:line="240" w:lineRule="atLeast"/>
            </w:pPr>
            <w:r>
              <w:t>0.0104</w:t>
            </w:r>
          </w:p>
        </w:tc>
        <w:tc>
          <w:tcPr>
            <w:tcW w:w="929" w:type="dxa"/>
          </w:tcPr>
          <w:p w:rsidR="0018722C">
            <w:pPr>
              <w:topLinePunct/>
              <w:ind w:leftChars="0" w:left="0" w:rightChars="0" w:right="0" w:firstLineChars="0" w:firstLine="0"/>
              <w:spacing w:line="240" w:lineRule="atLeast"/>
            </w:pPr>
            <w:r>
              <w:t>0.0087</w:t>
            </w:r>
          </w:p>
        </w:tc>
        <w:tc>
          <w:tcPr>
            <w:tcW w:w="929" w:type="dxa"/>
          </w:tcPr>
          <w:p w:rsidR="0018722C">
            <w:pPr>
              <w:topLinePunct/>
              <w:ind w:leftChars="0" w:left="0" w:rightChars="0" w:right="0" w:firstLineChars="0" w:firstLine="0"/>
              <w:spacing w:line="240" w:lineRule="atLeast"/>
            </w:pPr>
            <w:r>
              <w:t>0.0112</w:t>
            </w:r>
          </w:p>
        </w:tc>
        <w:tc>
          <w:tcPr>
            <w:tcW w:w="929" w:type="dxa"/>
          </w:tcPr>
          <w:p w:rsidR="0018722C">
            <w:pPr>
              <w:topLinePunct/>
              <w:ind w:leftChars="0" w:left="0" w:rightChars="0" w:right="0" w:firstLineChars="0" w:firstLine="0"/>
              <w:spacing w:line="240" w:lineRule="atLeast"/>
            </w:pPr>
            <w:r>
              <w:t>0.0132</w:t>
            </w:r>
          </w:p>
        </w:tc>
        <w:tc>
          <w:tcPr>
            <w:tcW w:w="933" w:type="dxa"/>
          </w:tcPr>
          <w:p w:rsidR="0018722C">
            <w:pPr>
              <w:topLinePunct/>
              <w:ind w:leftChars="0" w:left="0" w:rightChars="0" w:right="0" w:firstLineChars="0" w:firstLine="0"/>
              <w:spacing w:line="240" w:lineRule="atLeast"/>
            </w:pPr>
            <w:r>
              <w:t>0.0171</w:t>
            </w:r>
          </w:p>
        </w:tc>
        <w:tc>
          <w:tcPr>
            <w:tcW w:w="861" w:type="dxa"/>
          </w:tcPr>
          <w:p w:rsidR="0018722C">
            <w:pPr>
              <w:topLinePunct/>
              <w:ind w:leftChars="0" w:left="0" w:rightChars="0" w:right="0" w:firstLineChars="0" w:firstLine="0"/>
              <w:spacing w:line="240" w:lineRule="atLeast"/>
            </w:pPr>
            <w:r>
              <w:t>0.0171</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海南</w:t>
            </w:r>
          </w:p>
        </w:tc>
        <w:tc>
          <w:tcPr>
            <w:tcW w:w="1000" w:type="dxa"/>
          </w:tcPr>
          <w:p w:rsidR="0018722C">
            <w:pPr>
              <w:topLinePunct/>
              <w:ind w:leftChars="0" w:left="0" w:rightChars="0" w:right="0" w:firstLineChars="0" w:firstLine="0"/>
              <w:spacing w:line="240" w:lineRule="atLeast"/>
            </w:pPr>
            <w:r>
              <w:t>0.0054</w:t>
            </w:r>
          </w:p>
        </w:tc>
        <w:tc>
          <w:tcPr>
            <w:tcW w:w="929" w:type="dxa"/>
          </w:tcPr>
          <w:p w:rsidR="0018722C">
            <w:pPr>
              <w:topLinePunct/>
              <w:ind w:leftChars="0" w:left="0" w:rightChars="0" w:right="0" w:firstLineChars="0" w:firstLine="0"/>
              <w:spacing w:line="240" w:lineRule="atLeast"/>
            </w:pPr>
            <w:r>
              <w:t>0.0094</w:t>
            </w:r>
          </w:p>
        </w:tc>
        <w:tc>
          <w:tcPr>
            <w:tcW w:w="929" w:type="dxa"/>
          </w:tcPr>
          <w:p w:rsidR="0018722C">
            <w:pPr>
              <w:topLinePunct/>
              <w:ind w:leftChars="0" w:left="0" w:rightChars="0" w:right="0" w:firstLineChars="0" w:firstLine="0"/>
              <w:spacing w:line="240" w:lineRule="atLeast"/>
            </w:pPr>
            <w:r>
              <w:t>0.0070</w:t>
            </w:r>
          </w:p>
        </w:tc>
        <w:tc>
          <w:tcPr>
            <w:tcW w:w="929" w:type="dxa"/>
          </w:tcPr>
          <w:p w:rsidR="0018722C">
            <w:pPr>
              <w:topLinePunct/>
              <w:ind w:leftChars="0" w:left="0" w:rightChars="0" w:right="0" w:firstLineChars="0" w:firstLine="0"/>
              <w:spacing w:line="240" w:lineRule="atLeast"/>
            </w:pPr>
            <w:r>
              <w:t>0.0079</w:t>
            </w:r>
          </w:p>
        </w:tc>
        <w:tc>
          <w:tcPr>
            <w:tcW w:w="929" w:type="dxa"/>
          </w:tcPr>
          <w:p w:rsidR="0018722C">
            <w:pPr>
              <w:topLinePunct/>
              <w:ind w:leftChars="0" w:left="0" w:rightChars="0" w:right="0" w:firstLineChars="0" w:firstLine="0"/>
              <w:spacing w:line="240" w:lineRule="atLeast"/>
            </w:pPr>
            <w:r>
              <w:t>0.0119</w:t>
            </w:r>
          </w:p>
        </w:tc>
        <w:tc>
          <w:tcPr>
            <w:tcW w:w="929" w:type="dxa"/>
          </w:tcPr>
          <w:p w:rsidR="0018722C">
            <w:pPr>
              <w:topLinePunct/>
              <w:ind w:leftChars="0" w:left="0" w:rightChars="0" w:right="0" w:firstLineChars="0" w:firstLine="0"/>
              <w:spacing w:line="240" w:lineRule="atLeast"/>
            </w:pPr>
            <w:r>
              <w:t>0.0084</w:t>
            </w:r>
          </w:p>
        </w:tc>
        <w:tc>
          <w:tcPr>
            <w:tcW w:w="933" w:type="dxa"/>
          </w:tcPr>
          <w:p w:rsidR="0018722C">
            <w:pPr>
              <w:topLinePunct/>
              <w:ind w:leftChars="0" w:left="0" w:rightChars="0" w:right="0" w:firstLineChars="0" w:firstLine="0"/>
              <w:spacing w:line="240" w:lineRule="atLeast"/>
            </w:pPr>
            <w:r>
              <w:t>0.0119</w:t>
            </w:r>
          </w:p>
        </w:tc>
        <w:tc>
          <w:tcPr>
            <w:tcW w:w="861" w:type="dxa"/>
          </w:tcPr>
          <w:p w:rsidR="0018722C">
            <w:pPr>
              <w:topLinePunct/>
              <w:ind w:leftChars="0" w:left="0" w:rightChars="0" w:right="0" w:firstLineChars="0" w:firstLine="0"/>
              <w:spacing w:line="240" w:lineRule="atLeast"/>
            </w:pPr>
            <w:r>
              <w:t>0.0114</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重庆</w:t>
            </w:r>
          </w:p>
        </w:tc>
        <w:tc>
          <w:tcPr>
            <w:tcW w:w="1000" w:type="dxa"/>
          </w:tcPr>
          <w:p w:rsidR="0018722C">
            <w:pPr>
              <w:topLinePunct/>
              <w:ind w:leftChars="0" w:left="0" w:rightChars="0" w:right="0" w:firstLineChars="0" w:firstLine="0"/>
              <w:spacing w:line="240" w:lineRule="atLeast"/>
            </w:pPr>
            <w:r>
              <w:t>0.0178</w:t>
            </w:r>
          </w:p>
        </w:tc>
        <w:tc>
          <w:tcPr>
            <w:tcW w:w="929" w:type="dxa"/>
          </w:tcPr>
          <w:p w:rsidR="0018722C">
            <w:pPr>
              <w:topLinePunct/>
              <w:ind w:leftChars="0" w:left="0" w:rightChars="0" w:right="0" w:firstLineChars="0" w:firstLine="0"/>
              <w:spacing w:line="240" w:lineRule="atLeast"/>
            </w:pPr>
            <w:r>
              <w:t>0.0181</w:t>
            </w:r>
          </w:p>
        </w:tc>
        <w:tc>
          <w:tcPr>
            <w:tcW w:w="929" w:type="dxa"/>
          </w:tcPr>
          <w:p w:rsidR="0018722C">
            <w:pPr>
              <w:topLinePunct/>
              <w:ind w:leftChars="0" w:left="0" w:rightChars="0" w:right="0" w:firstLineChars="0" w:firstLine="0"/>
              <w:spacing w:line="240" w:lineRule="atLeast"/>
            </w:pPr>
            <w:r>
              <w:t>0.0145</w:t>
            </w:r>
          </w:p>
        </w:tc>
        <w:tc>
          <w:tcPr>
            <w:tcW w:w="929" w:type="dxa"/>
          </w:tcPr>
          <w:p w:rsidR="0018722C">
            <w:pPr>
              <w:topLinePunct/>
              <w:ind w:leftChars="0" w:left="0" w:rightChars="0" w:right="0" w:firstLineChars="0" w:firstLine="0"/>
              <w:spacing w:line="240" w:lineRule="atLeast"/>
            </w:pPr>
            <w:r>
              <w:t>0.0154</w:t>
            </w:r>
          </w:p>
        </w:tc>
        <w:tc>
          <w:tcPr>
            <w:tcW w:w="929" w:type="dxa"/>
          </w:tcPr>
          <w:p w:rsidR="0018722C">
            <w:pPr>
              <w:topLinePunct/>
              <w:ind w:leftChars="0" w:left="0" w:rightChars="0" w:right="0" w:firstLineChars="0" w:firstLine="0"/>
              <w:spacing w:line="240" w:lineRule="atLeast"/>
            </w:pPr>
            <w:r>
              <w:t>0.0136</w:t>
            </w:r>
          </w:p>
        </w:tc>
        <w:tc>
          <w:tcPr>
            <w:tcW w:w="929" w:type="dxa"/>
          </w:tcPr>
          <w:p w:rsidR="0018722C">
            <w:pPr>
              <w:topLinePunct/>
              <w:ind w:leftChars="0" w:left="0" w:rightChars="0" w:right="0" w:firstLineChars="0" w:firstLine="0"/>
              <w:spacing w:line="240" w:lineRule="atLeast"/>
            </w:pPr>
            <w:r>
              <w:t>0.0116</w:t>
            </w:r>
          </w:p>
        </w:tc>
        <w:tc>
          <w:tcPr>
            <w:tcW w:w="933" w:type="dxa"/>
          </w:tcPr>
          <w:p w:rsidR="0018722C">
            <w:pPr>
              <w:topLinePunct/>
              <w:ind w:leftChars="0" w:left="0" w:rightChars="0" w:right="0" w:firstLineChars="0" w:firstLine="0"/>
              <w:spacing w:line="240" w:lineRule="atLeast"/>
            </w:pPr>
            <w:r>
              <w:t>0.0168</w:t>
            </w:r>
          </w:p>
        </w:tc>
        <w:tc>
          <w:tcPr>
            <w:tcW w:w="861" w:type="dxa"/>
          </w:tcPr>
          <w:p w:rsidR="0018722C">
            <w:pPr>
              <w:topLinePunct/>
              <w:ind w:leftChars="0" w:left="0" w:rightChars="0" w:right="0" w:firstLineChars="0" w:firstLine="0"/>
              <w:spacing w:line="240" w:lineRule="atLeast"/>
            </w:pPr>
            <w:r>
              <w:t>0.0222</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四川</w:t>
            </w:r>
          </w:p>
        </w:tc>
        <w:tc>
          <w:tcPr>
            <w:tcW w:w="1000" w:type="dxa"/>
          </w:tcPr>
          <w:p w:rsidR="0018722C">
            <w:pPr>
              <w:topLinePunct/>
              <w:ind w:leftChars="0" w:left="0" w:rightChars="0" w:right="0" w:firstLineChars="0" w:firstLine="0"/>
              <w:spacing w:line="240" w:lineRule="atLeast"/>
            </w:pPr>
            <w:r>
              <w:t>0.0109</w:t>
            </w:r>
          </w:p>
        </w:tc>
        <w:tc>
          <w:tcPr>
            <w:tcW w:w="929" w:type="dxa"/>
          </w:tcPr>
          <w:p w:rsidR="0018722C">
            <w:pPr>
              <w:topLinePunct/>
              <w:ind w:leftChars="0" w:left="0" w:rightChars="0" w:right="0" w:firstLineChars="0" w:firstLine="0"/>
              <w:spacing w:line="240" w:lineRule="atLeast"/>
            </w:pPr>
            <w:r>
              <w:t>0.0114</w:t>
            </w:r>
          </w:p>
        </w:tc>
        <w:tc>
          <w:tcPr>
            <w:tcW w:w="929" w:type="dxa"/>
          </w:tcPr>
          <w:p w:rsidR="0018722C">
            <w:pPr>
              <w:topLinePunct/>
              <w:ind w:leftChars="0" w:left="0" w:rightChars="0" w:right="0" w:firstLineChars="0" w:firstLine="0"/>
              <w:spacing w:line="240" w:lineRule="atLeast"/>
            </w:pPr>
            <w:r>
              <w:t>0.0106</w:t>
            </w:r>
          </w:p>
        </w:tc>
        <w:tc>
          <w:tcPr>
            <w:tcW w:w="929" w:type="dxa"/>
          </w:tcPr>
          <w:p w:rsidR="0018722C">
            <w:pPr>
              <w:topLinePunct/>
              <w:ind w:leftChars="0" w:left="0" w:rightChars="0" w:right="0" w:firstLineChars="0" w:firstLine="0"/>
              <w:spacing w:line="240" w:lineRule="atLeast"/>
            </w:pPr>
            <w:r>
              <w:t>0.0082</w:t>
            </w:r>
          </w:p>
        </w:tc>
        <w:tc>
          <w:tcPr>
            <w:tcW w:w="929" w:type="dxa"/>
          </w:tcPr>
          <w:p w:rsidR="0018722C">
            <w:pPr>
              <w:topLinePunct/>
              <w:ind w:leftChars="0" w:left="0" w:rightChars="0" w:right="0" w:firstLineChars="0" w:firstLine="0"/>
              <w:spacing w:line="240" w:lineRule="atLeast"/>
            </w:pPr>
            <w:r>
              <w:t>0.0097</w:t>
            </w:r>
          </w:p>
        </w:tc>
        <w:tc>
          <w:tcPr>
            <w:tcW w:w="929" w:type="dxa"/>
          </w:tcPr>
          <w:p w:rsidR="0018722C">
            <w:pPr>
              <w:topLinePunct/>
              <w:ind w:leftChars="0" w:left="0" w:rightChars="0" w:right="0" w:firstLineChars="0" w:firstLine="0"/>
              <w:spacing w:line="240" w:lineRule="atLeast"/>
            </w:pPr>
            <w:r>
              <w:t>0.0080</w:t>
            </w:r>
          </w:p>
        </w:tc>
        <w:tc>
          <w:tcPr>
            <w:tcW w:w="933" w:type="dxa"/>
          </w:tcPr>
          <w:p w:rsidR="0018722C">
            <w:pPr>
              <w:topLinePunct/>
              <w:ind w:leftChars="0" w:left="0" w:rightChars="0" w:right="0" w:firstLineChars="0" w:firstLine="0"/>
              <w:spacing w:line="240" w:lineRule="atLeast"/>
            </w:pPr>
            <w:r>
              <w:t>0.0073</w:t>
            </w:r>
          </w:p>
        </w:tc>
        <w:tc>
          <w:tcPr>
            <w:tcW w:w="861" w:type="dxa"/>
          </w:tcPr>
          <w:p w:rsidR="0018722C">
            <w:pPr>
              <w:topLinePunct/>
              <w:ind w:leftChars="0" w:left="0" w:rightChars="0" w:right="0" w:firstLineChars="0" w:firstLine="0"/>
              <w:spacing w:line="240" w:lineRule="atLeast"/>
            </w:pPr>
            <w:r>
              <w:t>0.0052</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贵州</w:t>
            </w:r>
          </w:p>
        </w:tc>
        <w:tc>
          <w:tcPr>
            <w:tcW w:w="1000" w:type="dxa"/>
          </w:tcPr>
          <w:p w:rsidR="0018722C">
            <w:pPr>
              <w:topLinePunct/>
              <w:ind w:leftChars="0" w:left="0" w:rightChars="0" w:right="0" w:firstLineChars="0" w:firstLine="0"/>
              <w:spacing w:line="240" w:lineRule="atLeast"/>
            </w:pPr>
            <w:r>
              <w:t>0.0074</w:t>
            </w:r>
          </w:p>
        </w:tc>
        <w:tc>
          <w:tcPr>
            <w:tcW w:w="929" w:type="dxa"/>
          </w:tcPr>
          <w:p w:rsidR="0018722C">
            <w:pPr>
              <w:topLinePunct/>
              <w:ind w:leftChars="0" w:left="0" w:rightChars="0" w:right="0" w:firstLineChars="0" w:firstLine="0"/>
              <w:spacing w:line="240" w:lineRule="atLeast"/>
            </w:pPr>
            <w:r>
              <w:t>0.0097</w:t>
            </w:r>
          </w:p>
        </w:tc>
        <w:tc>
          <w:tcPr>
            <w:tcW w:w="929" w:type="dxa"/>
          </w:tcPr>
          <w:p w:rsidR="0018722C">
            <w:pPr>
              <w:topLinePunct/>
              <w:ind w:leftChars="0" w:left="0" w:rightChars="0" w:right="0" w:firstLineChars="0" w:firstLine="0"/>
              <w:spacing w:line="240" w:lineRule="atLeast"/>
            </w:pPr>
            <w:r>
              <w:t>0.0070</w:t>
            </w:r>
          </w:p>
        </w:tc>
        <w:tc>
          <w:tcPr>
            <w:tcW w:w="929" w:type="dxa"/>
          </w:tcPr>
          <w:p w:rsidR="0018722C">
            <w:pPr>
              <w:topLinePunct/>
              <w:ind w:leftChars="0" w:left="0" w:rightChars="0" w:right="0" w:firstLineChars="0" w:firstLine="0"/>
              <w:spacing w:line="240" w:lineRule="atLeast"/>
            </w:pPr>
            <w:r>
              <w:t>0.0085</w:t>
            </w:r>
          </w:p>
        </w:tc>
        <w:tc>
          <w:tcPr>
            <w:tcW w:w="929" w:type="dxa"/>
          </w:tcPr>
          <w:p w:rsidR="0018722C">
            <w:pPr>
              <w:topLinePunct/>
              <w:ind w:leftChars="0" w:left="0" w:rightChars="0" w:right="0" w:firstLineChars="0" w:firstLine="0"/>
              <w:spacing w:line="240" w:lineRule="atLeast"/>
            </w:pPr>
            <w:r>
              <w:t>0.0078</w:t>
            </w:r>
          </w:p>
        </w:tc>
        <w:tc>
          <w:tcPr>
            <w:tcW w:w="929" w:type="dxa"/>
          </w:tcPr>
          <w:p w:rsidR="0018722C">
            <w:pPr>
              <w:topLinePunct/>
              <w:ind w:leftChars="0" w:left="0" w:rightChars="0" w:right="0" w:firstLineChars="0" w:firstLine="0"/>
              <w:spacing w:line="240" w:lineRule="atLeast"/>
            </w:pPr>
            <w:r>
              <w:t>0.0065</w:t>
            </w:r>
          </w:p>
        </w:tc>
        <w:tc>
          <w:tcPr>
            <w:tcW w:w="933" w:type="dxa"/>
          </w:tcPr>
          <w:p w:rsidR="0018722C">
            <w:pPr>
              <w:topLinePunct/>
              <w:ind w:leftChars="0" w:left="0" w:rightChars="0" w:right="0" w:firstLineChars="0" w:firstLine="0"/>
              <w:spacing w:line="240" w:lineRule="atLeast"/>
            </w:pPr>
            <w:r>
              <w:t>0.0054</w:t>
            </w:r>
          </w:p>
        </w:tc>
        <w:tc>
          <w:tcPr>
            <w:tcW w:w="861" w:type="dxa"/>
          </w:tcPr>
          <w:p w:rsidR="0018722C">
            <w:pPr>
              <w:topLinePunct/>
              <w:ind w:leftChars="0" w:left="0" w:rightChars="0" w:right="0" w:firstLineChars="0" w:firstLine="0"/>
              <w:spacing w:line="240" w:lineRule="atLeast"/>
            </w:pPr>
            <w:r>
              <w:t>0.0065</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云南</w:t>
            </w:r>
          </w:p>
        </w:tc>
        <w:tc>
          <w:tcPr>
            <w:tcW w:w="1000" w:type="dxa"/>
          </w:tcPr>
          <w:p w:rsidR="0018722C">
            <w:pPr>
              <w:topLinePunct/>
              <w:ind w:leftChars="0" w:left="0" w:rightChars="0" w:right="0" w:firstLineChars="0" w:firstLine="0"/>
              <w:spacing w:line="240" w:lineRule="atLeast"/>
            </w:pPr>
            <w:r>
              <w:t>0.0069</w:t>
            </w:r>
          </w:p>
        </w:tc>
        <w:tc>
          <w:tcPr>
            <w:tcW w:w="929" w:type="dxa"/>
          </w:tcPr>
          <w:p w:rsidR="0018722C">
            <w:pPr>
              <w:topLinePunct/>
              <w:ind w:leftChars="0" w:left="0" w:rightChars="0" w:right="0" w:firstLineChars="0" w:firstLine="0"/>
              <w:spacing w:line="240" w:lineRule="atLeast"/>
            </w:pPr>
            <w:r>
              <w:t>0.0076</w:t>
            </w:r>
          </w:p>
        </w:tc>
        <w:tc>
          <w:tcPr>
            <w:tcW w:w="929" w:type="dxa"/>
          </w:tcPr>
          <w:p w:rsidR="0018722C">
            <w:pPr>
              <w:topLinePunct/>
              <w:ind w:leftChars="0" w:left="0" w:rightChars="0" w:right="0" w:firstLineChars="0" w:firstLine="0"/>
              <w:spacing w:line="240" w:lineRule="atLeast"/>
            </w:pPr>
            <w:r>
              <w:t>0.0082</w:t>
            </w:r>
          </w:p>
        </w:tc>
        <w:tc>
          <w:tcPr>
            <w:tcW w:w="929" w:type="dxa"/>
          </w:tcPr>
          <w:p w:rsidR="0018722C">
            <w:pPr>
              <w:topLinePunct/>
              <w:ind w:leftChars="0" w:left="0" w:rightChars="0" w:right="0" w:firstLineChars="0" w:firstLine="0"/>
              <w:spacing w:line="240" w:lineRule="atLeast"/>
            </w:pPr>
            <w:r>
              <w:t>0.0073</w:t>
            </w:r>
          </w:p>
        </w:tc>
        <w:tc>
          <w:tcPr>
            <w:tcW w:w="929" w:type="dxa"/>
          </w:tcPr>
          <w:p w:rsidR="0018722C">
            <w:pPr>
              <w:topLinePunct/>
              <w:ind w:leftChars="0" w:left="0" w:rightChars="0" w:right="0" w:firstLineChars="0" w:firstLine="0"/>
              <w:spacing w:line="240" w:lineRule="atLeast"/>
            </w:pPr>
            <w:r>
              <w:t>0.0063</w:t>
            </w:r>
          </w:p>
        </w:tc>
        <w:tc>
          <w:tcPr>
            <w:tcW w:w="929" w:type="dxa"/>
          </w:tcPr>
          <w:p w:rsidR="0018722C">
            <w:pPr>
              <w:topLinePunct/>
              <w:ind w:leftChars="0" w:left="0" w:rightChars="0" w:right="0" w:firstLineChars="0" w:firstLine="0"/>
              <w:spacing w:line="240" w:lineRule="atLeast"/>
            </w:pPr>
            <w:r>
              <w:t>0.0077</w:t>
            </w:r>
          </w:p>
        </w:tc>
        <w:tc>
          <w:tcPr>
            <w:tcW w:w="933" w:type="dxa"/>
          </w:tcPr>
          <w:p w:rsidR="0018722C">
            <w:pPr>
              <w:topLinePunct/>
              <w:ind w:leftChars="0" w:left="0" w:rightChars="0" w:right="0" w:firstLineChars="0" w:firstLine="0"/>
              <w:spacing w:line="240" w:lineRule="atLeast"/>
            </w:pPr>
            <w:r>
              <w:t>0.0129</w:t>
            </w:r>
          </w:p>
        </w:tc>
        <w:tc>
          <w:tcPr>
            <w:tcW w:w="861" w:type="dxa"/>
          </w:tcPr>
          <w:p w:rsidR="0018722C">
            <w:pPr>
              <w:topLinePunct/>
              <w:ind w:leftChars="0" w:left="0" w:rightChars="0" w:right="0" w:firstLineChars="0" w:firstLine="0"/>
              <w:spacing w:line="240" w:lineRule="atLeast"/>
            </w:pPr>
            <w:r>
              <w:t>0.0147</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西藏</w:t>
            </w:r>
          </w:p>
        </w:tc>
        <w:tc>
          <w:tcPr>
            <w:tcW w:w="1000" w:type="dxa"/>
          </w:tcPr>
          <w:p w:rsidR="0018722C">
            <w:pPr>
              <w:topLinePunct/>
              <w:ind w:leftChars="0" w:left="0" w:rightChars="0" w:right="0" w:firstLineChars="0" w:firstLine="0"/>
              <w:spacing w:line="240" w:lineRule="atLeast"/>
            </w:pPr>
            <w:r>
              <w:t>0.0016</w:t>
            </w:r>
          </w:p>
        </w:tc>
        <w:tc>
          <w:tcPr>
            <w:tcW w:w="929" w:type="dxa"/>
          </w:tcPr>
          <w:p w:rsidR="0018722C">
            <w:pPr>
              <w:topLinePunct/>
              <w:ind w:leftChars="0" w:left="0" w:rightChars="0" w:right="0" w:firstLineChars="0" w:firstLine="0"/>
              <w:spacing w:line="240" w:lineRule="atLeast"/>
            </w:pPr>
            <w:r>
              <w:t>0.0024</w:t>
            </w:r>
          </w:p>
        </w:tc>
        <w:tc>
          <w:tcPr>
            <w:tcW w:w="929" w:type="dxa"/>
          </w:tcPr>
          <w:p w:rsidR="0018722C">
            <w:pPr>
              <w:topLinePunct/>
              <w:ind w:leftChars="0" w:left="0" w:rightChars="0" w:right="0" w:firstLineChars="0" w:firstLine="0"/>
              <w:spacing w:line="240" w:lineRule="atLeast"/>
            </w:pPr>
            <w:r>
              <w:t>0.0020</w:t>
            </w:r>
          </w:p>
        </w:tc>
        <w:tc>
          <w:tcPr>
            <w:tcW w:w="929" w:type="dxa"/>
          </w:tcPr>
          <w:p w:rsidR="0018722C">
            <w:pPr>
              <w:topLinePunct/>
              <w:ind w:leftChars="0" w:left="0" w:rightChars="0" w:right="0" w:firstLineChars="0" w:firstLine="0"/>
              <w:spacing w:line="240" w:lineRule="atLeast"/>
            </w:pPr>
            <w:r>
              <w:t>0.0058</w:t>
            </w:r>
          </w:p>
        </w:tc>
        <w:tc>
          <w:tcPr>
            <w:tcW w:w="929" w:type="dxa"/>
          </w:tcPr>
          <w:p w:rsidR="0018722C">
            <w:pPr>
              <w:topLinePunct/>
              <w:ind w:leftChars="0" w:left="0" w:rightChars="0" w:right="0" w:firstLineChars="0" w:firstLine="0"/>
              <w:spacing w:line="240" w:lineRule="atLeast"/>
            </w:pPr>
            <w:r>
              <w:t>0.0018</w:t>
            </w:r>
          </w:p>
        </w:tc>
        <w:tc>
          <w:tcPr>
            <w:tcW w:w="929" w:type="dxa"/>
          </w:tcPr>
          <w:p w:rsidR="0018722C">
            <w:pPr>
              <w:topLinePunct/>
              <w:ind w:leftChars="0" w:left="0" w:rightChars="0" w:right="0" w:firstLineChars="0" w:firstLine="0"/>
              <w:spacing w:line="240" w:lineRule="atLeast"/>
            </w:pPr>
            <w:r>
              <w:t>0.0005</w:t>
            </w:r>
          </w:p>
        </w:tc>
        <w:tc>
          <w:tcPr>
            <w:tcW w:w="933" w:type="dxa"/>
          </w:tcPr>
          <w:p w:rsidR="0018722C">
            <w:pPr>
              <w:topLinePunct/>
              <w:ind w:leftChars="0" w:left="0" w:rightChars="0" w:right="0" w:firstLineChars="0" w:firstLine="0"/>
              <w:spacing w:line="240" w:lineRule="atLeast"/>
            </w:pPr>
            <w:r>
              <w:t>0.0061</w:t>
            </w:r>
          </w:p>
        </w:tc>
        <w:tc>
          <w:tcPr>
            <w:tcW w:w="861" w:type="dxa"/>
          </w:tcPr>
          <w:p w:rsidR="0018722C">
            <w:pPr>
              <w:topLinePunct/>
              <w:ind w:leftChars="0" w:left="0" w:rightChars="0" w:right="0" w:firstLineChars="0" w:firstLine="0"/>
              <w:spacing w:line="240" w:lineRule="atLeast"/>
            </w:pPr>
            <w:r>
              <w:t>0.0006</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陕西</w:t>
            </w:r>
          </w:p>
        </w:tc>
        <w:tc>
          <w:tcPr>
            <w:tcW w:w="1000" w:type="dxa"/>
          </w:tcPr>
          <w:p w:rsidR="0018722C">
            <w:pPr>
              <w:topLinePunct/>
              <w:ind w:leftChars="0" w:left="0" w:rightChars="0" w:right="0" w:firstLineChars="0" w:firstLine="0"/>
              <w:spacing w:line="240" w:lineRule="atLeast"/>
            </w:pPr>
            <w:r>
              <w:t>0.0128</w:t>
            </w:r>
          </w:p>
        </w:tc>
        <w:tc>
          <w:tcPr>
            <w:tcW w:w="929" w:type="dxa"/>
          </w:tcPr>
          <w:p w:rsidR="0018722C">
            <w:pPr>
              <w:topLinePunct/>
              <w:ind w:leftChars="0" w:left="0" w:rightChars="0" w:right="0" w:firstLineChars="0" w:firstLine="0"/>
              <w:spacing w:line="240" w:lineRule="atLeast"/>
            </w:pPr>
            <w:r>
              <w:t>0.0124</w:t>
            </w:r>
          </w:p>
        </w:tc>
        <w:tc>
          <w:tcPr>
            <w:tcW w:w="929" w:type="dxa"/>
          </w:tcPr>
          <w:p w:rsidR="0018722C">
            <w:pPr>
              <w:topLinePunct/>
              <w:ind w:leftChars="0" w:left="0" w:rightChars="0" w:right="0" w:firstLineChars="0" w:firstLine="0"/>
              <w:spacing w:line="240" w:lineRule="atLeast"/>
            </w:pPr>
            <w:r>
              <w:t>0.0093</w:t>
            </w:r>
          </w:p>
        </w:tc>
        <w:tc>
          <w:tcPr>
            <w:tcW w:w="929" w:type="dxa"/>
          </w:tcPr>
          <w:p w:rsidR="0018722C">
            <w:pPr>
              <w:topLinePunct/>
              <w:ind w:leftChars="0" w:left="0" w:rightChars="0" w:right="0" w:firstLineChars="0" w:firstLine="0"/>
              <w:spacing w:line="240" w:lineRule="atLeast"/>
            </w:pPr>
            <w:r>
              <w:t>0.0086</w:t>
            </w:r>
          </w:p>
        </w:tc>
        <w:tc>
          <w:tcPr>
            <w:tcW w:w="929" w:type="dxa"/>
          </w:tcPr>
          <w:p w:rsidR="0018722C">
            <w:pPr>
              <w:topLinePunct/>
              <w:ind w:leftChars="0" w:left="0" w:rightChars="0" w:right="0" w:firstLineChars="0" w:firstLine="0"/>
              <w:spacing w:line="240" w:lineRule="atLeast"/>
            </w:pPr>
            <w:r>
              <w:t>0.0111</w:t>
            </w:r>
          </w:p>
        </w:tc>
        <w:tc>
          <w:tcPr>
            <w:tcW w:w="929" w:type="dxa"/>
          </w:tcPr>
          <w:p w:rsidR="0018722C">
            <w:pPr>
              <w:topLinePunct/>
              <w:ind w:leftChars="0" w:left="0" w:rightChars="0" w:right="0" w:firstLineChars="0" w:firstLine="0"/>
              <w:spacing w:line="240" w:lineRule="atLeast"/>
            </w:pPr>
            <w:r>
              <w:t>0.0103</w:t>
            </w:r>
          </w:p>
        </w:tc>
        <w:tc>
          <w:tcPr>
            <w:tcW w:w="933" w:type="dxa"/>
          </w:tcPr>
          <w:p w:rsidR="0018722C">
            <w:pPr>
              <w:topLinePunct/>
              <w:ind w:leftChars="0" w:left="0" w:rightChars="0" w:right="0" w:firstLineChars="0" w:firstLine="0"/>
              <w:spacing w:line="240" w:lineRule="atLeast"/>
            </w:pPr>
            <w:r>
              <w:t>0.0146</w:t>
            </w:r>
          </w:p>
        </w:tc>
        <w:tc>
          <w:tcPr>
            <w:tcW w:w="861" w:type="dxa"/>
          </w:tcPr>
          <w:p w:rsidR="0018722C">
            <w:pPr>
              <w:topLinePunct/>
              <w:ind w:leftChars="0" w:left="0" w:rightChars="0" w:right="0" w:firstLineChars="0" w:firstLine="0"/>
              <w:spacing w:line="240" w:lineRule="atLeast"/>
            </w:pPr>
            <w:r>
              <w:t>0.0177</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甘肃</w:t>
            </w:r>
          </w:p>
        </w:tc>
        <w:tc>
          <w:tcPr>
            <w:tcW w:w="1000" w:type="dxa"/>
          </w:tcPr>
          <w:p w:rsidR="0018722C">
            <w:pPr>
              <w:topLinePunct/>
              <w:ind w:leftChars="0" w:left="0" w:rightChars="0" w:right="0" w:firstLineChars="0" w:firstLine="0"/>
              <w:spacing w:line="240" w:lineRule="atLeast"/>
            </w:pPr>
            <w:r>
              <w:t>0.0102</w:t>
            </w:r>
          </w:p>
        </w:tc>
        <w:tc>
          <w:tcPr>
            <w:tcW w:w="929" w:type="dxa"/>
          </w:tcPr>
          <w:p w:rsidR="0018722C">
            <w:pPr>
              <w:topLinePunct/>
              <w:ind w:leftChars="0" w:left="0" w:rightChars="0" w:right="0" w:firstLineChars="0" w:firstLine="0"/>
              <w:spacing w:line="240" w:lineRule="atLeast"/>
            </w:pPr>
            <w:r>
              <w:t>0.0106</w:t>
            </w:r>
          </w:p>
        </w:tc>
        <w:tc>
          <w:tcPr>
            <w:tcW w:w="929" w:type="dxa"/>
          </w:tcPr>
          <w:p w:rsidR="0018722C">
            <w:pPr>
              <w:topLinePunct/>
              <w:ind w:leftChars="0" w:left="0" w:rightChars="0" w:right="0" w:firstLineChars="0" w:firstLine="0"/>
              <w:spacing w:line="240" w:lineRule="atLeast"/>
            </w:pPr>
            <w:r>
              <w:t>0.0105</w:t>
            </w:r>
          </w:p>
        </w:tc>
        <w:tc>
          <w:tcPr>
            <w:tcW w:w="929" w:type="dxa"/>
          </w:tcPr>
          <w:p w:rsidR="0018722C">
            <w:pPr>
              <w:topLinePunct/>
              <w:ind w:leftChars="0" w:left="0" w:rightChars="0" w:right="0" w:firstLineChars="0" w:firstLine="0"/>
              <w:spacing w:line="240" w:lineRule="atLeast"/>
            </w:pPr>
            <w:r>
              <w:t>0.0122</w:t>
            </w:r>
          </w:p>
        </w:tc>
        <w:tc>
          <w:tcPr>
            <w:tcW w:w="929" w:type="dxa"/>
          </w:tcPr>
          <w:p w:rsidR="0018722C">
            <w:pPr>
              <w:topLinePunct/>
              <w:ind w:leftChars="0" w:left="0" w:rightChars="0" w:right="0" w:firstLineChars="0" w:firstLine="0"/>
              <w:spacing w:line="240" w:lineRule="atLeast"/>
            </w:pPr>
            <w:r>
              <w:t>0.0141</w:t>
            </w:r>
          </w:p>
        </w:tc>
        <w:tc>
          <w:tcPr>
            <w:tcW w:w="929" w:type="dxa"/>
          </w:tcPr>
          <w:p w:rsidR="0018722C">
            <w:pPr>
              <w:topLinePunct/>
              <w:ind w:leftChars="0" w:left="0" w:rightChars="0" w:right="0" w:firstLineChars="0" w:firstLine="0"/>
              <w:spacing w:line="240" w:lineRule="atLeast"/>
            </w:pPr>
            <w:r>
              <w:t>0.0099</w:t>
            </w:r>
          </w:p>
        </w:tc>
        <w:tc>
          <w:tcPr>
            <w:tcW w:w="933" w:type="dxa"/>
          </w:tcPr>
          <w:p w:rsidR="0018722C">
            <w:pPr>
              <w:topLinePunct/>
              <w:ind w:leftChars="0" w:left="0" w:rightChars="0" w:right="0" w:firstLineChars="0" w:firstLine="0"/>
              <w:spacing w:line="240" w:lineRule="atLeast"/>
            </w:pPr>
            <w:r>
              <w:t>0.0131</w:t>
            </w:r>
          </w:p>
        </w:tc>
        <w:tc>
          <w:tcPr>
            <w:tcW w:w="861" w:type="dxa"/>
          </w:tcPr>
          <w:p w:rsidR="0018722C">
            <w:pPr>
              <w:topLinePunct/>
              <w:ind w:leftChars="0" w:left="0" w:rightChars="0" w:right="0" w:firstLineChars="0" w:firstLine="0"/>
              <w:spacing w:line="240" w:lineRule="atLeast"/>
            </w:pPr>
            <w:r>
              <w:t>0.0155</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青海</w:t>
            </w:r>
          </w:p>
        </w:tc>
        <w:tc>
          <w:tcPr>
            <w:tcW w:w="1000" w:type="dxa"/>
          </w:tcPr>
          <w:p w:rsidR="0018722C">
            <w:pPr>
              <w:topLinePunct/>
              <w:ind w:leftChars="0" w:left="0" w:rightChars="0" w:right="0" w:firstLineChars="0" w:firstLine="0"/>
              <w:spacing w:line="240" w:lineRule="atLeast"/>
            </w:pPr>
            <w:r>
              <w:t>0.0095</w:t>
            </w:r>
          </w:p>
        </w:tc>
        <w:tc>
          <w:tcPr>
            <w:tcW w:w="929" w:type="dxa"/>
          </w:tcPr>
          <w:p w:rsidR="0018722C">
            <w:pPr>
              <w:topLinePunct/>
              <w:ind w:leftChars="0" w:left="0" w:rightChars="0" w:right="0" w:firstLineChars="0" w:firstLine="0"/>
              <w:spacing w:line="240" w:lineRule="atLeast"/>
            </w:pPr>
            <w:r>
              <w:t>0.0135</w:t>
            </w:r>
          </w:p>
        </w:tc>
        <w:tc>
          <w:tcPr>
            <w:tcW w:w="929" w:type="dxa"/>
          </w:tcPr>
          <w:p w:rsidR="0018722C">
            <w:pPr>
              <w:topLinePunct/>
              <w:ind w:leftChars="0" w:left="0" w:rightChars="0" w:right="0" w:firstLineChars="0" w:firstLine="0"/>
              <w:spacing w:line="240" w:lineRule="atLeast"/>
            </w:pPr>
            <w:r>
              <w:t>0.0098</w:t>
            </w:r>
          </w:p>
        </w:tc>
        <w:tc>
          <w:tcPr>
            <w:tcW w:w="929" w:type="dxa"/>
          </w:tcPr>
          <w:p w:rsidR="0018722C">
            <w:pPr>
              <w:topLinePunct/>
              <w:ind w:leftChars="0" w:left="0" w:rightChars="0" w:right="0" w:firstLineChars="0" w:firstLine="0"/>
              <w:spacing w:line="240" w:lineRule="atLeast"/>
            </w:pPr>
            <w:r>
              <w:t>0.0094</w:t>
            </w:r>
          </w:p>
        </w:tc>
        <w:tc>
          <w:tcPr>
            <w:tcW w:w="929" w:type="dxa"/>
          </w:tcPr>
          <w:p w:rsidR="0018722C">
            <w:pPr>
              <w:topLinePunct/>
              <w:ind w:leftChars="0" w:left="0" w:rightChars="0" w:right="0" w:firstLineChars="0" w:firstLine="0"/>
              <w:spacing w:line="240" w:lineRule="atLeast"/>
            </w:pPr>
            <w:r>
              <w:t>0.0133</w:t>
            </w:r>
          </w:p>
        </w:tc>
        <w:tc>
          <w:tcPr>
            <w:tcW w:w="929" w:type="dxa"/>
          </w:tcPr>
          <w:p w:rsidR="0018722C">
            <w:pPr>
              <w:topLinePunct/>
              <w:ind w:leftChars="0" w:left="0" w:rightChars="0" w:right="0" w:firstLineChars="0" w:firstLine="0"/>
              <w:spacing w:line="240" w:lineRule="atLeast"/>
            </w:pPr>
            <w:r>
              <w:t>0.0178</w:t>
            </w:r>
          </w:p>
        </w:tc>
        <w:tc>
          <w:tcPr>
            <w:tcW w:w="933" w:type="dxa"/>
          </w:tcPr>
          <w:p w:rsidR="0018722C">
            <w:pPr>
              <w:topLinePunct/>
              <w:ind w:leftChars="0" w:left="0" w:rightChars="0" w:right="0" w:firstLineChars="0" w:firstLine="0"/>
              <w:spacing w:line="240" w:lineRule="atLeast"/>
            </w:pPr>
            <w:r>
              <w:t>0.0114</w:t>
            </w:r>
          </w:p>
        </w:tc>
        <w:tc>
          <w:tcPr>
            <w:tcW w:w="861" w:type="dxa"/>
          </w:tcPr>
          <w:p w:rsidR="0018722C">
            <w:pPr>
              <w:topLinePunct/>
              <w:ind w:leftChars="0" w:left="0" w:rightChars="0" w:right="0" w:firstLineChars="0" w:firstLine="0"/>
              <w:spacing w:line="240" w:lineRule="atLeast"/>
            </w:pPr>
            <w:r>
              <w:t>0.0126</w:t>
            </w:r>
          </w:p>
        </w:tc>
        <w:tc>
          <w:tcPr>
            <w:tcW w:w="79" w:type="dxa"/>
          </w:tcPr>
          <w:p w:rsidR="00462578"/>
        </w:tc>
      </w:tr>
      <w:tr>
        <w:trPr>
          <w:trHeight w:val="400" w:hRule="atLeast"/>
        </w:trPr>
        <w:tc>
          <w:tcPr>
            <w:tcW w:w="86" w:type="dxa"/>
          </w:tcPr>
          <w:p w:rsidR="00462578"/>
        </w:tc>
        <w:tc>
          <w:tcPr>
            <w:tcW w:w="926" w:type="dxa"/>
          </w:tcPr>
          <w:p w:rsidR="0018722C">
            <w:pPr>
              <w:topLinePunct/>
              <w:ind w:leftChars="0" w:left="0" w:rightChars="0" w:right="0" w:firstLineChars="0" w:firstLine="0"/>
              <w:spacing w:line="240" w:lineRule="atLeast"/>
            </w:pPr>
            <w:r>
              <w:rPr>
                <w:rFonts w:ascii="宋体" w:eastAsia="宋体" w:hint="eastAsia"/>
              </w:rPr>
              <w:t>宁夏</w:t>
            </w:r>
          </w:p>
        </w:tc>
        <w:tc>
          <w:tcPr>
            <w:tcW w:w="1000" w:type="dxa"/>
          </w:tcPr>
          <w:p w:rsidR="0018722C">
            <w:pPr>
              <w:topLinePunct/>
              <w:ind w:leftChars="0" w:left="0" w:rightChars="0" w:right="0" w:firstLineChars="0" w:firstLine="0"/>
              <w:spacing w:line="240" w:lineRule="atLeast"/>
            </w:pPr>
            <w:r>
              <w:t>0.0415</w:t>
            </w:r>
          </w:p>
        </w:tc>
        <w:tc>
          <w:tcPr>
            <w:tcW w:w="929" w:type="dxa"/>
          </w:tcPr>
          <w:p w:rsidR="0018722C">
            <w:pPr>
              <w:topLinePunct/>
              <w:ind w:leftChars="0" w:left="0" w:rightChars="0" w:right="0" w:firstLineChars="0" w:firstLine="0"/>
              <w:spacing w:line="240" w:lineRule="atLeast"/>
            </w:pPr>
            <w:r>
              <w:t>0.0393</w:t>
            </w:r>
          </w:p>
        </w:tc>
        <w:tc>
          <w:tcPr>
            <w:tcW w:w="929" w:type="dxa"/>
          </w:tcPr>
          <w:p w:rsidR="0018722C">
            <w:pPr>
              <w:topLinePunct/>
              <w:ind w:leftChars="0" w:left="0" w:rightChars="0" w:right="0" w:firstLineChars="0" w:firstLine="0"/>
              <w:spacing w:line="240" w:lineRule="atLeast"/>
            </w:pPr>
            <w:r>
              <w:t>0.0198</w:t>
            </w:r>
          </w:p>
        </w:tc>
        <w:tc>
          <w:tcPr>
            <w:tcW w:w="929" w:type="dxa"/>
          </w:tcPr>
          <w:p w:rsidR="0018722C">
            <w:pPr>
              <w:topLinePunct/>
              <w:ind w:leftChars="0" w:left="0" w:rightChars="0" w:right="0" w:firstLineChars="0" w:firstLine="0"/>
              <w:spacing w:line="240" w:lineRule="atLeast"/>
            </w:pPr>
            <w:r>
              <w:t>0.0293</w:t>
            </w:r>
          </w:p>
        </w:tc>
        <w:tc>
          <w:tcPr>
            <w:tcW w:w="929" w:type="dxa"/>
          </w:tcPr>
          <w:p w:rsidR="0018722C">
            <w:pPr>
              <w:topLinePunct/>
              <w:ind w:leftChars="0" w:left="0" w:rightChars="0" w:right="0" w:firstLineChars="0" w:firstLine="0"/>
              <w:spacing w:line="240" w:lineRule="atLeast"/>
            </w:pPr>
            <w:r>
              <w:t>0.0363</w:t>
            </w:r>
          </w:p>
        </w:tc>
        <w:tc>
          <w:tcPr>
            <w:tcW w:w="929" w:type="dxa"/>
          </w:tcPr>
          <w:p w:rsidR="0018722C">
            <w:pPr>
              <w:topLinePunct/>
              <w:ind w:leftChars="0" w:left="0" w:rightChars="0" w:right="0" w:firstLineChars="0" w:firstLine="0"/>
              <w:spacing w:line="240" w:lineRule="atLeast"/>
            </w:pPr>
            <w:r>
              <w:t>0.0257</w:t>
            </w:r>
          </w:p>
        </w:tc>
        <w:tc>
          <w:tcPr>
            <w:tcW w:w="933" w:type="dxa"/>
          </w:tcPr>
          <w:p w:rsidR="0018722C">
            <w:pPr>
              <w:topLinePunct/>
              <w:ind w:leftChars="0" w:left="0" w:rightChars="0" w:right="0" w:firstLineChars="0" w:firstLine="0"/>
              <w:spacing w:line="240" w:lineRule="atLeast"/>
            </w:pPr>
            <w:r>
              <w:t>0.0212</w:t>
            </w:r>
          </w:p>
        </w:tc>
        <w:tc>
          <w:tcPr>
            <w:tcW w:w="861" w:type="dxa"/>
          </w:tcPr>
          <w:p w:rsidR="0018722C">
            <w:pPr>
              <w:topLinePunct/>
              <w:ind w:leftChars="0" w:left="0" w:rightChars="0" w:right="0" w:firstLineChars="0" w:firstLine="0"/>
              <w:spacing w:line="240" w:lineRule="atLeast"/>
            </w:pPr>
            <w:r>
              <w:t>0.0204</w:t>
            </w:r>
          </w:p>
        </w:tc>
        <w:tc>
          <w:tcPr>
            <w:tcW w:w="79" w:type="dxa"/>
          </w:tcPr>
          <w:p w:rsidR="00462578"/>
        </w:tc>
      </w:tr>
      <w:tr>
        <w:trPr>
          <w:trHeight w:val="420" w:hRule="atLeast"/>
        </w:trPr>
        <w:tc>
          <w:tcPr>
            <w:tcW w:w="86" w:type="dxa"/>
            <w:tcBorders>
              <w:bottom w:val="double" w:sz="1" w:space="0" w:color="000000"/>
            </w:tcBorders>
          </w:tcPr>
          <w:p w:rsidR="00462578"/>
        </w:tc>
        <w:tc>
          <w:tcPr>
            <w:tcW w:w="926" w:type="dxa"/>
            <w:tcBorders>
              <w:bottom w:val="double" w:sz="1" w:space="0" w:color="000000"/>
            </w:tcBorders>
          </w:tcPr>
          <w:p w:rsidR="0018722C">
            <w:pPr>
              <w:topLinePunct/>
              <w:ind w:leftChars="0" w:left="0" w:rightChars="0" w:right="0" w:firstLineChars="0" w:firstLine="0"/>
              <w:spacing w:line="240" w:lineRule="atLeast"/>
            </w:pPr>
            <w:r>
              <w:rPr>
                <w:rFonts w:ascii="宋体" w:eastAsia="宋体" w:hint="eastAsia"/>
              </w:rPr>
              <w:t>新疆</w:t>
            </w:r>
          </w:p>
        </w:tc>
        <w:tc>
          <w:tcPr>
            <w:tcW w:w="1000" w:type="dxa"/>
            <w:tcBorders>
              <w:bottom w:val="double" w:sz="1" w:space="0" w:color="000000"/>
            </w:tcBorders>
          </w:tcPr>
          <w:p w:rsidR="0018722C">
            <w:pPr>
              <w:topLinePunct/>
              <w:ind w:leftChars="0" w:left="0" w:rightChars="0" w:right="0" w:firstLineChars="0" w:firstLine="0"/>
              <w:spacing w:line="240" w:lineRule="atLeast"/>
            </w:pPr>
            <w:r>
              <w:t>0.0190</w:t>
            </w:r>
          </w:p>
        </w:tc>
        <w:tc>
          <w:tcPr>
            <w:tcW w:w="929" w:type="dxa"/>
            <w:tcBorders>
              <w:bottom w:val="double" w:sz="1" w:space="0" w:color="000000"/>
            </w:tcBorders>
          </w:tcPr>
          <w:p w:rsidR="0018722C">
            <w:pPr>
              <w:topLinePunct/>
              <w:ind w:leftChars="0" w:left="0" w:rightChars="0" w:right="0" w:firstLineChars="0" w:firstLine="0"/>
              <w:spacing w:line="240" w:lineRule="atLeast"/>
            </w:pPr>
            <w:r>
              <w:t>0.0172</w:t>
            </w:r>
          </w:p>
        </w:tc>
        <w:tc>
          <w:tcPr>
            <w:tcW w:w="929" w:type="dxa"/>
            <w:tcBorders>
              <w:bottom w:val="double" w:sz="1" w:space="0" w:color="000000"/>
            </w:tcBorders>
          </w:tcPr>
          <w:p w:rsidR="0018722C">
            <w:pPr>
              <w:topLinePunct/>
              <w:ind w:leftChars="0" w:left="0" w:rightChars="0" w:right="0" w:firstLineChars="0" w:firstLine="0"/>
              <w:spacing w:line="240" w:lineRule="atLeast"/>
            </w:pPr>
            <w:r>
              <w:t>0.0129</w:t>
            </w:r>
          </w:p>
        </w:tc>
        <w:tc>
          <w:tcPr>
            <w:tcW w:w="929" w:type="dxa"/>
            <w:tcBorders>
              <w:bottom w:val="double" w:sz="1" w:space="0" w:color="000000"/>
            </w:tcBorders>
          </w:tcPr>
          <w:p w:rsidR="0018722C">
            <w:pPr>
              <w:topLinePunct/>
              <w:ind w:leftChars="0" w:left="0" w:rightChars="0" w:right="0" w:firstLineChars="0" w:firstLine="0"/>
              <w:spacing w:line="240" w:lineRule="atLeast"/>
            </w:pPr>
            <w:r>
              <w:t>0.0077</w:t>
            </w:r>
          </w:p>
        </w:tc>
        <w:tc>
          <w:tcPr>
            <w:tcW w:w="929" w:type="dxa"/>
            <w:tcBorders>
              <w:bottom w:val="double" w:sz="1" w:space="0" w:color="000000"/>
            </w:tcBorders>
          </w:tcPr>
          <w:p w:rsidR="0018722C">
            <w:pPr>
              <w:topLinePunct/>
              <w:ind w:leftChars="0" w:left="0" w:rightChars="0" w:right="0" w:firstLineChars="0" w:firstLine="0"/>
              <w:spacing w:line="240" w:lineRule="atLeast"/>
            </w:pPr>
            <w:r>
              <w:t>0.0100</w:t>
            </w:r>
          </w:p>
        </w:tc>
        <w:tc>
          <w:tcPr>
            <w:tcW w:w="929" w:type="dxa"/>
            <w:tcBorders>
              <w:bottom w:val="double" w:sz="1" w:space="0" w:color="000000"/>
            </w:tcBorders>
          </w:tcPr>
          <w:p w:rsidR="0018722C">
            <w:pPr>
              <w:topLinePunct/>
              <w:ind w:leftChars="0" w:left="0" w:rightChars="0" w:right="0" w:firstLineChars="0" w:firstLine="0"/>
              <w:spacing w:line="240" w:lineRule="atLeast"/>
            </w:pPr>
            <w:r>
              <w:t>0.0114</w:t>
            </w:r>
          </w:p>
        </w:tc>
        <w:tc>
          <w:tcPr>
            <w:tcW w:w="933" w:type="dxa"/>
            <w:tcBorders>
              <w:bottom w:val="double" w:sz="1" w:space="0" w:color="000000"/>
            </w:tcBorders>
          </w:tcPr>
          <w:p w:rsidR="0018722C">
            <w:pPr>
              <w:topLinePunct/>
              <w:ind w:leftChars="0" w:left="0" w:rightChars="0" w:right="0" w:firstLineChars="0" w:firstLine="0"/>
              <w:spacing w:line="240" w:lineRule="atLeast"/>
            </w:pPr>
            <w:r>
              <w:t>0.0183</w:t>
            </w:r>
          </w:p>
        </w:tc>
        <w:tc>
          <w:tcPr>
            <w:tcW w:w="861" w:type="dxa"/>
            <w:tcBorders>
              <w:bottom w:val="double" w:sz="1" w:space="0" w:color="000000"/>
            </w:tcBorders>
          </w:tcPr>
          <w:p w:rsidR="0018722C">
            <w:pPr>
              <w:topLinePunct/>
              <w:ind w:leftChars="0" w:left="0" w:rightChars="0" w:right="0" w:firstLineChars="0" w:firstLine="0"/>
              <w:spacing w:line="240" w:lineRule="atLeast"/>
            </w:pPr>
            <w:r>
              <w:t>0.0144</w:t>
            </w:r>
          </w:p>
        </w:tc>
        <w:tc>
          <w:tcPr>
            <w:tcW w:w="79" w:type="dxa"/>
            <w:tcBorders>
              <w:bottom w:val="double" w:sz="1" w:space="0" w:color="000000"/>
            </w:tcBorders>
          </w:tcPr>
          <w:p w:rsidR="00462578"/>
        </w:tc>
      </w:tr>
    </w:tbl>
    <w:p w:rsidR="0018722C">
      <w:pPr>
        <w:topLinePunct/>
      </w:pPr>
      <w:r>
        <w:rPr>
          <w:rFonts w:cstheme="minorBidi" w:hAnsiTheme="minorHAnsi" w:eastAsiaTheme="minorHAnsi" w:asciiTheme="minorHAnsi"/>
        </w:rPr>
        <w:t>数据来源：根据</w:t>
      </w:r>
      <w:r>
        <w:rPr>
          <w:rFonts w:ascii="Times New Roman" w:eastAsia="Times New Roman" w:cstheme="minorBidi" w:hAnsiTheme="minorHAnsi"/>
        </w:rPr>
        <w:t>2004-2011</w:t>
      </w:r>
      <w:r>
        <w:rPr>
          <w:rFonts w:cstheme="minorBidi" w:hAnsiTheme="minorHAnsi" w:eastAsiaTheme="minorHAnsi" w:asciiTheme="minorHAnsi"/>
        </w:rPr>
        <w:t>年《中国环境统计年鉴》及《中国统计年鉴》计算所得</w:t>
      </w:r>
    </w:p>
    <w:p w:rsidR="0018722C">
      <w:pPr>
        <w:pStyle w:val="BodyText"/>
        <w:spacing w:line="304" w:lineRule="auto" w:before="26"/>
        <w:ind w:leftChars="0" w:left="240" w:rightChars="0" w:right="136" w:firstLineChars="0" w:firstLine="479"/>
        <w:jc w:val="both"/>
        <w:topLinePunct/>
      </w:pPr>
      <w:r>
        <w:rPr>
          <w:spacing w:val="-3"/>
        </w:rPr>
        <w:t>由上文的描述性统计可知，西藏自治区的数据存在较大不稳定性，不具有可</w:t>
      </w:r>
      <w:r>
        <w:rPr>
          <w:spacing w:val="-4"/>
        </w:rPr>
        <w:t>比性，因此，在分区域研究时本文将西藏西藏自治区剔除。图</w:t>
      </w:r>
      <w:r>
        <w:rPr>
          <w:rFonts w:ascii="Times New Roman" w:eastAsia="Times New Roman"/>
        </w:rPr>
        <w:t>4</w:t>
      </w:r>
      <w:r>
        <w:rPr>
          <w:rFonts w:ascii="Times New Roman" w:eastAsia="Times New Roman"/>
        </w:rPr>
        <w:t>.</w:t>
      </w:r>
      <w:r>
        <w:rPr>
          <w:rFonts w:ascii="Times New Roman" w:eastAsia="Times New Roman"/>
        </w:rPr>
        <w:t>1</w:t>
      </w:r>
      <w:r>
        <w:t>显示了我国三</w:t>
      </w:r>
      <w:r>
        <w:rPr>
          <w:spacing w:val="-4"/>
        </w:rPr>
        <w:t>大区域环境规制强度的比较，从图中可以看出，我国东部地区的污染治理投资总</w:t>
      </w:r>
      <w:r>
        <w:rPr>
          <w:spacing w:val="-6"/>
        </w:rPr>
        <w:t>额显著地大于中西部地区，而且这一差距随时间而不断拉大。由此可见，环境规制强度在我国各区域间呈显著的不平衡性。</w:t>
      </w:r>
    </w:p>
    <w:p w:rsidR="00000000">
      <w:pPr>
        <w:pStyle w:val="aff7"/>
        <w:spacing w:line="240" w:lineRule="atLeast"/>
        <w:topLinePunct/>
      </w:pPr>
      <w:r>
        <w:drawing>
          <wp:inline>
            <wp:extent cx="5217622" cy="2305812"/>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18" cstate="print"/>
                    <a:stretch>
                      <a:fillRect/>
                    </a:stretch>
                  </pic:blipFill>
                  <pic:spPr>
                    <a:xfrm>
                      <a:off x="0" y="0"/>
                      <a:ext cx="5217622" cy="230581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1</w:t>
      </w:r>
      <w:r>
        <w:t xml:space="preserve">  </w:t>
      </w:r>
      <w:r>
        <w:rPr>
          <w:rFonts w:cstheme="minorBidi" w:hAnsiTheme="minorHAnsi" w:eastAsiaTheme="minorHAnsi" w:asciiTheme="minorHAnsi"/>
        </w:rPr>
        <w:t>各区域环境规制</w:t>
      </w:r>
      <w:r>
        <w:rPr>
          <w:rFonts w:cstheme="minorBidi" w:hAnsiTheme="minorHAnsi" w:eastAsiaTheme="minorHAnsi" w:asciiTheme="minorHAnsi"/>
        </w:rPr>
        <w:t>（</w:t>
      </w:r>
      <w:r>
        <w:rPr>
          <w:rFonts w:cstheme="minorBidi" w:hAnsiTheme="minorHAnsi" w:eastAsiaTheme="minorHAnsi" w:asciiTheme="minorHAnsi"/>
        </w:rPr>
        <w:t>以污染治理投资总额表示</w:t>
      </w:r>
      <w:r>
        <w:rPr>
          <w:rFonts w:cstheme="minorBidi" w:hAnsiTheme="minorHAnsi" w:eastAsiaTheme="minorHAnsi" w:asciiTheme="minorHAnsi"/>
        </w:rPr>
        <w:t>）</w:t>
      </w:r>
      <w:r>
        <w:rPr>
          <w:rFonts w:cstheme="minorBidi" w:hAnsiTheme="minorHAnsi" w:eastAsiaTheme="minorHAnsi" w:asciiTheme="minorHAnsi"/>
        </w:rPr>
        <w:t>强度比较</w:t>
      </w:r>
    </w:p>
    <w:p w:rsidR="0018722C">
      <w:pPr>
        <w:topLinePunct/>
      </w:pPr>
      <w:r>
        <w:t>三是相比于世界上其他国家仍存在很大差距。由美国耶鲁大学和哥伦比亚大</w:t>
      </w:r>
      <w:r>
        <w:t>学的科学家联合发布的</w:t>
      </w:r>
      <w:r>
        <w:rPr>
          <w:rFonts w:ascii="Times New Roman" w:eastAsia="宋体"/>
        </w:rPr>
        <w:t>2008</w:t>
      </w:r>
      <w:r>
        <w:t>年世界环境绩效排名</w:t>
      </w:r>
      <w:r>
        <w:rPr>
          <w:rFonts w:ascii="Times New Roman" w:eastAsia="宋体"/>
        </w:rPr>
        <w:t>EPI</w:t>
      </w:r>
      <w:r>
        <w:t>（</w:t>
      </w:r>
      <w:r/>
      <w:r>
        <w:rPr>
          <w:rFonts w:ascii="Times New Roman" w:eastAsia="宋体"/>
        </w:rPr>
        <w:t>Environmental Performance Index</w:t>
      </w:r>
      <w:r>
        <w:t>）</w:t>
      </w:r>
      <w:r>
        <w:t>显示，中国在参评的</w:t>
      </w:r>
      <w:r>
        <w:rPr>
          <w:rFonts w:ascii="Times New Roman" w:eastAsia="宋体"/>
        </w:rPr>
        <w:t>149</w:t>
      </w:r>
      <w:r>
        <w:t>个国家和地区中排名第</w:t>
      </w:r>
      <w:r>
        <w:rPr>
          <w:rFonts w:ascii="Times New Roman" w:eastAsia="宋体"/>
        </w:rPr>
        <w:t>105</w:t>
      </w:r>
      <w:r>
        <w:t>位，</w:t>
      </w:r>
      <w:r>
        <w:t>其</w:t>
      </w:r>
    </w:p>
    <w:p w:rsidR="0018722C">
      <w:pPr>
        <w:topLinePunct/>
      </w:pPr>
      <w:r>
        <w:rPr>
          <w:rFonts w:ascii="Times New Roman" w:eastAsia="Times New Roman"/>
        </w:rPr>
        <w:t>EPI</w:t>
      </w:r>
      <w:r>
        <w:t>得分仅为</w:t>
      </w:r>
      <w:r>
        <w:rPr>
          <w:rFonts w:ascii="Times New Roman" w:eastAsia="Times New Roman"/>
        </w:rPr>
        <w:t>65</w:t>
      </w:r>
      <w:r>
        <w:rPr>
          <w:rFonts w:ascii="Times New Roman" w:eastAsia="Times New Roman"/>
        </w:rPr>
        <w:t>.</w:t>
      </w:r>
      <w:r>
        <w:rPr>
          <w:rFonts w:ascii="Times New Roman" w:eastAsia="Times New Roman"/>
        </w:rPr>
        <w:t>1</w:t>
      </w:r>
      <w:r>
        <w:t>分，远远落后于排名第</w:t>
      </w:r>
      <w:r>
        <w:rPr>
          <w:rFonts w:ascii="Times New Roman" w:eastAsia="Times New Roman"/>
        </w:rPr>
        <w:t>1</w:t>
      </w:r>
      <w:r>
        <w:t>的新西兰</w:t>
      </w:r>
      <w:r>
        <w:t>（</w:t>
      </w:r>
      <w:r>
        <w:rPr>
          <w:rFonts w:ascii="Times New Roman" w:eastAsia="Times New Roman"/>
        </w:rPr>
        <w:t>95.5</w:t>
      </w:r>
      <w:r>
        <w:t>分</w:t>
      </w:r>
      <w:r>
        <w:t>）</w:t>
      </w:r>
      <w:r>
        <w:t>。</w:t>
      </w:r>
      <w:r>
        <w:t>近期</w:t>
      </w:r>
      <w:r>
        <w:t>公布的</w:t>
      </w:r>
      <w:r>
        <w:rPr>
          <w:rFonts w:ascii="Times New Roman" w:eastAsia="Times New Roman"/>
        </w:rPr>
        <w:t>2012</w:t>
      </w:r>
      <w:r>
        <w:t>年</w:t>
      </w:r>
      <w:r>
        <w:rPr>
          <w:rFonts w:ascii="Times New Roman" w:eastAsia="Times New Roman"/>
        </w:rPr>
        <w:t>EPI</w:t>
      </w:r>
      <w:r>
        <w:rPr>
          <w:rFonts w:ascii="Times New Roman" w:eastAsia="Times New Roman"/>
          <w:rFonts w:ascii="Times New Roman" w:eastAsia="Times New Roman"/>
        </w:rPr>
        <w:t>（</w:t>
      </w:r>
      <w:r>
        <w:t>环境绩效指数</w:t>
      </w:r>
      <w:r>
        <w:rPr>
          <w:rFonts w:ascii="Times New Roman" w:eastAsia="Times New Roman"/>
          <w:rFonts w:ascii="Times New Roman" w:eastAsia="Times New Roman"/>
        </w:rPr>
        <w:t>）</w:t>
      </w:r>
      <w:r>
        <w:t>数据显示，在</w:t>
      </w:r>
      <w:r>
        <w:rPr>
          <w:rFonts w:ascii="Times New Roman" w:eastAsia="Times New Roman"/>
        </w:rPr>
        <w:t>312</w:t>
      </w:r>
      <w:r>
        <w:t>个参评的国家中中国</w:t>
      </w:r>
      <w:r>
        <w:rPr>
          <w:rFonts w:ascii="Times New Roman" w:eastAsia="Times New Roman"/>
        </w:rPr>
        <w:t>EPI</w:t>
      </w:r>
      <w:r>
        <w:rPr>
          <w:rFonts w:ascii="Times New Roman" w:eastAsia="Times New Roman"/>
          <w:rFonts w:ascii="Times New Roman" w:eastAsia="Times New Roman"/>
        </w:rPr>
        <w:t>（</w:t>
      </w:r>
      <w:r>
        <w:t>环境绩效指数</w:t>
      </w:r>
      <w:r>
        <w:rPr>
          <w:rFonts w:ascii="Times New Roman" w:eastAsia="Times New Roman"/>
          <w:rFonts w:ascii="Times New Roman" w:eastAsia="Times New Roman"/>
        </w:rPr>
        <w:t>）</w:t>
      </w:r>
      <w:r>
        <w:t>排名第</w:t>
      </w:r>
      <w:r>
        <w:rPr>
          <w:rFonts w:ascii="Times New Roman" w:eastAsia="Times New Roman"/>
        </w:rPr>
        <w:t>116</w:t>
      </w:r>
      <w:r>
        <w:t>位，得分仅为排名第一的瑞士的</w:t>
      </w:r>
      <w:r>
        <w:rPr>
          <w:rFonts w:ascii="Times New Roman" w:eastAsia="Times New Roman"/>
        </w:rPr>
        <w:t>55</w:t>
      </w:r>
      <w:r>
        <w:rPr>
          <w:rFonts w:ascii="Times New Roman" w:eastAsia="Times New Roman"/>
        </w:rPr>
        <w:t>.</w:t>
      </w:r>
      <w:r>
        <w:rPr>
          <w:rFonts w:ascii="Times New Roman" w:eastAsia="Times New Roman"/>
        </w:rPr>
        <w:t>08%</w:t>
      </w:r>
      <w:r>
        <w:t>，几乎与墨西哥、越南和罗</w:t>
      </w:r>
      <w:r>
        <w:t>马尼亚等国家处于同一等级。这表明，虽然</w:t>
      </w:r>
      <w:r>
        <w:t>近年</w:t>
      </w:r>
      <w:r>
        <w:t>来我国已跃升为世界第二大经济</w:t>
      </w:r>
      <w:r>
        <w:t>体，但环境保护效率并没有随之而同等程度地上升，排名反而有所下降。由此可</w:t>
      </w:r>
      <w:r>
        <w:t>见，提高环境规制的绩效势在必行。</w:t>
      </w:r>
    </w:p>
    <w:p w:rsidR="0018722C">
      <w:pPr>
        <w:pStyle w:val="Heading2"/>
        <w:topLinePunct/>
        <w:ind w:left="171" w:hangingChars="171" w:hanging="171"/>
      </w:pPr>
      <w:bookmarkStart w:id="309981" w:name="_Toc686309981"/>
      <w:bookmarkStart w:name="4.2 各区域技术创新水平现状 " w:id="94"/>
      <w:bookmarkEnd w:id="94"/>
      <w:r>
        <w:rPr>
          <w:b/>
        </w:rPr>
        <w:t>4.2</w:t>
      </w:r>
      <w:r>
        <w:t xml:space="preserve"> </w:t>
      </w:r>
      <w:bookmarkStart w:name="_bookmark31" w:id="95"/>
      <w:bookmarkEnd w:id="95"/>
      <w:bookmarkStart w:name="_bookmark31" w:id="96"/>
      <w:bookmarkEnd w:id="96"/>
      <w:r>
        <w:t>各区域技术创新水平现状</w:t>
      </w:r>
      <w:bookmarkEnd w:id="309981"/>
    </w:p>
    <w:p w:rsidR="0018722C">
      <w:pPr>
        <w:topLinePunct/>
      </w:pPr>
      <w:r>
        <w:t>本文选取专利申请授权数作为各地区技术创新水平的代理指标，因而将着重</w:t>
      </w:r>
      <w:r>
        <w:t>从专利申请授权数方面对我国各区域的技术创新水平进行定性和定量分析。</w:t>
      </w:r>
      <w:r>
        <w:rPr>
          <w:rFonts w:ascii="Times New Roman" w:eastAsia="Times New Roman"/>
        </w:rPr>
        <w:t>2003</w:t>
      </w:r>
      <w:r>
        <w:t>年</w:t>
      </w:r>
      <w:r>
        <w:rPr>
          <w:rFonts w:ascii="Times New Roman" w:eastAsia="Times New Roman"/>
        </w:rPr>
        <w:t>-2010</w:t>
      </w:r>
      <w:r>
        <w:t>年我国</w:t>
      </w:r>
      <w:r>
        <w:rPr>
          <w:rFonts w:ascii="Times New Roman" w:eastAsia="Times New Roman"/>
        </w:rPr>
        <w:t>31</w:t>
      </w:r>
      <w:r>
        <w:t>省市专利申请授权数如下表</w:t>
      </w:r>
      <w:r>
        <w:rPr>
          <w:rFonts w:ascii="Times New Roman" w:eastAsia="Times New Roman"/>
        </w:rPr>
        <w:t>4</w:t>
      </w:r>
      <w:r>
        <w:rPr>
          <w:rFonts w:ascii="Times New Roman" w:eastAsia="Times New Roman"/>
        </w:rPr>
        <w:t>.</w:t>
      </w:r>
      <w:r>
        <w:rPr>
          <w:rFonts w:ascii="Times New Roman" w:eastAsia="Times New Roman"/>
        </w:rPr>
        <w:t>2</w:t>
      </w:r>
      <w:r>
        <w:t>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ascii="Times New Roman" w:eastAsia="Times New Roman" w:cstheme="minorBidi" w:hAnsiTheme="minorHAnsi"/>
        </w:rPr>
        <w:t>2003-2010</w:t>
      </w:r>
      <w:r>
        <w:rPr>
          <w:rFonts w:cstheme="minorBidi" w:hAnsiTheme="minorHAnsi" w:eastAsiaTheme="minorHAnsi" w:asciiTheme="minorHAnsi"/>
        </w:rPr>
        <w:t>年</w:t>
      </w:r>
      <w:r>
        <w:rPr>
          <w:rFonts w:cstheme="minorBidi" w:hAnsiTheme="minorHAnsi" w:eastAsiaTheme="minorHAnsi" w:asciiTheme="minorHAnsi"/>
        </w:rPr>
        <w:t>各</w:t>
      </w:r>
      <w:r>
        <w:rPr>
          <w:rFonts w:cstheme="minorBidi" w:hAnsiTheme="minorHAnsi" w:eastAsiaTheme="minorHAnsi" w:asciiTheme="minorHAnsi"/>
        </w:rPr>
        <w:t>地</w:t>
      </w:r>
      <w:r>
        <w:rPr>
          <w:rFonts w:cstheme="minorBidi" w:hAnsiTheme="minorHAnsi" w:eastAsiaTheme="minorHAnsi" w:asciiTheme="minorHAnsi"/>
        </w:rPr>
        <w:t>区专</w:t>
      </w:r>
      <w:r>
        <w:rPr>
          <w:rFonts w:cstheme="minorBidi" w:hAnsiTheme="minorHAnsi" w:eastAsiaTheme="minorHAnsi" w:asciiTheme="minorHAnsi"/>
        </w:rPr>
        <w:t>利</w:t>
      </w:r>
      <w:r>
        <w:rPr>
          <w:rFonts w:cstheme="minorBidi" w:hAnsiTheme="minorHAnsi" w:eastAsiaTheme="minorHAnsi" w:asciiTheme="minorHAnsi"/>
        </w:rPr>
        <w:t>申</w:t>
      </w:r>
      <w:r>
        <w:rPr>
          <w:rFonts w:cstheme="minorBidi" w:hAnsiTheme="minorHAnsi" w:eastAsiaTheme="minorHAnsi" w:asciiTheme="minorHAnsi"/>
        </w:rPr>
        <w:t>请</w:t>
      </w:r>
      <w:r>
        <w:rPr>
          <w:rFonts w:cstheme="minorBidi" w:hAnsiTheme="minorHAnsi" w:eastAsiaTheme="minorHAnsi" w:asciiTheme="minorHAnsi"/>
        </w:rPr>
        <w:t>授</w:t>
      </w:r>
      <w:r>
        <w:rPr>
          <w:rFonts w:cstheme="minorBidi" w:hAnsiTheme="minorHAnsi" w:eastAsiaTheme="minorHAnsi" w:asciiTheme="minorHAnsi"/>
        </w:rPr>
        <w:t>权</w:t>
      </w:r>
      <w:r>
        <w:rPr>
          <w:rFonts w:cstheme="minorBidi" w:hAnsiTheme="minorHAnsi" w:eastAsiaTheme="minorHAnsi" w:asciiTheme="minorHAnsi"/>
        </w:rPr>
        <w:t>量</w:t>
      </w:r>
      <w:r w:rsidRPr="00000000">
        <w:rPr>
          <w:rFonts w:cstheme="minorBidi" w:hAnsiTheme="minorHAnsi" w:eastAsiaTheme="minorHAnsi" w:asciiTheme="minorHAnsi"/>
        </w:rPr>
        <w:tab/>
      </w:r>
      <w:r>
        <w:rPr>
          <w:rFonts w:cstheme="minorBidi" w:hAnsiTheme="minorHAnsi" w:eastAsiaTheme="minorHAnsi" w:asciiTheme="minorHAnsi"/>
        </w:rPr>
        <w:t>单位</w:t>
      </w:r>
      <w:r>
        <w:rPr>
          <w:rFonts w:cstheme="minorBidi" w:hAnsiTheme="minorHAnsi" w:eastAsiaTheme="minorHAnsi" w:asciiTheme="minorHAnsi"/>
        </w:rPr>
        <w:t>：个</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2"/>
        <w:gridCol w:w="928"/>
        <w:gridCol w:w="929"/>
        <w:gridCol w:w="929"/>
        <w:gridCol w:w="929"/>
        <w:gridCol w:w="929"/>
        <w:gridCol w:w="929"/>
        <w:gridCol w:w="909"/>
        <w:gridCol w:w="963"/>
      </w:tblGrid>
      <w:tr>
        <w:trPr>
          <w:tblHeader/>
        </w:trPr>
        <w:tc>
          <w:tcPr>
            <w:tcW w:w="640" w:type="pct"/>
            <w:vAlign w:val="center"/>
            <w:tcBorders>
              <w:bottom w:val="single" w:sz="4" w:space="0" w:color="auto"/>
            </w:tcBorders>
          </w:tcPr>
          <w:p w:rsidR="00462578"/>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532"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r>
      <w:tr>
        <w:tc>
          <w:tcPr>
            <w:tcW w:w="640" w:type="pct"/>
            <w:vAlign w:val="center"/>
          </w:tcPr>
          <w:p w:rsidR="0018722C">
            <w:pPr>
              <w:pStyle w:val="ac"/>
              <w:topLinePunct/>
              <w:ind w:leftChars="0" w:left="0" w:rightChars="0" w:right="0" w:firstLineChars="0" w:firstLine="0"/>
              <w:spacing w:line="240" w:lineRule="atLeast"/>
            </w:pPr>
            <w:r>
              <w:t>北京</w:t>
            </w:r>
          </w:p>
        </w:tc>
        <w:tc>
          <w:tcPr>
            <w:tcW w:w="544" w:type="pct"/>
            <w:vAlign w:val="center"/>
          </w:tcPr>
          <w:p w:rsidR="0018722C">
            <w:pPr>
              <w:pStyle w:val="affff9"/>
              <w:topLinePunct/>
              <w:ind w:leftChars="0" w:left="0" w:rightChars="0" w:right="0" w:firstLineChars="0" w:firstLine="0"/>
              <w:spacing w:line="240" w:lineRule="atLeast"/>
            </w:pPr>
            <w:r>
              <w:t>8,248</w:t>
            </w:r>
          </w:p>
        </w:tc>
        <w:tc>
          <w:tcPr>
            <w:tcW w:w="544" w:type="pct"/>
            <w:vAlign w:val="center"/>
          </w:tcPr>
          <w:p w:rsidR="0018722C">
            <w:pPr>
              <w:pStyle w:val="affff9"/>
              <w:topLinePunct/>
              <w:ind w:leftChars="0" w:left="0" w:rightChars="0" w:right="0" w:firstLineChars="0" w:firstLine="0"/>
              <w:spacing w:line="240" w:lineRule="atLeast"/>
            </w:pPr>
            <w:r>
              <w:t>9,005</w:t>
            </w:r>
          </w:p>
        </w:tc>
        <w:tc>
          <w:tcPr>
            <w:tcW w:w="544" w:type="pct"/>
            <w:vAlign w:val="center"/>
          </w:tcPr>
          <w:p w:rsidR="0018722C">
            <w:pPr>
              <w:pStyle w:val="affff9"/>
              <w:topLinePunct/>
              <w:ind w:leftChars="0" w:left="0" w:rightChars="0" w:right="0" w:firstLineChars="0" w:firstLine="0"/>
              <w:spacing w:line="240" w:lineRule="atLeast"/>
            </w:pPr>
            <w:r>
              <w:t>10,100</w:t>
            </w:r>
          </w:p>
        </w:tc>
        <w:tc>
          <w:tcPr>
            <w:tcW w:w="544" w:type="pct"/>
            <w:vAlign w:val="center"/>
          </w:tcPr>
          <w:p w:rsidR="0018722C">
            <w:pPr>
              <w:pStyle w:val="affff9"/>
              <w:topLinePunct/>
              <w:ind w:leftChars="0" w:left="0" w:rightChars="0" w:right="0" w:firstLineChars="0" w:firstLine="0"/>
              <w:spacing w:line="240" w:lineRule="atLeast"/>
            </w:pPr>
            <w:r>
              <w:t>11,238</w:t>
            </w:r>
          </w:p>
        </w:tc>
        <w:tc>
          <w:tcPr>
            <w:tcW w:w="544" w:type="pct"/>
            <w:vAlign w:val="center"/>
          </w:tcPr>
          <w:p w:rsidR="0018722C">
            <w:pPr>
              <w:pStyle w:val="affff9"/>
              <w:topLinePunct/>
              <w:ind w:leftChars="0" w:left="0" w:rightChars="0" w:right="0" w:firstLineChars="0" w:firstLine="0"/>
              <w:spacing w:line="240" w:lineRule="atLeast"/>
            </w:pPr>
            <w:r>
              <w:t>14,954</w:t>
            </w:r>
          </w:p>
        </w:tc>
        <w:tc>
          <w:tcPr>
            <w:tcW w:w="544" w:type="pct"/>
            <w:vAlign w:val="center"/>
          </w:tcPr>
          <w:p w:rsidR="0018722C">
            <w:pPr>
              <w:pStyle w:val="affff9"/>
              <w:topLinePunct/>
              <w:ind w:leftChars="0" w:left="0" w:rightChars="0" w:right="0" w:firstLineChars="0" w:firstLine="0"/>
              <w:spacing w:line="240" w:lineRule="atLeast"/>
            </w:pPr>
            <w:r>
              <w:t>17,747</w:t>
            </w:r>
          </w:p>
        </w:tc>
        <w:tc>
          <w:tcPr>
            <w:tcW w:w="532" w:type="pct"/>
            <w:vAlign w:val="center"/>
          </w:tcPr>
          <w:p w:rsidR="0018722C">
            <w:pPr>
              <w:pStyle w:val="affff9"/>
              <w:topLinePunct/>
              <w:ind w:leftChars="0" w:left="0" w:rightChars="0" w:right="0" w:firstLineChars="0" w:firstLine="0"/>
              <w:spacing w:line="240" w:lineRule="atLeast"/>
            </w:pPr>
            <w:r>
              <w:t>22,921</w:t>
            </w:r>
          </w:p>
        </w:tc>
        <w:tc>
          <w:tcPr>
            <w:tcW w:w="564" w:type="pct"/>
            <w:vAlign w:val="center"/>
          </w:tcPr>
          <w:p w:rsidR="0018722C">
            <w:pPr>
              <w:pStyle w:val="affff9"/>
              <w:topLinePunct/>
              <w:ind w:leftChars="0" w:left="0" w:rightChars="0" w:right="0" w:firstLineChars="0" w:firstLine="0"/>
              <w:spacing w:line="240" w:lineRule="atLeast"/>
            </w:pPr>
            <w:r>
              <w:t>33,511</w:t>
            </w:r>
          </w:p>
        </w:tc>
      </w:tr>
      <w:tr>
        <w:tc>
          <w:tcPr>
            <w:tcW w:w="640" w:type="pct"/>
            <w:vAlign w:val="center"/>
          </w:tcPr>
          <w:p w:rsidR="0018722C">
            <w:pPr>
              <w:pStyle w:val="ac"/>
              <w:topLinePunct/>
              <w:ind w:leftChars="0" w:left="0" w:rightChars="0" w:right="0" w:firstLineChars="0" w:firstLine="0"/>
              <w:spacing w:line="240" w:lineRule="atLeast"/>
            </w:pPr>
            <w:r>
              <w:t>天津</w:t>
            </w:r>
          </w:p>
        </w:tc>
        <w:tc>
          <w:tcPr>
            <w:tcW w:w="544" w:type="pct"/>
            <w:vAlign w:val="center"/>
          </w:tcPr>
          <w:p w:rsidR="0018722C">
            <w:pPr>
              <w:pStyle w:val="affff9"/>
              <w:topLinePunct/>
              <w:ind w:leftChars="0" w:left="0" w:rightChars="0" w:right="0" w:firstLineChars="0" w:firstLine="0"/>
              <w:spacing w:line="240" w:lineRule="atLeast"/>
            </w:pPr>
            <w:r>
              <w:t>2,505</w:t>
            </w:r>
          </w:p>
        </w:tc>
        <w:tc>
          <w:tcPr>
            <w:tcW w:w="544" w:type="pct"/>
            <w:vAlign w:val="center"/>
          </w:tcPr>
          <w:p w:rsidR="0018722C">
            <w:pPr>
              <w:pStyle w:val="affff9"/>
              <w:topLinePunct/>
              <w:ind w:leftChars="0" w:left="0" w:rightChars="0" w:right="0" w:firstLineChars="0" w:firstLine="0"/>
              <w:spacing w:line="240" w:lineRule="atLeast"/>
            </w:pPr>
            <w:r>
              <w:t>2,578</w:t>
            </w:r>
          </w:p>
        </w:tc>
        <w:tc>
          <w:tcPr>
            <w:tcW w:w="544" w:type="pct"/>
            <w:vAlign w:val="center"/>
          </w:tcPr>
          <w:p w:rsidR="0018722C">
            <w:pPr>
              <w:pStyle w:val="affff9"/>
              <w:topLinePunct/>
              <w:ind w:leftChars="0" w:left="0" w:rightChars="0" w:right="0" w:firstLineChars="0" w:firstLine="0"/>
              <w:spacing w:line="240" w:lineRule="atLeast"/>
            </w:pPr>
            <w:r>
              <w:t>3,045</w:t>
            </w:r>
          </w:p>
        </w:tc>
        <w:tc>
          <w:tcPr>
            <w:tcW w:w="544" w:type="pct"/>
            <w:vAlign w:val="center"/>
          </w:tcPr>
          <w:p w:rsidR="0018722C">
            <w:pPr>
              <w:pStyle w:val="affff9"/>
              <w:topLinePunct/>
              <w:ind w:leftChars="0" w:left="0" w:rightChars="0" w:right="0" w:firstLineChars="0" w:firstLine="0"/>
              <w:spacing w:line="240" w:lineRule="atLeast"/>
            </w:pPr>
            <w:r>
              <w:t>4,159</w:t>
            </w:r>
          </w:p>
        </w:tc>
        <w:tc>
          <w:tcPr>
            <w:tcW w:w="544" w:type="pct"/>
            <w:vAlign w:val="center"/>
          </w:tcPr>
          <w:p w:rsidR="0018722C">
            <w:pPr>
              <w:pStyle w:val="affff9"/>
              <w:topLinePunct/>
              <w:ind w:leftChars="0" w:left="0" w:rightChars="0" w:right="0" w:firstLineChars="0" w:firstLine="0"/>
              <w:spacing w:line="240" w:lineRule="atLeast"/>
            </w:pPr>
            <w:r>
              <w:t>5,584</w:t>
            </w:r>
          </w:p>
        </w:tc>
        <w:tc>
          <w:tcPr>
            <w:tcW w:w="544" w:type="pct"/>
            <w:vAlign w:val="center"/>
          </w:tcPr>
          <w:p w:rsidR="0018722C">
            <w:pPr>
              <w:pStyle w:val="affff9"/>
              <w:topLinePunct/>
              <w:ind w:leftChars="0" w:left="0" w:rightChars="0" w:right="0" w:firstLineChars="0" w:firstLine="0"/>
              <w:spacing w:line="240" w:lineRule="atLeast"/>
            </w:pPr>
            <w:r>
              <w:t>6,790</w:t>
            </w:r>
          </w:p>
        </w:tc>
        <w:tc>
          <w:tcPr>
            <w:tcW w:w="532" w:type="pct"/>
            <w:vAlign w:val="center"/>
          </w:tcPr>
          <w:p w:rsidR="0018722C">
            <w:pPr>
              <w:pStyle w:val="affff9"/>
              <w:topLinePunct/>
              <w:ind w:leftChars="0" w:left="0" w:rightChars="0" w:right="0" w:firstLineChars="0" w:firstLine="0"/>
              <w:spacing w:line="240" w:lineRule="atLeast"/>
            </w:pPr>
            <w:r>
              <w:t>7,404</w:t>
            </w:r>
          </w:p>
        </w:tc>
        <w:tc>
          <w:tcPr>
            <w:tcW w:w="564" w:type="pct"/>
            <w:vAlign w:val="center"/>
          </w:tcPr>
          <w:p w:rsidR="0018722C">
            <w:pPr>
              <w:pStyle w:val="affff9"/>
              <w:topLinePunct/>
              <w:ind w:leftChars="0" w:left="0" w:rightChars="0" w:right="0" w:firstLineChars="0" w:firstLine="0"/>
              <w:spacing w:line="240" w:lineRule="atLeast"/>
            </w:pPr>
            <w:r>
              <w:t>11,006</w:t>
            </w:r>
          </w:p>
        </w:tc>
      </w:tr>
      <w:tr>
        <w:tc>
          <w:tcPr>
            <w:tcW w:w="640" w:type="pct"/>
            <w:vAlign w:val="center"/>
          </w:tcPr>
          <w:p w:rsidR="0018722C">
            <w:pPr>
              <w:pStyle w:val="ac"/>
              <w:topLinePunct/>
              <w:ind w:leftChars="0" w:left="0" w:rightChars="0" w:right="0" w:firstLineChars="0" w:firstLine="0"/>
              <w:spacing w:line="240" w:lineRule="atLeast"/>
            </w:pPr>
            <w:r>
              <w:t>河北</w:t>
            </w:r>
          </w:p>
        </w:tc>
        <w:tc>
          <w:tcPr>
            <w:tcW w:w="544" w:type="pct"/>
            <w:vAlign w:val="center"/>
          </w:tcPr>
          <w:p w:rsidR="0018722C">
            <w:pPr>
              <w:pStyle w:val="affff9"/>
              <w:topLinePunct/>
              <w:ind w:leftChars="0" w:left="0" w:rightChars="0" w:right="0" w:firstLineChars="0" w:firstLine="0"/>
              <w:spacing w:line="240" w:lineRule="atLeast"/>
            </w:pPr>
            <w:r>
              <w:t>3,572</w:t>
            </w:r>
          </w:p>
        </w:tc>
        <w:tc>
          <w:tcPr>
            <w:tcW w:w="544" w:type="pct"/>
            <w:vAlign w:val="center"/>
          </w:tcPr>
          <w:p w:rsidR="0018722C">
            <w:pPr>
              <w:pStyle w:val="affff9"/>
              <w:topLinePunct/>
              <w:ind w:leftChars="0" w:left="0" w:rightChars="0" w:right="0" w:firstLineChars="0" w:firstLine="0"/>
              <w:spacing w:line="240" w:lineRule="atLeast"/>
            </w:pPr>
            <w:r>
              <w:t>3,407</w:t>
            </w:r>
          </w:p>
        </w:tc>
        <w:tc>
          <w:tcPr>
            <w:tcW w:w="544" w:type="pct"/>
            <w:vAlign w:val="center"/>
          </w:tcPr>
          <w:p w:rsidR="0018722C">
            <w:pPr>
              <w:pStyle w:val="affff9"/>
              <w:topLinePunct/>
              <w:ind w:leftChars="0" w:left="0" w:rightChars="0" w:right="0" w:firstLineChars="0" w:firstLine="0"/>
              <w:spacing w:line="240" w:lineRule="atLeast"/>
            </w:pPr>
            <w:r>
              <w:t>3,585</w:t>
            </w:r>
          </w:p>
        </w:tc>
        <w:tc>
          <w:tcPr>
            <w:tcW w:w="544" w:type="pct"/>
            <w:vAlign w:val="center"/>
          </w:tcPr>
          <w:p w:rsidR="0018722C">
            <w:pPr>
              <w:pStyle w:val="affff9"/>
              <w:topLinePunct/>
              <w:ind w:leftChars="0" w:left="0" w:rightChars="0" w:right="0" w:firstLineChars="0" w:firstLine="0"/>
              <w:spacing w:line="240" w:lineRule="atLeast"/>
            </w:pPr>
            <w:r>
              <w:t>4,131</w:t>
            </w:r>
          </w:p>
        </w:tc>
        <w:tc>
          <w:tcPr>
            <w:tcW w:w="544" w:type="pct"/>
            <w:vAlign w:val="center"/>
          </w:tcPr>
          <w:p w:rsidR="0018722C">
            <w:pPr>
              <w:pStyle w:val="affff9"/>
              <w:topLinePunct/>
              <w:ind w:leftChars="0" w:left="0" w:rightChars="0" w:right="0" w:firstLineChars="0" w:firstLine="0"/>
              <w:spacing w:line="240" w:lineRule="atLeast"/>
            </w:pPr>
            <w:r>
              <w:t>5,358</w:t>
            </w:r>
          </w:p>
        </w:tc>
        <w:tc>
          <w:tcPr>
            <w:tcW w:w="544" w:type="pct"/>
            <w:vAlign w:val="center"/>
          </w:tcPr>
          <w:p w:rsidR="0018722C">
            <w:pPr>
              <w:pStyle w:val="affff9"/>
              <w:topLinePunct/>
              <w:ind w:leftChars="0" w:left="0" w:rightChars="0" w:right="0" w:firstLineChars="0" w:firstLine="0"/>
              <w:spacing w:line="240" w:lineRule="atLeast"/>
            </w:pPr>
            <w:r>
              <w:t>5,496</w:t>
            </w:r>
          </w:p>
        </w:tc>
        <w:tc>
          <w:tcPr>
            <w:tcW w:w="532" w:type="pct"/>
            <w:vAlign w:val="center"/>
          </w:tcPr>
          <w:p w:rsidR="0018722C">
            <w:pPr>
              <w:pStyle w:val="affff9"/>
              <w:topLinePunct/>
              <w:ind w:leftChars="0" w:left="0" w:rightChars="0" w:right="0" w:firstLineChars="0" w:firstLine="0"/>
              <w:spacing w:line="240" w:lineRule="atLeast"/>
            </w:pPr>
            <w:r>
              <w:t>6,839</w:t>
            </w:r>
          </w:p>
        </w:tc>
        <w:tc>
          <w:tcPr>
            <w:tcW w:w="564" w:type="pct"/>
            <w:vAlign w:val="center"/>
          </w:tcPr>
          <w:p w:rsidR="0018722C">
            <w:pPr>
              <w:pStyle w:val="affff9"/>
              <w:topLinePunct/>
              <w:ind w:leftChars="0" w:left="0" w:rightChars="0" w:right="0" w:firstLineChars="0" w:firstLine="0"/>
              <w:spacing w:line="240" w:lineRule="atLeast"/>
            </w:pPr>
            <w:r>
              <w:t>10,061</w:t>
            </w:r>
          </w:p>
        </w:tc>
      </w:tr>
      <w:tr>
        <w:tc>
          <w:tcPr>
            <w:tcW w:w="640" w:type="pct"/>
            <w:vAlign w:val="center"/>
          </w:tcPr>
          <w:p w:rsidR="0018722C">
            <w:pPr>
              <w:pStyle w:val="ac"/>
              <w:topLinePunct/>
              <w:ind w:leftChars="0" w:left="0" w:rightChars="0" w:right="0" w:firstLineChars="0" w:firstLine="0"/>
              <w:spacing w:line="240" w:lineRule="atLeast"/>
            </w:pPr>
            <w:r>
              <w:t>ft西</w:t>
            </w:r>
          </w:p>
        </w:tc>
        <w:tc>
          <w:tcPr>
            <w:tcW w:w="544" w:type="pct"/>
            <w:vAlign w:val="center"/>
          </w:tcPr>
          <w:p w:rsidR="0018722C">
            <w:pPr>
              <w:pStyle w:val="affff9"/>
              <w:topLinePunct/>
              <w:ind w:leftChars="0" w:left="0" w:rightChars="0" w:right="0" w:firstLineChars="0" w:firstLine="0"/>
              <w:spacing w:line="240" w:lineRule="atLeast"/>
            </w:pPr>
            <w:r>
              <w:t>1,175</w:t>
            </w:r>
          </w:p>
        </w:tc>
        <w:tc>
          <w:tcPr>
            <w:tcW w:w="544" w:type="pct"/>
            <w:vAlign w:val="center"/>
          </w:tcPr>
          <w:p w:rsidR="0018722C">
            <w:pPr>
              <w:pStyle w:val="affff9"/>
              <w:topLinePunct/>
              <w:ind w:leftChars="0" w:left="0" w:rightChars="0" w:right="0" w:firstLineChars="0" w:firstLine="0"/>
              <w:spacing w:line="240" w:lineRule="atLeast"/>
            </w:pPr>
            <w:r>
              <w:t>1,189</w:t>
            </w:r>
          </w:p>
        </w:tc>
        <w:tc>
          <w:tcPr>
            <w:tcW w:w="544" w:type="pct"/>
            <w:vAlign w:val="center"/>
          </w:tcPr>
          <w:p w:rsidR="0018722C">
            <w:pPr>
              <w:pStyle w:val="affff9"/>
              <w:topLinePunct/>
              <w:ind w:leftChars="0" w:left="0" w:rightChars="0" w:right="0" w:firstLineChars="0" w:firstLine="0"/>
              <w:spacing w:line="240" w:lineRule="atLeast"/>
            </w:pPr>
            <w:r>
              <w:t>1,220</w:t>
            </w:r>
          </w:p>
        </w:tc>
        <w:tc>
          <w:tcPr>
            <w:tcW w:w="544" w:type="pct"/>
            <w:vAlign w:val="center"/>
          </w:tcPr>
          <w:p w:rsidR="0018722C">
            <w:pPr>
              <w:pStyle w:val="affff9"/>
              <w:topLinePunct/>
              <w:ind w:leftChars="0" w:left="0" w:rightChars="0" w:right="0" w:firstLineChars="0" w:firstLine="0"/>
              <w:spacing w:line="240" w:lineRule="atLeast"/>
            </w:pPr>
            <w:r>
              <w:t>1,421</w:t>
            </w:r>
          </w:p>
        </w:tc>
        <w:tc>
          <w:tcPr>
            <w:tcW w:w="544" w:type="pct"/>
            <w:vAlign w:val="center"/>
          </w:tcPr>
          <w:p w:rsidR="0018722C">
            <w:pPr>
              <w:pStyle w:val="affff9"/>
              <w:topLinePunct/>
              <w:ind w:leftChars="0" w:left="0" w:rightChars="0" w:right="0" w:firstLineChars="0" w:firstLine="0"/>
              <w:spacing w:line="240" w:lineRule="atLeast"/>
            </w:pPr>
            <w:r>
              <w:t>1,992</w:t>
            </w:r>
          </w:p>
        </w:tc>
        <w:tc>
          <w:tcPr>
            <w:tcW w:w="544" w:type="pct"/>
            <w:vAlign w:val="center"/>
          </w:tcPr>
          <w:p w:rsidR="0018722C">
            <w:pPr>
              <w:pStyle w:val="affff9"/>
              <w:topLinePunct/>
              <w:ind w:leftChars="0" w:left="0" w:rightChars="0" w:right="0" w:firstLineChars="0" w:firstLine="0"/>
              <w:spacing w:line="240" w:lineRule="atLeast"/>
            </w:pPr>
            <w:r>
              <w:t>2,279</w:t>
            </w:r>
          </w:p>
        </w:tc>
        <w:tc>
          <w:tcPr>
            <w:tcW w:w="532" w:type="pct"/>
            <w:vAlign w:val="center"/>
          </w:tcPr>
          <w:p w:rsidR="0018722C">
            <w:pPr>
              <w:pStyle w:val="affff9"/>
              <w:topLinePunct/>
              <w:ind w:leftChars="0" w:left="0" w:rightChars="0" w:right="0" w:firstLineChars="0" w:firstLine="0"/>
              <w:spacing w:line="240" w:lineRule="atLeast"/>
            </w:pPr>
            <w:r>
              <w:t>3,227</w:t>
            </w:r>
          </w:p>
        </w:tc>
        <w:tc>
          <w:tcPr>
            <w:tcW w:w="564" w:type="pct"/>
            <w:vAlign w:val="center"/>
          </w:tcPr>
          <w:p w:rsidR="0018722C">
            <w:pPr>
              <w:pStyle w:val="affff9"/>
              <w:topLinePunct/>
              <w:ind w:leftChars="0" w:left="0" w:rightChars="0" w:right="0" w:firstLineChars="0" w:firstLine="0"/>
              <w:spacing w:line="240" w:lineRule="atLeast"/>
            </w:pPr>
            <w:r>
              <w:t>4,752</w:t>
            </w:r>
          </w:p>
        </w:tc>
      </w:tr>
      <w:tr>
        <w:tc>
          <w:tcPr>
            <w:tcW w:w="640" w:type="pct"/>
            <w:vAlign w:val="center"/>
          </w:tcPr>
          <w:p w:rsidR="0018722C">
            <w:pPr>
              <w:pStyle w:val="ac"/>
              <w:topLinePunct/>
              <w:ind w:leftChars="0" w:left="0" w:rightChars="0" w:right="0" w:firstLineChars="0" w:firstLine="0"/>
              <w:spacing w:line="240" w:lineRule="atLeast"/>
            </w:pPr>
            <w:r>
              <w:t>内蒙古</w:t>
            </w:r>
          </w:p>
        </w:tc>
        <w:tc>
          <w:tcPr>
            <w:tcW w:w="544" w:type="pct"/>
            <w:vAlign w:val="center"/>
          </w:tcPr>
          <w:p w:rsidR="0018722C">
            <w:pPr>
              <w:pStyle w:val="affff9"/>
              <w:topLinePunct/>
              <w:ind w:leftChars="0" w:left="0" w:rightChars="0" w:right="0" w:firstLineChars="0" w:firstLine="0"/>
              <w:spacing w:line="240" w:lineRule="atLeast"/>
            </w:pPr>
            <w:r>
              <w:t>817</w:t>
            </w:r>
          </w:p>
        </w:tc>
        <w:tc>
          <w:tcPr>
            <w:tcW w:w="544" w:type="pct"/>
            <w:vAlign w:val="center"/>
          </w:tcPr>
          <w:p w:rsidR="0018722C">
            <w:pPr>
              <w:pStyle w:val="affff9"/>
              <w:topLinePunct/>
              <w:ind w:leftChars="0" w:left="0" w:rightChars="0" w:right="0" w:firstLineChars="0" w:firstLine="0"/>
              <w:spacing w:line="240" w:lineRule="atLeast"/>
            </w:pPr>
            <w:r>
              <w:t>831</w:t>
            </w:r>
          </w:p>
        </w:tc>
        <w:tc>
          <w:tcPr>
            <w:tcW w:w="544" w:type="pct"/>
            <w:vAlign w:val="center"/>
          </w:tcPr>
          <w:p w:rsidR="0018722C">
            <w:pPr>
              <w:pStyle w:val="affff9"/>
              <w:topLinePunct/>
              <w:ind w:leftChars="0" w:left="0" w:rightChars="0" w:right="0" w:firstLineChars="0" w:firstLine="0"/>
              <w:spacing w:line="240" w:lineRule="atLeast"/>
            </w:pPr>
            <w:r>
              <w:t>845</w:t>
            </w:r>
          </w:p>
        </w:tc>
        <w:tc>
          <w:tcPr>
            <w:tcW w:w="544" w:type="pct"/>
            <w:vAlign w:val="center"/>
          </w:tcPr>
          <w:p w:rsidR="0018722C">
            <w:pPr>
              <w:pStyle w:val="affff9"/>
              <w:topLinePunct/>
              <w:ind w:leftChars="0" w:left="0" w:rightChars="0" w:right="0" w:firstLineChars="0" w:firstLine="0"/>
              <w:spacing w:line="240" w:lineRule="atLeast"/>
            </w:pPr>
            <w:r>
              <w:t>978</w:t>
            </w:r>
          </w:p>
        </w:tc>
        <w:tc>
          <w:tcPr>
            <w:tcW w:w="544" w:type="pct"/>
            <w:vAlign w:val="center"/>
          </w:tcPr>
          <w:p w:rsidR="0018722C">
            <w:pPr>
              <w:pStyle w:val="affff9"/>
              <w:topLinePunct/>
              <w:ind w:leftChars="0" w:left="0" w:rightChars="0" w:right="0" w:firstLineChars="0" w:firstLine="0"/>
              <w:spacing w:line="240" w:lineRule="atLeast"/>
            </w:pPr>
            <w:r>
              <w:t>1,313</w:t>
            </w:r>
          </w:p>
        </w:tc>
        <w:tc>
          <w:tcPr>
            <w:tcW w:w="544" w:type="pct"/>
            <w:vAlign w:val="center"/>
          </w:tcPr>
          <w:p w:rsidR="0018722C">
            <w:pPr>
              <w:pStyle w:val="affff9"/>
              <w:topLinePunct/>
              <w:ind w:leftChars="0" w:left="0" w:rightChars="0" w:right="0" w:firstLineChars="0" w:firstLine="0"/>
              <w:spacing w:line="240" w:lineRule="atLeast"/>
            </w:pPr>
            <w:r>
              <w:t>1,328</w:t>
            </w:r>
          </w:p>
        </w:tc>
        <w:tc>
          <w:tcPr>
            <w:tcW w:w="532" w:type="pct"/>
            <w:vAlign w:val="center"/>
          </w:tcPr>
          <w:p w:rsidR="0018722C">
            <w:pPr>
              <w:pStyle w:val="affff9"/>
              <w:topLinePunct/>
              <w:ind w:leftChars="0" w:left="0" w:rightChars="0" w:right="0" w:firstLineChars="0" w:firstLine="0"/>
              <w:spacing w:line="240" w:lineRule="atLeast"/>
            </w:pPr>
            <w:r>
              <w:t>1,494</w:t>
            </w:r>
          </w:p>
        </w:tc>
        <w:tc>
          <w:tcPr>
            <w:tcW w:w="564" w:type="pct"/>
            <w:vAlign w:val="center"/>
          </w:tcPr>
          <w:p w:rsidR="0018722C">
            <w:pPr>
              <w:pStyle w:val="affff9"/>
              <w:topLinePunct/>
              <w:ind w:leftChars="0" w:left="0" w:rightChars="0" w:right="0" w:firstLineChars="0" w:firstLine="0"/>
              <w:spacing w:line="240" w:lineRule="atLeast"/>
            </w:pPr>
            <w:r>
              <w:t>2,096</w:t>
            </w:r>
          </w:p>
        </w:tc>
      </w:tr>
      <w:tr>
        <w:tc>
          <w:tcPr>
            <w:tcW w:w="640" w:type="pct"/>
            <w:vAlign w:val="center"/>
          </w:tcPr>
          <w:p w:rsidR="0018722C">
            <w:pPr>
              <w:pStyle w:val="ac"/>
              <w:topLinePunct/>
              <w:ind w:leftChars="0" w:left="0" w:rightChars="0" w:right="0" w:firstLineChars="0" w:firstLine="0"/>
              <w:spacing w:line="240" w:lineRule="atLeast"/>
            </w:pPr>
            <w:r>
              <w:t>辽宁</w:t>
            </w:r>
          </w:p>
        </w:tc>
        <w:tc>
          <w:tcPr>
            <w:tcW w:w="544" w:type="pct"/>
            <w:vAlign w:val="center"/>
          </w:tcPr>
          <w:p w:rsidR="0018722C">
            <w:pPr>
              <w:pStyle w:val="affff9"/>
              <w:topLinePunct/>
              <w:ind w:leftChars="0" w:left="0" w:rightChars="0" w:right="0" w:firstLineChars="0" w:firstLine="0"/>
              <w:spacing w:line="240" w:lineRule="atLeast"/>
            </w:pPr>
            <w:r>
              <w:t>5,656</w:t>
            </w:r>
          </w:p>
        </w:tc>
        <w:tc>
          <w:tcPr>
            <w:tcW w:w="544" w:type="pct"/>
            <w:vAlign w:val="center"/>
          </w:tcPr>
          <w:p w:rsidR="0018722C">
            <w:pPr>
              <w:pStyle w:val="affff9"/>
              <w:topLinePunct/>
              <w:ind w:leftChars="0" w:left="0" w:rightChars="0" w:right="0" w:firstLineChars="0" w:firstLine="0"/>
              <w:spacing w:line="240" w:lineRule="atLeast"/>
            </w:pPr>
            <w:r>
              <w:t>5,749</w:t>
            </w:r>
          </w:p>
        </w:tc>
        <w:tc>
          <w:tcPr>
            <w:tcW w:w="544" w:type="pct"/>
            <w:vAlign w:val="center"/>
          </w:tcPr>
          <w:p w:rsidR="0018722C">
            <w:pPr>
              <w:pStyle w:val="affff9"/>
              <w:topLinePunct/>
              <w:ind w:leftChars="0" w:left="0" w:rightChars="0" w:right="0" w:firstLineChars="0" w:firstLine="0"/>
              <w:spacing w:line="240" w:lineRule="atLeast"/>
            </w:pPr>
            <w:r>
              <w:t>6,195</w:t>
            </w:r>
          </w:p>
        </w:tc>
        <w:tc>
          <w:tcPr>
            <w:tcW w:w="544" w:type="pct"/>
            <w:vAlign w:val="center"/>
          </w:tcPr>
          <w:p w:rsidR="0018722C">
            <w:pPr>
              <w:pStyle w:val="affff9"/>
              <w:topLinePunct/>
              <w:ind w:leftChars="0" w:left="0" w:rightChars="0" w:right="0" w:firstLineChars="0" w:firstLine="0"/>
              <w:spacing w:line="240" w:lineRule="atLeast"/>
            </w:pPr>
            <w:r>
              <w:t>7,399</w:t>
            </w:r>
          </w:p>
        </w:tc>
        <w:tc>
          <w:tcPr>
            <w:tcW w:w="544" w:type="pct"/>
            <w:vAlign w:val="center"/>
          </w:tcPr>
          <w:p w:rsidR="0018722C">
            <w:pPr>
              <w:pStyle w:val="affff9"/>
              <w:topLinePunct/>
              <w:ind w:leftChars="0" w:left="0" w:rightChars="0" w:right="0" w:firstLineChars="0" w:firstLine="0"/>
              <w:spacing w:line="240" w:lineRule="atLeast"/>
            </w:pPr>
            <w:r>
              <w:t>9,615</w:t>
            </w:r>
          </w:p>
        </w:tc>
        <w:tc>
          <w:tcPr>
            <w:tcW w:w="544" w:type="pct"/>
            <w:vAlign w:val="center"/>
          </w:tcPr>
          <w:p w:rsidR="0018722C">
            <w:pPr>
              <w:pStyle w:val="affff9"/>
              <w:topLinePunct/>
              <w:ind w:leftChars="0" w:left="0" w:rightChars="0" w:right="0" w:firstLineChars="0" w:firstLine="0"/>
              <w:spacing w:line="240" w:lineRule="atLeast"/>
            </w:pPr>
            <w:r>
              <w:t>10,665</w:t>
            </w:r>
          </w:p>
        </w:tc>
        <w:tc>
          <w:tcPr>
            <w:tcW w:w="532" w:type="pct"/>
            <w:vAlign w:val="center"/>
          </w:tcPr>
          <w:p w:rsidR="0018722C">
            <w:pPr>
              <w:pStyle w:val="affff9"/>
              <w:topLinePunct/>
              <w:ind w:leftChars="0" w:left="0" w:rightChars="0" w:right="0" w:firstLineChars="0" w:firstLine="0"/>
              <w:spacing w:line="240" w:lineRule="atLeast"/>
            </w:pPr>
            <w:r>
              <w:t>12,198</w:t>
            </w:r>
          </w:p>
        </w:tc>
        <w:tc>
          <w:tcPr>
            <w:tcW w:w="564" w:type="pct"/>
            <w:vAlign w:val="center"/>
          </w:tcPr>
          <w:p w:rsidR="0018722C">
            <w:pPr>
              <w:pStyle w:val="affff9"/>
              <w:topLinePunct/>
              <w:ind w:leftChars="0" w:left="0" w:rightChars="0" w:right="0" w:firstLineChars="0" w:firstLine="0"/>
              <w:spacing w:line="240" w:lineRule="atLeast"/>
            </w:pPr>
            <w:r>
              <w:t>17,093</w:t>
            </w:r>
          </w:p>
        </w:tc>
      </w:tr>
      <w:tr>
        <w:tc>
          <w:tcPr>
            <w:tcW w:w="640" w:type="pct"/>
            <w:vAlign w:val="center"/>
          </w:tcPr>
          <w:p w:rsidR="0018722C">
            <w:pPr>
              <w:pStyle w:val="ac"/>
              <w:topLinePunct/>
              <w:ind w:leftChars="0" w:left="0" w:rightChars="0" w:right="0" w:firstLineChars="0" w:firstLine="0"/>
              <w:spacing w:line="240" w:lineRule="atLeast"/>
            </w:pPr>
            <w:r>
              <w:t>吉林</w:t>
            </w:r>
          </w:p>
        </w:tc>
        <w:tc>
          <w:tcPr>
            <w:tcW w:w="544" w:type="pct"/>
            <w:vAlign w:val="center"/>
          </w:tcPr>
          <w:p w:rsidR="0018722C">
            <w:pPr>
              <w:pStyle w:val="affff9"/>
              <w:topLinePunct/>
              <w:ind w:leftChars="0" w:left="0" w:rightChars="0" w:right="0" w:firstLineChars="0" w:firstLine="0"/>
              <w:spacing w:line="240" w:lineRule="atLeast"/>
            </w:pPr>
            <w:r>
              <w:t>1,690</w:t>
            </w:r>
          </w:p>
        </w:tc>
        <w:tc>
          <w:tcPr>
            <w:tcW w:w="544" w:type="pct"/>
            <w:vAlign w:val="center"/>
          </w:tcPr>
          <w:p w:rsidR="0018722C">
            <w:pPr>
              <w:pStyle w:val="affff9"/>
              <w:topLinePunct/>
              <w:ind w:leftChars="0" w:left="0" w:rightChars="0" w:right="0" w:firstLineChars="0" w:firstLine="0"/>
              <w:spacing w:line="240" w:lineRule="atLeast"/>
            </w:pPr>
            <w:r>
              <w:t>2,145</w:t>
            </w:r>
          </w:p>
        </w:tc>
        <w:tc>
          <w:tcPr>
            <w:tcW w:w="544" w:type="pct"/>
            <w:vAlign w:val="center"/>
          </w:tcPr>
          <w:p w:rsidR="0018722C">
            <w:pPr>
              <w:pStyle w:val="affff9"/>
              <w:topLinePunct/>
              <w:ind w:leftChars="0" w:left="0" w:rightChars="0" w:right="0" w:firstLineChars="0" w:firstLine="0"/>
              <w:spacing w:line="240" w:lineRule="atLeast"/>
            </w:pPr>
            <w:r>
              <w:t>2,023</w:t>
            </w:r>
          </w:p>
        </w:tc>
        <w:tc>
          <w:tcPr>
            <w:tcW w:w="544" w:type="pct"/>
            <w:vAlign w:val="center"/>
          </w:tcPr>
          <w:p w:rsidR="0018722C">
            <w:pPr>
              <w:pStyle w:val="affff9"/>
              <w:topLinePunct/>
              <w:ind w:leftChars="0" w:left="0" w:rightChars="0" w:right="0" w:firstLineChars="0" w:firstLine="0"/>
              <w:spacing w:line="240" w:lineRule="atLeast"/>
            </w:pPr>
            <w:r>
              <w:t>2,319</w:t>
            </w:r>
          </w:p>
        </w:tc>
        <w:tc>
          <w:tcPr>
            <w:tcW w:w="544" w:type="pct"/>
            <w:vAlign w:val="center"/>
          </w:tcPr>
          <w:p w:rsidR="0018722C">
            <w:pPr>
              <w:pStyle w:val="affff9"/>
              <w:topLinePunct/>
              <w:ind w:leftChars="0" w:left="0" w:rightChars="0" w:right="0" w:firstLineChars="0" w:firstLine="0"/>
              <w:spacing w:line="240" w:lineRule="atLeast"/>
            </w:pPr>
            <w:r>
              <w:t>2,855</w:t>
            </w:r>
          </w:p>
        </w:tc>
        <w:tc>
          <w:tcPr>
            <w:tcW w:w="544" w:type="pct"/>
            <w:vAlign w:val="center"/>
          </w:tcPr>
          <w:p w:rsidR="0018722C">
            <w:pPr>
              <w:pStyle w:val="affff9"/>
              <w:topLinePunct/>
              <w:ind w:leftChars="0" w:left="0" w:rightChars="0" w:right="0" w:firstLineChars="0" w:firstLine="0"/>
              <w:spacing w:line="240" w:lineRule="atLeast"/>
            </w:pPr>
            <w:r>
              <w:t>2,984</w:t>
            </w:r>
          </w:p>
        </w:tc>
        <w:tc>
          <w:tcPr>
            <w:tcW w:w="532" w:type="pct"/>
            <w:vAlign w:val="center"/>
          </w:tcPr>
          <w:p w:rsidR="0018722C">
            <w:pPr>
              <w:pStyle w:val="affff9"/>
              <w:topLinePunct/>
              <w:ind w:leftChars="0" w:left="0" w:rightChars="0" w:right="0" w:firstLineChars="0" w:firstLine="0"/>
              <w:spacing w:line="240" w:lineRule="atLeast"/>
            </w:pPr>
            <w:r>
              <w:t>3,275</w:t>
            </w:r>
          </w:p>
        </w:tc>
        <w:tc>
          <w:tcPr>
            <w:tcW w:w="564" w:type="pct"/>
            <w:vAlign w:val="center"/>
          </w:tcPr>
          <w:p w:rsidR="0018722C">
            <w:pPr>
              <w:pStyle w:val="affff9"/>
              <w:topLinePunct/>
              <w:ind w:leftChars="0" w:left="0" w:rightChars="0" w:right="0" w:firstLineChars="0" w:firstLine="0"/>
              <w:spacing w:line="240" w:lineRule="atLeast"/>
            </w:pPr>
            <w:r>
              <w:t>4,343</w:t>
            </w:r>
          </w:p>
        </w:tc>
      </w:tr>
      <w:tr>
        <w:tc>
          <w:tcPr>
            <w:tcW w:w="640" w:type="pct"/>
            <w:vAlign w:val="center"/>
          </w:tcPr>
          <w:p w:rsidR="0018722C">
            <w:pPr>
              <w:pStyle w:val="ac"/>
              <w:topLinePunct/>
              <w:ind w:leftChars="0" w:left="0" w:rightChars="0" w:right="0" w:firstLineChars="0" w:firstLine="0"/>
              <w:spacing w:line="240" w:lineRule="atLeast"/>
            </w:pPr>
            <w:r>
              <w:t>黑龙江</w:t>
            </w:r>
          </w:p>
        </w:tc>
        <w:tc>
          <w:tcPr>
            <w:tcW w:w="544" w:type="pct"/>
            <w:vAlign w:val="center"/>
          </w:tcPr>
          <w:p w:rsidR="0018722C">
            <w:pPr>
              <w:pStyle w:val="affff9"/>
              <w:topLinePunct/>
              <w:ind w:leftChars="0" w:left="0" w:rightChars="0" w:right="0" w:firstLineChars="0" w:firstLine="0"/>
              <w:spacing w:line="240" w:lineRule="atLeast"/>
            </w:pPr>
            <w:r>
              <w:t>2,794</w:t>
            </w:r>
          </w:p>
        </w:tc>
        <w:tc>
          <w:tcPr>
            <w:tcW w:w="544" w:type="pct"/>
            <w:vAlign w:val="center"/>
          </w:tcPr>
          <w:p w:rsidR="0018722C">
            <w:pPr>
              <w:pStyle w:val="affff9"/>
              <w:topLinePunct/>
              <w:ind w:leftChars="0" w:left="0" w:rightChars="0" w:right="0" w:firstLineChars="0" w:firstLine="0"/>
              <w:spacing w:line="240" w:lineRule="atLeast"/>
            </w:pPr>
            <w:r>
              <w:t>2,809</w:t>
            </w:r>
          </w:p>
        </w:tc>
        <w:tc>
          <w:tcPr>
            <w:tcW w:w="544" w:type="pct"/>
            <w:vAlign w:val="center"/>
          </w:tcPr>
          <w:p w:rsidR="0018722C">
            <w:pPr>
              <w:pStyle w:val="affff9"/>
              <w:topLinePunct/>
              <w:ind w:leftChars="0" w:left="0" w:rightChars="0" w:right="0" w:firstLineChars="0" w:firstLine="0"/>
              <w:spacing w:line="240" w:lineRule="atLeast"/>
            </w:pPr>
            <w:r>
              <w:t>2,906</w:t>
            </w:r>
          </w:p>
        </w:tc>
        <w:tc>
          <w:tcPr>
            <w:tcW w:w="544" w:type="pct"/>
            <w:vAlign w:val="center"/>
          </w:tcPr>
          <w:p w:rsidR="0018722C">
            <w:pPr>
              <w:pStyle w:val="affff9"/>
              <w:topLinePunct/>
              <w:ind w:leftChars="0" w:left="0" w:rightChars="0" w:right="0" w:firstLineChars="0" w:firstLine="0"/>
              <w:spacing w:line="240" w:lineRule="atLeast"/>
            </w:pPr>
            <w:r>
              <w:t>3,622</w:t>
            </w:r>
          </w:p>
        </w:tc>
        <w:tc>
          <w:tcPr>
            <w:tcW w:w="544" w:type="pct"/>
            <w:vAlign w:val="center"/>
          </w:tcPr>
          <w:p w:rsidR="0018722C">
            <w:pPr>
              <w:pStyle w:val="affff9"/>
              <w:topLinePunct/>
              <w:ind w:leftChars="0" w:left="0" w:rightChars="0" w:right="0" w:firstLineChars="0" w:firstLine="0"/>
              <w:spacing w:line="240" w:lineRule="atLeast"/>
            </w:pPr>
            <w:r>
              <w:t>4,303</w:t>
            </w:r>
          </w:p>
        </w:tc>
        <w:tc>
          <w:tcPr>
            <w:tcW w:w="544" w:type="pct"/>
            <w:vAlign w:val="center"/>
          </w:tcPr>
          <w:p w:rsidR="0018722C">
            <w:pPr>
              <w:pStyle w:val="affff9"/>
              <w:topLinePunct/>
              <w:ind w:leftChars="0" w:left="0" w:rightChars="0" w:right="0" w:firstLineChars="0" w:firstLine="0"/>
              <w:spacing w:line="240" w:lineRule="atLeast"/>
            </w:pPr>
            <w:r>
              <w:t>4,574</w:t>
            </w:r>
          </w:p>
        </w:tc>
        <w:tc>
          <w:tcPr>
            <w:tcW w:w="532" w:type="pct"/>
            <w:vAlign w:val="center"/>
          </w:tcPr>
          <w:p w:rsidR="0018722C">
            <w:pPr>
              <w:pStyle w:val="affff9"/>
              <w:topLinePunct/>
              <w:ind w:leftChars="0" w:left="0" w:rightChars="0" w:right="0" w:firstLineChars="0" w:firstLine="0"/>
              <w:spacing w:line="240" w:lineRule="atLeast"/>
            </w:pPr>
            <w:r>
              <w:t>5,079</w:t>
            </w:r>
          </w:p>
        </w:tc>
        <w:tc>
          <w:tcPr>
            <w:tcW w:w="564" w:type="pct"/>
            <w:vAlign w:val="center"/>
          </w:tcPr>
          <w:p w:rsidR="0018722C">
            <w:pPr>
              <w:pStyle w:val="affff9"/>
              <w:topLinePunct/>
              <w:ind w:leftChars="0" w:left="0" w:rightChars="0" w:right="0" w:firstLineChars="0" w:firstLine="0"/>
              <w:spacing w:line="240" w:lineRule="atLeast"/>
            </w:pPr>
            <w:r>
              <w:t>6,780</w:t>
            </w:r>
          </w:p>
        </w:tc>
      </w:tr>
      <w:tr>
        <w:tc>
          <w:tcPr>
            <w:tcW w:w="640" w:type="pct"/>
            <w:vAlign w:val="center"/>
          </w:tcPr>
          <w:p w:rsidR="0018722C">
            <w:pPr>
              <w:pStyle w:val="ac"/>
              <w:topLinePunct/>
              <w:ind w:leftChars="0" w:left="0" w:rightChars="0" w:right="0" w:firstLineChars="0" w:firstLine="0"/>
              <w:spacing w:line="240" w:lineRule="atLeast"/>
            </w:pPr>
            <w:r>
              <w:t>上海</w:t>
            </w:r>
          </w:p>
        </w:tc>
        <w:tc>
          <w:tcPr>
            <w:tcW w:w="544" w:type="pct"/>
            <w:vAlign w:val="center"/>
          </w:tcPr>
          <w:p w:rsidR="0018722C">
            <w:pPr>
              <w:pStyle w:val="affff9"/>
              <w:topLinePunct/>
              <w:ind w:leftChars="0" w:left="0" w:rightChars="0" w:right="0" w:firstLineChars="0" w:firstLine="0"/>
              <w:spacing w:line="240" w:lineRule="atLeast"/>
            </w:pPr>
            <w:r>
              <w:t>16,671</w:t>
            </w:r>
          </w:p>
        </w:tc>
        <w:tc>
          <w:tcPr>
            <w:tcW w:w="544" w:type="pct"/>
            <w:vAlign w:val="center"/>
          </w:tcPr>
          <w:p w:rsidR="0018722C">
            <w:pPr>
              <w:pStyle w:val="affff9"/>
              <w:topLinePunct/>
              <w:ind w:leftChars="0" w:left="0" w:rightChars="0" w:right="0" w:firstLineChars="0" w:firstLine="0"/>
              <w:spacing w:line="240" w:lineRule="atLeast"/>
            </w:pPr>
            <w:r>
              <w:t>10,625</w:t>
            </w:r>
          </w:p>
        </w:tc>
        <w:tc>
          <w:tcPr>
            <w:tcW w:w="544" w:type="pct"/>
            <w:vAlign w:val="center"/>
          </w:tcPr>
          <w:p w:rsidR="0018722C">
            <w:pPr>
              <w:pStyle w:val="affff9"/>
              <w:topLinePunct/>
              <w:ind w:leftChars="0" w:left="0" w:rightChars="0" w:right="0" w:firstLineChars="0" w:firstLine="0"/>
              <w:spacing w:line="240" w:lineRule="atLeast"/>
            </w:pPr>
            <w:r>
              <w:t>12,603</w:t>
            </w:r>
          </w:p>
        </w:tc>
        <w:tc>
          <w:tcPr>
            <w:tcW w:w="544" w:type="pct"/>
            <w:vAlign w:val="center"/>
          </w:tcPr>
          <w:p w:rsidR="0018722C">
            <w:pPr>
              <w:pStyle w:val="affff9"/>
              <w:topLinePunct/>
              <w:ind w:leftChars="0" w:left="0" w:rightChars="0" w:right="0" w:firstLineChars="0" w:firstLine="0"/>
              <w:spacing w:line="240" w:lineRule="atLeast"/>
            </w:pPr>
            <w:r>
              <w:t>16,602</w:t>
            </w:r>
          </w:p>
        </w:tc>
        <w:tc>
          <w:tcPr>
            <w:tcW w:w="544" w:type="pct"/>
            <w:vAlign w:val="center"/>
          </w:tcPr>
          <w:p w:rsidR="0018722C">
            <w:pPr>
              <w:pStyle w:val="affff9"/>
              <w:topLinePunct/>
              <w:ind w:leftChars="0" w:left="0" w:rightChars="0" w:right="0" w:firstLineChars="0" w:firstLine="0"/>
              <w:spacing w:line="240" w:lineRule="atLeast"/>
            </w:pPr>
            <w:r>
              <w:t>24,481</w:t>
            </w:r>
          </w:p>
        </w:tc>
        <w:tc>
          <w:tcPr>
            <w:tcW w:w="544" w:type="pct"/>
            <w:vAlign w:val="center"/>
          </w:tcPr>
          <w:p w:rsidR="0018722C">
            <w:pPr>
              <w:pStyle w:val="affff9"/>
              <w:topLinePunct/>
              <w:ind w:leftChars="0" w:left="0" w:rightChars="0" w:right="0" w:firstLineChars="0" w:firstLine="0"/>
              <w:spacing w:line="240" w:lineRule="atLeast"/>
            </w:pPr>
            <w:r>
              <w:t>24,468</w:t>
            </w:r>
          </w:p>
        </w:tc>
        <w:tc>
          <w:tcPr>
            <w:tcW w:w="532" w:type="pct"/>
            <w:vAlign w:val="center"/>
          </w:tcPr>
          <w:p w:rsidR="0018722C">
            <w:pPr>
              <w:pStyle w:val="affff9"/>
              <w:topLinePunct/>
              <w:ind w:leftChars="0" w:left="0" w:rightChars="0" w:right="0" w:firstLineChars="0" w:firstLine="0"/>
              <w:spacing w:line="240" w:lineRule="atLeast"/>
            </w:pPr>
            <w:r>
              <w:t>34,913</w:t>
            </w:r>
          </w:p>
        </w:tc>
        <w:tc>
          <w:tcPr>
            <w:tcW w:w="564" w:type="pct"/>
            <w:vAlign w:val="center"/>
          </w:tcPr>
          <w:p w:rsidR="0018722C">
            <w:pPr>
              <w:pStyle w:val="affff9"/>
              <w:topLinePunct/>
              <w:ind w:leftChars="0" w:left="0" w:rightChars="0" w:right="0" w:firstLineChars="0" w:firstLine="0"/>
              <w:spacing w:line="240" w:lineRule="atLeast"/>
            </w:pPr>
            <w:r>
              <w:t>48,215</w:t>
            </w:r>
          </w:p>
        </w:tc>
      </w:tr>
      <w:tr>
        <w:tc>
          <w:tcPr>
            <w:tcW w:w="640" w:type="pct"/>
            <w:vAlign w:val="center"/>
          </w:tcPr>
          <w:p w:rsidR="0018722C">
            <w:pPr>
              <w:pStyle w:val="ac"/>
              <w:topLinePunct/>
              <w:ind w:leftChars="0" w:left="0" w:rightChars="0" w:right="0" w:firstLineChars="0" w:firstLine="0"/>
              <w:spacing w:line="240" w:lineRule="atLeast"/>
            </w:pPr>
            <w:r>
              <w:t>江苏</w:t>
            </w:r>
          </w:p>
        </w:tc>
        <w:tc>
          <w:tcPr>
            <w:tcW w:w="544" w:type="pct"/>
            <w:vAlign w:val="center"/>
          </w:tcPr>
          <w:p w:rsidR="0018722C">
            <w:pPr>
              <w:pStyle w:val="affff9"/>
              <w:topLinePunct/>
              <w:ind w:leftChars="0" w:left="0" w:rightChars="0" w:right="0" w:firstLineChars="0" w:firstLine="0"/>
              <w:spacing w:line="240" w:lineRule="atLeast"/>
            </w:pPr>
            <w:r>
              <w:t>9,840</w:t>
            </w:r>
          </w:p>
        </w:tc>
        <w:tc>
          <w:tcPr>
            <w:tcW w:w="544" w:type="pct"/>
            <w:vAlign w:val="center"/>
          </w:tcPr>
          <w:p w:rsidR="0018722C">
            <w:pPr>
              <w:pStyle w:val="affff9"/>
              <w:topLinePunct/>
              <w:ind w:leftChars="0" w:left="0" w:rightChars="0" w:right="0" w:firstLineChars="0" w:firstLine="0"/>
              <w:spacing w:line="240" w:lineRule="atLeast"/>
            </w:pPr>
            <w:r>
              <w:t>11,330</w:t>
            </w:r>
          </w:p>
        </w:tc>
        <w:tc>
          <w:tcPr>
            <w:tcW w:w="544" w:type="pct"/>
            <w:vAlign w:val="center"/>
          </w:tcPr>
          <w:p w:rsidR="0018722C">
            <w:pPr>
              <w:pStyle w:val="affff9"/>
              <w:topLinePunct/>
              <w:ind w:leftChars="0" w:left="0" w:rightChars="0" w:right="0" w:firstLineChars="0" w:firstLine="0"/>
              <w:spacing w:line="240" w:lineRule="atLeast"/>
            </w:pPr>
            <w:r>
              <w:t>13,580</w:t>
            </w:r>
          </w:p>
        </w:tc>
        <w:tc>
          <w:tcPr>
            <w:tcW w:w="544" w:type="pct"/>
            <w:vAlign w:val="center"/>
          </w:tcPr>
          <w:p w:rsidR="0018722C">
            <w:pPr>
              <w:pStyle w:val="affff9"/>
              <w:topLinePunct/>
              <w:ind w:leftChars="0" w:left="0" w:rightChars="0" w:right="0" w:firstLineChars="0" w:firstLine="0"/>
              <w:spacing w:line="240" w:lineRule="atLeast"/>
            </w:pPr>
            <w:r>
              <w:t>19,352</w:t>
            </w:r>
          </w:p>
        </w:tc>
        <w:tc>
          <w:tcPr>
            <w:tcW w:w="544" w:type="pct"/>
            <w:vAlign w:val="center"/>
          </w:tcPr>
          <w:p w:rsidR="0018722C">
            <w:pPr>
              <w:pStyle w:val="affff9"/>
              <w:topLinePunct/>
              <w:ind w:leftChars="0" w:left="0" w:rightChars="0" w:right="0" w:firstLineChars="0" w:firstLine="0"/>
              <w:spacing w:line="240" w:lineRule="atLeast"/>
            </w:pPr>
            <w:r>
              <w:t>31,770</w:t>
            </w:r>
          </w:p>
        </w:tc>
        <w:tc>
          <w:tcPr>
            <w:tcW w:w="544" w:type="pct"/>
            <w:vAlign w:val="center"/>
          </w:tcPr>
          <w:p w:rsidR="0018722C">
            <w:pPr>
              <w:pStyle w:val="affff9"/>
              <w:topLinePunct/>
              <w:ind w:leftChars="0" w:left="0" w:rightChars="0" w:right="0" w:firstLineChars="0" w:firstLine="0"/>
              <w:spacing w:line="240" w:lineRule="atLeast"/>
            </w:pPr>
            <w:r>
              <w:t>44,438</w:t>
            </w:r>
          </w:p>
        </w:tc>
        <w:tc>
          <w:tcPr>
            <w:tcW w:w="532" w:type="pct"/>
            <w:vAlign w:val="center"/>
          </w:tcPr>
          <w:p w:rsidR="0018722C">
            <w:pPr>
              <w:pStyle w:val="affff9"/>
              <w:topLinePunct/>
              <w:ind w:leftChars="0" w:left="0" w:rightChars="0" w:right="0" w:firstLineChars="0" w:firstLine="0"/>
              <w:spacing w:line="240" w:lineRule="atLeast"/>
            </w:pPr>
            <w:r>
              <w:t>87,286</w:t>
            </w:r>
          </w:p>
        </w:tc>
        <w:tc>
          <w:tcPr>
            <w:tcW w:w="564" w:type="pct"/>
            <w:vAlign w:val="center"/>
          </w:tcPr>
          <w:p w:rsidR="0018722C">
            <w:pPr>
              <w:pStyle w:val="affff9"/>
              <w:topLinePunct/>
              <w:ind w:leftChars="0" w:left="0" w:rightChars="0" w:right="0" w:firstLineChars="0" w:firstLine="0"/>
              <w:spacing w:line="240" w:lineRule="atLeast"/>
            </w:pPr>
            <w:r>
              <w:t>138,382</w:t>
            </w:r>
          </w:p>
        </w:tc>
      </w:tr>
      <w:tr>
        <w:tc>
          <w:tcPr>
            <w:tcW w:w="640" w:type="pct"/>
            <w:vAlign w:val="center"/>
          </w:tcPr>
          <w:p w:rsidR="0018722C">
            <w:pPr>
              <w:pStyle w:val="ac"/>
              <w:topLinePunct/>
              <w:ind w:leftChars="0" w:left="0" w:rightChars="0" w:right="0" w:firstLineChars="0" w:firstLine="0"/>
              <w:spacing w:line="240" w:lineRule="atLeast"/>
            </w:pPr>
            <w:r>
              <w:t>浙江</w:t>
            </w:r>
          </w:p>
        </w:tc>
        <w:tc>
          <w:tcPr>
            <w:tcW w:w="544" w:type="pct"/>
            <w:vAlign w:val="center"/>
          </w:tcPr>
          <w:p w:rsidR="0018722C">
            <w:pPr>
              <w:pStyle w:val="affff9"/>
              <w:topLinePunct/>
              <w:ind w:leftChars="0" w:left="0" w:rightChars="0" w:right="0" w:firstLineChars="0" w:firstLine="0"/>
              <w:spacing w:line="240" w:lineRule="atLeast"/>
            </w:pPr>
            <w:r>
              <w:t>14,402</w:t>
            </w:r>
          </w:p>
        </w:tc>
        <w:tc>
          <w:tcPr>
            <w:tcW w:w="544" w:type="pct"/>
            <w:vAlign w:val="center"/>
          </w:tcPr>
          <w:p w:rsidR="0018722C">
            <w:pPr>
              <w:pStyle w:val="affff9"/>
              <w:topLinePunct/>
              <w:ind w:leftChars="0" w:left="0" w:rightChars="0" w:right="0" w:firstLineChars="0" w:firstLine="0"/>
              <w:spacing w:line="240" w:lineRule="atLeast"/>
            </w:pPr>
            <w:r>
              <w:t>15,249</w:t>
            </w:r>
          </w:p>
        </w:tc>
        <w:tc>
          <w:tcPr>
            <w:tcW w:w="544" w:type="pct"/>
            <w:vAlign w:val="center"/>
          </w:tcPr>
          <w:p w:rsidR="0018722C">
            <w:pPr>
              <w:pStyle w:val="affff9"/>
              <w:topLinePunct/>
              <w:ind w:leftChars="0" w:left="0" w:rightChars="0" w:right="0" w:firstLineChars="0" w:firstLine="0"/>
              <w:spacing w:line="240" w:lineRule="atLeast"/>
            </w:pPr>
            <w:r>
              <w:t>19,056</w:t>
            </w:r>
          </w:p>
        </w:tc>
        <w:tc>
          <w:tcPr>
            <w:tcW w:w="544" w:type="pct"/>
            <w:vAlign w:val="center"/>
          </w:tcPr>
          <w:p w:rsidR="0018722C">
            <w:pPr>
              <w:pStyle w:val="affff9"/>
              <w:topLinePunct/>
              <w:ind w:leftChars="0" w:left="0" w:rightChars="0" w:right="0" w:firstLineChars="0" w:firstLine="0"/>
              <w:spacing w:line="240" w:lineRule="atLeast"/>
            </w:pPr>
            <w:r>
              <w:t>30,968</w:t>
            </w:r>
          </w:p>
        </w:tc>
        <w:tc>
          <w:tcPr>
            <w:tcW w:w="544" w:type="pct"/>
            <w:vAlign w:val="center"/>
          </w:tcPr>
          <w:p w:rsidR="0018722C">
            <w:pPr>
              <w:pStyle w:val="affff9"/>
              <w:topLinePunct/>
              <w:ind w:leftChars="0" w:left="0" w:rightChars="0" w:right="0" w:firstLineChars="0" w:firstLine="0"/>
              <w:spacing w:line="240" w:lineRule="atLeast"/>
            </w:pPr>
            <w:r>
              <w:t>42,069</w:t>
            </w:r>
          </w:p>
        </w:tc>
        <w:tc>
          <w:tcPr>
            <w:tcW w:w="544" w:type="pct"/>
            <w:vAlign w:val="center"/>
          </w:tcPr>
          <w:p w:rsidR="0018722C">
            <w:pPr>
              <w:pStyle w:val="affff9"/>
              <w:topLinePunct/>
              <w:ind w:leftChars="0" w:left="0" w:rightChars="0" w:right="0" w:firstLineChars="0" w:firstLine="0"/>
              <w:spacing w:line="240" w:lineRule="atLeast"/>
            </w:pPr>
            <w:r>
              <w:t>52,953</w:t>
            </w:r>
          </w:p>
        </w:tc>
        <w:tc>
          <w:tcPr>
            <w:tcW w:w="532" w:type="pct"/>
            <w:vAlign w:val="center"/>
          </w:tcPr>
          <w:p w:rsidR="0018722C">
            <w:pPr>
              <w:pStyle w:val="affff9"/>
              <w:topLinePunct/>
              <w:ind w:leftChars="0" w:left="0" w:rightChars="0" w:right="0" w:firstLineChars="0" w:firstLine="0"/>
              <w:spacing w:line="240" w:lineRule="atLeast"/>
            </w:pPr>
            <w:r>
              <w:t>79,945</w:t>
            </w:r>
          </w:p>
        </w:tc>
        <w:tc>
          <w:tcPr>
            <w:tcW w:w="564" w:type="pct"/>
            <w:vAlign w:val="center"/>
          </w:tcPr>
          <w:p w:rsidR="0018722C">
            <w:pPr>
              <w:pStyle w:val="affff9"/>
              <w:topLinePunct/>
              <w:ind w:leftChars="0" w:left="0" w:rightChars="0" w:right="0" w:firstLineChars="0" w:firstLine="0"/>
              <w:spacing w:line="240" w:lineRule="atLeast"/>
            </w:pPr>
            <w:r>
              <w:t>114,643</w:t>
            </w:r>
          </w:p>
        </w:tc>
      </w:tr>
      <w:tr>
        <w:tc>
          <w:tcPr>
            <w:tcW w:w="640" w:type="pct"/>
            <w:vAlign w:val="center"/>
          </w:tcPr>
          <w:p w:rsidR="0018722C">
            <w:pPr>
              <w:pStyle w:val="ac"/>
              <w:topLinePunct/>
              <w:ind w:leftChars="0" w:left="0" w:rightChars="0" w:right="0" w:firstLineChars="0" w:firstLine="0"/>
              <w:spacing w:line="240" w:lineRule="atLeast"/>
            </w:pPr>
            <w:r>
              <w:t>安徽</w:t>
            </w:r>
          </w:p>
        </w:tc>
        <w:tc>
          <w:tcPr>
            <w:tcW w:w="544" w:type="pct"/>
            <w:vAlign w:val="center"/>
          </w:tcPr>
          <w:p w:rsidR="0018722C">
            <w:pPr>
              <w:pStyle w:val="affff9"/>
              <w:topLinePunct/>
              <w:ind w:leftChars="0" w:left="0" w:rightChars="0" w:right="0" w:firstLineChars="0" w:firstLine="0"/>
              <w:spacing w:line="240" w:lineRule="atLeast"/>
            </w:pPr>
            <w:r>
              <w:t>1,610</w:t>
            </w:r>
          </w:p>
        </w:tc>
        <w:tc>
          <w:tcPr>
            <w:tcW w:w="544" w:type="pct"/>
            <w:vAlign w:val="center"/>
          </w:tcPr>
          <w:p w:rsidR="0018722C">
            <w:pPr>
              <w:pStyle w:val="affff9"/>
              <w:topLinePunct/>
              <w:ind w:leftChars="0" w:left="0" w:rightChars="0" w:right="0" w:firstLineChars="0" w:firstLine="0"/>
              <w:spacing w:line="240" w:lineRule="atLeast"/>
            </w:pPr>
            <w:r>
              <w:t>1,607</w:t>
            </w:r>
          </w:p>
        </w:tc>
        <w:tc>
          <w:tcPr>
            <w:tcW w:w="544" w:type="pct"/>
            <w:vAlign w:val="center"/>
          </w:tcPr>
          <w:p w:rsidR="0018722C">
            <w:pPr>
              <w:pStyle w:val="affff9"/>
              <w:topLinePunct/>
              <w:ind w:leftChars="0" w:left="0" w:rightChars="0" w:right="0" w:firstLineChars="0" w:firstLine="0"/>
              <w:spacing w:line="240" w:lineRule="atLeast"/>
            </w:pPr>
            <w:r>
              <w:t>1,939</w:t>
            </w:r>
          </w:p>
        </w:tc>
        <w:tc>
          <w:tcPr>
            <w:tcW w:w="544" w:type="pct"/>
            <w:vAlign w:val="center"/>
          </w:tcPr>
          <w:p w:rsidR="0018722C">
            <w:pPr>
              <w:pStyle w:val="affff9"/>
              <w:topLinePunct/>
              <w:ind w:leftChars="0" w:left="0" w:rightChars="0" w:right="0" w:firstLineChars="0" w:firstLine="0"/>
              <w:spacing w:line="240" w:lineRule="atLeast"/>
            </w:pPr>
            <w:r>
              <w:t>2,235</w:t>
            </w:r>
          </w:p>
        </w:tc>
        <w:tc>
          <w:tcPr>
            <w:tcW w:w="544" w:type="pct"/>
            <w:vAlign w:val="center"/>
          </w:tcPr>
          <w:p w:rsidR="0018722C">
            <w:pPr>
              <w:pStyle w:val="affff9"/>
              <w:topLinePunct/>
              <w:ind w:leftChars="0" w:left="0" w:rightChars="0" w:right="0" w:firstLineChars="0" w:firstLine="0"/>
              <w:spacing w:line="240" w:lineRule="atLeast"/>
            </w:pPr>
            <w:r>
              <w:t>3,413</w:t>
            </w:r>
          </w:p>
        </w:tc>
        <w:tc>
          <w:tcPr>
            <w:tcW w:w="544" w:type="pct"/>
            <w:vAlign w:val="center"/>
          </w:tcPr>
          <w:p w:rsidR="0018722C">
            <w:pPr>
              <w:pStyle w:val="affff9"/>
              <w:topLinePunct/>
              <w:ind w:leftChars="0" w:left="0" w:rightChars="0" w:right="0" w:firstLineChars="0" w:firstLine="0"/>
              <w:spacing w:line="240" w:lineRule="atLeast"/>
            </w:pPr>
            <w:r>
              <w:t>4,346</w:t>
            </w:r>
          </w:p>
        </w:tc>
        <w:tc>
          <w:tcPr>
            <w:tcW w:w="532" w:type="pct"/>
            <w:vAlign w:val="center"/>
          </w:tcPr>
          <w:p w:rsidR="0018722C">
            <w:pPr>
              <w:pStyle w:val="affff9"/>
              <w:topLinePunct/>
              <w:ind w:leftChars="0" w:left="0" w:rightChars="0" w:right="0" w:firstLineChars="0" w:firstLine="0"/>
              <w:spacing w:line="240" w:lineRule="atLeast"/>
            </w:pPr>
            <w:r>
              <w:t>8,594</w:t>
            </w:r>
          </w:p>
        </w:tc>
        <w:tc>
          <w:tcPr>
            <w:tcW w:w="564" w:type="pct"/>
            <w:vAlign w:val="center"/>
          </w:tcPr>
          <w:p w:rsidR="0018722C">
            <w:pPr>
              <w:pStyle w:val="affff9"/>
              <w:topLinePunct/>
              <w:ind w:leftChars="0" w:left="0" w:rightChars="0" w:right="0" w:firstLineChars="0" w:firstLine="0"/>
              <w:spacing w:line="240" w:lineRule="atLeast"/>
            </w:pPr>
            <w:r>
              <w:t>16,012</w:t>
            </w:r>
          </w:p>
        </w:tc>
      </w:tr>
      <w:tr>
        <w:tc>
          <w:tcPr>
            <w:tcW w:w="640" w:type="pct"/>
            <w:vAlign w:val="center"/>
          </w:tcPr>
          <w:p w:rsidR="0018722C">
            <w:pPr>
              <w:pStyle w:val="ac"/>
              <w:topLinePunct/>
              <w:ind w:leftChars="0" w:left="0" w:rightChars="0" w:right="0" w:firstLineChars="0" w:firstLine="0"/>
              <w:spacing w:line="240" w:lineRule="atLeast"/>
            </w:pPr>
            <w:r>
              <w:t>福建</w:t>
            </w:r>
          </w:p>
        </w:tc>
        <w:tc>
          <w:tcPr>
            <w:tcW w:w="544" w:type="pct"/>
            <w:vAlign w:val="center"/>
          </w:tcPr>
          <w:p w:rsidR="0018722C">
            <w:pPr>
              <w:pStyle w:val="affff9"/>
              <w:topLinePunct/>
              <w:ind w:leftChars="0" w:left="0" w:rightChars="0" w:right="0" w:firstLineChars="0" w:firstLine="0"/>
              <w:spacing w:line="240" w:lineRule="atLeast"/>
            </w:pPr>
            <w:r>
              <w:t>5,377</w:t>
            </w:r>
          </w:p>
        </w:tc>
        <w:tc>
          <w:tcPr>
            <w:tcW w:w="544" w:type="pct"/>
            <w:vAlign w:val="center"/>
          </w:tcPr>
          <w:p w:rsidR="0018722C">
            <w:pPr>
              <w:pStyle w:val="affff9"/>
              <w:topLinePunct/>
              <w:ind w:leftChars="0" w:left="0" w:rightChars="0" w:right="0" w:firstLineChars="0" w:firstLine="0"/>
              <w:spacing w:line="240" w:lineRule="atLeast"/>
            </w:pPr>
            <w:r>
              <w:t>4,758</w:t>
            </w:r>
          </w:p>
        </w:tc>
        <w:tc>
          <w:tcPr>
            <w:tcW w:w="544" w:type="pct"/>
            <w:vAlign w:val="center"/>
          </w:tcPr>
          <w:p w:rsidR="0018722C">
            <w:pPr>
              <w:pStyle w:val="affff9"/>
              <w:topLinePunct/>
              <w:ind w:leftChars="0" w:left="0" w:rightChars="0" w:right="0" w:firstLineChars="0" w:firstLine="0"/>
              <w:spacing w:line="240" w:lineRule="atLeast"/>
            </w:pPr>
            <w:r>
              <w:t>5,147</w:t>
            </w:r>
          </w:p>
        </w:tc>
        <w:tc>
          <w:tcPr>
            <w:tcW w:w="544" w:type="pct"/>
            <w:vAlign w:val="center"/>
          </w:tcPr>
          <w:p w:rsidR="0018722C">
            <w:pPr>
              <w:pStyle w:val="affff9"/>
              <w:topLinePunct/>
              <w:ind w:leftChars="0" w:left="0" w:rightChars="0" w:right="0" w:firstLineChars="0" w:firstLine="0"/>
              <w:spacing w:line="240" w:lineRule="atLeast"/>
            </w:pPr>
            <w:r>
              <w:t>6,412</w:t>
            </w:r>
          </w:p>
        </w:tc>
        <w:tc>
          <w:tcPr>
            <w:tcW w:w="544" w:type="pct"/>
            <w:vAlign w:val="center"/>
          </w:tcPr>
          <w:p w:rsidR="0018722C">
            <w:pPr>
              <w:pStyle w:val="affff9"/>
              <w:topLinePunct/>
              <w:ind w:leftChars="0" w:left="0" w:rightChars="0" w:right="0" w:firstLineChars="0" w:firstLine="0"/>
              <w:spacing w:line="240" w:lineRule="atLeast"/>
            </w:pPr>
            <w:r>
              <w:t>7,761</w:t>
            </w:r>
          </w:p>
        </w:tc>
        <w:tc>
          <w:tcPr>
            <w:tcW w:w="544" w:type="pct"/>
            <w:vAlign w:val="center"/>
          </w:tcPr>
          <w:p w:rsidR="0018722C">
            <w:pPr>
              <w:pStyle w:val="affff9"/>
              <w:topLinePunct/>
              <w:ind w:leftChars="0" w:left="0" w:rightChars="0" w:right="0" w:firstLineChars="0" w:firstLine="0"/>
              <w:spacing w:line="240" w:lineRule="atLeast"/>
            </w:pPr>
            <w:r>
              <w:t>7,937</w:t>
            </w:r>
          </w:p>
        </w:tc>
        <w:tc>
          <w:tcPr>
            <w:tcW w:w="532" w:type="pct"/>
            <w:vAlign w:val="center"/>
          </w:tcPr>
          <w:p w:rsidR="0018722C">
            <w:pPr>
              <w:pStyle w:val="affff9"/>
              <w:topLinePunct/>
              <w:ind w:leftChars="0" w:left="0" w:rightChars="0" w:right="0" w:firstLineChars="0" w:firstLine="0"/>
              <w:spacing w:line="240" w:lineRule="atLeast"/>
            </w:pPr>
            <w:r>
              <w:t>11,282</w:t>
            </w:r>
          </w:p>
        </w:tc>
        <w:tc>
          <w:tcPr>
            <w:tcW w:w="564" w:type="pct"/>
            <w:vAlign w:val="center"/>
          </w:tcPr>
          <w:p w:rsidR="0018722C">
            <w:pPr>
              <w:pStyle w:val="affff9"/>
              <w:topLinePunct/>
              <w:ind w:leftChars="0" w:left="0" w:rightChars="0" w:right="0" w:firstLineChars="0" w:firstLine="0"/>
              <w:spacing w:line="240" w:lineRule="atLeast"/>
            </w:pPr>
            <w:r>
              <w:t>18,063</w:t>
            </w:r>
          </w:p>
        </w:tc>
      </w:tr>
      <w:tr>
        <w:tc>
          <w:tcPr>
            <w:tcW w:w="640" w:type="pct"/>
            <w:vAlign w:val="center"/>
          </w:tcPr>
          <w:p w:rsidR="0018722C">
            <w:pPr>
              <w:pStyle w:val="ac"/>
              <w:topLinePunct/>
              <w:ind w:leftChars="0" w:left="0" w:rightChars="0" w:right="0" w:firstLineChars="0" w:firstLine="0"/>
              <w:spacing w:line="240" w:lineRule="atLeast"/>
            </w:pPr>
            <w:r>
              <w:t>江西</w:t>
            </w:r>
          </w:p>
        </w:tc>
        <w:tc>
          <w:tcPr>
            <w:tcW w:w="544" w:type="pct"/>
            <w:vAlign w:val="center"/>
          </w:tcPr>
          <w:p w:rsidR="0018722C">
            <w:pPr>
              <w:pStyle w:val="affff9"/>
              <w:topLinePunct/>
              <w:ind w:leftChars="0" w:left="0" w:rightChars="0" w:right="0" w:firstLineChars="0" w:firstLine="0"/>
              <w:spacing w:line="240" w:lineRule="atLeast"/>
            </w:pPr>
            <w:r>
              <w:t>1,238</w:t>
            </w:r>
          </w:p>
        </w:tc>
        <w:tc>
          <w:tcPr>
            <w:tcW w:w="544" w:type="pct"/>
            <w:vAlign w:val="center"/>
          </w:tcPr>
          <w:p w:rsidR="0018722C">
            <w:pPr>
              <w:pStyle w:val="affff9"/>
              <w:topLinePunct/>
              <w:ind w:leftChars="0" w:left="0" w:rightChars="0" w:right="0" w:firstLineChars="0" w:firstLine="0"/>
              <w:spacing w:line="240" w:lineRule="atLeast"/>
            </w:pPr>
            <w:r>
              <w:t>1,169</w:t>
            </w:r>
          </w:p>
        </w:tc>
        <w:tc>
          <w:tcPr>
            <w:tcW w:w="544" w:type="pct"/>
            <w:vAlign w:val="center"/>
          </w:tcPr>
          <w:p w:rsidR="0018722C">
            <w:pPr>
              <w:pStyle w:val="affff9"/>
              <w:topLinePunct/>
              <w:ind w:leftChars="0" w:left="0" w:rightChars="0" w:right="0" w:firstLineChars="0" w:firstLine="0"/>
              <w:spacing w:line="240" w:lineRule="atLeast"/>
            </w:pPr>
            <w:r>
              <w:t>1,361</w:t>
            </w:r>
          </w:p>
        </w:tc>
        <w:tc>
          <w:tcPr>
            <w:tcW w:w="544" w:type="pct"/>
            <w:vAlign w:val="center"/>
          </w:tcPr>
          <w:p w:rsidR="0018722C">
            <w:pPr>
              <w:pStyle w:val="affff9"/>
              <w:topLinePunct/>
              <w:ind w:leftChars="0" w:left="0" w:rightChars="0" w:right="0" w:firstLineChars="0" w:firstLine="0"/>
              <w:spacing w:line="240" w:lineRule="atLeast"/>
            </w:pPr>
            <w:r>
              <w:t>1,536</w:t>
            </w:r>
          </w:p>
        </w:tc>
        <w:tc>
          <w:tcPr>
            <w:tcW w:w="544" w:type="pct"/>
            <w:vAlign w:val="center"/>
          </w:tcPr>
          <w:p w:rsidR="0018722C">
            <w:pPr>
              <w:pStyle w:val="affff9"/>
              <w:topLinePunct/>
              <w:ind w:leftChars="0" w:left="0" w:rightChars="0" w:right="0" w:firstLineChars="0" w:firstLine="0"/>
              <w:spacing w:line="240" w:lineRule="atLeast"/>
            </w:pPr>
            <w:r>
              <w:t>2,069</w:t>
            </w:r>
          </w:p>
        </w:tc>
        <w:tc>
          <w:tcPr>
            <w:tcW w:w="544" w:type="pct"/>
            <w:vAlign w:val="center"/>
          </w:tcPr>
          <w:p w:rsidR="0018722C">
            <w:pPr>
              <w:pStyle w:val="affff9"/>
              <w:topLinePunct/>
              <w:ind w:leftChars="0" w:left="0" w:rightChars="0" w:right="0" w:firstLineChars="0" w:firstLine="0"/>
              <w:spacing w:line="240" w:lineRule="atLeast"/>
            </w:pPr>
            <w:r>
              <w:t>2,295</w:t>
            </w:r>
          </w:p>
        </w:tc>
        <w:tc>
          <w:tcPr>
            <w:tcW w:w="532" w:type="pct"/>
            <w:vAlign w:val="center"/>
          </w:tcPr>
          <w:p w:rsidR="0018722C">
            <w:pPr>
              <w:pStyle w:val="affff9"/>
              <w:topLinePunct/>
              <w:ind w:leftChars="0" w:left="0" w:rightChars="0" w:right="0" w:firstLineChars="0" w:firstLine="0"/>
              <w:spacing w:line="240" w:lineRule="atLeast"/>
            </w:pPr>
            <w:r>
              <w:t>2,915</w:t>
            </w:r>
          </w:p>
        </w:tc>
        <w:tc>
          <w:tcPr>
            <w:tcW w:w="564" w:type="pct"/>
            <w:vAlign w:val="center"/>
          </w:tcPr>
          <w:p w:rsidR="0018722C">
            <w:pPr>
              <w:pStyle w:val="affff9"/>
              <w:topLinePunct/>
              <w:ind w:leftChars="0" w:left="0" w:rightChars="0" w:right="0" w:firstLineChars="0" w:firstLine="0"/>
              <w:spacing w:line="240" w:lineRule="atLeast"/>
            </w:pPr>
            <w:r>
              <w:t>4,349</w:t>
            </w:r>
          </w:p>
        </w:tc>
      </w:tr>
      <w:tr>
        <w:tc>
          <w:tcPr>
            <w:tcW w:w="640" w:type="pct"/>
            <w:vAlign w:val="center"/>
          </w:tcPr>
          <w:p w:rsidR="0018722C">
            <w:pPr>
              <w:pStyle w:val="ac"/>
              <w:topLinePunct/>
              <w:ind w:leftChars="0" w:left="0" w:rightChars="0" w:right="0" w:firstLineChars="0" w:firstLine="0"/>
              <w:spacing w:line="240" w:lineRule="atLeast"/>
            </w:pPr>
            <w:r>
              <w:t>ft东</w:t>
            </w:r>
          </w:p>
        </w:tc>
        <w:tc>
          <w:tcPr>
            <w:tcW w:w="544" w:type="pct"/>
            <w:vAlign w:val="center"/>
          </w:tcPr>
          <w:p w:rsidR="0018722C">
            <w:pPr>
              <w:pStyle w:val="affff9"/>
              <w:topLinePunct/>
              <w:ind w:leftChars="0" w:left="0" w:rightChars="0" w:right="0" w:firstLineChars="0" w:firstLine="0"/>
              <w:spacing w:line="240" w:lineRule="atLeast"/>
            </w:pPr>
            <w:r>
              <w:t>9,067</w:t>
            </w:r>
          </w:p>
        </w:tc>
        <w:tc>
          <w:tcPr>
            <w:tcW w:w="544" w:type="pct"/>
            <w:vAlign w:val="center"/>
          </w:tcPr>
          <w:p w:rsidR="0018722C">
            <w:pPr>
              <w:pStyle w:val="affff9"/>
              <w:topLinePunct/>
              <w:ind w:leftChars="0" w:left="0" w:rightChars="0" w:right="0" w:firstLineChars="0" w:firstLine="0"/>
              <w:spacing w:line="240" w:lineRule="atLeast"/>
            </w:pPr>
            <w:r>
              <w:t>9,733</w:t>
            </w:r>
          </w:p>
        </w:tc>
        <w:tc>
          <w:tcPr>
            <w:tcW w:w="544" w:type="pct"/>
            <w:vAlign w:val="center"/>
          </w:tcPr>
          <w:p w:rsidR="0018722C">
            <w:pPr>
              <w:pStyle w:val="affff9"/>
              <w:topLinePunct/>
              <w:ind w:leftChars="0" w:left="0" w:rightChars="0" w:right="0" w:firstLineChars="0" w:firstLine="0"/>
              <w:spacing w:line="240" w:lineRule="atLeast"/>
            </w:pPr>
            <w:r>
              <w:t>10,743</w:t>
            </w:r>
          </w:p>
        </w:tc>
        <w:tc>
          <w:tcPr>
            <w:tcW w:w="544" w:type="pct"/>
            <w:vAlign w:val="center"/>
          </w:tcPr>
          <w:p w:rsidR="0018722C">
            <w:pPr>
              <w:pStyle w:val="affff9"/>
              <w:topLinePunct/>
              <w:ind w:leftChars="0" w:left="0" w:rightChars="0" w:right="0" w:firstLineChars="0" w:firstLine="0"/>
              <w:spacing w:line="240" w:lineRule="atLeast"/>
            </w:pPr>
            <w:r>
              <w:t>15,937</w:t>
            </w:r>
          </w:p>
        </w:tc>
        <w:tc>
          <w:tcPr>
            <w:tcW w:w="544" w:type="pct"/>
            <w:vAlign w:val="center"/>
          </w:tcPr>
          <w:p w:rsidR="0018722C">
            <w:pPr>
              <w:pStyle w:val="affff9"/>
              <w:topLinePunct/>
              <w:ind w:leftChars="0" w:left="0" w:rightChars="0" w:right="0" w:firstLineChars="0" w:firstLine="0"/>
              <w:spacing w:line="240" w:lineRule="atLeast"/>
            </w:pPr>
            <w:r>
              <w:t>22,821</w:t>
            </w:r>
          </w:p>
        </w:tc>
        <w:tc>
          <w:tcPr>
            <w:tcW w:w="544" w:type="pct"/>
            <w:vAlign w:val="center"/>
          </w:tcPr>
          <w:p w:rsidR="0018722C">
            <w:pPr>
              <w:pStyle w:val="affff9"/>
              <w:topLinePunct/>
              <w:ind w:leftChars="0" w:left="0" w:rightChars="0" w:right="0" w:firstLineChars="0" w:firstLine="0"/>
              <w:spacing w:line="240" w:lineRule="atLeast"/>
            </w:pPr>
            <w:r>
              <w:t>26,688</w:t>
            </w:r>
          </w:p>
        </w:tc>
        <w:tc>
          <w:tcPr>
            <w:tcW w:w="532" w:type="pct"/>
            <w:vAlign w:val="center"/>
          </w:tcPr>
          <w:p w:rsidR="0018722C">
            <w:pPr>
              <w:pStyle w:val="affff9"/>
              <w:topLinePunct/>
              <w:ind w:leftChars="0" w:left="0" w:rightChars="0" w:right="0" w:firstLineChars="0" w:firstLine="0"/>
              <w:spacing w:line="240" w:lineRule="atLeast"/>
            </w:pPr>
            <w:r>
              <w:t>34,513</w:t>
            </w:r>
          </w:p>
        </w:tc>
        <w:tc>
          <w:tcPr>
            <w:tcW w:w="564" w:type="pct"/>
            <w:vAlign w:val="center"/>
          </w:tcPr>
          <w:p w:rsidR="0018722C">
            <w:pPr>
              <w:pStyle w:val="affff9"/>
              <w:topLinePunct/>
              <w:ind w:leftChars="0" w:left="0" w:rightChars="0" w:right="0" w:firstLineChars="0" w:firstLine="0"/>
              <w:spacing w:line="240" w:lineRule="atLeast"/>
            </w:pPr>
            <w:r>
              <w:t>51,490</w:t>
            </w:r>
          </w:p>
        </w:tc>
      </w:tr>
      <w:tr>
        <w:tc>
          <w:tcPr>
            <w:tcW w:w="640" w:type="pct"/>
            <w:vAlign w:val="center"/>
          </w:tcPr>
          <w:p w:rsidR="0018722C">
            <w:pPr>
              <w:pStyle w:val="ac"/>
              <w:topLinePunct/>
              <w:ind w:leftChars="0" w:left="0" w:rightChars="0" w:right="0" w:firstLineChars="0" w:firstLine="0"/>
              <w:spacing w:line="240" w:lineRule="atLeast"/>
            </w:pPr>
            <w:r>
              <w:t>河南</w:t>
            </w:r>
          </w:p>
        </w:tc>
        <w:tc>
          <w:tcPr>
            <w:tcW w:w="544" w:type="pct"/>
            <w:vAlign w:val="center"/>
          </w:tcPr>
          <w:p w:rsidR="0018722C">
            <w:pPr>
              <w:pStyle w:val="affff9"/>
              <w:topLinePunct/>
              <w:ind w:leftChars="0" w:left="0" w:rightChars="0" w:right="0" w:firstLineChars="0" w:firstLine="0"/>
              <w:spacing w:line="240" w:lineRule="atLeast"/>
            </w:pPr>
            <w:r>
              <w:t>256</w:t>
            </w:r>
          </w:p>
        </w:tc>
        <w:tc>
          <w:tcPr>
            <w:tcW w:w="544" w:type="pct"/>
            <w:vAlign w:val="center"/>
          </w:tcPr>
          <w:p w:rsidR="0018722C">
            <w:pPr>
              <w:pStyle w:val="affff9"/>
              <w:topLinePunct/>
              <w:ind w:leftChars="0" w:left="0" w:rightChars="0" w:right="0" w:firstLineChars="0" w:firstLine="0"/>
              <w:spacing w:line="240" w:lineRule="atLeast"/>
            </w:pPr>
            <w:r>
              <w:t>306</w:t>
            </w:r>
          </w:p>
        </w:tc>
        <w:tc>
          <w:tcPr>
            <w:tcW w:w="544" w:type="pct"/>
            <w:vAlign w:val="center"/>
          </w:tcPr>
          <w:p w:rsidR="0018722C">
            <w:pPr>
              <w:pStyle w:val="affff9"/>
              <w:topLinePunct/>
              <w:ind w:leftChars="0" w:left="0" w:rightChars="0" w:right="0" w:firstLineChars="0" w:firstLine="0"/>
              <w:spacing w:line="240" w:lineRule="atLeast"/>
            </w:pPr>
            <w:r>
              <w:t>356</w:t>
            </w:r>
          </w:p>
        </w:tc>
        <w:tc>
          <w:tcPr>
            <w:tcW w:w="544" w:type="pct"/>
            <w:vAlign w:val="center"/>
          </w:tcPr>
          <w:p w:rsidR="0018722C">
            <w:pPr>
              <w:pStyle w:val="affff9"/>
              <w:topLinePunct/>
              <w:ind w:leftChars="0" w:left="0" w:rightChars="0" w:right="0" w:firstLineChars="0" w:firstLine="0"/>
              <w:spacing w:line="240" w:lineRule="atLeast"/>
            </w:pPr>
            <w:r>
              <w:t>450</w:t>
            </w:r>
          </w:p>
        </w:tc>
        <w:tc>
          <w:tcPr>
            <w:tcW w:w="544" w:type="pct"/>
            <w:vAlign w:val="center"/>
          </w:tcPr>
          <w:p w:rsidR="0018722C">
            <w:pPr>
              <w:pStyle w:val="affff9"/>
              <w:topLinePunct/>
              <w:ind w:leftChars="0" w:left="0" w:rightChars="0" w:right="0" w:firstLineChars="0" w:firstLine="0"/>
              <w:spacing w:line="240" w:lineRule="atLeast"/>
            </w:pPr>
            <w:r>
              <w:t>563</w:t>
            </w:r>
          </w:p>
        </w:tc>
        <w:tc>
          <w:tcPr>
            <w:tcW w:w="544" w:type="pct"/>
            <w:vAlign w:val="center"/>
          </w:tcPr>
          <w:p w:rsidR="0018722C">
            <w:pPr>
              <w:pStyle w:val="affff9"/>
              <w:topLinePunct/>
              <w:ind w:leftChars="0" w:left="0" w:rightChars="0" w:right="0" w:firstLineChars="0" w:firstLine="0"/>
              <w:spacing w:line="240" w:lineRule="atLeast"/>
            </w:pPr>
            <w:r>
              <w:t>9,133</w:t>
            </w:r>
          </w:p>
        </w:tc>
        <w:tc>
          <w:tcPr>
            <w:tcW w:w="532" w:type="pct"/>
            <w:vAlign w:val="center"/>
          </w:tcPr>
          <w:p w:rsidR="0018722C">
            <w:pPr>
              <w:pStyle w:val="affff9"/>
              <w:topLinePunct/>
              <w:ind w:leftChars="0" w:left="0" w:rightChars="0" w:right="0" w:firstLineChars="0" w:firstLine="0"/>
              <w:spacing w:line="240" w:lineRule="atLeast"/>
            </w:pPr>
            <w:r>
              <w:t>1,129</w:t>
            </w:r>
          </w:p>
        </w:tc>
        <w:tc>
          <w:tcPr>
            <w:tcW w:w="564" w:type="pct"/>
            <w:vAlign w:val="center"/>
          </w:tcPr>
          <w:p w:rsidR="0018722C">
            <w:pPr>
              <w:pStyle w:val="affff9"/>
              <w:topLinePunct/>
              <w:ind w:leftChars="0" w:left="0" w:rightChars="0" w:right="0" w:firstLineChars="0" w:firstLine="0"/>
              <w:spacing w:line="240" w:lineRule="atLeast"/>
            </w:pPr>
            <w:r>
              <w:t>1,498</w:t>
            </w:r>
          </w:p>
        </w:tc>
      </w:tr>
      <w:tr>
        <w:tc>
          <w:tcPr>
            <w:tcW w:w="640" w:type="pct"/>
            <w:vAlign w:val="center"/>
          </w:tcPr>
          <w:p w:rsidR="0018722C">
            <w:pPr>
              <w:pStyle w:val="ac"/>
              <w:topLinePunct/>
              <w:ind w:leftChars="0" w:left="0" w:rightChars="0" w:right="0" w:firstLineChars="0" w:firstLine="0"/>
              <w:spacing w:line="240" w:lineRule="atLeast"/>
            </w:pPr>
            <w:r>
              <w:t>湖北</w:t>
            </w:r>
          </w:p>
        </w:tc>
        <w:tc>
          <w:tcPr>
            <w:tcW w:w="544" w:type="pct"/>
            <w:vAlign w:val="center"/>
          </w:tcPr>
          <w:p w:rsidR="0018722C">
            <w:pPr>
              <w:pStyle w:val="affff9"/>
              <w:topLinePunct/>
              <w:ind w:leftChars="0" w:left="0" w:rightChars="0" w:right="0" w:firstLineChars="0" w:firstLine="0"/>
              <w:spacing w:line="240" w:lineRule="atLeast"/>
            </w:pPr>
            <w:r>
              <w:t>2,871</w:t>
            </w:r>
          </w:p>
        </w:tc>
        <w:tc>
          <w:tcPr>
            <w:tcW w:w="544" w:type="pct"/>
            <w:vAlign w:val="center"/>
          </w:tcPr>
          <w:p w:rsidR="0018722C">
            <w:pPr>
              <w:pStyle w:val="affff9"/>
              <w:topLinePunct/>
              <w:ind w:leftChars="0" w:left="0" w:rightChars="0" w:right="0" w:firstLineChars="0" w:firstLine="0"/>
              <w:spacing w:line="240" w:lineRule="atLeast"/>
            </w:pPr>
            <w:r>
              <w:t>3,280</w:t>
            </w:r>
          </w:p>
        </w:tc>
        <w:tc>
          <w:tcPr>
            <w:tcW w:w="544" w:type="pct"/>
            <w:vAlign w:val="center"/>
          </w:tcPr>
          <w:p w:rsidR="0018722C">
            <w:pPr>
              <w:pStyle w:val="affff9"/>
              <w:topLinePunct/>
              <w:ind w:leftChars="0" w:left="0" w:rightChars="0" w:right="0" w:firstLineChars="0" w:firstLine="0"/>
              <w:spacing w:line="240" w:lineRule="atLeast"/>
            </w:pPr>
            <w:r>
              <w:t>3,860</w:t>
            </w:r>
          </w:p>
        </w:tc>
        <w:tc>
          <w:tcPr>
            <w:tcW w:w="544" w:type="pct"/>
            <w:vAlign w:val="center"/>
          </w:tcPr>
          <w:p w:rsidR="0018722C">
            <w:pPr>
              <w:pStyle w:val="affff9"/>
              <w:topLinePunct/>
              <w:ind w:leftChars="0" w:left="0" w:rightChars="0" w:right="0" w:firstLineChars="0" w:firstLine="0"/>
              <w:spacing w:line="240" w:lineRule="atLeast"/>
            </w:pPr>
            <w:r>
              <w:t>4,734</w:t>
            </w:r>
          </w:p>
        </w:tc>
        <w:tc>
          <w:tcPr>
            <w:tcW w:w="544" w:type="pct"/>
            <w:vAlign w:val="center"/>
          </w:tcPr>
          <w:p w:rsidR="0018722C">
            <w:pPr>
              <w:pStyle w:val="affff9"/>
              <w:topLinePunct/>
              <w:ind w:leftChars="0" w:left="0" w:rightChars="0" w:right="0" w:firstLineChars="0" w:firstLine="0"/>
              <w:spacing w:line="240" w:lineRule="atLeast"/>
            </w:pPr>
            <w:r>
              <w:t>6,616</w:t>
            </w:r>
          </w:p>
        </w:tc>
        <w:tc>
          <w:tcPr>
            <w:tcW w:w="544" w:type="pct"/>
            <w:vAlign w:val="center"/>
          </w:tcPr>
          <w:p w:rsidR="0018722C">
            <w:pPr>
              <w:pStyle w:val="affff9"/>
              <w:topLinePunct/>
              <w:ind w:leftChars="0" w:left="0" w:rightChars="0" w:right="0" w:firstLineChars="0" w:firstLine="0"/>
              <w:spacing w:line="240" w:lineRule="atLeast"/>
            </w:pPr>
            <w:r>
              <w:t>8,374</w:t>
            </w:r>
          </w:p>
        </w:tc>
        <w:tc>
          <w:tcPr>
            <w:tcW w:w="532" w:type="pct"/>
            <w:vAlign w:val="center"/>
          </w:tcPr>
          <w:p w:rsidR="0018722C">
            <w:pPr>
              <w:pStyle w:val="affff9"/>
              <w:topLinePunct/>
              <w:ind w:leftChars="0" w:left="0" w:rightChars="0" w:right="0" w:firstLineChars="0" w:firstLine="0"/>
              <w:spacing w:line="240" w:lineRule="atLeast"/>
            </w:pPr>
            <w:r>
              <w:t>11,357</w:t>
            </w:r>
          </w:p>
        </w:tc>
        <w:tc>
          <w:tcPr>
            <w:tcW w:w="564" w:type="pct"/>
            <w:vAlign w:val="center"/>
          </w:tcPr>
          <w:p w:rsidR="0018722C">
            <w:pPr>
              <w:pStyle w:val="affff9"/>
              <w:topLinePunct/>
              <w:ind w:leftChars="0" w:left="0" w:rightChars="0" w:right="0" w:firstLineChars="0" w:firstLine="0"/>
              <w:spacing w:line="240" w:lineRule="atLeast"/>
            </w:pPr>
            <w:r>
              <w:t>17,362</w:t>
            </w:r>
          </w:p>
        </w:tc>
      </w:tr>
      <w:tr>
        <w:tc>
          <w:tcPr>
            <w:tcW w:w="640" w:type="pct"/>
            <w:vAlign w:val="center"/>
          </w:tcPr>
          <w:p w:rsidR="0018722C">
            <w:pPr>
              <w:pStyle w:val="ac"/>
              <w:topLinePunct/>
              <w:ind w:leftChars="0" w:left="0" w:rightChars="0" w:right="0" w:firstLineChars="0" w:firstLine="0"/>
              <w:spacing w:line="240" w:lineRule="atLeast"/>
            </w:pPr>
            <w:r>
              <w:t>湖南</w:t>
            </w:r>
          </w:p>
        </w:tc>
        <w:tc>
          <w:tcPr>
            <w:tcW w:w="544" w:type="pct"/>
            <w:vAlign w:val="center"/>
          </w:tcPr>
          <w:p w:rsidR="0018722C">
            <w:pPr>
              <w:pStyle w:val="affff9"/>
              <w:topLinePunct/>
              <w:ind w:leftChars="0" w:left="0" w:rightChars="0" w:right="0" w:firstLineChars="0" w:firstLine="0"/>
              <w:spacing w:line="240" w:lineRule="atLeast"/>
            </w:pPr>
            <w:r>
              <w:t>3,175</w:t>
            </w:r>
          </w:p>
        </w:tc>
        <w:tc>
          <w:tcPr>
            <w:tcW w:w="544" w:type="pct"/>
            <w:vAlign w:val="center"/>
          </w:tcPr>
          <w:p w:rsidR="0018722C">
            <w:pPr>
              <w:pStyle w:val="affff9"/>
              <w:topLinePunct/>
              <w:ind w:leftChars="0" w:left="0" w:rightChars="0" w:right="0" w:firstLineChars="0" w:firstLine="0"/>
              <w:spacing w:line="240" w:lineRule="atLeast"/>
            </w:pPr>
            <w:r>
              <w:t>3,281</w:t>
            </w:r>
          </w:p>
        </w:tc>
        <w:tc>
          <w:tcPr>
            <w:tcW w:w="544" w:type="pct"/>
            <w:vAlign w:val="center"/>
          </w:tcPr>
          <w:p w:rsidR="0018722C">
            <w:pPr>
              <w:pStyle w:val="affff9"/>
              <w:topLinePunct/>
              <w:ind w:leftChars="0" w:left="0" w:rightChars="0" w:right="0" w:firstLineChars="0" w:firstLine="0"/>
              <w:spacing w:line="240" w:lineRule="atLeast"/>
            </w:pPr>
            <w:r>
              <w:t>3,659</w:t>
            </w:r>
          </w:p>
        </w:tc>
        <w:tc>
          <w:tcPr>
            <w:tcW w:w="544" w:type="pct"/>
            <w:vAlign w:val="center"/>
          </w:tcPr>
          <w:p w:rsidR="0018722C">
            <w:pPr>
              <w:pStyle w:val="affff9"/>
              <w:topLinePunct/>
              <w:ind w:leftChars="0" w:left="0" w:rightChars="0" w:right="0" w:firstLineChars="0" w:firstLine="0"/>
              <w:spacing w:line="240" w:lineRule="atLeast"/>
            </w:pPr>
            <w:r>
              <w:t>5,608</w:t>
            </w:r>
          </w:p>
        </w:tc>
        <w:tc>
          <w:tcPr>
            <w:tcW w:w="544" w:type="pct"/>
            <w:vAlign w:val="center"/>
          </w:tcPr>
          <w:p w:rsidR="0018722C">
            <w:pPr>
              <w:pStyle w:val="affff9"/>
              <w:topLinePunct/>
              <w:ind w:leftChars="0" w:left="0" w:rightChars="0" w:right="0" w:firstLineChars="0" w:firstLine="0"/>
              <w:spacing w:line="240" w:lineRule="atLeast"/>
            </w:pPr>
            <w:r>
              <w:t>5,687</w:t>
            </w:r>
          </w:p>
        </w:tc>
        <w:tc>
          <w:tcPr>
            <w:tcW w:w="544" w:type="pct"/>
            <w:vAlign w:val="center"/>
          </w:tcPr>
          <w:p w:rsidR="0018722C">
            <w:pPr>
              <w:pStyle w:val="affff9"/>
              <w:topLinePunct/>
              <w:ind w:leftChars="0" w:left="0" w:rightChars="0" w:right="0" w:firstLineChars="0" w:firstLine="0"/>
              <w:spacing w:line="240" w:lineRule="atLeast"/>
            </w:pPr>
            <w:r>
              <w:t>6,133</w:t>
            </w:r>
          </w:p>
        </w:tc>
        <w:tc>
          <w:tcPr>
            <w:tcW w:w="532" w:type="pct"/>
            <w:vAlign w:val="center"/>
          </w:tcPr>
          <w:p w:rsidR="0018722C">
            <w:pPr>
              <w:pStyle w:val="affff9"/>
              <w:topLinePunct/>
              <w:ind w:leftChars="0" w:left="0" w:rightChars="0" w:right="0" w:firstLineChars="0" w:firstLine="0"/>
              <w:spacing w:line="240" w:lineRule="atLeast"/>
            </w:pPr>
            <w:r>
              <w:t>8,309</w:t>
            </w:r>
          </w:p>
        </w:tc>
        <w:tc>
          <w:tcPr>
            <w:tcW w:w="564" w:type="pct"/>
            <w:vAlign w:val="center"/>
          </w:tcPr>
          <w:p w:rsidR="0018722C">
            <w:pPr>
              <w:pStyle w:val="affff9"/>
              <w:topLinePunct/>
              <w:ind w:leftChars="0" w:left="0" w:rightChars="0" w:right="0" w:firstLineChars="0" w:firstLine="0"/>
              <w:spacing w:line="240" w:lineRule="atLeast"/>
            </w:pPr>
            <w:r>
              <w:t>13,873</w:t>
            </w:r>
          </w:p>
        </w:tc>
      </w:tr>
      <w:tr>
        <w:tc>
          <w:tcPr>
            <w:tcW w:w="640" w:type="pct"/>
            <w:vAlign w:val="center"/>
          </w:tcPr>
          <w:p w:rsidR="0018722C">
            <w:pPr>
              <w:pStyle w:val="ac"/>
              <w:topLinePunct/>
              <w:ind w:leftChars="0" w:left="0" w:rightChars="0" w:right="0" w:firstLineChars="0" w:firstLine="0"/>
              <w:spacing w:line="240" w:lineRule="atLeast"/>
            </w:pPr>
            <w:r>
              <w:t>广东</w:t>
            </w:r>
          </w:p>
        </w:tc>
        <w:tc>
          <w:tcPr>
            <w:tcW w:w="544" w:type="pct"/>
            <w:vAlign w:val="center"/>
          </w:tcPr>
          <w:p w:rsidR="0018722C">
            <w:pPr>
              <w:pStyle w:val="affff9"/>
              <w:topLinePunct/>
              <w:ind w:leftChars="0" w:left="0" w:rightChars="0" w:right="0" w:firstLineChars="0" w:firstLine="0"/>
              <w:spacing w:line="240" w:lineRule="atLeast"/>
            </w:pPr>
            <w:r>
              <w:t>29,235</w:t>
            </w:r>
          </w:p>
        </w:tc>
        <w:tc>
          <w:tcPr>
            <w:tcW w:w="544" w:type="pct"/>
            <w:vAlign w:val="center"/>
          </w:tcPr>
          <w:p w:rsidR="0018722C">
            <w:pPr>
              <w:pStyle w:val="affff9"/>
              <w:topLinePunct/>
              <w:ind w:leftChars="0" w:left="0" w:rightChars="0" w:right="0" w:firstLineChars="0" w:firstLine="0"/>
              <w:spacing w:line="240" w:lineRule="atLeast"/>
            </w:pPr>
            <w:r>
              <w:t>31,446</w:t>
            </w:r>
          </w:p>
        </w:tc>
        <w:tc>
          <w:tcPr>
            <w:tcW w:w="544" w:type="pct"/>
            <w:vAlign w:val="center"/>
          </w:tcPr>
          <w:p w:rsidR="0018722C">
            <w:pPr>
              <w:pStyle w:val="affff9"/>
              <w:topLinePunct/>
              <w:ind w:leftChars="0" w:left="0" w:rightChars="0" w:right="0" w:firstLineChars="0" w:firstLine="0"/>
              <w:spacing w:line="240" w:lineRule="atLeast"/>
            </w:pPr>
            <w:r>
              <w:t>36,894</w:t>
            </w:r>
          </w:p>
        </w:tc>
        <w:tc>
          <w:tcPr>
            <w:tcW w:w="544" w:type="pct"/>
            <w:vAlign w:val="center"/>
          </w:tcPr>
          <w:p w:rsidR="0018722C">
            <w:pPr>
              <w:pStyle w:val="affff9"/>
              <w:topLinePunct/>
              <w:ind w:leftChars="0" w:left="0" w:rightChars="0" w:right="0" w:firstLineChars="0" w:firstLine="0"/>
              <w:spacing w:line="240" w:lineRule="atLeast"/>
            </w:pPr>
            <w:r>
              <w:t>43,516</w:t>
            </w:r>
          </w:p>
        </w:tc>
        <w:tc>
          <w:tcPr>
            <w:tcW w:w="544" w:type="pct"/>
            <w:vAlign w:val="center"/>
          </w:tcPr>
          <w:p w:rsidR="0018722C">
            <w:pPr>
              <w:pStyle w:val="affff9"/>
              <w:topLinePunct/>
              <w:ind w:leftChars="0" w:left="0" w:rightChars="0" w:right="0" w:firstLineChars="0" w:firstLine="0"/>
              <w:spacing w:line="240" w:lineRule="atLeast"/>
            </w:pPr>
            <w:r>
              <w:t>56,451</w:t>
            </w:r>
          </w:p>
        </w:tc>
        <w:tc>
          <w:tcPr>
            <w:tcW w:w="544" w:type="pct"/>
            <w:vAlign w:val="center"/>
          </w:tcPr>
          <w:p w:rsidR="0018722C">
            <w:pPr>
              <w:pStyle w:val="affff9"/>
              <w:topLinePunct/>
              <w:ind w:leftChars="0" w:left="0" w:rightChars="0" w:right="0" w:firstLineChars="0" w:firstLine="0"/>
              <w:spacing w:line="240" w:lineRule="atLeast"/>
            </w:pPr>
            <w:r>
              <w:t>62,031</w:t>
            </w:r>
          </w:p>
        </w:tc>
        <w:tc>
          <w:tcPr>
            <w:tcW w:w="532" w:type="pct"/>
            <w:vAlign w:val="center"/>
          </w:tcPr>
          <w:p w:rsidR="0018722C">
            <w:pPr>
              <w:pStyle w:val="affff9"/>
              <w:topLinePunct/>
              <w:ind w:leftChars="0" w:left="0" w:rightChars="0" w:right="0" w:firstLineChars="0" w:firstLine="0"/>
              <w:spacing w:line="240" w:lineRule="atLeast"/>
            </w:pPr>
            <w:r>
              <w:t>83,621</w:t>
            </w:r>
          </w:p>
        </w:tc>
        <w:tc>
          <w:tcPr>
            <w:tcW w:w="564" w:type="pct"/>
            <w:vAlign w:val="center"/>
          </w:tcPr>
          <w:p w:rsidR="0018722C">
            <w:pPr>
              <w:pStyle w:val="affff9"/>
              <w:topLinePunct/>
              <w:ind w:leftChars="0" w:left="0" w:rightChars="0" w:right="0" w:firstLineChars="0" w:firstLine="0"/>
              <w:spacing w:line="240" w:lineRule="atLeast"/>
            </w:pPr>
            <w:r>
              <w:t>119,343</w:t>
            </w:r>
          </w:p>
        </w:tc>
      </w:tr>
      <w:tr>
        <w:tc>
          <w:tcPr>
            <w:tcW w:w="640" w:type="pct"/>
            <w:vAlign w:val="center"/>
          </w:tcPr>
          <w:p w:rsidR="0018722C">
            <w:pPr>
              <w:pStyle w:val="ac"/>
              <w:topLinePunct/>
              <w:ind w:leftChars="0" w:left="0" w:rightChars="0" w:right="0" w:firstLineChars="0" w:firstLine="0"/>
              <w:spacing w:line="240" w:lineRule="atLeast"/>
            </w:pPr>
            <w:r>
              <w:t>广西</w:t>
            </w:r>
          </w:p>
        </w:tc>
        <w:tc>
          <w:tcPr>
            <w:tcW w:w="544" w:type="pct"/>
            <w:vAlign w:val="center"/>
          </w:tcPr>
          <w:p w:rsidR="0018722C">
            <w:pPr>
              <w:pStyle w:val="affff9"/>
              <w:topLinePunct/>
              <w:ind w:leftChars="0" w:left="0" w:rightChars="0" w:right="0" w:firstLineChars="0" w:firstLine="0"/>
              <w:spacing w:line="240" w:lineRule="atLeast"/>
            </w:pPr>
            <w:r>
              <w:t>1,331</w:t>
            </w:r>
          </w:p>
        </w:tc>
        <w:tc>
          <w:tcPr>
            <w:tcW w:w="544" w:type="pct"/>
            <w:vAlign w:val="center"/>
          </w:tcPr>
          <w:p w:rsidR="0018722C">
            <w:pPr>
              <w:pStyle w:val="affff9"/>
              <w:topLinePunct/>
              <w:ind w:leftChars="0" w:left="0" w:rightChars="0" w:right="0" w:firstLineChars="0" w:firstLine="0"/>
              <w:spacing w:line="240" w:lineRule="atLeast"/>
            </w:pPr>
            <w:r>
              <w:t>1,272</w:t>
            </w:r>
          </w:p>
        </w:tc>
        <w:tc>
          <w:tcPr>
            <w:tcW w:w="544" w:type="pct"/>
            <w:vAlign w:val="center"/>
          </w:tcPr>
          <w:p w:rsidR="0018722C">
            <w:pPr>
              <w:pStyle w:val="affff9"/>
              <w:topLinePunct/>
              <w:ind w:leftChars="0" w:left="0" w:rightChars="0" w:right="0" w:firstLineChars="0" w:firstLine="0"/>
              <w:spacing w:line="240" w:lineRule="atLeast"/>
            </w:pPr>
            <w:r>
              <w:t>1,225</w:t>
            </w:r>
          </w:p>
        </w:tc>
        <w:tc>
          <w:tcPr>
            <w:tcW w:w="544" w:type="pct"/>
            <w:vAlign w:val="center"/>
          </w:tcPr>
          <w:p w:rsidR="0018722C">
            <w:pPr>
              <w:pStyle w:val="affff9"/>
              <w:topLinePunct/>
              <w:ind w:leftChars="0" w:left="0" w:rightChars="0" w:right="0" w:firstLineChars="0" w:firstLine="0"/>
              <w:spacing w:line="240" w:lineRule="atLeast"/>
            </w:pPr>
            <w:r>
              <w:t>1,442</w:t>
            </w:r>
          </w:p>
        </w:tc>
        <w:tc>
          <w:tcPr>
            <w:tcW w:w="544" w:type="pct"/>
            <w:vAlign w:val="center"/>
          </w:tcPr>
          <w:p w:rsidR="0018722C">
            <w:pPr>
              <w:pStyle w:val="affff9"/>
              <w:topLinePunct/>
              <w:ind w:leftChars="0" w:left="0" w:rightChars="0" w:right="0" w:firstLineChars="0" w:firstLine="0"/>
              <w:spacing w:line="240" w:lineRule="atLeast"/>
            </w:pPr>
            <w:r>
              <w:t>1,907</w:t>
            </w:r>
          </w:p>
        </w:tc>
        <w:tc>
          <w:tcPr>
            <w:tcW w:w="544" w:type="pct"/>
            <w:vAlign w:val="center"/>
          </w:tcPr>
          <w:p w:rsidR="0018722C">
            <w:pPr>
              <w:pStyle w:val="affff9"/>
              <w:topLinePunct/>
              <w:ind w:leftChars="0" w:left="0" w:rightChars="0" w:right="0" w:firstLineChars="0" w:firstLine="0"/>
              <w:spacing w:line="240" w:lineRule="atLeast"/>
            </w:pPr>
            <w:r>
              <w:t>2,228</w:t>
            </w:r>
          </w:p>
        </w:tc>
        <w:tc>
          <w:tcPr>
            <w:tcW w:w="532" w:type="pct"/>
            <w:vAlign w:val="center"/>
          </w:tcPr>
          <w:p w:rsidR="0018722C">
            <w:pPr>
              <w:pStyle w:val="affff9"/>
              <w:topLinePunct/>
              <w:ind w:leftChars="0" w:left="0" w:rightChars="0" w:right="0" w:firstLineChars="0" w:firstLine="0"/>
              <w:spacing w:line="240" w:lineRule="atLeast"/>
            </w:pPr>
            <w:r>
              <w:t>2,702</w:t>
            </w:r>
          </w:p>
        </w:tc>
        <w:tc>
          <w:tcPr>
            <w:tcW w:w="564" w:type="pct"/>
            <w:vAlign w:val="center"/>
          </w:tcPr>
          <w:p w:rsidR="0018722C">
            <w:pPr>
              <w:pStyle w:val="affff9"/>
              <w:topLinePunct/>
              <w:ind w:leftChars="0" w:left="0" w:rightChars="0" w:right="0" w:firstLineChars="0" w:firstLine="0"/>
              <w:spacing w:line="240" w:lineRule="atLeast"/>
            </w:pPr>
            <w:r>
              <w:t>3,647</w:t>
            </w:r>
          </w:p>
        </w:tc>
      </w:tr>
      <w:tr>
        <w:tc>
          <w:tcPr>
            <w:tcW w:w="640" w:type="pct"/>
            <w:vAlign w:val="center"/>
          </w:tcPr>
          <w:p w:rsidR="0018722C">
            <w:pPr>
              <w:pStyle w:val="ac"/>
              <w:topLinePunct/>
              <w:ind w:leftChars="0" w:left="0" w:rightChars="0" w:right="0" w:firstLineChars="0" w:firstLine="0"/>
              <w:spacing w:line="240" w:lineRule="atLeast"/>
            </w:pPr>
            <w:r>
              <w:t>海南</w:t>
            </w:r>
          </w:p>
        </w:tc>
        <w:tc>
          <w:tcPr>
            <w:tcW w:w="544" w:type="pct"/>
            <w:vAlign w:val="center"/>
          </w:tcPr>
          <w:p w:rsidR="0018722C">
            <w:pPr>
              <w:pStyle w:val="affff9"/>
              <w:topLinePunct/>
              <w:ind w:leftChars="0" w:left="0" w:rightChars="0" w:right="0" w:firstLineChars="0" w:firstLine="0"/>
              <w:spacing w:line="240" w:lineRule="atLeast"/>
            </w:pPr>
            <w:r>
              <w:t>296</w:t>
            </w:r>
          </w:p>
        </w:tc>
        <w:tc>
          <w:tcPr>
            <w:tcW w:w="544" w:type="pct"/>
            <w:vAlign w:val="center"/>
          </w:tcPr>
          <w:p w:rsidR="0018722C">
            <w:pPr>
              <w:pStyle w:val="affff9"/>
              <w:topLinePunct/>
              <w:ind w:leftChars="0" w:left="0" w:rightChars="0" w:right="0" w:firstLineChars="0" w:firstLine="0"/>
              <w:spacing w:line="240" w:lineRule="atLeast"/>
            </w:pPr>
            <w:r>
              <w:t>278</w:t>
            </w:r>
          </w:p>
        </w:tc>
        <w:tc>
          <w:tcPr>
            <w:tcW w:w="544" w:type="pct"/>
            <w:vAlign w:val="center"/>
          </w:tcPr>
          <w:p w:rsidR="0018722C">
            <w:pPr>
              <w:pStyle w:val="affff9"/>
              <w:topLinePunct/>
              <w:ind w:leftChars="0" w:left="0" w:rightChars="0" w:right="0" w:firstLineChars="0" w:firstLine="0"/>
              <w:spacing w:line="240" w:lineRule="atLeast"/>
            </w:pPr>
            <w:r>
              <w:t>200</w:t>
            </w:r>
          </w:p>
        </w:tc>
        <w:tc>
          <w:tcPr>
            <w:tcW w:w="544" w:type="pct"/>
            <w:vAlign w:val="center"/>
          </w:tcPr>
          <w:p w:rsidR="0018722C">
            <w:pPr>
              <w:pStyle w:val="affff9"/>
              <w:topLinePunct/>
              <w:ind w:leftChars="0" w:left="0" w:rightChars="0" w:right="0" w:firstLineChars="0" w:firstLine="0"/>
              <w:spacing w:line="240" w:lineRule="atLeast"/>
            </w:pPr>
            <w:r>
              <w:t>248</w:t>
            </w:r>
          </w:p>
        </w:tc>
        <w:tc>
          <w:tcPr>
            <w:tcW w:w="544" w:type="pct"/>
            <w:vAlign w:val="center"/>
          </w:tcPr>
          <w:p w:rsidR="0018722C">
            <w:pPr>
              <w:pStyle w:val="affff9"/>
              <w:topLinePunct/>
              <w:ind w:leftChars="0" w:left="0" w:rightChars="0" w:right="0" w:firstLineChars="0" w:firstLine="0"/>
              <w:spacing w:line="240" w:lineRule="atLeast"/>
            </w:pPr>
            <w:r>
              <w:t>296</w:t>
            </w:r>
          </w:p>
        </w:tc>
        <w:tc>
          <w:tcPr>
            <w:tcW w:w="544" w:type="pct"/>
            <w:vAlign w:val="center"/>
          </w:tcPr>
          <w:p w:rsidR="0018722C">
            <w:pPr>
              <w:pStyle w:val="affff9"/>
              <w:topLinePunct/>
              <w:ind w:leftChars="0" w:left="0" w:rightChars="0" w:right="0" w:firstLineChars="0" w:firstLine="0"/>
              <w:spacing w:line="240" w:lineRule="atLeast"/>
            </w:pPr>
            <w:r>
              <w:t>341</w:t>
            </w:r>
          </w:p>
        </w:tc>
        <w:tc>
          <w:tcPr>
            <w:tcW w:w="532" w:type="pct"/>
            <w:vAlign w:val="center"/>
          </w:tcPr>
          <w:p w:rsidR="0018722C">
            <w:pPr>
              <w:pStyle w:val="affff9"/>
              <w:topLinePunct/>
              <w:ind w:leftChars="0" w:left="0" w:rightChars="0" w:right="0" w:firstLineChars="0" w:firstLine="0"/>
              <w:spacing w:line="240" w:lineRule="atLeast"/>
            </w:pPr>
            <w:r>
              <w:t>630</w:t>
            </w:r>
          </w:p>
        </w:tc>
        <w:tc>
          <w:tcPr>
            <w:tcW w:w="564" w:type="pct"/>
            <w:vAlign w:val="center"/>
          </w:tcPr>
          <w:p w:rsidR="0018722C">
            <w:pPr>
              <w:pStyle w:val="affff9"/>
              <w:topLinePunct/>
              <w:ind w:leftChars="0" w:left="0" w:rightChars="0" w:right="0" w:firstLineChars="0" w:firstLine="0"/>
              <w:spacing w:line="240" w:lineRule="atLeast"/>
            </w:pPr>
            <w:r>
              <w:t>714</w:t>
            </w:r>
          </w:p>
        </w:tc>
      </w:tr>
      <w:tr>
        <w:tc>
          <w:tcPr>
            <w:tcW w:w="640" w:type="pct"/>
            <w:vAlign w:val="center"/>
          </w:tcPr>
          <w:p w:rsidR="0018722C">
            <w:pPr>
              <w:pStyle w:val="ac"/>
              <w:topLinePunct/>
              <w:ind w:leftChars="0" w:left="0" w:rightChars="0" w:right="0" w:firstLineChars="0" w:firstLine="0"/>
              <w:spacing w:line="240" w:lineRule="atLeast"/>
            </w:pPr>
            <w:r>
              <w:t>重庆</w:t>
            </w:r>
          </w:p>
        </w:tc>
        <w:tc>
          <w:tcPr>
            <w:tcW w:w="544" w:type="pct"/>
            <w:vAlign w:val="center"/>
          </w:tcPr>
          <w:p w:rsidR="0018722C">
            <w:pPr>
              <w:pStyle w:val="affff9"/>
              <w:topLinePunct/>
              <w:ind w:leftChars="0" w:left="0" w:rightChars="0" w:right="0" w:firstLineChars="0" w:firstLine="0"/>
              <w:spacing w:line="240" w:lineRule="atLeast"/>
            </w:pPr>
            <w:r>
              <w:t>2,883</w:t>
            </w:r>
          </w:p>
        </w:tc>
        <w:tc>
          <w:tcPr>
            <w:tcW w:w="544" w:type="pct"/>
            <w:vAlign w:val="center"/>
          </w:tcPr>
          <w:p w:rsidR="0018722C">
            <w:pPr>
              <w:pStyle w:val="affff9"/>
              <w:topLinePunct/>
              <w:ind w:leftChars="0" w:left="0" w:rightChars="0" w:right="0" w:firstLineChars="0" w:firstLine="0"/>
              <w:spacing w:line="240" w:lineRule="atLeast"/>
            </w:pPr>
            <w:r>
              <w:t>3,601</w:t>
            </w:r>
          </w:p>
        </w:tc>
        <w:tc>
          <w:tcPr>
            <w:tcW w:w="544" w:type="pct"/>
            <w:vAlign w:val="center"/>
          </w:tcPr>
          <w:p w:rsidR="0018722C">
            <w:pPr>
              <w:pStyle w:val="affff9"/>
              <w:topLinePunct/>
              <w:ind w:leftChars="0" w:left="0" w:rightChars="0" w:right="0" w:firstLineChars="0" w:firstLine="0"/>
              <w:spacing w:line="240" w:lineRule="atLeast"/>
            </w:pPr>
            <w:r>
              <w:t>3,591</w:t>
            </w:r>
          </w:p>
        </w:tc>
        <w:tc>
          <w:tcPr>
            <w:tcW w:w="544" w:type="pct"/>
            <w:vAlign w:val="center"/>
          </w:tcPr>
          <w:p w:rsidR="0018722C">
            <w:pPr>
              <w:pStyle w:val="affff9"/>
              <w:topLinePunct/>
              <w:ind w:leftChars="0" w:left="0" w:rightChars="0" w:right="0" w:firstLineChars="0" w:firstLine="0"/>
              <w:spacing w:line="240" w:lineRule="atLeast"/>
            </w:pPr>
            <w:r>
              <w:t>4,590</w:t>
            </w:r>
          </w:p>
        </w:tc>
        <w:tc>
          <w:tcPr>
            <w:tcW w:w="544" w:type="pct"/>
            <w:vAlign w:val="center"/>
          </w:tcPr>
          <w:p w:rsidR="0018722C">
            <w:pPr>
              <w:pStyle w:val="affff9"/>
              <w:topLinePunct/>
              <w:ind w:leftChars="0" w:left="0" w:rightChars="0" w:right="0" w:firstLineChars="0" w:firstLine="0"/>
              <w:spacing w:line="240" w:lineRule="atLeast"/>
            </w:pPr>
            <w:r>
              <w:t>4,994</w:t>
            </w:r>
          </w:p>
        </w:tc>
        <w:tc>
          <w:tcPr>
            <w:tcW w:w="544" w:type="pct"/>
            <w:vAlign w:val="center"/>
          </w:tcPr>
          <w:p w:rsidR="0018722C">
            <w:pPr>
              <w:pStyle w:val="affff9"/>
              <w:topLinePunct/>
              <w:ind w:leftChars="0" w:left="0" w:rightChars="0" w:right="0" w:firstLineChars="0" w:firstLine="0"/>
              <w:spacing w:line="240" w:lineRule="atLeast"/>
            </w:pPr>
            <w:r>
              <w:t>4,820</w:t>
            </w:r>
          </w:p>
        </w:tc>
        <w:tc>
          <w:tcPr>
            <w:tcW w:w="532" w:type="pct"/>
            <w:vAlign w:val="center"/>
          </w:tcPr>
          <w:p w:rsidR="0018722C">
            <w:pPr>
              <w:pStyle w:val="affff9"/>
              <w:topLinePunct/>
              <w:ind w:leftChars="0" w:left="0" w:rightChars="0" w:right="0" w:firstLineChars="0" w:firstLine="0"/>
              <w:spacing w:line="240" w:lineRule="atLeast"/>
            </w:pPr>
            <w:r>
              <w:t>7,501</w:t>
            </w:r>
          </w:p>
        </w:tc>
        <w:tc>
          <w:tcPr>
            <w:tcW w:w="564" w:type="pct"/>
            <w:vAlign w:val="center"/>
          </w:tcPr>
          <w:p w:rsidR="0018722C">
            <w:pPr>
              <w:pStyle w:val="affff9"/>
              <w:topLinePunct/>
              <w:ind w:leftChars="0" w:left="0" w:rightChars="0" w:right="0" w:firstLineChars="0" w:firstLine="0"/>
              <w:spacing w:line="240" w:lineRule="atLeast"/>
            </w:pPr>
            <w:r>
              <w:t>12,080</w:t>
            </w:r>
          </w:p>
        </w:tc>
      </w:tr>
      <w:tr>
        <w:tc>
          <w:tcPr>
            <w:tcW w:w="640" w:type="pct"/>
            <w:vAlign w:val="center"/>
          </w:tcPr>
          <w:p w:rsidR="0018722C">
            <w:pPr>
              <w:pStyle w:val="ac"/>
              <w:topLinePunct/>
              <w:ind w:leftChars="0" w:left="0" w:rightChars="0" w:right="0" w:firstLineChars="0" w:firstLine="0"/>
              <w:spacing w:line="240" w:lineRule="atLeast"/>
            </w:pPr>
            <w:r>
              <w:t>四川</w:t>
            </w:r>
          </w:p>
        </w:tc>
        <w:tc>
          <w:tcPr>
            <w:tcW w:w="544" w:type="pct"/>
            <w:vAlign w:val="center"/>
          </w:tcPr>
          <w:p w:rsidR="0018722C">
            <w:pPr>
              <w:pStyle w:val="affff9"/>
              <w:topLinePunct/>
              <w:ind w:leftChars="0" w:left="0" w:rightChars="0" w:right="0" w:firstLineChars="0" w:firstLine="0"/>
              <w:spacing w:line="240" w:lineRule="atLeast"/>
            </w:pPr>
            <w:r>
              <w:t>4,051</w:t>
            </w:r>
          </w:p>
        </w:tc>
        <w:tc>
          <w:tcPr>
            <w:tcW w:w="544" w:type="pct"/>
            <w:vAlign w:val="center"/>
          </w:tcPr>
          <w:p w:rsidR="0018722C">
            <w:pPr>
              <w:pStyle w:val="affff9"/>
              <w:topLinePunct/>
              <w:ind w:leftChars="0" w:left="0" w:rightChars="0" w:right="0" w:firstLineChars="0" w:firstLine="0"/>
              <w:spacing w:line="240" w:lineRule="atLeast"/>
            </w:pPr>
            <w:r>
              <w:t>4,430</w:t>
            </w:r>
          </w:p>
        </w:tc>
        <w:tc>
          <w:tcPr>
            <w:tcW w:w="544" w:type="pct"/>
            <w:vAlign w:val="center"/>
          </w:tcPr>
          <w:p w:rsidR="0018722C">
            <w:pPr>
              <w:pStyle w:val="affff9"/>
              <w:topLinePunct/>
              <w:ind w:leftChars="0" w:left="0" w:rightChars="0" w:right="0" w:firstLineChars="0" w:firstLine="0"/>
              <w:spacing w:line="240" w:lineRule="atLeast"/>
            </w:pPr>
            <w:r>
              <w:t>4,606</w:t>
            </w:r>
          </w:p>
        </w:tc>
        <w:tc>
          <w:tcPr>
            <w:tcW w:w="544" w:type="pct"/>
            <w:vAlign w:val="center"/>
          </w:tcPr>
          <w:p w:rsidR="0018722C">
            <w:pPr>
              <w:pStyle w:val="affff9"/>
              <w:topLinePunct/>
              <w:ind w:leftChars="0" w:left="0" w:rightChars="0" w:right="0" w:firstLineChars="0" w:firstLine="0"/>
              <w:spacing w:line="240" w:lineRule="atLeast"/>
            </w:pPr>
            <w:r>
              <w:t>7,138</w:t>
            </w:r>
          </w:p>
        </w:tc>
        <w:tc>
          <w:tcPr>
            <w:tcW w:w="544" w:type="pct"/>
            <w:vAlign w:val="center"/>
          </w:tcPr>
          <w:p w:rsidR="0018722C">
            <w:pPr>
              <w:pStyle w:val="affff9"/>
              <w:topLinePunct/>
              <w:ind w:leftChars="0" w:left="0" w:rightChars="0" w:right="0" w:firstLineChars="0" w:firstLine="0"/>
              <w:spacing w:line="240" w:lineRule="atLeast"/>
            </w:pPr>
            <w:r>
              <w:t>9,935</w:t>
            </w:r>
          </w:p>
        </w:tc>
        <w:tc>
          <w:tcPr>
            <w:tcW w:w="544" w:type="pct"/>
            <w:vAlign w:val="center"/>
          </w:tcPr>
          <w:p w:rsidR="0018722C">
            <w:pPr>
              <w:pStyle w:val="affff9"/>
              <w:topLinePunct/>
              <w:ind w:leftChars="0" w:left="0" w:rightChars="0" w:right="0" w:firstLineChars="0" w:firstLine="0"/>
              <w:spacing w:line="240" w:lineRule="atLeast"/>
            </w:pPr>
            <w:r>
              <w:t>13,369</w:t>
            </w:r>
          </w:p>
        </w:tc>
        <w:tc>
          <w:tcPr>
            <w:tcW w:w="532" w:type="pct"/>
            <w:vAlign w:val="center"/>
          </w:tcPr>
          <w:p w:rsidR="0018722C">
            <w:pPr>
              <w:pStyle w:val="affff9"/>
              <w:topLinePunct/>
              <w:ind w:leftChars="0" w:left="0" w:rightChars="0" w:right="0" w:firstLineChars="0" w:firstLine="0"/>
              <w:spacing w:line="240" w:lineRule="atLeast"/>
            </w:pPr>
            <w:r>
              <w:t>20,132</w:t>
            </w:r>
          </w:p>
        </w:tc>
        <w:tc>
          <w:tcPr>
            <w:tcW w:w="564" w:type="pct"/>
            <w:vAlign w:val="center"/>
          </w:tcPr>
          <w:p w:rsidR="0018722C">
            <w:pPr>
              <w:pStyle w:val="affff9"/>
              <w:topLinePunct/>
              <w:ind w:leftChars="0" w:left="0" w:rightChars="0" w:right="0" w:firstLineChars="0" w:firstLine="0"/>
              <w:spacing w:line="240" w:lineRule="atLeast"/>
            </w:pPr>
            <w:r>
              <w:t>32,212</w:t>
            </w:r>
          </w:p>
        </w:tc>
      </w:tr>
      <w:tr>
        <w:tc>
          <w:tcPr>
            <w:tcW w:w="640" w:type="pct"/>
            <w:vAlign w:val="center"/>
          </w:tcPr>
          <w:p w:rsidR="0018722C">
            <w:pPr>
              <w:pStyle w:val="ac"/>
              <w:topLinePunct/>
              <w:ind w:leftChars="0" w:left="0" w:rightChars="0" w:right="0" w:firstLineChars="0" w:firstLine="0"/>
              <w:spacing w:line="240" w:lineRule="atLeast"/>
            </w:pPr>
            <w:r>
              <w:t>贵州</w:t>
            </w:r>
          </w:p>
        </w:tc>
        <w:tc>
          <w:tcPr>
            <w:tcW w:w="544" w:type="pct"/>
            <w:vAlign w:val="center"/>
          </w:tcPr>
          <w:p w:rsidR="0018722C">
            <w:pPr>
              <w:pStyle w:val="affff9"/>
              <w:topLinePunct/>
              <w:ind w:leftChars="0" w:left="0" w:rightChars="0" w:right="0" w:firstLineChars="0" w:firstLine="0"/>
              <w:spacing w:line="240" w:lineRule="atLeast"/>
            </w:pPr>
            <w:r>
              <w:t>723</w:t>
            </w:r>
          </w:p>
        </w:tc>
        <w:tc>
          <w:tcPr>
            <w:tcW w:w="544" w:type="pct"/>
            <w:vAlign w:val="center"/>
          </w:tcPr>
          <w:p w:rsidR="0018722C">
            <w:pPr>
              <w:pStyle w:val="affff9"/>
              <w:topLinePunct/>
              <w:ind w:leftChars="0" w:left="0" w:rightChars="0" w:right="0" w:firstLineChars="0" w:firstLine="0"/>
              <w:spacing w:line="240" w:lineRule="atLeast"/>
            </w:pPr>
            <w:r>
              <w:t>737</w:t>
            </w:r>
          </w:p>
        </w:tc>
        <w:tc>
          <w:tcPr>
            <w:tcW w:w="544" w:type="pct"/>
            <w:vAlign w:val="center"/>
          </w:tcPr>
          <w:p w:rsidR="0018722C">
            <w:pPr>
              <w:pStyle w:val="affff9"/>
              <w:topLinePunct/>
              <w:ind w:leftChars="0" w:left="0" w:rightChars="0" w:right="0" w:firstLineChars="0" w:firstLine="0"/>
              <w:spacing w:line="240" w:lineRule="atLeast"/>
            </w:pPr>
            <w:r>
              <w:t>925</w:t>
            </w:r>
          </w:p>
        </w:tc>
        <w:tc>
          <w:tcPr>
            <w:tcW w:w="544" w:type="pct"/>
            <w:vAlign w:val="center"/>
          </w:tcPr>
          <w:p w:rsidR="0018722C">
            <w:pPr>
              <w:pStyle w:val="affff9"/>
              <w:topLinePunct/>
              <w:ind w:leftChars="0" w:left="0" w:rightChars="0" w:right="0" w:firstLineChars="0" w:firstLine="0"/>
              <w:spacing w:line="240" w:lineRule="atLeast"/>
            </w:pPr>
            <w:r>
              <w:t>1,337</w:t>
            </w:r>
          </w:p>
        </w:tc>
        <w:tc>
          <w:tcPr>
            <w:tcW w:w="544" w:type="pct"/>
            <w:vAlign w:val="center"/>
          </w:tcPr>
          <w:p w:rsidR="0018722C">
            <w:pPr>
              <w:pStyle w:val="affff9"/>
              <w:topLinePunct/>
              <w:ind w:leftChars="0" w:left="0" w:rightChars="0" w:right="0" w:firstLineChars="0" w:firstLine="0"/>
              <w:spacing w:line="240" w:lineRule="atLeast"/>
            </w:pPr>
            <w:r>
              <w:t>1,727</w:t>
            </w:r>
          </w:p>
        </w:tc>
        <w:tc>
          <w:tcPr>
            <w:tcW w:w="544" w:type="pct"/>
            <w:vAlign w:val="center"/>
          </w:tcPr>
          <w:p w:rsidR="0018722C">
            <w:pPr>
              <w:pStyle w:val="affff9"/>
              <w:topLinePunct/>
              <w:ind w:leftChars="0" w:left="0" w:rightChars="0" w:right="0" w:firstLineChars="0" w:firstLine="0"/>
              <w:spacing w:line="240" w:lineRule="atLeast"/>
            </w:pPr>
            <w:r>
              <w:t>1,728</w:t>
            </w:r>
          </w:p>
        </w:tc>
        <w:tc>
          <w:tcPr>
            <w:tcW w:w="532" w:type="pct"/>
            <w:vAlign w:val="center"/>
          </w:tcPr>
          <w:p w:rsidR="0018722C">
            <w:pPr>
              <w:pStyle w:val="affff9"/>
              <w:topLinePunct/>
              <w:ind w:leftChars="0" w:left="0" w:rightChars="0" w:right="0" w:firstLineChars="0" w:firstLine="0"/>
              <w:spacing w:line="240" w:lineRule="atLeast"/>
            </w:pPr>
            <w:r>
              <w:t>2,084</w:t>
            </w:r>
          </w:p>
        </w:tc>
        <w:tc>
          <w:tcPr>
            <w:tcW w:w="564" w:type="pct"/>
            <w:vAlign w:val="center"/>
          </w:tcPr>
          <w:p w:rsidR="0018722C">
            <w:pPr>
              <w:pStyle w:val="affff9"/>
              <w:topLinePunct/>
              <w:ind w:leftChars="0" w:left="0" w:rightChars="0" w:right="0" w:firstLineChars="0" w:firstLine="0"/>
              <w:spacing w:line="240" w:lineRule="atLeast"/>
            </w:pPr>
            <w:r>
              <w:t>3,086</w:t>
            </w:r>
          </w:p>
        </w:tc>
      </w:tr>
      <w:tr>
        <w:tc>
          <w:tcPr>
            <w:tcW w:w="640" w:type="pct"/>
            <w:vAlign w:val="center"/>
          </w:tcPr>
          <w:p w:rsidR="0018722C">
            <w:pPr>
              <w:pStyle w:val="ac"/>
              <w:topLinePunct/>
              <w:ind w:leftChars="0" w:left="0" w:rightChars="0" w:right="0" w:firstLineChars="0" w:firstLine="0"/>
              <w:spacing w:line="240" w:lineRule="atLeast"/>
            </w:pPr>
            <w:r>
              <w:t>云南</w:t>
            </w:r>
          </w:p>
        </w:tc>
        <w:tc>
          <w:tcPr>
            <w:tcW w:w="544" w:type="pct"/>
            <w:vAlign w:val="center"/>
          </w:tcPr>
          <w:p w:rsidR="0018722C">
            <w:pPr>
              <w:pStyle w:val="affff9"/>
              <w:topLinePunct/>
              <w:ind w:leftChars="0" w:left="0" w:rightChars="0" w:right="0" w:firstLineChars="0" w:firstLine="0"/>
              <w:spacing w:line="240" w:lineRule="atLeast"/>
            </w:pPr>
            <w:r>
              <w:t>1,213</w:t>
            </w:r>
          </w:p>
        </w:tc>
        <w:tc>
          <w:tcPr>
            <w:tcW w:w="544" w:type="pct"/>
            <w:vAlign w:val="center"/>
          </w:tcPr>
          <w:p w:rsidR="0018722C">
            <w:pPr>
              <w:pStyle w:val="affff9"/>
              <w:topLinePunct/>
              <w:ind w:leftChars="0" w:left="0" w:rightChars="0" w:right="0" w:firstLineChars="0" w:firstLine="0"/>
              <w:spacing w:line="240" w:lineRule="atLeast"/>
            </w:pPr>
            <w:r>
              <w:t>1,264</w:t>
            </w:r>
          </w:p>
        </w:tc>
        <w:tc>
          <w:tcPr>
            <w:tcW w:w="544" w:type="pct"/>
            <w:vAlign w:val="center"/>
          </w:tcPr>
          <w:p w:rsidR="0018722C">
            <w:pPr>
              <w:pStyle w:val="affff9"/>
              <w:topLinePunct/>
              <w:ind w:leftChars="0" w:left="0" w:rightChars="0" w:right="0" w:firstLineChars="0" w:firstLine="0"/>
              <w:spacing w:line="240" w:lineRule="atLeast"/>
            </w:pPr>
            <w:r>
              <w:t>1,381</w:t>
            </w:r>
          </w:p>
        </w:tc>
        <w:tc>
          <w:tcPr>
            <w:tcW w:w="544" w:type="pct"/>
            <w:vAlign w:val="center"/>
          </w:tcPr>
          <w:p w:rsidR="0018722C">
            <w:pPr>
              <w:pStyle w:val="affff9"/>
              <w:topLinePunct/>
              <w:ind w:leftChars="0" w:left="0" w:rightChars="0" w:right="0" w:firstLineChars="0" w:firstLine="0"/>
              <w:spacing w:line="240" w:lineRule="atLeast"/>
            </w:pPr>
            <w:r>
              <w:t>1,637</w:t>
            </w:r>
          </w:p>
        </w:tc>
        <w:tc>
          <w:tcPr>
            <w:tcW w:w="544" w:type="pct"/>
            <w:vAlign w:val="center"/>
          </w:tcPr>
          <w:p w:rsidR="0018722C">
            <w:pPr>
              <w:pStyle w:val="affff9"/>
              <w:topLinePunct/>
              <w:ind w:leftChars="0" w:left="0" w:rightChars="0" w:right="0" w:firstLineChars="0" w:firstLine="0"/>
              <w:spacing w:line="240" w:lineRule="atLeast"/>
            </w:pPr>
            <w:r>
              <w:t>2,139</w:t>
            </w:r>
          </w:p>
        </w:tc>
        <w:tc>
          <w:tcPr>
            <w:tcW w:w="544" w:type="pct"/>
            <w:vAlign w:val="center"/>
          </w:tcPr>
          <w:p w:rsidR="0018722C">
            <w:pPr>
              <w:pStyle w:val="affff9"/>
              <w:topLinePunct/>
              <w:ind w:leftChars="0" w:left="0" w:rightChars="0" w:right="0" w:firstLineChars="0" w:firstLine="0"/>
              <w:spacing w:line="240" w:lineRule="atLeast"/>
            </w:pPr>
            <w:r>
              <w:t>2,021</w:t>
            </w:r>
          </w:p>
        </w:tc>
        <w:tc>
          <w:tcPr>
            <w:tcW w:w="532" w:type="pct"/>
            <w:vAlign w:val="center"/>
          </w:tcPr>
          <w:p w:rsidR="0018722C">
            <w:pPr>
              <w:pStyle w:val="affff9"/>
              <w:topLinePunct/>
              <w:ind w:leftChars="0" w:left="0" w:rightChars="0" w:right="0" w:firstLineChars="0" w:firstLine="0"/>
              <w:spacing w:line="240" w:lineRule="atLeast"/>
            </w:pPr>
            <w:r>
              <w:t>2,923</w:t>
            </w:r>
          </w:p>
        </w:tc>
        <w:tc>
          <w:tcPr>
            <w:tcW w:w="564" w:type="pct"/>
            <w:vAlign w:val="center"/>
          </w:tcPr>
          <w:p w:rsidR="0018722C">
            <w:pPr>
              <w:pStyle w:val="affff9"/>
              <w:topLinePunct/>
              <w:ind w:leftChars="0" w:left="0" w:rightChars="0" w:right="0" w:firstLineChars="0" w:firstLine="0"/>
              <w:spacing w:line="240" w:lineRule="atLeast"/>
            </w:pPr>
            <w:r>
              <w:t>3,823</w:t>
            </w:r>
          </w:p>
        </w:tc>
      </w:tr>
      <w:tr>
        <w:tc>
          <w:tcPr>
            <w:tcW w:w="640" w:type="pct"/>
            <w:vAlign w:val="center"/>
          </w:tcPr>
          <w:p w:rsidR="0018722C">
            <w:pPr>
              <w:pStyle w:val="ac"/>
              <w:topLinePunct/>
              <w:ind w:leftChars="0" w:left="0" w:rightChars="0" w:right="0" w:firstLineChars="0" w:firstLine="0"/>
              <w:spacing w:line="240" w:lineRule="atLeast"/>
            </w:pPr>
            <w:r>
              <w:t>西藏</w:t>
            </w:r>
          </w:p>
        </w:tc>
        <w:tc>
          <w:tcPr>
            <w:tcW w:w="544" w:type="pct"/>
            <w:vAlign w:val="center"/>
          </w:tcPr>
          <w:p w:rsidR="0018722C">
            <w:pPr>
              <w:pStyle w:val="affff9"/>
              <w:topLinePunct/>
              <w:ind w:leftChars="0" w:left="0" w:rightChars="0" w:right="0" w:firstLineChars="0" w:firstLine="0"/>
              <w:spacing w:line="240" w:lineRule="atLeast"/>
            </w:pPr>
            <w:r>
              <w:t>16</w:t>
            </w:r>
          </w:p>
        </w:tc>
        <w:tc>
          <w:tcPr>
            <w:tcW w:w="544" w:type="pct"/>
            <w:vAlign w:val="center"/>
          </w:tcPr>
          <w:p w:rsidR="0018722C">
            <w:pPr>
              <w:pStyle w:val="affff9"/>
              <w:topLinePunct/>
              <w:ind w:leftChars="0" w:left="0" w:rightChars="0" w:right="0" w:firstLineChars="0" w:firstLine="0"/>
              <w:spacing w:line="240" w:lineRule="atLeast"/>
            </w:pPr>
            <w:r>
              <w:t>23</w:t>
            </w:r>
          </w:p>
        </w:tc>
        <w:tc>
          <w:tcPr>
            <w:tcW w:w="544" w:type="pct"/>
            <w:vAlign w:val="center"/>
          </w:tcPr>
          <w:p w:rsidR="0018722C">
            <w:pPr>
              <w:pStyle w:val="affff9"/>
              <w:topLinePunct/>
              <w:ind w:leftChars="0" w:left="0" w:rightChars="0" w:right="0" w:firstLineChars="0" w:firstLine="0"/>
              <w:spacing w:line="240" w:lineRule="atLeast"/>
            </w:pPr>
            <w:r>
              <w:t>44</w:t>
            </w:r>
          </w:p>
        </w:tc>
        <w:tc>
          <w:tcPr>
            <w:tcW w:w="544" w:type="pct"/>
            <w:vAlign w:val="center"/>
          </w:tcPr>
          <w:p w:rsidR="0018722C">
            <w:pPr>
              <w:pStyle w:val="affff9"/>
              <w:topLinePunct/>
              <w:ind w:leftChars="0" w:left="0" w:rightChars="0" w:right="0" w:firstLineChars="0" w:firstLine="0"/>
              <w:spacing w:line="240" w:lineRule="atLeast"/>
            </w:pPr>
            <w:r>
              <w:t>81</w:t>
            </w:r>
          </w:p>
        </w:tc>
        <w:tc>
          <w:tcPr>
            <w:tcW w:w="544" w:type="pct"/>
            <w:vAlign w:val="center"/>
          </w:tcPr>
          <w:p w:rsidR="0018722C">
            <w:pPr>
              <w:pStyle w:val="affff9"/>
              <w:topLinePunct/>
              <w:ind w:leftChars="0" w:left="0" w:rightChars="0" w:right="0" w:firstLineChars="0" w:firstLine="0"/>
              <w:spacing w:line="240" w:lineRule="atLeast"/>
            </w:pPr>
            <w:r>
              <w:t>68</w:t>
            </w:r>
          </w:p>
        </w:tc>
        <w:tc>
          <w:tcPr>
            <w:tcW w:w="544" w:type="pct"/>
            <w:vAlign w:val="center"/>
          </w:tcPr>
          <w:p w:rsidR="0018722C">
            <w:pPr>
              <w:pStyle w:val="affff9"/>
              <w:topLinePunct/>
              <w:ind w:leftChars="0" w:left="0" w:rightChars="0" w:right="0" w:firstLineChars="0" w:firstLine="0"/>
              <w:spacing w:line="240" w:lineRule="atLeast"/>
            </w:pPr>
            <w:r>
              <w:t>93</w:t>
            </w:r>
          </w:p>
        </w:tc>
        <w:tc>
          <w:tcPr>
            <w:tcW w:w="532" w:type="pct"/>
            <w:vAlign w:val="center"/>
          </w:tcPr>
          <w:p w:rsidR="0018722C">
            <w:pPr>
              <w:pStyle w:val="affff9"/>
              <w:topLinePunct/>
              <w:ind w:leftChars="0" w:left="0" w:rightChars="0" w:right="0" w:firstLineChars="0" w:firstLine="0"/>
              <w:spacing w:line="240" w:lineRule="atLeast"/>
            </w:pPr>
            <w:r>
              <w:t>292</w:t>
            </w:r>
          </w:p>
        </w:tc>
        <w:tc>
          <w:tcPr>
            <w:tcW w:w="564" w:type="pct"/>
            <w:vAlign w:val="center"/>
          </w:tcPr>
          <w:p w:rsidR="0018722C">
            <w:pPr>
              <w:pStyle w:val="affff9"/>
              <w:topLinePunct/>
              <w:ind w:leftChars="0" w:left="0" w:rightChars="0" w:right="0" w:firstLineChars="0" w:firstLine="0"/>
              <w:spacing w:line="240" w:lineRule="atLeast"/>
            </w:pPr>
            <w:r>
              <w:t>124</w:t>
            </w:r>
          </w:p>
        </w:tc>
      </w:tr>
      <w:tr>
        <w:tc>
          <w:tcPr>
            <w:tcW w:w="640" w:type="pct"/>
            <w:vAlign w:val="center"/>
          </w:tcPr>
          <w:p w:rsidR="0018722C">
            <w:pPr>
              <w:pStyle w:val="ac"/>
              <w:topLinePunct/>
              <w:ind w:leftChars="0" w:left="0" w:rightChars="0" w:right="0" w:firstLineChars="0" w:firstLine="0"/>
              <w:spacing w:line="240" w:lineRule="atLeast"/>
            </w:pPr>
            <w:r>
              <w:t>陕西</w:t>
            </w:r>
          </w:p>
        </w:tc>
        <w:tc>
          <w:tcPr>
            <w:tcW w:w="544" w:type="pct"/>
            <w:vAlign w:val="center"/>
          </w:tcPr>
          <w:p w:rsidR="0018722C">
            <w:pPr>
              <w:pStyle w:val="affff9"/>
              <w:topLinePunct/>
              <w:ind w:leftChars="0" w:left="0" w:rightChars="0" w:right="0" w:firstLineChars="0" w:firstLine="0"/>
              <w:spacing w:line="240" w:lineRule="atLeast"/>
            </w:pPr>
            <w:r>
              <w:t>1,609</w:t>
            </w:r>
          </w:p>
        </w:tc>
        <w:tc>
          <w:tcPr>
            <w:tcW w:w="544" w:type="pct"/>
            <w:vAlign w:val="center"/>
          </w:tcPr>
          <w:p w:rsidR="0018722C">
            <w:pPr>
              <w:pStyle w:val="affff9"/>
              <w:topLinePunct/>
              <w:ind w:leftChars="0" w:left="0" w:rightChars="0" w:right="0" w:firstLineChars="0" w:firstLine="0"/>
              <w:spacing w:line="240" w:lineRule="atLeast"/>
            </w:pPr>
            <w:r>
              <w:t>2,007</w:t>
            </w:r>
          </w:p>
        </w:tc>
        <w:tc>
          <w:tcPr>
            <w:tcW w:w="544" w:type="pct"/>
            <w:vAlign w:val="center"/>
          </w:tcPr>
          <w:p w:rsidR="0018722C">
            <w:pPr>
              <w:pStyle w:val="affff9"/>
              <w:topLinePunct/>
              <w:ind w:leftChars="0" w:left="0" w:rightChars="0" w:right="0" w:firstLineChars="0" w:firstLine="0"/>
              <w:spacing w:line="240" w:lineRule="atLeast"/>
            </w:pPr>
            <w:r>
              <w:t>1,894</w:t>
            </w:r>
          </w:p>
        </w:tc>
        <w:tc>
          <w:tcPr>
            <w:tcW w:w="544" w:type="pct"/>
            <w:vAlign w:val="center"/>
          </w:tcPr>
          <w:p w:rsidR="0018722C">
            <w:pPr>
              <w:pStyle w:val="affff9"/>
              <w:topLinePunct/>
              <w:ind w:leftChars="0" w:left="0" w:rightChars="0" w:right="0" w:firstLineChars="0" w:firstLine="0"/>
              <w:spacing w:line="240" w:lineRule="atLeast"/>
            </w:pPr>
            <w:r>
              <w:t>2,473</w:t>
            </w:r>
          </w:p>
        </w:tc>
        <w:tc>
          <w:tcPr>
            <w:tcW w:w="544" w:type="pct"/>
            <w:vAlign w:val="center"/>
          </w:tcPr>
          <w:p w:rsidR="0018722C">
            <w:pPr>
              <w:pStyle w:val="affff9"/>
              <w:topLinePunct/>
              <w:ind w:leftChars="0" w:left="0" w:rightChars="0" w:right="0" w:firstLineChars="0" w:firstLine="0"/>
              <w:spacing w:line="240" w:lineRule="atLeast"/>
            </w:pPr>
            <w:r>
              <w:t>3,451</w:t>
            </w:r>
          </w:p>
        </w:tc>
        <w:tc>
          <w:tcPr>
            <w:tcW w:w="544" w:type="pct"/>
            <w:vAlign w:val="center"/>
          </w:tcPr>
          <w:p w:rsidR="0018722C">
            <w:pPr>
              <w:pStyle w:val="affff9"/>
              <w:topLinePunct/>
              <w:ind w:leftChars="0" w:left="0" w:rightChars="0" w:right="0" w:firstLineChars="0" w:firstLine="0"/>
              <w:spacing w:line="240" w:lineRule="atLeast"/>
            </w:pPr>
            <w:r>
              <w:t>4,392</w:t>
            </w:r>
          </w:p>
        </w:tc>
        <w:tc>
          <w:tcPr>
            <w:tcW w:w="532" w:type="pct"/>
            <w:vAlign w:val="center"/>
          </w:tcPr>
          <w:p w:rsidR="0018722C">
            <w:pPr>
              <w:pStyle w:val="affff9"/>
              <w:topLinePunct/>
              <w:ind w:leftChars="0" w:left="0" w:rightChars="0" w:right="0" w:firstLineChars="0" w:firstLine="0"/>
              <w:spacing w:line="240" w:lineRule="atLeast"/>
            </w:pPr>
            <w:r>
              <w:t>6,087</w:t>
            </w:r>
          </w:p>
        </w:tc>
        <w:tc>
          <w:tcPr>
            <w:tcW w:w="564" w:type="pct"/>
            <w:vAlign w:val="center"/>
          </w:tcPr>
          <w:p w:rsidR="0018722C">
            <w:pPr>
              <w:pStyle w:val="affff9"/>
              <w:topLinePunct/>
              <w:ind w:leftChars="0" w:left="0" w:rightChars="0" w:right="0" w:firstLineChars="0" w:firstLine="0"/>
              <w:spacing w:line="240" w:lineRule="atLeast"/>
            </w:pPr>
            <w:r>
              <w:t>10,034</w:t>
            </w:r>
          </w:p>
        </w:tc>
      </w:tr>
      <w:tr>
        <w:tc>
          <w:tcPr>
            <w:tcW w:w="640" w:type="pct"/>
            <w:vAlign w:val="center"/>
          </w:tcPr>
          <w:p w:rsidR="0018722C">
            <w:pPr>
              <w:pStyle w:val="ac"/>
              <w:topLinePunct/>
              <w:ind w:leftChars="0" w:left="0" w:rightChars="0" w:right="0" w:firstLineChars="0" w:firstLine="0"/>
              <w:spacing w:line="240" w:lineRule="atLeast"/>
            </w:pPr>
            <w:r>
              <w:t>甘肃</w:t>
            </w:r>
          </w:p>
        </w:tc>
        <w:tc>
          <w:tcPr>
            <w:tcW w:w="544" w:type="pct"/>
            <w:vAlign w:val="center"/>
          </w:tcPr>
          <w:p w:rsidR="0018722C">
            <w:pPr>
              <w:pStyle w:val="affff9"/>
              <w:topLinePunct/>
              <w:ind w:leftChars="0" w:left="0" w:rightChars="0" w:right="0" w:firstLineChars="0" w:firstLine="0"/>
              <w:spacing w:line="240" w:lineRule="atLeast"/>
            </w:pPr>
            <w:r>
              <w:t>474</w:t>
            </w:r>
          </w:p>
        </w:tc>
        <w:tc>
          <w:tcPr>
            <w:tcW w:w="544" w:type="pct"/>
            <w:vAlign w:val="center"/>
          </w:tcPr>
          <w:p w:rsidR="0018722C">
            <w:pPr>
              <w:pStyle w:val="affff9"/>
              <w:topLinePunct/>
              <w:ind w:leftChars="0" w:left="0" w:rightChars="0" w:right="0" w:firstLineChars="0" w:firstLine="0"/>
              <w:spacing w:line="240" w:lineRule="atLeast"/>
            </w:pPr>
            <w:r>
              <w:t>514</w:t>
            </w:r>
          </w:p>
        </w:tc>
        <w:tc>
          <w:tcPr>
            <w:tcW w:w="544" w:type="pct"/>
            <w:vAlign w:val="center"/>
          </w:tcPr>
          <w:p w:rsidR="0018722C">
            <w:pPr>
              <w:pStyle w:val="affff9"/>
              <w:topLinePunct/>
              <w:ind w:leftChars="0" w:left="0" w:rightChars="0" w:right="0" w:firstLineChars="0" w:firstLine="0"/>
              <w:spacing w:line="240" w:lineRule="atLeast"/>
            </w:pPr>
            <w:r>
              <w:t>547</w:t>
            </w:r>
          </w:p>
        </w:tc>
        <w:tc>
          <w:tcPr>
            <w:tcW w:w="544" w:type="pct"/>
            <w:vAlign w:val="center"/>
          </w:tcPr>
          <w:p w:rsidR="0018722C">
            <w:pPr>
              <w:pStyle w:val="affff9"/>
              <w:topLinePunct/>
              <w:ind w:leftChars="0" w:left="0" w:rightChars="0" w:right="0" w:firstLineChars="0" w:firstLine="0"/>
              <w:spacing w:line="240" w:lineRule="atLeast"/>
            </w:pPr>
            <w:r>
              <w:t>832</w:t>
            </w:r>
          </w:p>
        </w:tc>
        <w:tc>
          <w:tcPr>
            <w:tcW w:w="544" w:type="pct"/>
            <w:vAlign w:val="center"/>
          </w:tcPr>
          <w:p w:rsidR="0018722C">
            <w:pPr>
              <w:pStyle w:val="affff9"/>
              <w:topLinePunct/>
              <w:ind w:leftChars="0" w:left="0" w:rightChars="0" w:right="0" w:firstLineChars="0" w:firstLine="0"/>
              <w:spacing w:line="240" w:lineRule="atLeast"/>
            </w:pPr>
            <w:r>
              <w:t>1,025</w:t>
            </w:r>
          </w:p>
        </w:tc>
        <w:tc>
          <w:tcPr>
            <w:tcW w:w="544" w:type="pct"/>
            <w:vAlign w:val="center"/>
          </w:tcPr>
          <w:p w:rsidR="0018722C">
            <w:pPr>
              <w:pStyle w:val="affff9"/>
              <w:topLinePunct/>
              <w:ind w:leftChars="0" w:left="0" w:rightChars="0" w:right="0" w:firstLineChars="0" w:firstLine="0"/>
              <w:spacing w:line="240" w:lineRule="atLeast"/>
            </w:pPr>
            <w:r>
              <w:t>1,047</w:t>
            </w:r>
          </w:p>
        </w:tc>
        <w:tc>
          <w:tcPr>
            <w:tcW w:w="532" w:type="pct"/>
            <w:vAlign w:val="center"/>
          </w:tcPr>
          <w:p w:rsidR="0018722C">
            <w:pPr>
              <w:pStyle w:val="affff9"/>
              <w:topLinePunct/>
              <w:ind w:leftChars="0" w:left="0" w:rightChars="0" w:right="0" w:firstLineChars="0" w:firstLine="0"/>
              <w:spacing w:line="240" w:lineRule="atLeast"/>
            </w:pPr>
            <w:r>
              <w:t>1,274</w:t>
            </w:r>
          </w:p>
        </w:tc>
        <w:tc>
          <w:tcPr>
            <w:tcW w:w="564" w:type="pct"/>
            <w:vAlign w:val="center"/>
          </w:tcPr>
          <w:p w:rsidR="0018722C">
            <w:pPr>
              <w:pStyle w:val="affff9"/>
              <w:topLinePunct/>
              <w:ind w:leftChars="0" w:left="0" w:rightChars="0" w:right="0" w:firstLineChars="0" w:firstLine="0"/>
              <w:spacing w:line="240" w:lineRule="atLeast"/>
            </w:pPr>
            <w:r>
              <w:t>1,868</w:t>
            </w:r>
          </w:p>
        </w:tc>
      </w:tr>
      <w:tr>
        <w:tc>
          <w:tcPr>
            <w:tcW w:w="640" w:type="pct"/>
            <w:vAlign w:val="center"/>
          </w:tcPr>
          <w:p w:rsidR="0018722C">
            <w:pPr>
              <w:pStyle w:val="ac"/>
              <w:topLinePunct/>
              <w:ind w:leftChars="0" w:left="0" w:rightChars="0" w:right="0" w:firstLineChars="0" w:firstLine="0"/>
              <w:spacing w:line="240" w:lineRule="atLeast"/>
            </w:pPr>
            <w:r>
              <w:t>青海</w:t>
            </w:r>
          </w:p>
        </w:tc>
        <w:tc>
          <w:tcPr>
            <w:tcW w:w="544" w:type="pct"/>
            <w:vAlign w:val="center"/>
          </w:tcPr>
          <w:p w:rsidR="0018722C">
            <w:pPr>
              <w:pStyle w:val="affff9"/>
              <w:topLinePunct/>
              <w:ind w:leftChars="0" w:left="0" w:rightChars="0" w:right="0" w:firstLineChars="0" w:firstLine="0"/>
              <w:spacing w:line="240" w:lineRule="atLeast"/>
            </w:pPr>
            <w:r>
              <w:t>90</w:t>
            </w:r>
          </w:p>
        </w:tc>
        <w:tc>
          <w:tcPr>
            <w:tcW w:w="544" w:type="pct"/>
            <w:vAlign w:val="center"/>
          </w:tcPr>
          <w:p w:rsidR="0018722C">
            <w:pPr>
              <w:pStyle w:val="affff9"/>
              <w:topLinePunct/>
              <w:ind w:leftChars="0" w:left="0" w:rightChars="0" w:right="0" w:firstLineChars="0" w:firstLine="0"/>
              <w:spacing w:line="240" w:lineRule="atLeast"/>
            </w:pPr>
            <w:r>
              <w:t>70</w:t>
            </w:r>
          </w:p>
        </w:tc>
        <w:tc>
          <w:tcPr>
            <w:tcW w:w="544" w:type="pct"/>
            <w:vAlign w:val="center"/>
          </w:tcPr>
          <w:p w:rsidR="0018722C">
            <w:pPr>
              <w:pStyle w:val="affff9"/>
              <w:topLinePunct/>
              <w:ind w:leftChars="0" w:left="0" w:rightChars="0" w:right="0" w:firstLineChars="0" w:firstLine="0"/>
              <w:spacing w:line="240" w:lineRule="atLeast"/>
            </w:pPr>
            <w:r>
              <w:t>79</w:t>
            </w:r>
          </w:p>
        </w:tc>
        <w:tc>
          <w:tcPr>
            <w:tcW w:w="544" w:type="pct"/>
            <w:vAlign w:val="center"/>
          </w:tcPr>
          <w:p w:rsidR="0018722C">
            <w:pPr>
              <w:pStyle w:val="affff9"/>
              <w:topLinePunct/>
              <w:ind w:leftChars="0" w:left="0" w:rightChars="0" w:right="0" w:firstLineChars="0" w:firstLine="0"/>
              <w:spacing w:line="240" w:lineRule="atLeast"/>
            </w:pPr>
            <w:r>
              <w:t>97</w:t>
            </w:r>
          </w:p>
        </w:tc>
        <w:tc>
          <w:tcPr>
            <w:tcW w:w="544" w:type="pct"/>
            <w:vAlign w:val="center"/>
          </w:tcPr>
          <w:p w:rsidR="0018722C">
            <w:pPr>
              <w:pStyle w:val="affff9"/>
              <w:topLinePunct/>
              <w:ind w:leftChars="0" w:left="0" w:rightChars="0" w:right="0" w:firstLineChars="0" w:firstLine="0"/>
              <w:spacing w:line="240" w:lineRule="atLeast"/>
            </w:pPr>
            <w:r>
              <w:t>222</w:t>
            </w:r>
          </w:p>
        </w:tc>
        <w:tc>
          <w:tcPr>
            <w:tcW w:w="544" w:type="pct"/>
            <w:vAlign w:val="center"/>
          </w:tcPr>
          <w:p w:rsidR="0018722C">
            <w:pPr>
              <w:pStyle w:val="affff9"/>
              <w:topLinePunct/>
              <w:ind w:leftChars="0" w:left="0" w:rightChars="0" w:right="0" w:firstLineChars="0" w:firstLine="0"/>
              <w:spacing w:line="240" w:lineRule="atLeast"/>
            </w:pPr>
            <w:r>
              <w:t>228</w:t>
            </w:r>
          </w:p>
        </w:tc>
        <w:tc>
          <w:tcPr>
            <w:tcW w:w="532" w:type="pct"/>
            <w:vAlign w:val="center"/>
          </w:tcPr>
          <w:p w:rsidR="0018722C">
            <w:pPr>
              <w:pStyle w:val="affff9"/>
              <w:topLinePunct/>
              <w:ind w:leftChars="0" w:left="0" w:rightChars="0" w:right="0" w:firstLineChars="0" w:firstLine="0"/>
              <w:spacing w:line="240" w:lineRule="atLeast"/>
            </w:pPr>
            <w:r>
              <w:t>368</w:t>
            </w:r>
          </w:p>
        </w:tc>
        <w:tc>
          <w:tcPr>
            <w:tcW w:w="564" w:type="pct"/>
            <w:vAlign w:val="center"/>
          </w:tcPr>
          <w:p w:rsidR="0018722C">
            <w:pPr>
              <w:pStyle w:val="affff9"/>
              <w:topLinePunct/>
              <w:ind w:leftChars="0" w:left="0" w:rightChars="0" w:right="0" w:firstLineChars="0" w:firstLine="0"/>
              <w:spacing w:line="240" w:lineRule="atLeast"/>
            </w:pPr>
            <w:r>
              <w:t>264</w:t>
            </w:r>
          </w:p>
        </w:tc>
      </w:tr>
      <w:tr>
        <w:tc>
          <w:tcPr>
            <w:tcW w:w="640" w:type="pct"/>
            <w:vAlign w:val="center"/>
          </w:tcPr>
          <w:p w:rsidR="0018722C">
            <w:pPr>
              <w:pStyle w:val="ac"/>
              <w:topLinePunct/>
              <w:ind w:leftChars="0" w:left="0" w:rightChars="0" w:right="0" w:firstLineChars="0" w:firstLine="0"/>
              <w:spacing w:line="240" w:lineRule="atLeast"/>
            </w:pPr>
            <w:r>
              <w:t>宁夏</w:t>
            </w:r>
          </w:p>
        </w:tc>
        <w:tc>
          <w:tcPr>
            <w:tcW w:w="544" w:type="pct"/>
            <w:vAlign w:val="center"/>
          </w:tcPr>
          <w:p w:rsidR="0018722C">
            <w:pPr>
              <w:pStyle w:val="affff9"/>
              <w:topLinePunct/>
              <w:ind w:leftChars="0" w:left="0" w:rightChars="0" w:right="0" w:firstLineChars="0" w:firstLine="0"/>
              <w:spacing w:line="240" w:lineRule="atLeast"/>
            </w:pPr>
            <w:r>
              <w:t>338</w:t>
            </w:r>
          </w:p>
        </w:tc>
        <w:tc>
          <w:tcPr>
            <w:tcW w:w="544" w:type="pct"/>
            <w:vAlign w:val="center"/>
          </w:tcPr>
          <w:p w:rsidR="0018722C">
            <w:pPr>
              <w:pStyle w:val="affff9"/>
              <w:topLinePunct/>
              <w:ind w:leftChars="0" w:left="0" w:rightChars="0" w:right="0" w:firstLineChars="0" w:firstLine="0"/>
              <w:spacing w:line="240" w:lineRule="atLeast"/>
            </w:pPr>
            <w:r>
              <w:t>293</w:t>
            </w:r>
          </w:p>
        </w:tc>
        <w:tc>
          <w:tcPr>
            <w:tcW w:w="544" w:type="pct"/>
            <w:vAlign w:val="center"/>
          </w:tcPr>
          <w:p w:rsidR="0018722C">
            <w:pPr>
              <w:pStyle w:val="affff9"/>
              <w:topLinePunct/>
              <w:ind w:leftChars="0" w:left="0" w:rightChars="0" w:right="0" w:firstLineChars="0" w:firstLine="0"/>
              <w:spacing w:line="240" w:lineRule="atLeast"/>
            </w:pPr>
            <w:r>
              <w:t>214</w:t>
            </w:r>
          </w:p>
        </w:tc>
        <w:tc>
          <w:tcPr>
            <w:tcW w:w="544" w:type="pct"/>
            <w:vAlign w:val="center"/>
          </w:tcPr>
          <w:p w:rsidR="0018722C">
            <w:pPr>
              <w:pStyle w:val="affff9"/>
              <w:topLinePunct/>
              <w:ind w:leftChars="0" w:left="0" w:rightChars="0" w:right="0" w:firstLineChars="0" w:firstLine="0"/>
              <w:spacing w:line="240" w:lineRule="atLeast"/>
            </w:pPr>
            <w:r>
              <w:t>290</w:t>
            </w:r>
          </w:p>
        </w:tc>
        <w:tc>
          <w:tcPr>
            <w:tcW w:w="544" w:type="pct"/>
            <w:vAlign w:val="center"/>
          </w:tcPr>
          <w:p w:rsidR="0018722C">
            <w:pPr>
              <w:pStyle w:val="affff9"/>
              <w:topLinePunct/>
              <w:ind w:leftChars="0" w:left="0" w:rightChars="0" w:right="0" w:firstLineChars="0" w:firstLine="0"/>
              <w:spacing w:line="240" w:lineRule="atLeast"/>
            </w:pPr>
            <w:r>
              <w:t>296</w:t>
            </w:r>
          </w:p>
        </w:tc>
        <w:tc>
          <w:tcPr>
            <w:tcW w:w="544" w:type="pct"/>
            <w:vAlign w:val="center"/>
          </w:tcPr>
          <w:p w:rsidR="0018722C">
            <w:pPr>
              <w:pStyle w:val="affff9"/>
              <w:topLinePunct/>
              <w:ind w:leftChars="0" w:left="0" w:rightChars="0" w:right="0" w:firstLineChars="0" w:firstLine="0"/>
              <w:spacing w:line="240" w:lineRule="atLeast"/>
            </w:pPr>
            <w:r>
              <w:t>606</w:t>
            </w:r>
          </w:p>
        </w:tc>
        <w:tc>
          <w:tcPr>
            <w:tcW w:w="532" w:type="pct"/>
            <w:vAlign w:val="center"/>
          </w:tcPr>
          <w:p w:rsidR="0018722C">
            <w:pPr>
              <w:pStyle w:val="affff9"/>
              <w:topLinePunct/>
              <w:ind w:leftChars="0" w:left="0" w:rightChars="0" w:right="0" w:firstLineChars="0" w:firstLine="0"/>
              <w:spacing w:line="240" w:lineRule="atLeast"/>
            </w:pPr>
            <w:r>
              <w:t>910</w:t>
            </w:r>
          </w:p>
        </w:tc>
        <w:tc>
          <w:tcPr>
            <w:tcW w:w="564" w:type="pct"/>
            <w:vAlign w:val="center"/>
          </w:tcPr>
          <w:p w:rsidR="0018722C">
            <w:pPr>
              <w:pStyle w:val="affff9"/>
              <w:topLinePunct/>
              <w:ind w:leftChars="0" w:left="0" w:rightChars="0" w:right="0" w:firstLineChars="0" w:firstLine="0"/>
              <w:spacing w:line="240" w:lineRule="atLeast"/>
            </w:pPr>
            <w:r>
              <w:t>1,081</w:t>
            </w:r>
          </w:p>
        </w:tc>
      </w:tr>
      <w:tr>
        <w:tc>
          <w:tcPr>
            <w:tcW w:w="640" w:type="pct"/>
            <w:vAlign w:val="center"/>
            <w:tcBorders>
              <w:top w:val="single" w:sz="4" w:space="0" w:color="auto"/>
            </w:tcBorders>
          </w:tcPr>
          <w:p w:rsidR="0018722C">
            <w:pPr>
              <w:pStyle w:val="ac"/>
              <w:topLinePunct/>
              <w:ind w:leftChars="0" w:left="0" w:rightChars="0" w:right="0" w:firstLineChars="0" w:firstLine="0"/>
              <w:spacing w:line="240" w:lineRule="atLeast"/>
            </w:pPr>
            <w:r>
              <w:t>新疆</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752</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792</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921</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1,187</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1,534</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1,493</w:t>
            </w:r>
          </w:p>
        </w:tc>
        <w:tc>
          <w:tcPr>
            <w:tcW w:w="532" w:type="pct"/>
            <w:vAlign w:val="center"/>
            <w:tcBorders>
              <w:top w:val="single" w:sz="4" w:space="0" w:color="auto"/>
            </w:tcBorders>
          </w:tcPr>
          <w:p w:rsidR="0018722C">
            <w:pPr>
              <w:pStyle w:val="affff9"/>
              <w:topLinePunct/>
              <w:ind w:leftChars="0" w:left="0" w:rightChars="0" w:right="0" w:firstLineChars="0" w:firstLine="0"/>
              <w:spacing w:line="240" w:lineRule="atLeast"/>
            </w:pPr>
            <w:r>
              <w:t>1,866</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2,562</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2004-2011</w:t>
      </w:r>
      <w:r>
        <w:rPr>
          <w:rFonts w:cstheme="minorBidi" w:hAnsiTheme="minorHAnsi" w:eastAsiaTheme="minorHAnsi" w:asciiTheme="minorHAnsi"/>
        </w:rPr>
        <w:t>年《中国科技统计年鉴》</w:t>
      </w:r>
    </w:p>
    <w:p w:rsidR="0018722C">
      <w:pPr>
        <w:topLinePunct/>
      </w:pPr>
      <w:r>
        <w:t>从表</w:t>
      </w:r>
      <w:r>
        <w:rPr>
          <w:rFonts w:ascii="Times New Roman" w:eastAsia="Times New Roman"/>
        </w:rPr>
        <w:t>4</w:t>
      </w:r>
      <w:r>
        <w:rPr>
          <w:rFonts w:ascii="Times New Roman" w:eastAsia="Times New Roman"/>
        </w:rPr>
        <w:t>.</w:t>
      </w:r>
      <w:r>
        <w:rPr>
          <w:rFonts w:ascii="Times New Roman" w:eastAsia="Times New Roman"/>
        </w:rPr>
        <w:t>3</w:t>
      </w:r>
      <w:r>
        <w:t>可以看出，自</w:t>
      </w:r>
      <w:r>
        <w:rPr>
          <w:rFonts w:ascii="Times New Roman" w:eastAsia="Times New Roman"/>
        </w:rPr>
        <w:t>2003</w:t>
      </w:r>
      <w:r>
        <w:t>年以来，我国各地区技术创新水平不断提升。</w:t>
      </w:r>
    </w:p>
    <w:p w:rsidR="0018722C">
      <w:pPr>
        <w:topLinePunct/>
      </w:pPr>
      <w:r>
        <w:t>具体表现为，从</w:t>
      </w:r>
      <w:r>
        <w:rPr>
          <w:rFonts w:ascii="Times New Roman" w:eastAsia="Times New Roman"/>
        </w:rPr>
        <w:t>2003</w:t>
      </w:r>
      <w:r>
        <w:t>年到</w:t>
      </w:r>
      <w:r>
        <w:rPr>
          <w:rFonts w:ascii="Times New Roman" w:eastAsia="Times New Roman"/>
        </w:rPr>
        <w:t>2010</w:t>
      </w:r>
      <w:r>
        <w:t>年，各地区专利申请授权数不断增长，但各地区</w:t>
      </w:r>
    </w:p>
    <w:p w:rsidR="0018722C">
      <w:pPr>
        <w:topLinePunct/>
      </w:pPr>
      <w:r>
        <w:t>的增长幅度有显著差异。例如，北京市专利申请授权量由</w:t>
      </w:r>
      <w:r>
        <w:rPr>
          <w:rFonts w:ascii="Times New Roman" w:eastAsia="宋体"/>
        </w:rPr>
        <w:t>2003</w:t>
      </w:r>
      <w:r>
        <w:t>年的</w:t>
      </w:r>
      <w:r>
        <w:t>8</w:t>
      </w:r>
      <w:r>
        <w:t xml:space="preserve">, </w:t>
      </w:r>
      <w:r>
        <w:t>248</w:t>
      </w:r>
      <w:r/>
      <w:r w:rsidR="001852F3">
        <w:t xml:space="preserve">个增</w:t>
      </w:r>
    </w:p>
    <w:p w:rsidR="0018722C">
      <w:pPr>
        <w:topLinePunct/>
      </w:pPr>
      <w:r>
        <w:t>长到</w:t>
      </w:r>
      <w:r>
        <w:t>2010</w:t>
      </w:r>
      <w:r/>
      <w:r w:rsidR="001852F3">
        <w:t xml:space="preserve">年的</w:t>
      </w:r>
      <w:r>
        <w:t>33</w:t>
      </w:r>
      <w:r>
        <w:t xml:space="preserve">, </w:t>
      </w:r>
      <w:r>
        <w:t>511</w:t>
      </w:r>
      <w:r/>
      <w:r w:rsidR="001852F3">
        <w:t xml:space="preserve">个，年均增长率达</w:t>
      </w:r>
      <w:r>
        <w:t>38</w:t>
      </w:r>
      <w:r>
        <w:t>.</w:t>
      </w:r>
      <w:r>
        <w:t>29%。而青海省专利申请授权量由</w:t>
      </w:r>
    </w:p>
    <w:p w:rsidR="0018722C">
      <w:pPr>
        <w:topLinePunct/>
      </w:pPr>
      <w:r>
        <w:t>2003</w:t>
      </w:r>
      <w:r w:rsidR="001852F3">
        <w:t xml:space="preserve">年的</w:t>
      </w:r>
      <w:r w:rsidR="001852F3">
        <w:t xml:space="preserve">90</w:t>
      </w:r>
      <w:r w:rsidR="001852F3">
        <w:t xml:space="preserve">个增长到</w:t>
      </w:r>
      <w:r w:rsidR="001852F3">
        <w:t xml:space="preserve">2010</w:t>
      </w:r>
      <w:r w:rsidR="001852F3">
        <w:t xml:space="preserve">年的</w:t>
      </w:r>
      <w:r w:rsidR="001852F3">
        <w:t xml:space="preserve">264</w:t>
      </w:r>
      <w:r w:rsidR="001852F3">
        <w:t xml:space="preserve">个，年均增长率仅为</w:t>
      </w:r>
      <w:r w:rsidR="001852F3">
        <w:t xml:space="preserve">24.17%。</w:t>
      </w:r>
    </w:p>
    <w:p w:rsidR="0018722C">
      <w:pPr>
        <w:pStyle w:val="BodyText"/>
        <w:spacing w:line="302" w:lineRule="auto" w:before="91"/>
        <w:ind w:leftChars="0" w:left="140" w:rightChars="0" w:right="136" w:firstLineChars="0" w:firstLine="479"/>
        <w:jc w:val="both"/>
        <w:topLinePunct/>
      </w:pPr>
      <w:r>
        <w:t>另外，将我国划分为东、中、西三个区域（西藏自治区已剔除</w:t>
      </w:r>
      <w:r>
        <w:rPr>
          <w:spacing w:val="-60"/>
        </w:rPr>
        <w:t>）</w:t>
      </w:r>
      <w:r>
        <w:t>，各区域的</w:t>
      </w:r>
      <w:r>
        <w:rPr>
          <w:spacing w:val="-2"/>
        </w:rPr>
        <w:t>历年专利申请授权量如图</w:t>
      </w:r>
      <w:r>
        <w:rPr>
          <w:rFonts w:ascii="Times New Roman" w:eastAsia="Times New Roman"/>
        </w:rPr>
        <w:t>4</w:t>
      </w:r>
      <w:r>
        <w:rPr>
          <w:rFonts w:ascii="Times New Roman" w:eastAsia="Times New Roman"/>
        </w:rPr>
        <w:t>.</w:t>
      </w:r>
      <w:r>
        <w:rPr>
          <w:rFonts w:ascii="Times New Roman" w:eastAsia="Times New Roman"/>
        </w:rPr>
        <w:t>2</w:t>
      </w:r>
      <w:r>
        <w:rPr>
          <w:spacing w:val="-3"/>
        </w:rPr>
        <w:t>所示。从图中可以看出，我国东、中、西三大区域</w:t>
      </w:r>
      <w:r>
        <w:rPr>
          <w:spacing w:val="-6"/>
        </w:rPr>
        <w:t>技术创新水平存在显著差异。具体变现为东部地区的专利申请授权数明显高于中</w:t>
      </w:r>
      <w:r>
        <w:rPr>
          <w:spacing w:val="-8"/>
        </w:rPr>
        <w:t>部地区和西部地区。且随着时间的增长，东部地区和中、西部地区技术创新水平</w:t>
      </w:r>
      <w:r>
        <w:rPr>
          <w:spacing w:val="-8"/>
        </w:rPr>
        <w:t>的差距在逐步拉大。此外，结合图</w:t>
      </w:r>
      <w:r>
        <w:rPr>
          <w:rFonts w:ascii="Times New Roman" w:eastAsia="Times New Roman"/>
        </w:rPr>
        <w:t>4</w:t>
      </w:r>
      <w:r>
        <w:rPr>
          <w:rFonts w:ascii="Times New Roman" w:eastAsia="Times New Roman"/>
        </w:rPr>
        <w:t>.</w:t>
      </w:r>
      <w:r>
        <w:rPr>
          <w:rFonts w:ascii="Times New Roman" w:eastAsia="Times New Roman"/>
        </w:rPr>
        <w:t>1</w:t>
      </w:r>
      <w:r>
        <w:rPr>
          <w:spacing w:val="-6"/>
        </w:rPr>
        <w:t>、图</w:t>
      </w:r>
      <w:r>
        <w:rPr>
          <w:rFonts w:ascii="Times New Roman" w:eastAsia="Times New Roman"/>
        </w:rPr>
        <w:t>4</w:t>
      </w:r>
      <w:r>
        <w:rPr>
          <w:rFonts w:ascii="Times New Roman" w:eastAsia="Times New Roman"/>
        </w:rPr>
        <w:t>.</w:t>
      </w:r>
      <w:r>
        <w:rPr>
          <w:rFonts w:ascii="Times New Roman" w:eastAsia="Times New Roman"/>
        </w:rPr>
        <w:t>2</w:t>
      </w:r>
      <w:r>
        <w:t>不难发现，环境规制强度明显大于西部地区的中部地区，在技术创新水平上并没有显著强于西部地区。</w:t>
      </w:r>
    </w:p>
    <w:p w:rsidR="0018722C">
      <w:pPr>
        <w:pStyle w:val="aff7"/>
        <w:topLinePunct/>
      </w:pPr>
      <w:r>
        <w:drawing>
          <wp:inline>
            <wp:extent cx="5295889" cy="2357628"/>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9" cstate="print"/>
                    <a:stretch>
                      <a:fillRect/>
                    </a:stretch>
                  </pic:blipFill>
                  <pic:spPr>
                    <a:xfrm>
                      <a:off x="0" y="0"/>
                      <a:ext cx="5295889" cy="2357628"/>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2</w:t>
      </w:r>
      <w:r>
        <w:t xml:space="preserve">  </w:t>
      </w:r>
      <w:r>
        <w:rPr>
          <w:rFonts w:cstheme="minorBidi" w:hAnsiTheme="minorHAnsi" w:eastAsiaTheme="minorHAnsi" w:asciiTheme="minorHAnsi"/>
        </w:rPr>
        <w:t>中国各区域专利申请授权量</w:t>
      </w:r>
    </w:p>
    <w:p w:rsidR="0018722C">
      <w:pPr>
        <w:pStyle w:val="Heading1"/>
        <w:topLinePunct/>
      </w:pPr>
      <w:bookmarkStart w:id="309982" w:name="_Toc686309982"/>
      <w:bookmarkStart w:name="第五章 环境规制对技术创新的门槛效应检验 " w:id="97"/>
      <w:bookmarkEnd w:id="97"/>
      <w:r/>
      <w:bookmarkStart w:name="_bookmark32" w:id="98"/>
      <w:bookmarkEnd w:id="98"/>
      <w:r/>
      <w:r>
        <w:t>第五章</w:t>
      </w:r>
      <w:r>
        <w:t xml:space="preserve">  </w:t>
      </w:r>
      <w:r w:rsidRPr="00DB64CE">
        <w:t>环境规制对技术创新的门槛效应检验</w:t>
      </w:r>
      <w:bookmarkEnd w:id="309982"/>
    </w:p>
    <w:p w:rsidR="0018722C">
      <w:pPr>
        <w:topLinePunct/>
      </w:pPr>
      <w:r>
        <w:t>本章在第四章对中国各区域环境规制和技术创新水平研究的基础上，结合中</w:t>
      </w:r>
      <w:r>
        <w:t>国</w:t>
      </w:r>
      <w:r>
        <w:rPr>
          <w:rFonts w:ascii="Times New Roman" w:eastAsia="Times New Roman"/>
        </w:rPr>
        <w:t>30</w:t>
      </w:r>
      <w:r>
        <w:t>个省市区</w:t>
      </w:r>
      <w:r>
        <w:t>（</w:t>
      </w:r>
      <w:r>
        <w:t>除去西藏自治区</w:t>
      </w:r>
      <w:r>
        <w:t>）</w:t>
      </w:r>
      <w:r>
        <w:rPr>
          <w:rFonts w:ascii="Times New Roman" w:eastAsia="Times New Roman"/>
        </w:rPr>
        <w:t>2003-2010</w:t>
      </w:r>
      <w:r>
        <w:t>年的面板数据，通过建立计量经济学模型，实证分析环境规制对中国各区域技术创新水平的门槛效应。</w:t>
      </w:r>
    </w:p>
    <w:p w:rsidR="0018722C">
      <w:pPr>
        <w:pStyle w:val="Heading2"/>
        <w:topLinePunct/>
        <w:ind w:left="171" w:hangingChars="171" w:hanging="171"/>
      </w:pPr>
      <w:bookmarkStart w:id="309983" w:name="_Toc686309983"/>
      <w:bookmarkStart w:name="5.1计量经济模型的建立 " w:id="99"/>
      <w:bookmarkEnd w:id="99"/>
      <w:r>
        <w:rPr>
          <w:b/>
        </w:rPr>
        <w:t>5.1</w:t>
      </w:r>
      <w:r>
        <w:t xml:space="preserve"> </w:t>
      </w:r>
      <w:bookmarkStart w:name="_bookmark33" w:id="100"/>
      <w:bookmarkEnd w:id="100"/>
      <w:bookmarkStart w:name="_bookmark33" w:id="101"/>
      <w:bookmarkEnd w:id="101"/>
      <w:r>
        <w:t>计量经济模型的建立</w:t>
      </w:r>
      <w:bookmarkEnd w:id="309983"/>
    </w:p>
    <w:p w:rsidR="0018722C">
      <w:pPr>
        <w:pStyle w:val="Heading3"/>
        <w:topLinePunct/>
        <w:ind w:left="200" w:hangingChars="200" w:hanging="200"/>
      </w:pPr>
      <w:bookmarkStart w:id="309984" w:name="_Toc686309984"/>
      <w:bookmarkStart w:name="5.1.1指标选取及数据来源 " w:id="102"/>
      <w:bookmarkEnd w:id="102"/>
      <w:r>
        <w:rPr>
          <w:b/>
        </w:rPr>
        <w:t>5.1.1</w:t>
      </w:r>
      <w:r>
        <w:t xml:space="preserve"> </w:t>
      </w:r>
      <w:bookmarkStart w:name="_bookmark34" w:id="103"/>
      <w:bookmarkEnd w:id="103"/>
      <w:bookmarkStart w:name="_bookmark34" w:id="104"/>
      <w:bookmarkEnd w:id="104"/>
      <w:r>
        <w:t>指标选取及数据来源</w:t>
      </w:r>
      <w:bookmarkEnd w:id="309984"/>
    </w:p>
    <w:p w:rsidR="0018722C">
      <w:pPr>
        <w:topLinePunct/>
      </w:pPr>
      <w:r>
        <w:rPr>
          <w:b/>
          <w:rFonts w:ascii="Times New Roman" w:eastAsia="Times New Roman" w:cstheme="minorBidi" w:hAnsiTheme="minorHAnsi" w:hAnsi="楷体" w:cs="楷体"/>
        </w:rPr>
        <w:t>1.</w:t>
      </w:r>
      <w:r>
        <w:rPr>
          <w:rFonts w:cstheme="minorBidi" w:hAnsiTheme="minorHAnsi" w:eastAsiaTheme="minorHAnsi" w:asciiTheme="minorHAnsi" w:ascii="楷体" w:hAnsi="楷体" w:eastAsia="楷体" w:cs="楷体"/>
          <w:b/>
        </w:rPr>
        <w:t>环境规制指标的选取</w:t>
      </w:r>
    </w:p>
    <w:p w:rsidR="0018722C">
      <w:pPr>
        <w:topLinePunct/>
      </w:pPr>
      <w:r>
        <w:t>环境规制强度指标的选取是实证研究中的一大难点。主要因为：第一，环境</w:t>
      </w:r>
      <w:r>
        <w:t>规制依赖于一国或地区法律的完善程度及制定并颁布这些法律的意愿程度；第</w:t>
      </w:r>
      <w:r>
        <w:t>二，环境规制还取决于一国或地区施行有关法律的积极性与意愿，和其产业结构</w:t>
      </w:r>
      <w:r>
        <w:t>状况能否与之相适应；第三，不同研究对象之间环境保护数据的统计方法、口径</w:t>
      </w:r>
      <w:r>
        <w:t>和时间等存在一定差异性，可比性往往不大；第四，难以获得准确衡量环境规制</w:t>
      </w:r>
      <w:r>
        <w:t>强度的数据，而能够获取到的数据质量又相对较弱，这些都影响了实证研究的准确度。</w:t>
      </w:r>
    </w:p>
    <w:p w:rsidR="0018722C">
      <w:pPr>
        <w:topLinePunct/>
      </w:pPr>
      <w:r>
        <w:t>环境规制的强度很难进行定量测量，不同的学者采用了不同的方法和指标，</w:t>
      </w:r>
      <w:r>
        <w:t>比如污染治理支出和成本、工业污染治理项目本年完成投资、环境污染治理投资</w:t>
      </w:r>
      <w:r>
        <w:t>额、工业废水排放达标率、环境保护投资占国内生产总值的比重等。鉴于数据取</w:t>
      </w:r>
      <w:r>
        <w:t>得的可行性，统计资料的完整程度，统计口径的一致程度，本文选取环境污染治</w:t>
      </w:r>
      <w:r>
        <w:t>理投资总额占</w:t>
      </w:r>
      <w:r>
        <w:rPr>
          <w:rFonts w:ascii="Times New Roman" w:eastAsia="Times New Roman"/>
        </w:rPr>
        <w:t>GDP</w:t>
      </w:r>
      <w:r>
        <w:t>的比重作为衡量环境规制强度</w:t>
      </w:r>
      <w:r>
        <w:t>（</w:t>
      </w:r>
      <w:r>
        <w:rPr>
          <w:rFonts w:ascii="Times New Roman" w:eastAsia="Times New Roman"/>
        </w:rPr>
        <w:t>ERS</w:t>
      </w:r>
      <w:r>
        <w:t>）</w:t>
      </w:r>
      <w:r>
        <w:t>的代理指标。</w:t>
      </w:r>
    </w:p>
    <w:p w:rsidR="0018722C">
      <w:pPr>
        <w:topLinePunct/>
      </w:pPr>
      <w:r>
        <w:rPr>
          <w:b/>
          <w:rFonts w:ascii="Times New Roman" w:eastAsia="Times New Roman" w:cstheme="minorBidi" w:hAnsiTheme="minorHAnsi" w:hAnsi="楷体" w:cs="楷体"/>
        </w:rPr>
        <w:t>2.</w:t>
      </w:r>
      <w:r>
        <w:rPr>
          <w:rFonts w:cstheme="minorBidi" w:hAnsiTheme="minorHAnsi" w:eastAsiaTheme="minorHAnsi" w:asciiTheme="minorHAnsi" w:ascii="楷体" w:hAnsi="楷体" w:eastAsia="楷体" w:cs="楷体"/>
          <w:b/>
        </w:rPr>
        <w:t>技术创新指标的选取</w:t>
      </w:r>
    </w:p>
    <w:p w:rsidR="0018722C">
      <w:pPr>
        <w:topLinePunct/>
      </w:pPr>
      <w:r>
        <w:t>技术创新水平的衡量方法多种多样，归纳总结起来主要有两个方面：一种称</w:t>
      </w:r>
      <w:r>
        <w:t>为投入法，主要是用数据较准确也较好获得的研究与开发支出来衡量，但存在的</w:t>
      </w:r>
      <w:r>
        <w:t>缺陷是该指标没有反映出创新的绩效与产出；另一种称为产出法，例如通常选用的指标有新产品产值、专利申请量、专利授权量、科技论文数等。</w:t>
      </w:r>
    </w:p>
    <w:p w:rsidR="0018722C">
      <w:pPr>
        <w:topLinePunct/>
      </w:pPr>
      <w:r>
        <w:t>本文将借鉴第二种衡量方法，选取各省市专利申请授权量</w:t>
      </w:r>
      <w:r>
        <w:t>（</w:t>
      </w:r>
      <w:r>
        <w:rPr>
          <w:rFonts w:ascii="Times New Roman" w:eastAsia="Times New Roman"/>
        </w:rPr>
        <w:t>PA</w:t>
      </w:r>
      <w:r>
        <w:t>）</w:t>
      </w:r>
      <w:r>
        <w:t>作为地区</w:t>
      </w:r>
      <w:r>
        <w:t>技术创新产出水平的代理指标，选取这一指标的主要依据有：第一，我国专利制</w:t>
      </w:r>
      <w:r>
        <w:t>度越来越健全，也在一步步趋向于完善，研究与发开人员申请专利的意识越来越</w:t>
      </w:r>
      <w:r>
        <w:t>强，法制社会的建立指导科研人员用法律手段来维护自己的科研成果；第二，专</w:t>
      </w:r>
      <w:r>
        <w:t>利申请授权量在我国科技统计年鉴上有较为详细的记载，能够有效获取且具有</w:t>
      </w:r>
      <w:r>
        <w:t>一</w:t>
      </w:r>
    </w:p>
    <w:p w:rsidR="0018722C">
      <w:pPr>
        <w:topLinePunct/>
      </w:pPr>
      <w:r>
        <w:t>定的稳定性；第三，专利申请授权量能够有效反映某一区域技术创新能力质量和价值。</w:t>
      </w:r>
    </w:p>
    <w:p w:rsidR="0018722C">
      <w:pPr>
        <w:topLinePunct/>
      </w:pPr>
      <w:r>
        <w:rPr>
          <w:b/>
          <w:rFonts w:ascii="Times New Roman" w:eastAsia="Times New Roman" w:cstheme="minorBidi" w:hAnsiTheme="minorHAnsi" w:hAnsi="楷体" w:cs="楷体"/>
        </w:rPr>
        <w:t>3.</w:t>
      </w:r>
      <w:r>
        <w:rPr>
          <w:rFonts w:cstheme="minorBidi" w:hAnsiTheme="minorHAnsi" w:eastAsiaTheme="minorHAnsi" w:asciiTheme="minorHAnsi" w:ascii="楷体" w:hAnsi="楷体" w:eastAsia="楷体" w:cs="楷体"/>
          <w:b/>
        </w:rPr>
        <w:t>控制变量指标的选取</w:t>
      </w:r>
    </w:p>
    <w:p w:rsidR="0018722C">
      <w:pPr>
        <w:topLinePunct/>
      </w:pPr>
      <w:r>
        <w:t>由于影响区域技术创新产出水平的因素很多，由此，本文还选取了其他的相关控制变量。</w:t>
      </w:r>
    </w:p>
    <w:p w:rsidR="0018722C">
      <w:pPr>
        <w:topLinePunct/>
      </w:pPr>
      <w:r>
        <w:t>研发资本</w:t>
      </w:r>
      <w:r>
        <w:rPr>
          <w:rFonts w:ascii="Times New Roman" w:eastAsia="Times New Roman"/>
        </w:rPr>
        <w:t>(</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DK</w:t>
      </w:r>
      <w:r>
        <w:rPr>
          <w:rFonts w:ascii="Times New Roman" w:eastAsia="Times New Roman"/>
        </w:rPr>
        <w:t>)</w:t>
      </w:r>
      <w:r>
        <w:t>和研发人员</w:t>
      </w:r>
      <w:r>
        <w:rPr>
          <w:rFonts w:ascii="Times New Roman" w:eastAsia="Times New Roman"/>
          <w:rFonts w:ascii="Times New Roman" w:eastAsia="Times New Roman"/>
        </w:rPr>
        <w:t>（</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DL</w:t>
      </w:r>
      <w:r>
        <w:rPr>
          <w:rFonts w:ascii="Times New Roman" w:eastAsia="Times New Roman"/>
          <w:rFonts w:ascii="Times New Roman" w:eastAsia="Times New Roman"/>
        </w:rPr>
        <w:t>）</w:t>
      </w:r>
      <w:r>
        <w:t>投入是开展技术创新活动的基础，要想</w:t>
      </w:r>
      <w:r>
        <w:t>提升技术创新能力，</w:t>
      </w:r>
      <w:r>
        <w:rPr>
          <w:rFonts w:ascii="Times New Roman" w:eastAsia="Times New Roman"/>
        </w:rPr>
        <w:t>R&amp;D</w:t>
      </w:r>
      <w:r>
        <w:t>资金和</w:t>
      </w:r>
      <w:r>
        <w:rPr>
          <w:rFonts w:ascii="Times New Roman" w:eastAsia="Times New Roman"/>
        </w:rPr>
        <w:t>R&amp;D</w:t>
      </w:r>
      <w:r>
        <w:t>人员投入必不可少。由此，本文分别选取</w:t>
      </w:r>
      <w:r>
        <w:t>各地区规模以上工业企业的</w:t>
      </w:r>
      <w:r>
        <w:rPr>
          <w:rFonts w:ascii="Times New Roman" w:eastAsia="Times New Roman"/>
        </w:rPr>
        <w:t>R&amp;D</w:t>
      </w:r>
      <w:r>
        <w:t>经费和</w:t>
      </w:r>
      <w:r>
        <w:rPr>
          <w:rFonts w:ascii="Times New Roman" w:eastAsia="Times New Roman"/>
        </w:rPr>
        <w:t>R&amp;D</w:t>
      </w:r>
      <w:r>
        <w:t>人员作为控制变量指标。</w:t>
      </w:r>
    </w:p>
    <w:p w:rsidR="0018722C">
      <w:pPr>
        <w:topLinePunct/>
      </w:pPr>
      <w:r>
        <w:t xml:space="preserve">另外，查阅相关文献发现，关于环境规制与</w:t>
      </w:r>
      <w:r>
        <w:rPr>
          <w:rFonts w:ascii="Times New Roman" w:eastAsia="宋体"/>
        </w:rPr>
        <w:t xml:space="preserve">FDI</w:t>
      </w:r>
      <w:r>
        <w:t xml:space="preserve">的关系问题，有学者进行了大量的理论与实证研究，并且指出</w:t>
      </w:r>
      <w:r>
        <w:rPr>
          <w:rFonts w:ascii="Times New Roman" w:eastAsia="宋体"/>
        </w:rPr>
        <w:t xml:space="preserve">FDI</w:t>
      </w:r>
      <w:r>
        <w:t xml:space="preserve">的区位洗择、投入强度等会受到环境规制的显著影响，众所周知，我国过去所采用的后发优势战略使得</w:t>
      </w:r>
      <w:r>
        <w:rPr>
          <w:rFonts w:ascii="Times New Roman" w:eastAsia="宋体"/>
        </w:rPr>
        <w:t xml:space="preserve">FDI</w:t>
      </w:r>
      <w:r>
        <w:t xml:space="preserve">成为技术引进的最重要手段之一，因此测度环境规制通过</w:t>
      </w:r>
      <w:r>
        <w:rPr>
          <w:rFonts w:ascii="Times New Roman" w:eastAsia="宋体"/>
        </w:rPr>
        <w:t xml:space="preserve">FDI</w:t>
      </w:r>
      <w:r>
        <w:t xml:space="preserve">对地区技术创新产生影响就显得尤为重要，本文从准确性出发，也借鉴性地引入了</w:t>
      </w:r>
      <w:r>
        <w:rPr>
          <w:rFonts w:ascii="Times New Roman" w:eastAsia="宋体"/>
        </w:rPr>
        <w:t xml:space="preserve">FDI</w:t>
      </w:r>
      <w:r>
        <w:t xml:space="preserve">与环境规制交互项</w:t>
      </w:r>
      <w:r>
        <w:rPr>
          <w:rFonts w:ascii="Times New Roman" w:eastAsia="宋体"/>
        </w:rPr>
        <w:t xml:space="preserve">(</w:t>
      </w:r>
      <w:r>
        <w:rPr>
          <w:rFonts w:ascii="Times New Roman" w:eastAsia="宋体"/>
        </w:rPr>
        <w:t xml:space="preserve">FDI*ERS</w:t>
      </w:r>
      <w:r>
        <w:rPr>
          <w:rFonts w:ascii="Times New Roman" w:eastAsia="宋体"/>
        </w:rPr>
        <w:t xml:space="preserve">)</w:t>
      </w:r>
      <w:r>
        <w:t xml:space="preserve">作为控制变量。</w:t>
      </w:r>
    </w:p>
    <w:p w:rsidR="0018722C">
      <w:pPr>
        <w:topLinePunct/>
      </w:pPr>
      <w:r>
        <w:t>此外，即使相同数额的污染治理投资额，但因为地区规模</w:t>
      </w:r>
      <w:r>
        <w:rPr>
          <w:rFonts w:ascii="Times New Roman" w:eastAsia="Times New Roman"/>
        </w:rPr>
        <w:t>(</w:t>
      </w:r>
      <w:r>
        <w:rPr>
          <w:rFonts w:ascii="Times New Roman" w:eastAsia="Times New Roman"/>
        </w:rPr>
        <w:t xml:space="preserve">Size</w:t>
      </w:r>
      <w:r>
        <w:rPr>
          <w:rFonts w:ascii="Times New Roman" w:eastAsia="Times New Roman"/>
        </w:rPr>
        <w:t>)</w:t>
      </w:r>
      <w:r>
        <w:t>不同，也会</w:t>
      </w:r>
      <w:r>
        <w:t>对技术创新产生不同的影响，因此，本文为了反映各地区经济发展规模对技术创新的影响，还选取了各地区的工业生产总值作为控制变量。</w:t>
      </w:r>
    </w:p>
    <w:p w:rsidR="0018722C">
      <w:pPr>
        <w:topLinePunct/>
      </w:pPr>
      <w:r>
        <w:t>本文所使用的相关数据均来源于</w:t>
      </w:r>
      <w:r>
        <w:rPr>
          <w:rFonts w:ascii="Times New Roman" w:eastAsia="Times New Roman"/>
        </w:rPr>
        <w:t>2004-2011</w:t>
      </w:r>
      <w:r>
        <w:t>年《中国统计年鉴》、《中国环境</w:t>
      </w:r>
      <w:r>
        <w:t>统计年鉴》、《中国科技统计年鉴》以及中经网、国研网等统计数据库。</w:t>
      </w:r>
    </w:p>
    <w:p w:rsidR="0018722C">
      <w:pPr>
        <w:pStyle w:val="Heading3"/>
        <w:topLinePunct/>
        <w:ind w:left="200" w:hangingChars="200" w:hanging="200"/>
      </w:pPr>
      <w:bookmarkStart w:id="309985" w:name="_Toc686309985"/>
      <w:bookmarkStart w:name="5.1.2模型的说明及设定 " w:id="105"/>
      <w:bookmarkEnd w:id="105"/>
      <w:r>
        <w:rPr>
          <w:b/>
        </w:rPr>
        <w:t>5.1.2</w:t>
      </w:r>
      <w:r>
        <w:t xml:space="preserve"> </w:t>
      </w:r>
      <w:bookmarkStart w:name="_bookmark35" w:id="106"/>
      <w:bookmarkEnd w:id="106"/>
      <w:bookmarkStart w:name="_bookmark35" w:id="107"/>
      <w:bookmarkEnd w:id="107"/>
      <w:r>
        <w:t>模型的说明及设定</w:t>
      </w:r>
      <w:bookmarkEnd w:id="309985"/>
    </w:p>
    <w:p w:rsidR="0018722C">
      <w:pPr>
        <w:topLinePunct/>
      </w:pPr>
      <w:r>
        <w:t>纵观以往的研究不难发现，无论是否支持“波特假说”，大多数政策建议都</w:t>
      </w:r>
      <w:r>
        <w:t>片面地主张通过加大环境规制强度，来提高产业绩效，进而促进技术创新水平的</w:t>
      </w:r>
      <w:r>
        <w:t>提高。而且大多数文献均使用简单的线性模型来探讨环境规制和技术创新水平之</w:t>
      </w:r>
      <w:r>
        <w:t>间的关系，完全忽视了二者之间可能存在非线性关系。如果环境规制与技术创新</w:t>
      </w:r>
      <w:r>
        <w:t>之间是一种非线性关系，那么使用线性模型来估计，结果将是有偏误的，再根据</w:t>
      </w:r>
      <w:r>
        <w:t>偏误结果制定出来的环境规制政策，实施效果必然会打折扣。考虑到我国地域广</w:t>
      </w:r>
      <w:r>
        <w:t>阔，且不同区域历史背景、经济条件存在很大差异，因而不同区域之间的环境规</w:t>
      </w:r>
      <w:r>
        <w:t>制对技术创新的影响显然会不同。因此，本章将借鉴非线性面板门槛回归模型来</w:t>
      </w:r>
      <w:r>
        <w:t>探讨我国各区域环境规制对技术创新水平的“门槛效应”。</w:t>
      </w:r>
    </w:p>
    <w:p w:rsidR="0018722C">
      <w:pPr>
        <w:topLinePunct/>
      </w:pPr>
      <w:r>
        <w:t>所谓“门槛效应”，在本文是指环境规制对技术创新的影响过程存在某些转</w:t>
      </w:r>
      <w:r>
        <w:t>折点，有关变量</w:t>
      </w:r>
      <w:r>
        <w:t>（</w:t>
      </w:r>
      <w:r>
        <w:t>在本文中指环境规制强度</w:t>
      </w:r>
      <w:r>
        <w:t>）</w:t>
      </w:r>
      <w:r>
        <w:t>只有跨越转折点，才会促进技术</w:t>
      </w:r>
      <w:r>
        <w:t>创</w:t>
      </w:r>
    </w:p>
    <w:p w:rsidR="0018722C">
      <w:pPr>
        <w:topLinePunct/>
      </w:pPr>
      <w:r>
        <w:t>新水平的提升。笔者借鉴已有研究结果，采用</w:t>
      </w:r>
      <w:r>
        <w:rPr>
          <w:rFonts w:ascii="Times New Roman" w:eastAsia="Times New Roman"/>
        </w:rPr>
        <w:t>Hansen</w:t>
      </w:r>
      <w:r>
        <w:rPr>
          <w:rFonts w:ascii="Times New Roman" w:eastAsia="Times New Roman"/>
          <w:vertAlign w:val="superscript"/>
          /&gt;
        </w:rPr>
        <w:t>78</w:t>
      </w:r>
      <w:r>
        <w:t>（</w:t>
      </w:r>
      <w:r>
        <w:rPr>
          <w:rFonts w:ascii="Times New Roman" w:eastAsia="Times New Roman"/>
        </w:rPr>
        <w:t>1999</w:t>
      </w:r>
      <w:r>
        <w:t>）</w:t>
      </w:r>
      <w:r>
        <w:t>提出的面板门槛回归模型，对我国各区域环境规制效应的门槛特征进行估计和检验。</w:t>
      </w:r>
    </w:p>
    <w:p w:rsidR="0018722C">
      <w:pPr>
        <w:topLinePunct/>
      </w:pPr>
      <w:r>
        <w:t>对于一个特定的门槛值</w:t>
      </w:r>
      <w:r>
        <w:rPr>
          <w:rFonts w:ascii="Times New Roman" w:hAnsi="Times New Roman" w:eastAsia="Times New Roman"/>
        </w:rPr>
        <w:t>ξ</w:t>
      </w:r>
      <w:r>
        <w:t>，当</w:t>
      </w:r>
      <w:r>
        <w:rPr>
          <w:rFonts w:ascii="Times New Roman" w:hAnsi="Times New Roman" w:eastAsia="Times New Roman"/>
        </w:rPr>
        <w:t>ERS≤ξ</w:t>
      </w:r>
      <w:r>
        <w:t>和</w:t>
      </w:r>
      <w:r>
        <w:rPr>
          <w:rFonts w:ascii="Times New Roman" w:hAnsi="Times New Roman" w:eastAsia="Times New Roman"/>
        </w:rPr>
        <w:t>ERS&gt;ξ</w:t>
      </w:r>
      <w:r>
        <w:t>时，环境规制强度对技术创</w:t>
      </w:r>
      <w:r>
        <w:t>新水平的影响差异显著。为解决异方差问题，首先对各变量取对数值。最终设定的模型如下：</w:t>
      </w:r>
    </w:p>
    <w:p w:rsidR="0018722C">
      <w:pPr>
        <w:topLinePunct/>
      </w:pPr>
      <w:r>
        <w:rPr>
          <w:rFonts w:ascii="Times New Roman" w:hAnsi="Times New Roman"/>
        </w:rPr>
        <w:t>LnPA</w:t>
      </w:r>
      <w:r>
        <w:rPr>
          <w:vertAlign w:val="subscript"/>
          <w:rFonts w:ascii="Times New Roman" w:hAnsi="Times New Roman"/>
        </w:rPr>
        <w:t>it</w:t>
      </w:r>
      <w:r>
        <w:rPr>
          <w:rFonts w:ascii="Times New Roman" w:hAnsi="Times New Roman"/>
        </w:rPr>
        <w:t>=β</w:t>
      </w:r>
      <w:r>
        <w:rPr>
          <w:vertAlign w:val="subscript"/>
          <w:rFonts w:ascii="Times New Roman" w:hAnsi="Times New Roman"/>
        </w:rPr>
        <w:t>0</w:t>
      </w:r>
      <w:r>
        <w:rPr>
          <w:rFonts w:ascii="Times New Roman" w:hAnsi="Times New Roman"/>
        </w:rPr>
        <w:t>+β</w:t>
      </w:r>
      <w:r>
        <w:rPr>
          <w:vertAlign w:val="subscript"/>
          <w:rFonts w:ascii="Times New Roman" w:hAnsi="Times New Roman"/>
        </w:rPr>
        <w:t>11</w:t>
      </w:r>
      <w:r>
        <w:rPr>
          <w:rFonts w:ascii="Times New Roman" w:hAnsi="Times New Roman"/>
        </w:rPr>
        <w:t>lnERS*I</w:t>
      </w:r>
      <w:r>
        <w:rPr>
          <w:rFonts w:ascii="Times New Roman" w:hAnsi="Times New Roman"/>
        </w:rPr>
        <w:t>(</w:t>
      </w:r>
      <w:r>
        <w:rPr>
          <w:rFonts w:ascii="Times New Roman" w:hAnsi="Times New Roman"/>
        </w:rPr>
        <w:t>ERS≤ξ</w:t>
      </w:r>
      <w:r>
        <w:rPr>
          <w:rFonts w:ascii="Times New Roman" w:hAnsi="Times New Roman"/>
        </w:rPr>
        <w:t>)</w:t>
      </w:r>
      <w:r w:rsidR="004B696B">
        <w:rPr>
          <w:rFonts w:ascii="Times New Roman" w:hAnsi="Times New Roman"/>
        </w:rPr>
        <w:t xml:space="preserve"> </w:t>
      </w:r>
      <w:r>
        <w:rPr>
          <w:rFonts w:ascii="Times New Roman" w:hAnsi="Times New Roman"/>
        </w:rPr>
        <w:t>+β</w:t>
      </w:r>
      <w:r>
        <w:rPr>
          <w:vertAlign w:val="subscript"/>
          <w:rFonts w:ascii="Times New Roman" w:hAnsi="Times New Roman"/>
        </w:rPr>
        <w:t>12</w:t>
      </w:r>
      <w:r>
        <w:rPr>
          <w:rFonts w:ascii="Times New Roman" w:hAnsi="Times New Roman"/>
        </w:rPr>
        <w:t>lnERS</w:t>
      </w:r>
      <w:r>
        <w:rPr>
          <w:vertAlign w:val="subscript"/>
          <w:rFonts w:ascii="Times New Roman" w:hAnsi="Times New Roman"/>
        </w:rPr>
        <w:t>t</w:t>
      </w:r>
      <w:r>
        <w:rPr>
          <w:rFonts w:ascii="Times New Roman" w:hAnsi="Times New Roman"/>
        </w:rPr>
        <w:t>*I</w:t>
      </w:r>
      <w:r>
        <w:rPr>
          <w:rFonts w:ascii="Times New Roman" w:hAnsi="Times New Roman"/>
        </w:rPr>
        <w:t>(</w:t>
      </w:r>
      <w:r>
        <w:rPr>
          <w:rFonts w:ascii="Times New Roman" w:hAnsi="Times New Roman"/>
        </w:rPr>
        <w:t>ERS&gt;ξ</w:t>
      </w:r>
      <w:r>
        <w:rPr>
          <w:rFonts w:ascii="Times New Roman" w:hAnsi="Times New Roman"/>
        </w:rPr>
        <w:t>)</w:t>
      </w:r>
      <w:r w:rsidR="004B696B">
        <w:rPr>
          <w:rFonts w:ascii="Times New Roman" w:hAnsi="Times New Roman"/>
        </w:rPr>
        <w:t xml:space="preserve"> </w:t>
      </w:r>
      <w:r>
        <w:rPr>
          <w:rFonts w:ascii="Times New Roman" w:hAnsi="Times New Roman"/>
        </w:rPr>
        <w:t>+β</w:t>
      </w:r>
      <w:r>
        <w:rPr>
          <w:vertAlign w:val="subscript"/>
          <w:rFonts w:ascii="Times New Roman" w:hAnsi="Times New Roman"/>
        </w:rPr>
        <w:t>2</w:t>
      </w:r>
      <w:r>
        <w:rPr>
          <w:rFonts w:ascii="Times New Roman" w:hAnsi="Times New Roman"/>
        </w:rPr>
        <w:t>lnRDK</w:t>
      </w:r>
      <w:r>
        <w:rPr>
          <w:vertAlign w:val="subscript"/>
          <w:rFonts w:ascii="Times New Roman" w:hAnsi="Times New Roman"/>
        </w:rPr>
        <w:t>it</w:t>
      </w:r>
    </w:p>
    <w:p w:rsidR="0018722C">
      <w:pPr>
        <w:tabs>
          <w:tab w:val="right" w:pos="9264"/>
        </w:tabs>
        <w:ind w:firstLineChars="902" w:firstLine="2164"/>
        <w:pStyle w:val="a6"/>
        <w:topLinePunct/>
        <w:textAlignment w:val="center"/>
      </w:pPr>
      <w:r>
        <w:rPr>
          <w:rFonts w:cstheme="minorBidi" w:hAnsiTheme="minorHAnsi" w:eastAsiaTheme="minorHAnsi" w:asciiTheme="minorHAnsi" w:ascii="Times New Roman" w:hAnsi="Times New Roman" w:eastAsia="Times New Roman"/>
        </w:rPr>
        <w:t>+β</w:t>
      </w:r>
      <w:r>
        <w:rPr>
          <w:rFonts w:ascii="Times New Roman" w:hAnsi="Times New Roman" w:eastAsia="Times New Roman" w:cstheme="minorBidi"/>
        </w:rPr>
        <w:t>3</w:t>
      </w:r>
      <w:r>
        <w:rPr>
          <w:rFonts w:ascii="Times New Roman" w:hAnsi="Times New Roman" w:eastAsia="Times New Roman" w:cstheme="minorBidi"/>
        </w:rPr>
        <w:t>lnRDL</w:t>
      </w:r>
      <w:r>
        <w:rPr>
          <w:rFonts w:ascii="Times New Roman" w:hAnsi="Times New Roman" w:eastAsia="Times New Roman" w:cstheme="minorBidi"/>
        </w:rPr>
        <w:t>it</w:t>
      </w:r>
      <w:r>
        <w:rPr>
          <w:rFonts w:ascii="Times New Roman" w:hAnsi="Times New Roman" w:eastAsia="Times New Roman" w:cstheme="minorBidi"/>
        </w:rPr>
        <w:t>+β</w:t>
      </w:r>
      <w:r>
        <w:rPr>
          <w:rFonts w:ascii="Times New Roman" w:hAnsi="Times New Roman" w:eastAsia="Times New Roman" w:cstheme="minorBidi"/>
        </w:rPr>
        <w:t>4</w:t>
      </w:r>
      <w:r>
        <w:rPr>
          <w:rFonts w:ascii="Times New Roman" w:hAnsi="Times New Roman" w:eastAsia="Times New Roman" w:cstheme="minorBidi"/>
        </w:rPr>
        <w:t>lnSize</w:t>
      </w:r>
      <w:r>
        <w:rPr>
          <w:rFonts w:ascii="Times New Roman" w:hAnsi="Times New Roman" w:eastAsia="Times New Roman" w:cstheme="minorBidi"/>
        </w:rPr>
        <w:t>it</w:t>
      </w:r>
      <w:r>
        <w:rPr>
          <w:rFonts w:ascii="Times New Roman" w:hAnsi="Times New Roman" w:eastAsia="Times New Roman" w:cstheme="minorBidi"/>
        </w:rPr>
        <w:t>+β</w:t>
      </w:r>
      <w:r>
        <w:rPr>
          <w:rFonts w:ascii="Times New Roman" w:hAnsi="Times New Roman" w:eastAsia="Times New Roman" w:cstheme="minorBidi"/>
        </w:rPr>
        <w:t>5</w:t>
      </w:r>
      <w:r>
        <w:rPr>
          <w:rFonts w:ascii="Times New Roman" w:hAnsi="Times New Roman" w:eastAsia="Times New Roman" w:cstheme="minorBidi"/>
        </w:rPr>
        <w:t>ln</w:t>
      </w:r>
      <w:r>
        <w:rPr>
          <w:rFonts w:ascii="Times New Roman" w:hAnsi="Times New Roman" w:eastAsia="Times New Roman" w:cstheme="minorBidi"/>
        </w:rPr>
        <w:t>(</w:t>
      </w:r>
      <w:r>
        <w:rPr>
          <w:kern w:val="2"/>
          <w:szCs w:val="22"/>
          <w:rFonts w:ascii="Times New Roman" w:hAnsi="Times New Roman" w:eastAsia="Times New Roman" w:cstheme="minorBidi"/>
          <w:sz w:val="24"/>
        </w:rPr>
        <w:t>ERS*FDI</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it</w:t>
      </w:r>
      <w:r>
        <w:tab/>
      </w:r>
      <w:r>
        <w:rPr>
          <w:rFonts w:cstheme="minorBidi" w:hAnsiTheme="minorHAnsi" w:eastAsiaTheme="minorHAnsi" w:asciiTheme="minorHAnsi"/>
        </w:rPr>
        <w:t>(</w:t>
      </w:r>
      <w:r>
        <w:rPr>
          <w:kern w:val="2"/>
          <w:szCs w:val="22"/>
          <w:rFonts w:ascii="Times New Roman" w:hAnsi="Times New Roman" w:eastAsia="Times New Roman" w:cstheme="minorBidi"/>
          <w:sz w:val="24"/>
        </w:rPr>
        <w:t>3</w:t>
      </w:r>
      <w:r>
        <w:rPr>
          <w:rFonts w:cstheme="minorBidi" w:hAnsiTheme="minorHAnsi" w:eastAsiaTheme="minorHAnsi" w:asciiTheme="minorHAnsi"/>
        </w:rPr>
        <w:t>)</w:t>
      </w:r>
    </w:p>
    <w:p w:rsidR="0018722C">
      <w:pPr>
        <w:topLinePunct/>
      </w:pPr>
      <w:r>
        <w:t>其中，</w:t>
      </w:r>
      <w:r>
        <w:rPr>
          <w:rFonts w:ascii="Times New Roman" w:hAnsi="Times New Roman" w:eastAsia="Times New Roman"/>
        </w:rPr>
        <w:t>PA</w:t>
      </w:r>
      <w:r>
        <w:rPr>
          <w:rFonts w:ascii="Times New Roman" w:hAnsi="Times New Roman" w:eastAsia="Times New Roman"/>
        </w:rPr>
        <w:t>it</w:t>
      </w:r>
      <w:r>
        <w:t>表示</w:t>
      </w:r>
      <w:r>
        <w:rPr>
          <w:rFonts w:ascii="Times New Roman" w:hAnsi="Times New Roman" w:eastAsia="Times New Roman"/>
        </w:rPr>
        <w:t>i</w:t>
      </w:r>
      <w:r>
        <w:t>地区在</w:t>
      </w:r>
      <w:r>
        <w:rPr>
          <w:rFonts w:ascii="Times New Roman" w:hAnsi="Times New Roman" w:eastAsia="Times New Roman"/>
        </w:rPr>
        <w:t>t</w:t>
      </w:r>
      <w:r>
        <w:t>期的技术创新水平。</w:t>
      </w:r>
      <w:r>
        <w:rPr>
          <w:rFonts w:ascii="Times New Roman" w:hAnsi="Times New Roman" w:eastAsia="Times New Roman"/>
        </w:rPr>
        <w:t>I</w:t>
      </w:r>
      <w:r>
        <w:t>（</w:t>
      </w:r>
      <w:r>
        <w:rPr>
          <w:rFonts w:ascii="Times New Roman" w:hAnsi="Times New Roman" w:eastAsia="Times New Roman"/>
          <w:spacing w:val="-3"/>
        </w:rPr>
        <w:t>*</w:t>
      </w:r>
      <w:r>
        <w:t>）</w:t>
      </w:r>
      <w:r>
        <w:t>为示性函数。</w:t>
      </w:r>
      <w:r>
        <w:rPr>
          <w:rFonts w:ascii="Times New Roman" w:hAnsi="Times New Roman" w:eastAsia="Times New Roman"/>
        </w:rPr>
        <w:t>RDK</w:t>
      </w:r>
      <w:r>
        <w:rPr>
          <w:rFonts w:ascii="Times New Roman" w:hAnsi="Times New Roman" w:eastAsia="Times New Roman"/>
        </w:rPr>
        <w:t>it</w:t>
      </w:r>
      <w:r>
        <w:t>和</w:t>
      </w:r>
      <w:r>
        <w:rPr>
          <w:rFonts w:ascii="Times New Roman" w:hAnsi="Times New Roman" w:eastAsia="Times New Roman"/>
        </w:rPr>
        <w:t>RDL</w:t>
      </w:r>
      <w:r>
        <w:rPr>
          <w:rFonts w:ascii="Times New Roman" w:hAnsi="Times New Roman" w:eastAsia="Times New Roman"/>
        </w:rPr>
        <w:t>it</w:t>
      </w:r>
      <w:r>
        <w:t>分别表示</w:t>
      </w:r>
      <w:r>
        <w:rPr>
          <w:rFonts w:ascii="Times New Roman" w:hAnsi="Times New Roman" w:eastAsia="Times New Roman"/>
        </w:rPr>
        <w:t>i</w:t>
      </w:r>
      <w:r>
        <w:t>地区</w:t>
      </w:r>
      <w:r>
        <w:rPr>
          <w:rFonts w:ascii="Times New Roman" w:hAnsi="Times New Roman" w:eastAsia="Times New Roman"/>
        </w:rPr>
        <w:t>t</w:t>
      </w:r>
      <w:r>
        <w:t>期的</w:t>
      </w:r>
      <w:r>
        <w:rPr>
          <w:rFonts w:ascii="Times New Roman" w:hAnsi="Times New Roman" w:eastAsia="Times New Roman"/>
        </w:rPr>
        <w:t>R&amp;D</w:t>
      </w:r>
      <w:r>
        <w:t>经费和</w:t>
      </w:r>
      <w:r>
        <w:rPr>
          <w:rFonts w:ascii="Times New Roman" w:hAnsi="Times New Roman" w:eastAsia="Times New Roman"/>
        </w:rPr>
        <w:t>R&amp;D</w:t>
      </w:r>
      <w:r>
        <w:t>人员数。</w:t>
      </w:r>
      <w:r>
        <w:rPr>
          <w:rFonts w:ascii="Times New Roman" w:hAnsi="Times New Roman" w:eastAsia="Times New Roman"/>
        </w:rPr>
        <w:t>Size</w:t>
      </w:r>
      <w:r>
        <w:rPr>
          <w:rFonts w:ascii="Times New Roman" w:hAnsi="Times New Roman" w:eastAsia="Times New Roman"/>
        </w:rPr>
        <w:t>it</w:t>
      </w:r>
      <w:r>
        <w:t>表示</w:t>
      </w:r>
      <w:r>
        <w:rPr>
          <w:rFonts w:ascii="Times New Roman" w:hAnsi="Times New Roman" w:eastAsia="Times New Roman"/>
        </w:rPr>
        <w:t>i</w:t>
      </w:r>
      <w:r>
        <w:t>地区</w:t>
      </w:r>
      <w:r>
        <w:rPr>
          <w:rFonts w:ascii="Times New Roman" w:hAnsi="Times New Roman" w:eastAsia="Times New Roman"/>
        </w:rPr>
        <w:t>t</w:t>
      </w:r>
      <w:r>
        <w:t>期的</w:t>
      </w:r>
      <w:r>
        <w:t>地区产业规模。</w:t>
      </w:r>
      <w:r>
        <w:rPr>
          <w:rFonts w:ascii="Times New Roman" w:hAnsi="Times New Roman" w:eastAsia="Times New Roman"/>
        </w:rPr>
        <w:t>ERS</w:t>
      </w:r>
      <w:r>
        <w:rPr>
          <w:rFonts w:ascii="Times New Roman" w:hAnsi="Times New Roman" w:eastAsia="Times New Roman"/>
        </w:rPr>
        <w:t>it</w:t>
      </w:r>
      <w:r>
        <w:t>表示</w:t>
      </w:r>
      <w:r>
        <w:rPr>
          <w:rFonts w:ascii="Times New Roman" w:hAnsi="Times New Roman" w:eastAsia="Times New Roman"/>
        </w:rPr>
        <w:t>i</w:t>
      </w:r>
      <w:r>
        <w:t>地区</w:t>
      </w:r>
      <w:r>
        <w:rPr>
          <w:rFonts w:ascii="Times New Roman" w:hAnsi="Times New Roman" w:eastAsia="Times New Roman"/>
        </w:rPr>
        <w:t>t</w:t>
      </w:r>
      <w:r>
        <w:t>期的环境规制强度，为门槛变量；</w:t>
      </w:r>
      <w:r>
        <w:rPr>
          <w:rFonts w:ascii="Times New Roman" w:hAnsi="Times New Roman" w:eastAsia="Times New Roman"/>
        </w:rPr>
        <w:t>ξ</w:t>
      </w:r>
      <w:r>
        <w:t>为特定的门槛值；</w:t>
      </w:r>
      <w:r>
        <w:rPr>
          <w:rFonts w:ascii="Times New Roman" w:hAnsi="Times New Roman" w:eastAsia="Times New Roman"/>
        </w:rPr>
        <w:t>β</w:t>
      </w:r>
      <w:r>
        <w:rPr>
          <w:rFonts w:ascii="Times New Roman" w:hAnsi="Times New Roman" w:eastAsia="Times New Roman"/>
        </w:rPr>
        <w:t>11</w:t>
      </w:r>
      <w:r>
        <w:t>和</w:t>
      </w:r>
      <w:r>
        <w:rPr>
          <w:rFonts w:ascii="Times New Roman" w:hAnsi="Times New Roman" w:eastAsia="Times New Roman"/>
        </w:rPr>
        <w:t>β</w:t>
      </w:r>
      <w:r>
        <w:rPr>
          <w:rFonts w:ascii="Times New Roman" w:hAnsi="Times New Roman" w:eastAsia="Times New Roman"/>
        </w:rPr>
        <w:t>12</w:t>
      </w:r>
      <w:r>
        <w:t>分别表示在</w:t>
      </w:r>
      <w:r>
        <w:rPr>
          <w:rFonts w:ascii="Times New Roman" w:hAnsi="Times New Roman" w:eastAsia="Times New Roman"/>
        </w:rPr>
        <w:t>ERS</w:t>
      </w:r>
      <w:r>
        <w:rPr>
          <w:rFonts w:ascii="Times New Roman" w:hAnsi="Times New Roman" w:eastAsia="Times New Roman"/>
        </w:rPr>
        <w:t>it</w:t>
      </w:r>
      <w:r>
        <w:rPr>
          <w:rFonts w:ascii="Arial" w:hAnsi="Arial" w:eastAsia="Arial"/>
        </w:rPr>
        <w:t>≤</w:t>
      </w:r>
      <w:r>
        <w:rPr>
          <w:rFonts w:ascii="Times New Roman" w:hAnsi="Times New Roman" w:eastAsia="Times New Roman"/>
        </w:rPr>
        <w:t>ξ</w:t>
      </w:r>
      <w:r>
        <w:t>和</w:t>
      </w:r>
      <w:r>
        <w:rPr>
          <w:rFonts w:ascii="Times New Roman" w:hAnsi="Times New Roman" w:eastAsia="Times New Roman"/>
        </w:rPr>
        <w:t>ERS</w:t>
      </w:r>
      <w:r>
        <w:rPr>
          <w:rFonts w:ascii="Times New Roman" w:hAnsi="Times New Roman" w:eastAsia="Times New Roman"/>
        </w:rPr>
        <w:t>it</w:t>
      </w:r>
      <w:r>
        <w:rPr>
          <w:rFonts w:ascii="Times New Roman" w:hAnsi="Times New Roman" w:eastAsia="Times New Roman"/>
        </w:rPr>
        <w:t>&gt;ξ</w:t>
      </w:r>
      <w:r>
        <w:t>时环境规制强度对技术创新的</w:t>
      </w:r>
      <w:r>
        <w:t>作用系数。只要门槛值</w:t>
      </w:r>
      <w:r>
        <w:rPr>
          <w:rFonts w:ascii="Times New Roman" w:hAnsi="Times New Roman" w:eastAsia="Times New Roman"/>
        </w:rPr>
        <w:t>ξ</w:t>
      </w:r>
      <w:r>
        <w:t>的选取是合理的，环境规制对技术创新的效应在不同的区间应呈现较大的差异。式</w:t>
      </w:r>
      <w:r>
        <w:t>（</w:t>
      </w:r>
      <w:r>
        <w:rPr>
          <w:rFonts w:ascii="Times New Roman" w:hAnsi="Times New Roman" w:eastAsia="Times New Roman"/>
          <w:spacing w:val="-3"/>
        </w:rPr>
        <w:t>3</w:t>
      </w:r>
      <w:r>
        <w:t>）</w:t>
      </w:r>
      <w:r>
        <w:t>是仅考虑了单一门槛值的模型，如果存在多重门槛值，模型的设定与单一门槛值的模型类似。</w:t>
      </w:r>
    </w:p>
    <w:p w:rsidR="0018722C">
      <w:pPr>
        <w:pStyle w:val="Heading2"/>
        <w:topLinePunct/>
        <w:ind w:left="171" w:hangingChars="171" w:hanging="171"/>
      </w:pPr>
      <w:bookmarkStart w:id="309986" w:name="_Toc686309986"/>
      <w:bookmarkStart w:name="5.2实证结果及分析 " w:id="108"/>
      <w:bookmarkEnd w:id="108"/>
      <w:r>
        <w:rPr>
          <w:b/>
        </w:rPr>
        <w:t>5.2</w:t>
      </w:r>
      <w:r>
        <w:t xml:space="preserve"> </w:t>
      </w:r>
      <w:bookmarkStart w:name="_bookmark36" w:id="109"/>
      <w:bookmarkEnd w:id="109"/>
      <w:bookmarkStart w:name="_bookmark36" w:id="110"/>
      <w:bookmarkEnd w:id="110"/>
      <w:r>
        <w:t>实证结果及分析</w:t>
      </w:r>
      <w:bookmarkEnd w:id="309986"/>
    </w:p>
    <w:p w:rsidR="0018722C">
      <w:pPr>
        <w:pStyle w:val="Heading3"/>
        <w:topLinePunct/>
        <w:ind w:left="200" w:hangingChars="200" w:hanging="200"/>
      </w:pPr>
      <w:bookmarkStart w:id="309987" w:name="_Toc686309987"/>
      <w:bookmarkStart w:name="5.2.1模型实证结果 " w:id="111"/>
      <w:bookmarkEnd w:id="111"/>
      <w:r>
        <w:rPr>
          <w:b/>
        </w:rPr>
        <w:t>5.2.1</w:t>
      </w:r>
      <w:r>
        <w:t xml:space="preserve"> </w:t>
      </w:r>
      <w:bookmarkStart w:name="_bookmark37" w:id="112"/>
      <w:bookmarkEnd w:id="112"/>
      <w:bookmarkStart w:name="_bookmark37" w:id="113"/>
      <w:bookmarkEnd w:id="113"/>
      <w:r>
        <w:t>模型实证结果</w:t>
      </w:r>
      <w:bookmarkEnd w:id="309987"/>
    </w:p>
    <w:p w:rsidR="0018722C">
      <w:pPr>
        <w:topLinePunct/>
      </w:pPr>
      <w:r>
        <w:rPr>
          <w:rFonts w:cstheme="minorBidi" w:hAnsiTheme="minorHAnsi" w:eastAsiaTheme="minorHAnsi" w:asciiTheme="minorHAnsi" w:ascii="楷体" w:hAnsi="楷体" w:eastAsia="楷体" w:cs="楷体"/>
          <w:b/>
        </w:rPr>
        <w:t>1.变量的平稳性检验</w:t>
      </w:r>
    </w:p>
    <w:p w:rsidR="0018722C">
      <w:pPr>
        <w:topLinePunct/>
      </w:pPr>
      <w:r>
        <w:t>应用</w:t>
      </w:r>
      <w:r>
        <w:rPr>
          <w:rFonts w:ascii="Times New Roman" w:eastAsia="Times New Roman"/>
        </w:rPr>
        <w:t>stata12.0</w:t>
      </w:r>
      <w:r>
        <w:t>软件对上述模型进行回归。由于门槛回归模型要求模型中相关</w:t>
      </w:r>
      <w:r>
        <w:t>变量，尤其是门槛变量为平稳变量。因此，在回归前首先需要对相关变量的平稳</w:t>
      </w:r>
      <w:r>
        <w:t>性进行检验；同时，考虑到面板单位的单位根可能存在差异，因此借鉴前人的研</w:t>
      </w:r>
      <w:r>
        <w:t>究，采用</w:t>
      </w:r>
      <w:r>
        <w:rPr>
          <w:rFonts w:ascii="Times New Roman" w:eastAsia="Times New Roman"/>
        </w:rPr>
        <w:t>LLC</w:t>
      </w:r>
      <w:r>
        <w:t>和</w:t>
      </w:r>
      <w:r>
        <w:rPr>
          <w:rFonts w:ascii="Times New Roman" w:eastAsia="Times New Roman"/>
        </w:rPr>
        <w:t>PP-Fisher</w:t>
      </w:r>
      <w:r>
        <w:t>两类检验。相关变量平稳性检验结果如表</w:t>
      </w:r>
      <w:r>
        <w:rPr>
          <w:rFonts w:ascii="Times New Roman" w:eastAsia="Times New Roman"/>
        </w:rPr>
        <w:t>5</w:t>
      </w:r>
      <w:r>
        <w:rPr>
          <w:rFonts w:ascii="Times New Roman" w:eastAsia="Times New Roman"/>
        </w:rPr>
        <w:t>.</w:t>
      </w:r>
      <w:r>
        <w:rPr>
          <w:rFonts w:ascii="Times New Roman" w:eastAsia="Times New Roman"/>
        </w:rPr>
        <w:t>1</w:t>
      </w:r>
      <w:r>
        <w:t>所示。</w:t>
      </w:r>
      <w:r>
        <w:t>由表</w:t>
      </w:r>
      <w:r>
        <w:rPr>
          <w:rFonts w:ascii="Times New Roman" w:eastAsia="Times New Roman"/>
        </w:rPr>
        <w:t>5</w:t>
      </w:r>
      <w:r>
        <w:rPr>
          <w:rFonts w:ascii="Times New Roman" w:eastAsia="Times New Roman"/>
        </w:rPr>
        <w:t>.</w:t>
      </w:r>
      <w:r>
        <w:rPr>
          <w:rFonts w:ascii="Times New Roman" w:eastAsia="Times New Roman"/>
        </w:rPr>
        <w:t>1</w:t>
      </w:r>
      <w:r>
        <w:t>可知，相关变量均在</w:t>
      </w:r>
      <w:r>
        <w:rPr>
          <w:rFonts w:ascii="Times New Roman" w:eastAsia="Times New Roman"/>
        </w:rPr>
        <w:t>1%</w:t>
      </w:r>
      <w:r>
        <w:t>或</w:t>
      </w:r>
      <w:r>
        <w:rPr>
          <w:rFonts w:ascii="Times New Roman" w:eastAsia="Times New Roman"/>
        </w:rPr>
        <w:t>5%</w:t>
      </w:r>
      <w:r>
        <w:t>的水平下显著，即相关变量均满足平稳性要求，可以进一步进行回归了。</w:t>
      </w:r>
    </w:p>
    <w:p w:rsidR="0018722C">
      <w:pPr>
        <w:topLinePunct/>
      </w:pPr>
    </w:p>
    <w:p w:rsidR="0018722C">
      <w:pPr>
        <w:pStyle w:val="aff7"/>
        <w:topLinePunct/>
      </w:pPr>
      <w:r>
        <w:pict>
          <v:line style="position:absolute;mso-position-horizontal-relative:page;mso-position-vertical-relative:paragraph;z-index:1912;mso-wrap-distance-left:0;mso-wrap-distance-right:0" from="90.024002pt,19.856199pt" to="234.044002pt,19.856199pt" stroked="true" strokeweight=".47998pt" strokecolor="#000000">
            <v:stroke dashstyle="solid"/>
            <w10:wrap type="topAndBottom"/>
          </v:line>
        </w:pict>
      </w:r>
    </w:p>
    <w:p w:rsidR="0018722C">
      <w:pPr>
        <w:pStyle w:val="cw21"/>
        <w:topLinePunct/>
      </w:pPr>
      <w:r>
        <w:t>78 </w:t>
      </w:r>
      <w:r>
        <w:t>Hansen</w:t>
      </w:r>
      <w:r>
        <w:t> </w:t>
      </w:r>
      <w:r>
        <w:t>B.</w:t>
      </w:r>
      <w:r>
        <w:t> </w:t>
      </w:r>
      <w:r>
        <w:t>Threshold</w:t>
      </w:r>
      <w:r>
        <w:t> </w:t>
      </w:r>
      <w:r>
        <w:t>Effects</w:t>
      </w:r>
      <w:r>
        <w:t> </w:t>
      </w:r>
      <w:r>
        <w:t>in</w:t>
      </w:r>
      <w:r>
        <w:t> </w:t>
      </w:r>
      <w:r>
        <w:t>Non -dynamic</w:t>
      </w:r>
      <w:r>
        <w:t> </w:t>
      </w:r>
      <w:r>
        <w:t>Panels:</w:t>
      </w:r>
      <w:r w:rsidR="004B696B">
        <w:t xml:space="preserve"> </w:t>
      </w:r>
      <w:r w:rsidR="004B696B">
        <w:t>Estimation,</w:t>
      </w:r>
      <w:r w:rsidR="004B696B">
        <w:t xml:space="preserve"> </w:t>
      </w:r>
      <w:r w:rsidR="004B696B">
        <w:t>Testing</w:t>
      </w:r>
      <w:r>
        <w:t> </w:t>
      </w:r>
      <w:r>
        <w:t>and</w:t>
      </w:r>
      <w:r>
        <w:t> </w:t>
      </w:r>
      <w:r>
        <w:t>Inference</w:t>
      </w:r>
      <w:r>
        <w:t> </w:t>
      </w:r>
      <w:r>
        <w:t>[</w:t>
      </w:r>
      <w:r>
        <w:t xml:space="preserve">J</w:t>
      </w:r>
      <w:r>
        <w:t>]</w:t>
      </w:r>
      <w:r>
        <w:t>.</w:t>
      </w:r>
      <w:r>
        <w:t> </w:t>
      </w:r>
      <w:r>
        <w:t>Journal</w:t>
      </w:r>
      <w:r>
        <w:t> </w:t>
      </w:r>
      <w:r>
        <w:t>of Econometrics,1999,</w:t>
      </w:r>
      <w:r w:rsidR="004B696B">
        <w:t xml:space="preserve"> </w:t>
      </w:r>
      <w:r>
        <w:t>(</w:t>
      </w:r>
      <w:r>
        <w:t>2</w:t>
      </w:r>
      <w:r>
        <w:t>)</w:t>
      </w:r>
      <w:r>
        <w:t>.</w:t>
      </w:r>
    </w:p>
    <w:p w:rsidR="0018722C">
      <w:pPr>
        <w:pStyle w:val="a8"/>
        <w:topLinePunct/>
      </w:pPr>
      <w:r>
        <w:t>表</w:t>
      </w:r>
      <w:r>
        <w:t>5</w:t>
      </w:r>
      <w:r>
        <w:t>.</w:t>
      </w:r>
      <w:r>
        <w:t>1</w:t>
      </w:r>
      <w:r>
        <w:t xml:space="preserve">  </w:t>
      </w:r>
      <w:r/>
      <w:r>
        <w:t>相关变量的平稳性检验结果</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35"/>
        <w:gridCol w:w="1419"/>
        <w:gridCol w:w="1421"/>
        <w:gridCol w:w="1421"/>
        <w:gridCol w:w="1419"/>
        <w:gridCol w:w="1423"/>
      </w:tblGrid>
      <w:tr>
        <w:trPr>
          <w:tblHeader/>
        </w:trPr>
        <w:tc>
          <w:tcPr>
            <w:tcW w:w="840" w:type="pct"/>
            <w:vMerge w:val="restart"/>
            <w:vAlign w:val="center"/>
          </w:tcPr>
          <w:p w:rsidR="0018722C">
            <w:pPr>
              <w:pStyle w:val="a7"/>
              <w:topLinePunct/>
              <w:ind w:leftChars="0" w:left="0" w:rightChars="0" w:right="0" w:firstLineChars="0" w:firstLine="0"/>
              <w:spacing w:line="240" w:lineRule="atLeast"/>
            </w:pPr>
            <w:r>
              <w:t>变量</w:t>
            </w:r>
          </w:p>
        </w:tc>
        <w:tc>
          <w:tcPr>
            <w:tcW w:w="831" w:type="pct"/>
            <w:vAlign w:val="center"/>
          </w:tcPr>
          <w:p w:rsidR="0018722C">
            <w:pPr>
              <w:pStyle w:val="a7"/>
              <w:topLinePunct/>
              <w:ind w:leftChars="0" w:left="0" w:rightChars="0" w:right="0" w:firstLineChars="0" w:firstLine="0"/>
              <w:spacing w:line="240" w:lineRule="atLeast"/>
            </w:pPr>
            <w:r>
              <w:t>形式</w:t>
            </w:r>
          </w:p>
        </w:tc>
        <w:tc>
          <w:tcPr>
            <w:tcW w:w="1664" w:type="pct"/>
            <w:gridSpan w:val="2"/>
            <w:vAlign w:val="center"/>
          </w:tcPr>
          <w:p w:rsidR="0018722C">
            <w:pPr>
              <w:pStyle w:val="a7"/>
              <w:topLinePunct/>
              <w:ind w:leftChars="0" w:left="0" w:rightChars="0" w:right="0" w:firstLineChars="0" w:firstLine="0"/>
              <w:spacing w:line="240" w:lineRule="atLeast"/>
            </w:pPr>
            <w:r>
              <w:t>LLC </w:t>
            </w:r>
            <w:r>
              <w:t>检验</w:t>
            </w:r>
          </w:p>
        </w:tc>
        <w:tc>
          <w:tcPr>
            <w:tcW w:w="1664" w:type="pct"/>
            <w:gridSpan w:val="2"/>
            <w:vAlign w:val="center"/>
          </w:tcPr>
          <w:p w:rsidR="0018722C">
            <w:pPr>
              <w:pStyle w:val="a7"/>
              <w:topLinePunct/>
              <w:ind w:leftChars="0" w:left="0" w:rightChars="0" w:right="0" w:firstLineChars="0" w:firstLine="0"/>
              <w:spacing w:line="240" w:lineRule="atLeast"/>
            </w:pPr>
            <w:r>
              <w:t>PP-Fisher </w:t>
            </w:r>
            <w:r>
              <w:t>检验</w:t>
            </w:r>
          </w:p>
        </w:tc>
      </w:tr>
      <w:tr>
        <w:trPr>
          <w:tblHeader/>
        </w:trPr>
        <w:tc>
          <w:tcPr>
            <w:tcW w:w="840" w:type="pct"/>
            <w:vMerge/>
            <w:vAlign w:val="center"/>
            <w:tcBorders>
              <w:bottom w:val="single" w:sz="4" w:space="0" w:color="auto"/>
            </w:tcBorders>
          </w:tcPr>
          <w:p w:rsidR="00462578"/>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c,t,0</w:t>
            </w:r>
            <w:r>
              <w:t>）</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概率值</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概率值</w:t>
            </w:r>
          </w:p>
        </w:tc>
      </w:tr>
      <w:tr>
        <w:tc>
          <w:tcPr>
            <w:tcW w:w="840" w:type="pct"/>
            <w:vAlign w:val="center"/>
          </w:tcPr>
          <w:p w:rsidR="0018722C">
            <w:pPr>
              <w:pStyle w:val="ac"/>
              <w:topLinePunct/>
              <w:ind w:leftChars="0" w:left="0" w:rightChars="0" w:right="0" w:firstLineChars="0" w:firstLine="0"/>
              <w:spacing w:line="240" w:lineRule="atLeast"/>
            </w:pPr>
            <w:r>
              <w:t>Y</w:t>
            </w:r>
          </w:p>
        </w:tc>
        <w:tc>
          <w:tcPr>
            <w:tcW w:w="831" w:type="pct"/>
            <w:vAlign w:val="center"/>
          </w:tcPr>
          <w:p w:rsidR="0018722C">
            <w:pPr>
              <w:pStyle w:val="a5"/>
              <w:topLinePunct/>
              <w:ind w:leftChars="0" w:left="0" w:rightChars="0" w:right="0" w:firstLineChars="0" w:firstLine="0"/>
              <w:spacing w:line="240" w:lineRule="atLeast"/>
            </w:pPr>
            <w:r>
              <w:t>（</w:t>
            </w:r>
            <w:r>
              <w:t>c,t,0</w:t>
            </w:r>
            <w:r>
              <w:t>）</w:t>
            </w:r>
          </w:p>
        </w:tc>
        <w:tc>
          <w:tcPr>
            <w:tcW w:w="832" w:type="pct"/>
            <w:vAlign w:val="center"/>
          </w:tcPr>
          <w:p w:rsidR="0018722C">
            <w:pPr>
              <w:pStyle w:val="affff9"/>
              <w:topLinePunct/>
              <w:ind w:leftChars="0" w:left="0" w:rightChars="0" w:right="0" w:firstLineChars="0" w:firstLine="0"/>
              <w:spacing w:line="240" w:lineRule="atLeast"/>
            </w:pPr>
            <w:r>
              <w:t>-13.1406</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1" w:type="pct"/>
            <w:vAlign w:val="center"/>
          </w:tcPr>
          <w:p w:rsidR="0018722C">
            <w:pPr>
              <w:pStyle w:val="affff9"/>
              <w:topLinePunct/>
              <w:ind w:leftChars="0" w:left="0" w:rightChars="0" w:right="0" w:firstLineChars="0" w:firstLine="0"/>
              <w:spacing w:line="240" w:lineRule="atLeast"/>
            </w:pPr>
            <w:r>
              <w:t>5.0432</w:t>
            </w:r>
          </w:p>
        </w:tc>
        <w:tc>
          <w:tcPr>
            <w:tcW w:w="833" w:type="pct"/>
            <w:vAlign w:val="center"/>
          </w:tcPr>
          <w:p w:rsidR="0018722C">
            <w:pPr>
              <w:pStyle w:val="affff9"/>
              <w:topLinePunct/>
              <w:ind w:leftChars="0" w:left="0" w:rightChars="0" w:right="0" w:firstLineChars="0" w:firstLine="0"/>
              <w:spacing w:line="240" w:lineRule="atLeast"/>
            </w:pPr>
            <w:r>
              <w:t>0.0000</w:t>
            </w:r>
          </w:p>
        </w:tc>
      </w:tr>
      <w:tr>
        <w:tc>
          <w:tcPr>
            <w:tcW w:w="840" w:type="pct"/>
            <w:vAlign w:val="center"/>
          </w:tcPr>
          <w:p w:rsidR="0018722C">
            <w:pPr>
              <w:pStyle w:val="ac"/>
              <w:topLinePunct/>
              <w:ind w:leftChars="0" w:left="0" w:rightChars="0" w:right="0" w:firstLineChars="0" w:firstLine="0"/>
              <w:spacing w:line="240" w:lineRule="atLeast"/>
            </w:pPr>
            <w:r>
              <w:t>lnERS</w:t>
            </w:r>
          </w:p>
        </w:tc>
        <w:tc>
          <w:tcPr>
            <w:tcW w:w="831" w:type="pct"/>
            <w:vAlign w:val="center"/>
          </w:tcPr>
          <w:p w:rsidR="0018722C">
            <w:pPr>
              <w:pStyle w:val="a5"/>
              <w:topLinePunct/>
              <w:ind w:leftChars="0" w:left="0" w:rightChars="0" w:right="0" w:firstLineChars="0" w:firstLine="0"/>
              <w:spacing w:line="240" w:lineRule="atLeast"/>
            </w:pPr>
            <w:r>
              <w:t>（</w:t>
            </w:r>
            <w:r>
              <w:t>c,t,0</w:t>
            </w:r>
            <w:r>
              <w:t>）</w:t>
            </w:r>
          </w:p>
        </w:tc>
        <w:tc>
          <w:tcPr>
            <w:tcW w:w="832" w:type="pct"/>
            <w:vAlign w:val="center"/>
          </w:tcPr>
          <w:p w:rsidR="0018722C">
            <w:pPr>
              <w:pStyle w:val="affff9"/>
              <w:topLinePunct/>
              <w:ind w:leftChars="0" w:left="0" w:rightChars="0" w:right="0" w:firstLineChars="0" w:firstLine="0"/>
              <w:spacing w:line="240" w:lineRule="atLeast"/>
            </w:pPr>
            <w:r>
              <w:t>-19.7735</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1" w:type="pct"/>
            <w:vAlign w:val="center"/>
          </w:tcPr>
          <w:p w:rsidR="0018722C">
            <w:pPr>
              <w:pStyle w:val="affff9"/>
              <w:topLinePunct/>
              <w:ind w:leftChars="0" w:left="0" w:rightChars="0" w:right="0" w:firstLineChars="0" w:firstLine="0"/>
              <w:spacing w:line="240" w:lineRule="atLeast"/>
            </w:pPr>
            <w:r>
              <w:t>4.8694</w:t>
            </w:r>
          </w:p>
        </w:tc>
        <w:tc>
          <w:tcPr>
            <w:tcW w:w="833" w:type="pct"/>
            <w:vAlign w:val="center"/>
          </w:tcPr>
          <w:p w:rsidR="0018722C">
            <w:pPr>
              <w:pStyle w:val="affff9"/>
              <w:topLinePunct/>
              <w:ind w:leftChars="0" w:left="0" w:rightChars="0" w:right="0" w:firstLineChars="0" w:firstLine="0"/>
              <w:spacing w:line="240" w:lineRule="atLeast"/>
            </w:pPr>
            <w:r>
              <w:t>0.0000</w:t>
            </w:r>
          </w:p>
        </w:tc>
      </w:tr>
      <w:tr>
        <w:tc>
          <w:tcPr>
            <w:tcW w:w="840" w:type="pct"/>
            <w:vAlign w:val="center"/>
          </w:tcPr>
          <w:p w:rsidR="0018722C">
            <w:pPr>
              <w:pStyle w:val="ac"/>
              <w:topLinePunct/>
              <w:ind w:leftChars="0" w:left="0" w:rightChars="0" w:right="0" w:firstLineChars="0" w:firstLine="0"/>
              <w:spacing w:line="240" w:lineRule="atLeast"/>
            </w:pPr>
            <w:r>
              <w:t>lnRDK</w:t>
            </w:r>
          </w:p>
        </w:tc>
        <w:tc>
          <w:tcPr>
            <w:tcW w:w="831" w:type="pct"/>
            <w:vAlign w:val="center"/>
          </w:tcPr>
          <w:p w:rsidR="0018722C">
            <w:pPr>
              <w:pStyle w:val="a5"/>
              <w:topLinePunct/>
              <w:ind w:leftChars="0" w:left="0" w:rightChars="0" w:right="0" w:firstLineChars="0" w:firstLine="0"/>
              <w:spacing w:line="240" w:lineRule="atLeast"/>
            </w:pPr>
            <w:r>
              <w:t>（</w:t>
            </w:r>
            <w:r>
              <w:t>c,t,0</w:t>
            </w:r>
            <w:r>
              <w:t>）</w:t>
            </w:r>
          </w:p>
        </w:tc>
        <w:tc>
          <w:tcPr>
            <w:tcW w:w="832" w:type="pct"/>
            <w:vAlign w:val="center"/>
          </w:tcPr>
          <w:p w:rsidR="0018722C">
            <w:pPr>
              <w:pStyle w:val="affff9"/>
              <w:topLinePunct/>
              <w:ind w:leftChars="0" w:left="0" w:rightChars="0" w:right="0" w:firstLineChars="0" w:firstLine="0"/>
              <w:spacing w:line="240" w:lineRule="atLeast"/>
            </w:pPr>
            <w:r>
              <w:t>-6.1066</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1" w:type="pct"/>
            <w:vAlign w:val="center"/>
          </w:tcPr>
          <w:p w:rsidR="0018722C">
            <w:pPr>
              <w:pStyle w:val="affff9"/>
              <w:topLinePunct/>
              <w:ind w:leftChars="0" w:left="0" w:rightChars="0" w:right="0" w:firstLineChars="0" w:firstLine="0"/>
              <w:spacing w:line="240" w:lineRule="atLeast"/>
            </w:pPr>
            <w:r>
              <w:t>1.9600</w:t>
            </w:r>
          </w:p>
        </w:tc>
        <w:tc>
          <w:tcPr>
            <w:tcW w:w="833" w:type="pct"/>
            <w:vAlign w:val="center"/>
          </w:tcPr>
          <w:p w:rsidR="0018722C">
            <w:pPr>
              <w:pStyle w:val="affff9"/>
              <w:topLinePunct/>
              <w:ind w:leftChars="0" w:left="0" w:rightChars="0" w:right="0" w:firstLineChars="0" w:firstLine="0"/>
              <w:spacing w:line="240" w:lineRule="atLeast"/>
            </w:pPr>
            <w:r>
              <w:t>0.0250</w:t>
            </w:r>
          </w:p>
        </w:tc>
      </w:tr>
      <w:tr>
        <w:tc>
          <w:tcPr>
            <w:tcW w:w="840" w:type="pct"/>
            <w:vAlign w:val="center"/>
          </w:tcPr>
          <w:p w:rsidR="0018722C">
            <w:pPr>
              <w:pStyle w:val="ac"/>
              <w:topLinePunct/>
              <w:ind w:leftChars="0" w:left="0" w:rightChars="0" w:right="0" w:firstLineChars="0" w:firstLine="0"/>
              <w:spacing w:line="240" w:lineRule="atLeast"/>
            </w:pPr>
            <w:r>
              <w:t>lnRDL</w:t>
            </w:r>
          </w:p>
        </w:tc>
        <w:tc>
          <w:tcPr>
            <w:tcW w:w="831" w:type="pct"/>
            <w:vAlign w:val="center"/>
          </w:tcPr>
          <w:p w:rsidR="0018722C">
            <w:pPr>
              <w:pStyle w:val="a5"/>
              <w:topLinePunct/>
              <w:ind w:leftChars="0" w:left="0" w:rightChars="0" w:right="0" w:firstLineChars="0" w:firstLine="0"/>
              <w:spacing w:line="240" w:lineRule="atLeast"/>
            </w:pPr>
            <w:r>
              <w:t>（</w:t>
            </w:r>
            <w:r>
              <w:t>c,t,0</w:t>
            </w:r>
            <w:r>
              <w:t>）</w:t>
            </w:r>
          </w:p>
        </w:tc>
        <w:tc>
          <w:tcPr>
            <w:tcW w:w="832" w:type="pct"/>
            <w:vAlign w:val="center"/>
          </w:tcPr>
          <w:p w:rsidR="0018722C">
            <w:pPr>
              <w:pStyle w:val="affff9"/>
              <w:topLinePunct/>
              <w:ind w:leftChars="0" w:left="0" w:rightChars="0" w:right="0" w:firstLineChars="0" w:firstLine="0"/>
              <w:spacing w:line="240" w:lineRule="atLeast"/>
            </w:pPr>
            <w:r>
              <w:t>-46.0185</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1" w:type="pct"/>
            <w:vAlign w:val="center"/>
          </w:tcPr>
          <w:p w:rsidR="0018722C">
            <w:pPr>
              <w:pStyle w:val="affff9"/>
              <w:topLinePunct/>
              <w:ind w:leftChars="0" w:left="0" w:rightChars="0" w:right="0" w:firstLineChars="0" w:firstLine="0"/>
              <w:spacing w:line="240" w:lineRule="atLeast"/>
            </w:pPr>
            <w:r>
              <w:t>7.2376</w:t>
            </w:r>
          </w:p>
        </w:tc>
        <w:tc>
          <w:tcPr>
            <w:tcW w:w="833" w:type="pct"/>
            <w:vAlign w:val="center"/>
          </w:tcPr>
          <w:p w:rsidR="0018722C">
            <w:pPr>
              <w:pStyle w:val="affff9"/>
              <w:topLinePunct/>
              <w:ind w:leftChars="0" w:left="0" w:rightChars="0" w:right="0" w:firstLineChars="0" w:firstLine="0"/>
              <w:spacing w:line="240" w:lineRule="atLeast"/>
            </w:pPr>
            <w:r>
              <w:t>0.0000</w:t>
            </w:r>
          </w:p>
        </w:tc>
      </w:tr>
      <w:tr>
        <w:tc>
          <w:tcPr>
            <w:tcW w:w="840" w:type="pct"/>
            <w:vAlign w:val="center"/>
          </w:tcPr>
          <w:p w:rsidR="0018722C">
            <w:pPr>
              <w:pStyle w:val="ac"/>
              <w:topLinePunct/>
              <w:ind w:leftChars="0" w:left="0" w:rightChars="0" w:right="0" w:firstLineChars="0" w:firstLine="0"/>
              <w:spacing w:line="240" w:lineRule="atLeast"/>
            </w:pPr>
            <w:r>
              <w:t>lnSize</w:t>
            </w:r>
          </w:p>
        </w:tc>
        <w:tc>
          <w:tcPr>
            <w:tcW w:w="831" w:type="pct"/>
            <w:vAlign w:val="center"/>
          </w:tcPr>
          <w:p w:rsidR="0018722C">
            <w:pPr>
              <w:pStyle w:val="a5"/>
              <w:topLinePunct/>
              <w:ind w:leftChars="0" w:left="0" w:rightChars="0" w:right="0" w:firstLineChars="0" w:firstLine="0"/>
              <w:spacing w:line="240" w:lineRule="atLeast"/>
            </w:pPr>
            <w:r>
              <w:t>（</w:t>
            </w:r>
            <w:r>
              <w:t>c,t,0</w:t>
            </w:r>
            <w:r>
              <w:t>）</w:t>
            </w:r>
          </w:p>
        </w:tc>
        <w:tc>
          <w:tcPr>
            <w:tcW w:w="832" w:type="pct"/>
            <w:vAlign w:val="center"/>
          </w:tcPr>
          <w:p w:rsidR="0018722C">
            <w:pPr>
              <w:pStyle w:val="affff9"/>
              <w:topLinePunct/>
              <w:ind w:leftChars="0" w:left="0" w:rightChars="0" w:right="0" w:firstLineChars="0" w:firstLine="0"/>
              <w:spacing w:line="240" w:lineRule="atLeast"/>
            </w:pPr>
            <w:r>
              <w:t>-5.9572</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1" w:type="pct"/>
            <w:vAlign w:val="center"/>
          </w:tcPr>
          <w:p w:rsidR="0018722C">
            <w:pPr>
              <w:pStyle w:val="affff9"/>
              <w:topLinePunct/>
              <w:ind w:leftChars="0" w:left="0" w:rightChars="0" w:right="0" w:firstLineChars="0" w:firstLine="0"/>
              <w:spacing w:line="240" w:lineRule="atLeast"/>
            </w:pPr>
            <w:r>
              <w:t>6.2783</w:t>
            </w:r>
          </w:p>
        </w:tc>
        <w:tc>
          <w:tcPr>
            <w:tcW w:w="833" w:type="pct"/>
            <w:vAlign w:val="center"/>
          </w:tcPr>
          <w:p w:rsidR="0018722C">
            <w:pPr>
              <w:pStyle w:val="affff9"/>
              <w:topLinePunct/>
              <w:ind w:leftChars="0" w:left="0" w:rightChars="0" w:right="0" w:firstLineChars="0" w:firstLine="0"/>
              <w:spacing w:line="240" w:lineRule="atLeast"/>
            </w:pPr>
            <w:r>
              <w:t>0.0000</w:t>
            </w:r>
          </w:p>
        </w:tc>
      </w:tr>
      <w:tr>
        <w:tc>
          <w:tcPr>
            <w:tcW w:w="840" w:type="pct"/>
            <w:vAlign w:val="center"/>
            <w:tcBorders>
              <w:top w:val="single" w:sz="4" w:space="0" w:color="auto"/>
            </w:tcBorders>
          </w:tcPr>
          <w:p w:rsidR="0018722C">
            <w:pPr>
              <w:pStyle w:val="ac"/>
              <w:topLinePunct/>
              <w:ind w:leftChars="0" w:left="0" w:rightChars="0" w:right="0" w:firstLineChars="0" w:firstLine="0"/>
              <w:spacing w:line="240" w:lineRule="atLeast"/>
            </w:pPr>
            <w:r>
              <w:t>Ln</w:t>
            </w:r>
            <w:r>
              <w:t>(</w:t>
            </w:r>
            <w:r>
              <w:t>FDI*ERS</w:t>
            </w:r>
            <w:r>
              <w:t>)</w:t>
            </w:r>
          </w:p>
        </w:tc>
        <w:tc>
          <w:tcPr>
            <w:tcW w:w="831"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c,t,0</w:t>
            </w:r>
            <w:r>
              <w:t>）</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-13.9665</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1.7359</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0.0413</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 xml:space="preserve">c,</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t</w:t>
      </w:r>
      <w:r>
        <w:rPr>
          <w:rFonts w:hint="eastAsia"/>
        </w:rPr>
        <w:t>，</w:t>
      </w:r>
      <w:r>
        <w:rPr>
          <w:rFonts w:ascii="Times New Roman" w:eastAsia="Times New Roman" w:cstheme="minorBidi" w:hAnsiTheme="minorHAnsi"/>
        </w:rPr>
        <w:t>l</w:t>
      </w:r>
      <w:r>
        <w:rPr>
          <w:rFonts w:cstheme="minorBidi" w:hAnsiTheme="minorHAnsi" w:eastAsiaTheme="minorHAnsi" w:asciiTheme="minorHAnsi"/>
        </w:rPr>
        <w:t>分别表示带有常数项、趋势项和滞后项数。</w:t>
      </w:r>
    </w:p>
    <w:p w:rsidR="0018722C">
      <w:pPr>
        <w:topLinePunct/>
      </w:pPr>
      <w:r>
        <w:rPr>
          <w:rFonts w:cstheme="minorBidi" w:hAnsiTheme="minorHAnsi" w:eastAsiaTheme="minorHAnsi" w:asciiTheme="minorHAnsi" w:ascii="楷体" w:hAnsi="楷体" w:eastAsia="楷体" w:cs="楷体"/>
          <w:b/>
        </w:rPr>
        <w:t>2.门槛效应检验</w:t>
      </w:r>
    </w:p>
    <w:p w:rsidR="0018722C">
      <w:pPr>
        <w:topLinePunct/>
      </w:pPr>
      <w:r>
        <w:t>应用</w:t>
      </w:r>
      <w:r>
        <w:rPr>
          <w:rFonts w:ascii="Times New Roman" w:eastAsia="Times New Roman"/>
        </w:rPr>
        <w:t>stata12.0</w:t>
      </w:r>
      <w:r>
        <w:t>软件，通过模型设定</w:t>
      </w:r>
      <w:r>
        <w:t>（</w:t>
      </w:r>
      <w:r>
        <w:rPr>
          <w:rFonts w:ascii="Times New Roman" w:eastAsia="Times New Roman"/>
        </w:rPr>
        <w:t>3</w:t>
      </w:r>
      <w:r>
        <w:t>）</w:t>
      </w:r>
      <w:r>
        <w:t>式分别对我国整体情况以及东、中、</w:t>
      </w:r>
      <w:r>
        <w:t>西部环境规制对技术创新的门槛效应进行了检验，结果如表</w:t>
      </w:r>
      <w:r>
        <w:rPr>
          <w:rFonts w:ascii="Times New Roman" w:eastAsia="Times New Roman"/>
        </w:rPr>
        <w:t>5</w:t>
      </w:r>
      <w:r>
        <w:rPr>
          <w:rFonts w:ascii="Times New Roman" w:eastAsia="Times New Roman"/>
        </w:rPr>
        <w:t>.</w:t>
      </w:r>
      <w:r>
        <w:rPr>
          <w:rFonts w:ascii="Times New Roman" w:eastAsia="Times New Roman"/>
        </w:rPr>
        <w:t>2</w:t>
      </w:r>
      <w:r>
        <w:t>所示：</w:t>
      </w:r>
    </w:p>
    <w:p w:rsidR="0018722C">
      <w:pPr>
        <w:pStyle w:val="a8"/>
        <w:topLinePunct/>
      </w:pPr>
      <w:r>
        <w:rPr>
          <w:kern w:val="2"/>
          <w:sz w:val="21"/>
          <w:szCs w:val="22"/>
          <w:rFonts w:cstheme="minorBidi" w:hAnsiTheme="minorHAnsi" w:eastAsiaTheme="minorHAnsi" w:asciiTheme="minorHAnsi"/>
        </w:rPr>
        <w:t>表5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2</w:t>
      </w:r>
      <w:r>
        <w:t xml:space="preserve">  </w:t>
      </w:r>
      <w:r w:rsidRPr="00DB64CE">
        <w:rPr>
          <w:kern w:val="2"/>
          <w:sz w:val="21"/>
          <w:szCs w:val="22"/>
          <w:rFonts w:cstheme="minorBidi" w:hAnsiTheme="minorHAnsi" w:eastAsiaTheme="minorHAnsi" w:asciiTheme="minorHAnsi"/>
        </w:rPr>
        <w:t>门槛效应检验</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54"/>
        <w:gridCol w:w="739"/>
        <w:gridCol w:w="737"/>
        <w:gridCol w:w="739"/>
        <w:gridCol w:w="737"/>
        <w:gridCol w:w="740"/>
        <w:gridCol w:w="737"/>
        <w:gridCol w:w="739"/>
        <w:gridCol w:w="737"/>
        <w:gridCol w:w="739"/>
        <w:gridCol w:w="739"/>
      </w:tblGrid>
      <w:tr>
        <w:trPr>
          <w:tblHeader/>
        </w:trPr>
        <w:tc>
          <w:tcPr>
            <w:tcW w:w="676" w:type="pct"/>
            <w:vMerge w:val="restart"/>
            <w:vAlign w:val="center"/>
          </w:tcPr>
          <w:p w:rsidR="00462578"/>
        </w:tc>
        <w:tc>
          <w:tcPr>
            <w:tcW w:w="2162" w:type="pct"/>
            <w:gridSpan w:val="5"/>
            <w:vAlign w:val="center"/>
          </w:tcPr>
          <w:p w:rsidR="0018722C">
            <w:pPr>
              <w:pStyle w:val="a7"/>
              <w:topLinePunct/>
              <w:ind w:leftChars="0" w:left="0" w:rightChars="0" w:right="0" w:firstLineChars="0" w:firstLine="0"/>
              <w:spacing w:line="240" w:lineRule="atLeast"/>
            </w:pPr>
            <w:r w:rsidRPr="00000000">
              <w:rPr>
                <w:sz w:val="24"/>
                <w:szCs w:val="24"/>
              </w:rPr>
              <w:t>全国地区临界值</w:t>
            </w:r>
          </w:p>
        </w:tc>
        <w:tc>
          <w:tcPr>
            <w:tcW w:w="2162" w:type="pct"/>
            <w:gridSpan w:val="5"/>
            <w:vAlign w:val="center"/>
          </w:tcPr>
          <w:p w:rsidR="0018722C">
            <w:pPr>
              <w:pStyle w:val="a7"/>
              <w:topLinePunct/>
              <w:ind w:leftChars="0" w:left="0" w:rightChars="0" w:right="0" w:firstLineChars="0" w:firstLine="0"/>
              <w:spacing w:line="240" w:lineRule="atLeast"/>
            </w:pPr>
            <w:r w:rsidRPr="00000000">
              <w:rPr>
                <w:sz w:val="24"/>
                <w:szCs w:val="24"/>
              </w:rPr>
              <w:t>东部地区临界值</w:t>
            </w:r>
          </w:p>
        </w:tc>
      </w:tr>
      <w:tr>
        <w:trPr>
          <w:tblHeader/>
        </w:trPr>
        <w:tc>
          <w:tcPr>
            <w:tcW w:w="676" w:type="pct"/>
            <w:vMerge/>
            <w:vAlign w:val="center"/>
            <w:tcBorders>
              <w:bottom w:val="single" w:sz="4" w:space="0" w:color="auto"/>
            </w:tcBorders>
          </w:tcPr>
          <w:p w:rsidR="00462578"/>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 值</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 值</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10%</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 值</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 值</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10%</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r>
      <w:tr>
        <w:tc>
          <w:tcPr>
            <w:tcW w:w="676" w:type="pct"/>
            <w:vAlign w:val="center"/>
          </w:tcPr>
          <w:p w:rsidR="0018722C">
            <w:pPr>
              <w:pStyle w:val="ac"/>
              <w:topLinePunct/>
              <w:ind w:leftChars="0" w:left="0" w:rightChars="0" w:right="0" w:firstLineChars="0" w:firstLine="0"/>
              <w:spacing w:line="240" w:lineRule="atLeast"/>
            </w:pPr>
            <w:r w:rsidRPr="00000000">
              <w:rPr>
                <w:sz w:val="24"/>
                <w:szCs w:val="24"/>
              </w:rPr>
              <w:t>单门槛检验</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13.3585</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0.0015</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2.5969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3.6963</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6.6837</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6.4053</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0.0200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3.0414</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4.8145</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7.2633</w:t>
            </w:r>
          </w:p>
        </w:tc>
      </w:tr>
      <w:tr>
        <w:tc>
          <w:tcPr>
            <w:tcW w:w="676" w:type="pct"/>
            <w:vAlign w:val="center"/>
          </w:tcPr>
          <w:p w:rsidR="0018722C">
            <w:pPr>
              <w:pStyle w:val="ac"/>
              <w:topLinePunct/>
              <w:ind w:leftChars="0" w:left="0" w:rightChars="0" w:right="0" w:firstLineChars="0" w:firstLine="0"/>
              <w:spacing w:line="240" w:lineRule="atLeast"/>
            </w:pPr>
            <w:r w:rsidRPr="00000000">
              <w:rPr>
                <w:sz w:val="24"/>
                <w:szCs w:val="24"/>
              </w:rPr>
              <w:t>双门槛检验</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3.8679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0.0766</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3.1928</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4.4898</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7.2989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7.7853</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0.0267</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0.9712</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2.9023</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11.3739</w:t>
            </w:r>
          </w:p>
        </w:tc>
      </w:tr>
      <w:tr>
        <w:tc>
          <w:tcPr>
            <w:tcW w:w="676" w:type="pct"/>
            <w:vAlign w:val="center"/>
          </w:tcPr>
          <w:p w:rsidR="0018722C">
            <w:pPr>
              <w:pStyle w:val="ac"/>
              <w:topLinePunct/>
              <w:ind w:leftChars="0" w:left="0" w:rightChars="0" w:right="0" w:firstLineChars="0" w:firstLine="0"/>
              <w:spacing w:line="240" w:lineRule="atLeast"/>
            </w:pPr>
            <w:r w:rsidRPr="00000000">
              <w:rPr>
                <w:sz w:val="24"/>
                <w:szCs w:val="24"/>
              </w:rPr>
              <w:t>三门槛检验</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4.8131</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0.0414</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2.5063</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3.8255</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9.1353</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5.7472</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0.0100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-0.3826</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1.1699</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5.5460</w:t>
            </w:r>
          </w:p>
        </w:tc>
      </w:tr>
      <w:tr>
        <w:tc>
          <w:tcPr>
            <w:tcW w:w="676" w:type="pct"/>
            <w:vMerge w:val="restart"/>
            <w:vAlign w:val="center"/>
          </w:tcPr>
          <w:p w:rsidR="00462578"/>
        </w:tc>
        <w:tc>
          <w:tcPr>
            <w:tcW w:w="2162" w:type="pct"/>
            <w:gridSpan w:val="5"/>
            <w:vAlign w:val="center"/>
          </w:tcPr>
          <w:p w:rsidR="0018722C">
            <w:pPr>
              <w:pStyle w:val="a5"/>
              <w:topLinePunct/>
              <w:ind w:leftChars="0" w:left="0" w:rightChars="0" w:right="0" w:firstLineChars="0" w:firstLine="0"/>
              <w:spacing w:line="240" w:lineRule="atLeast"/>
            </w:pPr>
            <w:r w:rsidRPr="00000000">
              <w:rPr>
                <w:sz w:val="24"/>
                <w:szCs w:val="24"/>
              </w:rPr>
              <w:t>中部地区临界值</w:t>
            </w:r>
          </w:p>
        </w:tc>
        <w:tc>
          <w:tcPr>
            <w:tcW w:w="2162" w:type="pct"/>
            <w:gridSpan w:val="5"/>
            <w:vAlign w:val="center"/>
          </w:tcPr>
          <w:p w:rsidR="0018722C">
            <w:pPr>
              <w:pStyle w:val="ad"/>
              <w:topLinePunct/>
              <w:ind w:leftChars="0" w:left="0" w:rightChars="0" w:right="0" w:firstLineChars="0" w:firstLine="0"/>
              <w:spacing w:line="240" w:lineRule="atLeast"/>
            </w:pPr>
            <w:r w:rsidRPr="00000000">
              <w:rPr>
                <w:sz w:val="24"/>
                <w:szCs w:val="24"/>
              </w:rPr>
              <w:t>西部地区临界值</w:t>
            </w:r>
          </w:p>
        </w:tc>
      </w:tr>
      <w:tr>
        <w:tc>
          <w:tcPr>
            <w:tcW w:w="676" w:type="pct"/>
            <w:vMerge/>
            <w:vAlign w:val="center"/>
          </w:tcPr>
          <w:p w:rsidR="00462578"/>
        </w:tc>
        <w:tc>
          <w:tcPr>
            <w:tcW w:w="433" w:type="pct"/>
            <w:vAlign w:val="center"/>
          </w:tcPr>
          <w:p w:rsidR="0018722C">
            <w:pPr>
              <w:pStyle w:val="a5"/>
              <w:topLinePunct/>
              <w:ind w:leftChars="0" w:left="0" w:rightChars="0" w:right="0" w:firstLineChars="0" w:firstLine="0"/>
              <w:spacing w:line="240" w:lineRule="atLeast"/>
            </w:pPr>
            <w:r w:rsidRPr="00000000">
              <w:rPr>
                <w:sz w:val="24"/>
                <w:szCs w:val="24"/>
              </w:rPr>
              <w:t>F 值</w:t>
            </w:r>
          </w:p>
        </w:tc>
        <w:tc>
          <w:tcPr>
            <w:tcW w:w="432" w:type="pct"/>
            <w:vAlign w:val="center"/>
          </w:tcPr>
          <w:p w:rsidR="0018722C">
            <w:pPr>
              <w:pStyle w:val="a5"/>
              <w:topLinePunct/>
              <w:ind w:leftChars="0" w:left="0" w:rightChars="0" w:right="0" w:firstLineChars="0" w:firstLine="0"/>
              <w:spacing w:line="240" w:lineRule="atLeast"/>
            </w:pPr>
            <w:r w:rsidRPr="00000000">
              <w:rPr>
                <w:sz w:val="24"/>
                <w:szCs w:val="24"/>
              </w:rPr>
              <w:t>P 值</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32" w:type="pct"/>
            <w:vAlign w:val="center"/>
          </w:tcPr>
          <w:p w:rsidR="0018722C">
            <w:pPr>
              <w:pStyle w:val="a5"/>
              <w:topLinePunct/>
              <w:ind w:leftChars="0" w:left="0" w:rightChars="0" w:right="0" w:firstLineChars="0" w:firstLine="0"/>
              <w:spacing w:line="240" w:lineRule="atLeast"/>
            </w:pPr>
            <w:r w:rsidRPr="00000000">
              <w:rPr>
                <w:sz w:val="24"/>
                <w:szCs w:val="24"/>
              </w:rPr>
              <w:t>F 值</w:t>
            </w:r>
          </w:p>
        </w:tc>
        <w:tc>
          <w:tcPr>
            <w:tcW w:w="433" w:type="pct"/>
            <w:vAlign w:val="center"/>
          </w:tcPr>
          <w:p w:rsidR="0018722C">
            <w:pPr>
              <w:pStyle w:val="a5"/>
              <w:topLinePunct/>
              <w:ind w:leftChars="0" w:left="0" w:rightChars="0" w:right="0" w:firstLineChars="0" w:firstLine="0"/>
              <w:spacing w:line="240" w:lineRule="atLeast"/>
            </w:pPr>
            <w:r w:rsidRPr="00000000">
              <w:rPr>
                <w:sz w:val="24"/>
                <w:szCs w:val="24"/>
              </w:rPr>
              <w:t>P 值</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1%</w:t>
            </w:r>
          </w:p>
        </w:tc>
      </w:tr>
      <w:tr>
        <w:tc>
          <w:tcPr>
            <w:tcW w:w="676" w:type="pct"/>
            <w:vAlign w:val="center"/>
          </w:tcPr>
          <w:p w:rsidR="0018722C">
            <w:pPr>
              <w:pStyle w:val="ac"/>
              <w:topLinePunct/>
              <w:ind w:leftChars="0" w:left="0" w:rightChars="0" w:right="0" w:firstLineChars="0" w:firstLine="0"/>
              <w:spacing w:line="240" w:lineRule="atLeast"/>
            </w:pPr>
            <w:r w:rsidRPr="00000000">
              <w:rPr>
                <w:sz w:val="24"/>
                <w:szCs w:val="24"/>
              </w:rPr>
              <w:t>单门槛检验</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5.9707</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0.0220</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3.0379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4.5943</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7.0777</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12.5637</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0.0008</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3.4992</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5.9569</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8.1962</w:t>
            </w:r>
          </w:p>
        </w:tc>
      </w:tr>
      <w:tr>
        <w:tc>
          <w:tcPr>
            <w:tcW w:w="676" w:type="pct"/>
            <w:vAlign w:val="center"/>
          </w:tcPr>
          <w:p w:rsidR="0018722C">
            <w:pPr>
              <w:pStyle w:val="ac"/>
              <w:topLinePunct/>
              <w:ind w:leftChars="0" w:left="0" w:rightChars="0" w:right="0" w:firstLineChars="0" w:firstLine="0"/>
              <w:spacing w:line="240" w:lineRule="atLeast"/>
            </w:pPr>
            <w:r w:rsidRPr="00000000">
              <w:rPr>
                <w:sz w:val="24"/>
                <w:szCs w:val="24"/>
              </w:rPr>
              <w:t>双门槛检验</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12.7822</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0.0060</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2.1074</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3.2141</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7.6989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4.7456</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0.0110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2.6831</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3.0601</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6.2285</w:t>
            </w:r>
          </w:p>
        </w:tc>
      </w:tr>
      <w:tr>
        <w:tc>
          <w:tcPr>
            <w:tcW w:w="67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三门槛检验</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3.1083</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0.1080</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3.2326</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4.7378</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7.8794</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1.9836</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0.1500</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2.6667</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3.4547</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4.5962</w:t>
            </w:r>
          </w:p>
        </w:tc>
      </w:tr>
    </w:tbl>
    <w:p w:rsidR="0018722C">
      <w:pPr>
        <w:pStyle w:val="aff3"/>
        <w:topLinePunct/>
      </w:pPr>
      <w:r>
        <w:rPr>
          <w:rFonts w:cstheme="minorBidi" w:hAnsiTheme="minorHAnsi" w:eastAsiaTheme="minorHAnsi" w:asciiTheme="minorHAnsi"/>
        </w:rPr>
        <w:t>注：P值与临界值均为采用“bootstrap”法模拟300次后得到的结果</w:t>
      </w:r>
      <w:r>
        <w:rPr>
          <w:rFonts w:hint="eastAsia"/>
        </w:rPr>
        <w:t>；</w:t>
      </w:r>
    </w:p>
    <w:p w:rsidR="0018722C">
      <w:pPr>
        <w:topLinePunct/>
      </w:pPr>
      <w:r>
        <w:t>由表</w:t>
      </w:r>
      <w:r>
        <w:rPr>
          <w:rFonts w:ascii="Times New Roman" w:eastAsia="Times New Roman"/>
        </w:rPr>
        <w:t>5</w:t>
      </w:r>
      <w:r>
        <w:rPr>
          <w:rFonts w:ascii="Times New Roman" w:eastAsia="Times New Roman"/>
        </w:rPr>
        <w:t>.</w:t>
      </w:r>
      <w:r>
        <w:rPr>
          <w:rFonts w:ascii="Times New Roman" w:eastAsia="Times New Roman"/>
        </w:rPr>
        <w:t>2</w:t>
      </w:r>
      <w:r>
        <w:t>可知，在</w:t>
      </w:r>
      <w:r>
        <w:t>5%显著性水平下，全国地区和东部地区存在三重门槛值，</w:t>
      </w:r>
      <w:r>
        <w:t>而中部地区和西部地则只存在两重门槛值。另外测得各区域门槛估计值及置信区</w:t>
      </w:r>
      <w:r>
        <w:t>间如表</w:t>
      </w:r>
      <w:r>
        <w:rPr>
          <w:rFonts w:ascii="Times New Roman" w:eastAsia="Times New Roman"/>
        </w:rPr>
        <w:t>5</w:t>
      </w:r>
      <w:r>
        <w:rPr>
          <w:rFonts w:ascii="Times New Roman" w:eastAsia="Times New Roman"/>
        </w:rPr>
        <w:t>.</w:t>
      </w:r>
      <w:r>
        <w:rPr>
          <w:rFonts w:ascii="Times New Roman" w:eastAsia="Times New Roman"/>
        </w:rPr>
        <w:t>3</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z w:val="21"/>
        </w:rPr>
        <w:t>门槛估计值及置信区间</w:t>
      </w:r>
    </w:p>
    <w:p w:rsidR="0018722C">
      <w:pPr>
        <w:topLinePunct/>
      </w:pP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066"/>
        <w:gridCol w:w="2129"/>
        <w:gridCol w:w="1066"/>
        <w:gridCol w:w="1066"/>
        <w:gridCol w:w="2132"/>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全国</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95%置信区间</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东部</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95%置信区间</w:t>
            </w:r>
          </w:p>
        </w:tc>
      </w:tr>
      <w:tr>
        <w:tc>
          <w:tcPr>
            <w:tcW w:w="632" w:type="pct"/>
            <w:vAlign w:val="center"/>
          </w:tcPr>
          <w:p w:rsidR="0018722C">
            <w:pPr>
              <w:pStyle w:val="ac"/>
              <w:topLinePunct/>
              <w:ind w:leftChars="0" w:left="0" w:rightChars="0" w:right="0" w:firstLineChars="0" w:firstLine="0"/>
              <w:spacing w:line="240" w:lineRule="atLeast"/>
            </w:pPr>
            <w:r>
              <w:t>门槛</w:t>
            </w:r>
            <w:r>
              <w:t>ξ</w:t>
            </w:r>
            <w:r>
              <w:t>1</w:t>
            </w:r>
          </w:p>
        </w:tc>
        <w:tc>
          <w:tcPr>
            <w:tcW w:w="624" w:type="pct"/>
            <w:vAlign w:val="center"/>
          </w:tcPr>
          <w:p w:rsidR="0018722C">
            <w:pPr>
              <w:pStyle w:val="affff9"/>
              <w:topLinePunct/>
              <w:ind w:leftChars="0" w:left="0" w:rightChars="0" w:right="0" w:firstLineChars="0" w:firstLine="0"/>
              <w:spacing w:line="240" w:lineRule="atLeast"/>
            </w:pPr>
            <w:r>
              <w:t>3.6323</w:t>
            </w:r>
          </w:p>
        </w:tc>
        <w:tc>
          <w:tcPr>
            <w:tcW w:w="1247" w:type="pct"/>
            <w:vAlign w:val="center"/>
          </w:tcPr>
          <w:p w:rsidR="0018722C">
            <w:pPr>
              <w:pStyle w:val="a5"/>
              <w:topLinePunct/>
              <w:ind w:leftChars="0" w:left="0" w:rightChars="0" w:right="0" w:firstLineChars="0" w:firstLine="0"/>
              <w:spacing w:line="240" w:lineRule="atLeast"/>
            </w:pPr>
            <w:r>
              <w:t>（</w:t>
            </w:r>
            <w:r>
              <w:t>3.5525 </w:t>
            </w:r>
            <w:r>
              <w:t xml:space="preserve">, </w:t>
            </w:r>
            <w:r>
              <w:t>3.8022</w:t>
            </w:r>
            <w:r>
              <w:t>）</w:t>
            </w:r>
          </w:p>
        </w:tc>
        <w:tc>
          <w:tcPr>
            <w:tcW w:w="624" w:type="pct"/>
            <w:vAlign w:val="center"/>
          </w:tcPr>
          <w:p w:rsidR="0018722C">
            <w:pPr>
              <w:pStyle w:val="a5"/>
              <w:topLinePunct/>
              <w:ind w:leftChars="0" w:left="0" w:rightChars="0" w:right="0" w:firstLineChars="0" w:firstLine="0"/>
              <w:spacing w:line="240" w:lineRule="atLeast"/>
            </w:pPr>
            <w:r>
              <w:t>门槛</w:t>
            </w:r>
            <w:r>
              <w:t>ξ</w:t>
            </w:r>
            <w:r>
              <w:t>1</w:t>
            </w:r>
          </w:p>
        </w:tc>
        <w:tc>
          <w:tcPr>
            <w:tcW w:w="624" w:type="pct"/>
            <w:vAlign w:val="center"/>
          </w:tcPr>
          <w:p w:rsidR="0018722C">
            <w:pPr>
              <w:pStyle w:val="affff9"/>
              <w:topLinePunct/>
              <w:ind w:leftChars="0" w:left="0" w:rightChars="0" w:right="0" w:firstLineChars="0" w:firstLine="0"/>
              <w:spacing w:line="240" w:lineRule="atLeast"/>
            </w:pPr>
            <w:r>
              <w:t>3.3142</w:t>
            </w:r>
          </w:p>
        </w:tc>
        <w:tc>
          <w:tcPr>
            <w:tcW w:w="1248" w:type="pct"/>
            <w:vAlign w:val="center"/>
          </w:tcPr>
          <w:p w:rsidR="0018722C">
            <w:pPr>
              <w:pStyle w:val="ad"/>
              <w:topLinePunct/>
              <w:ind w:leftChars="0" w:left="0" w:rightChars="0" w:right="0" w:firstLineChars="0" w:firstLine="0"/>
              <w:spacing w:line="240" w:lineRule="atLeast"/>
            </w:pPr>
            <w:r>
              <w:t>（</w:t>
            </w:r>
            <w:r>
              <w:t>2.5416 </w:t>
            </w:r>
            <w:r>
              <w:t xml:space="preserve">, </w:t>
            </w:r>
            <w:r>
              <w:t>6.0689</w:t>
            </w:r>
            <w:r>
              <w:t>）</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r>
              <w:t>门槛</w:t>
            </w:r>
            <w:r>
              <w:t>ξ</w:t>
            </w:r>
            <w:r>
              <w:t>2</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4.6121</w:t>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1.9741 </w:t>
            </w:r>
            <w:r>
              <w:t xml:space="preserve">, </w:t>
            </w:r>
            <w:r>
              <w:t>5.6846</w:t>
            </w:r>
            <w:r>
              <w:t>）</w:t>
            </w:r>
          </w:p>
        </w:tc>
        <w:tc>
          <w:tcPr>
            <w:tcW w:w="624" w:type="pct"/>
            <w:vAlign w:val="center"/>
            <w:tcBorders>
              <w:top w:val="single" w:sz="4" w:space="0" w:color="auto"/>
            </w:tcBorders>
          </w:tcPr>
          <w:p w:rsidR="0018722C">
            <w:pPr>
              <w:pStyle w:val="aff1"/>
              <w:topLinePunct/>
              <w:ind w:leftChars="0" w:left="0" w:rightChars="0" w:right="0" w:firstLineChars="0" w:firstLine="0"/>
              <w:spacing w:line="240" w:lineRule="atLeast"/>
            </w:pPr>
            <w:r>
              <w:t>门槛</w:t>
            </w:r>
            <w:r>
              <w:t>ξ</w:t>
            </w:r>
            <w:r>
              <w:t>2</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5.6444</w:t>
            </w:r>
          </w:p>
        </w:tc>
        <w:tc>
          <w:tcPr>
            <w:tcW w:w="1248" w:type="pct"/>
            <w:vAlign w:val="center"/>
            <w:tcBorders>
              <w:top w:val="single" w:sz="4" w:space="0" w:color="auto"/>
            </w:tcBorders>
          </w:tcPr>
          <w:p w:rsidR="0018722C">
            <w:pPr>
              <w:pStyle w:val="ad"/>
              <w:topLinePunct/>
              <w:ind w:leftChars="0" w:left="0" w:rightChars="0" w:right="0" w:firstLineChars="0" w:firstLine="0"/>
              <w:spacing w:line="240" w:lineRule="atLeast"/>
            </w:pPr>
            <w:r>
              <w:t>（</w:t>
            </w:r>
            <w:r>
              <w:t>3.7087 </w:t>
            </w:r>
            <w:r>
              <w:t xml:space="preserve">, </w:t>
            </w:r>
            <w:r>
              <w:t>6.0689</w:t>
            </w:r>
            <w:r>
              <w:t>）</w:t>
            </w:r>
          </w:p>
        </w:tc>
      </w:tr>
    </w:tbl>
    <w:p w:rsidR="0018722C">
      <w:pPr>
        <w:rPr/>
        <w:topLinePunct/>
      </w:pPr>
    </w:p>
    <w:p w:rsidR="0018722C">
      <w:pPr>
        <w:topLinePunct/>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66"/>
        <w:gridCol w:w="2129"/>
        <w:gridCol w:w="1066"/>
        <w:gridCol w:w="1066"/>
        <w:gridCol w:w="2132"/>
      </w:tblGrid>
      <w:tr>
        <w:trPr>
          <w:trHeight w:val="400" w:hRule="atLeast"/>
        </w:trPr>
        <w:tc>
          <w:tcPr>
            <w:tcW w:w="1080" w:type="dxa"/>
            <w:tcBorders>
              <w:left w:val="nil"/>
            </w:tcBorders>
          </w:tcPr>
          <w:p w:rsidR="0018722C">
            <w:pPr>
              <w:topLinePunct/>
              <w:ind w:leftChars="0" w:left="0" w:rightChars="0" w:right="0" w:firstLineChars="0" w:firstLine="0"/>
              <w:spacing w:line="240" w:lineRule="atLeast"/>
            </w:pPr>
            <w:r>
              <w:rPr>
                <w:rFonts w:ascii="宋体" w:hAnsi="宋体" w:eastAsia="宋体" w:hint="eastAsia"/>
              </w:rPr>
              <w:t>门槛</w:t>
            </w:r>
            <w:r>
              <w:rPr>
                <w:rFonts w:ascii="宋体" w:hAnsi="宋体" w:eastAsia="宋体" w:hint="eastAsia"/>
              </w:rPr>
              <w:t>ξ</w:t>
            </w:r>
            <w:r>
              <w:t>3</w:t>
            </w:r>
          </w:p>
        </w:tc>
        <w:tc>
          <w:tcPr>
            <w:tcW w:w="1066" w:type="dxa"/>
          </w:tcPr>
          <w:p w:rsidR="0018722C">
            <w:pPr>
              <w:topLinePunct/>
              <w:ind w:leftChars="0" w:left="0" w:rightChars="0" w:right="0" w:firstLineChars="0" w:firstLine="0"/>
              <w:spacing w:line="240" w:lineRule="atLeast"/>
            </w:pPr>
            <w:r>
              <w:t>4.7397</w:t>
            </w:r>
          </w:p>
        </w:tc>
        <w:tc>
          <w:tcPr>
            <w:tcW w:w="2129" w:type="dxa"/>
            <w:tcBorders>
              <w:right w:val="single" w:sz="6" w:space="0" w:color="000000"/>
            </w:tcBorders>
          </w:tcPr>
          <w:p w:rsidR="0018722C">
            <w:pPr>
              <w:topLinePunct/>
              <w:ind w:leftChars="0" w:left="0" w:rightChars="0" w:right="0" w:firstLineChars="0" w:firstLine="0"/>
              <w:spacing w:line="240" w:lineRule="atLeast"/>
            </w:pPr>
            <w:r>
              <w:rPr>
                <w:rFonts w:ascii="宋体" w:eastAsia="宋体" w:hint="eastAsia"/>
              </w:rPr>
              <w:t>（</w:t>
            </w:r>
            <w:r>
              <w:t>4.7397 </w:t>
            </w:r>
            <w:r>
              <w:rPr>
                <w:rFonts w:ascii="宋体" w:eastAsia="宋体" w:hint="eastAsia"/>
                <w:rFonts w:ascii="宋体" w:eastAsia="宋体" w:hint="eastAsia"/>
                <w:sz w:val="18"/>
              </w:rPr>
              <w:t xml:space="preserve">, </w:t>
            </w:r>
            <w:r>
              <w:t>4.9822</w:t>
            </w:r>
            <w:r>
              <w:rPr>
                <w:rFonts w:ascii="宋体" w:eastAsia="宋体" w:hint="eastAsia"/>
              </w:rPr>
              <w:t>）</w:t>
            </w:r>
          </w:p>
        </w:tc>
        <w:tc>
          <w:tcPr>
            <w:tcW w:w="1066" w:type="dxa"/>
            <w:tcBorders>
              <w:left w:val="single" w:sz="6" w:space="0" w:color="000000"/>
            </w:tcBorders>
          </w:tcPr>
          <w:p w:rsidR="0018722C">
            <w:pPr>
              <w:topLinePunct/>
              <w:ind w:leftChars="0" w:left="0" w:rightChars="0" w:right="0" w:firstLineChars="0" w:firstLine="0"/>
              <w:spacing w:line="240" w:lineRule="atLeast"/>
            </w:pPr>
            <w:r>
              <w:rPr>
                <w:rFonts w:ascii="宋体" w:hAnsi="宋体" w:eastAsia="宋体" w:hint="eastAsia"/>
              </w:rPr>
              <w:t>门槛</w:t>
            </w:r>
            <w:r>
              <w:rPr>
                <w:rFonts w:ascii="宋体" w:hAnsi="宋体" w:eastAsia="宋体" w:hint="eastAsia"/>
              </w:rPr>
              <w:t>ξ</w:t>
            </w:r>
            <w:r>
              <w:t>3</w:t>
            </w:r>
          </w:p>
        </w:tc>
        <w:tc>
          <w:tcPr>
            <w:tcW w:w="1066" w:type="dxa"/>
          </w:tcPr>
          <w:p w:rsidR="0018722C">
            <w:pPr>
              <w:topLinePunct/>
              <w:ind w:leftChars="0" w:left="0" w:rightChars="0" w:right="0" w:firstLineChars="0" w:firstLine="0"/>
              <w:spacing w:line="240" w:lineRule="atLeast"/>
            </w:pPr>
            <w:r>
              <w:t>5.8102</w:t>
            </w:r>
          </w:p>
        </w:tc>
        <w:tc>
          <w:tcPr>
            <w:tcW w:w="2132" w:type="dxa"/>
            <w:tcBorders>
              <w:right w:val="nil"/>
            </w:tcBorders>
          </w:tcPr>
          <w:p w:rsidR="0018722C">
            <w:pPr>
              <w:topLinePunct/>
              <w:ind w:leftChars="0" w:left="0" w:rightChars="0" w:right="0" w:firstLineChars="0" w:firstLine="0"/>
              <w:spacing w:line="240" w:lineRule="atLeast"/>
            </w:pPr>
            <w:r>
              <w:rPr>
                <w:rFonts w:ascii="宋体" w:eastAsia="宋体" w:hint="eastAsia"/>
              </w:rPr>
              <w:t>（</w:t>
            </w:r>
            <w:r>
              <w:t>5.8102 </w:t>
            </w:r>
            <w:r>
              <w:rPr>
                <w:rFonts w:ascii="宋体" w:eastAsia="宋体" w:hint="eastAsia"/>
                <w:rFonts w:ascii="宋体" w:eastAsia="宋体" w:hint="eastAsia"/>
                <w:sz w:val="18"/>
              </w:rPr>
              <w:t xml:space="preserve">, </w:t>
            </w:r>
            <w:r>
              <w:t>5.9132</w:t>
            </w:r>
            <w:r>
              <w:rPr>
                <w:rFonts w:ascii="宋体" w:eastAsia="宋体" w:hint="eastAsia"/>
              </w:rPr>
              <w:t>）</w:t>
            </w:r>
          </w:p>
        </w:tc>
      </w:tr>
      <w:tr>
        <w:trPr>
          <w:trHeight w:val="400" w:hRule="atLeast"/>
        </w:trPr>
        <w:tc>
          <w:tcPr>
            <w:tcW w:w="1080" w:type="dxa"/>
            <w:tcBorders>
              <w:left w:val="nil"/>
            </w:tcBorders>
          </w:tcPr>
          <w:p w:rsidR="0018722C">
            <w:pPr>
              <w:topLinePunct/>
              <w:ind w:leftChars="0" w:left="0" w:rightChars="0" w:right="0" w:firstLineChars="0" w:firstLine="0"/>
              <w:spacing w:line="240" w:lineRule="atLeast"/>
            </w:pPr>
            <w:r>
              <w:rPr>
                <w:rFonts w:ascii="宋体" w:eastAsia="宋体" w:hint="eastAsia"/>
              </w:rPr>
              <w:t>中部</w:t>
            </w:r>
          </w:p>
        </w:tc>
        <w:tc>
          <w:tcPr>
            <w:tcW w:w="1066" w:type="dxa"/>
          </w:tcPr>
          <w:p w:rsidR="0018722C">
            <w:pPr>
              <w:topLinePunct/>
              <w:ind w:leftChars="0" w:left="0" w:rightChars="0" w:right="0" w:firstLineChars="0" w:firstLine="0"/>
              <w:spacing w:line="240" w:lineRule="atLeast"/>
            </w:pPr>
            <w:r>
              <w:rPr>
                <w:rFonts w:ascii="宋体" w:eastAsia="宋体" w:hint="eastAsia"/>
              </w:rPr>
              <w:t>估计值</w:t>
            </w:r>
          </w:p>
        </w:tc>
        <w:tc>
          <w:tcPr>
            <w:tcW w:w="2129" w:type="dxa"/>
            <w:tcBorders>
              <w:right w:val="single" w:sz="6" w:space="0" w:color="000000"/>
            </w:tcBorders>
          </w:tcPr>
          <w:p w:rsidR="0018722C">
            <w:pPr>
              <w:topLinePunct/>
              <w:ind w:leftChars="0" w:left="0" w:rightChars="0" w:right="0" w:firstLineChars="0" w:firstLine="0"/>
              <w:spacing w:line="240" w:lineRule="atLeast"/>
            </w:pPr>
            <w:r>
              <w:rPr>
                <w:rFonts w:ascii="宋体" w:eastAsia="宋体" w:hint="eastAsia"/>
              </w:rPr>
              <w:t>95%置信区间</w:t>
            </w:r>
          </w:p>
        </w:tc>
        <w:tc>
          <w:tcPr>
            <w:tcW w:w="1066"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西部</w:t>
            </w:r>
          </w:p>
        </w:tc>
        <w:tc>
          <w:tcPr>
            <w:tcW w:w="1066" w:type="dxa"/>
          </w:tcPr>
          <w:p w:rsidR="0018722C">
            <w:pPr>
              <w:topLinePunct/>
              <w:ind w:leftChars="0" w:left="0" w:rightChars="0" w:right="0" w:firstLineChars="0" w:firstLine="0"/>
              <w:spacing w:line="240" w:lineRule="atLeast"/>
            </w:pPr>
            <w:r>
              <w:rPr>
                <w:rFonts w:ascii="宋体" w:eastAsia="宋体" w:hint="eastAsia"/>
              </w:rPr>
              <w:t>估计值</w:t>
            </w:r>
          </w:p>
        </w:tc>
        <w:tc>
          <w:tcPr>
            <w:tcW w:w="2132" w:type="dxa"/>
            <w:tcBorders>
              <w:right w:val="nil"/>
            </w:tcBorders>
          </w:tcPr>
          <w:p w:rsidR="0018722C">
            <w:pPr>
              <w:topLinePunct/>
              <w:ind w:leftChars="0" w:left="0" w:rightChars="0" w:right="0" w:firstLineChars="0" w:firstLine="0"/>
              <w:spacing w:line="240" w:lineRule="atLeast"/>
            </w:pPr>
            <w:r>
              <w:rPr>
                <w:rFonts w:ascii="宋体" w:eastAsia="宋体" w:hint="eastAsia"/>
              </w:rPr>
              <w:t>95%置信区间</w:t>
            </w:r>
          </w:p>
        </w:tc>
      </w:tr>
      <w:tr>
        <w:trPr>
          <w:trHeight w:val="400" w:hRule="atLeast"/>
        </w:trPr>
        <w:tc>
          <w:tcPr>
            <w:tcW w:w="1080" w:type="dxa"/>
            <w:tcBorders>
              <w:left w:val="nil"/>
            </w:tcBorders>
          </w:tcPr>
          <w:p w:rsidR="0018722C">
            <w:pPr>
              <w:topLinePunct/>
              <w:ind w:leftChars="0" w:left="0" w:rightChars="0" w:right="0" w:firstLineChars="0" w:firstLine="0"/>
              <w:spacing w:line="240" w:lineRule="atLeast"/>
            </w:pPr>
            <w:r>
              <w:rPr>
                <w:rFonts w:ascii="宋体" w:hAnsi="宋体" w:eastAsia="宋体" w:hint="eastAsia"/>
              </w:rPr>
              <w:t>门槛</w:t>
            </w:r>
            <w:r>
              <w:rPr>
                <w:rFonts w:ascii="宋体" w:hAnsi="宋体" w:eastAsia="宋体" w:hint="eastAsia"/>
              </w:rPr>
              <w:t>ξ</w:t>
            </w:r>
            <w:r>
              <w:t>1</w:t>
            </w:r>
          </w:p>
        </w:tc>
        <w:tc>
          <w:tcPr>
            <w:tcW w:w="1066" w:type="dxa"/>
          </w:tcPr>
          <w:p w:rsidR="0018722C">
            <w:pPr>
              <w:topLinePunct/>
              <w:ind w:leftChars="0" w:left="0" w:rightChars="0" w:right="0" w:firstLineChars="0" w:firstLine="0"/>
              <w:spacing w:line="240" w:lineRule="atLeast"/>
            </w:pPr>
            <w:r>
              <w:t>4.6521</w:t>
            </w:r>
          </w:p>
        </w:tc>
        <w:tc>
          <w:tcPr>
            <w:tcW w:w="2129" w:type="dxa"/>
            <w:tcBorders>
              <w:right w:val="single" w:sz="6" w:space="0" w:color="000000"/>
            </w:tcBorders>
          </w:tcPr>
          <w:p w:rsidR="0018722C">
            <w:pPr>
              <w:topLinePunct/>
              <w:ind w:leftChars="0" w:left="0" w:rightChars="0" w:right="0" w:firstLineChars="0" w:firstLine="0"/>
              <w:spacing w:line="240" w:lineRule="atLeast"/>
            </w:pPr>
            <w:r>
              <w:rPr>
                <w:rFonts w:ascii="宋体" w:eastAsia="宋体" w:hint="eastAsia"/>
              </w:rPr>
              <w:t>（</w:t>
            </w:r>
            <w:r>
              <w:t>3.3322 </w:t>
            </w:r>
            <w:r>
              <w:rPr>
                <w:rFonts w:ascii="宋体" w:eastAsia="宋体" w:hint="eastAsia"/>
                <w:rFonts w:ascii="宋体" w:eastAsia="宋体" w:hint="eastAsia"/>
                <w:sz w:val="18"/>
              </w:rPr>
              <w:t xml:space="preserve">, </w:t>
            </w:r>
            <w:r>
              <w:t>5.0531</w:t>
            </w:r>
            <w:r>
              <w:rPr>
                <w:rFonts w:ascii="宋体" w:eastAsia="宋体" w:hint="eastAsia"/>
              </w:rPr>
              <w:t>）</w:t>
            </w:r>
          </w:p>
        </w:tc>
        <w:tc>
          <w:tcPr>
            <w:tcW w:w="1066" w:type="dxa"/>
            <w:tcBorders>
              <w:left w:val="single" w:sz="6" w:space="0" w:color="000000"/>
            </w:tcBorders>
          </w:tcPr>
          <w:p w:rsidR="0018722C">
            <w:pPr>
              <w:topLinePunct/>
              <w:ind w:leftChars="0" w:left="0" w:rightChars="0" w:right="0" w:firstLineChars="0" w:firstLine="0"/>
              <w:spacing w:line="240" w:lineRule="atLeast"/>
            </w:pPr>
            <w:r>
              <w:rPr>
                <w:rFonts w:ascii="宋体" w:hAnsi="宋体" w:eastAsia="宋体" w:hint="eastAsia"/>
              </w:rPr>
              <w:t>门槛</w:t>
            </w:r>
            <w:r>
              <w:rPr>
                <w:rFonts w:ascii="宋体" w:hAnsi="宋体" w:eastAsia="宋体" w:hint="eastAsia"/>
              </w:rPr>
              <w:t>ξ</w:t>
            </w:r>
            <w:r>
              <w:t>1</w:t>
            </w:r>
          </w:p>
        </w:tc>
        <w:tc>
          <w:tcPr>
            <w:tcW w:w="1066" w:type="dxa"/>
          </w:tcPr>
          <w:p w:rsidR="0018722C">
            <w:pPr>
              <w:topLinePunct/>
              <w:ind w:leftChars="0" w:left="0" w:rightChars="0" w:right="0" w:firstLineChars="0" w:firstLine="0"/>
              <w:spacing w:line="240" w:lineRule="atLeast"/>
            </w:pPr>
            <w:r>
              <w:t>1.6677</w:t>
            </w:r>
          </w:p>
        </w:tc>
        <w:tc>
          <w:tcPr>
            <w:tcW w:w="2132" w:type="dxa"/>
            <w:tcBorders>
              <w:right w:val="nil"/>
            </w:tcBorders>
          </w:tcPr>
          <w:p w:rsidR="0018722C">
            <w:pPr>
              <w:topLinePunct/>
              <w:ind w:leftChars="0" w:left="0" w:rightChars="0" w:right="0" w:firstLineChars="0" w:firstLine="0"/>
              <w:spacing w:line="240" w:lineRule="atLeast"/>
            </w:pPr>
            <w:r>
              <w:rPr>
                <w:rFonts w:ascii="宋体" w:eastAsia="宋体" w:hint="eastAsia"/>
              </w:rPr>
              <w:t>（</w:t>
            </w:r>
            <w:r>
              <w:t>1.3083 </w:t>
            </w:r>
            <w:r>
              <w:rPr>
                <w:rFonts w:ascii="宋体" w:eastAsia="宋体" w:hint="eastAsia"/>
                <w:rFonts w:ascii="宋体" w:eastAsia="宋体" w:hint="eastAsia"/>
                <w:sz w:val="18"/>
              </w:rPr>
              <w:t xml:space="preserve">, </w:t>
            </w:r>
            <w:r>
              <w:t>1.6677</w:t>
            </w:r>
            <w:r>
              <w:rPr>
                <w:rFonts w:ascii="宋体" w:eastAsia="宋体" w:hint="eastAsia"/>
              </w:rPr>
              <w:t>）</w:t>
            </w:r>
          </w:p>
        </w:tc>
      </w:tr>
      <w:tr>
        <w:trPr>
          <w:trHeight w:val="400" w:hRule="atLeast"/>
        </w:trPr>
        <w:tc>
          <w:tcPr>
            <w:tcW w:w="1080" w:type="dxa"/>
            <w:tcBorders>
              <w:left w:val="nil"/>
            </w:tcBorders>
          </w:tcPr>
          <w:p w:rsidR="0018722C">
            <w:pPr>
              <w:topLinePunct/>
              <w:ind w:leftChars="0" w:left="0" w:rightChars="0" w:right="0" w:firstLineChars="0" w:firstLine="0"/>
              <w:spacing w:line="240" w:lineRule="atLeast"/>
            </w:pPr>
            <w:r>
              <w:rPr>
                <w:rFonts w:ascii="宋体" w:hAnsi="宋体" w:eastAsia="宋体" w:hint="eastAsia"/>
              </w:rPr>
              <w:t>门槛</w:t>
            </w:r>
            <w:r>
              <w:rPr>
                <w:rFonts w:ascii="宋体" w:hAnsi="宋体" w:eastAsia="宋体" w:hint="eastAsia"/>
              </w:rPr>
              <w:t>ξ</w:t>
            </w:r>
            <w:r>
              <w:t>2</w:t>
            </w:r>
          </w:p>
        </w:tc>
        <w:tc>
          <w:tcPr>
            <w:tcW w:w="1066" w:type="dxa"/>
          </w:tcPr>
          <w:p w:rsidR="0018722C">
            <w:pPr>
              <w:topLinePunct/>
              <w:ind w:leftChars="0" w:left="0" w:rightChars="0" w:right="0" w:firstLineChars="0" w:firstLine="0"/>
              <w:spacing w:line="240" w:lineRule="atLeast"/>
            </w:pPr>
            <w:r>
              <w:t>4.6691</w:t>
            </w:r>
          </w:p>
        </w:tc>
        <w:tc>
          <w:tcPr>
            <w:tcW w:w="2129" w:type="dxa"/>
            <w:tcBorders>
              <w:right w:val="single" w:sz="6" w:space="0" w:color="000000"/>
            </w:tcBorders>
          </w:tcPr>
          <w:p w:rsidR="0018722C">
            <w:pPr>
              <w:topLinePunct/>
              <w:ind w:leftChars="0" w:left="0" w:rightChars="0" w:right="0" w:firstLineChars="0" w:firstLine="0"/>
              <w:spacing w:line="240" w:lineRule="atLeast"/>
            </w:pPr>
            <w:r>
              <w:rPr>
                <w:rFonts w:ascii="宋体" w:eastAsia="宋体" w:hint="eastAsia"/>
              </w:rPr>
              <w:t>（</w:t>
            </w:r>
            <w:r>
              <w:t>4.6521 </w:t>
            </w:r>
            <w:r>
              <w:rPr>
                <w:rFonts w:ascii="宋体" w:eastAsia="宋体" w:hint="eastAsia"/>
                <w:rFonts w:ascii="宋体" w:eastAsia="宋体" w:hint="eastAsia"/>
                <w:sz w:val="18"/>
              </w:rPr>
              <w:t xml:space="preserve">, </w:t>
            </w:r>
            <w:r>
              <w:t>4.6691</w:t>
            </w:r>
            <w:r>
              <w:rPr>
                <w:rFonts w:ascii="宋体" w:eastAsia="宋体" w:hint="eastAsia"/>
              </w:rPr>
              <w:t>）</w:t>
            </w:r>
          </w:p>
        </w:tc>
        <w:tc>
          <w:tcPr>
            <w:tcW w:w="1066" w:type="dxa"/>
            <w:tcBorders>
              <w:left w:val="single" w:sz="6" w:space="0" w:color="000000"/>
            </w:tcBorders>
          </w:tcPr>
          <w:p w:rsidR="0018722C">
            <w:pPr>
              <w:topLinePunct/>
              <w:ind w:leftChars="0" w:left="0" w:rightChars="0" w:right="0" w:firstLineChars="0" w:firstLine="0"/>
              <w:spacing w:line="240" w:lineRule="atLeast"/>
            </w:pPr>
            <w:r>
              <w:rPr>
                <w:rFonts w:ascii="宋体" w:hAnsi="宋体" w:eastAsia="宋体" w:hint="eastAsia"/>
              </w:rPr>
              <w:t>门槛</w:t>
            </w:r>
            <w:r>
              <w:rPr>
                <w:rFonts w:ascii="宋体" w:hAnsi="宋体" w:eastAsia="宋体" w:hint="eastAsia"/>
              </w:rPr>
              <w:t>ξ</w:t>
            </w:r>
            <w:r>
              <w:t>2</w:t>
            </w:r>
          </w:p>
        </w:tc>
        <w:tc>
          <w:tcPr>
            <w:tcW w:w="1066" w:type="dxa"/>
          </w:tcPr>
          <w:p w:rsidR="0018722C">
            <w:pPr>
              <w:topLinePunct/>
              <w:ind w:leftChars="0" w:left="0" w:rightChars="0" w:right="0" w:firstLineChars="0" w:firstLine="0"/>
              <w:spacing w:line="240" w:lineRule="atLeast"/>
            </w:pPr>
            <w:r>
              <w:t>2.6462</w:t>
            </w:r>
          </w:p>
        </w:tc>
        <w:tc>
          <w:tcPr>
            <w:tcW w:w="2132" w:type="dxa"/>
            <w:tcBorders>
              <w:right w:val="nil"/>
            </w:tcBorders>
          </w:tcPr>
          <w:p w:rsidR="0018722C">
            <w:pPr>
              <w:topLinePunct/>
              <w:ind w:leftChars="0" w:left="0" w:rightChars="0" w:right="0" w:firstLineChars="0" w:firstLine="0"/>
              <w:spacing w:line="240" w:lineRule="atLeast"/>
            </w:pPr>
            <w:r>
              <w:rPr>
                <w:rFonts w:ascii="宋体" w:eastAsia="宋体" w:hint="eastAsia"/>
              </w:rPr>
              <w:t>（</w:t>
            </w:r>
            <w:r>
              <w:t>2.0547</w:t>
            </w:r>
            <w:r>
              <w:rPr>
                <w:rFonts w:ascii="宋体" w:eastAsia="宋体" w:hint="eastAsia"/>
                <w:rFonts w:ascii="宋体" w:eastAsia="宋体" w:hint="eastAsia"/>
                <w:sz w:val="18"/>
              </w:rPr>
              <w:t xml:space="preserve">, </w:t>
            </w:r>
            <w:r>
              <w:t>2.9857</w:t>
            </w:r>
            <w:r>
              <w:rPr>
                <w:rFonts w:ascii="宋体" w:eastAsia="宋体" w:hint="eastAsia"/>
              </w:rPr>
              <w:t>）</w:t>
            </w:r>
          </w:p>
        </w:tc>
      </w:tr>
    </w:tbl>
    <w:p w:rsidR="0018722C">
      <w:pPr>
        <w:topLinePunct/>
      </w:pPr>
      <w:r>
        <w:rPr>
          <w:rFonts w:cstheme="minorBidi" w:hAnsiTheme="minorHAnsi" w:eastAsiaTheme="minorHAnsi" w:asciiTheme="minorHAnsi" w:ascii="楷体" w:hAnsi="楷体" w:eastAsia="楷体" w:cs="楷体"/>
          <w:b/>
        </w:rPr>
        <w:t>3.面板门槛回归结果</w:t>
      </w:r>
    </w:p>
    <w:p w:rsidR="0018722C">
      <w:pPr>
        <w:topLinePunct/>
      </w:pPr>
      <w:r>
        <w:t>最终得到的回归结果如表</w:t>
      </w:r>
      <w:r>
        <w:rPr>
          <w:rFonts w:ascii="Times New Roman" w:eastAsia="Times New Roman"/>
        </w:rPr>
        <w:t>5</w:t>
      </w:r>
      <w:r>
        <w:rPr>
          <w:rFonts w:ascii="Times New Roman" w:eastAsia="Times New Roman"/>
        </w:rPr>
        <w:t>.</w:t>
      </w:r>
      <w:r>
        <w:rPr>
          <w:rFonts w:ascii="Times New Roman" w:eastAsia="Times New Roman"/>
        </w:rPr>
        <w:t>4</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z w:val="21"/>
        </w:rPr>
        <w:t>门槛模型参数估计结果</w:t>
      </w:r>
    </w:p>
    <w:p w:rsidR="0018722C">
      <w:pPr>
        <w:topLinePunct/>
      </w:pP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54"/>
        <w:gridCol w:w="1306"/>
        <w:gridCol w:w="780"/>
        <w:gridCol w:w="1035"/>
        <w:gridCol w:w="1141"/>
        <w:gridCol w:w="1278"/>
        <w:gridCol w:w="795"/>
        <w:gridCol w:w="1052"/>
      </w:tblGrid>
      <w:tr>
        <w:trPr>
          <w:tblHeader/>
        </w:trPr>
        <w:tc>
          <w:tcPr>
            <w:tcW w:w="2503"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全国</w:t>
            </w:r>
          </w:p>
        </w:tc>
        <w:tc>
          <w:tcPr>
            <w:tcW w:w="2497"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东部地区</w:t>
            </w:r>
          </w:p>
        </w:tc>
      </w:tr>
      <w:tr>
        <w:tc>
          <w:tcPr>
            <w:tcW w:w="676" w:type="pct"/>
            <w:vAlign w:val="center"/>
          </w:tcPr>
          <w:p w:rsidR="0018722C">
            <w:pPr>
              <w:pStyle w:val="ac"/>
              <w:topLinePunct/>
              <w:ind w:leftChars="0" w:left="0" w:rightChars="0" w:right="0" w:firstLineChars="0" w:firstLine="0"/>
              <w:spacing w:line="240" w:lineRule="atLeast"/>
            </w:pPr>
            <w:r>
              <w:t>变量</w:t>
            </w:r>
          </w:p>
        </w:tc>
        <w:tc>
          <w:tcPr>
            <w:tcW w:w="765" w:type="pct"/>
            <w:vAlign w:val="center"/>
          </w:tcPr>
          <w:p w:rsidR="0018722C">
            <w:pPr>
              <w:pStyle w:val="a5"/>
              <w:topLinePunct/>
              <w:ind w:leftChars="0" w:left="0" w:rightChars="0" w:right="0" w:firstLineChars="0" w:firstLine="0"/>
              <w:spacing w:line="240" w:lineRule="atLeast"/>
            </w:pPr>
            <w:r>
              <w:t>系数估计值</w:t>
            </w:r>
          </w:p>
        </w:tc>
        <w:tc>
          <w:tcPr>
            <w:tcW w:w="457" w:type="pct"/>
            <w:vAlign w:val="center"/>
          </w:tcPr>
          <w:p w:rsidR="0018722C">
            <w:pPr>
              <w:pStyle w:val="a5"/>
              <w:topLinePunct/>
              <w:ind w:leftChars="0" w:left="0" w:rightChars="0" w:right="0" w:firstLineChars="0" w:firstLine="0"/>
              <w:spacing w:line="240" w:lineRule="atLeast"/>
            </w:pPr>
            <w:r>
              <w:t>OLSSE</w:t>
            </w:r>
          </w:p>
        </w:tc>
        <w:tc>
          <w:tcPr>
            <w:tcW w:w="606" w:type="pct"/>
            <w:vAlign w:val="center"/>
          </w:tcPr>
          <w:p w:rsidR="0018722C">
            <w:pPr>
              <w:pStyle w:val="a5"/>
              <w:topLinePunct/>
              <w:ind w:leftChars="0" w:left="0" w:rightChars="0" w:right="0" w:firstLineChars="0" w:firstLine="0"/>
              <w:spacing w:line="240" w:lineRule="atLeast"/>
            </w:pPr>
            <w:r>
              <w:t>White SE</w:t>
            </w:r>
          </w:p>
        </w:tc>
        <w:tc>
          <w:tcPr>
            <w:tcW w:w="668" w:type="pct"/>
            <w:vAlign w:val="center"/>
          </w:tcPr>
          <w:p w:rsidR="0018722C">
            <w:pPr>
              <w:pStyle w:val="a5"/>
              <w:topLinePunct/>
              <w:ind w:leftChars="0" w:left="0" w:rightChars="0" w:right="0" w:firstLineChars="0" w:firstLine="0"/>
              <w:spacing w:line="240" w:lineRule="atLeast"/>
            </w:pPr>
            <w:r>
              <w:t>变量</w:t>
            </w:r>
          </w:p>
        </w:tc>
        <w:tc>
          <w:tcPr>
            <w:tcW w:w="748" w:type="pct"/>
            <w:vAlign w:val="center"/>
          </w:tcPr>
          <w:p w:rsidR="0018722C">
            <w:pPr>
              <w:pStyle w:val="a5"/>
              <w:topLinePunct/>
              <w:ind w:leftChars="0" w:left="0" w:rightChars="0" w:right="0" w:firstLineChars="0" w:firstLine="0"/>
              <w:spacing w:line="240" w:lineRule="atLeast"/>
            </w:pPr>
            <w:r>
              <w:t>系数估计值</w:t>
            </w:r>
          </w:p>
        </w:tc>
        <w:tc>
          <w:tcPr>
            <w:tcW w:w="465" w:type="pct"/>
            <w:vAlign w:val="center"/>
          </w:tcPr>
          <w:p w:rsidR="0018722C">
            <w:pPr>
              <w:pStyle w:val="a5"/>
              <w:topLinePunct/>
              <w:ind w:leftChars="0" w:left="0" w:rightChars="0" w:right="0" w:firstLineChars="0" w:firstLine="0"/>
              <w:spacing w:line="240" w:lineRule="atLeast"/>
            </w:pPr>
            <w:r>
              <w:t>OLSSE</w:t>
            </w:r>
          </w:p>
        </w:tc>
        <w:tc>
          <w:tcPr>
            <w:tcW w:w="616" w:type="pct"/>
            <w:vAlign w:val="center"/>
          </w:tcPr>
          <w:p w:rsidR="0018722C">
            <w:pPr>
              <w:pStyle w:val="ad"/>
              <w:topLinePunct/>
              <w:ind w:leftChars="0" w:left="0" w:rightChars="0" w:right="0" w:firstLineChars="0" w:firstLine="0"/>
              <w:spacing w:line="240" w:lineRule="atLeast"/>
            </w:pPr>
            <w:r>
              <w:t>White SE</w:t>
            </w:r>
          </w:p>
        </w:tc>
      </w:tr>
      <w:tr>
        <w:tc>
          <w:tcPr>
            <w:tcW w:w="676" w:type="pct"/>
            <w:vAlign w:val="center"/>
          </w:tcPr>
          <w:p w:rsidR="0018722C">
            <w:pPr>
              <w:pStyle w:val="ac"/>
              <w:topLinePunct/>
              <w:ind w:leftChars="0" w:left="0" w:rightChars="0" w:right="0" w:firstLineChars="0" w:firstLine="0"/>
              <w:spacing w:line="240" w:lineRule="atLeast"/>
            </w:pPr>
            <w:r>
              <w:t>LnRDK</w:t>
            </w:r>
          </w:p>
        </w:tc>
        <w:tc>
          <w:tcPr>
            <w:tcW w:w="765" w:type="pct"/>
            <w:vAlign w:val="center"/>
          </w:tcPr>
          <w:p w:rsidR="0018722C">
            <w:pPr>
              <w:pStyle w:val="a5"/>
              <w:topLinePunct/>
              <w:ind w:leftChars="0" w:left="0" w:rightChars="0" w:right="0" w:firstLineChars="0" w:firstLine="0"/>
              <w:spacing w:line="240" w:lineRule="atLeast"/>
            </w:pPr>
            <w:r>
              <w:t>0.2643**</w:t>
            </w:r>
          </w:p>
        </w:tc>
        <w:tc>
          <w:tcPr>
            <w:tcW w:w="457" w:type="pct"/>
            <w:vAlign w:val="center"/>
          </w:tcPr>
          <w:p w:rsidR="0018722C">
            <w:pPr>
              <w:pStyle w:val="affff9"/>
              <w:topLinePunct/>
              <w:ind w:leftChars="0" w:left="0" w:rightChars="0" w:right="0" w:firstLineChars="0" w:firstLine="0"/>
              <w:spacing w:line="240" w:lineRule="atLeast"/>
            </w:pPr>
            <w:r>
              <w:t>0.0832</w:t>
            </w:r>
          </w:p>
        </w:tc>
        <w:tc>
          <w:tcPr>
            <w:tcW w:w="606" w:type="pct"/>
            <w:vAlign w:val="center"/>
          </w:tcPr>
          <w:p w:rsidR="0018722C">
            <w:pPr>
              <w:pStyle w:val="affff9"/>
              <w:topLinePunct/>
              <w:ind w:leftChars="0" w:left="0" w:rightChars="0" w:right="0" w:firstLineChars="0" w:firstLine="0"/>
              <w:spacing w:line="240" w:lineRule="atLeast"/>
            </w:pPr>
            <w:r>
              <w:t>0.0694</w:t>
            </w:r>
          </w:p>
        </w:tc>
        <w:tc>
          <w:tcPr>
            <w:tcW w:w="668" w:type="pct"/>
            <w:vAlign w:val="center"/>
          </w:tcPr>
          <w:p w:rsidR="0018722C">
            <w:pPr>
              <w:pStyle w:val="a5"/>
              <w:topLinePunct/>
              <w:ind w:leftChars="0" w:left="0" w:rightChars="0" w:right="0" w:firstLineChars="0" w:firstLine="0"/>
              <w:spacing w:line="240" w:lineRule="atLeast"/>
            </w:pPr>
            <w:r>
              <w:t>LnRDK</w:t>
            </w:r>
          </w:p>
        </w:tc>
        <w:tc>
          <w:tcPr>
            <w:tcW w:w="748" w:type="pct"/>
            <w:vAlign w:val="center"/>
          </w:tcPr>
          <w:p w:rsidR="0018722C">
            <w:pPr>
              <w:pStyle w:val="a5"/>
              <w:topLinePunct/>
              <w:ind w:leftChars="0" w:left="0" w:rightChars="0" w:right="0" w:firstLineChars="0" w:firstLine="0"/>
              <w:spacing w:line="240" w:lineRule="atLeast"/>
            </w:pPr>
            <w:r>
              <w:t>0.3549**</w:t>
            </w:r>
          </w:p>
        </w:tc>
        <w:tc>
          <w:tcPr>
            <w:tcW w:w="465" w:type="pct"/>
            <w:vAlign w:val="center"/>
          </w:tcPr>
          <w:p w:rsidR="0018722C">
            <w:pPr>
              <w:pStyle w:val="affff9"/>
              <w:topLinePunct/>
              <w:ind w:leftChars="0" w:left="0" w:rightChars="0" w:right="0" w:firstLineChars="0" w:firstLine="0"/>
              <w:spacing w:line="240" w:lineRule="atLeast"/>
            </w:pPr>
            <w:r>
              <w:t>0.1305</w:t>
            </w:r>
          </w:p>
        </w:tc>
        <w:tc>
          <w:tcPr>
            <w:tcW w:w="616" w:type="pct"/>
            <w:vAlign w:val="center"/>
          </w:tcPr>
          <w:p w:rsidR="0018722C">
            <w:pPr>
              <w:pStyle w:val="affff9"/>
              <w:topLinePunct/>
              <w:ind w:leftChars="0" w:left="0" w:rightChars="0" w:right="0" w:firstLineChars="0" w:firstLine="0"/>
              <w:spacing w:line="240" w:lineRule="atLeast"/>
            </w:pPr>
            <w:r>
              <w:t>0.1521</w:t>
            </w:r>
          </w:p>
        </w:tc>
      </w:tr>
      <w:tr>
        <w:tc>
          <w:tcPr>
            <w:tcW w:w="676" w:type="pct"/>
            <w:vAlign w:val="center"/>
          </w:tcPr>
          <w:p w:rsidR="0018722C">
            <w:pPr>
              <w:pStyle w:val="ac"/>
              <w:topLinePunct/>
              <w:ind w:leftChars="0" w:left="0" w:rightChars="0" w:right="0" w:firstLineChars="0" w:firstLine="0"/>
              <w:spacing w:line="240" w:lineRule="atLeast"/>
            </w:pPr>
            <w:r>
              <w:t>LnRDL</w:t>
            </w:r>
          </w:p>
        </w:tc>
        <w:tc>
          <w:tcPr>
            <w:tcW w:w="765" w:type="pct"/>
            <w:vAlign w:val="center"/>
          </w:tcPr>
          <w:p w:rsidR="0018722C">
            <w:pPr>
              <w:pStyle w:val="a5"/>
              <w:topLinePunct/>
              <w:ind w:leftChars="0" w:left="0" w:rightChars="0" w:right="0" w:firstLineChars="0" w:firstLine="0"/>
              <w:spacing w:line="240" w:lineRule="atLeast"/>
            </w:pPr>
            <w:r>
              <w:t>1.0373*</w:t>
            </w:r>
          </w:p>
        </w:tc>
        <w:tc>
          <w:tcPr>
            <w:tcW w:w="457" w:type="pct"/>
            <w:vAlign w:val="center"/>
          </w:tcPr>
          <w:p w:rsidR="0018722C">
            <w:pPr>
              <w:pStyle w:val="affff9"/>
              <w:topLinePunct/>
              <w:ind w:leftChars="0" w:left="0" w:rightChars="0" w:right="0" w:firstLineChars="0" w:firstLine="0"/>
              <w:spacing w:line="240" w:lineRule="atLeast"/>
            </w:pPr>
            <w:r>
              <w:t>0.1371</w:t>
            </w:r>
          </w:p>
        </w:tc>
        <w:tc>
          <w:tcPr>
            <w:tcW w:w="606" w:type="pct"/>
            <w:vAlign w:val="center"/>
          </w:tcPr>
          <w:p w:rsidR="0018722C">
            <w:pPr>
              <w:pStyle w:val="affff9"/>
              <w:topLinePunct/>
              <w:ind w:leftChars="0" w:left="0" w:rightChars="0" w:right="0" w:firstLineChars="0" w:firstLine="0"/>
              <w:spacing w:line="240" w:lineRule="atLeast"/>
            </w:pPr>
            <w:r>
              <w:t>0.1512</w:t>
            </w:r>
          </w:p>
        </w:tc>
        <w:tc>
          <w:tcPr>
            <w:tcW w:w="668" w:type="pct"/>
            <w:vAlign w:val="center"/>
          </w:tcPr>
          <w:p w:rsidR="0018722C">
            <w:pPr>
              <w:pStyle w:val="a5"/>
              <w:topLinePunct/>
              <w:ind w:leftChars="0" w:left="0" w:rightChars="0" w:right="0" w:firstLineChars="0" w:firstLine="0"/>
              <w:spacing w:line="240" w:lineRule="atLeast"/>
            </w:pPr>
            <w:r>
              <w:t>LnRDL</w:t>
            </w:r>
          </w:p>
        </w:tc>
        <w:tc>
          <w:tcPr>
            <w:tcW w:w="748" w:type="pct"/>
            <w:vAlign w:val="center"/>
          </w:tcPr>
          <w:p w:rsidR="0018722C">
            <w:pPr>
              <w:pStyle w:val="a5"/>
              <w:topLinePunct/>
              <w:ind w:leftChars="0" w:left="0" w:rightChars="0" w:right="0" w:firstLineChars="0" w:firstLine="0"/>
              <w:spacing w:line="240" w:lineRule="atLeast"/>
            </w:pPr>
            <w:r>
              <w:t>0.8129*</w:t>
            </w:r>
          </w:p>
        </w:tc>
        <w:tc>
          <w:tcPr>
            <w:tcW w:w="465" w:type="pct"/>
            <w:vAlign w:val="center"/>
          </w:tcPr>
          <w:p w:rsidR="0018722C">
            <w:pPr>
              <w:pStyle w:val="affff9"/>
              <w:topLinePunct/>
              <w:ind w:leftChars="0" w:left="0" w:rightChars="0" w:right="0" w:firstLineChars="0" w:firstLine="0"/>
              <w:spacing w:line="240" w:lineRule="atLeast"/>
            </w:pPr>
            <w:r>
              <w:t>0.1938</w:t>
            </w:r>
          </w:p>
        </w:tc>
        <w:tc>
          <w:tcPr>
            <w:tcW w:w="616" w:type="pct"/>
            <w:vAlign w:val="center"/>
          </w:tcPr>
          <w:p w:rsidR="0018722C">
            <w:pPr>
              <w:pStyle w:val="affff9"/>
              <w:topLinePunct/>
              <w:ind w:leftChars="0" w:left="0" w:rightChars="0" w:right="0" w:firstLineChars="0" w:firstLine="0"/>
              <w:spacing w:line="240" w:lineRule="atLeast"/>
            </w:pPr>
            <w:r>
              <w:t>0.1900</w:t>
            </w:r>
          </w:p>
        </w:tc>
      </w:tr>
      <w:tr>
        <w:tc>
          <w:tcPr>
            <w:tcW w:w="676" w:type="pct"/>
            <w:vAlign w:val="center"/>
          </w:tcPr>
          <w:p w:rsidR="0018722C">
            <w:pPr>
              <w:pStyle w:val="ac"/>
              <w:topLinePunct/>
              <w:ind w:leftChars="0" w:left="0" w:rightChars="0" w:right="0" w:firstLineChars="0" w:firstLine="0"/>
              <w:spacing w:line="240" w:lineRule="atLeast"/>
            </w:pPr>
            <w:r>
              <w:t>LnSize</w:t>
            </w:r>
          </w:p>
        </w:tc>
        <w:tc>
          <w:tcPr>
            <w:tcW w:w="765" w:type="pct"/>
            <w:vAlign w:val="center"/>
          </w:tcPr>
          <w:p w:rsidR="0018722C">
            <w:pPr>
              <w:pStyle w:val="a5"/>
              <w:topLinePunct/>
              <w:ind w:leftChars="0" w:left="0" w:rightChars="0" w:right="0" w:firstLineChars="0" w:firstLine="0"/>
              <w:spacing w:line="240" w:lineRule="atLeast"/>
            </w:pPr>
            <w:r>
              <w:t>0.8968*</w:t>
            </w:r>
          </w:p>
        </w:tc>
        <w:tc>
          <w:tcPr>
            <w:tcW w:w="457" w:type="pct"/>
            <w:vAlign w:val="center"/>
          </w:tcPr>
          <w:p w:rsidR="0018722C">
            <w:pPr>
              <w:pStyle w:val="affff9"/>
              <w:topLinePunct/>
              <w:ind w:leftChars="0" w:left="0" w:rightChars="0" w:right="0" w:firstLineChars="0" w:firstLine="0"/>
              <w:spacing w:line="240" w:lineRule="atLeast"/>
            </w:pPr>
            <w:r>
              <w:t>0.0772</w:t>
            </w:r>
          </w:p>
        </w:tc>
        <w:tc>
          <w:tcPr>
            <w:tcW w:w="606" w:type="pct"/>
            <w:vAlign w:val="center"/>
          </w:tcPr>
          <w:p w:rsidR="0018722C">
            <w:pPr>
              <w:pStyle w:val="affff9"/>
              <w:topLinePunct/>
              <w:ind w:leftChars="0" w:left="0" w:rightChars="0" w:right="0" w:firstLineChars="0" w:firstLine="0"/>
              <w:spacing w:line="240" w:lineRule="atLeast"/>
            </w:pPr>
            <w:r>
              <w:t>0.0750</w:t>
            </w:r>
          </w:p>
        </w:tc>
        <w:tc>
          <w:tcPr>
            <w:tcW w:w="668" w:type="pct"/>
            <w:vAlign w:val="center"/>
          </w:tcPr>
          <w:p w:rsidR="0018722C">
            <w:pPr>
              <w:pStyle w:val="a5"/>
              <w:topLinePunct/>
              <w:ind w:leftChars="0" w:left="0" w:rightChars="0" w:right="0" w:firstLineChars="0" w:firstLine="0"/>
              <w:spacing w:line="240" w:lineRule="atLeast"/>
            </w:pPr>
            <w:r>
              <w:t>LnSize</w:t>
            </w:r>
          </w:p>
        </w:tc>
        <w:tc>
          <w:tcPr>
            <w:tcW w:w="748" w:type="pct"/>
            <w:vAlign w:val="center"/>
          </w:tcPr>
          <w:p w:rsidR="0018722C">
            <w:pPr>
              <w:pStyle w:val="a5"/>
              <w:topLinePunct/>
              <w:ind w:leftChars="0" w:left="0" w:rightChars="0" w:right="0" w:firstLineChars="0" w:firstLine="0"/>
              <w:spacing w:line="240" w:lineRule="atLeast"/>
            </w:pPr>
            <w:r>
              <w:t>0.8286*</w:t>
            </w:r>
          </w:p>
        </w:tc>
        <w:tc>
          <w:tcPr>
            <w:tcW w:w="465" w:type="pct"/>
            <w:vAlign w:val="center"/>
          </w:tcPr>
          <w:p w:rsidR="0018722C">
            <w:pPr>
              <w:pStyle w:val="affff9"/>
              <w:topLinePunct/>
              <w:ind w:leftChars="0" w:left="0" w:rightChars="0" w:right="0" w:firstLineChars="0" w:firstLine="0"/>
              <w:spacing w:line="240" w:lineRule="atLeast"/>
            </w:pPr>
            <w:r>
              <w:t>0.1466</w:t>
            </w:r>
          </w:p>
        </w:tc>
        <w:tc>
          <w:tcPr>
            <w:tcW w:w="616" w:type="pct"/>
            <w:vAlign w:val="center"/>
          </w:tcPr>
          <w:p w:rsidR="0018722C">
            <w:pPr>
              <w:pStyle w:val="affff9"/>
              <w:topLinePunct/>
              <w:ind w:leftChars="0" w:left="0" w:rightChars="0" w:right="0" w:firstLineChars="0" w:firstLine="0"/>
              <w:spacing w:line="240" w:lineRule="atLeast"/>
            </w:pPr>
            <w:r>
              <w:t>0.1640</w:t>
            </w:r>
          </w:p>
        </w:tc>
      </w:tr>
      <w:tr>
        <w:tc>
          <w:tcPr>
            <w:tcW w:w="676" w:type="pct"/>
            <w:vAlign w:val="center"/>
          </w:tcPr>
          <w:p w:rsidR="0018722C">
            <w:pPr>
              <w:pStyle w:val="ac"/>
              <w:topLinePunct/>
              <w:ind w:leftChars="0" w:left="0" w:rightChars="0" w:right="0" w:firstLineChars="0" w:firstLine="0"/>
              <w:spacing w:line="240" w:lineRule="atLeast"/>
            </w:pPr>
            <w:r>
              <w:t>Ln</w:t>
            </w:r>
            <w:r>
              <w:t>(</w:t>
            </w:r>
            <w:r>
              <w:t>ERS*FDI</w:t>
            </w:r>
            <w:r>
              <w:t>)</w:t>
            </w:r>
          </w:p>
        </w:tc>
        <w:tc>
          <w:tcPr>
            <w:tcW w:w="765" w:type="pct"/>
            <w:vAlign w:val="center"/>
          </w:tcPr>
          <w:p w:rsidR="0018722C">
            <w:pPr>
              <w:pStyle w:val="a5"/>
              <w:topLinePunct/>
              <w:ind w:leftChars="0" w:left="0" w:rightChars="0" w:right="0" w:firstLineChars="0" w:firstLine="0"/>
              <w:spacing w:line="240" w:lineRule="atLeast"/>
            </w:pPr>
            <w:r>
              <w:t>0.1182**</w:t>
            </w:r>
          </w:p>
        </w:tc>
        <w:tc>
          <w:tcPr>
            <w:tcW w:w="457" w:type="pct"/>
            <w:vAlign w:val="center"/>
          </w:tcPr>
          <w:p w:rsidR="0018722C">
            <w:pPr>
              <w:pStyle w:val="affff9"/>
              <w:topLinePunct/>
              <w:ind w:leftChars="0" w:left="0" w:rightChars="0" w:right="0" w:firstLineChars="0" w:firstLine="0"/>
              <w:spacing w:line="240" w:lineRule="atLeast"/>
            </w:pPr>
            <w:r>
              <w:t>0.0761</w:t>
            </w:r>
          </w:p>
        </w:tc>
        <w:tc>
          <w:tcPr>
            <w:tcW w:w="606" w:type="pct"/>
            <w:vAlign w:val="center"/>
          </w:tcPr>
          <w:p w:rsidR="0018722C">
            <w:pPr>
              <w:pStyle w:val="affff9"/>
              <w:topLinePunct/>
              <w:ind w:leftChars="0" w:left="0" w:rightChars="0" w:right="0" w:firstLineChars="0" w:firstLine="0"/>
              <w:spacing w:line="240" w:lineRule="atLeast"/>
            </w:pPr>
            <w:r>
              <w:t>0.0812</w:t>
            </w:r>
          </w:p>
        </w:tc>
        <w:tc>
          <w:tcPr>
            <w:tcW w:w="668" w:type="pct"/>
            <w:vAlign w:val="center"/>
          </w:tcPr>
          <w:p w:rsidR="0018722C">
            <w:pPr>
              <w:pStyle w:val="a5"/>
              <w:topLinePunct/>
              <w:ind w:leftChars="0" w:left="0" w:rightChars="0" w:right="0" w:firstLineChars="0" w:firstLine="0"/>
              <w:spacing w:line="240" w:lineRule="atLeast"/>
            </w:pPr>
            <w:r>
              <w:t>Ln</w:t>
            </w:r>
            <w:r>
              <w:t>(</w:t>
            </w:r>
            <w:r>
              <w:t>ERS*FDI</w:t>
            </w:r>
            <w:r>
              <w:t>)</w:t>
            </w:r>
          </w:p>
        </w:tc>
        <w:tc>
          <w:tcPr>
            <w:tcW w:w="748" w:type="pct"/>
            <w:vAlign w:val="center"/>
          </w:tcPr>
          <w:p w:rsidR="0018722C">
            <w:pPr>
              <w:pStyle w:val="a5"/>
              <w:topLinePunct/>
              <w:ind w:leftChars="0" w:left="0" w:rightChars="0" w:right="0" w:firstLineChars="0" w:firstLine="0"/>
              <w:spacing w:line="240" w:lineRule="atLeast"/>
            </w:pPr>
            <w:r>
              <w:t>0.1489**</w:t>
            </w:r>
          </w:p>
        </w:tc>
        <w:tc>
          <w:tcPr>
            <w:tcW w:w="465" w:type="pct"/>
            <w:vAlign w:val="center"/>
          </w:tcPr>
          <w:p w:rsidR="0018722C">
            <w:pPr>
              <w:pStyle w:val="affff9"/>
              <w:topLinePunct/>
              <w:ind w:leftChars="0" w:left="0" w:rightChars="0" w:right="0" w:firstLineChars="0" w:firstLine="0"/>
              <w:spacing w:line="240" w:lineRule="atLeast"/>
            </w:pPr>
            <w:r>
              <w:t>0.1058</w:t>
            </w:r>
          </w:p>
        </w:tc>
        <w:tc>
          <w:tcPr>
            <w:tcW w:w="616" w:type="pct"/>
            <w:vAlign w:val="center"/>
          </w:tcPr>
          <w:p w:rsidR="0018722C">
            <w:pPr>
              <w:pStyle w:val="affff9"/>
              <w:topLinePunct/>
              <w:ind w:leftChars="0" w:left="0" w:rightChars="0" w:right="0" w:firstLineChars="0" w:firstLine="0"/>
              <w:spacing w:line="240" w:lineRule="atLeast"/>
            </w:pPr>
            <w:r>
              <w:t>0.1331</w:t>
            </w:r>
          </w:p>
        </w:tc>
      </w:tr>
      <w:tr>
        <w:tc>
          <w:tcPr>
            <w:tcW w:w="676" w:type="pct"/>
            <w:vAlign w:val="center"/>
          </w:tcPr>
          <w:p w:rsidR="0018722C">
            <w:pPr>
              <w:pStyle w:val="ac"/>
              <w:topLinePunct/>
              <w:ind w:leftChars="0" w:left="0" w:rightChars="0" w:right="0" w:firstLineChars="0" w:firstLine="0"/>
              <w:spacing w:line="240" w:lineRule="atLeast"/>
            </w:pPr>
            <w:r>
              <w:t>ERS</w:t>
            </w:r>
            <w:r>
              <w:t>≤</w:t>
            </w:r>
            <w:r>
              <w:t>ξ</w:t>
            </w:r>
            <w:r>
              <w:t>1</w:t>
            </w:r>
          </w:p>
        </w:tc>
        <w:tc>
          <w:tcPr>
            <w:tcW w:w="765" w:type="pct"/>
            <w:vAlign w:val="center"/>
          </w:tcPr>
          <w:p w:rsidR="0018722C">
            <w:pPr>
              <w:pStyle w:val="affff9"/>
              <w:topLinePunct/>
              <w:ind w:leftChars="0" w:left="0" w:rightChars="0" w:right="0" w:firstLineChars="0" w:firstLine="0"/>
              <w:spacing w:line="240" w:lineRule="atLeast"/>
            </w:pPr>
            <w:r>
              <w:t>0.3285</w:t>
            </w:r>
          </w:p>
        </w:tc>
        <w:tc>
          <w:tcPr>
            <w:tcW w:w="457" w:type="pct"/>
            <w:vAlign w:val="center"/>
          </w:tcPr>
          <w:p w:rsidR="0018722C">
            <w:pPr>
              <w:pStyle w:val="affff9"/>
              <w:topLinePunct/>
              <w:ind w:leftChars="0" w:left="0" w:rightChars="0" w:right="0" w:firstLineChars="0" w:firstLine="0"/>
              <w:spacing w:line="240" w:lineRule="atLeast"/>
            </w:pPr>
            <w:r>
              <w:t>0.1094</w:t>
            </w:r>
          </w:p>
        </w:tc>
        <w:tc>
          <w:tcPr>
            <w:tcW w:w="606" w:type="pct"/>
            <w:vAlign w:val="center"/>
          </w:tcPr>
          <w:p w:rsidR="0018722C">
            <w:pPr>
              <w:pStyle w:val="affff9"/>
              <w:topLinePunct/>
              <w:ind w:leftChars="0" w:left="0" w:rightChars="0" w:right="0" w:firstLineChars="0" w:firstLine="0"/>
              <w:spacing w:line="240" w:lineRule="atLeast"/>
            </w:pPr>
            <w:r>
              <w:t>0.1154</w:t>
            </w:r>
          </w:p>
        </w:tc>
        <w:tc>
          <w:tcPr>
            <w:tcW w:w="668" w:type="pct"/>
            <w:vAlign w:val="center"/>
          </w:tcPr>
          <w:p w:rsidR="0018722C">
            <w:pPr>
              <w:pStyle w:val="a5"/>
              <w:topLinePunct/>
              <w:ind w:leftChars="0" w:left="0" w:rightChars="0" w:right="0" w:firstLineChars="0" w:firstLine="0"/>
              <w:spacing w:line="240" w:lineRule="atLeast"/>
            </w:pPr>
            <w:r>
              <w:t>ERS</w:t>
            </w:r>
            <w:r>
              <w:t>≤</w:t>
            </w:r>
            <w:r>
              <w:t>ξ</w:t>
            </w:r>
            <w:r>
              <w:t>1</w:t>
            </w:r>
          </w:p>
        </w:tc>
        <w:tc>
          <w:tcPr>
            <w:tcW w:w="748" w:type="pct"/>
            <w:vAlign w:val="center"/>
          </w:tcPr>
          <w:p w:rsidR="0018722C">
            <w:pPr>
              <w:pStyle w:val="affff9"/>
              <w:topLinePunct/>
              <w:ind w:leftChars="0" w:left="0" w:rightChars="0" w:right="0" w:firstLineChars="0" w:firstLine="0"/>
              <w:spacing w:line="240" w:lineRule="atLeast"/>
            </w:pPr>
            <w:r>
              <w:t>-0.9994</w:t>
            </w:r>
          </w:p>
        </w:tc>
        <w:tc>
          <w:tcPr>
            <w:tcW w:w="465" w:type="pct"/>
            <w:vAlign w:val="center"/>
          </w:tcPr>
          <w:p w:rsidR="0018722C">
            <w:pPr>
              <w:pStyle w:val="affff9"/>
              <w:topLinePunct/>
              <w:ind w:leftChars="0" w:left="0" w:rightChars="0" w:right="0" w:firstLineChars="0" w:firstLine="0"/>
              <w:spacing w:line="240" w:lineRule="atLeast"/>
            </w:pPr>
            <w:r>
              <w:t>0.2235</w:t>
            </w:r>
          </w:p>
        </w:tc>
        <w:tc>
          <w:tcPr>
            <w:tcW w:w="616" w:type="pct"/>
            <w:vAlign w:val="center"/>
          </w:tcPr>
          <w:p w:rsidR="0018722C">
            <w:pPr>
              <w:pStyle w:val="affff9"/>
              <w:topLinePunct/>
              <w:ind w:leftChars="0" w:left="0" w:rightChars="0" w:right="0" w:firstLineChars="0" w:firstLine="0"/>
              <w:spacing w:line="240" w:lineRule="atLeast"/>
            </w:pPr>
            <w:r>
              <w:t>0.2510</w:t>
            </w:r>
          </w:p>
        </w:tc>
      </w:tr>
      <w:tr>
        <w:tc>
          <w:tcPr>
            <w:tcW w:w="676" w:type="pct"/>
            <w:vAlign w:val="center"/>
          </w:tcPr>
          <w:p w:rsidR="0018722C">
            <w:pPr>
              <w:pStyle w:val="ac"/>
              <w:topLinePunct/>
              <w:ind w:leftChars="0" w:left="0" w:rightChars="0" w:right="0" w:firstLineChars="0" w:firstLine="0"/>
              <w:spacing w:line="240" w:lineRule="atLeast"/>
            </w:pPr>
            <w:r>
              <w:t>ξ</w:t>
            </w:r>
            <w:r>
              <w:t>1</w:t>
            </w:r>
            <w:r>
              <w:t>&lt;ERS≤</w:t>
            </w:r>
            <w:r>
              <w:t>ξ</w:t>
            </w:r>
            <w:r>
              <w:t>2</w:t>
            </w:r>
          </w:p>
        </w:tc>
        <w:tc>
          <w:tcPr>
            <w:tcW w:w="765" w:type="pct"/>
            <w:vAlign w:val="center"/>
          </w:tcPr>
          <w:p w:rsidR="0018722C">
            <w:pPr>
              <w:pStyle w:val="a5"/>
              <w:topLinePunct/>
              <w:ind w:leftChars="0" w:left="0" w:rightChars="0" w:right="0" w:firstLineChars="0" w:firstLine="0"/>
              <w:spacing w:line="240" w:lineRule="atLeast"/>
            </w:pPr>
            <w:r>
              <w:t>0.2530 *</w:t>
            </w:r>
          </w:p>
        </w:tc>
        <w:tc>
          <w:tcPr>
            <w:tcW w:w="457" w:type="pct"/>
            <w:vAlign w:val="center"/>
          </w:tcPr>
          <w:p w:rsidR="0018722C">
            <w:pPr>
              <w:pStyle w:val="affff9"/>
              <w:topLinePunct/>
              <w:ind w:leftChars="0" w:left="0" w:rightChars="0" w:right="0" w:firstLineChars="0" w:firstLine="0"/>
              <w:spacing w:line="240" w:lineRule="atLeast"/>
            </w:pPr>
            <w:r>
              <w:t>0.1058</w:t>
            </w:r>
          </w:p>
        </w:tc>
        <w:tc>
          <w:tcPr>
            <w:tcW w:w="606" w:type="pct"/>
            <w:vAlign w:val="center"/>
          </w:tcPr>
          <w:p w:rsidR="0018722C">
            <w:pPr>
              <w:pStyle w:val="affff9"/>
              <w:topLinePunct/>
              <w:ind w:leftChars="0" w:left="0" w:rightChars="0" w:right="0" w:firstLineChars="0" w:firstLine="0"/>
              <w:spacing w:line="240" w:lineRule="atLeast"/>
            </w:pPr>
            <w:r>
              <w:t>0.1074</w:t>
            </w:r>
          </w:p>
        </w:tc>
        <w:tc>
          <w:tcPr>
            <w:tcW w:w="668" w:type="pct"/>
            <w:vAlign w:val="center"/>
          </w:tcPr>
          <w:p w:rsidR="0018722C">
            <w:pPr>
              <w:pStyle w:val="a5"/>
              <w:topLinePunct/>
              <w:ind w:leftChars="0" w:left="0" w:rightChars="0" w:right="0" w:firstLineChars="0" w:firstLine="0"/>
              <w:spacing w:line="240" w:lineRule="atLeast"/>
            </w:pPr>
            <w:r>
              <w:t>ξ</w:t>
            </w:r>
            <w:r>
              <w:t>1</w:t>
            </w:r>
            <w:r>
              <w:t>&lt;ERS≤</w:t>
            </w:r>
            <w:r>
              <w:t>ξ</w:t>
            </w:r>
            <w:r>
              <w:t>2</w:t>
            </w:r>
          </w:p>
        </w:tc>
        <w:tc>
          <w:tcPr>
            <w:tcW w:w="748" w:type="pct"/>
            <w:vAlign w:val="center"/>
          </w:tcPr>
          <w:p w:rsidR="0018722C">
            <w:pPr>
              <w:pStyle w:val="a5"/>
              <w:topLinePunct/>
              <w:ind w:leftChars="0" w:left="0" w:rightChars="0" w:right="0" w:firstLineChars="0" w:firstLine="0"/>
              <w:spacing w:line="240" w:lineRule="atLeast"/>
            </w:pPr>
            <w:r>
              <w:t>0.5884*</w:t>
            </w:r>
          </w:p>
        </w:tc>
        <w:tc>
          <w:tcPr>
            <w:tcW w:w="465" w:type="pct"/>
            <w:vAlign w:val="center"/>
          </w:tcPr>
          <w:p w:rsidR="0018722C">
            <w:pPr>
              <w:pStyle w:val="affff9"/>
              <w:topLinePunct/>
              <w:ind w:leftChars="0" w:left="0" w:rightChars="0" w:right="0" w:firstLineChars="0" w:firstLine="0"/>
              <w:spacing w:line="240" w:lineRule="atLeast"/>
            </w:pPr>
            <w:r>
              <w:t>0.1454</w:t>
            </w:r>
          </w:p>
        </w:tc>
        <w:tc>
          <w:tcPr>
            <w:tcW w:w="616" w:type="pct"/>
            <w:vAlign w:val="center"/>
          </w:tcPr>
          <w:p w:rsidR="0018722C">
            <w:pPr>
              <w:pStyle w:val="affff9"/>
              <w:topLinePunct/>
              <w:ind w:leftChars="0" w:left="0" w:rightChars="0" w:right="0" w:firstLineChars="0" w:firstLine="0"/>
              <w:spacing w:line="240" w:lineRule="atLeast"/>
            </w:pPr>
            <w:r>
              <w:t>0.1411</w:t>
            </w:r>
          </w:p>
        </w:tc>
      </w:tr>
      <w:tr>
        <w:tc>
          <w:tcPr>
            <w:tcW w:w="676" w:type="pct"/>
            <w:vAlign w:val="center"/>
          </w:tcPr>
          <w:p w:rsidR="0018722C">
            <w:pPr>
              <w:pStyle w:val="ac"/>
              <w:topLinePunct/>
              <w:ind w:leftChars="0" w:left="0" w:rightChars="0" w:right="0" w:firstLineChars="0" w:firstLine="0"/>
              <w:spacing w:line="240" w:lineRule="atLeast"/>
            </w:pPr>
            <w:r>
              <w:t>ξ</w:t>
            </w:r>
            <w:r>
              <w:t>2</w:t>
            </w:r>
            <w:r>
              <w:t>&lt;ERS≤</w:t>
            </w:r>
            <w:r>
              <w:t>ξ</w:t>
            </w:r>
            <w:r>
              <w:t>3</w:t>
            </w:r>
          </w:p>
        </w:tc>
        <w:tc>
          <w:tcPr>
            <w:tcW w:w="765" w:type="pct"/>
            <w:vAlign w:val="center"/>
          </w:tcPr>
          <w:p w:rsidR="0018722C">
            <w:pPr>
              <w:pStyle w:val="a5"/>
              <w:topLinePunct/>
              <w:ind w:leftChars="0" w:left="0" w:rightChars="0" w:right="0" w:firstLineChars="0" w:firstLine="0"/>
              <w:spacing w:line="240" w:lineRule="atLeast"/>
            </w:pPr>
            <w:r>
              <w:t>0.2973**</w:t>
            </w:r>
          </w:p>
        </w:tc>
        <w:tc>
          <w:tcPr>
            <w:tcW w:w="457" w:type="pct"/>
            <w:vAlign w:val="center"/>
          </w:tcPr>
          <w:p w:rsidR="0018722C">
            <w:pPr>
              <w:pStyle w:val="affff9"/>
              <w:topLinePunct/>
              <w:ind w:leftChars="0" w:left="0" w:rightChars="0" w:right="0" w:firstLineChars="0" w:firstLine="0"/>
              <w:spacing w:line="240" w:lineRule="atLeast"/>
            </w:pPr>
            <w:r>
              <w:t>0.1065</w:t>
            </w:r>
          </w:p>
        </w:tc>
        <w:tc>
          <w:tcPr>
            <w:tcW w:w="606" w:type="pct"/>
            <w:vAlign w:val="center"/>
          </w:tcPr>
          <w:p w:rsidR="0018722C">
            <w:pPr>
              <w:pStyle w:val="affff9"/>
              <w:topLinePunct/>
              <w:ind w:leftChars="0" w:left="0" w:rightChars="0" w:right="0" w:firstLineChars="0" w:firstLine="0"/>
              <w:spacing w:line="240" w:lineRule="atLeast"/>
            </w:pPr>
            <w:r>
              <w:t>0.1178</w:t>
            </w:r>
          </w:p>
        </w:tc>
        <w:tc>
          <w:tcPr>
            <w:tcW w:w="668" w:type="pct"/>
            <w:vAlign w:val="center"/>
          </w:tcPr>
          <w:p w:rsidR="0018722C">
            <w:pPr>
              <w:pStyle w:val="a5"/>
              <w:topLinePunct/>
              <w:ind w:leftChars="0" w:left="0" w:rightChars="0" w:right="0" w:firstLineChars="0" w:firstLine="0"/>
              <w:spacing w:line="240" w:lineRule="atLeast"/>
            </w:pPr>
            <w:r>
              <w:t>ξ</w:t>
            </w:r>
            <w:r>
              <w:t>2</w:t>
            </w:r>
            <w:r>
              <w:t>&lt;ERS≤</w:t>
            </w:r>
            <w:r>
              <w:t>ξ</w:t>
            </w:r>
            <w:r>
              <w:t>3</w:t>
            </w:r>
          </w:p>
        </w:tc>
        <w:tc>
          <w:tcPr>
            <w:tcW w:w="748" w:type="pct"/>
            <w:vAlign w:val="center"/>
          </w:tcPr>
          <w:p w:rsidR="0018722C">
            <w:pPr>
              <w:pStyle w:val="a5"/>
              <w:topLinePunct/>
              <w:ind w:leftChars="0" w:left="0" w:rightChars="0" w:right="0" w:firstLineChars="0" w:firstLine="0"/>
              <w:spacing w:line="240" w:lineRule="atLeast"/>
            </w:pPr>
            <w:r>
              <w:t>0.6740**</w:t>
            </w:r>
          </w:p>
        </w:tc>
        <w:tc>
          <w:tcPr>
            <w:tcW w:w="465" w:type="pct"/>
            <w:vAlign w:val="center"/>
          </w:tcPr>
          <w:p w:rsidR="0018722C">
            <w:pPr>
              <w:pStyle w:val="affff9"/>
              <w:topLinePunct/>
              <w:ind w:leftChars="0" w:left="0" w:rightChars="0" w:right="0" w:firstLineChars="0" w:firstLine="0"/>
              <w:spacing w:line="240" w:lineRule="atLeast"/>
            </w:pPr>
            <w:r>
              <w:t>0.1445</w:t>
            </w:r>
          </w:p>
        </w:tc>
        <w:tc>
          <w:tcPr>
            <w:tcW w:w="616" w:type="pct"/>
            <w:vAlign w:val="center"/>
          </w:tcPr>
          <w:p w:rsidR="0018722C">
            <w:pPr>
              <w:pStyle w:val="affff9"/>
              <w:topLinePunct/>
              <w:ind w:leftChars="0" w:left="0" w:rightChars="0" w:right="0" w:firstLineChars="0" w:firstLine="0"/>
              <w:spacing w:line="240" w:lineRule="atLeast"/>
            </w:pPr>
            <w:r>
              <w:t>0.1423</w:t>
            </w:r>
          </w:p>
        </w:tc>
      </w:tr>
      <w:tr>
        <w:tc>
          <w:tcPr>
            <w:tcW w:w="676" w:type="pct"/>
            <w:vAlign w:val="center"/>
          </w:tcPr>
          <w:p w:rsidR="0018722C">
            <w:pPr>
              <w:pStyle w:val="ac"/>
              <w:topLinePunct/>
              <w:ind w:leftChars="0" w:left="0" w:rightChars="0" w:right="0" w:firstLineChars="0" w:firstLine="0"/>
              <w:spacing w:line="240" w:lineRule="atLeast"/>
            </w:pPr>
            <w:r>
              <w:t>ERS&gt;</w:t>
            </w:r>
            <w:r>
              <w:t>ξ</w:t>
            </w:r>
            <w:r>
              <w:t>3</w:t>
            </w:r>
          </w:p>
        </w:tc>
        <w:tc>
          <w:tcPr>
            <w:tcW w:w="765" w:type="pct"/>
            <w:vAlign w:val="center"/>
          </w:tcPr>
          <w:p w:rsidR="0018722C">
            <w:pPr>
              <w:pStyle w:val="affff9"/>
              <w:topLinePunct/>
              <w:ind w:leftChars="0" w:left="0" w:rightChars="0" w:right="0" w:firstLineChars="0" w:firstLine="0"/>
              <w:spacing w:line="240" w:lineRule="atLeast"/>
            </w:pPr>
            <w:r>
              <w:t>0.2356</w:t>
            </w:r>
          </w:p>
        </w:tc>
        <w:tc>
          <w:tcPr>
            <w:tcW w:w="457" w:type="pct"/>
            <w:vAlign w:val="center"/>
          </w:tcPr>
          <w:p w:rsidR="0018722C">
            <w:pPr>
              <w:pStyle w:val="affff9"/>
              <w:topLinePunct/>
              <w:ind w:leftChars="0" w:left="0" w:rightChars="0" w:right="0" w:firstLineChars="0" w:firstLine="0"/>
              <w:spacing w:line="240" w:lineRule="atLeast"/>
            </w:pPr>
            <w:r>
              <w:t>0.1022</w:t>
            </w:r>
          </w:p>
        </w:tc>
        <w:tc>
          <w:tcPr>
            <w:tcW w:w="606" w:type="pct"/>
            <w:vAlign w:val="center"/>
          </w:tcPr>
          <w:p w:rsidR="0018722C">
            <w:pPr>
              <w:pStyle w:val="affff9"/>
              <w:topLinePunct/>
              <w:ind w:leftChars="0" w:left="0" w:rightChars="0" w:right="0" w:firstLineChars="0" w:firstLine="0"/>
              <w:spacing w:line="240" w:lineRule="atLeast"/>
            </w:pPr>
            <w:r>
              <w:t>0.1021</w:t>
            </w:r>
          </w:p>
        </w:tc>
        <w:tc>
          <w:tcPr>
            <w:tcW w:w="668" w:type="pct"/>
            <w:vAlign w:val="center"/>
          </w:tcPr>
          <w:p w:rsidR="0018722C">
            <w:pPr>
              <w:pStyle w:val="a5"/>
              <w:topLinePunct/>
              <w:ind w:leftChars="0" w:left="0" w:rightChars="0" w:right="0" w:firstLineChars="0" w:firstLine="0"/>
              <w:spacing w:line="240" w:lineRule="atLeast"/>
            </w:pPr>
            <w:r>
              <w:t>ERS&gt;</w:t>
            </w:r>
            <w:r>
              <w:t>ξ</w:t>
            </w:r>
            <w:r>
              <w:t>3</w:t>
            </w:r>
          </w:p>
        </w:tc>
        <w:tc>
          <w:tcPr>
            <w:tcW w:w="748" w:type="pct"/>
            <w:vAlign w:val="center"/>
          </w:tcPr>
          <w:p w:rsidR="0018722C">
            <w:pPr>
              <w:pStyle w:val="affff9"/>
              <w:topLinePunct/>
              <w:ind w:leftChars="0" w:left="0" w:rightChars="0" w:right="0" w:firstLineChars="0" w:firstLine="0"/>
              <w:spacing w:line="240" w:lineRule="atLeast"/>
            </w:pPr>
            <w:r>
              <w:t>-0.5376</w:t>
            </w:r>
          </w:p>
        </w:tc>
        <w:tc>
          <w:tcPr>
            <w:tcW w:w="465" w:type="pct"/>
            <w:vAlign w:val="center"/>
          </w:tcPr>
          <w:p w:rsidR="0018722C">
            <w:pPr>
              <w:pStyle w:val="affff9"/>
              <w:topLinePunct/>
              <w:ind w:leftChars="0" w:left="0" w:rightChars="0" w:right="0" w:firstLineChars="0" w:firstLine="0"/>
              <w:spacing w:line="240" w:lineRule="atLeast"/>
            </w:pPr>
            <w:r>
              <w:t>0.1388</w:t>
            </w:r>
          </w:p>
        </w:tc>
        <w:tc>
          <w:tcPr>
            <w:tcW w:w="616" w:type="pct"/>
            <w:vAlign w:val="center"/>
          </w:tcPr>
          <w:p w:rsidR="0018722C">
            <w:pPr>
              <w:pStyle w:val="affff9"/>
              <w:topLinePunct/>
              <w:ind w:leftChars="0" w:left="0" w:rightChars="0" w:right="0" w:firstLineChars="0" w:firstLine="0"/>
              <w:spacing w:line="240" w:lineRule="atLeast"/>
            </w:pPr>
            <w:r>
              <w:t>0.1375</w:t>
            </w:r>
          </w:p>
        </w:tc>
      </w:tr>
      <w:tr>
        <w:tc>
          <w:tcPr>
            <w:tcW w:w="2503" w:type="pct"/>
            <w:gridSpan w:val="4"/>
            <w:vAlign w:val="center"/>
          </w:tcPr>
          <w:p w:rsidR="0018722C">
            <w:pPr>
              <w:pStyle w:val="ac"/>
              <w:topLinePunct/>
              <w:ind w:leftChars="0" w:left="0" w:rightChars="0" w:right="0" w:firstLineChars="0" w:firstLine="0"/>
              <w:spacing w:line="240" w:lineRule="atLeast"/>
            </w:pPr>
            <w:r>
              <w:t>中部</w:t>
            </w:r>
          </w:p>
        </w:tc>
        <w:tc>
          <w:tcPr>
            <w:tcW w:w="2497" w:type="pct"/>
            <w:gridSpan w:val="4"/>
            <w:vAlign w:val="center"/>
          </w:tcPr>
          <w:p w:rsidR="0018722C">
            <w:pPr>
              <w:pStyle w:val="ad"/>
              <w:topLinePunct/>
              <w:ind w:leftChars="0" w:left="0" w:rightChars="0" w:right="0" w:firstLineChars="0" w:firstLine="0"/>
              <w:spacing w:line="240" w:lineRule="atLeast"/>
            </w:pPr>
            <w:r>
              <w:t>西部</w:t>
            </w:r>
          </w:p>
        </w:tc>
      </w:tr>
      <w:tr>
        <w:tc>
          <w:tcPr>
            <w:tcW w:w="676" w:type="pct"/>
            <w:vAlign w:val="center"/>
          </w:tcPr>
          <w:p w:rsidR="0018722C">
            <w:pPr>
              <w:pStyle w:val="ac"/>
              <w:topLinePunct/>
              <w:ind w:leftChars="0" w:left="0" w:rightChars="0" w:right="0" w:firstLineChars="0" w:firstLine="0"/>
              <w:spacing w:line="240" w:lineRule="atLeast"/>
            </w:pPr>
            <w:r>
              <w:t>变量</w:t>
            </w:r>
          </w:p>
        </w:tc>
        <w:tc>
          <w:tcPr>
            <w:tcW w:w="765" w:type="pct"/>
            <w:vAlign w:val="center"/>
          </w:tcPr>
          <w:p w:rsidR="0018722C">
            <w:pPr>
              <w:pStyle w:val="a5"/>
              <w:topLinePunct/>
              <w:ind w:leftChars="0" w:left="0" w:rightChars="0" w:right="0" w:firstLineChars="0" w:firstLine="0"/>
              <w:spacing w:line="240" w:lineRule="atLeast"/>
            </w:pPr>
            <w:r>
              <w:t>系数估计值</w:t>
            </w:r>
          </w:p>
        </w:tc>
        <w:tc>
          <w:tcPr>
            <w:tcW w:w="457" w:type="pct"/>
            <w:vAlign w:val="center"/>
          </w:tcPr>
          <w:p w:rsidR="0018722C">
            <w:pPr>
              <w:pStyle w:val="a5"/>
              <w:topLinePunct/>
              <w:ind w:leftChars="0" w:left="0" w:rightChars="0" w:right="0" w:firstLineChars="0" w:firstLine="0"/>
              <w:spacing w:line="240" w:lineRule="atLeast"/>
            </w:pPr>
            <w:r>
              <w:t>OLSSE</w:t>
            </w:r>
          </w:p>
        </w:tc>
        <w:tc>
          <w:tcPr>
            <w:tcW w:w="606" w:type="pct"/>
            <w:vAlign w:val="center"/>
          </w:tcPr>
          <w:p w:rsidR="0018722C">
            <w:pPr>
              <w:pStyle w:val="a5"/>
              <w:topLinePunct/>
              <w:ind w:leftChars="0" w:left="0" w:rightChars="0" w:right="0" w:firstLineChars="0" w:firstLine="0"/>
              <w:spacing w:line="240" w:lineRule="atLeast"/>
            </w:pPr>
            <w:r>
              <w:t>White SE</w:t>
            </w:r>
          </w:p>
        </w:tc>
        <w:tc>
          <w:tcPr>
            <w:tcW w:w="668" w:type="pct"/>
            <w:vAlign w:val="center"/>
          </w:tcPr>
          <w:p w:rsidR="0018722C">
            <w:pPr>
              <w:pStyle w:val="a5"/>
              <w:topLinePunct/>
              <w:ind w:leftChars="0" w:left="0" w:rightChars="0" w:right="0" w:firstLineChars="0" w:firstLine="0"/>
              <w:spacing w:line="240" w:lineRule="atLeast"/>
            </w:pPr>
            <w:r>
              <w:t>变量</w:t>
            </w:r>
          </w:p>
        </w:tc>
        <w:tc>
          <w:tcPr>
            <w:tcW w:w="748" w:type="pct"/>
            <w:vAlign w:val="center"/>
          </w:tcPr>
          <w:p w:rsidR="0018722C">
            <w:pPr>
              <w:pStyle w:val="a5"/>
              <w:topLinePunct/>
              <w:ind w:leftChars="0" w:left="0" w:rightChars="0" w:right="0" w:firstLineChars="0" w:firstLine="0"/>
              <w:spacing w:line="240" w:lineRule="atLeast"/>
            </w:pPr>
            <w:r>
              <w:t>系数估计值</w:t>
            </w:r>
          </w:p>
        </w:tc>
        <w:tc>
          <w:tcPr>
            <w:tcW w:w="465" w:type="pct"/>
            <w:vAlign w:val="center"/>
          </w:tcPr>
          <w:p w:rsidR="0018722C">
            <w:pPr>
              <w:pStyle w:val="a5"/>
              <w:topLinePunct/>
              <w:ind w:leftChars="0" w:left="0" w:rightChars="0" w:right="0" w:firstLineChars="0" w:firstLine="0"/>
              <w:spacing w:line="240" w:lineRule="atLeast"/>
            </w:pPr>
            <w:r>
              <w:t>OLSSE</w:t>
            </w:r>
          </w:p>
        </w:tc>
        <w:tc>
          <w:tcPr>
            <w:tcW w:w="616" w:type="pct"/>
            <w:vAlign w:val="center"/>
          </w:tcPr>
          <w:p w:rsidR="0018722C">
            <w:pPr>
              <w:pStyle w:val="ad"/>
              <w:topLinePunct/>
              <w:ind w:leftChars="0" w:left="0" w:rightChars="0" w:right="0" w:firstLineChars="0" w:firstLine="0"/>
              <w:spacing w:line="240" w:lineRule="atLeast"/>
            </w:pPr>
            <w:r>
              <w:t>White SE</w:t>
            </w:r>
          </w:p>
        </w:tc>
      </w:tr>
      <w:tr>
        <w:tc>
          <w:tcPr>
            <w:tcW w:w="676" w:type="pct"/>
            <w:vAlign w:val="center"/>
          </w:tcPr>
          <w:p w:rsidR="0018722C">
            <w:pPr>
              <w:pStyle w:val="ac"/>
              <w:topLinePunct/>
              <w:ind w:leftChars="0" w:left="0" w:rightChars="0" w:right="0" w:firstLineChars="0" w:firstLine="0"/>
              <w:spacing w:line="240" w:lineRule="atLeast"/>
            </w:pPr>
            <w:r>
              <w:t>LnRDK</w:t>
            </w:r>
          </w:p>
        </w:tc>
        <w:tc>
          <w:tcPr>
            <w:tcW w:w="765" w:type="pct"/>
            <w:vAlign w:val="center"/>
          </w:tcPr>
          <w:p w:rsidR="0018722C">
            <w:pPr>
              <w:pStyle w:val="a5"/>
              <w:topLinePunct/>
              <w:ind w:leftChars="0" w:left="0" w:rightChars="0" w:right="0" w:firstLineChars="0" w:firstLine="0"/>
              <w:spacing w:line="240" w:lineRule="atLeast"/>
            </w:pPr>
            <w:r>
              <w:t>0.0775*</w:t>
            </w:r>
          </w:p>
        </w:tc>
        <w:tc>
          <w:tcPr>
            <w:tcW w:w="457" w:type="pct"/>
            <w:vAlign w:val="center"/>
          </w:tcPr>
          <w:p w:rsidR="0018722C">
            <w:pPr>
              <w:pStyle w:val="affff9"/>
              <w:topLinePunct/>
              <w:ind w:leftChars="0" w:left="0" w:rightChars="0" w:right="0" w:firstLineChars="0" w:firstLine="0"/>
              <w:spacing w:line="240" w:lineRule="atLeast"/>
            </w:pPr>
            <w:r>
              <w:t>0.2510</w:t>
            </w:r>
          </w:p>
        </w:tc>
        <w:tc>
          <w:tcPr>
            <w:tcW w:w="606" w:type="pct"/>
            <w:vAlign w:val="center"/>
          </w:tcPr>
          <w:p w:rsidR="0018722C">
            <w:pPr>
              <w:pStyle w:val="affff9"/>
              <w:topLinePunct/>
              <w:ind w:leftChars="0" w:left="0" w:rightChars="0" w:right="0" w:firstLineChars="0" w:firstLine="0"/>
              <w:spacing w:line="240" w:lineRule="atLeast"/>
            </w:pPr>
            <w:r>
              <w:t>0.2267</w:t>
            </w:r>
          </w:p>
        </w:tc>
        <w:tc>
          <w:tcPr>
            <w:tcW w:w="668" w:type="pct"/>
            <w:vAlign w:val="center"/>
          </w:tcPr>
          <w:p w:rsidR="0018722C">
            <w:pPr>
              <w:pStyle w:val="a5"/>
              <w:topLinePunct/>
              <w:ind w:leftChars="0" w:left="0" w:rightChars="0" w:right="0" w:firstLineChars="0" w:firstLine="0"/>
              <w:spacing w:line="240" w:lineRule="atLeast"/>
            </w:pPr>
            <w:r>
              <w:t>LnRDK</w:t>
            </w:r>
          </w:p>
        </w:tc>
        <w:tc>
          <w:tcPr>
            <w:tcW w:w="748" w:type="pct"/>
            <w:vAlign w:val="center"/>
          </w:tcPr>
          <w:p w:rsidR="0018722C">
            <w:pPr>
              <w:pStyle w:val="a5"/>
              <w:topLinePunct/>
              <w:ind w:leftChars="0" w:left="0" w:rightChars="0" w:right="0" w:firstLineChars="0" w:firstLine="0"/>
              <w:spacing w:line="240" w:lineRule="atLeast"/>
            </w:pPr>
            <w:r>
              <w:t>0.4159*</w:t>
            </w:r>
          </w:p>
        </w:tc>
        <w:tc>
          <w:tcPr>
            <w:tcW w:w="465" w:type="pct"/>
            <w:vAlign w:val="center"/>
          </w:tcPr>
          <w:p w:rsidR="0018722C">
            <w:pPr>
              <w:pStyle w:val="affff9"/>
              <w:topLinePunct/>
              <w:ind w:leftChars="0" w:left="0" w:rightChars="0" w:right="0" w:firstLineChars="0" w:firstLine="0"/>
              <w:spacing w:line="240" w:lineRule="atLeast"/>
            </w:pPr>
            <w:r>
              <w:t>0.1130</w:t>
            </w:r>
          </w:p>
        </w:tc>
        <w:tc>
          <w:tcPr>
            <w:tcW w:w="616" w:type="pct"/>
            <w:vAlign w:val="center"/>
          </w:tcPr>
          <w:p w:rsidR="0018722C">
            <w:pPr>
              <w:pStyle w:val="affff9"/>
              <w:topLinePunct/>
              <w:ind w:leftChars="0" w:left="0" w:rightChars="0" w:right="0" w:firstLineChars="0" w:firstLine="0"/>
              <w:spacing w:line="240" w:lineRule="atLeast"/>
            </w:pPr>
            <w:r>
              <w:t>0.1050</w:t>
            </w:r>
          </w:p>
        </w:tc>
      </w:tr>
      <w:tr>
        <w:tc>
          <w:tcPr>
            <w:tcW w:w="676" w:type="pct"/>
            <w:vAlign w:val="center"/>
          </w:tcPr>
          <w:p w:rsidR="0018722C">
            <w:pPr>
              <w:pStyle w:val="ac"/>
              <w:topLinePunct/>
              <w:ind w:leftChars="0" w:left="0" w:rightChars="0" w:right="0" w:firstLineChars="0" w:firstLine="0"/>
              <w:spacing w:line="240" w:lineRule="atLeast"/>
            </w:pPr>
            <w:r>
              <w:t>LnRDL</w:t>
            </w:r>
          </w:p>
        </w:tc>
        <w:tc>
          <w:tcPr>
            <w:tcW w:w="765" w:type="pct"/>
            <w:vAlign w:val="center"/>
          </w:tcPr>
          <w:p w:rsidR="0018722C">
            <w:pPr>
              <w:pStyle w:val="a5"/>
              <w:topLinePunct/>
              <w:ind w:leftChars="0" w:left="0" w:rightChars="0" w:right="0" w:firstLineChars="0" w:firstLine="0"/>
              <w:spacing w:line="240" w:lineRule="atLeast"/>
            </w:pPr>
            <w:r>
              <w:t>0.5331**</w:t>
            </w:r>
          </w:p>
        </w:tc>
        <w:tc>
          <w:tcPr>
            <w:tcW w:w="457" w:type="pct"/>
            <w:vAlign w:val="center"/>
          </w:tcPr>
          <w:p w:rsidR="0018722C">
            <w:pPr>
              <w:pStyle w:val="affff9"/>
              <w:topLinePunct/>
              <w:ind w:leftChars="0" w:left="0" w:rightChars="0" w:right="0" w:firstLineChars="0" w:firstLine="0"/>
              <w:spacing w:line="240" w:lineRule="atLeast"/>
            </w:pPr>
            <w:r>
              <w:t>0.3215</w:t>
            </w:r>
          </w:p>
        </w:tc>
        <w:tc>
          <w:tcPr>
            <w:tcW w:w="606" w:type="pct"/>
            <w:vAlign w:val="center"/>
          </w:tcPr>
          <w:p w:rsidR="0018722C">
            <w:pPr>
              <w:pStyle w:val="affff9"/>
              <w:topLinePunct/>
              <w:ind w:leftChars="0" w:left="0" w:rightChars="0" w:right="0" w:firstLineChars="0" w:firstLine="0"/>
              <w:spacing w:line="240" w:lineRule="atLeast"/>
            </w:pPr>
            <w:r>
              <w:t>0.2394</w:t>
            </w:r>
          </w:p>
        </w:tc>
        <w:tc>
          <w:tcPr>
            <w:tcW w:w="668" w:type="pct"/>
            <w:vAlign w:val="center"/>
          </w:tcPr>
          <w:p w:rsidR="0018722C">
            <w:pPr>
              <w:pStyle w:val="a5"/>
              <w:topLinePunct/>
              <w:ind w:leftChars="0" w:left="0" w:rightChars="0" w:right="0" w:firstLineChars="0" w:firstLine="0"/>
              <w:spacing w:line="240" w:lineRule="atLeast"/>
            </w:pPr>
            <w:r>
              <w:t>LnRDL</w:t>
            </w:r>
          </w:p>
        </w:tc>
        <w:tc>
          <w:tcPr>
            <w:tcW w:w="748" w:type="pct"/>
            <w:vAlign w:val="center"/>
          </w:tcPr>
          <w:p w:rsidR="0018722C">
            <w:pPr>
              <w:pStyle w:val="a5"/>
              <w:topLinePunct/>
              <w:ind w:leftChars="0" w:left="0" w:rightChars="0" w:right="0" w:firstLineChars="0" w:firstLine="0"/>
              <w:spacing w:line="240" w:lineRule="atLeast"/>
            </w:pPr>
            <w:r>
              <w:t>1.0536**</w:t>
            </w:r>
          </w:p>
        </w:tc>
        <w:tc>
          <w:tcPr>
            <w:tcW w:w="465" w:type="pct"/>
            <w:vAlign w:val="center"/>
          </w:tcPr>
          <w:p w:rsidR="0018722C">
            <w:pPr>
              <w:pStyle w:val="affff9"/>
              <w:topLinePunct/>
              <w:ind w:leftChars="0" w:left="0" w:rightChars="0" w:right="0" w:firstLineChars="0" w:firstLine="0"/>
              <w:spacing w:line="240" w:lineRule="atLeast"/>
            </w:pPr>
            <w:r>
              <w:t>0.1999</w:t>
            </w:r>
          </w:p>
        </w:tc>
        <w:tc>
          <w:tcPr>
            <w:tcW w:w="616" w:type="pct"/>
            <w:vAlign w:val="center"/>
          </w:tcPr>
          <w:p w:rsidR="0018722C">
            <w:pPr>
              <w:pStyle w:val="affff9"/>
              <w:topLinePunct/>
              <w:ind w:leftChars="0" w:left="0" w:rightChars="0" w:right="0" w:firstLineChars="0" w:firstLine="0"/>
              <w:spacing w:line="240" w:lineRule="atLeast"/>
            </w:pPr>
            <w:r>
              <w:t>0.2416</w:t>
            </w:r>
          </w:p>
        </w:tc>
      </w:tr>
      <w:tr>
        <w:tc>
          <w:tcPr>
            <w:tcW w:w="676" w:type="pct"/>
            <w:vAlign w:val="center"/>
          </w:tcPr>
          <w:p w:rsidR="0018722C">
            <w:pPr>
              <w:pStyle w:val="ac"/>
              <w:topLinePunct/>
              <w:ind w:leftChars="0" w:left="0" w:rightChars="0" w:right="0" w:firstLineChars="0" w:firstLine="0"/>
              <w:spacing w:line="240" w:lineRule="atLeast"/>
            </w:pPr>
            <w:r>
              <w:t>LnSize</w:t>
            </w:r>
          </w:p>
        </w:tc>
        <w:tc>
          <w:tcPr>
            <w:tcW w:w="765" w:type="pct"/>
            <w:vAlign w:val="center"/>
          </w:tcPr>
          <w:p w:rsidR="0018722C">
            <w:pPr>
              <w:pStyle w:val="a5"/>
              <w:topLinePunct/>
              <w:ind w:leftChars="0" w:left="0" w:rightChars="0" w:right="0" w:firstLineChars="0" w:firstLine="0"/>
              <w:spacing w:line="240" w:lineRule="atLeast"/>
            </w:pPr>
            <w:r>
              <w:t>0.5331***</w:t>
            </w:r>
          </w:p>
        </w:tc>
        <w:tc>
          <w:tcPr>
            <w:tcW w:w="457" w:type="pct"/>
            <w:vAlign w:val="center"/>
          </w:tcPr>
          <w:p w:rsidR="0018722C">
            <w:pPr>
              <w:pStyle w:val="affff9"/>
              <w:topLinePunct/>
              <w:ind w:leftChars="0" w:left="0" w:rightChars="0" w:right="0" w:firstLineChars="0" w:firstLine="0"/>
              <w:spacing w:line="240" w:lineRule="atLeast"/>
            </w:pPr>
            <w:r>
              <w:t>0.2092</w:t>
            </w:r>
          </w:p>
        </w:tc>
        <w:tc>
          <w:tcPr>
            <w:tcW w:w="606" w:type="pct"/>
            <w:vAlign w:val="center"/>
          </w:tcPr>
          <w:p w:rsidR="0018722C">
            <w:pPr>
              <w:pStyle w:val="affff9"/>
              <w:topLinePunct/>
              <w:ind w:leftChars="0" w:left="0" w:rightChars="0" w:right="0" w:firstLineChars="0" w:firstLine="0"/>
              <w:spacing w:line="240" w:lineRule="atLeast"/>
            </w:pPr>
            <w:r>
              <w:t>0.1992</w:t>
            </w:r>
          </w:p>
        </w:tc>
        <w:tc>
          <w:tcPr>
            <w:tcW w:w="668" w:type="pct"/>
            <w:vAlign w:val="center"/>
          </w:tcPr>
          <w:p w:rsidR="0018722C">
            <w:pPr>
              <w:pStyle w:val="a5"/>
              <w:topLinePunct/>
              <w:ind w:leftChars="0" w:left="0" w:rightChars="0" w:right="0" w:firstLineChars="0" w:firstLine="0"/>
              <w:spacing w:line="240" w:lineRule="atLeast"/>
            </w:pPr>
            <w:r>
              <w:t>LnSize</w:t>
            </w:r>
          </w:p>
        </w:tc>
        <w:tc>
          <w:tcPr>
            <w:tcW w:w="748" w:type="pct"/>
            <w:vAlign w:val="center"/>
          </w:tcPr>
          <w:p w:rsidR="0018722C">
            <w:pPr>
              <w:pStyle w:val="a5"/>
              <w:topLinePunct/>
              <w:ind w:leftChars="0" w:left="0" w:rightChars="0" w:right="0" w:firstLineChars="0" w:firstLine="0"/>
              <w:spacing w:line="240" w:lineRule="atLeast"/>
            </w:pPr>
            <w:r>
              <w:t>1.0056***</w:t>
            </w:r>
          </w:p>
        </w:tc>
        <w:tc>
          <w:tcPr>
            <w:tcW w:w="465" w:type="pct"/>
            <w:vAlign w:val="center"/>
          </w:tcPr>
          <w:p w:rsidR="0018722C">
            <w:pPr>
              <w:pStyle w:val="affff9"/>
              <w:topLinePunct/>
              <w:ind w:leftChars="0" w:left="0" w:rightChars="0" w:right="0" w:firstLineChars="0" w:firstLine="0"/>
              <w:spacing w:line="240" w:lineRule="atLeast"/>
            </w:pPr>
            <w:r>
              <w:t>0.1039</w:t>
            </w:r>
          </w:p>
        </w:tc>
        <w:tc>
          <w:tcPr>
            <w:tcW w:w="616" w:type="pct"/>
            <w:vAlign w:val="center"/>
          </w:tcPr>
          <w:p w:rsidR="0018722C">
            <w:pPr>
              <w:pStyle w:val="affff9"/>
              <w:topLinePunct/>
              <w:ind w:leftChars="0" w:left="0" w:rightChars="0" w:right="0" w:firstLineChars="0" w:firstLine="0"/>
              <w:spacing w:line="240" w:lineRule="atLeast"/>
            </w:pPr>
            <w:r>
              <w:t>0.1000</w:t>
            </w:r>
          </w:p>
        </w:tc>
      </w:tr>
      <w:tr>
        <w:tc>
          <w:tcPr>
            <w:tcW w:w="676" w:type="pct"/>
            <w:vAlign w:val="center"/>
          </w:tcPr>
          <w:p w:rsidR="0018722C">
            <w:pPr>
              <w:pStyle w:val="ac"/>
              <w:topLinePunct/>
              <w:ind w:leftChars="0" w:left="0" w:rightChars="0" w:right="0" w:firstLineChars="0" w:firstLine="0"/>
              <w:spacing w:line="240" w:lineRule="atLeast"/>
            </w:pPr>
            <w:r>
              <w:t>Ln</w:t>
            </w:r>
            <w:r>
              <w:t>(</w:t>
            </w:r>
            <w:r>
              <w:t>ERS*FDI</w:t>
            </w:r>
            <w:r>
              <w:t>)</w:t>
            </w:r>
          </w:p>
        </w:tc>
        <w:tc>
          <w:tcPr>
            <w:tcW w:w="765" w:type="pct"/>
            <w:vAlign w:val="center"/>
          </w:tcPr>
          <w:p w:rsidR="0018722C">
            <w:pPr>
              <w:pStyle w:val="a5"/>
              <w:topLinePunct/>
              <w:ind w:leftChars="0" w:left="0" w:rightChars="0" w:right="0" w:firstLineChars="0" w:firstLine="0"/>
              <w:spacing w:line="240" w:lineRule="atLeast"/>
            </w:pPr>
            <w:r>
              <w:t>0.0863**</w:t>
            </w:r>
          </w:p>
        </w:tc>
        <w:tc>
          <w:tcPr>
            <w:tcW w:w="457" w:type="pct"/>
            <w:vAlign w:val="center"/>
          </w:tcPr>
          <w:p w:rsidR="0018722C">
            <w:pPr>
              <w:pStyle w:val="affff9"/>
              <w:topLinePunct/>
              <w:ind w:leftChars="0" w:left="0" w:rightChars="0" w:right="0" w:firstLineChars="0" w:firstLine="0"/>
              <w:spacing w:line="240" w:lineRule="atLeast"/>
            </w:pPr>
            <w:r>
              <w:t>0.2186</w:t>
            </w:r>
          </w:p>
        </w:tc>
        <w:tc>
          <w:tcPr>
            <w:tcW w:w="606" w:type="pct"/>
            <w:vAlign w:val="center"/>
          </w:tcPr>
          <w:p w:rsidR="0018722C">
            <w:pPr>
              <w:pStyle w:val="affff9"/>
              <w:topLinePunct/>
              <w:ind w:leftChars="0" w:left="0" w:rightChars="0" w:right="0" w:firstLineChars="0" w:firstLine="0"/>
              <w:spacing w:line="240" w:lineRule="atLeast"/>
            </w:pPr>
            <w:r>
              <w:t>0.1412</w:t>
            </w:r>
          </w:p>
        </w:tc>
        <w:tc>
          <w:tcPr>
            <w:tcW w:w="668" w:type="pct"/>
            <w:vAlign w:val="center"/>
          </w:tcPr>
          <w:p w:rsidR="0018722C">
            <w:pPr>
              <w:pStyle w:val="a5"/>
              <w:topLinePunct/>
              <w:ind w:leftChars="0" w:left="0" w:rightChars="0" w:right="0" w:firstLineChars="0" w:firstLine="0"/>
              <w:spacing w:line="240" w:lineRule="atLeast"/>
            </w:pPr>
            <w:r>
              <w:t>Ln</w:t>
            </w:r>
            <w:r>
              <w:t>(</w:t>
            </w:r>
            <w:r>
              <w:t>ERS*FDI</w:t>
            </w:r>
            <w:r>
              <w:t>)</w:t>
            </w:r>
          </w:p>
        </w:tc>
        <w:tc>
          <w:tcPr>
            <w:tcW w:w="748" w:type="pct"/>
            <w:vAlign w:val="center"/>
          </w:tcPr>
          <w:p w:rsidR="0018722C">
            <w:pPr>
              <w:pStyle w:val="a5"/>
              <w:topLinePunct/>
              <w:ind w:leftChars="0" w:left="0" w:rightChars="0" w:right="0" w:firstLineChars="0" w:firstLine="0"/>
              <w:spacing w:line="240" w:lineRule="atLeast"/>
            </w:pPr>
            <w:r>
              <w:t>0.0934*</w:t>
            </w:r>
          </w:p>
        </w:tc>
        <w:tc>
          <w:tcPr>
            <w:tcW w:w="465" w:type="pct"/>
            <w:vAlign w:val="center"/>
          </w:tcPr>
          <w:p w:rsidR="0018722C">
            <w:pPr>
              <w:pStyle w:val="affff9"/>
              <w:topLinePunct/>
              <w:ind w:leftChars="0" w:left="0" w:rightChars="0" w:right="0" w:firstLineChars="0" w:firstLine="0"/>
              <w:spacing w:line="240" w:lineRule="atLeast"/>
            </w:pPr>
            <w:r>
              <w:t>0.1047</w:t>
            </w:r>
          </w:p>
        </w:tc>
        <w:tc>
          <w:tcPr>
            <w:tcW w:w="616" w:type="pct"/>
            <w:vAlign w:val="center"/>
          </w:tcPr>
          <w:p w:rsidR="0018722C">
            <w:pPr>
              <w:pStyle w:val="affff9"/>
              <w:topLinePunct/>
              <w:ind w:leftChars="0" w:left="0" w:rightChars="0" w:right="0" w:firstLineChars="0" w:firstLine="0"/>
              <w:spacing w:line="240" w:lineRule="atLeast"/>
            </w:pPr>
            <w:r>
              <w:t>0.1093</w:t>
            </w:r>
          </w:p>
        </w:tc>
      </w:tr>
      <w:tr>
        <w:tc>
          <w:tcPr>
            <w:tcW w:w="676" w:type="pct"/>
            <w:vAlign w:val="center"/>
          </w:tcPr>
          <w:p w:rsidR="0018722C">
            <w:pPr>
              <w:pStyle w:val="ac"/>
              <w:topLinePunct/>
              <w:ind w:leftChars="0" w:left="0" w:rightChars="0" w:right="0" w:firstLineChars="0" w:firstLine="0"/>
              <w:spacing w:line="240" w:lineRule="atLeast"/>
            </w:pPr>
            <w:r>
              <w:t>ERS</w:t>
            </w:r>
            <w:r>
              <w:t>≤</w:t>
            </w:r>
            <w:r>
              <w:t>ξ</w:t>
            </w:r>
            <w:r>
              <w:t>1</w:t>
            </w:r>
          </w:p>
        </w:tc>
        <w:tc>
          <w:tcPr>
            <w:tcW w:w="765" w:type="pct"/>
            <w:vAlign w:val="center"/>
          </w:tcPr>
          <w:p w:rsidR="0018722C">
            <w:pPr>
              <w:pStyle w:val="affff9"/>
              <w:topLinePunct/>
              <w:ind w:leftChars="0" w:left="0" w:rightChars="0" w:right="0" w:firstLineChars="0" w:firstLine="0"/>
              <w:spacing w:line="240" w:lineRule="atLeast"/>
            </w:pPr>
            <w:r>
              <w:t>0.0971</w:t>
            </w:r>
          </w:p>
        </w:tc>
        <w:tc>
          <w:tcPr>
            <w:tcW w:w="457" w:type="pct"/>
            <w:vAlign w:val="center"/>
          </w:tcPr>
          <w:p w:rsidR="0018722C">
            <w:pPr>
              <w:pStyle w:val="affff9"/>
              <w:topLinePunct/>
              <w:ind w:leftChars="0" w:left="0" w:rightChars="0" w:right="0" w:firstLineChars="0" w:firstLine="0"/>
              <w:spacing w:line="240" w:lineRule="atLeast"/>
            </w:pPr>
            <w:r>
              <w:t>0.3495</w:t>
            </w:r>
          </w:p>
        </w:tc>
        <w:tc>
          <w:tcPr>
            <w:tcW w:w="606" w:type="pct"/>
            <w:vAlign w:val="center"/>
          </w:tcPr>
          <w:p w:rsidR="0018722C">
            <w:pPr>
              <w:pStyle w:val="affff9"/>
              <w:topLinePunct/>
              <w:ind w:leftChars="0" w:left="0" w:rightChars="0" w:right="0" w:firstLineChars="0" w:firstLine="0"/>
              <w:spacing w:line="240" w:lineRule="atLeast"/>
            </w:pPr>
            <w:r>
              <w:t>0.2128</w:t>
            </w:r>
          </w:p>
        </w:tc>
        <w:tc>
          <w:tcPr>
            <w:tcW w:w="668" w:type="pct"/>
            <w:vAlign w:val="center"/>
          </w:tcPr>
          <w:p w:rsidR="0018722C">
            <w:pPr>
              <w:pStyle w:val="a5"/>
              <w:topLinePunct/>
              <w:ind w:leftChars="0" w:left="0" w:rightChars="0" w:right="0" w:firstLineChars="0" w:firstLine="0"/>
              <w:spacing w:line="240" w:lineRule="atLeast"/>
            </w:pPr>
            <w:r>
              <w:t>ERS</w:t>
            </w:r>
            <w:r>
              <w:t>≤</w:t>
            </w:r>
            <w:r>
              <w:t>ξ</w:t>
            </w:r>
            <w:r>
              <w:t>1</w:t>
            </w:r>
          </w:p>
        </w:tc>
        <w:tc>
          <w:tcPr>
            <w:tcW w:w="748" w:type="pct"/>
            <w:vAlign w:val="center"/>
          </w:tcPr>
          <w:p w:rsidR="0018722C">
            <w:pPr>
              <w:pStyle w:val="affff9"/>
              <w:topLinePunct/>
              <w:ind w:leftChars="0" w:left="0" w:rightChars="0" w:right="0" w:firstLineChars="0" w:firstLine="0"/>
              <w:spacing w:line="240" w:lineRule="atLeast"/>
            </w:pPr>
            <w:r>
              <w:t>0.5017</w:t>
            </w:r>
          </w:p>
        </w:tc>
        <w:tc>
          <w:tcPr>
            <w:tcW w:w="465" w:type="pct"/>
            <w:vAlign w:val="center"/>
          </w:tcPr>
          <w:p w:rsidR="0018722C">
            <w:pPr>
              <w:pStyle w:val="affff9"/>
              <w:topLinePunct/>
              <w:ind w:leftChars="0" w:left="0" w:rightChars="0" w:right="0" w:firstLineChars="0" w:firstLine="0"/>
              <w:spacing w:line="240" w:lineRule="atLeast"/>
            </w:pPr>
            <w:r>
              <w:t>0.1345</w:t>
            </w:r>
          </w:p>
        </w:tc>
        <w:tc>
          <w:tcPr>
            <w:tcW w:w="616" w:type="pct"/>
            <w:vAlign w:val="center"/>
          </w:tcPr>
          <w:p w:rsidR="0018722C">
            <w:pPr>
              <w:pStyle w:val="affff9"/>
              <w:topLinePunct/>
              <w:ind w:leftChars="0" w:left="0" w:rightChars="0" w:right="0" w:firstLineChars="0" w:firstLine="0"/>
              <w:spacing w:line="240" w:lineRule="atLeast"/>
            </w:pPr>
            <w:r>
              <w:t>0.1704</w:t>
            </w:r>
          </w:p>
        </w:tc>
      </w:tr>
      <w:tr>
        <w:tc>
          <w:tcPr>
            <w:tcW w:w="676" w:type="pct"/>
            <w:vAlign w:val="center"/>
          </w:tcPr>
          <w:p w:rsidR="0018722C">
            <w:pPr>
              <w:pStyle w:val="ac"/>
              <w:topLinePunct/>
              <w:ind w:leftChars="0" w:left="0" w:rightChars="0" w:right="0" w:firstLineChars="0" w:firstLine="0"/>
              <w:spacing w:line="240" w:lineRule="atLeast"/>
            </w:pPr>
            <w:r>
              <w:t>ξ</w:t>
            </w:r>
            <w:r>
              <w:t>1</w:t>
            </w:r>
            <w:r>
              <w:t>&lt;ERS≤</w:t>
            </w:r>
            <w:r>
              <w:t>ξ</w:t>
            </w:r>
            <w:r>
              <w:t>2</w:t>
            </w:r>
          </w:p>
        </w:tc>
        <w:tc>
          <w:tcPr>
            <w:tcW w:w="765" w:type="pct"/>
            <w:vAlign w:val="center"/>
          </w:tcPr>
          <w:p w:rsidR="0018722C">
            <w:pPr>
              <w:pStyle w:val="a5"/>
              <w:topLinePunct/>
              <w:ind w:leftChars="0" w:left="0" w:rightChars="0" w:right="0" w:firstLineChars="0" w:firstLine="0"/>
              <w:spacing w:line="240" w:lineRule="atLeast"/>
            </w:pPr>
            <w:r>
              <w:t>0.1120*</w:t>
            </w:r>
          </w:p>
        </w:tc>
        <w:tc>
          <w:tcPr>
            <w:tcW w:w="457" w:type="pct"/>
            <w:vAlign w:val="center"/>
          </w:tcPr>
          <w:p w:rsidR="0018722C">
            <w:pPr>
              <w:pStyle w:val="affff9"/>
              <w:topLinePunct/>
              <w:ind w:leftChars="0" w:left="0" w:rightChars="0" w:right="0" w:firstLineChars="0" w:firstLine="0"/>
              <w:spacing w:line="240" w:lineRule="atLeast"/>
            </w:pPr>
            <w:r>
              <w:t>0.3487</w:t>
            </w:r>
          </w:p>
        </w:tc>
        <w:tc>
          <w:tcPr>
            <w:tcW w:w="606" w:type="pct"/>
            <w:vAlign w:val="center"/>
          </w:tcPr>
          <w:p w:rsidR="0018722C">
            <w:pPr>
              <w:pStyle w:val="affff9"/>
              <w:topLinePunct/>
              <w:ind w:leftChars="0" w:left="0" w:rightChars="0" w:right="0" w:firstLineChars="0" w:firstLine="0"/>
              <w:spacing w:line="240" w:lineRule="atLeast"/>
            </w:pPr>
            <w:r>
              <w:t>0.2240</w:t>
            </w:r>
          </w:p>
        </w:tc>
        <w:tc>
          <w:tcPr>
            <w:tcW w:w="668" w:type="pct"/>
            <w:vAlign w:val="center"/>
          </w:tcPr>
          <w:p w:rsidR="0018722C">
            <w:pPr>
              <w:pStyle w:val="a5"/>
              <w:topLinePunct/>
              <w:ind w:leftChars="0" w:left="0" w:rightChars="0" w:right="0" w:firstLineChars="0" w:firstLine="0"/>
              <w:spacing w:line="240" w:lineRule="atLeast"/>
            </w:pPr>
            <w:r>
              <w:t>ξ</w:t>
            </w:r>
            <w:r>
              <w:t>1</w:t>
            </w:r>
            <w:r>
              <w:t>&lt;ERS≤</w:t>
            </w:r>
            <w:r>
              <w:t>ξ</w:t>
            </w:r>
            <w:r>
              <w:t>2</w:t>
            </w:r>
          </w:p>
        </w:tc>
        <w:tc>
          <w:tcPr>
            <w:tcW w:w="748" w:type="pct"/>
            <w:vAlign w:val="center"/>
          </w:tcPr>
          <w:p w:rsidR="0018722C">
            <w:pPr>
              <w:pStyle w:val="a5"/>
              <w:topLinePunct/>
              <w:ind w:leftChars="0" w:left="0" w:rightChars="0" w:right="0" w:firstLineChars="0" w:firstLine="0"/>
              <w:spacing w:line="240" w:lineRule="atLeast"/>
            </w:pPr>
            <w:r>
              <w:t>0.0024**</w:t>
            </w:r>
          </w:p>
        </w:tc>
        <w:tc>
          <w:tcPr>
            <w:tcW w:w="465" w:type="pct"/>
            <w:vAlign w:val="center"/>
          </w:tcPr>
          <w:p w:rsidR="0018722C">
            <w:pPr>
              <w:pStyle w:val="affff9"/>
              <w:topLinePunct/>
              <w:ind w:leftChars="0" w:left="0" w:rightChars="0" w:right="0" w:firstLineChars="0" w:firstLine="0"/>
              <w:spacing w:line="240" w:lineRule="atLeast"/>
            </w:pPr>
            <w:r>
              <w:t>0.1544</w:t>
            </w:r>
          </w:p>
        </w:tc>
        <w:tc>
          <w:tcPr>
            <w:tcW w:w="616" w:type="pct"/>
            <w:vAlign w:val="center"/>
          </w:tcPr>
          <w:p w:rsidR="0018722C">
            <w:pPr>
              <w:pStyle w:val="affff9"/>
              <w:topLinePunct/>
              <w:ind w:leftChars="0" w:left="0" w:rightChars="0" w:right="0" w:firstLineChars="0" w:firstLine="0"/>
              <w:spacing w:line="240" w:lineRule="atLeast"/>
            </w:pPr>
            <w:r>
              <w:t>0.1581</w:t>
            </w:r>
          </w:p>
        </w:tc>
      </w:tr>
      <w:tr>
        <w:tc>
          <w:tcPr>
            <w:tcW w:w="676" w:type="pct"/>
            <w:vAlign w:val="center"/>
            <w:tcBorders>
              <w:top w:val="single" w:sz="4" w:space="0" w:color="auto"/>
            </w:tcBorders>
          </w:tcPr>
          <w:p w:rsidR="0018722C">
            <w:pPr>
              <w:pStyle w:val="ac"/>
              <w:topLinePunct/>
              <w:ind w:leftChars="0" w:left="0" w:rightChars="0" w:right="0" w:firstLineChars="0" w:firstLine="0"/>
              <w:spacing w:line="240" w:lineRule="atLeast"/>
            </w:pPr>
            <w:r>
              <w:t>ERS&gt;</w:t>
            </w:r>
            <w:r>
              <w:t>ξ</w:t>
            </w:r>
            <w:r>
              <w:t>2</w:t>
            </w:r>
          </w:p>
        </w:tc>
        <w:tc>
          <w:tcPr>
            <w:tcW w:w="765" w:type="pct"/>
            <w:vAlign w:val="center"/>
            <w:tcBorders>
              <w:top w:val="single" w:sz="4" w:space="0" w:color="auto"/>
            </w:tcBorders>
          </w:tcPr>
          <w:p w:rsidR="0018722C">
            <w:pPr>
              <w:pStyle w:val="aff1"/>
              <w:topLinePunct/>
              <w:ind w:leftChars="0" w:left="0" w:rightChars="0" w:right="0" w:firstLineChars="0" w:firstLine="0"/>
              <w:spacing w:line="240" w:lineRule="atLeast"/>
            </w:pPr>
            <w:r>
              <w:t>-0.0806 **</w:t>
            </w:r>
          </w:p>
        </w:tc>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t>0.3422</w:t>
            </w:r>
          </w:p>
        </w:tc>
        <w:tc>
          <w:tcPr>
            <w:tcW w:w="606" w:type="pct"/>
            <w:vAlign w:val="center"/>
            <w:tcBorders>
              <w:top w:val="single" w:sz="4" w:space="0" w:color="auto"/>
            </w:tcBorders>
          </w:tcPr>
          <w:p w:rsidR="0018722C">
            <w:pPr>
              <w:pStyle w:val="affff9"/>
              <w:topLinePunct/>
              <w:ind w:leftChars="0" w:left="0" w:rightChars="0" w:right="0" w:firstLineChars="0" w:firstLine="0"/>
              <w:spacing w:line="240" w:lineRule="atLeast"/>
            </w:pPr>
            <w:r>
              <w:t>0.2094</w:t>
            </w:r>
          </w:p>
        </w:tc>
        <w:tc>
          <w:tcPr>
            <w:tcW w:w="668" w:type="pct"/>
            <w:vAlign w:val="center"/>
            <w:tcBorders>
              <w:top w:val="single" w:sz="4" w:space="0" w:color="auto"/>
            </w:tcBorders>
          </w:tcPr>
          <w:p w:rsidR="0018722C">
            <w:pPr>
              <w:pStyle w:val="aff1"/>
              <w:topLinePunct/>
              <w:ind w:leftChars="0" w:left="0" w:rightChars="0" w:right="0" w:firstLineChars="0" w:firstLine="0"/>
              <w:spacing w:line="240" w:lineRule="atLeast"/>
            </w:pPr>
            <w:r>
              <w:t>ERS&gt;</w:t>
            </w:r>
            <w:r>
              <w:t>ξ</w:t>
            </w:r>
            <w:r>
              <w:t>2</w:t>
            </w:r>
          </w:p>
        </w:tc>
        <w:tc>
          <w:tcPr>
            <w:tcW w:w="748" w:type="pct"/>
            <w:vAlign w:val="center"/>
            <w:tcBorders>
              <w:top w:val="single" w:sz="4" w:space="0" w:color="auto"/>
            </w:tcBorders>
          </w:tcPr>
          <w:p w:rsidR="0018722C">
            <w:pPr>
              <w:pStyle w:val="aff1"/>
              <w:topLinePunct/>
              <w:ind w:leftChars="0" w:left="0" w:rightChars="0" w:right="0" w:firstLineChars="0" w:firstLine="0"/>
              <w:spacing w:line="240" w:lineRule="atLeast"/>
            </w:pPr>
            <w:r>
              <w:t>0.2083**</w:t>
            </w:r>
          </w:p>
        </w:tc>
        <w:tc>
          <w:tcPr>
            <w:tcW w:w="465" w:type="pct"/>
            <w:vAlign w:val="center"/>
            <w:tcBorders>
              <w:top w:val="single" w:sz="4" w:space="0" w:color="auto"/>
            </w:tcBorders>
          </w:tcPr>
          <w:p w:rsidR="0018722C">
            <w:pPr>
              <w:pStyle w:val="affff9"/>
              <w:topLinePunct/>
              <w:ind w:leftChars="0" w:left="0" w:rightChars="0" w:right="0" w:firstLineChars="0" w:firstLine="0"/>
              <w:spacing w:line="240" w:lineRule="atLeast"/>
            </w:pPr>
            <w:r>
              <w:t>0.1573</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0.1515</w:t>
            </w:r>
          </w:p>
        </w:tc>
      </w:tr>
    </w:tbl>
    <w:p w:rsidR="0018722C">
      <w:pPr>
        <w:pStyle w:val="aff3"/>
        <w:topLinePunct/>
      </w:pPr>
      <w:r>
        <w:rPr>
          <w:rFonts w:cstheme="minorBidi" w:hAnsiTheme="minorHAnsi" w:eastAsiaTheme="minorHAnsi" w:asciiTheme="minorHAnsi"/>
        </w:rPr>
        <w:t>注：1、OLS SE</w:t>
      </w:r>
      <w:r w:rsidR="001852F3">
        <w:rPr>
          <w:rFonts w:cstheme="minorBidi" w:hAnsiTheme="minorHAnsi" w:eastAsiaTheme="minorHAnsi" w:asciiTheme="minorHAnsi"/>
        </w:rPr>
        <w:t xml:space="preserve">为</w:t>
      </w:r>
      <w:r>
        <w:rPr>
          <w:rFonts w:cstheme="minorBidi" w:hAnsiTheme="minorHAnsi" w:eastAsiaTheme="minorHAnsi" w:asciiTheme="minorHAnsi"/>
        </w:rPr>
        <w:t>OLS</w:t>
      </w:r>
      <w:r w:rsidR="001852F3">
        <w:rPr>
          <w:rFonts w:cstheme="minorBidi" w:hAnsiTheme="minorHAnsi" w:eastAsiaTheme="minorHAnsi" w:asciiTheme="minorHAnsi"/>
        </w:rPr>
        <w:t xml:space="preserve">标准差, </w:t>
      </w:r>
      <w:r>
        <w:rPr>
          <w:rFonts w:cstheme="minorBidi" w:hAnsiTheme="minorHAnsi" w:eastAsiaTheme="minorHAnsi" w:asciiTheme="minorHAnsi"/>
        </w:rPr>
        <w:t>White SE</w:t>
      </w:r>
      <w:r w:rsidR="001852F3">
        <w:rPr>
          <w:rFonts w:cstheme="minorBidi" w:hAnsiTheme="minorHAnsi" w:eastAsiaTheme="minorHAnsi" w:asciiTheme="minorHAnsi"/>
        </w:rPr>
        <w:t xml:space="preserve">为</w:t>
      </w:r>
      <w:r>
        <w:rPr>
          <w:rFonts w:cstheme="minorBidi" w:hAnsiTheme="minorHAnsi" w:eastAsiaTheme="minorHAnsi" w:asciiTheme="minorHAnsi"/>
        </w:rPr>
        <w:t>White</w:t>
      </w:r>
      <w:r w:rsidR="001852F3">
        <w:rPr>
          <w:rFonts w:cstheme="minorBidi" w:hAnsiTheme="minorHAnsi" w:eastAsiaTheme="minorHAnsi" w:asciiTheme="minorHAnsi"/>
        </w:rPr>
        <w:t xml:space="preserve">修正后标准差</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*”分别表示在1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和10%</w:t>
      </w:r>
      <w:r>
        <w:rPr>
          <w:rFonts w:cstheme="minorBidi" w:hAnsiTheme="minorHAnsi" w:eastAsiaTheme="minorHAnsi" w:asciiTheme="minorHAnsi"/>
        </w:rPr>
        <w:t>的水平下著性</w:t>
      </w:r>
    </w:p>
    <w:p w:rsidR="0018722C">
      <w:pPr>
        <w:topLinePunct/>
      </w:pPr>
      <w:r>
        <w:t>此外，就全国整体情况回归结果而言，门槛值</w:t>
      </w:r>
      <w:r>
        <w:rPr>
          <w:rFonts w:ascii="Times New Roman" w:hAnsi="Times New Roman" w:eastAsia="Times New Roman"/>
        </w:rPr>
        <w:t>3.6323</w:t>
      </w:r>
      <w:r>
        <w:t>、</w:t>
      </w:r>
      <w:r>
        <w:rPr>
          <w:rFonts w:ascii="Times New Roman" w:hAnsi="Times New Roman" w:eastAsia="Times New Roman"/>
        </w:rPr>
        <w:t>4.6121</w:t>
      </w:r>
      <w:r>
        <w:t>、</w:t>
      </w:r>
      <w:r>
        <w:rPr>
          <w:rFonts w:ascii="Times New Roman" w:hAnsi="Times New Roman" w:eastAsia="Times New Roman"/>
        </w:rPr>
        <w:t>4.7397</w:t>
      </w:r>
      <w:r>
        <w:t>将我</w:t>
      </w:r>
      <w:r>
        <w:t>国</w:t>
      </w:r>
      <w:r>
        <w:rPr>
          <w:rFonts w:ascii="Times New Roman" w:hAnsi="Times New Roman" w:eastAsia="Times New Roman"/>
        </w:rPr>
        <w:t>3</w:t>
      </w:r>
      <w:r>
        <w:rPr>
          <w:rFonts w:ascii="Times New Roman" w:hAnsi="Times New Roman" w:eastAsia="Times New Roman"/>
        </w:rPr>
        <w:t>1</w:t>
      </w:r>
      <w:r>
        <w:t>省市划分为四个区间：低环境规制区域</w:t>
      </w:r>
      <w:r>
        <w:t>（</w:t>
      </w:r>
      <w:r>
        <w:rPr>
          <w:rFonts w:ascii="Times New Roman" w:hAnsi="Times New Roman" w:eastAsia="Times New Roman"/>
        </w:rPr>
        <w:t>E</w:t>
      </w:r>
      <w:r>
        <w:rPr>
          <w:rFonts w:ascii="Times New Roman" w:hAnsi="Times New Roman" w:eastAsia="Times New Roman"/>
        </w:rPr>
        <w:t>R</w:t>
      </w:r>
      <w:r>
        <w:rPr>
          <w:rFonts w:ascii="Times New Roman" w:hAnsi="Times New Roman" w:eastAsia="Times New Roman"/>
        </w:rPr>
        <w:t>S</w:t>
      </w:r>
      <w:r>
        <w:rPr>
          <w:rFonts w:ascii="Arial" w:hAnsi="Arial" w:eastAsia="Arial"/>
        </w:rPr>
        <w:t>≤</w:t>
      </w:r>
      <w:r>
        <w:rPr>
          <w:rFonts w:ascii="Times New Roman" w:hAnsi="Times New Roman" w:eastAsia="Times New Roman"/>
        </w:rPr>
        <w:t>3.63</w:t>
      </w:r>
      <w:r>
        <w:rPr>
          <w:rFonts w:ascii="Times New Roman" w:hAnsi="Times New Roman" w:eastAsia="Times New Roman"/>
        </w:rPr>
        <w:t>2</w:t>
      </w:r>
      <w:r>
        <w:rPr>
          <w:rFonts w:ascii="Times New Roman" w:hAnsi="Times New Roman" w:eastAsia="Times New Roman"/>
        </w:rPr>
        <w:t>3</w:t>
      </w:r>
      <w:r>
        <w:t>）</w:t>
      </w:r>
      <w:r>
        <w:t>、中等环境规制区</w:t>
      </w:r>
      <w:r>
        <w:t>域</w:t>
      </w:r>
    </w:p>
    <w:p w:rsidR="0018722C">
      <w:pPr>
        <w:topLinePunct/>
      </w:pPr>
      <w:r>
        <w:rPr>
          <w:rFonts w:cstheme="minorBidi" w:hAnsiTheme="minorHAnsi" w:eastAsiaTheme="minorHAnsi" w:asciiTheme="minorHAnsi"/>
        </w:rPr>
        <w:t>（</w:t>
      </w:r>
      <w:r>
        <w:rPr>
          <w:rFonts w:ascii="Times New Roman" w:hAnsi="Times New Roman" w:eastAsia="宋体" w:cstheme="minorBidi"/>
        </w:rPr>
        <w:t>3.6323</w:t>
      </w:r>
      <w:r>
        <w:rPr>
          <w:rFonts w:ascii="Times New Roman" w:hAnsi="Times New Roman" w:eastAsia="宋体" w:cstheme="minorBidi"/>
        </w:rPr>
        <w:t>&lt;</w:t>
      </w:r>
      <w:r>
        <w:rPr>
          <w:rFonts w:ascii="Times New Roman" w:hAnsi="Times New Roman" w:eastAsia="宋体" w:cstheme="minorBidi"/>
        </w:rPr>
        <w:t>E</w:t>
      </w:r>
      <w:r>
        <w:rPr>
          <w:rFonts w:ascii="Times New Roman" w:hAnsi="Times New Roman" w:eastAsia="宋体" w:cstheme="minorBidi"/>
        </w:rPr>
        <w:t>R</w:t>
      </w:r>
      <w:r>
        <w:rPr>
          <w:rFonts w:ascii="Times New Roman" w:hAnsi="Times New Roman" w:eastAsia="宋体" w:cstheme="minorBidi"/>
        </w:rPr>
        <w:t>S</w:t>
      </w:r>
      <w:r>
        <w:rPr>
          <w:rFonts w:ascii="Times New Roman" w:hAnsi="Times New Roman" w:eastAsia="宋体" w:cstheme="minorBidi"/>
        </w:rPr>
        <w:t>≤4</w:t>
      </w:r>
      <w:r>
        <w:rPr>
          <w:rFonts w:ascii="Times New Roman" w:hAnsi="Times New Roman" w:eastAsia="宋体" w:cstheme="minorBidi"/>
        </w:rPr>
        <w:t>.</w:t>
      </w:r>
      <w:r>
        <w:rPr>
          <w:rFonts w:ascii="Times New Roman" w:hAnsi="Times New Roman" w:eastAsia="宋体" w:cstheme="minorBidi"/>
        </w:rPr>
        <w:t>612</w:t>
      </w:r>
      <w:r>
        <w:rPr>
          <w:rFonts w:ascii="Times New Roman" w:hAnsi="Times New Roman" w:eastAsia="宋体" w:cstheme="minorBidi"/>
        </w:rPr>
        <w:t>1</w:t>
      </w:r>
      <w:r>
        <w:rPr>
          <w:rFonts w:cstheme="minorBidi" w:hAnsiTheme="minorHAnsi" w:eastAsiaTheme="minorHAnsi" w:asciiTheme="minorHAnsi"/>
        </w:rPr>
        <w:t>）</w:t>
      </w:r>
      <w:r>
        <w:rPr>
          <w:rFonts w:cstheme="minorBidi" w:hAnsiTheme="minorHAnsi" w:eastAsiaTheme="minorHAnsi" w:asciiTheme="minorHAnsi"/>
        </w:rPr>
        <w:t>、较高环境规制区域</w:t>
      </w:r>
      <w:r>
        <w:rPr>
          <w:rFonts w:cstheme="minorBidi" w:hAnsiTheme="minorHAnsi" w:eastAsiaTheme="minorHAnsi" w:asciiTheme="minorHAnsi"/>
        </w:rPr>
        <w:t>（</w:t>
      </w:r>
      <w:r>
        <w:rPr>
          <w:kern w:val="2"/>
          <w:szCs w:val="22"/>
          <w:rFonts w:ascii="Times New Roman" w:hAnsi="Times New Roman" w:eastAsia="宋体" w:cstheme="minorBidi"/>
          <w:w w:val="99"/>
          <w:sz w:val="20"/>
        </w:rPr>
        <w:t>4.6121</w:t>
      </w:r>
      <w:r>
        <w:rPr>
          <w:kern w:val="2"/>
          <w:szCs w:val="22"/>
          <w:rFonts w:ascii="Times New Roman" w:hAnsi="Times New Roman" w:eastAsia="宋体" w:cstheme="minorBidi"/>
          <w:spacing w:val="0"/>
          <w:w w:val="99"/>
          <w:sz w:val="20"/>
        </w:rPr>
        <w:t>&lt;</w:t>
      </w:r>
      <w:r>
        <w:rPr>
          <w:kern w:val="2"/>
          <w:szCs w:val="22"/>
          <w:rFonts w:ascii="Times New Roman" w:hAnsi="Times New Roman" w:eastAsia="宋体" w:cstheme="minorBidi"/>
          <w:w w:val="99"/>
          <w:sz w:val="20"/>
        </w:rPr>
        <w:t>E</w:t>
      </w:r>
      <w:r>
        <w:rPr>
          <w:kern w:val="2"/>
          <w:szCs w:val="22"/>
          <w:rFonts w:ascii="Times New Roman" w:hAnsi="Times New Roman" w:eastAsia="宋体" w:cstheme="minorBidi"/>
          <w:spacing w:val="0"/>
          <w:w w:val="99"/>
          <w:sz w:val="20"/>
        </w:rPr>
        <w:t>R</w:t>
      </w:r>
      <w:r>
        <w:rPr>
          <w:kern w:val="2"/>
          <w:szCs w:val="22"/>
          <w:rFonts w:ascii="Times New Roman" w:hAnsi="Times New Roman" w:eastAsia="宋体" w:cstheme="minorBidi"/>
          <w:spacing w:val="0"/>
          <w:w w:val="99"/>
          <w:sz w:val="20"/>
        </w:rPr>
        <w:t>S</w:t>
      </w:r>
      <w:r>
        <w:rPr>
          <w:kern w:val="2"/>
          <w:szCs w:val="22"/>
          <w:rFonts w:ascii="Arial" w:hAnsi="Arial" w:eastAsia="Arial" w:cstheme="minorBidi"/>
          <w:spacing w:val="0"/>
          <w:w w:val="99"/>
          <w:sz w:val="20"/>
        </w:rPr>
        <w:t>≤</w:t>
      </w:r>
      <w:r>
        <w:rPr>
          <w:kern w:val="2"/>
          <w:szCs w:val="22"/>
          <w:rFonts w:ascii="Times New Roman" w:hAnsi="Times New Roman" w:eastAsia="宋体" w:cstheme="minorBidi"/>
          <w:w w:val="99"/>
          <w:sz w:val="20"/>
        </w:rPr>
        <w:t>4</w:t>
      </w:r>
      <w:r>
        <w:rPr>
          <w:kern w:val="2"/>
          <w:szCs w:val="22"/>
          <w:rFonts w:ascii="Times New Roman" w:hAnsi="Times New Roman" w:eastAsia="宋体" w:cstheme="minorBidi"/>
          <w:spacing w:val="-1"/>
          <w:w w:val="99"/>
          <w:sz w:val="20"/>
        </w:rPr>
        <w:t>.</w:t>
      </w:r>
      <w:r>
        <w:rPr>
          <w:kern w:val="2"/>
          <w:szCs w:val="22"/>
          <w:rFonts w:ascii="Times New Roman" w:hAnsi="Times New Roman" w:eastAsia="宋体" w:cstheme="minorBidi"/>
          <w:w w:val="99"/>
          <w:sz w:val="20"/>
        </w:rPr>
        <w:t>739</w:t>
      </w:r>
      <w:r>
        <w:rPr>
          <w:kern w:val="2"/>
          <w:szCs w:val="22"/>
          <w:rFonts w:ascii="Times New Roman" w:hAnsi="Times New Roman" w:eastAsia="宋体" w:cstheme="minorBidi"/>
          <w:spacing w:val="2"/>
          <w:w w:val="99"/>
          <w:sz w:val="20"/>
        </w:rPr>
        <w:t>7</w:t>
      </w:r>
      <w:r>
        <w:rPr>
          <w:rFonts w:cstheme="minorBidi" w:hAnsiTheme="minorHAnsi" w:eastAsiaTheme="minorHAnsi" w:asciiTheme="minorHAnsi"/>
        </w:rPr>
        <w:t>）</w:t>
      </w:r>
      <w:r>
        <w:rPr>
          <w:rFonts w:cstheme="minorBidi" w:hAnsiTheme="minorHAnsi" w:eastAsiaTheme="minorHAnsi" w:asciiTheme="minorHAnsi"/>
        </w:rPr>
        <w:t>、高环境规制区域</w:t>
      </w:r>
    </w:p>
    <w:p w:rsidR="0018722C">
      <w:pPr>
        <w:topLinePunct/>
      </w:pPr>
      <w:r>
        <w:rPr>
          <w:rFonts w:cstheme="minorBidi" w:hAnsiTheme="minorHAnsi" w:eastAsiaTheme="minorHAnsi" w:asciiTheme="minorHAnsi"/>
        </w:rPr>
        <w:t>（</w:t>
      </w:r>
      <w:r>
        <w:rPr>
          <w:rFonts w:ascii="Times New Roman" w:eastAsia="Times New Roman" w:cstheme="minorBidi" w:hAnsiTheme="minorHAnsi"/>
        </w:rPr>
        <w:t>E</w:t>
      </w:r>
      <w:r>
        <w:rPr>
          <w:rFonts w:ascii="Times New Roman" w:eastAsia="Times New Roman" w:cstheme="minorBidi" w:hAnsiTheme="minorHAnsi"/>
        </w:rPr>
        <w:t>R</w:t>
      </w:r>
      <w:r>
        <w:rPr>
          <w:rFonts w:ascii="Times New Roman" w:eastAsia="Times New Roman" w:cstheme="minorBidi" w:hAnsiTheme="minorHAnsi"/>
        </w:rPr>
        <w:t>S</w:t>
      </w:r>
      <w:r>
        <w:rPr>
          <w:rFonts w:ascii="Times New Roman" w:eastAsia="Times New Roman" w:cstheme="minorBidi" w:hAnsiTheme="minorHAnsi"/>
        </w:rPr>
        <w:t>&gt;</w:t>
      </w:r>
      <w:r w:rsidR="004B696B">
        <w:rPr>
          <w:rFonts w:ascii="Times New Roman" w:eastAsia="Times New Roman" w:cstheme="minorBidi" w:hAnsiTheme="minorHAnsi"/>
        </w:rPr>
        <w:t xml:space="preserve"> </w:t>
      </w:r>
      <w:r>
        <w:rPr>
          <w:rFonts w:ascii="Times New Roman" w:eastAsia="Times New Roman" w:cstheme="minorBidi" w:hAnsiTheme="minorHAnsi"/>
        </w:rPr>
        <w:t>4</w:t>
      </w:r>
      <w:r>
        <w:rPr>
          <w:rFonts w:ascii="Times New Roman" w:eastAsia="Times New Roman" w:cstheme="minorBidi" w:hAnsiTheme="minorHAnsi"/>
        </w:rPr>
        <w:t>.739</w:t>
      </w:r>
      <w:r>
        <w:rPr>
          <w:rFonts w:ascii="Times New Roman" w:eastAsia="Times New Roman" w:cstheme="minorBidi" w:hAnsiTheme="minorHAnsi"/>
        </w:rPr>
        <w:t>7</w:t>
      </w:r>
      <w:r>
        <w:rPr>
          <w:rFonts w:cstheme="minorBidi" w:hAnsiTheme="minorHAnsi" w:eastAsiaTheme="minorHAnsi" w:asciiTheme="minorHAnsi"/>
        </w:rPr>
        <w:t>）</w:t>
      </w:r>
      <w:r>
        <w:rPr>
          <w:rFonts w:cstheme="minorBidi" w:hAnsiTheme="minorHAnsi" w:eastAsiaTheme="minorHAnsi" w:asciiTheme="minorHAnsi"/>
        </w:rPr>
        <w:t>。各年份不同区域内的省份数量如表</w:t>
      </w:r>
      <w:r>
        <w:rPr>
          <w:rFonts w:ascii="Times New Roman" w:eastAsia="Times New Roman" w:cstheme="minorBidi" w:hAnsiTheme="minorHAnsi"/>
        </w:rPr>
        <w:t>5.5</w:t>
      </w:r>
      <w:r>
        <w:rPr>
          <w:rFonts w:cstheme="minorBidi" w:hAnsiTheme="minorHAnsi" w:eastAsiaTheme="minorHAnsi" w:asciiTheme="minorHAnsi"/>
        </w:rP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5.5  </w:t>
      </w:r>
      <w:r>
        <w:rPr>
          <w:rFonts w:cstheme="minorBidi" w:hAnsiTheme="minorHAnsi" w:eastAsiaTheme="minorHAnsi" w:asciiTheme="minorHAnsi"/>
        </w:rPr>
        <w:t>各年份不同环境规制强度区间内省份数</w:t>
      </w:r>
    </w:p>
    <w:p w:rsidR="0018722C">
      <w:pPr>
        <w:topLinePunct/>
      </w:pP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18"/>
        <w:gridCol w:w="1462"/>
        <w:gridCol w:w="1947"/>
        <w:gridCol w:w="1986"/>
        <w:gridCol w:w="1426"/>
      </w:tblGrid>
      <w:tr>
        <w:trPr>
          <w:tblHeader/>
        </w:trPr>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技术创新区间</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ERS</w:t>
            </w:r>
            <w:r>
              <w:t>≤</w:t>
            </w:r>
            <w:r>
              <w:t>3.6323</w:t>
            </w:r>
          </w:p>
        </w:tc>
        <w:tc>
          <w:tcPr>
            <w:tcW w:w="1140" w:type="pct"/>
            <w:vAlign w:val="center"/>
            <w:tcBorders>
              <w:bottom w:val="single" w:sz="4" w:space="0" w:color="auto"/>
            </w:tcBorders>
          </w:tcPr>
          <w:p w:rsidR="0018722C">
            <w:pPr>
              <w:pStyle w:val="a7"/>
              <w:topLinePunct/>
              <w:ind w:leftChars="0" w:left="0" w:rightChars="0" w:right="0" w:firstLineChars="0" w:firstLine="0"/>
              <w:spacing w:line="240" w:lineRule="atLeast"/>
            </w:pPr>
            <w:r>
              <w:t>3.6323&lt;ERS≤4.6121</w:t>
            </w:r>
          </w:p>
        </w:tc>
        <w:tc>
          <w:tcPr>
            <w:tcW w:w="1163" w:type="pct"/>
            <w:vAlign w:val="center"/>
            <w:tcBorders>
              <w:bottom w:val="single" w:sz="4" w:space="0" w:color="auto"/>
            </w:tcBorders>
          </w:tcPr>
          <w:p w:rsidR="0018722C">
            <w:pPr>
              <w:pStyle w:val="a7"/>
              <w:topLinePunct/>
              <w:ind w:leftChars="0" w:left="0" w:rightChars="0" w:right="0" w:firstLineChars="0" w:firstLine="0"/>
              <w:spacing w:line="240" w:lineRule="atLeast"/>
            </w:pPr>
            <w:r>
              <w:t>4.6121&lt;ERS</w:t>
            </w:r>
            <w:r>
              <w:t>≤</w:t>
            </w:r>
            <w:r>
              <w:t>4.7397</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ERS&gt;4.7397</w:t>
            </w:r>
          </w:p>
        </w:tc>
      </w:tr>
      <w:tr>
        <w:tc>
          <w:tcPr>
            <w:tcW w:w="1006" w:type="pct"/>
            <w:vAlign w:val="center"/>
          </w:tcPr>
          <w:p w:rsidR="0018722C">
            <w:pPr>
              <w:pStyle w:val="ac"/>
              <w:topLinePunct/>
              <w:ind w:leftChars="0" w:left="0" w:rightChars="0" w:right="0" w:firstLineChars="0" w:firstLine="0"/>
              <w:spacing w:line="240" w:lineRule="atLeast"/>
            </w:pPr>
            <w:r>
              <w:t>技术创新效应</w:t>
            </w:r>
          </w:p>
        </w:tc>
        <w:tc>
          <w:tcPr>
            <w:tcW w:w="856" w:type="pct"/>
            <w:vAlign w:val="center"/>
          </w:tcPr>
          <w:p w:rsidR="0018722C">
            <w:pPr>
              <w:pStyle w:val="affff9"/>
              <w:topLinePunct/>
              <w:ind w:leftChars="0" w:left="0" w:rightChars="0" w:right="0" w:firstLineChars="0" w:firstLine="0"/>
              <w:spacing w:line="240" w:lineRule="atLeast"/>
            </w:pPr>
            <w:r>
              <w:t>0.3285</w:t>
            </w:r>
          </w:p>
        </w:tc>
        <w:tc>
          <w:tcPr>
            <w:tcW w:w="1140" w:type="pct"/>
            <w:vAlign w:val="center"/>
          </w:tcPr>
          <w:p w:rsidR="0018722C">
            <w:pPr>
              <w:pStyle w:val="affff9"/>
              <w:topLinePunct/>
              <w:ind w:leftChars="0" w:left="0" w:rightChars="0" w:right="0" w:firstLineChars="0" w:firstLine="0"/>
              <w:spacing w:line="240" w:lineRule="atLeast"/>
            </w:pPr>
            <w:r>
              <w:t>0.2530</w:t>
            </w:r>
          </w:p>
        </w:tc>
        <w:tc>
          <w:tcPr>
            <w:tcW w:w="1163" w:type="pct"/>
            <w:vAlign w:val="center"/>
          </w:tcPr>
          <w:p w:rsidR="0018722C">
            <w:pPr>
              <w:pStyle w:val="affff9"/>
              <w:topLinePunct/>
              <w:ind w:leftChars="0" w:left="0" w:rightChars="0" w:right="0" w:firstLineChars="0" w:firstLine="0"/>
              <w:spacing w:line="240" w:lineRule="atLeast"/>
            </w:pPr>
            <w:r>
              <w:t>0.2973</w:t>
            </w:r>
          </w:p>
        </w:tc>
        <w:tc>
          <w:tcPr>
            <w:tcW w:w="835" w:type="pct"/>
            <w:vAlign w:val="center"/>
          </w:tcPr>
          <w:p w:rsidR="0018722C">
            <w:pPr>
              <w:pStyle w:val="affff9"/>
              <w:topLinePunct/>
              <w:ind w:leftChars="0" w:left="0" w:rightChars="0" w:right="0" w:firstLineChars="0" w:firstLine="0"/>
              <w:spacing w:line="240" w:lineRule="atLeast"/>
            </w:pPr>
            <w:r>
              <w:t>0.2356</w:t>
            </w:r>
          </w:p>
        </w:tc>
      </w:tr>
      <w:tr>
        <w:tc>
          <w:tcPr>
            <w:tcW w:w="1006" w:type="pct"/>
            <w:vAlign w:val="center"/>
          </w:tcPr>
          <w:p w:rsidR="0018722C">
            <w:pPr>
              <w:pStyle w:val="affff9"/>
              <w:topLinePunct/>
              <w:ind w:leftChars="0" w:left="0" w:rightChars="0" w:right="0" w:firstLineChars="0" w:firstLine="0"/>
              <w:spacing w:line="240" w:lineRule="atLeast"/>
            </w:pPr>
            <w:r>
              <w:t>2003</w:t>
            </w:r>
          </w:p>
        </w:tc>
        <w:tc>
          <w:tcPr>
            <w:tcW w:w="856" w:type="pct"/>
            <w:vAlign w:val="center"/>
          </w:tcPr>
          <w:p w:rsidR="0018722C">
            <w:pPr>
              <w:pStyle w:val="affff9"/>
              <w:topLinePunct/>
              <w:ind w:leftChars="0" w:left="0" w:rightChars="0" w:right="0" w:firstLineChars="0" w:firstLine="0"/>
              <w:spacing w:line="240" w:lineRule="atLeast"/>
            </w:pPr>
            <w:r>
              <w:t>4</w:t>
            </w:r>
          </w:p>
        </w:tc>
        <w:tc>
          <w:tcPr>
            <w:tcW w:w="1140" w:type="pct"/>
            <w:vAlign w:val="center"/>
          </w:tcPr>
          <w:p w:rsidR="0018722C">
            <w:pPr>
              <w:pStyle w:val="affff9"/>
              <w:topLinePunct/>
              <w:ind w:leftChars="0" w:left="0" w:rightChars="0" w:right="0" w:firstLineChars="0" w:firstLine="0"/>
              <w:spacing w:line="240" w:lineRule="atLeast"/>
            </w:pPr>
            <w:r>
              <w:t>15</w:t>
            </w:r>
          </w:p>
        </w:tc>
        <w:tc>
          <w:tcPr>
            <w:tcW w:w="1163" w:type="pct"/>
            <w:vAlign w:val="center"/>
          </w:tcPr>
          <w:p w:rsidR="0018722C">
            <w:pPr>
              <w:pStyle w:val="affff9"/>
              <w:topLinePunct/>
              <w:ind w:leftChars="0" w:left="0" w:rightChars="0" w:right="0" w:firstLineChars="0" w:firstLine="0"/>
              <w:spacing w:line="240" w:lineRule="atLeast"/>
            </w:pPr>
            <w:r>
              <w:t>10</w:t>
            </w:r>
          </w:p>
        </w:tc>
        <w:tc>
          <w:tcPr>
            <w:tcW w:w="835" w:type="pct"/>
            <w:vAlign w:val="center"/>
          </w:tcPr>
          <w:p w:rsidR="0018722C">
            <w:pPr>
              <w:pStyle w:val="affff9"/>
              <w:topLinePunct/>
              <w:ind w:leftChars="0" w:left="0" w:rightChars="0" w:right="0" w:firstLineChars="0" w:firstLine="0"/>
              <w:spacing w:line="240" w:lineRule="atLeast"/>
            </w:pPr>
            <w:r>
              <w:t>2</w:t>
            </w:r>
          </w:p>
        </w:tc>
      </w:tr>
      <w:tr>
        <w:tc>
          <w:tcPr>
            <w:tcW w:w="1006" w:type="pct"/>
            <w:vAlign w:val="center"/>
          </w:tcPr>
          <w:p w:rsidR="0018722C">
            <w:pPr>
              <w:pStyle w:val="affff9"/>
              <w:topLinePunct/>
              <w:ind w:leftChars="0" w:left="0" w:rightChars="0" w:right="0" w:firstLineChars="0" w:firstLine="0"/>
              <w:spacing w:line="240" w:lineRule="atLeast"/>
            </w:pPr>
            <w:r>
              <w:t>2004</w:t>
            </w:r>
          </w:p>
        </w:tc>
        <w:tc>
          <w:tcPr>
            <w:tcW w:w="856" w:type="pct"/>
            <w:vAlign w:val="center"/>
          </w:tcPr>
          <w:p w:rsidR="0018722C">
            <w:pPr>
              <w:pStyle w:val="affff9"/>
              <w:topLinePunct/>
              <w:ind w:leftChars="0" w:left="0" w:rightChars="0" w:right="0" w:firstLineChars="0" w:firstLine="0"/>
              <w:spacing w:line="240" w:lineRule="atLeast"/>
            </w:pPr>
            <w:r>
              <w:t>3</w:t>
            </w:r>
          </w:p>
        </w:tc>
        <w:tc>
          <w:tcPr>
            <w:tcW w:w="1140" w:type="pct"/>
            <w:vAlign w:val="center"/>
          </w:tcPr>
          <w:p w:rsidR="0018722C">
            <w:pPr>
              <w:pStyle w:val="affff9"/>
              <w:topLinePunct/>
              <w:ind w:leftChars="0" w:left="0" w:rightChars="0" w:right="0" w:firstLineChars="0" w:firstLine="0"/>
              <w:spacing w:line="240" w:lineRule="atLeast"/>
            </w:pPr>
            <w:r>
              <w:t>15</w:t>
            </w:r>
          </w:p>
        </w:tc>
        <w:tc>
          <w:tcPr>
            <w:tcW w:w="1163" w:type="pct"/>
            <w:vAlign w:val="center"/>
          </w:tcPr>
          <w:p w:rsidR="0018722C">
            <w:pPr>
              <w:pStyle w:val="affff9"/>
              <w:topLinePunct/>
              <w:ind w:leftChars="0" w:left="0" w:rightChars="0" w:right="0" w:firstLineChars="0" w:firstLine="0"/>
              <w:spacing w:line="240" w:lineRule="atLeast"/>
            </w:pPr>
            <w:r>
              <w:t>10</w:t>
            </w:r>
          </w:p>
        </w:tc>
        <w:tc>
          <w:tcPr>
            <w:tcW w:w="835" w:type="pct"/>
            <w:vAlign w:val="center"/>
          </w:tcPr>
          <w:p w:rsidR="0018722C">
            <w:pPr>
              <w:pStyle w:val="affff9"/>
              <w:topLinePunct/>
              <w:ind w:leftChars="0" w:left="0" w:rightChars="0" w:right="0" w:firstLineChars="0" w:firstLine="0"/>
              <w:spacing w:line="240" w:lineRule="atLeast"/>
            </w:pPr>
            <w:r>
              <w:t>3</w:t>
            </w:r>
          </w:p>
        </w:tc>
      </w:tr>
      <w:tr>
        <w:tc>
          <w:tcPr>
            <w:tcW w:w="1006" w:type="pct"/>
            <w:vAlign w:val="center"/>
          </w:tcPr>
          <w:p w:rsidR="0018722C">
            <w:pPr>
              <w:pStyle w:val="affff9"/>
              <w:topLinePunct/>
              <w:ind w:leftChars="0" w:left="0" w:rightChars="0" w:right="0" w:firstLineChars="0" w:firstLine="0"/>
              <w:spacing w:line="240" w:lineRule="atLeast"/>
            </w:pPr>
            <w:r>
              <w:t>2005</w:t>
            </w:r>
          </w:p>
        </w:tc>
        <w:tc>
          <w:tcPr>
            <w:tcW w:w="856" w:type="pct"/>
            <w:vAlign w:val="center"/>
          </w:tcPr>
          <w:p w:rsidR="0018722C">
            <w:pPr>
              <w:pStyle w:val="affff9"/>
              <w:topLinePunct/>
              <w:ind w:leftChars="0" w:left="0" w:rightChars="0" w:right="0" w:firstLineChars="0" w:firstLine="0"/>
              <w:spacing w:line="240" w:lineRule="atLeast"/>
            </w:pPr>
            <w:r>
              <w:t>3</w:t>
            </w:r>
          </w:p>
        </w:tc>
        <w:tc>
          <w:tcPr>
            <w:tcW w:w="1140" w:type="pct"/>
            <w:vAlign w:val="center"/>
          </w:tcPr>
          <w:p w:rsidR="0018722C">
            <w:pPr>
              <w:pStyle w:val="affff9"/>
              <w:topLinePunct/>
              <w:ind w:leftChars="0" w:left="0" w:rightChars="0" w:right="0" w:firstLineChars="0" w:firstLine="0"/>
              <w:spacing w:line="240" w:lineRule="atLeast"/>
            </w:pPr>
            <w:r>
              <w:t>14</w:t>
            </w:r>
          </w:p>
        </w:tc>
        <w:tc>
          <w:tcPr>
            <w:tcW w:w="1163" w:type="pct"/>
            <w:vAlign w:val="center"/>
          </w:tcPr>
          <w:p w:rsidR="0018722C">
            <w:pPr>
              <w:pStyle w:val="affff9"/>
              <w:topLinePunct/>
              <w:ind w:leftChars="0" w:left="0" w:rightChars="0" w:right="0" w:firstLineChars="0" w:firstLine="0"/>
              <w:spacing w:line="240" w:lineRule="atLeast"/>
            </w:pPr>
            <w:r>
              <w:t>11</w:t>
            </w:r>
          </w:p>
        </w:tc>
        <w:tc>
          <w:tcPr>
            <w:tcW w:w="835" w:type="pct"/>
            <w:vAlign w:val="center"/>
          </w:tcPr>
          <w:p w:rsidR="0018722C">
            <w:pPr>
              <w:pStyle w:val="affff9"/>
              <w:topLinePunct/>
              <w:ind w:leftChars="0" w:left="0" w:rightChars="0" w:right="0" w:firstLineChars="0" w:firstLine="0"/>
              <w:spacing w:line="240" w:lineRule="atLeast"/>
            </w:pPr>
            <w:r>
              <w:t>3</w:t>
            </w:r>
          </w:p>
        </w:tc>
      </w:tr>
      <w:tr>
        <w:tc>
          <w:tcPr>
            <w:tcW w:w="1006" w:type="pct"/>
            <w:vAlign w:val="center"/>
          </w:tcPr>
          <w:p w:rsidR="0018722C">
            <w:pPr>
              <w:pStyle w:val="affff9"/>
              <w:topLinePunct/>
              <w:ind w:leftChars="0" w:left="0" w:rightChars="0" w:right="0" w:firstLineChars="0" w:firstLine="0"/>
              <w:spacing w:line="240" w:lineRule="atLeast"/>
            </w:pPr>
            <w:r>
              <w:t>2006</w:t>
            </w:r>
          </w:p>
        </w:tc>
        <w:tc>
          <w:tcPr>
            <w:tcW w:w="856" w:type="pct"/>
            <w:vAlign w:val="center"/>
          </w:tcPr>
          <w:p w:rsidR="0018722C">
            <w:pPr>
              <w:pStyle w:val="affff9"/>
              <w:topLinePunct/>
              <w:ind w:leftChars="0" w:left="0" w:rightChars="0" w:right="0" w:firstLineChars="0" w:firstLine="0"/>
              <w:spacing w:line="240" w:lineRule="atLeast"/>
            </w:pPr>
            <w:r>
              <w:t>3</w:t>
            </w:r>
          </w:p>
        </w:tc>
        <w:tc>
          <w:tcPr>
            <w:tcW w:w="1140" w:type="pct"/>
            <w:vAlign w:val="center"/>
          </w:tcPr>
          <w:p w:rsidR="0018722C">
            <w:pPr>
              <w:pStyle w:val="affff9"/>
              <w:topLinePunct/>
              <w:ind w:leftChars="0" w:left="0" w:rightChars="0" w:right="0" w:firstLineChars="0" w:firstLine="0"/>
              <w:spacing w:line="240" w:lineRule="atLeast"/>
            </w:pPr>
            <w:r>
              <w:t>12</w:t>
            </w:r>
          </w:p>
        </w:tc>
        <w:tc>
          <w:tcPr>
            <w:tcW w:w="1163" w:type="pct"/>
            <w:vAlign w:val="center"/>
          </w:tcPr>
          <w:p w:rsidR="0018722C">
            <w:pPr>
              <w:pStyle w:val="affff9"/>
              <w:topLinePunct/>
              <w:ind w:leftChars="0" w:left="0" w:rightChars="0" w:right="0" w:firstLineChars="0" w:firstLine="0"/>
              <w:spacing w:line="240" w:lineRule="atLeast"/>
            </w:pPr>
            <w:r>
              <w:t>11</w:t>
            </w:r>
          </w:p>
        </w:tc>
        <w:tc>
          <w:tcPr>
            <w:tcW w:w="835" w:type="pct"/>
            <w:vAlign w:val="center"/>
          </w:tcPr>
          <w:p w:rsidR="0018722C">
            <w:pPr>
              <w:pStyle w:val="affff9"/>
              <w:topLinePunct/>
              <w:ind w:leftChars="0" w:left="0" w:rightChars="0" w:right="0" w:firstLineChars="0" w:firstLine="0"/>
              <w:spacing w:line="240" w:lineRule="atLeast"/>
            </w:pPr>
            <w:r>
              <w:t>5</w:t>
            </w:r>
          </w:p>
        </w:tc>
      </w:tr>
      <w:tr>
        <w:tc>
          <w:tcPr>
            <w:tcW w:w="1006" w:type="pct"/>
            <w:vAlign w:val="center"/>
          </w:tcPr>
          <w:p w:rsidR="0018722C">
            <w:pPr>
              <w:pStyle w:val="affff9"/>
              <w:topLinePunct/>
              <w:ind w:leftChars="0" w:left="0" w:rightChars="0" w:right="0" w:firstLineChars="0" w:firstLine="0"/>
              <w:spacing w:line="240" w:lineRule="atLeast"/>
            </w:pPr>
            <w:r>
              <w:t>2007</w:t>
            </w:r>
          </w:p>
        </w:tc>
        <w:tc>
          <w:tcPr>
            <w:tcW w:w="856" w:type="pct"/>
            <w:vAlign w:val="center"/>
          </w:tcPr>
          <w:p w:rsidR="0018722C">
            <w:pPr>
              <w:pStyle w:val="affff9"/>
              <w:topLinePunct/>
              <w:ind w:leftChars="0" w:left="0" w:rightChars="0" w:right="0" w:firstLineChars="0" w:firstLine="0"/>
              <w:spacing w:line="240" w:lineRule="atLeast"/>
            </w:pPr>
            <w:r>
              <w:t>2</w:t>
            </w:r>
          </w:p>
        </w:tc>
        <w:tc>
          <w:tcPr>
            <w:tcW w:w="1140" w:type="pct"/>
            <w:vAlign w:val="center"/>
          </w:tcPr>
          <w:p w:rsidR="0018722C">
            <w:pPr>
              <w:pStyle w:val="affff9"/>
              <w:topLinePunct/>
              <w:ind w:leftChars="0" w:left="0" w:rightChars="0" w:right="0" w:firstLineChars="0" w:firstLine="0"/>
              <w:spacing w:line="240" w:lineRule="atLeast"/>
            </w:pPr>
            <w:r>
              <w:t>10</w:t>
            </w:r>
          </w:p>
        </w:tc>
        <w:tc>
          <w:tcPr>
            <w:tcW w:w="1163" w:type="pct"/>
            <w:vAlign w:val="center"/>
          </w:tcPr>
          <w:p w:rsidR="0018722C">
            <w:pPr>
              <w:pStyle w:val="affff9"/>
              <w:topLinePunct/>
              <w:ind w:leftChars="0" w:left="0" w:rightChars="0" w:right="0" w:firstLineChars="0" w:firstLine="0"/>
              <w:spacing w:line="240" w:lineRule="atLeast"/>
            </w:pPr>
            <w:r>
              <w:t>13</w:t>
            </w:r>
          </w:p>
        </w:tc>
        <w:tc>
          <w:tcPr>
            <w:tcW w:w="835" w:type="pct"/>
            <w:vAlign w:val="center"/>
          </w:tcPr>
          <w:p w:rsidR="0018722C">
            <w:pPr>
              <w:pStyle w:val="affff9"/>
              <w:topLinePunct/>
              <w:ind w:leftChars="0" w:left="0" w:rightChars="0" w:right="0" w:firstLineChars="0" w:firstLine="0"/>
              <w:spacing w:line="240" w:lineRule="atLeast"/>
            </w:pPr>
            <w:r>
              <w:t>6</w:t>
            </w:r>
          </w:p>
        </w:tc>
      </w:tr>
      <w:tr>
        <w:tc>
          <w:tcPr>
            <w:tcW w:w="1006" w:type="pct"/>
            <w:vAlign w:val="center"/>
          </w:tcPr>
          <w:p w:rsidR="0018722C">
            <w:pPr>
              <w:pStyle w:val="affff9"/>
              <w:topLinePunct/>
              <w:ind w:leftChars="0" w:left="0" w:rightChars="0" w:right="0" w:firstLineChars="0" w:firstLine="0"/>
              <w:spacing w:line="240" w:lineRule="atLeast"/>
            </w:pPr>
            <w:r>
              <w:t>2008</w:t>
            </w:r>
          </w:p>
        </w:tc>
        <w:tc>
          <w:tcPr>
            <w:tcW w:w="856" w:type="pct"/>
            <w:vAlign w:val="center"/>
          </w:tcPr>
          <w:p w:rsidR="0018722C">
            <w:pPr>
              <w:pStyle w:val="affff9"/>
              <w:topLinePunct/>
              <w:ind w:leftChars="0" w:left="0" w:rightChars="0" w:right="0" w:firstLineChars="0" w:firstLine="0"/>
              <w:spacing w:line="240" w:lineRule="atLeast"/>
            </w:pPr>
            <w:r>
              <w:t>2</w:t>
            </w:r>
          </w:p>
        </w:tc>
        <w:tc>
          <w:tcPr>
            <w:tcW w:w="1140" w:type="pct"/>
            <w:vAlign w:val="center"/>
          </w:tcPr>
          <w:p w:rsidR="0018722C">
            <w:pPr>
              <w:pStyle w:val="affff9"/>
              <w:topLinePunct/>
              <w:ind w:leftChars="0" w:left="0" w:rightChars="0" w:right="0" w:firstLineChars="0" w:firstLine="0"/>
              <w:spacing w:line="240" w:lineRule="atLeast"/>
            </w:pPr>
            <w:r>
              <w:t>9</w:t>
            </w:r>
          </w:p>
        </w:tc>
        <w:tc>
          <w:tcPr>
            <w:tcW w:w="1163" w:type="pct"/>
            <w:vAlign w:val="center"/>
          </w:tcPr>
          <w:p w:rsidR="0018722C">
            <w:pPr>
              <w:pStyle w:val="affff9"/>
              <w:topLinePunct/>
              <w:ind w:leftChars="0" w:left="0" w:rightChars="0" w:right="0" w:firstLineChars="0" w:firstLine="0"/>
              <w:spacing w:line="240" w:lineRule="atLeast"/>
            </w:pPr>
            <w:r>
              <w:t>14</w:t>
            </w:r>
          </w:p>
        </w:tc>
        <w:tc>
          <w:tcPr>
            <w:tcW w:w="835" w:type="pct"/>
            <w:vAlign w:val="center"/>
          </w:tcPr>
          <w:p w:rsidR="0018722C">
            <w:pPr>
              <w:pStyle w:val="affff9"/>
              <w:topLinePunct/>
              <w:ind w:leftChars="0" w:left="0" w:rightChars="0" w:right="0" w:firstLineChars="0" w:firstLine="0"/>
              <w:spacing w:line="240" w:lineRule="atLeast"/>
            </w:pPr>
            <w:r>
              <w:t>6</w:t>
            </w:r>
          </w:p>
        </w:tc>
      </w:tr>
      <w:tr>
        <w:tc>
          <w:tcPr>
            <w:tcW w:w="1006" w:type="pct"/>
            <w:vAlign w:val="center"/>
          </w:tcPr>
          <w:p w:rsidR="0018722C">
            <w:pPr>
              <w:pStyle w:val="affff9"/>
              <w:topLinePunct/>
              <w:ind w:leftChars="0" w:left="0" w:rightChars="0" w:right="0" w:firstLineChars="0" w:firstLine="0"/>
              <w:spacing w:line="240" w:lineRule="atLeast"/>
            </w:pPr>
            <w:r>
              <w:t>2009</w:t>
            </w:r>
          </w:p>
        </w:tc>
        <w:tc>
          <w:tcPr>
            <w:tcW w:w="856" w:type="pct"/>
            <w:vAlign w:val="center"/>
          </w:tcPr>
          <w:p w:rsidR="0018722C">
            <w:pPr>
              <w:pStyle w:val="affff9"/>
              <w:topLinePunct/>
              <w:ind w:leftChars="0" w:left="0" w:rightChars="0" w:right="0" w:firstLineChars="0" w:firstLine="0"/>
              <w:spacing w:line="240" w:lineRule="atLeast"/>
            </w:pPr>
            <w:r>
              <w:t>2</w:t>
            </w:r>
          </w:p>
        </w:tc>
        <w:tc>
          <w:tcPr>
            <w:tcW w:w="1140" w:type="pct"/>
            <w:vAlign w:val="center"/>
          </w:tcPr>
          <w:p w:rsidR="0018722C">
            <w:pPr>
              <w:pStyle w:val="affff9"/>
              <w:topLinePunct/>
              <w:ind w:leftChars="0" w:left="0" w:rightChars="0" w:right="0" w:firstLineChars="0" w:firstLine="0"/>
              <w:spacing w:line="240" w:lineRule="atLeast"/>
            </w:pPr>
            <w:r>
              <w:t>8</w:t>
            </w:r>
          </w:p>
        </w:tc>
        <w:tc>
          <w:tcPr>
            <w:tcW w:w="1163" w:type="pct"/>
            <w:vAlign w:val="center"/>
          </w:tcPr>
          <w:p w:rsidR="0018722C">
            <w:pPr>
              <w:pStyle w:val="affff9"/>
              <w:topLinePunct/>
              <w:ind w:leftChars="0" w:left="0" w:rightChars="0" w:right="0" w:firstLineChars="0" w:firstLine="0"/>
              <w:spacing w:line="240" w:lineRule="atLeast"/>
            </w:pPr>
            <w:r>
              <w:t>14</w:t>
            </w:r>
          </w:p>
        </w:tc>
        <w:tc>
          <w:tcPr>
            <w:tcW w:w="835" w:type="pct"/>
            <w:vAlign w:val="center"/>
          </w:tcPr>
          <w:p w:rsidR="0018722C">
            <w:pPr>
              <w:pStyle w:val="affff9"/>
              <w:topLinePunct/>
              <w:ind w:leftChars="0" w:left="0" w:rightChars="0" w:right="0" w:firstLineChars="0" w:firstLine="0"/>
              <w:spacing w:line="240" w:lineRule="atLeast"/>
            </w:pPr>
            <w:r>
              <w:t>7</w:t>
            </w:r>
          </w:p>
        </w:tc>
      </w:tr>
      <w:tr>
        <w:tc>
          <w:tcPr>
            <w:tcW w:w="1006"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1140"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1163"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r>
    </w:tbl>
    <w:p w:rsidR="0018722C">
      <w:pPr>
        <w:topLinePunct/>
      </w:pPr>
      <w:r>
        <w:t>从表</w:t>
      </w:r>
      <w:r>
        <w:rPr>
          <w:rFonts w:ascii="Times New Roman" w:eastAsia="Times New Roman"/>
        </w:rPr>
        <w:t>5</w:t>
      </w:r>
      <w:r>
        <w:rPr>
          <w:rFonts w:ascii="Times New Roman" w:eastAsia="Times New Roman"/>
        </w:rPr>
        <w:t>.</w:t>
      </w:r>
      <w:r>
        <w:rPr>
          <w:rFonts w:ascii="Times New Roman" w:eastAsia="Times New Roman"/>
        </w:rPr>
        <w:t>5</w:t>
      </w:r>
      <w:r>
        <w:t>可以看出，我国大部分省市环境规制处于中等水平。但随着人们环</w:t>
      </w:r>
      <w:r>
        <w:t>保意识的增强，各地政府逐渐认识到保护环境、发展绿色经济的重要性，对环境污染治理的投资逐年加大。</w:t>
      </w:r>
    </w:p>
    <w:p w:rsidR="0018722C">
      <w:pPr>
        <w:topLinePunct/>
      </w:pPr>
      <w:r>
        <w:t>为了进行对比分析，本文还将样本期内</w:t>
      </w:r>
      <w:r>
        <w:t>（</w:t>
      </w:r>
      <w:r>
        <w:rPr>
          <w:rFonts w:ascii="Times New Roman" w:eastAsia="Times New Roman"/>
        </w:rPr>
        <w:t>2003-2010</w:t>
      </w:r>
      <w:r w:rsidR="001852F3">
        <w:rPr>
          <w:rFonts w:ascii="Times New Roman" w:eastAsia="Times New Roman"/>
        </w:rPr>
        <w:t xml:space="preserve"> </w:t>
      </w:r>
      <w:r>
        <w:t>年</w:t>
      </w:r>
      <w:r>
        <w:t>）</w:t>
      </w:r>
      <w:r>
        <w:t>处于低环境规制</w:t>
      </w:r>
    </w:p>
    <w:p w:rsidR="0018722C">
      <w:pPr>
        <w:topLinePunct/>
      </w:pPr>
      <w:r>
        <w:t>（</w:t>
      </w:r>
      <w:r>
        <w:rPr>
          <w:rFonts w:ascii="Times New Roman" w:hAnsi="Times New Roman" w:eastAsia="Times New Roman"/>
        </w:rPr>
        <w:t>ERS</w:t>
      </w:r>
      <w:r>
        <w:rPr>
          <w:rFonts w:ascii="Arial" w:hAnsi="Arial" w:eastAsia="Arial"/>
        </w:rPr>
        <w:t>≤</w:t>
      </w:r>
      <w:r>
        <w:rPr>
          <w:rFonts w:ascii="Times New Roman" w:hAnsi="Times New Roman" w:eastAsia="Times New Roman"/>
        </w:rPr>
        <w:t>3.6323</w:t>
      </w:r>
      <w:r>
        <w:t>）</w:t>
      </w:r>
      <w:r>
        <w:t>和高环境规制</w:t>
      </w:r>
      <w:r>
        <w:t>（</w:t>
      </w:r>
      <w:r>
        <w:rPr>
          <w:rFonts w:ascii="Times New Roman" w:hAnsi="Times New Roman" w:eastAsia="Times New Roman"/>
        </w:rPr>
        <w:t>ERS&gt;</w:t>
      </w:r>
      <w:r w:rsidR="004B696B">
        <w:rPr>
          <w:rFonts w:ascii="Times New Roman" w:hAnsi="Times New Roman" w:eastAsia="Times New Roman"/>
        </w:rPr>
        <w:t xml:space="preserve"> </w:t>
      </w:r>
      <w:r w:rsidR="004B696B">
        <w:rPr>
          <w:rFonts w:ascii="Times New Roman" w:hAnsi="Times New Roman" w:eastAsia="Times New Roman"/>
        </w:rPr>
        <w:t>4.7397</w:t>
      </w:r>
      <w:r>
        <w:t>）</w:t>
      </w:r>
      <w:r>
        <w:t xml:space="preserve">的省份列于表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6</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低</w:t>
      </w:r>
      <w:r>
        <w:rPr>
          <w:rFonts w:cstheme="minorBidi" w:hAnsiTheme="minorHAnsi" w:eastAsiaTheme="minorHAnsi" w:asciiTheme="minorHAnsi"/>
        </w:rPr>
        <w:t>、</w:t>
      </w:r>
      <w:r>
        <w:rPr>
          <w:rFonts w:cstheme="minorBidi" w:hAnsiTheme="minorHAnsi" w:eastAsiaTheme="minorHAnsi" w:asciiTheme="minorHAnsi"/>
        </w:rPr>
        <w:t>高</w:t>
      </w:r>
      <w:r>
        <w:rPr>
          <w:rFonts w:cstheme="minorBidi" w:hAnsiTheme="minorHAnsi" w:eastAsiaTheme="minorHAnsi" w:asciiTheme="minorHAnsi"/>
        </w:rPr>
        <w:t>环</w:t>
      </w:r>
      <w:r>
        <w:rPr>
          <w:rFonts w:cstheme="minorBidi" w:hAnsiTheme="minorHAnsi" w:eastAsiaTheme="minorHAnsi" w:asciiTheme="minorHAnsi"/>
        </w:rPr>
        <w:t>境</w:t>
      </w:r>
      <w:r>
        <w:rPr>
          <w:rFonts w:cstheme="minorBidi" w:hAnsiTheme="minorHAnsi" w:eastAsiaTheme="minorHAnsi" w:asciiTheme="minorHAnsi"/>
        </w:rPr>
        <w:t>规</w:t>
      </w:r>
      <w:r>
        <w:rPr>
          <w:rFonts w:cstheme="minorBidi" w:hAnsiTheme="minorHAnsi" w:eastAsiaTheme="minorHAnsi" w:asciiTheme="minorHAnsi"/>
        </w:rPr>
        <w:t>制区</w:t>
      </w:r>
      <w:r>
        <w:rPr>
          <w:rFonts w:cstheme="minorBidi" w:hAnsiTheme="minorHAnsi" w:eastAsiaTheme="minorHAnsi" w:asciiTheme="minorHAnsi"/>
        </w:rPr>
        <w:t>域内</w:t>
      </w:r>
      <w:r>
        <w:rPr>
          <w:rFonts w:cstheme="minorBidi" w:hAnsiTheme="minorHAnsi" w:eastAsiaTheme="minorHAnsi" w:asciiTheme="minorHAnsi"/>
        </w:rPr>
        <w:t>省</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w:t>
      </w:r>
    </w:p>
    <w:p w:rsidR="0018722C">
      <w:pPr>
        <w:topLinePunct/>
      </w:pP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64"/>
        <w:gridCol w:w="3022"/>
        <w:gridCol w:w="4352"/>
      </w:tblGrid>
      <w:tr>
        <w:trPr>
          <w:tblHeader/>
        </w:trPr>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770" w:type="pct"/>
            <w:vAlign w:val="center"/>
            <w:tcBorders>
              <w:bottom w:val="single" w:sz="4" w:space="0" w:color="auto"/>
            </w:tcBorders>
          </w:tcPr>
          <w:p w:rsidR="0018722C">
            <w:pPr>
              <w:pStyle w:val="a7"/>
              <w:topLinePunct/>
              <w:ind w:leftChars="0" w:left="0" w:rightChars="0" w:right="0" w:firstLineChars="0" w:firstLine="0"/>
              <w:spacing w:line="240" w:lineRule="atLeast"/>
            </w:pPr>
            <w:r>
              <w:t>低环境规制区域</w:t>
            </w:r>
          </w:p>
        </w:tc>
        <w:tc>
          <w:tcPr>
            <w:tcW w:w="2549" w:type="pct"/>
            <w:vAlign w:val="center"/>
            <w:tcBorders>
              <w:bottom w:val="single" w:sz="4" w:space="0" w:color="auto"/>
            </w:tcBorders>
          </w:tcPr>
          <w:p w:rsidR="0018722C">
            <w:pPr>
              <w:pStyle w:val="a7"/>
              <w:topLinePunct/>
              <w:ind w:leftChars="0" w:left="0" w:rightChars="0" w:right="0" w:firstLineChars="0" w:firstLine="0"/>
              <w:spacing w:line="240" w:lineRule="atLeast"/>
            </w:pPr>
            <w:r>
              <w:t>高环境规制区域</w:t>
            </w:r>
          </w:p>
        </w:tc>
      </w:tr>
      <w:tr>
        <w:tc>
          <w:tcPr>
            <w:tcW w:w="682" w:type="pct"/>
            <w:vAlign w:val="center"/>
          </w:tcPr>
          <w:p w:rsidR="0018722C">
            <w:pPr>
              <w:pStyle w:val="affff9"/>
              <w:topLinePunct/>
              <w:ind w:leftChars="0" w:left="0" w:rightChars="0" w:right="0" w:firstLineChars="0" w:firstLine="0"/>
              <w:spacing w:line="240" w:lineRule="atLeast"/>
            </w:pPr>
            <w:r>
              <w:t>2003</w:t>
            </w:r>
          </w:p>
        </w:tc>
        <w:tc>
          <w:tcPr>
            <w:tcW w:w="1770" w:type="pct"/>
            <w:vAlign w:val="center"/>
          </w:tcPr>
          <w:p w:rsidR="0018722C">
            <w:pPr>
              <w:pStyle w:val="a5"/>
              <w:topLinePunct/>
              <w:ind w:leftChars="0" w:left="0" w:rightChars="0" w:right="0" w:firstLineChars="0" w:firstLine="0"/>
              <w:spacing w:line="240" w:lineRule="atLeast"/>
            </w:pPr>
            <w:r>
              <w:t>海南、青海、贵州</w:t>
            </w:r>
          </w:p>
        </w:tc>
        <w:tc>
          <w:tcPr>
            <w:tcW w:w="2549" w:type="pct"/>
            <w:vAlign w:val="center"/>
          </w:tcPr>
          <w:p w:rsidR="0018722C">
            <w:pPr>
              <w:pStyle w:val="ad"/>
              <w:topLinePunct/>
              <w:ind w:leftChars="0" w:left="0" w:rightChars="0" w:right="0" w:firstLineChars="0" w:firstLine="0"/>
              <w:spacing w:line="240" w:lineRule="atLeast"/>
            </w:pPr>
            <w:r>
              <w:t>江苏、ft东</w:t>
            </w:r>
          </w:p>
        </w:tc>
      </w:tr>
      <w:tr>
        <w:tc>
          <w:tcPr>
            <w:tcW w:w="682" w:type="pct"/>
            <w:vAlign w:val="center"/>
          </w:tcPr>
          <w:p w:rsidR="0018722C">
            <w:pPr>
              <w:pStyle w:val="affff9"/>
              <w:topLinePunct/>
              <w:ind w:leftChars="0" w:left="0" w:rightChars="0" w:right="0" w:firstLineChars="0" w:firstLine="0"/>
              <w:spacing w:line="240" w:lineRule="atLeast"/>
            </w:pPr>
            <w:r>
              <w:t>2004</w:t>
            </w:r>
          </w:p>
        </w:tc>
        <w:tc>
          <w:tcPr>
            <w:tcW w:w="1770" w:type="pct"/>
            <w:vAlign w:val="center"/>
          </w:tcPr>
          <w:p w:rsidR="0018722C">
            <w:pPr>
              <w:pStyle w:val="a5"/>
              <w:topLinePunct/>
              <w:ind w:leftChars="0" w:left="0" w:rightChars="0" w:right="0" w:firstLineChars="0" w:firstLine="0"/>
              <w:spacing w:line="240" w:lineRule="atLeast"/>
            </w:pPr>
            <w:r>
              <w:t>海南、青海</w:t>
            </w:r>
          </w:p>
        </w:tc>
        <w:tc>
          <w:tcPr>
            <w:tcW w:w="2549" w:type="pct"/>
            <w:vAlign w:val="center"/>
          </w:tcPr>
          <w:p w:rsidR="0018722C">
            <w:pPr>
              <w:pStyle w:val="ad"/>
              <w:topLinePunct/>
              <w:ind w:leftChars="0" w:left="0" w:rightChars="0" w:right="0" w:firstLineChars="0" w:firstLine="0"/>
              <w:spacing w:line="240" w:lineRule="atLeast"/>
            </w:pPr>
            <w:r>
              <w:t>江苏、ft东、浙江</w:t>
            </w:r>
          </w:p>
        </w:tc>
      </w:tr>
      <w:tr>
        <w:tc>
          <w:tcPr>
            <w:tcW w:w="682" w:type="pct"/>
            <w:vAlign w:val="center"/>
          </w:tcPr>
          <w:p w:rsidR="0018722C">
            <w:pPr>
              <w:pStyle w:val="affff9"/>
              <w:topLinePunct/>
              <w:ind w:leftChars="0" w:left="0" w:rightChars="0" w:right="0" w:firstLineChars="0" w:firstLine="0"/>
              <w:spacing w:line="240" w:lineRule="atLeast"/>
            </w:pPr>
            <w:r>
              <w:t>2005</w:t>
            </w:r>
          </w:p>
        </w:tc>
        <w:tc>
          <w:tcPr>
            <w:tcW w:w="1770" w:type="pct"/>
            <w:vAlign w:val="center"/>
          </w:tcPr>
          <w:p w:rsidR="0018722C">
            <w:pPr>
              <w:pStyle w:val="a5"/>
              <w:topLinePunct/>
              <w:ind w:leftChars="0" w:left="0" w:rightChars="0" w:right="0" w:firstLineChars="0" w:firstLine="0"/>
              <w:spacing w:line="240" w:lineRule="atLeast"/>
            </w:pPr>
            <w:r>
              <w:t>海南、青海</w:t>
            </w:r>
          </w:p>
        </w:tc>
        <w:tc>
          <w:tcPr>
            <w:tcW w:w="2549" w:type="pct"/>
            <w:vAlign w:val="center"/>
          </w:tcPr>
          <w:p w:rsidR="0018722C">
            <w:pPr>
              <w:pStyle w:val="ad"/>
              <w:topLinePunct/>
              <w:ind w:leftChars="0" w:left="0" w:rightChars="0" w:right="0" w:firstLineChars="0" w:firstLine="0"/>
              <w:spacing w:line="240" w:lineRule="atLeast"/>
            </w:pPr>
            <w:r>
              <w:t>江苏、ft东、浙江</w:t>
            </w:r>
          </w:p>
        </w:tc>
      </w:tr>
      <w:tr>
        <w:tc>
          <w:tcPr>
            <w:tcW w:w="682" w:type="pct"/>
            <w:vAlign w:val="center"/>
          </w:tcPr>
          <w:p w:rsidR="0018722C">
            <w:pPr>
              <w:pStyle w:val="affff9"/>
              <w:topLinePunct/>
              <w:ind w:leftChars="0" w:left="0" w:rightChars="0" w:right="0" w:firstLineChars="0" w:firstLine="0"/>
              <w:spacing w:line="240" w:lineRule="atLeast"/>
            </w:pPr>
            <w:r>
              <w:t>2006</w:t>
            </w:r>
          </w:p>
        </w:tc>
        <w:tc>
          <w:tcPr>
            <w:tcW w:w="1770" w:type="pct"/>
            <w:vAlign w:val="center"/>
          </w:tcPr>
          <w:p w:rsidR="0018722C">
            <w:pPr>
              <w:pStyle w:val="a5"/>
              <w:topLinePunct/>
              <w:ind w:leftChars="0" w:left="0" w:rightChars="0" w:right="0" w:firstLineChars="0" w:firstLine="0"/>
              <w:spacing w:line="240" w:lineRule="atLeast"/>
            </w:pPr>
            <w:r>
              <w:t>海南、青海</w:t>
            </w:r>
          </w:p>
        </w:tc>
        <w:tc>
          <w:tcPr>
            <w:tcW w:w="2549" w:type="pct"/>
            <w:vAlign w:val="center"/>
          </w:tcPr>
          <w:p w:rsidR="0018722C">
            <w:pPr>
              <w:pStyle w:val="ad"/>
              <w:topLinePunct/>
              <w:ind w:leftChars="0" w:left="0" w:rightChars="0" w:right="0" w:firstLineChars="0" w:firstLine="0"/>
              <w:spacing w:line="240" w:lineRule="atLeast"/>
            </w:pPr>
            <w:r>
              <w:t>江苏、ft东、浙江、辽宁、北京</w:t>
            </w:r>
          </w:p>
        </w:tc>
      </w:tr>
      <w:tr>
        <w:tc>
          <w:tcPr>
            <w:tcW w:w="682" w:type="pct"/>
            <w:vAlign w:val="center"/>
          </w:tcPr>
          <w:p w:rsidR="0018722C">
            <w:pPr>
              <w:pStyle w:val="affff9"/>
              <w:topLinePunct/>
              <w:ind w:leftChars="0" w:left="0" w:rightChars="0" w:right="0" w:firstLineChars="0" w:firstLine="0"/>
              <w:spacing w:line="240" w:lineRule="atLeast"/>
            </w:pPr>
            <w:r>
              <w:t>2007</w:t>
            </w:r>
          </w:p>
        </w:tc>
        <w:tc>
          <w:tcPr>
            <w:tcW w:w="1770" w:type="pct"/>
            <w:vAlign w:val="center"/>
          </w:tcPr>
          <w:p w:rsidR="0018722C">
            <w:pPr>
              <w:pStyle w:val="a5"/>
              <w:topLinePunct/>
              <w:ind w:leftChars="0" w:left="0" w:rightChars="0" w:right="0" w:firstLineChars="0" w:firstLine="0"/>
              <w:spacing w:line="240" w:lineRule="atLeast"/>
            </w:pPr>
            <w:r>
              <w:t>青海</w:t>
            </w:r>
          </w:p>
        </w:tc>
        <w:tc>
          <w:tcPr>
            <w:tcW w:w="2549" w:type="pct"/>
            <w:vAlign w:val="center"/>
          </w:tcPr>
          <w:p w:rsidR="0018722C">
            <w:pPr>
              <w:pStyle w:val="ad"/>
              <w:topLinePunct/>
              <w:ind w:leftChars="0" w:left="0" w:rightChars="0" w:right="0" w:firstLineChars="0" w:firstLine="0"/>
              <w:spacing w:line="240" w:lineRule="atLeast"/>
            </w:pPr>
            <w:r>
              <w:t>江苏、ft东、浙江、辽宁、北京、上海</w:t>
            </w:r>
          </w:p>
        </w:tc>
      </w:tr>
      <w:tr>
        <w:tc>
          <w:tcPr>
            <w:tcW w:w="682" w:type="pct"/>
            <w:vAlign w:val="center"/>
          </w:tcPr>
          <w:p w:rsidR="0018722C">
            <w:pPr>
              <w:pStyle w:val="affff9"/>
              <w:topLinePunct/>
              <w:ind w:leftChars="0" w:left="0" w:rightChars="0" w:right="0" w:firstLineChars="0" w:firstLine="0"/>
              <w:spacing w:line="240" w:lineRule="atLeast"/>
            </w:pPr>
            <w:r>
              <w:t>2008</w:t>
            </w:r>
          </w:p>
        </w:tc>
        <w:tc>
          <w:tcPr>
            <w:tcW w:w="1770" w:type="pct"/>
            <w:vAlign w:val="center"/>
          </w:tcPr>
          <w:p w:rsidR="0018722C">
            <w:pPr>
              <w:pStyle w:val="a5"/>
              <w:topLinePunct/>
              <w:ind w:leftChars="0" w:left="0" w:rightChars="0" w:right="0" w:firstLineChars="0" w:firstLine="0"/>
              <w:spacing w:line="240" w:lineRule="atLeast"/>
            </w:pPr>
            <w:r>
              <w:t>海南</w:t>
            </w:r>
          </w:p>
        </w:tc>
        <w:tc>
          <w:tcPr>
            <w:tcW w:w="2549" w:type="pct"/>
            <w:vAlign w:val="center"/>
          </w:tcPr>
          <w:p w:rsidR="0018722C">
            <w:pPr>
              <w:pStyle w:val="ad"/>
              <w:topLinePunct/>
              <w:ind w:leftChars="0" w:left="0" w:rightChars="0" w:right="0" w:firstLineChars="0" w:firstLine="0"/>
              <w:spacing w:line="240" w:lineRule="atLeast"/>
            </w:pPr>
            <w:r>
              <w:t>江苏、ft东、浙江、辽宁、北京、上海</w:t>
            </w:r>
          </w:p>
        </w:tc>
      </w:tr>
      <w:tr>
        <w:tc>
          <w:tcPr>
            <w:tcW w:w="682" w:type="pct"/>
            <w:vAlign w:val="center"/>
          </w:tcPr>
          <w:p w:rsidR="0018722C">
            <w:pPr>
              <w:pStyle w:val="affff9"/>
              <w:topLinePunct/>
              <w:ind w:leftChars="0" w:left="0" w:rightChars="0" w:right="0" w:firstLineChars="0" w:firstLine="0"/>
              <w:spacing w:line="240" w:lineRule="atLeast"/>
            </w:pPr>
            <w:r>
              <w:t>2009</w:t>
            </w:r>
          </w:p>
        </w:tc>
        <w:tc>
          <w:tcPr>
            <w:tcW w:w="1770" w:type="pct"/>
            <w:vAlign w:val="center"/>
          </w:tcPr>
          <w:p w:rsidR="0018722C">
            <w:pPr>
              <w:pStyle w:val="a5"/>
              <w:topLinePunct/>
              <w:ind w:leftChars="0" w:left="0" w:rightChars="0" w:right="0" w:firstLineChars="0" w:firstLine="0"/>
              <w:spacing w:line="240" w:lineRule="atLeast"/>
            </w:pPr>
            <w:r>
              <w:t>青海</w:t>
            </w:r>
          </w:p>
        </w:tc>
        <w:tc>
          <w:tcPr>
            <w:tcW w:w="2549" w:type="pct"/>
            <w:vAlign w:val="center"/>
          </w:tcPr>
          <w:p w:rsidR="0018722C">
            <w:pPr>
              <w:pStyle w:val="ad"/>
              <w:topLinePunct/>
              <w:ind w:leftChars="0" w:left="0" w:rightChars="0" w:right="0" w:firstLineChars="0" w:firstLine="0"/>
              <w:spacing w:line="240" w:lineRule="atLeast"/>
            </w:pPr>
            <w:r>
              <w:t>江苏、ft东、浙江、辽宁、北京、上海、广东</w:t>
            </w:r>
          </w:p>
        </w:tc>
      </w:tr>
      <w:tr>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177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2549" w:type="pct"/>
            <w:vAlign w:val="center"/>
            <w:tcBorders>
              <w:top w:val="single" w:sz="4" w:space="0" w:color="auto"/>
            </w:tcBorders>
          </w:tcPr>
          <w:p w:rsidR="0018722C">
            <w:pPr>
              <w:pStyle w:val="ad"/>
              <w:topLinePunct/>
              <w:ind w:leftChars="0" w:left="0" w:rightChars="0" w:right="0" w:firstLineChars="0" w:firstLine="0"/>
              <w:spacing w:line="240" w:lineRule="atLeast"/>
            </w:pPr>
            <w:r>
              <w:t>江苏、ft东、浙江、北京、辽宁、上海、广东、河北</w:t>
            </w:r>
          </w:p>
        </w:tc>
      </w:tr>
    </w:tbl>
    <w:p w:rsidR="0018722C">
      <w:pPr>
        <w:topLinePunct/>
      </w:pPr>
      <w:r>
        <w:t>由于西藏自治区情况较为特殊，在此不予考虑。</w:t>
      </w:r>
      <w:r>
        <w:t>由表</w:t>
      </w:r>
      <w:r>
        <w:rPr>
          <w:rFonts w:ascii="Times New Roman" w:eastAsia="宋体"/>
        </w:rPr>
        <w:t>5</w:t>
      </w:r>
      <w:r>
        <w:rPr>
          <w:rFonts w:ascii="Times New Roman" w:eastAsia="宋体"/>
        </w:rPr>
        <w:t>.</w:t>
      </w:r>
      <w:r>
        <w:rPr>
          <w:rFonts w:ascii="Times New Roman" w:eastAsia="宋体"/>
        </w:rPr>
        <w:t>6</w:t>
      </w:r>
      <w:r>
        <w:t>可知，以青海、贵州为</w:t>
      </w:r>
      <w:r>
        <w:t>代表的西部地区环境规制强度较弱，但是，随着</w:t>
      </w:r>
      <w:r>
        <w:t>近年</w:t>
      </w:r>
      <w:r>
        <w:t>来越来越呼吁发展绿色经济，</w:t>
      </w:r>
      <w:r>
        <w:t>这些地区的环境规制强度正在逐步增强。而以江苏、</w:t>
      </w:r>
      <w:r>
        <w:t>ft东为代表的东部地区由于</w:t>
      </w:r>
      <w:r>
        <w:t>经济较发达，在发展经济的同时越来越强调对环境的爱护，因而表现出较强的环境规制。</w:t>
      </w:r>
    </w:p>
    <w:p w:rsidR="0018722C">
      <w:pPr>
        <w:pStyle w:val="Heading3"/>
        <w:topLinePunct/>
        <w:ind w:left="200" w:hangingChars="200" w:hanging="200"/>
      </w:pPr>
      <w:bookmarkStart w:id="309988" w:name="_Toc686309988"/>
      <w:bookmarkStart w:name="5.2.2实证结果分析 " w:id="114"/>
      <w:bookmarkEnd w:id="114"/>
      <w:r>
        <w:rPr>
          <w:b/>
        </w:rPr>
        <w:t>5.2.2</w:t>
      </w:r>
      <w:r>
        <w:t xml:space="preserve"> </w:t>
      </w:r>
      <w:bookmarkStart w:name="_bookmark38" w:id="115"/>
      <w:bookmarkEnd w:id="115"/>
      <w:bookmarkStart w:name="_bookmark38" w:id="116"/>
      <w:bookmarkEnd w:id="116"/>
      <w:r>
        <w:t>实证结果分析</w:t>
      </w:r>
      <w:bookmarkEnd w:id="309988"/>
    </w:p>
    <w:p w:rsidR="0018722C">
      <w:pPr>
        <w:topLinePunct/>
      </w:pPr>
      <w:r>
        <w:t>由上文选取的控制变量可知，作为环境规制的代理指标，污染治理投资总额占</w:t>
      </w:r>
      <w:r>
        <w:rPr>
          <w:rFonts w:ascii="Times New Roman" w:hAnsi="Times New Roman" w:eastAsia="Times New Roman"/>
        </w:rPr>
        <w:t>GDP</w:t>
      </w:r>
      <w:r>
        <w:t>的比重越大，表明环境规制越强。环境规制和</w:t>
      </w:r>
      <w:r>
        <w:rPr>
          <w:rFonts w:ascii="Times New Roman" w:hAnsi="Times New Roman" w:eastAsia="Times New Roman"/>
        </w:rPr>
        <w:t>FDI</w:t>
      </w:r>
      <w:r>
        <w:t>的交互项对各地区的技</w:t>
      </w:r>
      <w:r>
        <w:t>术创新的间接影响也表现出很大的差异，从系数估计值可知，对东部地区的影响要远高于中西部地区，东部沿海地区历来是FDI的优选之地，但也需要警惕，研</w:t>
      </w:r>
      <w:r>
        <w:t>究发现，发展中国家由于环境规制相对宽松，常常在无形中成为了外商投资的“污</w:t>
      </w:r>
      <w:r>
        <w:t>染避难所”，给东道国带来了大量的环境污染。另外，地区规模与技术创新也呈</w:t>
      </w:r>
      <w:r>
        <w:t>相关关系，规模越大，越有利于创新活动的开展，由以上的回归结果可知，东、</w:t>
      </w:r>
      <w:r>
        <w:t>中、西部地区规模对技术创新的弹性系数分别为</w:t>
      </w:r>
      <w:r>
        <w:rPr>
          <w:rFonts w:ascii="Times New Roman" w:hAnsi="Times New Roman" w:eastAsia="Times New Roman"/>
        </w:rPr>
        <w:t>0.8286</w:t>
      </w:r>
      <w:r>
        <w:t>、</w:t>
      </w:r>
      <w:r>
        <w:rPr>
          <w:rFonts w:ascii="Times New Roman" w:hAnsi="Times New Roman" w:eastAsia="Times New Roman"/>
        </w:rPr>
        <w:t>0.5331</w:t>
      </w:r>
      <w:r>
        <w:t>、</w:t>
      </w:r>
      <w:r>
        <w:rPr>
          <w:rFonts w:ascii="Times New Roman" w:hAnsi="Times New Roman" w:eastAsia="Times New Roman"/>
        </w:rPr>
        <w:t>1.0056</w:t>
      </w:r>
      <w:r>
        <w:t>，增加</w:t>
      </w:r>
      <w:r>
        <w:t>西部地区的地区规模</w:t>
      </w:r>
      <w:r>
        <w:t>（</w:t>
      </w:r>
      <w:r>
        <w:t>即地区生产总值</w:t>
      </w:r>
      <w:r>
        <w:t>）</w:t>
      </w:r>
      <w:r>
        <w:t>对技术创新的作用效应更强。</w:t>
      </w:r>
    </w:p>
    <w:p w:rsidR="0018722C">
      <w:pPr>
        <w:topLinePunct/>
      </w:pPr>
      <w:r>
        <w:rPr>
          <w:rFonts w:ascii="Times New Roman" w:eastAsia="Times New Roman"/>
        </w:rPr>
        <w:t>R&amp;D</w:t>
      </w:r>
      <w:r>
        <w:t>投资和从事</w:t>
      </w:r>
      <w:r>
        <w:rPr>
          <w:rFonts w:ascii="Times New Roman" w:eastAsia="Times New Roman"/>
        </w:rPr>
        <w:t>R&amp;D</w:t>
      </w:r>
      <w:r>
        <w:t>的人员数是企业开展创新活动的基础，一般来说，投入越多，对技术创新的促进作用越强。这是因为</w:t>
      </w:r>
      <w:r>
        <w:rPr>
          <w:rFonts w:ascii="Times New Roman" w:eastAsia="Times New Roman"/>
        </w:rPr>
        <w:t>R&amp;D</w:t>
      </w:r>
      <w:r>
        <w:t>资金投入和从事</w:t>
      </w:r>
      <w:r>
        <w:rPr>
          <w:rFonts w:ascii="Times New Roman" w:eastAsia="Times New Roman"/>
        </w:rPr>
        <w:t>R&amp;D</w:t>
      </w:r>
      <w:r>
        <w:t>的人</w:t>
      </w:r>
      <w:r>
        <w:t>员数越多，企业在开展创新活动时就越能形成规模，带动示范效应也就越强。回归结果系数也表明，</w:t>
      </w:r>
      <w:r>
        <w:rPr>
          <w:rFonts w:ascii="Times New Roman" w:eastAsia="Times New Roman"/>
        </w:rPr>
        <w:t>R&amp;D</w:t>
      </w:r>
      <w:r>
        <w:t>资本和</w:t>
      </w:r>
      <w:r>
        <w:rPr>
          <w:rFonts w:ascii="Times New Roman" w:eastAsia="Times New Roman"/>
        </w:rPr>
        <w:t>R&amp;D</w:t>
      </w:r>
      <w:r>
        <w:t>人员数都显著地促进技术创新活动，但显</w:t>
      </w:r>
      <w:r>
        <w:t>然</w:t>
      </w:r>
      <w:r>
        <w:rPr>
          <w:rFonts w:ascii="Times New Roman" w:eastAsia="Times New Roman"/>
        </w:rPr>
        <w:t>R&amp;D</w:t>
      </w:r>
      <w:r>
        <w:t>人员对技术创新的促进作用更强。</w:t>
      </w:r>
    </w:p>
    <w:p w:rsidR="0018722C">
      <w:pPr>
        <w:topLinePunct/>
      </w:pPr>
      <w:r>
        <w:t>此外，门槛效应检验显示，环境规制与我国区域技术创新之间确实存在非线</w:t>
      </w:r>
      <w:r>
        <w:t>性关系，即显著的“双门槛或三门槛效应”。</w:t>
      </w:r>
    </w:p>
    <w:p w:rsidR="0018722C">
      <w:pPr>
        <w:topLinePunct/>
      </w:pPr>
      <w:r>
        <w:t>对于东部地区而言，当环境规制低于门槛</w:t>
      </w:r>
      <w:r>
        <w:rPr>
          <w:rFonts w:ascii="Times New Roman" w:hAnsi="Times New Roman" w:eastAsia="宋体"/>
        </w:rPr>
        <w:t>ξ</w:t>
      </w:r>
      <w:r>
        <w:rPr>
          <w:vertAlign w:val="subscript"/>
          <w:rFonts w:ascii="Times New Roman" w:hAnsi="Times New Roman" w:eastAsia="宋体"/>
        </w:rPr>
        <w:t>1</w:t>
      </w:r>
      <w:r>
        <w:t>时</w:t>
      </w:r>
      <w:r>
        <w:rPr>
          <w:rFonts w:hint="eastAsia"/>
        </w:rPr>
        <w:t>，</w:t>
      </w:r>
      <w:r w:rsidR="001852F3">
        <w:t xml:space="preserve">环境规制对该地区的技术技术创新效应就不显著；当环境规制处于门槛</w:t>
      </w:r>
      <w:r>
        <w:rPr>
          <w:rFonts w:ascii="Times New Roman" w:hAnsi="Times New Roman" w:eastAsia="宋体"/>
        </w:rPr>
        <w:t>ξ</w:t>
      </w:r>
      <w:r>
        <w:rPr>
          <w:vertAlign w:val="subscript"/>
          <w:rFonts w:ascii="Times New Roman" w:hAnsi="Times New Roman" w:eastAsia="宋体"/>
        </w:rPr>
        <w:t>1</w:t>
      </w:r>
      <w:r>
        <w:t>和门槛</w:t>
      </w:r>
      <w:r>
        <w:rPr>
          <w:rFonts w:ascii="Times New Roman" w:hAnsi="Times New Roman" w:eastAsia="宋体"/>
        </w:rPr>
        <w:t>ξ</w:t>
      </w:r>
      <w:r>
        <w:rPr>
          <w:vertAlign w:val="subscript"/>
          <w:rFonts w:ascii="Times New Roman" w:hAnsi="Times New Roman" w:eastAsia="宋体"/>
        </w:rPr>
        <w:t>2</w:t>
      </w:r>
      <w:r>
        <w:t>之间时</w:t>
      </w:r>
      <w:r>
        <w:rPr>
          <w:rFonts w:hint="eastAsia"/>
        </w:rPr>
        <w:t>，</w:t>
      </w:r>
      <w:r w:rsidR="001852F3">
        <w:t xml:space="preserve">环境规制对该地区的技术创新效应为</w:t>
      </w:r>
      <w:r>
        <w:rPr>
          <w:rFonts w:ascii="Times New Roman" w:hAnsi="Times New Roman" w:eastAsia="宋体"/>
        </w:rPr>
        <w:t>0.5884</w:t>
      </w:r>
      <w:r>
        <w:t>；当环境规制处于门槛</w:t>
      </w:r>
      <w:r>
        <w:rPr>
          <w:rFonts w:ascii="Times New Roman" w:hAnsi="Times New Roman" w:eastAsia="宋体"/>
        </w:rPr>
        <w:t>ξ</w:t>
      </w:r>
      <w:r>
        <w:rPr>
          <w:vertAlign w:val="subscript"/>
          <w:rFonts w:ascii="Times New Roman" w:hAnsi="Times New Roman" w:eastAsia="宋体"/>
        </w:rPr>
        <w:t>2</w:t>
      </w:r>
      <w:r>
        <w:t>和门槛</w:t>
      </w:r>
      <w:r>
        <w:rPr>
          <w:rFonts w:ascii="Times New Roman" w:hAnsi="Times New Roman" w:eastAsia="宋体"/>
        </w:rPr>
        <w:t>ξ</w:t>
      </w:r>
      <w:r>
        <w:rPr>
          <w:vertAlign w:val="subscript"/>
          <w:rFonts w:ascii="Times New Roman" w:hAnsi="Times New Roman" w:eastAsia="宋体"/>
        </w:rPr>
        <w:t>3</w:t>
      </w:r>
      <w:r>
        <w:t>之间时</w:t>
      </w:r>
      <w:r>
        <w:rPr>
          <w:rFonts w:hint="eastAsia"/>
        </w:rPr>
        <w:t>，</w:t>
      </w:r>
      <w:r w:rsidR="001852F3">
        <w:t xml:space="preserve">环境规制对该地区的技术创新效应为</w:t>
      </w:r>
      <w:r>
        <w:rPr>
          <w:rFonts w:ascii="Times New Roman" w:hAnsi="Times New Roman" w:eastAsia="宋体"/>
        </w:rPr>
        <w:t>0.6740</w:t>
      </w:r>
      <w:r>
        <w:t>；当环境规制强度跨越了门槛</w:t>
      </w:r>
      <w:r>
        <w:rPr>
          <w:rFonts w:ascii="Times New Roman" w:hAnsi="Times New Roman" w:eastAsia="宋体"/>
        </w:rPr>
        <w:t>ξ</w:t>
      </w:r>
      <w:r>
        <w:rPr>
          <w:vertAlign w:val="subscript"/>
          <w:rFonts w:ascii="Times New Roman" w:hAnsi="Times New Roman" w:eastAsia="宋体"/>
        </w:rPr>
        <w:t>3</w:t>
      </w:r>
      <w:r>
        <w:t>后</w:t>
      </w:r>
      <w:r>
        <w:rPr>
          <w:rFonts w:hint="eastAsia"/>
        </w:rPr>
        <w:t>，</w:t>
      </w:r>
      <w:r w:rsidR="001852F3">
        <w:t xml:space="preserve">环境规制</w:t>
      </w:r>
      <w:r>
        <w:t>对该地区的技术创新效应反而为负，弹性系数值为</w:t>
      </w:r>
      <w:r>
        <w:rPr>
          <w:rFonts w:ascii="Times New Roman" w:hAnsi="Times New Roman" w:eastAsia="宋体"/>
        </w:rPr>
        <w:t>-0.5376</w:t>
      </w:r>
      <w:r>
        <w:t>。</w:t>
      </w:r>
    </w:p>
    <w:p w:rsidR="0018722C">
      <w:pPr>
        <w:topLinePunct/>
      </w:pPr>
      <w:r>
        <w:t>对于中部地区而言，当环境规制低于门槛</w:t>
      </w:r>
      <w:r>
        <w:rPr>
          <w:rFonts w:ascii="Times New Roman" w:hAnsi="Times New Roman" w:eastAsia="宋体"/>
        </w:rPr>
        <w:t>ξ</w:t>
      </w:r>
      <w:r>
        <w:rPr>
          <w:vertAlign w:val="subscript"/>
          <w:rFonts w:ascii="Times New Roman" w:hAnsi="Times New Roman" w:eastAsia="宋体"/>
        </w:rPr>
        <w:t>1</w:t>
      </w:r>
      <w:r>
        <w:t>时</w:t>
      </w:r>
      <w:r>
        <w:rPr>
          <w:rFonts w:hint="eastAsia"/>
        </w:rPr>
        <w:t>，</w:t>
      </w:r>
      <w:r w:rsidR="001852F3">
        <w:t xml:space="preserve">环境规制对该地区的技术技术创新效应就不显著；当环境规制处于门槛</w:t>
      </w:r>
      <w:r>
        <w:rPr>
          <w:rFonts w:ascii="Times New Roman" w:hAnsi="Times New Roman" w:eastAsia="宋体"/>
        </w:rPr>
        <w:t>ξ</w:t>
      </w:r>
      <w:r>
        <w:rPr>
          <w:vertAlign w:val="subscript"/>
          <w:rFonts w:ascii="Times New Roman" w:hAnsi="Times New Roman" w:eastAsia="宋体"/>
        </w:rPr>
        <w:t>1</w:t>
      </w:r>
      <w:r>
        <w:t>和门槛</w:t>
      </w:r>
      <w:r>
        <w:rPr>
          <w:rFonts w:ascii="Times New Roman" w:hAnsi="Times New Roman" w:eastAsia="宋体"/>
        </w:rPr>
        <w:t>ξ</w:t>
      </w:r>
      <w:r>
        <w:rPr>
          <w:vertAlign w:val="subscript"/>
          <w:rFonts w:ascii="Times New Roman" w:hAnsi="Times New Roman" w:eastAsia="宋体"/>
        </w:rPr>
        <w:t>2</w:t>
      </w:r>
      <w:r>
        <w:t>之间时</w:t>
      </w:r>
      <w:r>
        <w:rPr>
          <w:rFonts w:hint="eastAsia"/>
        </w:rPr>
        <w:t>，</w:t>
      </w:r>
      <w:r w:rsidR="001852F3">
        <w:t xml:space="preserve">环境规制对该地区的技术创新效应为</w:t>
      </w:r>
      <w:r>
        <w:rPr>
          <w:rFonts w:ascii="Times New Roman" w:hAnsi="Times New Roman" w:eastAsia="宋体"/>
        </w:rPr>
        <w:t>0.1120</w:t>
      </w:r>
      <w:r>
        <w:t>；当环境规制强度跨越了门槛</w:t>
      </w:r>
      <w:r>
        <w:rPr>
          <w:rFonts w:ascii="Times New Roman" w:hAnsi="Times New Roman" w:eastAsia="宋体"/>
        </w:rPr>
        <w:t>ξ</w:t>
      </w:r>
      <w:r>
        <w:rPr>
          <w:vertAlign w:val="subscript"/>
          <w:rFonts w:ascii="Times New Roman" w:hAnsi="Times New Roman" w:eastAsia="宋体"/>
        </w:rPr>
        <w:t>2</w:t>
      </w:r>
      <w:r>
        <w:t>后</w:t>
      </w:r>
      <w:r>
        <w:rPr>
          <w:rFonts w:hint="eastAsia"/>
        </w:rPr>
        <w:t>，</w:t>
      </w:r>
      <w:r w:rsidR="001852F3">
        <w:t xml:space="preserve">环境规制对该地</w:t>
      </w:r>
      <w:r>
        <w:t>区的技术创新效应会有较弱的负效应，弹性系数为</w:t>
      </w:r>
      <w:r>
        <w:rPr>
          <w:rFonts w:ascii="Times New Roman" w:hAnsi="Times New Roman" w:eastAsia="宋体"/>
        </w:rPr>
        <w:t>-0.0806</w:t>
      </w:r>
      <w:r>
        <w:t>。</w:t>
      </w:r>
    </w:p>
    <w:p w:rsidR="0018722C">
      <w:pPr>
        <w:topLinePunct/>
      </w:pPr>
      <w:r>
        <w:t>对于西部地区而言，当环境规制低于门槛</w:t>
      </w:r>
      <w:r>
        <w:rPr>
          <w:rFonts w:ascii="Times New Roman" w:hAnsi="Times New Roman" w:eastAsia="宋体"/>
        </w:rPr>
        <w:t>ξ</w:t>
      </w:r>
      <w:r>
        <w:rPr>
          <w:vertAlign w:val="subscript"/>
          <w:rFonts w:ascii="Times New Roman" w:hAnsi="Times New Roman" w:eastAsia="宋体"/>
        </w:rPr>
        <w:t>1</w:t>
      </w:r>
      <w:r>
        <w:t>时</w:t>
      </w:r>
      <w:r>
        <w:rPr>
          <w:rFonts w:hint="eastAsia"/>
        </w:rPr>
        <w:t>，</w:t>
      </w:r>
      <w:r w:rsidR="001852F3">
        <w:t xml:space="preserve">环境规制对该地区的技术技术创新效应就不显著；当环境规制处于门槛</w:t>
      </w:r>
      <w:r>
        <w:rPr>
          <w:rFonts w:ascii="Times New Roman" w:hAnsi="Times New Roman" w:eastAsia="宋体"/>
        </w:rPr>
        <w:t>ξ</w:t>
      </w:r>
      <w:r>
        <w:rPr>
          <w:vertAlign w:val="subscript"/>
          <w:rFonts w:ascii="Times New Roman" w:hAnsi="Times New Roman" w:eastAsia="宋体"/>
        </w:rPr>
        <w:t>1</w:t>
      </w:r>
      <w:r>
        <w:t>和门槛</w:t>
      </w:r>
      <w:r>
        <w:rPr>
          <w:rFonts w:ascii="Times New Roman" w:hAnsi="Times New Roman" w:eastAsia="宋体"/>
        </w:rPr>
        <w:t>ξ</w:t>
      </w:r>
      <w:r>
        <w:rPr>
          <w:vertAlign w:val="subscript"/>
          <w:rFonts w:ascii="Times New Roman" w:hAnsi="Times New Roman" w:eastAsia="宋体"/>
        </w:rPr>
        <w:t>2</w:t>
      </w:r>
      <w:r>
        <w:t>之间时</w:t>
      </w:r>
      <w:r>
        <w:rPr>
          <w:rFonts w:hint="eastAsia"/>
        </w:rPr>
        <w:t>，</w:t>
      </w:r>
      <w:r w:rsidR="001852F3">
        <w:t xml:space="preserve">环境规制对该地</w:t>
      </w:r>
      <w:r>
        <w:t>区的技术创新效应较弱，弹性系数仅为</w:t>
      </w:r>
      <w:r>
        <w:rPr>
          <w:rFonts w:ascii="Times New Roman" w:hAnsi="Times New Roman" w:eastAsia="宋体"/>
        </w:rPr>
        <w:t>0.0024</w:t>
      </w:r>
      <w:r>
        <w:t>；当环境规制强度跨越了门槛</w:t>
      </w:r>
      <w:r>
        <w:rPr>
          <w:rFonts w:ascii="Times New Roman" w:hAnsi="Times New Roman" w:eastAsia="宋体"/>
        </w:rPr>
        <w:t>ξ</w:t>
      </w:r>
      <w:r>
        <w:rPr>
          <w:vertAlign w:val="subscript"/>
          <w:rFonts w:ascii="Times New Roman" w:hAnsi="Times New Roman" w:eastAsia="宋体"/>
        </w:rPr>
        <w:t>2</w:t>
      </w:r>
      <w:r>
        <w:t>后</w:t>
      </w:r>
      <w:r>
        <w:rPr>
          <w:rFonts w:hint="eastAsia"/>
        </w:rPr>
        <w:t>，</w:t>
      </w:r>
      <w:r w:rsidR="001852F3">
        <w:t xml:space="preserve">环境规制对该地区的技术创新效应增强，会达到</w:t>
      </w:r>
      <w:r>
        <w:rPr>
          <w:rFonts w:ascii="Times New Roman" w:hAnsi="Times New Roman" w:eastAsia="宋体"/>
        </w:rPr>
        <w:t>0</w:t>
      </w:r>
      <w:r>
        <w:rPr>
          <w:rFonts w:ascii="Times New Roman" w:hAnsi="Times New Roman" w:eastAsia="宋体"/>
        </w:rPr>
        <w:t>.</w:t>
      </w:r>
      <w:r>
        <w:rPr>
          <w:rFonts w:ascii="Times New Roman" w:hAnsi="Times New Roman" w:eastAsia="宋体"/>
        </w:rPr>
        <w:t>2083</w:t>
      </w:r>
      <w:r>
        <w:t>。</w:t>
      </w:r>
    </w:p>
    <w:p w:rsidR="0018722C">
      <w:pPr>
        <w:topLinePunct/>
      </w:pPr>
      <w:r>
        <w:t>由此可见，我国东部地区多年来积累了大量的人力资本和物质资本，汇聚了</w:t>
      </w:r>
      <w:r>
        <w:t>有利于技术创新的各种优越条件，应该进一步增强环境规制强度；中部地区应抓</w:t>
      </w:r>
      <w:r>
        <w:t>住“促进中部崛起”战略、建设两型社会等政策优惠，找到属于自己的比较优势；</w:t>
      </w:r>
      <w:r w:rsidR="001852F3">
        <w:t xml:space="preserve">西部地区则应着重在对创新有着至关重要作用的</w:t>
      </w:r>
      <w:r>
        <w:rPr>
          <w:rFonts w:ascii="Times New Roman" w:hAnsi="Times New Roman" w:eastAsia="Times New Roman"/>
        </w:rPr>
        <w:t xml:space="preserve">R&amp;</w:t>
      </w:r>
      <w:r w:rsidR="001852F3">
        <w:rPr>
          <w:rFonts w:ascii="Times New Roman" w:hAnsi="Times New Roman" w:eastAsia="Times New Roman"/>
        </w:rPr>
        <w:t xml:space="preserve"> </w:t>
      </w:r>
      <w:r w:rsidR="001852F3">
        <w:rPr>
          <w:rFonts w:ascii="Times New Roman" w:hAnsi="Times New Roman" w:eastAsia="Times New Roman"/>
        </w:rPr>
        <w:t xml:space="preserve">D</w:t>
      </w:r>
      <w:r>
        <w:t>资本、</w:t>
      </w:r>
      <w:r>
        <w:rPr>
          <w:rFonts w:ascii="Times New Roman" w:hAnsi="Times New Roman" w:eastAsia="Times New Roman"/>
        </w:rPr>
        <w:t xml:space="preserve">R&amp;</w:t>
      </w:r>
      <w:r w:rsidR="001852F3">
        <w:rPr>
          <w:rFonts w:ascii="Times New Roman" w:hAnsi="Times New Roman" w:eastAsia="Times New Roman"/>
        </w:rPr>
        <w:t xml:space="preserve"> </w:t>
      </w:r>
      <w:r w:rsidR="001852F3">
        <w:rPr>
          <w:rFonts w:ascii="Times New Roman" w:hAnsi="Times New Roman" w:eastAsia="Times New Roman"/>
        </w:rPr>
        <w:t xml:space="preserve">D</w:t>
      </w:r>
      <w:r>
        <w:t>人员数、相关基础设施等方面下工夫。</w:t>
      </w:r>
    </w:p>
    <w:p w:rsidR="0018722C">
      <w:pPr>
        <w:pStyle w:val="Heading1"/>
        <w:topLinePunct/>
      </w:pPr>
      <w:bookmarkStart w:id="309989" w:name="_Toc686309989"/>
      <w:bookmarkStart w:name="第六章 主要结论及政策建议 " w:id="117"/>
      <w:bookmarkEnd w:id="117"/>
      <w:r/>
      <w:bookmarkStart w:name="_bookmark39" w:id="118"/>
      <w:bookmarkEnd w:id="118"/>
      <w:r/>
      <w:r>
        <w:t>第六章</w:t>
      </w:r>
      <w:r>
        <w:t xml:space="preserve">  </w:t>
      </w:r>
      <w:r w:rsidRPr="00DB64CE">
        <w:t>主要结论及政策建议</w:t>
      </w:r>
      <w:bookmarkEnd w:id="309989"/>
    </w:p>
    <w:p w:rsidR="0018722C">
      <w:pPr>
        <w:topLinePunct/>
      </w:pPr>
      <w:r>
        <w:t>本章首先对上述各章节的内容进行总结，然后根据理论分析和实证分析所得到的的结论，并联系现实情况提出相应的政策建议。</w:t>
      </w:r>
    </w:p>
    <w:p w:rsidR="0018722C">
      <w:pPr>
        <w:pStyle w:val="Heading2"/>
        <w:topLinePunct/>
        <w:ind w:left="171" w:hangingChars="171" w:hanging="171"/>
      </w:pPr>
      <w:bookmarkStart w:id="309990" w:name="_Toc686309990"/>
      <w:bookmarkStart w:name="6.1研究结论 " w:id="119"/>
      <w:bookmarkEnd w:id="119"/>
      <w:r>
        <w:rPr>
          <w:b/>
        </w:rPr>
        <w:t>6.1</w:t>
      </w:r>
      <w:r>
        <w:t xml:space="preserve"> </w:t>
      </w:r>
      <w:bookmarkStart w:name="_bookmark40" w:id="120"/>
      <w:bookmarkEnd w:id="120"/>
      <w:bookmarkStart w:name="_bookmark40" w:id="121"/>
      <w:bookmarkEnd w:id="121"/>
      <w:r>
        <w:t>研究结论</w:t>
      </w:r>
      <w:bookmarkEnd w:id="309990"/>
    </w:p>
    <w:p w:rsidR="0018722C">
      <w:pPr>
        <w:topLinePunct/>
      </w:pPr>
      <w:r>
        <w:t>政府环境规制对企业的技术创新活动有着至关重要的作用，合理的环境规制</w:t>
      </w:r>
      <w:r>
        <w:t>水平能够有效地促进企业进行技术创新、进而提高企业创新能，这也是政府对环</w:t>
      </w:r>
      <w:r>
        <w:t>境负外部性问题的有效回应。本文在对前人研究文献进行梳理分析后，总结了环</w:t>
      </w:r>
      <w:r>
        <w:t>境规制对技术创新影响的两面性甚至不确定性，为保证相关数据统计口径的一致</w:t>
      </w:r>
      <w:r>
        <w:t>性和完整性，选取了我国</w:t>
      </w:r>
      <w:r>
        <w:rPr>
          <w:rFonts w:ascii="Times New Roman" w:eastAsia="Times New Roman"/>
        </w:rPr>
        <w:t>31</w:t>
      </w:r>
      <w:r>
        <w:t>省市</w:t>
      </w:r>
      <w:r>
        <w:rPr>
          <w:rFonts w:ascii="Times New Roman" w:eastAsia="Times New Roman"/>
        </w:rPr>
        <w:t>2003-2010</w:t>
      </w:r>
      <w:r>
        <w:t>年的面板数据，并构建门槛面板模</w:t>
      </w:r>
      <w:r>
        <w:t>型考察了环境规制对技术创新效应的区域差异性。通过研究分析，本文可以得到如下几个结论：</w:t>
      </w:r>
    </w:p>
    <w:p w:rsidR="0018722C">
      <w:pPr>
        <w:topLinePunct/>
      </w:pPr>
      <w:r>
        <w:t>第一，以专利申请授权量为代理指标衡量的中国各地区技术创新水平不断提升，但区域间存在很大的差异。且东部地区的技术创新水平显著大于中部和西部地区。由于我国东部地区率先实行改革开放，多年来积累了大量的人力资本和物</w:t>
      </w:r>
      <w:r>
        <w:t>质资本，汇聚了有利于技术创新的各种优越条件，其中，人力资本就为东部地区</w:t>
      </w:r>
      <w:r>
        <w:t>技术创新提供了最坚实的保障。中部地区得益于“促进中部崛起”战略、建设两型社会等，环境规制对技术创新的作用逐渐显现出来，但由于硬件条件没跟上，</w:t>
      </w:r>
      <w:r>
        <w:t>似乎还处在起步阶段。对创新有着至关重要作用的</w:t>
      </w:r>
      <w:r>
        <w:rPr>
          <w:rFonts w:ascii="Times New Roman" w:hAnsi="Times New Roman" w:eastAsia="Times New Roman"/>
        </w:rPr>
        <w:t>R&amp;D</w:t>
      </w:r>
      <w:r>
        <w:t>资本、</w:t>
      </w:r>
      <w:r>
        <w:rPr>
          <w:rFonts w:ascii="Times New Roman" w:hAnsi="Times New Roman" w:eastAsia="Times New Roman"/>
        </w:rPr>
        <w:t>R&amp;D</w:t>
      </w:r>
      <w:r>
        <w:t>人员数、相</w:t>
      </w:r>
      <w:r>
        <w:t>关基础设施等在西部地区都比较缺乏，这在一定程度上限制了西部地区技术创新水平的提升，西部地区也因此而较难获得环境规制的技术促进作用。</w:t>
      </w:r>
    </w:p>
    <w:p w:rsidR="0018722C">
      <w:pPr>
        <w:topLinePunct/>
      </w:pPr>
      <w:r>
        <w:t>第二，以污染治理投资总额为代理指标衡量的环境规制强度也表现出很强的</w:t>
      </w:r>
      <w:r>
        <w:t>区域差异性。在先富带后富的指引下，我国的改革开放政策是分层次推进、逐步</w:t>
      </w:r>
      <w:r>
        <w:t>扩大的，这就不可避免地造成了东、中、西部经济的不平衡发展。在环境规制强</w:t>
      </w:r>
      <w:r>
        <w:t>度上，东部地区显著高于中部地区和西部地区，而东部区域对</w:t>
      </w:r>
      <w:r>
        <w:rPr>
          <w:rFonts w:ascii="Times New Roman" w:eastAsia="Times New Roman"/>
        </w:rPr>
        <w:t>R&amp;D</w:t>
      </w:r>
      <w:r>
        <w:t>投资和</w:t>
      </w:r>
      <w:r>
        <w:rPr>
          <w:rFonts w:ascii="Times New Roman" w:eastAsia="Times New Roman"/>
        </w:rPr>
        <w:t>R&amp;D</w:t>
      </w:r>
      <w:r>
        <w:t>人员数的重视为进行技术创新活动储备了大量的物质资本和人力资本，同时政府</w:t>
      </w:r>
      <w:r>
        <w:t>的政策倾斜也进一步激励了企业对新的环保技术的研发。此外，中国东部区域具</w:t>
      </w:r>
      <w:r>
        <w:t>备相对于中西部区域而言更雄厚的经济基础，更密集的产业，更激烈的竞争，这也是促使东部区域企业不断进行技术创新的驱动力。</w:t>
      </w:r>
    </w:p>
    <w:p w:rsidR="0018722C">
      <w:pPr>
        <w:topLinePunct/>
      </w:pPr>
      <w:r>
        <w:t>第三，环境规制通过</w:t>
      </w:r>
      <w:r>
        <w:t>FDI</w:t>
      </w:r>
      <w:r/>
      <w:r w:rsidR="001852F3">
        <w:t xml:space="preserve">间接影响企业的技术创新呈现地区差异，东部地区</w:t>
      </w:r>
      <w:r>
        <w:t>是外商直接投资的核心区，其对技术创新作用的弹性系数明显大于中、西部地区。</w:t>
      </w:r>
      <w:r>
        <w:t>另外，</w:t>
      </w:r>
      <w:r>
        <w:rPr>
          <w:rFonts w:ascii="Times New Roman" w:eastAsia="宋体"/>
        </w:rPr>
        <w:t>R&amp;D</w:t>
      </w:r>
      <w:r>
        <w:t>资本投资和</w:t>
      </w:r>
      <w:r>
        <w:rPr>
          <w:rFonts w:ascii="Times New Roman" w:eastAsia="宋体"/>
        </w:rPr>
        <w:t>R&amp;D</w:t>
      </w:r>
      <w:r>
        <w:t>人员数投入越大，对技术创新的促进作用越强，尤其，回归结果表明，</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t>人员数对技术创新作用的弹性系数东中西部地区分别</w:t>
      </w:r>
      <w:r>
        <w:t>为</w:t>
      </w:r>
      <w:r>
        <w:rPr>
          <w:rFonts w:ascii="Times New Roman" w:eastAsia="宋体"/>
        </w:rPr>
        <w:t>0</w:t>
      </w:r>
      <w:r>
        <w:rPr>
          <w:rFonts w:ascii="Times New Roman" w:eastAsia="宋体"/>
        </w:rPr>
        <w:t>.</w:t>
      </w:r>
      <w:r>
        <w:rPr>
          <w:rFonts w:ascii="Times New Roman" w:eastAsia="宋体"/>
        </w:rPr>
        <w:t>8129</w:t>
      </w:r>
      <w:r>
        <w:t>、</w:t>
      </w:r>
      <w:r>
        <w:rPr>
          <w:rFonts w:ascii="Times New Roman" w:eastAsia="宋体"/>
        </w:rPr>
        <w:t>0.5331</w:t>
      </w:r>
      <w:r>
        <w:t>、</w:t>
      </w:r>
      <w:r>
        <w:rPr>
          <w:rFonts w:ascii="Times New Roman" w:eastAsia="宋体"/>
        </w:rPr>
        <w:t>1.0536</w:t>
      </w:r>
      <w:r>
        <w:t>，明显大于相应的</w:t>
      </w:r>
      <w:r>
        <w:rPr>
          <w:rFonts w:ascii="Times New Roman" w:eastAsia="宋体"/>
        </w:rPr>
        <w:t>R&amp;D</w:t>
      </w:r>
      <w:r>
        <w:t>资本的弹性系数，这说</w:t>
      </w:r>
      <w:r>
        <w:t>明</w:t>
      </w:r>
      <w:r>
        <w:t>，</w:t>
      </w:r>
    </w:p>
    <w:p w:rsidR="0018722C">
      <w:pPr>
        <w:topLinePunct/>
      </w:pPr>
      <w:r>
        <w:t>要提升技术创新水平，应该更多地在人力资本上下功夫，且对于西部地区而言，</w:t>
      </w:r>
      <w:r w:rsidR="001852F3">
        <w:t xml:space="preserve">尤甚。</w:t>
      </w:r>
    </w:p>
    <w:p w:rsidR="0018722C">
      <w:pPr>
        <w:topLinePunct/>
      </w:pPr>
      <w:r>
        <w:t>第四，环境规制对技术创新的影响效应呈现非线性关系。本文以环境规制</w:t>
      </w:r>
    </w:p>
    <w:p w:rsidR="0018722C">
      <w:pPr>
        <w:topLinePunct/>
      </w:pPr>
      <w:r>
        <w:t>（</w:t>
      </w:r>
      <w:r>
        <w:rPr>
          <w:rFonts w:ascii="Times New Roman" w:hAnsi="Times New Roman" w:eastAsia="Times New Roman"/>
        </w:rPr>
        <w:t>ERS</w:t>
      </w:r>
      <w:r>
        <w:t>）</w:t>
      </w:r>
      <w:r>
        <w:t>为门槛变量，考察了环境规制对技术创新影响的区域差异性。其中东部</w:t>
      </w:r>
      <w:r>
        <w:t>地区存在三重门槛值，中部和西部地区存在两重门槛值。回归结果也表明，只有</w:t>
      </w:r>
      <w:r>
        <w:t>当环境规制强度跨越一定的门槛值后，提高环境规制水平才会对技术创新产生积</w:t>
      </w:r>
      <w:r>
        <w:t>极效应，且在不同的环境规制区间内，对技术创新的效应存在很大差异，各地区</w:t>
      </w:r>
      <w:r>
        <w:t>只有在与自身发展相适应的范围内制定环境规制标准才能更好的实现环境保护</w:t>
      </w:r>
      <w:r>
        <w:t>和经济增长的“双赢”。</w:t>
      </w:r>
    </w:p>
    <w:p w:rsidR="0018722C">
      <w:pPr>
        <w:pStyle w:val="Heading2"/>
        <w:topLinePunct/>
        <w:ind w:left="171" w:hangingChars="171" w:hanging="171"/>
      </w:pPr>
      <w:bookmarkStart w:id="309991" w:name="_Toc686309991"/>
      <w:bookmarkStart w:name="6.2政策建议 " w:id="122"/>
      <w:bookmarkEnd w:id="122"/>
      <w:r>
        <w:rPr>
          <w:b/>
        </w:rPr>
        <w:t>6.2</w:t>
      </w:r>
      <w:r>
        <w:t xml:space="preserve"> </w:t>
      </w:r>
      <w:bookmarkStart w:name="_bookmark41" w:id="123"/>
      <w:bookmarkEnd w:id="123"/>
      <w:bookmarkStart w:name="_bookmark41" w:id="124"/>
      <w:bookmarkEnd w:id="124"/>
      <w:r>
        <w:t>政策建议</w:t>
      </w:r>
      <w:bookmarkEnd w:id="309991"/>
    </w:p>
    <w:p w:rsidR="0018722C">
      <w:pPr>
        <w:topLinePunct/>
      </w:pPr>
      <w:r>
        <w:t>基于上文的研究结论，联系实际情况，提出以下政策建议，以期对我国各区域技术创新水平的提升以及绿色经济的可持续发展提供借鉴：</w:t>
      </w:r>
    </w:p>
    <w:p w:rsidR="0018722C">
      <w:pPr>
        <w:pStyle w:val="Heading3"/>
        <w:topLinePunct/>
        <w:ind w:left="200" w:hangingChars="200" w:hanging="200"/>
      </w:pPr>
      <w:bookmarkStart w:id="309992" w:name="_Toc686309992"/>
      <w:bookmarkStart w:name="6.2.1以区域差异为基础，注重FDI的引入质量 " w:id="125"/>
      <w:bookmarkEnd w:id="125"/>
      <w:r>
        <w:rPr>
          <w:b/>
        </w:rPr>
        <w:t>6.2.1</w:t>
      </w:r>
      <w:r>
        <w:t xml:space="preserve"> </w:t>
      </w:r>
      <w:bookmarkStart w:name="_bookmark42" w:id="126"/>
      <w:bookmarkEnd w:id="126"/>
      <w:bookmarkStart w:name="_bookmark42" w:id="127"/>
      <w:bookmarkEnd w:id="127"/>
      <w:r>
        <w:t>以区域差异为基础，注重</w:t>
      </w:r>
      <w:r>
        <w:rPr>
          <w:b/>
        </w:rPr>
        <w:t>FDI</w:t>
      </w:r>
      <w:r>
        <w:t>的引入质量</w:t>
      </w:r>
      <w:bookmarkEnd w:id="309992"/>
    </w:p>
    <w:p w:rsidR="0018722C">
      <w:pPr>
        <w:topLinePunct/>
      </w:pPr>
      <w:r>
        <w:t>实证研究表明，环境规制通过</w:t>
      </w:r>
      <w:r>
        <w:rPr>
          <w:rFonts w:ascii="Times New Roman" w:hAnsi="Times New Roman" w:eastAsia="宋体"/>
        </w:rPr>
        <w:t>FDI</w:t>
      </w:r>
      <w:r>
        <w:t>间接影响企业的技术创新呈现地区差异，</w:t>
      </w:r>
      <w:r>
        <w:t>东部地区历年来是外商直接投资的核心区，虽然其对技术创新作用的弹性系数明</w:t>
      </w:r>
      <w:r>
        <w:t>显大于中、西部地区，但由于发展中国家容易成为外商投资国家的“污染避难所”，</w:t>
      </w:r>
      <w:r>
        <w:t>盲目引入</w:t>
      </w:r>
      <w:r>
        <w:t>FDI</w:t>
      </w:r>
      <w:r/>
      <w:r w:rsidR="001852F3">
        <w:t xml:space="preserve">短期来看是增加了地区经济增长，但长期来看也带来了严重的环境污染、破坏等问题。因此，今后在引入</w:t>
      </w:r>
      <w:r>
        <w:t>FDI</w:t>
      </w:r>
      <w:r/>
      <w:r w:rsidR="001852F3">
        <w:t xml:space="preserve">时要更加注重质量，尤其对于中西部</w:t>
      </w:r>
      <w:r>
        <w:t>而言，政府需要不断优化这些地区的投资环境，改善基础设施，以吸引高质量的</w:t>
      </w:r>
      <w:r>
        <w:t>外商投资入住。而东部地区在具备对外商投资吸引力的条件下，要有选择的引入</w:t>
      </w:r>
      <w:r>
        <w:rPr>
          <w:rFonts w:hint="eastAsia"/>
        </w:rPr>
        <w:t>，</w:t>
      </w:r>
      <w:r>
        <w:t>避免引入那些高污染、高能耗的产业，努力发展战略性新兴产业和现代服务业。</w:t>
      </w:r>
    </w:p>
    <w:p w:rsidR="0018722C">
      <w:pPr>
        <w:pStyle w:val="Heading3"/>
        <w:topLinePunct/>
        <w:ind w:left="200" w:hangingChars="200" w:hanging="200"/>
      </w:pPr>
      <w:bookmarkStart w:id="309993" w:name="_Toc686309993"/>
      <w:bookmarkStart w:name="6.2.2以科技教育为基础，提高人力资本水平 " w:id="128"/>
      <w:bookmarkEnd w:id="128"/>
      <w:r>
        <w:rPr>
          <w:b/>
        </w:rPr>
        <w:t>6.2.2</w:t>
      </w:r>
      <w:r>
        <w:t xml:space="preserve"> </w:t>
      </w:r>
      <w:bookmarkStart w:name="_bookmark43" w:id="129"/>
      <w:bookmarkEnd w:id="129"/>
      <w:bookmarkStart w:name="_bookmark43" w:id="130"/>
      <w:bookmarkEnd w:id="130"/>
      <w:r>
        <w:t>以科技教育为基础，提高人力资本水平</w:t>
      </w:r>
      <w:bookmarkEnd w:id="309993"/>
    </w:p>
    <w:p w:rsidR="0018722C">
      <w:pPr>
        <w:topLinePunct/>
      </w:pPr>
      <w:r>
        <w:t>实证研究表明，</w:t>
      </w:r>
      <w:r>
        <w:rPr>
          <w:rFonts w:ascii="Times New Roman" w:hAnsi="Times New Roman" w:eastAsia="宋体"/>
        </w:rPr>
        <w:t>R</w:t>
      </w:r>
      <w:r>
        <w:rPr>
          <w:rFonts w:ascii="Times New Roman" w:hAnsi="Times New Roman" w:eastAsia="宋体"/>
        </w:rPr>
        <w:t>&amp;</w:t>
      </w:r>
      <w:r w:rsidR="001852F3">
        <w:rPr>
          <w:rFonts w:ascii="Times New Roman" w:hAnsi="Times New Roman" w:eastAsia="宋体"/>
        </w:rPr>
        <w:t xml:space="preserve"> </w:t>
      </w:r>
      <w:r>
        <w:rPr>
          <w:rFonts w:ascii="Times New Roman" w:hAnsi="Times New Roman" w:eastAsia="宋体"/>
        </w:rPr>
        <w:t>D</w:t>
      </w:r>
      <w:r>
        <w:t>人员数对技术创新的促进作用要大于</w:t>
      </w:r>
      <w:r>
        <w:rPr>
          <w:rFonts w:ascii="Times New Roman" w:hAnsi="Times New Roman" w:eastAsia="宋体"/>
        </w:rPr>
        <w:t>R</w:t>
      </w:r>
      <w:r>
        <w:rPr>
          <w:rFonts w:ascii="Times New Roman" w:hAnsi="Times New Roman" w:eastAsia="宋体"/>
        </w:rPr>
        <w:t>&amp;</w:t>
      </w:r>
      <w:r w:rsidR="001852F3">
        <w:rPr>
          <w:rFonts w:ascii="Times New Roman" w:hAnsi="Times New Roman" w:eastAsia="宋体"/>
        </w:rPr>
        <w:t xml:space="preserve"> </w:t>
      </w:r>
      <w:r>
        <w:rPr>
          <w:rFonts w:ascii="Times New Roman" w:hAnsi="Times New Roman" w:eastAsia="宋体"/>
        </w:rPr>
        <w:t>D</w:t>
      </w:r>
      <w:r>
        <w:t>资本对技术</w:t>
      </w:r>
      <w:r>
        <w:t>创新的作用，且相关研究也表明，只有跨越一定的“人力资本门槛”之后，环境</w:t>
      </w:r>
      <w:r>
        <w:t>规制对技术创新的促进作用才显著，因此，不断提高人力资本水平，进而为技术创新活动储备人才是各地区有效提升技术创新能力的明智之选。</w:t>
      </w:r>
    </w:p>
    <w:p w:rsidR="0018722C">
      <w:pPr>
        <w:topLinePunct/>
      </w:pPr>
      <w:r>
        <w:t>此外，政府应当出台鼓励性的环境规制政策，激励企业主动加大科技投入力</w:t>
      </w:r>
      <w:r>
        <w:t>度，为企业进行科技投资拓宽融资渠道，为企业与金融机构的科技合作搭建平台，</w:t>
      </w:r>
      <w:r w:rsidR="001852F3">
        <w:t xml:space="preserve">确保企业用于研发的资金充裕。在培养人才方面，则要注重整体素质的提高，形成一整套人才培养、流通机制，充分调动企业、高校、科研院所等创新积极性。</w:t>
      </w:r>
    </w:p>
    <w:p w:rsidR="0018722C">
      <w:pPr>
        <w:pStyle w:val="Heading3"/>
        <w:topLinePunct/>
        <w:ind w:left="200" w:hangingChars="200" w:hanging="200"/>
      </w:pPr>
      <w:bookmarkStart w:id="309994" w:name="_Toc686309994"/>
      <w:bookmarkStart w:name="6.2.3以市场为基础，适当提高环境规制标准 " w:id="131"/>
      <w:bookmarkEnd w:id="131"/>
      <w:r>
        <w:rPr>
          <w:b/>
        </w:rPr>
        <w:t>6.2.3</w:t>
      </w:r>
      <w:r>
        <w:t xml:space="preserve"> </w:t>
      </w:r>
      <w:bookmarkStart w:name="_bookmark44" w:id="132"/>
      <w:bookmarkEnd w:id="132"/>
      <w:bookmarkStart w:name="_bookmark44" w:id="133"/>
      <w:bookmarkEnd w:id="133"/>
      <w:r>
        <w:t>以市场为基础，适当提高环境规制标准</w:t>
      </w:r>
      <w:bookmarkEnd w:id="309994"/>
    </w:p>
    <w:p w:rsidR="0018722C">
      <w:pPr>
        <w:topLinePunct/>
      </w:pPr>
      <w:r>
        <w:t>实证研究表明，并非提高环境规制强度就能导致区域技术创新水平提升，这种促进关系还与各地区经济发展水平、产业结构状况以及自然资源禀赋等有关，</w:t>
      </w:r>
      <w:r>
        <w:t>因此，各区域应从自身实际情况出发，制定有针对性的环境规制政策。此外，适</w:t>
      </w:r>
      <w:r>
        <w:t>宜的环境规制水平也会随经济发展水平的变化而变化。因此，为避免机械地照搬其他地区经验，可以借鉴滚动修订机制，形成一个灵活的、动态的的环境规制发</w:t>
      </w:r>
      <w:r>
        <w:t>展模式，不断调整、优化，为制定一个合适的环境规制实施水平提供平台。同时，</w:t>
      </w:r>
      <w:r>
        <w:t>在增强环境规制时，应以市场为基础，采用多样化手段，例如可以通过价格、税收、补贴等方法来激励企业实施技术创新。</w:t>
      </w:r>
    </w:p>
    <w:p w:rsidR="0018722C">
      <w:pPr>
        <w:topLinePunct/>
      </w:pPr>
      <w:r>
        <w:t>我国幅员辽阔，东、中、西部环境规制应各具特色，绝不应雷同。就现阶段</w:t>
      </w:r>
      <w:r>
        <w:t>的发展特点来看，东部地区正面临产业转型升级，中西部地区则面临承接产业转</w:t>
      </w:r>
      <w:r>
        <w:t>移，此时，更应注重环境规制的激励作用，鼓励东部地区发展战略性新兴产业和</w:t>
      </w:r>
      <w:r>
        <w:t>现代服务业，严防污染型产业和企业在中西部地区过度转移。又由于与东部地区</w:t>
      </w:r>
      <w:r>
        <w:t>相比，中西部地区创新基础较差，政府应当鼓励科技和人力资本的投入强度，为这些地区实现区域创新打好基础。</w:t>
      </w:r>
    </w:p>
    <w:p w:rsidR="0018722C">
      <w:pPr>
        <w:pStyle w:val="Heading3"/>
        <w:topLinePunct/>
        <w:ind w:left="200" w:hangingChars="200" w:hanging="200"/>
      </w:pPr>
      <w:bookmarkStart w:id="309995" w:name="_Toc686309995"/>
      <w:bookmarkStart w:name="6.2.4以经济与环境协调发展为基础，实施差异化区域技术创新政策 " w:id="134"/>
      <w:bookmarkEnd w:id="134"/>
      <w:r>
        <w:rPr>
          <w:b/>
        </w:rPr>
        <w:t>6.2.4</w:t>
      </w:r>
      <w:r>
        <w:t xml:space="preserve"> </w:t>
      </w:r>
      <w:bookmarkStart w:name="_bookmark45" w:id="135"/>
      <w:bookmarkEnd w:id="135"/>
      <w:bookmarkStart w:name="_bookmark45" w:id="136"/>
      <w:bookmarkEnd w:id="136"/>
      <w:r>
        <w:t>以经济与环境协调发展为基础，实施差异化区域技术创</w:t>
      </w:r>
      <w:r>
        <w:t>新政策</w:t>
      </w:r>
      <w:bookmarkEnd w:id="309995"/>
    </w:p>
    <w:p w:rsidR="0018722C">
      <w:pPr>
        <w:topLinePunct/>
      </w:pPr>
      <w:r>
        <w:t>东部地区在适当提高环境规制水平时，尽快转变过去比较落后的经济发展方</w:t>
      </w:r>
      <w:r>
        <w:t>式，同时就环保技术问题加强与发达国家的交流与合作，加快产业结构升级的步伐，并积极抓住国际产业转移的机遇。中西部地区则应着眼长远，从优化产业结</w:t>
      </w:r>
      <w:r>
        <w:t>构的角度出发来发展经济。例如，中部区域应该充分利用“中部崛起”和“两型</w:t>
      </w:r>
      <w:r>
        <w:t>社会”建设中政府的优惠政策，发挥好比较优势，抓住与西部相比具有更好的基</w:t>
      </w:r>
      <w:r>
        <w:t>础设施和人力资本条件等特点，调整和优化产业结构，监管好环境规制政策的实</w:t>
      </w:r>
      <w:r>
        <w:t>施，坚决避免陷入先污染后治理的短视发展模式。西部区域则首先要正视自己落</w:t>
      </w:r>
      <w:r>
        <w:t>后状况的这一事实，利用好“西部大开发”这一战略契机，努力营造良好的投资</w:t>
      </w:r>
      <w:r>
        <w:t>环境，不遗余力地加大基础教育及科技投入，以开放的心态引进优秀人才，学习东部地区先进的管理理念，为先进技术和一流人才提供良好的发展平台。</w:t>
      </w:r>
    </w:p>
    <w:p w:rsidR="0018722C">
      <w:pPr>
        <w:topLinePunct/>
      </w:pPr>
      <w:r>
        <w:t>此外，政府要致力于培养企业的环保意识和创新意识，激励企业和人才自觉</w:t>
      </w:r>
      <w:r>
        <w:t>开展研发活。在新的历史时期，更好的兼顾效率与公平，协调各区域的经济共同发展，团结一致，为实现“中国梦”而奋斗。</w:t>
      </w:r>
    </w:p>
    <w:p w:rsidR="0018722C">
      <w:pPr>
        <w:pStyle w:val="afff1"/>
        <w:topLinePunct/>
      </w:pPr>
      <w:bookmarkStart w:id="309996" w:name="_Toc686309996"/>
      <w:bookmarkStart w:name="参考文献 " w:id="137"/>
      <w:bookmarkEnd w:id="137"/>
      <w:r/>
      <w:bookmarkStart w:name="_bookmark46" w:id="138"/>
      <w:bookmarkEnd w:id="138"/>
      <w:r/>
      <w:r>
        <w:t>参考文献</w:t>
      </w:r>
      <w:bookmarkEnd w:id="309996"/>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张红凤</w:t>
      </w:r>
      <w:r>
        <w:rPr>
          <w:kern w:val="2"/>
          <w:rFonts w:ascii="Times New Roman" w:eastAsia="Times New Roman" w:cstheme="minorBidi" w:hAnsiTheme="minorHAnsi"/>
          <w:sz w:val="21"/>
          <w:rFonts w:hint="eastAsia"/>
        </w:rPr>
        <w:t>，</w:t>
      </w:r>
      <w:r>
        <w:rPr>
          <w:rFonts w:cstheme="minorBidi" w:hAnsiTheme="minorHAnsi" w:eastAsiaTheme="minorHAnsi" w:asciiTheme="minorHAnsi"/>
        </w:rPr>
        <w:t>周峰等</w:t>
      </w:r>
      <w:r>
        <w:rPr>
          <w:rFonts w:ascii="Times New Roman" w:eastAsia="Times New Roman" w:cstheme="minorBidi" w:hAnsiTheme="minorHAnsi"/>
        </w:rPr>
        <w:t>.</w:t>
      </w:r>
      <w:r>
        <w:rPr>
          <w:rFonts w:cstheme="minorBidi" w:hAnsiTheme="minorHAnsi" w:eastAsiaTheme="minorHAnsi" w:asciiTheme="minorHAnsi"/>
        </w:rPr>
        <w:t>环境保护与经济发展双赢的规制绩效实证分析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经济研究</w:t>
      </w:r>
      <w:r>
        <w:rPr>
          <w:rFonts w:ascii="Times New Roman" w:eastAsia="Times New Roman" w:cstheme="minorBidi" w:hAnsiTheme="minorHAnsi"/>
        </w:rPr>
        <w:t>,2009</w:t>
      </w:r>
      <w:r>
        <w:rPr>
          <w:rFonts w:hint="eastAsia"/>
        </w:rPr>
        <w:t>，</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3</w:t>
      </w:r>
      <w:r>
        <w:rPr>
          <w:rFonts w:ascii="Times New Roman" w:eastAsia="Times New Roman" w:cstheme="minorBidi" w:hAnsiTheme="minorHAnsi"/>
          <w:kern w:val="2"/>
          <w:rFonts w:ascii="Times New Roman" w:eastAsia="Times New Roman" w:cstheme="minorBidi" w:hAnsiTheme="minorHAnsi"/>
          <w:sz w:val="21"/>
        </w:rPr>
        <w:t>）</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2</w:t>
      </w: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rPr>
        <w:t xml:space="preserve">约瑟夫</w:t>
      </w:r>
      <w:r>
        <w:rPr>
          <w:rFonts w:hint="eastAsia"/>
        </w:rPr>
        <w:t xml:space="preserve">・</w:t>
      </w:r>
      <w:r>
        <w:rPr>
          <w:rFonts w:cstheme="minorBidi" w:hAnsiTheme="minorHAnsi" w:eastAsiaTheme="minorHAnsi" w:asciiTheme="minorHAnsi"/>
        </w:rPr>
        <w:t xml:space="preserve">阿罗斯</w:t>
      </w:r>
      <w:r>
        <w:rPr>
          <w:rFonts w:hint="eastAsia"/>
        </w:rPr>
        <w:t xml:space="preserve">・</w:t>
      </w:r>
      <w:r>
        <w:rPr>
          <w:rFonts w:cstheme="minorBidi" w:hAnsiTheme="minorHAnsi" w:eastAsiaTheme="minorHAnsi" w:asciiTheme="minorHAnsi"/>
        </w:rPr>
        <w:t xml:space="preserve">熊彼特著，叶华译</w:t>
      </w:r>
      <w:r>
        <w:rPr>
          <w:rFonts w:ascii="Times New Roman" w:hAnsi="Times New Roman" w:eastAsia="Times New Roman" w:cstheme="minorBidi"/>
        </w:rPr>
        <w:t xml:space="preserve">.</w:t>
      </w:r>
      <w:r>
        <w:rPr>
          <w:rFonts w:cstheme="minorBidi" w:hAnsiTheme="minorHAnsi" w:eastAsiaTheme="minorHAnsi" w:asciiTheme="minorHAnsi"/>
        </w:rPr>
        <w:t xml:space="preserve">经济发展理论</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cstheme="minorBidi" w:hAnsiTheme="minorHAnsi" w:eastAsiaTheme="minorHAnsi" w:asciiTheme="minorHAnsi"/>
        </w:rPr>
        <w:t xml:space="preserve">北京</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九州出版社</w:t>
      </w:r>
      <w:r>
        <w:rPr>
          <w:rFonts w:ascii="Times New Roman" w:hAnsi="Times New Roman" w:eastAsia="Times New Roman" w:cstheme="minorBidi"/>
        </w:rPr>
        <w:t xml:space="preserve">,2007</w:t>
      </w:r>
      <w:r>
        <w:rPr>
          <w:rFonts w:ascii="Times New Roman" w:hAnsi="Times New Roman" w:eastAsia="Times New Roman" w:cstheme="minorBidi"/>
        </w:rPr>
        <w:t xml:space="preserve">: </w:t>
      </w:r>
      <w:r>
        <w:rPr>
          <w:rFonts w:ascii="Times New Roman" w:hAnsi="Times New Roman" w:eastAsia="Times New Roman" w:cstheme="minorBidi"/>
        </w:rPr>
        <w:t xml:space="preserve">129-211 </w:t>
      </w:r>
      <w:r>
        <w:rPr>
          <w:rFonts w:ascii="Times New Roman" w:hAnsi="Times New Roman" w:eastAsia="Times New Roman" w:cstheme="minorBidi"/>
          <w:vertAlign w:val="superscript"/>
        </w:rPr>
        <w:t xml:space="preserve">[</w:t>
      </w:r>
      <w:r>
        <w:rPr>
          <w:rFonts w:ascii="Times New Roman" w:hAnsi="Times New Roman" w:eastAsia="Times New Roman" w:cstheme="minorBidi"/>
          <w:vertAlign w:val="superscript"/>
        </w:rPr>
        <w:t xml:space="preserve">3</w:t>
      </w:r>
      <w:r>
        <w:rPr>
          <w:rFonts w:ascii="Times New Roman" w:hAnsi="Times New Roman" w:eastAsia="Times New Roman" w:cstheme="minorBidi"/>
          <w:vertAlign w:val="superscript"/>
        </w:rPr>
        <w:t xml:space="preserve">]</w:t>
      </w:r>
      <w:r>
        <w:rPr>
          <w:rFonts w:cstheme="minorBidi" w:hAnsiTheme="minorHAnsi" w:eastAsiaTheme="minorHAnsi" w:asciiTheme="minorHAnsi"/>
        </w:rPr>
        <w:t xml:space="preserve">约瑟夫</w:t>
      </w:r>
      <w:r>
        <w:rPr>
          <w:rFonts w:hint="eastAsia"/>
        </w:rPr>
        <w:t xml:space="preserve">・</w:t>
      </w:r>
      <w:r>
        <w:rPr>
          <w:rFonts w:cstheme="minorBidi" w:hAnsiTheme="minorHAnsi" w:eastAsiaTheme="minorHAnsi" w:asciiTheme="minorHAnsi"/>
        </w:rPr>
        <w:t xml:space="preserve">阿罗斯</w:t>
      </w:r>
      <w:r>
        <w:rPr>
          <w:rFonts w:hint="eastAsia"/>
        </w:rPr>
        <w:t xml:space="preserve">・</w:t>
      </w:r>
      <w:r>
        <w:rPr>
          <w:rFonts w:cstheme="minorBidi" w:hAnsiTheme="minorHAnsi" w:eastAsiaTheme="minorHAnsi" w:asciiTheme="minorHAnsi"/>
        </w:rPr>
        <w:t xml:space="preserve">熊彼特著，叶华译</w:t>
      </w:r>
      <w:r>
        <w:rPr>
          <w:rFonts w:ascii="Times New Roman" w:hAnsi="Times New Roman" w:eastAsia="Times New Roman" w:cstheme="minorBidi"/>
        </w:rPr>
        <w:t xml:space="preserve">.</w:t>
      </w:r>
      <w:r>
        <w:rPr>
          <w:rFonts w:cstheme="minorBidi" w:hAnsiTheme="minorHAnsi" w:eastAsiaTheme="minorHAnsi" w:asciiTheme="minorHAnsi"/>
        </w:rPr>
        <w:t xml:space="preserve">经济发展理论</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cstheme="minorBidi" w:hAnsiTheme="minorHAnsi" w:eastAsiaTheme="minorHAnsi" w:asciiTheme="minorHAnsi"/>
        </w:rPr>
        <w:t xml:space="preserve">北京</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九州出版社</w:t>
      </w:r>
      <w:r>
        <w:rPr>
          <w:rFonts w:ascii="Times New Roman" w:hAnsi="Times New Roman" w:eastAsia="Times New Roman" w:cstheme="minorBidi"/>
        </w:rPr>
        <w:t xml:space="preserve">,2007</w:t>
      </w:r>
      <w:r>
        <w:rPr>
          <w:rFonts w:ascii="Times New Roman" w:hAnsi="Times New Roman" w:eastAsia="Times New Roman" w:cstheme="minorBidi"/>
        </w:rPr>
        <w:t xml:space="preserve">: </w:t>
      </w:r>
      <w:r>
        <w:rPr>
          <w:rFonts w:ascii="Times New Roman" w:hAnsi="Times New Roman" w:eastAsia="Times New Roman" w:cstheme="minorBidi"/>
        </w:rPr>
        <w:t xml:space="preserve">148-14</w:t>
      </w:r>
      <w:r>
        <w:rPr>
          <w:rFonts w:ascii="Times New Roman" w:hAnsi="Times New Roman" w:eastAsia="Times New Roman" w:cstheme="minorBidi"/>
        </w:rPr>
        <w:t>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熊彼特</w:t>
      </w:r>
      <w:r>
        <w:rPr>
          <w:rFonts w:ascii="Times New Roman" w:eastAsia="Times New Roman" w:cstheme="minorBidi" w:hAnsiTheme="minorHAnsi"/>
        </w:rPr>
        <w:t>.</w:t>
      </w:r>
      <w:r>
        <w:rPr>
          <w:rFonts w:cstheme="minorBidi" w:hAnsiTheme="minorHAnsi" w:eastAsiaTheme="minorHAnsi" w:asciiTheme="minorHAnsi"/>
        </w:rPr>
        <w:t>经济发展理论</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商务印书馆</w:t>
      </w:r>
      <w:r>
        <w:rPr>
          <w:rFonts w:ascii="Times New Roman" w:eastAsia="Times New Roman" w:cstheme="minorBidi" w:hAnsiTheme="minorHAnsi"/>
        </w:rPr>
        <w:t>,1997</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约瑟夫</w:t>
      </w:r>
      <w:r>
        <w:rPr>
          <w:rFonts w:hint="eastAsia"/>
        </w:rPr>
        <w:t>・</w:t>
      </w:r>
      <w:r>
        <w:rPr>
          <w:rFonts w:cstheme="minorBidi" w:hAnsiTheme="minorHAnsi" w:eastAsiaTheme="minorHAnsi" w:asciiTheme="minorHAnsi"/>
        </w:rPr>
        <w:t>阿罗斯</w:t>
      </w:r>
      <w:r>
        <w:rPr>
          <w:rFonts w:hint="eastAsia"/>
        </w:rPr>
        <w:t>・</w:t>
      </w:r>
      <w:r>
        <w:rPr>
          <w:rFonts w:cstheme="minorBidi" w:hAnsiTheme="minorHAnsi" w:eastAsiaTheme="minorHAnsi" w:asciiTheme="minorHAnsi"/>
        </w:rPr>
        <w:t>熊彼特著</w:t>
      </w:r>
      <w:r>
        <w:rPr>
          <w:kern w:val="2"/>
          <w:rFonts w:ascii="Times New Roman" w:hAnsi="Times New Roman" w:eastAsia="Times New Roman" w:cstheme="minorBidi"/>
          <w:sz w:val="21"/>
          <w:rFonts w:hint="eastAsia"/>
        </w:rPr>
        <w:t>，</w:t>
      </w:r>
      <w:r>
        <w:rPr>
          <w:rFonts w:cstheme="minorBidi" w:hAnsiTheme="minorHAnsi" w:eastAsiaTheme="minorHAnsi" w:asciiTheme="minorHAnsi"/>
        </w:rPr>
        <w:t>叶华译</w:t>
      </w:r>
      <w:r>
        <w:rPr>
          <w:rFonts w:ascii="Times New Roman" w:hAnsi="Times New Roman" w:eastAsia="Times New Roman" w:cstheme="minorBidi"/>
        </w:rPr>
        <w:t>.</w:t>
      </w:r>
      <w:r>
        <w:rPr>
          <w:rFonts w:cstheme="minorBidi" w:hAnsiTheme="minorHAnsi" w:eastAsiaTheme="minorHAnsi" w:asciiTheme="minorHAnsi"/>
        </w:rPr>
        <w:t>经济发展理论</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21"/>
          <w:rFonts w:hint="eastAsia"/>
        </w:rPr>
        <w:t>：</w:t>
      </w:r>
      <w:r>
        <w:rPr>
          <w:rFonts w:cstheme="minorBidi" w:hAnsiTheme="minorHAnsi" w:eastAsiaTheme="minorHAnsi" w:asciiTheme="minorHAnsi"/>
        </w:rPr>
        <w:t>九州出版社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146-147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傅家骥</w:t>
      </w:r>
      <w:r>
        <w:rPr>
          <w:rFonts w:ascii="Times New Roman" w:eastAsia="Times New Roman" w:cstheme="minorBidi" w:hAnsiTheme="minorHAnsi"/>
        </w:rPr>
        <w:t>.</w:t>
      </w:r>
      <w:r>
        <w:rPr>
          <w:rFonts w:cstheme="minorBidi" w:hAnsiTheme="minorHAnsi" w:eastAsiaTheme="minorHAnsi" w:asciiTheme="minorHAnsi"/>
        </w:rPr>
        <w:t>技术创新学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清华大学出版社</w:t>
      </w:r>
      <w:r>
        <w:rPr>
          <w:rFonts w:ascii="Times New Roman" w:eastAsia="Times New Roman" w:cstheme="minorBidi" w:hAnsiTheme="minorHAnsi"/>
        </w:rPr>
        <w:t>,1998</w:t>
      </w:r>
      <w:r>
        <w:rPr>
          <w:rFonts w:ascii="Times New Roman" w:eastAsia="Times New Roman" w:cstheme="minorBidi" w:hAnsiTheme="minorHAnsi"/>
        </w:rPr>
        <w:t xml:space="preserve">: </w:t>
      </w:r>
      <w:r>
        <w:rPr>
          <w:rFonts w:ascii="Times New Roman" w:eastAsia="Times New Roman" w:cstheme="minorBidi" w:hAnsiTheme="minorHAnsi"/>
        </w:rPr>
        <w:t>13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魏后凯</w:t>
      </w:r>
      <w:r>
        <w:rPr>
          <w:rFonts w:ascii="Times New Roman" w:eastAsia="Times New Roman" w:cstheme="minorBidi" w:hAnsiTheme="minorHAnsi"/>
        </w:rPr>
        <w:t>.</w:t>
      </w:r>
      <w:r>
        <w:rPr>
          <w:rFonts w:cstheme="minorBidi" w:hAnsiTheme="minorHAnsi" w:eastAsiaTheme="minorHAnsi" w:asciiTheme="minorHAnsi"/>
        </w:rPr>
        <w:t>现代区域经济学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经济管理出版社</w:t>
      </w:r>
      <w:r>
        <w:rPr>
          <w:rFonts w:ascii="Times New Roman" w:eastAsia="Times New Roman" w:cstheme="minorBidi" w:hAnsiTheme="minorHAnsi"/>
        </w:rPr>
        <w:t>,2006</w:t>
      </w:r>
      <w:r>
        <w:rPr>
          <w:rFonts w:ascii="Times New Roman" w:eastAsia="Times New Roman" w:cstheme="minorBidi" w:hAnsiTheme="minorHAnsi"/>
        </w:rPr>
        <w:t xml:space="preserve">: </w:t>
      </w:r>
      <w:r>
        <w:rPr>
          <w:rFonts w:ascii="Times New Roman" w:eastAsia="Times New Roman" w:cstheme="minorBidi" w:hAnsiTheme="minorHAnsi"/>
        </w:rPr>
        <w:t>347-365</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6</w:t>
      </w:r>
      <w:r>
        <w:rPr>
          <w:rFonts w:cstheme="minorBidi" w:hAnsiTheme="minorHAnsi" w:eastAsiaTheme="minorHAnsi" w:asciiTheme="minorHAnsi" w:ascii="Times New Roman" w:eastAsia="宋体"/>
        </w:rPr>
        <w:t>]</w:t>
      </w:r>
      <w:r>
        <w:rPr>
          <w:rFonts w:cstheme="minorBidi" w:hAnsiTheme="minorHAnsi" w:eastAsiaTheme="minorHAnsi" w:asciiTheme="minorHAnsi"/>
        </w:rPr>
        <w:t>孙凯</w:t>
      </w:r>
      <w:r>
        <w:rPr>
          <w:rFonts w:ascii="Times New Roman" w:eastAsia="宋体" w:cstheme="minorBidi" w:hAnsiTheme="minorHAnsi"/>
        </w:rPr>
        <w:t>.</w:t>
      </w:r>
      <w:r>
        <w:rPr>
          <w:rFonts w:cstheme="minorBidi" w:hAnsiTheme="minorHAnsi" w:eastAsiaTheme="minorHAnsi" w:asciiTheme="minorHAnsi"/>
        </w:rPr>
        <w:t>基于</w:t>
      </w:r>
      <w:r>
        <w:rPr>
          <w:rFonts w:ascii="Times New Roman" w:eastAsia="宋体" w:cstheme="minorBidi" w:hAnsiTheme="minorHAnsi"/>
        </w:rPr>
        <w:t>DEA</w:t>
      </w:r>
      <w:r>
        <w:rPr>
          <w:rFonts w:cstheme="minorBidi" w:hAnsiTheme="minorHAnsi" w:eastAsiaTheme="minorHAnsi" w:asciiTheme="minorHAnsi"/>
        </w:rPr>
        <w:t>的区域创新系统创新效率评价研究</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科技管理研究</w:t>
      </w:r>
      <w:r>
        <w:rPr>
          <w:kern w:val="2"/>
          <w:rFonts w:ascii="Times New Roman" w:eastAsia="宋体" w:cstheme="minorBidi" w:hAnsiTheme="minorHAnsi"/>
          <w:sz w:val="21"/>
          <w:rFonts w:hint="eastAsia"/>
        </w:rPr>
        <w:t>，</w:t>
      </w:r>
      <w:r>
        <w:rPr>
          <w:rFonts w:ascii="Times New Roman" w:eastAsia="宋体" w:cstheme="minorBidi" w:hAnsiTheme="minorHAnsi"/>
        </w:rPr>
        <w:t>2008</w:t>
      </w:r>
      <w:r>
        <w:rPr>
          <w:rFonts w:hint="eastAsia"/>
        </w:rPr>
        <w:t>，</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139-141.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赵慧芳</w:t>
      </w:r>
      <w:r>
        <w:rPr>
          <w:kern w:val="2"/>
          <w:rFonts w:ascii="Times New Roman" w:eastAsia="Times New Roman" w:cstheme="minorBidi" w:hAnsiTheme="minorHAnsi"/>
          <w:sz w:val="21"/>
          <w:rFonts w:hint="eastAsia"/>
        </w:rPr>
        <w:t>，</w:t>
      </w:r>
      <w:r>
        <w:rPr>
          <w:rFonts w:cstheme="minorBidi" w:hAnsiTheme="minorHAnsi" w:eastAsiaTheme="minorHAnsi" w:asciiTheme="minorHAnsi"/>
        </w:rPr>
        <w:t>李伟卫</w:t>
      </w:r>
      <w:r>
        <w:rPr>
          <w:kern w:val="2"/>
          <w:rFonts w:ascii="Times New Roman" w:eastAsia="Times New Roman" w:cstheme="minorBidi" w:hAnsiTheme="minorHAnsi"/>
          <w:sz w:val="21"/>
          <w:rFonts w:hint="eastAsia"/>
        </w:rPr>
        <w:t>，</w:t>
      </w:r>
      <w:r>
        <w:rPr>
          <w:rFonts w:cstheme="minorBidi" w:hAnsiTheme="minorHAnsi" w:eastAsiaTheme="minorHAnsi" w:asciiTheme="minorHAnsi"/>
        </w:rPr>
        <w:t>徐晟</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王冲</w:t>
      </w:r>
      <w:r>
        <w:rPr>
          <w:rFonts w:ascii="Times New Roman" w:eastAsia="Times New Roman" w:cstheme="minorBidi" w:hAnsiTheme="minorHAnsi"/>
        </w:rPr>
        <w:t>.</w:t>
      </w:r>
      <w:r>
        <w:rPr>
          <w:rFonts w:cstheme="minorBidi" w:hAnsiTheme="minorHAnsi" w:eastAsiaTheme="minorHAnsi" w:asciiTheme="minorHAnsi"/>
        </w:rPr>
        <w:t>我国东中西部地区专利创新效率差异研究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中国管理科学</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2008,</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387-392.</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8</w:t>
      </w:r>
      <w:r>
        <w:rPr>
          <w:rFonts w:cstheme="minorBidi" w:hAnsiTheme="minorHAnsi" w:eastAsiaTheme="minorHAnsi" w:asciiTheme="minorHAnsi" w:ascii="Times New Roman" w:eastAsia="宋体"/>
        </w:rPr>
        <w:t>]</w:t>
      </w:r>
      <w:r>
        <w:rPr>
          <w:rFonts w:cstheme="minorBidi" w:hAnsiTheme="minorHAnsi" w:eastAsiaTheme="minorHAnsi" w:asciiTheme="minorHAnsi"/>
        </w:rPr>
        <w:t>刘凤朝</w:t>
      </w:r>
      <w:r>
        <w:rPr>
          <w:kern w:val="2"/>
          <w:rFonts w:ascii="Times New Roman" w:eastAsia="宋体" w:cstheme="minorBidi" w:hAnsiTheme="minorHAnsi"/>
          <w:sz w:val="21"/>
          <w:rFonts w:hint="eastAsia"/>
        </w:rPr>
        <w:t>，</w:t>
      </w:r>
      <w:r>
        <w:rPr>
          <w:rFonts w:cstheme="minorBidi" w:hAnsiTheme="minorHAnsi" w:eastAsiaTheme="minorHAnsi" w:asciiTheme="minorHAnsi"/>
        </w:rPr>
        <w:t>潘雄锋</w:t>
      </w:r>
      <w:r>
        <w:rPr>
          <w:rFonts w:ascii="Times New Roman" w:eastAsia="宋体" w:cstheme="minorBidi" w:hAnsiTheme="minorHAnsi"/>
        </w:rPr>
        <w:t>. </w:t>
      </w:r>
      <w:r>
        <w:rPr>
          <w:rFonts w:cstheme="minorBidi" w:hAnsiTheme="minorHAnsi" w:eastAsiaTheme="minorHAnsi" w:asciiTheme="minorHAnsi"/>
        </w:rPr>
        <w:t>基于</w:t>
      </w:r>
      <w:r>
        <w:rPr>
          <w:rFonts w:ascii="Times New Roman" w:eastAsia="宋体" w:cstheme="minorBidi" w:hAnsiTheme="minorHAnsi"/>
        </w:rPr>
        <w:t>Malmquist</w:t>
      </w:r>
      <w:r>
        <w:rPr>
          <w:rFonts w:cstheme="minorBidi" w:hAnsiTheme="minorHAnsi" w:eastAsiaTheme="minorHAnsi" w:asciiTheme="minorHAnsi"/>
        </w:rPr>
        <w:t>指数法的我国科技创新效率评价</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科学学研究</w:t>
      </w:r>
      <w:r>
        <w:rPr>
          <w:rFonts w:ascii="Times New Roman" w:eastAsia="宋体" w:cstheme="minorBidi" w:hAnsiTheme="minorHAnsi"/>
        </w:rPr>
        <w:t>,2007,</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:986-990.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史修松</w:t>
      </w:r>
      <w:r>
        <w:rPr>
          <w:kern w:val="2"/>
          <w:rFonts w:ascii="Times New Roman" w:eastAsia="Times New Roman" w:cstheme="minorBidi" w:hAnsiTheme="minorHAnsi"/>
          <w:sz w:val="21"/>
          <w:rFonts w:hint="eastAsia"/>
        </w:rPr>
        <w:t>，</w:t>
      </w:r>
      <w:r>
        <w:rPr>
          <w:rFonts w:cstheme="minorBidi" w:hAnsiTheme="minorHAnsi" w:eastAsiaTheme="minorHAnsi" w:asciiTheme="minorHAnsi"/>
        </w:rPr>
        <w:t>赵曙东</w:t>
      </w:r>
      <w:r>
        <w:rPr>
          <w:kern w:val="2"/>
          <w:rFonts w:ascii="Times New Roman" w:eastAsia="Times New Roman" w:cstheme="minorBidi" w:hAnsiTheme="minorHAnsi"/>
          <w:sz w:val="21"/>
          <w:rFonts w:hint="eastAsia"/>
        </w:rPr>
        <w:t>，</w:t>
      </w:r>
      <w:r>
        <w:rPr>
          <w:rFonts w:cstheme="minorBidi" w:hAnsiTheme="minorHAnsi" w:eastAsiaTheme="minorHAnsi" w:asciiTheme="minorHAnsi"/>
        </w:rPr>
        <w:t>吴福象</w:t>
      </w:r>
      <w:r>
        <w:rPr>
          <w:rFonts w:ascii="Times New Roman" w:eastAsia="Times New Roman" w:cstheme="minorBidi" w:hAnsiTheme="minorHAnsi"/>
        </w:rPr>
        <w:t>.</w:t>
      </w:r>
      <w:r>
        <w:rPr>
          <w:rFonts w:cstheme="minorBidi" w:hAnsiTheme="minorHAnsi" w:eastAsiaTheme="minorHAnsi" w:asciiTheme="minorHAnsi"/>
        </w:rPr>
        <w:t>中国区域创新效率及其空间差异研究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数量经济技术经济研究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hint="eastAsia"/>
        </w:rPr>
        <w:t>，</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45-55.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张刚</w:t>
      </w:r>
      <w:r>
        <w:rPr>
          <w:kern w:val="2"/>
          <w:rFonts w:ascii="Times New Roman" w:eastAsia="Times New Roman" w:cstheme="minorBidi" w:hAnsiTheme="minorHAnsi"/>
          <w:sz w:val="21"/>
          <w:rFonts w:hint="eastAsia"/>
        </w:rPr>
        <w:t>，</w:t>
      </w:r>
      <w:r>
        <w:rPr>
          <w:rFonts w:cstheme="minorBidi" w:hAnsiTheme="minorHAnsi" w:eastAsiaTheme="minorHAnsi" w:asciiTheme="minorHAnsi"/>
        </w:rPr>
        <w:t>于小涵</w:t>
      </w:r>
      <w:r>
        <w:rPr>
          <w:rFonts w:ascii="Times New Roman" w:eastAsia="Times New Roman" w:cstheme="minorBidi" w:hAnsiTheme="minorHAnsi"/>
        </w:rPr>
        <w:t>.</w:t>
      </w:r>
      <w:r>
        <w:rPr>
          <w:rFonts w:cstheme="minorBidi" w:hAnsiTheme="minorHAnsi" w:eastAsiaTheme="minorHAnsi" w:asciiTheme="minorHAnsi"/>
        </w:rPr>
        <w:t>组织网络化发展中的学习机制与创新效率</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科研管理</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2005</w:t>
      </w:r>
      <w:r>
        <w:rPr>
          <w:rFonts w:ascii="Times New Roman" w:eastAsia="Times New Roman" w:cstheme="minorBidi" w:hAnsiTheme="minorHAnsi"/>
        </w:rPr>
        <w:t xml:space="preserve">, </w:t>
      </w:r>
      <w:r>
        <w:rPr>
          <w:rFonts w:ascii="Times New Roman" w:eastAsia="Times New Roman" w:cstheme="minorBidi" w:hAnsiTheme="minorHAnsi"/>
        </w:rPr>
        <w:t>26</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87-93.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樊钱涛</w:t>
      </w:r>
      <w:r>
        <w:rPr>
          <w:kern w:val="2"/>
          <w:rFonts w:ascii="Times New Roman" w:eastAsia="Times New Roman" w:cstheme="minorBidi" w:hAnsiTheme="minorHAnsi"/>
          <w:sz w:val="21"/>
          <w:rFonts w:hint="eastAsia"/>
        </w:rPr>
        <w:t>，</w:t>
      </w:r>
      <w:r>
        <w:rPr>
          <w:rFonts w:cstheme="minorBidi" w:hAnsiTheme="minorHAnsi" w:eastAsiaTheme="minorHAnsi" w:asciiTheme="minorHAnsi"/>
        </w:rPr>
        <w:t>韩英华</w:t>
      </w:r>
      <w:r>
        <w:rPr>
          <w:rFonts w:ascii="Times New Roman" w:eastAsia="Times New Roman" w:cstheme="minorBidi" w:hAnsiTheme="minorHAnsi"/>
        </w:rPr>
        <w:t>.</w:t>
      </w:r>
      <w:r>
        <w:rPr>
          <w:rFonts w:cstheme="minorBidi" w:hAnsiTheme="minorHAnsi" w:eastAsiaTheme="minorHAnsi" w:asciiTheme="minorHAnsi"/>
        </w:rPr>
        <w:t>研发团队中知识创新绩效影响机制研究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科学研究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2008,</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1216-1424.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王朝云</w:t>
      </w:r>
      <w:r>
        <w:rPr>
          <w:rFonts w:ascii="Times New Roman" w:eastAsia="Times New Roman" w:cstheme="minorBidi" w:hAnsiTheme="minorHAnsi"/>
        </w:rPr>
        <w:t>.</w:t>
      </w:r>
      <w:r>
        <w:rPr>
          <w:rFonts w:cstheme="minorBidi" w:hAnsiTheme="minorHAnsi" w:eastAsiaTheme="minorHAnsi" w:asciiTheme="minorHAnsi"/>
        </w:rPr>
        <w:t>创新效率与组织规模的动态适应性分析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统计决策</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hint="eastAsia"/>
        </w:rPr>
        <w:t>，</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175-177.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江剑</w:t>
      </w:r>
      <w:r>
        <w:rPr>
          <w:kern w:val="2"/>
          <w:rFonts w:ascii="Times New Roman" w:eastAsia="Times New Roman" w:cstheme="minorBidi" w:hAnsiTheme="minorHAnsi"/>
          <w:sz w:val="21"/>
          <w:rFonts w:hint="eastAsia"/>
        </w:rPr>
        <w:t>，</w:t>
      </w:r>
      <w:r>
        <w:rPr>
          <w:rFonts w:cstheme="minorBidi" w:hAnsiTheme="minorHAnsi" w:eastAsiaTheme="minorHAnsi" w:asciiTheme="minorHAnsi"/>
        </w:rPr>
        <w:t>官建成</w:t>
      </w:r>
      <w:r>
        <w:rPr>
          <w:rFonts w:ascii="Times New Roman" w:eastAsia="Times New Roman" w:cstheme="minorBidi" w:hAnsiTheme="minorHAnsi"/>
        </w:rPr>
        <w:t>.</w:t>
      </w:r>
      <w:r>
        <w:rPr>
          <w:rFonts w:cstheme="minorBidi" w:hAnsiTheme="minorHAnsi" w:eastAsiaTheme="minorHAnsi" w:asciiTheme="minorHAnsi"/>
        </w:rPr>
        <w:t>中国中低技术产业创新效率分析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科学学研究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2008,</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1325-1332.</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13</w:t>
      </w:r>
      <w:r>
        <w:rPr>
          <w:rFonts w:cstheme="minorBidi" w:hAnsiTheme="minorHAnsi" w:eastAsiaTheme="minorHAnsi" w:asciiTheme="minorHAnsi" w:ascii="Times New Roman" w:eastAsia="宋体"/>
        </w:rPr>
        <w:t>]</w:t>
      </w:r>
      <w:r>
        <w:rPr>
          <w:rFonts w:cstheme="minorBidi" w:hAnsiTheme="minorHAnsi" w:eastAsiaTheme="minorHAnsi" w:asciiTheme="minorHAnsi"/>
        </w:rPr>
        <w:t>唐清泉</w:t>
      </w:r>
      <w:r>
        <w:rPr>
          <w:kern w:val="2"/>
          <w:rFonts w:ascii="Times New Roman" w:eastAsia="宋体" w:cstheme="minorBidi" w:hAnsiTheme="minorHAnsi"/>
          <w:sz w:val="21"/>
          <w:rFonts w:hint="eastAsia"/>
        </w:rPr>
        <w:t>，</w:t>
      </w:r>
      <w:r>
        <w:rPr>
          <w:rFonts w:cstheme="minorBidi" w:hAnsiTheme="minorHAnsi" w:eastAsiaTheme="minorHAnsi" w:asciiTheme="minorHAnsi"/>
        </w:rPr>
        <w:t>卢博科</w:t>
      </w:r>
      <w:r>
        <w:rPr>
          <w:rFonts w:ascii="Times New Roman" w:eastAsia="宋体" w:cstheme="minorBidi" w:hAnsiTheme="minorHAnsi"/>
        </w:rPr>
        <w:t>. </w:t>
      </w:r>
      <w:r>
        <w:rPr>
          <w:rFonts w:cstheme="minorBidi" w:hAnsiTheme="minorHAnsi" w:eastAsiaTheme="minorHAnsi" w:asciiTheme="minorHAnsi"/>
        </w:rPr>
        <w:t>创新效率、行业间差异及其影响因素</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中ft</w:t>
      </w:r>
      <w:r w:rsidR="001852F3">
        <w:rPr>
          <w:rFonts w:cstheme="minorBidi" w:hAnsiTheme="minorHAnsi" w:eastAsiaTheme="minorHAnsi" w:asciiTheme="minorHAnsi"/>
        </w:rPr>
        <w:t xml:space="preserve">大学学报</w:t>
      </w:r>
      <w:r>
        <w:rPr>
          <w:rFonts w:ascii="Times New Roman" w:eastAsia="宋体" w:cstheme="minorBidi" w:hAnsiTheme="minorHAnsi"/>
          <w:kern w:val="2"/>
          <w:rFonts w:ascii="Times New Roman" w:eastAsia="宋体" w:cstheme="minorBidi" w:hAnsiTheme="minorHAnsi"/>
          <w:sz w:val="21"/>
        </w:rPr>
        <w:t>（</w:t>
      </w:r>
      <w:r>
        <w:rPr>
          <w:kern w:val="2"/>
          <w:szCs w:val="22"/>
          <w:rFonts w:cstheme="minorBidi" w:hAnsiTheme="minorHAnsi" w:eastAsiaTheme="minorHAnsi" w:asciiTheme="minorHAnsi"/>
          <w:sz w:val="21"/>
        </w:rPr>
        <w:t>社会科学版</w:t>
      </w:r>
      <w:r>
        <w:rPr>
          <w:rFonts w:ascii="Times New Roman" w:eastAsia="宋体" w:cstheme="minorBidi" w:hAnsiTheme="minorHAnsi"/>
          <w:kern w:val="2"/>
          <w:rFonts w:ascii="Times New Roman" w:eastAsia="宋体" w:cstheme="minorBidi" w:hAnsiTheme="minorHAnsi"/>
          <w:sz w:val="21"/>
        </w:rPr>
        <w:t>）</w:t>
      </w:r>
      <w:r>
        <w:rPr>
          <w:rFonts w:ascii="Times New Roman" w:eastAsia="宋体" w:cstheme="minorBidi" w:hAnsiTheme="minorHAnsi"/>
        </w:rPr>
        <w:t xml:space="preserve">,2009</w:t>
      </w:r>
      <w:r>
        <w:rPr>
          <w:rFonts w:hint="eastAsia"/>
        </w:rPr>
        <w:t xml:space="preserve">，</w:t>
      </w:r>
      <w:r>
        <w:rPr>
          <w:rFonts w:ascii="Times New Roman" w:eastAsia="宋体" w:cstheme="minorBidi" w:hAnsiTheme="minorHAnsi"/>
        </w:rPr>
        <w:t>(</w:t>
      </w:r>
      <w:r>
        <w:rPr>
          <w:kern w:val="2"/>
          <w:szCs w:val="22"/>
          <w:rFonts w:ascii="Times New Roman" w:eastAsia="宋体" w:cstheme="minorBidi" w:hAnsiTheme="minorHAnsi"/>
          <w:sz w:val="21"/>
        </w:rPr>
        <w:t>6</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187-196.</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赵琳</w:t>
      </w:r>
      <w:r>
        <w:rPr>
          <w:kern w:val="2"/>
          <w:rFonts w:ascii="Times New Roman" w:hAnsi="Times New Roman" w:eastAsia="Times New Roman" w:cstheme="minorBidi"/>
          <w:sz w:val="21"/>
          <w:rFonts w:hint="eastAsia"/>
        </w:rPr>
        <w:t>，</w:t>
      </w:r>
      <w:r>
        <w:rPr>
          <w:rFonts w:cstheme="minorBidi" w:hAnsiTheme="minorHAnsi" w:eastAsiaTheme="minorHAnsi" w:asciiTheme="minorHAnsi"/>
        </w:rPr>
        <w:t>范德成</w:t>
      </w:r>
      <w:r>
        <w:rPr>
          <w:rFonts w:ascii="Times New Roman" w:hAnsi="Times New Roman" w:eastAsia="Times New Roman" w:cstheme="minorBidi"/>
        </w:rPr>
        <w:t>.</w:t>
      </w:r>
      <w:r>
        <w:rPr>
          <w:rFonts w:cstheme="minorBidi" w:hAnsiTheme="minorHAnsi" w:eastAsiaTheme="minorHAnsi" w:asciiTheme="minorHAnsi"/>
        </w:rPr>
        <w:t>我国高技术产业技术创新效率的测度及动态演化分析——基于因子分析定权法的分析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科技进步与对策</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2011,</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11</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111-115.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李青</w:t>
      </w:r>
      <w:r>
        <w:rPr>
          <w:kern w:val="2"/>
          <w:rFonts w:ascii="Times New Roman" w:eastAsia="Times New Roman" w:cstheme="minorBidi" w:hAnsiTheme="minorHAnsi"/>
          <w:sz w:val="21"/>
          <w:rFonts w:hint="eastAsia"/>
        </w:rPr>
        <w:t>，</w:t>
      </w:r>
      <w:r>
        <w:rPr>
          <w:rFonts w:cstheme="minorBidi" w:hAnsiTheme="minorHAnsi" w:eastAsiaTheme="minorHAnsi" w:asciiTheme="minorHAnsi"/>
        </w:rPr>
        <w:t>李文军</w:t>
      </w:r>
      <w:r>
        <w:rPr>
          <w:kern w:val="2"/>
          <w:rFonts w:ascii="Times New Roman" w:eastAsia="Times New Roman" w:cstheme="minorBidi" w:hAnsiTheme="minorHAnsi"/>
          <w:sz w:val="21"/>
          <w:rFonts w:hint="eastAsia"/>
        </w:rPr>
        <w:t>，</w:t>
      </w:r>
      <w:r>
        <w:rPr>
          <w:rFonts w:cstheme="minorBidi" w:hAnsiTheme="minorHAnsi" w:eastAsiaTheme="minorHAnsi" w:asciiTheme="minorHAnsi"/>
        </w:rPr>
        <w:t>郭金龙</w:t>
      </w:r>
      <w:r>
        <w:rPr>
          <w:rFonts w:ascii="Times New Roman" w:eastAsia="Times New Roman" w:cstheme="minorBidi" w:hAnsiTheme="minorHAnsi"/>
        </w:rPr>
        <w:t>.</w:t>
      </w:r>
      <w:r>
        <w:rPr>
          <w:rFonts w:cstheme="minorBidi" w:hAnsiTheme="minorHAnsi" w:eastAsiaTheme="minorHAnsi" w:asciiTheme="minorHAnsi"/>
        </w:rPr>
        <w:t>区域创新视角下的产业发展</w:t>
      </w:r>
      <w:r>
        <w:rPr>
          <w:kern w:val="2"/>
          <w:rFonts w:ascii="Times New Roman" w:eastAsia="Times New Roman" w:cstheme="minorBidi" w:hAnsiTheme="minorHAnsi"/>
          <w:sz w:val="21"/>
          <w:rFonts w:hint="eastAsia"/>
        </w:rPr>
        <w:t>：</w:t>
      </w:r>
      <w:r>
        <w:rPr>
          <w:rFonts w:cstheme="minorBidi" w:hAnsiTheme="minorHAnsi" w:eastAsiaTheme="minorHAnsi" w:asciiTheme="minorHAnsi"/>
        </w:rPr>
        <w:t>理论与案例研究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商务印书馆</w:t>
      </w:r>
      <w:r>
        <w:rPr>
          <w:rFonts w:ascii="Times New Roman" w:eastAsia="Times New Roman" w:cstheme="minorBidi" w:hAnsiTheme="minorHAnsi"/>
        </w:rPr>
        <w:t>,2004</w:t>
      </w:r>
      <w:r>
        <w:rPr>
          <w:rFonts w:ascii="Times New Roman" w:eastAsia="Times New Roman" w:cstheme="minorBidi" w:hAnsiTheme="minorHAnsi"/>
        </w:rPr>
        <w:t xml:space="preserve">: </w:t>
      </w:r>
      <w:r>
        <w:rPr>
          <w:rFonts w:ascii="Times New Roman" w:eastAsia="Times New Roman" w:cstheme="minorBidi" w:hAnsiTheme="minorHAnsi"/>
        </w:rPr>
        <w:t>1-200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李习保</w:t>
      </w:r>
      <w:r>
        <w:rPr>
          <w:rFonts w:ascii="Times New Roman" w:eastAsia="Times New Roman" w:cstheme="minorBidi" w:hAnsiTheme="minorHAnsi"/>
        </w:rPr>
        <w:t>. </w:t>
      </w:r>
      <w:r>
        <w:rPr>
          <w:rFonts w:cstheme="minorBidi" w:hAnsiTheme="minorHAnsi" w:eastAsiaTheme="minorHAnsi" w:asciiTheme="minorHAnsi"/>
        </w:rPr>
        <w:t>区域创新环境对创新活动效率影响的实证研究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数量经济技术经济研究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hint="eastAsia"/>
        </w:rPr>
        <w:t>，</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13-24.</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17</w:t>
      </w:r>
      <w:r>
        <w:rPr>
          <w:rFonts w:cstheme="minorBidi" w:hAnsiTheme="minorHAnsi" w:eastAsiaTheme="minorHAnsi" w:asciiTheme="minorHAnsi" w:ascii="Times New Roman" w:eastAsia="宋体"/>
        </w:rPr>
        <w:t>]</w:t>
      </w:r>
      <w:r>
        <w:rPr>
          <w:rFonts w:cstheme="minorBidi" w:hAnsiTheme="minorHAnsi" w:eastAsiaTheme="minorHAnsi" w:asciiTheme="minorHAnsi"/>
        </w:rPr>
        <w:t>岳鹄</w:t>
      </w:r>
      <w:r>
        <w:rPr>
          <w:kern w:val="2"/>
          <w:rFonts w:ascii="Times New Roman" w:eastAsia="宋体" w:cstheme="minorBidi" w:hAnsiTheme="minorHAnsi"/>
          <w:spacing w:val="1"/>
          <w:sz w:val="21"/>
          <w:rFonts w:hint="eastAsia"/>
        </w:rPr>
        <w:t>，</w:t>
      </w:r>
      <w:r>
        <w:rPr>
          <w:rFonts w:cstheme="minorBidi" w:hAnsiTheme="minorHAnsi" w:eastAsiaTheme="minorHAnsi" w:asciiTheme="minorHAnsi"/>
        </w:rPr>
        <w:t>张宗益</w:t>
      </w:r>
      <w:r>
        <w:rPr>
          <w:rFonts w:ascii="Times New Roman" w:eastAsia="宋体" w:cstheme="minorBidi" w:hAnsiTheme="minorHAnsi"/>
        </w:rPr>
        <w:t xml:space="preserve">.</w:t>
      </w:r>
      <w:r w:rsidR="004B696B">
        <w:rPr>
          <w:rFonts w:ascii="Times New Roman" w:eastAsia="宋体" w:cstheme="minorBidi" w:hAnsiTheme="minorHAnsi"/>
        </w:rPr>
        <w:t xml:space="preserve"> </w:t>
      </w:r>
      <w:r w:rsidR="004B696B">
        <w:rPr>
          <w:rFonts w:ascii="Times New Roman" w:eastAsia="宋体" w:cstheme="minorBidi" w:hAnsiTheme="minorHAnsi"/>
        </w:rPr>
        <w:t xml:space="preserve">R&amp;</w:t>
      </w:r>
      <w:r w:rsidR="001852F3">
        <w:rPr>
          <w:rFonts w:ascii="Times New Roman" w:eastAsia="宋体" w:cstheme="minorBidi" w:hAnsiTheme="minorHAnsi"/>
        </w:rPr>
        <w:t xml:space="preserve"> </w:t>
      </w:r>
      <w:r w:rsidR="001852F3">
        <w:rPr>
          <w:rFonts w:ascii="Times New Roman" w:eastAsia="宋体" w:cstheme="minorBidi" w:hAnsiTheme="minorHAnsi"/>
        </w:rPr>
        <w:t xml:space="preserve">D</w:t>
      </w:r>
      <w:r>
        <w:rPr>
          <w:rFonts w:cstheme="minorBidi" w:hAnsiTheme="minorHAnsi" w:eastAsiaTheme="minorHAnsi" w:asciiTheme="minorHAnsi"/>
        </w:rPr>
        <w:t>投入、创新环境与区域创新能力关系研究</w:t>
      </w:r>
      <w:r>
        <w:rPr>
          <w:rFonts w:ascii="Times New Roman" w:eastAsia="宋体" w:cstheme="minorBidi" w:hAnsiTheme="minorHAnsi"/>
        </w:rPr>
        <w:t>:1997-2006</w:t>
      </w:r>
      <w:r>
        <w:rPr>
          <w:rFonts w:ascii="Times New Roman" w:eastAsia="宋体" w:cstheme="minorBidi" w:hAnsiTheme="minorHAnsi"/>
        </w:rPr>
        <w:t>[</w:t>
      </w:r>
      <w:r>
        <w:rPr>
          <w:rFonts w:ascii="Times New Roman" w:eastAsia="宋体" w:cstheme="minorBidi" w:hAnsiTheme="minorHAnsi"/>
        </w:rPr>
        <w:t>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当代经济科</w:t>
      </w:r>
      <w:r>
        <w:rPr>
          <w:rFonts w:cstheme="minorBidi" w:hAnsiTheme="minorHAnsi" w:eastAsiaTheme="minorHAnsi" w:asciiTheme="minorHAnsi"/>
        </w:rPr>
        <w:t>学</w:t>
      </w:r>
      <w:r>
        <w:rPr>
          <w:rFonts w:ascii="Times New Roman" w:eastAsia="宋体" w:cstheme="minorBidi" w:hAnsiTheme="minorHAnsi"/>
        </w:rPr>
        <w:t>,2008,30</w:t>
      </w:r>
      <w:r>
        <w:rPr>
          <w:rFonts w:ascii="Times New Roman" w:eastAsia="宋体" w:cstheme="minorBidi" w:hAnsiTheme="minorHAnsi"/>
        </w:rPr>
        <w:t>(</w:t>
      </w:r>
      <w:r>
        <w:rPr>
          <w:rFonts w:ascii="Times New Roman" w:eastAsia="宋体" w:cstheme="minorBidi" w:hAnsiTheme="minorHAnsi"/>
        </w:rPr>
        <w:t>6</w:t>
      </w:r>
      <w:r>
        <w:rPr>
          <w:rFonts w:ascii="Times New Roman" w:eastAsia="宋体" w:cstheme="minorBidi" w:hAnsiTheme="minorHAnsi"/>
        </w:rPr>
        <w:t>)</w:t>
      </w:r>
      <w:r>
        <w:rPr>
          <w:rFonts w:ascii="Times New Roman" w:eastAsia="宋体" w:cstheme="minorBidi" w:hAnsiTheme="minorHAnsi"/>
        </w:rPr>
        <w:t>:110-126.</w:t>
      </w:r>
    </w:p>
    <w:p w:rsidR="0018722C">
      <w:pPr>
        <w:pStyle w:val="cw21"/>
        <w:topLinePunct/>
      </w:pPr>
      <w:r>
        <w:t>[</w:t>
      </w:r>
      <w:r>
        <w:t xml:space="preserve">18</w:t>
      </w:r>
      <w:r>
        <w:t>]</w:t>
      </w:r>
      <w:r/>
      <w:r>
        <w:rPr>
          <w:rFonts w:ascii="宋体" w:eastAsia="宋体" w:hint="eastAsia"/>
        </w:rPr>
        <w:t>张凌</w:t>
      </w:r>
      <w:r>
        <w:rPr>
          <w:spacing w:val="-1"/>
          <w:sz w:val="21"/>
          <w:rFonts w:hint="eastAsia"/>
        </w:rPr>
        <w:t>，</w:t>
      </w:r>
      <w:r>
        <w:rPr>
          <w:rFonts w:ascii="宋体" w:eastAsia="宋体" w:hint="eastAsia"/>
        </w:rPr>
        <w:t>李亚平</w:t>
      </w:r>
      <w:r>
        <w:t>. </w:t>
      </w:r>
      <w:r>
        <w:rPr>
          <w:rFonts w:ascii="宋体" w:eastAsia="宋体" w:hint="eastAsia"/>
        </w:rPr>
        <w:t>基于主成分和模糊聚类的区域自主创新环境评价</w:t>
      </w:r>
      <w:r>
        <w:t>[</w:t>
      </w:r>
      <w:r>
        <w:t>J</w:t>
      </w:r>
      <w:r>
        <w:t>]</w:t>
      </w:r>
      <w:r>
        <w:t xml:space="preserve">. </w:t>
      </w:r>
      <w:r>
        <w:rPr>
          <w:rFonts w:ascii="宋体" w:eastAsia="宋体" w:hint="eastAsia"/>
        </w:rPr>
        <w:t>科技管理研</w:t>
      </w:r>
      <w:r>
        <w:rPr>
          <w:rFonts w:ascii="宋体" w:eastAsia="宋体" w:hint="eastAsia"/>
        </w:rPr>
        <w:t>究</w:t>
      </w:r>
      <w:r>
        <w:rPr>
          <w:spacing w:val="0"/>
          <w:sz w:val="21"/>
          <w:rFonts w:hint="eastAsia"/>
        </w:rPr>
        <w:t>，</w:t>
      </w:r>
      <w:r>
        <w:t>2009</w:t>
      </w:r>
      <w:r>
        <w:rPr>
          <w:rFonts w:hint="eastAsia"/>
        </w:rPr>
        <w:t>，</w:t>
      </w:r>
      <w:r>
        <w:t>(</w:t>
      </w:r>
      <w:r>
        <w:t>9</w:t>
      </w:r>
      <w:r>
        <w:t>)</w:t>
      </w:r>
      <w:r>
        <w:rPr>
          <w:spacing w:val="0"/>
          <w:sz w:val="21"/>
          <w:rFonts w:hint="eastAsia"/>
        </w:rPr>
        <w:t>：</w:t>
      </w:r>
      <w:r>
        <w:t>130-138.</w:t>
      </w:r>
    </w:p>
    <w:p w:rsidR="0018722C">
      <w:pPr>
        <w:pStyle w:val="cw21"/>
        <w:topLinePunct/>
      </w:pPr>
      <w:r>
        <w:t>[</w:t>
      </w:r>
      <w:r>
        <w:t xml:space="preserve">19</w:t>
      </w:r>
      <w:r>
        <w:t>]</w:t>
      </w:r>
      <w:r/>
      <w:r>
        <w:rPr>
          <w:rFonts w:ascii="宋体" w:eastAsia="宋体" w:hint="eastAsia"/>
        </w:rPr>
        <w:t>中国科技发展战略研究小组</w:t>
      </w:r>
      <w:r>
        <w:t>. </w:t>
      </w:r>
      <w:r>
        <w:rPr>
          <w:rFonts w:ascii="宋体" w:eastAsia="宋体" w:hint="eastAsia"/>
        </w:rPr>
        <w:t>中国区域创新能力报告</w:t>
      </w:r>
      <w:r>
        <w:t>2008</w:t>
      </w:r>
      <w:r>
        <w:t>[</w:t>
      </w:r>
      <w:r>
        <w:rPr>
          <w:sz w:val="21"/>
        </w:rPr>
        <w:t>M</w:t>
      </w:r>
      <w:r>
        <w:t>]</w:t>
      </w:r>
      <w:r>
        <w:t xml:space="preserve">. </w:t>
      </w:r>
      <w:r>
        <w:rPr>
          <w:rFonts w:ascii="宋体" w:eastAsia="宋体" w:hint="eastAsia"/>
        </w:rPr>
        <w:t>北京</w:t>
      </w:r>
      <w:r>
        <w:rPr>
          <w:spacing w:val="-4"/>
          <w:sz w:val="21"/>
          <w:rFonts w:hint="eastAsia"/>
        </w:rPr>
        <w:t>：</w:t>
      </w:r>
      <w:r>
        <w:rPr>
          <w:rFonts w:ascii="宋体" w:eastAsia="宋体" w:hint="eastAsia"/>
        </w:rPr>
        <w:t>科学出版</w:t>
      </w:r>
      <w:r>
        <w:rPr>
          <w:rFonts w:ascii="宋体" w:eastAsia="宋体" w:hint="eastAsia"/>
        </w:rPr>
        <w:t>社</w:t>
      </w:r>
      <w:r>
        <w:rPr>
          <w:spacing w:val="0"/>
          <w:sz w:val="21"/>
          <w:rFonts w:hint="eastAsia"/>
        </w:rPr>
        <w:t>，</w:t>
      </w:r>
      <w:r>
        <w:t>2009</w:t>
      </w:r>
      <w:r>
        <w:t xml:space="preserve">: </w:t>
      </w:r>
      <w:r>
        <w:t>305-309.</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张文忠</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李业锦</w:t>
      </w:r>
      <w:r>
        <w:rPr>
          <w:rFonts w:ascii="Times New Roman" w:eastAsia="Times New Roman" w:cstheme="minorBidi" w:hAnsiTheme="minorHAnsi"/>
        </w:rPr>
        <w:t xml:space="preserve">.</w:t>
      </w:r>
      <w:r>
        <w:rPr>
          <w:rFonts w:cstheme="minorBidi" w:hAnsiTheme="minorHAnsi" w:eastAsiaTheme="minorHAnsi" w:asciiTheme="minorHAnsi"/>
        </w:rPr>
        <w:t xml:space="preserve">区域创新环境与企业发展研究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软科学</w:t>
      </w:r>
      <w:r>
        <w:rPr>
          <w:rFonts w:ascii="Times New Roman" w:eastAsia="Times New Roman" w:cstheme="minorBidi" w:hAnsiTheme="minorHAnsi"/>
        </w:rPr>
        <w:t xml:space="preserve">,2003,17 </w:t>
      </w:r>
      <w:r>
        <w:rPr>
          <w:rFonts w:ascii="Times New Roman" w:eastAsia="Times New Roman" w:cstheme="minorBidi" w:hAnsiTheme="minorHAnsi"/>
        </w:rPr>
        <w:t xml:space="preserve">(</w:t>
      </w:r>
      <w:r>
        <w:rPr>
          <w:rFonts w:ascii="Times New Roman" w:eastAsia="Times New Roman" w:cstheme="minorBidi" w:hAnsiTheme="minorHAnsi"/>
        </w:rPr>
        <w:t xml:space="preserve">6</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25-28.</w:t>
      </w:r>
    </w:p>
    <w:p w:rsidR="0018722C">
      <w:pPr>
        <w:pStyle w:val="cw21"/>
        <w:topLinePunct/>
      </w:pPr>
      <w:r>
        <w:t>[</w:t>
      </w:r>
      <w:r>
        <w:t xml:space="preserve">21</w:t>
      </w:r>
      <w:r>
        <w:t>]</w:t>
      </w:r>
      <w:r/>
      <w:r>
        <w:rPr>
          <w:rFonts w:ascii="宋体" w:eastAsia="宋体" w:hint="eastAsia"/>
        </w:rPr>
        <w:t>蔡秀玲</w:t>
      </w:r>
      <w:r>
        <w:t>. </w:t>
      </w:r>
      <w:r>
        <w:rPr>
          <w:rFonts w:ascii="宋体" w:eastAsia="宋体" w:hint="eastAsia"/>
        </w:rPr>
        <w:t>试析政府在营造企业集群区域创新环境中的职能定位</w:t>
      </w:r>
      <w:r>
        <w:t>[</w:t>
      </w:r>
      <w:r>
        <w:t>J</w:t>
      </w:r>
      <w:r>
        <w:t>]</w:t>
      </w:r>
      <w:r>
        <w:t xml:space="preserve">. </w:t>
      </w:r>
      <w:r>
        <w:rPr>
          <w:rFonts w:ascii="宋体" w:eastAsia="宋体" w:hint="eastAsia"/>
        </w:rPr>
        <w:t>当代经济研</w:t>
      </w:r>
      <w:r>
        <w:rPr>
          <w:rFonts w:ascii="宋体" w:eastAsia="宋体" w:hint="eastAsia"/>
        </w:rPr>
        <w:t>究</w:t>
      </w:r>
      <w:r>
        <w:rPr>
          <w:spacing w:val="0"/>
          <w:sz w:val="21"/>
          <w:rFonts w:hint="eastAsia"/>
        </w:rPr>
        <w:t>，</w:t>
      </w:r>
      <w:r>
        <w:t>2004</w:t>
      </w:r>
      <w:r>
        <w:rPr>
          <w:rFonts w:hint="eastAsia"/>
        </w:rPr>
        <w:t>，</w:t>
      </w:r>
      <w:r>
        <w:t>(</w:t>
      </w:r>
      <w:r>
        <w:t>6</w:t>
      </w:r>
      <w:r>
        <w:t>)</w:t>
      </w:r>
      <w:r>
        <w:rPr>
          <w:spacing w:val="0"/>
          <w:sz w:val="21"/>
          <w:rFonts w:hint="eastAsia"/>
        </w:rPr>
        <w:t>：</w:t>
      </w:r>
      <w:r>
        <w:t>42-45.</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章立军</w:t>
      </w:r>
      <w:r>
        <w:rPr>
          <w:rFonts w:ascii="Times New Roman" w:hAnsi="Times New Roman" w:eastAsia="Times New Roman" w:cstheme="minorBidi"/>
        </w:rPr>
        <w:t>.</w:t>
      </w:r>
      <w:r>
        <w:rPr>
          <w:rFonts w:cstheme="minorBidi" w:hAnsiTheme="minorHAnsi" w:eastAsiaTheme="minorHAnsi" w:asciiTheme="minorHAnsi"/>
        </w:rPr>
        <w:t>区域创新环境与创新能力的系统性研究——基于省际数据的经验证据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财贸研究</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2006</w:t>
      </w:r>
      <w:r>
        <w:rPr>
          <w:rFonts w:hint="eastAsia"/>
        </w:rPr>
        <w:t>，</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1-9.</w:t>
      </w:r>
    </w:p>
    <w:p w:rsidR="0018722C">
      <w:pPr>
        <w:pStyle w:val="cw21"/>
        <w:topLinePunct/>
      </w:pPr>
      <w:r>
        <w:t>[</w:t>
      </w:r>
      <w:r>
        <w:t xml:space="preserve">22</w:t>
      </w:r>
      <w:r>
        <w:t>]</w:t>
      </w:r>
      <w:r/>
      <w:r>
        <w:rPr>
          <w:rFonts w:ascii="宋体" w:eastAsia="宋体" w:hint="eastAsia"/>
        </w:rPr>
        <w:t>党文娟</w:t>
      </w:r>
      <w:r>
        <w:rPr>
          <w:spacing w:val="-4"/>
          <w:sz w:val="21"/>
          <w:rFonts w:hint="eastAsia"/>
        </w:rPr>
        <w:t>，</w:t>
      </w:r>
      <w:r>
        <w:rPr>
          <w:rFonts w:ascii="宋体" w:eastAsia="宋体" w:hint="eastAsia"/>
        </w:rPr>
        <w:t>张宗益</w:t>
      </w:r>
      <w:r>
        <w:rPr>
          <w:spacing w:val="-2"/>
          <w:sz w:val="21"/>
          <w:rFonts w:hint="eastAsia"/>
        </w:rPr>
        <w:t>，</w:t>
      </w:r>
      <w:r>
        <w:rPr>
          <w:rFonts w:ascii="宋体" w:eastAsia="宋体" w:hint="eastAsia"/>
        </w:rPr>
        <w:t>康继军</w:t>
      </w:r>
      <w:r>
        <w:t>. </w:t>
      </w:r>
      <w:r>
        <w:rPr>
          <w:rFonts w:ascii="宋体" w:eastAsia="宋体" w:hint="eastAsia"/>
        </w:rPr>
        <w:t>创新环境对促进我国区域创新能力的影响</w:t>
      </w:r>
      <w:r>
        <w:t>[</w:t>
      </w:r>
      <w:r>
        <w:t>J</w:t>
      </w:r>
      <w:r>
        <w:t>]</w:t>
      </w:r>
      <w:r>
        <w:t xml:space="preserve">. </w:t>
      </w:r>
      <w:r>
        <w:rPr>
          <w:rFonts w:ascii="宋体" w:eastAsia="宋体" w:hint="eastAsia"/>
        </w:rPr>
        <w:t>中国软科</w:t>
      </w:r>
      <w:r>
        <w:rPr>
          <w:rFonts w:ascii="宋体" w:eastAsia="宋体" w:hint="eastAsia"/>
        </w:rPr>
        <w:t>学</w:t>
      </w:r>
      <w:r>
        <w:rPr>
          <w:spacing w:val="0"/>
          <w:sz w:val="21"/>
          <w:rFonts w:hint="eastAsia"/>
        </w:rPr>
        <w:t>，</w:t>
      </w:r>
      <w:r>
        <w:t>2008</w:t>
      </w:r>
      <w:r>
        <w:rPr>
          <w:rFonts w:hint="eastAsia"/>
        </w:rPr>
        <w:t>，</w:t>
      </w:r>
      <w:r>
        <w:t>(</w:t>
      </w:r>
      <w:r>
        <w:t>3</w:t>
      </w:r>
      <w:r>
        <w:t>)</w:t>
      </w:r>
      <w:r>
        <w:rPr>
          <w:spacing w:val="0"/>
          <w:sz w:val="21"/>
          <w:rFonts w:hint="eastAsia"/>
        </w:rPr>
        <w:t>：</w:t>
      </w:r>
      <w:r>
        <w:t>52-57.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王海珍</w:t>
      </w:r>
      <w:r>
        <w:rPr>
          <w:kern w:val="2"/>
          <w:rFonts w:ascii="Times New Roman" w:eastAsia="Times New Roman" w:cstheme="minorBidi" w:hAnsiTheme="minorHAnsi"/>
          <w:sz w:val="21"/>
          <w:rFonts w:hint="eastAsia"/>
        </w:rPr>
        <w:t>，</w:t>
      </w:r>
      <w:r>
        <w:rPr>
          <w:rFonts w:cstheme="minorBidi" w:hAnsiTheme="minorHAnsi" w:eastAsiaTheme="minorHAnsi" w:asciiTheme="minorHAnsi"/>
        </w:rPr>
        <w:t>任荣明</w:t>
      </w:r>
      <w:r>
        <w:rPr>
          <w:rFonts w:ascii="Times New Roman" w:eastAsia="Times New Roman" w:cstheme="minorBidi" w:hAnsiTheme="minorHAnsi"/>
        </w:rPr>
        <w:t>.</w:t>
      </w:r>
      <w:r>
        <w:rPr>
          <w:rFonts w:cstheme="minorBidi" w:hAnsiTheme="minorHAnsi" w:eastAsiaTheme="minorHAnsi" w:asciiTheme="minorHAnsi"/>
        </w:rPr>
        <w:t>环境政策工具与企业竞争优势</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中国工业经济</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2003</w:t>
      </w:r>
      <w:r>
        <w:rPr>
          <w:rFonts w:hint="eastAsia"/>
        </w:rPr>
        <w:t>，</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75-82.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赵细康</w:t>
      </w:r>
      <w:r>
        <w:rPr>
          <w:rFonts w:ascii="Times New Roman" w:eastAsia="Times New Roman" w:cstheme="minorBidi" w:hAnsiTheme="minorHAnsi"/>
        </w:rPr>
        <w:t>.</w:t>
      </w:r>
      <w:r>
        <w:rPr>
          <w:rFonts w:cstheme="minorBidi" w:hAnsiTheme="minorHAnsi" w:eastAsiaTheme="minorHAnsi" w:asciiTheme="minorHAnsi"/>
        </w:rPr>
        <w:t>环境政策对技术创新的影响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中国地质大学学报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2004</w:t>
      </w:r>
      <w:r>
        <w:rPr>
          <w:rFonts w:hint="eastAsia"/>
        </w:rPr>
        <w:t>，</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24-28.</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25</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黄德春</w:t>
      </w:r>
      <w:r>
        <w:rPr>
          <w:kern w:val="2"/>
          <w:rFonts w:ascii="Times New Roman" w:hAnsi="Times New Roman" w:eastAsia="Times New Roman" w:cstheme="minorBidi"/>
          <w:sz w:val="21"/>
          <w:rFonts w:hint="eastAsia"/>
        </w:rPr>
        <w:t>，</w:t>
      </w:r>
      <w:r>
        <w:rPr>
          <w:rFonts w:cstheme="minorBidi" w:hAnsiTheme="minorHAnsi" w:eastAsiaTheme="minorHAnsi" w:asciiTheme="minorHAnsi"/>
        </w:rPr>
        <w:t>刘志彪</w:t>
      </w:r>
      <w:r>
        <w:rPr>
          <w:rFonts w:ascii="Times New Roman" w:hAnsi="Times New Roman" w:eastAsia="Times New Roman" w:cstheme="minorBidi"/>
        </w:rPr>
        <w:t>.</w:t>
      </w:r>
      <w:r>
        <w:rPr>
          <w:rFonts w:cstheme="minorBidi" w:hAnsiTheme="minorHAnsi" w:eastAsiaTheme="minorHAnsi" w:asciiTheme="minorHAnsi"/>
        </w:rPr>
        <w:t>环境规制与企业自主创新——基于波特假设的企业竞争优势构建</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中国工业经济</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2006</w:t>
      </w:r>
      <w:r>
        <w:rPr>
          <w:rFonts w:hint="eastAsia"/>
        </w:rPr>
        <w:t>，</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100-106.</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26</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rPr>
        <w:t>赵细康</w:t>
      </w:r>
      <w:r>
        <w:rPr>
          <w:rFonts w:ascii="Times New Roman" w:hAnsi="Times New Roman" w:eastAsia="宋体" w:cstheme="minorBidi"/>
        </w:rPr>
        <w:t>. </w:t>
      </w:r>
      <w:r>
        <w:rPr>
          <w:rFonts w:cstheme="minorBidi" w:hAnsiTheme="minorHAnsi" w:eastAsiaTheme="minorHAnsi" w:asciiTheme="minorHAnsi"/>
        </w:rPr>
        <w:t>引导绿色创新——</w:t>
      </w:r>
      <w:r w:rsidR="001852F3">
        <w:rPr>
          <w:rFonts w:cstheme="minorBidi" w:hAnsiTheme="minorHAnsi" w:eastAsiaTheme="minorHAnsi" w:asciiTheme="minorHAnsi"/>
        </w:rPr>
        <w:t xml:space="preserve">技术创新导向的环境政策研究</w:t>
      </w:r>
      <w:r>
        <w:rPr>
          <w:rFonts w:ascii="Times New Roman" w:hAnsi="Times New Roman" w:eastAsia="宋体" w:cstheme="minorBidi"/>
        </w:rPr>
        <w:t>[</w:t>
      </w:r>
      <w:r>
        <w:rPr>
          <w:kern w:val="2"/>
          <w:szCs w:val="22"/>
          <w:rFonts w:ascii="Times New Roman" w:hAnsi="Times New Roman" w:eastAsia="宋体" w:cstheme="minorBidi"/>
          <w:sz w:val="21"/>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21"/>
          <w:rFonts w:hint="eastAsia"/>
        </w:rPr>
        <w:t>：</w:t>
      </w:r>
      <w:r>
        <w:rPr>
          <w:rFonts w:cstheme="minorBidi" w:hAnsiTheme="minorHAnsi" w:eastAsiaTheme="minorHAnsi" w:asciiTheme="minorHAnsi"/>
        </w:rPr>
        <w:t>经济科学出版社</w:t>
      </w:r>
      <w:r>
        <w:rPr>
          <w:rFonts w:ascii="Times New Roman" w:hAnsi="Times New Roman" w:eastAsia="宋体" w:cstheme="minorBidi"/>
        </w:rPr>
        <w:t>,2006</w:t>
      </w:r>
      <w:r>
        <w:rPr>
          <w:rFonts w:hint="eastAsia"/>
        </w:rPr>
        <w:t>：</w:t>
      </w:r>
      <w:r>
        <w:rPr>
          <w:rFonts w:ascii="Times New Roman" w:hAnsi="Times New Roman" w:eastAsia="宋体" w:cstheme="minorBidi"/>
        </w:rPr>
        <w:t>P203.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周海蓉</w:t>
      </w:r>
      <w:r>
        <w:rPr>
          <w:rFonts w:ascii="Times New Roman" w:eastAsia="Times New Roman" w:cstheme="minorBidi" w:hAnsiTheme="minorHAnsi"/>
        </w:rPr>
        <w:t>.</w:t>
      </w:r>
      <w:r>
        <w:rPr>
          <w:rFonts w:cstheme="minorBidi" w:hAnsiTheme="minorHAnsi" w:eastAsiaTheme="minorHAnsi" w:asciiTheme="minorHAnsi"/>
        </w:rPr>
        <w:t>国外学者关于环境管制与技术创新关系的研究综述</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经济纵横</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hint="eastAsia"/>
        </w:rPr>
        <w:t>，</w:t>
      </w:r>
      <w:r>
        <w:rPr>
          <w:rFonts w:ascii="Times New Roman" w:eastAsia="Times New Roman" w:cstheme="minorBidi" w:hAnsiTheme="minorHAnsi"/>
        </w:rPr>
        <w:t>(</w:t>
      </w:r>
      <w:r>
        <w:rPr>
          <w:rFonts w:ascii="Times New Roman" w:eastAsia="Times New Roman" w:cstheme="minorBidi" w:hAnsiTheme="minorHAnsi"/>
        </w:rPr>
        <w:t>22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97-99.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李旭颖</w:t>
      </w:r>
      <w:r>
        <w:rPr>
          <w:rFonts w:ascii="Times New Roman" w:eastAsia="Times New Roman" w:cstheme="minorBidi" w:hAnsiTheme="minorHAnsi"/>
        </w:rPr>
        <w:t>.</w:t>
      </w:r>
      <w:r>
        <w:rPr>
          <w:rFonts w:cstheme="minorBidi" w:hAnsiTheme="minorHAnsi" w:eastAsiaTheme="minorHAnsi" w:asciiTheme="minorHAnsi"/>
        </w:rPr>
        <w:t>企业创新与环境规制互动影响分析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科学学与科学技术管理</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2008</w:t>
      </w:r>
      <w:r>
        <w:rPr>
          <w:rFonts w:hint="eastAsia"/>
        </w:rPr>
        <w:t>，</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61-65.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金碚</w:t>
      </w:r>
      <w:r>
        <w:rPr>
          <w:rFonts w:ascii="Times New Roman" w:eastAsia="Times New Roman" w:cstheme="minorBidi" w:hAnsiTheme="minorHAnsi"/>
        </w:rPr>
        <w:t>.</w:t>
      </w:r>
      <w:r>
        <w:rPr>
          <w:rFonts w:cstheme="minorBidi" w:hAnsiTheme="minorHAnsi" w:eastAsiaTheme="minorHAnsi" w:asciiTheme="minorHAnsi"/>
        </w:rPr>
        <w:t>资源环境管制与工业竞争力关系的理论研究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中国工业经济</w:t>
      </w:r>
      <w:r>
        <w:rPr>
          <w:rFonts w:ascii="Times New Roman" w:eastAsia="Times New Roman" w:cstheme="minorBidi" w:hAnsiTheme="minorHAnsi"/>
        </w:rPr>
        <w:t>.2009</w:t>
      </w:r>
      <w:r>
        <w:rPr>
          <w:rFonts w:hint="eastAsia"/>
        </w:rPr>
        <w:t>，</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5-17.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许庆瑞</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王伟强</w:t>
      </w:r>
      <w:r>
        <w:rPr>
          <w:kern w:val="2"/>
          <w:rFonts w:ascii="Times New Roman" w:eastAsia="Times New Roman" w:cstheme="minorBidi" w:hAnsiTheme="minorHAnsi"/>
          <w:sz w:val="21"/>
          <w:rFonts w:hint="eastAsia"/>
        </w:rPr>
        <w:t>，</w:t>
      </w:r>
      <w:r>
        <w:rPr>
          <w:rFonts w:cstheme="minorBidi" w:hAnsiTheme="minorHAnsi" w:eastAsiaTheme="minorHAnsi" w:asciiTheme="minorHAnsi"/>
        </w:rPr>
        <w:t>吕燕</w:t>
      </w:r>
      <w:r>
        <w:rPr>
          <w:rFonts w:ascii="Times New Roman" w:eastAsia="Times New Roman" w:cstheme="minorBidi" w:hAnsiTheme="minorHAnsi"/>
        </w:rPr>
        <w:t>.</w:t>
      </w:r>
      <w:r>
        <w:rPr>
          <w:rFonts w:cstheme="minorBidi" w:hAnsiTheme="minorHAnsi" w:eastAsiaTheme="minorHAnsi" w:asciiTheme="minorHAnsi"/>
        </w:rPr>
        <w:t>中国企业环境技术创新研究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中国软科</w:t>
      </w:r>
      <w:r>
        <w:rPr>
          <w:kern w:val="2"/>
          <w:rFonts w:ascii="Times New Roman" w:eastAsia="Times New Roman" w:cstheme="minorBidi" w:hAnsiTheme="minorHAnsi"/>
          <w:sz w:val="21"/>
          <w:rFonts w:hint="eastAsia"/>
        </w:rPr>
        <w:t>，</w:t>
      </w:r>
      <w:r>
        <w:rPr>
          <w:rFonts w:ascii="Times New Roman" w:eastAsia="Times New Roman" w:cstheme="minorBidi" w:hAnsiTheme="minorHAnsi"/>
        </w:rPr>
        <w:t>1995</w:t>
      </w:r>
      <w:r>
        <w:rPr>
          <w:rFonts w:hint="eastAsia"/>
        </w:rPr>
        <w:t>，</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16-20.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陆菁</w:t>
      </w:r>
      <w:r>
        <w:rPr>
          <w:rFonts w:ascii="Times New Roman" w:eastAsia="Times New Roman" w:cstheme="minorBidi" w:hAnsiTheme="minorHAnsi"/>
        </w:rPr>
        <w:t>.</w:t>
      </w:r>
      <w:r>
        <w:rPr>
          <w:rFonts w:cstheme="minorBidi" w:hAnsiTheme="minorHAnsi" w:eastAsiaTheme="minorHAnsi" w:asciiTheme="minorHAnsi"/>
        </w:rPr>
        <w:t>国际环境规制与倒逼型产业技术升级</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国际贸易问题</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hint="eastAsia"/>
        </w:rPr>
        <w:t>，</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71-76.</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王俊豪</w:t>
      </w:r>
      <w:r>
        <w:rPr>
          <w:kern w:val="2"/>
          <w:rFonts w:ascii="Times New Roman" w:hAnsi="Times New Roman" w:eastAsia="Times New Roman" w:cstheme="minorBidi"/>
          <w:sz w:val="21"/>
          <w:rFonts w:hint="eastAsia"/>
        </w:rPr>
        <w:t>，</w:t>
      </w:r>
      <w:r>
        <w:rPr>
          <w:rFonts w:cstheme="minorBidi" w:hAnsiTheme="minorHAnsi" w:eastAsiaTheme="minorHAnsi" w:asciiTheme="minorHAnsi"/>
        </w:rPr>
        <w:t>李云雁</w:t>
      </w:r>
      <w:r>
        <w:rPr>
          <w:rFonts w:ascii="Times New Roman" w:hAnsi="Times New Roman" w:eastAsia="Times New Roman" w:cstheme="minorBidi"/>
        </w:rPr>
        <w:t>.</w:t>
      </w:r>
      <w:r>
        <w:rPr>
          <w:rFonts w:cstheme="minorBidi" w:hAnsiTheme="minorHAnsi" w:eastAsiaTheme="minorHAnsi" w:asciiTheme="minorHAnsi"/>
        </w:rPr>
        <w:t>民营企业应对环境管制的战略导向与创新行为——基于浙江纺织行业调查的实证分析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中国工业经济</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2009</w:t>
      </w:r>
      <w:r>
        <w:rPr>
          <w:rFonts w:hint="eastAsia"/>
        </w:rPr>
        <w:t>，</w:t>
      </w:r>
      <w:r>
        <w:rPr>
          <w:rFonts w:ascii="Times New Roman" w:hAnsi="Times New Roman" w:eastAsia="Times New Roman" w:cstheme="minorBidi"/>
        </w:rPr>
        <w:t>(</w:t>
      </w:r>
      <w:r>
        <w:rPr>
          <w:rFonts w:ascii="Times New Roman" w:hAnsi="Times New Roman" w:eastAsia="Times New Roman" w:cstheme="minorBidi"/>
        </w:rPr>
        <w:t>9</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16-26.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赵红</w:t>
      </w:r>
      <w:r>
        <w:rPr>
          <w:rFonts w:ascii="Times New Roman" w:eastAsia="Times New Roman" w:cstheme="minorBidi" w:hAnsiTheme="minorHAnsi"/>
        </w:rPr>
        <w:t>.</w:t>
      </w:r>
      <w:r>
        <w:rPr>
          <w:rFonts w:cstheme="minorBidi" w:hAnsiTheme="minorHAnsi" w:eastAsiaTheme="minorHAnsi" w:asciiTheme="minorHAnsi"/>
        </w:rPr>
        <w:t>环境规制对中国产业技术创新的影响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经济管理</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hint="eastAsia"/>
        </w:rPr>
        <w:t>，</w:t>
      </w:r>
      <w:r>
        <w:rPr>
          <w:rFonts w:ascii="Times New Roman" w:eastAsia="Times New Roman" w:cstheme="minorBidi" w:hAnsiTheme="minorHAnsi"/>
        </w:rPr>
        <w:t>(</w:t>
      </w:r>
      <w:r>
        <w:rPr>
          <w:rFonts w:ascii="Times New Roman" w:eastAsia="Times New Roman" w:cstheme="minorBidi" w:hAnsiTheme="minorHAnsi"/>
        </w:rPr>
        <w:t>21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57-61.</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赵红</w:t>
      </w:r>
      <w:r>
        <w:rPr>
          <w:rFonts w:ascii="Times New Roman" w:hAnsi="Times New Roman" w:eastAsia="Times New Roman" w:cstheme="minorBidi"/>
        </w:rPr>
        <w:t>.</w:t>
      </w:r>
      <w:r>
        <w:rPr>
          <w:rFonts w:cstheme="minorBidi" w:hAnsiTheme="minorHAnsi" w:eastAsiaTheme="minorHAnsi" w:asciiTheme="minorHAnsi"/>
        </w:rPr>
        <w:t>环境规制对产业技术创新的影响——基于中国面板数据的实证分析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产业经济研究</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2008</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35-40.</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35</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吴国松</w:t>
      </w:r>
      <w:r>
        <w:rPr>
          <w:rFonts w:ascii="Times New Roman" w:hAnsi="Times New Roman" w:eastAsia="Times New Roman" w:cstheme="minorBidi"/>
        </w:rPr>
        <w:t>.</w:t>
      </w:r>
      <w:r>
        <w:rPr>
          <w:rFonts w:cstheme="minorBidi" w:hAnsiTheme="minorHAnsi" w:eastAsiaTheme="minorHAnsi" w:asciiTheme="minorHAnsi"/>
        </w:rPr>
        <w:t>我国环境保护强度对产业竞争力影响的实证分析——以我国造纸业为例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华东经济管理</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2007</w:t>
      </w:r>
      <w:r>
        <w:rPr>
          <w:rFonts w:hint="eastAsia"/>
        </w:rPr>
        <w:t>，</w:t>
      </w:r>
      <w:r>
        <w:rPr>
          <w:rFonts w:ascii="Times New Roman" w:hAnsi="Times New Roman" w:eastAsia="Times New Roman" w:cstheme="minorBidi"/>
        </w:rPr>
        <w:t>(</w:t>
      </w:r>
      <w:r>
        <w:rPr>
          <w:rFonts w:ascii="Times New Roman" w:hAnsi="Times New Roman" w:eastAsia="Times New Roman" w:cstheme="minorBidi"/>
        </w:rPr>
        <w:t>11</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34-38.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谢垩</w:t>
      </w:r>
      <w:r>
        <w:rPr>
          <w:rFonts w:ascii="Times New Roman" w:eastAsia="Times New Roman" w:cstheme="minorBidi" w:hAnsiTheme="minorHAnsi"/>
        </w:rPr>
        <w:t>.</w:t>
      </w:r>
      <w:r>
        <w:rPr>
          <w:rFonts w:cstheme="minorBidi" w:hAnsiTheme="minorHAnsi" w:eastAsiaTheme="minorHAnsi" w:asciiTheme="minorHAnsi"/>
        </w:rPr>
        <w:t>环境规制与中国工业生产率增长</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产业经济研究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2008</w:t>
      </w:r>
      <w:r>
        <w:rPr>
          <w:rFonts w:hint="eastAsia"/>
        </w:rPr>
        <w:t>，</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19-25.</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37</w:t>
      </w:r>
      <w:r>
        <w:rPr>
          <w:rFonts w:cstheme="minorBidi" w:hAnsiTheme="minorHAnsi" w:eastAsiaTheme="minorHAnsi" w:asciiTheme="minorHAnsi" w:ascii="Times New Roman" w:eastAsia="宋体"/>
        </w:rPr>
        <w:t>]</w:t>
      </w:r>
      <w:r>
        <w:rPr>
          <w:rFonts w:cstheme="minorBidi" w:hAnsiTheme="minorHAnsi" w:eastAsiaTheme="minorHAnsi" w:asciiTheme="minorHAnsi"/>
        </w:rPr>
        <w:t>白雪洁</w:t>
      </w:r>
      <w:r>
        <w:rPr>
          <w:kern w:val="2"/>
          <w:rFonts w:ascii="Times New Roman" w:eastAsia="宋体" w:cstheme="minorBidi" w:hAnsiTheme="minorHAnsi"/>
          <w:sz w:val="21"/>
          <w:rFonts w:hint="eastAsia"/>
        </w:rPr>
        <w:t>，</w:t>
      </w:r>
      <w:r>
        <w:rPr>
          <w:rFonts w:cstheme="minorBidi" w:hAnsiTheme="minorHAnsi" w:eastAsiaTheme="minorHAnsi" w:asciiTheme="minorHAnsi"/>
        </w:rPr>
        <w:t>宋莹</w:t>
      </w:r>
      <w:r>
        <w:rPr>
          <w:rFonts w:ascii="Times New Roman" w:eastAsia="宋体" w:cstheme="minorBidi" w:hAnsiTheme="minorHAnsi"/>
        </w:rPr>
        <w:t>. </w:t>
      </w:r>
      <w:r>
        <w:rPr>
          <w:rFonts w:cstheme="minorBidi" w:hAnsiTheme="minorHAnsi" w:eastAsiaTheme="minorHAnsi" w:asciiTheme="minorHAnsi"/>
        </w:rPr>
        <w:t>环境规制、技术创新与中国火电行业的效率提升</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中国工业经济</w:t>
      </w:r>
      <w:r>
        <w:rPr>
          <w:kern w:val="2"/>
          <w:rFonts w:ascii="Times New Roman" w:eastAsia="宋体" w:cstheme="minorBidi" w:hAnsiTheme="minorHAnsi"/>
          <w:sz w:val="21"/>
          <w:rFonts w:hint="eastAsia"/>
        </w:rPr>
        <w:t>，</w:t>
      </w:r>
      <w:r>
        <w:rPr>
          <w:rFonts w:ascii="Times New Roman" w:eastAsia="宋体" w:cstheme="minorBidi" w:hAnsiTheme="minorHAnsi"/>
        </w:rPr>
        <w:t>2009</w:t>
      </w:r>
      <w:r>
        <w:rPr>
          <w:rFonts w:hint="eastAsia"/>
        </w:rPr>
        <w:t>，</w:t>
      </w:r>
      <w:r>
        <w:rPr>
          <w:rFonts w:ascii="Times New Roman" w:eastAsia="宋体" w:cstheme="minorBidi" w:hAnsiTheme="minorHAnsi"/>
        </w:rPr>
        <w:t>(</w:t>
      </w:r>
      <w:r>
        <w:rPr>
          <w:rFonts w:ascii="Times New Roman" w:eastAsia="宋体" w:cstheme="minorBidi" w:hAnsiTheme="minorHAnsi"/>
        </w:rPr>
        <w:t>8</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68-77.</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李强</w:t>
      </w:r>
      <w:r>
        <w:rPr>
          <w:kern w:val="2"/>
          <w:rFonts w:ascii="Times New Roman" w:hAnsi="Times New Roman" w:eastAsia="Times New Roman" w:cstheme="minorBidi"/>
          <w:sz w:val="21"/>
          <w:rFonts w:hint="eastAsia"/>
        </w:rPr>
        <w:t>，</w:t>
      </w:r>
      <w:r>
        <w:rPr>
          <w:rFonts w:cstheme="minorBidi" w:hAnsiTheme="minorHAnsi" w:eastAsiaTheme="minorHAnsi" w:asciiTheme="minorHAnsi"/>
        </w:rPr>
        <w:t>聂锐</w:t>
      </w:r>
      <w:r>
        <w:rPr>
          <w:rFonts w:ascii="Times New Roman" w:hAnsi="Times New Roman" w:eastAsia="Times New Roman" w:cstheme="minorBidi"/>
        </w:rPr>
        <w:t>.</w:t>
      </w:r>
      <w:r>
        <w:rPr>
          <w:rFonts w:cstheme="minorBidi" w:hAnsiTheme="minorHAnsi" w:eastAsiaTheme="minorHAnsi" w:asciiTheme="minorHAnsi"/>
        </w:rPr>
        <w:t>环境规制与区域技术创新——基于中国省际面板数据的实证分析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中南财经政法大学学报</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2009</w:t>
      </w:r>
      <w:r>
        <w:rPr>
          <w:rFonts w:hint="eastAsia"/>
        </w:rPr>
        <w:t>，</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18-23.</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39</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江珂</w:t>
      </w:r>
      <w:r>
        <w:rPr>
          <w:rFonts w:ascii="Times New Roman" w:hAnsi="Times New Roman" w:eastAsia="Times New Roman" w:cstheme="minorBidi"/>
        </w:rPr>
        <w:t>.</w:t>
      </w:r>
      <w:r>
        <w:rPr>
          <w:rFonts w:cstheme="minorBidi" w:hAnsiTheme="minorHAnsi" w:eastAsiaTheme="minorHAnsi" w:asciiTheme="minorHAnsi"/>
        </w:rPr>
        <w:t>环境规制对中国技术创新能力影响及区域差异分析——基于中国</w:t>
      </w:r>
      <w:r>
        <w:rPr>
          <w:rFonts w:ascii="Times New Roman" w:hAnsi="Times New Roman" w:eastAsia="Times New Roman" w:cstheme="minorBidi"/>
        </w:rPr>
        <w:t>1995-2007</w:t>
      </w:r>
      <w:r>
        <w:rPr>
          <w:rFonts w:cstheme="minorBidi" w:hAnsiTheme="minorHAnsi" w:eastAsiaTheme="minorHAnsi" w:asciiTheme="minorHAnsi"/>
        </w:rPr>
        <w:t>年省际面板数据分析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中国科技论坛</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2009</w:t>
      </w:r>
      <w:r>
        <w:rPr>
          <w:rFonts w:hint="eastAsia"/>
        </w:rPr>
        <w:t>，</w:t>
      </w:r>
      <w:r>
        <w:rPr>
          <w:rFonts w:ascii="Times New Roman" w:hAnsi="Times New Roman" w:eastAsia="Times New Roman" w:cstheme="minorBidi"/>
        </w:rPr>
        <w:t>(</w:t>
      </w:r>
      <w:r>
        <w:rPr>
          <w:rFonts w:ascii="Times New Roman" w:hAnsi="Times New Roman" w:eastAsia="Times New Roman" w:cstheme="minorBidi"/>
        </w:rPr>
        <w:t>10</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28-33.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黄平</w:t>
      </w:r>
      <w:r>
        <w:rPr>
          <w:kern w:val="2"/>
          <w:rFonts w:ascii="Times New Roman" w:eastAsia="Times New Roman" w:cstheme="minorBidi" w:hAnsiTheme="minorHAnsi"/>
          <w:sz w:val="21"/>
          <w:rFonts w:hint="eastAsia"/>
        </w:rPr>
        <w:t>，</w:t>
      </w:r>
      <w:r>
        <w:rPr>
          <w:rFonts w:cstheme="minorBidi" w:hAnsiTheme="minorHAnsi" w:eastAsiaTheme="minorHAnsi" w:asciiTheme="minorHAnsi"/>
        </w:rPr>
        <w:t>胡日东</w:t>
      </w:r>
      <w:r>
        <w:rPr>
          <w:rFonts w:ascii="Times New Roman" w:eastAsia="Times New Roman" w:cstheme="minorBidi" w:hAnsiTheme="minorHAnsi"/>
        </w:rPr>
        <w:t>.</w:t>
      </w:r>
      <w:r>
        <w:rPr>
          <w:rFonts w:cstheme="minorBidi" w:hAnsiTheme="minorHAnsi" w:eastAsiaTheme="minorHAnsi" w:asciiTheme="minorHAnsi"/>
        </w:rPr>
        <w:t>环境规制与企业技术创新相互促进的机理与实证研究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财经理论与实践</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hint="eastAsia"/>
        </w:rPr>
        <w:t>，</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99-103.</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周力</w:t>
      </w:r>
      <w:r>
        <w:rPr>
          <w:kern w:val="2"/>
          <w:rFonts w:ascii="Times New Roman" w:hAnsi="Times New Roman" w:eastAsia="Times New Roman" w:cstheme="minorBidi"/>
          <w:sz w:val="21"/>
          <w:rFonts w:hint="eastAsia"/>
        </w:rPr>
        <w:t>，</w:t>
      </w:r>
      <w:r>
        <w:rPr>
          <w:rFonts w:cstheme="minorBidi" w:hAnsiTheme="minorHAnsi" w:eastAsiaTheme="minorHAnsi" w:asciiTheme="minorHAnsi"/>
        </w:rPr>
        <w:t>朱莉莉</w:t>
      </w:r>
      <w:r>
        <w:rPr>
          <w:kern w:val="2"/>
          <w:rFonts w:ascii="Times New Roman" w:hAnsi="Times New Roman" w:eastAsia="Times New Roman" w:cstheme="minorBidi"/>
          <w:sz w:val="21"/>
          <w:rFonts w:hint="eastAsia"/>
        </w:rPr>
        <w:t>，</w:t>
      </w:r>
      <w:r>
        <w:rPr>
          <w:rFonts w:cstheme="minorBidi" w:hAnsiTheme="minorHAnsi" w:eastAsiaTheme="minorHAnsi" w:asciiTheme="minorHAnsi"/>
        </w:rPr>
        <w:t>应瑞瑶</w:t>
      </w:r>
      <w:r>
        <w:rPr>
          <w:rFonts w:ascii="Times New Roman" w:hAnsi="Times New Roman" w:eastAsia="Times New Roman" w:cstheme="minorBidi"/>
        </w:rPr>
        <w:t>.</w:t>
      </w:r>
      <w:r>
        <w:rPr>
          <w:rFonts w:cstheme="minorBidi" w:hAnsiTheme="minorHAnsi" w:eastAsiaTheme="minorHAnsi" w:asciiTheme="minorHAnsi"/>
        </w:rPr>
        <w:t>环境规制与贸易竞争优势——基于中国工业行业数据的</w:t>
      </w:r>
      <w:r>
        <w:rPr>
          <w:rFonts w:ascii="Times New Roman" w:hAnsi="Times New Roman" w:eastAsia="Times New Roman" w:cstheme="minorBidi"/>
        </w:rPr>
        <w:t>SEM</w:t>
      </w:r>
      <w:r w:rsidR="001852F3">
        <w:rPr>
          <w:rFonts w:ascii="Times New Roman" w:hAnsi="Times New Roman" w:eastAsia="Times New Roman" w:cstheme="minorBidi"/>
        </w:rPr>
        <w:t xml:space="preserve"> </w:t>
      </w:r>
      <w:r>
        <w:rPr>
          <w:rFonts w:cstheme="minorBidi" w:hAnsiTheme="minorHAnsi" w:eastAsiaTheme="minorHAnsi" w:asciiTheme="minorHAnsi"/>
        </w:rPr>
        <w:t>模拟</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中国科技论坛</w:t>
      </w:r>
      <w:r>
        <w:rPr>
          <w:rFonts w:ascii="Times New Roman" w:eastAsia="Times New Roman" w:cstheme="minorBidi" w:hAnsiTheme="minorHAnsi"/>
        </w:rPr>
        <w:t>,2010,</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:89-95.</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刘加林</w:t>
      </w:r>
      <w:r>
        <w:rPr>
          <w:kern w:val="2"/>
          <w:rFonts w:ascii="Times New Roman" w:hAnsi="Times New Roman" w:eastAsia="Times New Roman" w:cstheme="minorBidi"/>
          <w:sz w:val="21"/>
          <w:rFonts w:hint="eastAsia"/>
        </w:rPr>
        <w:t>，</w:t>
      </w:r>
      <w:r>
        <w:rPr>
          <w:rFonts w:cstheme="minorBidi" w:hAnsiTheme="minorHAnsi" w:eastAsiaTheme="minorHAnsi" w:asciiTheme="minorHAnsi"/>
        </w:rPr>
        <w:t>严立冬</w:t>
      </w:r>
      <w:r>
        <w:rPr>
          <w:rFonts w:ascii="Times New Roman" w:hAnsi="Times New Roman" w:eastAsia="Times New Roman" w:cstheme="minorBidi"/>
        </w:rPr>
        <w:t>.</w:t>
      </w:r>
      <w:r>
        <w:rPr>
          <w:rFonts w:cstheme="minorBidi" w:hAnsiTheme="minorHAnsi" w:eastAsiaTheme="minorHAnsi" w:asciiTheme="minorHAnsi"/>
        </w:rPr>
        <w:t>环境规制对我国区域技术创新差异性的影响——基于省级面板数据的分析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科技进步与对策</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2011</w:t>
      </w:r>
      <w:r>
        <w:rPr>
          <w:rFonts w:hint="eastAsia"/>
        </w:rPr>
        <w:t>，</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32-36.</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王国印</w:t>
      </w:r>
      <w:r>
        <w:rPr>
          <w:kern w:val="2"/>
          <w:rFonts w:ascii="Times New Roman" w:hAnsi="Times New Roman" w:eastAsia="Times New Roman" w:cstheme="minorBidi"/>
          <w:sz w:val="21"/>
          <w:rFonts w:hint="eastAsia"/>
        </w:rPr>
        <w:t>，</w:t>
      </w:r>
      <w:r>
        <w:rPr>
          <w:rFonts w:cstheme="minorBidi" w:hAnsiTheme="minorHAnsi" w:eastAsiaTheme="minorHAnsi" w:asciiTheme="minorHAnsi"/>
        </w:rPr>
        <w:t>王动</w:t>
      </w:r>
      <w:r>
        <w:rPr>
          <w:rFonts w:ascii="Times New Roman" w:hAnsi="Times New Roman" w:eastAsia="Times New Roman" w:cstheme="minorBidi"/>
        </w:rPr>
        <w:t>.</w:t>
      </w:r>
      <w:r>
        <w:rPr>
          <w:rFonts w:cstheme="minorBidi" w:hAnsiTheme="minorHAnsi" w:eastAsiaTheme="minorHAnsi" w:asciiTheme="minorHAnsi"/>
        </w:rPr>
        <w:t>波特假说、环境规制与企业技术创新——对中东部地区的比较分析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中国软科学</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2011</w:t>
      </w:r>
      <w:r>
        <w:rPr>
          <w:rFonts w:hint="eastAsia"/>
        </w:rPr>
        <w:t>，</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100-112.</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李玲</w:t>
      </w:r>
      <w:r>
        <w:rPr>
          <w:kern w:val="2"/>
          <w:rFonts w:ascii="Times New Roman" w:hAnsi="Times New Roman" w:eastAsia="Times New Roman" w:cstheme="minorBidi"/>
          <w:sz w:val="21"/>
          <w:rFonts w:hint="eastAsia"/>
        </w:rPr>
        <w:t>，</w:t>
      </w:r>
      <w:r>
        <w:rPr>
          <w:rFonts w:cstheme="minorBidi" w:hAnsiTheme="minorHAnsi" w:eastAsiaTheme="minorHAnsi" w:asciiTheme="minorHAnsi"/>
        </w:rPr>
        <w:t>陶锋</w:t>
      </w:r>
      <w:r>
        <w:rPr>
          <w:rFonts w:ascii="Times New Roman" w:hAnsi="Times New Roman" w:eastAsia="Times New Roman" w:cstheme="minorBidi"/>
        </w:rPr>
        <w:t>.</w:t>
      </w:r>
      <w:r>
        <w:rPr>
          <w:rFonts w:cstheme="minorBidi" w:hAnsiTheme="minorHAnsi" w:eastAsiaTheme="minorHAnsi" w:asciiTheme="minorHAnsi"/>
        </w:rPr>
        <w:t>环境规制对工业技术进步的影响研究——基于各省</w:t>
      </w:r>
      <w:r>
        <w:rPr>
          <w:rFonts w:ascii="Times New Roman" w:hAnsi="Times New Roman" w:eastAsia="Times New Roman" w:cstheme="minorBidi"/>
        </w:rPr>
        <w:t>2005</w:t>
      </w:r>
      <w:r>
        <w:rPr>
          <w:rFonts w:cstheme="minorBidi" w:hAnsiTheme="minorHAnsi" w:eastAsiaTheme="minorHAnsi" w:asciiTheme="minorHAnsi"/>
        </w:rPr>
        <w:t>—</w:t>
      </w:r>
      <w:r>
        <w:rPr>
          <w:rFonts w:ascii="Times New Roman" w:hAnsi="Times New Roman" w:eastAsia="Times New Roman" w:cstheme="minorBidi"/>
        </w:rPr>
        <w:t>2009</w:t>
      </w:r>
      <w:r>
        <w:rPr>
          <w:rFonts w:cstheme="minorBidi" w:hAnsiTheme="minorHAnsi" w:eastAsiaTheme="minorHAnsi" w:asciiTheme="minorHAnsi"/>
        </w:rPr>
        <w:t>年工业面板数据的实证检验</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科技管理研究</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2012</w:t>
      </w:r>
      <w:r>
        <w:rPr>
          <w:rFonts w:hint="eastAsia"/>
        </w:rPr>
        <w:t>，</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41-4</w:t>
      </w:r>
      <w:r>
        <w:rPr>
          <w:rFonts w:ascii="Times New Roman" w:hAnsi="Times New Roman" w:eastAsia="Times New Roman" w:cstheme="minorBidi"/>
        </w:rPr>
        <w:t>5</w:t>
      </w:r>
    </w:p>
    <w:p w:rsidR="0018722C">
      <w:pPr>
        <w:pStyle w:val="cw21"/>
        <w:topLinePunct/>
      </w:pPr>
      <w:r>
        <w:t>[</w:t>
      </w:r>
      <w:r>
        <w:t xml:space="preserve">45</w:t>
      </w:r>
      <w:r>
        <w:t>]</w:t>
      </w:r>
      <w:r>
        <w:t xml:space="preserve"> </w:t>
      </w:r>
      <w:r>
        <w:t>Michael Fritsch, </w:t>
      </w:r>
      <w:r>
        <w:t>Viktor Slavtchev. </w:t>
      </w:r>
      <w:r>
        <w:t>Universities and Innovation in Space</w:t>
      </w:r>
      <w:r>
        <w:t>[</w:t>
      </w:r>
      <w:r>
        <w:rPr>
          <w:sz w:val="21"/>
        </w:rPr>
        <w:t xml:space="preserve">J</w:t>
      </w:r>
      <w:r>
        <w:t>]</w:t>
      </w:r>
      <w:r>
        <w:t xml:space="preserve">. Industry and Innovation, </w:t>
      </w:r>
      <w:r>
        <w:t>2007,</w:t>
      </w:r>
      <w:r w:rsidR="004B696B">
        <w:t xml:space="preserve"> </w:t>
      </w:r>
      <w:r w:rsidR="004B696B">
        <w:t>Vol.14,</w:t>
      </w:r>
      <w:r>
        <w:t> No.2:201-218.</w:t>
      </w:r>
    </w:p>
    <w:p w:rsidR="0018722C">
      <w:pPr>
        <w:pStyle w:val="cw21"/>
        <w:topLinePunct/>
      </w:pPr>
      <w:r>
        <w:t xml:space="preserve">[</w:t>
      </w:r>
      <w:r>
        <w:t xml:space="preserve">46</w:t>
      </w:r>
      <w:r>
        <w:t xml:space="preserve">]</w:t>
      </w:r>
      <w:r>
        <w:t xml:space="preserve"> </w:t>
      </w:r>
      <w:r>
        <w:t xml:space="preserve">Hansen B. Threshold Effects in Non -dynamic Panels:</w:t>
      </w:r>
      <w:r w:rsidR="004B696B">
        <w:t xml:space="preserve"> </w:t>
      </w:r>
      <w:r w:rsidR="004B696B">
        <w:t xml:space="preserve">Estimation,</w:t>
      </w:r>
      <w:r w:rsidR="004B696B">
        <w:t xml:space="preserve"> </w:t>
      </w:r>
      <w:r w:rsidR="004B696B">
        <w:t xml:space="preserve">Testing and Inference </w:t>
      </w:r>
      <w:r>
        <w:t xml:space="preserve">[</w:t>
      </w:r>
      <w:r>
        <w:t xml:space="preserve">J</w:t>
      </w:r>
      <w:r>
        <w:t xml:space="preserve">]</w:t>
      </w:r>
      <w:r>
        <w:t xml:space="preserve">. Journal of</w:t>
      </w:r>
      <w:r>
        <w:t xml:space="preserve"> </w:t>
      </w:r>
      <w:r>
        <w:t xml:space="preserve">Econometrics,1999,</w:t>
      </w:r>
      <w:r w:rsidR="004B696B">
        <w:t xml:space="preserve"> </w:t>
      </w:r>
      <w:r>
        <w:t xml:space="preserve">(</w:t>
      </w:r>
      <w:r>
        <w:t xml:space="preserve">2</w:t>
      </w:r>
      <w:r>
        <w:t xml:space="preserve">)</w:t>
      </w:r>
      <w:r>
        <w:t xml:space="preserve">.</w:t>
      </w:r>
    </w:p>
    <w:p w:rsidR="0018722C">
      <w:pPr>
        <w:pStyle w:val="cw21"/>
        <w:topLinePunct/>
      </w:pPr>
      <w:r>
        <w:t xml:space="preserve">[</w:t>
      </w:r>
      <w:r>
        <w:t xml:space="preserve">47</w:t>
      </w:r>
      <w:r>
        <w:t xml:space="preserve">]</w:t>
      </w:r>
      <w:r>
        <w:t xml:space="preserve"> </w:t>
      </w:r>
      <w:r>
        <w:t xml:space="preserve">Nasierowski </w:t>
      </w:r>
      <w:r>
        <w:t xml:space="preserve">W, </w:t>
      </w:r>
      <w:r>
        <w:t xml:space="preserve">Arcelus </w:t>
      </w:r>
      <w:r>
        <w:t xml:space="preserve">F. </w:t>
      </w:r>
      <w:r>
        <w:t xml:space="preserve">J. On the Efficiency of National Innovation Systems </w:t>
      </w:r>
      <w:r>
        <w:t xml:space="preserve">[</w:t>
      </w:r>
      <w:r>
        <w:t xml:space="preserve">J</w:t>
      </w:r>
      <w:r>
        <w:t xml:space="preserve">]</w:t>
      </w:r>
      <w:r>
        <w:t xml:space="preserve">.</w:t>
      </w:r>
      <w:r w:rsidR="004B696B">
        <w:t xml:space="preserve"> </w:t>
      </w:r>
      <w:r w:rsidR="004B696B">
        <w:t xml:space="preserve">Socio-Economic Planning</w:t>
      </w:r>
      <w:r>
        <w:t xml:space="preserve"> </w:t>
      </w:r>
      <w:r>
        <w:t xml:space="preserve">Sciences,2003</w:t>
      </w:r>
      <w:r>
        <w:t xml:space="preserve">(</w:t>
      </w:r>
      <w:r>
        <w:t xml:space="preserve">37</w:t>
      </w:r>
      <w:r>
        <w:t xml:space="preserve">)</w:t>
      </w:r>
      <w:r>
        <w:t xml:space="preserve">:215-234.</w:t>
      </w:r>
    </w:p>
    <w:p w:rsidR="0018722C">
      <w:pPr>
        <w:pStyle w:val="cw21"/>
        <w:topLinePunct/>
      </w:pPr>
      <w:r>
        <w:t>[</w:t>
      </w:r>
      <w:r>
        <w:t xml:space="preserve">48</w:t>
      </w:r>
      <w:r>
        <w:t>]</w:t>
      </w:r>
      <w:r>
        <w:t xml:space="preserve"> </w:t>
      </w:r>
      <w:r>
        <w:t>Chihiro Watanabe,</w:t>
      </w:r>
      <w:r w:rsidR="004B696B">
        <w:t xml:space="preserve"> </w:t>
      </w:r>
      <w:r w:rsidR="004B696B">
        <w:t>Shinichi Akaike,</w:t>
      </w:r>
      <w:r w:rsidR="004B696B">
        <w:t xml:space="preserve"> </w:t>
      </w:r>
      <w:r w:rsidR="004B696B">
        <w:t>Jae-Ho Shin. Adaptive Efficiency of </w:t>
      </w:r>
      <w:r>
        <w:t>Japan</w:t>
      </w:r>
      <w:r>
        <w:t>'</w:t>
      </w:r>
      <w:r>
        <w:t>s </w:t>
      </w:r>
      <w:r>
        <w:t>National Innovation System toward a Service Oriented Economy</w:t>
      </w:r>
      <w:r>
        <w:t>[</w:t>
      </w:r>
      <w:r>
        <w:t>J</w:t>
      </w:r>
      <w:r>
        <w:t>]</w:t>
      </w:r>
      <w:r>
        <w:t>. Journal of Services Research,2010,</w:t>
      </w:r>
      <w:r w:rsidR="004B696B">
        <w:t xml:space="preserve"> </w:t>
      </w:r>
      <w:r>
        <w:t>(</w:t>
      </w:r>
      <w:r>
        <w:t>10</w:t>
      </w:r>
      <w:r>
        <w:t>)</w:t>
      </w:r>
      <w:r w:rsidR="004B696B">
        <w:t xml:space="preserve"> </w:t>
      </w:r>
      <w:r>
        <w:t>1:7-50.</w:t>
      </w:r>
    </w:p>
    <w:p w:rsidR="0018722C">
      <w:pPr>
        <w:pStyle w:val="cw21"/>
        <w:topLinePunct/>
      </w:pPr>
      <w:r>
        <w:t>[</w:t>
      </w:r>
      <w:r>
        <w:t xml:space="preserve">49</w:t>
      </w:r>
      <w:r>
        <w:t>]</w:t>
      </w:r>
      <w:r>
        <w:t xml:space="preserve"> </w:t>
      </w:r>
      <w:r>
        <w:t>Zhang Anming, </w:t>
      </w:r>
      <w:r>
        <w:t>Yimin </w:t>
      </w:r>
      <w:r>
        <w:t>Zhang, and Ronald Zhao</w:t>
      </w:r>
      <w:r w:rsidR="004B696B">
        <w:t>, 2003</w:t>
      </w:r>
      <w:r w:rsidR="004B696B">
        <w:t>, A Study of the R&amp;D Efficiency and Productivity of Chinese Firms</w:t>
      </w:r>
      <w:r>
        <w:t>[</w:t>
      </w:r>
      <w:r>
        <w:rPr>
          <w:sz w:val="21"/>
        </w:rPr>
        <w:t>J</w:t>
      </w:r>
      <w:r>
        <w:t>]</w:t>
      </w:r>
      <w:r>
        <w:t>.</w:t>
      </w:r>
      <w:r w:rsidR="004B696B">
        <w:t xml:space="preserve"> </w:t>
      </w:r>
      <w:r w:rsidR="004B696B">
        <w:t>Journal of Comparative Economics,</w:t>
      </w:r>
      <w:r>
        <w:t> </w:t>
      </w:r>
      <w:r>
        <w:t>31:444-464.</w:t>
      </w:r>
    </w:p>
    <w:p w:rsidR="0018722C">
      <w:pPr>
        <w:pStyle w:val="cw21"/>
        <w:topLinePunct/>
      </w:pPr>
      <w:r>
        <w:t xml:space="preserve">[</w:t>
      </w:r>
      <w:r>
        <w:t xml:space="preserve">50</w:t>
      </w:r>
      <w:r>
        <w:t xml:space="preserve">]</w:t>
      </w:r>
      <w:r>
        <w:t xml:space="preserve"> </w:t>
      </w:r>
      <w:r>
        <w:t xml:space="preserve">James Moultrie, Mikael Nilsson,</w:t>
      </w:r>
      <w:r w:rsidR="001852F3">
        <w:t xml:space="preserve"> </w:t>
      </w:r>
      <w:r w:rsidR="001852F3">
        <w:t xml:space="preserve">Marcel Dissel,</w:t>
      </w:r>
      <w:r w:rsidR="001852F3">
        <w:t xml:space="preserve"> </w:t>
      </w:r>
      <w:r w:rsidR="001852F3">
        <w:t xml:space="preserve">Udo-Ernst Haner, Sebastiaan Janssen,</w:t>
      </w:r>
      <w:r w:rsidR="001852F3">
        <w:t xml:space="preserve"> </w:t>
      </w:r>
      <w:r w:rsidR="001852F3">
        <w:t xml:space="preserve">Remko </w:t>
      </w:r>
      <w:r>
        <w:t xml:space="preserve">Van </w:t>
      </w:r>
      <w:r>
        <w:t xml:space="preserve">der Lugt.</w:t>
      </w:r>
      <w:r w:rsidR="001852F3">
        <w:t xml:space="preserve"> </w:t>
      </w:r>
      <w:r w:rsidR="001852F3">
        <w:t xml:space="preserve">Innovation Spaces: </w:t>
      </w:r>
      <w:r>
        <w:t xml:space="preserve">Towards </w:t>
      </w:r>
      <w:r>
        <w:t xml:space="preserve">a Framework for Understanding the Role of the</w:t>
      </w:r>
      <w:r w:rsidR="001852F3">
        <w:t xml:space="preserve"> Physical Environment in Innovation</w:t>
      </w:r>
      <w:r>
        <w:t xml:space="preserve">[</w:t>
      </w:r>
      <w:r>
        <w:t xml:space="preserve">J</w:t>
      </w:r>
      <w:r>
        <w:t xml:space="preserve">]</w:t>
      </w:r>
      <w:r>
        <w:t xml:space="preserve">. Creativity &amp; Innovation Management, 2007,</w:t>
      </w:r>
      <w:r w:rsidR="004B696B">
        <w:t xml:space="preserve"> </w:t>
      </w:r>
      <w:r>
        <w:t xml:space="preserve">(</w:t>
      </w:r>
      <w:r>
        <w:rPr>
          <w:sz w:val="21"/>
        </w:rPr>
        <w:t xml:space="preserve">16</w:t>
      </w:r>
      <w:r>
        <w:t xml:space="preserve">)</w:t>
      </w:r>
      <w:r w:rsidR="004B696B">
        <w:t xml:space="preserve"> </w:t>
      </w:r>
      <w:r>
        <w:t xml:space="preserve">1:53-65. </w:t>
      </w:r>
      <w:r>
        <w:rPr>
          <w:vertAlign w:val="superscript"/>
        </w:rPr>
        <w:t xml:space="preserve">[</w:t>
      </w:r>
      <w:r>
        <w:rPr>
          <w:vertAlign w:val="superscript"/>
        </w:rPr>
        <w:t xml:space="preserve">51</w:t>
      </w:r>
      <w:r>
        <w:rPr>
          <w:vertAlign w:val="superscript"/>
        </w:rPr>
        <w:t xml:space="preserve">]</w:t>
      </w:r>
      <w:r>
        <w:t xml:space="preserve">Paul Benneworth, Alan Sanderson. The Regional Engagement of Universities: Building Capacity in a Sparse Innovation Environment </w:t>
      </w:r>
      <w:r>
        <w:t xml:space="preserve">[</w:t>
      </w:r>
      <w:r>
        <w:t xml:space="preserve">J</w:t>
      </w:r>
      <w:r>
        <w:t xml:space="preserve">]</w:t>
      </w:r>
      <w:r>
        <w:t xml:space="preserve">. Higher Education Management and Policy,2009,</w:t>
      </w:r>
      <w:r w:rsidR="004B696B">
        <w:t xml:space="preserve"> </w:t>
      </w:r>
      <w:r>
        <w:t xml:space="preserve">(</w:t>
      </w:r>
      <w:r>
        <w:rPr>
          <w:sz w:val="21"/>
        </w:rPr>
        <w:t xml:space="preserve">21</w:t>
      </w:r>
      <w:r>
        <w:t xml:space="preserve">)</w:t>
      </w:r>
      <w:r w:rsidR="004B696B">
        <w:t xml:space="preserve"> </w:t>
      </w:r>
      <w:r>
        <w:t xml:space="preserve">1:131-148.</w:t>
      </w:r>
    </w:p>
    <w:p w:rsidR="0018722C">
      <w:pPr>
        <w:pStyle w:val="cw21"/>
        <w:topLinePunct/>
      </w:pPr>
      <w:r>
        <w:t>[</w:t>
      </w:r>
      <w:r>
        <w:t xml:space="preserve">52</w:t>
      </w:r>
      <w:r>
        <w:t>]</w:t>
      </w:r>
      <w:r>
        <w:t xml:space="preserve"> </w:t>
      </w:r>
      <w:r>
        <w:t>Yi </w:t>
      </w:r>
      <w:r>
        <w:t>Qian. Do National Patent Laws Stimulate Domestic Innovation in a Global Patenting Environment</w:t>
      </w:r>
      <w:r>
        <w:t>[</w:t>
      </w:r>
      <w:r>
        <w:t>J</w:t>
      </w:r>
      <w:r>
        <w:t>]</w:t>
      </w:r>
      <w:r>
        <w:t>. The Review of Economics and Statistics,2007,89</w:t>
      </w:r>
      <w:r>
        <w:t>(</w:t>
      </w:r>
      <w:r>
        <w:t>3</w:t>
      </w:r>
      <w:r>
        <w:t>)</w:t>
      </w:r>
      <w:r>
        <w:t>:</w:t>
      </w:r>
      <w:r>
        <w:t> </w:t>
      </w:r>
      <w:r>
        <w:t>436-453.</w:t>
      </w:r>
    </w:p>
    <w:p w:rsidR="0018722C">
      <w:pPr>
        <w:pStyle w:val="cw21"/>
        <w:topLinePunct/>
      </w:pPr>
      <w:r>
        <w:t>[</w:t>
      </w:r>
      <w:r>
        <w:t xml:space="preserve">53</w:t>
      </w:r>
      <w:r>
        <w:t>]</w:t>
      </w:r>
      <w:r>
        <w:t xml:space="preserve"> </w:t>
      </w:r>
      <w:r>
        <w:t>Porter,</w:t>
      </w:r>
      <w:r>
        <w:t> </w:t>
      </w:r>
      <w:r>
        <w:t>M.</w:t>
      </w:r>
      <w:r w:rsidR="004B696B">
        <w:t xml:space="preserve"> </w:t>
      </w:r>
      <w:r w:rsidR="004B696B">
        <w:t>E.</w:t>
      </w:r>
      <w:r w:rsidR="004B696B">
        <w:t>.</w:t>
      </w:r>
      <w:r>
        <w:t> </w:t>
      </w:r>
      <w:r>
        <w:t>America</w:t>
      </w:r>
      <w:r>
        <w:rPr>
          <w:rFonts w:ascii="宋体" w:hAnsi="宋体"/>
          <w:rFonts w:ascii="宋体" w:hAnsi="宋体"/>
          <w:sz w:val="21"/>
        </w:rPr>
        <w:t>'</w:t>
      </w:r>
      <w:r>
        <w:t>s</w:t>
      </w:r>
      <w:r>
        <w:t> </w:t>
      </w:r>
      <w:r>
        <w:t>Green</w:t>
      </w:r>
      <w:r>
        <w:t> </w:t>
      </w:r>
      <w:r>
        <w:t>Strategy</w:t>
      </w:r>
      <w:r>
        <w:t>[</w:t>
      </w:r>
      <w:r>
        <w:t>J</w:t>
      </w:r>
      <w:r>
        <w:t>]</w:t>
      </w:r>
      <w:r>
        <w:t>.</w:t>
      </w:r>
      <w:r>
        <w:t> </w:t>
      </w:r>
      <w:r>
        <w:t>Scientific</w:t>
      </w:r>
      <w:r>
        <w:t> </w:t>
      </w:r>
      <w:r>
        <w:t>American,</w:t>
      </w:r>
      <w:r>
        <w:t> </w:t>
      </w:r>
      <w:r>
        <w:t>1991</w:t>
      </w:r>
      <w:r>
        <w:t>(</w:t>
      </w:r>
      <w:r>
        <w:t>4</w:t>
      </w:r>
      <w:r>
        <w:t>)</w:t>
      </w:r>
      <w:r>
        <w:t>:168-170.</w:t>
      </w:r>
    </w:p>
    <w:p w:rsidR="0018722C">
      <w:pPr>
        <w:pStyle w:val="cw21"/>
        <w:topLinePunct/>
      </w:pPr>
      <w:r>
        <w:t>[</w:t>
      </w:r>
      <w:r>
        <w:t xml:space="preserve">54</w:t>
      </w:r>
      <w:r>
        <w:t>]</w:t>
      </w:r>
      <w:r>
        <w:t xml:space="preserve"> </w:t>
      </w:r>
      <w:r>
        <w:t>Porter, M.</w:t>
      </w:r>
      <w:r w:rsidR="004B696B">
        <w:t xml:space="preserve"> </w:t>
      </w:r>
      <w:r w:rsidR="004B696B">
        <w:t>E., </w:t>
      </w:r>
      <w:r>
        <w:t>Van </w:t>
      </w:r>
      <w:r>
        <w:t>Der Linde. </w:t>
      </w:r>
      <w:r>
        <w:t>Toward </w:t>
      </w:r>
      <w:r>
        <w:t>a New Conception of the Environment-Competitiveness Relationship</w:t>
      </w:r>
      <w:r>
        <w:t>[</w:t>
      </w:r>
      <w:r>
        <w:t>J</w:t>
      </w:r>
      <w:r>
        <w:t>]</w:t>
      </w:r>
      <w:r>
        <w:t>. Journal of Economic Perspectives,</w:t>
      </w:r>
      <w:r>
        <w:t> </w:t>
      </w:r>
      <w:r>
        <w:t>1995</w:t>
      </w:r>
      <w:r>
        <w:t>(</w:t>
      </w:r>
      <w:r>
        <w:t>4</w:t>
      </w:r>
      <w:r>
        <w:t>)</w:t>
      </w:r>
      <w:r>
        <w:t>:97-118.</w:t>
      </w:r>
    </w:p>
    <w:p w:rsidR="0018722C">
      <w:pPr>
        <w:pStyle w:val="cw21"/>
        <w:topLinePunct/>
      </w:pPr>
      <w:r>
        <w:t>[</w:t>
      </w:r>
      <w:r>
        <w:t xml:space="preserve">55</w:t>
      </w:r>
      <w:r>
        <w:t>]</w:t>
      </w:r>
      <w:r>
        <w:t xml:space="preserve"> </w:t>
      </w:r>
      <w:r>
        <w:t>Lanjouw, </w:t>
      </w:r>
      <w:r>
        <w:t>J. O., Mody A. Innovation and the International Diffusion of Environmentally Responsive</w:t>
      </w:r>
      <w:r>
        <w:t> </w:t>
      </w:r>
      <w:r>
        <w:t>Technology</w:t>
      </w:r>
      <w:r>
        <w:t>[</w:t>
      </w:r>
      <w:r>
        <w:t>J</w:t>
      </w:r>
      <w:r>
        <w:t>]</w:t>
      </w:r>
      <w:r>
        <w:t>.</w:t>
      </w:r>
      <w:r>
        <w:t> </w:t>
      </w:r>
      <w:r>
        <w:t>Research</w:t>
      </w:r>
      <w:r>
        <w:t> </w:t>
      </w:r>
      <w:r>
        <w:t>Policy,1996</w:t>
      </w:r>
      <w:r>
        <w:t>(</w:t>
      </w:r>
      <w:r>
        <w:t>4</w:t>
      </w:r>
      <w:r>
        <w:t>)</w:t>
      </w:r>
      <w:r>
        <w:t>:549-571.</w:t>
      </w:r>
    </w:p>
    <w:p w:rsidR="0018722C">
      <w:pPr>
        <w:pStyle w:val="cw21"/>
        <w:topLinePunct/>
      </w:pPr>
      <w:r>
        <w:t>[</w:t>
      </w:r>
      <w:r>
        <w:t xml:space="preserve">56</w:t>
      </w:r>
      <w:r>
        <w:t>]</w:t>
      </w:r>
      <w:r>
        <w:t xml:space="preserve"> </w:t>
      </w:r>
      <w:r>
        <w:t>Jaffe,</w:t>
      </w:r>
      <w:r w:rsidR="004B696B">
        <w:t xml:space="preserve"> </w:t>
      </w:r>
      <w:r w:rsidR="004B696B">
        <w:t>A. B., Palmer,</w:t>
      </w:r>
      <w:r w:rsidR="004B696B">
        <w:t xml:space="preserve"> </w:t>
      </w:r>
      <w:r w:rsidR="004B696B">
        <w:t>J.</w:t>
      </w:r>
      <w:r w:rsidR="004B696B">
        <w:t xml:space="preserve"> </w:t>
      </w:r>
      <w:r w:rsidR="004B696B">
        <w:t>K. Environmental Regulation and Innovation: A Panel Data Study</w:t>
      </w:r>
      <w:r>
        <w:t>[</w:t>
      </w:r>
      <w:r>
        <w:t>J</w:t>
      </w:r>
      <w:r>
        <w:t>]</w:t>
      </w:r>
      <w:r>
        <w:t>. Review of Economics and</w:t>
      </w:r>
      <w:r>
        <w:t> </w:t>
      </w:r>
      <w:r>
        <w:t>Statistics,1997</w:t>
      </w:r>
      <w:r>
        <w:t>(</w:t>
      </w:r>
      <w:r>
        <w:t>4</w:t>
      </w:r>
      <w:r>
        <w:t>)</w:t>
      </w:r>
      <w:r>
        <w:t>:610-619.</w:t>
      </w:r>
    </w:p>
    <w:p w:rsidR="0018722C">
      <w:pPr>
        <w:pStyle w:val="cw21"/>
        <w:topLinePunct/>
      </w:pPr>
      <w:r>
        <w:t>[</w:t>
      </w:r>
      <w:r>
        <w:t xml:space="preserve">57</w:t>
      </w:r>
      <w:r>
        <w:t>]</w:t>
      </w:r>
      <w:r>
        <w:t xml:space="preserve"> </w:t>
      </w:r>
      <w:r>
        <w:t>Forest </w:t>
      </w:r>
      <w:r>
        <w:t>L. </w:t>
      </w:r>
      <w:r>
        <w:t>Reinhardt. Bringing the Environment Down to Earth</w:t>
      </w:r>
      <w:r>
        <w:t>[</w:t>
      </w:r>
      <w:r>
        <w:t>J</w:t>
      </w:r>
      <w:r>
        <w:t>]</w:t>
      </w:r>
      <w:r>
        <w:t>. Harvard Business Review,1999</w:t>
      </w:r>
      <w:r>
        <w:t>(</w:t>
      </w:r>
      <w:r>
        <w:t>4</w:t>
      </w:r>
      <w:r>
        <w:t>)</w:t>
      </w:r>
      <w:r>
        <w:t>:149-158.</w:t>
      </w:r>
    </w:p>
    <w:p w:rsidR="0018722C">
      <w:pPr>
        <w:pStyle w:val="cw21"/>
        <w:topLinePunct/>
      </w:pPr>
      <w:r>
        <w:t>[</w:t>
      </w:r>
      <w:r>
        <w:t xml:space="preserve">58</w:t>
      </w:r>
      <w:r>
        <w:t>]</w:t>
      </w:r>
      <w:r>
        <w:t xml:space="preserve"> </w:t>
      </w:r>
      <w:r>
        <w:t>Mohr. </w:t>
      </w:r>
      <w:r>
        <w:t>Environmental Regulation and International Competitiveness: Thinking about the</w:t>
      </w:r>
      <w:r w:rsidR="001852F3">
        <w:t xml:space="preserve"> Porter Hypothesis</w:t>
      </w:r>
      <w:r>
        <w:t>[</w:t>
      </w:r>
      <w:r>
        <w:rPr>
          <w:sz w:val="21"/>
        </w:rPr>
        <w:t>R</w:t>
      </w:r>
      <w:r>
        <w:t>]</w:t>
      </w:r>
      <w:r>
        <w:t>. RFF Discussion Resources for the</w:t>
      </w:r>
      <w:r>
        <w:t> </w:t>
      </w:r>
      <w:r>
        <w:t>Future,2002.</w:t>
      </w:r>
    </w:p>
    <w:p w:rsidR="0018722C">
      <w:pPr>
        <w:pStyle w:val="cw21"/>
        <w:topLinePunct/>
      </w:pPr>
      <w:r>
        <w:t>[</w:t>
      </w:r>
      <w:r>
        <w:t xml:space="preserve">59</w:t>
      </w:r>
      <w:r>
        <w:t>]</w:t>
      </w:r>
      <w:r>
        <w:t xml:space="preserve"> </w:t>
      </w:r>
      <w:r>
        <w:t>Ambec, Barla. Why Don</w:t>
      </w:r>
      <w:r>
        <w:rPr>
          <w:rFonts w:ascii="宋体" w:hAnsi="宋体"/>
          <w:rFonts w:ascii="宋体" w:hAnsi="宋体"/>
          <w:sz w:val="21"/>
        </w:rPr>
        <w:t>'</w:t>
      </w:r>
      <w:r>
        <w:t>t Poor Countries Catch Up: Across National </w:t>
      </w:r>
      <w:r>
        <w:t>Test </w:t>
      </w:r>
      <w:r>
        <w:t>of an</w:t>
      </w:r>
      <w:r>
        <w:t> </w:t>
      </w:r>
      <w:r>
        <w:t>Institutional</w:t>
      </w:r>
    </w:p>
    <w:p w:rsidR="0018722C">
      <w:pPr>
        <w:topLinePunct/>
      </w:pPr>
      <w:r>
        <w:rPr>
          <w:rFonts w:cstheme="minorBidi" w:hAnsiTheme="minorHAnsi" w:eastAsiaTheme="minorHAnsi" w:asciiTheme="minorHAnsi" w:ascii="Times New Roman"/>
        </w:rPr>
        <w:t>Explanation</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Economic Inquiry, 2002</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:590-602.</w:t>
      </w:r>
    </w:p>
    <w:p w:rsidR="0018722C">
      <w:pPr>
        <w:pStyle w:val="cw21"/>
        <w:topLinePunct/>
      </w:pPr>
      <w:r>
        <w:t>[</w:t>
      </w:r>
      <w:r>
        <w:t xml:space="preserve">60</w:t>
      </w:r>
      <w:r>
        <w:t>]</w:t>
      </w:r>
      <w:r>
        <w:t xml:space="preserve"> </w:t>
      </w:r>
      <w:r>
        <w:t>Jaffe A. B., M. Trajtenberg, Patents, Citations &amp; Innovations</w:t>
      </w:r>
      <w:r w:rsidR="004B696B">
        <w:t>:</w:t>
      </w:r>
      <w:r w:rsidR="004B696B">
        <w:t xml:space="preserve"> </w:t>
      </w:r>
      <w:r w:rsidR="004B696B">
        <w:t>A Window on the Knowledge Economy</w:t>
      </w:r>
      <w:r>
        <w:t>[</w:t>
      </w:r>
      <w:r>
        <w:rPr>
          <w:sz w:val="21"/>
        </w:rPr>
        <w:t>M</w:t>
      </w:r>
      <w:r>
        <w:t>]</w:t>
      </w:r>
      <w:r>
        <w:t>.</w:t>
      </w:r>
      <w:r w:rsidR="004B696B">
        <w:t xml:space="preserve"> </w:t>
      </w:r>
      <w:r w:rsidR="004B696B">
        <w:t>The MIT</w:t>
      </w:r>
      <w:r>
        <w:t> </w:t>
      </w:r>
      <w:r>
        <w:t>Press.2002.</w:t>
      </w:r>
    </w:p>
    <w:p w:rsidR="0018722C">
      <w:pPr>
        <w:pStyle w:val="cw21"/>
        <w:topLinePunct/>
      </w:pPr>
      <w:r>
        <w:t xml:space="preserve">[</w:t>
      </w:r>
      <w:r>
        <w:t xml:space="preserve">61</w:t>
      </w:r>
      <w:r>
        <w:t xml:space="preserve">]</w:t>
      </w:r>
      <w:r>
        <w:t xml:space="preserve"> </w:t>
      </w:r>
      <w:r>
        <w:t xml:space="preserve">Brunnereier, S.</w:t>
      </w:r>
      <w:r w:rsidR="004B696B">
        <w:t xml:space="preserve"> </w:t>
      </w:r>
      <w:r w:rsidR="004B696B">
        <w:t xml:space="preserve">B., Cohen, M.</w:t>
      </w:r>
      <w:r w:rsidR="004B696B">
        <w:t xml:space="preserve"> </w:t>
      </w:r>
      <w:r w:rsidR="004B696B">
        <w:t xml:space="preserve">A</w:t>
      </w:r>
      <w:r w:rsidR="004B696B">
        <w:t xml:space="preserve">.. Deterinants of Environmental Innovation in US Manufacturing Industries </w:t>
      </w:r>
      <w:r>
        <w:t xml:space="preserve">[</w:t>
      </w:r>
      <w:r>
        <w:t xml:space="preserve">J</w:t>
      </w:r>
      <w:r>
        <w:t xml:space="preserve">]</w:t>
      </w:r>
      <w:r>
        <w:t xml:space="preserve">.</w:t>
      </w:r>
      <w:r w:rsidR="004B696B">
        <w:t xml:space="preserve"> </w:t>
      </w:r>
      <w:r w:rsidR="004B696B">
        <w:t xml:space="preserve">Journal of Environmental Economics and Management,2003</w:t>
      </w:r>
      <w:r>
        <w:t xml:space="preserve">(</w:t>
      </w:r>
      <w:r>
        <w:t xml:space="preserve">2</w:t>
      </w:r>
      <w:r>
        <w:t xml:space="preserve">)</w:t>
      </w:r>
      <w:r>
        <w:t xml:space="preserve">:278-293.</w:t>
      </w:r>
    </w:p>
    <w:p w:rsidR="0018722C">
      <w:pPr>
        <w:pStyle w:val="cw21"/>
        <w:topLinePunct/>
      </w:pPr>
      <w:r>
        <w:t xml:space="preserve">[</w:t>
      </w:r>
      <w:r>
        <w:t xml:space="preserve">62</w:t>
      </w:r>
      <w:r>
        <w:t xml:space="preserve">]</w:t>
      </w:r>
      <w:r>
        <w:t xml:space="preserve"> </w:t>
      </w:r>
      <w:r>
        <w:t xml:space="preserve">Carmen Carrion-Flores1, Robert Innes, Abdoul </w:t>
      </w:r>
      <w:r>
        <w:t xml:space="preserve">G. </w:t>
      </w:r>
      <w:r>
        <w:t xml:space="preserve">Sam. Do </w:t>
      </w:r>
      <w:r>
        <w:t xml:space="preserve">Voluntary </w:t>
      </w:r>
      <w:r>
        <w:t xml:space="preserve">Pollution Reduction Programs </w:t>
      </w:r>
      <w:r>
        <w:t xml:space="preserve">(</w:t>
      </w:r>
      <w:r>
        <w:rPr>
          <w:sz w:val="21"/>
        </w:rPr>
        <w:t xml:space="preserve">VPRs</w:t>
      </w:r>
      <w:r>
        <w:t xml:space="preserve">)</w:t>
      </w:r>
      <w:r>
        <w:t xml:space="preserve"> Spur Innovation in Environmental </w:t>
      </w:r>
      <w:r>
        <w:t xml:space="preserve">Technology</w:t>
      </w:r>
      <w:r/>
      <w:r/>
      <w:r>
        <w:t xml:space="preserve">[</w:t>
      </w:r>
      <w:r>
        <w:rPr>
          <w:sz w:val="21"/>
        </w:rPr>
        <w:t xml:space="preserve">R</w:t>
      </w:r>
      <w:r>
        <w:t xml:space="preserve">]</w:t>
      </w:r>
      <w:r>
        <w:t xml:space="preserve">. Selected</w:t>
      </w:r>
      <w:r w:rsidR="001852F3">
        <w:t xml:space="preserve">Paper</w:t>
      </w:r>
      <w:r w:rsidR="001852F3">
        <w:t xml:space="preserve">prepared</w:t>
      </w:r>
      <w:r w:rsidR="001852F3">
        <w:t xml:space="preserve"> for</w:t>
      </w:r>
      <w:r w:rsidR="001852F3">
        <w:t xml:space="preserve">presentation</w:t>
      </w:r>
      <w:r w:rsidR="001852F3">
        <w:t xml:space="preserve">at</w:t>
      </w:r>
      <w:r w:rsidR="001852F3">
        <w:t xml:space="preserve">the</w:t>
      </w:r>
      <w:r w:rsidR="001852F3">
        <w:t xml:space="preserve">American</w:t>
      </w:r>
      <w:r w:rsidR="001852F3">
        <w:t xml:space="preserve">Agricultural</w:t>
      </w:r>
      <w:r w:rsidR="001852F3">
        <w:t xml:space="preserve">Economics</w:t>
      </w:r>
      <w:r w:rsidR="001852F3">
        <w:t xml:space="preserve">Association</w:t>
      </w:r>
      <w:r w:rsidR="001852F3">
        <w:t xml:space="preserve">Annual</w:t>
      </w:r>
      <w:r w:rsidR="001852F3">
        <w:t xml:space="preserve">Meeting,2006:1-19. </w:t>
      </w:r>
      <w:r>
        <w:rPr>
          <w:vertAlign w:val="superscript"/>
        </w:rPr>
        <w:t xml:space="preserve">[</w:t>
      </w:r>
      <w:r>
        <w:rPr>
          <w:vertAlign w:val="superscript"/>
        </w:rPr>
        <w:t xml:space="preserve">63</w:t>
      </w:r>
      <w:r>
        <w:rPr>
          <w:vertAlign w:val="superscript"/>
        </w:rPr>
        <w:t xml:space="preserve">]</w:t>
      </w:r>
      <w:r>
        <w:t xml:space="preserve">Lanoie, </w:t>
      </w:r>
      <w:r>
        <w:t xml:space="preserve">P., </w:t>
      </w:r>
      <w:r>
        <w:t xml:space="preserve">Laurent-Lucchetti, J., Johnstone, N., Ambec, S. Environmental</w:t>
      </w:r>
      <w:r>
        <w:t xml:space="preserve">Policy, </w:t>
      </w:r>
      <w:r>
        <w:t xml:space="preserve">Innovation</w:t>
      </w:r>
      <w:r w:rsidR="001852F3">
        <w:t xml:space="preserve">and</w:t>
      </w:r>
      <w:r w:rsidR="001852F3">
        <w:t xml:space="preserve">Performance:</w:t>
      </w:r>
      <w:r w:rsidR="004B696B">
        <w:t xml:space="preserve"> </w:t>
      </w:r>
      <w:r w:rsidR="004B696B">
        <w:t xml:space="preserve">New</w:t>
      </w:r>
      <w:r w:rsidR="001852F3">
        <w:t xml:space="preserve">Insights</w:t>
      </w:r>
      <w:r w:rsidR="001852F3">
        <w:t xml:space="preserve">on</w:t>
      </w:r>
      <w:r w:rsidR="001852F3">
        <w:t xml:space="preserve">the</w:t>
      </w:r>
      <w:r w:rsidR="001852F3">
        <w:t xml:space="preserve">Porter</w:t>
      </w:r>
      <w:r w:rsidR="001852F3">
        <w:t xml:space="preserve">Hypothesis</w:t>
      </w:r>
      <w:r>
        <w:t xml:space="preserve">[</w:t>
      </w:r>
      <w:r>
        <w:rPr>
          <w:sz w:val="21"/>
        </w:rPr>
        <w:t xml:space="preserve">R</w:t>
      </w:r>
      <w:r>
        <w:t xml:space="preserve">]</w:t>
      </w:r>
      <w:r>
        <w:t xml:space="preserve">. CIRANO</w:t>
      </w:r>
      <w:r>
        <w:t xml:space="preserve">Working</w:t>
      </w:r>
      <w:r/>
      <w:r>
        <w:t xml:space="preserve">Papers,2007s-19.</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64</w:t>
      </w:r>
      <w:r>
        <w:rPr>
          <w:rFonts w:cstheme="minorBidi" w:hAnsiTheme="minorHAnsi" w:eastAsiaTheme="minorHAnsi" w:asciiTheme="minorHAnsi" w:ascii="Times New Roman" w:hAnsi="Times New Roman"/>
        </w:rPr>
        <w:t>]</w:t>
      </w:r>
      <w:r w:rsidR="004B696B">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Jens</w:t>
      </w:r>
      <w:r w:rsidR="001852F3">
        <w:rPr>
          <w:rFonts w:cstheme="minorBidi" w:hAnsiTheme="minorHAnsi" w:eastAsiaTheme="minorHAnsi" w:asciiTheme="minorHAnsi" w:ascii="Times New Roman" w:hAnsi="Times New Roman"/>
        </w:rPr>
        <w:t xml:space="preserve"> Horbach. </w:t>
      </w:r>
      <w:r w:rsidR="001852F3">
        <w:rPr>
          <w:rFonts w:cstheme="minorBidi" w:hAnsiTheme="minorHAnsi" w:eastAsiaTheme="minorHAnsi" w:asciiTheme="minorHAnsi" w:ascii="Times New Roman" w:hAnsi="Times New Roman"/>
        </w:rPr>
        <w:t xml:space="preserve">Determinants</w:t>
      </w:r>
      <w:r w:rsidR="001852F3">
        <w:rPr>
          <w:rFonts w:cstheme="minorBidi" w:hAnsiTheme="minorHAnsi" w:eastAsiaTheme="minorHAnsi" w:asciiTheme="minorHAnsi" w:ascii="Times New Roman" w:hAnsi="Times New Roman"/>
        </w:rPr>
        <w:t xml:space="preserve"> of</w:t>
      </w:r>
      <w:r w:rsidR="001852F3">
        <w:rPr>
          <w:rFonts w:cstheme="minorBidi" w:hAnsiTheme="minorHAnsi" w:eastAsiaTheme="minorHAnsi" w:asciiTheme="minorHAnsi" w:ascii="Times New Roman" w:hAnsi="Times New Roman"/>
        </w:rPr>
        <w:t xml:space="preserve"> Environmental</w:t>
      </w:r>
      <w:r w:rsidR="001852F3">
        <w:rPr>
          <w:rFonts w:cstheme="minorBidi" w:hAnsiTheme="minorHAnsi" w:eastAsiaTheme="minorHAnsi" w:asciiTheme="minorHAnsi" w:ascii="Times New Roman" w:hAnsi="Times New Roman"/>
        </w:rPr>
        <w:t xml:space="preserve"> Innovation</w:t>
      </w:r>
      <w:r>
        <w:rPr>
          <w:rFonts w:cstheme="minorBidi" w:hAnsiTheme="minorHAnsi" w:eastAsiaTheme="minorHAnsi" w:asciiTheme="minorHAnsi"/>
        </w:rPr>
        <w:t>—</w:t>
      </w:r>
      <w:r>
        <w:rPr>
          <w:rFonts w:ascii="Times New Roman" w:hAnsi="Times New Roman" w:cstheme="minorBidi" w:eastAsiaTheme="minorHAnsi"/>
        </w:rPr>
        <w:t>New</w:t>
      </w:r>
      <w:r w:rsidR="001852F3">
        <w:rPr>
          <w:rFonts w:ascii="Times New Roman" w:hAnsi="Times New Roman" w:cstheme="minorBidi" w:eastAsiaTheme="minorHAnsi"/>
        </w:rPr>
        <w:t xml:space="preserve"> Evidence</w:t>
      </w:r>
      <w:r w:rsidR="001852F3">
        <w:rPr>
          <w:rFonts w:ascii="Times New Roman" w:hAnsi="Times New Roman" w:cstheme="minorBidi" w:eastAsiaTheme="minorHAnsi"/>
        </w:rPr>
        <w:t xml:space="preserve"> from</w:t>
      </w:r>
      <w:r w:rsidR="001852F3">
        <w:rPr>
          <w:rFonts w:ascii="Times New Roman" w:hAnsi="Times New Roman" w:cstheme="minorBidi" w:eastAsiaTheme="minorHAnsi"/>
        </w:rPr>
        <w:t xml:space="preserve"> German</w:t>
      </w:r>
    </w:p>
    <w:p w:rsidR="0018722C">
      <w:pPr>
        <w:topLinePunct/>
      </w:pPr>
      <w:r>
        <w:rPr>
          <w:rFonts w:cstheme="minorBidi" w:hAnsiTheme="minorHAnsi" w:eastAsiaTheme="minorHAnsi" w:asciiTheme="minorHAnsi" w:ascii="Times New Roman"/>
        </w:rPr>
        <w:t>Panel Data Sources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Research Policy,2008</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:163-173.</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63</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Lanjouw J. O., Mody A. Innovation and the International Diffusion of Environmentally Responsive Technology</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Research Policy,1996,25</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4</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549-571.</w:t>
      </w:r>
    </w:p>
    <w:p w:rsidR="0018722C">
      <w:pPr>
        <w:pStyle w:val="cw21"/>
        <w:topLinePunct/>
      </w:pPr>
      <w:r>
        <w:t>[</w:t>
      </w:r>
      <w:r>
        <w:t xml:space="preserve">65</w:t>
      </w:r>
      <w:r>
        <w:t>]</w:t>
      </w:r>
      <w:r>
        <w:t xml:space="preserve"> </w:t>
      </w:r>
      <w:r>
        <w:t>Knutsen, H. Poluting Industries: Industrial Flight or Location Shift</w:t>
      </w:r>
      <w:r>
        <w:t>[</w:t>
      </w:r>
      <w:r>
        <w:rPr>
          <w:sz w:val="21"/>
        </w:rPr>
        <w:t>R</w:t>
      </w:r>
      <w:r>
        <w:t>]</w:t>
      </w:r>
      <w:r>
        <w:t>. Paper Presented to SUM</w:t>
      </w:r>
      <w:r>
        <w:t> </w:t>
      </w:r>
      <w:r>
        <w:t>Conference,1995:5-6.</w:t>
      </w:r>
    </w:p>
    <w:p w:rsidR="0018722C">
      <w:pPr>
        <w:pStyle w:val="cw21"/>
        <w:topLinePunct/>
      </w:pPr>
      <w:r>
        <w:t>[</w:t>
      </w:r>
      <w:r>
        <w:t xml:space="preserve">66</w:t>
      </w:r>
      <w:r>
        <w:t>]</w:t>
      </w:r>
      <w:r>
        <w:t xml:space="preserve"> </w:t>
      </w:r>
      <w:r>
        <w:t>Leonard, J. Polution and the Struggle for the </w:t>
      </w:r>
      <w:r>
        <w:t>World </w:t>
      </w:r>
      <w:r>
        <w:t>Product</w:t>
      </w:r>
      <w:r>
        <w:t>[</w:t>
      </w:r>
      <w:r>
        <w:t>J</w:t>
      </w:r>
      <w:r>
        <w:t>]</w:t>
      </w:r>
      <w:r>
        <w:t>. Cambridge University Press,1998</w:t>
      </w:r>
      <w:r>
        <w:t>(</w:t>
      </w:r>
      <w:r>
        <w:t>5</w:t>
      </w:r>
      <w:r>
        <w:t>)</w:t>
      </w:r>
      <w:r>
        <w:t>:223-251.</w:t>
      </w:r>
    </w:p>
    <w:p w:rsidR="0018722C">
      <w:pPr>
        <w:pStyle w:val="cw21"/>
        <w:topLinePunct/>
      </w:pPr>
      <w:r>
        <w:t>[</w:t>
      </w:r>
      <w:r>
        <w:t xml:space="preserve">67</w:t>
      </w:r>
      <w:r>
        <w:t>]</w:t>
      </w:r>
      <w:r>
        <w:t xml:space="preserve"> </w:t>
      </w:r>
      <w:r>
        <w:t>Greg Filbeck, Raymond </w:t>
      </w:r>
      <w:r>
        <w:t>F. </w:t>
      </w:r>
      <w:r>
        <w:t>Gorman. The Relationship between the Environmental and Financial Performance of Public Utilities</w:t>
      </w:r>
      <w:r>
        <w:t>[</w:t>
      </w:r>
      <w:r>
        <w:t>J</w:t>
      </w:r>
      <w:r>
        <w:t>]</w:t>
      </w:r>
      <w:r>
        <w:t>. Environmental and Resource Economics,2004</w:t>
      </w:r>
      <w:r>
        <w:t>(</w:t>
      </w:r>
      <w:r>
        <w:t>2</w:t>
      </w:r>
      <w:r>
        <w:t>)</w:t>
      </w:r>
      <w:r>
        <w:t>:137-157.</w:t>
      </w:r>
    </w:p>
    <w:p w:rsidR="0018722C">
      <w:pPr>
        <w:pStyle w:val="cw21"/>
        <w:topLinePunct/>
      </w:pPr>
      <w:r>
        <w:t>[</w:t>
      </w:r>
      <w:r>
        <w:t xml:space="preserve">68</w:t>
      </w:r>
      <w:r>
        <w:t>]</w:t>
      </w:r>
      <w:r>
        <w:t xml:space="preserve"> </w:t>
      </w:r>
      <w:r>
        <w:t>Marcus </w:t>
      </w:r>
      <w:r>
        <w:t>Wagner. </w:t>
      </w:r>
      <w:r>
        <w:t>On the Relationship between Environmental Management, Environmental Innovation and Patenting: Evidence from German Manufacturing Firms</w:t>
      </w:r>
      <w:r>
        <w:t>[</w:t>
      </w:r>
      <w:r>
        <w:t>J</w:t>
      </w:r>
      <w:r>
        <w:t>]</w:t>
      </w:r>
      <w:r>
        <w:t>. Research Policy,2007</w:t>
      </w:r>
      <w:r>
        <w:t>(</w:t>
      </w:r>
      <w:r>
        <w:t>10</w:t>
      </w:r>
      <w:r>
        <w:t>)</w:t>
      </w:r>
      <w:r>
        <w:t>:1587-1602.</w:t>
      </w:r>
    </w:p>
    <w:p w:rsidR="0018722C">
      <w:pPr>
        <w:pStyle w:val="cw21"/>
        <w:topLinePunct/>
      </w:pPr>
      <w:r>
        <w:t>[</w:t>
      </w:r>
      <w:r>
        <w:t xml:space="preserve">69</w:t>
      </w:r>
      <w:r>
        <w:t>]</w:t>
      </w:r>
      <w:r>
        <w:t xml:space="preserve"> </w:t>
      </w:r>
      <w:r>
        <w:t>Pandej Chintrakarn. Environmental Regulation and U.</w:t>
      </w:r>
      <w:r w:rsidR="004B696B">
        <w:t xml:space="preserve"> </w:t>
      </w:r>
      <w:r w:rsidR="004B696B">
        <w:t>S. States</w:t>
      </w:r>
      <w:r>
        <w:t>'</w:t>
      </w:r>
      <w:r>
        <w:t> </w:t>
      </w:r>
      <w:r>
        <w:t>Technical </w:t>
      </w:r>
      <w:r>
        <w:t>Inefficiency</w:t>
      </w:r>
      <w:r>
        <w:t>[</w:t>
      </w:r>
      <w:r>
        <w:t>J</w:t>
      </w:r>
      <w:r>
        <w:t>]</w:t>
      </w:r>
      <w:r>
        <w:t>.</w:t>
      </w:r>
      <w:r w:rsidR="004B696B">
        <w:t xml:space="preserve"> </w:t>
      </w:r>
      <w:r w:rsidR="004B696B">
        <w:t>Economics</w:t>
      </w:r>
      <w:r>
        <w:t> </w:t>
      </w:r>
      <w:r>
        <w:t>Letters,2008</w:t>
      </w:r>
      <w:r>
        <w:t>(</w:t>
      </w:r>
      <w:r>
        <w:t>3</w:t>
      </w:r>
      <w:r>
        <w:t>)</w:t>
      </w:r>
      <w:r>
        <w:t>:363-365.</w:t>
      </w:r>
    </w:p>
    <w:p w:rsidR="0018722C">
      <w:pPr>
        <w:pStyle w:val="ab"/>
        <w:topLinePunct/>
        <w:ind w:left="200" w:hangingChars="200" w:hanging="200"/>
      </w:pPr>
      <w:r>
        <w:t>[</w:t>
      </w:r>
      <w:r>
        <w:t xml:space="preserve">70</w:t>
      </w:r>
      <w:r>
        <w:t>]</w:t>
      </w:r>
      <w:r w:rsidRPr="00281126">
        <w:t xml:space="preserve"> </w:t>
      </w:r>
      <w:r/>
      <w:r>
        <w:t xml:space="preserve">Bhatnagar, Smita B., Mark A. Cohen. The Impact of Environmental Regulation on Innovation:</w:t>
      </w:r>
      <w:r>
        <w:t xml:space="preserve"> </w:t>
      </w:r>
      <w:r>
        <w:t>A</w:t>
      </w:r>
      <w:r w:rsidR="001852F3">
        <w:t xml:space="preserve">  Panel</w:t>
      </w:r>
      <w:r w:rsidR="001852F3">
        <w:t xml:space="preserve">  Data</w:t>
      </w:r>
      <w:r w:rsidR="001852F3">
        <w:t xml:space="preserve">  </w:t>
      </w:r>
      <w:r>
        <w:t>Study</w:t>
      </w:r>
      <w:r>
        <w:t>[</w:t>
      </w:r>
      <w:r>
        <w:rPr>
          <w:spacing w:val="-1"/>
          <w:sz w:val="21"/>
        </w:rPr>
        <w:t xml:space="preserve">R</w:t>
      </w:r>
      <w:r>
        <w:t>]</w:t>
      </w:r>
      <w:r>
        <w:t xml:space="preserve">.</w:t>
      </w:r>
      <w:r>
        <w:t xml:space="preserve"> </w:t>
      </w:r>
      <w:r>
        <w:t>Working</w:t>
      </w:r>
      <w:r w:rsidR="001852F3">
        <w:t xml:space="preserve">   </w:t>
      </w:r>
      <w:r>
        <w:t>Paper. </w:t>
      </w:r>
      <w:r w:rsidR="001852F3">
        <w:t xml:space="preserve">  </w:t>
      </w:r>
      <w:r>
        <w:t>Vanderbilt</w:t>
      </w:r>
      <w:r w:rsidR="001852F3">
        <w:t xml:space="preserve">   </w:t>
      </w:r>
      <w:r>
        <w:t>Center</w:t>
      </w:r>
      <w:r w:rsidR="001852F3">
        <w:t xml:space="preserve">  for</w:t>
      </w:r>
      <w:r>
        <w:t> </w:t>
      </w:r>
      <w:r>
        <w:t>Environmental</w:t>
      </w:r>
    </w:p>
    <w:p w:rsidR="0018722C">
      <w:pPr>
        <w:topLinePunct/>
      </w:pPr>
      <w:r>
        <w:rPr>
          <w:rFonts w:cstheme="minorBidi" w:hAnsiTheme="minorHAnsi" w:eastAsiaTheme="minorHAnsi" w:asciiTheme="minorHAnsi" w:ascii="Times New Roman"/>
        </w:rPr>
        <w:t>Management Studies, 1997.</w:t>
      </w:r>
    </w:p>
    <w:p w:rsidR="0018722C">
      <w:pPr>
        <w:pStyle w:val="cw21"/>
        <w:topLinePunct/>
      </w:pPr>
      <w:r>
        <w:t>[</w:t>
      </w:r>
      <w:r>
        <w:t xml:space="preserve">71</w:t>
      </w:r>
      <w:r>
        <w:t>]</w:t>
      </w:r>
      <w:r>
        <w:t xml:space="preserve"> </w:t>
      </w:r>
      <w:r>
        <w:t>Arimura</w:t>
      </w:r>
      <w:r w:rsidRPr="00000000">
        <w:tab/>
        <w:t xml:space="preserve">Toshi,</w:t>
      </w:r>
      <w:r w:rsidR="001852F3">
        <w:t xml:space="preserve"> </w:t>
      </w:r>
      <w:r w:rsidR="001852F3">
        <w:t xml:space="preserve">H.,</w:t>
      </w:r>
      <w:r w:rsidR="001852F3">
        <w:t xml:space="preserve"> </w:t>
      </w:r>
      <w:r w:rsidR="001852F3">
        <w:t xml:space="preserve">Sugino,</w:t>
      </w:r>
      <w:r w:rsidR="001852F3">
        <w:t xml:space="preserve"> </w:t>
      </w:r>
      <w:r w:rsidR="001852F3">
        <w:t xml:space="preserve">M.,</w:t>
      </w:r>
      <w:r w:rsidR="001852F3">
        <w:t xml:space="preserve"> </w:t>
      </w:r>
      <w:r w:rsidR="001852F3">
        <w:t xml:space="preserve">Does</w:t>
      </w:r>
      <w:r w:rsidRPr="00000000">
        <w:tab/>
        <w:t>Stringent</w:t>
      </w:r>
      <w:r w:rsidRPr="00000000">
        <w:tab/>
        <w:t>Environmental</w:t>
      </w:r>
      <w:r w:rsidRPr="00000000">
        <w:tab/>
        <w:t>Regulation</w:t>
      </w:r>
      <w:r w:rsidRPr="00000000">
        <w:tab/>
      </w:r>
      <w:r>
        <w:t>Stimulate </w:t>
      </w:r>
      <w:r>
        <w:t>Environment Related Technological Innovation</w:t>
      </w:r>
      <w:r>
        <w:t>[</w:t>
      </w:r>
      <w:r>
        <w:t xml:space="preserve">J</w:t>
      </w:r>
      <w:r>
        <w:t>]</w:t>
      </w:r>
      <w:r>
        <w:t xml:space="preserve">.</w:t>
      </w:r>
      <w:r w:rsidR="004B696B">
        <w:t xml:space="preserve"> </w:t>
      </w:r>
      <w:r w:rsidR="004B696B">
        <w:t xml:space="preserve">Sophia</w:t>
      </w:r>
      <w:r w:rsidR="001852F3">
        <w:t xml:space="preserve">Economic</w:t>
      </w:r>
      <w:r w:rsidR="001852F3">
        <w:t xml:space="preserve">Review,2007</w:t>
      </w:r>
      <w:r>
        <w:t>(</w:t>
      </w:r>
      <w:r>
        <w:rPr>
          <w:sz w:val="21"/>
        </w:rPr>
        <w:t xml:space="preserve">52</w:t>
      </w:r>
      <w:r>
        <w:t>)</w:t>
      </w:r>
      <w:r>
        <w:t xml:space="preserve">:1-14. </w:t>
      </w:r>
      <w:r>
        <w:rPr>
          <w:vertAlign w:val="superscript"/>
        </w:rPr>
        <w:t>[</w:t>
      </w:r>
      <w:r>
        <w:rPr>
          <w:vertAlign w:val="superscript"/>
        </w:rPr>
        <w:t xml:space="preserve">72</w:t>
      </w:r>
      <w:r>
        <w:rPr>
          <w:vertAlign w:val="superscript"/>
        </w:rPr>
        <w:t>]</w:t>
      </w:r>
      <w:r>
        <w:t xml:space="preserve">Lanjouw, </w:t>
      </w:r>
      <w:r>
        <w:t>J. O., Mody</w:t>
      </w:r>
      <w:r w:rsidR="001852F3">
        <w:t xml:space="preserve">A. Innovation</w:t>
      </w:r>
      <w:r w:rsidR="001852F3">
        <w:t xml:space="preserve">and</w:t>
      </w:r>
      <w:r w:rsidR="001852F3">
        <w:t xml:space="preserve">the</w:t>
      </w:r>
      <w:r w:rsidR="001852F3">
        <w:t xml:space="preserve">International</w:t>
      </w:r>
      <w:r w:rsidR="001852F3">
        <w:t xml:space="preserve">Diffusion</w:t>
      </w:r>
      <w:r w:rsidR="001852F3">
        <w:t xml:space="preserve">of</w:t>
      </w:r>
      <w:r w:rsidR="001852F3">
        <w:t xml:space="preserve">Environmentally</w:t>
      </w:r>
      <w:r w:rsidR="001852F3">
        <w:t xml:space="preserve">Responsive</w:t>
      </w:r>
      <w:r/>
      <w:r>
        <w:t>Technology</w:t>
      </w:r>
      <w:r>
        <w:t>[</w:t>
      </w:r>
      <w:r>
        <w:t>J</w:t>
      </w:r>
      <w:r>
        <w:t>]</w:t>
      </w:r>
      <w:r>
        <w:t>.</w:t>
      </w:r>
      <w:r>
        <w:t> </w:t>
      </w:r>
      <w:r>
        <w:t>Research</w:t>
      </w:r>
      <w:r/>
      <w:r>
        <w:t>Policy,1996</w:t>
      </w:r>
      <w:r>
        <w:t>(</w:t>
      </w:r>
      <w:r>
        <w:rPr>
          <w:sz w:val="21"/>
        </w:rPr>
        <w:t>4</w:t>
      </w:r>
      <w:r>
        <w:t>)</w:t>
      </w:r>
      <w:r>
        <w:t>:549-571.</w:t>
      </w:r>
    </w:p>
    <w:p w:rsidR="0018722C">
      <w:pPr>
        <w:pStyle w:val="Heading1"/>
        <w:topLinePunct/>
      </w:pPr>
      <w:bookmarkStart w:id="309997" w:name="_Toc686309997"/>
      <w:bookmarkStart w:name="硕士期间参与课题与发表论文 " w:id="139"/>
      <w:bookmarkEnd w:id="139"/>
      <w:r/>
      <w:bookmarkStart w:name="_bookmark47" w:id="140"/>
      <w:bookmarkEnd w:id="140"/>
      <w:r/>
      <w:r>
        <w:t>硕士期间参与课题与发表论文</w:t>
      </w:r>
      <w:bookmarkEnd w:id="309997"/>
    </w:p>
    <w:p w:rsidR="0018722C">
      <w:pPr>
        <w:topLinePunct/>
      </w:pPr>
      <w:r>
        <w:rPr>
          <w:rFonts w:cstheme="minorBidi" w:hAnsiTheme="minorHAnsi" w:eastAsiaTheme="minorHAnsi" w:asciiTheme="minorHAnsi" w:ascii="楷体" w:hAnsi="楷体" w:eastAsia="楷体" w:cs="楷体"/>
          <w:b/>
        </w:rPr>
        <w:t>参与课题：</w:t>
      </w:r>
    </w:p>
    <w:p w:rsidR="0018722C">
      <w:pPr>
        <w:topLinePunct/>
      </w:pPr>
      <w:r>
        <w:t>1、国家哲学社会科学基金项目“</w:t>
      </w:r>
      <w:r w:rsidR="001852F3">
        <w:t xml:space="preserve">产业优势响应产业政策的机理研究”</w:t>
      </w:r>
    </w:p>
    <w:p w:rsidR="0018722C">
      <w:pPr>
        <w:topLinePunct/>
      </w:pPr>
      <w:r>
        <w:t>（</w:t>
      </w:r>
      <w:r>
        <w:t>11BJY076</w:t>
      </w:r>
      <w:r>
        <w:t>）</w:t>
      </w:r>
      <w:r>
        <w:t>；</w:t>
      </w:r>
    </w:p>
    <w:p w:rsidR="0018722C">
      <w:pPr>
        <w:topLinePunct/>
      </w:pPr>
      <w:r>
        <w:t>2、教育部人文社会科学重点研究基地重大项目“长三角地区外资代工模式</w:t>
      </w:r>
      <w:r>
        <w:t>下本土企业升级问题研究”</w:t>
      </w:r>
      <w:r>
        <w:t>（</w:t>
      </w:r>
      <w:r>
        <w:t>08JJD790139</w:t>
      </w:r>
      <w:r>
        <w:t>）</w:t>
      </w:r>
      <w:r>
        <w:t>；</w:t>
      </w:r>
    </w:p>
    <w:p w:rsidR="0018722C">
      <w:pPr>
        <w:topLinePunct/>
      </w:pPr>
      <w:r>
        <w:t>3、江苏高校哲学社会科学重点研究基地重大项目“面向产业优势的公共品</w:t>
      </w:r>
      <w:r>
        <w:t>供给：基于贸易政策与产业政策相互协调的研究”</w:t>
      </w:r>
      <w:r>
        <w:t>（</w:t>
      </w:r>
      <w:r>
        <w:t xml:space="preserve">2010JD XM007</w:t>
      </w:r>
      <w:r>
        <w:t>）</w:t>
      </w:r>
      <w:r>
        <w:t>。</w:t>
      </w:r>
    </w:p>
    <w:p w:rsidR="0018722C">
      <w:pPr>
        <w:topLinePunct/>
      </w:pPr>
      <w:r>
        <w:rPr>
          <w:rFonts w:cstheme="minorBidi" w:hAnsiTheme="minorHAnsi" w:eastAsiaTheme="minorHAnsi" w:asciiTheme="minorHAnsi" w:ascii="楷体" w:hAnsi="楷体" w:eastAsia="楷体" w:cs="楷体"/>
          <w:b/>
        </w:rPr>
        <w:t>参与创新项目：</w:t>
      </w:r>
    </w:p>
    <w:p w:rsidR="0018722C">
      <w:pPr>
        <w:topLinePunct/>
      </w:pPr>
      <w:r>
        <w:t>校级资助：区域创新中心建设的投入方式研究</w:t>
      </w:r>
    </w:p>
    <w:p w:rsidR="0018722C">
      <w:pPr>
        <w:topLinePunct/>
      </w:pPr>
      <w:r>
        <w:rPr>
          <w:rFonts w:cstheme="minorBidi" w:hAnsiTheme="minorHAnsi" w:eastAsiaTheme="minorHAnsi" w:asciiTheme="minorHAnsi" w:ascii="楷体" w:hAnsi="楷体" w:eastAsia="楷体" w:cs="楷体"/>
          <w:b/>
        </w:rPr>
        <w:t>公开发表论文：</w:t>
      </w:r>
    </w:p>
    <w:p w:rsidR="0018722C">
      <w:pPr>
        <w:topLinePunct/>
      </w:pPr>
      <w:r>
        <w:t>1.</w:t>
      </w:r>
      <w:r>
        <w:t>《区域间工业碳排放绩效差异的再检验--基于中国</w:t>
      </w:r>
      <w:r>
        <w:t>30</w:t>
      </w:r>
      <w:r/>
      <w:r w:rsidR="001852F3">
        <w:t xml:space="preserve">个省市面板数据的研究》.湖南商学院学报.2013</w:t>
      </w:r>
      <w:r/>
      <w:r w:rsidR="001852F3">
        <w:t xml:space="preserve">年第</w:t>
      </w:r>
      <w:r>
        <w:t>1</w:t>
      </w:r>
      <w:r/>
      <w:r w:rsidR="001852F3">
        <w:t xml:space="preserve">期.第一作者。</w:t>
      </w:r>
    </w:p>
    <w:p w:rsidR="0018722C">
      <w:pPr>
        <w:topLinePunct/>
      </w:pPr>
      <w:r>
        <w:t>2</w:t>
      </w:r>
      <w:r>
        <w:t>.《环境约束下的中国制造业全要素生产率及其影响因素研究--基于经济转型期的经验研究》.武汉理工大学学报.2012</w:t>
      </w:r>
      <w:r/>
      <w:r w:rsidR="001852F3">
        <w:t xml:space="preserve">年第</w:t>
      </w:r>
      <w:r>
        <w:t>6</w:t>
      </w:r>
      <w:r/>
      <w:r w:rsidR="001852F3">
        <w:t xml:space="preserve">期.第三作者。</w:t>
      </w:r>
    </w:p>
    <w:p w:rsidR="0018722C">
      <w:pPr>
        <w:topLinePunct/>
      </w:pPr>
      <w:r>
        <w:t>3</w:t>
      </w:r>
      <w:r>
        <w:t>.《中国工业技术效率区域差异实证研究》.天津商业大学学报</w:t>
      </w:r>
      <w:r>
        <w:t>.2012</w:t>
      </w:r>
      <w:r/>
      <w:r w:rsidR="001852F3">
        <w:t xml:space="preserve">年第</w:t>
      </w:r>
      <w:r>
        <w:t>5</w:t>
      </w:r>
      <w:r>
        <w:t>期.第三作者。</w:t>
      </w:r>
    </w:p>
    <w:p w:rsidR="0018722C">
      <w:pPr>
        <w:pStyle w:val="affd"/>
        <w:topLinePunct/>
      </w:pPr>
      <w:bookmarkStart w:id="309998" w:name="_Toc686309998"/>
      <w:bookmarkStart w:name="致谢 " w:id="141"/>
      <w:bookmarkEnd w:id="141"/>
      <w:r/>
      <w:bookmarkStart w:name="_bookmark48" w:id="142"/>
      <w:bookmarkEnd w:id="142"/>
      <w:r/>
      <w:r>
        <w:t>后</w:t>
      </w:r>
      <w:r w:rsidR="004F241D">
        <w:t xml:space="preserve">  </w:t>
      </w:r>
      <w:r w:rsidR="004F241D">
        <w:t xml:space="preserve">记</w:t>
      </w:r>
      <w:bookmarkEnd w:id="309998"/>
    </w:p>
    <w:p w:rsidR="0018722C">
      <w:pPr>
        <w:topLinePunct/>
      </w:pPr>
      <w:r>
        <w:t>逝者如斯夫，不舍昼夜。转眼间，两年的研究生生活就要划上一个句号了。</w:t>
      </w:r>
      <w:r>
        <w:t>回首在南财的这两年，仿佛一切都还发生在昨天，在这</w:t>
      </w:r>
      <w:r>
        <w:t>700</w:t>
      </w:r>
      <w:r/>
      <w:r w:rsidR="001852F3">
        <w:t xml:space="preserve">多个日日夜夜里，有泪水、有汗水，有欢笑、有忧伤，有成长，更多的是有感恩。</w:t>
      </w:r>
    </w:p>
    <w:p w:rsidR="0018722C">
      <w:pPr>
        <w:topLinePunct/>
      </w:pPr>
      <w:r>
        <w:t>在论文完成之际，首先感谢我的导师石奇教授。本文从选题、构思、写作、</w:t>
      </w:r>
      <w:r>
        <w:t>修改及最后定稿，都得到了石奇教授的悉心指导。在南京财经大学</w:t>
      </w:r>
      <w:r>
        <w:t>2</w:t>
      </w:r>
      <w:r/>
      <w:r w:rsidR="001852F3">
        <w:t xml:space="preserve">年的求学生</w:t>
      </w:r>
      <w:r>
        <w:t>涯中，石老师渊博的知识、严谨的治学态度、孜孜不倦的工作作风使我受益匪浅，</w:t>
      </w:r>
      <w:r>
        <w:t>我将永远将这份师生情铭记在心。在此谨向石老师致以最诚挚的敬意和最衷心的感谢！</w:t>
      </w:r>
    </w:p>
    <w:p w:rsidR="0018722C">
      <w:pPr>
        <w:topLinePunct/>
      </w:pPr>
      <w:r>
        <w:t>在南京财经大学攻读硕士期间，我得到了张继良教授、宣烨教授、韩耀教授、</w:t>
      </w:r>
      <w:r>
        <w:t>孔群喜副教授以及张成老师、周绍东老师、余泳泽老师、倪琳老师、徐圆老师等的无私指导与热情帮助。真诚地感谢这些老师们。</w:t>
      </w:r>
    </w:p>
    <w:p w:rsidR="0018722C">
      <w:pPr>
        <w:topLinePunct/>
      </w:pPr>
      <w:r>
        <w:t>此外，我要特别感谢我的父母，他们是我人生的导师，教会我做人的道理，</w:t>
      </w:r>
      <w:r>
        <w:t>给了我战胜困难的信心与信勇气，给了我不断进取、积极向上的动力。感谢我的</w:t>
      </w:r>
      <w:r>
        <w:t>姐姐和弟弟，和他们成为一家人充满了温暖与感动。他们是我努力奋斗的不竭动</w:t>
      </w:r>
      <w:r>
        <w:t>力。他们的付出与鼓励支持我顺利完成学业，在今后的学习、工作与生活中，我会更加完善自己，不辜负他们的期望。</w:t>
      </w:r>
    </w:p>
    <w:p w:rsidR="0018722C">
      <w:pPr>
        <w:topLinePunct/>
      </w:pPr>
      <w:r>
        <w:t>感谢在写作硕士论文期间，给予我热情帮助的彭冬冬同学。感谢在我读研期</w:t>
      </w:r>
      <w:r>
        <w:t>间结识的闺蜜刘真铄同学、死党程里同学以及刘润芝、王彩霞、王静、周波、许钧等同学。感谢这两年来这些同学的照顾、包容、理解以及鼓励。</w:t>
      </w:r>
    </w:p>
    <w:p w:rsidR="0018722C">
      <w:pPr>
        <w:topLinePunct/>
      </w:pPr>
      <w:r>
        <w:t>感谢给予我帮助与指导的袁天天师兄、刘聪师兄等。感谢陈炳华等</w:t>
      </w:r>
      <w:r>
        <w:t>2011</w:t>
      </w:r>
      <w:r/>
      <w:r w:rsidR="001852F3">
        <w:t xml:space="preserve">级区域经济学的所有同学。</w:t>
      </w:r>
    </w:p>
    <w:p w:rsidR="0018722C">
      <w:pPr>
        <w:topLinePunct/>
      </w:pPr>
      <w:r>
        <w:t>感谢母校南京财经大学对我的培养，给我提供了良好的学习氛围和生活环</w:t>
      </w:r>
      <w:r>
        <w:t>境，今后无论走到哪里，我会记得自己是南财人，也会继续努力积极向上，为南财争光。</w:t>
      </w:r>
    </w:p>
    <w:p w:rsidR="0018722C">
      <w:pPr>
        <w:pStyle w:val="BodyText"/>
        <w:ind w:rightChars="0" w:right="1463"/>
        <w:jc w:val="right"/>
        <w:topLinePunct/>
      </w:pPr>
      <w:r>
        <w:t>刘玉飞</w:t>
      </w:r>
    </w:p>
    <w:p w:rsidR="0018722C">
      <w:pPr>
        <w:topLinePunct/>
      </w:pPr>
      <w:r>
        <w:t>2013</w:t>
      </w:r>
      <w:r w:rsidR="001852F3">
        <w:t xml:space="preserve">年</w:t>
      </w:r>
      <w:r w:rsidR="001852F3">
        <w:t xml:space="preserve">5</w:t>
      </w:r>
      <w:r w:rsidR="001852F3">
        <w:t xml:space="preserve">月于南京财经大学图书馆</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111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179993pt;width:8.5pt;height:12pt;mso-position-horizontal-relative:page;mso-position-vertical-relative:page;z-index:-111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11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11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179993pt;width:13.55pt;height:12pt;mso-position-horizontal-relative:page;mso-position-vertical-relative:page;z-index:-111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179993pt;width:8.5pt;height:12pt;mso-position-horizontal-relative:page;mso-position-vertical-relative:page;z-index:-111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179993pt;width:6.5pt;height:12pt;mso-position-horizontal-relative:page;mso-position-vertical-relative:page;z-index:-111496" type="#_x0000_t202" filled="false" stroked="false">
          <v:textbox inset="0,0,0,0">
            <w:txbxContent>
              <w:p>
                <w:pPr>
                  <w:spacing w:before="12"/>
                  <w:ind w:left="20" w:right="0" w:firstLine="0"/>
                  <w:jc w:val="left"/>
                  <w:rPr>
                    <w:rFonts w:ascii="Times New Roman"/>
                    <w:sz w:val="18"/>
                  </w:rPr>
                </w:pPr>
                <w:r>
                  <w:rPr>
                    <w:rFonts w:ascii="Times New Roman"/>
                    <w:sz w:val="18"/>
                  </w:rPr>
                  <w:t>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11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11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568"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544"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_Ref665582405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448"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424"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570007pt;margin-top:42.389828pt;width:136.35pt;height:13.7pt;mso-position-horizontal-relative:page;mso-position-vertical-relative:page;z-index:-111376"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352"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328"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568"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544"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448"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424"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352"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328"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65"/>
      <w:numFmt w:val="decimal"/>
      <w:lvlText w:val="[%1]"/>
      <w:lvlJc w:val="left"/>
      <w:pPr>
        <w:ind w:left="14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21">
    <w:multiLevelType w:val="hybridMultilevel"/>
    <w:lvl w:ilvl="0">
      <w:start w:val="52"/>
      <w:numFmt w:val="decimal"/>
      <w:lvlText w:val="[%1]"/>
      <w:lvlJc w:val="left"/>
      <w:pPr>
        <w:ind w:left="14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20">
    <w:multiLevelType w:val="hybridMultilevel"/>
    <w:lvl w:ilvl="0">
      <w:start w:val="45"/>
      <w:numFmt w:val="decimal"/>
      <w:lvlText w:val="[%1]"/>
      <w:lvlJc w:val="left"/>
      <w:pPr>
        <w:ind w:left="14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19">
    <w:multiLevelType w:val="hybridMultilevel"/>
    <w:lvl w:ilvl="0">
      <w:start w:val="21"/>
      <w:numFmt w:val="decimal"/>
      <w:lvlText w:val="[%1]"/>
      <w:lvlJc w:val="left"/>
      <w:pPr>
        <w:ind w:left="140" w:hanging="38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84" w:hanging="384"/>
      </w:pPr>
      <w:rPr>
        <w:rFonts w:hint="default"/>
      </w:rPr>
    </w:lvl>
    <w:lvl w:ilvl="2">
      <w:start w:val="0"/>
      <w:numFmt w:val="bullet"/>
      <w:lvlText w:val="•"/>
      <w:lvlJc w:val="left"/>
      <w:pPr>
        <w:ind w:left="1829" w:hanging="384"/>
      </w:pPr>
      <w:rPr>
        <w:rFonts w:hint="default"/>
      </w:rPr>
    </w:lvl>
    <w:lvl w:ilvl="3">
      <w:start w:val="0"/>
      <w:numFmt w:val="bullet"/>
      <w:lvlText w:val="•"/>
      <w:lvlJc w:val="left"/>
      <w:pPr>
        <w:ind w:left="2673" w:hanging="384"/>
      </w:pPr>
      <w:rPr>
        <w:rFonts w:hint="default"/>
      </w:rPr>
    </w:lvl>
    <w:lvl w:ilvl="4">
      <w:start w:val="0"/>
      <w:numFmt w:val="bullet"/>
      <w:lvlText w:val="•"/>
      <w:lvlJc w:val="left"/>
      <w:pPr>
        <w:ind w:left="3518" w:hanging="384"/>
      </w:pPr>
      <w:rPr>
        <w:rFonts w:hint="default"/>
      </w:rPr>
    </w:lvl>
    <w:lvl w:ilvl="5">
      <w:start w:val="0"/>
      <w:numFmt w:val="bullet"/>
      <w:lvlText w:val="•"/>
      <w:lvlJc w:val="left"/>
      <w:pPr>
        <w:ind w:left="4363" w:hanging="384"/>
      </w:pPr>
      <w:rPr>
        <w:rFonts w:hint="default"/>
      </w:rPr>
    </w:lvl>
    <w:lvl w:ilvl="6">
      <w:start w:val="0"/>
      <w:numFmt w:val="bullet"/>
      <w:lvlText w:val="•"/>
      <w:lvlJc w:val="left"/>
      <w:pPr>
        <w:ind w:left="5207" w:hanging="384"/>
      </w:pPr>
      <w:rPr>
        <w:rFonts w:hint="default"/>
      </w:rPr>
    </w:lvl>
    <w:lvl w:ilvl="7">
      <w:start w:val="0"/>
      <w:numFmt w:val="bullet"/>
      <w:lvlText w:val="•"/>
      <w:lvlJc w:val="left"/>
      <w:pPr>
        <w:ind w:left="6052" w:hanging="384"/>
      </w:pPr>
      <w:rPr>
        <w:rFonts w:hint="default"/>
      </w:rPr>
    </w:lvl>
    <w:lvl w:ilvl="8">
      <w:start w:val="0"/>
      <w:numFmt w:val="bullet"/>
      <w:lvlText w:val="•"/>
      <w:lvlJc w:val="left"/>
      <w:pPr>
        <w:ind w:left="6897" w:hanging="384"/>
      </w:pPr>
      <w:rPr>
        <w:rFonts w:hint="default"/>
      </w:rPr>
    </w:lvl>
  </w:abstractNum>
  <w:abstractNum w:abstractNumId="18">
    <w:multiLevelType w:val="hybridMultilevel"/>
    <w:lvl w:ilvl="0">
      <w:start w:val="18"/>
      <w:numFmt w:val="decimal"/>
      <w:lvlText w:val="[%1]"/>
      <w:lvlJc w:val="left"/>
      <w:pPr>
        <w:ind w:left="140" w:hanging="38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84" w:hanging="382"/>
      </w:pPr>
      <w:rPr>
        <w:rFonts w:hint="default"/>
      </w:rPr>
    </w:lvl>
    <w:lvl w:ilvl="2">
      <w:start w:val="0"/>
      <w:numFmt w:val="bullet"/>
      <w:lvlText w:val="•"/>
      <w:lvlJc w:val="left"/>
      <w:pPr>
        <w:ind w:left="1829" w:hanging="382"/>
      </w:pPr>
      <w:rPr>
        <w:rFonts w:hint="default"/>
      </w:rPr>
    </w:lvl>
    <w:lvl w:ilvl="3">
      <w:start w:val="0"/>
      <w:numFmt w:val="bullet"/>
      <w:lvlText w:val="•"/>
      <w:lvlJc w:val="left"/>
      <w:pPr>
        <w:ind w:left="2673" w:hanging="382"/>
      </w:pPr>
      <w:rPr>
        <w:rFonts w:hint="default"/>
      </w:rPr>
    </w:lvl>
    <w:lvl w:ilvl="4">
      <w:start w:val="0"/>
      <w:numFmt w:val="bullet"/>
      <w:lvlText w:val="•"/>
      <w:lvlJc w:val="left"/>
      <w:pPr>
        <w:ind w:left="3518" w:hanging="382"/>
      </w:pPr>
      <w:rPr>
        <w:rFonts w:hint="default"/>
      </w:rPr>
    </w:lvl>
    <w:lvl w:ilvl="5">
      <w:start w:val="0"/>
      <w:numFmt w:val="bullet"/>
      <w:lvlText w:val="•"/>
      <w:lvlJc w:val="left"/>
      <w:pPr>
        <w:ind w:left="4363" w:hanging="382"/>
      </w:pPr>
      <w:rPr>
        <w:rFonts w:hint="default"/>
      </w:rPr>
    </w:lvl>
    <w:lvl w:ilvl="6">
      <w:start w:val="0"/>
      <w:numFmt w:val="bullet"/>
      <w:lvlText w:val="•"/>
      <w:lvlJc w:val="left"/>
      <w:pPr>
        <w:ind w:left="5207" w:hanging="382"/>
      </w:pPr>
      <w:rPr>
        <w:rFonts w:hint="default"/>
      </w:rPr>
    </w:lvl>
    <w:lvl w:ilvl="7">
      <w:start w:val="0"/>
      <w:numFmt w:val="bullet"/>
      <w:lvlText w:val="•"/>
      <w:lvlJc w:val="left"/>
      <w:pPr>
        <w:ind w:left="6052" w:hanging="382"/>
      </w:pPr>
      <w:rPr>
        <w:rFonts w:hint="default"/>
      </w:rPr>
    </w:lvl>
    <w:lvl w:ilvl="8">
      <w:start w:val="0"/>
      <w:numFmt w:val="bullet"/>
      <w:lvlText w:val="•"/>
      <w:lvlJc w:val="left"/>
      <w:pPr>
        <w:ind w:left="6897" w:hanging="382"/>
      </w:pPr>
      <w:rPr>
        <w:rFonts w:hint="default"/>
      </w:rPr>
    </w:lvl>
  </w:abstractNum>
  <w:abstractNum w:abstractNumId="17">
    <w:multiLevelType w:val="hybridMultilevel"/>
    <w:lvl w:ilvl="0">
      <w:start w:val="6"/>
      <w:numFmt w:val="decimal"/>
      <w:lvlText w:val="%1"/>
      <w:lvlJc w:val="left"/>
      <w:pPr>
        <w:ind w:left="1102" w:hanging="480"/>
        <w:jc w:val="left"/>
      </w:pPr>
      <w:rPr>
        <w:rFonts w:hint="default"/>
      </w:rPr>
    </w:lvl>
    <w:lvl w:ilvl="1">
      <w:start w:val="1"/>
      <w:numFmt w:val="decimal"/>
      <w:lvlText w:val="%1.%2"/>
      <w:lvlJc w:val="left"/>
      <w:pPr>
        <w:ind w:left="1102"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0" w:hanging="677"/>
        <w:jc w:val="left"/>
      </w:pPr>
      <w:rPr>
        <w:rFonts w:hint="default" w:ascii="Times New Roman" w:hAnsi="Times New Roman" w:eastAsia="Times New Roman" w:cs="Times New Roman"/>
        <w:b/>
        <w:bCs/>
        <w:spacing w:val="-72"/>
        <w:w w:val="99"/>
        <w:sz w:val="30"/>
        <w:szCs w:val="30"/>
      </w:rPr>
    </w:lvl>
    <w:lvl w:ilvl="3">
      <w:start w:val="0"/>
      <w:numFmt w:val="bullet"/>
      <w:lvlText w:val="•"/>
      <w:lvlJc w:val="left"/>
      <w:pPr>
        <w:ind w:left="2781" w:hanging="677"/>
      </w:pPr>
      <w:rPr>
        <w:rFonts w:hint="default"/>
      </w:rPr>
    </w:lvl>
    <w:lvl w:ilvl="4">
      <w:start w:val="0"/>
      <w:numFmt w:val="bullet"/>
      <w:lvlText w:val="•"/>
      <w:lvlJc w:val="left"/>
      <w:pPr>
        <w:ind w:left="3622" w:hanging="677"/>
      </w:pPr>
      <w:rPr>
        <w:rFonts w:hint="default"/>
      </w:rPr>
    </w:lvl>
    <w:lvl w:ilvl="5">
      <w:start w:val="0"/>
      <w:numFmt w:val="bullet"/>
      <w:lvlText w:val="•"/>
      <w:lvlJc w:val="left"/>
      <w:pPr>
        <w:ind w:left="4462" w:hanging="677"/>
      </w:pPr>
      <w:rPr>
        <w:rFonts w:hint="default"/>
      </w:rPr>
    </w:lvl>
    <w:lvl w:ilvl="6">
      <w:start w:val="0"/>
      <w:numFmt w:val="bullet"/>
      <w:lvlText w:val="•"/>
      <w:lvlJc w:val="left"/>
      <w:pPr>
        <w:ind w:left="5303" w:hanging="677"/>
      </w:pPr>
      <w:rPr>
        <w:rFonts w:hint="default"/>
      </w:rPr>
    </w:lvl>
    <w:lvl w:ilvl="7">
      <w:start w:val="0"/>
      <w:numFmt w:val="bullet"/>
      <w:lvlText w:val="•"/>
      <w:lvlJc w:val="left"/>
      <w:pPr>
        <w:ind w:left="6144" w:hanging="677"/>
      </w:pPr>
      <w:rPr>
        <w:rFonts w:hint="default"/>
      </w:rPr>
    </w:lvl>
    <w:lvl w:ilvl="8">
      <w:start w:val="0"/>
      <w:numFmt w:val="bullet"/>
      <w:lvlText w:val="•"/>
      <w:lvlJc w:val="left"/>
      <w:pPr>
        <w:ind w:left="6984" w:hanging="677"/>
      </w:pPr>
      <w:rPr>
        <w:rFonts w:hint="default"/>
      </w:rPr>
    </w:lvl>
  </w:abstractNum>
  <w:abstractNum w:abstractNumId="16">
    <w:multiLevelType w:val="hybridMultilevel"/>
    <w:lvl w:ilvl="0">
      <w:start w:val="5"/>
      <w:numFmt w:val="decimal"/>
      <w:lvlText w:val="%1"/>
      <w:lvlJc w:val="left"/>
      <w:pPr>
        <w:ind w:left="1263" w:hanging="480"/>
        <w:jc w:val="left"/>
      </w:pPr>
      <w:rPr>
        <w:rFonts w:hint="default"/>
      </w:rPr>
    </w:lvl>
    <w:lvl w:ilvl="1">
      <w:start w:val="2"/>
      <w:numFmt w:val="decimal"/>
      <w:lvlText w:val="%1.%2"/>
      <w:lvlJc w:val="left"/>
      <w:pPr>
        <w:ind w:left="126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7" w:hanging="675"/>
        <w:jc w:val="right"/>
      </w:pPr>
      <w:rPr>
        <w:rFonts w:hint="default" w:ascii="Times New Roman" w:hAnsi="Times New Roman" w:eastAsia="Times New Roman" w:cs="Times New Roman"/>
        <w:b/>
        <w:bCs/>
        <w:spacing w:val="-1"/>
        <w:w w:val="100"/>
        <w:sz w:val="30"/>
        <w:szCs w:val="30"/>
      </w:rPr>
    </w:lvl>
    <w:lvl w:ilvl="3">
      <w:start w:val="0"/>
      <w:numFmt w:val="bullet"/>
      <w:lvlText w:val="•"/>
      <w:lvlJc w:val="left"/>
      <w:pPr>
        <w:ind w:left="3012" w:hanging="675"/>
      </w:pPr>
      <w:rPr>
        <w:rFonts w:hint="default"/>
      </w:rPr>
    </w:lvl>
    <w:lvl w:ilvl="4">
      <w:start w:val="0"/>
      <w:numFmt w:val="bullet"/>
      <w:lvlText w:val="•"/>
      <w:lvlJc w:val="left"/>
      <w:pPr>
        <w:ind w:left="3808" w:hanging="675"/>
      </w:pPr>
      <w:rPr>
        <w:rFonts w:hint="default"/>
      </w:rPr>
    </w:lvl>
    <w:lvl w:ilvl="5">
      <w:start w:val="0"/>
      <w:numFmt w:val="bullet"/>
      <w:lvlText w:val="•"/>
      <w:lvlJc w:val="left"/>
      <w:pPr>
        <w:ind w:left="4605" w:hanging="675"/>
      </w:pPr>
      <w:rPr>
        <w:rFonts w:hint="default"/>
      </w:rPr>
    </w:lvl>
    <w:lvl w:ilvl="6">
      <w:start w:val="0"/>
      <w:numFmt w:val="bullet"/>
      <w:lvlText w:val="•"/>
      <w:lvlJc w:val="left"/>
      <w:pPr>
        <w:ind w:left="5401" w:hanging="675"/>
      </w:pPr>
      <w:rPr>
        <w:rFonts w:hint="default"/>
      </w:rPr>
    </w:lvl>
    <w:lvl w:ilvl="7">
      <w:start w:val="0"/>
      <w:numFmt w:val="bullet"/>
      <w:lvlText w:val="•"/>
      <w:lvlJc w:val="left"/>
      <w:pPr>
        <w:ind w:left="6197" w:hanging="675"/>
      </w:pPr>
      <w:rPr>
        <w:rFonts w:hint="default"/>
      </w:rPr>
    </w:lvl>
    <w:lvl w:ilvl="8">
      <w:start w:val="0"/>
      <w:numFmt w:val="bullet"/>
      <w:lvlText w:val="•"/>
      <w:lvlJc w:val="left"/>
      <w:pPr>
        <w:ind w:left="6993" w:hanging="675"/>
      </w:pPr>
      <w:rPr>
        <w:rFonts w:hint="default"/>
      </w:rPr>
    </w:lvl>
  </w:abstractNum>
  <w:abstractNum w:abstractNumId="15">
    <w:multiLevelType w:val="hybridMultilevel"/>
    <w:lvl w:ilvl="0">
      <w:start w:val="5"/>
      <w:numFmt w:val="decimal"/>
      <w:lvlText w:val="%1"/>
      <w:lvlJc w:val="left"/>
      <w:pPr>
        <w:ind w:left="1088" w:hanging="480"/>
        <w:jc w:val="left"/>
      </w:pPr>
      <w:rPr>
        <w:rFonts w:hint="default"/>
      </w:rPr>
    </w:lvl>
    <w:lvl w:ilvl="1">
      <w:start w:val="1"/>
      <w:numFmt w:val="decimal"/>
      <w:lvlText w:val="%1.%2"/>
      <w:lvlJc w:val="left"/>
      <w:pPr>
        <w:ind w:left="1088"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266" w:hanging="677"/>
        <w:jc w:val="right"/>
      </w:pPr>
      <w:rPr>
        <w:rFonts w:hint="default" w:ascii="Times New Roman" w:hAnsi="Times New Roman" w:eastAsia="Times New Roman" w:cs="Times New Roman"/>
        <w:b/>
        <w:bCs/>
        <w:w w:val="99"/>
        <w:sz w:val="30"/>
        <w:szCs w:val="30"/>
      </w:rPr>
    </w:lvl>
    <w:lvl w:ilvl="3">
      <w:start w:val="0"/>
      <w:numFmt w:val="bullet"/>
      <w:lvlText w:val="•"/>
      <w:lvlJc w:val="left"/>
      <w:pPr>
        <w:ind w:left="2901" w:hanging="677"/>
      </w:pPr>
      <w:rPr>
        <w:rFonts w:hint="default"/>
      </w:rPr>
    </w:lvl>
    <w:lvl w:ilvl="4">
      <w:start w:val="0"/>
      <w:numFmt w:val="bullet"/>
      <w:lvlText w:val="•"/>
      <w:lvlJc w:val="left"/>
      <w:pPr>
        <w:ind w:left="3722" w:hanging="677"/>
      </w:pPr>
      <w:rPr>
        <w:rFonts w:hint="default"/>
      </w:rPr>
    </w:lvl>
    <w:lvl w:ilvl="5">
      <w:start w:val="0"/>
      <w:numFmt w:val="bullet"/>
      <w:lvlText w:val="•"/>
      <w:lvlJc w:val="left"/>
      <w:pPr>
        <w:ind w:left="4542" w:hanging="677"/>
      </w:pPr>
      <w:rPr>
        <w:rFonts w:hint="default"/>
      </w:rPr>
    </w:lvl>
    <w:lvl w:ilvl="6">
      <w:start w:val="0"/>
      <w:numFmt w:val="bullet"/>
      <w:lvlText w:val="•"/>
      <w:lvlJc w:val="left"/>
      <w:pPr>
        <w:ind w:left="5363" w:hanging="677"/>
      </w:pPr>
      <w:rPr>
        <w:rFonts w:hint="default"/>
      </w:rPr>
    </w:lvl>
    <w:lvl w:ilvl="7">
      <w:start w:val="0"/>
      <w:numFmt w:val="bullet"/>
      <w:lvlText w:val="•"/>
      <w:lvlJc w:val="left"/>
      <w:pPr>
        <w:ind w:left="6184" w:hanging="677"/>
      </w:pPr>
      <w:rPr>
        <w:rFonts w:hint="default"/>
      </w:rPr>
    </w:lvl>
    <w:lvl w:ilvl="8">
      <w:start w:val="0"/>
      <w:numFmt w:val="bullet"/>
      <w:lvlText w:val="•"/>
      <w:lvlJc w:val="left"/>
      <w:pPr>
        <w:ind w:left="7004" w:hanging="677"/>
      </w:pPr>
      <w:rPr>
        <w:rFonts w:hint="default"/>
      </w:rPr>
    </w:lvl>
  </w:abstractNum>
  <w:abstractNum w:abstractNumId="14">
    <w:multiLevelType w:val="hybridMultilevel"/>
    <w:lvl w:ilvl="0">
      <w:start w:val="4"/>
      <w:numFmt w:val="decimal"/>
      <w:lvlText w:val="%1"/>
      <w:lvlJc w:val="left"/>
      <w:pPr>
        <w:ind w:left="1200" w:hanging="480"/>
        <w:jc w:val="left"/>
      </w:pPr>
      <w:rPr>
        <w:rFonts w:hint="default"/>
      </w:rPr>
    </w:lvl>
    <w:lvl w:ilvl="1">
      <w:start w:val="1"/>
      <w:numFmt w:val="decimal"/>
      <w:lvlText w:val="%1.%2"/>
      <w:lvlJc w:val="left"/>
      <w:pPr>
        <w:ind w:left="1200" w:hanging="480"/>
        <w:jc w:val="left"/>
      </w:pPr>
      <w:rPr>
        <w:rFonts w:hint="default" w:ascii="Times New Roman" w:hAnsi="Times New Roman" w:eastAsia="Times New Roman" w:cs="Times New Roman"/>
        <w:b/>
        <w:bCs/>
        <w:w w:val="99"/>
        <w:sz w:val="32"/>
        <w:szCs w:val="32"/>
      </w:rPr>
    </w:lvl>
    <w:lvl w:ilvl="2">
      <w:start w:val="0"/>
      <w:numFmt w:val="bullet"/>
      <w:lvlText w:val="•"/>
      <w:lvlJc w:val="left"/>
      <w:pPr>
        <w:ind w:left="2717" w:hanging="480"/>
      </w:pPr>
      <w:rPr>
        <w:rFonts w:hint="default"/>
      </w:rPr>
    </w:lvl>
    <w:lvl w:ilvl="3">
      <w:start w:val="0"/>
      <w:numFmt w:val="bullet"/>
      <w:lvlText w:val="•"/>
      <w:lvlJc w:val="left"/>
      <w:pPr>
        <w:ind w:left="3475" w:hanging="480"/>
      </w:pPr>
      <w:rPr>
        <w:rFonts w:hint="default"/>
      </w:rPr>
    </w:lvl>
    <w:lvl w:ilvl="4">
      <w:start w:val="0"/>
      <w:numFmt w:val="bullet"/>
      <w:lvlText w:val="•"/>
      <w:lvlJc w:val="left"/>
      <w:pPr>
        <w:ind w:left="4234" w:hanging="480"/>
      </w:pPr>
      <w:rPr>
        <w:rFonts w:hint="default"/>
      </w:rPr>
    </w:lvl>
    <w:lvl w:ilvl="5">
      <w:start w:val="0"/>
      <w:numFmt w:val="bullet"/>
      <w:lvlText w:val="•"/>
      <w:lvlJc w:val="left"/>
      <w:pPr>
        <w:ind w:left="4993" w:hanging="480"/>
      </w:pPr>
      <w:rPr>
        <w:rFonts w:hint="default"/>
      </w:rPr>
    </w:lvl>
    <w:lvl w:ilvl="6">
      <w:start w:val="0"/>
      <w:numFmt w:val="bullet"/>
      <w:lvlText w:val="•"/>
      <w:lvlJc w:val="left"/>
      <w:pPr>
        <w:ind w:left="5751" w:hanging="480"/>
      </w:pPr>
      <w:rPr>
        <w:rFonts w:hint="default"/>
      </w:rPr>
    </w:lvl>
    <w:lvl w:ilvl="7">
      <w:start w:val="0"/>
      <w:numFmt w:val="bullet"/>
      <w:lvlText w:val="•"/>
      <w:lvlJc w:val="left"/>
      <w:pPr>
        <w:ind w:left="6510" w:hanging="480"/>
      </w:pPr>
      <w:rPr>
        <w:rFonts w:hint="default"/>
      </w:rPr>
    </w:lvl>
    <w:lvl w:ilvl="8">
      <w:start w:val="0"/>
      <w:numFmt w:val="bullet"/>
      <w:lvlText w:val="•"/>
      <w:lvlJc w:val="left"/>
      <w:pPr>
        <w:ind w:left="7269" w:hanging="480"/>
      </w:pPr>
      <w:rPr>
        <w:rFonts w:hint="default"/>
      </w:rPr>
    </w:lvl>
  </w:abstractNum>
  <w:abstractNum w:abstractNumId="13">
    <w:multiLevelType w:val="hybridMultilevel"/>
    <w:lvl w:ilvl="0">
      <w:start w:val="61"/>
      <w:numFmt w:val="decimal"/>
      <w:lvlText w:val="%1"/>
      <w:lvlJc w:val="left"/>
      <w:pPr>
        <w:ind w:left="140" w:hanging="231"/>
        <w:jc w:val="left"/>
      </w:pPr>
      <w:rPr>
        <w:rFonts w:hint="default" w:ascii="Times New Roman" w:hAnsi="Times New Roman" w:eastAsia="Times New Roman" w:cs="Times New Roman"/>
        <w:b/>
        <w:bCs/>
        <w:w w:val="99"/>
        <w:position w:val="10"/>
        <w:sz w:val="14"/>
        <w:szCs w:val="14"/>
      </w:rPr>
    </w:lvl>
    <w:lvl w:ilvl="1">
      <w:start w:val="0"/>
      <w:numFmt w:val="bullet"/>
      <w:lvlText w:val="•"/>
      <w:lvlJc w:val="left"/>
      <w:pPr>
        <w:ind w:left="984" w:hanging="231"/>
      </w:pPr>
      <w:rPr>
        <w:rFonts w:hint="default"/>
      </w:rPr>
    </w:lvl>
    <w:lvl w:ilvl="2">
      <w:start w:val="0"/>
      <w:numFmt w:val="bullet"/>
      <w:lvlText w:val="•"/>
      <w:lvlJc w:val="left"/>
      <w:pPr>
        <w:ind w:left="1829" w:hanging="231"/>
      </w:pPr>
      <w:rPr>
        <w:rFonts w:hint="default"/>
      </w:rPr>
    </w:lvl>
    <w:lvl w:ilvl="3">
      <w:start w:val="0"/>
      <w:numFmt w:val="bullet"/>
      <w:lvlText w:val="•"/>
      <w:lvlJc w:val="left"/>
      <w:pPr>
        <w:ind w:left="2673" w:hanging="231"/>
      </w:pPr>
      <w:rPr>
        <w:rFonts w:hint="default"/>
      </w:rPr>
    </w:lvl>
    <w:lvl w:ilvl="4">
      <w:start w:val="0"/>
      <w:numFmt w:val="bullet"/>
      <w:lvlText w:val="•"/>
      <w:lvlJc w:val="left"/>
      <w:pPr>
        <w:ind w:left="3518" w:hanging="231"/>
      </w:pPr>
      <w:rPr>
        <w:rFonts w:hint="default"/>
      </w:rPr>
    </w:lvl>
    <w:lvl w:ilvl="5">
      <w:start w:val="0"/>
      <w:numFmt w:val="bullet"/>
      <w:lvlText w:val="•"/>
      <w:lvlJc w:val="left"/>
      <w:pPr>
        <w:ind w:left="4363" w:hanging="231"/>
      </w:pPr>
      <w:rPr>
        <w:rFonts w:hint="default"/>
      </w:rPr>
    </w:lvl>
    <w:lvl w:ilvl="6">
      <w:start w:val="0"/>
      <w:numFmt w:val="bullet"/>
      <w:lvlText w:val="•"/>
      <w:lvlJc w:val="left"/>
      <w:pPr>
        <w:ind w:left="5207" w:hanging="231"/>
      </w:pPr>
      <w:rPr>
        <w:rFonts w:hint="default"/>
      </w:rPr>
    </w:lvl>
    <w:lvl w:ilvl="7">
      <w:start w:val="0"/>
      <w:numFmt w:val="bullet"/>
      <w:lvlText w:val="•"/>
      <w:lvlJc w:val="left"/>
      <w:pPr>
        <w:ind w:left="6052" w:hanging="231"/>
      </w:pPr>
      <w:rPr>
        <w:rFonts w:hint="default"/>
      </w:rPr>
    </w:lvl>
    <w:lvl w:ilvl="8">
      <w:start w:val="0"/>
      <w:numFmt w:val="bullet"/>
      <w:lvlText w:val="•"/>
      <w:lvlJc w:val="left"/>
      <w:pPr>
        <w:ind w:left="6897" w:hanging="231"/>
      </w:pPr>
      <w:rPr>
        <w:rFonts w:hint="default"/>
      </w:rPr>
    </w:lvl>
  </w:abstractNum>
  <w:abstractNum w:abstractNumId="12">
    <w:multiLevelType w:val="hybridMultilevel"/>
    <w:lvl w:ilvl="0">
      <w:start w:val="3"/>
      <w:numFmt w:val="decimal"/>
      <w:lvlText w:val="%1"/>
      <w:lvlJc w:val="left"/>
      <w:pPr>
        <w:ind w:left="1222" w:hanging="478"/>
        <w:jc w:val="left"/>
      </w:pPr>
      <w:rPr>
        <w:rFonts w:hint="default"/>
      </w:rPr>
    </w:lvl>
    <w:lvl w:ilvl="1">
      <w:start w:val="1"/>
      <w:numFmt w:val="decimal"/>
      <w:lvlText w:val="%1.%2"/>
      <w:lvlJc w:val="left"/>
      <w:pPr>
        <w:ind w:left="1222" w:hanging="478"/>
        <w:jc w:val="righ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266" w:hanging="677"/>
        <w:jc w:val="right"/>
      </w:pPr>
      <w:rPr>
        <w:rFonts w:hint="default"/>
        <w:b/>
        <w:bCs/>
        <w:spacing w:val="-1"/>
        <w:w w:val="99"/>
      </w:rPr>
    </w:lvl>
    <w:lvl w:ilvl="3">
      <w:start w:val="0"/>
      <w:numFmt w:val="bullet"/>
      <w:lvlText w:val="•"/>
      <w:lvlJc w:val="left"/>
      <w:pPr>
        <w:ind w:left="2358" w:hanging="677"/>
      </w:pPr>
      <w:rPr>
        <w:rFonts w:hint="default"/>
      </w:rPr>
    </w:lvl>
    <w:lvl w:ilvl="4">
      <w:start w:val="0"/>
      <w:numFmt w:val="bullet"/>
      <w:lvlText w:val="•"/>
      <w:lvlJc w:val="left"/>
      <w:pPr>
        <w:ind w:left="3256" w:hanging="677"/>
      </w:pPr>
      <w:rPr>
        <w:rFonts w:hint="default"/>
      </w:rPr>
    </w:lvl>
    <w:lvl w:ilvl="5">
      <w:start w:val="0"/>
      <w:numFmt w:val="bullet"/>
      <w:lvlText w:val="•"/>
      <w:lvlJc w:val="left"/>
      <w:pPr>
        <w:ind w:left="4154" w:hanging="677"/>
      </w:pPr>
      <w:rPr>
        <w:rFonts w:hint="default"/>
      </w:rPr>
    </w:lvl>
    <w:lvl w:ilvl="6">
      <w:start w:val="0"/>
      <w:numFmt w:val="bullet"/>
      <w:lvlText w:val="•"/>
      <w:lvlJc w:val="left"/>
      <w:pPr>
        <w:ind w:left="5053" w:hanging="677"/>
      </w:pPr>
      <w:rPr>
        <w:rFonts w:hint="default"/>
      </w:rPr>
    </w:lvl>
    <w:lvl w:ilvl="7">
      <w:start w:val="0"/>
      <w:numFmt w:val="bullet"/>
      <w:lvlText w:val="•"/>
      <w:lvlJc w:val="left"/>
      <w:pPr>
        <w:ind w:left="5951" w:hanging="677"/>
      </w:pPr>
      <w:rPr>
        <w:rFonts w:hint="default"/>
      </w:rPr>
    </w:lvl>
    <w:lvl w:ilvl="8">
      <w:start w:val="0"/>
      <w:numFmt w:val="bullet"/>
      <w:lvlText w:val="•"/>
      <w:lvlJc w:val="left"/>
      <w:pPr>
        <w:ind w:left="6849" w:hanging="677"/>
      </w:pPr>
      <w:rPr>
        <w:rFonts w:hint="default"/>
      </w:rPr>
    </w:lvl>
  </w:abstractNum>
  <w:abstractNum w:abstractNumId="11">
    <w:multiLevelType w:val="hybridMultilevel"/>
    <w:lvl w:ilvl="0">
      <w:start w:val="2"/>
      <w:numFmt w:val="decimal"/>
      <w:lvlText w:val="%1"/>
      <w:lvlJc w:val="left"/>
      <w:pPr>
        <w:ind w:left="1417" w:hanging="675"/>
        <w:jc w:val="left"/>
      </w:pPr>
      <w:rPr>
        <w:rFonts w:hint="default"/>
      </w:rPr>
    </w:lvl>
    <w:lvl w:ilvl="1">
      <w:start w:val="2"/>
      <w:numFmt w:val="decimal"/>
      <w:lvlText w:val="%1.%2"/>
      <w:lvlJc w:val="left"/>
      <w:pPr>
        <w:ind w:left="1417" w:hanging="675"/>
        <w:jc w:val="left"/>
      </w:pPr>
      <w:rPr>
        <w:rFonts w:hint="default"/>
      </w:rPr>
    </w:lvl>
    <w:lvl w:ilvl="2">
      <w:start w:val="1"/>
      <w:numFmt w:val="decimal"/>
      <w:lvlText w:val="%1.%2.%3"/>
      <w:lvlJc w:val="left"/>
      <w:pPr>
        <w:ind w:left="1417" w:hanging="675"/>
        <w:jc w:val="right"/>
      </w:pPr>
      <w:rPr>
        <w:rFonts w:hint="default" w:ascii="Times New Roman" w:hAnsi="Times New Roman" w:eastAsia="Times New Roman" w:cs="Times New Roman"/>
        <w:b/>
        <w:bCs/>
        <w:spacing w:val="-1"/>
        <w:w w:val="100"/>
        <w:sz w:val="30"/>
        <w:szCs w:val="30"/>
      </w:rPr>
    </w:lvl>
    <w:lvl w:ilvl="3">
      <w:start w:val="0"/>
      <w:numFmt w:val="bullet"/>
      <w:lvlText w:val="•"/>
      <w:lvlJc w:val="left"/>
      <w:pPr>
        <w:ind w:left="3599" w:hanging="675"/>
      </w:pPr>
      <w:rPr>
        <w:rFonts w:hint="default"/>
      </w:rPr>
    </w:lvl>
    <w:lvl w:ilvl="4">
      <w:start w:val="0"/>
      <w:numFmt w:val="bullet"/>
      <w:lvlText w:val="•"/>
      <w:lvlJc w:val="left"/>
      <w:pPr>
        <w:ind w:left="4326" w:hanging="675"/>
      </w:pPr>
      <w:rPr>
        <w:rFonts w:hint="default"/>
      </w:rPr>
    </w:lvl>
    <w:lvl w:ilvl="5">
      <w:start w:val="0"/>
      <w:numFmt w:val="bullet"/>
      <w:lvlText w:val="•"/>
      <w:lvlJc w:val="left"/>
      <w:pPr>
        <w:ind w:left="5053" w:hanging="675"/>
      </w:pPr>
      <w:rPr>
        <w:rFonts w:hint="default"/>
      </w:rPr>
    </w:lvl>
    <w:lvl w:ilvl="6">
      <w:start w:val="0"/>
      <w:numFmt w:val="bullet"/>
      <w:lvlText w:val="•"/>
      <w:lvlJc w:val="left"/>
      <w:pPr>
        <w:ind w:left="5779" w:hanging="675"/>
      </w:pPr>
      <w:rPr>
        <w:rFonts w:hint="default"/>
      </w:rPr>
    </w:lvl>
    <w:lvl w:ilvl="7">
      <w:start w:val="0"/>
      <w:numFmt w:val="bullet"/>
      <w:lvlText w:val="•"/>
      <w:lvlJc w:val="left"/>
      <w:pPr>
        <w:ind w:left="6506" w:hanging="675"/>
      </w:pPr>
      <w:rPr>
        <w:rFonts w:hint="default"/>
      </w:rPr>
    </w:lvl>
    <w:lvl w:ilvl="8">
      <w:start w:val="0"/>
      <w:numFmt w:val="bullet"/>
      <w:lvlText w:val="•"/>
      <w:lvlJc w:val="left"/>
      <w:pPr>
        <w:ind w:left="7233" w:hanging="675"/>
      </w:pPr>
      <w:rPr>
        <w:rFonts w:hint="default"/>
      </w:rPr>
    </w:lvl>
  </w:abstractNum>
  <w:abstractNum w:abstractNumId="10">
    <w:multiLevelType w:val="hybridMultilevel"/>
    <w:lvl w:ilvl="0">
      <w:start w:val="5"/>
      <w:numFmt w:val="decimal"/>
      <w:lvlText w:val="%1"/>
      <w:lvlJc w:val="left"/>
      <w:pPr>
        <w:ind w:left="140" w:hanging="159"/>
        <w:jc w:val="left"/>
      </w:pPr>
      <w:rPr>
        <w:rFonts w:hint="default" w:ascii="Times New Roman" w:hAnsi="Times New Roman" w:eastAsia="Times New Roman" w:cs="Times New Roman"/>
        <w:b/>
        <w:bCs/>
        <w:w w:val="99"/>
        <w:position w:val="10"/>
        <w:sz w:val="14"/>
        <w:szCs w:val="14"/>
      </w:rPr>
    </w:lvl>
    <w:lvl w:ilvl="1">
      <w:start w:val="0"/>
      <w:numFmt w:val="bullet"/>
      <w:lvlText w:val="•"/>
      <w:lvlJc w:val="left"/>
      <w:pPr>
        <w:ind w:left="994" w:hanging="159"/>
      </w:pPr>
      <w:rPr>
        <w:rFonts w:hint="default"/>
      </w:rPr>
    </w:lvl>
    <w:lvl w:ilvl="2">
      <w:start w:val="0"/>
      <w:numFmt w:val="bullet"/>
      <w:lvlText w:val="•"/>
      <w:lvlJc w:val="left"/>
      <w:pPr>
        <w:ind w:left="1849" w:hanging="159"/>
      </w:pPr>
      <w:rPr>
        <w:rFonts w:hint="default"/>
      </w:rPr>
    </w:lvl>
    <w:lvl w:ilvl="3">
      <w:start w:val="0"/>
      <w:numFmt w:val="bullet"/>
      <w:lvlText w:val="•"/>
      <w:lvlJc w:val="left"/>
      <w:pPr>
        <w:ind w:left="2703" w:hanging="159"/>
      </w:pPr>
      <w:rPr>
        <w:rFonts w:hint="default"/>
      </w:rPr>
    </w:lvl>
    <w:lvl w:ilvl="4">
      <w:start w:val="0"/>
      <w:numFmt w:val="bullet"/>
      <w:lvlText w:val="•"/>
      <w:lvlJc w:val="left"/>
      <w:pPr>
        <w:ind w:left="3558" w:hanging="159"/>
      </w:pPr>
      <w:rPr>
        <w:rFonts w:hint="default"/>
      </w:rPr>
    </w:lvl>
    <w:lvl w:ilvl="5">
      <w:start w:val="0"/>
      <w:numFmt w:val="bullet"/>
      <w:lvlText w:val="•"/>
      <w:lvlJc w:val="left"/>
      <w:pPr>
        <w:ind w:left="4413" w:hanging="159"/>
      </w:pPr>
      <w:rPr>
        <w:rFonts w:hint="default"/>
      </w:rPr>
    </w:lvl>
    <w:lvl w:ilvl="6">
      <w:start w:val="0"/>
      <w:numFmt w:val="bullet"/>
      <w:lvlText w:val="•"/>
      <w:lvlJc w:val="left"/>
      <w:pPr>
        <w:ind w:left="5267" w:hanging="159"/>
      </w:pPr>
      <w:rPr>
        <w:rFonts w:hint="default"/>
      </w:rPr>
    </w:lvl>
    <w:lvl w:ilvl="7">
      <w:start w:val="0"/>
      <w:numFmt w:val="bullet"/>
      <w:lvlText w:val="•"/>
      <w:lvlJc w:val="left"/>
      <w:pPr>
        <w:ind w:left="6122" w:hanging="159"/>
      </w:pPr>
      <w:rPr>
        <w:rFonts w:hint="default"/>
      </w:rPr>
    </w:lvl>
    <w:lvl w:ilvl="8">
      <w:start w:val="0"/>
      <w:numFmt w:val="bullet"/>
      <w:lvlText w:val="•"/>
      <w:lvlJc w:val="left"/>
      <w:pPr>
        <w:ind w:left="6977" w:hanging="159"/>
      </w:pPr>
      <w:rPr>
        <w:rFonts w:hint="default"/>
      </w:rPr>
    </w:lvl>
  </w:abstractNum>
  <w:abstractNum w:abstractNumId="9">
    <w:multiLevelType w:val="hybridMultilevel"/>
    <w:lvl w:ilvl="0">
      <w:start w:val="2"/>
      <w:numFmt w:val="decimal"/>
      <w:lvlText w:val="%1"/>
      <w:lvlJc w:val="left"/>
      <w:pPr>
        <w:ind w:left="301" w:hanging="161"/>
        <w:jc w:val="left"/>
      </w:pPr>
      <w:rPr>
        <w:rFonts w:hint="default" w:ascii="Times New Roman" w:hAnsi="Times New Roman" w:eastAsia="Times New Roman" w:cs="Times New Roman"/>
        <w:b/>
        <w:bCs/>
        <w:w w:val="99"/>
        <w:position w:val="10"/>
        <w:sz w:val="14"/>
        <w:szCs w:val="14"/>
      </w:rPr>
    </w:lvl>
    <w:lvl w:ilvl="1">
      <w:start w:val="0"/>
      <w:numFmt w:val="bullet"/>
      <w:lvlText w:val="•"/>
      <w:lvlJc w:val="left"/>
      <w:pPr>
        <w:ind w:left="1138" w:hanging="161"/>
      </w:pPr>
      <w:rPr>
        <w:rFonts w:hint="default"/>
      </w:rPr>
    </w:lvl>
    <w:lvl w:ilvl="2">
      <w:start w:val="0"/>
      <w:numFmt w:val="bullet"/>
      <w:lvlText w:val="•"/>
      <w:lvlJc w:val="left"/>
      <w:pPr>
        <w:ind w:left="1977" w:hanging="161"/>
      </w:pPr>
      <w:rPr>
        <w:rFonts w:hint="default"/>
      </w:rPr>
    </w:lvl>
    <w:lvl w:ilvl="3">
      <w:start w:val="0"/>
      <w:numFmt w:val="bullet"/>
      <w:lvlText w:val="•"/>
      <w:lvlJc w:val="left"/>
      <w:pPr>
        <w:ind w:left="2815" w:hanging="161"/>
      </w:pPr>
      <w:rPr>
        <w:rFonts w:hint="default"/>
      </w:rPr>
    </w:lvl>
    <w:lvl w:ilvl="4">
      <w:start w:val="0"/>
      <w:numFmt w:val="bullet"/>
      <w:lvlText w:val="•"/>
      <w:lvlJc w:val="left"/>
      <w:pPr>
        <w:ind w:left="3654" w:hanging="161"/>
      </w:pPr>
      <w:rPr>
        <w:rFonts w:hint="default"/>
      </w:rPr>
    </w:lvl>
    <w:lvl w:ilvl="5">
      <w:start w:val="0"/>
      <w:numFmt w:val="bullet"/>
      <w:lvlText w:val="•"/>
      <w:lvlJc w:val="left"/>
      <w:pPr>
        <w:ind w:left="4493" w:hanging="161"/>
      </w:pPr>
      <w:rPr>
        <w:rFonts w:hint="default"/>
      </w:rPr>
    </w:lvl>
    <w:lvl w:ilvl="6">
      <w:start w:val="0"/>
      <w:numFmt w:val="bullet"/>
      <w:lvlText w:val="•"/>
      <w:lvlJc w:val="left"/>
      <w:pPr>
        <w:ind w:left="5331" w:hanging="161"/>
      </w:pPr>
      <w:rPr>
        <w:rFonts w:hint="default"/>
      </w:rPr>
    </w:lvl>
    <w:lvl w:ilvl="7">
      <w:start w:val="0"/>
      <w:numFmt w:val="bullet"/>
      <w:lvlText w:val="•"/>
      <w:lvlJc w:val="left"/>
      <w:pPr>
        <w:ind w:left="6170" w:hanging="161"/>
      </w:pPr>
      <w:rPr>
        <w:rFonts w:hint="default"/>
      </w:rPr>
    </w:lvl>
    <w:lvl w:ilvl="8">
      <w:start w:val="0"/>
      <w:numFmt w:val="bullet"/>
      <w:lvlText w:val="•"/>
      <w:lvlJc w:val="left"/>
      <w:pPr>
        <w:ind w:left="7009" w:hanging="161"/>
      </w:pPr>
      <w:rPr>
        <w:rFonts w:hint="default"/>
      </w:rPr>
    </w:lvl>
  </w:abstractNum>
  <w:abstractNum w:abstractNumId="8">
    <w:multiLevelType w:val="hybridMultilevel"/>
    <w:lvl w:ilvl="0">
      <w:start w:val="2"/>
      <w:numFmt w:val="decimal"/>
      <w:lvlText w:val="%1"/>
      <w:lvlJc w:val="left"/>
      <w:pPr>
        <w:ind w:left="1222" w:hanging="480"/>
        <w:jc w:val="left"/>
      </w:pPr>
      <w:rPr>
        <w:rFonts w:hint="default"/>
      </w:rPr>
    </w:lvl>
    <w:lvl w:ilvl="1">
      <w:start w:val="1"/>
      <w:numFmt w:val="decimal"/>
      <w:lvlText w:val="%1.%2"/>
      <w:lvlJc w:val="left"/>
      <w:pPr>
        <w:ind w:left="1222"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17" w:hanging="677"/>
        <w:jc w:val="right"/>
      </w:pPr>
      <w:rPr>
        <w:rFonts w:hint="default" w:ascii="Times New Roman" w:hAnsi="Times New Roman" w:eastAsia="Times New Roman" w:cs="Times New Roman"/>
        <w:b/>
        <w:bCs/>
        <w:spacing w:val="0"/>
        <w:w w:val="99"/>
        <w:sz w:val="30"/>
        <w:szCs w:val="30"/>
      </w:rPr>
    </w:lvl>
    <w:lvl w:ilvl="3">
      <w:start w:val="0"/>
      <w:numFmt w:val="bullet"/>
      <w:lvlText w:val="•"/>
      <w:lvlJc w:val="left"/>
      <w:pPr>
        <w:ind w:left="3034" w:hanging="677"/>
      </w:pPr>
      <w:rPr>
        <w:rFonts w:hint="default"/>
      </w:rPr>
    </w:lvl>
    <w:lvl w:ilvl="4">
      <w:start w:val="0"/>
      <w:numFmt w:val="bullet"/>
      <w:lvlText w:val="•"/>
      <w:lvlJc w:val="left"/>
      <w:pPr>
        <w:ind w:left="3842" w:hanging="677"/>
      </w:pPr>
      <w:rPr>
        <w:rFonts w:hint="default"/>
      </w:rPr>
    </w:lvl>
    <w:lvl w:ilvl="5">
      <w:start w:val="0"/>
      <w:numFmt w:val="bullet"/>
      <w:lvlText w:val="•"/>
      <w:lvlJc w:val="left"/>
      <w:pPr>
        <w:ind w:left="4649" w:hanging="677"/>
      </w:pPr>
      <w:rPr>
        <w:rFonts w:hint="default"/>
      </w:rPr>
    </w:lvl>
    <w:lvl w:ilvl="6">
      <w:start w:val="0"/>
      <w:numFmt w:val="bullet"/>
      <w:lvlText w:val="•"/>
      <w:lvlJc w:val="left"/>
      <w:pPr>
        <w:ind w:left="5456" w:hanging="677"/>
      </w:pPr>
      <w:rPr>
        <w:rFonts w:hint="default"/>
      </w:rPr>
    </w:lvl>
    <w:lvl w:ilvl="7">
      <w:start w:val="0"/>
      <w:numFmt w:val="bullet"/>
      <w:lvlText w:val="•"/>
      <w:lvlJc w:val="left"/>
      <w:pPr>
        <w:ind w:left="6264" w:hanging="677"/>
      </w:pPr>
      <w:rPr>
        <w:rFonts w:hint="default"/>
      </w:rPr>
    </w:lvl>
    <w:lvl w:ilvl="8">
      <w:start w:val="0"/>
      <w:numFmt w:val="bullet"/>
      <w:lvlText w:val="•"/>
      <w:lvlJc w:val="left"/>
      <w:pPr>
        <w:ind w:left="7071" w:hanging="677"/>
      </w:pPr>
      <w:rPr>
        <w:rFonts w:hint="default"/>
      </w:rPr>
    </w:lvl>
  </w:abstractNum>
  <w:abstractNum w:abstractNumId="7">
    <w:multiLevelType w:val="hybridMultilevel"/>
    <w:lvl w:ilvl="0">
      <w:start w:val="1"/>
      <w:numFmt w:val="decimal"/>
      <w:lvlText w:val="%1"/>
      <w:lvlJc w:val="left"/>
      <w:pPr>
        <w:ind w:left="1100" w:hanging="480"/>
        <w:jc w:val="left"/>
      </w:pPr>
      <w:rPr>
        <w:rFonts w:hint="default"/>
      </w:rPr>
    </w:lvl>
    <w:lvl w:ilvl="1">
      <w:start w:val="2"/>
      <w:numFmt w:val="decimal"/>
      <w:lvlText w:val="%1.%2"/>
      <w:lvlJc w:val="left"/>
      <w:pPr>
        <w:ind w:left="1100"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266" w:hanging="677"/>
        <w:jc w:val="left"/>
      </w:pPr>
      <w:rPr>
        <w:rFonts w:hint="default" w:ascii="Times New Roman" w:hAnsi="Times New Roman" w:eastAsia="Times New Roman" w:cs="Times New Roman"/>
        <w:b/>
        <w:bCs/>
        <w:w w:val="99"/>
        <w:sz w:val="30"/>
        <w:szCs w:val="30"/>
      </w:rPr>
    </w:lvl>
    <w:lvl w:ilvl="3">
      <w:start w:val="0"/>
      <w:numFmt w:val="bullet"/>
      <w:lvlText w:val="•"/>
      <w:lvlJc w:val="left"/>
      <w:pPr>
        <w:ind w:left="2235" w:hanging="677"/>
      </w:pPr>
      <w:rPr>
        <w:rFonts w:hint="default"/>
      </w:rPr>
    </w:lvl>
    <w:lvl w:ilvl="4">
      <w:start w:val="0"/>
      <w:numFmt w:val="bullet"/>
      <w:lvlText w:val="•"/>
      <w:lvlJc w:val="left"/>
      <w:pPr>
        <w:ind w:left="3151" w:hanging="677"/>
      </w:pPr>
      <w:rPr>
        <w:rFonts w:hint="default"/>
      </w:rPr>
    </w:lvl>
    <w:lvl w:ilvl="5">
      <w:start w:val="0"/>
      <w:numFmt w:val="bullet"/>
      <w:lvlText w:val="•"/>
      <w:lvlJc w:val="left"/>
      <w:pPr>
        <w:ind w:left="4067" w:hanging="677"/>
      </w:pPr>
      <w:rPr>
        <w:rFonts w:hint="default"/>
      </w:rPr>
    </w:lvl>
    <w:lvl w:ilvl="6">
      <w:start w:val="0"/>
      <w:numFmt w:val="bullet"/>
      <w:lvlText w:val="•"/>
      <w:lvlJc w:val="left"/>
      <w:pPr>
        <w:ind w:left="4983" w:hanging="677"/>
      </w:pPr>
      <w:rPr>
        <w:rFonts w:hint="default"/>
      </w:rPr>
    </w:lvl>
    <w:lvl w:ilvl="7">
      <w:start w:val="0"/>
      <w:numFmt w:val="bullet"/>
      <w:lvlText w:val="•"/>
      <w:lvlJc w:val="left"/>
      <w:pPr>
        <w:ind w:left="5899" w:hanging="677"/>
      </w:pPr>
      <w:rPr>
        <w:rFonts w:hint="default"/>
      </w:rPr>
    </w:lvl>
    <w:lvl w:ilvl="8">
      <w:start w:val="0"/>
      <w:numFmt w:val="bullet"/>
      <w:lvlText w:val="•"/>
      <w:lvlJc w:val="left"/>
      <w:pPr>
        <w:ind w:left="6814" w:hanging="677"/>
      </w:pPr>
      <w:rPr>
        <w:rFonts w:hint="default"/>
      </w:rPr>
    </w:lvl>
  </w:abstractNum>
  <w:abstractNum w:abstractNumId="6">
    <w:multiLevelType w:val="hybridMultilevel"/>
    <w:lvl w:ilvl="0">
      <w:start w:val="1"/>
      <w:numFmt w:val="decimal"/>
      <w:lvlText w:val="%1"/>
      <w:lvlJc w:val="left"/>
      <w:pPr>
        <w:ind w:left="1100" w:hanging="480"/>
        <w:jc w:val="left"/>
      </w:pPr>
      <w:rPr>
        <w:rFonts w:hint="default"/>
      </w:rPr>
    </w:lvl>
    <w:lvl w:ilvl="1">
      <w:start w:val="1"/>
      <w:numFmt w:val="decimal"/>
      <w:lvlText w:val="%1.%2"/>
      <w:lvlJc w:val="left"/>
      <w:pPr>
        <w:ind w:left="1100"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297" w:hanging="677"/>
        <w:jc w:val="right"/>
      </w:pPr>
      <w:rPr>
        <w:rFonts w:hint="default" w:ascii="Times New Roman" w:hAnsi="Times New Roman" w:eastAsia="Times New Roman" w:cs="Times New Roman"/>
        <w:b/>
        <w:bCs/>
        <w:w w:val="99"/>
        <w:sz w:val="30"/>
        <w:szCs w:val="30"/>
      </w:rPr>
    </w:lvl>
    <w:lvl w:ilvl="3">
      <w:start w:val="0"/>
      <w:numFmt w:val="bullet"/>
      <w:lvlText w:val="•"/>
      <w:lvlJc w:val="left"/>
      <w:pPr>
        <w:ind w:left="2941" w:hanging="677"/>
      </w:pPr>
      <w:rPr>
        <w:rFonts w:hint="default"/>
      </w:rPr>
    </w:lvl>
    <w:lvl w:ilvl="4">
      <w:start w:val="0"/>
      <w:numFmt w:val="bullet"/>
      <w:lvlText w:val="•"/>
      <w:lvlJc w:val="left"/>
      <w:pPr>
        <w:ind w:left="3762" w:hanging="677"/>
      </w:pPr>
      <w:rPr>
        <w:rFonts w:hint="default"/>
      </w:rPr>
    </w:lvl>
    <w:lvl w:ilvl="5">
      <w:start w:val="0"/>
      <w:numFmt w:val="bullet"/>
      <w:lvlText w:val="•"/>
      <w:lvlJc w:val="left"/>
      <w:pPr>
        <w:ind w:left="4582" w:hanging="677"/>
      </w:pPr>
      <w:rPr>
        <w:rFonts w:hint="default"/>
      </w:rPr>
    </w:lvl>
    <w:lvl w:ilvl="6">
      <w:start w:val="0"/>
      <w:numFmt w:val="bullet"/>
      <w:lvlText w:val="•"/>
      <w:lvlJc w:val="left"/>
      <w:pPr>
        <w:ind w:left="5403" w:hanging="677"/>
      </w:pPr>
      <w:rPr>
        <w:rFonts w:hint="default"/>
      </w:rPr>
    </w:lvl>
    <w:lvl w:ilvl="7">
      <w:start w:val="0"/>
      <w:numFmt w:val="bullet"/>
      <w:lvlText w:val="•"/>
      <w:lvlJc w:val="left"/>
      <w:pPr>
        <w:ind w:left="6224" w:hanging="677"/>
      </w:pPr>
      <w:rPr>
        <w:rFonts w:hint="default"/>
      </w:rPr>
    </w:lvl>
    <w:lvl w:ilvl="8">
      <w:start w:val="0"/>
      <w:numFmt w:val="bullet"/>
      <w:lvlText w:val="•"/>
      <w:lvlJc w:val="left"/>
      <w:pPr>
        <w:ind w:left="7044" w:hanging="677"/>
      </w:pPr>
      <w:rPr>
        <w:rFonts w:hint="default"/>
      </w:rPr>
    </w:lvl>
  </w:abstractNum>
  <w:abstractNum w:abstractNumId="5">
    <w:multiLevelType w:val="hybridMultilevel"/>
    <w:lvl w:ilvl="0">
      <w:start w:val="6"/>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4">
    <w:multiLevelType w:val="hybridMultilevel"/>
    <w:lvl w:ilvl="0">
      <w:start w:val="5"/>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3">
    <w:multiLevelType w:val="hybridMultilevel"/>
    <w:lvl w:ilvl="0">
      <w:start w:val="4"/>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429" w:hanging="360"/>
      </w:pPr>
      <w:rPr>
        <w:rFonts w:hint="default"/>
      </w:rPr>
    </w:lvl>
    <w:lvl w:ilvl="3">
      <w:start w:val="0"/>
      <w:numFmt w:val="bullet"/>
      <w:lvlText w:val="•"/>
      <w:lvlJc w:val="left"/>
      <w:pPr>
        <w:ind w:left="3193" w:hanging="360"/>
      </w:pPr>
      <w:rPr>
        <w:rFonts w:hint="default"/>
      </w:rPr>
    </w:lvl>
    <w:lvl w:ilvl="4">
      <w:start w:val="0"/>
      <w:numFmt w:val="bullet"/>
      <w:lvlText w:val="•"/>
      <w:lvlJc w:val="left"/>
      <w:pPr>
        <w:ind w:left="3958" w:hanging="360"/>
      </w:pPr>
      <w:rPr>
        <w:rFonts w:hint="default"/>
      </w:rPr>
    </w:lvl>
    <w:lvl w:ilvl="5">
      <w:start w:val="0"/>
      <w:numFmt w:val="bullet"/>
      <w:lvlText w:val="•"/>
      <w:lvlJc w:val="left"/>
      <w:pPr>
        <w:ind w:left="4723" w:hanging="360"/>
      </w:pPr>
      <w:rPr>
        <w:rFonts w:hint="default"/>
      </w:rPr>
    </w:lvl>
    <w:lvl w:ilvl="6">
      <w:start w:val="0"/>
      <w:numFmt w:val="bullet"/>
      <w:lvlText w:val="•"/>
      <w:lvlJc w:val="left"/>
      <w:pPr>
        <w:ind w:left="5487" w:hanging="360"/>
      </w:pPr>
      <w:rPr>
        <w:rFonts w:hint="default"/>
      </w:rPr>
    </w:lvl>
    <w:lvl w:ilvl="7">
      <w:start w:val="0"/>
      <w:numFmt w:val="bullet"/>
      <w:lvlText w:val="•"/>
      <w:lvlJc w:val="left"/>
      <w:pPr>
        <w:ind w:left="6252" w:hanging="360"/>
      </w:pPr>
      <w:rPr>
        <w:rFonts w:hint="default"/>
      </w:rPr>
    </w:lvl>
    <w:lvl w:ilvl="8">
      <w:start w:val="0"/>
      <w:numFmt w:val="bullet"/>
      <w:lvlText w:val="•"/>
      <w:lvlJc w:val="left"/>
      <w:pPr>
        <w:ind w:left="7017" w:hanging="360"/>
      </w:pPr>
      <w:rPr>
        <w:rFonts w:hint="default"/>
      </w:rPr>
    </w:lvl>
  </w:abstractNum>
  <w:abstractNum w:abstractNumId="2">
    <w:multiLevelType w:val="hybridMultilevel"/>
    <w:lvl w:ilvl="0">
      <w:start w:val="3"/>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w w:val="100"/>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1">
    <w:multiLevelType w:val="hybridMultilevel"/>
    <w:lvl w:ilvl="0">
      <w:start w:val="2"/>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0">
    <w:multiLevelType w:val="hybridMultilevel"/>
    <w:lvl w:ilvl="0">
      <w:start w:val="1"/>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40"/>
    </w:pPr>
    <w:rPr>
      <w:rFonts w:ascii="Times New Roman" w:hAnsi="Times New Roman" w:eastAsia="Times New Roman" w:cs="Times New Roman"/>
    </w:rPr>
  </w:style>
  <w:style w:styleId="TableParagraph" w:type="paragraph">
    <w:name w:val="Table Paragraph"/>
    <w:basedOn w:val="Normal"/>
    <w:uiPriority w:val="1"/>
    <w:qFormat/>
    <w:pPr>
      <w:spacing w:before="95"/>
      <w:ind w:leftChars="0" w:left="196"/>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2.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numbering" Target="numbering.xml"/><Relationship Id="rId21" Type="http://schemas.openxmlformats.org/officeDocument/2006/relationships/endnotes" Target="endnotes.xml"/><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header" Target="header7.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footer" Target="footer12.xml"/><Relationship Id="rId31" Type="http://schemas.openxmlformats.org/officeDocument/2006/relationships/header" Target="header9.xml"/><Relationship Id="rId33" Type="http://schemas.openxmlformats.org/officeDocument/2006/relationships/footer" Target="footer13.xml"/><Relationship Id="rId34" Type="http://schemas.openxmlformats.org/officeDocument/2006/relationships/header" Target="header10.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footer" Target="footer18.xml"/><Relationship Id="rId42" Type="http://schemas.openxmlformats.org/officeDocument/2006/relationships/header" Target="header13.xml"/><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学校代码：10327</dc:title>
  <dcterms:created xsi:type="dcterms:W3CDTF">2017-03-16T00:48:44Z</dcterms:created>
  <dcterms:modified xsi:type="dcterms:W3CDTF">2017-03-16T00:48:44Z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