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37.xml" ContentType="application/vnd.openxmlformats-officedocument.wordprocessingml.header+xml"/>
  <Override PartName="/word/footer33.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38.xml" ContentType="application/vnd.openxmlformats-officedocument.wordprocessingml.footer+xml"/>
  <Override PartName="/word/header4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3.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rFonts w:ascii="Times New Roman" w:hAnsi="Times New Roman" w:cs="Times New Roman" w:eastAsia="Times New Roman"/>
          <w:sz w:val="20"/>
          <w:szCs w:val="20"/>
        </w:rPr>
      </w:pPr>
    </w:p>
    <w:p w:rsidR="0018722C">
      <w:pPr>
        <w:spacing w:line="240" w:lineRule="auto" w:before="0"/>
        <w:rPr>
          <w:rFonts w:ascii="Times New Roman" w:hAnsi="Times New Roman" w:cs="Times New Roman" w:eastAsia="Times New Roman"/>
          <w:sz w:val="20"/>
          <w:szCs w:val="20"/>
        </w:rPr>
      </w:pPr>
    </w:p>
    <w:p w:rsidR="0018722C">
      <w:pPr>
        <w:spacing w:line="240" w:lineRule="auto" w:before="0"/>
        <w:rPr>
          <w:rFonts w:ascii="Times New Roman" w:hAnsi="Times New Roman" w:cs="Times New Roman" w:eastAsia="Times New Roman"/>
          <w:sz w:val="20"/>
          <w:szCs w:val="20"/>
        </w:rPr>
      </w:pPr>
    </w:p>
    <w:p w:rsidR="0018722C">
      <w:pPr>
        <w:spacing w:line="240" w:lineRule="auto" w:before="0"/>
        <w:rPr>
          <w:rFonts w:ascii="Times New Roman" w:hAnsi="Times New Roman" w:cs="Times New Roman" w:eastAsia="Times New Roman"/>
          <w:sz w:val="20"/>
          <w:szCs w:val="20"/>
        </w:rPr>
      </w:pPr>
    </w:p>
    <w:p w:rsidR="0018722C">
      <w:pPr>
        <w:spacing w:line="240" w:lineRule="auto" w:before="0"/>
        <w:rPr>
          <w:rFonts w:ascii="Times New Roman" w:hAnsi="Times New Roman" w:cs="Times New Roman" w:eastAsia="Times New Roman"/>
          <w:sz w:val="20"/>
          <w:szCs w:val="20"/>
        </w:rPr>
      </w:pPr>
    </w:p>
    <w:p w:rsidR="0018722C">
      <w:pPr>
        <w:spacing w:line="240" w:lineRule="auto" w:before="10"/>
        <w:rPr>
          <w:rFonts w:ascii="Times New Roman" w:hAnsi="Times New Roman" w:cs="Times New Roman" w:eastAsia="Times New Roman"/>
          <w:sz w:val="28"/>
          <w:szCs w:val="28"/>
        </w:rPr>
      </w:pPr>
    </w:p>
    <w:p w:rsidR="0018722C">
      <w:pPr>
        <w:spacing w:line="580" w:lineRule="exact" w:before="0"/>
        <w:ind w:leftChars="0" w:left="92" w:rightChars="0" w:right="91" w:firstLineChars="0" w:firstLine="0"/>
        <w:jc w:val="center"/>
        <w:rPr>
          <w:rFonts w:ascii="宋体" w:hAnsi="宋体" w:cs="宋体" w:eastAsia="宋体"/>
          <w:sz w:val="48"/>
          <w:szCs w:val="48"/>
        </w:rPr>
      </w:pPr>
      <w:bookmarkStart w:name="封面 " w:id="1"/>
      <w:bookmarkEnd w:id="1"/>
      <w:r/>
      <w:r>
        <w:rPr>
          <w:rFonts w:ascii="宋体" w:hAnsi="宋体" w:cs="宋体" w:eastAsia="宋体"/>
          <w:b/>
          <w:bCs/>
          <w:sz w:val="48"/>
          <w:szCs w:val="48"/>
        </w:rPr>
        <w:t>管理学博士学位论文</w:t>
      </w:r>
      <w:r/>
    </w:p>
    <w:p w:rsidR="0018722C">
      <w:pPr>
        <w:spacing w:line="240" w:lineRule="auto" w:before="8"/>
        <w:rPr>
          <w:rFonts w:ascii="宋体" w:hAnsi="宋体" w:cs="宋体" w:eastAsia="宋体"/>
          <w:b/>
          <w:bCs/>
          <w:sz w:val="40"/>
          <w:szCs w:val="40"/>
        </w:rPr>
      </w:pPr>
    </w:p>
    <w:p w:rsidR="0018722C">
      <w:pPr>
        <w:spacing w:before="0"/>
        <w:ind w:leftChars="0" w:left="92" w:rightChars="0" w:right="91" w:firstLineChars="0" w:firstLine="0"/>
        <w:jc w:val="center"/>
        <w:rPr>
          <w:rFonts w:ascii="黑体" w:hAnsi="黑体" w:cs="黑体" w:eastAsia="黑体"/>
          <w:sz w:val="44"/>
          <w:szCs w:val="44"/>
        </w:rPr>
      </w:pPr>
      <w:r>
        <w:rPr>
          <w:rFonts w:ascii="黑体" w:hAnsi="黑体" w:cs="黑体" w:eastAsia="黑体"/>
          <w:sz w:val="44"/>
          <w:szCs w:val="44"/>
        </w:rPr>
        <w:t>环境规制对我国建筑业经济增长的影响研究</w:t>
      </w:r>
    </w:p>
    <w:p w:rsidR="0018722C">
      <w:pPr>
        <w:spacing w:line="240" w:lineRule="auto" w:before="0"/>
        <w:rPr>
          <w:rFonts w:ascii="黑体" w:hAnsi="黑体" w:cs="黑体" w:eastAsia="黑体"/>
          <w:sz w:val="44"/>
          <w:szCs w:val="44"/>
        </w:rPr>
      </w:pPr>
    </w:p>
    <w:p w:rsidR="0018722C">
      <w:pPr>
        <w:spacing w:line="240" w:lineRule="auto" w:before="9"/>
        <w:rPr>
          <w:rFonts w:ascii="黑体" w:hAnsi="黑体" w:cs="黑体" w:eastAsia="黑体"/>
          <w:sz w:val="39"/>
          <w:szCs w:val="39"/>
        </w:rPr>
      </w:pPr>
    </w:p>
    <w:p w:rsidR="0018722C">
      <w:pPr>
        <w:spacing w:line="367" w:lineRule="auto" w:before="0"/>
        <w:ind w:leftChars="0" w:left="710" w:rightChars="0" w:right="706" w:firstLineChars="0" w:firstLine="14"/>
        <w:jc w:val="center"/>
        <w:rPr>
          <w:rFonts w:ascii="Times New Roman" w:hAnsi="Times New Roman" w:cs="Times New Roman" w:eastAsia="Times New Roman"/>
          <w:sz w:val="36"/>
          <w:szCs w:val="36"/>
        </w:rPr>
      </w:pPr>
      <w:r>
        <w:rPr>
          <w:rFonts w:ascii="Times New Roman"/>
          <w:b/>
          <w:sz w:val="36"/>
        </w:rPr>
        <w:t>RESEARCH ON THE EFFECT</w:t>
      </w:r>
      <w:r>
        <w:rPr>
          <w:rFonts w:ascii="Times New Roman"/>
          <w:b/>
          <w:spacing w:val="-11"/>
          <w:sz w:val="36"/>
        </w:rPr>
        <w:t> </w:t>
      </w:r>
      <w:r>
        <w:rPr>
          <w:rFonts w:ascii="Times New Roman"/>
          <w:b/>
          <w:sz w:val="36"/>
        </w:rPr>
        <w:t>OF</w:t>
      </w:r>
      <w:r>
        <w:rPr>
          <w:rFonts w:ascii="Times New Roman"/>
          <w:b/>
          <w:spacing w:val="0"/>
          <w:sz w:val="36"/>
        </w:rPr>
        <w:t> </w:t>
      </w:r>
      <w:r>
        <w:rPr>
          <w:rFonts w:ascii="Times New Roman"/>
          <w:b/>
          <w:spacing w:val="-2"/>
          <w:sz w:val="36"/>
        </w:rPr>
        <w:t>ENVIRONMENTAL REGULATION</w:t>
      </w:r>
      <w:r>
        <w:rPr>
          <w:rFonts w:ascii="Times New Roman"/>
          <w:b/>
          <w:spacing w:val="-7"/>
          <w:sz w:val="36"/>
        </w:rPr>
        <w:t> </w:t>
      </w:r>
      <w:r>
        <w:rPr>
          <w:rFonts w:ascii="Times New Roman"/>
          <w:b/>
          <w:sz w:val="36"/>
        </w:rPr>
        <w:t>ON</w:t>
      </w:r>
      <w:r>
        <w:rPr>
          <w:rFonts w:ascii="Times New Roman"/>
          <w:b/>
          <w:sz w:val="36"/>
        </w:rPr>
        <w:t> CONSTRUCTION INDUSTRY GROWTH</w:t>
      </w:r>
      <w:r>
        <w:rPr>
          <w:rFonts w:ascii="Times New Roman"/>
          <w:b/>
          <w:spacing w:val="-13"/>
          <w:sz w:val="36"/>
        </w:rPr>
        <w:t> </w:t>
      </w:r>
      <w:r>
        <w:rPr>
          <w:rFonts w:ascii="Times New Roman"/>
          <w:b/>
          <w:sz w:val="36"/>
        </w:rPr>
        <w:t>IN</w:t>
      </w:r>
      <w:r>
        <w:rPr>
          <w:rFonts w:ascii="Times New Roman"/>
          <w:b/>
          <w:sz w:val="36"/>
        </w:rPr>
        <w:t> CHINA</w:t>
      </w:r>
      <w:r/>
    </w:p>
    <w:p w:rsidR="0018722C">
      <w:pPr>
        <w:spacing w:line="240" w:lineRule="auto" w:before="0"/>
        <w:rPr>
          <w:rFonts w:ascii="Times New Roman" w:hAnsi="Times New Roman" w:cs="Times New Roman" w:eastAsia="Times New Roman"/>
          <w:b/>
          <w:bCs/>
          <w:sz w:val="36"/>
          <w:szCs w:val="36"/>
        </w:rPr>
      </w:pPr>
    </w:p>
    <w:p w:rsidR="0018722C">
      <w:pPr>
        <w:widowControl w:val="0"/>
        <w:snapToGrid w:val="1"/>
        <w:spacing w:beforeLines="0" w:afterLines="0" w:after="0" w:line="240" w:lineRule="auto" w:before="297"/>
        <w:ind w:firstLineChars="0" w:firstLine="0" w:leftChars="0" w:left="92" w:rightChars="0" w:right="90"/>
        <w:jc w:val="center"/>
        <w:pBdr>
          <w:bottom w:val="none" w:sz="0" w:space="0" w:color="auto"/>
        </w:pBdr>
        <w:rPr>
          <w:kern w:val="2"/>
          <w:sz w:val="30"/>
          <w:szCs w:val="30"/>
          <w:rFonts w:cstheme="minorBidi" w:ascii="宋体" w:hAnsi="宋体" w:eastAsia="宋体" w:cs="宋体"/>
        </w:rPr>
      </w:pPr>
      <w:r>
        <w:rPr>
          <w:kern w:val="2"/>
          <w:sz w:val="30"/>
          <w:szCs w:val="30"/>
          <w:rFonts w:ascii="宋体" w:hAnsi="宋体" w:cs="宋体" w:eastAsia="宋体" w:cstheme="minorBidi"/>
        </w:rPr>
        <w:t>张丽丽</w:t>
      </w:r>
    </w:p>
    <w:p w:rsidR="0018722C">
      <w:pPr>
        <w:spacing w:line="240" w:lineRule="auto" w:before="0"/>
        <w:rPr>
          <w:rFonts w:ascii="宋体" w:hAnsi="宋体" w:cs="宋体" w:eastAsia="宋体"/>
          <w:sz w:val="30"/>
          <w:szCs w:val="30"/>
        </w:rPr>
      </w:pPr>
    </w:p>
    <w:p w:rsidR="0018722C">
      <w:pPr>
        <w:spacing w:line="240" w:lineRule="auto" w:before="0"/>
        <w:rPr>
          <w:rFonts w:ascii="宋体" w:hAnsi="宋体" w:cs="宋体" w:eastAsia="宋体"/>
          <w:sz w:val="30"/>
          <w:szCs w:val="30"/>
        </w:rPr>
      </w:pPr>
    </w:p>
    <w:p w:rsidR="0018722C">
      <w:pPr>
        <w:spacing w:line="240" w:lineRule="auto" w:before="0"/>
        <w:rPr>
          <w:rFonts w:ascii="宋体" w:hAnsi="宋体" w:cs="宋体" w:eastAsia="宋体"/>
          <w:sz w:val="30"/>
          <w:szCs w:val="30"/>
        </w:rPr>
      </w:pPr>
    </w:p>
    <w:p w:rsidR="0018722C">
      <w:pPr>
        <w:spacing w:line="240" w:lineRule="auto" w:before="0"/>
        <w:rPr>
          <w:rFonts w:ascii="宋体" w:hAnsi="宋体" w:cs="宋体" w:eastAsia="宋体"/>
          <w:sz w:val="30"/>
          <w:szCs w:val="30"/>
        </w:rPr>
      </w:pPr>
    </w:p>
    <w:p w:rsidR="0018722C">
      <w:pPr>
        <w:spacing w:line="240" w:lineRule="auto" w:before="0"/>
        <w:rPr>
          <w:rFonts w:ascii="宋体" w:hAnsi="宋体" w:cs="宋体" w:eastAsia="宋体"/>
          <w:sz w:val="30"/>
          <w:szCs w:val="30"/>
        </w:rPr>
      </w:pPr>
    </w:p>
    <w:p w:rsidR="0018722C">
      <w:pPr>
        <w:spacing w:line="240" w:lineRule="auto" w:before="0"/>
        <w:rPr>
          <w:rFonts w:ascii="宋体" w:hAnsi="宋体" w:cs="宋体" w:eastAsia="宋体"/>
          <w:sz w:val="30"/>
          <w:szCs w:val="30"/>
        </w:rPr>
      </w:pPr>
    </w:p>
    <w:p w:rsidR="0018722C">
      <w:pPr>
        <w:spacing w:line="240" w:lineRule="auto" w:before="0"/>
        <w:rPr>
          <w:rFonts w:ascii="宋体" w:hAnsi="宋体" w:cs="宋体" w:eastAsia="宋体"/>
          <w:sz w:val="30"/>
          <w:szCs w:val="30"/>
        </w:rPr>
      </w:pPr>
    </w:p>
    <w:p w:rsidR="0018722C">
      <w:pPr>
        <w:spacing w:line="240" w:lineRule="auto" w:before="0"/>
        <w:rPr>
          <w:rFonts w:ascii="宋体" w:hAnsi="宋体" w:cs="宋体" w:eastAsia="宋体"/>
          <w:sz w:val="30"/>
          <w:szCs w:val="30"/>
        </w:rPr>
      </w:pPr>
    </w:p>
    <w:p w:rsidR="0018722C">
      <w:pPr>
        <w:spacing w:line="240" w:lineRule="auto" w:before="6"/>
        <w:rPr>
          <w:rFonts w:ascii="宋体" w:hAnsi="宋体" w:cs="宋体" w:eastAsia="宋体"/>
          <w:sz w:val="24"/>
          <w:szCs w:val="24"/>
        </w:rPr>
      </w:pPr>
    </w:p>
    <w:p w:rsidR="0018722C">
      <w:pPr>
        <w:spacing w:before="0"/>
        <w:ind w:leftChars="0" w:left="92" w:rightChars="0" w:right="89" w:firstLineChars="0" w:firstLine="0"/>
        <w:jc w:val="center"/>
        <w:rPr>
          <w:rFonts w:ascii="微软雅黑" w:hAnsi="微软雅黑" w:cs="微软雅黑" w:eastAsia="微软雅黑"/>
          <w:sz w:val="36"/>
          <w:szCs w:val="36"/>
        </w:rPr>
      </w:pPr>
      <w:r>
        <w:rPr>
          <w:rFonts w:ascii="微软雅黑" w:hAnsi="微软雅黑" w:cs="微软雅黑" w:eastAsia="微软雅黑"/>
          <w:b/>
          <w:bCs/>
          <w:sz w:val="36"/>
          <w:szCs w:val="36"/>
        </w:rPr>
        <w:t>哈尔滨工业大学</w:t>
      </w:r>
      <w:r/>
    </w:p>
    <w:p w:rsidR="0018722C">
      <w:pPr>
        <w:spacing w:line="240" w:lineRule="auto" w:before="2"/>
        <w:rPr>
          <w:rFonts w:ascii="微软雅黑" w:hAnsi="微软雅黑" w:cs="微软雅黑" w:eastAsia="微软雅黑"/>
          <w:b/>
          <w:bCs/>
          <w:sz w:val="19"/>
          <w:szCs w:val="19"/>
        </w:rPr>
      </w:pPr>
    </w:p>
    <w:p w:rsidR="0018722C">
      <w:pPr>
        <w:spacing w:before="0"/>
        <w:ind w:leftChars="0" w:left="91" w:rightChars="0" w:right="91" w:firstLineChars="0" w:firstLine="0"/>
        <w:jc w:val="center"/>
        <w:rPr>
          <w:rFonts w:ascii="宋体" w:hAnsi="宋体" w:cs="宋体" w:eastAsia="宋体"/>
          <w:sz w:val="36"/>
          <w:szCs w:val="36"/>
        </w:rPr>
      </w:pPr>
      <w:r>
        <w:rPr>
          <w:rFonts w:ascii="Times New Roman" w:hAnsi="Times New Roman" w:cs="Times New Roman" w:eastAsia="Times New Roman"/>
          <w:b/>
          <w:bCs/>
          <w:sz w:val="36"/>
          <w:szCs w:val="36"/>
        </w:rPr>
        <w:t>2013</w:t>
      </w:r>
      <w:r>
        <w:rPr>
          <w:rFonts w:ascii="Times New Roman" w:hAnsi="Times New Roman" w:cs="Times New Roman" w:eastAsia="Times New Roman"/>
          <w:b/>
          <w:bCs/>
          <w:spacing w:val="0"/>
          <w:sz w:val="36"/>
          <w:szCs w:val="36"/>
        </w:rPr>
        <w:t> </w:t>
      </w:r>
      <w:r>
        <w:rPr>
          <w:rFonts w:ascii="宋体" w:hAnsi="宋体" w:cs="宋体" w:eastAsia="宋体"/>
          <w:b/>
          <w:bCs/>
          <w:sz w:val="36"/>
          <w:szCs w:val="36"/>
        </w:rPr>
        <w:t>年</w:t>
      </w:r>
      <w:r>
        <w:rPr>
          <w:rFonts w:ascii="宋体" w:hAnsi="宋体" w:cs="宋体" w:eastAsia="宋体"/>
          <w:b/>
          <w:bCs/>
          <w:spacing w:val="-46"/>
          <w:sz w:val="36"/>
          <w:szCs w:val="36"/>
        </w:rPr>
        <w:t> </w:t>
      </w:r>
      <w:r>
        <w:rPr>
          <w:rFonts w:ascii="Times New Roman" w:hAnsi="Times New Roman" w:cs="Times New Roman" w:eastAsia="Times New Roman"/>
          <w:b/>
          <w:bCs/>
          <w:sz w:val="36"/>
          <w:szCs w:val="36"/>
        </w:rPr>
        <w:t>5</w:t>
      </w:r>
      <w:r>
        <w:rPr>
          <w:rFonts w:ascii="Times New Roman" w:hAnsi="Times New Roman" w:cs="Times New Roman" w:eastAsia="Times New Roman"/>
          <w:b/>
          <w:bCs/>
          <w:spacing w:val="0"/>
          <w:sz w:val="36"/>
          <w:szCs w:val="36"/>
        </w:rPr>
        <w:t> </w:t>
      </w:r>
      <w:r>
        <w:rPr>
          <w:rFonts w:ascii="宋体" w:hAnsi="宋体" w:cs="宋体" w:eastAsia="宋体"/>
          <w:b/>
          <w:bCs/>
          <w:sz w:val="36"/>
          <w:szCs w:val="36"/>
        </w:rPr>
        <w:t>月</w:t>
      </w:r>
      <w:r/>
    </w:p>
    <w:p w:rsidR="0018722C">
      <w:pPr>
        <w:spacing w:after="0"/>
        <w:jc w:val="center"/>
        <w:rPr>
          <w:rFonts w:ascii="宋体" w:hAnsi="宋体" w:cs="宋体" w:eastAsia="宋体"/>
          <w:sz w:val="36"/>
          <w:szCs w:val="36"/>
        </w:rPr>
        <w:sectPr w:rsidR="00556256">
          <w:pgSz w:w="11910" w:h="16840"/>
          <w:pgMar w:top="1600" w:bottom="280" w:left="1660" w:right="1660"/>
        </w:sectPr>
      </w:pPr>
    </w:p>
    <w:p w:rsidR="0018722C">
      <w:pPr>
        <w:spacing w:line="240" w:lineRule="auto" w:before="0"/>
        <w:rPr>
          <w:rFonts w:ascii="宋体" w:hAnsi="宋体" w:cs="宋体" w:eastAsia="宋体"/>
          <w:b/>
          <w:bCs/>
          <w:sz w:val="20"/>
          <w:szCs w:val="20"/>
        </w:rPr>
      </w:pPr>
    </w:p>
    <w:p w:rsidR="0018722C">
      <w:pPr>
        <w:spacing w:line="240" w:lineRule="auto" w:before="10"/>
        <w:rPr>
          <w:rFonts w:ascii="宋体" w:hAnsi="宋体" w:cs="宋体" w:eastAsia="宋体"/>
          <w:b/>
          <w:bCs/>
          <w:sz w:val="21"/>
          <w:szCs w:val="21"/>
        </w:rPr>
      </w:pPr>
    </w:p>
    <w:p w:rsidR="0018722C">
      <w:pPr>
        <w:widowControl w:val="0"/>
        <w:snapToGrid w:val="1"/>
        <w:spacing w:beforeLines="0" w:afterLines="0" w:after="0" w:line="240" w:lineRule="auto" w:before="26"/>
        <w:ind w:firstLineChars="0" w:firstLine="0" w:leftChars="0" w:left="101" w:rightChars="0" w:right="0"/>
        <w:jc w:val="left"/>
        <w:tabs>
          <w:tab w:pos="6401"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宋体" w:hAnsi="宋体" w:eastAsia="宋体"/>
          <w:spacing w:val="0"/>
        </w:rPr>
        <w:t>图书分类号：</w:t>
      </w:r>
      <w:r>
        <w:rPr>
          <w:kern w:val="2"/>
          <w:sz w:val="24"/>
          <w:szCs w:val="24"/>
          <w:rFonts w:ascii="Times New Roman" w:hAnsi="Times New Roman" w:cs="Times New Roman" w:eastAsia="Times New Roman" w:cstheme="minorBidi"/>
          <w:spacing w:val="0"/>
        </w:rPr>
        <w:t>F281</w:t>
      </w:r>
      <w:r w:rsidRPr="00000000">
        <w:rPr>
          <w:kern w:val="2"/>
          <w:sz w:val="24"/>
          <w:szCs w:val="24"/>
          <w:rFonts w:cstheme="minorBidi" w:ascii="宋体" w:hAnsi="宋体" w:eastAsia="宋体"/>
        </w:rPr>
        <w:tab/>
      </w:r>
      <w:r>
        <w:rPr>
          <w:kern w:val="2"/>
          <w:sz w:val="24"/>
          <w:szCs w:val="24"/>
          <w:rFonts w:cstheme="minorBidi" w:ascii="宋体" w:hAnsi="宋体" w:eastAsia="宋体"/>
        </w:rPr>
        <w:t>学校代码：</w:t>
      </w:r>
      <w:r>
        <w:rPr>
          <w:kern w:val="2"/>
          <w:sz w:val="24"/>
          <w:szCs w:val="24"/>
          <w:rFonts w:ascii="Times New Roman" w:hAnsi="Times New Roman" w:cs="Times New Roman" w:eastAsia="Times New Roman" w:cstheme="minorBidi"/>
        </w:rPr>
        <w:t>10213</w:t>
      </w:r>
    </w:p>
    <w:p w:rsidR="0018722C">
      <w:pPr>
        <w:widowControl w:val="0"/>
        <w:snapToGrid w:val="1"/>
        <w:spacing w:beforeLines="0" w:afterLines="0" w:after="0" w:line="240" w:lineRule="auto" w:before="89"/>
        <w:ind w:firstLineChars="0" w:firstLine="0" w:leftChars="0" w:left="101" w:rightChars="0" w:right="0"/>
        <w:jc w:val="left"/>
        <w:tabs>
          <w:tab w:pos="6792" w:val="left" w:leader="none"/>
        </w:tabs>
        <w:pBdr>
          <w:bottom w:val="none" w:sz="0" w:space="0" w:color="auto"/>
        </w:pBdr>
        <w:rPr>
          <w:kern w:val="2"/>
          <w:sz w:val="24"/>
          <w:szCs w:val="24"/>
          <w:rFonts w:cstheme="minorBidi" w:ascii="宋体" w:hAnsi="宋体" w:eastAsia="宋体"/>
        </w:rPr>
      </w:pPr>
      <w:r>
        <w:rPr>
          <w:kern w:val="2"/>
          <w:sz w:val="24"/>
          <w:szCs w:val="24"/>
          <w:rFonts w:ascii="Times New Roman" w:hAnsi="Times New Roman" w:cs="Times New Roman" w:eastAsia="Times New Roman" w:cstheme="minorBidi"/>
        </w:rPr>
        <w:t>U.D.C.:</w:t>
      </w:r>
      <w:r>
        <w:rPr>
          <w:kern w:val="2"/>
          <w:sz w:val="24"/>
          <w:szCs w:val="24"/>
          <w:rFonts w:ascii="Times New Roman" w:hAnsi="Times New Roman" w:cs="Times New Roman" w:eastAsia="Times New Roman" w:cstheme="minorBidi"/>
          <w:spacing w:val="-4"/>
        </w:rPr>
        <w:t> </w:t>
      </w:r>
      <w:r>
        <w:rPr>
          <w:kern w:val="2"/>
          <w:sz w:val="24"/>
          <w:szCs w:val="24"/>
          <w:rFonts w:ascii="Times New Roman" w:hAnsi="Times New Roman" w:cs="Times New Roman" w:eastAsia="Times New Roman" w:cstheme="minorBidi"/>
        </w:rPr>
        <w:t>338</w:t>
      </w:r>
      <w:r w:rsidRPr="00000000">
        <w:rPr>
          <w:kern w:val="2"/>
          <w:sz w:val="24"/>
          <w:szCs w:val="24"/>
          <w:rFonts w:cstheme="minorBidi" w:ascii="宋体" w:hAnsi="宋体" w:eastAsia="宋体"/>
        </w:rPr>
        <w:tab/>
      </w:r>
      <w:r>
        <w:rPr>
          <w:kern w:val="2"/>
          <w:sz w:val="24"/>
          <w:szCs w:val="24"/>
          <w:rFonts w:cstheme="minorBidi" w:ascii="宋体" w:hAnsi="宋体" w:eastAsia="宋体"/>
        </w:rPr>
        <w:t>密级：公开</w:t>
      </w:r>
    </w:p>
    <w:p w:rsidR="0018722C">
      <w:pPr>
        <w:spacing w:line="240" w:lineRule="auto" w:before="0"/>
        <w:rPr>
          <w:rFonts w:ascii="宋体" w:hAnsi="宋体" w:cs="宋体" w:eastAsia="宋体"/>
          <w:sz w:val="24"/>
          <w:szCs w:val="24"/>
        </w:rPr>
      </w:pPr>
    </w:p>
    <w:p w:rsidR="0018722C">
      <w:pPr>
        <w:spacing w:line="240" w:lineRule="auto" w:before="0"/>
        <w:rPr>
          <w:rFonts w:ascii="宋体" w:hAnsi="宋体" w:cs="宋体" w:eastAsia="宋体"/>
          <w:sz w:val="24"/>
          <w:szCs w:val="24"/>
        </w:rPr>
      </w:pPr>
    </w:p>
    <w:p w:rsidR="0018722C">
      <w:pPr>
        <w:spacing w:line="240" w:lineRule="auto" w:before="0"/>
        <w:rPr>
          <w:rFonts w:ascii="宋体" w:hAnsi="宋体" w:cs="宋体" w:eastAsia="宋体"/>
          <w:sz w:val="24"/>
          <w:szCs w:val="24"/>
        </w:rPr>
      </w:pPr>
    </w:p>
    <w:p w:rsidR="0018722C">
      <w:pPr>
        <w:spacing w:line="240" w:lineRule="auto" w:before="0"/>
        <w:rPr>
          <w:rFonts w:ascii="宋体" w:hAnsi="宋体" w:cs="宋体" w:eastAsia="宋体"/>
          <w:sz w:val="24"/>
          <w:szCs w:val="24"/>
        </w:rPr>
      </w:pPr>
    </w:p>
    <w:p w:rsidR="0018722C">
      <w:pPr>
        <w:widowControl w:val="0"/>
        <w:snapToGrid w:val="1"/>
        <w:spacing w:beforeLines="0" w:afterLines="0" w:after="0" w:line="240" w:lineRule="auto" w:before="214"/>
        <w:ind w:firstLineChars="0" w:firstLine="0" w:leftChars="0" w:left="62" w:rightChars="0" w:right="0"/>
        <w:jc w:val="center"/>
        <w:pBdr>
          <w:bottom w:val="none" w:sz="0" w:space="0" w:color="auto"/>
        </w:pBdr>
        <w:rPr>
          <w:kern w:val="2"/>
          <w:sz w:val="36"/>
          <w:szCs w:val="36"/>
          <w:rFonts w:cstheme="minorBidi" w:ascii="宋体" w:hAnsi="宋体" w:eastAsia="宋体" w:cs="宋体"/>
        </w:rPr>
      </w:pPr>
      <w:r>
        <w:rPr>
          <w:kern w:val="2"/>
          <w:sz w:val="36"/>
          <w:szCs w:val="36"/>
          <w:rFonts w:ascii="宋体" w:hAnsi="宋体" w:cs="宋体" w:eastAsia="宋体" w:cstheme="minorBidi"/>
        </w:rPr>
        <w:t>管理学博士学位论文</w:t>
      </w:r>
    </w:p>
    <w:p w:rsidR="0018722C">
      <w:pPr>
        <w:spacing w:line="240" w:lineRule="auto" w:before="2"/>
        <w:rPr>
          <w:rFonts w:ascii="宋体" w:hAnsi="宋体" w:cs="宋体" w:eastAsia="宋体"/>
          <w:sz w:val="45"/>
          <w:szCs w:val="45"/>
        </w:rPr>
      </w:pPr>
    </w:p>
    <w:p w:rsidR="0018722C">
      <w:pPr>
        <w:spacing w:before="0"/>
        <w:ind w:leftChars="0" w:left="174" w:rightChars="0" w:right="0" w:firstLineChars="0" w:firstLine="0"/>
        <w:jc w:val="left"/>
        <w:rPr>
          <w:rFonts w:ascii="黑体" w:hAnsi="黑体" w:cs="黑体" w:eastAsia="黑体"/>
          <w:sz w:val="44"/>
          <w:szCs w:val="44"/>
        </w:rPr>
      </w:pPr>
      <w:r>
        <w:rPr>
          <w:rFonts w:ascii="黑体" w:hAnsi="黑体" w:cs="黑体" w:eastAsia="黑体"/>
          <w:sz w:val="44"/>
          <w:szCs w:val="44"/>
        </w:rPr>
        <w:t>环境规制对我国建筑业经济增长的影响研究</w:t>
      </w:r>
    </w:p>
    <w:p w:rsidR="0018722C">
      <w:pPr>
        <w:spacing w:line="240" w:lineRule="auto" w:before="0"/>
        <w:rPr>
          <w:rFonts w:ascii="黑体" w:hAnsi="黑体" w:cs="黑体" w:eastAsia="黑体"/>
          <w:sz w:val="44"/>
          <w:szCs w:val="44"/>
        </w:rPr>
      </w:pPr>
    </w:p>
    <w:p w:rsidR="0018722C">
      <w:pPr>
        <w:spacing w:line="240" w:lineRule="auto" w:before="0"/>
        <w:rPr>
          <w:rFonts w:ascii="黑体" w:hAnsi="黑体" w:cs="黑体" w:eastAsia="黑体"/>
          <w:sz w:val="44"/>
          <w:szCs w:val="44"/>
        </w:rPr>
      </w:pPr>
    </w:p>
    <w:p w:rsidR="0018722C">
      <w:pPr>
        <w:spacing w:line="240" w:lineRule="auto" w:before="0"/>
        <w:rPr>
          <w:rFonts w:ascii="黑体" w:hAnsi="黑体" w:cs="黑体" w:eastAsia="黑体"/>
          <w:sz w:val="44"/>
          <w:szCs w:val="44"/>
        </w:rPr>
      </w:pPr>
    </w:p>
    <w:p w:rsidR="0018722C">
      <w:pPr>
        <w:spacing w:line="240" w:lineRule="auto" w:before="0"/>
        <w:rPr>
          <w:rFonts w:ascii="黑体" w:hAnsi="黑体" w:cs="黑体" w:eastAsia="黑体"/>
          <w:sz w:val="44"/>
          <w:szCs w:val="44"/>
        </w:rPr>
      </w:pPr>
    </w:p>
    <w:p w:rsidR="0018722C">
      <w:pPr>
        <w:spacing w:line="240" w:lineRule="auto" w:before="0"/>
        <w:rPr>
          <w:rFonts w:ascii="黑体" w:hAnsi="黑体" w:cs="黑体" w:eastAsia="黑体"/>
          <w:sz w:val="44"/>
          <w:szCs w:val="44"/>
        </w:rPr>
      </w:pPr>
    </w:p>
    <w:p w:rsidR="0018722C">
      <w:pPr>
        <w:spacing w:line="240" w:lineRule="auto" w:before="0"/>
        <w:rPr>
          <w:rFonts w:ascii="黑体" w:hAnsi="黑体" w:cs="黑体" w:eastAsia="黑体"/>
          <w:sz w:val="44"/>
          <w:szCs w:val="44"/>
        </w:rPr>
      </w:pPr>
    </w:p>
    <w:p w:rsidR="0018722C">
      <w:pPr>
        <w:spacing w:line="240" w:lineRule="auto" w:before="0"/>
        <w:rPr>
          <w:rFonts w:ascii="黑体" w:hAnsi="黑体" w:cs="黑体" w:eastAsia="黑体"/>
          <w:sz w:val="44"/>
          <w:szCs w:val="44"/>
        </w:rPr>
      </w:pPr>
    </w:p>
    <w:p w:rsidR="0018722C">
      <w:pPr>
        <w:spacing w:line="240" w:lineRule="auto" w:before="0"/>
        <w:rPr>
          <w:rFonts w:ascii="黑体" w:hAnsi="黑体" w:cs="黑体" w:eastAsia="黑体"/>
          <w:sz w:val="44"/>
          <w:szCs w:val="44"/>
        </w:rPr>
      </w:pPr>
    </w:p>
    <w:p w:rsidR="0018722C">
      <w:pPr>
        <w:widowControl w:val="0"/>
        <w:snapToGrid w:val="1"/>
        <w:spacing w:beforeLines="0" w:afterLines="0" w:after="0" w:line="240" w:lineRule="auto" w:before="342"/>
        <w:ind w:firstLineChars="0" w:firstLine="0" w:leftChars="0" w:left="2105" w:rightChars="0" w:right="0"/>
        <w:jc w:val="left"/>
        <w:pBdr>
          <w:bottom w:val="none" w:sz="0" w:space="0" w:color="auto"/>
        </w:pBdr>
        <w:rPr>
          <w:kern w:val="2"/>
          <w:sz w:val="28"/>
          <w:szCs w:val="28"/>
          <w:rFonts w:cstheme="minorBidi" w:ascii="宋体" w:hAnsi="宋体" w:eastAsia="宋体" w:cs="宋体"/>
        </w:rPr>
      </w:pPr>
      <w:r>
        <w:rPr>
          <w:kern w:val="2"/>
          <w:sz w:val="28"/>
          <w:szCs w:val="28"/>
          <w:rFonts w:cstheme="minorBidi" w:ascii="黑体" w:hAnsi="黑体" w:eastAsia="黑体"/>
          <w:spacing w:val="26"/>
        </w:rPr>
        <w:t>博士研究</w:t>
      </w:r>
      <w:r>
        <w:rPr>
          <w:kern w:val="2"/>
          <w:sz w:val="28"/>
          <w:szCs w:val="28"/>
          <w:rFonts w:cstheme="minorBidi" w:ascii="黑体" w:hAnsi="黑体" w:eastAsia="黑体"/>
          <w:spacing w:val="-36"/>
        </w:rPr>
        <w:t> </w:t>
      </w:r>
      <w:r>
        <w:rPr>
          <w:kern w:val="2"/>
          <w:sz w:val="28"/>
          <w:szCs w:val="28"/>
          <w:rFonts w:cstheme="minorBidi" w:ascii="黑体" w:hAnsi="黑体" w:eastAsia="黑体"/>
        </w:rPr>
        <w:t>生：</w:t>
      </w:r>
      <w:r>
        <w:rPr>
          <w:kern w:val="2"/>
          <w:sz w:val="28"/>
          <w:szCs w:val="28"/>
          <w:rFonts w:cstheme="minorBidi" w:ascii="黑体" w:hAnsi="黑体" w:eastAsia="黑体"/>
          <w:spacing w:val="-18"/>
        </w:rPr>
        <w:t> </w:t>
      </w:r>
      <w:r>
        <w:rPr>
          <w:kern w:val="2"/>
          <w:sz w:val="28"/>
          <w:szCs w:val="28"/>
          <w:rFonts w:ascii="宋体" w:hAnsi="宋体" w:cs="宋体" w:eastAsia="宋体" w:cstheme="minorBidi"/>
        </w:rPr>
        <w:t>张丽丽</w:t>
      </w:r>
    </w:p>
    <w:p w:rsidR="0018722C">
      <w:pPr>
        <w:spacing w:line="290" w:lineRule="auto" w:before="72"/>
        <w:ind w:leftChars="0" w:left="2105" w:rightChars="0" w:right="2791" w:hanging="1"/>
        <w:jc w:val="both"/>
        <w:rPr>
          <w:rFonts w:ascii="宋体" w:hAnsi="宋体" w:cs="宋体" w:eastAsia="宋体"/>
          <w:sz w:val="28"/>
          <w:szCs w:val="28"/>
        </w:rPr>
      </w:pPr>
      <w:r>
        <w:rPr>
          <w:rFonts w:ascii="黑体" w:hAnsi="黑体" w:cs="黑体" w:eastAsia="黑体"/>
          <w:sz w:val="28"/>
          <w:szCs w:val="28"/>
        </w:rPr>
        <w:t>导       师： </w:t>
      </w:r>
      <w:r>
        <w:rPr>
          <w:rFonts w:ascii="宋体" w:hAnsi="宋体" w:cs="宋体" w:eastAsia="宋体"/>
          <w:sz w:val="28"/>
          <w:szCs w:val="28"/>
        </w:rPr>
        <w:t>田金信</w:t>
      </w:r>
      <w:r>
        <w:rPr>
          <w:rFonts w:ascii="宋体" w:hAnsi="宋体" w:cs="宋体" w:eastAsia="宋体"/>
          <w:spacing w:val="51"/>
          <w:sz w:val="28"/>
          <w:szCs w:val="28"/>
        </w:rPr>
        <w:t> </w:t>
      </w:r>
      <w:r>
        <w:rPr>
          <w:rFonts w:ascii="宋体" w:hAnsi="宋体" w:cs="宋体" w:eastAsia="宋体"/>
          <w:sz w:val="28"/>
          <w:szCs w:val="28"/>
        </w:rPr>
        <w:t>教授</w:t>
      </w:r>
      <w:r>
        <w:rPr>
          <w:rFonts w:ascii="宋体" w:hAnsi="宋体" w:cs="宋体" w:eastAsia="宋体"/>
          <w:w w:val="99"/>
          <w:sz w:val="28"/>
          <w:szCs w:val="28"/>
        </w:rPr>
        <w:t> </w:t>
      </w:r>
      <w:r>
        <w:rPr>
          <w:rFonts w:ascii="黑体" w:hAnsi="黑体" w:cs="黑体" w:eastAsia="黑体"/>
          <w:sz w:val="28"/>
          <w:szCs w:val="28"/>
        </w:rPr>
        <w:t>副  导   师： </w:t>
      </w:r>
      <w:r>
        <w:rPr>
          <w:rFonts w:ascii="宋体" w:hAnsi="宋体" w:cs="宋体" w:eastAsia="宋体"/>
          <w:sz w:val="28"/>
          <w:szCs w:val="28"/>
        </w:rPr>
        <w:t>武永祥</w:t>
      </w:r>
      <w:r>
        <w:rPr>
          <w:rFonts w:ascii="宋体" w:hAnsi="宋体" w:cs="宋体" w:eastAsia="宋体"/>
          <w:spacing w:val="52"/>
          <w:sz w:val="28"/>
          <w:szCs w:val="28"/>
        </w:rPr>
        <w:t> </w:t>
      </w:r>
      <w:r>
        <w:rPr>
          <w:rFonts w:ascii="宋体" w:hAnsi="宋体" w:cs="宋体" w:eastAsia="宋体"/>
          <w:sz w:val="28"/>
          <w:szCs w:val="28"/>
        </w:rPr>
        <w:t>教授</w:t>
      </w:r>
      <w:r>
        <w:rPr>
          <w:rFonts w:ascii="宋体" w:hAnsi="宋体" w:cs="宋体" w:eastAsia="宋体"/>
          <w:w w:val="99"/>
          <w:sz w:val="28"/>
          <w:szCs w:val="28"/>
        </w:rPr>
        <w:t> </w:t>
      </w:r>
      <w:r>
        <w:rPr>
          <w:rFonts w:ascii="黑体" w:hAnsi="黑体" w:cs="黑体" w:eastAsia="黑体"/>
          <w:sz w:val="28"/>
          <w:szCs w:val="28"/>
        </w:rPr>
        <w:t>申 请 学 位：</w:t>
      </w:r>
      <w:r>
        <w:rPr>
          <w:rFonts w:ascii="黑体" w:hAnsi="黑体" w:cs="黑体" w:eastAsia="黑体"/>
          <w:spacing w:val="50"/>
          <w:sz w:val="28"/>
          <w:szCs w:val="28"/>
        </w:rPr>
        <w:t> </w:t>
      </w:r>
      <w:r>
        <w:rPr>
          <w:rFonts w:ascii="宋体" w:hAnsi="宋体" w:cs="宋体" w:eastAsia="宋体"/>
          <w:sz w:val="28"/>
          <w:szCs w:val="28"/>
        </w:rPr>
        <w:t>管理学博士</w:t>
      </w:r>
    </w:p>
    <w:p w:rsidR="0018722C">
      <w:pPr>
        <w:tabs>
          <w:tab w:pos="3505" w:val="left" w:leader="none"/>
        </w:tabs>
        <w:spacing w:line="276" w:lineRule="auto" w:before="15"/>
        <w:ind w:leftChars="0" w:left="2105" w:rightChars="0" w:right="2512" w:firstLineChars="0" w:firstLine="0"/>
        <w:jc w:val="left"/>
        <w:rPr>
          <w:rFonts w:ascii="宋体" w:hAnsi="宋体" w:cs="宋体" w:eastAsia="宋体"/>
          <w:sz w:val="28"/>
          <w:szCs w:val="28"/>
        </w:rPr>
      </w:pPr>
      <w:r>
        <w:rPr>
          <w:rFonts w:ascii="黑体" w:hAnsi="黑体" w:cs="黑体" w:eastAsia="黑体"/>
          <w:w w:val="95"/>
          <w:sz w:val="28"/>
          <w:szCs w:val="28"/>
        </w:rPr>
        <w:t>学</w:t>
      </w:r>
      <w:r w:rsidRPr="00000000">
        <w:tab/>
      </w:r>
      <w:r>
        <w:rPr>
          <w:rFonts w:ascii="黑体" w:hAnsi="黑体" w:cs="黑体" w:eastAsia="黑体"/>
          <w:sz w:val="28"/>
          <w:szCs w:val="28"/>
        </w:rPr>
        <w:t>科：</w:t>
      </w:r>
      <w:r>
        <w:rPr>
          <w:rFonts w:ascii="黑体" w:hAnsi="黑体" w:cs="黑体" w:eastAsia="黑体"/>
          <w:spacing w:val="-19"/>
          <w:sz w:val="28"/>
          <w:szCs w:val="28"/>
        </w:rPr>
        <w:t> </w:t>
      </w:r>
      <w:r>
        <w:rPr>
          <w:rFonts w:ascii="宋体" w:hAnsi="宋体" w:cs="宋体" w:eastAsia="宋体"/>
          <w:sz w:val="28"/>
          <w:szCs w:val="28"/>
        </w:rPr>
        <w:t>管理科学与工程</w:t>
      </w:r>
      <w:r>
        <w:rPr>
          <w:rFonts w:ascii="宋体" w:hAnsi="宋体" w:cs="宋体" w:eastAsia="宋体"/>
          <w:w w:val="99"/>
          <w:sz w:val="28"/>
          <w:szCs w:val="28"/>
        </w:rPr>
        <w:t> </w:t>
      </w:r>
      <w:r>
        <w:rPr>
          <w:rFonts w:ascii="黑体" w:hAnsi="黑体" w:cs="黑体" w:eastAsia="黑体"/>
          <w:sz w:val="28"/>
          <w:szCs w:val="28"/>
        </w:rPr>
        <w:t>所 在 单 位：</w:t>
      </w:r>
      <w:r>
        <w:rPr>
          <w:rFonts w:ascii="黑体" w:hAnsi="黑体" w:cs="黑体" w:eastAsia="黑体"/>
          <w:spacing w:val="50"/>
          <w:sz w:val="28"/>
          <w:szCs w:val="28"/>
        </w:rPr>
        <w:t> </w:t>
      </w:r>
      <w:r>
        <w:rPr>
          <w:rFonts w:ascii="宋体" w:hAnsi="宋体" w:cs="宋体" w:eastAsia="宋体"/>
          <w:sz w:val="28"/>
          <w:szCs w:val="28"/>
        </w:rPr>
        <w:t>经济与管理学院</w:t>
      </w:r>
      <w:r>
        <w:rPr>
          <w:rFonts w:ascii="宋体" w:hAnsi="宋体" w:cs="宋体" w:eastAsia="宋体"/>
          <w:w w:val="99"/>
          <w:sz w:val="28"/>
          <w:szCs w:val="28"/>
        </w:rPr>
        <w:t> </w:t>
      </w:r>
      <w:r>
        <w:rPr>
          <w:rFonts w:ascii="黑体" w:hAnsi="黑体" w:cs="黑体" w:eastAsia="黑体"/>
          <w:position w:val="2"/>
          <w:sz w:val="28"/>
          <w:szCs w:val="28"/>
        </w:rPr>
        <w:t>答 辩 日 期： </w:t>
      </w:r>
      <w:r>
        <w:rPr>
          <w:rFonts w:ascii="Times New Roman" w:hAnsi="Times New Roman" w:cs="Times New Roman" w:eastAsia="Times New Roman"/>
          <w:sz w:val="30"/>
          <w:szCs w:val="30"/>
        </w:rPr>
        <w:t>2013 </w:t>
      </w:r>
      <w:r>
        <w:rPr>
          <w:rFonts w:ascii="宋体" w:hAnsi="宋体" w:cs="宋体" w:eastAsia="宋体"/>
          <w:sz w:val="30"/>
          <w:szCs w:val="30"/>
        </w:rPr>
        <w:t>年 </w:t>
      </w:r>
      <w:r>
        <w:rPr>
          <w:rFonts w:ascii="Times New Roman" w:hAnsi="Times New Roman" w:cs="Times New Roman" w:eastAsia="Times New Roman"/>
          <w:sz w:val="30"/>
          <w:szCs w:val="30"/>
        </w:rPr>
        <w:t>5</w:t>
      </w:r>
      <w:r>
        <w:rPr>
          <w:rFonts w:ascii="Times New Roman" w:hAnsi="Times New Roman" w:cs="Times New Roman" w:eastAsia="Times New Roman"/>
          <w:spacing w:val="13"/>
          <w:sz w:val="30"/>
          <w:szCs w:val="30"/>
        </w:rPr>
        <w:t> </w:t>
      </w:r>
      <w:r>
        <w:rPr>
          <w:rFonts w:ascii="宋体" w:hAnsi="宋体" w:cs="宋体" w:eastAsia="宋体"/>
          <w:sz w:val="30"/>
          <w:szCs w:val="30"/>
        </w:rPr>
        <w:t>月 </w:t>
      </w:r>
      <w:r>
        <w:rPr>
          <w:rFonts w:ascii="黑体" w:hAnsi="黑体" w:cs="黑体" w:eastAsia="黑体"/>
          <w:sz w:val="28"/>
          <w:szCs w:val="28"/>
        </w:rPr>
        <w:t>授予学位单位：</w:t>
      </w:r>
      <w:r>
        <w:rPr>
          <w:rFonts w:ascii="黑体" w:hAnsi="黑体" w:cs="黑体" w:eastAsia="黑体"/>
          <w:spacing w:val="-19"/>
          <w:sz w:val="28"/>
          <w:szCs w:val="28"/>
        </w:rPr>
        <w:t> </w:t>
      </w:r>
      <w:r>
        <w:rPr>
          <w:rFonts w:ascii="宋体" w:hAnsi="宋体" w:cs="宋体" w:eastAsia="宋体"/>
          <w:sz w:val="28"/>
          <w:szCs w:val="28"/>
        </w:rPr>
        <w:t>哈尔滨工业大学</w:t>
      </w:r>
    </w:p>
    <w:p w:rsidR="0018722C">
      <w:pPr>
        <w:spacing w:after="0" w:line="276" w:lineRule="auto"/>
        <w:jc w:val="left"/>
        <w:rPr>
          <w:rFonts w:ascii="宋体" w:hAnsi="宋体" w:cs="宋体" w:eastAsia="宋体"/>
          <w:sz w:val="28"/>
          <w:szCs w:val="28"/>
        </w:rPr>
        <w:sectPr w:rsidR="00556256">
          <w:pgSz w:w="11910" w:h="16840"/>
          <w:pgMar w:top="1600" w:bottom="280" w:left="1600" w:right="1660"/>
        </w:sectPr>
      </w:pPr>
    </w:p>
    <w:p w:rsidR="0018722C">
      <w:pPr>
        <w:spacing w:line="240" w:lineRule="auto" w:before="0"/>
        <w:rPr>
          <w:rFonts w:ascii="宋体" w:hAnsi="宋体" w:cs="宋体" w:eastAsia="宋体"/>
          <w:sz w:val="20"/>
          <w:szCs w:val="20"/>
        </w:rPr>
      </w:pPr>
    </w:p>
    <w:p w:rsidR="0018722C">
      <w:pPr>
        <w:spacing w:line="240" w:lineRule="auto" w:before="6"/>
        <w:rPr>
          <w:rFonts w:ascii="宋体" w:hAnsi="宋体" w:cs="宋体" w:eastAsia="宋体"/>
          <w:sz w:val="17"/>
          <w:szCs w:val="17"/>
        </w:rPr>
      </w:pPr>
    </w:p>
    <w:p w:rsidR="0018722C">
      <w:pPr>
        <w:widowControl w:val="0"/>
        <w:snapToGrid w:val="1"/>
        <w:spacing w:beforeLines="0" w:afterLines="0" w:after="0" w:line="249" w:lineRule="auto" w:before="26"/>
        <w:ind w:firstLineChars="0" w:firstLine="0" w:leftChars="0" w:left="101" w:rightChars="0" w:right="5497"/>
        <w:jc w:val="left"/>
        <w:pBdr>
          <w:bottom w:val="none" w:sz="0" w:space="0" w:color="auto"/>
        </w:pBdr>
        <w:rPr>
          <w:kern w:val="2"/>
          <w:sz w:val="24"/>
          <w:szCs w:val="24"/>
          <w:rFonts w:cstheme="minorBidi" w:ascii="Times New Roman" w:hAnsi="Times New Roman" w:eastAsia="Times New Roman" w:cs="Times New Roman"/>
        </w:rPr>
      </w:pPr>
      <w:r>
        <w:rPr>
          <w:kern w:val="2"/>
          <w:sz w:val="24"/>
          <w:szCs w:val="24"/>
          <w:rFonts w:ascii="Times New Roman" w:hAnsi="Times New Roman" w:cs="Times New Roman" w:eastAsia="Times New Roman" w:cstheme="minorBidi"/>
        </w:rPr>
        <w:t>Classified</w:t>
      </w:r>
      <w:r>
        <w:rPr>
          <w:kern w:val="2"/>
          <w:sz w:val="24"/>
          <w:szCs w:val="24"/>
          <w:rFonts w:ascii="Times New Roman" w:hAnsi="Times New Roman" w:cs="Times New Roman" w:eastAsia="Times New Roman" w:cstheme="minorBidi"/>
          <w:spacing w:val="-4"/>
        </w:rPr>
        <w:t> </w:t>
      </w:r>
      <w:r>
        <w:rPr>
          <w:kern w:val="2"/>
          <w:sz w:val="24"/>
          <w:szCs w:val="24"/>
          <w:rFonts w:ascii="Times New Roman" w:hAnsi="Times New Roman" w:cs="Times New Roman" w:eastAsia="Times New Roman" w:cstheme="minorBidi"/>
        </w:rPr>
        <w:t>Index</w:t>
      </w:r>
      <w:r>
        <w:rPr>
          <w:kern w:val="2"/>
          <w:sz w:val="24"/>
          <w:szCs w:val="24"/>
          <w:rFonts w:cstheme="minorBidi" w:ascii="宋体" w:hAnsi="宋体" w:eastAsia="宋体"/>
        </w:rPr>
        <w:t>：</w:t>
      </w:r>
      <w:r>
        <w:rPr>
          <w:kern w:val="2"/>
          <w:sz w:val="24"/>
          <w:szCs w:val="24"/>
          <w:rFonts w:ascii="Times New Roman" w:hAnsi="Times New Roman" w:cs="Times New Roman" w:eastAsia="Times New Roman" w:cstheme="minorBidi"/>
        </w:rPr>
        <w:t>F281</w:t>
      </w:r>
      <w:r>
        <w:rPr>
          <w:kern w:val="2"/>
          <w:sz w:val="24"/>
          <w:szCs w:val="24"/>
          <w:rFonts w:ascii="Times New Roman" w:hAnsi="Times New Roman" w:cs="Times New Roman" w:eastAsia="Times New Roman" w:cstheme="minorBidi"/>
          <w:spacing w:val="0"/>
        </w:rPr>
        <w:t> </w:t>
      </w:r>
      <w:r>
        <w:rPr>
          <w:kern w:val="2"/>
          <w:sz w:val="24"/>
          <w:szCs w:val="24"/>
          <w:rFonts w:ascii="Times New Roman" w:hAnsi="Times New Roman" w:cs="Times New Roman" w:eastAsia="Times New Roman" w:cstheme="minorBidi"/>
        </w:rPr>
        <w:t>U.D.C.:</w:t>
      </w:r>
      <w:r>
        <w:rPr>
          <w:kern w:val="2"/>
          <w:sz w:val="24"/>
          <w:szCs w:val="24"/>
          <w:rFonts w:ascii="Times New Roman" w:hAnsi="Times New Roman" w:cs="Times New Roman" w:eastAsia="Times New Roman" w:cstheme="minorBidi"/>
          <w:spacing w:val="-4"/>
        </w:rPr>
        <w:t> </w:t>
      </w:r>
      <w:r>
        <w:rPr>
          <w:kern w:val="2"/>
          <w:sz w:val="24"/>
          <w:szCs w:val="24"/>
          <w:rFonts w:ascii="Times New Roman" w:hAnsi="Times New Roman" w:cs="Times New Roman" w:eastAsia="Times New Roman" w:cstheme="minorBidi"/>
        </w:rPr>
        <w:t>338</w:t>
      </w:r>
    </w:p>
    <w:p w:rsidR="0018722C">
      <w:pPr>
        <w:spacing w:line="240" w:lineRule="auto" w:before="0"/>
        <w:rPr>
          <w:rFonts w:ascii="Times New Roman" w:hAnsi="Times New Roman" w:cs="Times New Roman" w:eastAsia="Times New Roman"/>
          <w:sz w:val="24"/>
          <w:szCs w:val="24"/>
        </w:rPr>
      </w:pPr>
    </w:p>
    <w:p w:rsidR="0018722C">
      <w:pPr>
        <w:spacing w:line="240" w:lineRule="auto" w:before="0"/>
        <w:rPr>
          <w:rFonts w:ascii="Times New Roman" w:hAnsi="Times New Roman" w:cs="Times New Roman" w:eastAsia="Times New Roman"/>
          <w:sz w:val="24"/>
          <w:szCs w:val="24"/>
        </w:rPr>
      </w:pPr>
    </w:p>
    <w:p w:rsidR="0018722C">
      <w:pPr>
        <w:spacing w:line="240" w:lineRule="auto" w:before="0"/>
        <w:rPr>
          <w:rFonts w:ascii="Times New Roman" w:hAnsi="Times New Roman" w:cs="Times New Roman" w:eastAsia="Times New Roman"/>
          <w:sz w:val="24"/>
          <w:szCs w:val="24"/>
        </w:rPr>
      </w:pPr>
    </w:p>
    <w:p w:rsidR="0018722C">
      <w:pPr>
        <w:spacing w:before="199"/>
        <w:ind w:leftChars="0" w:left="83" w:rightChars="0" w:right="0" w:firstLineChars="0" w:firstLine="0"/>
        <w:jc w:val="center"/>
        <w:rPr>
          <w:rFonts w:ascii="Times New Roman" w:hAnsi="Times New Roman" w:cs="Times New Roman" w:eastAsia="Times New Roman"/>
          <w:sz w:val="36"/>
          <w:szCs w:val="36"/>
        </w:rPr>
      </w:pPr>
      <w:r>
        <w:rPr>
          <w:rFonts w:ascii="Times New Roman"/>
          <w:b/>
          <w:sz w:val="36"/>
        </w:rPr>
        <w:t>Dissertation for the Doctoral Degree in</w:t>
      </w:r>
      <w:r>
        <w:rPr>
          <w:rFonts w:ascii="Times New Roman"/>
          <w:b/>
          <w:spacing w:val="-26"/>
          <w:sz w:val="36"/>
        </w:rPr>
        <w:t> </w:t>
      </w:r>
      <w:r>
        <w:rPr>
          <w:rFonts w:ascii="Times New Roman"/>
          <w:b/>
          <w:sz w:val="36"/>
        </w:rPr>
        <w:t>Engineering</w:t>
      </w:r>
      <w:r/>
    </w:p>
    <w:p w:rsidR="0018722C">
      <w:pPr>
        <w:spacing w:line="240" w:lineRule="auto" w:before="0"/>
        <w:rPr>
          <w:rFonts w:ascii="Times New Roman" w:hAnsi="Times New Roman" w:cs="Times New Roman" w:eastAsia="Times New Roman"/>
          <w:b/>
          <w:bCs/>
          <w:sz w:val="36"/>
          <w:szCs w:val="36"/>
        </w:rPr>
      </w:pPr>
    </w:p>
    <w:p w:rsidR="0018722C">
      <w:pPr>
        <w:spacing w:line="240" w:lineRule="auto" w:before="1"/>
        <w:rPr>
          <w:rFonts w:ascii="Times New Roman" w:hAnsi="Times New Roman" w:cs="Times New Roman" w:eastAsia="Times New Roman"/>
          <w:b/>
          <w:bCs/>
          <w:sz w:val="36"/>
          <w:szCs w:val="36"/>
        </w:rPr>
      </w:pPr>
    </w:p>
    <w:p w:rsidR="0018722C">
      <w:pPr>
        <w:spacing w:line="360" w:lineRule="auto" w:before="0"/>
        <w:ind w:leftChars="0" w:left="770" w:rightChars="0" w:right="686" w:firstLineChars="0" w:firstLine="14"/>
        <w:jc w:val="center"/>
        <w:rPr>
          <w:rFonts w:ascii="Times New Roman" w:hAnsi="Times New Roman" w:cs="Times New Roman" w:eastAsia="Times New Roman"/>
          <w:sz w:val="36"/>
          <w:szCs w:val="36"/>
        </w:rPr>
      </w:pPr>
      <w:r>
        <w:rPr>
          <w:rFonts w:ascii="Times New Roman"/>
          <w:b/>
          <w:sz w:val="36"/>
        </w:rPr>
        <w:t>RESEARCH ON THE EFFECT</w:t>
      </w:r>
      <w:r>
        <w:rPr>
          <w:rFonts w:ascii="Times New Roman"/>
          <w:b/>
          <w:spacing w:val="-11"/>
          <w:sz w:val="36"/>
        </w:rPr>
        <w:t> </w:t>
      </w:r>
      <w:r>
        <w:rPr>
          <w:rFonts w:ascii="Times New Roman"/>
          <w:b/>
          <w:sz w:val="36"/>
        </w:rPr>
        <w:t>OF</w:t>
      </w:r>
      <w:r>
        <w:rPr>
          <w:rFonts w:ascii="Times New Roman"/>
          <w:b/>
          <w:spacing w:val="0"/>
          <w:sz w:val="36"/>
        </w:rPr>
        <w:t> </w:t>
      </w:r>
      <w:r>
        <w:rPr>
          <w:rFonts w:ascii="Times New Roman"/>
          <w:b/>
          <w:spacing w:val="-2"/>
          <w:sz w:val="36"/>
        </w:rPr>
        <w:t>ENVIRONMENTAL REGULATION</w:t>
      </w:r>
      <w:r>
        <w:rPr>
          <w:rFonts w:ascii="Times New Roman"/>
          <w:b/>
          <w:spacing w:val="-7"/>
          <w:sz w:val="36"/>
        </w:rPr>
        <w:t> </w:t>
      </w:r>
      <w:r>
        <w:rPr>
          <w:rFonts w:ascii="Times New Roman"/>
          <w:b/>
          <w:sz w:val="36"/>
        </w:rPr>
        <w:t>ON</w:t>
      </w:r>
      <w:r>
        <w:rPr>
          <w:rFonts w:ascii="Times New Roman"/>
          <w:b/>
          <w:sz w:val="36"/>
        </w:rPr>
        <w:t> CONSTRUCTION INDUSTRY GROWTH</w:t>
      </w:r>
      <w:r>
        <w:rPr>
          <w:rFonts w:ascii="Times New Roman"/>
          <w:b/>
          <w:spacing w:val="-13"/>
          <w:sz w:val="36"/>
        </w:rPr>
        <w:t> </w:t>
      </w:r>
      <w:r>
        <w:rPr>
          <w:rFonts w:ascii="Times New Roman"/>
          <w:b/>
          <w:sz w:val="36"/>
        </w:rPr>
        <w:t>IN</w:t>
      </w:r>
      <w:r>
        <w:rPr>
          <w:rFonts w:ascii="Times New Roman"/>
          <w:b/>
          <w:sz w:val="36"/>
        </w:rPr>
        <w:t> CHINA</w:t>
      </w:r>
      <w: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8"/>
        <w:rPr>
          <w:rFonts w:ascii="Times New Roman" w:hAnsi="Times New Roman" w:cs="Times New Roman" w:eastAsia="Times New Roman"/>
          <w:b/>
          <w:bCs/>
          <w:sz w:val="38"/>
          <w:szCs w:val="38"/>
        </w:rPr>
      </w:pPr>
    </w:p>
    <w:p w:rsidR="0018722C">
      <w:pPr>
        <w:tabs>
          <w:tab w:pos="4318" w:val="left" w:leader="none"/>
        </w:tabs>
        <w:spacing w:before="0"/>
        <w:ind w:leftChars="0" w:left="101" w:rightChars="0" w:right="0" w:firstLineChars="0" w:firstLine="0"/>
        <w:jc w:val="left"/>
        <w:rPr>
          <w:rFonts w:ascii="Times New Roman" w:hAnsi="Times New Roman" w:cs="Times New Roman" w:eastAsia="Times New Roman"/>
          <w:sz w:val="28"/>
          <w:szCs w:val="28"/>
        </w:rPr>
      </w:pPr>
      <w:r>
        <w:rPr>
          <w:rFonts w:ascii="Times New Roman" w:hAnsi="Times New Roman" w:cs="Times New Roman" w:eastAsia="Times New Roman"/>
          <w:b/>
          <w:bCs/>
          <w:w w:val="95"/>
          <w:sz w:val="28"/>
          <w:szCs w:val="28"/>
        </w:rPr>
        <w:t>Candidate</w:t>
      </w:r>
      <w:r>
        <w:rPr>
          <w:rFonts w:ascii="宋体" w:hAnsi="宋体" w:cs="宋体" w:eastAsia="宋体"/>
          <w:b/>
          <w:bCs/>
          <w:w w:val="95"/>
          <w:sz w:val="28"/>
          <w:szCs w:val="28"/>
        </w:rPr>
        <w:t>：</w:t>
      </w:r>
      <w:r w:rsidRPr="00000000">
        <w:tab/>
      </w:r>
      <w:r>
        <w:rPr>
          <w:rFonts w:ascii="Times New Roman" w:hAnsi="Times New Roman" w:cs="Times New Roman" w:eastAsia="Times New Roman"/>
          <w:position w:val="2"/>
          <w:sz w:val="28"/>
          <w:szCs w:val="28"/>
        </w:rPr>
        <w:t>Zhang</w:t>
      </w:r>
      <w:r>
        <w:rPr>
          <w:rFonts w:ascii="Times New Roman" w:hAnsi="Times New Roman" w:cs="Times New Roman" w:eastAsia="Times New Roman"/>
          <w:spacing w:val="-2"/>
          <w:position w:val="2"/>
          <w:sz w:val="28"/>
          <w:szCs w:val="28"/>
        </w:rPr>
        <w:t> </w:t>
      </w:r>
      <w:r>
        <w:rPr>
          <w:rFonts w:ascii="Times New Roman" w:hAnsi="Times New Roman" w:cs="Times New Roman" w:eastAsia="Times New Roman"/>
          <w:position w:val="2"/>
          <w:sz w:val="28"/>
          <w:szCs w:val="28"/>
        </w:rPr>
        <w:t>Lili</w:t>
      </w:r>
      <w:r/>
    </w:p>
    <w:p w:rsidR="0018722C">
      <w:pPr>
        <w:tabs>
          <w:tab w:pos="4318" w:val="left" w:leader="none"/>
        </w:tabs>
        <w:spacing w:before="49"/>
        <w:ind w:leftChars="0" w:left="101" w:rightChars="0" w:right="0" w:firstLineChars="0" w:firstLine="0"/>
        <w:jc w:val="left"/>
        <w:rPr>
          <w:rFonts w:ascii="Times New Roman" w:hAnsi="Times New Roman" w:cs="Times New Roman" w:eastAsia="Times New Roman"/>
          <w:sz w:val="28"/>
          <w:szCs w:val="28"/>
        </w:rPr>
      </w:pPr>
      <w:r>
        <w:rPr>
          <w:rFonts w:ascii="Times New Roman" w:hAnsi="Times New Roman" w:cs="Times New Roman" w:eastAsia="Times New Roman"/>
          <w:b/>
          <w:bCs/>
          <w:w w:val="95"/>
          <w:position w:val="-1"/>
          <w:sz w:val="28"/>
          <w:szCs w:val="28"/>
        </w:rPr>
        <w:t>Supervisor</w:t>
      </w:r>
      <w:r>
        <w:rPr>
          <w:rFonts w:ascii="宋体" w:hAnsi="宋体" w:cs="宋体" w:eastAsia="宋体"/>
          <w:b/>
          <w:bCs/>
          <w:w w:val="95"/>
          <w:position w:val="-1"/>
          <w:sz w:val="28"/>
          <w:szCs w:val="28"/>
        </w:rPr>
        <w:t>：</w:t>
      </w:r>
      <w:r w:rsidRPr="00000000">
        <w:tab/>
      </w:r>
      <w:r>
        <w:rPr>
          <w:rFonts w:ascii="Times New Roman" w:hAnsi="Times New Roman" w:cs="Times New Roman" w:eastAsia="Times New Roman"/>
          <w:sz w:val="28"/>
          <w:szCs w:val="28"/>
        </w:rPr>
        <w:t>Prof. Tian</w:t>
      </w:r>
      <w:r>
        <w:rPr>
          <w:rFonts w:ascii="Times New Roman" w:hAnsi="Times New Roman" w:cs="Times New Roman" w:eastAsia="Times New Roman"/>
          <w:spacing w:val="-2"/>
          <w:sz w:val="28"/>
          <w:szCs w:val="28"/>
        </w:rPr>
        <w:t> </w:t>
      </w:r>
      <w:r>
        <w:rPr>
          <w:rFonts w:ascii="Times New Roman" w:hAnsi="Times New Roman" w:cs="Times New Roman" w:eastAsia="Times New Roman"/>
          <w:sz w:val="28"/>
          <w:szCs w:val="28"/>
        </w:rPr>
        <w:t>Jinxin</w:t>
      </w:r>
    </w:p>
    <w:p w:rsidR="0018722C">
      <w:pPr>
        <w:tabs>
          <w:tab w:pos="4318" w:val="left" w:leader="none"/>
        </w:tabs>
        <w:spacing w:before="55"/>
        <w:ind w:leftChars="0" w:left="101" w:rightChars="0" w:right="0" w:firstLineChars="0" w:firstLine="0"/>
        <w:jc w:val="left"/>
        <w:rPr>
          <w:rFonts w:ascii="Times New Roman" w:hAnsi="Times New Roman" w:cs="Times New Roman" w:eastAsia="Times New Roman"/>
          <w:sz w:val="28"/>
          <w:szCs w:val="28"/>
        </w:rPr>
      </w:pPr>
      <w:r>
        <w:rPr>
          <w:rFonts w:ascii="Times New Roman" w:hAnsi="Times New Roman" w:cs="Times New Roman" w:eastAsia="Times New Roman"/>
          <w:b/>
          <w:bCs/>
          <w:sz w:val="28"/>
          <w:szCs w:val="28"/>
        </w:rPr>
        <w:t>Associate</w:t>
      </w:r>
      <w:r>
        <w:rPr>
          <w:rFonts w:ascii="Times New Roman" w:hAnsi="Times New Roman" w:cs="Times New Roman" w:eastAsia="Times New Roman"/>
          <w:b/>
          <w:bCs/>
          <w:spacing w:val="-3"/>
          <w:sz w:val="28"/>
          <w:szCs w:val="28"/>
        </w:rPr>
        <w:t> </w:t>
      </w:r>
      <w:r>
        <w:rPr>
          <w:rFonts w:ascii="Times New Roman" w:hAnsi="Times New Roman" w:cs="Times New Roman" w:eastAsia="Times New Roman"/>
          <w:b/>
          <w:bCs/>
          <w:sz w:val="28"/>
          <w:szCs w:val="28"/>
        </w:rPr>
        <w:t>Supervisor</w:t>
      </w:r>
      <w:r>
        <w:rPr>
          <w:rFonts w:ascii="宋体" w:hAnsi="宋体" w:cs="宋体" w:eastAsia="宋体"/>
          <w:b/>
          <w:bCs/>
          <w:sz w:val="28"/>
          <w:szCs w:val="28"/>
        </w:rPr>
        <w:t>：</w:t>
      </w:r>
      <w:r w:rsidRPr="00000000">
        <w:tab/>
      </w:r>
      <w:r>
        <w:rPr>
          <w:rFonts w:ascii="Times New Roman" w:hAnsi="Times New Roman" w:cs="Times New Roman" w:eastAsia="Times New Roman"/>
          <w:position w:val="2"/>
          <w:sz w:val="28"/>
          <w:szCs w:val="28"/>
        </w:rPr>
        <w:t>Prof. Wu</w:t>
      </w:r>
      <w:r>
        <w:rPr>
          <w:rFonts w:ascii="Times New Roman" w:hAnsi="Times New Roman" w:cs="Times New Roman" w:eastAsia="Times New Roman"/>
          <w:spacing w:val="-2"/>
          <w:position w:val="2"/>
          <w:sz w:val="28"/>
          <w:szCs w:val="28"/>
        </w:rPr>
        <w:t> </w:t>
      </w:r>
      <w:r>
        <w:rPr>
          <w:rFonts w:ascii="Times New Roman" w:hAnsi="Times New Roman" w:cs="Times New Roman" w:eastAsia="Times New Roman"/>
          <w:position w:val="2"/>
          <w:sz w:val="28"/>
          <w:szCs w:val="28"/>
        </w:rPr>
        <w:t>Yongxiang</w:t>
      </w:r>
      <w:r/>
    </w:p>
    <w:p w:rsidR="0018722C">
      <w:pPr>
        <w:tabs>
          <w:tab w:pos="4318" w:val="left" w:leader="none"/>
        </w:tabs>
        <w:spacing w:before="53"/>
        <w:ind w:leftChars="0" w:left="101" w:rightChars="0" w:right="0" w:firstLineChars="0" w:firstLine="0"/>
        <w:jc w:val="left"/>
        <w:rPr>
          <w:rFonts w:ascii="Times New Roman" w:hAnsi="Times New Roman" w:cs="Times New Roman" w:eastAsia="Times New Roman"/>
          <w:sz w:val="28"/>
          <w:szCs w:val="28"/>
        </w:rPr>
      </w:pPr>
      <w:r>
        <w:rPr>
          <w:rFonts w:ascii="Times New Roman" w:hAnsi="Times New Roman" w:cs="Times New Roman" w:eastAsia="Times New Roman"/>
          <w:b/>
          <w:bCs/>
          <w:sz w:val="28"/>
          <w:szCs w:val="28"/>
        </w:rPr>
        <w:t>Academic Degree Applied</w:t>
      </w:r>
      <w:r>
        <w:rPr>
          <w:rFonts w:ascii="Times New Roman" w:hAnsi="Times New Roman" w:cs="Times New Roman" w:eastAsia="Times New Roman"/>
          <w:b/>
          <w:bCs/>
          <w:spacing w:val="-4"/>
          <w:sz w:val="28"/>
          <w:szCs w:val="28"/>
        </w:rPr>
        <w:t> </w:t>
      </w:r>
      <w:r>
        <w:rPr>
          <w:rFonts w:ascii="Times New Roman" w:hAnsi="Times New Roman" w:cs="Times New Roman" w:eastAsia="Times New Roman"/>
          <w:b/>
          <w:bCs/>
          <w:sz w:val="28"/>
          <w:szCs w:val="28"/>
        </w:rPr>
        <w:t>for</w:t>
      </w:r>
      <w:r>
        <w:rPr>
          <w:rFonts w:ascii="宋体" w:hAnsi="宋体" w:cs="宋体" w:eastAsia="宋体"/>
          <w:b/>
          <w:bCs/>
          <w:sz w:val="28"/>
          <w:szCs w:val="28"/>
        </w:rPr>
        <w:t>：</w:t>
      </w:r>
      <w:r w:rsidRPr="00000000">
        <w:tab/>
      </w:r>
      <w:r>
        <w:rPr>
          <w:rFonts w:ascii="Times New Roman" w:hAnsi="Times New Roman" w:cs="Times New Roman" w:eastAsia="Times New Roman"/>
          <w:position w:val="2"/>
          <w:sz w:val="28"/>
          <w:szCs w:val="28"/>
        </w:rPr>
        <w:t>Doctor of</w:t>
      </w:r>
      <w:r>
        <w:rPr>
          <w:rFonts w:ascii="Times New Roman" w:hAnsi="Times New Roman" w:cs="Times New Roman" w:eastAsia="Times New Roman"/>
          <w:spacing w:val="-2"/>
          <w:position w:val="2"/>
          <w:sz w:val="28"/>
          <w:szCs w:val="28"/>
        </w:rPr>
        <w:t> </w:t>
      </w:r>
      <w:r>
        <w:rPr>
          <w:rFonts w:ascii="Times New Roman" w:hAnsi="Times New Roman" w:cs="Times New Roman" w:eastAsia="Times New Roman"/>
          <w:position w:val="2"/>
          <w:sz w:val="28"/>
          <w:szCs w:val="28"/>
        </w:rPr>
        <w:t>Management</w:t>
      </w:r>
      <w:r/>
    </w:p>
    <w:p w:rsidR="0018722C">
      <w:pPr>
        <w:tabs>
          <w:tab w:pos="4318" w:val="left" w:leader="none"/>
        </w:tabs>
        <w:spacing w:before="49"/>
        <w:ind w:leftChars="0" w:left="101" w:rightChars="0" w:right="0" w:firstLineChars="0" w:firstLine="0"/>
        <w:jc w:val="left"/>
        <w:rPr>
          <w:rFonts w:ascii="Times New Roman" w:hAnsi="Times New Roman" w:cs="Times New Roman" w:eastAsia="Times New Roman"/>
          <w:sz w:val="28"/>
          <w:szCs w:val="28"/>
        </w:rPr>
      </w:pPr>
      <w:r>
        <w:rPr>
          <w:rFonts w:ascii="Times New Roman" w:hAnsi="Times New Roman" w:cs="Times New Roman" w:eastAsia="Times New Roman"/>
          <w:b/>
          <w:bCs/>
          <w:spacing w:val="0"/>
          <w:position w:val="-1"/>
          <w:sz w:val="28"/>
          <w:szCs w:val="28"/>
        </w:rPr>
        <w:t>Specialty</w:t>
      </w:r>
      <w:r>
        <w:rPr>
          <w:rFonts w:ascii="宋体" w:hAnsi="宋体" w:cs="宋体" w:eastAsia="宋体"/>
          <w:b/>
          <w:bCs/>
          <w:spacing w:val="0"/>
          <w:position w:val="-1"/>
          <w:sz w:val="28"/>
          <w:szCs w:val="28"/>
        </w:rPr>
        <w:t>：</w:t>
      </w:r>
      <w:r w:rsidRPr="00000000">
        <w:tab/>
      </w:r>
      <w:r>
        <w:rPr>
          <w:rFonts w:ascii="Times New Roman" w:hAnsi="Times New Roman" w:cs="Times New Roman" w:eastAsia="Times New Roman"/>
          <w:sz w:val="28"/>
          <w:szCs w:val="28"/>
        </w:rPr>
        <w:t>Management Science &amp;</w:t>
      </w:r>
      <w:r>
        <w:rPr>
          <w:rFonts w:ascii="Times New Roman" w:hAnsi="Times New Roman" w:cs="Times New Roman" w:eastAsia="Times New Roman"/>
          <w:spacing w:val="-4"/>
          <w:sz w:val="28"/>
          <w:szCs w:val="28"/>
        </w:rPr>
        <w:t> </w:t>
      </w:r>
      <w:r>
        <w:rPr>
          <w:rFonts w:ascii="Times New Roman" w:hAnsi="Times New Roman" w:cs="Times New Roman" w:eastAsia="Times New Roman"/>
          <w:sz w:val="28"/>
          <w:szCs w:val="28"/>
        </w:rPr>
        <w:t>Engineering</w:t>
      </w:r>
    </w:p>
    <w:p w:rsidR="0018722C">
      <w:pPr>
        <w:tabs>
          <w:tab w:pos="4318" w:val="left" w:leader="none"/>
        </w:tabs>
        <w:spacing w:before="53"/>
        <w:ind w:leftChars="0" w:left="101" w:rightChars="0" w:right="0" w:firstLineChars="0" w:firstLine="0"/>
        <w:jc w:val="left"/>
        <w:rPr>
          <w:rFonts w:ascii="Times New Roman" w:hAnsi="Times New Roman" w:cs="Times New Roman" w:eastAsia="Times New Roman"/>
          <w:sz w:val="28"/>
          <w:szCs w:val="28"/>
        </w:rPr>
      </w:pPr>
      <w:r>
        <w:rPr>
          <w:rFonts w:ascii="Times New Roman" w:hAnsi="Times New Roman" w:cs="Times New Roman" w:eastAsia="Times New Roman"/>
          <w:b/>
          <w:bCs/>
          <w:w w:val="95"/>
          <w:position w:val="-1"/>
          <w:sz w:val="28"/>
          <w:szCs w:val="28"/>
        </w:rPr>
        <w:t>Affiliation</w:t>
      </w:r>
      <w:r>
        <w:rPr>
          <w:rFonts w:ascii="宋体" w:hAnsi="宋体" w:cs="宋体" w:eastAsia="宋体"/>
          <w:b/>
          <w:bCs/>
          <w:w w:val="95"/>
          <w:position w:val="-1"/>
          <w:sz w:val="28"/>
          <w:szCs w:val="28"/>
        </w:rPr>
        <w:t>：</w:t>
      </w:r>
      <w:r w:rsidRPr="00000000">
        <w:tab/>
      </w:r>
      <w:r>
        <w:rPr>
          <w:rFonts w:ascii="Times New Roman" w:hAnsi="Times New Roman" w:cs="Times New Roman" w:eastAsia="Times New Roman"/>
          <w:sz w:val="28"/>
          <w:szCs w:val="28"/>
        </w:rPr>
        <w:t>School of</w:t>
      </w:r>
      <w:r>
        <w:rPr>
          <w:rFonts w:ascii="Times New Roman" w:hAnsi="Times New Roman" w:cs="Times New Roman" w:eastAsia="Times New Roman"/>
          <w:spacing w:val="-3"/>
          <w:sz w:val="28"/>
          <w:szCs w:val="28"/>
        </w:rPr>
        <w:t> </w:t>
      </w:r>
      <w:r>
        <w:rPr>
          <w:rFonts w:ascii="Times New Roman" w:hAnsi="Times New Roman" w:cs="Times New Roman" w:eastAsia="Times New Roman"/>
          <w:sz w:val="28"/>
          <w:szCs w:val="28"/>
        </w:rPr>
        <w:t>Management</w:t>
      </w:r>
    </w:p>
    <w:p w:rsidR="0018722C">
      <w:pPr>
        <w:tabs>
          <w:tab w:pos="4318" w:val="left" w:leader="none"/>
        </w:tabs>
        <w:spacing w:before="55"/>
        <w:ind w:leftChars="0" w:left="101" w:rightChars="0" w:right="0" w:firstLineChars="0" w:firstLine="0"/>
        <w:jc w:val="left"/>
        <w:rPr>
          <w:rFonts w:ascii="Times New Roman" w:hAnsi="Times New Roman" w:cs="Times New Roman" w:eastAsia="Times New Roman"/>
          <w:sz w:val="28"/>
          <w:szCs w:val="28"/>
        </w:rPr>
      </w:pPr>
      <w:r>
        <w:rPr>
          <w:rFonts w:ascii="Times New Roman" w:hAnsi="Times New Roman" w:cs="Times New Roman" w:eastAsia="Times New Roman"/>
          <w:b/>
          <w:bCs/>
          <w:sz w:val="28"/>
          <w:szCs w:val="28"/>
        </w:rPr>
        <w:t>Date of</w:t>
      </w:r>
      <w:r>
        <w:rPr>
          <w:rFonts w:ascii="Times New Roman" w:hAnsi="Times New Roman" w:cs="Times New Roman" w:eastAsia="Times New Roman"/>
          <w:b/>
          <w:bCs/>
          <w:spacing w:val="-3"/>
          <w:sz w:val="28"/>
          <w:szCs w:val="28"/>
        </w:rPr>
        <w:t> </w:t>
      </w:r>
      <w:r>
        <w:rPr>
          <w:rFonts w:ascii="Times New Roman" w:hAnsi="Times New Roman" w:cs="Times New Roman" w:eastAsia="Times New Roman"/>
          <w:b/>
          <w:bCs/>
          <w:sz w:val="28"/>
          <w:szCs w:val="28"/>
        </w:rPr>
        <w:t>Defence</w:t>
      </w:r>
      <w:r>
        <w:rPr>
          <w:rFonts w:ascii="黑体" w:hAnsi="黑体" w:cs="黑体" w:eastAsia="黑体"/>
          <w:b/>
          <w:bCs/>
          <w:sz w:val="28"/>
          <w:szCs w:val="28"/>
        </w:rPr>
        <w:t>：</w:t>
      </w:r>
      <w:r w:rsidRPr="00000000">
        <w:tab/>
      </w:r>
      <w:r>
        <w:rPr>
          <w:rFonts w:ascii="Times New Roman" w:hAnsi="Times New Roman" w:cs="Times New Roman" w:eastAsia="Times New Roman"/>
          <w:position w:val="2"/>
          <w:sz w:val="28"/>
          <w:szCs w:val="28"/>
        </w:rPr>
        <w:t>May,</w:t>
      </w:r>
      <w:r>
        <w:rPr>
          <w:rFonts w:ascii="Times New Roman" w:hAnsi="Times New Roman" w:cs="Times New Roman" w:eastAsia="Times New Roman"/>
          <w:spacing w:val="-1"/>
          <w:position w:val="2"/>
          <w:sz w:val="28"/>
          <w:szCs w:val="28"/>
        </w:rPr>
        <w:t> </w:t>
      </w:r>
      <w:r>
        <w:rPr>
          <w:rFonts w:ascii="Times New Roman" w:hAnsi="Times New Roman" w:cs="Times New Roman" w:eastAsia="Times New Roman"/>
          <w:position w:val="2"/>
          <w:sz w:val="28"/>
          <w:szCs w:val="28"/>
        </w:rPr>
        <w:t>2013</w:t>
      </w:r>
      <w:r/>
    </w:p>
    <w:p w:rsidR="0018722C">
      <w:pPr>
        <w:tabs>
          <w:tab w:pos="4318" w:val="left" w:leader="none"/>
        </w:tabs>
        <w:spacing w:before="51"/>
        <w:ind w:leftChars="0" w:left="101" w:rightChars="0" w:right="0" w:firstLineChars="0" w:firstLine="0"/>
        <w:jc w:val="left"/>
        <w:rPr>
          <w:rFonts w:ascii="Times New Roman" w:hAnsi="Times New Roman" w:cs="Times New Roman" w:eastAsia="Times New Roman"/>
          <w:sz w:val="28"/>
          <w:szCs w:val="28"/>
        </w:rPr>
        <w:sectPr w:rsidR="00556256">
          <w:pgSz w:w="11910" w:h="16840"/>
          <w:pgMar w:top="1600" w:bottom="280" w:left="1600" w:right="1680"/>
        </w:sectPr>
      </w:pPr>
      <w:r>
        <w:rPr>
          <w:rFonts w:ascii="Times New Roman" w:hAnsi="Times New Roman" w:cs="Times New Roman" w:eastAsia="Times New Roman"/>
          <w:b/>
          <w:bCs/>
          <w:w w:val="95"/>
          <w:sz w:val="28"/>
          <w:szCs w:val="28"/>
        </w:rPr>
        <w:t>Degree-Conferring-Institution</w:t>
      </w:r>
      <w:r>
        <w:rPr>
          <w:rFonts w:ascii="黑体" w:hAnsi="黑体" w:cs="黑体" w:eastAsia="黑体"/>
          <w:b/>
          <w:bCs/>
          <w:w w:val="95"/>
          <w:sz w:val="28"/>
          <w:szCs w:val="28"/>
        </w:rPr>
        <w:t>：</w:t>
      </w:r>
      <w:r w:rsidRPr="00000000">
        <w:tab/>
      </w:r>
      <w:r>
        <w:rPr>
          <w:rFonts w:ascii="Times New Roman" w:hAnsi="Times New Roman" w:cs="Times New Roman" w:eastAsia="Times New Roman"/>
          <w:position w:val="2"/>
          <w:sz w:val="28"/>
          <w:szCs w:val="28"/>
        </w:rPr>
        <w:t>Harbin Institute of</w:t>
      </w:r>
      <w:r>
        <w:rPr>
          <w:rFonts w:ascii="Times New Roman" w:hAnsi="Times New Roman" w:cs="Times New Roman" w:eastAsia="Times New Roman"/>
          <w:spacing w:val="-4"/>
          <w:position w:val="2"/>
          <w:sz w:val="28"/>
          <w:szCs w:val="28"/>
        </w:rPr>
        <w:t> </w:t>
      </w:r>
      <w:r>
        <w:rPr>
          <w:rFonts w:ascii="Times New Roman" w:hAnsi="Times New Roman" w:cs="Times New Roman" w:eastAsia="Times New Roman"/>
          <w:position w:val="2"/>
          <w:sz w:val="28"/>
          <w:szCs w:val="28"/>
        </w:rPr>
        <w:t>Technology</w:t>
      </w:r>
      <w:r/>
    </w:p>
    <w:p w:rsidR="0018722C">
      <w:spacing w:beforeLines="0" w:before="0" w:afterLines="0" w:after="0" w:line="440" w:lineRule="auto"/>
      <w:pPr>
        <w:sectPr w:rsidR="00556256">
          <w:headerReference w:type="even" r:id="rId128"/>
          <w:headerReference w:type="default" r:id="rId124"/>
          <w:footerReference w:type="even" r:id="rId122"/>
          <w:footerReference w:type="default" r:id="rId121"/>
          <w:headerReference w:type="first" r:id="rId119"/>
          <w:footerReference w:type="first" r:id="rId126"/>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648477" w:name="_Ref665648477"/>
      <w:bookmarkStart w:id="172761" w:name="_Toc686172761"/>
      <w:bookmarkStart w:name="_TOC_250091" w:id="2"/>
      <w:bookmarkStart w:name="中文摘要 " w:id="3"/>
      <w:r/>
      <w:bookmarkEnd w:id="2"/>
      <w:r>
        <w:t>摘</w:t>
      </w:r>
      <w:r w:rsidRPr="00000000">
        <w:tab/>
        <w:t>要</w:t>
      </w:r>
      <w:bookmarkEnd w:id="172761"/>
    </w:p>
    <w:bookmarkEnd w:id="648477"/>
    <w:p w:rsidR="0018722C">
      <w:pPr>
        <w:topLinePunct/>
      </w:pPr>
      <w:r>
        <w:t>建筑业是国民经济基础产业之一，是其他相关产业赖以生存和发展的基础。</w:t>
      </w:r>
      <w:r/>
      <w:r>
        <w:t>建筑业的经济增长对国民经济持续稳定发展起着重要的作用。作为高污染、高</w:t>
      </w:r>
      <w:r/>
      <w:r>
        <w:t>消耗的产业，建筑业的快速发展不可避免地造成了各种环境污染。随着国家环</w:t>
      </w:r>
      <w:r/>
      <w:r>
        <w:t>境保护政策的逐步完善，环境规制强度对建筑业经济增长势必带来影响。为了</w:t>
      </w:r>
      <w:r/>
      <w:r>
        <w:t>深入研究环境规制对建筑业经济增长的影响，实现环境保护与建筑业经济增长</w:t>
      </w:r>
      <w:r/>
      <w:r>
        <w:t>“双赢”的目标。本文基于环境规制理论、经济增长理论、外部性理论和可持</w:t>
      </w:r>
      <w:r/>
      <w:r>
        <w:t>续发展理论，从环境规制对建筑业经济增长影响的传导机制着手研究环境规制</w:t>
      </w:r>
      <w:r/>
      <w:r>
        <w:t>与建筑业经济增长之间的动态关系，并对在环境规制下建筑业经济增长效率进</w:t>
      </w:r>
      <w:r/>
      <w:r>
        <w:t>行评价，最后提出在环境规制下提高建筑业经济增长效率的对策。本文主要从</w:t>
      </w:r>
      <w:r/>
      <w:r>
        <w:t>以下几个方面研究环境规制对建筑业经济增长的影响。</w:t>
      </w:r>
    </w:p>
    <w:p w:rsidR="0018722C">
      <w:pPr>
        <w:topLinePunct/>
      </w:pPr>
      <w:r>
        <w:t>通过深入剖析环境规制对建筑业产生影响的作用机制来寻求环境规制与建</w:t>
      </w:r>
      <w:r>
        <w:t>筑业经济增长之间的有效联结，确定实现经济与环境目标相协调的环境规制微</w:t>
      </w:r>
      <w:r/>
      <w:r>
        <w:t>观传导机制。通过构建环境规制对建筑业增长绩效、技术进步、能源消耗强度</w:t>
      </w:r>
      <w:r/>
      <w:r>
        <w:t>的动态影响模型，分析评价变量之间的动态影响关系，并分别对全国、高规制</w:t>
      </w:r>
      <w:r/>
      <w:r>
        <w:t>区域和低规制区域进行实证研究。研究结果表明我国建筑业的增长绩效与环境</w:t>
      </w:r>
      <w:r/>
      <w:r>
        <w:t>规制强度呈倒</w:t>
      </w:r>
      <w:r>
        <w:rPr>
          <w:rFonts w:ascii="Times New Roman" w:hAnsi="Times New Roman" w:cs="Times New Roman" w:eastAsia="宋体"/>
        </w:rPr>
        <w:t>“U”</w:t>
      </w:r>
      <w:r>
        <w:t>型；大部分地区的环境规制强度处于拐点的左侧，说明我国</w:t>
      </w:r>
      <w:r/>
      <w:r>
        <w:t>现有的环境规制强度能够促进建筑业增长绩效；环境规制强度对建筑业技术进</w:t>
      </w:r>
      <w:r/>
      <w:r>
        <w:t>步的影响是显著的，节能减排政策能够促进建筑业技术进步水平的提高；环境</w:t>
      </w:r>
      <w:r/>
      <w:r>
        <w:t>规制强度对建筑业能源消耗强度的影响是显著的，在不同规制强度区域影响的</w:t>
      </w:r>
      <w:r/>
      <w:r>
        <w:t>效应有所不同。</w:t>
      </w:r>
    </w:p>
    <w:p w:rsidR="0018722C">
      <w:pPr>
        <w:topLinePunct/>
      </w:pPr>
      <w:r>
        <w:t>深入研究环境规制与建筑业经济增长之间的动态关系。在环境规制对建筑</w:t>
      </w:r>
      <w:r>
        <w:t>业经济增长影响的经济分析基础上，利用面板单位根检验、面板协整检验和面</w:t>
      </w:r>
      <w:r/>
      <w:r>
        <w:t>板误差修正模型分析全国范围、高规制区域、低规制区域内环境规制对建筑业</w:t>
      </w:r>
      <w:r/>
      <w:r>
        <w:t>经济增长的长短期影响，最后利用面板方差分解、面板</w:t>
      </w:r>
      <w:r>
        <w:rPr>
          <w:rFonts w:ascii="Times New Roman" w:hAnsi="Times New Roman" w:cs="Times New Roman" w:eastAsia="宋体"/>
        </w:rPr>
        <w:t>VAR</w:t>
      </w:r>
      <w:r>
        <w:t>、面板脉冲研究环</w:t>
      </w:r>
      <w:r/>
      <w:r>
        <w:t>境规制与建筑业经济增长的相关性变动状况以及在不同区域环境规制对建筑业</w:t>
      </w:r>
      <w:r/>
      <w:r>
        <w:t>经济增长的动态冲击和影响。在对环境规制与建筑业经济增长的长短期关系检</w:t>
      </w:r>
      <w:r/>
      <w:r>
        <w:t>验时发现环境规制强度与建筑业经济增长存在长期的协整关系。环境规制强度</w:t>
      </w:r>
      <w:r/>
      <w:r>
        <w:t>对建筑业经济增长和环境规制强度自身的变化具有重要贡献，建筑业经济增长</w:t>
      </w:r>
      <w:r/>
      <w:r>
        <w:t>对环境规制强度变化的贡献度比较小。在高规制区域，环境规制的变化对建筑</w:t>
      </w:r>
      <w:r/>
      <w:r>
        <w:t>业经济增长的影响要大于低规制区域；而建筑业的经济增长对环境规制强度</w:t>
      </w:r>
      <w:r>
        <w:t>的</w:t>
      </w:r>
    </w:p>
    <w:p w:rsidR="0018722C">
      <w:pPr>
        <w:topLinePunct/>
      </w:pPr>
      <w:r>
        <w:t>影响不显著。</w:t>
      </w:r>
      <w:r/>
    </w:p>
    <w:p w:rsidR="0018722C">
      <w:pPr>
        <w:topLinePunct/>
      </w:pPr>
      <w:r>
        <w:t>在建筑业经济增长效率理论分析的基础上，采用</w:t>
      </w:r>
      <w:r>
        <w:rPr>
          <w:rFonts w:ascii="Times New Roman" w:hAnsi="Times New Roman" w:cs="Times New Roman" w:eastAsia="宋体"/>
        </w:rPr>
        <w:t>DEA</w:t>
      </w:r>
      <w:r>
        <w:t>和</w:t>
      </w:r>
      <w:r>
        <w:rPr>
          <w:rFonts w:ascii="Times New Roman" w:hAnsi="Times New Roman" w:cs="Times New Roman" w:eastAsia="宋体"/>
        </w:rPr>
        <w:t>Malmquist</w:t>
      </w:r>
      <w:r>
        <w:t>生产效率</w:t>
      </w:r>
      <w:r/>
      <w:r>
        <w:t>指数的方法对环境规制下建筑业的综合技术效率和经济增长效率进行评价。从</w:t>
      </w:r>
      <w:r/>
      <w:r>
        <w:t>是否考虑环境治理成本、环境规制强度、经济发达程度三个维度，分别进行实</w:t>
      </w:r>
      <w:r/>
      <w:r>
        <w:t>证研究，深入剖析环境规制下建筑业经济增长效率的内在发展规律。研究表明</w:t>
      </w:r>
      <w:r/>
      <w:r>
        <w:t>高规制区域的建筑业综合技术效率水平整体低于低规制区域；经济发达地区的</w:t>
      </w:r>
      <w:r/>
      <w:r>
        <w:t>建筑业综合技术效率水平高于经济不发达地区，西部地区建筑业的综合技术效</w:t>
      </w:r>
      <w:r/>
      <w:r>
        <w:t>率值最低。另外，研究发现添加环境治理成本投入后，一些省份的建筑业综合</w:t>
      </w:r>
      <w:r/>
      <w:r>
        <w:t>技术效率没有发生变化，尤其是高规制区域建筑业的综合技术效率。高规制区</w:t>
      </w:r>
      <w:r/>
      <w:r>
        <w:t>域的建筑业经济增长效率低于低规制区域。东部地区建筑业经济增长率最低，</w:t>
      </w:r>
      <w:r/>
      <w:r>
        <w:t>其次是中部，西部最高。文章最后基于实证检验的结果，从宏观和微观两方面</w:t>
      </w:r>
      <w:r/>
      <w:r>
        <w:t>提出在环境规制下提高建筑业经济增长效率的对策建议。</w:t>
      </w:r>
    </w:p>
    <w:p w:rsidR="0018722C">
      <w:pPr>
        <w:topLinePunct/>
      </w:pPr>
      <w:r>
        <w:t>本文突破了传统研究视角，在环境规制对建筑业经济增长影响的传导机制</w:t>
      </w:r>
      <w:r>
        <w:t>理论分析基础上，构建了相应的动态评价模型，利用高级计量经济学的方法揭</w:t>
      </w:r>
      <w:r/>
      <w:r>
        <w:t>示了环境规制与建筑业经济增长的动态关系以及动态变化过程，在理论上丰富</w:t>
      </w:r>
      <w:r/>
      <w:r>
        <w:t>了环境规制效应的内涵。采用</w:t>
      </w:r>
      <w:r/>
      <w:r>
        <w:rPr>
          <w:rFonts w:ascii="Times New Roman" w:hAnsi="Times New Roman" w:cs="Times New Roman" w:eastAsia="宋体"/>
        </w:rPr>
        <w:t>DEA</w:t>
      </w:r>
      <w:r>
        <w:t>和</w:t>
      </w:r>
      <w:r/>
      <w:r>
        <w:rPr>
          <w:rFonts w:ascii="Times New Roman" w:hAnsi="Times New Roman" w:cs="Times New Roman" w:eastAsia="宋体"/>
        </w:rPr>
        <w:t>Malmquist</w:t>
      </w:r>
      <w:r>
        <w:t>生产效率指数的方法对环境规</w:t>
      </w:r>
      <w:r/>
      <w:r>
        <w:t>制下建筑业的综合技术效率和经济增长效率进行评价，为政府和建筑企业进行</w:t>
      </w:r>
      <w:r/>
      <w:r>
        <w:t>决策提供一定的参考与借鉴，具有重要的理论与现实意义。</w:t>
      </w:r>
    </w:p>
    <w:p w:rsidR="0018722C">
      <w:pPr>
        <w:pStyle w:val="aff"/>
        <w:topLinePunct/>
      </w:pPr>
      <w:r>
        <w:rPr>
          <w:rStyle w:val="afe"/>
          <w:rFonts w:ascii="Times New Roman" w:hAnsi="黑体" w:cs="黑体" w:eastAsia="黑体"/>
        </w:rPr>
        <w:t>关键词</w:t>
      </w:r>
      <w:r>
        <w:rPr>
          <w:rFonts w:eastAsia="黑体" w:ascii="Times New Roman"/>
          <w:rStyle w:val="afe"/>
        </w:rPr>
        <w:t>：</w:t>
      </w:r>
      <w:r>
        <w:t>环境规制；建筑业经济增长；面板</w:t>
      </w:r>
      <w:r/>
      <w:r/>
      <w:r/>
      <w:r/>
      <w:r/>
      <w:r/>
      <w:r>
        <w:t>； </w:t>
      </w:r>
      <w:r/>
      <w:r>
        <w:t>VAR；能源消耗；经济增长效率</w:t>
      </w:r>
      <w:r>
        <w:t xml:space="preserve"> </w:t>
      </w:r>
      <w:r/>
      <w:r>
        <w:t xml:space="preserve"> </w:t>
      </w:r>
      <w:r/>
      <w:r/>
    </w:p>
    <w:p w:rsidR="0018722C">
      <w:pPr>
        <w:pStyle w:val="afff2"/>
        <w:topLinePunct/>
      </w:pPr>
      <w:bookmarkStart w:id="172762" w:name="_Toc686172762"/>
      <w:bookmarkStart w:name="英文摘要 " w:id="4"/>
      <w:bookmarkEnd w:id="4"/>
      <w:r/>
      <w:r>
        <w:rPr>
          <w:b/>
        </w:rPr>
        <w:t>Abstract</w:t>
      </w:r>
      <w:r/>
      <w:bookmarkEnd w:id="172762"/>
    </w:p>
    <w:p w:rsidR="0018722C">
      <w:pPr>
        <w:pStyle w:val="afc"/>
        <w:topLinePunct/>
      </w:pP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industry</w:t>
      </w:r>
      <w:r>
        <w:rPr>
          <w:rFonts w:ascii="Times New Roman" w:hAnsi="Times New Roman" w:cs="Times New Roman" w:eastAsia="Times New Roman"/>
        </w:rPr>
        <w:t> </w:t>
      </w:r>
      <w:r>
        <w:rPr>
          <w:rFonts w:ascii="Times New Roman" w:hAnsi="Times New Roman" w:cs="Times New Roman" w:eastAsia="Times New Roman"/>
        </w:rPr>
        <w:t>is</w:t>
      </w:r>
      <w:r>
        <w:rPr>
          <w:rFonts w:ascii="Times New Roman" w:hAnsi="Times New Roman" w:cs="Times New Roman" w:eastAsia="Times New Roman"/>
        </w:rPr>
        <w:t> </w:t>
      </w:r>
      <w:r>
        <w:rPr>
          <w:rFonts w:ascii="Times New Roman" w:hAnsi="Times New Roman" w:cs="Times New Roman" w:eastAsia="Times New Roman"/>
        </w:rPr>
        <w:t>one</w:t>
      </w:r>
      <w:r>
        <w:rPr>
          <w:rFonts w:ascii="Times New Roman" w:hAnsi="Times New Roman" w:cs="Times New Roman" w:eastAsia="Times New Roman"/>
        </w:rPr>
        <w:t> </w:t>
      </w:r>
      <w:r>
        <w:rPr>
          <w:rFonts w:ascii="Times New Roman" w:hAnsi="Times New Roman" w:cs="Times New Roman" w:eastAsia="Times New Roman"/>
        </w:rPr>
        <w:t>of</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basic</w:t>
      </w:r>
      <w:r>
        <w:rPr>
          <w:rFonts w:ascii="Times New Roman" w:hAnsi="Times New Roman" w:cs="Times New Roman" w:eastAsia="Times New Roman"/>
        </w:rPr>
        <w:t> </w:t>
      </w:r>
      <w:r>
        <w:rPr>
          <w:rFonts w:ascii="Times New Roman" w:hAnsi="Times New Roman" w:cs="Times New Roman" w:eastAsia="Times New Roman"/>
        </w:rPr>
        <w:t>industries</w:t>
      </w:r>
      <w:r>
        <w:rPr>
          <w:rFonts w:ascii="Times New Roman" w:hAnsi="Times New Roman" w:cs="Times New Roman" w:eastAsia="Times New Roman"/>
        </w:rPr>
        <w:t> </w:t>
      </w:r>
      <w:r>
        <w:rPr>
          <w:rFonts w:ascii="Times New Roman" w:hAnsi="Times New Roman" w:cs="Times New Roman" w:eastAsia="Times New Roman"/>
        </w:rPr>
        <w:t>of</w:t>
      </w:r>
      <w:r>
        <w:rPr>
          <w:rFonts w:ascii="Times New Roman" w:hAnsi="Times New Roman" w:cs="Times New Roman" w:eastAsia="Times New Roman"/>
        </w:rPr>
        <w:t> </w:t>
      </w:r>
      <w:r>
        <w:rPr>
          <w:rFonts w:ascii="Times New Roman" w:hAnsi="Times New Roman" w:cs="Times New Roman" w:eastAsia="Times New Roman"/>
        </w:rPr>
        <w:t>national</w:t>
      </w:r>
      <w:r>
        <w:rPr>
          <w:rFonts w:ascii="Times New Roman" w:hAnsi="Times New Roman" w:cs="Times New Roman" w:eastAsia="Times New Roman"/>
        </w:rPr>
        <w:t> </w:t>
      </w:r>
      <w:r>
        <w:rPr>
          <w:rFonts w:ascii="Times New Roman" w:hAnsi="Times New Roman" w:cs="Times New Roman" w:eastAsia="Times New Roman"/>
        </w:rPr>
        <w:t>economy.</w:t>
      </w:r>
      <w:r>
        <w:rPr>
          <w:rFonts w:ascii="Times New Roman" w:hAnsi="Times New Roman" w:cs="Times New Roman" w:eastAsia="Times New Roman"/>
        </w:rPr>
        <w:t> </w:t>
      </w:r>
      <w:r>
        <w:rPr>
          <w:rFonts w:ascii="Times New Roman" w:hAnsi="Times New Roman" w:cs="Times New Roman" w:eastAsia="Times New Roman"/>
        </w:rPr>
        <w:t>It</w:t>
      </w:r>
      <w:r>
        <w:rPr>
          <w:rFonts w:ascii="Times New Roman" w:hAnsi="Times New Roman" w:cs="Times New Roman" w:eastAsia="Times New Roman"/>
        </w:rPr>
        <w:t> </w:t>
      </w:r>
      <w:r>
        <w:rPr>
          <w:rFonts w:ascii="Times New Roman" w:hAnsi="Times New Roman" w:cs="Times New Roman" w:eastAsia="Times New Roman"/>
        </w:rPr>
        <w:t>is</w:t>
      </w:r>
      <w:r>
        <w:rPr>
          <w:rFonts w:ascii="Times New Roman" w:hAnsi="Times New Roman" w:cs="Times New Roman" w:eastAsia="Times New Roman"/>
        </w:rPr>
        <w:t> </w:t>
      </w:r>
      <w:r>
        <w:rPr>
          <w:rFonts w:ascii="Times New Roman" w:hAnsi="Times New Roman" w:cs="Times New Roman" w:eastAsia="Times New Roman"/>
        </w:rPr>
        <w:t>the </w:t>
      </w:r>
      <w:r>
        <w:rPr>
          <w:rFonts w:ascii="Times New Roman" w:hAnsi="Times New Roman" w:cs="Times New Roman" w:eastAsia="Times New Roman"/>
        </w:rPr>
        <w:t>foundation </w:t>
      </w:r>
      <w:r>
        <w:rPr>
          <w:rFonts w:ascii="Times New Roman" w:hAnsi="Times New Roman" w:cs="Times New Roman" w:eastAsia="Times New Roman"/>
        </w:rPr>
        <w:t>of </w:t>
      </w:r>
      <w:r>
        <w:rPr>
          <w:rFonts w:ascii="Times New Roman" w:hAnsi="Times New Roman" w:cs="Times New Roman" w:eastAsia="Times New Roman"/>
        </w:rPr>
        <w:t>other related industry development, </w:t>
      </w:r>
      <w:r>
        <w:rPr>
          <w:rFonts w:ascii="Times New Roman" w:hAnsi="Times New Roman" w:cs="Times New Roman" w:eastAsia="Times New Roman"/>
        </w:rPr>
        <w:t>and the </w:t>
      </w: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industry</w:t>
      </w:r>
      <w:r>
        <w:rPr>
          <w:rFonts w:ascii="Times New Roman" w:hAnsi="Times New Roman" w:cs="Times New Roman" w:eastAsia="Times New Roman"/>
        </w:rPr>
        <w:t> </w:t>
      </w:r>
      <w:r>
        <w:rPr>
          <w:rFonts w:ascii="Times New Roman" w:hAnsi="Times New Roman" w:cs="Times New Roman" w:eastAsia="Times New Roman"/>
        </w:rPr>
        <w:t>growth plays </w:t>
      </w:r>
      <w:r>
        <w:rPr>
          <w:rFonts w:ascii="Times New Roman" w:hAnsi="Times New Roman" w:cs="Times New Roman" w:eastAsia="Times New Roman"/>
        </w:rPr>
        <w:t>an </w:t>
      </w:r>
      <w:r>
        <w:rPr>
          <w:rFonts w:ascii="Times New Roman" w:hAnsi="Times New Roman" w:cs="Times New Roman" w:eastAsia="Times New Roman"/>
        </w:rPr>
        <w:t>important role </w:t>
      </w:r>
      <w:r>
        <w:rPr>
          <w:rFonts w:ascii="Times New Roman" w:hAnsi="Times New Roman" w:cs="Times New Roman" w:eastAsia="Times New Roman"/>
        </w:rPr>
        <w:t>of </w:t>
      </w:r>
      <w:r>
        <w:rPr>
          <w:rFonts w:ascii="Times New Roman" w:hAnsi="Times New Roman" w:cs="Times New Roman" w:eastAsia="Times New Roman"/>
        </w:rPr>
        <w:t>preserving </w:t>
      </w:r>
      <w:r>
        <w:rPr>
          <w:rFonts w:ascii="Times New Roman" w:hAnsi="Times New Roman" w:cs="Times New Roman" w:eastAsia="Times New Roman"/>
        </w:rPr>
        <w:t>the sustainable and stable</w:t>
      </w:r>
      <w:r>
        <w:rPr>
          <w:rFonts w:ascii="Times New Roman" w:hAnsi="Times New Roman" w:cs="Times New Roman" w:eastAsia="Times New Roman"/>
        </w:rPr>
        <w:t> </w:t>
      </w:r>
      <w:r>
        <w:rPr>
          <w:rFonts w:ascii="Times New Roman" w:hAnsi="Times New Roman" w:cs="Times New Roman" w:eastAsia="Times New Roman"/>
        </w:rPr>
        <w:t>development</w:t>
      </w:r>
      <w:r>
        <w:rPr>
          <w:rFonts w:ascii="Times New Roman" w:hAnsi="Times New Roman" w:cs="Times New Roman" w:eastAsia="Times New Roman"/>
        </w:rPr>
        <w:t> </w:t>
      </w:r>
      <w:r>
        <w:rPr>
          <w:rFonts w:ascii="Times New Roman" w:hAnsi="Times New Roman" w:cs="Times New Roman" w:eastAsia="Times New Roman"/>
        </w:rPr>
        <w:t>of </w:t>
      </w:r>
      <w:r>
        <w:rPr>
          <w:rFonts w:ascii="Times New Roman" w:hAnsi="Times New Roman" w:cs="Times New Roman" w:eastAsia="Times New Roman"/>
        </w:rPr>
        <w:t>national </w:t>
      </w:r>
      <w:r>
        <w:rPr>
          <w:rFonts w:ascii="Times New Roman" w:hAnsi="Times New Roman" w:cs="Times New Roman" w:eastAsia="Times New Roman"/>
        </w:rPr>
        <w:t>economy. </w:t>
      </w:r>
      <w:r>
        <w:rPr>
          <w:rFonts w:ascii="Times New Roman" w:hAnsi="Times New Roman" w:cs="Times New Roman" w:eastAsia="Times New Roman"/>
        </w:rPr>
        <w:t>However, </w:t>
      </w:r>
      <w:r>
        <w:rPr>
          <w:rFonts w:ascii="Times New Roman" w:hAnsi="Times New Roman" w:cs="Times New Roman" w:eastAsia="Times New Roman"/>
        </w:rPr>
        <w:t>the </w:t>
      </w:r>
      <w:r>
        <w:rPr>
          <w:rFonts w:ascii="Times New Roman" w:hAnsi="Times New Roman" w:cs="Times New Roman" w:eastAsia="Times New Roman"/>
        </w:rPr>
        <w:t>construction industry </w:t>
      </w:r>
      <w:r>
        <w:rPr>
          <w:rFonts w:ascii="Times New Roman" w:hAnsi="Times New Roman" w:cs="Times New Roman" w:eastAsia="Times New Roman"/>
        </w:rPr>
        <w:t>is </w:t>
      </w:r>
      <w:r>
        <w:rPr>
          <w:rFonts w:ascii="Times New Roman" w:hAnsi="Times New Roman" w:cs="Times New Roman" w:eastAsia="Times New Roman"/>
        </w:rPr>
        <w:t>also </w:t>
      </w:r>
      <w:r>
        <w:rPr>
          <w:rFonts w:ascii="Times New Roman" w:hAnsi="Times New Roman" w:cs="Times New Roman" w:eastAsia="Times New Roman"/>
        </w:rPr>
        <w:t>a </w:t>
      </w:r>
      <w:r>
        <w:rPr>
          <w:rFonts w:ascii="Times New Roman" w:hAnsi="Times New Roman" w:cs="Times New Roman" w:eastAsia="Times New Roman"/>
        </w:rPr>
        <w:t>high</w:t>
      </w:r>
      <w:r>
        <w:rPr>
          <w:rFonts w:ascii="Times New Roman" w:hAnsi="Times New Roman" w:cs="Times New Roman" w:eastAsia="Times New Roman"/>
        </w:rPr>
        <w:t> </w:t>
      </w:r>
      <w:r>
        <w:rPr>
          <w:rFonts w:ascii="Times New Roman" w:hAnsi="Times New Roman" w:cs="Times New Roman" w:eastAsia="Times New Roman"/>
        </w:rPr>
        <w:t>pollution</w:t>
      </w:r>
      <w:r>
        <w:rPr>
          <w:rFonts w:ascii="Times New Roman" w:hAnsi="Times New Roman" w:cs="Times New Roman" w:eastAsia="Times New Roman"/>
        </w:rPr>
        <w:t> </w:t>
      </w:r>
      <w:r>
        <w:rPr>
          <w:rFonts w:ascii="Times New Roman" w:hAnsi="Times New Roman" w:cs="Times New Roman" w:eastAsia="Times New Roman"/>
        </w:rPr>
        <w:t>industry </w:t>
      </w:r>
      <w:r>
        <w:rPr>
          <w:rFonts w:ascii="Times New Roman" w:hAnsi="Times New Roman" w:cs="Times New Roman" w:eastAsia="Times New Roman"/>
        </w:rPr>
        <w:t>and high </w:t>
      </w:r>
      <w:r>
        <w:rPr>
          <w:rFonts w:ascii="Times New Roman" w:hAnsi="Times New Roman" w:cs="Times New Roman" w:eastAsia="Times New Roman"/>
        </w:rPr>
        <w:t>consumption </w:t>
      </w:r>
      <w:r>
        <w:rPr>
          <w:rFonts w:ascii="Times New Roman" w:hAnsi="Times New Roman" w:cs="Times New Roman" w:eastAsia="Times New Roman"/>
        </w:rPr>
        <w:t>industry. </w:t>
      </w:r>
      <w:r>
        <w:rPr>
          <w:rFonts w:ascii="Times New Roman" w:hAnsi="Times New Roman" w:cs="Times New Roman" w:eastAsia="Times New Roman"/>
        </w:rPr>
        <w:t>With </w:t>
      </w:r>
      <w:r>
        <w:rPr>
          <w:rFonts w:ascii="Times New Roman" w:hAnsi="Times New Roman" w:cs="Times New Roman" w:eastAsia="Times New Roman"/>
        </w:rPr>
        <w:t>the </w:t>
      </w:r>
      <w:r>
        <w:rPr>
          <w:rFonts w:ascii="Times New Roman" w:hAnsi="Times New Roman" w:cs="Times New Roman" w:eastAsia="Times New Roman"/>
        </w:rPr>
        <w:t>rapid development </w:t>
      </w:r>
      <w:r>
        <w:rPr>
          <w:rFonts w:ascii="Times New Roman" w:hAnsi="Times New Roman" w:cs="Times New Roman" w:eastAsia="Times New Roman"/>
        </w:rPr>
        <w:t>of</w:t>
      </w:r>
      <w:r>
        <w:rPr>
          <w:rFonts w:ascii="Times New Roman" w:hAnsi="Times New Roman" w:cs="Times New Roman" w:eastAsia="Times New Roman"/>
        </w:rPr>
        <w:t> </w:t>
      </w: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industry, </w:t>
      </w:r>
      <w:r>
        <w:rPr>
          <w:rFonts w:ascii="Times New Roman" w:hAnsi="Times New Roman" w:cs="Times New Roman" w:eastAsia="Times New Roman"/>
        </w:rPr>
        <w:t>all </w:t>
      </w:r>
      <w:r>
        <w:rPr>
          <w:rFonts w:ascii="Times New Roman" w:hAnsi="Times New Roman" w:cs="Times New Roman" w:eastAsia="Times New Roman"/>
        </w:rPr>
        <w:t>kinds </w:t>
      </w:r>
      <w:r>
        <w:rPr>
          <w:rFonts w:ascii="Times New Roman" w:hAnsi="Times New Roman" w:cs="Times New Roman" w:eastAsia="Times New Roman"/>
        </w:rPr>
        <w:t>of </w:t>
      </w:r>
      <w:r>
        <w:rPr>
          <w:rFonts w:ascii="Times New Roman" w:hAnsi="Times New Roman" w:cs="Times New Roman" w:eastAsia="Times New Roman"/>
        </w:rPr>
        <w:t>environmental pollution </w:t>
      </w:r>
      <w:r>
        <w:rPr>
          <w:rFonts w:ascii="Times New Roman" w:hAnsi="Times New Roman" w:cs="Times New Roman" w:eastAsia="Times New Roman"/>
        </w:rPr>
        <w:t>have </w:t>
      </w:r>
      <w:r>
        <w:rPr>
          <w:rFonts w:ascii="Times New Roman" w:hAnsi="Times New Roman" w:cs="Times New Roman" w:eastAsia="Times New Roman"/>
        </w:rPr>
        <w:t>inevitably </w:t>
      </w:r>
      <w:r>
        <w:rPr>
          <w:rFonts w:ascii="Times New Roman" w:hAnsi="Times New Roman" w:cs="Times New Roman" w:eastAsia="Times New Roman"/>
        </w:rPr>
        <w:t>been </w:t>
      </w:r>
      <w:r>
        <w:rPr>
          <w:rFonts w:ascii="Times New Roman" w:hAnsi="Times New Roman" w:cs="Times New Roman" w:eastAsia="Times New Roman"/>
        </w:rPr>
        <w:t>produced.</w:t>
      </w:r>
      <w:r>
        <w:rPr>
          <w:rFonts w:ascii="Times New Roman" w:hAnsi="Times New Roman" w:cs="Times New Roman" w:eastAsia="Times New Roman"/>
        </w:rPr>
        <w:t> </w:t>
      </w:r>
      <w:r>
        <w:rPr>
          <w:rFonts w:ascii="Times New Roman" w:hAnsi="Times New Roman" w:cs="Times New Roman" w:eastAsia="Times New Roman"/>
        </w:rPr>
        <w:t>Along</w:t>
      </w:r>
      <w:r>
        <w:rPr>
          <w:rFonts w:ascii="Times New Roman" w:hAnsi="Times New Roman" w:cs="Times New Roman" w:eastAsia="Times New Roman"/>
        </w:rPr>
        <w:t> </w:t>
      </w:r>
      <w:r>
        <w:rPr>
          <w:rFonts w:ascii="Times New Roman" w:hAnsi="Times New Roman" w:cs="Times New Roman" w:eastAsia="Times New Roman"/>
        </w:rPr>
        <w:t>with the </w:t>
      </w:r>
      <w:r>
        <w:rPr>
          <w:rFonts w:ascii="Times New Roman" w:hAnsi="Times New Roman" w:cs="Times New Roman" w:eastAsia="Times New Roman"/>
        </w:rPr>
        <w:t>national environmental protection policy </w:t>
      </w:r>
      <w:r>
        <w:rPr>
          <w:rFonts w:ascii="Times New Roman" w:hAnsi="Times New Roman" w:cs="Times New Roman" w:eastAsia="Times New Roman"/>
        </w:rPr>
        <w:t>has been </w:t>
      </w:r>
      <w:r>
        <w:rPr>
          <w:rFonts w:ascii="Times New Roman" w:hAnsi="Times New Roman" w:cs="Times New Roman" w:eastAsia="Times New Roman"/>
        </w:rPr>
        <w:t>improved </w:t>
      </w:r>
      <w:r>
        <w:rPr>
          <w:rFonts w:ascii="Times New Roman" w:hAnsi="Times New Roman" w:cs="Times New Roman" w:eastAsia="Times New Roman"/>
        </w:rPr>
        <w:t>gradually,</w:t>
      </w:r>
      <w:r>
        <w:rPr>
          <w:rFonts w:ascii="Times New Roman" w:hAnsi="Times New Roman" w:cs="Times New Roman" w:eastAsia="Times New Roman"/>
        </w:rPr>
        <w:t> the</w:t>
      </w:r>
      <w:r>
        <w:rPr>
          <w:rFonts w:ascii="Times New Roman" w:hAnsi="Times New Roman" w:cs="Times New Roman" w:eastAsia="Times New Roman"/>
        </w:rPr>
        <w:t> </w:t>
      </w:r>
      <w:r>
        <w:rPr>
          <w:rFonts w:ascii="Times New Roman" w:hAnsi="Times New Roman" w:cs="Times New Roman" w:eastAsia="Times New Roman"/>
        </w:rPr>
        <w:t>environmental regulation intension </w:t>
      </w:r>
      <w:r>
        <w:rPr>
          <w:rFonts w:ascii="Times New Roman" w:hAnsi="Times New Roman" w:cs="Times New Roman" w:eastAsia="Times New Roman"/>
        </w:rPr>
        <w:t>will </w:t>
      </w:r>
      <w:r>
        <w:rPr>
          <w:rFonts w:ascii="Times New Roman" w:hAnsi="Times New Roman" w:cs="Times New Roman" w:eastAsia="Times New Roman"/>
        </w:rPr>
        <w:t>bring corresponding influence</w:t>
      </w:r>
      <w:r>
        <w:rPr>
          <w:rFonts w:ascii="Times New Roman" w:hAnsi="Times New Roman" w:cs="Times New Roman" w:eastAsia="Times New Roman"/>
        </w:rPr>
        <w:t> </w:t>
      </w:r>
      <w:r>
        <w:rPr>
          <w:rFonts w:ascii="Times New Roman" w:hAnsi="Times New Roman" w:cs="Times New Roman" w:eastAsia="Times New Roman"/>
        </w:rPr>
        <w:t>on</w:t>
      </w:r>
      <w:r>
        <w:rPr>
          <w:rFonts w:ascii="Times New Roman" w:hAnsi="Times New Roman" w:cs="Times New Roman" w:eastAsia="Times New Roman"/>
        </w:rPr>
        <w:t> </w:t>
      </w:r>
      <w:r>
        <w:rPr>
          <w:rFonts w:ascii="Times New Roman" w:hAnsi="Times New Roman" w:cs="Times New Roman" w:eastAsia="Times New Roman"/>
        </w:rPr>
        <w:t>construction industry growth. </w:t>
      </w:r>
      <w:r>
        <w:rPr>
          <w:rFonts w:ascii="Times New Roman" w:hAnsi="Times New Roman" w:cs="Times New Roman" w:eastAsia="Times New Roman"/>
        </w:rPr>
        <w:t>In </w:t>
      </w:r>
      <w:r>
        <w:rPr>
          <w:rFonts w:ascii="Times New Roman" w:hAnsi="Times New Roman" w:cs="Times New Roman" w:eastAsia="Times New Roman"/>
        </w:rPr>
        <w:t>order </w:t>
      </w:r>
      <w:r>
        <w:rPr>
          <w:rFonts w:ascii="Times New Roman" w:hAnsi="Times New Roman" w:cs="Times New Roman" w:eastAsia="Times New Roman"/>
        </w:rPr>
        <w:t>to </w:t>
      </w:r>
      <w:r>
        <w:rPr>
          <w:rFonts w:ascii="Times New Roman" w:hAnsi="Times New Roman" w:cs="Times New Roman" w:eastAsia="Times New Roman"/>
        </w:rPr>
        <w:t>realize </w:t>
      </w:r>
      <w:r>
        <w:rPr>
          <w:rFonts w:ascii="Times New Roman" w:hAnsi="Times New Roman" w:cs="Times New Roman" w:eastAsia="Times New Roman"/>
        </w:rPr>
        <w:t>the</w:t>
      </w:r>
      <w:r>
        <w:rPr>
          <w:rFonts w:ascii="Times New Roman" w:hAnsi="Times New Roman" w:cs="Times New Roman" w:eastAsia="Times New Roman"/>
          <w:rFonts w:ascii="Times New Roman" w:hAnsi="Times New Roman" w:cs="Times New Roman" w:eastAsia="Times New Roman"/>
          <w:spacing w:val="2"/>
        </w:rPr>
        <w:t>"</w:t>
      </w:r>
      <w:r w:rsidR="001852F3">
        <w:rPr>
          <w:rFonts w:ascii="Times New Roman" w:hAnsi="Times New Roman" w:cs="Times New Roman" w:eastAsia="Times New Roman"/>
          <w:rFonts w:ascii="Times New Roman" w:hAnsi="Times New Roman" w:cs="Times New Roman" w:eastAsia="Times New Roman"/>
          <w:spacing w:val="2"/>
        </w:rPr>
        <w:t xml:space="preserve"> </w:t>
      </w:r>
      <w:r>
        <w:rPr>
          <w:rFonts w:ascii="Times New Roman" w:hAnsi="Times New Roman" w:cs="Times New Roman" w:eastAsia="Times New Roman"/>
        </w:rPr>
        <w:t>win-win</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goal</w:t>
      </w:r>
      <w:r>
        <w:rPr>
          <w:rFonts w:ascii="Times New Roman" w:hAnsi="Times New Roman" w:cs="Times New Roman" w:eastAsia="Times New Roman"/>
        </w:rPr>
        <w:t> </w:t>
      </w:r>
      <w:r>
        <w:rPr>
          <w:rFonts w:ascii="Times New Roman" w:hAnsi="Times New Roman" w:cs="Times New Roman" w:eastAsia="Times New Roman"/>
        </w:rPr>
        <w:t>of</w:t>
      </w:r>
      <w:r>
        <w:rPr>
          <w:rFonts w:ascii="Times New Roman" w:hAnsi="Times New Roman" w:cs="Times New Roman" w:eastAsia="Times New Roman"/>
        </w:rPr>
        <w:t> </w:t>
      </w:r>
      <w:r>
        <w:rPr>
          <w:rFonts w:ascii="Times New Roman" w:hAnsi="Times New Roman" w:cs="Times New Roman" w:eastAsia="Times New Roman"/>
        </w:rPr>
        <w:t>environmental protection </w:t>
      </w:r>
      <w:r>
        <w:rPr>
          <w:rFonts w:ascii="Times New Roman" w:hAnsi="Times New Roman" w:cs="Times New Roman" w:eastAsia="Times New Roman"/>
        </w:rPr>
        <w:t>and </w:t>
      </w:r>
      <w:r>
        <w:rPr>
          <w:rFonts w:ascii="Times New Roman" w:hAnsi="Times New Roman" w:cs="Times New Roman" w:eastAsia="Times New Roman"/>
        </w:rPr>
        <w:t>construction industry growth, </w:t>
      </w:r>
      <w:r>
        <w:rPr>
          <w:rFonts w:ascii="Times New Roman" w:hAnsi="Times New Roman" w:cs="Times New Roman" w:eastAsia="Times New Roman"/>
        </w:rPr>
        <w:t>this </w:t>
      </w:r>
      <w:r>
        <w:rPr>
          <w:rFonts w:ascii="Times New Roman" w:hAnsi="Times New Roman" w:cs="Times New Roman" w:eastAsia="Times New Roman"/>
        </w:rPr>
        <w:t>paper</w:t>
      </w:r>
      <w:r>
        <w:rPr>
          <w:rFonts w:ascii="Times New Roman" w:hAnsi="Times New Roman" w:cs="Times New Roman" w:eastAsia="Times New Roman"/>
        </w:rPr>
        <w:t> </w:t>
      </w:r>
      <w:r>
        <w:rPr>
          <w:rFonts w:ascii="Times New Roman" w:hAnsi="Times New Roman" w:cs="Times New Roman" w:eastAsia="Times New Roman"/>
        </w:rPr>
        <w:t>deeply</w:t>
      </w:r>
      <w:r>
        <w:rPr>
          <w:rFonts w:ascii="Times New Roman" w:hAnsi="Times New Roman" w:cs="Times New Roman" w:eastAsia="Times New Roman"/>
        </w:rPr>
        <w:t> </w:t>
      </w:r>
      <w:r>
        <w:rPr>
          <w:rFonts w:ascii="Times New Roman" w:hAnsi="Times New Roman" w:cs="Times New Roman" w:eastAsia="Times New Roman"/>
        </w:rPr>
        <w:t>researches </w:t>
      </w:r>
      <w:r>
        <w:rPr>
          <w:rFonts w:ascii="Times New Roman" w:hAnsi="Times New Roman" w:cs="Times New Roman" w:eastAsia="Times New Roman"/>
        </w:rPr>
        <w:t>on </w:t>
      </w:r>
      <w:r>
        <w:rPr>
          <w:rFonts w:ascii="Times New Roman" w:hAnsi="Times New Roman" w:cs="Times New Roman" w:eastAsia="Times New Roman"/>
        </w:rPr>
        <w:t>the effect </w:t>
      </w:r>
      <w:r>
        <w:rPr>
          <w:rFonts w:ascii="Times New Roman" w:hAnsi="Times New Roman" w:cs="Times New Roman" w:eastAsia="Times New Roman"/>
        </w:rPr>
        <w:t>of </w:t>
      </w:r>
      <w:r>
        <w:rPr>
          <w:rFonts w:ascii="Times New Roman" w:hAnsi="Times New Roman" w:cs="Times New Roman" w:eastAsia="Times New Roman"/>
        </w:rPr>
        <w:t>environmental regulation </w:t>
      </w:r>
      <w:r>
        <w:rPr>
          <w:rFonts w:ascii="Times New Roman" w:hAnsi="Times New Roman" w:cs="Times New Roman" w:eastAsia="Times New Roman"/>
        </w:rPr>
        <w:t>on</w:t>
      </w:r>
      <w:r w:rsidR="001852F3">
        <w:rPr>
          <w:rFonts w:ascii="Times New Roman" w:hAnsi="Times New Roman" w:cs="Times New Roman" w:eastAsia="Times New Roman"/>
        </w:rPr>
        <w:t xml:space="preserve"> </w:t>
      </w: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industry</w:t>
      </w:r>
      <w:r>
        <w:rPr>
          <w:rFonts w:ascii="Times New Roman" w:hAnsi="Times New Roman" w:cs="Times New Roman" w:eastAsia="Times New Roman"/>
        </w:rPr>
        <w:t> </w:t>
      </w:r>
      <w:r>
        <w:rPr>
          <w:rFonts w:ascii="Times New Roman" w:hAnsi="Times New Roman" w:cs="Times New Roman" w:eastAsia="Times New Roman"/>
        </w:rPr>
        <w:t>growth</w:t>
      </w:r>
      <w:r>
        <w:rPr>
          <w:rFonts w:ascii="Times New Roman" w:hAnsi="Times New Roman" w:cs="Times New Roman" w:eastAsia="Times New Roman"/>
        </w:rPr>
        <w:t> </w:t>
      </w:r>
      <w:r>
        <w:rPr>
          <w:rFonts w:ascii="Times New Roman" w:hAnsi="Times New Roman" w:cs="Times New Roman" w:eastAsia="Times New Roman"/>
        </w:rPr>
        <w:t>based</w:t>
      </w:r>
      <w:r>
        <w:rPr>
          <w:rFonts w:ascii="Times New Roman" w:hAnsi="Times New Roman" w:cs="Times New Roman" w:eastAsia="Times New Roman"/>
        </w:rPr>
        <w:t> </w:t>
      </w:r>
      <w:r>
        <w:rPr>
          <w:rFonts w:ascii="Times New Roman" w:hAnsi="Times New Roman" w:cs="Times New Roman" w:eastAsia="Times New Roman"/>
        </w:rPr>
        <w:t>on</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environmental</w:t>
      </w:r>
      <w:r>
        <w:rPr>
          <w:rFonts w:ascii="Times New Roman" w:hAnsi="Times New Roman" w:cs="Times New Roman" w:eastAsia="Times New Roman"/>
        </w:rPr>
        <w:t> </w:t>
      </w:r>
      <w:r>
        <w:rPr>
          <w:rFonts w:ascii="Times New Roman" w:hAnsi="Times New Roman" w:cs="Times New Roman" w:eastAsia="Times New Roman"/>
        </w:rPr>
        <w:t>regulation</w:t>
      </w:r>
      <w:r>
        <w:rPr>
          <w:rFonts w:ascii="Times New Roman" w:hAnsi="Times New Roman" w:cs="Times New Roman" w:eastAsia="Times New Roman"/>
        </w:rPr>
        <w:t> </w:t>
      </w:r>
      <w:r>
        <w:rPr>
          <w:rFonts w:ascii="Times New Roman" w:hAnsi="Times New Roman" w:cs="Times New Roman" w:eastAsia="Times New Roman"/>
        </w:rPr>
        <w:t>theory</w:t>
      </w:r>
      <w:r>
        <w:rPr>
          <w:rFonts w:ascii="Times New Roman" w:hAnsi="Times New Roman" w:cs="Times New Roman" w:eastAsia="Times New Roman"/>
        </w:rPr>
        <w:t> </w:t>
      </w:r>
      <w:r>
        <w:rPr>
          <w:rFonts w:ascii="Times New Roman" w:hAnsi="Times New Roman" w:cs="Times New Roman" w:eastAsia="Times New Roman"/>
        </w:rPr>
        <w:t>and</w:t>
      </w:r>
      <w:r>
        <w:rPr>
          <w:rFonts w:ascii="Times New Roman" w:hAnsi="Times New Roman" w:cs="Times New Roman" w:eastAsia="Times New Roman"/>
        </w:rPr>
        <w:t> </w:t>
      </w:r>
      <w:r>
        <w:rPr>
          <w:rFonts w:ascii="Times New Roman" w:hAnsi="Times New Roman" w:cs="Times New Roman" w:eastAsia="Times New Roman"/>
        </w:rPr>
        <w:t>economic</w:t>
      </w:r>
      <w:r>
        <w:rPr>
          <w:rFonts w:ascii="Times New Roman" w:hAnsi="Times New Roman" w:cs="Times New Roman" w:eastAsia="Times New Roman"/>
        </w:rPr>
        <w:t> </w:t>
      </w:r>
      <w:r>
        <w:rPr>
          <w:rFonts w:ascii="Times New Roman" w:hAnsi="Times New Roman" w:cs="Times New Roman" w:eastAsia="Times New Roman"/>
        </w:rPr>
        <w:t>growth</w:t>
      </w:r>
      <w:r>
        <w:rPr>
          <w:rFonts w:ascii="Times New Roman" w:hAnsi="Times New Roman" w:cs="Times New Roman" w:eastAsia="Times New Roman"/>
        </w:rPr>
        <w:t> </w:t>
      </w:r>
      <w:r>
        <w:rPr>
          <w:rFonts w:ascii="Times New Roman" w:hAnsi="Times New Roman" w:cs="Times New Roman" w:eastAsia="Times New Roman"/>
        </w:rPr>
        <w:t>theory.</w:t>
      </w:r>
      <w:r>
        <w:rPr>
          <w:rFonts w:ascii="Times New Roman" w:hAnsi="Times New Roman" w:cs="Times New Roman" w:eastAsia="Times New Roman"/>
        </w:rPr>
        <w:t> </w:t>
      </w:r>
      <w:r>
        <w:rPr>
          <w:rFonts w:ascii="Times New Roman" w:hAnsi="Times New Roman" w:cs="Times New Roman" w:eastAsia="Times New Roman"/>
        </w:rPr>
        <w:t>Firstly </w:t>
      </w:r>
      <w:r>
        <w:rPr>
          <w:rFonts w:ascii="Times New Roman" w:hAnsi="Times New Roman" w:cs="Times New Roman" w:eastAsia="Times New Roman"/>
        </w:rPr>
        <w:t>it </w:t>
      </w:r>
      <w:r>
        <w:rPr>
          <w:rFonts w:ascii="Times New Roman" w:hAnsi="Times New Roman" w:cs="Times New Roman" w:eastAsia="Times New Roman"/>
        </w:rPr>
        <w:t>analyzes </w:t>
      </w:r>
      <w:r>
        <w:rPr>
          <w:rFonts w:ascii="Times New Roman" w:hAnsi="Times New Roman" w:cs="Times New Roman" w:eastAsia="Times New Roman"/>
        </w:rPr>
        <w:t>the </w:t>
      </w:r>
      <w:r>
        <w:rPr>
          <w:rFonts w:ascii="Times New Roman" w:hAnsi="Times New Roman" w:cs="Times New Roman" w:eastAsia="Times New Roman"/>
        </w:rPr>
        <w:t>conduction mechanisms </w:t>
      </w:r>
      <w:r>
        <w:rPr>
          <w:rFonts w:ascii="Times New Roman" w:hAnsi="Times New Roman" w:cs="Times New Roman" w:eastAsia="Times New Roman"/>
        </w:rPr>
        <w:t>of </w:t>
      </w:r>
      <w:r>
        <w:rPr>
          <w:rFonts w:ascii="Times New Roman" w:hAnsi="Times New Roman" w:cs="Times New Roman" w:eastAsia="Times New Roman"/>
        </w:rPr>
        <w:t>environmental regulation </w:t>
      </w:r>
      <w:r>
        <w:rPr>
          <w:rFonts w:ascii="Times New Roman" w:hAnsi="Times New Roman" w:cs="Times New Roman" w:eastAsia="Times New Roman"/>
        </w:rPr>
        <w:t>on</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industry</w:t>
      </w:r>
      <w:r>
        <w:rPr>
          <w:rFonts w:ascii="Times New Roman" w:hAnsi="Times New Roman" w:cs="Times New Roman" w:eastAsia="Times New Roman"/>
        </w:rPr>
        <w:t> </w:t>
      </w:r>
      <w:r>
        <w:rPr>
          <w:rFonts w:ascii="Times New Roman" w:hAnsi="Times New Roman" w:cs="Times New Roman" w:eastAsia="Times New Roman"/>
        </w:rPr>
        <w:t>growth.</w:t>
      </w:r>
      <w:r>
        <w:rPr>
          <w:rFonts w:ascii="Times New Roman" w:hAnsi="Times New Roman" w:cs="Times New Roman" w:eastAsia="Times New Roman"/>
        </w:rPr>
        <w:t> </w:t>
      </w:r>
      <w:r>
        <w:rPr>
          <w:rFonts w:ascii="Times New Roman" w:hAnsi="Times New Roman" w:cs="Times New Roman" w:eastAsia="Times New Roman"/>
        </w:rPr>
        <w:t>Based</w:t>
      </w:r>
      <w:r>
        <w:rPr>
          <w:rFonts w:ascii="Times New Roman" w:hAnsi="Times New Roman" w:cs="Times New Roman" w:eastAsia="Times New Roman"/>
        </w:rPr>
        <w:t> </w:t>
      </w:r>
      <w:r>
        <w:rPr>
          <w:rFonts w:ascii="Times New Roman" w:hAnsi="Times New Roman" w:cs="Times New Roman" w:eastAsia="Times New Roman"/>
        </w:rPr>
        <w:t>on</w:t>
      </w:r>
      <w:r>
        <w:rPr>
          <w:rFonts w:ascii="Times New Roman" w:hAnsi="Times New Roman" w:cs="Times New Roman" w:eastAsia="Times New Roman"/>
        </w:rPr>
        <w:t> </w:t>
      </w:r>
      <w:r>
        <w:rPr>
          <w:rFonts w:ascii="Times New Roman" w:hAnsi="Times New Roman" w:cs="Times New Roman" w:eastAsia="Times New Roman"/>
        </w:rPr>
        <w:t>this,</w:t>
      </w:r>
      <w:r>
        <w:rPr>
          <w:rFonts w:ascii="Times New Roman" w:hAnsi="Times New Roman" w:cs="Times New Roman" w:eastAsia="Times New Roman"/>
        </w:rPr>
        <w:t> </w:t>
      </w:r>
      <w:r>
        <w:rPr>
          <w:rFonts w:ascii="Times New Roman" w:hAnsi="Times New Roman" w:cs="Times New Roman" w:eastAsia="Times New Roman"/>
        </w:rPr>
        <w:t>it</w:t>
      </w:r>
      <w:r>
        <w:rPr>
          <w:rFonts w:ascii="Times New Roman" w:hAnsi="Times New Roman" w:cs="Times New Roman" w:eastAsia="Times New Roman"/>
        </w:rPr>
        <w:t> </w:t>
      </w:r>
      <w:r>
        <w:rPr>
          <w:rFonts w:ascii="Times New Roman" w:hAnsi="Times New Roman" w:cs="Times New Roman" w:eastAsia="Times New Roman"/>
        </w:rPr>
        <w:t>researches</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dynamic</w:t>
      </w:r>
      <w:r>
        <w:rPr>
          <w:rFonts w:ascii="Times New Roman" w:hAnsi="Times New Roman" w:cs="Times New Roman" w:eastAsia="Times New Roman"/>
        </w:rPr>
        <w:t> </w:t>
      </w:r>
      <w:r>
        <w:rPr>
          <w:rFonts w:ascii="Times New Roman" w:hAnsi="Times New Roman" w:cs="Times New Roman" w:eastAsia="Times New Roman"/>
        </w:rPr>
        <w:t>relationship</w:t>
      </w:r>
      <w:r>
        <w:rPr>
          <w:rFonts w:ascii="Times New Roman" w:hAnsi="Times New Roman" w:cs="Times New Roman" w:eastAsia="Times New Roman"/>
        </w:rPr>
        <w:t> </w:t>
      </w:r>
      <w:r>
        <w:rPr>
          <w:rFonts w:ascii="Times New Roman" w:hAnsi="Times New Roman" w:cs="Times New Roman" w:eastAsia="Times New Roman"/>
        </w:rPr>
        <w:t>between environmental regulation </w:t>
      </w:r>
      <w:r>
        <w:rPr>
          <w:rFonts w:ascii="Times New Roman" w:hAnsi="Times New Roman" w:cs="Times New Roman" w:eastAsia="Times New Roman"/>
        </w:rPr>
        <w:t>and </w:t>
      </w:r>
      <w:r>
        <w:rPr>
          <w:rFonts w:ascii="Times New Roman" w:hAnsi="Times New Roman" w:cs="Times New Roman" w:eastAsia="Times New Roman"/>
        </w:rPr>
        <w:t>construction industry growth. Then</w:t>
      </w:r>
      <w:r>
        <w:rPr>
          <w:rFonts w:ascii="Times New Roman" w:hAnsi="Times New Roman" w:cs="Times New Roman" w:eastAsia="Times New Roman"/>
        </w:rPr>
        <w:t> </w:t>
      </w:r>
      <w:r>
        <w:rPr>
          <w:rFonts w:ascii="Times New Roman" w:hAnsi="Times New Roman" w:cs="Times New Roman" w:eastAsia="Times New Roman"/>
        </w:rPr>
        <w:t>it</w:t>
      </w:r>
      <w:r>
        <w:rPr>
          <w:rFonts w:ascii="Times New Roman" w:hAnsi="Times New Roman" w:cs="Times New Roman" w:eastAsia="Times New Roman"/>
        </w:rPr>
        <w:t> </w:t>
      </w:r>
      <w:r>
        <w:rPr>
          <w:rFonts w:ascii="Times New Roman" w:hAnsi="Times New Roman" w:cs="Times New Roman" w:eastAsia="Times New Roman"/>
        </w:rPr>
        <w:t>evaluates </w:t>
      </w:r>
      <w:r>
        <w:rPr>
          <w:rFonts w:ascii="Times New Roman" w:hAnsi="Times New Roman" w:cs="Times New Roman" w:eastAsia="Times New Roman"/>
        </w:rPr>
        <w:t>the </w:t>
      </w:r>
      <w:r>
        <w:rPr>
          <w:rFonts w:ascii="Times New Roman" w:hAnsi="Times New Roman" w:cs="Times New Roman" w:eastAsia="Times New Roman"/>
        </w:rPr>
        <w:t>economic growth efficiency </w:t>
      </w:r>
      <w:r>
        <w:rPr>
          <w:rFonts w:ascii="Times New Roman" w:hAnsi="Times New Roman" w:cs="Times New Roman" w:eastAsia="Times New Roman"/>
        </w:rPr>
        <w:t>of </w:t>
      </w:r>
      <w:r>
        <w:rPr>
          <w:rFonts w:ascii="Times New Roman" w:hAnsi="Times New Roman" w:cs="Times New Roman" w:eastAsia="Times New Roman"/>
        </w:rPr>
        <w:t>construction industry considering</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environmental regulation. Finally </w:t>
      </w:r>
      <w:r>
        <w:rPr>
          <w:rFonts w:ascii="Times New Roman" w:hAnsi="Times New Roman" w:cs="Times New Roman" w:eastAsia="Times New Roman"/>
        </w:rPr>
        <w:t>it </w:t>
      </w:r>
      <w:r>
        <w:rPr>
          <w:rFonts w:ascii="Times New Roman" w:hAnsi="Times New Roman" w:cs="Times New Roman" w:eastAsia="Times New Roman"/>
        </w:rPr>
        <w:t>proposes </w:t>
      </w:r>
      <w:r>
        <w:rPr>
          <w:rFonts w:ascii="Times New Roman" w:hAnsi="Times New Roman" w:cs="Times New Roman" w:eastAsia="Times New Roman"/>
        </w:rPr>
        <w:t>the </w:t>
      </w:r>
      <w:r>
        <w:rPr>
          <w:rFonts w:ascii="Times New Roman" w:hAnsi="Times New Roman" w:cs="Times New Roman" w:eastAsia="Times New Roman"/>
        </w:rPr>
        <w:t>countermeasures </w:t>
      </w:r>
      <w:r>
        <w:rPr>
          <w:rFonts w:ascii="Times New Roman" w:hAnsi="Times New Roman" w:cs="Times New Roman" w:eastAsia="Times New Roman"/>
        </w:rPr>
        <w:t>of </w:t>
      </w:r>
      <w:r>
        <w:rPr>
          <w:rFonts w:ascii="Times New Roman" w:hAnsi="Times New Roman" w:cs="Times New Roman" w:eastAsia="Times New Roman"/>
        </w:rPr>
        <w:t>improving</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economic growth efficiency </w:t>
      </w:r>
      <w:r>
        <w:rPr>
          <w:rFonts w:ascii="Times New Roman" w:hAnsi="Times New Roman" w:cs="Times New Roman" w:eastAsia="Times New Roman"/>
        </w:rPr>
        <w:t>of </w:t>
      </w:r>
      <w:r>
        <w:rPr>
          <w:rFonts w:ascii="Times New Roman" w:hAnsi="Times New Roman" w:cs="Times New Roman" w:eastAsia="Times New Roman"/>
        </w:rPr>
        <w:t>construction industry under</w:t>
      </w:r>
      <w:r>
        <w:rPr>
          <w:rFonts w:ascii="Times New Roman" w:hAnsi="Times New Roman" w:cs="Times New Roman" w:eastAsia="Times New Roman"/>
        </w:rPr>
        <w:t> </w:t>
      </w:r>
      <w:r>
        <w:rPr>
          <w:rFonts w:ascii="Times New Roman" w:hAnsi="Times New Roman" w:cs="Times New Roman" w:eastAsia="Times New Roman"/>
        </w:rPr>
        <w:t>environmental</w:t>
      </w:r>
      <w:r>
        <w:rPr>
          <w:rFonts w:ascii="Times New Roman" w:hAnsi="Times New Roman" w:cs="Times New Roman" w:eastAsia="Times New Roman"/>
        </w:rPr>
        <w:t> </w:t>
      </w:r>
      <w:r>
        <w:rPr>
          <w:rFonts w:ascii="Times New Roman" w:hAnsi="Times New Roman" w:cs="Times New Roman" w:eastAsia="Times New Roman"/>
        </w:rPr>
        <w:t>regulation. </w:t>
      </w:r>
      <w:r>
        <w:rPr>
          <w:rFonts w:ascii="Times New Roman" w:hAnsi="Times New Roman" w:cs="Times New Roman" w:eastAsia="Times New Roman"/>
        </w:rPr>
        <w:t>This </w:t>
      </w:r>
      <w:r>
        <w:rPr>
          <w:rFonts w:ascii="Times New Roman" w:hAnsi="Times New Roman" w:cs="Times New Roman" w:eastAsia="Times New Roman"/>
        </w:rPr>
        <w:t>article </w:t>
      </w:r>
      <w:r>
        <w:rPr>
          <w:rFonts w:ascii="Times New Roman" w:hAnsi="Times New Roman" w:cs="Times New Roman" w:eastAsia="Times New Roman"/>
        </w:rPr>
        <w:t>mainly </w:t>
      </w:r>
      <w:r>
        <w:rPr>
          <w:rFonts w:ascii="Times New Roman" w:hAnsi="Times New Roman" w:cs="Times New Roman" w:eastAsia="Times New Roman"/>
        </w:rPr>
        <w:t>studies </w:t>
      </w:r>
      <w:r>
        <w:rPr>
          <w:rFonts w:ascii="Times New Roman" w:hAnsi="Times New Roman" w:cs="Times New Roman" w:eastAsia="Times New Roman"/>
        </w:rPr>
        <w:t>the </w:t>
      </w:r>
      <w:r>
        <w:rPr>
          <w:rFonts w:ascii="Times New Roman" w:hAnsi="Times New Roman" w:cs="Times New Roman" w:eastAsia="Times New Roman"/>
        </w:rPr>
        <w:t>effect </w:t>
      </w:r>
      <w:r>
        <w:rPr>
          <w:rFonts w:ascii="Times New Roman" w:hAnsi="Times New Roman" w:cs="Times New Roman" w:eastAsia="Times New Roman"/>
        </w:rPr>
        <w:t>of </w:t>
      </w:r>
      <w:r>
        <w:rPr>
          <w:rFonts w:ascii="Times New Roman" w:hAnsi="Times New Roman" w:cs="Times New Roman" w:eastAsia="Times New Roman"/>
        </w:rPr>
        <w:t>environmental regulation</w:t>
      </w:r>
      <w:r>
        <w:rPr>
          <w:rFonts w:ascii="Times New Roman" w:hAnsi="Times New Roman" w:cs="Times New Roman" w:eastAsia="Times New Roman"/>
        </w:rPr>
        <w:t> </w:t>
      </w:r>
      <w:r>
        <w:rPr>
          <w:rFonts w:ascii="Times New Roman" w:hAnsi="Times New Roman" w:cs="Times New Roman" w:eastAsia="Times New Roman"/>
        </w:rPr>
        <w:t>on</w:t>
      </w:r>
      <w:r>
        <w:rPr>
          <w:rFonts w:ascii="Times New Roman" w:hAnsi="Times New Roman" w:cs="Times New Roman" w:eastAsia="Times New Roman"/>
        </w:rPr>
        <w:t> </w:t>
      </w:r>
      <w:r>
        <w:rPr>
          <w:rFonts w:ascii="Times New Roman" w:hAnsi="Times New Roman" w:cs="Times New Roman" w:eastAsia="Times New Roman"/>
        </w:rPr>
        <w:t>construction industry growth </w:t>
      </w:r>
      <w:r>
        <w:rPr>
          <w:rFonts w:ascii="Times New Roman" w:hAnsi="Times New Roman" w:cs="Times New Roman" w:eastAsia="Times New Roman"/>
        </w:rPr>
        <w:t>from the </w:t>
      </w:r>
      <w:r>
        <w:rPr>
          <w:rFonts w:ascii="Times New Roman" w:hAnsi="Times New Roman" w:cs="Times New Roman" w:eastAsia="Times New Roman"/>
        </w:rPr>
        <w:t>following several</w:t>
      </w:r>
      <w:r>
        <w:rPr>
          <w:rFonts w:ascii="Times New Roman" w:hAnsi="Times New Roman" w:cs="Times New Roman" w:eastAsia="Times New Roman"/>
        </w:rPr>
        <w:t> </w:t>
      </w:r>
      <w:r>
        <w:rPr>
          <w:rFonts w:ascii="Times New Roman" w:hAnsi="Times New Roman" w:cs="Times New Roman" w:eastAsia="Times New Roman"/>
        </w:rPr>
        <w:t>aspects.</w:t>
      </w:r>
    </w:p>
    <w:p w:rsidR="0018722C">
      <w:pPr>
        <w:pStyle w:val="afc"/>
        <w:topLinePunct/>
      </w:pPr>
      <w:r>
        <w:rPr>
          <w:rFonts w:ascii="Times New Roman" w:hAnsi="Times New Roman" w:cs="Times New Roman" w:eastAsia="Times New Roman"/>
        </w:rPr>
        <w:t>This </w:t>
      </w:r>
      <w:r>
        <w:rPr>
          <w:rFonts w:ascii="Times New Roman" w:hAnsi="Times New Roman" w:cs="Times New Roman" w:eastAsia="Times New Roman"/>
        </w:rPr>
        <w:t>paper constructs </w:t>
      </w:r>
      <w:r>
        <w:rPr>
          <w:rFonts w:ascii="Times New Roman" w:hAnsi="Times New Roman" w:cs="Times New Roman" w:eastAsia="Times New Roman"/>
        </w:rPr>
        <w:t>the </w:t>
      </w:r>
      <w:r>
        <w:rPr>
          <w:rFonts w:ascii="Times New Roman" w:hAnsi="Times New Roman" w:cs="Times New Roman" w:eastAsia="Times New Roman"/>
        </w:rPr>
        <w:t>effective connection between</w:t>
      </w:r>
      <w:r>
        <w:rPr>
          <w:rFonts w:ascii="Times New Roman" w:hAnsi="Times New Roman" w:cs="Times New Roman" w:eastAsia="Times New Roman"/>
        </w:rPr>
        <w:t> </w:t>
      </w:r>
      <w:r>
        <w:rPr>
          <w:rFonts w:ascii="Times New Roman" w:hAnsi="Times New Roman" w:cs="Times New Roman" w:eastAsia="Times New Roman"/>
        </w:rPr>
        <w:t>environmental</w:t>
      </w:r>
      <w:r>
        <w:rPr>
          <w:rFonts w:ascii="Times New Roman" w:hAnsi="Times New Roman" w:cs="Times New Roman" w:eastAsia="Times New Roman"/>
        </w:rPr>
        <w:t> </w:t>
      </w:r>
      <w:r>
        <w:rPr>
          <w:rFonts w:ascii="Times New Roman" w:hAnsi="Times New Roman" w:cs="Times New Roman" w:eastAsia="Times New Roman"/>
        </w:rPr>
        <w:t>regulation </w:t>
      </w:r>
      <w:r>
        <w:rPr>
          <w:rFonts w:ascii="Times New Roman" w:hAnsi="Times New Roman" w:cs="Times New Roman" w:eastAsia="Times New Roman"/>
        </w:rPr>
        <w:t>and </w:t>
      </w:r>
      <w:r>
        <w:rPr>
          <w:rFonts w:ascii="Times New Roman" w:hAnsi="Times New Roman" w:cs="Times New Roman" w:eastAsia="Times New Roman"/>
        </w:rPr>
        <w:t>construction industry growth </w:t>
      </w:r>
      <w:r>
        <w:rPr>
          <w:rFonts w:ascii="Times New Roman" w:hAnsi="Times New Roman" w:cs="Times New Roman" w:eastAsia="Times New Roman"/>
        </w:rPr>
        <w:t>by </w:t>
      </w:r>
      <w:r>
        <w:rPr>
          <w:rFonts w:ascii="Times New Roman" w:hAnsi="Times New Roman" w:cs="Times New Roman" w:eastAsia="Times New Roman"/>
        </w:rPr>
        <w:t>analyzing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influencing</w:t>
      </w:r>
      <w:r>
        <w:rPr>
          <w:rFonts w:ascii="Times New Roman" w:hAnsi="Times New Roman" w:cs="Times New Roman" w:eastAsia="Times New Roman"/>
        </w:rPr>
        <w:t> </w:t>
      </w:r>
      <w:r>
        <w:rPr>
          <w:rFonts w:ascii="Times New Roman" w:hAnsi="Times New Roman" w:cs="Times New Roman" w:eastAsia="Times New Roman"/>
        </w:rPr>
        <w:t>mechanism </w:t>
      </w:r>
      <w:r>
        <w:rPr>
          <w:rFonts w:ascii="Times New Roman" w:hAnsi="Times New Roman" w:cs="Times New Roman" w:eastAsia="Times New Roman"/>
        </w:rPr>
        <w:t>of </w:t>
      </w:r>
      <w:r>
        <w:rPr>
          <w:rFonts w:ascii="Times New Roman" w:hAnsi="Times New Roman" w:cs="Times New Roman" w:eastAsia="Times New Roman"/>
        </w:rPr>
        <w:t>environmental regulation </w:t>
      </w:r>
      <w:r>
        <w:rPr>
          <w:rFonts w:ascii="Times New Roman" w:hAnsi="Times New Roman" w:cs="Times New Roman" w:eastAsia="Times New Roman"/>
        </w:rPr>
        <w:t>on </w:t>
      </w:r>
      <w:r>
        <w:rPr>
          <w:rFonts w:ascii="Times New Roman" w:hAnsi="Times New Roman" w:cs="Times New Roman" w:eastAsia="Times New Roman"/>
        </w:rPr>
        <w:t>construction industry growth. </w:t>
      </w:r>
      <w:r>
        <w:rPr>
          <w:rFonts w:ascii="Times New Roman" w:hAnsi="Times New Roman" w:cs="Times New Roman" w:eastAsia="Times New Roman"/>
        </w:rPr>
        <w:t>It</w:t>
      </w:r>
      <w:r>
        <w:rPr>
          <w:rFonts w:ascii="Times New Roman" w:hAnsi="Times New Roman" w:cs="Times New Roman" w:eastAsia="Times New Roman"/>
        </w:rPr>
        <w:t> </w:t>
      </w:r>
      <w:r>
        <w:rPr>
          <w:rFonts w:ascii="Times New Roman" w:hAnsi="Times New Roman" w:cs="Times New Roman" w:eastAsia="Times New Roman"/>
        </w:rPr>
        <w:t>makes</w:t>
      </w:r>
      <w:r>
        <w:rPr>
          <w:rFonts w:ascii="Times New Roman" w:hAnsi="Times New Roman" w:cs="Times New Roman" w:eastAsia="Times New Roman"/>
        </w:rPr>
        <w:t> </w:t>
      </w:r>
      <w:r>
        <w:rPr>
          <w:rFonts w:ascii="Times New Roman" w:hAnsi="Times New Roman" w:cs="Times New Roman" w:eastAsia="Times New Roman"/>
        </w:rPr>
        <w:t>sure the </w:t>
      </w:r>
      <w:r>
        <w:rPr>
          <w:rFonts w:ascii="Times New Roman" w:hAnsi="Times New Roman" w:cs="Times New Roman" w:eastAsia="Times New Roman"/>
        </w:rPr>
        <w:t>microscopic transmission mechanism </w:t>
      </w:r>
      <w:r>
        <w:rPr>
          <w:rFonts w:ascii="Times New Roman" w:hAnsi="Times New Roman" w:cs="Times New Roman" w:eastAsia="Times New Roman"/>
        </w:rPr>
        <w:t>of </w:t>
      </w:r>
      <w:r>
        <w:rPr>
          <w:rFonts w:ascii="Times New Roman" w:hAnsi="Times New Roman" w:cs="Times New Roman" w:eastAsia="Times New Roman"/>
        </w:rPr>
        <w:t>environmental regulation </w:t>
      </w:r>
      <w:r>
        <w:rPr>
          <w:rFonts w:ascii="Times New Roman" w:hAnsi="Times New Roman" w:cs="Times New Roman" w:eastAsia="Times New Roman"/>
        </w:rPr>
        <w:t>to</w:t>
      </w:r>
      <w:r>
        <w:rPr>
          <w:rFonts w:ascii="Times New Roman" w:hAnsi="Times New Roman" w:cs="Times New Roman" w:eastAsia="Times New Roman"/>
        </w:rPr>
        <w:t> </w:t>
      </w:r>
      <w:r>
        <w:rPr>
          <w:rFonts w:ascii="Times New Roman" w:hAnsi="Times New Roman" w:cs="Times New Roman" w:eastAsia="Times New Roman"/>
        </w:rPr>
        <w:t>realize</w:t>
      </w:r>
      <w:r>
        <w:rPr>
          <w:rFonts w:ascii="Times New Roman" w:hAnsi="Times New Roman" w:cs="Times New Roman" w:eastAsia="Times New Roman"/>
        </w:rPr>
        <w:t> </w:t>
      </w:r>
      <w:r>
        <w:rPr>
          <w:rFonts w:ascii="Times New Roman" w:hAnsi="Times New Roman" w:cs="Times New Roman" w:eastAsia="Times New Roman"/>
        </w:rPr>
        <w:t>economic </w:t>
      </w:r>
      <w:r>
        <w:rPr>
          <w:rFonts w:ascii="Times New Roman" w:hAnsi="Times New Roman" w:cs="Times New Roman" w:eastAsia="Times New Roman"/>
        </w:rPr>
        <w:t>and </w:t>
      </w:r>
      <w:r>
        <w:rPr>
          <w:rFonts w:ascii="Times New Roman" w:hAnsi="Times New Roman" w:cs="Times New Roman" w:eastAsia="Times New Roman"/>
        </w:rPr>
        <w:t>environmental </w:t>
      </w:r>
      <w:r>
        <w:rPr>
          <w:rFonts w:ascii="Times New Roman" w:hAnsi="Times New Roman" w:cs="Times New Roman" w:eastAsia="Times New Roman"/>
        </w:rPr>
        <w:t>targets. </w:t>
      </w:r>
      <w:r>
        <w:rPr>
          <w:rFonts w:ascii="Times New Roman" w:hAnsi="Times New Roman" w:cs="Times New Roman" w:eastAsia="Times New Roman"/>
        </w:rPr>
        <w:t>It </w:t>
      </w:r>
      <w:r>
        <w:rPr>
          <w:rFonts w:ascii="Times New Roman" w:hAnsi="Times New Roman" w:cs="Times New Roman" w:eastAsia="Times New Roman"/>
        </w:rPr>
        <w:t>constructs </w:t>
      </w:r>
      <w:r>
        <w:rPr>
          <w:rFonts w:ascii="Times New Roman" w:hAnsi="Times New Roman" w:cs="Times New Roman" w:eastAsia="Times New Roman"/>
        </w:rPr>
        <w:t>the </w:t>
      </w:r>
      <w:r>
        <w:rPr>
          <w:rFonts w:ascii="Times New Roman" w:hAnsi="Times New Roman" w:cs="Times New Roman" w:eastAsia="Times New Roman"/>
        </w:rPr>
        <w:t>dynamic </w:t>
      </w:r>
      <w:r>
        <w:rPr>
          <w:rFonts w:ascii="Times New Roman" w:hAnsi="Times New Roman" w:cs="Times New Roman" w:eastAsia="Times New Roman"/>
        </w:rPr>
        <w:t>effect model</w:t>
      </w:r>
      <w:r>
        <w:rPr>
          <w:rFonts w:ascii="Times New Roman" w:hAnsi="Times New Roman" w:cs="Times New Roman" w:eastAsia="Times New Roman"/>
        </w:rPr>
        <w:t> </w:t>
      </w:r>
      <w:r>
        <w:rPr>
          <w:rFonts w:ascii="Times New Roman" w:hAnsi="Times New Roman" w:cs="Times New Roman" w:eastAsia="Times New Roman"/>
        </w:rPr>
        <w:t>of</w:t>
      </w:r>
      <w:r>
        <w:rPr>
          <w:rFonts w:ascii="Times New Roman" w:hAnsi="Times New Roman" w:cs="Times New Roman" w:eastAsia="Times New Roman"/>
        </w:rPr>
        <w:t> </w:t>
      </w:r>
      <w:r>
        <w:rPr>
          <w:rFonts w:ascii="Times New Roman" w:hAnsi="Times New Roman" w:cs="Times New Roman" w:eastAsia="Times New Roman"/>
        </w:rPr>
        <w:t>environmental regulation through three </w:t>
      </w:r>
      <w:r>
        <w:rPr>
          <w:rFonts w:ascii="Times New Roman" w:hAnsi="Times New Roman" w:cs="Times New Roman" w:eastAsia="Times New Roman"/>
        </w:rPr>
        <w:t>angles </w:t>
      </w:r>
      <w:r>
        <w:rPr>
          <w:rFonts w:ascii="Times New Roman" w:hAnsi="Times New Roman" w:cs="Times New Roman" w:eastAsia="Times New Roman"/>
        </w:rPr>
        <w:t>of </w:t>
      </w:r>
      <w:r>
        <w:rPr>
          <w:rFonts w:ascii="Times New Roman" w:hAnsi="Times New Roman" w:cs="Times New Roman" w:eastAsia="Times New Roman"/>
        </w:rPr>
        <w:t>construction industry</w:t>
      </w:r>
      <w:r>
        <w:rPr>
          <w:rFonts w:ascii="Times New Roman" w:hAnsi="Times New Roman" w:cs="Times New Roman" w:eastAsia="Times New Roman"/>
        </w:rPr>
        <w:t> </w:t>
      </w:r>
      <w:r>
        <w:rPr>
          <w:rFonts w:ascii="Times New Roman" w:hAnsi="Times New Roman" w:cs="Times New Roman" w:eastAsia="Times New Roman"/>
        </w:rPr>
        <w:t>growth</w:t>
      </w:r>
      <w:r>
        <w:rPr>
          <w:rFonts w:ascii="Times New Roman" w:hAnsi="Times New Roman" w:cs="Times New Roman" w:eastAsia="Times New Roman"/>
        </w:rPr>
        <w:t> </w:t>
      </w:r>
      <w:r>
        <w:rPr>
          <w:rFonts w:ascii="Times New Roman" w:hAnsi="Times New Roman" w:cs="Times New Roman" w:eastAsia="Times New Roman"/>
        </w:rPr>
        <w:t>performance, technical progress, </w:t>
      </w:r>
      <w:r>
        <w:rPr>
          <w:rFonts w:ascii="Times New Roman" w:hAnsi="Times New Roman" w:cs="Times New Roman" w:eastAsia="Times New Roman"/>
        </w:rPr>
        <w:t>and the energy </w:t>
      </w:r>
      <w:r>
        <w:rPr>
          <w:rFonts w:ascii="Times New Roman" w:hAnsi="Times New Roman" w:cs="Times New Roman" w:eastAsia="Times New Roman"/>
        </w:rPr>
        <w:t>consumption</w:t>
      </w:r>
      <w:r w:rsidR="001852F3">
        <w:rPr>
          <w:rFonts w:ascii="Times New Roman" w:hAnsi="Times New Roman" w:cs="Times New Roman" w:eastAsia="Times New Roman"/>
        </w:rPr>
        <w:t xml:space="preserve"> intension</w:t>
      </w:r>
      <w:r>
        <w:rPr>
          <w:rFonts w:ascii="Times New Roman" w:hAnsi="Times New Roman" w:cs="Times New Roman" w:eastAsia="Times New Roman"/>
        </w:rPr>
        <w:t> </w:t>
      </w:r>
      <w:r>
        <w:rPr>
          <w:rFonts w:ascii="Times New Roman" w:hAnsi="Times New Roman" w:cs="Times New Roman" w:eastAsia="Times New Roman"/>
        </w:rPr>
        <w:t>and</w:t>
      </w:r>
      <w:r>
        <w:rPr>
          <w:rFonts w:ascii="Times New Roman" w:hAnsi="Times New Roman" w:cs="Times New Roman" w:eastAsia="Times New Roman"/>
        </w:rPr>
        <w:t> </w:t>
      </w:r>
      <w:r>
        <w:rPr>
          <w:rFonts w:ascii="Times New Roman" w:hAnsi="Times New Roman" w:cs="Times New Roman" w:eastAsia="Times New Roman"/>
        </w:rPr>
        <w:t>analyzes </w:t>
      </w:r>
      <w:r>
        <w:rPr>
          <w:rFonts w:ascii="Times New Roman" w:hAnsi="Times New Roman" w:cs="Times New Roman" w:eastAsia="Times New Roman"/>
        </w:rPr>
        <w:t>the </w:t>
      </w:r>
      <w:r>
        <w:rPr>
          <w:rFonts w:ascii="Times New Roman" w:hAnsi="Times New Roman" w:cs="Times New Roman" w:eastAsia="Times New Roman"/>
        </w:rPr>
        <w:t>dynamic influence relationships between variables. </w:t>
      </w:r>
      <w:r>
        <w:rPr>
          <w:rFonts w:ascii="Times New Roman" w:hAnsi="Times New Roman" w:cs="Times New Roman" w:eastAsia="Times New Roman"/>
        </w:rPr>
        <w:t>This</w:t>
      </w:r>
      <w:r w:rsidR="001852F3">
        <w:rPr>
          <w:rFonts w:ascii="Times New Roman" w:hAnsi="Times New Roman" w:cs="Times New Roman" w:eastAsia="Times New Roman"/>
        </w:rPr>
        <w:t xml:space="preserve"> </w:t>
      </w:r>
      <w:r>
        <w:rPr>
          <w:rFonts w:ascii="Times New Roman" w:hAnsi="Times New Roman" w:cs="Times New Roman" w:eastAsia="Times New Roman"/>
        </w:rPr>
        <w:t>paper</w:t>
      </w:r>
      <w:r>
        <w:rPr>
          <w:rFonts w:ascii="Times New Roman" w:hAnsi="Times New Roman" w:cs="Times New Roman" w:eastAsia="Times New Roman"/>
        </w:rPr>
        <w:t> </w:t>
      </w:r>
      <w:r>
        <w:rPr>
          <w:rFonts w:ascii="Times New Roman" w:hAnsi="Times New Roman" w:cs="Times New Roman" w:eastAsia="Times New Roman"/>
        </w:rPr>
        <w:t>takes</w:t>
      </w:r>
      <w:r>
        <w:rPr>
          <w:rFonts w:ascii="Times New Roman" w:hAnsi="Times New Roman" w:cs="Times New Roman" w:eastAsia="Times New Roman"/>
        </w:rPr>
        <w:t> </w:t>
      </w:r>
      <w:r>
        <w:rPr>
          <w:rFonts w:ascii="Times New Roman" w:hAnsi="Times New Roman" w:cs="Times New Roman" w:eastAsia="Times New Roman"/>
        </w:rPr>
        <w:t>the </w:t>
      </w:r>
      <w:r>
        <w:rPr>
          <w:rFonts w:ascii="Times New Roman" w:hAnsi="Times New Roman" w:cs="Times New Roman" w:eastAsia="Times New Roman"/>
        </w:rPr>
        <w:t>empirical research </w:t>
      </w:r>
      <w:r>
        <w:rPr>
          <w:rFonts w:ascii="Times New Roman" w:hAnsi="Times New Roman" w:cs="Times New Roman" w:eastAsia="Times New Roman"/>
        </w:rPr>
        <w:t>from the </w:t>
      </w:r>
      <w:r>
        <w:rPr>
          <w:rFonts w:ascii="Times New Roman" w:hAnsi="Times New Roman" w:cs="Times New Roman" w:eastAsia="Times New Roman"/>
        </w:rPr>
        <w:t>whole </w:t>
      </w:r>
      <w:r>
        <w:rPr>
          <w:rFonts w:ascii="Times New Roman" w:hAnsi="Times New Roman" w:cs="Times New Roman" w:eastAsia="Times New Roman"/>
        </w:rPr>
        <w:t>country, </w:t>
      </w:r>
      <w:r>
        <w:rPr>
          <w:rFonts w:ascii="Times New Roman" w:hAnsi="Times New Roman" w:cs="Times New Roman" w:eastAsia="Times New Roman"/>
        </w:rPr>
        <w:t>high </w:t>
      </w:r>
      <w:r>
        <w:rPr>
          <w:rFonts w:ascii="Times New Roman" w:hAnsi="Times New Roman" w:cs="Times New Roman" w:eastAsia="Times New Roman"/>
        </w:rPr>
        <w:t>regulation </w:t>
      </w:r>
      <w:r>
        <w:rPr>
          <w:rFonts w:ascii="Times New Roman" w:hAnsi="Times New Roman" w:cs="Times New Roman" w:eastAsia="Times New Roman"/>
        </w:rPr>
        <w:t>area and</w:t>
      </w:r>
      <w:r>
        <w:rPr>
          <w:rFonts w:ascii="Times New Roman" w:hAnsi="Times New Roman" w:cs="Times New Roman" w:eastAsia="Times New Roman"/>
        </w:rPr>
        <w:t> </w:t>
      </w:r>
      <w:r>
        <w:rPr>
          <w:rFonts w:ascii="Times New Roman" w:hAnsi="Times New Roman" w:cs="Times New Roman" w:eastAsia="Times New Roman"/>
        </w:rPr>
        <w:t>low</w:t>
      </w:r>
      <w:r>
        <w:rPr>
          <w:rFonts w:ascii="Times New Roman" w:hAnsi="Times New Roman" w:cs="Times New Roman" w:eastAsia="Times New Roman"/>
        </w:rPr>
        <w:t> </w:t>
      </w:r>
      <w:r>
        <w:rPr>
          <w:rFonts w:ascii="Times New Roman" w:hAnsi="Times New Roman" w:cs="Times New Roman" w:eastAsia="Times New Roman"/>
        </w:rPr>
        <w:t>regulation area, </w:t>
      </w:r>
      <w:r>
        <w:rPr>
          <w:rFonts w:ascii="Times New Roman" w:hAnsi="Times New Roman" w:cs="Times New Roman" w:eastAsia="Times New Roman"/>
        </w:rPr>
        <w:t>respectively. The </w:t>
      </w:r>
      <w:r>
        <w:rPr>
          <w:rFonts w:ascii="Times New Roman" w:hAnsi="Times New Roman" w:cs="Times New Roman" w:eastAsia="Times New Roman"/>
        </w:rPr>
        <w:t>results </w:t>
      </w:r>
      <w:r>
        <w:rPr>
          <w:rFonts w:ascii="Times New Roman" w:hAnsi="Times New Roman" w:cs="Times New Roman" w:eastAsia="Times New Roman"/>
        </w:rPr>
        <w:t>show that </w:t>
      </w:r>
      <w:r>
        <w:rPr>
          <w:rFonts w:ascii="Times New Roman" w:hAnsi="Times New Roman" w:cs="Times New Roman" w:eastAsia="Times New Roman"/>
        </w:rPr>
        <w:t>it is </w:t>
      </w:r>
      <w:r>
        <w:rPr>
          <w:rFonts w:ascii="Times New Roman" w:hAnsi="Times New Roman" w:cs="Times New Roman" w:eastAsia="Times New Roman"/>
        </w:rPr>
        <w:t>inverted</w:t>
      </w:r>
      <w:r>
        <w:rPr>
          <w:rFonts w:ascii="Times New Roman" w:hAnsi="Times New Roman" w:cs="Times New Roman" w:eastAsia="Times New Roman"/>
          <w:rFonts w:ascii="Times New Roman" w:hAnsi="Times New Roman" w:cs="Times New Roman" w:eastAsia="Times New Roman"/>
          <w:spacing w:val="2"/>
        </w:rPr>
        <w:t>"</w:t>
      </w:r>
      <w:r w:rsidR="001852F3">
        <w:rPr>
          <w:rFonts w:ascii="Times New Roman" w:hAnsi="Times New Roman" w:cs="Times New Roman" w:eastAsia="Times New Roman"/>
          <w:rFonts w:ascii="Times New Roman" w:hAnsi="Times New Roman" w:cs="Times New Roman" w:eastAsia="Times New Roman"/>
          <w:spacing w:val="2"/>
        </w:rPr>
        <w:t xml:space="preserve"> </w:t>
      </w:r>
      <w:r>
        <w:rPr>
          <w:rFonts w:ascii="Times New Roman" w:hAnsi="Times New Roman" w:cs="Times New Roman" w:eastAsia="Times New Roman"/>
        </w:rPr>
        <w:t>U</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between</w:t>
      </w:r>
      <w:r>
        <w:rPr>
          <w:rFonts w:ascii="Times New Roman" w:hAnsi="Times New Roman" w:cs="Times New Roman" w:eastAsia="Times New Roman"/>
        </w:rPr>
        <w:t> </w:t>
      </w:r>
      <w:r>
        <w:rPr>
          <w:rFonts w:ascii="Times New Roman" w:hAnsi="Times New Roman" w:cs="Times New Roman" w:eastAsia="Times New Roman"/>
        </w:rPr>
        <w:t>construction industry </w:t>
      </w:r>
      <w:r>
        <w:rPr>
          <w:rFonts w:ascii="Times New Roman" w:hAnsi="Times New Roman" w:cs="Times New Roman" w:eastAsia="Times New Roman"/>
        </w:rPr>
        <w:t>growth </w:t>
      </w:r>
      <w:r>
        <w:rPr>
          <w:rFonts w:ascii="Times New Roman" w:hAnsi="Times New Roman" w:cs="Times New Roman" w:eastAsia="Times New Roman"/>
        </w:rPr>
        <w:t>performance </w:t>
      </w:r>
      <w:r>
        <w:rPr>
          <w:rFonts w:ascii="Times New Roman" w:hAnsi="Times New Roman" w:cs="Times New Roman" w:eastAsia="Times New Roman"/>
        </w:rPr>
        <w:t>and </w:t>
      </w:r>
      <w:r>
        <w:rPr>
          <w:rFonts w:ascii="Times New Roman" w:hAnsi="Times New Roman" w:cs="Times New Roman" w:eastAsia="Times New Roman"/>
        </w:rPr>
        <w:t>environmental regulation</w:t>
      </w:r>
      <w:r>
        <w:rPr>
          <w:rFonts w:ascii="Times New Roman" w:hAnsi="Times New Roman" w:cs="Times New Roman" w:eastAsia="Times New Roman"/>
        </w:rPr>
        <w:t> </w:t>
      </w:r>
      <w:r>
        <w:rPr>
          <w:rFonts w:ascii="Times New Roman" w:hAnsi="Times New Roman" w:cs="Times New Roman" w:eastAsia="Times New Roman"/>
        </w:rPr>
        <w:t>intension.</w:t>
      </w:r>
      <w:r>
        <w:rPr>
          <w:rFonts w:ascii="Times New Roman" w:hAnsi="Times New Roman" w:cs="Times New Roman" w:eastAsia="Times New Roman"/>
        </w:rPr>
        <w:t> </w:t>
      </w:r>
      <w:r>
        <w:rPr>
          <w:rFonts w:ascii="Times New Roman" w:hAnsi="Times New Roman" w:cs="Times New Roman" w:eastAsia="Times New Roman"/>
        </w:rPr>
        <w:t>The </w:t>
      </w:r>
      <w:r>
        <w:rPr>
          <w:rFonts w:ascii="Times New Roman" w:hAnsi="Times New Roman" w:cs="Times New Roman" w:eastAsia="Times New Roman"/>
        </w:rPr>
        <w:t>existing environmental regulation intension could promote</w:t>
      </w:r>
      <w:r>
        <w:rPr>
          <w:rFonts w:ascii="Times New Roman" w:hAnsi="Times New Roman" w:cs="Times New Roman" w:eastAsia="Times New Roman"/>
        </w:rPr>
        <w:t> </w:t>
      </w: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industry growth performance since </w:t>
      </w:r>
      <w:r>
        <w:rPr>
          <w:rFonts w:ascii="Times New Roman" w:hAnsi="Times New Roman" w:cs="Times New Roman" w:eastAsia="Times New Roman"/>
        </w:rPr>
        <w:t>most of </w:t>
      </w:r>
      <w:r>
        <w:rPr>
          <w:rFonts w:ascii="Times New Roman" w:hAnsi="Times New Roman" w:cs="Times New Roman" w:eastAsia="Times New Roman"/>
        </w:rPr>
        <w:t>the </w:t>
      </w:r>
      <w:r>
        <w:rPr>
          <w:rFonts w:ascii="Times New Roman" w:hAnsi="Times New Roman" w:cs="Times New Roman" w:eastAsia="Times New Roman"/>
        </w:rPr>
        <w:t>areas' environmental</w:t>
      </w:r>
      <w:r>
        <w:rPr>
          <w:rFonts w:ascii="Times New Roman" w:hAnsi="Times New Roman" w:cs="Times New Roman" w:eastAsia="Times New Roman"/>
        </w:rPr>
        <w:t> </w:t>
      </w:r>
      <w:r>
        <w:rPr>
          <w:rFonts w:ascii="Times New Roman" w:hAnsi="Times New Roman" w:cs="Times New Roman" w:eastAsia="Times New Roman"/>
        </w:rPr>
        <w:t>regulation</w:t>
      </w:r>
      <w:r>
        <w:rPr>
          <w:rFonts w:ascii="Times New Roman" w:hAnsi="Times New Roman" w:cs="Times New Roman" w:eastAsia="Times New Roman"/>
        </w:rPr>
        <w:t> </w:t>
      </w:r>
      <w:r>
        <w:rPr>
          <w:rFonts w:ascii="Times New Roman" w:hAnsi="Times New Roman" w:cs="Times New Roman" w:eastAsia="Times New Roman"/>
        </w:rPr>
        <w:t>intension</w:t>
      </w:r>
      <w:r>
        <w:rPr>
          <w:rFonts w:ascii="Times New Roman" w:hAnsi="Times New Roman" w:cs="Times New Roman" w:eastAsia="Times New Roman"/>
        </w:rPr>
        <w:t> </w:t>
      </w:r>
      <w:r>
        <w:rPr>
          <w:rFonts w:ascii="Times New Roman" w:hAnsi="Times New Roman" w:cs="Times New Roman" w:eastAsia="Times New Roman"/>
        </w:rPr>
        <w:t>is</w:t>
      </w:r>
      <w:r>
        <w:rPr>
          <w:rFonts w:ascii="Times New Roman" w:hAnsi="Times New Roman" w:cs="Times New Roman" w:eastAsia="Times New Roman"/>
        </w:rPr>
        <w:t> </w:t>
      </w:r>
      <w:r>
        <w:rPr>
          <w:rFonts w:ascii="Times New Roman" w:hAnsi="Times New Roman" w:cs="Times New Roman" w:eastAsia="Times New Roman"/>
        </w:rPr>
        <w:t>in</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left</w:t>
      </w:r>
      <w:r>
        <w:rPr>
          <w:rFonts w:ascii="Times New Roman" w:hAnsi="Times New Roman" w:cs="Times New Roman" w:eastAsia="Times New Roman"/>
        </w:rPr>
        <w:t> </w:t>
      </w:r>
      <w:r>
        <w:rPr>
          <w:rFonts w:ascii="Times New Roman" w:hAnsi="Times New Roman" w:cs="Times New Roman" w:eastAsia="Times New Roman"/>
        </w:rPr>
        <w:t>side</w:t>
      </w:r>
      <w:r>
        <w:rPr>
          <w:rFonts w:ascii="Times New Roman" w:hAnsi="Times New Roman" w:cs="Times New Roman" w:eastAsia="Times New Roman"/>
        </w:rPr>
        <w:t> </w:t>
      </w:r>
      <w:r>
        <w:rPr>
          <w:rFonts w:ascii="Times New Roman" w:hAnsi="Times New Roman" w:cs="Times New Roman" w:eastAsia="Times New Roman"/>
        </w:rPr>
        <w:t>of</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inflection</w:t>
      </w:r>
      <w:r>
        <w:rPr>
          <w:rFonts w:ascii="Times New Roman" w:hAnsi="Times New Roman" w:cs="Times New Roman" w:eastAsia="Times New Roman"/>
        </w:rPr>
        <w:t> </w:t>
      </w:r>
      <w:r>
        <w:rPr>
          <w:rFonts w:ascii="Times New Roman" w:hAnsi="Times New Roman" w:cs="Times New Roman" w:eastAsia="Times New Roman"/>
        </w:rPr>
        <w:t>point.</w:t>
      </w:r>
      <w:r>
        <w:rPr>
          <w:rFonts w:ascii="Times New Roman" w:hAnsi="Times New Roman" w:cs="Times New Roman" w:eastAsia="Times New Roman"/>
        </w:rPr>
        <w:t> </w:t>
      </w:r>
      <w:r>
        <w:rPr>
          <w:rFonts w:ascii="Times New Roman" w:hAnsi="Times New Roman" w:cs="Times New Roman" w:eastAsia="Times New Roman"/>
        </w:rPr>
        <w:t>It</w:t>
      </w:r>
      <w:r>
        <w:rPr>
          <w:rFonts w:ascii="Times New Roman" w:hAnsi="Times New Roman" w:cs="Times New Roman" w:eastAsia="Times New Roman"/>
        </w:rPr>
        <w:t> </w:t>
      </w:r>
      <w:r>
        <w:rPr>
          <w:rFonts w:ascii="Times New Roman" w:hAnsi="Times New Roman" w:cs="Times New Roman" w:eastAsia="Times New Roman"/>
        </w:rPr>
        <w:t>is</w:t>
      </w:r>
      <w:r>
        <w:rPr>
          <w:rFonts w:ascii="Times New Roman" w:hAnsi="Times New Roman" w:cs="Times New Roman" w:eastAsia="Times New Roman"/>
        </w:rPr>
        <w:t> </w:t>
      </w:r>
      <w:r>
        <w:rPr>
          <w:rFonts w:ascii="Times New Roman" w:hAnsi="Times New Roman" w:cs="Times New Roman" w:eastAsia="Times New Roman"/>
        </w:rPr>
        <w:t>significant</w:t>
      </w:r>
      <w:r>
        <w:rPr>
          <w:rFonts w:ascii="Times New Roman" w:hAnsi="Times New Roman" w:cs="Times New Roman" w:eastAsia="Times New Roman"/>
        </w:rPr>
        <w:t> </w:t>
      </w:r>
      <w:r>
        <w:rPr>
          <w:rFonts w:ascii="Times New Roman" w:hAnsi="Times New Roman" w:cs="Times New Roman" w:eastAsia="Times New Roman"/>
        </w:rPr>
        <w:t>that</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effect</w:t>
      </w:r>
      <w:r>
        <w:rPr>
          <w:rFonts w:ascii="Times New Roman" w:hAnsi="Times New Roman" w:cs="Times New Roman" w:eastAsia="Times New Roman"/>
        </w:rPr>
        <w:t> </w:t>
      </w:r>
      <w:r>
        <w:rPr>
          <w:rFonts w:ascii="Times New Roman" w:hAnsi="Times New Roman" w:cs="Times New Roman" w:eastAsia="Times New Roman"/>
        </w:rPr>
        <w:t>of</w:t>
      </w:r>
      <w:r>
        <w:rPr>
          <w:rFonts w:ascii="Times New Roman" w:hAnsi="Times New Roman" w:cs="Times New Roman" w:eastAsia="Times New Roman"/>
        </w:rPr>
        <w:t> </w:t>
      </w:r>
      <w:r>
        <w:rPr>
          <w:rFonts w:ascii="Times New Roman" w:hAnsi="Times New Roman" w:cs="Times New Roman" w:eastAsia="Times New Roman"/>
        </w:rPr>
        <w:t>environmental</w:t>
      </w:r>
      <w:r w:rsidR="001852F3">
        <w:rPr>
          <w:rFonts w:ascii="Times New Roman" w:hAnsi="Times New Roman" w:cs="Times New Roman" w:eastAsia="Times New Roman"/>
        </w:rPr>
        <w:t xml:space="preserve"> regulation</w:t>
      </w:r>
      <w:r w:rsidR="001852F3">
        <w:rPr>
          <w:rFonts w:ascii="Times New Roman" w:hAnsi="Times New Roman" w:cs="Times New Roman" w:eastAsia="Times New Roman"/>
        </w:rPr>
        <w:t xml:space="preserve"> intension</w:t>
      </w:r>
      <w:r w:rsidR="001852F3">
        <w:rPr>
          <w:rFonts w:ascii="Times New Roman" w:hAnsi="Times New Roman" w:cs="Times New Roman" w:eastAsia="Times New Roman"/>
        </w:rPr>
        <w:t xml:space="preserve"> </w:t>
      </w:r>
      <w:r>
        <w:rPr>
          <w:rFonts w:ascii="Times New Roman" w:hAnsi="Times New Roman" w:cs="Times New Roman" w:eastAsia="Times New Roman"/>
        </w:rPr>
        <w:t>on</w:t>
      </w:r>
      <w:r w:rsidR="001852F3">
        <w:rPr>
          <w:rFonts w:ascii="Times New Roman" w:hAnsi="Times New Roman" w:cs="Times New Roman" w:eastAsia="Times New Roman"/>
        </w:rPr>
        <w:t xml:space="preserve">  </w:t>
      </w:r>
      <w:r>
        <w:rPr>
          <w:rFonts w:ascii="Times New Roman" w:hAnsi="Times New Roman" w:cs="Times New Roman" w:eastAsia="Times New Roman"/>
        </w:rPr>
        <w:t>the</w:t>
      </w:r>
      <w:r w:rsidR="001852F3">
        <w:rPr>
          <w:rFonts w:ascii="Times New Roman" w:hAnsi="Times New Roman" w:cs="Times New Roman" w:eastAsia="Times New Roman"/>
        </w:rPr>
        <w:t xml:space="preserve">  </w:t>
      </w:r>
      <w:r>
        <w:rPr>
          <w:rFonts w:ascii="Times New Roman" w:hAnsi="Times New Roman" w:cs="Times New Roman" w:eastAsia="Times New Roman"/>
        </w:rPr>
        <w:t>technical</w:t>
      </w:r>
      <w:r w:rsidR="001852F3">
        <w:rPr>
          <w:rFonts w:ascii="Times New Roman" w:hAnsi="Times New Roman" w:cs="Times New Roman" w:eastAsia="Times New Roman"/>
        </w:rPr>
        <w:t xml:space="preserve"> progress</w:t>
      </w:r>
      <w:r w:rsidR="001852F3">
        <w:rPr>
          <w:rFonts w:ascii="Times New Roman" w:hAnsi="Times New Roman" w:cs="Times New Roman" w:eastAsia="Times New Roman"/>
        </w:rPr>
        <w:t xml:space="preserve"> </w:t>
      </w:r>
      <w:r>
        <w:rPr>
          <w:rFonts w:ascii="Times New Roman" w:hAnsi="Times New Roman" w:cs="Times New Roman" w:eastAsia="Times New Roman"/>
        </w:rPr>
        <w:t>of    </w:t>
      </w:r>
      <w:r>
        <w:rPr>
          <w:rFonts w:ascii="Times New Roman" w:hAnsi="Times New Roman" w:cs="Times New Roman" w:eastAsia="Times New Roman"/>
        </w:rPr>
        <w:t> </w:t>
      </w:r>
      <w:r>
        <w:rPr>
          <w:rFonts w:ascii="Times New Roman" w:hAnsi="Times New Roman" w:cs="Times New Roman" w:eastAsia="Times New Roman"/>
        </w:rPr>
        <w:t>construction</w:t>
      </w:r>
    </w:p>
    <w:p w:rsidR="0018722C">
      <w:pPr>
        <w:pStyle w:val="afc"/>
        <w:topLinePunct/>
      </w:pPr>
      <w:r>
        <w:rPr>
          <w:rFonts w:ascii="Times New Roman"/>
        </w:rPr>
        <w:t/>
      </w:r>
      <w:r>
        <w:rPr>
          <w:rFonts w:ascii="Times New Roman"/>
        </w:rPr>
        <w:t>I</w:t>
      </w:r>
      <w:r>
        <w:rPr>
          <w:rFonts w:ascii="Times New Roman"/>
        </w:rPr>
        <w:t xml:space="preserve">ndustry. </w:t>
      </w:r>
      <w:r>
        <w:rPr>
          <w:rFonts w:ascii="Times New Roman"/>
        </w:rPr>
        <w:t xml:space="preserve">The </w:t>
      </w:r>
      <w:r>
        <w:rPr>
          <w:rFonts w:ascii="Times New Roman"/>
        </w:rPr>
        <w:t xml:space="preserve">policy </w:t>
      </w:r>
      <w:r>
        <w:rPr>
          <w:rFonts w:ascii="Times New Roman"/>
        </w:rPr>
        <w:t xml:space="preserve">of </w:t>
      </w:r>
      <w:r>
        <w:rPr>
          <w:rFonts w:ascii="Times New Roman"/>
        </w:rPr>
        <w:t xml:space="preserve">energy and </w:t>
      </w:r>
      <w:r>
        <w:rPr>
          <w:rFonts w:ascii="Times New Roman"/>
        </w:rPr>
        <w:t xml:space="preserve">emission reduction </w:t>
      </w:r>
      <w:r>
        <w:rPr>
          <w:rFonts w:ascii="Times New Roman"/>
        </w:rPr>
        <w:t>can promote the</w:t>
      </w:r>
      <w:r>
        <w:rPr>
          <w:rFonts w:ascii="Times New Roman"/>
        </w:rPr>
        <w:t xml:space="preserve"> </w:t>
      </w:r>
      <w:r>
        <w:rPr>
          <w:rFonts w:ascii="Times New Roman"/>
        </w:rPr>
        <w:t>technical</w:t>
      </w:r>
      <w:r>
        <w:rPr>
          <w:rFonts w:ascii="Times New Roman"/>
        </w:rPr>
        <w:t xml:space="preserve"> </w:t>
      </w:r>
      <w:r>
        <w:rPr>
          <w:rFonts w:ascii="Times New Roman"/>
        </w:rPr>
        <w:t>progress</w:t>
      </w:r>
      <w:r>
        <w:rPr>
          <w:rFonts w:ascii="Times New Roman"/>
        </w:rPr>
        <w:t xml:space="preserve"> </w:t>
      </w:r>
      <w:r>
        <w:rPr>
          <w:rFonts w:ascii="Times New Roman"/>
        </w:rPr>
        <w:t>of</w:t>
      </w:r>
      <w:r>
        <w:rPr>
          <w:rFonts w:ascii="Times New Roman"/>
        </w:rPr>
        <w:t xml:space="preserve"> </w:t>
      </w:r>
      <w:r>
        <w:rPr>
          <w:rFonts w:ascii="Times New Roman"/>
        </w:rPr>
        <w:t>construction</w:t>
      </w:r>
      <w:r>
        <w:rPr>
          <w:rFonts w:ascii="Times New Roman"/>
        </w:rPr>
        <w:t xml:space="preserve"> </w:t>
      </w:r>
      <w:r>
        <w:rPr>
          <w:rFonts w:ascii="Times New Roman"/>
        </w:rPr>
        <w:t>industry.</w:t>
      </w:r>
      <w:r>
        <w:rPr>
          <w:rFonts w:ascii="Times New Roman"/>
        </w:rPr>
        <w:t xml:space="preserve"> </w:t>
      </w:r>
      <w:r>
        <w:rPr>
          <w:rFonts w:ascii="Times New Roman"/>
        </w:rPr>
        <w:t>The</w:t>
      </w:r>
      <w:r>
        <w:rPr>
          <w:rFonts w:ascii="Times New Roman"/>
        </w:rPr>
        <w:t xml:space="preserve"> </w:t>
      </w:r>
      <w:r>
        <w:rPr>
          <w:rFonts w:ascii="Times New Roman"/>
        </w:rPr>
        <w:t>effect</w:t>
      </w:r>
      <w:r>
        <w:rPr>
          <w:rFonts w:ascii="Times New Roman"/>
        </w:rPr>
        <w:t xml:space="preserve"> </w:t>
      </w:r>
      <w:r>
        <w:rPr>
          <w:rFonts w:ascii="Times New Roman"/>
        </w:rPr>
        <w:t>of</w:t>
      </w:r>
      <w:r>
        <w:rPr>
          <w:rFonts w:ascii="Times New Roman"/>
        </w:rPr>
        <w:t xml:space="preserve"> </w:t>
      </w:r>
      <w:r>
        <w:rPr>
          <w:rFonts w:ascii="Times New Roman"/>
        </w:rPr>
        <w:t>environmental</w:t>
      </w:r>
      <w:r>
        <w:rPr>
          <w:rFonts w:ascii="Times New Roman"/>
        </w:rPr>
        <w:t xml:space="preserve"> </w:t>
      </w:r>
      <w:r>
        <w:rPr>
          <w:rFonts w:ascii="Times New Roman"/>
        </w:rPr>
        <w:t>regulation</w:t>
      </w:r>
      <w:r>
        <w:rPr>
          <w:rFonts w:ascii="Times New Roman"/>
        </w:rPr>
        <w:t xml:space="preserve"> </w:t>
      </w:r>
      <w:r>
        <w:rPr>
          <w:rFonts w:ascii="Times New Roman"/>
        </w:rPr>
        <w:t>intension</w:t>
      </w:r>
      <w:r>
        <w:rPr>
          <w:rFonts w:ascii="Times New Roman"/>
        </w:rPr>
        <w:t xml:space="preserve"> </w:t>
      </w:r>
      <w:r>
        <w:rPr>
          <w:rFonts w:ascii="Times New Roman"/>
        </w:rPr>
        <w:t xml:space="preserve">on </w:t>
      </w:r>
      <w:r>
        <w:rPr>
          <w:rFonts w:ascii="Times New Roman"/>
        </w:rPr>
        <w:t xml:space="preserve">construction </w:t>
      </w:r>
      <w:r>
        <w:rPr>
          <w:rFonts w:ascii="Times New Roman"/>
        </w:rPr>
        <w:t xml:space="preserve">energy </w:t>
      </w:r>
      <w:r>
        <w:rPr>
          <w:rFonts w:ascii="Times New Roman"/>
        </w:rPr>
        <w:t xml:space="preserve">consumption intension </w:t>
      </w:r>
      <w:r>
        <w:rPr>
          <w:rFonts w:ascii="Times New Roman"/>
        </w:rPr>
        <w:t xml:space="preserve">is </w:t>
      </w:r>
      <w:r>
        <w:rPr>
          <w:rFonts w:ascii="Times New Roman"/>
        </w:rPr>
        <w:t xml:space="preserve">significant and the </w:t>
      </w:r>
      <w:r>
        <w:rPr>
          <w:rFonts w:ascii="Times New Roman"/>
        </w:rPr>
        <w:t>effect</w:t>
      </w:r>
      <w:r>
        <w:rPr>
          <w:rFonts w:ascii="Times New Roman"/>
        </w:rPr>
        <w:t xml:space="preserve"> </w:t>
      </w:r>
      <w:r>
        <w:rPr>
          <w:rFonts w:ascii="Times New Roman"/>
        </w:rPr>
        <w:t>of</w:t>
      </w:r>
      <w:r>
        <w:rPr>
          <w:rFonts w:ascii="Times New Roman"/>
        </w:rPr>
        <w:t xml:space="preserve"> environmental regulation </w:t>
      </w:r>
      <w:r>
        <w:rPr>
          <w:rFonts w:ascii="Times New Roman"/>
        </w:rPr>
        <w:t xml:space="preserve">is </w:t>
      </w:r>
      <w:r>
        <w:rPr>
          <w:rFonts w:ascii="Times New Roman"/>
        </w:rPr>
        <w:t xml:space="preserve">discrepant </w:t>
      </w:r>
      <w:r>
        <w:rPr>
          <w:rFonts w:ascii="Times New Roman"/>
        </w:rPr>
        <w:t xml:space="preserve">in </w:t>
      </w:r>
      <w:r>
        <w:rPr>
          <w:rFonts w:ascii="Times New Roman"/>
        </w:rPr>
        <w:t xml:space="preserve">different </w:t>
      </w:r>
      <w:r>
        <w:rPr>
          <w:rFonts w:ascii="Times New Roman"/>
        </w:rPr>
        <w:t>regulation</w:t>
      </w:r>
      <w:r>
        <w:rPr>
          <w:rFonts w:ascii="Times New Roman"/>
        </w:rPr>
        <w:t xml:space="preserve"> </w:t>
      </w:r>
      <w:r>
        <w:rPr>
          <w:rFonts w:ascii="Times New Roman"/>
        </w:rPr>
        <w:t>area.</w:t>
      </w:r>
    </w:p>
    <w:p w:rsidR="0018722C">
      <w:pPr>
        <w:pStyle w:val="afc"/>
        <w:topLinePunct/>
      </w:pPr>
      <w:r>
        <w:rPr>
          <w:rFonts w:ascii="Times New Roman"/>
        </w:rPr>
        <w:t>This </w:t>
      </w:r>
      <w:r>
        <w:rPr>
          <w:rFonts w:ascii="Times New Roman"/>
        </w:rPr>
        <w:t>paper </w:t>
      </w:r>
      <w:r>
        <w:rPr>
          <w:rFonts w:ascii="Times New Roman"/>
        </w:rPr>
        <w:t>has </w:t>
      </w:r>
      <w:r>
        <w:rPr>
          <w:rFonts w:ascii="Times New Roman"/>
        </w:rPr>
        <w:t>a </w:t>
      </w:r>
      <w:r>
        <w:rPr>
          <w:rFonts w:ascii="Times New Roman"/>
        </w:rPr>
        <w:t>deep </w:t>
      </w:r>
      <w:r>
        <w:rPr>
          <w:rFonts w:ascii="Times New Roman"/>
        </w:rPr>
        <w:t>study </w:t>
      </w:r>
      <w:r>
        <w:rPr>
          <w:rFonts w:ascii="Times New Roman"/>
        </w:rPr>
        <w:t>on </w:t>
      </w:r>
      <w:r>
        <w:rPr>
          <w:rFonts w:ascii="Times New Roman"/>
        </w:rPr>
        <w:t>dynamic relationship</w:t>
      </w:r>
      <w:r w:rsidR="001852F3">
        <w:rPr>
          <w:rFonts w:ascii="Times New Roman"/>
        </w:rPr>
        <w:t xml:space="preserve"> between</w:t>
      </w:r>
      <w:r>
        <w:rPr>
          <w:rFonts w:ascii="Times New Roman"/>
        </w:rPr>
        <w:t> the</w:t>
      </w:r>
      <w:r>
        <w:rPr>
          <w:rFonts w:ascii="Times New Roman"/>
        </w:rPr>
        <w:t> </w:t>
      </w:r>
      <w:r>
        <w:rPr>
          <w:rFonts w:ascii="Times New Roman"/>
        </w:rPr>
        <w:t>environmental regulation </w:t>
      </w:r>
      <w:r>
        <w:rPr>
          <w:rFonts w:ascii="Times New Roman"/>
        </w:rPr>
        <w:t>and </w:t>
      </w:r>
      <w:r>
        <w:rPr>
          <w:rFonts w:ascii="Times New Roman"/>
        </w:rPr>
        <w:t>construction industry </w:t>
      </w:r>
      <w:r>
        <w:rPr>
          <w:rFonts w:ascii="Times New Roman"/>
        </w:rPr>
        <w:t>growth based </w:t>
      </w:r>
      <w:r>
        <w:rPr>
          <w:rFonts w:ascii="Times New Roman"/>
        </w:rPr>
        <w:t>on </w:t>
      </w:r>
      <w:r>
        <w:rPr>
          <w:rFonts w:ascii="Times New Roman"/>
        </w:rPr>
        <w:t>the</w:t>
      </w:r>
      <w:r>
        <w:rPr>
          <w:rFonts w:ascii="Times New Roman"/>
        </w:rPr>
        <w:t> </w:t>
      </w:r>
      <w:r>
        <w:rPr>
          <w:rFonts w:ascii="Times New Roman"/>
        </w:rPr>
        <w:t>above</w:t>
      </w:r>
      <w:r>
        <w:rPr>
          <w:rFonts w:ascii="Times New Roman"/>
        </w:rPr>
        <w:t> </w:t>
      </w:r>
      <w:r>
        <w:rPr>
          <w:rFonts w:ascii="Times New Roman"/>
        </w:rPr>
        <w:t>research. According </w:t>
      </w:r>
      <w:r>
        <w:rPr>
          <w:rFonts w:ascii="Times New Roman"/>
        </w:rPr>
        <w:t>to </w:t>
      </w:r>
      <w:r>
        <w:rPr>
          <w:rFonts w:ascii="Times New Roman"/>
        </w:rPr>
        <w:t>the </w:t>
      </w:r>
      <w:r>
        <w:rPr>
          <w:rFonts w:ascii="Times New Roman"/>
        </w:rPr>
        <w:t>economic analysis </w:t>
      </w:r>
      <w:r>
        <w:rPr>
          <w:rFonts w:ascii="Times New Roman"/>
        </w:rPr>
        <w:t>on </w:t>
      </w:r>
      <w:r>
        <w:rPr>
          <w:rFonts w:ascii="Times New Roman"/>
        </w:rPr>
        <w:t>the effect </w:t>
      </w:r>
      <w:r>
        <w:rPr>
          <w:rFonts w:ascii="Times New Roman"/>
        </w:rPr>
        <w:t>of</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on</w:t>
      </w:r>
      <w:r>
        <w:rPr>
          <w:rFonts w:ascii="Times New Roman"/>
        </w:rPr>
        <w:t> </w:t>
      </w:r>
      <w:r>
        <w:rPr>
          <w:rFonts w:ascii="Times New Roman"/>
        </w:rPr>
        <w:t>construction</w:t>
      </w:r>
      <w:r>
        <w:rPr>
          <w:rFonts w:ascii="Times New Roman"/>
        </w:rPr>
        <w:t> </w:t>
      </w:r>
      <w:r>
        <w:rPr>
          <w:rFonts w:ascii="Times New Roman"/>
        </w:rPr>
        <w:t>industry</w:t>
      </w:r>
      <w:r>
        <w:rPr>
          <w:rFonts w:ascii="Times New Roman"/>
        </w:rPr>
        <w:t> </w:t>
      </w:r>
      <w:r>
        <w:rPr>
          <w:rFonts w:ascii="Times New Roman"/>
        </w:rPr>
        <w:t>growth,</w:t>
      </w:r>
      <w:r>
        <w:rPr>
          <w:rFonts w:ascii="Times New Roman"/>
        </w:rPr>
        <w:t> </w:t>
      </w:r>
      <w:r>
        <w:rPr>
          <w:rFonts w:ascii="Times New Roman"/>
        </w:rPr>
        <w:t>this</w:t>
      </w:r>
      <w:r>
        <w:rPr>
          <w:rFonts w:ascii="Times New Roman"/>
        </w:rPr>
        <w:t> </w:t>
      </w:r>
      <w:r>
        <w:rPr>
          <w:rFonts w:ascii="Times New Roman"/>
        </w:rPr>
        <w:t>paper</w:t>
      </w:r>
      <w:r>
        <w:rPr>
          <w:rFonts w:ascii="Times New Roman"/>
        </w:rPr>
        <w:t> </w:t>
      </w:r>
      <w:r>
        <w:rPr>
          <w:rFonts w:ascii="Times New Roman"/>
        </w:rPr>
        <w:t>takes</w:t>
      </w:r>
      <w:r>
        <w:rPr>
          <w:rFonts w:ascii="Times New Roman"/>
        </w:rPr>
        <w:t> </w:t>
      </w:r>
      <w:r>
        <w:rPr>
          <w:rFonts w:ascii="Times New Roman"/>
        </w:rPr>
        <w:t>panel</w:t>
      </w:r>
      <w:r>
        <w:rPr>
          <w:rFonts w:ascii="Times New Roman"/>
        </w:rPr>
        <w:t> </w:t>
      </w:r>
      <w:r>
        <w:rPr>
          <w:rFonts w:ascii="Times New Roman"/>
        </w:rPr>
        <w:t>unit</w:t>
      </w:r>
      <w:r>
        <w:rPr>
          <w:rFonts w:ascii="Times New Roman"/>
        </w:rPr>
        <w:t> </w:t>
      </w:r>
      <w:r>
        <w:rPr>
          <w:rFonts w:ascii="Times New Roman"/>
        </w:rPr>
        <w:t>root</w:t>
      </w:r>
      <w:r>
        <w:rPr>
          <w:rFonts w:ascii="Times New Roman"/>
        </w:rPr>
        <w:t> </w:t>
      </w:r>
      <w:r>
        <w:rPr>
          <w:rFonts w:ascii="Times New Roman"/>
        </w:rPr>
        <w:t>test,</w:t>
      </w:r>
      <w:r>
        <w:rPr>
          <w:rFonts w:ascii="Times New Roman"/>
        </w:rPr>
        <w:t> </w:t>
      </w:r>
      <w:r>
        <w:rPr>
          <w:rFonts w:ascii="Times New Roman"/>
        </w:rPr>
        <w:t>panel cointegration </w:t>
      </w:r>
      <w:r>
        <w:rPr>
          <w:rFonts w:ascii="Times New Roman"/>
        </w:rPr>
        <w:t>test and </w:t>
      </w:r>
      <w:r>
        <w:rPr>
          <w:rFonts w:ascii="Times New Roman"/>
        </w:rPr>
        <w:t>panel error correction </w:t>
      </w:r>
      <w:r>
        <w:rPr>
          <w:rFonts w:ascii="Times New Roman"/>
        </w:rPr>
        <w:t>model </w:t>
      </w:r>
      <w:r>
        <w:rPr>
          <w:rFonts w:ascii="Times New Roman"/>
        </w:rPr>
        <w:t>to </w:t>
      </w:r>
      <w:r>
        <w:rPr>
          <w:rFonts w:ascii="Times New Roman"/>
        </w:rPr>
        <w:t>analyze </w:t>
      </w:r>
      <w:r>
        <w:rPr>
          <w:rFonts w:ascii="Times New Roman"/>
        </w:rPr>
        <w:t>the</w:t>
      </w:r>
      <w:r>
        <w:rPr>
          <w:rFonts w:ascii="Times New Roman"/>
        </w:rPr>
        <w:t> </w:t>
      </w:r>
      <w:r>
        <w:rPr>
          <w:rFonts w:ascii="Times New Roman"/>
        </w:rPr>
        <w:t>long-term</w:t>
      </w:r>
      <w:r>
        <w:rPr>
          <w:rFonts w:ascii="Times New Roman"/>
        </w:rPr>
        <w:t> </w:t>
      </w:r>
      <w:r>
        <w:rPr>
          <w:rFonts w:ascii="Times New Roman"/>
        </w:rPr>
        <w:t>and </w:t>
      </w:r>
      <w:r>
        <w:rPr>
          <w:rFonts w:ascii="Times New Roman"/>
        </w:rPr>
        <w:t>short-term </w:t>
      </w:r>
      <w:r>
        <w:rPr>
          <w:rFonts w:ascii="Times New Roman"/>
        </w:rPr>
        <w:t>effects </w:t>
      </w:r>
      <w:r>
        <w:rPr>
          <w:rFonts w:ascii="Times New Roman"/>
        </w:rPr>
        <w:t>of </w:t>
      </w:r>
      <w:r>
        <w:rPr>
          <w:rFonts w:ascii="Times New Roman"/>
        </w:rPr>
        <w:t>environmental regulation </w:t>
      </w:r>
      <w:r>
        <w:rPr>
          <w:rFonts w:ascii="Times New Roman"/>
        </w:rPr>
        <w:t>on </w:t>
      </w:r>
      <w:r>
        <w:rPr>
          <w:rFonts w:ascii="Times New Roman"/>
        </w:rPr>
        <w:t>construction industry</w:t>
      </w:r>
      <w:r>
        <w:rPr>
          <w:rFonts w:ascii="Times New Roman"/>
        </w:rPr>
        <w:t> </w:t>
      </w:r>
      <w:r>
        <w:rPr>
          <w:rFonts w:ascii="Times New Roman"/>
        </w:rPr>
        <w:t>growth</w:t>
      </w:r>
      <w:r>
        <w:rPr>
          <w:rFonts w:ascii="Times New Roman"/>
        </w:rPr>
        <w:t> </w:t>
      </w:r>
      <w:r>
        <w:rPr>
          <w:rFonts w:ascii="Times New Roman"/>
        </w:rPr>
        <w:t>through </w:t>
      </w:r>
      <w:r>
        <w:rPr>
          <w:rFonts w:ascii="Times New Roman"/>
        </w:rPr>
        <w:t>the </w:t>
      </w:r>
      <w:r>
        <w:rPr>
          <w:rFonts w:ascii="Times New Roman"/>
        </w:rPr>
        <w:t>whole </w:t>
      </w:r>
      <w:r>
        <w:rPr>
          <w:rFonts w:ascii="Times New Roman"/>
        </w:rPr>
        <w:t>country, </w:t>
      </w:r>
      <w:r>
        <w:rPr>
          <w:rFonts w:ascii="Times New Roman"/>
        </w:rPr>
        <w:t>high </w:t>
      </w:r>
      <w:r>
        <w:rPr>
          <w:rFonts w:ascii="Times New Roman"/>
        </w:rPr>
        <w:t>regulation area, and </w:t>
      </w:r>
      <w:r>
        <w:rPr>
          <w:rFonts w:ascii="Times New Roman"/>
        </w:rPr>
        <w:t>low </w:t>
      </w:r>
      <w:r>
        <w:rPr>
          <w:rFonts w:ascii="Times New Roman"/>
        </w:rPr>
        <w:t>regulation</w:t>
      </w:r>
      <w:r>
        <w:rPr>
          <w:rFonts w:ascii="Times New Roman"/>
        </w:rPr>
        <w:t> </w:t>
      </w:r>
      <w:r>
        <w:rPr>
          <w:rFonts w:ascii="Times New Roman"/>
        </w:rPr>
        <w:t>area,</w:t>
      </w:r>
      <w:r>
        <w:rPr>
          <w:rFonts w:ascii="Times New Roman"/>
        </w:rPr>
        <w:t> </w:t>
      </w:r>
      <w:r>
        <w:rPr>
          <w:rFonts w:ascii="Times New Roman"/>
        </w:rPr>
        <w:t>respectively. </w:t>
      </w:r>
      <w:r>
        <w:rPr>
          <w:rFonts w:ascii="Times New Roman"/>
        </w:rPr>
        <w:t>It </w:t>
      </w:r>
      <w:r>
        <w:rPr>
          <w:rFonts w:ascii="Times New Roman"/>
        </w:rPr>
        <w:t>analyzes </w:t>
      </w:r>
      <w:r>
        <w:rPr>
          <w:rFonts w:ascii="Times New Roman"/>
        </w:rPr>
        <w:t>the </w:t>
      </w:r>
      <w:r>
        <w:rPr>
          <w:rFonts w:ascii="Times New Roman"/>
        </w:rPr>
        <w:t>correlation between environmental regulation</w:t>
      </w:r>
      <w:r>
        <w:rPr>
          <w:rFonts w:ascii="Times New Roman"/>
        </w:rPr>
        <w:t> </w:t>
      </w:r>
      <w:r>
        <w:rPr>
          <w:rFonts w:ascii="Times New Roman"/>
        </w:rPr>
        <w:t>and</w:t>
      </w:r>
      <w:r>
        <w:rPr>
          <w:rFonts w:ascii="Times New Roman"/>
        </w:rPr>
        <w:t> </w:t>
      </w:r>
      <w:r>
        <w:rPr>
          <w:rFonts w:ascii="Times New Roman"/>
        </w:rPr>
        <w:t>construction</w:t>
      </w:r>
      <w:r>
        <w:rPr>
          <w:rFonts w:ascii="Times New Roman"/>
        </w:rPr>
        <w:t> </w:t>
      </w:r>
      <w:r>
        <w:rPr>
          <w:rFonts w:ascii="Times New Roman"/>
        </w:rPr>
        <w:t>industry</w:t>
      </w:r>
      <w:r>
        <w:rPr>
          <w:rFonts w:ascii="Times New Roman"/>
        </w:rPr>
        <w:t> </w:t>
      </w:r>
      <w:r>
        <w:rPr>
          <w:rFonts w:ascii="Times New Roman"/>
        </w:rPr>
        <w:t>growth</w:t>
      </w:r>
      <w:r>
        <w:rPr>
          <w:rFonts w:ascii="Times New Roman"/>
        </w:rPr>
        <w:t> </w:t>
      </w:r>
      <w:r>
        <w:rPr>
          <w:rFonts w:ascii="Times New Roman"/>
        </w:rPr>
        <w:t>and</w:t>
      </w:r>
      <w:r>
        <w:rPr>
          <w:rFonts w:ascii="Times New Roman"/>
        </w:rPr>
        <w:t> </w:t>
      </w:r>
      <w:r>
        <w:rPr>
          <w:rFonts w:ascii="Times New Roman"/>
        </w:rPr>
        <w:t>the</w:t>
      </w:r>
      <w:r>
        <w:rPr>
          <w:rFonts w:ascii="Times New Roman"/>
        </w:rPr>
        <w:t> </w:t>
      </w:r>
      <w:r>
        <w:rPr>
          <w:rFonts w:ascii="Times New Roman"/>
        </w:rPr>
        <w:t>dynamic</w:t>
      </w:r>
      <w:r>
        <w:rPr>
          <w:rFonts w:ascii="Times New Roman"/>
        </w:rPr>
        <w:t> </w:t>
      </w:r>
      <w:r>
        <w:rPr>
          <w:rFonts w:ascii="Times New Roman"/>
        </w:rPr>
        <w:t>changes</w:t>
      </w:r>
      <w:r>
        <w:rPr>
          <w:rFonts w:ascii="Times New Roman"/>
        </w:rPr>
        <w:t> </w:t>
      </w:r>
      <w:r>
        <w:rPr>
          <w:rFonts w:ascii="Times New Roman"/>
        </w:rPr>
        <w:t>by</w:t>
      </w:r>
      <w:r>
        <w:rPr>
          <w:rFonts w:ascii="Times New Roman"/>
        </w:rPr>
        <w:t> </w:t>
      </w:r>
      <w:r>
        <w:rPr>
          <w:rFonts w:ascii="Times New Roman"/>
        </w:rPr>
        <w:t>using</w:t>
      </w:r>
      <w:r>
        <w:rPr>
          <w:rFonts w:ascii="Times New Roman"/>
        </w:rPr>
        <w:t> </w:t>
      </w:r>
      <w:r>
        <w:rPr>
          <w:rFonts w:ascii="Times New Roman"/>
        </w:rPr>
        <w:t>the</w:t>
      </w:r>
      <w:r>
        <w:rPr>
          <w:rFonts w:ascii="Times New Roman"/>
        </w:rPr>
        <w:t> </w:t>
      </w:r>
      <w:r>
        <w:rPr>
          <w:rFonts w:ascii="Times New Roman"/>
        </w:rPr>
        <w:t>methods</w:t>
      </w:r>
      <w:r>
        <w:rPr>
          <w:rFonts w:ascii="Times New Roman"/>
        </w:rPr>
        <w:t> </w:t>
      </w:r>
      <w:r>
        <w:rPr>
          <w:rFonts w:ascii="Times New Roman"/>
        </w:rPr>
        <w:t>of</w:t>
      </w:r>
      <w:r>
        <w:rPr>
          <w:rFonts w:ascii="Times New Roman"/>
        </w:rPr>
        <w:t> </w:t>
      </w:r>
      <w:r>
        <w:rPr>
          <w:rFonts w:ascii="Times New Roman"/>
        </w:rPr>
        <w:t>panel variance decomposition, panel </w:t>
      </w:r>
      <w:r>
        <w:rPr>
          <w:rFonts w:ascii="Times New Roman"/>
        </w:rPr>
        <w:t>VAR, </w:t>
      </w:r>
      <w:r>
        <w:rPr>
          <w:rFonts w:ascii="Times New Roman"/>
        </w:rPr>
        <w:t>panel pulse under</w:t>
      </w:r>
      <w:r>
        <w:rPr>
          <w:rFonts w:ascii="Times New Roman"/>
        </w:rPr>
        <w:t> </w:t>
      </w:r>
      <w:r>
        <w:rPr>
          <w:rFonts w:ascii="Times New Roman"/>
        </w:rPr>
        <w:t>different</w:t>
      </w:r>
      <w:r>
        <w:rPr>
          <w:rFonts w:ascii="Times New Roman"/>
        </w:rPr>
        <w:t> </w:t>
      </w:r>
      <w:r>
        <w:rPr>
          <w:rFonts w:ascii="Times New Roman"/>
        </w:rPr>
        <w:t>environmental regulation. These results </w:t>
      </w:r>
      <w:r>
        <w:rPr>
          <w:rFonts w:ascii="Times New Roman"/>
        </w:rPr>
        <w:t>show that </w:t>
      </w:r>
      <w:r>
        <w:rPr>
          <w:rFonts w:ascii="Times New Roman"/>
        </w:rPr>
        <w:t>there </w:t>
      </w:r>
      <w:r>
        <w:rPr>
          <w:rFonts w:ascii="Times New Roman"/>
        </w:rPr>
        <w:t>is </w:t>
      </w:r>
      <w:r>
        <w:rPr>
          <w:rFonts w:ascii="Times New Roman"/>
        </w:rPr>
        <w:t>a </w:t>
      </w:r>
      <w:r>
        <w:rPr>
          <w:rFonts w:ascii="Times New Roman"/>
        </w:rPr>
        <w:t>long-term</w:t>
      </w:r>
      <w:r>
        <w:rPr>
          <w:rFonts w:ascii="Times New Roman"/>
        </w:rPr>
        <w:t> </w:t>
      </w:r>
      <w:r>
        <w:rPr>
          <w:rFonts w:ascii="Times New Roman"/>
        </w:rPr>
        <w:t>cointegration</w:t>
      </w:r>
      <w:r>
        <w:rPr>
          <w:rFonts w:ascii="Times New Roman"/>
        </w:rPr>
        <w:t> </w:t>
      </w:r>
      <w:r>
        <w:rPr>
          <w:rFonts w:ascii="Times New Roman"/>
        </w:rPr>
        <w:t>relationship between environmental regulation </w:t>
      </w:r>
      <w:r>
        <w:rPr>
          <w:rFonts w:ascii="Times New Roman"/>
        </w:rPr>
        <w:t>and</w:t>
      </w:r>
      <w:r w:rsidR="001852F3">
        <w:rPr>
          <w:rFonts w:ascii="Times New Roman"/>
        </w:rPr>
        <w:t xml:space="preserve"> </w:t>
      </w:r>
      <w:r>
        <w:rPr>
          <w:rFonts w:ascii="Times New Roman"/>
        </w:rPr>
        <w:t>construction</w:t>
      </w:r>
      <w:r w:rsidR="001852F3">
        <w:rPr>
          <w:rFonts w:ascii="Times New Roman"/>
        </w:rPr>
        <w:t xml:space="preserve"> industry</w:t>
      </w:r>
      <w:r>
        <w:rPr>
          <w:rFonts w:ascii="Times New Roman"/>
        </w:rPr>
        <w:t> </w:t>
      </w:r>
      <w:r>
        <w:rPr>
          <w:rFonts w:ascii="Times New Roman"/>
        </w:rPr>
        <w:t>growth;</w:t>
      </w:r>
      <w:r>
        <w:rPr>
          <w:rFonts w:ascii="Times New Roman"/>
        </w:rPr>
        <w:t> </w:t>
      </w:r>
      <w:r>
        <w:rPr>
          <w:rFonts w:ascii="Times New Roman"/>
        </w:rPr>
        <w:t>the </w:t>
      </w:r>
      <w:r>
        <w:rPr>
          <w:rFonts w:ascii="Times New Roman"/>
        </w:rPr>
        <w:t>environmental regulation intension </w:t>
      </w:r>
      <w:r>
        <w:rPr>
          <w:rFonts w:ascii="Times New Roman"/>
        </w:rPr>
        <w:t>has </w:t>
      </w:r>
      <w:r>
        <w:rPr>
          <w:rFonts w:ascii="Times New Roman"/>
        </w:rPr>
        <w:t>an </w:t>
      </w:r>
      <w:r>
        <w:rPr>
          <w:rFonts w:ascii="Times New Roman"/>
        </w:rPr>
        <w:t>important contribution </w:t>
      </w:r>
      <w:r>
        <w:rPr>
          <w:rFonts w:ascii="Times New Roman"/>
        </w:rPr>
        <w:t>for</w:t>
      </w:r>
      <w:r>
        <w:rPr>
          <w:rFonts w:ascii="Times New Roman"/>
        </w:rPr>
        <w:t> </w:t>
      </w:r>
      <w:r>
        <w:rPr>
          <w:rFonts w:ascii="Times New Roman"/>
        </w:rPr>
        <w:t>the</w:t>
      </w:r>
      <w:r>
        <w:rPr>
          <w:rFonts w:ascii="Times New Roman"/>
        </w:rPr>
        <w:t> </w:t>
      </w:r>
      <w:r>
        <w:rPr>
          <w:rFonts w:ascii="Times New Roman"/>
        </w:rPr>
        <w:t>construction industry growth </w:t>
      </w:r>
      <w:r>
        <w:rPr>
          <w:rFonts w:ascii="Times New Roman"/>
        </w:rPr>
        <w:t>and </w:t>
      </w:r>
      <w:r>
        <w:rPr>
          <w:rFonts w:ascii="Times New Roman"/>
        </w:rPr>
        <w:t>environmental regulation intension </w:t>
      </w:r>
      <w:r>
        <w:rPr>
          <w:rFonts w:ascii="Times New Roman"/>
        </w:rPr>
        <w:t>own</w:t>
      </w:r>
      <w:r>
        <w:rPr>
          <w:rFonts w:ascii="Times New Roman"/>
        </w:rPr>
        <w:t> </w:t>
      </w:r>
      <w:r>
        <w:rPr>
          <w:rFonts w:ascii="Times New Roman"/>
        </w:rPr>
        <w:t>change;</w:t>
      </w:r>
      <w:r>
        <w:rPr>
          <w:rFonts w:ascii="Times New Roman"/>
        </w:rPr>
        <w:t> </w:t>
      </w:r>
      <w:r>
        <w:rPr>
          <w:rFonts w:ascii="Times New Roman"/>
        </w:rPr>
        <w:t>construction industry growth </w:t>
      </w:r>
      <w:r>
        <w:rPr>
          <w:rFonts w:ascii="Times New Roman"/>
        </w:rPr>
        <w:t>has </w:t>
      </w:r>
      <w:r>
        <w:rPr>
          <w:rFonts w:ascii="Times New Roman"/>
        </w:rPr>
        <w:t>relatively </w:t>
      </w:r>
      <w:r>
        <w:rPr>
          <w:rFonts w:ascii="Times New Roman"/>
        </w:rPr>
        <w:t>small </w:t>
      </w:r>
      <w:r>
        <w:rPr>
          <w:rFonts w:ascii="Times New Roman"/>
        </w:rPr>
        <w:t>contribution </w:t>
      </w:r>
      <w:r>
        <w:rPr>
          <w:rFonts w:ascii="Times New Roman"/>
        </w:rPr>
        <w:t>for</w:t>
      </w:r>
      <w:r>
        <w:rPr>
          <w:rFonts w:ascii="Times New Roman"/>
        </w:rPr>
        <w:t> </w:t>
      </w:r>
      <w:r>
        <w:rPr>
          <w:rFonts w:ascii="Times New Roman"/>
        </w:rPr>
        <w:t>environmental</w:t>
      </w:r>
      <w:r>
        <w:rPr>
          <w:rFonts w:ascii="Times New Roman"/>
        </w:rPr>
        <w:t> </w:t>
      </w:r>
      <w:r>
        <w:rPr>
          <w:rFonts w:ascii="Times New Roman"/>
        </w:rPr>
        <w:t>regulation intension change; </w:t>
      </w:r>
      <w:r>
        <w:rPr>
          <w:rFonts w:ascii="Times New Roman"/>
        </w:rPr>
        <w:t>the </w:t>
      </w:r>
      <w:r>
        <w:rPr>
          <w:rFonts w:ascii="Times New Roman"/>
        </w:rPr>
        <w:t>environmental regulation intension change </w:t>
      </w:r>
      <w:r>
        <w:rPr>
          <w:rFonts w:ascii="Times New Roman"/>
        </w:rPr>
        <w:t>has</w:t>
      </w:r>
      <w:r>
        <w:rPr>
          <w:rFonts w:ascii="Times New Roman"/>
        </w:rPr>
        <w:t> </w:t>
      </w:r>
      <w:r>
        <w:rPr>
          <w:rFonts w:ascii="Times New Roman"/>
        </w:rPr>
        <w:t>a</w:t>
      </w:r>
      <w:r>
        <w:rPr>
          <w:rFonts w:ascii="Times New Roman"/>
        </w:rPr>
        <w:t> </w:t>
      </w:r>
      <w:r>
        <w:rPr>
          <w:rFonts w:ascii="Times New Roman"/>
        </w:rPr>
        <w:t>bigger influence </w:t>
      </w:r>
      <w:r>
        <w:rPr>
          <w:rFonts w:ascii="Times New Roman"/>
        </w:rPr>
        <w:t>on </w:t>
      </w:r>
      <w:r>
        <w:rPr>
          <w:rFonts w:ascii="Times New Roman"/>
        </w:rPr>
        <w:t>construction industry growth </w:t>
      </w:r>
      <w:r>
        <w:rPr>
          <w:rFonts w:ascii="Times New Roman"/>
        </w:rPr>
        <w:t>in </w:t>
      </w:r>
      <w:r>
        <w:rPr>
          <w:rFonts w:ascii="Times New Roman"/>
        </w:rPr>
        <w:t>the high</w:t>
      </w:r>
      <w:r>
        <w:rPr>
          <w:rFonts w:ascii="Times New Roman"/>
        </w:rPr>
        <w:t> </w:t>
      </w:r>
      <w:r>
        <w:rPr>
          <w:rFonts w:ascii="Times New Roman"/>
        </w:rPr>
        <w:t>environmental</w:t>
      </w:r>
      <w:r>
        <w:rPr>
          <w:rFonts w:ascii="Times New Roman"/>
        </w:rPr>
        <w:t> </w:t>
      </w:r>
      <w:r>
        <w:rPr>
          <w:rFonts w:ascii="Times New Roman"/>
        </w:rPr>
        <w:t>regulation </w:t>
      </w:r>
      <w:r>
        <w:rPr>
          <w:rFonts w:ascii="Times New Roman"/>
        </w:rPr>
        <w:t>area than that </w:t>
      </w:r>
      <w:r>
        <w:rPr>
          <w:rFonts w:ascii="Times New Roman"/>
        </w:rPr>
        <w:t>in </w:t>
      </w:r>
      <w:r>
        <w:rPr>
          <w:rFonts w:ascii="Times New Roman"/>
        </w:rPr>
        <w:t>low </w:t>
      </w:r>
      <w:r>
        <w:rPr>
          <w:rFonts w:ascii="Times New Roman"/>
        </w:rPr>
        <w:t>environmental regulation area; </w:t>
      </w:r>
      <w:r>
        <w:rPr>
          <w:rFonts w:ascii="Times New Roman"/>
        </w:rPr>
        <w:t>the effect</w:t>
      </w:r>
      <w:r>
        <w:rPr>
          <w:rFonts w:ascii="Times New Roman"/>
        </w:rPr>
        <w:t> </w:t>
      </w:r>
      <w:r>
        <w:rPr>
          <w:rFonts w:ascii="Times New Roman"/>
        </w:rPr>
        <w:t>of</w:t>
      </w:r>
      <w:r>
        <w:rPr>
          <w:rFonts w:ascii="Times New Roman"/>
        </w:rPr>
        <w:t> </w:t>
      </w:r>
      <w:r>
        <w:rPr>
          <w:rFonts w:ascii="Times New Roman"/>
        </w:rPr>
        <w:t>construction industry growth </w:t>
      </w:r>
      <w:r>
        <w:rPr>
          <w:rFonts w:ascii="Times New Roman"/>
        </w:rPr>
        <w:t>on </w:t>
      </w:r>
      <w:r>
        <w:rPr>
          <w:rFonts w:ascii="Times New Roman"/>
        </w:rPr>
        <w:t>environmental regulation intension </w:t>
      </w:r>
      <w:r>
        <w:rPr>
          <w:rFonts w:ascii="Times New Roman"/>
        </w:rPr>
        <w:t>is</w:t>
      </w:r>
      <w:r>
        <w:rPr>
          <w:rFonts w:ascii="Times New Roman"/>
        </w:rPr>
        <w:t> </w:t>
      </w:r>
      <w:r>
        <w:rPr>
          <w:rFonts w:ascii="Times New Roman"/>
        </w:rPr>
        <w:t>not</w:t>
      </w:r>
      <w:r>
        <w:rPr>
          <w:rFonts w:ascii="Times New Roman"/>
        </w:rPr>
        <w:t> </w:t>
      </w:r>
      <w:r>
        <w:rPr>
          <w:rFonts w:ascii="Times New Roman"/>
        </w:rPr>
        <w:t>significant.</w:t>
      </w:r>
    </w:p>
    <w:p w:rsidR="0018722C">
      <w:pPr>
        <w:pStyle w:val="afc"/>
        <w:topLinePunct/>
      </w:pPr>
      <w:r>
        <w:rPr>
          <w:rFonts w:ascii="Times New Roman"/>
        </w:rPr>
        <w:t>Based</w:t>
      </w:r>
      <w:r>
        <w:rPr>
          <w:rFonts w:ascii="Times New Roman"/>
        </w:rPr>
        <w:t> </w:t>
      </w:r>
      <w:r>
        <w:rPr>
          <w:rFonts w:ascii="Times New Roman"/>
        </w:rPr>
        <w:t>on</w:t>
      </w:r>
      <w:r>
        <w:rPr>
          <w:rFonts w:ascii="Times New Roman"/>
        </w:rPr>
        <w:t> </w:t>
      </w:r>
      <w:r>
        <w:rPr>
          <w:rFonts w:ascii="Times New Roman"/>
        </w:rPr>
        <w:t>theory</w:t>
      </w:r>
      <w:r>
        <w:rPr>
          <w:rFonts w:ascii="Times New Roman"/>
        </w:rPr>
        <w:t> </w:t>
      </w:r>
      <w:r>
        <w:rPr>
          <w:rFonts w:ascii="Times New Roman"/>
        </w:rPr>
        <w:t>analysis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economic</w:t>
      </w:r>
      <w:r>
        <w:rPr>
          <w:rFonts w:ascii="Times New Roman"/>
        </w:rPr>
        <w:t> </w:t>
      </w:r>
      <w:r>
        <w:rPr>
          <w:rFonts w:ascii="Times New Roman"/>
        </w:rPr>
        <w:t>growth</w:t>
      </w:r>
      <w:r>
        <w:rPr>
          <w:rFonts w:ascii="Times New Roman"/>
        </w:rPr>
        <w:t> </w:t>
      </w:r>
      <w:r>
        <w:rPr>
          <w:rFonts w:ascii="Times New Roman"/>
        </w:rPr>
        <w:t>efficiency</w:t>
      </w:r>
      <w:r>
        <w:rPr>
          <w:rFonts w:ascii="Times New Roman"/>
        </w:rPr>
        <w:t> </w:t>
      </w:r>
      <w:r>
        <w:rPr>
          <w:rFonts w:ascii="Times New Roman"/>
        </w:rPr>
        <w:t>of</w:t>
      </w:r>
      <w:r>
        <w:rPr>
          <w:rFonts w:ascii="Times New Roman"/>
        </w:rPr>
        <w:t> </w:t>
      </w:r>
      <w:r>
        <w:rPr>
          <w:rFonts w:ascii="Times New Roman"/>
        </w:rPr>
        <w:t>construction</w:t>
      </w:r>
      <w:r>
        <w:rPr>
          <w:rFonts w:ascii="Times New Roman"/>
        </w:rPr>
        <w:t> </w:t>
      </w:r>
      <w:r>
        <w:rPr>
          <w:rFonts w:ascii="Times New Roman"/>
        </w:rPr>
        <w:t>industry, </w:t>
      </w:r>
      <w:r>
        <w:rPr>
          <w:rFonts w:ascii="Times New Roman"/>
        </w:rPr>
        <w:t>this </w:t>
      </w:r>
      <w:r>
        <w:rPr>
          <w:rFonts w:ascii="Times New Roman"/>
        </w:rPr>
        <w:t>paper makes </w:t>
      </w:r>
      <w:r>
        <w:rPr>
          <w:rFonts w:ascii="Times New Roman"/>
        </w:rPr>
        <w:t>the </w:t>
      </w:r>
      <w:r>
        <w:rPr>
          <w:rFonts w:ascii="Times New Roman"/>
        </w:rPr>
        <w:t>comprehensive technical efficiency evaluation</w:t>
      </w:r>
      <w:r>
        <w:rPr>
          <w:rFonts w:ascii="Times New Roman"/>
        </w:rPr>
        <w:t> </w:t>
      </w:r>
      <w:r>
        <w:rPr>
          <w:rFonts w:ascii="Times New Roman"/>
        </w:rPr>
        <w:t>and</w:t>
      </w:r>
      <w:r>
        <w:rPr>
          <w:rFonts w:ascii="Times New Roman"/>
        </w:rPr>
        <w:t> </w:t>
      </w:r>
      <w:r>
        <w:rPr>
          <w:rFonts w:ascii="Times New Roman"/>
        </w:rPr>
        <w:t>construction industry growth efficiency evaluation </w:t>
      </w:r>
      <w:r>
        <w:rPr>
          <w:rFonts w:ascii="Times New Roman"/>
        </w:rPr>
        <w:t>by </w:t>
      </w:r>
      <w:r>
        <w:rPr>
          <w:rFonts w:ascii="Times New Roman"/>
        </w:rPr>
        <w:t>using </w:t>
      </w:r>
      <w:r>
        <w:rPr>
          <w:rFonts w:ascii="Times New Roman"/>
        </w:rPr>
        <w:t>DEA method</w:t>
      </w:r>
      <w:r>
        <w:rPr>
          <w:rFonts w:ascii="Times New Roman"/>
        </w:rPr>
        <w:t> </w:t>
      </w:r>
      <w:r>
        <w:rPr>
          <w:rFonts w:ascii="Times New Roman"/>
        </w:rPr>
        <w:t>and</w:t>
      </w:r>
      <w:r>
        <w:rPr>
          <w:rFonts w:ascii="Times New Roman"/>
        </w:rPr>
        <w:t> </w:t>
      </w:r>
      <w:r>
        <w:rPr>
          <w:rFonts w:ascii="Times New Roman"/>
        </w:rPr>
        <w:t>Malmquist</w:t>
      </w:r>
      <w:r>
        <w:rPr>
          <w:rFonts w:ascii="Times New Roman"/>
        </w:rPr>
        <w:t> </w:t>
      </w:r>
      <w:r>
        <w:rPr>
          <w:rFonts w:ascii="Times New Roman"/>
        </w:rPr>
        <w:t>production</w:t>
      </w:r>
      <w:r>
        <w:rPr>
          <w:rFonts w:ascii="Times New Roman"/>
        </w:rPr>
        <w:t> </w:t>
      </w:r>
      <w:r>
        <w:rPr>
          <w:rFonts w:ascii="Times New Roman"/>
        </w:rPr>
        <w:t>efficiency</w:t>
      </w:r>
      <w:r>
        <w:rPr>
          <w:rFonts w:ascii="Times New Roman"/>
        </w:rPr>
        <w:t> </w:t>
      </w:r>
      <w:r>
        <w:rPr>
          <w:rFonts w:ascii="Times New Roman"/>
        </w:rPr>
        <w:t>index</w:t>
      </w:r>
      <w:r>
        <w:rPr>
          <w:rFonts w:ascii="Times New Roman"/>
        </w:rPr>
        <w:t> </w:t>
      </w:r>
      <w:r>
        <w:rPr>
          <w:rFonts w:ascii="Times New Roman"/>
        </w:rPr>
        <w:t>method.</w:t>
      </w:r>
      <w:r>
        <w:rPr>
          <w:rFonts w:ascii="Times New Roman"/>
        </w:rPr>
        <w:t> </w:t>
      </w:r>
      <w:r>
        <w:rPr>
          <w:rFonts w:ascii="Times New Roman"/>
        </w:rPr>
        <w:t>The</w:t>
      </w:r>
      <w:r>
        <w:rPr>
          <w:rFonts w:ascii="Times New Roman"/>
        </w:rPr>
        <w:t> </w:t>
      </w:r>
      <w:r>
        <w:rPr>
          <w:rFonts w:ascii="Times New Roman"/>
        </w:rPr>
        <w:t>empirical</w:t>
      </w:r>
      <w:r>
        <w:rPr>
          <w:rFonts w:ascii="Times New Roman"/>
        </w:rPr>
        <w:t> </w:t>
      </w:r>
      <w:r>
        <w:rPr>
          <w:rFonts w:ascii="Times New Roman"/>
        </w:rPr>
        <w:t>researches</w:t>
      </w:r>
      <w:r>
        <w:rPr>
          <w:rFonts w:ascii="Times New Roman"/>
        </w:rPr>
        <w:t> </w:t>
      </w:r>
      <w:r>
        <w:rPr>
          <w:rFonts w:ascii="Times New Roman"/>
        </w:rPr>
        <w:t>take</w:t>
      </w:r>
      <w:r>
        <w:rPr>
          <w:rFonts w:ascii="Times New Roman"/>
        </w:rPr>
        <w:t> </w:t>
      </w:r>
      <w:r>
        <w:rPr>
          <w:rFonts w:ascii="Times New Roman"/>
        </w:rPr>
        <w:t>into</w:t>
      </w:r>
      <w:r>
        <w:rPr>
          <w:rFonts w:ascii="Times New Roman"/>
        </w:rPr>
        <w:t> </w:t>
      </w:r>
      <w:r>
        <w:rPr>
          <w:rFonts w:ascii="Times New Roman"/>
        </w:rPr>
        <w:t>account three dimensions </w:t>
      </w:r>
      <w:r>
        <w:rPr>
          <w:rFonts w:ascii="Times New Roman"/>
        </w:rPr>
        <w:t>of </w:t>
      </w:r>
      <w:r>
        <w:rPr>
          <w:rFonts w:ascii="Times New Roman"/>
        </w:rPr>
        <w:t>considering environmental governance</w:t>
      </w:r>
      <w:r>
        <w:rPr>
          <w:rFonts w:ascii="Times New Roman"/>
        </w:rPr>
        <w:t> </w:t>
      </w:r>
      <w:r>
        <w:rPr>
          <w:rFonts w:ascii="Times New Roman"/>
        </w:rPr>
        <w:t>cost,</w:t>
      </w:r>
      <w:r>
        <w:rPr>
          <w:rFonts w:ascii="Times New Roman"/>
        </w:rPr>
        <w:t> </w:t>
      </w:r>
      <w:r>
        <w:rPr>
          <w:rFonts w:ascii="Times New Roman"/>
        </w:rPr>
        <w:t>environmental regulation intension, </w:t>
      </w:r>
      <w:r>
        <w:rPr>
          <w:rFonts w:ascii="Times New Roman"/>
        </w:rPr>
        <w:t>and </w:t>
      </w:r>
      <w:r>
        <w:rPr>
          <w:rFonts w:ascii="Times New Roman"/>
        </w:rPr>
        <w:t>economic development level,</w:t>
      </w:r>
      <w:r>
        <w:rPr>
          <w:rFonts w:ascii="Times New Roman"/>
        </w:rPr>
        <w:t> </w:t>
      </w:r>
      <w:r>
        <w:rPr>
          <w:rFonts w:ascii="Times New Roman"/>
        </w:rPr>
        <w:t>respectively.</w:t>
      </w:r>
      <w:r>
        <w:rPr>
          <w:rFonts w:ascii="Times New Roman"/>
        </w:rPr>
        <w:t> </w:t>
      </w:r>
      <w:r>
        <w:rPr>
          <w:rFonts w:ascii="Times New Roman"/>
        </w:rPr>
        <w:t>This </w:t>
      </w:r>
      <w:r>
        <w:rPr>
          <w:rFonts w:ascii="Times New Roman"/>
        </w:rPr>
        <w:t>paper explores </w:t>
      </w:r>
      <w:r>
        <w:rPr>
          <w:rFonts w:ascii="Times New Roman"/>
        </w:rPr>
        <w:t>the </w:t>
      </w:r>
      <w:r>
        <w:rPr>
          <w:rFonts w:ascii="Times New Roman"/>
        </w:rPr>
        <w:t>inherent </w:t>
      </w:r>
      <w:r>
        <w:rPr>
          <w:rFonts w:ascii="Times New Roman"/>
        </w:rPr>
        <w:t>law </w:t>
      </w:r>
      <w:r>
        <w:rPr>
          <w:rFonts w:ascii="Times New Roman"/>
        </w:rPr>
        <w:t>of </w:t>
      </w:r>
      <w:r>
        <w:rPr>
          <w:rFonts w:ascii="Times New Roman"/>
        </w:rPr>
        <w:t>construction industry</w:t>
      </w:r>
      <w:r w:rsidR="001852F3">
        <w:rPr>
          <w:rFonts w:ascii="Times New Roman"/>
        </w:rPr>
        <w:t xml:space="preserve"> growth</w:t>
      </w:r>
      <w:r>
        <w:rPr>
          <w:rFonts w:ascii="Times New Roman"/>
        </w:rPr>
        <w:t> </w:t>
      </w:r>
      <w:r>
        <w:rPr>
          <w:rFonts w:ascii="Times New Roman"/>
        </w:rPr>
        <w:t>efficiency</w:t>
      </w:r>
      <w:r>
        <w:rPr>
          <w:rFonts w:ascii="Times New Roman"/>
        </w:rPr>
        <w:t> </w:t>
      </w:r>
      <w:r>
        <w:rPr>
          <w:rFonts w:ascii="Times New Roman"/>
        </w:rPr>
        <w:t>under</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The</w:t>
      </w:r>
      <w:r>
        <w:rPr>
          <w:rFonts w:ascii="Times New Roman"/>
        </w:rPr>
        <w:t> </w:t>
      </w:r>
      <w:r>
        <w:rPr>
          <w:rFonts w:ascii="Times New Roman"/>
        </w:rPr>
        <w:t>research</w:t>
      </w:r>
      <w:r>
        <w:rPr>
          <w:rFonts w:ascii="Times New Roman"/>
        </w:rPr>
        <w:t> </w:t>
      </w:r>
      <w:r>
        <w:rPr>
          <w:rFonts w:ascii="Times New Roman"/>
        </w:rPr>
        <w:t>results</w:t>
      </w:r>
      <w:r>
        <w:rPr>
          <w:rFonts w:ascii="Times New Roman"/>
        </w:rPr>
        <w:t> </w:t>
      </w:r>
      <w:r>
        <w:rPr>
          <w:rFonts w:ascii="Times New Roman"/>
        </w:rPr>
        <w:t>show</w:t>
      </w:r>
      <w:r>
        <w:rPr>
          <w:rFonts w:ascii="Times New Roman"/>
        </w:rPr>
        <w:t> </w:t>
      </w:r>
      <w:r>
        <w:rPr>
          <w:rFonts w:ascii="Times New Roman"/>
        </w:rPr>
        <w:t>that</w:t>
      </w:r>
      <w:r>
        <w:rPr>
          <w:rFonts w:ascii="Times New Roman"/>
        </w:rPr>
        <w:t> </w:t>
      </w:r>
      <w:r>
        <w:rPr>
          <w:rFonts w:ascii="Times New Roman"/>
        </w:rPr>
        <w:t>the</w:t>
      </w:r>
      <w:r>
        <w:rPr>
          <w:rFonts w:ascii="Times New Roman"/>
        </w:rPr>
        <w:t> </w:t>
      </w:r>
      <w:r>
        <w:rPr>
          <w:rFonts w:ascii="Times New Roman"/>
        </w:rPr>
        <w:t>comprehensive</w:t>
      </w:r>
      <w:r>
        <w:rPr>
          <w:rFonts w:ascii="Times New Roman"/>
        </w:rPr>
        <w:t> </w:t>
      </w:r>
      <w:r>
        <w:rPr>
          <w:rFonts w:ascii="Times New Roman"/>
        </w:rPr>
        <w:t>technical efficiency level </w:t>
      </w:r>
      <w:r>
        <w:rPr>
          <w:rFonts w:ascii="Times New Roman"/>
        </w:rPr>
        <w:t>of </w:t>
      </w:r>
      <w:r>
        <w:rPr>
          <w:rFonts w:ascii="Times New Roman"/>
        </w:rPr>
        <w:t>construction industry </w:t>
      </w:r>
      <w:r>
        <w:rPr>
          <w:rFonts w:ascii="Times New Roman"/>
        </w:rPr>
        <w:t>in </w:t>
      </w:r>
      <w:r>
        <w:rPr>
          <w:rFonts w:ascii="Times New Roman"/>
        </w:rPr>
        <w:t>high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area</w:t>
      </w:r>
      <w:r>
        <w:rPr>
          <w:rFonts w:ascii="Times New Roman"/>
        </w:rPr>
        <w:t> </w:t>
      </w:r>
      <w:r>
        <w:rPr>
          <w:rFonts w:ascii="Times New Roman"/>
        </w:rPr>
        <w:t>is</w:t>
      </w:r>
      <w:r>
        <w:rPr>
          <w:rFonts w:ascii="Times New Roman"/>
        </w:rPr>
        <w:t> </w:t>
      </w:r>
      <w:r>
        <w:rPr>
          <w:rFonts w:ascii="Times New Roman"/>
        </w:rPr>
        <w:t>lower</w:t>
      </w:r>
      <w:r>
        <w:rPr>
          <w:rFonts w:ascii="Times New Roman"/>
        </w:rPr>
        <w:t> </w:t>
      </w:r>
      <w:r>
        <w:rPr>
          <w:rFonts w:ascii="Times New Roman"/>
        </w:rPr>
        <w:t>than</w:t>
      </w:r>
      <w:r>
        <w:rPr>
          <w:rFonts w:ascii="Times New Roman"/>
        </w:rPr>
        <w:t> </w:t>
      </w:r>
      <w:r>
        <w:rPr>
          <w:rFonts w:ascii="Times New Roman"/>
        </w:rPr>
        <w:t>that</w:t>
      </w:r>
      <w:r>
        <w:rPr>
          <w:rFonts w:ascii="Times New Roman"/>
        </w:rPr>
        <w:t> </w:t>
      </w:r>
      <w:r>
        <w:rPr>
          <w:rFonts w:ascii="Times New Roman"/>
        </w:rPr>
        <w:t>in</w:t>
      </w:r>
      <w:r>
        <w:rPr>
          <w:rFonts w:ascii="Times New Roman"/>
        </w:rPr>
        <w:t> </w:t>
      </w:r>
      <w:r>
        <w:rPr>
          <w:rFonts w:ascii="Times New Roman"/>
        </w:rPr>
        <w:t>low</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area;</w:t>
      </w:r>
      <w:r>
        <w:rPr>
          <w:rFonts w:ascii="Times New Roman"/>
        </w:rPr>
        <w:t> </w:t>
      </w:r>
      <w:r>
        <w:rPr>
          <w:rFonts w:ascii="Times New Roman"/>
        </w:rPr>
        <w:t>the</w:t>
      </w:r>
      <w:r>
        <w:rPr>
          <w:rFonts w:ascii="Times New Roman"/>
        </w:rPr>
        <w:t> </w:t>
      </w:r>
      <w:r>
        <w:rPr>
          <w:rFonts w:ascii="Times New Roman"/>
        </w:rPr>
        <w:t>comprehensive</w:t>
      </w:r>
      <w:r>
        <w:rPr>
          <w:rFonts w:ascii="Times New Roman"/>
        </w:rPr>
        <w:t> </w:t>
      </w:r>
      <w:r>
        <w:rPr>
          <w:rFonts w:ascii="Times New Roman"/>
        </w:rPr>
        <w:t>technical efficiency level </w:t>
      </w:r>
      <w:r>
        <w:rPr>
          <w:rFonts w:ascii="Times New Roman"/>
        </w:rPr>
        <w:t>of </w:t>
      </w:r>
      <w:r>
        <w:rPr>
          <w:rFonts w:ascii="Times New Roman"/>
        </w:rPr>
        <w:t>construction industry </w:t>
      </w:r>
      <w:r>
        <w:rPr>
          <w:rFonts w:ascii="Times New Roman"/>
        </w:rPr>
        <w:t>in </w:t>
      </w:r>
      <w:r>
        <w:rPr>
          <w:rFonts w:ascii="Times New Roman"/>
        </w:rPr>
        <w:t>economic developed </w:t>
      </w:r>
      <w:r>
        <w:rPr>
          <w:rFonts w:ascii="Times New Roman"/>
        </w:rPr>
        <w:t>area</w:t>
      </w:r>
      <w:r>
        <w:rPr>
          <w:rFonts w:ascii="Times New Roman"/>
        </w:rPr>
        <w:t> </w:t>
      </w:r>
      <w:r>
        <w:rPr>
          <w:rFonts w:ascii="Times New Roman"/>
        </w:rPr>
        <w:t>is</w:t>
      </w:r>
      <w:r>
        <w:rPr>
          <w:rFonts w:ascii="Times New Roman"/>
        </w:rPr>
        <w:t> </w:t>
      </w:r>
      <w:r>
        <w:rPr>
          <w:rFonts w:ascii="Times New Roman"/>
        </w:rPr>
        <w:t>higher </w:t>
      </w:r>
      <w:r>
        <w:rPr>
          <w:rFonts w:ascii="Times New Roman"/>
        </w:rPr>
        <w:t>than that </w:t>
      </w:r>
      <w:r>
        <w:rPr>
          <w:rFonts w:ascii="Times New Roman"/>
        </w:rPr>
        <w:t>in </w:t>
      </w:r>
      <w:r>
        <w:rPr>
          <w:rFonts w:ascii="Times New Roman"/>
        </w:rPr>
        <w:t>economic underdeveloped area; </w:t>
      </w:r>
      <w:r>
        <w:rPr>
          <w:rFonts w:ascii="Times New Roman"/>
        </w:rPr>
        <w:t>the </w:t>
      </w:r>
      <w:r>
        <w:rPr>
          <w:rFonts w:ascii="Times New Roman"/>
        </w:rPr>
        <w:t>comprehensive</w:t>
      </w:r>
      <w:r>
        <w:rPr>
          <w:rFonts w:ascii="Times New Roman"/>
        </w:rPr>
        <w:t> </w:t>
      </w:r>
      <w:r>
        <w:rPr>
          <w:rFonts w:ascii="Times New Roman"/>
        </w:rPr>
        <w:t>technical</w:t>
      </w:r>
      <w:r>
        <w:rPr>
          <w:rFonts w:ascii="Times New Roman"/>
        </w:rPr>
        <w:t> </w:t>
      </w:r>
      <w:r>
        <w:rPr>
          <w:rFonts w:ascii="Times New Roman"/>
        </w:rPr>
        <w:t>efficiency</w:t>
      </w:r>
      <w:r>
        <w:rPr>
          <w:rFonts w:ascii="Times New Roman"/>
        </w:rPr>
        <w:t> </w:t>
      </w:r>
      <w:r>
        <w:rPr>
          <w:rFonts w:ascii="Times New Roman"/>
        </w:rPr>
        <w:t>of</w:t>
      </w:r>
      <w:r>
        <w:rPr>
          <w:rFonts w:ascii="Times New Roman"/>
        </w:rPr>
        <w:t> </w:t>
      </w:r>
      <w:r>
        <w:rPr>
          <w:rFonts w:ascii="Times New Roman"/>
        </w:rPr>
        <w:t>construction</w:t>
      </w:r>
      <w:r>
        <w:rPr>
          <w:rFonts w:ascii="Times New Roman"/>
        </w:rPr>
        <w:t> </w:t>
      </w:r>
      <w:r>
        <w:rPr>
          <w:rFonts w:ascii="Times New Roman"/>
        </w:rPr>
        <w:t>industry</w:t>
      </w:r>
      <w:r>
        <w:rPr>
          <w:rFonts w:ascii="Times New Roman"/>
        </w:rPr>
        <w:t> </w:t>
      </w:r>
      <w:r>
        <w:rPr>
          <w:rFonts w:ascii="Times New Roman"/>
        </w:rPr>
        <w:t>in</w:t>
      </w:r>
      <w:r>
        <w:rPr>
          <w:rFonts w:ascii="Times New Roman"/>
        </w:rPr>
        <w:t> </w:t>
      </w:r>
      <w:r>
        <w:rPr>
          <w:rFonts w:ascii="Times New Roman"/>
        </w:rPr>
        <w:t>the</w:t>
      </w:r>
      <w:r>
        <w:rPr>
          <w:rFonts w:ascii="Times New Roman"/>
        </w:rPr>
        <w:t> </w:t>
      </w:r>
      <w:r>
        <w:rPr>
          <w:rFonts w:ascii="Times New Roman"/>
        </w:rPr>
        <w:t>western</w:t>
      </w:r>
      <w:r>
        <w:rPr>
          <w:rFonts w:ascii="Times New Roman"/>
        </w:rPr>
        <w:t> </w:t>
      </w:r>
      <w:r>
        <w:rPr>
          <w:rFonts w:ascii="Times New Roman"/>
        </w:rPr>
        <w:t>areas</w:t>
      </w:r>
      <w:r>
        <w:rPr>
          <w:rFonts w:ascii="Times New Roman"/>
        </w:rPr>
        <w:t> </w:t>
      </w:r>
      <w:r>
        <w:rPr>
          <w:rFonts w:ascii="Times New Roman"/>
        </w:rPr>
        <w:t>is</w:t>
      </w:r>
      <w:r>
        <w:rPr>
          <w:rFonts w:ascii="Times New Roman"/>
        </w:rPr>
        <w:t> </w:t>
      </w:r>
      <w:r>
        <w:rPr>
          <w:rFonts w:ascii="Times New Roman"/>
        </w:rPr>
        <w:t>the</w:t>
      </w:r>
      <w:r>
        <w:rPr>
          <w:rFonts w:ascii="Times New Roman"/>
        </w:rPr>
        <w:t> </w:t>
      </w:r>
      <w:r>
        <w:rPr>
          <w:rFonts w:ascii="Times New Roman"/>
        </w:rPr>
        <w:t>minimum.</w:t>
      </w:r>
      <w:r>
        <w:rPr>
          <w:rFonts w:ascii="Times New Roman"/>
        </w:rPr>
        <w:t> </w:t>
      </w:r>
      <w:r>
        <w:rPr>
          <w:rFonts w:ascii="Times New Roman"/>
        </w:rPr>
        <w:t>Moreover,</w:t>
      </w:r>
      <w:r>
        <w:rPr>
          <w:rFonts w:ascii="Times New Roman"/>
        </w:rPr>
        <w:t> </w:t>
      </w:r>
      <w:r>
        <w:rPr>
          <w:rFonts w:ascii="Times New Roman"/>
        </w:rPr>
        <w:t>the</w:t>
      </w:r>
      <w:r>
        <w:rPr>
          <w:rFonts w:ascii="Times New Roman"/>
        </w:rPr>
        <w:t> </w:t>
      </w:r>
      <w:r>
        <w:rPr>
          <w:rFonts w:ascii="Times New Roman"/>
        </w:rPr>
        <w:t>study</w:t>
      </w:r>
      <w:r>
        <w:rPr>
          <w:rFonts w:ascii="Times New Roman"/>
        </w:rPr>
        <w:t> </w:t>
      </w:r>
      <w:r>
        <w:rPr>
          <w:rFonts w:ascii="Times New Roman"/>
        </w:rPr>
        <w:t>finds</w:t>
      </w:r>
      <w:r>
        <w:rPr>
          <w:rFonts w:ascii="Times New Roman"/>
        </w:rPr>
        <w:t> </w:t>
      </w:r>
      <w:r>
        <w:rPr>
          <w:rFonts w:ascii="Times New Roman"/>
        </w:rPr>
        <w:t>that</w:t>
      </w:r>
      <w:r>
        <w:rPr>
          <w:rFonts w:ascii="Times New Roman"/>
        </w:rPr>
        <w:t> </w:t>
      </w:r>
      <w:r>
        <w:rPr>
          <w:rFonts w:ascii="Times New Roman"/>
        </w:rPr>
        <w:t>the</w:t>
      </w:r>
      <w:r>
        <w:rPr>
          <w:rFonts w:ascii="Times New Roman"/>
        </w:rPr>
        <w:t> </w:t>
      </w:r>
      <w:r>
        <w:rPr>
          <w:rFonts w:ascii="Times New Roman"/>
        </w:rPr>
        <w:t>construction</w:t>
      </w:r>
      <w:r>
        <w:rPr>
          <w:rFonts w:ascii="Times New Roman"/>
        </w:rPr>
        <w:t> </w:t>
      </w:r>
      <w:r>
        <w:rPr>
          <w:rFonts w:ascii="Times New Roman"/>
        </w:rPr>
        <w:t>comprehensive</w:t>
      </w:r>
      <w:r>
        <w:rPr>
          <w:rFonts w:ascii="Times New Roman"/>
        </w:rPr>
        <w:t> </w:t>
      </w:r>
      <w:r>
        <w:rPr>
          <w:rFonts w:ascii="Times New Roman"/>
        </w:rPr>
        <w:t>technical</w:t>
      </w:r>
      <w:r>
        <w:rPr>
          <w:rFonts w:ascii="Times New Roman"/>
        </w:rPr>
        <w:t> </w:t>
      </w:r>
      <w:r>
        <w:rPr>
          <w:rFonts w:ascii="Times New Roman"/>
        </w:rPr>
        <w:t>efficiency</w:t>
      </w:r>
      <w:r>
        <w:rPr>
          <w:rFonts w:ascii="Times New Roman"/>
        </w:rPr>
        <w:t> </w:t>
      </w:r>
      <w:r>
        <w:rPr>
          <w:rFonts w:ascii="Times New Roman"/>
        </w:rPr>
        <w:t>does</w:t>
      </w:r>
      <w:r>
        <w:rPr>
          <w:rFonts w:ascii="Times New Roman"/>
        </w:rPr>
        <w:t> </w:t>
      </w:r>
      <w:r>
        <w:rPr>
          <w:rFonts w:ascii="Times New Roman"/>
        </w:rPr>
        <w:t>not</w:t>
      </w:r>
      <w:r>
        <w:rPr>
          <w:rFonts w:ascii="Times New Roman"/>
        </w:rPr>
        <w:t> </w:t>
      </w:r>
      <w:r>
        <w:rPr>
          <w:rFonts w:ascii="Times New Roman"/>
        </w:rPr>
        <w:t>change</w:t>
      </w:r>
      <w:r w:rsidR="001852F3">
        <w:rPr>
          <w:rFonts w:ascii="Times New Roman"/>
        </w:rPr>
        <w:t xml:space="preserve"> </w:t>
      </w:r>
      <w:r>
        <w:rPr>
          <w:rFonts w:ascii="Times New Roman"/>
        </w:rPr>
        <w:t>in</w:t>
      </w:r>
      <w:r w:rsidR="001852F3">
        <w:rPr>
          <w:rFonts w:ascii="Times New Roman"/>
        </w:rPr>
        <w:t xml:space="preserve"> some</w:t>
      </w:r>
      <w:r w:rsidR="001852F3">
        <w:rPr>
          <w:rFonts w:ascii="Times New Roman"/>
        </w:rPr>
        <w:t xml:space="preserve">  </w:t>
      </w:r>
      <w:r>
        <w:rPr>
          <w:rFonts w:ascii="Times New Roman"/>
        </w:rPr>
        <w:t>provinces</w:t>
      </w:r>
      <w:r w:rsidR="001852F3">
        <w:rPr>
          <w:rFonts w:ascii="Times New Roman"/>
        </w:rPr>
        <w:t xml:space="preserve"> </w:t>
      </w:r>
      <w:r>
        <w:rPr>
          <w:rFonts w:ascii="Times New Roman"/>
        </w:rPr>
        <w:t>after</w:t>
      </w:r>
      <w:r w:rsidR="001852F3">
        <w:rPr>
          <w:rFonts w:ascii="Times New Roman"/>
        </w:rPr>
        <w:t xml:space="preserve"> adding</w:t>
      </w:r>
      <w:r w:rsidR="001852F3">
        <w:rPr>
          <w:rFonts w:ascii="Times New Roman"/>
        </w:rPr>
        <w:t xml:space="preserve"> environmental</w:t>
      </w:r>
      <w:r w:rsidR="001852F3">
        <w:rPr>
          <w:rFonts w:ascii="Times New Roman"/>
        </w:rPr>
        <w:t xml:space="preserve"> governance   </w:t>
      </w:r>
      <w:r>
        <w:rPr>
          <w:rFonts w:ascii="Times New Roman"/>
        </w:rPr>
        <w:t> </w:t>
      </w:r>
      <w:r>
        <w:rPr>
          <w:rFonts w:ascii="Times New Roman"/>
        </w:rPr>
        <w:t>investment,</w:t>
      </w:r>
    </w:p>
    <w:p w:rsidR="0018722C">
      <w:pPr>
        <w:pStyle w:val="afc"/>
        <w:topLinePunct/>
      </w:pPr>
      <w:r>
        <w:rPr>
          <w:rFonts w:ascii="Times New Roman"/>
        </w:rPr>
        <w:t/>
      </w:r>
      <w:r>
        <w:rPr>
          <w:rFonts w:ascii="Times New Roman"/>
        </w:rPr>
        <w:t>E</w:t>
      </w:r>
      <w:r>
        <w:rPr>
          <w:rFonts w:ascii="Times New Roman"/>
        </w:rPr>
        <w:t xml:space="preserve">specially </w:t>
      </w:r>
      <w:r>
        <w:rPr>
          <w:rFonts w:ascii="Times New Roman"/>
        </w:rPr>
        <w:t xml:space="preserve">in </w:t>
      </w:r>
      <w:r>
        <w:rPr>
          <w:rFonts w:ascii="Times New Roman"/>
        </w:rPr>
        <w:t xml:space="preserve">high </w:t>
      </w:r>
      <w:r>
        <w:rPr>
          <w:rFonts w:ascii="Times New Roman"/>
        </w:rPr>
        <w:t xml:space="preserve">environmental regulation area. </w:t>
      </w:r>
      <w:r>
        <w:rPr>
          <w:rFonts w:ascii="Times New Roman"/>
        </w:rPr>
        <w:t xml:space="preserve">The </w:t>
      </w:r>
      <w:r>
        <w:rPr>
          <w:rFonts w:ascii="Times New Roman"/>
        </w:rPr>
        <w:t>construction industry</w:t>
      </w:r>
      <w:r>
        <w:rPr>
          <w:rFonts w:ascii="Times New Roman"/>
        </w:rPr>
        <w:t xml:space="preserve"> </w:t>
      </w:r>
      <w:r>
        <w:rPr>
          <w:rFonts w:ascii="Times New Roman"/>
        </w:rPr>
        <w:t>growth</w:t>
      </w:r>
      <w:r>
        <w:rPr>
          <w:rFonts w:ascii="Times New Roman"/>
        </w:rPr>
        <w:t xml:space="preserve"> </w:t>
      </w:r>
      <w:r>
        <w:rPr>
          <w:rFonts w:ascii="Times New Roman"/>
        </w:rPr>
        <w:t>efficiency</w:t>
      </w:r>
      <w:r>
        <w:rPr>
          <w:rFonts w:ascii="Times New Roman"/>
        </w:rPr>
        <w:t xml:space="preserve"> </w:t>
      </w:r>
      <w:r>
        <w:rPr>
          <w:rFonts w:ascii="Times New Roman"/>
        </w:rPr>
        <w:t>in</w:t>
      </w:r>
      <w:r>
        <w:rPr>
          <w:rFonts w:ascii="Times New Roman"/>
        </w:rPr>
        <w:t xml:space="preserve"> </w:t>
      </w:r>
      <w:r>
        <w:rPr>
          <w:rFonts w:ascii="Times New Roman"/>
        </w:rPr>
        <w:t>high</w:t>
      </w:r>
      <w:r>
        <w:rPr>
          <w:rFonts w:ascii="Times New Roman"/>
        </w:rPr>
        <w:t xml:space="preserve"> </w:t>
      </w:r>
      <w:r>
        <w:rPr>
          <w:rFonts w:ascii="Times New Roman"/>
        </w:rPr>
        <w:t>regulation</w:t>
      </w:r>
      <w:r>
        <w:rPr>
          <w:rFonts w:ascii="Times New Roman"/>
        </w:rPr>
        <w:t xml:space="preserve"> </w:t>
      </w:r>
      <w:r>
        <w:rPr>
          <w:rFonts w:ascii="Times New Roman"/>
        </w:rPr>
        <w:t>area</w:t>
      </w:r>
      <w:r>
        <w:rPr>
          <w:rFonts w:ascii="Times New Roman"/>
        </w:rPr>
        <w:t xml:space="preserve"> </w:t>
      </w:r>
      <w:r>
        <w:rPr>
          <w:rFonts w:ascii="Times New Roman"/>
        </w:rPr>
        <w:t>is</w:t>
      </w:r>
      <w:r>
        <w:rPr>
          <w:rFonts w:ascii="Times New Roman"/>
        </w:rPr>
        <w:t xml:space="preserve"> </w:t>
      </w:r>
      <w:r>
        <w:rPr>
          <w:rFonts w:ascii="Times New Roman"/>
        </w:rPr>
        <w:t>lower</w:t>
      </w:r>
      <w:r>
        <w:rPr>
          <w:rFonts w:ascii="Times New Roman"/>
        </w:rPr>
        <w:t xml:space="preserve"> </w:t>
      </w:r>
      <w:r>
        <w:rPr>
          <w:rFonts w:ascii="Times New Roman"/>
        </w:rPr>
        <w:t>than</w:t>
      </w:r>
      <w:r>
        <w:rPr>
          <w:rFonts w:ascii="Times New Roman"/>
        </w:rPr>
        <w:t xml:space="preserve"> </w:t>
      </w:r>
      <w:r>
        <w:rPr>
          <w:rFonts w:ascii="Times New Roman"/>
        </w:rPr>
        <w:t>that</w:t>
      </w:r>
      <w:r>
        <w:rPr>
          <w:rFonts w:ascii="Times New Roman"/>
        </w:rPr>
        <w:t xml:space="preserve"> </w:t>
      </w:r>
      <w:r>
        <w:rPr>
          <w:rFonts w:ascii="Times New Roman"/>
        </w:rPr>
        <w:t>in</w:t>
      </w:r>
      <w:r>
        <w:rPr>
          <w:rFonts w:ascii="Times New Roman"/>
        </w:rPr>
        <w:t xml:space="preserve"> </w:t>
      </w:r>
      <w:r>
        <w:rPr>
          <w:rFonts w:ascii="Times New Roman"/>
        </w:rPr>
        <w:t>low</w:t>
      </w:r>
      <w:r>
        <w:rPr>
          <w:rFonts w:ascii="Times New Roman"/>
        </w:rPr>
        <w:t xml:space="preserve"> </w:t>
      </w:r>
      <w:r>
        <w:rPr>
          <w:rFonts w:ascii="Times New Roman"/>
        </w:rPr>
        <w:t>regulation</w:t>
      </w:r>
      <w:r>
        <w:rPr>
          <w:rFonts w:ascii="Times New Roman"/>
        </w:rPr>
        <w:t xml:space="preserve"> </w:t>
      </w:r>
      <w:r>
        <w:rPr>
          <w:rFonts w:ascii="Times New Roman"/>
        </w:rPr>
        <w:t>area.</w:t>
      </w:r>
      <w:r>
        <w:rPr>
          <w:rFonts w:ascii="Times New Roman"/>
        </w:rPr>
        <w:t xml:space="preserve"> </w:t>
      </w:r>
      <w:r>
        <w:rPr>
          <w:rFonts w:ascii="Times New Roman"/>
        </w:rPr>
        <w:t>The</w:t>
      </w:r>
      <w:r>
        <w:rPr>
          <w:rFonts w:ascii="Times New Roman"/>
        </w:rPr>
        <w:t xml:space="preserve"> </w:t>
      </w:r>
      <w:r>
        <w:rPr>
          <w:rFonts w:ascii="Times New Roman"/>
        </w:rPr>
        <w:t xml:space="preserve">economic growth efficiency </w:t>
      </w:r>
      <w:r>
        <w:rPr>
          <w:rFonts w:ascii="Times New Roman"/>
        </w:rPr>
        <w:t xml:space="preserve">of </w:t>
      </w:r>
      <w:r>
        <w:rPr>
          <w:rFonts w:ascii="Times New Roman"/>
        </w:rPr>
        <w:t xml:space="preserve">construction industry </w:t>
      </w:r>
      <w:r>
        <w:rPr>
          <w:rFonts w:ascii="Times New Roman"/>
        </w:rPr>
        <w:t xml:space="preserve">in </w:t>
      </w:r>
      <w:r>
        <w:rPr>
          <w:rFonts w:ascii="Times New Roman"/>
        </w:rPr>
        <w:t xml:space="preserve">the </w:t>
      </w:r>
      <w:r>
        <w:rPr>
          <w:rFonts w:ascii="Times New Roman"/>
        </w:rPr>
        <w:t xml:space="preserve">eastern </w:t>
      </w:r>
      <w:r>
        <w:rPr>
          <w:rFonts w:ascii="Times New Roman"/>
        </w:rPr>
        <w:t xml:space="preserve">area </w:t>
      </w:r>
      <w:r>
        <w:rPr>
          <w:rFonts w:ascii="Times New Roman"/>
        </w:rPr>
        <w:t xml:space="preserve">is </w:t>
      </w:r>
      <w:r>
        <w:rPr>
          <w:rFonts w:ascii="Times New Roman"/>
        </w:rPr>
        <w:t>the</w:t>
      </w:r>
      <w:r>
        <w:rPr>
          <w:rFonts w:ascii="Times New Roman"/>
        </w:rPr>
        <w:t xml:space="preserve"> </w:t>
      </w:r>
      <w:r>
        <w:rPr>
          <w:rFonts w:ascii="Times New Roman"/>
        </w:rPr>
        <w:t>lowest</w:t>
      </w:r>
      <w:r>
        <w:rPr>
          <w:rFonts w:ascii="Times New Roman"/>
        </w:rPr>
        <w:t xml:space="preserve"> </w:t>
      </w:r>
      <w:r>
        <w:rPr>
          <w:rFonts w:ascii="Times New Roman"/>
        </w:rPr>
        <w:t>and</w:t>
      </w:r>
      <w:r>
        <w:rPr>
          <w:rFonts w:ascii="Times New Roman"/>
        </w:rPr>
        <w:t xml:space="preserve"> </w:t>
      </w:r>
      <w:r>
        <w:rPr>
          <w:rFonts w:ascii="Times New Roman"/>
        </w:rPr>
        <w:t>that</w:t>
      </w:r>
      <w:r>
        <w:rPr>
          <w:rFonts w:ascii="Times New Roman"/>
        </w:rPr>
        <w:t xml:space="preserve"> </w:t>
      </w:r>
      <w:r>
        <w:rPr>
          <w:rFonts w:ascii="Times New Roman"/>
        </w:rPr>
        <w:t>in</w:t>
      </w:r>
      <w:r>
        <w:rPr>
          <w:rFonts w:ascii="Times New Roman"/>
        </w:rPr>
        <w:t xml:space="preserve"> </w:t>
      </w:r>
      <w:r>
        <w:rPr>
          <w:rFonts w:ascii="Times New Roman"/>
        </w:rPr>
        <w:t>the</w:t>
      </w:r>
      <w:r>
        <w:rPr>
          <w:rFonts w:ascii="Times New Roman"/>
        </w:rPr>
        <w:t xml:space="preserve"> </w:t>
      </w:r>
      <w:r>
        <w:rPr>
          <w:rFonts w:ascii="Times New Roman"/>
        </w:rPr>
        <w:t>western</w:t>
      </w:r>
      <w:r>
        <w:rPr>
          <w:rFonts w:ascii="Times New Roman"/>
        </w:rPr>
        <w:t xml:space="preserve"> </w:t>
      </w:r>
      <w:r>
        <w:rPr>
          <w:rFonts w:ascii="Times New Roman"/>
        </w:rPr>
        <w:t>area</w:t>
      </w:r>
      <w:r>
        <w:rPr>
          <w:rFonts w:ascii="Times New Roman"/>
        </w:rPr>
        <w:t xml:space="preserve"> </w:t>
      </w:r>
      <w:r>
        <w:rPr>
          <w:rFonts w:ascii="Times New Roman"/>
        </w:rPr>
        <w:t>is</w:t>
      </w:r>
      <w:r>
        <w:rPr>
          <w:rFonts w:ascii="Times New Roman"/>
        </w:rPr>
        <w:t xml:space="preserve"> </w:t>
      </w:r>
      <w:r>
        <w:rPr>
          <w:rFonts w:ascii="Times New Roman"/>
        </w:rPr>
        <w:t>the</w:t>
      </w:r>
      <w:r>
        <w:rPr>
          <w:rFonts w:ascii="Times New Roman"/>
        </w:rPr>
        <w:t xml:space="preserve"> </w:t>
      </w:r>
      <w:r>
        <w:rPr>
          <w:rFonts w:ascii="Times New Roman"/>
        </w:rPr>
        <w:t>highest.</w:t>
      </w:r>
      <w:r>
        <w:rPr>
          <w:rFonts w:ascii="Times New Roman"/>
        </w:rPr>
        <w:t xml:space="preserve"> </w:t>
      </w:r>
      <w:r>
        <w:rPr>
          <w:rFonts w:ascii="Times New Roman"/>
        </w:rPr>
        <w:t>Based</w:t>
      </w:r>
      <w:r>
        <w:rPr>
          <w:rFonts w:ascii="Times New Roman"/>
        </w:rPr>
        <w:t xml:space="preserve"> </w:t>
      </w:r>
      <w:r>
        <w:rPr>
          <w:rFonts w:ascii="Times New Roman"/>
        </w:rPr>
        <w:t>on</w:t>
      </w:r>
      <w:r>
        <w:rPr>
          <w:rFonts w:ascii="Times New Roman"/>
        </w:rPr>
        <w:t xml:space="preserve"> </w:t>
      </w:r>
      <w:r>
        <w:rPr>
          <w:rFonts w:ascii="Times New Roman"/>
        </w:rPr>
        <w:t>the</w:t>
      </w:r>
      <w:r>
        <w:rPr>
          <w:rFonts w:ascii="Times New Roman"/>
        </w:rPr>
        <w:t xml:space="preserve"> </w:t>
      </w:r>
      <w:r>
        <w:rPr>
          <w:rFonts w:ascii="Times New Roman"/>
        </w:rPr>
        <w:t>above</w:t>
      </w:r>
      <w:r>
        <w:rPr>
          <w:rFonts w:ascii="Times New Roman"/>
        </w:rPr>
        <w:t xml:space="preserve"> </w:t>
      </w:r>
      <w:r>
        <w:rPr>
          <w:rFonts w:ascii="Times New Roman"/>
        </w:rPr>
        <w:t>empirical</w:t>
      </w:r>
      <w:r>
        <w:rPr>
          <w:rFonts w:ascii="Times New Roman"/>
        </w:rPr>
        <w:t xml:space="preserve"> </w:t>
      </w:r>
      <w:r>
        <w:rPr>
          <w:rFonts w:ascii="Times New Roman"/>
        </w:rPr>
        <w:t>tests,</w:t>
      </w:r>
      <w:r>
        <w:rPr>
          <w:rFonts w:ascii="Times New Roman"/>
        </w:rPr>
        <w:t xml:space="preserve"> </w:t>
      </w:r>
      <w:r>
        <w:rPr>
          <w:rFonts w:ascii="Times New Roman"/>
        </w:rPr>
        <w:t>this</w:t>
      </w:r>
      <w:r>
        <w:rPr>
          <w:rFonts w:ascii="Times New Roman"/>
        </w:rPr>
        <w:t xml:space="preserve"> </w:t>
      </w:r>
      <w:r>
        <w:rPr>
          <w:rFonts w:ascii="Times New Roman"/>
        </w:rPr>
        <w:t xml:space="preserve">paper </w:t>
      </w:r>
      <w:r>
        <w:rPr>
          <w:rFonts w:ascii="Times New Roman"/>
        </w:rPr>
        <w:t xml:space="preserve">puts </w:t>
      </w:r>
      <w:r>
        <w:rPr>
          <w:rFonts w:ascii="Times New Roman"/>
        </w:rPr>
        <w:t xml:space="preserve">forward </w:t>
      </w:r>
      <w:r>
        <w:rPr>
          <w:rFonts w:ascii="Times New Roman"/>
        </w:rPr>
        <w:t xml:space="preserve">the </w:t>
      </w:r>
      <w:r>
        <w:rPr>
          <w:rFonts w:ascii="Times New Roman"/>
        </w:rPr>
        <w:t xml:space="preserve">countermeasures </w:t>
      </w:r>
      <w:r>
        <w:rPr>
          <w:rFonts w:ascii="Times New Roman"/>
        </w:rPr>
        <w:t xml:space="preserve">and suggestions from the </w:t>
      </w:r>
      <w:r>
        <w:rPr>
          <w:rFonts w:ascii="Times New Roman"/>
        </w:rPr>
        <w:t xml:space="preserve">macro </w:t>
      </w:r>
      <w:r>
        <w:rPr>
          <w:rFonts w:ascii="Times New Roman"/>
        </w:rPr>
        <w:t>and</w:t>
      </w:r>
      <w:r>
        <w:rPr>
          <w:rFonts w:ascii="Times New Roman"/>
        </w:rPr>
        <w:t xml:space="preserve"> </w:t>
      </w:r>
      <w:r>
        <w:rPr>
          <w:rFonts w:ascii="Times New Roman"/>
        </w:rPr>
        <w:t>micro</w:t>
      </w:r>
      <w:r>
        <w:rPr>
          <w:rFonts w:ascii="Times New Roman"/>
        </w:rPr>
        <w:t xml:space="preserve"> </w:t>
      </w:r>
      <w:r>
        <w:rPr>
          <w:rFonts w:ascii="Times New Roman"/>
        </w:rPr>
        <w:t xml:space="preserve">aspects </w:t>
      </w:r>
      <w:r>
        <w:rPr>
          <w:rFonts w:ascii="Times New Roman"/>
        </w:rPr>
        <w:t xml:space="preserve">to </w:t>
      </w:r>
      <w:r>
        <w:rPr>
          <w:rFonts w:ascii="Times New Roman"/>
        </w:rPr>
        <w:t xml:space="preserve">improve </w:t>
      </w:r>
      <w:r>
        <w:rPr>
          <w:rFonts w:ascii="Times New Roman"/>
        </w:rPr>
        <w:t xml:space="preserve">the </w:t>
      </w:r>
      <w:r>
        <w:rPr>
          <w:rFonts w:ascii="Times New Roman"/>
        </w:rPr>
        <w:t>construction industry growth efficiency under</w:t>
      </w:r>
      <w:r>
        <w:rPr>
          <w:rFonts w:ascii="Times New Roman"/>
        </w:rPr>
        <w:t xml:space="preserve"> </w:t>
      </w:r>
      <w:r>
        <w:rPr>
          <w:rFonts w:ascii="Times New Roman"/>
        </w:rPr>
        <w:t>environmental</w:t>
      </w:r>
      <w:r>
        <w:rPr>
          <w:rFonts w:ascii="Times New Roman"/>
        </w:rPr>
        <w:t xml:space="preserve"> </w:t>
      </w:r>
      <w:r>
        <w:rPr>
          <w:rFonts w:ascii="Times New Roman"/>
        </w:rPr>
        <w:t>regulation.</w:t>
      </w:r>
    </w:p>
    <w:p w:rsidR="0018722C">
      <w:pPr>
        <w:pStyle w:val="afc"/>
        <w:topLinePunct/>
      </w:pPr>
      <w:r>
        <w:rPr>
          <w:rFonts w:ascii="Times New Roman"/>
        </w:rPr>
        <w:t>This </w:t>
      </w:r>
      <w:r>
        <w:rPr>
          <w:rFonts w:ascii="Times New Roman"/>
        </w:rPr>
        <w:t>research breakthroughs </w:t>
      </w:r>
      <w:r>
        <w:rPr>
          <w:rFonts w:ascii="Times New Roman"/>
        </w:rPr>
        <w:t>the </w:t>
      </w:r>
      <w:r>
        <w:rPr>
          <w:rFonts w:ascii="Times New Roman"/>
        </w:rPr>
        <w:t>traditional research angle </w:t>
      </w:r>
      <w:r>
        <w:rPr>
          <w:rFonts w:ascii="Times New Roman"/>
        </w:rPr>
        <w:t>of </w:t>
      </w:r>
      <w:r>
        <w:rPr>
          <w:rFonts w:ascii="Times New Roman"/>
        </w:rPr>
        <w:t>view,</w:t>
      </w:r>
      <w:r>
        <w:rPr>
          <w:rFonts w:ascii="Times New Roman"/>
        </w:rPr>
        <w:t> </w:t>
      </w:r>
      <w:r>
        <w:rPr>
          <w:rFonts w:ascii="Times New Roman"/>
        </w:rPr>
        <w:t>and</w:t>
      </w:r>
      <w:r>
        <w:rPr>
          <w:rFonts w:ascii="Times New Roman"/>
        </w:rPr>
        <w:t> </w:t>
      </w:r>
      <w:r>
        <w:rPr>
          <w:rFonts w:ascii="Times New Roman"/>
        </w:rPr>
        <w:t>constructs </w:t>
      </w:r>
      <w:r>
        <w:rPr>
          <w:rFonts w:ascii="Times New Roman"/>
        </w:rPr>
        <w:t>the </w:t>
      </w:r>
      <w:r>
        <w:rPr>
          <w:rFonts w:ascii="Times New Roman"/>
        </w:rPr>
        <w:t>corresponding dynamic assessment model based </w:t>
      </w:r>
      <w:r>
        <w:rPr>
          <w:rFonts w:ascii="Times New Roman"/>
        </w:rPr>
        <w:t>on </w:t>
      </w:r>
      <w:r>
        <w:rPr>
          <w:rFonts w:ascii="Times New Roman"/>
        </w:rPr>
        <w:t>the</w:t>
      </w:r>
      <w:r>
        <w:rPr>
          <w:rFonts w:ascii="Times New Roman"/>
        </w:rPr>
        <w:t> </w:t>
      </w:r>
      <w:r>
        <w:rPr>
          <w:rFonts w:ascii="Times New Roman"/>
        </w:rPr>
        <w:t>theory</w:t>
      </w:r>
      <w:r>
        <w:rPr>
          <w:rFonts w:ascii="Times New Roman"/>
        </w:rPr>
        <w:t> </w:t>
      </w:r>
      <w:r>
        <w:rPr>
          <w:rFonts w:ascii="Times New Roman"/>
        </w:rPr>
        <w:t>analysis </w:t>
      </w:r>
      <w:r>
        <w:rPr>
          <w:rFonts w:ascii="Times New Roman"/>
        </w:rPr>
        <w:t>of </w:t>
      </w:r>
      <w:r>
        <w:rPr>
          <w:rFonts w:ascii="Times New Roman"/>
        </w:rPr>
        <w:t>the </w:t>
      </w:r>
      <w:r>
        <w:rPr>
          <w:rFonts w:ascii="Times New Roman"/>
        </w:rPr>
        <w:t>influencing mechanism </w:t>
      </w:r>
      <w:r>
        <w:rPr>
          <w:rFonts w:ascii="Times New Roman"/>
        </w:rPr>
        <w:t>of </w:t>
      </w:r>
      <w:r>
        <w:rPr>
          <w:rFonts w:ascii="Times New Roman"/>
        </w:rPr>
        <w:t>environmental regulation </w:t>
      </w:r>
      <w:r>
        <w:rPr>
          <w:rFonts w:ascii="Times New Roman"/>
        </w:rPr>
        <w:t>on</w:t>
      </w:r>
      <w:r>
        <w:rPr>
          <w:rFonts w:ascii="Times New Roman"/>
        </w:rPr>
        <w:t> </w:t>
      </w:r>
      <w:r>
        <w:rPr>
          <w:rFonts w:ascii="Times New Roman"/>
        </w:rPr>
        <w:t>the</w:t>
      </w:r>
      <w:r>
        <w:rPr>
          <w:rFonts w:ascii="Times New Roman"/>
        </w:rPr>
        <w:t> </w:t>
      </w:r>
      <w:r>
        <w:rPr>
          <w:rFonts w:ascii="Times New Roman"/>
        </w:rPr>
        <w:t>construction industry growth. </w:t>
      </w:r>
      <w:r>
        <w:rPr>
          <w:rFonts w:ascii="Times New Roman"/>
        </w:rPr>
        <w:t>It </w:t>
      </w:r>
      <w:r>
        <w:rPr>
          <w:rFonts w:ascii="Times New Roman"/>
        </w:rPr>
        <w:t>enriches </w:t>
      </w:r>
      <w:r>
        <w:rPr>
          <w:rFonts w:ascii="Times New Roman"/>
        </w:rPr>
        <w:t>the </w:t>
      </w:r>
      <w:r>
        <w:rPr>
          <w:rFonts w:ascii="Times New Roman"/>
        </w:rPr>
        <w:t>connotation </w:t>
      </w:r>
      <w:r>
        <w:rPr>
          <w:rFonts w:ascii="Times New Roman"/>
        </w:rPr>
        <w:t>of</w:t>
      </w:r>
      <w:r>
        <w:rPr>
          <w:rFonts w:ascii="Times New Roman"/>
        </w:rPr>
        <w:t> </w:t>
      </w:r>
      <w:r>
        <w:rPr>
          <w:rFonts w:ascii="Times New Roman"/>
        </w:rPr>
        <w:t>environmental</w:t>
      </w:r>
      <w:r>
        <w:rPr>
          <w:rFonts w:ascii="Times New Roman"/>
        </w:rPr>
        <w:t> </w:t>
      </w:r>
      <w:r>
        <w:rPr>
          <w:rFonts w:ascii="Times New Roman"/>
        </w:rPr>
        <w:t>regulation </w:t>
      </w:r>
      <w:r>
        <w:rPr>
          <w:rFonts w:ascii="Times New Roman"/>
        </w:rPr>
        <w:t>effect </w:t>
      </w:r>
      <w:r>
        <w:rPr>
          <w:rFonts w:ascii="Times New Roman"/>
        </w:rPr>
        <w:t>through revealing </w:t>
      </w:r>
      <w:r>
        <w:rPr>
          <w:rFonts w:ascii="Times New Roman"/>
        </w:rPr>
        <w:t>the </w:t>
      </w:r>
      <w:r>
        <w:rPr>
          <w:rFonts w:ascii="Times New Roman"/>
        </w:rPr>
        <w:t>dynamic relationship </w:t>
      </w:r>
      <w:r>
        <w:rPr>
          <w:rFonts w:ascii="Times New Roman"/>
        </w:rPr>
        <w:t>and</w:t>
      </w:r>
      <w:r w:rsidR="001852F3">
        <w:rPr>
          <w:rFonts w:ascii="Times New Roman"/>
        </w:rPr>
        <w:t xml:space="preserve"> the</w:t>
      </w:r>
      <w:r>
        <w:rPr>
          <w:rFonts w:ascii="Times New Roman"/>
        </w:rPr>
        <w:t> </w:t>
      </w:r>
      <w:r>
        <w:rPr>
          <w:rFonts w:ascii="Times New Roman"/>
        </w:rPr>
        <w:t>dynamic</w:t>
      </w:r>
      <w:r>
        <w:rPr>
          <w:rFonts w:ascii="Times New Roman"/>
        </w:rPr>
        <w:t> </w:t>
      </w:r>
      <w:r>
        <w:rPr>
          <w:rFonts w:ascii="Times New Roman"/>
        </w:rPr>
        <w:t>change</w:t>
      </w:r>
      <w:r>
        <w:rPr>
          <w:rFonts w:ascii="Times New Roman"/>
        </w:rPr>
        <w:t> </w:t>
      </w:r>
      <w:r>
        <w:rPr>
          <w:rFonts w:ascii="Times New Roman"/>
        </w:rPr>
        <w:t>between</w:t>
      </w:r>
      <w:r>
        <w:rPr>
          <w:rFonts w:ascii="Times New Roman"/>
        </w:rPr>
        <w:t> </w:t>
      </w:r>
      <w:r>
        <w:rPr>
          <w:rFonts w:ascii="Times New Roman"/>
        </w:rPr>
        <w:t>the</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and</w:t>
      </w:r>
      <w:r>
        <w:rPr>
          <w:rFonts w:ascii="Times New Roman"/>
        </w:rPr>
        <w:t> </w:t>
      </w:r>
      <w:r>
        <w:rPr>
          <w:rFonts w:ascii="Times New Roman"/>
        </w:rPr>
        <w:t>construction</w:t>
      </w:r>
      <w:r>
        <w:rPr>
          <w:rFonts w:ascii="Times New Roman"/>
        </w:rPr>
        <w:t> </w:t>
      </w:r>
      <w:r>
        <w:rPr>
          <w:rFonts w:ascii="Times New Roman"/>
        </w:rPr>
        <w:t>industry</w:t>
      </w:r>
      <w:r>
        <w:rPr>
          <w:rFonts w:ascii="Times New Roman"/>
        </w:rPr>
        <w:t> </w:t>
      </w:r>
      <w:r>
        <w:rPr>
          <w:rFonts w:ascii="Times New Roman"/>
        </w:rPr>
        <w:t>growth</w:t>
      </w:r>
      <w:r>
        <w:rPr>
          <w:rFonts w:ascii="Times New Roman"/>
        </w:rPr>
        <w:t> </w:t>
      </w:r>
      <w:r>
        <w:rPr>
          <w:rFonts w:ascii="Times New Roman"/>
        </w:rPr>
        <w:t>by</w:t>
      </w:r>
      <w:r>
        <w:rPr>
          <w:rFonts w:ascii="Times New Roman"/>
        </w:rPr>
        <w:t> </w:t>
      </w:r>
      <w:r>
        <w:rPr>
          <w:rFonts w:ascii="Times New Roman"/>
        </w:rPr>
        <w:t>using advanced econometric methods. </w:t>
      </w:r>
      <w:r>
        <w:rPr>
          <w:rFonts w:ascii="Times New Roman"/>
        </w:rPr>
        <w:t>It </w:t>
      </w:r>
      <w:r>
        <w:rPr>
          <w:rFonts w:ascii="Times New Roman"/>
        </w:rPr>
        <w:t>takes </w:t>
      </w:r>
      <w:r>
        <w:rPr>
          <w:rFonts w:ascii="Times New Roman"/>
        </w:rPr>
        <w:t>the </w:t>
      </w:r>
      <w:r>
        <w:rPr>
          <w:rFonts w:ascii="Times New Roman"/>
        </w:rPr>
        <w:t>comprehensive</w:t>
      </w:r>
      <w:r>
        <w:rPr>
          <w:rFonts w:ascii="Times New Roman"/>
        </w:rPr>
        <w:t> </w:t>
      </w:r>
      <w:r>
        <w:rPr>
          <w:rFonts w:ascii="Times New Roman"/>
        </w:rPr>
        <w:t>technical</w:t>
      </w:r>
      <w:r>
        <w:rPr>
          <w:rFonts w:ascii="Times New Roman"/>
        </w:rPr>
        <w:t> </w:t>
      </w:r>
      <w:r>
        <w:rPr>
          <w:rFonts w:ascii="Times New Roman"/>
        </w:rPr>
        <w:t>efficiency</w:t>
      </w:r>
      <w:r>
        <w:rPr>
          <w:rFonts w:ascii="Times New Roman"/>
        </w:rPr>
        <w:t> </w:t>
      </w:r>
      <w:r>
        <w:rPr>
          <w:rFonts w:ascii="Times New Roman"/>
        </w:rPr>
        <w:t>evaluation</w:t>
      </w:r>
      <w:r>
        <w:rPr>
          <w:rFonts w:ascii="Times New Roman"/>
        </w:rPr>
        <w:t> </w:t>
      </w:r>
      <w:r>
        <w:rPr>
          <w:rFonts w:ascii="Times New Roman"/>
        </w:rPr>
        <w:t>and</w:t>
      </w:r>
      <w:r>
        <w:rPr>
          <w:rFonts w:ascii="Times New Roman"/>
        </w:rPr>
        <w:t> </w:t>
      </w:r>
      <w:r>
        <w:rPr>
          <w:rFonts w:ascii="Times New Roman"/>
        </w:rPr>
        <w:t>economic</w:t>
      </w:r>
      <w:r>
        <w:rPr>
          <w:rFonts w:ascii="Times New Roman"/>
        </w:rPr>
        <w:t> </w:t>
      </w:r>
      <w:r>
        <w:rPr>
          <w:rFonts w:ascii="Times New Roman"/>
        </w:rPr>
        <w:t>growth</w:t>
      </w:r>
      <w:r>
        <w:rPr>
          <w:rFonts w:ascii="Times New Roman"/>
        </w:rPr>
        <w:t> </w:t>
      </w:r>
      <w:r>
        <w:rPr>
          <w:rFonts w:ascii="Times New Roman"/>
        </w:rPr>
        <w:t>efficiency</w:t>
      </w:r>
      <w:r>
        <w:rPr>
          <w:rFonts w:ascii="Times New Roman"/>
        </w:rPr>
        <w:t> </w:t>
      </w:r>
      <w:r>
        <w:rPr>
          <w:rFonts w:ascii="Times New Roman"/>
        </w:rPr>
        <w:t>evaluation</w:t>
      </w:r>
      <w:r>
        <w:rPr>
          <w:rFonts w:ascii="Times New Roman"/>
        </w:rPr>
        <w:t> </w:t>
      </w:r>
      <w:r>
        <w:rPr>
          <w:rFonts w:ascii="Times New Roman"/>
        </w:rPr>
        <w:t>on</w:t>
      </w:r>
      <w:r>
        <w:rPr>
          <w:rFonts w:ascii="Times New Roman"/>
        </w:rPr>
        <w:t> </w:t>
      </w:r>
      <w:r>
        <w:rPr>
          <w:rFonts w:ascii="Times New Roman"/>
        </w:rPr>
        <w:t>construction</w:t>
      </w:r>
      <w:r>
        <w:rPr>
          <w:rFonts w:ascii="Times New Roman"/>
        </w:rPr>
        <w:t> </w:t>
      </w:r>
      <w:r>
        <w:rPr>
          <w:rFonts w:ascii="Times New Roman"/>
        </w:rPr>
        <w:t>industry under </w:t>
      </w:r>
      <w:r>
        <w:rPr>
          <w:rFonts w:ascii="Times New Roman"/>
        </w:rPr>
        <w:t>the </w:t>
      </w:r>
      <w:r>
        <w:rPr>
          <w:rFonts w:ascii="Times New Roman"/>
        </w:rPr>
        <w:t>condition </w:t>
      </w:r>
      <w:r>
        <w:rPr>
          <w:rFonts w:ascii="Times New Roman"/>
        </w:rPr>
        <w:t>of </w:t>
      </w:r>
      <w:r>
        <w:rPr>
          <w:rFonts w:ascii="Times New Roman"/>
        </w:rPr>
        <w:t>environmental regulation </w:t>
      </w:r>
      <w:r>
        <w:rPr>
          <w:rFonts w:ascii="Times New Roman"/>
        </w:rPr>
        <w:t>by </w:t>
      </w:r>
      <w:r>
        <w:rPr>
          <w:rFonts w:ascii="Times New Roman"/>
        </w:rPr>
        <w:t>using </w:t>
      </w:r>
      <w:r>
        <w:rPr>
          <w:rFonts w:ascii="Times New Roman"/>
        </w:rPr>
        <w:t>DEA</w:t>
      </w:r>
      <w:r>
        <w:rPr>
          <w:rFonts w:ascii="Times New Roman"/>
        </w:rPr>
        <w:t> </w:t>
      </w:r>
      <w:r>
        <w:rPr>
          <w:rFonts w:ascii="Times New Roman"/>
        </w:rPr>
        <w:t>and</w:t>
      </w:r>
      <w:r>
        <w:rPr>
          <w:rFonts w:ascii="Times New Roman"/>
        </w:rPr>
        <w:t> </w:t>
      </w:r>
      <w:r>
        <w:rPr>
          <w:rFonts w:ascii="Times New Roman"/>
        </w:rPr>
        <w:t>Malmquist productivity index method. </w:t>
      </w:r>
      <w:r>
        <w:rPr>
          <w:rFonts w:ascii="Times New Roman"/>
        </w:rPr>
        <w:t>It </w:t>
      </w:r>
      <w:r>
        <w:rPr>
          <w:rFonts w:ascii="Times New Roman"/>
        </w:rPr>
        <w:t>has </w:t>
      </w:r>
      <w:r>
        <w:rPr>
          <w:rFonts w:ascii="Times New Roman"/>
        </w:rPr>
        <w:t>theoretical </w:t>
      </w:r>
      <w:r>
        <w:rPr>
          <w:rFonts w:ascii="Times New Roman"/>
        </w:rPr>
        <w:t>and </w:t>
      </w:r>
      <w:r>
        <w:rPr>
          <w:rFonts w:ascii="Times New Roman"/>
        </w:rPr>
        <w:t>practical</w:t>
      </w:r>
      <w:r>
        <w:rPr>
          <w:rFonts w:ascii="Times New Roman"/>
        </w:rPr>
        <w:t> </w:t>
      </w:r>
      <w:r>
        <w:rPr>
          <w:rFonts w:ascii="Times New Roman"/>
        </w:rPr>
        <w:t>significance</w:t>
      </w:r>
      <w:r>
        <w:rPr>
          <w:rFonts w:ascii="Times New Roman"/>
        </w:rPr>
        <w:t> </w:t>
      </w:r>
      <w:r>
        <w:rPr>
          <w:rFonts w:ascii="Times New Roman"/>
        </w:rPr>
        <w:t>for the </w:t>
      </w:r>
      <w:r>
        <w:rPr>
          <w:rFonts w:ascii="Times New Roman"/>
        </w:rPr>
        <w:t>government decision makers </w:t>
      </w:r>
      <w:r>
        <w:rPr>
          <w:rFonts w:ascii="Times New Roman"/>
        </w:rPr>
        <w:t>and </w:t>
      </w:r>
      <w:r>
        <w:rPr>
          <w:rFonts w:ascii="Times New Roman"/>
        </w:rPr>
        <w:t>construction enterprise </w:t>
      </w:r>
      <w:r>
        <w:rPr>
          <w:rFonts w:ascii="Times New Roman"/>
        </w:rPr>
        <w:t>to </w:t>
      </w:r>
      <w:r>
        <w:rPr>
          <w:rFonts w:ascii="Times New Roman"/>
        </w:rPr>
        <w:t>make </w:t>
      </w:r>
      <w:r>
        <w:rPr>
          <w:rFonts w:ascii="Times New Roman"/>
        </w:rPr>
        <w:t>a</w:t>
      </w:r>
      <w:r>
        <w:rPr>
          <w:rFonts w:ascii="Times New Roman"/>
        </w:rPr>
        <w:t> </w:t>
      </w:r>
      <w:r>
        <w:rPr>
          <w:rFonts w:ascii="Times New Roman"/>
        </w:rPr>
        <w:t>strategic</w:t>
      </w:r>
      <w:r>
        <w:rPr>
          <w:rFonts w:ascii="Times New Roman"/>
        </w:rPr>
        <w:t> </w:t>
      </w:r>
      <w:r>
        <w:rPr>
          <w:rFonts w:ascii="Times New Roman"/>
        </w:rPr>
        <w:t>decision.</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xml:space="preserve"> Environmental regulation</w:t>
      </w:r>
      <w:r>
        <w:rPr>
          <w:rFonts w:ascii="Times New Roman"/>
        </w:rPr>
        <w:t xml:space="preserve">; </w:t>
      </w:r>
      <w:r>
        <w:rPr>
          <w:rFonts w:ascii="Times New Roman"/>
        </w:rPr>
        <w:t>Construction industry growth</w:t>
      </w:r>
      <w:r>
        <w:rPr>
          <w:rFonts w:ascii="Times New Roman"/>
        </w:rPr>
        <w:t xml:space="preserve">; </w:t>
      </w:r>
      <w:r>
        <w:rPr>
          <w:rFonts w:ascii="Times New Roman"/>
        </w:rPr>
        <w:t>Panel</w:t>
      </w:r>
      <w:r>
        <w:rPr>
          <w:rFonts w:ascii="Times New Roman"/>
        </w:rPr>
        <w:t> </w:t>
      </w:r>
      <w:r>
        <w:rPr>
          <w:rFonts w:ascii="Times New Roman"/>
        </w:rPr>
        <w:t>VAR</w:t>
      </w:r>
      <w:r>
        <w:rPr>
          <w:rFonts w:ascii="Times New Roman"/>
        </w:rPr>
        <w:t xml:space="preserve">;</w:t>
      </w:r>
      <w:r>
        <w:rPr>
          <w:rFonts w:ascii="Times New Roman"/>
        </w:rPr>
        <w:t> </w:t>
      </w:r>
      <w:r>
        <w:rPr>
          <w:rFonts w:ascii="Times New Roman"/>
        </w:rPr>
        <w:t>Energy </w:t>
      </w:r>
      <w:r>
        <w:rPr>
          <w:rFonts w:ascii="Times New Roman"/>
        </w:rPr>
        <w:t>Consumption</w:t>
      </w:r>
      <w:r>
        <w:rPr>
          <w:rFonts w:ascii="Times New Roman"/>
        </w:rPr>
        <w:t xml:space="preserve">; </w:t>
      </w:r>
      <w:r>
        <w:rPr>
          <w:rFonts w:ascii="Times New Roman"/>
        </w:rPr>
        <w:t>Economic growth</w:t>
      </w:r>
      <w:r>
        <w:rPr>
          <w:rFonts w:ascii="Times New Roman"/>
        </w:rPr>
        <w:t> </w:t>
      </w:r>
      <w:r>
        <w:rPr>
          <w:rFonts w:ascii="Times New Roman"/>
        </w:rPr>
        <w:t>efficiency</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"_Toc686172761"</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_Toc686172761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"_Toc686172762"</w:instrText>
      </w:r>
      <w:r>
        <w:fldChar w:fldCharType="separate"/>
      </w:r>
      <w:r/>
      <w:r>
        <w:rPr>
          <w:b/>
        </w:rPr>
        <w:t>Abstract</w:t>
      </w:r>
      <w:r/>
      <w:r>
        <w:fldChar w:fldCharType="end"/>
      </w:r>
      <w:r>
        <w:rPr>
          <w:noProof/>
          <w:webHidden/>
        </w:rPr>
        <w:tab/>
      </w:r>
      <w:r>
        <w:rPr>
          <w:noProof/>
          <w:webHidden/>
        </w:rPr>
        <w:fldChar w:fldCharType="begin"/>
      </w:r>
      <w:r>
        <w:rPr>
          <w:noProof/>
          <w:webHidden/>
        </w:rPr>
        <w:instrText> PAGEREF _Toc686172762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"_Toc686172763"</w:instrText>
      </w:r>
      <w:r>
        <w:fldChar w:fldCharType="separate"/>
      </w:r>
      <w:r/>
      <w:r>
        <w:t>第</w:t>
      </w:r>
      <w:r>
        <w:t>1</w:t>
      </w:r>
      <w:r>
        <w:t>章</w:t>
      </w:r>
      <w:r>
        <w:t xml:space="preserve">  </w:t>
      </w:r>
      <w:r>
        <w:t>绪论</w:t>
      </w:r>
      <w:r/>
      <w:r>
        <w:fldChar w:fldCharType="end"/>
      </w:r>
      <w:r>
        <w:rPr>
          <w:noProof/>
          <w:webHidden/>
        </w:rPr>
        <w:tab/>
      </w:r>
      <w:r>
        <w:rPr>
          <w:noProof/>
          <w:webHidden/>
        </w:rPr>
        <w:fldChar w:fldCharType="begin"/>
      </w:r>
      <w:r>
        <w:rPr>
          <w:noProof/>
          <w:webHidden/>
        </w:rPr>
        <w:instrText> PAGEREF _Toc686172763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"_Toc686172764"</w:instrText>
      </w:r>
      <w:r>
        <w:fldChar w:fldCharType="separate"/>
      </w:r>
      <w:r/>
      <w:r>
        <w:t>1.1</w:t>
      </w:r>
      <w:r>
        <w:t xml:space="preserve"> </w:t>
      </w:r>
      <w:r>
        <w:t>研究背景及问题提出</w:t>
      </w:r>
      <w:r/>
      <w:r>
        <w:fldChar w:fldCharType="end"/>
      </w:r>
      <w:r>
        <w:rPr>
          <w:noProof/>
          <w:webHidden/>
        </w:rPr>
        <w:tab/>
      </w:r>
      <w:r>
        <w:rPr>
          <w:noProof/>
          <w:webHidden/>
        </w:rPr>
        <w:fldChar w:fldCharType="begin"/>
      </w:r>
      <w:r>
        <w:rPr>
          <w:noProof/>
          <w:webHidden/>
        </w:rPr>
        <w:instrText> PAGEREF _Toc686172764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"_Toc686172765"</w:instrText>
      </w:r>
      <w:r>
        <w:fldChar w:fldCharType="separate"/>
      </w:r>
      <w:r>
        <w:t>1.1.1</w:t>
      </w:r>
      <w:r>
        <w:t xml:space="preserve"> </w:t>
      </w:r>
      <w:r>
        <w:t>研究背景</w:t>
      </w:r>
      <w:r/>
      <w:r>
        <w:fldChar w:fldCharType="end"/>
      </w:r>
      <w:r>
        <w:rPr>
          <w:noProof/>
          <w:webHidden/>
        </w:rPr>
        <w:tab/>
      </w:r>
      <w:r>
        <w:rPr>
          <w:noProof/>
          <w:webHidden/>
        </w:rPr>
        <w:fldChar w:fldCharType="begin"/>
      </w:r>
      <w:r>
        <w:rPr>
          <w:noProof/>
          <w:webHidden/>
        </w:rPr>
        <w:instrText> PAGEREF _Toc686172765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"_Toc686172766"</w:instrText>
      </w:r>
      <w:r>
        <w:fldChar w:fldCharType="separate"/>
      </w:r>
      <w:r>
        <w:t>1.1.2</w:t>
      </w:r>
      <w:r>
        <w:t xml:space="preserve"> </w:t>
      </w:r>
      <w:r/>
      <w:r>
        <w:t>问题提出</w:t>
      </w:r>
      <w:r/>
      <w:r>
        <w:fldChar w:fldCharType="end"/>
      </w:r>
      <w:r>
        <w:rPr>
          <w:noProof/>
          <w:webHidden/>
        </w:rPr>
        <w:tab/>
      </w:r>
      <w:r>
        <w:rPr>
          <w:noProof/>
          <w:webHidden/>
        </w:rPr>
        <w:fldChar w:fldCharType="begin"/>
      </w:r>
      <w:r>
        <w:rPr>
          <w:noProof/>
          <w:webHidden/>
        </w:rPr>
        <w:instrText> PAGEREF _Toc686172766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"_Toc686172767"</w:instrText>
      </w:r>
      <w:r>
        <w:fldChar w:fldCharType="separate"/>
      </w:r>
      <w:r/>
      <w:r>
        <w:t>1.2</w:t>
      </w:r>
      <w:r>
        <w:t xml:space="preserve"> </w:t>
      </w:r>
      <w:r/>
      <w:r>
        <w:t>研究目的及意义</w:t>
      </w:r>
      <w:r/>
      <w:r>
        <w:fldChar w:fldCharType="end"/>
      </w:r>
      <w:r>
        <w:rPr>
          <w:noProof/>
          <w:webHidden/>
        </w:rPr>
        <w:tab/>
      </w:r>
      <w:r>
        <w:rPr>
          <w:noProof/>
          <w:webHidden/>
        </w:rPr>
        <w:fldChar w:fldCharType="begin"/>
      </w:r>
      <w:r>
        <w:rPr>
          <w:noProof/>
          <w:webHidden/>
        </w:rPr>
        <w:instrText> PAGEREF _Toc686172767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"_Toc686172768"</w:instrText>
      </w:r>
      <w:r>
        <w:fldChar w:fldCharType="separate"/>
      </w:r>
      <w:r>
        <w:t>1.2.1</w:t>
      </w:r>
      <w:r>
        <w:t xml:space="preserve"> </w:t>
      </w:r>
      <w:r/>
      <w:r>
        <w:t>研究目的</w:t>
      </w:r>
      <w:r/>
      <w:r>
        <w:fldChar w:fldCharType="end"/>
      </w:r>
      <w:r>
        <w:rPr>
          <w:noProof/>
          <w:webHidden/>
        </w:rPr>
        <w:tab/>
      </w:r>
      <w:r>
        <w:rPr>
          <w:noProof/>
          <w:webHidden/>
        </w:rPr>
        <w:fldChar w:fldCharType="begin"/>
      </w:r>
      <w:r>
        <w:rPr>
          <w:noProof/>
          <w:webHidden/>
        </w:rPr>
        <w:instrText> PAGEREF _Toc686172768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"_Toc686172769"</w:instrText>
      </w:r>
      <w:r>
        <w:fldChar w:fldCharType="separate"/>
      </w:r>
      <w:r>
        <w:t>1.2.2</w:t>
      </w:r>
      <w:r>
        <w:t xml:space="preserve"> </w:t>
      </w:r>
      <w:r>
        <w:t>研究意义</w:t>
      </w:r>
      <w:r/>
      <w:r>
        <w:fldChar w:fldCharType="end"/>
      </w:r>
      <w:r>
        <w:rPr>
          <w:noProof/>
          <w:webHidden/>
        </w:rPr>
        <w:tab/>
      </w:r>
      <w:r>
        <w:rPr>
          <w:noProof/>
          <w:webHidden/>
        </w:rPr>
        <w:fldChar w:fldCharType="begin"/>
      </w:r>
      <w:r>
        <w:rPr>
          <w:noProof/>
          <w:webHidden/>
        </w:rPr>
        <w:instrText> PAGEREF _Toc686172769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"_Toc686172770"</w:instrText>
      </w:r>
      <w:r>
        <w:fldChar w:fldCharType="separate"/>
      </w:r>
      <w:r/>
      <w:r>
        <w:t>1.3</w:t>
      </w:r>
      <w:r>
        <w:t xml:space="preserve"> </w:t>
      </w:r>
      <w:r>
        <w:t>国内外研究现状及评述</w:t>
      </w:r>
      <w:r/>
      <w:r>
        <w:fldChar w:fldCharType="end"/>
      </w:r>
      <w:r>
        <w:rPr>
          <w:noProof/>
          <w:webHidden/>
        </w:rPr>
        <w:tab/>
      </w:r>
      <w:r>
        <w:rPr>
          <w:noProof/>
          <w:webHidden/>
        </w:rPr>
        <w:fldChar w:fldCharType="begin"/>
      </w:r>
      <w:r>
        <w:rPr>
          <w:noProof/>
          <w:webHidden/>
        </w:rPr>
        <w:instrText> PAGEREF _Toc686172770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"_Toc686172771"</w:instrText>
      </w:r>
      <w:r>
        <w:fldChar w:fldCharType="separate"/>
      </w:r>
      <w:r>
        <w:t>1.3.1</w:t>
      </w:r>
      <w:r>
        <w:t xml:space="preserve"> </w:t>
      </w:r>
      <w:r>
        <w:t>环境规制对生产率的影响</w:t>
      </w:r>
      <w:r/>
      <w:r>
        <w:fldChar w:fldCharType="end"/>
      </w:r>
      <w:r>
        <w:rPr>
          <w:noProof/>
          <w:webHidden/>
        </w:rPr>
        <w:tab/>
      </w:r>
      <w:r>
        <w:rPr>
          <w:noProof/>
          <w:webHidden/>
        </w:rPr>
        <w:fldChar w:fldCharType="begin"/>
      </w:r>
      <w:r>
        <w:rPr>
          <w:noProof/>
          <w:webHidden/>
        </w:rPr>
        <w:instrText> PAGEREF _Toc686172771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"_Toc686172772"</w:instrText>
      </w:r>
      <w:r>
        <w:fldChar w:fldCharType="separate"/>
      </w:r>
      <w:r>
        <w:t>1.3.2</w:t>
      </w:r>
      <w:r>
        <w:t xml:space="preserve"> </w:t>
      </w:r>
      <w:r>
        <w:t>环境规制对产业技术进步的影响</w:t>
      </w:r>
      <w:r/>
      <w:r>
        <w:fldChar w:fldCharType="end"/>
      </w:r>
      <w:r>
        <w:rPr>
          <w:noProof/>
          <w:webHidden/>
        </w:rPr>
        <w:tab/>
      </w:r>
      <w:r>
        <w:rPr>
          <w:noProof/>
          <w:webHidden/>
        </w:rPr>
        <w:fldChar w:fldCharType="begin"/>
      </w:r>
      <w:r>
        <w:rPr>
          <w:noProof/>
          <w:webHidden/>
        </w:rPr>
        <w:instrText> PAGEREF _Toc686172772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"_Toc686172773"</w:instrText>
      </w:r>
      <w:r>
        <w:fldChar w:fldCharType="separate"/>
      </w:r>
      <w:r>
        <w:t>1.3.3</w:t>
      </w:r>
      <w:r>
        <w:t xml:space="preserve"> </w:t>
      </w:r>
      <w:r>
        <w:t>环境规制对经济增长和行业产出的影响</w:t>
      </w:r>
      <w:r/>
      <w:r>
        <w:fldChar w:fldCharType="end"/>
      </w:r>
      <w:r>
        <w:rPr>
          <w:noProof/>
          <w:webHidden/>
        </w:rPr>
        <w:tab/>
      </w:r>
      <w:r>
        <w:rPr>
          <w:noProof/>
          <w:webHidden/>
        </w:rPr>
        <w:fldChar w:fldCharType="begin"/>
      </w:r>
      <w:r>
        <w:rPr>
          <w:noProof/>
          <w:webHidden/>
        </w:rPr>
        <w:instrText> PAGEREF _Toc686172773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"_Toc686172774"</w:instrText>
      </w:r>
      <w:r>
        <w:fldChar w:fldCharType="separate"/>
      </w:r>
      <w:r>
        <w:t>1.3.4</w:t>
      </w:r>
      <w:r>
        <w:t xml:space="preserve"> </w:t>
      </w:r>
      <w:r>
        <w:t>建筑业经济增长影响因素研究</w:t>
      </w:r>
      <w:r/>
      <w:r>
        <w:fldChar w:fldCharType="end"/>
      </w:r>
      <w:r>
        <w:rPr>
          <w:noProof/>
          <w:webHidden/>
        </w:rPr>
        <w:tab/>
      </w:r>
      <w:r>
        <w:rPr>
          <w:noProof/>
          <w:webHidden/>
        </w:rPr>
        <w:fldChar w:fldCharType="begin"/>
      </w:r>
      <w:r>
        <w:rPr>
          <w:noProof/>
          <w:webHidden/>
        </w:rPr>
        <w:instrText> PAGEREF _Toc686172774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"_Toc686172775"</w:instrText>
      </w:r>
      <w:r>
        <w:fldChar w:fldCharType="separate"/>
      </w:r>
      <w:r>
        <w:t>1.3.5</w:t>
      </w:r>
      <w:r>
        <w:t xml:space="preserve"> </w:t>
      </w:r>
      <w:r/>
      <w:r>
        <w:t>建筑业经济增长效率研究</w:t>
      </w:r>
      <w:r/>
      <w:r>
        <w:fldChar w:fldCharType="end"/>
      </w:r>
      <w:r>
        <w:rPr>
          <w:noProof/>
          <w:webHidden/>
        </w:rPr>
        <w:tab/>
      </w:r>
      <w:r>
        <w:rPr>
          <w:noProof/>
          <w:webHidden/>
        </w:rPr>
        <w:fldChar w:fldCharType="begin"/>
      </w:r>
      <w:r>
        <w:rPr>
          <w:noProof/>
          <w:webHidden/>
        </w:rPr>
        <w:instrText> PAGEREF _Toc686172775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"_Toc686172776"</w:instrText>
      </w:r>
      <w:r>
        <w:fldChar w:fldCharType="separate"/>
      </w:r>
      <w:r>
        <w:t>1.3.6</w:t>
      </w:r>
      <w:r>
        <w:t xml:space="preserve"> </w:t>
      </w:r>
      <w:r/>
      <w:r>
        <w:t>国内外研究现状评述</w:t>
      </w:r>
      <w:r/>
      <w:r>
        <w:fldChar w:fldCharType="end"/>
      </w:r>
      <w:r>
        <w:rPr>
          <w:noProof/>
          <w:webHidden/>
        </w:rPr>
        <w:tab/>
      </w:r>
      <w:r>
        <w:rPr>
          <w:noProof/>
          <w:webHidden/>
        </w:rPr>
        <w:fldChar w:fldCharType="begin"/>
      </w:r>
      <w:r>
        <w:rPr>
          <w:noProof/>
          <w:webHidden/>
        </w:rPr>
        <w:instrText> PAGEREF _Toc686172776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"_Toc686172777"</w:instrText>
      </w:r>
      <w:r>
        <w:fldChar w:fldCharType="separate"/>
      </w:r>
      <w:r/>
      <w:r>
        <w:t>1.4</w:t>
      </w:r>
      <w:r>
        <w:t xml:space="preserve"> </w:t>
      </w:r>
      <w:r>
        <w:t>研究内容、研究方法和技术路线</w:t>
      </w:r>
      <w:r/>
      <w:r>
        <w:fldChar w:fldCharType="end"/>
      </w:r>
      <w:r>
        <w:rPr>
          <w:noProof/>
          <w:webHidden/>
        </w:rPr>
        <w:tab/>
      </w:r>
      <w:r>
        <w:rPr>
          <w:noProof/>
          <w:webHidden/>
        </w:rPr>
        <w:fldChar w:fldCharType="begin"/>
      </w:r>
      <w:r>
        <w:rPr>
          <w:noProof/>
          <w:webHidden/>
        </w:rPr>
        <w:instrText> PAGEREF _Toc686172777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"_Toc686172778"</w:instrText>
      </w:r>
      <w:r>
        <w:fldChar w:fldCharType="separate"/>
      </w:r>
      <w:r>
        <w:t>1.4.1</w:t>
      </w:r>
      <w:r>
        <w:t xml:space="preserve"> </w:t>
      </w:r>
      <w:r>
        <w:t>研究内容</w:t>
      </w:r>
      <w:r/>
      <w:r>
        <w:fldChar w:fldCharType="end"/>
      </w:r>
      <w:r>
        <w:rPr>
          <w:noProof/>
          <w:webHidden/>
        </w:rPr>
        <w:tab/>
      </w:r>
      <w:r>
        <w:rPr>
          <w:noProof/>
          <w:webHidden/>
        </w:rPr>
        <w:fldChar w:fldCharType="begin"/>
      </w:r>
      <w:r>
        <w:rPr>
          <w:noProof/>
          <w:webHidden/>
        </w:rPr>
        <w:instrText> PAGEREF _Toc686172778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"_Toc686172779"</w:instrText>
      </w:r>
      <w:r>
        <w:fldChar w:fldCharType="separate"/>
      </w:r>
      <w:r>
        <w:t>1.4.2</w:t>
      </w:r>
      <w:r>
        <w:t xml:space="preserve"> </w:t>
      </w:r>
      <w:r>
        <w:t>研究方法</w:t>
      </w:r>
      <w:r/>
      <w:r>
        <w:fldChar w:fldCharType="end"/>
      </w:r>
      <w:r>
        <w:rPr>
          <w:noProof/>
          <w:webHidden/>
        </w:rPr>
        <w:tab/>
      </w:r>
      <w:r>
        <w:rPr>
          <w:noProof/>
          <w:webHidden/>
        </w:rPr>
        <w:fldChar w:fldCharType="begin"/>
      </w:r>
      <w:r>
        <w:rPr>
          <w:noProof/>
          <w:webHidden/>
        </w:rPr>
        <w:instrText> PAGEREF _Toc686172779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"_Toc686172780"</w:instrText>
      </w:r>
      <w:r>
        <w:fldChar w:fldCharType="separate"/>
      </w:r>
      <w:r>
        <w:t>1.4.3</w:t>
      </w:r>
      <w:r>
        <w:t xml:space="preserve"> </w:t>
      </w:r>
      <w:r/>
      <w:r>
        <w:t>技术路线</w:t>
      </w:r>
      <w:r/>
      <w:r>
        <w:fldChar w:fldCharType="end"/>
      </w:r>
      <w:r>
        <w:rPr>
          <w:noProof/>
          <w:webHidden/>
        </w:rPr>
        <w:tab/>
      </w:r>
      <w:r>
        <w:rPr>
          <w:noProof/>
          <w:webHidden/>
        </w:rPr>
        <w:fldChar w:fldCharType="begin"/>
      </w:r>
      <w:r>
        <w:rPr>
          <w:noProof/>
          <w:webHidden/>
        </w:rPr>
        <w:instrText> PAGEREF _Toc686172780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"_Toc686172781"</w:instrText>
      </w:r>
      <w:r>
        <w:fldChar w:fldCharType="separate"/>
      </w:r>
      <w:r/>
      <w:r>
        <w:t>第</w:t>
      </w:r>
      <w:r>
        <w:t>2</w:t>
      </w:r>
      <w:r>
        <w:t>章</w:t>
      </w:r>
      <w:r>
        <w:t xml:space="preserve">  </w:t>
      </w:r>
      <w:r>
        <w:t>环境规制对建筑业经济增长影响的理论分析</w:t>
      </w:r>
      <w:r/>
      <w:r>
        <w:fldChar w:fldCharType="end"/>
      </w:r>
      <w:r>
        <w:rPr>
          <w:noProof/>
          <w:webHidden/>
        </w:rPr>
        <w:tab/>
      </w:r>
      <w:r>
        <w:rPr>
          <w:noProof/>
          <w:webHidden/>
        </w:rPr>
        <w:fldChar w:fldCharType="begin"/>
      </w:r>
      <w:r>
        <w:rPr>
          <w:noProof/>
          <w:webHidden/>
        </w:rPr>
        <w:instrText> PAGEREF _Toc686172781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"_Toc686172782"</w:instrText>
      </w:r>
      <w:r>
        <w:fldChar w:fldCharType="separate"/>
      </w:r>
      <w:r/>
      <w:r>
        <w:t>2.1</w:t>
      </w:r>
      <w:r>
        <w:t xml:space="preserve"> </w:t>
      </w:r>
      <w:r>
        <w:t>相关概念界定</w:t>
      </w:r>
      <w:r/>
      <w:r>
        <w:fldChar w:fldCharType="end"/>
      </w:r>
      <w:r>
        <w:rPr>
          <w:noProof/>
          <w:webHidden/>
        </w:rPr>
        <w:tab/>
      </w:r>
      <w:r>
        <w:rPr>
          <w:noProof/>
          <w:webHidden/>
        </w:rPr>
        <w:fldChar w:fldCharType="begin"/>
      </w:r>
      <w:r>
        <w:rPr>
          <w:noProof/>
          <w:webHidden/>
        </w:rPr>
        <w:instrText> PAGEREF _Toc686172782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"_Toc686172783"</w:instrText>
      </w:r>
      <w:r>
        <w:fldChar w:fldCharType="separate"/>
      </w:r>
      <w:r>
        <w:t>2.1.1</w:t>
      </w:r>
      <w:r>
        <w:t xml:space="preserve"> </w:t>
      </w:r>
      <w:r>
        <w:t>环境规制</w:t>
      </w:r>
      <w:r/>
      <w:r>
        <w:fldChar w:fldCharType="end"/>
      </w:r>
      <w:r>
        <w:rPr>
          <w:noProof/>
          <w:webHidden/>
        </w:rPr>
        <w:tab/>
      </w:r>
      <w:r>
        <w:rPr>
          <w:noProof/>
          <w:webHidden/>
        </w:rPr>
        <w:fldChar w:fldCharType="begin"/>
      </w:r>
      <w:r>
        <w:rPr>
          <w:noProof/>
          <w:webHidden/>
        </w:rPr>
        <w:instrText> PAGEREF _Toc686172783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"_Toc686172784"</w:instrText>
      </w:r>
      <w:r>
        <w:fldChar w:fldCharType="separate"/>
      </w:r>
      <w:r>
        <w:t>2.1.2</w:t>
      </w:r>
      <w:r>
        <w:t xml:space="preserve"> </w:t>
      </w:r>
      <w:r/>
      <w:r>
        <w:t>建筑业</w:t>
      </w:r>
      <w:r/>
      <w:r>
        <w:fldChar w:fldCharType="end"/>
      </w:r>
      <w:r>
        <w:rPr>
          <w:noProof/>
          <w:webHidden/>
        </w:rPr>
        <w:tab/>
      </w:r>
      <w:r>
        <w:rPr>
          <w:noProof/>
          <w:webHidden/>
        </w:rPr>
        <w:fldChar w:fldCharType="begin"/>
      </w:r>
      <w:r>
        <w:rPr>
          <w:noProof/>
          <w:webHidden/>
        </w:rPr>
        <w:instrText> PAGEREF _Toc686172784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"_Toc686172785"</w:instrText>
      </w:r>
      <w:r>
        <w:fldChar w:fldCharType="separate"/>
      </w:r>
      <w:r>
        <w:t>2.1.3</w:t>
      </w:r>
      <w:r>
        <w:t xml:space="preserve"> </w:t>
      </w:r>
      <w:r/>
      <w:r>
        <w:t>经济增长</w:t>
      </w:r>
      <w:r/>
      <w:r>
        <w:fldChar w:fldCharType="end"/>
      </w:r>
      <w:r>
        <w:rPr>
          <w:noProof/>
          <w:webHidden/>
        </w:rPr>
        <w:tab/>
      </w:r>
      <w:r>
        <w:rPr>
          <w:noProof/>
          <w:webHidden/>
        </w:rPr>
        <w:fldChar w:fldCharType="begin"/>
      </w:r>
      <w:r>
        <w:rPr>
          <w:noProof/>
          <w:webHidden/>
        </w:rPr>
        <w:instrText> PAGEREF _Toc686172785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"_Toc686172786"</w:instrText>
      </w:r>
      <w:r>
        <w:fldChar w:fldCharType="separate"/>
      </w:r>
      <w:r/>
      <w:r>
        <w:t>2.2</w:t>
      </w:r>
      <w:r>
        <w:t xml:space="preserve"> </w:t>
      </w:r>
      <w:r>
        <w:t>建筑业环境规制的理论分析</w:t>
      </w:r>
      <w:r/>
      <w:r>
        <w:fldChar w:fldCharType="end"/>
      </w:r>
      <w:r>
        <w:rPr>
          <w:noProof/>
          <w:webHidden/>
        </w:rPr>
        <w:tab/>
      </w:r>
      <w:r>
        <w:rPr>
          <w:noProof/>
          <w:webHidden/>
        </w:rPr>
        <w:fldChar w:fldCharType="begin"/>
      </w:r>
      <w:r>
        <w:rPr>
          <w:noProof/>
          <w:webHidden/>
        </w:rPr>
        <w:instrText> PAGEREF _Toc686172786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"_Toc686172787"</w:instrText>
      </w:r>
      <w:r>
        <w:fldChar w:fldCharType="separate"/>
      </w:r>
      <w:r>
        <w:t>2.2.1</w:t>
      </w:r>
      <w:r>
        <w:t xml:space="preserve"> </w:t>
      </w:r>
      <w:r>
        <w:t>环境规制与建筑业的外部性</w:t>
      </w:r>
      <w:r/>
      <w:r>
        <w:fldChar w:fldCharType="end"/>
      </w:r>
      <w:r>
        <w:rPr>
          <w:noProof/>
          <w:webHidden/>
        </w:rPr>
        <w:tab/>
      </w:r>
      <w:r>
        <w:rPr>
          <w:noProof/>
          <w:webHidden/>
        </w:rPr>
        <w:fldChar w:fldCharType="begin"/>
      </w:r>
      <w:r>
        <w:rPr>
          <w:noProof/>
          <w:webHidden/>
        </w:rPr>
        <w:instrText> PAGEREF _Toc686172787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"_Toc686172788"</w:instrText>
      </w:r>
      <w:r>
        <w:fldChar w:fldCharType="separate"/>
      </w:r>
      <w:r>
        <w:t>2.2.2</w:t>
      </w:r>
      <w:r>
        <w:t xml:space="preserve"> </w:t>
      </w:r>
      <w:r/>
      <w:r>
        <w:t>建筑业的环境规制政策分析</w:t>
      </w:r>
      <w:r/>
      <w:r>
        <w:fldChar w:fldCharType="end"/>
      </w:r>
      <w:r>
        <w:rPr>
          <w:noProof/>
          <w:webHidden/>
        </w:rPr>
        <w:tab/>
      </w:r>
      <w:r>
        <w:rPr>
          <w:noProof/>
          <w:webHidden/>
        </w:rPr>
        <w:fldChar w:fldCharType="begin"/>
      </w:r>
      <w:r>
        <w:rPr>
          <w:noProof/>
          <w:webHidden/>
        </w:rPr>
        <w:instrText> PAGEREF _Toc686172788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"_Toc686172789"</w:instrText>
      </w:r>
      <w:r>
        <w:fldChar w:fldCharType="separate"/>
      </w:r>
      <w:r>
        <w:t>2.2.3</w:t>
      </w:r>
      <w:r>
        <w:t xml:space="preserve"> </w:t>
      </w:r>
      <w:r>
        <w:t>建筑业的环境规制特征及度量</w:t>
      </w:r>
      <w:r/>
      <w:r>
        <w:fldChar w:fldCharType="end"/>
      </w:r>
      <w:r>
        <w:rPr>
          <w:noProof/>
          <w:webHidden/>
        </w:rPr>
        <w:tab/>
      </w:r>
      <w:r>
        <w:rPr>
          <w:noProof/>
          <w:webHidden/>
        </w:rPr>
        <w:fldChar w:fldCharType="begin"/>
      </w:r>
      <w:r>
        <w:rPr>
          <w:noProof/>
          <w:webHidden/>
        </w:rPr>
        <w:instrText> PAGEREF _Toc686172789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"_Toc686172790"</w:instrText>
      </w:r>
      <w:r>
        <w:fldChar w:fldCharType="separate"/>
      </w:r>
      <w:r>
        <w:t>2.2.4</w:t>
      </w:r>
      <w:r>
        <w:t xml:space="preserve"> </w:t>
      </w:r>
      <w:r>
        <w:t>环境规制与建筑业经济增长关系的库兹涅茨解释</w:t>
      </w:r>
      <w:r/>
      <w:r>
        <w:fldChar w:fldCharType="end"/>
      </w:r>
      <w:r>
        <w:rPr>
          <w:noProof/>
          <w:webHidden/>
        </w:rPr>
        <w:tab/>
      </w:r>
      <w:r>
        <w:rPr>
          <w:noProof/>
          <w:webHidden/>
        </w:rPr>
        <w:fldChar w:fldCharType="begin"/>
      </w:r>
      <w:r>
        <w:rPr>
          <w:noProof/>
          <w:webHidden/>
        </w:rPr>
        <w:instrText> PAGEREF _Toc686172790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"_Toc686172791"</w:instrText>
      </w:r>
      <w:r>
        <w:fldChar w:fldCharType="separate"/>
      </w:r>
      <w:r/>
      <w:r>
        <w:t>2.3</w:t>
      </w:r>
      <w:r>
        <w:t xml:space="preserve"> </w:t>
      </w:r>
      <w:r>
        <w:t>建筑业经济增长理论分析</w:t>
      </w:r>
      <w:r/>
      <w:r>
        <w:fldChar w:fldCharType="end"/>
      </w:r>
      <w:r>
        <w:rPr>
          <w:noProof/>
          <w:webHidden/>
        </w:rPr>
        <w:tab/>
      </w:r>
      <w:r>
        <w:rPr>
          <w:noProof/>
          <w:webHidden/>
        </w:rPr>
        <w:fldChar w:fldCharType="begin"/>
      </w:r>
      <w:r>
        <w:rPr>
          <w:noProof/>
          <w:webHidden/>
        </w:rPr>
        <w:instrText> PAGEREF _Toc686172791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"_Toc686172792"</w:instrText>
      </w:r>
      <w:r>
        <w:fldChar w:fldCharType="separate"/>
      </w:r>
      <w:r>
        <w:t>2.3.1</w:t>
      </w:r>
      <w:r>
        <w:t xml:space="preserve"> </w:t>
      </w:r>
      <w:r>
        <w:t>建筑业经济增长动力分析</w:t>
      </w:r>
      <w:r/>
      <w:r>
        <w:fldChar w:fldCharType="end"/>
      </w:r>
      <w:r>
        <w:rPr>
          <w:noProof/>
          <w:webHidden/>
        </w:rPr>
        <w:tab/>
      </w:r>
      <w:r>
        <w:rPr>
          <w:noProof/>
          <w:webHidden/>
        </w:rPr>
        <w:fldChar w:fldCharType="begin"/>
      </w:r>
      <w:r>
        <w:rPr>
          <w:noProof/>
          <w:webHidden/>
        </w:rPr>
        <w:instrText> PAGEREF _Toc686172792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"_Toc686172793"</w:instrText>
      </w:r>
      <w:r>
        <w:fldChar w:fldCharType="separate"/>
      </w:r>
      <w:r>
        <w:t>2.3.2</w:t>
      </w:r>
      <w:r>
        <w:t xml:space="preserve"> </w:t>
      </w:r>
      <w:r>
        <w:t>建筑业经济增长效率分析</w:t>
      </w:r>
      <w:r/>
      <w:r>
        <w:fldChar w:fldCharType="end"/>
      </w:r>
      <w:r>
        <w:rPr>
          <w:noProof/>
          <w:webHidden/>
        </w:rPr>
        <w:tab/>
      </w:r>
      <w:r>
        <w:rPr>
          <w:noProof/>
          <w:webHidden/>
        </w:rPr>
        <w:fldChar w:fldCharType="begin"/>
      </w:r>
      <w:r>
        <w:rPr>
          <w:noProof/>
          <w:webHidden/>
        </w:rPr>
        <w:instrText> PAGEREF _Toc686172793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"_Toc686172794"</w:instrText>
      </w:r>
      <w:r>
        <w:fldChar w:fldCharType="separate"/>
      </w:r>
      <w:r>
        <w:t>2.3.3</w:t>
      </w:r>
      <w:r>
        <w:t xml:space="preserve"> </w:t>
      </w:r>
      <w:r>
        <w:t>环境规制对建筑业经济增长模型的影响</w:t>
      </w:r>
      <w:r/>
      <w:r>
        <w:fldChar w:fldCharType="end"/>
      </w:r>
      <w:r>
        <w:rPr>
          <w:noProof/>
          <w:webHidden/>
        </w:rPr>
        <w:tab/>
      </w:r>
      <w:r>
        <w:rPr>
          <w:noProof/>
          <w:webHidden/>
        </w:rPr>
        <w:fldChar w:fldCharType="begin"/>
      </w:r>
      <w:r>
        <w:rPr>
          <w:noProof/>
          <w:webHidden/>
        </w:rPr>
        <w:instrText> PAGEREF _Toc686172794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"_Toc686172795"</w:instrText>
      </w:r>
      <w:r>
        <w:fldChar w:fldCharType="separate"/>
      </w:r>
      <w:r>
        <w:t>2.3.4</w:t>
      </w:r>
      <w:r>
        <w:t xml:space="preserve"> </w:t>
      </w:r>
      <w:r>
        <w:t>环境规制与建筑业可持续发展</w:t>
      </w:r>
      <w:r/>
      <w:r>
        <w:fldChar w:fldCharType="end"/>
      </w:r>
      <w:r>
        <w:rPr>
          <w:noProof/>
          <w:webHidden/>
        </w:rPr>
        <w:tab/>
      </w:r>
      <w:r>
        <w:rPr>
          <w:noProof/>
          <w:webHidden/>
        </w:rPr>
        <w:fldChar w:fldCharType="begin"/>
      </w:r>
      <w:r>
        <w:rPr>
          <w:noProof/>
          <w:webHidden/>
        </w:rPr>
        <w:instrText> PAGEREF _Toc686172795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"_Toc686172796"</w:instrText>
      </w:r>
      <w:r>
        <w:fldChar w:fldCharType="separate"/>
      </w:r>
      <w:r/>
      <w:r>
        <w:t>2.4</w:t>
      </w:r>
      <w:r>
        <w:t xml:space="preserve"> </w:t>
      </w:r>
      <w:r>
        <w:t>本章小结</w:t>
      </w:r>
      <w:r/>
      <w:r>
        <w:fldChar w:fldCharType="end"/>
      </w:r>
      <w:r>
        <w:rPr>
          <w:noProof/>
          <w:webHidden/>
        </w:rPr>
        <w:tab/>
      </w:r>
      <w:r>
        <w:rPr>
          <w:noProof/>
          <w:webHidden/>
        </w:rPr>
        <w:fldChar w:fldCharType="begin"/>
      </w:r>
      <w:r>
        <w:rPr>
          <w:noProof/>
          <w:webHidden/>
        </w:rPr>
        <w:instrText> PAGEREF _Toc686172796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"_Toc686172797"</w:instrText>
      </w:r>
      <w:r>
        <w:fldChar w:fldCharType="separate"/>
      </w:r>
      <w:r/>
      <w:r>
        <w:t>第</w:t>
      </w:r>
      <w:r>
        <w:t>3</w:t>
      </w:r>
      <w:r>
        <w:t>章</w:t>
      </w:r>
      <w:r>
        <w:t xml:space="preserve">  </w:t>
      </w:r>
      <w:r>
        <w:t>环境规制对建筑业经济增长影响的传导机制</w:t>
      </w:r>
      <w:r/>
      <w:r>
        <w:fldChar w:fldCharType="end"/>
      </w:r>
      <w:r>
        <w:rPr>
          <w:noProof/>
          <w:webHidden/>
        </w:rPr>
        <w:tab/>
      </w:r>
      <w:r>
        <w:rPr>
          <w:noProof/>
          <w:webHidden/>
        </w:rPr>
        <w:fldChar w:fldCharType="begin"/>
      </w:r>
      <w:r>
        <w:rPr>
          <w:noProof/>
          <w:webHidden/>
        </w:rPr>
        <w:instrText> PAGEREF _Toc686172797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"_Toc686172798"</w:instrText>
      </w:r>
      <w:r>
        <w:fldChar w:fldCharType="separate"/>
      </w:r>
      <w:r/>
      <w:r>
        <w:t>3.1</w:t>
      </w:r>
      <w:r>
        <w:t xml:space="preserve"> </w:t>
      </w:r>
      <w:r>
        <w:t>传导机制分析与研究思路</w:t>
      </w:r>
      <w:r/>
      <w:r>
        <w:fldChar w:fldCharType="end"/>
      </w:r>
      <w:r>
        <w:rPr>
          <w:noProof/>
          <w:webHidden/>
        </w:rPr>
        <w:tab/>
      </w:r>
      <w:r>
        <w:rPr>
          <w:noProof/>
          <w:webHidden/>
        </w:rPr>
        <w:fldChar w:fldCharType="begin"/>
      </w:r>
      <w:r>
        <w:rPr>
          <w:noProof/>
          <w:webHidden/>
        </w:rPr>
        <w:instrText> PAGEREF _Toc686172798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"_Toc686172799"</w:instrText>
      </w:r>
      <w:r>
        <w:fldChar w:fldCharType="separate"/>
      </w:r>
      <w:r>
        <w:t>3.1.1</w:t>
      </w:r>
      <w:r>
        <w:t xml:space="preserve"> </w:t>
      </w:r>
      <w:r>
        <w:t>环境规制对建筑业增长绩效影响的传导机制</w:t>
      </w:r>
      <w:r/>
      <w:r>
        <w:fldChar w:fldCharType="end"/>
      </w:r>
      <w:r>
        <w:rPr>
          <w:noProof/>
          <w:webHidden/>
        </w:rPr>
        <w:tab/>
      </w:r>
      <w:r>
        <w:rPr>
          <w:noProof/>
          <w:webHidden/>
        </w:rPr>
        <w:fldChar w:fldCharType="begin"/>
      </w:r>
      <w:r>
        <w:rPr>
          <w:noProof/>
          <w:webHidden/>
        </w:rPr>
        <w:instrText> PAGEREF _Toc686172799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"_Toc686172800"</w:instrText>
      </w:r>
      <w:r>
        <w:fldChar w:fldCharType="separate"/>
      </w:r>
      <w:r>
        <w:t>3.1.2</w:t>
      </w:r>
      <w:r>
        <w:t xml:space="preserve"> </w:t>
      </w:r>
      <w:r>
        <w:t>环境规制对建筑业技术进步影响的传导机制</w:t>
      </w:r>
      <w:r/>
      <w:r>
        <w:fldChar w:fldCharType="end"/>
      </w:r>
      <w:r>
        <w:rPr>
          <w:noProof/>
          <w:webHidden/>
        </w:rPr>
        <w:tab/>
      </w:r>
      <w:r>
        <w:rPr>
          <w:noProof/>
          <w:webHidden/>
        </w:rPr>
        <w:fldChar w:fldCharType="begin"/>
      </w:r>
      <w:r>
        <w:rPr>
          <w:noProof/>
          <w:webHidden/>
        </w:rPr>
        <w:instrText> PAGEREF _Toc686172800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"_Toc686172801"</w:instrText>
      </w:r>
      <w:r>
        <w:fldChar w:fldCharType="separate"/>
      </w:r>
      <w:r>
        <w:t>3.1.3</w:t>
      </w:r>
      <w:r>
        <w:t xml:space="preserve"> </w:t>
      </w:r>
      <w:r>
        <w:t>环境规制对建筑业能源消耗影响的传导机制</w:t>
      </w:r>
      <w:r/>
      <w:r>
        <w:fldChar w:fldCharType="end"/>
      </w:r>
      <w:r>
        <w:rPr>
          <w:noProof/>
          <w:webHidden/>
        </w:rPr>
        <w:tab/>
      </w:r>
      <w:r>
        <w:rPr>
          <w:noProof/>
          <w:webHidden/>
        </w:rPr>
        <w:fldChar w:fldCharType="begin"/>
      </w:r>
      <w:r>
        <w:rPr>
          <w:noProof/>
          <w:webHidden/>
        </w:rPr>
        <w:instrText> PAGEREF _Toc686172801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"_Toc686172802"</w:instrText>
      </w:r>
      <w:r>
        <w:fldChar w:fldCharType="separate"/>
      </w:r>
      <w:r>
        <w:t>3.1.4</w:t>
      </w:r>
      <w:r>
        <w:t xml:space="preserve"> </w:t>
      </w:r>
      <w:r/>
      <w:r>
        <w:t>研究思路</w:t>
      </w:r>
      <w:r/>
      <w:r>
        <w:fldChar w:fldCharType="end"/>
      </w:r>
      <w:r>
        <w:rPr>
          <w:noProof/>
          <w:webHidden/>
        </w:rPr>
        <w:tab/>
      </w:r>
      <w:r>
        <w:rPr>
          <w:noProof/>
          <w:webHidden/>
        </w:rPr>
        <w:fldChar w:fldCharType="begin"/>
      </w:r>
      <w:r>
        <w:rPr>
          <w:noProof/>
          <w:webHidden/>
        </w:rPr>
        <w:instrText> PAGEREF _Toc686172802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"_Toc686172803"</w:instrText>
      </w:r>
      <w:r>
        <w:fldChar w:fldCharType="separate"/>
      </w:r>
      <w:r/>
      <w:r>
        <w:t>3.2</w:t>
      </w:r>
      <w:r>
        <w:t xml:space="preserve"> </w:t>
      </w:r>
      <w:r/>
      <w:r>
        <w:t>环境规制对建筑业增长绩效的影响分析</w:t>
      </w:r>
      <w:r/>
      <w:r>
        <w:fldChar w:fldCharType="end"/>
      </w:r>
      <w:r>
        <w:rPr>
          <w:noProof/>
          <w:webHidden/>
        </w:rPr>
        <w:tab/>
      </w:r>
      <w:r>
        <w:rPr>
          <w:noProof/>
          <w:webHidden/>
        </w:rPr>
        <w:fldChar w:fldCharType="begin"/>
      </w:r>
      <w:r>
        <w:rPr>
          <w:noProof/>
          <w:webHidden/>
        </w:rPr>
        <w:instrText> PAGEREF _Toc686172803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"_Toc686172804"</w:instrText>
      </w:r>
      <w:r>
        <w:fldChar w:fldCharType="separate"/>
      </w:r>
      <w:r>
        <w:t>3.2.1</w:t>
      </w:r>
      <w:r>
        <w:t xml:space="preserve"> </w:t>
      </w:r>
      <w:r/>
      <w:r>
        <w:t>构建环境规制对建筑业增长绩效的影响模型</w:t>
      </w:r>
      <w:r/>
      <w:r>
        <w:fldChar w:fldCharType="end"/>
      </w:r>
      <w:r>
        <w:rPr>
          <w:noProof/>
          <w:webHidden/>
        </w:rPr>
        <w:tab/>
      </w:r>
      <w:r>
        <w:rPr>
          <w:noProof/>
          <w:webHidden/>
        </w:rPr>
        <w:fldChar w:fldCharType="begin"/>
      </w:r>
      <w:r>
        <w:rPr>
          <w:noProof/>
          <w:webHidden/>
        </w:rPr>
        <w:instrText> PAGEREF _Toc686172804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"_Toc686172805"</w:instrText>
      </w:r>
      <w:r>
        <w:fldChar w:fldCharType="separate"/>
      </w:r>
      <w:r>
        <w:t>3.2.2</w:t>
      </w:r>
      <w:r>
        <w:t xml:space="preserve"> </w:t>
      </w:r>
      <w:r>
        <w:t>数据来源及描述</w:t>
      </w:r>
      <w:r/>
      <w:r>
        <w:fldChar w:fldCharType="end"/>
      </w:r>
      <w:r>
        <w:rPr>
          <w:noProof/>
          <w:webHidden/>
        </w:rPr>
        <w:tab/>
      </w:r>
      <w:r>
        <w:rPr>
          <w:noProof/>
          <w:webHidden/>
        </w:rPr>
        <w:fldChar w:fldCharType="begin"/>
      </w:r>
      <w:r>
        <w:rPr>
          <w:noProof/>
          <w:webHidden/>
        </w:rPr>
        <w:instrText> PAGEREF _Toc686172805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"_Toc686172806"</w:instrText>
      </w:r>
      <w:r>
        <w:fldChar w:fldCharType="separate"/>
      </w:r>
      <w:r>
        <w:t>3.2.3</w:t>
      </w:r>
      <w:r>
        <w:t xml:space="preserve"> </w:t>
      </w:r>
      <w:r>
        <w:t>实证检验及结果分析</w:t>
      </w:r>
      <w:r/>
      <w:r>
        <w:fldChar w:fldCharType="end"/>
      </w:r>
      <w:r>
        <w:rPr>
          <w:noProof/>
          <w:webHidden/>
        </w:rPr>
        <w:tab/>
      </w:r>
      <w:r>
        <w:rPr>
          <w:noProof/>
          <w:webHidden/>
        </w:rPr>
        <w:fldChar w:fldCharType="begin"/>
      </w:r>
      <w:r>
        <w:rPr>
          <w:noProof/>
          <w:webHidden/>
        </w:rPr>
        <w:instrText> PAGEREF _Toc686172806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"_Toc686172807"</w:instrText>
      </w:r>
      <w:r>
        <w:fldChar w:fldCharType="separate"/>
      </w:r>
      <w:r/>
      <w:r>
        <w:t>3.3</w:t>
      </w:r>
      <w:r>
        <w:t xml:space="preserve"> </w:t>
      </w:r>
      <w:r>
        <w:t>环境规制对建筑业技术进步的影响分析</w:t>
      </w:r>
      <w:r/>
      <w:r>
        <w:fldChar w:fldCharType="end"/>
      </w:r>
      <w:r>
        <w:rPr>
          <w:noProof/>
          <w:webHidden/>
        </w:rPr>
        <w:tab/>
      </w:r>
      <w:r>
        <w:rPr>
          <w:noProof/>
          <w:webHidden/>
        </w:rPr>
        <w:fldChar w:fldCharType="begin"/>
      </w:r>
      <w:r>
        <w:rPr>
          <w:noProof/>
          <w:webHidden/>
        </w:rPr>
        <w:instrText> PAGEREF _Toc686172807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"_Toc686172808"</w:instrText>
      </w:r>
      <w:r>
        <w:fldChar w:fldCharType="separate"/>
      </w:r>
      <w:r>
        <w:t>3.3.1</w:t>
      </w:r>
      <w:r>
        <w:t xml:space="preserve"> </w:t>
      </w:r>
      <w:r>
        <w:t>构建环境规制对建筑业技术进步的影响模型</w:t>
      </w:r>
      <w:r/>
      <w:r>
        <w:fldChar w:fldCharType="end"/>
      </w:r>
      <w:r>
        <w:rPr>
          <w:noProof/>
          <w:webHidden/>
        </w:rPr>
        <w:tab/>
      </w:r>
      <w:r>
        <w:rPr>
          <w:noProof/>
          <w:webHidden/>
        </w:rPr>
        <w:fldChar w:fldCharType="begin"/>
      </w:r>
      <w:r>
        <w:rPr>
          <w:noProof/>
          <w:webHidden/>
        </w:rPr>
        <w:instrText> PAGEREF _Toc686172808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"_Toc686172809"</w:instrText>
      </w:r>
      <w:r>
        <w:fldChar w:fldCharType="separate"/>
      </w:r>
      <w:r>
        <w:t>3.3.2</w:t>
      </w:r>
      <w:r>
        <w:t xml:space="preserve"> </w:t>
      </w:r>
      <w:r>
        <w:t>数据来源及描述</w:t>
      </w:r>
      <w:r/>
      <w:r>
        <w:fldChar w:fldCharType="end"/>
      </w:r>
      <w:r>
        <w:rPr>
          <w:noProof/>
          <w:webHidden/>
        </w:rPr>
        <w:tab/>
      </w:r>
      <w:r>
        <w:rPr>
          <w:noProof/>
          <w:webHidden/>
        </w:rPr>
        <w:fldChar w:fldCharType="begin"/>
      </w:r>
      <w:r>
        <w:rPr>
          <w:noProof/>
          <w:webHidden/>
        </w:rPr>
        <w:instrText> PAGEREF _Toc686172809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"_Toc686172810"</w:instrText>
      </w:r>
      <w:r>
        <w:fldChar w:fldCharType="separate"/>
      </w:r>
      <w:r>
        <w:t>3.3.3</w:t>
      </w:r>
      <w:r>
        <w:t xml:space="preserve"> </w:t>
      </w:r>
      <w:r>
        <w:t>实证检验及结果分析</w:t>
      </w:r>
      <w:r/>
      <w:r>
        <w:fldChar w:fldCharType="end"/>
      </w:r>
      <w:r>
        <w:rPr>
          <w:noProof/>
          <w:webHidden/>
        </w:rPr>
        <w:tab/>
      </w:r>
      <w:r>
        <w:rPr>
          <w:noProof/>
          <w:webHidden/>
        </w:rPr>
        <w:fldChar w:fldCharType="begin"/>
      </w:r>
      <w:r>
        <w:rPr>
          <w:noProof/>
          <w:webHidden/>
        </w:rPr>
        <w:instrText> PAGEREF _Toc686172810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"_Toc686172811"</w:instrText>
      </w:r>
      <w:r>
        <w:fldChar w:fldCharType="separate"/>
      </w:r>
      <w:r/>
      <w:r>
        <w:t>3.4</w:t>
      </w:r>
      <w:r>
        <w:t xml:space="preserve"> </w:t>
      </w:r>
      <w:r/>
      <w:r>
        <w:t>环境规制对建筑业能源消耗强度的影响分析</w:t>
      </w:r>
      <w:r/>
      <w:r>
        <w:fldChar w:fldCharType="end"/>
      </w:r>
      <w:r>
        <w:rPr>
          <w:noProof/>
          <w:webHidden/>
        </w:rPr>
        <w:tab/>
      </w:r>
      <w:r>
        <w:rPr>
          <w:noProof/>
          <w:webHidden/>
        </w:rPr>
        <w:fldChar w:fldCharType="begin"/>
      </w:r>
      <w:r>
        <w:rPr>
          <w:noProof/>
          <w:webHidden/>
        </w:rPr>
        <w:instrText> PAGEREF _Toc686172811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"_Toc686172812"</w:instrText>
      </w:r>
      <w:r>
        <w:fldChar w:fldCharType="separate"/>
      </w:r>
      <w:r>
        <w:t>3.4.1</w:t>
      </w:r>
      <w:r>
        <w:t xml:space="preserve"> </w:t>
      </w:r>
      <w:r/>
      <w:r>
        <w:t>构建环境规制对建筑业能源消耗强度的影响模型</w:t>
      </w:r>
      <w:r/>
      <w:r>
        <w:fldChar w:fldCharType="end"/>
      </w:r>
      <w:r>
        <w:rPr>
          <w:noProof/>
          <w:webHidden/>
        </w:rPr>
        <w:tab/>
      </w:r>
      <w:r>
        <w:rPr>
          <w:noProof/>
          <w:webHidden/>
        </w:rPr>
        <w:fldChar w:fldCharType="begin"/>
      </w:r>
      <w:r>
        <w:rPr>
          <w:noProof/>
          <w:webHidden/>
        </w:rPr>
        <w:instrText> PAGEREF _Toc686172812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"_Toc686172813"</w:instrText>
      </w:r>
      <w:r>
        <w:fldChar w:fldCharType="separate"/>
      </w:r>
      <w:r>
        <w:t>3.4.2</w:t>
      </w:r>
      <w:r>
        <w:t xml:space="preserve"> </w:t>
      </w:r>
      <w:r/>
      <w:r>
        <w:t>数据来源及描述</w:t>
      </w:r>
      <w:r/>
      <w:r>
        <w:fldChar w:fldCharType="end"/>
      </w:r>
      <w:r>
        <w:rPr>
          <w:noProof/>
          <w:webHidden/>
        </w:rPr>
        <w:tab/>
      </w:r>
      <w:r>
        <w:rPr>
          <w:noProof/>
          <w:webHidden/>
        </w:rPr>
        <w:fldChar w:fldCharType="begin"/>
      </w:r>
      <w:r>
        <w:rPr>
          <w:noProof/>
          <w:webHidden/>
        </w:rPr>
        <w:instrText> PAGEREF _Toc686172813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"_Toc686172814"</w:instrText>
      </w:r>
      <w:r>
        <w:fldChar w:fldCharType="separate"/>
      </w:r>
      <w:r>
        <w:t>3.4.3</w:t>
      </w:r>
      <w:r>
        <w:t xml:space="preserve"> </w:t>
      </w:r>
      <w:r>
        <w:t>实证检验及结果分析</w:t>
      </w:r>
      <w:r/>
      <w:r>
        <w:fldChar w:fldCharType="end"/>
      </w:r>
      <w:r>
        <w:rPr>
          <w:noProof/>
          <w:webHidden/>
        </w:rPr>
        <w:tab/>
      </w:r>
      <w:r>
        <w:rPr>
          <w:noProof/>
          <w:webHidden/>
        </w:rPr>
        <w:fldChar w:fldCharType="begin"/>
      </w:r>
      <w:r>
        <w:rPr>
          <w:noProof/>
          <w:webHidden/>
        </w:rPr>
        <w:instrText> PAGEREF _Toc686172814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"_Toc686172815"</w:instrText>
      </w:r>
      <w:r>
        <w:fldChar w:fldCharType="separate"/>
      </w:r>
      <w:r/>
      <w:r>
        <w:t>3.5</w:t>
      </w:r>
      <w:r>
        <w:t xml:space="preserve"> </w:t>
      </w:r>
      <w:r>
        <w:t>本章小结</w:t>
      </w:r>
      <w:r/>
      <w:r>
        <w:fldChar w:fldCharType="end"/>
      </w:r>
      <w:r>
        <w:rPr>
          <w:noProof/>
          <w:webHidden/>
        </w:rPr>
        <w:tab/>
      </w:r>
      <w:r>
        <w:rPr>
          <w:noProof/>
          <w:webHidden/>
        </w:rPr>
        <w:fldChar w:fldCharType="begin"/>
      </w:r>
      <w:r>
        <w:rPr>
          <w:noProof/>
          <w:webHidden/>
        </w:rPr>
        <w:instrText> PAGEREF _Toc686172815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"_Toc686172816"</w:instrText>
      </w:r>
      <w:r>
        <w:fldChar w:fldCharType="separate"/>
      </w:r>
      <w:r/>
      <w:r>
        <w:t>第</w:t>
      </w:r>
      <w:r>
        <w:t>4</w:t>
      </w:r>
      <w:r>
        <w:t>章</w:t>
      </w:r>
      <w:r>
        <w:t xml:space="preserve">  </w:t>
      </w:r>
      <w:r>
        <w:t>环境规制对建筑业经济增长的动态影响</w:t>
      </w:r>
      <w:r/>
      <w:r>
        <w:fldChar w:fldCharType="end"/>
      </w:r>
      <w:r>
        <w:rPr>
          <w:noProof/>
          <w:webHidden/>
        </w:rPr>
        <w:tab/>
      </w:r>
      <w:r>
        <w:rPr>
          <w:noProof/>
          <w:webHidden/>
        </w:rPr>
        <w:fldChar w:fldCharType="begin"/>
      </w:r>
      <w:r>
        <w:rPr>
          <w:noProof/>
          <w:webHidden/>
        </w:rPr>
        <w:instrText> PAGEREF _Toc686172816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"_Toc686172817"</w:instrText>
      </w:r>
      <w:r>
        <w:fldChar w:fldCharType="separate"/>
      </w:r>
      <w:r/>
      <w:r>
        <w:t>4.1</w:t>
      </w:r>
      <w:r>
        <w:t xml:space="preserve"> </w:t>
      </w:r>
      <w:r>
        <w:t>经济分析与研究方法</w:t>
      </w:r>
      <w:r/>
      <w:r>
        <w:fldChar w:fldCharType="end"/>
      </w:r>
      <w:r>
        <w:rPr>
          <w:noProof/>
          <w:webHidden/>
        </w:rPr>
        <w:tab/>
      </w:r>
      <w:r>
        <w:rPr>
          <w:noProof/>
          <w:webHidden/>
        </w:rPr>
        <w:fldChar w:fldCharType="begin"/>
      </w:r>
      <w:r>
        <w:rPr>
          <w:noProof/>
          <w:webHidden/>
        </w:rPr>
        <w:instrText> PAGEREF _Toc686172817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"_Toc686172818"</w:instrText>
      </w:r>
      <w:r>
        <w:fldChar w:fldCharType="separate"/>
      </w:r>
      <w:r>
        <w:t>4.1.1</w:t>
      </w:r>
      <w:r>
        <w:t xml:space="preserve"> </w:t>
      </w:r>
      <w:r>
        <w:t>环境规制对建筑业经济增长影响的经济分析</w:t>
      </w:r>
      <w:r/>
      <w:r>
        <w:fldChar w:fldCharType="end"/>
      </w:r>
      <w:r>
        <w:rPr>
          <w:noProof/>
          <w:webHidden/>
        </w:rPr>
        <w:tab/>
      </w:r>
      <w:r>
        <w:rPr>
          <w:noProof/>
          <w:webHidden/>
        </w:rPr>
        <w:fldChar w:fldCharType="begin"/>
      </w:r>
      <w:r>
        <w:rPr>
          <w:noProof/>
          <w:webHidden/>
        </w:rPr>
        <w:instrText> PAGEREF _Toc686172818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"_Toc686172819"</w:instrText>
      </w:r>
      <w:r>
        <w:fldChar w:fldCharType="separate"/>
      </w:r>
      <w:r>
        <w:t>4.1.2</w:t>
      </w:r>
      <w:r>
        <w:t xml:space="preserve"> </w:t>
      </w:r>
      <w:r>
        <w:t>研究思路</w:t>
      </w:r>
      <w:r/>
      <w:r>
        <w:fldChar w:fldCharType="end"/>
      </w:r>
      <w:r>
        <w:rPr>
          <w:noProof/>
          <w:webHidden/>
        </w:rPr>
        <w:tab/>
      </w:r>
      <w:r>
        <w:rPr>
          <w:noProof/>
          <w:webHidden/>
        </w:rPr>
        <w:fldChar w:fldCharType="begin"/>
      </w:r>
      <w:r>
        <w:rPr>
          <w:noProof/>
          <w:webHidden/>
        </w:rPr>
        <w:instrText> PAGEREF _Toc686172819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"_Toc686172820"</w:instrText>
      </w:r>
      <w:r>
        <w:fldChar w:fldCharType="separate"/>
      </w:r>
      <w:r>
        <w:t>4.1.3</w:t>
      </w:r>
      <w:r>
        <w:t xml:space="preserve"> </w:t>
      </w:r>
      <w:r>
        <w:t>研究方法</w:t>
      </w:r>
      <w:r/>
      <w:r>
        <w:fldChar w:fldCharType="end"/>
      </w:r>
      <w:r>
        <w:rPr>
          <w:noProof/>
          <w:webHidden/>
        </w:rPr>
        <w:tab/>
      </w:r>
      <w:r>
        <w:rPr>
          <w:noProof/>
          <w:webHidden/>
        </w:rPr>
        <w:fldChar w:fldCharType="begin"/>
      </w:r>
      <w:r>
        <w:rPr>
          <w:noProof/>
          <w:webHidden/>
        </w:rPr>
        <w:instrText> PAGEREF _Toc686172820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"_Toc686172821"</w:instrText>
      </w:r>
      <w:r>
        <w:fldChar w:fldCharType="separate"/>
      </w:r>
      <w:r/>
      <w:r>
        <w:t>4.2</w:t>
      </w:r>
      <w:r>
        <w:t xml:space="preserve"> </w:t>
      </w:r>
      <w:r>
        <w:t>数据来源与预处理</w:t>
      </w:r>
      <w:r/>
      <w:r>
        <w:fldChar w:fldCharType="end"/>
      </w:r>
      <w:r>
        <w:rPr>
          <w:noProof/>
          <w:webHidden/>
        </w:rPr>
        <w:tab/>
      </w:r>
      <w:r>
        <w:rPr>
          <w:noProof/>
          <w:webHidden/>
        </w:rPr>
        <w:fldChar w:fldCharType="begin"/>
      </w:r>
      <w:r>
        <w:rPr>
          <w:noProof/>
          <w:webHidden/>
        </w:rPr>
        <w:instrText> PAGEREF _Toc686172821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"_Toc686172822"</w:instrText>
      </w:r>
      <w:r>
        <w:fldChar w:fldCharType="separate"/>
      </w:r>
      <w:r>
        <w:t>4.2.1</w:t>
      </w:r>
      <w:r>
        <w:t xml:space="preserve"> </w:t>
      </w:r>
      <w:r>
        <w:t>指标选择和数据获取</w:t>
      </w:r>
      <w:r/>
      <w:r>
        <w:fldChar w:fldCharType="end"/>
      </w:r>
      <w:r>
        <w:rPr>
          <w:noProof/>
          <w:webHidden/>
        </w:rPr>
        <w:tab/>
      </w:r>
      <w:r>
        <w:rPr>
          <w:noProof/>
          <w:webHidden/>
        </w:rPr>
        <w:fldChar w:fldCharType="begin"/>
      </w:r>
      <w:r>
        <w:rPr>
          <w:noProof/>
          <w:webHidden/>
        </w:rPr>
        <w:instrText> PAGEREF _Toc686172822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"_Toc686172823"</w:instrText>
      </w:r>
      <w:r>
        <w:fldChar w:fldCharType="separate"/>
      </w:r>
      <w:r>
        <w:t>4.2.2</w:t>
      </w:r>
      <w:r>
        <w:t xml:space="preserve"> </w:t>
      </w:r>
      <w:r>
        <w:t>面板单位根检验</w:t>
      </w:r>
      <w:r/>
      <w:r>
        <w:fldChar w:fldCharType="end"/>
      </w:r>
      <w:r>
        <w:rPr>
          <w:noProof/>
          <w:webHidden/>
        </w:rPr>
        <w:tab/>
      </w:r>
      <w:r>
        <w:rPr>
          <w:noProof/>
          <w:webHidden/>
        </w:rPr>
        <w:fldChar w:fldCharType="begin"/>
      </w:r>
      <w:r>
        <w:rPr>
          <w:noProof/>
          <w:webHidden/>
        </w:rPr>
        <w:instrText> PAGEREF _Toc686172823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"_Toc686172824"</w:instrText>
      </w:r>
      <w:r>
        <w:fldChar w:fldCharType="separate"/>
      </w:r>
      <w:r/>
      <w:r>
        <w:t>4.3</w:t>
      </w:r>
      <w:r>
        <w:t xml:space="preserve"> </w:t>
      </w:r>
      <w:r>
        <w:t>环境规制与建筑业经济增长的长短期关系检验</w:t>
      </w:r>
      <w:r/>
      <w:r>
        <w:fldChar w:fldCharType="end"/>
      </w:r>
      <w:r>
        <w:rPr>
          <w:noProof/>
          <w:webHidden/>
        </w:rPr>
        <w:tab/>
      </w:r>
      <w:r>
        <w:rPr>
          <w:noProof/>
          <w:webHidden/>
        </w:rPr>
        <w:fldChar w:fldCharType="begin"/>
      </w:r>
      <w:r>
        <w:rPr>
          <w:noProof/>
          <w:webHidden/>
        </w:rPr>
        <w:instrText> PAGEREF _Toc686172824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"_Toc686172825"</w:instrText>
      </w:r>
      <w:r>
        <w:fldChar w:fldCharType="separate"/>
      </w:r>
      <w:r>
        <w:t>4.3.1</w:t>
      </w:r>
      <w:r>
        <w:t xml:space="preserve"> </w:t>
      </w:r>
      <w:r>
        <w:t>面板协整检验</w:t>
      </w:r>
      <w:r/>
      <w:r>
        <w:fldChar w:fldCharType="end"/>
      </w:r>
      <w:r>
        <w:rPr>
          <w:noProof/>
          <w:webHidden/>
        </w:rPr>
        <w:tab/>
      </w:r>
      <w:r>
        <w:rPr>
          <w:noProof/>
          <w:webHidden/>
        </w:rPr>
        <w:fldChar w:fldCharType="begin"/>
      </w:r>
      <w:r>
        <w:rPr>
          <w:noProof/>
          <w:webHidden/>
        </w:rPr>
        <w:instrText> PAGEREF _Toc686172825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"_Toc686172826"</w:instrText>
      </w:r>
      <w:r>
        <w:fldChar w:fldCharType="separate"/>
      </w:r>
      <w:r>
        <w:t>4.3.2</w:t>
      </w:r>
      <w:r>
        <w:t xml:space="preserve"> </w:t>
      </w:r>
      <w:r>
        <w:t>面板向量误差修正模型研究结果</w:t>
      </w:r>
      <w:r/>
      <w:r>
        <w:fldChar w:fldCharType="end"/>
      </w:r>
      <w:r>
        <w:rPr>
          <w:noProof/>
          <w:webHidden/>
        </w:rPr>
        <w:tab/>
      </w:r>
      <w:r>
        <w:rPr>
          <w:noProof/>
          <w:webHidden/>
        </w:rPr>
        <w:fldChar w:fldCharType="begin"/>
      </w:r>
      <w:r>
        <w:rPr>
          <w:noProof/>
          <w:webHidden/>
        </w:rPr>
        <w:instrText> PAGEREF _Toc686172826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"_Toc686172827"</w:instrText>
      </w:r>
      <w:r>
        <w:fldChar w:fldCharType="separate"/>
      </w:r>
      <w:r>
        <w:t>4.3.3</w:t>
      </w:r>
      <w:r>
        <w:t> </w:t>
      </w:r>
      <w:r>
        <w:t>环境规制对建筑业经济增长的贡献度分析</w:t>
      </w:r>
      <w:r/>
      <w:r>
        <w:fldChar w:fldCharType="end"/>
      </w:r>
      <w:r>
        <w:rPr>
          <w:noProof/>
          <w:webHidden/>
        </w:rPr>
        <w:tab/>
      </w:r>
      <w:r>
        <w:rPr>
          <w:noProof/>
          <w:webHidden/>
        </w:rPr>
        <w:fldChar w:fldCharType="begin"/>
      </w:r>
      <w:r>
        <w:rPr>
          <w:noProof/>
          <w:webHidden/>
        </w:rPr>
        <w:instrText> PAGEREF _Toc686172827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"_Toc686172828"</w:instrText>
      </w:r>
      <w:r>
        <w:fldChar w:fldCharType="separate"/>
      </w:r>
      <w:r/>
      <w:r>
        <w:t>4.4</w:t>
      </w:r>
      <w:r>
        <w:t xml:space="preserve"> </w:t>
      </w:r>
      <w:r>
        <w:t>环境规制对建筑业经济增长的动态影响实证分析</w:t>
      </w:r>
      <w:r/>
      <w:r>
        <w:fldChar w:fldCharType="end"/>
      </w:r>
      <w:r>
        <w:rPr>
          <w:noProof/>
          <w:webHidden/>
        </w:rPr>
        <w:tab/>
      </w:r>
      <w:r>
        <w:rPr>
          <w:noProof/>
          <w:webHidden/>
        </w:rPr>
        <w:fldChar w:fldCharType="begin"/>
      </w:r>
      <w:r>
        <w:rPr>
          <w:noProof/>
          <w:webHidden/>
        </w:rPr>
        <w:instrText> PAGEREF _Toc686172828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"_Toc686172829"</w:instrText>
      </w:r>
      <w:r>
        <w:fldChar w:fldCharType="separate"/>
      </w:r>
      <w:r>
        <w:t>4.4.1</w:t>
      </w:r>
      <w:r>
        <w:t xml:space="preserve"> </w:t>
      </w:r>
      <w:r>
        <w:t>环境规制与建筑业经济增长的相关性分析</w:t>
      </w:r>
      <w:r/>
      <w:r>
        <w:fldChar w:fldCharType="end"/>
      </w:r>
      <w:r>
        <w:rPr>
          <w:noProof/>
          <w:webHidden/>
        </w:rPr>
        <w:tab/>
      </w:r>
      <w:r>
        <w:rPr>
          <w:noProof/>
          <w:webHidden/>
        </w:rPr>
        <w:fldChar w:fldCharType="begin"/>
      </w:r>
      <w:r>
        <w:rPr>
          <w:noProof/>
          <w:webHidden/>
        </w:rPr>
        <w:instrText> PAGEREF _Toc686172829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"_Toc686172830"</w:instrText>
      </w:r>
      <w:r>
        <w:fldChar w:fldCharType="separate"/>
      </w:r>
      <w:r>
        <w:t>4.4.2</w:t>
      </w:r>
      <w:r>
        <w:t xml:space="preserve"> </w:t>
      </w:r>
      <w:r>
        <w:t>环境规制与建筑业经济增长的动态响应分析</w:t>
      </w:r>
      <w:r/>
      <w:r>
        <w:fldChar w:fldCharType="end"/>
      </w:r>
      <w:r>
        <w:rPr>
          <w:noProof/>
          <w:webHidden/>
        </w:rPr>
        <w:tab/>
      </w:r>
      <w:r>
        <w:rPr>
          <w:noProof/>
          <w:webHidden/>
        </w:rPr>
        <w:fldChar w:fldCharType="begin"/>
      </w:r>
      <w:r>
        <w:rPr>
          <w:noProof/>
          <w:webHidden/>
        </w:rPr>
        <w:instrText> PAGEREF _Toc686172830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"_Toc686172831"</w:instrText>
      </w:r>
      <w:r>
        <w:fldChar w:fldCharType="separate"/>
      </w:r>
      <w:r/>
      <w:r>
        <w:t>4.5</w:t>
      </w:r>
      <w:r>
        <w:t xml:space="preserve"> </w:t>
      </w:r>
      <w:r>
        <w:t>本章小结</w:t>
      </w:r>
      <w:r/>
      <w:r>
        <w:fldChar w:fldCharType="end"/>
      </w:r>
      <w:r>
        <w:rPr>
          <w:noProof/>
          <w:webHidden/>
        </w:rPr>
        <w:tab/>
      </w:r>
      <w:r>
        <w:rPr>
          <w:noProof/>
          <w:webHidden/>
        </w:rPr>
        <w:fldChar w:fldCharType="begin"/>
      </w:r>
      <w:r>
        <w:rPr>
          <w:noProof/>
          <w:webHidden/>
        </w:rPr>
        <w:instrText> PAGEREF _Toc686172831 \h </w:instrText>
      </w:r>
      <w:r>
        <w:rPr>
          <w:noProof/>
          <w:webHidden/>
        </w:rPr>
        <w:fldChar w:fldCharType="separate"/>
      </w:r>
      <w:r>
        <w:rPr>
          <w:noProof/>
          <w:webHidden/>
        </w:rPr>
        <w:t>78</w:t>
      </w:r>
      <w:r>
        <w:rPr>
          <w:noProof/>
          <w:webHidden/>
        </w:rPr>
        <w:fldChar w:fldCharType="end"/>
      </w:r>
    </w:p>
    <w:p w:rsidR="0018722C">
      <w:pPr>
        <w:pStyle w:val="TOC1"/>
        <w:topLinePunct/>
      </w:pPr>
      <w:r>
        <w:fldChar w:fldCharType="begin"/>
      </w:r>
      <w:r>
        <w:instrText>HYPERLINK \l "_Toc686172832"</w:instrText>
      </w:r>
      <w:r>
        <w:fldChar w:fldCharType="separate"/>
      </w:r>
      <w:r/>
      <w:r>
        <w:t>第</w:t>
      </w:r>
      <w:r>
        <w:t>5</w:t>
      </w:r>
      <w:r>
        <w:t>章</w:t>
      </w:r>
      <w:r>
        <w:t xml:space="preserve">  </w:t>
      </w:r>
      <w:r>
        <w:t>环境规制下建筑业经济增长效率评价</w:t>
      </w:r>
      <w:r/>
      <w:r>
        <w:fldChar w:fldCharType="end"/>
      </w:r>
      <w:r>
        <w:rPr>
          <w:noProof/>
          <w:webHidden/>
        </w:rPr>
        <w:tab/>
      </w:r>
      <w:r>
        <w:rPr>
          <w:noProof/>
          <w:webHidden/>
        </w:rPr>
        <w:fldChar w:fldCharType="begin"/>
      </w:r>
      <w:r>
        <w:rPr>
          <w:noProof/>
          <w:webHidden/>
        </w:rPr>
        <w:instrText> PAGEREF _Toc686172832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"_Toc686172833"</w:instrText>
      </w:r>
      <w:r>
        <w:fldChar w:fldCharType="separate"/>
      </w:r>
      <w:r/>
      <w:r>
        <w:t>5.1</w:t>
      </w:r>
      <w:r>
        <w:t xml:space="preserve"> </w:t>
      </w:r>
      <w:r>
        <w:t>效率分析与模型描述</w:t>
      </w:r>
      <w:r/>
      <w:r>
        <w:fldChar w:fldCharType="end"/>
      </w:r>
      <w:r>
        <w:rPr>
          <w:noProof/>
          <w:webHidden/>
        </w:rPr>
        <w:tab/>
      </w:r>
      <w:r>
        <w:rPr>
          <w:noProof/>
          <w:webHidden/>
        </w:rPr>
        <w:fldChar w:fldCharType="begin"/>
      </w:r>
      <w:r>
        <w:rPr>
          <w:noProof/>
          <w:webHidden/>
        </w:rPr>
        <w:instrText> PAGEREF _Toc686172833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"_Toc686172834"</w:instrText>
      </w:r>
      <w:r>
        <w:fldChar w:fldCharType="separate"/>
      </w:r>
      <w:r>
        <w:t>5.1.1</w:t>
      </w:r>
      <w:r>
        <w:t xml:space="preserve"> </w:t>
      </w:r>
      <w:r>
        <w:t>环境规制下建筑业经济增长效率分析</w:t>
      </w:r>
      <w:r/>
      <w:r>
        <w:fldChar w:fldCharType="end"/>
      </w:r>
      <w:r>
        <w:rPr>
          <w:noProof/>
          <w:webHidden/>
        </w:rPr>
        <w:tab/>
      </w:r>
      <w:r>
        <w:rPr>
          <w:noProof/>
          <w:webHidden/>
        </w:rPr>
        <w:fldChar w:fldCharType="begin"/>
      </w:r>
      <w:r>
        <w:rPr>
          <w:noProof/>
          <w:webHidden/>
        </w:rPr>
        <w:instrText> PAGEREF _Toc686172834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"_Toc686172835"</w:instrText>
      </w:r>
      <w:r>
        <w:fldChar w:fldCharType="separate"/>
      </w:r>
      <w:r>
        <w:t>5.1.2</w:t>
      </w:r>
      <w:r>
        <w:t xml:space="preserve"> </w:t>
      </w:r>
      <w:r>
        <w:t>模型描述</w:t>
      </w:r>
      <w:r/>
      <w:r>
        <w:fldChar w:fldCharType="end"/>
      </w:r>
      <w:r>
        <w:rPr>
          <w:noProof/>
          <w:webHidden/>
        </w:rPr>
        <w:tab/>
      </w:r>
      <w:r>
        <w:rPr>
          <w:noProof/>
          <w:webHidden/>
        </w:rPr>
        <w:fldChar w:fldCharType="begin"/>
      </w:r>
      <w:r>
        <w:rPr>
          <w:noProof/>
          <w:webHidden/>
        </w:rPr>
        <w:instrText> PAGEREF _Toc686172835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"_Toc686172836"</w:instrText>
      </w:r>
      <w:r>
        <w:fldChar w:fldCharType="separate"/>
      </w:r>
      <w:r/>
      <w:r>
        <w:t>5.2</w:t>
      </w:r>
      <w:r>
        <w:t xml:space="preserve"> </w:t>
      </w:r>
      <w:r>
        <w:t>数据来源与预处理</w:t>
      </w:r>
      <w:r/>
      <w:r>
        <w:fldChar w:fldCharType="end"/>
      </w:r>
      <w:r>
        <w:rPr>
          <w:noProof/>
          <w:webHidden/>
        </w:rPr>
        <w:tab/>
      </w:r>
      <w:r>
        <w:rPr>
          <w:noProof/>
          <w:webHidden/>
        </w:rPr>
        <w:fldChar w:fldCharType="begin"/>
      </w:r>
      <w:r>
        <w:rPr>
          <w:noProof/>
          <w:webHidden/>
        </w:rPr>
        <w:instrText> PAGEREF _Toc686172836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"_Toc686172837"</w:instrText>
      </w:r>
      <w:r>
        <w:fldChar w:fldCharType="separate"/>
      </w:r>
      <w:r>
        <w:t>5.2.1</w:t>
      </w:r>
      <w:r>
        <w:t xml:space="preserve"> </w:t>
      </w:r>
      <w:r>
        <w:t>数据来源</w:t>
      </w:r>
      <w:r/>
      <w:r>
        <w:fldChar w:fldCharType="end"/>
      </w:r>
      <w:r>
        <w:rPr>
          <w:noProof/>
          <w:webHidden/>
        </w:rPr>
        <w:tab/>
      </w:r>
      <w:r>
        <w:rPr>
          <w:noProof/>
          <w:webHidden/>
        </w:rPr>
        <w:fldChar w:fldCharType="begin"/>
      </w:r>
      <w:r>
        <w:rPr>
          <w:noProof/>
          <w:webHidden/>
        </w:rPr>
        <w:instrText> PAGEREF _Toc686172837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"_Toc686172838"</w:instrText>
      </w:r>
      <w:r>
        <w:fldChar w:fldCharType="separate"/>
      </w:r>
      <w:r>
        <w:t>5.2.2</w:t>
      </w:r>
      <w:r>
        <w:t xml:space="preserve"> </w:t>
      </w:r>
      <w:r>
        <w:t>指标的选取与数据的处理</w:t>
      </w:r>
      <w:r/>
      <w:r>
        <w:fldChar w:fldCharType="end"/>
      </w:r>
      <w:r>
        <w:rPr>
          <w:noProof/>
          <w:webHidden/>
        </w:rPr>
        <w:tab/>
      </w:r>
      <w:r>
        <w:rPr>
          <w:noProof/>
          <w:webHidden/>
        </w:rPr>
        <w:fldChar w:fldCharType="begin"/>
      </w:r>
      <w:r>
        <w:rPr>
          <w:noProof/>
          <w:webHidden/>
        </w:rPr>
        <w:instrText> PAGEREF _Toc686172838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"_Toc686172839"</w:instrText>
      </w:r>
      <w:r>
        <w:fldChar w:fldCharType="separate"/>
      </w:r>
      <w:r/>
      <w:r>
        <w:t>5.3</w:t>
      </w:r>
      <w:r>
        <w:t xml:space="preserve"> </w:t>
      </w:r>
      <w:r>
        <w:t>基于</w:t>
      </w:r>
      <w:r/>
      <w:r>
        <w:t>DEA</w:t>
      </w:r>
      <w:r/>
      <w:r>
        <w:t>的建筑业综合技术效率评价</w:t>
      </w:r>
      <w:r/>
      <w:r>
        <w:fldChar w:fldCharType="end"/>
      </w:r>
      <w:r>
        <w:rPr>
          <w:noProof/>
          <w:webHidden/>
        </w:rPr>
        <w:tab/>
      </w:r>
      <w:r>
        <w:rPr>
          <w:noProof/>
          <w:webHidden/>
        </w:rPr>
        <w:fldChar w:fldCharType="begin"/>
      </w:r>
      <w:r>
        <w:rPr>
          <w:noProof/>
          <w:webHidden/>
        </w:rPr>
        <w:instrText> PAGEREF _Toc686172839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"_Toc686172840"</w:instrText>
      </w:r>
      <w:r>
        <w:fldChar w:fldCharType="separate"/>
      </w:r>
      <w:r>
        <w:t>5.3.1</w:t>
      </w:r>
      <w:r>
        <w:t xml:space="preserve"> </w:t>
      </w:r>
      <w:r>
        <w:t>考虑环境规制的建筑业综合技术效率</w:t>
      </w:r>
      <w:r/>
      <w:r>
        <w:fldChar w:fldCharType="end"/>
      </w:r>
      <w:r>
        <w:rPr>
          <w:noProof/>
          <w:webHidden/>
        </w:rPr>
        <w:tab/>
      </w:r>
      <w:r>
        <w:rPr>
          <w:noProof/>
          <w:webHidden/>
        </w:rPr>
        <w:fldChar w:fldCharType="begin"/>
      </w:r>
      <w:r>
        <w:rPr>
          <w:noProof/>
          <w:webHidden/>
        </w:rPr>
        <w:instrText> PAGEREF _Toc686172840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"_Toc686172841"</w:instrText>
      </w:r>
      <w:r>
        <w:fldChar w:fldCharType="separate"/>
      </w:r>
      <w:r>
        <w:t>5.3.2</w:t>
      </w:r>
      <w:r>
        <w:t xml:space="preserve"> </w:t>
      </w:r>
      <w:r/>
      <w:r>
        <w:t>不考虑环境规制的建筑业综合技术效率</w:t>
      </w:r>
      <w:r/>
      <w:r>
        <w:fldChar w:fldCharType="end"/>
      </w:r>
      <w:r>
        <w:rPr>
          <w:noProof/>
          <w:webHidden/>
        </w:rPr>
        <w:tab/>
      </w:r>
      <w:r>
        <w:rPr>
          <w:noProof/>
          <w:webHidden/>
        </w:rPr>
        <w:fldChar w:fldCharType="begin"/>
      </w:r>
      <w:r>
        <w:rPr>
          <w:noProof/>
          <w:webHidden/>
        </w:rPr>
        <w:instrText> PAGEREF _Toc686172841 \h </w:instrText>
      </w:r>
      <w:r>
        <w:rPr>
          <w:noProof/>
          <w:webHidden/>
        </w:rPr>
        <w:fldChar w:fldCharType="separate"/>
      </w:r>
      <w:r>
        <w:rPr>
          <w:noProof/>
          <w:webHidden/>
        </w:rPr>
        <w:t>90</w:t>
      </w:r>
      <w:r>
        <w:rPr>
          <w:noProof/>
          <w:webHidden/>
        </w:rPr>
        <w:fldChar w:fldCharType="end"/>
      </w:r>
    </w:p>
    <w:p w:rsidR="0018722C">
      <w:pPr>
        <w:pStyle w:val="TOC2"/>
        <w:topLinePunct/>
      </w:pPr>
      <w:r>
        <w:fldChar w:fldCharType="begin"/>
      </w:r>
      <w:r>
        <w:instrText>HYPERLINK \l "_Toc686172842"</w:instrText>
      </w:r>
      <w:r>
        <w:fldChar w:fldCharType="separate"/>
      </w:r>
      <w:r/>
      <w:r>
        <w:t>5.4</w:t>
      </w:r>
      <w:r>
        <w:t xml:space="preserve"> </w:t>
      </w:r>
      <w:r>
        <w:t>基于</w:t>
      </w:r>
      <w:r>
        <w:t>Malmquist</w:t>
      </w:r>
      <w:r/>
      <w:r>
        <w:t>指数的建筑业经济增长效率评价</w:t>
      </w:r>
      <w:r/>
      <w:r>
        <w:fldChar w:fldCharType="end"/>
      </w:r>
      <w:r>
        <w:rPr>
          <w:noProof/>
          <w:webHidden/>
        </w:rPr>
        <w:tab/>
      </w:r>
      <w:r>
        <w:rPr>
          <w:noProof/>
          <w:webHidden/>
        </w:rPr>
        <w:fldChar w:fldCharType="begin"/>
      </w:r>
      <w:r>
        <w:rPr>
          <w:noProof/>
          <w:webHidden/>
        </w:rPr>
        <w:instrText> PAGEREF _Toc686172842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"_Toc686172843"</w:instrText>
      </w:r>
      <w:r>
        <w:fldChar w:fldCharType="separate"/>
      </w:r>
      <w:r>
        <w:t>5.4.1</w:t>
      </w:r>
      <w:r>
        <w:t xml:space="preserve"> </w:t>
      </w:r>
      <w:r/>
      <w:r>
        <w:t>考虑环境规制的建筑业经济增长效率</w:t>
      </w:r>
      <w:r/>
      <w:r>
        <w:fldChar w:fldCharType="end"/>
      </w:r>
      <w:r>
        <w:rPr>
          <w:noProof/>
          <w:webHidden/>
        </w:rPr>
        <w:tab/>
      </w:r>
      <w:r>
        <w:rPr>
          <w:noProof/>
          <w:webHidden/>
        </w:rPr>
        <w:fldChar w:fldCharType="begin"/>
      </w:r>
      <w:r>
        <w:rPr>
          <w:noProof/>
          <w:webHidden/>
        </w:rPr>
        <w:instrText> PAGEREF _Toc686172843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"_Toc686172844"</w:instrText>
      </w:r>
      <w:r>
        <w:fldChar w:fldCharType="separate"/>
      </w:r>
      <w:r>
        <w:t>5.4.2</w:t>
      </w:r>
      <w:r>
        <w:t xml:space="preserve"> </w:t>
      </w:r>
      <w:r/>
      <w:r>
        <w:t>不考虑环境规制的建筑业经济增长效率</w:t>
      </w:r>
      <w:r/>
      <w:r>
        <w:fldChar w:fldCharType="end"/>
      </w:r>
      <w:r>
        <w:rPr>
          <w:noProof/>
          <w:webHidden/>
        </w:rPr>
        <w:tab/>
      </w:r>
      <w:r>
        <w:rPr>
          <w:noProof/>
          <w:webHidden/>
        </w:rPr>
        <w:fldChar w:fldCharType="begin"/>
      </w:r>
      <w:r>
        <w:rPr>
          <w:noProof/>
          <w:webHidden/>
        </w:rPr>
        <w:instrText> PAGEREF _Toc686172844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"_Toc686172845"</w:instrText>
      </w:r>
      <w:r>
        <w:fldChar w:fldCharType="separate"/>
      </w:r>
      <w:r/>
      <w:r>
        <w:t>5.5</w:t>
      </w:r>
      <w:r>
        <w:t xml:space="preserve"> </w:t>
      </w:r>
      <w:r>
        <w:t>环境规制下提高建筑业经济增长效率的对策</w:t>
      </w:r>
      <w:r/>
      <w:r>
        <w:fldChar w:fldCharType="end"/>
      </w:r>
      <w:r>
        <w:rPr>
          <w:noProof/>
          <w:webHidden/>
        </w:rPr>
        <w:tab/>
      </w:r>
      <w:r>
        <w:rPr>
          <w:noProof/>
          <w:webHidden/>
        </w:rPr>
        <w:fldChar w:fldCharType="begin"/>
      </w:r>
      <w:r>
        <w:rPr>
          <w:noProof/>
          <w:webHidden/>
        </w:rPr>
        <w:instrText> PAGEREF _Toc686172845 \h </w:instrText>
      </w:r>
      <w:r>
        <w:rPr>
          <w:noProof/>
          <w:webHidden/>
        </w:rPr>
        <w:fldChar w:fldCharType="separate"/>
      </w:r>
      <w:r>
        <w:rPr>
          <w:noProof/>
          <w:webHidden/>
        </w:rPr>
        <w:t>111</w:t>
      </w:r>
      <w:r>
        <w:rPr>
          <w:noProof/>
          <w:webHidden/>
        </w:rPr>
        <w:fldChar w:fldCharType="end"/>
      </w:r>
    </w:p>
    <w:p w:rsidR="0018722C">
      <w:pPr>
        <w:pStyle w:val="TOC3"/>
        <w:topLinePunct/>
      </w:pPr>
      <w:r>
        <w:fldChar w:fldCharType="begin"/>
      </w:r>
      <w:r>
        <w:instrText>HYPERLINK \l "_Toc686172846"</w:instrText>
      </w:r>
      <w:r>
        <w:fldChar w:fldCharType="separate"/>
      </w:r>
      <w:r>
        <w:t>5.5.1</w:t>
      </w:r>
      <w:r>
        <w:t xml:space="preserve"> </w:t>
      </w:r>
      <w:r>
        <w:t>微观层面的对策</w:t>
      </w:r>
      <w:r/>
      <w:r>
        <w:fldChar w:fldCharType="end"/>
      </w:r>
      <w:r>
        <w:rPr>
          <w:noProof/>
          <w:webHidden/>
        </w:rPr>
        <w:tab/>
      </w:r>
      <w:r>
        <w:rPr>
          <w:noProof/>
          <w:webHidden/>
        </w:rPr>
        <w:fldChar w:fldCharType="begin"/>
      </w:r>
      <w:r>
        <w:rPr>
          <w:noProof/>
          <w:webHidden/>
        </w:rPr>
        <w:instrText> PAGEREF _Toc686172846 \h </w:instrText>
      </w:r>
      <w:r>
        <w:rPr>
          <w:noProof/>
          <w:webHidden/>
        </w:rPr>
        <w:fldChar w:fldCharType="separate"/>
      </w:r>
      <w:r>
        <w:rPr>
          <w:noProof/>
          <w:webHidden/>
        </w:rPr>
        <w:t>111</w:t>
      </w:r>
      <w:r>
        <w:rPr>
          <w:noProof/>
          <w:webHidden/>
        </w:rPr>
        <w:fldChar w:fldCharType="end"/>
      </w:r>
    </w:p>
    <w:p w:rsidR="0018722C">
      <w:pPr>
        <w:pStyle w:val="TOC3"/>
        <w:topLinePunct/>
      </w:pPr>
      <w:r>
        <w:fldChar w:fldCharType="begin"/>
      </w:r>
      <w:r>
        <w:instrText>HYPERLINK \l "_Toc686172847"</w:instrText>
      </w:r>
      <w:r>
        <w:fldChar w:fldCharType="separate"/>
      </w:r>
      <w:r>
        <w:t>5.5.2</w:t>
      </w:r>
      <w:r>
        <w:t xml:space="preserve"> </w:t>
      </w:r>
      <w:r/>
      <w:r>
        <w:t>宏观层面的对策</w:t>
      </w:r>
      <w:r/>
      <w:r>
        <w:fldChar w:fldCharType="end"/>
      </w:r>
      <w:r>
        <w:rPr>
          <w:noProof/>
          <w:webHidden/>
        </w:rPr>
        <w:tab/>
      </w:r>
      <w:r>
        <w:rPr>
          <w:noProof/>
          <w:webHidden/>
        </w:rPr>
        <w:fldChar w:fldCharType="begin"/>
      </w:r>
      <w:r>
        <w:rPr>
          <w:noProof/>
          <w:webHidden/>
        </w:rPr>
        <w:instrText> PAGEREF _Toc686172847 \h </w:instrText>
      </w:r>
      <w:r>
        <w:rPr>
          <w:noProof/>
          <w:webHidden/>
        </w:rPr>
        <w:fldChar w:fldCharType="separate"/>
      </w:r>
      <w:r>
        <w:rPr>
          <w:noProof/>
          <w:webHidden/>
        </w:rPr>
        <w:t>111</w:t>
      </w:r>
      <w:r>
        <w:rPr>
          <w:noProof/>
          <w:webHidden/>
        </w:rPr>
        <w:fldChar w:fldCharType="end"/>
      </w:r>
    </w:p>
    <w:p w:rsidR="0018722C">
      <w:pPr>
        <w:pStyle w:val="TOC2"/>
        <w:topLinePunct/>
      </w:pPr>
      <w:r>
        <w:fldChar w:fldCharType="begin"/>
      </w:r>
      <w:r>
        <w:instrText>HYPERLINK \l "_Toc686172848"</w:instrText>
      </w:r>
      <w:r>
        <w:fldChar w:fldCharType="separate"/>
      </w:r>
      <w:r/>
      <w:r>
        <w:t>5.6</w:t>
      </w:r>
      <w:r>
        <w:t xml:space="preserve"> </w:t>
      </w:r>
      <w:r>
        <w:t>本章小结</w:t>
      </w:r>
      <w:r/>
      <w:r>
        <w:fldChar w:fldCharType="end"/>
      </w:r>
      <w:r>
        <w:rPr>
          <w:noProof/>
          <w:webHidden/>
        </w:rPr>
        <w:tab/>
      </w:r>
      <w:r>
        <w:rPr>
          <w:noProof/>
          <w:webHidden/>
        </w:rPr>
        <w:fldChar w:fldCharType="begin"/>
      </w:r>
      <w:r>
        <w:rPr>
          <w:noProof/>
          <w:webHidden/>
        </w:rPr>
        <w:instrText> PAGEREF _Toc686172848 \h </w:instrText>
      </w:r>
      <w:r>
        <w:rPr>
          <w:noProof/>
          <w:webHidden/>
        </w:rPr>
        <w:fldChar w:fldCharType="separate"/>
      </w:r>
      <w:r>
        <w:rPr>
          <w:noProof/>
          <w:webHidden/>
        </w:rPr>
        <w:t>111</w:t>
      </w:r>
      <w:r>
        <w:rPr>
          <w:noProof/>
          <w:webHidden/>
        </w:rPr>
        <w:fldChar w:fldCharType="end"/>
      </w:r>
    </w:p>
    <w:p w:rsidR="0018722C">
      <w:pPr>
        <w:pStyle w:val="TOC1"/>
        <w:topLinePunct/>
      </w:pPr>
      <w:r>
        <w:fldChar w:fldCharType="begin"/>
      </w:r>
      <w:r>
        <w:instrText>HYPERLINK \l "_Toc686172849"</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_Toc686172849 \h </w:instrText>
      </w:r>
      <w:r>
        <w:rPr>
          <w:noProof/>
          <w:webHidden/>
        </w:rPr>
        <w:fldChar w:fldCharType="separate"/>
      </w:r>
      <w:r>
        <w:rPr>
          <w:noProof/>
          <w:webHidden/>
        </w:rPr>
        <w:t>111</w:t>
      </w:r>
      <w:r>
        <w:rPr>
          <w:noProof/>
          <w:webHidden/>
        </w:rPr>
        <w:fldChar w:fldCharType="end"/>
      </w:r>
    </w:p>
    <w:p w:rsidR="0018722C">
      <w:pPr>
        <w:pStyle w:val="TOC1"/>
        <w:topLinePunct/>
      </w:pPr>
      <w:r>
        <w:fldChar w:fldCharType="begin"/>
      </w:r>
      <w:r>
        <w:instrText>HYPERLINK \l "_Toc686172850"</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_Toc686172850 \h </w:instrText>
      </w:r>
      <w:r>
        <w:rPr>
          <w:noProof/>
          <w:webHidden/>
        </w:rPr>
        <w:fldChar w:fldCharType="separate"/>
      </w:r>
      <w:r>
        <w:rPr>
          <w:noProof/>
          <w:webHidden/>
        </w:rPr>
        <w:t>111</w:t>
      </w:r>
      <w:r>
        <w:rPr>
          <w:noProof/>
          <w:webHidden/>
        </w:rPr>
        <w:fldChar w:fldCharType="end"/>
      </w:r>
    </w:p>
    <w:p w:rsidR="0018722C">
      <w:pPr>
        <w:pStyle w:val="TOC1"/>
        <w:topLinePunct/>
      </w:pPr>
      <w:r>
        <w:fldChar w:fldCharType="begin"/>
      </w:r>
      <w:r>
        <w:instrText>HYPERLINK \l "_Toc686172851"</w:instrText>
      </w:r>
      <w:r>
        <w:fldChar w:fldCharType="separate"/>
      </w:r>
      <w:r/>
      <w:r>
        <w:t>参考文献</w:t>
      </w:r>
      <w:r/>
      <w:r>
        <w:fldChar w:fldCharType="end"/>
      </w:r>
      <w:r>
        <w:rPr>
          <w:noProof/>
          <w:webHidden/>
        </w:rPr>
        <w:tab/>
      </w:r>
      <w:r>
        <w:rPr>
          <w:noProof/>
          <w:webHidden/>
        </w:rPr>
        <w:fldChar w:fldCharType="begin"/>
      </w:r>
      <w:r>
        <w:rPr>
          <w:noProof/>
          <w:webHidden/>
        </w:rPr>
        <w:instrText> PAGEREF _Toc686172851 \h </w:instrText>
      </w:r>
      <w:r>
        <w:rPr>
          <w:noProof/>
          <w:webHidden/>
        </w:rPr>
        <w:fldChar w:fldCharType="separate"/>
      </w:r>
      <w:r>
        <w:rPr>
          <w:noProof/>
          <w:webHidden/>
        </w:rPr>
        <w:t>112</w:t>
      </w:r>
      <w:r>
        <w:rPr>
          <w:noProof/>
          <w:webHidden/>
        </w:rPr>
        <w:fldChar w:fldCharType="end"/>
      </w:r>
    </w:p>
    <w:p w:rsidR="0018722C">
      <w:pPr>
        <w:pStyle w:val="TOC1"/>
        <w:topLinePunct/>
      </w:pPr>
      <w:r>
        <w:fldChar w:fldCharType="begin"/>
      </w:r>
      <w:r>
        <w:instrText>HYPERLINK \l "_Toc686172852"</w:instrText>
      </w:r>
      <w:r>
        <w:fldChar w:fldCharType="separate"/>
      </w:r>
      <w:r/>
      <w:r>
        <w:t>攻读学位期间发表的学术论文及其它成果</w:t>
      </w:r>
      <w:r/>
      <w:r>
        <w:fldChar w:fldCharType="end"/>
      </w:r>
      <w:r>
        <w:rPr>
          <w:noProof/>
          <w:webHidden/>
        </w:rPr>
        <w:tab/>
      </w:r>
      <w:r>
        <w:rPr>
          <w:noProof/>
          <w:webHidden/>
        </w:rPr>
        <w:fldChar w:fldCharType="begin"/>
      </w:r>
      <w:r>
        <w:rPr>
          <w:noProof/>
          <w:webHidden/>
        </w:rPr>
        <w:instrText> PAGEREF _Toc686172852 \h </w:instrText>
      </w:r>
      <w:r>
        <w:rPr>
          <w:noProof/>
          <w:webHidden/>
        </w:rPr>
        <w:fldChar w:fldCharType="separate"/>
      </w:r>
      <w:r>
        <w:rPr>
          <w:noProof/>
          <w:webHidden/>
        </w:rPr>
        <w:t>115</w:t>
      </w:r>
      <w:r>
        <w:rPr>
          <w:noProof/>
          <w:webHidden/>
        </w:rPr>
        <w:fldChar w:fldCharType="end"/>
      </w:r>
    </w:p>
    <w:p w:rsidR="0018722C">
      <w:pPr>
        <w:pStyle w:val="TOC1"/>
        <w:topLinePunct/>
      </w:pPr>
      <w:r>
        <w:fldChar w:fldCharType="begin"/>
      </w:r>
      <w:r>
        <w:instrText>HYPERLINK \l "_Toc686172853"</w:instrText>
      </w:r>
      <w:r>
        <w:fldChar w:fldCharType="separate"/>
      </w:r>
      <w:r/>
      <w:r>
        <w:t>个人简历</w:t>
      </w:r>
      <w:r/>
      <w:r>
        <w:fldChar w:fldCharType="end"/>
      </w:r>
      <w:r>
        <w:rPr>
          <w:noProof/>
          <w:webHidden/>
        </w:rPr>
        <w:tab/>
      </w:r>
      <w:r>
        <w:rPr>
          <w:noProof/>
          <w:webHidden/>
        </w:rPr>
        <w:fldChar w:fldCharType="begin"/>
      </w:r>
      <w:r>
        <w:rPr>
          <w:noProof/>
          <w:webHidden/>
        </w:rPr>
        <w:instrText> PAGEREF _Toc686172853 \h </w:instrText>
      </w:r>
      <w:r>
        <w:rPr>
          <w:noProof/>
          <w:webHidden/>
        </w:rPr>
        <w:fldChar w:fldCharType="separate"/>
      </w:r>
      <w:r>
        <w:rPr>
          <w:noProof/>
          <w:webHidden/>
        </w:rPr>
        <w:t>116</w:t>
      </w:r>
      <w:r>
        <w:rPr>
          <w:noProof/>
          <w:webHidden/>
        </w:rPr>
        <w:fldChar w:fldCharType="end"/>
      </w:r>
      <w:r>
        <w:fldChar w:fldCharType="end"/>
      </w:r>
    </w:p>
    <w:p w:rsidR="009F338D">
      <w:pPr>
        <w:sectPr w:rsidR="00556256">
          <w:headerReference w:type="even" r:id="rId127"/>
          <w:headerReference w:type="default" r:id="rId125"/>
          <w:footerReference w:type="even" r:id="rId123"/>
          <w:footerReference w:type="default" r:id="rId120"/>
          <w:footerReference w:type="first" r:id="rId118"/>
          <w:headerReference w:type="first" r:id="rId12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72763" w:name="_Toc686172763"/>
      <w:bookmarkStart w:name="_TOC_250090" w:id="6"/>
      <w:bookmarkStart w:name="第1章 绪论 " w:id="7"/>
      <w:r/>
      <w:r>
        <w:t>第</w:t>
      </w:r>
      <w:r>
        <w:t>1</w:t>
      </w:r>
      <w:r>
        <w:t>章</w:t>
      </w:r>
      <w:r>
        <w:t xml:space="preserve">  </w:t>
      </w:r>
      <w:r>
        <w:t>绪论</w:t>
      </w:r>
      <w:bookmarkEnd w:id="6"/>
      <w:r/>
      <w:bookmarkEnd w:id="172763"/>
    </w:p>
    <w:p w:rsidR="0018722C">
      <w:pPr>
        <w:pStyle w:val="Heading2"/>
        <w:topLinePunct/>
        <w:ind w:left="171" w:hangingChars="171" w:hanging="171"/>
      </w:pPr>
      <w:bookmarkStart w:id="172764" w:name="_Toc686172764"/>
      <w:bookmarkStart w:name="_TOC_250089" w:id="8"/>
      <w:bookmarkStart w:name="1.1 研究背景及问题提出 " w:id="9"/>
      <w:r/>
      <w:r>
        <w:t>1.1</w:t>
      </w:r>
      <w:r>
        <w:t xml:space="preserve"> </w:t>
      </w:r>
      <w:r>
        <w:t>研究背景及问题提出</w:t>
      </w:r>
      <w:bookmarkEnd w:id="8"/>
      <w:r/>
      <w:bookmarkEnd w:id="172764"/>
    </w:p>
    <w:p w:rsidR="0018722C">
      <w:pPr>
        <w:pStyle w:val="Heading3"/>
        <w:topLinePunct/>
        <w:ind w:left="200" w:hangingChars="200" w:hanging="200"/>
      </w:pPr>
      <w:bookmarkStart w:id="172765" w:name="_Toc686172765"/>
      <w:bookmarkStart w:name="_TOC_250088" w:id="10"/>
      <w:r>
        <w:t>1.1.1</w:t>
      </w:r>
      <w:r>
        <w:t xml:space="preserve"> </w:t>
      </w:r>
      <w:r>
        <w:t>研究背景</w:t>
      </w:r>
      <w:bookmarkEnd w:id="10"/>
      <w:r/>
      <w:bookmarkEnd w:id="172765"/>
    </w:p>
    <w:p w:rsidR="0018722C">
      <w:pPr>
        <w:topLinePunct/>
      </w:pPr>
      <w:r>
        <w:t>上世纪</w:t>
      </w:r>
      <w:r>
        <w:rPr>
          <w:rFonts w:ascii="Times New Roman" w:hAnsi="Times New Roman" w:cs="Times New Roman" w:eastAsia="宋体"/>
        </w:rPr>
        <w:t>70</w:t>
      </w:r>
      <w:r>
        <w:t>年代以来，环境污染问题引起各国人民和政府的重视，各国政府</w:t>
      </w:r>
      <w:r/>
      <w:r>
        <w:t>均放松了经济规制，环境规制成了政府主要的规制领域。政府实施环境规制的</w:t>
      </w:r>
      <w:r/>
      <w:r>
        <w:t>理论依据是外部性理论，由于空气、水等自然资源很难确定产权，即使确定了</w:t>
      </w:r>
      <w:r/>
      <w:r>
        <w:t>产权交易成本也很高，因此很难衡量使用这类公共环境资源的成本和收益，导</w:t>
      </w:r>
      <w:r/>
      <w:r>
        <w:t>致个人和企业对环境资源的“过度使用”，引发严重的环境污染问题。</w:t>
      </w:r>
    </w:p>
    <w:p w:rsidR="0018722C">
      <w:pPr>
        <w:topLinePunct/>
      </w:pPr>
      <w:r>
        <w:t>中国是世界上人口最多的发展中国家。随着经济的持续快速增长和城市化</w:t>
      </w:r>
      <w:r>
        <w:t>的推进，环境与发展的矛盾日益突出，社会经济增长过程中不断涌现的环境问</w:t>
      </w:r>
      <w:r/>
      <w:r>
        <w:t>题已经影响了人们的生活质量、危害了人类的健康甚至威胁到生命。因此，人</w:t>
      </w:r>
      <w:r/>
      <w:r>
        <w:t>们越来越重视经济增长和保护环境的关系，开始积极探索环境与经济协调发展</w:t>
      </w:r>
      <w:r/>
      <w:r>
        <w:t>的有效途径，可持续发展理念逐渐深入人心。中国把环境保护确定为基本国策，</w:t>
      </w:r>
      <w:r/>
      <w:r>
        <w:t>把可持续发展作为国家战略，坚持在发展中解决环境问题。《中华人民共和国国</w:t>
      </w:r>
      <w:r/>
      <w:r>
        <w:t>民经济和社会发展第十一个五年规划纲要》对于环境保护极为重视，提出了三</w:t>
      </w:r>
      <w:r/>
      <w:r>
        <w:t>大指标：</w:t>
      </w:r>
      <w:r>
        <w:rPr>
          <w:rFonts w:ascii="Times New Roman" w:hAnsi="Times New Roman" w:cs="Times New Roman" w:eastAsia="宋体"/>
          <w:rFonts w:ascii="Times New Roman" w:hAnsi="Times New Roman" w:cs="Times New Roman" w:eastAsia="宋体"/>
          <w:spacing w:val="6"/>
        </w:rPr>
        <w:t>（</w:t>
      </w:r>
      <w:r>
        <w:rPr>
          <w:rFonts w:ascii="Times New Roman" w:hAnsi="Times New Roman" w:cs="Times New Roman" w:eastAsia="宋体"/>
          <w:spacing w:val="6"/>
        </w:rPr>
        <w:t xml:space="preserve">1</w:t>
      </w:r>
      <w:r>
        <w:rPr>
          <w:rFonts w:ascii="Times New Roman" w:hAnsi="Times New Roman" w:cs="Times New Roman" w:eastAsia="宋体"/>
          <w:rFonts w:ascii="Times New Roman" w:hAnsi="Times New Roman" w:cs="Times New Roman" w:eastAsia="宋体"/>
          <w:spacing w:val="6"/>
        </w:rPr>
        <w:t>）</w:t>
      </w:r>
      <w:r>
        <w:t>约束性指标；</w:t>
      </w:r>
      <w:r>
        <w:rPr>
          <w:rFonts w:ascii="Times New Roman" w:hAnsi="Times New Roman" w:cs="Times New Roman" w:eastAsia="宋体"/>
          <w:rFonts w:ascii="Times New Roman" w:hAnsi="Times New Roman" w:cs="Times New Roman" w:eastAsia="宋体"/>
          <w:spacing w:val="6"/>
        </w:rPr>
        <w:t>（</w:t>
      </w:r>
      <w:r>
        <w:rPr>
          <w:rFonts w:ascii="Times New Roman" w:hAnsi="Times New Roman" w:cs="Times New Roman" w:eastAsia="宋体"/>
          <w:spacing w:val="6"/>
        </w:rPr>
        <w:t xml:space="preserve">2</w:t>
      </w:r>
      <w:r>
        <w:rPr>
          <w:rFonts w:ascii="Times New Roman" w:hAnsi="Times New Roman" w:cs="Times New Roman" w:eastAsia="宋体"/>
          <w:rFonts w:ascii="Times New Roman" w:hAnsi="Times New Roman" w:cs="Times New Roman" w:eastAsia="宋体"/>
          <w:spacing w:val="6"/>
        </w:rPr>
        <w:t>）</w:t>
      </w:r>
      <w:r>
        <w:t>预期性指标；</w:t>
      </w:r>
      <w:r>
        <w:rPr>
          <w:rFonts w:ascii="Times New Roman" w:hAnsi="Times New Roman" w:cs="Times New Roman" w:eastAsia="宋体"/>
          <w:rFonts w:ascii="Times New Roman" w:hAnsi="Times New Roman" w:cs="Times New Roman" w:eastAsia="宋体"/>
          <w:spacing w:val="6"/>
        </w:rPr>
        <w:t>（</w:t>
      </w:r>
      <w:r>
        <w:rPr>
          <w:rFonts w:ascii="Times New Roman" w:hAnsi="Times New Roman" w:cs="Times New Roman" w:eastAsia="宋体"/>
          <w:spacing w:val="6"/>
        </w:rPr>
        <w:t xml:space="preserve">3</w:t>
      </w:r>
      <w:r>
        <w:rPr>
          <w:rFonts w:ascii="Times New Roman" w:hAnsi="Times New Roman" w:cs="Times New Roman" w:eastAsia="宋体"/>
          <w:rFonts w:ascii="Times New Roman" w:hAnsi="Times New Roman" w:cs="Times New Roman" w:eastAsia="宋体"/>
          <w:spacing w:val="6"/>
        </w:rPr>
        <w:t>）</w:t>
      </w:r>
      <w:r>
        <w:t>禁止性指标。希望在经济快速增</w:t>
      </w:r>
      <w:r/>
      <w:r>
        <w:t>长的同时，有效减少主要污染物的排放量，缓解环境的污染程度，使环境质量</w:t>
      </w:r>
      <w:r/>
      <w:r>
        <w:t>总体保持稳定。</w:t>
      </w:r>
    </w:p>
    <w:p w:rsidR="0018722C">
      <w:pPr>
        <w:topLinePunct/>
      </w:pPr>
      <w:r>
        <w:t>建筑业是我国劳动力就业和国内生产总值的主要贡献者，是国民经济的支</w:t>
      </w:r>
      <w:r>
        <w:t>柱产业，而且为推动经济增长和社会全面发展发挥了重要的不可替代的作用。</w:t>
      </w:r>
      <w:r/>
      <w:r>
        <w:t>但是，建筑业造成的环境压力也非同小可。建筑业是高污染的产业，与建筑有</w:t>
      </w:r>
      <w:r/>
      <w:r>
        <w:t>关的环境污染有水、光、空气、噪声、固体废弃物污染等等，约占总环境污染</w:t>
      </w:r>
      <w:r/>
      <w:r>
        <w:t>的三分之一。建筑业也是高消耗的产业，全球近二分之一的能源消耗于建筑的</w:t>
      </w:r>
      <w:r/>
      <w:r>
        <w:t>建设和使用过程中。虽然全国各级政府先后推出一系列政策、法规、标准来规</w:t>
      </w:r>
      <w:r/>
      <w:r>
        <w:t>范和约束建筑业的节能减排问题，但是在执行过程中收效不大。据统计，目前</w:t>
      </w:r>
      <w:r/>
      <w:r>
        <w:t>世界上大约五分之一以上的成品钢材和五分之二以上的水泥用于中国大陆地区</w:t>
      </w:r>
      <w:r/>
      <w:r>
        <w:t>的建筑行业。与发达国家相比，我国建筑用的钢材消耗量高出</w:t>
      </w:r>
      <w:r/>
      <w:r>
        <w:rPr>
          <w:rFonts w:ascii="Times New Roman" w:hAnsi="Times New Roman" w:cs="Times New Roman" w:eastAsia="宋体"/>
        </w:rPr>
        <w:t>10%-25%</w:t>
      </w:r>
      <w:r>
        <w:t>，每拌</w:t>
      </w:r>
      <w:r/>
      <w:r>
        <w:t>和</w:t>
      </w:r>
      <w:r>
        <w:rPr>
          <w:rFonts w:ascii="Times New Roman" w:hAnsi="Times New Roman" w:cs="Times New Roman" w:eastAsia="宋体"/>
        </w:rPr>
        <w:t>1</w:t>
      </w:r>
      <w:r>
        <w:t>立方米混凝土要多消耗水泥近</w:t>
      </w:r>
      <w:r>
        <w:rPr>
          <w:rFonts w:ascii="Times New Roman" w:hAnsi="Times New Roman" w:cs="Times New Roman" w:eastAsia="宋体"/>
        </w:rPr>
        <w:t>80</w:t>
      </w:r>
      <w:r>
        <w:t>公斤，卫生洁具的耗水量高出发达国家</w:t>
      </w:r>
      <w:r>
        <w:rPr>
          <w:rFonts w:ascii="Times New Roman" w:hAnsi="Times New Roman" w:cs="Times New Roman" w:eastAsia="宋体"/>
        </w:rPr>
        <w:t>30%</w:t>
      </w:r>
      <w:r>
        <w:t>以上，而污水回收利用率仅为发达国家的</w:t>
      </w:r>
      <w:r/>
      <w:r>
        <w:rPr>
          <w:rFonts w:ascii="Times New Roman" w:hAnsi="Times New Roman" w:cs="Times New Roman" w:eastAsia="宋体"/>
        </w:rPr>
        <w:t>25%</w:t>
      </w:r>
      <w:r>
        <w:rPr>
          <w:vertAlign w:val="superscript"/>
          /&gt;
        </w:rPr>
        <w:t>[</w:t>
      </w:r>
      <w:r>
        <w:rPr>
          <w:vertAlign w:val="superscript"/>
          /&gt;
        </w:rPr>
        <w:t xml:space="preserve">1</w:t>
      </w:r>
      <w:r>
        <w:rPr>
          <w:vertAlign w:val="superscript"/>
          /&gt;
        </w:rPr>
        <w:t>]</w:t>
      </w:r>
      <w:r>
        <w:t>，资源浪费和环境污染问</w:t>
      </w:r>
      <w:r/>
      <w:r>
        <w:t>题严重。另外，我国</w:t>
      </w:r>
      <w:r/>
      <w:r>
        <w:rPr>
          <w:rFonts w:ascii="Times New Roman" w:hAnsi="Times New Roman" w:cs="Times New Roman" w:eastAsia="宋体"/>
        </w:rPr>
        <w:t>95%</w:t>
      </w:r>
      <w:r>
        <w:t>左右的建筑属于不节能建筑，与发达国家相比单位建</w:t>
      </w:r>
      <w:r/>
      <w:r>
        <w:t>筑面积能耗高出</w:t>
      </w:r>
      <w:r>
        <w:rPr>
          <w:rFonts w:ascii="Times New Roman" w:hAnsi="Times New Roman" w:cs="Times New Roman" w:eastAsia="宋体"/>
        </w:rPr>
        <w:t>1~2</w:t>
      </w:r>
      <w:r>
        <w:t>倍以上。有资料显示，如果提高一个等级的建筑用钢筋</w:t>
      </w:r>
      <w:r>
        <w:t>强</w:t>
      </w:r>
    </w:p>
    <w:p w:rsidR="0018722C">
      <w:pPr>
        <w:topLinePunct/>
      </w:pPr>
      <w:r>
        <w:t>度，可以减少</w:t>
      </w:r>
      <w:r/>
      <w:r>
        <w:rPr>
          <w:rFonts w:ascii="Times New Roman" w:hAnsi="Times New Roman" w:cs="Times New Roman" w:eastAsia="宋体"/>
        </w:rPr>
        <w:t>10%</w:t>
      </w:r>
      <w:r>
        <w:t>左右的钢筋用量，提高一个等级的混凝土性能，将节约</w:t>
      </w:r>
      <w:r/>
      <w:r>
        <w:rPr>
          <w:rFonts w:ascii="Times New Roman" w:hAnsi="Times New Roman" w:cs="Times New Roman" w:eastAsia="宋体"/>
        </w:rPr>
        <w:t>30%</w:t>
      </w:r>
      <w:r>
        <w:t>左右的混凝土消耗量</w:t>
      </w:r>
      <w:r>
        <w:rPr>
          <w:vertAlign w:val="superscript"/>
          /&gt;
        </w:rPr>
        <w:t>[</w:t>
      </w:r>
      <w:r>
        <w:rPr>
          <w:vertAlign w:val="superscript"/>
          /&gt;
        </w:rPr>
        <w:t xml:space="preserve">2</w:t>
      </w:r>
      <w:r>
        <w:rPr>
          <w:vertAlign w:val="superscript"/>
          /&gt;
        </w:rPr>
        <w:t>]</w:t>
      </w:r>
      <w:r>
        <w:t>，这其中蕴藏着巨大的节约能源和保护环境的潜力。我</w:t>
      </w:r>
      <w:r/>
      <w:r>
        <w:t>国正处在城市化的高速时期，现阶段建筑行业的设计理念和建造标准将对未来</w:t>
      </w:r>
      <w:r/>
      <w:r>
        <w:t>的资源、能源节约和环境友好产生深远影响，并将对国民经济中其他相关产业</w:t>
      </w:r>
      <w:r/>
      <w:r>
        <w:t>的可持续发展产生重要的带动作用。</w:t>
      </w:r>
    </w:p>
    <w:p w:rsidR="0018722C">
      <w:pPr>
        <w:pStyle w:val="Heading3"/>
        <w:topLinePunct/>
        <w:ind w:left="200" w:hangingChars="200" w:hanging="200"/>
      </w:pPr>
      <w:bookmarkStart w:id="172766" w:name="_Toc686172766"/>
      <w:bookmarkStart w:name="_TOC_250087" w:id="11"/>
      <w:r>
        <w:t>1.1.2</w:t>
      </w:r>
      <w:r>
        <w:t xml:space="preserve"> </w:t>
      </w:r>
      <w:r/>
      <w:r>
        <w:t>问题提出</w:t>
      </w:r>
      <w:bookmarkEnd w:id="11"/>
      <w:r/>
      <w:bookmarkEnd w:id="172766"/>
    </w:p>
    <w:p w:rsidR="0018722C">
      <w:pPr>
        <w:topLinePunct/>
      </w:pPr>
      <w:r>
        <w:t>环境污染威胁着人类的生存和发展，环境问题已经成为世界各国最为关心</w:t>
      </w:r>
      <w:r>
        <w:t>的话题之一。建筑业是我国国民经济的支柱产业，它的可持续性发展对国民经</w:t>
      </w:r>
      <w:r/>
      <w:r>
        <w:t>济意义重大。随着城市化进程的加快，我国建筑业飞速发展的同时也付出了巨</w:t>
      </w:r>
      <w:r/>
      <w:r>
        <w:t>大的环境和资源代价，建筑业在生产活动中产生大量的污染物，严重影响了广</w:t>
      </w:r>
      <w:r/>
      <w:r>
        <w:t>大群众尤其是城市居民的生活质量。高排放、高能耗、高投入的粗放式经济增</w:t>
      </w:r>
      <w:r/>
      <w:r>
        <w:t>长模式加剧了环境保护与经济发展之间的矛盾。理论研究与实践经验都已证实，</w:t>
      </w:r>
      <w:r/>
      <w:r>
        <w:t>仅仅依靠市场这只看不见的手，环境问题将难以解决。政府需要实施环境规制，</w:t>
      </w:r>
      <w:r/>
      <w:r>
        <w:t>以达到环境保护与经济增长双赢的目标。建筑业是高污染、高消耗的产业，环</w:t>
      </w:r>
      <w:r/>
      <w:r>
        <w:t>境规制必然会影响建筑企业的行为与决策。在环境规制对建筑企业行为的激励</w:t>
      </w:r>
      <w:r/>
      <w:r>
        <w:t>与约束下，提高资源的整体利用率，减少建筑业在经济增长中产生的环境污染，</w:t>
      </w:r>
      <w:r/>
      <w:r>
        <w:t>成为国家贯彻实施“环境保护”和“节约能源”两项基本国策的重要途径。因</w:t>
      </w:r>
      <w:r/>
      <w:r>
        <w:t>此，本文针对环境规制对我国建筑业经济增长的影响进行研究，具有一定的理</w:t>
      </w:r>
      <w:r/>
      <w:r>
        <w:t>论意义和现实意义。该项研究以期对实现环境保护目标与产业经济增长目标相</w:t>
      </w:r>
      <w:r/>
      <w:r>
        <w:t>协调，实现建筑业的可持续经济增长提供帮助。</w:t>
      </w:r>
    </w:p>
    <w:p w:rsidR="0018722C">
      <w:pPr>
        <w:pStyle w:val="Heading2"/>
        <w:topLinePunct/>
        <w:ind w:left="171" w:hangingChars="171" w:hanging="171"/>
      </w:pPr>
      <w:bookmarkStart w:id="172767" w:name="_Toc686172767"/>
      <w:bookmarkStart w:name="_TOC_250086" w:id="12"/>
      <w:bookmarkStart w:name="1.2 研究目的及意义 " w:id="13"/>
      <w:r/>
      <w:r>
        <w:t>1.2</w:t>
      </w:r>
      <w:r>
        <w:t xml:space="preserve"> </w:t>
      </w:r>
      <w:r/>
      <w:r>
        <w:t>研究目的及意义</w:t>
      </w:r>
      <w:bookmarkEnd w:id="12"/>
      <w:r/>
      <w:bookmarkEnd w:id="172767"/>
    </w:p>
    <w:p w:rsidR="0018722C">
      <w:pPr>
        <w:pStyle w:val="Heading3"/>
        <w:topLinePunct/>
        <w:ind w:left="200" w:hangingChars="200" w:hanging="200"/>
      </w:pPr>
      <w:bookmarkStart w:id="172768" w:name="_Toc686172768"/>
      <w:bookmarkStart w:name="_TOC_250085" w:id="14"/>
      <w:r>
        <w:t>1.2.1</w:t>
      </w:r>
      <w:r>
        <w:t xml:space="preserve"> </w:t>
      </w:r>
      <w:r/>
      <w:r>
        <w:t>研究目的</w:t>
      </w:r>
      <w:bookmarkEnd w:id="14"/>
      <w:r/>
      <w:bookmarkEnd w:id="172768"/>
    </w:p>
    <w:p w:rsidR="0018722C">
      <w:pPr>
        <w:topLinePunct/>
      </w:pPr>
      <w:r>
        <w:t>为了考察环境规制对建筑业经济增长的影响方向和影响程度，提高环境规</w:t>
      </w:r>
      <w:r>
        <w:t>制政策的质量和水平。本文基于环境规制理论、经济增长理论、外部性理论和</w:t>
      </w:r>
      <w:r/>
      <w:r>
        <w:t>可持续发展理论，分析环境规制对建筑业经济增长影响的传导机制，环境规制</w:t>
      </w:r>
      <w:r/>
      <w:r>
        <w:t>与建筑业经济增长之间的动态关系，以及在环境规制下建筑业经济增长效率的</w:t>
      </w:r>
      <w:r/>
      <w:r>
        <w:t>变化。希望通过此项研究，为政府制定相关环境政策提供理论支持以及帮助建</w:t>
      </w:r>
      <w:r/>
      <w:r>
        <w:t>筑企业针对政府出台的环境规制政策做出更理性的战略决策。本课题的研究目</w:t>
      </w:r>
      <w:r/>
      <w:r>
        <w:t>的如下。</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1</w:t>
      </w:r>
      <w:r>
        <w:rPr>
          <w:rFonts w:ascii="Times New Roman" w:hAnsi="Times New Roman" w:cs="Times New Roman" w:eastAsia="宋体"/>
          <w:rFonts w:ascii="Times New Roman" w:hAnsi="Times New Roman" w:cs="Times New Roman" w:eastAsia="宋体"/>
          <w:spacing w:val="2"/>
        </w:rPr>
        <w:t>）</w:t>
      </w:r>
      <w:r>
        <w:t>在分析建筑业经济增长的动力来源和增长效率的影响因素基础上，探</w:t>
      </w:r>
      <w:r/>
      <w:r>
        <w:t>讨环境规制对实现建筑业可持续发展的必要性和促进作用。</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2</w:t>
      </w:r>
      <w:r>
        <w:rPr>
          <w:rFonts w:ascii="Times New Roman" w:hAnsi="Times New Roman" w:cs="Times New Roman" w:eastAsia="宋体"/>
          <w:rFonts w:ascii="Times New Roman" w:hAnsi="Times New Roman" w:cs="Times New Roman" w:eastAsia="宋体"/>
          <w:spacing w:val="2"/>
        </w:rPr>
        <w:t>）</w:t>
      </w:r>
      <w:r>
        <w:t>在分析环境规制对建筑业经济增长影响的传导机制基础上，构建环境</w:t>
      </w:r>
      <w:r/>
      <w:r>
        <w:t>规制对建筑业经济增长的动态影响模型，以此来检验分析环境规制对建筑业增</w:t>
      </w:r>
      <w:r/>
      <w:r>
        <w:t>长绩效、技术进步和能源消耗强度的影响，深入钻研环境规制对建筑业经济增</w:t>
      </w:r>
      <w:r/>
      <w:r>
        <w:t>长产生的影响效应及作用过程。</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3</w:t>
      </w:r>
      <w:r>
        <w:rPr>
          <w:rFonts w:ascii="Times New Roman" w:hAnsi="Times New Roman" w:cs="Times New Roman" w:eastAsia="宋体"/>
          <w:rFonts w:ascii="Times New Roman" w:hAnsi="Times New Roman" w:cs="Times New Roman" w:eastAsia="宋体"/>
          <w:spacing w:val="2"/>
        </w:rPr>
        <w:t>）</w:t>
      </w:r>
      <w:r>
        <w:t>根据环境规制的强度的不同，分别对高规制和低规制区域环境规制与</w:t>
      </w:r>
      <w:r/>
      <w:r>
        <w:t>建筑业经济增长之间的动态影响关系进行对比分析，通过研究结果比较不同区</w:t>
      </w:r>
      <w:r/>
      <w:r>
        <w:t>域内环境规制对建筑业经济增长的动态冲击及建筑业经济增长对环境规制冲击</w:t>
      </w:r>
      <w:r/>
      <w:r>
        <w:t>作用的动态响应，探求其内在变化规律。</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4</w:t>
      </w:r>
      <w:r>
        <w:rPr>
          <w:rFonts w:ascii="Times New Roman" w:hAnsi="Times New Roman" w:cs="Times New Roman" w:eastAsia="宋体"/>
          <w:rFonts w:ascii="Times New Roman" w:hAnsi="Times New Roman" w:cs="Times New Roman" w:eastAsia="宋体"/>
          <w:spacing w:val="2"/>
        </w:rPr>
        <w:t>）</w:t>
      </w:r>
      <w:r>
        <w:t>评价环境规制对建筑业经济增长效率的影响。鉴于全国各地环境规制</w:t>
      </w:r>
      <w:r/>
      <w:r>
        <w:t>强度之间的差异，分别对高规制区域和低规制区域进行分析；依据地理和经济</w:t>
      </w:r>
      <w:r/>
      <w:r>
        <w:t>发达程度，分别对东中西部地区进行比较，深层次剖析不同区域建筑业经济增</w:t>
      </w:r>
      <w:r/>
      <w:r>
        <w:t>长效率水平的差异，以便采取更有助于提高建筑业经济增长效率的政策措施。</w:t>
      </w:r>
    </w:p>
    <w:p w:rsidR="0018722C">
      <w:pPr>
        <w:pStyle w:val="Heading3"/>
        <w:topLinePunct/>
        <w:ind w:left="200" w:hangingChars="200" w:hanging="200"/>
      </w:pPr>
      <w:bookmarkStart w:id="172769" w:name="_Toc686172769"/>
      <w:bookmarkStart w:name="_TOC_250084" w:id="15"/>
      <w:r>
        <w:t>1.2.2</w:t>
      </w:r>
      <w:r>
        <w:t xml:space="preserve"> </w:t>
      </w:r>
      <w:r>
        <w:t>研究意义</w:t>
      </w:r>
      <w:bookmarkEnd w:id="15"/>
      <w:r/>
      <w:bookmarkEnd w:id="172769"/>
    </w:p>
    <w:p w:rsidR="0018722C">
      <w:pPr>
        <w:topLinePunct/>
      </w:pPr>
      <w:r>
        <w:t>中国是发展中国家，如何在环境保护与经济发展之间进行权衡，实现污染</w:t>
      </w:r>
      <w:r>
        <w:t>控制与产业经济增长的“双赢”是一个值得探讨的理论问题。研究环境规制对</w:t>
      </w:r>
      <w:r/>
      <w:r>
        <w:t>我国建筑业经济增长的影响，有利于政府制定适宜的环境规制政策，既达到控</w:t>
      </w:r>
      <w:r/>
      <w:r>
        <w:t>制污染的目标，又将环境规制对产业经济增长的负面影响尽可能降低，甚至能</w:t>
      </w:r>
      <w:r/>
      <w:r>
        <w:t>够带来产业经济增长效率的提高。因此，此项研究具有重要的理论价值和现实</w:t>
      </w:r>
      <w:r/>
      <w:r>
        <w:t>意义。</w:t>
      </w:r>
    </w:p>
    <w:p w:rsidR="0018722C">
      <w:pPr>
        <w:topLinePunct/>
      </w:pPr>
      <w:r>
        <w:t>本研究的理论价值体现在：</w:t>
      </w:r>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1</w:t>
      </w:r>
      <w:r>
        <w:rPr>
          <w:rFonts w:ascii="Times New Roman" w:hAnsi="Times New Roman" w:cs="Times New Roman" w:eastAsia="宋体"/>
          <w:rFonts w:ascii="Times New Roman" w:hAnsi="Times New Roman" w:cs="Times New Roman" w:eastAsia="宋体"/>
          <w:spacing w:val="2"/>
        </w:rPr>
        <w:t>）</w:t>
      </w:r>
      <w:r>
        <w:t>分析环境规制对建筑业经济增长的传导机制，构建环境规制对建筑业</w:t>
      </w:r>
      <w:r/>
      <w:r>
        <w:t>增长绩效、技术进步和能源消耗强度的影响模型，扩展了环境规制对产业发展</w:t>
      </w:r>
      <w:r/>
      <w:r>
        <w:t>影响研究的维度和深度。</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2</w:t>
      </w:r>
      <w:r>
        <w:rPr>
          <w:rFonts w:ascii="Times New Roman" w:hAnsi="Times New Roman" w:cs="Times New Roman" w:eastAsia="宋体"/>
          <w:rFonts w:ascii="Times New Roman" w:hAnsi="Times New Roman" w:cs="Times New Roman" w:eastAsia="宋体"/>
          <w:spacing w:val="2"/>
        </w:rPr>
        <w:t>）</w:t>
      </w:r>
      <w:r>
        <w:t>充分考虑到各省之间存在的环境规制强度差异，基于环境规制理论，</w:t>
      </w:r>
      <w:r/>
      <w:r>
        <w:t>分析环境规制与建筑业经济增长的动态变化关系以及建筑业对环境规制冲击作</w:t>
      </w:r>
      <w:r/>
      <w:r>
        <w:t>用做出的响应，在理论上丰富了环境规制效应的内涵。</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3</w:t>
      </w:r>
      <w:r>
        <w:rPr>
          <w:rFonts w:ascii="Times New Roman" w:hAnsi="Times New Roman" w:cs="Times New Roman" w:eastAsia="宋体"/>
          <w:rFonts w:ascii="Times New Roman" w:hAnsi="Times New Roman" w:cs="Times New Roman" w:eastAsia="宋体"/>
          <w:spacing w:val="2"/>
        </w:rPr>
        <w:t>）</w:t>
      </w:r>
      <w:r>
        <w:t>根据经济增长理论，选择相应的指标对环境规制和能源约束下建筑业</w:t>
      </w:r>
      <w:r/>
      <w:r>
        <w:t>经济增长效率进行评价，为促进建筑业经济增长效率提升和改善建筑业经济增</w:t>
      </w:r>
      <w:r/>
      <w:r>
        <w:t>长质量提供理论依据和数据支持。</w:t>
      </w:r>
    </w:p>
    <w:p w:rsidR="0018722C">
      <w:pPr>
        <w:topLinePunct/>
      </w:pPr>
      <w:r>
        <w:t>本研究的现实意义体现在：</w:t>
      </w:r>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1</w:t>
      </w:r>
      <w:r>
        <w:rPr>
          <w:rFonts w:ascii="Times New Roman" w:hAnsi="Times New Roman" w:cs="Times New Roman" w:eastAsia="宋体"/>
          <w:rFonts w:ascii="Times New Roman" w:hAnsi="Times New Roman" w:cs="Times New Roman" w:eastAsia="宋体"/>
          <w:spacing w:val="2"/>
        </w:rPr>
        <w:t>）</w:t>
      </w:r>
      <w:r>
        <w:t>确定适宜的环境规制强度。动态影响过程的分析可以为政府决策者提</w:t>
      </w:r>
      <w:r/>
      <w:r>
        <w:t>供环境规制对建筑业如何产生影响的信息，从而判断这样的环境规制强度是否</w:t>
      </w:r>
      <w:r/>
      <w:r>
        <w:t>可为政府当局及企业所接受，进而制定改进的方向。</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2</w:t>
      </w:r>
      <w:r>
        <w:rPr>
          <w:rFonts w:ascii="Times New Roman" w:hAnsi="Times New Roman" w:cs="Times New Roman" w:eastAsia="宋体"/>
          <w:rFonts w:ascii="Times New Roman" w:hAnsi="Times New Roman" w:cs="Times New Roman" w:eastAsia="宋体"/>
          <w:spacing w:val="2"/>
        </w:rPr>
        <w:t>）</w:t>
      </w:r>
      <w:r>
        <w:t>提高企业应对环境规制的能力和水平。通过分析环境规制与建筑业经</w:t>
      </w:r>
      <w:r/>
      <w:r>
        <w:t>济增长的动态变化关系以及建筑业对环境规制冲击作用做出的响应，可以减少</w:t>
      </w:r>
      <w:r/>
      <w:r>
        <w:t>环境规制给企业带来的成本增加和给产业经济增长带来的不利影响，提高企业</w:t>
      </w:r>
      <w:r/>
      <w:r>
        <w:t>应对环境规制的能力和水平。</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3</w:t>
      </w:r>
      <w:r>
        <w:rPr>
          <w:rFonts w:ascii="Times New Roman" w:hAnsi="Times New Roman" w:cs="Times New Roman" w:eastAsia="宋体"/>
          <w:rFonts w:ascii="Times New Roman" w:hAnsi="Times New Roman" w:cs="Times New Roman" w:eastAsia="宋体"/>
          <w:spacing w:val="2"/>
        </w:rPr>
        <w:t>）</w:t>
      </w:r>
      <w:r>
        <w:t>促进建筑业的可持续发展。通过分析环境规制对建筑业经济增长效率</w:t>
      </w:r>
      <w:r/>
      <w:r>
        <w:t>的影响，可以提高建筑业经济增长的质量。既实现环境规制的既定目标，又有</w:t>
      </w:r>
      <w:r/>
      <w:r>
        <w:t>助于建筑业更经济有效地改善投入组合。对于推行建筑业的可持续发展战略，</w:t>
      </w:r>
      <w:r/>
      <w:r>
        <w:t>最大限度地节约资源、减少污染，实现与自然的和谐共生具有重要的现实意义。</w:t>
      </w:r>
    </w:p>
    <w:p w:rsidR="0018722C">
      <w:pPr>
        <w:pStyle w:val="Heading2"/>
        <w:topLinePunct/>
        <w:ind w:left="171" w:hangingChars="171" w:hanging="171"/>
      </w:pPr>
      <w:bookmarkStart w:id="172770" w:name="_Toc686172770"/>
      <w:bookmarkStart w:name="_TOC_250083" w:id="16"/>
      <w:bookmarkStart w:name="1.3 国内外研究现状及评述 " w:id="17"/>
      <w:r/>
      <w:r>
        <w:t>1.3</w:t>
      </w:r>
      <w:r>
        <w:t xml:space="preserve"> </w:t>
      </w:r>
      <w:r>
        <w:t>国内外研究现状及评述</w:t>
      </w:r>
      <w:bookmarkEnd w:id="16"/>
      <w:r/>
      <w:bookmarkEnd w:id="172770"/>
    </w:p>
    <w:p w:rsidR="0018722C">
      <w:pPr>
        <w:pStyle w:val="Heading3"/>
        <w:topLinePunct/>
        <w:ind w:left="200" w:hangingChars="200" w:hanging="200"/>
      </w:pPr>
      <w:bookmarkStart w:id="172771" w:name="_Toc686172771"/>
      <w:bookmarkStart w:name="_TOC_250082" w:id="18"/>
      <w:r>
        <w:t>1.3.1</w:t>
      </w:r>
      <w:r>
        <w:t xml:space="preserve"> </w:t>
      </w:r>
      <w:r>
        <w:t>环境规制对生产率的影响</w:t>
      </w:r>
      <w:bookmarkEnd w:id="18"/>
      <w:r/>
      <w:bookmarkEnd w:id="172771"/>
    </w:p>
    <w:p w:rsidR="0018722C">
      <w:pPr>
        <w:topLinePunct/>
      </w:pPr>
      <w:r>
        <w:t>多年来，国内外学者关于环境规制对产业生产率的影响展开了深入而广泛</w:t>
      </w:r>
      <w:r>
        <w:t>的研究，但是由于研究对象、研究方法的不同，并没有得出统一的结论。有些</w:t>
      </w:r>
      <w:r/>
      <w:r>
        <w:t>学者认为环境规制会引起产业生产率的降低，有的学者认为环境规制会导致产</w:t>
      </w:r>
      <w:r/>
      <w:r>
        <w:t>业生产率的提高。</w:t>
      </w:r>
    </w:p>
    <w:p w:rsidR="0018722C">
      <w:pPr>
        <w:topLinePunct/>
      </w:pPr>
      <w:r>
        <w:rPr>
          <w:rFonts w:ascii="Times New Roman" w:hAnsi="Times New Roman" w:cs="Times New Roman" w:eastAsia="宋体"/>
        </w:rPr>
        <w:t>Barber </w:t>
      </w:r>
      <w:r>
        <w:rPr>
          <w:rFonts w:ascii="Times New Roman" w:hAnsi="Times New Roman" w:cs="Times New Roman" w:eastAsia="宋体"/>
        </w:rPr>
        <w:t>and </w:t>
      </w:r>
      <w:r>
        <w:rPr>
          <w:rFonts w:ascii="Times New Roman" w:hAnsi="Times New Roman" w:cs="Times New Roman" w:eastAsia="宋体"/>
        </w:rPr>
        <w:t>Mconnell</w:t>
      </w:r>
      <w:r>
        <w:t>的研究结果表明污染治理投资会导致产业生产率的下</w:t>
      </w:r>
      <w:r>
        <w:t>降。通过对美国</w:t>
      </w:r>
      <w:r/>
      <w:r>
        <w:rPr>
          <w:rFonts w:ascii="Times New Roman" w:hAnsi="Times New Roman" w:cs="Times New Roman" w:eastAsia="宋体"/>
        </w:rPr>
        <w:t>1960-1980</w:t>
      </w:r>
      <w:r>
        <w:t>二十年间化工、造纸等多个产业的研究发现，环境</w:t>
      </w:r>
      <w:r/>
      <w:r>
        <w:t>治理使其生产率下降的最大幅度将近</w:t>
      </w:r>
      <w:r/>
      <w:r>
        <w:rPr>
          <w:rFonts w:ascii="Times New Roman" w:hAnsi="Times New Roman" w:cs="Times New Roman" w:eastAsia="宋体"/>
        </w:rPr>
        <w:t>30%</w:t>
      </w:r>
      <w:r>
        <w:rPr>
          <w:vertAlign w:val="superscript"/>
          /&gt;
        </w:rPr>
        <w:t>[</w:t>
      </w:r>
      <w:r>
        <w:rPr>
          <w:rFonts w:ascii="Times New Roman" w:hAnsi="Times New Roman" w:cs="Times New Roman" w:eastAsia="宋体"/>
          <w:vertAlign w:val="superscript"/>
          <w:position w:val="11"/>
        </w:rPr>
        <w:t xml:space="preserve">3</w:t>
      </w:r>
      <w:r>
        <w:rPr>
          <w:vertAlign w:val="superscript"/>
          /&gt;
        </w:rPr>
        <w:t>]</w:t>
      </w:r>
      <w:r>
        <w:rPr>
          <w:spacing w:val="-4"/>
        </w:rPr>
        <w:t xml:space="preserve">. </w:t>
      </w:r>
      <w:r>
        <w:rPr>
          <w:rFonts w:ascii="Times New Roman" w:hAnsi="Times New Roman" w:cs="Times New Roman" w:eastAsia="宋体"/>
        </w:rPr>
        <w:t>Jaffe</w:t>
      </w:r>
      <w:r>
        <w:t>等以美国制造业为研究对象，</w:t>
      </w:r>
      <w:r/>
      <w:r>
        <w:t>发现环境规制引发了企业在生产性方面投资的下降，而在环境治理方面投入的</w:t>
      </w:r>
      <w:r/>
      <w:r>
        <w:t>资本、人力和技术增加，但这些投资不能提高生产价值，因此降低了企业的生</w:t>
      </w:r>
      <w:r/>
      <w:r>
        <w:t>产率</w:t>
      </w:r>
      <w:r>
        <w:rPr>
          <w:vertAlign w:val="superscript"/>
          /&gt;
        </w:rPr>
        <w:t>[</w:t>
      </w:r>
      <w:r>
        <w:rPr>
          <w:rFonts w:ascii="Times New Roman" w:hAnsi="Times New Roman" w:cs="Times New Roman" w:eastAsia="宋体"/>
          <w:vertAlign w:val="superscript"/>
          <w:position w:val="11"/>
        </w:rPr>
        <w:t xml:space="preserve">4</w:t>
      </w:r>
      <w:r>
        <w:rPr>
          <w:vertAlign w:val="superscript"/>
          /&gt;
        </w:rPr>
        <w:t>]</w:t>
      </w:r>
      <w:r>
        <w:t>。同样，</w:t>
      </w:r>
      <w:r>
        <w:rPr>
          <w:rFonts w:ascii="Times New Roman" w:hAnsi="Times New Roman" w:cs="Times New Roman" w:eastAsia="宋体"/>
        </w:rPr>
        <w:t>Dufour</w:t>
      </w:r>
      <w:r>
        <w:t>，</w:t>
      </w:r>
      <w:r>
        <w:rPr>
          <w:rFonts w:ascii="Times New Roman" w:hAnsi="Times New Roman" w:cs="Times New Roman" w:eastAsia="宋体"/>
        </w:rPr>
        <w:t>Lanoie </w:t>
      </w:r>
      <w:r>
        <w:rPr>
          <w:rFonts w:ascii="Times New Roman" w:hAnsi="Times New Roman" w:cs="Times New Roman" w:eastAsia="宋体"/>
        </w:rPr>
        <w:t>and Party</w:t>
      </w:r>
      <w:r>
        <w:t>对加拿大某地区的制造业进行研究也</w:t>
      </w:r>
      <w:r/>
      <w:r>
        <w:t>得出类似的结论，即环境规制与生产率之间存在显著的负相关</w:t>
      </w:r>
      <w:r>
        <w:rPr>
          <w:vertAlign w:val="superscript"/>
          /&gt;
        </w:rPr>
        <w:t>[</w:t>
      </w:r>
      <w:r>
        <w:rPr>
          <w:rFonts w:ascii="Times New Roman" w:hAnsi="Times New Roman" w:cs="Times New Roman" w:eastAsia="宋体"/>
          <w:vertAlign w:val="superscript"/>
          <w:position w:val="11"/>
        </w:rPr>
        <w:t xml:space="preserve">5</w:t>
      </w:r>
      <w:r>
        <w:rPr>
          <w:vertAlign w:val="superscript"/>
          /&gt;
        </w:rPr>
        <w:t>]</w:t>
      </w:r>
      <w:r>
        <w:t>。</w:t>
      </w:r>
      <w:r>
        <w:rPr>
          <w:rFonts w:ascii="Times New Roman" w:hAnsi="Times New Roman" w:cs="Times New Roman" w:eastAsia="宋体"/>
        </w:rPr>
        <w:t>Gollop</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Robert</w:t>
      </w:r>
      <w:r>
        <w:t>对美国</w:t>
      </w:r>
      <w:r/>
      <w:r>
        <w:rPr>
          <w:rFonts w:ascii="Times New Roman" w:hAnsi="Times New Roman" w:cs="Times New Roman" w:eastAsia="宋体"/>
        </w:rPr>
        <w:t>50</w:t>
      </w:r>
      <w:r>
        <w:t>多家电力企业的研究发现，</w:t>
      </w:r>
      <w:r>
        <w:rPr>
          <w:rFonts w:ascii="Times New Roman" w:hAnsi="Times New Roman" w:cs="Times New Roman" w:eastAsia="宋体"/>
        </w:rPr>
        <w:t>1973-1979</w:t>
      </w:r>
      <w:r>
        <w:t>年空气清洁法案的实施</w:t>
      </w:r>
      <w:r/>
      <w:r>
        <w:t>使该行业的生产率增长率下降大约</w:t>
      </w:r>
      <w:r/>
      <w:r>
        <w:rPr>
          <w:rFonts w:ascii="Times New Roman" w:hAnsi="Times New Roman" w:cs="Times New Roman" w:eastAsia="宋体"/>
        </w:rPr>
        <w:t>0</w:t>
      </w:r>
      <w:r>
        <w:rPr>
          <w:rFonts w:ascii="Times New Roman" w:hAnsi="Times New Roman" w:cs="Times New Roman" w:eastAsia="宋体"/>
        </w:rPr>
        <w:t>.</w:t>
      </w:r>
      <w:r>
        <w:rPr>
          <w:rFonts w:ascii="Times New Roman" w:hAnsi="Times New Roman" w:cs="Times New Roman" w:eastAsia="宋体"/>
        </w:rPr>
        <w:t>59%</w:t>
      </w:r>
      <w:r>
        <w:rPr>
          <w:vertAlign w:val="superscript"/>
          /&gt;
        </w:rPr>
        <w:t>[</w:t>
      </w:r>
      <w:r>
        <w:rPr>
          <w:rFonts w:ascii="Times New Roman" w:hAnsi="Times New Roman" w:cs="Times New Roman" w:eastAsia="宋体"/>
          <w:vertAlign w:val="superscript"/>
          <w:position w:val="11"/>
        </w:rPr>
        <w:t xml:space="preserve">6</w:t>
      </w:r>
      <w:r>
        <w:rPr>
          <w:vertAlign w:val="superscript"/>
          /&gt;
        </w:rPr>
        <w:t>]</w:t>
      </w:r>
      <w:r>
        <w:rPr>
          <w:spacing w:val="1"/>
        </w:rPr>
        <w:t xml:space="preserve">. </w:t>
      </w:r>
      <w:r>
        <w:rPr>
          <w:rFonts w:ascii="Times New Roman" w:hAnsi="Times New Roman" w:cs="Times New Roman" w:eastAsia="宋体"/>
        </w:rPr>
        <w:t>Gray</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Shadbegian</w:t>
      </w:r>
      <w:r>
        <w:t>对</w:t>
      </w:r>
      <w:r/>
      <w:r>
        <w:rPr>
          <w:rFonts w:ascii="Times New Roman" w:hAnsi="Times New Roman" w:cs="Times New Roman" w:eastAsia="宋体"/>
        </w:rPr>
        <w:t>1979-1990</w:t>
      </w:r>
      <w:r>
        <w:t>年间美国的产业进行了实证分析，发现环境规制对造纸、钢铁和石油产业的生</w:t>
      </w:r>
      <w:r/>
      <w:r>
        <w:t>产率有显著的负影响</w:t>
      </w:r>
      <w:r>
        <w:rPr>
          <w:vertAlign w:val="superscript"/>
          /&gt;
        </w:rPr>
        <w:t>[</w:t>
      </w:r>
      <w:r>
        <w:rPr>
          <w:rFonts w:ascii="Times New Roman" w:hAnsi="Times New Roman" w:cs="Times New Roman" w:eastAsia="宋体"/>
          <w:vertAlign w:val="superscript"/>
          <w:position w:val="11"/>
        </w:rPr>
        <w:t xml:space="preserve">7</w:t>
      </w:r>
      <w:r>
        <w:rPr>
          <w:vertAlign w:val="superscript"/>
          /&gt;
        </w:rPr>
        <w:t>]</w:t>
      </w:r>
      <w:r>
        <w:t>。</w:t>
      </w:r>
      <w:r>
        <w:rPr>
          <w:rFonts w:ascii="Times New Roman" w:hAnsi="Times New Roman" w:cs="Times New Roman" w:eastAsia="宋体"/>
        </w:rPr>
        <w:t>Brannlund</w:t>
      </w:r>
      <w:r>
        <w:t>，</w:t>
      </w:r>
      <w:r>
        <w:rPr>
          <w:rFonts w:ascii="Times New Roman" w:hAnsi="Times New Roman" w:cs="Times New Roman" w:eastAsia="宋体"/>
        </w:rPr>
        <w:t>Fare</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Grosskopf</w:t>
      </w:r>
      <w:r>
        <w:t>实证研究了</w:t>
      </w:r>
      <w:r/>
      <w:r>
        <w:rPr>
          <w:rFonts w:ascii="Times New Roman" w:hAnsi="Times New Roman" w:cs="Times New Roman" w:eastAsia="宋体"/>
        </w:rPr>
        <w:t>1989-1990</w:t>
      </w:r>
      <w:r>
        <w:t>年瑞典的</w:t>
      </w:r>
      <w:r/>
      <w:r>
        <w:rPr>
          <w:rFonts w:ascii="Times New Roman" w:hAnsi="Times New Roman" w:cs="Times New Roman" w:eastAsia="宋体"/>
        </w:rPr>
        <w:t>41</w:t>
      </w:r>
      <w:r>
        <w:t>个纸浆和造纸企业，发现环境规制会导致某些企业的生产率下降，</w:t>
      </w:r>
      <w:r>
        <w:t>但对有些企业的生产率几乎不造成影响</w:t>
      </w:r>
      <w:r>
        <w:rPr>
          <w:vertAlign w:val="superscript"/>
          /&gt;
        </w:rPr>
        <w:t>[</w:t>
      </w:r>
      <w:r>
        <w:rPr>
          <w:rFonts w:ascii="Times New Roman" w:hAnsi="Times New Roman" w:cs="Times New Roman" w:eastAsia="宋体"/>
          <w:vertAlign w:val="superscript"/>
          <w:position w:val="11"/>
        </w:rPr>
        <w:t xml:space="preserve">8-9</w:t>
      </w:r>
      <w:r>
        <w:rPr>
          <w:vertAlign w:val="superscript"/>
          /&gt;
        </w:rPr>
        <w:t>]</w:t>
      </w:r>
      <w:r>
        <w:t>.</w:t>
      </w:r>
      <w:r>
        <w:t> </w:t>
      </w:r>
      <w:r>
        <w:rPr>
          <w:rFonts w:ascii="Times New Roman" w:hAnsi="Times New Roman" w:cs="Times New Roman" w:eastAsia="宋体"/>
        </w:rPr>
        <w:t>Boyd</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McClelland</w:t>
      </w:r>
      <w:r>
        <w:t>通过对</w:t>
      </w:r>
      <w:r/>
      <w:r>
        <w:rPr>
          <w:rFonts w:ascii="Times New Roman" w:hAnsi="Times New Roman" w:cs="Times New Roman" w:eastAsia="宋体"/>
        </w:rPr>
        <w:t>1988-1992</w:t>
      </w:r>
      <w:r>
        <w:t>年美国纸浆和造纸业数据的研究发现，环境规制可以导致该产业的</w:t>
      </w:r>
      <w:r/>
      <w:r>
        <w:t>生产率下降</w:t>
      </w:r>
      <w:r>
        <w:rPr>
          <w:vertAlign w:val="superscript"/>
          /&gt;
        </w:rPr>
        <w:t>[</w:t>
      </w:r>
      <w:r>
        <w:rPr>
          <w:rFonts w:ascii="Times New Roman" w:hAnsi="Times New Roman" w:cs="Times New Roman" w:eastAsia="宋体"/>
          <w:vertAlign w:val="superscript"/>
          <w:position w:val="11"/>
        </w:rPr>
        <w:t xml:space="preserve">10</w:t>
      </w:r>
      <w:r>
        <w:rPr>
          <w:vertAlign w:val="superscript"/>
          /&gt;
        </w:rPr>
        <w:t>]</w:t>
      </w:r>
      <w:r>
        <w:t>。</w:t>
      </w:r>
      <w:r>
        <w:rPr>
          <w:rFonts w:ascii="Times New Roman" w:hAnsi="Times New Roman" w:cs="Times New Roman" w:eastAsia="宋体"/>
        </w:rPr>
        <w:t>Lanoie</w:t>
      </w:r>
      <w:r>
        <w:t>，</w:t>
      </w:r>
      <w:r>
        <w:rPr>
          <w:rFonts w:ascii="Times New Roman" w:hAnsi="Times New Roman" w:cs="Times New Roman" w:eastAsia="宋体"/>
        </w:rPr>
        <w:t>Patry</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Lajeunesse</w:t>
      </w:r>
      <w:r>
        <w:t>对加拿大魁北克地区</w:t>
      </w:r>
      <w:r/>
      <w:r>
        <w:rPr>
          <w:rFonts w:ascii="Times New Roman" w:hAnsi="Times New Roman" w:cs="Times New Roman" w:eastAsia="宋体"/>
        </w:rPr>
        <w:t>1985-1994</w:t>
      </w:r>
      <w:r>
        <w:t>年间</w:t>
      </w:r>
      <w:r/>
      <w:r>
        <w:rPr>
          <w:rFonts w:ascii="Times New Roman" w:hAnsi="Times New Roman" w:cs="Times New Roman" w:eastAsia="宋体"/>
        </w:rPr>
        <w:t>17</w:t>
      </w:r>
      <w:r>
        <w:t>个制造企业的研究结果表明，环境规制对产业生产率的当期有显著负影</w:t>
      </w:r>
      <w:r/>
      <w:r>
        <w:t>响，但环境规制对制造业生产率的影响存在滞后性，四年后对产业生产率有正</w:t>
      </w:r>
      <w:r/>
      <w:r>
        <w:t>影响</w:t>
      </w:r>
      <w:r>
        <w:rPr>
          <w:vertAlign w:val="superscript"/>
          /&gt;
        </w:rPr>
        <w:t>[</w:t>
      </w:r>
      <w:r>
        <w:rPr>
          <w:rFonts w:ascii="Times New Roman" w:hAnsi="Times New Roman" w:cs="Times New Roman" w:eastAsia="宋体"/>
          <w:vertAlign w:val="superscript"/>
          <w:position w:val="11"/>
        </w:rPr>
        <w:t xml:space="preserve">11</w:t>
      </w:r>
      <w:r>
        <w:rPr>
          <w:vertAlign w:val="superscript"/>
          /&gt;
        </w:rPr>
        <w:t>]</w:t>
      </w:r>
      <w:r>
        <w:t>。</w:t>
      </w:r>
      <w:r>
        <w:rPr>
          <w:rFonts w:ascii="Times New Roman" w:hAnsi="Times New Roman" w:cs="Times New Roman" w:eastAsia="宋体"/>
        </w:rPr>
        <w:t>Berman </w:t>
      </w:r>
      <w:r>
        <w:rPr>
          <w:rFonts w:ascii="Times New Roman" w:hAnsi="Times New Roman" w:cs="Times New Roman" w:eastAsia="宋体"/>
        </w:rPr>
        <w:t>and </w:t>
      </w:r>
      <w:r>
        <w:rPr>
          <w:rFonts w:ascii="Times New Roman" w:hAnsi="Times New Roman" w:cs="Times New Roman" w:eastAsia="宋体"/>
        </w:rPr>
        <w:t>Bui</w:t>
      </w:r>
      <w:r>
        <w:t>就美国空气质量法案对石油产业的影响进行研究，结</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果显示该法案促进了产业生产率的提高</w:t>
      </w:r>
      <w:r>
        <w:rPr>
          <w:vertAlign w:val="superscript"/>
          /&gt;
        </w:rPr>
        <w:t>[</w:t>
      </w:r>
      <w:r>
        <w:rPr>
          <w:rFonts w:ascii="Times New Roman" w:hAnsi="Times New Roman" w:cs="Times New Roman" w:eastAsia="宋体"/>
          <w:vertAlign w:val="superscript"/>
          <w:position w:val="11"/>
        </w:rPr>
        <w:t xml:space="preserve">12</w:t>
      </w:r>
      <w:r>
        <w:rPr>
          <w:vertAlign w:val="superscript"/>
          /&gt;
        </w:rPr>
        <w:t>]</w:t>
      </w:r>
      <w:r>
        <w:t>。</w:t>
      </w:r>
      <w:r>
        <w:rPr>
          <w:rFonts w:ascii="Times New Roman" w:hAnsi="Times New Roman" w:cs="Times New Roman" w:eastAsia="宋体"/>
        </w:rPr>
        <w:t>Alpay</w:t>
      </w:r>
      <w:r>
        <w:t>等对</w:t>
      </w:r>
      <w:r/>
      <w:r>
        <w:rPr>
          <w:rFonts w:ascii="Times New Roman" w:hAnsi="Times New Roman" w:cs="Times New Roman" w:eastAsia="宋体"/>
        </w:rPr>
        <w:t>20</w:t>
      </w:r>
      <w:r>
        <w:t>世纪</w:t>
      </w:r>
      <w:r/>
      <w:r>
        <w:rPr>
          <w:rFonts w:ascii="Times New Roman" w:hAnsi="Times New Roman" w:cs="Times New Roman" w:eastAsia="宋体"/>
        </w:rPr>
        <w:t>90</w:t>
      </w:r>
      <w:r>
        <w:t>年代晚期以</w:t>
      </w:r>
      <w:r>
        <w:t>来墨西哥的环境规制政策对食品加工业生产率的影响展开研究，结果表明增加</w:t>
      </w:r>
      <w:r/>
      <w:r>
        <w:t>环境规制强度会导致该产业的生产率提高</w:t>
      </w:r>
      <w:r>
        <w:rPr>
          <w:vertAlign w:val="superscript"/>
          /&gt;
        </w:rPr>
        <w:t>[</w:t>
      </w:r>
      <w:r>
        <w:rPr>
          <w:rFonts w:ascii="Times New Roman" w:hAnsi="Times New Roman" w:cs="Times New Roman" w:eastAsia="宋体"/>
          <w:vertAlign w:val="superscript"/>
          <w:position w:val="11"/>
        </w:rPr>
        <w:t xml:space="preserve">13</w:t>
      </w:r>
      <w:r>
        <w:rPr>
          <w:vertAlign w:val="superscript"/>
          /&gt;
        </w:rPr>
        <w:t>]</w:t>
      </w:r>
      <w:r>
        <w:t>。</w:t>
      </w:r>
      <w:r>
        <w:rPr>
          <w:rFonts w:ascii="Times New Roman" w:hAnsi="Times New Roman" w:cs="Times New Roman" w:eastAsia="宋体"/>
        </w:rPr>
        <w:t>Domazlicky</w:t>
      </w:r>
      <w:r>
        <w:t>等对</w:t>
      </w:r>
      <w:r/>
      <w:r>
        <w:rPr>
          <w:rFonts w:ascii="Times New Roman" w:hAnsi="Times New Roman" w:cs="Times New Roman" w:eastAsia="宋体"/>
        </w:rPr>
        <w:t>1988-1993</w:t>
      </w:r>
      <w:r>
        <w:t>年美</w:t>
      </w:r>
      <w:r/>
      <w:r>
        <w:t>国</w:t>
      </w:r>
      <w:r/>
      <w:r>
        <w:rPr>
          <w:rFonts w:ascii="Times New Roman" w:hAnsi="Times New Roman" w:cs="Times New Roman" w:eastAsia="宋体"/>
        </w:rPr>
        <w:t>6</w:t>
      </w:r>
      <w:r>
        <w:t>个化学类产业的研究也得到相似的结论，即环境规制促进产业生产率的增</w:t>
      </w:r>
      <w:r/>
      <w:r>
        <w:t>长，增长幅度为</w:t>
      </w:r>
      <w:r/>
      <w:r>
        <w:rPr>
          <w:rFonts w:ascii="Times New Roman" w:hAnsi="Times New Roman" w:cs="Times New Roman" w:eastAsia="宋体"/>
        </w:rPr>
        <w:t>2</w:t>
      </w:r>
      <w:r>
        <w:rPr>
          <w:rFonts w:ascii="Times New Roman" w:hAnsi="Times New Roman" w:cs="Times New Roman" w:eastAsia="宋体"/>
        </w:rPr>
        <w:t>.</w:t>
      </w:r>
      <w:r>
        <w:rPr>
          <w:rFonts w:ascii="Times New Roman" w:hAnsi="Times New Roman" w:cs="Times New Roman" w:eastAsia="宋体"/>
        </w:rPr>
        <w:t>4%-6.9%</w:t>
      </w:r>
      <w:r>
        <w:rPr>
          <w:vertAlign w:val="superscript"/>
          /&gt;
        </w:rPr>
        <w:t>[</w:t>
      </w:r>
      <w:r>
        <w:rPr>
          <w:rFonts w:ascii="Times New Roman" w:hAnsi="Times New Roman" w:cs="Times New Roman" w:eastAsia="宋体"/>
          <w:vertAlign w:val="superscript"/>
          <w:position w:val="11"/>
        </w:rPr>
        <w:t xml:space="preserve">14</w:t>
      </w:r>
      <w:r>
        <w:rPr>
          <w:vertAlign w:val="superscript"/>
          /&gt;
        </w:rPr>
        <w:t>]</w:t>
      </w:r>
      <w:r>
        <w:rPr>
          <w:spacing w:val="2"/>
        </w:rPr>
        <w:t xml:space="preserve">. </w:t>
      </w:r>
      <w:r>
        <w:rPr>
          <w:rFonts w:ascii="Times New Roman" w:hAnsi="Times New Roman" w:cs="Times New Roman" w:eastAsia="宋体"/>
        </w:rPr>
        <w:t>Hamamoto</w:t>
      </w:r>
      <w:r>
        <w:t>发现日本制造业在受到环境规制的</w:t>
      </w:r>
      <w:r/>
      <w:r>
        <w:t>压力时，会积极开展产业的创新活动，进而推动全要素生产率的提高</w:t>
      </w:r>
      <w:r>
        <w:rPr>
          <w:vertAlign w:val="superscript"/>
          /&gt;
        </w:rPr>
        <w:t>[</w:t>
      </w:r>
      <w:r>
        <w:rPr>
          <w:rFonts w:ascii="Times New Roman" w:hAnsi="Times New Roman" w:cs="Times New Roman" w:eastAsia="宋体"/>
          <w:vertAlign w:val="superscript"/>
          <w:position w:val="11"/>
        </w:rPr>
        <w:t xml:space="preserve">15</w:t>
      </w:r>
      <w:r>
        <w:rPr>
          <w:vertAlign w:val="superscript"/>
          /&gt;
        </w:rPr>
        <w:t>]</w:t>
      </w:r>
      <w:r>
        <w:t>。</w:t>
      </w:r>
    </w:p>
    <w:p w:rsidR="0018722C">
      <w:pPr>
        <w:topLinePunct/>
      </w:pPr>
      <w:r>
        <w:t>中国也有许多学者从事此方面的研究。</w:t>
      </w:r>
      <w:r>
        <w:rPr>
          <w:rFonts w:ascii="Times New Roman" w:hAnsi="Times New Roman" w:cs="Times New Roman" w:eastAsia="宋体"/>
        </w:rPr>
        <w:t>JinTao </w:t>
      </w:r>
      <w:r>
        <w:rPr>
          <w:rFonts w:ascii="Times New Roman" w:hAnsi="Times New Roman" w:cs="Times New Roman" w:eastAsia="宋体"/>
        </w:rPr>
        <w:t>X</w:t>
      </w:r>
      <w:r>
        <w:t>就</w:t>
      </w:r>
      <w:r>
        <w:rPr>
          <w:rFonts w:ascii="Times New Roman" w:hAnsi="Times New Roman" w:cs="Times New Roman" w:eastAsia="宋体"/>
        </w:rPr>
        <w:t>1982-1994</w:t>
      </w:r>
      <w:r>
        <w:t>年有关排污</w:t>
      </w:r>
      <w:r>
        <w:t>收费、污染排放等环境规制政策对福建和云南省</w:t>
      </w:r>
      <w:r/>
      <w:r>
        <w:rPr>
          <w:rFonts w:ascii="Times New Roman" w:hAnsi="Times New Roman" w:cs="Times New Roman" w:eastAsia="宋体"/>
        </w:rPr>
        <w:t>34</w:t>
      </w:r>
      <w:r>
        <w:t>个造纸企业生产率的影响进</w:t>
      </w:r>
      <w:r/>
      <w:r>
        <w:t>行研究。研究结果表明，排污收费政策在降低企业污染排放量的同时也导致了</w:t>
      </w:r>
      <w:r/>
      <w:r>
        <w:t>大部分技术领先的大企业生产率的提高和小企业生产率的下降</w:t>
      </w:r>
      <w:r>
        <w:rPr>
          <w:vertAlign w:val="superscript"/>
          /&gt;
        </w:rPr>
        <w:t>[</w:t>
      </w:r>
      <w:r>
        <w:rPr>
          <w:rFonts w:ascii="Times New Roman" w:hAnsi="Times New Roman" w:cs="Times New Roman" w:eastAsia="宋体"/>
          <w:vertAlign w:val="superscript"/>
          <w:position w:val="11"/>
        </w:rPr>
        <w:t xml:space="preserve">16</w:t>
      </w:r>
      <w:r>
        <w:rPr>
          <w:vertAlign w:val="superscript"/>
          /&gt;
        </w:rPr>
        <w:t>]</w:t>
      </w:r>
      <w:r>
        <w:t>。张三峰和卜</w:t>
      </w:r>
      <w:r/>
      <w:r>
        <w:t>茂亮利用</w:t>
      </w:r>
      <w:r/>
      <w:r>
        <w:rPr>
          <w:rFonts w:ascii="Times New Roman" w:hAnsi="Times New Roman" w:cs="Times New Roman" w:eastAsia="宋体"/>
        </w:rPr>
        <w:t>2006</w:t>
      </w:r>
      <w:r>
        <w:t>年中国</w:t>
      </w:r>
      <w:r/>
      <w:r>
        <w:rPr>
          <w:rFonts w:ascii="Times New Roman" w:hAnsi="Times New Roman" w:cs="Times New Roman" w:eastAsia="宋体"/>
        </w:rPr>
        <w:t>12</w:t>
      </w:r>
      <w:r>
        <w:t>城市企业的调查问卷实证研究了环境规制对企业生产</w:t>
      </w:r>
      <w:r/>
      <w:r>
        <w:t>率的影响及机制。研究发现，环境规制及其强度与企业生产率之间存在着稳定、</w:t>
      </w:r>
      <w:r/>
      <w:r>
        <w:t>显著的正向关系，我国的污染控制政策能促进企业的污染减排，实现环保投入</w:t>
      </w:r>
      <w:r/>
      <w:r>
        <w:t>与生产率“双赢”。但是，不同行业、规模和区位的企业面对环境规制带来的压</w:t>
      </w:r>
      <w:r/>
      <w:r>
        <w:t>力消化能力有差异，以致生产率有不同的表现</w:t>
      </w:r>
      <w:r>
        <w:rPr>
          <w:vertAlign w:val="superscript"/>
          /&gt;
        </w:rPr>
        <w:t>[</w:t>
      </w:r>
      <w:r>
        <w:rPr>
          <w:rFonts w:ascii="Times New Roman" w:hAnsi="Times New Roman" w:cs="Times New Roman" w:eastAsia="宋体"/>
          <w:vertAlign w:val="superscript"/>
          <w:position w:val="11"/>
        </w:rPr>
        <w:t xml:space="preserve">17</w:t>
      </w:r>
      <w:r>
        <w:rPr>
          <w:vertAlign w:val="superscript"/>
          /&gt;
        </w:rPr>
        <w:t>]</w:t>
      </w:r>
      <w:r>
        <w:t>。王文普利用</w:t>
      </w:r>
      <w:r>
        <w:rPr>
          <w:rFonts w:ascii="Times New Roman" w:hAnsi="Times New Roman" w:cs="Times New Roman" w:eastAsia="宋体"/>
        </w:rPr>
        <w:t>1992-2008</w:t>
      </w:r>
      <w:r>
        <w:t>年</w:t>
      </w:r>
      <w:r>
        <w:t>中</w:t>
      </w:r>
    </w:p>
    <w:p w:rsidR="0018722C">
      <w:pPr>
        <w:topLinePunct/>
      </w:pPr>
      <w:r>
        <w:t>国</w:t>
      </w:r>
      <w:r/>
      <w:r>
        <w:rPr>
          <w:rFonts w:ascii="Times New Roman" w:hAnsi="Times New Roman" w:cs="Times New Roman" w:eastAsia="宋体"/>
        </w:rPr>
        <w:t>31</w:t>
      </w:r>
      <w:r>
        <w:t>个省级面板数据，就环境规制竞争对生产率的影响进行研究。结果发现，</w:t>
      </w:r>
      <w:r/>
      <w:r>
        <w:rPr>
          <w:rFonts w:ascii="Times New Roman" w:hAnsi="Times New Roman" w:cs="Times New Roman" w:eastAsia="宋体"/>
        </w:rPr>
        <w:t>SO</w:t>
      </w:r>
      <w:r>
        <w:rPr>
          <w:vertAlign w:val="subscript"/>
          <w:rFonts w:ascii="Times New Roman" w:hAnsi="Times New Roman" w:cs="Times New Roman" w:eastAsia="宋体"/>
        </w:rPr>
        <w:t>2</w:t>
      </w:r>
      <w:r>
        <w:t>减排对生产率增长及其构成有正向影响，促进经济增长效率的提高。相反，</w:t>
      </w:r>
      <w:r/>
      <w:r>
        <w:t>工业</w:t>
      </w:r>
      <w:r>
        <w:rPr>
          <w:rFonts w:ascii="Times New Roman" w:hAnsi="Times New Roman" w:cs="Times New Roman" w:eastAsia="宋体"/>
        </w:rPr>
        <w:t>COD</w:t>
      </w:r>
      <w:r>
        <w:t>减排却对生产率有负向影响，究其原因是由于废水治理策略不当造</w:t>
      </w:r>
      <w:r>
        <w:t>成的，与省际间的环境规制竞争无关。研究结果表明，环境规制竞争并非是发</w:t>
      </w:r>
      <w:r/>
      <w:r>
        <w:t>展地方经济的“良策”。同时也表明环境规制强度差异不仅表现在省际间，而且</w:t>
      </w:r>
      <w:r/>
      <w:r>
        <w:t>也呈现出区域特征</w:t>
      </w:r>
      <w:r/>
      <w:r>
        <w:rPr>
          <w:vertAlign w:val="superscript"/>
          /&gt;
        </w:rPr>
        <w:t>[</w:t>
      </w:r>
      <w:r>
        <w:rPr>
          <w:rFonts w:ascii="Times New Roman" w:hAnsi="Times New Roman" w:cs="Times New Roman" w:eastAsia="宋体"/>
          <w:vertAlign w:val="superscript"/>
          <w:position w:val="11"/>
        </w:rPr>
        <w:t xml:space="preserve">18</w:t>
      </w:r>
      <w:r>
        <w:rPr>
          <w:vertAlign w:val="superscript"/>
          /&gt;
        </w:rPr>
        <w:t>]</w:t>
      </w:r>
      <w:r>
        <w:t>。马海良等通过</w:t>
      </w:r>
      <w:r/>
      <w:r>
        <w:rPr>
          <w:rFonts w:ascii="Times New Roman" w:hAnsi="Times New Roman" w:cs="Times New Roman" w:eastAsia="宋体"/>
        </w:rPr>
        <w:t>Malmquist</w:t>
      </w:r>
      <w:r>
        <w:t>测算中国三大经济区域</w:t>
      </w:r>
      <w:r/>
      <w:r>
        <w:rPr>
          <w:rFonts w:ascii="Times New Roman" w:hAnsi="Times New Roman" w:cs="Times New Roman" w:eastAsia="宋体"/>
        </w:rPr>
        <w:t>1995-2008</w:t>
      </w:r>
      <w:r>
        <w:t>年的生产率增长及其分解情况，检验结果表明即期的环境规制对生</w:t>
      </w:r>
      <w:r/>
      <w:r>
        <w:t>产率的正向促进作用不显著，但滞后期环境规制对生产率增长具有显著正向作</w:t>
      </w:r>
      <w:r/>
      <w:r>
        <w:t>用</w:t>
      </w:r>
      <w:r>
        <w:rPr>
          <w:vertAlign w:val="superscript"/>
          /&gt;
        </w:rPr>
        <w:t>[</w:t>
      </w:r>
      <w:r>
        <w:rPr>
          <w:rFonts w:ascii="Times New Roman" w:hAnsi="Times New Roman" w:cs="Times New Roman" w:eastAsia="宋体"/>
          <w:vertAlign w:val="superscript"/>
          <w:position w:val="11"/>
        </w:rPr>
        <w:t xml:space="preserve">19</w:t>
      </w:r>
      <w:r>
        <w:rPr>
          <w:vertAlign w:val="superscript"/>
          /&gt;
        </w:rPr>
        <w:t>]</w:t>
      </w:r>
      <w:r>
        <w:t>。郑春梅基于效率视角，以北京市</w:t>
      </w:r>
      <w:r/>
      <w:r>
        <w:rPr>
          <w:rFonts w:ascii="Times New Roman" w:hAnsi="Times New Roman" w:cs="Times New Roman" w:eastAsia="宋体"/>
        </w:rPr>
        <w:t>4</w:t>
      </w:r>
      <w:r>
        <w:t>家汽车生产企业为例，应用数据包络</w:t>
      </w:r>
      <w:r/>
      <w:r>
        <w:t>法进行实证分析。使用三项投入要素和一项产出要素，运用</w:t>
      </w:r>
      <w:r/>
      <w:r>
        <w:rPr>
          <w:rFonts w:ascii="Times New Roman" w:hAnsi="Times New Roman" w:cs="Times New Roman" w:eastAsia="宋体"/>
        </w:rPr>
        <w:t>DEAP2.1</w:t>
      </w:r>
      <w:r>
        <w:t>软件计算</w:t>
      </w:r>
      <w:r/>
      <w:r>
        <w:t>出北京市汽车产业生产效率。然后加入环保投资这项投入要素，计算出汽车产</w:t>
      </w:r>
      <w:r/>
      <w:r>
        <w:t>业生产效率。进而对这两种计算环境下的生产效率进行对比。结果表明：高强</w:t>
      </w:r>
      <w:r/>
      <w:r>
        <w:t>度的环境规制超出企业的“消化”能力，导致汽车产业生产效率下降；而适当</w:t>
      </w:r>
      <w:r/>
      <w:r>
        <w:t>有效的环境规制则能降低汽车企业生产成本，使生产效率提高</w:t>
      </w:r>
      <w:r>
        <w:rPr>
          <w:vertAlign w:val="superscript"/>
          /&gt;
        </w:rPr>
        <w:t>[</w:t>
      </w:r>
      <w:r>
        <w:rPr>
          <w:rFonts w:ascii="Times New Roman" w:hAnsi="Times New Roman" w:cs="Times New Roman" w:eastAsia="宋体"/>
          <w:vertAlign w:val="superscript"/>
          <w:position w:val="11"/>
        </w:rPr>
        <w:t xml:space="preserve">20</w:t>
      </w:r>
      <w:r>
        <w:rPr>
          <w:vertAlign w:val="superscript"/>
          /&gt;
        </w:rPr>
        <w:t>]</w:t>
      </w:r>
      <w:r>
        <w:t>。</w:t>
      </w:r>
    </w:p>
    <w:p w:rsidR="0018722C">
      <w:pPr>
        <w:pStyle w:val="Heading3"/>
        <w:topLinePunct/>
        <w:ind w:left="200" w:hangingChars="200" w:hanging="200"/>
      </w:pPr>
      <w:bookmarkStart w:id="172772" w:name="_Toc686172772"/>
      <w:bookmarkStart w:name="_TOC_250081" w:id="19"/>
      <w:r>
        <w:t>1.3.2</w:t>
      </w:r>
      <w:r>
        <w:t xml:space="preserve"> </w:t>
      </w:r>
      <w:r>
        <w:t>环境规制对产业技术进步的影响</w:t>
      </w:r>
      <w:bookmarkEnd w:id="19"/>
      <w:r/>
      <w:bookmarkEnd w:id="172772"/>
    </w:p>
    <w:p w:rsidR="0018722C">
      <w:pPr>
        <w:topLinePunct/>
      </w:pPr>
      <w:r>
        <w:rPr>
          <w:rFonts w:ascii="Times New Roman" w:hAnsi="Times New Roman" w:cs="Times New Roman" w:eastAsia="宋体"/>
        </w:rPr>
        <w:t>Jaffe </w:t>
      </w:r>
      <w:r>
        <w:rPr>
          <w:rFonts w:ascii="Times New Roman" w:hAnsi="Times New Roman" w:cs="Times New Roman" w:eastAsia="宋体"/>
        </w:rPr>
        <w:t>and Palmer</w:t>
      </w:r>
      <w:r>
        <w:t>对</w:t>
      </w:r>
      <w:r>
        <w:rPr>
          <w:rFonts w:ascii="Times New Roman" w:hAnsi="Times New Roman" w:cs="Times New Roman" w:eastAsia="宋体"/>
        </w:rPr>
        <w:t>1975-1991</w:t>
      </w:r>
      <w:r>
        <w:t>年美国的制造业进行研究，结果表明环境规</w:t>
      </w:r>
      <w:r>
        <w:t>制对制造业的研究与发展投入有显著正向影响，环境规制能够促进制造业的技</w:t>
      </w:r>
      <w:r/>
      <w:r>
        <w:t>术进步</w:t>
      </w:r>
      <w:r>
        <w:rPr>
          <w:vertAlign w:val="superscript"/>
          /&gt;
        </w:rPr>
        <w:t>[</w:t>
      </w:r>
      <w:r>
        <w:rPr>
          <w:vertAlign w:val="superscript"/>
          /&gt;
        </w:rPr>
        <w:t xml:space="preserve">21</w:t>
      </w:r>
      <w:r>
        <w:rPr>
          <w:vertAlign w:val="superscript"/>
          /&gt;
        </w:rPr>
        <w:t>]</w:t>
      </w:r>
      <w:r>
        <w:t>。</w:t>
      </w:r>
      <w:r>
        <w:rPr>
          <w:rFonts w:ascii="Times New Roman" w:hAnsi="Times New Roman" w:cs="Times New Roman" w:eastAsia="宋体"/>
        </w:rPr>
        <w:t>Brunnermeier </w:t>
      </w:r>
      <w:r>
        <w:rPr>
          <w:rFonts w:ascii="Times New Roman" w:hAnsi="Times New Roman" w:cs="Times New Roman" w:eastAsia="宋体"/>
        </w:rPr>
        <w:t>and Cohe</w:t>
      </w:r>
      <w:r>
        <w:t>则从环境规制强度和环境专利数量的视角</w:t>
      </w:r>
      <w:r>
        <w:t>研</w:t>
      </w:r>
    </w:p>
    <w:p w:rsidR="0018722C">
      <w:pPr>
        <w:topLinePunct/>
      </w:pPr>
      <w:r>
        <w:t>究了</w:t>
      </w:r>
      <w:r/>
      <w:r>
        <w:rPr>
          <w:rFonts w:ascii="Times New Roman" w:hAnsi="Times New Roman" w:cs="Times New Roman" w:eastAsia="宋体"/>
        </w:rPr>
        <w:t>1983-1993</w:t>
      </w:r>
      <w:r>
        <w:t>年美国的制造业，得出类似的研究结果，即环境规制强度增大</w:t>
      </w:r>
      <w:r/>
      <w:r>
        <w:t>能引起环境专利数量的上升，促进产业的技术进步</w:t>
      </w:r>
      <w:r>
        <w:rPr>
          <w:vertAlign w:val="superscript"/>
          /&gt;
        </w:rPr>
        <w:t>[</w:t>
      </w:r>
      <w:r>
        <w:rPr>
          <w:rFonts w:ascii="Times New Roman" w:hAnsi="Times New Roman" w:cs="Times New Roman" w:eastAsia="宋体"/>
          <w:vertAlign w:val="superscript"/>
          <w:position w:val="11"/>
        </w:rPr>
        <w:t xml:space="preserve">22</w:t>
      </w:r>
      <w:r>
        <w:rPr>
          <w:vertAlign w:val="superscript"/>
          /&gt;
        </w:rPr>
        <w:t>]</w:t>
      </w:r>
      <w:r>
        <w:t>。</w:t>
      </w:r>
      <w:r>
        <w:rPr>
          <w:rFonts w:ascii="Times New Roman" w:hAnsi="Times New Roman" w:cs="Times New Roman" w:eastAsia="宋体"/>
        </w:rPr>
        <w:t>Francesco </w:t>
      </w:r>
      <w:r>
        <w:rPr>
          <w:rFonts w:ascii="Times New Roman" w:hAnsi="Times New Roman" w:cs="Times New Roman" w:eastAsia="宋体"/>
        </w:rPr>
        <w:t>T</w:t>
      </w:r>
      <w:r>
        <w:rPr>
          <w:spacing w:val="2"/>
        </w:rPr>
        <w:t xml:space="preserve">, </w:t>
      </w:r>
      <w:r>
        <w:rPr>
          <w:rFonts w:ascii="Times New Roman" w:hAnsi="Times New Roman" w:cs="Times New Roman" w:eastAsia="宋体"/>
        </w:rPr>
        <w:t>Fabio</w:t>
      </w:r>
      <w:r>
        <w:rPr>
          <w:rFonts w:ascii="Times New Roman" w:hAnsi="Times New Roman" w:cs="Times New Roman" w:eastAsia="宋体"/>
        </w:rPr>
        <w:t> </w:t>
      </w:r>
      <w:r>
        <w:rPr>
          <w:rFonts w:ascii="Times New Roman" w:hAnsi="Times New Roman" w:cs="Times New Roman" w:eastAsia="宋体"/>
        </w:rPr>
        <w:t>I</w:t>
      </w:r>
      <w:r>
        <w:rPr>
          <w:spacing w:val="1"/>
        </w:rPr>
        <w:t>,</w:t>
      </w:r>
      <w:r>
        <w:t> </w:t>
      </w:r>
      <w:r>
        <w:rPr>
          <w:rFonts w:ascii="Times New Roman" w:hAnsi="Times New Roman" w:cs="Times New Roman" w:eastAsia="宋体"/>
        </w:rPr>
        <w:t>and Marco </w:t>
      </w:r>
      <w:r>
        <w:rPr>
          <w:rFonts w:ascii="Times New Roman" w:hAnsi="Times New Roman" w:cs="Times New Roman" w:eastAsia="宋体"/>
        </w:rPr>
        <w:t>F</w:t>
      </w:r>
      <w:r>
        <w:t>实证分析了欧盟部分地区环境规制对建筑企业的影响，结果显示：</w:t>
      </w:r>
      <w:r>
        <w:t>环境规制强度的增加能够激励建筑企业在技术创新上的投入，促进新技术的开</w:t>
      </w:r>
      <w:r/>
      <w:r>
        <w:t>发，从而对建筑企业的经济绩效产生正脉冲效应</w:t>
      </w:r>
      <w:r>
        <w:rPr>
          <w:vertAlign w:val="superscript"/>
          /&gt;
        </w:rPr>
        <w:t>[</w:t>
      </w:r>
      <w:r>
        <w:rPr>
          <w:rFonts w:ascii="Times New Roman" w:hAnsi="Times New Roman" w:cs="Times New Roman" w:eastAsia="宋体"/>
          <w:vertAlign w:val="superscript"/>
          <w:position w:val="11"/>
        </w:rPr>
        <w:t xml:space="preserve">23</w:t>
      </w:r>
      <w:r>
        <w:rPr>
          <w:vertAlign w:val="superscript"/>
          /&gt;
        </w:rPr>
        <w:t>]</w:t>
      </w:r>
      <w:r>
        <w:t>。在确定了环境规制对产业</w:t>
      </w:r>
      <w:r/>
      <w:r>
        <w:t>技术进步具有正效应后，大量学者开始探索环境规制工具对产业技术进步的促</w:t>
      </w:r>
      <w:r/>
      <w:r>
        <w:t>进作用，以期取得更好的规制效果。</w:t>
      </w:r>
      <w:r>
        <w:rPr>
          <w:rFonts w:ascii="Times New Roman" w:hAnsi="Times New Roman" w:cs="Times New Roman" w:eastAsia="宋体"/>
        </w:rPr>
        <w:t>Milliman </w:t>
      </w:r>
      <w:r>
        <w:rPr>
          <w:rFonts w:ascii="Times New Roman" w:hAnsi="Times New Roman" w:cs="Times New Roman" w:eastAsia="宋体"/>
        </w:rPr>
        <w:t>and </w:t>
      </w:r>
      <w:r>
        <w:rPr>
          <w:rFonts w:ascii="Times New Roman" w:hAnsi="Times New Roman" w:cs="Times New Roman" w:eastAsia="宋体"/>
        </w:rPr>
        <w:t>Prince</w:t>
      </w:r>
      <w:r>
        <w:t>通过比较环境规制政</w:t>
      </w:r>
      <w:r>
        <w:t>策工具对技术创新的促进作用发现：拍卖的许可证制度和排污税要优于免费的</w:t>
      </w:r>
      <w:r/>
      <w:r>
        <w:t>许可证制度等其他三种环境规制政策工具</w:t>
      </w:r>
      <w:r>
        <w:rPr>
          <w:vertAlign w:val="superscript"/>
          /&gt;
        </w:rPr>
        <w:t>[</w:t>
      </w:r>
      <w:r>
        <w:rPr>
          <w:rFonts w:ascii="Times New Roman" w:hAnsi="Times New Roman" w:cs="Times New Roman" w:eastAsia="宋体"/>
          <w:vertAlign w:val="superscript"/>
          <w:position w:val="11"/>
        </w:rPr>
        <w:t xml:space="preserve">24</w:t>
      </w:r>
      <w:r>
        <w:rPr>
          <w:vertAlign w:val="superscript"/>
          /&gt;
        </w:rPr>
        <w:t>]</w:t>
      </w:r>
      <w:r>
        <w:t>。</w:t>
      </w:r>
      <w:r>
        <w:rPr>
          <w:rFonts w:ascii="Times New Roman" w:hAnsi="Times New Roman" w:cs="Times New Roman" w:eastAsia="宋体"/>
        </w:rPr>
        <w:t>Jung </w:t>
      </w:r>
      <w:r>
        <w:rPr>
          <w:rFonts w:ascii="Times New Roman" w:hAnsi="Times New Roman" w:cs="Times New Roman" w:eastAsia="宋体"/>
        </w:rPr>
        <w:t>etal</w:t>
      </w:r>
      <w:r>
        <w:t>在产业层次上研究环境</w:t>
      </w:r>
      <w:r/>
      <w:r>
        <w:t>规制政策工具对创新的激励作用，研究发现不论企业规模和产业规模如何，拍</w:t>
      </w:r>
      <w:r/>
      <w:r>
        <w:t>卖的许可证制度的激励效果最优，排污税次之，免费的许可证制度等其他工</w:t>
      </w:r>
      <w:r>
        <w:t>具</w:t>
      </w:r>
    </w:p>
    <w:p w:rsidR="0018722C">
      <w:pPr>
        <w:topLinePunct/>
      </w:pPr>
      <w:r>
        <w:t>的激励效果与之相比要差</w:t>
      </w:r>
      <w:r>
        <w:rPr>
          <w:vertAlign w:val="superscript"/>
          /&gt;
        </w:rPr>
        <w:t>[</w:t>
      </w:r>
      <w:r>
        <w:rPr>
          <w:rFonts w:ascii="Times New Roman" w:hAnsi="Times New Roman" w:cs="Times New Roman" w:eastAsia="宋体"/>
          <w:spacing w:val="2"/>
          <w:position w:val="11"/>
          <w:sz w:val="16"/>
          <w:szCs w:val="16"/>
        </w:rPr>
        <w:t xml:space="preserve">25</w:t>
      </w:r>
      <w:r>
        <w:rPr>
          <w:vertAlign w:val="superscript"/>
          /&gt;
        </w:rPr>
        <w:t>]</w:t>
      </w:r>
      <w:r>
        <w:t>。</w:t>
      </w:r>
      <w:r>
        <w:rPr>
          <w:rFonts w:ascii="Times New Roman" w:hAnsi="Times New Roman" w:cs="Times New Roman" w:eastAsia="宋体"/>
        </w:rPr>
        <w:t>Montero</w:t>
      </w:r>
      <w:r>
        <w:t>的研究发现，在古诺竞争的市场结构下，</w:t>
      </w:r>
      <w:r/>
      <w:r>
        <w:t>对环境</w:t>
      </w:r>
      <w:r/>
      <w:r>
        <w:rPr>
          <w:rFonts w:ascii="Times New Roman" w:hAnsi="Times New Roman" w:cs="Times New Roman" w:eastAsia="宋体"/>
        </w:rPr>
        <w:t xml:space="preserve">R&amp;</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D</w:t>
      </w:r>
      <w:r>
        <w:t>支出激励效果最好的是排污标准和排污税</w:t>
      </w:r>
      <w:r>
        <w:rPr>
          <w:vertAlign w:val="superscript"/>
          /&gt;
        </w:rPr>
        <w:t>[</w:t>
      </w:r>
      <w:r>
        <w:rPr>
          <w:rFonts w:ascii="Times New Roman" w:hAnsi="Times New Roman" w:cs="Times New Roman" w:eastAsia="宋体"/>
          <w:vertAlign w:val="superscript"/>
          <w:position w:val="11"/>
        </w:rPr>
        <w:t xml:space="preserve">26</w:t>
      </w:r>
      <w:r>
        <w:rPr>
          <w:vertAlign w:val="superscript"/>
          /&gt;
        </w:rPr>
        <w:t>]</w:t>
      </w:r>
      <w:r>
        <w:t>。</w:t>
      </w:r>
      <w:r>
        <w:rPr>
          <w:rFonts w:ascii="Times New Roman" w:hAnsi="Times New Roman" w:cs="Times New Roman" w:eastAsia="宋体"/>
        </w:rPr>
        <w:t>David</w:t>
      </w:r>
      <w:r>
        <w:t>就美国电力企</w:t>
      </w:r>
      <w:r/>
      <w:r>
        <w:t>业技术创新受</w:t>
      </w:r>
      <w:r/>
      <w:r>
        <w:rPr>
          <w:rFonts w:ascii="Times New Roman" w:hAnsi="Times New Roman" w:cs="Times New Roman" w:eastAsia="宋体"/>
        </w:rPr>
        <w:t>1990</w:t>
      </w:r>
      <w:r>
        <w:t>年空气清洁法实施的影响进行研究，结果表明：企业环境技</w:t>
      </w:r>
      <w:r/>
      <w:r>
        <w:t>术创新水平在市场为基础的规制工具激励下会有所提高</w:t>
      </w:r>
      <w:r>
        <w:rPr>
          <w:vertAlign w:val="superscript"/>
          /&gt;
        </w:rPr>
        <w:t>[</w:t>
      </w:r>
      <w:r>
        <w:rPr>
          <w:rFonts w:ascii="Times New Roman" w:hAnsi="Times New Roman" w:cs="Times New Roman" w:eastAsia="宋体"/>
          <w:vertAlign w:val="superscript"/>
          <w:position w:val="11"/>
        </w:rPr>
        <w:t xml:space="preserve">27</w:t>
      </w:r>
      <w:r>
        <w:rPr>
          <w:vertAlign w:val="superscript"/>
          /&gt;
        </w:rPr>
        <w:t>]</w:t>
      </w:r>
      <w:r>
        <w:t>。</w:t>
      </w:r>
      <w:r>
        <w:rPr>
          <w:rFonts w:ascii="Times New Roman" w:hAnsi="Times New Roman" w:cs="Times New Roman" w:eastAsia="宋体"/>
        </w:rPr>
        <w:t>Fisher</w:t>
      </w:r>
      <w:r>
        <w:rPr>
          <w:rFonts w:ascii="Times New Roman" w:hAnsi="Times New Roman" w:cs="Times New Roman" w:eastAsia="宋体"/>
        </w:rPr>
        <w:t> </w:t>
      </w:r>
      <w:r>
        <w:rPr>
          <w:rFonts w:ascii="Times New Roman" w:hAnsi="Times New Roman" w:cs="Times New Roman" w:eastAsia="宋体"/>
        </w:rPr>
        <w:t>etal</w:t>
      </w:r>
      <w:r>
        <w:t>比较了</w:t>
      </w:r>
      <w:r/>
      <w:r>
        <w:t>当技术创新为内生时，不同环境规制政策工具对技术创新的激励作用。结果表</w:t>
      </w:r>
      <w:r/>
      <w:r>
        <w:t>明：规制政策工具的规制效果优劣与企业排污数量和技术创新能力等因素有关，</w:t>
      </w:r>
      <w:r>
        <w:t>不可能得到明确的排序。但如果企业能够预见环境规制强度的变化走向时，规</w:t>
      </w:r>
      <w:r/>
      <w:r>
        <w:t>制工具对创新的激励作用差别不大</w:t>
      </w:r>
      <w:r>
        <w:rPr>
          <w:vertAlign w:val="superscript"/>
          /&gt;
        </w:rPr>
        <w:t>[</w:t>
      </w:r>
      <w:r>
        <w:rPr>
          <w:rFonts w:ascii="Times New Roman" w:hAnsi="Times New Roman" w:cs="Times New Roman" w:eastAsia="宋体"/>
          <w:vertAlign w:val="superscript"/>
          <w:position w:val="11"/>
        </w:rPr>
        <w:t xml:space="preserve">28</w:t>
      </w:r>
      <w:r>
        <w:rPr>
          <w:vertAlign w:val="superscript"/>
          /&gt;
        </w:rPr>
        <w:t>]</w:t>
      </w:r>
      <w:r>
        <w:t>。</w:t>
      </w:r>
    </w:p>
    <w:p w:rsidR="0018722C">
      <w:pPr>
        <w:topLinePunct/>
      </w:pPr>
      <w:r>
        <w:t>张其仔研究了我国“十五”期间的工业污染防治情况，结果显示：对于污</w:t>
      </w:r>
      <w:r>
        <w:t>染密集型产业，产业技术进步对降低污染的作用并不明显。而污染防治执行效</w:t>
      </w:r>
      <w:r/>
      <w:r>
        <w:t>果不理想的原因在于制度的缺陷，即科技创新政策与环境保护政策整合不足导</w:t>
      </w:r>
      <w:r/>
      <w:r>
        <w:t>致工业污染防治以外延式为主。因此，应当促进技术创新政策与环境保护政策</w:t>
      </w:r>
      <w:r/>
      <w:r>
        <w:t>间的整合，尽可能选择有利于科技创新政策，充分发挥市场作用的环境规制政</w:t>
      </w:r>
      <w:r/>
      <w:r>
        <w:t>策工具</w:t>
      </w:r>
      <w:r>
        <w:rPr>
          <w:vertAlign w:val="superscript"/>
          /&gt;
        </w:rPr>
        <w:t>[</w:t>
      </w:r>
      <w:r>
        <w:rPr>
          <w:vertAlign w:val="superscript"/>
          /&gt;
        </w:rPr>
        <w:t xml:space="preserve">29</w:t>
      </w:r>
      <w:r>
        <w:rPr>
          <w:vertAlign w:val="superscript"/>
          /&gt;
        </w:rPr>
        <w:t>]</w:t>
      </w:r>
      <w:r>
        <w:t>。黄德春和刘志彪将技术系数引入到</w:t>
      </w:r>
      <w:r>
        <w:rPr>
          <w:rFonts w:ascii="Times New Roman" w:hAnsi="Times New Roman" w:cs="Times New Roman" w:eastAsia="宋体"/>
        </w:rPr>
        <w:t>Robert</w:t>
      </w:r>
      <w:r>
        <w:t>模型中，分析了环境规制</w:t>
      </w:r>
      <w:r/>
      <w:r>
        <w:t>对企业生产的影响。研究结果显示：环境规制激发的技术创新所带来的收益能</w:t>
      </w:r>
      <w:r/>
      <w:r>
        <w:t>够全部或部分地抵消由此产生的直接费用。环境规制在减少环境污染的同时提</w:t>
      </w:r>
      <w:r/>
      <w:r>
        <w:t>高了企业的生产效率，符合波特假说</w:t>
      </w:r>
      <w:r>
        <w:rPr>
          <w:vertAlign w:val="superscript"/>
          /&gt;
        </w:rPr>
        <w:t>[</w:t>
      </w:r>
      <w:r>
        <w:rPr>
          <w:vertAlign w:val="superscript"/>
          /&gt;
        </w:rPr>
        <w:t xml:space="preserve">30</w:t>
      </w:r>
      <w:r>
        <w:rPr>
          <w:vertAlign w:val="superscript"/>
          /&gt;
        </w:rPr>
        <w:t>]</w:t>
      </w:r>
      <w:r>
        <w:t>。季永杰和徐晋涛利用随机前沿生产函</w:t>
      </w:r>
      <w:r/>
      <w:r>
        <w:t>数对黑龙江、陕西、广东等省市</w:t>
      </w:r>
      <w:r>
        <w:rPr>
          <w:rFonts w:ascii="Times New Roman" w:hAnsi="Times New Roman" w:cs="Times New Roman" w:eastAsia="宋体"/>
        </w:rPr>
        <w:t>120</w:t>
      </w:r>
      <w:r>
        <w:t>多家造纸企业进行研究，结果表明：排污收</w:t>
      </w:r>
      <w:r/>
      <w:r>
        <w:t>费政策有利于大型造纸企业生产技术效率的改进，但对小企业却具有负向影响</w:t>
      </w:r>
      <w:r/>
      <w:r>
        <w:rPr>
          <w:vertAlign w:val="superscript"/>
          /&gt;
        </w:rPr>
        <w:t>[</w:t>
      </w:r>
      <w:r>
        <w:rPr>
          <w:vertAlign w:val="superscript"/>
          /&gt;
        </w:rPr>
        <w:t xml:space="preserve">31</w:t>
      </w:r>
      <w:r>
        <w:rPr>
          <w:vertAlign w:val="superscript"/>
          /&gt;
        </w:rPr>
        <w:t>]</w:t>
      </w:r>
      <w:r>
        <w:t>。张成等构建了数理模型分析环境规制强度与企业技术进步的关系，</w:t>
      </w:r>
      <w:r/>
      <w:r>
        <w:t>对</w:t>
      </w:r>
      <w:r/>
      <w:r>
        <w:rPr>
          <w:rFonts w:ascii="Times New Roman" w:hAnsi="Times New Roman" w:cs="Times New Roman" w:eastAsia="宋体"/>
        </w:rPr>
        <w:t>1998-2007</w:t>
      </w:r>
      <w:r>
        <w:t>年我国工业部门的面板数据进行检验的结果显示：</w:t>
      </w:r>
      <w:r>
        <w:rPr>
          <w:rFonts w:ascii="Times New Roman" w:hAnsi="Times New Roman" w:cs="Times New Roman" w:eastAsia="宋体"/>
          <w:rFonts w:ascii="Times New Roman" w:hAnsi="Times New Roman" w:cs="Times New Roman" w:eastAsia="宋体"/>
          <w:spacing w:val="6"/>
        </w:rPr>
        <w:t>（</w:t>
      </w:r>
      <w:r>
        <w:rPr>
          <w:rFonts w:ascii="Times New Roman" w:hAnsi="Times New Roman" w:cs="Times New Roman" w:eastAsia="宋体"/>
          <w:spacing w:val="6"/>
        </w:rPr>
        <w:t xml:space="preserve">1</w:t>
      </w:r>
      <w:r>
        <w:rPr>
          <w:rFonts w:ascii="Times New Roman" w:hAnsi="Times New Roman" w:cs="Times New Roman" w:eastAsia="宋体"/>
          <w:rFonts w:ascii="Times New Roman" w:hAnsi="Times New Roman" w:cs="Times New Roman" w:eastAsia="宋体"/>
          <w:spacing w:val="6"/>
        </w:rPr>
        <w:t>）</w:t>
      </w:r>
      <w:r>
        <w:t>在东、中部地</w:t>
      </w:r>
      <w:r/>
      <w:r>
        <w:t>区，环境规制强度和企业生产技术进步之间呈现</w:t>
      </w:r>
      <w:r>
        <w:rPr>
          <w:rFonts w:ascii="Times New Roman" w:hAnsi="Times New Roman" w:cs="Times New Roman" w:eastAsia="宋体"/>
        </w:rPr>
        <w:t>“U”</w:t>
      </w:r>
      <w:r>
        <w:t>型关系；</w:t>
      </w:r>
      <w:r>
        <w:rPr>
          <w:rFonts w:ascii="Times New Roman" w:hAnsi="Times New Roman" w:cs="Times New Roman" w:eastAsia="宋体"/>
          <w:rFonts w:ascii="Times New Roman" w:hAnsi="Times New Roman" w:cs="Times New Roman" w:eastAsia="宋体"/>
          <w:spacing w:val="5"/>
        </w:rPr>
        <w:t>（</w:t>
      </w:r>
      <w:r>
        <w:rPr>
          <w:rFonts w:ascii="Times New Roman" w:hAnsi="Times New Roman" w:cs="Times New Roman" w:eastAsia="宋体"/>
          <w:spacing w:val="5"/>
        </w:rPr>
        <w:t xml:space="preserve">2</w:t>
      </w:r>
      <w:r>
        <w:rPr>
          <w:rFonts w:ascii="Times New Roman" w:hAnsi="Times New Roman" w:cs="Times New Roman" w:eastAsia="宋体"/>
          <w:rFonts w:ascii="Times New Roman" w:hAnsi="Times New Roman" w:cs="Times New Roman" w:eastAsia="宋体"/>
          <w:spacing w:val="5"/>
        </w:rPr>
        <w:t>）</w:t>
      </w:r>
      <w:r>
        <w:t>在西部地区，</w:t>
      </w:r>
      <w:r/>
      <w:r>
        <w:t>两者之间则不存在统计意义上显著的</w:t>
      </w:r>
      <w:r>
        <w:rPr>
          <w:rFonts w:ascii="Times New Roman" w:hAnsi="Times New Roman" w:cs="Times New Roman" w:eastAsia="宋体"/>
        </w:rPr>
        <w:t>“U”</w:t>
      </w:r>
      <w:r>
        <w:t>型关系。因此，从长期来看，政府</w:t>
      </w:r>
      <w:r>
        <w:t>应</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当采用适宜的环境规制政策和强度，为实现我国环境保护和经济增长的“双赢”</w:t>
      </w:r>
      <w:r/>
      <w:r>
        <w:t>提供政策支持</w:t>
      </w:r>
      <w:r>
        <w:rPr>
          <w:vertAlign w:val="superscript"/>
          /&gt;
        </w:rPr>
        <w:t>[</w:t>
      </w:r>
      <w:r>
        <w:rPr>
          <w:rFonts w:ascii="Times New Roman" w:hAnsi="Times New Roman" w:cs="Times New Roman" w:eastAsia="宋体"/>
          <w:vertAlign w:val="superscript"/>
          <w:position w:val="11"/>
        </w:rPr>
        <w:t xml:space="preserve">32</w:t>
      </w:r>
      <w:r>
        <w:rPr>
          <w:vertAlign w:val="superscript"/>
          /&gt;
        </w:rPr>
        <w:t>]</w:t>
      </w:r>
      <w:r>
        <w:t>。江珂和卢现祥就环境规制对中国三类技术创新能力的影响进</w:t>
      </w:r>
      <w:r/>
      <w:r>
        <w:t>行分析，</w:t>
      </w:r>
      <w:r>
        <w:rPr>
          <w:rFonts w:ascii="Times New Roman" w:hAnsi="Times New Roman" w:cs="Times New Roman" w:eastAsia="宋体"/>
        </w:rPr>
        <w:t>1997-2007</w:t>
      </w:r>
      <w:r>
        <w:t>年的省际面板数据实证结果显示：环境规制对技术创新的促</w:t>
      </w:r>
      <w:r/>
      <w:r>
        <w:t>进作用并不显著，只有和一定的人力资本相结合后才会推动技术创新。而且，</w:t>
      </w:r>
      <w:r/>
      <w:r>
        <w:t>这种促进作用存在区域差异，东部、中部区域对技术创新能力的促进作用显著、</w:t>
      </w:r>
      <w:r/>
      <w:r>
        <w:t>西部区域则几乎没有影响</w:t>
      </w:r>
      <w:r>
        <w:rPr>
          <w:vertAlign w:val="superscript"/>
          /&gt;
        </w:rPr>
        <w:t>[</w:t>
      </w:r>
      <w:r>
        <w:rPr>
          <w:rFonts w:ascii="Times New Roman" w:hAnsi="Times New Roman" w:cs="Times New Roman" w:eastAsia="宋体"/>
          <w:vertAlign w:val="superscript"/>
          <w:position w:val="11"/>
        </w:rPr>
        <w:t xml:space="preserve">33</w:t>
      </w:r>
      <w:r>
        <w:rPr>
          <w:vertAlign w:val="superscript"/>
          /&gt;
        </w:rPr>
        <w:t>]</w:t>
      </w:r>
      <w:r>
        <w:t>。沈能和刘凤朝利用我国</w:t>
      </w:r>
      <w:r>
        <w:rPr>
          <w:rFonts w:ascii="Times New Roman" w:hAnsi="Times New Roman" w:cs="Times New Roman" w:eastAsia="宋体"/>
        </w:rPr>
        <w:t>1992-2009</w:t>
      </w:r>
      <w:r>
        <w:t>年的面板数据分</w:t>
      </w:r>
      <w:r/>
      <w:r>
        <w:t>别从全国与地区层面判断我国环境规制和技术创新的关系，非线性门槛面板模</w:t>
      </w:r>
      <w:r/>
      <w:r>
        <w:t>型的实证结果表明：在较发达的东部地区，环境规制对技术创新的促进作用符</w:t>
      </w:r>
      <w:r/>
      <w:r>
        <w:t>合“波特假说”，但在较落后的中西部地区难以支持。这种地区差异主要是受到</w:t>
      </w:r>
      <w:r/>
      <w:r>
        <w:t>环境规制强度及经济发展水平的影响。环境规制强度和技术创新之间呈现</w:t>
      </w:r>
      <w:r>
        <w:rPr>
          <w:rFonts w:ascii="Times New Roman" w:hAnsi="Times New Roman" w:cs="Times New Roman" w:eastAsia="宋体"/>
        </w:rPr>
        <w:t>“U”</w:t>
      </w:r>
      <w:r>
        <w:t>型关系，只有环境规制强度跨越特定门槛值时，“波特假说”才能实现；经济发</w:t>
      </w:r>
      <w:r/>
      <w:r>
        <w:t>展水平则存在双重门槛，</w:t>
      </w:r>
      <w:r>
        <w:rPr>
          <w:rFonts w:ascii="Times New Roman" w:hAnsi="Times New Roman" w:cs="Times New Roman" w:eastAsia="宋体"/>
        </w:rPr>
        <w:t>GDP</w:t>
      </w:r>
      <w:r>
        <w:t>跨越的门槛值越高，环境规制对技术创新的促进</w:t>
      </w:r>
      <w:r/>
      <w:r>
        <w:t>作用越显著</w:t>
      </w:r>
      <w:r>
        <w:rPr>
          <w:vertAlign w:val="superscript"/>
          /&gt;
        </w:rPr>
        <w:t>[</w:t>
      </w:r>
      <w:r>
        <w:rPr>
          <w:rFonts w:ascii="Times New Roman" w:hAnsi="Times New Roman" w:cs="Times New Roman" w:eastAsia="宋体"/>
          <w:vertAlign w:val="superscript"/>
          <w:position w:val="11"/>
        </w:rPr>
        <w:t xml:space="preserve">34</w:t>
      </w:r>
      <w:r>
        <w:rPr>
          <w:vertAlign w:val="superscript"/>
          /&gt;
        </w:rPr>
        <w:t>]</w:t>
      </w:r>
      <w:r>
        <w:t>。赵红认为环境规制会对产业的技术创新产生积极影响</w:t>
      </w:r>
      <w:r>
        <w:rPr>
          <w:vertAlign w:val="superscript"/>
          /&gt;
        </w:rPr>
        <w:t>[</w:t>
      </w:r>
      <w:r>
        <w:rPr>
          <w:rFonts w:ascii="Times New Roman" w:hAnsi="Times New Roman" w:cs="Times New Roman" w:eastAsia="宋体"/>
          <w:vertAlign w:val="superscript"/>
          <w:position w:val="11"/>
        </w:rPr>
        <w:t xml:space="preserve">35</w:t>
      </w:r>
      <w:r>
        <w:rPr>
          <w:vertAlign w:val="superscript"/>
          /&gt;
        </w:rPr>
        <w:t>]</w:t>
      </w:r>
      <w:r>
        <w:t>。马海</w:t>
      </w:r>
      <w:r/>
      <w:r>
        <w:t>良等利用</w:t>
      </w:r>
      <w:r>
        <w:rPr>
          <w:rFonts w:ascii="Times New Roman" w:hAnsi="Times New Roman" w:cs="Times New Roman" w:eastAsia="宋体"/>
        </w:rPr>
        <w:t>1995-2008</w:t>
      </w:r>
      <w:r>
        <w:t>年长三角经济区域的面板数据，在</w:t>
      </w:r>
      <w:r>
        <w:rPr>
          <w:rFonts w:ascii="Times New Roman" w:hAnsi="Times New Roman" w:cs="Times New Roman" w:eastAsia="宋体"/>
        </w:rPr>
        <w:t>SCP</w:t>
      </w:r>
      <w:r>
        <w:t>分析框架下，测算环</w:t>
      </w:r>
      <w:r/>
      <w:r>
        <w:t>境规制对技术创新的具体影响，结果显示：环境规制在即期和滞后期对技术创</w:t>
      </w:r>
      <w:r/>
      <w:r>
        <w:t>新都起到显著的促进作用，即期的促进效果最好</w:t>
      </w:r>
      <w:r>
        <w:rPr>
          <w:vertAlign w:val="superscript"/>
          /&gt;
        </w:rPr>
        <w:t>[</w:t>
      </w:r>
      <w:r>
        <w:rPr>
          <w:rFonts w:ascii="Times New Roman" w:hAnsi="Times New Roman" w:cs="Times New Roman" w:eastAsia="宋体"/>
          <w:vertAlign w:val="superscript"/>
          <w:position w:val="11"/>
        </w:rPr>
        <w:t xml:space="preserve">36</w:t>
      </w:r>
      <w:r>
        <w:rPr>
          <w:vertAlign w:val="superscript"/>
          /&gt;
        </w:rPr>
        <w:t>]</w:t>
      </w:r>
      <w:r>
        <w:t>。</w:t>
      </w:r>
    </w:p>
    <w:p w:rsidR="0018722C">
      <w:pPr>
        <w:topLinePunct/>
      </w:pPr>
      <w:r>
        <w:t>总结上述研究结果，环境规制对产业技术进步具有正向影响，符合波特假</w:t>
      </w:r>
      <w:r>
        <w:t>说。但是并不存在一种环境规制政策工具在任何情况下都比其他环境规制政策</w:t>
      </w:r>
      <w:r/>
      <w:r>
        <w:t>工具更能够促进技术创新。通常情况下，在竞争市场中，以市场为基础的规制</w:t>
      </w:r>
      <w:r/>
      <w:r>
        <w:t>工具对技术创新的促进效果更为明显，优于命令和控制型规制工具；在不完全</w:t>
      </w:r>
      <w:r/>
      <w:r>
        <w:t>竞争市场中，不同环境规制政策工具对技术创新的促进效果没有固定的排列顺</w:t>
      </w:r>
      <w:r/>
      <w:r>
        <w:t>序，需根据具体情况确定</w:t>
      </w:r>
      <w:r>
        <w:rPr>
          <w:vertAlign w:val="superscript"/>
          /&gt;
        </w:rPr>
        <w:t>[</w:t>
      </w:r>
      <w:r>
        <w:rPr>
          <w:vertAlign w:val="superscript"/>
          /&gt;
        </w:rPr>
        <w:t xml:space="preserve">35</w:t>
      </w:r>
      <w:r>
        <w:rPr>
          <w:vertAlign w:val="superscript"/>
          /&gt;
        </w:rPr>
        <w:t>]</w:t>
      </w:r>
      <w:r>
        <w:t>。</w:t>
      </w:r>
    </w:p>
    <w:p w:rsidR="0018722C">
      <w:pPr>
        <w:pStyle w:val="Heading3"/>
        <w:topLinePunct/>
        <w:ind w:left="200" w:hangingChars="200" w:hanging="200"/>
      </w:pPr>
      <w:bookmarkStart w:id="172773" w:name="_Toc686172773"/>
      <w:bookmarkStart w:name="_TOC_250080" w:id="20"/>
      <w:r>
        <w:t>1.3.3</w:t>
      </w:r>
      <w:r>
        <w:t xml:space="preserve"> </w:t>
      </w:r>
      <w:r>
        <w:t>环境规制对经济增长和行业产出的影响</w:t>
      </w:r>
      <w:bookmarkEnd w:id="20"/>
      <w:r/>
      <w:bookmarkEnd w:id="172773"/>
    </w:p>
    <w:p w:rsidR="0018722C">
      <w:pPr>
        <w:topLinePunct/>
      </w:pPr>
      <w:r>
        <w:rPr>
          <w:rFonts w:ascii="Times New Roman" w:hAnsi="Times New Roman" w:cs="Times New Roman" w:eastAsia="宋体"/>
        </w:rPr>
        <w:t>Jorgenson and</w:t>
      </w:r>
      <w:r>
        <w:rPr>
          <w:rFonts w:ascii="Times New Roman" w:hAnsi="Times New Roman" w:cs="Times New Roman" w:eastAsia="宋体"/>
        </w:rPr>
        <w:t> </w:t>
      </w:r>
      <w:r>
        <w:rPr>
          <w:rFonts w:ascii="Times New Roman" w:hAnsi="Times New Roman" w:cs="Times New Roman" w:eastAsia="宋体"/>
        </w:rPr>
        <w:t>Wilcoxen</w:t>
      </w:r>
      <w:r>
        <w:t>比较了环境规制前后美国的经济增长状况，通过实</w:t>
      </w:r>
      <w:r>
        <w:t>证分析了环境规制对经济增长的影响。研究发现：环境规制使得化工、石油、</w:t>
      </w:r>
      <w:r/>
      <w:r>
        <w:t>纸浆和造纸等高污染产业的产出下降，进而导致</w:t>
      </w:r>
      <w:r>
        <w:rPr>
          <w:rFonts w:ascii="Times New Roman" w:hAnsi="Times New Roman" w:cs="Times New Roman" w:eastAsia="宋体"/>
        </w:rPr>
        <w:t>GNP</w:t>
      </w:r>
      <w:r>
        <w:t>水平的降低，下降幅度为</w:t>
      </w:r>
      <w:r/>
      <w:r>
        <w:rPr>
          <w:rFonts w:ascii="Times New Roman" w:hAnsi="Times New Roman" w:cs="Times New Roman" w:eastAsia="宋体"/>
        </w:rPr>
        <w:t>2</w:t>
      </w:r>
      <w:r>
        <w:rPr>
          <w:rFonts w:ascii="Times New Roman" w:hAnsi="Times New Roman" w:cs="Times New Roman" w:eastAsia="宋体"/>
        </w:rPr>
        <w:t>.</w:t>
      </w:r>
      <w:r>
        <w:rPr>
          <w:rFonts w:ascii="Times New Roman" w:hAnsi="Times New Roman" w:cs="Times New Roman" w:eastAsia="宋体"/>
        </w:rPr>
        <w:t>59%</w:t>
      </w:r>
      <w:r>
        <w:rPr>
          <w:vertAlign w:val="superscript"/>
          /&gt;
        </w:rPr>
        <w:t>[</w:t>
      </w:r>
      <w:r>
        <w:rPr>
          <w:vertAlign w:val="superscript"/>
          /&gt;
        </w:rPr>
        <w:t xml:space="preserve">37</w:t>
      </w:r>
      <w:r>
        <w:rPr>
          <w:vertAlign w:val="superscript"/>
          /&gt;
        </w:rPr>
        <w:t>]</w:t>
      </w:r>
      <w:r>
        <w:rPr>
          <w:spacing w:val="2"/>
        </w:rPr>
        <w:t xml:space="preserve">. </w:t>
      </w:r>
      <w:r>
        <w:rPr>
          <w:rFonts w:ascii="Times New Roman" w:hAnsi="Times New Roman" w:cs="Times New Roman" w:eastAsia="宋体"/>
        </w:rPr>
        <w:t>Grossman</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Krueger</w:t>
      </w:r>
      <w:r>
        <w:t>根据环境质量受到北美自由贸易协定</w:t>
      </w:r>
      <w:r>
        <w:rPr>
          <w:rFonts w:ascii="Times New Roman" w:hAnsi="Times New Roman" w:cs="Times New Roman" w:eastAsia="宋体"/>
        </w:rPr>
        <w:t>(</w:t>
      </w:r>
      <w:r>
        <w:rPr>
          <w:rFonts w:ascii="Times New Roman" w:hAnsi="Times New Roman" w:cs="Times New Roman" w:eastAsia="宋体"/>
          <w:spacing w:val="3"/>
        </w:rPr>
        <w:t xml:space="preserve">NAFTA</w:t>
      </w:r>
      <w:r>
        <w:rPr>
          <w:rFonts w:ascii="Times New Roman" w:hAnsi="Times New Roman" w:cs="Times New Roman" w:eastAsia="宋体"/>
        </w:rPr>
        <w:t>)</w:t>
      </w:r>
      <w:r>
        <w:t>的影响而恶化的情况推出环境与经济增长之间的关系，认为两者呈倒</w:t>
      </w:r>
      <w:r>
        <w:rPr>
          <w:rFonts w:ascii="Times New Roman" w:hAnsi="Times New Roman" w:cs="Times New Roman" w:eastAsia="宋体"/>
        </w:rPr>
        <w:t>“U”</w:t>
      </w:r>
      <w:r>
        <w:t>型曲</w:t>
      </w:r>
      <w:r/>
      <w:r>
        <w:t>线</w:t>
      </w:r>
      <w:r>
        <w:rPr>
          <w:vertAlign w:val="superscript"/>
          /&gt;
        </w:rPr>
        <w:t>[</w:t>
      </w:r>
      <w:r>
        <w:rPr>
          <w:rFonts w:ascii="Times New Roman" w:hAnsi="Times New Roman" w:cs="Times New Roman" w:eastAsia="宋体"/>
          <w:vertAlign w:val="superscript"/>
          <w:position w:val="11"/>
        </w:rPr>
        <w:t xml:space="preserve">38</w:t>
      </w:r>
      <w:r>
        <w:rPr>
          <w:vertAlign w:val="superscript"/>
          /&gt;
        </w:rPr>
        <w:t>]</w:t>
      </w:r>
      <w:r>
        <w:t>。</w:t>
      </w:r>
      <w:r>
        <w:rPr>
          <w:rFonts w:ascii="Times New Roman" w:hAnsi="Times New Roman" w:cs="Times New Roman" w:eastAsia="宋体"/>
        </w:rPr>
        <w:t>Shafik</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Bandyopadyay</w:t>
      </w:r>
      <w:r>
        <w:t>研究了空气污染物与人均收入的关系，通过对</w:t>
      </w:r>
      <w:r/>
      <w:r>
        <w:rPr>
          <w:rFonts w:ascii="Times New Roman" w:hAnsi="Times New Roman" w:cs="Times New Roman" w:eastAsia="宋体"/>
        </w:rPr>
        <w:t>1960-1990</w:t>
      </w:r>
      <w:r>
        <w:t>年间</w:t>
      </w:r>
      <w:r>
        <w:rPr>
          <w:rFonts w:ascii="Times New Roman" w:hAnsi="Times New Roman" w:cs="Times New Roman" w:eastAsia="宋体"/>
        </w:rPr>
        <w:t>149</w:t>
      </w:r>
      <w:r>
        <w:t>个国家的数据分析，得到两者间呈现倒</w:t>
      </w:r>
      <w:r>
        <w:rPr>
          <w:rFonts w:ascii="Times New Roman" w:hAnsi="Times New Roman" w:cs="Times New Roman" w:eastAsia="宋体"/>
        </w:rPr>
        <w:t>“U”</w:t>
      </w:r>
      <w:r>
        <w:t>型关系。此结论与</w:t>
      </w:r>
      <w:r/>
      <w:r>
        <w:rPr>
          <w:rFonts w:ascii="Times New Roman" w:hAnsi="Times New Roman" w:cs="Times New Roman" w:eastAsia="宋体"/>
        </w:rPr>
        <w:t>Kuznets</w:t>
      </w:r>
      <w:r>
        <w:t>提出库兹涅茨曲线相似，故被称为环境库兹涅茨曲线。具体内容为：随</w:t>
      </w:r>
      <w:r/>
      <w:r>
        <w:t>着经济的增长，环境质量会呈现出倒</w:t>
      </w:r>
      <w:r>
        <w:rPr>
          <w:rFonts w:ascii="Times New Roman" w:hAnsi="Times New Roman" w:cs="Times New Roman" w:eastAsia="宋体"/>
        </w:rPr>
        <w:t>“U”</w:t>
      </w:r>
      <w:r>
        <w:t>型变化趋势，即先恶化后改善</w:t>
      </w:r>
      <w:r>
        <w:rPr>
          <w:vertAlign w:val="superscript"/>
          /&gt;
        </w:rPr>
        <w:t>[</w:t>
      </w:r>
      <w:r>
        <w:rPr>
          <w:rFonts w:ascii="Times New Roman" w:hAnsi="Times New Roman" w:cs="Times New Roman" w:eastAsia="宋体"/>
          <w:vertAlign w:val="superscript"/>
          <w:position w:val="11"/>
        </w:rPr>
        <w:t xml:space="preserve">39</w:t>
      </w:r>
      <w:r>
        <w:rPr>
          <w:vertAlign w:val="superscript"/>
          /&gt;
        </w:rPr>
        <w:t>]</w:t>
      </w:r>
      <w:r>
        <w:t>。</w:t>
      </w:r>
      <w:r>
        <w:rPr>
          <w:rFonts w:ascii="Times New Roman" w:hAnsi="Times New Roman" w:cs="Times New Roman" w:eastAsia="宋体"/>
        </w:rPr>
        <w:t>Boyd</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McClelland</w:t>
      </w:r>
      <w:r>
        <w:t>通过对</w:t>
      </w:r>
      <w:r>
        <w:rPr>
          <w:rFonts w:ascii="Times New Roman" w:hAnsi="Times New Roman" w:cs="Times New Roman" w:eastAsia="宋体"/>
        </w:rPr>
        <w:t>1988-1992</w:t>
      </w:r>
      <w:r>
        <w:t>年美国纸浆和造纸业的数据进行分析，得出</w:t>
      </w:r>
      <w:r>
        <w:t>环</w:t>
      </w:r>
    </w:p>
    <w:p w:rsidR="0018722C">
      <w:pPr>
        <w:topLinePunct/>
      </w:pPr>
      <w:r>
        <w:t>境规制与造纸行业产出的关系：环境规制可能会引起潜在产出的损失，但在环</w:t>
      </w:r>
      <w:r/>
      <w:r>
        <w:t>境规制条件下也可能会出现产出增加与污染降低共存的局面，实现经济增长与</w:t>
      </w:r>
      <w:r/>
      <w:r>
        <w:t>环境保护的双赢</w:t>
      </w:r>
      <w:r>
        <w:rPr>
          <w:vertAlign w:val="superscript"/>
          /&gt;
        </w:rPr>
        <w:t>[</w:t>
      </w:r>
      <w:r>
        <w:rPr>
          <w:rFonts w:ascii="Times New Roman" w:hAnsi="Times New Roman" w:cs="Times New Roman" w:eastAsia="宋体"/>
          <w:vertAlign w:val="superscript"/>
          <w:position w:val="11"/>
        </w:rPr>
        <w:t xml:space="preserve">10</w:t>
      </w:r>
      <w:r>
        <w:rPr>
          <w:vertAlign w:val="superscript"/>
          /&gt;
        </w:rPr>
        <w:t>]</w:t>
      </w:r>
      <w:r>
        <w:t>。</w:t>
      </w:r>
      <w:r>
        <w:rPr>
          <w:rFonts w:ascii="Times New Roman" w:hAnsi="Times New Roman" w:cs="Times New Roman" w:eastAsia="宋体"/>
        </w:rPr>
        <w:t>Sancho,</w:t>
      </w:r>
      <w:r>
        <w:rPr>
          <w:rFonts w:ascii="Times New Roman" w:hAnsi="Times New Roman" w:cs="Times New Roman" w:eastAsia="宋体"/>
        </w:rPr>
        <w:t> </w:t>
      </w:r>
      <w:r>
        <w:rPr>
          <w:rFonts w:ascii="Times New Roman" w:hAnsi="Times New Roman" w:cs="Times New Roman" w:eastAsia="宋体"/>
        </w:rPr>
        <w:t>Tadeo</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Martinez</w:t>
      </w:r>
      <w:r>
        <w:t>对环境规制下西班牙木制品和</w:t>
      </w:r>
      <w:r/>
      <w:r>
        <w:t>家具制造业的行业产出进行研究发现，环境规制不利于行业产出，对其有负向</w:t>
      </w:r>
      <w:r/>
      <w:r>
        <w:t>影响</w:t>
      </w:r>
      <w:r>
        <w:rPr>
          <w:vertAlign w:val="superscript"/>
          /&gt;
        </w:rPr>
        <w:t>[</w:t>
      </w:r>
      <w:r>
        <w:rPr>
          <w:rFonts w:ascii="Times New Roman" w:hAnsi="Times New Roman" w:cs="Times New Roman" w:eastAsia="宋体"/>
          <w:vertAlign w:val="superscript"/>
          <w:position w:val="11"/>
        </w:rPr>
        <w:t xml:space="preserve">40</w:t>
      </w:r>
      <w:r>
        <w:rPr>
          <w:vertAlign w:val="superscript"/>
          /&gt;
        </w:rPr>
        <w:t>]</w:t>
      </w:r>
      <w:r>
        <w:t>。</w:t>
      </w:r>
      <w:r>
        <w:rPr>
          <w:rFonts w:ascii="Times New Roman" w:hAnsi="Times New Roman" w:cs="Times New Roman" w:eastAsia="宋体"/>
        </w:rPr>
        <w:t>Martin</w:t>
      </w:r>
      <w:r>
        <w:t>等以英国的能源税为研究对象，考察其对制造企业产出的影响，</w:t>
      </w:r>
      <w:r/>
      <w:r>
        <w:t>研究结果并没有发现该项规制对总产出有显著影响的证据</w:t>
      </w:r>
      <w:r>
        <w:rPr>
          <w:vertAlign w:val="superscript"/>
          /&gt;
        </w:rPr>
        <w:t>[</w:t>
      </w:r>
      <w:r>
        <w:rPr>
          <w:rFonts w:ascii="Times New Roman" w:hAnsi="Times New Roman" w:cs="Times New Roman" w:eastAsia="宋体"/>
          <w:vertAlign w:val="superscript"/>
          <w:position w:val="11"/>
        </w:rPr>
        <w:t xml:space="preserve">41</w:t>
      </w:r>
      <w:r>
        <w:rPr>
          <w:vertAlign w:val="superscript"/>
          /&gt;
        </w:rPr>
        <w:t>]</w:t>
      </w:r>
      <w:r>
        <w:t>。</w:t>
      </w:r>
    </w:p>
    <w:p w:rsidR="0018722C">
      <w:pPr>
        <w:topLinePunct/>
      </w:pPr>
      <w:r>
        <w:t>张友国和郑玉欲对新排污收费政策效果进行模拟，通过建立一般均衡</w:t>
      </w:r>
      <w:r>
        <w:rPr>
          <w:rFonts w:ascii="Times New Roman" w:hAnsi="Times New Roman" w:cs="Times New Roman" w:eastAsia="宋体"/>
        </w:rPr>
        <w:t>(</w:t>
      </w:r>
      <w:r>
        <w:rPr>
          <w:rFonts w:ascii="Times New Roman" w:hAnsi="Times New Roman" w:cs="Times New Roman" w:eastAsia="宋体"/>
          <w:spacing w:val="3"/>
        </w:rPr>
        <w:t xml:space="preserve">CGE</w:t>
      </w:r>
      <w:r>
        <w:rPr>
          <w:rFonts w:ascii="Times New Roman" w:hAnsi="Times New Roman" w:cs="Times New Roman" w:eastAsia="宋体"/>
        </w:rPr>
        <w:t>)</w:t>
      </w:r>
      <w:r>
        <w:t>模型分析了自</w:t>
      </w:r>
      <w:r>
        <w:rPr>
          <w:rFonts w:ascii="Times New Roman" w:hAnsi="Times New Roman" w:cs="Times New Roman" w:eastAsia="宋体"/>
        </w:rPr>
        <w:t>2003</w:t>
      </w:r>
      <w:r>
        <w:t>年该政策开始施行以来对中国经济增长的影响。研究发现：</w:t>
      </w:r>
      <w:r/>
      <w:r>
        <w:t>排污收费政策有利于获得环境收益，而且对经济增长和就业率的负面影响不大。</w:t>
      </w:r>
      <w:r/>
      <w:r>
        <w:t>排污收费引起经济增长率下降</w:t>
      </w:r>
      <w:r>
        <w:rPr>
          <w:rFonts w:ascii="Times New Roman" w:hAnsi="Times New Roman" w:cs="Times New Roman" w:eastAsia="宋体"/>
        </w:rPr>
        <w:t>0.06%-0.11%</w:t>
      </w:r>
      <w:r>
        <w:t>，对就业增长率的影响则是使其降低</w:t>
      </w:r>
      <w:r/>
      <w:r>
        <w:t>了</w:t>
      </w:r>
      <w:r>
        <w:rPr>
          <w:rFonts w:ascii="Times New Roman" w:hAnsi="Times New Roman" w:cs="Times New Roman" w:eastAsia="宋体"/>
        </w:rPr>
        <w:t>0.2%</w:t>
      </w:r>
      <w:r>
        <w:rPr>
          <w:vertAlign w:val="superscript"/>
          /&gt;
        </w:rPr>
        <w:t>[</w:t>
      </w:r>
      <w:r>
        <w:rPr>
          <w:rFonts w:ascii="Times New Roman" w:hAnsi="Times New Roman" w:cs="Times New Roman" w:eastAsia="宋体"/>
          <w:vertAlign w:val="superscript"/>
          <w:position w:val="11"/>
        </w:rPr>
        <w:t xml:space="preserve">42</w:t>
      </w:r>
      <w:r>
        <w:rPr>
          <w:vertAlign w:val="superscript"/>
          /&gt;
        </w:rPr>
        <w:t>]</w:t>
      </w:r>
      <w:r>
        <w:t>。张友国还利用拓展</w:t>
      </w:r>
      <w:r>
        <w:rPr>
          <w:rFonts w:ascii="Times New Roman" w:hAnsi="Times New Roman" w:cs="Times New Roman" w:eastAsia="宋体"/>
        </w:rPr>
        <w:t>Alfred</w:t>
      </w:r>
      <w:r>
        <w:t>建立了一个排污费分析模型，在一般均衡</w:t>
      </w:r>
      <w:r/>
      <w:r>
        <w:t>的框架内分析了排污收费政策对中国</w:t>
      </w:r>
      <w:r>
        <w:rPr>
          <w:rFonts w:ascii="Times New Roman" w:hAnsi="Times New Roman" w:cs="Times New Roman" w:eastAsia="宋体"/>
        </w:rPr>
        <w:t>40</w:t>
      </w:r>
      <w:r>
        <w:t>个行业产出的影响，研究发现排污收费</w:t>
      </w:r>
      <w:r/>
      <w:r>
        <w:t>政策不会对各行业产出造成显著影响</w:t>
      </w:r>
      <w:r>
        <w:rPr>
          <w:vertAlign w:val="superscript"/>
          /&gt;
        </w:rPr>
        <w:t>[</w:t>
      </w:r>
      <w:r>
        <w:rPr>
          <w:rFonts w:ascii="Times New Roman" w:hAnsi="Times New Roman" w:cs="Times New Roman" w:eastAsia="宋体"/>
          <w:vertAlign w:val="superscript"/>
          <w:position w:val="11"/>
        </w:rPr>
        <w:t xml:space="preserve">43</w:t>
      </w:r>
      <w:r>
        <w:rPr>
          <w:vertAlign w:val="superscript"/>
          /&gt;
        </w:rPr>
        <w:t>]</w:t>
      </w:r>
      <w:r>
        <w:t>。李泳和李金青依据</w:t>
      </w:r>
      <w:r>
        <w:rPr>
          <w:rFonts w:ascii="Times New Roman" w:hAnsi="Times New Roman" w:cs="Times New Roman" w:eastAsia="宋体"/>
        </w:rPr>
        <w:t>1995-2005</w:t>
      </w:r>
      <w:r>
        <w:t>年中国</w:t>
      </w:r>
      <w:r>
        <w:rPr>
          <w:rFonts w:ascii="Times New Roman" w:hAnsi="Times New Roman" w:cs="Times New Roman" w:eastAsia="宋体"/>
        </w:rPr>
        <w:t>19</w:t>
      </w:r>
      <w:r>
        <w:t>个省市</w:t>
      </w:r>
      <w:r>
        <w:rPr>
          <w:rFonts w:ascii="Times New Roman" w:hAnsi="Times New Roman" w:cs="Times New Roman" w:eastAsia="宋体"/>
        </w:rPr>
        <w:t>20</w:t>
      </w:r>
      <w:r>
        <w:t>个部门的投入产出表及统计年鉴相关数据构造出中国非线性动态投入</w:t>
      </w:r>
      <w:r/>
      <w:r>
        <w:t>产出模型，用以定量模拟环境规制政策对行业产出和经济增长的影响。研究发</w:t>
      </w:r>
      <w:r/>
      <w:r>
        <w:t>现：增加污染治理投资会导致</w:t>
      </w:r>
      <w:r>
        <w:rPr>
          <w:rFonts w:ascii="Times New Roman" w:hAnsi="Times New Roman" w:cs="Times New Roman" w:eastAsia="宋体"/>
        </w:rPr>
        <w:t>GDP</w:t>
      </w:r>
      <w:r>
        <w:t>下降；机动车尾气排放控制对</w:t>
      </w:r>
      <w:r>
        <w:rPr>
          <w:rFonts w:ascii="Times New Roman" w:hAnsi="Times New Roman" w:cs="Times New Roman" w:eastAsia="宋体"/>
        </w:rPr>
        <w:t>GDP</w:t>
      </w:r>
      <w:r>
        <w:t>的影响极</w:t>
      </w:r>
      <w:r/>
      <w:r>
        <w:t>其有限；能源价格适度提高不会对经济增长产生大的抑制作用</w:t>
      </w:r>
      <w:r>
        <w:rPr>
          <w:vertAlign w:val="superscript"/>
          /&gt;
        </w:rPr>
        <w:t>[</w:t>
      </w:r>
      <w:r>
        <w:rPr>
          <w:rFonts w:ascii="Times New Roman" w:hAnsi="Times New Roman" w:cs="Times New Roman" w:eastAsia="宋体"/>
          <w:vertAlign w:val="superscript"/>
          <w:position w:val="11"/>
        </w:rPr>
        <w:t xml:space="preserve">44</w:t>
      </w:r>
      <w:r>
        <w:rPr>
          <w:vertAlign w:val="superscript"/>
          /&gt;
        </w:rPr>
        <w:t>]</w:t>
      </w:r>
      <w:r>
        <w:t>。孔祥利和毛</w:t>
      </w:r>
      <w:r/>
      <w:r>
        <w:t>毅运用计量经济学方法对</w:t>
      </w:r>
      <w:r>
        <w:rPr>
          <w:rFonts w:ascii="Times New Roman" w:hAnsi="Times New Roman" w:cs="Times New Roman" w:eastAsia="宋体"/>
        </w:rPr>
        <w:t>1998-2006</w:t>
      </w:r>
      <w:r>
        <w:t>年中国</w:t>
      </w:r>
      <w:r>
        <w:rPr>
          <w:rFonts w:ascii="Times New Roman" w:hAnsi="Times New Roman" w:cs="Times New Roman" w:eastAsia="宋体"/>
        </w:rPr>
        <w:t>30</w:t>
      </w:r>
      <w:r>
        <w:t>个省区的面板数据进行分析，实证</w:t>
      </w:r>
      <w:r/>
      <w:r>
        <w:t>结果表明：从长期来看，我国环境规制水平与经济增长互为因果关系。我国环</w:t>
      </w:r>
      <w:r/>
      <w:r>
        <w:t>境规制对经济增长的影响呈现出明显的区域差异性。东部地区环境规制水平对</w:t>
      </w:r>
      <w:r/>
      <w:r>
        <w:t>经济增长的短期影响显著，中部地区环境规制水平与经济增长之间的关系不显</w:t>
      </w:r>
      <w:r/>
      <w:r>
        <w:t>著，而西部地区经济增长在一定程度上推动了环境规制水平的提升</w:t>
      </w:r>
      <w:r>
        <w:rPr>
          <w:vertAlign w:val="superscript"/>
          /&gt;
        </w:rPr>
        <w:t>[</w:t>
      </w:r>
      <w:r>
        <w:rPr>
          <w:rFonts w:ascii="Times New Roman" w:hAnsi="Times New Roman" w:cs="Times New Roman" w:eastAsia="宋体"/>
          <w:vertAlign w:val="superscript"/>
          <w:position w:val="11"/>
        </w:rPr>
        <w:t xml:space="preserve">45</w:t>
      </w:r>
      <w:r>
        <w:rPr>
          <w:vertAlign w:val="superscript"/>
          /&gt;
        </w:rPr>
        <w:t>]</w:t>
      </w:r>
      <w:r>
        <w:t>。熊艳采</w:t>
      </w:r>
      <w:r/>
      <w:r>
        <w:t>用“纵横向”拉开档次法，综合考虑衡量环境规制投入与产出的各项指标及其</w:t>
      </w:r>
      <w:r/>
      <w:r>
        <w:t>数据的可得性因素后，运用</w:t>
      </w:r>
      <w:r>
        <w:rPr>
          <w:rFonts w:ascii="Times New Roman" w:hAnsi="Times New Roman" w:cs="Times New Roman" w:eastAsia="宋体"/>
        </w:rPr>
        <w:t>2004-2008</w:t>
      </w:r>
      <w:r>
        <w:t>年中国省际面板数据构建并计算出环境规</w:t>
      </w:r>
      <w:r/>
      <w:r>
        <w:t>制强度指数。同时，面板数据模型的实证结果显示环境规制与经济增长之间是</w:t>
      </w:r>
      <w:r/>
      <w:r>
        <w:t>正</w:t>
      </w:r>
      <w:r>
        <w:rPr>
          <w:rFonts w:ascii="Times New Roman" w:hAnsi="Times New Roman" w:cs="Times New Roman" w:eastAsia="宋体"/>
        </w:rPr>
        <w:t>“U”</w:t>
      </w:r>
      <w:r>
        <w:t>型的关系，而非线性的关系</w:t>
      </w:r>
      <w:r>
        <w:rPr>
          <w:vertAlign w:val="superscript"/>
          /&gt;
        </w:rPr>
        <w:t>[</w:t>
      </w:r>
      <w:r>
        <w:rPr>
          <w:rFonts w:ascii="Times New Roman" w:hAnsi="Times New Roman" w:cs="Times New Roman" w:eastAsia="宋体"/>
          <w:vertAlign w:val="superscript"/>
          <w:position w:val="11"/>
        </w:rPr>
        <w:t xml:space="preserve">46</w:t>
      </w:r>
      <w:r>
        <w:rPr>
          <w:vertAlign w:val="superscript"/>
          /&gt;
        </w:rPr>
        <w:t>]</w:t>
      </w:r>
      <w:r>
        <w:t>。于同申和张成选择时间序列数据，利用</w:t>
      </w:r>
      <w:r/>
      <w:r>
        <w:t>单一环境规制指标进行研究，得出环境规制与经济增长之间是双向因果关系。</w:t>
      </w:r>
      <w:r/>
      <w:r>
        <w:t>加强环境规制能促进经济增长率的提升，提升作用在短期的效果没有长期明显，</w:t>
      </w:r>
      <w:r>
        <w:t>即环境规制对经济增长的影响具有滞后性。通过研究结果还可以看出中国当前</w:t>
      </w:r>
      <w:r/>
      <w:r>
        <w:t>的环境规制形式所产生的正向效应能够弥补企业的“遵循成本”支出，通过“创</w:t>
      </w:r>
      <w:r/>
      <w:r>
        <w:t>新补偿”效应提高企业生产率和竞争力，有利于经济增长，实现环境保护与经</w:t>
      </w:r>
      <w:r/>
      <w:r>
        <w:t>济增长的双赢</w:t>
      </w:r>
      <w:r>
        <w:rPr>
          <w:vertAlign w:val="superscript"/>
          /&gt;
        </w:rPr>
        <w:t>[</w:t>
      </w:r>
      <w:r>
        <w:rPr>
          <w:rFonts w:ascii="Times New Roman" w:hAnsi="Times New Roman" w:cs="Times New Roman" w:eastAsia="宋体"/>
          <w:vertAlign w:val="superscript"/>
          <w:position w:val="11"/>
        </w:rPr>
        <w:t xml:space="preserve">47</w:t>
      </w:r>
      <w:r>
        <w:rPr>
          <w:vertAlign w:val="superscript"/>
          /&gt;
        </w:rPr>
        <w:t>]</w:t>
      </w:r>
      <w:r>
        <w:t>。</w:t>
      </w:r>
    </w:p>
    <w:p w:rsidR="0018722C">
      <w:pPr>
        <w:pStyle w:val="Heading3"/>
        <w:topLinePunct/>
        <w:ind w:left="200" w:hangingChars="200" w:hanging="200"/>
      </w:pPr>
      <w:bookmarkStart w:id="172774" w:name="_Toc686172774"/>
      <w:bookmarkStart w:name="_TOC_250079" w:id="21"/>
      <w:r>
        <w:t>1.3.4</w:t>
      </w:r>
      <w:r>
        <w:t xml:space="preserve"> </w:t>
      </w:r>
      <w:r>
        <w:t>建筑业经济增长影响因素研究</w:t>
      </w:r>
      <w:bookmarkEnd w:id="21"/>
      <w:r/>
      <w:bookmarkEnd w:id="172774"/>
    </w:p>
    <w:p w:rsidR="0018722C">
      <w:pPr>
        <w:topLinePunct/>
      </w:pPr>
      <w:r>
        <w:t>国外学者对影响建筑业经济增长的多种因素分别进行了研究。</w:t>
      </w:r>
      <w:r>
        <w:rPr>
          <w:rFonts w:ascii="Times New Roman" w:hAnsi="Times New Roman" w:cs="Times New Roman" w:eastAsia="宋体"/>
        </w:rPr>
        <w:t>Berry</w:t>
      </w:r>
      <w:r>
        <w:t>指出：</w:t>
      </w:r>
      <w:r w:rsidR="001852F3">
        <w:t xml:space="preserve">随着人均国民生产总值的增加，城市人口占总人口的比例先以递增的速率增加</w:t>
      </w:r>
      <w:r/>
      <w:r>
        <w:t>后以递减的速率增加。与此对应，建筑业的生产活动呈倒</w:t>
      </w:r>
      <w:r>
        <w:rPr>
          <w:rFonts w:ascii="Times New Roman" w:hAnsi="Times New Roman" w:cs="Times New Roman" w:eastAsia="宋体"/>
        </w:rPr>
        <w:t>“U”</w:t>
      </w:r>
      <w:r>
        <w:t>形曲线</w:t>
      </w:r>
      <w:r>
        <w:rPr>
          <w:vertAlign w:val="superscript"/>
          /&gt;
        </w:rPr>
        <w:t>[</w:t>
      </w:r>
      <w:r>
        <w:rPr>
          <w:rFonts w:ascii="Times New Roman" w:hAnsi="Times New Roman" w:cs="Times New Roman" w:eastAsia="宋体"/>
          <w:vertAlign w:val="superscript"/>
          <w:position w:val="11"/>
        </w:rPr>
        <w:t xml:space="preserve">48</w:t>
      </w:r>
      <w:r>
        <w:rPr>
          <w:vertAlign w:val="superscript"/>
          /&gt;
        </w:rPr>
        <w:t>]</w:t>
      </w:r>
      <w:r>
        <w:t>。其后，</w:t>
      </w:r>
      <w:r>
        <w:rPr>
          <w:rFonts w:ascii="Times New Roman" w:hAnsi="Times New Roman" w:cs="Times New Roman" w:eastAsia="宋体"/>
        </w:rPr>
        <w:t>Tan, </w:t>
      </w:r>
      <w:r>
        <w:rPr>
          <w:rFonts w:ascii="Times New Roman" w:hAnsi="Times New Roman" w:cs="Times New Roman" w:eastAsia="宋体"/>
        </w:rPr>
        <w:t>W</w:t>
      </w:r>
      <w:r>
        <w:t>的研究结论也证实了这一观点</w:t>
      </w:r>
      <w:r>
        <w:rPr>
          <w:vertAlign w:val="superscript"/>
          /&gt;
        </w:rPr>
        <w:t>[</w:t>
      </w:r>
      <w:r>
        <w:rPr>
          <w:rFonts w:ascii="Times New Roman" w:hAnsi="Times New Roman" w:cs="Times New Roman" w:eastAsia="宋体"/>
          <w:vertAlign w:val="superscript"/>
          <w:position w:val="11"/>
        </w:rPr>
        <w:t xml:space="preserve">49</w:t>
      </w:r>
      <w:r>
        <w:rPr>
          <w:vertAlign w:val="superscript"/>
          /&gt;
        </w:rPr>
        <w:t>]</w:t>
      </w:r>
      <w:r>
        <w:t>。</w:t>
      </w:r>
      <w:r>
        <w:rPr>
          <w:rFonts w:ascii="Times New Roman" w:hAnsi="Times New Roman" w:cs="Times New Roman" w:eastAsia="宋体"/>
        </w:rPr>
        <w:t>Bon</w:t>
      </w:r>
      <w:r>
        <w:t>、</w:t>
      </w:r>
      <w:r>
        <w:rPr>
          <w:rFonts w:ascii="Times New Roman" w:hAnsi="Times New Roman" w:cs="Times New Roman" w:eastAsia="宋体"/>
        </w:rPr>
        <w:t>Pietroforte</w:t>
      </w:r>
      <w:r>
        <w:t>和</w:t>
      </w:r>
      <w:r>
        <w:rPr>
          <w:rFonts w:ascii="Times New Roman" w:hAnsi="Times New Roman" w:cs="Times New Roman" w:eastAsia="宋体"/>
        </w:rPr>
        <w:t>Yashiro</w:t>
      </w:r>
      <w:r>
        <w:t>等人通过系</w:t>
      </w:r>
      <w:r/>
      <w:r>
        <w:t>列研究发现：经济发展成熟程度对建筑业经济增长的相对量和绝对量都会产生</w:t>
      </w:r>
      <w:r/>
      <w:r>
        <w:t>影响，当经济发展进入成熟阶段后，随着经济的进一步发展建筑活动的相对量</w:t>
      </w:r>
      <w:r/>
      <w:r>
        <w:t>和绝对量都会逐渐减少</w:t>
      </w:r>
      <w:r>
        <w:rPr>
          <w:vertAlign w:val="superscript"/>
          /&gt;
        </w:rPr>
        <w:t>[</w:t>
      </w:r>
      <w:r>
        <w:rPr>
          <w:rFonts w:ascii="Times New Roman" w:hAnsi="Times New Roman" w:cs="Times New Roman" w:eastAsia="宋体"/>
          <w:vertAlign w:val="superscript"/>
          <w:position w:val="11"/>
        </w:rPr>
        <w:t xml:space="preserve">50-52</w:t>
      </w:r>
      <w:r>
        <w:rPr>
          <w:vertAlign w:val="superscript"/>
          /&gt;
        </w:rPr>
        <w:t>]</w:t>
      </w:r>
      <w:r>
        <w:rPr>
          <w:spacing w:val="4"/>
        </w:rPr>
        <w:t xml:space="preserve">. </w:t>
      </w:r>
      <w:r>
        <w:rPr>
          <w:rFonts w:ascii="Times New Roman" w:hAnsi="Times New Roman" w:cs="Times New Roman" w:eastAsia="宋体"/>
        </w:rPr>
        <w:t>Willie Tan</w:t>
      </w:r>
      <w:r>
        <w:t>对新加坡建筑业在</w:t>
      </w:r>
      <w:r>
        <w:rPr>
          <w:rFonts w:ascii="Times New Roman" w:hAnsi="Times New Roman" w:cs="Times New Roman" w:eastAsia="宋体"/>
        </w:rPr>
        <w:t>1986-1996</w:t>
      </w:r>
      <w:r>
        <w:t>年的科技</w:t>
      </w:r>
      <w:r/>
      <w:r>
        <w:t>进步贡献率研究指出，新加坡建筑业经济增长主要依靠投入要素的聚集，而科</w:t>
      </w:r>
      <w:r/>
      <w:r>
        <w:t>技进步贡献率是负值</w:t>
      </w:r>
      <w:r>
        <w:rPr>
          <w:vertAlign w:val="superscript"/>
          /&gt;
        </w:rPr>
        <w:t>[</w:t>
      </w:r>
      <w:r>
        <w:rPr>
          <w:rFonts w:ascii="Times New Roman" w:hAnsi="Times New Roman" w:cs="Times New Roman" w:eastAsia="宋体"/>
          <w:vertAlign w:val="superscript"/>
          <w:position w:val="11"/>
        </w:rPr>
        <w:t xml:space="preserve">53</w:t>
      </w:r>
      <w:r>
        <w:rPr>
          <w:vertAlign w:val="superscript"/>
          /&gt;
        </w:rPr>
        <w:t>]</w:t>
      </w:r>
      <w:r>
        <w:t>。</w:t>
      </w:r>
      <w:r>
        <w:rPr>
          <w:rFonts w:ascii="Times New Roman" w:hAnsi="Times New Roman" w:cs="Times New Roman" w:eastAsia="宋体"/>
        </w:rPr>
        <w:t>Tse</w:t>
      </w:r>
      <w:r>
        <w:t>和</w:t>
      </w:r>
      <w:r>
        <w:rPr>
          <w:rFonts w:ascii="Times New Roman" w:hAnsi="Times New Roman" w:cs="Times New Roman" w:eastAsia="宋体"/>
        </w:rPr>
        <w:t>Ganesan</w:t>
      </w:r>
      <w:r>
        <w:t>采用格兰杰因果检验方法分析了香港地</w:t>
      </w:r>
      <w:r/>
      <w:r>
        <w:t>区建筑业产值增长率和</w:t>
      </w:r>
      <w:r>
        <w:rPr>
          <w:rFonts w:ascii="Times New Roman" w:hAnsi="Times New Roman" w:cs="Times New Roman" w:eastAsia="宋体"/>
        </w:rPr>
        <w:t>GDP</w:t>
      </w:r>
      <w:r>
        <w:t>增长率之间的关系，发现</w:t>
      </w:r>
      <w:r>
        <w:rPr>
          <w:rFonts w:ascii="Times New Roman" w:hAnsi="Times New Roman" w:cs="Times New Roman" w:eastAsia="宋体"/>
        </w:rPr>
        <w:t>GDP</w:t>
      </w:r>
      <w:r>
        <w:t>增长是建筑业经济增</w:t>
      </w:r>
      <w:r/>
      <w:r>
        <w:t>长的</w:t>
      </w:r>
      <w:r>
        <w:rPr>
          <w:rFonts w:ascii="Times New Roman" w:hAnsi="Times New Roman" w:cs="Times New Roman" w:eastAsia="宋体"/>
        </w:rPr>
        <w:t>Granger</w:t>
      </w:r>
      <w:r>
        <w:t>因，</w:t>
      </w:r>
      <w:r>
        <w:rPr>
          <w:rFonts w:ascii="Times New Roman" w:hAnsi="Times New Roman" w:cs="Times New Roman" w:eastAsia="宋体"/>
        </w:rPr>
        <w:t>GDP</w:t>
      </w:r>
      <w:r>
        <w:t>的增长引领着建筑业的经济增长</w:t>
      </w:r>
      <w:r>
        <w:rPr>
          <w:vertAlign w:val="superscript"/>
          /&gt;
        </w:rPr>
        <w:t>[</w:t>
      </w:r>
      <w:r>
        <w:rPr>
          <w:rFonts w:ascii="Times New Roman" w:hAnsi="Times New Roman" w:cs="Times New Roman" w:eastAsia="宋体"/>
          <w:vertAlign w:val="superscript"/>
          <w:position w:val="11"/>
        </w:rPr>
        <w:t xml:space="preserve">54</w:t>
      </w:r>
      <w:r>
        <w:rPr>
          <w:vertAlign w:val="superscript"/>
          /&gt;
        </w:rPr>
        <w:t>]</w:t>
      </w:r>
      <w:r>
        <w:t>。</w:t>
      </w:r>
      <w:r>
        <w:rPr>
          <w:rFonts w:ascii="Times New Roman" w:hAnsi="Times New Roman" w:cs="Times New Roman" w:eastAsia="宋体"/>
        </w:rPr>
        <w:t>Akintoye</w:t>
      </w:r>
      <w:r>
        <w:t>等人以图形</w:t>
      </w:r>
      <w:r/>
      <w:r>
        <w:t>拐点和滞后值回归方程预测力两种方法检验了英国建筑业合约价格水平的</w:t>
      </w:r>
      <w:r>
        <w:rPr>
          <w:rFonts w:ascii="Times New Roman" w:hAnsi="Times New Roman" w:cs="Times New Roman" w:eastAsia="宋体"/>
        </w:rPr>
        <w:t>20</w:t>
      </w:r>
      <w:r>
        <w:t>个</w:t>
      </w:r>
      <w:r/>
      <w:r>
        <w:t>宏观预测变量，给出了建筑产品的价格变动趋势</w:t>
      </w:r>
      <w:r>
        <w:rPr>
          <w:vertAlign w:val="superscript"/>
          /&gt;
        </w:rPr>
        <w:t>[</w:t>
      </w:r>
      <w:r>
        <w:rPr>
          <w:rFonts w:ascii="Times New Roman" w:hAnsi="Times New Roman" w:cs="Times New Roman" w:eastAsia="宋体"/>
          <w:vertAlign w:val="superscript"/>
          <w:position w:val="11"/>
        </w:rPr>
        <w:t xml:space="preserve">55</w:t>
      </w:r>
      <w:r>
        <w:rPr>
          <w:vertAlign w:val="superscript"/>
          /&gt;
        </w:rPr>
        <w:t>]</w:t>
      </w:r>
      <w:r>
        <w:t>。</w:t>
      </w:r>
      <w:r>
        <w:rPr>
          <w:rFonts w:ascii="Times New Roman" w:hAnsi="Times New Roman" w:cs="Times New Roman" w:eastAsia="宋体"/>
        </w:rPr>
        <w:t>Tse</w:t>
      </w:r>
      <w:r>
        <w:t>和</w:t>
      </w:r>
      <w:r>
        <w:rPr>
          <w:rFonts w:ascii="Times New Roman" w:hAnsi="Times New Roman" w:cs="Times New Roman" w:eastAsia="宋体"/>
        </w:rPr>
        <w:t>Raftery</w:t>
      </w:r>
      <w:r>
        <w:t>分析了香港</w:t>
      </w:r>
      <w:r/>
      <w:r>
        <w:t>建筑业、</w:t>
      </w:r>
      <w:r>
        <w:rPr>
          <w:rFonts w:ascii="Times New Roman" w:hAnsi="Times New Roman" w:cs="Times New Roman" w:eastAsia="宋体"/>
        </w:rPr>
        <w:t>GDP</w:t>
      </w:r>
      <w:r>
        <w:t>和金融政策三者之间的关系。一方面，</w:t>
      </w:r>
      <w:r>
        <w:rPr>
          <w:rFonts w:ascii="Times New Roman" w:hAnsi="Times New Roman" w:cs="Times New Roman" w:eastAsia="宋体"/>
        </w:rPr>
        <w:t>GDP</w:t>
      </w:r>
      <w:r>
        <w:t>的增加会导致货币需</w:t>
      </w:r>
      <w:r/>
      <w:r>
        <w:t>求的增加，从而使建筑业的需求扩大；另一方面，建筑业产出增加也能增加</w:t>
      </w:r>
      <w:r>
        <w:rPr>
          <w:rFonts w:ascii="Times New Roman" w:hAnsi="Times New Roman" w:cs="Times New Roman" w:eastAsia="宋体"/>
        </w:rPr>
        <w:t>GDP</w:t>
      </w:r>
      <w:r>
        <w:t>值，带来更大的货币需求。他们还利用历史数据作了回归分析，实证结果显示</w:t>
      </w:r>
      <w:r/>
      <w:r>
        <w:t>货币政策对建筑业产出的影响体现非对称性的特征，扩张的货币供给政策比紧</w:t>
      </w:r>
      <w:r/>
      <w:r>
        <w:t>缩的货币供给政策对建筑业产出的影响作用更大</w:t>
      </w:r>
      <w:r>
        <w:rPr>
          <w:vertAlign w:val="superscript"/>
          /&gt;
        </w:rPr>
        <w:t>[</w:t>
      </w:r>
      <w:r>
        <w:rPr>
          <w:rFonts w:ascii="Times New Roman" w:hAnsi="Times New Roman" w:cs="Times New Roman" w:eastAsia="宋体"/>
          <w:vertAlign w:val="superscript"/>
          <w:position w:val="11"/>
        </w:rPr>
        <w:t xml:space="preserve">56</w:t>
      </w:r>
      <w:r>
        <w:rPr>
          <w:vertAlign w:val="superscript"/>
          /&gt;
        </w:rPr>
        <w:t>]</w:t>
      </w:r>
      <w:r>
        <w:t>。</w:t>
      </w:r>
      <w:r>
        <w:rPr>
          <w:rFonts w:ascii="Times New Roman" w:hAnsi="Times New Roman" w:cs="Times New Roman" w:eastAsia="宋体"/>
        </w:rPr>
        <w:t>Ofori</w:t>
      </w:r>
      <w:r>
        <w:t>建立了一套由宏观层</w:t>
      </w:r>
      <w:r/>
      <w:r>
        <w:t>面、部门层面、项目层面变量构成的指标体系用以考察和衡量发展中国家建筑</w:t>
      </w:r>
      <w:r/>
      <w:r>
        <w:t>业的成长</w:t>
      </w:r>
      <w:r>
        <w:rPr>
          <w:vertAlign w:val="superscript"/>
          /&gt;
        </w:rPr>
        <w:t>[</w:t>
      </w:r>
      <w:r>
        <w:rPr>
          <w:rFonts w:ascii="Times New Roman" w:hAnsi="Times New Roman" w:cs="Times New Roman" w:eastAsia="宋体"/>
          <w:vertAlign w:val="superscript"/>
          <w:position w:val="11"/>
        </w:rPr>
        <w:t xml:space="preserve">57</w:t>
      </w:r>
      <w:r>
        <w:rPr>
          <w:vertAlign w:val="superscript"/>
          /&gt;
        </w:rPr>
        <w:t>]</w:t>
      </w:r>
      <w:r>
        <w:t>。</w:t>
      </w:r>
    </w:p>
    <w:p w:rsidR="0018722C">
      <w:pPr>
        <w:topLinePunct/>
      </w:pPr>
      <w:r>
        <w:t>西安建筑科技大学金维兴教授的研究从外延产出增长和内涵产出增长的角</w:t>
      </w:r>
      <w:r>
        <w:t>度分析了各种因素增长对建筑业产出增长的影响</w:t>
      </w:r>
      <w:r>
        <w:rPr>
          <w:vertAlign w:val="superscript"/>
          /&gt;
        </w:rPr>
        <w:t>[</w:t>
      </w:r>
      <w:r>
        <w:rPr>
          <w:rFonts w:ascii="Times New Roman" w:hAnsi="Times New Roman" w:cs="Times New Roman" w:eastAsia="宋体"/>
          <w:vertAlign w:val="superscript"/>
          <w:position w:val="11"/>
        </w:rPr>
        <w:t xml:space="preserve">58</w:t>
      </w:r>
      <w:r>
        <w:rPr>
          <w:vertAlign w:val="superscript"/>
          /&gt;
        </w:rPr>
        <w:t>]</w:t>
      </w:r>
      <w:r>
        <w:t>。李先光，李启明，邓小鹏，</w:t>
      </w:r>
      <w:r/>
      <w:r>
        <w:t>郭慧锋基于现代经济增长理论对中国建筑业经济增长的主要影响因素进行分</w:t>
      </w:r>
      <w:r/>
      <w:r>
        <w:t>析，并建立建筑业经济增长模型，通过对</w:t>
      </w:r>
      <w:r>
        <w:rPr>
          <w:rFonts w:ascii="Times New Roman" w:hAnsi="Times New Roman" w:cs="Times New Roman" w:eastAsia="宋体"/>
        </w:rPr>
        <w:t>1995-2003</w:t>
      </w:r>
      <w:r>
        <w:t>年的相关数据实证分析得出</w:t>
      </w:r>
      <w:r/>
      <w:r>
        <w:t>各因素的贡献率。研究表明，资本投入、劳动投入和技术进步共同推动了建筑</w:t>
      </w:r>
      <w:r/>
      <w:r>
        <w:t>业的产出增长，三者的贡献分别为</w:t>
      </w:r>
      <w:r>
        <w:rPr>
          <w:rFonts w:ascii="Times New Roman" w:hAnsi="Times New Roman" w:cs="Times New Roman" w:eastAsia="宋体"/>
        </w:rPr>
        <w:t>59.31%</w:t>
      </w:r>
      <w:r>
        <w:t>、</w:t>
      </w:r>
      <w:r>
        <w:rPr>
          <w:rFonts w:ascii="Times New Roman" w:hAnsi="Times New Roman" w:cs="Times New Roman" w:eastAsia="宋体"/>
        </w:rPr>
        <w:t>27.54%</w:t>
      </w:r>
      <w:r>
        <w:t>和</w:t>
      </w:r>
      <w:r>
        <w:rPr>
          <w:rFonts w:ascii="Times New Roman" w:hAnsi="Times New Roman" w:cs="Times New Roman" w:eastAsia="宋体"/>
        </w:rPr>
        <w:t>13.15%</w:t>
      </w:r>
      <w:r>
        <w:t>；建筑业仍是主要</w:t>
      </w:r>
      <w:r/>
      <w:r>
        <w:t>依赖要素投入的粗放型发展模式，处于规模效益递增的发展阶段</w:t>
      </w:r>
      <w:r>
        <w:rPr>
          <w:vertAlign w:val="superscript"/>
          /&gt;
        </w:rPr>
        <w:t>[</w:t>
      </w:r>
      <w:r>
        <w:rPr>
          <w:rFonts w:ascii="Times New Roman" w:hAnsi="Times New Roman" w:cs="Times New Roman" w:eastAsia="宋体"/>
          <w:vertAlign w:val="superscript"/>
          <w:position w:val="11"/>
        </w:rPr>
        <w:t xml:space="preserve">59</w:t>
      </w:r>
      <w:r>
        <w:rPr>
          <w:vertAlign w:val="superscript"/>
          /&gt;
        </w:rPr>
        <w:t>]</w:t>
      </w:r>
      <w:r>
        <w:t>。陆彦，唐</w:t>
      </w:r>
      <w:r/>
      <w:r>
        <w:t>世海，李俊娜根据</w:t>
      </w:r>
      <w:r>
        <w:rPr>
          <w:rFonts w:ascii="Times New Roman" w:hAnsi="Times New Roman" w:cs="Times New Roman" w:eastAsia="宋体"/>
        </w:rPr>
        <w:t>1990-2006</w:t>
      </w:r>
      <w:r>
        <w:t>年江苏省建筑业原始数据平减后的时间序列数据，</w:t>
      </w:r>
      <w:r/>
      <w:r>
        <w:t>采用柯布</w:t>
      </w:r>
      <w:r>
        <w:rPr>
          <w:rFonts w:ascii="Times New Roman" w:hAnsi="Times New Roman" w:cs="Times New Roman" w:eastAsia="宋体"/>
        </w:rPr>
        <w:t>-</w:t>
      </w:r>
      <w:r>
        <w:t>道格拉斯生产函数和回归法，发现资本产出弹性系数大于劳动产出弹</w:t>
      </w:r>
      <w:r/>
      <w:r>
        <w:t>性系数</w:t>
      </w:r>
      <w:r>
        <w:rPr>
          <w:vertAlign w:val="superscript"/>
          /&gt;
        </w:rPr>
        <w:t>[</w:t>
      </w:r>
      <w:r>
        <w:rPr>
          <w:rFonts w:ascii="Times New Roman" w:hAnsi="Times New Roman" w:cs="Times New Roman" w:eastAsia="宋体"/>
          <w:vertAlign w:val="superscript"/>
          <w:position w:val="11"/>
        </w:rPr>
        <w:t xml:space="preserve">60</w:t>
      </w:r>
      <w:r>
        <w:rPr>
          <w:vertAlign w:val="superscript"/>
          /&gt;
        </w:rPr>
        <w:t>]</w:t>
      </w:r>
      <w:r>
        <w:t>。刘丽萍，洪功翔，刘竹林以</w:t>
      </w:r>
      <w:r>
        <w:rPr>
          <w:rFonts w:ascii="Times New Roman" w:hAnsi="Times New Roman" w:cs="Times New Roman" w:eastAsia="宋体"/>
        </w:rPr>
        <w:t>1995-2009</w:t>
      </w:r>
      <w:r>
        <w:t>年为研究期，采用投入三要素</w:t>
      </w:r>
      <w:r/>
      <w:r>
        <w:t>模型，并考虑市场变化带来的结构性冲击影响，对安徽省建筑业经济增长各要</w:t>
      </w:r>
      <w:r/>
      <w:r>
        <w:t>素的贡献进行实证分析。结果显示，安徽省建筑业主要依靠市场需求扩张下的</w:t>
      </w:r>
      <w:r/>
      <w:r>
        <w:t>要素聚集推动，而科技进步贡献较小。提高全要素生产率特别是内生性技术</w:t>
      </w:r>
      <w:r>
        <w:t>创</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新能力，是建筑业持续发展和建筑企业提升核心竞争力的必由之路</w:t>
      </w:r>
      <w:r>
        <w:rPr>
          <w:vertAlign w:val="superscript"/>
          /&gt;
        </w:rPr>
        <w:t>[</w:t>
      </w:r>
      <w:r>
        <w:rPr>
          <w:rFonts w:ascii="Times New Roman" w:hAnsi="Times New Roman" w:cs="Times New Roman" w:eastAsia="宋体"/>
          <w:vertAlign w:val="superscript"/>
          <w:position w:val="11"/>
        </w:rPr>
        <w:t xml:space="preserve">61</w:t>
      </w:r>
      <w:r>
        <w:rPr>
          <w:vertAlign w:val="superscript"/>
          /&gt;
        </w:rPr>
        <w:t>]</w:t>
      </w:r>
      <w:r>
        <w:t>。崔秀敏</w:t>
      </w:r>
      <w:r/>
      <w:r>
        <w:t>以河南省建筑业十一年的数据为基础，借助于</w:t>
      </w:r>
      <w:r>
        <w:rPr>
          <w:rFonts w:ascii="Times New Roman" w:hAnsi="Times New Roman" w:cs="Times New Roman" w:eastAsia="宋体"/>
        </w:rPr>
        <w:t>C-D</w:t>
      </w:r>
      <w:r>
        <w:t>生产函数法，对建筑业经济</w:t>
      </w:r>
      <w:r/>
      <w:r>
        <w:t>增长的主要影响因素及其贡献率进行分析，结果表明：河南省建筑业经济增长</w:t>
      </w:r>
      <w:r/>
      <w:r>
        <w:t>主要靠投入要素推动，技术进步作用不明显，需要提高技术进步和劳动投入因</w:t>
      </w:r>
      <w:r/>
      <w:r>
        <w:t>素的影响</w:t>
      </w:r>
      <w:r>
        <w:rPr>
          <w:vertAlign w:val="superscript"/>
          /&gt;
        </w:rPr>
        <w:t>[</w:t>
      </w:r>
      <w:r>
        <w:rPr>
          <w:rFonts w:ascii="Times New Roman" w:hAnsi="Times New Roman" w:cs="Times New Roman" w:eastAsia="宋体"/>
          <w:vertAlign w:val="superscript"/>
          <w:position w:val="11"/>
        </w:rPr>
        <w:t xml:space="preserve">62</w:t>
      </w:r>
      <w:r>
        <w:rPr>
          <w:vertAlign w:val="superscript"/>
          /&gt;
        </w:rPr>
        <w:t>]</w:t>
      </w:r>
      <w:r>
        <w:t>。薛国华等利用柯布</w:t>
      </w:r>
      <w:r>
        <w:rPr>
          <w:rFonts w:ascii="Times New Roman" w:hAnsi="Times New Roman" w:cs="Times New Roman" w:eastAsia="宋体"/>
        </w:rPr>
        <w:t>-</w:t>
      </w:r>
      <w:r>
        <w:t>道格拉斯生产函数与索洛增长速度方程分析了</w:t>
      </w:r>
      <w:r/>
      <w:r>
        <w:rPr>
          <w:rFonts w:ascii="Times New Roman" w:hAnsi="Times New Roman" w:cs="Times New Roman" w:eastAsia="宋体"/>
        </w:rPr>
        <w:t>1986-2000</w:t>
      </w:r>
      <w:r>
        <w:t>年间建筑业的统计数据，研究结果显示：科技进步对建筑业经济增长</w:t>
      </w:r>
      <w:r/>
      <w:r>
        <w:t>的贡献率呈上升趋势，科技进步对建筑业经济增长的贡献率已经超过了劳动力</w:t>
      </w:r>
      <w:r/>
      <w:r>
        <w:t>的贡献率。但是，投资仍然是拉动建筑业经济增长的最主要因素，我国建筑业</w:t>
      </w:r>
      <w:r/>
      <w:r>
        <w:t>的经济增长方式仍然属于外延式经营模式</w:t>
      </w:r>
      <w:r>
        <w:rPr>
          <w:vertAlign w:val="superscript"/>
          /&gt;
        </w:rPr>
        <w:t>[</w:t>
      </w:r>
      <w:r>
        <w:rPr>
          <w:rFonts w:ascii="Times New Roman" w:hAnsi="Times New Roman" w:cs="Times New Roman" w:eastAsia="宋体"/>
          <w:vertAlign w:val="superscript"/>
          <w:position w:val="11"/>
        </w:rPr>
        <w:t xml:space="preserve">63</w:t>
      </w:r>
      <w:r>
        <w:rPr>
          <w:vertAlign w:val="superscript"/>
          /&gt;
        </w:rPr>
        <w:t>]</w:t>
      </w:r>
      <w:r>
        <w:t>。叶耀先强调了科技进步对建筑业</w:t>
      </w:r>
      <w:r/>
      <w:r>
        <w:t>发展的重要作用，指出科技进步对建筑业经济增长的贡献率在</w:t>
      </w:r>
      <w:r>
        <w:rPr>
          <w:rFonts w:ascii="Times New Roman" w:hAnsi="Times New Roman" w:cs="Times New Roman" w:eastAsia="宋体"/>
        </w:rPr>
        <w:t>20%</w:t>
      </w:r>
      <w:r>
        <w:t>左右</w:t>
      </w:r>
      <w:r>
        <w:rPr>
          <w:vertAlign w:val="superscript"/>
          /&gt;
        </w:rPr>
        <w:t>[</w:t>
      </w:r>
      <w:r>
        <w:rPr>
          <w:rFonts w:ascii="Times New Roman" w:hAnsi="Times New Roman" w:cs="Times New Roman" w:eastAsia="宋体"/>
          <w:vertAlign w:val="superscript"/>
          <w:position w:val="11"/>
        </w:rPr>
        <w:t xml:space="preserve">64</w:t>
      </w:r>
      <w:r>
        <w:rPr>
          <w:vertAlign w:val="superscript"/>
          /&gt;
        </w:rPr>
        <w:t>]</w:t>
      </w:r>
      <w:r>
        <w:t>。</w:t>
      </w:r>
      <w:r>
        <w:t>吴</w:t>
      </w:r>
    </w:p>
    <w:p w:rsidR="0018722C">
      <w:pPr>
        <w:topLinePunct/>
      </w:pPr>
      <w:r>
        <w:t>伟巍，李启明利用回归分析计算出江苏、上海和浙江的资本和劳动力弹性系数，</w:t>
      </w:r>
      <w:r/>
      <w:r>
        <w:t>比较了三个地区建筑业经济增长中的年技术进步贡献率和各年相对于</w:t>
      </w:r>
      <w:r>
        <w:rPr>
          <w:rFonts w:ascii="Times New Roman" w:hAnsi="Times New Roman" w:cs="Times New Roman" w:eastAsia="宋体"/>
        </w:rPr>
        <w:t>1995</w:t>
      </w:r>
      <w:r>
        <w:t>年的</w:t>
      </w:r>
      <w:r/>
      <w:r>
        <w:t>技术进步系数。结果表明沪苏浙建筑业的科技进步贡献率较低，经济增长质量</w:t>
      </w:r>
      <w:r/>
      <w:r>
        <w:t>不容乐观</w:t>
      </w:r>
      <w:r>
        <w:rPr>
          <w:vertAlign w:val="superscript"/>
          /&gt;
        </w:rPr>
        <w:t>[</w:t>
      </w:r>
      <w:r>
        <w:rPr>
          <w:rFonts w:ascii="Times New Roman" w:hAnsi="Times New Roman" w:cs="Times New Roman" w:eastAsia="宋体"/>
          <w:vertAlign w:val="superscript"/>
          <w:position w:val="11"/>
        </w:rPr>
        <w:t xml:space="preserve">65</w:t>
      </w:r>
      <w:r>
        <w:rPr>
          <w:vertAlign w:val="superscript"/>
          /&gt;
        </w:rPr>
        <w:t>]</w:t>
      </w:r>
      <w:r>
        <w:t>。李永辉应用柯布</w:t>
      </w:r>
      <w:r>
        <w:rPr>
          <w:rFonts w:ascii="Times New Roman" w:hAnsi="Times New Roman" w:cs="Times New Roman" w:eastAsia="宋体"/>
        </w:rPr>
        <w:t>-</w:t>
      </w:r>
      <w:r>
        <w:t>道格拉斯生产函数和索洛余值法，对我国建筑业</w:t>
      </w:r>
      <w:r/>
      <w:r>
        <w:t>经济增长的原因进行分析，阐明技术进步是促进经济增长的重要因素，指出建</w:t>
      </w:r>
      <w:r/>
      <w:r>
        <w:t>筑业要依靠技术进步实现可持续发展</w:t>
      </w:r>
      <w:r>
        <w:rPr>
          <w:vertAlign w:val="superscript"/>
          /&gt;
        </w:rPr>
        <w:t>[</w:t>
      </w:r>
      <w:r>
        <w:rPr>
          <w:rFonts w:ascii="Times New Roman" w:hAnsi="Times New Roman" w:cs="Times New Roman" w:eastAsia="宋体"/>
          <w:vertAlign w:val="superscript"/>
          <w:position w:val="11"/>
        </w:rPr>
        <w:t xml:space="preserve">66</w:t>
      </w:r>
      <w:r>
        <w:rPr>
          <w:vertAlign w:val="superscript"/>
          /&gt;
        </w:rPr>
        <w:t>]</w:t>
      </w:r>
      <w:r>
        <w:t>。黎平以重庆建筑业</w:t>
      </w:r>
      <w:r>
        <w:rPr>
          <w:rFonts w:ascii="Times New Roman" w:hAnsi="Times New Roman" w:cs="Times New Roman" w:eastAsia="宋体"/>
        </w:rPr>
        <w:t>1997-2006</w:t>
      </w:r>
      <w:r>
        <w:t>年的数据</w:t>
      </w:r>
      <w:r/>
      <w:r>
        <w:t>为样本，借助于柯布</w:t>
      </w:r>
      <w:r>
        <w:rPr>
          <w:rFonts w:ascii="Times New Roman" w:hAnsi="Times New Roman" w:cs="Times New Roman" w:eastAsia="宋体"/>
        </w:rPr>
        <w:t>-</w:t>
      </w:r>
      <w:r>
        <w:t>道格拉斯生产函数和索洛余值法计算出重庆建筑业资本投</w:t>
      </w:r>
      <w:r/>
      <w:r>
        <w:t>入、劳动力投入以及科技进步对产出增长的相对贡献率。分析结果说明，重庆</w:t>
      </w:r>
      <w:r/>
      <w:r>
        <w:t>建筑业现阶段正处于规模效益递减的发展阶段，仍以劳动和资本要素投入为主，</w:t>
      </w:r>
      <w:r/>
      <w:r>
        <w:t>科技进步推动作用不够明显，其建筑业经济增长质量不容乐观</w:t>
      </w:r>
      <w:r>
        <w:rPr>
          <w:vertAlign w:val="superscript"/>
          /&gt;
        </w:rPr>
        <w:t>[</w:t>
      </w:r>
      <w:r>
        <w:rPr>
          <w:rFonts w:ascii="Times New Roman" w:hAnsi="Times New Roman" w:cs="Times New Roman" w:eastAsia="宋体"/>
          <w:vertAlign w:val="superscript"/>
          <w:position w:val="11"/>
        </w:rPr>
        <w:t xml:space="preserve">67</w:t>
      </w:r>
      <w:r>
        <w:rPr>
          <w:vertAlign w:val="superscript"/>
          /&gt;
        </w:rPr>
        <w:t>]</w:t>
      </w:r>
      <w:r>
        <w:t>。</w:t>
      </w:r>
    </w:p>
    <w:p w:rsidR="0018722C">
      <w:pPr>
        <w:topLinePunct/>
      </w:pPr>
      <w:r>
        <w:t>此外，许多学者研究了建筑业工资对行业经济增长的影响。沙凯逊通过分</w:t>
      </w:r>
      <w:r>
        <w:t>析促进建筑行业劳动生产率提升的原因发现合理的工资水平有助于提高建筑业</w:t>
      </w:r>
      <w:r/>
      <w:r>
        <w:t>的劳动生产率</w:t>
      </w:r>
      <w:r>
        <w:rPr>
          <w:vertAlign w:val="superscript"/>
          /&gt;
        </w:rPr>
        <w:t>[</w:t>
      </w:r>
      <w:r>
        <w:rPr>
          <w:vertAlign w:val="superscript"/>
          /&gt;
        </w:rPr>
        <w:t xml:space="preserve">68</w:t>
      </w:r>
      <w:r>
        <w:rPr>
          <w:vertAlign w:val="superscript"/>
          /&gt;
        </w:rPr>
        <w:t>]</w:t>
      </w:r>
      <w:r>
        <w:t>。</w:t>
      </w:r>
      <w:r>
        <w:rPr>
          <w:rFonts w:ascii="Times New Roman" w:hAnsi="Times New Roman" w:cs="Times New Roman" w:eastAsia="宋体"/>
        </w:rPr>
        <w:t>Liu</w:t>
      </w:r>
      <w:r>
        <w:t>等检验分析了不同性质建筑企业中人均工资对人均总产</w:t>
      </w:r>
      <w:r>
        <w:t>值的影响，发现国有企业的工资水平比其他性质企业的工资水平对人均总产值</w:t>
      </w:r>
      <w:r/>
      <w:r>
        <w:t>的影响更大</w:t>
      </w:r>
      <w:r>
        <w:rPr>
          <w:vertAlign w:val="superscript"/>
          /&gt;
        </w:rPr>
        <w:t>[</w:t>
      </w:r>
      <w:r>
        <w:rPr>
          <w:vertAlign w:val="superscript"/>
          /&gt;
        </w:rPr>
        <w:t xml:space="preserve">69</w:t>
      </w:r>
      <w:r>
        <w:rPr>
          <w:vertAlign w:val="superscript"/>
          /&gt;
        </w:rPr>
        <w:t>]</w:t>
      </w:r>
      <w:r>
        <w:t>。刘快军等根据效率工资论采用一元线性回归的研究方法考察工</w:t>
      </w:r>
      <w:r/>
      <w:r>
        <w:t>资的激励作用，研究结果表明企业工资能够促进劳动生产率的提高</w:t>
      </w:r>
      <w:r>
        <w:rPr>
          <w:vertAlign w:val="superscript"/>
          /&gt;
        </w:rPr>
        <w:t>[</w:t>
      </w:r>
      <w:r>
        <w:rPr>
          <w:vertAlign w:val="superscript"/>
          /&gt;
        </w:rPr>
        <w:t xml:space="preserve">70</w:t>
      </w:r>
      <w:r>
        <w:rPr>
          <w:vertAlign w:val="superscript"/>
          /&gt;
        </w:rPr>
        <w:t>]</w:t>
      </w:r>
      <w:r>
        <w:t>。陈敏，</w:t>
      </w:r>
      <w:r/>
      <w:r>
        <w:t>李启明论述了建筑业工资水平对经济增长的作用机理，采用</w:t>
      </w:r>
      <w:r>
        <w:rPr>
          <w:rFonts w:ascii="Times New Roman" w:hAnsi="Times New Roman" w:cs="Times New Roman" w:eastAsia="宋体"/>
        </w:rPr>
        <w:t>1991-2009</w:t>
      </w:r>
      <w:r>
        <w:t>年时间</w:t>
      </w:r>
      <w:r/>
      <w:r>
        <w:t>序列数据，运用协整检验、误差修正模型和格兰杰因果检验，分析了中国建筑</w:t>
      </w:r>
      <w:r/>
      <w:r>
        <w:t>业经济增长与建筑业工资水平的关系。结果显示：</w:t>
      </w:r>
      <w:r/>
      <w:r>
        <w:t>建筑业经济增长与工资水平</w:t>
      </w:r>
      <w:r/>
      <w:r>
        <w:t>之间存在长期的协整关系</w:t>
      </w:r>
      <w:r>
        <w:rPr>
          <w:vertAlign w:val="superscript"/>
          /&gt;
        </w:rPr>
        <w:t>[</w:t>
      </w:r>
      <w:r>
        <w:rPr>
          <w:vertAlign w:val="superscript"/>
          /&gt;
        </w:rPr>
        <w:t xml:space="preserve">71</w:t>
      </w:r>
      <w:r>
        <w:rPr>
          <w:vertAlign w:val="superscript"/>
          /&gt;
        </w:rPr>
        <w:t>]</w:t>
      </w:r>
      <w:r>
        <w:t>。少数学者从其他角度对建筑业的影响因素进行分</w:t>
      </w:r>
      <w:r/>
      <w:r>
        <w:t>析。邹高禄采用序列稳定性检验</w:t>
      </w:r>
      <w:r>
        <w:rPr>
          <w:rFonts w:ascii="Times New Roman" w:hAnsi="Times New Roman" w:cs="Times New Roman" w:eastAsia="宋体"/>
        </w:rPr>
        <w:t>(</w:t>
      </w:r>
      <w:r>
        <w:rPr>
          <w:rFonts w:ascii="Times New Roman" w:hAnsi="Times New Roman" w:cs="Times New Roman" w:eastAsia="宋体"/>
          <w:spacing w:val="4"/>
        </w:rPr>
        <w:t xml:space="preserve">ADF</w:t>
      </w:r>
      <w:r>
        <w:rPr>
          <w:rFonts w:ascii="Times New Roman" w:hAnsi="Times New Roman" w:cs="Times New Roman" w:eastAsia="宋体"/>
        </w:rPr>
        <w:t>)</w:t>
      </w:r>
      <w:r>
        <w:t>技术、协整检验技术和误差较正模型，</w:t>
      </w:r>
      <w:r>
        <w:t>分析了中国过去</w:t>
      </w:r>
      <w:r/>
      <w:r>
        <w:rPr>
          <w:rFonts w:ascii="Times New Roman" w:hAnsi="Times New Roman" w:cs="Times New Roman" w:eastAsia="宋体"/>
        </w:rPr>
        <w:t>20</w:t>
      </w:r>
      <w:r>
        <w:t>年间国内生产总值</w:t>
      </w:r>
      <w:r>
        <w:rPr>
          <w:rFonts w:ascii="Times New Roman" w:hAnsi="Times New Roman" w:cs="Times New Roman" w:eastAsia="宋体"/>
        </w:rPr>
        <w:t>(</w:t>
      </w:r>
      <w:r>
        <w:rPr>
          <w:rFonts w:ascii="Times New Roman" w:hAnsi="Times New Roman" w:cs="Times New Roman" w:eastAsia="宋体"/>
          <w:spacing w:val="4"/>
        </w:rPr>
        <w:t xml:space="preserve">GDP</w:t>
      </w:r>
      <w:r>
        <w:rPr>
          <w:rFonts w:ascii="Times New Roman" w:hAnsi="Times New Roman" w:cs="Times New Roman" w:eastAsia="宋体"/>
        </w:rPr>
        <w:t>)</w:t>
      </w:r>
      <w:r>
        <w:t>增长对建筑业增长的影响。研究</w:t>
      </w:r>
      <w:r/>
      <w:r>
        <w:t>结果表明中国建筑业与</w:t>
      </w:r>
      <w:r>
        <w:rPr>
          <w:rFonts w:ascii="Times New Roman" w:hAnsi="Times New Roman" w:cs="Times New Roman" w:eastAsia="宋体"/>
        </w:rPr>
        <w:t>GDP</w:t>
      </w:r>
      <w:r>
        <w:t>之间有长期稳定的均衡关系，建筑业增长对</w:t>
      </w:r>
      <w:r/>
      <w:r>
        <w:rPr>
          <w:rFonts w:ascii="Times New Roman" w:hAnsi="Times New Roman" w:cs="Times New Roman" w:eastAsia="宋体"/>
        </w:rPr>
        <w:t>GDP</w:t>
      </w:r>
      <w:r>
        <w:t>的影响存在</w:t>
      </w:r>
      <w:r/>
      <w:r>
        <w:rPr>
          <w:rFonts w:ascii="Times New Roman" w:hAnsi="Times New Roman" w:cs="Times New Roman" w:eastAsia="宋体"/>
        </w:rPr>
        <w:t>1-2</w:t>
      </w:r>
      <w:r>
        <w:t>年的滞后期</w:t>
      </w:r>
      <w:r>
        <w:rPr>
          <w:vertAlign w:val="superscript"/>
          /&gt;
        </w:rPr>
        <w:t>[</w:t>
      </w:r>
      <w:r>
        <w:rPr>
          <w:rFonts w:ascii="Times New Roman" w:hAnsi="Times New Roman" w:cs="Times New Roman" w:eastAsia="宋体"/>
          <w:vertAlign w:val="superscript"/>
          <w:position w:val="11"/>
        </w:rPr>
        <w:t xml:space="preserve">72</w:t>
      </w:r>
      <w:r>
        <w:rPr>
          <w:vertAlign w:val="superscript"/>
          /&gt;
        </w:rPr>
        <w:t>]</w:t>
      </w:r>
      <w:r>
        <w:t>。金维兴等建立了截面数据回归模型分析</w:t>
      </w:r>
      <w:r/>
      <w:r>
        <w:rPr>
          <w:rFonts w:ascii="Times New Roman" w:hAnsi="Times New Roman" w:cs="Times New Roman" w:eastAsia="宋体"/>
        </w:rPr>
        <w:t>34</w:t>
      </w:r>
      <w:r>
        <w:t>国</w:t>
      </w:r>
      <w:r>
        <w:t>的</w:t>
      </w:r>
    </w:p>
    <w:p w:rsidR="0018722C">
      <w:pPr>
        <w:topLinePunct/>
      </w:pPr>
      <w:r>
        <w:t>建筑业成长轨迹，回归结果表明国内生产总值中建筑业增加值的比重与人均国</w:t>
      </w:r>
      <w:r/>
      <w:r>
        <w:t>内生产总值之间呈现三次曲线关系</w:t>
      </w:r>
      <w:r>
        <w:rPr>
          <w:vertAlign w:val="superscript"/>
          /&gt;
        </w:rPr>
        <w:t>[</w:t>
      </w:r>
      <w:r>
        <w:rPr>
          <w:rFonts w:ascii="Times New Roman" w:hAnsi="Times New Roman" w:cs="Times New Roman" w:eastAsia="宋体"/>
          <w:vertAlign w:val="superscript"/>
          <w:position w:val="11"/>
        </w:rPr>
        <w:t xml:space="preserve">73</w:t>
      </w:r>
      <w:r>
        <w:rPr>
          <w:vertAlign w:val="superscript"/>
          /&gt;
        </w:rPr>
        <w:t>]</w:t>
      </w:r>
      <w:r>
        <w:t>。陆歆弘等通过研究中国建筑业的资本投</w:t>
      </w:r>
      <w:r/>
      <w:r>
        <w:t>入、劳动投入与建筑业增加值之间的关系，分析了建筑业产出增长的源泉，认</w:t>
      </w:r>
      <w:r/>
      <w:r>
        <w:t>为中国</w:t>
      </w:r>
      <w:r>
        <w:rPr>
          <w:rFonts w:ascii="Times New Roman" w:hAnsi="Times New Roman" w:cs="Times New Roman" w:eastAsia="宋体"/>
        </w:rPr>
        <w:t>1990-2000</w:t>
      </w:r>
      <w:r>
        <w:t>年的建筑业产出增长主要依赖于资本要素的投入，而且容易</w:t>
      </w:r>
      <w:r>
        <w:t>受到国家的宏观经济形势和房地产业的发展情况所影响</w:t>
      </w:r>
      <w:r>
        <w:rPr>
          <w:vertAlign w:val="superscript"/>
          /&gt;
        </w:rPr>
        <w:t>[</w:t>
      </w:r>
      <w:r>
        <w:rPr>
          <w:rFonts w:ascii="Times New Roman" w:hAnsi="Times New Roman" w:cs="Times New Roman" w:eastAsia="宋体"/>
          <w:vertAlign w:val="superscript"/>
          <w:position w:val="11"/>
        </w:rPr>
        <w:t xml:space="preserve">74</w:t>
      </w:r>
      <w:r>
        <w:rPr>
          <w:vertAlign w:val="superscript"/>
          /&gt;
        </w:rPr>
        <w:t>]</w:t>
      </w:r>
      <w:r>
        <w:t>。刘蓓华，刘爱东通</w:t>
      </w:r>
      <w:r/>
      <w:r>
        <w:t>过编制建筑业经济增长与碳排放比照清单，验证其脱钩关系。实证表明：建筑</w:t>
      </w:r>
      <w:r/>
      <w:r>
        <w:t>产业经济发展与碳排放之间具有耦合特性，建筑节能技术创新是非连续性的，</w:t>
      </w:r>
      <w:r/>
      <w:r>
        <w:t>低碳化产业发展受政策影响深刻</w:t>
      </w:r>
      <w:r>
        <w:rPr>
          <w:vertAlign w:val="superscript"/>
          /&gt;
        </w:rPr>
        <w:t>[</w:t>
      </w:r>
      <w:r>
        <w:rPr>
          <w:rFonts w:ascii="Times New Roman" w:hAnsi="Times New Roman" w:cs="Times New Roman" w:eastAsia="宋体"/>
          <w:vertAlign w:val="superscript"/>
          <w:position w:val="11"/>
        </w:rPr>
        <w:t xml:space="preserve">75</w:t>
      </w:r>
      <w:r>
        <w:rPr>
          <w:vertAlign w:val="superscript"/>
          /&gt;
        </w:rPr>
        <w:t>]</w:t>
      </w:r>
      <w:r>
        <w:t>。戴永安在探析建筑业系统与区域经济系统</w:t>
      </w:r>
      <w:r/>
      <w:r>
        <w:t>耦合机理的理论基础上，借鉴物理学耦合度函数构建了建筑业与区域经济增长</w:t>
      </w:r>
      <w:r/>
      <w:r>
        <w:t>的耦合协调度模型，从需求效应、技术和金融支持效应、人口和投资效应五个</w:t>
      </w:r>
      <w:r/>
      <w:r>
        <w:t>角度探讨区域经济增长对建筑业发展的作用</w:t>
      </w:r>
      <w:r>
        <w:rPr>
          <w:vertAlign w:val="superscript"/>
          /&gt;
        </w:rPr>
        <w:t>[</w:t>
      </w:r>
      <w:r>
        <w:rPr>
          <w:rFonts w:ascii="Times New Roman" w:hAnsi="Times New Roman" w:cs="Times New Roman" w:eastAsia="宋体"/>
          <w:vertAlign w:val="superscript"/>
          <w:position w:val="11"/>
        </w:rPr>
        <w:t xml:space="preserve">76</w:t>
      </w:r>
      <w:r>
        <w:rPr>
          <w:vertAlign w:val="superscript"/>
          /&gt;
        </w:rPr>
        <w:t>]</w:t>
      </w:r>
      <w:r>
        <w:t>。</w:t>
      </w:r>
    </w:p>
    <w:p w:rsidR="0018722C">
      <w:pPr>
        <w:topLinePunct/>
      </w:pPr>
      <w:r>
        <w:t>综上，中国建筑业经济增长主要</w:t>
      </w:r>
      <w:r>
        <w:rPr>
          <w:rFonts w:ascii="Times New Roman" w:hAnsi="Times New Roman" w:cs="Times New Roman" w:eastAsia="宋体"/>
        </w:rPr>
        <w:t>(</w:t>
      </w:r>
      <w:r>
        <w:rPr>
          <w:rFonts w:ascii="Times New Roman" w:hAnsi="Times New Roman" w:cs="Times New Roman" w:eastAsia="宋体"/>
        </w:rPr>
        <w:t xml:space="preserve">60-70%</w:t>
      </w:r>
      <w:r>
        <w:rPr>
          <w:rFonts w:ascii="Times New Roman" w:hAnsi="Times New Roman" w:cs="Times New Roman" w:eastAsia="宋体"/>
        </w:rPr>
        <w:t>)</w:t>
      </w:r>
      <w:r>
        <w:t>可以用劳动、资本、技术三大类</w:t>
      </w:r>
      <w:r/>
      <w:r>
        <w:t>生产要素的投入增加来解释，但是，其他的看似相互独立其实互相关联的不同</w:t>
      </w:r>
      <w:r/>
      <w:r>
        <w:t>因素，也都是中国建筑业经济增长的来源。随着更多的“影响因素”被识别，</w:t>
      </w:r>
      <w:r/>
      <w:r>
        <w:t>对于生产要素的贡献率也变得更加难以把握。另外，国内学者在研究时“增长</w:t>
      </w:r>
      <w:r/>
      <w:r>
        <w:t>来源”、“影响因素”和“生产要素”的视角有所区别，因此研究结果之间也存</w:t>
      </w:r>
      <w:r/>
      <w:r>
        <w:t>在分歧。</w:t>
      </w:r>
    </w:p>
    <w:p w:rsidR="0018722C">
      <w:pPr>
        <w:pStyle w:val="Heading3"/>
        <w:topLinePunct/>
        <w:ind w:left="200" w:hangingChars="200" w:hanging="200"/>
      </w:pPr>
      <w:bookmarkStart w:id="172775" w:name="_Toc686172775"/>
      <w:bookmarkStart w:name="_TOC_250078" w:id="22"/>
      <w:r>
        <w:t>1.3.5</w:t>
      </w:r>
      <w:r>
        <w:t xml:space="preserve"> </w:t>
      </w:r>
      <w:r/>
      <w:r>
        <w:t>建筑业经济增长效率研究</w:t>
      </w:r>
      <w:bookmarkEnd w:id="22"/>
      <w:r/>
      <w:bookmarkEnd w:id="172775"/>
    </w:p>
    <w:p w:rsidR="0018722C">
      <w:pPr>
        <w:topLinePunct/>
      </w:pPr>
      <w:r>
        <w:rPr>
          <w:rFonts w:ascii="Times New Roman" w:hAnsi="Times New Roman" w:cs="Times New Roman" w:eastAsia="宋体"/>
        </w:rPr>
        <w:t>Jan</w:t>
      </w:r>
      <w:r>
        <w:t>利用数据包络分析</w:t>
      </w:r>
      <w:r>
        <w:rPr>
          <w:rFonts w:ascii="Times New Roman" w:hAnsi="Times New Roman" w:cs="Times New Roman" w:eastAsia="宋体"/>
        </w:rPr>
        <w:t>(</w:t>
      </w:r>
      <w:r>
        <w:rPr>
          <w:rFonts w:ascii="Times New Roman" w:hAnsi="Times New Roman" w:cs="Times New Roman" w:eastAsia="宋体"/>
          <w:spacing w:val="4"/>
        </w:rPr>
        <w:t xml:space="preserve">DEA</w:t>
      </w:r>
      <w:r>
        <w:rPr>
          <w:rFonts w:ascii="Times New Roman" w:hAnsi="Times New Roman" w:cs="Times New Roman" w:eastAsia="宋体"/>
        </w:rPr>
        <w:t>)</w:t>
      </w:r>
      <w:r>
        <w:t>的方法研究了瑞典</w:t>
      </w:r>
      <w:r>
        <w:rPr>
          <w:rFonts w:ascii="Times New Roman" w:hAnsi="Times New Roman" w:cs="Times New Roman" w:eastAsia="宋体"/>
        </w:rPr>
        <w:t>104</w:t>
      </w:r>
      <w:r>
        <w:t>个建筑企业在</w:t>
      </w:r>
      <w:r>
        <w:rPr>
          <w:rFonts w:ascii="Times New Roman" w:hAnsi="Times New Roman" w:cs="Times New Roman" w:eastAsia="宋体"/>
        </w:rPr>
        <w:t>1989-1992</w:t>
      </w:r>
      <w:r>
        <w:t>年间的工程数据，结果显示建筑企业彼此之间的效率差异十分明显。但是，劳</w:t>
      </w:r>
      <w:r/>
      <w:r>
        <w:t>动者的数量、劳动者的受教育程度、管理者的工作时间和从业者的决策参与程</w:t>
      </w:r>
      <w:r/>
      <w:r>
        <w:t>度对效率的影响均不显著</w:t>
      </w:r>
      <w:r>
        <w:rPr>
          <w:vertAlign w:val="superscript"/>
          /&gt;
        </w:rPr>
        <w:t>[</w:t>
      </w:r>
      <w:r>
        <w:rPr>
          <w:rFonts w:ascii="Times New Roman" w:hAnsi="Times New Roman" w:cs="Times New Roman" w:eastAsia="宋体"/>
          <w:vertAlign w:val="superscript"/>
          <w:position w:val="11"/>
        </w:rPr>
        <w:t xml:space="preserve">77</w:t>
      </w:r>
      <w:r>
        <w:rPr>
          <w:vertAlign w:val="superscript"/>
          /&gt;
        </w:rPr>
        <w:t>]</w:t>
      </w:r>
      <w:r>
        <w:t>。加拿大改革指导委员会通过对</w:t>
      </w:r>
      <w:r>
        <w:rPr>
          <w:rFonts w:ascii="Times New Roman" w:hAnsi="Times New Roman" w:cs="Times New Roman" w:eastAsia="宋体"/>
        </w:rPr>
        <w:t>1310</w:t>
      </w:r>
      <w:r>
        <w:t>家建筑业次承</w:t>
      </w:r>
      <w:r/>
      <w:r>
        <w:t>包商的相关数据进行分析，发现建筑企业的整体效率较低，近一半的企业效率</w:t>
      </w:r>
      <w:r/>
      <w:r>
        <w:t>不足</w:t>
      </w:r>
      <w:r>
        <w:rPr>
          <w:rFonts w:ascii="Times New Roman" w:hAnsi="Times New Roman" w:cs="Times New Roman" w:eastAsia="宋体"/>
        </w:rPr>
        <w:t>0.5</w:t>
      </w:r>
      <w:r>
        <w:t>，四分之一的企业效率在</w:t>
      </w:r>
      <w:r>
        <w:rPr>
          <w:rFonts w:ascii="Times New Roman" w:hAnsi="Times New Roman" w:cs="Times New Roman" w:eastAsia="宋体"/>
        </w:rPr>
        <w:t>0.5-0.75</w:t>
      </w:r>
      <w:r>
        <w:t>之间，只有</w:t>
      </w:r>
      <w:r>
        <w:rPr>
          <w:rFonts w:ascii="Times New Roman" w:hAnsi="Times New Roman" w:cs="Times New Roman" w:eastAsia="宋体"/>
        </w:rPr>
        <w:t>26%</w:t>
      </w:r>
      <w:r>
        <w:t>的企业效率超过</w:t>
      </w:r>
      <w:r>
        <w:rPr>
          <w:rFonts w:ascii="Times New Roman" w:hAnsi="Times New Roman" w:cs="Times New Roman" w:eastAsia="宋体"/>
        </w:rPr>
        <w:t>0.75</w:t>
      </w:r>
      <w:r>
        <w:rPr>
          <w:vertAlign w:val="superscript"/>
          /&gt;
        </w:rPr>
        <w:t>[</w:t>
      </w:r>
      <w:r>
        <w:rPr>
          <w:rFonts w:ascii="Times New Roman" w:hAnsi="Times New Roman" w:cs="Times New Roman" w:eastAsia="宋体"/>
          <w:vertAlign w:val="superscript"/>
          <w:position w:val="11"/>
        </w:rPr>
        <w:t xml:space="preserve">78</w:t>
      </w:r>
      <w:r>
        <w:rPr>
          <w:vertAlign w:val="superscript"/>
          /&gt;
        </w:rPr>
        <w:t>]</w:t>
      </w:r>
      <w:r>
        <w:t>。</w:t>
      </w:r>
      <w:r/>
      <w:r>
        <w:rPr>
          <w:rFonts w:ascii="Times New Roman" w:hAnsi="Times New Roman" w:cs="Times New Roman" w:eastAsia="宋体"/>
        </w:rPr>
        <w:t>Edvardsen</w:t>
      </w:r>
      <w:r>
        <w:t>用</w:t>
      </w:r>
      <w:r>
        <w:rPr>
          <w:rFonts w:ascii="Times New Roman" w:hAnsi="Times New Roman" w:cs="Times New Roman" w:eastAsia="宋体"/>
        </w:rPr>
        <w:t>DEA</w:t>
      </w:r>
      <w:r>
        <w:t>方法分析了挪威建筑业的效率，发现提高劳动者的计时工资和</w:t>
      </w:r>
      <w:r/>
      <w:r>
        <w:t>工作时间有利于提高企业效率，减少劳动者中学徒的比例和企业建筑产品的种</w:t>
      </w:r>
      <w:r/>
      <w:r>
        <w:t>类同样能提高企业效率</w:t>
      </w:r>
      <w:r>
        <w:rPr>
          <w:vertAlign w:val="superscript"/>
          /&gt;
        </w:rPr>
        <w:t>[</w:t>
      </w:r>
      <w:r>
        <w:rPr>
          <w:rFonts w:ascii="Times New Roman" w:hAnsi="Times New Roman" w:cs="Times New Roman" w:eastAsia="宋体"/>
          <w:vertAlign w:val="superscript"/>
          <w:position w:val="11"/>
        </w:rPr>
        <w:t xml:space="preserve">79</w:t>
      </w:r>
      <w:r>
        <w:rPr>
          <w:vertAlign w:val="superscript"/>
          /&gt;
        </w:rPr>
        <w:t>]</w:t>
      </w:r>
      <w:r>
        <w:t>。</w:t>
      </w:r>
      <w:r>
        <w:rPr>
          <w:rFonts w:ascii="Times New Roman" w:hAnsi="Times New Roman" w:cs="Times New Roman" w:eastAsia="宋体"/>
        </w:rPr>
        <w:t>Nguyen</w:t>
      </w:r>
      <w:r>
        <w:t>等用</w:t>
      </w:r>
      <w:r>
        <w:rPr>
          <w:rFonts w:ascii="Times New Roman" w:hAnsi="Times New Roman" w:cs="Times New Roman" w:eastAsia="宋体"/>
        </w:rPr>
        <w:t>DEA</w:t>
      </w:r>
      <w:r>
        <w:t>和</w:t>
      </w:r>
      <w:r>
        <w:rPr>
          <w:rFonts w:ascii="Times New Roman" w:hAnsi="Times New Roman" w:cs="Times New Roman" w:eastAsia="宋体"/>
        </w:rPr>
        <w:t>SFA</w:t>
      </w:r>
      <w:r>
        <w:t>方法研究了越南建筑业的技</w:t>
      </w:r>
      <w:r/>
      <w:r>
        <w:t>术效率，证明国有建筑企业的效率要高于非国有建筑企业</w:t>
      </w:r>
      <w:r>
        <w:rPr>
          <w:vertAlign w:val="superscript"/>
          /&gt;
        </w:rPr>
        <w:t>[</w:t>
      </w:r>
      <w:r>
        <w:rPr>
          <w:rFonts w:ascii="Times New Roman" w:hAnsi="Times New Roman" w:cs="Times New Roman" w:eastAsia="宋体"/>
          <w:vertAlign w:val="superscript"/>
          <w:position w:val="11"/>
        </w:rPr>
        <w:t xml:space="preserve">80</w:t>
      </w:r>
      <w:r>
        <w:rPr>
          <w:vertAlign w:val="superscript"/>
          /&gt;
        </w:rPr>
        <w:t>]</w:t>
      </w:r>
      <w:r>
        <w:t>。</w:t>
      </w:r>
      <w:r>
        <w:rPr>
          <w:rFonts w:ascii="Times New Roman" w:hAnsi="Times New Roman" w:cs="Times New Roman" w:eastAsia="宋体"/>
        </w:rPr>
        <w:t>El-Mashaleh </w:t>
      </w:r>
      <w:r>
        <w:rPr>
          <w:rFonts w:ascii="Times New Roman" w:hAnsi="Times New Roman" w:cs="Times New Roman" w:eastAsia="宋体"/>
        </w:rPr>
        <w:t>etal.</w:t>
      </w:r>
      <w:r>
        <w:rPr>
          <w:rFonts w:ascii="Times New Roman" w:hAnsi="Times New Roman" w:cs="Times New Roman" w:eastAsia="宋体"/>
        </w:rPr>
        <w:t> </w:t>
      </w:r>
      <w:r>
        <w:t>认为：建筑企业的生产率并不能代表建筑业部门的效率，加入更多建筑企业内</w:t>
      </w:r>
      <w:r/>
      <w:r>
        <w:t>部的管理因素会使得效率评价更全面和准确</w:t>
      </w:r>
      <w:r>
        <w:rPr>
          <w:vertAlign w:val="superscript"/>
          /&gt;
        </w:rPr>
        <w:t>[</w:t>
      </w:r>
      <w:r>
        <w:rPr>
          <w:rFonts w:ascii="Times New Roman" w:hAnsi="Times New Roman" w:cs="Times New Roman" w:eastAsia="宋体"/>
          <w:vertAlign w:val="superscript"/>
          <w:position w:val="11"/>
        </w:rPr>
        <w:t xml:space="preserve">81</w:t>
      </w:r>
      <w:r>
        <w:rPr>
          <w:vertAlign w:val="superscript"/>
          /&gt;
        </w:rPr>
        <w:t>]</w:t>
      </w:r>
      <w:r>
        <w:t>。由于国外与国内的国情不同，</w:t>
      </w:r>
      <w:r/>
      <w:r>
        <w:t>而且对建筑产业的研究视角区别也很大，使得国外的研究结果只能作为中国建</w:t>
      </w:r>
      <w:r/>
      <w:r>
        <w:t>筑业研究的借鉴，但参考不大，所以只是简单论述。下面重点介绍中国学者的</w:t>
      </w:r>
      <w:r/>
      <w:r>
        <w:t>研究成果。</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郭伟，任宏和张仕廉利用技术进步度量理论分析了国有建筑企业的产出增</w:t>
      </w:r>
      <w:r>
        <w:t>长率，得到了外延产出占支配地位、科技进步贡献率很低和存在明显规模经济</w:t>
      </w:r>
      <w:r/>
      <w:r>
        <w:t>的结论</w:t>
      </w:r>
      <w:r>
        <w:rPr>
          <w:vertAlign w:val="superscript"/>
          /&gt;
        </w:rPr>
        <w:t>[</w:t>
      </w:r>
      <w:r>
        <w:rPr>
          <w:vertAlign w:val="superscript"/>
          /&gt;
        </w:rPr>
        <w:t xml:space="preserve">82</w:t>
      </w:r>
      <w:r>
        <w:rPr>
          <w:vertAlign w:val="superscript"/>
          /&gt;
        </w:rPr>
        <w:t>]</w:t>
      </w:r>
      <w:r>
        <w:t>。林晨应用数据包络分析方法建立了一个双投入单产出模型，对</w:t>
      </w:r>
      <w:r>
        <w:rPr>
          <w:rFonts w:ascii="Times New Roman" w:hAnsi="Times New Roman" w:cs="Times New Roman" w:eastAsia="宋体"/>
        </w:rPr>
        <w:t>1999</w:t>
      </w:r>
      <w:r>
        <w:t>和</w:t>
      </w:r>
      <w:r>
        <w:rPr>
          <w:rFonts w:ascii="Times New Roman" w:hAnsi="Times New Roman" w:cs="Times New Roman" w:eastAsia="宋体"/>
        </w:rPr>
        <w:t>2000</w:t>
      </w:r>
      <w:r>
        <w:t>年的全国各省市建筑业的生产效率进行分析，得出上海市、浙江省建筑</w:t>
      </w:r>
      <w:r>
        <w:t>业的生产效率相对最佳</w:t>
      </w:r>
      <w:r>
        <w:rPr>
          <w:vertAlign w:val="superscript"/>
          /&gt;
        </w:rPr>
        <w:t>[</w:t>
      </w:r>
      <w:r>
        <w:rPr>
          <w:vertAlign w:val="superscript"/>
          /&gt;
        </w:rPr>
        <w:t xml:space="preserve">83</w:t>
      </w:r>
      <w:r>
        <w:rPr>
          <w:vertAlign w:val="superscript"/>
          /&gt;
        </w:rPr>
        <w:t>]</w:t>
      </w:r>
      <w:r>
        <w:t>。王幼松等以中国大陆</w:t>
      </w:r>
      <w:r>
        <w:rPr>
          <w:rFonts w:ascii="Times New Roman" w:hAnsi="Times New Roman" w:cs="Times New Roman" w:eastAsia="宋体"/>
        </w:rPr>
        <w:t>31</w:t>
      </w:r>
      <w:r>
        <w:t>个省市自治区建筑业投入产</w:t>
      </w:r>
      <w:r/>
      <w:r>
        <w:t>出</w:t>
      </w:r>
      <w:r>
        <w:rPr>
          <w:rFonts w:ascii="Times New Roman" w:hAnsi="Times New Roman" w:cs="Times New Roman" w:eastAsia="宋体"/>
        </w:rPr>
        <w:t>2002</w:t>
      </w:r>
      <w:r>
        <w:t>年的截面统计数据为基础，分别建立非参数凹效率边界和凸效率边界的</w:t>
      </w:r>
      <w:r>
        <w:t>经济计量分析模型，计算各地的生产技术效率值，并进行排序比较</w:t>
      </w:r>
      <w:r>
        <w:rPr>
          <w:vertAlign w:val="superscript"/>
          /&gt;
        </w:rPr>
        <w:t>[</w:t>
      </w:r>
      <w:r>
        <w:rPr>
          <w:vertAlign w:val="superscript"/>
          /&gt;
        </w:rPr>
        <w:t xml:space="preserve">84</w:t>
      </w:r>
      <w:r>
        <w:rPr>
          <w:vertAlign w:val="superscript"/>
          /&gt;
        </w:rPr>
        <w:t>]</w:t>
      </w:r>
      <w:r>
        <w:t>。朱玲燕</w:t>
      </w:r>
      <w:r>
        <w:t>使用</w:t>
      </w:r>
      <w:r>
        <w:rPr>
          <w:rFonts w:ascii="Times New Roman" w:hAnsi="Times New Roman" w:cs="Times New Roman" w:eastAsia="宋体"/>
        </w:rPr>
        <w:t>DEA</w:t>
      </w:r>
      <w:r>
        <w:t>模型，把各省建筑业的企业单位数和从业人员数作为“输入”变量，</w:t>
      </w:r>
      <w:r/>
      <w:r>
        <w:t>把建筑业总产值和利税总额作为“输出”变量，分析了我国中部六省</w:t>
      </w:r>
      <w:r>
        <w:rPr>
          <w:rFonts w:ascii="Times New Roman" w:hAnsi="Times New Roman" w:cs="Times New Roman" w:eastAsia="宋体"/>
        </w:rPr>
        <w:t>2006</w:t>
      </w:r>
      <w:r>
        <w:t>年度</w:t>
      </w:r>
      <w:r/>
      <w:r>
        <w:t>建筑业投入产出效率情况，结果表明，建筑企业的相对有效性普遍不高，六个</w:t>
      </w:r>
      <w:r/>
      <w:r>
        <w:t>省份全部为非有效总体</w:t>
      </w:r>
      <w:r>
        <w:rPr>
          <w:vertAlign w:val="superscript"/>
          /&gt;
        </w:rPr>
        <w:t>[</w:t>
      </w:r>
      <w:r>
        <w:rPr>
          <w:vertAlign w:val="superscript"/>
          /&gt;
        </w:rPr>
        <w:t xml:space="preserve">85</w:t>
      </w:r>
      <w:r>
        <w:rPr>
          <w:vertAlign w:val="superscript"/>
          /&gt;
        </w:rPr>
        <w:t>]</w:t>
      </w:r>
      <w:r>
        <w:t>。李百吉和贾洪引入虚拟决策单元，运用</w:t>
      </w:r>
      <w:r>
        <w:rPr>
          <w:rFonts w:ascii="Times New Roman" w:hAnsi="Times New Roman" w:cs="Times New Roman" w:eastAsia="宋体"/>
        </w:rPr>
        <w:t>DEA</w:t>
      </w:r>
      <w:r>
        <w:t>对我国</w:t>
      </w:r>
      <w:r/>
      <w:r>
        <w:t>各省市建筑业相对生产效率进行研究，提出从提高从业人员素质、加大技术更</w:t>
      </w:r>
      <w:r/>
      <w:r>
        <w:t>新与技术改造的资本投入、借鉴学习先进的技术经验三个方面增强建筑业的生</w:t>
      </w:r>
      <w:r/>
      <w:r>
        <w:t>产效率</w:t>
      </w:r>
      <w:r>
        <w:rPr>
          <w:vertAlign w:val="superscript"/>
          /&gt;
        </w:rPr>
        <w:t>[</w:t>
      </w:r>
      <w:r>
        <w:rPr>
          <w:vertAlign w:val="superscript"/>
          /&gt;
        </w:rPr>
        <w:t xml:space="preserve">86</w:t>
      </w:r>
      <w:r>
        <w:rPr>
          <w:vertAlign w:val="superscript"/>
          /&gt;
        </w:rPr>
        <w:t>]</w:t>
      </w:r>
      <w:r>
        <w:t>。李伟等采用基于</w:t>
      </w:r>
      <w:r>
        <w:rPr>
          <w:rFonts w:ascii="Times New Roman" w:hAnsi="Times New Roman" w:cs="Times New Roman" w:eastAsia="宋体"/>
        </w:rPr>
        <w:t>DEA</w:t>
      </w:r>
      <w:r>
        <w:t>模型的生产效率评价方法实证分析了我国</w:t>
      </w:r>
      <w:r>
        <w:rPr>
          <w:rFonts w:ascii="Times New Roman" w:hAnsi="Times New Roman" w:cs="Times New Roman" w:eastAsia="宋体"/>
        </w:rPr>
        <w:t>31</w:t>
      </w:r>
      <w:r>
        <w:t>个</w:t>
      </w:r>
      <w:r/>
      <w:r>
        <w:t>省市自治区建筑业的总效率、技术效率、规模效率。结果表明：全国只有</w:t>
      </w:r>
      <w:r>
        <w:rPr>
          <w:rFonts w:ascii="Times New Roman" w:hAnsi="Times New Roman" w:cs="Times New Roman" w:eastAsia="宋体"/>
        </w:rPr>
        <w:t>11</w:t>
      </w:r>
      <w:r>
        <w:t>个</w:t>
      </w:r>
      <w:r>
        <w:t>省市是有效的评价单元，除了</w:t>
      </w:r>
      <w:r>
        <w:rPr>
          <w:rFonts w:ascii="Times New Roman" w:hAnsi="Times New Roman" w:cs="Times New Roman" w:eastAsia="宋体"/>
        </w:rPr>
        <w:t>1</w:t>
      </w:r>
      <w:r>
        <w:t>个技术有效的单元和</w:t>
      </w:r>
      <w:r>
        <w:rPr>
          <w:rFonts w:ascii="Times New Roman" w:hAnsi="Times New Roman" w:cs="Times New Roman" w:eastAsia="宋体"/>
        </w:rPr>
        <w:t>1</w:t>
      </w:r>
      <w:r>
        <w:t>个规模有效的单元外，其</w:t>
      </w:r>
      <w:r/>
      <w:r>
        <w:t>余省市在技术和规模上都是无效的单元</w:t>
      </w:r>
      <w:r>
        <w:rPr>
          <w:vertAlign w:val="superscript"/>
          /&gt;
        </w:rPr>
        <w:t>[</w:t>
      </w:r>
      <w:r>
        <w:rPr>
          <w:vertAlign w:val="superscript"/>
          /&gt;
        </w:rPr>
        <w:t xml:space="preserve">87</w:t>
      </w:r>
      <w:r>
        <w:rPr>
          <w:vertAlign w:val="superscript"/>
          /&gt;
        </w:rPr>
        <w:t>]</w:t>
      </w:r>
      <w:r>
        <w:t>。戴永安，陈才运用数据包络分析</w:t>
      </w:r>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spacing w:val="2"/>
        </w:rPr>
        <w:t>DEA</w:t>
      </w:r>
      <w:r>
        <w:rPr>
          <w:rFonts w:ascii="Times New Roman" w:hAnsi="Times New Roman" w:cs="Times New Roman" w:eastAsia="宋体"/>
        </w:rPr>
        <w:t>)</w:t>
      </w:r>
      <w:r>
        <w:t>方法对中国建筑业效率进行了研究。结果表明：中国建筑业总体综合技</w:t>
      </w:r>
      <w:r/>
      <w:r>
        <w:t>术效率偏低，且呈下降趋势，分析其原因在于纯技术无效率。作者利用</w:t>
      </w:r>
      <w:r>
        <w:rPr>
          <w:rFonts w:ascii="Times New Roman" w:hAnsi="Times New Roman" w:cs="Times New Roman" w:eastAsia="宋体"/>
        </w:rPr>
        <w:t>Tobit</w:t>
      </w:r>
      <w:r>
        <w:t>回</w:t>
      </w:r>
      <w:r/>
      <w:r>
        <w:t>归模型分析了省际建筑业效率差异的影响因素。研究发现：建筑业发达程度、</w:t>
      </w:r>
      <w:r/>
      <w:r>
        <w:t>城镇化水平和建筑业人均资产有利于建筑业效率的提高，而建筑业国有化程度</w:t>
      </w:r>
      <w:r/>
      <w:r>
        <w:t>和区域金融发展水平对建筑业效率的提高有负向影响。推进建筑业市场化进程</w:t>
      </w:r>
      <w:r/>
      <w:r>
        <w:t>和加强建筑业投融资管理是提高中国建筑业技术效率的有效途径</w:t>
      </w:r>
      <w:r>
        <w:rPr>
          <w:vertAlign w:val="superscript"/>
          /&gt;
        </w:rPr>
        <w:t>[</w:t>
      </w:r>
      <w:r>
        <w:rPr>
          <w:rFonts w:ascii="Times New Roman" w:hAnsi="Times New Roman" w:cs="Times New Roman" w:eastAsia="宋体"/>
          <w:vertAlign w:val="superscript"/>
          <w:position w:val="11"/>
        </w:rPr>
        <w:t xml:space="preserve">88</w:t>
      </w:r>
      <w:r>
        <w:rPr>
          <w:vertAlign w:val="superscript"/>
          /&gt;
        </w:rPr>
        <w:t>]</w:t>
      </w:r>
      <w:r>
        <w:t>。李忠富，</w:t>
      </w:r>
      <w:r/>
      <w:r>
        <w:t>王汇墨采用</w:t>
      </w:r>
      <w:r>
        <w:rPr>
          <w:rFonts w:ascii="Times New Roman" w:hAnsi="Times New Roman" w:cs="Times New Roman" w:eastAsia="宋体"/>
        </w:rPr>
        <w:t>DEA</w:t>
      </w:r>
      <w:r>
        <w:t>方法分别从产业自身发展的纵向角度和产业竞争的横向角度</w:t>
      </w:r>
      <w:r/>
      <w:r>
        <w:t>对我国建筑业产业内部效率和外部效率进行实证分析发现：</w:t>
      </w:r>
      <w:r>
        <w:rPr>
          <w:rFonts w:ascii="Times New Roman" w:hAnsi="Times New Roman" w:cs="Times New Roman" w:eastAsia="宋体"/>
        </w:rPr>
        <w:t>1998-2007</w:t>
      </w:r>
      <w:r>
        <w:t>年，我国</w:t>
      </w:r>
      <w:r/>
      <w:r>
        <w:t>建筑业虽然一直随国民经济的发展而不断的加强自身内部建设，提升产业的内</w:t>
      </w:r>
    </w:p>
    <w:p w:rsidR="0018722C">
      <w:pPr>
        <w:topLinePunct/>
      </w:pPr>
      <w:r>
        <w:t>涵素质，从而逐渐提高自身生产力水平，但自</w:t>
      </w:r>
      <w:r>
        <w:rPr>
          <w:rFonts w:ascii="Times New Roman" w:hAnsi="Times New Roman" w:cs="Times New Roman" w:eastAsia="宋体"/>
        </w:rPr>
        <w:t>2002</w:t>
      </w:r>
      <w:r>
        <w:t>年开始，特别是</w:t>
      </w:r>
      <w:r>
        <w:rPr>
          <w:rFonts w:ascii="Times New Roman" w:hAnsi="Times New Roman" w:cs="Times New Roman" w:eastAsia="宋体"/>
        </w:rPr>
        <w:t>2004</w:t>
      </w:r>
      <w:r>
        <w:t>年以后，</w:t>
      </w:r>
      <w:r/>
      <w:r>
        <w:t>建筑业产业发展速度明显滞后于外部环境，使得建筑业产业外部效率直线下</w:t>
      </w:r>
      <w:r>
        <w:t>降</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89</w:t>
      </w:r>
      <w:r>
        <w:rPr>
          <w:rFonts w:ascii="Times New Roman" w:hAnsi="Times New Roman" w:cs="Times New Roman" w:eastAsia="Times New Roman"/>
        </w:rPr>
        <w:t>]</w:t>
      </w:r>
      <w:r>
        <w:rPr>
          <w:spacing w:val="2"/>
        </w:rPr>
        <w:t xml:space="preserve">. </w:t>
      </w:r>
      <w:r>
        <w:t>陈敏，杨为根选取</w:t>
      </w:r>
      <w:r>
        <w:rPr>
          <w:rFonts w:ascii="Times New Roman" w:hAnsi="Times New Roman" w:cs="Times New Roman" w:eastAsia="Times New Roman"/>
        </w:rPr>
        <w:t>1993-2009</w:t>
      </w:r>
      <w:r>
        <w:t>建筑业增加值作为产出，建筑业从业人员劳动</w:t>
      </w:r>
    </w:p>
    <w:p w:rsidR="0018722C">
      <w:pPr>
        <w:topLinePunct/>
      </w:pPr>
      <w:r>
        <w:t>报酬和福利之和作为劳动投入，固定资产和流动资产之和作为资本投入，估计</w:t>
      </w:r>
      <w:r/>
      <w:r>
        <w:t>中国建筑业的生产函数。结果发现由于规模不经济的影响，科技进步贡献不高，</w:t>
      </w:r>
      <w:r/>
      <w:r>
        <w:t>全要素生产率年增长平均为负，中国建筑业经济增长质量较差</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90</w:t>
      </w:r>
      <w:r>
        <w:rPr>
          <w:rFonts w:ascii="Times New Roman" w:hAnsi="Times New Roman" w:cs="Times New Roman" w:eastAsia="宋体"/>
          <w:vertAlign w:val="superscript"/>
        </w:rPr>
        <w:t>]</w:t>
      </w:r>
      <w:r>
        <w:t>。</w:t>
      </w:r>
    </w:p>
    <w:p w:rsidR="0018722C">
      <w:pPr>
        <w:topLinePunct/>
      </w:pPr>
      <w:r>
        <w:t>可以看出，</w:t>
      </w:r>
      <w:r>
        <w:rPr>
          <w:rFonts w:ascii="Times New Roman" w:hAnsi="Times New Roman" w:cs="Times New Roman" w:eastAsia="宋体"/>
        </w:rPr>
        <w:t>DEA</w:t>
      </w:r>
      <w:r>
        <w:t>方法被广泛应用于建筑业的效率研究中。样本方面，主要</w:t>
      </w:r>
      <w:r/>
      <w:r>
        <w:t>是对某个地区的时间序列数据进行效率估计，其缺点是无法比较各地区的效</w:t>
      </w:r>
      <w:r>
        <w:t>率</w:t>
      </w:r>
    </w:p>
    <w:p w:rsidR="0018722C">
      <w:pPr>
        <w:topLinePunct/>
      </w:pPr>
      <w:r>
        <w:t>差异；或者是对某个年份多个地区的横截面数据进行分析，此方法虽然能观察</w:t>
      </w:r>
      <w:r/>
      <w:r>
        <w:t>到区域差异，但无法知悉效率的动态变动情况。目前，建筑业效率评价中缺乏</w:t>
      </w:r>
      <w:r/>
      <w:r>
        <w:t>对面板数据的研究。</w:t>
      </w:r>
    </w:p>
    <w:p w:rsidR="0018722C">
      <w:pPr>
        <w:pStyle w:val="Heading3"/>
        <w:topLinePunct/>
        <w:ind w:left="200" w:hangingChars="200" w:hanging="200"/>
      </w:pPr>
      <w:bookmarkStart w:id="172776" w:name="_Toc686172776"/>
      <w:bookmarkStart w:name="_TOC_250077" w:id="23"/>
      <w:r>
        <w:t>1.3.6</w:t>
      </w:r>
      <w:r>
        <w:t xml:space="preserve"> </w:t>
      </w:r>
      <w:r/>
      <w:r>
        <w:t>国内外研究现状评述</w:t>
      </w:r>
      <w:bookmarkEnd w:id="23"/>
      <w:r/>
      <w:bookmarkEnd w:id="172776"/>
    </w:p>
    <w:p w:rsidR="0018722C">
      <w:pPr>
        <w:topLinePunct/>
      </w:pPr>
      <w:r>
        <w:t>纵观国内外相关研究现状，可以看出：</w:t>
      </w:r>
      <w:r/>
    </w:p>
    <w:p w:rsidR="0018722C">
      <w:pPr>
        <w:topLinePunct/>
      </w:pPr>
      <w:r>
        <w:t>（</w:t>
      </w:r>
      <w:r>
        <w:rPr>
          <w:rFonts w:ascii="Times New Roman" w:hAnsi="Times New Roman" w:cs="Times New Roman" w:eastAsia="宋体"/>
        </w:rPr>
        <w:t>1</w:t>
      </w:r>
      <w:r>
        <w:t>）</w:t>
      </w:r>
      <w:r>
        <w:t>国内外关于环境规制对产业的影响分析主要集中在工业领域，很多学</w:t>
      </w:r>
      <w:r/>
      <w:r>
        <w:t>者对此进行了研究，而对环境污染严重、能耗约占能源总消耗量</w:t>
      </w:r>
      <w:r/>
      <w:r>
        <w:rPr>
          <w:rFonts w:ascii="Times New Roman" w:hAnsi="Times New Roman" w:cs="Times New Roman" w:eastAsia="宋体"/>
        </w:rPr>
        <w:t>40%</w:t>
      </w:r>
      <w:r>
        <w:t>以上的中</w:t>
      </w:r>
      <w:r/>
      <w:r>
        <w:t>国建筑业，环境规制对其影响的研究较少。建筑业是我国国民经济的支柱产业，</w:t>
      </w:r>
      <w:r/>
      <w:r>
        <w:t>结合环境规制理论、建筑业经济增长理论和可持续发展理论进行环境规制对我</w:t>
      </w:r>
      <w:r/>
      <w:r>
        <w:t>国建筑业经济增长影响的研究具有重要的理论和现实意义。</w:t>
      </w:r>
    </w:p>
    <w:p w:rsidR="0018722C">
      <w:pPr>
        <w:topLinePunct/>
      </w:pPr>
      <w:r>
        <w:t>（</w:t>
      </w:r>
      <w:r>
        <w:rPr>
          <w:rFonts w:ascii="Times New Roman" w:hAnsi="Times New Roman" w:cs="Times New Roman" w:eastAsia="宋体"/>
        </w:rPr>
        <w:t>2</w:t>
      </w:r>
      <w:r>
        <w:t>）</w:t>
      </w:r>
      <w:r>
        <w:t>通过梳理国内外文献发现，大部分关于环境规制对产业影响的研究，</w:t>
      </w:r>
      <w:r/>
      <w:r>
        <w:t>主要集中在对生产率、产业技术创新、经济增长和行业产出、产业绩效等方面，</w:t>
      </w:r>
      <w:r/>
      <w:r>
        <w:t>但尚没有学者就环境规制对产业的能源消耗进行研究。中国建筑业经济增长离</w:t>
      </w:r>
      <w:r/>
      <w:r>
        <w:t>不开大量劳动、资本、技术、和能源投入。因此，研究环境规制对建筑业经济</w:t>
      </w:r>
      <w:r/>
      <w:r>
        <w:t>增长影响的传导机制，重点从建筑业增长绩效、技术进步、能源消耗强度三个</w:t>
      </w:r>
      <w:r/>
      <w:r>
        <w:t>维度探讨环境规制对建筑业经济增长产生影响的作用过程，是后续研究的前提</w:t>
      </w:r>
      <w:r/>
      <w:r>
        <w:t>和基础。</w:t>
      </w:r>
    </w:p>
    <w:p w:rsidR="0018722C">
      <w:pPr>
        <w:topLinePunct/>
      </w:pPr>
      <w:r>
        <w:t>（</w:t>
      </w:r>
      <w:r>
        <w:rPr>
          <w:rFonts w:ascii="Times New Roman" w:hAnsi="Times New Roman" w:cs="Times New Roman" w:eastAsia="宋体"/>
        </w:rPr>
        <w:t>3</w:t>
      </w:r>
      <w:r>
        <w:t>）</w:t>
      </w:r>
      <w:r>
        <w:t>从研究方法看，目前针对环境规制对产业影响的研究多集中在静态研</w:t>
      </w:r>
      <w:r/>
      <w:r>
        <w:t>究，缺少动态分析，不能深入分析在环境规制的冲击下，产业的动态变化过程</w:t>
      </w:r>
      <w:r/>
      <w:r>
        <w:t>和二者之间的动态关系。因此，本文将根据环境规制强度的不同将全国划分为</w:t>
      </w:r>
      <w:r/>
      <w:r>
        <w:t>高规制区域和低规制区域，利用面板协整检验、面板修正模型、方差分解、面</w:t>
      </w:r>
      <w:r/>
      <w:r>
        <w:t>板</w:t>
      </w:r>
      <w:r>
        <w:rPr>
          <w:rFonts w:ascii="Times New Roman" w:hAnsi="Times New Roman" w:cs="Times New Roman" w:eastAsia="宋体"/>
        </w:rPr>
        <w:t>VAR</w:t>
      </w:r>
      <w:r>
        <w:t>等高级计量经济学方法分析全国范围、高规制区域、低规制区域内环境</w:t>
      </w:r>
      <w:r/>
      <w:r>
        <w:t>规制对建筑业经济增长的长短期影响、环境规制和建筑业经济增长的相关性变</w:t>
      </w:r>
      <w:r/>
      <w:r>
        <w:t>动状况及贡献度、在不同区域内环境规制对建筑业经济增长的动态冲击及建筑</w:t>
      </w:r>
      <w:r/>
      <w:r>
        <w:t>业经济增长对环境规制冲击作用的动态响应。</w:t>
      </w:r>
    </w:p>
    <w:p w:rsidR="0018722C">
      <w:pPr>
        <w:topLinePunct/>
      </w:pPr>
      <w:r>
        <w:t>（</w:t>
      </w:r>
      <w:r>
        <w:rPr>
          <w:rFonts w:ascii="Times New Roman" w:hAnsi="Times New Roman" w:cs="Times New Roman" w:eastAsia="宋体"/>
        </w:rPr>
        <w:t>4</w:t>
      </w:r>
      <w:r>
        <w:t>）</w:t>
      </w:r>
      <w:r>
        <w:t>近几年国内对建筑业经济增长效率的研究很多，但在研究中均没有考</w:t>
      </w:r>
      <w:r/>
      <w:r>
        <w:t>虑环境规制和能源消耗两个非常重要的影响要素对建筑业经济增长效率的影</w:t>
      </w:r>
      <w:r/>
      <w:r>
        <w:t>响。节能减排已经作为国家的基本国策，建筑业是高能耗、高污染的产业，环</w:t>
      </w:r>
      <w:r/>
      <w:r>
        <w:t>境规制的实施势必会对建筑业经济增长效率产生影响。因此，有必要建立能源</w:t>
      </w:r>
      <w:r>
        <w:rPr>
          <w:rFonts w:ascii="Times New Roman" w:hAnsi="Times New Roman" w:cs="Times New Roman" w:eastAsia="宋体"/>
        </w:rPr>
        <w:t>-</w:t>
      </w:r>
      <w:r>
        <w:t>经济</w:t>
      </w:r>
      <w:r>
        <w:rPr>
          <w:rFonts w:ascii="Times New Roman" w:hAnsi="Times New Roman" w:cs="Times New Roman" w:eastAsia="宋体"/>
        </w:rPr>
        <w:t>-</w:t>
      </w:r>
      <w:r>
        <w:t>环境三元分析框架来研究建筑业的经济增长效率，以期对建筑业经济增长</w:t>
      </w:r>
      <w:r/>
      <w:r>
        <w:t>效率有更科学、更全面的理解。</w:t>
      </w:r>
    </w:p>
    <w:p w:rsidR="0018722C">
      <w:pPr>
        <w:topLinePunct/>
      </w:pPr>
      <w:r>
        <w:t>本文将在前人研究成果的基础上，针对目前现有文献研究的局限性，结合</w:t>
      </w:r>
      <w:r>
        <w:t>建筑业产业发展的政策环境，以环境规制对我国建筑业经济增长的影响为研</w:t>
      </w:r>
      <w:r>
        <w:t>究</w:t>
      </w:r>
    </w:p>
    <w:p w:rsidR="0018722C">
      <w:pPr>
        <w:topLinePunct/>
      </w:pPr>
      <w:r>
        <w:t>对象，对其传导机制、动态关系和经济增长效率进行研究，为实现环境保护和</w:t>
      </w:r>
      <w:r/>
      <w:r>
        <w:t>建筑业经济增长的“双赢”提供理论依据和数据的支持。</w:t>
      </w:r>
    </w:p>
    <w:p w:rsidR="0018722C">
      <w:pPr>
        <w:pStyle w:val="Heading2"/>
        <w:topLinePunct/>
        <w:ind w:left="171" w:hangingChars="171" w:hanging="171"/>
      </w:pPr>
      <w:bookmarkStart w:id="172777" w:name="_Toc686172777"/>
      <w:bookmarkStart w:name="_TOC_250076" w:id="24"/>
      <w:bookmarkStart w:name="1.4 研究内容、研究方法和技术路线 " w:id="25"/>
      <w:r/>
      <w:r>
        <w:t>1.4</w:t>
      </w:r>
      <w:r>
        <w:t xml:space="preserve"> </w:t>
      </w:r>
      <w:r>
        <w:t>研究内容、研究方法和技术路线</w:t>
      </w:r>
      <w:bookmarkEnd w:id="24"/>
      <w:r/>
      <w:bookmarkEnd w:id="172777"/>
    </w:p>
    <w:p w:rsidR="0018722C">
      <w:pPr>
        <w:pStyle w:val="Heading3"/>
        <w:topLinePunct/>
        <w:ind w:left="200" w:hangingChars="200" w:hanging="200"/>
      </w:pPr>
      <w:bookmarkStart w:id="172778" w:name="_Toc686172778"/>
      <w:bookmarkStart w:name="_TOC_250075" w:id="26"/>
      <w:r>
        <w:t>1.4.1</w:t>
      </w:r>
      <w:r>
        <w:t xml:space="preserve"> </w:t>
      </w:r>
      <w:r>
        <w:t>研究内容</w:t>
      </w:r>
      <w:bookmarkEnd w:id="26"/>
      <w:r/>
      <w:bookmarkEnd w:id="172778"/>
    </w:p>
    <w:p w:rsidR="0018722C">
      <w:pPr>
        <w:topLinePunct/>
      </w:pPr>
      <w:r>
        <w:t>本文的主要研究内容包括：</w:t>
      </w:r>
      <w:r/>
    </w:p>
    <w:p w:rsidR="0018722C">
      <w:pPr>
        <w:topLinePunct/>
      </w:pPr>
      <w:r>
        <w:rPr>
          <w:rFonts w:ascii="黑体" w:hAnsi="黑体" w:cs="黑体" w:eastAsia="黑体"/>
        </w:rPr>
        <w:t>（</w:t>
      </w:r>
      <w:r>
        <w:rPr>
          <w:rFonts w:ascii="Times New Roman" w:hAnsi="Times New Roman" w:cs="Times New Roman" w:eastAsia="宋体"/>
        </w:rPr>
        <w:t>1</w:t>
      </w:r>
      <w:r>
        <w:rPr>
          <w:rFonts w:ascii="黑体" w:hAnsi="黑体" w:cs="黑体" w:eastAsia="黑体"/>
        </w:rPr>
        <w:t>）</w:t>
      </w:r>
      <w:r>
        <w:rPr>
          <w:rFonts w:ascii="黑体" w:hAnsi="黑体" w:cs="黑体" w:eastAsia="黑体"/>
        </w:rPr>
        <w:t>环境规制对建筑业经济增长影响的理论分析</w:t>
      </w:r>
      <w:r>
        <w:t>依据环境库兹涅茨曲</w:t>
      </w:r>
      <w:r>
        <w:t>线，建立环境规制与建筑业经济增长之间的有效联系。根据环境规制理论、经</w:t>
      </w:r>
      <w:r/>
      <w:r>
        <w:t>济增长理论、外部性理论和可持续发展理论，在分析建筑业经济增长的动力要</w:t>
      </w:r>
      <w:r/>
      <w:r>
        <w:t>素和建筑业经济增长效率的影响因素基础上，剖析环境规制对建筑业负外部性</w:t>
      </w:r>
      <w:r/>
      <w:r>
        <w:t>问题的有效性，分析环境规制与实现建筑业可持续发展的关系。</w:t>
      </w:r>
    </w:p>
    <w:p w:rsidR="0018722C">
      <w:pPr>
        <w:topLinePunct/>
      </w:pPr>
      <w:r>
        <w:rPr>
          <w:rFonts w:ascii="黑体" w:hAnsi="黑体" w:cs="黑体" w:eastAsia="黑体"/>
        </w:rPr>
        <w:t>（</w:t>
      </w:r>
      <w:r>
        <w:rPr>
          <w:rFonts w:ascii="Times New Roman" w:hAnsi="Times New Roman" w:cs="Times New Roman" w:eastAsia="宋体"/>
        </w:rPr>
        <w:t>2</w:t>
      </w:r>
      <w:r>
        <w:rPr>
          <w:rFonts w:ascii="黑体" w:hAnsi="黑体" w:cs="黑体" w:eastAsia="黑体"/>
        </w:rPr>
        <w:t>）</w:t>
      </w:r>
      <w:r>
        <w:rPr>
          <w:rFonts w:ascii="黑体" w:hAnsi="黑体" w:cs="黑体" w:eastAsia="黑体"/>
        </w:rPr>
        <w:t>环境规制对建筑业经济增长影响的传导机制</w:t>
      </w:r>
      <w:r>
        <w:t>研究环境规制对建筑</w:t>
      </w:r>
      <w:r>
        <w:t>业经济增长影响的传导机制，重点从建筑业增长绩效、技术进步、能源消耗强</w:t>
      </w:r>
      <w:r/>
      <w:r>
        <w:t>度三个维度探讨环境规制对建筑业经济增长产生影响的作用过程。在理论分析</w:t>
      </w:r>
      <w:r/>
      <w:r>
        <w:t>环境规制对建筑业增长绩效、技术进步、能源消耗强度的传导机制后，建立环</w:t>
      </w:r>
      <w:r/>
      <w:r>
        <w:t>境规制对建筑业经济增长影响的动态面板模型，实证分析全国范围、高规制区</w:t>
      </w:r>
      <w:r/>
      <w:r>
        <w:t>域、低规制区域内环境规制对建筑业增长绩效、技术进步、能源消耗强度的影</w:t>
      </w:r>
      <w:r/>
      <w:r>
        <w:t>响，为以后的研究奠定坚实的理论依据和实证基础。</w:t>
      </w:r>
    </w:p>
    <w:p w:rsidR="0018722C">
      <w:pPr>
        <w:topLinePunct/>
      </w:pPr>
      <w:r>
        <w:rPr>
          <w:rFonts w:ascii="黑体" w:hAnsi="黑体" w:cs="黑体" w:eastAsia="黑体"/>
        </w:rPr>
        <w:t>（</w:t>
      </w:r>
      <w:r>
        <w:rPr>
          <w:rFonts w:ascii="Times New Roman" w:hAnsi="Times New Roman" w:cs="Times New Roman" w:eastAsia="宋体"/>
        </w:rPr>
        <w:t>3</w:t>
      </w:r>
      <w:r>
        <w:rPr>
          <w:rFonts w:ascii="黑体" w:hAnsi="黑体" w:cs="黑体" w:eastAsia="黑体"/>
        </w:rPr>
        <w:t>）</w:t>
      </w:r>
      <w:r>
        <w:rPr>
          <w:rFonts w:ascii="黑体" w:hAnsi="黑体" w:cs="黑体" w:eastAsia="黑体"/>
        </w:rPr>
        <w:t>环境规制对建筑业经济增长的动态影响</w:t>
      </w:r>
      <w:r>
        <w:t>根据环境规制强度的不同</w:t>
      </w:r>
      <w:r>
        <w:t>将全国划分为高规制区域和低规制区域，利用面板单位根检验、面板协整检验</w:t>
      </w:r>
      <w:r/>
      <w:r>
        <w:t>和面板误差修正模型分析全国范围、高规制区域、低规制区域内环境规制对建</w:t>
      </w:r>
      <w:r/>
      <w:r>
        <w:t>筑业经济增长的长短期影响。利用面板</w:t>
      </w:r>
      <w:r>
        <w:rPr>
          <w:rFonts w:ascii="Times New Roman" w:hAnsi="Times New Roman" w:cs="Times New Roman" w:eastAsia="宋体"/>
        </w:rPr>
        <w:t>VAR</w:t>
      </w:r>
      <w:r>
        <w:t>和面板脉冲的方法对建筑业经济增</w:t>
      </w:r>
      <w:r/>
      <w:r>
        <w:t>长的相关性变动状况和不同强度的环境规制对建筑业经济增长的动态冲击及建</w:t>
      </w:r>
      <w:r/>
      <w:r>
        <w:t>筑业经济增长对环境规制冲击作用的响应进行分析。</w:t>
      </w:r>
    </w:p>
    <w:p w:rsidR="0018722C">
      <w:pPr>
        <w:topLinePunct/>
      </w:pPr>
      <w:r>
        <w:rPr>
          <w:rFonts w:ascii="黑体" w:hAnsi="黑体" w:cs="黑体" w:eastAsia="黑体"/>
        </w:rPr>
        <w:t>（</w:t>
      </w:r>
      <w:r>
        <w:rPr>
          <w:rFonts w:ascii="Times New Roman" w:hAnsi="Times New Roman" w:cs="Times New Roman" w:eastAsia="宋体"/>
        </w:rPr>
        <w:t>4</w:t>
      </w:r>
      <w:r>
        <w:rPr>
          <w:rFonts w:ascii="黑体" w:hAnsi="黑体" w:cs="黑体" w:eastAsia="黑体"/>
        </w:rPr>
        <w:t>）</w:t>
      </w:r>
      <w:r>
        <w:rPr>
          <w:rFonts w:ascii="黑体" w:hAnsi="黑体" w:cs="黑体" w:eastAsia="黑体"/>
        </w:rPr>
        <w:t>环境规制下建筑业经济增长效率评价</w:t>
      </w:r>
      <w:r>
        <w:t>依据经济增长效率理论，选</w:t>
      </w:r>
      <w:r>
        <w:t>择相应的指标，利用</w:t>
      </w:r>
      <w:r>
        <w:rPr>
          <w:rFonts w:ascii="Times New Roman" w:hAnsi="Times New Roman" w:cs="Times New Roman" w:eastAsia="宋体"/>
        </w:rPr>
        <w:t>DEA</w:t>
      </w:r>
      <w:r>
        <w:t>和</w:t>
      </w:r>
      <w:r>
        <w:rPr>
          <w:rFonts w:ascii="Times New Roman" w:hAnsi="Times New Roman" w:cs="Times New Roman" w:eastAsia="宋体"/>
        </w:rPr>
        <w:t>Malmquist</w:t>
      </w:r>
      <w:r>
        <w:t>生产效率方法研究环境规制下建筑业综合</w:t>
      </w:r>
      <w:r/>
      <w:r>
        <w:t>技术效率水平和经济增长效率。根据环境规制的强度不同，分别评价高规制和</w:t>
      </w:r>
      <w:r/>
      <w:r>
        <w:t>低规制区域建筑业的经济增长效率状况；根据区域经济发达程度的不同，比较</w:t>
      </w:r>
      <w:r/>
      <w:r>
        <w:t>东中西部地区建筑业的经济增长效率差别。对评价不同的区域分别深入分析，</w:t>
      </w:r>
      <w:r/>
      <w:r>
        <w:t>挖掘其内在原因，并提出在环境规制下提高建筑业经济增长的对策建议。</w:t>
      </w:r>
    </w:p>
    <w:p w:rsidR="0018722C">
      <w:pPr>
        <w:pStyle w:val="Heading3"/>
        <w:topLinePunct/>
        <w:ind w:left="200" w:hangingChars="200" w:hanging="200"/>
      </w:pPr>
      <w:bookmarkStart w:id="172779" w:name="_Toc686172779"/>
      <w:bookmarkStart w:name="_TOC_250074" w:id="27"/>
      <w:r>
        <w:t>1.4.2</w:t>
      </w:r>
      <w:r>
        <w:t xml:space="preserve"> </w:t>
      </w:r>
      <w:r>
        <w:t>研究方法</w:t>
      </w:r>
      <w:bookmarkEnd w:id="27"/>
      <w:r/>
      <w:bookmarkEnd w:id="172779"/>
    </w:p>
    <w:p w:rsidR="0018722C">
      <w:pPr>
        <w:topLinePunct/>
      </w:pPr>
      <w:r>
        <w:rPr>
          <w:rFonts w:ascii="黑体" w:hAnsi="黑体" w:cs="黑体" w:eastAsia="黑体"/>
        </w:rPr>
        <w:t>（</w:t>
      </w:r>
      <w:r>
        <w:rPr>
          <w:rFonts w:ascii="Times New Roman" w:hAnsi="Times New Roman" w:cs="Times New Roman" w:eastAsia="Times New Roman"/>
        </w:rPr>
        <w:t>1</w:t>
      </w:r>
      <w:r>
        <w:rPr>
          <w:rFonts w:ascii="黑体" w:hAnsi="黑体" w:cs="黑体" w:eastAsia="黑体"/>
        </w:rPr>
        <w:t>）</w:t>
      </w:r>
      <w:r>
        <w:rPr>
          <w:rFonts w:ascii="黑体" w:hAnsi="黑体" w:cs="黑体" w:eastAsia="黑体"/>
        </w:rPr>
        <w:t>文献研究法</w:t>
      </w:r>
      <w:r w:rsidRPr="00000000">
        <w:tab/>
      </w:r>
      <w:r>
        <w:t>通过梳理、归纳和概括国内外相关文献，较为深刻地</w:t>
      </w:r>
      <w:r/>
    </w:p>
    <w:p w:rsidR="0018722C">
      <w:pPr>
        <w:topLinePunct/>
      </w:pPr>
      <w:r>
        <w:t>理解环境规制对产业经济经济增长的影响以及学者们分析问题和解决问题的思</w:t>
      </w:r>
      <w:r/>
      <w:r>
        <w:t>路和方法。在研究过程中，文献研究方法为论文的选题和后续研究的深入提供</w:t>
      </w:r>
      <w:r/>
      <w:r>
        <w:t>理论基础和保障。</w:t>
      </w:r>
    </w:p>
    <w:p w:rsidR="0018722C">
      <w:pPr>
        <w:topLinePunct/>
      </w:pPr>
      <w:r>
        <w:rPr>
          <w:rFonts w:ascii="黑体" w:hAnsi="黑体" w:cs="黑体" w:eastAsia="黑体"/>
        </w:rPr>
        <w:t>（</w:t>
      </w:r>
      <w:r>
        <w:rPr>
          <w:rFonts w:ascii="Times New Roman" w:hAnsi="Times New Roman" w:cs="Times New Roman" w:eastAsia="宋体"/>
        </w:rPr>
        <w:t>2</w:t>
      </w:r>
      <w:r>
        <w:rPr>
          <w:rFonts w:ascii="黑体" w:hAnsi="黑体" w:cs="黑体" w:eastAsia="黑体"/>
        </w:rPr>
        <w:t>）</w:t>
      </w:r>
      <w:r>
        <w:rPr>
          <w:rFonts w:ascii="黑体" w:hAnsi="黑体" w:cs="黑体" w:eastAsia="黑体"/>
        </w:rPr>
        <w:t>数学建模法</w:t>
      </w:r>
      <w:r>
        <w:t>通过用环境规制作自变量，添加因变量的滞后项作为</w:t>
      </w:r>
      <w:r/>
      <w:r>
        <w:t>控制变量，引入“节能减排”政策作为虚拟变量，分别构建环境规制对建筑业</w:t>
      </w:r>
      <w:r/>
      <w:r>
        <w:t>经济增长绩效、技术进步、能源消耗强度的动态面板数据模型，分析环境规制</w:t>
      </w:r>
      <w:r/>
      <w:r>
        <w:t>对建筑业经济增长影响的传导机制。</w:t>
      </w:r>
    </w:p>
    <w:p w:rsidR="0018722C">
      <w:pPr>
        <w:topLinePunct/>
      </w:pPr>
      <w:r>
        <w:rPr>
          <w:rFonts w:ascii="黑体" w:hAnsi="黑体" w:cs="黑体" w:eastAsia="黑体"/>
        </w:rPr>
        <w:t>（</w:t>
      </w:r>
      <w:r>
        <w:rPr>
          <w:rFonts w:ascii="Times New Roman" w:hAnsi="Times New Roman" w:cs="Times New Roman" w:eastAsia="宋体"/>
        </w:rPr>
        <w:t>3</w:t>
      </w:r>
      <w:r>
        <w:rPr>
          <w:rFonts w:ascii="黑体" w:hAnsi="黑体" w:cs="黑体" w:eastAsia="黑体"/>
        </w:rPr>
        <w:t>）</w:t>
      </w:r>
      <w:r>
        <w:rPr>
          <w:rFonts w:ascii="黑体" w:hAnsi="黑体" w:cs="黑体" w:eastAsia="黑体"/>
        </w:rPr>
        <w:t>定性分析与定量分析相结合</w:t>
      </w:r>
      <w:r>
        <w:t>本文从定性与定量两方面对环境规制</w:t>
      </w:r>
      <w:r>
        <w:t>与建筑业间的关系进行深入分析，定性分析用于研究环境规制与建筑业之间互</w:t>
      </w:r>
      <w:r/>
      <w:r>
        <w:t>动关系的动态变化趋势，定量分析的结果用于对变化的程度在数量方面给予描</w:t>
      </w:r>
      <w:r/>
      <w:r>
        <w:t>述。定量方法具体包括面板单位根检验、面板</w:t>
      </w:r>
      <w:r>
        <w:rPr>
          <w:rFonts w:ascii="Times New Roman" w:hAnsi="Times New Roman" w:cs="Times New Roman" w:eastAsia="宋体"/>
        </w:rPr>
        <w:t>VAR</w:t>
      </w:r>
      <w:r>
        <w:t>、面板协整、面板误差修正</w:t>
      </w:r>
      <w:r/>
      <w:r>
        <w:t>模型、面板脉冲。</w:t>
      </w:r>
    </w:p>
    <w:p w:rsidR="0018722C">
      <w:pPr>
        <w:topLinePunct/>
      </w:pPr>
      <w:r>
        <w:t>（</w:t>
      </w:r>
      <w:r>
        <w:rPr>
          <w:rFonts w:ascii="Times New Roman" w:hAnsi="Times New Roman" w:cs="Times New Roman" w:eastAsia="宋体"/>
        </w:rPr>
        <w:t>4</w:t>
      </w:r>
      <w:r>
        <w:t>）</w:t>
      </w:r>
      <w:r>
        <w:rPr>
          <w:rFonts w:ascii="黑体" w:hAnsi="黑体" w:cs="黑体" w:eastAsia="黑体"/>
        </w:rPr>
        <w:t>理论分析与实证研究相结合</w:t>
      </w:r>
      <w:r>
        <w:t>结合环境规制理论和经济增长的基本</w:t>
      </w:r>
      <w:r>
        <w:t>理论，分析环境规制和能源消耗对建筑业经济增长效率的影响，并用</w:t>
      </w:r>
      <w:r>
        <w:rPr>
          <w:rFonts w:ascii="Times New Roman" w:hAnsi="Times New Roman" w:cs="Times New Roman" w:eastAsia="宋体"/>
        </w:rPr>
        <w:t>DEA</w:t>
      </w:r>
      <w:r>
        <w:t>、</w:t>
      </w:r>
      <w:r/>
      <w:r>
        <w:rPr>
          <w:rFonts w:ascii="Times New Roman" w:hAnsi="Times New Roman" w:cs="Times New Roman" w:eastAsia="宋体"/>
        </w:rPr>
        <w:t>Malmquist</w:t>
      </w:r>
      <w:r>
        <w:t>生产效率指数分别进行建筑业综合技术效率和经济增长效率评价的</w:t>
      </w:r>
      <w:r/>
      <w:r>
        <w:t>实证研究，根据实证研究的结果结合现实情况再进行理论分析。</w:t>
      </w:r>
    </w:p>
    <w:p w:rsidR="0018722C">
      <w:pPr>
        <w:pStyle w:val="Heading3"/>
        <w:topLinePunct/>
        <w:ind w:left="200" w:hangingChars="200" w:hanging="200"/>
      </w:pPr>
      <w:bookmarkStart w:id="172780" w:name="_Toc686172780"/>
      <w:bookmarkStart w:name="_TOC_250073" w:id="28"/>
      <w:r>
        <w:t>1.4.3</w:t>
      </w:r>
      <w:r>
        <w:t xml:space="preserve"> </w:t>
      </w:r>
      <w:r/>
      <w:r>
        <w:t>技术路线</w:t>
      </w:r>
      <w:bookmarkEnd w:id="28"/>
      <w:r/>
      <w:bookmarkEnd w:id="172780"/>
    </w:p>
    <w:p w:rsidR="0018722C">
      <w:pPr>
        <w:topLinePunct/>
      </w:pPr>
      <w:r>
        <w:t>课题的研究路线是：将环境规制理论、经济增长理论、外部性理论和可持</w:t>
      </w:r>
      <w:r>
        <w:t>续发展理论相结合，运用理论与实证研究、定性与定量分析相结合的研究方法，</w:t>
      </w:r>
      <w:r/>
      <w:r>
        <w:t>分析环境规制对我国建筑业经济增长的影响。研究的技术路线如</w:t>
      </w:r>
      <w:r>
        <w:t>图</w:t>
      </w:r>
      <w:r>
        <w:rPr>
          <w:rFonts w:ascii="Times New Roman" w:hAnsi="Times New Roman" w:cs="Times New Roman" w:eastAsia="宋体"/>
        </w:rPr>
        <w:t>1-1</w:t>
      </w:r>
      <w:r>
        <w:t>所示：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241.020004pt;margin-top:-27.140034pt;width:113.35pt;height:42.7pt;mso-position-horizontal-relative:page;mso-position-vertical-relative:paragraph;z-index:-314608" coordorigin="4820,-543" coordsize="2267,854">
            <v:group style="position:absolute;left:4962;top:-540;width:1984;height:284" coordorigin="4962,-540" coordsize="1984,284">
              <v:shape style="position:absolute;left:4962;top:-540;width:1984;height:284" coordorigin="4962,-540" coordsize="1984,284" path="m4962,-257l6946,-257,6946,-540,4962,-540,4962,-257xe" filled="true" fillcolor="#e8eef7" stroked="false">
                <v:path arrowok="t"/>
                <v:fill type="solid"/>
              </v:shape>
            </v:group>
            <v:group style="position:absolute;left:4962;top:-540;width:1984;height:284" coordorigin="4962,-540" coordsize="1984,284">
              <v:shape style="position:absolute;left:4962;top:-540;width:1984;height:284" coordorigin="4962,-540" coordsize="1984,284" path="m4962,-257l6946,-257,6946,-540,4962,-540,4962,-257xe" filled="false" stroked="true" strokeweight=".24pt" strokecolor="#000000">
                <v:path arrowok="t"/>
              </v:shape>
            </v:group>
            <v:group style="position:absolute;left:5954;top:-257;width:2;height:201" coordorigin="5954,-257" coordsize="2,201">
              <v:shape style="position:absolute;left:5954;top:-257;width:2;height:201" coordorigin="5954,-257" coordsize="0,201" path="m5954,-57l5954,-257e" filled="false" stroked="true" strokeweight=".24pt" strokecolor="#000000">
                <v:path arrowok="t"/>
              </v:shape>
            </v:group>
            <v:group style="position:absolute;left:5899;top:-83;width:97;height:111" coordorigin="5899,-83" coordsize="97,111">
              <v:shape style="position:absolute;left:5899;top:-83;width:97;height:111" coordorigin="5899,-83" coordsize="97,111" path="m5899,-83l5954,27,5993,-71,5957,-71,5937,-72,5918,-76,5899,-83xe" filled="true" fillcolor="#000000" stroked="false">
                <v:path arrowok="t"/>
                <v:fill type="solid"/>
              </v:shape>
              <v:shape style="position:absolute;left:5899;top:-83;width:97;height:111" coordorigin="5899,-83" coordsize="97,111" path="m5995,-77l5976,-72,5957,-71,5993,-71,5995,-77xe" filled="true" fillcolor="#000000" stroked="false">
                <v:path arrowok="t"/>
                <v:fill type="solid"/>
              </v:shape>
              <v:shape style="position:absolute;left:4820;top:27;width:2267;height:284" type="#_x0000_t202" filled="true" fillcolor="#e8eef7" stroked="true" strokeweight=".24pt" strokecolor="#000000">
                <v:textbox inset="0,0,0,0">
                  <w:txbxContent>
                    <w:p w:rsidR="0018722C">
                      <w:pPr>
                        <w:spacing w:line="232" w:lineRule="exact" w:before="0"/>
                        <w:ind w:leftChars="0" w:left="130" w:rightChars="0" w:right="0" w:firstLineChars="0" w:firstLine="0"/>
                        <w:jc w:val="left"/>
                        <w:rPr>
                          <w:rFonts w:ascii="宋体" w:hAnsi="宋体" w:cs="宋体" w:eastAsia="宋体"/>
                          <w:sz w:val="20"/>
                          <w:szCs w:val="20"/>
                        </w:rPr>
                      </w:pPr>
                      <w:r>
                        <w:rPr>
                          <w:rFonts w:ascii="宋体" w:hAnsi="宋体" w:cs="宋体" w:eastAsia="宋体"/>
                          <w:w w:val="100"/>
                          <w:sz w:val="20"/>
                          <w:szCs w:val="20"/>
                        </w:rPr>
                        <w:t>国</w:t>
                      </w:r>
                      <w:r>
                        <w:rPr>
                          <w:rFonts w:ascii="宋体" w:hAnsi="宋体" w:cs="宋体" w:eastAsia="宋体"/>
                          <w:spacing w:val="-2"/>
                          <w:w w:val="100"/>
                          <w:sz w:val="20"/>
                          <w:szCs w:val="20"/>
                        </w:rPr>
                        <w:t>内</w:t>
                      </w:r>
                      <w:r>
                        <w:rPr>
                          <w:rFonts w:ascii="宋体" w:hAnsi="宋体" w:cs="宋体" w:eastAsia="宋体"/>
                          <w:w w:val="100"/>
                          <w:sz w:val="20"/>
                          <w:szCs w:val="20"/>
                        </w:rPr>
                        <w:t>外研</w:t>
                      </w:r>
                      <w:r>
                        <w:rPr>
                          <w:rFonts w:ascii="宋体" w:hAnsi="宋体" w:cs="宋体" w:eastAsia="宋体"/>
                          <w:spacing w:val="-2"/>
                          <w:w w:val="100"/>
                          <w:sz w:val="20"/>
                          <w:szCs w:val="20"/>
                        </w:rPr>
                        <w:t>究</w:t>
                      </w:r>
                      <w:r>
                        <w:rPr>
                          <w:rFonts w:ascii="宋体" w:hAnsi="宋体" w:cs="宋体" w:eastAsia="宋体"/>
                          <w:w w:val="100"/>
                          <w:sz w:val="20"/>
                          <w:szCs w:val="20"/>
                        </w:rPr>
                        <w:t>现状</w:t>
                      </w:r>
                      <w:r>
                        <w:rPr>
                          <w:rFonts w:ascii="宋体" w:hAnsi="宋体" w:cs="宋体" w:eastAsia="宋体"/>
                          <w:spacing w:val="-2"/>
                          <w:w w:val="100"/>
                          <w:sz w:val="20"/>
                          <w:szCs w:val="20"/>
                        </w:rPr>
                        <w:t>及</w:t>
                      </w:r>
                      <w:r>
                        <w:rPr>
                          <w:rFonts w:ascii="宋体" w:hAnsi="宋体" w:cs="宋体" w:eastAsia="宋体"/>
                          <w:w w:val="100"/>
                          <w:sz w:val="20"/>
                          <w:szCs w:val="20"/>
                        </w:rPr>
                        <w:t>评述</w:t>
                      </w:r>
                    </w:p>
                  </w:txbxContent>
                </v:textbox>
                <v:fill type="solid"/>
                <w10:wrap type="none"/>
              </v:shape>
              <v:shape style="position:absolute;left:4962;top:-540;width:1984;height:284" type="#_x0000_t202" filled="false" stroked="false">
                <v:textbox inset="0,0,0,0">
                  <w:txbxContent>
                    <w:p w:rsidR="0018722C">
                      <w:pPr>
                        <w:spacing w:line="236" w:lineRule="exact" w:before="0"/>
                        <w:ind w:leftChars="0" w:left="91" w:rightChars="0" w:right="0" w:firstLineChars="0" w:firstLine="0"/>
                        <w:jc w:val="left"/>
                        <w:rPr>
                          <w:rFonts w:ascii="宋体" w:hAnsi="宋体" w:cs="宋体" w:eastAsia="宋体"/>
                          <w:sz w:val="20"/>
                          <w:szCs w:val="20"/>
                        </w:rPr>
                      </w:pPr>
                      <w:r>
                        <w:rPr>
                          <w:rFonts w:ascii="宋体" w:hAnsi="宋体" w:cs="宋体" w:eastAsia="宋体"/>
                          <w:w w:val="100"/>
                          <w:sz w:val="20"/>
                          <w:szCs w:val="20"/>
                        </w:rPr>
                        <w:t>研</w:t>
                      </w:r>
                      <w:r>
                        <w:rPr>
                          <w:rFonts w:ascii="宋体" w:hAnsi="宋体" w:cs="宋体" w:eastAsia="宋体"/>
                          <w:spacing w:val="-2"/>
                          <w:w w:val="100"/>
                          <w:sz w:val="20"/>
                          <w:szCs w:val="20"/>
                        </w:rPr>
                        <w:t>究</w:t>
                      </w:r>
                      <w:r>
                        <w:rPr>
                          <w:rFonts w:ascii="宋体" w:hAnsi="宋体" w:cs="宋体" w:eastAsia="宋体"/>
                          <w:w w:val="100"/>
                          <w:sz w:val="20"/>
                          <w:szCs w:val="20"/>
                        </w:rPr>
                        <w:t>背景</w:t>
                      </w:r>
                      <w:r>
                        <w:rPr>
                          <w:rFonts w:ascii="宋体" w:hAnsi="宋体" w:cs="宋体" w:eastAsia="宋体"/>
                          <w:spacing w:val="-2"/>
                          <w:w w:val="100"/>
                          <w:sz w:val="20"/>
                          <w:szCs w:val="20"/>
                        </w:rPr>
                        <w:t>及</w:t>
                      </w:r>
                      <w:r>
                        <w:rPr>
                          <w:rFonts w:ascii="宋体" w:hAnsi="宋体" w:cs="宋体" w:eastAsia="宋体"/>
                          <w:w w:val="100"/>
                          <w:sz w:val="20"/>
                          <w:szCs w:val="20"/>
                        </w:rPr>
                        <w:t>问题</w:t>
                      </w:r>
                      <w:r>
                        <w:rPr>
                          <w:rFonts w:ascii="宋体" w:hAnsi="宋体" w:cs="宋体" w:eastAsia="宋体"/>
                          <w:spacing w:val="-2"/>
                          <w:w w:val="100"/>
                          <w:sz w:val="20"/>
                          <w:szCs w:val="20"/>
                        </w:rPr>
                        <w:t>提</w:t>
                      </w:r>
                      <w:r>
                        <w:rPr>
                          <w:rFonts w:ascii="宋体" w:hAnsi="宋体" w:cs="宋体" w:eastAsia="宋体"/>
                          <w:w w:val="100"/>
                          <w:sz w:val="20"/>
                          <w:szCs w:val="20"/>
                        </w:rPr>
                        <w:t>出</w:t>
                      </w:r>
                    </w:p>
                  </w:txbxContent>
                </v:textbox>
                <w10:wrap type="none"/>
              </v:shape>
            </v:group>
            <w10:wrap type="none"/>
          </v:group>
        </w:pict>
      </w:r>
      <w:r>
        <w:rPr>
          <w:kern w:val="2"/>
          <w:sz w:val="22"/>
          <w:szCs w:val="22"/>
          <w:rFonts w:cstheme="minorBidi" w:hAnsiTheme="minorHAnsi" w:eastAsiaTheme="minorHAnsi" w:asciiTheme="minorHAnsi"/>
        </w:rPr>
        <w:pict>
          <v:group style="margin-left:113.339996pt;margin-top:15.399966pt;width:368.7pt;height:467.8pt;mso-position-horizontal-relative:page;mso-position-vertical-relative:paragraph;z-index:-314032" coordorigin="2267,308" coordsize="7374,9356">
            <v:group style="position:absolute;left:2411;top:1018;width:1418;height:568" coordorigin="2411,1018" coordsize="1418,568">
              <v:shape style="position:absolute;left:2411;top:1018;width:1418;height:568" coordorigin="2411,1018" coordsize="1418,568" path="m2411,1586l3828,1586,3828,1018,2411,1018,2411,1586xe" filled="true" fillcolor="#e8eef7" stroked="false">
                <v:path arrowok="t"/>
                <v:fill type="solid"/>
              </v:shape>
            </v:group>
            <v:group style="position:absolute;left:2411;top:1018;width:1418;height:568" coordorigin="2411,1018" coordsize="1418,568">
              <v:shape style="position:absolute;left:2411;top:1018;width:1418;height:568" coordorigin="2411,1018" coordsize="1418,568" path="m2411,1586l3828,1586,3828,1018,2411,1018,2411,1586xe" filled="false" stroked="true" strokeweight=".24pt" strokecolor="#000000">
                <v:path arrowok="t"/>
              </v:shape>
            </v:group>
            <v:group style="position:absolute;left:2411;top:6546;width:1418;height:567" coordorigin="2411,6546" coordsize="1418,567">
              <v:shape style="position:absolute;left:2411;top:6546;width:1418;height:567" coordorigin="2411,6546" coordsize="1418,567" path="m2411,7112l3828,7112,3828,6546,2411,6546,2411,7112xe" filled="true" fillcolor="#e8eef7" stroked="false">
                <v:path arrowok="t"/>
                <v:fill type="solid"/>
              </v:shape>
            </v:group>
            <v:group style="position:absolute;left:2411;top:6546;width:1418;height:567" coordorigin="2411,6546" coordsize="1418,567">
              <v:shape style="position:absolute;left:2411;top:6546;width:1418;height:567" coordorigin="2411,6546" coordsize="1418,567" path="m2411,7112l3828,7112,3828,6546,2411,6546,2411,7112xe" filled="false" stroked="true" strokeweight=".24pt" strokecolor="#000000">
                <v:path arrowok="t"/>
              </v:shape>
            </v:group>
            <v:group style="position:absolute;left:2411;top:5412;width:1418;height:567" coordorigin="2411,5412" coordsize="1418,567">
              <v:shape style="position:absolute;left:2411;top:5412;width:1418;height:567" coordorigin="2411,5412" coordsize="1418,567" path="m2411,5978l3828,5978,3828,5412,2411,5412,2411,5978xe" filled="true" fillcolor="#e8eef7" stroked="false">
                <v:path arrowok="t"/>
                <v:fill type="solid"/>
              </v:shape>
            </v:group>
            <v:group style="position:absolute;left:2411;top:5412;width:1418;height:567" coordorigin="2411,5412" coordsize="1418,567">
              <v:shape style="position:absolute;left:2411;top:5412;width:1418;height:567" coordorigin="2411,5412" coordsize="1418,567" path="m2411,5978l3828,5978,3828,5412,2411,5412,2411,5978xe" filled="false" stroked="true" strokeweight=".24pt" strokecolor="#000000">
                <v:path arrowok="t"/>
              </v:shape>
            </v:group>
            <v:group style="position:absolute;left:2411;top:2442;width:1418;height:556" coordorigin="2411,2442" coordsize="1418,556">
              <v:shape style="position:absolute;left:2411;top:2442;width:1418;height:556" coordorigin="2411,2442" coordsize="1418,556" path="m2411,2997l3828,2997,3828,2442,2411,2442,2411,2997xe" filled="true" fillcolor="#e8eef7" stroked="false">
                <v:path arrowok="t"/>
                <v:fill type="solid"/>
              </v:shape>
            </v:group>
            <v:group style="position:absolute;left:2411;top:2442;width:1418;height:556" coordorigin="2411,2442" coordsize="1418,556">
              <v:shape style="position:absolute;left:2411;top:2442;width:1418;height:556" coordorigin="2411,2442" coordsize="1418,556" path="m2411,2997l3828,2997,3828,2442,2411,2442,2411,2997xe" filled="false" stroked="true" strokeweight=".24pt" strokecolor="#000000">
                <v:path arrowok="t"/>
              </v:shape>
            </v:group>
            <v:group style="position:absolute;left:2269;top:594;width:1701;height:8644" coordorigin="2269,594" coordsize="1701,8644">
              <v:shape style="position:absolute;left:2269;top:594;width:1701;height:8644" coordorigin="2269,594" coordsize="1701,8644" path="m2269,9237l3970,9237,3970,594,2269,594,2269,9237xe" filled="false" stroked="true" strokeweight=".24pt" strokecolor="#000000">
                <v:path arrowok="t"/>
              </v:shape>
            </v:group>
            <v:group style="position:absolute;left:3828;top:1302;width:342;height:2" coordorigin="3828,1302" coordsize="342,2">
              <v:shape style="position:absolute;left:3828;top:1302;width:342;height:2" coordorigin="3828,1302" coordsize="342,0" path="m4170,1302l3828,1302e" filled="false" stroked="true" strokeweight=".24pt" strokecolor="#000000">
                <v:path arrowok="t"/>
              </v:shape>
            </v:group>
            <v:group style="position:absolute;left:4253;top:877;width:1130;height:851" coordorigin="4253,877" coordsize="1130,851">
              <v:shape style="position:absolute;left:4253;top:877;width:1130;height:851" coordorigin="4253,877" coordsize="1130,851" path="m4253,1728l5382,1728,5382,877,4253,877,4253,1728xe" filled="true" fillcolor="#e8eef7" stroked="false">
                <v:path arrowok="t"/>
                <v:fill type="solid"/>
              </v:shape>
            </v:group>
            <v:group style="position:absolute;left:4253;top:877;width:1130;height:851" coordorigin="4253,877" coordsize="1130,851">
              <v:shape style="position:absolute;left:4253;top:877;width:1130;height:851" coordorigin="4253,877" coordsize="1130,851" path="m4253,1728l5382,1728,5382,877,4253,877,4253,1728xe" filled="false" stroked="true" strokeweight=".24pt" strokecolor="#000000">
                <v:path arrowok="t"/>
              </v:shape>
            </v:group>
            <v:group style="position:absolute;left:4144;top:1261;width:110;height:97" coordorigin="4144,1261" coordsize="110,97">
              <v:shape style="position:absolute;left:4144;top:1261;width:110;height:97" coordorigin="4144,1261" coordsize="110,97" path="m4149,1261l4154,1280,4156,1299,4155,1319,4151,1338,4144,1357,4253,1302,4149,1261xe" filled="true" fillcolor="#000000" stroked="false">
                <v:path arrowok="t"/>
                <v:fill type="solid"/>
              </v:shape>
            </v:group>
            <v:group style="position:absolute;left:4820;top:4448;width:2267;height:510" coordorigin="4820,4448" coordsize="2267,510">
              <v:shape style="position:absolute;left:4820;top:4448;width:2267;height:510" coordorigin="4820,4448" coordsize="2267,510" path="m4820,4958l7087,4958,7087,4448,4820,4448,4820,4958xe" filled="true" fillcolor="#e8eef7" stroked="false">
                <v:path arrowok="t"/>
                <v:fill type="solid"/>
              </v:shape>
            </v:group>
            <v:group style="position:absolute;left:4820;top:4448;width:2267;height:510" coordorigin="4820,4448" coordsize="2267,510">
              <v:shape style="position:absolute;left:4820;top:4448;width:2267;height:510" coordorigin="4820,4448" coordsize="2267,510" path="m4820,4958l7087,4958,7087,4448,4820,4448,4820,4958xe" filled="false" stroked="true" strokeweight=".24pt" strokecolor="#000000">
                <v:path arrowok="t"/>
              </v:shape>
            </v:group>
            <v:group style="position:absolute;left:5104;top:6432;width:1701;height:795" coordorigin="5104,6432" coordsize="1701,795">
              <v:shape style="position:absolute;left:5104;top:6432;width:1701;height:795" coordorigin="5104,6432" coordsize="1701,795" path="m5104,7226l6804,7226,6804,6432,5104,6432,5104,7226xe" filled="true" fillcolor="#e8eef7" stroked="false">
                <v:path arrowok="t"/>
                <v:fill type="solid"/>
              </v:shape>
            </v:group>
            <v:group style="position:absolute;left:5104;top:6432;width:1701;height:795" coordorigin="5104,6432" coordsize="1701,795">
              <v:shape style="position:absolute;left:5104;top:6432;width:1701;height:795" coordorigin="5104,6432" coordsize="1701,795" path="m5104,7226l6804,7226,6804,6432,5104,6432,5104,7226xe" filled="false" stroked="true" strokeweight=".24pt" strokecolor="#000000">
                <v:path arrowok="t"/>
              </v:shape>
            </v:group>
            <v:group style="position:absolute;left:6379;top:5412;width:1134;height:567" coordorigin="6379,5412" coordsize="1134,567">
              <v:shape style="position:absolute;left:6379;top:5412;width:1134;height:567" coordorigin="6379,5412" coordsize="1134,567" path="m6379,5978l7513,5978,7513,5412,6379,5412,6379,5978xe" filled="true" fillcolor="#e8eef7" stroked="false">
                <v:path arrowok="t"/>
                <v:fill type="solid"/>
              </v:shape>
            </v:group>
            <v:group style="position:absolute;left:6379;top:5412;width:1134;height:567" coordorigin="6379,5412" coordsize="1134,567">
              <v:shape style="position:absolute;left:6379;top:5412;width:1134;height:567" coordorigin="6379,5412" coordsize="1134,567" path="m6379,5978l7513,5978,7513,5412,6379,5412,6379,5978xe" filled="false" stroked="true" strokeweight=".24pt" strokecolor="#000000">
                <v:path arrowok="t"/>
              </v:shape>
            </v:group>
            <v:group style="position:absolute;left:4396;top:5412;width:1133;height:567" coordorigin="4396,5412" coordsize="1133,567">
              <v:shape style="position:absolute;left:4396;top:5412;width:1133;height:567" coordorigin="4396,5412" coordsize="1133,567" path="m4396,5978l5528,5978,5528,5412,4396,5412,4396,5978xe" filled="true" fillcolor="#e8eef7" stroked="false">
                <v:path arrowok="t"/>
                <v:fill type="solid"/>
              </v:shape>
            </v:group>
            <v:group style="position:absolute;left:4396;top:5412;width:1133;height:567" coordorigin="4396,5412" coordsize="1133,567">
              <v:shape style="position:absolute;left:4396;top:5412;width:1133;height:567" coordorigin="4396,5412" coordsize="1133,567" path="m4396,5978l5528,5978,5528,5412,4396,5412,4396,5978xe" filled="false" stroked="true" strokeweight=".24pt" strokecolor="#000000">
                <v:path arrowok="t"/>
              </v:shape>
            </v:group>
            <v:group style="position:absolute;left:6953;top:3428;width:567;height:567" coordorigin="6953,3428" coordsize="567,567">
              <v:shape style="position:absolute;left:6953;top:3428;width:567;height:567" coordorigin="6953,3428" coordsize="567,567" path="m6953,3994l7519,3994,7519,3428,6953,3428,6953,3994xe" filled="true" fillcolor="#e8eef7" stroked="false">
                <v:path arrowok="t"/>
                <v:fill type="solid"/>
              </v:shape>
            </v:group>
            <v:group style="position:absolute;left:6953;top:3428;width:567;height:567" coordorigin="6953,3428" coordsize="567,567">
              <v:shape style="position:absolute;left:6953;top:3428;width:567;height:567" coordorigin="6953,3428" coordsize="567,567" path="m6953,3994l7519,3994,7519,3428,6953,3428,6953,3994xe" filled="false" stroked="true" strokeweight=".24pt" strokecolor="#000000">
                <v:path arrowok="t"/>
              </v:shape>
            </v:group>
            <v:group style="position:absolute;left:5670;top:3428;width:568;height:567" coordorigin="5670,3428" coordsize="568,567">
              <v:shape style="position:absolute;left:5670;top:3428;width:568;height:567" coordorigin="5670,3428" coordsize="568,567" path="m5670,3994l6238,3994,6238,3428,5670,3428,5670,3994xe" filled="true" fillcolor="#e8eef7" stroked="false">
                <v:path arrowok="t"/>
                <v:fill type="solid"/>
              </v:shape>
            </v:group>
            <v:group style="position:absolute;left:5670;top:3428;width:568;height:567" coordorigin="5670,3428" coordsize="568,567">
              <v:shape style="position:absolute;left:5670;top:3428;width:568;height:567" coordorigin="5670,3428" coordsize="568,567" path="m5670,3994l6238,3994,6238,3428,5670,3428,5670,3994xe" filled="false" stroked="true" strokeweight=".24pt" strokecolor="#000000">
                <v:path arrowok="t"/>
              </v:shape>
            </v:group>
            <v:group style="position:absolute;left:4388;top:3428;width:567;height:567" coordorigin="4388,3428" coordsize="567,567">
              <v:shape style="position:absolute;left:4388;top:3428;width:567;height:567" coordorigin="4388,3428" coordsize="567,567" path="m4388,3994l4955,3994,4955,3428,4388,3428,4388,3994xe" filled="true" fillcolor="#e8eef7" stroked="false">
                <v:path arrowok="t"/>
                <v:fill type="solid"/>
              </v:shape>
            </v:group>
            <v:group style="position:absolute;left:4388;top:3428;width:567;height:567" coordorigin="4388,3428" coordsize="567,567">
              <v:shape style="position:absolute;left:4388;top:3428;width:567;height:567" coordorigin="4388,3428" coordsize="567,567" path="m4388,3994l4955,3994,4955,3428,4388,3428,4388,3994xe" filled="false" stroked="true" strokeweight=".24pt" strokecolor="#000000">
                <v:path arrowok="t"/>
              </v:shape>
            </v:group>
            <v:group style="position:absolute;left:4253;top:2294;width:3402;height:6944" coordorigin="4253,2294" coordsize="3402,6944">
              <v:shape style="position:absolute;left:4253;top:2294;width:3402;height:6944" coordorigin="4253,2294" coordsize="3402,6944" path="m4253,9237l7655,9237,7655,2294,4253,2294,4253,9237xe" filled="false" stroked="true" strokeweight=".24pt" strokecolor="#000000">
                <v:path arrowok="t"/>
              </v:shape>
            </v:group>
            <v:group style="position:absolute;left:3828;top:2719;width:791;height:2" coordorigin="3828,2719" coordsize="791,2">
              <v:shape style="position:absolute;left:3828;top:2719;width:791;height:2" coordorigin="3828,2719" coordsize="791,0" path="m4619,2719l3828,2719e" filled="false" stroked="true" strokeweight=".24pt" strokecolor="#000000">
                <v:path arrowok="t"/>
              </v:shape>
            </v:group>
            <v:group style="position:absolute;left:4591;top:2678;width:111;height:96" coordorigin="4591,2678" coordsize="111,96">
              <v:shape style="position:absolute;left:4591;top:2678;width:111;height:96" coordorigin="4591,2678" coordsize="111,96" path="m4598,2678l4603,2697,4605,2717,4603,2736,4599,2756,4591,2774,4702,2719,4598,2678xe" filled="true" fillcolor="#000000" stroked="false">
                <v:path arrowok="t"/>
                <v:fill type="solid"/>
              </v:shape>
            </v:group>
            <v:group style="position:absolute;left:3828;top:5695;width:484;height:2" coordorigin="3828,5695" coordsize="484,2">
              <v:shape style="position:absolute;left:3828;top:5695;width:484;height:2" coordorigin="3828,5695" coordsize="484,0" path="m4312,5695l3828,5695e" filled="false" stroked="true" strokeweight=".24pt" strokecolor="#000000">
                <v:path arrowok="t"/>
              </v:shape>
            </v:group>
            <v:group style="position:absolute;left:4285;top:5654;width:111;height:97" coordorigin="4285,5654" coordsize="111,97">
              <v:shape style="position:absolute;left:4285;top:5654;width:111;height:97" coordorigin="4285,5654" coordsize="111,97" path="m4291,5654l4296,5673,4298,5693,4297,5712,4292,5731,4285,5750,4396,5695,4291,5654xe" filled="true" fillcolor="#000000" stroked="false">
                <v:path arrowok="t"/>
                <v:fill type="solid"/>
              </v:shape>
            </v:group>
            <v:group style="position:absolute;left:3828;top:6829;width:1192;height:2" coordorigin="3828,6829" coordsize="1192,2">
              <v:shape style="position:absolute;left:3828;top:6829;width:1192;height:2" coordorigin="3828,6829" coordsize="1192,0" path="m5020,6829l3828,6829e" filled="false" stroked="true" strokeweight=".24pt" strokecolor="#000000">
                <v:path arrowok="t"/>
              </v:shape>
            </v:group>
            <v:group style="position:absolute;left:4993;top:6788;width:111;height:96" coordorigin="4993,6788" coordsize="111,96">
              <v:shape style="position:absolute;left:4993;top:6788;width:111;height:96" coordorigin="4993,6788" coordsize="111,96" path="m5000,6788l5005,6807,5007,6827,5005,6846,5001,6866,4993,6884,5104,6829,5000,6788xe" filled="true" fillcolor="#000000" stroked="false">
                <v:path arrowok="t"/>
                <v:fill type="solid"/>
              </v:shape>
            </v:group>
            <v:group style="position:absolute;left:8080;top:5412;width:1418;height:567" coordorigin="8080,5412" coordsize="1418,567">
              <v:shape style="position:absolute;left:8080;top:5412;width:1418;height:567" coordorigin="8080,5412" coordsize="1418,567" path="m8080,5978l9497,5978,9497,5412,8080,5412,8080,5978xe" filled="true" fillcolor="#e8eef7" stroked="false">
                <v:path arrowok="t"/>
                <v:fill type="solid"/>
              </v:shape>
            </v:group>
            <v:group style="position:absolute;left:8080;top:5412;width:1418;height:567" coordorigin="8080,5412" coordsize="1418,567">
              <v:shape style="position:absolute;left:8080;top:5412;width:1418;height:567" coordorigin="8080,5412" coordsize="1418,567" path="m8080,5978l9497,5978,9497,5412,8080,5412,8080,5978xe" filled="false" stroked="true" strokeweight=".24pt" strokecolor="#000000">
                <v:path arrowok="t"/>
              </v:shape>
            </v:group>
            <v:group style="position:absolute;left:8080;top:3853;width:1418;height:567" coordorigin="8080,3853" coordsize="1418,567">
              <v:shape style="position:absolute;left:8080;top:3853;width:1418;height:567" coordorigin="8080,3853" coordsize="1418,567" path="m8080,4419l9497,4419,9497,3853,8080,3853,8080,4419xe" filled="true" fillcolor="#e8eef7" stroked="false">
                <v:path arrowok="t"/>
                <v:fill type="solid"/>
              </v:shape>
            </v:group>
            <v:group style="position:absolute;left:8080;top:3853;width:1418;height:567" coordorigin="8080,3853" coordsize="1418,567">
              <v:shape style="position:absolute;left:8080;top:3853;width:1418;height:567" coordorigin="8080,3853" coordsize="1418,567" path="m8080,4419l9497,4419,9497,3853,8080,3853,8080,4419xe" filled="false" stroked="true" strokeweight=".24pt" strokecolor="#000000">
                <v:path arrowok="t"/>
              </v:shape>
            </v:group>
            <v:group style="position:absolute;left:8080;top:6432;width:1418;height:795" coordorigin="8080,6432" coordsize="1418,795">
              <v:shape style="position:absolute;left:8080;top:6432;width:1418;height:795" coordorigin="8080,6432" coordsize="1418,795" path="m8080,7226l9497,7226,9497,6432,8080,6432,8080,7226xe" filled="true" fillcolor="#e8eef7" stroked="false">
                <v:path arrowok="t"/>
                <v:fill type="solid"/>
              </v:shape>
            </v:group>
            <v:group style="position:absolute;left:8080;top:6432;width:1418;height:795" coordorigin="8080,6432" coordsize="1418,795">
              <v:shape style="position:absolute;left:8080;top:6432;width:1418;height:795" coordorigin="8080,6432" coordsize="1418,795" path="m8080,7226l9497,7226,9497,6432,8080,6432,8080,7226xe" filled="false" stroked="true" strokeweight=".24pt" strokecolor="#000000">
                <v:path arrowok="t"/>
              </v:shape>
            </v:group>
            <v:group style="position:absolute;left:8080;top:1024;width:1418;height:556" coordorigin="8080,1024" coordsize="1418,556">
              <v:shape style="position:absolute;left:8080;top:1024;width:1418;height:556" coordorigin="8080,1024" coordsize="1418,556" path="m8080,1580l9497,1580,9497,1024,8080,1024,8080,1580xe" filled="true" fillcolor="#e8eef7" stroked="false">
                <v:path arrowok="t"/>
                <v:fill type="solid"/>
              </v:shape>
            </v:group>
            <v:group style="position:absolute;left:8080;top:1024;width:1418;height:556" coordorigin="8080,1024" coordsize="1418,556">
              <v:shape style="position:absolute;left:8080;top:1024;width:1418;height:556" coordorigin="8080,1024" coordsize="1418,556" path="m8080,1580l9497,1580,9497,1024,8080,1024,8080,1580xe" filled="false" stroked="true" strokeweight=".24pt" strokecolor="#000000">
                <v:path arrowok="t"/>
              </v:shape>
            </v:group>
            <v:group style="position:absolute;left:8080;top:2442;width:1418;height:556" coordorigin="8080,2442" coordsize="1418,556">
              <v:shape style="position:absolute;left:8080;top:2442;width:1418;height:556" coordorigin="8080,2442" coordsize="1418,556" path="m8080,2997l9497,2997,9497,2442,8080,2442,8080,2997xe" filled="true" fillcolor="#e8eef7" stroked="false">
                <v:path arrowok="t"/>
                <v:fill type="solid"/>
              </v:shape>
            </v:group>
            <v:group style="position:absolute;left:8080;top:2442;width:1418;height:556" coordorigin="8080,2442" coordsize="1418,556">
              <v:shape style="position:absolute;left:8080;top:2442;width:1418;height:556" coordorigin="8080,2442" coordsize="1418,556" path="m8080,2997l9497,2997,9497,2442,8080,2442,8080,2997xe" filled="false" stroked="true" strokeweight=".24pt" strokecolor="#000000">
                <v:path arrowok="t"/>
              </v:shape>
            </v:group>
            <v:group style="position:absolute;left:7938;top:594;width:1701;height:8644" coordorigin="7938,594" coordsize="1701,8644">
              <v:shape style="position:absolute;left:7938;top:594;width:1701;height:8644" coordorigin="7938,594" coordsize="1701,8644" path="m7938,9237l9638,9237,9638,594,7938,594,7938,9237xe" filled="false" stroked="true" strokeweight=".24pt" strokecolor="#000000">
                <v:path arrowok="t"/>
              </v:shape>
            </v:group>
            <v:group style="position:absolute;left:6888;top:6829;width:1192;height:2" coordorigin="6888,6829" coordsize="1192,2">
              <v:shape style="position:absolute;left:6888;top:6829;width:1192;height:2" coordorigin="6888,6829" coordsize="1192,0" path="m6888,6829l8080,6829e" filled="false" stroked="true" strokeweight=".24pt" strokecolor="#000000">
                <v:path arrowok="t"/>
              </v:shape>
            </v:group>
            <v:group style="position:absolute;left:6804;top:6774;width:111;height:97" coordorigin="6804,6774" coordsize="111,97">
              <v:shape style="position:absolute;left:6804;top:6774;width:111;height:97" coordorigin="6804,6774" coordsize="111,97" path="m6914,6774l6804,6829,6909,6870,6904,6851,6902,6831,6903,6811,6907,6792,6914,6774xe" filled="true" fillcolor="#000000" stroked="false">
                <v:path arrowok="t"/>
                <v:fill type="solid"/>
              </v:shape>
            </v:group>
            <v:group style="position:absolute;left:7596;top:5695;width:484;height:2" coordorigin="7596,5695" coordsize="484,2">
              <v:shape style="position:absolute;left:7596;top:5695;width:484;height:2" coordorigin="7596,5695" coordsize="484,0" path="m7596,5695l8080,5695e" filled="false" stroked="true" strokeweight=".24pt" strokecolor="#000000">
                <v:path arrowok="t"/>
              </v:shape>
            </v:group>
            <v:group style="position:absolute;left:7513;top:5640;width:111;height:96" coordorigin="7513,5640" coordsize="111,96">
              <v:shape style="position:absolute;left:7513;top:5640;width:111;height:96" coordorigin="7513,5640" coordsize="111,96" path="m7624,5640l7513,5695,7617,5735,7612,5716,7610,5697,7611,5677,7616,5658,7624,5640xe" filled="true" fillcolor="#000000" stroked="false">
                <v:path arrowok="t"/>
                <v:fill type="solid"/>
              </v:shape>
            </v:group>
            <v:group style="position:absolute;left:7738;top:4136;width:342;height:2" coordorigin="7738,4136" coordsize="342,2">
              <v:shape style="position:absolute;left:7738;top:4136;width:342;height:2" coordorigin="7738,4136" coordsize="342,0" path="m7738,4136l8080,4136e" filled="false" stroked="true" strokeweight=".24pt" strokecolor="#000000">
                <v:path arrowok="t"/>
              </v:shape>
            </v:group>
            <v:group style="position:absolute;left:7655;top:4081;width:111;height:96" coordorigin="7655,4081" coordsize="111,96">
              <v:shape style="position:absolute;left:7655;top:4081;width:111;height:96" coordorigin="7655,4081" coordsize="111,96" path="m7765,4081l7655,4136,7759,4176,7754,4157,7752,4138,7753,4118,7758,4099,7765,4081xe" filled="true" fillcolor="#000000" stroked="false">
                <v:path arrowok="t"/>
                <v:fill type="solid"/>
              </v:shape>
            </v:group>
            <v:group style="position:absolute;left:7279;top:2719;width:801;height:2" coordorigin="7279,2719" coordsize="801,2">
              <v:shape style="position:absolute;left:7279;top:2719;width:801;height:2" coordorigin="7279,2719" coordsize="801,0" path="m7279,2719l8080,2719e" filled="false" stroked="true" strokeweight=".24pt" strokecolor="#000000">
                <v:path arrowok="t"/>
              </v:shape>
            </v:group>
            <v:group style="position:absolute;left:7196;top:2664;width:111;height:96" coordorigin="7196,2664" coordsize="111,96">
              <v:shape style="position:absolute;left:7196;top:2664;width:111;height:96" coordorigin="7196,2664" coordsize="111,96" path="m7307,2664l7196,2719,7300,2759,7295,2740,7293,2721,7295,2701,7299,2682,7307,2664xe" filled="true" fillcolor="#000000" stroked="false">
                <v:path arrowok="t"/>
                <v:fill type="solid"/>
              </v:shape>
            </v:group>
            <v:group style="position:absolute;left:7738;top:1302;width:342;height:2" coordorigin="7738,1302" coordsize="342,2">
              <v:shape style="position:absolute;left:7738;top:1302;width:342;height:2" coordorigin="7738,1302" coordsize="342,0" path="m7738,1302l8080,1302e" filled="false" stroked="true" strokeweight=".24pt" strokecolor="#000000">
                <v:path arrowok="t"/>
              </v:shape>
            </v:group>
            <v:group style="position:absolute;left:6516;top:877;width:1139;height:851" coordorigin="6516,877" coordsize="1139,851">
              <v:shape style="position:absolute;left:6516;top:877;width:1139;height:851" coordorigin="6516,877" coordsize="1139,851" path="m6516,1728l7655,1728,7655,877,6516,877,6516,1728xe" filled="true" fillcolor="#e8eef7" stroked="false">
                <v:path arrowok="t"/>
                <v:fill type="solid"/>
              </v:shape>
            </v:group>
            <v:group style="position:absolute;left:6516;top:877;width:1139;height:851" coordorigin="6516,877" coordsize="1139,851">
              <v:shape style="position:absolute;left:6516;top:877;width:1139;height:851" coordorigin="6516,877" coordsize="1139,851" path="m6516,1728l7655,1728,7655,877,6516,877,6516,1728xe" filled="false" stroked="true" strokeweight=".24pt" strokecolor="#000000">
                <v:path arrowok="t"/>
              </v:shape>
            </v:group>
            <v:group style="position:absolute;left:7655;top:1246;width:111;height:96" coordorigin="7655,1246" coordsize="111,96">
              <v:shape style="position:absolute;left:7655;top:1246;width:111;height:96" coordorigin="7655,1246" coordsize="111,96" path="m7765,1246l7655,1302,7759,1342,7754,1323,7752,1303,7753,1284,7758,1265,7765,1246xe" filled="true" fillcolor="#000000" stroked="false">
                <v:path arrowok="t"/>
                <v:fill type="solid"/>
              </v:shape>
            </v:group>
            <v:group style="position:absolute;left:5950;top:6268;width:3;height:81" coordorigin="5950,6268" coordsize="3,81">
              <v:shape style="position:absolute;left:5950;top:6268;width:3;height:81" coordorigin="5950,6268" coordsize="3,81" path="m5952,6349l5950,6268e" filled="false" stroked="true" strokeweight=".24pt" strokecolor="#000000">
                <v:path arrowok="t"/>
              </v:shape>
            </v:group>
            <v:group style="position:absolute;left:5896;top:6322;width:97;height:110" coordorigin="5896,6322" coordsize="97,110">
              <v:shape style="position:absolute;left:5896;top:6322;width:97;height:110" coordorigin="5896,6322" coordsize="97,110" path="m5896,6322l5954,6432,5989,6334,5954,6334,5934,6333,5915,6329,5896,6322xe" filled="true" fillcolor="#000000" stroked="false">
                <v:path arrowok="t"/>
                <v:fill type="solid"/>
              </v:shape>
              <v:shape style="position:absolute;left:5896;top:6322;width:97;height:110" coordorigin="5896,6322" coordsize="97,110" path="m5992,6327l5973,6332,5954,6334,5989,6334,5992,6327xe" filled="true" fillcolor="#000000" stroked="false">
                <v:path arrowok="t"/>
                <v:fill type="solid"/>
              </v:shape>
            </v:group>
            <v:group style="position:absolute;left:5954;top:4278;width:2;height:87" coordorigin="5954,4278" coordsize="2,87">
              <v:shape style="position:absolute;left:5954;top:4278;width:2;height:87" coordorigin="5954,4278" coordsize="0,87" path="m5954,4364l5954,4278e" filled="false" stroked="true" strokeweight=".24pt" strokecolor="#000000">
                <v:path arrowok="t"/>
              </v:shape>
            </v:group>
            <v:group style="position:absolute;left:5899;top:4338;width:97;height:111" coordorigin="5899,4338" coordsize="97,111">
              <v:shape style="position:absolute;left:5899;top:4338;width:97;height:111" coordorigin="5899,4338" coordsize="97,111" path="m5899,4338l5954,4448,5993,4350,5957,4350,5937,4349,5918,4345,5899,4338xe" filled="true" fillcolor="#000000" stroked="false">
                <v:path arrowok="t"/>
                <v:fill type="solid"/>
              </v:shape>
              <v:shape style="position:absolute;left:5899;top:4338;width:97;height:111" coordorigin="5899,4338" coordsize="97,111" path="m5995,4343l5976,4348,5957,4350,5993,4350,5995,4343xe" filled="true" fillcolor="#000000" stroked="false">
                <v:path arrowok="t"/>
                <v:fill type="solid"/>
              </v:shape>
            </v:group>
            <v:group style="position:absolute;left:4679;top:4278;width:2550;height:2" coordorigin="4679,4278" coordsize="2550,2">
              <v:shape style="position:absolute;left:4679;top:4278;width:2550;height:2" coordorigin="4679,4278" coordsize="2550,0" path="m4679,4278l7229,4278e" filled="false" stroked="true" strokeweight=".24pt" strokecolor="#000000">
                <v:path arrowok="t"/>
              </v:shape>
            </v:group>
            <v:group style="position:absolute;left:4962;top:5128;width:1984;height:2" coordorigin="4962,5128" coordsize="1984,2">
              <v:shape style="position:absolute;left:4962;top:5128;width:1984;height:2" coordorigin="4962,5128" coordsize="1984,0" path="m4962,5128l6946,5128e" filled="false" stroked="true" strokeweight=".24pt" strokecolor="#000000">
                <v:path arrowok="t"/>
              </v:shape>
            </v:group>
            <v:group style="position:absolute;left:4816;top:594;width:2267;height:2" coordorigin="4816,594" coordsize="2267,2">
              <v:shape style="position:absolute;left:4816;top:594;width:2267;height:2" coordorigin="4816,594" coordsize="2267,0" path="m4816,594l7082,594e" filled="false" stroked="true" strokeweight=".24pt" strokecolor="#000000">
                <v:path arrowok="t"/>
              </v:shape>
            </v:group>
            <v:group style="position:absolute;left:5950;top:310;width:5;height:284" coordorigin="5950,310" coordsize="5,284">
              <v:shape style="position:absolute;left:5950;top:310;width:5;height:284" coordorigin="5950,310" coordsize="5,284" path="m5954,310l5950,594e" filled="false" stroked="true" strokeweight=".24pt" strokecolor="#000000">
                <v:path arrowok="t"/>
              </v:shape>
            </v:group>
            <v:group style="position:absolute;left:4816;top:2011;width:2267;height:2" coordorigin="4816,2011" coordsize="2267,2">
              <v:shape style="position:absolute;left:4816;top:2011;width:2267;height:2" coordorigin="4816,2011" coordsize="2267,0" path="m4816,2011l7082,2011e" filled="false" stroked="true" strokeweight=".24pt" strokecolor="#000000">
                <v:path arrowok="t"/>
              </v:shape>
            </v:group>
            <v:group style="position:absolute;left:5950;top:2974;width:5;height:171" coordorigin="5950,2974" coordsize="5,171">
              <v:shape style="position:absolute;left:5950;top:2974;width:5;height:171" coordorigin="5950,2974" coordsize="5,171" path="m5950,2974l5954,3145e" filled="false" stroked="true" strokeweight=".24pt" strokecolor="#000000">
                <v:path arrowok="t"/>
              </v:shape>
            </v:group>
            <v:group style="position:absolute;left:4679;top:3145;width:2558;height:2" coordorigin="4679,3145" coordsize="2558,2">
              <v:shape style="position:absolute;left:4679;top:3145;width:2558;height:2" coordorigin="4679,3145" coordsize="2558,0" path="m4679,3145l7236,3145e" filled="false" stroked="true" strokeweight=".24pt" strokecolor="#000000">
                <v:path arrowok="t"/>
              </v:shape>
            </v:group>
            <v:group style="position:absolute;left:4818;top:1728;width:2;height:284" coordorigin="4818,1728" coordsize="2,284">
              <v:shape style="position:absolute;left:4818;top:1728;width:2;height:284" coordorigin="4818,1728" coordsize="0,284" path="m4818,2011l4818,1728e" filled="false" stroked="true" strokeweight=".24pt" strokecolor="#000000">
                <v:path arrowok="t"/>
              </v:shape>
            </v:group>
            <v:group style="position:absolute;left:5954;top:3060;width:2;height:369" coordorigin="5954,3060" coordsize="2,369">
              <v:shape style="position:absolute;left:5954;top:3060;width:2;height:369" coordorigin="5954,3060" coordsize="0,369" path="m5954,3428l5954,3060e" filled="false" stroked="true" strokeweight=".24pt" strokecolor="#000000">
                <v:path arrowok="t"/>
              </v:shape>
            </v:group>
            <v:group style="position:absolute;left:4962;top:5128;width:2;height:284" coordorigin="4962,5128" coordsize="2,284">
              <v:shape style="position:absolute;left:4962;top:5128;width:2;height:284" coordorigin="4962,5128" coordsize="0,284" path="m4962,5128l4962,5412e" filled="false" stroked="true" strokeweight=".24pt" strokecolor="#000000">
                <v:path arrowok="t"/>
              </v:shape>
            </v:group>
            <v:group style="position:absolute;left:7082;top:1728;width:3;height:284" coordorigin="7082,1728" coordsize="3,284">
              <v:shape style="position:absolute;left:7082;top:1728;width:3;height:284" coordorigin="7082,1728" coordsize="3,284" path="m7085,1728l7082,2011e" filled="false" stroked="true" strokeweight=".24pt" strokecolor="#000000">
                <v:path arrowok="t"/>
              </v:shape>
            </v:group>
            <v:group style="position:absolute;left:7082;top:594;width:3;height:284" coordorigin="7082,594" coordsize="3,284">
              <v:shape style="position:absolute;left:7082;top:594;width:3;height:284" coordorigin="7082,594" coordsize="3,284" path="m7082,594l7085,877e" filled="false" stroked="true" strokeweight=".24pt" strokecolor="#000000">
                <v:path arrowok="t"/>
              </v:shape>
            </v:group>
            <v:group style="position:absolute;left:5954;top:2011;width:2;height:200" coordorigin="5954,2011" coordsize="2,200">
              <v:shape style="position:absolute;left:5954;top:2011;width:2;height:200" coordorigin="5954,2011" coordsize="0,200" path="m5954,2210l5954,2011e" filled="false" stroked="true" strokeweight=".24pt" strokecolor="#000000">
                <v:path arrowok="t"/>
              </v:shape>
            </v:group>
            <v:group style="position:absolute;left:5899;top:2184;width:97;height:111" coordorigin="5899,2184" coordsize="97,111">
              <v:shape style="position:absolute;left:5899;top:2184;width:97;height:111" coordorigin="5899,2184" coordsize="97,111" path="m5899,2184l5954,2294,5993,2196,5957,2196,5937,2195,5918,2191,5899,2184xe" filled="true" fillcolor="#000000" stroked="false">
                <v:path arrowok="t"/>
                <v:fill type="solid"/>
              </v:shape>
              <v:shape style="position:absolute;left:5899;top:2184;width:97;height:111" coordorigin="5899,2184" coordsize="97,111" path="m5995,2189l5976,2194,5957,2196,5993,2196,5995,2189xe" filled="true" fillcolor="#000000" stroked="false">
                <v:path arrowok="t"/>
                <v:fill type="solid"/>
              </v:shape>
            </v:group>
            <v:group style="position:absolute;left:4672;top:3994;width:2;height:284" coordorigin="4672,3994" coordsize="2,284">
              <v:shape style="position:absolute;left:4672;top:3994;width:2;height:284" coordorigin="4672,3994" coordsize="0,284" path="m4672,3994l4672,4278e" filled="false" stroked="true" strokeweight=".24pt" strokecolor="#000000">
                <v:path arrowok="t"/>
              </v:shape>
            </v:group>
            <v:group style="position:absolute;left:4679;top:3145;width:2;height:284" coordorigin="4679,3145" coordsize="2,284">
              <v:shape style="position:absolute;left:4679;top:3145;width:2;height:284" coordorigin="4679,3145" coordsize="0,284" path="m4679,3145l4679,3428e" filled="false" stroked="true" strokeweight=".24pt" strokecolor="#000000">
                <v:path arrowok="t"/>
              </v:shape>
            </v:group>
            <v:group style="position:absolute;left:7236;top:3145;width:2;height:284" coordorigin="7236,3145" coordsize="2,284">
              <v:shape style="position:absolute;left:7236;top:3145;width:2;height:284" coordorigin="7236,3145" coordsize="0,284" path="m7236,3145l7236,3428e" filled="false" stroked="true" strokeweight=".24pt" strokecolor="#000000">
                <v:path arrowok="t"/>
              </v:shape>
            </v:group>
            <v:group style="position:absolute;left:5954;top:4958;width:2;height:171" coordorigin="5954,4958" coordsize="2,171">
              <v:shape style="position:absolute;left:5954;top:4958;width:2;height:171" coordorigin="5954,4958" coordsize="0,171" path="m5954,4958l5954,5128e" filled="false" stroked="true" strokeweight=".24pt" strokecolor="#000000">
                <v:path arrowok="t"/>
              </v:shape>
            </v:group>
            <v:group style="position:absolute;left:5947;top:8331;width:4;height:143" coordorigin="5947,8331" coordsize="4,143">
              <v:shape style="position:absolute;left:5947;top:8331;width:4;height:143" coordorigin="5947,8331" coordsize="4,143" path="m5951,8474l5947,8331e" filled="false" stroked="true" strokeweight=".24pt" strokecolor="#000000">
                <v:path arrowok="t"/>
              </v:shape>
            </v:group>
            <v:group style="position:absolute;left:5896;top:8449;width:96;height:110" coordorigin="5896,8449" coordsize="96,110">
              <v:shape style="position:absolute;left:5896;top:8449;width:96;height:110" coordorigin="5896,8449" coordsize="96,110" path="m5896,8449l5954,8558,5988,8460,5953,8460,5933,8460,5914,8456,5896,8449xe" filled="true" fillcolor="#000000" stroked="false">
                <v:path arrowok="t"/>
                <v:fill type="solid"/>
              </v:shape>
              <v:shape style="position:absolute;left:5896;top:8449;width:96;height:110" coordorigin="5896,8449" coordsize="96,110" path="m5991,8452l5972,8458,5953,8460,5988,8460,5991,8452xe" filled="true" fillcolor="#000000" stroked="false">
                <v:path arrowok="t"/>
                <v:fill type="solid"/>
              </v:shape>
            </v:group>
            <v:group style="position:absolute;left:7236;top:3994;width:2;height:284" coordorigin="7236,3994" coordsize="2,284">
              <v:shape style="position:absolute;left:7236;top:3994;width:2;height:284" coordorigin="7236,3994" coordsize="0,284" path="m7236,3994l7236,4278e" filled="false" stroked="true" strokeweight=".24pt" strokecolor="#000000">
                <v:path arrowok="t"/>
              </v:shape>
            </v:group>
            <v:group style="position:absolute;left:4962;top:6262;width:1984;height:2" coordorigin="4962,6262" coordsize="1984,2">
              <v:shape style="position:absolute;left:4962;top:6262;width:1984;height:2" coordorigin="4962,6262" coordsize="1984,0" path="m4962,6262l6946,6262e" filled="false" stroked="true" strokeweight=".24pt" strokecolor="#000000">
                <v:path arrowok="t"/>
              </v:shape>
            </v:group>
            <v:group style="position:absolute;left:6946;top:5978;width:2;height:285" coordorigin="6946,5978" coordsize="2,285">
              <v:shape style="position:absolute;left:6946;top:5978;width:2;height:285" coordorigin="6946,5978" coordsize="0,285" path="m6946,5978l6946,6262e" filled="false" stroked="true" strokeweight=".24pt" strokecolor="#000000">
                <v:path arrowok="t"/>
              </v:shape>
            </v:group>
            <v:group style="position:absolute;left:4962;top:5978;width:2;height:285" coordorigin="4962,5978" coordsize="2,285">
              <v:shape style="position:absolute;left:4962;top:5978;width:2;height:285" coordorigin="4962,5978" coordsize="0,285" path="m4962,5978l4962,6262e" filled="false" stroked="true" strokeweight=".24pt" strokecolor="#000000">
                <v:path arrowok="t"/>
              </v:shape>
            </v:group>
            <v:group style="position:absolute;left:6946;top:5128;width:2;height:284" coordorigin="6946,5128" coordsize="2,284">
              <v:shape style="position:absolute;left:6946;top:5128;width:2;height:284" coordorigin="6946,5128" coordsize="0,284" path="m6946,5128l6946,5412e" filled="false" stroked="true" strokeweight=".24pt" strokecolor="#000000">
                <v:path arrowok="t"/>
              </v:shape>
            </v:group>
            <v:group style="position:absolute;left:3823;top:4686;width:914;height:16" coordorigin="3823,4686" coordsize="914,16">
              <v:shape style="position:absolute;left:3823;top:4686;width:914;height:16" coordorigin="3823,4686" coordsize="914,16" path="m4736,4701l3823,4686e" filled="false" stroked="true" strokeweight=".24pt" strokecolor="#000000">
                <v:path arrowok="t"/>
              </v:shape>
            </v:group>
            <v:group style="position:absolute;left:4709;top:4661;width:112;height:96" coordorigin="4709,4661" coordsize="112,96">
              <v:shape style="position:absolute;left:4709;top:4661;width:112;height:96" coordorigin="4709,4661" coordsize="112,96" path="m4717,4661l4722,4680,4723,4699,4721,4719,4717,4738,4709,4756,4820,4704,4717,4661xe" filled="true" fillcolor="#000000" stroked="false">
                <v:path arrowok="t"/>
                <v:fill type="solid"/>
              </v:shape>
            </v:group>
            <v:group style="position:absolute;left:5954;top:7226;width:2;height:170" coordorigin="5954,7226" coordsize="2,170">
              <v:shape style="position:absolute;left:5954;top:7226;width:2;height:170" coordorigin="5954,7226" coordsize="0,170" path="m5954,7226l5954,7395e" filled="false" stroked="true" strokeweight=".24pt" strokecolor="#000000">
                <v:path arrowok="t"/>
              </v:shape>
            </v:group>
            <v:group style="position:absolute;left:4955;top:7395;width:1984;height:2" coordorigin="4955,7395" coordsize="1984,2">
              <v:shape style="position:absolute;left:4955;top:7395;width:1984;height:2" coordorigin="4955,7395" coordsize="1984,0" path="m4955,7395l6938,7395e" filled="false" stroked="true" strokeweight=".24pt" strokecolor="#000000">
                <v:path arrowok="t"/>
              </v:shape>
            </v:group>
            <v:group style="position:absolute;left:4955;top:7395;width:8;height:142" coordorigin="4955,7395" coordsize="8,142">
              <v:shape style="position:absolute;left:4955;top:7395;width:8;height:142" coordorigin="4955,7395" coordsize="8,142" path="m4955,7395l4962,7537e" filled="false" stroked="true" strokeweight=".24pt" strokecolor="#000000">
                <v:path arrowok="t"/>
              </v:shape>
            </v:group>
            <v:group style="position:absolute;left:6938;top:7395;width:8;height:142" coordorigin="6938,7395" coordsize="8,142">
              <v:shape style="position:absolute;left:6938;top:7395;width:8;height:142" coordorigin="6938,7395" coordsize="8,142" path="m6938,7395l6946,7537e" filled="false" stroked="true" strokeweight=".24pt" strokecolor="#000000">
                <v:path arrowok="t"/>
              </v:shape>
            </v:group>
            <v:group style="position:absolute;left:4396;top:8558;width:3118;height:510" coordorigin="4396,8558" coordsize="3118,510">
              <v:shape style="position:absolute;left:4396;top:8558;width:3118;height:510" coordorigin="4396,8558" coordsize="3118,510" path="m4396,9068l7513,9068,7513,8558,4396,8558,4396,9068xe" filled="true" fillcolor="#e8eef7" stroked="false">
                <v:path arrowok="t"/>
                <v:fill type="solid"/>
              </v:shape>
            </v:group>
            <v:group style="position:absolute;left:4396;top:8558;width:3118;height:510" coordorigin="4396,8558" coordsize="3118,510">
              <v:shape style="position:absolute;left:4396;top:8558;width:3118;height:510" coordorigin="4396,8558" coordsize="3118,510" path="m4396,9068l7513,9068,7513,8558,4396,8558,4396,9068xe" filled="false" stroked="true" strokeweight=".24pt" strokecolor="#000000">
                <v:path arrowok="t"/>
              </v:shape>
            </v:group>
            <v:group style="position:absolute;left:5954;top:9068;width:2;height:228" coordorigin="5954,9068" coordsize="2,228">
              <v:shape style="position:absolute;left:5954;top:9068;width:2;height:228" coordorigin="5954,9068" coordsize="0,228" path="m5954,9296l5954,9068e" filled="false" stroked="true" strokeweight=".24pt" strokecolor="#000000">
                <v:path arrowok="t"/>
              </v:shape>
            </v:group>
            <v:group style="position:absolute;left:5899;top:9268;width:96;height:111" coordorigin="5899,9268" coordsize="96,111">
              <v:shape style="position:absolute;left:5899;top:9268;width:96;height:111" coordorigin="5899,9268" coordsize="96,111" path="m5899,9268l5954,9379,5992,9282,5956,9282,5937,9281,5918,9276,5899,9268xe" filled="true" fillcolor="#000000" stroked="false">
                <v:path arrowok="t"/>
                <v:fill type="solid"/>
              </v:shape>
              <v:shape style="position:absolute;left:5899;top:9268;width:96;height:111" coordorigin="5899,9268" coordsize="96,111" path="m5995,9275l5976,9280,5956,9282,5992,9282,5995,9275xe" filled="true" fillcolor="#000000" stroked="false">
                <v:path arrowok="t"/>
                <v:fill type="solid"/>
              </v:shape>
            </v:group>
            <v:group style="position:absolute;left:2411;top:8529;width:1418;height:567" coordorigin="2411,8529" coordsize="1418,567">
              <v:shape style="position:absolute;left:2411;top:8529;width:1418;height:567" coordorigin="2411,8529" coordsize="1418,567" path="m2411,9096l3828,9096,3828,8529,2411,8529,2411,9096xe" filled="true" fillcolor="#e8eef7" stroked="false">
                <v:path arrowok="t"/>
                <v:fill type="solid"/>
              </v:shape>
            </v:group>
            <v:group style="position:absolute;left:2411;top:8529;width:1418;height:567" coordorigin="2411,8529" coordsize="1418,567">
              <v:shape style="position:absolute;left:2411;top:8529;width:1418;height:567" coordorigin="2411,8529" coordsize="1418,567" path="m2411,9096l3828,9096,3828,8529,2411,8529,2411,9096xe" filled="false" stroked="true" strokeweight=".24pt" strokecolor="#000000">
                <v:path arrowok="t"/>
              </v:shape>
            </v:group>
            <v:group style="position:absolute;left:3828;top:8812;width:484;height:2" coordorigin="3828,8812" coordsize="484,2">
              <v:shape style="position:absolute;left:3828;top:8812;width:484;height:2" coordorigin="3828,8812" coordsize="484,0" path="m4312,8812l3828,8812e" filled="false" stroked="true" strokeweight=".24pt" strokecolor="#000000">
                <v:path arrowok="t"/>
              </v:shape>
            </v:group>
            <v:group style="position:absolute;left:4285;top:8771;width:111;height:97" coordorigin="4285,8771" coordsize="111,97">
              <v:shape style="position:absolute;left:4285;top:8771;width:111;height:97" coordorigin="4285,8771" coordsize="111,97" path="m4291,8771l4296,8791,4298,8810,4297,8830,4292,8849,4285,8868,4396,8812,4291,8771xe" filled="true" fillcolor="#000000" stroked="false">
                <v:path arrowok="t"/>
                <v:fill type="solid"/>
              </v:shape>
            </v:group>
            <v:group style="position:absolute;left:4818;top:594;width:3;height:284" coordorigin="4818,594" coordsize="3,284">
              <v:shape style="position:absolute;left:4818;top:594;width:3;height:284" coordorigin="4818,594" coordsize="3,284" path="m4820,594l4818,877e" filled="false" stroked="true" strokeweight=".24pt" strokecolor="#000000">
                <v:path arrowok="t"/>
              </v:shape>
              <v:shape style="position:absolute;left:4702;top:2464;width:2495;height:510" type="#_x0000_t202" filled="true" fillcolor="#e8eef7" stroked="true" strokeweight=".24pt" strokecolor="#000000">
                <v:textbox inset="0,0,0,0">
                  <w:txbxContent>
                    <w:p w:rsidR="0018722C">
                      <w:pPr>
                        <w:spacing w:line="206" w:lineRule="exact" w:before="0"/>
                        <w:ind w:leftChars="0" w:left="0" w:rightChars="0" w:right="1" w:firstLineChars="0" w:firstLine="0"/>
                        <w:jc w:val="center"/>
                        <w:rPr>
                          <w:rFonts w:ascii="宋体" w:hAnsi="宋体" w:cs="宋体" w:eastAsia="宋体"/>
                          <w:sz w:val="20"/>
                          <w:szCs w:val="20"/>
                        </w:rPr>
                      </w:pPr>
                      <w:r>
                        <w:rPr>
                          <w:rFonts w:ascii="宋体" w:hAnsi="宋体" w:cs="宋体" w:eastAsia="宋体"/>
                          <w:w w:val="100"/>
                          <w:sz w:val="20"/>
                          <w:szCs w:val="20"/>
                        </w:rPr>
                        <w:t>环境</w:t>
                      </w:r>
                      <w:r>
                        <w:rPr>
                          <w:rFonts w:ascii="宋体" w:hAnsi="宋体" w:cs="宋体" w:eastAsia="宋体"/>
                          <w:spacing w:val="-2"/>
                          <w:w w:val="100"/>
                          <w:sz w:val="20"/>
                          <w:szCs w:val="20"/>
                        </w:rPr>
                        <w:t>规</w:t>
                      </w:r>
                      <w:r>
                        <w:rPr>
                          <w:rFonts w:ascii="宋体" w:hAnsi="宋体" w:cs="宋体" w:eastAsia="宋体"/>
                          <w:w w:val="100"/>
                          <w:sz w:val="20"/>
                          <w:szCs w:val="20"/>
                        </w:rPr>
                        <w:t>制对</w:t>
                      </w:r>
                      <w:r>
                        <w:rPr>
                          <w:rFonts w:ascii="宋体" w:hAnsi="宋体" w:cs="宋体" w:eastAsia="宋体"/>
                          <w:spacing w:val="-2"/>
                          <w:w w:val="100"/>
                          <w:sz w:val="20"/>
                          <w:szCs w:val="20"/>
                        </w:rPr>
                        <w:t>建</w:t>
                      </w:r>
                      <w:r>
                        <w:rPr>
                          <w:rFonts w:ascii="宋体" w:hAnsi="宋体" w:cs="宋体" w:eastAsia="宋体"/>
                          <w:w w:val="100"/>
                          <w:sz w:val="20"/>
                          <w:szCs w:val="20"/>
                        </w:rPr>
                        <w:t>筑业</w:t>
                      </w:r>
                      <w:r>
                        <w:rPr>
                          <w:rFonts w:ascii="宋体" w:hAnsi="宋体" w:cs="宋体" w:eastAsia="宋体"/>
                          <w:spacing w:val="-2"/>
                          <w:w w:val="100"/>
                          <w:sz w:val="20"/>
                          <w:szCs w:val="20"/>
                        </w:rPr>
                        <w:t>经</w:t>
                      </w:r>
                      <w:r>
                        <w:rPr>
                          <w:rFonts w:ascii="宋体" w:hAnsi="宋体" w:cs="宋体" w:eastAsia="宋体"/>
                          <w:w w:val="100"/>
                          <w:sz w:val="20"/>
                          <w:szCs w:val="20"/>
                        </w:rPr>
                        <w:t>济增</w:t>
                      </w:r>
                    </w:p>
                    <w:p w:rsidR="0018722C">
                      <w:pPr>
                        <w:spacing w:line="260" w:lineRule="exact" w:before="0"/>
                        <w:ind w:leftChars="0" w:left="0" w:rightChars="0" w:right="1" w:firstLineChars="0" w:firstLine="0"/>
                        <w:jc w:val="center"/>
                        <w:rPr>
                          <w:rFonts w:ascii="宋体" w:hAnsi="宋体" w:cs="宋体" w:eastAsia="宋体"/>
                          <w:sz w:val="20"/>
                          <w:szCs w:val="20"/>
                        </w:rPr>
                      </w:pPr>
                      <w:r>
                        <w:rPr>
                          <w:rFonts w:ascii="宋体" w:hAnsi="宋体" w:cs="宋体" w:eastAsia="宋体"/>
                          <w:w w:val="100"/>
                          <w:sz w:val="20"/>
                          <w:szCs w:val="20"/>
                        </w:rPr>
                        <w:t>长影</w:t>
                      </w:r>
                      <w:r>
                        <w:rPr>
                          <w:rFonts w:ascii="宋体" w:hAnsi="宋体" w:cs="宋体" w:eastAsia="宋体"/>
                          <w:spacing w:val="-2"/>
                          <w:w w:val="100"/>
                          <w:sz w:val="20"/>
                          <w:szCs w:val="20"/>
                        </w:rPr>
                        <w:t>响</w:t>
                      </w:r>
                      <w:r>
                        <w:rPr>
                          <w:rFonts w:ascii="宋体" w:hAnsi="宋体" w:cs="宋体" w:eastAsia="宋体"/>
                          <w:w w:val="100"/>
                          <w:sz w:val="20"/>
                          <w:szCs w:val="20"/>
                        </w:rPr>
                        <w:t>的传</w:t>
                      </w:r>
                      <w:r>
                        <w:rPr>
                          <w:rFonts w:ascii="宋体" w:hAnsi="宋体" w:cs="宋体" w:eastAsia="宋体"/>
                          <w:spacing w:val="-2"/>
                          <w:w w:val="100"/>
                          <w:sz w:val="20"/>
                          <w:szCs w:val="20"/>
                        </w:rPr>
                        <w:t>导</w:t>
                      </w:r>
                      <w:r>
                        <w:rPr>
                          <w:rFonts w:ascii="宋体" w:hAnsi="宋体" w:cs="宋体" w:eastAsia="宋体"/>
                          <w:w w:val="100"/>
                          <w:sz w:val="20"/>
                          <w:szCs w:val="20"/>
                        </w:rPr>
                        <w:t>机制</w:t>
                      </w:r>
                    </w:p>
                  </w:txbxContent>
                </v:textbox>
                <v:fill type="solid"/>
                <w10:wrap type="none"/>
              </v:shape>
              <v:shape style="position:absolute;left:2406;top:4407;width:1418;height:556" type="#_x0000_t202" filled="true" fillcolor="#e8eef7" stroked="true" strokeweight=".24pt" strokecolor="#000000">
                <v:textbox inset="0,0,0,0">
                  <w:txbxContent>
                    <w:p w:rsidR="0018722C">
                      <w:pPr>
                        <w:spacing w:before="107"/>
                        <w:ind w:leftChars="0" w:left="206" w:rightChars="0" w:right="0" w:firstLineChars="0" w:firstLine="0"/>
                        <w:jc w:val="left"/>
                        <w:rPr>
                          <w:rFonts w:ascii="宋体" w:hAnsi="宋体" w:cs="宋体" w:eastAsia="宋体"/>
                          <w:sz w:val="20"/>
                          <w:szCs w:val="20"/>
                        </w:rPr>
                      </w:pPr>
                      <w:r>
                        <w:rPr>
                          <w:rFonts w:ascii="宋体" w:hAnsi="宋体" w:cs="宋体" w:eastAsia="宋体"/>
                          <w:spacing w:val="-2"/>
                          <w:w w:val="100"/>
                          <w:sz w:val="20"/>
                          <w:szCs w:val="20"/>
                        </w:rPr>
                        <w:t>外</w:t>
                      </w:r>
                      <w:r>
                        <w:rPr>
                          <w:rFonts w:ascii="宋体" w:hAnsi="宋体" w:cs="宋体" w:eastAsia="宋体"/>
                          <w:w w:val="100"/>
                          <w:sz w:val="20"/>
                          <w:szCs w:val="20"/>
                        </w:rPr>
                        <w:t>部</w:t>
                      </w:r>
                      <w:r>
                        <w:rPr>
                          <w:rFonts w:ascii="宋体" w:hAnsi="宋体" w:cs="宋体" w:eastAsia="宋体"/>
                          <w:spacing w:val="-2"/>
                          <w:w w:val="100"/>
                          <w:sz w:val="20"/>
                          <w:szCs w:val="20"/>
                        </w:rPr>
                        <w:t>性</w:t>
                      </w:r>
                      <w:r>
                        <w:rPr>
                          <w:rFonts w:ascii="宋体" w:hAnsi="宋体" w:cs="宋体" w:eastAsia="宋体"/>
                          <w:w w:val="100"/>
                          <w:sz w:val="20"/>
                          <w:szCs w:val="20"/>
                        </w:rPr>
                        <w:t>理论</w:t>
                      </w:r>
                    </w:p>
                  </w:txbxContent>
                </v:textbox>
                <v:fill type="solid"/>
                <w10:wrap type="none"/>
              </v:shape>
              <v:shape style="position:absolute;left:5104;top:9379;width:1701;height:285" type="#_x0000_t202" filled="true" fillcolor="#e8eef7" stroked="true" strokeweight=".24pt" strokecolor="#000000">
                <v:textbox inset="0,0,0,0">
                  <w:txbxContent>
                    <w:p w:rsidR="0018722C">
                      <w:pPr>
                        <w:spacing w:line="233" w:lineRule="exact" w:before="0"/>
                        <w:ind w:leftChars="0" w:left="0" w:rightChars="0" w:right="1" w:firstLineChars="0" w:firstLine="0"/>
                        <w:jc w:val="center"/>
                        <w:rPr>
                          <w:rFonts w:ascii="宋体" w:hAnsi="宋体" w:cs="宋体" w:eastAsia="宋体"/>
                          <w:sz w:val="20"/>
                          <w:szCs w:val="20"/>
                        </w:rPr>
                      </w:pPr>
                      <w:r>
                        <w:rPr>
                          <w:rFonts w:ascii="宋体" w:hAnsi="宋体" w:cs="宋体" w:eastAsia="宋体"/>
                          <w:spacing w:val="-2"/>
                          <w:w w:val="100"/>
                          <w:sz w:val="20"/>
                          <w:szCs w:val="20"/>
                        </w:rPr>
                        <w:t>结论</w:t>
                      </w:r>
                      <w:r/>
                    </w:p>
                  </w:txbxContent>
                </v:textbox>
                <v:fill type="solid"/>
                <w10:wrap type="none"/>
              </v:shape>
              <v:shape style="position:absolute;left:4253;top:877;width:1130;height:851" type="#_x0000_t202" filled="false" stroked="false">
                <v:textbox inset="0,0,0,0">
                  <w:txbxContent>
                    <w:p w:rsidR="0018722C">
                      <w:pPr>
                        <w:spacing w:line="228" w:lineRule="auto" w:before="11"/>
                        <w:ind w:leftChars="0" w:left="164" w:rightChars="0" w:right="162" w:firstLineChars="0" w:firstLine="0"/>
                        <w:jc w:val="both"/>
                        <w:rPr>
                          <w:rFonts w:ascii="宋体" w:hAnsi="宋体" w:cs="宋体" w:eastAsia="宋体"/>
                          <w:sz w:val="20"/>
                          <w:szCs w:val="20"/>
                        </w:rPr>
                      </w:pPr>
                      <w:r>
                        <w:rPr>
                          <w:rFonts w:ascii="宋体" w:hAnsi="宋体" w:cs="宋体" w:eastAsia="宋体"/>
                          <w:w w:val="100"/>
                          <w:sz w:val="20"/>
                          <w:szCs w:val="20"/>
                        </w:rPr>
                        <w:t>建</w:t>
                      </w:r>
                      <w:r>
                        <w:rPr>
                          <w:rFonts w:ascii="宋体" w:hAnsi="宋体" w:cs="宋体" w:eastAsia="宋体"/>
                          <w:spacing w:val="-2"/>
                          <w:w w:val="100"/>
                          <w:sz w:val="20"/>
                          <w:szCs w:val="20"/>
                        </w:rPr>
                        <w:t>筑</w:t>
                      </w:r>
                      <w:r>
                        <w:rPr>
                          <w:rFonts w:ascii="宋体" w:hAnsi="宋体" w:cs="宋体" w:eastAsia="宋体"/>
                          <w:w w:val="100"/>
                          <w:sz w:val="20"/>
                          <w:szCs w:val="20"/>
                        </w:rPr>
                        <w:t>业环</w:t>
                      </w:r>
                      <w:r>
                        <w:rPr>
                          <w:rFonts w:ascii="宋体" w:hAnsi="宋体" w:cs="宋体" w:eastAsia="宋体"/>
                          <w:w w:val="100"/>
                          <w:sz w:val="20"/>
                          <w:szCs w:val="20"/>
                        </w:rPr>
                        <w:t> 境</w:t>
                      </w:r>
                      <w:r>
                        <w:rPr>
                          <w:rFonts w:ascii="宋体" w:hAnsi="宋体" w:cs="宋体" w:eastAsia="宋体"/>
                          <w:spacing w:val="-2"/>
                          <w:w w:val="100"/>
                          <w:sz w:val="20"/>
                          <w:szCs w:val="20"/>
                        </w:rPr>
                        <w:t>规</w:t>
                      </w:r>
                      <w:r>
                        <w:rPr>
                          <w:rFonts w:ascii="宋体" w:hAnsi="宋体" w:cs="宋体" w:eastAsia="宋体"/>
                          <w:w w:val="100"/>
                          <w:sz w:val="20"/>
                          <w:szCs w:val="20"/>
                        </w:rPr>
                        <w:t>制理</w:t>
                      </w:r>
                      <w:r>
                        <w:rPr>
                          <w:rFonts w:ascii="宋体" w:hAnsi="宋体" w:cs="宋体" w:eastAsia="宋体"/>
                          <w:w w:val="100"/>
                          <w:sz w:val="20"/>
                          <w:szCs w:val="20"/>
                        </w:rPr>
                        <w:t> 论分析</w:t>
                      </w:r>
                    </w:p>
                  </w:txbxContent>
                </v:textbox>
                <w10:wrap type="none"/>
              </v:shape>
              <v:shape style="position:absolute;left:6516;top:877;width:1139;height:851" type="#_x0000_t202" filled="false" stroked="false">
                <v:textbox inset="0,0,0,0">
                  <w:txbxContent>
                    <w:p w:rsidR="0018722C">
                      <w:pPr>
                        <w:spacing w:line="228" w:lineRule="auto" w:before="11"/>
                        <w:ind w:leftChars="0" w:left="169" w:rightChars="0" w:right="167" w:firstLineChars="0" w:firstLine="0"/>
                        <w:jc w:val="both"/>
                        <w:rPr>
                          <w:rFonts w:ascii="宋体" w:hAnsi="宋体" w:cs="宋体" w:eastAsia="宋体"/>
                          <w:sz w:val="20"/>
                          <w:szCs w:val="20"/>
                        </w:rPr>
                      </w:pPr>
                      <w:r>
                        <w:rPr>
                          <w:rFonts w:ascii="宋体" w:hAnsi="宋体" w:cs="宋体" w:eastAsia="宋体"/>
                          <w:spacing w:val="-2"/>
                          <w:w w:val="100"/>
                          <w:sz w:val="20"/>
                          <w:szCs w:val="20"/>
                        </w:rPr>
                        <w:t>建</w:t>
                      </w:r>
                      <w:r>
                        <w:rPr>
                          <w:rFonts w:ascii="宋体" w:hAnsi="宋体" w:cs="宋体" w:eastAsia="宋体"/>
                          <w:w w:val="100"/>
                          <w:sz w:val="20"/>
                          <w:szCs w:val="20"/>
                        </w:rPr>
                        <w:t>筑业经</w:t>
                      </w:r>
                      <w:r>
                        <w:rPr>
                          <w:rFonts w:ascii="宋体" w:hAnsi="宋体" w:cs="宋体" w:eastAsia="宋体"/>
                          <w:w w:val="100"/>
                          <w:sz w:val="20"/>
                          <w:szCs w:val="20"/>
                        </w:rPr>
                        <w:t> </w:t>
                      </w:r>
                      <w:r>
                        <w:rPr>
                          <w:rFonts w:ascii="宋体" w:hAnsi="宋体" w:cs="宋体" w:eastAsia="宋体"/>
                          <w:spacing w:val="-2"/>
                          <w:w w:val="100"/>
                          <w:sz w:val="20"/>
                          <w:szCs w:val="20"/>
                        </w:rPr>
                        <w:t>济</w:t>
                      </w:r>
                      <w:r>
                        <w:rPr>
                          <w:rFonts w:ascii="宋体" w:hAnsi="宋体" w:cs="宋体" w:eastAsia="宋体"/>
                          <w:w w:val="100"/>
                          <w:sz w:val="20"/>
                          <w:szCs w:val="20"/>
                        </w:rPr>
                        <w:t>增长理</w:t>
                      </w:r>
                      <w:r>
                        <w:rPr>
                          <w:rFonts w:ascii="宋体" w:hAnsi="宋体" w:cs="宋体" w:eastAsia="宋体"/>
                          <w:w w:val="100"/>
                          <w:sz w:val="20"/>
                          <w:szCs w:val="20"/>
                        </w:rPr>
                        <w:t> 论</w:t>
                      </w:r>
                      <w:r>
                        <w:rPr>
                          <w:rFonts w:ascii="宋体" w:hAnsi="宋体" w:cs="宋体" w:eastAsia="宋体"/>
                          <w:spacing w:val="-2"/>
                          <w:w w:val="100"/>
                          <w:sz w:val="20"/>
                          <w:szCs w:val="20"/>
                        </w:rPr>
                        <w:t>分</w:t>
                      </w:r>
                      <w:r>
                        <w:rPr>
                          <w:rFonts w:ascii="宋体" w:hAnsi="宋体" w:cs="宋体" w:eastAsia="宋体"/>
                          <w:w w:val="100"/>
                          <w:sz w:val="20"/>
                          <w:szCs w:val="20"/>
                        </w:rPr>
                        <w:t>析</w:t>
                      </w:r>
                    </w:p>
                  </w:txbxContent>
                </v:textbox>
                <w10:wrap type="none"/>
              </v:shape>
              <v:shape style="position:absolute;left:4388;top:3428;width:567;height:567" type="#_x0000_t202" filled="false" stroked="false">
                <v:textbox inset="0,0,0,0">
                  <w:txbxContent>
                    <w:p w:rsidR="0018722C">
                      <w:pPr>
                        <w:spacing w:line="256" w:lineRule="exact" w:before="6"/>
                        <w:ind w:leftChars="0" w:left="82" w:rightChars="0" w:right="83" w:firstLineChars="0" w:firstLine="0"/>
                        <w:jc w:val="left"/>
                        <w:rPr>
                          <w:rFonts w:ascii="宋体" w:hAnsi="宋体" w:cs="宋体" w:eastAsia="宋体"/>
                          <w:sz w:val="20"/>
                          <w:szCs w:val="20"/>
                        </w:rPr>
                      </w:pPr>
                      <w:r>
                        <w:rPr>
                          <w:rFonts w:ascii="宋体" w:hAnsi="宋体" w:cs="宋体" w:eastAsia="宋体"/>
                          <w:spacing w:val="-2"/>
                          <w:w w:val="100"/>
                          <w:sz w:val="20"/>
                          <w:szCs w:val="20"/>
                        </w:rPr>
                        <w:t>增长 绩效</w:t>
                      </w:r>
                      <w:r/>
                    </w:p>
                  </w:txbxContent>
                </v:textbox>
                <w10:wrap type="none"/>
              </v:shape>
              <v:shape style="position:absolute;left:5670;top:3428;width:568;height:567" type="#_x0000_t202" filled="false" stroked="false">
                <v:textbox inset="0,0,0,0">
                  <w:txbxContent>
                    <w:p w:rsidR="0018722C">
                      <w:pPr>
                        <w:spacing w:line="256" w:lineRule="exact" w:before="6"/>
                        <w:ind w:leftChars="0" w:left="83" w:rightChars="0" w:right="83" w:firstLineChars="0" w:firstLine="0"/>
                        <w:jc w:val="left"/>
                        <w:rPr>
                          <w:rFonts w:ascii="宋体" w:hAnsi="宋体" w:cs="宋体" w:eastAsia="宋体"/>
                          <w:sz w:val="20"/>
                          <w:szCs w:val="20"/>
                        </w:rPr>
                      </w:pPr>
                      <w:r>
                        <w:rPr>
                          <w:rFonts w:ascii="宋体" w:hAnsi="宋体" w:cs="宋体" w:eastAsia="宋体"/>
                          <w:spacing w:val="-2"/>
                          <w:w w:val="100"/>
                          <w:sz w:val="20"/>
                          <w:szCs w:val="20"/>
                        </w:rPr>
                        <w:t>技术 进步</w:t>
                      </w:r>
                      <w:r/>
                    </w:p>
                  </w:txbxContent>
                </v:textbox>
                <w10:wrap type="none"/>
              </v:shape>
              <v:shape style="position:absolute;left:6953;top:3428;width:567;height:567" type="#_x0000_t202" filled="false" stroked="false">
                <v:textbox inset="0,0,0,0">
                  <w:txbxContent>
                    <w:p w:rsidR="0018722C">
                      <w:pPr>
                        <w:spacing w:line="256" w:lineRule="exact" w:before="6"/>
                        <w:ind w:leftChars="0" w:left="82" w:rightChars="0" w:right="80" w:firstLineChars="0" w:firstLine="0"/>
                        <w:jc w:val="left"/>
                        <w:rPr>
                          <w:rFonts w:ascii="宋体" w:hAnsi="宋体" w:cs="宋体" w:eastAsia="宋体"/>
                          <w:sz w:val="20"/>
                          <w:szCs w:val="20"/>
                        </w:rPr>
                      </w:pPr>
                      <w:r>
                        <w:rPr>
                          <w:rFonts w:ascii="宋体" w:hAnsi="宋体" w:cs="宋体" w:eastAsia="宋体"/>
                          <w:w w:val="100"/>
                          <w:sz w:val="20"/>
                          <w:szCs w:val="20"/>
                        </w:rPr>
                        <w:t>能源 消耗</w:t>
                      </w:r>
                    </w:p>
                  </w:txbxContent>
                </v:textbox>
                <w10:wrap type="none"/>
              </v:shape>
              <v:shape style="position:absolute;left:4820;top:4448;width:2267;height:510" type="#_x0000_t202" filled="false" stroked="false">
                <v:textbox inset="0,0,0,0">
                  <w:txbxContent>
                    <w:p w:rsidR="0018722C">
                      <w:pPr>
                        <w:spacing w:line="209" w:lineRule="exact" w:before="0"/>
                        <w:ind w:leftChars="0" w:left="0" w:rightChars="0" w:right="0" w:firstLineChars="0" w:firstLine="0"/>
                        <w:jc w:val="center"/>
                        <w:rPr>
                          <w:rFonts w:ascii="宋体" w:hAnsi="宋体" w:cs="宋体" w:eastAsia="宋体"/>
                          <w:sz w:val="20"/>
                          <w:szCs w:val="20"/>
                        </w:rPr>
                      </w:pPr>
                      <w:r>
                        <w:rPr>
                          <w:rFonts w:ascii="宋体" w:hAnsi="宋体" w:cs="宋体" w:eastAsia="宋体"/>
                          <w:w w:val="100"/>
                          <w:sz w:val="20"/>
                          <w:szCs w:val="20"/>
                        </w:rPr>
                        <w:t>环</w:t>
                      </w:r>
                      <w:r>
                        <w:rPr>
                          <w:rFonts w:ascii="宋体" w:hAnsi="宋体" w:cs="宋体" w:eastAsia="宋体"/>
                          <w:spacing w:val="-2"/>
                          <w:w w:val="100"/>
                          <w:sz w:val="20"/>
                          <w:szCs w:val="20"/>
                        </w:rPr>
                        <w:t>境</w:t>
                      </w:r>
                      <w:r>
                        <w:rPr>
                          <w:rFonts w:ascii="宋体" w:hAnsi="宋体" w:cs="宋体" w:eastAsia="宋体"/>
                          <w:w w:val="100"/>
                          <w:sz w:val="20"/>
                          <w:szCs w:val="20"/>
                        </w:rPr>
                        <w:t>规制</w:t>
                      </w:r>
                      <w:r>
                        <w:rPr>
                          <w:rFonts w:ascii="宋体" w:hAnsi="宋体" w:cs="宋体" w:eastAsia="宋体"/>
                          <w:spacing w:val="-2"/>
                          <w:w w:val="100"/>
                          <w:sz w:val="20"/>
                          <w:szCs w:val="20"/>
                        </w:rPr>
                        <w:t>对</w:t>
                      </w:r>
                      <w:r>
                        <w:rPr>
                          <w:rFonts w:ascii="宋体" w:hAnsi="宋体" w:cs="宋体" w:eastAsia="宋体"/>
                          <w:w w:val="100"/>
                          <w:sz w:val="20"/>
                          <w:szCs w:val="20"/>
                        </w:rPr>
                        <w:t>建筑</w:t>
                      </w:r>
                      <w:r>
                        <w:rPr>
                          <w:rFonts w:ascii="宋体" w:hAnsi="宋体" w:cs="宋体" w:eastAsia="宋体"/>
                          <w:spacing w:val="-2"/>
                          <w:w w:val="100"/>
                          <w:sz w:val="20"/>
                          <w:szCs w:val="20"/>
                        </w:rPr>
                        <w:t>经</w:t>
                      </w:r>
                      <w:r>
                        <w:rPr>
                          <w:rFonts w:ascii="宋体" w:hAnsi="宋体" w:cs="宋体" w:eastAsia="宋体"/>
                          <w:w w:val="100"/>
                          <w:sz w:val="20"/>
                          <w:szCs w:val="20"/>
                        </w:rPr>
                        <w:t>济增</w:t>
                      </w:r>
                    </w:p>
                    <w:p w:rsidR="0018722C">
                      <w:pPr>
                        <w:spacing w:line="260" w:lineRule="exact" w:before="0"/>
                        <w:ind w:leftChars="0" w:left="0" w:rightChars="0" w:right="0" w:firstLineChars="0" w:firstLine="0"/>
                        <w:jc w:val="center"/>
                        <w:rPr>
                          <w:rFonts w:ascii="宋体" w:hAnsi="宋体" w:cs="宋体" w:eastAsia="宋体"/>
                          <w:sz w:val="20"/>
                          <w:szCs w:val="20"/>
                        </w:rPr>
                      </w:pPr>
                      <w:r>
                        <w:rPr>
                          <w:rFonts w:ascii="宋体" w:hAnsi="宋体" w:cs="宋体" w:eastAsia="宋体"/>
                          <w:w w:val="100"/>
                          <w:sz w:val="20"/>
                          <w:szCs w:val="20"/>
                        </w:rPr>
                        <w:t>长的</w:t>
                      </w:r>
                      <w:r>
                        <w:rPr>
                          <w:rFonts w:ascii="宋体" w:hAnsi="宋体" w:cs="宋体" w:eastAsia="宋体"/>
                          <w:spacing w:val="-2"/>
                          <w:w w:val="100"/>
                          <w:sz w:val="20"/>
                          <w:szCs w:val="20"/>
                        </w:rPr>
                        <w:t>动</w:t>
                      </w:r>
                      <w:r>
                        <w:rPr>
                          <w:rFonts w:ascii="宋体" w:hAnsi="宋体" w:cs="宋体" w:eastAsia="宋体"/>
                          <w:w w:val="100"/>
                          <w:sz w:val="20"/>
                          <w:szCs w:val="20"/>
                        </w:rPr>
                        <w:t>态影响</w:t>
                      </w:r>
                    </w:p>
                  </w:txbxContent>
                </v:textbox>
                <w10:wrap type="none"/>
              </v:shape>
              <v:shape style="position:absolute;left:4396;top:5412;width:1133;height:567" type="#_x0000_t202" filled="false" stroked="false">
                <v:textbox inset="0,0,0,0">
                  <w:txbxContent>
                    <w:p w:rsidR="0018722C">
                      <w:pPr>
                        <w:spacing w:line="256" w:lineRule="exact" w:before="6"/>
                        <w:ind w:leftChars="0" w:left="366" w:rightChars="0" w:right="164" w:hanging="201"/>
                        <w:jc w:val="left"/>
                        <w:rPr>
                          <w:rFonts w:ascii="宋体" w:hAnsi="宋体" w:cs="宋体" w:eastAsia="宋体"/>
                          <w:sz w:val="20"/>
                          <w:szCs w:val="20"/>
                        </w:rPr>
                      </w:pPr>
                      <w:r>
                        <w:rPr>
                          <w:rFonts w:ascii="宋体" w:hAnsi="宋体" w:cs="宋体" w:eastAsia="宋体"/>
                          <w:w w:val="100"/>
                          <w:sz w:val="20"/>
                          <w:szCs w:val="20"/>
                        </w:rPr>
                        <w:t>动态</w:t>
                      </w:r>
                      <w:r>
                        <w:rPr>
                          <w:rFonts w:ascii="宋体" w:hAnsi="宋体" w:cs="宋体" w:eastAsia="宋体"/>
                          <w:spacing w:val="-2"/>
                          <w:w w:val="100"/>
                          <w:sz w:val="20"/>
                          <w:szCs w:val="20"/>
                        </w:rPr>
                        <w:t>关</w:t>
                      </w:r>
                      <w:r>
                        <w:rPr>
                          <w:rFonts w:ascii="宋体" w:hAnsi="宋体" w:cs="宋体" w:eastAsia="宋体"/>
                          <w:w w:val="100"/>
                          <w:sz w:val="20"/>
                          <w:szCs w:val="20"/>
                        </w:rPr>
                        <w:t>系</w:t>
                      </w:r>
                      <w:r>
                        <w:rPr>
                          <w:rFonts w:ascii="宋体" w:hAnsi="宋体" w:cs="宋体" w:eastAsia="宋体"/>
                          <w:w w:val="100"/>
                          <w:sz w:val="20"/>
                          <w:szCs w:val="20"/>
                        </w:rPr>
                        <w:t> 分析</w:t>
                      </w:r>
                    </w:p>
                  </w:txbxContent>
                </v:textbox>
                <w10:wrap type="none"/>
              </v:shape>
              <v:shape style="position:absolute;left:6379;top:5412;width:1134;height:567" type="#_x0000_t202" filled="false" stroked="false">
                <v:textbox inset="0,0,0,0">
                  <w:txbxContent>
                    <w:p w:rsidR="0018722C">
                      <w:pPr>
                        <w:spacing w:line="256" w:lineRule="exact" w:before="6"/>
                        <w:ind w:leftChars="0" w:left="166" w:rightChars="0" w:right="167" w:firstLineChars="0" w:firstLine="0"/>
                        <w:jc w:val="left"/>
                        <w:rPr>
                          <w:rFonts w:ascii="宋体" w:hAnsi="宋体" w:cs="宋体" w:eastAsia="宋体"/>
                          <w:sz w:val="20"/>
                          <w:szCs w:val="20"/>
                        </w:rPr>
                      </w:pPr>
                      <w:r>
                        <w:rPr>
                          <w:rFonts w:ascii="宋体" w:hAnsi="宋体" w:cs="宋体" w:eastAsia="宋体"/>
                          <w:spacing w:val="-2"/>
                          <w:w w:val="100"/>
                          <w:sz w:val="20"/>
                          <w:szCs w:val="20"/>
                        </w:rPr>
                        <w:t>动</w:t>
                      </w:r>
                      <w:r>
                        <w:rPr>
                          <w:rFonts w:ascii="宋体" w:hAnsi="宋体" w:cs="宋体" w:eastAsia="宋体"/>
                          <w:w w:val="100"/>
                          <w:sz w:val="20"/>
                          <w:szCs w:val="20"/>
                        </w:rPr>
                        <w:t>态</w:t>
                      </w:r>
                      <w:r>
                        <w:rPr>
                          <w:rFonts w:ascii="宋体" w:hAnsi="宋体" w:cs="宋体" w:eastAsia="宋体"/>
                          <w:spacing w:val="-2"/>
                          <w:w w:val="100"/>
                          <w:sz w:val="20"/>
                          <w:szCs w:val="20"/>
                        </w:rPr>
                        <w:t>变化</w:t>
                      </w:r>
                      <w:r>
                        <w:rPr>
                          <w:rFonts w:ascii="宋体" w:hAnsi="宋体" w:cs="宋体" w:eastAsia="宋体"/>
                          <w:spacing w:val="-2"/>
                          <w:w w:val="100"/>
                          <w:sz w:val="20"/>
                          <w:szCs w:val="20"/>
                        </w:rPr>
                        <w:t> 过</w:t>
                      </w:r>
                      <w:r>
                        <w:rPr>
                          <w:rFonts w:ascii="宋体" w:hAnsi="宋体" w:cs="宋体" w:eastAsia="宋体"/>
                          <w:w w:val="100"/>
                          <w:sz w:val="20"/>
                          <w:szCs w:val="20"/>
                        </w:rPr>
                        <w:t>程</w:t>
                      </w:r>
                      <w:r>
                        <w:rPr>
                          <w:rFonts w:ascii="宋体" w:hAnsi="宋体" w:cs="宋体" w:eastAsia="宋体"/>
                          <w:spacing w:val="-2"/>
                          <w:w w:val="100"/>
                          <w:sz w:val="20"/>
                          <w:szCs w:val="20"/>
                        </w:rPr>
                        <w:t>分析</w:t>
                      </w:r>
                      <w:r/>
                    </w:p>
                  </w:txbxContent>
                </v:textbox>
                <w10:wrap type="none"/>
              </v:shape>
              <v:shape style="position:absolute;left:5104;top:6432;width:1701;height:795" type="#_x0000_t202" filled="false" stroked="false">
                <v:textbox inset="0,0,0,0">
                  <w:txbxContent>
                    <w:p w:rsidR="0018722C">
                      <w:pPr>
                        <w:spacing w:line="240" w:lineRule="exact" w:before="13"/>
                        <w:ind w:leftChars="0" w:left="150" w:rightChars="0" w:right="148" w:firstLineChars="0" w:firstLine="0"/>
                        <w:jc w:val="center"/>
                        <w:rPr>
                          <w:rFonts w:ascii="宋体" w:hAnsi="宋体" w:cs="宋体" w:eastAsia="宋体"/>
                          <w:sz w:val="20"/>
                          <w:szCs w:val="20"/>
                        </w:rPr>
                      </w:pPr>
                      <w:r>
                        <w:rPr>
                          <w:rFonts w:ascii="宋体" w:hAnsi="宋体" w:cs="宋体" w:eastAsia="宋体"/>
                          <w:w w:val="100"/>
                          <w:sz w:val="20"/>
                          <w:szCs w:val="20"/>
                        </w:rPr>
                        <w:t>环</w:t>
                      </w:r>
                      <w:r>
                        <w:rPr>
                          <w:rFonts w:ascii="宋体" w:hAnsi="宋体" w:cs="宋体" w:eastAsia="宋体"/>
                          <w:spacing w:val="-2"/>
                          <w:w w:val="100"/>
                          <w:sz w:val="20"/>
                          <w:szCs w:val="20"/>
                        </w:rPr>
                        <w:t>境</w:t>
                      </w:r>
                      <w:r>
                        <w:rPr>
                          <w:rFonts w:ascii="宋体" w:hAnsi="宋体" w:cs="宋体" w:eastAsia="宋体"/>
                          <w:w w:val="100"/>
                          <w:sz w:val="20"/>
                          <w:szCs w:val="20"/>
                        </w:rPr>
                        <w:t>规制</w:t>
                      </w:r>
                      <w:r>
                        <w:rPr>
                          <w:rFonts w:ascii="宋体" w:hAnsi="宋体" w:cs="宋体" w:eastAsia="宋体"/>
                          <w:spacing w:val="-2"/>
                          <w:w w:val="100"/>
                          <w:sz w:val="20"/>
                          <w:szCs w:val="20"/>
                        </w:rPr>
                        <w:t>下</w:t>
                      </w:r>
                      <w:r>
                        <w:rPr>
                          <w:rFonts w:ascii="宋体" w:hAnsi="宋体" w:cs="宋体" w:eastAsia="宋体"/>
                          <w:w w:val="100"/>
                          <w:sz w:val="20"/>
                          <w:szCs w:val="20"/>
                        </w:rPr>
                        <w:t>建筑</w:t>
                      </w:r>
                      <w:r>
                        <w:rPr>
                          <w:rFonts w:ascii="宋体" w:hAnsi="宋体" w:cs="宋体" w:eastAsia="宋体"/>
                          <w:w w:val="100"/>
                          <w:sz w:val="20"/>
                          <w:szCs w:val="20"/>
                        </w:rPr>
                        <w:t> 业</w:t>
                      </w:r>
                      <w:r>
                        <w:rPr>
                          <w:rFonts w:ascii="宋体" w:hAnsi="宋体" w:cs="宋体" w:eastAsia="宋体"/>
                          <w:spacing w:val="-2"/>
                          <w:w w:val="100"/>
                          <w:sz w:val="20"/>
                          <w:szCs w:val="20"/>
                        </w:rPr>
                        <w:t>经</w:t>
                      </w:r>
                      <w:r>
                        <w:rPr>
                          <w:rFonts w:ascii="宋体" w:hAnsi="宋体" w:cs="宋体" w:eastAsia="宋体"/>
                          <w:w w:val="100"/>
                          <w:sz w:val="20"/>
                          <w:szCs w:val="20"/>
                        </w:rPr>
                        <w:t>济增</w:t>
                      </w:r>
                      <w:r>
                        <w:rPr>
                          <w:rFonts w:ascii="宋体" w:hAnsi="宋体" w:cs="宋体" w:eastAsia="宋体"/>
                          <w:spacing w:val="-2"/>
                          <w:w w:val="100"/>
                          <w:sz w:val="20"/>
                          <w:szCs w:val="20"/>
                        </w:rPr>
                        <w:t>长</w:t>
                      </w:r>
                      <w:r>
                        <w:rPr>
                          <w:rFonts w:ascii="宋体" w:hAnsi="宋体" w:cs="宋体" w:eastAsia="宋体"/>
                          <w:w w:val="100"/>
                          <w:sz w:val="20"/>
                          <w:szCs w:val="20"/>
                        </w:rPr>
                        <w:t>效率</w:t>
                      </w:r>
                    </w:p>
                    <w:p w:rsidR="0018722C">
                      <w:pPr>
                        <w:spacing w:line="237" w:lineRule="exact" w:before="0"/>
                        <w:ind w:leftChars="0" w:left="0" w:rightChars="0" w:right="1" w:firstLineChars="0" w:firstLine="0"/>
                        <w:jc w:val="center"/>
                        <w:rPr>
                          <w:rFonts w:ascii="宋体" w:hAnsi="宋体" w:cs="宋体" w:eastAsia="宋体"/>
                          <w:sz w:val="20"/>
                          <w:szCs w:val="20"/>
                        </w:rPr>
                      </w:pPr>
                      <w:r>
                        <w:rPr>
                          <w:rFonts w:ascii="宋体" w:hAnsi="宋体" w:cs="宋体" w:eastAsia="宋体"/>
                          <w:spacing w:val="-2"/>
                          <w:w w:val="100"/>
                          <w:sz w:val="20"/>
                          <w:szCs w:val="20"/>
                        </w:rPr>
                        <w:t>评价</w:t>
                      </w:r>
                      <w:r/>
                    </w:p>
                  </w:txbxContent>
                </v:textbox>
                <w10:wrap type="none"/>
              </v:shape>
              <v:shape style="position:absolute;left:2411;top:1021;width:1418;height:562" type="#_x0000_t202" filled="false" stroked="false">
                <v:textbox inset="0,0,0,0">
                  <w:txbxContent>
                    <w:p w:rsidR="0018722C">
                      <w:pPr>
                        <w:spacing w:before="112"/>
                        <w:ind w:leftChars="0" w:left="107" w:rightChars="0" w:right="0" w:firstLineChars="0" w:firstLine="0"/>
                        <w:jc w:val="left"/>
                        <w:rPr>
                          <w:rFonts w:ascii="宋体" w:hAnsi="宋体" w:cs="宋体" w:eastAsia="宋体"/>
                          <w:sz w:val="20"/>
                          <w:szCs w:val="20"/>
                        </w:rPr>
                      </w:pPr>
                      <w:r>
                        <w:rPr>
                          <w:rFonts w:ascii="宋体" w:hAnsi="宋体" w:cs="宋体" w:eastAsia="宋体"/>
                          <w:w w:val="100"/>
                          <w:sz w:val="20"/>
                          <w:szCs w:val="20"/>
                        </w:rPr>
                        <w:t>环境</w:t>
                      </w:r>
                      <w:r>
                        <w:rPr>
                          <w:rFonts w:ascii="宋体" w:hAnsi="宋体" w:cs="宋体" w:eastAsia="宋体"/>
                          <w:spacing w:val="-2"/>
                          <w:w w:val="100"/>
                          <w:sz w:val="20"/>
                          <w:szCs w:val="20"/>
                        </w:rPr>
                        <w:t>规</w:t>
                      </w:r>
                      <w:r>
                        <w:rPr>
                          <w:rFonts w:ascii="宋体" w:hAnsi="宋体" w:cs="宋体" w:eastAsia="宋体"/>
                          <w:w w:val="100"/>
                          <w:sz w:val="20"/>
                          <w:szCs w:val="20"/>
                        </w:rPr>
                        <w:t>制</w:t>
                      </w:r>
                      <w:r>
                        <w:rPr>
                          <w:rFonts w:ascii="宋体" w:hAnsi="宋体" w:cs="宋体" w:eastAsia="宋体"/>
                          <w:spacing w:val="-2"/>
                          <w:w w:val="100"/>
                          <w:sz w:val="20"/>
                          <w:szCs w:val="20"/>
                        </w:rPr>
                        <w:t>理</w:t>
                      </w:r>
                      <w:r>
                        <w:rPr>
                          <w:rFonts w:ascii="宋体" w:hAnsi="宋体" w:cs="宋体" w:eastAsia="宋体"/>
                          <w:w w:val="100"/>
                          <w:sz w:val="20"/>
                          <w:szCs w:val="20"/>
                        </w:rPr>
                        <w:t>论</w:t>
                      </w:r>
                    </w:p>
                  </w:txbxContent>
                </v:textbox>
                <w10:wrap type="none"/>
              </v:shape>
              <v:shape style="position:absolute;left:8080;top:1021;width:1418;height:562" type="#_x0000_t202" filled="false" stroked="false">
                <v:textbox inset="0,0,0,0">
                  <w:txbxContent>
                    <w:p w:rsidR="0018722C">
                      <w:pPr>
                        <w:spacing w:before="112"/>
                        <w:ind w:leftChars="0" w:left="207" w:rightChars="0" w:right="0" w:firstLineChars="0" w:firstLine="0"/>
                        <w:jc w:val="left"/>
                        <w:rPr>
                          <w:rFonts w:ascii="宋体" w:hAnsi="宋体" w:cs="宋体" w:eastAsia="宋体"/>
                          <w:sz w:val="20"/>
                          <w:szCs w:val="20"/>
                        </w:rPr>
                      </w:pPr>
                      <w:r>
                        <w:rPr>
                          <w:rFonts w:ascii="宋体" w:hAnsi="宋体" w:cs="宋体" w:eastAsia="宋体"/>
                          <w:w w:val="100"/>
                          <w:sz w:val="20"/>
                          <w:szCs w:val="20"/>
                        </w:rPr>
                        <w:t>文</w:t>
                      </w:r>
                      <w:r>
                        <w:rPr>
                          <w:rFonts w:ascii="宋体" w:hAnsi="宋体" w:cs="宋体" w:eastAsia="宋体"/>
                          <w:spacing w:val="-2"/>
                          <w:w w:val="100"/>
                          <w:sz w:val="20"/>
                          <w:szCs w:val="20"/>
                        </w:rPr>
                        <w:t>献</w:t>
                      </w:r>
                      <w:r>
                        <w:rPr>
                          <w:rFonts w:ascii="宋体" w:hAnsi="宋体" w:cs="宋体" w:eastAsia="宋体"/>
                          <w:w w:val="100"/>
                          <w:sz w:val="20"/>
                          <w:szCs w:val="20"/>
                        </w:rPr>
                        <w:t>研究法</w:t>
                      </w:r>
                    </w:p>
                  </w:txbxContent>
                </v:textbox>
                <w10:wrap type="none"/>
              </v:shape>
              <v:shape style="position:absolute;left:2411;top:2442;width:1418;height:556" type="#_x0000_t202" filled="false" stroked="false">
                <v:textbox inset="0,0,0,0">
                  <w:txbxContent>
                    <w:p w:rsidR="0018722C">
                      <w:pPr>
                        <w:spacing w:before="109"/>
                        <w:ind w:leftChars="0" w:left="107" w:rightChars="0" w:right="0" w:firstLineChars="0" w:firstLine="0"/>
                        <w:jc w:val="left"/>
                        <w:rPr>
                          <w:rFonts w:ascii="宋体" w:hAnsi="宋体" w:cs="宋体" w:eastAsia="宋体"/>
                          <w:sz w:val="20"/>
                          <w:szCs w:val="20"/>
                        </w:rPr>
                      </w:pPr>
                      <w:r>
                        <w:rPr>
                          <w:rFonts w:ascii="宋体" w:hAnsi="宋体" w:cs="宋体" w:eastAsia="宋体"/>
                          <w:w w:val="100"/>
                          <w:sz w:val="20"/>
                          <w:szCs w:val="20"/>
                        </w:rPr>
                        <w:t>经济</w:t>
                      </w:r>
                      <w:r>
                        <w:rPr>
                          <w:rFonts w:ascii="宋体" w:hAnsi="宋体" w:cs="宋体" w:eastAsia="宋体"/>
                          <w:spacing w:val="-2"/>
                          <w:w w:val="100"/>
                          <w:sz w:val="20"/>
                          <w:szCs w:val="20"/>
                        </w:rPr>
                        <w:t>增</w:t>
                      </w:r>
                      <w:r>
                        <w:rPr>
                          <w:rFonts w:ascii="宋体" w:hAnsi="宋体" w:cs="宋体" w:eastAsia="宋体"/>
                          <w:w w:val="100"/>
                          <w:sz w:val="20"/>
                          <w:szCs w:val="20"/>
                        </w:rPr>
                        <w:t>长</w:t>
                      </w:r>
                      <w:r>
                        <w:rPr>
                          <w:rFonts w:ascii="宋体" w:hAnsi="宋体" w:cs="宋体" w:eastAsia="宋体"/>
                          <w:spacing w:val="-2"/>
                          <w:w w:val="100"/>
                          <w:sz w:val="20"/>
                          <w:szCs w:val="20"/>
                        </w:rPr>
                        <w:t>理</w:t>
                      </w:r>
                      <w:r>
                        <w:rPr>
                          <w:rFonts w:ascii="宋体" w:hAnsi="宋体" w:cs="宋体" w:eastAsia="宋体"/>
                          <w:w w:val="100"/>
                          <w:sz w:val="20"/>
                          <w:szCs w:val="20"/>
                        </w:rPr>
                        <w:t>论</w:t>
                      </w:r>
                    </w:p>
                  </w:txbxContent>
                </v:textbox>
                <w10:wrap type="none"/>
              </v:shape>
              <v:shape style="position:absolute;left:8080;top:2442;width:1418;height:556" type="#_x0000_t202" filled="false" stroked="false">
                <v:textbox inset="0,0,0,0">
                  <w:txbxContent>
                    <w:p w:rsidR="0018722C">
                      <w:pPr>
                        <w:spacing w:before="109"/>
                        <w:ind w:leftChars="0" w:left="107" w:rightChars="0" w:right="0" w:firstLineChars="0" w:firstLine="0"/>
                        <w:jc w:val="left"/>
                        <w:rPr>
                          <w:rFonts w:ascii="宋体" w:hAnsi="宋体" w:cs="宋体" w:eastAsia="宋体"/>
                          <w:sz w:val="20"/>
                          <w:szCs w:val="20"/>
                        </w:rPr>
                      </w:pPr>
                      <w:r>
                        <w:rPr>
                          <w:rFonts w:ascii="宋体" w:hAnsi="宋体" w:cs="宋体" w:eastAsia="宋体"/>
                          <w:w w:val="100"/>
                          <w:sz w:val="20"/>
                          <w:szCs w:val="20"/>
                        </w:rPr>
                        <w:t>数</w:t>
                      </w:r>
                      <w:r>
                        <w:rPr>
                          <w:rFonts w:ascii="宋体" w:hAnsi="宋体" w:cs="宋体" w:eastAsia="宋体"/>
                          <w:spacing w:val="-2"/>
                          <w:w w:val="100"/>
                          <w:sz w:val="20"/>
                          <w:szCs w:val="20"/>
                        </w:rPr>
                        <w:t>学</w:t>
                      </w:r>
                      <w:r>
                        <w:rPr>
                          <w:rFonts w:ascii="宋体" w:hAnsi="宋体" w:cs="宋体" w:eastAsia="宋体"/>
                          <w:w w:val="100"/>
                          <w:sz w:val="20"/>
                          <w:szCs w:val="20"/>
                        </w:rPr>
                        <w:t>建</w:t>
                      </w:r>
                      <w:r>
                        <w:rPr>
                          <w:rFonts w:ascii="宋体" w:hAnsi="宋体" w:cs="宋体" w:eastAsia="宋体"/>
                          <w:spacing w:val="-2"/>
                          <w:w w:val="100"/>
                          <w:sz w:val="20"/>
                          <w:szCs w:val="20"/>
                        </w:rPr>
                        <w:t>模</w:t>
                      </w:r>
                      <w:r>
                        <w:rPr>
                          <w:rFonts w:ascii="宋体" w:hAnsi="宋体" w:cs="宋体" w:eastAsia="宋体"/>
                          <w:w w:val="100"/>
                          <w:sz w:val="20"/>
                          <w:szCs w:val="20"/>
                        </w:rPr>
                        <w:t>方法</w:t>
                      </w:r>
                    </w:p>
                  </w:txbxContent>
                </v:textbox>
                <w10:wrap type="none"/>
              </v:shape>
              <v:shape style="position:absolute;left:8080;top:3853;width:1418;height:567" type="#_x0000_t202" filled="false" stroked="false">
                <v:textbox inset="0,0,0,0">
                  <w:txbxContent>
                    <w:p w:rsidR="0018722C">
                      <w:pPr>
                        <w:spacing w:line="258" w:lineRule="exact" w:before="4"/>
                        <w:ind w:leftChars="0" w:left="308" w:rightChars="0" w:right="107" w:hanging="201"/>
                        <w:jc w:val="left"/>
                        <w:rPr>
                          <w:rFonts w:ascii="宋体" w:hAnsi="宋体" w:cs="宋体" w:eastAsia="宋体"/>
                          <w:sz w:val="20"/>
                          <w:szCs w:val="20"/>
                        </w:rPr>
                      </w:pPr>
                      <w:r>
                        <w:rPr>
                          <w:rFonts w:ascii="宋体" w:hAnsi="宋体" w:cs="宋体" w:eastAsia="宋体"/>
                          <w:w w:val="100"/>
                          <w:sz w:val="20"/>
                          <w:szCs w:val="20"/>
                        </w:rPr>
                        <w:t>定</w:t>
                      </w:r>
                      <w:r>
                        <w:rPr>
                          <w:rFonts w:ascii="宋体" w:hAnsi="宋体" w:cs="宋体" w:eastAsia="宋体"/>
                          <w:spacing w:val="-2"/>
                          <w:w w:val="100"/>
                          <w:sz w:val="20"/>
                          <w:szCs w:val="20"/>
                        </w:rPr>
                        <w:t>性</w:t>
                      </w:r>
                      <w:r>
                        <w:rPr>
                          <w:rFonts w:ascii="宋体" w:hAnsi="宋体" w:cs="宋体" w:eastAsia="宋体"/>
                          <w:w w:val="100"/>
                          <w:sz w:val="20"/>
                          <w:szCs w:val="20"/>
                        </w:rPr>
                        <w:t>与</w:t>
                      </w:r>
                      <w:r>
                        <w:rPr>
                          <w:rFonts w:ascii="宋体" w:hAnsi="宋体" w:cs="宋体" w:eastAsia="宋体"/>
                          <w:spacing w:val="-2"/>
                          <w:w w:val="100"/>
                          <w:sz w:val="20"/>
                          <w:szCs w:val="20"/>
                        </w:rPr>
                        <w:t>定</w:t>
                      </w:r>
                      <w:r>
                        <w:rPr>
                          <w:rFonts w:ascii="宋体" w:hAnsi="宋体" w:cs="宋体" w:eastAsia="宋体"/>
                          <w:w w:val="100"/>
                          <w:sz w:val="20"/>
                          <w:szCs w:val="20"/>
                        </w:rPr>
                        <w:t>量分</w:t>
                      </w:r>
                      <w:r>
                        <w:rPr>
                          <w:rFonts w:ascii="宋体" w:hAnsi="宋体" w:cs="宋体" w:eastAsia="宋体"/>
                          <w:w w:val="100"/>
                          <w:sz w:val="20"/>
                          <w:szCs w:val="20"/>
                        </w:rPr>
                        <w:t> </w:t>
                      </w:r>
                      <w:r>
                        <w:rPr>
                          <w:rFonts w:ascii="宋体" w:hAnsi="宋体" w:cs="宋体" w:eastAsia="宋体"/>
                          <w:spacing w:val="-2"/>
                          <w:w w:val="100"/>
                          <w:sz w:val="20"/>
                          <w:szCs w:val="20"/>
                        </w:rPr>
                        <w:t>析</w:t>
                      </w:r>
                      <w:r>
                        <w:rPr>
                          <w:rFonts w:ascii="宋体" w:hAnsi="宋体" w:cs="宋体" w:eastAsia="宋体"/>
                          <w:w w:val="100"/>
                          <w:sz w:val="20"/>
                          <w:szCs w:val="20"/>
                        </w:rPr>
                        <w:t>相</w:t>
                      </w:r>
                      <w:r>
                        <w:rPr>
                          <w:rFonts w:ascii="宋体" w:hAnsi="宋体" w:cs="宋体" w:eastAsia="宋体"/>
                          <w:spacing w:val="-2"/>
                          <w:w w:val="100"/>
                          <w:sz w:val="20"/>
                          <w:szCs w:val="20"/>
                        </w:rPr>
                        <w:t>结合</w:t>
                      </w:r>
                      <w:r/>
                    </w:p>
                  </w:txbxContent>
                </v:textbox>
                <w10:wrap type="none"/>
              </v:shape>
              <v:shape style="position:absolute;left:2411;top:5412;width:1418;height:567" type="#_x0000_t202" filled="false" stroked="false">
                <v:textbox inset="0,0,0,0">
                  <w:txbxContent>
                    <w:p w:rsidR="0018722C">
                      <w:pPr>
                        <w:spacing w:line="256" w:lineRule="exact" w:before="6"/>
                        <w:ind w:leftChars="0" w:left="508" w:rightChars="0" w:right="107" w:hanging="401"/>
                        <w:jc w:val="left"/>
                        <w:rPr>
                          <w:rFonts w:ascii="宋体" w:hAnsi="宋体" w:cs="宋体" w:eastAsia="宋体"/>
                          <w:sz w:val="20"/>
                          <w:szCs w:val="20"/>
                        </w:rPr>
                      </w:pPr>
                      <w:r>
                        <w:rPr>
                          <w:rFonts w:ascii="宋体" w:hAnsi="宋体" w:cs="宋体" w:eastAsia="宋体"/>
                          <w:w w:val="100"/>
                          <w:sz w:val="20"/>
                          <w:szCs w:val="20"/>
                        </w:rPr>
                        <w:t>环境</w:t>
                      </w:r>
                      <w:r>
                        <w:rPr>
                          <w:rFonts w:ascii="宋体" w:hAnsi="宋体" w:cs="宋体" w:eastAsia="宋体"/>
                          <w:spacing w:val="-2"/>
                          <w:w w:val="100"/>
                          <w:sz w:val="20"/>
                          <w:szCs w:val="20"/>
                        </w:rPr>
                        <w:t>库</w:t>
                      </w:r>
                      <w:r>
                        <w:rPr>
                          <w:rFonts w:ascii="宋体" w:hAnsi="宋体" w:cs="宋体" w:eastAsia="宋体"/>
                          <w:w w:val="100"/>
                          <w:sz w:val="20"/>
                          <w:szCs w:val="20"/>
                        </w:rPr>
                        <w:t>兹</w:t>
                      </w:r>
                      <w:r>
                        <w:rPr>
                          <w:rFonts w:ascii="宋体" w:hAnsi="宋体" w:cs="宋体" w:eastAsia="宋体"/>
                          <w:spacing w:val="-2"/>
                          <w:w w:val="100"/>
                          <w:sz w:val="20"/>
                          <w:szCs w:val="20"/>
                        </w:rPr>
                        <w:t>涅</w:t>
                      </w:r>
                      <w:r>
                        <w:rPr>
                          <w:rFonts w:ascii="宋体" w:hAnsi="宋体" w:cs="宋体" w:eastAsia="宋体"/>
                          <w:w w:val="100"/>
                          <w:sz w:val="20"/>
                          <w:szCs w:val="20"/>
                        </w:rPr>
                        <w:t>茨</w:t>
                      </w:r>
                      <w:r>
                        <w:rPr>
                          <w:rFonts w:ascii="宋体" w:hAnsi="宋体" w:cs="宋体" w:eastAsia="宋体"/>
                          <w:w w:val="100"/>
                          <w:sz w:val="20"/>
                          <w:szCs w:val="20"/>
                        </w:rPr>
                        <w:t> </w:t>
                      </w:r>
                      <w:r>
                        <w:rPr>
                          <w:rFonts w:ascii="宋体" w:hAnsi="宋体" w:cs="宋体" w:eastAsia="宋体"/>
                          <w:spacing w:val="-2"/>
                          <w:w w:val="100"/>
                          <w:sz w:val="20"/>
                          <w:szCs w:val="20"/>
                        </w:rPr>
                        <w:t>曲线</w:t>
                      </w:r>
                      <w:r/>
                    </w:p>
                  </w:txbxContent>
                </v:textbox>
                <w10:wrap type="none"/>
              </v:shape>
              <v:shape style="position:absolute;left:8080;top:5412;width:1418;height:567" type="#_x0000_t202" filled="false" stroked="false">
                <v:textbox inset="0,0,0,0">
                  <w:txbxContent>
                    <w:p w:rsidR="0018722C">
                      <w:pPr>
                        <w:spacing w:line="256" w:lineRule="exact" w:before="6"/>
                        <w:ind w:leftChars="0" w:left="407" w:rightChars="0" w:right="107" w:hanging="300"/>
                        <w:jc w:val="left"/>
                        <w:rPr>
                          <w:rFonts w:ascii="宋体" w:hAnsi="宋体" w:cs="宋体" w:eastAsia="宋体"/>
                          <w:sz w:val="20"/>
                          <w:szCs w:val="20"/>
                        </w:rPr>
                      </w:pPr>
                      <w:r>
                        <w:rPr>
                          <w:rFonts w:ascii="宋体" w:hAnsi="宋体" w:cs="宋体" w:eastAsia="宋体"/>
                          <w:w w:val="100"/>
                          <w:sz w:val="20"/>
                          <w:szCs w:val="20"/>
                        </w:rPr>
                        <w:t>高</w:t>
                      </w:r>
                      <w:r>
                        <w:rPr>
                          <w:rFonts w:ascii="宋体" w:hAnsi="宋体" w:cs="宋体" w:eastAsia="宋体"/>
                          <w:spacing w:val="-2"/>
                          <w:w w:val="100"/>
                          <w:sz w:val="20"/>
                          <w:szCs w:val="20"/>
                        </w:rPr>
                        <w:t>级</w:t>
                      </w:r>
                      <w:r>
                        <w:rPr>
                          <w:rFonts w:ascii="宋体" w:hAnsi="宋体" w:cs="宋体" w:eastAsia="宋体"/>
                          <w:w w:val="100"/>
                          <w:sz w:val="20"/>
                          <w:szCs w:val="20"/>
                        </w:rPr>
                        <w:t>计</w:t>
                      </w:r>
                      <w:r>
                        <w:rPr>
                          <w:rFonts w:ascii="宋体" w:hAnsi="宋体" w:cs="宋体" w:eastAsia="宋体"/>
                          <w:spacing w:val="-2"/>
                          <w:w w:val="100"/>
                          <w:sz w:val="20"/>
                          <w:szCs w:val="20"/>
                        </w:rPr>
                        <w:t>量</w:t>
                      </w:r>
                      <w:r>
                        <w:rPr>
                          <w:rFonts w:ascii="宋体" w:hAnsi="宋体" w:cs="宋体" w:eastAsia="宋体"/>
                          <w:w w:val="100"/>
                          <w:sz w:val="20"/>
                          <w:szCs w:val="20"/>
                        </w:rPr>
                        <w:t>经济</w:t>
                      </w:r>
                      <w:r>
                        <w:rPr>
                          <w:rFonts w:ascii="宋体" w:hAnsi="宋体" w:cs="宋体" w:eastAsia="宋体"/>
                          <w:w w:val="100"/>
                          <w:sz w:val="20"/>
                          <w:szCs w:val="20"/>
                        </w:rPr>
                        <w:t> </w:t>
                      </w:r>
                      <w:r>
                        <w:rPr>
                          <w:rFonts w:ascii="宋体" w:hAnsi="宋体" w:cs="宋体" w:eastAsia="宋体"/>
                          <w:spacing w:val="-2"/>
                          <w:w w:val="100"/>
                          <w:sz w:val="20"/>
                          <w:szCs w:val="20"/>
                        </w:rPr>
                        <w:t>学</w:t>
                      </w:r>
                      <w:r>
                        <w:rPr>
                          <w:rFonts w:ascii="宋体" w:hAnsi="宋体" w:cs="宋体" w:eastAsia="宋体"/>
                          <w:w w:val="100"/>
                          <w:sz w:val="20"/>
                          <w:szCs w:val="20"/>
                        </w:rPr>
                        <w:t>方法</w:t>
                      </w:r>
                    </w:p>
                  </w:txbxContent>
                </v:textbox>
                <w10:wrap type="none"/>
              </v:shape>
              <v:shape style="position:absolute;left:2411;top:6546;width:1418;height:567" type="#_x0000_t202" filled="false" stroked="false">
                <v:textbox inset="0,0,0,0">
                  <w:txbxContent>
                    <w:p w:rsidR="0018722C">
                      <w:pPr>
                        <w:spacing w:line="256" w:lineRule="exact" w:before="6"/>
                        <w:ind w:leftChars="0" w:left="508" w:rightChars="0" w:right="107" w:hanging="401"/>
                        <w:jc w:val="left"/>
                        <w:rPr>
                          <w:rFonts w:ascii="宋体" w:hAnsi="宋体" w:cs="宋体" w:eastAsia="宋体"/>
                          <w:sz w:val="20"/>
                          <w:szCs w:val="20"/>
                        </w:rPr>
                      </w:pPr>
                      <w:r>
                        <w:rPr>
                          <w:rFonts w:ascii="宋体" w:hAnsi="宋体" w:cs="宋体" w:eastAsia="宋体"/>
                          <w:w w:val="100"/>
                          <w:sz w:val="20"/>
                          <w:szCs w:val="20"/>
                        </w:rPr>
                        <w:t>经济</w:t>
                      </w:r>
                      <w:r>
                        <w:rPr>
                          <w:rFonts w:ascii="宋体" w:hAnsi="宋体" w:cs="宋体" w:eastAsia="宋体"/>
                          <w:spacing w:val="-2"/>
                          <w:w w:val="100"/>
                          <w:sz w:val="20"/>
                          <w:szCs w:val="20"/>
                        </w:rPr>
                        <w:t>增</w:t>
                      </w:r>
                      <w:r>
                        <w:rPr>
                          <w:rFonts w:ascii="宋体" w:hAnsi="宋体" w:cs="宋体" w:eastAsia="宋体"/>
                          <w:w w:val="100"/>
                          <w:sz w:val="20"/>
                          <w:szCs w:val="20"/>
                        </w:rPr>
                        <w:t>长</w:t>
                      </w:r>
                      <w:r>
                        <w:rPr>
                          <w:rFonts w:ascii="宋体" w:hAnsi="宋体" w:cs="宋体" w:eastAsia="宋体"/>
                          <w:spacing w:val="-2"/>
                          <w:w w:val="100"/>
                          <w:sz w:val="20"/>
                          <w:szCs w:val="20"/>
                        </w:rPr>
                        <w:t>效</w:t>
                      </w:r>
                      <w:r>
                        <w:rPr>
                          <w:rFonts w:ascii="宋体" w:hAnsi="宋体" w:cs="宋体" w:eastAsia="宋体"/>
                          <w:w w:val="100"/>
                          <w:sz w:val="20"/>
                          <w:szCs w:val="20"/>
                        </w:rPr>
                        <w:t>率</w:t>
                      </w:r>
                      <w:r>
                        <w:rPr>
                          <w:rFonts w:ascii="宋体" w:hAnsi="宋体" w:cs="宋体" w:eastAsia="宋体"/>
                          <w:w w:val="100"/>
                          <w:sz w:val="20"/>
                          <w:szCs w:val="20"/>
                        </w:rPr>
                        <w:t> </w:t>
                      </w:r>
                      <w:r>
                        <w:rPr>
                          <w:rFonts w:ascii="宋体" w:hAnsi="宋体" w:cs="宋体" w:eastAsia="宋体"/>
                          <w:spacing w:val="-2"/>
                          <w:w w:val="100"/>
                          <w:sz w:val="20"/>
                          <w:szCs w:val="20"/>
                        </w:rPr>
                        <w:t>理论</w:t>
                      </w:r>
                      <w:r/>
                    </w:p>
                  </w:txbxContent>
                </v:textbox>
                <w10:wrap type="none"/>
              </v:shape>
              <v:shape style="position:absolute;left:2411;top:8544;width:1418;height:539" type="#_x0000_t202" filled="false" stroked="false">
                <v:textbox inset="0,0,0,0">
                  <w:txbxContent>
                    <w:p w:rsidR="0018722C">
                      <w:pPr>
                        <w:spacing w:line="231" w:lineRule="exact" w:before="0"/>
                        <w:ind w:leftChars="0" w:left="0" w:rightChars="0" w:right="0" w:firstLineChars="0" w:firstLine="0"/>
                        <w:jc w:val="center"/>
                        <w:rPr>
                          <w:rFonts w:ascii="宋体" w:hAnsi="宋体" w:cs="宋体" w:eastAsia="宋体"/>
                          <w:sz w:val="20"/>
                          <w:szCs w:val="20"/>
                        </w:rPr>
                      </w:pPr>
                      <w:r>
                        <w:rPr>
                          <w:rFonts w:ascii="宋体" w:hAnsi="宋体" w:cs="宋体" w:eastAsia="宋体"/>
                          <w:spacing w:val="-2"/>
                          <w:w w:val="100"/>
                          <w:sz w:val="20"/>
                          <w:szCs w:val="20"/>
                        </w:rPr>
                        <w:t>可</w:t>
                      </w:r>
                      <w:r>
                        <w:rPr>
                          <w:rFonts w:ascii="宋体" w:hAnsi="宋体" w:cs="宋体" w:eastAsia="宋体"/>
                          <w:w w:val="100"/>
                          <w:sz w:val="20"/>
                          <w:szCs w:val="20"/>
                        </w:rPr>
                        <w:t>持</w:t>
                      </w:r>
                      <w:r>
                        <w:rPr>
                          <w:rFonts w:ascii="宋体" w:hAnsi="宋体" w:cs="宋体" w:eastAsia="宋体"/>
                          <w:spacing w:val="-2"/>
                          <w:w w:val="100"/>
                          <w:sz w:val="20"/>
                          <w:szCs w:val="20"/>
                        </w:rPr>
                        <w:t>续</w:t>
                      </w:r>
                      <w:r>
                        <w:rPr>
                          <w:rFonts w:ascii="宋体" w:hAnsi="宋体" w:cs="宋体" w:eastAsia="宋体"/>
                          <w:w w:val="100"/>
                          <w:sz w:val="20"/>
                          <w:szCs w:val="20"/>
                        </w:rPr>
                        <w:t>发展</w:t>
                      </w:r>
                    </w:p>
                    <w:p w:rsidR="0018722C">
                      <w:pPr>
                        <w:spacing w:before="1"/>
                        <w:ind w:leftChars="0" w:left="0" w:rightChars="0" w:right="1" w:firstLineChars="0" w:firstLine="0"/>
                        <w:jc w:val="center"/>
                        <w:rPr>
                          <w:rFonts w:ascii="宋体" w:hAnsi="宋体" w:cs="宋体" w:eastAsia="宋体"/>
                          <w:sz w:val="20"/>
                          <w:szCs w:val="20"/>
                        </w:rPr>
                      </w:pPr>
                      <w:r>
                        <w:rPr>
                          <w:rFonts w:ascii="宋体" w:hAnsi="宋体" w:cs="宋体" w:eastAsia="宋体"/>
                          <w:spacing w:val="-2"/>
                          <w:w w:val="100"/>
                          <w:sz w:val="20"/>
                          <w:szCs w:val="20"/>
                        </w:rPr>
                        <w:t>理论</w:t>
                      </w:r>
                      <w:r/>
                    </w:p>
                  </w:txbxContent>
                </v:textbox>
                <w10:wrap type="none"/>
              </v:shape>
              <v:shape style="position:absolute;left:4396;top:8544;width:3118;height:539" type="#_x0000_t202" filled="false" stroked="false">
                <v:textbox inset="0,0,0,0">
                  <w:txbxContent>
                    <w:p w:rsidR="0018722C">
                      <w:pPr>
                        <w:spacing w:line="222" w:lineRule="exact" w:before="0"/>
                        <w:ind w:leftChars="0" w:left="0" w:rightChars="0" w:right="1" w:firstLineChars="0" w:firstLine="0"/>
                        <w:jc w:val="center"/>
                        <w:rPr>
                          <w:rFonts w:ascii="宋体" w:hAnsi="宋体" w:cs="宋体" w:eastAsia="宋体"/>
                          <w:sz w:val="20"/>
                          <w:szCs w:val="20"/>
                        </w:rPr>
                      </w:pPr>
                      <w:r>
                        <w:rPr>
                          <w:rFonts w:ascii="宋体" w:hAnsi="宋体" w:cs="宋体" w:eastAsia="宋体"/>
                          <w:spacing w:val="-2"/>
                          <w:w w:val="100"/>
                          <w:sz w:val="20"/>
                          <w:szCs w:val="20"/>
                        </w:rPr>
                        <w:t>环</w:t>
                      </w:r>
                      <w:r>
                        <w:rPr>
                          <w:rFonts w:ascii="宋体" w:hAnsi="宋体" w:cs="宋体" w:eastAsia="宋体"/>
                          <w:w w:val="100"/>
                          <w:sz w:val="20"/>
                          <w:szCs w:val="20"/>
                        </w:rPr>
                        <w:t>境规</w:t>
                      </w:r>
                      <w:r>
                        <w:rPr>
                          <w:rFonts w:ascii="宋体" w:hAnsi="宋体" w:cs="宋体" w:eastAsia="宋体"/>
                          <w:spacing w:val="-2"/>
                          <w:w w:val="100"/>
                          <w:sz w:val="20"/>
                          <w:szCs w:val="20"/>
                        </w:rPr>
                        <w:t>制</w:t>
                      </w:r>
                      <w:r>
                        <w:rPr>
                          <w:rFonts w:ascii="宋体" w:hAnsi="宋体" w:cs="宋体" w:eastAsia="宋体"/>
                          <w:w w:val="100"/>
                          <w:sz w:val="20"/>
                          <w:szCs w:val="20"/>
                        </w:rPr>
                        <w:t>下</w:t>
                      </w:r>
                      <w:r>
                        <w:rPr>
                          <w:rFonts w:ascii="宋体" w:hAnsi="宋体" w:cs="宋体" w:eastAsia="宋体"/>
                          <w:spacing w:val="-2"/>
                          <w:w w:val="100"/>
                          <w:sz w:val="20"/>
                          <w:szCs w:val="20"/>
                        </w:rPr>
                        <w:t>提</w:t>
                      </w:r>
                      <w:r>
                        <w:rPr>
                          <w:rFonts w:ascii="宋体" w:hAnsi="宋体" w:cs="宋体" w:eastAsia="宋体"/>
                          <w:w w:val="100"/>
                          <w:sz w:val="20"/>
                          <w:szCs w:val="20"/>
                        </w:rPr>
                        <w:t>高建</w:t>
                      </w:r>
                      <w:r>
                        <w:rPr>
                          <w:rFonts w:ascii="宋体" w:hAnsi="宋体" w:cs="宋体" w:eastAsia="宋体"/>
                          <w:spacing w:val="-2"/>
                          <w:w w:val="100"/>
                          <w:sz w:val="20"/>
                          <w:szCs w:val="20"/>
                        </w:rPr>
                        <w:t>筑</w:t>
                      </w:r>
                      <w:r>
                        <w:rPr>
                          <w:rFonts w:ascii="宋体" w:hAnsi="宋体" w:cs="宋体" w:eastAsia="宋体"/>
                          <w:w w:val="100"/>
                          <w:sz w:val="20"/>
                          <w:szCs w:val="20"/>
                        </w:rPr>
                        <w:t>业经</w:t>
                      </w:r>
                      <w:r>
                        <w:rPr>
                          <w:rFonts w:ascii="宋体" w:hAnsi="宋体" w:cs="宋体" w:eastAsia="宋体"/>
                          <w:spacing w:val="-2"/>
                          <w:w w:val="100"/>
                          <w:sz w:val="20"/>
                          <w:szCs w:val="20"/>
                        </w:rPr>
                        <w:t>济</w:t>
                      </w:r>
                      <w:r>
                        <w:rPr>
                          <w:rFonts w:ascii="宋体" w:hAnsi="宋体" w:cs="宋体" w:eastAsia="宋体"/>
                          <w:w w:val="100"/>
                          <w:sz w:val="20"/>
                          <w:szCs w:val="20"/>
                        </w:rPr>
                        <w:t>增长</w:t>
                      </w:r>
                    </w:p>
                    <w:p w:rsidR="0018722C">
                      <w:pPr>
                        <w:spacing w:line="259" w:lineRule="exact" w:before="0"/>
                        <w:ind w:leftChars="0" w:left="0" w:rightChars="0" w:right="0" w:firstLineChars="0" w:firstLine="0"/>
                        <w:jc w:val="center"/>
                        <w:rPr>
                          <w:rFonts w:ascii="宋体" w:hAnsi="宋体" w:cs="宋体" w:eastAsia="宋体"/>
                          <w:sz w:val="20"/>
                          <w:szCs w:val="20"/>
                        </w:rPr>
                      </w:pPr>
                      <w:r>
                        <w:rPr>
                          <w:rFonts w:ascii="宋体" w:hAnsi="宋体" w:cs="宋体" w:eastAsia="宋体"/>
                          <w:w w:val="100"/>
                          <w:sz w:val="20"/>
                          <w:szCs w:val="20"/>
                        </w:rPr>
                        <w:t>效率</w:t>
                      </w:r>
                      <w:r>
                        <w:rPr>
                          <w:rFonts w:ascii="宋体" w:hAnsi="宋体" w:cs="宋体" w:eastAsia="宋体"/>
                          <w:spacing w:val="-2"/>
                          <w:w w:val="100"/>
                          <w:sz w:val="20"/>
                          <w:szCs w:val="20"/>
                        </w:rPr>
                        <w:t>的</w:t>
                      </w:r>
                      <w:r>
                        <w:rPr>
                          <w:rFonts w:ascii="宋体" w:hAnsi="宋体" w:cs="宋体" w:eastAsia="宋体"/>
                          <w:w w:val="100"/>
                          <w:sz w:val="20"/>
                          <w:szCs w:val="20"/>
                        </w:rPr>
                        <w:t>对策</w:t>
                      </w:r>
                    </w:p>
                  </w:txbxContent>
                </v:textbox>
                <w10:wrap type="none"/>
              </v:shape>
              <v:shape style="position:absolute;left:8224;top:6445;width:1128;height:752" type="#_x0000_t202" filled="false" stroked="false">
                <v:textbox inset="0,0,0,0">
                  <w:txbxContent>
                    <w:p w:rsidR="0018722C">
                      <w:pPr>
                        <w:spacing w:line="209" w:lineRule="exact" w:before="0"/>
                        <w:ind w:leftChars="0" w:left="0" w:rightChars="0" w:right="0" w:firstLineChars="0" w:firstLine="58"/>
                        <w:jc w:val="left"/>
                        <w:rPr>
                          <w:rFonts w:ascii="宋体" w:hAnsi="宋体" w:cs="宋体" w:eastAsia="宋体"/>
                          <w:sz w:val="20"/>
                          <w:szCs w:val="20"/>
                        </w:rPr>
                      </w:pPr>
                      <w:r>
                        <w:rPr>
                          <w:rFonts w:ascii="Times New Roman" w:hAnsi="Times New Roman" w:cs="Times New Roman" w:eastAsia="Times New Roman"/>
                          <w:spacing w:val="-1"/>
                          <w:w w:val="100"/>
                          <w:sz w:val="20"/>
                          <w:szCs w:val="20"/>
                        </w:rPr>
                        <w:t>DEA</w:t>
                      </w:r>
                      <w:r>
                        <w:rPr>
                          <w:rFonts w:ascii="宋体" w:hAnsi="宋体" w:cs="宋体" w:eastAsia="宋体"/>
                          <w:w w:val="100"/>
                          <w:sz w:val="20"/>
                          <w:szCs w:val="20"/>
                        </w:rPr>
                        <w:t>方</w:t>
                      </w:r>
                      <w:r>
                        <w:rPr>
                          <w:rFonts w:ascii="宋体" w:hAnsi="宋体" w:cs="宋体" w:eastAsia="宋体"/>
                          <w:spacing w:val="-2"/>
                          <w:w w:val="100"/>
                          <w:sz w:val="20"/>
                          <w:szCs w:val="20"/>
                        </w:rPr>
                        <w:t>法</w:t>
                      </w:r>
                      <w:r>
                        <w:rPr>
                          <w:rFonts w:ascii="宋体" w:hAnsi="宋体" w:cs="宋体" w:eastAsia="宋体"/>
                          <w:w w:val="100"/>
                          <w:sz w:val="20"/>
                          <w:szCs w:val="20"/>
                        </w:rPr>
                        <w:t>和</w:t>
                      </w:r>
                    </w:p>
                    <w:p w:rsidR="0018722C">
                      <w:pPr>
                        <w:spacing w:line="274" w:lineRule="exact" w:before="19"/>
                        <w:ind w:leftChars="0" w:left="38" w:rightChars="0" w:right="0" w:hanging="39"/>
                        <w:jc w:val="left"/>
                        <w:rPr>
                          <w:rFonts w:ascii="宋体" w:hAnsi="宋体" w:cs="宋体" w:eastAsia="宋体"/>
                          <w:sz w:val="21"/>
                          <w:szCs w:val="21"/>
                        </w:rPr>
                      </w:pPr>
                      <w:r>
                        <w:rPr>
                          <w:rFonts w:ascii="Calibri" w:hAnsi="Calibri" w:cs="Calibri" w:eastAsia="Calibri"/>
                          <w:w w:val="100"/>
                          <w:sz w:val="21"/>
                          <w:szCs w:val="21"/>
                        </w:rPr>
                        <w:t>Malmquis</w:t>
                      </w:r>
                      <w:r>
                        <w:rPr>
                          <w:rFonts w:ascii="Calibri" w:hAnsi="Calibri" w:cs="Calibri" w:eastAsia="Calibri"/>
                          <w:spacing w:val="-1"/>
                          <w:w w:val="100"/>
                          <w:sz w:val="21"/>
                          <w:szCs w:val="21"/>
                        </w:rPr>
                        <w:t>t</w:t>
                      </w:r>
                      <w:r>
                        <w:rPr>
                          <w:rFonts w:ascii="宋体" w:hAnsi="宋体" w:cs="宋体" w:eastAsia="宋体"/>
                          <w:sz w:val="21"/>
                          <w:szCs w:val="21"/>
                        </w:rPr>
                        <w:t>生 产效率指数</w:t>
                      </w:r>
                    </w:p>
                  </w:txbxContent>
                </v:textbox>
                <w10:wrap type="none"/>
              </v:shape>
            </v:group>
            <w10:wrap type="none"/>
          </v:group>
        </w:pict>
      </w:r>
    </w:p>
    <w:p w:rsidR="0018722C">
      <w:pPr>
        <w:pStyle w:val="ae"/>
        <w:topLinePunct/>
      </w:pPr>
      <w:r>
        <w:rPr>
          <w:kern w:val="2"/>
          <w:rFonts w:ascii="宋体" w:hAnsi="宋体" w:cs="宋体" w:eastAsia="宋体" w:cstheme="minorBidi"/>
          <w:spacing w:val="0"/>
          <w:sz w:val="20"/>
          <w:szCs w:val="20"/>
        </w:rPr>
        <w:t>理论支撑</w:t>
      </w:r>
    </w:p>
    <w:p w:rsidR="0018722C">
      <w:pPr>
        <w:spacing w:before="0"/>
        <w:ind w:leftChars="0" w:left="0" w:rightChars="0" w:right="0" w:firstLineChars="0" w:firstLine="0"/>
        <w:jc w:val="center"/>
        <w:topLinePunct/>
      </w:pPr>
      <w:r>
        <w:rPr>
          <w:kern w:val="2"/>
          <w:sz w:val="20"/>
          <w:szCs w:val="20"/>
          <w:rFonts w:cstheme="minorBidi" w:hAnsiTheme="minorHAnsi" w:eastAsiaTheme="minorHAnsi" w:asciiTheme="minorHAnsi" w:ascii="宋体" w:hAnsi="宋体" w:cs="宋体" w:eastAsia="宋体"/>
        </w:rPr>
        <w:t>研究方法</w:t>
      </w:r>
    </w:p>
    <w:p w:rsidR="0018722C">
      <w:spacing w:beforeLines="0" w:before="0" w:afterLines="0" w:after="0" w:line="440" w:lineRule="auto"/>
      <w:pPr>
        <w:sectPr w:rsidR="00556256">
          <w:type w:val="continuous"/>
          <w:pgSz w:w="11910" w:h="16840"/>
          <w:pgMar w:top="1600" w:bottom="280" w:left="1540" w:right="1540"/>
          <w:cols w:num="2" w:equalWidth="0">
            <w:col w:w="1980" w:space="3689"/>
            <w:col w:w="3161"/>
          </w:cols>
        </w:sectPr>
        <w:topLinePunct/>
      </w:pPr>
    </w:p>
    <w:tbl>
      <w:tblPr>
        <w:tblW w:w="0" w:type="auto"/>
        <w:tblInd w:w="2853" w:type="dxa"/>
        <w:tblLayout w:type="fixed"/>
        <w:tblCellMar>
          <w:top w:w="0" w:type="dxa"/>
          <w:left w:w="0" w:type="dxa"/>
          <w:bottom w:w="0" w:type="dxa"/>
          <w:right w:w="0" w:type="dxa"/>
        </w:tblCellMar>
        <w:tblLook w:val="01E0"/>
      </w:tblPr>
      <w:tblGrid>
        <w:gridCol w:w="566"/>
        <w:gridCol w:w="566"/>
        <w:gridCol w:w="851"/>
        <w:gridCol w:w="566"/>
        <w:gridCol w:w="568"/>
      </w:tblGrid>
      <w:tr>
        <w:trPr>
          <w:trHeight w:val="568" w:hRule="exact"/>
        </w:trPr>
        <w:tc>
          <w:tcPr>
            <w:tcW w:w="1133" w:type="dxa"/>
            <w:gridSpan w:val="2"/>
            <w:tcBorders>
              <w:top w:val="single" w:sz="2" w:space="0" w:color="000000"/>
              <w:left w:val="single" w:sz="2" w:space="0" w:color="000000"/>
              <w:bottom w:val="single" w:sz="2" w:space="0" w:color="000000"/>
              <w:right w:val="single" w:sz="2" w:space="0" w:color="000000"/>
            </w:tcBorders>
            <w:shd w:val="clear" w:color="auto" w:fill="E8EEF7"/>
          </w:tcPr>
          <w:p w:rsidR="0018722C">
            <w:pPr>
              <w:topLinePunct/>
              <w:ind w:leftChars="0" w:left="0" w:rightChars="0" w:right="0" w:firstLineChars="0" w:firstLine="0"/>
              <w:spacing w:line="240" w:lineRule="atLeast"/>
            </w:pPr>
            <w:r>
              <w:rPr>
                <w:rFonts w:ascii="宋体" w:hAnsi="宋体" w:cs="宋体" w:eastAsia="宋体"/>
              </w:rPr>
              <w:t>综合技术</w:t>
            </w:r>
            <w:r>
              <w:rPr>
                <w:rFonts w:ascii="宋体" w:hAnsi="宋体" w:cs="宋体" w:eastAsia="宋体"/>
              </w:rPr>
              <w:t> </w:t>
            </w:r>
            <w:r>
              <w:rPr>
                <w:rFonts w:ascii="宋体" w:hAnsi="宋体" w:cs="宋体" w:eastAsia="宋体"/>
              </w:rPr>
              <w:t>效率评价</w:t>
            </w:r>
          </w:p>
        </w:tc>
        <w:tc>
          <w:tcPr>
            <w:tcW w:w="851" w:type="dxa"/>
            <w:tcBorders>
              <w:top w:val="nil" w:sz="6" w:space="0" w:color="auto"/>
              <w:left w:val="single" w:sz="2" w:space="0" w:color="000000"/>
              <w:bottom w:val="nil" w:sz="6" w:space="0" w:color="auto"/>
              <w:right w:val="single" w:sz="2" w:space="0" w:color="000000"/>
            </w:tcBorders>
          </w:tcPr>
          <w:p w:rsidR="0018722C">
            <w:pPr>
              <w:topLinePunct/>
              <w:ind w:leftChars="0" w:left="0" w:rightChars="0" w:right="0" w:firstLineChars="0" w:firstLine="0"/>
              <w:spacing w:line="240" w:lineRule="atLeast"/>
            </w:pPr>
            <w:pP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E8EEF7"/>
          </w:tcPr>
          <w:p w:rsidR="0018722C">
            <w:pPr>
              <w:topLinePunct/>
              <w:ind w:leftChars="0" w:left="0" w:rightChars="0" w:right="0" w:firstLineChars="0" w:firstLine="0"/>
              <w:spacing w:line="240" w:lineRule="atLeast"/>
            </w:pPr>
            <w:r>
              <w:rPr>
                <w:rFonts w:ascii="宋体" w:hAnsi="宋体" w:cs="宋体" w:eastAsia="宋体"/>
              </w:rPr>
              <w:t>经济增长</w:t>
            </w:r>
            <w:r>
              <w:rPr>
                <w:rFonts w:ascii="宋体" w:hAnsi="宋体" w:cs="宋体" w:eastAsia="宋体"/>
              </w:rPr>
              <w:t> </w:t>
            </w:r>
            <w:r>
              <w:rPr>
                <w:rFonts w:ascii="宋体" w:hAnsi="宋体" w:cs="宋体" w:eastAsia="宋体"/>
              </w:rPr>
              <w:t>效率评价</w:t>
            </w:r>
          </w:p>
        </w:tc>
      </w:tr>
      <w:tr>
        <w:trPr>
          <w:trHeight w:val="227" w:hRule="exact"/>
        </w:trPr>
        <w:tc>
          <w:tcPr>
            <w:tcW w:w="566" w:type="dxa"/>
            <w:tcBorders>
              <w:top w:val="single" w:sz="2" w:space="0" w:color="000000"/>
              <w:left w:val="nil" w:sz="6" w:space="0" w:color="auto"/>
              <w:bottom w:val="nil" w:sz="6" w:space="0" w:color="auto"/>
              <w:right w:val="single" w:sz="2" w:space="0" w:color="000000"/>
            </w:tcBorders>
          </w:tcPr>
          <w:p w:rsidR="0018722C">
            <w:pPr>
              <w:topLinePunct/>
              <w:ind w:leftChars="0" w:left="0" w:rightChars="0" w:right="0" w:firstLineChars="0" w:firstLine="0"/>
              <w:spacing w:line="240" w:lineRule="atLeast"/>
            </w:pPr>
            <w:pPr/>
          </w:p>
        </w:tc>
        <w:tc>
          <w:tcPr>
            <w:tcW w:w="1984" w:type="dxa"/>
            <w:gridSpan w:val="3"/>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pPr/>
          </w:p>
        </w:tc>
        <w:tc>
          <w:tcPr>
            <w:tcW w:w="568" w:type="dxa"/>
            <w:tcBorders>
              <w:top w:val="single" w:sz="2" w:space="0" w:color="000000"/>
              <w:left w:val="single" w:sz="2" w:space="0" w:color="000000"/>
              <w:bottom w:val="nil" w:sz="6" w:space="0" w:color="auto"/>
              <w:right w:val="nil" w:sz="6" w:space="0" w:color="auto"/>
            </w:tcBorders>
          </w:tcPr>
          <w:p w:rsidR="0018722C">
            <w:pPr>
              <w:topLinePunct/>
              <w:ind w:leftChars="0" w:left="0" w:rightChars="0" w:right="0" w:firstLineChars="0" w:firstLine="0"/>
              <w:spacing w:line="240" w:lineRule="atLeast"/>
            </w:pPr>
            <w:pPr/>
          </w:p>
        </w:tc>
      </w:tr>
    </w:tbl>
    <w:p w:rsidR="0018722C">
      <w:pPr>
        <w:topLinePunct/>
        <w:pStyle w:val="affa"/>
      </w:pP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pacing w:val="2"/>
          <w:sz w:val="21"/>
          <w:szCs w:val="21"/>
        </w:rPr>
        <w:t>1-1</w:t>
      </w:r>
      <w:r>
        <w:t xml:space="preserve">  </w:t>
      </w:r>
      <w:r>
        <w:rPr>
          <w:kern w:val="2"/>
          <w:rFonts w:ascii="宋体" w:hAnsi="宋体" w:cs="宋体" w:eastAsia="宋体" w:cstheme="minorBidi"/>
          <w:spacing w:val="4"/>
          <w:sz w:val="21"/>
          <w:szCs w:val="21"/>
        </w:rPr>
        <w:t>研究技术路线图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Research</w:t>
      </w:r>
      <w:r>
        <w:rPr>
          <w:rFonts w:ascii="Times New Roman" w:cstheme="minorBidi" w:hAnsiTheme="minorHAnsi" w:eastAsiaTheme="minorHAnsi"/>
        </w:rPr>
        <w:t> </w:t>
      </w:r>
      <w:r>
        <w:rPr>
          <w:rFonts w:ascii="Times New Roman" w:cstheme="minorBidi" w:hAnsiTheme="minorHAnsi" w:eastAsiaTheme="minorHAnsi"/>
        </w:rPr>
        <w:t>roadmap</w:t>
      </w:r>
    </w:p>
    <w:p w:rsidR="0018722C">
      <w:pPr>
        <w:pStyle w:val="Heading1"/>
        <w:topLinePunct/>
      </w:pPr>
      <w:bookmarkStart w:id="172781" w:name="_Toc686172781"/>
      <w:bookmarkStart w:name="_TOC_250072" w:id="29"/>
      <w:bookmarkStart w:name="第2章 环境规制对建筑业经济增长影响的理论分析 " w:id="30"/>
      <w:r/>
      <w:r>
        <w:t>第</w:t>
      </w:r>
      <w:r>
        <w:t>2</w:t>
      </w:r>
      <w:r>
        <w:t>章</w:t>
      </w:r>
      <w:r>
        <w:t xml:space="preserve">  </w:t>
      </w:r>
      <w:r>
        <w:t>环境规制对建筑业经济增长影响的理论分析</w:t>
      </w:r>
      <w:bookmarkEnd w:id="29"/>
      <w:r/>
      <w:bookmarkEnd w:id="172781"/>
    </w:p>
    <w:p w:rsidR="0018722C">
      <w:pPr>
        <w:pStyle w:val="Heading2"/>
        <w:topLinePunct/>
        <w:ind w:left="171" w:hangingChars="171" w:hanging="171"/>
      </w:pPr>
      <w:bookmarkStart w:id="172782" w:name="_Toc686172782"/>
      <w:bookmarkStart w:name="_TOC_250071" w:id="31"/>
      <w:bookmarkStart w:name="2.1 相关概念界定 " w:id="32"/>
      <w:r/>
      <w:r>
        <w:t>2.1</w:t>
      </w:r>
      <w:r>
        <w:t xml:space="preserve"> </w:t>
      </w:r>
      <w:r>
        <w:t>相关概念界定</w:t>
      </w:r>
      <w:bookmarkEnd w:id="31"/>
      <w:r/>
      <w:bookmarkEnd w:id="172782"/>
    </w:p>
    <w:p w:rsidR="0018722C">
      <w:pPr>
        <w:topLinePunct/>
      </w:pPr>
      <w:r>
        <w:t>随着人们环境保护和节约能源意识的加强，环境规制与建筑业经济增长之</w:t>
      </w:r>
      <w:r>
        <w:t>间的关系越来越引起学者的关注。本文在对环境规制与建筑业经济增长的关系</w:t>
      </w:r>
      <w:r/>
      <w:r>
        <w:t>研究之前，首先对环境规制和建筑业经济增长的相关概念进行界定。</w:t>
      </w:r>
    </w:p>
    <w:p w:rsidR="0018722C">
      <w:pPr>
        <w:pStyle w:val="Heading3"/>
        <w:topLinePunct/>
        <w:ind w:left="200" w:hangingChars="200" w:hanging="200"/>
      </w:pPr>
      <w:bookmarkStart w:id="172783" w:name="_Toc686172783"/>
      <w:bookmarkStart w:name="_TOC_250070" w:id="33"/>
      <w:r>
        <w:t>2.1.1</w:t>
      </w:r>
      <w:r>
        <w:t xml:space="preserve"> </w:t>
      </w:r>
      <w:r>
        <w:t>环境规制</w:t>
      </w:r>
      <w:bookmarkEnd w:id="33"/>
      <w:r/>
      <w:bookmarkEnd w:id="172783"/>
    </w:p>
    <w:p w:rsidR="0018722C">
      <w:pPr>
        <w:topLinePunct/>
      </w:pPr>
      <w:r>
        <w:t>规制一词源于英文</w:t>
      </w:r>
      <w:r>
        <w:rPr>
          <w:rFonts w:ascii="Times New Roman" w:hAnsi="Times New Roman" w:cs="Times New Roman" w:eastAsia="宋体"/>
        </w:rPr>
        <w:t>“Regulation”</w:t>
      </w:r>
      <w:r>
        <w:t>，对于环境规制</w:t>
      </w:r>
      <w:r>
        <w:rPr>
          <w:rFonts w:ascii="Times New Roman" w:hAnsi="Times New Roman" w:cs="Times New Roman" w:eastAsia="宋体"/>
        </w:rPr>
        <w:t>(</w:t>
      </w:r>
      <w:r>
        <w:rPr>
          <w:rFonts w:ascii="Times New Roman" w:hAnsi="Times New Roman" w:cs="Times New Roman" w:eastAsia="宋体"/>
          <w:spacing w:val="4"/>
        </w:rPr>
        <w:t>Environmental</w:t>
      </w:r>
      <w:r>
        <w:rPr>
          <w:rFonts w:ascii="Times New Roman" w:hAnsi="Times New Roman" w:cs="Times New Roman" w:eastAsia="宋体"/>
          <w:spacing w:val="8"/>
        </w:rPr>
        <w:t> </w:t>
      </w:r>
      <w:r>
        <w:rPr>
          <w:rFonts w:ascii="Times New Roman" w:hAnsi="Times New Roman" w:cs="Times New Roman" w:eastAsia="宋体"/>
          <w:spacing w:val="2"/>
        </w:rPr>
        <w:t>Regulation</w:t>
      </w:r>
      <w:r>
        <w:rPr>
          <w:rFonts w:ascii="Times New Roman" w:hAnsi="Times New Roman" w:cs="Times New Roman" w:eastAsia="宋体"/>
        </w:rPr>
        <w:t>)</w:t>
      </w:r>
      <w:r>
        <w:t>的定义与内涵，目前尚无明确、权威的说明与界定。在国外的文献中，“环境规</w:t>
      </w:r>
      <w:r/>
      <w:r>
        <w:t>制”</w:t>
      </w:r>
      <w:r>
        <w:rPr>
          <w:rFonts w:ascii="Times New Roman" w:hAnsi="Times New Roman" w:cs="Times New Roman" w:eastAsia="宋体"/>
        </w:rPr>
        <w:t>(</w:t>
      </w:r>
      <w:r>
        <w:rPr>
          <w:rFonts w:ascii="Times New Roman" w:hAnsi="Times New Roman" w:cs="Times New Roman" w:eastAsia="宋体"/>
          <w:spacing w:val="2"/>
        </w:rPr>
        <w:t>Environmental</w:t>
      </w:r>
      <w:r>
        <w:rPr>
          <w:rFonts w:ascii="Times New Roman" w:hAnsi="Times New Roman" w:cs="Times New Roman" w:eastAsia="宋体"/>
          <w:spacing w:val="22"/>
        </w:rPr>
        <w:t> </w:t>
      </w:r>
      <w:r>
        <w:rPr>
          <w:rFonts w:ascii="Times New Roman" w:hAnsi="Times New Roman" w:cs="Times New Roman" w:eastAsia="宋体"/>
          <w:spacing w:val="2"/>
        </w:rPr>
        <w:t>Regulation</w:t>
      </w:r>
      <w:r>
        <w:rPr>
          <w:rFonts w:ascii="Times New Roman" w:hAnsi="Times New Roman" w:cs="Times New Roman" w:eastAsia="宋体"/>
        </w:rPr>
        <w:t>)</w:t>
      </w:r>
      <w:r>
        <w:t>与“环境政策”</w:t>
      </w:r>
      <w:r>
        <w:rPr>
          <w:rFonts w:ascii="Times New Roman" w:hAnsi="Times New Roman" w:cs="Times New Roman" w:eastAsia="宋体"/>
        </w:rPr>
        <w:t>(</w:t>
      </w:r>
      <w:r>
        <w:rPr>
          <w:rFonts w:ascii="Times New Roman" w:hAnsi="Times New Roman" w:cs="Times New Roman" w:eastAsia="宋体"/>
          <w:spacing w:val="2"/>
        </w:rPr>
        <w:t>Environmental</w:t>
      </w:r>
      <w:r>
        <w:rPr>
          <w:rFonts w:ascii="Times New Roman" w:hAnsi="Times New Roman" w:cs="Times New Roman" w:eastAsia="宋体"/>
          <w:spacing w:val="22"/>
        </w:rPr>
        <w:t> </w:t>
      </w:r>
      <w:r>
        <w:rPr>
          <w:rFonts w:ascii="Times New Roman" w:hAnsi="Times New Roman" w:cs="Times New Roman" w:eastAsia="宋体"/>
          <w:spacing w:val="3"/>
        </w:rPr>
        <w:t>Policy</w:t>
      </w:r>
      <w:r>
        <w:rPr>
          <w:rFonts w:ascii="Times New Roman" w:hAnsi="Times New Roman" w:cs="Times New Roman" w:eastAsia="宋体"/>
        </w:rPr>
        <w:t>)</w:t>
      </w:r>
      <w:r>
        <w:t>两个概念</w:t>
      </w:r>
      <w:r/>
      <w:r>
        <w:t>经常互换使用，而在实际分析时，又将这两个概念具体化为“污染治理”</w:t>
      </w:r>
      <w:r/>
      <w:r>
        <w:rPr>
          <w:rFonts w:ascii="Times New Roman" w:hAnsi="Times New Roman" w:cs="Times New Roman" w:eastAsia="宋体"/>
        </w:rPr>
        <w:t>(</w:t>
      </w:r>
      <w:r>
        <w:rPr>
          <w:rFonts w:ascii="Times New Roman" w:hAnsi="Times New Roman" w:cs="Times New Roman" w:eastAsia="宋体"/>
          <w:spacing w:val="2"/>
        </w:rPr>
        <w:t xml:space="preserve">Pollution </w:t>
      </w:r>
      <w:r>
        <w:rPr>
          <w:rFonts w:ascii="Times New Roman" w:hAnsi="Times New Roman" w:cs="Times New Roman" w:eastAsia="宋体"/>
          <w:spacing w:val="4"/>
        </w:rPr>
        <w:t>Abatement</w:t>
      </w:r>
      <w:r>
        <w:rPr>
          <w:rFonts w:ascii="Times New Roman" w:hAnsi="Times New Roman" w:cs="Times New Roman" w:eastAsia="宋体"/>
        </w:rPr>
        <w:t>)</w:t>
      </w:r>
      <w:r>
        <w:t>。国内学者根据研究对象对环境规制给出各自的定义。李</w:t>
      </w:r>
      <w:r/>
      <w:r>
        <w:t>红利认为环境规制是指以环境保护为目的而制定实施的各项政策与措施的综</w:t>
      </w:r>
      <w:r/>
      <w:r>
        <w:t>合，它包括各种环境政策、环境法律法规、以及与环境相关的各种规章制度等</w:t>
      </w:r>
      <w:r/>
      <w:r>
        <w:t>具体内容，是政府社会性规制中的一项重要内容</w:t>
      </w:r>
      <w:r>
        <w:rPr>
          <w:vertAlign w:val="superscript"/>
          /&gt;
        </w:rPr>
        <w:t>[</w:t>
      </w:r>
      <w:r>
        <w:rPr>
          <w:vertAlign w:val="superscript"/>
          /&gt;
        </w:rPr>
        <w:t xml:space="preserve">91</w:t>
      </w:r>
      <w:r>
        <w:rPr>
          <w:vertAlign w:val="superscript"/>
          /&gt;
        </w:rPr>
        <w:t>]</w:t>
      </w:r>
      <w:r>
        <w:t>。王怡和王玉婧论文中的环</w:t>
      </w:r>
      <w:r/>
      <w:r>
        <w:t>境规制是指由于环境污染具有外部不经济的特点，政府通过制定相应的政策与</w:t>
      </w:r>
      <w:r/>
      <w:r>
        <w:t>措施对厂商或企业的生产活动进行调节，以达到保护环境和经济发展相协调的</w:t>
      </w:r>
      <w:r/>
      <w:r>
        <w:t>发展目标</w:t>
      </w:r>
      <w:r>
        <w:rPr>
          <w:vertAlign w:val="superscript"/>
          /&gt;
        </w:rPr>
        <w:t>[</w:t>
      </w:r>
      <w:r>
        <w:rPr>
          <w:vertAlign w:val="superscript"/>
          /&gt;
        </w:rPr>
        <w:t xml:space="preserve">92-93</w:t>
      </w:r>
      <w:r>
        <w:rPr>
          <w:vertAlign w:val="superscript"/>
          /&gt;
        </w:rPr>
        <w:t>]</w:t>
      </w:r>
      <w:r>
        <w:t>。肖璐将史普博</w:t>
      </w:r>
      <w:r>
        <w:t>（</w:t>
      </w:r>
      <w:r>
        <w:rPr>
          <w:rFonts w:ascii="Times New Roman" w:hAnsi="Times New Roman" w:cs="Times New Roman" w:eastAsia="宋体"/>
          <w:spacing w:val="4"/>
        </w:rPr>
        <w:t>Spulber</w:t>
      </w:r>
      <w:r>
        <w:t>）</w:t>
      </w:r>
      <w:r>
        <w:t>的规制定义应用于环境规制，认为：</w:t>
      </w:r>
      <w:r/>
      <w:r>
        <w:t>从行政决策模型方面看，环境规制作为政府对环境管理的一种重要手段，可以</w:t>
      </w:r>
      <w:r/>
      <w:r>
        <w:t>被界定为政府以保障环境的可持续发展为目的，通过专门的行政机构制定实</w:t>
      </w:r>
      <w:r>
        <w:t>施</w:t>
      </w:r>
    </w:p>
    <w:p w:rsidR="0018722C">
      <w:pPr>
        <w:topLinePunct/>
      </w:pPr>
      <w:r>
        <w:t>一定的法律制度、政策以及环境质量标准等措施，调节规范各种经济主体行为，</w:t>
      </w:r>
      <w:r/>
      <w:r>
        <w:t>并对造成环境污染或环境损害的行为进行限制、禁止的管理活动。从市场机制</w:t>
      </w:r>
      <w:r/>
      <w:r>
        <w:t>的模型看环境规制是在一定环境规制制度下各个环境利益集团</w:t>
      </w:r>
      <w:r>
        <w:rPr>
          <w:rFonts w:ascii="Times New Roman" w:hAnsi="Times New Roman" w:cs="Times New Roman" w:eastAsia="宋体"/>
        </w:rPr>
        <w:t>(</w:t>
      </w:r>
      <w:r>
        <w:rPr>
          <w:rFonts w:ascii="Times New Roman" w:hAnsi="Times New Roman" w:cs="Times New Roman" w:eastAsia="宋体"/>
          <w:spacing w:val="6"/>
        </w:rPr>
        <w:t>Environmental</w:t>
      </w:r>
      <w:r>
        <w:rPr>
          <w:rFonts w:ascii="Times New Roman" w:hAnsi="Times New Roman" w:cs="Times New Roman" w:eastAsia="宋体"/>
          <w:spacing w:val="-28"/>
        </w:rPr>
        <w:t> </w:t>
      </w:r>
      <w:r>
        <w:rPr>
          <w:rFonts w:ascii="Times New Roman" w:hAnsi="Times New Roman" w:cs="Times New Roman" w:eastAsia="宋体"/>
          <w:spacing w:val="2"/>
        </w:rPr>
        <w:t>Pressure </w:t>
      </w:r>
      <w:r>
        <w:rPr>
          <w:rFonts w:ascii="Times New Roman" w:hAnsi="Times New Roman" w:cs="Times New Roman" w:eastAsia="宋体"/>
          <w:spacing w:val="4"/>
        </w:rPr>
        <w:t>Group</w:t>
      </w:r>
      <w:r>
        <w:rPr>
          <w:rFonts w:ascii="Times New Roman" w:hAnsi="Times New Roman" w:cs="Times New Roman" w:eastAsia="宋体"/>
        </w:rPr>
        <w:t>)</w:t>
      </w:r>
      <w:r>
        <w:t>博弈的过程和结果</w:t>
      </w:r>
      <w:r>
        <w:rPr>
          <w:vertAlign w:val="superscript"/>
          /&gt;
        </w:rPr>
        <w:t>[</w:t>
      </w:r>
      <w:r>
        <w:rPr>
          <w:rFonts w:ascii="Times New Roman" w:hAnsi="Times New Roman" w:cs="Times New Roman" w:eastAsia="宋体"/>
          <w:vertAlign w:val="superscript"/>
          <w:position w:val="11"/>
        </w:rPr>
        <w:t xml:space="preserve">94</w:t>
      </w:r>
      <w:r>
        <w:rPr>
          <w:vertAlign w:val="superscript"/>
          /&gt;
        </w:rPr>
        <w:t>]</w:t>
      </w:r>
      <w:r>
        <w:t>。董敏杰参照对“政府规制”的相关研究</w:t>
      </w:r>
      <w:r/>
      <w:r>
        <w:t>指出，环境规制主要是指企业新增污染物的治理与控制</w:t>
      </w:r>
      <w:r>
        <w:rPr>
          <w:vertAlign w:val="superscript"/>
          /&gt;
        </w:rPr>
        <w:t>[</w:t>
      </w:r>
      <w:r>
        <w:rPr>
          <w:rFonts w:ascii="Times New Roman" w:hAnsi="Times New Roman" w:cs="Times New Roman" w:eastAsia="宋体"/>
          <w:vertAlign w:val="superscript"/>
          <w:position w:val="11"/>
        </w:rPr>
        <w:t xml:space="preserve">95</w:t>
      </w:r>
      <w:r>
        <w:rPr>
          <w:vertAlign w:val="superscript"/>
          /&gt;
        </w:rPr>
        <w:t>]</w:t>
      </w:r>
      <w:r>
        <w:t>。虽然各学者对环境</w:t>
      </w:r>
      <w:r/>
      <w:r>
        <w:t>规制的定义各不相同，但环境规制均指由于环境污染具有外部不经济性，政府</w:t>
      </w:r>
      <w:r/>
      <w:r>
        <w:t>通过制定相应的法律、规章、制度、政策与措施，针对社会边际成本和经济主</w:t>
      </w:r>
      <w:r/>
      <w:r>
        <w:t>体边际成本之间的差异，运用价格和数量工具，对经济主体及其造成环境污染</w:t>
      </w:r>
      <w:r/>
      <w:r>
        <w:t>的经济活动进行控制和调节，尽可能地把环境污染带来的外部不经济降低到最</w:t>
      </w:r>
      <w:r/>
      <w:r>
        <w:t>适水平，以达到环境和经济可持续发展的目标</w:t>
      </w:r>
      <w:r>
        <w:rPr>
          <w:vertAlign w:val="superscript"/>
          /&gt;
        </w:rPr>
        <w:t>[</w:t>
      </w:r>
      <w:r>
        <w:rPr>
          <w:rFonts w:ascii="Times New Roman" w:hAnsi="Times New Roman" w:cs="Times New Roman" w:eastAsia="宋体"/>
          <w:vertAlign w:val="superscript"/>
          <w:position w:val="11"/>
        </w:rPr>
        <w:t xml:space="preserve">96</w:t>
      </w:r>
      <w:r>
        <w:rPr>
          <w:vertAlign w:val="superscript"/>
          /&gt;
        </w:rPr>
        <w:t>]</w:t>
      </w:r>
      <w:r>
        <w:t>。根据前人的研究成果和本文</w:t>
      </w:r>
      <w:r/>
      <w:r>
        <w:t>的研究对象，本文的环境规制是指由于环境的公共物品性质和环境污染的负</w:t>
      </w:r>
      <w:r>
        <w:t>外</w:t>
      </w:r>
    </w:p>
    <w:p w:rsidR="0018722C">
      <w:pPr>
        <w:topLinePunct/>
      </w:pPr>
      <w:r>
        <w:t>部性特征，为了弥补建筑业在生产活动中产生环境污染方面的市场缺失，政府</w:t>
      </w:r>
      <w:r/>
      <w:r>
        <w:t>采取相应的干预措施和手段，调节建筑企业的生产经营活动，以达到控制污染</w:t>
      </w:r>
      <w:r/>
      <w:r>
        <w:t>和保持经济增长的双重目标，实现建筑业的可持续发展。具体包括污染防治和</w:t>
      </w:r>
      <w:r/>
      <w:r>
        <w:t>城市环境保护。</w:t>
      </w:r>
    </w:p>
    <w:p w:rsidR="0018722C">
      <w:pPr>
        <w:pStyle w:val="Heading3"/>
        <w:topLinePunct/>
        <w:ind w:left="200" w:hangingChars="200" w:hanging="200"/>
      </w:pPr>
      <w:bookmarkStart w:id="172784" w:name="_Toc686172784"/>
      <w:bookmarkStart w:name="_TOC_250069" w:id="34"/>
      <w:r>
        <w:t>2.1.2</w:t>
      </w:r>
      <w:r>
        <w:t xml:space="preserve"> </w:t>
      </w:r>
      <w:r/>
      <w:r>
        <w:t>建筑业</w:t>
      </w:r>
      <w:bookmarkEnd w:id="34"/>
      <w:r/>
      <w:bookmarkEnd w:id="172784"/>
    </w:p>
    <w:p w:rsidR="0018722C">
      <w:pPr>
        <w:topLinePunct/>
      </w:pPr>
      <w:r>
        <w:t>建筑业分广义的建筑业和狭义的建筑业之分</w:t>
      </w:r>
      <w:r>
        <w:rPr>
          <w:vertAlign w:val="superscript"/>
          /&gt;
        </w:rPr>
        <w:t>[</w:t>
      </w:r>
      <w:r>
        <w:rPr>
          <w:rFonts w:ascii="Times New Roman" w:hAnsi="Times New Roman" w:cs="Times New Roman" w:eastAsia="宋体"/>
          <w:vertAlign w:val="superscript"/>
          <w:position w:val="11"/>
        </w:rPr>
        <w:t xml:space="preserve">97</w:t>
      </w:r>
      <w:r>
        <w:rPr>
          <w:vertAlign w:val="superscript"/>
          /&gt;
        </w:rPr>
        <w:t>]</w:t>
      </w:r>
      <w:r>
        <w:t>。广义建筑业认为，建筑业</w:t>
      </w:r>
      <w:r/>
      <w:r>
        <w:t>是建筑产品生产的全过程及参与该过程的各个产业和各类活动，包括建设规划、</w:t>
      </w:r>
      <w:r/>
      <w:r>
        <w:t>勘察、设计、建筑构配件生产、施工及安装、建成环境的运营、维护及管理，</w:t>
      </w:r>
      <w:r/>
      <w:r>
        <w:t>以及相关的技术、管理、商务、法律咨询和中介服务、相关的教育科研培训等</w:t>
      </w:r>
      <w:r/>
      <w:r>
        <w:t>等</w:t>
      </w:r>
      <w:r>
        <w:rPr>
          <w:vertAlign w:val="superscript"/>
          /&gt;
        </w:rPr>
        <w:t>[</w:t>
      </w:r>
      <w:r>
        <w:rPr>
          <w:rFonts w:ascii="Times New Roman" w:hAnsi="Times New Roman" w:cs="Times New Roman" w:eastAsia="宋体"/>
          <w:vertAlign w:val="superscript"/>
          <w:position w:val="11"/>
        </w:rPr>
        <w:t xml:space="preserve">97</w:t>
      </w:r>
      <w:r>
        <w:rPr>
          <w:vertAlign w:val="superscript"/>
          /&gt;
        </w:rPr>
        <w:t>]</w:t>
      </w:r>
      <w:r>
        <w:t>。这种视角下的建筑业已经横跨第二和第三产业，产品不仅包括实体建筑</w:t>
      </w:r>
      <w:r/>
      <w:r>
        <w:t>产品，也包括了大量服务和知识产权。这种定义实际反映了建筑业真实的经济</w:t>
      </w:r>
      <w:r/>
      <w:r>
        <w:t>行动空间。狭义建筑业属于第</w:t>
      </w:r>
      <w:r/>
      <w:r>
        <w:t>二产业，即国民经济行业分类标</w:t>
      </w:r>
      <w:r>
        <w:t>准</w:t>
      </w:r>
      <w:r>
        <w:t> </w:t>
      </w:r>
    </w:p>
    <w:p w:rsidR="0018722C">
      <w:pPr>
        <w:topLinePunct/>
      </w:pPr>
      <w:r>
        <w:t>（</w:t>
      </w:r>
      <w:r>
        <w:rPr>
          <w:rFonts w:ascii="Times New Roman" w:hAnsi="Times New Roman" w:cs="Times New Roman" w:eastAsia="宋体"/>
        </w:rPr>
        <w:t>GB</w:t>
      </w:r>
      <w:r>
        <w:rPr>
          <w:rFonts w:ascii="Times New Roman" w:hAnsi="Times New Roman" w:cs="Times New Roman" w:eastAsia="宋体"/>
        </w:rPr>
        <w:t>/</w:t>
      </w:r>
      <w:r>
        <w:rPr>
          <w:rFonts w:ascii="Times New Roman" w:hAnsi="Times New Roman" w:cs="Times New Roman" w:eastAsia="宋体"/>
        </w:rPr>
        <w:t>T4754-2002</w:t>
      </w:r>
      <w:r>
        <w:t>）</w:t>
      </w:r>
      <w:r>
        <w:t>中的建筑业，包括房屋和土木工程业、建筑安装业、建筑</w:t>
      </w:r>
      <w:r/>
      <w:r>
        <w:t>装饰业、其他建筑业等四个分行业</w:t>
      </w:r>
      <w:r>
        <w:rPr>
          <w:vertAlign w:val="superscript"/>
          /&gt;
        </w:rPr>
        <w:t>[</w:t>
      </w:r>
      <w:r>
        <w:rPr>
          <w:rFonts w:ascii="Times New Roman" w:hAnsi="Times New Roman" w:cs="Times New Roman" w:eastAsia="宋体"/>
          <w:vertAlign w:val="superscript"/>
          <w:position w:val="11"/>
        </w:rPr>
        <w:t xml:space="preserve">97</w:t>
      </w:r>
      <w:r>
        <w:rPr>
          <w:vertAlign w:val="superscript"/>
          /&gt;
        </w:rPr>
        <w:t>]</w:t>
      </w:r>
      <w:r>
        <w:t>。狭义的建筑业从行为特征及统计的可操</w:t>
      </w:r>
      <w:r/>
      <w:r>
        <w:t>作性出发，目的在于进行统计分析，而不是为了限制企业活动及作为政府行为</w:t>
      </w:r>
      <w:r/>
      <w:r>
        <w:t>管理的依据。从广义建筑业观点出发对建筑业进行定量分析几乎是不可能的。</w:t>
      </w:r>
      <w:r/>
      <w:r>
        <w:t>因此，本文采用“狭义建筑业”的定义。这样既便于使用国家统计局和建设部</w:t>
      </w:r>
      <w:r/>
      <w:r>
        <w:t>有关的统计数据并在同一量度上进行比较，同时也有助于保证与同类相关研究</w:t>
      </w:r>
      <w:r/>
      <w:r>
        <w:t>成果的衔接和相互参照。</w:t>
      </w:r>
    </w:p>
    <w:p w:rsidR="0018722C">
      <w:pPr>
        <w:pStyle w:val="Heading3"/>
        <w:topLinePunct/>
        <w:ind w:left="200" w:hangingChars="200" w:hanging="200"/>
      </w:pPr>
      <w:bookmarkStart w:id="172785" w:name="_Toc686172785"/>
      <w:bookmarkStart w:name="_TOC_250068" w:id="35"/>
      <w:r>
        <w:t>2.1.3</w:t>
      </w:r>
      <w:r>
        <w:t xml:space="preserve"> </w:t>
      </w:r>
      <w:r/>
      <w:r>
        <w:t>经济增长</w:t>
      </w:r>
      <w:bookmarkEnd w:id="35"/>
      <w:r/>
      <w:bookmarkEnd w:id="172785"/>
    </w:p>
    <w:p w:rsidR="0018722C">
      <w:pPr>
        <w:topLinePunct/>
      </w:pPr>
      <w:r>
        <w:t>经济增长是宏观经济学研究的永恒主题，诺贝尔经济学奖得主库兹涅茨</w:t>
      </w:r>
      <w:r>
        <w:rPr>
          <w:rFonts w:ascii="Times New Roman" w:hAnsi="Times New Roman" w:cs="Times New Roman" w:eastAsia="宋体"/>
        </w:rPr>
        <w:t>(</w:t>
      </w:r>
      <w:r>
        <w:rPr>
          <w:rFonts w:ascii="Times New Roman" w:hAnsi="Times New Roman" w:cs="Times New Roman" w:eastAsia="宋体"/>
        </w:rPr>
        <w:t xml:space="preserve">Kuznets</w:t>
      </w:r>
      <w:r>
        <w:rPr>
          <w:rFonts w:ascii="Times New Roman" w:hAnsi="Times New Roman" w:cs="Times New Roman" w:eastAsia="宋体"/>
        </w:rPr>
        <w:t>)</w:t>
      </w:r>
      <w:r>
        <w:t>在《现代经济的增长：发展和反馈》中给出了经济增长一个经典的定</w:t>
      </w:r>
      <w:r/>
      <w:r>
        <w:t>义：一个国家的经济增长，可以定义为给居民提供种类日益繁多的经济产品的</w:t>
      </w:r>
      <w:r/>
      <w:r>
        <w:t>能力长期上升，这种不断增长的能力是建立在先进的技术以及所需要的制度和</w:t>
      </w:r>
      <w:r/>
      <w:r>
        <w:t>思想意识之相应的调整的基础上的。</w:t>
      </w:r>
    </w:p>
    <w:p w:rsidR="0018722C">
      <w:pPr>
        <w:topLinePunct/>
      </w:pPr>
      <w:r>
        <w:t>经济增长由生产要素投入量与要素生产率共同决定，增加生产要素的投入</w:t>
      </w:r>
      <w:r>
        <w:t>量、提高生产要素生产率都可以促进经济增长。经济增长是指一个国家或地区</w:t>
      </w:r>
      <w:r/>
      <w:r>
        <w:t>在一定的时期内由于生产要素投入的增加或效率提高等因素导致的社会财富的</w:t>
      </w:r>
      <w:r/>
      <w:r>
        <w:t>增加。统计上通常表现为国民生产总值或国内生产总值的增加。具体指标包括：</w:t>
      </w:r>
      <w:r/>
      <w:r>
        <w:t>总量、增长率和人均占有量。公认的经济增长率指标是实际</w:t>
      </w:r>
      <w:r>
        <w:rPr>
          <w:rFonts w:ascii="Times New Roman" w:hAnsi="Times New Roman" w:cs="Times New Roman" w:eastAsia="宋体"/>
        </w:rPr>
        <w:t>GDP</w:t>
      </w:r>
      <w:r>
        <w:t>增长率，即：</w:t>
      </w:r>
    </w:p>
    <w:p w:rsidR="0018722C">
      <w:pPr>
        <w:topLinePunct/>
      </w:pPr>
      <w:r>
        <w:t>（</w:t>
      </w:r>
      <w:r>
        <w:t>当期的实际</w:t>
      </w:r>
      <w:r>
        <w:rPr>
          <w:rFonts w:ascii="Times New Roman" w:hAnsi="Times New Roman" w:cs="Times New Roman" w:eastAsia="Times New Roman"/>
        </w:rPr>
        <w:t>GDP-</w:t>
      </w:r>
      <w:r>
        <w:t>前期的实际</w:t>
      </w:r>
      <w:r>
        <w:rPr>
          <w:rFonts w:ascii="Times New Roman" w:hAnsi="Times New Roman" w:cs="Times New Roman" w:eastAsia="Times New Roman"/>
        </w:rPr>
        <w:t>GDP</w:t>
      </w:r>
      <w:r>
        <w:t>）</w:t>
      </w:r>
      <w:r>
        <w:rPr>
          <w:rFonts w:ascii="Times New Roman" w:hAnsi="Times New Roman" w:cs="Times New Roman" w:eastAsia="Times New Roman"/>
        </w:rPr>
        <w:t>/</w:t>
      </w:r>
      <w:r>
        <w:t>前期的实际</w:t>
      </w:r>
      <w:r>
        <w:rPr>
          <w:rFonts w:ascii="Times New Roman" w:hAnsi="Times New Roman" w:cs="Times New Roman" w:eastAsia="Times New Roman"/>
        </w:rPr>
        <w:t>GDP</w:t>
      </w:r>
      <w:r>
        <w:t>（</w:t>
      </w:r>
      <w:r>
        <w:rPr>
          <w:rFonts w:ascii="Times New Roman" w:hAnsi="Times New Roman" w:cs="Times New Roman" w:eastAsia="Times New Roman"/>
          <w:spacing w:val="2"/>
        </w:rPr>
        <w:t>2-1</w:t>
      </w:r>
      <w:r>
        <w:t>）</w:t>
      </w:r>
    </w:p>
    <w:p w:rsidR="0018722C">
      <w:pPr>
        <w:topLinePunct/>
      </w:pPr>
      <w:r>
        <w:t>本文中的建筑业经济增长是指建筑业所生产的物质产品与劳务的数量在一</w:t>
      </w:r>
      <w:r>
        <w:t>段较长时期内的持续增加，这种不断增长的能力是建立在先进的技术以及所需</w:t>
      </w:r>
      <w:r/>
      <w:r>
        <w:t>要的制度和思想意识与之相应的调整的基础上的。建筑业经济增长的概念考虑</w:t>
      </w:r>
      <w:r/>
      <w:r>
        <w:t>到被一般增长经济学所忽略的经济活动的空间关系，因为建筑业经济增长过程</w:t>
      </w:r>
      <w:r/>
      <w:r>
        <w:t>不仅受到现存的空间关系</w:t>
      </w:r>
      <w:r>
        <w:t>（</w:t>
      </w:r>
      <w:r>
        <w:t>如区域内经济活动聚集程度</w:t>
      </w:r>
      <w:r>
        <w:t>）</w:t>
      </w:r>
      <w:r>
        <w:t>和现有的产业结构的</w:t>
      </w:r>
      <w:r/>
      <w:r>
        <w:t>影响，而且特别受到所处环境中制度和政策的影响。</w:t>
      </w:r>
    </w:p>
    <w:p w:rsidR="0018722C">
      <w:pPr>
        <w:pStyle w:val="Heading2"/>
        <w:topLinePunct/>
        <w:ind w:left="171" w:hangingChars="171" w:hanging="171"/>
      </w:pPr>
      <w:bookmarkStart w:id="172786" w:name="_Toc686172786"/>
      <w:bookmarkStart w:name="_TOC_250067" w:id="36"/>
      <w:bookmarkStart w:name="2.2 建筑业环境规制的理论分析 " w:id="37"/>
      <w:r/>
      <w:r>
        <w:t>2.2</w:t>
      </w:r>
      <w:r>
        <w:t xml:space="preserve"> </w:t>
      </w:r>
      <w:r>
        <w:t>建筑业环境规制的理论分析</w:t>
      </w:r>
      <w:bookmarkEnd w:id="36"/>
      <w:r/>
      <w:bookmarkEnd w:id="172786"/>
    </w:p>
    <w:p w:rsidR="0018722C">
      <w:pPr>
        <w:pStyle w:val="Heading3"/>
        <w:topLinePunct/>
        <w:ind w:left="200" w:hangingChars="200" w:hanging="200"/>
      </w:pPr>
      <w:bookmarkStart w:id="172787" w:name="_Toc686172787"/>
      <w:bookmarkStart w:name="_TOC_250066" w:id="38"/>
      <w:r>
        <w:t>2.2.1</w:t>
      </w:r>
      <w:r>
        <w:t xml:space="preserve"> </w:t>
      </w:r>
      <w:r>
        <w:t>环境规制与建筑业的外部性</w:t>
      </w:r>
      <w:bookmarkEnd w:id="38"/>
      <w:r/>
      <w:bookmarkEnd w:id="172787"/>
    </w:p>
    <w:p w:rsidR="0018722C">
      <w:pPr>
        <w:topLinePunct/>
      </w:pPr>
      <w:r>
        <w:t>外部性可以定义为：当一个群体的社会或经济行为对他人产生了影响，而</w:t>
      </w:r>
      <w:r>
        <w:t>又不为此影响负责时产生的成本或者收益</w:t>
      </w:r>
      <w:r>
        <w:rPr>
          <w:vertAlign w:val="superscript"/>
          /&gt;
        </w:rPr>
        <w:t>[</w:t>
      </w:r>
      <w:r>
        <w:rPr>
          <w:vertAlign w:val="superscript"/>
          /&gt;
        </w:rPr>
        <w:t xml:space="preserve">98</w:t>
      </w:r>
      <w:r>
        <w:rPr>
          <w:vertAlign w:val="superscript"/>
          /&gt;
        </w:rPr>
        <w:t>]</w:t>
      </w:r>
      <w:r>
        <w:t>。依据外部性理论，外部性是指一</w:t>
      </w:r>
      <w:r/>
      <w:r>
        <w:t>种经济力量对另一种经济力量的非市场性的附带影响。经济主体具有独立的自</w:t>
      </w:r>
      <w:r/>
      <w:r>
        <w:t>主利益并追求利益最大化是产生外部性的前提，环境问题是外部性的表现。一</w:t>
      </w:r>
      <w:r/>
      <w:r>
        <w:t>个建筑企业的排污行为会给周围的企业或消费者带来损失，对社会和环境产生</w:t>
      </w:r>
      <w:r/>
      <w:r>
        <w:t>负效应，外部不经济特征非常明显。环境经济学提供了解决外部性问题的两种</w:t>
      </w:r>
      <w:r/>
      <w:r>
        <w:t>主要途径：一是外部成本内部化，即将生产过程中产生的外部效应</w:t>
      </w:r>
      <w:r>
        <w:t>（</w:t>
      </w:r>
      <w:r>
        <w:rPr>
          <w:spacing w:val="4"/>
        </w:rPr>
        <w:t>包括外部</w:t>
      </w:r>
      <w:r>
        <w:rPr>
          <w:spacing w:val="4"/>
        </w:rPr>
        <w:t>收益和外部成本两方面</w:t>
      </w:r>
      <w:r>
        <w:t>）</w:t>
      </w:r>
      <w:r>
        <w:t>纳人生产者的经济行为之中，通过有效的市场机制解</w:t>
      </w:r>
      <w:r/>
      <w:r>
        <w:t>决由外部效应产生的问题；二是直接通过政府行为或法律手段干预厂商的行为，</w:t>
      </w:r>
      <w:r/>
      <w:r>
        <w:t>控制和减少外部成本的发生，鼓励外部收益的行为</w:t>
      </w:r>
      <w:r>
        <w:rPr>
          <w:vertAlign w:val="superscript"/>
          /&gt;
        </w:rPr>
        <w:t>[</w:t>
      </w:r>
      <w:r>
        <w:rPr>
          <w:rFonts w:ascii="Times New Roman" w:hAnsi="Times New Roman" w:cs="Times New Roman" w:eastAsia="宋体"/>
          <w:vertAlign w:val="superscript"/>
          <w:position w:val="11"/>
        </w:rPr>
        <w:t xml:space="preserve">94</w:t>
      </w:r>
      <w:r>
        <w:rPr>
          <w:vertAlign w:val="superscript"/>
          /&gt;
        </w:rPr>
        <w:t>]</w:t>
      </w:r>
      <w:r>
        <w:t>。</w:t>
      </w:r>
    </w:p>
    <w:p w:rsidR="0018722C">
      <w:pPr>
        <w:topLinePunct/>
      </w:pPr>
      <w:r>
        <w:t>外部性的存在是市场机制配置资源的缺陷之一。也就是说，存在外部性时，</w:t>
      </w:r>
      <w:r/>
      <w:r w:rsidR="001852F3">
        <w:t xml:space="preserve">仅靠市场机制往往不能促使资源的最优配置和社会福利的最大化，政府应该适</w:t>
      </w:r>
      <w:r/>
      <w:r>
        <w:t>度的干预，通过有效的制度安排和加强政策引导来塑造经济增长动力，实现经</w:t>
      </w:r>
      <w:r/>
      <w:r>
        <w:t>济发展的持续性。环境规制是属于第二种解决污染造成的环境外部成本的方法，</w:t>
      </w:r>
      <w:r/>
      <w:r>
        <w:t>通过环境规制的实施把建筑企业的负外部性内部化。在生产过程中，如果建筑</w:t>
      </w:r>
      <w:r/>
      <w:r>
        <w:t>企业资源利用率低则会产生的更多的环境污染物。适宜的环境规制可以引导建</w:t>
      </w:r>
      <w:r/>
      <w:r>
        <w:t>筑企业的技术创新，有助于企业采用提高资源利用率的新方法以减少废物排放，</w:t>
      </w:r>
      <w:r/>
      <w:r>
        <w:t>或促使企业寻找变废为宝的途径来降低企业成本，即“创新补偿理论”</w:t>
      </w:r>
      <w:r>
        <w:rPr>
          <w:vertAlign w:val="superscript"/>
          /&gt;
        </w:rPr>
        <w:t>[</w:t>
      </w:r>
      <w:r>
        <w:rPr>
          <w:rFonts w:ascii="Times New Roman" w:hAnsi="Times New Roman" w:cs="Times New Roman" w:eastAsia="宋体"/>
          <w:vertAlign w:val="superscript"/>
          <w:position w:val="11"/>
        </w:rPr>
        <w:t xml:space="preserve">13</w:t>
      </w:r>
      <w:r>
        <w:rPr>
          <w:vertAlign w:val="superscript"/>
          /&gt;
        </w:rPr>
        <w:t>]</w:t>
      </w:r>
      <w:r>
        <w:t>。另</w:t>
      </w:r>
      <w:r/>
      <w:r>
        <w:t>外，在民众环保意识日益加强及政府的环境规制下，建筑企业通过改进生产过</w:t>
      </w:r>
      <w:r/>
      <w:r>
        <w:t>程、完善产品环境性能、采用环境友好措施等手段率先将新产品或新生产技术</w:t>
      </w:r>
      <w:r/>
      <w:r>
        <w:t>引入市场，捷足先登于其他竞争者以获得</w:t>
      </w:r>
      <w:r>
        <w:t>“先动优势”</w:t>
      </w:r>
      <w:r>
        <w:rPr>
          <w:vertAlign w:val="superscript"/>
          /&gt;
        </w:rPr>
        <w:t>[</w:t>
      </w:r>
      <w:r>
        <w:rPr>
          <w:rFonts w:ascii="Times New Roman" w:hAnsi="Times New Roman" w:cs="Times New Roman" w:eastAsia="宋体"/>
          <w:vertAlign w:val="superscript"/>
          <w:position w:val="11"/>
        </w:rPr>
        <w:t xml:space="preserve">13</w:t>
      </w:r>
      <w:r>
        <w:rPr>
          <w:vertAlign w:val="superscript"/>
          /&gt;
        </w:rPr>
        <w:t>]</w:t>
      </w:r>
      <w:r>
        <w:t>。当环境规制增强</w:t>
      </w:r>
      <w:r/>
      <w:r>
        <w:t>时，建筑企业将被迫投入更多的资金用于污染治理，增加污染治理成本和资金</w:t>
      </w:r>
      <w:r/>
      <w:r>
        <w:t>投入，这可能挤占企业在其他方面的投资而给企业的经营带来负面影响，这就</w:t>
      </w:r>
      <w:r/>
      <w:r>
        <w:t>是所谓的“挤出效应”。从动态的角度看，随着环境规制强度的提高，企业可</w:t>
      </w:r>
      <w:r>
        <w:t>以</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通过内部挖潜与技术创新来降低由于环境规制标准提高而增加的成本</w:t>
      </w:r>
      <w:r>
        <w:rPr>
          <w:vertAlign w:val="superscript"/>
          /&gt;
        </w:rPr>
        <w:t>[</w:t>
      </w:r>
      <w:r>
        <w:rPr>
          <w:vertAlign w:val="superscript"/>
          /&gt;
        </w:rPr>
        <w:t xml:space="preserve">99</w:t>
      </w:r>
      <w:r>
        <w:rPr>
          <w:vertAlign w:val="superscript"/>
          /&gt;
        </w:rPr>
        <w:t>]</w:t>
      </w:r>
      <w:r>
        <w:t>。也</w:t>
      </w:r>
      <w:r/>
      <w:r>
        <w:t>即，通过“创新补偿”机制来抵消由于增强环境规制对建筑企业经济绩效的不</w:t>
      </w:r>
      <w:r/>
      <w:r>
        <w:t>利影响，有时甚至带来更好的收益。</w:t>
      </w:r>
    </w:p>
    <w:p w:rsidR="0018722C">
      <w:pPr>
        <w:topLinePunct/>
      </w:pPr>
      <w:r>
        <w:t>建筑业产生的环境问题，包括空气、水、噪音、固体废弃物污染。建筑业</w:t>
      </w:r>
      <w:r>
        <w:t>的能源消耗、生态破坏、资源短缺相比其他行业也较为严重。浪费和过度消耗</w:t>
      </w:r>
      <w:r/>
      <w:r>
        <w:t>资源、造成环境污染、损害生态平衡等有违低成本经济发展的各种现象，往往</w:t>
      </w:r>
      <w:r/>
      <w:r>
        <w:t>都是经济活动中外部经济效应的表现。而通过一定的环境规制可以使经济主体</w:t>
      </w:r>
      <w:r/>
      <w:r>
        <w:t>承担自身经济活动所引起的成本或收益，促使经济主体的行为符合低成本经济</w:t>
      </w:r>
      <w:r/>
      <w:r>
        <w:t>发展的要求。在环境规制的约束之下，建筑企业会提高技术水平和能源的利用</w:t>
      </w:r>
      <w:r/>
      <w:r>
        <w:t>率。环境规制有助于建筑企业在追求经济效益的同时，协调好经济与环境之间</w:t>
      </w:r>
      <w:r/>
      <w:r>
        <w:t>的关系。环境规制带来的影响包括：</w:t>
      </w:r>
    </w:p>
    <w:p w:rsidR="0018722C">
      <w:pPr>
        <w:topLinePunct/>
      </w:pPr>
      <w:r>
        <w:t>（</w:t>
      </w:r>
      <w:r>
        <w:rPr>
          <w:rFonts w:ascii="Times New Roman" w:hAnsi="Times New Roman" w:cs="Times New Roman" w:eastAsia="宋体"/>
        </w:rPr>
        <w:t>1</w:t>
      </w:r>
      <w:r>
        <w:t>）</w:t>
      </w:r>
      <w:r>
        <w:t>生产经营中废弃物的减少。建筑企业可以对废弃物采取一定的方式进</w:t>
      </w:r>
      <w:r/>
      <w:r w:rsidR="001852F3">
        <w:t xml:space="preserve">行循环利用，使环境污染所带来的成本损失降低；</w:t>
      </w:r>
    </w:p>
    <w:p w:rsidR="0018722C">
      <w:pPr>
        <w:topLinePunct/>
      </w:pPr>
      <w:r>
        <w:t>（</w:t>
      </w:r>
      <w:r>
        <w:rPr>
          <w:rFonts w:ascii="Times New Roman" w:hAnsi="Times New Roman" w:cs="Times New Roman" w:eastAsia="宋体"/>
        </w:rPr>
        <w:t>2</w:t>
      </w:r>
      <w:r>
        <w:t>）</w:t>
      </w:r>
      <w:r>
        <w:t>珍惜资源、能源和原材，降低物耗成本，提高经济效益。这样，建筑</w:t>
      </w:r>
      <w:r>
        <w:t>企业在实现其经济效益的</w:t>
      </w:r>
      <w:r>
        <w:t>时候</w:t>
      </w:r>
      <w:r>
        <w:t>，可以形成环境的正外部性。</w:t>
      </w:r>
    </w:p>
    <w:p w:rsidR="0018722C">
      <w:pPr>
        <w:topLinePunct/>
      </w:pPr>
      <w:r>
        <w:t>同时，在环境理性的约束之下，政府通过制定一定的法规和优惠政策，来</w:t>
      </w:r>
      <w:r>
        <w:t>激励和约束建筑企业的经济行为，减少其造成的环境污染和资源浪费。这有助</w:t>
      </w:r>
      <w:r/>
      <w:r>
        <w:t>于避免建筑企业在追求经济增长目标的过程中造成生态环境破坏和掠夺式开发</w:t>
      </w:r>
      <w:r/>
      <w:r>
        <w:t>等环境不理性行为。一般来讲，同时受到环境规制，那些较先对环保设备进行</w:t>
      </w:r>
      <w:r/>
      <w:r>
        <w:t>投资，采用先进环保技术或主动控制污染排放的建筑企业将更可能获得竞争优</w:t>
      </w:r>
      <w:r/>
      <w:r>
        <w:t>势</w:t>
      </w:r>
      <w:r>
        <w:t>（</w:t>
      </w:r>
      <w:r>
        <w:t>创新优势、效率优势和先动优势</w:t>
      </w:r>
      <w:r>
        <w:t>）</w:t>
      </w:r>
      <w:r>
        <w:t>，从而提高企业的生产率，获得更好的经</w:t>
      </w:r>
      <w:r/>
      <w:r>
        <w:t>济收益。</w:t>
      </w:r>
    </w:p>
    <w:p w:rsidR="0018722C">
      <w:pPr>
        <w:pStyle w:val="Heading3"/>
        <w:topLinePunct/>
        <w:ind w:left="200" w:hangingChars="200" w:hanging="200"/>
      </w:pPr>
      <w:bookmarkStart w:id="172788" w:name="_Toc686172788"/>
      <w:bookmarkStart w:name="_TOC_250065" w:id="39"/>
      <w:r>
        <w:t>2.2.2</w:t>
      </w:r>
      <w:r>
        <w:t xml:space="preserve"> </w:t>
      </w:r>
      <w:r/>
      <w:r>
        <w:t>建筑业的环境规制政策分析</w:t>
      </w:r>
      <w:bookmarkEnd w:id="39"/>
      <w:r/>
      <w:bookmarkEnd w:id="172788"/>
    </w:p>
    <w:p w:rsidR="0018722C">
      <w:pPr>
        <w:topLinePunct/>
      </w:pPr>
      <w:r>
        <w:t>环境规制由环境标准和环境政策构成。环境标准是指为了防止环境污染，</w:t>
      </w:r>
      <w:r>
        <w:t>维护生态平衡，保护人群健康，对环境保护工作中需要统一的各项技术规范和</w:t>
      </w:r>
      <w:r/>
      <w:r>
        <w:t>技术要求所作的规定</w:t>
      </w:r>
      <w:r>
        <w:rPr>
          <w:vertAlign w:val="superscript"/>
          /&gt;
        </w:rPr>
        <w:t>[</w:t>
      </w:r>
      <w:r>
        <w:rPr>
          <w:vertAlign w:val="superscript"/>
          /&gt;
        </w:rPr>
        <w:t xml:space="preserve">100</w:t>
      </w:r>
      <w:r>
        <w:rPr>
          <w:vertAlign w:val="superscript"/>
          /&gt;
        </w:rPr>
        <w:t>]</w:t>
      </w:r>
      <w:r>
        <w:t>。环境标准制定的目的是为了在完成社会经济发展目标</w:t>
      </w:r>
      <w:r/>
      <w:r>
        <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染物的排放数量、浓度、时间和速率等技术标准和规范。环境政策由规制的目</w:t>
      </w:r>
      <w:r/>
      <w:r>
        <w:t>标或标准</w:t>
      </w:r>
      <w:r>
        <w:t>（</w:t>
      </w:r>
      <w:r>
        <w:t>规制强度</w:t>
      </w:r>
      <w:r>
        <w:t>）</w:t>
      </w:r>
      <w:r>
        <w:t>以及规制政策工具组成。现有的环境规制政策工具主要</w:t>
      </w:r>
      <w:r/>
      <w:r>
        <w:t>由命令与控制型环境规制政策、基于市场的环境规制政策以及信息披露和参与</w:t>
      </w:r>
      <w:r/>
      <w:r>
        <w:t>机制三种类型组成。目前，我国在环境规制中主要应用的是命令与控制型环境</w:t>
      </w:r>
      <w:r/>
      <w:r>
        <w:t>规制政策。与建筑业相关的各种具体的环境规制政策见</w:t>
      </w:r>
      <w:r>
        <w:t>表</w:t>
      </w:r>
      <w:r>
        <w:rPr>
          <w:rFonts w:ascii="Times New Roman" w:hAnsi="Times New Roman" w:cs="Times New Roman" w:eastAsia="宋体"/>
        </w:rPr>
        <w:t>2-1</w:t>
      </w:r>
      <w:r>
        <w:t>。</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pacing w:val="2"/>
          <w:sz w:val="21"/>
          <w:szCs w:val="21"/>
        </w:rPr>
        <w:t>2-1</w:t>
      </w:r>
      <w:r>
        <w:t xml:space="preserve">  </w:t>
      </w:r>
      <w:r>
        <w:rPr>
          <w:kern w:val="2"/>
          <w:rFonts w:ascii="宋体" w:hAnsi="宋体" w:cs="宋体" w:eastAsia="宋体" w:cstheme="minorBidi"/>
          <w:spacing w:val="4"/>
          <w:sz w:val="21"/>
          <w:szCs w:val="21"/>
        </w:rPr>
        <w:t>建筑业的环境规制政策</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2-1</w:t>
      </w:r>
      <w:r>
        <w:t xml:space="preserve">  </w:t>
      </w:r>
      <w:r>
        <w:rPr>
          <w:rFonts w:ascii="Times New Roman" w:cstheme="minorBidi" w:hAnsiTheme="minorHAnsi" w:eastAsiaTheme="minorHAnsi"/>
        </w:rPr>
        <w:t>Environmental regulation </w:t>
      </w:r>
      <w:r>
        <w:rPr>
          <w:rFonts w:ascii="Times New Roman" w:cstheme="minorBidi" w:hAnsiTheme="minorHAnsi" w:eastAsiaTheme="minorHAnsi"/>
        </w:rPr>
        <w:t>policy </w:t>
      </w:r>
      <w:r>
        <w:rPr>
          <w:rFonts w:ascii="Times New Roman" w:cstheme="minorBidi" w:hAnsiTheme="minorHAnsi" w:eastAsiaTheme="minorHAnsi"/>
        </w:rPr>
        <w:t>in</w:t>
      </w:r>
      <w:r>
        <w:rPr>
          <w:rFonts w:ascii="Times New Roman" w:cstheme="minorBidi" w:hAnsiTheme="minorHAnsi" w:eastAsiaTheme="minorHAnsi"/>
        </w:rPr>
        <w:t> </w:t>
      </w:r>
      <w:r>
        <w:rPr>
          <w:rFonts w:ascii="Times New Roman" w:cstheme="minorBidi" w:hAnsiTheme="minorHAnsi" w:eastAsiaTheme="minorHAnsi"/>
        </w:rPr>
        <w:t>China</w:t>
      </w:r>
    </w:p>
    <w:p w:rsidR="0018722C">
      <w:pPr>
        <w:pStyle w:val="ae"/>
        <w:topLinePunct/>
      </w:pPr>
      <w:r>
        <w:rPr>
          <w:kern w:val="2"/>
          <w:sz w:val="22"/>
          <w:szCs w:val="22"/>
          <w:rFonts w:cstheme="minorBidi" w:hAnsiTheme="minorHAnsi" w:eastAsiaTheme="minorHAnsi" w:asciiTheme="minorHAnsi"/>
        </w:rPr>
        <w:pict>
          <v:group style="margin-left:78.930pt;margin-top:2.514001pt;width:411.58pt;height:1.41pt;mso-position-horizontal-relative:page;mso-position-vertical-relative:paragraph;z-index:-313960" coordorigin="1579,50" coordsize="8744,30">
            <v:group style="position:absolute;left:1594;top:65;width:6795;height:2" coordorigin="1594,65" coordsize="6795,2">
              <v:shape style="position:absolute;left:1594;top:65;width:6795;height:2" coordorigin="1594,65" coordsize="6795,0" path="m1594,65l8388,65e" filled="false" stroked="true" strokeweight="1.5pt" strokecolor="#000000">
                <v:path arrowok="t"/>
              </v:shape>
            </v:group>
            <v:group style="position:absolute;left:8388;top:65;width:1919;height:2" coordorigin="8388,65" coordsize="1919,2">
              <v:shape style="position:absolute;left:8388;top:65;width:1919;height:2" coordorigin="8388,65" coordsize="1919,0" path="m8388,65l10307,65e" filled="false" stroked="true" strokeweight="1.5pt" strokecolor="#000000">
                <v:path arrowok="t"/>
              </v:shape>
            </v:group>
            <w10:wrap type="none"/>
          </v:group>
        </w:pict>
      </w:r>
    </w:p>
    <w:p w:rsidR="0018722C">
      <w:pPr>
        <w:pStyle w:val="ae"/>
        <w:topLinePunct/>
      </w:pPr>
      <w:r>
        <w:rPr>
          <w:kern w:val="2"/>
          <w:sz w:val="22"/>
          <w:szCs w:val="22"/>
          <w:rFonts w:cstheme="minorBidi" w:hAnsiTheme="minorHAnsi" w:eastAsiaTheme="minorHAnsi" w:asciiTheme="minorHAnsi"/>
        </w:rPr>
        <w:pict>
          <v:group style="margin-left:79.680pt;margin-top:19.074007pt;width:435.7pt;height:.1pt;mso-position-horizontal-relative:page;mso-position-vertical-relative:paragraph;z-index:-313936" coordorigin="1594,381" coordsize="8714,2">
            <v:shape style="position:absolute;left:1594;top:381;width:8714;height:2" coordorigin="1594,381" coordsize="8714,0" path="m1594,381l10307,381e" filled="false" stroked="true" strokeweight=".23999pt" strokecolor="#000000">
              <v:path arrowok="t"/>
            </v:shape>
            <w10:wrap type="none"/>
          </v:group>
        </w:pict>
      </w:r>
      <w:r>
        <w:rPr>
          <w:kern w:val="2"/>
          <w:rFonts w:ascii="宋体" w:hAnsi="宋体" w:cs="宋体" w:eastAsia="宋体" w:cstheme="minorBidi"/>
          <w:sz w:val="21"/>
          <w:szCs w:val="21"/>
        </w:rPr>
        <w:t>政策类型</w:t>
      </w:r>
      <w:r>
        <w:rPr>
          <w:kern w:val="2"/>
          <w:rFonts w:ascii="宋体" w:hAnsi="宋体" w:cs="宋体" w:eastAsia="宋体" w:cstheme="minorBidi"/>
          <w:sz w:val="21"/>
          <w:szCs w:val="21"/>
        </w:rPr>
        <w:t>政策工具</w:t>
      </w:r>
      <w:r w:rsidR="001852F3">
        <w:rPr>
          <w:kern w:val="2"/>
          <w:sz w:val="22"/>
          <w:szCs w:val="22"/>
          <w:rFonts w:cstheme="minorBidi" w:hAnsiTheme="minorHAnsi" w:eastAsiaTheme="minorHAnsi" w:asciiTheme="minorHAnsi"/>
        </w:rPr>
        <w:t>开始时间</w:t>
      </w:r>
      <w:r w:rsidR="001852F3">
        <w:rPr>
          <w:kern w:val="2"/>
          <w:sz w:val="22"/>
          <w:szCs w:val="22"/>
          <w:rFonts w:cstheme="minorBidi" w:hAnsiTheme="minorHAnsi" w:eastAsiaTheme="minorHAnsi" w:asciiTheme="minorHAnsi"/>
        </w:rPr>
        <w:t>应用范围</w:t>
      </w:r>
    </w:p>
    <w:p w:rsidR="0018722C">
      <w:spacing w:beforeLines="0" w:before="0" w:afterLines="0" w:after="0" w:line="440" w:lineRule="auto"/>
      <w:pPr>
        <w:sectPr w:rsidR="00556256">
          <w:type w:val="continuous"/>
          <w:pgSz w:w="11910" w:h="16840"/>
          <w:pgMar w:header="1731" w:footer="1294" w:top="2040" w:bottom="1480" w:left="1460" w:right="1480"/>
        </w:sectPr>
        <w:topLinePunct/>
      </w:pPr>
    </w:p>
    <w:p w:rsidR="0018722C">
      <w:pPr>
        <w:spacing w:before="29"/>
        <w:ind w:leftChars="0" w:left="173" w:rightChars="0" w:right="0" w:firstLineChars="0" w:firstLine="0"/>
        <w:jc w:val="left"/>
        <w:topLinePunct/>
      </w:pPr>
      <w:r>
        <w:rPr>
          <w:kern w:val="2"/>
          <w:sz w:val="21"/>
          <w:szCs w:val="21"/>
          <w:rFonts w:cstheme="minorBidi" w:hAnsiTheme="minorHAnsi" w:eastAsiaTheme="minorHAnsi" w:asciiTheme="minorHAnsi" w:ascii="宋体" w:hAnsi="宋体" w:cs="宋体" w:eastAsia="宋体"/>
        </w:rPr>
        <w:t>命令与控</w:t>
      </w:r>
    </w:p>
    <w:p w:rsidR="0018722C">
      <w:pPr>
        <w:tabs>
          <w:tab w:pos="4266" w:val="left" w:leader="none"/>
          <w:tab w:pos="5891" w:val="left" w:leader="none"/>
        </w:tabs>
        <w:spacing w:before="28"/>
        <w:ind w:leftChars="0" w:left="110"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限期治理</w:t>
      </w:r>
      <w:r>
        <w:rPr>
          <w:kern w:val="2"/>
          <w:rFonts w:ascii="Times New Roman" w:hAnsi="Times New Roman" w:cs="Times New Roman" w:eastAsia="Times New Roman" w:cstheme="minorBidi"/>
          <w:spacing w:val="0"/>
          <w:position w:val="2"/>
          <w:sz w:val="21"/>
          <w:szCs w:val="21"/>
        </w:rPr>
        <w:t>2009</w:t>
      </w:r>
      <w:r>
        <w:rPr>
          <w:kern w:val="2"/>
          <w:rFonts w:ascii="宋体" w:hAnsi="宋体" w:cs="宋体" w:eastAsia="宋体" w:cstheme="minorBidi"/>
          <w:sz w:val="21"/>
          <w:szCs w:val="21"/>
        </w:rPr>
        <w:t>全国</w:t>
      </w:r>
    </w:p>
    <w:p w:rsidR="0018722C">
      <w:spacing w:beforeLines="0" w:before="0" w:afterLines="0" w:after="0" w:line="440" w:lineRule="auto"/>
      <w:pPr>
        <w:sectPr w:rsidR="00556256">
          <w:type w:val="continuous"/>
          <w:pgSz w:w="11910" w:h="16840"/>
          <w:pgMar w:top="1600" w:bottom="280" w:left="1460" w:right="1480"/>
          <w:cols w:num="2" w:equalWidth="0">
            <w:col w:w="1014" w:space="40"/>
            <w:col w:w="7916"/>
          </w:cols>
        </w:sectPr>
        <w:topLinePunct/>
      </w:pPr>
    </w:p>
    <w:p w:rsidR="0018722C">
      <w:pPr>
        <w:spacing w:line="261" w:lineRule="auto" w:before="25"/>
        <w:ind w:leftChars="0" w:left="173" w:rightChars="0" w:right="0" w:firstLineChars="0" w:firstLine="0"/>
        <w:jc w:val="left"/>
        <w:topLinePunct/>
      </w:pPr>
      <w:r>
        <w:rPr>
          <w:kern w:val="2"/>
          <w:sz w:val="21"/>
          <w:szCs w:val="21"/>
          <w:rFonts w:cstheme="minorBidi" w:hAnsiTheme="minorHAnsi" w:eastAsiaTheme="minorHAnsi" w:asciiTheme="minorHAnsi" w:ascii="宋体" w:hAnsi="宋体" w:cs="宋体" w:eastAsia="宋体"/>
        </w:rPr>
        <w:t>制型规制</w:t>
      </w:r>
      <w:r w:rsidR="001852F3">
        <w:rPr>
          <w:kern w:val="2"/>
          <w:sz w:val="21"/>
          <w:szCs w:val="21"/>
          <w:rFonts w:cstheme="minorBidi" w:hAnsiTheme="minorHAnsi" w:eastAsiaTheme="minorHAnsi" w:asciiTheme="minorHAnsi" w:ascii="宋体" w:hAnsi="宋体" w:cs="宋体" w:eastAsia="宋体"/>
        </w:rPr>
        <w:t xml:space="preserve">政策</w:t>
      </w:r>
    </w:p>
    <w:p w:rsidR="0018722C">
      <w:pPr>
        <w:topLinePunct/>
      </w:pPr>
      <w:r>
        <w:rPr>
          <w:rFonts w:cstheme="minorBidi" w:hAnsiTheme="minorHAnsi" w:eastAsiaTheme="minorHAnsi" w:asciiTheme="minorHAnsi"/>
        </w:rPr>
        <w:br w:type="column"/>
      </w:r>
      <w:r>
        <w:rPr>
          <w:rFonts w:ascii="宋体" w:hAnsi="宋体" w:cs="宋体" w:eastAsia="宋体" w:cstheme="minorBidi"/>
        </w:rPr>
        <w:t>污染物总量减排</w:t>
      </w:r>
      <w:r>
        <w:rPr>
          <w:rFonts w:ascii="宋体" w:hAnsi="宋体" w:cs="宋体" w:eastAsia="宋体" w:cstheme="minorBidi"/>
        </w:rPr>
        <w:t>（</w:t>
      </w:r>
      <w:r>
        <w:rPr>
          <w:rFonts w:ascii="Times New Roman" w:hAnsi="Times New Roman" w:cs="Times New Roman" w:eastAsia="宋体" w:cstheme="minorBidi"/>
        </w:rPr>
        <w:t>COD</w:t>
      </w:r>
      <w:r>
        <w:rPr>
          <w:rFonts w:ascii="宋体" w:hAnsi="宋体" w:cs="宋体" w:eastAsia="宋体" w:cstheme="minorBidi"/>
        </w:rPr>
        <w:t>、氨氮、二氧化硫、</w:t>
      </w:r>
      <w:r>
        <w:rPr>
          <w:rFonts w:ascii="宋体" w:hAnsi="宋体" w:cs="宋体" w:eastAsia="宋体" w:cstheme="minorBidi"/>
        </w:rPr>
        <w:t>氮氧化物</w:t>
      </w:r>
      <w:r>
        <w:rPr>
          <w:rFonts w:ascii="宋体" w:hAnsi="宋体" w:cs="宋体"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rPr>
        <w:t>2008</w:t>
      </w:r>
      <w:r>
        <w:rPr>
          <w:rFonts w:ascii="宋体" w:hAnsi="宋体" w:cs="宋体" w:eastAsia="宋体" w:cstheme="minorBidi"/>
        </w:rPr>
        <w:t>全国</w:t>
      </w:r>
    </w:p>
    <w:p w:rsidR="0018722C">
      <w:spacing w:beforeLines="0" w:before="0" w:afterLines="0" w:after="0" w:line="440" w:lineRule="auto"/>
      <w:pPr>
        <w:sectPr w:rsidR="00556256">
          <w:type w:val="continuous"/>
          <w:pgSz w:w="11910" w:h="16840"/>
          <w:pgMar w:top="1600" w:bottom="280" w:left="1460" w:right="1480"/>
          <w:cols w:num="3" w:equalWidth="0">
            <w:col w:w="1014" w:space="40"/>
            <w:col w:w="4123" w:space="40"/>
            <w:col w:w="3753"/>
          </w:cols>
        </w:sectPr>
        <w:topLinePunct/>
      </w:pPr>
    </w:p>
    <w:p w:rsidR="0018722C">
      <w:pPr>
        <w:spacing w:line="261" w:lineRule="auto" w:before="150"/>
        <w:ind w:leftChars="0" w:left="173" w:rightChars="0" w:right="0" w:firstLineChars="0" w:firstLine="0"/>
        <w:jc w:val="both"/>
        <w:topLinePunct/>
      </w:pPr>
      <w:r>
        <w:rPr>
          <w:kern w:val="2"/>
          <w:sz w:val="21"/>
          <w:szCs w:val="21"/>
          <w:rFonts w:cstheme="minorBidi" w:hAnsiTheme="minorHAnsi" w:eastAsiaTheme="minorHAnsi" w:asciiTheme="minorHAnsi" w:ascii="宋体" w:hAnsi="宋体" w:cs="宋体" w:eastAsia="宋体"/>
        </w:rPr>
        <w:t>基于市场</w:t>
      </w:r>
      <w:r w:rsidR="001852F3">
        <w:rPr>
          <w:kern w:val="2"/>
          <w:sz w:val="21"/>
          <w:szCs w:val="21"/>
          <w:rFonts w:cstheme="minorBidi" w:hAnsiTheme="minorHAnsi" w:eastAsiaTheme="minorHAnsi" w:asciiTheme="minorHAnsi" w:ascii="宋体" w:hAnsi="宋体" w:cs="宋体" w:eastAsia="宋体"/>
        </w:rPr>
        <w:t xml:space="preserve">的环境规</w:t>
      </w:r>
      <w:r w:rsidR="001852F3">
        <w:rPr>
          <w:kern w:val="2"/>
          <w:sz w:val="21"/>
          <w:szCs w:val="21"/>
          <w:rFonts w:cstheme="minorBidi" w:hAnsiTheme="minorHAnsi" w:eastAsiaTheme="minorHAnsi" w:asciiTheme="minorHAnsi" w:ascii="宋体" w:hAnsi="宋体" w:cs="宋体" w:eastAsia="宋体"/>
        </w:rPr>
        <w:t xml:space="preserve">制政策</w:t>
      </w:r>
    </w:p>
    <w:p w:rsidR="0018722C">
      <w:pPr>
        <w:spacing w:line="261" w:lineRule="auto" w:before="0"/>
        <w:ind w:leftChars="0" w:left="173" w:rightChars="0" w:right="0" w:firstLineChars="0" w:firstLine="0"/>
        <w:jc w:val="both"/>
        <w:topLinePunct/>
      </w:pPr>
      <w:r>
        <w:rPr>
          <w:kern w:val="2"/>
          <w:sz w:val="21"/>
          <w:szCs w:val="21"/>
          <w:rFonts w:cstheme="minorBidi" w:hAnsiTheme="minorHAnsi" w:eastAsiaTheme="minorHAnsi" w:asciiTheme="minorHAnsi" w:ascii="宋体" w:hAnsi="宋体" w:cs="宋体" w:eastAsia="宋体"/>
        </w:rPr>
        <w:t>信息披露</w:t>
      </w:r>
      <w:r w:rsidR="001852F3">
        <w:rPr>
          <w:kern w:val="2"/>
          <w:sz w:val="21"/>
          <w:szCs w:val="21"/>
          <w:rFonts w:cstheme="minorBidi" w:hAnsiTheme="minorHAnsi" w:eastAsiaTheme="minorHAnsi" w:asciiTheme="minorHAnsi" w:ascii="宋体" w:hAnsi="宋体" w:cs="宋体" w:eastAsia="宋体"/>
        </w:rPr>
        <w:t xml:space="preserve">和参与机 制</w:t>
      </w:r>
    </w:p>
    <w:p w:rsidR="0018722C">
      <w:pPr>
        <w:tabs>
          <w:tab w:pos="4266" w:val="left" w:leader="none"/>
          <w:tab w:pos="5891" w:val="left" w:leader="none"/>
        </w:tabs>
        <w:spacing w:before="25"/>
        <w:ind w:leftChars="0" w:left="110"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环境影响评价制度</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spacing w:val="0"/>
          <w:position w:val="2"/>
          <w:sz w:val="21"/>
          <w:szCs w:val="21"/>
        </w:rPr>
        <w:t>2002</w:t>
      </w:r>
      <w:r w:rsidRPr="00000000">
        <w:rPr>
          <w:kern w:val="2"/>
          <w:sz w:val="22"/>
          <w:szCs w:val="22"/>
          <w:rFonts w:cstheme="minorBidi" w:hAnsiTheme="minorHAnsi" w:eastAsiaTheme="minorHAnsi" w:asciiTheme="minorHAnsi"/>
        </w:rPr>
        <w:tab/>
      </w:r>
      <w:r>
        <w:rPr>
          <w:kern w:val="2"/>
          <w:rFonts w:ascii="宋体" w:hAnsi="宋体" w:cs="宋体" w:eastAsia="宋体" w:cstheme="minorBidi"/>
          <w:sz w:val="21"/>
          <w:szCs w:val="21"/>
        </w:rPr>
        <w:t>全国</w:t>
      </w:r>
    </w:p>
    <w:p w:rsidR="0018722C">
      <w:pPr>
        <w:tabs>
          <w:tab w:pos="4266" w:val="left" w:leader="none"/>
          <w:tab w:pos="5891" w:val="left" w:leader="none"/>
        </w:tabs>
        <w:spacing w:before="34"/>
        <w:ind w:leftChars="0" w:left="110" w:rightChars="0" w:right="0" w:firstLineChars="0" w:firstLine="0"/>
        <w:jc w:val="left"/>
        <w:topLinePunct/>
      </w:pPr>
      <w:r>
        <w:rPr>
          <w:kern w:val="2"/>
          <w:sz w:val="21"/>
          <w:szCs w:val="21"/>
          <w:rFonts w:cstheme="minorBidi" w:hAnsiTheme="minorHAnsi" w:eastAsiaTheme="minorHAnsi" w:asciiTheme="minorHAnsi" w:ascii="宋体" w:hAnsi="宋体" w:cs="宋体" w:eastAsia="宋体"/>
        </w:rPr>
        <w:t>排污申报</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spacing w:val="0"/>
          <w:position w:val="2"/>
          <w:sz w:val="21"/>
          <w:szCs w:val="21"/>
        </w:rPr>
        <w:t>1992</w:t>
      </w:r>
      <w:r w:rsidRPr="00000000">
        <w:rPr>
          <w:kern w:val="2"/>
          <w:sz w:val="22"/>
          <w:szCs w:val="22"/>
          <w:rFonts w:cstheme="minorBidi" w:hAnsiTheme="minorHAnsi" w:eastAsiaTheme="minorHAnsi" w:asciiTheme="minorHAnsi"/>
        </w:rPr>
        <w:tab/>
      </w:r>
      <w:r>
        <w:rPr>
          <w:kern w:val="2"/>
          <w:rFonts w:ascii="宋体" w:hAnsi="宋体" w:cs="宋体" w:eastAsia="宋体" w:cstheme="minorBidi"/>
          <w:sz w:val="21"/>
          <w:szCs w:val="21"/>
        </w:rPr>
        <w:t>全国</w:t>
      </w:r>
    </w:p>
    <w:p w:rsidR="0018722C">
      <w:pPr>
        <w:topLinePunct/>
      </w:pPr>
      <w:r>
        <w:rPr>
          <w:rFonts w:cstheme="minorBidi" w:hAnsiTheme="minorHAnsi" w:eastAsiaTheme="minorHAnsi" w:asciiTheme="minorHAnsi" w:ascii="宋体" w:hAnsi="宋体" w:cs="宋体" w:eastAsia="宋体"/>
        </w:rPr>
        <w:t>排污许可证制度</w:t>
      </w:r>
      <w:r w:rsidRPr="00000000">
        <w:rPr>
          <w:rFonts w:cstheme="minorBidi" w:hAnsiTheme="minorHAnsi" w:eastAsiaTheme="minorHAnsi" w:asciiTheme="minorHAnsi"/>
        </w:rPr>
        <w:tab/>
      </w:r>
      <w:r>
        <w:rPr>
          <w:rFonts w:ascii="Times New Roman" w:hAnsi="Times New Roman" w:cs="Times New Roman" w:eastAsia="Times New Roman" w:cstheme="minorBidi"/>
        </w:rPr>
        <w:t>1988</w:t>
      </w:r>
      <w:r w:rsidRPr="00000000">
        <w:rPr>
          <w:rFonts w:cstheme="minorBidi" w:hAnsiTheme="minorHAnsi" w:eastAsiaTheme="minorHAnsi" w:asciiTheme="minorHAnsi"/>
        </w:rPr>
        <w:tab/>
      </w:r>
      <w:r>
        <w:rPr>
          <w:rFonts w:ascii="宋体" w:hAnsi="宋体" w:cs="宋体" w:eastAsia="宋体" w:cstheme="minorBidi"/>
        </w:rPr>
        <w:t>重点区域、污染源的</w:t>
      </w:r>
      <w:r>
        <w:rPr>
          <w:rFonts w:ascii="宋体" w:hAnsi="宋体" w:cs="宋体" w:eastAsia="宋体" w:cstheme="minorBidi"/>
        </w:rPr>
        <w:t> </w:t>
      </w:r>
      <w:r>
        <w:rPr>
          <w:rFonts w:ascii="宋体" w:hAnsi="宋体" w:cs="宋体" w:eastAsia="宋体" w:cstheme="minorBidi"/>
        </w:rPr>
        <w:t>水和空气污染</w:t>
      </w:r>
    </w:p>
    <w:p w:rsidR="0018722C">
      <w:pPr>
        <w:tabs>
          <w:tab w:pos="4266" w:val="left" w:leader="none"/>
          <w:tab w:pos="5891" w:val="left" w:leader="none"/>
        </w:tabs>
        <w:spacing w:before="16"/>
        <w:ind w:leftChars="0" w:left="110" w:rightChars="0" w:right="0" w:firstLineChars="0" w:firstLine="0"/>
        <w:jc w:val="left"/>
        <w:topLinePunct/>
      </w:pPr>
      <w:r>
        <w:rPr>
          <w:kern w:val="2"/>
          <w:sz w:val="21"/>
          <w:szCs w:val="21"/>
          <w:rFonts w:cstheme="minorBidi" w:hAnsiTheme="minorHAnsi" w:eastAsiaTheme="minorHAnsi" w:asciiTheme="minorHAnsi" w:ascii="Times New Roman" w:hAnsi="Times New Roman" w:cs="Times New Roman" w:eastAsia="Times New Roman"/>
          <w:spacing w:val="0"/>
        </w:rPr>
        <w:t>“</w:t>
      </w:r>
      <w:r>
        <w:rPr>
          <w:kern w:val="2"/>
          <w:rFonts w:ascii="宋体" w:hAnsi="宋体" w:cs="宋体" w:eastAsia="宋体" w:cstheme="minorBidi"/>
          <w:spacing w:val="0"/>
          <w:sz w:val="21"/>
          <w:szCs w:val="21"/>
        </w:rPr>
        <w:t>三同时</w:t>
      </w:r>
      <w:r>
        <w:rPr>
          <w:kern w:val="2"/>
          <w:rFonts w:ascii="Times New Roman" w:hAnsi="Times New Roman" w:cs="Times New Roman" w:eastAsia="Times New Roman" w:cstheme="minorBidi"/>
          <w:spacing w:val="0"/>
          <w:sz w:val="21"/>
          <w:szCs w:val="21"/>
        </w:rPr>
        <w:t>”</w:t>
      </w:r>
      <w:r>
        <w:rPr>
          <w:kern w:val="2"/>
          <w:rFonts w:ascii="宋体" w:hAnsi="宋体" w:cs="宋体" w:eastAsia="宋体" w:cstheme="minorBidi"/>
          <w:spacing w:val="0"/>
          <w:sz w:val="21"/>
          <w:szCs w:val="21"/>
        </w:rPr>
        <w:t>制度</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spacing w:val="0"/>
          <w:position w:val="2"/>
          <w:sz w:val="21"/>
          <w:szCs w:val="21"/>
        </w:rPr>
        <w:t>1972</w:t>
      </w:r>
      <w:r w:rsidRPr="00000000">
        <w:rPr>
          <w:kern w:val="2"/>
          <w:sz w:val="22"/>
          <w:szCs w:val="22"/>
          <w:rFonts w:cstheme="minorBidi" w:hAnsiTheme="minorHAnsi" w:eastAsiaTheme="minorHAnsi" w:asciiTheme="minorHAnsi"/>
        </w:rPr>
        <w:tab/>
      </w:r>
      <w:r>
        <w:rPr>
          <w:kern w:val="2"/>
          <w:rFonts w:ascii="宋体" w:hAnsi="宋体" w:cs="宋体" w:eastAsia="宋体" w:cstheme="minorBidi"/>
          <w:sz w:val="21"/>
          <w:szCs w:val="21"/>
        </w:rPr>
        <w:t>全国</w:t>
      </w:r>
    </w:p>
    <w:p w:rsidR="0018722C">
      <w:pPr>
        <w:topLinePunct/>
      </w:pPr>
      <w:r>
        <w:rPr>
          <w:rFonts w:cstheme="minorBidi" w:hAnsiTheme="minorHAnsi" w:eastAsiaTheme="minorHAnsi" w:asciiTheme="minorHAnsi" w:ascii="宋体" w:hAnsi="宋体" w:cs="宋体" w:eastAsia="宋体"/>
        </w:rPr>
        <w:t>污染物排放标准</w:t>
      </w:r>
      <w:r w:rsidRPr="00000000">
        <w:rPr>
          <w:rFonts w:cstheme="minorBidi" w:hAnsiTheme="minorHAnsi" w:eastAsiaTheme="minorHAnsi" w:asciiTheme="minorHAnsi"/>
        </w:rPr>
        <w:tab/>
      </w:r>
      <w:r>
        <w:rPr>
          <w:rFonts w:ascii="Times New Roman" w:hAnsi="Times New Roman" w:cs="Times New Roman" w:eastAsia="Times New Roman" w:cstheme="minorBidi"/>
        </w:rPr>
        <w:t>20</w:t>
      </w:r>
      <w:r>
        <w:rPr>
          <w:rFonts w:ascii="Times New Roman" w:hAnsi="Times New Roman" w:cs="Times New Roman" w:eastAsia="Times New Roman" w:cstheme="minorBidi"/>
        </w:rPr>
        <w:t> </w:t>
      </w:r>
      <w:r>
        <w:rPr>
          <w:rFonts w:ascii="宋体" w:hAnsi="宋体" w:cs="宋体" w:eastAsia="宋体" w:cstheme="minorBidi"/>
        </w:rPr>
        <w:t>世纪</w:t>
      </w:r>
      <w:r>
        <w:rPr>
          <w:rFonts w:ascii="宋体" w:hAnsi="宋体" w:cs="宋体" w:eastAsia="宋体" w:cstheme="minorBidi"/>
        </w:rPr>
        <w:t> </w:t>
      </w:r>
      <w:r>
        <w:rPr>
          <w:rFonts w:ascii="Times New Roman" w:hAnsi="Times New Roman" w:cs="Times New Roman" w:eastAsia="Times New Roman" w:cstheme="minorBidi"/>
        </w:rPr>
        <w:t>80</w:t>
      </w:r>
      <w:r>
        <w:rPr>
          <w:rFonts w:ascii="Times New Roman" w:hAnsi="Times New Roman" w:cs="Times New Roman" w:eastAsia="Times New Roman" w:cstheme="minorBidi"/>
        </w:rPr>
        <w:t> </w:t>
      </w:r>
      <w:r>
        <w:rPr>
          <w:rFonts w:ascii="宋体" w:hAnsi="宋体" w:cs="宋体" w:eastAsia="宋体" w:cstheme="minorBidi"/>
        </w:rPr>
        <w:t>年代</w:t>
      </w:r>
      <w:r w:rsidRPr="00000000">
        <w:rPr>
          <w:rFonts w:cstheme="minorBidi" w:hAnsiTheme="minorHAnsi" w:eastAsiaTheme="minorHAnsi" w:asciiTheme="minorHAnsi"/>
        </w:rPr>
        <w:tab/>
        <w:t>全国</w:t>
      </w:r>
    </w:p>
    <w:p w:rsidR="0018722C">
      <w:pPr>
        <w:topLinePunct/>
      </w:pPr>
      <w:r>
        <w:rPr>
          <w:rFonts w:cstheme="minorBidi" w:hAnsiTheme="minorHAnsi" w:eastAsiaTheme="minorHAnsi" w:asciiTheme="minorHAnsi" w:ascii="Times New Roman" w:hAnsi="Times New Roman" w:cs="Times New Roman" w:eastAsia="Times New Roman"/>
        </w:rPr>
        <w:t>“</w:t>
      </w:r>
      <w:r>
        <w:rPr>
          <w:rFonts w:ascii="宋体" w:hAnsi="宋体" w:cs="宋体" w:eastAsia="宋体" w:cstheme="minorBidi"/>
        </w:rPr>
        <w:t>以奖促治以奖代补</w:t>
      </w:r>
      <w:r>
        <w:rPr>
          <w:rFonts w:ascii="Times New Roman" w:hAnsi="Times New Roman" w:cs="Times New Roman" w:eastAsia="Times New Roman" w:cstheme="minorBidi"/>
        </w:rPr>
        <w:t>”</w:t>
      </w:r>
      <w:r>
        <w:rPr>
          <w:rFonts w:ascii="宋体" w:hAnsi="宋体" w:cs="宋体" w:eastAsia="宋体" w:cstheme="minorBidi"/>
        </w:rPr>
        <w:t>农村环境保护专项资金</w:t>
      </w:r>
      <w:r>
        <w:rPr>
          <w:rFonts w:ascii="Times New Roman" w:hAnsi="Times New Roman" w:cs="Times New Roman" w:eastAsia="Times New Roman" w:cstheme="minorBidi"/>
        </w:rPr>
        <w:t>2010</w:t>
      </w:r>
      <w:r>
        <w:rPr>
          <w:rFonts w:ascii="宋体" w:hAnsi="宋体" w:cs="宋体" w:eastAsia="宋体" w:cstheme="minorBidi"/>
        </w:rPr>
        <w:t>全国</w:t>
      </w:r>
    </w:p>
    <w:p w:rsidR="0018722C">
      <w:pPr>
        <w:tabs>
          <w:tab w:pos="4266" w:val="left" w:leader="none"/>
          <w:tab w:pos="5891" w:val="left" w:leader="none"/>
        </w:tabs>
        <w:spacing w:before="45"/>
        <w:ind w:leftChars="0" w:left="110" w:rightChars="0" w:right="0" w:firstLineChars="0" w:firstLine="0"/>
        <w:jc w:val="left"/>
        <w:topLinePunct/>
      </w:pPr>
      <w:r>
        <w:rPr>
          <w:kern w:val="2"/>
          <w:sz w:val="21"/>
          <w:szCs w:val="21"/>
          <w:rFonts w:cstheme="minorBidi" w:hAnsiTheme="minorHAnsi" w:eastAsiaTheme="minorHAnsi" w:asciiTheme="minorHAnsi" w:ascii="宋体" w:hAnsi="宋体" w:cs="宋体" w:eastAsia="宋体"/>
        </w:rPr>
        <w:t>环保专项资金</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spacing w:val="0"/>
          <w:position w:val="2"/>
          <w:sz w:val="21"/>
          <w:szCs w:val="21"/>
        </w:rPr>
        <w:t>2003</w:t>
      </w:r>
      <w:r w:rsidRPr="00000000">
        <w:rPr>
          <w:kern w:val="2"/>
          <w:sz w:val="22"/>
          <w:szCs w:val="22"/>
          <w:rFonts w:cstheme="minorBidi" w:hAnsiTheme="minorHAnsi" w:eastAsiaTheme="minorHAnsi" w:asciiTheme="minorHAnsi"/>
        </w:rPr>
        <w:tab/>
      </w:r>
      <w:r>
        <w:rPr>
          <w:kern w:val="2"/>
          <w:rFonts w:ascii="宋体" w:hAnsi="宋体" w:cs="宋体" w:eastAsia="宋体" w:cstheme="minorBidi"/>
          <w:sz w:val="21"/>
          <w:szCs w:val="21"/>
        </w:rPr>
        <w:t>全国</w:t>
      </w:r>
    </w:p>
    <w:p w:rsidR="0018722C">
      <w:pPr>
        <w:topLinePunct/>
      </w:pPr>
      <w:r>
        <w:rPr>
          <w:rFonts w:cstheme="minorBidi" w:hAnsiTheme="minorHAnsi" w:eastAsiaTheme="minorHAnsi" w:asciiTheme="minorHAnsi" w:ascii="宋体" w:hAnsi="宋体" w:cs="宋体" w:eastAsia="宋体"/>
        </w:rPr>
        <w:t>排污费</w:t>
      </w:r>
      <w:r>
        <w:rPr>
          <w:rFonts w:cstheme="minorBidi" w:hAnsiTheme="minorHAnsi" w:eastAsiaTheme="minorHAnsi" w:asciiTheme="minorHAnsi" w:ascii="宋体" w:hAnsi="宋体" w:cs="宋体" w:eastAsia="宋体"/>
        </w:rPr>
        <w:t>（</w:t>
      </w:r>
      <w:r>
        <w:rPr>
          <w:rFonts w:cstheme="minorBidi" w:hAnsiTheme="minorHAnsi" w:eastAsiaTheme="minorHAnsi" w:asciiTheme="minorHAnsi" w:ascii="宋体" w:hAnsi="宋体" w:cs="宋体" w:eastAsia="宋体"/>
        </w:rPr>
        <w:t>含超标排污费</w:t>
      </w:r>
      <w:r>
        <w:rPr>
          <w:rFonts w:cstheme="minorBidi" w:hAnsiTheme="minorHAnsi" w:eastAsiaTheme="minorHAnsi" w:asciiTheme="minorHAnsi" w:ascii="宋体" w:hAnsi="宋体" w:cs="宋体" w:eastAsia="宋体"/>
        </w:rPr>
        <w:t>）</w:t>
      </w:r>
      <w:r w:rsidRPr="00000000">
        <w:rPr>
          <w:rFonts w:cstheme="minorBidi" w:hAnsiTheme="minorHAnsi" w:eastAsiaTheme="minorHAnsi" w:asciiTheme="minorHAnsi"/>
        </w:rPr>
        <w:tab/>
      </w:r>
      <w:r>
        <w:rPr>
          <w:rFonts w:ascii="Times New Roman" w:hAnsi="Times New Roman" w:cs="Times New Roman" w:eastAsia="Times New Roman" w:cstheme="minorBidi"/>
        </w:rPr>
        <w:t>2003</w:t>
      </w:r>
      <w:r>
        <w:rPr>
          <w:rFonts w:ascii="Times New Roman" w:hAnsi="Times New Roman" w:cs="Times New Roman" w:eastAsia="Times New Roman" w:cstheme="minorBidi"/>
        </w:rPr>
        <w:t> </w:t>
      </w:r>
      <w:r>
        <w:rPr>
          <w:rFonts w:ascii="宋体" w:hAnsi="宋体" w:cs="宋体" w:eastAsia="宋体" w:cstheme="minorBidi"/>
        </w:rPr>
        <w:t>年修订</w:t>
      </w:r>
      <w:r w:rsidRPr="00000000">
        <w:rPr>
          <w:rFonts w:cstheme="minorBidi" w:hAnsiTheme="minorHAnsi" w:eastAsiaTheme="minorHAnsi" w:asciiTheme="minorHAnsi"/>
        </w:rPr>
        <w:tab/>
        <w:t>全国</w:t>
      </w:r>
    </w:p>
    <w:p w:rsidR="0018722C">
      <w:pPr>
        <w:topLinePunct/>
      </w:pPr>
      <w:r>
        <w:rPr>
          <w:rFonts w:cstheme="minorBidi" w:hAnsiTheme="minorHAnsi" w:eastAsiaTheme="minorHAnsi" w:asciiTheme="minorHAnsi" w:ascii="Times New Roman" w:hAnsi="Times New Roman" w:cs="Times New Roman" w:eastAsia="Times New Roman"/>
        </w:rPr>
        <w:t>SO</w:t>
      </w:r>
      <w:r>
        <w:rPr>
          <w:rFonts w:ascii="Times New Roman" w:hAnsi="Times New Roman" w:cs="Times New Roman" w:eastAsia="Times New Roman" w:cstheme="minorBidi"/>
        </w:rPr>
        <w:t>2</w:t>
      </w:r>
      <w:r>
        <w:rPr>
          <w:rFonts w:ascii="Times New Roman" w:hAnsi="Times New Roman" w:cs="Times New Roman" w:eastAsia="Times New Roman" w:cstheme="minorBidi"/>
        </w:rPr>
        <w:t> </w:t>
      </w:r>
      <w:r>
        <w:rPr>
          <w:rFonts w:ascii="宋体" w:hAnsi="宋体" w:cs="宋体" w:eastAsia="宋体" w:cstheme="minorBidi"/>
        </w:rPr>
        <w:t>排放总量控制及排污交易政策</w:t>
      </w:r>
      <w:r w:rsidRPr="00000000">
        <w:rPr>
          <w:rFonts w:cstheme="minorBidi" w:hAnsiTheme="minorHAnsi" w:eastAsiaTheme="minorHAnsi" w:asciiTheme="minorHAnsi"/>
        </w:rPr>
        <w:tab/>
      </w:r>
      <w:r>
        <w:rPr>
          <w:rFonts w:ascii="Times New Roman" w:hAnsi="Times New Roman" w:cs="Times New Roman" w:eastAsia="Times New Roman" w:cstheme="minorBidi"/>
        </w:rPr>
        <w:t>1999</w:t>
      </w:r>
      <w:r w:rsidRPr="00000000">
        <w:rPr>
          <w:rFonts w:cstheme="minorBidi" w:hAnsiTheme="minorHAnsi" w:eastAsiaTheme="minorHAnsi" w:asciiTheme="minorHAnsi"/>
        </w:rPr>
        <w:tab/>
      </w:r>
      <w:r>
        <w:rPr>
          <w:rFonts w:ascii="宋体" w:hAnsi="宋体" w:cs="宋体" w:eastAsia="宋体" w:cstheme="minorBidi"/>
        </w:rPr>
        <w:t>试点省市 排水设施有偿使用费</w:t>
      </w:r>
      <w:r w:rsidRPr="00000000">
        <w:rPr>
          <w:rFonts w:cstheme="minorBidi" w:hAnsiTheme="minorHAnsi" w:eastAsiaTheme="minorHAnsi" w:asciiTheme="minorHAnsi"/>
        </w:rPr>
        <w:tab/>
      </w:r>
      <w:r>
        <w:rPr>
          <w:rFonts w:ascii="Times New Roman" w:hAnsi="Times New Roman" w:cs="Times New Roman" w:eastAsia="Times New Roman" w:cstheme="minorBidi"/>
        </w:rPr>
        <w:t>1993</w:t>
      </w:r>
      <w:r w:rsidRPr="00000000">
        <w:rPr>
          <w:rFonts w:cstheme="minorBidi" w:hAnsiTheme="minorHAnsi" w:eastAsiaTheme="minorHAnsi" w:asciiTheme="minorHAnsi"/>
        </w:rPr>
        <w:tab/>
      </w:r>
      <w:r>
        <w:rPr>
          <w:rFonts w:ascii="宋体" w:hAnsi="宋体" w:cs="宋体" w:eastAsia="宋体" w:cstheme="minorBidi"/>
        </w:rPr>
        <w:t>全国</w:t>
      </w:r>
    </w:p>
    <w:p w:rsidR="0018722C">
      <w:pPr>
        <w:topLinePunct/>
      </w:pPr>
      <w:r>
        <w:rPr>
          <w:rFonts w:cstheme="minorBidi" w:hAnsiTheme="minorHAnsi" w:eastAsiaTheme="minorHAnsi" w:asciiTheme="minorHAnsi" w:ascii="Times New Roman" w:hAnsi="Times New Roman" w:cs="Times New Roman" w:eastAsia="Times New Roman"/>
        </w:rPr>
        <w:t>SO</w:t>
      </w:r>
      <w:r>
        <w:rPr>
          <w:rFonts w:ascii="Times New Roman" w:hAnsi="Times New Roman" w:cs="Times New Roman" w:eastAsia="Times New Roman" w:cstheme="minorBidi"/>
        </w:rPr>
        <w:t>2</w:t>
      </w:r>
      <w:r>
        <w:rPr>
          <w:rFonts w:ascii="Times New Roman" w:hAnsi="Times New Roman" w:cs="Times New Roman" w:eastAsia="Times New Roman" w:cstheme="minorBidi"/>
        </w:rPr>
        <w:t> </w:t>
      </w:r>
      <w:r>
        <w:rPr>
          <w:rFonts w:ascii="宋体" w:hAnsi="宋体" w:cs="宋体" w:eastAsia="宋体" w:cstheme="minorBidi"/>
        </w:rPr>
        <w:t>收费</w:t>
      </w:r>
      <w:r>
        <w:rPr>
          <w:rFonts w:ascii="宋体" w:hAnsi="宋体" w:cs="宋体" w:eastAsia="宋体" w:cstheme="minorBidi"/>
        </w:rPr>
        <w:t>（</w:t>
      </w:r>
      <w:r>
        <w:rPr>
          <w:rFonts w:ascii="宋体" w:hAnsi="宋体" w:cs="宋体" w:eastAsia="宋体" w:cstheme="minorBidi"/>
        </w:rPr>
        <w:t>试点</w:t>
      </w:r>
      <w:r>
        <w:rPr>
          <w:rFonts w:ascii="宋体" w:hAnsi="宋体" w:cs="宋体" w:eastAsia="宋体" w:cstheme="minorBidi"/>
        </w:rPr>
        <w:t>）</w:t>
      </w:r>
      <w:r w:rsidRPr="00000000">
        <w:rPr>
          <w:rFonts w:cstheme="minorBidi" w:hAnsiTheme="minorHAnsi" w:eastAsiaTheme="minorHAnsi" w:asciiTheme="minorHAnsi"/>
        </w:rPr>
        <w:tab/>
      </w:r>
      <w:r>
        <w:rPr>
          <w:rFonts w:ascii="Times New Roman" w:hAnsi="Times New Roman" w:cs="Times New Roman" w:eastAsia="Times New Roman" w:cstheme="minorBidi"/>
        </w:rPr>
        <w:t>1992</w:t>
      </w:r>
      <w:r w:rsidRPr="00000000">
        <w:rPr>
          <w:rFonts w:cstheme="minorBidi" w:hAnsiTheme="minorHAnsi" w:eastAsiaTheme="minorHAnsi" w:asciiTheme="minorHAnsi"/>
        </w:rPr>
        <w:tab/>
      </w:r>
      <w:r>
        <w:rPr>
          <w:rFonts w:ascii="宋体" w:hAnsi="宋体" w:cs="宋体" w:eastAsia="宋体" w:cstheme="minorBidi"/>
        </w:rPr>
        <w:t>试点省市</w:t>
      </w:r>
    </w:p>
    <w:p w:rsidR="0018722C">
      <w:pPr>
        <w:topLinePunct/>
      </w:pPr>
      <w:r>
        <w:rPr>
          <w:rFonts w:cstheme="minorBidi" w:hAnsiTheme="minorHAnsi" w:eastAsiaTheme="minorHAnsi" w:asciiTheme="minorHAnsi" w:ascii="Times New Roman" w:hAnsi="Times New Roman" w:cs="Times New Roman" w:eastAsia="Times New Roman"/>
        </w:rPr>
        <w:t>“</w:t>
      </w:r>
      <w:r>
        <w:rPr>
          <w:rFonts w:ascii="宋体" w:hAnsi="宋体" w:cs="宋体" w:eastAsia="宋体" w:cstheme="minorBidi"/>
        </w:rPr>
        <w:t>三同时</w:t>
      </w:r>
      <w:r>
        <w:rPr>
          <w:rFonts w:ascii="Times New Roman" w:hAnsi="Times New Roman" w:cs="Times New Roman" w:eastAsia="Times New Roman" w:cstheme="minorBidi"/>
        </w:rPr>
        <w:t>”</w:t>
      </w:r>
      <w:r>
        <w:rPr>
          <w:rFonts w:ascii="宋体" w:hAnsi="宋体" w:cs="宋体" w:eastAsia="宋体" w:cstheme="minorBidi"/>
        </w:rPr>
        <w:t>保证金</w:t>
      </w:r>
      <w:r w:rsidRPr="00000000">
        <w:rPr>
          <w:rFonts w:cstheme="minorBidi" w:hAnsiTheme="minorHAnsi" w:eastAsiaTheme="minorHAnsi" w:asciiTheme="minorHAnsi"/>
        </w:rPr>
        <w:tab/>
      </w:r>
      <w:r>
        <w:rPr>
          <w:rFonts w:ascii="Times New Roman" w:hAnsi="Times New Roman" w:cs="Times New Roman" w:eastAsia="Times New Roman" w:cstheme="minorBidi"/>
        </w:rPr>
        <w:t>1989</w:t>
      </w:r>
      <w:r w:rsidRPr="00000000">
        <w:rPr>
          <w:rFonts w:cstheme="minorBidi" w:hAnsiTheme="minorHAnsi" w:eastAsiaTheme="minorHAnsi" w:asciiTheme="minorHAnsi"/>
        </w:rPr>
        <w:tab/>
      </w:r>
      <w:r>
        <w:rPr>
          <w:rFonts w:ascii="宋体" w:hAnsi="宋体" w:cs="宋体" w:eastAsia="宋体" w:cstheme="minorBidi"/>
        </w:rPr>
        <w:t>部分城市</w:t>
      </w:r>
    </w:p>
    <w:p w:rsidR="0018722C">
      <w:pPr>
        <w:tabs>
          <w:tab w:pos="4266" w:val="left" w:leader="none"/>
          <w:tab w:pos="5891" w:val="left" w:leader="none"/>
        </w:tabs>
        <w:spacing w:before="45"/>
        <w:ind w:leftChars="0" w:left="110" w:rightChars="0" w:right="0" w:firstLineChars="0" w:firstLine="0"/>
        <w:jc w:val="left"/>
        <w:topLinePunct/>
      </w:pPr>
      <w:r>
        <w:rPr>
          <w:kern w:val="2"/>
          <w:sz w:val="21"/>
          <w:szCs w:val="21"/>
          <w:rFonts w:cstheme="minorBidi" w:hAnsiTheme="minorHAnsi" w:eastAsiaTheme="minorHAnsi" w:asciiTheme="minorHAnsi" w:ascii="宋体" w:hAnsi="宋体" w:cs="宋体" w:eastAsia="宋体"/>
        </w:rPr>
        <w:t>废物交换市场</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spacing w:val="0"/>
          <w:position w:val="2"/>
          <w:sz w:val="21"/>
          <w:szCs w:val="21"/>
        </w:rPr>
        <w:t>1989</w:t>
      </w:r>
      <w:r w:rsidRPr="00000000">
        <w:rPr>
          <w:kern w:val="2"/>
          <w:sz w:val="22"/>
          <w:szCs w:val="22"/>
          <w:rFonts w:cstheme="minorBidi" w:hAnsiTheme="minorHAnsi" w:eastAsiaTheme="minorHAnsi" w:asciiTheme="minorHAnsi"/>
        </w:rPr>
        <w:tab/>
      </w:r>
      <w:r>
        <w:rPr>
          <w:kern w:val="2"/>
          <w:rFonts w:ascii="宋体" w:hAnsi="宋体" w:cs="宋体" w:eastAsia="宋体" w:cstheme="minorBidi"/>
          <w:sz w:val="21"/>
          <w:szCs w:val="21"/>
        </w:rPr>
        <w:t>部分城市</w:t>
      </w:r>
    </w:p>
    <w:p w:rsidR="0018722C">
      <w:pPr>
        <w:topLinePunct/>
      </w:pPr>
      <w:r>
        <w:rPr>
          <w:rFonts w:cstheme="minorBidi" w:hAnsiTheme="minorHAnsi" w:eastAsiaTheme="minorHAnsi" w:asciiTheme="minorHAnsi" w:ascii="宋体" w:hAnsi="宋体" w:cs="宋体" w:eastAsia="宋体"/>
        </w:rPr>
        <w:t>生态环境补偿费</w:t>
      </w:r>
      <w:r>
        <w:rPr>
          <w:rFonts w:cstheme="minorBidi" w:hAnsiTheme="minorHAnsi" w:eastAsiaTheme="minorHAnsi" w:asciiTheme="minorHAnsi" w:ascii="宋体" w:hAnsi="宋体" w:cs="宋体" w:eastAsia="宋体"/>
        </w:rPr>
        <w:t>（</w:t>
      </w:r>
      <w:r>
        <w:rPr>
          <w:rFonts w:cstheme="minorBidi" w:hAnsiTheme="minorHAnsi" w:eastAsiaTheme="minorHAnsi" w:asciiTheme="minorHAnsi" w:ascii="宋体" w:hAnsi="宋体" w:cs="宋体" w:eastAsia="宋体"/>
        </w:rPr>
        <w:t>试点</w:t>
      </w:r>
      <w:r>
        <w:rPr>
          <w:rFonts w:cstheme="minorBidi" w:hAnsiTheme="minorHAnsi" w:eastAsiaTheme="minorHAnsi" w:asciiTheme="minorHAnsi" w:ascii="宋体" w:hAnsi="宋体" w:cs="宋体" w:eastAsia="宋体"/>
        </w:rPr>
        <w:t>）</w:t>
      </w:r>
      <w:r w:rsidRPr="00000000">
        <w:rPr>
          <w:rFonts w:cstheme="minorBidi" w:hAnsiTheme="minorHAnsi" w:eastAsiaTheme="minorHAnsi" w:asciiTheme="minorHAnsi"/>
        </w:rPr>
        <w:tab/>
      </w:r>
      <w:r>
        <w:rPr>
          <w:rFonts w:ascii="Times New Roman" w:hAnsi="Times New Roman" w:cs="Times New Roman" w:eastAsia="Times New Roman" w:cstheme="minorBidi"/>
        </w:rPr>
        <w:t>1989</w:t>
      </w:r>
      <w:r w:rsidRPr="00000000">
        <w:rPr>
          <w:rFonts w:cstheme="minorBidi" w:hAnsiTheme="minorHAnsi" w:eastAsiaTheme="minorHAnsi" w:asciiTheme="minorHAnsi"/>
        </w:rPr>
        <w:tab/>
      </w:r>
      <w:r>
        <w:rPr>
          <w:rFonts w:ascii="宋体" w:hAnsi="宋体" w:cs="宋体" w:eastAsia="宋体" w:cstheme="minorBidi"/>
        </w:rPr>
        <w:t>部分省区</w:t>
      </w:r>
    </w:p>
    <w:p w:rsidR="0018722C">
      <w:pPr>
        <w:topLinePunct/>
      </w:pPr>
      <w:r>
        <w:rPr>
          <w:rFonts w:cstheme="minorBidi" w:hAnsiTheme="minorHAnsi" w:eastAsiaTheme="minorHAnsi" w:asciiTheme="minorHAnsi" w:ascii="宋体" w:hAnsi="宋体" w:cs="宋体" w:eastAsia="宋体"/>
        </w:rPr>
        <w:t>矿产资源税和补偿费</w:t>
      </w:r>
      <w:r w:rsidRPr="00000000">
        <w:rPr>
          <w:rFonts w:cstheme="minorBidi" w:hAnsiTheme="minorHAnsi" w:eastAsiaTheme="minorHAnsi" w:asciiTheme="minorHAnsi"/>
        </w:rPr>
        <w:tab/>
      </w:r>
      <w:r>
        <w:rPr>
          <w:rFonts w:ascii="Times New Roman" w:hAnsi="Times New Roman" w:cs="Times New Roman" w:eastAsia="Times New Roman" w:cstheme="minorBidi"/>
        </w:rPr>
        <w:t>1986</w:t>
      </w:r>
      <w:r w:rsidRPr="00000000">
        <w:rPr>
          <w:rFonts w:cstheme="minorBidi" w:hAnsiTheme="minorHAnsi" w:eastAsiaTheme="minorHAnsi" w:asciiTheme="minorHAnsi"/>
        </w:rPr>
        <w:tab/>
      </w:r>
      <w:r>
        <w:rPr>
          <w:rFonts w:ascii="宋体" w:hAnsi="宋体" w:cs="宋体" w:eastAsia="宋体" w:cstheme="minorBidi"/>
        </w:rPr>
        <w:t>全国</w:t>
      </w:r>
    </w:p>
    <w:p w:rsidR="0018722C">
      <w:pPr>
        <w:topLinePunct/>
      </w:pPr>
      <w:r>
        <w:rPr>
          <w:rFonts w:cstheme="minorBidi" w:hAnsiTheme="minorHAnsi" w:eastAsiaTheme="minorHAnsi" w:asciiTheme="minorHAnsi" w:ascii="宋体" w:hAnsi="宋体" w:cs="宋体" w:eastAsia="宋体"/>
        </w:rPr>
        <w:t>综合利用税收优惠</w:t>
      </w:r>
      <w:r w:rsidRPr="00000000">
        <w:rPr>
          <w:rFonts w:cstheme="minorBidi" w:hAnsiTheme="minorHAnsi" w:eastAsiaTheme="minorHAnsi" w:asciiTheme="minorHAnsi"/>
        </w:rPr>
        <w:tab/>
      </w:r>
      <w:r>
        <w:rPr>
          <w:rFonts w:ascii="Times New Roman" w:hAnsi="Times New Roman" w:cs="Times New Roman" w:eastAsia="Times New Roman" w:cstheme="minorBidi"/>
        </w:rPr>
        <w:t>1984</w:t>
      </w:r>
      <w:r w:rsidRPr="00000000">
        <w:rPr>
          <w:rFonts w:cstheme="minorBidi" w:hAnsiTheme="minorHAnsi" w:eastAsiaTheme="minorHAnsi" w:asciiTheme="minorHAnsi"/>
        </w:rPr>
        <w:tab/>
      </w:r>
      <w:r>
        <w:rPr>
          <w:rFonts w:ascii="宋体" w:hAnsi="宋体" w:cs="宋体" w:eastAsia="宋体" w:cstheme="minorBidi"/>
        </w:rPr>
        <w:t>全国</w:t>
      </w:r>
    </w:p>
    <w:p w:rsidR="0018722C">
      <w:pPr>
        <w:topLinePunct/>
      </w:pPr>
      <w:r>
        <w:rPr>
          <w:rFonts w:cstheme="minorBidi" w:hAnsiTheme="minorHAnsi" w:eastAsiaTheme="minorHAnsi" w:asciiTheme="minorHAnsi" w:ascii="宋体" w:hAnsi="宋体" w:cs="宋体" w:eastAsia="宋体"/>
        </w:rPr>
        <w:t>环保投资渠道</w:t>
      </w:r>
      <w:r w:rsidRPr="00000000">
        <w:rPr>
          <w:rFonts w:cstheme="minorBidi" w:hAnsiTheme="minorHAnsi" w:eastAsiaTheme="minorHAnsi" w:asciiTheme="minorHAnsi"/>
        </w:rPr>
        <w:tab/>
      </w:r>
      <w:r>
        <w:rPr>
          <w:rFonts w:ascii="Times New Roman" w:hAnsi="Times New Roman" w:cs="Times New Roman" w:eastAsia="Times New Roman" w:cstheme="minorBidi"/>
        </w:rPr>
        <w:t>1984</w:t>
      </w:r>
      <w:r w:rsidRPr="00000000">
        <w:rPr>
          <w:rFonts w:cstheme="minorBidi" w:hAnsiTheme="minorHAnsi" w:eastAsiaTheme="minorHAnsi" w:asciiTheme="minorHAnsi"/>
        </w:rPr>
        <w:tab/>
      </w:r>
      <w:r>
        <w:rPr>
          <w:rFonts w:ascii="宋体" w:hAnsi="宋体" w:cs="宋体" w:eastAsia="宋体" w:cstheme="minorBidi"/>
        </w:rPr>
        <w:t>全国</w:t>
      </w:r>
    </w:p>
    <w:p w:rsidR="0018722C">
      <w:pPr>
        <w:topLinePunct/>
      </w:pPr>
      <w:r>
        <w:rPr>
          <w:rFonts w:cstheme="minorBidi" w:hAnsiTheme="minorHAnsi" w:eastAsiaTheme="minorHAnsi" w:asciiTheme="minorHAnsi" w:ascii="宋体" w:hAnsi="宋体" w:cs="宋体" w:eastAsia="宋体"/>
        </w:rPr>
        <w:t>补贴</w:t>
      </w:r>
      <w:r w:rsidRPr="00000000">
        <w:rPr>
          <w:rFonts w:cstheme="minorBidi" w:hAnsiTheme="minorHAnsi" w:eastAsiaTheme="minorHAnsi" w:asciiTheme="minorHAnsi"/>
        </w:rPr>
        <w:tab/>
      </w:r>
      <w:r>
        <w:rPr>
          <w:rFonts w:ascii="Times New Roman" w:hAnsi="Times New Roman" w:cs="Times New Roman" w:eastAsia="Times New Roman" w:cstheme="minorBidi"/>
        </w:rPr>
        <w:t>1982</w:t>
      </w:r>
      <w:r w:rsidRPr="00000000">
        <w:rPr>
          <w:rFonts w:cstheme="minorBidi" w:hAnsiTheme="minorHAnsi" w:eastAsiaTheme="minorHAnsi" w:asciiTheme="minorHAnsi"/>
        </w:rPr>
        <w:tab/>
      </w:r>
      <w:r>
        <w:rPr>
          <w:rFonts w:ascii="宋体" w:hAnsi="宋体" w:cs="宋体" w:eastAsia="宋体" w:cstheme="minorBidi"/>
        </w:rPr>
        <w:t>全国</w:t>
      </w:r>
    </w:p>
    <w:p w:rsidR="0018722C">
      <w:pPr>
        <w:pStyle w:val="ae"/>
        <w:topLinePunct/>
      </w:pPr>
      <w:r>
        <w:rPr>
          <w:kern w:val="2"/>
          <w:sz w:val="22"/>
          <w:szCs w:val="22"/>
          <w:rFonts w:cstheme="minorBidi" w:hAnsiTheme="minorHAnsi" w:eastAsiaTheme="minorHAnsi" w:asciiTheme="minorHAnsi"/>
        </w:rPr>
        <w:pict>
          <v:shape style="margin-left:128.409393pt;margin-top:20.914894pt;width:386.95pt;height:53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3"/>
                    <w:gridCol w:w="2262"/>
                    <w:gridCol w:w="2504"/>
                  </w:tblGrid>
                  <w:tr>
                    <w:trPr>
                      <w:trHeight w:val="285" w:hRule="exact"/>
                    </w:trPr>
                    <w:tc>
                      <w:tcPr>
                        <w:tcW w:w="2973" w:type="dxa"/>
                        <w:tcBorders>
                          <w:top w:val="nil" w:sz="6" w:space="0" w:color="auto"/>
                          <w:left w:val="nil" w:sz="6" w:space="0" w:color="auto"/>
                          <w:bottom w:val="nil" w:sz="6" w:space="0" w:color="auto"/>
                          <w:right w:val="nil" w:sz="6" w:space="0" w:color="auto"/>
                        </w:tcBorders>
                      </w:tcPr>
                      <w:p w:rsidR="0018722C">
                        <w:pPr>
                          <w:widowControl w:val="0"/>
                          <w:snapToGrid w:val="1"/>
                          <w:spacing w:beforeLines="0" w:before="0" w:afterLines="0" w:after="0" w:line="214" w:lineRule="exact"/>
                          <w:ind w:firstLineChars="0" w:firstLine="0" w:leftChars="0" w:left="55"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公众参与暂行办法</w:t>
                        </w:r>
                      </w:p>
                    </w:tc>
                    <w:tc>
                      <w:tcPr>
                        <w:tcW w:w="2262" w:type="dxa"/>
                        <w:tcBorders>
                          <w:top w:val="nil" w:sz="6" w:space="0" w:color="auto"/>
                          <w:left w:val="nil" w:sz="6" w:space="0" w:color="auto"/>
                          <w:bottom w:val="nil" w:sz="6" w:space="0" w:color="auto"/>
                          <w:right w:val="nil" w:sz="6" w:space="0" w:color="auto"/>
                        </w:tcBorders>
                      </w:tcPr>
                      <w:p w:rsidR="0018722C">
                        <w:pPr>
                          <w:widowControl w:val="0"/>
                          <w:snapToGrid w:val="1"/>
                          <w:spacing w:beforeLines="0" w:before="0" w:afterLines="0" w:after="0" w:line="214" w:lineRule="exact"/>
                          <w:ind w:firstLineChars="0" w:firstLine="0" w:leftChars="0" w:left="1238"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r>
                          <w:rPr>
                            <w:kern w:val="2"/>
                            <w:szCs w:val="22"/>
                            <w:rFonts w:ascii="Times New Roman" w:cstheme="minorBidi" w:hAnsiTheme="minorHAnsi" w:eastAsiaTheme="minorHAnsi"/>
                            <w:spacing w:val="-1"/>
                            <w:sz w:val="21"/>
                          </w:rPr>
                          <w:t>0</w:t>
                        </w:r>
                        <w:r>
                          <w:rPr>
                            <w:kern w:val="2"/>
                            <w:szCs w:val="22"/>
                            <w:rFonts w:ascii="Times New Roman" w:cstheme="minorBidi" w:hAnsiTheme="minorHAnsi" w:eastAsiaTheme="minorHAnsi"/>
                            <w:sz w:val="21"/>
                          </w:rPr>
                          <w:t>06</w:t>
                        </w:r>
                      </w:p>
                    </w:tc>
                    <w:tc>
                      <w:tcPr>
                        <w:tcW w:w="2504" w:type="dxa"/>
                        <w:tcBorders>
                          <w:top w:val="nil" w:sz="6" w:space="0" w:color="auto"/>
                          <w:left w:val="nil" w:sz="6" w:space="0" w:color="auto"/>
                          <w:bottom w:val="nil" w:sz="6" w:space="0" w:color="auto"/>
                          <w:right w:val="nil" w:sz="6" w:space="0" w:color="auto"/>
                        </w:tcBorders>
                      </w:tcPr>
                      <w:p w:rsidR="0018722C">
                        <w:pPr>
                          <w:widowControl w:val="0"/>
                          <w:snapToGrid w:val="1"/>
                          <w:spacing w:beforeLines="0" w:before="0" w:afterLines="0" w:after="0" w:line="214" w:lineRule="exact"/>
                          <w:ind w:firstLineChars="0" w:firstLine="0" w:leftChars="0" w:left="60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全国</w:t>
                        </w:r>
                      </w:p>
                    </w:tc>
                  </w:tr>
                  <w:tr>
                    <w:trPr>
                      <w:trHeight w:val="357" w:hRule="exact"/>
                    </w:trPr>
                    <w:tc>
                      <w:tcPr>
                        <w:tcW w:w="2973" w:type="dxa"/>
                        <w:tcBorders>
                          <w:top w:val="nil" w:sz="6" w:space="0" w:color="auto"/>
                          <w:left w:val="nil" w:sz="6" w:space="0" w:color="auto"/>
                          <w:bottom w:val="nil" w:sz="6" w:space="0" w:color="auto"/>
                          <w:right w:val="nil" w:sz="6" w:space="0" w:color="auto"/>
                        </w:tcBorders>
                      </w:tcPr>
                      <w:p w:rsidR="0018722C">
                        <w:pPr>
                          <w:widowControl w:val="0"/>
                          <w:snapToGrid w:val="1"/>
                          <w:spacing w:beforeLines="0" w:afterLines="0" w:after="0" w:line="240" w:lineRule="auto" w:before="44"/>
                          <w:ind w:firstLineChars="0" w:firstLine="0" w:leftChars="0" w:left="55"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w w:val="100"/>
                            <w:sz w:val="21"/>
                          </w:rPr>
                          <w:t>IS</w:t>
                        </w:r>
                        <w:r>
                          <w:rPr>
                            <w:kern w:val="2"/>
                            <w:szCs w:val="22"/>
                            <w:rFonts w:ascii="Times New Roman" w:cstheme="minorBidi" w:hAnsiTheme="minorHAnsi" w:eastAsiaTheme="minorHAnsi"/>
                            <w:spacing w:val="-1"/>
                            <w:w w:val="100"/>
                            <w:sz w:val="21"/>
                          </w:rPr>
                          <w:t>O</w:t>
                        </w:r>
                        <w:r>
                          <w:rPr>
                            <w:kern w:val="2"/>
                            <w:szCs w:val="22"/>
                            <w:rFonts w:ascii="Times New Roman" w:cstheme="minorBidi" w:hAnsiTheme="minorHAnsi" w:eastAsiaTheme="minorHAnsi"/>
                            <w:sz w:val="21"/>
                          </w:rPr>
                          <w:t>140</w:t>
                        </w:r>
                        <w:r>
                          <w:rPr>
                            <w:kern w:val="2"/>
                            <w:szCs w:val="22"/>
                            <w:rFonts w:ascii="Times New Roman" w:cstheme="minorBidi" w:hAnsiTheme="minorHAnsi" w:eastAsiaTheme="minorHAnsi"/>
                            <w:spacing w:val="-1"/>
                            <w:sz w:val="21"/>
                          </w:rPr>
                          <w:t>0</w:t>
                        </w:r>
                        <w:r>
                          <w:rPr>
                            <w:kern w:val="2"/>
                            <w:szCs w:val="22"/>
                            <w:rFonts w:ascii="Times New Roman" w:cstheme="minorBidi" w:hAnsiTheme="minorHAnsi" w:eastAsiaTheme="minorHAnsi"/>
                            <w:sz w:val="21"/>
                          </w:rPr>
                          <w:t>0</w:t>
                        </w:r>
                      </w:p>
                    </w:tc>
                    <w:tc>
                      <w:tcPr>
                        <w:tcW w:w="2262" w:type="dxa"/>
                        <w:tcBorders>
                          <w:top w:val="nil" w:sz="6" w:space="0" w:color="auto"/>
                          <w:left w:val="nil" w:sz="6" w:space="0" w:color="auto"/>
                          <w:bottom w:val="nil" w:sz="6" w:space="0" w:color="auto"/>
                          <w:right w:val="nil" w:sz="6" w:space="0" w:color="auto"/>
                        </w:tcBorders>
                      </w:tcPr>
                      <w:p w:rsidR="0018722C">
                        <w:pPr>
                          <w:widowControl w:val="0"/>
                          <w:snapToGrid w:val="1"/>
                          <w:spacing w:beforeLines="0" w:afterLines="0" w:after="0" w:line="240" w:lineRule="auto" w:before="44"/>
                          <w:ind w:firstLineChars="0" w:firstLine="0" w:leftChars="0" w:left="1239"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w:t>
                        </w:r>
                        <w:r>
                          <w:rPr>
                            <w:kern w:val="2"/>
                            <w:szCs w:val="22"/>
                            <w:rFonts w:ascii="Times New Roman" w:cstheme="minorBidi" w:hAnsiTheme="minorHAnsi" w:eastAsiaTheme="minorHAnsi"/>
                            <w:spacing w:val="-1"/>
                            <w:sz w:val="21"/>
                          </w:rPr>
                          <w:t>9</w:t>
                        </w:r>
                        <w:r>
                          <w:rPr>
                            <w:kern w:val="2"/>
                            <w:szCs w:val="22"/>
                            <w:rFonts w:ascii="Times New Roman" w:cstheme="minorBidi" w:hAnsiTheme="minorHAnsi" w:eastAsiaTheme="minorHAnsi"/>
                            <w:sz w:val="21"/>
                          </w:rPr>
                          <w:t>95</w:t>
                        </w:r>
                      </w:p>
                    </w:tc>
                    <w:tc>
                      <w:tcPr>
                        <w:tcW w:w="2504" w:type="dxa"/>
                        <w:tcBorders>
                          <w:top w:val="nil" w:sz="6" w:space="0" w:color="auto"/>
                          <w:left w:val="nil" w:sz="6" w:space="0" w:color="auto"/>
                          <w:bottom w:val="nil" w:sz="6" w:space="0" w:color="auto"/>
                          <w:right w:val="nil" w:sz="6" w:space="0" w:color="auto"/>
                        </w:tcBorders>
                      </w:tcPr>
                      <w:p w:rsidR="0018722C">
                        <w:pPr>
                          <w:widowControl w:val="0"/>
                          <w:snapToGrid w:val="1"/>
                          <w:spacing w:beforeLines="0" w:afterLines="0" w:after="0" w:line="240" w:lineRule="auto" w:before="10"/>
                          <w:ind w:firstLineChars="0" w:firstLine="0" w:leftChars="0" w:left="60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全国</w:t>
                        </w:r>
                      </w:p>
                    </w:tc>
                  </w:tr>
                  <w:tr>
                    <w:trPr>
                      <w:trHeight w:val="388" w:hRule="exact"/>
                    </w:trPr>
                    <w:tc>
                      <w:tcPr>
                        <w:tcW w:w="2973" w:type="dxa"/>
                        <w:tcBorders>
                          <w:top w:val="nil" w:sz="6" w:space="0" w:color="auto"/>
                          <w:left w:val="nil" w:sz="6" w:space="0" w:color="auto"/>
                          <w:bottom w:val="single" w:sz="12" w:space="0" w:color="000000"/>
                          <w:right w:val="nil" w:sz="6" w:space="0" w:color="auto"/>
                        </w:tcBorders>
                      </w:tcPr>
                      <w:p w:rsidR="0018722C">
                        <w:pPr>
                          <w:widowControl w:val="0"/>
                          <w:snapToGrid w:val="1"/>
                          <w:spacing w:beforeLines="0" w:afterLines="0" w:after="0" w:line="240" w:lineRule="auto" w:before="11"/>
                          <w:ind w:firstLineChars="0" w:firstLine="0" w:leftChars="0" w:left="55"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环境标志</w:t>
                        </w:r>
                      </w:p>
                    </w:tc>
                    <w:tc>
                      <w:tcPr>
                        <w:tcW w:w="2262" w:type="dxa"/>
                        <w:tcBorders>
                          <w:top w:val="nil" w:sz="6" w:space="0" w:color="auto"/>
                          <w:left w:val="nil" w:sz="6" w:space="0" w:color="auto"/>
                          <w:bottom w:val="single" w:sz="12" w:space="0" w:color="000000"/>
                          <w:right w:val="nil" w:sz="6" w:space="0" w:color="auto"/>
                        </w:tcBorders>
                      </w:tcPr>
                      <w:p w:rsidR="0018722C">
                        <w:pPr>
                          <w:widowControl w:val="0"/>
                          <w:snapToGrid w:val="1"/>
                          <w:spacing w:beforeLines="0" w:afterLines="0" w:after="0" w:line="240" w:lineRule="auto" w:before="44"/>
                          <w:ind w:firstLineChars="0" w:firstLine="0" w:leftChars="0" w:left="1238"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w:t>
                        </w:r>
                        <w:r>
                          <w:rPr>
                            <w:kern w:val="2"/>
                            <w:szCs w:val="22"/>
                            <w:rFonts w:ascii="Times New Roman" w:cstheme="minorBidi" w:hAnsiTheme="minorHAnsi" w:eastAsiaTheme="minorHAnsi"/>
                            <w:spacing w:val="-1"/>
                            <w:sz w:val="21"/>
                          </w:rPr>
                          <w:t>9</w:t>
                        </w:r>
                        <w:r>
                          <w:rPr>
                            <w:kern w:val="2"/>
                            <w:szCs w:val="22"/>
                            <w:rFonts w:ascii="Times New Roman" w:cstheme="minorBidi" w:hAnsiTheme="minorHAnsi" w:eastAsiaTheme="minorHAnsi"/>
                            <w:sz w:val="21"/>
                          </w:rPr>
                          <w:t>93</w:t>
                        </w:r>
                      </w:p>
                    </w:tc>
                    <w:tc>
                      <w:tcPr>
                        <w:tcW w:w="2504" w:type="dxa"/>
                        <w:tcBorders>
                          <w:top w:val="nil" w:sz="6" w:space="0" w:color="auto"/>
                          <w:left w:val="nil" w:sz="6" w:space="0" w:color="auto"/>
                          <w:bottom w:val="single" w:sz="12" w:space="0" w:color="000000"/>
                          <w:right w:val="nil" w:sz="6" w:space="0" w:color="auto"/>
                        </w:tcBorders>
                      </w:tcPr>
                      <w:p w:rsidR="0018722C">
                        <w:pPr>
                          <w:widowControl w:val="0"/>
                          <w:snapToGrid w:val="1"/>
                          <w:spacing w:beforeLines="0" w:afterLines="0" w:after="0" w:line="240" w:lineRule="auto" w:before="11"/>
                          <w:ind w:firstLineChars="0" w:firstLine="0" w:leftChars="0" w:left="60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全国</w:t>
                        </w:r>
                      </w:p>
                    </w:tc>
                  </w:tr>
                </w:tbl>
                <w:p w:rsidR="0018722C">
                  <w:pPr/>
                </w:p>
              </w:txbxContent>
            </v:textbox>
            <w10:wrap type="none"/>
          </v:shape>
        </w:pict>
      </w:r>
    </w:p>
    <w:p w:rsidR="0018722C">
      <w:pPr>
        <w:pStyle w:val="ae"/>
        <w:topLinePunct/>
      </w:pPr>
      <w:r>
        <w:rPr>
          <w:kern w:val="2"/>
          <w:rFonts w:ascii="宋体" w:hAnsi="宋体" w:cs="宋体" w:eastAsia="宋体" w:cstheme="minorBidi"/>
          <w:sz w:val="21"/>
          <w:szCs w:val="21"/>
        </w:rPr>
        <w:t>信息公开暂行办法</w:t>
      </w:r>
      <w:r>
        <w:rPr>
          <w:kern w:val="2"/>
          <w:rFonts w:ascii="Times New Roman" w:hAnsi="Times New Roman" w:cs="Times New Roman" w:eastAsia="Times New Roman" w:cstheme="minorBidi"/>
          <w:spacing w:val="0"/>
          <w:sz w:val="21"/>
          <w:szCs w:val="21"/>
        </w:rPr>
        <w:t>2008</w:t>
      </w:r>
      <w:r>
        <w:rPr>
          <w:kern w:val="2"/>
          <w:rFonts w:ascii="宋体" w:hAnsi="宋体" w:cs="宋体" w:eastAsia="宋体" w:cstheme="minorBidi"/>
          <w:sz w:val="21"/>
          <w:szCs w:val="21"/>
        </w:rPr>
        <w:t>全国</w:t>
      </w:r>
    </w:p>
    <w:p w:rsidR="0018722C">
      <w:spacing w:beforeLines="0" w:before="0" w:afterLines="0" w:after="0" w:line="440" w:lineRule="auto"/>
      <w:pPr>
        <w:sectPr w:rsidR="00556256">
          <w:type w:val="continuous"/>
          <w:pgSz w:w="11910" w:h="16840"/>
          <w:pgMar w:top="1600" w:bottom="280" w:left="1460" w:right="1480"/>
          <w:cols w:num="2" w:equalWidth="0">
            <w:col w:w="1014" w:space="40"/>
            <w:col w:w="7916"/>
          </w:cols>
        </w:sectPr>
        <w:topLinePunct/>
      </w:pPr>
    </w:p>
    <w:p w:rsidR="0018722C">
      <w:pPr>
        <w:topLinePunct/>
      </w:pPr>
    </w:p>
    <w:p w:rsidR="0018722C">
      <w:pPr>
        <w:pStyle w:val="aff7"/>
        <w:topLinePunct/>
      </w:pPr>
      <w:r>
        <w:rPr>
          <w:kern w:val="2"/>
          <w:sz w:val="3"/>
          <w:szCs w:val="3"/>
          <w:rFonts w:cstheme="minorBidi" w:hAnsiTheme="minorHAnsi" w:eastAsiaTheme="minorHAnsi" w:asciiTheme="minorHAnsi" w:ascii="宋体" w:hAnsi="宋体" w:cs="宋体" w:eastAsia="宋体"/>
          <w:position w:val="0"/>
        </w:rPr>
        <w:pict>
          <v:group style="width:50.3pt;height:1.5pt;mso-position-horizontal-relative:char;mso-position-vertical-relative:line" coordorigin="0,0" coordsize="1006,30">
            <v:group style="position:absolute;left:15;top:15;width:976;height:2" coordorigin="15,15" coordsize="976,2">
              <v:shape style="position:absolute;left:15;top:15;width:976;height:2" coordorigin="15,15" coordsize="976,0" path="m15,15l991,15e" filled="false" stroked="true" strokeweight="1.5pt" strokecolor="#000000">
                <v:path arrowok="t"/>
              </v:shape>
            </v:group>
          </v:group>
        </w:pict>
      </w:r>
    </w:p>
    <w:p w:rsidR="0018722C">
      <w:pPr>
        <w:pStyle w:val="Heading3"/>
        <w:topLinePunct/>
        <w:ind w:left="200" w:hangingChars="200" w:hanging="200"/>
      </w:pPr>
      <w:bookmarkStart w:id="172789" w:name="_Toc686172789"/>
      <w:bookmarkStart w:name="_TOC_250064" w:id="40"/>
      <w:r>
        <w:t>2.2.3</w:t>
      </w:r>
      <w:r>
        <w:t xml:space="preserve"> </w:t>
      </w:r>
      <w:r>
        <w:t>建筑业的环境规制特征及度量</w:t>
      </w:r>
      <w:bookmarkEnd w:id="40"/>
      <w:r/>
      <w:bookmarkEnd w:id="172789"/>
    </w:p>
    <w:p w:rsidR="0018722C">
      <w:pPr>
        <w:topLinePunct/>
      </w:pPr>
      <w:r>
        <w:t>我国实行国家环境保护部对环境保护工作实施统一监管，各省</w:t>
      </w:r>
      <w:r>
        <w:rPr>
          <w:rFonts w:ascii="Times New Roman" w:hAnsi="Times New Roman" w:cs="Times New Roman" w:eastAsia="宋体"/>
          <w:rFonts w:ascii="Times New Roman" w:hAnsi="Times New Roman" w:cs="Times New Roman" w:eastAsia="宋体"/>
          <w:spacing w:val="3"/>
        </w:rPr>
        <w:t>（</w:t>
      </w:r>
      <w:r>
        <w:rPr>
          <w:spacing w:val="3"/>
        </w:rPr>
        <w:t>自治区、直</w:t>
      </w:r>
      <w:r>
        <w:rPr>
          <w:spacing w:val="4"/>
        </w:rPr>
        <w:t>辖市</w:t>
      </w:r>
      <w:r>
        <w:rPr>
          <w:rFonts w:ascii="Times New Roman" w:hAnsi="Times New Roman" w:cs="Times New Roman" w:eastAsia="宋体"/>
          <w:rFonts w:ascii="Times New Roman" w:hAnsi="Times New Roman" w:cs="Times New Roman" w:eastAsia="宋体"/>
          <w:spacing w:val="4"/>
        </w:rPr>
        <w:t>）</w:t>
      </w:r>
      <w:r>
        <w:t>、市、县级政府对当地环境质量负责的环境管理体制。环境标准体系分为</w:t>
      </w:r>
      <w:r/>
      <w:r>
        <w:t>三个层次：国家级环境保护标准</w:t>
      </w:r>
      <w:r>
        <w:t>（</w:t>
      </w:r>
      <w:r>
        <w:rPr>
          <w:spacing w:val="4"/>
        </w:rPr>
        <w:t>国家污染物排放标准、环境质量标准、监测</w:t>
      </w:r>
      <w:r>
        <w:rPr>
          <w:spacing w:val="1"/>
        </w:rPr>
        <w:t>方法标准、环境标准样本标准和环境基础标准</w:t>
      </w:r>
      <w:r>
        <w:t>）</w:t>
      </w:r>
      <w:r>
        <w:t>、地方环境保护标准</w:t>
      </w:r>
      <w:r>
        <w:t>（</w:t>
      </w:r>
      <w:r>
        <w:rPr>
          <w:spacing w:val="1"/>
        </w:rPr>
        <w:t>地方污染</w:t>
      </w:r>
      <w:r>
        <w:rPr>
          <w:spacing w:val="3"/>
        </w:rPr>
        <w:t>物排放标准和环境质量标准</w:t>
      </w:r>
      <w:r>
        <w:t>）</w:t>
      </w:r>
      <w:r>
        <w:t>和行业标准</w:t>
      </w:r>
      <w:r>
        <w:rPr>
          <w:vertAlign w:val="superscript"/>
          /&gt;
        </w:rPr>
        <w:t>[</w:t>
      </w:r>
      <w:r>
        <w:rPr>
          <w:rFonts w:ascii="Times New Roman" w:hAnsi="Times New Roman" w:cs="Times New Roman" w:eastAsia="宋体"/>
          <w:vertAlign w:val="superscript"/>
          <w:position w:val="11"/>
        </w:rPr>
        <w:t xml:space="preserve">100</w:t>
      </w:r>
      <w:r>
        <w:rPr>
          <w:vertAlign w:val="superscript"/>
          /&gt;
        </w:rPr>
        <w:t>]</w:t>
      </w:r>
      <w:r>
        <w:t>。我国幅员辽阔，各地的经济发</w:t>
      </w:r>
      <w:r>
        <w:t>展</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水平和产业结构有所差别，因此各地的环境规制标准和强度也有所不同。</w:t>
      </w:r>
      <w:r/>
    </w:p>
    <w:p w:rsidR="0018722C">
      <w:pPr>
        <w:topLinePunct/>
      </w:pPr>
      <w:r>
        <w:t>为了研究环境规制对建筑业经济增长的影响，有必要对环境规制强度的度</w:t>
      </w:r>
      <w:r>
        <w:t>量统一标准。目前国内外学者对环境规制的度量存在很大的差异，由于环境规</w:t>
      </w:r>
      <w:r/>
      <w:r>
        <w:t>制的政策和标准受到数据获取的影响很难量化，限制了这方面的相关研究</w:t>
      </w:r>
      <w:r>
        <w:rPr>
          <w:vertAlign w:val="superscript"/>
          /&gt;
        </w:rPr>
        <w:t>[</w:t>
      </w:r>
      <w:r>
        <w:rPr>
          <w:vertAlign w:val="superscript"/>
          /&gt;
        </w:rPr>
        <w:t xml:space="preserve">101</w:t>
      </w:r>
      <w:r>
        <w:rPr>
          <w:vertAlign w:val="superscript"/>
          /&gt;
        </w:rPr>
        <w:t>]</w:t>
      </w:r>
      <w:r>
        <w:t>。</w:t>
      </w:r>
      <w:r>
        <w:t>总结目前有关环境规制的度量主要有以下几种观点：①用治污投资占企业总产</w:t>
      </w:r>
      <w:r/>
      <w:r>
        <w:t>值或总成本的比值来衡量环境规制，如</w:t>
      </w:r>
      <w:r>
        <w:rPr>
          <w:rFonts w:ascii="Times New Roman" w:hAnsi="Times New Roman" w:cs="Times New Roman" w:eastAsia="宋体"/>
        </w:rPr>
        <w:t>lanoie</w:t>
      </w:r>
      <w:r>
        <w:rPr>
          <w:rFonts w:ascii="Times New Roman" w:hAnsi="Times New Roman" w:cs="Times New Roman" w:eastAsia="宋体"/>
        </w:rPr>
        <w:t> </w:t>
      </w:r>
      <w:r>
        <w:rPr>
          <w:rFonts w:ascii="Times New Roman" w:hAnsi="Times New Roman" w:cs="Times New Roman" w:eastAsia="宋体"/>
        </w:rPr>
        <w:t>etal</w:t>
      </w:r>
      <w:r>
        <w:t>（</w:t>
      </w:r>
      <w:r>
        <w:rPr>
          <w:rFonts w:ascii="Times New Roman" w:hAnsi="Times New Roman" w:cs="Times New Roman" w:eastAsia="宋体"/>
        </w:rPr>
        <w:t>2008</w:t>
      </w:r>
      <w:r>
        <w:t>）</w:t>
      </w:r>
      <w:r>
        <w:t>；</w:t>
      </w:r>
      <w:r/>
      <w:r>
        <w:rPr>
          <w:rFonts w:ascii="Times New Roman" w:hAnsi="Times New Roman" w:cs="Times New Roman" w:eastAsia="宋体"/>
        </w:rPr>
        <w:t>Gray</w:t>
      </w:r>
      <w:r>
        <w:rPr>
          <w:rFonts w:ascii="Times New Roman" w:hAnsi="Times New Roman" w:cs="Times New Roman" w:eastAsia="宋体"/>
        </w:rPr>
        <w:t>(</w:t>
      </w:r>
      <w:r>
        <w:rPr>
          <w:rFonts w:ascii="Times New Roman" w:hAnsi="Times New Roman" w:cs="Times New Roman" w:eastAsia="宋体"/>
        </w:rPr>
        <w:t>1987</w:t>
      </w:r>
      <w:r>
        <w:rPr>
          <w:rFonts w:ascii="Times New Roman" w:hAnsi="Times New Roman" w:cs="Times New Roman" w:eastAsia="宋体"/>
        </w:rPr>
        <w:t>)</w:t>
      </w:r>
      <w:r>
        <w:t xml:space="preserve">; </w:t>
      </w:r>
      <w:r>
        <w:rPr>
          <w:rFonts w:ascii="Times New Roman" w:hAnsi="Times New Roman" w:cs="Times New Roman" w:eastAsia="宋体"/>
        </w:rPr>
        <w:t>berman</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bui</w:t>
      </w:r>
      <w:r>
        <w:rPr>
          <w:rFonts w:ascii="Times New Roman" w:hAnsi="Times New Roman" w:cs="Times New Roman" w:eastAsia="宋体"/>
          <w:rFonts w:ascii="Times New Roman" w:hAnsi="Times New Roman" w:cs="Times New Roman" w:eastAsia="宋体"/>
          <w:spacing w:val="-1"/>
        </w:rPr>
        <w:t>（</w:t>
      </w:r>
      <w:r>
        <w:rPr>
          <w:rFonts w:ascii="Times New Roman" w:hAnsi="Times New Roman" w:cs="Times New Roman" w:eastAsia="宋体"/>
          <w:spacing w:val="-1"/>
        </w:rPr>
        <w:t>2001</w:t>
      </w:r>
      <w:r>
        <w:rPr>
          <w:rFonts w:ascii="Times New Roman" w:hAnsi="Times New Roman" w:cs="Times New Roman" w:eastAsia="宋体"/>
          <w:rFonts w:ascii="Times New Roman" w:hAnsi="Times New Roman" w:cs="Times New Roman" w:eastAsia="宋体"/>
          <w:spacing w:val="-1"/>
        </w:rPr>
        <w:t>）</w:t>
      </w:r>
      <w:r>
        <w:t>；②用环境规制政策对环境规制强度的影响来衡量，如</w:t>
      </w:r>
      <w:r>
        <w:rPr>
          <w:rFonts w:ascii="Times New Roman" w:hAnsi="Times New Roman" w:cs="Times New Roman" w:eastAsia="宋体"/>
        </w:rPr>
        <w:t>low</w:t>
      </w:r>
      <w:r>
        <w:t>（</w:t>
      </w:r>
      <w:r>
        <w:rPr>
          <w:rFonts w:ascii="Times New Roman" w:hAnsi="Times New Roman" w:cs="Times New Roman" w:eastAsia="宋体"/>
          <w:spacing w:val="-1"/>
        </w:rPr>
        <w:t>1992</w:t>
      </w:r>
      <w:r>
        <w:t>）</w:t>
      </w:r>
      <w:r>
        <w:t>；</w:t>
      </w:r>
    </w:p>
    <w:p w:rsidR="0018722C">
      <w:pPr>
        <w:topLinePunct/>
      </w:pPr>
      <w:r>
        <w:t>③用治理污染设施运行费用来衡量</w:t>
      </w:r>
      <w:r>
        <w:t>（</w:t>
      </w:r>
      <w:r>
        <w:t>赵红</w:t>
      </w:r>
      <w:r>
        <w:rPr>
          <w:rFonts w:ascii="Times New Roman" w:hAnsi="Times New Roman" w:cs="Times New Roman" w:eastAsia="宋体"/>
        </w:rPr>
        <w:t>2007</w:t>
      </w:r>
      <w:r>
        <w:t>；张成</w:t>
      </w:r>
      <w:r>
        <w:rPr>
          <w:rFonts w:ascii="Times New Roman" w:hAnsi="Times New Roman" w:cs="Times New Roman" w:eastAsia="宋体"/>
        </w:rPr>
        <w:t>2010</w:t>
      </w:r>
      <w:r>
        <w:t>）</w:t>
      </w:r>
      <w:r>
        <w:t>；④将人均收入水平</w:t>
      </w:r>
      <w:r/>
      <w:r>
        <w:rPr>
          <w:rFonts w:ascii="Times New Roman" w:hAnsi="Times New Roman" w:cs="Times New Roman" w:eastAsia="宋体"/>
          <w:rFonts w:ascii="Times New Roman" w:hAnsi="Times New Roman" w:cs="Times New Roman" w:eastAsia="宋体"/>
        </w:rPr>
        <w:t>（</w:t>
      </w:r>
      <w:r>
        <w:rPr>
          <w:spacing w:val="6"/>
        </w:rPr>
        <w:t>人均</w:t>
      </w:r>
      <w:r>
        <w:rPr>
          <w:rFonts w:ascii="Times New Roman" w:hAnsi="Times New Roman" w:cs="Times New Roman" w:eastAsia="宋体"/>
          <w:spacing w:val="6"/>
        </w:rPr>
        <w:t>GDP</w:t>
      </w:r>
      <w:r>
        <w:rPr>
          <w:rFonts w:ascii="Times New Roman" w:hAnsi="Times New Roman" w:cs="Times New Roman" w:eastAsia="宋体"/>
          <w:rFonts w:ascii="Times New Roman" w:hAnsi="Times New Roman" w:cs="Times New Roman" w:eastAsia="宋体"/>
          <w:spacing w:val="6"/>
        </w:rPr>
        <w:t>）</w:t>
      </w:r>
      <w:r>
        <w:t>作为衡量内生环境规制强度的指标，</w:t>
      </w:r>
      <w:r>
        <w:rPr>
          <w:rFonts w:ascii="Times New Roman" w:hAnsi="Times New Roman" w:cs="Times New Roman" w:eastAsia="宋体"/>
        </w:rPr>
        <w:t>(</w:t>
      </w:r>
      <w:r>
        <w:rPr>
          <w:rFonts w:ascii="Times New Roman" w:hAnsi="Times New Roman" w:cs="Times New Roman" w:eastAsia="宋体"/>
          <w:spacing w:val="11"/>
        </w:rPr>
        <w:t xml:space="preserve">Mani </w:t>
      </w:r>
      <w:r>
        <w:rPr>
          <w:rFonts w:ascii="Times New Roman" w:hAnsi="Times New Roman" w:cs="Times New Roman" w:eastAsia="宋体"/>
          <w:spacing w:val="2"/>
        </w:rPr>
        <w:t>and </w:t>
      </w:r>
      <w:r>
        <w:rPr>
          <w:rFonts w:ascii="Times New Roman" w:hAnsi="Times New Roman" w:cs="Times New Roman" w:eastAsia="宋体"/>
          <w:spacing w:val="2"/>
        </w:rPr>
        <w:t>wheeler </w:t>
      </w:r>
      <w:r>
        <w:rPr>
          <w:rFonts w:ascii="Times New Roman" w:hAnsi="Times New Roman" w:cs="Times New Roman" w:eastAsia="宋体"/>
          <w:spacing w:val="2"/>
        </w:rPr>
        <w:t>2003</w:t>
      </w:r>
      <w:r>
        <w:t>;</w:t>
      </w:r>
      <w:r>
        <w:t> </w:t>
      </w:r>
      <w:r>
        <w:rPr>
          <w:rFonts w:ascii="Times New Roman" w:hAnsi="Times New Roman" w:cs="Times New Roman" w:eastAsia="宋体"/>
          <w:spacing w:val="2"/>
        </w:rPr>
        <w:t>Antweiler</w:t>
      </w:r>
      <w:r w:rsidR="001852F3">
        <w:rPr>
          <w:rFonts w:ascii="Times New Roman" w:hAnsi="Times New Roman" w:cs="Times New Roman" w:eastAsia="宋体"/>
          <w:spacing w:val="2"/>
        </w:rPr>
        <w:t xml:space="preserve"> </w:t>
      </w:r>
      <w:r>
        <w:rPr>
          <w:rFonts w:ascii="Times New Roman" w:hAnsi="Times New Roman" w:cs="Times New Roman" w:eastAsia="宋体"/>
          <w:spacing w:val="2"/>
        </w:rPr>
        <w:t>etal. </w:t>
      </w:r>
      <w:r>
        <w:rPr>
          <w:rFonts w:ascii="Times New Roman" w:hAnsi="Times New Roman" w:cs="Times New Roman" w:eastAsia="宋体"/>
          <w:spacing w:val="8"/>
        </w:rPr>
        <w:t>2001</w:t>
      </w:r>
      <w:r>
        <w:rPr>
          <w:rFonts w:ascii="Times New Roman" w:hAnsi="Times New Roman" w:cs="Times New Roman" w:eastAsia="宋体"/>
        </w:rPr>
        <w:t>)</w:t>
      </w:r>
      <w:r>
        <w:t>；⑤用环境规制机构对企业排污的检查和监督次数衡量</w:t>
      </w:r>
    </w:p>
    <w:p w:rsidR="0018722C">
      <w:pPr>
        <w:topLinePunct/>
      </w:pPr>
      <w:r>
        <w:t>（</w:t>
      </w:r>
      <w:r>
        <w:rPr>
          <w:rFonts w:ascii="Times New Roman" w:hAnsi="Times New Roman" w:cs="Times New Roman" w:eastAsia="宋体"/>
        </w:rPr>
        <w:t>Brunnermeier </w:t>
      </w:r>
      <w:r>
        <w:rPr>
          <w:rFonts w:ascii="Times New Roman" w:hAnsi="Times New Roman" w:cs="Times New Roman" w:eastAsia="宋体"/>
        </w:rPr>
        <w:t>and </w:t>
      </w:r>
      <w:r>
        <w:rPr>
          <w:rFonts w:ascii="Times New Roman" w:hAnsi="Times New Roman" w:cs="Times New Roman" w:eastAsia="宋体"/>
        </w:rPr>
        <w:t>cohen </w:t>
      </w:r>
      <w:r>
        <w:rPr>
          <w:rFonts w:ascii="Times New Roman" w:hAnsi="Times New Roman" w:cs="Times New Roman" w:eastAsia="宋体"/>
        </w:rPr>
        <w:t>2003</w:t>
      </w:r>
      <w:r>
        <w:t>）</w:t>
      </w:r>
      <w:r>
        <w:t>；⑥用各种污染物的排放总量来度量</w:t>
      </w:r>
      <w:r>
        <w:rPr>
          <w:rFonts w:ascii="Times New Roman" w:hAnsi="Times New Roman" w:cs="Times New Roman" w:eastAsia="宋体"/>
        </w:rPr>
        <w:t>(</w:t>
      </w:r>
      <w:r>
        <w:rPr>
          <w:rFonts w:ascii="Times New Roman" w:hAnsi="Times New Roman" w:cs="Times New Roman" w:eastAsia="宋体"/>
        </w:rPr>
        <w:t>Cole</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Elliott</w:t>
      </w:r>
      <w:r>
        <w:rPr>
          <w:rFonts w:ascii="Times New Roman" w:hAnsi="Times New Roman" w:cs="Times New Roman" w:eastAsia="宋体"/>
        </w:rPr>
        <w:t> </w:t>
      </w:r>
      <w:r>
        <w:rPr>
          <w:rFonts w:ascii="Times New Roman" w:hAnsi="Times New Roman" w:cs="Times New Roman" w:eastAsia="宋体"/>
        </w:rPr>
        <w:t>2003</w:t>
      </w:r>
      <w:r>
        <w:rPr>
          <w:rFonts w:ascii="Times New Roman" w:hAnsi="Times New Roman" w:cs="Times New Roman" w:eastAsia="宋体"/>
        </w:rPr>
        <w:t>)</w:t>
      </w:r>
      <w:r>
        <w:t>。以上六类衡量环境规制强度的指标均在存在一定的不足和局限</w:t>
      </w:r>
      <w:r/>
      <w:r>
        <w:t>性，根据本文研究对象的特点以及数据的可得性和相对完善性，本文采用第一</w:t>
      </w:r>
      <w:r/>
      <w:r>
        <w:t>种方法，原因如下。</w:t>
      </w:r>
    </w:p>
    <w:p w:rsidR="0018722C">
      <w:pPr>
        <w:topLinePunct/>
      </w:pPr>
      <w:r>
        <w:t>随着中国经济进入持续的快速发展阶段，经济的高速增长与环境污染加剧</w:t>
      </w:r>
      <w:r>
        <w:t>之间的矛盾摆在了最显要的位置。目前工业污染治理是中国环境问题的首要问</w:t>
      </w:r>
      <w:r/>
      <w:r>
        <w:t>题，针对工业污染的统计数据相对其他行业要全面一些。但是，针对建筑业环</w:t>
      </w:r>
      <w:r/>
      <w:r>
        <w:t>境污染、保护和治理的相应数据不够完善。因为目前国家没有进行关于建筑业</w:t>
      </w:r>
      <w:r/>
      <w:r>
        <w:t>的环境治理数据统计，考虑到数据的准确性、一致性和可获得性，只能从区域</w:t>
      </w:r>
      <w:r/>
      <w:r>
        <w:t>的环境规制强度入手，用环境规制的平均强度代替建筑业的环境规制强度。依</w:t>
      </w:r>
      <w:r/>
      <w:r>
        <w:t>据发达国家的统计规律，一个国家的环保投入如果在一定时期内持续稳定占到</w:t>
      </w:r>
      <w:r/>
      <w:r>
        <w:t>国民生产总值的</w:t>
      </w:r>
      <w:r>
        <w:rPr>
          <w:rFonts w:ascii="Times New Roman" w:hAnsi="Times New Roman" w:cs="Times New Roman" w:eastAsia="宋体"/>
        </w:rPr>
        <w:t>1.2%</w:t>
      </w:r>
      <w:r>
        <w:t>时会使环境变好，在</w:t>
      </w:r>
      <w:r>
        <w:rPr>
          <w:rFonts w:ascii="Times New Roman" w:hAnsi="Times New Roman" w:cs="Times New Roman" w:eastAsia="宋体"/>
        </w:rPr>
        <w:t>1.5%-2%</w:t>
      </w:r>
      <w:r>
        <w:t>之间时会使生态恢复，大于</w:t>
      </w:r>
      <w:r/>
      <w:r>
        <w:rPr>
          <w:rFonts w:ascii="Times New Roman" w:hAnsi="Times New Roman" w:cs="Times New Roman" w:eastAsia="宋体"/>
        </w:rPr>
        <w:t>3%</w:t>
      </w:r>
      <w:r>
        <w:t>时才能使环境质量得到明显改善，达到生态平衡。根据发达国家的经验，对</w:t>
      </w:r>
      <w:r/>
      <w:r>
        <w:t>环境规制强度的界定，本文采用各省份治理污染的总投资与各省的生产总值之</w:t>
      </w:r>
      <w:r/>
      <w:r>
        <w:t>比代替，研究不同的环境规制强度对于建筑业经济增长的影响。环境规制强</w:t>
      </w:r>
      <w:r>
        <w:t>度</w:t>
      </w:r>
    </w:p>
    <w:p w:rsidR="0018722C">
      <w:pPr>
        <w:topLinePunct/>
      </w:pPr>
      <w:r>
        <w:t>（</w:t>
      </w:r>
      <w:r>
        <w:rPr>
          <w:rFonts w:ascii="Times New Roman" w:hAnsi="Times New Roman" w:cs="Times New Roman" w:eastAsia="Times New Roman"/>
          <w:i/>
        </w:rPr>
        <w:t>ER</w:t>
      </w:r>
      <w:r>
        <w:t>）</w:t>
      </w:r>
      <w:r>
        <w:t>的计算公式：</w:t>
      </w:r>
      <w:r/>
    </w:p>
    <w:p w:rsidR="0018722C">
      <w:pPr>
        <w:topLinePunct/>
      </w:pPr>
      <w:r>
        <w:rPr>
          <w:rFonts w:ascii="Times New Roman" w:hAnsi="Times New Roman" w:cs="Times New Roman" w:eastAsia="Times New Roman"/>
          <w:i/>
        </w:rPr>
        <w:t>ER</w:t>
      </w:r>
      <w:r>
        <w:rPr>
          <w:rFonts w:ascii="Times New Roman" w:hAnsi="Times New Roman" w:cs="Times New Roman" w:eastAsia="Times New Roman"/>
        </w:rPr>
        <w:t>=</w:t>
      </w:r>
      <w:r>
        <w:t>治理污染的总投资</w:t>
      </w:r>
      <w:r>
        <w:rPr>
          <w:rFonts w:ascii="Times New Roman" w:hAnsi="Times New Roman" w:cs="Times New Roman" w:eastAsia="Times New Roman"/>
        </w:rPr>
        <w:t>/</w:t>
      </w:r>
      <w:r>
        <w:rPr>
          <w:rFonts w:ascii="Times New Roman" w:hAnsi="Times New Roman" w:cs="Times New Roman" w:eastAsia="Times New Roman"/>
          <w:i/>
        </w:rPr>
        <w:t>GDP</w:t>
      </w:r>
      <w:r>
        <w:t>（</w:t>
      </w:r>
      <w:r>
        <w:rPr>
          <w:rFonts w:ascii="Times New Roman" w:hAnsi="Times New Roman" w:cs="Times New Roman" w:eastAsia="Times New Roman"/>
        </w:rPr>
        <w:t>2-2</w:t>
      </w:r>
      <w:r>
        <w:t>）</w:t>
      </w:r>
      <w:r/>
      <w:r>
        <w:t>根据《中国环境统计年鉴》，各省份治理污染的总投资由三部分构成：城市</w:t>
      </w:r>
      <w:r/>
    </w:p>
    <w:p w:rsidR="0018722C">
      <w:pPr>
        <w:topLinePunct/>
      </w:pPr>
      <w:r>
        <w:t>环境基础设施建设投资、工业污染源治理投资和建设项目“三同时”环保投资。</w:t>
      </w:r>
      <w:r/>
      <w:r>
        <w:t>三者占治理污染投资总额的比例如</w:t>
      </w:r>
      <w:r>
        <w:t>图</w:t>
      </w:r>
      <w:r>
        <w:rPr>
          <w:rFonts w:ascii="Times New Roman" w:hAnsi="Times New Roman" w:cs="Times New Roman" w:eastAsia="宋体"/>
        </w:rPr>
        <w:t>2-1</w:t>
      </w:r>
      <w:r>
        <w:t>所示。</w:t>
      </w:r>
    </w:p>
    <w:p w:rsidR="0018722C">
      <w:pPr>
        <w:topLinePunct/>
      </w:pPr>
      <w:r>
        <w:t>由</w:t>
      </w:r>
      <w:r>
        <w:t>图</w:t>
      </w:r>
      <w:r>
        <w:rPr>
          <w:rFonts w:ascii="Times New Roman" w:hAnsi="Times New Roman" w:cs="Times New Roman" w:eastAsia="宋体"/>
        </w:rPr>
        <w:t>2-1</w:t>
      </w:r>
      <w:r>
        <w:t>可知，城市环境基础设施建设投资和建设项目“三同时”环保投资</w:t>
      </w:r>
      <w:r/>
      <w:r w:rsidR="001852F3">
        <w:t xml:space="preserve">约占治理投资总额的</w:t>
      </w:r>
      <w:r>
        <w:rPr>
          <w:rFonts w:ascii="Times New Roman" w:hAnsi="Times New Roman" w:cs="Times New Roman" w:eastAsia="宋体"/>
        </w:rPr>
        <w:t>85%</w:t>
      </w:r>
      <w:r>
        <w:t>，因此，用各省份治理污染的总投资与各省的生产总</w:t>
      </w:r>
      <w:r/>
      <w:r>
        <w:t>值之比来研究不同区域的环境规制强度对于建筑业经济增长的影响是可行的。</w:t>
      </w:r>
    </w:p>
    <w:p w:rsidR="0018722C">
      <w:spacing w:beforeLines="0" w:before="0" w:afterLines="0" w:after="0" w:line="440" w:lineRule="auto"/>
      <w:pPr>
        <w:sectPr w:rsidR="00556256">
          <w:type w:val="continuous"/>
          <w:pgSz w:w="11910" w:h="16840"/>
          <w:pgMar w:header="1731" w:footer="1294" w:top="2040" w:bottom="1480" w:left="1540" w:right="1540"/>
        </w:sectPr>
        <w:topLinePunct/>
      </w:pPr>
    </w:p>
    <w:p w:rsidR="0018722C">
      <w:pPr>
        <w:topLinePunct/>
      </w:pPr>
      <w:r>
        <w:rPr>
          <w:rFonts w:cstheme="minorBidi" w:hAnsiTheme="minorHAnsi" w:eastAsiaTheme="minorHAnsi" w:asciiTheme="minorHAnsi" w:ascii="宋体"/>
        </w:rPr>
        <w:t>100%</w:t>
      </w:r>
    </w:p>
    <w:p w:rsidR="0018722C">
      <w:pPr>
        <w:topLinePunct/>
      </w:pPr>
      <w:r>
        <w:rPr>
          <w:rFonts w:cstheme="minorBidi" w:hAnsiTheme="minorHAnsi" w:eastAsiaTheme="minorHAnsi" w:asciiTheme="minorHAnsi" w:ascii="宋体"/>
        </w:rPr>
        <w:t>90%</w:t>
      </w:r>
    </w:p>
    <w:p w:rsidR="0018722C">
      <w:pPr>
        <w:topLinePunct/>
      </w:pPr>
      <w:r>
        <w:rPr>
          <w:rFonts w:cstheme="minorBidi" w:hAnsiTheme="minorHAnsi" w:eastAsiaTheme="minorHAnsi" w:asciiTheme="minorHAnsi" w:ascii="宋体"/>
        </w:rPr>
        <w:t>80%</w:t>
      </w:r>
    </w:p>
    <w:p w:rsidR="0018722C">
      <w:pPr>
        <w:topLinePunct/>
      </w:pPr>
      <w:r>
        <w:rPr>
          <w:rFonts w:cstheme="minorBidi" w:hAnsiTheme="minorHAnsi" w:eastAsiaTheme="minorHAnsi" w:asciiTheme="minorHAnsi" w:ascii="宋体"/>
        </w:rPr>
        <w:t>70%</w:t>
      </w:r>
    </w:p>
    <w:p w:rsidR="0018722C">
      <w:pPr>
        <w:topLinePunct/>
      </w:pPr>
      <w:r>
        <w:rPr>
          <w:rFonts w:cstheme="minorBidi" w:hAnsiTheme="minorHAnsi" w:eastAsiaTheme="minorHAnsi" w:asciiTheme="minorHAnsi" w:ascii="宋体"/>
        </w:rPr>
        <w:t>60%</w:t>
      </w:r>
    </w:p>
    <w:p w:rsidR="0018722C">
      <w:pPr>
        <w:topLinePunct/>
      </w:pPr>
      <w:r>
        <w:rPr>
          <w:rFonts w:cstheme="minorBidi" w:hAnsiTheme="minorHAnsi" w:eastAsiaTheme="minorHAnsi" w:asciiTheme="minorHAnsi" w:ascii="宋体"/>
        </w:rPr>
        <w:t>50%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30%</w:t>
      </w:r>
    </w:p>
    <w:p w:rsidR="0018722C">
      <w:pPr>
        <w:topLinePunct/>
      </w:pPr>
      <w:r>
        <w:rPr>
          <w:rFonts w:cstheme="minorBidi" w:hAnsiTheme="minorHAnsi" w:eastAsiaTheme="minorHAnsi" w:asciiTheme="minorHAnsi" w:ascii="宋体"/>
        </w:rPr>
        <w:t>20%</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0%</w:t>
      </w:r>
    </w:p>
    <w:p w:rsidR="0018722C">
      <w:pPr>
        <w:pStyle w:val="aff7"/>
        <w:topLinePunct/>
      </w:pPr>
      <w:r>
        <w:rPr>
          <w:kern w:val="2"/>
          <w:sz w:val="20"/>
          <w:szCs w:val="20"/>
          <w:rFonts w:cstheme="minorBidi" w:hAnsiTheme="minorHAnsi" w:eastAsiaTheme="minorHAnsi" w:asciiTheme="minorHAnsi" w:ascii="宋体" w:hAnsi="宋体" w:cs="宋体" w:eastAsia="宋体"/>
          <w:position w:val="-60"/>
        </w:rPr>
        <w:pict>
          <v:group style="width:282.95pt;height:153.550pt;mso-position-horizontal-relative:char;mso-position-vertical-relative:line" coordorigin="0,0" coordsize="5659,3071">
            <v:group style="position:absolute;left:7;top:2448;width:5645;height:2" coordorigin="7,2448" coordsize="5645,2">
              <v:shape style="position:absolute;left:7;top:2448;width:5645;height:2" coordorigin="7,2448" coordsize="5645,0" path="m7,2448l5652,2448e" filled="false" stroked="true" strokeweight=".06pt" strokecolor="#000000">
                <v:path arrowok="t"/>
              </v:shape>
            </v:group>
            <v:group style="position:absolute;left:7;top:2152;width:5645;height:2" coordorigin="7,2152" coordsize="5645,2">
              <v:shape style="position:absolute;left:7;top:2152;width:5645;height:2" coordorigin="7,2152" coordsize="5645,0" path="m7,2152l5652,2152e" filled="false" stroked="true" strokeweight=".06pt" strokecolor="#000000">
                <v:path arrowok="t"/>
              </v:shape>
            </v:group>
            <v:group style="position:absolute;left:7;top:1844;width:5645;height:2" coordorigin="7,1844" coordsize="5645,2">
              <v:shape style="position:absolute;left:7;top:1844;width:5645;height:2" coordorigin="7,1844" coordsize="5645,0" path="m7,1844l5652,1844e" filled="false" stroked="true" strokeweight=".06pt" strokecolor="#000000">
                <v:path arrowok="t"/>
              </v:shape>
            </v:group>
            <v:group style="position:absolute;left:7;top:1536;width:5645;height:2" coordorigin="7,1536" coordsize="5645,2">
              <v:shape style="position:absolute;left:7;top:1536;width:5645;height:2" coordorigin="7,1536" coordsize="5645,0" path="m7,1536l5652,1536e" filled="false" stroked="true" strokeweight=".06pt" strokecolor="#000000">
                <v:path arrowok="t"/>
              </v:shape>
            </v:group>
            <v:group style="position:absolute;left:7;top:1227;width:5645;height:2" coordorigin="7,1227" coordsize="5645,2">
              <v:shape style="position:absolute;left:7;top:1227;width:5645;height:2" coordorigin="7,1227" coordsize="5645,0" path="m7,1227l5652,1227e" filled="false" stroked="true" strokeweight=".06pt" strokecolor="#000000">
                <v:path arrowok="t"/>
              </v:shape>
            </v:group>
            <v:group style="position:absolute;left:7;top:919;width:5645;height:2" coordorigin="7,919" coordsize="5645,2">
              <v:shape style="position:absolute;left:7;top:919;width:5645;height:2" coordorigin="7,919" coordsize="5645,0" path="m7,919l5652,919e" filled="false" stroked="true" strokeweight=".06pt" strokecolor="#000000">
                <v:path arrowok="t"/>
              </v:shape>
            </v:group>
            <v:group style="position:absolute;left:355;top:623;width:5297;height:2" coordorigin="355,623" coordsize="5297,2">
              <v:shape style="position:absolute;left:355;top:623;width:5297;height:2" coordorigin="355,623" coordsize="5297,0" path="m355,623l5652,623e" filled="false" stroked="true" strokeweight=".06pt" strokecolor="#000000">
                <v:path arrowok="t"/>
              </v:shape>
            </v:group>
            <v:group style="position:absolute;left:4458;top:315;width:1194;height:2" coordorigin="4458,315" coordsize="1194,2">
              <v:shape style="position:absolute;left:4458;top:315;width:1194;height:2" coordorigin="4458,315" coordsize="1194,0" path="m4458,315l5652,315e" filled="false" stroked="true" strokeweight=".06pt" strokecolor="#000000">
                <v:path arrowok="t"/>
              </v:shape>
            </v:group>
            <v:group style="position:absolute;left:7;top:7;width:5645;height:2" coordorigin="7,7" coordsize="5645,2">
              <v:shape style="position:absolute;left:7;top:7;width:5645;height:2" coordorigin="7,7" coordsize="5645,0" path="m7,7l5652,7e" filled="false" stroked="true" strokeweight=".06pt" strokecolor="#000000">
                <v:path arrowok="t"/>
              </v:shape>
            </v:group>
            <v:group style="position:absolute;left:5652;top:7;width:2;height:3058" coordorigin="5652,7" coordsize="2,3058">
              <v:shape style="position:absolute;left:5652;top:7;width:2;height:3058" coordorigin="5652,7" coordsize="0,3058" path="m5652,7l5652,3064e" filled="false" stroked="true" strokeweight=".67pt" strokecolor="#ffffff">
                <v:path arrowok="t"/>
              </v:shape>
            </v:group>
            <v:group style="position:absolute;left:7;top:3064;width:5645;height:2" coordorigin="7,3064" coordsize="5645,2">
              <v:shape style="position:absolute;left:7;top:3064;width:5645;height:2" coordorigin="7,3064" coordsize="5645,0" path="m5652,3064l7,3064e" filled="false" stroked="true" strokeweight=".67pt" strokecolor="#ffffff">
                <v:path arrowok="t"/>
              </v:shape>
            </v:group>
            <v:group style="position:absolute;left:7;top:623;width:148;height:2" coordorigin="7,623" coordsize="148,2">
              <v:shape style="position:absolute;left:7;top:623;width:148;height:2" coordorigin="7,623" coordsize="148,0" path="m7,623l154,623e" filled="false" stroked="true" strokeweight=".06pt" strokecolor="#000000">
                <v:path arrowok="t"/>
              </v:shape>
            </v:group>
            <v:group style="position:absolute;left:7;top:315;width:148;height:2" coordorigin="7,315" coordsize="148,2">
              <v:shape style="position:absolute;left:7;top:315;width:148;height:2" coordorigin="7,315" coordsize="148,0" path="m7,315l154,315e" filled="false" stroked="true" strokeweight=".06pt" strokecolor="#000000">
                <v:path arrowok="t"/>
              </v:shape>
            </v:group>
            <v:group style="position:absolute;left:7;top:7;width:2;height:3058" coordorigin="7,7" coordsize="2,3058">
              <v:shape style="position:absolute;left:7;top:7;width:2;height:3058" coordorigin="7,7" coordsize="0,3058" path="m7,3064l7,7e" filled="false" stroked="true" strokeweight=".67pt" strokecolor="#ffffff">
                <v:path arrowok="t"/>
              </v:shape>
              <v:shape style="position:absolute;left:156;top:1509;width:200;height:1555" type="#_x0000_t75" stroked="false">
                <v:imagedata r:id="rId30" o:title=""/>
              </v:shape>
            </v:group>
            <v:group style="position:absolute;left:154;top:1508;width:201;height:1557" coordorigin="154,1508" coordsize="201,1557">
              <v:shape style="position:absolute;left:154;top:1508;width:201;height:1557" coordorigin="154,1508" coordsize="201,1557" path="m154,1508l355,1508,355,3064,154,3064,154,1508xe" filled="false" stroked="true" strokeweight=".67pt" strokecolor="#000000">
                <v:path arrowok="t"/>
              </v:shape>
              <v:shape style="position:absolute;left:664;top:1416;width:215;height:1649" type="#_x0000_t75" stroked="false">
                <v:imagedata r:id="rId31" o:title=""/>
              </v:shape>
            </v:group>
            <v:group style="position:absolute;left:663;top:1414;width:215;height:1650" coordorigin="663,1414" coordsize="215,1650">
              <v:shape style="position:absolute;left:663;top:1414;width:215;height:1650" coordorigin="663,1414" coordsize="215,1650" path="m663,1414l878,1414,878,3064,663,3064,663,1414xe" filled="false" stroked="true" strokeweight=".67pt" strokecolor="#000000">
                <v:path arrowok="t"/>
              </v:shape>
              <v:shape style="position:absolute;left:1188;top:1296;width:202;height:1769" type="#_x0000_t75" stroked="false">
                <v:imagedata r:id="rId32" o:title=""/>
              </v:shape>
            </v:group>
            <v:group style="position:absolute;left:1186;top:1294;width:202;height:1770" coordorigin="1186,1294" coordsize="202,1770">
              <v:shape style="position:absolute;left:1186;top:1294;width:202;height:1770" coordorigin="1186,1294" coordsize="202,1770" path="m1186,1294l1388,1294,1388,3064,1186,3064,1186,1294xe" filled="false" stroked="true" strokeweight=".67pt" strokecolor="#000000">
                <v:path arrowok="t"/>
              </v:shape>
              <v:shape style="position:absolute;left:1698;top:1053;width:200;height:2011" type="#_x0000_t75" stroked="false">
                <v:imagedata r:id="rId33" o:title=""/>
              </v:shape>
            </v:group>
            <v:group style="position:absolute;left:1696;top:1053;width:201;height:2012" coordorigin="1696,1053" coordsize="201,2012">
              <v:shape style="position:absolute;left:1696;top:1053;width:201;height:2012" coordorigin="1696,1053" coordsize="201,2012" path="m1696,1053l1897,1053,1897,3064,1696,3064,1696,1053xe" filled="false" stroked="true" strokeweight=".67pt" strokecolor="#000000">
                <v:path arrowok="t"/>
              </v:shape>
              <v:shape style="position:absolute;left:2206;top:1242;width:202;height:1823" type="#_x0000_t75" stroked="false">
                <v:imagedata r:id="rId34" o:title=""/>
              </v:shape>
            </v:group>
            <v:group style="position:absolute;left:2205;top:1240;width:202;height:1824" coordorigin="2205,1240" coordsize="202,1824">
              <v:shape style="position:absolute;left:2205;top:1240;width:202;height:1824" coordorigin="2205,1240" coordsize="202,1824" path="m2205,1240l2407,1240,2407,3064,2205,3064,2205,1240xe" filled="false" stroked="true" strokeweight=".67pt" strokecolor="#000000">
                <v:path arrowok="t"/>
              </v:shape>
              <v:shape style="position:absolute;left:2716;top:1416;width:215;height:1649" type="#_x0000_t75" stroked="false">
                <v:imagedata r:id="rId35" o:title=""/>
              </v:shape>
            </v:group>
            <v:group style="position:absolute;left:2715;top:1414;width:215;height:1650" coordorigin="2715,1414" coordsize="215,1650">
              <v:shape style="position:absolute;left:2715;top:1414;width:215;height:1650" coordorigin="2715,1414" coordsize="215,1650" path="m2715,1414l2930,1414,2930,3064,2715,3064,2715,1414xe" filled="false" stroked="true" strokeweight=".67pt" strokecolor="#000000">
                <v:path arrowok="t"/>
              </v:shape>
              <v:shape style="position:absolute;left:3240;top:1496;width:200;height:1568" type="#_x0000_t75" stroked="false">
                <v:imagedata r:id="rId36" o:title=""/>
              </v:shape>
            </v:group>
            <v:group style="position:absolute;left:3238;top:1495;width:201;height:1570" coordorigin="3238,1495" coordsize="201,1570">
              <v:shape style="position:absolute;left:3238;top:1495;width:201;height:1570" coordorigin="3238,1495" coordsize="201,1570" path="m3238,1495l3439,1495,3439,3064,3238,3064,3238,1495xe" filled="false" stroked="true" strokeweight=".67pt" strokecolor="#000000">
                <v:path arrowok="t"/>
              </v:shape>
              <v:shape style="position:absolute;left:3748;top:1737;width:202;height:1327" type="#_x0000_t75" stroked="false">
                <v:imagedata r:id="rId37" o:title=""/>
              </v:shape>
            </v:group>
            <v:group style="position:absolute;left:3747;top:1736;width:202;height:1329" coordorigin="3747,1736" coordsize="202,1329">
              <v:shape style="position:absolute;left:3747;top:1736;width:202;height:1329" coordorigin="3747,1736" coordsize="202,1329" path="m3747,1736l3949,1736,3949,3064,3747,3064,3747,1736xe" filled="false" stroked="true" strokeweight=".67pt" strokecolor="#000000">
                <v:path arrowok="t"/>
              </v:shape>
              <v:shape style="position:absolute;left:4258;top:1845;width:200;height:1219" type="#_x0000_t75" stroked="false">
                <v:imagedata r:id="rId38" o:title=""/>
              </v:shape>
            </v:group>
            <v:group style="position:absolute;left:4257;top:1844;width:201;height:1221" coordorigin="4257,1844" coordsize="201,1221">
              <v:shape style="position:absolute;left:4257;top:1844;width:201;height:1221" coordorigin="4257,1844" coordsize="201,1221" path="m4257,1844l4457,1844,4457,3064,4257,3064,4257,1844xe" filled="false" stroked="true" strokeweight=".67pt" strokecolor="#000000">
                <v:path arrowok="t"/>
              </v:shape>
              <v:shape style="position:absolute;left:4767;top:1361;width:215;height:1703" type="#_x0000_t75" stroked="false">
                <v:imagedata r:id="rId39" o:title=""/>
              </v:shape>
            </v:group>
            <v:group style="position:absolute;left:4766;top:1361;width:215;height:1703" coordorigin="4766,1361" coordsize="215,1703">
              <v:shape style="position:absolute;left:4766;top:1361;width:215;height:1703" coordorigin="4766,1361" coordsize="215,1703" path="m4766,1361l4981,1361,4981,3064,4766,3064,4766,1361xe" filled="false" stroked="true" strokeweight=".67pt" strokecolor="#000000">
                <v:path arrowok="t"/>
              </v:shape>
              <v:shape style="position:absolute;left:5290;top:1120;width:202;height:1944" type="#_x0000_t75" stroked="false">
                <v:imagedata r:id="rId40" o:title=""/>
              </v:shape>
            </v:group>
            <v:group style="position:absolute;left:5289;top:1119;width:202;height:1946" coordorigin="5289,1119" coordsize="202,1946">
              <v:shape style="position:absolute;left:5289;top:1119;width:202;height:1946" coordorigin="5289,1119" coordsize="202,1946" path="m5289,1119l5491,1119,5491,3064,5289,3064,5289,1119xe" filled="false" stroked="true" strokeweight=".67pt" strokecolor="#000000">
                <v:path arrowok="t"/>
              </v:shape>
              <v:shape style="position:absolute;left:156;top:718;width:200;height:791" type="#_x0000_t75" stroked="false">
                <v:imagedata r:id="rId41" o:title=""/>
              </v:shape>
            </v:group>
            <v:group style="position:absolute;left:154;top:717;width:201;height:791" coordorigin="154,717" coordsize="201,791">
              <v:shape style="position:absolute;left:154;top:717;width:201;height:791" coordorigin="154,717" coordsize="201,791" path="m154,717l355,717,355,1508,154,1508,154,717xe" filled="false" stroked="true" strokeweight=".67pt" strokecolor="#000000">
                <v:path arrowok="t"/>
              </v:shape>
              <v:shape style="position:absolute;left:664;top:490;width:215;height:925" type="#_x0000_t75" stroked="false">
                <v:imagedata r:id="rId42" o:title=""/>
              </v:shape>
            </v:group>
            <v:group style="position:absolute;left:663;top:489;width:215;height:926" coordorigin="663,489" coordsize="215,926">
              <v:shape style="position:absolute;left:663;top:489;width:215;height:926" coordorigin="663,489" coordsize="215,926" path="m663,489l878,489,878,1414,663,1414,663,489xe" filled="false" stroked="true" strokeweight=".67pt" strokecolor="#000000">
                <v:path arrowok="t"/>
              </v:shape>
              <v:shape style="position:absolute;left:1188;top:423;width:202;height:872" type="#_x0000_t75" stroked="false">
                <v:imagedata r:id="rId43" o:title=""/>
              </v:shape>
            </v:group>
            <v:group style="position:absolute;left:1186;top:422;width:202;height:873" coordorigin="1186,422" coordsize="202,873">
              <v:shape style="position:absolute;left:1186;top:422;width:202;height:873" coordorigin="1186,422" coordsize="202,873" path="m1186,422l1388,422,1388,1294,1186,1294,1186,422xe" filled="false" stroked="true" strokeweight=".67pt" strokecolor="#000000">
                <v:path arrowok="t"/>
              </v:shape>
              <v:shape style="position:absolute;left:1698;top:423;width:200;height:630" type="#_x0000_t75" stroked="false">
                <v:imagedata r:id="rId44" o:title=""/>
              </v:shape>
            </v:group>
            <v:group style="position:absolute;left:1696;top:422;width:201;height:632" coordorigin="1696,422" coordsize="201,632">
              <v:shape style="position:absolute;left:1696;top:422;width:201;height:632" coordorigin="1696,422" coordsize="201,632" path="m1696,422l1897,422,1897,1053,1696,1053,1696,422xe" filled="false" stroked="true" strokeweight=".67pt" strokecolor="#000000">
                <v:path arrowok="t"/>
              </v:shape>
              <v:shape style="position:absolute;left:2206;top:503;width:202;height:738" type="#_x0000_t75" stroked="false">
                <v:imagedata r:id="rId45" o:title=""/>
              </v:shape>
            </v:group>
            <v:group style="position:absolute;left:2205;top:502;width:202;height:738" coordorigin="2205,502" coordsize="202,738">
              <v:shape style="position:absolute;left:2205;top:502;width:202;height:738" coordorigin="2205,502" coordsize="202,738" path="m2205,502l2407,502,2407,1240,2205,1240,2205,502xe" filled="false" stroked="true" strokeweight=".67pt" strokecolor="#000000">
                <v:path arrowok="t"/>
              </v:shape>
              <v:shape style="position:absolute;left:2716;top:598;width:215;height:817" type="#_x0000_t75" stroked="false">
                <v:imagedata r:id="rId46" o:title=""/>
              </v:shape>
            </v:group>
            <v:group style="position:absolute;left:2715;top:597;width:215;height:818" coordorigin="2715,597" coordsize="215,818">
              <v:shape style="position:absolute;left:2715;top:597;width:215;height:818" coordorigin="2715,597" coordsize="215,818" path="m2715,597l2930,597,2930,1414,2715,1414,2715,597xe" filled="false" stroked="true" strokeweight=".67pt" strokecolor="#000000">
                <v:path arrowok="t"/>
              </v:shape>
              <v:shape style="position:absolute;left:3240;top:584;width:200;height:912" type="#_x0000_t75" stroked="false">
                <v:imagedata r:id="rId47" o:title=""/>
              </v:shape>
            </v:group>
            <v:group style="position:absolute;left:3238;top:583;width:201;height:912" coordorigin="3238,583" coordsize="201,912">
              <v:shape style="position:absolute;left:3238;top:583;width:201;height:912" coordorigin="3238,583" coordsize="201,912" path="m3238,583l3439,583,3439,1495,3238,1495,3238,583xe" filled="false" stroked="true" strokeweight=".67pt" strokecolor="#000000">
                <v:path arrowok="t"/>
              </v:shape>
              <v:shape style="position:absolute;left:3748;top:503;width:202;height:1234" type="#_x0000_t75" stroked="false">
                <v:imagedata r:id="rId48" o:title=""/>
              </v:shape>
            </v:group>
            <v:group style="position:absolute;left:3747;top:502;width:202;height:1234" coordorigin="3747,502" coordsize="202,1234">
              <v:shape style="position:absolute;left:3747;top:502;width:202;height:1234" coordorigin="3747,502" coordsize="202,1234" path="m3747,502l3949,502,3949,1736,3747,1736,3747,502xe" filled="false" stroked="true" strokeweight=".67pt" strokecolor="#000000">
                <v:path arrowok="t"/>
              </v:shape>
            </v:group>
            <v:group style="position:absolute;left:3949;top:315;width:309;height:2" coordorigin="3949,315" coordsize="309,2">
              <v:shape style="position:absolute;left:3949;top:315;width:309;height:2" coordorigin="3949,315" coordsize="309,0" path="m3949,315l4257,315e" filled="false" stroked="true" strokeweight=".06pt" strokecolor="#000000">
                <v:path arrowok="t"/>
              </v:shape>
              <v:shape style="position:absolute;left:4258;top:383;width:200;height:1462" type="#_x0000_t75" stroked="false">
                <v:imagedata r:id="rId49" o:title=""/>
              </v:shape>
            </v:group>
            <v:group style="position:absolute;left:4257;top:382;width:201;height:1462" coordorigin="4257,382" coordsize="201,1462">
              <v:shape style="position:absolute;left:4257;top:382;width:201;height:1462" coordorigin="4257,382" coordsize="201,1462" path="m4257,382l4457,382,4457,1844,4257,1844,4257,382xe" filled="false" stroked="true" strokeweight=".67pt" strokecolor="#000000">
                <v:path arrowok="t"/>
              </v:shape>
              <v:shape style="position:absolute;left:4767;top:303;width:215;height:1058" type="#_x0000_t75" stroked="false">
                <v:imagedata r:id="rId50" o:title=""/>
              </v:shape>
            </v:group>
            <v:group style="position:absolute;left:4766;top:302;width:215;height:1060" coordorigin="4766,302" coordsize="215,1060">
              <v:shape style="position:absolute;left:4766;top:302;width:215;height:1060" coordorigin="4766,302" coordsize="215,1060" path="m4766,302l4981,302,4981,1362,4766,1362,4766,302xe" filled="false" stroked="true" strokeweight=".67pt" strokecolor="#000000">
                <v:path arrowok="t"/>
              </v:shape>
              <v:shape style="position:absolute;left:5290;top:195;width:202;height:925" type="#_x0000_t75" stroked="false">
                <v:imagedata r:id="rId51" o:title=""/>
              </v:shape>
            </v:group>
            <v:group style="position:absolute;left:5289;top:194;width:202;height:926" coordorigin="5289,194" coordsize="202,926">
              <v:shape style="position:absolute;left:5289;top:194;width:202;height:926" coordorigin="5289,194" coordsize="202,926" path="m5289,194l5491,194,5491,1119,5289,1119,5289,194xe" filled="false" stroked="true" strokeweight=".67pt" strokecolor="#000000">
                <v:path arrowok="t"/>
              </v:shape>
            </v:group>
            <v:group style="position:absolute;left:355;top:315;width:309;height:2" coordorigin="355,315" coordsize="309,2">
              <v:shape style="position:absolute;left:355;top:315;width:309;height:2" coordorigin="355,315" coordsize="309,0" path="m355,315l663,315e" filled="false" stroked="true" strokeweight=".06pt" strokecolor="#000000">
                <v:path arrowok="t"/>
              </v:shape>
            </v:group>
            <v:group style="position:absolute;left:154;top:7;width:201;height:711" coordorigin="154,7" coordsize="201,711">
              <v:shape style="position:absolute;left:154;top:7;width:201;height:711" coordorigin="154,7" coordsize="201,711" path="m154,7l355,7,355,717,154,717,154,7xe" filled="false" stroked="true" strokeweight=".67pt" strokecolor="#000000">
                <v:path arrowok="t"/>
              </v:shape>
            </v:group>
            <v:group style="position:absolute;left:878;top:315;width:309;height:2" coordorigin="878,315" coordsize="309,2">
              <v:shape style="position:absolute;left:878;top:315;width:309;height:2" coordorigin="878,315" coordsize="309,0" path="m878,315l1186,315e" filled="false" stroked="true" strokeweight=".06pt" strokecolor="#000000">
                <v:path arrowok="t"/>
              </v:shape>
            </v:group>
            <v:group style="position:absolute;left:663;top:7;width:215;height:483" coordorigin="663,7" coordsize="215,483">
              <v:shape style="position:absolute;left:663;top:7;width:215;height:483" coordorigin="663,7" coordsize="215,483" path="m663,7l878,7,878,489,663,489,663,7xe" filled="false" stroked="true" strokeweight=".67pt" strokecolor="#000000">
                <v:path arrowok="t"/>
              </v:shape>
            </v:group>
            <v:group style="position:absolute;left:1388;top:315;width:309;height:2" coordorigin="1388,315" coordsize="309,2">
              <v:shape style="position:absolute;left:1388;top:315;width:309;height:2" coordorigin="1388,315" coordsize="309,0" path="m1388,315l1696,315e" filled="false" stroked="true" strokeweight=".06pt" strokecolor="#000000">
                <v:path arrowok="t"/>
              </v:shape>
            </v:group>
            <v:group style="position:absolute;left:1186;top:7;width:202;height:416" coordorigin="1186,7" coordsize="202,416">
              <v:shape style="position:absolute;left:1186;top:7;width:202;height:416" coordorigin="1186,7" coordsize="202,416" path="m1186,7l1388,7,1388,422,1186,422,1186,7xe" filled="false" stroked="true" strokeweight=".67pt" strokecolor="#000000">
                <v:path arrowok="t"/>
              </v:shape>
            </v:group>
            <v:group style="position:absolute;left:1897;top:315;width:309;height:2" coordorigin="1897,315" coordsize="309,2">
              <v:shape style="position:absolute;left:1897;top:315;width:309;height:2" coordorigin="1897,315" coordsize="309,0" path="m1897,315l2205,315e" filled="false" stroked="true" strokeweight=".06pt" strokecolor="#000000">
                <v:path arrowok="t"/>
              </v:shape>
            </v:group>
            <v:group style="position:absolute;left:1696;top:7;width:201;height:416" coordorigin="1696,7" coordsize="201,416">
              <v:shape style="position:absolute;left:1696;top:7;width:201;height:416" coordorigin="1696,7" coordsize="201,416" path="m1696,7l1897,7,1897,422,1696,422,1696,7xe" filled="false" stroked="true" strokeweight=".67pt" strokecolor="#000000">
                <v:path arrowok="t"/>
              </v:shape>
            </v:group>
            <v:group style="position:absolute;left:2407;top:315;width:309;height:2" coordorigin="2407,315" coordsize="309,2">
              <v:shape style="position:absolute;left:2407;top:315;width:309;height:2" coordorigin="2407,315" coordsize="309,0" path="m2407,315l2715,315e" filled="false" stroked="true" strokeweight=".06pt" strokecolor="#000000">
                <v:path arrowok="t"/>
              </v:shape>
            </v:group>
            <v:group style="position:absolute;left:2205;top:7;width:202;height:496" coordorigin="2205,7" coordsize="202,496">
              <v:shape style="position:absolute;left:2205;top:7;width:202;height:496" coordorigin="2205,7" coordsize="202,496" path="m2205,7l2407,7,2407,502,2205,502,2205,7xe" filled="false" stroked="true" strokeweight=".67pt" strokecolor="#000000">
                <v:path arrowok="t"/>
              </v:shape>
            </v:group>
            <v:group style="position:absolute;left:2930;top:315;width:309;height:2" coordorigin="2930,315" coordsize="309,2">
              <v:shape style="position:absolute;left:2930;top:315;width:309;height:2" coordorigin="2930,315" coordsize="309,0" path="m2930,315l3238,315e" filled="false" stroked="true" strokeweight=".06pt" strokecolor="#000000">
                <v:path arrowok="t"/>
              </v:shape>
            </v:group>
            <v:group style="position:absolute;left:2715;top:7;width:215;height:591" coordorigin="2715,7" coordsize="215,591">
              <v:shape style="position:absolute;left:2715;top:7;width:215;height:591" coordorigin="2715,7" coordsize="215,591" path="m2715,7l2930,7,2930,597,2715,597,2715,7xe" filled="false" stroked="true" strokeweight=".67pt" strokecolor="#000000">
                <v:path arrowok="t"/>
              </v:shape>
            </v:group>
            <v:group style="position:absolute;left:3439;top:315;width:309;height:2" coordorigin="3439,315" coordsize="309,2">
              <v:shape style="position:absolute;left:3439;top:315;width:309;height:2" coordorigin="3439,315" coordsize="309,0" path="m3439,315l3747,315e" filled="false" stroked="true" strokeweight=".06pt" strokecolor="#000000">
                <v:path arrowok="t"/>
              </v:shape>
            </v:group>
            <v:group style="position:absolute;left:3238;top:7;width:201;height:576" coordorigin="3238,7" coordsize="201,576">
              <v:shape style="position:absolute;left:3238;top:7;width:201;height:576" coordorigin="3238,7" coordsize="201,576" path="m3238,7l3439,7,3439,583,3238,583,3238,7xe" filled="false" stroked="true" strokeweight=".67pt" strokecolor="#000000">
                <v:path arrowok="t"/>
              </v:shape>
            </v:group>
            <v:group style="position:absolute;left:3747;top:7;width:202;height:496" coordorigin="3747,7" coordsize="202,496">
              <v:shape style="position:absolute;left:3747;top:7;width:202;height:496" coordorigin="3747,7" coordsize="202,496" path="m3747,7l3949,7,3949,502,3747,502,3747,7xe" filled="false" stroked="true" strokeweight=".67pt" strokecolor="#000000">
                <v:path arrowok="t"/>
              </v:shape>
            </v:group>
            <v:group style="position:absolute;left:4257;top:7;width:201;height:376" coordorigin="4257,7" coordsize="201,376">
              <v:shape style="position:absolute;left:4257;top:7;width:201;height:376" coordorigin="4257,7" coordsize="201,376" path="m4257,7l4457,7,4457,382,4257,382,4257,7xe" filled="false" stroked="true" strokeweight=".67pt" strokecolor="#000000">
                <v:path arrowok="t"/>
              </v:shape>
            </v:group>
            <v:group style="position:absolute;left:4766;top:7;width:215;height:296" coordorigin="4766,7" coordsize="215,296">
              <v:shape style="position:absolute;left:4766;top:7;width:215;height:296" coordorigin="4766,7" coordsize="215,296" path="m4766,7l4981,7,4981,302,4766,302,4766,7xe" filled="false" stroked="true" strokeweight=".67pt" strokecolor="#000000">
                <v:path arrowok="t"/>
              </v:shape>
            </v:group>
            <v:group style="position:absolute;left:5289;top:7;width:202;height:188" coordorigin="5289,7" coordsize="202,188">
              <v:shape style="position:absolute;left:5289;top:7;width:202;height:188" coordorigin="5289,7" coordsize="202,188" path="m5289,7l5491,7,5491,194,5289,194,5289,7xe" filled="false" stroked="true" strokeweight=".67pt" strokecolor="#000000">
                <v:path arrowok="t"/>
              </v:shape>
            </v:group>
            <v:group style="position:absolute;left:7;top:7;width:2;height:3058" coordorigin="7,7" coordsize="2,3058">
              <v:shape style="position:absolute;left:7;top:7;width:2;height:3058" coordorigin="7,7" coordsize="0,3058" path="m7,7l7,3064e" filled="false" stroked="true" strokeweight=".06pt" strokecolor="#000000">
                <v:path arrowok="t"/>
              </v:shape>
            </v:group>
            <v:group style="position:absolute;left:7;top:3064;width:68;height:2" coordorigin="7,3064" coordsize="68,2">
              <v:shape style="position:absolute;left:7;top:3064;width:68;height:2" coordorigin="7,3064" coordsize="68,0" path="m7,3064l74,3064e" filled="false" stroked="true" strokeweight=".06pt" strokecolor="#000000">
                <v:path arrowok="t"/>
              </v:shape>
            </v:group>
            <v:group style="position:absolute;left:7;top:2756;width:68;height:2" coordorigin="7,2756" coordsize="68,2">
              <v:shape style="position:absolute;left:7;top:2756;width:68;height:2" coordorigin="7,2756" coordsize="68,0" path="m7,2756l74,2756e" filled="false" stroked="true" strokeweight=".06pt" strokecolor="#000000">
                <v:path arrowok="t"/>
              </v:shape>
            </v:group>
            <v:group style="position:absolute;left:7;top:2448;width:68;height:2" coordorigin="7,2448" coordsize="68,2">
              <v:shape style="position:absolute;left:7;top:2448;width:68;height:2" coordorigin="7,2448" coordsize="68,0" path="m7,2448l74,2448e" filled="false" stroked="true" strokeweight=".06pt" strokecolor="#000000">
                <v:path arrowok="t"/>
              </v:shape>
            </v:group>
            <v:group style="position:absolute;left:7;top:2152;width:68;height:2" coordorigin="7,2152" coordsize="68,2">
              <v:shape style="position:absolute;left:7;top:2152;width:68;height:2" coordorigin="7,2152" coordsize="68,0" path="m7,2152l74,2152e" filled="false" stroked="true" strokeweight=".06pt" strokecolor="#000000">
                <v:path arrowok="t"/>
              </v:shape>
            </v:group>
            <v:group style="position:absolute;left:7;top:1844;width:68;height:2" coordorigin="7,1844" coordsize="68,2">
              <v:shape style="position:absolute;left:7;top:1844;width:68;height:2" coordorigin="7,1844" coordsize="68,0" path="m7,1844l74,1844e" filled="false" stroked="true" strokeweight=".06pt" strokecolor="#000000">
                <v:path arrowok="t"/>
              </v:shape>
            </v:group>
            <v:group style="position:absolute;left:7;top:1536;width:68;height:2" coordorigin="7,1536" coordsize="68,2">
              <v:shape style="position:absolute;left:7;top:1536;width:68;height:2" coordorigin="7,1536" coordsize="68,0" path="m7,1536l74,1536e" filled="false" stroked="true" strokeweight=".06pt" strokecolor="#000000">
                <v:path arrowok="t"/>
              </v:shape>
            </v:group>
            <v:group style="position:absolute;left:7;top:1227;width:68;height:2" coordorigin="7,1227" coordsize="68,2">
              <v:shape style="position:absolute;left:7;top:1227;width:68;height:2" coordorigin="7,1227" coordsize="68,0" path="m7,1227l74,1227e" filled="false" stroked="true" strokeweight=".06pt" strokecolor="#000000">
                <v:path arrowok="t"/>
              </v:shape>
            </v:group>
            <v:group style="position:absolute;left:7;top:919;width:68;height:2" coordorigin="7,919" coordsize="68,2">
              <v:shape style="position:absolute;left:7;top:919;width:68;height:2" coordorigin="7,919" coordsize="68,0" path="m7,919l74,919e" filled="false" stroked="true" strokeweight=".06pt" strokecolor="#000000">
                <v:path arrowok="t"/>
              </v:shape>
            </v:group>
            <v:group style="position:absolute;left:7;top:623;width:68;height:2" coordorigin="7,623" coordsize="68,2">
              <v:shape style="position:absolute;left:7;top:623;width:68;height:2" coordorigin="7,623" coordsize="68,0" path="m7,623l74,623e" filled="false" stroked="true" strokeweight=".06pt" strokecolor="#000000">
                <v:path arrowok="t"/>
              </v:shape>
            </v:group>
            <v:group style="position:absolute;left:7;top:315;width:68;height:2" coordorigin="7,315" coordsize="68,2">
              <v:shape style="position:absolute;left:7;top:315;width:68;height:2" coordorigin="7,315" coordsize="68,0" path="m7,315l74,315e" filled="false" stroked="true" strokeweight=".06pt" strokecolor="#000000">
                <v:path arrowok="t"/>
              </v:shape>
            </v:group>
            <v:group style="position:absolute;left:7;top:7;width:68;height:2" coordorigin="7,7" coordsize="68,2">
              <v:shape style="position:absolute;left:7;top:7;width:68;height:2" coordorigin="7,7" coordsize="68,0" path="m7,7l74,7e" filled="false" stroked="true" strokeweight=".06pt" strokecolor="#000000">
                <v:path arrowok="t"/>
              </v:shape>
            </v:group>
            <v:group style="position:absolute;left:7;top:3064;width:5645;height:2" coordorigin="7,3064" coordsize="5645,2">
              <v:shape style="position:absolute;left:7;top:3064;width:5645;height:2" coordorigin="7,3064" coordsize="5645,0" path="m7,3064l5652,3064e" filled="false" stroked="true" strokeweight=".06pt" strokecolor="#000000">
                <v:path arrowok="t"/>
              </v:shape>
            </v:group>
            <v:group style="position:absolute;left:7;top:2997;width:2;height:68" coordorigin="7,2997" coordsize="2,68">
              <v:shape style="position:absolute;left:7;top:2997;width:2;height:68" coordorigin="7,2997" coordsize="0,68" path="m7,3064l7,2997e" filled="false" stroked="true" strokeweight=".06pt" strokecolor="#000000">
                <v:path arrowok="t"/>
              </v:shape>
            </v:group>
            <v:group style="position:absolute;left:515;top:2997;width:2;height:68" coordorigin="515,2997" coordsize="2,68">
              <v:shape style="position:absolute;left:515;top:2997;width:2;height:68" coordorigin="515,2997" coordsize="0,68" path="m515,3064l515,2997e" filled="false" stroked="true" strokeweight=".06pt" strokecolor="#000000">
                <v:path arrowok="t"/>
              </v:shape>
            </v:group>
            <v:group style="position:absolute;left:1039;top:2997;width:2;height:68" coordorigin="1039,2997" coordsize="2,68">
              <v:shape style="position:absolute;left:1039;top:2997;width:2;height:68" coordorigin="1039,2997" coordsize="0,68" path="m1039,3064l1039,2997e" filled="false" stroked="true" strokeweight=".06pt" strokecolor="#000000">
                <v:path arrowok="t"/>
              </v:shape>
            </v:group>
            <v:group style="position:absolute;left:1549;top:2997;width:2;height:68" coordorigin="1549,2997" coordsize="2,68">
              <v:shape style="position:absolute;left:1549;top:2997;width:2;height:68" coordorigin="1549,2997" coordsize="0,68" path="m1549,3064l1549,2997e" filled="false" stroked="true" strokeweight=".06pt" strokecolor="#000000">
                <v:path arrowok="t"/>
              </v:shape>
            </v:group>
            <v:group style="position:absolute;left:2058;top:2997;width:2;height:68" coordorigin="2058,2997" coordsize="2,68">
              <v:shape style="position:absolute;left:2058;top:2997;width:2;height:68" coordorigin="2058,2997" coordsize="0,68" path="m2058,3064l2058,2997e" filled="false" stroked="true" strokeweight=".06pt" strokecolor="#000000">
                <v:path arrowok="t"/>
              </v:shape>
            </v:group>
            <v:group style="position:absolute;left:2568;top:2997;width:2;height:68" coordorigin="2568,2997" coordsize="2,68">
              <v:shape style="position:absolute;left:2568;top:2997;width:2;height:68" coordorigin="2568,2997" coordsize="0,68" path="m2568,3064l2568,2997e" filled="false" stroked="true" strokeweight=".06pt" strokecolor="#000000">
                <v:path arrowok="t"/>
              </v:shape>
            </v:group>
            <v:group style="position:absolute;left:3091;top:2997;width:2;height:68" coordorigin="3091,2997" coordsize="2,68">
              <v:shape style="position:absolute;left:3091;top:2997;width:2;height:68" coordorigin="3091,2997" coordsize="0,68" path="m3091,3064l3091,2997e" filled="false" stroked="true" strokeweight=".06pt" strokecolor="#000000">
                <v:path arrowok="t"/>
              </v:shape>
            </v:group>
            <v:group style="position:absolute;left:3600;top:2997;width:2;height:68" coordorigin="3600,2997" coordsize="2,68">
              <v:shape style="position:absolute;left:3600;top:2997;width:2;height:68" coordorigin="3600,2997" coordsize="0,68" path="m3600,3064l3600,2997e" filled="false" stroked="true" strokeweight=".06pt" strokecolor="#000000">
                <v:path arrowok="t"/>
              </v:shape>
            </v:group>
            <v:group style="position:absolute;left:4110;top:2997;width:2;height:68" coordorigin="4110,2997" coordsize="2,68">
              <v:shape style="position:absolute;left:4110;top:2997;width:2;height:68" coordorigin="4110,2997" coordsize="0,68" path="m4110,3064l4110,2997e" filled="false" stroked="true" strokeweight=".06pt" strokecolor="#000000">
                <v:path arrowok="t"/>
              </v:shape>
            </v:group>
            <v:group style="position:absolute;left:4620;top:2997;width:2;height:68" coordorigin="4620,2997" coordsize="2,68">
              <v:shape style="position:absolute;left:4620;top:2997;width:2;height:68" coordorigin="4620,2997" coordsize="0,68" path="m4620,3064l4620,2997e" filled="false" stroked="true" strokeweight=".06pt" strokecolor="#000000">
                <v:path arrowok="t"/>
              </v:shape>
            </v:group>
            <v:group style="position:absolute;left:5142;top:2997;width:2;height:68" coordorigin="5142,2997" coordsize="2,68">
              <v:shape style="position:absolute;left:5142;top:2997;width:2;height:68" coordorigin="5142,2997" coordsize="0,68" path="m5142,3064l5142,2997e" filled="false" stroked="true" strokeweight=".06pt" strokecolor="#000000">
                <v:path arrowok="t"/>
              </v:shape>
            </v:group>
            <v:group style="position:absolute;left:5652;top:2997;width:2;height:68" coordorigin="5652,2997" coordsize="2,68">
              <v:shape style="position:absolute;left:5652;top:2997;width:2;height:68" coordorigin="5652,2997" coordsize="0,68" path="m5652,3064l5652,2997e" filled="false" stroked="true" strokeweight=".06pt" strokecolor="#000000">
                <v:path arrowok="t"/>
              </v:shape>
            </v:group>
          </v:group>
        </w:pict>
      </w:r>
    </w:p>
    <w:p w:rsidR="0018722C">
      <w:pPr>
        <w:pStyle w:val="affff1"/>
        <w:topLinePunct/>
      </w:pPr>
      <w:r>
        <w:rPr>
          <w:rFonts w:cstheme="minorBidi" w:hAnsiTheme="minorHAnsi" w:eastAsiaTheme="minorHAnsi" w:asciiTheme="minorHAnsi" w:ascii="宋体"/>
        </w:rPr>
        <w:t>2000</w:t>
      </w:r>
      <w:r>
        <w:rPr>
          <w:rFonts w:ascii="宋体" w:cstheme="minorBidi" w:hAnsiTheme="minorHAnsi" w:eastAsiaTheme="minorHAnsi"/>
        </w:rPr>
        <w:t> </w:t>
      </w:r>
      <w:r>
        <w:rPr>
          <w:rFonts w:ascii="宋体" w:cstheme="minorBidi" w:hAnsiTheme="minorHAnsi" w:eastAsiaTheme="minorHAnsi"/>
        </w:rPr>
        <w:t>2001</w:t>
      </w:r>
      <w:r>
        <w:rPr>
          <w:rFonts w:ascii="宋体" w:cstheme="minorBidi" w:hAnsiTheme="minorHAnsi" w:eastAsiaTheme="minorHAnsi"/>
        </w:rPr>
        <w:t> </w:t>
      </w:r>
      <w:r>
        <w:rPr>
          <w:rFonts w:ascii="宋体" w:cstheme="minorBidi" w:hAnsiTheme="minorHAnsi" w:eastAsiaTheme="minorHAnsi"/>
        </w:rPr>
        <w:t>2002</w:t>
      </w:r>
      <w:r>
        <w:rPr>
          <w:rFonts w:ascii="宋体" w:cstheme="minorBidi" w:hAnsiTheme="minorHAnsi" w:eastAsiaTheme="minorHAnsi"/>
        </w:rPr>
        <w:t> </w:t>
      </w:r>
      <w:r>
        <w:rPr>
          <w:rFonts w:ascii="宋体" w:cstheme="minorBidi" w:hAnsiTheme="minorHAnsi" w:eastAsiaTheme="minorHAnsi"/>
        </w:rPr>
        <w:t>2003</w:t>
      </w:r>
      <w:r>
        <w:rPr>
          <w:rFonts w:ascii="宋体" w:cstheme="minorBidi" w:hAnsiTheme="minorHAnsi" w:eastAsiaTheme="minorHAnsi"/>
        </w:rPr>
        <w:t> </w:t>
      </w:r>
      <w:r>
        <w:rPr>
          <w:rFonts w:ascii="宋体" w:cstheme="minorBidi" w:hAnsiTheme="minorHAnsi" w:eastAsiaTheme="minorHAnsi"/>
        </w:rPr>
        <w:t>2004</w:t>
      </w:r>
      <w:r>
        <w:rPr>
          <w:rFonts w:ascii="宋体" w:cstheme="minorBidi" w:hAnsiTheme="minorHAnsi" w:eastAsiaTheme="minorHAnsi"/>
        </w:rPr>
        <w:t> </w:t>
      </w:r>
      <w:r>
        <w:rPr>
          <w:rFonts w:ascii="宋体" w:cstheme="minorBidi" w:hAnsiTheme="minorHAnsi" w:eastAsiaTheme="minorHAnsi"/>
        </w:rPr>
        <w:t>2005</w:t>
      </w:r>
      <w:r>
        <w:rPr>
          <w:rFonts w:ascii="宋体" w:cstheme="minorBidi" w:hAnsiTheme="minorHAnsi" w:eastAsiaTheme="minorHAnsi"/>
        </w:rPr>
        <w:t> </w:t>
      </w:r>
      <w:r>
        <w:rPr>
          <w:rFonts w:ascii="宋体" w:cstheme="minorBidi" w:hAnsiTheme="minorHAnsi" w:eastAsiaTheme="minorHAnsi"/>
        </w:rPr>
        <w:t>2006</w:t>
      </w:r>
      <w:r>
        <w:rPr>
          <w:rFonts w:ascii="宋体" w:cstheme="minorBidi" w:hAnsiTheme="minorHAnsi" w:eastAsiaTheme="minorHAnsi"/>
        </w:rPr>
        <w:t> </w:t>
      </w:r>
      <w:r>
        <w:rPr>
          <w:rFonts w:ascii="宋体" w:cstheme="minorBidi" w:hAnsiTheme="minorHAnsi" w:eastAsiaTheme="minorHAnsi"/>
        </w:rPr>
        <w:t>2007</w:t>
      </w:r>
      <w:r>
        <w:rPr>
          <w:rFonts w:ascii="宋体" w:cstheme="minorBidi" w:hAnsiTheme="minorHAnsi" w:eastAsiaTheme="minorHAnsi"/>
        </w:rPr>
        <w:t> </w:t>
      </w:r>
      <w:r>
        <w:rPr>
          <w:rFonts w:ascii="宋体" w:cstheme="minorBidi" w:hAnsiTheme="minorHAnsi" w:eastAsiaTheme="minorHAnsi"/>
        </w:rPr>
        <w:t>2008</w:t>
      </w:r>
      <w:r>
        <w:rPr>
          <w:rFonts w:ascii="宋体" w:cstheme="minorBidi" w:hAnsiTheme="minorHAnsi" w:eastAsiaTheme="minorHAnsi"/>
        </w:rPr>
        <w:t> </w:t>
      </w:r>
      <w:r>
        <w:rPr>
          <w:rFonts w:ascii="宋体" w:cstheme="minorBidi" w:hAnsiTheme="minorHAnsi" w:eastAsiaTheme="minorHAnsi"/>
        </w:rPr>
        <w:t>2009</w:t>
      </w:r>
      <w:r>
        <w:rPr>
          <w:rFonts w:ascii="宋体" w:cstheme="minorBidi" w:hAnsiTheme="minorHAnsi" w:eastAsiaTheme="minorHAnsi"/>
        </w:rPr>
        <w:t> </w:t>
      </w:r>
      <w:r>
        <w:rPr>
          <w:rFonts w:ascii="宋体" w:cstheme="minorBidi" w:hAnsiTheme="minorHAnsi" w:eastAsiaTheme="minorHAnsi"/>
        </w:rPr>
        <w:t>2010</w:t>
      </w:r>
    </w:p>
    <w:p w:rsidR="0018722C">
      <w:spacing w:beforeLines="0" w:before="0" w:afterLines="0" w:after="0" w:line="440" w:lineRule="auto"/>
      <w:pPr>
        <w:sectPr w:rsidR="00556256">
          <w:type w:val="continuous"/>
          <w:pgSz w:w="11910" w:h="16840"/>
          <w:pgMar w:top="1600" w:bottom="280" w:left="1540" w:right="1540"/>
          <w:cols w:num="2" w:equalWidth="0">
            <w:col w:w="1846" w:space="40"/>
            <w:col w:w="6944"/>
          </w:cols>
        </w:sectPr>
        <w:topLinePunct/>
      </w:pPr>
    </w:p>
    <w:p w:rsidR="0018722C">
      <w:pPr>
        <w:pStyle w:val="affff5"/>
        <w:keepNext/>
        <w:topLinePunct/>
      </w:pPr>
      <w:r>
        <w:rPr>
          <w:kern w:val="2"/>
          <w:sz w:val="20"/>
          <w:szCs w:val="20"/>
          <w:rFonts w:cstheme="minorBidi" w:hAnsiTheme="minorHAnsi" w:eastAsiaTheme="minorHAnsi" w:asciiTheme="minorHAnsi" w:ascii="宋体" w:hAnsi="宋体" w:cs="宋体" w:eastAsia="宋体"/>
          <w:position w:val="-5"/>
        </w:rPr>
        <w:pict>
          <v:shape style="width:280.95pt;height:15.45pt;mso-position-horizontal-relative:char;mso-position-vertical-relative:line" type="#_x0000_t202" filled="false" stroked="true" strokeweight=".06pt" strokecolor="#000000">
            <v:textbox inset="0,0,0,0">
              <w:txbxContent>
                <w:p w:rsidR="0018722C">
                  <w:pPr>
                    <w:tabs>
                      <w:tab w:pos="2266" w:val="left" w:leader="none"/>
                      <w:tab w:pos="4049" w:val="left" w:leader="none"/>
                    </w:tabs>
                    <w:spacing w:line="268" w:lineRule="exact" w:before="0"/>
                    <w:ind w:leftChars="0" w:left="268" w:rightChars="0" w:right="0" w:firstLineChars="0" w:firstLine="0"/>
                    <w:jc w:val="left"/>
                    <w:rPr>
                      <w:rFonts w:ascii="宋体" w:hAnsi="宋体" w:cs="宋体" w:eastAsia="宋体"/>
                      <w:sz w:val="21"/>
                      <w:szCs w:val="21"/>
                    </w:rPr>
                  </w:pPr>
                  <w:r>
                    <w:rPr>
                      <w:rFonts w:ascii="宋体" w:hAnsi="宋体" w:cs="宋体" w:eastAsia="宋体"/>
                      <w:w w:val="102"/>
                      <w:sz w:val="21"/>
                      <w:szCs w:val="21"/>
                    </w:rPr>
                    <w:t>城</w:t>
                  </w:r>
                  <w:r>
                    <w:rPr>
                      <w:rFonts w:ascii="宋体" w:hAnsi="宋体" w:cs="宋体" w:eastAsia="宋体"/>
                      <w:spacing w:val="-1"/>
                      <w:w w:val="102"/>
                      <w:sz w:val="21"/>
                      <w:szCs w:val="21"/>
                    </w:rPr>
                    <w:t>市</w:t>
                  </w:r>
                  <w:r>
                    <w:rPr>
                      <w:rFonts w:ascii="宋体" w:hAnsi="宋体" w:cs="宋体" w:eastAsia="宋体"/>
                      <w:w w:val="102"/>
                      <w:sz w:val="21"/>
                      <w:szCs w:val="21"/>
                    </w:rPr>
                    <w:t>环境基</w:t>
                  </w:r>
                  <w:r>
                    <w:rPr>
                      <w:rFonts w:ascii="宋体" w:hAnsi="宋体" w:cs="宋体" w:eastAsia="宋体"/>
                      <w:spacing w:val="-1"/>
                      <w:w w:val="102"/>
                      <w:sz w:val="21"/>
                      <w:szCs w:val="21"/>
                    </w:rPr>
                    <w:t>础</w:t>
                  </w:r>
                  <w:r>
                    <w:rPr>
                      <w:rFonts w:ascii="宋体" w:hAnsi="宋体" w:cs="宋体" w:eastAsia="宋体"/>
                      <w:w w:val="102"/>
                      <w:sz w:val="21"/>
                      <w:szCs w:val="21"/>
                    </w:rPr>
                    <w:t>设施</w:t>
                  </w:r>
                  <w:r>
                    <w:rPr>
                      <w:rFonts w:ascii="宋体" w:hAnsi="宋体" w:cs="宋体" w:eastAsia="宋体"/>
                      <w:sz w:val="21"/>
                      <w:szCs w:val="21"/>
                    </w:rPr>
                    <w:tab/>
                  </w:r>
                  <w:r>
                    <w:rPr>
                      <w:rFonts w:ascii="宋体" w:hAnsi="宋体" w:cs="宋体" w:eastAsia="宋体"/>
                      <w:spacing w:val="-1"/>
                      <w:w w:val="102"/>
                      <w:sz w:val="21"/>
                      <w:szCs w:val="21"/>
                    </w:rPr>
                    <w:t>建</w:t>
                  </w:r>
                  <w:r>
                    <w:rPr>
                      <w:rFonts w:ascii="宋体" w:hAnsi="宋体" w:cs="宋体" w:eastAsia="宋体"/>
                      <w:w w:val="102"/>
                      <w:sz w:val="21"/>
                      <w:szCs w:val="21"/>
                    </w:rPr>
                    <w:t>设项目三</w:t>
                  </w:r>
                  <w:r>
                    <w:rPr>
                      <w:rFonts w:ascii="宋体" w:hAnsi="宋体" w:cs="宋体" w:eastAsia="宋体"/>
                      <w:spacing w:val="-1"/>
                      <w:w w:val="102"/>
                      <w:sz w:val="21"/>
                      <w:szCs w:val="21"/>
                    </w:rPr>
                    <w:t>同</w:t>
                  </w:r>
                  <w:r>
                    <w:rPr>
                      <w:rFonts w:ascii="宋体" w:hAnsi="宋体" w:cs="宋体" w:eastAsia="宋体"/>
                      <w:w w:val="102"/>
                      <w:sz w:val="21"/>
                      <w:szCs w:val="21"/>
                    </w:rPr>
                    <w:t>时</w:t>
                  </w:r>
                  <w:r>
                    <w:rPr>
                      <w:rFonts w:ascii="宋体" w:hAnsi="宋体" w:cs="宋体" w:eastAsia="宋体"/>
                      <w:sz w:val="21"/>
                      <w:szCs w:val="21"/>
                    </w:rPr>
                    <w:tab/>
                  </w:r>
                  <w:r>
                    <w:rPr>
                      <w:rFonts w:ascii="宋体" w:hAnsi="宋体" w:cs="宋体" w:eastAsia="宋体"/>
                      <w:w w:val="102"/>
                      <w:sz w:val="21"/>
                      <w:szCs w:val="21"/>
                    </w:rPr>
                    <w:t>工</w:t>
                  </w:r>
                  <w:r>
                    <w:rPr>
                      <w:rFonts w:ascii="宋体" w:hAnsi="宋体" w:cs="宋体" w:eastAsia="宋体"/>
                      <w:spacing w:val="-1"/>
                      <w:w w:val="102"/>
                      <w:sz w:val="21"/>
                      <w:szCs w:val="21"/>
                    </w:rPr>
                    <w:t>业</w:t>
                  </w:r>
                  <w:r>
                    <w:rPr>
                      <w:rFonts w:ascii="宋体" w:hAnsi="宋体" w:cs="宋体" w:eastAsia="宋体"/>
                      <w:w w:val="102"/>
                      <w:sz w:val="21"/>
                      <w:szCs w:val="21"/>
                    </w:rPr>
                    <w:t>污染源</w:t>
                  </w:r>
                  <w:r>
                    <w:rPr>
                      <w:rFonts w:ascii="宋体" w:hAnsi="宋体" w:cs="宋体" w:eastAsia="宋体"/>
                      <w:spacing w:val="-1"/>
                      <w:w w:val="102"/>
                      <w:sz w:val="21"/>
                      <w:szCs w:val="21"/>
                    </w:rPr>
                    <w:t>治</w:t>
                  </w:r>
                  <w:r>
                    <w:rPr>
                      <w:rFonts w:ascii="宋体" w:hAnsi="宋体" w:cs="宋体" w:eastAsia="宋体"/>
                      <w:w w:val="102"/>
                      <w:sz w:val="21"/>
                      <w:szCs w:val="21"/>
                    </w:rPr>
                    <w:t>理</w:t>
                  </w:r>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80.985001pt;margin-top:-15.841039pt;width:6.7pt;height:6.7pt;mso-position-horizontal-relative:page;mso-position-vertical-relative:paragraph;z-index:-313744" coordorigin="3620,-317" coordsize="134,134">
            <v:shape style="position:absolute;left:3628;top:-310;width:120;height:121" type="#_x0000_t75" stroked="false">
              <v:imagedata r:id="rId52" o:title=""/>
            </v:shape>
            <v:group style="position:absolute;left:3626;top:-310;width:120;height:120" coordorigin="3626,-310" coordsize="120,120">
              <v:shape style="position:absolute;left:3626;top:-310;width:120;height:120" coordorigin="3626,-310" coordsize="120,120" path="m3626,-310l3746,-310,3746,-190,3626,-190,3626,-310xe" filled="false" stroked="true" strokeweight=".67pt" strokecolor="#000000">
                <v:path arrowok="t"/>
              </v:shape>
            </v:group>
            <w10:wrap type="none"/>
          </v:group>
        </w:pict>
      </w:r>
      <w:r>
        <w:rPr>
          <w:kern w:val="2"/>
          <w:sz w:val="22"/>
          <w:szCs w:val="22"/>
          <w:rFonts w:cstheme="minorBidi" w:hAnsiTheme="minorHAnsi" w:eastAsiaTheme="minorHAnsi" w:asciiTheme="minorHAnsi"/>
        </w:rPr>
        <w:pict>
          <v:group style="position:absolute;margin-left:280.885010pt;margin-top:-15.841039pt;width:6.7pt;height:6.7pt;mso-position-horizontal-relative:page;mso-position-vertical-relative:paragraph;z-index:-313720" coordorigin="5618,-317" coordsize="134,134">
            <v:shape style="position:absolute;left:5626;top:-310;width:120;height:121" type="#_x0000_t75" stroked="false">
              <v:imagedata r:id="rId53" o:title=""/>
            </v:shape>
            <v:group style="position:absolute;left:5624;top:-310;width:120;height:120" coordorigin="5624,-310" coordsize="120,120">
              <v:shape style="position:absolute;left:5624;top:-310;width:120;height:120" coordorigin="5624,-310" coordsize="120,120" path="m5624,-310l5744,-310,5744,-190,5624,-190,5624,-310xe" filled="false" stroked="true" strokeweight=".67pt" strokecolor="#000000">
                <v:path arrowok="t"/>
              </v:shape>
            </v:group>
            <w10:wrap type="none"/>
          </v:group>
        </w:pict>
      </w:r>
      <w:r>
        <w:rPr>
          <w:kern w:val="2"/>
          <w:sz w:val="22"/>
          <w:szCs w:val="22"/>
          <w:rFonts w:cstheme="minorBidi" w:hAnsiTheme="minorHAnsi" w:eastAsiaTheme="minorHAnsi" w:asciiTheme="minorHAnsi"/>
        </w:rPr>
        <w:pict>
          <v:group style="position:absolute;margin-left:370.380005pt;margin-top:-15.506039pt;width:6pt;height:6pt;mso-position-horizontal-relative:page;mso-position-vertical-relative:paragraph;z-index:-313696" coordorigin="7408,-310" coordsize="120,120">
            <v:shape style="position:absolute;left:7408;top:-310;width:120;height:120" coordorigin="7408,-310" coordsize="120,120" path="m7408,-310l7528,-310,7528,-190,7408,-190,7408,-310xe" filled="false" stroked="true" strokeweight=".67pt" strokecolor="#000000">
              <v:path arrowok="t"/>
            </v:shape>
            <w10:wrap type="none"/>
          </v:group>
        </w:pict>
      </w:r>
      <w:r>
        <w:rPr>
          <w:kern w:val="2"/>
          <w:rFonts w:ascii="宋体" w:hAnsi="宋体" w:cs="宋体" w:eastAsia="宋体" w:cstheme="minorBidi"/>
          <w:sz w:val="21"/>
          <w:szCs w:val="21"/>
        </w:rPr>
        <w:t>图</w:t>
      </w:r>
      <w:r>
        <w:rPr>
          <w:kern w:val="2"/>
          <w:rFonts w:ascii="Times New Roman" w:hAnsi="Times New Roman" w:cs="Times New Roman" w:eastAsia="Times New Roman" w:cstheme="minorBidi"/>
          <w:spacing w:val="2"/>
          <w:sz w:val="21"/>
          <w:szCs w:val="21"/>
        </w:rPr>
        <w:t>2-1  </w:t>
      </w:r>
      <w:r>
        <w:rPr>
          <w:kern w:val="2"/>
          <w:rFonts w:ascii="宋体" w:hAnsi="宋体" w:cs="宋体" w:eastAsia="宋体" w:cstheme="minorBidi"/>
          <w:spacing w:val="4"/>
          <w:sz w:val="21"/>
          <w:szCs w:val="21"/>
        </w:rPr>
        <w:t>全国历年环境污染治理投资情况</w:t>
      </w:r>
      <w:r>
        <w:rPr>
          <w:kern w:val="2"/>
          <w:rFonts w:ascii="Times New Roman" w:hAnsi="Times New Roman" w:cs="Times New Roman" w:eastAsia="Times New Roman" w:cstheme="minorBidi"/>
          <w:spacing w:val="4"/>
          <w:sz w:val="21"/>
          <w:szCs w:val="21"/>
        </w:rPr>
        <w:t>(2000-2010</w:t>
      </w:r>
      <w:r>
        <w:rPr>
          <w:kern w:val="2"/>
          <w:rFonts w:ascii="宋体" w:hAnsi="宋体" w:cs="宋体" w:eastAsia="宋体" w:cstheme="minorBidi"/>
          <w:spacing w:val="2"/>
          <w:sz w:val="21"/>
          <w:szCs w:val="21"/>
        </w:rPr>
        <w:t>年</w:t>
      </w:r>
      <w:r>
        <w:rPr>
          <w:kern w:val="2"/>
          <w:rFonts w:ascii="Times New Roman" w:hAnsi="Times New Roman" w:cs="Times New Roman" w:eastAsia="Times New Roman" w:cstheme="minorBidi"/>
          <w:spacing w:val="2"/>
          <w:sz w:val="21"/>
          <w:szCs w:val="21"/>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Investment</w:t>
      </w:r>
      <w:r>
        <w:rPr>
          <w:rFonts w:ascii="Times New Roman" w:cstheme="minorBidi" w:hAnsiTheme="minorHAnsi" w:eastAsiaTheme="minorHAnsi"/>
        </w:rPr>
        <w:t>in </w:t>
      </w:r>
      <w:r>
        <w:rPr>
          <w:rFonts w:ascii="Times New Roman" w:cstheme="minorBidi" w:hAnsiTheme="minorHAnsi" w:eastAsiaTheme="minorHAnsi"/>
        </w:rPr>
        <w:t>the treatment </w:t>
      </w:r>
      <w:r>
        <w:rPr>
          <w:rFonts w:ascii="Times New Roman" w:cstheme="minorBidi" w:hAnsiTheme="minorHAnsi" w:eastAsiaTheme="minorHAnsi"/>
        </w:rPr>
        <w:t>of </w:t>
      </w:r>
      <w:r>
        <w:rPr>
          <w:rFonts w:ascii="Times New Roman" w:cstheme="minorBidi" w:hAnsiTheme="minorHAnsi" w:eastAsiaTheme="minorHAnsi"/>
        </w:rPr>
        <w:t>environmental pollution </w:t>
      </w:r>
      <w:r>
        <w:rPr>
          <w:rFonts w:ascii="Times New Roman" w:cstheme="minorBidi" w:hAnsiTheme="minorHAnsi" w:eastAsiaTheme="minorHAnsi"/>
        </w:rPr>
        <w:t>in </w:t>
      </w:r>
      <w:r>
        <w:rPr>
          <w:rFonts w:ascii="Times New Roman" w:cstheme="minorBidi" w:hAnsiTheme="minorHAnsi" w:eastAsiaTheme="minorHAnsi"/>
        </w:rPr>
        <w:t>past years</w:t>
      </w:r>
      <w:r w:rsidR="001852F3">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 xml:space="preserve">2000-2010</w:t>
      </w:r>
      <w:r>
        <w:rPr>
          <w:rFonts w:ascii="Times New Roman" w:cstheme="minorBidi" w:hAnsiTheme="minorHAnsi" w:eastAsiaTheme="minorHAnsi"/>
        </w:rPr>
        <w:t>)</w:t>
      </w:r>
    </w:p>
    <w:p w:rsidR="0018722C">
      <w:pPr>
        <w:pStyle w:val="Heading3"/>
        <w:topLinePunct/>
        <w:ind w:left="200" w:hangingChars="200" w:hanging="200"/>
      </w:pPr>
      <w:bookmarkStart w:id="172790" w:name="_Toc686172790"/>
      <w:bookmarkStart w:name="_TOC_250063" w:id="41"/>
      <w:r>
        <w:t>2.2.4</w:t>
      </w:r>
      <w:r>
        <w:t xml:space="preserve"> </w:t>
      </w:r>
      <w:r>
        <w:t>环境规制与建筑业经济增长关系的库兹涅茨解释</w:t>
      </w:r>
      <w:bookmarkEnd w:id="41"/>
      <w:r/>
      <w:bookmarkEnd w:id="172790"/>
    </w:p>
    <w:p w:rsidR="0018722C">
      <w:pPr>
        <w:pStyle w:val="ae"/>
        <w:topLinePunct/>
      </w:pPr>
      <w:r>
        <w:pict>
          <v:group style="margin-left:154.996918pt;margin-top:96.923843pt;width:283.3pt;height:170.15pt;mso-position-horizontal-relative:page;mso-position-vertical-relative:paragraph;z-index:-313672" coordorigin="3100,1938" coordsize="5666,3403">
            <v:group style="position:absolute;left:3186;top:5271;width:5495;height:2" coordorigin="3186,5271" coordsize="5495,2">
              <v:shape style="position:absolute;left:3186;top:5271;width:5495;height:2" coordorigin="3186,5271" coordsize="5495,0" path="m3186,5271l8681,5271e" filled="false" stroked="true" strokeweight=".406416pt" strokecolor="#010101">
                <v:path arrowok="t"/>
              </v:shape>
            </v:group>
            <v:group style="position:absolute;left:8681;top:1944;width:2;height:3328" coordorigin="8681,1944" coordsize="2,3328">
              <v:shape style="position:absolute;left:8681;top:1944;width:2;height:3328" coordorigin="8681,1944" coordsize="0,3328" path="m8681,5271l8681,1944e" filled="false" stroked="true" strokeweight=".502696pt" strokecolor="#010101">
                <v:path arrowok="t"/>
              </v:shape>
            </v:group>
            <v:group style="position:absolute;left:3186;top:1944;width:5495;height:2" coordorigin="3186,1944" coordsize="5495,2">
              <v:shape style="position:absolute;left:3186;top:1944;width:5495;height:2" coordorigin="3186,1944" coordsize="5495,0" path="m8681,1944l3186,1944e" filled="false" stroked="true" strokeweight=".406416pt" strokecolor="#010101">
                <v:path arrowok="t"/>
              </v:shape>
            </v:group>
            <v:group style="position:absolute;left:3103;top:5268;width:76;height:2" coordorigin="3103,5268" coordsize="76,2">
              <v:shape style="position:absolute;left:3103;top:5268;width:76;height:2" coordorigin="3103,5268" coordsize="76,0" path="m3179,5268l3103,5268e" filled="false" stroked="true" strokeweight=".325493pt" strokecolor="#010101">
                <v:path arrowok="t"/>
              </v:shape>
              <v:shape style="position:absolute;left:3100;top:2180;width:5666;height:2877" type="#_x0000_t75" stroked="false">
                <v:imagedata r:id="rId54" o:title=""/>
              </v:shape>
            </v:group>
            <v:group style="position:absolute;left:3103;top:3792;width:76;height:2" coordorigin="3103,3792" coordsize="76,2">
              <v:shape style="position:absolute;left:3103;top:3792;width:76;height:2" coordorigin="3103,3792" coordsize="76,0" path="m3179,3792l3103,3792e" filled="false" stroked="true" strokeweight=".325493pt" strokecolor="#010101">
                <v:path arrowok="t"/>
              </v:shape>
            </v:group>
            <v:group style="position:absolute;left:3103;top:3422;width:76;height:2" coordorigin="3103,3422" coordsize="76,2">
              <v:shape style="position:absolute;left:3103;top:3422;width:76;height:2" coordorigin="3103,3422" coordsize="76,0" path="m3179,3422l3103,3422e" filled="false" stroked="true" strokeweight=".325493pt" strokecolor="#010101">
                <v:path arrowok="t"/>
              </v:shape>
            </v:group>
            <v:group style="position:absolute;left:3103;top:3055;width:76;height:2" coordorigin="3103,3055" coordsize="76,2">
              <v:shape style="position:absolute;left:3103;top:3055;width:76;height:2" coordorigin="3103,3055" coordsize="76,0" path="m3179,3055l3103,3055e" filled="false" stroked="true" strokeweight=".325493pt" strokecolor="#010101">
                <v:path arrowok="t"/>
              </v:shape>
            </v:group>
            <v:group style="position:absolute;left:3103;top:2685;width:76;height:2" coordorigin="3103,2685" coordsize="76,2">
              <v:shape style="position:absolute;left:3103;top:2685;width:76;height:2" coordorigin="3103,2685" coordsize="76,0" path="m3179,2685l3103,2685e" filled="false" stroked="true" strokeweight=".325493pt" strokecolor="#010101">
                <v:path arrowok="t"/>
              </v:shape>
            </v:group>
            <v:group style="position:absolute;left:3103;top:2317;width:76;height:2" coordorigin="3103,2317" coordsize="76,2">
              <v:shape style="position:absolute;left:3103;top:2317;width:76;height:2" coordorigin="3103,2317" coordsize="76,0" path="m3179,2317l3103,2317e" filled="false" stroked="true" strokeweight=".325493pt" strokecolor="#010101">
                <v:path arrowok="t"/>
              </v:shape>
            </v:group>
            <v:group style="position:absolute;left:3103;top:1948;width:76;height:2" coordorigin="3103,1948" coordsize="76,2">
              <v:shape style="position:absolute;left:3103;top:1948;width:76;height:2" coordorigin="3103,1948" coordsize="76,0" path="m3179,1948l3103,1948e" filled="false" stroked="true" strokeweight=".325493pt" strokecolor="#010101">
                <v:path arrowok="t"/>
              </v:shape>
            </v:group>
            <v:group style="position:absolute;left:8688;top:5268;width:75;height:2" coordorigin="8688,5268" coordsize="75,2">
              <v:shape style="position:absolute;left:8688;top:5268;width:75;height:2" coordorigin="8688,5268" coordsize="75,0" path="m8688,5268l8762,5268e" filled="false" stroked="true" strokeweight=".325493pt" strokecolor="#010101">
                <v:path arrowok="t"/>
              </v:shape>
            </v:group>
            <v:group style="position:absolute;left:8688;top:4898;width:75;height:2" coordorigin="8688,4898" coordsize="75,2">
              <v:shape style="position:absolute;left:8688;top:4898;width:75;height:2" coordorigin="8688,4898" coordsize="75,0" path="m8688,4898l8762,4898e" filled="false" stroked="true" strokeweight=".325493pt" strokecolor="#010101">
                <v:path arrowok="t"/>
              </v:shape>
            </v:group>
            <v:group style="position:absolute;left:8688;top:4528;width:75;height:2" coordorigin="8688,4528" coordsize="75,2">
              <v:shape style="position:absolute;left:8688;top:4528;width:75;height:2" coordorigin="8688,4528" coordsize="75,0" path="m8688,4528l8762,4528e" filled="false" stroked="true" strokeweight=".325493pt" strokecolor="#010101">
                <v:path arrowok="t"/>
              </v:shape>
            </v:group>
            <v:group style="position:absolute;left:8688;top:4161;width:75;height:2" coordorigin="8688,4161" coordsize="75,2">
              <v:shape style="position:absolute;left:8688;top:4161;width:75;height:2" coordorigin="8688,4161" coordsize="75,0" path="m8688,4161l8762,4161e" filled="false" stroked="true" strokeweight=".325493pt" strokecolor="#010101">
                <v:path arrowok="t"/>
              </v:shape>
            </v:group>
            <v:group style="position:absolute;left:8688;top:3422;width:75;height:2" coordorigin="8688,3422" coordsize="75,2">
              <v:shape style="position:absolute;left:8688;top:3422;width:75;height:2" coordorigin="8688,3422" coordsize="75,0" path="m8688,3422l8762,3422e" filled="false" stroked="true" strokeweight=".325493pt" strokecolor="#010101">
                <v:path arrowok="t"/>
              </v:shape>
            </v:group>
            <v:group style="position:absolute;left:8688;top:3055;width:75;height:2" coordorigin="8688,3055" coordsize="75,2">
              <v:shape style="position:absolute;left:8688;top:3055;width:75;height:2" coordorigin="8688,3055" coordsize="75,0" path="m8688,3055l8762,3055e" filled="false" stroked="true" strokeweight=".325493pt" strokecolor="#010101">
                <v:path arrowok="t"/>
              </v:shape>
            </v:group>
            <v:group style="position:absolute;left:8688;top:1948;width:75;height:2" coordorigin="8688,1948" coordsize="75,2">
              <v:shape style="position:absolute;left:8688;top:1948;width:75;height:2" coordorigin="8688,1948" coordsize="75,0" path="m8688,1948l8762,1948e" filled="false" stroked="true" strokeweight=".325493pt" strokecolor="#010101">
                <v:path arrowok="t"/>
              </v:shape>
            </v:group>
            <v:group style="position:absolute;left:3553;top:5277;width:2;height:60" coordorigin="3553,5277" coordsize="2,60">
              <v:shape style="position:absolute;left:3553;top:5277;width:2;height:60" coordorigin="3553,5277" coordsize="0,60" path="m3553,5277l3553,5337e" filled="false" stroked="true" strokeweight=".402602pt" strokecolor="#010101">
                <v:path arrowok="t"/>
              </v:shape>
            </v:group>
            <v:group style="position:absolute;left:3920;top:5277;width:2;height:60" coordorigin="3920,5277" coordsize="2,60">
              <v:shape style="position:absolute;left:3920;top:5277;width:2;height:60" coordorigin="3920,5277" coordsize="0,60" path="m3920,5277l3920,5337e" filled="false" stroked="true" strokeweight=".402602pt" strokecolor="#010101">
                <v:path arrowok="t"/>
              </v:shape>
            </v:group>
            <v:group style="position:absolute;left:4285;top:5277;width:2;height:60" coordorigin="4285,5277" coordsize="2,60">
              <v:shape style="position:absolute;left:4285;top:5277;width:2;height:60" coordorigin="4285,5277" coordsize="0,60" path="m4285,5277l4285,5337e" filled="false" stroked="true" strokeweight=".402602pt" strokecolor="#010101">
                <v:path arrowok="t"/>
              </v:shape>
            </v:group>
            <v:group style="position:absolute;left:4651;top:5277;width:2;height:60" coordorigin="4651,5277" coordsize="2,60">
              <v:shape style="position:absolute;left:4651;top:5277;width:2;height:60" coordorigin="4651,5277" coordsize="0,60" path="m4651,5277l4651,5337e" filled="false" stroked="true" strokeweight=".402602pt" strokecolor="#010101">
                <v:path arrowok="t"/>
              </v:shape>
            </v:group>
            <v:group style="position:absolute;left:5018;top:5277;width:2;height:60" coordorigin="5018,5277" coordsize="2,60">
              <v:shape style="position:absolute;left:5018;top:5277;width:2;height:60" coordorigin="5018,5277" coordsize="0,60" path="m5018,5277l5018,5337e" filled="false" stroked="true" strokeweight=".402602pt" strokecolor="#010101">
                <v:path arrowok="t"/>
              </v:shape>
            </v:group>
            <v:group style="position:absolute;left:5383;top:5277;width:2;height:60" coordorigin="5383,5277" coordsize="2,60">
              <v:shape style="position:absolute;left:5383;top:5277;width:2;height:60" coordorigin="5383,5277" coordsize="0,60" path="m5383,5277l5383,5337e" filled="false" stroked="true" strokeweight=".402602pt" strokecolor="#010101">
                <v:path arrowok="t"/>
              </v:shape>
            </v:group>
            <v:group style="position:absolute;left:5750;top:5277;width:2;height:60" coordorigin="5750,5277" coordsize="2,60">
              <v:shape style="position:absolute;left:5750;top:5277;width:2;height:60" coordorigin="5750,5277" coordsize="0,60" path="m5750,5277l5750,5337e" filled="false" stroked="true" strokeweight=".402602pt" strokecolor="#010101">
                <v:path arrowok="t"/>
              </v:shape>
            </v:group>
            <v:group style="position:absolute;left:6115;top:5277;width:2;height:60" coordorigin="6115,5277" coordsize="2,60">
              <v:shape style="position:absolute;left:6115;top:5277;width:2;height:60" coordorigin="6115,5277" coordsize="0,60" path="m6115,5277l6115,5337e" filled="false" stroked="true" strokeweight=".402602pt" strokecolor="#010101">
                <v:path arrowok="t"/>
              </v:shape>
            </v:group>
            <v:group style="position:absolute;left:6481;top:5277;width:2;height:60" coordorigin="6481,5277" coordsize="2,60">
              <v:shape style="position:absolute;left:6481;top:5277;width:2;height:60" coordorigin="6481,5277" coordsize="0,60" path="m6481,5277l6481,5337e" filled="false" stroked="true" strokeweight=".402602pt" strokecolor="#010101">
                <v:path arrowok="t"/>
              </v:shape>
            </v:group>
            <v:group style="position:absolute;left:6848;top:5277;width:2;height:60" coordorigin="6848,5277" coordsize="2,60">
              <v:shape style="position:absolute;left:6848;top:5277;width:2;height:60" coordorigin="6848,5277" coordsize="0,60" path="m6848,5277l6848,5337e" filled="false" stroked="true" strokeweight=".402602pt" strokecolor="#010101">
                <v:path arrowok="t"/>
              </v:shape>
            </v:group>
            <v:group style="position:absolute;left:7213;top:5277;width:2;height:60" coordorigin="7213,5277" coordsize="2,60">
              <v:shape style="position:absolute;left:7213;top:5277;width:2;height:60" coordorigin="7213,5277" coordsize="0,60" path="m7213,5277l7213,5337e" filled="false" stroked="true" strokeweight=".402602pt" strokecolor="#010101">
                <v:path arrowok="t"/>
              </v:shape>
            </v:group>
            <v:group style="position:absolute;left:7580;top:5277;width:2;height:60" coordorigin="7580,5277" coordsize="2,60">
              <v:shape style="position:absolute;left:7580;top:5277;width:2;height:60" coordorigin="7580,5277" coordsize="0,60" path="m7580,5277l7580,5337e" filled="false" stroked="true" strokeweight=".402602pt" strokecolor="#010101">
                <v:path arrowok="t"/>
              </v:shape>
            </v:group>
            <v:group style="position:absolute;left:7945;top:5277;width:2;height:60" coordorigin="7945,5277" coordsize="2,60">
              <v:shape style="position:absolute;left:7945;top:5277;width:2;height:60" coordorigin="7945,5277" coordsize="0,60" path="m7945,5277l7945,5337e" filled="false" stroked="true" strokeweight=".402602pt" strokecolor="#010101">
                <v:path arrowok="t"/>
              </v:shape>
            </v:group>
            <v:group style="position:absolute;left:8311;top:5277;width:2;height:60" coordorigin="8311,5277" coordsize="2,60">
              <v:shape style="position:absolute;left:8311;top:5277;width:2;height:60" coordorigin="8311,5277" coordsize="0,60" path="m8311,5277l8311,5337e" filled="false" stroked="true" strokeweight=".402602pt" strokecolor="#010101">
                <v:path arrowok="t"/>
              </v:shape>
            </v:group>
            <v:group style="position:absolute;left:8678;top:5277;width:2;height:60" coordorigin="8678,5277" coordsize="2,60">
              <v:shape style="position:absolute;left:8678;top:5277;width:2;height:60" coordorigin="8678,5277" coordsize="0,60" path="m8678,5277l8678,5337e" filled="false" stroked="true" strokeweight=".402602pt" strokecolor="#010101">
                <v:path arrowok="t"/>
              </v:shape>
            </v:group>
            <v:group style="position:absolute;left:3553;top:5277;width:2;height:60" coordorigin="3553,5277" coordsize="2,60">
              <v:shape style="position:absolute;left:3553;top:5277;width:2;height:60" coordorigin="3553,5277" coordsize="0,60" path="m3553,5277l3553,5337e" filled="false" stroked="true" strokeweight=".402602pt" strokecolor="#010101">
                <v:path arrowok="t"/>
              </v:shape>
            </v:group>
            <v:group style="position:absolute;left:4285;top:5277;width:2;height:60" coordorigin="4285,5277" coordsize="2,60">
              <v:shape style="position:absolute;left:4285;top:5277;width:2;height:60" coordorigin="4285,5277" coordsize="0,60" path="m4285,5277l4285,5337e" filled="false" stroked="true" strokeweight=".402602pt" strokecolor="#010101">
                <v:path arrowok="t"/>
              </v:shape>
            </v:group>
            <v:group style="position:absolute;left:5018;top:5277;width:2;height:60" coordorigin="5018,5277" coordsize="2,60">
              <v:shape style="position:absolute;left:5018;top:5277;width:2;height:60" coordorigin="5018,5277" coordsize="0,60" path="m5018,5277l5018,5337e" filled="false" stroked="true" strokeweight=".402602pt" strokecolor="#010101">
                <v:path arrowok="t"/>
              </v:shape>
            </v:group>
            <v:group style="position:absolute;left:5750;top:5277;width:2;height:60" coordorigin="5750,5277" coordsize="2,60">
              <v:shape style="position:absolute;left:5750;top:5277;width:2;height:60" coordorigin="5750,5277" coordsize="0,60" path="m5750,5277l5750,5337e" filled="false" stroked="true" strokeweight=".402602pt" strokecolor="#010101">
                <v:path arrowok="t"/>
              </v:shape>
            </v:group>
            <v:group style="position:absolute;left:6481;top:5277;width:2;height:60" coordorigin="6481,5277" coordsize="2,60">
              <v:shape style="position:absolute;left:6481;top:5277;width:2;height:60" coordorigin="6481,5277" coordsize="0,60" path="m6481,5277l6481,5337e" filled="false" stroked="true" strokeweight=".402602pt" strokecolor="#010101">
                <v:path arrowok="t"/>
              </v:shape>
            </v:group>
            <v:group style="position:absolute;left:7213;top:5277;width:2;height:60" coordorigin="7213,5277" coordsize="2,60">
              <v:shape style="position:absolute;left:7213;top:5277;width:2;height:60" coordorigin="7213,5277" coordsize="0,60" path="m7213,5277l7213,5337e" filled="false" stroked="true" strokeweight=".402602pt" strokecolor="#010101">
                <v:path arrowok="t"/>
              </v:shape>
            </v:group>
            <v:group style="position:absolute;left:7945;top:5277;width:2;height:60" coordorigin="7945,5277" coordsize="2,60">
              <v:shape style="position:absolute;left:7945;top:5277;width:2;height:60" coordorigin="7945,5277" coordsize="0,60" path="m7945,5277l7945,5337e" filled="false" stroked="true" strokeweight=".402602pt" strokecolor="#010101">
                <v:path arrowok="t"/>
              </v:shape>
            </v:group>
            <v:group style="position:absolute;left:8678;top:5277;width:2;height:60" coordorigin="8678,5277" coordsize="2,60">
              <v:shape style="position:absolute;left:8678;top:5277;width:2;height:60" coordorigin="8678,5277" coordsize="0,60" path="m8678,5277l8678,5337e" filled="false" stroked="true" strokeweight=".402602pt" strokecolor="#010101">
                <v:path arrowok="t"/>
              </v:shape>
            </v:group>
            <v:group style="position:absolute;left:3186;top:5271;width:5495;height:2" coordorigin="3186,5271" coordsize="5495,2">
              <v:shape style="position:absolute;left:3186;top:5271;width:5495;height:2" coordorigin="3186,5271" coordsize="5495,0" path="m3186,5271l8681,5271e" filled="false" stroked="true" strokeweight=".406416pt" strokecolor="#010101">
                <v:path arrowok="t"/>
              </v:shape>
            </v:group>
            <v:group style="position:absolute;left:8681;top:1944;width:2;height:3328" coordorigin="8681,1944" coordsize="2,3328">
              <v:shape style="position:absolute;left:8681;top:1944;width:2;height:3328" coordorigin="8681,1944" coordsize="0,3328" path="m8681,5271l8681,1944e" filled="false" stroked="true" strokeweight=".502696pt" strokecolor="#010101">
                <v:path arrowok="t"/>
              </v:shape>
            </v:group>
            <v:group style="position:absolute;left:3186;top:1944;width:5495;height:2" coordorigin="3186,1944" coordsize="5495,2">
              <v:shape style="position:absolute;left:3186;top:1944;width:5495;height:2" coordorigin="3186,1944" coordsize="5495,0" path="m8681,1944l3186,1944e" filled="false" stroked="true" strokeweight=".406416pt" strokecolor="#010101">
                <v:path arrowok="t"/>
              </v:shape>
            </v:group>
            <w10:wrap type="none"/>
          </v:group>
        </w:pict>
      </w:r>
      <w:r>
        <w:rPr>
          <w:spacing w:val="5"/>
        </w:rPr>
        <w:t>在进行环境规制对我国建筑业经济增长的影响研究之前，通过环境规制和</w:t>
      </w:r>
      <w:r>
        <w:rPr>
          <w:spacing w:val="4"/>
        </w:rPr>
        <w:t>我国建筑业经济增长趋势的历史数据可以初步观测环境规制与我国建筑业经济</w:t>
      </w:r>
      <w:r>
        <w:rPr>
          <w:spacing w:val="6"/>
        </w:rPr>
        <w:t>增长之间的动态变动关系。图</w:t>
      </w:r>
      <w:r>
        <w:rPr>
          <w:rFonts w:ascii="Times New Roman" w:hAnsi="Times New Roman" w:cs="Times New Roman" w:eastAsia="宋体"/>
          <w:spacing w:val="2"/>
        </w:rPr>
        <w:t>2-2</w:t>
      </w:r>
      <w:r>
        <w:rPr>
          <w:spacing w:val="4"/>
        </w:rPr>
        <w:t>所示为</w:t>
      </w:r>
      <w:r>
        <w:rPr>
          <w:rFonts w:ascii="Times New Roman" w:hAnsi="Times New Roman" w:cs="Times New Roman" w:eastAsia="宋体"/>
          <w:spacing w:val="2"/>
        </w:rPr>
        <w:t>1995-2010</w:t>
      </w:r>
      <w:r>
        <w:rPr>
          <w:spacing w:val="6"/>
        </w:rPr>
        <w:t>年间我国环境规制强度</w:t>
      </w:r>
      <w:r>
        <w:rPr>
          <w:rFonts w:ascii="Times New Roman" w:hAnsi="Times New Roman" w:cs="Times New Roman" w:eastAsia="宋体"/>
          <w:spacing w:val="2"/>
        </w:rPr>
        <w:t>(ER)</w:t>
      </w:r>
      <w:r>
        <w:rPr>
          <w:spacing w:val="2"/>
        </w:rPr>
        <w:t>、建筑业</w:t>
      </w:r>
      <w:r>
        <w:rPr>
          <w:rFonts w:ascii="Times New Roman" w:hAnsi="Times New Roman" w:cs="Times New Roman" w:eastAsia="宋体"/>
          <w:spacing w:val="1"/>
        </w:rPr>
        <w:t>GDP</w:t>
      </w:r>
      <w:r>
        <w:rPr>
          <w:spacing w:val="2"/>
        </w:rPr>
        <w:t>增长率</w:t>
      </w:r>
      <w:r>
        <w:rPr>
          <w:rFonts w:ascii="Times New Roman" w:hAnsi="Times New Roman" w:cs="Times New Roman" w:eastAsia="宋体"/>
          <w:spacing w:val="2"/>
        </w:rPr>
        <w:t>(CY)</w:t>
      </w:r>
      <w:r>
        <w:rPr>
          <w:spacing w:val="2"/>
        </w:rPr>
        <w:t>、</w:t>
      </w:r>
      <w:r>
        <w:rPr>
          <w:rFonts w:ascii="Times New Roman" w:hAnsi="Times New Roman" w:cs="Times New Roman" w:eastAsia="宋体"/>
          <w:spacing w:val="2"/>
        </w:rPr>
        <w:t>GDP</w:t>
      </w:r>
      <w:r>
        <w:rPr>
          <w:spacing w:val="4"/>
        </w:rPr>
        <w:t>增长率</w:t>
      </w:r>
      <w:r>
        <w:rPr>
          <w:rFonts w:ascii="Times New Roman" w:hAnsi="Times New Roman" w:cs="Times New Roman" w:eastAsia="宋体"/>
          <w:spacing w:val="4"/>
        </w:rPr>
        <w:t>(GDPR)</w:t>
      </w:r>
      <w:r>
        <w:rPr>
          <w:spacing w:val="4"/>
        </w:rPr>
        <w:t>的变化趋势。</w:t>
      </w:r>
    </w:p>
    <w:tbl>
      <w:tblPr>
        <w:tblW w:w="0" w:type="auto"/>
        <w:tblInd w:w="1249" w:type="dxa"/>
        <w:tblLayout w:type="fixed"/>
        <w:tblCellMar>
          <w:top w:w="0" w:type="dxa"/>
          <w:left w:w="0" w:type="dxa"/>
          <w:bottom w:w="0" w:type="dxa"/>
          <w:right w:w="0" w:type="dxa"/>
        </w:tblCellMar>
        <w:tblLook w:val="01E0"/>
      </w:tblPr>
      <w:tblGrid>
        <w:gridCol w:w="397"/>
        <w:gridCol w:w="736"/>
        <w:gridCol w:w="732"/>
        <w:gridCol w:w="731"/>
        <w:gridCol w:w="1465"/>
        <w:gridCol w:w="732"/>
        <w:gridCol w:w="732"/>
        <w:gridCol w:w="827"/>
      </w:tblGrid>
      <w:tr>
        <w:trPr>
          <w:trHeight w:val="155"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36</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1.8</w:t>
            </w:r>
            <w:r/>
          </w:p>
        </w:tc>
      </w:tr>
      <w:tr>
        <w:trPr>
          <w:trHeight w:val="475"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32</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1.6</w:t>
            </w:r>
            <w:r/>
          </w:p>
        </w:tc>
      </w:tr>
      <w:tr>
        <w:trPr>
          <w:trHeight w:val="370"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28</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1.4</w:t>
            </w:r>
            <w:r/>
          </w:p>
        </w:tc>
      </w:tr>
      <w:tr>
        <w:trPr>
          <w:trHeight w:val="368"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24</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1.2</w:t>
            </w:r>
            <w:r/>
          </w:p>
        </w:tc>
      </w:tr>
      <w:tr>
        <w:trPr>
          <w:trHeight w:val="368"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20</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1.0</w:t>
            </w:r>
            <w:r/>
          </w:p>
        </w:tc>
      </w:tr>
      <w:tr>
        <w:trPr>
          <w:trHeight w:val="370"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16</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0.8</w:t>
            </w:r>
            <w:r/>
          </w:p>
        </w:tc>
      </w:tr>
      <w:tr>
        <w:trPr>
          <w:trHeight w:val="368"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12</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0.6</w:t>
            </w:r>
            <w:r/>
          </w:p>
        </w:tc>
      </w:tr>
      <w:tr>
        <w:trPr>
          <w:trHeight w:val="368"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8</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0.4</w:t>
            </w:r>
            <w:r/>
          </w:p>
        </w:tc>
      </w:tr>
      <w:tr>
        <w:trPr>
          <w:trHeight w:val="477"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4</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0.2</w:t>
            </w:r>
            <w:r/>
          </w:p>
        </w:tc>
      </w:tr>
      <w:tr>
        <w:trPr>
          <w:trHeight w:val="169" w:hRule="exact"/>
        </w:trPr>
        <w:tc>
          <w:tcPr>
            <w:tcW w:w="397" w:type="dxa"/>
            <w:tcBorders>
              <w:top w:val="nil" w:sz="6" w:space="0" w:color="auto"/>
              <w:left w:val="nil" w:sz="6" w:space="0" w:color="auto"/>
              <w:bottom w:val="nil" w:sz="6" w:space="0" w:color="auto"/>
              <w:right w:val="single" w:sz="4" w:space="0" w:color="010101"/>
            </w:tcBorders>
          </w:tcPr>
          <w:p w:rsidR="0018722C">
            <w:pPr>
              <w:topLinePunct/>
              <w:ind w:leftChars="0" w:left="0" w:rightChars="0" w:right="0" w:firstLineChars="0" w:firstLine="0"/>
              <w:spacing w:line="240" w:lineRule="atLeast"/>
            </w:pPr>
            <w:r>
              <w:rPr>
                <w:rFonts w:ascii="Arial"/>
              </w:rPr>
              <w:t>0</w:t>
            </w:r>
            <w:r/>
          </w:p>
        </w:tc>
        <w:tc>
          <w:tcPr>
            <w:tcW w:w="736" w:type="dxa"/>
            <w:tcBorders>
              <w:top w:val="nil" w:sz="6" w:space="0" w:color="auto"/>
              <w:left w:val="single" w:sz="4" w:space="0" w:color="010101"/>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0.0</w:t>
            </w:r>
            <w:r/>
          </w:p>
        </w:tc>
      </w:tr>
      <w:tr>
        <w:trPr>
          <w:trHeight w:val="396" w:hRule="exact"/>
        </w:trPr>
        <w:tc>
          <w:tcPr>
            <w:tcW w:w="3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73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1996</w:t>
            </w:r>
            <w: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1998</w:t>
            </w:r>
            <w:r/>
          </w:p>
        </w:tc>
        <w:tc>
          <w:tcPr>
            <w:tcW w:w="731"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2000</w:t>
            </w:r>
            <w:r/>
          </w:p>
        </w:tc>
        <w:tc>
          <w:tcPr>
            <w:tcW w:w="146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2002</w:t>
            </w:r>
            <w:r w:rsidRPr="00000000">
              <w:tab/>
            </w:r>
            <w:r>
              <w:rPr>
                <w:rFonts w:ascii="Arial"/>
              </w:rPr>
              <w:t>2004</w:t>
            </w:r>
            <w: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2006</w:t>
            </w:r>
            <w:r/>
          </w:p>
        </w:tc>
        <w:tc>
          <w:tcPr>
            <w:tcW w:w="73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2008</w:t>
            </w:r>
            <w:r/>
          </w:p>
        </w:tc>
        <w:tc>
          <w:tcPr>
            <w:tcW w:w="82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Arial"/>
              </w:rPr>
              <w:t>2010</w:t>
            </w:r>
            <w:r/>
          </w:p>
        </w:tc>
      </w:tr>
    </w:tbl>
    <w:p w:rsidR="0018722C">
      <w:pPr>
        <w:topLinePunct/>
      </w:pPr>
    </w:p>
    <w:p w:rsidR="0018722C">
      <w:pPr>
        <w:pStyle w:val="affff5"/>
        <w:keepNext/>
        <w:topLinePunct/>
      </w:pPr>
      <w:r>
        <w:rPr>
          <w:kern w:val="2"/>
          <w:sz w:val="4"/>
          <w:szCs w:val="22"/>
          <w:rFonts w:cstheme="minorBidi" w:hAnsiTheme="minorHAnsi" w:eastAsiaTheme="minorHAnsi" w:asciiTheme="minorHAnsi" w:ascii="宋体"/>
          <w:position w:val="1"/>
        </w:rPr>
        <w:pict>
          <v:group style="width:21.8pt;height:2.35pt;mso-position-horizontal-relative:char;mso-position-vertical-relative:line" coordorigin="0,0" coordsize="436,47">
            <v:group style="position:absolute;left:7;top:29;width:422;height:2" coordorigin="7,29" coordsize="422,2">
              <v:shape style="position:absolute;left:7;top:29;width:422;height:2" coordorigin="7,29" coordsize="422,0" path="m7,29l429,29e" filled="false" stroked="true" strokeweight=".731909pt" strokecolor="#010101">
                <v:path arrowok="t"/>
              </v:shape>
            </v:group>
            <v:group style="position:absolute;left:191;top:5;width:46;height:38" coordorigin="191,5" coordsize="46,38">
              <v:shape style="position:absolute;left:191;top:5;width:46;height:38" coordorigin="191,5" coordsize="46,38" path="m227,42l201,42,191,33,191,13,201,5,227,5,237,13,237,33,227,42xe" filled="true" fillcolor="#ffffff" stroked="false">
                <v:path arrowok="t"/>
                <v:fill type="solid"/>
              </v:shape>
            </v:group>
            <v:group style="position:absolute;left:191;top:5;width:46;height:38" coordorigin="191,5" coordsize="46,38">
              <v:shape style="position:absolute;left:191;top:5;width:46;height:38" coordorigin="191,5" coordsize="46,38" path="m237,24l237,13,227,5,214,5,201,5,191,13,191,24,191,33,201,42,214,42,227,42,237,33,237,24xe" filled="false" stroked="true" strokeweight=".444876pt" strokecolor="#010101">
                <v:path arrowok="t"/>
              </v:shape>
            </v:group>
          </v:group>
        </w:pict>
      </w:r>
      <w:r>
        <w:rPr>
          <w:kern w:val="2"/>
          <w:szCs w:val="22"/>
          <w:rFonts w:ascii="宋体" w:cstheme="minorBidi" w:hAnsiTheme="minorHAnsi" w:eastAsiaTheme="minorHAnsi"/>
          <w:position w:val="0"/>
          <w:sz w:val="6"/>
        </w:rPr>
        <w:pict>
          <v:group style="width:21.8pt;height:3.45pt;mso-position-horizontal-relative:char;mso-position-vertical-relative:line" coordorigin="0,0" coordsize="436,69">
            <v:group style="position:absolute;left:7;top:29;width:422;height:2" coordorigin="7,29" coordsize="422,2">
              <v:shape style="position:absolute;left:7;top:29;width:422;height:2" coordorigin="7,29" coordsize="422,0" path="m7,29l429,29e" filled="false" stroked="true" strokeweight=".731909pt" strokecolor="#010101">
                <v:path arrowok="t"/>
              </v:shape>
            </v:group>
            <v:group style="position:absolute;left:191;top:5;width:60;height:59" coordorigin="191,5" coordsize="60,59">
              <v:shape style="position:absolute;left:191;top:5;width:60;height:59" coordorigin="191,5" coordsize="60,59" path="m221,63l191,5,251,5,221,63xe" filled="true" fillcolor="#000000" stroked="false">
                <v:path arrowok="t"/>
                <v:fill type="solid"/>
              </v:shape>
            </v:group>
            <v:group style="position:absolute;left:191;top:5;width:60;height:59" coordorigin="191,5" coordsize="60,59">
              <v:shape style="position:absolute;left:191;top:5;width:60;height:59" coordorigin="191,5" coordsize="60,59" path="m191,5l251,5,221,63,191,5xe" filled="false" stroked="true" strokeweight=".453563pt" strokecolor="#010101">
                <v:path arrowok="t"/>
              </v:shape>
            </v:group>
          </v:group>
        </w:pict>
      </w:r>
      <w:r>
        <w:rPr>
          <w:kern w:val="2"/>
          <w:szCs w:val="22"/>
          <w:rFonts w:ascii="宋体" w:cstheme="minorBidi" w:hAnsiTheme="minorHAnsi" w:eastAsiaTheme="minorHAnsi"/>
          <w:sz w:val="5"/>
        </w:rPr>
        <w:pict>
          <v:group style="width:21.8pt;height:2.95pt;mso-position-horizontal-relative:char;mso-position-vertical-relative:line" coordorigin="0,0" coordsize="436,59">
            <v:group style="position:absolute;left:7;top:29;width:422;height:2" coordorigin="7,29" coordsize="422,2">
              <v:shape style="position:absolute;left:7;top:29;width:422;height:2" coordorigin="7,29" coordsize="422,0" path="m7,29l429,29e" filled="false" stroked="true" strokeweight=".731909pt" strokecolor="#010101">
                <v:path arrowok="t"/>
              </v:shape>
            </v:group>
            <v:group style="position:absolute;left:191;top:29;width:60;height:2" coordorigin="191,29" coordsize="60,2">
              <v:shape style="position:absolute;left:191;top:29;width:60;height:2" coordorigin="191,29" coordsize="60,0" path="m191,29l251,29e" filled="false" stroked="true" strokeweight="2.459987pt" strokecolor="#000000">
                <v:path arrowok="t"/>
              </v:shape>
            </v:group>
            <v:group style="position:absolute;left:191;top:5;width:60;height:50" coordorigin="191,5" coordsize="60,50">
              <v:shape style="position:absolute;left:191;top:5;width:60;height:50" coordorigin="191,5" coordsize="60,50" path="m251,5l191,5,191,54,251,54,251,5xe" filled="false" stroked="true" strokeweight=".445127pt" strokecolor="#010101">
                <v:path arrowok="t"/>
              </v:shape>
            </v:group>
          </v:group>
        </w:pict>
      </w:r>
    </w:p>
    <w:p w:rsidR="0018722C">
      <w:pPr>
        <w:textAlignment w:val="center"/>
        <w:topLinePunct/>
      </w:pPr>
      <w:r>
        <w:rPr>
          <w:kern w:val="2"/>
          <w:sz w:val="22"/>
          <w:szCs w:val="22"/>
          <w:rFonts w:cstheme="minorBidi" w:hAnsiTheme="minorHAnsi" w:eastAsiaTheme="minorHAnsi" w:asciiTheme="minorHAnsi"/>
        </w:rPr>
        <w:pict>
          <v:shape style="margin-left:219.600433pt;margin-top:-13.766531pt;width:154pt;height:12.15pt;mso-position-horizontal-relative:page;mso-position-vertical-relative:paragraph;z-index:-313648" type="#_x0000_t202" filled="false" stroked="true" strokeweight=".40732pt" strokecolor="#010101">
            <v:textbox inset="0,0,0,0">
              <w:txbxContent>
                <w:p w:rsidR="0018722C">
                  <w:pPr>
                    <w:tabs>
                      <w:tab w:pos="1798" w:val="left" w:leader="none"/>
                      <w:tab w:pos="2729" w:val="left" w:leader="none"/>
                    </w:tabs>
                    <w:spacing w:before="23"/>
                    <w:ind w:leftChars="0" w:left="577" w:rightChars="0" w:right="0" w:firstLineChars="0" w:firstLine="0"/>
                    <w:jc w:val="left"/>
                    <w:rPr>
                      <w:rFonts w:ascii="Arial" w:hAnsi="Arial" w:cs="Arial" w:eastAsia="Arial"/>
                      <w:sz w:val="15"/>
                      <w:szCs w:val="15"/>
                    </w:rPr>
                  </w:pPr>
                  <w:r>
                    <w:rPr>
                      <w:rFonts w:ascii="Arial"/>
                      <w:spacing w:val="2"/>
                      <w:w w:val="127"/>
                      <w:sz w:val="15"/>
                    </w:rPr>
                    <w:t>G</w:t>
                  </w:r>
                  <w:r>
                    <w:rPr>
                      <w:rFonts w:ascii="Arial"/>
                      <w:spacing w:val="-1"/>
                      <w:w w:val="127"/>
                      <w:sz w:val="15"/>
                    </w:rPr>
                    <w:t>D</w:t>
                  </w:r>
                  <w:r>
                    <w:rPr>
                      <w:rFonts w:ascii="Arial"/>
                      <w:spacing w:val="9"/>
                      <w:w w:val="127"/>
                      <w:sz w:val="15"/>
                    </w:rPr>
                    <w:t>P</w:t>
                  </w:r>
                  <w:r>
                    <w:rPr>
                      <w:rFonts w:ascii="Arial"/>
                      <w:w w:val="127"/>
                      <w:sz w:val="15"/>
                    </w:rPr>
                    <w:t>R</w:t>
                  </w:r>
                  <w:r>
                    <w:rPr>
                      <w:rFonts w:ascii="Arial"/>
                      <w:sz w:val="15"/>
                    </w:rPr>
                    <w:tab/>
                  </w:r>
                  <w:r>
                    <w:rPr>
                      <w:rFonts w:ascii="Arial"/>
                      <w:spacing w:val="9"/>
                      <w:w w:val="127"/>
                      <w:sz w:val="15"/>
                    </w:rPr>
                    <w:t>E</w:t>
                  </w:r>
                  <w:r>
                    <w:rPr>
                      <w:rFonts w:ascii="Arial"/>
                      <w:w w:val="127"/>
                      <w:sz w:val="15"/>
                    </w:rPr>
                    <w:t>R</w:t>
                  </w:r>
                  <w:r>
                    <w:rPr>
                      <w:rFonts w:ascii="Arial"/>
                      <w:sz w:val="15"/>
                    </w:rPr>
                    <w:tab/>
                  </w:r>
                  <w:r>
                    <w:rPr>
                      <w:rFonts w:ascii="Arial"/>
                      <w:spacing w:val="-2"/>
                      <w:w w:val="127"/>
                      <w:sz w:val="15"/>
                    </w:rPr>
                    <w:t>CY</w:t>
                  </w:r>
                  <w:r/>
                </w:p>
              </w:txbxContent>
            </v:textbox>
            <w10:wrap type="none"/>
          </v:shape>
        </w:pict>
      </w:r>
    </w:p>
    <w:p w:rsidR="0018722C">
      <w:pPr>
        <w:pStyle w:val="a9"/>
        <w:textAlignment w:val="center"/>
        <w:topLinePunct/>
      </w:pPr>
      <w:r>
        <w:rPr>
          <w:kern w:val="2"/>
          <w:rFonts w:ascii="宋体" w:hAnsi="宋体" w:cs="宋体" w:eastAsia="宋体" w:cstheme="minorBidi"/>
          <w:sz w:val="21"/>
          <w:szCs w:val="21"/>
        </w:rPr>
        <w:t>图</w:t>
      </w:r>
      <w:r>
        <w:rPr>
          <w:kern w:val="2"/>
          <w:rFonts w:ascii="宋体" w:hAnsi="宋体" w:cs="宋体" w:eastAsia="宋体" w:cstheme="minorBidi"/>
          <w:spacing w:val="-20"/>
          <w:sz w:val="21"/>
          <w:szCs w:val="21"/>
        </w:rPr>
        <w:t> </w:t>
      </w:r>
      <w:r>
        <w:rPr>
          <w:kern w:val="2"/>
          <w:rFonts w:ascii="Times New Roman" w:hAnsi="Times New Roman" w:cs="Times New Roman" w:eastAsia="Times New Roman" w:cstheme="minorBidi"/>
          <w:spacing w:val="2"/>
          <w:sz w:val="21"/>
          <w:szCs w:val="21"/>
        </w:rPr>
        <w:t>2-2</w:t>
      </w:r>
      <w:r>
        <w:t xml:space="preserve">  </w:t>
      </w:r>
      <w:r>
        <w:rPr>
          <w:kern w:val="2"/>
          <w:rFonts w:ascii="宋体" w:hAnsi="宋体" w:cs="宋体" w:eastAsia="宋体" w:cstheme="minorBidi"/>
          <w:spacing w:val="4"/>
          <w:sz w:val="21"/>
          <w:szCs w:val="21"/>
        </w:rPr>
        <w:t>我国环境规制强度、建筑业</w:t>
      </w:r>
      <w:r>
        <w:rPr>
          <w:kern w:val="2"/>
          <w:rFonts w:ascii="Times New Roman" w:hAnsi="Times New Roman" w:cs="Times New Roman" w:eastAsia="Times New Roman" w:cstheme="minorBidi"/>
          <w:spacing w:val="2"/>
          <w:sz w:val="21"/>
          <w:szCs w:val="21"/>
        </w:rPr>
        <w:t>GDP</w:t>
      </w:r>
      <w:r>
        <w:rPr>
          <w:kern w:val="2"/>
          <w:rFonts w:ascii="宋体" w:hAnsi="宋体" w:cs="宋体" w:eastAsia="宋体" w:cstheme="minorBidi"/>
          <w:spacing w:val="4"/>
          <w:sz w:val="21"/>
          <w:szCs w:val="21"/>
        </w:rPr>
        <w:t>增长率和</w:t>
      </w:r>
      <w:r>
        <w:rPr>
          <w:kern w:val="2"/>
          <w:rFonts w:ascii="Times New Roman" w:hAnsi="Times New Roman" w:cs="Times New Roman" w:eastAsia="Times New Roman" w:cstheme="minorBidi"/>
          <w:spacing w:val="2"/>
          <w:sz w:val="21"/>
          <w:szCs w:val="21"/>
        </w:rPr>
        <w:t>GDP</w:t>
      </w:r>
      <w:r>
        <w:rPr>
          <w:kern w:val="2"/>
          <w:rFonts w:ascii="宋体" w:hAnsi="宋体" w:cs="宋体" w:eastAsia="宋体" w:cstheme="minorBidi"/>
          <w:spacing w:val="4"/>
          <w:sz w:val="21"/>
          <w:szCs w:val="21"/>
        </w:rPr>
        <w:t>增长率走势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Pr>
          <w:rFonts w:ascii="Times New Roman" w:cstheme="minorBidi" w:hAnsiTheme="minorHAnsi" w:eastAsiaTheme="minorHAnsi"/>
        </w:rPr>
        <w:t>The trends </w:t>
      </w:r>
      <w:r>
        <w:rPr>
          <w:rFonts w:ascii="Times New Roman" w:cstheme="minorBidi" w:hAnsiTheme="minorHAnsi" w:eastAsiaTheme="minorHAnsi"/>
        </w:rPr>
        <w:t>of </w:t>
      </w:r>
      <w:r>
        <w:rPr>
          <w:rFonts w:ascii="Times New Roman" w:cstheme="minorBidi" w:hAnsiTheme="minorHAnsi" w:eastAsiaTheme="minorHAnsi"/>
        </w:rPr>
        <w:t>environmental regulation, construction industry </w:t>
      </w:r>
      <w:r>
        <w:rPr>
          <w:rFonts w:ascii="Times New Roman" w:cstheme="minorBidi" w:hAnsiTheme="minorHAnsi" w:eastAsiaTheme="minorHAnsi"/>
        </w:rPr>
        <w:t>and GDP </w:t>
      </w:r>
      <w:r>
        <w:rPr>
          <w:rFonts w:ascii="Times New Roman" w:cstheme="minorBidi" w:hAnsiTheme="minorHAnsi" w:eastAsiaTheme="minorHAnsi"/>
        </w:rPr>
        <w:t>growth</w:t>
      </w:r>
      <w:r>
        <w:rPr>
          <w:rFonts w:ascii="Times New Roman" w:cstheme="minorBidi" w:hAnsiTheme="minorHAnsi" w:eastAsiaTheme="minorHAnsi"/>
        </w:rPr>
        <w:t> </w:t>
      </w:r>
      <w:r>
        <w:rPr>
          <w:rFonts w:ascii="Times New Roman" w:cstheme="minorBidi" w:hAnsiTheme="minorHAnsi" w:eastAsiaTheme="minorHAnsi"/>
        </w:rPr>
        <w:t>rate</w:t>
      </w:r>
    </w:p>
    <w:p w:rsidR="0018722C">
      <w:pPr>
        <w:pStyle w:val="a3"/>
        <w:topLinePunct/>
      </w:pPr>
      <w:r>
        <w:rPr>
          <w:rFonts w:cstheme="minorBidi" w:hAnsiTheme="minorHAnsi" w:eastAsiaTheme="minorHAnsi" w:asciiTheme="minorHAnsi" w:ascii="宋体" w:hAnsi="宋体" w:cs="宋体" w:eastAsia="宋体"/>
        </w:rPr>
        <w:t>注：左面的纵坐标为建筑业和</w:t>
      </w:r>
      <w:r>
        <w:rPr>
          <w:rFonts w:ascii="Times New Roman" w:hAnsi="Times New Roman" w:cs="Times New Roman" w:eastAsia="Times New Roman" w:cstheme="minorBidi"/>
        </w:rPr>
        <w:t>GDP</w:t>
      </w:r>
      <w:r>
        <w:rPr>
          <w:rFonts w:ascii="宋体" w:hAnsi="宋体" w:cs="宋体" w:eastAsia="宋体" w:cstheme="minorBidi"/>
        </w:rPr>
        <w:t>增长率的坐标，右面的纵坐标为环境规制的坐标</w:t>
      </w:r>
    </w:p>
    <w:p w:rsidR="0018722C">
      <w:pPr>
        <w:topLinePunct/>
      </w:pPr>
      <w:r>
        <w:t>从</w:t>
      </w:r>
      <w:r>
        <w:t>图</w:t>
      </w:r>
      <w:r>
        <w:rPr>
          <w:rFonts w:ascii="Times New Roman" w:hAnsi="Times New Roman" w:cs="Times New Roman" w:eastAsia="宋体"/>
        </w:rPr>
        <w:t>2-2</w:t>
      </w:r>
      <w:r>
        <w:t>可以明显看出环境规制强度走势与我国建筑业经济增长走势间有</w:t>
      </w:r>
      <w:r>
        <w:t>引导与被引导的关系，即环境规制强度下降会伴随着建筑业</w:t>
      </w:r>
      <w:r/>
      <w:r>
        <w:rPr>
          <w:rFonts w:ascii="Times New Roman" w:hAnsi="Times New Roman" w:cs="Times New Roman" w:eastAsia="宋体"/>
        </w:rPr>
        <w:t>GDP</w:t>
      </w:r>
      <w:r>
        <w:t>增长率走势的</w:t>
      </w:r>
      <w:r/>
      <w:r>
        <w:t>上扬，与之相反，环境规制强度上升后我国建筑业</w:t>
      </w:r>
      <w:r/>
      <w:r>
        <w:rPr>
          <w:rFonts w:ascii="Times New Roman" w:hAnsi="Times New Roman" w:cs="Times New Roman" w:eastAsia="宋体"/>
        </w:rPr>
        <w:t>GDP</w:t>
      </w:r>
      <w:r>
        <w:t>增长率走势会随之下降，</w:t>
      </w:r>
      <w:r>
        <w:t>但也有少部分区间出现环境规制强度与建筑业走势趋同现象。由图可见，环境</w:t>
      </w:r>
      <w:r/>
      <w:r>
        <w:t>规制强度对建筑业经济增长的作用是明显的。当国家加大环境规制力度时，建</w:t>
      </w:r>
      <w:r/>
      <w:r>
        <w:t>筑业会加大投入去减少污染，进而抑制建筑企业在其他方面发展的投资，最终</w:t>
      </w:r>
      <w:r/>
      <w:r>
        <w:t>导致建筑业经济增长速度走势随环境规制强度上升而下降，无形中影响到建筑</w:t>
      </w:r>
      <w:r/>
      <w:r>
        <w:t>业的经济增长。</w:t>
      </w:r>
    </w:p>
    <w:p w:rsidR="0018722C">
      <w:pPr>
        <w:topLinePunct/>
      </w:pPr>
      <w:r>
        <w:t>观察环境规制强度与建筑业走势趋同的时间段为</w:t>
      </w:r>
      <w:r>
        <w:rPr>
          <w:rFonts w:ascii="Times New Roman" w:hAnsi="Times New Roman" w:cs="Times New Roman" w:eastAsia="宋体"/>
        </w:rPr>
        <w:t>1999-2003</w:t>
      </w:r>
      <w:r>
        <w:t>年，期间我国</w:t>
      </w:r>
      <w:r>
        <w:t>正处于亚太经济危机后的复苏期，宏观经济环境对产业发展的影响是巨大的，</w:t>
      </w:r>
      <w:r/>
      <w:r>
        <w:t>市场需求的增加与经济建设的需要导致建筑业经济增长出现持续上升的趋势。</w:t>
      </w:r>
      <w:r/>
      <w:r>
        <w:t>虽然国家加大环境规制强度，但是由于经济发展的增速，我国建筑业处于快速</w:t>
      </w:r>
      <w:r/>
      <w:r>
        <w:t>上升期。因此，出现环境规制强度走势与建筑业经济增长走势的步调一致的现</w:t>
      </w:r>
      <w:r/>
      <w:r>
        <w:t>象。即环境规制强度上升，建筑业的经济增长速度也同时上升的局面。</w:t>
      </w:r>
    </w:p>
    <w:p w:rsidR="0018722C">
      <w:pPr>
        <w:topLinePunct/>
      </w:pPr>
      <w:r>
        <w:t>库兹涅茨曲线用于分析人均收入水平与分配公平程度之间的关系，是由诺</w:t>
      </w:r>
      <w:r>
        <w:t>贝尔奖获得者、经济学家库兹涅茨提出的，这种曲线应用于环境保护中，就称</w:t>
      </w:r>
      <w:r/>
      <w:r>
        <w:t>为环境库兹涅茨曲线。环境库兹涅茨曲线揭示了环境与发展的关系：在经济发</w:t>
      </w:r>
      <w:r/>
      <w:r>
        <w:t>展初期，只有轻微的环境污染，随着经济的发展，环境污染日益严重，环境恶</w:t>
      </w:r>
      <w:r/>
      <w:r>
        <w:t>化程度加强；当经济增长到一定水平后，随着经济的进一步发展，环境状况就会</w:t>
      </w:r>
      <w:r/>
      <w:r>
        <w:t>出现转折，环境质量逐渐得到改善，环境质量与经济发展进入正相关阶段，这种</w:t>
      </w:r>
      <w:r/>
      <w:r>
        <w:t>现象被称为环境库兹涅茨曲线</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102</w:t>
      </w:r>
      <w:r>
        <w:rPr>
          <w:rFonts w:ascii="Times New Roman" w:hAnsi="Times New Roman" w:cs="Times New Roman" w:eastAsia="宋体"/>
          <w:vertAlign w:val="superscript"/>
        </w:rPr>
        <w:t>]</w:t>
      </w:r>
      <w:r>
        <w:t>。而那个临界水平被称为“临界点”或“拐点”。</w:t>
      </w:r>
    </w:p>
    <w:p w:rsidR="0018722C">
      <w:pPr>
        <w:topLinePunct/>
      </w:pPr>
      <w:r>
        <w:t>根据</w:t>
      </w:r>
      <w:r>
        <w:rPr>
          <w:rFonts w:ascii="Times New Roman" w:hAnsi="Times New Roman" w:cs="Times New Roman" w:eastAsia="宋体"/>
        </w:rPr>
        <w:t>Grossman</w:t>
      </w:r>
      <w:r>
        <w:t>和</w:t>
      </w:r>
      <w:r>
        <w:rPr>
          <w:rFonts w:ascii="Times New Roman" w:hAnsi="Times New Roman" w:cs="Times New Roman" w:eastAsia="宋体"/>
        </w:rPr>
        <w:t>Krueger</w:t>
      </w:r>
      <w:r>
        <w:t>提出规模效应、技术效应与结构效应</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103</w:t>
      </w:r>
      <w:r>
        <w:rPr>
          <w:rFonts w:ascii="Times New Roman" w:hAnsi="Times New Roman" w:cs="Times New Roman" w:eastAsia="宋体"/>
          <w:vertAlign w:val="superscript"/>
        </w:rPr>
        <w:t>]</w:t>
      </w:r>
      <w:r>
        <w:t>来分析环</w:t>
      </w:r>
      <w:r/>
      <w:r>
        <w:t>境规制与建筑业经济增长的关系：</w:t>
      </w:r>
    </w:p>
    <w:p w:rsidR="0018722C">
      <w:pPr>
        <w:topLinePunct/>
      </w:pPr>
      <w:r>
        <w:t>（</w:t>
      </w:r>
      <w:r>
        <w:rPr>
          <w:rFonts w:ascii="Times New Roman" w:hAnsi="Times New Roman" w:cs="Times New Roman" w:eastAsia="Times New Roman"/>
        </w:rPr>
        <w:t>1</w:t>
      </w:r>
      <w:r>
        <w:t>）</w:t>
      </w:r>
      <w:r>
        <w:rPr>
          <w:rFonts w:ascii="黑体" w:hAnsi="黑体" w:cs="黑体" w:eastAsia="黑体"/>
        </w:rPr>
        <w:t>规模效应</w:t>
      </w:r>
      <w:r>
        <w:t>建筑业经济增长依赖于投入要素的增加和资源的使用，</w:t>
      </w:r>
      <w:r>
        <w:t>不仅生产过程带来大量的污染排放，不断增加的产出也会产生环境污染。建筑</w:t>
      </w:r>
      <w:r/>
      <w:r/>
      <w:r>
        <w:t>业规模的扩大不可避免地对环境造成负面影响。</w:t>
      </w:r>
      <w:r/>
    </w:p>
    <w:p w:rsidR="0018722C">
      <w:pPr>
        <w:topLinePunct/>
      </w:pPr>
      <w:r>
        <w:t>（</w:t>
      </w:r>
      <w:r>
        <w:rPr>
          <w:rFonts w:ascii="Times New Roman" w:hAnsi="Times New Roman" w:cs="Times New Roman" w:eastAsia="宋体"/>
        </w:rPr>
        <w:t>2</w:t>
      </w:r>
      <w:r>
        <w:t>）</w:t>
      </w:r>
      <w:r>
        <w:rPr>
          <w:rFonts w:ascii="黑体" w:hAnsi="黑体" w:cs="黑体" w:eastAsia="黑体"/>
        </w:rPr>
        <w:t>技术效应</w:t>
      </w:r>
      <w:r>
        <w:t>建筑业的经济增长带来的经济收益，使企业有更多资金</w:t>
      </w:r>
      <w:r/>
      <w:r>
        <w:t>投入到清洁技术、环保技术、提高生产效率技术的研发和使用，有利于推动技</w:t>
      </w:r>
      <w:r/>
      <w:r>
        <w:t>术进步，从而推动生产率和资源使用效率的提高，降低单位产出的污染排放，</w:t>
      </w:r>
      <w:r/>
      <w:r>
        <w:t>减轻对环境的破坏程度。</w:t>
      </w:r>
    </w:p>
    <w:p w:rsidR="0018722C">
      <w:pPr>
        <w:topLinePunct/>
      </w:pPr>
      <w:r>
        <w:t>（</w:t>
      </w:r>
      <w:r>
        <w:rPr>
          <w:rFonts w:ascii="Times New Roman" w:hAnsi="Times New Roman" w:cs="Times New Roman" w:eastAsia="Times New Roman"/>
        </w:rPr>
        <w:t>3</w:t>
      </w:r>
      <w:r>
        <w:t>）</w:t>
      </w:r>
      <w:r>
        <w:rPr>
          <w:rFonts w:ascii="黑体" w:hAnsi="黑体" w:cs="黑体" w:eastAsia="黑体"/>
        </w:rPr>
        <w:t>结构效应</w:t>
      </w:r>
      <w:r>
        <w:t>随着建筑业的经济增长，投入结构和产出结构发生变化，</w:t>
      </w:r>
      <w:r/>
      <w:r>
        <w:t>经济增长方式发生转变。在早期阶段，资源投入较多，是粗放型经济增长方式，</w:t>
      </w:r>
      <w:r/>
      <w:r/>
      <w:r>
        <w:t>当产业发展到一定阶段后，通过先进技术的使用，不再需要大量的资源投入，</w:t>
      </w:r>
      <w:r/>
      <w:r/>
      <w:r>
        <w:t>经济增长方式向集约型转变，环境质量得到改善。</w:t>
      </w:r>
      <w:r/>
    </w:p>
    <w:p w:rsidR="0018722C">
      <w:pPr>
        <w:topLinePunct/>
      </w:pPr>
      <w:r>
        <w:t>在建筑业发展初期阶段，规模效应超过了技术效应和结构效应，环境恶化；</w:t>
      </w:r>
      <w:r/>
      <w:r>
        <w:t>随着产业的不断发展，技术效应和结构效应发挥作用，环境恶化得到缓解甚至</w:t>
      </w:r>
      <w:r/>
      <w:r>
        <w:t>改善。但是，这种环境的改善仅依靠市场调节是不可能的，需要环境规制的推</w:t>
      </w:r>
      <w:r/>
      <w:r>
        <w:t>动。严格的环境规制有利于促进产业经济增长方式由粗放型向集约型的转变。</w:t>
      </w:r>
      <w:r/>
      <w:r>
        <w:t>环境质量的变化也与环保投资密切相关，充足的环保投资可以改善环境质量。</w:t>
      </w:r>
      <w:r/>
      <w:r>
        <w:t>环保投资由少到多的变动形成了环境质量与建筑业经济增长之间的倒</w:t>
      </w:r>
      <w:r>
        <w:rPr>
          <w:rFonts w:ascii="Times New Roman" w:hAnsi="Times New Roman" w:cs="Times New Roman" w:eastAsia="宋体"/>
        </w:rPr>
        <w:t>“U”</w:t>
      </w:r>
      <w:r>
        <w:t>型曲</w:t>
      </w:r>
      <w:r/>
      <w:r>
        <w:t>线关系。当然这也并不绝对，需依据具体情况具体分析。</w:t>
      </w:r>
    </w:p>
    <w:p w:rsidR="0018722C">
      <w:pPr>
        <w:pStyle w:val="Heading2"/>
        <w:topLinePunct/>
        <w:ind w:left="171" w:hangingChars="171" w:hanging="171"/>
      </w:pPr>
      <w:bookmarkStart w:id="172791" w:name="_Toc686172791"/>
      <w:bookmarkStart w:name="_TOC_250062" w:id="42"/>
      <w:bookmarkStart w:name="2.3 建筑业经济增长理论分析 " w:id="43"/>
      <w:r/>
      <w:r>
        <w:t>2.3</w:t>
      </w:r>
      <w:r>
        <w:t xml:space="preserve"> </w:t>
      </w:r>
      <w:r>
        <w:t>建筑业经济增长理论分析</w:t>
      </w:r>
      <w:bookmarkEnd w:id="42"/>
      <w:r/>
      <w:bookmarkEnd w:id="172791"/>
    </w:p>
    <w:p w:rsidR="0018722C">
      <w:pPr>
        <w:pStyle w:val="Heading3"/>
        <w:topLinePunct/>
        <w:ind w:left="200" w:hangingChars="200" w:hanging="200"/>
      </w:pPr>
      <w:bookmarkStart w:id="172792" w:name="_Toc686172792"/>
      <w:bookmarkStart w:name="_TOC_250061" w:id="44"/>
      <w:r>
        <w:t>2.3.1</w:t>
      </w:r>
      <w:r>
        <w:t xml:space="preserve"> </w:t>
      </w:r>
      <w:r>
        <w:t>建筑业经济增长动力分析</w:t>
      </w:r>
      <w:bookmarkEnd w:id="44"/>
      <w:r/>
      <w:bookmarkEnd w:id="172792"/>
    </w:p>
    <w:p w:rsidR="0018722C">
      <w:pPr>
        <w:topLinePunct/>
      </w:pPr>
      <w:r>
        <w:t>纵观经济增长理论的演进，哈罗德——多马模型、新古典经济增长模型、</w:t>
      </w:r>
      <w:r>
        <w:t>新经济增长模型和新制度经济学模型都对经济增长的动力源泉进行了剖析。哈</w:t>
      </w:r>
      <w:r/>
      <w:r>
        <w:t>罗德——多马模型认为经济增长的动力源泉在于资本积累；新古典增长模型强</w:t>
      </w:r>
      <w:r/>
      <w:r>
        <w:t>调技术进步对经济增长的重要作用；新经济增长理论则更重视技术和知识对经</w:t>
      </w:r>
      <w:r/>
      <w:r>
        <w:t>济增长的促进作用。新古典增长模型把技术看成经济增长的外生变量，但新经</w:t>
      </w:r>
      <w:r/>
      <w:r>
        <w:t>济增长理论将知识和技术作为内生变量，强调知识和技术进步在抑制劳动和资</w:t>
      </w:r>
      <w:r/>
      <w:r>
        <w:t>本边际收益递减方面的重要作用，认为通过知识和技术进步可以提高劳动生产</w:t>
      </w:r>
      <w:r/>
      <w:r>
        <w:t>率并且使得资本边际收益递增。从经济增长的动力角度看，新经济增长理论已</w:t>
      </w:r>
      <w:r/>
      <w:r>
        <w:t>突破了传统增长理论所强调的经济增长的动力源泉是劳动和资本等投入要素，</w:t>
      </w:r>
      <w:r/>
      <w:r>
        <w:t>更强调人力资本、制度和分工等软因素的推动作用。新经济增长理论倡导增加</w:t>
      </w:r>
      <w:r/>
      <w:r>
        <w:t>教育培训投资等人力资本方面的投资，强调知识的重要作用，把知识作为一种</w:t>
      </w:r>
      <w:r/>
      <w:r>
        <w:t>关键的生产要素看待，强调增加研发方面的投资。随后的新制度经济学则强调</w:t>
      </w:r>
      <w:r/>
      <w:r>
        <w:t>制度对经济增长的影响。根据新制度经济学家的观点，有效的制度变迁对经济</w:t>
      </w:r>
      <w:r/>
      <w:r>
        <w:t>增长不仅有影响，而且这种影响还是决定性的。在新制度经济学家看来，经济</w:t>
      </w:r>
      <w:r/>
      <w:r>
        <w:t>增长的决定因素是制度变迁，而不是传统所说的资本积累、技术进步、人力资</w:t>
      </w:r>
      <w:r/>
      <w:r>
        <w:t>本等其他因素。这也称为经济增长的“制度决定论”。</w:t>
      </w:r>
    </w:p>
    <w:p w:rsidR="0018722C">
      <w:pPr>
        <w:topLinePunct/>
      </w:pPr>
      <w:r>
        <w:t>上述理论不管采用哪种生产函数为基础，都可看出资源条件和制度条件对</w:t>
      </w:r>
      <w:r>
        <w:t>经济增长的重要作用。资源是经济增长的基础，没有一定的资源条件，经济增</w:t>
      </w:r>
      <w:r/>
      <w:r>
        <w:t>长特别是快速经济增长将是很困难的。制度是经济增长的保证，制度条件好，</w:t>
      </w:r>
      <w:r/>
      <w:r>
        <w:t>一定的资源条件就可以对经济增长发挥更大的作用，因为已有的资源可以提高</w:t>
      </w:r>
      <w:r/>
      <w:r>
        <w:t>利用效率，潜在的资源可以发掘出来，某些不足的资源可以弥补。从根本上看，</w:t>
      </w:r>
      <w:r/>
      <w:r>
        <w:t>经济增长只能是潜在生产能力增加的结果。增加潜在生产能力，要么增加生产</w:t>
      </w:r>
      <w:r/>
      <w:r>
        <w:t>要素投入量，要么改进生产要素使用效率。技术进步是提高生产要素使用效</w:t>
      </w:r>
      <w:r>
        <w:t>率</w:t>
      </w:r>
    </w:p>
    <w:p w:rsidR="0018722C">
      <w:pPr>
        <w:topLinePunct/>
      </w:pPr>
      <w:r>
        <w:t>的直接因素，技术进步是指所有影响建筑业经济增长的因素中扣除资本和劳动</w:t>
      </w:r>
      <w:r/>
      <w:r>
        <w:t>之外的一切因素，因此是一种广义的技术进步，而不仅仅是狭义的技术进步</w:t>
      </w:r>
      <w:r>
        <w:rPr>
          <w:vertAlign w:val="superscript"/>
          /&gt;
        </w:rPr>
        <w:t>[</w:t>
      </w:r>
      <w:r>
        <w:rPr>
          <w:vertAlign w:val="superscript"/>
          /&gt;
        </w:rPr>
        <w:t xml:space="preserve">64</w:t>
      </w:r>
      <w:r>
        <w:rPr>
          <w:vertAlign w:val="superscript"/>
          /&gt;
        </w:rPr>
        <w:t>]</w:t>
      </w:r>
      <w:r>
        <w:t>。</w:t>
      </w:r>
      <w:r/>
      <w:r>
        <w:t>它包括建筑技术的进步、建筑产品种类的增加、建筑产品质量的提高、管理水</w:t>
      </w:r>
      <w:r/>
      <w:r>
        <w:t>平的提高、劳动者素质的提高、建筑相关基础科学与基础理论研究的发展、金</w:t>
      </w:r>
      <w:r/>
      <w:r>
        <w:t>融市场的完善、新的建设市场的开辟、建设输出、建筑业的各种管理制度、产</w:t>
      </w:r>
      <w:r/>
      <w:r>
        <w:t>业政策等方面的因素。可见，建筑业广义技术进步可分为建筑技术进步和资源</w:t>
      </w:r>
      <w:r/>
      <w:r>
        <w:t>配置效率提高两个方面，它们分别是管理创新和技术创新</w:t>
      </w:r>
      <w:r>
        <w:t>（</w:t>
      </w:r>
      <w:r>
        <w:t>这里管理创新包含</w:t>
      </w:r>
      <w:r/>
      <w:r>
        <w:t>制度创新</w:t>
      </w:r>
      <w:r>
        <w:t>）</w:t>
      </w:r>
      <w:r>
        <w:t>的结果。中国建筑产业仍旧依靠生产要素投入作为主要的经济增长</w:t>
      </w:r>
      <w:r/>
      <w:r>
        <w:t>来源，尤其依赖资本投入的带动作用，相对来说劳动投入和技术进步的推动作</w:t>
      </w:r>
      <w:r/>
      <w:r>
        <w:t>用比较小。美国经济学家库兹涅茨的研究揭示，发达国家的人均收入的增长有</w:t>
      </w:r>
      <w:r/>
      <w:r>
        <w:rPr>
          <w:rFonts w:ascii="Times New Roman" w:hAnsi="Times New Roman" w:cs="Times New Roman" w:eastAsia="宋体"/>
        </w:rPr>
        <w:t>50%-70%</w:t>
      </w:r>
      <w:r>
        <w:t>来自于技术进步而产生的生产率的提高。从现有研究成果可以看出，</w:t>
      </w:r>
      <w:r/>
      <w:r>
        <w:t>西方经济学家和中国的经济学家都非常强调技术进步和技术创新对经济增长会</w:t>
      </w:r>
      <w:r/>
      <w:r>
        <w:t>起到重要的作用。从长期来看，技术进步可以使经济体的生产可能性曲线外移。</w:t>
      </w:r>
      <w:r/>
      <w:r>
        <w:t>因此，建筑业注重技术进步是一个正确的选择，技术进步是未来建筑业经济增</w:t>
      </w:r>
      <w:r/>
      <w:r>
        <w:t>长的动力。</w:t>
      </w:r>
    </w:p>
    <w:p w:rsidR="0018722C">
      <w:pPr>
        <w:pStyle w:val="Heading3"/>
        <w:topLinePunct/>
        <w:ind w:left="200" w:hangingChars="200" w:hanging="200"/>
      </w:pPr>
      <w:bookmarkStart w:id="172793" w:name="_Toc686172793"/>
      <w:bookmarkStart w:name="_TOC_250060" w:id="45"/>
      <w:r>
        <w:t>2.3.2</w:t>
      </w:r>
      <w:r>
        <w:t xml:space="preserve"> </w:t>
      </w:r>
      <w:r>
        <w:t>建筑业经济增长效率分析</w:t>
      </w:r>
      <w:bookmarkEnd w:id="45"/>
      <w:r/>
      <w:bookmarkEnd w:id="172793"/>
    </w:p>
    <w:p w:rsidR="0018722C">
      <w:pPr>
        <w:topLinePunct/>
      </w:pPr>
      <w:r>
        <w:t>从</w:t>
      </w:r>
      <w:r>
        <w:rPr>
          <w:rFonts w:ascii="Times New Roman" w:hAnsi="Times New Roman" w:cs="Times New Roman" w:eastAsia="宋体"/>
        </w:rPr>
        <w:t>20</w:t>
      </w:r>
      <w:r>
        <w:t>世纪</w:t>
      </w:r>
      <w:r>
        <w:rPr>
          <w:rFonts w:ascii="Times New Roman" w:hAnsi="Times New Roman" w:cs="Times New Roman" w:eastAsia="宋体"/>
        </w:rPr>
        <w:t>90</w:t>
      </w:r>
      <w:r>
        <w:t>年代开始，随着我国城市化进程速度加快，建筑业发展迅速。</w:t>
      </w:r>
      <w:r/>
      <w:r>
        <w:t>每年的工程建设总量都很多，从业人员总数和利润总额也很大。但是，受地区</w:t>
      </w:r>
      <w:r/>
      <w:r>
        <w:t>经济环境、地理位置以及国家调控政策等方面的影响，各地区建筑业经济增长</w:t>
      </w:r>
      <w:r/>
      <w:r>
        <w:t>不平衡，建筑业经济增长效率也参差不齐。</w:t>
      </w:r>
    </w:p>
    <w:p w:rsidR="0018722C">
      <w:pPr>
        <w:topLinePunct/>
      </w:pPr>
      <w:r>
        <w:t>根据经济增长理论，经济增长主要源于生产要素的投入和生产效率的提高。</w:t>
      </w:r>
      <w:r/>
      <w:r>
        <w:t>从经济增长理论可知要获得建筑业的可持续增长，除了要保证必要的生产要素</w:t>
      </w:r>
      <w:r/>
      <w:r>
        <w:t>投入量以外，更多的依赖于生产效率的提高，这是经济增长的质的层面的改进。</w:t>
      </w:r>
      <w:r/>
      <w:r>
        <w:t>因为生产要素具有边际收益递减的规律，随着生产要素投入不断加大，其带来</w:t>
      </w:r>
      <w:r/>
      <w:r>
        <w:t>的收益将会不断的减少，生产效率的提高才是实现建筑业经济持续性增长的关</w:t>
      </w:r>
      <w:r/>
      <w:r>
        <w:t>键。虽然通过学习国外先进的施工经验、项目管理方法以及引进先进的技术设</w:t>
      </w:r>
      <w:r/>
      <w:r>
        <w:t>备等措施使我国建筑业的生产效率有了较大的提高，但是同发达国家相比，我</w:t>
      </w:r>
      <w:r/>
      <w:r>
        <w:t>国建筑业的生产效率水平还有很大的提升空间。近几年的基础设施投资和房地</w:t>
      </w:r>
      <w:r/>
      <w:r>
        <w:t>产市场开发建设使得几年间我国大多数中小城镇房屋建筑拔地而起，建筑业过</w:t>
      </w:r>
      <w:r/>
      <w:r>
        <w:t>度投入带来的是产出的无效率和资源的极大浪费，这种发展状态是不可持续</w:t>
      </w:r>
      <w:r>
        <w:t>的</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104</w:t>
      </w:r>
      <w:r>
        <w:rPr>
          <w:rFonts w:ascii="Times New Roman" w:hAnsi="Times New Roman" w:cs="Times New Roman" w:eastAsia="Times New Roman"/>
        </w:rPr>
        <w:t>]</w:t>
      </w:r>
      <w:r>
        <w:rPr>
          <w:spacing w:val="1"/>
        </w:rPr>
        <w:t xml:space="preserve">. </w:t>
      </w:r>
      <w:r>
        <w:t>另外，</w:t>
      </w:r>
      <w:r>
        <w:rPr>
          <w:rFonts w:ascii="Times New Roman" w:hAnsi="Times New Roman" w:cs="Times New Roman" w:eastAsia="Times New Roman"/>
        </w:rPr>
        <w:t>2003</w:t>
      </w:r>
      <w:r>
        <w:t>年以来土地价格持续上涨，建筑企业的固定资产投资相对不足，</w:t>
      </w:r>
    </w:p>
    <w:p w:rsidR="0018722C">
      <w:pPr>
        <w:topLinePunct/>
      </w:pPr>
      <w:r>
        <w:t>规模效率较低，不利于生产要素的合理投入和配置。而且，不同地区的内部经</w:t>
      </w:r>
      <w:r/>
      <w:r>
        <w:t>济及产业发展差异较大，同时受到技术进步状态、资源禀赋、要素流动以及</w:t>
      </w:r>
      <w:r>
        <w:t>产</w:t>
      </w:r>
    </w:p>
    <w:p w:rsidR="0018722C">
      <w:pPr>
        <w:topLinePunct/>
      </w:pPr>
      <w:r>
        <w:t>业结构等其他因素的影响，建筑业经济增长效率也存在差别。总体来说，各地</w:t>
      </w:r>
      <w:r/>
      <w:r>
        <w:t>区综合技术效率、纯技术效率和规模效率表现出较强的梯度分布特征，同一效</w:t>
      </w:r>
      <w:r/>
      <w:r>
        <w:t>率区间段的各省份在地理位置上通常彼此相连，地理集中特征明显，呈横向或</w:t>
      </w:r>
      <w:r/>
      <w:r>
        <w:t>纵向的带状分布</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88</w:t>
      </w:r>
      <w:r>
        <w:rPr>
          <w:rFonts w:ascii="Times New Roman" w:hAnsi="Times New Roman" w:cs="Times New Roman" w:eastAsia="宋体"/>
          <w:vertAlign w:val="superscript"/>
        </w:rPr>
        <w:t>]</w:t>
      </w:r>
      <w:r>
        <w:t>。</w:t>
      </w:r>
    </w:p>
    <w:p w:rsidR="0018722C">
      <w:pPr>
        <w:topLinePunct/>
      </w:pPr>
      <w:r>
        <w:t>分析影响建筑业效率的因素可知，提高城镇化水平、人均资产配置和建筑</w:t>
      </w:r>
      <w:r>
        <w:t>业发达程度均可显著提高建筑业各效率水平，推动建筑业各效率水平也可通过</w:t>
      </w:r>
      <w:r/>
      <w:r>
        <w:t>降低国有化比例来实现。在科技和基建上的政府财政投资可以提高纯技术效率，</w:t>
      </w:r>
      <w:r/>
      <w:r>
        <w:t>进而对综合技术效率产生正向影响，但会导致规模效率的降低</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105</w:t>
      </w:r>
      <w:r>
        <w:rPr>
          <w:rFonts w:ascii="Times New Roman" w:hAnsi="Times New Roman" w:cs="Times New Roman" w:eastAsia="宋体"/>
          <w:vertAlign w:val="superscript"/>
        </w:rPr>
        <w:t>]</w:t>
      </w:r>
      <w:r>
        <w:t>。严格控制建</w:t>
      </w:r>
      <w:r/>
      <w:r>
        <w:t>设工程的投融资渠道、考察建筑业企业信用水平、增强建筑企业的业绩考核、</w:t>
      </w:r>
      <w:r/>
      <w:r>
        <w:t>提高企业资金利用率和减少资金滥用也会提高建筑业生产效率。建筑业生产效</w:t>
      </w:r>
      <w:r/>
      <w:r>
        <w:t>率还可通过加强基础建设投资项目的管理，培训和再教育建筑业从业人员，提</w:t>
      </w:r>
      <w:r/>
      <w:r>
        <w:t>高从业者的文化和技术素质实现。通过教育和培训，一方面可以提高劳动生产</w:t>
      </w:r>
      <w:r/>
      <w:r>
        <w:t>率，另一方面可以加快新技术的学习与推广，为建筑业提供了大量合格的专业</w:t>
      </w:r>
      <w:r/>
      <w:r>
        <w:t>技术、管理人才和建筑工人，从而提高劳动生产力水平。但也有学者提出不同</w:t>
      </w:r>
      <w:r/>
      <w:r>
        <w:t>的观点，认为增强人力资本水平可以显著地促进建筑业纯技术效率的提高，但</w:t>
      </w:r>
      <w:r/>
      <w:r>
        <w:t>对规模效率会产生负面作用，在两者的综合作用下对综合技术效率产生负面影</w:t>
      </w:r>
      <w:r/>
      <w:r>
        <w:t>响</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87</w:t>
      </w:r>
      <w:r>
        <w:rPr>
          <w:rFonts w:ascii="Times New Roman" w:hAnsi="Times New Roman" w:cs="Times New Roman" w:eastAsia="宋体"/>
          <w:vertAlign w:val="superscript"/>
        </w:rPr>
        <w:t>]</w:t>
      </w:r>
      <w:r>
        <w:t>。综上，提高建筑业效率的途径可归纳为规范建筑业市场，提高建筑企业</w:t>
      </w:r>
      <w:r/>
      <w:r>
        <w:t>的经营管理效率，特别加强对项目目标管理、人际关系、组织形式、沟通艺术、</w:t>
      </w:r>
      <w:r/>
      <w:r w:rsidR="001852F3">
        <w:t xml:space="preserve">激励机制以及企业文化等方面的研究与实践，配合计算机的应用和普及，共同</w:t>
      </w:r>
      <w:r/>
      <w:r>
        <w:t>促使建筑企业管理水平的提高，从而提高整体的生产效率</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106</w:t>
      </w:r>
      <w:r>
        <w:rPr>
          <w:rFonts w:ascii="Times New Roman" w:hAnsi="Times New Roman" w:cs="Times New Roman" w:eastAsia="宋体"/>
          <w:vertAlign w:val="superscript"/>
        </w:rPr>
        <w:t>]</w:t>
      </w:r>
      <w:r>
        <w:t>。</w:t>
      </w:r>
    </w:p>
    <w:p w:rsidR="0018722C">
      <w:pPr>
        <w:topLinePunct/>
      </w:pPr>
      <w:r>
        <w:t>虽然中国人口众多，但</w:t>
      </w:r>
      <w:r>
        <w:t>近年</w:t>
      </w:r>
      <w:r>
        <w:t>来建筑业劳动力的供给量也呈供不应求趋势，</w:t>
      </w:r>
      <w:r>
        <w:t>而且劳动者的流动性和专业素质等问题所引发的瓶颈效应越来越明显。据统计，</w:t>
      </w:r>
      <w:r/>
      <w:r>
        <w:t>农民工占整体建筑业从业人员的</w:t>
      </w:r>
      <w:r>
        <w:rPr>
          <w:rFonts w:ascii="Times New Roman" w:hAnsi="Times New Roman" w:cs="Times New Roman" w:eastAsia="宋体"/>
        </w:rPr>
        <w:t>70%</w:t>
      </w:r>
      <w:r>
        <w:t>左右，建筑行业从业者的整体文化素质偏</w:t>
      </w:r>
      <w:r/>
      <w:r>
        <w:t>低，不利于建筑业新工艺、新技术、新设备、新材料的推广和应用，严重阻碍</w:t>
      </w:r>
      <w:r/>
      <w:r>
        <w:t>了劳动投入的使用效率，从而成为建筑业技术进步和经济增长的瓶颈。不断提</w:t>
      </w:r>
      <w:r/>
      <w:r>
        <w:t>升资本、劳动、技术、制度等要素的利用效率，同时寻求各组成要素之间的最</w:t>
      </w:r>
      <w:r/>
      <w:r>
        <w:t>佳组合，才可能实现建筑业经济的持续增长。因此，中国建筑业的经济增长过</w:t>
      </w:r>
      <w:r/>
      <w:r>
        <w:t>程是沿着“社会</w:t>
      </w:r>
      <w:r>
        <w:t>（</w:t>
      </w:r>
      <w:r>
        <w:rPr>
          <w:spacing w:val="4"/>
        </w:rPr>
        <w:t>制度</w:t>
      </w:r>
      <w:r>
        <w:t>）</w:t>
      </w:r>
      <w:r>
        <w:t>要素——资本要素和劳动投入</w:t>
      </w:r>
      <w:r>
        <w:t>（</w:t>
      </w:r>
      <w:r>
        <w:rPr>
          <w:spacing w:val="4"/>
        </w:rPr>
        <w:t>量</w:t>
      </w:r>
      <w:r>
        <w:t>）</w:t>
      </w:r>
      <w:r>
        <w:t>——技术要素和</w:t>
      </w:r>
      <w:r/>
      <w:r>
        <w:t>劳动投入</w:t>
      </w:r>
      <w:r>
        <w:t>（</w:t>
      </w:r>
      <w:r>
        <w:rPr>
          <w:spacing w:val="2"/>
        </w:rPr>
        <w:t>质</w:t>
      </w:r>
      <w:r>
        <w:t>）</w:t>
      </w:r>
      <w:r>
        <w:t>”这一效率瓶颈的消除和转移路径渐进发展的过程</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107</w:t>
      </w:r>
      <w:r>
        <w:rPr>
          <w:rFonts w:ascii="Times New Roman" w:hAnsi="Times New Roman" w:cs="Times New Roman" w:eastAsia="宋体"/>
          <w:vertAlign w:val="superscript"/>
        </w:rPr>
        <w:t>]</w:t>
      </w:r>
      <w:r>
        <w:t>。建筑业</w:t>
      </w:r>
      <w:r/>
      <w:r>
        <w:t>经济增长效率是建筑业的全要素生产效率的体现。建筑业经济增长效率</w:t>
      </w:r>
      <w:r>
        <w:rPr>
          <w:rFonts w:ascii="Times New Roman" w:hAnsi="Times New Roman" w:cs="Times New Roman" w:eastAsia="宋体"/>
        </w:rPr>
        <w:t>=</w:t>
      </w:r>
      <w:r>
        <w:t>技术</w:t>
      </w:r>
      <w:r/>
      <w:r>
        <w:t>效率变化</w:t>
      </w:r>
      <w:r>
        <w:rPr>
          <w:rFonts w:ascii="Times New Roman" w:hAnsi="Times New Roman" w:cs="Times New Roman" w:eastAsia="宋体"/>
        </w:rPr>
        <w:t>*</w:t>
      </w:r>
      <w:r>
        <w:t>技术进步。其中，技术效率变化由纯技术效率和规模效率决定。技术</w:t>
      </w:r>
      <w:r/>
      <w:r>
        <w:t>效率能够较为全面的反映建筑业经济增长的内在效率，也能分析出经济增长的</w:t>
      </w:r>
      <w:r/>
      <w:r>
        <w:t>最佳投入要素组合，在微观上可以成为资源利用效率或者使用效率的别称，在</w:t>
      </w:r>
      <w:r/>
      <w:r>
        <w:t>宏观上可作为测度经济增长质量的一个度量</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87</w:t>
      </w:r>
      <w:r>
        <w:rPr>
          <w:rFonts w:ascii="Times New Roman" w:hAnsi="Times New Roman" w:cs="Times New Roman" w:eastAsia="宋体"/>
          <w:vertAlign w:val="superscript"/>
        </w:rPr>
        <w:t>]</w:t>
      </w:r>
      <w:r>
        <w:t>。</w:t>
      </w:r>
    </w:p>
    <w:p w:rsidR="0018722C">
      <w:pPr>
        <w:pStyle w:val="Heading3"/>
        <w:topLinePunct/>
        <w:ind w:left="200" w:hangingChars="200" w:hanging="200"/>
      </w:pPr>
      <w:bookmarkStart w:id="172794" w:name="_Toc686172794"/>
      <w:bookmarkStart w:name="_TOC_250059" w:id="46"/>
      <w:r>
        <w:t>2.3.3</w:t>
      </w:r>
      <w:r>
        <w:t xml:space="preserve"> </w:t>
      </w:r>
      <w:r>
        <w:t>环境规制对建筑业经济增长模型的影响</w:t>
      </w:r>
      <w:bookmarkEnd w:id="46"/>
      <w:r/>
      <w:bookmarkEnd w:id="172794"/>
    </w:p>
    <w:p w:rsidR="0018722C">
      <w:pPr>
        <w:topLinePunct/>
      </w:pPr>
      <w:r>
        <w:t>将环境规制纳入经济增长模型，探讨环境规制对建筑业经济增长的影响可</w:t>
      </w:r>
      <w:r>
        <w:t>以从企业微观层面进行，因为建筑业的经济增长直接依赖于作为其细胞的微观</w:t>
      </w:r>
      <w:r/>
      <w:r>
        <w:t>经济单位——建筑企业的活力。建筑企业的生产过程，就是在一定的制度条件</w:t>
      </w:r>
      <w:r/>
      <w:r>
        <w:t>和生产技术之上，资本</w:t>
      </w:r>
      <w:r>
        <w:rPr>
          <w:rFonts w:ascii="Times New Roman" w:hAnsi="Times New Roman" w:cs="Times New Roman" w:eastAsia="宋体"/>
        </w:rPr>
        <w:t>K</w:t>
      </w:r>
      <w:r>
        <w:t>和劳动</w:t>
      </w:r>
      <w:r>
        <w:rPr>
          <w:rFonts w:ascii="Times New Roman" w:hAnsi="Times New Roman" w:cs="Times New Roman" w:eastAsia="宋体"/>
        </w:rPr>
        <w:t>L</w:t>
      </w:r>
      <w:r>
        <w:t>两种投入要素相结合的过程。环境规制变量相</w:t>
      </w:r>
      <w:r/>
      <w:r>
        <w:t>对于生产投入要素来说，一般比较稳定，因此是离散变量。但是，技术改进却</w:t>
      </w:r>
      <w:r/>
      <w:r>
        <w:t>经常发生，小的渐进性的产品创新、技术创新、工艺创新和管理创新几乎每天</w:t>
      </w:r>
      <w:r/>
      <w:r>
        <w:t>都会出现，虽然影响重大的突破性技术创新是离散的，却很少发生，所以可以</w:t>
      </w:r>
      <w:r/>
      <w:r>
        <w:t>将技术进步看作是连续变量。总量生产函数可写为：</w:t>
      </w:r>
    </w:p>
    <w:p w:rsidR="0018722C">
      <w:spacing w:beforeLines="0" w:before="0" w:afterLines="0" w:after="0" w:line="440" w:lineRule="auto"/>
      <w:pPr>
        <w:sectPr w:rsidR="00556256">
          <w:type w:val="continuous"/>
          <w:pgSz w:w="11910" w:h="16840"/>
          <w:pgMar w:header="1731" w:footer="1294" w:top="2000" w:bottom="1480" w:left="1540" w:right="1480"/>
        </w:sectPr>
        <w:topLinePunct/>
      </w:pPr>
    </w:p>
    <w:p w:rsidR="0018722C">
      <w:pPr>
        <w:topLinePunct/>
      </w:pPr>
      <w:r>
        <w:rPr>
          <w:rFonts w:cstheme="minorBidi" w:hAnsiTheme="minorHAnsi" w:eastAsiaTheme="minorHAnsi" w:asciiTheme="minorHAnsi" w:ascii="Times New Roman" w:hAnsi="Times New Roman" w:cs="Times New Roman" w:eastAsia="宋体"/>
          <w:i/>
        </w:rPr>
        <w:t>Y</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F</w:t>
      </w:r>
      <w:r>
        <w:rPr>
          <w:rFonts w:ascii="Times New Roman" w:hAnsi="Times New Roman" w:cs="Times New Roman" w:eastAsia="宋体" w:cstheme="minorBidi"/>
          <w:vertAlign w:val="subscript"/>
          <w:i/>
        </w:rPr>
        <w:t>z</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L</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p>
    <w:p w:rsidR="0018722C">
      <w:pPr>
        <w:topLinePunct/>
      </w:pPr>
      <w:r>
        <w:br w:type="column"/>
      </w:r>
      <w:r>
        <w:t>（</w:t>
      </w:r>
      <w:r>
        <w:rPr>
          <w:rFonts w:ascii="Times New Roman" w:hAnsi="Times New Roman" w:cs="Times New Roman" w:eastAsia="Times New Roman"/>
        </w:rPr>
        <w:t>2-3</w:t>
      </w:r>
      <w:r>
        <w:t>）</w:t>
      </w:r>
    </w:p>
    <w:p w:rsidR="0018722C">
      <w:spacing w:beforeLines="0" w:before="0" w:afterLines="0" w:after="0" w:line="440" w:lineRule="auto"/>
      <w:pPr>
        <w:sectPr w:rsidR="00556256">
          <w:type w:val="continuous"/>
          <w:pgSz w:w="11910" w:h="16840"/>
          <w:pgMar w:top="1600" w:bottom="280" w:left="1540" w:right="1480"/>
          <w:cols w:num="2" w:equalWidth="0">
            <w:col w:w="5673" w:space="40"/>
            <w:col w:w="3177"/>
          </w:cols>
        </w:sectPr>
        <w:topLinePunct/>
      </w:pPr>
    </w:p>
    <w:p w:rsidR="0018722C">
      <w:pPr>
        <w:topLinePunct/>
      </w:pPr>
      <w:r>
        <w:rPr>
          <w:rFonts w:cstheme="minorBidi" w:hAnsiTheme="minorHAnsi" w:eastAsiaTheme="minorHAnsi" w:asciiTheme="minorHAnsi" w:ascii="宋体" w:hAnsi="宋体" w:cs="宋体" w:eastAsia="宋体"/>
        </w:rPr>
        <w:t>式中下标</w:t>
      </w:r>
      <w:r>
        <w:rPr>
          <w:rFonts w:ascii="Times New Roman" w:hAnsi="Times New Roman" w:cs="Times New Roman" w:eastAsia="宋体" w:cstheme="minorBidi"/>
        </w:rPr>
        <w:t>Z</w:t>
      </w:r>
      <w:r>
        <w:rPr>
          <w:rFonts w:ascii="宋体" w:hAnsi="宋体" w:cs="宋体" w:eastAsia="宋体" w:cstheme="minorBidi"/>
        </w:rPr>
        <w:t>表示给定的区域环境规制强度，</w:t>
      </w:r>
      <w:r>
        <w:rPr>
          <w:rFonts w:ascii="Times New Roman" w:hAnsi="Times New Roman" w:cs="Times New Roman" w:eastAsia="宋体" w:cstheme="minorBidi"/>
          <w:i/>
        </w:rPr>
        <w:t>F</w:t>
      </w:r>
      <w:r>
        <w:rPr>
          <w:rFonts w:ascii="Times New Roman" w:hAnsi="Times New Roman" w:cs="Times New Roman" w:eastAsia="宋体" w:cstheme="minorBidi"/>
          <w:vertAlign w:val="subscript"/>
          <w:i/>
        </w:rPr>
        <w:t>z</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宋体" w:hAnsi="宋体" w:cs="宋体" w:eastAsia="宋体" w:cstheme="minorBidi"/>
        </w:rPr>
        <w:t>表示在环境规制强度为</w:t>
      </w:r>
      <w:r>
        <w:rPr>
          <w:rFonts w:ascii="Times New Roman" w:hAnsi="Times New Roman" w:cs="Times New Roman" w:eastAsia="宋体" w:cstheme="minorBidi"/>
        </w:rPr>
        <w:t>Z</w:t>
      </w:r>
      <w:r>
        <w:rPr>
          <w:rFonts w:ascii="宋体" w:hAnsi="宋体" w:cs="宋体" w:eastAsia="宋体" w:cstheme="minorBidi"/>
        </w:rPr>
        <w:t>时的生产函数，</w:t>
      </w:r>
      <w:r>
        <w:rPr>
          <w:rFonts w:ascii="Times New Roman" w:hAnsi="Times New Roman" w:cs="Times New Roman" w:eastAsia="宋体" w:cstheme="minorBidi"/>
        </w:rPr>
        <w:t>Z</w:t>
      </w:r>
      <w:r>
        <w:rPr>
          <w:rFonts w:ascii="宋体" w:hAnsi="宋体" w:cs="宋体" w:eastAsia="宋体" w:cstheme="minorBidi"/>
        </w:rPr>
        <w:t>取值不同，生产函数也随之变化。</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宋体" w:hAnsi="宋体" w:cs="宋体" w:eastAsia="宋体" w:cstheme="minorBidi"/>
        </w:rPr>
        <w:t>为资本，</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宋体" w:hAnsi="宋体" w:cs="宋体" w:eastAsia="宋体" w:cstheme="minorBidi"/>
        </w:rPr>
        <w:t>为技术</w:t>
      </w:r>
      <w:r>
        <w:rPr>
          <w:rFonts w:ascii="宋体" w:hAnsi="宋体" w:cs="宋体" w:eastAsia="宋体" w:cstheme="minorBidi"/>
        </w:rPr>
        <w:t>进步指数，而</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L</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宋体" w:hAnsi="宋体" w:cs="宋体" w:eastAsia="宋体" w:cstheme="minorBidi"/>
        </w:rPr>
        <w:t>则为有效劳动数量。假设建筑企业在产品生产中的技术</w:t>
      </w:r>
      <w:r>
        <w:rPr>
          <w:rFonts w:ascii="宋体" w:hAnsi="宋体" w:cs="宋体" w:eastAsia="宋体" w:cstheme="minorBidi"/>
        </w:rPr>
        <w:t>水平增长率为</w:t>
      </w:r>
      <w:r>
        <w:rPr>
          <w:rFonts w:ascii="Symbol" w:hAnsi="Symbol" w:cs="Symbol" w:eastAsia="Symbol" w:cstheme="minorBidi"/>
          <w:i/>
        </w:rPr>
        <w:t></w:t>
      </w:r>
      <w:r>
        <w:rPr>
          <w:rFonts w:ascii="Symbol" w:hAnsi="Symbol" w:cs="Symbol" w:eastAsia="Symbol" w:cstheme="minorBidi"/>
          <w:i/>
        </w:rPr>
        <w:t></w:t>
      </w:r>
      <w:r>
        <w:rPr>
          <w:rFonts w:ascii="宋体" w:hAnsi="宋体" w:cs="宋体" w:eastAsia="宋体" w:cstheme="minorBidi"/>
        </w:rPr>
        <w:t>，即</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rPr>
        <w:t>0</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e</w:t>
      </w:r>
      <w:r>
        <w:rPr>
          <w:rFonts w:ascii="Times New Roman" w:hAnsi="Times New Roman" w:cs="Times New Roman" w:eastAsia="宋体" w:cstheme="minorBidi"/>
          <w:vertAlign w:val="superscript"/>
          /&gt;
        </w:rPr>
        <w:t>xt</w:t>
      </w:r>
      <w:r>
        <w:rPr>
          <w:rFonts w:ascii="宋体" w:hAnsi="宋体" w:cs="宋体" w:eastAsia="宋体" w:cstheme="minorBidi"/>
        </w:rPr>
        <w:t>，则有效劳动的增长率为</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x</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n</w:t>
      </w:r>
      <w:r>
        <w:rPr>
          <w:rFonts w:ascii="Symbol" w:hAnsi="Symbol" w:cs="Symbol" w:eastAsia="Symbol" w:cstheme="minorBidi"/>
        </w:rPr>
        <w:t></w:t>
      </w:r>
      <w:r>
        <w:rPr>
          <w:rFonts w:ascii="Symbol" w:hAnsi="Symbol" w:cs="Symbol" w:eastAsia="Symbol" w:cstheme="minorBidi"/>
        </w:rPr>
        <w:t></w:t>
      </w:r>
      <w:r>
        <w:rPr>
          <w:rFonts w:ascii="宋体" w:hAnsi="宋体" w:cs="宋体" w:eastAsia="宋体" w:cstheme="minorBidi"/>
        </w:rPr>
        <w:t>。</w:t>
      </w:r>
    </w:p>
    <w:p w:rsidR="0018722C">
      <w:pPr>
        <w:topLinePunct/>
      </w:pPr>
      <w:r>
        <w:rPr>
          <w:rFonts w:cstheme="minorBidi" w:hAnsiTheme="minorHAnsi" w:eastAsiaTheme="minorHAnsi" w:asciiTheme="minorHAnsi" w:ascii="宋体" w:hAnsi="宋体" w:cs="宋体" w:eastAsia="宋体"/>
        </w:rPr>
        <w:t>再假设在给定的环境规制强度之下，生产函数</w:t>
      </w:r>
      <w:r>
        <w:rPr>
          <w:rFonts w:cstheme="minorBidi" w:hAnsiTheme="minorHAnsi" w:eastAsiaTheme="minorHAnsi" w:asciiTheme="minorHAnsi" w:ascii="宋体" w:hAnsi="宋体" w:cs="宋体" w:eastAsia="宋体"/>
        </w:rPr>
        <w:t>（</w:t>
      </w:r>
      <w:r>
        <w:rPr>
          <w:kern w:val="2"/>
          <w:rFonts w:ascii="Times New Roman" w:hAnsi="Times New Roman" w:cs="Times New Roman" w:eastAsia="宋体" w:cstheme="minorBidi"/>
          <w:spacing w:val="3"/>
          <w:sz w:val="24"/>
          <w:szCs w:val="24"/>
        </w:rPr>
        <w:t>2-3</w:t>
      </w:r>
      <w:r>
        <w:rPr>
          <w:rFonts w:ascii="宋体" w:hAnsi="宋体" w:cs="宋体" w:eastAsia="宋体" w:cstheme="minorBidi"/>
        </w:rPr>
        <w:t>）</w:t>
      </w:r>
      <w:r>
        <w:rPr>
          <w:rFonts w:ascii="宋体" w:hAnsi="宋体" w:cs="宋体" w:eastAsia="宋体" w:cstheme="minorBidi"/>
        </w:rPr>
        <w:t>具有一阶齐次性，并</w:t>
      </w:r>
      <w:r>
        <w:rPr>
          <w:rFonts w:ascii="宋体" w:hAnsi="宋体" w:cs="宋体" w:eastAsia="宋体" w:cstheme="minorBidi"/>
        </w:rPr>
        <w:t>且对各种投入要素的一阶导数为正，二阶导数为负，满足生产函数规模报酬不</w:t>
      </w:r>
      <w:r>
        <w:rPr>
          <w:rFonts w:ascii="宋体" w:hAnsi="宋体" w:cs="宋体" w:eastAsia="宋体" w:cstheme="minorBidi"/>
        </w:rPr>
        <w:t>变和边际收益递减的性质。若记</w:t>
      </w:r>
      <w:r>
        <w:rPr>
          <w:rFonts w:ascii="Times New Roman" w:hAnsi="Times New Roman" w:cs="Times New Roman" w:eastAsia="宋体" w:cstheme="minorBidi"/>
          <w:i/>
        </w:rPr>
        <w:t>y</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Y</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L</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宋体" w:hAnsi="宋体" w:cs="宋体" w:eastAsia="宋体" w:cstheme="minorBidi"/>
        </w:rPr>
        <w:t>与</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L</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宋体" w:hAnsi="宋体" w:cs="宋体" w:eastAsia="宋体" w:cstheme="minorBidi"/>
        </w:rPr>
        <w:t>分</w:t>
      </w:r>
      <w:r>
        <w:rPr>
          <w:rFonts w:ascii="宋体" w:hAnsi="宋体" w:cs="宋体" w:eastAsia="宋体" w:cstheme="minorBidi"/>
        </w:rPr>
        <w:t>别为单位有效劳动的平均产出和单位有效劳动的平均资本存量，则总量生产函</w:t>
      </w:r>
      <w:r>
        <w:rPr>
          <w:rFonts w:ascii="宋体" w:hAnsi="宋体" w:cs="宋体" w:eastAsia="宋体" w:cstheme="minorBidi"/>
        </w:rPr>
        <w:t>数</w:t>
      </w:r>
      <w:r>
        <w:rPr>
          <w:rFonts w:ascii="宋体" w:hAnsi="宋体" w:cs="宋体" w:eastAsia="宋体" w:cstheme="minorBidi"/>
        </w:rPr>
        <w:t>（</w:t>
      </w:r>
      <w:r>
        <w:rPr>
          <w:kern w:val="2"/>
          <w:rFonts w:ascii="Times New Roman" w:hAnsi="Times New Roman" w:cs="Times New Roman" w:eastAsia="宋体" w:cstheme="minorBidi"/>
          <w:spacing w:val="4"/>
          <w:sz w:val="24"/>
          <w:szCs w:val="24"/>
        </w:rPr>
        <w:t>2-3</w:t>
      </w:r>
      <w:r>
        <w:rPr>
          <w:rFonts w:ascii="宋体" w:hAnsi="宋体" w:cs="宋体" w:eastAsia="宋体" w:cstheme="minorBidi"/>
        </w:rPr>
        <w:t>）</w:t>
      </w:r>
      <w:r>
        <w:rPr>
          <w:rFonts w:ascii="宋体" w:hAnsi="宋体" w:cs="宋体" w:eastAsia="宋体" w:cstheme="minorBidi"/>
        </w:rPr>
        <w:t>可以写成集约形式</w:t>
      </w:r>
      <w:r>
        <w:rPr>
          <w:rFonts w:ascii="Times New Roman" w:hAnsi="Times New Roman" w:cs="Times New Roman" w:eastAsia="宋体" w:cstheme="minorBidi"/>
          <w:vertAlign w:val="superscript"/>
        </w:rPr>
        <w:t>[</w:t>
      </w:r>
      <w:r>
        <w:rPr>
          <w:rFonts w:ascii="Times New Roman" w:hAnsi="Times New Roman" w:cs="Times New Roman" w:eastAsia="宋体" w:cstheme="minorBidi"/>
          <w:vertAlign w:val="superscript"/>
          <w:position w:val="11"/>
        </w:rPr>
        <w:t xml:space="preserve">108</w:t>
      </w:r>
      <w:r>
        <w:rPr>
          <w:rFonts w:ascii="Times New Roman" w:hAnsi="Times New Roman" w:cs="Times New Roman" w:eastAsia="宋体" w:cstheme="minorBidi"/>
          <w:vertAlign w:val="superscript"/>
        </w:rPr>
        <w:t>]</w:t>
      </w:r>
      <w:r>
        <w:rPr>
          <w:rFonts w:ascii="宋体" w:hAnsi="宋体" w:cs="宋体" w:eastAsia="宋体" w:cstheme="minorBidi"/>
        </w:rPr>
        <w:t>：</w:t>
      </w:r>
    </w:p>
    <w:p w:rsidR="0018722C">
      <w:spacing w:beforeLines="0" w:before="0" w:afterLines="0" w:after="0" w:line="440" w:lineRule="auto"/>
      <w:pPr>
        <w:sectPr w:rsidR="00556256">
          <w:type w:val="continuous"/>
          <w:pgSz w:w="11910" w:h="16840"/>
          <w:pgMar w:top="1600" w:bottom="280" w:left="1540" w:right="1480"/>
        </w:sectPr>
        <w:topLinePunct/>
      </w:pPr>
    </w:p>
    <w:p w:rsidR="0018722C">
      <w:pPr>
        <w:topLinePunct/>
      </w:pPr>
      <w:r>
        <w:rPr>
          <w:rFonts w:cstheme="minorBidi" w:hAnsiTheme="minorHAnsi" w:eastAsiaTheme="minorHAnsi" w:asciiTheme="minorHAnsi" w:ascii="Times New Roman" w:hAnsi="Times New Roman" w:cs="Times New Roman" w:eastAsia="宋体"/>
          <w:i/>
        </w:rPr>
        <w:t>y</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p>
    <w:p w:rsidR="0018722C">
      <w:pPr>
        <w:topLinePunct/>
      </w:pPr>
      <w:r>
        <w:rPr>
          <w:rFonts w:cstheme="minorBidi" w:hAnsiTheme="minorHAnsi" w:eastAsiaTheme="minorHAnsi" w:asciiTheme="minorHAnsi" w:ascii="Lucida Sans"/>
        </w:rPr>
        <w:t>i</w:t>
      </w:r>
      <w:r>
        <w:rPr>
          <w:rFonts w:ascii="Times New Roman" w:cstheme="minorBidi" w:hAnsiTheme="minorHAnsi" w:eastAsiaTheme="minorHAnsi"/>
        </w:rPr>
        <w:tab/>
      </w:r>
      <w:r>
        <w:rPr>
          <w:rFonts w:ascii="Lucida Sans" w:cstheme="minorBidi" w:hAnsiTheme="minorHAnsi" w:eastAsiaTheme="minorHAnsi"/>
        </w:rPr>
        <w:t>i</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f</w:t>
      </w:r>
      <w:r>
        <w:rPr>
          <w:rFonts w:ascii="Times New Roman" w:hAnsi="Times New Roman" w:cs="Times New Roman" w:eastAsia="宋体" w:cstheme="minorBidi"/>
          <w:i/>
        </w:rPr>
        <w:t>z</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p>
    <w:p w:rsidR="0018722C">
      <w:pPr>
        <w:topLinePunct/>
      </w:pPr>
      <w:r>
        <w:br w:type="column"/>
      </w:r>
      <w:r>
        <w:t>（</w:t>
      </w:r>
      <w:r>
        <w:rPr>
          <w:rFonts w:ascii="Times New Roman" w:hAnsi="Times New Roman" w:cs="Times New Roman" w:eastAsia="Times New Roman"/>
        </w:rPr>
        <w:t>2-4</w:t>
      </w:r>
      <w:r>
        <w:t>）</w:t>
      </w:r>
    </w:p>
    <w:p w:rsidR="0018722C">
      <w:spacing w:beforeLines="0" w:before="0" w:afterLines="0" w:after="0" w:line="440" w:lineRule="auto"/>
      <w:pPr>
        <w:sectPr w:rsidR="00556256">
          <w:type w:val="continuous"/>
          <w:pgSz w:w="11910" w:h="16840"/>
          <w:pgMar w:top="1600" w:bottom="280" w:left="1540" w:right="1480"/>
          <w:cols w:num="3" w:equalWidth="0">
            <w:col w:w="4193" w:space="40"/>
            <w:col w:w="929" w:space="428"/>
            <w:col w:w="3300"/>
          </w:cols>
        </w:sectPr>
        <w:topLinePunct/>
      </w:pPr>
    </w:p>
    <w:p w:rsidR="0018722C">
      <w:pPr>
        <w:topLinePunct/>
      </w:pPr>
      <w:r>
        <w:rPr>
          <w:rFonts w:cstheme="minorBidi" w:hAnsiTheme="minorHAnsi" w:eastAsiaTheme="minorHAnsi" w:asciiTheme="minorHAnsi" w:ascii="宋体" w:hAnsi="宋体" w:cs="宋体" w:eastAsia="宋体"/>
        </w:rPr>
        <w:t>并利用关系式</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A</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L</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x</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n</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宋体" w:hAnsi="宋体" w:cs="宋体" w:eastAsia="宋体" w:cstheme="minorBidi"/>
        </w:rPr>
        <w:t>，可得单位有效劳动平均资</w:t>
      </w:r>
    </w:p>
    <w:p w:rsidR="0018722C">
      <w:pPr>
        <w:topLinePunct/>
      </w:pPr>
      <w:r>
        <w:t>本存量的变化式：</w:t>
      </w:r>
      <w:r/>
    </w:p>
    <w:p w:rsidR="0018722C">
      <w:spacing w:beforeLines="0" w:before="0" w:afterLines="0" w:after="0" w:line="440" w:lineRule="auto"/>
      <w:pPr>
        <w:sectPr w:rsidR="00556256">
          <w:type w:val="continuous"/>
          <w:pgSz w:w="11910" w:h="16840"/>
          <w:pgMar w:top="1600" w:bottom="280" w:left="1540" w:right="1480"/>
        </w:sectPr>
        <w:topLinePunct/>
      </w:pPr>
    </w:p>
    <w:p w:rsidR="0018722C">
      <w:pPr>
        <w:topLinePunct/>
      </w:pPr>
      <w:r>
        <w:rPr>
          <w:rFonts w:cstheme="minorBidi" w:hAnsiTheme="minorHAnsi" w:eastAsiaTheme="minorHAnsi" w:asciiTheme="minorHAnsi" w:ascii="Lucida Sans"/>
        </w:rPr>
        <w:t>i</w:t>
      </w: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sf</w:t>
      </w:r>
      <w:r>
        <w:rPr>
          <w:rFonts w:ascii="Times New Roman" w:hAnsi="Times New Roman" w:cs="Times New Roman" w:eastAsia="宋体" w:cstheme="minorBidi"/>
          <w:vertAlign w:val="subscript"/>
          <w:i/>
        </w:rPr>
        <w:t>z</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x</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n</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Symbol" w:hAnsi="Symbol" w:cs="Symbol" w:eastAsia="Symbol" w:cstheme="minorBidi"/>
          <w: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p>
    <w:p w:rsidR="0018722C">
      <w:pPr>
        <w:topLinePunct/>
      </w:pPr>
      <w:r>
        <w:t>（</w:t>
      </w:r>
      <w:r>
        <w:rPr>
          <w:rFonts w:ascii="Times New Roman" w:hAnsi="Times New Roman" w:cs="Times New Roman" w:eastAsia="Times New Roman"/>
        </w:rPr>
        <w:t>2-5</w:t>
      </w:r>
      <w:r>
        <w:t>）</w:t>
      </w:r>
    </w:p>
    <w:p w:rsidR="0018722C">
      <w:spacing w:beforeLines="0" w:before="0" w:afterLines="0" w:after="0" w:line="440" w:lineRule="auto"/>
      <w:pPr>
        <w:sectPr w:rsidR="00556256">
          <w:type w:val="continuous"/>
          <w:pgSz w:w="11910" w:h="16840"/>
          <w:pgMar w:top="1600" w:bottom="280" w:left="1540" w:right="1480"/>
          <w:cols w:num="2" w:equalWidth="0">
            <w:col w:w="6049" w:space="40"/>
            <w:col w:w="2801"/>
          </w:cols>
        </w:sectPr>
        <w:topLinePunct/>
      </w:pPr>
    </w:p>
    <w:p w:rsidR="0018722C">
      <w:pPr>
        <w:topLinePunct/>
      </w:pPr>
      <w:r>
        <w:t>该式为建筑业经济增长模型的基本微分方程。根据该微分方程做出建筑企</w:t>
      </w:r>
      <w:r>
        <w:t>业的产出、投资和资本存量运动关系图，见</w:t>
      </w:r>
      <w:r>
        <w:t>图</w:t>
      </w:r>
      <w:r>
        <w:rPr>
          <w:rFonts w:ascii="Times New Roman" w:hAnsi="Times New Roman" w:cs="Times New Roman" w:eastAsia="Times New Roman"/>
        </w:rPr>
        <w:t>2-3</w:t>
      </w:r>
      <w:r>
        <w:t>。</w:t>
      </w:r>
    </w:p>
    <w:p w:rsidR="0018722C">
      <w:pPr>
        <w:topLinePunct/>
      </w:pPr>
      <w:r>
        <w:rPr>
          <w:rFonts w:cstheme="minorBidi" w:hAnsiTheme="minorHAnsi" w:eastAsiaTheme="minorHAnsi" w:asciiTheme="minorHAnsi" w:ascii="宋体" w:hAnsi="宋体" w:cs="宋体" w:eastAsia="宋体"/>
        </w:rPr>
        <w:t>在</w:t>
      </w:r>
      <w:r>
        <w:rPr>
          <w:rFonts w:cstheme="minorBidi" w:hAnsiTheme="minorHAnsi" w:eastAsiaTheme="minorHAnsi" w:asciiTheme="minorHAnsi" w:ascii="宋体" w:hAnsi="宋体" w:cs="宋体" w:eastAsia="宋体"/>
        </w:rPr>
        <w:t>图</w:t>
      </w:r>
      <w:r>
        <w:rPr>
          <w:rFonts w:ascii="Times New Roman" w:hAnsi="Times New Roman" w:cs="Times New Roman" w:eastAsia="宋体" w:cstheme="minorBidi"/>
        </w:rPr>
        <w:t>2-</w:t>
      </w:r>
      <w:r>
        <w:rPr>
          <w:rFonts w:ascii="Times New Roman" w:hAnsi="Times New Roman" w:cs="Times New Roman" w:eastAsia="宋体" w:cstheme="minorBidi"/>
        </w:rPr>
        <w:t>3</w:t>
      </w:r>
      <w:r>
        <w:rPr>
          <w:rFonts w:ascii="宋体" w:hAnsi="宋体" w:cs="宋体" w:eastAsia="宋体" w:cstheme="minorBidi"/>
        </w:rPr>
        <w:t>中</w:t>
      </w:r>
      <w:r>
        <w:rPr>
          <w:rFonts w:ascii="宋体" w:hAnsi="宋体" w:cs="宋体" w:eastAsia="宋体" w:cstheme="minorBidi"/>
        </w:rPr>
        <w:t>，</w:t>
      </w:r>
      <w:r>
        <w:rPr>
          <w:rFonts w:ascii="Times New Roman" w:hAnsi="Times New Roman" w:cs="Times New Roman" w:eastAsia="宋体" w:cstheme="minorBidi"/>
          <w:i/>
        </w:rPr>
        <w:t>f</w:t>
      </w:r>
      <w:r>
        <w:rPr>
          <w:rFonts w:ascii="Times New Roman" w:hAnsi="Times New Roman" w:cs="Times New Roman" w:eastAsia="宋体" w:cstheme="minorBidi"/>
          <w:vertAlign w:val="subscript"/>
          <w:i/>
        </w:rPr>
        <w:t>z</w:t>
      </w:r>
      <w:r>
        <w:rPr>
          <w:vertAlign w:val="subscript"/>
          <w:rFonts w:ascii="Times New Roman" w:hAnsi="Times New Roman" w:cs="Times New Roman" w:eastAsia="宋体" w:cstheme="minorBidi"/>
        </w:rPr>
        <w:t>1</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宋体" w:hAnsi="宋体" w:cs="宋体" w:eastAsia="宋体" w:cstheme="minorBidi"/>
        </w:rPr>
        <w:t>和</w:t>
      </w:r>
      <w:r>
        <w:rPr>
          <w:rFonts w:ascii="Times New Roman" w:hAnsi="Times New Roman" w:cs="Times New Roman" w:eastAsia="宋体" w:cstheme="minorBidi"/>
          <w:i/>
        </w:rPr>
        <w:t>f</w:t>
      </w:r>
      <w:r>
        <w:rPr>
          <w:rFonts w:ascii="Times New Roman" w:hAnsi="Times New Roman" w:cs="Times New Roman" w:eastAsia="宋体" w:cstheme="minorBidi"/>
          <w:vertAlign w:val="subscript"/>
          <w:i/>
        </w:rPr>
        <w:t>z</w:t>
      </w:r>
      <w:r>
        <w:rPr>
          <w:rFonts w:ascii="Times New Roman" w:hAnsi="Times New Roman" w:cs="Times New Roman" w:eastAsia="宋体" w:cstheme="minorBidi"/>
          <w:vertAlign w:val="subscript"/>
          <w:i/>
        </w:rPr>
        <w:t> </w:t>
      </w:r>
      <w:r>
        <w:rPr>
          <w:vertAlign w:val="subscript"/>
          <w:rFonts w:ascii="Times New Roman" w:hAnsi="Times New Roman" w:cs="Times New Roman" w:eastAsia="宋体" w:cstheme="minorBidi"/>
        </w:rPr>
        <w:t>2</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宋体" w:hAnsi="宋体" w:cs="宋体" w:eastAsia="宋体" w:cstheme="minorBidi"/>
        </w:rPr>
        <w:t>是环境规制强度为别为</w:t>
      </w:r>
      <w:r>
        <w:rPr>
          <w:rFonts w:ascii="Times New Roman" w:hAnsi="Times New Roman" w:cs="Times New Roman" w:eastAsia="宋体" w:cstheme="minorBidi"/>
          <w:i/>
        </w:rPr>
        <w:t>Z</w:t>
      </w:r>
      <w:r>
        <w:rPr>
          <w:rFonts w:ascii="Times New Roman" w:hAnsi="Times New Roman" w:cs="Times New Roman" w:eastAsia="宋体" w:cstheme="minorBidi"/>
        </w:rPr>
        <w:t>1</w:t>
      </w:r>
      <w:r>
        <w:rPr>
          <w:rFonts w:ascii="宋体" w:hAnsi="宋体" w:cs="宋体" w:eastAsia="宋体" w:cstheme="minorBidi"/>
        </w:rPr>
        <w:t>和</w:t>
      </w:r>
      <w:r>
        <w:rPr>
          <w:rFonts w:ascii="Times New Roman" w:hAnsi="Times New Roman" w:cs="Times New Roman" w:eastAsia="宋体" w:cstheme="minorBidi"/>
          <w:i/>
        </w:rPr>
        <w:t>Z</w:t>
      </w:r>
      <w:r>
        <w:rPr>
          <w:rFonts w:ascii="Times New Roman" w:hAnsi="Times New Roman" w:cs="Times New Roman" w:eastAsia="宋体" w:cstheme="minorBidi"/>
        </w:rPr>
        <w:t>2</w:t>
      </w:r>
      <w:r>
        <w:rPr>
          <w:rFonts w:ascii="宋体" w:hAnsi="宋体" w:cs="宋体" w:eastAsia="宋体" w:cstheme="minorBidi"/>
        </w:rPr>
        <w:t>时建筑企业集</w:t>
      </w:r>
      <w:r>
        <w:rPr>
          <w:rFonts w:ascii="宋体" w:hAnsi="宋体" w:cs="宋体" w:eastAsia="宋体" w:cstheme="minorBidi"/>
        </w:rPr>
        <w:t>约</w:t>
      </w:r>
      <w:r>
        <w:rPr>
          <w:rFonts w:ascii="宋体" w:hAnsi="宋体" w:cs="宋体" w:eastAsia="宋体" w:cstheme="minorBidi"/>
        </w:rPr>
        <w:t>形</w:t>
      </w:r>
      <w:r>
        <w:rPr>
          <w:rFonts w:ascii="宋体" w:hAnsi="宋体" w:cs="宋体" w:eastAsia="宋体" w:cstheme="minorBidi"/>
        </w:rPr>
        <w:t>式的生产函数曲线，曲</w:t>
      </w:r>
      <w:r>
        <w:rPr>
          <w:rFonts w:ascii="宋体" w:hAnsi="宋体" w:cs="宋体" w:eastAsia="宋体" w:cstheme="minorBidi"/>
        </w:rPr>
        <w:t>线</w:t>
      </w:r>
      <w:r>
        <w:rPr>
          <w:rFonts w:ascii="Times New Roman" w:hAnsi="Times New Roman" w:cs="Times New Roman" w:eastAsia="宋体" w:cstheme="minorBidi"/>
          <w:i/>
        </w:rPr>
        <w:t>s</w:t>
      </w:r>
      <w:r>
        <w:rPr>
          <w:rFonts w:ascii="Times New Roman" w:hAnsi="Times New Roman" w:cs="Times New Roman" w:eastAsia="宋体" w:cstheme="minorBidi"/>
          <w:i/>
        </w:rPr>
        <w:t>f</w:t>
      </w:r>
      <w:r>
        <w:rPr>
          <w:rFonts w:ascii="Times New Roman" w:hAnsi="Times New Roman" w:cs="Times New Roman" w:eastAsia="宋体" w:cstheme="minorBidi"/>
          <w:vertAlign w:val="subscript"/>
          <w:i/>
        </w:rPr>
        <w:t>z</w:t>
      </w:r>
      <w:r>
        <w:rPr>
          <w:vertAlign w:val="subscript"/>
          <w:rFonts w:ascii="Times New Roman" w:hAnsi="Times New Roman" w:cs="Times New Roman" w:eastAsia="宋体" w:cstheme="minorBidi"/>
        </w:rPr>
        <w:t>1</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宋体" w:hAnsi="宋体" w:cs="宋体" w:eastAsia="宋体" w:cstheme="minorBidi"/>
        </w:rPr>
        <w:t>和</w:t>
      </w:r>
      <w:r>
        <w:rPr>
          <w:rFonts w:ascii="Times New Roman" w:hAnsi="Times New Roman" w:cs="Times New Roman" w:eastAsia="宋体" w:cstheme="minorBidi"/>
          <w:i/>
        </w:rPr>
        <w:t>s</w:t>
      </w:r>
      <w:r>
        <w:rPr>
          <w:rFonts w:ascii="Times New Roman" w:hAnsi="Times New Roman" w:cs="Times New Roman" w:eastAsia="宋体" w:cstheme="minorBidi"/>
          <w:i/>
        </w:rPr>
        <w:t>f</w:t>
      </w:r>
      <w:r>
        <w:rPr>
          <w:rFonts w:ascii="Times New Roman" w:hAnsi="Times New Roman" w:cs="Times New Roman" w:eastAsia="宋体" w:cstheme="minorBidi"/>
          <w:vertAlign w:val="subscript"/>
          <w:i/>
        </w:rPr>
        <w:t>z</w:t>
      </w:r>
      <w:r>
        <w:rPr>
          <w:rFonts w:ascii="Times New Roman" w:hAnsi="Times New Roman" w:cs="Times New Roman" w:eastAsia="宋体" w:cstheme="minorBidi"/>
          <w:vertAlign w:val="subscript"/>
          <w:i/>
        </w:rPr>
        <w:t> </w:t>
      </w:r>
      <w:r>
        <w:rPr>
          <w:vertAlign w:val="subscript"/>
          <w:rFonts w:ascii="Times New Roman" w:hAnsi="Times New Roman" w:cs="Times New Roman" w:eastAsia="宋体" w:cstheme="minorBidi"/>
        </w:rPr>
        <w:t>2</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宋体" w:hAnsi="宋体" w:cs="宋体" w:eastAsia="宋体" w:cstheme="minorBidi"/>
        </w:rPr>
        <w:t>是实际投资所增加的单位有效劳动平均</w:t>
      </w:r>
      <w:r>
        <w:rPr>
          <w:rFonts w:ascii="宋体" w:hAnsi="宋体" w:cs="宋体" w:eastAsia="宋体" w:cstheme="minorBidi"/>
        </w:rPr>
        <w:t>资本存量曲线，</w:t>
      </w:r>
      <w:r>
        <w:rPr>
          <w:rFonts w:ascii="宋体" w:hAnsi="宋体" w:cs="宋体" w:eastAsia="宋体" w:cstheme="minorBidi"/>
        </w:rPr>
        <w:t>而</w:t>
      </w:r>
      <w:r>
        <w:rPr>
          <w:rFonts w:ascii="Symbol" w:hAnsi="Symbol" w:cs="Symbol" w:eastAsia="Symbol" w:cstheme="minorBidi"/>
        </w:rPr>
        <w:t></w:t>
      </w:r>
      <w:r>
        <w:rPr>
          <w:rFonts w:ascii="Times New Roman" w:hAnsi="Times New Roman" w:cs="Times New Roman" w:eastAsia="宋体" w:cstheme="minorBidi"/>
          <w:i/>
        </w:rPr>
        <w:t>x</w:t>
      </w:r>
      <w:r>
        <w:rPr>
          <w:rFonts w:ascii="Symbol" w:hAnsi="Symbol" w:cs="Symbol" w:eastAsia="Symbol" w:cstheme="minorBidi"/>
        </w:rPr>
        <w:t></w:t>
      </w:r>
      <w:r>
        <w:rPr>
          <w:rFonts w:ascii="Times New Roman" w:hAnsi="Times New Roman" w:cs="Times New Roman" w:eastAsia="宋体" w:cstheme="minorBidi"/>
          <w:i/>
        </w:rPr>
        <w:t>n</w:t>
      </w:r>
      <w:r>
        <w:rPr>
          <w:rFonts w:ascii="Symbol" w:hAnsi="Symbol" w:cs="Symbol" w:eastAsia="Symbol" w:cstheme="minorBidi"/>
        </w:rPr>
        <w:t></w:t>
      </w:r>
      <w:r>
        <w:rPr>
          <w:rFonts w:ascii="Symbol" w:hAnsi="Symbol" w:cs="Symbol" w:eastAsia="Symbol" w:cstheme="minorBidi"/>
          <w:i/>
        </w:rPr>
        <w:t></w:t>
      </w:r>
      <w:r>
        <w:rPr>
          <w:rFonts w:ascii="Symbol" w:hAnsi="Symbol" w:cs="Symbol" w:eastAsia="Symbol" w:cstheme="minorBidi"/>
        </w:rPr>
        <w:t></w:t>
      </w:r>
      <w:r>
        <w:rPr>
          <w:rFonts w:ascii="Times New Roman" w:hAnsi="Times New Roman" w:cs="Times New Roman" w:eastAsia="宋体" w:cstheme="minorBidi"/>
          <w:i/>
        </w:rPr>
        <w:t>k</w:t>
      </w:r>
      <w:r>
        <w:rPr>
          <w:rFonts w:ascii="宋体" w:hAnsi="宋体" w:cs="宋体" w:eastAsia="宋体" w:cstheme="minorBidi"/>
        </w:rPr>
        <w:t>则是考虑了有效劳动数量和资本折旧的单位有效</w:t>
      </w:r>
      <w:r>
        <w:rPr>
          <w:rFonts w:ascii="宋体" w:hAnsi="宋体" w:cs="宋体" w:eastAsia="宋体" w:cstheme="minorBidi"/>
        </w:rPr>
        <w:t>劳动平均资本存量直线。根据环境规制强度不同，建筑企业的生产函数曲</w:t>
      </w:r>
      <w:r>
        <w:rPr>
          <w:rFonts w:ascii="宋体" w:hAnsi="宋体" w:cs="宋体" w:eastAsia="宋体" w:cstheme="minorBidi"/>
        </w:rPr>
        <w:t>线</w:t>
      </w:r>
      <w:r>
        <w:rPr>
          <w:rFonts w:ascii="宋体" w:hAnsi="宋体" w:cs="宋体" w:eastAsia="宋体" w:cstheme="minorBidi"/>
        </w:rPr>
        <w:t>也</w:t>
      </w:r>
      <w:r>
        <w:rPr>
          <w:rFonts w:ascii="宋体" w:hAnsi="宋体" w:cs="宋体" w:eastAsia="宋体" w:cstheme="minorBidi"/>
        </w:rPr>
        <w:t>会随之变化，反映出环境规制强度对建筑企业产出的影响作用。如果环境规</w:t>
      </w:r>
      <w:r>
        <w:rPr>
          <w:rFonts w:ascii="宋体" w:hAnsi="宋体" w:cs="宋体" w:eastAsia="宋体" w:cstheme="minorBidi"/>
        </w:rPr>
        <w:t>制</w:t>
      </w:r>
    </w:p>
    <w:p w:rsidR="0018722C">
      <w:pPr>
        <w:pStyle w:val="ae"/>
        <w:topLinePunct/>
      </w:pPr>
      <w:r>
        <w:rPr>
          <w:kern w:val="2"/>
          <w:sz w:val="22"/>
          <w:szCs w:val="22"/>
          <w:rFonts w:cstheme="minorBidi" w:hAnsiTheme="minorHAnsi" w:eastAsiaTheme="minorHAnsi" w:asciiTheme="minorHAnsi"/>
        </w:rPr>
        <w:pict>
          <v:group style="margin-left:151.619995pt;margin-top:-13.466172pt;width:329.8pt;height:243.65pt;mso-position-horizontal-relative:page;mso-position-vertical-relative:paragraph;z-index:2320" coordorigin="3032,-269" coordsize="6596,4873">
            <v:group style="position:absolute;left:3084;top:4155;width:5768;height:120" coordorigin="3084,4155" coordsize="5768,120">
              <v:shape style="position:absolute;left:3084;top:4155;width:5768;height:120" coordorigin="3084,4155" coordsize="5768,120" path="m8731,4155l8731,4275,8834,4223,8752,4223,8756,4221,8759,4215,8756,4210,8752,4208,8837,4208,8731,4155xe" filled="true" fillcolor="#000000" stroked="false">
                <v:path arrowok="t"/>
                <v:fill type="solid"/>
              </v:shape>
              <v:shape style="position:absolute;left:3084;top:4155;width:5768;height:120" coordorigin="3084,4155" coordsize="5768,120" path="m8731,4208l3091,4208,3085,4210,3084,4215,3085,4221,3091,4223,8731,4223,8731,4208xe" filled="true" fillcolor="#000000" stroked="false">
                <v:path arrowok="t"/>
                <v:fill type="solid"/>
              </v:shape>
              <v:shape style="position:absolute;left:3084;top:4155;width:5768;height:120" coordorigin="3084,4155" coordsize="5768,120" path="m8837,4208l8752,4208,8756,4210,8759,4215,8756,4221,8752,4223,8834,4223,8851,4215,8837,4208xe" filled="true" fillcolor="#000000" stroked="false">
                <v:path arrowok="t"/>
                <v:fill type="solid"/>
              </v:shape>
            </v:group>
            <v:group style="position:absolute;left:3032;top:159;width:120;height:4065" coordorigin="3032,159" coordsize="120,4065">
              <v:shape style="position:absolute;left:3032;top:159;width:120;height:4065" coordorigin="3032,159" coordsize="120,4065" path="m3092,251l3086,254,3084,260,3084,4215,3085,4221,3091,4223,3096,4221,3098,4215,3100,260,3097,254,3092,251xe" filled="true" fillcolor="#000000" stroked="false">
                <v:path arrowok="t"/>
                <v:fill type="solid"/>
              </v:shape>
              <v:shape style="position:absolute;left:3032;top:159;width:120;height:4065" coordorigin="3032,159" coordsize="120,4065" path="m3092,159l3032,279,3084,279,3084,260,3086,254,3092,251,3139,251,3092,159xe" filled="true" fillcolor="#000000" stroked="false">
                <v:path arrowok="t"/>
                <v:fill type="solid"/>
              </v:shape>
              <v:shape style="position:absolute;left:3032;top:159;width:120;height:4065" coordorigin="3032,159" coordsize="120,4065" path="m3139,251l3092,251,3097,254,3100,260,3100,279,3152,279,3139,251xe" filled="true" fillcolor="#000000" stroked="false">
                <v:path arrowok="t"/>
                <v:fill type="solid"/>
              </v:shape>
            </v:group>
            <v:group style="position:absolute;left:3091;top:1762;width:5400;height:2453" coordorigin="3091,1762" coordsize="5400,2453">
              <v:shape style="position:absolute;left:3091;top:1762;width:5400;height:2453" coordorigin="3091,1762" coordsize="5400,2453" path="m3091,4215l3199,4089,3307,3963,3416,3838,3525,3714,3634,3591,3744,3470,3855,3350,3967,3233,4080,3119,4194,3008,4309,2899,4426,2795,4545,2694,4665,2598,4787,2506,4911,2419,5038,2337,5166,2261,5298,2190,5431,2126,5568,2068,5706,2016,5848,1971,5991,1931,6137,1896,6285,1866,6435,1840,6586,1819,6739,1802,6894,1788,7050,1778,7207,1770,7365,1765,7524,1763,7684,1762,7845,1763,8006,1766,8167,1769,8329,1773,8491,1778e" filled="false" stroked="true" strokeweight=".75pt" strokecolor="#000000">
                <v:path arrowok="t"/>
              </v:shape>
            </v:group>
            <v:group style="position:absolute;left:3091;top:1251;width:5400;height:2964" coordorigin="3091,1251" coordsize="5400,2964">
              <v:shape style="position:absolute;left:3091;top:1251;width:5400;height:2964" coordorigin="3091,1251" coordsize="5400,2964" path="m3091,4215l3172,4067,3254,3919,3335,3772,3418,3626,3502,3482,3587,3340,3674,3199,3762,3062,3853,2927,3946,2795,4042,2668,4141,2544,4243,2425,4349,2310,4458,2201,4572,2097,4689,2000,4812,1908,4939,1823,5071,1745,5209,1675,5352,1611,5499,1555,5652,1504,5808,1460,5969,1421,6133,1387,6301,1358,6472,1333,6646,1313,6823,1296,7002,1283,7184,1272,7367,1264,7552,1259,7738,1255,7925,1253,8114,1252,8302,1251,8491,1251e" filled="false" stroked="true" strokeweight=".75pt" strokecolor="#000000">
                <v:path arrowok="t"/>
              </v:shape>
            </v:group>
            <v:group style="position:absolute;left:3091;top:627;width:5400;height:3588" coordorigin="3091,627" coordsize="5400,3588">
              <v:shape style="position:absolute;left:3091;top:627;width:5400;height:3588" coordorigin="3091,627" coordsize="5400,3588" path="m3091,4215l3145,4038,3200,3861,3255,3685,3312,3510,3370,3337,3430,3166,3492,2998,3558,2833,3626,2672,3699,2514,3775,2361,3856,2212,3941,2069,4032,1932,4129,1800,4232,1676,4341,1558,4457,1448,4580,1345,4711,1251,4850,1166,4997,1089,5151,1020,5312,958,5479,903,5652,855,5831,813,6016,777,6205,746,6399,720,6596,698,6798,680,7002,666,7210,655,7420,646,7632,640,7845,635,8060,632,8275,629,8491,627e" filled="false" stroked="true" strokeweight=".75pt" strokecolor="#000000">
                <v:path arrowok="t"/>
              </v:shape>
            </v:group>
            <v:group style="position:absolute;left:3091;top:-153;width:5400;height:4368" coordorigin="3091,-153" coordsize="5400,4368">
              <v:shape style="position:absolute;left:3091;top:-153;width:5400;height:4368" coordorigin="3091,-153" coordsize="5400,4368" path="m3091,4215l8491,-153e" filled="false" stroked="true" strokeweight=".75pt" strokecolor="#000000">
                <v:path arrowok="t"/>
              </v:shape>
            </v:group>
            <v:group style="position:absolute;left:3091;top:2413;width:5400;height:1803" coordorigin="3091,2413" coordsize="5400,1803">
              <v:shape style="position:absolute;left:3091;top:2413;width:5400;height:1803" coordorigin="3091,2413" coordsize="5400,1803" path="m3091,4215l3186,4119,3280,4022,3376,3927,3471,3832,3568,3738,3665,3646,3764,3555,3864,3466,3966,3379,4070,3294,4176,3212,4284,3133,4394,3057,4507,2985,4623,2916,4741,2851,4864,2790,4989,2734,5118,2682,5251,2636,5388,2595,5529,2558,5674,2527,5821,2500,5973,2477,6127,2458,6284,2443,6444,2431,6606,2422,6770,2416,6936,2413,7104,2413,7274,2414,7445,2417,7618,2422,7791,2428,7966,2435,8140,2443,8316,2452,8491,2461e" filled="false" stroked="true" strokeweight=".75pt" strokecolor="#000000">
                <v:path arrowok="t"/>
              </v:shape>
            </v:group>
            <v:group style="position:absolute;left:4890;top:2811;width:2;height:1404" coordorigin="4890,2811" coordsize="2,1404">
              <v:shape style="position:absolute;left:4890;top:2811;width:2;height:1404" coordorigin="4890,2811" coordsize="2,1404" path="m4890,2811l4891,4215e" filled="false" stroked="true" strokeweight=".75pt" strokecolor="#000000">
                <v:path arrowok="t"/>
              </v:shape>
            </v:group>
            <v:group style="position:absolute;left:6691;top:1251;width:2;height:2964" coordorigin="6691,1251" coordsize="2,2964">
              <v:shape style="position:absolute;left:6691;top:1251;width:2;height:2964" coordorigin="6691,1251" coordsize="2,2964" path="m6691,1251l6692,4215e" filled="false" stroked="true" strokeweight=".75pt" strokecolor="#000000">
                <v:path arrowok="t"/>
              </v:shape>
            </v:group>
            <v:group style="position:absolute;left:8491;top:1713;width:993;height:624" coordorigin="8491,1713" coordsize="993,624">
              <v:shape style="position:absolute;left:8491;top:1713;width:993;height:624" coordorigin="8491,1713" coordsize="993,624" path="m8491,2337l9484,2337,9484,1713,8491,1713,8491,2337xe" filled="true" fillcolor="#ffffff" stroked="false">
                <v:path arrowok="t"/>
                <v:fill type="solid"/>
              </v:shape>
            </v:group>
            <v:group style="position:absolute;left:8491;top:783;width:1011;height:930" coordorigin="8491,783" coordsize="1011,930">
              <v:shape style="position:absolute;left:8491;top:783;width:1011;height:930" coordorigin="8491,783" coordsize="1011,930" path="m8491,1713l9502,1713,9502,783,8491,783,8491,1713xe" filled="true" fillcolor="#ffffff" stroked="false">
                <v:path arrowok="t"/>
                <v:fill type="solid"/>
              </v:shape>
            </v:group>
            <v:group style="position:absolute;left:8221;top:-269;width:1407;height:624" coordorigin="8221,-269" coordsize="1407,624">
              <v:shape style="position:absolute;left:8221;top:-269;width:1407;height:624" coordorigin="8221,-269" coordsize="1407,624" path="m8221,355l9628,355,9628,-269,8221,-269,8221,355xe" filled="true" fillcolor="#ffffff" stroked="false">
                <v:path arrowok="t"/>
                <v:fill type="solid"/>
              </v:shape>
              <v:shape style="position:absolute;left:8392;top:-180;width:1047;height:2841" type="#_x0000_t202" filled="false" stroked="false">
                <v:textbox inset="0,0,0,0">
                  <w:txbxContent>
                    <w:p w:rsidR="0018722C">
                      <w:pPr>
                        <w:spacing w:line="320" w:lineRule="exact" w:before="0"/>
                        <w:ind w:leftChars="0" w:left="0" w:rightChars="0" w:right="0" w:firstLineChars="0" w:firstLine="0"/>
                        <w:jc w:val="center"/>
                        <w:rPr>
                          <w:rFonts w:ascii="Lucida Sans" w:hAnsi="Lucida Sans" w:cs="Lucida Sans" w:eastAsia="Lucida Sans"/>
                          <w:sz w:val="22"/>
                          <w:szCs w:val="22"/>
                        </w:rPr>
                      </w:pPr>
                      <w:r>
                        <w:rPr>
                          <w:rFonts w:ascii="Symbol" w:hAnsi="Symbol" w:cs="Symbol" w:eastAsia="Symbol"/>
                          <w:w w:val="76"/>
                          <w:sz w:val="28"/>
                          <w:szCs w:val="28"/>
                        </w:rPr>
                        <w:t></w:t>
                      </w:r>
                      <w:r>
                        <w:rPr>
                          <w:rFonts w:ascii="Times New Roman" w:hAnsi="Times New Roman" w:cs="Times New Roman" w:eastAsia="Times New Roman"/>
                          <w:spacing w:val="-42"/>
                          <w:sz w:val="28"/>
                          <w:szCs w:val="28"/>
                        </w:rPr>
                        <w:t> </w:t>
                      </w:r>
                      <w:r>
                        <w:rPr>
                          <w:rFonts w:ascii="Times New Roman" w:hAnsi="Times New Roman" w:cs="Times New Roman" w:eastAsia="Times New Roman"/>
                          <w:i/>
                          <w:w w:val="99"/>
                          <w:position w:val="2"/>
                          <w:sz w:val="22"/>
                          <w:szCs w:val="22"/>
                        </w:rPr>
                        <w:t>x</w:t>
                      </w:r>
                      <w:r>
                        <w:rPr>
                          <w:rFonts w:ascii="Times New Roman" w:hAnsi="Times New Roman" w:cs="Times New Roman" w:eastAsia="Times New Roman"/>
                          <w:i/>
                          <w:spacing w:val="-17"/>
                          <w:position w:val="2"/>
                          <w:sz w:val="22"/>
                          <w:szCs w:val="22"/>
                        </w:rPr>
                        <w:t> </w:t>
                      </w:r>
                      <w:r>
                        <w:rPr>
                          <w:rFonts w:ascii="Symbol" w:hAnsi="Symbol" w:cs="Symbol" w:eastAsia="Symbol"/>
                          <w:w w:val="98"/>
                          <w:position w:val="2"/>
                          <w:sz w:val="22"/>
                          <w:szCs w:val="22"/>
                        </w:rPr>
                        <w:t></w:t>
                      </w:r>
                      <w:r>
                        <w:rPr>
                          <w:rFonts w:ascii="Times New Roman" w:hAnsi="Times New Roman" w:cs="Times New Roman" w:eastAsia="Times New Roman"/>
                          <w:spacing w:val="-17"/>
                          <w:position w:val="2"/>
                          <w:sz w:val="22"/>
                          <w:szCs w:val="22"/>
                        </w:rPr>
                        <w:t> </w:t>
                      </w:r>
                      <w:r>
                        <w:rPr>
                          <w:rFonts w:ascii="Times New Roman" w:hAnsi="Times New Roman" w:cs="Times New Roman" w:eastAsia="Times New Roman"/>
                          <w:i/>
                          <w:w w:val="99"/>
                          <w:position w:val="2"/>
                          <w:sz w:val="22"/>
                          <w:szCs w:val="22"/>
                        </w:rPr>
                        <w:t>n</w:t>
                      </w:r>
                      <w:r>
                        <w:rPr>
                          <w:rFonts w:ascii="Times New Roman" w:hAnsi="Times New Roman" w:cs="Times New Roman" w:eastAsia="Times New Roman"/>
                          <w:i/>
                          <w:spacing w:val="-19"/>
                          <w:position w:val="2"/>
                          <w:sz w:val="22"/>
                          <w:szCs w:val="22"/>
                        </w:rPr>
                        <w:t> </w:t>
                      </w:r>
                      <w:r>
                        <w:rPr>
                          <w:rFonts w:ascii="Symbol" w:hAnsi="Symbol" w:cs="Symbol" w:eastAsia="Symbol"/>
                          <w:w w:val="98"/>
                          <w:position w:val="2"/>
                          <w:sz w:val="22"/>
                          <w:szCs w:val="22"/>
                        </w:rPr>
                        <w:t></w:t>
                      </w:r>
                      <w:r>
                        <w:rPr>
                          <w:rFonts w:ascii="Times New Roman" w:hAnsi="Times New Roman" w:cs="Times New Roman" w:eastAsia="Times New Roman"/>
                          <w:spacing w:val="-30"/>
                          <w:position w:val="2"/>
                          <w:sz w:val="22"/>
                          <w:szCs w:val="22"/>
                        </w:rPr>
                        <w:t> </w:t>
                      </w:r>
                      <w:r>
                        <w:rPr>
                          <w:rFonts w:ascii="Symbol" w:hAnsi="Symbol" w:cs="Symbol" w:eastAsia="Symbol"/>
                          <w:i/>
                          <w:w w:val="94"/>
                          <w:position w:val="2"/>
                          <w:sz w:val="23"/>
                          <w:szCs w:val="23"/>
                        </w:rPr>
                        <w:t></w:t>
                      </w:r>
                      <w:r>
                        <w:rPr>
                          <w:rFonts w:ascii="Times New Roman" w:hAnsi="Times New Roman" w:cs="Times New Roman" w:eastAsia="Times New Roman"/>
                          <w:i/>
                          <w:spacing w:val="-12"/>
                          <w:position w:val="2"/>
                          <w:sz w:val="23"/>
                          <w:szCs w:val="23"/>
                        </w:rPr>
                        <w:t> </w:t>
                      </w:r>
                      <w:r>
                        <w:rPr>
                          <w:rFonts w:ascii="Symbol" w:hAnsi="Symbol" w:cs="Symbol" w:eastAsia="Symbol"/>
                          <w:w w:val="76"/>
                          <w:sz w:val="28"/>
                          <w:szCs w:val="28"/>
                        </w:rPr>
                        <w:t></w:t>
                      </w:r>
                      <w:r>
                        <w:rPr>
                          <w:rFonts w:ascii="Times New Roman" w:hAnsi="Times New Roman" w:cs="Times New Roman" w:eastAsia="Times New Roman"/>
                          <w:spacing w:val="-43"/>
                          <w:sz w:val="28"/>
                          <w:szCs w:val="28"/>
                        </w:rPr>
                        <w:t> </w:t>
                      </w:r>
                      <w:r>
                        <w:rPr>
                          <w:rFonts w:ascii="Times New Roman" w:hAnsi="Times New Roman" w:cs="Times New Roman" w:eastAsia="Times New Roman"/>
                          <w:i/>
                          <w:spacing w:val="-59"/>
                          <w:w w:val="99"/>
                          <w:position w:val="2"/>
                          <w:sz w:val="22"/>
                          <w:szCs w:val="22"/>
                        </w:rPr>
                        <w:t>k</w:t>
                      </w:r>
                      <w:r>
                        <w:rPr>
                          <w:rFonts w:ascii="Lucida Sans" w:hAnsi="Lucida Sans" w:cs="Lucida Sans" w:eastAsia="Lucida Sans"/>
                          <w:w w:val="104"/>
                          <w:position w:val="8"/>
                          <w:sz w:val="22"/>
                          <w:szCs w:val="22"/>
                        </w:rPr>
                        <w:t> </w:t>
                      </w:r>
                      <w:r/>
                    </w:p>
                    <w:p w:rsidR="0018722C">
                      <w:pPr>
                        <w:spacing w:line="333" w:lineRule="auto" w:before="195"/>
                        <w:ind w:leftChars="0" w:left="282" w:rightChars="0" w:right="108" w:firstLineChars="0" w:firstLine="36"/>
                        <w:jc w:val="both"/>
                        <w:rPr>
                          <w:rFonts w:ascii="Symbol" w:hAnsi="Symbol" w:cs="Symbol" w:eastAsia="Symbol"/>
                          <w:sz w:val="34"/>
                          <w:szCs w:val="34"/>
                        </w:rPr>
                      </w:pPr>
                      <w:r>
                        <w:rPr>
                          <w:rFonts w:ascii="Times New Roman" w:hAnsi="Times New Roman" w:cs="Times New Roman" w:eastAsia="Times New Roman"/>
                          <w:i/>
                          <w:spacing w:val="16"/>
                          <w:w w:val="99"/>
                          <w:sz w:val="22"/>
                          <w:szCs w:val="22"/>
                        </w:rPr>
                        <w:t>f</w:t>
                      </w:r>
                      <w:r>
                        <w:rPr>
                          <w:rFonts w:ascii="Times New Roman" w:hAnsi="Times New Roman" w:cs="Times New Roman" w:eastAsia="Times New Roman"/>
                          <w:i/>
                          <w:w w:val="105"/>
                          <w:position w:val="-5"/>
                          <w:sz w:val="12"/>
                          <w:szCs w:val="12"/>
                        </w:rPr>
                        <w:t>z</w:t>
                      </w:r>
                      <w:r>
                        <w:rPr>
                          <w:rFonts w:ascii="Times New Roman" w:hAnsi="Times New Roman" w:cs="Times New Roman" w:eastAsia="Times New Roman"/>
                          <w:i/>
                          <w:spacing w:val="-15"/>
                          <w:position w:val="-5"/>
                          <w:sz w:val="12"/>
                          <w:szCs w:val="12"/>
                        </w:rPr>
                        <w:t> </w:t>
                      </w:r>
                      <w:r>
                        <w:rPr>
                          <w:rFonts w:ascii="Times New Roman" w:hAnsi="Times New Roman" w:cs="Times New Roman" w:eastAsia="Times New Roman"/>
                          <w:w w:val="105"/>
                          <w:position w:val="-5"/>
                          <w:sz w:val="12"/>
                          <w:szCs w:val="12"/>
                        </w:rPr>
                        <w:t>2</w:t>
                      </w:r>
                      <w:r>
                        <w:rPr>
                          <w:rFonts w:ascii="Times New Roman" w:hAnsi="Times New Roman" w:cs="Times New Roman" w:eastAsia="Times New Roman"/>
                          <w:position w:val="-5"/>
                          <w:sz w:val="12"/>
                          <w:szCs w:val="12"/>
                        </w:rPr>
                        <w:t> </w:t>
                      </w:r>
                      <w:r>
                        <w:rPr>
                          <w:rFonts w:ascii="Times New Roman" w:hAnsi="Times New Roman" w:cs="Times New Roman" w:eastAsia="Times New Roman"/>
                          <w:spacing w:val="-14"/>
                          <w:position w:val="-5"/>
                          <w:sz w:val="12"/>
                          <w:szCs w:val="12"/>
                        </w:rPr>
                        <w:t> </w:t>
                      </w:r>
                      <w:r>
                        <w:rPr>
                          <w:rFonts w:ascii="Symbol" w:hAnsi="Symbol" w:cs="Symbol" w:eastAsia="Symbol"/>
                          <w:spacing w:val="18"/>
                          <w:w w:val="58"/>
                          <w:position w:val="-2"/>
                          <w:sz w:val="37"/>
                          <w:szCs w:val="37"/>
                        </w:rPr>
                        <w:t></w:t>
                      </w:r>
                      <w:r>
                        <w:rPr>
                          <w:rFonts w:ascii="Times New Roman" w:hAnsi="Times New Roman" w:cs="Times New Roman" w:eastAsia="Times New Roman"/>
                          <w:i/>
                          <w:spacing w:val="-59"/>
                          <w:w w:val="99"/>
                          <w:sz w:val="22"/>
                          <w:szCs w:val="22"/>
                        </w:rPr>
                        <w:t>k</w:t>
                      </w:r>
                      <w:r>
                        <w:rPr>
                          <w:rFonts w:ascii="Lucida Sans" w:hAnsi="Lucida Sans" w:cs="Lucida Sans" w:eastAsia="Lucida Sans"/>
                          <w:w w:val="104"/>
                          <w:position w:val="7"/>
                          <w:sz w:val="22"/>
                          <w:szCs w:val="22"/>
                        </w:rPr>
                        <w:t> </w:t>
                      </w:r>
                      <w:r>
                        <w:rPr>
                          <w:rFonts w:ascii="Lucida Sans" w:hAnsi="Lucida Sans" w:cs="Lucida Sans" w:eastAsia="Lucida Sans"/>
                          <w:spacing w:val="-49"/>
                          <w:position w:val="7"/>
                          <w:sz w:val="22"/>
                          <w:szCs w:val="22"/>
                        </w:rPr>
                        <w:t> </w:t>
                      </w:r>
                      <w:r>
                        <w:rPr>
                          <w:rFonts w:ascii="Symbol" w:hAnsi="Symbol" w:cs="Symbol" w:eastAsia="Symbol"/>
                          <w:w w:val="58"/>
                          <w:position w:val="-2"/>
                          <w:sz w:val="37"/>
                          <w:szCs w:val="37"/>
                        </w:rPr>
                        <w:t></w:t>
                      </w:r>
                      <w:r>
                        <w:rPr>
                          <w:rFonts w:ascii="Times New Roman" w:hAnsi="Times New Roman" w:cs="Times New Roman" w:eastAsia="Times New Roman"/>
                          <w:w w:val="58"/>
                          <w:position w:val="-2"/>
                          <w:sz w:val="37"/>
                          <w:szCs w:val="37"/>
                        </w:rPr>
                        <w:t> </w:t>
                      </w:r>
                      <w:r>
                        <w:rPr>
                          <w:rFonts w:ascii="Times New Roman" w:hAnsi="Times New Roman" w:cs="Times New Roman" w:eastAsia="Times New Roman"/>
                          <w:i/>
                          <w:w w:val="103"/>
                          <w:sz w:val="22"/>
                          <w:szCs w:val="22"/>
                        </w:rPr>
                        <w:t>s</w:t>
                      </w:r>
                      <w:r>
                        <w:rPr>
                          <w:rFonts w:ascii="Times New Roman" w:hAnsi="Times New Roman" w:cs="Times New Roman" w:eastAsia="Times New Roman"/>
                          <w:i/>
                          <w:spacing w:val="16"/>
                          <w:w w:val="103"/>
                          <w:sz w:val="22"/>
                          <w:szCs w:val="22"/>
                        </w:rPr>
                        <w:t>f</w:t>
                      </w:r>
                      <w:r>
                        <w:rPr>
                          <w:rFonts w:ascii="Times New Roman" w:hAnsi="Times New Roman" w:cs="Times New Roman" w:eastAsia="Times New Roman"/>
                          <w:i/>
                          <w:w w:val="100"/>
                          <w:position w:val="-5"/>
                          <w:sz w:val="13"/>
                          <w:szCs w:val="13"/>
                        </w:rPr>
                        <w:t>z</w:t>
                      </w:r>
                      <w:r>
                        <w:rPr>
                          <w:rFonts w:ascii="Times New Roman" w:hAnsi="Times New Roman" w:cs="Times New Roman" w:eastAsia="Times New Roman"/>
                          <w:i/>
                          <w:spacing w:val="-17"/>
                          <w:position w:val="-5"/>
                          <w:sz w:val="13"/>
                          <w:szCs w:val="13"/>
                        </w:rPr>
                        <w:t> </w:t>
                      </w:r>
                      <w:r>
                        <w:rPr>
                          <w:rFonts w:ascii="Times New Roman" w:hAnsi="Times New Roman" w:cs="Times New Roman" w:eastAsia="Times New Roman"/>
                          <w:w w:val="100"/>
                          <w:position w:val="-5"/>
                          <w:sz w:val="13"/>
                          <w:szCs w:val="13"/>
                        </w:rPr>
                        <w:t>2</w:t>
                      </w:r>
                      <w:r>
                        <w:rPr>
                          <w:rFonts w:ascii="Times New Roman" w:hAnsi="Times New Roman" w:cs="Times New Roman" w:eastAsia="Times New Roman"/>
                          <w:spacing w:val="14"/>
                          <w:position w:val="-5"/>
                          <w:sz w:val="13"/>
                          <w:szCs w:val="13"/>
                        </w:rPr>
                        <w:t> </w:t>
                      </w:r>
                      <w:r>
                        <w:rPr>
                          <w:rFonts w:ascii="Symbol" w:hAnsi="Symbol" w:cs="Symbol" w:eastAsia="Symbol"/>
                          <w:spacing w:val="20"/>
                          <w:w w:val="59"/>
                          <w:position w:val="-3"/>
                          <w:sz w:val="38"/>
                          <w:szCs w:val="38"/>
                        </w:rPr>
                        <w:t></w:t>
                      </w:r>
                      <w:r>
                        <w:rPr>
                          <w:rFonts w:ascii="Times New Roman" w:hAnsi="Times New Roman" w:cs="Times New Roman" w:eastAsia="Times New Roman"/>
                          <w:i/>
                          <w:spacing w:val="-62"/>
                          <w:w w:val="103"/>
                          <w:sz w:val="22"/>
                          <w:szCs w:val="22"/>
                        </w:rPr>
                        <w:t>k</w:t>
                      </w:r>
                      <w:r>
                        <w:rPr>
                          <w:rFonts w:ascii="Lucida Sans" w:hAnsi="Lucida Sans" w:cs="Lucida Sans" w:eastAsia="Lucida Sans"/>
                          <w:w w:val="108"/>
                          <w:position w:val="7"/>
                          <w:sz w:val="22"/>
                          <w:szCs w:val="22"/>
                        </w:rPr>
                        <w:t> </w:t>
                      </w:r>
                      <w:r>
                        <w:rPr>
                          <w:rFonts w:ascii="Lucida Sans" w:hAnsi="Lucida Sans" w:cs="Lucida Sans" w:eastAsia="Lucida Sans"/>
                          <w:spacing w:val="-48"/>
                          <w:position w:val="7"/>
                          <w:sz w:val="22"/>
                          <w:szCs w:val="22"/>
                        </w:rPr>
                        <w:t> </w:t>
                      </w:r>
                      <w:r>
                        <w:rPr>
                          <w:rFonts w:ascii="Symbol" w:hAnsi="Symbol" w:cs="Symbol" w:eastAsia="Symbol"/>
                          <w:w w:val="59"/>
                          <w:position w:val="-3"/>
                          <w:sz w:val="38"/>
                          <w:szCs w:val="38"/>
                        </w:rPr>
                        <w:t></w:t>
                      </w:r>
                      <w:r>
                        <w:rPr>
                          <w:rFonts w:ascii="Times New Roman" w:hAnsi="Times New Roman" w:cs="Times New Roman" w:eastAsia="Times New Roman"/>
                          <w:w w:val="59"/>
                          <w:position w:val="-3"/>
                          <w:sz w:val="38"/>
                          <w:szCs w:val="38"/>
                        </w:rPr>
                        <w:t> </w:t>
                      </w:r>
                      <w:r>
                        <w:rPr>
                          <w:rFonts w:ascii="Times New Roman" w:hAnsi="Times New Roman" w:cs="Times New Roman" w:eastAsia="Times New Roman"/>
                          <w:i/>
                          <w:spacing w:val="13"/>
                          <w:w w:val="102"/>
                          <w:position w:val="5"/>
                          <w:sz w:val="20"/>
                          <w:szCs w:val="20"/>
                        </w:rPr>
                        <w:t>f</w:t>
                      </w:r>
                      <w:r>
                        <w:rPr>
                          <w:rFonts w:ascii="Times New Roman" w:hAnsi="Times New Roman" w:cs="Times New Roman" w:eastAsia="Times New Roman"/>
                          <w:i/>
                          <w:w w:val="98"/>
                          <w:sz w:val="12"/>
                          <w:szCs w:val="12"/>
                        </w:rPr>
                        <w:t>z</w:t>
                      </w:r>
                      <w:r>
                        <w:rPr>
                          <w:rFonts w:ascii="Times New Roman" w:hAnsi="Times New Roman" w:cs="Times New Roman" w:eastAsia="Times New Roman"/>
                          <w:w w:val="98"/>
                          <w:sz w:val="12"/>
                          <w:szCs w:val="12"/>
                        </w:rPr>
                        <w:t>1</w:t>
                      </w:r>
                      <w:r>
                        <w:rPr>
                          <w:rFonts w:ascii="Times New Roman" w:hAnsi="Times New Roman" w:cs="Times New Roman" w:eastAsia="Times New Roman"/>
                          <w:spacing w:val="3"/>
                          <w:sz w:val="12"/>
                          <w:szCs w:val="12"/>
                        </w:rPr>
                        <w:t> </w:t>
                      </w:r>
                      <w:r>
                        <w:rPr>
                          <w:rFonts w:ascii="Symbol" w:hAnsi="Symbol" w:cs="Symbol" w:eastAsia="Symbol"/>
                          <w:spacing w:val="17"/>
                          <w:w w:val="59"/>
                          <w:position w:val="2"/>
                          <w:sz w:val="34"/>
                          <w:szCs w:val="34"/>
                        </w:rPr>
                        <w:t></w:t>
                      </w:r>
                      <w:r>
                        <w:rPr>
                          <w:rFonts w:ascii="Times New Roman" w:hAnsi="Times New Roman" w:cs="Times New Roman" w:eastAsia="Times New Roman"/>
                          <w:i/>
                          <w:spacing w:val="-56"/>
                          <w:w w:val="102"/>
                          <w:position w:val="5"/>
                          <w:sz w:val="20"/>
                          <w:szCs w:val="20"/>
                        </w:rPr>
                        <w:t>k</w:t>
                      </w:r>
                      <w:r>
                        <w:rPr>
                          <w:rFonts w:ascii="Lucida Sans" w:hAnsi="Lucida Sans" w:cs="Lucida Sans" w:eastAsia="Lucida Sans"/>
                          <w:w w:val="108"/>
                          <w:position w:val="11"/>
                          <w:sz w:val="20"/>
                          <w:szCs w:val="20"/>
                        </w:rPr>
                        <w:t> </w:t>
                      </w:r>
                      <w:r>
                        <w:rPr>
                          <w:rFonts w:ascii="Lucida Sans" w:hAnsi="Lucida Sans" w:cs="Lucida Sans" w:eastAsia="Lucida Sans"/>
                          <w:spacing w:val="-46"/>
                          <w:position w:val="11"/>
                          <w:sz w:val="20"/>
                          <w:szCs w:val="20"/>
                        </w:rPr>
                        <w:t> </w:t>
                      </w:r>
                      <w:r>
                        <w:rPr>
                          <w:rFonts w:ascii="Symbol" w:hAnsi="Symbol" w:cs="Symbol" w:eastAsia="Symbol"/>
                          <w:w w:val="59"/>
                          <w:position w:val="2"/>
                          <w:sz w:val="34"/>
                          <w:szCs w:val="34"/>
                        </w:rPr>
                        <w:t></w:t>
                      </w:r>
                      <w:r/>
                    </w:p>
                    <w:p w:rsidR="0018722C">
                      <w:pPr>
                        <w:spacing w:line="460" w:lineRule="exact" w:before="9"/>
                        <w:ind w:leftChars="0" w:left="282" w:rightChars="0" w:right="0" w:firstLineChars="0" w:firstLine="0"/>
                        <w:jc w:val="both"/>
                        <w:rPr>
                          <w:rFonts w:ascii="Symbol" w:hAnsi="Symbol" w:cs="Symbol" w:eastAsia="Symbol"/>
                          <w:sz w:val="39"/>
                          <w:szCs w:val="39"/>
                        </w:rPr>
                      </w:pPr>
                      <w:r>
                        <w:rPr>
                          <w:rFonts w:ascii="Times New Roman" w:hAnsi="Times New Roman" w:cs="Times New Roman" w:eastAsia="Times New Roman"/>
                          <w:i/>
                          <w:w w:val="101"/>
                          <w:sz w:val="23"/>
                          <w:szCs w:val="23"/>
                        </w:rPr>
                        <w:t>s</w:t>
                      </w:r>
                      <w:r>
                        <w:rPr>
                          <w:rFonts w:ascii="Times New Roman" w:hAnsi="Times New Roman" w:cs="Times New Roman" w:eastAsia="Times New Roman"/>
                          <w:i/>
                          <w:spacing w:val="16"/>
                          <w:w w:val="101"/>
                          <w:sz w:val="23"/>
                          <w:szCs w:val="23"/>
                        </w:rPr>
                        <w:t>f</w:t>
                      </w:r>
                      <w:r>
                        <w:rPr>
                          <w:rFonts w:ascii="Times New Roman" w:hAnsi="Times New Roman" w:cs="Times New Roman" w:eastAsia="Times New Roman"/>
                          <w:i/>
                          <w:spacing w:val="1"/>
                          <w:w w:val="103"/>
                          <w:position w:val="-5"/>
                          <w:sz w:val="13"/>
                          <w:szCs w:val="13"/>
                        </w:rPr>
                        <w:t>z</w:t>
                      </w:r>
                      <w:r>
                        <w:rPr>
                          <w:rFonts w:ascii="Times New Roman" w:hAnsi="Times New Roman" w:cs="Times New Roman" w:eastAsia="Times New Roman"/>
                          <w:w w:val="103"/>
                          <w:position w:val="-5"/>
                          <w:sz w:val="13"/>
                          <w:szCs w:val="13"/>
                        </w:rPr>
                        <w:t>1</w:t>
                      </w:r>
                      <w:r>
                        <w:rPr>
                          <w:rFonts w:ascii="Times New Roman" w:hAnsi="Times New Roman" w:cs="Times New Roman" w:eastAsia="Times New Roman"/>
                          <w:spacing w:val="4"/>
                          <w:position w:val="-5"/>
                          <w:sz w:val="13"/>
                          <w:szCs w:val="13"/>
                        </w:rPr>
                        <w:t> </w:t>
                      </w:r>
                      <w:r>
                        <w:rPr>
                          <w:rFonts w:ascii="Symbol" w:hAnsi="Symbol" w:cs="Symbol" w:eastAsia="Symbol"/>
                          <w:spacing w:val="19"/>
                          <w:w w:val="58"/>
                          <w:position w:val="-3"/>
                          <w:sz w:val="39"/>
                          <w:szCs w:val="39"/>
                        </w:rPr>
                        <w:t></w:t>
                      </w:r>
                      <w:r>
                        <w:rPr>
                          <w:rFonts w:ascii="Times New Roman" w:hAnsi="Times New Roman" w:cs="Times New Roman" w:eastAsia="Times New Roman"/>
                          <w:i/>
                          <w:spacing w:val="-63"/>
                          <w:w w:val="101"/>
                          <w:sz w:val="23"/>
                          <w:szCs w:val="23"/>
                        </w:rPr>
                        <w:t>k</w:t>
                      </w:r>
                      <w:r>
                        <w:rPr>
                          <w:rFonts w:ascii="Lucida Sans" w:hAnsi="Lucida Sans" w:cs="Lucida Sans" w:eastAsia="Lucida Sans"/>
                          <w:w w:val="106"/>
                          <w:position w:val="7"/>
                          <w:sz w:val="23"/>
                          <w:szCs w:val="23"/>
                        </w:rPr>
                        <w:t> </w:t>
                      </w:r>
                      <w:r>
                        <w:rPr>
                          <w:rFonts w:ascii="Lucida Sans" w:hAnsi="Lucida Sans" w:cs="Lucida Sans" w:eastAsia="Lucida Sans"/>
                          <w:spacing w:val="-51"/>
                          <w:position w:val="7"/>
                          <w:sz w:val="23"/>
                          <w:szCs w:val="23"/>
                        </w:rPr>
                        <w:t> </w:t>
                      </w:r>
                      <w:r>
                        <w:rPr>
                          <w:rFonts w:ascii="Symbol" w:hAnsi="Symbol" w:cs="Symbol" w:eastAsia="Symbol"/>
                          <w:w w:val="58"/>
                          <w:position w:val="-3"/>
                          <w:sz w:val="39"/>
                          <w:szCs w:val="39"/>
                        </w:rPr>
                        <w:t></w:t>
                      </w:r>
                      <w:r/>
                    </w:p>
                  </w:txbxContent>
                </v:textbox>
                <w10:wrap type="none"/>
              </v:shape>
              <v:shape style="position:absolute;left:4819;top:4175;width:193;height:377" type="#_x0000_t202" filled="false" stroked="false">
                <v:textbox inset="0,0,0,0">
                  <w:txbxContent>
                    <w:p w:rsidR="0018722C">
                      <w:pPr>
                        <w:spacing w:line="339" w:lineRule="exact" w:before="37"/>
                        <w:ind w:leftChars="0" w:left="0" w:rightChars="0" w:right="0" w:firstLineChars="0" w:firstLine="0"/>
                        <w:jc w:val="left"/>
                        <w:rPr>
                          <w:rFonts w:ascii="Lucida Sans" w:hAnsi="Lucida Sans" w:cs="Lucida Sans" w:eastAsia="Lucida Sans"/>
                          <w:sz w:val="16"/>
                          <w:szCs w:val="16"/>
                        </w:rPr>
                      </w:pPr>
                      <w:r>
                        <w:rPr>
                          <w:rFonts w:ascii="Times New Roman"/>
                          <w:i/>
                          <w:spacing w:val="-84"/>
                          <w:w w:val="99"/>
                          <w:position w:val="-12"/>
                          <w:sz w:val="29"/>
                        </w:rPr>
                        <w:t>k</w:t>
                      </w:r>
                      <w:r>
                        <w:rPr>
                          <w:rFonts w:ascii="Lucida Sans"/>
                          <w:spacing w:val="1"/>
                          <w:w w:val="108"/>
                          <w:position w:val="-3"/>
                          <w:sz w:val="28"/>
                        </w:rPr>
                        <w:t> </w:t>
                      </w:r>
                      <w:r>
                        <w:rPr>
                          <w:rFonts w:ascii="Lucida Sans"/>
                          <w:w w:val="109"/>
                          <w:sz w:val="16"/>
                        </w:rPr>
                        <w:t>i</w:t>
                      </w:r>
                      <w:r/>
                    </w:p>
                  </w:txbxContent>
                </v:textbox>
                <w10:wrap type="none"/>
              </v:shape>
              <v:shape style="position:absolute;left:4920;top:4436;width:84;height:167" type="#_x0000_t202" filled="false" stroked="false">
                <v:textbox inset="0,0,0,0">
                  <w:txbxContent>
                    <w:p w:rsidR="0018722C">
                      <w:pPr>
                        <w:spacing w:line="166" w:lineRule="exact" w:before="0"/>
                        <w:ind w:leftChars="0" w:left="0" w:rightChars="0" w:right="0" w:firstLineChars="0" w:firstLine="0"/>
                        <w:jc w:val="left"/>
                        <w:rPr>
                          <w:rFonts w:ascii="Times New Roman" w:hAnsi="Times New Roman" w:cs="Times New Roman" w:eastAsia="Times New Roman"/>
                          <w:sz w:val="16"/>
                          <w:szCs w:val="16"/>
                        </w:rPr>
                      </w:pPr>
                      <w:r>
                        <w:rPr>
                          <w:rFonts w:ascii="Times New Roman"/>
                          <w:w w:val="104"/>
                          <w:sz w:val="16"/>
                        </w:rPr>
                        <w:t>1</w:t>
                      </w:r>
                      <w:r/>
                    </w:p>
                  </w:txbxContent>
                </v:textbox>
                <w10:wrap type="none"/>
              </v:shape>
              <v:shape style="position:absolute;left:6586;top:4216;width:174;height:310" type="#_x0000_t202" filled="false" stroked="false">
                <v:textbox inset="0,0,0,0">
                  <w:txbxContent>
                    <w:p w:rsidR="0018722C">
                      <w:pPr>
                        <w:spacing w:line="279" w:lineRule="exact" w:before="31"/>
                        <w:ind w:leftChars="0" w:left="0" w:rightChars="0" w:right="0" w:firstLineChars="0" w:firstLine="0"/>
                        <w:jc w:val="left"/>
                        <w:rPr>
                          <w:rFonts w:ascii="Lucida Sans" w:hAnsi="Lucida Sans" w:cs="Lucida Sans" w:eastAsia="Lucida Sans"/>
                          <w:sz w:val="13"/>
                          <w:szCs w:val="13"/>
                        </w:rPr>
                      </w:pPr>
                      <w:r>
                        <w:rPr>
                          <w:rFonts w:ascii="Times New Roman"/>
                          <w:i/>
                          <w:spacing w:val="-64"/>
                          <w:w w:val="102"/>
                          <w:position w:val="-10"/>
                          <w:sz w:val="23"/>
                        </w:rPr>
                        <w:t>k</w:t>
                      </w:r>
                      <w:r>
                        <w:rPr>
                          <w:rFonts w:ascii="Lucida Sans"/>
                          <w:spacing w:val="12"/>
                          <w:w w:val="108"/>
                          <w:position w:val="-3"/>
                          <w:sz w:val="23"/>
                        </w:rPr>
                        <w:t> </w:t>
                      </w:r>
                      <w:r>
                        <w:rPr>
                          <w:rFonts w:ascii="Lucida Sans"/>
                          <w:w w:val="110"/>
                          <w:sz w:val="13"/>
                        </w:rPr>
                        <w:t>i</w:t>
                      </w:r>
                      <w:r/>
                    </w:p>
                  </w:txbxContent>
                </v:textbox>
                <w10:wrap type="none"/>
              </v:shape>
              <v:shape style="position:absolute;left:6695;top:4430;width:69;height:137" type="#_x0000_t202" filled="false" stroked="false">
                <v:textbox inset="0,0,0,0">
                  <w:txbxContent>
                    <w:p w:rsidR="0018722C">
                      <w:pPr>
                        <w:spacing w:line="137" w:lineRule="exact" w:before="0"/>
                        <w:ind w:leftChars="0" w:left="0" w:rightChars="0" w:right="0" w:firstLineChars="0" w:firstLine="0"/>
                        <w:jc w:val="left"/>
                        <w:rPr>
                          <w:rFonts w:ascii="Times New Roman" w:hAnsi="Times New Roman" w:cs="Times New Roman" w:eastAsia="Times New Roman"/>
                          <w:sz w:val="13"/>
                          <w:szCs w:val="13"/>
                        </w:rPr>
                      </w:pPr>
                      <w:r>
                        <w:rPr>
                          <w:rFonts w:ascii="Times New Roman"/>
                          <w:w w:val="105"/>
                          <w:sz w:val="13"/>
                        </w:rPr>
                        <w:t>2</w:t>
                      </w:r>
                      <w:r/>
                    </w:p>
                  </w:txbxContent>
                </v:textbox>
                <w10:wrap type="none"/>
              </v:shape>
              <v:shape style="position:absolute;left:8514;top:4181;width:140;height:356" type="#_x0000_t202" filled="false" stroked="false">
                <v:textbox inset="0,0,0,0">
                  <w:txbxContent>
                    <w:p w:rsidR="0018722C">
                      <w:pPr>
                        <w:spacing w:line="306" w:lineRule="exact" w:before="50"/>
                        <w:ind w:leftChars="0" w:left="0" w:rightChars="0" w:right="0" w:firstLineChars="0" w:firstLine="0"/>
                        <w:jc w:val="left"/>
                        <w:rPr>
                          <w:rFonts w:ascii="Lucida Sans" w:hAnsi="Lucida Sans" w:cs="Lucida Sans" w:eastAsia="Lucida Sans"/>
                          <w:sz w:val="27"/>
                          <w:szCs w:val="27"/>
                        </w:rPr>
                      </w:pPr>
                      <w:r>
                        <w:rPr>
                          <w:rFonts w:ascii="Times New Roman"/>
                          <w:i/>
                          <w:spacing w:val="-72"/>
                          <w:w w:val="100"/>
                          <w:position w:val="-7"/>
                          <w:sz w:val="27"/>
                        </w:rPr>
                        <w:t>k</w:t>
                      </w:r>
                      <w:r>
                        <w:rPr>
                          <w:rFonts w:ascii="Lucida Sans"/>
                          <w:w w:val="106"/>
                          <w:sz w:val="27"/>
                        </w:rPr>
                        <w:t> </w:t>
                      </w:r>
                      <w:r/>
                    </w:p>
                  </w:txbxContent>
                </v:textbox>
                <w10:wrap type="none"/>
              </v:shape>
            </v:group>
            <w10:wrap type="none"/>
          </v:group>
        </w:pict>
      </w:r>
    </w:p>
    <w:p w:rsidR="0018722C">
      <w:pPr>
        <w:pStyle w:val="ae"/>
        <w:topLinePunct/>
      </w:pPr>
      <w:r>
        <w:rPr>
          <w:kern w:val="2"/>
          <w:szCs w:val="22"/>
          <w:rFonts w:ascii="Times New Roman" w:cstheme="minorBidi" w:hAnsiTheme="minorHAnsi" w:eastAsiaTheme="minorHAnsi"/>
          <w:i/>
          <w:spacing w:val="-50"/>
          <w:w w:val="105"/>
          <w:sz w:val="27"/>
        </w:rPr>
        <w:t>y</w:t>
      </w:r>
      <w:r>
        <w:rPr>
          <w:kern w:val="2"/>
          <w:szCs w:val="22"/>
          <w:rFonts w:ascii="Lucida Sans" w:cstheme="minorBidi" w:hAnsiTheme="minorHAnsi" w:eastAsiaTheme="minorHAnsi"/>
          <w:w w:val="108"/>
          <w:sz w:val="27"/>
        </w:rPr>
        <w:t> </w:t>
      </w:r>
    </w:p>
    <w:p w:rsidR="0018722C">
      <w:pPr>
        <w:pStyle w:val="a9"/>
        <w:topLinePunct/>
      </w:pPr>
      <w:r>
        <w:rPr>
          <w:rFonts w:cstheme="minorBidi" w:hAnsiTheme="minorHAnsi" w:eastAsiaTheme="minorHAnsi" w:asciiTheme="minorHAnsi" w:ascii="宋体" w:hAnsi="宋体" w:cs="宋体" w:eastAsia="宋体"/>
        </w:rPr>
        <w:t>图</w:t>
      </w:r>
      <w:r>
        <w:rPr>
          <w:rFonts w:ascii="Times New Roman" w:hAnsi="Times New Roman" w:cs="Times New Roman" w:eastAsia="Times New Roman" w:cstheme="minorBidi"/>
        </w:rPr>
        <w:t>2-3</w:t>
      </w:r>
      <w:r>
        <w:t xml:space="preserve">  </w:t>
      </w:r>
      <w:r>
        <w:rPr>
          <w:rFonts w:ascii="宋体" w:hAnsi="宋体" w:cs="宋体" w:eastAsia="宋体" w:cstheme="minorBidi"/>
        </w:rPr>
        <w:t>环境规制强度变化对建筑业经济增长的影响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Pr>
          <w:rFonts w:ascii="Times New Roman" w:cstheme="minorBidi" w:hAnsiTheme="minorHAnsi" w:eastAsiaTheme="minorHAnsi"/>
        </w:rPr>
        <w:t>The effect </w:t>
      </w:r>
      <w:r>
        <w:rPr>
          <w:rFonts w:ascii="Times New Roman" w:cstheme="minorBidi" w:hAnsiTheme="minorHAnsi" w:eastAsiaTheme="minorHAnsi"/>
        </w:rPr>
        <w:t>of </w:t>
      </w:r>
      <w:r>
        <w:rPr>
          <w:rFonts w:ascii="Times New Roman" w:cstheme="minorBidi" w:hAnsiTheme="minorHAnsi" w:eastAsiaTheme="minorHAnsi"/>
        </w:rPr>
        <w:t>environmental regulation </w:t>
      </w:r>
      <w:r>
        <w:rPr>
          <w:rFonts w:ascii="Times New Roman" w:cstheme="minorBidi" w:hAnsiTheme="minorHAnsi" w:eastAsiaTheme="minorHAnsi"/>
        </w:rPr>
        <w:t>on </w:t>
      </w:r>
      <w:r>
        <w:rPr>
          <w:rFonts w:ascii="Times New Roman" w:cstheme="minorBidi" w:hAnsiTheme="minorHAnsi" w:eastAsiaTheme="minorHAnsi"/>
        </w:rPr>
        <w:t>construction industry</w:t>
      </w:r>
      <w:r>
        <w:rPr>
          <w:rFonts w:ascii="Times New Roman" w:cstheme="minorBidi" w:hAnsiTheme="minorHAnsi" w:eastAsiaTheme="minorHAnsi"/>
        </w:rPr>
        <w:t> </w:t>
      </w:r>
      <w:r>
        <w:rPr>
          <w:rFonts w:ascii="Times New Roman" w:cstheme="minorBidi" w:hAnsiTheme="minorHAnsi" w:eastAsiaTheme="minorHAnsi"/>
        </w:rPr>
        <w:t>growth</w:t>
      </w:r>
    </w:p>
    <w:p w:rsidR="0018722C">
      <w:pPr>
        <w:topLinePunct/>
      </w:pPr>
      <w:r>
        <w:t>强度由</w:t>
      </w:r>
      <w:r>
        <w:rPr>
          <w:rFonts w:ascii="Times New Roman" w:hAnsi="Times New Roman" w:cs="Times New Roman" w:eastAsia="宋体"/>
        </w:rPr>
        <w:t>Z</w:t>
      </w:r>
      <w:r>
        <w:rPr>
          <w:rFonts w:ascii="Times New Roman" w:hAnsi="Times New Roman" w:cs="Times New Roman" w:eastAsia="宋体"/>
        </w:rPr>
        <w:t>1</w:t>
      </w:r>
      <w:r>
        <w:t>转变为</w:t>
      </w:r>
      <w:r>
        <w:rPr>
          <w:rFonts w:ascii="Times New Roman" w:hAnsi="Times New Roman" w:cs="Times New Roman" w:eastAsia="宋体"/>
        </w:rPr>
        <w:t>Z</w:t>
      </w:r>
      <w:r>
        <w:rPr>
          <w:rFonts w:ascii="Times New Roman" w:hAnsi="Times New Roman" w:cs="Times New Roman" w:eastAsia="宋体"/>
        </w:rPr>
        <w:t>2</w:t>
      </w:r>
      <w:r>
        <w:t>，新的规制强度比原来的规制强度更适合生产力发展的要求，</w:t>
      </w:r>
      <w:r>
        <w:t>建筑业的经济增长就会出现一个加速的过程，直至趋近于新的稳态均衡点位</w:t>
      </w:r>
      <w:r>
        <w:t>置</w:t>
      </w:r>
    </w:p>
    <w:p w:rsidR="0018722C">
      <w:pPr>
        <w:pStyle w:val="ae"/>
        <w:topLinePunct/>
      </w:pPr>
      <w:r>
        <w:pict>
          <v:shape style="margin-left:92.580002pt;margin-top:15.099346pt;width:3.45pt;height:6.85pt;mso-position-horizontal-relative:page;mso-position-vertical-relative:paragraph;z-index:-313456" type="#_x0000_t202" filled="false" stroked="false">
            <v:textbox inset="0,0,0,0">
              <w:txbxContent>
                <w:p w:rsidR="0018722C">
                  <w:pPr>
                    <w:spacing w:line="136" w:lineRule="exact" w:before="0"/>
                    <w:ind w:leftChars="0" w:left="0" w:rightChars="0" w:right="0" w:firstLineChars="0" w:firstLine="0"/>
                    <w:jc w:val="left"/>
                    <w:rPr>
                      <w:rFonts w:ascii="Times New Roman" w:hAnsi="Times New Roman" w:cs="Times New Roman" w:eastAsia="Times New Roman"/>
                      <w:sz w:val="13"/>
                      <w:szCs w:val="13"/>
                    </w:rPr>
                  </w:pPr>
                  <w:r>
                    <w:rPr>
                      <w:rFonts w:ascii="Times New Roman"/>
                      <w:w w:val="104"/>
                      <w:sz w:val="13"/>
                    </w:rPr>
                    <w:t>2</w:t>
                  </w:r>
                  <w:r/>
                </w:p>
              </w:txbxContent>
            </v:textbox>
            <w10:wrap type="none"/>
          </v:shape>
        </w:pict>
      </w:r>
      <w:r>
        <w:rPr>
          <w:rFonts w:ascii="Times New Roman" w:hAnsi="Times New Roman" w:cs="Times New Roman" w:eastAsia="宋体"/>
          <w:i/>
          <w:spacing w:val="-31"/>
          <w:sz w:val="23"/>
          <w:szCs w:val="23"/>
        </w:rPr>
        <w:t>k</w:t>
      </w:r>
      <w:r>
        <w:rPr>
          <w:rFonts w:ascii="Times New Roman" w:hAnsi="Times New Roman" w:cs="Times New Roman" w:eastAsia="宋体"/>
          <w:i/>
          <w:spacing w:val="20"/>
          <w:sz w:val="23"/>
          <w:szCs w:val="23"/>
        </w:rPr>
        <w:t> </w:t>
      </w:r>
      <w:r>
        <w:rPr>
          <w:rFonts w:ascii="Lucida Sans" w:hAnsi="Lucida Sans" w:cs="Lucida Sans" w:eastAsia="Lucida Sans"/>
          <w:sz w:val="13"/>
          <w:szCs w:val="13"/>
        </w:rPr>
        <w:t>i</w:t>
      </w:r>
      <w:r>
        <w:rPr>
          <w:spacing w:val="5"/>
        </w:rPr>
        <w:t>，该均衡点的位置取决于环境规制强度和生产的技术水平。</w:t>
      </w:r>
    </w:p>
    <w:p w:rsidR="0018722C">
      <w:pPr>
        <w:topLinePunct/>
      </w:pPr>
      <w:r>
        <w:t>上述分析表明，环境规制可为建筑业提供一个促使其技术进步和创新的有</w:t>
      </w:r>
      <w:r w:rsidR="001852F3">
        <w:t xml:space="preserve">利环境，技术进步则是建筑业经济增长的最终源泉。</w:t>
      </w:r>
      <w:r/>
    </w:p>
    <w:p w:rsidR="0018722C">
      <w:pPr>
        <w:pStyle w:val="Heading3"/>
        <w:topLinePunct/>
        <w:ind w:left="200" w:hangingChars="200" w:hanging="200"/>
      </w:pPr>
      <w:bookmarkStart w:id="172795" w:name="_Toc686172795"/>
      <w:bookmarkStart w:name="_TOC_250058" w:id="47"/>
      <w:r>
        <w:t>2.3.4</w:t>
      </w:r>
      <w:r>
        <w:t xml:space="preserve"> </w:t>
      </w:r>
      <w:r>
        <w:t>环境规制与建筑业可持续发展</w:t>
      </w:r>
      <w:bookmarkEnd w:id="47"/>
      <w:r/>
      <w:bookmarkEnd w:id="172795"/>
    </w:p>
    <w:p w:rsidR="0018722C">
      <w:pPr>
        <w:topLinePunct/>
      </w:pPr>
      <w:r>
        <w:t>“十一五”时期，伴随着整体国民经济的平稳快速发展，建筑业也取得了</w:t>
      </w:r>
      <w:r>
        <w:t>较快的经济增长。同时，建筑业的管理体系和工程技术标准也愈来愈规范，技</w:t>
      </w:r>
      <w:r/>
      <w:r>
        <w:t>术水平也得到显著提高。在技术创新的推动下，建筑业的设计和建造能力也显</w:t>
      </w:r>
      <w:r/>
      <w:r>
        <w:t>著增强。为了深入贯彻落实科学发展观，“十二五”时期的建筑业将承受更大的</w:t>
      </w:r>
      <w:r/>
      <w:r>
        <w:t>节能减排外部约束，在保障建设工程的质量和安全的前提下，加快建筑业经济</w:t>
      </w:r>
      <w:r/>
      <w:r>
        <w:t>增长方式的转变，是促进建筑业踏上可持续发展之路的有效途径。</w:t>
      </w:r>
    </w:p>
    <w:p w:rsidR="0018722C">
      <w:pPr>
        <w:topLinePunct/>
      </w:pPr>
      <w:r>
        <w:t>自</w:t>
      </w:r>
      <w:r>
        <w:rPr>
          <w:rFonts w:ascii="Times New Roman" w:hAnsi="Times New Roman" w:cs="Times New Roman" w:eastAsia="宋体"/>
        </w:rPr>
        <w:t>1987</w:t>
      </w:r>
      <w:r>
        <w:t>年布伦兰特委员会在《我们共同的未来》中提出可持续发展的概念</w:t>
      </w:r>
      <w:r/>
      <w:r>
        <w:t>后，学者们开始从不同的角度研究和解释可持续发展。从经济学的角度，可持</w:t>
      </w:r>
      <w:r/>
      <w:r>
        <w:t>续发展可以理解为在不降低环境质量和不减少未来实际收入的前提下，使净利</w:t>
      </w:r>
      <w:r/>
      <w:r>
        <w:t>益增加到最大限度的经济发展。进一步的说，可持续发展是指不仅要为了当代</w:t>
      </w:r>
      <w:r/>
      <w:r>
        <w:t>人而且要考虑到今后几代人的发展。提出可持续发展的原因在于资源的有限性。</w:t>
      </w:r>
    </w:p>
    <w:p w:rsidR="0018722C">
      <w:pPr>
        <w:topLinePunct/>
      </w:pPr>
      <w:r>
        <w:t>可持续发展就是经济系统的规模对资源的利用不能超出生态系统可以永久持续</w:t>
      </w:r>
      <w:r/>
      <w:r>
        <w:t>和支撑的容纳范围。可持续发展核心是坚持效率。要提高资源的整体利用率和</w:t>
      </w:r>
      <w:r/>
      <w:r>
        <w:t>将资源用在最有效的环节，从经济的角度就是提高资源整体的经济效率。虽然</w:t>
      </w:r>
      <w:r/>
      <w:r>
        <w:t>可持续发展理论已经提出多年，但是从实际情况来看，实现建筑业经济的可持</w:t>
      </w:r>
      <w:r/>
      <w:r>
        <w:t>续发展难度颇高。</w:t>
      </w:r>
    </w:p>
    <w:p w:rsidR="0018722C">
      <w:pPr>
        <w:topLinePunct/>
      </w:pPr>
      <w:r>
        <w:t>当前建筑业的经济增长仍然依赖于固定资产投资规模的扩大，经济增长方</w:t>
      </w:r>
      <w:r>
        <w:t>式粗放，管理不够规范化和标准化，高素质的复合型人才短缺，现场施工人员</w:t>
      </w:r>
      <w:r/>
      <w:r>
        <w:t>技术水平较低，科技研发投入少，专利和先进技术缺乏，资源和能源消耗量大，</w:t>
      </w:r>
      <w:r/>
      <w:r>
        <w:t>行业可持续发展能力不足。上述问题的有效解决不能仅仅依靠市场机制，政府</w:t>
      </w:r>
      <w:r/>
      <w:r>
        <w:t>有必要实行环境规制以实现建筑业的可持续发展。因此，建立有利于建筑业经</w:t>
      </w:r>
      <w:r/>
      <w:r>
        <w:t>济增长与自然环境相协调的政策机制和制度安排，是实现建筑业可持续发展的</w:t>
      </w:r>
      <w:r/>
      <w:r>
        <w:t>必然选择。通过对当代建筑业行为的激励与约束，使经济增长的社会成本尽量</w:t>
      </w:r>
      <w:r/>
      <w:r>
        <w:t>减小，既满足当代人的物质生活需求又尽可能地不损害后代人的利益，既满足</w:t>
      </w:r>
      <w:r/>
      <w:r>
        <w:t>该地区的经济发展需要，又尽可能地不危害其它地区的生存发展，在经济增长</w:t>
      </w:r>
      <w:r/>
      <w:r>
        <w:t>中实现代内公平与代际公平，最终实现建筑业的可持续性经济发展。</w:t>
      </w:r>
    </w:p>
    <w:p w:rsidR="0018722C">
      <w:pPr>
        <w:topLinePunct/>
      </w:pPr>
      <w:r>
        <w:t>按照“十二五”规划，“十二五”时期，节能减排仍是宏观调控的重点。根</w:t>
      </w:r>
      <w:r>
        <w:t>据环境规制对新建工程的要求，设计阶段就要</w:t>
      </w:r>
      <w:r>
        <w:rPr>
          <w:rFonts w:ascii="Times New Roman" w:hAnsi="Times New Roman" w:cs="Times New Roman" w:eastAsia="宋体"/>
        </w:rPr>
        <w:t>100%</w:t>
      </w:r>
      <w:r>
        <w:t>符合国家建筑节能标准。为</w:t>
      </w:r>
      <w:r/>
      <w:r>
        <w:t>落实建筑节能减排政策的执行，施工阶段的单位增加值能耗要求下降</w:t>
      </w:r>
      <w:r>
        <w:rPr>
          <w:rFonts w:ascii="Times New Roman" w:hAnsi="Times New Roman" w:cs="Times New Roman" w:eastAsia="宋体"/>
        </w:rPr>
        <w:t>10%</w:t>
      </w:r>
      <w:r>
        <w:t>，国</w:t>
      </w:r>
      <w:r/>
      <w:r>
        <w:t>家将倡导减少碳排放量大的建筑材料使用，鼓励采用先进的节能减排技术，加</w:t>
      </w:r>
      <w:r/>
      <w:r>
        <w:t>强建筑垃圾的再利用，减少建筑物在建造过程中对环境造成的破坏和污染，如</w:t>
      </w:r>
      <w:r/>
      <w:r>
        <w:t>噪声、水、空气和固体废弃物等污染。建立房屋建筑的绿色标识制度，推出节</w:t>
      </w:r>
      <w:r/>
      <w:r>
        <w:t>能减排的绿色施工示范工程。转变依靠规模扩张的粗放型建筑业经济增长方式，</w:t>
      </w:r>
      <w:r/>
      <w:r>
        <w:t>提高从业人员的基本素质，加强建筑业的标准化管理水平。在工程建设整个生</w:t>
      </w:r>
      <w:r/>
      <w:r>
        <w:t>命周期中的贯彻落实国家的节能减排政策，采用低耗、环保、高效的现代化生</w:t>
      </w:r>
      <w:r/>
      <w:r>
        <w:t>产方式，大力推进建筑业技术创新和管理创新，推行绿色施工，使节能减排成</w:t>
      </w:r>
      <w:r/>
      <w:r>
        <w:t>为建筑业发展新的增长点</w:t>
      </w:r>
      <w:r>
        <w:rPr>
          <w:vertAlign w:val="superscript"/>
          /&gt;
        </w:rPr>
        <w:t>[</w:t>
      </w:r>
      <w:r>
        <w:rPr>
          <w:vertAlign w:val="superscript"/>
          /&gt;
        </w:rPr>
        <w:t xml:space="preserve">109</w:t>
      </w:r>
      <w:r>
        <w:rPr>
          <w:vertAlign w:val="superscript"/>
          /&gt;
        </w:rPr>
        <w:t>]</w:t>
      </w:r>
      <w:r>
        <w:t>。</w:t>
      </w:r>
    </w:p>
    <w:p w:rsidR="0018722C">
      <w:pPr>
        <w:topLinePunct/>
      </w:pPr>
      <w:r>
        <w:t>环境规制有助于建筑业技术创新，从而提高资源的利用效率和减少能源使</w:t>
      </w:r>
      <w:r>
        <w:t>用。从长期来看，严格的环境规制有利于建筑业向有效率的生态经济转变。在</w:t>
      </w:r>
      <w:r/>
      <w:r>
        <w:t>动态条件下，好的环境规制不会制约建筑业的竞争力和经济增长。相反，通过</w:t>
      </w:r>
      <w:r/>
      <w:r>
        <w:t>环境规制的压力，激励管理者寻找新的机会进行创新，不仅弥补企业遵循政府</w:t>
      </w:r>
      <w:r/>
      <w:r>
        <w:t>的环境规制所发生的成本，而且为企业带来绝对竞争优势，促进整个建筑业经</w:t>
      </w:r>
      <w:r/>
      <w:r>
        <w:t>济的可持续增长。</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pStyle w:val="Heading2"/>
        <w:topLinePunct/>
        <w:ind w:left="171" w:hangingChars="171" w:hanging="171"/>
      </w:pPr>
      <w:bookmarkStart w:id="172796" w:name="_Toc686172796"/>
      <w:bookmarkStart w:name="_TOC_250057" w:id="48"/>
      <w:bookmarkStart w:name="2.4 本章小结 " w:id="49"/>
      <w:r/>
      <w:r>
        <w:t>2.4</w:t>
      </w:r>
      <w:r>
        <w:t xml:space="preserve"> </w:t>
      </w:r>
      <w:r>
        <w:t>本章小结</w:t>
      </w:r>
      <w:bookmarkEnd w:id="48"/>
      <w:r/>
      <w:bookmarkEnd w:id="172796"/>
    </w:p>
    <w:p w:rsidR="0018722C">
      <w:pPr>
        <w:topLinePunct/>
      </w:pPr>
      <w:r>
        <w:t>通过界定环境规制、建筑业和经济增长的概念确定本文的主要研究对象。</w:t>
      </w:r>
      <w:r>
        <w:t>在分析建筑业的外部性和环境规制政策以及建筑业环境规制特征的基础上，依</w:t>
      </w:r>
      <w:r/>
      <w:r>
        <w:t>据环境库兹涅茨曲线，建立环境规制与建筑业经济增长之间的有效联系。运用</w:t>
      </w:r>
      <w:r/>
      <w:r>
        <w:t>经济增长理论分析了建筑业经济增长的动力来源和经济增长效率的影响因素。</w:t>
      </w:r>
      <w:r/>
      <w:r>
        <w:t>确定了环境规制的度量标准并且建立了建筑业经济增长的基本微分方程。通过</w:t>
      </w:r>
      <w:r/>
      <w:r>
        <w:t>分析环境规制对建筑业经济增长模型的影响，阐述建筑业环境规制的作用。环</w:t>
      </w:r>
      <w:r/>
      <w:r>
        <w:t>境规制有利于减少环境污染、节约能源、促进建筑业的技术进步和生产率提高，</w:t>
      </w:r>
      <w:r/>
      <w:r>
        <w:t>实现经济效益与环境效益的双赢。环境规制有助于建筑业转变经济增长方式，</w:t>
      </w:r>
      <w:r/>
      <w:r>
        <w:t>改善经济增长的质量，实现建筑业的可持续发展。环境规制对建筑业经济增长</w:t>
      </w:r>
      <w:r/>
      <w:r>
        <w:t>影响的理论分析，为后续的研究提供理论依据和必要的研究基础。</w:t>
      </w:r>
    </w:p>
    <w:p w:rsidR="0018722C">
      <w:pPr>
        <w:pStyle w:val="Heading1"/>
        <w:topLinePunct/>
      </w:pPr>
      <w:bookmarkStart w:id="172797" w:name="_Toc686172797"/>
      <w:bookmarkStart w:name="_TOC_250056" w:id="50"/>
      <w:bookmarkStart w:name="第3章 环境规制对建筑业经济增长影响的传导机制 " w:id="51"/>
      <w:r/>
      <w:r>
        <w:t>第</w:t>
      </w:r>
      <w:r>
        <w:t>3</w:t>
      </w:r>
      <w:r>
        <w:t>章</w:t>
      </w:r>
      <w:r>
        <w:t xml:space="preserve">  </w:t>
      </w:r>
      <w:r>
        <w:t>环境规制对建筑业经济增长影响的传导机制</w:t>
      </w:r>
      <w:bookmarkEnd w:id="50"/>
      <w:r/>
      <w:bookmarkEnd w:id="172797"/>
    </w:p>
    <w:p w:rsidR="0018722C">
      <w:pPr>
        <w:topLinePunct/>
      </w:pPr>
      <w:r>
        <w:t>本章主要研究环境规制对建筑业经济增长影响的传导机制，重点从建筑业</w:t>
      </w:r>
      <w:r>
        <w:t>增长绩效、技术进步、能源消耗强度三个维度探讨环境规制对建筑业经济增长</w:t>
      </w:r>
      <w:r/>
      <w:r>
        <w:t>产生影响的作用过程。在理论分析环境规制对建筑业增长绩效、技术进步、能</w:t>
      </w:r>
      <w:r/>
      <w:r>
        <w:t>源消耗强度的传导机制基础上，构建环境规制对建筑业经济增长影响的传导机</w:t>
      </w:r>
      <w:r/>
      <w:r>
        <w:t>制动态面板模型，实证分析全国范围、高规制区域、低规制区域内环境规制对</w:t>
      </w:r>
      <w:r/>
      <w:r>
        <w:t>建筑业增长绩效、技术进步、能源消耗强度的影响，为后续的研究奠定基础。</w:t>
      </w:r>
    </w:p>
    <w:p w:rsidR="0018722C">
      <w:pPr>
        <w:pStyle w:val="Heading2"/>
        <w:topLinePunct/>
        <w:ind w:left="171" w:hangingChars="171" w:hanging="171"/>
      </w:pPr>
      <w:bookmarkStart w:id="172798" w:name="_Toc686172798"/>
      <w:bookmarkStart w:name="_TOC_250055" w:id="52"/>
      <w:bookmarkStart w:name="3.1 传导机制分析与研究思路 " w:id="53"/>
      <w:r/>
      <w:r>
        <w:t>3.1</w:t>
      </w:r>
      <w:r>
        <w:t xml:space="preserve"> </w:t>
      </w:r>
      <w:r>
        <w:t>传导机制分析与研究思路</w:t>
      </w:r>
      <w:bookmarkEnd w:id="52"/>
      <w:r/>
      <w:bookmarkEnd w:id="172798"/>
    </w:p>
    <w:p w:rsidR="0018722C">
      <w:pPr>
        <w:topLinePunct/>
      </w:pPr>
      <w:r>
        <w:t>本节将通过深入剖析环境规制对建筑业经济增长产生影响的作用机制来寻</w:t>
      </w:r>
      <w:r>
        <w:t>求环境规制与建筑业经济增长之间的有效联结，寻找到实现经济与环境目标相</w:t>
      </w:r>
      <w:r/>
      <w:r>
        <w:t>协调的环境规制的微观传导机制。传导机制是指从环境规制的形成到企业对环</w:t>
      </w:r>
      <w:r/>
      <w:r>
        <w:t>境规制做出反应或采取行动所经历的过程。环境规制能否对建筑业产生影响及</w:t>
      </w:r>
      <w:r/>
      <w:r>
        <w:t>产生何种影响很大程度上取决于环境规制能否影响企业的决策及其在企业决策</w:t>
      </w:r>
      <w:r/>
      <w:r>
        <w:t>中所占的地位。只有当环境规制切实通过合理有效的传导机制于生产要素和生</w:t>
      </w:r>
      <w:r/>
      <w:r>
        <w:t>产效率产生影响时才会对企业的行为与决策产生影响。本节将分别从建筑业增</w:t>
      </w:r>
      <w:r/>
      <w:r>
        <w:t>长绩效、建筑业技术进步、建筑业能源消耗强度三个方面分析环境规制对建筑</w:t>
      </w:r>
      <w:r/>
      <w:r>
        <w:t>业经济增长影响的传导机制，探讨环境规制对建筑业经济增长产生影响的具体</w:t>
      </w:r>
      <w:r/>
      <w:r>
        <w:t>形式及作用过程。</w:t>
      </w:r>
    </w:p>
    <w:p w:rsidR="0018722C">
      <w:pPr>
        <w:pStyle w:val="Heading3"/>
        <w:topLinePunct/>
        <w:ind w:left="200" w:hangingChars="200" w:hanging="200"/>
      </w:pPr>
      <w:bookmarkStart w:id="172799" w:name="_Toc686172799"/>
      <w:bookmarkStart w:name="_TOC_250054" w:id="54"/>
      <w:r>
        <w:t>3.1.1</w:t>
      </w:r>
      <w:r>
        <w:t xml:space="preserve"> </w:t>
      </w:r>
      <w:r>
        <w:t>环境规制对建筑业增长绩效影响的传导机制</w:t>
      </w:r>
      <w:bookmarkEnd w:id="54"/>
      <w:r/>
      <w:bookmarkEnd w:id="172799"/>
    </w:p>
    <w:p w:rsidR="0018722C">
      <w:pPr>
        <w:topLinePunct/>
      </w:pPr>
      <w:r>
        <w:t>环境规制对建筑业增长绩效影响的传导机制，是指从环境规制的实施到对</w:t>
      </w:r>
      <w:r>
        <w:t>包括劳动生产率、建筑业资本利润率、建筑业资本贡献率、建筑业资本利税率</w:t>
      </w:r>
      <w:r/>
      <w:r>
        <w:t>等在内的建筑业增长绩效产生综合影响的作用过程。环境规制对增长绩效的作</w:t>
      </w:r>
      <w:r/>
      <w:r>
        <w:t>用既有正影响也有负影响。</w:t>
      </w:r>
    </w:p>
    <w:p w:rsidR="0018722C">
      <w:pPr>
        <w:topLinePunct/>
      </w:pPr>
      <w:r>
        <w:t>（</w:t>
      </w:r>
      <w:r>
        <w:rPr>
          <w:rFonts w:ascii="Times New Roman" w:hAnsi="Times New Roman" w:cs="Times New Roman" w:eastAsia="Times New Roman"/>
        </w:rPr>
        <w:t>1</w:t>
      </w:r>
      <w:r>
        <w:t>）</w:t>
      </w:r>
      <w:r>
        <w:rPr>
          <w:rFonts w:ascii="黑体" w:hAnsi="黑体" w:cs="黑体" w:eastAsia="黑体"/>
        </w:rPr>
        <w:t>环境规制对增长绩效的正影响</w:t>
      </w:r>
      <w:r>
        <w:t>环境规制对增长绩效的正影响主要</w:t>
      </w:r>
      <w:r>
        <w:t>体现在两个方面：提高资源利用率和获得创新补偿。生产过程中产生的废弃物</w:t>
      </w:r>
      <w:r/>
      <w:r/>
      <w:r>
        <w:t>越多，环境污染越大。环境规制要求企业节能减排，企业因此而降低能源使用</w:t>
      </w:r>
      <w:r>
        <w:rPr>
          <w:rFonts w:ascii="Times New Roman" w:hAnsi="Times New Roman" w:cs="Times New Roman" w:eastAsia="Times New Roman"/>
          <w:spacing w:val="4"/>
          <w:rFonts w:hint="eastAsia"/>
        </w:rPr>
        <w:t>，</w:t>
      </w:r>
      <w:r>
        <w:t>改善资源利用的低效率以满足环境规制要求，从而提高资源利用率并减少了投</w:t>
      </w:r>
      <w:r/>
      <w:r/>
      <w:r>
        <w:t>入成本；环境规制促使企业推进技术创新和通过积极的环境管理减少污染排放，</w:t>
      </w:r>
      <w:r/>
      <w:r>
        <w:t>并发掘变废为宝的新途径，从而提高了销售收入，获得“创新补偿”，进而对增</w:t>
      </w:r>
      <w:r/>
      <w:r/>
      <w:r>
        <w:t>长绩效形成正影响。</w:t>
      </w:r>
      <w:r/>
    </w:p>
    <w:p w:rsidR="0018722C">
      <w:pPr>
        <w:topLinePunct/>
      </w:pPr>
      <w:r>
        <w:t>（</w:t>
      </w:r>
      <w:r>
        <w:rPr>
          <w:rFonts w:ascii="Times New Roman" w:hAnsi="Times New Roman" w:cs="Times New Roman" w:eastAsia="宋体"/>
        </w:rPr>
        <w:t>2</w:t>
      </w:r>
      <w:r>
        <w:t>）</w:t>
      </w:r>
      <w:r>
        <w:rPr>
          <w:rFonts w:ascii="黑体" w:hAnsi="黑体" w:cs="黑体" w:eastAsia="黑体"/>
        </w:rPr>
        <w:t>环境规制对增长绩效的负影响</w:t>
      </w:r>
      <w:r>
        <w:t>环境规制对增长绩效的负影响主要</w:t>
      </w:r>
      <w:r>
        <w:t>体现在两个方面：增加企业成本和挤出生产性投资。环境规制迫使企业增加污</w:t>
      </w:r>
      <w:r/>
      <w:r>
        <w:t>染防治方面的投入或者缴纳排污费，以致企业的生产成本增加；由于环境规制</w:t>
      </w:r>
      <w:r/>
      <w:r>
        <w:t>的约束，企业改变生产工艺或增加生产工艺流程已达到控制污染的目的，此种</w:t>
      </w:r>
      <w:r/>
      <w:r>
        <w:t>做法也会增加企业的生产成本；环境规制也可能引起企业用于生产的某些要素</w:t>
      </w:r>
      <w:r/>
      <w:r>
        <w:t>价格提高而增加生产成本。另外，环境投资可能不会产生直接的生产价值，但</w:t>
      </w:r>
      <w:r/>
      <w:r>
        <w:t>却挤占了生产性、盈利性投资，从而降低了企业的增长绩效。</w:t>
      </w:r>
    </w:p>
    <w:p w:rsidR="0018722C">
      <w:pPr>
        <w:topLinePunct/>
      </w:pPr>
      <w:r>
        <w:t>当政府对产业实施环境规制时，不仅有由于生产成本和生产投资变化对增</w:t>
      </w:r>
      <w:r>
        <w:t>长绩效产生的直接影响，也有技术创新变化对增长绩效产生的间接影响。在直</w:t>
      </w:r>
      <w:r/>
      <w:r>
        <w:t>接影响和间接影响的共同作用下，生产率和利润率等增长绩效指标也会相应变</w:t>
      </w:r>
      <w:r/>
      <w:r>
        <w:t>化。环境规制对增长绩效的具体影响，在不同市场结构下存在一定的差异，将</w:t>
      </w:r>
      <w:r/>
      <w:r>
        <w:t>在下一章节进一步实证分析。</w:t>
      </w:r>
    </w:p>
    <w:p w:rsidR="0018722C">
      <w:pPr>
        <w:pStyle w:val="Heading3"/>
        <w:topLinePunct/>
        <w:ind w:left="200" w:hangingChars="200" w:hanging="200"/>
      </w:pPr>
      <w:bookmarkStart w:id="172800" w:name="_Toc686172800"/>
      <w:bookmarkStart w:name="_TOC_250053" w:id="55"/>
      <w:r>
        <w:t>3.1.2</w:t>
      </w:r>
      <w:r>
        <w:t xml:space="preserve"> </w:t>
      </w:r>
      <w:r>
        <w:t>环境规制对建筑业技术进步影响的传导机制</w:t>
      </w:r>
      <w:bookmarkEnd w:id="55"/>
      <w:r/>
      <w:bookmarkEnd w:id="172800"/>
    </w:p>
    <w:p w:rsidR="0018722C">
      <w:pPr>
        <w:topLinePunct/>
      </w:pPr>
      <w:r>
        <w:t>环境规制对技术进步影响的传导机制，是指从环境规制的实施到对包括提</w:t>
      </w:r>
      <w:r>
        <w:t>高建筑业装备技术水平、改革建筑生产工艺、提高建筑业从业人员素质、提高</w:t>
      </w:r>
      <w:r/>
      <w:r>
        <w:t>建筑业管理决策水平、促使整个建筑业产业结构发生变化的综合影响的作用过</w:t>
      </w:r>
      <w:r/>
      <w:r>
        <w:t>程。本文所研究的技术进步是广义的技术进步。面对政府对产业的环境规制，</w:t>
      </w:r>
      <w:r/>
      <w:r>
        <w:t>企业为满足规制政策的要求，会投资于创新活动，使环境规制对技术进步起到</w:t>
      </w:r>
      <w:r/>
      <w:r>
        <w:t>激励作用；但环境规制会增加企业的污染治理投资，间接引起</w:t>
      </w:r>
      <w:r>
        <w:rPr>
          <w:rFonts w:ascii="Times New Roman" w:hAnsi="Times New Roman" w:cs="Times New Roman" w:eastAsia="宋体"/>
        </w:rPr>
        <w:t xml:space="preserve">R&amp;</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D</w:t>
      </w:r>
      <w:r>
        <w:t>支出的减少，</w:t>
      </w:r>
      <w:r/>
      <w:r>
        <w:t>阻碍企业的技术进步。因此，环境规制对技术进步的影响取决于两者综合作用</w:t>
      </w:r>
      <w:r/>
      <w:r>
        <w:t>的结果。</w:t>
      </w:r>
    </w:p>
    <w:p w:rsidR="0018722C">
      <w:pPr>
        <w:topLinePunct/>
      </w:pPr>
      <w:r>
        <w:t>（</w:t>
      </w:r>
      <w:r>
        <w:rPr>
          <w:rFonts w:ascii="Times New Roman" w:hAnsi="Times New Roman" w:cs="Times New Roman" w:eastAsia="宋体"/>
        </w:rPr>
        <w:t>1</w:t>
      </w:r>
      <w:r>
        <w:t>）</w:t>
      </w:r>
      <w:r>
        <w:rPr>
          <w:rFonts w:ascii="黑体" w:hAnsi="黑体" w:cs="黑体" w:eastAsia="黑体"/>
        </w:rPr>
        <w:t>环境规制对技术进步的正影响</w:t>
      </w:r>
      <w:r>
        <w:t>通过向企业生产所用的环境资源收</w:t>
      </w:r>
      <w:r>
        <w:t>费，环境规制导致生产要素价格提高，企业为节约生产成本以保证利润，会改</w:t>
      </w:r>
      <w:r/>
      <w:r>
        <w:t>进技术，使环境规制对技术进步产生一定的激励作用。环境规制可从两个方面</w:t>
      </w:r>
      <w:r/>
      <w:r>
        <w:t>对技术进步产生激励作用：一方面是生产技术创新，另一方面是环境技术创新</w:t>
      </w:r>
      <w:r/>
      <w:r>
        <w:t>活动。在资金一定的情况下，两者间投入比例的确定是一个需要权衡的问题。</w:t>
      </w:r>
      <w:r/>
      <w:r>
        <w:t>理想的状况是两者能够互相促进，生产技术创新在提高生产效率的基础上减少</w:t>
      </w:r>
      <w:r/>
      <w:r>
        <w:t>对环境的破坏，环境技术创新在解决污染排放问题的同时，也能促进生产效率</w:t>
      </w:r>
      <w:r/>
      <w:r>
        <w:t>和产品质量的提高。总之，适宜的环境规制会引致技术进步，遵循波特假说。</w:t>
      </w:r>
    </w:p>
    <w:p w:rsidR="0018722C">
      <w:pPr>
        <w:topLinePunct/>
      </w:pPr>
      <w:r>
        <w:t>（</w:t>
      </w:r>
      <w:r>
        <w:rPr>
          <w:rFonts w:ascii="Times New Roman" w:hAnsi="Times New Roman" w:cs="Times New Roman" w:eastAsia="Times New Roman"/>
        </w:rPr>
        <w:t>2</w:t>
      </w:r>
      <w:r>
        <w:t>）</w:t>
      </w:r>
      <w:r>
        <w:rPr>
          <w:rFonts w:ascii="黑体" w:hAnsi="黑体" w:cs="黑体" w:eastAsia="黑体"/>
        </w:rPr>
        <w:t>环境规制对技术进步的负影响</w:t>
      </w:r>
      <w:r>
        <w:t>企业为满足环境规制的政策要求，</w:t>
      </w:r>
      <w:r>
        <w:t>需要进行污染治理投资，因此挤占</w:t>
      </w:r>
      <w:r>
        <w:rPr>
          <w:rFonts w:ascii="Times New Roman" w:hAnsi="Times New Roman" w:cs="Times New Roman" w:eastAsia="Times New Roman"/>
        </w:rPr>
        <w:t xml:space="preserve">R&amp;</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D</w:t>
      </w:r>
      <w:r>
        <w:t>支出，从而阻碍技术创新和技术进步。</w:t>
      </w:r>
      <w:r/>
      <w:r>
        <w:t>在资源有限的情况下，企业投资于污染治理的资金挤占了用于技术创新所需的</w:t>
      </w:r>
      <w:r/>
      <w:r>
        <w:t>资金，这种情况尤以小企业更为明显，对资金雄厚的大企业来说，环境规</w:t>
      </w:r>
      <w:r>
        <w:t>制</w:t>
      </w:r>
      <w:r>
        <w:t>引</w:t>
      </w:r>
    </w:p>
    <w:p w:rsidR="0018722C">
      <w:pPr>
        <w:topLinePunct/>
      </w:pPr>
      <w:r>
        <w:t>起的此种影响可能较小。</w:t>
      </w:r>
      <w:r/>
    </w:p>
    <w:p w:rsidR="0018722C">
      <w:pPr>
        <w:topLinePunct/>
      </w:pPr>
      <w:r>
        <w:t>环境规制对技术进步的影响，取决于上述两种作用的比较。根据波特假说</w:t>
      </w:r>
      <w:r>
        <w:t>理论，环境规制对产业技术进步有一定的促进作用。环境规制能够促进建筑业</w:t>
      </w:r>
      <w:r/>
      <w:r>
        <w:t>与先进的材料技术、制造技术、信息技术及节能技术相结合，使一定数量的生</w:t>
      </w:r>
      <w:r/>
      <w:r>
        <w:t>产要素组合生产出更多的建筑产品，带动产业升级，实现建筑业经济增长方式</w:t>
      </w:r>
      <w:r/>
      <w:r>
        <w:t>的转变。</w:t>
      </w:r>
    </w:p>
    <w:p w:rsidR="0018722C">
      <w:pPr>
        <w:pStyle w:val="Heading3"/>
        <w:topLinePunct/>
        <w:ind w:left="200" w:hangingChars="200" w:hanging="200"/>
      </w:pPr>
      <w:bookmarkStart w:id="172801" w:name="_Toc686172801"/>
      <w:bookmarkStart w:name="_TOC_250052" w:id="56"/>
      <w:r>
        <w:t>3.1.3</w:t>
      </w:r>
      <w:r>
        <w:t xml:space="preserve"> </w:t>
      </w:r>
      <w:r>
        <w:t>环境规制对建筑业能源消耗影响的传导机制</w:t>
      </w:r>
      <w:bookmarkEnd w:id="56"/>
      <w:r/>
      <w:bookmarkEnd w:id="172801"/>
    </w:p>
    <w:p w:rsidR="0018722C">
      <w:pPr>
        <w:topLinePunct/>
      </w:pPr>
      <w:r>
        <w:t>随着经济的快速发展，我国的能源需求越来越大，但能源储量有限，能源</w:t>
      </w:r>
      <w:r>
        <w:t>供需矛盾突出。建筑业是高能耗产业，我国约</w:t>
      </w:r>
      <w:r>
        <w:rPr>
          <w:rFonts w:ascii="Times New Roman" w:hAnsi="Times New Roman" w:cs="Times New Roman" w:eastAsia="宋体"/>
        </w:rPr>
        <w:t>95%</w:t>
      </w:r>
      <w:r>
        <w:t>以上的建筑属于不节能建筑，</w:t>
      </w:r>
      <w:r/>
      <w:r>
        <w:t>建筑的建造以及之后的使用所消耗的能源约占能源总消耗的</w:t>
      </w:r>
      <w:r>
        <w:rPr>
          <w:rFonts w:ascii="Times New Roman" w:hAnsi="Times New Roman" w:cs="Times New Roman" w:eastAsia="宋体"/>
        </w:rPr>
        <w:t>50%</w:t>
      </w:r>
      <w:r>
        <w:t>以上。同等条</w:t>
      </w:r>
      <w:r/>
      <w:r>
        <w:t>件下我国建筑能耗是发达国家能耗的两倍，建筑节能问题已成为中国可持续发</w:t>
      </w:r>
      <w:r/>
      <w:r>
        <w:t>展的关键所在</w:t>
      </w:r>
      <w:r>
        <w:rPr>
          <w:vertAlign w:val="superscript"/>
          /&gt;
        </w:rPr>
        <w:t>[</w:t>
      </w:r>
      <w:r>
        <w:rPr>
          <w:vertAlign w:val="superscript"/>
          /&gt;
        </w:rPr>
        <w:t xml:space="preserve">110</w:t>
      </w:r>
      <w:r>
        <w:rPr>
          <w:vertAlign w:val="superscript"/>
          /&gt;
        </w:rPr>
        <w:t>]</w:t>
      </w:r>
      <w:r>
        <w:t>。为了推动全社会节约能源，提高能源利用效率，保护和改善</w:t>
      </w:r>
      <w:r/>
      <w:r>
        <w:t>环境，促进经济社会全面协调可持续发展，</w:t>
      </w:r>
      <w:r>
        <w:rPr>
          <w:rFonts w:ascii="Times New Roman" w:hAnsi="Times New Roman" w:cs="Times New Roman" w:eastAsia="宋体"/>
        </w:rPr>
        <w:t>2007</w:t>
      </w:r>
      <w:r>
        <w:t>年</w:t>
      </w:r>
      <w:r>
        <w:rPr>
          <w:rFonts w:ascii="Times New Roman" w:hAnsi="Times New Roman" w:cs="Times New Roman" w:eastAsia="宋体"/>
        </w:rPr>
        <w:t>10</w:t>
      </w:r>
      <w:r>
        <w:t>月我国通过修订了《中华</w:t>
      </w:r>
      <w:r/>
      <w:r>
        <w:t>人民共和国节约能源法》，把节约资源作为我国的基本国策。环境规制从以下方</w:t>
      </w:r>
      <w:r/>
      <w:r>
        <w:t>面影响建筑业能源消耗。</w:t>
      </w:r>
    </w:p>
    <w:p w:rsidR="0018722C">
      <w:pPr>
        <w:topLinePunct/>
      </w:pPr>
      <w:r>
        <w:t>（</w:t>
      </w:r>
      <w:r>
        <w:rPr>
          <w:rFonts w:ascii="Times New Roman" w:hAnsi="Times New Roman" w:cs="Times New Roman" w:eastAsia="宋体"/>
        </w:rPr>
        <w:t>1</w:t>
      </w:r>
      <w:r>
        <w:t>）</w:t>
      </w:r>
      <w:r>
        <w:rPr>
          <w:rFonts w:ascii="黑体" w:hAnsi="黑体" w:cs="黑体" w:eastAsia="黑体"/>
        </w:rPr>
        <w:t>激励建筑业节能技术和节能材料的应用</w:t>
      </w:r>
      <w:r>
        <w:t>较强的环境规制，可以刺</w:t>
      </w:r>
      <w:r/>
      <w:r>
        <w:t>激建筑企业进行节能技术创新，更多采用节能材料，从而使得各类建筑物实现</w:t>
      </w:r>
      <w:r/>
      <w:r>
        <w:t>低能源消耗。而当环境规制较弱时，建筑企业为了获得较高的利润和降低生产</w:t>
      </w:r>
      <w:r/>
      <w:r>
        <w:t>成本，会放弃节能技术创新，少用或者不用节能效果好的材料，这样就会增加</w:t>
      </w:r>
      <w:r/>
      <w:r>
        <w:t>建筑能耗，使得建筑节能发展没有前景。</w:t>
      </w:r>
    </w:p>
    <w:p w:rsidR="0018722C">
      <w:pPr>
        <w:topLinePunct/>
      </w:pPr>
      <w:r>
        <w:t>（</w:t>
      </w:r>
      <w:r>
        <w:rPr>
          <w:rFonts w:ascii="Times New Roman" w:hAnsi="Times New Roman" w:cs="Times New Roman" w:eastAsia="宋体"/>
        </w:rPr>
        <w:t>2</w:t>
      </w:r>
      <w:r>
        <w:t>）</w:t>
      </w:r>
      <w:r>
        <w:rPr>
          <w:rFonts w:ascii="黑体" w:hAnsi="黑体" w:cs="黑体" w:eastAsia="黑体"/>
        </w:rPr>
        <w:t>加强和完善建筑节能设计水平</w:t>
      </w:r>
      <w:r>
        <w:t>推行较强的环境规制，可以加强和</w:t>
      </w:r>
      <w:r/>
      <w:r>
        <w:t>完善建筑节能设计。建筑节能设计包括建筑前期的设计、建筑材料和设备选择</w:t>
      </w:r>
      <w:r/>
      <w:r>
        <w:t>以及建设完成后节能效果运算核查。环境规制使得新建和改造项目在施工前的</w:t>
      </w:r>
      <w:r/>
      <w:r>
        <w:t>设计阶段就严格推行国家节能法规和标准，降低了能源消耗。</w:t>
      </w:r>
    </w:p>
    <w:p w:rsidR="0018722C">
      <w:pPr>
        <w:topLinePunct/>
      </w:pPr>
      <w:r>
        <w:t>（</w:t>
      </w:r>
      <w:r>
        <w:rPr>
          <w:rFonts w:ascii="Times New Roman" w:hAnsi="Times New Roman" w:cs="Times New Roman" w:eastAsia="宋体"/>
        </w:rPr>
        <w:t>3</w:t>
      </w:r>
      <w:r>
        <w:t>）</w:t>
      </w:r>
      <w:r>
        <w:rPr>
          <w:rFonts w:ascii="黑体" w:hAnsi="黑体" w:cs="黑体" w:eastAsia="黑体"/>
        </w:rPr>
        <w:t>促进建筑节能产业的发展</w:t>
      </w:r>
      <w:r>
        <w:t>随着建筑业的不断发展，建筑节能学这</w:t>
      </w:r>
      <w:r/>
      <w:r>
        <w:t>一新兴科学应用而生。它包括施工、通风空调、照明、电气、热工、建材、能</w:t>
      </w:r>
      <w:r/>
      <w:r>
        <w:t>源、环境、监测、自动化等许多专业内容。推行较强的环境规制，可以更好的</w:t>
      </w:r>
      <w:r/>
      <w:r>
        <w:t>加强建筑节能学和各部门之间的联系，刺激组织机构、科研单位、新建材开发</w:t>
      </w:r>
      <w:r/>
      <w:r>
        <w:t>专家和生产厂家更积极的开展建筑节能研究和应用，实现建筑业可持续发展。</w:t>
      </w:r>
    </w:p>
    <w:p w:rsidR="0018722C">
      <w:pPr>
        <w:topLinePunct/>
      </w:pPr>
      <w:r>
        <w:t>（</w:t>
      </w:r>
      <w:r>
        <w:rPr>
          <w:rFonts w:ascii="Times New Roman" w:hAnsi="Times New Roman" w:cs="Times New Roman" w:eastAsia="宋体"/>
        </w:rPr>
        <w:t>4</w:t>
      </w:r>
      <w:r>
        <w:t>）</w:t>
      </w:r>
      <w:r>
        <w:rPr>
          <w:rFonts w:ascii="黑体" w:hAnsi="黑体" w:cs="黑体" w:eastAsia="黑体"/>
        </w:rPr>
        <w:t>强化建筑节能理念</w:t>
      </w:r>
      <w:r>
        <w:t>要想建设一个节约型社会、达到良好的节能效</w:t>
      </w:r>
      <w:r/>
      <w:r>
        <w:t>果最重要的是让建筑节能理念渗透到人们生活中去。环境规制可以提高整个社</w:t>
      </w:r>
      <w:r/>
      <w:r>
        <w:t>会的节能意识。</w:t>
      </w:r>
    </w:p>
    <w:p w:rsidR="0018722C">
      <w:pPr>
        <w:topLinePunct/>
      </w:pPr>
      <w:r>
        <w:t>环境规制必然对建筑业的能源消耗产生影响。能源和环境是可持续发展的</w:t>
      </w:r>
      <w:r/>
    </w:p>
    <w:p w:rsidR="0018722C">
      <w:pPr>
        <w:topLinePunct/>
      </w:pPr>
      <w:r>
        <w:t>物质基础，把能源作为一个重要因素引入经济和环境二元体系研究中，能够更</w:t>
      </w:r>
      <w:r/>
      <w:r>
        <w:t>加全面、科学、系统地认识建筑业经济增长的规律、推进建筑业经济增长方式</w:t>
      </w:r>
      <w:r/>
      <w:r>
        <w:t>的转变、提高建筑业社会效益与环境效益。</w:t>
      </w:r>
    </w:p>
    <w:p w:rsidR="0018722C">
      <w:pPr>
        <w:pStyle w:val="Heading3"/>
        <w:topLinePunct/>
        <w:ind w:left="200" w:hangingChars="200" w:hanging="200"/>
      </w:pPr>
      <w:bookmarkStart w:id="172802" w:name="_Toc686172802"/>
      <w:bookmarkStart w:name="_TOC_250051" w:id="57"/>
      <w:r>
        <w:t>3.1.4</w:t>
      </w:r>
      <w:r>
        <w:t xml:space="preserve"> </w:t>
      </w:r>
      <w:r/>
      <w:r>
        <w:t>研究思路</w:t>
      </w:r>
      <w:bookmarkEnd w:id="57"/>
      <w:r/>
      <w:bookmarkEnd w:id="172802"/>
    </w:p>
    <w:p w:rsidR="0018722C">
      <w:pPr>
        <w:topLinePunct/>
      </w:pPr>
      <w:r>
        <w:t>建筑业的经济增长方式一直以粗放型为主，是能源和物资消耗大户。建筑</w:t>
      </w:r>
      <w:r>
        <w:t>业使用和加工各种建筑业材料，进行建筑施工等活动都会对周围的生态环境造</w:t>
      </w:r>
      <w:r/>
      <w:r>
        <w:t>成巨大的影响。环境规制的实施势必会对当地建筑企业带来不同程度的影响，</w:t>
      </w:r>
      <w:r/>
      <w:r>
        <w:t>研究不同环境规制强度区域内环境规制强度对建筑业经济增长的传导机制，有</w:t>
      </w:r>
      <w:r/>
      <w:r>
        <w:t>助于深入剖析其内在规律和作用过程。本章首先从理论上分析了环境规制对建</w:t>
      </w:r>
      <w:r/>
      <w:r>
        <w:t>筑业增长绩效、技术进步、能源消耗强度的传导机制，在此基础上通过构建环</w:t>
      </w:r>
      <w:r/>
      <w:r>
        <w:t>境规制对建筑业增长绩效、技术进步、能源消耗强度的影响动态评价模型，利</w:t>
      </w:r>
      <w:r/>
      <w:r>
        <w:t>用建筑业相应的统计指标，从建筑业的增长绩效、技术进步、能源消耗强度三</w:t>
      </w:r>
      <w:r/>
      <w:r>
        <w:t>个传导维度来研究环境规制对建筑业经济增长的影响，剖析环境规制对建筑业</w:t>
      </w:r>
      <w:r/>
      <w:r>
        <w:t>经济增长影响的传导机制，深入挖掘其内在的经济规律。</w:t>
      </w:r>
    </w:p>
    <w:p w:rsidR="0018722C">
      <w:pPr>
        <w:pStyle w:val="Heading2"/>
        <w:topLinePunct/>
        <w:ind w:left="171" w:hangingChars="171" w:hanging="171"/>
      </w:pPr>
      <w:bookmarkStart w:id="172803" w:name="_Toc686172803"/>
      <w:bookmarkStart w:name="_TOC_250050" w:id="58"/>
      <w:bookmarkStart w:name="3.2 环境规制对建筑业增长绩效的影响分析 " w:id="59"/>
      <w:r/>
      <w:r>
        <w:t>3.2</w:t>
      </w:r>
      <w:r>
        <w:t xml:space="preserve"> </w:t>
      </w:r>
      <w:r/>
      <w:r>
        <w:t>环境规制对建筑业增长绩效的影响分析</w:t>
      </w:r>
      <w:bookmarkEnd w:id="58"/>
      <w:r/>
      <w:bookmarkEnd w:id="172803"/>
    </w:p>
    <w:p w:rsidR="0018722C">
      <w:pPr>
        <w:topLinePunct/>
      </w:pPr>
      <w:r>
        <w:t>环境规制对建筑业增长绩效的影响是结合了各种直接作用和间接作用的一</w:t>
      </w:r>
      <w:r>
        <w:t>个综合体。我国区域间经济发展差异性比较大，对高规制区域和低规制区域分</w:t>
      </w:r>
      <w:r/>
      <w:r>
        <w:t>别进行分析，将有利于深入了解区域间形成差异性的内在原因。</w:t>
      </w:r>
    </w:p>
    <w:p w:rsidR="0018722C">
      <w:pPr>
        <w:pStyle w:val="Heading3"/>
        <w:topLinePunct/>
        <w:ind w:left="200" w:hangingChars="200" w:hanging="200"/>
      </w:pPr>
      <w:bookmarkStart w:id="172804" w:name="_Toc686172804"/>
      <w:bookmarkStart w:name="_TOC_250049" w:id="60"/>
      <w:r>
        <w:t>3.2.1</w:t>
      </w:r>
      <w:r>
        <w:t xml:space="preserve"> </w:t>
      </w:r>
      <w:r/>
      <w:r>
        <w:t>构建环境规制对建筑业增长绩效的影响模型</w:t>
      </w:r>
      <w:bookmarkEnd w:id="60"/>
      <w:r/>
      <w:bookmarkEnd w:id="172804"/>
    </w:p>
    <w:p w:rsidR="0018722C">
      <w:pPr>
        <w:topLinePunct/>
      </w:pPr>
      <w:r>
        <w:t>经济增长反映了经济体在一个国家或一个地区生产商品和劳务能力的增</w:t>
      </w:r>
      <w:r>
        <w:t>长，这个过程具有动态的变化特征</w:t>
      </w:r>
      <w:r>
        <w:rPr>
          <w:vertAlign w:val="superscript"/>
          /&gt;
        </w:rPr>
        <w:t>[</w:t>
      </w:r>
      <w:r>
        <w:rPr>
          <w:vertAlign w:val="superscript"/>
          /&gt;
        </w:rPr>
        <w:t xml:space="preserve">111</w:t>
      </w:r>
      <w:r>
        <w:rPr>
          <w:vertAlign w:val="superscript"/>
          /&gt;
        </w:rPr>
        <w:t>]</w:t>
      </w:r>
      <w:r>
        <w:t>。本文依据内生经济增长理论，兼考虑其</w:t>
      </w:r>
      <w:r/>
      <w:r>
        <w:t>动态变化的特征，利用动态面板数据模型考核环境规制对建筑业增长绩效的影</w:t>
      </w:r>
      <w:r/>
      <w:r>
        <w:t>响。动态面板数据模型是将被解释变量的滞后项作为解释变量和其他解释变量</w:t>
      </w:r>
      <w:r/>
      <w:r>
        <w:t>放在公式的右侧，这样在估计面板数据模型参数时将会导致解释变量和模型中</w:t>
      </w:r>
      <w:r/>
      <w:r>
        <w:t>的随机扰动项相关，而传统的方法将会导致模型中参数估计出现有偏和不一致</w:t>
      </w:r>
      <w:r/>
      <w:r>
        <w:t>性，这样会导致根据参数推断得出的经济学含义发生失效。面对这种情况，一</w:t>
      </w:r>
      <w:r/>
      <w:r>
        <w:t>般会采用系统</w:t>
      </w:r>
      <w:r>
        <w:rPr>
          <w:rFonts w:ascii="Times New Roman" w:hAnsi="Times New Roman" w:cs="Times New Roman" w:eastAsia="宋体"/>
        </w:rPr>
        <w:t>GMM</w:t>
      </w:r>
      <w:r>
        <w:rPr>
          <w:rFonts w:ascii="Times New Roman" w:hAnsi="Times New Roman" w:cs="Times New Roman" w:eastAsia="宋体"/>
        </w:rPr>
        <w:t>(</w:t>
      </w:r>
      <w:r>
        <w:rPr>
          <w:rFonts w:ascii="Times New Roman" w:hAnsi="Times New Roman" w:cs="Times New Roman" w:eastAsia="宋体"/>
          <w:spacing w:val="3"/>
        </w:rPr>
        <w:t xml:space="preserve">System </w:t>
      </w:r>
      <w:r>
        <w:rPr>
          <w:rFonts w:ascii="Times New Roman" w:hAnsi="Times New Roman" w:cs="Times New Roman" w:eastAsia="宋体"/>
          <w:spacing w:val="2"/>
        </w:rPr>
        <w:t>Generalzed method </w:t>
      </w:r>
      <w:r>
        <w:rPr>
          <w:rFonts w:ascii="Times New Roman" w:hAnsi="Times New Roman" w:cs="Times New Roman" w:eastAsia="宋体"/>
        </w:rPr>
        <w:t>of</w:t>
      </w:r>
      <w:r>
        <w:rPr>
          <w:rFonts w:ascii="Times New Roman" w:hAnsi="Times New Roman" w:cs="Times New Roman" w:eastAsia="宋体"/>
          <w:spacing w:val="13"/>
        </w:rPr>
        <w:t> </w:t>
      </w:r>
      <w:r>
        <w:rPr>
          <w:rFonts w:ascii="Times New Roman" w:hAnsi="Times New Roman" w:cs="Times New Roman" w:eastAsia="宋体"/>
          <w:spacing w:val="2"/>
        </w:rPr>
        <w:t>moments</w:t>
      </w:r>
      <w:r>
        <w:rPr>
          <w:rFonts w:ascii="Times New Roman" w:hAnsi="Times New Roman" w:cs="Times New Roman" w:eastAsia="宋体"/>
        </w:rPr>
        <w:t>)</w:t>
      </w:r>
      <w:r>
        <w:t>估计方法。传统的计</w:t>
      </w:r>
      <w:r/>
      <w:r>
        <w:t>量经济学估计方法</w:t>
      </w:r>
      <w:r>
        <w:t>（</w:t>
      </w:r>
      <w:r>
        <w:rPr>
          <w:spacing w:val="4"/>
        </w:rPr>
        <w:t>如普通最小二乘法、工具变量法和极大似然法等</w:t>
      </w:r>
      <w:r>
        <w:t>）</w:t>
      </w:r>
      <w:r>
        <w:t>都存在</w:t>
      </w:r>
      <w:r/>
      <w:r>
        <w:t>自身的局限性，模型中的参数估计量必须在满足某些假设时才能得到可靠的估</w:t>
      </w:r>
      <w:r/>
      <w:r>
        <w:t>计量。系统</w:t>
      </w:r>
      <w:r>
        <w:rPr>
          <w:rFonts w:ascii="Times New Roman" w:hAnsi="Times New Roman" w:cs="Times New Roman" w:eastAsia="宋体"/>
        </w:rPr>
        <w:t>GMM</w:t>
      </w:r>
      <w:r>
        <w:t>估计方法是将水平回归模型和差分回归模型结合在一起进行估</w:t>
      </w:r>
      <w:r/>
      <w:r>
        <w:t>计</w:t>
      </w:r>
      <w:r>
        <w:rPr>
          <w:vertAlign w:val="superscript"/>
          /&gt;
        </w:rPr>
        <w:t>[</w:t>
      </w:r>
      <w:r>
        <w:rPr>
          <w:rFonts w:ascii="Times New Roman" w:hAnsi="Times New Roman" w:cs="Times New Roman" w:eastAsia="宋体"/>
          <w:vertAlign w:val="superscript"/>
          <w:position w:val="11"/>
        </w:rPr>
        <w:t xml:space="preserve">112</w:t>
      </w:r>
      <w:r>
        <w:rPr>
          <w:vertAlign w:val="superscript"/>
          /&gt;
        </w:rPr>
        <w:t>]</w:t>
      </w:r>
      <w:r>
        <w:t>。在这种方法中，可以将滞后的水平变量作为一阶差分的变量，也可以</w:t>
      </w:r>
      <w:r>
        <w:t>将</w:t>
      </w:r>
    </w:p>
    <w:p w:rsidR="0018722C">
      <w:pPr>
        <w:topLinePunct/>
      </w:pPr>
      <w:r>
        <w:t>差分后的变量作为水平变量的工具变量，这样进一步增加了可用的工具变量。</w:t>
      </w:r>
      <w:r>
        <w:t>系统</w:t>
      </w:r>
      <w:r>
        <w:rPr>
          <w:rFonts w:ascii="Times New Roman" w:hAnsi="Times New Roman" w:cs="Times New Roman" w:eastAsia="宋体"/>
        </w:rPr>
        <w:t>GMM</w:t>
      </w:r>
      <w:r>
        <w:t>一般会采用两种方法检验工具变量的有效性，一种是</w:t>
      </w:r>
      <w:r>
        <w:rPr>
          <w:rFonts w:ascii="Times New Roman" w:hAnsi="Times New Roman" w:cs="Times New Roman" w:eastAsia="宋体"/>
        </w:rPr>
        <w:t>Sargan</w:t>
      </w:r>
      <w:r>
        <w:t>检验，即</w:t>
      </w:r>
      <w:r>
        <w:t>过度识别的约束检验，主要来检验估计过程中在矩条件下样本的工具变量的有</w:t>
      </w:r>
      <w:r>
        <w:t>效性。另一种检验是序列相关检验，主要检验在差分回归模型中和系统的差分</w:t>
      </w:r>
      <w:r>
        <w:rPr>
          <w:rFonts w:ascii="Times New Roman" w:hAnsi="Times New Roman" w:cs="Times New Roman" w:eastAsia="宋体"/>
        </w:rPr>
        <w:t>-</w:t>
      </w:r>
      <w:r>
        <w:t>水平模型中的残差项是否存在序列相关，检验的前提条件是允许误差项的差分</w:t>
      </w:r>
      <w:r>
        <w:t>项存在一阶相关，如果出现二阶相关则表明违背了序列相关检验的前提假设。</w:t>
      </w:r>
      <w:r/>
      <w:r w:rsidR="001852F3">
        <w:t xml:space="preserve">建筑业增长绩效是体现建筑业经济增长的一个重要的指标，用来衡量建</w:t>
      </w:r>
      <w:r w:rsidR="001852F3">
        <w:t>筑</w:t>
      </w:r>
    </w:p>
    <w:p w:rsidR="0018722C">
      <w:pPr>
        <w:topLinePunct/>
      </w:pPr>
      <w:r>
        <w:t>业经济增长的状况。目前体现建筑业增长绩效的统计指标有建筑业劳动生产率、</w:t>
      </w:r>
      <w:r/>
      <w:r>
        <w:t>建筑业资本利润率、建筑业资本贡献率、建筑业资本利税率等。本文采用建筑</w:t>
      </w:r>
      <w:r/>
      <w:r>
        <w:t>业劳动生产率作为体现建筑业的经济增长绩效的主要统计指标。结合内生经济</w:t>
      </w:r>
      <w:r/>
      <w:r>
        <w:t>增长模型，本文在考虑模型解释变量的选择时，一方面考虑环境规制强度对建</w:t>
      </w:r>
      <w:r/>
      <w:r>
        <w:t>筑业增长绩效的影响，将其视为影响建筑业增长绩效的上升或下降的主要因素</w:t>
      </w:r>
      <w:r/>
      <w:r>
        <w:t>之一，考核其对建筑业经济增长的影响；另一方面从内生经济理论出发增加相</w:t>
      </w:r>
      <w:r/>
      <w:r>
        <w:t>应的控制变量，即建筑业的投资规模、建筑业的生产规模和建筑业的人力资本。</w:t>
      </w:r>
      <w:r/>
      <w:r>
        <w:t>为了避免数据区间过大，存在异方差性，将建筑业的投资规模、建筑业的生产</w:t>
      </w:r>
      <w:r/>
      <w:r>
        <w:t>规模和建筑业的人力资本取对数进行处理，利用</w:t>
      </w:r>
      <w:r>
        <w:rPr>
          <w:rFonts w:ascii="Times New Roman" w:hAnsi="Times New Roman" w:cs="Times New Roman" w:eastAsia="宋体"/>
        </w:rPr>
        <w:t>2003-2010</w:t>
      </w:r>
      <w:r>
        <w:t>年</w:t>
      </w:r>
      <w:r>
        <w:rPr>
          <w:rFonts w:ascii="Times New Roman" w:hAnsi="Times New Roman" w:cs="Times New Roman" w:eastAsia="宋体"/>
        </w:rPr>
        <w:t>31</w:t>
      </w:r>
      <w:r>
        <w:t>个省市自治区的</w:t>
      </w:r>
      <w:r/>
      <w:r>
        <w:t>面板数据构建动态面板模型，具体如下：</w:t>
      </w:r>
    </w:p>
    <w:p w:rsidR="0018722C">
      <w:spacing w:beforeLines="0" w:before="0" w:afterLines="0" w:after="0" w:line="440" w:lineRule="auto"/>
      <w:pPr>
        <w:sectPr w:rsidR="00556256">
          <w:type w:val="continuous"/>
          <w:pgSz w:w="11910" w:h="16840"/>
          <w:pgMar w:header="1731" w:footer="1294" w:top="2000" w:bottom="1480" w:left="1540" w:right="14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og</w:t>
      </w:r>
      <w:r>
        <w:rPr>
          <w:rFonts w:ascii="Times New Roman" w:cstheme="minorBidi" w:hAnsiTheme="minorHAnsi" w:eastAsiaTheme="minorHAnsi"/>
        </w:rPr>
        <w:t xml:space="preserve"> </w:t>
      </w:r>
      <w:r>
        <w:rPr>
          <w:rFonts w:ascii="Times New Roman" w:cstheme="minorBidi" w:hAnsiTheme="minorHAnsi" w:eastAsiaTheme="minorHAnsi"/>
          <w:i/>
        </w:rPr>
        <w:t>CL</w:t>
      </w:r>
    </w:p>
    <w:p w:rsidR="0018722C">
      <w:pPr>
        <w:spacing w:line="191" w:lineRule="exact" w:before="69"/>
        <w:ind w:leftChars="0" w:left="125"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3"/>
          <w:szCs w:val="23"/>
        </w:rPr>
        <w:t></w:t>
      </w:r>
      <w:r>
        <w:rPr>
          <w:kern w:val="2"/>
          <w:rFonts w:ascii="Times New Roman" w:hAnsi="Times New Roman" w:cs="Times New Roman" w:eastAsia="Times New Roman" w:cstheme="minorBidi"/>
          <w:i/>
          <w:sz w:val="23"/>
          <w:szCs w:val="23"/>
        </w:rPr>
        <w:t>c</w:t>
      </w:r>
      <w:r>
        <w:rPr>
          <w:kern w:val="2"/>
          <w:rFonts w:ascii="Symbol" w:hAnsi="Symbol" w:cs="Symbol" w:eastAsia="Symbol" w:cstheme="minorBidi"/>
          <w:sz w:val="23"/>
          <w:szCs w:val="23"/>
        </w:rPr>
        <w:t></w:t>
      </w:r>
      <w:r>
        <w:rPr>
          <w:kern w:val="2"/>
          <w:rFonts w:ascii="Symbol" w:hAnsi="Symbol" w:cs="Symbol" w:eastAsia="Symbol" w:cstheme="minorBidi"/>
          <w:spacing w:val="-6"/>
          <w:sz w:val="23"/>
          <w:szCs w:val="23"/>
        </w:rPr>
        <w:t></w:t>
      </w:r>
      <w:r>
        <w:rPr>
          <w:kern w:val="2"/>
          <w:rFonts w:ascii="Symbol" w:hAnsi="Symbol" w:cs="Symbol" w:eastAsia="Symbol" w:cstheme="minorBidi"/>
          <w:i/>
          <w:sz w:val="24"/>
          <w:szCs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L</w:t>
      </w:r>
      <w:r>
        <w:rPr>
          <w:rFonts w:ascii="Times New Roman" w:cstheme="minorBidi" w:hAnsiTheme="minorHAnsi" w:eastAsiaTheme="minorHAnsi"/>
        </w:rPr>
        <w:t>og</w:t>
      </w:r>
      <w:r>
        <w:rPr>
          <w:rFonts w:ascii="Times New Roman" w:cstheme="minorBidi" w:hAnsiTheme="minorHAnsi" w:eastAsiaTheme="minorHAnsi"/>
        </w:rPr>
        <w:t xml:space="preserve"> </w:t>
      </w:r>
      <w:r>
        <w:rPr>
          <w:rFonts w:ascii="Times New Roman" w:cstheme="minorBidi" w:hAnsiTheme="minorHAnsi" w:eastAsiaTheme="minorHAnsi"/>
          <w:i/>
        </w:rPr>
        <w:t>CL</w:t>
      </w:r>
    </w:p>
    <w:p w:rsidR="0018722C">
      <w:pPr>
        <w:pStyle w:val="cw21"/>
        <w:tabs>
          <w:tab w:pos="432" w:val="left" w:leader="none"/>
        </w:tabs>
        <w:spacing w:line="191" w:lineRule="exact" w:before="69" w:after="0"/>
        <w:ind w:leftChars="0" w:left="431" w:rightChars="0" w:right="0" w:hanging="165"/>
        <w:jc w:val="left"/>
        <w:rPr>
          <w:rFonts w:ascii="Times New Roman" w:hAnsi="Times New Roman" w:cs="Times New Roman" w:eastAsia="Times New Roman"/>
          <w:sz w:val="23"/>
          <w:szCs w:val="23"/>
        </w:rPr>
        <w:topLinePunct/>
      </w:pPr>
      <w:r w:rsidP="005B568E">
        <w:rPr>
          <w:rFonts w:hint="default" w:ascii="Symbol" w:hAnsi="Symbol" w:eastAsia="Symbol"/>
          <w:w w:val="101"/>
          <w:sz w:val="23"/>
          <w:szCs w:val="23"/>
        </w:rPr>
        <w:t></w:t>
      </w:r>
      <w:r>
        <w:rPr>
          <w:rFonts w:ascii="Symbol" w:hAnsi="Symbol" w:cs="Symbol" w:eastAsia="Symbol"/>
          <w:i/>
          <w:sz w:val="24"/>
          <w:szCs w:val="24"/>
        </w:rPr>
        <w:t></w:t>
      </w:r>
      <w:r>
        <w:rPr>
          <w:rFonts w:ascii="Symbol" w:hAnsi="Symbol" w:cs="Symbol" w:eastAsia="Symbol"/>
          <w:i/>
          <w:spacing w:val="30"/>
          <w:sz w:val="24"/>
          <w:szCs w:val="24"/>
        </w:rPr>
        <w:t></w:t>
      </w:r>
      <w:r/>
      <w:r>
        <w:rPr>
          <w:rFonts w:ascii="Times New Roman" w:hAnsi="Times New Roman" w:cs="Times New Roman" w:eastAsia="Times New Roman"/>
          <w:spacing w:val="2"/>
          <w:sz w:val="23"/>
          <w:szCs w:val="23"/>
        </w:rPr>
        <w:t>ER</w:t>
      </w:r>
    </w:p>
    <w:p w:rsidR="0018722C">
      <w:pPr>
        <w:spacing w:line="191" w:lineRule="exact" w:before="69"/>
        <w:ind w:leftChars="0" w:left="153"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3"/>
          <w:szCs w:val="23"/>
        </w:rPr>
        <w:t></w:t>
      </w:r>
      <w:r>
        <w:rPr>
          <w:kern w:val="2"/>
          <w:rFonts w:ascii="Symbol" w:hAnsi="Symbol" w:cs="Symbol" w:eastAsia="Symbol" w:cstheme="minorBidi"/>
          <w:i/>
          <w:sz w:val="24"/>
          <w:szCs w:val="24"/>
        </w:rPr>
        <w:t></w:t>
      </w:r>
      <w:r>
        <w:rPr>
          <w:kern w:val="2"/>
          <w:rFonts w:ascii="Times New Roman" w:hAnsi="Times New Roman" w:cs="Times New Roman" w:eastAsia="宋体" w:cstheme="minorBidi"/>
          <w:spacing w:val="2"/>
          <w:sz w:val="23"/>
          <w:szCs w:val="23"/>
        </w:rPr>
        <w:t>(ER</w:t>
      </w:r>
      <w:r>
        <w:rPr>
          <w:kern w:val="2"/>
          <w:rFonts w:ascii="Times New Roman" w:hAnsi="Times New Roman" w:cs="Times New Roman" w:eastAsia="宋体" w:cstheme="minorBidi"/>
          <w:spacing w:val="3"/>
          <w:sz w:val="23"/>
          <w:szCs w:val="23"/>
        </w:rPr>
        <w:t>)</w:t>
      </w:r>
      <w:r w:rsidR="004B696B">
        <w:rPr>
          <w:kern w:val="2"/>
          <w:rFonts w:ascii="Times New Roman" w:hAnsi="Times New Roman" w:cs="Times New Roman" w:eastAsia="宋体" w:cstheme="minorBidi"/>
          <w:spacing w:val="3"/>
          <w:sz w:val="23"/>
          <w:szCs w:val="23"/>
        </w:rPr>
        <w:t xml:space="preserve"> </w:t>
      </w:r>
      <w:r>
        <w:rPr>
          <w:kern w:val="2"/>
          <w:rFonts w:ascii="Times New Roman" w:hAnsi="Times New Roman" w:cs="Times New Roman" w:eastAsia="宋体" w:cstheme="minorBidi"/>
          <w:spacing w:val="3"/>
          <w:position w:val="11"/>
          <w:sz w:val="13"/>
          <w:szCs w:val="13"/>
        </w:rPr>
        <w:t>2</w:t>
      </w:r>
      <w:r w:rsidR="001852F3">
        <w:rPr>
          <w:kern w:val="2"/>
          <w:rFonts w:ascii="Times New Roman" w:hAnsi="Times New Roman" w:cs="Times New Roman" w:eastAsia="宋体" w:cstheme="minorBidi"/>
          <w:spacing w:val="3"/>
          <w:position w:val="11"/>
          <w:sz w:val="13"/>
          <w:szCs w:val="13"/>
        </w:rPr>
        <w:t xml:space="preserve"> </w:t>
      </w:r>
      <w:r>
        <w:rPr>
          <w:kern w:val="2"/>
          <w:rFonts w:ascii="Symbol" w:hAnsi="Symbol" w:cs="Symbol" w:eastAsia="Symbol" w:cstheme="minorBidi"/>
          <w:sz w:val="23"/>
          <w:szCs w:val="23"/>
        </w:rPr>
        <w:t></w:t>
      </w:r>
      <w:r>
        <w:rPr>
          <w:kern w:val="2"/>
          <w:rFonts w:ascii="Symbol" w:hAnsi="Symbol" w:cs="Symbol" w:eastAsia="Symbol" w:cstheme="minorBidi"/>
          <w:spacing w:val="4"/>
          <w:sz w:val="23"/>
          <w:szCs w:val="23"/>
        </w:rPr>
        <w:t></w:t>
      </w:r>
      <w:r>
        <w:rPr>
          <w:kern w:val="2"/>
          <w:rFonts w:ascii="Symbol" w:hAnsi="Symbol" w:cs="Symbol" w:eastAsia="Symbol" w:cstheme="minorBidi"/>
          <w:i/>
          <w:sz w:val="24"/>
          <w:szCs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L</w:t>
      </w:r>
      <w:r>
        <w:rPr>
          <w:rFonts w:ascii="Times New Roman" w:cstheme="minorBidi" w:hAnsiTheme="minorHAnsi" w:eastAsiaTheme="minorHAnsi"/>
        </w:rPr>
        <w:t>og</w:t>
      </w:r>
      <w:r>
        <w:rPr>
          <w:rFonts w:ascii="Times New Roman" w:cstheme="minorBidi" w:hAnsiTheme="minorHAnsi" w:eastAsiaTheme="minorHAnsi"/>
        </w:rPr>
        <w:t xml:space="preserve"> </w:t>
      </w:r>
      <w:r>
        <w:rPr>
          <w:rFonts w:ascii="Times New Roman" w:cstheme="minorBidi" w:hAnsiTheme="minorHAnsi" w:eastAsiaTheme="minorHAnsi"/>
          <w:i/>
        </w:rPr>
        <w:t>cgdp</w:t>
      </w:r>
    </w:p>
    <w:p w:rsidR="0018722C">
      <w:pPr>
        <w:pStyle w:val="cw21"/>
        <w:tabs>
          <w:tab w:pos="285" w:val="left" w:leader="none"/>
        </w:tabs>
        <w:spacing w:line="191" w:lineRule="exact" w:before="69" w:after="0"/>
        <w:ind w:leftChars="0" w:left="284" w:rightChars="0" w:right="0" w:hanging="167"/>
        <w:jc w:val="left"/>
        <w:rPr>
          <w:rFonts w:ascii="Times New Roman" w:hAnsi="Times New Roman" w:cs="Times New Roman" w:eastAsia="宋体"/>
          <w:sz w:val="23"/>
          <w:szCs w:val="23"/>
        </w:rPr>
        <w:topLinePunct/>
      </w:pPr>
      <w:r w:rsidP="005B568E">
        <w:rPr>
          <w:rFonts w:hint="default" w:ascii="Symbol" w:hAnsi="Symbol" w:eastAsia="Symbol"/>
          <w:w w:val="101"/>
        </w:rPr>
        <w:t></w:t>
      </w:r>
      <w:r>
        <w:rPr>
          <w:rFonts w:ascii="Symbol" w:hAnsi="Symbol" w:cs="Symbol" w:eastAsia="Symbol"/>
          <w:i/>
          <w:sz w:val="24"/>
          <w:szCs w:val="24"/>
        </w:rPr>
        <w:t></w:t>
      </w:r>
      <w:r>
        <w:rPr>
          <w:rFonts w:ascii="Times New Roman" w:hAnsi="Times New Roman" w:cs="Times New Roman" w:eastAsia="宋体"/>
          <w:spacing w:val="1"/>
          <w:sz w:val="23"/>
          <w:szCs w:val="23"/>
        </w:rPr>
        <w:t>L</w:t>
      </w:r>
      <w:r>
        <w:rPr>
          <w:rFonts w:ascii="Times New Roman" w:hAnsi="Times New Roman" w:cs="Times New Roman" w:eastAsia="宋体"/>
          <w:spacing w:val="1"/>
          <w:sz w:val="23"/>
          <w:szCs w:val="23"/>
        </w:rPr>
        <w:t>og</w:t>
      </w:r>
      <w:r>
        <w:rPr>
          <w:rFonts w:ascii="Times New Roman" w:hAnsi="Times New Roman" w:cs="Times New Roman" w:eastAsia="宋体"/>
          <w:spacing w:val="-22"/>
          <w:sz w:val="23"/>
          <w:szCs w:val="23"/>
        </w:rPr>
        <w:t xml:space="preserve"> </w:t>
      </w:r>
      <w:r>
        <w:rPr>
          <w:rFonts w:ascii="Times New Roman" w:hAnsi="Times New Roman" w:cs="Times New Roman" w:eastAsia="宋体"/>
          <w:i/>
          <w:spacing w:val="2"/>
          <w:sz w:val="23"/>
          <w:szCs w:val="23"/>
        </w:rPr>
        <w:t>inv</w:t>
      </w:r>
    </w:p>
    <w:p w:rsidR="0018722C">
      <w:spacing w:beforeLines="0" w:before="0" w:afterLines="0" w:after="0" w:line="440" w:lineRule="auto"/>
      <w:pPr>
        <w:sectPr w:rsidR="00556256">
          <w:type w:val="continuous"/>
          <w:pgSz w:w="11910" w:h="16840"/>
          <w:pgMar w:top="1600" w:bottom="280" w:left="1540" w:right="1460"/>
          <w:cols w:num="7" w:equalWidth="0">
            <w:col w:w="951" w:space="40"/>
            <w:col w:w="795" w:space="40"/>
            <w:col w:w="808" w:space="40"/>
            <w:col w:w="1007" w:space="40"/>
            <w:col w:w="1689" w:space="40"/>
            <w:col w:w="962" w:space="40"/>
            <w:col w:w="2458"/>
          </w:cols>
        </w:sectPr>
        <w:topLinePunct/>
      </w:pPr>
    </w:p>
    <w:p w:rsidR="0018722C">
      <w:pPr>
        <w:topLinePunct/>
      </w:pPr>
      <w:r>
        <w:rPr>
          <w:rFonts w:cstheme="minorBidi" w:hAnsiTheme="minorHAnsi" w:eastAsiaTheme="minorHAnsi" w:asciiTheme="minorHAnsi" w:ascii="Times New Roman"/>
          <w:i/>
        </w:rPr>
        <w:t>it</w:t>
      </w:r>
      <w:r>
        <w:rPr>
          <w:rFonts w:ascii="Times New Roman" w:cstheme="minorBidi" w:hAnsiTheme="minorHAnsi" w:eastAsiaTheme="minorHAnsi"/>
        </w:rPr>
        <w:tab/>
        <w:t>1</w:t>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vertAlign w:val="subscript"/>
          <w:i/>
        </w:rPr>
        <w:t>it</w:t>
      </w:r>
      <w:r>
        <w:rPr>
          <w:vertAlign w:val="subscript"/>
          <w:rFonts w:ascii="Symbol" w:hAnsi="Symbol" w:cs="Symbol" w:eastAsia="Symbol" w:cstheme="minorBidi"/>
        </w:rPr>
        <w:t></w:t>
      </w:r>
      <w:r>
        <w:rPr>
          <w:vertAlign w:val="subscript"/>
          <w:rFonts w:ascii="Times New Roman" w:hAnsi="Times New Roman" w:cs="Times New Roman" w:eastAsia="Times New Roman" w:cstheme="minorBidi"/>
        </w:rPr>
        <w:t>1</w:t>
      </w:r>
      <w:r w:rsidRPr="00000000">
        <w:rPr>
          <w:rFonts w:cstheme="minorBidi" w:hAnsiTheme="minorHAnsi" w:eastAsiaTheme="minorHAnsi" w:asciiTheme="minorHAnsi"/>
        </w:rPr>
        <w:tab/>
      </w:r>
      <w:r>
        <w:rPr>
          <w:vertAlign w:val="subscript"/>
          <w:rFonts w:ascii="Times New Roman" w:hAnsi="Times New Roman" w:cs="Times New Roman" w:eastAsia="Times New Roman" w:cstheme="minorBidi"/>
        </w:rPr>
        <w:t>2</w:t>
      </w:r>
      <w:r w:rsidRPr="00000000">
        <w:rPr>
          <w:rFonts w:cstheme="minorBidi" w:hAnsiTheme="minorHAnsi" w:eastAsiaTheme="minorHAnsi" w:asciiTheme="minorHAnsi"/>
        </w:rPr>
        <w:tab/>
      </w:r>
      <w:r>
        <w:rPr>
          <w:rFonts w:ascii="Times New Roman" w:hAnsi="Times New Roman" w:cs="Times New Roman" w:eastAsia="Times New Roman" w:cstheme="minorBidi"/>
          <w:vertAlign w:val="subscript"/>
          <w:i/>
        </w:rPr>
        <w:t>it</w:t>
      </w:r>
      <w:r w:rsidRPr="00000000">
        <w:rPr>
          <w:rFonts w:cstheme="minorBidi" w:hAnsiTheme="minorHAnsi" w:eastAsiaTheme="minorHAnsi" w:asciiTheme="minorHAnsi"/>
        </w:rPr>
        <w:tab/>
      </w:r>
      <w:r>
        <w:rPr>
          <w:vertAlign w:val="subscript"/>
          <w:rFonts w:ascii="Times New Roman" w:hAnsi="Times New Roman" w:cs="Times New Roman" w:eastAsia="Times New Roman" w:cstheme="minorBidi"/>
        </w:rPr>
        <w:t>3</w:t>
      </w:r>
      <w:r w:rsidRPr="00000000">
        <w:rPr>
          <w:rFonts w:cstheme="minorBidi" w:hAnsiTheme="minorHAnsi" w:eastAsiaTheme="minorHAnsi" w:asciiTheme="minorHAnsi"/>
        </w:rPr>
        <w:tab/>
      </w:r>
      <w:r>
        <w:rPr>
          <w:rFonts w:ascii="Times New Roman" w:hAnsi="Times New Roman" w:cs="Times New Roman" w:eastAsia="Times New Roman" w:cstheme="minorBidi"/>
          <w:vertAlign w:val="subscript"/>
          <w:i/>
        </w:rPr>
        <w:t>it</w:t>
      </w:r>
      <w:r>
        <w:rPr>
          <w:vertAlign w:val="subscript"/>
          <w:rFonts w:ascii="Times New Roman" w:hAnsi="Times New Roman" w:cs="Times New Roman" w:eastAsia="Times New Roman" w:cstheme="minorBidi"/>
        </w:rPr>
        <w:tab/>
        <w:t>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r>
        <w:rPr>
          <w:vertAlign w:val="subscript"/>
          <w:rFonts w:ascii="Times New Roman" w:cstheme="minorBidi" w:hAnsiTheme="minorHAnsi" w:eastAsiaTheme="minorHAnsi"/>
        </w:rPr>
        <w:tab/>
        <w:t>5</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vertAlign w:val="superscript"/>
          /&gt;
        </w:rPr>
        <w:t/>
      </w:r>
      <w:r>
        <w:rPr>
          <w:rFonts w:ascii="Times New Roman" w:hAnsi="Times New Roman" w:cs="Times New Roman" w:eastAsia="宋体" w:cstheme="minorBidi"/>
          <w:vertAlign w:val="superscript"/>
          /&gt;
        </w:rPr>
        <w:t>I</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xml:space="preserve"> </w:t>
      </w:r>
      <w:r>
        <w:rPr>
          <w:rFonts w:ascii="宋体" w:hAnsi="宋体" w:cs="宋体" w:eastAsia="宋体" w:cstheme="minorBidi"/>
          <w:kern w:val="2"/>
          <w:rFonts w:ascii="宋体" w:hAnsi="宋体" w:cs="宋体" w:eastAsia="宋体" w:cstheme="minorBidi"/>
          <w:spacing w:val="2"/>
          <w:sz w:val="24"/>
        </w:rPr>
        <w:t>(</w:t>
      </w:r>
      <w:r>
        <w:rPr>
          <w:rFonts w:ascii="Times New Roman" w:hAnsi="Times New Roman" w:cs="Times New Roman" w:eastAsia="宋体" w:cstheme="minorBidi"/>
        </w:rPr>
        <w:t>3-1</w:t>
      </w:r>
      <w:r>
        <w:rPr>
          <w:rFonts w:ascii="宋体" w:hAnsi="宋体" w:cs="宋体" w:eastAsia="宋体" w:cstheme="minorBidi"/>
          <w:kern w:val="2"/>
          <w:rFonts w:ascii="宋体" w:hAnsi="宋体" w:cs="宋体" w:eastAsia="宋体" w:cstheme="minorBidi"/>
          <w:spacing w:val="2"/>
          <w:sz w:val="24"/>
        </w:rPr>
        <w:t>)</w:t>
      </w:r>
    </w:p>
    <w:p w:rsidR="0018722C">
      <w:spacing w:beforeLines="0" w:before="0" w:afterLines="0" w:after="0" w:line="440" w:lineRule="auto"/>
      <w:pPr>
        <w:sectPr w:rsidR="00556256">
          <w:type w:val="continuous"/>
          <w:pgSz w:w="11910" w:h="16840"/>
          <w:pgMar w:top="1600" w:bottom="280" w:left="1540" w:right="1460"/>
          <w:cols w:num="4" w:equalWidth="0">
            <w:col w:w="1940" w:space="40"/>
            <w:col w:w="3524" w:space="40"/>
            <w:col w:w="1429" w:space="40"/>
            <w:col w:w="1897"/>
          </w:cols>
        </w:sectPr>
        <w:topLinePunct/>
      </w:pPr>
    </w:p>
    <w:p w:rsidR="0018722C">
      <w:pPr>
        <w:pStyle w:val="cw21"/>
        <w:tabs>
          <w:tab w:pos="1458" w:val="left" w:leader="none"/>
        </w:tabs>
        <w:spacing w:line="291" w:lineRule="exact" w:before="0" w:after="0"/>
        <w:ind w:leftChars="0" w:left="1457" w:rightChars="0" w:right="0" w:hanging="165"/>
        <w:jc w:val="left"/>
        <w:rPr>
          <w:rFonts w:ascii="Times New Roman" w:hAnsi="Times New Roman" w:cs="Times New Roman" w:eastAsia="宋体"/>
          <w:sz w:val="23"/>
          <w:szCs w:val="23"/>
        </w:rPr>
        <w:topLinePunct/>
      </w:pPr>
      <w:r w:rsidP="005B568E">
        <w:rPr>
          <w:rFonts w:hint="default" w:ascii="Symbol" w:hAnsi="Symbol" w:eastAsia="Symbol"/>
          <w:w w:val="101"/>
          <w:sz w:val="23"/>
          <w:szCs w:val="23"/>
        </w:rPr>
        <w:t></w:t>
      </w:r>
      <w:r>
        <w:rPr>
          <w:rFonts w:ascii="Symbol" w:hAnsi="Symbol" w:cs="Symbol" w:eastAsia="Symbol"/>
          <w:i/>
          <w:sz w:val="24"/>
          <w:szCs w:val="24"/>
        </w:rPr>
        <w:t></w:t>
      </w:r>
      <w:r>
        <w:rPr>
          <w:rFonts w:ascii="Symbol" w:hAnsi="Symbol" w:cs="Symbol" w:eastAsia="Symbol"/>
          <w:i/>
          <w:spacing w:val="-16"/>
          <w:sz w:val="24"/>
          <w:szCs w:val="24"/>
        </w:rPr>
        <w:t></w:t>
      </w:r>
      <w:r>
        <w:rPr>
          <w:rFonts w:ascii="Times New Roman" w:hAnsi="Times New Roman" w:cs="Times New Roman" w:eastAsia="宋体"/>
          <w:position w:val="-5"/>
          <w:sz w:val="13"/>
          <w:szCs w:val="13"/>
        </w:rPr>
        <w:t>6</w:t>
      </w:r>
      <w:r>
        <w:rPr>
          <w:rFonts w:ascii="Times New Roman" w:hAnsi="Times New Roman" w:cs="Times New Roman" w:eastAsia="宋体"/>
          <w:spacing w:val="2"/>
          <w:position w:val="-5"/>
          <w:sz w:val="13"/>
          <w:szCs w:val="13"/>
        </w:rPr>
        <w:t> </w:t>
      </w:r>
      <w:r>
        <w:rPr>
          <w:rFonts w:ascii="Times New Roman" w:hAnsi="Times New Roman" w:cs="Times New Roman" w:eastAsia="宋体"/>
          <w:spacing w:val="1"/>
          <w:sz w:val="23"/>
          <w:szCs w:val="23"/>
        </w:rPr>
        <w:t>log</w:t>
      </w:r>
      <w:r>
        <w:rPr>
          <w:rFonts w:ascii="Times New Roman" w:hAnsi="Times New Roman" w:cs="Times New Roman" w:eastAsia="宋体"/>
          <w:spacing w:val="-4"/>
          <w:sz w:val="23"/>
          <w:szCs w:val="23"/>
        </w:rPr>
        <w:t> </w:t>
      </w:r>
      <w:r>
        <w:rPr>
          <w:rFonts w:ascii="Times New Roman" w:hAnsi="Times New Roman" w:cs="Times New Roman" w:eastAsia="宋体"/>
          <w:i/>
          <w:spacing w:val="2"/>
          <w:sz w:val="23"/>
          <w:szCs w:val="23"/>
        </w:rPr>
        <w:t>hum</w:t>
      </w:r>
      <w:r>
        <w:rPr>
          <w:rFonts w:ascii="Times New Roman" w:hAnsi="Times New Roman" w:cs="Times New Roman" w:eastAsia="宋体"/>
          <w:i/>
          <w:spacing w:val="2"/>
          <w:position w:val="-5"/>
          <w:sz w:val="13"/>
          <w:szCs w:val="13"/>
        </w:rPr>
        <w:t>it</w:t>
      </w:r>
      <w:r>
        <w:rPr>
          <w:rFonts w:ascii="Symbol" w:hAnsi="Symbol" w:cs="Symbol" w:eastAsia="Symbol"/>
          <w:sz w:val="23"/>
          <w:szCs w:val="23"/>
        </w:rPr>
        <w:t></w:t>
      </w:r>
      <w:r>
        <w:rPr>
          <w:rFonts w:ascii="Symbol" w:hAnsi="Symbol" w:cs="Symbol" w:eastAsia="Symbol"/>
          <w:spacing w:val="-10"/>
          <w:sz w:val="23"/>
          <w:szCs w:val="23"/>
        </w:rPr>
        <w:t></w:t>
      </w:r>
      <w:r>
        <w:rPr>
          <w:rFonts w:ascii="Symbol" w:hAnsi="Symbol" w:cs="Symbol" w:eastAsia="Symbol"/>
          <w:i/>
          <w:sz w:val="24"/>
          <w:szCs w:val="24"/>
        </w:rPr>
        <w:t></w:t>
      </w:r>
      <w:r>
        <w:rPr>
          <w:rFonts w:ascii="Symbol" w:hAnsi="Symbol" w:cs="Symbol" w:eastAsia="Symbol"/>
          <w:i/>
          <w:spacing w:val="-16"/>
          <w:sz w:val="24"/>
          <w:szCs w:val="24"/>
        </w:rPr>
        <w:t></w:t>
      </w:r>
      <w:r>
        <w:rPr>
          <w:rFonts w:ascii="Times New Roman" w:hAnsi="Times New Roman" w:cs="Times New Roman" w:eastAsia="宋体"/>
          <w:position w:val="-5"/>
          <w:sz w:val="13"/>
          <w:szCs w:val="13"/>
        </w:rPr>
        <w:t>7</w:t>
      </w:r>
      <w:r>
        <w:rPr>
          <w:rFonts w:ascii="Times New Roman" w:hAnsi="Times New Roman" w:cs="Times New Roman" w:eastAsia="宋体"/>
          <w:spacing w:val="0"/>
          <w:position w:val="-5"/>
          <w:sz w:val="13"/>
          <w:szCs w:val="13"/>
        </w:rPr>
        <w:t> </w:t>
      </w:r>
      <w:r>
        <w:rPr>
          <w:rFonts w:ascii="Times New Roman" w:hAnsi="Times New Roman" w:cs="Times New Roman" w:eastAsia="宋体"/>
          <w:i/>
          <w:sz w:val="23"/>
          <w:szCs w:val="23"/>
        </w:rPr>
        <w:t>D</w:t>
      </w:r>
    </w:p>
    <w:p w:rsidR="0018722C">
      <w:pPr>
        <w:topLinePunct/>
      </w:pPr>
      <w:r>
        <w:rPr>
          <w:rFonts w:cstheme="minorBidi" w:hAnsiTheme="minorHAnsi" w:eastAsiaTheme="minorHAnsi" w:asciiTheme="minorHAnsi" w:ascii="宋体" w:hAnsi="宋体" w:cs="宋体" w:eastAsia="宋体"/>
        </w:rPr>
        <w:t>式中</w:t>
      </w:r>
      <w:r>
        <w:rPr>
          <w:rFonts w:ascii="Times New Roman" w:hAnsi="Times New Roman" w:cs="Times New Roman" w:eastAsia="Times New Roman" w:cstheme="minorBidi"/>
        </w:rPr>
        <w:t>i——</w:t>
      </w:r>
      <w:r>
        <w:rPr>
          <w:rFonts w:ascii="宋体" w:hAnsi="宋体" w:cs="宋体" w:eastAsia="宋体" w:cstheme="minorBidi"/>
        </w:rPr>
        <w:t>各个省份；</w:t>
      </w:r>
    </w:p>
    <w:p w:rsidR="0018722C">
      <w:pPr>
        <w:topLinePunct/>
      </w:pPr>
      <w:r>
        <w:rPr>
          <w:rFonts w:cstheme="minorBidi" w:hAnsiTheme="minorHAnsi" w:eastAsiaTheme="minorHAnsi" w:asciiTheme="minorHAnsi" w:ascii="Times New Roman" w:hAnsi="Times New Roman" w:cs="Times New Roman" w:eastAsia="Times New Roman"/>
        </w:rPr>
        <w:t>t——</w:t>
      </w:r>
      <w:r>
        <w:rPr>
          <w:rFonts w:ascii="宋体" w:hAnsi="宋体" w:cs="宋体" w:eastAsia="宋体" w:cstheme="minorBidi"/>
        </w:rPr>
        <w:t>年份；</w:t>
      </w:r>
    </w:p>
    <w:p w:rsidR="0018722C">
      <w:pPr>
        <w:pStyle w:val="cw21"/>
        <w:tabs>
          <w:tab w:pos="276" w:val="left" w:leader="none"/>
        </w:tabs>
        <w:spacing w:line="291" w:lineRule="exact" w:before="0" w:after="0"/>
        <w:ind w:leftChars="0" w:left="275" w:rightChars="0" w:right="0" w:hanging="174"/>
        <w:jc w:val="left"/>
        <w:rPr>
          <w:rFonts w:ascii="Times New Roman" w:hAnsi="Times New Roman" w:cs="Times New Roman" w:eastAsia="Times New Roman"/>
          <w:sz w:val="23"/>
          <w:szCs w:val="23"/>
        </w:rPr>
        <w:topLinePunct/>
      </w:pPr>
      <w:r w:rsidP="005B568E">
        <w:rPr>
          <w:rFonts w:hint="default" w:ascii="Symbol" w:hAnsi="Symbol" w:eastAsia="Symbol"/>
          <w:w w:val="101"/>
        </w:rPr>
        <w:t></w:t>
      </w:r>
      <w:r>
        <w:rPr>
          <w:rFonts w:ascii="Symbol" w:hAnsi="Symbol" w:cs="Symbol" w:eastAsia="Symbol"/>
          <w:i/>
          <w:sz w:val="24"/>
          <w:szCs w:val="24"/>
        </w:rPr>
        <w:t></w:t>
      </w:r>
      <w:r>
        <w:rPr>
          <w:rFonts w:ascii="Symbol" w:hAnsi="Symbol" w:cs="Symbol" w:eastAsia="Symbol"/>
          <w:i/>
          <w:spacing w:val="-18"/>
          <w:sz w:val="24"/>
          <w:szCs w:val="24"/>
        </w:rPr>
        <w:t></w:t>
      </w:r>
      <w:r/>
      <w:r>
        <w:rPr>
          <w:rFonts w:ascii="Times New Roman" w:hAnsi="Times New Roman" w:cs="Times New Roman" w:eastAsia="Times New Roman"/>
          <w:i/>
          <w:position w:val="-5"/>
          <w:sz w:val="13"/>
          <w:szCs w:val="13"/>
        </w:rPr>
        <w:t>it</w:t>
      </w:r>
      <w:r/>
    </w:p>
    <w:p w:rsidR="0018722C">
      <w:spacing w:beforeLines="0" w:before="0" w:afterLines="0" w:after="0" w:line="440" w:lineRule="auto"/>
      <w:pPr>
        <w:sectPr w:rsidR="00556256">
          <w:type w:val="continuous"/>
          <w:pgSz w:w="11910" w:h="16840"/>
          <w:pgMar w:top="1600" w:bottom="280" w:left="1540" w:right="1460"/>
          <w:cols w:num="2" w:equalWidth="0">
            <w:col w:w="3316" w:space="40"/>
            <w:col w:w="5554"/>
          </w:cols>
        </w:sectPr>
        <w:topLinePunct/>
      </w:pPr>
    </w:p>
    <w:p w:rsidR="0018722C">
      <w:pPr>
        <w:topLinePunct/>
      </w:pPr>
      <w:r>
        <w:rPr>
          <w:rFonts w:cstheme="minorBidi" w:hAnsiTheme="minorHAnsi" w:eastAsiaTheme="minorHAnsi" w:asciiTheme="minorHAnsi" w:ascii="Times New Roman" w:hAnsi="Times New Roman" w:cs="Times New Roman" w:eastAsia="宋体"/>
        </w:rPr>
        <w:t>ER——</w:t>
      </w:r>
      <w:r>
        <w:rPr>
          <w:rFonts w:ascii="宋体" w:hAnsi="宋体" w:cs="宋体" w:eastAsia="宋体" w:cstheme="minorBidi"/>
        </w:rPr>
        <w:t>环境规制的强度；</w:t>
      </w:r>
      <w:r>
        <w:rPr>
          <w:rFonts w:ascii="Times New Roman" w:hAnsi="Times New Roman" w:cs="Times New Roman" w:eastAsia="宋体" w:cstheme="minorBidi"/>
        </w:rPr>
        <w:t>CL——</w:t>
      </w:r>
      <w:r>
        <w:rPr>
          <w:rFonts w:ascii="宋体" w:hAnsi="宋体" w:cs="宋体" w:eastAsia="宋体" w:cstheme="minorBidi"/>
        </w:rPr>
        <w:t>建筑业的劳动生产率；</w:t>
      </w:r>
    </w:p>
    <w:p w:rsidR="0018722C">
      <w:pPr>
        <w:topLinePunct/>
      </w:pPr>
      <w:r>
        <w:rPr>
          <w:rFonts w:cstheme="minorBidi" w:hAnsiTheme="minorHAnsi" w:eastAsiaTheme="minorHAnsi" w:asciiTheme="minorHAnsi" w:ascii="Times New Roman" w:hAnsi="Times New Roman" w:cs="Times New Roman" w:eastAsia="宋体"/>
        </w:rPr>
        <w:t>cgdp——</w:t>
      </w:r>
      <w:r>
        <w:rPr>
          <w:rFonts w:ascii="宋体" w:hAnsi="宋体" w:cs="宋体" w:eastAsia="宋体" w:cstheme="minorBidi"/>
        </w:rPr>
        <w:t>建筑业的生产规模；</w:t>
      </w:r>
      <w:r>
        <w:rPr>
          <w:rFonts w:ascii="Times New Roman" w:hAnsi="Times New Roman" w:cs="Times New Roman" w:eastAsia="宋体" w:cstheme="minorBidi"/>
        </w:rPr>
        <w:t>inv——</w:t>
      </w:r>
      <w:r>
        <w:rPr>
          <w:rFonts w:ascii="宋体" w:hAnsi="宋体" w:cs="宋体" w:eastAsia="宋体" w:cstheme="minorBidi"/>
        </w:rPr>
        <w:t>固定资产投资；</w:t>
      </w:r>
      <w:r>
        <w:rPr>
          <w:rFonts w:ascii="Times New Roman" w:hAnsi="Times New Roman" w:cs="Times New Roman" w:eastAsia="宋体" w:cstheme="minorBidi"/>
        </w:rPr>
        <w:t>D——</w:t>
      </w:r>
      <w:r>
        <w:rPr>
          <w:rFonts w:ascii="宋体" w:hAnsi="宋体" w:cs="宋体" w:eastAsia="宋体" w:cstheme="minorBidi"/>
        </w:rPr>
        <w:t>政策虚拟变量；</w:t>
      </w:r>
      <w:r>
        <w:rPr>
          <w:rFonts w:ascii="Times New Roman" w:hAnsi="Times New Roman" w:cs="Times New Roman" w:eastAsia="宋体" w:cstheme="minorBidi"/>
        </w:rPr>
        <w:t>hum——</w:t>
      </w:r>
      <w:r>
        <w:rPr>
          <w:rFonts w:ascii="宋体" w:hAnsi="宋体" w:cs="宋体" w:eastAsia="宋体" w:cstheme="minorBidi"/>
        </w:rPr>
        <w:t>人力资本；</w:t>
      </w:r>
      <w:r>
        <w:rPr>
          <w:rFonts w:ascii="Times New Roman" w:hAnsi="Times New Roman" w:cs="Times New Roman" w:eastAsia="宋体" w:cstheme="minorBidi"/>
        </w:rPr>
        <w:t>α</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α</w:t>
      </w:r>
      <w:r>
        <w:rPr>
          <w:rFonts w:ascii="Times New Roman" w:hAnsi="Times New Roman" w:cs="Times New Roman" w:eastAsia="宋体" w:cstheme="minorBidi"/>
        </w:rPr>
        <w:t>7</w:t>
      </w:r>
      <w:r>
        <w:rPr>
          <w:rFonts w:ascii="Times New Roman" w:hAnsi="Times New Roman" w:cs="Times New Roman" w:eastAsia="宋体" w:cstheme="minorBidi"/>
        </w:rPr>
        <w:t>——</w:t>
      </w:r>
      <w:r>
        <w:rPr>
          <w:rFonts w:ascii="宋体" w:hAnsi="宋体" w:cs="宋体" w:eastAsia="宋体" w:cstheme="minorBidi"/>
        </w:rPr>
        <w:t>待估参数；</w:t>
      </w:r>
    </w:p>
    <w:p w:rsidR="0018722C">
      <w:pPr>
        <w:topLinePunct/>
      </w:pPr>
      <w:r>
        <w:rPr>
          <w:rFonts w:cstheme="minorBidi" w:hAnsiTheme="minorHAnsi" w:eastAsiaTheme="minorHAnsi" w:asciiTheme="minorHAnsi" w:ascii="Times New Roman" w:hAnsi="Times New Roman" w:cs="Times New Roman" w:eastAsia="Times New Roman"/>
        </w:rPr>
        <w:t>ε</w:t>
      </w:r>
      <w:r>
        <w:rPr>
          <w:rFonts w:ascii="Times New Roman" w:hAnsi="Times New Roman" w:cs="Times New Roman" w:eastAsia="Times New Roman" w:cstheme="minorBidi"/>
        </w:rPr>
        <w:t>——</w:t>
      </w:r>
      <w:r>
        <w:rPr>
          <w:rFonts w:ascii="宋体" w:hAnsi="宋体" w:cs="宋体" w:eastAsia="宋体" w:cstheme="minorBidi"/>
        </w:rPr>
        <w:t>扰动项。</w:t>
      </w:r>
    </w:p>
    <w:p w:rsidR="0018722C">
      <w:pPr>
        <w:topLinePunct/>
      </w:pPr>
      <w:r>
        <w:t>上述动态面板数据模型中各变量的含义解释如下：</w:t>
      </w:r>
      <w:r/>
    </w:p>
    <w:p w:rsidR="0018722C">
      <w:pPr>
        <w:topLinePunct/>
      </w:pPr>
      <w:r>
        <w:t>（</w:t>
      </w:r>
      <w:r>
        <w:rPr>
          <w:rFonts w:ascii="Times New Roman" w:hAnsi="Times New Roman" w:cs="Times New Roman" w:eastAsia="宋体"/>
        </w:rPr>
        <w:t>1</w:t>
      </w:r>
      <w:r>
        <w:t>）</w:t>
      </w:r>
      <w:r>
        <w:t>建筑业的劳动生产率</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i/>
        </w:rPr>
        <w:t>CL</w:t>
      </w:r>
      <w:r>
        <w:rPr>
          <w:rFonts w:ascii="Times New Roman" w:hAnsi="Times New Roman" w:cs="Times New Roman" w:eastAsia="宋体"/>
          <w:vertAlign w:val="subscript"/>
          <w:i/>
        </w:rPr>
        <w:t>it</w:t>
      </w:r>
      <w:r>
        <w:rPr>
          <w:rFonts w:ascii="Times New Roman" w:hAnsi="Times New Roman" w:cs="Times New Roman" w:eastAsia="宋体"/>
        </w:rPr>
        <w:t>)</w:t>
      </w:r>
      <w:r>
        <w:t>。该变量受到建筑业管理水平、建筑业总</w:t>
      </w:r>
      <w:r/>
      <w:r>
        <w:t>产值、建筑业从业人员的数量及劳动者的素质、发展规模、技术水平以及投资</w:t>
      </w:r>
      <w:r/>
      <w:r>
        <w:t>规模的影响，能够体现建筑业增长绩效。它反映了在单位时间内建筑企业平均</w:t>
      </w:r>
      <w:r/>
      <w:r>
        <w:t>每个职工所创造的建筑业产值，也反映了建筑企业职工的劳动效率，是评价职</w:t>
      </w:r>
    </w:p>
    <w:p w:rsidR="0018722C">
      <w:pPr>
        <w:topLinePunct/>
      </w:pPr>
      <w:r>
        <w:t>工创造价值能力的指标。评价标准是单位时间内建筑企业职工生产的产值越多，</w:t>
      </w:r>
      <w:r/>
      <w:r>
        <w:t>劳动生产率就越高，反之，单位时间内建筑企业职工生产的产值越少，劳动生</w:t>
      </w:r>
      <w:r/>
      <w:r>
        <w:t>产率则越低；当生产单位产品所需的劳动时间越少时，劳动生产率就越高，反</w:t>
      </w:r>
      <w:r/>
      <w:r>
        <w:t>之，则越低。</w:t>
      </w:r>
      <w:r>
        <w:rPr>
          <w:rFonts w:ascii="Times New Roman" w:hAnsi="Times New Roman" w:cs="Times New Roman" w:eastAsia="宋体"/>
          <w:i/>
        </w:rPr>
        <w:t>CL</w:t>
      </w:r>
      <w:r>
        <w:rPr>
          <w:rFonts w:ascii="Times New Roman" w:hAnsi="Times New Roman" w:cs="Times New Roman" w:eastAsia="宋体"/>
          <w:vertAlign w:val="subscript"/>
          <w:i/>
        </w:rPr>
        <w:t>it</w:t>
      </w:r>
      <w:r>
        <w:rPr>
          <w:vertAlign w:val="subscript"/>
          <w:rFonts w:ascii="Symbol" w:hAnsi="Symbol" w:cs="Symbol" w:eastAsia="Symbol"/>
        </w:rPr>
        <w:t></w:t>
      </w:r>
      <w:r>
        <w:rPr>
          <w:vertAlign w:val="subscript"/>
          <w:rFonts w:ascii="Times New Roman" w:hAnsi="Times New Roman" w:cs="Times New Roman" w:eastAsia="宋体"/>
        </w:rPr>
        <w:t>1</w:t>
      </w:r>
      <w:r>
        <w:t>为建筑业劳动生产率的滞后一阶，将其作为解释变量来分析</w:t>
      </w:r>
      <w:r/>
      <w:r>
        <w:t>前一期建筑业劳动生产率对当期的影响，反映动态变化的连续性。该指标能有</w:t>
      </w:r>
      <w:r/>
      <w:r>
        <w:t>效体现建筑业的增长绩效，有效测量环境规制强度对建筑业增长绩效的影响。</w:t>
      </w:r>
    </w:p>
    <w:p w:rsidR="0018722C">
      <w:pPr>
        <w:topLinePunct/>
      </w:pPr>
      <w:r>
        <w:t>（</w:t>
      </w:r>
      <w:r>
        <w:rPr>
          <w:rFonts w:ascii="Times New Roman" w:hAnsi="Times New Roman" w:cs="Times New Roman" w:eastAsia="宋体"/>
        </w:rPr>
        <w:t>2</w:t>
      </w:r>
      <w:r>
        <w:t>）</w:t>
      </w:r>
      <w:r>
        <w:t xml:space="preserve">环境规制强度</w:t>
      </w:r>
      <w:r>
        <w:t>（</w:t>
      </w:r>
      <w:r>
        <w:rPr>
          <w:rFonts w:ascii="Times New Roman" w:hAnsi="Times New Roman" w:cs="Times New Roman" w:eastAsia="宋体"/>
          <w:i/>
          <w:spacing w:val="4"/>
        </w:rPr>
        <w:t>ER</w:t>
      </w:r>
      <w:r>
        <w:rPr>
          <w:rFonts w:ascii="Times New Roman" w:hAnsi="Times New Roman" w:cs="Times New Roman" w:eastAsia="宋体"/>
          <w:i/>
          <w:spacing w:val="4"/>
          <w:position w:val="-2"/>
          <w:sz w:val="16"/>
          <w:szCs w:val="16"/>
        </w:rPr>
        <w:t>it</w:t>
      </w:r>
      <w:r>
        <w:t>）</w:t>
      </w:r>
      <w:r>
        <w:t>。采用各省份治理污染的总投资与各省的生产</w:t>
      </w:r>
      <w:r/>
      <w:r>
        <w:t>总值之比作为衡量环境规制强度的指标，并增加了环境规制的平方作为建筑业</w:t>
      </w:r>
      <w:r/>
      <w:r>
        <w:t>增长绩效的解释变量，主要考察短时期内环境规制与建筑业增长绩效的曲线关</w:t>
      </w:r>
      <w:r/>
      <w:r>
        <w:t>系，当</w:t>
      </w:r>
      <w:r>
        <w:rPr>
          <w:rFonts w:ascii="Symbol" w:hAnsi="Symbol" w:cs="Symbol" w:eastAsia="Symbol"/>
        </w:rPr>
        <w:t></w:t>
      </w:r>
      <w:r>
        <w:rPr>
          <w:rFonts w:ascii="Times New Roman" w:hAnsi="Times New Roman" w:cs="Times New Roman" w:eastAsia="宋体"/>
        </w:rPr>
        <w:t>2</w:t>
      </w:r>
      <w:r>
        <w:rPr>
          <w:rFonts w:ascii="Times New Roman" w:hAnsi="Times New Roman" w:cs="Times New Roman" w:eastAsia="宋体"/>
        </w:rPr>
        <w:t>&lt;0</w:t>
      </w:r>
      <w:r>
        <w:t>，</w:t>
      </w:r>
      <w:r>
        <w:rPr>
          <w:rFonts w:ascii="Symbol" w:hAnsi="Symbol" w:cs="Symbol" w:eastAsia="Symbol"/>
        </w:rPr>
        <w:t></w:t>
      </w:r>
      <w:r>
        <w:rPr>
          <w:rFonts w:ascii="Times New Roman" w:hAnsi="Times New Roman" w:cs="Times New Roman" w:eastAsia="宋体"/>
        </w:rPr>
        <w:t>3</w:t>
      </w:r>
      <w:r>
        <w:rPr>
          <w:rFonts w:ascii="Times New Roman" w:hAnsi="Times New Roman" w:cs="Times New Roman" w:eastAsia="宋体"/>
        </w:rPr>
        <w:t>&gt;</w:t>
      </w:r>
      <w:r w:rsidR="004B696B">
        <w:rPr>
          <w:rFonts w:ascii="Times New Roman" w:hAnsi="Times New Roman" w:cs="Times New Roman" w:eastAsia="宋体"/>
        </w:rPr>
        <w:t xml:space="preserve"> </w:t>
      </w:r>
      <w:r w:rsidR="004B696B">
        <w:rPr>
          <w:rFonts w:ascii="Times New Roman" w:hAnsi="Times New Roman" w:cs="Times New Roman" w:eastAsia="宋体"/>
        </w:rPr>
        <w:t>0</w:t>
      </w:r>
      <w:r>
        <w:t>时，二者的关系是</w:t>
      </w:r>
      <w:r>
        <w:rPr>
          <w:rFonts w:ascii="Times New Roman" w:hAnsi="Times New Roman" w:cs="Times New Roman" w:eastAsia="宋体"/>
        </w:rPr>
        <w:t>“U”</w:t>
      </w:r>
      <w:r>
        <w:t>型；当</w:t>
      </w:r>
      <w:r>
        <w:rPr>
          <w:rFonts w:ascii="Symbol" w:hAnsi="Symbol" w:cs="Symbol" w:eastAsia="Symbol"/>
        </w:rPr>
        <w:t></w:t>
      </w:r>
      <w:r>
        <w:rPr>
          <w:rFonts w:ascii="Times New Roman" w:hAnsi="Times New Roman" w:cs="Times New Roman" w:eastAsia="宋体"/>
        </w:rPr>
        <w:t>2</w:t>
      </w:r>
      <w:r>
        <w:rPr>
          <w:rFonts w:ascii="Times New Roman" w:hAnsi="Times New Roman" w:cs="Times New Roman" w:eastAsia="宋体"/>
        </w:rPr>
        <w:t>&gt;</w:t>
      </w:r>
      <w:r w:rsidR="004B696B">
        <w:rPr>
          <w:rFonts w:ascii="Times New Roman" w:hAnsi="Times New Roman" w:cs="Times New Roman" w:eastAsia="宋体"/>
        </w:rPr>
        <w:t xml:space="preserve"> </w:t>
      </w:r>
      <w:r w:rsidR="004B696B">
        <w:rPr>
          <w:rFonts w:ascii="Times New Roman" w:hAnsi="Times New Roman" w:cs="Times New Roman" w:eastAsia="宋体"/>
        </w:rPr>
        <w:t>0</w:t>
      </w:r>
      <w:r>
        <w:t>，</w:t>
      </w:r>
      <w:r>
        <w:rPr>
          <w:rFonts w:ascii="Symbol" w:hAnsi="Symbol" w:cs="Symbol" w:eastAsia="Symbol"/>
        </w:rPr>
        <w:t></w:t>
      </w:r>
      <w:r>
        <w:rPr>
          <w:rFonts w:ascii="Times New Roman" w:hAnsi="Times New Roman" w:cs="Times New Roman" w:eastAsia="宋体"/>
        </w:rPr>
        <w:t>3</w:t>
      </w:r>
      <w:r>
        <w:rPr>
          <w:rFonts w:ascii="Times New Roman" w:hAnsi="Times New Roman" w:cs="Times New Roman" w:eastAsia="宋体"/>
        </w:rPr>
        <w:t>&lt;0</w:t>
      </w:r>
      <w:r>
        <w:t>时，二者的关系是</w:t>
      </w:r>
      <w:r/>
      <w:r>
        <w:t>倒</w:t>
      </w:r>
      <w:r>
        <w:rPr>
          <w:rFonts w:ascii="Times New Roman" w:hAnsi="Times New Roman" w:cs="Times New Roman" w:eastAsia="宋体"/>
        </w:rPr>
        <w:t>“U”</w:t>
      </w:r>
      <w:r>
        <w:t>型。</w:t>
      </w:r>
    </w:p>
    <w:p w:rsidR="0018722C">
      <w:pPr>
        <w:topLinePunct/>
      </w:pPr>
      <w:r>
        <w:t>（</w:t>
      </w:r>
      <w:r>
        <w:rPr>
          <w:rFonts w:ascii="Times New Roman" w:hAnsi="Times New Roman" w:cs="Times New Roman" w:eastAsia="宋体"/>
        </w:rPr>
        <w:t>3</w:t>
      </w:r>
      <w:r>
        <w:t>）</w:t>
      </w:r>
      <w:r>
        <w:rPr>
          <w:rFonts w:ascii="Times New Roman" w:hAnsi="Times New Roman" w:cs="Times New Roman" w:eastAsia="宋体"/>
          <w:i/>
        </w:rPr>
        <w:t>cgdp</w:t>
      </w:r>
      <w:r>
        <w:t>为建筑业的生产规模，用建筑业的总产值来表示，控制变量中选</w:t>
      </w:r>
      <w:r/>
      <w:r>
        <w:t>择建筑业发展规模的原因是建筑业的生产规模对建筑业增长绩效具有直接的影</w:t>
      </w:r>
      <w:r/>
      <w:r>
        <w:t>响作用。</w:t>
      </w:r>
    </w:p>
    <w:p w:rsidR="0018722C">
      <w:pPr>
        <w:topLinePunct/>
      </w:pPr>
      <w:r>
        <w:t>（</w:t>
      </w:r>
      <w:r>
        <w:rPr>
          <w:rFonts w:ascii="Times New Roman" w:hAnsi="Times New Roman" w:cs="Times New Roman" w:eastAsia="宋体"/>
        </w:rPr>
        <w:t>4</w:t>
      </w:r>
      <w:r>
        <w:t>）</w:t>
      </w:r>
      <w:r>
        <w:rPr>
          <w:rFonts w:ascii="Times New Roman" w:hAnsi="Times New Roman" w:cs="Times New Roman" w:eastAsia="宋体"/>
          <w:i/>
        </w:rPr>
        <w:t>inv</w:t>
      </w:r>
      <w:r>
        <w:t>代表固定资产投资，亚当斯密提出资本积累决定国民产出的增长，</w:t>
      </w:r>
      <w:r/>
      <w:r>
        <w:t>投资是影响可持续发展的一个重要的因素，产业投资对产业的发展意义重大，</w:t>
      </w:r>
      <w:r/>
      <w:r>
        <w:t>因此建筑业固定资产投资对建筑业经济增长绩效具有重大的影响。</w:t>
      </w:r>
    </w:p>
    <w:p w:rsidR="0018722C">
      <w:pPr>
        <w:topLinePunct/>
      </w:pPr>
      <w:r>
        <w:t>（</w:t>
      </w:r>
      <w:r>
        <w:rPr>
          <w:rFonts w:ascii="Times New Roman" w:hAnsi="Times New Roman" w:cs="Times New Roman" w:eastAsia="宋体"/>
        </w:rPr>
        <w:t>5</w:t>
      </w:r>
      <w:r>
        <w:t>）</w:t>
      </w:r>
      <w:r>
        <w:rPr>
          <w:rFonts w:ascii="Times New Roman" w:hAnsi="Times New Roman" w:cs="Times New Roman" w:eastAsia="宋体"/>
          <w:i/>
        </w:rPr>
        <w:t>hum</w:t>
      </w:r>
      <w:r>
        <w:t>代表人力资本，用建筑业从业人员的平均工资来代替，它是对劳</w:t>
      </w:r>
      <w:r/>
      <w:r>
        <w:t>动质量的评价。建筑业的人力资本一直都是学术界比较有争议的话题，一些学</w:t>
      </w:r>
      <w:r/>
      <w:r>
        <w:t>者认为建筑业的人力资本对建筑业的发展作用甚微，另一些学者认为建筑业的</w:t>
      </w:r>
      <w:r/>
      <w:r>
        <w:t>技术和建筑业的人力资本是建筑业得以发展的前提。建筑业人力资本对建筑业</w:t>
      </w:r>
      <w:r/>
      <w:r>
        <w:t>劳动生产率的提高具有重要的意义，因此选择此变量作为控制变量，为准确评</w:t>
      </w:r>
      <w:r/>
      <w:r>
        <w:t>价环境规制强度对建筑业经济增长绩效的影响提供保证。</w:t>
      </w:r>
    </w:p>
    <w:p w:rsidR="0018722C">
      <w:pPr>
        <w:topLinePunct/>
      </w:pPr>
      <w:r>
        <w:t>（</w:t>
      </w:r>
      <w:r>
        <w:rPr>
          <w:rFonts w:ascii="Times New Roman" w:hAnsi="Times New Roman" w:cs="Times New Roman" w:eastAsia="宋体"/>
        </w:rPr>
        <w:t>6</w:t>
      </w:r>
      <w:r>
        <w:t>）</w:t>
      </w:r>
      <w:r>
        <w:rPr>
          <w:rFonts w:ascii="Times New Roman" w:hAnsi="Times New Roman" w:cs="Times New Roman" w:eastAsia="宋体"/>
          <w:i/>
        </w:rPr>
        <w:t>D</w:t>
      </w:r>
      <w:r>
        <w:t>代表政策虚拟变量。在“十一五”规划纲要中我国政府首次提出“节</w:t>
      </w:r>
      <w:r/>
      <w:r w:rsidR="001852F3">
        <w:t xml:space="preserve">能减排”的战略目标，提出“十一五”期间单位</w:t>
      </w:r>
      <w:r>
        <w:rPr>
          <w:rFonts w:ascii="Times New Roman" w:hAnsi="Times New Roman" w:cs="Times New Roman" w:eastAsia="宋体"/>
        </w:rPr>
        <w:t>GDP</w:t>
      </w:r>
      <w:r>
        <w:t>能耗降低</w:t>
      </w:r>
      <w:r>
        <w:rPr>
          <w:rFonts w:ascii="Times New Roman" w:hAnsi="Times New Roman" w:cs="Times New Roman" w:eastAsia="宋体"/>
        </w:rPr>
        <w:t>20%</w:t>
      </w:r>
      <w:r>
        <w:t>左右和主要</w:t>
      </w:r>
      <w:r>
        <w:t>污染物排放总量减少</w:t>
      </w:r>
      <w:r>
        <w:rPr>
          <w:rFonts w:ascii="Times New Roman" w:hAnsi="Times New Roman" w:cs="Times New Roman" w:eastAsia="宋体"/>
        </w:rPr>
        <w:t>10%</w:t>
      </w:r>
      <w:r>
        <w:t>的目标</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w:t>
      </w:r>
      <w:r>
        <w:rPr>
          <w:rFonts w:ascii="Times New Roman" w:hAnsi="Times New Roman" w:cs="Times New Roman" w:eastAsia="宋体"/>
          <w:vertAlign w:val="superscript"/>
        </w:rPr>
        <w:t>]</w:t>
      </w:r>
      <w:r>
        <w:t>，这表明了我国政府贯彻落实科学发展观、</w:t>
      </w:r>
      <w:r/>
      <w:r>
        <w:t>建设资源节约型和环境友好型社会的决心。全国各地积极响应政府的号召并采</w:t>
      </w:r>
      <w:r/>
      <w:r>
        <w:t>取了积极的措施，从</w:t>
      </w:r>
      <w:r>
        <w:rPr>
          <w:rFonts w:ascii="Times New Roman" w:hAnsi="Times New Roman" w:cs="Times New Roman" w:eastAsia="宋体"/>
        </w:rPr>
        <w:t>2006</w:t>
      </w:r>
      <w:r>
        <w:t>年起相继出台了一系列的相关政策，为了反映在“节</w:t>
      </w:r>
      <w:r>
        <w:t>能减排”政策的影响下，环境规制对建筑业的经济绩效的影响，我们在模型中</w:t>
      </w:r>
      <w:r/>
      <w:r>
        <w:t>引入了政策虚拟变量</w:t>
      </w:r>
      <w:r>
        <w:rPr>
          <w:rFonts w:ascii="Times New Roman" w:hAnsi="Times New Roman" w:cs="Times New Roman" w:eastAsia="宋体"/>
          <w:i/>
        </w:rPr>
        <w:t>D</w:t>
      </w:r>
      <w:r>
        <w:t>，将</w:t>
      </w:r>
      <w:r>
        <w:rPr>
          <w:rFonts w:ascii="Times New Roman" w:hAnsi="Times New Roman" w:cs="Times New Roman" w:eastAsia="宋体"/>
        </w:rPr>
        <w:t>2003</w:t>
      </w:r>
      <w:r>
        <w:t>、</w:t>
      </w:r>
      <w:r>
        <w:rPr>
          <w:rFonts w:ascii="Times New Roman" w:hAnsi="Times New Roman" w:cs="Times New Roman" w:eastAsia="宋体"/>
        </w:rPr>
        <w:t>2004</w:t>
      </w:r>
      <w:r>
        <w:t>、</w:t>
      </w:r>
      <w:r>
        <w:rPr>
          <w:rFonts w:ascii="Times New Roman" w:hAnsi="Times New Roman" w:cs="Times New Roman" w:eastAsia="宋体"/>
        </w:rPr>
        <w:t>2005</w:t>
      </w:r>
      <w:r>
        <w:t>年取值为</w:t>
      </w:r>
      <w:r>
        <w:rPr>
          <w:rFonts w:ascii="Times New Roman" w:hAnsi="Times New Roman" w:cs="Times New Roman" w:eastAsia="宋体"/>
        </w:rPr>
        <w:t>0</w:t>
      </w:r>
      <w:r>
        <w:t>，其他年份取值为</w:t>
      </w:r>
      <w:r>
        <w:rPr>
          <w:rFonts w:ascii="Times New Roman" w:hAnsi="Times New Roman" w:cs="Times New Roman" w:eastAsia="宋体"/>
        </w:rPr>
        <w:t>1</w:t>
      </w:r>
      <w:r>
        <w:t>，</w:t>
      </w:r>
      <w:r/>
      <w:r>
        <w:t>同时分析“节能减排”政策的影响效应，预期其系数的符号为正。</w:t>
      </w:r>
    </w:p>
    <w:p w:rsidR="0018722C">
      <w:pPr>
        <w:pStyle w:val="Heading3"/>
        <w:topLinePunct/>
        <w:ind w:left="200" w:hangingChars="200" w:hanging="200"/>
      </w:pPr>
      <w:bookmarkStart w:id="172805" w:name="_Toc686172805"/>
      <w:bookmarkStart w:name="_TOC_250048" w:id="61"/>
      <w:r>
        <w:t>3.2.2</w:t>
      </w:r>
      <w:r>
        <w:t xml:space="preserve"> </w:t>
      </w:r>
      <w:r>
        <w:t>数据来源及描述</w:t>
      </w:r>
      <w:bookmarkEnd w:id="61"/>
      <w:r/>
      <w:bookmarkEnd w:id="172805"/>
    </w:p>
    <w:p w:rsidR="0018722C">
      <w:pPr>
        <w:pStyle w:val="4"/>
        <w:topLinePunct/>
        <w:ind w:left="200" w:hangingChars="200" w:hanging="200"/>
      </w:pPr>
      <w:r>
        <w:t>3.2.2.1</w:t>
      </w:r>
      <w:r>
        <w:t xml:space="preserve"> </w:t>
      </w:r>
      <w:r>
        <w:t>环境规制强度界定及数据来源</w:t>
      </w:r>
    </w:p>
    <w:p w:rsidR="0018722C">
      <w:pPr>
        <w:topLinePunct/>
      </w:pPr>
      <w:r>
        <w:t>根据数据的可获取性，选取</w:t>
      </w:r>
      <w:r>
        <w:rPr>
          <w:rFonts w:ascii="Times New Roman" w:hAnsi="Times New Roman" w:cs="Times New Roman" w:eastAsia="宋体"/>
        </w:rPr>
        <w:t>31</w:t>
      </w:r>
      <w:r>
        <w:t>个省市自治区直辖市</w:t>
      </w:r>
      <w:r>
        <w:rPr>
          <w:rFonts w:ascii="Times New Roman" w:hAnsi="Times New Roman" w:cs="Times New Roman" w:eastAsia="宋体"/>
        </w:rPr>
        <w:t>2003</w:t>
      </w:r>
      <w:r>
        <w:rPr>
          <w:rFonts w:ascii="Times New Roman" w:hAnsi="Times New Roman" w:cs="Times New Roman" w:eastAsia="宋体"/>
        </w:rPr>
        <w:t> </w:t>
      </w:r>
      <w:r>
        <w:rPr>
          <w:rFonts w:ascii="Times New Roman" w:hAnsi="Times New Roman" w:cs="Times New Roman" w:eastAsia="宋体"/>
        </w:rPr>
        <w:t>-2010</w:t>
      </w:r>
      <w:r>
        <w:t>年</w:t>
      </w:r>
      <w:r>
        <w:rPr>
          <w:rFonts w:ascii="Times New Roman" w:hAnsi="Times New Roman" w:cs="Times New Roman" w:eastAsia="宋体"/>
        </w:rPr>
        <w:t>248</w:t>
      </w:r>
      <w:r>
        <w:t>个样本</w:t>
      </w:r>
      <w:r/>
      <w:r>
        <w:t>的面板数据进行研究。数据来源于《中国环境统计年鉴》</w:t>
      </w:r>
      <w:r>
        <w:t>（</w:t>
      </w:r>
      <w:r>
        <w:rPr>
          <w:rFonts w:ascii="Times New Roman" w:hAnsi="Times New Roman" w:cs="Times New Roman" w:eastAsia="宋体"/>
        </w:rPr>
        <w:t>2004-2011</w:t>
      </w:r>
      <w:r>
        <w:t>年</w:t>
      </w:r>
      <w:r>
        <w:t>）</w:t>
      </w:r>
      <w:r>
        <w:t xml:space="preserve">。依据</w:t>
      </w:r>
      <w:r>
        <w:t>发达国家的经验：在一定时期内，一个国家的环保投入占到国民生产总值</w:t>
      </w:r>
      <w:r>
        <w:rPr>
          <w:rFonts w:ascii="Times New Roman" w:hAnsi="Times New Roman" w:cs="Times New Roman" w:eastAsia="宋体"/>
        </w:rPr>
        <w:t>(</w:t>
      </w:r>
      <w:r>
        <w:rPr>
          <w:rFonts w:ascii="Times New Roman" w:hAnsi="Times New Roman" w:cs="Times New Roman" w:eastAsia="宋体"/>
        </w:rPr>
        <w:t xml:space="preserve">GDP</w:t>
      </w:r>
      <w:r>
        <w:rPr>
          <w:rFonts w:ascii="Times New Roman" w:hAnsi="Times New Roman" w:cs="Times New Roman" w:eastAsia="宋体"/>
        </w:rPr>
        <w:t>)</w:t>
      </w:r>
      <w:r>
        <w:t>的</w:t>
      </w:r>
      <w:r>
        <w:rPr>
          <w:rFonts w:ascii="Times New Roman" w:hAnsi="Times New Roman" w:cs="Times New Roman" w:eastAsia="宋体"/>
        </w:rPr>
        <w:t>1.2%</w:t>
      </w:r>
      <w:r>
        <w:t>时会使环境变好，</w:t>
      </w:r>
      <w:r>
        <w:rPr>
          <w:rFonts w:ascii="Times New Roman" w:hAnsi="Times New Roman" w:cs="Times New Roman" w:eastAsia="宋体"/>
        </w:rPr>
        <w:t xml:space="preserve">1.5&lt;</w:t>
      </w:r>
      <w:r w:rsidR="001852F3">
        <w:rPr>
          <w:rFonts w:ascii="Times New Roman" w:hAnsi="Times New Roman" w:cs="Times New Roman" w:eastAsia="宋体"/>
        </w:rPr>
        <w:t xml:space="preserve">ER&lt;2</w:t>
      </w:r>
      <w:r>
        <w:t>生态恢复，</w:t>
      </w:r>
      <w:r>
        <w:rPr>
          <w:rFonts w:ascii="Times New Roman" w:hAnsi="Times New Roman" w:cs="Times New Roman" w:eastAsia="宋体"/>
        </w:rPr>
        <w:t>ER&gt;</w:t>
      </w:r>
      <w:r w:rsidR="004B696B">
        <w:rPr>
          <w:rFonts w:ascii="Times New Roman" w:hAnsi="Times New Roman" w:cs="Times New Roman" w:eastAsia="宋体"/>
        </w:rPr>
        <w:t xml:space="preserve"> </w:t>
      </w:r>
      <w:r w:rsidR="004B696B">
        <w:rPr>
          <w:rFonts w:ascii="Times New Roman" w:hAnsi="Times New Roman" w:cs="Times New Roman" w:eastAsia="宋体"/>
        </w:rPr>
        <w:t>3</w:t>
      </w:r>
      <w:r>
        <w:t>会使环境质量得到明显改</w:t>
      </w:r>
      <w:r/>
      <w:r>
        <w:t>善，达到生态平衡。根据环保投入占</w:t>
      </w:r>
      <w:r>
        <w:rPr>
          <w:rFonts w:ascii="Times New Roman" w:hAnsi="Times New Roman" w:cs="Times New Roman" w:eastAsia="宋体"/>
        </w:rPr>
        <w:t>GDP</w:t>
      </w:r>
      <w:r>
        <w:t>的比例将</w:t>
      </w:r>
      <w:r>
        <w:rPr>
          <w:rFonts w:ascii="Times New Roman" w:hAnsi="Times New Roman" w:cs="Times New Roman" w:eastAsia="宋体"/>
        </w:rPr>
        <w:t>31</w:t>
      </w:r>
      <w:r>
        <w:t>个省市划分为两个区域，</w:t>
      </w:r>
      <w:r>
        <w:t>即高规制区域和低规制区域。把</w:t>
      </w:r>
      <w:r/>
      <w:r>
        <w:rPr>
          <w:rFonts w:ascii="Times New Roman" w:hAnsi="Times New Roman" w:cs="Times New Roman" w:eastAsia="宋体"/>
        </w:rPr>
        <w:t>ER</w:t>
      </w:r>
      <w:r>
        <w:rPr>
          <w:rFonts w:ascii="Times New Roman" w:hAnsi="Times New Roman" w:cs="Times New Roman" w:eastAsia="宋体"/>
          <w:vertAlign w:val="subscript"/>
          <w:i/>
        </w:rPr>
        <w:t>it</w:t>
      </w:r>
      <w:r>
        <w:rPr>
          <w:rFonts w:ascii="Symbol" w:hAnsi="Symbol" w:cs="Symbol" w:eastAsia="Symbol"/>
        </w:rPr>
        <w:t></w:t>
      </w:r>
      <w:r>
        <w:rPr>
          <w:rFonts w:ascii="Symbol" w:hAnsi="Symbol" w:cs="Symbol" w:eastAsia="Symbol"/>
        </w:rPr>
        <w:t></w:t>
      </w:r>
      <w:r>
        <w:rPr>
          <w:rFonts w:ascii="Times New Roman" w:hAnsi="Times New Roman" w:cs="Times New Roman" w:eastAsia="宋体"/>
        </w:rPr>
        <w:t>1.2%</w:t>
      </w:r>
      <w:r>
        <w:t>的省份列入到高规制区域，把</w:t>
      </w:r>
      <w:r/>
      <w:r>
        <w:rPr>
          <w:rFonts w:ascii="Times New Roman" w:hAnsi="Times New Roman" w:cs="Times New Roman" w:eastAsia="宋体"/>
        </w:rPr>
        <w:t>ER</w:t>
      </w:r>
      <w:r>
        <w:rPr>
          <w:rFonts w:ascii="Times New Roman" w:hAnsi="Times New Roman" w:cs="Times New Roman" w:eastAsia="宋体"/>
          <w:vertAlign w:val="subscript"/>
          <w:i/>
        </w:rPr>
        <w:t>it</w:t>
      </w:r>
      <w:r>
        <w:rPr>
          <w:rFonts w:ascii="Times New Roman" w:hAnsi="Times New Roman" w:cs="Times New Roman" w:eastAsia="宋体"/>
        </w:rPr>
        <w:t>&lt;1.2%</w:t>
      </w:r>
      <w:r>
        <w:t>的省份列入到低规制区域。本章对全国、高规制区域和低规制区域分</w:t>
      </w:r>
      <w:r/>
      <w:r>
        <w:t>别进行研究，进而深入分析环境规制对建筑业经济增长的影响。具体划分情况</w:t>
      </w:r>
      <w:r/>
      <w:r>
        <w:t>如表</w:t>
      </w:r>
      <w:r>
        <w:rPr>
          <w:rFonts w:ascii="Times New Roman" w:hAnsi="Times New Roman" w:cs="Times New Roman" w:eastAsia="宋体"/>
        </w:rPr>
        <w:t>3-</w:t>
      </w:r>
      <w:r>
        <w:rPr>
          <w:rFonts w:ascii="Times New Roman" w:hAnsi="Times New Roman" w:cs="Times New Roman" w:eastAsia="宋体"/>
        </w:rPr>
        <w:t>1</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0"/>
          <w:sz w:val="21"/>
          <w:szCs w:val="21"/>
        </w:rPr>
        <w:t> </w:t>
      </w:r>
      <w:r>
        <w:rPr>
          <w:kern w:val="2"/>
          <w:rFonts w:ascii="Times New Roman" w:hAnsi="Times New Roman" w:cs="Times New Roman" w:eastAsia="Times New Roman" w:cstheme="minorBidi"/>
          <w:spacing w:val="2"/>
          <w:sz w:val="21"/>
          <w:szCs w:val="21"/>
        </w:rPr>
        <w:t>3-1</w:t>
      </w:r>
      <w:r>
        <w:t xml:space="preserve">  </w:t>
      </w:r>
      <w:r>
        <w:rPr>
          <w:kern w:val="2"/>
          <w:rFonts w:ascii="宋体" w:hAnsi="宋体" w:cs="宋体" w:eastAsia="宋体" w:cstheme="minorBidi"/>
          <w:spacing w:val="4"/>
          <w:sz w:val="21"/>
          <w:szCs w:val="21"/>
        </w:rPr>
        <w:t>高规制区域与低规制区域</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3-1</w:t>
      </w:r>
      <w:r>
        <w:t xml:space="preserve">  </w:t>
      </w:r>
      <w:r w:rsidRPr="00DB64CE">
        <w:rPr>
          <w:rFonts w:ascii="Times New Roman" w:cstheme="minorBidi" w:hAnsiTheme="minorHAnsi" w:eastAsiaTheme="minorHAnsi"/>
        </w:rPr>
        <w:t>Statistics</w:t>
      </w:r>
      <w:r>
        <w:rPr>
          <w:rFonts w:ascii="Times New Roman" w:cstheme="minorBidi" w:hAnsiTheme="minorHAnsi" w:eastAsiaTheme="minorHAnsi"/>
        </w:rPr>
        <w:t>of </w:t>
      </w:r>
      <w:r>
        <w:rPr>
          <w:rFonts w:ascii="Times New Roman" w:cstheme="minorBidi" w:hAnsiTheme="minorHAnsi" w:eastAsiaTheme="minorHAnsi"/>
        </w:rPr>
        <w:t>high </w:t>
      </w:r>
      <w:r>
        <w:rPr>
          <w:rFonts w:ascii="Times New Roman" w:cstheme="minorBidi" w:hAnsiTheme="minorHAnsi" w:eastAsiaTheme="minorHAnsi"/>
        </w:rPr>
        <w:t>regulation regions </w:t>
      </w:r>
      <w:r>
        <w:rPr>
          <w:rFonts w:ascii="Times New Roman" w:cstheme="minorBidi" w:hAnsiTheme="minorHAnsi" w:eastAsiaTheme="minorHAnsi"/>
        </w:rPr>
        <w:t>and low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p w:rsidR="0018722C">
      <w:pPr>
        <w:pStyle w:val="ae"/>
        <w:topLinePunct/>
      </w:pPr>
      <w:r>
        <w:rPr>
          <w:kern w:val="2"/>
          <w:sz w:val="22"/>
          <w:szCs w:val="22"/>
          <w:rFonts w:cstheme="minorBidi" w:hAnsiTheme="minorHAnsi" w:eastAsiaTheme="minorHAnsi" w:asciiTheme="minorHAnsi"/>
        </w:rPr>
        <w:pict>
          <v:group style="margin-left:79.680pt;margin-top:3.253979pt;width:411.58pt;height:.1pt;mso-position-horizontal-relative:page;mso-position-vertical-relative:paragraph;z-index:-313408" coordorigin="1594,65" coordsize="8714,2">
            <v:shape style="position:absolute;left:1594;top:65;width:8714;height:2" coordorigin="1594,65" coordsize="8714,0" path="m1594,65l10307,65e" filled="false" stroked="true" strokeweight="1.5pt" strokecolor="#000000">
              <v:path arrowok="t"/>
            </v:shape>
            <w10:wrap type="none"/>
          </v:group>
        </w:pict>
      </w:r>
    </w:p>
    <w:p w:rsidR="0018722C">
      <w:pPr>
        <w:pStyle w:val="ae"/>
        <w:topLinePunct/>
      </w:pPr>
      <w:r>
        <w:rPr>
          <w:kern w:val="2"/>
          <w:sz w:val="22"/>
          <w:szCs w:val="22"/>
          <w:rFonts w:cstheme="minorBidi" w:hAnsiTheme="minorHAnsi" w:eastAsiaTheme="minorHAnsi" w:asciiTheme="minorHAnsi"/>
        </w:rPr>
        <w:pict>
          <v:group style="margin-left:79.680pt;margin-top:20.44397pt;width:435.7pt;height:.1pt;mso-position-horizontal-relative:page;mso-position-vertical-relative:paragraph;z-index:-313384" coordorigin="1594,409" coordsize="8714,2">
            <v:shape style="position:absolute;left:1594;top:409;width:8714;height:2" coordorigin="1594,409" coordsize="8714,0" path="m1594,409l10307,409e" filled="false" stroked="true" strokeweight=".24002pt" strokecolor="#000000">
              <v:path arrowok="t"/>
            </v:shape>
            <w10:wrap type="none"/>
          </v:group>
        </w:pict>
      </w:r>
      <w:r>
        <w:rPr>
          <w:kern w:val="2"/>
          <w:rFonts w:ascii="宋体" w:hAnsi="宋体" w:cs="宋体" w:eastAsia="宋体" w:cstheme="minorBidi"/>
          <w:spacing w:val="2"/>
          <w:sz w:val="21"/>
          <w:szCs w:val="21"/>
        </w:rPr>
        <w:t>类型</w:t>
      </w:r>
      <w:r>
        <w:rPr>
          <w:kern w:val="2"/>
          <w:rFonts w:ascii="宋体" w:hAnsi="宋体" w:cs="宋体" w:eastAsia="宋体" w:cstheme="minorBidi"/>
          <w:spacing w:val="4"/>
          <w:sz w:val="21"/>
          <w:szCs w:val="21"/>
        </w:rPr>
        <w:t>高规制区域</w:t>
      </w:r>
      <w:r>
        <w:rPr>
          <w:kern w:val="2"/>
          <w:rFonts w:ascii="宋体" w:hAnsi="宋体" w:cs="宋体" w:eastAsia="宋体" w:cstheme="minorBidi"/>
          <w:spacing w:val="4"/>
          <w:sz w:val="21"/>
          <w:szCs w:val="21"/>
        </w:rPr>
        <w:t>低规制区域</w:t>
      </w:r>
    </w:p>
    <w:p w:rsidR="0018722C">
      <w:spacing w:beforeLines="0" w:before="0" w:afterLines="0" w:after="0" w:line="440" w:lineRule="auto"/>
      <w:pPr>
        <w:sectPr w:rsidR="00556256">
          <w:type w:val="continuous"/>
          <w:pgSz w:w="11910" w:h="16840"/>
          <w:pgMar w:header="1731" w:footer="1294" w:top="2000" w:bottom="1480" w:left="1460" w:right="1460"/>
        </w:sectPr>
        <w:topLinePunct/>
      </w:pPr>
    </w:p>
    <w:p w:rsidR="0018722C">
      <w:pPr>
        <w:topLinePunct/>
      </w:pPr>
      <w:r>
        <w:rPr>
          <w:rFonts w:cstheme="minorBidi" w:hAnsiTheme="minorHAnsi" w:eastAsiaTheme="minorHAnsi" w:asciiTheme="minorHAnsi" w:ascii="宋体" w:hAnsi="宋体" w:cs="宋体" w:eastAsia="宋体"/>
        </w:rPr>
        <w:t>新疆、山东、江苏、甘肃、内蒙古、青海、</w:t>
      </w:r>
      <w:r>
        <w:rPr>
          <w:rFonts w:ascii="宋体" w:hAnsi="宋体" w:cs="宋体" w:eastAsia="宋体" w:cstheme="minorBidi"/>
        </w:rPr>
        <w:t>省份</w:t>
      </w:r>
      <w:r>
        <w:rPr>
          <w:rFonts w:ascii="宋体" w:hAnsi="宋体" w:cs="宋体" w:eastAsia="宋体" w:cstheme="minorBidi"/>
        </w:rPr>
        <w:t>陕西、天津、广西、北京、山西、辽宁、</w:t>
      </w:r>
    </w:p>
    <w:p w:rsidR="0018722C">
      <w:pPr>
        <w:pStyle w:val="ae"/>
        <w:topLinePunct/>
      </w:pPr>
      <w:r>
        <w:rPr>
          <w:kern w:val="2"/>
          <w:sz w:val="22"/>
          <w:szCs w:val="22"/>
          <w:rFonts w:cstheme="minorBidi" w:hAnsiTheme="minorHAnsi" w:eastAsiaTheme="minorHAnsi" w:asciiTheme="minorHAnsi"/>
        </w:rPr>
        <w:pict>
          <v:group style="margin-left:78.209999pt;margin-top:18.673969pt;width:411.58pt;height:1.41pt;mso-position-horizontal-relative:page;mso-position-vertical-relative:paragraph;z-index:-313360" coordorigin="1564,373" coordsize="8765,30">
            <v:group style="position:absolute;left:1579;top:388;width:690;height:2" coordorigin="1579,388" coordsize="690,2">
              <v:shape style="position:absolute;left:1579;top:388;width:690;height:2" coordorigin="1579,388" coordsize="690,0" path="m1579,388l2269,388e" filled="false" stroked="true" strokeweight="1.5pt" strokecolor="#000000">
                <v:path arrowok="t"/>
              </v:shape>
            </v:group>
            <v:group style="position:absolute;left:2255;top:388;width:4190;height:2" coordorigin="2255,388" coordsize="4190,2">
              <v:shape style="position:absolute;left:2255;top:388;width:4190;height:2" coordorigin="2255,388" coordsize="4190,0" path="m2255,388l6444,388e" filled="false" stroked="true" strokeweight="1.5pt" strokecolor="#000000">
                <v:path arrowok="t"/>
              </v:shape>
            </v:group>
            <v:group style="position:absolute;left:6430;top:388;width:3885;height:2" coordorigin="6430,388" coordsize="3885,2">
              <v:shape style="position:absolute;left:6430;top:388;width:3885;height:2" coordorigin="6430,388" coordsize="3885,0" path="m6430,388l10314,388e" filled="false" stroked="true" strokeweight="1.5pt" strokecolor="#000000">
                <v:path arrowok="t"/>
              </v:shape>
            </v:group>
            <w10:wrap type="none"/>
          </v:group>
        </w:pict>
      </w:r>
    </w:p>
    <w:p w:rsidR="0018722C">
      <w:pPr>
        <w:pStyle w:val="ae"/>
        <w:topLinePunct/>
      </w:pPr>
      <w:r>
        <w:rPr>
          <w:kern w:val="2"/>
          <w:rFonts w:ascii="宋体" w:hAnsi="宋体" w:cs="宋体" w:eastAsia="宋体" w:cstheme="minorBidi"/>
          <w:spacing w:val="4"/>
          <w:sz w:val="21"/>
          <w:szCs w:val="21"/>
        </w:rPr>
        <w:t>浙江、河北、宁夏、重庆、</w:t>
      </w:r>
    </w:p>
    <w:p w:rsidR="0018722C">
      <w:pPr>
        <w:topLinePunct/>
      </w:pPr>
      <w:r>
        <w:rPr>
          <w:rFonts w:cstheme="minorBidi" w:hAnsiTheme="minorHAnsi" w:eastAsiaTheme="minorHAnsi" w:asciiTheme="minorHAnsi"/>
        </w:rPr>
        <w:br w:type="column"/>
      </w:r>
      <w:r>
        <w:rPr>
          <w:rFonts w:ascii="宋体" w:hAnsi="宋体" w:cs="宋体" w:eastAsia="宋体" w:cstheme="minorBidi"/>
        </w:rPr>
        <w:t>西藏、上海、吉林、福建、江西、湖南、</w:t>
      </w:r>
      <w:r>
        <w:rPr>
          <w:rFonts w:ascii="宋体" w:hAnsi="宋体" w:cs="宋体" w:eastAsia="宋体" w:cstheme="minorBidi"/>
        </w:rPr>
        <w:t>云南、海南、黑龙江、广东、湖北、河</w:t>
      </w:r>
      <w:r>
        <w:rPr>
          <w:rFonts w:ascii="宋体" w:hAnsi="宋体" w:cs="宋体" w:eastAsia="宋体" w:cstheme="minorBidi"/>
        </w:rPr>
        <w:t>南、贵州、安徽、四川</w:t>
      </w:r>
    </w:p>
    <w:p w:rsidR="0018722C">
      <w:spacing w:beforeLines="0" w:before="0" w:afterLines="0" w:after="0" w:line="440" w:lineRule="auto"/>
      <w:pPr>
        <w:sectPr w:rsidR="00556256">
          <w:type w:val="continuous"/>
          <w:pgSz w:w="11910" w:h="16840"/>
          <w:pgMar w:top="1600" w:bottom="280" w:left="1460" w:right="1460"/>
          <w:cols w:num="2" w:equalWidth="0">
            <w:col w:w="4975" w:space="40"/>
            <w:col w:w="3975"/>
          </w:cols>
        </w:sectPr>
        <w:topLinePunct/>
      </w:pPr>
    </w:p>
    <w:p w:rsidR="0018722C">
      <w:pPr>
        <w:topLinePunct/>
      </w:pPr>
      <w:r>
        <w:rPr>
          <w:rFonts w:cstheme="minorBidi" w:hAnsiTheme="minorHAnsi" w:eastAsiaTheme="minorHAnsi" w:asciiTheme="minorHAnsi" w:ascii="宋体" w:hAnsi="宋体" w:cs="宋体" w:eastAsia="宋体"/>
        </w:rPr>
        <w:t>注：根据统计年鉴数据整理后划分。</w:t>
      </w:r>
    </w:p>
    <w:p w:rsidR="0018722C">
      <w:pPr>
        <w:pStyle w:val="4"/>
        <w:topLinePunct/>
        <w:ind w:left="200" w:hangingChars="200" w:hanging="200"/>
      </w:pPr>
      <w:r>
        <w:t>3.2.2.2</w:t>
      </w:r>
      <w:r>
        <w:t xml:space="preserve"> </w:t>
      </w:r>
      <w:r>
        <w:t>建筑业劳动生产率</w:t>
      </w:r>
    </w:p>
    <w:p w:rsidR="0018722C">
      <w:pPr>
        <w:topLinePunct/>
      </w:pPr>
      <w:r>
        <w:t>本文中建筑业增长绩效由建筑业劳动生产率代替，主要研究环境规制强度</w:t>
      </w:r>
      <w:r>
        <w:t>对建筑业劳动生产率的影响。建筑业劳动生产率是体现建筑企业管理水平高低</w:t>
      </w:r>
      <w:r/>
      <w:r>
        <w:t>和企业绩效状况的指标。各省份建筑业劳动生产率的数据主要来源于《中国建</w:t>
      </w:r>
      <w:r/>
      <w:r>
        <w:t>筑业统计年鉴》</w:t>
      </w:r>
      <w:r>
        <w:t>（</w:t>
      </w:r>
      <w:r>
        <w:rPr>
          <w:rFonts w:ascii="Times New Roman" w:hAnsi="Times New Roman" w:cs="Times New Roman" w:eastAsia="宋体"/>
        </w:rPr>
        <w:t>2004-2011</w:t>
      </w:r>
      <w:r>
        <w:t>年</w:t>
      </w:r>
      <w:r>
        <w:t>）</w:t>
      </w:r>
      <w:r>
        <w:t>。建筑业劳动生产率的计算公式为：</w:t>
      </w:r>
    </w:p>
    <w:p w:rsidR="0018722C">
      <w:pPr>
        <w:topLinePunct/>
      </w:pPr>
      <w:r>
        <w:t>建筑业劳动生产率</w:t>
      </w:r>
      <w:r>
        <w:rPr>
          <w:rFonts w:ascii="Times New Roman" w:hAnsi="Times New Roman" w:cs="Times New Roman" w:eastAsia="Times New Roman"/>
          <w:rFonts w:ascii="Times New Roman" w:hAnsi="Times New Roman" w:cs="Times New Roman" w:eastAsia="Times New Roman"/>
          <w:spacing w:val="4"/>
        </w:rPr>
        <w:t>（</w:t>
      </w:r>
      <w:r>
        <w:t>元</w:t>
      </w:r>
      <w:r>
        <w:rPr>
          <w:rFonts w:ascii="Times New Roman" w:hAnsi="Times New Roman" w:cs="Times New Roman" w:eastAsia="Times New Roman"/>
        </w:rPr>
        <w:t>/</w:t>
      </w:r>
      <w:r>
        <w:t>人</w:t>
      </w:r>
      <w:r>
        <w:rPr>
          <w:rFonts w:ascii="Times New Roman" w:hAnsi="Times New Roman" w:cs="Times New Roman" w:eastAsia="Times New Roman"/>
        </w:rPr>
        <w:t>.</w:t>
      </w:r>
      <w:r>
        <w:t>年</w:t>
      </w:r>
      <w:r>
        <w:rPr>
          <w:rFonts w:ascii="Times New Roman" w:hAnsi="Times New Roman" w:cs="Times New Roman" w:eastAsia="Times New Roman"/>
          <w:rFonts w:ascii="Times New Roman" w:hAnsi="Times New Roman" w:cs="Times New Roman" w:eastAsia="Times New Roman"/>
          <w:spacing w:val="4"/>
        </w:rPr>
        <w:t>）</w:t>
      </w:r>
      <w:r>
        <w:rPr>
          <w:rFonts w:ascii="Times New Roman" w:hAnsi="Times New Roman" w:cs="Times New Roman" w:eastAsia="Times New Roman"/>
        </w:rPr>
        <w:t>=</w:t>
      </w:r>
      <w:r>
        <w:t>建筑业总产值</w:t>
      </w:r>
      <w:r>
        <w:rPr>
          <w:rFonts w:ascii="Times New Roman" w:hAnsi="Times New Roman" w:cs="Times New Roman" w:eastAsia="Times New Roman"/>
        </w:rPr>
        <w:t>/</w:t>
      </w:r>
      <w:r>
        <w:t>建筑业从业人员平均人数</w:t>
      </w:r>
    </w:p>
    <w:p w:rsidR="0018722C">
      <w:pPr>
        <w:pStyle w:val="4"/>
        <w:topLinePunct/>
        <w:ind w:left="200" w:hangingChars="200" w:hanging="200"/>
      </w:pPr>
      <w:r>
        <w:t>3.2.2.3</w:t>
      </w:r>
      <w:r>
        <w:t xml:space="preserve"> </w:t>
      </w:r>
      <w:r>
        <w:t>其他控制变量的数据来源</w:t>
      </w:r>
    </w:p>
    <w:p w:rsidR="0018722C">
      <w:pPr>
        <w:topLinePunct/>
      </w:pPr>
      <w:r>
        <w:t>建筑业总产值</w:t>
      </w:r>
      <w:r>
        <w:t>（</w:t>
      </w:r>
      <w:r>
        <w:rPr>
          <w:rFonts w:ascii="Times New Roman" w:hAnsi="Times New Roman" w:cs="Times New Roman" w:eastAsia="宋体"/>
          <w:i/>
          <w:spacing w:val="4"/>
        </w:rPr>
        <w:t>cgdp</w:t>
      </w:r>
      <w:r>
        <w:t>）</w:t>
      </w:r>
      <w:r>
        <w:t xml:space="preserve">反映了建筑业发展规模。固定资产投资</w:t>
      </w:r>
      <w:r>
        <w:t>（</w:t>
      </w:r>
      <w:r>
        <w:rPr>
          <w:rFonts w:ascii="Times New Roman" w:hAnsi="Times New Roman" w:cs="Times New Roman" w:eastAsia="宋体"/>
          <w:i/>
          <w:spacing w:val="4"/>
        </w:rPr>
        <w:t>inv</w:t>
      </w:r>
      <w:r>
        <w:rPr>
          <w:rFonts w:ascii="宋体" w:hAnsi="宋体" w:cs="宋体" w:eastAsia="宋体"/>
        </w:rPr>
        <w:t>）</w:t>
      </w:r>
      <w:r>
        <w:t>是宏</w:t>
      </w:r>
      <w:r/>
      <w:r w:rsidR="001852F3">
        <w:t xml:space="preserve">观经济中一个非常重要的统计指标，经济增长必须要有相应的要素来投入，投</w:t>
      </w:r>
      <w:r/>
      <w:r>
        <w:t>资是影响社会总需求的一个重要因素，因此在控制变量中选择固定资产投资这</w:t>
      </w:r>
      <w:r/>
      <w:r>
        <w:t>一变量。建筑业人力资本</w:t>
      </w:r>
      <w:r>
        <w:t>（</w:t>
      </w:r>
      <w:r>
        <w:rPr>
          <w:rFonts w:ascii="Times New Roman" w:hAnsi="Times New Roman" w:cs="Times New Roman" w:eastAsia="宋体"/>
          <w:i/>
          <w:spacing w:val="6"/>
        </w:rPr>
        <w:t>hum</w:t>
      </w:r>
      <w:r>
        <w:t>）</w:t>
      </w:r>
      <w:r>
        <w:t>用建筑业从业人员平均工资表示，反映各地</w:t>
      </w:r>
      <w:r/>
      <w:r>
        <w:t>区建筑业的人力资本投入情况。建筑业的人力资本、建筑业总产值和固定资产</w:t>
      </w:r>
      <w:r/>
      <w:r>
        <w:t>投资三个变量的数据均来源于《中国统计年鉴》</w:t>
      </w:r>
      <w:r>
        <w:t>（</w:t>
      </w:r>
      <w:r>
        <w:rPr>
          <w:rFonts w:ascii="Times New Roman" w:hAnsi="Times New Roman" w:cs="Times New Roman" w:eastAsia="宋体"/>
        </w:rPr>
        <w:t>2004-2011</w:t>
      </w:r>
      <w:r>
        <w:t>年</w:t>
      </w:r>
      <w:r>
        <w:t>）</w:t>
      </w:r>
      <w:r>
        <w:t>、《中国建筑业</w:t>
      </w:r>
      <w:r/>
      <w:r>
        <w:t>统计年鉴》</w:t>
      </w:r>
      <w:r>
        <w:t>（</w:t>
      </w:r>
      <w:r>
        <w:rPr>
          <w:rFonts w:ascii="Times New Roman" w:hAnsi="Times New Roman" w:cs="Times New Roman" w:eastAsia="宋体"/>
          <w:spacing w:val="1"/>
        </w:rPr>
        <w:t>2004-2011</w:t>
      </w:r>
      <w:r>
        <w:rPr>
          <w:spacing w:val="1"/>
        </w:rPr>
        <w:t>年</w:t>
      </w:r>
      <w:r>
        <w:t>）</w:t>
      </w:r>
      <w:r>
        <w:t>和各省统计年鉴。</w:t>
      </w:r>
    </w:p>
    <w:p w:rsidR="0018722C">
      <w:pPr>
        <w:pStyle w:val="Heading3"/>
        <w:topLinePunct/>
        <w:ind w:left="200" w:hangingChars="200" w:hanging="200"/>
      </w:pPr>
      <w:bookmarkStart w:id="172806" w:name="_Toc686172806"/>
      <w:bookmarkStart w:name="_TOC_250047" w:id="62"/>
      <w:r>
        <w:t>3.2.3</w:t>
      </w:r>
      <w:r>
        <w:t xml:space="preserve"> </w:t>
      </w:r>
      <w:r>
        <w:t>实证检验及结果分析</w:t>
      </w:r>
      <w:bookmarkEnd w:id="62"/>
      <w:r/>
      <w:bookmarkEnd w:id="172806"/>
    </w:p>
    <w:p w:rsidR="0018722C">
      <w:pPr>
        <w:topLinePunct/>
      </w:pPr>
      <w:r>
        <w:t>本部分主要对前面所构建的环境规制对建筑业增长绩效影响模型进行实证</w:t>
      </w:r>
      <w:r w:rsidR="001852F3">
        <w:t xml:space="preserve">检验，根据检验的结果对其内在的关系进行分析。</w:t>
      </w:r>
      <w:r/>
    </w:p>
    <w:p w:rsidR="0018722C">
      <w:pPr>
        <w:pStyle w:val="4"/>
        <w:topLinePunct/>
        <w:ind w:left="200" w:hangingChars="200" w:hanging="200"/>
      </w:pPr>
      <w:r>
        <w:t>3.2.3.1</w:t>
      </w:r>
      <w:r>
        <w:t xml:space="preserve"> </w:t>
      </w:r>
      <w:r>
        <w:t>数据的初步统计分析</w:t>
      </w:r>
    </w:p>
    <w:p w:rsidR="0018722C">
      <w:pPr>
        <w:topLinePunct/>
      </w:pPr>
      <w:r>
        <w:t>进行实证检验前首先对计量模型中的变量进行初步的描述统计分析，具体</w:t>
      </w:r>
      <w:r>
        <w:t>分析情况如</w:t>
      </w:r>
      <w:r>
        <w:t>表</w:t>
      </w:r>
      <w:r>
        <w:rPr>
          <w:rFonts w:ascii="Times New Roman" w:hAnsi="Times New Roman" w:cs="Times New Roman" w:eastAsia="Times New Roman"/>
        </w:rPr>
        <w:t>3-2</w:t>
      </w:r>
      <w:r>
        <w:t>所示。</w:t>
      </w:r>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3-2</w:t>
      </w:r>
      <w:r>
        <w:t xml:space="preserve">  </w:t>
      </w:r>
      <w:r>
        <w:rPr>
          <w:rFonts w:ascii="宋体" w:hAnsi="宋体" w:cs="宋体" w:eastAsia="宋体" w:cstheme="minorBidi"/>
        </w:rPr>
        <w:t>各变量的初步描述统计分析</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3-2</w:t>
      </w:r>
      <w:r>
        <w:t xml:space="preserve">  </w:t>
      </w:r>
      <w:r w:rsidRPr="00DB64CE">
        <w:rPr>
          <w:rFonts w:ascii="Times New Roman" w:cstheme="minorBidi" w:hAnsiTheme="minorHAnsi" w:eastAsiaTheme="minorHAnsi"/>
        </w:rPr>
        <w:t>Summary</w:t>
      </w:r>
      <w:r>
        <w:rPr>
          <w:rFonts w:ascii="Times New Roman" w:cstheme="minorBidi" w:hAnsiTheme="minorHAnsi" w:eastAsiaTheme="minorHAnsi"/>
        </w:rPr>
        <w:t>statistics </w:t>
      </w:r>
      <w:r>
        <w:rPr>
          <w:rFonts w:ascii="Times New Roman" w:cstheme="minorBidi" w:hAnsiTheme="minorHAnsi" w:eastAsiaTheme="minorHAnsi"/>
        </w:rPr>
        <w:t>of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variables</w:t>
      </w:r>
    </w:p>
    <w:tbl>
      <w:tblPr>
        <w:tblW w:w="5000" w:type="pct"/>
        <w:tblInd w:w="17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998"/>
        <w:gridCol w:w="1829"/>
        <w:gridCol w:w="832"/>
        <w:gridCol w:w="1170"/>
        <w:gridCol w:w="1240"/>
        <w:gridCol w:w="1230"/>
        <w:gridCol w:w="1165"/>
      </w:tblGrid>
      <w:tr>
        <w:trPr>
          <w:tblHeader/>
        </w:trPr>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变量解释</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误差</w:t>
            </w:r>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p>
        </w:tc>
      </w:tr>
      <w:tr>
        <w:tc>
          <w:tcPr>
            <w:tcW w:w="590" w:type="pct"/>
            <w:vAlign w:val="center"/>
          </w:tcPr>
          <w:p w:rsidR="0018722C">
            <w:pPr>
              <w:pStyle w:val="ac"/>
              <w:topLinePunct/>
              <w:ind w:leftChars="0" w:left="0" w:rightChars="0" w:right="0" w:firstLineChars="0" w:firstLine="0"/>
              <w:spacing w:line="240" w:lineRule="atLeast"/>
            </w:pPr>
            <w:r>
              <w:t>logCL</w:t>
            </w:r>
            <w:r/>
          </w:p>
        </w:tc>
        <w:tc>
          <w:tcPr>
            <w:tcW w:w="1080" w:type="pct"/>
            <w:vAlign w:val="center"/>
          </w:tcPr>
          <w:p w:rsidR="0018722C">
            <w:pPr>
              <w:pStyle w:val="a5"/>
              <w:topLinePunct/>
              <w:ind w:leftChars="0" w:left="0" w:rightChars="0" w:right="0" w:firstLineChars="0" w:firstLine="0"/>
              <w:spacing w:line="240" w:lineRule="atLeast"/>
            </w:pPr>
            <w:r>
              <w:t>劳动生产率</w:t>
            </w:r>
            <w:r/>
          </w:p>
        </w:tc>
        <w:tc>
          <w:tcPr>
            <w:tcW w:w="491" w:type="pct"/>
            <w:vAlign w:val="center"/>
          </w:tcPr>
          <w:p w:rsidR="0018722C">
            <w:pPr>
              <w:pStyle w:val="affff9"/>
              <w:topLinePunct/>
              <w:ind w:leftChars="0" w:left="0" w:rightChars="0" w:right="0" w:firstLineChars="0" w:firstLine="0"/>
              <w:spacing w:line="240" w:lineRule="atLeast"/>
            </w:pPr>
            <w:r>
              <w:t>248</w:t>
            </w:r>
            <w:r/>
          </w:p>
        </w:tc>
        <w:tc>
          <w:tcPr>
            <w:tcW w:w="691" w:type="pct"/>
            <w:vAlign w:val="center"/>
          </w:tcPr>
          <w:p w:rsidR="0018722C">
            <w:pPr>
              <w:pStyle w:val="affff9"/>
              <w:topLinePunct/>
              <w:ind w:leftChars="0" w:left="0" w:rightChars="0" w:right="0" w:firstLineChars="0" w:firstLine="0"/>
              <w:spacing w:line="240" w:lineRule="atLeast"/>
            </w:pPr>
            <w:r>
              <w:t>5.111</w:t>
            </w:r>
          </w:p>
        </w:tc>
        <w:tc>
          <w:tcPr>
            <w:tcW w:w="733" w:type="pct"/>
            <w:vAlign w:val="center"/>
          </w:tcPr>
          <w:p w:rsidR="0018722C">
            <w:pPr>
              <w:pStyle w:val="affff9"/>
              <w:topLinePunct/>
              <w:ind w:leftChars="0" w:left="0" w:rightChars="0" w:right="0" w:firstLineChars="0" w:firstLine="0"/>
              <w:spacing w:line="240" w:lineRule="atLeast"/>
            </w:pPr>
            <w:r>
              <w:t>0.165</w:t>
            </w:r>
            <w:r/>
          </w:p>
        </w:tc>
        <w:tc>
          <w:tcPr>
            <w:tcW w:w="727" w:type="pct"/>
            <w:vAlign w:val="center"/>
          </w:tcPr>
          <w:p w:rsidR="0018722C">
            <w:pPr>
              <w:pStyle w:val="affff9"/>
              <w:topLinePunct/>
              <w:ind w:leftChars="0" w:left="0" w:rightChars="0" w:right="0" w:firstLineChars="0" w:firstLine="0"/>
              <w:spacing w:line="240" w:lineRule="atLeast"/>
            </w:pPr>
            <w:r>
              <w:t>4.671</w:t>
            </w:r>
            <w:r/>
          </w:p>
        </w:tc>
        <w:tc>
          <w:tcPr>
            <w:tcW w:w="688" w:type="pct"/>
            <w:vAlign w:val="center"/>
          </w:tcPr>
          <w:p w:rsidR="0018722C">
            <w:pPr>
              <w:pStyle w:val="affff9"/>
              <w:topLinePunct/>
              <w:ind w:leftChars="0" w:left="0" w:rightChars="0" w:right="0" w:firstLineChars="0" w:firstLine="0"/>
              <w:spacing w:line="240" w:lineRule="atLeast"/>
            </w:pPr>
            <w:r>
              <w:t>5.568</w:t>
            </w:r>
            <w:r/>
          </w:p>
        </w:tc>
      </w:tr>
      <w:tr>
        <w:tc>
          <w:tcPr>
            <w:tcW w:w="590" w:type="pct"/>
            <w:vAlign w:val="center"/>
          </w:tcPr>
          <w:p w:rsidR="0018722C">
            <w:pPr>
              <w:pStyle w:val="ac"/>
              <w:topLinePunct/>
              <w:ind w:leftChars="0" w:left="0" w:rightChars="0" w:right="0" w:firstLineChars="0" w:firstLine="0"/>
              <w:spacing w:line="240" w:lineRule="atLeast"/>
            </w:pPr>
            <w:r>
              <w:t>ER</w:t>
            </w:r>
            <w:r/>
          </w:p>
        </w:tc>
        <w:tc>
          <w:tcPr>
            <w:tcW w:w="1080" w:type="pct"/>
            <w:vAlign w:val="center"/>
          </w:tcPr>
          <w:p w:rsidR="0018722C">
            <w:pPr>
              <w:pStyle w:val="a5"/>
              <w:topLinePunct/>
              <w:ind w:leftChars="0" w:left="0" w:rightChars="0" w:right="0" w:firstLineChars="0" w:firstLine="0"/>
              <w:spacing w:line="240" w:lineRule="atLeast"/>
            </w:pPr>
            <w:r>
              <w:t>环境规制</w:t>
            </w:r>
          </w:p>
        </w:tc>
        <w:tc>
          <w:tcPr>
            <w:tcW w:w="491" w:type="pct"/>
            <w:vAlign w:val="center"/>
          </w:tcPr>
          <w:p w:rsidR="0018722C">
            <w:pPr>
              <w:pStyle w:val="affff9"/>
              <w:topLinePunct/>
              <w:ind w:leftChars="0" w:left="0" w:rightChars="0" w:right="0" w:firstLineChars="0" w:firstLine="0"/>
              <w:spacing w:line="240" w:lineRule="atLeast"/>
            </w:pPr>
            <w:r>
              <w:t>248</w:t>
            </w:r>
            <w:r/>
          </w:p>
        </w:tc>
        <w:tc>
          <w:tcPr>
            <w:tcW w:w="691" w:type="pct"/>
            <w:vAlign w:val="center"/>
          </w:tcPr>
          <w:p w:rsidR="0018722C">
            <w:pPr>
              <w:pStyle w:val="affff9"/>
              <w:topLinePunct/>
              <w:ind w:leftChars="0" w:left="0" w:rightChars="0" w:right="0" w:firstLineChars="0" w:firstLine="0"/>
              <w:spacing w:line="240" w:lineRule="atLeast"/>
            </w:pPr>
            <w:r>
              <w:t>1.190%</w:t>
            </w:r>
            <w:r/>
          </w:p>
        </w:tc>
        <w:tc>
          <w:tcPr>
            <w:tcW w:w="733" w:type="pct"/>
            <w:vAlign w:val="center"/>
          </w:tcPr>
          <w:p w:rsidR="0018722C">
            <w:pPr>
              <w:pStyle w:val="affff9"/>
              <w:topLinePunct/>
              <w:ind w:leftChars="0" w:left="0" w:rightChars="0" w:right="0" w:firstLineChars="0" w:firstLine="0"/>
              <w:spacing w:line="240" w:lineRule="atLeast"/>
            </w:pPr>
            <w:r>
              <w:t>0.566%</w:t>
            </w:r>
            <w:r/>
          </w:p>
        </w:tc>
        <w:tc>
          <w:tcPr>
            <w:tcW w:w="727" w:type="pct"/>
            <w:vAlign w:val="center"/>
          </w:tcPr>
          <w:p w:rsidR="0018722C">
            <w:pPr>
              <w:pStyle w:val="affff9"/>
              <w:topLinePunct/>
              <w:ind w:leftChars="0" w:left="0" w:rightChars="0" w:right="0" w:firstLineChars="0" w:firstLine="0"/>
              <w:spacing w:line="240" w:lineRule="atLeast"/>
            </w:pPr>
            <w:r>
              <w:t>0.05%</w:t>
            </w:r>
            <w:r/>
          </w:p>
        </w:tc>
        <w:tc>
          <w:tcPr>
            <w:tcW w:w="688" w:type="pct"/>
            <w:vAlign w:val="center"/>
          </w:tcPr>
          <w:p w:rsidR="0018722C">
            <w:pPr>
              <w:pStyle w:val="affff9"/>
              <w:topLinePunct/>
              <w:ind w:leftChars="0" w:left="0" w:rightChars="0" w:right="0" w:firstLineChars="0" w:firstLine="0"/>
              <w:spacing w:line="240" w:lineRule="atLeast"/>
            </w:pPr>
            <w:r>
              <w:t>4.16%</w:t>
            </w:r>
            <w:r/>
          </w:p>
        </w:tc>
      </w:tr>
      <w:tr>
        <w:tc>
          <w:tcPr>
            <w:tcW w:w="590" w:type="pct"/>
            <w:vAlign w:val="center"/>
          </w:tcPr>
          <w:p w:rsidR="0018722C">
            <w:pPr>
              <w:pStyle w:val="ac"/>
              <w:topLinePunct/>
              <w:ind w:leftChars="0" w:left="0" w:rightChars="0" w:right="0" w:firstLineChars="0" w:firstLine="0"/>
              <w:spacing w:line="240" w:lineRule="atLeast"/>
            </w:pPr>
            <w:r>
              <w:t>ER</w:t>
            </w:r>
            <w:r>
              <w:t>2</w:t>
            </w:r>
            <w:r/>
          </w:p>
        </w:tc>
        <w:tc>
          <w:tcPr>
            <w:tcW w:w="1080" w:type="pct"/>
            <w:vAlign w:val="center"/>
          </w:tcPr>
          <w:p w:rsidR="0018722C">
            <w:pPr>
              <w:pStyle w:val="a5"/>
              <w:topLinePunct/>
              <w:ind w:leftChars="0" w:left="0" w:rightChars="0" w:right="0" w:firstLineChars="0" w:firstLine="0"/>
              <w:spacing w:line="240" w:lineRule="atLeast"/>
            </w:pPr>
            <w:r>
              <w:t>环境规制平方</w:t>
            </w:r>
          </w:p>
        </w:tc>
        <w:tc>
          <w:tcPr>
            <w:tcW w:w="491" w:type="pct"/>
            <w:vAlign w:val="center"/>
          </w:tcPr>
          <w:p w:rsidR="0018722C">
            <w:pPr>
              <w:pStyle w:val="affff9"/>
              <w:topLinePunct/>
              <w:ind w:leftChars="0" w:left="0" w:rightChars="0" w:right="0" w:firstLineChars="0" w:firstLine="0"/>
              <w:spacing w:line="240" w:lineRule="atLeast"/>
            </w:pPr>
            <w:r>
              <w:t>248</w:t>
            </w:r>
            <w:r/>
          </w:p>
        </w:tc>
        <w:tc>
          <w:tcPr>
            <w:tcW w:w="691" w:type="pct"/>
            <w:vAlign w:val="center"/>
          </w:tcPr>
          <w:p w:rsidR="0018722C">
            <w:pPr>
              <w:pStyle w:val="affff9"/>
              <w:topLinePunct/>
              <w:ind w:leftChars="0" w:left="0" w:rightChars="0" w:right="0" w:firstLineChars="0" w:firstLine="0"/>
              <w:spacing w:line="240" w:lineRule="atLeast"/>
            </w:pPr>
            <w:r>
              <w:t>1.734</w:t>
            </w:r>
            <w:r/>
          </w:p>
        </w:tc>
        <w:tc>
          <w:tcPr>
            <w:tcW w:w="733" w:type="pct"/>
            <w:vAlign w:val="center"/>
          </w:tcPr>
          <w:p w:rsidR="0018722C">
            <w:pPr>
              <w:pStyle w:val="affff9"/>
              <w:topLinePunct/>
              <w:ind w:leftChars="0" w:left="0" w:rightChars="0" w:right="0" w:firstLineChars="0" w:firstLine="0"/>
              <w:spacing w:line="240" w:lineRule="atLeast"/>
            </w:pPr>
            <w:r>
              <w:t>2.054</w:t>
            </w:r>
            <w:r/>
          </w:p>
        </w:tc>
        <w:tc>
          <w:tcPr>
            <w:tcW w:w="727" w:type="pct"/>
            <w:vAlign w:val="center"/>
          </w:tcPr>
          <w:p w:rsidR="0018722C">
            <w:pPr>
              <w:pStyle w:val="affff9"/>
              <w:topLinePunct/>
              <w:ind w:leftChars="0" w:left="0" w:rightChars="0" w:right="0" w:firstLineChars="0" w:firstLine="0"/>
              <w:spacing w:line="240" w:lineRule="atLeast"/>
            </w:pPr>
            <w:r>
              <w:t>0.003</w:t>
            </w:r>
            <w:r/>
          </w:p>
        </w:tc>
        <w:tc>
          <w:tcPr>
            <w:tcW w:w="688" w:type="pct"/>
            <w:vAlign w:val="center"/>
          </w:tcPr>
          <w:p w:rsidR="0018722C">
            <w:pPr>
              <w:pStyle w:val="affff9"/>
              <w:topLinePunct/>
              <w:ind w:leftChars="0" w:left="0" w:rightChars="0" w:right="0" w:firstLineChars="0" w:firstLine="0"/>
              <w:spacing w:line="240" w:lineRule="atLeast"/>
            </w:pPr>
            <w:r>
              <w:t>17.306</w:t>
            </w:r>
            <w:r/>
          </w:p>
        </w:tc>
      </w:tr>
      <w:tr>
        <w:tc>
          <w:tcPr>
            <w:tcW w:w="590" w:type="pct"/>
            <w:vAlign w:val="center"/>
          </w:tcPr>
          <w:p w:rsidR="0018722C">
            <w:pPr>
              <w:pStyle w:val="ac"/>
              <w:topLinePunct/>
              <w:ind w:leftChars="0" w:left="0" w:rightChars="0" w:right="0" w:firstLineChars="0" w:firstLine="0"/>
              <w:spacing w:line="240" w:lineRule="atLeast"/>
            </w:pPr>
            <w:r>
              <w:t>Log</w:t>
            </w:r>
            <w:r>
              <w:t>cgdp</w:t>
            </w:r>
            <w:r/>
          </w:p>
        </w:tc>
        <w:tc>
          <w:tcPr>
            <w:tcW w:w="1080" w:type="pct"/>
            <w:vAlign w:val="center"/>
          </w:tcPr>
          <w:p w:rsidR="0018722C">
            <w:pPr>
              <w:pStyle w:val="a5"/>
              <w:topLinePunct/>
              <w:ind w:leftChars="0" w:left="0" w:rightChars="0" w:right="0" w:firstLineChars="0" w:firstLine="0"/>
              <w:spacing w:line="240" w:lineRule="atLeast"/>
            </w:pPr>
            <w:r>
              <w:t>建筑业总产值</w:t>
            </w:r>
          </w:p>
        </w:tc>
        <w:tc>
          <w:tcPr>
            <w:tcW w:w="491" w:type="pct"/>
            <w:vAlign w:val="center"/>
          </w:tcPr>
          <w:p w:rsidR="0018722C">
            <w:pPr>
              <w:pStyle w:val="affff9"/>
              <w:topLinePunct/>
              <w:ind w:leftChars="0" w:left="0" w:rightChars="0" w:right="0" w:firstLineChars="0" w:firstLine="0"/>
              <w:spacing w:line="240" w:lineRule="atLeast"/>
            </w:pPr>
            <w:r>
              <w:t>248</w:t>
            </w:r>
            <w:r/>
          </w:p>
        </w:tc>
        <w:tc>
          <w:tcPr>
            <w:tcW w:w="691" w:type="pct"/>
            <w:vAlign w:val="center"/>
          </w:tcPr>
          <w:p w:rsidR="0018722C">
            <w:pPr>
              <w:pStyle w:val="affff9"/>
              <w:topLinePunct/>
              <w:ind w:leftChars="0" w:left="0" w:rightChars="0" w:right="0" w:firstLineChars="0" w:firstLine="0"/>
              <w:spacing w:line="240" w:lineRule="atLeast"/>
            </w:pPr>
            <w:r>
              <w:t>6.967</w:t>
            </w:r>
            <w:r/>
          </w:p>
        </w:tc>
        <w:tc>
          <w:tcPr>
            <w:tcW w:w="733" w:type="pct"/>
            <w:vAlign w:val="center"/>
          </w:tcPr>
          <w:p w:rsidR="0018722C">
            <w:pPr>
              <w:pStyle w:val="affff9"/>
              <w:topLinePunct/>
              <w:ind w:leftChars="0" w:left="0" w:rightChars="0" w:right="0" w:firstLineChars="0" w:firstLine="0"/>
              <w:spacing w:line="240" w:lineRule="atLeast"/>
            </w:pPr>
            <w:r>
              <w:t>0.524</w:t>
            </w:r>
            <w:r/>
          </w:p>
        </w:tc>
        <w:tc>
          <w:tcPr>
            <w:tcW w:w="727" w:type="pct"/>
            <w:vAlign w:val="center"/>
          </w:tcPr>
          <w:p w:rsidR="0018722C">
            <w:pPr>
              <w:pStyle w:val="affff9"/>
              <w:topLinePunct/>
              <w:ind w:leftChars="0" w:left="0" w:rightChars="0" w:right="0" w:firstLineChars="0" w:firstLine="0"/>
              <w:spacing w:line="240" w:lineRule="atLeast"/>
            </w:pPr>
            <w:r>
              <w:t>5.464</w:t>
            </w:r>
            <w:r/>
          </w:p>
        </w:tc>
        <w:tc>
          <w:tcPr>
            <w:tcW w:w="688" w:type="pct"/>
            <w:vAlign w:val="center"/>
          </w:tcPr>
          <w:p w:rsidR="0018722C">
            <w:pPr>
              <w:pStyle w:val="affff9"/>
              <w:topLinePunct/>
              <w:ind w:leftChars="0" w:left="0" w:rightChars="0" w:right="0" w:firstLineChars="0" w:firstLine="0"/>
              <w:spacing w:line="240" w:lineRule="atLeast"/>
            </w:pPr>
            <w:r>
              <w:t>8.094</w:t>
            </w:r>
            <w:r/>
          </w:p>
        </w:tc>
      </w:tr>
      <w:tr>
        <w:tc>
          <w:tcPr>
            <w:tcW w:w="590" w:type="pct"/>
            <w:vAlign w:val="center"/>
          </w:tcPr>
          <w:p w:rsidR="0018722C">
            <w:pPr>
              <w:pStyle w:val="ac"/>
              <w:topLinePunct/>
              <w:ind w:leftChars="0" w:left="0" w:rightChars="0" w:right="0" w:firstLineChars="0" w:firstLine="0"/>
              <w:spacing w:line="240" w:lineRule="atLeast"/>
            </w:pPr>
            <w:r>
              <w:t>log</w:t>
            </w:r>
            <w:r>
              <w:t>inv</w:t>
            </w:r>
            <w:r/>
          </w:p>
        </w:tc>
        <w:tc>
          <w:tcPr>
            <w:tcW w:w="1080" w:type="pct"/>
            <w:vAlign w:val="center"/>
          </w:tcPr>
          <w:p w:rsidR="0018722C">
            <w:pPr>
              <w:pStyle w:val="a5"/>
              <w:topLinePunct/>
              <w:ind w:leftChars="0" w:left="0" w:rightChars="0" w:right="0" w:firstLineChars="0" w:firstLine="0"/>
              <w:spacing w:line="240" w:lineRule="atLeast"/>
            </w:pPr>
            <w:r>
              <w:t>固定资产投资</w:t>
            </w:r>
          </w:p>
        </w:tc>
        <w:tc>
          <w:tcPr>
            <w:tcW w:w="491" w:type="pct"/>
            <w:vAlign w:val="center"/>
          </w:tcPr>
          <w:p w:rsidR="0018722C">
            <w:pPr>
              <w:pStyle w:val="affff9"/>
              <w:topLinePunct/>
              <w:ind w:leftChars="0" w:left="0" w:rightChars="0" w:right="0" w:firstLineChars="0" w:firstLine="0"/>
              <w:spacing w:line="240" w:lineRule="atLeast"/>
            </w:pPr>
            <w:r>
              <w:t>248</w:t>
            </w:r>
            <w:r/>
          </w:p>
        </w:tc>
        <w:tc>
          <w:tcPr>
            <w:tcW w:w="691" w:type="pct"/>
            <w:vAlign w:val="center"/>
          </w:tcPr>
          <w:p w:rsidR="0018722C">
            <w:pPr>
              <w:pStyle w:val="affff9"/>
              <w:topLinePunct/>
              <w:ind w:leftChars="0" w:left="0" w:rightChars="0" w:right="0" w:firstLineChars="0" w:firstLine="0"/>
              <w:spacing w:line="240" w:lineRule="atLeast"/>
            </w:pPr>
            <w:r>
              <w:t>1.360</w:t>
            </w:r>
            <w:r/>
          </w:p>
        </w:tc>
        <w:tc>
          <w:tcPr>
            <w:tcW w:w="733" w:type="pct"/>
            <w:vAlign w:val="center"/>
          </w:tcPr>
          <w:p w:rsidR="0018722C">
            <w:pPr>
              <w:pStyle w:val="affff9"/>
              <w:topLinePunct/>
              <w:ind w:leftChars="0" w:left="0" w:rightChars="0" w:right="0" w:firstLineChars="0" w:firstLine="0"/>
              <w:spacing w:line="240" w:lineRule="atLeast"/>
            </w:pPr>
            <w:r>
              <w:t>0.551</w:t>
            </w:r>
            <w:r/>
          </w:p>
        </w:tc>
        <w:tc>
          <w:tcPr>
            <w:tcW w:w="727" w:type="pct"/>
            <w:vAlign w:val="center"/>
          </w:tcPr>
          <w:p w:rsidR="0018722C">
            <w:pPr>
              <w:pStyle w:val="affff9"/>
              <w:topLinePunct/>
              <w:ind w:leftChars="0" w:left="0" w:rightChars="0" w:right="0" w:firstLineChars="0" w:firstLine="0"/>
              <w:spacing w:line="240" w:lineRule="atLeast"/>
            </w:pPr>
            <w:r>
              <w:t>-0.097</w:t>
            </w:r>
            <w:r/>
          </w:p>
        </w:tc>
        <w:tc>
          <w:tcPr>
            <w:tcW w:w="688" w:type="pct"/>
            <w:vAlign w:val="center"/>
          </w:tcPr>
          <w:p w:rsidR="0018722C">
            <w:pPr>
              <w:pStyle w:val="affff9"/>
              <w:topLinePunct/>
              <w:ind w:leftChars="0" w:left="0" w:rightChars="0" w:right="0" w:firstLineChars="0" w:firstLine="0"/>
              <w:spacing w:line="240" w:lineRule="atLeast"/>
            </w:pPr>
            <w:r>
              <w:t>2.614</w:t>
            </w:r>
            <w:r/>
          </w:p>
        </w:tc>
      </w:tr>
      <w:tr>
        <w:tc>
          <w:tcPr>
            <w:tcW w:w="590"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hum</w:t>
            </w:r>
            <w:r/>
          </w:p>
        </w:tc>
        <w:tc>
          <w:tcPr>
            <w:tcW w:w="1080" w:type="pct"/>
            <w:vAlign w:val="center"/>
            <w:tcBorders>
              <w:top w:val="single" w:sz="4" w:space="0" w:color="auto"/>
            </w:tcBorders>
          </w:tcPr>
          <w:p w:rsidR="0018722C">
            <w:pPr>
              <w:pStyle w:val="aff1"/>
              <w:topLinePunct/>
              <w:ind w:leftChars="0" w:left="0" w:rightChars="0" w:right="0" w:firstLineChars="0" w:firstLine="0"/>
              <w:spacing w:line="240" w:lineRule="atLeast"/>
            </w:pPr>
            <w:r>
              <w:t>建筑业平均工资</w:t>
            </w:r>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4.239</w:t>
            </w:r>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0.178</w:t>
            </w:r>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3.919</w:t>
            </w:r>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4.839</w:t>
            </w:r>
            <w:r/>
          </w:p>
        </w:tc>
      </w:tr>
    </w:tbl>
    <w:p w:rsidR="0018722C">
      <w:pPr>
        <w:pStyle w:val="aff3"/>
        <w:topLinePunct/>
      </w:pPr>
      <w:r>
        <w:rPr>
          <w:rFonts w:cstheme="minorBidi" w:hAnsiTheme="minorHAnsi" w:eastAsiaTheme="minorHAnsi" w:asciiTheme="minorHAnsi" w:ascii="宋体" w:hAnsi="宋体" w:cs="宋体" w:eastAsia="宋体"/>
        </w:rPr>
        <w:t>数据来源：作者本人计算获得。</w:t>
      </w:r>
    </w:p>
    <w:p w:rsidR="0018722C">
      <w:pPr>
        <w:topLinePunct/>
      </w:pPr>
      <w:r>
        <w:t>从</w:t>
      </w:r>
      <w:r>
        <w:t>表</w:t>
      </w:r>
      <w:r>
        <w:rPr>
          <w:rFonts w:ascii="Times New Roman" w:hAnsi="Times New Roman" w:cs="Times New Roman" w:eastAsia="宋体"/>
        </w:rPr>
        <w:t>3-2</w:t>
      </w:r>
      <w:r>
        <w:t>可以看出建筑业劳动生产率统计数据中，甘肃省建筑业劳动生产率</w:t>
      </w:r>
      <w:r>
        <w:t>最低，劳动生产率取对数后值为</w:t>
      </w:r>
      <w:r>
        <w:rPr>
          <w:rFonts w:ascii="Times New Roman" w:hAnsi="Times New Roman" w:cs="Times New Roman" w:eastAsia="宋体"/>
        </w:rPr>
        <w:t>4.671</w:t>
      </w:r>
      <w:r>
        <w:t>，天津地区建筑业劳动生产率最高，劳动</w:t>
      </w:r>
      <w:r/>
      <w:r>
        <w:t>生产率取对数后值为</w:t>
      </w:r>
      <w:r>
        <w:rPr>
          <w:rFonts w:ascii="Times New Roman" w:hAnsi="Times New Roman" w:cs="Times New Roman" w:eastAsia="宋体"/>
        </w:rPr>
        <w:t>5.568</w:t>
      </w:r>
      <w:r>
        <w:t>。从环境规制强度看，西藏地区环境规制强度最低为</w:t>
      </w:r>
      <w:r/>
      <w:r>
        <w:rPr>
          <w:rFonts w:ascii="Times New Roman" w:hAnsi="Times New Roman" w:cs="Times New Roman" w:eastAsia="宋体"/>
        </w:rPr>
        <w:t>0</w:t>
      </w:r>
      <w:r>
        <w:rPr>
          <w:rFonts w:ascii="Times New Roman" w:hAnsi="Times New Roman" w:cs="Times New Roman" w:eastAsia="宋体"/>
        </w:rPr>
        <w:t>.</w:t>
      </w:r>
      <w:r>
        <w:rPr>
          <w:rFonts w:ascii="Times New Roman" w:hAnsi="Times New Roman" w:cs="Times New Roman" w:eastAsia="宋体"/>
        </w:rPr>
        <w:t>05%</w:t>
      </w:r>
      <w:r>
        <w:t>，宁夏地区环境规制强度最高为</w:t>
      </w:r>
      <w:r>
        <w:rPr>
          <w:rFonts w:ascii="Times New Roman" w:hAnsi="Times New Roman" w:cs="Times New Roman" w:eastAsia="宋体"/>
        </w:rPr>
        <w:t>4.16%</w:t>
      </w:r>
      <w:r>
        <w:t>。对建筑业总产值进行统计发现，</w:t>
      </w:r>
      <w:r/>
      <w:r>
        <w:t>最高的省份是江苏省</w:t>
      </w:r>
      <w:r>
        <w:rPr>
          <w:rFonts w:ascii="Times New Roman" w:hAnsi="Times New Roman" w:cs="Times New Roman" w:eastAsia="宋体"/>
        </w:rPr>
        <w:t>2010</w:t>
      </w:r>
      <w:r>
        <w:t>年的总产值</w:t>
      </w:r>
      <w:r>
        <w:rPr>
          <w:rFonts w:ascii="Times New Roman" w:hAnsi="Times New Roman" w:cs="Times New Roman" w:eastAsia="宋体"/>
        </w:rPr>
        <w:t>12405.92</w:t>
      </w:r>
      <w:r>
        <w:t>亿元，取对数后为</w:t>
      </w:r>
      <w:r>
        <w:rPr>
          <w:rFonts w:ascii="Times New Roman" w:hAnsi="Times New Roman" w:cs="Times New Roman" w:eastAsia="宋体"/>
        </w:rPr>
        <w:t>8.094</w:t>
      </w:r>
      <w:r>
        <w:t>，最低的</w:t>
      </w:r>
      <w:r/>
      <w:r>
        <w:t>省份是西藏，建筑业总产值</w:t>
      </w:r>
      <w:r>
        <w:rPr>
          <w:rFonts w:ascii="Times New Roman" w:hAnsi="Times New Roman" w:cs="Times New Roman" w:eastAsia="宋体"/>
        </w:rPr>
        <w:t>29.0802</w:t>
      </w:r>
      <w:r>
        <w:t>亿元，取对数后为</w:t>
      </w:r>
      <w:r>
        <w:rPr>
          <w:rFonts w:ascii="Times New Roman" w:hAnsi="Times New Roman" w:cs="Times New Roman" w:eastAsia="宋体"/>
        </w:rPr>
        <w:t>5.464</w:t>
      </w:r>
      <w:r>
        <w:t>。对固定资产投资</w:t>
      </w:r>
      <w:r/>
      <w:r>
        <w:t>额初步统计发现，固定资产投资最高值是山东省</w:t>
      </w:r>
      <w:r>
        <w:rPr>
          <w:rFonts w:ascii="Times New Roman" w:hAnsi="Times New Roman" w:cs="Times New Roman" w:eastAsia="宋体"/>
        </w:rPr>
        <w:t>2007</w:t>
      </w:r>
      <w:r>
        <w:t>年的</w:t>
      </w:r>
      <w:r>
        <w:rPr>
          <w:rFonts w:ascii="Times New Roman" w:hAnsi="Times New Roman" w:cs="Times New Roman" w:eastAsia="宋体"/>
        </w:rPr>
        <w:t>411.61</w:t>
      </w:r>
      <w:r>
        <w:t>亿元，取对数</w:t>
      </w:r>
      <w:r/>
      <w:r>
        <w:t>后为</w:t>
      </w:r>
      <w:r>
        <w:rPr>
          <w:rFonts w:ascii="Times New Roman" w:hAnsi="Times New Roman" w:cs="Times New Roman" w:eastAsia="宋体"/>
        </w:rPr>
        <w:t>2.614</w:t>
      </w:r>
      <w:r>
        <w:t>，最低值是宁夏</w:t>
      </w:r>
      <w:r>
        <w:rPr>
          <w:rFonts w:ascii="Times New Roman" w:hAnsi="Times New Roman" w:cs="Times New Roman" w:eastAsia="宋体"/>
        </w:rPr>
        <w:t>2006</w:t>
      </w:r>
      <w:r>
        <w:t>年的</w:t>
      </w:r>
      <w:r>
        <w:rPr>
          <w:rFonts w:ascii="Times New Roman" w:hAnsi="Times New Roman" w:cs="Times New Roman" w:eastAsia="宋体"/>
        </w:rPr>
        <w:t>0.8</w:t>
      </w:r>
      <w:r>
        <w:t>亿元，取对数后为</w:t>
      </w:r>
      <w:r>
        <w:rPr>
          <w:rFonts w:ascii="Times New Roman" w:hAnsi="Times New Roman" w:cs="Times New Roman" w:eastAsia="宋体"/>
        </w:rPr>
        <w:t>-0.097</w:t>
      </w:r>
      <w:r>
        <w:t>。从建筑业的平</w:t>
      </w:r>
      <w:r/>
      <w:r>
        <w:t>均工资统计数据看，</w:t>
      </w:r>
      <w:r>
        <w:rPr>
          <w:rFonts w:ascii="Times New Roman" w:hAnsi="Times New Roman" w:cs="Times New Roman" w:eastAsia="宋体"/>
        </w:rPr>
        <w:t>2003</w:t>
      </w:r>
      <w:r>
        <w:t>年内蒙古建筑业平均工资最低为</w:t>
      </w:r>
      <w:r>
        <w:rPr>
          <w:rFonts w:ascii="Times New Roman" w:hAnsi="Times New Roman" w:cs="Times New Roman" w:eastAsia="宋体"/>
        </w:rPr>
        <w:t>8297</w:t>
      </w:r>
      <w:r>
        <w:t>元，取对数后为</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919</w:t>
      </w:r>
      <w:r>
        <w:t>，</w:t>
      </w:r>
      <w:r>
        <w:rPr>
          <w:rFonts w:ascii="Times New Roman" w:hAnsi="Times New Roman" w:cs="Times New Roman" w:eastAsia="宋体"/>
        </w:rPr>
        <w:t>2010</w:t>
      </w:r>
      <w:r>
        <w:t>年上海建筑业人均工资</w:t>
      </w:r>
      <w:r>
        <w:rPr>
          <w:rFonts w:ascii="Times New Roman" w:hAnsi="Times New Roman" w:cs="Times New Roman" w:eastAsia="宋体"/>
        </w:rPr>
        <w:t>69051</w:t>
      </w:r>
      <w:r>
        <w:t>元最高，取对数后为</w:t>
      </w:r>
      <w:r>
        <w:rPr>
          <w:rFonts w:ascii="Times New Roman" w:hAnsi="Times New Roman" w:cs="Times New Roman" w:eastAsia="宋体"/>
        </w:rPr>
        <w:t>4.839</w:t>
      </w:r>
      <w:r>
        <w:t>。变量的初</w:t>
      </w:r>
      <w:r/>
      <w:r>
        <w:t>步数据统计表明我国区域间差距比较大，从区域视角分析环境规制对建筑业的</w:t>
      </w:r>
      <w:r/>
      <w:r>
        <w:t>影响具有现实意义。</w:t>
      </w:r>
    </w:p>
    <w:p w:rsidR="0018722C">
      <w:pPr>
        <w:pStyle w:val="4"/>
        <w:topLinePunct/>
        <w:ind w:left="200" w:hangingChars="200" w:hanging="200"/>
      </w:pPr>
      <w:r>
        <w:t>3.2.3.2</w:t>
      </w:r>
      <w:r>
        <w:t xml:space="preserve"> </w:t>
      </w:r>
      <w:r>
        <w:t>实证分析</w:t>
      </w:r>
    </w:p>
    <w:p w:rsidR="0018722C">
      <w:pPr>
        <w:topLinePunct/>
      </w:pPr>
      <w:r>
        <w:t>由于采用的数据为面板数据，而且建筑业增长绩效具有不断动态变化的特</w:t>
      </w:r>
      <w:r>
        <w:t>征，因此利用动态面板数据模型进行分析。为避免解释变量存在内生性，采用</w:t>
      </w:r>
      <w:r/>
      <w:r>
        <w:t>系统</w:t>
      </w:r>
      <w:r>
        <w:rPr>
          <w:rFonts w:ascii="Times New Roman" w:hAnsi="Times New Roman" w:cs="Times New Roman" w:eastAsia="宋体"/>
        </w:rPr>
        <w:t>GMM</w:t>
      </w:r>
      <w:r>
        <w:t>估计方法进行估计。为方便观察各个控制变量对主要变量之间关联效</w:t>
      </w:r>
      <w:r/>
      <w:r>
        <w:t>应的影响和在分析过程中各变量系数的动态变化情况，采用逐步添加控制变</w:t>
      </w:r>
      <w:r>
        <w:t>量</w:t>
      </w:r>
    </w:p>
    <w:p w:rsidR="0018722C">
      <w:pPr>
        <w:topLinePunct/>
      </w:pPr>
      <w:r>
        <w:t>的方法进行分析，被解释变量具体实证检验结果如</w:t>
      </w:r>
      <w:r>
        <w:t>表</w:t>
      </w:r>
      <w:r>
        <w:rPr>
          <w:rFonts w:ascii="Times New Roman" w:hAnsi="Times New Roman" w:cs="Times New Roman" w:eastAsia="Times New Roman"/>
        </w:rPr>
        <w:t>3-3</w:t>
      </w:r>
      <w:r>
        <w:t>所示。</w:t>
      </w:r>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3-3</w:t>
      </w:r>
      <w:r>
        <w:t xml:space="preserve">  </w:t>
      </w:r>
      <w:r>
        <w:rPr>
          <w:rFonts w:ascii="宋体" w:hAnsi="宋体" w:cs="宋体" w:eastAsia="宋体" w:cstheme="minorBidi"/>
        </w:rPr>
        <w:t>被解释变量为</w:t>
      </w:r>
      <w:r>
        <w:rPr>
          <w:rFonts w:ascii="Times New Roman" w:hAnsi="Times New Roman" w:cs="Times New Roman" w:eastAsia="Times New Roman" w:cstheme="minorBidi"/>
        </w:rPr>
        <w:t>CL</w:t>
      </w:r>
      <w:r>
        <w:rPr>
          <w:rFonts w:ascii="宋体" w:hAnsi="宋体" w:cs="宋体" w:eastAsia="宋体" w:cstheme="minorBidi"/>
        </w:rPr>
        <w:t>的实证模型估计结果</w:t>
      </w:r>
      <w:r w:rsidP="AA7D325B">
        <w:rPr>
          <w:rFonts w:ascii="Times New Roman" w:hAnsi="Times New Roman" w:cs="Times New Roman" w:eastAsia="Times New Roman" w:cstheme="minorBidi"/>
        </w:rPr>
        <w:t>(</w:t>
      </w:r>
      <w:r>
        <w:rPr>
          <w:rFonts w:ascii="宋体" w:hAnsi="宋体" w:cs="宋体" w:eastAsia="宋体" w:cstheme="minorBidi"/>
        </w:rPr>
        <w:t>全国</w:t>
      </w:r>
      <w:r w:rsidP="AA7D325B">
        <w:rPr>
          <w:rFonts w:ascii="Times New Roman" w:hAnsi="Times New Roman" w:cs="Times New Roman" w:eastAsia="Times New Roman" w:cstheme="minorBidi"/>
        </w:rPr>
        <w:t>)</w:t>
      </w:r>
    </w:p>
    <w:p w:rsidR="0018722C">
      <w:pPr>
        <w:pStyle w:val="cw23"/>
        <w:topLinePunct/>
      </w:pPr>
      <w:r>
        <w:rPr>
          <w:rFonts w:cstheme="minorBidi" w:hAnsiTheme="minorHAnsi" w:eastAsiaTheme="minorHAnsi" w:asciiTheme="minorHAnsi" w:ascii="Times New Roman"/>
        </w:rPr>
        <w:t>Table </w:t>
      </w:r>
      <w:r>
        <w:rPr>
          <w:rFonts w:ascii="Times New Roman" w:cstheme="minorBidi" w:hAnsiTheme="minorHAnsi" w:eastAsiaTheme="minorHAnsi"/>
        </w:rPr>
        <w:t>3-3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explained variable </w:t>
      </w:r>
      <w:r>
        <w:rPr>
          <w:rFonts w:ascii="Times New Roman" w:cstheme="minorBidi" w:hAnsiTheme="minorHAnsi" w:eastAsiaTheme="minorHAnsi"/>
        </w:rPr>
        <w:t>CL </w:t>
      </w:r>
      <w:r>
        <w:rPr>
          <w:rFonts w:ascii="Times New Roman" w:cstheme="minorBidi" w:hAnsiTheme="minorHAnsi" w:eastAsiaTheme="minorHAnsi"/>
        </w:rPr>
        <w:t>(</w:t>
      </w:r>
      <w:r>
        <w:rPr>
          <w:rFonts w:ascii="Times New Roman" w:cstheme="minorBidi" w:hAnsiTheme="minorHAnsi" w:eastAsiaTheme="minorHAnsi"/>
        </w:rPr>
        <w:t xml:space="preserve">in the </w:t>
      </w:r>
      <w:r>
        <w:rPr>
          <w:rFonts w:ascii="Times New Roman" w:cstheme="minorBidi" w:hAnsiTheme="minorHAnsi" w:eastAsiaTheme="minorHAnsi"/>
        </w:rPr>
        <w:t>whole </w:t>
      </w:r>
      <w:r>
        <w:rPr>
          <w:rFonts w:ascii="Times New Roman" w:cstheme="minorBidi" w:hAnsiTheme="minorHAnsi" w:eastAsiaTheme="minorHAnsi"/>
        </w:rPr>
        <w:t> </w:t>
      </w:r>
      <w:r>
        <w:rPr>
          <w:rFonts w:ascii="Times New Roman" w:cstheme="minorBidi" w:hAnsiTheme="minorHAnsi" w:eastAsiaTheme="minorHAnsi"/>
        </w:rPr>
        <w:t>country</w:t>
      </w:r>
      <w:r>
        <w:rPr>
          <w:rFonts w:ascii="Times New Roman" w:cstheme="minorBidi" w:hAnsiTheme="minorHAnsi" w:eastAsiaTheme="minorHAnsi"/>
        </w:rPr>
        <w:t>)</w:t>
      </w:r>
    </w:p>
    <w:tbl>
      <w:tblPr>
        <w:tblW w:w="5000" w:type="pct"/>
        <w:tblInd w:w="17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92"/>
        <w:gridCol w:w="1335"/>
        <w:gridCol w:w="1205"/>
        <w:gridCol w:w="1207"/>
        <w:gridCol w:w="1215"/>
        <w:gridCol w:w="1211"/>
      </w:tblGrid>
      <w:tr>
        <w:trPr>
          <w:tblHeader/>
        </w:trPr>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L</w:t>
            </w:r>
            <w:r>
              <w:t>.</w:t>
            </w:r>
            <w:r>
              <w:t>CL</w:t>
            </w:r>
            <w:r/>
          </w:p>
        </w:tc>
        <w:tc>
          <w:tcPr>
            <w:tcW w:w="789" w:type="pct"/>
            <w:vAlign w:val="center"/>
          </w:tcPr>
          <w:p w:rsidR="0018722C">
            <w:pPr>
              <w:pStyle w:val="a5"/>
              <w:topLinePunct/>
              <w:ind w:leftChars="0" w:left="0" w:rightChars="0" w:right="0" w:firstLineChars="0" w:firstLine="0"/>
              <w:spacing w:line="240" w:lineRule="atLeast"/>
            </w:pPr>
            <w:r>
              <w:t></w:t>
            </w:r>
            <w:r>
              <w:t>1</w:t>
            </w:r>
            <w:r/>
          </w:p>
        </w:tc>
        <w:tc>
          <w:tcPr>
            <w:tcW w:w="712" w:type="pct"/>
            <w:vAlign w:val="center"/>
          </w:tcPr>
          <w:p w:rsidR="0018722C">
            <w:pPr>
              <w:pStyle w:val="a5"/>
              <w:topLinePunct/>
              <w:ind w:leftChars="0" w:left="0" w:rightChars="0" w:right="0" w:firstLineChars="0" w:firstLine="0"/>
              <w:spacing w:line="240" w:lineRule="atLeast"/>
            </w:pPr>
            <w:r>
              <w:t>0.860a</w:t>
            </w:r>
            <w:r>
              <w:t> </w:t>
            </w:r>
            <w:r>
              <w:t>(</w:t>
            </w:r>
            <w:r>
              <w:t xml:space="preserve">96.04</w:t>
            </w:r>
            <w:r>
              <w:t>)</w:t>
            </w:r>
            <w:r/>
          </w:p>
        </w:tc>
        <w:tc>
          <w:tcPr>
            <w:tcW w:w="713" w:type="pct"/>
            <w:vAlign w:val="center"/>
          </w:tcPr>
          <w:p w:rsidR="0018722C">
            <w:pPr>
              <w:pStyle w:val="a5"/>
              <w:topLinePunct/>
              <w:ind w:leftChars="0" w:left="0" w:rightChars="0" w:right="0" w:firstLineChars="0" w:firstLine="0"/>
              <w:spacing w:line="240" w:lineRule="atLeast"/>
            </w:pPr>
            <w:r>
              <w:t>0.504a</w:t>
            </w:r>
            <w:r>
              <w:t> </w:t>
            </w:r>
            <w:r>
              <w:t>(</w:t>
            </w:r>
            <w:r>
              <w:t xml:space="preserve">28.62</w:t>
            </w:r>
            <w:r>
              <w:t>)</w:t>
            </w:r>
            <w:r/>
          </w:p>
        </w:tc>
        <w:tc>
          <w:tcPr>
            <w:tcW w:w="718" w:type="pct"/>
            <w:vAlign w:val="center"/>
          </w:tcPr>
          <w:p w:rsidR="0018722C">
            <w:pPr>
              <w:pStyle w:val="a5"/>
              <w:topLinePunct/>
              <w:ind w:leftChars="0" w:left="0" w:rightChars="0" w:right="0" w:firstLineChars="0" w:firstLine="0"/>
              <w:spacing w:line="240" w:lineRule="atLeast"/>
            </w:pPr>
            <w:r>
              <w:t>0.451a</w:t>
            </w:r>
            <w:r>
              <w:t> </w:t>
            </w:r>
            <w:r>
              <w:t>(</w:t>
            </w:r>
            <w:r>
              <w:t xml:space="preserve">19.2</w:t>
            </w:r>
            <w:r>
              <w:t>)</w:t>
            </w:r>
            <w:r/>
          </w:p>
        </w:tc>
        <w:tc>
          <w:tcPr>
            <w:tcW w:w="715" w:type="pct"/>
            <w:vAlign w:val="center"/>
          </w:tcPr>
          <w:p w:rsidR="0018722C">
            <w:pPr>
              <w:pStyle w:val="ad"/>
              <w:topLinePunct/>
              <w:ind w:leftChars="0" w:left="0" w:rightChars="0" w:right="0" w:firstLineChars="0" w:firstLine="0"/>
              <w:spacing w:line="240" w:lineRule="atLeast"/>
            </w:pPr>
            <w:r>
              <w:t>0.278a</w:t>
            </w:r>
            <w:r>
              <w:t> </w:t>
            </w:r>
            <w:r>
              <w:t>(</w:t>
            </w:r>
            <w:r>
              <w:t xml:space="preserve">10.00</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ER</w:t>
            </w:r>
            <w:r/>
          </w:p>
        </w:tc>
        <w:tc>
          <w:tcPr>
            <w:tcW w:w="789" w:type="pct"/>
            <w:vAlign w:val="center"/>
          </w:tcPr>
          <w:p w:rsidR="0018722C">
            <w:pPr>
              <w:pStyle w:val="a5"/>
              <w:topLinePunct/>
              <w:ind w:leftChars="0" w:left="0" w:rightChars="0" w:right="0" w:firstLineChars="0" w:firstLine="0"/>
              <w:spacing w:line="240" w:lineRule="atLeast"/>
            </w:pPr>
            <w:r>
              <w:t></w:t>
            </w:r>
            <w:r>
              <w:t>2</w:t>
            </w:r>
            <w:r/>
          </w:p>
        </w:tc>
        <w:tc>
          <w:tcPr>
            <w:tcW w:w="712" w:type="pct"/>
            <w:vAlign w:val="center"/>
          </w:tcPr>
          <w:p w:rsidR="0018722C">
            <w:pPr>
              <w:pStyle w:val="a5"/>
              <w:topLinePunct/>
              <w:ind w:leftChars="0" w:left="0" w:rightChars="0" w:right="0" w:firstLineChars="0" w:firstLine="0"/>
              <w:spacing w:line="240" w:lineRule="atLeast"/>
            </w:pPr>
            <w:r>
              <w:t>0.096a</w:t>
            </w:r>
            <w:r>
              <w:t> </w:t>
            </w:r>
            <w:r>
              <w:t>(</w:t>
            </w:r>
            <w:r>
              <w:t xml:space="preserve">11.93</w:t>
            </w:r>
            <w:r>
              <w:t>)</w:t>
            </w:r>
            <w:r/>
          </w:p>
        </w:tc>
        <w:tc>
          <w:tcPr>
            <w:tcW w:w="713" w:type="pct"/>
            <w:vAlign w:val="center"/>
          </w:tcPr>
          <w:p w:rsidR="0018722C">
            <w:pPr>
              <w:pStyle w:val="a5"/>
              <w:topLinePunct/>
              <w:ind w:leftChars="0" w:left="0" w:rightChars="0" w:right="0" w:firstLineChars="0" w:firstLine="0"/>
              <w:spacing w:line="240" w:lineRule="atLeast"/>
            </w:pPr>
            <w:r>
              <w:t>0.030a</w:t>
            </w:r>
            <w:r>
              <w:t> </w:t>
            </w:r>
            <w:r>
              <w:t>(</w:t>
            </w:r>
            <w:r>
              <w:t xml:space="preserve">7.63</w:t>
            </w:r>
            <w:r>
              <w:t>)</w:t>
            </w:r>
            <w:r/>
          </w:p>
        </w:tc>
        <w:tc>
          <w:tcPr>
            <w:tcW w:w="718" w:type="pct"/>
            <w:vAlign w:val="center"/>
          </w:tcPr>
          <w:p w:rsidR="0018722C">
            <w:pPr>
              <w:pStyle w:val="a5"/>
              <w:topLinePunct/>
              <w:ind w:leftChars="0" w:left="0" w:rightChars="0" w:right="0" w:firstLineChars="0" w:firstLine="0"/>
              <w:spacing w:line="240" w:lineRule="atLeast"/>
            </w:pPr>
            <w:r>
              <w:t>0.033</w:t>
            </w:r>
            <w:r>
              <w:t> </w:t>
            </w:r>
            <w:r>
              <w:t>a</w:t>
            </w:r>
            <w:r>
              <w:t> </w:t>
            </w:r>
            <w:r>
              <w:t>(</w:t>
            </w:r>
            <w:r>
              <w:t xml:space="preserve">8.62</w:t>
            </w:r>
            <w:r>
              <w:t>)</w:t>
            </w:r>
            <w:r/>
          </w:p>
        </w:tc>
        <w:tc>
          <w:tcPr>
            <w:tcW w:w="715" w:type="pct"/>
            <w:vAlign w:val="center"/>
          </w:tcPr>
          <w:p w:rsidR="0018722C">
            <w:pPr>
              <w:pStyle w:val="ad"/>
              <w:topLinePunct/>
              <w:ind w:leftChars="0" w:left="0" w:rightChars="0" w:right="0" w:firstLineChars="0" w:firstLine="0"/>
              <w:spacing w:line="240" w:lineRule="atLeast"/>
            </w:pPr>
            <w:r>
              <w:t>0.032a</w:t>
            </w:r>
            <w:r>
              <w:t> </w:t>
            </w:r>
            <w:r>
              <w:t>(</w:t>
            </w:r>
            <w:r>
              <w:t xml:space="preserve">6.18</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ER</w:t>
            </w:r>
            <w:r>
              <w:t>2</w:t>
            </w:r>
            <w:r/>
          </w:p>
        </w:tc>
        <w:tc>
          <w:tcPr>
            <w:tcW w:w="789" w:type="pct"/>
            <w:vAlign w:val="center"/>
          </w:tcPr>
          <w:p w:rsidR="0018722C">
            <w:pPr>
              <w:pStyle w:val="a5"/>
              <w:topLinePunct/>
              <w:ind w:leftChars="0" w:left="0" w:rightChars="0" w:right="0" w:firstLineChars="0" w:firstLine="0"/>
              <w:spacing w:line="240" w:lineRule="atLeast"/>
            </w:pPr>
            <w:r>
              <w:t></w:t>
            </w:r>
            <w:r>
              <w:t>3</w:t>
            </w:r>
            <w:r/>
          </w:p>
        </w:tc>
        <w:tc>
          <w:tcPr>
            <w:tcW w:w="712" w:type="pct"/>
            <w:vAlign w:val="center"/>
          </w:tcPr>
          <w:p w:rsidR="0018722C">
            <w:pPr>
              <w:pStyle w:val="a5"/>
              <w:topLinePunct/>
              <w:ind w:leftChars="0" w:left="0" w:rightChars="0" w:right="0" w:firstLineChars="0" w:firstLine="0"/>
              <w:spacing w:line="240" w:lineRule="atLeast"/>
            </w:pPr>
            <w:r>
              <w:t>-0.015a</w:t>
            </w:r>
            <w:r>
              <w:t> </w:t>
            </w:r>
            <w:r>
              <w:t>(</w:t>
            </w:r>
            <w:r>
              <w:t xml:space="preserve">-14.95</w:t>
            </w:r>
            <w:r>
              <w:t>)</w:t>
            </w:r>
            <w:r/>
          </w:p>
        </w:tc>
        <w:tc>
          <w:tcPr>
            <w:tcW w:w="713" w:type="pct"/>
            <w:vAlign w:val="center"/>
          </w:tcPr>
          <w:p w:rsidR="0018722C">
            <w:pPr>
              <w:pStyle w:val="a5"/>
              <w:topLinePunct/>
              <w:ind w:leftChars="0" w:left="0" w:rightChars="0" w:right="0" w:firstLineChars="0" w:firstLine="0"/>
              <w:spacing w:line="240" w:lineRule="atLeast"/>
            </w:pPr>
            <w:r>
              <w:t>-0.004a</w:t>
            </w:r>
            <w:r>
              <w:t> </w:t>
            </w:r>
            <w:r>
              <w:t>(</w:t>
            </w:r>
            <w:r>
              <w:t xml:space="preserve">-5.69</w:t>
            </w:r>
            <w:r>
              <w:t>)</w:t>
            </w:r>
            <w:r/>
          </w:p>
        </w:tc>
        <w:tc>
          <w:tcPr>
            <w:tcW w:w="718" w:type="pct"/>
            <w:vAlign w:val="center"/>
          </w:tcPr>
          <w:p w:rsidR="0018722C">
            <w:pPr>
              <w:pStyle w:val="a5"/>
              <w:topLinePunct/>
              <w:ind w:leftChars="0" w:left="0" w:rightChars="0" w:right="0" w:firstLineChars="0" w:firstLine="0"/>
              <w:spacing w:line="240" w:lineRule="atLeast"/>
            </w:pPr>
            <w:r>
              <w:t>-0.005a</w:t>
            </w:r>
            <w:r>
              <w:t> </w:t>
            </w:r>
            <w:r>
              <w:t>(</w:t>
            </w:r>
            <w:r>
              <w:t xml:space="preserve">-5.87</w:t>
            </w:r>
            <w:r>
              <w:t>)</w:t>
            </w:r>
            <w:r/>
          </w:p>
        </w:tc>
        <w:tc>
          <w:tcPr>
            <w:tcW w:w="715" w:type="pct"/>
            <w:vAlign w:val="center"/>
          </w:tcPr>
          <w:p w:rsidR="0018722C">
            <w:pPr>
              <w:pStyle w:val="ad"/>
              <w:topLinePunct/>
              <w:ind w:leftChars="0" w:left="0" w:rightChars="0" w:right="0" w:firstLineChars="0" w:firstLine="0"/>
              <w:spacing w:line="240" w:lineRule="atLeast"/>
            </w:pPr>
            <w:r>
              <w:t>-0.006a</w:t>
            </w:r>
            <w:r>
              <w:t> </w:t>
            </w:r>
            <w:r>
              <w:t>(</w:t>
            </w:r>
            <w:r>
              <w:t xml:space="preserve">-4.18</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log</w:t>
            </w:r>
            <w:r>
              <w:t>cgdp</w:t>
            </w:r>
            <w:r/>
          </w:p>
        </w:tc>
        <w:tc>
          <w:tcPr>
            <w:tcW w:w="789" w:type="pct"/>
            <w:vAlign w:val="center"/>
          </w:tcPr>
          <w:p w:rsidR="0018722C">
            <w:pPr>
              <w:pStyle w:val="a5"/>
              <w:topLinePunct/>
              <w:ind w:leftChars="0" w:left="0" w:rightChars="0" w:right="0" w:firstLineChars="0" w:firstLine="0"/>
              <w:spacing w:line="240" w:lineRule="atLeast"/>
            </w:pPr>
            <w:r>
              <w:t></w:t>
            </w:r>
            <w:r>
              <w:t>4</w:t>
            </w:r>
            <w:r/>
          </w:p>
        </w:tc>
        <w:tc>
          <w:tcPr>
            <w:tcW w:w="712"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5"/>
              <w:topLinePunct/>
              <w:ind w:leftChars="0" w:left="0" w:rightChars="0" w:right="0" w:firstLineChars="0" w:firstLine="0"/>
              <w:spacing w:line="240" w:lineRule="atLeast"/>
            </w:pPr>
            <w:r>
              <w:t>0.285a</w:t>
            </w:r>
            <w:r>
              <w:t> </w:t>
            </w:r>
            <w:r>
              <w:t>(</w:t>
            </w:r>
            <w:r>
              <w:t xml:space="preserve">23.28</w:t>
            </w:r>
            <w:r>
              <w:t>)</w:t>
            </w:r>
            <w:r/>
          </w:p>
        </w:tc>
        <w:tc>
          <w:tcPr>
            <w:tcW w:w="718" w:type="pct"/>
            <w:vAlign w:val="center"/>
          </w:tcPr>
          <w:p w:rsidR="0018722C">
            <w:pPr>
              <w:pStyle w:val="a5"/>
              <w:topLinePunct/>
              <w:ind w:leftChars="0" w:left="0" w:rightChars="0" w:right="0" w:firstLineChars="0" w:firstLine="0"/>
              <w:spacing w:line="240" w:lineRule="atLeast"/>
            </w:pPr>
            <w:r>
              <w:t>0.289a</w:t>
            </w:r>
            <w:r>
              <w:t> </w:t>
            </w:r>
            <w:r>
              <w:t>(</w:t>
            </w:r>
            <w:r>
              <w:t xml:space="preserve">16.7</w:t>
            </w:r>
            <w:r>
              <w:t>)</w:t>
            </w:r>
            <w:r/>
          </w:p>
        </w:tc>
        <w:tc>
          <w:tcPr>
            <w:tcW w:w="715" w:type="pct"/>
            <w:vAlign w:val="center"/>
          </w:tcPr>
          <w:p w:rsidR="0018722C">
            <w:pPr>
              <w:pStyle w:val="ad"/>
              <w:topLinePunct/>
              <w:ind w:leftChars="0" w:left="0" w:rightChars="0" w:right="0" w:firstLineChars="0" w:firstLine="0"/>
              <w:spacing w:line="240" w:lineRule="atLeast"/>
            </w:pPr>
            <w:r>
              <w:t>0.181a</w:t>
            </w:r>
            <w:r>
              <w:t> </w:t>
            </w:r>
            <w:r>
              <w:t>(</w:t>
            </w:r>
            <w:r>
              <w:t xml:space="preserve">5.72</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log</w:t>
            </w:r>
            <w:r>
              <w:t>inv</w:t>
            </w:r>
            <w:r/>
          </w:p>
        </w:tc>
        <w:tc>
          <w:tcPr>
            <w:tcW w:w="789" w:type="pct"/>
            <w:vAlign w:val="center"/>
          </w:tcPr>
          <w:p w:rsidR="0018722C">
            <w:pPr>
              <w:pStyle w:val="a5"/>
              <w:topLinePunct/>
              <w:ind w:leftChars="0" w:left="0" w:rightChars="0" w:right="0" w:firstLineChars="0" w:firstLine="0"/>
              <w:spacing w:line="240" w:lineRule="atLeast"/>
            </w:pPr>
            <w:r>
              <w:t></w:t>
            </w:r>
            <w:r>
              <w:t>5</w:t>
            </w:r>
            <w:r/>
          </w:p>
        </w:tc>
        <w:tc>
          <w:tcPr>
            <w:tcW w:w="712"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5"/>
              <w:topLinePunct/>
              <w:ind w:leftChars="0" w:left="0" w:rightChars="0" w:right="0" w:firstLineChars="0" w:firstLine="0"/>
              <w:spacing w:line="240" w:lineRule="atLeast"/>
            </w:pPr>
            <w:r>
              <w:t>—</w:t>
            </w:r>
          </w:p>
        </w:tc>
        <w:tc>
          <w:tcPr>
            <w:tcW w:w="718" w:type="pct"/>
            <w:vAlign w:val="center"/>
          </w:tcPr>
          <w:p w:rsidR="0018722C">
            <w:pPr>
              <w:pStyle w:val="a5"/>
              <w:topLinePunct/>
              <w:ind w:leftChars="0" w:left="0" w:rightChars="0" w:right="0" w:firstLineChars="0" w:firstLine="0"/>
              <w:spacing w:line="240" w:lineRule="atLeast"/>
            </w:pPr>
            <w:r>
              <w:t>0.021a</w:t>
            </w:r>
            <w:r>
              <w:t> </w:t>
            </w:r>
            <w:r>
              <w:t>(</w:t>
            </w:r>
            <w:r>
              <w:t xml:space="preserve">6.78</w:t>
            </w:r>
            <w:r>
              <w:t>)</w:t>
            </w:r>
            <w:r/>
          </w:p>
        </w:tc>
        <w:tc>
          <w:tcPr>
            <w:tcW w:w="715" w:type="pct"/>
            <w:vAlign w:val="center"/>
          </w:tcPr>
          <w:p w:rsidR="0018722C">
            <w:pPr>
              <w:pStyle w:val="ad"/>
              <w:topLinePunct/>
              <w:ind w:leftChars="0" w:left="0" w:rightChars="0" w:right="0" w:firstLineChars="0" w:firstLine="0"/>
              <w:spacing w:line="240" w:lineRule="atLeast"/>
            </w:pPr>
            <w:r>
              <w:t>0.016a</w:t>
            </w:r>
            <w:r>
              <w:t> </w:t>
            </w:r>
            <w:r>
              <w:t>(</w:t>
            </w:r>
            <w:r>
              <w:t xml:space="preserve">5.17</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log</w:t>
            </w:r>
            <w:r>
              <w:t>hum</w:t>
            </w:r>
            <w:r/>
          </w:p>
        </w:tc>
        <w:tc>
          <w:tcPr>
            <w:tcW w:w="789" w:type="pct"/>
            <w:vAlign w:val="center"/>
          </w:tcPr>
          <w:p w:rsidR="0018722C">
            <w:pPr>
              <w:pStyle w:val="a5"/>
              <w:topLinePunct/>
              <w:ind w:leftChars="0" w:left="0" w:rightChars="0" w:right="0" w:firstLineChars="0" w:firstLine="0"/>
              <w:spacing w:line="240" w:lineRule="atLeast"/>
            </w:pPr>
            <w:r>
              <w:t></w:t>
            </w:r>
            <w:r>
              <w:t>6</w:t>
            </w:r>
            <w:r/>
          </w:p>
        </w:tc>
        <w:tc>
          <w:tcPr>
            <w:tcW w:w="712"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5"/>
              <w:topLinePunct/>
              <w:ind w:leftChars="0" w:left="0" w:rightChars="0" w:right="0" w:firstLineChars="0" w:firstLine="0"/>
              <w:spacing w:line="240" w:lineRule="atLeast"/>
            </w:pPr>
            <w:r>
              <w:t>—</w:t>
            </w:r>
          </w:p>
        </w:tc>
        <w:tc>
          <w:tcPr>
            <w:tcW w:w="718" w:type="pct"/>
            <w:vAlign w:val="center"/>
          </w:tcPr>
          <w:p w:rsidR="0018722C">
            <w:pPr>
              <w:pStyle w:val="a5"/>
              <w:topLinePunct/>
              <w:ind w:leftChars="0" w:left="0" w:rightChars="0" w:right="0" w:firstLineChars="0" w:firstLine="0"/>
              <w:spacing w:line="240" w:lineRule="atLeast"/>
            </w:pPr>
            <w:r>
              <w:t>—</w:t>
            </w:r>
          </w:p>
        </w:tc>
        <w:tc>
          <w:tcPr>
            <w:tcW w:w="715" w:type="pct"/>
            <w:vAlign w:val="center"/>
          </w:tcPr>
          <w:p w:rsidR="0018722C">
            <w:pPr>
              <w:pStyle w:val="ad"/>
              <w:topLinePunct/>
              <w:ind w:leftChars="0" w:left="0" w:rightChars="0" w:right="0" w:firstLineChars="0" w:firstLine="0"/>
              <w:spacing w:line="240" w:lineRule="atLeast"/>
            </w:pPr>
            <w:r>
              <w:t>0.328a</w:t>
            </w:r>
            <w:r>
              <w:t> </w:t>
            </w:r>
            <w:r>
              <w:t>(</w:t>
            </w:r>
            <w:r>
              <w:t xml:space="preserve">9.42</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D</w:t>
            </w:r>
            <w:r/>
          </w:p>
        </w:tc>
        <w:tc>
          <w:tcPr>
            <w:tcW w:w="789" w:type="pct"/>
            <w:vAlign w:val="center"/>
          </w:tcPr>
          <w:p w:rsidR="0018722C">
            <w:pPr>
              <w:pStyle w:val="a5"/>
              <w:topLinePunct/>
              <w:ind w:leftChars="0" w:left="0" w:rightChars="0" w:right="0" w:firstLineChars="0" w:firstLine="0"/>
              <w:spacing w:line="240" w:lineRule="atLeast"/>
            </w:pPr>
            <w:r>
              <w:t></w:t>
            </w:r>
            <w:r>
              <w:t>7</w:t>
            </w:r>
            <w:r/>
          </w:p>
        </w:tc>
        <w:tc>
          <w:tcPr>
            <w:tcW w:w="712" w:type="pct"/>
            <w:vAlign w:val="center"/>
          </w:tcPr>
          <w:p w:rsidR="0018722C">
            <w:pPr>
              <w:pStyle w:val="a5"/>
              <w:topLinePunct/>
              <w:ind w:leftChars="0" w:left="0" w:rightChars="0" w:right="0" w:firstLineChars="0" w:firstLine="0"/>
              <w:spacing w:line="240" w:lineRule="atLeast"/>
            </w:pPr>
            <w:r>
              <w:t>0.015a</w:t>
            </w:r>
            <w:r/>
          </w:p>
        </w:tc>
        <w:tc>
          <w:tcPr>
            <w:tcW w:w="713" w:type="pct"/>
            <w:vAlign w:val="center"/>
          </w:tcPr>
          <w:p w:rsidR="0018722C">
            <w:pPr>
              <w:pStyle w:val="affff9"/>
              <w:topLinePunct/>
              <w:ind w:leftChars="0" w:left="0" w:rightChars="0" w:right="0" w:firstLineChars="0" w:firstLine="0"/>
              <w:spacing w:line="240" w:lineRule="atLeast"/>
            </w:pPr>
            <w:r>
              <w:t>-0.001</w:t>
            </w:r>
            <w:r/>
          </w:p>
        </w:tc>
        <w:tc>
          <w:tcPr>
            <w:tcW w:w="718" w:type="pct"/>
            <w:vAlign w:val="center"/>
          </w:tcPr>
          <w:p w:rsidR="0018722C">
            <w:pPr>
              <w:pStyle w:val="a5"/>
              <w:topLinePunct/>
              <w:ind w:leftChars="0" w:left="0" w:rightChars="0" w:right="0" w:firstLineChars="0" w:firstLine="0"/>
              <w:spacing w:line="240" w:lineRule="atLeast"/>
            </w:pPr>
            <w:r>
              <w:t>0.005a</w:t>
            </w:r>
            <w:r/>
          </w:p>
        </w:tc>
        <w:tc>
          <w:tcPr>
            <w:tcW w:w="715" w:type="pct"/>
            <w:vAlign w:val="center"/>
          </w:tcPr>
          <w:p w:rsidR="0018722C">
            <w:pPr>
              <w:pStyle w:val="affff9"/>
              <w:topLinePunct/>
              <w:ind w:leftChars="0" w:left="0" w:rightChars="0" w:right="0" w:firstLineChars="0" w:firstLine="0"/>
              <w:spacing w:line="240" w:lineRule="atLeast"/>
            </w:pPr>
            <w:r>
              <w:t>0.002</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pPr/>
          </w:p>
        </w:tc>
        <w:tc>
          <w:tcPr>
            <w:tcW w:w="789" w:type="pct"/>
            <w:vAlign w:val="center"/>
          </w:tcPr>
          <w:p w:rsidR="0018722C">
            <w:pPr>
              <w:pStyle w:val="a5"/>
              <w:topLinePunct/>
              <w:ind w:leftChars="0" w:left="0" w:rightChars="0" w:right="0" w:firstLineChars="0" w:firstLine="0"/>
              <w:spacing w:line="240" w:lineRule="atLeast"/>
            </w:pPr>
            <w:pPr/>
          </w:p>
        </w:tc>
        <w:tc>
          <w:tcPr>
            <w:tcW w:w="712" w:type="pct"/>
            <w:vAlign w:val="center"/>
          </w:tcPr>
          <w:p w:rsidR="0018722C">
            <w:pPr>
              <w:pStyle w:val="a5"/>
              <w:topLinePunct/>
              <w:ind w:leftChars="0" w:left="0" w:rightChars="0" w:right="0" w:firstLineChars="0" w:firstLine="0"/>
              <w:spacing w:line="240" w:lineRule="atLeast"/>
            </w:pPr>
            <w:r>
              <w:t>(</w:t>
            </w:r>
            <w:r>
              <w:t xml:space="preserve">10.03</w:t>
            </w:r>
            <w:r>
              <w:t>)</w:t>
            </w:r>
            <w:r/>
          </w:p>
        </w:tc>
        <w:tc>
          <w:tcPr>
            <w:tcW w:w="713" w:type="pct"/>
            <w:vAlign w:val="center"/>
          </w:tcPr>
          <w:p w:rsidR="0018722C">
            <w:pPr>
              <w:pStyle w:val="a5"/>
              <w:topLinePunct/>
              <w:ind w:leftChars="0" w:left="0" w:rightChars="0" w:right="0" w:firstLineChars="0" w:firstLine="0"/>
              <w:spacing w:line="240" w:lineRule="atLeast"/>
            </w:pPr>
            <w:r>
              <w:t>(</w:t>
            </w:r>
            <w:r>
              <w:t xml:space="preserve">0.83</w:t>
            </w:r>
            <w:r>
              <w:t>)</w:t>
            </w:r>
            <w:r/>
          </w:p>
        </w:tc>
        <w:tc>
          <w:tcPr>
            <w:tcW w:w="718" w:type="pct"/>
            <w:vAlign w:val="center"/>
          </w:tcPr>
          <w:p w:rsidR="0018722C">
            <w:pPr>
              <w:pStyle w:val="a5"/>
              <w:topLinePunct/>
              <w:ind w:leftChars="0" w:left="0" w:rightChars="0" w:right="0" w:firstLineChars="0" w:firstLine="0"/>
              <w:spacing w:line="240" w:lineRule="atLeast"/>
            </w:pPr>
            <w:r>
              <w:t>(</w:t>
            </w:r>
            <w:r>
              <w:t xml:space="preserve">3.68</w:t>
            </w:r>
            <w:r>
              <w:t>)</w:t>
            </w:r>
            <w:r/>
          </w:p>
        </w:tc>
        <w:tc>
          <w:tcPr>
            <w:tcW w:w="715" w:type="pct"/>
            <w:vAlign w:val="center"/>
          </w:tcPr>
          <w:p w:rsidR="0018722C">
            <w:pPr>
              <w:pStyle w:val="ad"/>
              <w:topLinePunct/>
              <w:ind w:leftChars="0" w:left="0" w:rightChars="0" w:right="0" w:firstLineChars="0" w:firstLine="0"/>
              <w:spacing w:line="240" w:lineRule="atLeast"/>
            </w:pPr>
            <w:r>
              <w:t>(</w:t>
            </w:r>
            <w:r>
              <w:t xml:space="preserve">0.83</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Constant</w:t>
            </w:r>
            <w:r/>
          </w:p>
        </w:tc>
        <w:tc>
          <w:tcPr>
            <w:tcW w:w="789" w:type="pct"/>
            <w:vAlign w:val="center"/>
          </w:tcPr>
          <w:p w:rsidR="0018722C">
            <w:pPr>
              <w:pStyle w:val="a5"/>
              <w:topLinePunct/>
              <w:ind w:leftChars="0" w:left="0" w:rightChars="0" w:right="0" w:firstLineChars="0" w:firstLine="0"/>
              <w:spacing w:line="240" w:lineRule="atLeast"/>
            </w:pPr>
            <w:r>
              <w:t>—</w:t>
            </w:r>
          </w:p>
        </w:tc>
        <w:tc>
          <w:tcPr>
            <w:tcW w:w="712" w:type="pct"/>
            <w:vAlign w:val="center"/>
          </w:tcPr>
          <w:p w:rsidR="0018722C">
            <w:pPr>
              <w:pStyle w:val="a5"/>
              <w:topLinePunct/>
              <w:ind w:leftChars="0" w:left="0" w:rightChars="0" w:right="0" w:firstLineChars="0" w:firstLine="0"/>
              <w:spacing w:line="240" w:lineRule="atLeast"/>
            </w:pPr>
            <w:r>
              <w:t>0.673a</w:t>
            </w:r>
            <w:r/>
          </w:p>
        </w:tc>
        <w:tc>
          <w:tcPr>
            <w:tcW w:w="713" w:type="pct"/>
            <w:vAlign w:val="center"/>
          </w:tcPr>
          <w:p w:rsidR="0018722C">
            <w:pPr>
              <w:pStyle w:val="a5"/>
              <w:topLinePunct/>
              <w:ind w:leftChars="0" w:left="0" w:rightChars="0" w:right="0" w:firstLineChars="0" w:firstLine="0"/>
              <w:spacing w:line="240" w:lineRule="atLeast"/>
            </w:pPr>
            <w:r>
              <w:t>0.551a</w:t>
            </w:r>
            <w:r/>
          </w:p>
        </w:tc>
        <w:tc>
          <w:tcPr>
            <w:tcW w:w="718" w:type="pct"/>
            <w:vAlign w:val="center"/>
          </w:tcPr>
          <w:p w:rsidR="0018722C">
            <w:pPr>
              <w:pStyle w:val="a5"/>
              <w:topLinePunct/>
              <w:ind w:leftChars="0" w:left="0" w:rightChars="0" w:right="0" w:firstLineChars="0" w:firstLine="0"/>
              <w:spacing w:line="240" w:lineRule="atLeast"/>
            </w:pPr>
            <w:r>
              <w:t>0.757a</w:t>
            </w:r>
            <w:r/>
          </w:p>
        </w:tc>
        <w:tc>
          <w:tcPr>
            <w:tcW w:w="715" w:type="pct"/>
            <w:vAlign w:val="center"/>
          </w:tcPr>
          <w:p w:rsidR="0018722C">
            <w:pPr>
              <w:pStyle w:val="ad"/>
              <w:topLinePunct/>
              <w:ind w:leftChars="0" w:left="0" w:rightChars="0" w:right="0" w:firstLineChars="0" w:firstLine="0"/>
              <w:spacing w:line="240" w:lineRule="atLeast"/>
            </w:pPr>
            <w:r>
              <w:t>1.006a</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pPr/>
          </w:p>
        </w:tc>
        <w:tc>
          <w:tcPr>
            <w:tcW w:w="789" w:type="pct"/>
            <w:vAlign w:val="center"/>
          </w:tcPr>
          <w:p w:rsidR="0018722C">
            <w:pPr>
              <w:pStyle w:val="a5"/>
              <w:topLinePunct/>
              <w:ind w:leftChars="0" w:left="0" w:rightChars="0" w:right="0" w:firstLineChars="0" w:firstLine="0"/>
              <w:spacing w:line="240" w:lineRule="atLeast"/>
            </w:pPr>
            <w:pPr/>
          </w:p>
        </w:tc>
        <w:tc>
          <w:tcPr>
            <w:tcW w:w="712" w:type="pct"/>
            <w:vAlign w:val="center"/>
          </w:tcPr>
          <w:p w:rsidR="0018722C">
            <w:pPr>
              <w:pStyle w:val="a5"/>
              <w:topLinePunct/>
              <w:ind w:leftChars="0" w:left="0" w:rightChars="0" w:right="0" w:firstLineChars="0" w:firstLine="0"/>
              <w:spacing w:line="240" w:lineRule="atLeast"/>
            </w:pPr>
            <w:r>
              <w:t>(</w:t>
            </w:r>
            <w:r>
              <w:t xml:space="preserve">16.60</w:t>
            </w:r>
            <w:r>
              <w:t>)</w:t>
            </w:r>
            <w:r/>
          </w:p>
        </w:tc>
        <w:tc>
          <w:tcPr>
            <w:tcW w:w="713" w:type="pct"/>
            <w:vAlign w:val="center"/>
          </w:tcPr>
          <w:p w:rsidR="0018722C">
            <w:pPr>
              <w:pStyle w:val="a5"/>
              <w:topLinePunct/>
              <w:ind w:leftChars="0" w:left="0" w:rightChars="0" w:right="0" w:firstLineChars="0" w:firstLine="0"/>
              <w:spacing w:line="240" w:lineRule="atLeast"/>
            </w:pPr>
            <w:r>
              <w:t>(</w:t>
            </w:r>
            <w:r>
              <w:t xml:space="preserve">13.24</w:t>
            </w:r>
            <w:r>
              <w:t>)</w:t>
            </w:r>
            <w:r/>
          </w:p>
        </w:tc>
        <w:tc>
          <w:tcPr>
            <w:tcW w:w="718" w:type="pct"/>
            <w:vAlign w:val="center"/>
          </w:tcPr>
          <w:p w:rsidR="0018722C">
            <w:pPr>
              <w:pStyle w:val="a5"/>
              <w:topLinePunct/>
              <w:ind w:leftChars="0" w:left="0" w:rightChars="0" w:right="0" w:firstLineChars="0" w:firstLine="0"/>
              <w:spacing w:line="240" w:lineRule="atLeast"/>
            </w:pPr>
            <w:r>
              <w:t>(</w:t>
            </w:r>
            <w:r>
              <w:t xml:space="preserve">19.12</w:t>
            </w:r>
            <w:r>
              <w:t>)</w:t>
            </w:r>
            <w:r/>
          </w:p>
        </w:tc>
        <w:tc>
          <w:tcPr>
            <w:tcW w:w="715" w:type="pct"/>
            <w:vAlign w:val="center"/>
          </w:tcPr>
          <w:p w:rsidR="0018722C">
            <w:pPr>
              <w:pStyle w:val="ad"/>
              <w:topLinePunct/>
              <w:ind w:leftChars="0" w:left="0" w:rightChars="0" w:right="0" w:firstLineChars="0" w:firstLine="0"/>
              <w:spacing w:line="240" w:lineRule="atLeast"/>
            </w:pPr>
            <w:r>
              <w:t>(</w:t>
            </w:r>
            <w:r>
              <w:t xml:space="preserve">15.96</w:t>
            </w:r>
            <w:r>
              <w:t>)</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observation</w:t>
            </w:r>
            <w:r/>
          </w:p>
        </w:tc>
        <w:tc>
          <w:tcPr>
            <w:tcW w:w="789" w:type="pct"/>
            <w:vAlign w:val="center"/>
          </w:tcPr>
          <w:p w:rsidR="0018722C">
            <w:pPr>
              <w:pStyle w:val="a5"/>
              <w:topLinePunct/>
              <w:ind w:leftChars="0" w:left="0" w:rightChars="0" w:right="0" w:firstLineChars="0" w:firstLine="0"/>
              <w:spacing w:line="240" w:lineRule="atLeast"/>
            </w:pPr>
            <w:r>
              <w:t>—</w:t>
            </w:r>
          </w:p>
        </w:tc>
        <w:tc>
          <w:tcPr>
            <w:tcW w:w="712" w:type="pct"/>
            <w:vAlign w:val="center"/>
          </w:tcPr>
          <w:p w:rsidR="0018722C">
            <w:pPr>
              <w:pStyle w:val="affff9"/>
              <w:topLinePunct/>
              <w:ind w:leftChars="0" w:left="0" w:rightChars="0" w:right="0" w:firstLineChars="0" w:firstLine="0"/>
              <w:spacing w:line="240" w:lineRule="atLeast"/>
            </w:pPr>
            <w:r>
              <w:t>217</w:t>
            </w:r>
            <w:r/>
          </w:p>
        </w:tc>
        <w:tc>
          <w:tcPr>
            <w:tcW w:w="713" w:type="pct"/>
            <w:vAlign w:val="center"/>
          </w:tcPr>
          <w:p w:rsidR="0018722C">
            <w:pPr>
              <w:pStyle w:val="affff9"/>
              <w:topLinePunct/>
              <w:ind w:leftChars="0" w:left="0" w:rightChars="0" w:right="0" w:firstLineChars="0" w:firstLine="0"/>
              <w:spacing w:line="240" w:lineRule="atLeast"/>
            </w:pPr>
            <w:r>
              <w:t>217</w:t>
            </w:r>
            <w:r/>
          </w:p>
        </w:tc>
        <w:tc>
          <w:tcPr>
            <w:tcW w:w="718" w:type="pct"/>
            <w:vAlign w:val="center"/>
          </w:tcPr>
          <w:p w:rsidR="0018722C">
            <w:pPr>
              <w:pStyle w:val="affff9"/>
              <w:topLinePunct/>
              <w:ind w:leftChars="0" w:left="0" w:rightChars="0" w:right="0" w:firstLineChars="0" w:firstLine="0"/>
              <w:spacing w:line="240" w:lineRule="atLeast"/>
            </w:pPr>
            <w:r>
              <w:t>217</w:t>
            </w:r>
            <w:r/>
          </w:p>
        </w:tc>
        <w:tc>
          <w:tcPr>
            <w:tcW w:w="715" w:type="pct"/>
            <w:vAlign w:val="center"/>
          </w:tcPr>
          <w:p w:rsidR="0018722C">
            <w:pPr>
              <w:pStyle w:val="affff9"/>
              <w:topLinePunct/>
              <w:ind w:leftChars="0" w:left="0" w:rightChars="0" w:right="0" w:firstLineChars="0" w:firstLine="0"/>
              <w:spacing w:line="240" w:lineRule="atLeast"/>
            </w:pPr>
            <w:r>
              <w:t>217</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曲线的类型</w:t>
            </w:r>
            <w:r/>
          </w:p>
        </w:tc>
        <w:tc>
          <w:tcPr>
            <w:tcW w:w="789" w:type="pct"/>
            <w:vAlign w:val="center"/>
          </w:tcPr>
          <w:p w:rsidR="0018722C">
            <w:pPr>
              <w:pStyle w:val="a5"/>
              <w:topLinePunct/>
              <w:ind w:leftChars="0" w:left="0" w:rightChars="0" w:right="0" w:firstLineChars="0" w:firstLine="0"/>
              <w:spacing w:line="240" w:lineRule="atLeast"/>
            </w:pPr>
            <w:r>
              <w:t>—</w:t>
            </w:r>
          </w:p>
        </w:tc>
        <w:tc>
          <w:tcPr>
            <w:tcW w:w="712" w:type="pct"/>
            <w:vAlign w:val="center"/>
          </w:tcPr>
          <w:p w:rsidR="0018722C">
            <w:pPr>
              <w:pStyle w:val="a5"/>
              <w:topLinePunct/>
              <w:ind w:leftChars="0" w:left="0" w:rightChars="0" w:right="0" w:firstLineChars="0" w:firstLine="0"/>
              <w:spacing w:line="240" w:lineRule="atLeast"/>
            </w:pPr>
            <w:r>
              <w:t>倒</w:t>
            </w:r>
            <w:r>
              <w:t>“U”</w:t>
            </w:r>
            <w:r/>
          </w:p>
        </w:tc>
        <w:tc>
          <w:tcPr>
            <w:tcW w:w="713" w:type="pct"/>
            <w:vAlign w:val="center"/>
          </w:tcPr>
          <w:p w:rsidR="0018722C">
            <w:pPr>
              <w:pStyle w:val="a5"/>
              <w:topLinePunct/>
              <w:ind w:leftChars="0" w:left="0" w:rightChars="0" w:right="0" w:firstLineChars="0" w:firstLine="0"/>
              <w:spacing w:line="240" w:lineRule="atLeast"/>
            </w:pPr>
            <w:r>
              <w:t>倒</w:t>
            </w:r>
            <w:r>
              <w:t>“U”</w:t>
            </w:r>
            <w:r/>
          </w:p>
        </w:tc>
        <w:tc>
          <w:tcPr>
            <w:tcW w:w="718" w:type="pct"/>
            <w:vAlign w:val="center"/>
          </w:tcPr>
          <w:p w:rsidR="0018722C">
            <w:pPr>
              <w:pStyle w:val="a5"/>
              <w:topLinePunct/>
              <w:ind w:leftChars="0" w:left="0" w:rightChars="0" w:right="0" w:firstLineChars="0" w:firstLine="0"/>
              <w:spacing w:line="240" w:lineRule="atLeast"/>
            </w:pPr>
            <w:r>
              <w:t>倒</w:t>
            </w:r>
            <w:r>
              <w:t>“U”</w:t>
            </w:r>
            <w:r/>
          </w:p>
        </w:tc>
        <w:tc>
          <w:tcPr>
            <w:tcW w:w="715" w:type="pct"/>
            <w:vAlign w:val="center"/>
          </w:tcPr>
          <w:p w:rsidR="0018722C">
            <w:pPr>
              <w:pStyle w:val="ad"/>
              <w:topLinePunct/>
              <w:ind w:leftChars="0" w:left="0" w:rightChars="0" w:right="0" w:firstLineChars="0" w:firstLine="0"/>
              <w:spacing w:line="240" w:lineRule="atLeast"/>
            </w:pPr>
            <w:r>
              <w:t>倒</w:t>
            </w:r>
            <w:r>
              <w:t>“U”</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拐点</w:t>
            </w:r>
            <w:r/>
          </w:p>
        </w:tc>
        <w:tc>
          <w:tcPr>
            <w:tcW w:w="789" w:type="pct"/>
            <w:vAlign w:val="center"/>
          </w:tcPr>
          <w:p w:rsidR="0018722C">
            <w:pPr>
              <w:pStyle w:val="a5"/>
              <w:topLinePunct/>
              <w:ind w:leftChars="0" w:left="0" w:rightChars="0" w:right="0" w:firstLineChars="0" w:firstLine="0"/>
              <w:spacing w:line="240" w:lineRule="atLeast"/>
            </w:pPr>
            <w:r>
              <w:t>—</w:t>
            </w:r>
          </w:p>
        </w:tc>
        <w:tc>
          <w:tcPr>
            <w:tcW w:w="712" w:type="pct"/>
            <w:vAlign w:val="center"/>
          </w:tcPr>
          <w:p w:rsidR="0018722C">
            <w:pPr>
              <w:pStyle w:val="affff9"/>
              <w:topLinePunct/>
              <w:ind w:leftChars="0" w:left="0" w:rightChars="0" w:right="0" w:firstLineChars="0" w:firstLine="0"/>
              <w:spacing w:line="240" w:lineRule="atLeast"/>
            </w:pPr>
            <w:r>
              <w:t>3.2</w:t>
            </w:r>
            <w:r/>
          </w:p>
        </w:tc>
        <w:tc>
          <w:tcPr>
            <w:tcW w:w="713" w:type="pct"/>
            <w:vAlign w:val="center"/>
          </w:tcPr>
          <w:p w:rsidR="0018722C">
            <w:pPr>
              <w:pStyle w:val="affff9"/>
              <w:topLinePunct/>
              <w:ind w:leftChars="0" w:left="0" w:rightChars="0" w:right="0" w:firstLineChars="0" w:firstLine="0"/>
              <w:spacing w:line="240" w:lineRule="atLeast"/>
            </w:pPr>
            <w:r>
              <w:t>3.75</w:t>
            </w:r>
            <w:r/>
          </w:p>
        </w:tc>
        <w:tc>
          <w:tcPr>
            <w:tcW w:w="718" w:type="pct"/>
            <w:vAlign w:val="center"/>
          </w:tcPr>
          <w:p w:rsidR="0018722C">
            <w:pPr>
              <w:pStyle w:val="affff9"/>
              <w:topLinePunct/>
              <w:ind w:leftChars="0" w:left="0" w:rightChars="0" w:right="0" w:firstLineChars="0" w:firstLine="0"/>
              <w:spacing w:line="240" w:lineRule="atLeast"/>
            </w:pPr>
            <w:r>
              <w:t>3.3</w:t>
            </w:r>
            <w:r/>
          </w:p>
        </w:tc>
        <w:tc>
          <w:tcPr>
            <w:tcW w:w="715" w:type="pct"/>
            <w:vAlign w:val="center"/>
          </w:tcPr>
          <w:p w:rsidR="0018722C">
            <w:pPr>
              <w:pStyle w:val="affff9"/>
              <w:topLinePunct/>
              <w:ind w:leftChars="0" w:left="0" w:rightChars="0" w:right="0" w:firstLineChars="0" w:firstLine="0"/>
              <w:spacing w:line="240" w:lineRule="atLeast"/>
            </w:pPr>
            <w:r>
              <w:t>5.3</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1</w:t>
            </w:r>
            <w:r>
              <w:t>)</w:t>
            </w:r>
            <w:r/>
          </w:p>
        </w:tc>
        <w:tc>
          <w:tcPr>
            <w:tcW w:w="789" w:type="pct"/>
            <w:vAlign w:val="center"/>
          </w:tcPr>
          <w:p w:rsidR="0018722C">
            <w:pPr>
              <w:pStyle w:val="a5"/>
              <w:topLinePunct/>
              <w:ind w:leftChars="0" w:left="0" w:rightChars="0" w:right="0" w:firstLineChars="0" w:firstLine="0"/>
              <w:spacing w:line="240" w:lineRule="atLeast"/>
            </w:pPr>
            <w:r>
              <w:t>—</w:t>
            </w:r>
          </w:p>
        </w:tc>
        <w:tc>
          <w:tcPr>
            <w:tcW w:w="712" w:type="pct"/>
            <w:vAlign w:val="center"/>
          </w:tcPr>
          <w:p w:rsidR="0018722C">
            <w:pPr>
              <w:pStyle w:val="affff9"/>
              <w:topLinePunct/>
              <w:ind w:leftChars="0" w:left="0" w:rightChars="0" w:right="0" w:firstLineChars="0" w:firstLine="0"/>
              <w:spacing w:line="240" w:lineRule="atLeast"/>
            </w:pPr>
            <w:r>
              <w:t>0.006</w:t>
            </w:r>
            <w:r/>
          </w:p>
        </w:tc>
        <w:tc>
          <w:tcPr>
            <w:tcW w:w="713" w:type="pct"/>
            <w:vAlign w:val="center"/>
          </w:tcPr>
          <w:p w:rsidR="0018722C">
            <w:pPr>
              <w:pStyle w:val="affff9"/>
              <w:topLinePunct/>
              <w:ind w:leftChars="0" w:left="0" w:rightChars="0" w:right="0" w:firstLineChars="0" w:firstLine="0"/>
              <w:spacing w:line="240" w:lineRule="atLeast"/>
            </w:pPr>
            <w:r>
              <w:t>0.011</w:t>
            </w:r>
          </w:p>
        </w:tc>
        <w:tc>
          <w:tcPr>
            <w:tcW w:w="718" w:type="pct"/>
            <w:vAlign w:val="center"/>
          </w:tcPr>
          <w:p w:rsidR="0018722C">
            <w:pPr>
              <w:pStyle w:val="affff9"/>
              <w:topLinePunct/>
              <w:ind w:leftChars="0" w:left="0" w:rightChars="0" w:right="0" w:firstLineChars="0" w:firstLine="0"/>
              <w:spacing w:line="240" w:lineRule="atLeast"/>
            </w:pPr>
            <w:r>
              <w:t>0.020</w:t>
            </w:r>
            <w:r/>
          </w:p>
        </w:tc>
        <w:tc>
          <w:tcPr>
            <w:tcW w:w="715" w:type="pct"/>
            <w:vAlign w:val="center"/>
          </w:tcPr>
          <w:p w:rsidR="0018722C">
            <w:pPr>
              <w:pStyle w:val="affff9"/>
              <w:topLinePunct/>
              <w:ind w:leftChars="0" w:left="0" w:rightChars="0" w:right="0" w:firstLineChars="0" w:firstLine="0"/>
              <w:spacing w:line="240" w:lineRule="atLeast"/>
            </w:pPr>
            <w:r>
              <w:t>0.030</w:t>
            </w:r>
            <w:r/>
          </w:p>
        </w:tc>
      </w:tr>
      <w:pPr>
        <w:pStyle w:val="cw23"/>
        <w:topLinePunct/>
        <w:ind w:leftChars="0" w:left="0" w:rightChars="0" w:right="0" w:firstLineChars="0" w:firstLine="0"/>
        <w:spacing w:line="240" w:lineRule="atLeast"/>
      </w:pPr>
      <w:tr>
        <w:tc>
          <w:tcPr>
            <w:tcW w:w="1354"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2</w:t>
            </w:r>
            <w:r>
              <w:t>)</w:t>
            </w:r>
            <w:r/>
          </w:p>
        </w:tc>
        <w:tc>
          <w:tcPr>
            <w:tcW w:w="789" w:type="pct"/>
            <w:vAlign w:val="center"/>
          </w:tcPr>
          <w:p w:rsidR="0018722C">
            <w:pPr>
              <w:pStyle w:val="a5"/>
              <w:topLinePunct/>
              <w:ind w:leftChars="0" w:left="0" w:rightChars="0" w:right="0" w:firstLineChars="0" w:firstLine="0"/>
              <w:spacing w:line="240" w:lineRule="atLeast"/>
            </w:pPr>
            <w:r>
              <w:t>—</w:t>
            </w:r>
          </w:p>
        </w:tc>
        <w:tc>
          <w:tcPr>
            <w:tcW w:w="712" w:type="pct"/>
            <w:vAlign w:val="center"/>
          </w:tcPr>
          <w:p w:rsidR="0018722C">
            <w:pPr>
              <w:pStyle w:val="affff9"/>
              <w:topLinePunct/>
              <w:ind w:leftChars="0" w:left="0" w:rightChars="0" w:right="0" w:firstLineChars="0" w:firstLine="0"/>
              <w:spacing w:line="240" w:lineRule="atLeast"/>
            </w:pPr>
            <w:r>
              <w:t>0.381</w:t>
            </w:r>
            <w:r/>
          </w:p>
        </w:tc>
        <w:tc>
          <w:tcPr>
            <w:tcW w:w="713" w:type="pct"/>
            <w:vAlign w:val="center"/>
          </w:tcPr>
          <w:p w:rsidR="0018722C">
            <w:pPr>
              <w:pStyle w:val="affff9"/>
              <w:topLinePunct/>
              <w:ind w:leftChars="0" w:left="0" w:rightChars="0" w:right="0" w:firstLineChars="0" w:firstLine="0"/>
              <w:spacing w:line="240" w:lineRule="atLeast"/>
            </w:pPr>
            <w:r>
              <w:t>0.242</w:t>
            </w:r>
            <w:r/>
          </w:p>
        </w:tc>
        <w:tc>
          <w:tcPr>
            <w:tcW w:w="718" w:type="pct"/>
            <w:vAlign w:val="center"/>
          </w:tcPr>
          <w:p w:rsidR="0018722C">
            <w:pPr>
              <w:pStyle w:val="affff9"/>
              <w:topLinePunct/>
              <w:ind w:leftChars="0" w:left="0" w:rightChars="0" w:right="0" w:firstLineChars="0" w:firstLine="0"/>
              <w:spacing w:line="240" w:lineRule="atLeast"/>
            </w:pPr>
            <w:r>
              <w:t>0.224</w:t>
            </w:r>
            <w:r/>
          </w:p>
        </w:tc>
        <w:tc>
          <w:tcPr>
            <w:tcW w:w="715" w:type="pct"/>
            <w:vAlign w:val="center"/>
          </w:tcPr>
          <w:p w:rsidR="0018722C">
            <w:pPr>
              <w:pStyle w:val="affff9"/>
              <w:topLinePunct/>
              <w:ind w:leftChars="0" w:left="0" w:rightChars="0" w:right="0" w:firstLineChars="0" w:firstLine="0"/>
              <w:spacing w:line="240" w:lineRule="atLeast"/>
            </w:pPr>
            <w:r>
              <w:t>0.258</w:t>
            </w:r>
            <w:r/>
          </w:p>
        </w:tc>
      </w:tr>
      <w:pPr>
        <w:pStyle w:val="cw23"/>
        <w:topLinePunct/>
        <w:ind w:leftChars="0" w:left="0" w:rightChars="0" w:right="0" w:firstLineChars="0" w:firstLine="0"/>
        <w:spacing w:line="240" w:lineRule="atLeast"/>
      </w:pPr>
      <w:tr>
        <w:tc>
          <w:tcPr>
            <w:tcW w:w="1354"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0.237</w:t>
            </w:r>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0.275</w:t>
            </w:r>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0.291</w:t>
            </w:r>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0.43</w:t>
            </w:r>
            <w:r/>
          </w:p>
        </w:tc>
      </w:tr>
      <w:pPr>
        <w:pStyle w:val="cw23"/>
        <w:topLinePunct/>
      </w:pPr>
    </w:tbl>
    <w:p w:rsidR="0018722C">
      <w:pPr>
        <w:pStyle w:val="aff3"/>
        <w:topLinePunct/>
      </w:pPr>
      <w:r>
        <w:rPr>
          <w:rFonts w:cstheme="minorBidi" w:hAnsiTheme="minorHAnsi" w:eastAsiaTheme="minorHAnsi" w:asciiTheme="minorHAnsi" w:ascii="宋体" w:hAnsi="宋体" w:cs="宋体" w:eastAsia="宋体"/>
        </w:rPr>
        <w:t>注：</w:t>
      </w:r>
      <w:r>
        <w:rPr>
          <w:rFonts w:ascii="Times New Roman" w:hAnsi="Times New Roman" w:cs="Times New Roman" w:eastAsia="Times New Roman" w:cstheme="minorBidi"/>
        </w:rPr>
        <w:t>a</w:t>
      </w:r>
      <w:r>
        <w:rPr>
          <w:rFonts w:ascii="宋体" w:hAnsi="宋体" w:cs="宋体" w:eastAsia="宋体" w:cstheme="minorBidi"/>
        </w:rPr>
        <w:t>、</w:t>
      </w:r>
      <w:r>
        <w:rPr>
          <w:rFonts w:ascii="Times New Roman" w:hAnsi="Times New Roman" w:cs="Times New Roman" w:eastAsia="Times New Roman" w:cstheme="minorBidi"/>
        </w:rPr>
        <w:t>b</w:t>
      </w:r>
      <w:r>
        <w:rPr>
          <w:rFonts w:ascii="宋体" w:hAnsi="宋体" w:cs="宋体" w:eastAsia="宋体" w:cstheme="minorBidi"/>
        </w:rPr>
        <w:t>、</w:t>
      </w:r>
      <w:r>
        <w:rPr>
          <w:rFonts w:ascii="Times New Roman" w:hAnsi="Times New Roman" w:cs="Times New Roman" w:eastAsia="Times New Roman" w:cstheme="minorBidi"/>
        </w:rPr>
        <w:t>c</w:t>
      </w:r>
      <w:r>
        <w:rPr>
          <w:rFonts w:ascii="宋体" w:hAnsi="宋体" w:cs="宋体" w:eastAsia="宋体" w:cstheme="minorBidi"/>
        </w:rPr>
        <w:t>分别代表在</w:t>
      </w:r>
      <w:r>
        <w:rPr>
          <w:rFonts w:ascii="Times New Roman" w:hAnsi="Times New Roman" w:cs="Times New Roman" w:eastAsia="Times New Roman" w:cstheme="minorBidi"/>
        </w:rPr>
        <w:t>1%</w:t>
      </w:r>
      <w:r>
        <w:rPr>
          <w:rFonts w:ascii="宋体" w:hAnsi="宋体" w:cs="宋体" w:eastAsia="宋体" w:cstheme="minorBidi"/>
        </w:rPr>
        <w:t>、</w:t>
      </w:r>
      <w:r>
        <w:rPr>
          <w:rFonts w:ascii="Times New Roman" w:hAnsi="Times New Roman" w:cs="Times New Roman" w:eastAsia="Times New Roman" w:cstheme="minorBidi"/>
        </w:rPr>
        <w:t>5%</w:t>
      </w:r>
      <w:r>
        <w:rPr>
          <w:rFonts w:ascii="宋体" w:hAnsi="宋体" w:cs="宋体" w:eastAsia="宋体" w:cstheme="minorBidi"/>
        </w:rPr>
        <w:t>、</w:t>
      </w:r>
      <w:r>
        <w:rPr>
          <w:rFonts w:ascii="Times New Roman" w:hAnsi="Times New Roman" w:cs="Times New Roman" w:eastAsia="Times New Roman" w:cstheme="minorBidi"/>
        </w:rPr>
        <w:t>10%</w:t>
      </w:r>
      <w:r>
        <w:rPr>
          <w:rFonts w:ascii="宋体" w:hAnsi="宋体" w:cs="宋体" w:eastAsia="宋体" w:cstheme="minorBidi"/>
        </w:rPr>
        <w:t>水平上显著，其中括号内的数值为</w:t>
      </w:r>
      <w:r>
        <w:rPr>
          <w:rFonts w:ascii="Times New Roman" w:hAnsi="Times New Roman" w:cs="Times New Roman" w:eastAsia="Times New Roman" w:cstheme="minorBidi"/>
          <w:i/>
        </w:rPr>
        <w:t>t</w:t>
      </w:r>
      <w:r>
        <w:rPr>
          <w:rFonts w:ascii="宋体" w:hAnsi="宋体" w:cs="宋体" w:eastAsia="宋体" w:cstheme="minorBidi"/>
        </w:rPr>
        <w:t>值。</w:t>
      </w:r>
    </w:p>
    <w:p w:rsidR="0018722C">
      <w:pPr>
        <w:topLinePunct/>
      </w:pPr>
      <w:r>
        <w:t>从</w:t>
      </w:r>
      <w:r>
        <w:t>表</w:t>
      </w:r>
      <w:r>
        <w:rPr>
          <w:rFonts w:ascii="Times New Roman" w:hAnsi="Times New Roman" w:cs="Times New Roman" w:eastAsia="宋体"/>
        </w:rPr>
        <w:t>3-3</w:t>
      </w:r>
      <w:r>
        <w:t>可以看出，模型</w:t>
      </w:r>
      <w:r>
        <w:t>（</w:t>
      </w:r>
      <w:r>
        <w:rPr>
          <w:rFonts w:ascii="Times New Roman" w:hAnsi="Times New Roman" w:cs="Times New Roman" w:eastAsia="宋体"/>
          <w:spacing w:val="2"/>
        </w:rPr>
        <w:t>1</w:t>
      </w:r>
      <w:r>
        <w:t>）</w:t>
      </w:r>
      <w:r>
        <w:rPr>
          <w:rFonts w:ascii="Times New Roman" w:hAnsi="Times New Roman" w:cs="Times New Roman" w:eastAsia="宋体"/>
        </w:rPr>
        <w:t>-</w:t>
      </w:r>
      <w:r>
        <w:t>（</w:t>
      </w:r>
      <w:r>
        <w:rPr>
          <w:rFonts w:ascii="Times New Roman" w:hAnsi="Times New Roman" w:cs="Times New Roman" w:eastAsia="宋体"/>
          <w:spacing w:val="2"/>
        </w:rPr>
        <w:t>4</w:t>
      </w:r>
      <w:r>
        <w:t>）</w:t>
      </w:r>
      <w:r>
        <w:t>通过了</w:t>
      </w:r>
      <w:r>
        <w:rPr>
          <w:rFonts w:ascii="Times New Roman" w:hAnsi="Times New Roman" w:cs="Times New Roman" w:eastAsia="宋体"/>
        </w:rPr>
        <w:t>Abond</w:t>
      </w:r>
      <w:r>
        <w:t>检验自回归检验，不存在</w:t>
      </w:r>
      <w:r/>
      <w:r>
        <w:t>自相关现象；通过</w:t>
      </w:r>
      <w:r>
        <w:rPr>
          <w:rFonts w:ascii="Times New Roman" w:hAnsi="Times New Roman" w:cs="Times New Roman" w:eastAsia="宋体"/>
        </w:rPr>
        <w:t>Sargan</w:t>
      </w:r>
      <w:r>
        <w:t>检验，即在矩条件下样本的工具变量的选择是有效的，</w:t>
      </w:r>
      <w:r/>
      <w:r>
        <w:t>模型</w:t>
      </w:r>
      <w:r>
        <w:t>（</w:t>
      </w:r>
      <w:r>
        <w:rPr>
          <w:rFonts w:ascii="Times New Roman" w:hAnsi="Times New Roman" w:cs="Times New Roman" w:eastAsia="宋体"/>
          <w:spacing w:val="5"/>
        </w:rPr>
        <w:t>1</w:t>
      </w:r>
      <w:r>
        <w:t>）</w:t>
      </w:r>
      <w:r>
        <w:rPr>
          <w:rFonts w:ascii="Times New Roman" w:hAnsi="Times New Roman" w:cs="Times New Roman" w:eastAsia="宋体"/>
        </w:rPr>
        <w:t>-</w:t>
      </w:r>
      <w:r>
        <w:t>（</w:t>
      </w:r>
      <w:r>
        <w:rPr>
          <w:rFonts w:ascii="Times New Roman" w:hAnsi="Times New Roman" w:cs="Times New Roman" w:eastAsia="宋体"/>
          <w:spacing w:val="5"/>
        </w:rPr>
        <w:t>4</w:t>
      </w:r>
      <w:r>
        <w:t>）</w:t>
      </w:r>
      <w:r>
        <w:t xml:space="preserve">是稳健的。在模型</w:t>
      </w:r>
      <w:r>
        <w:t>（</w:t>
      </w:r>
      <w:r>
        <w:rPr>
          <w:rFonts w:ascii="Times New Roman" w:hAnsi="Times New Roman" w:cs="Times New Roman" w:eastAsia="宋体"/>
          <w:spacing w:val="5"/>
        </w:rPr>
        <w:t>1</w:t>
      </w:r>
      <w:r>
        <w:t>）</w:t>
      </w:r>
      <w:r>
        <w:t>中仅引入劳动生产率滞后一阶和政策</w:t>
      </w:r>
      <w:r/>
      <w:r>
        <w:t>虚拟变量</w:t>
      </w:r>
      <w:r>
        <w:rPr>
          <w:rFonts w:ascii="Times New Roman" w:hAnsi="Times New Roman" w:cs="Times New Roman" w:eastAsia="宋体"/>
        </w:rPr>
        <w:t>D</w:t>
      </w:r>
      <w:r>
        <w:t>作为基本控制变量，进行考察环境规制对建筑业劳动生产率的影响。</w:t>
      </w:r>
      <w:r/>
      <w:r>
        <w:t>结果显示</w:t>
      </w:r>
      <w:r>
        <w:rPr>
          <w:rFonts w:ascii="Symbol" w:hAnsi="Symbol" w:cs="Symbol" w:eastAsia="Symbol"/>
        </w:rPr>
        <w:t></w:t>
      </w:r>
      <w:r>
        <w:rPr>
          <w:rFonts w:ascii="Times New Roman" w:hAnsi="Times New Roman" w:cs="Times New Roman" w:eastAsia="宋体"/>
        </w:rPr>
        <w:t>2</w:t>
      </w:r>
      <w:r>
        <w:rPr>
          <w:rFonts w:ascii="Times New Roman" w:hAnsi="Times New Roman" w:cs="Times New Roman" w:eastAsia="宋体"/>
        </w:rPr>
        <w:t>=0.096&gt;</w:t>
      </w:r>
      <w:r w:rsidR="004B696B">
        <w:rPr>
          <w:rFonts w:ascii="Times New Roman" w:hAnsi="Times New Roman" w:cs="Times New Roman" w:eastAsia="宋体"/>
        </w:rPr>
        <w:t xml:space="preserve"> </w:t>
      </w:r>
      <w:r w:rsidR="004B696B">
        <w:rPr>
          <w:rFonts w:ascii="Times New Roman" w:hAnsi="Times New Roman" w:cs="Times New Roman" w:eastAsia="宋体"/>
        </w:rPr>
        <w:t>0</w:t>
      </w:r>
      <w:r>
        <w:t>，</w:t>
      </w:r>
      <w:r>
        <w:rPr>
          <w:rFonts w:ascii="Symbol" w:hAnsi="Symbol" w:cs="Symbol" w:eastAsia="Symbol"/>
        </w:rPr>
        <w:t></w:t>
      </w:r>
      <w:r>
        <w:rPr>
          <w:rFonts w:ascii="Times New Roman" w:hAnsi="Times New Roman" w:cs="Times New Roman" w:eastAsia="宋体"/>
        </w:rPr>
        <w:t>3</w:t>
      </w:r>
      <w:r>
        <w:rPr>
          <w:rFonts w:ascii="Times New Roman" w:hAnsi="Times New Roman" w:cs="Times New Roman" w:eastAsia="宋体"/>
        </w:rPr>
        <w:t>=-0.015&lt;0</w:t>
      </w:r>
      <w:r>
        <w:t>，两个变量的系数在</w:t>
      </w:r>
      <w:r>
        <w:rPr>
          <w:rFonts w:ascii="Times New Roman" w:hAnsi="Times New Roman" w:cs="Times New Roman" w:eastAsia="宋体"/>
        </w:rPr>
        <w:t>1%</w:t>
      </w:r>
      <w:r>
        <w:t>水平上显著，建筑业</w:t>
      </w:r>
      <w:r/>
      <w:r>
        <w:t>的劳动生产率与环境规制强度之间为倒</w:t>
      </w:r>
      <w:r>
        <w:rPr>
          <w:rFonts w:ascii="Times New Roman" w:hAnsi="Times New Roman" w:cs="Times New Roman" w:eastAsia="宋体"/>
        </w:rPr>
        <w:t>“U”</w:t>
      </w:r>
      <w:r>
        <w:t>型关系，拐点为</w:t>
      </w:r>
      <w:r>
        <w:rPr>
          <w:rFonts w:ascii="Times New Roman" w:hAnsi="Times New Roman" w:cs="Times New Roman" w:eastAsia="宋体"/>
        </w:rPr>
        <w:t>3.2%</w:t>
      </w:r>
      <w:r>
        <w:t>，这表明在拐</w:t>
      </w:r>
      <w:r/>
      <w:r>
        <w:t>点左侧随着环境规制强度不断加大，建筑业的生产率随着环境规制的强度加大</w:t>
      </w:r>
      <w:r/>
      <w:r>
        <w:t>不断上升，这时二者之间的关系是正相关，即环境规制强度刺激建筑业劳动生</w:t>
      </w:r>
      <w:r/>
      <w:r>
        <w:t>产率的提高，过了临界值后，即当环境规制超过拐点</w:t>
      </w:r>
      <w:r>
        <w:rPr>
          <w:rFonts w:ascii="Times New Roman" w:hAnsi="Times New Roman" w:cs="Times New Roman" w:eastAsia="宋体"/>
        </w:rPr>
        <w:t>3.2%</w:t>
      </w:r>
      <w:r>
        <w:t>时，随环境规制</w:t>
      </w:r>
      <w:r>
        <w:t>强</w:t>
      </w:r>
      <w:r>
        <w:t>度</w:t>
      </w:r>
    </w:p>
    <w:p w:rsidR="0018722C">
      <w:pPr>
        <w:topLinePunct/>
      </w:pPr>
      <w:r>
        <w:t>进一步加大，建筑业的生产率开始下降，环境规制强度将阻碍建筑业劳动生产</w:t>
      </w:r>
      <w:r/>
      <w:r>
        <w:t>率提高。这说明环境规制强度应控制在合理的范围之内才有利于建筑业经济增</w:t>
      </w:r>
      <w:r/>
      <w:r>
        <w:t>长。政策虚拟变量</w:t>
      </w:r>
      <w:r>
        <w:rPr>
          <w:rFonts w:ascii="Times New Roman" w:hAnsi="Times New Roman" w:cs="Times New Roman" w:eastAsia="宋体"/>
        </w:rPr>
        <w:t>D</w:t>
      </w:r>
      <w:r>
        <w:t>的系数表明节能减排政策的实施促进建筑业劳动生产率的</w:t>
      </w:r>
      <w:r/>
      <w:r>
        <w:t>提高。建筑业劳动生产率的滞后项与建筑业当期项成正相关。模型</w:t>
      </w:r>
      <w:r>
        <w:t>（</w:t>
      </w:r>
      <w:r>
        <w:rPr>
          <w:rFonts w:ascii="Times New Roman" w:hAnsi="Times New Roman" w:cs="Times New Roman" w:eastAsia="宋体"/>
          <w:spacing w:val="2"/>
        </w:rPr>
        <w:t>2</w:t>
      </w:r>
      <w:r>
        <w:t>）</w:t>
      </w:r>
      <w:r>
        <w:t>结果显</w:t>
      </w:r>
      <w:r/>
      <w:r>
        <w:t>示，建筑业的劳动生产率与环境规制强度之间为倒</w:t>
      </w:r>
      <w:r>
        <w:rPr>
          <w:rFonts w:ascii="Times New Roman" w:hAnsi="Times New Roman" w:cs="Times New Roman" w:eastAsia="宋体"/>
        </w:rPr>
        <w:t>“U”</w:t>
      </w:r>
      <w:r>
        <w:t>型关系，建筑业产值与</w:t>
      </w:r>
      <w:r/>
      <w:r>
        <w:t>劳动生产率成正相关，即建筑业生产规模的扩大有利于建筑业生产率的提高，</w:t>
      </w:r>
      <w:r/>
      <w:r>
        <w:t>这主要是由于当建筑业生产规模扩大时，会出现规模效应，有利于提高生产率。</w:t>
      </w:r>
      <w:r/>
      <w:r>
        <w:t>模型</w:t>
      </w:r>
      <w:r>
        <w:t>（</w:t>
      </w:r>
      <w:r>
        <w:rPr>
          <w:rFonts w:ascii="Times New Roman" w:hAnsi="Times New Roman" w:cs="Times New Roman" w:eastAsia="宋体"/>
          <w:spacing w:val="4"/>
        </w:rPr>
        <w:t>3</w:t>
      </w:r>
      <w:r>
        <w:t>）</w:t>
      </w:r>
      <w:r>
        <w:rPr>
          <w:rFonts w:ascii="Times New Roman" w:hAnsi="Times New Roman" w:cs="Times New Roman" w:eastAsia="宋体"/>
        </w:rPr>
        <w:t>-</w:t>
      </w:r>
      <w:r>
        <w:t>（</w:t>
      </w:r>
      <w:r>
        <w:rPr>
          <w:rFonts w:ascii="Times New Roman" w:hAnsi="Times New Roman" w:cs="Times New Roman" w:eastAsia="宋体"/>
          <w:spacing w:val="4"/>
        </w:rPr>
        <w:t>4</w:t>
      </w:r>
      <w:r>
        <w:t>）</w:t>
      </w:r>
      <w:r>
        <w:t>依次引入了建筑业投资和建筑业人力资本，结果表明两个变量</w:t>
      </w:r>
      <w:r/>
      <w:r>
        <w:t>与建筑业劳动生产率正相关，显著水平为</w:t>
      </w:r>
      <w:r>
        <w:rPr>
          <w:rFonts w:ascii="Times New Roman" w:hAnsi="Times New Roman" w:cs="Times New Roman" w:eastAsia="宋体"/>
        </w:rPr>
        <w:t>1%</w:t>
      </w:r>
      <w:r>
        <w:t>，加入这两个控制变量后，建筑业</w:t>
      </w:r>
      <w:r/>
      <w:r>
        <w:t>的劳动生产率与环境规制强度保持倒</w:t>
      </w:r>
      <w:r>
        <w:rPr>
          <w:rFonts w:ascii="Times New Roman" w:hAnsi="Times New Roman" w:cs="Times New Roman" w:eastAsia="宋体"/>
        </w:rPr>
        <w:t>“U”</w:t>
      </w:r>
      <w:r>
        <w:t>型。</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3-4</w:t>
      </w:r>
      <w:r>
        <w:t xml:space="preserve">  </w:t>
      </w:r>
      <w:r>
        <w:rPr>
          <w:rFonts w:ascii="宋体" w:hAnsi="宋体" w:cs="宋体" w:eastAsia="宋体" w:cstheme="minorBidi"/>
        </w:rPr>
        <w:t>被解释变量为</w:t>
      </w:r>
      <w:r>
        <w:rPr>
          <w:rFonts w:ascii="Times New Roman" w:hAnsi="Times New Roman" w:cs="Times New Roman" w:eastAsia="Times New Roman" w:cstheme="minorBidi"/>
        </w:rPr>
        <w:t>CL</w:t>
      </w:r>
      <w:r>
        <w:rPr>
          <w:rFonts w:ascii="宋体" w:hAnsi="宋体" w:cs="宋体" w:eastAsia="宋体" w:cstheme="minorBidi"/>
        </w:rPr>
        <w:t>的实证模型估计结果</w:t>
      </w:r>
      <w:r w:rsidP="AA7D325B">
        <w:rPr>
          <w:rFonts w:ascii="Times New Roman" w:hAnsi="Times New Roman" w:cs="Times New Roman" w:eastAsia="Times New Roman" w:cstheme="minorBidi"/>
        </w:rPr>
        <w:t>(</w:t>
      </w:r>
      <w:r>
        <w:rPr>
          <w:rFonts w:ascii="宋体" w:hAnsi="宋体" w:cs="宋体" w:eastAsia="宋体" w:cstheme="minorBidi"/>
        </w:rPr>
        <w:t>低规制区域</w:t>
      </w:r>
      <w:r w:rsidP="AA7D325B">
        <w:rPr>
          <w:rFonts w:ascii="Times New Roman" w:hAnsi="Times New Roman" w:cs="Times New Roman" w:eastAsia="Times New Roman" w:cstheme="minorBidi"/>
        </w:rPr>
        <w:t>)</w:t>
      </w:r>
    </w:p>
    <w:p w:rsidR="0018722C">
      <w:pPr>
        <w:pStyle w:val="cw23"/>
        <w:topLinePunct/>
      </w:pPr>
      <w:r>
        <w:rPr>
          <w:rFonts w:cstheme="minorBidi" w:hAnsiTheme="minorHAnsi" w:eastAsiaTheme="minorHAnsi" w:asciiTheme="minorHAnsi" w:ascii="Times New Roman"/>
        </w:rPr>
        <w:t>Table </w:t>
      </w:r>
      <w:r>
        <w:rPr>
          <w:rFonts w:ascii="Times New Roman" w:cstheme="minorBidi" w:hAnsiTheme="minorHAnsi" w:eastAsiaTheme="minorHAnsi"/>
        </w:rPr>
        <w:t>3-4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explained variable </w:t>
      </w:r>
      <w:r>
        <w:rPr>
          <w:rFonts w:ascii="Times New Roman" w:cstheme="minorBidi" w:hAnsiTheme="minorHAnsi" w:eastAsiaTheme="minorHAnsi"/>
        </w:rPr>
        <w:t>CL </w:t>
      </w:r>
      <w:r>
        <w:rPr>
          <w:rFonts w:ascii="Times New Roman" w:cstheme="minorBidi" w:hAnsiTheme="minorHAnsi" w:eastAsiaTheme="minorHAnsi"/>
        </w:rPr>
        <w:t>(</w:t>
      </w:r>
      <w:r>
        <w:rPr>
          <w:rFonts w:ascii="Times New Roman" w:cstheme="minorBidi" w:hAnsiTheme="minorHAnsi" w:eastAsiaTheme="minorHAnsi"/>
        </w:rPr>
        <w:t xml:space="preserve">in low </w:t>
      </w:r>
      <w:r>
        <w:rPr>
          <w:rFonts w:ascii="Times New Roman" w:cstheme="minorBidi" w:hAnsiTheme="minorHAnsi" w:eastAsiaTheme="minorHAnsi"/>
        </w:rPr>
        <w:t>regulation </w:t>
      </w:r>
      <w:r>
        <w:rPr>
          <w:rFonts w:ascii="Times New Roman" w:cstheme="minorBidi" w:hAnsiTheme="minorHAnsi" w:eastAsiaTheme="minorHAnsi"/>
        </w:rPr>
        <w:t> </w:t>
      </w:r>
      <w:r>
        <w:rPr>
          <w:rFonts w:ascii="Times New Roman" w:cstheme="minorBidi" w:hAnsiTheme="minorHAnsi" w:eastAsiaTheme="minorHAnsi"/>
        </w:rPr>
        <w:t>regions</w:t>
      </w:r>
      <w:r>
        <w:rPr>
          <w:rFonts w:ascii="Times New Roman" w:cstheme="minorBidi" w:hAnsiTheme="minorHAnsi" w:eastAsiaTheme="minorHAnsi"/>
        </w:rPr>
        <w:t>)</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24"/>
        <w:gridCol w:w="1273"/>
        <w:gridCol w:w="1237"/>
        <w:gridCol w:w="1323"/>
        <w:gridCol w:w="1337"/>
        <w:gridCol w:w="1319"/>
      </w:tblGrid>
      <w:tr>
        <w:trPr>
          <w:tblHeader/>
        </w:trPr>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L.CL</w:t>
            </w:r>
            <w:r/>
          </w:p>
        </w:tc>
        <w:tc>
          <w:tcPr>
            <w:tcW w:w="731" w:type="pct"/>
            <w:vAlign w:val="center"/>
          </w:tcPr>
          <w:p w:rsidR="0018722C">
            <w:pPr>
              <w:pStyle w:val="a5"/>
              <w:topLinePunct/>
              <w:ind w:leftChars="0" w:left="0" w:rightChars="0" w:right="0" w:firstLineChars="0" w:firstLine="0"/>
              <w:spacing w:line="240" w:lineRule="atLeast"/>
            </w:pPr>
            <w:r>
              <w:t></w:t>
            </w:r>
            <w:r>
              <w:t>1</w:t>
            </w:r>
            <w:r/>
          </w:p>
        </w:tc>
        <w:tc>
          <w:tcPr>
            <w:tcW w:w="710" w:type="pct"/>
            <w:vAlign w:val="center"/>
          </w:tcPr>
          <w:p w:rsidR="0018722C">
            <w:pPr>
              <w:pStyle w:val="a5"/>
              <w:topLinePunct/>
              <w:ind w:leftChars="0" w:left="0" w:rightChars="0" w:right="0" w:firstLineChars="0" w:firstLine="0"/>
              <w:spacing w:line="240" w:lineRule="atLeast"/>
            </w:pPr>
            <w:r>
              <w:t>0.864a</w:t>
            </w:r>
            <w:r>
              <w:t> </w:t>
            </w:r>
            <w:r>
              <w:t>(</w:t>
            </w:r>
            <w:r>
              <w:t xml:space="preserve">39.53</w:t>
            </w:r>
            <w:r>
              <w:t>)</w:t>
            </w:r>
            <w:r/>
          </w:p>
        </w:tc>
        <w:tc>
          <w:tcPr>
            <w:tcW w:w="759" w:type="pct"/>
            <w:vAlign w:val="center"/>
          </w:tcPr>
          <w:p w:rsidR="0018722C">
            <w:pPr>
              <w:pStyle w:val="a5"/>
              <w:topLinePunct/>
              <w:ind w:leftChars="0" w:left="0" w:rightChars="0" w:right="0" w:firstLineChars="0" w:firstLine="0"/>
              <w:spacing w:line="240" w:lineRule="atLeast"/>
            </w:pPr>
            <w:r>
              <w:t>0.793a</w:t>
            </w:r>
            <w:r>
              <w:t> </w:t>
            </w:r>
            <w:r>
              <w:t>(</w:t>
            </w:r>
            <w:r>
              <w:t xml:space="preserve">23.47</w:t>
            </w:r>
            <w:r>
              <w:t>)</w:t>
            </w:r>
            <w:r/>
          </w:p>
        </w:tc>
        <w:tc>
          <w:tcPr>
            <w:tcW w:w="767" w:type="pct"/>
            <w:vAlign w:val="center"/>
          </w:tcPr>
          <w:p w:rsidR="0018722C">
            <w:pPr>
              <w:pStyle w:val="a5"/>
              <w:topLinePunct/>
              <w:ind w:leftChars="0" w:left="0" w:rightChars="0" w:right="0" w:firstLineChars="0" w:firstLine="0"/>
              <w:spacing w:line="240" w:lineRule="atLeast"/>
            </w:pPr>
            <w:r>
              <w:t>0.346a</w:t>
            </w:r>
            <w:r>
              <w:t> </w:t>
            </w:r>
            <w:r>
              <w:t>(</w:t>
            </w:r>
            <w:r>
              <w:t xml:space="preserve">2.12</w:t>
            </w:r>
            <w:r>
              <w:t>)</w:t>
            </w:r>
            <w:r/>
          </w:p>
        </w:tc>
        <w:tc>
          <w:tcPr>
            <w:tcW w:w="757" w:type="pct"/>
            <w:vAlign w:val="center"/>
          </w:tcPr>
          <w:p w:rsidR="0018722C">
            <w:pPr>
              <w:pStyle w:val="ad"/>
              <w:topLinePunct/>
              <w:ind w:leftChars="0" w:left="0" w:rightChars="0" w:right="0" w:firstLineChars="0" w:firstLine="0"/>
              <w:spacing w:line="240" w:lineRule="atLeast"/>
            </w:pPr>
            <w:r>
              <w:t>-0.555a</w:t>
            </w:r>
            <w:r>
              <w:t> </w:t>
            </w:r>
            <w:r>
              <w:t>(</w:t>
            </w:r>
            <w:r>
              <w:t xml:space="preserve">-2.0</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ER</w:t>
            </w:r>
            <w:r/>
          </w:p>
        </w:tc>
        <w:tc>
          <w:tcPr>
            <w:tcW w:w="731" w:type="pct"/>
            <w:vAlign w:val="center"/>
          </w:tcPr>
          <w:p w:rsidR="0018722C">
            <w:pPr>
              <w:pStyle w:val="a5"/>
              <w:topLinePunct/>
              <w:ind w:leftChars="0" w:left="0" w:rightChars="0" w:right="0" w:firstLineChars="0" w:firstLine="0"/>
              <w:spacing w:line="240" w:lineRule="atLeast"/>
            </w:pPr>
            <w:r>
              <w:t></w:t>
            </w:r>
            <w:r>
              <w:t>2</w:t>
            </w:r>
            <w:r/>
          </w:p>
        </w:tc>
        <w:tc>
          <w:tcPr>
            <w:tcW w:w="710" w:type="pct"/>
            <w:vAlign w:val="center"/>
          </w:tcPr>
          <w:p w:rsidR="0018722C">
            <w:pPr>
              <w:pStyle w:val="a5"/>
              <w:topLinePunct/>
              <w:ind w:leftChars="0" w:left="0" w:rightChars="0" w:right="0" w:firstLineChars="0" w:firstLine="0"/>
              <w:spacing w:line="240" w:lineRule="atLeast"/>
            </w:pPr>
            <w:r>
              <w:t>0.090a</w:t>
            </w:r>
            <w:r/>
          </w:p>
        </w:tc>
        <w:tc>
          <w:tcPr>
            <w:tcW w:w="759" w:type="pct"/>
            <w:vAlign w:val="center"/>
          </w:tcPr>
          <w:p w:rsidR="0018722C">
            <w:pPr>
              <w:pStyle w:val="a5"/>
              <w:topLinePunct/>
              <w:ind w:leftChars="0" w:left="0" w:rightChars="0" w:right="0" w:firstLineChars="0" w:firstLine="0"/>
              <w:spacing w:line="240" w:lineRule="atLeast"/>
            </w:pPr>
            <w:r>
              <w:t>0.047a</w:t>
            </w:r>
            <w:r/>
          </w:p>
        </w:tc>
        <w:tc>
          <w:tcPr>
            <w:tcW w:w="767" w:type="pct"/>
            <w:vAlign w:val="center"/>
          </w:tcPr>
          <w:p w:rsidR="0018722C">
            <w:pPr>
              <w:pStyle w:val="affff9"/>
              <w:topLinePunct/>
              <w:ind w:leftChars="0" w:left="0" w:rightChars="0" w:right="0" w:firstLineChars="0" w:firstLine="0"/>
              <w:spacing w:line="240" w:lineRule="atLeast"/>
            </w:pPr>
            <w:r>
              <w:t>0.019</w:t>
            </w:r>
            <w:r/>
          </w:p>
        </w:tc>
        <w:tc>
          <w:tcPr>
            <w:tcW w:w="757" w:type="pct"/>
            <w:vAlign w:val="center"/>
          </w:tcPr>
          <w:p w:rsidR="0018722C">
            <w:pPr>
              <w:pStyle w:val="affff9"/>
              <w:topLinePunct/>
              <w:ind w:leftChars="0" w:left="0" w:rightChars="0" w:right="0" w:firstLineChars="0" w:firstLine="0"/>
              <w:spacing w:line="240" w:lineRule="atLeast"/>
            </w:pPr>
            <w:r>
              <w:t>0.002</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pPr/>
          </w:p>
        </w:tc>
        <w:tc>
          <w:tcPr>
            <w:tcW w:w="731" w:type="pct"/>
            <w:vAlign w:val="center"/>
          </w:tcPr>
          <w:p w:rsidR="0018722C">
            <w:pPr>
              <w:pStyle w:val="a5"/>
              <w:topLinePunct/>
              <w:ind w:leftChars="0" w:left="0" w:rightChars="0" w:right="0" w:firstLineChars="0" w:firstLine="0"/>
              <w:spacing w:line="240" w:lineRule="atLeast"/>
            </w:pPr>
            <w:pPr/>
          </w:p>
        </w:tc>
        <w:tc>
          <w:tcPr>
            <w:tcW w:w="710" w:type="pct"/>
            <w:vAlign w:val="center"/>
          </w:tcPr>
          <w:p w:rsidR="0018722C">
            <w:pPr>
              <w:pStyle w:val="a5"/>
              <w:topLinePunct/>
              <w:ind w:leftChars="0" w:left="0" w:rightChars="0" w:right="0" w:firstLineChars="0" w:firstLine="0"/>
              <w:spacing w:line="240" w:lineRule="atLeast"/>
            </w:pPr>
            <w:r>
              <w:t>(</w:t>
            </w:r>
            <w:r>
              <w:t xml:space="preserve">3.69</w:t>
            </w:r>
            <w:r>
              <w:t>)</w:t>
            </w:r>
            <w:r/>
          </w:p>
        </w:tc>
        <w:tc>
          <w:tcPr>
            <w:tcW w:w="759" w:type="pct"/>
            <w:vAlign w:val="center"/>
          </w:tcPr>
          <w:p w:rsidR="0018722C">
            <w:pPr>
              <w:pStyle w:val="a5"/>
              <w:topLinePunct/>
              <w:ind w:leftChars="0" w:left="0" w:rightChars="0" w:right="0" w:firstLineChars="0" w:firstLine="0"/>
              <w:spacing w:line="240" w:lineRule="atLeast"/>
            </w:pPr>
            <w:r>
              <w:t>(</w:t>
            </w:r>
            <w:r>
              <w:t xml:space="preserve">1.81</w:t>
            </w:r>
            <w:r>
              <w:t>)</w:t>
            </w:r>
            <w:r/>
          </w:p>
        </w:tc>
        <w:tc>
          <w:tcPr>
            <w:tcW w:w="767" w:type="pct"/>
            <w:vAlign w:val="center"/>
          </w:tcPr>
          <w:p w:rsidR="0018722C">
            <w:pPr>
              <w:pStyle w:val="a5"/>
              <w:topLinePunct/>
              <w:ind w:leftChars="0" w:left="0" w:rightChars="0" w:right="0" w:firstLineChars="0" w:firstLine="0"/>
              <w:spacing w:line="240" w:lineRule="atLeast"/>
            </w:pPr>
            <w:r>
              <w:t>(</w:t>
            </w:r>
            <w:r>
              <w:t xml:space="preserve">0.75</w:t>
            </w:r>
            <w:r>
              <w:t>)</w:t>
            </w:r>
            <w:r/>
          </w:p>
        </w:tc>
        <w:tc>
          <w:tcPr>
            <w:tcW w:w="757" w:type="pct"/>
            <w:vAlign w:val="center"/>
          </w:tcPr>
          <w:p w:rsidR="0018722C">
            <w:pPr>
              <w:pStyle w:val="ad"/>
              <w:topLinePunct/>
              <w:ind w:leftChars="0" w:left="0" w:rightChars="0" w:right="0" w:firstLineChars="0" w:firstLine="0"/>
              <w:spacing w:line="240" w:lineRule="atLeast"/>
            </w:pPr>
            <w:r>
              <w:t>(</w:t>
            </w:r>
            <w:r>
              <w:t xml:space="preserve">0.13</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ER</w:t>
            </w:r>
            <w:r>
              <w:t>2</w:t>
            </w:r>
            <w:r/>
          </w:p>
        </w:tc>
        <w:tc>
          <w:tcPr>
            <w:tcW w:w="731" w:type="pct"/>
            <w:vAlign w:val="center"/>
          </w:tcPr>
          <w:p w:rsidR="0018722C">
            <w:pPr>
              <w:pStyle w:val="a5"/>
              <w:topLinePunct/>
              <w:ind w:leftChars="0" w:left="0" w:rightChars="0" w:right="0" w:firstLineChars="0" w:firstLine="0"/>
              <w:spacing w:line="240" w:lineRule="atLeast"/>
            </w:pPr>
            <w:r>
              <w:t></w:t>
            </w:r>
            <w:r>
              <w:t>3</w:t>
            </w:r>
            <w:r/>
          </w:p>
        </w:tc>
        <w:tc>
          <w:tcPr>
            <w:tcW w:w="710" w:type="pct"/>
            <w:vAlign w:val="center"/>
          </w:tcPr>
          <w:p w:rsidR="0018722C">
            <w:pPr>
              <w:pStyle w:val="a5"/>
              <w:topLinePunct/>
              <w:ind w:leftChars="0" w:left="0" w:rightChars="0" w:right="0" w:firstLineChars="0" w:firstLine="0"/>
              <w:spacing w:line="240" w:lineRule="atLeast"/>
            </w:pPr>
            <w:r>
              <w:t>-0.020a</w:t>
            </w:r>
            <w:r/>
          </w:p>
        </w:tc>
        <w:tc>
          <w:tcPr>
            <w:tcW w:w="759" w:type="pct"/>
            <w:vAlign w:val="center"/>
          </w:tcPr>
          <w:p w:rsidR="0018722C">
            <w:pPr>
              <w:pStyle w:val="affff9"/>
              <w:topLinePunct/>
              <w:ind w:leftChars="0" w:left="0" w:rightChars="0" w:right="0" w:firstLineChars="0" w:firstLine="0"/>
              <w:spacing w:line="240" w:lineRule="atLeast"/>
            </w:pPr>
            <w:r>
              <w:t>-0.005</w:t>
            </w:r>
            <w:r/>
          </w:p>
        </w:tc>
        <w:tc>
          <w:tcPr>
            <w:tcW w:w="767" w:type="pct"/>
            <w:vAlign w:val="center"/>
          </w:tcPr>
          <w:p w:rsidR="0018722C">
            <w:pPr>
              <w:pStyle w:val="affff9"/>
              <w:topLinePunct/>
              <w:ind w:leftChars="0" w:left="0" w:rightChars="0" w:right="0" w:firstLineChars="0" w:firstLine="0"/>
              <w:spacing w:line="240" w:lineRule="atLeast"/>
            </w:pPr>
            <w:r>
              <w:t>0.001</w:t>
            </w:r>
            <w:r/>
          </w:p>
        </w:tc>
        <w:tc>
          <w:tcPr>
            <w:tcW w:w="757" w:type="pct"/>
            <w:vAlign w:val="center"/>
          </w:tcPr>
          <w:p w:rsidR="0018722C">
            <w:pPr>
              <w:pStyle w:val="affff9"/>
              <w:topLinePunct/>
              <w:ind w:leftChars="0" w:left="0" w:rightChars="0" w:right="0" w:firstLineChars="0" w:firstLine="0"/>
              <w:spacing w:line="240" w:lineRule="atLeast"/>
            </w:pPr>
            <w:r>
              <w:t>-0.002</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pPr/>
          </w:p>
        </w:tc>
        <w:tc>
          <w:tcPr>
            <w:tcW w:w="731" w:type="pct"/>
            <w:vAlign w:val="center"/>
          </w:tcPr>
          <w:p w:rsidR="0018722C">
            <w:pPr>
              <w:pStyle w:val="a5"/>
              <w:topLinePunct/>
              <w:ind w:leftChars="0" w:left="0" w:rightChars="0" w:right="0" w:firstLineChars="0" w:firstLine="0"/>
              <w:spacing w:line="240" w:lineRule="atLeast"/>
            </w:pPr>
            <w:pPr/>
          </w:p>
        </w:tc>
        <w:tc>
          <w:tcPr>
            <w:tcW w:w="710" w:type="pct"/>
            <w:vAlign w:val="center"/>
          </w:tcPr>
          <w:p w:rsidR="0018722C">
            <w:pPr>
              <w:pStyle w:val="a5"/>
              <w:topLinePunct/>
              <w:ind w:leftChars="0" w:left="0" w:rightChars="0" w:right="0" w:firstLineChars="0" w:firstLine="0"/>
              <w:spacing w:line="240" w:lineRule="atLeast"/>
            </w:pPr>
            <w:r>
              <w:t>(</w:t>
            </w:r>
            <w:r>
              <w:t xml:space="preserve">-2.23</w:t>
            </w:r>
            <w:r>
              <w:t>)</w:t>
            </w:r>
            <w:r/>
          </w:p>
        </w:tc>
        <w:tc>
          <w:tcPr>
            <w:tcW w:w="759" w:type="pct"/>
            <w:vAlign w:val="center"/>
          </w:tcPr>
          <w:p w:rsidR="0018722C">
            <w:pPr>
              <w:pStyle w:val="a5"/>
              <w:topLinePunct/>
              <w:ind w:leftChars="0" w:left="0" w:rightChars="0" w:right="0" w:firstLineChars="0" w:firstLine="0"/>
              <w:spacing w:line="240" w:lineRule="atLeast"/>
            </w:pPr>
            <w:r>
              <w:t>(</w:t>
            </w:r>
            <w:r>
              <w:t xml:space="preserve">-0.45</w:t>
            </w:r>
            <w:r>
              <w:t>)</w:t>
            </w:r>
            <w:r/>
          </w:p>
        </w:tc>
        <w:tc>
          <w:tcPr>
            <w:tcW w:w="767" w:type="pct"/>
            <w:vAlign w:val="center"/>
          </w:tcPr>
          <w:p w:rsidR="0018722C">
            <w:pPr>
              <w:pStyle w:val="a5"/>
              <w:topLinePunct/>
              <w:ind w:leftChars="0" w:left="0" w:rightChars="0" w:right="0" w:firstLineChars="0" w:firstLine="0"/>
              <w:spacing w:line="240" w:lineRule="atLeast"/>
            </w:pPr>
            <w:r>
              <w:t>(</w:t>
            </w:r>
            <w:r>
              <w:t xml:space="preserve">0.007</w:t>
            </w:r>
            <w:r>
              <w:t>)</w:t>
            </w:r>
            <w:r/>
          </w:p>
        </w:tc>
        <w:tc>
          <w:tcPr>
            <w:tcW w:w="757" w:type="pct"/>
            <w:vAlign w:val="center"/>
          </w:tcPr>
          <w:p w:rsidR="0018722C">
            <w:pPr>
              <w:pStyle w:val="ad"/>
              <w:topLinePunct/>
              <w:ind w:leftChars="0" w:left="0" w:rightChars="0" w:right="0" w:firstLineChars="0" w:firstLine="0"/>
              <w:spacing w:line="240" w:lineRule="atLeast"/>
            </w:pPr>
            <w:r>
              <w:t>(</w:t>
            </w:r>
            <w:r>
              <w:t xml:space="preserve">-0.43</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log</w:t>
            </w:r>
            <w:r>
              <w:t>cgdp</w:t>
            </w:r>
            <w:r/>
          </w:p>
        </w:tc>
        <w:tc>
          <w:tcPr>
            <w:tcW w:w="731" w:type="pct"/>
            <w:vAlign w:val="center"/>
          </w:tcPr>
          <w:p w:rsidR="0018722C">
            <w:pPr>
              <w:pStyle w:val="a5"/>
              <w:topLinePunct/>
              <w:ind w:leftChars="0" w:left="0" w:rightChars="0" w:right="0" w:firstLineChars="0" w:firstLine="0"/>
              <w:spacing w:line="240" w:lineRule="atLeast"/>
            </w:pPr>
            <w:r>
              <w:t></w:t>
            </w:r>
            <w:r>
              <w:t>4</w:t>
            </w:r>
            <w:r/>
          </w:p>
        </w:tc>
        <w:tc>
          <w:tcPr>
            <w:tcW w:w="710" w:type="pct"/>
            <w:vAlign w:val="center"/>
          </w:tcPr>
          <w:p w:rsidR="0018722C">
            <w:pPr>
              <w:pStyle w:val="a5"/>
              <w:topLinePunct/>
              <w:ind w:leftChars="0" w:left="0" w:rightChars="0" w:right="0" w:firstLineChars="0" w:firstLine="0"/>
              <w:spacing w:line="240" w:lineRule="atLeast"/>
            </w:pPr>
            <w:r>
              <w:t>—</w:t>
            </w:r>
          </w:p>
        </w:tc>
        <w:tc>
          <w:tcPr>
            <w:tcW w:w="759" w:type="pct"/>
            <w:vAlign w:val="center"/>
          </w:tcPr>
          <w:p w:rsidR="0018722C">
            <w:pPr>
              <w:pStyle w:val="a5"/>
              <w:topLinePunct/>
              <w:ind w:leftChars="0" w:left="0" w:rightChars="0" w:right="0" w:firstLineChars="0" w:firstLine="0"/>
              <w:spacing w:line="240" w:lineRule="atLeast"/>
            </w:pPr>
            <w:r>
              <w:t>0.076a</w:t>
            </w:r>
            <w:r/>
          </w:p>
        </w:tc>
        <w:tc>
          <w:tcPr>
            <w:tcW w:w="767" w:type="pct"/>
            <w:vAlign w:val="center"/>
          </w:tcPr>
          <w:p w:rsidR="0018722C">
            <w:pPr>
              <w:pStyle w:val="a5"/>
              <w:topLinePunct/>
              <w:ind w:leftChars="0" w:left="0" w:rightChars="0" w:right="0" w:firstLineChars="0" w:firstLine="0"/>
              <w:spacing w:line="240" w:lineRule="atLeast"/>
            </w:pPr>
            <w:r>
              <w:t>0.369a</w:t>
            </w:r>
            <w:r/>
          </w:p>
        </w:tc>
        <w:tc>
          <w:tcPr>
            <w:tcW w:w="757" w:type="pct"/>
            <w:vAlign w:val="center"/>
          </w:tcPr>
          <w:p w:rsidR="0018722C">
            <w:pPr>
              <w:pStyle w:val="affff9"/>
              <w:topLinePunct/>
              <w:ind w:leftChars="0" w:left="0" w:rightChars="0" w:right="0" w:firstLineChars="0" w:firstLine="0"/>
              <w:spacing w:line="240" w:lineRule="atLeast"/>
            </w:pPr>
            <w:r>
              <w:t>-0.06</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pPr/>
          </w:p>
        </w:tc>
        <w:tc>
          <w:tcPr>
            <w:tcW w:w="731" w:type="pct"/>
            <w:vAlign w:val="center"/>
          </w:tcPr>
          <w:p w:rsidR="0018722C">
            <w:pPr>
              <w:pStyle w:val="a5"/>
              <w:topLinePunct/>
              <w:ind w:leftChars="0" w:left="0" w:rightChars="0" w:right="0" w:firstLineChars="0" w:firstLine="0"/>
              <w:spacing w:line="240" w:lineRule="atLeast"/>
            </w:pPr>
            <w:pPr/>
          </w:p>
        </w:tc>
        <w:tc>
          <w:tcPr>
            <w:tcW w:w="710" w:type="pct"/>
            <w:vAlign w:val="center"/>
          </w:tcPr>
          <w:p w:rsidR="0018722C">
            <w:pPr>
              <w:pStyle w:val="a5"/>
              <w:topLinePunct/>
              <w:ind w:leftChars="0" w:left="0" w:rightChars="0" w:right="0" w:firstLineChars="0" w:firstLine="0"/>
              <w:spacing w:line="240" w:lineRule="atLeast"/>
            </w:pPr>
            <w:pPr/>
          </w:p>
        </w:tc>
        <w:tc>
          <w:tcPr>
            <w:tcW w:w="759" w:type="pct"/>
            <w:vAlign w:val="center"/>
          </w:tcPr>
          <w:p w:rsidR="0018722C">
            <w:pPr>
              <w:pStyle w:val="a5"/>
              <w:topLinePunct/>
              <w:ind w:leftChars="0" w:left="0" w:rightChars="0" w:right="0" w:firstLineChars="0" w:firstLine="0"/>
              <w:spacing w:line="240" w:lineRule="atLeast"/>
            </w:pPr>
            <w:r>
              <w:t>(</w:t>
            </w:r>
            <w:r>
              <w:t xml:space="preserve">4.12</w:t>
            </w:r>
            <w:r>
              <w:t>)</w:t>
            </w:r>
            <w:r/>
          </w:p>
        </w:tc>
        <w:tc>
          <w:tcPr>
            <w:tcW w:w="767" w:type="pct"/>
            <w:vAlign w:val="center"/>
          </w:tcPr>
          <w:p w:rsidR="0018722C">
            <w:pPr>
              <w:pStyle w:val="a5"/>
              <w:topLinePunct/>
              <w:ind w:leftChars="0" w:left="0" w:rightChars="0" w:right="0" w:firstLineChars="0" w:firstLine="0"/>
              <w:spacing w:line="240" w:lineRule="atLeast"/>
            </w:pPr>
            <w:r>
              <w:t>(</w:t>
            </w:r>
            <w:r>
              <w:t xml:space="preserve">3.08</w:t>
            </w:r>
            <w:r>
              <w:t>)</w:t>
            </w:r>
            <w:r/>
          </w:p>
        </w:tc>
        <w:tc>
          <w:tcPr>
            <w:tcW w:w="757" w:type="pct"/>
            <w:vAlign w:val="center"/>
          </w:tcPr>
          <w:p w:rsidR="0018722C">
            <w:pPr>
              <w:pStyle w:val="ad"/>
              <w:topLinePunct/>
              <w:ind w:leftChars="0" w:left="0" w:rightChars="0" w:right="0" w:firstLineChars="0" w:firstLine="0"/>
              <w:spacing w:line="240" w:lineRule="atLeast"/>
            </w:pPr>
            <w:r>
              <w:t>(</w:t>
            </w:r>
            <w:r>
              <w:t xml:space="preserve">-0.93</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log</w:t>
            </w:r>
            <w:r>
              <w:t>inv</w:t>
            </w:r>
            <w:r/>
          </w:p>
        </w:tc>
        <w:tc>
          <w:tcPr>
            <w:tcW w:w="731" w:type="pct"/>
            <w:vAlign w:val="center"/>
          </w:tcPr>
          <w:p w:rsidR="0018722C">
            <w:pPr>
              <w:pStyle w:val="a5"/>
              <w:topLinePunct/>
              <w:ind w:leftChars="0" w:left="0" w:rightChars="0" w:right="0" w:firstLineChars="0" w:firstLine="0"/>
              <w:spacing w:line="240" w:lineRule="atLeast"/>
            </w:pPr>
            <w:r>
              <w:t></w:t>
            </w:r>
            <w:r>
              <w:t>5</w:t>
            </w:r>
            <w:r/>
          </w:p>
        </w:tc>
        <w:tc>
          <w:tcPr>
            <w:tcW w:w="710" w:type="pct"/>
            <w:vAlign w:val="center"/>
          </w:tcPr>
          <w:p w:rsidR="0018722C">
            <w:pPr>
              <w:pStyle w:val="a5"/>
              <w:topLinePunct/>
              <w:ind w:leftChars="0" w:left="0" w:rightChars="0" w:right="0" w:firstLineChars="0" w:firstLine="0"/>
              <w:spacing w:line="240" w:lineRule="atLeast"/>
            </w:pPr>
            <w:r>
              <w:t>—</w:t>
            </w:r>
          </w:p>
        </w:tc>
        <w:tc>
          <w:tcPr>
            <w:tcW w:w="759" w:type="pct"/>
            <w:vAlign w:val="center"/>
          </w:tcPr>
          <w:p w:rsidR="0018722C">
            <w:pPr>
              <w:pStyle w:val="a5"/>
              <w:topLinePunct/>
              <w:ind w:leftChars="0" w:left="0" w:rightChars="0" w:right="0" w:firstLineChars="0" w:firstLine="0"/>
              <w:spacing w:line="240" w:lineRule="atLeast"/>
            </w:pPr>
            <w:r>
              <w:t>—</w:t>
            </w:r>
          </w:p>
        </w:tc>
        <w:tc>
          <w:tcPr>
            <w:tcW w:w="767" w:type="pct"/>
            <w:vAlign w:val="center"/>
          </w:tcPr>
          <w:p w:rsidR="0018722C">
            <w:pPr>
              <w:pStyle w:val="a5"/>
              <w:topLinePunct/>
              <w:ind w:leftChars="0" w:left="0" w:rightChars="0" w:right="0" w:firstLineChars="0" w:firstLine="0"/>
              <w:spacing w:line="240" w:lineRule="atLeast"/>
            </w:pPr>
            <w:r>
              <w:t>0.051a</w:t>
            </w:r>
            <w:r/>
          </w:p>
        </w:tc>
        <w:tc>
          <w:tcPr>
            <w:tcW w:w="757" w:type="pct"/>
            <w:vAlign w:val="center"/>
          </w:tcPr>
          <w:p w:rsidR="0018722C">
            <w:pPr>
              <w:pStyle w:val="affff9"/>
              <w:topLinePunct/>
              <w:ind w:leftChars="0" w:left="0" w:rightChars="0" w:right="0" w:firstLineChars="0" w:firstLine="0"/>
              <w:spacing w:line="240" w:lineRule="atLeast"/>
            </w:pPr>
            <w:r>
              <w:t>-0.033</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pPr/>
          </w:p>
        </w:tc>
        <w:tc>
          <w:tcPr>
            <w:tcW w:w="731" w:type="pct"/>
            <w:vAlign w:val="center"/>
          </w:tcPr>
          <w:p w:rsidR="0018722C">
            <w:pPr>
              <w:pStyle w:val="a5"/>
              <w:topLinePunct/>
              <w:ind w:leftChars="0" w:left="0" w:rightChars="0" w:right="0" w:firstLineChars="0" w:firstLine="0"/>
              <w:spacing w:line="240" w:lineRule="atLeast"/>
            </w:pPr>
            <w:pPr/>
          </w:p>
        </w:tc>
        <w:tc>
          <w:tcPr>
            <w:tcW w:w="710" w:type="pct"/>
            <w:vAlign w:val="center"/>
          </w:tcPr>
          <w:p w:rsidR="0018722C">
            <w:pPr>
              <w:pStyle w:val="a5"/>
              <w:topLinePunct/>
              <w:ind w:leftChars="0" w:left="0" w:rightChars="0" w:right="0" w:firstLineChars="0" w:firstLine="0"/>
              <w:spacing w:line="240" w:lineRule="atLeast"/>
            </w:pPr>
            <w:pPr/>
          </w:p>
        </w:tc>
        <w:tc>
          <w:tcPr>
            <w:tcW w:w="759" w:type="pct"/>
            <w:vAlign w:val="center"/>
          </w:tcPr>
          <w:p w:rsidR="0018722C">
            <w:pPr>
              <w:pStyle w:val="a5"/>
              <w:topLinePunct/>
              <w:ind w:leftChars="0" w:left="0" w:rightChars="0" w:right="0" w:firstLineChars="0" w:firstLine="0"/>
              <w:spacing w:line="240" w:lineRule="atLeast"/>
            </w:pPr>
            <w:pPr/>
          </w:p>
        </w:tc>
        <w:tc>
          <w:tcPr>
            <w:tcW w:w="767" w:type="pct"/>
            <w:vAlign w:val="center"/>
          </w:tcPr>
          <w:p w:rsidR="0018722C">
            <w:pPr>
              <w:pStyle w:val="a5"/>
              <w:topLinePunct/>
              <w:ind w:leftChars="0" w:left="0" w:rightChars="0" w:right="0" w:firstLineChars="0" w:firstLine="0"/>
              <w:spacing w:line="240" w:lineRule="atLeast"/>
            </w:pPr>
            <w:r>
              <w:t>(</w:t>
            </w:r>
            <w:r>
              <w:t xml:space="preserve">6.72</w:t>
            </w:r>
            <w:r>
              <w:t>)</w:t>
            </w:r>
            <w:r/>
          </w:p>
        </w:tc>
        <w:tc>
          <w:tcPr>
            <w:tcW w:w="757" w:type="pct"/>
            <w:vAlign w:val="center"/>
          </w:tcPr>
          <w:p w:rsidR="0018722C">
            <w:pPr>
              <w:pStyle w:val="ad"/>
              <w:topLinePunct/>
              <w:ind w:leftChars="0" w:left="0" w:rightChars="0" w:right="0" w:firstLineChars="0" w:firstLine="0"/>
              <w:spacing w:line="240" w:lineRule="atLeast"/>
            </w:pPr>
            <w:r>
              <w:t>(</w:t>
            </w:r>
            <w:r>
              <w:t xml:space="preserve">-1.5</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log</w:t>
            </w:r>
            <w:r>
              <w:t>hum</w:t>
            </w:r>
            <w:r/>
          </w:p>
        </w:tc>
        <w:tc>
          <w:tcPr>
            <w:tcW w:w="731" w:type="pct"/>
            <w:vAlign w:val="center"/>
          </w:tcPr>
          <w:p w:rsidR="0018722C">
            <w:pPr>
              <w:pStyle w:val="a5"/>
              <w:topLinePunct/>
              <w:ind w:leftChars="0" w:left="0" w:rightChars="0" w:right="0" w:firstLineChars="0" w:firstLine="0"/>
              <w:spacing w:line="240" w:lineRule="atLeast"/>
            </w:pPr>
            <w:r>
              <w:t></w:t>
            </w:r>
            <w:r>
              <w:t>6</w:t>
            </w:r>
            <w:r/>
          </w:p>
        </w:tc>
        <w:tc>
          <w:tcPr>
            <w:tcW w:w="710" w:type="pct"/>
            <w:vAlign w:val="center"/>
          </w:tcPr>
          <w:p w:rsidR="0018722C">
            <w:pPr>
              <w:pStyle w:val="a5"/>
              <w:topLinePunct/>
              <w:ind w:leftChars="0" w:left="0" w:rightChars="0" w:right="0" w:firstLineChars="0" w:firstLine="0"/>
              <w:spacing w:line="240" w:lineRule="atLeast"/>
            </w:pPr>
            <w:r>
              <w:t>—</w:t>
            </w:r>
          </w:p>
        </w:tc>
        <w:tc>
          <w:tcPr>
            <w:tcW w:w="759" w:type="pct"/>
            <w:vAlign w:val="center"/>
          </w:tcPr>
          <w:p w:rsidR="0018722C">
            <w:pPr>
              <w:pStyle w:val="a5"/>
              <w:topLinePunct/>
              <w:ind w:leftChars="0" w:left="0" w:rightChars="0" w:right="0" w:firstLineChars="0" w:firstLine="0"/>
              <w:spacing w:line="240" w:lineRule="atLeast"/>
            </w:pPr>
            <w:r>
              <w:t>—</w:t>
            </w:r>
          </w:p>
        </w:tc>
        <w:tc>
          <w:tcPr>
            <w:tcW w:w="767" w:type="pct"/>
            <w:vAlign w:val="center"/>
          </w:tcPr>
          <w:p w:rsidR="0018722C">
            <w:pPr>
              <w:pStyle w:val="a5"/>
              <w:topLinePunct/>
              <w:ind w:leftChars="0" w:left="0" w:rightChars="0" w:right="0" w:firstLineChars="0" w:firstLine="0"/>
              <w:spacing w:line="240" w:lineRule="atLeast"/>
            </w:pPr>
            <w:r>
              <w:t>—</w:t>
            </w:r>
          </w:p>
        </w:tc>
        <w:tc>
          <w:tcPr>
            <w:tcW w:w="757" w:type="pct"/>
            <w:vAlign w:val="center"/>
          </w:tcPr>
          <w:p w:rsidR="0018722C">
            <w:pPr>
              <w:pStyle w:val="ad"/>
              <w:topLinePunct/>
              <w:ind w:leftChars="0" w:left="0" w:rightChars="0" w:right="0" w:firstLineChars="0" w:firstLine="0"/>
              <w:spacing w:line="240" w:lineRule="atLeast"/>
            </w:pPr>
            <w:r>
              <w:t>1.614a</w:t>
            </w:r>
            <w:r>
              <w:t> </w:t>
            </w:r>
            <w:r>
              <w:t>(</w:t>
            </w:r>
            <w:r>
              <w:t xml:space="preserve">4.21</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D</w:t>
            </w:r>
          </w:p>
        </w:tc>
        <w:tc>
          <w:tcPr>
            <w:tcW w:w="731" w:type="pct"/>
            <w:vAlign w:val="center"/>
          </w:tcPr>
          <w:p w:rsidR="0018722C">
            <w:pPr>
              <w:pStyle w:val="a5"/>
              <w:topLinePunct/>
              <w:ind w:leftChars="0" w:left="0" w:rightChars="0" w:right="0" w:firstLineChars="0" w:firstLine="0"/>
              <w:spacing w:line="240" w:lineRule="atLeast"/>
            </w:pPr>
            <w:r>
              <w:t></w:t>
            </w:r>
            <w:r>
              <w:t>7</w:t>
            </w:r>
            <w:r/>
          </w:p>
        </w:tc>
        <w:tc>
          <w:tcPr>
            <w:tcW w:w="710" w:type="pct"/>
            <w:vAlign w:val="center"/>
          </w:tcPr>
          <w:p w:rsidR="0018722C">
            <w:pPr>
              <w:pStyle w:val="a5"/>
              <w:topLinePunct/>
              <w:ind w:leftChars="0" w:left="0" w:rightChars="0" w:right="0" w:firstLineChars="0" w:firstLine="0"/>
              <w:spacing w:line="240" w:lineRule="atLeast"/>
            </w:pPr>
            <w:r>
              <w:t>0.014a</w:t>
            </w:r>
            <w:r/>
          </w:p>
        </w:tc>
        <w:tc>
          <w:tcPr>
            <w:tcW w:w="759" w:type="pct"/>
            <w:vAlign w:val="center"/>
          </w:tcPr>
          <w:p w:rsidR="0018722C">
            <w:pPr>
              <w:pStyle w:val="affff9"/>
              <w:topLinePunct/>
              <w:ind w:leftChars="0" w:left="0" w:rightChars="0" w:right="0" w:firstLineChars="0" w:firstLine="0"/>
              <w:spacing w:line="240" w:lineRule="atLeast"/>
            </w:pPr>
            <w:r>
              <w:t>0.008</w:t>
            </w:r>
            <w:r/>
          </w:p>
        </w:tc>
        <w:tc>
          <w:tcPr>
            <w:tcW w:w="767" w:type="pct"/>
            <w:vAlign w:val="center"/>
          </w:tcPr>
          <w:p w:rsidR="0018722C">
            <w:pPr>
              <w:pStyle w:val="a5"/>
              <w:topLinePunct/>
              <w:ind w:leftChars="0" w:left="0" w:rightChars="0" w:right="0" w:firstLineChars="0" w:firstLine="0"/>
              <w:spacing w:line="240" w:lineRule="atLeast"/>
            </w:pPr>
            <w:r>
              <w:t>0.016a</w:t>
            </w:r>
            <w:r/>
          </w:p>
        </w:tc>
        <w:tc>
          <w:tcPr>
            <w:tcW w:w="757" w:type="pct"/>
            <w:vAlign w:val="center"/>
          </w:tcPr>
          <w:p w:rsidR="0018722C">
            <w:pPr>
              <w:pStyle w:val="affff9"/>
              <w:topLinePunct/>
              <w:ind w:leftChars="0" w:left="0" w:rightChars="0" w:right="0" w:firstLineChars="0" w:firstLine="0"/>
              <w:spacing w:line="240" w:lineRule="atLeast"/>
            </w:pPr>
            <w:r>
              <w:t>-0.011</w:t>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pPr/>
          </w:p>
        </w:tc>
        <w:tc>
          <w:tcPr>
            <w:tcW w:w="731" w:type="pct"/>
            <w:vAlign w:val="center"/>
          </w:tcPr>
          <w:p w:rsidR="0018722C">
            <w:pPr>
              <w:pStyle w:val="a5"/>
              <w:topLinePunct/>
              <w:ind w:leftChars="0" w:left="0" w:rightChars="0" w:right="0" w:firstLineChars="0" w:firstLine="0"/>
              <w:spacing w:line="240" w:lineRule="atLeast"/>
            </w:pPr>
            <w:pPr/>
          </w:p>
        </w:tc>
        <w:tc>
          <w:tcPr>
            <w:tcW w:w="710" w:type="pct"/>
            <w:vAlign w:val="center"/>
          </w:tcPr>
          <w:p w:rsidR="0018722C">
            <w:pPr>
              <w:pStyle w:val="a5"/>
              <w:topLinePunct/>
              <w:ind w:leftChars="0" w:left="0" w:rightChars="0" w:right="0" w:firstLineChars="0" w:firstLine="0"/>
              <w:spacing w:line="240" w:lineRule="atLeast"/>
            </w:pPr>
            <w:r>
              <w:t>(</w:t>
            </w:r>
            <w:r>
              <w:t xml:space="preserve">3.95</w:t>
            </w:r>
            <w:r>
              <w:t>)</w:t>
            </w:r>
            <w:r/>
          </w:p>
        </w:tc>
        <w:tc>
          <w:tcPr>
            <w:tcW w:w="759" w:type="pct"/>
            <w:vAlign w:val="center"/>
          </w:tcPr>
          <w:p w:rsidR="0018722C">
            <w:pPr>
              <w:pStyle w:val="a5"/>
              <w:topLinePunct/>
              <w:ind w:leftChars="0" w:left="0" w:rightChars="0" w:right="0" w:firstLineChars="0" w:firstLine="0"/>
              <w:spacing w:line="240" w:lineRule="atLeast"/>
            </w:pPr>
            <w:r>
              <w:t>(</w:t>
            </w:r>
            <w:r>
              <w:t xml:space="preserve">2.17</w:t>
            </w:r>
            <w:r>
              <w:t>)</w:t>
            </w:r>
            <w:r/>
          </w:p>
        </w:tc>
        <w:tc>
          <w:tcPr>
            <w:tcW w:w="767" w:type="pct"/>
            <w:vAlign w:val="center"/>
          </w:tcPr>
          <w:p w:rsidR="0018722C">
            <w:pPr>
              <w:pStyle w:val="a5"/>
              <w:topLinePunct/>
              <w:ind w:leftChars="0" w:left="0" w:rightChars="0" w:right="0" w:firstLineChars="0" w:firstLine="0"/>
              <w:spacing w:line="240" w:lineRule="atLeast"/>
            </w:pPr>
            <w:r>
              <w:t>(</w:t>
            </w:r>
            <w:r>
              <w:t xml:space="preserve">3.83</w:t>
            </w:r>
            <w:r>
              <w:t>)</w:t>
            </w:r>
            <w:r/>
          </w:p>
        </w:tc>
        <w:tc>
          <w:tcPr>
            <w:tcW w:w="757" w:type="pct"/>
            <w:vAlign w:val="center"/>
          </w:tcPr>
          <w:p w:rsidR="0018722C">
            <w:pPr>
              <w:pStyle w:val="ad"/>
              <w:topLinePunct/>
              <w:ind w:leftChars="0" w:left="0" w:rightChars="0" w:right="0" w:firstLineChars="0" w:firstLine="0"/>
              <w:spacing w:line="240" w:lineRule="atLeast"/>
            </w:pPr>
            <w:r>
              <w:t>(</w:t>
            </w:r>
            <w:r>
              <w:t xml:space="preserve">-1.4</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Constant</w:t>
            </w:r>
            <w:r/>
          </w:p>
        </w:tc>
        <w:tc>
          <w:tcPr>
            <w:tcW w:w="731" w:type="pct"/>
            <w:vAlign w:val="center"/>
          </w:tcPr>
          <w:p w:rsidR="0018722C">
            <w:pPr>
              <w:pStyle w:val="a5"/>
              <w:topLinePunct/>
              <w:ind w:leftChars="0" w:left="0" w:rightChars="0" w:right="0" w:firstLineChars="0" w:firstLine="0"/>
              <w:spacing w:line="240" w:lineRule="atLeast"/>
            </w:pPr>
            <w:r>
              <w:t>—</w:t>
            </w:r>
          </w:p>
        </w:tc>
        <w:tc>
          <w:tcPr>
            <w:tcW w:w="710" w:type="pct"/>
            <w:vAlign w:val="center"/>
          </w:tcPr>
          <w:p w:rsidR="0018722C">
            <w:pPr>
              <w:pStyle w:val="a5"/>
              <w:topLinePunct/>
              <w:ind w:leftChars="0" w:left="0" w:rightChars="0" w:right="0" w:firstLineChars="0" w:firstLine="0"/>
              <w:spacing w:line="240" w:lineRule="atLeast"/>
            </w:pPr>
            <w:r>
              <w:t>0.676a</w:t>
            </w:r>
            <w:r/>
          </w:p>
        </w:tc>
        <w:tc>
          <w:tcPr>
            <w:tcW w:w="759" w:type="pct"/>
            <w:vAlign w:val="center"/>
          </w:tcPr>
          <w:p w:rsidR="0018722C">
            <w:pPr>
              <w:pStyle w:val="a5"/>
              <w:topLinePunct/>
              <w:ind w:leftChars="0" w:left="0" w:rightChars="0" w:right="0" w:firstLineChars="0" w:firstLine="0"/>
              <w:spacing w:line="240" w:lineRule="atLeast"/>
            </w:pPr>
            <w:r>
              <w:t>0.778a</w:t>
            </w:r>
            <w:r/>
          </w:p>
        </w:tc>
        <w:tc>
          <w:tcPr>
            <w:tcW w:w="767" w:type="pct"/>
            <w:vAlign w:val="center"/>
          </w:tcPr>
          <w:p w:rsidR="0018722C">
            <w:pPr>
              <w:pStyle w:val="a5"/>
              <w:topLinePunct/>
              <w:ind w:leftChars="0" w:left="0" w:rightChars="0" w:right="0" w:firstLineChars="0" w:firstLine="0"/>
              <w:spacing w:line="240" w:lineRule="atLeast"/>
            </w:pPr>
            <w:r>
              <w:t>1.892a</w:t>
            </w:r>
            <w:r/>
          </w:p>
        </w:tc>
        <w:tc>
          <w:tcPr>
            <w:tcW w:w="757" w:type="pct"/>
            <w:vAlign w:val="center"/>
          </w:tcPr>
          <w:p w:rsidR="0018722C">
            <w:pPr>
              <w:pStyle w:val="ad"/>
              <w:topLinePunct/>
              <w:ind w:leftChars="0" w:left="0" w:rightChars="0" w:right="0" w:firstLineChars="0" w:firstLine="0"/>
              <w:spacing w:line="240" w:lineRule="atLeast"/>
            </w:pPr>
            <w:r>
              <w:t>1.365a</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pPr/>
          </w:p>
        </w:tc>
        <w:tc>
          <w:tcPr>
            <w:tcW w:w="731" w:type="pct"/>
            <w:vAlign w:val="center"/>
          </w:tcPr>
          <w:p w:rsidR="0018722C">
            <w:pPr>
              <w:pStyle w:val="a5"/>
              <w:topLinePunct/>
              <w:ind w:leftChars="0" w:left="0" w:rightChars="0" w:right="0" w:firstLineChars="0" w:firstLine="0"/>
              <w:spacing w:line="240" w:lineRule="atLeast"/>
            </w:pPr>
            <w:pPr/>
          </w:p>
        </w:tc>
        <w:tc>
          <w:tcPr>
            <w:tcW w:w="710" w:type="pct"/>
            <w:vAlign w:val="center"/>
          </w:tcPr>
          <w:p w:rsidR="0018722C">
            <w:pPr>
              <w:pStyle w:val="a5"/>
              <w:topLinePunct/>
              <w:ind w:leftChars="0" w:left="0" w:rightChars="0" w:right="0" w:firstLineChars="0" w:firstLine="0"/>
              <w:spacing w:line="240" w:lineRule="atLeast"/>
            </w:pPr>
            <w:r>
              <w:t>(</w:t>
            </w:r>
            <w:r>
              <w:t xml:space="preserve">5.66</w:t>
            </w:r>
            <w:r>
              <w:t>)</w:t>
            </w:r>
            <w:r/>
          </w:p>
        </w:tc>
        <w:tc>
          <w:tcPr>
            <w:tcW w:w="759" w:type="pct"/>
            <w:vAlign w:val="center"/>
          </w:tcPr>
          <w:p w:rsidR="0018722C">
            <w:pPr>
              <w:pStyle w:val="a5"/>
              <w:topLinePunct/>
              <w:ind w:leftChars="0" w:left="0" w:rightChars="0" w:right="0" w:firstLineChars="0" w:firstLine="0"/>
              <w:spacing w:line="240" w:lineRule="atLeast"/>
            </w:pPr>
            <w:r>
              <w:t>(</w:t>
            </w:r>
            <w:r>
              <w:t xml:space="preserve">6.08</w:t>
            </w:r>
            <w:r>
              <w:t>)</w:t>
            </w:r>
            <w:r/>
          </w:p>
        </w:tc>
        <w:tc>
          <w:tcPr>
            <w:tcW w:w="767" w:type="pct"/>
            <w:vAlign w:val="center"/>
          </w:tcPr>
          <w:p w:rsidR="0018722C">
            <w:pPr>
              <w:pStyle w:val="a5"/>
              <w:topLinePunct/>
              <w:ind w:leftChars="0" w:left="0" w:rightChars="0" w:right="0" w:firstLineChars="0" w:firstLine="0"/>
              <w:spacing w:line="240" w:lineRule="atLeast"/>
            </w:pPr>
            <w:r>
              <w:t>(</w:t>
            </w:r>
            <w:r>
              <w:t xml:space="preserve">4.92</w:t>
            </w:r>
            <w:r>
              <w:t>)</w:t>
            </w:r>
            <w:r/>
          </w:p>
        </w:tc>
        <w:tc>
          <w:tcPr>
            <w:tcW w:w="757" w:type="pct"/>
            <w:vAlign w:val="center"/>
          </w:tcPr>
          <w:p w:rsidR="0018722C">
            <w:pPr>
              <w:pStyle w:val="ad"/>
              <w:topLinePunct/>
              <w:ind w:leftChars="0" w:left="0" w:rightChars="0" w:right="0" w:firstLineChars="0" w:firstLine="0"/>
              <w:spacing w:line="240" w:lineRule="atLeast"/>
            </w:pPr>
            <w:r>
              <w:t>(</w:t>
            </w:r>
            <w:r>
              <w:t xml:space="preserve">8.26</w:t>
            </w:r>
            <w:r>
              <w:t>)</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observation</w:t>
            </w:r>
            <w:r/>
          </w:p>
        </w:tc>
        <w:tc>
          <w:tcPr>
            <w:tcW w:w="731" w:type="pct"/>
            <w:vAlign w:val="center"/>
          </w:tcPr>
          <w:p w:rsidR="0018722C">
            <w:pPr>
              <w:pStyle w:val="a5"/>
              <w:topLinePunct/>
              <w:ind w:leftChars="0" w:left="0" w:rightChars="0" w:right="0" w:firstLineChars="0" w:firstLine="0"/>
              <w:spacing w:line="240" w:lineRule="atLeast"/>
            </w:pPr>
            <w:r>
              <w:t>—</w:t>
            </w:r>
          </w:p>
        </w:tc>
        <w:tc>
          <w:tcPr>
            <w:tcW w:w="710" w:type="pct"/>
            <w:vAlign w:val="center"/>
          </w:tcPr>
          <w:p w:rsidR="0018722C">
            <w:pPr>
              <w:pStyle w:val="affff9"/>
              <w:topLinePunct/>
              <w:ind w:leftChars="0" w:left="0" w:rightChars="0" w:right="0" w:firstLineChars="0" w:firstLine="0"/>
              <w:spacing w:line="240" w:lineRule="atLeast"/>
            </w:pPr>
            <w:r>
              <w:t>105</w:t>
            </w:r>
            <w:r/>
          </w:p>
        </w:tc>
        <w:tc>
          <w:tcPr>
            <w:tcW w:w="759" w:type="pct"/>
            <w:vAlign w:val="center"/>
          </w:tcPr>
          <w:p w:rsidR="0018722C">
            <w:pPr>
              <w:pStyle w:val="affff9"/>
              <w:topLinePunct/>
              <w:ind w:leftChars="0" w:left="0" w:rightChars="0" w:right="0" w:firstLineChars="0" w:firstLine="0"/>
              <w:spacing w:line="240" w:lineRule="atLeast"/>
            </w:pPr>
            <w:r>
              <w:t>105</w:t>
            </w:r>
            <w:r/>
          </w:p>
        </w:tc>
        <w:tc>
          <w:tcPr>
            <w:tcW w:w="767" w:type="pct"/>
            <w:vAlign w:val="center"/>
          </w:tcPr>
          <w:p w:rsidR="0018722C">
            <w:pPr>
              <w:pStyle w:val="affff9"/>
              <w:topLinePunct/>
              <w:ind w:leftChars="0" w:left="0" w:rightChars="0" w:right="0" w:firstLineChars="0" w:firstLine="0"/>
              <w:spacing w:line="240" w:lineRule="atLeast"/>
            </w:pPr>
            <w:r>
              <w:t>105</w:t>
            </w:r>
            <w:r/>
          </w:p>
        </w:tc>
        <w:tc>
          <w:tcPr>
            <w:tcW w:w="757" w:type="pct"/>
            <w:vAlign w:val="center"/>
          </w:tcPr>
          <w:p w:rsidR="0018722C">
            <w:pPr>
              <w:pStyle w:val="affff9"/>
              <w:topLinePunct/>
              <w:ind w:leftChars="0" w:left="0" w:rightChars="0" w:right="0" w:firstLineChars="0" w:firstLine="0"/>
              <w:spacing w:line="240" w:lineRule="atLeast"/>
            </w:pPr>
            <w:r>
              <w:t>105</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曲线的类型</w:t>
            </w:r>
            <w:r/>
          </w:p>
        </w:tc>
        <w:tc>
          <w:tcPr>
            <w:tcW w:w="731" w:type="pct"/>
            <w:vAlign w:val="center"/>
          </w:tcPr>
          <w:p w:rsidR="0018722C">
            <w:pPr>
              <w:pStyle w:val="a5"/>
              <w:topLinePunct/>
              <w:ind w:leftChars="0" w:left="0" w:rightChars="0" w:right="0" w:firstLineChars="0" w:firstLine="0"/>
              <w:spacing w:line="240" w:lineRule="atLeast"/>
            </w:pPr>
            <w:r>
              <w:t>—</w:t>
            </w:r>
          </w:p>
        </w:tc>
        <w:tc>
          <w:tcPr>
            <w:tcW w:w="710" w:type="pct"/>
            <w:vAlign w:val="center"/>
          </w:tcPr>
          <w:p w:rsidR="0018722C">
            <w:pPr>
              <w:pStyle w:val="a5"/>
              <w:topLinePunct/>
              <w:ind w:leftChars="0" w:left="0" w:rightChars="0" w:right="0" w:firstLineChars="0" w:firstLine="0"/>
              <w:spacing w:line="240" w:lineRule="atLeast"/>
            </w:pPr>
            <w:r>
              <w:t>倒</w:t>
            </w:r>
            <w:r>
              <w:t>“U”</w:t>
            </w:r>
            <w:r/>
          </w:p>
        </w:tc>
        <w:tc>
          <w:tcPr>
            <w:tcW w:w="759" w:type="pct"/>
            <w:vAlign w:val="center"/>
          </w:tcPr>
          <w:p w:rsidR="0018722C">
            <w:pPr>
              <w:pStyle w:val="a5"/>
              <w:topLinePunct/>
              <w:ind w:leftChars="0" w:left="0" w:rightChars="0" w:right="0" w:firstLineChars="0" w:firstLine="0"/>
              <w:spacing w:line="240" w:lineRule="atLeast"/>
            </w:pPr>
            <w:r>
              <w:t>—</w:t>
            </w:r>
          </w:p>
        </w:tc>
        <w:tc>
          <w:tcPr>
            <w:tcW w:w="767" w:type="pct"/>
            <w:vAlign w:val="center"/>
          </w:tcPr>
          <w:p w:rsidR="0018722C">
            <w:pPr>
              <w:pStyle w:val="a5"/>
              <w:topLinePunct/>
              <w:ind w:leftChars="0" w:left="0" w:rightChars="0" w:right="0" w:firstLineChars="0" w:firstLine="0"/>
              <w:spacing w:line="240" w:lineRule="atLeast"/>
            </w:pPr>
            <w:r>
              <w:t>—</w:t>
            </w:r>
          </w:p>
        </w:tc>
        <w:tc>
          <w:tcPr>
            <w:tcW w:w="757" w:type="pct"/>
            <w:vAlign w:val="center"/>
          </w:tcPr>
          <w:p w:rsidR="0018722C">
            <w:pPr>
              <w:pStyle w:val="ad"/>
              <w:topLinePunct/>
              <w:ind w:leftChars="0" w:left="0" w:rightChars="0" w:right="0" w:firstLineChars="0" w:firstLine="0"/>
              <w:spacing w:line="240" w:lineRule="atLeast"/>
            </w:pPr>
            <w:r>
              <w:t>—</w:t>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拐点</w:t>
            </w:r>
            <w:r/>
          </w:p>
        </w:tc>
        <w:tc>
          <w:tcPr>
            <w:tcW w:w="731" w:type="pct"/>
            <w:vAlign w:val="center"/>
          </w:tcPr>
          <w:p w:rsidR="0018722C">
            <w:pPr>
              <w:pStyle w:val="a5"/>
              <w:topLinePunct/>
              <w:ind w:leftChars="0" w:left="0" w:rightChars="0" w:right="0" w:firstLineChars="0" w:firstLine="0"/>
              <w:spacing w:line="240" w:lineRule="atLeast"/>
            </w:pPr>
            <w:r>
              <w:t>—</w:t>
            </w:r>
          </w:p>
        </w:tc>
        <w:tc>
          <w:tcPr>
            <w:tcW w:w="710" w:type="pct"/>
            <w:vAlign w:val="center"/>
          </w:tcPr>
          <w:p w:rsidR="0018722C">
            <w:pPr>
              <w:pStyle w:val="affff9"/>
              <w:topLinePunct/>
              <w:ind w:leftChars="0" w:left="0" w:rightChars="0" w:right="0" w:firstLineChars="0" w:firstLine="0"/>
              <w:spacing w:line="240" w:lineRule="atLeast"/>
            </w:pPr>
            <w:r>
              <w:t>2.25</w:t>
            </w:r>
            <w:r/>
          </w:p>
        </w:tc>
        <w:tc>
          <w:tcPr>
            <w:tcW w:w="759" w:type="pct"/>
            <w:vAlign w:val="center"/>
          </w:tcPr>
          <w:p w:rsidR="0018722C">
            <w:pPr>
              <w:pStyle w:val="a5"/>
              <w:topLinePunct/>
              <w:ind w:leftChars="0" w:left="0" w:rightChars="0" w:right="0" w:firstLineChars="0" w:firstLine="0"/>
              <w:spacing w:line="240" w:lineRule="atLeast"/>
            </w:pPr>
            <w:r>
              <w:t>—</w:t>
            </w:r>
          </w:p>
        </w:tc>
        <w:tc>
          <w:tcPr>
            <w:tcW w:w="767" w:type="pct"/>
            <w:vAlign w:val="center"/>
          </w:tcPr>
          <w:p w:rsidR="0018722C">
            <w:pPr>
              <w:pStyle w:val="a5"/>
              <w:topLinePunct/>
              <w:ind w:leftChars="0" w:left="0" w:rightChars="0" w:right="0" w:firstLineChars="0" w:firstLine="0"/>
              <w:spacing w:line="240" w:lineRule="atLeast"/>
            </w:pPr>
            <w:r>
              <w:t>—</w:t>
            </w:r>
          </w:p>
        </w:tc>
        <w:tc>
          <w:tcPr>
            <w:tcW w:w="757" w:type="pct"/>
            <w:vAlign w:val="center"/>
          </w:tcPr>
          <w:p w:rsidR="0018722C">
            <w:pPr>
              <w:pStyle w:val="ad"/>
              <w:topLinePunct/>
              <w:ind w:leftChars="0" w:left="0" w:rightChars="0" w:right="0" w:firstLineChars="0" w:firstLine="0"/>
              <w:spacing w:line="240" w:lineRule="atLeast"/>
            </w:pPr>
            <w:r>
              <w:t>—</w:t>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Abond test for </w:t>
            </w:r>
            <w:r>
              <w:t>AR</w:t>
            </w:r>
            <w:r>
              <w:t> </w:t>
            </w:r>
            <w:r>
              <w:t>(</w:t>
            </w:r>
            <w:r>
              <w:t xml:space="preserve">1</w:t>
            </w:r>
            <w:r>
              <w:t>)</w:t>
            </w:r>
            <w:r/>
          </w:p>
        </w:tc>
        <w:tc>
          <w:tcPr>
            <w:tcW w:w="731" w:type="pct"/>
            <w:vAlign w:val="center"/>
          </w:tcPr>
          <w:p w:rsidR="0018722C">
            <w:pPr>
              <w:pStyle w:val="a5"/>
              <w:topLinePunct/>
              <w:ind w:leftChars="0" w:left="0" w:rightChars="0" w:right="0" w:firstLineChars="0" w:firstLine="0"/>
              <w:spacing w:line="240" w:lineRule="atLeast"/>
            </w:pPr>
            <w:r>
              <w:t>—</w:t>
            </w:r>
          </w:p>
        </w:tc>
        <w:tc>
          <w:tcPr>
            <w:tcW w:w="710" w:type="pct"/>
            <w:vAlign w:val="center"/>
          </w:tcPr>
          <w:p w:rsidR="0018722C">
            <w:pPr>
              <w:pStyle w:val="affff9"/>
              <w:topLinePunct/>
              <w:ind w:leftChars="0" w:left="0" w:rightChars="0" w:right="0" w:firstLineChars="0" w:firstLine="0"/>
              <w:spacing w:line="240" w:lineRule="atLeast"/>
            </w:pPr>
            <w:r>
              <w:t>0.070</w:t>
            </w:r>
            <w:r/>
          </w:p>
        </w:tc>
        <w:tc>
          <w:tcPr>
            <w:tcW w:w="759" w:type="pct"/>
            <w:vAlign w:val="center"/>
          </w:tcPr>
          <w:p w:rsidR="0018722C">
            <w:pPr>
              <w:pStyle w:val="affff9"/>
              <w:topLinePunct/>
              <w:ind w:leftChars="0" w:left="0" w:rightChars="0" w:right="0" w:firstLineChars="0" w:firstLine="0"/>
              <w:spacing w:line="240" w:lineRule="atLeast"/>
            </w:pPr>
            <w:r>
              <w:t>0.069</w:t>
            </w:r>
            <w:r/>
          </w:p>
        </w:tc>
        <w:tc>
          <w:tcPr>
            <w:tcW w:w="767" w:type="pct"/>
            <w:vAlign w:val="center"/>
          </w:tcPr>
          <w:p w:rsidR="0018722C">
            <w:pPr>
              <w:pStyle w:val="affff9"/>
              <w:topLinePunct/>
              <w:ind w:leftChars="0" w:left="0" w:rightChars="0" w:right="0" w:firstLineChars="0" w:firstLine="0"/>
              <w:spacing w:line="240" w:lineRule="atLeast"/>
            </w:pPr>
            <w:r>
              <w:t>0.273</w:t>
            </w:r>
            <w:r/>
          </w:p>
        </w:tc>
        <w:tc>
          <w:tcPr>
            <w:tcW w:w="757" w:type="pct"/>
            <w:vAlign w:val="center"/>
          </w:tcPr>
          <w:p w:rsidR="0018722C">
            <w:pPr>
              <w:pStyle w:val="affff9"/>
              <w:topLinePunct/>
              <w:ind w:leftChars="0" w:left="0" w:rightChars="0" w:right="0" w:firstLineChars="0" w:firstLine="0"/>
              <w:spacing w:line="240" w:lineRule="atLeast"/>
            </w:pPr>
            <w:r>
              <w:t>0.869</w:t>
            </w:r>
            <w:r/>
          </w:p>
        </w:tc>
      </w:tr>
      <w:pPr>
        <w:pStyle w:val="cw23"/>
        <w:topLinePunct/>
        <w:ind w:leftChars="0" w:left="0" w:rightChars="0" w:right="0" w:firstLineChars="0" w:firstLine="0"/>
        <w:spacing w:line="240" w:lineRule="atLeast"/>
      </w:pPr>
      <w:tr>
        <w:tc>
          <w:tcPr>
            <w:tcW w:w="1276" w:type="pct"/>
            <w:vAlign w:val="center"/>
          </w:tcPr>
          <w:p w:rsidR="0018722C">
            <w:pPr>
              <w:pStyle w:val="ac"/>
              <w:topLinePunct/>
              <w:ind w:leftChars="0" w:left="0" w:rightChars="0" w:right="0" w:firstLineChars="0" w:firstLine="0"/>
              <w:spacing w:line="240" w:lineRule="atLeast"/>
            </w:pPr>
            <w:r>
              <w:t>Abond test for </w:t>
            </w:r>
            <w:r>
              <w:t>AR</w:t>
            </w:r>
            <w:r>
              <w:t> </w:t>
            </w:r>
            <w:r>
              <w:t>(</w:t>
            </w:r>
            <w:r>
              <w:t xml:space="preserve">2</w:t>
            </w:r>
            <w:r>
              <w:t>)</w:t>
            </w:r>
            <w:r/>
          </w:p>
        </w:tc>
        <w:tc>
          <w:tcPr>
            <w:tcW w:w="731" w:type="pct"/>
            <w:vAlign w:val="center"/>
          </w:tcPr>
          <w:p w:rsidR="0018722C">
            <w:pPr>
              <w:pStyle w:val="a5"/>
              <w:topLinePunct/>
              <w:ind w:leftChars="0" w:left="0" w:rightChars="0" w:right="0" w:firstLineChars="0" w:firstLine="0"/>
              <w:spacing w:line="240" w:lineRule="atLeast"/>
            </w:pPr>
            <w:r>
              <w:t>—</w:t>
            </w:r>
          </w:p>
        </w:tc>
        <w:tc>
          <w:tcPr>
            <w:tcW w:w="710" w:type="pct"/>
            <w:vAlign w:val="center"/>
          </w:tcPr>
          <w:p w:rsidR="0018722C">
            <w:pPr>
              <w:pStyle w:val="affff9"/>
              <w:topLinePunct/>
              <w:ind w:leftChars="0" w:left="0" w:rightChars="0" w:right="0" w:firstLineChars="0" w:firstLine="0"/>
              <w:spacing w:line="240" w:lineRule="atLeast"/>
            </w:pPr>
            <w:r>
              <w:t>0.442</w:t>
            </w:r>
            <w:r/>
          </w:p>
        </w:tc>
        <w:tc>
          <w:tcPr>
            <w:tcW w:w="759" w:type="pct"/>
            <w:vAlign w:val="center"/>
          </w:tcPr>
          <w:p w:rsidR="0018722C">
            <w:pPr>
              <w:pStyle w:val="affff9"/>
              <w:topLinePunct/>
              <w:ind w:leftChars="0" w:left="0" w:rightChars="0" w:right="0" w:firstLineChars="0" w:firstLine="0"/>
              <w:spacing w:line="240" w:lineRule="atLeast"/>
            </w:pPr>
            <w:r>
              <w:t>0.451</w:t>
            </w:r>
            <w:r/>
          </w:p>
        </w:tc>
        <w:tc>
          <w:tcPr>
            <w:tcW w:w="767" w:type="pct"/>
            <w:vAlign w:val="center"/>
          </w:tcPr>
          <w:p w:rsidR="0018722C">
            <w:pPr>
              <w:pStyle w:val="affff9"/>
              <w:topLinePunct/>
              <w:ind w:leftChars="0" w:left="0" w:rightChars="0" w:right="0" w:firstLineChars="0" w:firstLine="0"/>
              <w:spacing w:line="240" w:lineRule="atLeast"/>
            </w:pPr>
            <w:r>
              <w:t>0.455</w:t>
            </w:r>
            <w:r/>
          </w:p>
        </w:tc>
        <w:tc>
          <w:tcPr>
            <w:tcW w:w="757" w:type="pct"/>
            <w:vAlign w:val="center"/>
          </w:tcPr>
          <w:p w:rsidR="0018722C">
            <w:pPr>
              <w:pStyle w:val="affff9"/>
              <w:topLinePunct/>
              <w:ind w:leftChars="0" w:left="0" w:rightChars="0" w:right="0" w:firstLineChars="0" w:firstLine="0"/>
              <w:spacing w:line="240" w:lineRule="atLeast"/>
            </w:pPr>
            <w:r>
              <w:t>0.419</w:t>
            </w:r>
            <w:r/>
          </w:p>
        </w:tc>
      </w:tr>
      <w:pPr>
        <w:pStyle w:val="cw23"/>
        <w:topLinePunct/>
        <w:ind w:leftChars="0" w:left="0" w:rightChars="0" w:right="0" w:firstLineChars="0" w:firstLine="0"/>
        <w:spacing w:line="240" w:lineRule="atLeast"/>
      </w:pPr>
      <w:tr>
        <w:tc>
          <w:tcPr>
            <w:tcW w:w="1276"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73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0.975</w:t>
            </w:r>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0.971</w:t>
            </w:r>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0.999</w:t>
            </w:r>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r/>
          </w:p>
        </w:tc>
      </w:tr>
      <w:pPr>
        <w:pStyle w:val="cw23"/>
        <w:topLinePunct/>
      </w:pPr>
    </w:tbl>
    <w:p w:rsidR="0018722C">
      <w:pPr>
        <w:pStyle w:val="aff3"/>
        <w:topLinePunct/>
      </w:pPr>
      <w:r>
        <w:rPr>
          <w:rFonts w:cstheme="minorBidi" w:hAnsiTheme="minorHAnsi" w:eastAsiaTheme="minorHAnsi" w:asciiTheme="minorHAnsi" w:ascii="宋体" w:hAnsi="宋体" w:cs="宋体" w:eastAsia="宋体"/>
        </w:rPr>
        <w:t>注：</w:t>
      </w:r>
      <w:r>
        <w:rPr>
          <w:rFonts w:ascii="Times New Roman" w:hAnsi="Times New Roman" w:cs="Times New Roman" w:eastAsia="Times New Roman" w:cstheme="minorBidi"/>
        </w:rPr>
        <w:t>a</w:t>
      </w:r>
      <w:r>
        <w:rPr>
          <w:rFonts w:ascii="宋体" w:hAnsi="宋体" w:cs="宋体" w:eastAsia="宋体" w:cstheme="minorBidi"/>
        </w:rPr>
        <w:t>、</w:t>
      </w:r>
      <w:r>
        <w:rPr>
          <w:rFonts w:ascii="Times New Roman" w:hAnsi="Times New Roman" w:cs="Times New Roman" w:eastAsia="Times New Roman" w:cstheme="minorBidi"/>
        </w:rPr>
        <w:t>b</w:t>
      </w:r>
      <w:r>
        <w:rPr>
          <w:rFonts w:ascii="宋体" w:hAnsi="宋体" w:cs="宋体" w:eastAsia="宋体" w:cstheme="minorBidi"/>
        </w:rPr>
        <w:t>、</w:t>
      </w:r>
      <w:r>
        <w:rPr>
          <w:rFonts w:ascii="Times New Roman" w:hAnsi="Times New Roman" w:cs="Times New Roman" w:eastAsia="Times New Roman" w:cstheme="minorBidi"/>
        </w:rPr>
        <w:t>c</w:t>
      </w:r>
      <w:r>
        <w:rPr>
          <w:rFonts w:ascii="宋体" w:hAnsi="宋体" w:cs="宋体" w:eastAsia="宋体" w:cstheme="minorBidi"/>
        </w:rPr>
        <w:t>分别代表在</w:t>
      </w:r>
      <w:r>
        <w:rPr>
          <w:rFonts w:ascii="Times New Roman" w:hAnsi="Times New Roman" w:cs="Times New Roman" w:eastAsia="Times New Roman" w:cstheme="minorBidi"/>
        </w:rPr>
        <w:t>1%</w:t>
      </w:r>
      <w:r>
        <w:rPr>
          <w:rFonts w:ascii="宋体" w:hAnsi="宋体" w:cs="宋体" w:eastAsia="宋体" w:cstheme="minorBidi"/>
        </w:rPr>
        <w:t>、</w:t>
      </w:r>
      <w:r>
        <w:rPr>
          <w:rFonts w:ascii="Times New Roman" w:hAnsi="Times New Roman" w:cs="Times New Roman" w:eastAsia="Times New Roman" w:cstheme="minorBidi"/>
        </w:rPr>
        <w:t>5%</w:t>
      </w:r>
      <w:r>
        <w:rPr>
          <w:rFonts w:ascii="宋体" w:hAnsi="宋体" w:cs="宋体" w:eastAsia="宋体" w:cstheme="minorBidi"/>
        </w:rPr>
        <w:t>、</w:t>
      </w:r>
      <w:r>
        <w:rPr>
          <w:rFonts w:ascii="Times New Roman" w:hAnsi="Times New Roman" w:cs="Times New Roman" w:eastAsia="Times New Roman" w:cstheme="minorBidi"/>
        </w:rPr>
        <w:t>10%</w:t>
      </w:r>
      <w:r>
        <w:rPr>
          <w:rFonts w:ascii="宋体" w:hAnsi="宋体" w:cs="宋体" w:eastAsia="宋体" w:cstheme="minorBidi"/>
        </w:rPr>
        <w:t>水平上显著，其中括号内的数值为</w:t>
      </w:r>
      <w:r>
        <w:rPr>
          <w:rFonts w:ascii="Times New Roman" w:hAnsi="Times New Roman" w:cs="Times New Roman" w:eastAsia="Times New Roman" w:cstheme="minorBidi"/>
          <w:i/>
        </w:rPr>
        <w:t>t</w:t>
      </w:r>
      <w:r>
        <w:rPr>
          <w:rFonts w:ascii="宋体" w:hAnsi="宋体" w:cs="宋体" w:eastAsia="宋体" w:cstheme="minorBidi"/>
        </w:rPr>
        <w:t>值。</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3-5</w:t>
      </w:r>
      <w:r>
        <w:t xml:space="preserve">  </w:t>
      </w:r>
      <w:r>
        <w:rPr>
          <w:rFonts w:ascii="宋体" w:hAnsi="宋体" w:cs="宋体" w:eastAsia="宋体" w:cstheme="minorBidi"/>
        </w:rPr>
        <w:t>被解释变量为</w:t>
      </w:r>
      <w:r>
        <w:rPr>
          <w:rFonts w:ascii="Times New Roman" w:hAnsi="Times New Roman" w:cs="Times New Roman" w:eastAsia="Times New Roman" w:cstheme="minorBidi"/>
        </w:rPr>
        <w:t>CL</w:t>
      </w:r>
      <w:r>
        <w:rPr>
          <w:rFonts w:ascii="宋体" w:hAnsi="宋体" w:cs="宋体" w:eastAsia="宋体" w:cstheme="minorBidi"/>
        </w:rPr>
        <w:t>的实证模型估计结果</w:t>
      </w:r>
      <w:r w:rsidP="AA7D325B">
        <w:rPr>
          <w:rFonts w:ascii="Times New Roman" w:hAnsi="Times New Roman" w:cs="Times New Roman" w:eastAsia="Times New Roman" w:cstheme="minorBidi"/>
        </w:rPr>
        <w:t>(</w:t>
      </w:r>
      <w:r>
        <w:rPr>
          <w:rFonts w:ascii="宋体" w:hAnsi="宋体" w:cs="宋体" w:eastAsia="宋体" w:cstheme="minorBidi"/>
        </w:rPr>
        <w:t>高规制区域</w:t>
      </w:r>
      <w:r w:rsidP="AA7D325B">
        <w:rPr>
          <w:rFonts w:ascii="Times New Roman" w:hAnsi="Times New Roman" w:cs="Times New Roman" w:eastAsia="Times New Roman" w:cstheme="minorBidi"/>
        </w:rPr>
        <w:t>)</w:t>
      </w:r>
    </w:p>
    <w:p w:rsidR="0018722C">
      <w:pPr>
        <w:pStyle w:val="cw23"/>
        <w:topLinePunct/>
      </w:pPr>
      <w:r>
        <w:rPr>
          <w:rFonts w:cstheme="minorBidi" w:hAnsiTheme="minorHAnsi" w:eastAsiaTheme="minorHAnsi" w:asciiTheme="minorHAnsi" w:ascii="Times New Roman"/>
        </w:rPr>
        <w:t>Table </w:t>
      </w:r>
      <w:r>
        <w:rPr>
          <w:rFonts w:ascii="Times New Roman" w:cstheme="minorBidi" w:hAnsiTheme="minorHAnsi" w:eastAsiaTheme="minorHAnsi"/>
        </w:rPr>
        <w:t>3-4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explained variable </w:t>
      </w:r>
      <w:r>
        <w:rPr>
          <w:rFonts w:ascii="Times New Roman" w:cstheme="minorBidi" w:hAnsiTheme="minorHAnsi" w:eastAsiaTheme="minorHAnsi"/>
        </w:rPr>
        <w:t>CL </w:t>
      </w:r>
      <w:r>
        <w:rPr>
          <w:rFonts w:ascii="Times New Roman" w:cstheme="minorBidi" w:hAnsiTheme="minorHAnsi" w:eastAsiaTheme="minorHAnsi"/>
        </w:rPr>
        <w:t>(</w:t>
      </w:r>
      <w:r>
        <w:rPr>
          <w:rFonts w:ascii="Times New Roman" w:cstheme="minorBidi" w:hAnsiTheme="minorHAnsi" w:eastAsiaTheme="minorHAnsi"/>
        </w:rPr>
        <w:t xml:space="preserve">in high </w:t>
      </w:r>
      <w:r>
        <w:rPr>
          <w:rFonts w:ascii="Times New Roman" w:cstheme="minorBidi" w:hAnsiTheme="minorHAnsi" w:eastAsiaTheme="minorHAnsi"/>
        </w:rPr>
        <w:t>regulation </w:t>
      </w:r>
      <w:r>
        <w:rPr>
          <w:rFonts w:ascii="Times New Roman" w:cstheme="minorBidi" w:hAnsiTheme="minorHAnsi" w:eastAsiaTheme="minorHAnsi"/>
        </w:rPr>
        <w:t> </w:t>
      </w:r>
      <w:r>
        <w:rPr>
          <w:rFonts w:ascii="Times New Roman" w:cstheme="minorBidi" w:hAnsiTheme="minorHAnsi" w:eastAsiaTheme="minorHAnsi"/>
        </w:rPr>
        <w:t>regions</w:t>
      </w:r>
      <w:r>
        <w:rPr>
          <w:rFonts w:ascii="Times New Roman" w:cstheme="minorBidi" w:hAnsiTheme="minorHAnsi" w:eastAsiaTheme="minorHAnsi"/>
        </w:rPr>
        <w:t>)</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32"/>
        <w:gridCol w:w="1285"/>
        <w:gridCol w:w="1249"/>
        <w:gridCol w:w="1317"/>
        <w:gridCol w:w="1318"/>
        <w:gridCol w:w="1312"/>
      </w:tblGrid>
      <w:tr>
        <w:trPr>
          <w:tblHeader/>
        </w:trPr>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L.CL</w:t>
            </w:r>
            <w:r/>
          </w:p>
        </w:tc>
        <w:tc>
          <w:tcPr>
            <w:tcW w:w="737" w:type="pct"/>
            <w:vAlign w:val="center"/>
          </w:tcPr>
          <w:p w:rsidR="0018722C">
            <w:pPr>
              <w:pStyle w:val="a5"/>
              <w:topLinePunct/>
              <w:ind w:leftChars="0" w:left="0" w:rightChars="0" w:right="0" w:firstLineChars="0" w:firstLine="0"/>
              <w:spacing w:line="240" w:lineRule="atLeast"/>
            </w:pPr>
            <w:r>
              <w:t></w:t>
            </w:r>
            <w:r>
              <w:t>1</w:t>
            </w:r>
            <w:r/>
          </w:p>
        </w:tc>
        <w:tc>
          <w:tcPr>
            <w:tcW w:w="717" w:type="pct"/>
            <w:vAlign w:val="center"/>
          </w:tcPr>
          <w:p w:rsidR="0018722C">
            <w:pPr>
              <w:pStyle w:val="a5"/>
              <w:topLinePunct/>
              <w:ind w:leftChars="0" w:left="0" w:rightChars="0" w:right="0" w:firstLineChars="0" w:firstLine="0"/>
              <w:spacing w:line="240" w:lineRule="atLeast"/>
            </w:pPr>
            <w:r>
              <w:t>0.849a</w:t>
            </w:r>
            <w:r>
              <w:t> </w:t>
            </w:r>
            <w:r>
              <w:t>(</w:t>
            </w:r>
            <w:r>
              <w:t xml:space="preserve">36.24</w:t>
            </w:r>
            <w:r>
              <w:t>)</w:t>
            </w:r>
            <w:r/>
          </w:p>
        </w:tc>
        <w:tc>
          <w:tcPr>
            <w:tcW w:w="756" w:type="pct"/>
            <w:vAlign w:val="center"/>
          </w:tcPr>
          <w:p w:rsidR="0018722C">
            <w:pPr>
              <w:pStyle w:val="a5"/>
              <w:topLinePunct/>
              <w:ind w:leftChars="0" w:left="0" w:rightChars="0" w:right="0" w:firstLineChars="0" w:firstLine="0"/>
              <w:spacing w:line="240" w:lineRule="atLeast"/>
            </w:pPr>
            <w:r>
              <w:t>0.684a</w:t>
            </w:r>
            <w:r>
              <w:t> </w:t>
            </w:r>
            <w:r>
              <w:t>(</w:t>
            </w:r>
            <w:r>
              <w:t xml:space="preserve">16.28</w:t>
            </w:r>
            <w:r>
              <w:t>)</w:t>
            </w:r>
            <w:r/>
          </w:p>
        </w:tc>
        <w:tc>
          <w:tcPr>
            <w:tcW w:w="756" w:type="pct"/>
            <w:vAlign w:val="center"/>
          </w:tcPr>
          <w:p w:rsidR="0018722C">
            <w:pPr>
              <w:pStyle w:val="a5"/>
              <w:topLinePunct/>
              <w:ind w:leftChars="0" w:left="0" w:rightChars="0" w:right="0" w:firstLineChars="0" w:firstLine="0"/>
              <w:spacing w:line="240" w:lineRule="atLeast"/>
            </w:pPr>
            <w:r>
              <w:t>0.666a</w:t>
            </w:r>
            <w:r>
              <w:t> </w:t>
            </w:r>
            <w:r>
              <w:t>(</w:t>
            </w:r>
            <w:r>
              <w:t xml:space="preserve">14.63</w:t>
            </w:r>
            <w:r>
              <w:t>)</w:t>
            </w:r>
            <w:r/>
          </w:p>
        </w:tc>
        <w:tc>
          <w:tcPr>
            <w:tcW w:w="753" w:type="pct"/>
            <w:vAlign w:val="center"/>
          </w:tcPr>
          <w:p w:rsidR="0018722C">
            <w:pPr>
              <w:pStyle w:val="ad"/>
              <w:topLinePunct/>
              <w:ind w:leftChars="0" w:left="0" w:rightChars="0" w:right="0" w:firstLineChars="0" w:firstLine="0"/>
              <w:spacing w:line="240" w:lineRule="atLeast"/>
            </w:pPr>
            <w:r>
              <w:t>0.228a</w:t>
            </w:r>
            <w:r>
              <w:t> </w:t>
            </w:r>
            <w:r>
              <w:t>(</w:t>
            </w:r>
            <w:r>
              <w:t xml:space="preserve">3.84</w:t>
            </w:r>
            <w:r>
              <w:t>)</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ER</w:t>
            </w:r>
            <w:r/>
          </w:p>
        </w:tc>
        <w:tc>
          <w:tcPr>
            <w:tcW w:w="737" w:type="pct"/>
            <w:vAlign w:val="center"/>
          </w:tcPr>
          <w:p w:rsidR="0018722C">
            <w:pPr>
              <w:pStyle w:val="a5"/>
              <w:topLinePunct/>
              <w:ind w:leftChars="0" w:left="0" w:rightChars="0" w:right="0" w:firstLineChars="0" w:firstLine="0"/>
              <w:spacing w:line="240" w:lineRule="atLeast"/>
            </w:pPr>
            <w:r>
              <w:t></w:t>
            </w:r>
            <w:r>
              <w:t>2</w:t>
            </w:r>
            <w:r/>
          </w:p>
        </w:tc>
        <w:tc>
          <w:tcPr>
            <w:tcW w:w="717" w:type="pct"/>
            <w:vAlign w:val="center"/>
          </w:tcPr>
          <w:p w:rsidR="0018722C">
            <w:pPr>
              <w:pStyle w:val="a5"/>
              <w:topLinePunct/>
              <w:ind w:leftChars="0" w:left="0" w:rightChars="0" w:right="0" w:firstLineChars="0" w:firstLine="0"/>
              <w:spacing w:line="240" w:lineRule="atLeast"/>
            </w:pPr>
            <w:r>
              <w:t>0.082a</w:t>
            </w:r>
            <w:r>
              <w:t> </w:t>
            </w:r>
            <w:r>
              <w:t>(</w:t>
            </w:r>
            <w:r>
              <w:t xml:space="preserve">3.47</w:t>
            </w:r>
            <w:r>
              <w:t>)</w:t>
            </w:r>
            <w:r/>
          </w:p>
        </w:tc>
        <w:tc>
          <w:tcPr>
            <w:tcW w:w="756" w:type="pct"/>
            <w:vAlign w:val="center"/>
          </w:tcPr>
          <w:p w:rsidR="0018722C">
            <w:pPr>
              <w:pStyle w:val="a5"/>
              <w:topLinePunct/>
              <w:ind w:leftChars="0" w:left="0" w:rightChars="0" w:right="0" w:firstLineChars="0" w:firstLine="0"/>
              <w:spacing w:line="240" w:lineRule="atLeast"/>
            </w:pPr>
            <w:r>
              <w:t>0.064a</w:t>
            </w:r>
            <w:r>
              <w:t> </w:t>
            </w:r>
            <w:r>
              <w:t>(</w:t>
            </w:r>
            <w:r>
              <w:t xml:space="preserve">4.24</w:t>
            </w:r>
            <w:r>
              <w:t>)</w:t>
            </w:r>
            <w:r/>
          </w:p>
        </w:tc>
        <w:tc>
          <w:tcPr>
            <w:tcW w:w="756" w:type="pct"/>
            <w:vAlign w:val="center"/>
          </w:tcPr>
          <w:p w:rsidR="0018722C">
            <w:pPr>
              <w:pStyle w:val="a5"/>
              <w:topLinePunct/>
              <w:ind w:leftChars="0" w:left="0" w:rightChars="0" w:right="0" w:firstLineChars="0" w:firstLine="0"/>
              <w:spacing w:line="240" w:lineRule="atLeast"/>
            </w:pPr>
            <w:r>
              <w:t>0.074</w:t>
            </w:r>
            <w:r>
              <w:t> </w:t>
            </w:r>
            <w:r>
              <w:t>a</w:t>
            </w:r>
            <w:r>
              <w:t> </w:t>
            </w:r>
            <w:r>
              <w:t>(</w:t>
            </w:r>
            <w:r>
              <w:t xml:space="preserve">3.05</w:t>
            </w:r>
            <w:r>
              <w:t>)</w:t>
            </w:r>
            <w:r/>
          </w:p>
        </w:tc>
        <w:tc>
          <w:tcPr>
            <w:tcW w:w="753" w:type="pct"/>
            <w:vAlign w:val="center"/>
          </w:tcPr>
          <w:p w:rsidR="0018722C">
            <w:pPr>
              <w:pStyle w:val="ad"/>
              <w:topLinePunct/>
              <w:ind w:leftChars="0" w:left="0" w:rightChars="0" w:right="0" w:firstLineChars="0" w:firstLine="0"/>
              <w:spacing w:line="240" w:lineRule="atLeast"/>
            </w:pPr>
            <w:r>
              <w:t xml:space="preserve">0.047b </w:t>
            </w:r>
            <w:r>
              <w:t xml:space="preserve">(</w:t>
            </w:r>
            <w:r>
              <w:t xml:space="preserve">2.19</w:t>
            </w:r>
            <w:r>
              <w:t xml:space="preserve">)</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ER</w:t>
            </w:r>
            <w:r>
              <w:t>2</w:t>
            </w:r>
            <w:r/>
          </w:p>
        </w:tc>
        <w:tc>
          <w:tcPr>
            <w:tcW w:w="737" w:type="pct"/>
            <w:vAlign w:val="center"/>
          </w:tcPr>
          <w:p w:rsidR="0018722C">
            <w:pPr>
              <w:pStyle w:val="a5"/>
              <w:topLinePunct/>
              <w:ind w:leftChars="0" w:left="0" w:rightChars="0" w:right="0" w:firstLineChars="0" w:firstLine="0"/>
              <w:spacing w:line="240" w:lineRule="atLeast"/>
            </w:pPr>
            <w:r>
              <w:t></w:t>
            </w:r>
            <w:r>
              <w:t>3</w:t>
            </w:r>
            <w:r/>
          </w:p>
        </w:tc>
        <w:tc>
          <w:tcPr>
            <w:tcW w:w="717" w:type="pct"/>
            <w:vAlign w:val="center"/>
          </w:tcPr>
          <w:p w:rsidR="0018722C">
            <w:pPr>
              <w:pStyle w:val="a5"/>
              <w:topLinePunct/>
              <w:ind w:leftChars="0" w:left="0" w:rightChars="0" w:right="0" w:firstLineChars="0" w:firstLine="0"/>
              <w:spacing w:line="240" w:lineRule="atLeast"/>
            </w:pPr>
            <w:r>
              <w:t>-0.012a</w:t>
            </w:r>
            <w:r>
              <w:t> </w:t>
            </w:r>
            <w:r>
              <w:t>(</w:t>
            </w:r>
            <w:r>
              <w:t xml:space="preserve">-3.14</w:t>
            </w:r>
            <w:r>
              <w:t>)</w:t>
            </w:r>
            <w:r/>
          </w:p>
        </w:tc>
        <w:tc>
          <w:tcPr>
            <w:tcW w:w="756" w:type="pct"/>
            <w:vAlign w:val="center"/>
          </w:tcPr>
          <w:p w:rsidR="0018722C">
            <w:pPr>
              <w:pStyle w:val="a5"/>
              <w:topLinePunct/>
              <w:ind w:leftChars="0" w:left="0" w:rightChars="0" w:right="0" w:firstLineChars="0" w:firstLine="0"/>
              <w:spacing w:line="240" w:lineRule="atLeast"/>
            </w:pPr>
            <w:r>
              <w:t>-0.009a</w:t>
            </w:r>
            <w:r>
              <w:t> </w:t>
            </w:r>
            <w:r>
              <w:t>(</w:t>
            </w:r>
            <w:r>
              <w:t xml:space="preserve">-3.51</w:t>
            </w:r>
            <w:r>
              <w:t>)</w:t>
            </w:r>
            <w:r/>
          </w:p>
        </w:tc>
        <w:tc>
          <w:tcPr>
            <w:tcW w:w="756" w:type="pct"/>
            <w:vAlign w:val="center"/>
          </w:tcPr>
          <w:p w:rsidR="0018722C">
            <w:pPr>
              <w:pStyle w:val="a5"/>
              <w:topLinePunct/>
              <w:ind w:leftChars="0" w:left="0" w:rightChars="0" w:right="0" w:firstLineChars="0" w:firstLine="0"/>
              <w:spacing w:line="240" w:lineRule="atLeast"/>
            </w:pPr>
            <w:r>
              <w:t>-0.011b</w:t>
            </w:r>
            <w:r>
              <w:t> </w:t>
            </w:r>
            <w:r>
              <w:t>(</w:t>
            </w:r>
            <w:r>
              <w:t xml:space="preserve">-2.51</w:t>
            </w:r>
            <w:r>
              <w:t>)</w:t>
            </w:r>
            <w:r/>
          </w:p>
        </w:tc>
        <w:tc>
          <w:tcPr>
            <w:tcW w:w="753" w:type="pct"/>
            <w:vAlign w:val="center"/>
          </w:tcPr>
          <w:p w:rsidR="0018722C">
            <w:pPr>
              <w:pStyle w:val="ad"/>
              <w:topLinePunct/>
              <w:ind w:leftChars="0" w:left="0" w:rightChars="0" w:right="0" w:firstLineChars="0" w:firstLine="0"/>
              <w:spacing w:line="240" w:lineRule="atLeast"/>
            </w:pPr>
            <w:r>
              <w:t>-0.010a</w:t>
            </w:r>
            <w:r>
              <w:t> </w:t>
            </w:r>
            <w:r>
              <w:t>(</w:t>
            </w:r>
            <w:r>
              <w:t xml:space="preserve">-2.49</w:t>
            </w:r>
            <w:r>
              <w:t>)</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log</w:t>
            </w:r>
            <w:r>
              <w:t>gdp</w:t>
            </w:r>
            <w:r/>
          </w:p>
        </w:tc>
        <w:tc>
          <w:tcPr>
            <w:tcW w:w="737" w:type="pct"/>
            <w:vAlign w:val="center"/>
          </w:tcPr>
          <w:p w:rsidR="0018722C">
            <w:pPr>
              <w:pStyle w:val="a5"/>
              <w:topLinePunct/>
              <w:ind w:leftChars="0" w:left="0" w:rightChars="0" w:right="0" w:firstLineChars="0" w:firstLine="0"/>
              <w:spacing w:line="240" w:lineRule="atLeast"/>
            </w:pPr>
            <w:r>
              <w:t></w:t>
            </w:r>
            <w:r>
              <w:t>4</w:t>
            </w:r>
            <w:r/>
          </w:p>
        </w:tc>
        <w:tc>
          <w:tcPr>
            <w:tcW w:w="717" w:type="pct"/>
            <w:vAlign w:val="center"/>
          </w:tcPr>
          <w:p w:rsidR="0018722C">
            <w:pPr>
              <w:pStyle w:val="a5"/>
              <w:topLinePunct/>
              <w:ind w:leftChars="0" w:left="0" w:rightChars="0" w:right="0" w:firstLineChars="0" w:firstLine="0"/>
              <w:spacing w:line="240" w:lineRule="atLeast"/>
            </w:pPr>
            <w:r>
              <w:t>—</w:t>
            </w:r>
          </w:p>
        </w:tc>
        <w:tc>
          <w:tcPr>
            <w:tcW w:w="756" w:type="pct"/>
            <w:vAlign w:val="center"/>
          </w:tcPr>
          <w:p w:rsidR="0018722C">
            <w:pPr>
              <w:pStyle w:val="a5"/>
              <w:topLinePunct/>
              <w:ind w:leftChars="0" w:left="0" w:rightChars="0" w:right="0" w:firstLineChars="0" w:firstLine="0"/>
              <w:spacing w:line="240" w:lineRule="atLeast"/>
            </w:pPr>
            <w:r>
              <w:t>0.177a</w:t>
            </w:r>
            <w:r>
              <w:t> </w:t>
            </w:r>
            <w:r>
              <w:t>(</w:t>
            </w:r>
            <w:r>
              <w:t xml:space="preserve">6.34</w:t>
            </w:r>
            <w:r>
              <w:t>)</w:t>
            </w:r>
            <w:r/>
          </w:p>
        </w:tc>
        <w:tc>
          <w:tcPr>
            <w:tcW w:w="756" w:type="pct"/>
            <w:vAlign w:val="center"/>
          </w:tcPr>
          <w:p w:rsidR="0018722C">
            <w:pPr>
              <w:pStyle w:val="a5"/>
              <w:topLinePunct/>
              <w:ind w:leftChars="0" w:left="0" w:rightChars="0" w:right="0" w:firstLineChars="0" w:firstLine="0"/>
              <w:spacing w:line="240" w:lineRule="atLeast"/>
            </w:pPr>
            <w:r>
              <w:t>0.166a</w:t>
            </w:r>
            <w:r>
              <w:t> </w:t>
            </w:r>
            <w:r>
              <w:t>(</w:t>
            </w:r>
            <w:r>
              <w:t xml:space="preserve">5.48</w:t>
            </w:r>
            <w:r>
              <w:t>)</w:t>
            </w:r>
            <w:r/>
          </w:p>
        </w:tc>
        <w:tc>
          <w:tcPr>
            <w:tcW w:w="753" w:type="pct"/>
            <w:vAlign w:val="center"/>
          </w:tcPr>
          <w:p w:rsidR="0018722C">
            <w:pPr>
              <w:pStyle w:val="ad"/>
              <w:topLinePunct/>
              <w:ind w:leftChars="0" w:left="0" w:rightChars="0" w:right="0" w:firstLineChars="0" w:firstLine="0"/>
              <w:spacing w:line="240" w:lineRule="atLeast"/>
            </w:pPr>
            <w:r>
              <w:t>0.016a</w:t>
            </w:r>
            <w:r>
              <w:t> </w:t>
            </w:r>
            <w:r>
              <w:t>(</w:t>
            </w:r>
            <w:r>
              <w:t xml:space="preserve">0.31</w:t>
            </w:r>
            <w:r>
              <w:t>)</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log</w:t>
            </w:r>
            <w:r>
              <w:t>inv</w:t>
            </w:r>
            <w:r/>
          </w:p>
        </w:tc>
        <w:tc>
          <w:tcPr>
            <w:tcW w:w="737" w:type="pct"/>
            <w:vAlign w:val="center"/>
          </w:tcPr>
          <w:p w:rsidR="0018722C">
            <w:pPr>
              <w:pStyle w:val="a5"/>
              <w:topLinePunct/>
              <w:ind w:leftChars="0" w:left="0" w:rightChars="0" w:right="0" w:firstLineChars="0" w:firstLine="0"/>
              <w:spacing w:line="240" w:lineRule="atLeast"/>
            </w:pPr>
            <w:r>
              <w:t></w:t>
            </w:r>
            <w:r>
              <w:t>5</w:t>
            </w:r>
            <w:r/>
          </w:p>
        </w:tc>
        <w:tc>
          <w:tcPr>
            <w:tcW w:w="717" w:type="pct"/>
            <w:vAlign w:val="center"/>
          </w:tcPr>
          <w:p w:rsidR="0018722C">
            <w:pPr>
              <w:pStyle w:val="a5"/>
              <w:topLinePunct/>
              <w:ind w:leftChars="0" w:left="0" w:rightChars="0" w:right="0" w:firstLineChars="0" w:firstLine="0"/>
              <w:spacing w:line="240" w:lineRule="atLeast"/>
            </w:pPr>
            <w:r>
              <w:t>—</w:t>
            </w:r>
          </w:p>
        </w:tc>
        <w:tc>
          <w:tcPr>
            <w:tcW w:w="756" w:type="pct"/>
            <w:vAlign w:val="center"/>
          </w:tcPr>
          <w:p w:rsidR="0018722C">
            <w:pPr>
              <w:pStyle w:val="a5"/>
              <w:topLinePunct/>
              <w:ind w:leftChars="0" w:left="0" w:rightChars="0" w:right="0" w:firstLineChars="0" w:firstLine="0"/>
              <w:spacing w:line="240" w:lineRule="atLeast"/>
            </w:pPr>
            <w:r>
              <w:t>—</w:t>
            </w:r>
          </w:p>
        </w:tc>
        <w:tc>
          <w:tcPr>
            <w:tcW w:w="756" w:type="pct"/>
            <w:vAlign w:val="center"/>
          </w:tcPr>
          <w:p w:rsidR="0018722C">
            <w:pPr>
              <w:pStyle w:val="affff9"/>
              <w:topLinePunct/>
              <w:ind w:leftChars="0" w:left="0" w:rightChars="0" w:right="0" w:firstLineChars="0" w:firstLine="0"/>
              <w:spacing w:line="240" w:lineRule="atLeast"/>
            </w:pPr>
            <w:r>
              <w:t>0.013</w:t>
            </w:r>
            <w:r/>
          </w:p>
        </w:tc>
        <w:tc>
          <w:tcPr>
            <w:tcW w:w="753" w:type="pct"/>
            <w:vAlign w:val="center"/>
          </w:tcPr>
          <w:p w:rsidR="0018722C">
            <w:pPr>
              <w:pStyle w:val="ad"/>
              <w:topLinePunct/>
              <w:ind w:leftChars="0" w:left="0" w:rightChars="0" w:right="0" w:firstLineChars="0" w:firstLine="0"/>
              <w:spacing w:line="240" w:lineRule="atLeast"/>
            </w:pPr>
            <w:r>
              <w:t>0.145a</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pPr/>
          </w:p>
        </w:tc>
        <w:tc>
          <w:tcPr>
            <w:tcW w:w="717" w:type="pct"/>
            <w:vAlign w:val="center"/>
          </w:tcPr>
          <w:p w:rsidR="0018722C">
            <w:pPr>
              <w:pStyle w:val="a5"/>
              <w:topLinePunct/>
              <w:ind w:leftChars="0" w:left="0" w:rightChars="0" w:right="0" w:firstLineChars="0" w:firstLine="0"/>
              <w:spacing w:line="240" w:lineRule="atLeast"/>
            </w:pPr>
            <w:pPr/>
          </w:p>
        </w:tc>
        <w:tc>
          <w:tcPr>
            <w:tcW w:w="756" w:type="pct"/>
            <w:vAlign w:val="center"/>
          </w:tcPr>
          <w:p w:rsidR="0018722C">
            <w:pPr>
              <w:pStyle w:val="a5"/>
              <w:topLinePunct/>
              <w:ind w:leftChars="0" w:left="0" w:rightChars="0" w:right="0" w:firstLineChars="0" w:firstLine="0"/>
              <w:spacing w:line="240" w:lineRule="atLeast"/>
            </w:pPr>
            <w:pPr/>
          </w:p>
        </w:tc>
        <w:tc>
          <w:tcPr>
            <w:tcW w:w="756" w:type="pct"/>
            <w:vAlign w:val="center"/>
          </w:tcPr>
          <w:p w:rsidR="0018722C">
            <w:pPr>
              <w:pStyle w:val="a5"/>
              <w:topLinePunct/>
              <w:ind w:leftChars="0" w:left="0" w:rightChars="0" w:right="0" w:firstLineChars="0" w:firstLine="0"/>
              <w:spacing w:line="240" w:lineRule="atLeast"/>
            </w:pPr>
            <w:r>
              <w:t>(</w:t>
            </w:r>
            <w:r>
              <w:t xml:space="preserve">1.2</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1.61</w:t>
            </w:r>
            <w:r>
              <w:t>)</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log</w:t>
            </w:r>
            <w:r>
              <w:t>hum</w:t>
            </w:r>
            <w:r/>
          </w:p>
        </w:tc>
        <w:tc>
          <w:tcPr>
            <w:tcW w:w="737" w:type="pct"/>
            <w:vAlign w:val="center"/>
          </w:tcPr>
          <w:p w:rsidR="0018722C">
            <w:pPr>
              <w:pStyle w:val="a5"/>
              <w:topLinePunct/>
              <w:ind w:leftChars="0" w:left="0" w:rightChars="0" w:right="0" w:firstLineChars="0" w:firstLine="0"/>
              <w:spacing w:line="240" w:lineRule="atLeast"/>
            </w:pPr>
            <w:r>
              <w:t></w:t>
            </w:r>
            <w:r>
              <w:t>6</w:t>
            </w:r>
            <w:r/>
          </w:p>
        </w:tc>
        <w:tc>
          <w:tcPr>
            <w:tcW w:w="717" w:type="pct"/>
            <w:vAlign w:val="center"/>
          </w:tcPr>
          <w:p w:rsidR="0018722C">
            <w:pPr>
              <w:pStyle w:val="a5"/>
              <w:topLinePunct/>
              <w:ind w:leftChars="0" w:left="0" w:rightChars="0" w:right="0" w:firstLineChars="0" w:firstLine="0"/>
              <w:spacing w:line="240" w:lineRule="atLeast"/>
            </w:pPr>
            <w:r>
              <w:t>—</w:t>
            </w:r>
          </w:p>
        </w:tc>
        <w:tc>
          <w:tcPr>
            <w:tcW w:w="756" w:type="pct"/>
            <w:vAlign w:val="center"/>
          </w:tcPr>
          <w:p w:rsidR="0018722C">
            <w:pPr>
              <w:pStyle w:val="a5"/>
              <w:topLinePunct/>
              <w:ind w:leftChars="0" w:left="0" w:rightChars="0" w:right="0" w:firstLineChars="0" w:firstLine="0"/>
              <w:spacing w:line="240" w:lineRule="atLeast"/>
            </w:pPr>
            <w:r>
              <w:t>—</w:t>
            </w:r>
          </w:p>
        </w:tc>
        <w:tc>
          <w:tcPr>
            <w:tcW w:w="756" w:type="pct"/>
            <w:vAlign w:val="center"/>
          </w:tcPr>
          <w:p w:rsidR="0018722C">
            <w:pPr>
              <w:pStyle w:val="a5"/>
              <w:topLinePunct/>
              <w:ind w:leftChars="0" w:left="0" w:rightChars="0" w:right="0" w:firstLineChars="0" w:firstLine="0"/>
              <w:spacing w:line="240" w:lineRule="atLeast"/>
            </w:pPr>
            <w:r>
              <w:t>—</w:t>
            </w:r>
          </w:p>
        </w:tc>
        <w:tc>
          <w:tcPr>
            <w:tcW w:w="753" w:type="pct"/>
            <w:vAlign w:val="center"/>
          </w:tcPr>
          <w:p w:rsidR="0018722C">
            <w:pPr>
              <w:pStyle w:val="ad"/>
              <w:topLinePunct/>
              <w:ind w:leftChars="0" w:left="0" w:rightChars="0" w:right="0" w:firstLineChars="0" w:firstLine="0"/>
              <w:spacing w:line="240" w:lineRule="atLeast"/>
            </w:pPr>
            <w:r>
              <w:t>0.598a</w:t>
            </w:r>
            <w:r>
              <w:t> </w:t>
            </w:r>
            <w:r>
              <w:t>(</w:t>
            </w:r>
            <w:r>
              <w:t xml:space="preserve">7.24</w:t>
            </w:r>
            <w:r>
              <w:t>)</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D</w:t>
            </w:r>
          </w:p>
        </w:tc>
        <w:tc>
          <w:tcPr>
            <w:tcW w:w="737" w:type="pct"/>
            <w:vAlign w:val="center"/>
          </w:tcPr>
          <w:p w:rsidR="0018722C">
            <w:pPr>
              <w:pStyle w:val="a5"/>
              <w:topLinePunct/>
              <w:ind w:leftChars="0" w:left="0" w:rightChars="0" w:right="0" w:firstLineChars="0" w:firstLine="0"/>
              <w:spacing w:line="240" w:lineRule="atLeast"/>
            </w:pPr>
            <w:r>
              <w:t></w:t>
            </w:r>
            <w:r>
              <w:t>7</w:t>
            </w:r>
            <w:r/>
          </w:p>
        </w:tc>
        <w:tc>
          <w:tcPr>
            <w:tcW w:w="717" w:type="pct"/>
            <w:vAlign w:val="center"/>
          </w:tcPr>
          <w:p w:rsidR="0018722C">
            <w:pPr>
              <w:pStyle w:val="a5"/>
              <w:topLinePunct/>
              <w:ind w:leftChars="0" w:left="0" w:rightChars="0" w:right="0" w:firstLineChars="0" w:firstLine="0"/>
              <w:spacing w:line="240" w:lineRule="atLeast"/>
            </w:pPr>
            <w:r>
              <w:t>0.017a</w:t>
            </w:r>
            <w:r/>
          </w:p>
        </w:tc>
        <w:tc>
          <w:tcPr>
            <w:tcW w:w="756" w:type="pct"/>
            <w:vAlign w:val="center"/>
          </w:tcPr>
          <w:p w:rsidR="0018722C">
            <w:pPr>
              <w:pStyle w:val="affff9"/>
              <w:topLinePunct/>
              <w:ind w:leftChars="0" w:left="0" w:rightChars="0" w:right="0" w:firstLineChars="0" w:firstLine="0"/>
              <w:spacing w:line="240" w:lineRule="atLeast"/>
            </w:pPr>
            <w:r>
              <w:t>0.007</w:t>
            </w:r>
            <w:r/>
          </w:p>
        </w:tc>
        <w:tc>
          <w:tcPr>
            <w:tcW w:w="756" w:type="pct"/>
            <w:vAlign w:val="center"/>
          </w:tcPr>
          <w:p w:rsidR="0018722C">
            <w:pPr>
              <w:pStyle w:val="a5"/>
              <w:topLinePunct/>
              <w:ind w:leftChars="0" w:left="0" w:rightChars="0" w:right="0" w:firstLineChars="0" w:firstLine="0"/>
              <w:spacing w:line="240" w:lineRule="atLeast"/>
            </w:pPr>
            <w:r>
              <w:t>0.009c</w:t>
            </w:r>
            <w:r/>
          </w:p>
        </w:tc>
        <w:tc>
          <w:tcPr>
            <w:tcW w:w="753" w:type="pct"/>
            <w:vAlign w:val="center"/>
          </w:tcPr>
          <w:p w:rsidR="0018722C">
            <w:pPr>
              <w:pStyle w:val="affff9"/>
              <w:topLinePunct/>
              <w:ind w:leftChars="0" w:left="0" w:rightChars="0" w:right="0" w:firstLineChars="0" w:firstLine="0"/>
              <w:spacing w:line="240" w:lineRule="atLeast"/>
            </w:pPr>
            <w:r>
              <w:t>-0.001</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pPr/>
          </w:p>
        </w:tc>
        <w:tc>
          <w:tcPr>
            <w:tcW w:w="717" w:type="pct"/>
            <w:vAlign w:val="center"/>
          </w:tcPr>
          <w:p w:rsidR="0018722C">
            <w:pPr>
              <w:pStyle w:val="a5"/>
              <w:topLinePunct/>
              <w:ind w:leftChars="0" w:left="0" w:rightChars="0" w:right="0" w:firstLineChars="0" w:firstLine="0"/>
              <w:spacing w:line="240" w:lineRule="atLeast"/>
            </w:pPr>
            <w:r>
              <w:t>(</w:t>
            </w:r>
            <w:r>
              <w:t xml:space="preserve">5.13</w:t>
            </w:r>
            <w:r>
              <w:t>)</w:t>
            </w:r>
            <w:r/>
          </w:p>
        </w:tc>
        <w:tc>
          <w:tcPr>
            <w:tcW w:w="756" w:type="pct"/>
            <w:vAlign w:val="center"/>
          </w:tcPr>
          <w:p w:rsidR="0018722C">
            <w:pPr>
              <w:pStyle w:val="a5"/>
              <w:topLinePunct/>
              <w:ind w:leftChars="0" w:left="0" w:rightChars="0" w:right="0" w:firstLineChars="0" w:firstLine="0"/>
              <w:spacing w:line="240" w:lineRule="atLeast"/>
            </w:pPr>
            <w:r>
              <w:t>(</w:t>
            </w:r>
            <w:r>
              <w:t xml:space="preserve">1.86</w:t>
            </w:r>
            <w:r>
              <w:t>)</w:t>
            </w:r>
            <w:r/>
          </w:p>
        </w:tc>
        <w:tc>
          <w:tcPr>
            <w:tcW w:w="756" w:type="pct"/>
            <w:vAlign w:val="center"/>
          </w:tcPr>
          <w:p w:rsidR="0018722C">
            <w:pPr>
              <w:pStyle w:val="a5"/>
              <w:topLinePunct/>
              <w:ind w:leftChars="0" w:left="0" w:rightChars="0" w:right="0" w:firstLineChars="0" w:firstLine="0"/>
              <w:spacing w:line="240" w:lineRule="atLeast"/>
            </w:pPr>
            <w:r>
              <w:t>(</w:t>
            </w:r>
            <w:r>
              <w:t xml:space="preserve">1.77</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-0.10</w:t>
            </w:r>
            <w:r>
              <w:t>)</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Constant</w:t>
            </w:r>
            <w:r/>
          </w:p>
        </w:tc>
        <w:tc>
          <w:tcPr>
            <w:tcW w:w="737" w:type="pct"/>
            <w:vAlign w:val="center"/>
          </w:tcPr>
          <w:p w:rsidR="0018722C">
            <w:pPr>
              <w:pStyle w:val="a5"/>
              <w:topLinePunct/>
              <w:ind w:leftChars="0" w:left="0" w:rightChars="0" w:right="0" w:firstLineChars="0" w:firstLine="0"/>
              <w:spacing w:line="240" w:lineRule="atLeast"/>
            </w:pPr>
            <w:r>
              <w:t>—</w:t>
            </w:r>
          </w:p>
        </w:tc>
        <w:tc>
          <w:tcPr>
            <w:tcW w:w="717" w:type="pct"/>
            <w:vAlign w:val="center"/>
          </w:tcPr>
          <w:p w:rsidR="0018722C">
            <w:pPr>
              <w:pStyle w:val="a5"/>
              <w:topLinePunct/>
              <w:ind w:leftChars="0" w:left="0" w:rightChars="0" w:right="0" w:firstLineChars="0" w:firstLine="0"/>
              <w:spacing w:line="240" w:lineRule="atLeast"/>
            </w:pPr>
            <w:r>
              <w:t>0.722a</w:t>
            </w:r>
            <w:r/>
          </w:p>
        </w:tc>
        <w:tc>
          <w:tcPr>
            <w:tcW w:w="756" w:type="pct"/>
            <w:vAlign w:val="center"/>
          </w:tcPr>
          <w:p w:rsidR="0018722C">
            <w:pPr>
              <w:pStyle w:val="a5"/>
              <w:topLinePunct/>
              <w:ind w:leftChars="0" w:left="0" w:rightChars="0" w:right="0" w:firstLineChars="0" w:firstLine="0"/>
              <w:spacing w:line="240" w:lineRule="atLeast"/>
            </w:pPr>
            <w:r>
              <w:t>0.926c</w:t>
            </w:r>
            <w:r/>
          </w:p>
        </w:tc>
        <w:tc>
          <w:tcPr>
            <w:tcW w:w="756" w:type="pct"/>
            <w:vAlign w:val="center"/>
          </w:tcPr>
          <w:p w:rsidR="0018722C">
            <w:pPr>
              <w:pStyle w:val="a5"/>
              <w:topLinePunct/>
              <w:ind w:leftChars="0" w:left="0" w:rightChars="0" w:right="0" w:firstLineChars="0" w:firstLine="0"/>
              <w:spacing w:line="240" w:lineRule="atLeast"/>
            </w:pPr>
            <w:r>
              <w:t>1.026a</w:t>
            </w:r>
            <w:r/>
          </w:p>
        </w:tc>
        <w:tc>
          <w:tcPr>
            <w:tcW w:w="753" w:type="pct"/>
            <w:vAlign w:val="center"/>
          </w:tcPr>
          <w:p w:rsidR="0018722C">
            <w:pPr>
              <w:pStyle w:val="ad"/>
              <w:topLinePunct/>
              <w:ind w:leftChars="0" w:left="0" w:rightChars="0" w:right="0" w:firstLineChars="0" w:firstLine="0"/>
              <w:spacing w:line="240" w:lineRule="atLeast"/>
            </w:pPr>
            <w:r>
              <w:t>1.295a</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pPr/>
          </w:p>
        </w:tc>
        <w:tc>
          <w:tcPr>
            <w:tcW w:w="717" w:type="pct"/>
            <w:vAlign w:val="center"/>
          </w:tcPr>
          <w:p w:rsidR="0018722C">
            <w:pPr>
              <w:pStyle w:val="a5"/>
              <w:topLinePunct/>
              <w:ind w:leftChars="0" w:left="0" w:rightChars="0" w:right="0" w:firstLineChars="0" w:firstLine="0"/>
              <w:spacing w:line="240" w:lineRule="atLeast"/>
            </w:pPr>
            <w:r>
              <w:t>(</w:t>
            </w:r>
            <w:r>
              <w:t xml:space="preserve">6.51</w:t>
            </w:r>
            <w:r>
              <w:t>)</w:t>
            </w:r>
            <w:r/>
          </w:p>
        </w:tc>
        <w:tc>
          <w:tcPr>
            <w:tcW w:w="756" w:type="pct"/>
            <w:vAlign w:val="center"/>
          </w:tcPr>
          <w:p w:rsidR="0018722C">
            <w:pPr>
              <w:pStyle w:val="a5"/>
              <w:topLinePunct/>
              <w:ind w:leftChars="0" w:left="0" w:rightChars="0" w:right="0" w:firstLineChars="0" w:firstLine="0"/>
              <w:spacing w:line="240" w:lineRule="atLeast"/>
            </w:pPr>
            <w:r>
              <w:t>(</w:t>
            </w:r>
            <w:r>
              <w:t xml:space="preserve">7.77</w:t>
            </w:r>
            <w:r>
              <w:t>)</w:t>
            </w:r>
            <w:r/>
          </w:p>
        </w:tc>
        <w:tc>
          <w:tcPr>
            <w:tcW w:w="756" w:type="pct"/>
            <w:vAlign w:val="center"/>
          </w:tcPr>
          <w:p w:rsidR="0018722C">
            <w:pPr>
              <w:pStyle w:val="a5"/>
              <w:topLinePunct/>
              <w:ind w:leftChars="0" w:left="0" w:rightChars="0" w:right="0" w:firstLineChars="0" w:firstLine="0"/>
              <w:spacing w:line="240" w:lineRule="atLeast"/>
            </w:pPr>
            <w:r>
              <w:t>(</w:t>
            </w:r>
            <w:r>
              <w:t xml:space="preserve">6.42</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6.76</w:t>
            </w:r>
            <w:r>
              <w:t>)</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observation</w:t>
            </w:r>
            <w:r/>
          </w:p>
        </w:tc>
        <w:tc>
          <w:tcPr>
            <w:tcW w:w="737" w:type="pct"/>
            <w:vAlign w:val="center"/>
          </w:tcPr>
          <w:p w:rsidR="0018722C">
            <w:pPr>
              <w:pStyle w:val="a5"/>
              <w:topLinePunct/>
              <w:ind w:leftChars="0" w:left="0" w:rightChars="0" w:right="0" w:firstLineChars="0" w:firstLine="0"/>
              <w:spacing w:line="240" w:lineRule="atLeast"/>
            </w:pPr>
            <w:r>
              <w:t>—</w:t>
            </w:r>
          </w:p>
        </w:tc>
        <w:tc>
          <w:tcPr>
            <w:tcW w:w="717" w:type="pct"/>
            <w:vAlign w:val="center"/>
          </w:tcPr>
          <w:p w:rsidR="0018722C">
            <w:pPr>
              <w:pStyle w:val="affff9"/>
              <w:topLinePunct/>
              <w:ind w:leftChars="0" w:left="0" w:rightChars="0" w:right="0" w:firstLineChars="0" w:firstLine="0"/>
              <w:spacing w:line="240" w:lineRule="atLeast"/>
            </w:pPr>
            <w:r>
              <w:t>112</w:t>
            </w:r>
            <w:r/>
          </w:p>
        </w:tc>
        <w:tc>
          <w:tcPr>
            <w:tcW w:w="756" w:type="pct"/>
            <w:vAlign w:val="center"/>
          </w:tcPr>
          <w:p w:rsidR="0018722C">
            <w:pPr>
              <w:pStyle w:val="affff9"/>
              <w:topLinePunct/>
              <w:ind w:leftChars="0" w:left="0" w:rightChars="0" w:right="0" w:firstLineChars="0" w:firstLine="0"/>
              <w:spacing w:line="240" w:lineRule="atLeast"/>
            </w:pPr>
            <w:r>
              <w:t>112</w:t>
            </w:r>
            <w:r/>
          </w:p>
        </w:tc>
        <w:tc>
          <w:tcPr>
            <w:tcW w:w="756" w:type="pct"/>
            <w:vAlign w:val="center"/>
          </w:tcPr>
          <w:p w:rsidR="0018722C">
            <w:pPr>
              <w:pStyle w:val="affff9"/>
              <w:topLinePunct/>
              <w:ind w:leftChars="0" w:left="0" w:rightChars="0" w:right="0" w:firstLineChars="0" w:firstLine="0"/>
              <w:spacing w:line="240" w:lineRule="atLeast"/>
            </w:pPr>
            <w:r>
              <w:t>112</w:t>
            </w:r>
            <w:r/>
          </w:p>
        </w:tc>
        <w:tc>
          <w:tcPr>
            <w:tcW w:w="753" w:type="pct"/>
            <w:vAlign w:val="center"/>
          </w:tcPr>
          <w:p w:rsidR="0018722C">
            <w:pPr>
              <w:pStyle w:val="affff9"/>
              <w:topLinePunct/>
              <w:ind w:leftChars="0" w:left="0" w:rightChars="0" w:right="0" w:firstLineChars="0" w:firstLine="0"/>
              <w:spacing w:line="240" w:lineRule="atLeast"/>
            </w:pPr>
            <w:r>
              <w:t>112</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曲线的类型</w:t>
            </w:r>
            <w:r/>
          </w:p>
        </w:tc>
        <w:tc>
          <w:tcPr>
            <w:tcW w:w="737" w:type="pct"/>
            <w:vAlign w:val="center"/>
          </w:tcPr>
          <w:p w:rsidR="0018722C">
            <w:pPr>
              <w:pStyle w:val="a5"/>
              <w:topLinePunct/>
              <w:ind w:leftChars="0" w:left="0" w:rightChars="0" w:right="0" w:firstLineChars="0" w:firstLine="0"/>
              <w:spacing w:line="240" w:lineRule="atLeast"/>
            </w:pPr>
            <w:r>
              <w:t>—</w:t>
            </w:r>
          </w:p>
        </w:tc>
        <w:tc>
          <w:tcPr>
            <w:tcW w:w="717" w:type="pct"/>
            <w:vAlign w:val="center"/>
          </w:tcPr>
          <w:p w:rsidR="0018722C">
            <w:pPr>
              <w:pStyle w:val="a5"/>
              <w:topLinePunct/>
              <w:ind w:leftChars="0" w:left="0" w:rightChars="0" w:right="0" w:firstLineChars="0" w:firstLine="0"/>
              <w:spacing w:line="240" w:lineRule="atLeast"/>
            </w:pPr>
            <w:r>
              <w:t>倒</w:t>
            </w:r>
            <w:r>
              <w:t>“U”</w:t>
            </w:r>
            <w:r/>
          </w:p>
        </w:tc>
        <w:tc>
          <w:tcPr>
            <w:tcW w:w="756" w:type="pct"/>
            <w:vAlign w:val="center"/>
          </w:tcPr>
          <w:p w:rsidR="0018722C">
            <w:pPr>
              <w:pStyle w:val="a5"/>
              <w:topLinePunct/>
              <w:ind w:leftChars="0" w:left="0" w:rightChars="0" w:right="0" w:firstLineChars="0" w:firstLine="0"/>
              <w:spacing w:line="240" w:lineRule="atLeast"/>
            </w:pPr>
            <w:r>
              <w:t>倒</w:t>
            </w:r>
            <w:r>
              <w:t>“U”</w:t>
            </w:r>
            <w:r/>
          </w:p>
        </w:tc>
        <w:tc>
          <w:tcPr>
            <w:tcW w:w="756" w:type="pct"/>
            <w:vAlign w:val="center"/>
          </w:tcPr>
          <w:p w:rsidR="0018722C">
            <w:pPr>
              <w:pStyle w:val="a5"/>
              <w:topLinePunct/>
              <w:ind w:leftChars="0" w:left="0" w:rightChars="0" w:right="0" w:firstLineChars="0" w:firstLine="0"/>
              <w:spacing w:line="240" w:lineRule="atLeast"/>
            </w:pPr>
            <w:r>
              <w:t>倒</w:t>
            </w:r>
            <w:r>
              <w:t>“U”</w:t>
            </w:r>
            <w:r/>
          </w:p>
        </w:tc>
        <w:tc>
          <w:tcPr>
            <w:tcW w:w="753" w:type="pct"/>
            <w:vAlign w:val="center"/>
          </w:tcPr>
          <w:p w:rsidR="0018722C">
            <w:pPr>
              <w:pStyle w:val="ad"/>
              <w:topLinePunct/>
              <w:ind w:leftChars="0" w:left="0" w:rightChars="0" w:right="0" w:firstLineChars="0" w:firstLine="0"/>
              <w:spacing w:line="240" w:lineRule="atLeast"/>
            </w:pPr>
            <w:r>
              <w:t>倒</w:t>
            </w:r>
            <w:r>
              <w:t>“U”</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拐点</w:t>
            </w:r>
            <w:r/>
          </w:p>
        </w:tc>
        <w:tc>
          <w:tcPr>
            <w:tcW w:w="737" w:type="pct"/>
            <w:vAlign w:val="center"/>
          </w:tcPr>
          <w:p w:rsidR="0018722C">
            <w:pPr>
              <w:pStyle w:val="a5"/>
              <w:topLinePunct/>
              <w:ind w:leftChars="0" w:left="0" w:rightChars="0" w:right="0" w:firstLineChars="0" w:firstLine="0"/>
              <w:spacing w:line="240" w:lineRule="atLeast"/>
            </w:pPr>
            <w:r>
              <w:t>—</w:t>
            </w:r>
          </w:p>
        </w:tc>
        <w:tc>
          <w:tcPr>
            <w:tcW w:w="717" w:type="pct"/>
            <w:vAlign w:val="center"/>
          </w:tcPr>
          <w:p w:rsidR="0018722C">
            <w:pPr>
              <w:pStyle w:val="affff9"/>
              <w:topLinePunct/>
              <w:ind w:leftChars="0" w:left="0" w:rightChars="0" w:right="0" w:firstLineChars="0" w:firstLine="0"/>
              <w:spacing w:line="240" w:lineRule="atLeast"/>
            </w:pPr>
            <w:r>
              <w:t>3.4</w:t>
            </w:r>
            <w:r/>
          </w:p>
        </w:tc>
        <w:tc>
          <w:tcPr>
            <w:tcW w:w="756" w:type="pct"/>
            <w:vAlign w:val="center"/>
          </w:tcPr>
          <w:p w:rsidR="0018722C">
            <w:pPr>
              <w:pStyle w:val="affff9"/>
              <w:topLinePunct/>
              <w:ind w:leftChars="0" w:left="0" w:rightChars="0" w:right="0" w:firstLineChars="0" w:firstLine="0"/>
              <w:spacing w:line="240" w:lineRule="atLeast"/>
            </w:pPr>
            <w:r>
              <w:t>3.5</w:t>
            </w:r>
            <w:r/>
          </w:p>
        </w:tc>
        <w:tc>
          <w:tcPr>
            <w:tcW w:w="756" w:type="pct"/>
            <w:vAlign w:val="center"/>
          </w:tcPr>
          <w:p w:rsidR="0018722C">
            <w:pPr>
              <w:pStyle w:val="affff9"/>
              <w:topLinePunct/>
              <w:ind w:leftChars="0" w:left="0" w:rightChars="0" w:right="0" w:firstLineChars="0" w:firstLine="0"/>
              <w:spacing w:line="240" w:lineRule="atLeast"/>
            </w:pPr>
            <w:r>
              <w:t>3.36</w:t>
            </w:r>
            <w:r/>
          </w:p>
        </w:tc>
        <w:tc>
          <w:tcPr>
            <w:tcW w:w="753" w:type="pct"/>
            <w:vAlign w:val="center"/>
          </w:tcPr>
          <w:p w:rsidR="0018722C">
            <w:pPr>
              <w:pStyle w:val="affff9"/>
              <w:topLinePunct/>
              <w:ind w:leftChars="0" w:left="0" w:rightChars="0" w:right="0" w:firstLineChars="0" w:firstLine="0"/>
              <w:spacing w:line="240" w:lineRule="atLeast"/>
            </w:pPr>
            <w:r>
              <w:t>2.35</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1</w:t>
            </w:r>
            <w:r>
              <w:t>)</w:t>
            </w:r>
            <w:r/>
          </w:p>
        </w:tc>
        <w:tc>
          <w:tcPr>
            <w:tcW w:w="737" w:type="pct"/>
            <w:vAlign w:val="center"/>
          </w:tcPr>
          <w:p w:rsidR="0018722C">
            <w:pPr>
              <w:pStyle w:val="a5"/>
              <w:topLinePunct/>
              <w:ind w:leftChars="0" w:left="0" w:rightChars="0" w:right="0" w:firstLineChars="0" w:firstLine="0"/>
              <w:spacing w:line="240" w:lineRule="atLeast"/>
            </w:pPr>
            <w:r>
              <w:t>—</w:t>
            </w:r>
          </w:p>
        </w:tc>
        <w:tc>
          <w:tcPr>
            <w:tcW w:w="717" w:type="pct"/>
            <w:vAlign w:val="center"/>
          </w:tcPr>
          <w:p w:rsidR="0018722C">
            <w:pPr>
              <w:pStyle w:val="affff9"/>
              <w:topLinePunct/>
              <w:ind w:leftChars="0" w:left="0" w:rightChars="0" w:right="0" w:firstLineChars="0" w:firstLine="0"/>
              <w:spacing w:line="240" w:lineRule="atLeast"/>
            </w:pPr>
            <w:r>
              <w:t>0.006</w:t>
            </w:r>
            <w:r/>
          </w:p>
        </w:tc>
        <w:tc>
          <w:tcPr>
            <w:tcW w:w="756" w:type="pct"/>
            <w:vAlign w:val="center"/>
          </w:tcPr>
          <w:p w:rsidR="0018722C">
            <w:pPr>
              <w:pStyle w:val="affff9"/>
              <w:topLinePunct/>
              <w:ind w:leftChars="0" w:left="0" w:rightChars="0" w:right="0" w:firstLineChars="0" w:firstLine="0"/>
              <w:spacing w:line="240" w:lineRule="atLeast"/>
            </w:pPr>
            <w:r>
              <w:t>0.005</w:t>
            </w:r>
            <w:r/>
          </w:p>
        </w:tc>
        <w:tc>
          <w:tcPr>
            <w:tcW w:w="756" w:type="pct"/>
            <w:vAlign w:val="center"/>
          </w:tcPr>
          <w:p w:rsidR="0018722C">
            <w:pPr>
              <w:pStyle w:val="affff9"/>
              <w:topLinePunct/>
              <w:ind w:leftChars="0" w:left="0" w:rightChars="0" w:right="0" w:firstLineChars="0" w:firstLine="0"/>
              <w:spacing w:line="240" w:lineRule="atLeast"/>
            </w:pPr>
            <w:r>
              <w:t>0.004</w:t>
            </w:r>
            <w:r/>
          </w:p>
        </w:tc>
        <w:tc>
          <w:tcPr>
            <w:tcW w:w="753" w:type="pct"/>
            <w:vAlign w:val="center"/>
          </w:tcPr>
          <w:p w:rsidR="0018722C">
            <w:pPr>
              <w:pStyle w:val="affff9"/>
              <w:topLinePunct/>
              <w:ind w:leftChars="0" w:left="0" w:rightChars="0" w:right="0" w:firstLineChars="0" w:firstLine="0"/>
              <w:spacing w:line="240" w:lineRule="atLeast"/>
            </w:pPr>
            <w:r>
              <w:t>0.030</w:t>
            </w:r>
            <w:r/>
          </w:p>
        </w:tc>
      </w:tr>
      <w:pPr>
        <w:pStyle w:val="cw23"/>
        <w:topLinePunct/>
        <w:ind w:leftChars="0" w:left="0" w:rightChars="0" w:right="0" w:firstLineChars="0" w:firstLine="0"/>
        <w:spacing w:line="240" w:lineRule="atLeast"/>
      </w:pPr>
      <w:tr>
        <w:tc>
          <w:tcPr>
            <w:tcW w:w="1281"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2</w:t>
            </w:r>
            <w:r>
              <w:t>)</w:t>
            </w:r>
            <w:r/>
          </w:p>
        </w:tc>
        <w:tc>
          <w:tcPr>
            <w:tcW w:w="737" w:type="pct"/>
            <w:vAlign w:val="center"/>
          </w:tcPr>
          <w:p w:rsidR="0018722C">
            <w:pPr>
              <w:pStyle w:val="a5"/>
              <w:topLinePunct/>
              <w:ind w:leftChars="0" w:left="0" w:rightChars="0" w:right="0" w:firstLineChars="0" w:firstLine="0"/>
              <w:spacing w:line="240" w:lineRule="atLeast"/>
            </w:pPr>
            <w:r>
              <w:t>—</w:t>
            </w:r>
          </w:p>
        </w:tc>
        <w:tc>
          <w:tcPr>
            <w:tcW w:w="717" w:type="pct"/>
            <w:vAlign w:val="center"/>
          </w:tcPr>
          <w:p w:rsidR="0018722C">
            <w:pPr>
              <w:pStyle w:val="affff9"/>
              <w:topLinePunct/>
              <w:ind w:leftChars="0" w:left="0" w:rightChars="0" w:right="0" w:firstLineChars="0" w:firstLine="0"/>
              <w:spacing w:line="240" w:lineRule="atLeast"/>
            </w:pPr>
            <w:r>
              <w:t>0.527</w:t>
            </w:r>
            <w:r/>
          </w:p>
        </w:tc>
        <w:tc>
          <w:tcPr>
            <w:tcW w:w="756" w:type="pct"/>
            <w:vAlign w:val="center"/>
          </w:tcPr>
          <w:p w:rsidR="0018722C">
            <w:pPr>
              <w:pStyle w:val="affff9"/>
              <w:topLinePunct/>
              <w:ind w:leftChars="0" w:left="0" w:rightChars="0" w:right="0" w:firstLineChars="0" w:firstLine="0"/>
              <w:spacing w:line="240" w:lineRule="atLeast"/>
            </w:pPr>
            <w:r>
              <w:t>0.469</w:t>
            </w:r>
            <w:r/>
          </w:p>
        </w:tc>
        <w:tc>
          <w:tcPr>
            <w:tcW w:w="756" w:type="pct"/>
            <w:vAlign w:val="center"/>
          </w:tcPr>
          <w:p w:rsidR="0018722C">
            <w:pPr>
              <w:pStyle w:val="affff9"/>
              <w:topLinePunct/>
              <w:ind w:leftChars="0" w:left="0" w:rightChars="0" w:right="0" w:firstLineChars="0" w:firstLine="0"/>
              <w:spacing w:line="240" w:lineRule="atLeast"/>
            </w:pPr>
            <w:r>
              <w:t>0.521</w:t>
            </w:r>
            <w:r/>
          </w:p>
        </w:tc>
        <w:tc>
          <w:tcPr>
            <w:tcW w:w="753" w:type="pct"/>
            <w:vAlign w:val="center"/>
          </w:tcPr>
          <w:p w:rsidR="0018722C">
            <w:pPr>
              <w:pStyle w:val="affff9"/>
              <w:topLinePunct/>
              <w:ind w:leftChars="0" w:left="0" w:rightChars="0" w:right="0" w:firstLineChars="0" w:firstLine="0"/>
              <w:spacing w:line="240" w:lineRule="atLeast"/>
            </w:pPr>
            <w:r>
              <w:t>0.258</w:t>
            </w:r>
            <w:r/>
          </w:p>
        </w:tc>
      </w:tr>
      <w:pPr>
        <w:pStyle w:val="cw23"/>
        <w:topLinePunct/>
        <w:ind w:leftChars="0" w:left="0" w:rightChars="0" w:right="0" w:firstLineChars="0" w:firstLine="0"/>
        <w:spacing w:line="240" w:lineRule="atLeast"/>
      </w:pPr>
      <w:tr>
        <w:tc>
          <w:tcPr>
            <w:tcW w:w="1281"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0.945</w:t>
            </w:r>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0.961</w:t>
            </w:r>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0.959</w:t>
            </w:r>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0.43</w:t>
            </w:r>
            <w:r/>
          </w:p>
        </w:tc>
      </w:tr>
      <w:pPr>
        <w:pStyle w:val="cw23"/>
        <w:topLinePunct/>
      </w:pPr>
    </w:tbl>
    <w:p w:rsidR="0018722C">
      <w:pPr>
        <w:pStyle w:val="aff3"/>
        <w:topLinePunct/>
      </w:pPr>
      <w:r>
        <w:rPr>
          <w:rFonts w:cstheme="minorBidi" w:hAnsiTheme="minorHAnsi" w:eastAsiaTheme="minorHAnsi" w:asciiTheme="minorHAnsi" w:ascii="宋体" w:hAnsi="宋体" w:cs="宋体" w:eastAsia="宋体"/>
        </w:rPr>
        <w:t>注：</w:t>
      </w:r>
      <w:r>
        <w:rPr>
          <w:rFonts w:ascii="Times New Roman" w:hAnsi="Times New Roman" w:cs="Times New Roman" w:eastAsia="Times New Roman" w:cstheme="minorBidi"/>
        </w:rPr>
        <w:t>a</w:t>
      </w:r>
      <w:r>
        <w:rPr>
          <w:rFonts w:ascii="宋体" w:hAnsi="宋体" w:cs="宋体" w:eastAsia="宋体" w:cstheme="minorBidi"/>
        </w:rPr>
        <w:t>、</w:t>
      </w:r>
      <w:r>
        <w:rPr>
          <w:rFonts w:ascii="Times New Roman" w:hAnsi="Times New Roman" w:cs="Times New Roman" w:eastAsia="Times New Roman" w:cstheme="minorBidi"/>
        </w:rPr>
        <w:t>b</w:t>
      </w:r>
      <w:r>
        <w:rPr>
          <w:rFonts w:ascii="宋体" w:hAnsi="宋体" w:cs="宋体" w:eastAsia="宋体" w:cstheme="minorBidi"/>
        </w:rPr>
        <w:t>、</w:t>
      </w:r>
      <w:r>
        <w:rPr>
          <w:rFonts w:ascii="Times New Roman" w:hAnsi="Times New Roman" w:cs="Times New Roman" w:eastAsia="Times New Roman" w:cstheme="minorBidi"/>
        </w:rPr>
        <w:t>c</w:t>
      </w:r>
      <w:r>
        <w:rPr>
          <w:rFonts w:ascii="宋体" w:hAnsi="宋体" w:cs="宋体" w:eastAsia="宋体" w:cstheme="minorBidi"/>
        </w:rPr>
        <w:t>分别代表在</w:t>
      </w:r>
      <w:r>
        <w:rPr>
          <w:rFonts w:ascii="Times New Roman" w:hAnsi="Times New Roman" w:cs="Times New Roman" w:eastAsia="Times New Roman" w:cstheme="minorBidi"/>
        </w:rPr>
        <w:t>1%</w:t>
      </w:r>
      <w:r>
        <w:rPr>
          <w:rFonts w:ascii="宋体" w:hAnsi="宋体" w:cs="宋体" w:eastAsia="宋体" w:cstheme="minorBidi"/>
        </w:rPr>
        <w:t>、</w:t>
      </w:r>
      <w:r>
        <w:rPr>
          <w:rFonts w:ascii="Times New Roman" w:hAnsi="Times New Roman" w:cs="Times New Roman" w:eastAsia="Times New Roman" w:cstheme="minorBidi"/>
        </w:rPr>
        <w:t>5%</w:t>
      </w:r>
      <w:r>
        <w:rPr>
          <w:rFonts w:ascii="宋体" w:hAnsi="宋体" w:cs="宋体" w:eastAsia="宋体" w:cstheme="minorBidi"/>
        </w:rPr>
        <w:t>、</w:t>
      </w:r>
      <w:r>
        <w:rPr>
          <w:rFonts w:ascii="Times New Roman" w:hAnsi="Times New Roman" w:cs="Times New Roman" w:eastAsia="Times New Roman" w:cstheme="minorBidi"/>
        </w:rPr>
        <w:t>10%</w:t>
      </w:r>
      <w:r>
        <w:rPr>
          <w:rFonts w:ascii="宋体" w:hAnsi="宋体" w:cs="宋体" w:eastAsia="宋体" w:cstheme="minorBidi"/>
        </w:rPr>
        <w:t>水平上显著，其中括号内的数值为</w:t>
      </w:r>
      <w:r>
        <w:rPr>
          <w:rFonts w:ascii="Times New Roman" w:hAnsi="Times New Roman" w:cs="Times New Roman" w:eastAsia="Times New Roman" w:cstheme="minorBidi"/>
          <w:i/>
        </w:rPr>
        <w:t>t</w:t>
      </w:r>
      <w:r>
        <w:rPr>
          <w:rFonts w:ascii="宋体" w:hAnsi="宋体" w:cs="宋体" w:eastAsia="宋体" w:cstheme="minorBidi"/>
        </w:rPr>
        <w:t>值。</w:t>
      </w:r>
    </w:p>
    <w:p w:rsidR="0018722C">
      <w:pPr>
        <w:topLinePunct/>
      </w:pPr>
      <w:r>
        <w:t>表</w:t>
      </w:r>
      <w:r/>
      <w:r>
        <w:rPr>
          <w:rFonts w:ascii="Times New Roman" w:hAnsi="Times New Roman" w:cs="Times New Roman" w:eastAsia="宋体"/>
        </w:rPr>
        <w:t>3-4</w:t>
      </w:r>
      <w:r>
        <w:t>和</w:t>
      </w:r>
      <w:r/>
      <w:r>
        <w:rPr>
          <w:rFonts w:ascii="Times New Roman" w:hAnsi="Times New Roman" w:cs="Times New Roman" w:eastAsia="宋体"/>
        </w:rPr>
        <w:t>3-5</w:t>
      </w:r>
      <w:r>
        <w:t>分别对低规制区域和高规制区域进行实证研究，</w:t>
      </w:r>
      <w:r/>
      <w:r>
        <w:rPr>
          <w:rFonts w:ascii="Times New Roman" w:hAnsi="Times New Roman" w:cs="Times New Roman" w:eastAsia="宋体"/>
        </w:rPr>
        <w:t>AR</w:t>
      </w:r>
      <w:r>
        <w:t>检验和</w:t>
      </w:r>
      <w:r/>
      <w:r>
        <w:rPr>
          <w:rFonts w:ascii="Times New Roman" w:hAnsi="Times New Roman" w:cs="Times New Roman" w:eastAsia="宋体"/>
        </w:rPr>
        <w:t>Sargan</w:t>
      </w:r>
      <w:r>
        <w:t>检验结果显示</w:t>
      </w:r>
      <w:r>
        <w:t>表</w:t>
      </w:r>
      <w:r>
        <w:rPr>
          <w:rFonts w:ascii="Times New Roman" w:hAnsi="Times New Roman" w:cs="Times New Roman" w:eastAsia="宋体"/>
        </w:rPr>
        <w:t>3-4</w:t>
      </w:r>
      <w:r>
        <w:t>和</w:t>
      </w:r>
      <w:r>
        <w:rPr>
          <w:rFonts w:ascii="Times New Roman" w:hAnsi="Times New Roman" w:cs="Times New Roman" w:eastAsia="宋体"/>
        </w:rPr>
        <w:t>3-5</w:t>
      </w:r>
      <w:r>
        <w:t>中各个模型的工具变量选择都是合理有效的，不</w:t>
      </w:r>
      <w:r/>
      <w:r>
        <w:t>存在自相关，模型是稳健的。在</w:t>
      </w:r>
      <w:r>
        <w:t>表</w:t>
      </w:r>
      <w:r>
        <w:rPr>
          <w:rFonts w:ascii="Times New Roman" w:hAnsi="Times New Roman" w:cs="Times New Roman" w:eastAsia="宋体"/>
        </w:rPr>
        <w:t>3-4</w:t>
      </w:r>
      <w:r>
        <w:t>中，模型</w:t>
      </w:r>
      <w:r>
        <w:t>（</w:t>
      </w:r>
      <w:r>
        <w:rPr>
          <w:rFonts w:ascii="Times New Roman" w:hAnsi="Times New Roman" w:cs="Times New Roman" w:eastAsia="宋体"/>
          <w:spacing w:val="3"/>
        </w:rPr>
        <w:t>1</w:t>
      </w:r>
      <w:r>
        <w:t>）</w:t>
      </w:r>
      <w:r>
        <w:t>添加被解释变量滞后</w:t>
      </w:r>
      <w:r>
        <w:rPr>
          <w:rFonts w:ascii="Times New Roman" w:hAnsi="Times New Roman" w:cs="Times New Roman" w:eastAsia="宋体"/>
        </w:rPr>
        <w:t>1</w:t>
      </w:r>
      <w:r>
        <w:t>阶和</w:t>
      </w:r>
      <w:r/>
      <w:r>
        <w:t>政策虚拟变量为控制变量，考察建筑业劳动生产率与环境规制强度之间的曲线</w:t>
      </w:r>
      <w:r/>
      <w:r>
        <w:t>关系，结果表明建筑业劳动生产率与环境规制强度之间是倒</w:t>
      </w:r>
      <w:r>
        <w:rPr>
          <w:rFonts w:ascii="Times New Roman" w:hAnsi="Times New Roman" w:cs="Times New Roman" w:eastAsia="宋体"/>
        </w:rPr>
        <w:t>“U”</w:t>
      </w:r>
      <w:r>
        <w:t>曲线关系，其</w:t>
      </w:r>
      <w:r/>
      <w:r>
        <w:t>拐点为</w:t>
      </w:r>
      <w:r>
        <w:rPr>
          <w:rFonts w:ascii="Times New Roman" w:hAnsi="Times New Roman" w:cs="Times New Roman" w:eastAsia="宋体"/>
        </w:rPr>
        <w:t>2.25%</w:t>
      </w:r>
      <w:r>
        <w:t>；在</w:t>
      </w:r>
      <w:r>
        <w:t>表</w:t>
      </w:r>
      <w:r>
        <w:rPr>
          <w:rFonts w:ascii="Times New Roman" w:hAnsi="Times New Roman" w:cs="Times New Roman" w:eastAsia="宋体"/>
        </w:rPr>
        <w:t>3-5</w:t>
      </w:r>
      <w:r>
        <w:t>中，模型</w:t>
      </w:r>
      <w:r>
        <w:t>（</w:t>
      </w:r>
      <w:r>
        <w:rPr>
          <w:rFonts w:ascii="Times New Roman" w:hAnsi="Times New Roman" w:cs="Times New Roman" w:eastAsia="宋体"/>
          <w:spacing w:val="2"/>
        </w:rPr>
        <w:t>1</w:t>
      </w:r>
      <w:r>
        <w:t>）</w:t>
      </w:r>
      <w:r>
        <w:t>检验结果显示：在高规制区域，建筑业劳</w:t>
      </w:r>
      <w:r/>
      <w:r>
        <w:t>动生产率与环境规制强度之间是倒</w:t>
      </w:r>
      <w:r>
        <w:rPr>
          <w:rFonts w:ascii="Times New Roman" w:hAnsi="Times New Roman" w:cs="Times New Roman" w:eastAsia="宋体"/>
        </w:rPr>
        <w:t>“U”</w:t>
      </w:r>
      <w:r>
        <w:t>曲线关系，其拐点为</w:t>
      </w:r>
      <w:r>
        <w:rPr>
          <w:rFonts w:ascii="Times New Roman" w:hAnsi="Times New Roman" w:cs="Times New Roman" w:eastAsia="宋体"/>
        </w:rPr>
        <w:t>3.4%</w:t>
      </w:r>
      <w:r>
        <w:t>。对比高规制</w:t>
      </w:r>
      <w:r/>
      <w:r>
        <w:t>和低规制区域的检验结果发现，高规制区域的拐点值远远高于低规制区域。通</w:t>
      </w:r>
      <w:r/>
      <w:r>
        <w:t>过统计数据发现除宁夏地区环境规制强度</w:t>
      </w:r>
      <w:r>
        <w:rPr>
          <w:rFonts w:ascii="Times New Roman" w:hAnsi="Times New Roman" w:cs="Times New Roman" w:eastAsia="宋体"/>
        </w:rPr>
        <w:t>2003-2010</w:t>
      </w:r>
      <w:r>
        <w:t>年平均达到</w:t>
      </w:r>
      <w:r>
        <w:rPr>
          <w:rFonts w:ascii="Times New Roman" w:hAnsi="Times New Roman" w:cs="Times New Roman" w:eastAsia="宋体"/>
        </w:rPr>
        <w:t>2.978%</w:t>
      </w:r>
      <w:r>
        <w:t>外，重庆</w:t>
      </w:r>
      <w:r/>
      <w:r>
        <w:t>地区和内蒙古地区在</w:t>
      </w:r>
      <w:r>
        <w:rPr>
          <w:rFonts w:ascii="Times New Roman" w:hAnsi="Times New Roman" w:cs="Times New Roman" w:eastAsia="宋体"/>
        </w:rPr>
        <w:t>2010</w:t>
      </w:r>
      <w:r>
        <w:t>年环境规制强度分别达到</w:t>
      </w:r>
      <w:r>
        <w:rPr>
          <w:rFonts w:ascii="Times New Roman" w:hAnsi="Times New Roman" w:cs="Times New Roman" w:eastAsia="宋体"/>
        </w:rPr>
        <w:t>2.22%</w:t>
      </w:r>
      <w:r>
        <w:t>和</w:t>
      </w:r>
      <w:r>
        <w:rPr>
          <w:rFonts w:ascii="Times New Roman" w:hAnsi="Times New Roman" w:cs="Times New Roman" w:eastAsia="宋体"/>
        </w:rPr>
        <w:t>2.05%</w:t>
      </w:r>
      <w:r>
        <w:t>，其他地区环</w:t>
      </w:r>
      <w:r/>
      <w:r>
        <w:t>境规制强度都在</w:t>
      </w:r>
      <w:r>
        <w:rPr>
          <w:rFonts w:ascii="Times New Roman" w:hAnsi="Times New Roman" w:cs="Times New Roman" w:eastAsia="宋体"/>
        </w:rPr>
        <w:t>2.0%</w:t>
      </w:r>
      <w:r>
        <w:t>以内。从</w:t>
      </w:r>
      <w:r>
        <w:rPr>
          <w:rFonts w:ascii="Times New Roman" w:hAnsi="Times New Roman" w:cs="Times New Roman" w:eastAsia="宋体"/>
        </w:rPr>
        <w:t>2007</w:t>
      </w:r>
      <w:r>
        <w:t>年开始宁夏地区环境规制强度逐渐下降</w:t>
      </w:r>
      <w:r>
        <w:t>，</w:t>
      </w:r>
    </w:p>
    <w:p w:rsidR="0018722C">
      <w:pPr>
        <w:topLinePunct/>
      </w:pPr>
      <w:r>
        <w:rPr>
          <w:rFonts w:ascii="Times New Roman" w:hAnsi="Times New Roman" w:cs="Times New Roman" w:eastAsia="宋体"/>
        </w:rPr>
        <w:t>2010</w:t>
      </w:r>
      <w:r>
        <w:t>年下降到</w:t>
      </w:r>
      <w:r>
        <w:rPr>
          <w:rFonts w:ascii="Times New Roman" w:hAnsi="Times New Roman" w:cs="Times New Roman" w:eastAsia="宋体"/>
        </w:rPr>
        <w:t>2.04%</w:t>
      </w:r>
      <w:r>
        <w:t>。由此可见，我国的环境规制强度大部分处于拐点的左侧。</w:t>
      </w:r>
      <w:r/>
      <w:r>
        <w:t>政策虚拟变量的系数为正，表明我国政府实施节能减排后，有效促进了建筑业</w:t>
      </w:r>
      <w:r/>
      <w:r>
        <w:t>劳动生产率的提高。</w:t>
      </w:r>
    </w:p>
    <w:p w:rsidR="0018722C">
      <w:pPr>
        <w:topLinePunct/>
      </w:pPr>
      <w:r>
        <w:t>实证检验结果表明：</w:t>
      </w:r>
      <w:r>
        <w:t>（</w:t>
      </w:r>
      <w:r>
        <w:rPr>
          <w:rFonts w:ascii="Times New Roman" w:hAnsi="Times New Roman" w:cs="Times New Roman" w:eastAsia="宋体"/>
          <w:spacing w:val="3"/>
        </w:rPr>
        <w:t>1</w:t>
      </w:r>
      <w:r>
        <w:t>）</w:t>
      </w:r>
      <w:r>
        <w:t>目前我国建筑业的增长绩效与环境规制强度呈倒</w:t>
      </w:r>
      <w:r/>
      <w:r>
        <w:rPr>
          <w:rFonts w:ascii="Times New Roman" w:hAnsi="Times New Roman" w:cs="Times New Roman" w:eastAsia="宋体"/>
        </w:rPr>
        <w:t>“U”</w:t>
      </w:r>
      <w:r>
        <w:t>型；</w:t>
      </w:r>
      <w:r>
        <w:t>（</w:t>
      </w:r>
      <w:r>
        <w:rPr>
          <w:rFonts w:ascii="Times New Roman" w:hAnsi="Times New Roman" w:cs="Times New Roman" w:eastAsia="宋体"/>
          <w:spacing w:val="4"/>
        </w:rPr>
        <w:t>2</w:t>
      </w:r>
      <w:r>
        <w:t>）</w:t>
      </w:r>
      <w:r>
        <w:t>除少数几个地区环境规制强度在拐点的右侧外，大部分地区的环</w:t>
      </w:r>
      <w:r/>
      <w:r>
        <w:t>境规制强度处于拐点的左侧，说明我国现有的环境规制强度能够促进建筑业的</w:t>
      </w:r>
      <w:r/>
      <w:r>
        <w:t>增长绩效；</w:t>
      </w:r>
      <w:r>
        <w:t>（</w:t>
      </w:r>
      <w:r>
        <w:rPr>
          <w:rFonts w:ascii="Times New Roman" w:hAnsi="Times New Roman" w:cs="Times New Roman" w:eastAsia="宋体"/>
          <w:spacing w:val="3"/>
        </w:rPr>
        <w:t>3</w:t>
      </w:r>
      <w:r>
        <w:t>）</w:t>
      </w:r>
      <w:r>
        <w:t>环境规制强度并不是越大越好，当超过临界值时，环境规制强</w:t>
      </w:r>
      <w:r/>
      <w:r>
        <w:t>度增大将会阻碍建筑业劳动生产率的提高，因此合理控制环境规制的强度，是</w:t>
      </w:r>
      <w:r/>
      <w:r>
        <w:t>政府在制定环境规制政策时首要考虑的因素。</w:t>
      </w:r>
    </w:p>
    <w:p w:rsidR="0018722C">
      <w:pPr>
        <w:pStyle w:val="Heading2"/>
        <w:topLinePunct/>
        <w:ind w:left="171" w:hangingChars="171" w:hanging="171"/>
      </w:pPr>
      <w:bookmarkStart w:id="172807" w:name="_Toc686172807"/>
      <w:bookmarkStart w:name="_TOC_250046" w:id="63"/>
      <w:bookmarkStart w:name="3.3 环境规制对建筑业技术进步的影响分析 " w:id="64"/>
      <w:r/>
      <w:r>
        <w:t>3.3</w:t>
      </w:r>
      <w:r>
        <w:t xml:space="preserve"> </w:t>
      </w:r>
      <w:r>
        <w:t>环境规制对建筑业技术进步的影响分析</w:t>
      </w:r>
      <w:bookmarkEnd w:id="63"/>
      <w:r/>
      <w:bookmarkEnd w:id="172807"/>
    </w:p>
    <w:p w:rsidR="0018722C">
      <w:pPr>
        <w:topLinePunct/>
      </w:pPr>
      <w:r>
        <w:t>建筑业的技术进步是建筑业经济增长的动力之源，因此研究环境规制对建</w:t>
      </w:r>
      <w:r w:rsidR="001852F3">
        <w:t xml:space="preserve">筑业经济增长的影响，必然需要进行环境规制对建筑业技术进步的影响研究。</w:t>
      </w:r>
      <w:r/>
    </w:p>
    <w:p w:rsidR="0018722C">
      <w:pPr>
        <w:pStyle w:val="Heading3"/>
        <w:topLinePunct/>
        <w:ind w:left="200" w:hangingChars="200" w:hanging="200"/>
      </w:pPr>
      <w:bookmarkStart w:id="172808" w:name="_Toc686172808"/>
      <w:bookmarkStart w:name="_TOC_250045" w:id="65"/>
      <w:r>
        <w:t>3.3.1</w:t>
      </w:r>
      <w:r>
        <w:t xml:space="preserve"> </w:t>
      </w:r>
      <w:r>
        <w:t>构建环境规制对建筑业技术进步的影响模型</w:t>
      </w:r>
      <w:bookmarkEnd w:id="65"/>
      <w:r/>
      <w:bookmarkEnd w:id="172808"/>
    </w:p>
    <w:p w:rsidR="0018722C">
      <w:pPr>
        <w:topLinePunct/>
      </w:pPr>
      <w:r>
        <w:t>波特假说提出政府实施合理的环境规制能够激励被规制企业的“创新补</w:t>
      </w:r>
      <w:r>
        <w:t>偿”，环境保护不仅能够促进企业提高劳动效率，还能够促进企业提高技术进步</w:t>
      </w:r>
      <w:r/>
      <w:r>
        <w:t>水平</w:t>
      </w:r>
      <w:r>
        <w:rPr>
          <w:vertAlign w:val="superscript"/>
          /&gt;
        </w:rPr>
        <w:t>[</w:t>
      </w:r>
      <w:r>
        <w:rPr>
          <w:vertAlign w:val="superscript"/>
          /&gt;
        </w:rPr>
        <w:t xml:space="preserve">32</w:t>
      </w:r>
      <w:r>
        <w:rPr>
          <w:vertAlign w:val="superscript"/>
          /&gt;
        </w:rPr>
        <w:t>]</w:t>
      </w:r>
      <w:r>
        <w:t>。建筑业技术进步指在一定时期内运用社会科学、工程技术和管理科学</w:t>
      </w:r>
      <w:r/>
      <w:r>
        <w:t>等多方面的研究成果，推动建筑业生产力与生产关系的发展与改善，进而提高</w:t>
      </w:r>
      <w:r/>
      <w:r>
        <w:t>建筑业的整体竞争力</w:t>
      </w:r>
      <w:r>
        <w:rPr>
          <w:vertAlign w:val="superscript"/>
          /&gt;
        </w:rPr>
        <w:t>[</w:t>
      </w:r>
      <w:r>
        <w:rPr>
          <w:vertAlign w:val="superscript"/>
          /&gt;
        </w:rPr>
        <w:t xml:space="preserve">113</w:t>
      </w:r>
      <w:r>
        <w:rPr>
          <w:vertAlign w:val="superscript"/>
          /&gt;
        </w:rPr>
        <w:t>]</w:t>
      </w:r>
      <w:r>
        <w:t>。对于建筑业而言，技术进步具有其特殊性，建筑业技</w:t>
      </w:r>
      <w:r/>
      <w:r>
        <w:t>术进步的推广速度逐步在加快，先进科研成果从开发到转化为生产力的传播周</w:t>
      </w:r>
      <w:r/>
      <w:r>
        <w:t>期在缩短，落后的技术被淘汰的周期也在缩短；建筑业新技术的突破与采用往</w:t>
      </w:r>
      <w:r/>
      <w:r>
        <w:t>往需要多方面的共同努力，需要不断改善和改进与建筑业技术进步密切相关的</w:t>
      </w:r>
      <w:r/>
      <w:r>
        <w:t>一些影响因素，如企业管理与运营机制、政府因素、文化教育水平等。建筑业</w:t>
      </w:r>
      <w:r/>
      <w:r>
        <w:t>的技术进步对于建筑业经济增长影响意义重大，是影响建筑业经济增长的一个</w:t>
      </w:r>
      <w:r/>
      <w:r>
        <w:t>重要因素。建筑业的技术进步水平是体现建筑业经济增长的一个系统的综合的</w:t>
      </w:r>
      <w:r/>
      <w:r>
        <w:t>指标，如果单纯用某个统计指标来替代，不能很好的反应其真实的水平。总结</w:t>
      </w:r>
      <w:r/>
      <w:r>
        <w:t>国内外现有对建筑业技术进步水平测度的研究，归纳以下几种方法：</w:t>
      </w:r>
      <w:r>
        <w:t>（</w:t>
      </w:r>
      <w:r>
        <w:rPr>
          <w:rFonts w:ascii="Times New Roman" w:hAnsi="Times New Roman" w:cs="Times New Roman" w:eastAsia="宋体"/>
        </w:rPr>
        <w:t>1</w:t>
      </w:r>
      <w:r>
        <w:t>）</w:t>
      </w:r>
      <w:r>
        <w:t>利用</w:t>
      </w:r>
      <w:r/>
      <w:r>
        <w:t>柯布</w:t>
      </w:r>
      <w:r>
        <w:rPr>
          <w:rFonts w:ascii="Times New Roman" w:hAnsi="Times New Roman" w:cs="Times New Roman" w:eastAsia="宋体"/>
        </w:rPr>
        <w:t>-</w:t>
      </w:r>
      <w:r>
        <w:t>道格拉斯生产函数，这种方法被西方学术界广泛应用。丁伯根</w:t>
      </w:r>
      <w:r>
        <w:rPr>
          <w:rFonts w:ascii="Times New Roman" w:hAnsi="Times New Roman" w:cs="Times New Roman" w:eastAsia="宋体"/>
        </w:rPr>
        <w:t>(</w:t>
      </w:r>
      <w:r>
        <w:rPr>
          <w:rFonts w:ascii="Times New Roman" w:hAnsi="Times New Roman" w:cs="Times New Roman" w:eastAsia="宋体"/>
        </w:rPr>
        <w:t xml:space="preserve">J. </w:t>
      </w:r>
      <w:r>
        <w:rPr>
          <w:rFonts w:ascii="Times New Roman" w:hAnsi="Times New Roman" w:cs="Times New Roman" w:eastAsia="宋体"/>
          <w:spacing w:val="2"/>
        </w:rPr>
        <w:t>Tinbergen</w:t>
      </w:r>
      <w:r>
        <w:rPr>
          <w:rFonts w:ascii="Times New Roman" w:hAnsi="Times New Roman" w:cs="Times New Roman" w:eastAsia="宋体"/>
        </w:rPr>
        <w:t>)</w:t>
      </w:r>
      <w:r>
        <w:t>对</w:t>
      </w:r>
      <w:r>
        <w:rPr>
          <w:rFonts w:ascii="Times New Roman" w:hAnsi="Times New Roman" w:cs="Times New Roman" w:eastAsia="宋体"/>
        </w:rPr>
        <w:t>Cobb-Douglas</w:t>
      </w:r>
      <w:r>
        <w:t>函数进行改进，把技术进步引入柯布</w:t>
      </w:r>
      <w:r>
        <w:rPr>
          <w:rFonts w:ascii="Times New Roman" w:hAnsi="Times New Roman" w:cs="Times New Roman" w:eastAsia="宋体"/>
        </w:rPr>
        <w:t>-</w:t>
      </w:r>
      <w:r>
        <w:t>道格拉斯生产函数中</w:t>
      </w:r>
      <w:r>
        <w:rPr>
          <w:vertAlign w:val="superscript"/>
          /&gt;
        </w:rPr>
        <w:t>[</w:t>
      </w:r>
      <w:r>
        <w:rPr>
          <w:vertAlign w:val="superscript"/>
          /&gt;
        </w:rPr>
        <w:t xml:space="preserve">114</w:t>
      </w:r>
      <w:r>
        <w:rPr>
          <w:vertAlign w:val="superscript"/>
          /&gt;
        </w:rPr>
        <w:t>]</w:t>
      </w:r>
      <w:r>
        <w:t>。</w:t>
      </w:r>
      <w:r/>
      <w:r>
        <w:t>将生产技术和经济产出之间紧密结合起来，在理论和形式上给柯布</w:t>
      </w:r>
      <w:r>
        <w:rPr>
          <w:rFonts w:ascii="Times New Roman" w:hAnsi="Times New Roman" w:cs="Times New Roman" w:eastAsia="宋体"/>
        </w:rPr>
        <w:t>-</w:t>
      </w:r>
      <w:r>
        <w:t>道格拉斯生</w:t>
      </w:r>
      <w:r/>
      <w:r>
        <w:t>产函数新的内涵，大量的学者利用柯布</w:t>
      </w:r>
      <w:r>
        <w:rPr>
          <w:rFonts w:ascii="Times New Roman" w:hAnsi="Times New Roman" w:cs="Times New Roman" w:eastAsia="宋体"/>
        </w:rPr>
        <w:t>-</w:t>
      </w:r>
      <w:r>
        <w:t>道格拉斯生产函数来研究技术进步。</w:t>
      </w:r>
      <w:r>
        <w:t>（</w:t>
      </w:r>
      <w:r>
        <w:rPr>
          <w:rFonts w:ascii="Times New Roman" w:hAnsi="Times New Roman" w:cs="Times New Roman" w:eastAsia="宋体"/>
        </w:rPr>
        <w:t>2</w:t>
      </w:r>
      <w:r>
        <w:t>）</w:t>
      </w:r>
      <w:r/>
      <w:r>
        <w:t>利用</w:t>
      </w:r>
      <w:r>
        <w:rPr>
          <w:rFonts w:ascii="Times New Roman" w:hAnsi="Times New Roman" w:cs="Times New Roman" w:eastAsia="宋体"/>
        </w:rPr>
        <w:t>DEA</w:t>
      </w:r>
      <w:r>
        <w:t>的方法。美国著名的运筹学家查恩斯</w:t>
      </w:r>
      <w:r>
        <w:t>（</w:t>
      </w:r>
      <w:r>
        <w:rPr>
          <w:rFonts w:ascii="Times New Roman" w:hAnsi="Times New Roman" w:cs="Times New Roman" w:eastAsia="宋体"/>
        </w:rPr>
        <w:t>A.</w:t>
      </w:r>
      <w:r>
        <w:rPr>
          <w:rFonts w:ascii="Times New Roman" w:hAnsi="Times New Roman" w:cs="Times New Roman" w:eastAsia="宋体"/>
        </w:rPr>
        <w:t> </w:t>
      </w:r>
      <w:r>
        <w:rPr>
          <w:rFonts w:ascii="Times New Roman" w:hAnsi="Times New Roman" w:cs="Times New Roman" w:eastAsia="宋体"/>
        </w:rPr>
        <w:t>Charnes</w:t>
      </w:r>
      <w:r>
        <w:t>）</w:t>
      </w:r>
      <w:r>
        <w:t xml:space="preserve">、库伯</w:t>
      </w:r>
      <w:r>
        <w:t>（</w:t>
      </w:r>
      <w:r>
        <w:rPr>
          <w:rFonts w:ascii="Times New Roman" w:hAnsi="Times New Roman" w:cs="Times New Roman" w:eastAsia="宋体"/>
        </w:rPr>
        <w:t xml:space="preserve">W.</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W.</w:t>
      </w:r>
      <w:r>
        <w:rPr>
          <w:rFonts w:ascii="Times New Roman" w:hAnsi="Times New Roman" w:cs="Times New Roman" w:eastAsia="宋体"/>
        </w:rPr>
        <w:t> </w:t>
      </w:r>
      <w:r>
        <w:rPr>
          <w:rFonts w:ascii="Times New Roman" w:hAnsi="Times New Roman" w:cs="Times New Roman" w:eastAsia="宋体"/>
        </w:rPr>
        <w:t>Cooper</w:t>
      </w:r>
      <w:r>
        <w:t>）</w:t>
      </w:r>
      <w:r>
        <w:t xml:space="preserve">和罗兹</w:t>
      </w:r>
      <w:r>
        <w:t>（</w:t>
      </w:r>
      <w:r>
        <w:rPr>
          <w:rFonts w:ascii="Times New Roman" w:hAnsi="Times New Roman" w:cs="Times New Roman" w:eastAsia="宋体"/>
        </w:rPr>
        <w:t>E. </w:t>
      </w:r>
      <w:r>
        <w:rPr>
          <w:rFonts w:ascii="Times New Roman" w:hAnsi="Times New Roman" w:cs="Times New Roman" w:eastAsia="宋体"/>
        </w:rPr>
        <w:t>Rhodes</w:t>
      </w:r>
      <w:r>
        <w:t>）</w:t>
      </w: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Pr>
        <w:t xml:space="preserve">1978</w:t>
      </w:r>
      <w:r>
        <w:rPr>
          <w:rFonts w:ascii="Times New Roman" w:hAnsi="Times New Roman" w:cs="Times New Roman" w:eastAsia="宋体"/>
          <w:rFonts w:ascii="Times New Roman" w:hAnsi="Times New Roman" w:cs="Times New Roman" w:eastAsia="宋体"/>
        </w:rPr>
        <w:t>）</w:t>
      </w:r>
      <w:r>
        <w:t>提出的数据包络分析方法</w:t>
      </w:r>
      <w:r>
        <w:t>（</w:t>
      </w:r>
      <w:r>
        <w:rPr>
          <w:rFonts w:ascii="Times New Roman" w:hAnsi="Times New Roman" w:cs="Times New Roman" w:eastAsia="宋体"/>
        </w:rPr>
        <w:t>Data</w:t>
      </w:r>
      <w:r>
        <w:rPr>
          <w:rFonts w:ascii="Times New Roman" w:hAnsi="Times New Roman" w:cs="Times New Roman" w:eastAsia="宋体"/>
        </w:rPr>
        <w:t> </w:t>
      </w:r>
      <w:r>
        <w:rPr>
          <w:rFonts w:ascii="Times New Roman" w:hAnsi="Times New Roman" w:cs="Times New Roman" w:eastAsia="宋体"/>
        </w:rPr>
        <w:t>Envelopme</w:t>
      </w:r>
      <w:r>
        <w:rPr>
          <w:rFonts w:ascii="Times New Roman" w:hAnsi="Times New Roman" w:cs="Times New Roman" w:eastAsia="宋体"/>
        </w:rPr>
        <w:t>n</w:t>
      </w:r>
      <w:r>
        <w:rPr>
          <w:rFonts w:ascii="Times New Roman" w:hAnsi="Times New Roman" w:cs="Times New Roman" w:eastAsia="宋体"/>
        </w:rPr>
        <w:t>t</w:t>
      </w:r>
    </w:p>
    <w:p w:rsidR="0018722C">
      <w:pPr>
        <w:topLinePunct/>
      </w:pPr>
      <w:r>
        <w:rPr>
          <w:rFonts w:ascii="Times New Roman" w:hAnsi="Times New Roman" w:cs="Times New Roman" w:eastAsia="宋体"/>
        </w:rPr>
        <w:t>Analysis</w:t>
      </w:r>
      <w:r>
        <w:t>，</w:t>
      </w:r>
      <w:r>
        <w:t>简</w:t>
      </w:r>
      <w:r>
        <w:t>称</w:t>
      </w:r>
      <w:r/>
      <w:r>
        <w:rPr>
          <w:rFonts w:ascii="Times New Roman" w:hAnsi="Times New Roman" w:cs="Times New Roman" w:eastAsia="宋体"/>
        </w:rPr>
        <w:t>D</w:t>
      </w:r>
      <w:r>
        <w:rPr>
          <w:rFonts w:ascii="Times New Roman" w:hAnsi="Times New Roman" w:cs="Times New Roman" w:eastAsia="宋体"/>
        </w:rPr>
        <w:t>E</w:t>
      </w:r>
      <w:r>
        <w:rPr>
          <w:rFonts w:ascii="Times New Roman" w:hAnsi="Times New Roman" w:cs="Times New Roman" w:eastAsia="宋体"/>
        </w:rPr>
        <w:t>A</w:t>
      </w:r>
      <w:r>
        <w:t>）</w:t>
      </w:r>
      <w:r>
        <w:t>用于评价决策部门间的相对有效性</w:t>
      </w:r>
      <w:r>
        <w:t>。</w:t>
      </w:r>
      <w:r>
        <w:t>这种方法不需要事</w:t>
      </w:r>
      <w:r/>
      <w:r w:rsidR="001852F3">
        <w:t xml:space="preserve">先设定生产函数的形式和分布，通过计算有效的生产前沿面，直接利用线</w:t>
      </w:r>
      <w:r>
        <w:t>性</w:t>
      </w:r>
      <w:r>
        <w:t>规</w:t>
      </w:r>
      <w:r>
        <w:t>划给出边界生产函数和距离函</w:t>
      </w:r>
      <w:r>
        <w:t>数</w:t>
      </w:r>
      <w:r>
        <w:rPr>
          <w:vertAlign w:val="superscript"/>
          /&gt;
        </w:rPr>
        <w:t>[</w:t>
      </w:r>
      <w:r>
        <w:rPr>
          <w:rFonts w:ascii="Times New Roman" w:hAnsi="Times New Roman" w:cs="Times New Roman" w:eastAsia="宋体"/>
          <w:vertAlign w:val="superscript"/>
          <w:position w:val="11"/>
        </w:rPr>
        <w:t>1</w:t>
      </w:r>
      <w:r>
        <w:rPr>
          <w:rFonts w:ascii="Times New Roman" w:hAnsi="Times New Roman" w:cs="Times New Roman" w:eastAsia="宋体"/>
          <w:vertAlign w:val="superscript"/>
          <w:position w:val="11"/>
        </w:rPr>
        <w:t>15</w:t>
      </w:r>
      <w:r>
        <w:rPr>
          <w:vertAlign w:val="superscript"/>
          /&gt;
        </w:rPr>
        <w:t>]</w:t>
      </w:r>
      <w:r>
        <w:t>。</w:t>
      </w:r>
      <w:r>
        <w:t>（</w:t>
      </w:r>
      <w:r>
        <w:rPr>
          <w:rFonts w:ascii="Times New Roman" w:hAnsi="Times New Roman" w:cs="Times New Roman" w:eastAsia="宋体"/>
        </w:rPr>
        <w:t>3</w:t>
      </w:r>
      <w:r>
        <w:t>）</w:t>
      </w:r>
      <w:r>
        <w:t>主</w:t>
      </w:r>
      <w:r>
        <w:t>成分分析方法</w:t>
      </w:r>
      <w:r>
        <w:t>，</w:t>
      </w:r>
      <w:r>
        <w:t>这是一种在损失较</w:t>
      </w:r>
      <w:r/>
      <w:r w:rsidR="001852F3">
        <w:t xml:space="preserve">少的信息时将多个指标转换为几个综合指标的多元统计方法。这种方法相</w:t>
      </w:r>
      <w:r>
        <w:t>对</w:t>
      </w:r>
      <w:r>
        <w:t>来</w:t>
      </w:r>
      <w:r>
        <w:t>说比较客观，没有参与主观意见。主成分分析法的研究是在保留原始变量</w:t>
      </w:r>
      <w:r>
        <w:t>信</w:t>
      </w:r>
      <w:r>
        <w:t>息</w:t>
      </w:r>
      <w:r>
        <w:t>的基础上，通过对原始变量相关矩阵或协方差矩阵内部机构关系的研究，</w:t>
      </w:r>
      <w:r>
        <w:t>利</w:t>
      </w:r>
      <w:r>
        <w:t>用</w:t>
      </w:r>
      <w:r>
        <w:t>一组原始变量的几个线性组合来提取几个主成</w:t>
      </w:r>
      <w:r>
        <w:t>分</w:t>
      </w:r>
      <w:r>
        <w:rPr>
          <w:vertAlign w:val="superscript"/>
          /&gt;
        </w:rPr>
        <w:t>[</w:t>
      </w:r>
      <w:r>
        <w:rPr>
          <w:rFonts w:ascii="Times New Roman" w:hAnsi="Times New Roman" w:cs="Times New Roman" w:eastAsia="宋体"/>
          <w:vertAlign w:val="superscript"/>
          <w:position w:val="11"/>
        </w:rPr>
        <w:t>1</w:t>
      </w:r>
      <w:r>
        <w:rPr>
          <w:rFonts w:ascii="Times New Roman" w:hAnsi="Times New Roman" w:cs="Times New Roman" w:eastAsia="宋体"/>
          <w:vertAlign w:val="superscript"/>
          <w:position w:val="11"/>
        </w:rPr>
        <w:t>16</w:t>
      </w:r>
      <w:r>
        <w:rPr>
          <w:vertAlign w:val="superscript"/>
          /&gt;
        </w:rPr>
        <w:t>]</w:t>
      </w:r>
      <w:r>
        <w:t>。该研究方法的基本思路</w:t>
      </w:r>
      <w:r>
        <w:t>是：假设某个研究总体共有</w:t>
      </w:r>
      <w:r>
        <w:rPr>
          <w:rFonts w:ascii="Times New Roman" w:hAnsi="Times New Roman" w:cs="Times New Roman" w:eastAsia="宋体"/>
        </w:rPr>
        <w:t>N</w:t>
      </w:r>
      <w:r>
        <w:t>个样本，每个样本涉及有</w:t>
      </w:r>
      <w:r>
        <w:rPr>
          <w:rFonts w:ascii="Times New Roman" w:hAnsi="Times New Roman" w:cs="Times New Roman" w:eastAsia="宋体"/>
        </w:rPr>
        <w:t>P</w:t>
      </w:r>
      <w:r>
        <w:t>个指标，表示为</w:t>
      </w:r>
      <w:r>
        <w:rPr>
          <w:rFonts w:ascii="Times New Roman" w:hAnsi="Times New Roman" w:cs="Times New Roman" w:eastAsia="宋体"/>
        </w:rPr>
        <w:t>X</w:t>
      </w:r>
      <w:r>
        <w:rPr>
          <w:vertAlign w:val="subscript"/>
          <w:rFonts w:ascii="Times New Roman" w:hAnsi="Times New Roman" w:cs="Times New Roman" w:eastAsia="宋体"/>
        </w:rPr>
        <w:t>1</w:t>
      </w:r>
      <w:r>
        <w:t>，</w:t>
      </w:r>
      <w:r>
        <w:rPr>
          <w:rFonts w:ascii="Times New Roman" w:hAnsi="Times New Roman" w:cs="Times New Roman" w:eastAsia="宋体"/>
        </w:rPr>
        <w:t>X</w:t>
      </w:r>
      <w:r>
        <w:rPr>
          <w:vertAlign w:val="subscript"/>
          <w:rFonts w:ascii="Times New Roman" w:hAnsi="Times New Roman" w:cs="Times New Roman" w:eastAsia="宋体"/>
        </w:rPr>
        <w:t>2</w:t>
      </w:r>
      <w:r>
        <w:t>，</w:t>
      </w:r>
      <w:r>
        <w:rPr>
          <w:rFonts w:ascii="Times New Roman" w:hAnsi="Times New Roman" w:cs="Times New Roman" w:eastAsia="宋体"/>
        </w:rPr>
        <w:t>X</w:t>
      </w:r>
      <w:r>
        <w:rPr>
          <w:vertAlign w:val="subscript"/>
          <w:rFonts w:ascii="Times New Roman" w:hAnsi="Times New Roman" w:cs="Times New Roman" w:eastAsia="宋体"/>
        </w:rPr>
        <w:t>3</w:t>
      </w:r>
      <w:r>
        <w:t>，</w:t>
      </w:r>
      <w:r>
        <w:rPr>
          <w:rFonts w:ascii="Times New Roman" w:hAnsi="Times New Roman" w:cs="Times New Roman" w:eastAsia="宋体"/>
        </w:rPr>
        <w:t>…</w:t>
      </w:r>
      <w:r>
        <w:t>，</w:t>
      </w:r>
      <w:r>
        <w:rPr>
          <w:rFonts w:ascii="Times New Roman" w:hAnsi="Times New Roman" w:cs="Times New Roman" w:eastAsia="宋体"/>
        </w:rPr>
        <w:t>X</w:t>
      </w:r>
      <w:r>
        <w:rPr>
          <w:vertAlign w:val="subscript"/>
          <w:rFonts w:ascii="Times New Roman" w:hAnsi="Times New Roman" w:cs="Times New Roman" w:eastAsia="宋体"/>
        </w:rPr>
        <w:t>P</w:t>
      </w:r>
      <w:r>
        <w:t>，则该研究总体共</w:t>
      </w:r>
      <w:r>
        <w:t>有</w:t>
      </w:r>
      <w:r>
        <w:rPr>
          <w:rFonts w:ascii="Times New Roman" w:hAnsi="Times New Roman" w:cs="Times New Roman" w:eastAsia="宋体"/>
        </w:rPr>
        <w:t>N×</w:t>
      </w:r>
      <w:r>
        <w:rPr>
          <w:rFonts w:ascii="Times New Roman" w:hAnsi="Times New Roman" w:cs="Times New Roman" w:eastAsia="宋体"/>
        </w:rPr>
        <w:t>P</w:t>
      </w:r>
      <w:r>
        <w:t>个数据。通常，这</w:t>
      </w:r>
      <w:r>
        <w:rPr>
          <w:rFonts w:ascii="Times New Roman" w:hAnsi="Times New Roman" w:cs="Times New Roman" w:eastAsia="宋体"/>
        </w:rPr>
        <w:t>P</w:t>
      </w:r>
      <w:r>
        <w:t>个指标之间存在</w:t>
      </w:r>
      <w:r w:rsidR="001852F3">
        <w:t xml:space="preserve">线性相关，可以利用线性变化原理，从</w:t>
      </w:r>
      <w:r>
        <w:rPr>
          <w:rFonts w:ascii="Times New Roman" w:hAnsi="Times New Roman" w:cs="Times New Roman" w:eastAsia="宋体"/>
        </w:rPr>
        <w:t>P</w:t>
      </w:r>
      <w:r>
        <w:t>个指标中可形成数量较少的几个综合</w:t>
      </w:r>
      <w:r>
        <w:t>指标，并使这几个新生成的综合指标能在损失较小信息下反映原有样本涉</w:t>
      </w:r>
      <w:r>
        <w:t>及</w:t>
      </w:r>
      <w:r>
        <w:t>的</w:t>
      </w:r>
      <w:r>
        <w:t>指标所代表的信</w:t>
      </w:r>
      <w:r>
        <w:t>息</w:t>
      </w:r>
      <w:r>
        <w:rPr>
          <w:vertAlign w:val="superscript"/>
          /&gt;
        </w:rPr>
        <w:t>[</w:t>
      </w:r>
      <w:r>
        <w:rPr>
          <w:rFonts w:ascii="Times New Roman" w:hAnsi="Times New Roman" w:cs="Times New Roman" w:eastAsia="宋体"/>
          <w:vertAlign w:val="superscript"/>
          <w:position w:val="11"/>
        </w:rPr>
        <w:t>1</w:t>
      </w:r>
      <w:r>
        <w:rPr>
          <w:rFonts w:ascii="Times New Roman" w:hAnsi="Times New Roman" w:cs="Times New Roman" w:eastAsia="宋体"/>
          <w:vertAlign w:val="superscript"/>
          <w:position w:val="11"/>
        </w:rPr>
        <w:t>17</w:t>
      </w:r>
      <w:r>
        <w:rPr>
          <w:vertAlign w:val="superscript"/>
          /&gt;
        </w:rPr>
        <w:t>]</w:t>
      </w:r>
      <w:r>
        <w:t>。主成分分析的理论模型如下：</w:t>
      </w:r>
    </w:p>
    <w:p w:rsidR="0018722C">
      <w:pPr>
        <w:topLinePunct/>
      </w:pPr>
      <w:r>
        <w:rPr>
          <w:rFonts w:cstheme="minorBidi" w:hAnsiTheme="minorHAnsi" w:eastAsiaTheme="minorHAnsi" w:asciiTheme="minorHAnsi" w:ascii="宋体" w:hAnsi="宋体" w:cs="宋体" w:eastAsia="宋体"/>
        </w:rPr>
        <w:t>设</w:t>
      </w:r>
      <w:r>
        <w:rPr>
          <w:rFonts w:ascii="Times New Roman" w:hAnsi="Times New Roman" w:cs="Times New Roman" w:eastAsia="宋体" w:cstheme="minorBidi"/>
        </w:rPr>
        <w:t>P</w:t>
      </w:r>
      <w:r>
        <w:rPr>
          <w:rFonts w:ascii="宋体" w:hAnsi="宋体" w:cs="宋体" w:eastAsia="宋体" w:cstheme="minorBidi"/>
        </w:rPr>
        <w:t>维随机向量</w:t>
      </w:r>
      <w:r>
        <w:rPr>
          <w:rFonts w:ascii="Times New Roman" w:hAnsi="Times New Roman" w:cs="Times New Roman" w:eastAsia="宋体" w:cstheme="minorBidi"/>
          <w:i/>
        </w:rPr>
        <w:t>X</w:t>
      </w:r>
      <w:r>
        <w:rPr>
          <w:rFonts w:ascii="Times New Roman" w:hAnsi="Times New Roman" w:cs="Times New Roman" w:eastAsia="宋体" w:cstheme="minorBidi"/>
        </w:rPr>
        <w:t>=</w:t>
      </w:r>
      <w:r>
        <w:rPr>
          <w:rFonts w:ascii="宋体" w:hAnsi="宋体" w:cs="宋体" w:eastAsia="宋体" w:cstheme="minorBidi"/>
          <w:kern w:val="2"/>
          <w:rFonts w:ascii="宋体" w:hAnsi="宋体" w:cs="宋体" w:eastAsia="宋体" w:cstheme="minorBidi"/>
          <w:spacing w:val="4"/>
          <w:sz w:val="24"/>
        </w:rPr>
        <w:t>(</w:t>
      </w:r>
      <w:r>
        <w:rPr>
          <w:rFonts w:ascii="Times New Roman" w:hAnsi="Times New Roman" w:cs="Times New Roman" w:eastAsia="宋体" w:cstheme="minorBidi"/>
          <w:i/>
        </w:rPr>
        <w:t>X</w:t>
      </w:r>
      <w:r>
        <w:rPr>
          <w:rFonts w:ascii="Times New Roman" w:hAnsi="Times New Roman" w:cs="Times New Roman" w:eastAsia="宋体" w:cstheme="minorBidi"/>
        </w:rPr>
        <w:t>1</w:t>
      </w:r>
      <w:r>
        <w:rPr>
          <w:rFonts w:ascii="宋体" w:hAnsi="宋体" w:cs="宋体" w:eastAsia="宋体" w:cstheme="minorBidi"/>
          <w:kern w:val="2"/>
          <w:rFonts w:ascii="宋体" w:hAnsi="宋体" w:cs="宋体" w:eastAsia="宋体" w:cstheme="minorBidi"/>
          <w:spacing w:val="4"/>
          <w:sz w:val="24"/>
        </w:rPr>
        <w:t xml:space="preserve">, </w:t>
      </w:r>
      <w:r>
        <w:rPr>
          <w:rFonts w:ascii="Times New Roman" w:hAnsi="Times New Roman" w:cs="Times New Roman" w:eastAsia="宋体" w:cstheme="minorBidi"/>
          <w:i/>
        </w:rPr>
        <w:t>X</w:t>
      </w:r>
      <w:r>
        <w:rPr>
          <w:rFonts w:ascii="Times New Roman" w:hAnsi="Times New Roman" w:cs="Times New Roman" w:eastAsia="宋体" w:cstheme="minorBidi"/>
        </w:rPr>
        <w:t>2</w:t>
      </w:r>
      <w:r>
        <w:rPr>
          <w:rFonts w:ascii="Times New Roman" w:hAnsi="Times New Roman" w:cs="Times New Roman" w:eastAsia="宋体" w:cstheme="minorBidi"/>
        </w:rPr>
        <w:t>,…</w:t>
      </w:r>
      <w:r>
        <w:rPr>
          <w:rFonts w:ascii="宋体" w:hAnsi="宋体" w:cs="宋体" w:eastAsia="宋体" w:cstheme="minorBidi"/>
          <w:kern w:val="2"/>
          <w:rFonts w:ascii="宋体" w:hAnsi="宋体" w:cs="宋体" w:eastAsia="宋体" w:cstheme="minorBidi"/>
          <w:spacing w:val="4"/>
          <w:sz w:val="24"/>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p</w:t>
      </w:r>
      <w:r>
        <w:rPr>
          <w:rFonts w:ascii="宋体" w:hAnsi="宋体" w:cs="宋体" w:eastAsia="宋体" w:cstheme="minorBidi"/>
          <w:kern w:val="2"/>
          <w:rFonts w:ascii="宋体" w:hAnsi="宋体" w:cs="宋体" w:eastAsia="宋体" w:cstheme="minorBidi"/>
          <w:spacing w:val="4"/>
          <w:sz w:val="24"/>
        </w:rPr>
        <w:t>)</w:t>
      </w:r>
      <w:r w:rsidR="001852F3">
        <w:rPr>
          <w:rFonts w:ascii="宋体" w:hAnsi="宋体" w:cs="宋体" w:eastAsia="宋体" w:cstheme="minorBidi"/>
          <w:kern w:val="2"/>
          <w:rFonts w:ascii="宋体" w:hAnsi="宋体" w:cs="宋体" w:eastAsia="宋体" w:cstheme="minorBidi"/>
          <w:spacing w:val="4"/>
          <w:sz w:val="24"/>
        </w:rPr>
        <w:t xml:space="preserve"> </w:t>
      </w:r>
      <w:r>
        <w:rPr>
          <w:rFonts w:ascii="Times New Roman" w:hAnsi="Times New Roman" w:cs="Times New Roman" w:eastAsia="宋体" w:cstheme="minorBidi"/>
          <w:i/>
        </w:rPr>
        <w:t>T</w:t>
      </w:r>
      <w:r>
        <w:rPr>
          <w:rFonts w:ascii="宋体" w:hAnsi="宋体" w:cs="宋体" w:eastAsia="宋体" w:cstheme="minorBidi"/>
        </w:rPr>
        <w:t>，协方差矩阵为</w:t>
      </w:r>
      <w:r>
        <w:rPr>
          <w:rFonts w:ascii="Symbol" w:hAnsi="Symbol" w:cs="Symbol" w:eastAsia="Symbol" w:cstheme="minorBidi"/>
        </w:rPr>
        <w:t></w:t>
      </w:r>
      <w:r>
        <w:rPr>
          <w:rFonts w:ascii="宋体" w:hAnsi="宋体" w:cs="宋体" w:eastAsia="宋体" w:cstheme="minorBidi"/>
        </w:rPr>
        <w:t>，均值为</w:t>
      </w:r>
      <w:r>
        <w:rPr>
          <w:rFonts w:ascii="Times New Roman" w:hAnsi="Times New Roman" w:cs="Times New Roman" w:eastAsia="宋体" w:cstheme="minorBidi"/>
          <w:i/>
        </w:rPr>
        <w:t>u</w:t>
      </w:r>
      <w:r>
        <w:rPr>
          <w:rFonts w:ascii="宋体" w:hAnsi="宋体" w:cs="宋体" w:eastAsia="宋体" w:cstheme="minorBidi"/>
        </w:rPr>
        <w:t>，特征</w:t>
      </w:r>
      <w:r>
        <w:rPr>
          <w:rFonts w:ascii="宋体" w:hAnsi="宋体" w:cs="宋体" w:eastAsia="宋体" w:cstheme="minorBidi"/>
        </w:rPr>
        <w:t>值</w:t>
      </w:r>
      <w:r>
        <w:rPr>
          <w:rFonts w:ascii="Times New Roman" w:hAnsi="Times New Roman" w:cs="Times New Roman" w:eastAsia="宋体" w:cstheme="minorBidi"/>
        </w:rPr>
        <w:t>λ</w:t>
      </w:r>
      <w:r>
        <w:rPr>
          <w:rFonts w:ascii="Times New Roman" w:hAnsi="Times New Roman" w:cs="Times New Roman" w:eastAsia="宋体" w:cstheme="minorBidi"/>
        </w:rPr>
        <w:t>1</w:t>
      </w:r>
      <w:r>
        <w:rPr>
          <w:rFonts w:ascii="Times New Roman" w:hAnsi="Times New Roman" w:cs="Times New Roman" w:eastAsia="宋体" w:cstheme="minorBidi"/>
        </w:rPr>
        <w:t>≥λ</w:t>
      </w:r>
      <w:r>
        <w:rPr>
          <w:rFonts w:ascii="Times New Roman" w:hAnsi="Times New Roman" w:cs="Times New Roman" w:eastAsia="宋体" w:cstheme="minorBidi"/>
        </w:rPr>
        <w:t>2</w:t>
      </w:r>
      <w:r>
        <w:rPr>
          <w:rFonts w:ascii="Times New Roman" w:hAnsi="Times New Roman" w:cs="Times New Roman" w:eastAsia="宋体" w:cstheme="minorBidi"/>
        </w:rPr>
        <w:t>≥</w:t>
      </w:r>
      <w:r>
        <w:rPr>
          <w:rFonts w:ascii="Times New Roman" w:hAnsi="Times New Roman" w:cs="Times New Roman" w:eastAsia="宋体" w:cstheme="minorBidi"/>
        </w:rPr>
        <w:t>…</w:t>
      </w:r>
      <w:r>
        <w:rPr>
          <w:rFonts w:ascii="Times New Roman" w:hAnsi="Times New Roman" w:cs="Times New Roman" w:eastAsia="宋体" w:cstheme="minorBidi"/>
        </w:rPr>
        <w:t>≥λ</w:t>
      </w:r>
      <w:r>
        <w:rPr>
          <w:rFonts w:ascii="Times New Roman" w:hAnsi="Times New Roman" w:cs="Times New Roman" w:eastAsia="宋体" w:cstheme="minorBidi"/>
        </w:rPr>
        <w:t>p</w:t>
      </w:r>
      <w:r>
        <w:rPr>
          <w:rFonts w:ascii="宋体" w:hAnsi="宋体" w:cs="宋体" w:eastAsia="宋体" w:cstheme="minorBidi"/>
        </w:rPr>
        <w:t>，考虑</w:t>
      </w:r>
      <w:r>
        <w:rPr>
          <w:rFonts w:ascii="Times New Roman" w:hAnsi="Times New Roman" w:cs="Times New Roman" w:eastAsia="宋体" w:cstheme="minorBidi"/>
        </w:rPr>
        <w:t>λ</w:t>
      </w:r>
      <w:r>
        <w:rPr>
          <w:rFonts w:ascii="Times New Roman" w:hAnsi="Times New Roman" w:cs="Times New Roman" w:eastAsia="宋体" w:cstheme="minorBidi"/>
        </w:rPr>
        <w:t>p</w:t>
      </w:r>
      <w:r>
        <w:rPr>
          <w:rFonts w:ascii="Times New Roman" w:hAnsi="Times New Roman" w:cs="Times New Roman" w:eastAsia="宋体" w:cstheme="minorBidi"/>
        </w:rPr>
        <w:t>&gt;</w:t>
      </w:r>
      <w:r w:rsidR="004B696B">
        <w:rPr>
          <w:rFonts w:ascii="Times New Roman" w:hAnsi="Times New Roman" w:cs="Times New Roman" w:eastAsia="宋体" w:cstheme="minorBidi"/>
        </w:rPr>
        <w:t xml:space="preserve"> </w:t>
      </w:r>
      <w:r w:rsidR="004B696B">
        <w:rPr>
          <w:rFonts w:ascii="Times New Roman" w:hAnsi="Times New Roman" w:cs="Times New Roman" w:eastAsia="宋体" w:cstheme="minorBidi"/>
        </w:rPr>
        <w:t>1</w:t>
      </w:r>
      <w:r>
        <w:rPr>
          <w:rFonts w:ascii="宋体" w:hAnsi="宋体" w:cs="宋体" w:eastAsia="宋体" w:cstheme="minorBidi"/>
        </w:rPr>
        <w:t>的线性组合：</w:t>
      </w:r>
    </w:p>
    <w:p w:rsidR="0018722C">
      <w:pPr>
        <w:pStyle w:val="ae"/>
        <w:topLinePunct/>
      </w:pPr>
      <w:r>
        <w:rPr>
          <w:kern w:val="2"/>
          <w:sz w:val="22"/>
          <w:szCs w:val="22"/>
          <w:rFonts w:cstheme="minorBidi" w:hAnsiTheme="minorHAnsi" w:eastAsiaTheme="minorHAnsi" w:asciiTheme="minorHAnsi"/>
        </w:rPr>
        <w:pict>
          <v:shape style="margin-left:192.960037pt;margin-top:17.486917pt;width:5.95pt;height:12pt;mso-position-horizontal-relative:page;mso-position-vertical-relative:paragraph;z-index:-313336" type="#_x0000_t202" filled="false" stroked="false">
            <v:textbox inset="0,0,0,0">
              <w:txbxContent>
                <w:p w:rsidR="0018722C">
                  <w:pPr>
                    <w:widowControl w:val="0"/>
                    <w:snapToGrid w:val="1"/>
                    <w:spacing w:beforeLines="0" w:before="0" w:afterLines="0" w:after="0" w:line="240"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49"/>
                    </w:rPr>
                    <w:t>⎪</w:t>
                  </w:r>
                </w:p>
              </w:txbxContent>
            </v:textbox>
            <w10:wrap type="none"/>
          </v:shape>
        </w:pict>
      </w:r>
      <w:r>
        <w:rPr>
          <w:kern w:val="2"/>
          <w:rFonts w:ascii="Symbol" w:hAnsi="Symbol" w:cs="Symbol" w:eastAsia="Symbol" w:cstheme="minorBidi"/>
          <w:spacing w:val="-4"/>
          <w:w w:val="49"/>
          <w:sz w:val="24"/>
          <w:szCs w:val="24"/>
        </w:rPr>
        <w:t>⎧</w:t>
      </w:r>
      <w:r>
        <w:rPr>
          <w:kern w:val="2"/>
          <w:rFonts w:ascii="Times New Roman" w:hAnsi="Times New Roman" w:cs="Times New Roman" w:eastAsia="宋体" w:cstheme="minorBidi"/>
          <w:i/>
          <w:spacing w:val="-14"/>
          <w:w w:val="99"/>
          <w:sz w:val="24"/>
          <w:szCs w:val="24"/>
        </w:rPr>
        <w:t>Y</w:t>
      </w:r>
      <w:r>
        <w:rPr>
          <w:kern w:val="2"/>
          <w:rFonts w:ascii="Times New Roman" w:hAnsi="Times New Roman" w:cs="Times New Roman" w:eastAsia="宋体" w:cstheme="minorBidi"/>
          <w:w w:val="98"/>
          <w:sz w:val="14"/>
          <w:szCs w:val="14"/>
        </w:rPr>
        <w:t>1</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14"/>
          <w:w w:val="99"/>
          <w:sz w:val="24"/>
          <w:szCs w:val="24"/>
        </w:rPr>
        <w:t>b</w:t>
      </w:r>
      <w:r>
        <w:rPr>
          <w:kern w:val="2"/>
          <w:rFonts w:ascii="Times New Roman" w:hAnsi="Times New Roman" w:cs="Times New Roman" w:eastAsia="宋体" w:cstheme="minorBidi"/>
          <w:w w:val="98"/>
          <w:sz w:val="14"/>
          <w:szCs w:val="14"/>
        </w:rPr>
        <w:t>11</w:t>
      </w:r>
      <w:r>
        <w:rPr>
          <w:kern w:val="2"/>
          <w:rFonts w:ascii="Times New Roman" w:hAnsi="Times New Roman" w:cs="Times New Roman" w:eastAsia="宋体" w:cstheme="minorBidi"/>
          <w:spacing w:val="-8"/>
          <w:sz w:val="14"/>
          <w:szCs w:val="14"/>
        </w:rPr>
        <w:t xml:space="preserve"> </w:t>
      </w:r>
      <w:r>
        <w:rPr>
          <w:kern w:val="2"/>
          <w:rFonts w:ascii="Times New Roman" w:hAnsi="Times New Roman" w:cs="Times New Roman" w:eastAsia="宋体" w:cstheme="minorBidi"/>
          <w:i/>
          <w:spacing w:val="5"/>
          <w:w w:val="99"/>
          <w:sz w:val="24"/>
          <w:szCs w:val="24"/>
        </w:rPr>
        <w:t>X</w:t>
      </w:r>
      <w:r>
        <w:rPr>
          <w:kern w:val="2"/>
          <w:rFonts w:ascii="Times New Roman" w:hAnsi="Times New Roman" w:cs="Times New Roman" w:eastAsia="宋体" w:cstheme="minorBidi"/>
          <w:w w:val="98"/>
          <w:sz w:val="14"/>
          <w:szCs w:val="14"/>
        </w:rPr>
        <w:t>1</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14"/>
          <w:w w:val="99"/>
          <w:sz w:val="24"/>
          <w:szCs w:val="24"/>
        </w:rPr>
        <w:t>b</w:t>
      </w:r>
      <w:r>
        <w:rPr>
          <w:kern w:val="2"/>
          <w:rFonts w:ascii="Times New Roman" w:hAnsi="Times New Roman" w:cs="Times New Roman" w:eastAsia="宋体" w:cstheme="minorBidi"/>
          <w:w w:val="98"/>
          <w:sz w:val="14"/>
          <w:szCs w:val="14"/>
        </w:rPr>
        <w:t>12</w:t>
      </w:r>
      <w:r>
        <w:rPr>
          <w:kern w:val="2"/>
          <w:rFonts w:ascii="Times New Roman" w:hAnsi="Times New Roman" w:cs="Times New Roman" w:eastAsia="宋体" w:cstheme="minorBidi"/>
          <w:spacing w:val="-2"/>
          <w:sz w:val="14"/>
          <w:szCs w:val="14"/>
        </w:rPr>
        <w:t xml:space="preserve"> </w:t>
      </w:r>
      <w:r>
        <w:rPr>
          <w:kern w:val="2"/>
          <w:rFonts w:ascii="Times New Roman" w:hAnsi="Times New Roman" w:cs="Times New Roman" w:eastAsia="宋体" w:cstheme="minorBidi"/>
          <w:i/>
          <w:w w:val="99"/>
          <w:sz w:val="24"/>
          <w:szCs w:val="24"/>
        </w:rPr>
        <w:t>X</w:t>
      </w:r>
      <w:r>
        <w:rPr>
          <w:kern w:val="2"/>
          <w:rFonts w:ascii="Times New Roman" w:hAnsi="Times New Roman" w:cs="Times New Roman" w:eastAsia="宋体" w:cstheme="minorBidi"/>
          <w:i/>
          <w:spacing w:val="-17"/>
          <w:sz w:val="24"/>
          <w:szCs w:val="24"/>
        </w:rPr>
        <w:t xml:space="preserve"> </w:t>
      </w:r>
      <w:r>
        <w:rPr>
          <w:kern w:val="2"/>
          <w:rFonts w:ascii="Times New Roman" w:hAnsi="Times New Roman" w:cs="Times New Roman" w:eastAsia="宋体" w:cstheme="minorBidi"/>
          <w:w w:val="98"/>
          <w:sz w:val="14"/>
          <w:szCs w:val="14"/>
        </w:rPr>
        <w:t>2</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14"/>
          <w:w w:val="99"/>
          <w:sz w:val="24"/>
          <w:szCs w:val="24"/>
        </w:rPr>
        <w:t>b</w:t>
      </w:r>
      <w:r>
        <w:rPr>
          <w:kern w:val="2"/>
          <w:rFonts w:ascii="Times New Roman" w:hAnsi="Times New Roman" w:cs="Times New Roman" w:eastAsia="宋体" w:cstheme="minorBidi"/>
          <w:w w:val="98"/>
          <w:sz w:val="14"/>
          <w:szCs w:val="14"/>
        </w:rPr>
        <w:t>13</w:t>
      </w:r>
      <w:r>
        <w:rPr>
          <w:kern w:val="2"/>
          <w:rFonts w:ascii="Times New Roman" w:hAnsi="Times New Roman" w:cs="Times New Roman" w:eastAsia="宋体" w:cstheme="minorBidi"/>
          <w:spacing w:val="-5"/>
          <w:sz w:val="14"/>
          <w:szCs w:val="14"/>
        </w:rPr>
        <w:t xml:space="preserve"> </w:t>
      </w:r>
      <w:r>
        <w:rPr>
          <w:kern w:val="2"/>
          <w:rFonts w:ascii="Times New Roman" w:hAnsi="Times New Roman" w:cs="Times New Roman" w:eastAsia="宋体" w:cstheme="minorBidi"/>
          <w:i/>
          <w:w w:val="99"/>
          <w:sz w:val="24"/>
          <w:szCs w:val="24"/>
        </w:rPr>
        <w:t>X</w:t>
      </w:r>
      <w:r>
        <w:rPr>
          <w:kern w:val="2"/>
          <w:rFonts w:ascii="Times New Roman" w:hAnsi="Times New Roman" w:cs="Times New Roman" w:eastAsia="宋体" w:cstheme="minorBidi"/>
          <w:i/>
          <w:spacing w:val="-20"/>
          <w:sz w:val="24"/>
          <w:szCs w:val="24"/>
        </w:rPr>
        <w:t xml:space="preserve"> </w:t>
      </w:r>
      <w:r>
        <w:rPr>
          <w:kern w:val="2"/>
          <w:rFonts w:ascii="Times New Roman" w:hAnsi="Times New Roman" w:cs="Times New Roman" w:eastAsia="宋体" w:cstheme="minorBidi"/>
          <w:w w:val="98"/>
          <w:sz w:val="14"/>
          <w:szCs w:val="14"/>
        </w:rPr>
        <w:t>3</w:t>
      </w:r>
      <w:r>
        <w:rPr>
          <w:kern w:val="2"/>
          <w:rFonts w:ascii="Times New Roman" w:hAnsi="Times New Roman" w:cs="Times New Roman" w:eastAsia="宋体" w:cstheme="minorBidi"/>
          <w:w w:val="99"/>
          <w:sz w:val="24"/>
          <w:szCs w:val="24"/>
        </w:rPr>
        <w:t>...</w:t>
      </w:r>
      <w:r>
        <w:rPr>
          <w:kern w:val="2"/>
          <w:rFonts w:ascii="Times New Roman" w:hAnsi="Times New Roman" w:cs="Times New Roman" w:eastAsia="宋体" w:cstheme="minorBidi"/>
          <w:spacing w:val="-18"/>
          <w:sz w:val="24"/>
          <w:szCs w:val="24"/>
        </w:rPr>
        <w:t xml:space="preserve"> </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14"/>
          <w:w w:val="99"/>
          <w:sz w:val="24"/>
          <w:szCs w:val="24"/>
        </w:rPr>
        <w:t>b</w:t>
      </w:r>
      <w:r>
        <w:rPr>
          <w:kern w:val="2"/>
          <w:rFonts w:ascii="Times New Roman" w:hAnsi="Times New Roman" w:cs="Times New Roman" w:eastAsia="宋体" w:cstheme="minorBidi"/>
          <w:spacing w:val="1"/>
          <w:w w:val="98"/>
          <w:sz w:val="14"/>
          <w:szCs w:val="14"/>
        </w:rPr>
        <w:t>1</w:t>
      </w:r>
      <w:r>
        <w:rPr>
          <w:kern w:val="2"/>
          <w:rFonts w:ascii="Times New Roman" w:hAnsi="Times New Roman" w:cs="Times New Roman" w:eastAsia="宋体" w:cstheme="minorBidi"/>
          <w:i/>
          <w:w w:val="98"/>
          <w:sz w:val="14"/>
          <w:szCs w:val="14"/>
        </w:rPr>
        <w:t>P</w:t>
      </w:r>
      <w:r>
        <w:rPr>
          <w:kern w:val="2"/>
          <w:rFonts w:ascii="Times New Roman" w:hAnsi="Times New Roman" w:cs="Times New Roman" w:eastAsia="宋体" w:cstheme="minorBidi"/>
          <w:i/>
          <w:sz w:val="14"/>
          <w:szCs w:val="14"/>
        </w:rPr>
        <w:t xml:space="preserve"> </w:t>
      </w:r>
      <w:r>
        <w:rPr>
          <w:kern w:val="2"/>
          <w:rFonts w:ascii="Times New Roman" w:hAnsi="Times New Roman" w:cs="Times New Roman" w:eastAsia="宋体" w:cstheme="minorBidi"/>
          <w:i/>
          <w:spacing w:val="14"/>
          <w:w w:val="99"/>
          <w:sz w:val="24"/>
          <w:szCs w:val="24"/>
        </w:rPr>
        <w:t>X</w:t>
      </w:r>
      <w:r>
        <w:rPr>
          <w:kern w:val="2"/>
          <w:rFonts w:ascii="Times New Roman" w:hAnsi="Times New Roman" w:cs="Times New Roman" w:eastAsia="宋体" w:cstheme="minorBidi"/>
          <w:i/>
          <w:w w:val="98"/>
          <w:sz w:val="14"/>
          <w:szCs w:val="14"/>
        </w:rPr>
        <w:t>P</w:t>
      </w:r>
    </w:p>
    <w:p w:rsidR="0018722C">
      <w:pPr>
        <w:spacing w:line="214" w:lineRule="exact" w:before="36"/>
        <w:ind w:leftChars="0" w:left="2319" w:rightChars="0" w:right="111" w:firstLineChars="0" w:firstLine="0"/>
        <w:jc w:val="left"/>
        <w:topLinePunct/>
      </w:pPr>
      <w:r>
        <w:rPr>
          <w:kern w:val="2"/>
          <w:sz w:val="24"/>
          <w:szCs w:val="24"/>
          <w:rFonts w:cstheme="minorBidi" w:hAnsiTheme="minorHAnsi" w:eastAsiaTheme="minorHAnsi" w:asciiTheme="minorHAnsi" w:ascii="Symbol" w:hAnsi="Symbol" w:cs="Symbol" w:eastAsia="Symbol"/>
          <w:spacing w:val="-4"/>
          <w:w w:val="49"/>
          <w:position w:val="-3"/>
        </w:rPr>
        <w:t>⎪</w:t>
      </w:r>
      <w:r>
        <w:rPr>
          <w:kern w:val="2"/>
          <w:rFonts w:ascii="Times New Roman" w:hAnsi="Times New Roman" w:cs="Times New Roman" w:eastAsia="宋体" w:cstheme="minorBidi"/>
          <w:i/>
          <w:spacing w:val="-7"/>
          <w:w w:val="99"/>
          <w:sz w:val="24"/>
          <w:szCs w:val="24"/>
        </w:rPr>
        <w:t>Y</w:t>
      </w:r>
      <w:r>
        <w:rPr>
          <w:kern w:val="2"/>
          <w:rFonts w:ascii="Times New Roman" w:hAnsi="Times New Roman" w:cs="Times New Roman" w:eastAsia="宋体" w:cstheme="minorBidi"/>
          <w:w w:val="98"/>
          <w:position w:val="-5"/>
          <w:sz w:val="14"/>
          <w:szCs w:val="14"/>
        </w:rPr>
        <w:t>2</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6"/>
          <w:w w:val="99"/>
          <w:sz w:val="24"/>
          <w:szCs w:val="24"/>
        </w:rPr>
        <w:t>b</w:t>
      </w:r>
      <w:r>
        <w:rPr>
          <w:kern w:val="2"/>
          <w:rFonts w:ascii="Times New Roman" w:hAnsi="Times New Roman" w:cs="Times New Roman" w:eastAsia="宋体" w:cstheme="minorBidi"/>
          <w:w w:val="98"/>
          <w:position w:val="-5"/>
          <w:sz w:val="14"/>
          <w:szCs w:val="14"/>
        </w:rPr>
        <w:t>21</w:t>
      </w:r>
      <w:r>
        <w:rPr>
          <w:kern w:val="2"/>
          <w:rFonts w:ascii="Times New Roman" w:hAnsi="Times New Roman" w:cs="Times New Roman" w:eastAsia="宋体" w:cstheme="minorBidi"/>
          <w:spacing w:val="-8"/>
          <w:position w:val="-5"/>
          <w:sz w:val="14"/>
          <w:szCs w:val="14"/>
        </w:rPr>
        <w:t> </w:t>
      </w:r>
      <w:r>
        <w:rPr>
          <w:kern w:val="2"/>
          <w:rFonts w:ascii="Times New Roman" w:hAnsi="Times New Roman" w:cs="Times New Roman" w:eastAsia="宋体" w:cstheme="minorBidi"/>
          <w:i/>
          <w:spacing w:val="5"/>
          <w:w w:val="99"/>
          <w:sz w:val="24"/>
          <w:szCs w:val="24"/>
        </w:rPr>
        <w:t>X</w:t>
      </w:r>
      <w:r>
        <w:rPr>
          <w:kern w:val="2"/>
          <w:rFonts w:ascii="Times New Roman" w:hAnsi="Times New Roman" w:cs="Times New Roman" w:eastAsia="宋体" w:cstheme="minorBidi"/>
          <w:w w:val="98"/>
          <w:position w:val="-5"/>
          <w:sz w:val="14"/>
          <w:szCs w:val="14"/>
        </w:rPr>
        <w:t>1</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6"/>
          <w:w w:val="99"/>
          <w:sz w:val="24"/>
          <w:szCs w:val="24"/>
        </w:rPr>
        <w:t>b</w:t>
      </w:r>
      <w:r>
        <w:rPr>
          <w:kern w:val="2"/>
          <w:rFonts w:ascii="Times New Roman" w:hAnsi="Times New Roman" w:cs="Times New Roman" w:eastAsia="宋体" w:cstheme="minorBidi"/>
          <w:w w:val="98"/>
          <w:position w:val="-5"/>
          <w:sz w:val="14"/>
          <w:szCs w:val="14"/>
        </w:rPr>
        <w:t>22</w:t>
      </w:r>
      <w:r>
        <w:rPr>
          <w:kern w:val="2"/>
          <w:rFonts w:ascii="Times New Roman" w:hAnsi="Times New Roman" w:cs="Times New Roman" w:eastAsia="宋体" w:cstheme="minorBidi"/>
          <w:spacing w:val="-2"/>
          <w:position w:val="-5"/>
          <w:sz w:val="14"/>
          <w:szCs w:val="14"/>
        </w:rPr>
        <w:t> </w:t>
      </w:r>
      <w:r>
        <w:rPr>
          <w:kern w:val="2"/>
          <w:rFonts w:ascii="Times New Roman" w:hAnsi="Times New Roman" w:cs="Times New Roman" w:eastAsia="宋体" w:cstheme="minorBidi"/>
          <w:i/>
          <w:w w:val="99"/>
          <w:sz w:val="24"/>
          <w:szCs w:val="24"/>
        </w:rPr>
        <w:t>X</w:t>
      </w:r>
      <w:r>
        <w:rPr>
          <w:kern w:val="2"/>
          <w:rFonts w:ascii="Times New Roman" w:hAnsi="Times New Roman" w:cs="Times New Roman" w:eastAsia="宋体" w:cstheme="minorBidi"/>
          <w:i/>
          <w:spacing w:val="-18"/>
          <w:sz w:val="24"/>
          <w:szCs w:val="24"/>
        </w:rPr>
        <w:t> </w:t>
      </w:r>
      <w:r>
        <w:rPr>
          <w:kern w:val="2"/>
          <w:rFonts w:ascii="Times New Roman" w:hAnsi="Times New Roman" w:cs="Times New Roman" w:eastAsia="宋体" w:cstheme="minorBidi"/>
          <w:w w:val="98"/>
          <w:position w:val="-5"/>
          <w:sz w:val="14"/>
          <w:szCs w:val="14"/>
        </w:rPr>
        <w:t>2</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6"/>
          <w:w w:val="99"/>
          <w:sz w:val="24"/>
          <w:szCs w:val="24"/>
        </w:rPr>
        <w:t>b</w:t>
      </w:r>
      <w:r>
        <w:rPr>
          <w:kern w:val="2"/>
          <w:rFonts w:ascii="Times New Roman" w:hAnsi="Times New Roman" w:cs="Times New Roman" w:eastAsia="宋体" w:cstheme="minorBidi"/>
          <w:spacing w:val="0"/>
          <w:w w:val="98"/>
          <w:position w:val="-5"/>
          <w:sz w:val="14"/>
          <w:szCs w:val="14"/>
        </w:rPr>
        <w:t>2</w:t>
      </w:r>
      <w:r>
        <w:rPr>
          <w:kern w:val="2"/>
          <w:rFonts w:ascii="Times New Roman" w:hAnsi="Times New Roman" w:cs="Times New Roman" w:eastAsia="宋体" w:cstheme="minorBidi"/>
          <w:w w:val="98"/>
          <w:position w:val="-5"/>
          <w:sz w:val="14"/>
          <w:szCs w:val="14"/>
        </w:rPr>
        <w:t>3</w:t>
      </w:r>
      <w:r>
        <w:rPr>
          <w:kern w:val="2"/>
          <w:rFonts w:ascii="Times New Roman" w:hAnsi="Times New Roman" w:cs="Times New Roman" w:eastAsia="宋体" w:cstheme="minorBidi"/>
          <w:spacing w:val="-4"/>
          <w:position w:val="-5"/>
          <w:sz w:val="14"/>
          <w:szCs w:val="14"/>
        </w:rPr>
        <w:t> </w:t>
      </w:r>
      <w:r>
        <w:rPr>
          <w:kern w:val="2"/>
          <w:rFonts w:ascii="Times New Roman" w:hAnsi="Times New Roman" w:cs="Times New Roman" w:eastAsia="宋体" w:cstheme="minorBidi"/>
          <w:i/>
          <w:w w:val="99"/>
          <w:sz w:val="24"/>
          <w:szCs w:val="24"/>
        </w:rPr>
        <w:t>X</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w w:val="98"/>
          <w:position w:val="-5"/>
          <w:sz w:val="14"/>
          <w:szCs w:val="14"/>
        </w:rPr>
        <w:t>3</w:t>
      </w:r>
      <w:r>
        <w:rPr>
          <w:kern w:val="2"/>
          <w:rFonts w:ascii="Times New Roman" w:hAnsi="Times New Roman" w:cs="Times New Roman" w:eastAsia="宋体" w:cstheme="minorBidi"/>
          <w:w w:val="99"/>
          <w:sz w:val="24"/>
          <w:szCs w:val="24"/>
        </w:rPr>
        <w:t>.</w:t>
      </w:r>
      <w:r>
        <w:rPr>
          <w:kern w:val="2"/>
          <w:rFonts w:ascii="Times New Roman" w:hAnsi="Times New Roman" w:cs="Times New Roman" w:eastAsia="宋体" w:cstheme="minorBidi"/>
          <w:w w:val="99"/>
          <w:sz w:val="24"/>
          <w:szCs w:val="24"/>
        </w:rPr>
        <w:t>..</w:t>
      </w:r>
      <w:r>
        <w:rPr>
          <w:kern w:val="2"/>
          <w:rFonts w:ascii="Times New Roman" w:hAnsi="Times New Roman" w:cs="Times New Roman" w:eastAsia="宋体" w:cstheme="minorBidi"/>
          <w:spacing w:val="-18"/>
          <w:sz w:val="24"/>
          <w:szCs w:val="24"/>
        </w:rPr>
        <w:t> </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6"/>
          <w:w w:val="99"/>
          <w:sz w:val="24"/>
          <w:szCs w:val="24"/>
        </w:rPr>
        <w:t>b</w:t>
      </w:r>
      <w:r>
        <w:rPr>
          <w:kern w:val="2"/>
          <w:rFonts w:ascii="Times New Roman" w:hAnsi="Times New Roman" w:cs="Times New Roman" w:eastAsia="宋体" w:cstheme="minorBidi"/>
          <w:w w:val="98"/>
          <w:position w:val="-5"/>
          <w:sz w:val="14"/>
          <w:szCs w:val="14"/>
        </w:rPr>
        <w:t>2</w:t>
      </w:r>
      <w:r>
        <w:rPr>
          <w:kern w:val="2"/>
          <w:rFonts w:ascii="Times New Roman" w:hAnsi="Times New Roman" w:cs="Times New Roman" w:eastAsia="宋体" w:cstheme="minorBidi"/>
          <w:spacing w:val="-10"/>
          <w:position w:val="-5"/>
          <w:sz w:val="14"/>
          <w:szCs w:val="14"/>
        </w:rPr>
        <w:t> </w:t>
      </w:r>
      <w:r>
        <w:rPr>
          <w:kern w:val="2"/>
          <w:rFonts w:ascii="Times New Roman" w:hAnsi="Times New Roman" w:cs="Times New Roman" w:eastAsia="宋体" w:cstheme="minorBidi"/>
          <w:i/>
          <w:w w:val="98"/>
          <w:position w:val="-5"/>
          <w:sz w:val="14"/>
          <w:szCs w:val="14"/>
        </w:rPr>
        <w:t>P</w:t>
      </w:r>
      <w:r>
        <w:rPr>
          <w:kern w:val="2"/>
          <w:rFonts w:ascii="Times New Roman" w:hAnsi="Times New Roman" w:cs="Times New Roman" w:eastAsia="宋体" w:cstheme="minorBidi"/>
          <w:i/>
          <w:spacing w:val="0"/>
          <w:position w:val="-5"/>
          <w:sz w:val="14"/>
          <w:szCs w:val="14"/>
        </w:rPr>
        <w:t> </w:t>
      </w:r>
      <w:r>
        <w:rPr>
          <w:kern w:val="2"/>
          <w:rFonts w:ascii="Times New Roman" w:hAnsi="Times New Roman" w:cs="Times New Roman" w:eastAsia="宋体" w:cstheme="minorBidi"/>
          <w:i/>
          <w:spacing w:val="14"/>
          <w:w w:val="99"/>
          <w:sz w:val="24"/>
          <w:szCs w:val="24"/>
        </w:rPr>
        <w:t>X</w:t>
      </w:r>
      <w:r>
        <w:rPr>
          <w:kern w:val="2"/>
          <w:rFonts w:ascii="Times New Roman" w:hAnsi="Times New Roman" w:cs="Times New Roman" w:eastAsia="宋体" w:cstheme="minorBidi"/>
          <w:i/>
          <w:w w:val="98"/>
          <w:position w:val="-5"/>
          <w:sz w:val="14"/>
          <w:szCs w:val="14"/>
        </w:rPr>
        <w:t>P</w:t>
      </w:r>
    </w:p>
    <w:p w:rsidR="0018722C">
      <w:spacing w:beforeLines="0" w:before="0" w:afterLines="0" w:after="0" w:line="440" w:lineRule="auto"/>
      <w:pPr>
        <w:sectPr w:rsidR="00556256">
          <w:type w:val="continuous"/>
          <w:pgSz w:w="11910" w:h="16840"/>
          <w:pgMar w:header="1731" w:footer="1294" w:top="2000" w:bottom="1480" w:left="1540" w:right="1460"/>
        </w:sectPr>
        <w:topLinePunct/>
      </w:pPr>
    </w:p>
    <w:p w:rsidR="0018722C">
      <w:pPr>
        <w:pStyle w:val="BodyText"/>
        <w:spacing w:line="229" w:lineRule="exact" w:before="7"/>
        <w:ind w:leftChars="0" w:left="1469" w:rightChars="0" w:right="2844"/>
        <w:jc w:val="center"/>
        <w:rPr>
          <w:rFonts w:ascii="Symbol" w:hAnsi="Symbol" w:cs="Symbol" w:eastAsia="Symbol"/>
        </w:rPr>
        <w:topLinePunct/>
      </w:pPr>
      <w:r>
        <w:rPr>
          <w:rFonts w:ascii="Symbol" w:hAnsi="Symbol" w:cs="Symbol" w:eastAsia="Symbol"/>
          <w:w w:val="49"/>
        </w:rPr>
        <w:t>⎨</w:t>
      </w:r>
      <w:r/>
    </w:p>
    <w:p w:rsidR="0018722C">
      <w:pPr>
        <w:topLinePunct/>
      </w:pPr>
      <w:r>
        <w:rPr>
          <w:rFonts w:ascii="Times New Roman" w:hAnsi="Times New Roman" w:cs="Times New Roman" w:eastAsia="宋体"/>
        </w:rPr>
        <w:t>.</w:t>
      </w:r>
      <w:r>
        <w:rPr>
          <w:rFonts w:ascii="Times New Roman" w:hAnsi="Times New Roman" w:cs="Times New Roman" w:eastAsia="宋体"/>
        </w:rPr>
        <w:t>.............</w:t>
      </w:r>
    </w:p>
    <w:p w:rsidR="0018722C">
      <w:pPr>
        <w:spacing w:line="372" w:lineRule="exact" w:before="0"/>
        <w:ind w:leftChars="0" w:left="2319" w:rightChars="0" w:right="0" w:firstLineChars="0" w:firstLine="0"/>
        <w:jc w:val="left"/>
        <w:topLinePunct/>
      </w:pPr>
      <w:r>
        <w:rPr>
          <w:kern w:val="2"/>
          <w:sz w:val="24"/>
          <w:szCs w:val="24"/>
          <w:rFonts w:cstheme="minorBidi" w:hAnsiTheme="minorHAnsi" w:eastAsiaTheme="minorHAnsi" w:asciiTheme="minorHAnsi" w:ascii="Symbol" w:hAnsi="Symbol" w:cs="Symbol" w:eastAsia="Symbol"/>
          <w:spacing w:val="-60"/>
          <w:w w:val="49"/>
          <w:position w:val="5"/>
        </w:rPr>
        <w:t>⎪</w:t>
      </w:r>
      <w:r>
        <w:rPr>
          <w:kern w:val="2"/>
          <w:rFonts w:ascii="Symbol" w:hAnsi="Symbol" w:cs="Symbol" w:eastAsia="Symbol" w:cstheme="minorBidi"/>
          <w:spacing w:val="-4"/>
          <w:w w:val="49"/>
          <w:position w:val="-5"/>
          <w:sz w:val="24"/>
          <w:szCs w:val="24"/>
        </w:rPr>
        <w:t>⎩</w:t>
      </w:r>
      <w:r>
        <w:rPr>
          <w:kern w:val="2"/>
          <w:rFonts w:ascii="Times New Roman" w:hAnsi="Times New Roman" w:cs="Times New Roman" w:eastAsia="宋体" w:cstheme="minorBidi"/>
          <w:i/>
          <w:spacing w:val="-5"/>
          <w:w w:val="99"/>
          <w:sz w:val="24"/>
          <w:szCs w:val="24"/>
        </w:rPr>
        <w:t>Y</w:t>
      </w:r>
      <w:r>
        <w:rPr>
          <w:kern w:val="2"/>
          <w:rFonts w:ascii="Times New Roman" w:hAnsi="Times New Roman" w:cs="Times New Roman" w:eastAsia="宋体" w:cstheme="minorBidi"/>
          <w:i/>
          <w:w w:val="98"/>
          <w:position w:val="-5"/>
          <w:sz w:val="14"/>
          <w:szCs w:val="14"/>
        </w:rPr>
        <w:t>P</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4"/>
          <w:w w:val="99"/>
          <w:sz w:val="24"/>
          <w:szCs w:val="24"/>
        </w:rPr>
        <w:t>b</w:t>
      </w:r>
      <w:r>
        <w:rPr>
          <w:kern w:val="2"/>
          <w:rFonts w:ascii="Times New Roman" w:hAnsi="Times New Roman" w:cs="Times New Roman" w:eastAsia="宋体" w:cstheme="minorBidi"/>
          <w:i/>
          <w:spacing w:val="-1"/>
          <w:w w:val="98"/>
          <w:position w:val="-5"/>
          <w:sz w:val="14"/>
          <w:szCs w:val="14"/>
        </w:rPr>
        <w:t>P</w:t>
      </w:r>
      <w:r>
        <w:rPr>
          <w:kern w:val="2"/>
          <w:rFonts w:ascii="Times New Roman" w:hAnsi="Times New Roman" w:cs="Times New Roman" w:eastAsia="宋体" w:cstheme="minorBidi"/>
          <w:w w:val="99"/>
          <w:position w:val="-5"/>
          <w:sz w:val="14"/>
          <w:szCs w:val="14"/>
        </w:rPr>
        <w:t>1</w:t>
      </w:r>
      <w:r>
        <w:rPr>
          <w:kern w:val="2"/>
          <w:rFonts w:ascii="Times New Roman" w:hAnsi="Times New Roman" w:cs="Times New Roman" w:eastAsia="宋体" w:cstheme="minorBidi"/>
          <w:spacing w:val="-8"/>
          <w:position w:val="-5"/>
          <w:sz w:val="14"/>
          <w:szCs w:val="14"/>
        </w:rPr>
        <w:t> </w:t>
      </w:r>
      <w:r>
        <w:rPr>
          <w:kern w:val="2"/>
          <w:rFonts w:ascii="Times New Roman" w:hAnsi="Times New Roman" w:cs="Times New Roman" w:eastAsia="宋体" w:cstheme="minorBidi"/>
          <w:i/>
          <w:spacing w:val="5"/>
          <w:w w:val="99"/>
          <w:sz w:val="24"/>
          <w:szCs w:val="24"/>
        </w:rPr>
        <w:t>X</w:t>
      </w:r>
      <w:r>
        <w:rPr>
          <w:kern w:val="2"/>
          <w:rFonts w:ascii="Times New Roman" w:hAnsi="Times New Roman" w:cs="Times New Roman" w:eastAsia="宋体" w:cstheme="minorBidi"/>
          <w:w w:val="99"/>
          <w:position w:val="-5"/>
          <w:sz w:val="14"/>
          <w:szCs w:val="14"/>
        </w:rPr>
        <w:t>1</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4"/>
          <w:w w:val="99"/>
          <w:sz w:val="24"/>
          <w:szCs w:val="24"/>
        </w:rPr>
        <w:t>b</w:t>
      </w:r>
      <w:r>
        <w:rPr>
          <w:kern w:val="2"/>
          <w:rFonts w:ascii="Times New Roman" w:hAnsi="Times New Roman" w:cs="Times New Roman" w:eastAsia="宋体" w:cstheme="minorBidi"/>
          <w:i/>
          <w:w w:val="98"/>
          <w:position w:val="-5"/>
          <w:sz w:val="14"/>
          <w:szCs w:val="14"/>
        </w:rPr>
        <w:t>P</w:t>
      </w:r>
      <w:r>
        <w:rPr>
          <w:kern w:val="2"/>
          <w:rFonts w:ascii="Times New Roman" w:hAnsi="Times New Roman" w:cs="Times New Roman" w:eastAsia="宋体" w:cstheme="minorBidi"/>
          <w:i/>
          <w:spacing w:val="-11"/>
          <w:position w:val="-5"/>
          <w:sz w:val="14"/>
          <w:szCs w:val="14"/>
        </w:rPr>
        <w:t> </w:t>
      </w:r>
      <w:r>
        <w:rPr>
          <w:kern w:val="2"/>
          <w:rFonts w:ascii="Times New Roman" w:hAnsi="Times New Roman" w:cs="Times New Roman" w:eastAsia="宋体" w:cstheme="minorBidi"/>
          <w:w w:val="99"/>
          <w:position w:val="-5"/>
          <w:sz w:val="14"/>
          <w:szCs w:val="14"/>
        </w:rPr>
        <w:t>2</w:t>
      </w:r>
      <w:r>
        <w:rPr>
          <w:kern w:val="2"/>
          <w:rFonts w:ascii="Times New Roman" w:hAnsi="Times New Roman" w:cs="Times New Roman" w:eastAsia="宋体" w:cstheme="minorBidi"/>
          <w:spacing w:val="-2"/>
          <w:position w:val="-5"/>
          <w:sz w:val="14"/>
          <w:szCs w:val="14"/>
        </w:rPr>
        <w:t> </w:t>
      </w:r>
      <w:r>
        <w:rPr>
          <w:kern w:val="2"/>
          <w:rFonts w:ascii="Times New Roman" w:hAnsi="Times New Roman" w:cs="Times New Roman" w:eastAsia="宋体" w:cstheme="minorBidi"/>
          <w:i/>
          <w:w w:val="99"/>
          <w:sz w:val="24"/>
          <w:szCs w:val="24"/>
        </w:rPr>
        <w:t>X</w:t>
      </w:r>
      <w:r>
        <w:rPr>
          <w:kern w:val="2"/>
          <w:rFonts w:ascii="Times New Roman" w:hAnsi="Times New Roman" w:cs="Times New Roman" w:eastAsia="宋体" w:cstheme="minorBidi"/>
          <w:i/>
          <w:spacing w:val="-18"/>
          <w:sz w:val="24"/>
          <w:szCs w:val="24"/>
        </w:rPr>
        <w:t> </w:t>
      </w:r>
      <w:r>
        <w:rPr>
          <w:kern w:val="2"/>
          <w:rFonts w:ascii="Times New Roman" w:hAnsi="Times New Roman" w:cs="Times New Roman" w:eastAsia="宋体" w:cstheme="minorBidi"/>
          <w:w w:val="99"/>
          <w:position w:val="-5"/>
          <w:sz w:val="14"/>
          <w:szCs w:val="14"/>
        </w:rPr>
        <w:t>2</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4"/>
          <w:w w:val="99"/>
          <w:sz w:val="24"/>
          <w:szCs w:val="24"/>
        </w:rPr>
        <w:t>b</w:t>
      </w:r>
      <w:r>
        <w:rPr>
          <w:kern w:val="2"/>
          <w:rFonts w:ascii="Times New Roman" w:hAnsi="Times New Roman" w:cs="Times New Roman" w:eastAsia="宋体" w:cstheme="minorBidi"/>
          <w:i/>
          <w:spacing w:val="4"/>
          <w:w w:val="98"/>
          <w:position w:val="-5"/>
          <w:sz w:val="14"/>
          <w:szCs w:val="14"/>
        </w:rPr>
        <w:t>P</w:t>
      </w:r>
      <w:r>
        <w:rPr>
          <w:kern w:val="2"/>
          <w:rFonts w:ascii="Times New Roman" w:hAnsi="Times New Roman" w:cs="Times New Roman" w:eastAsia="宋体" w:cstheme="minorBidi"/>
          <w:w w:val="99"/>
          <w:position w:val="-5"/>
          <w:sz w:val="14"/>
          <w:szCs w:val="14"/>
        </w:rPr>
        <w:t>3</w:t>
      </w:r>
      <w:r>
        <w:rPr>
          <w:kern w:val="2"/>
          <w:rFonts w:ascii="Times New Roman" w:hAnsi="Times New Roman" w:cs="Times New Roman" w:eastAsia="宋体" w:cstheme="minorBidi"/>
          <w:spacing w:val="-4"/>
          <w:position w:val="-5"/>
          <w:sz w:val="14"/>
          <w:szCs w:val="14"/>
        </w:rPr>
        <w:t> </w:t>
      </w:r>
      <w:r>
        <w:rPr>
          <w:kern w:val="2"/>
          <w:rFonts w:ascii="Times New Roman" w:hAnsi="Times New Roman" w:cs="Times New Roman" w:eastAsia="宋体" w:cstheme="minorBidi"/>
          <w:i/>
          <w:w w:val="99"/>
          <w:sz w:val="24"/>
          <w:szCs w:val="24"/>
        </w:rPr>
        <w:t>X</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w w:val="99"/>
          <w:position w:val="-5"/>
          <w:sz w:val="14"/>
          <w:szCs w:val="14"/>
        </w:rPr>
        <w:t>3</w:t>
      </w:r>
      <w:r>
        <w:rPr>
          <w:kern w:val="2"/>
          <w:rFonts w:ascii="Times New Roman" w:hAnsi="Times New Roman" w:cs="Times New Roman" w:eastAsia="宋体" w:cstheme="minorBidi"/>
          <w:w w:val="99"/>
          <w:sz w:val="24"/>
          <w:szCs w:val="24"/>
        </w:rPr>
        <w:t>.</w:t>
      </w:r>
      <w:r>
        <w:rPr>
          <w:kern w:val="2"/>
          <w:rFonts w:ascii="Times New Roman" w:hAnsi="Times New Roman" w:cs="Times New Roman" w:eastAsia="宋体" w:cstheme="minorBidi"/>
          <w:w w:val="99"/>
          <w:sz w:val="24"/>
          <w:szCs w:val="24"/>
        </w:rPr>
        <w:t>..</w:t>
      </w:r>
      <w:r>
        <w:rPr>
          <w:kern w:val="2"/>
          <w:rFonts w:ascii="Times New Roman" w:hAnsi="Times New Roman" w:cs="Times New Roman" w:eastAsia="宋体" w:cstheme="minorBidi"/>
          <w:spacing w:val="-18"/>
          <w:sz w:val="24"/>
          <w:szCs w:val="24"/>
        </w:rPr>
        <w:t> </w:t>
      </w:r>
      <w:r>
        <w:rPr>
          <w:kern w:val="2"/>
          <w:rFonts w:ascii="Symbol" w:hAnsi="Symbol" w:cs="Symbol" w:eastAsia="Symbol" w:cstheme="minorBidi"/>
          <w:w w:val="99"/>
          <w:sz w:val="24"/>
          <w:szCs w:val="24"/>
        </w:rPr>
        <w:t></w:t>
      </w:r>
      <w:r>
        <w:rPr>
          <w:kern w:val="2"/>
          <w:rFonts w:ascii="Times New Roman" w:hAnsi="Times New Roman" w:cs="Times New Roman" w:eastAsia="宋体" w:cstheme="minorBidi"/>
          <w:i/>
          <w:spacing w:val="-4"/>
          <w:w w:val="99"/>
          <w:sz w:val="24"/>
          <w:szCs w:val="24"/>
        </w:rPr>
        <w:t>b</w:t>
      </w:r>
      <w:r>
        <w:rPr>
          <w:kern w:val="2"/>
          <w:rFonts w:ascii="Times New Roman" w:hAnsi="Times New Roman" w:cs="Times New Roman" w:eastAsia="宋体" w:cstheme="minorBidi"/>
          <w:i/>
          <w:spacing w:val="0"/>
          <w:w w:val="98"/>
          <w:position w:val="-5"/>
          <w:sz w:val="14"/>
          <w:szCs w:val="14"/>
        </w:rPr>
        <w:t>P</w:t>
      </w:r>
      <w:r>
        <w:rPr>
          <w:kern w:val="2"/>
          <w:rFonts w:ascii="Times New Roman" w:hAnsi="Times New Roman" w:cs="Times New Roman" w:eastAsia="宋体" w:cstheme="minorBidi"/>
          <w:i/>
          <w:w w:val="98"/>
          <w:position w:val="-5"/>
          <w:sz w:val="14"/>
          <w:szCs w:val="14"/>
        </w:rPr>
        <w:t>P</w:t>
      </w:r>
      <w:r>
        <w:rPr>
          <w:kern w:val="2"/>
          <w:rFonts w:ascii="Times New Roman" w:hAnsi="Times New Roman" w:cs="Times New Roman" w:eastAsia="宋体" w:cstheme="minorBidi"/>
          <w:i/>
          <w:spacing w:val="0"/>
          <w:position w:val="-5"/>
          <w:sz w:val="14"/>
          <w:szCs w:val="14"/>
        </w:rPr>
        <w:t> </w:t>
      </w:r>
      <w:r>
        <w:rPr>
          <w:kern w:val="2"/>
          <w:rFonts w:ascii="Times New Roman" w:hAnsi="Times New Roman" w:cs="Times New Roman" w:eastAsia="宋体" w:cstheme="minorBidi"/>
          <w:i/>
          <w:spacing w:val="15"/>
          <w:w w:val="99"/>
          <w:sz w:val="24"/>
          <w:szCs w:val="24"/>
        </w:rPr>
        <w:t>X</w:t>
      </w:r>
      <w:r>
        <w:rPr>
          <w:kern w:val="2"/>
          <w:rFonts w:ascii="Times New Roman" w:hAnsi="Times New Roman" w:cs="Times New Roman" w:eastAsia="宋体" w:cstheme="minorBidi"/>
          <w:i/>
          <w:w w:val="98"/>
          <w:position w:val="-5"/>
          <w:sz w:val="14"/>
          <w:szCs w:val="14"/>
        </w:rPr>
        <w:t>P</w:t>
      </w:r>
    </w:p>
    <w:p w:rsidR="0018722C">
      <w:pPr>
        <w:topLinePunct/>
      </w:pPr>
      <w:r>
        <w:br w:type="column"/>
      </w:r>
      <w:r>
        <w:t>（</w:t>
      </w:r>
      <w:r>
        <w:rPr>
          <w:rFonts w:ascii="Times New Roman" w:hAnsi="Times New Roman" w:cs="Times New Roman" w:eastAsia="Times New Roman"/>
        </w:rPr>
        <w:t>3-2</w:t>
      </w:r>
      <w:r>
        <w:t>）</w:t>
      </w:r>
    </w:p>
    <w:p w:rsidR="0018722C">
      <w:spacing w:beforeLines="0" w:before="0" w:afterLines="0" w:after="0" w:line="440" w:lineRule="auto"/>
      <w:pPr>
        <w:sectPr w:rsidR="00556256">
          <w:type w:val="continuous"/>
          <w:pgSz w:w="11910" w:h="16840"/>
          <w:pgMar w:top="1600" w:bottom="280" w:left="1540" w:right="1460"/>
          <w:cols w:num="2" w:equalWidth="0">
            <w:col w:w="6135" w:space="40"/>
            <w:col w:w="2735"/>
          </w:cols>
        </w:sectPr>
        <w:topLinePunct/>
      </w:pPr>
    </w:p>
    <w:p w:rsidR="0018722C">
      <w:pPr>
        <w:topLinePunct/>
      </w:pPr>
      <w:r>
        <w:rPr>
          <w:rFonts w:cstheme="minorBidi" w:hAnsiTheme="minorHAnsi" w:eastAsiaTheme="minorHAnsi" w:asciiTheme="minorHAnsi" w:ascii="宋体" w:hAnsi="宋体" w:cs="宋体" w:eastAsia="宋体"/>
        </w:rPr>
        <w:t>式</w:t>
      </w:r>
      <w:r>
        <w:rPr>
          <w:rFonts w:cstheme="minorBidi" w:hAnsiTheme="minorHAnsi" w:eastAsiaTheme="minorHAnsi" w:asciiTheme="minorHAnsi" w:ascii="宋体" w:hAnsi="宋体" w:cs="宋体" w:eastAsia="宋体"/>
        </w:rPr>
        <w:t>（</w:t>
      </w:r>
      <w:r>
        <w:rPr>
          <w:rFonts w:ascii="Times New Roman" w:hAnsi="Times New Roman" w:cs="Times New Roman" w:eastAsia="宋体" w:cstheme="minorBidi"/>
        </w:rPr>
        <w:t>3-2</w:t>
      </w:r>
      <w:r>
        <w:rPr>
          <w:rFonts w:ascii="宋体" w:hAnsi="宋体" w:cs="宋体" w:eastAsia="宋体" w:cstheme="minorBidi"/>
        </w:rPr>
        <w:t>）</w:t>
      </w:r>
      <w:r>
        <w:rPr>
          <w:rFonts w:ascii="宋体" w:hAnsi="宋体" w:cs="宋体" w:eastAsia="宋体" w:cstheme="minorBidi"/>
        </w:rPr>
        <w:t>中</w:t>
      </w:r>
      <w:r>
        <w:rPr>
          <w:rFonts w:ascii="Times New Roman" w:hAnsi="Times New Roman" w:cs="Times New Roman" w:eastAsia="宋体" w:cstheme="minorBidi"/>
          <w:i/>
        </w:rPr>
        <w:t>b</w:t>
      </w:r>
      <w:r>
        <w:rPr>
          <w:rFonts w:ascii="Times New Roman" w:hAnsi="Times New Roman" w:cs="Times New Roman" w:eastAsia="宋体" w:cstheme="minorBidi"/>
          <w:i/>
        </w:rPr>
        <w:t>i</w:t>
      </w:r>
      <w:r>
        <w:rPr>
          <w:rFonts w:ascii="Times New Roman" w:hAnsi="Times New Roman" w:cs="Times New Roman" w:eastAsia="宋体" w:cstheme="minorBidi"/>
          <w:i/>
        </w:rPr>
        <w:t>=</w:t>
      </w:r>
      <w:r>
        <w:rPr>
          <w:rFonts w:ascii="Times New Roman" w:hAnsi="Times New Roman" w:cs="Times New Roman" w:eastAsia="宋体" w:cstheme="minorBidi"/>
          <w:i/>
        </w:rPr>
        <w:t>(</w:t>
      </w:r>
      <w:r>
        <w:rPr>
          <w:rFonts w:ascii="Times New Roman" w:hAnsi="Times New Roman" w:cs="Times New Roman" w:eastAsia="宋体" w:cstheme="minorBidi"/>
          <w:i/>
        </w:rPr>
        <w:t>b</w:t>
      </w:r>
      <w:r>
        <w:rPr>
          <w:rFonts w:ascii="Times New Roman" w:hAnsi="Times New Roman" w:cs="Times New Roman" w:eastAsia="宋体" w:cstheme="minorBidi"/>
          <w:i/>
        </w:rPr>
        <w:t>i</w:t>
      </w:r>
      <w:r>
        <w:rPr>
          <w:rFonts w:ascii="Times New Roman" w:hAnsi="Times New Roman" w:cs="Times New Roman" w:eastAsia="宋体" w:cstheme="minorBidi"/>
        </w:rPr>
        <w:t>1</w:t>
      </w:r>
      <w:r>
        <w:rPr>
          <w:rFonts w:ascii="宋体" w:hAnsi="宋体" w:cs="宋体" w:eastAsia="宋体" w:cstheme="minorBidi"/>
          <w:kern w:val="2"/>
          <w:rFonts w:ascii="宋体" w:hAnsi="宋体" w:cs="宋体" w:eastAsia="宋体" w:cstheme="minorBidi"/>
          <w:spacing w:val="4"/>
          <w:sz w:val="24"/>
        </w:rPr>
        <w:t xml:space="preserve">, </w:t>
      </w:r>
      <w:r>
        <w:rPr>
          <w:rFonts w:ascii="Times New Roman" w:hAnsi="Times New Roman" w:cs="Times New Roman" w:eastAsia="宋体" w:cstheme="minorBidi"/>
          <w:i/>
        </w:rPr>
        <w:t>b</w:t>
      </w:r>
      <w:r>
        <w:rPr>
          <w:rFonts w:ascii="Times New Roman" w:hAnsi="Times New Roman" w:cs="Times New Roman" w:eastAsia="宋体" w:cstheme="minorBidi"/>
          <w:i/>
        </w:rPr>
        <w:t>i</w:t>
      </w:r>
      <w:r>
        <w:rPr>
          <w:rFonts w:ascii="Times New Roman" w:hAnsi="Times New Roman" w:cs="Times New Roman" w:eastAsia="宋体" w:cstheme="minorBidi"/>
        </w:rPr>
        <w:t>2</w:t>
      </w:r>
      <w:r>
        <w:rPr>
          <w:rFonts w:ascii="宋体" w:hAnsi="宋体" w:cs="宋体" w:eastAsia="宋体" w:cstheme="minorBidi"/>
          <w:kern w:val="2"/>
          <w:rFonts w:ascii="宋体" w:hAnsi="宋体" w:cs="宋体" w:eastAsia="宋体" w:cstheme="minorBidi"/>
          <w:spacing w:val="4"/>
          <w:sz w:val="24"/>
        </w:rPr>
        <w:t xml:space="preserve">, </w:t>
      </w:r>
      <w:r>
        <w:rPr>
          <w:rFonts w:ascii="宋体" w:hAnsi="宋体" w:cs="宋体" w:eastAsia="宋体" w:cstheme="minorBidi"/>
        </w:rPr>
        <w:t>…</w:t>
      </w:r>
      <w:r>
        <w:rPr>
          <w:rFonts w:ascii="宋体" w:hAnsi="宋体" w:cs="宋体" w:eastAsia="宋体" w:cstheme="minorBidi"/>
        </w:rPr>
        <w:t xml:space="preserve">, </w:t>
      </w:r>
      <w:r>
        <w:rPr>
          <w:rFonts w:ascii="Times New Roman" w:hAnsi="Times New Roman" w:cs="Times New Roman" w:eastAsia="宋体" w:cstheme="minorBidi"/>
          <w:i/>
        </w:rPr>
        <w:t>b</w:t>
      </w:r>
      <w:r>
        <w:rPr>
          <w:rFonts w:ascii="Times New Roman" w:hAnsi="Times New Roman" w:cs="Times New Roman" w:eastAsia="宋体" w:cstheme="minorBidi"/>
          <w:i/>
        </w:rPr>
        <w:t>ip</w:t>
      </w:r>
      <w:r>
        <w:rPr>
          <w:rFonts w:ascii="Times New Roman" w:hAnsi="Times New Roman" w:cs="Times New Roman" w:eastAsia="宋体" w:cstheme="minorBidi"/>
        </w:rPr>
        <w:t>)</w:t>
      </w:r>
      <w:r w:rsidR="001852F3">
        <w:rPr>
          <w:rFonts w:ascii="Times New Roman" w:hAnsi="Times New Roman" w:cs="Times New Roman" w:eastAsia="宋体" w:cstheme="minorBidi"/>
        </w:rPr>
        <w:t xml:space="preserve"> </w:t>
      </w:r>
      <w:r>
        <w:rPr>
          <w:rFonts w:ascii="Times New Roman" w:hAnsi="Times New Roman" w:cs="Times New Roman" w:eastAsia="宋体" w:cstheme="minorBidi"/>
          <w:i/>
        </w:rPr>
        <w:t>T</w:t>
      </w:r>
      <w:r>
        <w:rPr>
          <w:rFonts w:ascii="宋体" w:hAnsi="宋体" w:cs="宋体" w:eastAsia="宋体" w:cstheme="minorBidi"/>
        </w:rPr>
        <w:t>是单位化向量。</w:t>
      </w:r>
      <w:r>
        <w:rPr>
          <w:rFonts w:ascii="Times New Roman" w:hAnsi="Times New Roman" w:cs="Times New Roman" w:eastAsia="宋体" w:cstheme="minorBidi"/>
          <w:i/>
        </w:rPr>
        <w:t>Y</w:t>
      </w:r>
      <w:r>
        <w:rPr>
          <w:rFonts w:ascii="Times New Roman" w:hAnsi="Times New Roman" w:cs="Times New Roman" w:eastAsia="宋体" w:cstheme="minorBidi"/>
        </w:rPr>
        <w:t>1</w:t>
      </w:r>
      <w:r>
        <w:rPr>
          <w:rFonts w:ascii="宋体" w:hAnsi="宋体" w:cs="宋体" w:eastAsia="宋体" w:cstheme="minorBidi"/>
        </w:rPr>
        <w:t>，</w:t>
      </w:r>
      <w:r>
        <w:rPr>
          <w:rFonts w:ascii="Times New Roman" w:hAnsi="Times New Roman" w:cs="Times New Roman" w:eastAsia="宋体" w:cstheme="minorBidi"/>
          <w:i/>
        </w:rPr>
        <w:t>Y</w:t>
      </w:r>
      <w:r>
        <w:rPr>
          <w:rFonts w:ascii="Times New Roman" w:hAnsi="Times New Roman" w:cs="Times New Roman" w:eastAsia="宋体" w:cstheme="minorBidi"/>
        </w:rPr>
        <w:t>2</w:t>
      </w:r>
      <w:r>
        <w:rPr>
          <w:kern w:val="2"/>
          <w:rFonts w:ascii="Times New Roman" w:hAnsi="Times New Roman" w:cs="Times New Roman" w:eastAsia="宋体" w:cstheme="minorBidi"/>
          <w:spacing w:val="4"/>
          <w:sz w:val="24"/>
          <w:rFonts w:hint="eastAsia"/>
        </w:rPr>
        <w:t>，</w:t>
      </w:r>
      <w:r>
        <w:rPr>
          <w:rFonts w:ascii="宋体" w:hAnsi="宋体" w:cs="宋体" w:eastAsia="宋体" w:cstheme="minorBidi"/>
        </w:rPr>
        <w:t>…，</w:t>
      </w:r>
      <w:r>
        <w:rPr>
          <w:rFonts w:ascii="Times New Roman" w:hAnsi="Times New Roman" w:cs="Times New Roman" w:eastAsia="宋体" w:cstheme="minorBidi"/>
          <w:i/>
        </w:rPr>
        <w:t>Y</w:t>
      </w:r>
      <w:r>
        <w:rPr>
          <w:rFonts w:ascii="Times New Roman" w:hAnsi="Times New Roman" w:cs="Times New Roman" w:eastAsia="宋体" w:cstheme="minorBidi"/>
          <w:i/>
        </w:rPr>
        <w:t>P</w:t>
      </w:r>
      <w:r>
        <w:rPr>
          <w:rFonts w:ascii="宋体" w:hAnsi="宋体" w:cs="宋体" w:eastAsia="宋体" w:cstheme="minorBidi"/>
        </w:rPr>
        <w:t>是新生成</w:t>
      </w:r>
      <w:r>
        <w:rPr>
          <w:rFonts w:ascii="宋体" w:hAnsi="宋体" w:cs="宋体" w:eastAsia="宋体" w:cstheme="minorBidi"/>
        </w:rPr>
        <w:t>的综合指标，互不相关，是分别与标准化特征值</w:t>
      </w:r>
      <w:r>
        <w:rPr>
          <w:rFonts w:ascii="Times New Roman" w:hAnsi="Times New Roman" w:cs="Times New Roman" w:eastAsia="宋体" w:cstheme="minorBidi"/>
        </w:rPr>
        <w:t>λ</w:t>
      </w:r>
      <w:r>
        <w:rPr>
          <w:rFonts w:ascii="Times New Roman" w:hAnsi="Times New Roman" w:cs="Times New Roman" w:eastAsia="宋体" w:cstheme="minorBidi"/>
        </w:rPr>
        <w:t>1</w:t>
      </w:r>
      <w:r>
        <w:rPr>
          <w:rFonts w:ascii="宋体" w:hAnsi="宋体" w:cs="宋体" w:eastAsia="宋体" w:cstheme="minorBidi"/>
        </w:rPr>
        <w:t>，</w:t>
      </w:r>
      <w:r>
        <w:rPr>
          <w:rFonts w:ascii="Times New Roman" w:hAnsi="Times New Roman" w:cs="Times New Roman" w:eastAsia="宋体" w:cstheme="minorBidi"/>
        </w:rPr>
        <w:t>λ</w:t>
      </w:r>
      <w:r>
        <w:rPr>
          <w:rFonts w:ascii="Times New Roman" w:hAnsi="Times New Roman" w:cs="Times New Roman" w:eastAsia="宋体" w:cstheme="minorBidi"/>
        </w:rPr>
        <w:t>2</w:t>
      </w:r>
      <w:r>
        <w:rPr>
          <w:rFonts w:ascii="宋体" w:hAnsi="宋体" w:cs="宋体" w:eastAsia="宋体" w:cstheme="minorBidi"/>
        </w:rPr>
        <w:t>，…，</w:t>
      </w:r>
      <w:r>
        <w:rPr>
          <w:rFonts w:ascii="Times New Roman" w:hAnsi="Times New Roman" w:cs="Times New Roman" w:eastAsia="宋体" w:cstheme="minorBidi"/>
        </w:rPr>
        <w:t>λ</w:t>
      </w:r>
      <w:r>
        <w:rPr>
          <w:rFonts w:ascii="Times New Roman" w:hAnsi="Times New Roman" w:cs="Times New Roman" w:eastAsia="宋体" w:cstheme="minorBidi"/>
          <w:i/>
        </w:rPr>
        <w:t>p</w:t>
      </w:r>
      <w:r>
        <w:rPr>
          <w:rFonts w:ascii="宋体" w:hAnsi="宋体" w:cs="宋体" w:eastAsia="宋体" w:cstheme="minorBidi"/>
        </w:rPr>
        <w:t>相对应的第一主</w:t>
      </w:r>
      <w:r>
        <w:rPr>
          <w:rFonts w:ascii="宋体" w:hAnsi="宋体" w:cs="宋体" w:eastAsia="宋体" w:cstheme="minorBidi"/>
        </w:rPr>
        <w:t>成分、第二主成分、……、第</w:t>
      </w:r>
      <w:r>
        <w:rPr>
          <w:rFonts w:ascii="Times New Roman" w:hAnsi="Times New Roman" w:cs="Times New Roman" w:eastAsia="宋体" w:cstheme="minorBidi"/>
          <w:i/>
        </w:rPr>
        <w:t>P</w:t>
      </w:r>
      <w:r>
        <w:rPr>
          <w:rFonts w:ascii="宋体" w:hAnsi="宋体" w:cs="宋体" w:eastAsia="宋体" w:cstheme="minorBidi"/>
        </w:rPr>
        <w:t>主成分。</w:t>
      </w:r>
    </w:p>
    <w:p w:rsidR="0018722C">
      <w:pPr>
        <w:topLinePunct/>
      </w:pPr>
      <w:r>
        <w:t>经过综合考虑，对影响建筑业技术进步水平因素进行分析，并根据数据的</w:t>
      </w:r>
      <w:r>
        <w:t>可得性，采用主成分分析的方法对建筑业技术进步水平进行综合评价，从建筑</w:t>
      </w:r>
      <w:r/>
      <w:r>
        <w:t>企业管理水平、技术装备管理、经济发展规模</w:t>
      </w:r>
      <w:r>
        <w:rPr>
          <w:rFonts w:ascii="Times New Roman" w:hAnsi="Times New Roman" w:cs="Times New Roman" w:eastAsia="宋体"/>
        </w:rPr>
        <w:t>3</w:t>
      </w:r>
      <w:r>
        <w:t>个视角</w:t>
      </w:r>
      <w:r>
        <w:rPr>
          <w:rFonts w:ascii="Times New Roman" w:hAnsi="Times New Roman" w:cs="Times New Roman" w:eastAsia="宋体"/>
        </w:rPr>
        <w:t>7</w:t>
      </w:r>
      <w:r>
        <w:t>个指标计算其综合得分，</w:t>
      </w:r>
      <w:r/>
      <w:r>
        <w:t>作为建筑业技术进步水平的指标。由于技术进步是一个不断变化渐进的过程，</w:t>
      </w:r>
      <w:r/>
      <w:r>
        <w:t>在建立模型时，本文采用动态面板数据模型。在考虑模型解释变量时，一方面</w:t>
      </w:r>
      <w:r/>
      <w:r>
        <w:t>考虑环境规制强度对建筑业技术进步的影响，把它视为影响建筑业技术进步水</w:t>
      </w:r>
      <w:r/>
      <w:r>
        <w:t>平的上升或下降的主要因素之一；另一方面由于建筑业技术进步受到多种因素</w:t>
      </w:r>
      <w:r/>
      <w:r>
        <w:t>的影响，增加相应的控制变量，即建筑业的人力资本投入、建筑企业的获利能</w:t>
      </w:r>
      <w:r/>
      <w:r>
        <w:t>力、建筑业竞争状况因素。为避免数据区间过大不平稳，消除数据的异方差现</w:t>
      </w:r>
      <w:r/>
      <w:r>
        <w:t>象，将建筑业的人力资本投入、建筑业竞争状况取对数处理。除上述控制变量</w:t>
      </w:r>
      <w:r/>
      <w:r>
        <w:t>外，引入政策虚拟变量</w:t>
      </w:r>
      <w:r>
        <w:rPr>
          <w:rFonts w:ascii="Times New Roman" w:hAnsi="Times New Roman" w:cs="Times New Roman" w:eastAsia="宋体"/>
        </w:rPr>
        <w:t>D</w:t>
      </w:r>
      <w:r>
        <w:t>，考核节能减排政策对建筑业的技术进步的影响，预</w:t>
      </w:r>
      <w:r/>
      <w:r>
        <w:t>测其变量的符号为正。增加环境规制的平方项，考察环境规制与建筑业技术进</w:t>
      </w:r>
      <w:r/>
      <w:r>
        <w:t>步之间的曲线关系。利用</w:t>
      </w:r>
      <w:r>
        <w:rPr>
          <w:rFonts w:ascii="Times New Roman" w:hAnsi="Times New Roman" w:cs="Times New Roman" w:eastAsia="宋体"/>
        </w:rPr>
        <w:t>2003-2010</w:t>
      </w:r>
      <w:r>
        <w:t>年</w:t>
      </w:r>
      <w:r>
        <w:rPr>
          <w:rFonts w:ascii="Times New Roman" w:hAnsi="Times New Roman" w:cs="Times New Roman" w:eastAsia="宋体"/>
        </w:rPr>
        <w:t>31</w:t>
      </w:r>
      <w:r>
        <w:t>个省市自治区的面板数据构建动态面</w:t>
      </w:r>
      <w:r>
        <w:t>板</w:t>
      </w:r>
    </w:p>
    <w:p w:rsidR="0018722C">
      <w:pPr>
        <w:topLinePunct/>
      </w:pPr>
      <w:r>
        <w:t>数据模型具体如下：</w:t>
      </w:r>
      <w:r/>
    </w:p>
    <w:p w:rsidR="0018722C">
      <w:spacing w:beforeLines="0" w:before="0" w:afterLines="0" w:after="0" w:line="440" w:lineRule="auto"/>
      <w:pPr>
        <w:sectPr w:rsidR="00556256">
          <w:type w:val="continuous"/>
          <w:pgSz w:w="11910" w:h="16840"/>
          <w:pgMar w:header="1731" w:footer="1294" w:top="2040" w:bottom="1480" w:left="1540" w:right="1460"/>
        </w:sectPr>
        <w:topLinePunct/>
      </w:pPr>
    </w:p>
    <w:p w:rsidR="0018722C">
      <w:pPr>
        <w:topLinePunct/>
      </w:pPr>
      <w:r>
        <w:rPr>
          <w:rFonts w:cstheme="minorBidi" w:hAnsiTheme="minorHAnsi" w:eastAsiaTheme="minorHAnsi" w:asciiTheme="minorHAnsi" w:ascii="Times New Roman" w:hAnsi="Times New Roman" w:cs="Times New Roman" w:eastAsia="Times New Roman"/>
          <w:i/>
        </w:rPr>
        <w:t>TL</w:t>
      </w:r>
      <w:r w:rsidR="001852F3">
        <w:rPr>
          <w:rFonts w:cstheme="minorBidi" w:hAnsiTheme="minorHAnsi" w:eastAsiaTheme="minorHAnsi" w:asciiTheme="minorHAnsi" w:ascii="Times New Roman" w:hAnsi="Times New Roman" w:cs="Times New Roman" w:eastAsia="Times New Roman"/>
          <w:i/>
        </w:rPr>
        <w:t xml:space="preserve"> </w:t>
      </w:r>
      <w:r>
        <w:rPr>
          <w:rFonts w:ascii="Symbol" w:hAnsi="Symbol" w:cs="Symbol" w:eastAsia="Symbol" w:cstheme="minorBidi"/>
        </w:rPr>
        <w:t></w:t>
      </w:r>
      <w:r>
        <w:rPr>
          <w:rFonts w:ascii="Times New Roman" w:hAnsi="Times New Roman" w:cs="Times New Roman" w:eastAsia="Times New Roman" w:cstheme="minorBidi"/>
          <w:i/>
        </w:rPr>
        <w:t>c</w:t>
      </w:r>
      <w:r>
        <w:rPr>
          <w:rFonts w:ascii="Symbol" w:hAnsi="Symbol" w:cs="Symbol" w:eastAsia="Symbol" w:cstheme="minorBidi"/>
        </w:rPr>
        <w:t></w:t>
      </w:r>
      <w:r>
        <w:rPr>
          <w:rFonts w:ascii="Symbol" w:hAnsi="Symbol" w:cs="Symbol" w:eastAsia="Symbol" w:cstheme="minorBidi"/>
          <w:i/>
        </w:rPr>
        <w:t></w:t>
      </w:r>
      <w:r>
        <w:rPr>
          <w:rFonts w:ascii="Symbol" w:hAnsi="Symbol" w:cs="Symbol" w:eastAsia="Symbol" w:cstheme="minorBidi"/>
          <w:i/>
        </w:rPr>
        <w:t></w:t>
      </w:r>
      <w:r>
        <w:rPr>
          <w:rFonts w:ascii="Times New Roman" w:hAnsi="Times New Roman" w:cs="Times New Roman" w:eastAsia="Times New Roman" w:cstheme="minorBidi"/>
          <w:i/>
        </w:rPr>
        <w:t>TL</w:t>
      </w:r>
    </w:p>
    <w:p w:rsidR="0018722C">
      <w:pPr>
        <w:spacing w:line="191" w:lineRule="exact" w:before="110"/>
        <w:ind w:leftChars="0" w:left="234"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3"/>
          <w:szCs w:val="23"/>
        </w:rPr>
        <w:t></w:t>
      </w:r>
      <w:r>
        <w:rPr>
          <w:kern w:val="2"/>
          <w:rFonts w:ascii="Symbol" w:hAnsi="Symbol" w:cs="Symbol" w:eastAsia="Symbol" w:cstheme="minorBidi"/>
          <w:i/>
          <w:sz w:val="24"/>
          <w:szCs w:val="24"/>
        </w:rPr>
        <w:t></w:t>
      </w:r>
      <w:r>
        <w:rPr>
          <w:kern w:val="2"/>
          <w:rFonts w:ascii="Symbol" w:hAnsi="Symbol" w:cs="Symbol" w:eastAsia="Symbol" w:cstheme="minorBidi"/>
          <w:i/>
          <w:spacing w:val="2"/>
          <w:sz w:val="24"/>
          <w:szCs w:val="24"/>
        </w:rPr>
        <w:t></w:t>
      </w:r>
      <w:r>
        <w:rPr>
          <w:kern w:val="2"/>
          <w:rFonts w:ascii="Times New Roman" w:hAnsi="Times New Roman" w:cs="Times New Roman" w:eastAsia="Times New Roman" w:cstheme="minorBidi"/>
          <w:sz w:val="23"/>
          <w:szCs w:val="23"/>
        </w:rPr>
        <w:t>ER</w:t>
      </w:r>
    </w:p>
    <w:p w:rsidR="0018722C">
      <w:pPr>
        <w:spacing w:line="191" w:lineRule="exact" w:before="110"/>
        <w:ind w:leftChars="0" w:left="129"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3"/>
          <w:szCs w:val="23"/>
        </w:rPr>
        <w:t></w:t>
      </w:r>
      <w:r>
        <w:rPr>
          <w:kern w:val="2"/>
          <w:rFonts w:ascii="Symbol" w:hAnsi="Symbol" w:cs="Symbol" w:eastAsia="Symbol" w:cstheme="minorBidi"/>
          <w:i/>
          <w:sz w:val="24"/>
          <w:szCs w:val="24"/>
        </w:rPr>
        <w:t></w:t>
      </w:r>
      <w:r>
        <w:rPr>
          <w:kern w:val="2"/>
          <w:rFonts w:ascii="Times New Roman" w:hAnsi="Times New Roman" w:cs="Times New Roman" w:eastAsia="宋体" w:cstheme="minorBidi"/>
          <w:sz w:val="23"/>
          <w:szCs w:val="23"/>
        </w:rPr>
        <w:t>(ER</w:t>
      </w:r>
      <w:r>
        <w:rPr>
          <w:kern w:val="2"/>
          <w:rFonts w:ascii="Times New Roman" w:hAnsi="Times New Roman" w:cs="Times New Roman" w:eastAsia="宋体" w:cstheme="minorBidi"/>
          <w:spacing w:val="2"/>
          <w:sz w:val="23"/>
          <w:szCs w:val="23"/>
        </w:rPr>
        <w:t>)</w:t>
      </w:r>
      <w:r w:rsidR="004B696B">
        <w:rPr>
          <w:kern w:val="2"/>
          <w:rFonts w:ascii="Times New Roman" w:hAnsi="Times New Roman" w:cs="Times New Roman" w:eastAsia="宋体" w:cstheme="minorBidi"/>
          <w:spacing w:val="2"/>
          <w:sz w:val="23"/>
          <w:szCs w:val="23"/>
        </w:rPr>
        <w:t xml:space="preserve"> </w:t>
      </w:r>
      <w:r>
        <w:rPr>
          <w:kern w:val="2"/>
          <w:rFonts w:ascii="Times New Roman" w:hAnsi="Times New Roman" w:cs="Times New Roman" w:eastAsia="宋体" w:cstheme="minorBidi"/>
          <w:spacing w:val="2"/>
          <w:position w:val="10"/>
          <w:sz w:val="13"/>
          <w:szCs w:val="13"/>
        </w:rPr>
        <w:t>2</w:t>
      </w:r>
      <w:r w:rsidR="001852F3">
        <w:rPr>
          <w:kern w:val="2"/>
          <w:rFonts w:ascii="Times New Roman" w:hAnsi="Times New Roman" w:cs="Times New Roman" w:eastAsia="宋体" w:cstheme="minorBidi"/>
          <w:spacing w:val="2"/>
          <w:position w:val="10"/>
          <w:sz w:val="13"/>
          <w:szCs w:val="13"/>
        </w:rPr>
        <w:t xml:space="preserve"> </w:t>
      </w:r>
      <w:r>
        <w:rPr>
          <w:kern w:val="2"/>
          <w:rFonts w:ascii="Symbol" w:hAnsi="Symbol" w:cs="Symbol" w:eastAsia="Symbol" w:cstheme="minorBidi"/>
          <w:sz w:val="23"/>
          <w:szCs w:val="23"/>
        </w:rPr>
        <w:t></w:t>
      </w:r>
      <w:r>
        <w:rPr>
          <w:kern w:val="2"/>
          <w:rFonts w:ascii="Symbol" w:hAnsi="Symbol" w:cs="Symbol" w:eastAsia="Symbol" w:cstheme="minorBidi"/>
          <w:spacing w:val="-4"/>
          <w:sz w:val="23"/>
          <w:szCs w:val="23"/>
        </w:rPr>
        <w:t></w:t>
      </w:r>
      <w:r>
        <w:rPr>
          <w:kern w:val="2"/>
          <w:rFonts w:ascii="Symbol" w:hAnsi="Symbol" w:cs="Symbol" w:eastAsia="Symbol" w:cstheme="minorBidi"/>
          <w:i/>
          <w:sz w:val="24"/>
          <w:szCs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L</w:t>
      </w:r>
      <w:r>
        <w:rPr>
          <w:rFonts w:ascii="Times New Roman" w:cstheme="minorBidi" w:hAnsiTheme="minorHAnsi" w:eastAsiaTheme="minorHAnsi"/>
        </w:rPr>
        <w:t>og</w:t>
      </w:r>
      <w:r>
        <w:rPr>
          <w:rFonts w:ascii="Times New Roman" w:cstheme="minorBidi" w:hAnsiTheme="minorHAnsi" w:eastAsiaTheme="minorHAnsi"/>
        </w:rPr>
        <w:t xml:space="preserve"> </w:t>
      </w:r>
      <w:r>
        <w:rPr>
          <w:rFonts w:ascii="Times New Roman" w:cstheme="minorBidi" w:hAnsiTheme="minorHAnsi" w:eastAsiaTheme="minorHAnsi"/>
          <w:i/>
        </w:rPr>
        <w:t>RG</w:t>
      </w:r>
    </w:p>
    <w:p w:rsidR="0018722C">
      <w:pPr>
        <w:spacing w:line="191" w:lineRule="exact" w:before="110"/>
        <w:ind w:leftChars="0" w:left="104"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3"/>
          <w:szCs w:val="23"/>
        </w:rPr>
        <w:t></w:t>
      </w:r>
      <w:r>
        <w:rPr>
          <w:kern w:val="2"/>
          <w:rFonts w:ascii="Symbol" w:hAnsi="Symbol" w:cs="Symbol" w:eastAsia="Symbol" w:cstheme="minorBidi"/>
          <w:i/>
          <w:sz w:val="24"/>
          <w:szCs w:val="24"/>
        </w:rPr>
        <w:t></w:t>
      </w:r>
      <w:r>
        <w:rPr>
          <w:kern w:val="2"/>
          <w:rFonts w:ascii="Times New Roman" w:hAnsi="Times New Roman" w:cs="Times New Roman" w:eastAsia="宋体" w:cstheme="minorBidi"/>
          <w:sz w:val="23"/>
          <w:szCs w:val="23"/>
        </w:rPr>
        <w:t>L</w:t>
      </w:r>
      <w:r>
        <w:rPr>
          <w:kern w:val="2"/>
          <w:rFonts w:ascii="Times New Roman" w:hAnsi="Times New Roman" w:cs="Times New Roman" w:eastAsia="宋体" w:cstheme="minorBidi"/>
          <w:sz w:val="23"/>
          <w:szCs w:val="23"/>
        </w:rPr>
        <w:t>og</w:t>
      </w:r>
      <w:r>
        <w:rPr>
          <w:kern w:val="2"/>
          <w:rFonts w:ascii="Times New Roman" w:hAnsi="Times New Roman" w:cs="Times New Roman" w:eastAsia="宋体" w:cstheme="minorBidi"/>
          <w:spacing w:val="-20"/>
          <w:sz w:val="23"/>
          <w:szCs w:val="23"/>
        </w:rPr>
        <w:t xml:space="preserve"> </w:t>
      </w:r>
      <w:r>
        <w:rPr>
          <w:kern w:val="2"/>
          <w:rFonts w:ascii="Times New Roman" w:hAnsi="Times New Roman" w:cs="Times New Roman" w:eastAsia="宋体" w:cstheme="minorBidi"/>
          <w:i/>
          <w:sz w:val="23"/>
          <w:szCs w:val="23"/>
        </w:rPr>
        <w:t>num</w:t>
      </w:r>
    </w:p>
    <w:p w:rsidR="0018722C">
      <w:pPr>
        <w:spacing w:line="191" w:lineRule="exact" w:before="110"/>
        <w:ind w:leftChars="0" w:left="102"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3"/>
          <w:szCs w:val="23"/>
        </w:rPr>
        <w:t></w:t>
      </w:r>
      <w:r>
        <w:rPr>
          <w:kern w:val="2"/>
          <w:rFonts w:ascii="Symbol" w:hAnsi="Symbol" w:cs="Symbol" w:eastAsia="Symbol" w:cstheme="minorBidi"/>
          <w:i/>
          <w:sz w:val="24"/>
          <w:szCs w:val="24"/>
        </w:rPr>
        <w:t></w:t>
      </w:r>
      <w:r>
        <w:rPr>
          <w:kern w:val="2"/>
          <w:rFonts w:ascii="Times New Roman" w:hAnsi="Times New Roman" w:cs="Times New Roman" w:eastAsia="宋体" w:cstheme="minorBidi"/>
          <w:sz w:val="23"/>
          <w:szCs w:val="23"/>
        </w:rPr>
        <w:t>L</w:t>
      </w:r>
      <w:r>
        <w:rPr>
          <w:kern w:val="2"/>
          <w:rFonts w:ascii="Times New Roman" w:hAnsi="Times New Roman" w:cs="Times New Roman" w:eastAsia="宋体" w:cstheme="minorBidi"/>
          <w:sz w:val="23"/>
          <w:szCs w:val="23"/>
        </w:rPr>
        <w:t>og</w:t>
      </w:r>
      <w:r>
        <w:rPr>
          <w:kern w:val="2"/>
          <w:rFonts w:ascii="Times New Roman" w:hAnsi="Times New Roman" w:cs="Times New Roman" w:eastAsia="宋体" w:cstheme="minorBidi"/>
          <w:spacing w:val="-19"/>
          <w:sz w:val="23"/>
          <w:szCs w:val="23"/>
        </w:rPr>
        <w:t xml:space="preserve"> </w:t>
      </w:r>
      <w:r>
        <w:rPr>
          <w:kern w:val="2"/>
          <w:rFonts w:ascii="Times New Roman" w:hAnsi="Times New Roman" w:cs="Times New Roman" w:eastAsia="宋体" w:cstheme="minorBidi"/>
          <w:i/>
          <w:sz w:val="23"/>
          <w:szCs w:val="23"/>
        </w:rPr>
        <w:t>hum</w:t>
      </w:r>
    </w:p>
    <w:p w:rsidR="0018722C">
      <w:spacing w:beforeLines="0" w:before="0" w:afterLines="0" w:after="0" w:line="440" w:lineRule="auto"/>
      <w:pPr>
        <w:sectPr w:rsidR="00556256">
          <w:type w:val="continuous"/>
          <w:pgSz w:w="11910" w:h="16840"/>
          <w:pgMar w:top="1600" w:bottom="280" w:left="1540" w:right="1460"/>
          <w:cols w:num="6" w:equalWidth="0">
            <w:col w:w="1737" w:space="40"/>
            <w:col w:w="931" w:space="40"/>
            <w:col w:w="1561" w:space="40"/>
            <w:col w:w="747" w:space="40"/>
            <w:col w:w="1270" w:space="40"/>
            <w:col w:w="2464"/>
          </w:cols>
        </w:sectPr>
        <w:topLinePunct/>
      </w:pPr>
    </w:p>
    <w:p w:rsidR="0018722C">
      <w:pPr>
        <w:topLinePunct/>
      </w:pPr>
      <w:r>
        <w:rPr>
          <w:rFonts w:cstheme="minorBidi" w:hAnsiTheme="minorHAnsi" w:eastAsiaTheme="minorHAnsi" w:asciiTheme="minorHAnsi" w:ascii="Times New Roman"/>
          <w:i/>
        </w:rPr>
        <w:t>it</w:t>
      </w:r>
      <w:r>
        <w:rPr>
          <w:rFonts w:ascii="Times New Roman" w:cstheme="minorBidi" w:hAnsiTheme="minorHAnsi" w:eastAsiaTheme="minorHAnsi"/>
        </w:rPr>
        <w:tab/>
        <w:t>1</w:t>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vertAlign w:val="subscript"/>
          <w:i/>
        </w:rPr>
        <w:t>it</w:t>
      </w:r>
      <w:r>
        <w:rPr>
          <w:vertAlign w:val="subscript"/>
          <w:rFonts w:ascii="Symbol" w:hAnsi="Symbol" w:cs="Symbol" w:eastAsia="Symbol" w:cstheme="minorBidi"/>
        </w:rPr>
        <w:t></w:t>
      </w:r>
      <w:r>
        <w:rPr>
          <w:vertAlign w:val="subscript"/>
          <w:rFonts w:ascii="Times New Roman" w:hAnsi="Times New Roman" w:cs="Times New Roman" w:eastAsia="Times New Roman" w:cstheme="minorBid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hAnsi="Times New Roman" w:cs="Times New Roman" w:eastAsia="Times New Roman" w:cstheme="minorBidi"/>
          <w:vertAlign w:val="subscript"/>
          <w:i/>
        </w:rPr>
        <w:t>it</w:t>
      </w:r>
      <w:r w:rsidRPr="00000000">
        <w:rPr>
          <w:rFonts w:cstheme="minorBidi" w:hAnsiTheme="minorHAnsi" w:eastAsiaTheme="minorHAnsi" w:asciiTheme="minorHAnsi"/>
        </w:rPr>
        <w:tab/>
      </w:r>
      <w:r>
        <w:rPr>
          <w:vertAlign w:val="subscript"/>
          <w:rFonts w:ascii="Times New Roman" w:hAnsi="Times New Roman" w:cs="Times New Roman" w:eastAsia="Times New Roman" w:cstheme="minorBidi"/>
        </w:rPr>
        <w:t>3</w:t>
      </w:r>
      <w:r w:rsidRPr="00000000">
        <w:rPr>
          <w:rFonts w:cstheme="minorBidi" w:hAnsiTheme="minorHAnsi" w:eastAsiaTheme="minorHAnsi" w:asciiTheme="minorHAnsi"/>
        </w:rPr>
        <w:tab/>
      </w:r>
      <w:r>
        <w:rPr>
          <w:rFonts w:ascii="Times New Roman" w:hAnsi="Times New Roman" w:cs="Times New Roman" w:eastAsia="Times New Roman" w:cstheme="minorBidi"/>
          <w:vertAlign w:val="subscript"/>
          <w:i/>
        </w:rPr>
        <w:t>it</w:t>
      </w:r>
      <w:r>
        <w:rPr>
          <w:vertAlign w:val="subscript"/>
          <w:rFonts w:ascii="Times New Roman" w:hAnsi="Times New Roman" w:cs="Times New Roman" w:eastAsia="Times New Roman" w:cstheme="minorBidi"/>
        </w:rPr>
        <w:tab/>
        <w:t>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r>
        <w:rPr>
          <w:vertAlign w:val="subscript"/>
          <w:rFonts w:ascii="Times New Roman" w:cstheme="minorBidi" w:hAnsiTheme="minorHAnsi" w:eastAsiaTheme="minorHAnsi"/>
        </w:rPr>
        <w:tab/>
        <w:t>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r>
        <w:rPr>
          <w:vertAlign w:val="subscript"/>
          <w:rFonts w:ascii="Times New Roman" w:cstheme="minorBidi" w:hAnsiTheme="minorHAnsi" w:eastAsiaTheme="minorHAnsi"/>
        </w:rPr>
        <w:tab/>
        <w:t>6</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vertAlign w:val="superscript"/>
          /&gt;
        </w:rPr>
        <w:t/>
      </w:r>
      <w:r>
        <w:rPr>
          <w:rFonts w:ascii="Times New Roman" w:hAnsi="Times New Roman" w:cs="Times New Roman" w:eastAsia="宋体" w:cstheme="minorBidi"/>
          <w:vertAlign w:val="superscript"/>
          /&gt;
        </w:rPr>
        <w:t>I</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xml:space="preserve"> </w:t>
      </w:r>
      <w:r>
        <w:rPr>
          <w:rFonts w:ascii="宋体" w:hAnsi="宋体" w:cs="宋体" w:eastAsia="宋体" w:cstheme="minorBidi"/>
          <w:kern w:val="2"/>
          <w:rFonts w:ascii="宋体" w:hAnsi="宋体" w:cs="宋体" w:eastAsia="宋体" w:cstheme="minorBidi"/>
          <w:spacing w:val="2"/>
          <w:sz w:val="24"/>
        </w:rPr>
        <w:t>(</w:t>
      </w:r>
      <w:r>
        <w:rPr>
          <w:rFonts w:ascii="Times New Roman" w:hAnsi="Times New Roman" w:cs="Times New Roman" w:eastAsia="宋体" w:cstheme="minorBidi"/>
        </w:rPr>
        <w:t>3-3</w:t>
      </w:r>
      <w:r>
        <w:rPr>
          <w:rFonts w:ascii="宋体" w:hAnsi="宋体" w:cs="宋体" w:eastAsia="宋体" w:cstheme="minorBidi"/>
          <w:kern w:val="2"/>
          <w:rFonts w:ascii="宋体" w:hAnsi="宋体" w:cs="宋体" w:eastAsia="宋体" w:cstheme="minorBidi"/>
          <w:spacing w:val="2"/>
          <w:sz w:val="24"/>
        </w:rPr>
        <w:t>)</w:t>
      </w:r>
    </w:p>
    <w:p w:rsidR="0018722C">
      <w:spacing w:beforeLines="0" w:before="0" w:afterLines="0" w:after="0" w:line="440" w:lineRule="auto"/>
      <w:pPr>
        <w:sectPr w:rsidR="00556256">
          <w:type w:val="continuous"/>
          <w:pgSz w:w="11910" w:h="16840"/>
          <w:pgMar w:top="1600" w:bottom="280" w:left="1540" w:right="1460"/>
          <w:cols w:num="5" w:equalWidth="0">
            <w:col w:w="1505" w:space="40"/>
            <w:col w:w="2847" w:space="100"/>
            <w:col w:w="1126" w:space="181"/>
            <w:col w:w="1128" w:space="183"/>
            <w:col w:w="1800"/>
          </w:cols>
        </w:sectPr>
        <w:topLinePunct/>
      </w:pPr>
    </w:p>
    <w:p w:rsidR="0018722C">
      <w:pPr>
        <w:spacing w:line="288" w:lineRule="exact" w:before="0"/>
        <w:ind w:leftChars="0" w:left="0" w:rightChars="0" w:right="5473" w:firstLineChars="0" w:firstLine="0"/>
        <w:jc w:val="center"/>
        <w:topLinePunct/>
      </w:pPr>
      <w:r>
        <w:rPr>
          <w:kern w:val="2"/>
          <w:sz w:val="23"/>
          <w:szCs w:val="23"/>
          <w:rFonts w:cstheme="minorBidi" w:hAnsiTheme="minorHAnsi" w:eastAsiaTheme="minorHAnsi" w:asciiTheme="minorHAnsi" w:ascii="Symbol" w:hAnsi="Symbol" w:cs="Symbol" w:eastAsia="Symbol"/>
        </w:rPr>
        <w:t></w:t>
      </w:r>
      <w:r>
        <w:rPr>
          <w:kern w:val="2"/>
          <w:rFonts w:ascii="Symbol" w:hAnsi="Symbol" w:cs="Symbol" w:eastAsia="Symbol" w:cstheme="minorBidi"/>
          <w:spacing w:val="-16"/>
          <w:sz w:val="23"/>
          <w:szCs w:val="23"/>
        </w:rPr>
        <w:t></w:t>
      </w:r>
      <w:r>
        <w:rPr>
          <w:kern w:val="2"/>
          <w:rFonts w:ascii="Symbol" w:hAnsi="Symbol" w:cs="Symbol" w:eastAsia="Symbol" w:cstheme="minorBidi"/>
          <w:i/>
          <w:spacing w:val="4"/>
          <w:sz w:val="24"/>
          <w:szCs w:val="24"/>
        </w:rPr>
        <w:t></w:t>
      </w:r>
      <w:r>
        <w:rPr>
          <w:kern w:val="2"/>
          <w:rFonts w:ascii="Times New Roman" w:hAnsi="Times New Roman" w:cs="Times New Roman" w:eastAsia="宋体" w:cstheme="minorBidi"/>
          <w:spacing w:val="4"/>
          <w:position w:val="-5"/>
          <w:sz w:val="13"/>
          <w:szCs w:val="13"/>
        </w:rPr>
        <w:t>7</w:t>
      </w:r>
      <w:r>
        <w:rPr>
          <w:kern w:val="2"/>
          <w:rFonts w:ascii="Times New Roman" w:hAnsi="Times New Roman" w:cs="Times New Roman" w:eastAsia="宋体" w:cstheme="minorBidi"/>
          <w:spacing w:val="-4"/>
          <w:position w:val="-5"/>
          <w:sz w:val="13"/>
          <w:szCs w:val="13"/>
        </w:rPr>
        <w:t> </w:t>
      </w:r>
      <w:r>
        <w:rPr>
          <w:kern w:val="2"/>
          <w:rFonts w:ascii="Times New Roman" w:hAnsi="Times New Roman" w:cs="Times New Roman" w:eastAsia="宋体" w:cstheme="minorBidi"/>
          <w:i/>
          <w:sz w:val="23"/>
          <w:szCs w:val="23"/>
        </w:rPr>
        <w:t>D</w:t>
      </w:r>
      <w:r>
        <w:rPr>
          <w:kern w:val="2"/>
          <w:rFonts w:ascii="Symbol" w:hAnsi="Symbol" w:cs="Symbol" w:eastAsia="Symbol" w:cstheme="minorBidi"/>
          <w:sz w:val="23"/>
          <w:szCs w:val="23"/>
        </w:rPr>
        <w:t></w:t>
      </w:r>
      <w:r>
        <w:rPr>
          <w:kern w:val="2"/>
          <w:rFonts w:ascii="Symbol" w:hAnsi="Symbol" w:cs="Symbol" w:eastAsia="Symbol" w:cstheme="minorBidi"/>
          <w:spacing w:val="-12"/>
          <w:sz w:val="23"/>
          <w:szCs w:val="23"/>
        </w:rPr>
        <w:t></w:t>
      </w:r>
      <w:r>
        <w:rPr>
          <w:kern w:val="2"/>
          <w:rFonts w:ascii="Symbol" w:hAnsi="Symbol" w:cs="Symbol" w:eastAsia="Symbol" w:cstheme="minorBidi"/>
          <w:i/>
          <w:spacing w:val="2"/>
          <w:sz w:val="24"/>
          <w:szCs w:val="24"/>
        </w:rPr>
        <w:t></w:t>
      </w:r>
      <w:r>
        <w:rPr>
          <w:kern w:val="2"/>
          <w:rFonts w:ascii="Times New Roman" w:hAnsi="Times New Roman" w:cs="Times New Roman" w:eastAsia="宋体" w:cstheme="minorBidi"/>
          <w:i/>
          <w:spacing w:val="2"/>
          <w:position w:val="-5"/>
          <w:sz w:val="13"/>
          <w:szCs w:val="13"/>
        </w:rPr>
        <w:t>it</w:t>
      </w:r>
    </w:p>
    <w:p w:rsidR="0018722C">
      <w:pPr>
        <w:topLinePunct/>
      </w:pPr>
      <w:r>
        <w:rPr>
          <w:rFonts w:cstheme="minorBidi" w:hAnsiTheme="minorHAnsi" w:eastAsiaTheme="minorHAnsi" w:asciiTheme="minorHAnsi" w:ascii="宋体" w:hAnsi="宋体" w:cs="宋体" w:eastAsia="宋体"/>
        </w:rPr>
        <w:t>式中</w:t>
      </w:r>
      <w:r>
        <w:rPr>
          <w:rFonts w:ascii="Times New Roman" w:hAnsi="Times New Roman" w:cs="Times New Roman" w:eastAsia="Times New Roman" w:cstheme="minorBidi"/>
        </w:rPr>
        <w:t>i——</w:t>
      </w:r>
      <w:r>
        <w:rPr>
          <w:rFonts w:ascii="宋体" w:hAnsi="宋体" w:cs="宋体" w:eastAsia="宋体" w:cstheme="minorBidi"/>
        </w:rPr>
        <w:t>各个省份；</w:t>
      </w:r>
    </w:p>
    <w:p w:rsidR="0018722C">
      <w:pPr>
        <w:topLinePunct/>
      </w:pPr>
      <w:r>
        <w:rPr>
          <w:rFonts w:cstheme="minorBidi" w:hAnsiTheme="minorHAnsi" w:eastAsiaTheme="minorHAnsi" w:asciiTheme="minorHAnsi" w:ascii="Times New Roman" w:hAnsi="Times New Roman" w:cs="Times New Roman" w:eastAsia="Times New Roman"/>
        </w:rPr>
        <w:t>t——</w:t>
      </w:r>
      <w:r>
        <w:rPr>
          <w:rFonts w:ascii="宋体" w:hAnsi="宋体" w:cs="宋体" w:eastAsia="宋体" w:cstheme="minorBidi"/>
        </w:rPr>
        <w:t>年份；</w:t>
      </w:r>
    </w:p>
    <w:p w:rsidR="0018722C">
      <w:pPr>
        <w:topLinePunct/>
      </w:pPr>
      <w:r>
        <w:rPr>
          <w:rFonts w:cstheme="minorBidi" w:hAnsiTheme="minorHAnsi" w:eastAsiaTheme="minorHAnsi" w:asciiTheme="minorHAnsi" w:ascii="Times New Roman" w:hAnsi="Times New Roman" w:cs="Times New Roman" w:eastAsia="宋体"/>
        </w:rPr>
        <w:t>ER——</w:t>
      </w:r>
      <w:r>
        <w:rPr>
          <w:rFonts w:ascii="宋体" w:hAnsi="宋体" w:cs="宋体" w:eastAsia="宋体" w:cstheme="minorBidi"/>
        </w:rPr>
        <w:t>环境规制的强度；</w:t>
      </w:r>
      <w:r>
        <w:rPr>
          <w:rFonts w:ascii="Times New Roman" w:hAnsi="Times New Roman" w:cs="Times New Roman" w:eastAsia="宋体" w:cstheme="minorBidi"/>
        </w:rPr>
        <w:t>TL——</w:t>
      </w:r>
      <w:r>
        <w:rPr>
          <w:rFonts w:ascii="宋体" w:hAnsi="宋体" w:cs="宋体" w:eastAsia="宋体" w:cstheme="minorBidi"/>
        </w:rPr>
        <w:t>建筑业的技术进步水平；</w:t>
      </w:r>
      <w:r>
        <w:rPr>
          <w:rFonts w:ascii="Times New Roman" w:hAnsi="Times New Roman" w:cs="Times New Roman" w:eastAsia="宋体" w:cstheme="minorBidi"/>
        </w:rPr>
        <w:t>RG——</w:t>
      </w:r>
      <w:r>
        <w:rPr>
          <w:rFonts w:ascii="宋体" w:hAnsi="宋体" w:cs="宋体" w:eastAsia="宋体" w:cstheme="minorBidi"/>
        </w:rPr>
        <w:t>建筑业的获利能力；</w:t>
      </w:r>
      <w:r>
        <w:rPr>
          <w:rFonts w:ascii="Times New Roman" w:hAnsi="Times New Roman" w:cs="Times New Roman" w:eastAsia="宋体" w:cstheme="minorBidi"/>
        </w:rPr>
        <w:t>hum——</w:t>
      </w:r>
      <w:r>
        <w:rPr>
          <w:rFonts w:ascii="宋体" w:hAnsi="宋体" w:cs="宋体" w:eastAsia="宋体" w:cstheme="minorBidi"/>
        </w:rPr>
        <w:t>建筑业人力资本投入；</w:t>
      </w:r>
      <w:r>
        <w:rPr>
          <w:rFonts w:ascii="Times New Roman" w:hAnsi="Times New Roman" w:cs="Times New Roman" w:eastAsia="宋体" w:cstheme="minorBidi"/>
        </w:rPr>
        <w:t>num——</w:t>
      </w:r>
      <w:r>
        <w:rPr>
          <w:rFonts w:ascii="宋体" w:hAnsi="宋体" w:cs="宋体" w:eastAsia="宋体" w:cstheme="minorBidi"/>
        </w:rPr>
        <w:t>建筑业的竞争状况；</w:t>
      </w:r>
    </w:p>
    <w:p w:rsidR="0018722C">
      <w:pPr>
        <w:topLinePunct/>
      </w:pPr>
      <w:r>
        <w:rPr>
          <w:rFonts w:cstheme="minorBidi" w:hAnsiTheme="minorHAnsi" w:eastAsiaTheme="minorHAnsi" w:asciiTheme="minorHAnsi" w:ascii="Times New Roman" w:hAnsi="Times New Roman" w:cs="Times New Roman" w:eastAsia="Times New Roman"/>
        </w:rPr>
        <w:t>D——</w:t>
      </w:r>
      <w:r>
        <w:rPr>
          <w:rFonts w:ascii="宋体" w:hAnsi="宋体" w:cs="宋体" w:eastAsia="宋体" w:cstheme="minorBidi"/>
        </w:rPr>
        <w:t>政策虚拟变量；</w:t>
      </w:r>
    </w:p>
    <w:p w:rsidR="0018722C">
      <w:pPr>
        <w:topLinePunct/>
      </w:pPr>
      <w:r>
        <w:rPr>
          <w:rFonts w:cstheme="minorBidi" w:hAnsiTheme="minorHAnsi" w:eastAsiaTheme="minorHAnsi" w:asciiTheme="minorHAnsi" w:ascii="Times New Roman" w:hAnsi="Times New Roman" w:cs="Times New Roman" w:eastAsia="宋体"/>
        </w:rPr>
        <w:t>α</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α</w:t>
      </w:r>
      <w:r>
        <w:rPr>
          <w:rFonts w:ascii="Times New Roman" w:hAnsi="Times New Roman" w:cs="Times New Roman" w:eastAsia="宋体" w:cstheme="minorBidi"/>
        </w:rPr>
        <w:t>7</w:t>
      </w:r>
      <w:r>
        <w:rPr>
          <w:rFonts w:ascii="Times New Roman" w:hAnsi="Times New Roman" w:cs="Times New Roman" w:eastAsia="宋体" w:cstheme="minorBidi"/>
        </w:rPr>
        <w:t>——</w:t>
      </w:r>
      <w:r>
        <w:rPr>
          <w:rFonts w:ascii="宋体" w:hAnsi="宋体" w:cs="宋体" w:eastAsia="宋体" w:cstheme="minorBidi"/>
        </w:rPr>
        <w:t>待估参数；</w:t>
      </w:r>
      <w:r>
        <w:rPr>
          <w:rFonts w:ascii="Times New Roman" w:hAnsi="Times New Roman" w:cs="Times New Roman" w:eastAsia="宋体" w:cstheme="minorBidi"/>
        </w:rPr>
        <w:t>ε</w:t>
      </w:r>
      <w:r>
        <w:rPr>
          <w:rFonts w:ascii="Times New Roman" w:hAnsi="Times New Roman" w:cs="Times New Roman" w:eastAsia="宋体" w:cstheme="minorBidi"/>
        </w:rPr>
        <w:t>——</w:t>
      </w:r>
      <w:r>
        <w:rPr>
          <w:rFonts w:ascii="宋体" w:hAnsi="宋体" w:cs="宋体" w:eastAsia="宋体" w:cstheme="minorBidi"/>
        </w:rPr>
        <w:t>扰动项。</w:t>
      </w:r>
    </w:p>
    <w:p w:rsidR="0018722C">
      <w:pPr>
        <w:topLinePunct/>
      </w:pPr>
      <w:r>
        <w:t>将上述动态面板数据模型中各变量的含义解释如下：</w:t>
      </w:r>
      <w:r/>
    </w:p>
    <w:p w:rsidR="0018722C">
      <w:pPr>
        <w:topLinePunct/>
      </w:pPr>
      <w:r>
        <w:t>（</w:t>
      </w:r>
      <w:r>
        <w:rPr>
          <w:rFonts w:ascii="Times New Roman" w:hAnsi="Times New Roman" w:cs="Times New Roman" w:eastAsia="宋体"/>
        </w:rPr>
        <w:t>1</w:t>
      </w:r>
      <w:r>
        <w:t>）</w:t>
      </w:r>
      <w:r>
        <w:t xml:space="preserve">建筑业技术进步水平</w:t>
      </w:r>
      <w:r>
        <w:t>（</w:t>
      </w:r>
      <w:r>
        <w:rPr>
          <w:rFonts w:ascii="Times New Roman" w:hAnsi="Times New Roman" w:cs="Times New Roman" w:eastAsia="宋体"/>
          <w:i/>
          <w:spacing w:val="-2"/>
        </w:rPr>
        <w:t>TL</w:t>
      </w:r>
      <w:r>
        <w:rPr>
          <w:rFonts w:ascii="Times New Roman" w:hAnsi="Times New Roman" w:cs="Times New Roman" w:eastAsia="宋体"/>
          <w:i/>
          <w:spacing w:val="-2"/>
          <w:position w:val="-5"/>
          <w:sz w:val="14"/>
          <w:szCs w:val="14"/>
        </w:rPr>
        <w:t>it</w:t>
      </w:r>
      <w:r>
        <w:t>）</w:t>
      </w:r>
      <w:r>
        <w:t>，通过主成分分析的方法计算建筑业技</w:t>
      </w:r>
      <w:r/>
      <w:r>
        <w:t>术进步水平的综合得分。该指标是一个综合的指标，是将多个指标降维后提炼</w:t>
      </w:r>
      <w:r/>
      <w:r>
        <w:t>出几个指标，提取的综合指标保留了原始变量中的大多数信息，贡献率最大，</w:t>
      </w:r>
      <w:r/>
      <w:r>
        <w:t>各指标间互不相关。</w:t>
      </w:r>
      <w:r>
        <w:rPr>
          <w:rFonts w:ascii="Times New Roman" w:hAnsi="Times New Roman" w:cs="Times New Roman" w:eastAsia="宋体"/>
          <w:i/>
        </w:rPr>
        <w:t>TL</w:t>
      </w:r>
      <w:r>
        <w:rPr>
          <w:rFonts w:ascii="Times New Roman" w:hAnsi="Times New Roman" w:cs="Times New Roman" w:eastAsia="宋体"/>
          <w:vertAlign w:val="subscript"/>
          <w:i/>
        </w:rPr>
        <w:t>it</w:t>
      </w:r>
      <w:r>
        <w:rPr>
          <w:vertAlign w:val="subscript"/>
          <w:rFonts w:ascii="Symbol" w:hAnsi="Symbol" w:cs="Symbol" w:eastAsia="Symbol"/>
        </w:rPr>
        <w:t></w:t>
      </w:r>
      <w:r>
        <w:rPr>
          <w:vertAlign w:val="subscript"/>
          <w:rFonts w:ascii="Times New Roman" w:hAnsi="Times New Roman" w:cs="Times New Roman" w:eastAsia="宋体"/>
        </w:rPr>
        <w:t>1</w:t>
      </w:r>
      <w:r>
        <w:t>为建筑业技术进步水平的滞后一阶，将其作为解释变</w:t>
      </w:r>
      <w:r/>
      <w:r>
        <w:t>量来分析前一期建筑业技术进步水平对当期的影响，反映其动态变化的过程。</w:t>
      </w:r>
    </w:p>
    <w:p w:rsidR="0018722C">
      <w:pPr>
        <w:topLinePunct/>
      </w:pPr>
      <w:r>
        <w:t>（</w:t>
      </w:r>
      <w:r>
        <w:rPr>
          <w:rFonts w:ascii="Times New Roman" w:hAnsi="Times New Roman" w:cs="Times New Roman" w:eastAsia="宋体"/>
        </w:rPr>
        <w:t>2</w:t>
      </w:r>
      <w:r>
        <w:t>）</w:t>
      </w:r>
      <w:r>
        <w:t xml:space="preserve">环境规制强度</w:t>
      </w:r>
      <w:r>
        <w:t>（</w:t>
      </w:r>
      <w:r>
        <w:rPr>
          <w:rFonts w:ascii="Times New Roman" w:hAnsi="Times New Roman" w:cs="Times New Roman" w:eastAsia="宋体"/>
          <w:i/>
          <w:spacing w:val="4"/>
        </w:rPr>
        <w:t>ER</w:t>
      </w:r>
      <w:r>
        <w:rPr>
          <w:rFonts w:ascii="Times New Roman" w:hAnsi="Times New Roman" w:cs="Times New Roman" w:eastAsia="宋体"/>
          <w:i/>
          <w:spacing w:val="4"/>
          <w:position w:val="-2"/>
          <w:sz w:val="16"/>
          <w:szCs w:val="16"/>
        </w:rPr>
        <w:t>it</w:t>
      </w:r>
      <w:r>
        <w:t>）</w:t>
      </w:r>
      <w:r>
        <w:t>。同上，用各省份治理污染的总投资与各省的</w:t>
      </w:r>
      <w:r/>
      <w:r>
        <w:t>生产总值之比作为衡量环境规制强度的指标，并增加环境规制的平方作为建筑</w:t>
      </w:r>
      <w:r/>
      <w:r>
        <w:t>业技术进步水平的解释变量来考察短时期内环境规制与建筑业技术进步的曲线</w:t>
      </w:r>
      <w:r/>
      <w:r>
        <w:t>关系。本节对全国、高规制区域和低规制区域分别进行研究，深入分析环境规</w:t>
      </w:r>
      <w:r/>
      <w:r>
        <w:t>制对建筑业技术进步的影响。区域划分的标准与上一节相同。</w:t>
      </w:r>
    </w:p>
    <w:p w:rsidR="0018722C">
      <w:pPr>
        <w:topLinePunct/>
      </w:pPr>
      <w:r>
        <w:t>（</w:t>
      </w:r>
      <w:r>
        <w:rPr>
          <w:rFonts w:ascii="Times New Roman" w:hAnsi="Times New Roman" w:cs="Times New Roman" w:eastAsia="宋体"/>
        </w:rPr>
        <w:t>3</w:t>
      </w:r>
      <w:r>
        <w:t>）</w:t>
      </w:r>
      <w:r>
        <w:rPr>
          <w:rFonts w:ascii="Times New Roman" w:hAnsi="Times New Roman" w:cs="Times New Roman" w:eastAsia="宋体"/>
          <w:i/>
        </w:rPr>
        <w:t>RG</w:t>
      </w:r>
      <w:r>
        <w:t>代表建筑业获利能力，用建筑业利润总额</w:t>
      </w:r>
      <w:r>
        <w:rPr>
          <w:rFonts w:ascii="Times New Roman" w:hAnsi="Times New Roman" w:cs="Times New Roman" w:eastAsia="宋体"/>
        </w:rPr>
        <w:t>/</w:t>
      </w:r>
      <w:r>
        <w:t>建筑业</w:t>
      </w:r>
      <w:r>
        <w:rPr>
          <w:rFonts w:ascii="Times New Roman" w:hAnsi="Times New Roman" w:cs="Times New Roman" w:eastAsia="宋体"/>
        </w:rPr>
        <w:t>GDP</w:t>
      </w:r>
      <w:r>
        <w:t>比重来表示，</w:t>
      </w:r>
      <w:r/>
      <w:r>
        <w:t>即建筑业产值利润率。产值利润率对产业可持续发展具有重要的意义，反映了</w:t>
      </w:r>
      <w:r/>
      <w:r>
        <w:t>企业的综合效率，通过建筑业产值利润率可以初步判断建筑业企业的经营状</w:t>
      </w:r>
      <w:r/>
      <w:r>
        <w:t>况。在一定时期内，若企业的产值利润率逐年增大，则表明企业的经营状况</w:t>
      </w:r>
      <w:r/>
      <w:r>
        <w:t>良好，单位产值产生的利润在不断增多。反之，则企业的利润在下降，企业</w:t>
      </w:r>
      <w:r>
        <w:t>的经营状况在逐渐变坏。建筑业技术研发投入直接受到建筑业获利水平的影</w:t>
      </w:r>
      <w:r/>
      <w:r>
        <w:t>响，建筑企业有充足的利润做保障才能加大建筑业技术创新的投入，因此选</w:t>
      </w:r>
      <w:r>
        <w:t>择该指标作为控制变量。</w:t>
      </w:r>
    </w:p>
    <w:p w:rsidR="0018722C">
      <w:pPr>
        <w:topLinePunct/>
      </w:pPr>
      <w:r>
        <w:t>（</w:t>
      </w:r>
      <w:r>
        <w:rPr>
          <w:rFonts w:ascii="Times New Roman" w:hAnsi="Times New Roman" w:cs="Times New Roman" w:eastAsia="宋体"/>
        </w:rPr>
        <w:t>4</w:t>
      </w:r>
      <w:r>
        <w:t>）</w:t>
      </w:r>
      <w:r>
        <w:rPr>
          <w:rFonts w:ascii="Times New Roman" w:hAnsi="Times New Roman" w:cs="Times New Roman" w:eastAsia="宋体"/>
          <w:i/>
        </w:rPr>
        <w:t>num</w:t>
      </w:r>
      <w:r>
        <w:t>为建筑企业竞争状况，采用建筑企业的总个数来替代。采用此变</w:t>
      </w:r>
      <w:r/>
      <w:r>
        <w:t>量主要目的是想考察建筑企业的竞争状况对建筑业的技术进步水平的影响，</w:t>
      </w:r>
      <w:r>
        <w:t>同</w:t>
      </w:r>
    </w:p>
    <w:p w:rsidR="0018722C">
      <w:pPr>
        <w:topLinePunct/>
      </w:pPr>
      <w:r>
        <w:t>时也为考察存在竞争因素时，建筑业的技术进步水平如何受到环境规制的影响。</w:t>
      </w:r>
    </w:p>
    <w:p w:rsidR="0018722C">
      <w:pPr>
        <w:topLinePunct/>
      </w:pPr>
      <w:r>
        <w:t>（</w:t>
      </w:r>
      <w:r>
        <w:rPr>
          <w:rFonts w:ascii="Times New Roman" w:hAnsi="Times New Roman" w:cs="Times New Roman" w:eastAsia="宋体"/>
        </w:rPr>
        <w:t>5</w:t>
      </w:r>
      <w:r>
        <w:t>）</w:t>
      </w:r>
      <w:r>
        <w:rPr>
          <w:rFonts w:ascii="Times New Roman" w:hAnsi="Times New Roman" w:cs="Times New Roman" w:eastAsia="宋体"/>
          <w:i/>
        </w:rPr>
        <w:t>hum</w:t>
      </w:r>
      <w:r>
        <w:t>为建筑业的人力资本投入，用建筑业的平均工资来表示。控制变</w:t>
      </w:r>
      <w:r/>
      <w:r>
        <w:t>量中选择建筑业人力资本投入的原因是，建筑业的人力资本对建筑业的经济增</w:t>
      </w:r>
      <w:r/>
      <w:r>
        <w:t>长有着重要的影响，同时对技术进步水平具有直接的影响作用，即建筑业人力</w:t>
      </w:r>
      <w:r/>
      <w:r>
        <w:t>资本投入越大对建筑业技术进步水平提升的力度也就越高，预测变量的符号为正。</w:t>
      </w:r>
    </w:p>
    <w:p w:rsidR="0018722C">
      <w:pPr>
        <w:topLinePunct/>
      </w:pPr>
      <w:r>
        <w:t>（</w:t>
      </w:r>
      <w:r>
        <w:rPr>
          <w:rFonts w:ascii="Times New Roman" w:hAnsi="Times New Roman" w:cs="Times New Roman" w:eastAsia="宋体"/>
        </w:rPr>
        <w:t>6</w:t>
      </w:r>
      <w:r>
        <w:t>）</w:t>
      </w:r>
      <w:r>
        <w:rPr>
          <w:rFonts w:ascii="Times New Roman" w:hAnsi="Times New Roman" w:cs="Times New Roman" w:eastAsia="宋体"/>
          <w:i/>
        </w:rPr>
        <w:t>D</w:t>
      </w:r>
      <w:r>
        <w:t>代表政策虚拟变量。与上一节相同，主要是考虑我国实施“节能减</w:t>
      </w:r>
      <w:r/>
      <w:r w:rsidR="001852F3">
        <w:t xml:space="preserve">排”政策后，环境规制强度对建筑业技术进步水平的影响，我们在模型中引入</w:t>
      </w:r>
      <w:r/>
      <w:r>
        <w:t>了政策虚拟变量</w:t>
      </w:r>
      <w:r>
        <w:rPr>
          <w:rFonts w:ascii="Times New Roman" w:hAnsi="Times New Roman" w:cs="Times New Roman" w:eastAsia="宋体"/>
        </w:rPr>
        <w:t>D</w:t>
      </w:r>
      <w:r>
        <w:t>，将</w:t>
      </w:r>
      <w:r>
        <w:rPr>
          <w:rFonts w:ascii="Times New Roman" w:hAnsi="Times New Roman" w:cs="Times New Roman" w:eastAsia="宋体"/>
        </w:rPr>
        <w:t>2003</w:t>
      </w:r>
      <w:r>
        <w:t>、</w:t>
      </w:r>
      <w:r>
        <w:rPr>
          <w:rFonts w:ascii="Times New Roman" w:hAnsi="Times New Roman" w:cs="Times New Roman" w:eastAsia="宋体"/>
        </w:rPr>
        <w:t>2004</w:t>
      </w:r>
      <w:r>
        <w:t>、</w:t>
      </w:r>
      <w:r>
        <w:rPr>
          <w:rFonts w:ascii="Times New Roman" w:hAnsi="Times New Roman" w:cs="Times New Roman" w:eastAsia="宋体"/>
        </w:rPr>
        <w:t>2005</w:t>
      </w:r>
      <w:r>
        <w:t>年取值为</w:t>
      </w:r>
      <w:r>
        <w:rPr>
          <w:rFonts w:ascii="Times New Roman" w:hAnsi="Times New Roman" w:cs="Times New Roman" w:eastAsia="宋体"/>
        </w:rPr>
        <w:t>0</w:t>
      </w:r>
      <w:r>
        <w:t>，其他年份取值为</w:t>
      </w:r>
      <w:r>
        <w:rPr>
          <w:rFonts w:ascii="Times New Roman" w:hAnsi="Times New Roman" w:cs="Times New Roman" w:eastAsia="宋体"/>
        </w:rPr>
        <w:t>1</w:t>
      </w:r>
      <w:r>
        <w:t>，预期</w:t>
      </w:r>
      <w:r/>
      <w:r>
        <w:t>变量系数的符号为正。</w:t>
      </w:r>
    </w:p>
    <w:p w:rsidR="0018722C">
      <w:pPr>
        <w:pStyle w:val="Heading3"/>
        <w:topLinePunct/>
        <w:ind w:left="200" w:hangingChars="200" w:hanging="200"/>
      </w:pPr>
      <w:bookmarkStart w:id="172809" w:name="_Toc686172809"/>
      <w:bookmarkStart w:name="_TOC_250044" w:id="66"/>
      <w:r>
        <w:t>3.3.2</w:t>
      </w:r>
      <w:r>
        <w:t xml:space="preserve"> </w:t>
      </w:r>
      <w:r>
        <w:t>数据来源及描述</w:t>
      </w:r>
      <w:bookmarkEnd w:id="66"/>
      <w:r/>
      <w:bookmarkEnd w:id="172809"/>
    </w:p>
    <w:p w:rsidR="0018722C">
      <w:pPr>
        <w:pStyle w:val="4"/>
        <w:topLinePunct/>
        <w:ind w:left="200" w:hangingChars="200" w:hanging="200"/>
      </w:pPr>
      <w:r>
        <w:t>3.3.2.1</w:t>
      </w:r>
      <w:r>
        <w:t xml:space="preserve"> </w:t>
      </w:r>
      <w:r>
        <w:t>环境规制强度</w:t>
      </w:r>
    </w:p>
    <w:p w:rsidR="0018722C">
      <w:pPr>
        <w:topLinePunct/>
      </w:pPr>
      <w:r>
        <w:t>在本节中仍采用各省份治理污染的总投资与各省的生产总值之比作为衡量</w:t>
      </w:r>
      <w:r>
        <w:t>环境规制强度的指标，选择</w:t>
      </w:r>
      <w:r>
        <w:rPr>
          <w:rFonts w:ascii="Times New Roman" w:hAnsi="Times New Roman" w:cs="Times New Roman" w:eastAsia="宋体"/>
        </w:rPr>
        <w:t>31</w:t>
      </w:r>
      <w:r>
        <w:t>个省市自治区直辖市</w:t>
      </w:r>
      <w:r>
        <w:rPr>
          <w:rFonts w:ascii="Times New Roman" w:hAnsi="Times New Roman" w:cs="Times New Roman" w:eastAsia="宋体"/>
        </w:rPr>
        <w:t>2003-2010</w:t>
      </w:r>
      <w:r>
        <w:t>年</w:t>
      </w:r>
      <w:r>
        <w:rPr>
          <w:rFonts w:ascii="Times New Roman" w:hAnsi="Times New Roman" w:cs="Times New Roman" w:eastAsia="宋体"/>
        </w:rPr>
        <w:t>248</w:t>
      </w:r>
      <w:r>
        <w:t>个样本的面</w:t>
      </w:r>
      <w:r/>
      <w:r>
        <w:t>板数据进行研究。数据来源于</w:t>
      </w:r>
      <w:r>
        <w:rPr>
          <w:rFonts w:ascii="Times New Roman" w:hAnsi="Times New Roman" w:cs="Times New Roman" w:eastAsia="宋体"/>
        </w:rPr>
        <w:t>2004-2011</w:t>
      </w:r>
      <w:r>
        <w:t>年的《中国环境统计年鉴》。</w:t>
      </w:r>
    </w:p>
    <w:p w:rsidR="0018722C">
      <w:pPr>
        <w:pStyle w:val="4"/>
        <w:topLinePunct/>
        <w:ind w:left="200" w:hangingChars="200" w:hanging="200"/>
      </w:pPr>
      <w:r>
        <w:t>3.3.2.2</w:t>
      </w:r>
      <w:r>
        <w:t xml:space="preserve"> </w:t>
      </w:r>
      <w:r>
        <w:t>建筑业技术进步</w:t>
      </w:r>
    </w:p>
    <w:p w:rsidR="0018722C">
      <w:pPr>
        <w:topLinePunct/>
      </w:pPr>
      <w:r>
        <w:t>本文采用主成分分析的方法对建筑业技术进步水平进行综合评价，通过从</w:t>
      </w:r>
      <w:r>
        <w:t>建筑企业管理水平、技术装备管理、经济发展规模</w:t>
      </w:r>
      <w:r>
        <w:rPr>
          <w:rFonts w:ascii="Times New Roman" w:hAnsi="Times New Roman" w:cs="Times New Roman" w:eastAsia="宋体"/>
        </w:rPr>
        <w:t>3</w:t>
      </w:r>
      <w:r>
        <w:t>个视角</w:t>
      </w:r>
      <w:r>
        <w:rPr>
          <w:rFonts w:ascii="Times New Roman" w:hAnsi="Times New Roman" w:cs="Times New Roman" w:eastAsia="宋体"/>
        </w:rPr>
        <w:t>7</w:t>
      </w:r>
      <w:r>
        <w:t>个指标得出综合的</w:t>
      </w:r>
      <w:r/>
      <w:r>
        <w:t>得分，作为建筑业技术进步水平的指标。具体框架如</w:t>
      </w:r>
      <w:r>
        <w:t>图</w:t>
      </w:r>
      <w:r>
        <w:rPr>
          <w:rFonts w:ascii="Times New Roman" w:hAnsi="Times New Roman" w:cs="Times New Roman" w:eastAsia="宋体"/>
        </w:rPr>
        <w:t>3-1</w:t>
      </w:r>
      <w:r>
        <w:t>。</w:t>
      </w:r>
    </w:p>
    <w:p w:rsidR="0018722C">
      <w:pPr>
        <w:topLinePunct/>
      </w:pPr>
    </w:p>
    <w:p w:rsidR="0018722C">
      <w:pPr>
        <w:pStyle w:val="affff5"/>
        <w:keepNext/>
        <w:topLinePunct/>
      </w:pPr>
      <w:r>
        <w:rPr>
          <w:kern w:val="2"/>
          <w:sz w:val="20"/>
          <w:szCs w:val="20"/>
          <w:rFonts w:cstheme="minorBidi" w:hAnsiTheme="minorHAnsi" w:eastAsiaTheme="minorHAnsi" w:asciiTheme="minorHAnsi" w:ascii="宋体" w:hAnsi="宋体" w:cs="宋体" w:eastAsia="宋体"/>
          <w:position w:val="-67"/>
        </w:rPr>
        <w:pict>
          <v:group style="width:283.75pt;height:170.4pt;mso-position-horizontal-relative:char;mso-position-vertical-relative:line" coordorigin="0,0" coordsize="5675,3408">
            <v:group style="position:absolute;left:712;top:712;width:4252;height:2" coordorigin="712,712" coordsize="4252,2">
              <v:shape style="position:absolute;left:712;top:712;width:4252;height:2" coordorigin="712,712" coordsize="4252,0" path="m712,712l4963,712e" filled="false" stroked="true" strokeweight=".24pt" strokecolor="#000000">
                <v:path arrowok="t"/>
              </v:shape>
            </v:group>
            <v:group style="position:absolute;left:1987;top:2;width:1701;height:568" coordorigin="1987,2" coordsize="1701,568">
              <v:shape style="position:absolute;left:1987;top:2;width:1701;height:568" coordorigin="1987,2" coordsize="1701,568" path="m1987,570l3688,570,3688,2,1987,2,1987,570xe" filled="true" fillcolor="#e8eef7" stroked="false">
                <v:path arrowok="t"/>
                <v:fill type="solid"/>
              </v:shape>
            </v:group>
            <v:group style="position:absolute;left:1987;top:2;width:1701;height:568" coordorigin="1987,2" coordsize="1701,568">
              <v:shape style="position:absolute;left:1987;top:2;width:1701;height:568" coordorigin="1987,2" coordsize="1701,568" path="m1987,570l3688,570,3688,2,1987,2,1987,570xe" filled="false" stroked="true" strokeweight=".24pt" strokecolor="#000000">
                <v:path arrowok="t"/>
              </v:shape>
            </v:group>
            <v:group style="position:absolute;left:3404;top:1704;width:567;height:1702" coordorigin="3404,1704" coordsize="567,1702">
              <v:shape style="position:absolute;left:3404;top:1704;width:567;height:1702" coordorigin="3404,1704" coordsize="567,1702" path="m3404,3406l3971,3406,3971,1704,3404,1704,3404,3406xe" filled="true" fillcolor="#e8eef7" stroked="false">
                <v:path arrowok="t"/>
                <v:fill type="solid"/>
              </v:shape>
            </v:group>
            <v:group style="position:absolute;left:3404;top:1704;width:567;height:1702" coordorigin="3404,1704" coordsize="567,1702">
              <v:shape style="position:absolute;left:3404;top:1704;width:567;height:1702" coordorigin="3404,1704" coordsize="567,1702" path="m3404,3406l3971,3406,3971,1704,3404,1704,3404,3406xe" filled="false" stroked="true" strokeweight=".24pt" strokecolor="#000000">
                <v:path arrowok="t"/>
              </v:shape>
            </v:group>
            <v:group style="position:absolute;left:1704;top:1704;width:567;height:1702" coordorigin="1704,1704" coordsize="567,1702">
              <v:shape style="position:absolute;left:1704;top:1704;width:567;height:1702" coordorigin="1704,1704" coordsize="567,1702" path="m1704,3406l2270,3406,2270,1704,1704,1704,1704,3406xe" filled="true" fillcolor="#e8eef7" stroked="false">
                <v:path arrowok="t"/>
                <v:fill type="solid"/>
              </v:shape>
            </v:group>
            <v:group style="position:absolute;left:1704;top:1704;width:567;height:1702" coordorigin="1704,1704" coordsize="567,1702">
              <v:shape style="position:absolute;left:1704;top:1704;width:567;height:1702" coordorigin="1704,1704" coordsize="567,1702" path="m1704,3406l2270,3406,2270,1704,1704,1704,1704,3406xe" filled="false" stroked="true" strokeweight=".24pt" strokecolor="#000000">
                <v:path arrowok="t"/>
              </v:shape>
            </v:group>
            <v:group style="position:absolute;left:1846;top:853;width:1984;height:568" coordorigin="1846,853" coordsize="1984,568">
              <v:shape style="position:absolute;left:1846;top:853;width:1984;height:568" coordorigin="1846,853" coordsize="1984,568" path="m1846,1421l3829,1421,3829,853,1846,853,1846,1421xe" filled="true" fillcolor="#e8eef7" stroked="false">
                <v:path arrowok="t"/>
                <v:fill type="solid"/>
              </v:shape>
            </v:group>
            <v:group style="position:absolute;left:1846;top:853;width:1984;height:568" coordorigin="1846,853" coordsize="1984,568">
              <v:shape style="position:absolute;left:1846;top:853;width:1984;height:568" coordorigin="1846,853" coordsize="1984,568" path="m1846,1421l3829,1421,3829,853,1846,853,1846,1421xe" filled="false" stroked="true" strokeweight=".24pt" strokecolor="#000000">
                <v:path arrowok="t"/>
              </v:shape>
            </v:group>
            <v:group style="position:absolute;left:1987;top:1421;width:2;height:284" coordorigin="1987,1421" coordsize="2,284">
              <v:shape style="position:absolute;left:1987;top:1421;width:2;height:284" coordorigin="1987,1421" coordsize="0,284" path="m1987,1421l1987,1704e" filled="false" stroked="true" strokeweight=".24pt" strokecolor="#000000">
                <v:path arrowok="t"/>
              </v:shape>
            </v:group>
            <v:group style="position:absolute;left:3688;top:1421;width:2;height:284" coordorigin="3688,1421" coordsize="2,284">
              <v:shape style="position:absolute;left:3688;top:1421;width:2;height:284" coordorigin="3688,1421" coordsize="0,284" path="m3688,1421l3688,1704e" filled="false" stroked="true" strokeweight=".24pt" strokecolor="#000000">
                <v:path arrowok="t"/>
              </v:shape>
            </v:group>
            <v:group style="position:absolute;left:2554;top:1704;width:568;height:1702" coordorigin="2554,1704" coordsize="568,1702">
              <v:shape style="position:absolute;left:2554;top:1704;width:568;height:1702" coordorigin="2554,1704" coordsize="568,1702" path="m2554,3406l3121,3406,3121,1704,2554,1704,2554,3406xe" filled="true" fillcolor="#e8eef7" stroked="false">
                <v:path arrowok="t"/>
                <v:fill type="solid"/>
              </v:shape>
            </v:group>
            <v:group style="position:absolute;left:2554;top:1704;width:568;height:1702" coordorigin="2554,1704" coordsize="568,1702">
              <v:shape style="position:absolute;left:2554;top:1704;width:568;height:1702" coordorigin="2554,1704" coordsize="568,1702" path="m2554,3406l3121,3406,3121,1704,2554,1704,2554,3406xe" filled="false" stroked="true" strokeweight=".24pt" strokecolor="#000000">
                <v:path arrowok="t"/>
              </v:shape>
            </v:group>
            <v:group style="position:absolute;left:2837;top:1421;width:2;height:284" coordorigin="2837,1421" coordsize="2,284">
              <v:shape style="position:absolute;left:2837;top:1421;width:2;height:284" coordorigin="2837,1421" coordsize="0,284" path="m2837,1421l2837,1704e" filled="false" stroked="true" strokeweight=".24pt" strokecolor="#000000">
                <v:path arrowok="t"/>
              </v:shape>
            </v:group>
            <v:group style="position:absolute;left:2837;top:570;width:2;height:284" coordorigin="2837,570" coordsize="2,284">
              <v:shape style="position:absolute;left:2837;top:570;width:2;height:284" coordorigin="2837,570" coordsize="0,284" path="m2837,570l2837,853e" filled="false" stroked="true" strokeweight=".24pt" strokecolor="#000000">
                <v:path arrowok="t"/>
              </v:shape>
            </v:group>
            <v:group style="position:absolute;left:5105;top:1704;width:568;height:1702" coordorigin="5105,1704" coordsize="568,1702">
              <v:shape style="position:absolute;left:5105;top:1704;width:568;height:1702" coordorigin="5105,1704" coordsize="568,1702" path="m5105,3406l5672,3406,5672,1704,5105,1704,5105,3406xe" filled="true" fillcolor="#e8eef7" stroked="false">
                <v:path arrowok="t"/>
                <v:fill type="solid"/>
              </v:shape>
            </v:group>
            <v:group style="position:absolute;left:5105;top:1704;width:568;height:1702" coordorigin="5105,1704" coordsize="568,1702">
              <v:shape style="position:absolute;left:5105;top:1704;width:568;height:1702" coordorigin="5105,1704" coordsize="568,1702" path="m5105,3406l5672,3406,5672,1704,5105,1704,5105,3406xe" filled="false" stroked="true" strokeweight=".24pt" strokecolor="#000000">
                <v:path arrowok="t"/>
              </v:shape>
            </v:group>
            <v:group style="position:absolute;left:4255;top:853;width:1418;height:568" coordorigin="4255,853" coordsize="1418,568">
              <v:shape style="position:absolute;left:4255;top:853;width:1418;height:568" coordorigin="4255,853" coordsize="1418,568" path="m4255,1421l5672,1421,5672,853,4255,853,4255,1421xe" filled="true" fillcolor="#e8eef7" stroked="false">
                <v:path arrowok="t"/>
                <v:fill type="solid"/>
              </v:shape>
            </v:group>
            <v:group style="position:absolute;left:4255;top:853;width:1418;height:568" coordorigin="4255,853" coordsize="1418,568">
              <v:shape style="position:absolute;left:4255;top:853;width:1418;height:568" coordorigin="4255,853" coordsize="1418,568" path="m4255,1421l5672,1421,5672,853,4255,853,4255,1421xe" filled="false" stroked="true" strokeweight=".24pt" strokecolor="#000000">
                <v:path arrowok="t"/>
              </v:shape>
            </v:group>
            <v:group style="position:absolute;left:5388;top:1421;width:2;height:284" coordorigin="5388,1421" coordsize="2,284">
              <v:shape style="position:absolute;left:5388;top:1421;width:2;height:284" coordorigin="5388,1421" coordsize="0,284" path="m5388,1421l5388,1704e" filled="false" stroked="true" strokeweight=".24pt" strokecolor="#000000">
                <v:path arrowok="t"/>
              </v:shape>
            </v:group>
            <v:group style="position:absolute;left:4255;top:1704;width:567;height:1702" coordorigin="4255,1704" coordsize="567,1702">
              <v:shape style="position:absolute;left:4255;top:1704;width:567;height:1702" coordorigin="4255,1704" coordsize="567,1702" path="m4255,3406l4822,3406,4822,1704,4255,1704,4255,3406xe" filled="true" fillcolor="#e8eef7" stroked="false">
                <v:path arrowok="t"/>
                <v:fill type="solid"/>
              </v:shape>
            </v:group>
            <v:group style="position:absolute;left:4255;top:1704;width:567;height:1702" coordorigin="4255,1704" coordsize="567,1702">
              <v:shape style="position:absolute;left:4255;top:1704;width:567;height:1702" coordorigin="4255,1704" coordsize="567,1702" path="m4255,3406l4822,3406,4822,1704,4255,1704,4255,3406xe" filled="false" stroked="true" strokeweight=".24pt" strokecolor="#000000">
                <v:path arrowok="t"/>
              </v:shape>
            </v:group>
            <v:group style="position:absolute;left:4538;top:1421;width:2;height:284" coordorigin="4538,1421" coordsize="2,284">
              <v:shape style="position:absolute;left:4538;top:1421;width:2;height:284" coordorigin="4538,1421" coordsize="0,284" path="m4538,1421l4538,1704e" filled="false" stroked="true" strokeweight=".24pt" strokecolor="#000000">
                <v:path arrowok="t"/>
              </v:shape>
            </v:group>
            <v:group style="position:absolute;left:4963;top:712;width:2;height:142" coordorigin="4963,712" coordsize="2,142">
              <v:shape style="position:absolute;left:4963;top:712;width:2;height:142" coordorigin="4963,712" coordsize="0,142" path="m4963,712l4963,853e" filled="false" stroked="true" strokeweight=".24pt" strokecolor="#000000">
                <v:path arrowok="t"/>
              </v:shape>
            </v:group>
            <v:group style="position:absolute;left:853;top:1704;width:567;height:1702" coordorigin="853,1704" coordsize="567,1702">
              <v:shape style="position:absolute;left:853;top:1704;width:567;height:1702" coordorigin="853,1704" coordsize="567,1702" path="m853,3406l1420,3406,1420,1704,853,1704,853,3406xe" filled="true" fillcolor="#e8eef7" stroked="false">
                <v:path arrowok="t"/>
                <v:fill type="solid"/>
              </v:shape>
            </v:group>
            <v:group style="position:absolute;left:853;top:1704;width:567;height:1702" coordorigin="853,1704" coordsize="567,1702">
              <v:shape style="position:absolute;left:853;top:1704;width:567;height:1702" coordorigin="853,1704" coordsize="567,1702" path="m853,3406l1420,3406,1420,1704,853,1704,853,3406xe" filled="false" stroked="true" strokeweight=".24pt" strokecolor="#000000">
                <v:path arrowok="t"/>
              </v:shape>
            </v:group>
            <v:group style="position:absolute;left:2;top:853;width:1418;height:568" coordorigin="2,853" coordsize="1418,568">
              <v:shape style="position:absolute;left:2;top:853;width:1418;height:568" coordorigin="2,853" coordsize="1418,568" path="m2,1421l1420,1421,1420,853,2,853,2,1421xe" filled="true" fillcolor="#e8eef7" stroked="false">
                <v:path arrowok="t"/>
                <v:fill type="solid"/>
              </v:shape>
            </v:group>
            <v:group style="position:absolute;left:2;top:853;width:1418;height:568" coordorigin="2,853" coordsize="1418,568">
              <v:shape style="position:absolute;left:2;top:853;width:1418;height:568" coordorigin="2,853" coordsize="1418,568" path="m2,1421l1420,1421,1420,853,2,853,2,1421xe" filled="false" stroked="true" strokeweight=".24pt" strokecolor="#000000">
                <v:path arrowok="t"/>
              </v:shape>
            </v:group>
            <v:group style="position:absolute;left:1136;top:1421;width:2;height:284" coordorigin="1136,1421" coordsize="2,284">
              <v:shape style="position:absolute;left:1136;top:1421;width:2;height:284" coordorigin="1136,1421" coordsize="0,284" path="m1136,1421l1136,1704e" filled="false" stroked="true" strokeweight=".24pt" strokecolor="#000000">
                <v:path arrowok="t"/>
              </v:shape>
            </v:group>
            <v:group style="position:absolute;left:2;top:1704;width:568;height:1702" coordorigin="2,1704" coordsize="568,1702">
              <v:shape style="position:absolute;left:2;top:1704;width:568;height:1702" coordorigin="2,1704" coordsize="568,1702" path="m2,3406l570,3406,570,1704,2,1704,2,3406xe" filled="true" fillcolor="#e8eef7" stroked="false">
                <v:path arrowok="t"/>
                <v:fill type="solid"/>
              </v:shape>
            </v:group>
            <v:group style="position:absolute;left:2;top:1704;width:568;height:1702" coordorigin="2,1704" coordsize="568,1702">
              <v:shape style="position:absolute;left:2;top:1704;width:568;height:1702" coordorigin="2,1704" coordsize="568,1702" path="m2,3406l570,3406,570,1704,2,1704,2,3406xe" filled="false" stroked="true" strokeweight=".24pt" strokecolor="#000000">
                <v:path arrowok="t"/>
              </v:shape>
            </v:group>
            <v:group style="position:absolute;left:286;top:1421;width:2;height:284" coordorigin="286,1421" coordsize="2,284">
              <v:shape style="position:absolute;left:286;top:1421;width:2;height:284" coordorigin="286,1421" coordsize="0,284" path="m286,1421l286,1704e" filled="false" stroked="true" strokeweight=".24pt" strokecolor="#000000">
                <v:path arrowok="t"/>
              </v:shape>
            </v:group>
            <v:group style="position:absolute;left:712;top:712;width:2;height:142" coordorigin="712,712" coordsize="2,142">
              <v:shape style="position:absolute;left:712;top:712;width:2;height:142" coordorigin="712,712" coordsize="0,142" path="m712,712l712,853e" filled="false" stroked="true" strokeweight=".24pt" strokecolor="#000000">
                <v:path arrowok="t"/>
              </v:shape>
              <v:shape style="position:absolute;left:1987;top:2;width:1701;height:568" type="#_x0000_t202" filled="false" stroked="false">
                <v:textbox inset="0,0,0,0">
                  <w:txbxContent>
                    <w:p w:rsidR="0018722C">
                      <w:pPr>
                        <w:spacing w:before="115"/>
                        <w:ind w:leftChars="0" w:left="150" w:rightChars="0" w:right="0" w:firstLineChars="0" w:firstLine="0"/>
                        <w:jc w:val="left"/>
                        <w:rPr>
                          <w:rFonts w:ascii="宋体" w:hAnsi="宋体" w:cs="宋体" w:eastAsia="宋体"/>
                          <w:sz w:val="20"/>
                          <w:szCs w:val="20"/>
                        </w:rPr>
                      </w:pPr>
                      <w:r>
                        <w:rPr>
                          <w:rFonts w:ascii="宋体" w:hAnsi="宋体" w:cs="宋体" w:eastAsia="宋体"/>
                          <w:spacing w:val="-2"/>
                          <w:w w:val="100"/>
                          <w:sz w:val="20"/>
                          <w:szCs w:val="20"/>
                        </w:rPr>
                        <w:t>建</w:t>
                      </w:r>
                      <w:r>
                        <w:rPr>
                          <w:rFonts w:ascii="宋体" w:hAnsi="宋体" w:cs="宋体" w:eastAsia="宋体"/>
                          <w:w w:val="100"/>
                          <w:sz w:val="20"/>
                          <w:szCs w:val="20"/>
                        </w:rPr>
                        <w:t>筑业</w:t>
                      </w:r>
                      <w:r>
                        <w:rPr>
                          <w:rFonts w:ascii="宋体" w:hAnsi="宋体" w:cs="宋体" w:eastAsia="宋体"/>
                          <w:spacing w:val="-2"/>
                          <w:w w:val="100"/>
                          <w:sz w:val="20"/>
                          <w:szCs w:val="20"/>
                        </w:rPr>
                        <w:t>技</w:t>
                      </w:r>
                      <w:r>
                        <w:rPr>
                          <w:rFonts w:ascii="宋体" w:hAnsi="宋体" w:cs="宋体" w:eastAsia="宋体"/>
                          <w:w w:val="100"/>
                          <w:sz w:val="20"/>
                          <w:szCs w:val="20"/>
                        </w:rPr>
                        <w:t>术进步</w:t>
                      </w:r>
                    </w:p>
                  </w:txbxContent>
                </v:textbox>
                <w10:wrap type="none"/>
              </v:shape>
              <v:shape style="position:absolute;left:2;top:853;width:1418;height:568" type="#_x0000_t202" filled="false" stroked="false">
                <v:textbox inset="0,0,0,0">
                  <w:txbxContent>
                    <w:p w:rsidR="0018722C">
                      <w:pPr>
                        <w:spacing w:line="264" w:lineRule="exact" w:before="6"/>
                        <w:ind w:leftChars="0" w:left="108" w:rightChars="0" w:right="106" w:firstLineChars="0" w:firstLine="300"/>
                        <w:jc w:val="left"/>
                        <w:rPr>
                          <w:rFonts w:ascii="宋体" w:hAnsi="宋体" w:cs="宋体" w:eastAsia="宋体"/>
                          <w:sz w:val="20"/>
                          <w:szCs w:val="20"/>
                        </w:rPr>
                      </w:pPr>
                      <w:r>
                        <w:rPr>
                          <w:rFonts w:ascii="宋体" w:hAnsi="宋体" w:cs="宋体" w:eastAsia="宋体"/>
                          <w:w w:val="100"/>
                          <w:sz w:val="20"/>
                          <w:szCs w:val="20"/>
                        </w:rPr>
                        <w:t>建</w:t>
                      </w:r>
                      <w:r>
                        <w:rPr>
                          <w:rFonts w:ascii="宋体" w:hAnsi="宋体" w:cs="宋体" w:eastAsia="宋体"/>
                          <w:spacing w:val="-2"/>
                          <w:w w:val="100"/>
                          <w:sz w:val="20"/>
                          <w:szCs w:val="20"/>
                        </w:rPr>
                        <w:t>筑</w:t>
                      </w:r>
                      <w:r>
                        <w:rPr>
                          <w:rFonts w:ascii="宋体" w:hAnsi="宋体" w:cs="宋体" w:eastAsia="宋体"/>
                          <w:w w:val="100"/>
                          <w:sz w:val="20"/>
                          <w:szCs w:val="20"/>
                        </w:rPr>
                        <w:t>业</w:t>
                      </w:r>
                      <w:r>
                        <w:rPr>
                          <w:rFonts w:ascii="宋体" w:hAnsi="宋体" w:cs="宋体" w:eastAsia="宋体"/>
                          <w:w w:val="100"/>
                          <w:sz w:val="20"/>
                          <w:szCs w:val="20"/>
                        </w:rPr>
                        <w:t> 技术</w:t>
                      </w:r>
                      <w:r>
                        <w:rPr>
                          <w:rFonts w:ascii="宋体" w:hAnsi="宋体" w:cs="宋体" w:eastAsia="宋体"/>
                          <w:spacing w:val="-2"/>
                          <w:w w:val="100"/>
                          <w:sz w:val="20"/>
                          <w:szCs w:val="20"/>
                        </w:rPr>
                        <w:t>装</w:t>
                      </w:r>
                      <w:r>
                        <w:rPr>
                          <w:rFonts w:ascii="宋体" w:hAnsi="宋体" w:cs="宋体" w:eastAsia="宋体"/>
                          <w:w w:val="100"/>
                          <w:sz w:val="20"/>
                          <w:szCs w:val="20"/>
                        </w:rPr>
                        <w:t>备水平</w:t>
                      </w:r>
                    </w:p>
                  </w:txbxContent>
                </v:textbox>
                <w10:wrap type="none"/>
              </v:shape>
              <v:shape style="position:absolute;left:1846;top:853;width:1984;height:568" type="#_x0000_t202" filled="false" stroked="false">
                <v:textbox inset="0,0,0,0">
                  <w:txbxContent>
                    <w:p w:rsidR="0018722C">
                      <w:pPr>
                        <w:spacing w:line="264" w:lineRule="exact" w:before="6"/>
                        <w:ind w:leftChars="0" w:left="391" w:rightChars="0" w:right="390" w:firstLineChars="0" w:firstLine="99"/>
                        <w:jc w:val="left"/>
                        <w:rPr>
                          <w:rFonts w:ascii="宋体" w:hAnsi="宋体" w:cs="宋体" w:eastAsia="宋体"/>
                          <w:sz w:val="20"/>
                          <w:szCs w:val="20"/>
                        </w:rPr>
                      </w:pPr>
                      <w:r>
                        <w:rPr>
                          <w:rFonts w:ascii="宋体" w:hAnsi="宋体" w:cs="宋体" w:eastAsia="宋体"/>
                          <w:w w:val="100"/>
                          <w:sz w:val="20"/>
                          <w:szCs w:val="20"/>
                        </w:rPr>
                        <w:t>建筑</w:t>
                      </w:r>
                      <w:r>
                        <w:rPr>
                          <w:rFonts w:ascii="宋体" w:hAnsi="宋体" w:cs="宋体" w:eastAsia="宋体"/>
                          <w:spacing w:val="-2"/>
                          <w:w w:val="100"/>
                          <w:sz w:val="20"/>
                          <w:szCs w:val="20"/>
                        </w:rPr>
                        <w:t>业</w:t>
                      </w:r>
                      <w:r>
                        <w:rPr>
                          <w:rFonts w:ascii="宋体" w:hAnsi="宋体" w:cs="宋体" w:eastAsia="宋体"/>
                          <w:w w:val="100"/>
                          <w:sz w:val="20"/>
                          <w:szCs w:val="20"/>
                        </w:rPr>
                        <w:t>经济</w:t>
                      </w:r>
                      <w:r>
                        <w:rPr>
                          <w:rFonts w:ascii="宋体" w:hAnsi="宋体" w:cs="宋体" w:eastAsia="宋体"/>
                          <w:w w:val="100"/>
                          <w:sz w:val="20"/>
                          <w:szCs w:val="20"/>
                        </w:rPr>
                        <w:t> 管</w:t>
                      </w:r>
                      <w:r>
                        <w:rPr>
                          <w:rFonts w:ascii="宋体" w:hAnsi="宋体" w:cs="宋体" w:eastAsia="宋体"/>
                          <w:spacing w:val="-2"/>
                          <w:w w:val="100"/>
                          <w:sz w:val="20"/>
                          <w:szCs w:val="20"/>
                        </w:rPr>
                        <w:t>理</w:t>
                      </w:r>
                      <w:r>
                        <w:rPr>
                          <w:rFonts w:ascii="宋体" w:hAnsi="宋体" w:cs="宋体" w:eastAsia="宋体"/>
                          <w:w w:val="100"/>
                          <w:sz w:val="20"/>
                          <w:szCs w:val="20"/>
                        </w:rPr>
                        <w:t>效益</w:t>
                      </w:r>
                      <w:r>
                        <w:rPr>
                          <w:rFonts w:ascii="宋体" w:hAnsi="宋体" w:cs="宋体" w:eastAsia="宋体"/>
                          <w:spacing w:val="-2"/>
                          <w:w w:val="100"/>
                          <w:sz w:val="20"/>
                          <w:szCs w:val="20"/>
                        </w:rPr>
                        <w:t>水</w:t>
                      </w:r>
                      <w:r>
                        <w:rPr>
                          <w:rFonts w:ascii="宋体" w:hAnsi="宋体" w:cs="宋体" w:eastAsia="宋体"/>
                          <w:w w:val="100"/>
                          <w:sz w:val="20"/>
                          <w:szCs w:val="20"/>
                        </w:rPr>
                        <w:t>平</w:t>
                      </w:r>
                    </w:p>
                  </w:txbxContent>
                </v:textbox>
                <w10:wrap type="none"/>
              </v:shape>
              <v:shape style="position:absolute;left:4255;top:853;width:1418;height:568" type="#_x0000_t202" filled="false" stroked="false">
                <v:textbox inset="0,0,0,0">
                  <w:txbxContent>
                    <w:p w:rsidR="0018722C">
                      <w:pPr>
                        <w:spacing w:line="264" w:lineRule="exact" w:before="6"/>
                        <w:ind w:leftChars="0" w:left="106" w:rightChars="0" w:right="107" w:firstLineChars="0" w:firstLine="300"/>
                        <w:jc w:val="left"/>
                        <w:rPr>
                          <w:rFonts w:ascii="宋体" w:hAnsi="宋体" w:cs="宋体" w:eastAsia="宋体"/>
                          <w:sz w:val="20"/>
                          <w:szCs w:val="20"/>
                        </w:rPr>
                      </w:pPr>
                      <w:r>
                        <w:rPr>
                          <w:rFonts w:ascii="宋体" w:hAnsi="宋体" w:cs="宋体" w:eastAsia="宋体"/>
                          <w:w w:val="100"/>
                          <w:sz w:val="20"/>
                          <w:szCs w:val="20"/>
                        </w:rPr>
                        <w:t>建筑业 经济</w:t>
                      </w:r>
                      <w:r>
                        <w:rPr>
                          <w:rFonts w:ascii="宋体" w:hAnsi="宋体" w:cs="宋体" w:eastAsia="宋体"/>
                          <w:spacing w:val="-2"/>
                          <w:w w:val="100"/>
                          <w:sz w:val="20"/>
                          <w:szCs w:val="20"/>
                        </w:rPr>
                        <w:t>发</w:t>
                      </w:r>
                      <w:r>
                        <w:rPr>
                          <w:rFonts w:ascii="宋体" w:hAnsi="宋体" w:cs="宋体" w:eastAsia="宋体"/>
                          <w:w w:val="100"/>
                          <w:sz w:val="20"/>
                          <w:szCs w:val="20"/>
                        </w:rPr>
                        <w:t>展规模</w:t>
                      </w:r>
                    </w:p>
                  </w:txbxContent>
                </v:textbox>
                <w10:wrap type="none"/>
              </v:shape>
              <v:shape style="position:absolute;left:2;top:1704;width:568;height:1702" type="#_x0000_t202" filled="false" stroked="false">
                <v:textbox inset="0,0,0,0">
                  <w:txbxContent>
                    <w:p w:rsidR="0018722C">
                      <w:pPr>
                        <w:spacing w:line="240" w:lineRule="auto" w:before="5"/>
                        <w:rPr>
                          <w:rFonts w:ascii="宋体" w:hAnsi="宋体" w:cs="宋体" w:eastAsia="宋体"/>
                          <w:sz w:val="24"/>
                          <w:szCs w:val="24"/>
                        </w:rPr>
                      </w:pPr>
                    </w:p>
                    <w:p w:rsidR="0018722C">
                      <w:pPr>
                        <w:spacing w:line="225" w:lineRule="auto" w:before="0"/>
                        <w:ind w:leftChars="0" w:left="82" w:rightChars="0" w:right="83" w:firstLineChars="0" w:firstLine="0"/>
                        <w:jc w:val="both"/>
                        <w:rPr>
                          <w:rFonts w:ascii="宋体" w:hAnsi="宋体" w:cs="宋体" w:eastAsia="宋体"/>
                          <w:sz w:val="20"/>
                          <w:szCs w:val="20"/>
                        </w:rPr>
                      </w:pPr>
                      <w:r>
                        <w:rPr>
                          <w:rFonts w:ascii="宋体" w:hAnsi="宋体" w:cs="宋体" w:eastAsia="宋体"/>
                          <w:w w:val="100"/>
                          <w:sz w:val="20"/>
                          <w:szCs w:val="20"/>
                        </w:rPr>
                        <w:t>建筑 业技 术装 备率</w:t>
                      </w:r>
                    </w:p>
                  </w:txbxContent>
                </v:textbox>
                <w10:wrap type="none"/>
              </v:shape>
              <v:shape style="position:absolute;left:853;top:1704;width:567;height:1702" type="#_x0000_t202" filled="false" stroked="false">
                <v:textbox inset="0,0,0,0">
                  <w:txbxContent>
                    <w:p w:rsidR="0018722C">
                      <w:pPr>
                        <w:spacing w:line="240" w:lineRule="auto" w:before="5"/>
                        <w:rPr>
                          <w:rFonts w:ascii="宋体" w:hAnsi="宋体" w:cs="宋体" w:eastAsia="宋体"/>
                          <w:sz w:val="24"/>
                          <w:szCs w:val="24"/>
                        </w:rPr>
                      </w:pPr>
                    </w:p>
                    <w:p w:rsidR="0018722C">
                      <w:pPr>
                        <w:spacing w:line="225" w:lineRule="auto" w:before="0"/>
                        <w:ind w:leftChars="0" w:left="82" w:rightChars="0" w:right="80" w:firstLineChars="0" w:firstLine="0"/>
                        <w:jc w:val="both"/>
                        <w:rPr>
                          <w:rFonts w:ascii="宋体" w:hAnsi="宋体" w:cs="宋体" w:eastAsia="宋体"/>
                          <w:sz w:val="20"/>
                          <w:szCs w:val="20"/>
                        </w:rPr>
                      </w:pPr>
                      <w:r>
                        <w:rPr>
                          <w:rFonts w:ascii="宋体" w:hAnsi="宋体" w:cs="宋体" w:eastAsia="宋体"/>
                          <w:w w:val="100"/>
                          <w:sz w:val="20"/>
                          <w:szCs w:val="20"/>
                        </w:rPr>
                        <w:t>建筑 业动 力装 备率</w:t>
                      </w:r>
                    </w:p>
                  </w:txbxContent>
                </v:textbox>
                <w10:wrap type="none"/>
              </v:shape>
              <v:shape style="position:absolute;left:1704;top:1704;width:567;height:1702" type="#_x0000_t202" filled="false" stroked="false">
                <v:textbox inset="0,0,0,0">
                  <w:txbxContent>
                    <w:p w:rsidR="0018722C">
                      <w:pPr>
                        <w:spacing w:line="240" w:lineRule="auto" w:before="5"/>
                        <w:rPr>
                          <w:rFonts w:ascii="宋体" w:hAnsi="宋体" w:cs="宋体" w:eastAsia="宋体"/>
                          <w:sz w:val="24"/>
                          <w:szCs w:val="24"/>
                        </w:rPr>
                      </w:pPr>
                    </w:p>
                    <w:p w:rsidR="0018722C">
                      <w:pPr>
                        <w:spacing w:line="225" w:lineRule="auto" w:before="0"/>
                        <w:ind w:leftChars="0" w:left="82" w:rightChars="0" w:right="83" w:firstLineChars="0" w:firstLine="0"/>
                        <w:jc w:val="both"/>
                        <w:rPr>
                          <w:rFonts w:ascii="宋体" w:hAnsi="宋体" w:cs="宋体" w:eastAsia="宋体"/>
                          <w:sz w:val="20"/>
                          <w:szCs w:val="20"/>
                        </w:rPr>
                      </w:pPr>
                      <w:r>
                        <w:rPr>
                          <w:rFonts w:ascii="宋体" w:hAnsi="宋体" w:cs="宋体" w:eastAsia="宋体"/>
                          <w:spacing w:val="-2"/>
                          <w:w w:val="100"/>
                          <w:sz w:val="20"/>
                          <w:szCs w:val="20"/>
                        </w:rPr>
                        <w:t>建筑 业劳 动生 产率</w:t>
                      </w:r>
                      <w:r/>
                    </w:p>
                  </w:txbxContent>
                </v:textbox>
                <w10:wrap type="none"/>
              </v:shape>
              <v:shape style="position:absolute;left:2554;top:1704;width:568;height:1702" type="#_x0000_t202" filled="false" stroked="false">
                <v:textbox inset="0,0,0,0">
                  <w:txbxContent>
                    <w:p w:rsidR="0018722C">
                      <w:pPr>
                        <w:spacing w:line="240" w:lineRule="auto" w:before="5"/>
                        <w:rPr>
                          <w:rFonts w:ascii="宋体" w:hAnsi="宋体" w:cs="宋体" w:eastAsia="宋体"/>
                          <w:sz w:val="24"/>
                          <w:szCs w:val="24"/>
                        </w:rPr>
                      </w:pPr>
                    </w:p>
                    <w:p w:rsidR="0018722C">
                      <w:pPr>
                        <w:spacing w:line="225" w:lineRule="auto" w:before="0"/>
                        <w:ind w:leftChars="0" w:left="82" w:rightChars="0" w:right="83" w:firstLineChars="0" w:firstLine="0"/>
                        <w:jc w:val="both"/>
                        <w:rPr>
                          <w:rFonts w:ascii="宋体" w:hAnsi="宋体" w:cs="宋体" w:eastAsia="宋体"/>
                          <w:sz w:val="20"/>
                          <w:szCs w:val="20"/>
                        </w:rPr>
                      </w:pPr>
                      <w:r>
                        <w:rPr>
                          <w:rFonts w:ascii="宋体" w:hAnsi="宋体" w:cs="宋体" w:eastAsia="宋体"/>
                          <w:w w:val="100"/>
                          <w:sz w:val="20"/>
                          <w:szCs w:val="20"/>
                        </w:rPr>
                        <w:t>建筑 业资 本利 润率</w:t>
                      </w:r>
                    </w:p>
                  </w:txbxContent>
                </v:textbox>
                <w10:wrap type="none"/>
              </v:shape>
              <v:shape style="position:absolute;left:3404;top:1704;width:567;height:1702" type="#_x0000_t202" filled="false" stroked="false">
                <v:textbox inset="0,0,0,0">
                  <w:txbxContent>
                    <w:p w:rsidR="0018722C">
                      <w:pPr>
                        <w:spacing w:line="240" w:lineRule="auto" w:before="5"/>
                        <w:rPr>
                          <w:rFonts w:ascii="宋体" w:hAnsi="宋体" w:cs="宋体" w:eastAsia="宋体"/>
                          <w:sz w:val="24"/>
                          <w:szCs w:val="24"/>
                        </w:rPr>
                      </w:pPr>
                    </w:p>
                    <w:p w:rsidR="0018722C">
                      <w:pPr>
                        <w:spacing w:line="225" w:lineRule="auto" w:before="0"/>
                        <w:ind w:leftChars="0" w:left="82" w:rightChars="0" w:right="80" w:firstLineChars="0" w:firstLine="0"/>
                        <w:jc w:val="both"/>
                        <w:rPr>
                          <w:rFonts w:ascii="宋体" w:hAnsi="宋体" w:cs="宋体" w:eastAsia="宋体"/>
                          <w:sz w:val="20"/>
                          <w:szCs w:val="20"/>
                        </w:rPr>
                      </w:pPr>
                      <w:r>
                        <w:rPr>
                          <w:rFonts w:ascii="宋体" w:hAnsi="宋体" w:cs="宋体" w:eastAsia="宋体"/>
                          <w:w w:val="100"/>
                          <w:sz w:val="20"/>
                          <w:szCs w:val="20"/>
                        </w:rPr>
                        <w:t>建筑 业资 金利 税率</w:t>
                      </w:r>
                    </w:p>
                  </w:txbxContent>
                </v:textbox>
                <w10:wrap type="none"/>
              </v:shape>
              <v:shape style="position:absolute;left:4255;top:1704;width:567;height:1702" type="#_x0000_t202" filled="false" stroked="false">
                <v:textbox inset="0,0,0,0">
                  <w:txbxContent>
                    <w:p w:rsidR="0018722C">
                      <w:pPr>
                        <w:spacing w:line="240" w:lineRule="auto" w:before="0"/>
                        <w:rPr>
                          <w:rFonts w:ascii="宋体" w:hAnsi="宋体" w:cs="宋体" w:eastAsia="宋体"/>
                          <w:sz w:val="20"/>
                          <w:szCs w:val="20"/>
                        </w:rPr>
                      </w:pPr>
                    </w:p>
                    <w:p w:rsidR="0018722C">
                      <w:pPr>
                        <w:spacing w:line="228" w:lineRule="auto" w:before="175"/>
                        <w:ind w:leftChars="0" w:left="82" w:rightChars="0" w:right="83" w:firstLineChars="0" w:firstLine="0"/>
                        <w:jc w:val="both"/>
                        <w:rPr>
                          <w:rFonts w:ascii="宋体" w:hAnsi="宋体" w:cs="宋体" w:eastAsia="宋体"/>
                          <w:sz w:val="20"/>
                          <w:szCs w:val="20"/>
                        </w:rPr>
                      </w:pPr>
                      <w:r>
                        <w:rPr>
                          <w:rFonts w:ascii="宋体" w:hAnsi="宋体" w:cs="宋体" w:eastAsia="宋体"/>
                          <w:spacing w:val="-2"/>
                          <w:w w:val="100"/>
                          <w:sz w:val="20"/>
                          <w:szCs w:val="20"/>
                        </w:rPr>
                        <w:t>建筑 业总 产值</w:t>
                      </w:r>
                      <w:r/>
                    </w:p>
                  </w:txbxContent>
                </v:textbox>
                <w10:wrap type="none"/>
              </v:shape>
              <v:shape style="position:absolute;left:5105;top:1704;width:568;height:467" type="#_x0000_t202" filled="false" stroked="false">
                <v:textbox inset="0,0,0,0">
                  <w:txbxContent>
                    <w:p w:rsidR="0018722C">
                      <w:pPr>
                        <w:spacing w:line="240" w:lineRule="auto" w:before="2"/>
                        <w:rPr>
                          <w:rFonts w:ascii="宋体" w:hAnsi="宋体" w:cs="宋体" w:eastAsia="宋体"/>
                          <w:sz w:val="14"/>
                          <w:szCs w:val="14"/>
                        </w:rPr>
                      </w:pPr>
                    </w:p>
                    <w:p w:rsidR="0018722C">
                      <w:pPr>
                        <w:spacing w:before="0"/>
                        <w:ind w:leftChars="0" w:left="82" w:rightChars="0" w:right="0" w:firstLineChars="0" w:firstLine="0"/>
                        <w:jc w:val="left"/>
                        <w:rPr>
                          <w:rFonts w:ascii="宋体" w:hAnsi="宋体" w:cs="宋体" w:eastAsia="宋体"/>
                          <w:sz w:val="20"/>
                          <w:szCs w:val="20"/>
                        </w:rPr>
                      </w:pPr>
                      <w:r>
                        <w:rPr>
                          <w:rFonts w:ascii="宋体" w:hAnsi="宋体" w:cs="宋体" w:eastAsia="宋体"/>
                          <w:w w:val="100"/>
                          <w:sz w:val="20"/>
                          <w:szCs w:val="20"/>
                        </w:rPr>
                        <w:t>建筑</w:t>
                      </w:r>
                    </w:p>
                  </w:txbxContent>
                </v:textbox>
                <w10:wrap type="none"/>
              </v:shape>
              <v:shape style="position:absolute;left:5105;top:2171;width:568;height:240" type="#_x0000_t202" filled="false" stroked="false">
                <v:textbox inset="0,0,0,0">
                  <w:txbxContent>
                    <w:p w:rsidR="0018722C">
                      <w:pPr>
                        <w:spacing w:line="220" w:lineRule="exact" w:before="0"/>
                        <w:ind w:leftChars="0" w:left="82" w:rightChars="0" w:right="0" w:firstLineChars="0" w:firstLine="0"/>
                        <w:jc w:val="left"/>
                        <w:rPr>
                          <w:rFonts w:ascii="宋体" w:hAnsi="宋体" w:cs="宋体" w:eastAsia="宋体"/>
                          <w:sz w:val="20"/>
                          <w:szCs w:val="20"/>
                        </w:rPr>
                      </w:pPr>
                      <w:r>
                        <w:rPr>
                          <w:rFonts w:ascii="宋体" w:hAnsi="宋体" w:cs="宋体" w:eastAsia="宋体"/>
                          <w:w w:val="100"/>
                          <w:sz w:val="20"/>
                          <w:szCs w:val="20"/>
                        </w:rPr>
                        <w:t>业固</w:t>
                      </w:r>
                    </w:p>
                  </w:txbxContent>
                </v:textbox>
                <w10:wrap type="none"/>
              </v:shape>
              <v:shape style="position:absolute;left:5105;top:2411;width:568;height:240" type="#_x0000_t202" filled="false" stroked="false">
                <v:textbox inset="0,0,0,0">
                  <w:txbxContent>
                    <w:p w:rsidR="0018722C">
                      <w:pPr>
                        <w:spacing w:line="220" w:lineRule="exact" w:before="0"/>
                        <w:ind w:leftChars="0" w:left="82" w:rightChars="0" w:right="0" w:firstLineChars="0" w:firstLine="0"/>
                        <w:jc w:val="left"/>
                        <w:rPr>
                          <w:rFonts w:ascii="宋体" w:hAnsi="宋体" w:cs="宋体" w:eastAsia="宋体"/>
                          <w:sz w:val="20"/>
                          <w:szCs w:val="20"/>
                        </w:rPr>
                      </w:pPr>
                      <w:r>
                        <w:rPr>
                          <w:rFonts w:ascii="宋体" w:hAnsi="宋体" w:cs="宋体" w:eastAsia="宋体"/>
                          <w:w w:val="100"/>
                          <w:sz w:val="20"/>
                          <w:szCs w:val="20"/>
                        </w:rPr>
                        <w:t>定资</w:t>
                      </w:r>
                    </w:p>
                  </w:txbxContent>
                </v:textbox>
                <w10:wrap type="none"/>
              </v:shape>
              <v:shape style="position:absolute;left:5105;top:2651;width:568;height:249" type="#_x0000_t202" filled="false" stroked="false">
                <v:textbox inset="0,0,0,0">
                  <w:txbxContent>
                    <w:p w:rsidR="0018722C">
                      <w:pPr>
                        <w:spacing w:line="220" w:lineRule="exact" w:before="0"/>
                        <w:ind w:leftChars="0" w:left="82" w:rightChars="0" w:right="0" w:firstLineChars="0" w:firstLine="0"/>
                        <w:jc w:val="left"/>
                        <w:rPr>
                          <w:rFonts w:ascii="宋体" w:hAnsi="宋体" w:cs="宋体" w:eastAsia="宋体"/>
                          <w:sz w:val="20"/>
                          <w:szCs w:val="20"/>
                        </w:rPr>
                      </w:pPr>
                      <w:r>
                        <w:rPr>
                          <w:rFonts w:ascii="宋体" w:hAnsi="宋体" w:cs="宋体" w:eastAsia="宋体"/>
                          <w:w w:val="100"/>
                          <w:sz w:val="20"/>
                          <w:szCs w:val="20"/>
                        </w:rPr>
                        <w:t>本产</w:t>
                      </w:r>
                    </w:p>
                  </w:txbxContent>
                </v:textbox>
                <w10:wrap type="none"/>
              </v:shape>
              <v:shape style="position:absolute;left:5105;top:2899;width:568;height:507" type="#_x0000_t202" filled="false" stroked="false">
                <v:textbox inset="0,0,0,0">
                  <w:txbxContent>
                    <w:p w:rsidR="0018722C">
                      <w:pPr>
                        <w:spacing w:line="229" w:lineRule="exact" w:before="0"/>
                        <w:ind w:leftChars="0" w:left="82" w:rightChars="0" w:right="0" w:firstLineChars="0" w:firstLine="0"/>
                        <w:jc w:val="left"/>
                        <w:rPr>
                          <w:rFonts w:ascii="宋体" w:hAnsi="宋体" w:cs="宋体" w:eastAsia="宋体"/>
                          <w:sz w:val="20"/>
                          <w:szCs w:val="20"/>
                        </w:rPr>
                      </w:pPr>
                      <w:r>
                        <w:rPr>
                          <w:rFonts w:ascii="宋体" w:hAnsi="宋体" w:cs="宋体" w:eastAsia="宋体"/>
                          <w:w w:val="100"/>
                          <w:sz w:val="20"/>
                          <w:szCs w:val="20"/>
                        </w:rPr>
                        <w:t>出比</w:t>
                      </w:r>
                    </w:p>
                  </w:txbxContent>
                </v:textbox>
                <w10:wrap type="none"/>
              </v:shape>
            </v:group>
          </v:group>
        </w:pict>
      </w:r>
    </w:p>
    <w:p w:rsidR="0018722C">
      <w:pPr>
        <w:pStyle w:val="a9"/>
        <w:topLinePunct/>
      </w:pPr>
      <w:r>
        <w:rPr>
          <w:rFonts w:cstheme="minorBidi" w:hAnsiTheme="minorHAnsi" w:eastAsiaTheme="minorHAnsi" w:asciiTheme="minorHAnsi" w:ascii="宋体" w:hAnsi="宋体" w:cs="宋体" w:eastAsia="宋体"/>
        </w:rPr>
        <w:t>图</w:t>
      </w:r>
      <w:r>
        <w:rPr>
          <w:rFonts w:ascii="Times New Roman" w:hAnsi="Times New Roman" w:cs="Times New Roman" w:eastAsia="Times New Roman" w:cstheme="minorBidi"/>
        </w:rPr>
        <w:t>3-1</w:t>
      </w:r>
      <w:r>
        <w:t xml:space="preserve">  </w:t>
      </w:r>
      <w:r>
        <w:rPr>
          <w:rFonts w:ascii="宋体" w:hAnsi="宋体" w:cs="宋体" w:eastAsia="宋体" w:cstheme="minorBidi"/>
        </w:rPr>
        <w:t>建筑业技术进步水平综合指标框架</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Comprehensive</w:t>
      </w:r>
      <w:r>
        <w:rPr>
          <w:rFonts w:ascii="Times New Roman" w:cstheme="minorBidi" w:hAnsiTheme="minorHAnsi" w:eastAsiaTheme="minorHAnsi"/>
        </w:rPr>
        <w:t>index </w:t>
      </w:r>
      <w:r>
        <w:rPr>
          <w:rFonts w:ascii="Times New Roman" w:cstheme="minorBidi" w:hAnsiTheme="minorHAnsi" w:eastAsiaTheme="minorHAnsi"/>
        </w:rPr>
        <w:t>of </w:t>
      </w:r>
      <w:r>
        <w:rPr>
          <w:rFonts w:ascii="Times New Roman" w:cstheme="minorBidi" w:hAnsiTheme="minorHAnsi" w:eastAsiaTheme="minorHAnsi"/>
        </w:rPr>
        <w:t>construction industry technical progress</w:t>
      </w:r>
      <w:r>
        <w:rPr>
          <w:rFonts w:ascii="Times New Roman" w:cstheme="minorBidi" w:hAnsiTheme="minorHAnsi" w:eastAsiaTheme="minorHAnsi"/>
        </w:rPr>
        <w:t> </w:t>
      </w:r>
      <w:r>
        <w:rPr>
          <w:rFonts w:ascii="Times New Roman" w:cstheme="minorBidi" w:hAnsiTheme="minorHAnsi" w:eastAsiaTheme="minorHAnsi"/>
        </w:rPr>
        <w:t>level</w:t>
      </w:r>
    </w:p>
    <w:p w:rsidR="0018722C">
      <w:pPr>
        <w:topLinePunct/>
      </w:pPr>
      <w:r>
        <w:t>利用</w:t>
      </w:r>
      <w:r>
        <w:rPr>
          <w:rFonts w:ascii="Times New Roman" w:hAnsi="Times New Roman" w:cs="Times New Roman" w:eastAsia="宋体"/>
        </w:rPr>
        <w:t>spss13.0</w:t>
      </w:r>
      <w:r>
        <w:t>进行主成分分析，按照累计方差贡献率大于</w:t>
      </w:r>
      <w:r>
        <w:rPr>
          <w:rFonts w:ascii="Times New Roman" w:hAnsi="Times New Roman" w:cs="Times New Roman" w:eastAsia="宋体"/>
        </w:rPr>
        <w:t>80%</w:t>
      </w:r>
      <w:r>
        <w:t>的原则提取</w:t>
      </w:r>
      <w:r>
        <w:rPr>
          <w:rFonts w:ascii="Times New Roman" w:hAnsi="Times New Roman" w:cs="Times New Roman" w:eastAsia="宋体"/>
        </w:rPr>
        <w:t>3</w:t>
      </w:r>
      <w:r>
        <w:t>个主成分在建筑业技术进步水平评价中保留了</w:t>
      </w:r>
      <w:r>
        <w:rPr>
          <w:rFonts w:ascii="Times New Roman" w:hAnsi="Times New Roman" w:cs="Times New Roman" w:eastAsia="宋体"/>
        </w:rPr>
        <w:t>83.36%</w:t>
      </w:r>
      <w:r>
        <w:t>的信息，能够对原始数</w:t>
      </w:r>
      <w:r>
        <w:t>据</w:t>
      </w:r>
    </w:p>
    <w:p w:rsidR="0018722C">
      <w:pPr>
        <w:topLinePunct/>
      </w:pPr>
      <w:r>
        <w:t>提供充分的解释。</w:t>
      </w:r>
      <w:r>
        <w:rPr>
          <w:rFonts w:ascii="Times New Roman" w:hAnsi="Times New Roman" w:cs="Times New Roman" w:eastAsia="宋体"/>
        </w:rPr>
        <w:t>3</w:t>
      </w:r>
      <w:r>
        <w:t>个主成分的对应的贡献率分别是</w:t>
      </w:r>
      <w:r>
        <w:rPr>
          <w:rFonts w:ascii="Times New Roman" w:hAnsi="Times New Roman" w:cs="Times New Roman" w:eastAsia="宋体"/>
        </w:rPr>
        <w:t>42.77%</w:t>
      </w:r>
      <w:r>
        <w:t>、</w:t>
      </w:r>
      <w:r>
        <w:rPr>
          <w:rFonts w:ascii="Times New Roman" w:hAnsi="Times New Roman" w:cs="Times New Roman" w:eastAsia="宋体"/>
        </w:rPr>
        <w:t>23.97%</w:t>
      </w:r>
      <w:r>
        <w:t>、</w:t>
      </w:r>
      <w:r>
        <w:rPr>
          <w:rFonts w:ascii="Times New Roman" w:hAnsi="Times New Roman" w:cs="Times New Roman" w:eastAsia="宋体"/>
        </w:rPr>
        <w:t>16.62%</w:t>
      </w:r>
      <w:r>
        <w:t>。</w:t>
      </w:r>
      <w:r/>
      <w:r>
        <w:t>将每个主成分对应的贡献率除以主成分的累积贡献率，即得到每个主成分的权</w:t>
      </w:r>
      <w:r/>
      <w:r>
        <w:t>重，三个主成分的权重分别是</w:t>
      </w:r>
      <w:r>
        <w:rPr>
          <w:rFonts w:ascii="Times New Roman" w:hAnsi="Times New Roman" w:cs="Times New Roman" w:eastAsia="宋体"/>
        </w:rPr>
        <w:t>51.31%</w:t>
      </w:r>
      <w:r>
        <w:t>、</w:t>
      </w:r>
      <w:r>
        <w:rPr>
          <w:rFonts w:ascii="Times New Roman" w:hAnsi="Times New Roman" w:cs="Times New Roman" w:eastAsia="宋体"/>
        </w:rPr>
        <w:t>28.75%</w:t>
      </w:r>
      <w:r>
        <w:t>、</w:t>
      </w:r>
      <w:r>
        <w:rPr>
          <w:rFonts w:ascii="Times New Roman" w:hAnsi="Times New Roman" w:cs="Times New Roman" w:eastAsia="宋体"/>
        </w:rPr>
        <w:t>19.94%</w:t>
      </w:r>
      <w:r>
        <w:t>。总方差分解具体情况</w:t>
      </w:r>
      <w:r/>
      <w:r>
        <w:t>如</w:t>
      </w:r>
      <w:r>
        <w:t>表</w:t>
      </w:r>
      <w:r>
        <w:rPr>
          <w:rFonts w:ascii="Times New Roman" w:hAnsi="Times New Roman" w:cs="Times New Roman" w:eastAsia="宋体"/>
        </w:rPr>
        <w:t>3-6</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pacing w:val="2"/>
          <w:sz w:val="21"/>
          <w:szCs w:val="21"/>
        </w:rPr>
        <w:t>3-6</w:t>
      </w:r>
      <w:r>
        <w:t xml:space="preserve">  </w:t>
      </w:r>
      <w:r>
        <w:rPr>
          <w:kern w:val="2"/>
          <w:rFonts w:ascii="宋体" w:hAnsi="宋体" w:cs="宋体" w:eastAsia="宋体" w:cstheme="minorBidi"/>
          <w:spacing w:val="4"/>
          <w:sz w:val="21"/>
          <w:szCs w:val="21"/>
        </w:rPr>
        <w:t>总方差分解</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3-6</w:t>
      </w:r>
      <w:r>
        <w:t xml:space="preserve">  </w:t>
      </w:r>
      <w:r>
        <w:rPr>
          <w:rFonts w:ascii="Times New Roman" w:cstheme="minorBidi" w:hAnsiTheme="minorHAnsi" w:eastAsiaTheme="minorHAnsi"/>
        </w:rPr>
        <w:t>Total Variance</w:t>
      </w:r>
      <w:r>
        <w:rPr>
          <w:rFonts w:ascii="Times New Roman" w:cstheme="minorBidi" w:hAnsiTheme="minorHAnsi" w:eastAsiaTheme="minorHAnsi"/>
        </w:rPr>
        <w:t> </w:t>
      </w:r>
      <w:r>
        <w:rPr>
          <w:rFonts w:ascii="Times New Roman" w:cstheme="minorBidi" w:hAnsiTheme="minorHAnsi" w:eastAsiaTheme="minorHAnsi"/>
        </w:rPr>
        <w:t>Explained</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33"/>
        <w:gridCol w:w="1792"/>
        <w:gridCol w:w="2538"/>
        <w:gridCol w:w="2751"/>
      </w:tblGrid>
      <w:tr>
        <w:trPr>
          <w:tblHeader/>
        </w:trPr>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公共因子</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r/>
          </w:p>
        </w:tc>
        <w:tc>
          <w:tcPr>
            <w:tcW w:w="1456" w:type="pct"/>
            <w:vAlign w:val="center"/>
            <w:tcBorders>
              <w:bottom w:val="single" w:sz="4" w:space="0" w:color="auto"/>
            </w:tcBorders>
          </w:tcPr>
          <w:p w:rsidR="0018722C">
            <w:pPr>
              <w:pStyle w:val="a7"/>
              <w:topLinePunct/>
              <w:ind w:leftChars="0" w:left="0" w:rightChars="0" w:right="0" w:firstLineChars="0" w:firstLine="0"/>
              <w:spacing w:line="240" w:lineRule="atLeast"/>
            </w:pPr>
            <w:r>
              <w:t>方差贡献率</w:t>
            </w:r>
            <w:r>
              <w:t>（</w:t>
            </w:r>
            <w:r>
              <w:t>%</w:t>
            </w:r>
            <w:r>
              <w:t>）</w:t>
            </w:r>
          </w:p>
        </w:tc>
        <w:tc>
          <w:tcPr>
            <w:tcW w:w="1578" w:type="pct"/>
            <w:vAlign w:val="center"/>
            <w:tcBorders>
              <w:bottom w:val="single" w:sz="4" w:space="0" w:color="auto"/>
            </w:tcBorders>
          </w:tcPr>
          <w:p w:rsidR="0018722C">
            <w:pPr>
              <w:pStyle w:val="a7"/>
              <w:topLinePunct/>
              <w:ind w:leftChars="0" w:left="0" w:rightChars="0" w:right="0" w:firstLineChars="0" w:firstLine="0"/>
              <w:spacing w:line="240" w:lineRule="atLeast"/>
            </w:pPr>
            <w:r>
              <w:t>累计方差贡献率</w:t>
            </w:r>
            <w:r>
              <w:t>（</w:t>
            </w:r>
            <w:r>
              <w:t>%</w:t>
            </w:r>
            <w:r>
              <w:t>）</w:t>
            </w:r>
          </w:p>
        </w:tc>
      </w:tr>
      <w:tr>
        <w:tc>
          <w:tcPr>
            <w:tcW w:w="937" w:type="pct"/>
            <w:vAlign w:val="center"/>
          </w:tcPr>
          <w:p w:rsidR="0018722C">
            <w:pPr>
              <w:pStyle w:val="affff9"/>
              <w:topLinePunct/>
              <w:ind w:leftChars="0" w:left="0" w:rightChars="0" w:right="0" w:firstLineChars="0" w:firstLine="0"/>
              <w:spacing w:line="240" w:lineRule="atLeast"/>
            </w:pPr>
            <w:r>
              <w:t>1</w:t>
            </w:r>
          </w:p>
        </w:tc>
        <w:tc>
          <w:tcPr>
            <w:tcW w:w="1028" w:type="pct"/>
            <w:vAlign w:val="center"/>
          </w:tcPr>
          <w:p w:rsidR="0018722C">
            <w:pPr>
              <w:pStyle w:val="affff9"/>
              <w:topLinePunct/>
              <w:ind w:leftChars="0" w:left="0" w:rightChars="0" w:right="0" w:firstLineChars="0" w:firstLine="0"/>
              <w:spacing w:line="240" w:lineRule="atLeast"/>
            </w:pPr>
            <w:r>
              <w:t>2.994</w:t>
            </w:r>
            <w:r/>
          </w:p>
        </w:tc>
        <w:tc>
          <w:tcPr>
            <w:tcW w:w="1456" w:type="pct"/>
            <w:vAlign w:val="center"/>
          </w:tcPr>
          <w:p w:rsidR="0018722C">
            <w:pPr>
              <w:pStyle w:val="affff9"/>
              <w:topLinePunct/>
              <w:ind w:leftChars="0" w:left="0" w:rightChars="0" w:right="0" w:firstLineChars="0" w:firstLine="0"/>
              <w:spacing w:line="240" w:lineRule="atLeast"/>
            </w:pPr>
            <w:r>
              <w:t>42.768%</w:t>
            </w:r>
            <w:r/>
          </w:p>
        </w:tc>
        <w:tc>
          <w:tcPr>
            <w:tcW w:w="1578" w:type="pct"/>
            <w:vAlign w:val="center"/>
          </w:tcPr>
          <w:p w:rsidR="0018722C">
            <w:pPr>
              <w:pStyle w:val="affff9"/>
              <w:topLinePunct/>
              <w:ind w:leftChars="0" w:left="0" w:rightChars="0" w:right="0" w:firstLineChars="0" w:firstLine="0"/>
              <w:spacing w:line="240" w:lineRule="atLeast"/>
            </w:pPr>
            <w:r>
              <w:t>42.768%</w:t>
            </w:r>
            <w:r/>
          </w:p>
        </w:tc>
      </w:tr>
      <w:tr>
        <w:tc>
          <w:tcPr>
            <w:tcW w:w="937" w:type="pct"/>
            <w:vAlign w:val="center"/>
          </w:tcPr>
          <w:p w:rsidR="0018722C">
            <w:pPr>
              <w:pStyle w:val="affff9"/>
              <w:topLinePunct/>
              <w:ind w:leftChars="0" w:left="0" w:rightChars="0" w:right="0" w:firstLineChars="0" w:firstLine="0"/>
              <w:spacing w:line="240" w:lineRule="atLeast"/>
            </w:pPr>
            <w:r>
              <w:t>2</w:t>
            </w:r>
          </w:p>
        </w:tc>
        <w:tc>
          <w:tcPr>
            <w:tcW w:w="1028" w:type="pct"/>
            <w:vAlign w:val="center"/>
          </w:tcPr>
          <w:p w:rsidR="0018722C">
            <w:pPr>
              <w:pStyle w:val="affff9"/>
              <w:topLinePunct/>
              <w:ind w:leftChars="0" w:left="0" w:rightChars="0" w:right="0" w:firstLineChars="0" w:firstLine="0"/>
              <w:spacing w:line="240" w:lineRule="atLeast"/>
            </w:pPr>
            <w:r>
              <w:t>1.678</w:t>
            </w:r>
            <w:r/>
          </w:p>
        </w:tc>
        <w:tc>
          <w:tcPr>
            <w:tcW w:w="1456" w:type="pct"/>
            <w:vAlign w:val="center"/>
          </w:tcPr>
          <w:p w:rsidR="0018722C">
            <w:pPr>
              <w:pStyle w:val="affff9"/>
              <w:topLinePunct/>
              <w:ind w:leftChars="0" w:left="0" w:rightChars="0" w:right="0" w:firstLineChars="0" w:firstLine="0"/>
              <w:spacing w:line="240" w:lineRule="atLeast"/>
            </w:pPr>
            <w:r>
              <w:t>23.970%</w:t>
            </w:r>
            <w:r/>
          </w:p>
        </w:tc>
        <w:tc>
          <w:tcPr>
            <w:tcW w:w="1578" w:type="pct"/>
            <w:vAlign w:val="center"/>
          </w:tcPr>
          <w:p w:rsidR="0018722C">
            <w:pPr>
              <w:pStyle w:val="affff9"/>
              <w:topLinePunct/>
              <w:ind w:leftChars="0" w:left="0" w:rightChars="0" w:right="0" w:firstLineChars="0" w:firstLine="0"/>
              <w:spacing w:line="240" w:lineRule="atLeast"/>
            </w:pPr>
            <w:r>
              <w:t>66.737%</w:t>
            </w:r>
            <w:r/>
          </w:p>
        </w:tc>
      </w:tr>
      <w:tr>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1.164</w:t>
            </w:r>
            <w:r/>
          </w:p>
        </w:tc>
        <w:tc>
          <w:tcPr>
            <w:tcW w:w="1456" w:type="pct"/>
            <w:vAlign w:val="center"/>
            <w:tcBorders>
              <w:top w:val="single" w:sz="4" w:space="0" w:color="auto"/>
            </w:tcBorders>
          </w:tcPr>
          <w:p w:rsidR="0018722C">
            <w:pPr>
              <w:pStyle w:val="affff9"/>
              <w:topLinePunct/>
              <w:ind w:leftChars="0" w:left="0" w:rightChars="0" w:right="0" w:firstLineChars="0" w:firstLine="0"/>
              <w:spacing w:line="240" w:lineRule="atLeast"/>
            </w:pPr>
            <w:r>
              <w:t>16.624%</w:t>
            </w:r>
            <w:r/>
          </w:p>
        </w:tc>
        <w:tc>
          <w:tcPr>
            <w:tcW w:w="1578" w:type="pct"/>
            <w:vAlign w:val="center"/>
            <w:tcBorders>
              <w:top w:val="single" w:sz="4" w:space="0" w:color="auto"/>
            </w:tcBorders>
          </w:tcPr>
          <w:p w:rsidR="0018722C">
            <w:pPr>
              <w:pStyle w:val="affff9"/>
              <w:topLinePunct/>
              <w:ind w:leftChars="0" w:left="0" w:rightChars="0" w:right="0" w:firstLineChars="0" w:firstLine="0"/>
              <w:spacing w:line="240" w:lineRule="atLeast"/>
            </w:pPr>
            <w:r>
              <w:t>83.361%</w:t>
            </w:r>
            <w:r/>
          </w:p>
        </w:tc>
      </w:tr>
    </w:tbl>
    <w:p w:rsidR="0018722C">
      <w:pPr>
        <w:topLinePunct/>
        <w:pStyle w:val="affa"/>
      </w:pPr>
    </w:p>
    <w:p w:rsidR="0018722C">
      <w:pPr>
        <w:topLinePunct/>
      </w:pPr>
      <w:r>
        <w:t>将原始的指标进行标准化后，确定主成分的系数，进而确定主成分的表达</w:t>
      </w:r>
      <w:r/>
      <w:r>
        <w:t>式，主成分得分系数矩阵见</w:t>
      </w:r>
      <w:r>
        <w:t>表</w:t>
      </w:r>
      <w:r>
        <w:rPr>
          <w:rFonts w:ascii="Times New Roman" w:hAnsi="Times New Roman" w:cs="Times New Roman" w:eastAsia="宋体"/>
        </w:rPr>
        <w:t>3-7</w:t>
      </w:r>
      <w:r>
        <w:t>。</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pacing w:val="2"/>
          <w:sz w:val="21"/>
          <w:szCs w:val="21"/>
        </w:rPr>
        <w:t>3-7</w:t>
      </w:r>
      <w:r>
        <w:t xml:space="preserve">  </w:t>
      </w:r>
      <w:r>
        <w:rPr>
          <w:kern w:val="2"/>
          <w:rFonts w:ascii="宋体" w:hAnsi="宋体" w:cs="宋体" w:eastAsia="宋体" w:cstheme="minorBidi"/>
          <w:spacing w:val="4"/>
          <w:sz w:val="21"/>
          <w:szCs w:val="21"/>
        </w:rPr>
        <w:t>主成分得分系数表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3-7</w:t>
      </w:r>
      <w:r>
        <w:t xml:space="preserve">  </w:t>
      </w:r>
      <w:r>
        <w:rPr>
          <w:rFonts w:ascii="Times New Roman" w:cstheme="minorBidi" w:hAnsiTheme="minorHAnsi" w:eastAsiaTheme="minorHAnsi"/>
        </w:rPr>
        <w:t>Component score coefficient</w:t>
      </w:r>
      <w:r>
        <w:rPr>
          <w:rFonts w:ascii="Times New Roman" w:cstheme="minorBidi" w:hAnsiTheme="minorHAnsi" w:eastAsiaTheme="minorHAnsi"/>
        </w:rPr>
        <w:t> </w:t>
      </w:r>
      <w:r>
        <w:rPr>
          <w:rFonts w:ascii="Times New Roman" w:cstheme="minorBidi" w:hAnsiTheme="minorHAnsi" w:eastAsiaTheme="minorHAnsi"/>
        </w:rPr>
        <w:t>matrix</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642"/>
        <w:gridCol w:w="1801"/>
        <w:gridCol w:w="2200"/>
        <w:gridCol w:w="2070"/>
      </w:tblGrid>
      <w:tr>
        <w:trPr>
          <w:tblHeader/>
        </w:trPr>
        <w:tc>
          <w:tcPr>
            <w:tcW w:w="255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r>
              <w:t>主成分</w:t>
            </w:r>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1516" w:type="pct"/>
            <w:vAlign w:val="center"/>
          </w:tcPr>
          <w:p w:rsidR="0018722C">
            <w:pPr>
              <w:pStyle w:val="ac"/>
              <w:topLinePunct/>
              <w:ind w:leftChars="0" w:left="0" w:rightChars="0" w:right="0" w:firstLineChars="0" w:firstLine="0"/>
              <w:spacing w:line="240" w:lineRule="atLeast"/>
            </w:pPr>
            <w:r>
              <w:t>指标</w:t>
            </w:r>
            <w:r/>
          </w:p>
        </w:tc>
        <w:tc>
          <w:tcPr>
            <w:tcW w:w="1034" w:type="pct"/>
            <w:vAlign w:val="center"/>
          </w:tcPr>
          <w:p w:rsidR="0018722C">
            <w:pPr>
              <w:pStyle w:val="a5"/>
              <w:topLinePunct/>
              <w:ind w:leftChars="0" w:left="0" w:rightChars="0" w:right="0" w:firstLineChars="0" w:firstLine="0"/>
              <w:spacing w:line="240" w:lineRule="atLeast"/>
            </w:pPr>
            <w:r>
              <w:t>Y1</w:t>
            </w:r>
            <w:r/>
          </w:p>
        </w:tc>
        <w:tc>
          <w:tcPr>
            <w:tcW w:w="1262" w:type="pct"/>
            <w:vAlign w:val="center"/>
          </w:tcPr>
          <w:p w:rsidR="0018722C">
            <w:pPr>
              <w:pStyle w:val="a5"/>
              <w:topLinePunct/>
              <w:ind w:leftChars="0" w:left="0" w:rightChars="0" w:right="0" w:firstLineChars="0" w:firstLine="0"/>
              <w:spacing w:line="240" w:lineRule="atLeast"/>
            </w:pPr>
            <w:r>
              <w:t>Y2</w:t>
            </w:r>
            <w:r/>
          </w:p>
        </w:tc>
        <w:tc>
          <w:tcPr>
            <w:tcW w:w="1188" w:type="pct"/>
            <w:vAlign w:val="center"/>
          </w:tcPr>
          <w:p w:rsidR="0018722C">
            <w:pPr>
              <w:pStyle w:val="ad"/>
              <w:topLinePunct/>
              <w:ind w:leftChars="0" w:left="0" w:rightChars="0" w:right="0" w:firstLineChars="0" w:firstLine="0"/>
              <w:spacing w:line="240" w:lineRule="atLeast"/>
            </w:pPr>
            <w:r>
              <w:t>Y3</w:t>
            </w:r>
            <w:r/>
          </w:p>
        </w:tc>
      </w:tr>
      <w:tr>
        <w:tc>
          <w:tcPr>
            <w:tcW w:w="1516" w:type="pct"/>
            <w:vAlign w:val="center"/>
          </w:tcPr>
          <w:p w:rsidR="0018722C">
            <w:pPr>
              <w:pStyle w:val="ac"/>
              <w:topLinePunct/>
              <w:ind w:leftChars="0" w:left="0" w:rightChars="0" w:right="0" w:firstLineChars="0" w:firstLine="0"/>
              <w:spacing w:line="240" w:lineRule="atLeast"/>
            </w:pPr>
            <w:r>
              <w:t>建筑业技术装备率</w:t>
            </w:r>
            <w:r>
              <w:t>X1</w:t>
            </w:r>
            <w:r/>
          </w:p>
        </w:tc>
        <w:tc>
          <w:tcPr>
            <w:tcW w:w="1034" w:type="pct"/>
            <w:vAlign w:val="center"/>
          </w:tcPr>
          <w:p w:rsidR="0018722C">
            <w:pPr>
              <w:pStyle w:val="affff9"/>
              <w:topLinePunct/>
              <w:ind w:leftChars="0" w:left="0" w:rightChars="0" w:right="0" w:firstLineChars="0" w:firstLine="0"/>
              <w:spacing w:line="240" w:lineRule="atLeast"/>
            </w:pPr>
            <w:r>
              <w:t>-0.099</w:t>
            </w:r>
            <w:r/>
          </w:p>
        </w:tc>
        <w:tc>
          <w:tcPr>
            <w:tcW w:w="1262" w:type="pct"/>
            <w:vAlign w:val="center"/>
          </w:tcPr>
          <w:p w:rsidR="0018722C">
            <w:pPr>
              <w:pStyle w:val="affff9"/>
              <w:topLinePunct/>
              <w:ind w:leftChars="0" w:left="0" w:rightChars="0" w:right="0" w:firstLineChars="0" w:firstLine="0"/>
              <w:spacing w:line="240" w:lineRule="atLeast"/>
            </w:pPr>
            <w:r>
              <w:t>0.531</w:t>
            </w:r>
            <w:r/>
          </w:p>
        </w:tc>
        <w:tc>
          <w:tcPr>
            <w:tcW w:w="1188" w:type="pct"/>
            <w:vAlign w:val="center"/>
          </w:tcPr>
          <w:p w:rsidR="0018722C">
            <w:pPr>
              <w:pStyle w:val="affff9"/>
              <w:topLinePunct/>
              <w:ind w:leftChars="0" w:left="0" w:rightChars="0" w:right="0" w:firstLineChars="0" w:firstLine="0"/>
              <w:spacing w:line="240" w:lineRule="atLeast"/>
            </w:pPr>
            <w:r>
              <w:t>-0.104</w:t>
            </w:r>
            <w:r/>
          </w:p>
        </w:tc>
      </w:tr>
      <w:tr>
        <w:tc>
          <w:tcPr>
            <w:tcW w:w="1516" w:type="pct"/>
            <w:vAlign w:val="center"/>
          </w:tcPr>
          <w:p w:rsidR="0018722C">
            <w:pPr>
              <w:pStyle w:val="ac"/>
              <w:topLinePunct/>
              <w:ind w:leftChars="0" w:left="0" w:rightChars="0" w:right="0" w:firstLineChars="0" w:firstLine="0"/>
              <w:spacing w:line="240" w:lineRule="atLeast"/>
            </w:pPr>
            <w:r>
              <w:t>建筑业动力装备率</w:t>
            </w:r>
            <w:r>
              <w:t>X2</w:t>
            </w:r>
            <w:r/>
          </w:p>
        </w:tc>
        <w:tc>
          <w:tcPr>
            <w:tcW w:w="1034" w:type="pct"/>
            <w:vAlign w:val="center"/>
          </w:tcPr>
          <w:p w:rsidR="0018722C">
            <w:pPr>
              <w:pStyle w:val="affff9"/>
              <w:topLinePunct/>
              <w:ind w:leftChars="0" w:left="0" w:rightChars="0" w:right="0" w:firstLineChars="0" w:firstLine="0"/>
              <w:spacing w:line="240" w:lineRule="atLeast"/>
            </w:pPr>
            <w:r>
              <w:t>-0.161</w:t>
            </w:r>
            <w:r/>
          </w:p>
        </w:tc>
        <w:tc>
          <w:tcPr>
            <w:tcW w:w="1262" w:type="pct"/>
            <w:vAlign w:val="center"/>
          </w:tcPr>
          <w:p w:rsidR="0018722C">
            <w:pPr>
              <w:pStyle w:val="affff9"/>
              <w:topLinePunct/>
              <w:ind w:leftChars="0" w:left="0" w:rightChars="0" w:right="0" w:firstLineChars="0" w:firstLine="0"/>
              <w:spacing w:line="240" w:lineRule="atLeast"/>
            </w:pPr>
            <w:r>
              <w:t>0.41</w:t>
            </w:r>
            <w:r/>
          </w:p>
        </w:tc>
        <w:tc>
          <w:tcPr>
            <w:tcW w:w="1188" w:type="pct"/>
            <w:vAlign w:val="center"/>
          </w:tcPr>
          <w:p w:rsidR="0018722C">
            <w:pPr>
              <w:pStyle w:val="affff9"/>
              <w:topLinePunct/>
              <w:ind w:leftChars="0" w:left="0" w:rightChars="0" w:right="0" w:firstLineChars="0" w:firstLine="0"/>
              <w:spacing w:line="240" w:lineRule="atLeast"/>
            </w:pPr>
            <w:r>
              <w:t>0.269</w:t>
            </w:r>
            <w:r/>
          </w:p>
        </w:tc>
      </w:tr>
      <w:tr>
        <w:tc>
          <w:tcPr>
            <w:tcW w:w="1516" w:type="pct"/>
            <w:vAlign w:val="center"/>
          </w:tcPr>
          <w:p w:rsidR="0018722C">
            <w:pPr>
              <w:pStyle w:val="ac"/>
              <w:topLinePunct/>
              <w:ind w:leftChars="0" w:left="0" w:rightChars="0" w:right="0" w:firstLineChars="0" w:firstLine="0"/>
              <w:spacing w:line="240" w:lineRule="atLeast"/>
            </w:pPr>
            <w:r>
              <w:t>建筑业总产值</w:t>
            </w:r>
            <w:r>
              <w:t>X3</w:t>
            </w:r>
            <w:r/>
          </w:p>
        </w:tc>
        <w:tc>
          <w:tcPr>
            <w:tcW w:w="1034" w:type="pct"/>
            <w:vAlign w:val="center"/>
          </w:tcPr>
          <w:p w:rsidR="0018722C">
            <w:pPr>
              <w:pStyle w:val="affff9"/>
              <w:topLinePunct/>
              <w:ind w:leftChars="0" w:left="0" w:rightChars="0" w:right="0" w:firstLineChars="0" w:firstLine="0"/>
              <w:spacing w:line="240" w:lineRule="atLeast"/>
            </w:pPr>
            <w:r>
              <w:t>0.258</w:t>
            </w:r>
            <w:r/>
          </w:p>
        </w:tc>
        <w:tc>
          <w:tcPr>
            <w:tcW w:w="1262" w:type="pct"/>
            <w:vAlign w:val="center"/>
          </w:tcPr>
          <w:p w:rsidR="0018722C">
            <w:pPr>
              <w:pStyle w:val="affff9"/>
              <w:topLinePunct/>
              <w:ind w:leftChars="0" w:left="0" w:rightChars="0" w:right="0" w:firstLineChars="0" w:firstLine="0"/>
              <w:spacing w:line="240" w:lineRule="atLeast"/>
            </w:pPr>
            <w:r>
              <w:t>0.037</w:t>
            </w:r>
            <w:r/>
          </w:p>
        </w:tc>
        <w:tc>
          <w:tcPr>
            <w:tcW w:w="1188" w:type="pct"/>
            <w:vAlign w:val="center"/>
          </w:tcPr>
          <w:p w:rsidR="0018722C">
            <w:pPr>
              <w:pStyle w:val="affff9"/>
              <w:topLinePunct/>
              <w:ind w:leftChars="0" w:left="0" w:rightChars="0" w:right="0" w:firstLineChars="0" w:firstLine="0"/>
              <w:spacing w:line="240" w:lineRule="atLeast"/>
            </w:pPr>
            <w:r>
              <w:t>-0.134</w:t>
            </w:r>
            <w:r/>
          </w:p>
        </w:tc>
      </w:tr>
      <w:tr>
        <w:tc>
          <w:tcPr>
            <w:tcW w:w="1516" w:type="pct"/>
            <w:vAlign w:val="center"/>
          </w:tcPr>
          <w:p w:rsidR="0018722C">
            <w:pPr>
              <w:pStyle w:val="ac"/>
              <w:topLinePunct/>
              <w:ind w:leftChars="0" w:left="0" w:rightChars="0" w:right="0" w:firstLineChars="0" w:firstLine="0"/>
              <w:spacing w:line="240" w:lineRule="atLeast"/>
            </w:pPr>
            <w:r>
              <w:t>建筑业资本产出比</w:t>
            </w:r>
            <w:r>
              <w:t>X4</w:t>
            </w:r>
            <w:r/>
          </w:p>
        </w:tc>
        <w:tc>
          <w:tcPr>
            <w:tcW w:w="1034" w:type="pct"/>
            <w:vAlign w:val="center"/>
          </w:tcPr>
          <w:p w:rsidR="0018722C">
            <w:pPr>
              <w:pStyle w:val="affff9"/>
              <w:topLinePunct/>
              <w:ind w:leftChars="0" w:left="0" w:rightChars="0" w:right="0" w:firstLineChars="0" w:firstLine="0"/>
              <w:spacing w:line="240" w:lineRule="atLeast"/>
            </w:pPr>
            <w:r>
              <w:t>-0.073</w:t>
            </w:r>
            <w:r/>
          </w:p>
        </w:tc>
        <w:tc>
          <w:tcPr>
            <w:tcW w:w="1262" w:type="pct"/>
            <w:vAlign w:val="center"/>
          </w:tcPr>
          <w:p w:rsidR="0018722C">
            <w:pPr>
              <w:pStyle w:val="affff9"/>
              <w:topLinePunct/>
              <w:ind w:leftChars="0" w:left="0" w:rightChars="0" w:right="0" w:firstLineChars="0" w:firstLine="0"/>
              <w:spacing w:line="240" w:lineRule="atLeast"/>
            </w:pPr>
            <w:r>
              <w:t>-0.037</w:t>
            </w:r>
            <w:r/>
          </w:p>
        </w:tc>
        <w:tc>
          <w:tcPr>
            <w:tcW w:w="1188" w:type="pct"/>
            <w:vAlign w:val="center"/>
          </w:tcPr>
          <w:p w:rsidR="0018722C">
            <w:pPr>
              <w:pStyle w:val="affff9"/>
              <w:topLinePunct/>
              <w:ind w:leftChars="0" w:left="0" w:rightChars="0" w:right="0" w:firstLineChars="0" w:firstLine="0"/>
              <w:spacing w:line="240" w:lineRule="atLeast"/>
            </w:pPr>
            <w:r>
              <w:t>0.788</w:t>
            </w:r>
            <w:r/>
          </w:p>
        </w:tc>
      </w:tr>
      <w:tr>
        <w:tc>
          <w:tcPr>
            <w:tcW w:w="1516" w:type="pct"/>
            <w:vAlign w:val="center"/>
          </w:tcPr>
          <w:p w:rsidR="0018722C">
            <w:pPr>
              <w:pStyle w:val="ac"/>
              <w:topLinePunct/>
              <w:ind w:leftChars="0" w:left="0" w:rightChars="0" w:right="0" w:firstLineChars="0" w:firstLine="0"/>
              <w:spacing w:line="240" w:lineRule="atLeast"/>
            </w:pPr>
            <w:r>
              <w:t>建筑业劳动生产率</w:t>
            </w:r>
            <w:r>
              <w:t>X5</w:t>
            </w:r>
            <w:r/>
          </w:p>
        </w:tc>
        <w:tc>
          <w:tcPr>
            <w:tcW w:w="1034" w:type="pct"/>
            <w:vAlign w:val="center"/>
          </w:tcPr>
          <w:p w:rsidR="0018722C">
            <w:pPr>
              <w:pStyle w:val="affff9"/>
              <w:topLinePunct/>
              <w:ind w:leftChars="0" w:left="0" w:rightChars="0" w:right="0" w:firstLineChars="0" w:firstLine="0"/>
              <w:spacing w:line="240" w:lineRule="atLeast"/>
            </w:pPr>
            <w:r>
              <w:t>0.208</w:t>
            </w:r>
            <w:r/>
          </w:p>
        </w:tc>
        <w:tc>
          <w:tcPr>
            <w:tcW w:w="1262" w:type="pct"/>
            <w:vAlign w:val="center"/>
          </w:tcPr>
          <w:p w:rsidR="0018722C">
            <w:pPr>
              <w:pStyle w:val="affff9"/>
              <w:topLinePunct/>
              <w:ind w:leftChars="0" w:left="0" w:rightChars="0" w:right="0" w:firstLineChars="0" w:firstLine="0"/>
              <w:spacing w:line="240" w:lineRule="atLeast"/>
            </w:pPr>
            <w:r>
              <w:t>0.372</w:t>
            </w:r>
            <w:r/>
          </w:p>
        </w:tc>
        <w:tc>
          <w:tcPr>
            <w:tcW w:w="1188" w:type="pct"/>
            <w:vAlign w:val="center"/>
          </w:tcPr>
          <w:p w:rsidR="0018722C">
            <w:pPr>
              <w:pStyle w:val="affff9"/>
              <w:topLinePunct/>
              <w:ind w:leftChars="0" w:left="0" w:rightChars="0" w:right="0" w:firstLineChars="0" w:firstLine="0"/>
              <w:spacing w:line="240" w:lineRule="atLeast"/>
            </w:pPr>
            <w:r>
              <w:t>-0.119</w:t>
            </w:r>
            <w:r/>
          </w:p>
        </w:tc>
      </w:tr>
      <w:tr>
        <w:tc>
          <w:tcPr>
            <w:tcW w:w="1516" w:type="pct"/>
            <w:vAlign w:val="center"/>
          </w:tcPr>
          <w:p w:rsidR="0018722C">
            <w:pPr>
              <w:pStyle w:val="ac"/>
              <w:topLinePunct/>
              <w:ind w:leftChars="0" w:left="0" w:rightChars="0" w:right="0" w:firstLineChars="0" w:firstLine="0"/>
              <w:spacing w:line="240" w:lineRule="atLeast"/>
            </w:pPr>
            <w:r>
              <w:t>建筑业资金利税率</w:t>
            </w:r>
            <w:r>
              <w:t>X6</w:t>
            </w:r>
            <w:r/>
          </w:p>
        </w:tc>
        <w:tc>
          <w:tcPr>
            <w:tcW w:w="1034" w:type="pct"/>
            <w:vAlign w:val="center"/>
          </w:tcPr>
          <w:p w:rsidR="0018722C">
            <w:pPr>
              <w:pStyle w:val="affff9"/>
              <w:topLinePunct/>
              <w:ind w:leftChars="0" w:left="0" w:rightChars="0" w:right="0" w:firstLineChars="0" w:firstLine="0"/>
              <w:spacing w:line="240" w:lineRule="atLeast"/>
            </w:pPr>
            <w:r>
              <w:t>0.307</w:t>
            </w:r>
            <w:r/>
          </w:p>
        </w:tc>
        <w:tc>
          <w:tcPr>
            <w:tcW w:w="1262" w:type="pct"/>
            <w:vAlign w:val="center"/>
          </w:tcPr>
          <w:p w:rsidR="0018722C">
            <w:pPr>
              <w:pStyle w:val="affff9"/>
              <w:topLinePunct/>
              <w:ind w:leftChars="0" w:left="0" w:rightChars="0" w:right="0" w:firstLineChars="0" w:firstLine="0"/>
              <w:spacing w:line="240" w:lineRule="atLeast"/>
            </w:pPr>
            <w:r>
              <w:t>0.049</w:t>
            </w:r>
            <w:r/>
          </w:p>
        </w:tc>
        <w:tc>
          <w:tcPr>
            <w:tcW w:w="1188" w:type="pct"/>
            <w:vAlign w:val="center"/>
          </w:tcPr>
          <w:p w:rsidR="0018722C">
            <w:pPr>
              <w:pStyle w:val="affff9"/>
              <w:topLinePunct/>
              <w:ind w:leftChars="0" w:left="0" w:rightChars="0" w:right="0" w:firstLineChars="0" w:firstLine="0"/>
              <w:spacing w:line="240" w:lineRule="atLeast"/>
            </w:pPr>
            <w:r>
              <w:t>0.224</w:t>
            </w:r>
            <w:r/>
          </w:p>
        </w:tc>
      </w:tr>
      <w:tr>
        <w:tc>
          <w:tcPr>
            <w:tcW w:w="1516" w:type="pct"/>
            <w:vAlign w:val="center"/>
            <w:tcBorders>
              <w:top w:val="single" w:sz="4" w:space="0" w:color="auto"/>
            </w:tcBorders>
          </w:tcPr>
          <w:p w:rsidR="0018722C">
            <w:pPr>
              <w:pStyle w:val="ac"/>
              <w:topLinePunct/>
              <w:ind w:leftChars="0" w:left="0" w:rightChars="0" w:right="0" w:firstLineChars="0" w:firstLine="0"/>
              <w:spacing w:line="240" w:lineRule="atLeast"/>
            </w:pPr>
            <w:r>
              <w:t>建筑业资本利润率</w:t>
            </w:r>
            <w:r>
              <w:t>X7</w:t>
            </w:r>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0.298</w:t>
            </w:r>
            <w:r/>
          </w:p>
        </w:tc>
        <w:tc>
          <w:tcPr>
            <w:tcW w:w="1262" w:type="pct"/>
            <w:vAlign w:val="center"/>
            <w:tcBorders>
              <w:top w:val="single" w:sz="4" w:space="0" w:color="auto"/>
            </w:tcBorders>
          </w:tcPr>
          <w:p w:rsidR="0018722C">
            <w:pPr>
              <w:pStyle w:val="affff9"/>
              <w:topLinePunct/>
              <w:ind w:leftChars="0" w:left="0" w:rightChars="0" w:right="0" w:firstLineChars="0" w:firstLine="0"/>
              <w:spacing w:line="240" w:lineRule="atLeast"/>
            </w:pPr>
            <w:r>
              <w:t>0.045</w:t>
            </w:r>
            <w:r/>
          </w:p>
        </w:tc>
        <w:tc>
          <w:tcPr>
            <w:tcW w:w="1188" w:type="pct"/>
            <w:vAlign w:val="center"/>
            <w:tcBorders>
              <w:top w:val="single" w:sz="4" w:space="0" w:color="auto"/>
            </w:tcBorders>
          </w:tcPr>
          <w:p w:rsidR="0018722C">
            <w:pPr>
              <w:pStyle w:val="affff9"/>
              <w:topLinePunct/>
              <w:ind w:leftChars="0" w:left="0" w:rightChars="0" w:right="0" w:firstLineChars="0" w:firstLine="0"/>
              <w:spacing w:line="240" w:lineRule="atLeast"/>
            </w:pPr>
            <w:r>
              <w:t>0.271</w:t>
            </w:r>
            <w:r/>
          </w:p>
        </w:tc>
      </w:tr>
    </w:tbl>
    <w:p w:rsidR="0018722C">
      <w:pPr>
        <w:topLinePunct/>
        <w:pStyle w:val="affa"/>
      </w:pPr>
    </w:p>
    <w:p w:rsidR="0018722C">
      <w:pPr>
        <w:topLinePunct/>
      </w:pPr>
      <w:r>
        <w:t>三个主成分的表达式</w:t>
      </w:r>
      <w:r>
        <w:t>（</w:t>
      </w:r>
      <w:r>
        <w:rPr>
          <w:rFonts w:ascii="Times New Roman" w:hAnsi="Times New Roman" w:cs="Times New Roman" w:eastAsia="Times New Roman"/>
        </w:rPr>
        <w:t>3-4</w:t>
      </w:r>
      <w:r>
        <w:t>）</w:t>
      </w:r>
      <w:r>
        <w:t>为：</w:t>
      </w:r>
      <w:r/>
    </w:p>
    <w:p w:rsidR="0018722C">
      <w:pPr>
        <w:pStyle w:val="BodyText"/>
        <w:spacing w:line="267" w:lineRule="exact" w:before="53"/>
        <w:ind w:leftChars="0" w:left="2307" w:rightChars="0" w:right="101"/>
        <w:jc w:val="left"/>
        <w:rPr>
          <w:rFonts w:ascii="Times New Roman" w:hAnsi="Times New Roman" w:cs="Times New Roman" w:eastAsia="宋体"/>
        </w:rPr>
        <w:topLinePunct/>
      </w:pPr>
      <w:r>
        <w:rPr>
          <w:rFonts w:ascii="Symbol" w:hAnsi="Symbol" w:cs="Symbol" w:eastAsia="Symbol"/>
          <w:spacing w:val="3"/>
          <w:w w:val="49"/>
        </w:rPr>
        <w:t>⎧</w:t>
      </w:r>
      <w:r>
        <w:rPr>
          <w:rFonts w:ascii="Times New Roman" w:hAnsi="Times New Roman" w:cs="Times New Roman" w:eastAsia="宋体"/>
          <w:b/>
          <w:bCs/>
          <w:spacing w:val="0"/>
          <w:position w:val="2"/>
        </w:rPr>
        <w:t>Y</w:t>
      </w:r>
      <w:r>
        <w:rPr>
          <w:rFonts w:ascii="Times New Roman" w:hAnsi="Times New Roman" w:cs="Times New Roman" w:eastAsia="宋体"/>
          <w:b/>
          <w:bCs/>
          <w:position w:val="2"/>
        </w:rPr>
        <w:t>1</w:t>
      </w:r>
      <w:r>
        <w:rPr>
          <w:rFonts w:ascii="Symbol" w:hAnsi="Symbol" w:cs="Symbol" w:eastAsia="Symbol"/>
          <w:w w:val="99"/>
          <w:position w:val="2"/>
        </w:rPr>
        <w:t></w:t>
      </w:r>
      <w:r>
        <w:rPr>
          <w:rFonts w:ascii="Symbol" w:hAnsi="Symbol" w:cs="Symbol" w:eastAsia="Symbol"/>
          <w:spacing w:val="0"/>
          <w:w w:val="99"/>
          <w:position w:val="2"/>
        </w:rPr>
        <w:t></w:t>
      </w:r>
      <w:r>
        <w:rPr>
          <w:rFonts w:ascii="Times New Roman" w:hAnsi="Times New Roman" w:cs="Times New Roman" w:eastAsia="宋体"/>
          <w:spacing w:val="0"/>
          <w:position w:val="2"/>
        </w:rPr>
        <w:t>0.09</w:t>
      </w:r>
      <w:r>
        <w:rPr>
          <w:rFonts w:ascii="Times New Roman" w:hAnsi="Times New Roman" w:cs="Times New Roman" w:eastAsia="宋体"/>
          <w:position w:val="2"/>
        </w:rPr>
        <w:t>9</w:t>
      </w:r>
      <w:r>
        <w:rPr>
          <w:rFonts w:ascii="Times New Roman" w:hAnsi="Times New Roman" w:cs="Times New Roman" w:eastAsia="宋体"/>
          <w:spacing w:val="0"/>
          <w:position w:val="2"/>
        </w:rPr>
        <w:t> </w:t>
      </w:r>
      <w:r>
        <w:rPr>
          <w:rFonts w:ascii="Times New Roman" w:hAnsi="Times New Roman" w:cs="Times New Roman" w:eastAsia="宋体"/>
          <w:spacing w:val="0"/>
          <w:w w:val="100"/>
          <w:position w:val="2"/>
        </w:rPr>
        <w:t>X</w:t>
      </w:r>
      <w:r>
        <w:rPr>
          <w:rFonts w:ascii="Times New Roman" w:hAnsi="Times New Roman" w:cs="Times New Roman" w:eastAsia="宋体"/>
          <w:spacing w:val="10"/>
          <w:w w:val="100"/>
          <w:position w:val="2"/>
        </w:rPr>
        <w:t>1</w:t>
      </w:r>
      <w:r>
        <w:rPr>
          <w:rFonts w:ascii="Symbol" w:hAnsi="Symbol" w:cs="Symbol" w:eastAsia="Symbol"/>
          <w:w w:val="99"/>
          <w:position w:val="2"/>
        </w:rPr>
        <w:t></w:t>
      </w:r>
      <w:r>
        <w:rPr>
          <w:rFonts w:ascii="Times New Roman" w:hAnsi="Times New Roman" w:cs="Times New Roman" w:eastAsia="宋体"/>
          <w:spacing w:val="0"/>
          <w:position w:val="2"/>
        </w:rPr>
        <w:t>0.16</w:t>
      </w:r>
      <w:r>
        <w:rPr>
          <w:rFonts w:ascii="Times New Roman" w:hAnsi="Times New Roman" w:cs="Times New Roman" w:eastAsia="宋体"/>
          <w:position w:val="2"/>
        </w:rPr>
        <w:t>1</w:t>
      </w:r>
      <w:r>
        <w:rPr>
          <w:rFonts w:ascii="Times New Roman" w:hAnsi="Times New Roman" w:cs="Times New Roman" w:eastAsia="宋体"/>
          <w:spacing w:val="0"/>
          <w:position w:val="2"/>
        </w:rPr>
        <w:t> </w:t>
      </w:r>
      <w:r>
        <w:rPr>
          <w:rFonts w:ascii="Times New Roman" w:hAnsi="Times New Roman" w:cs="Times New Roman" w:eastAsia="宋体"/>
          <w:spacing w:val="0"/>
          <w:w w:val="100"/>
          <w:position w:val="2"/>
        </w:rPr>
        <w:t>X</w:t>
      </w:r>
      <w:r>
        <w:rPr>
          <w:rFonts w:ascii="Times New Roman" w:hAnsi="Times New Roman" w:cs="Times New Roman" w:eastAsia="宋体"/>
          <w:w w:val="100"/>
          <w:position w:val="2"/>
        </w:rPr>
        <w:t>2</w:t>
      </w:r>
      <w:r>
        <w:rPr>
          <w:rFonts w:ascii="Symbol" w:hAnsi="Symbol" w:cs="Symbol" w:eastAsia="Symbol"/>
          <w:w w:val="99"/>
          <w:position w:val="2"/>
        </w:rPr>
        <w:t></w:t>
      </w:r>
      <w:r>
        <w:rPr>
          <w:rFonts w:ascii="Symbol" w:hAnsi="Symbol" w:cs="Symbol" w:eastAsia="Symbol"/>
          <w:spacing w:val="-6"/>
          <w:position w:val="2"/>
        </w:rPr>
        <w:t></w:t>
      </w:r>
      <w:r>
        <w:rPr>
          <w:rFonts w:ascii="Symbol" w:hAnsi="Symbol" w:cs="Symbol" w:eastAsia="Symbol"/>
          <w:spacing w:val="9"/>
          <w:position w:val="2"/>
        </w:rPr>
        <w:t></w:t>
      </w:r>
      <w:r>
        <w:rPr>
          <w:rFonts w:ascii="Symbol" w:hAnsi="Symbol" w:cs="Symbol" w:eastAsia="Symbol"/>
          <w:w w:val="99"/>
          <w:position w:val="2"/>
        </w:rPr>
        <w:t></w:t>
      </w:r>
      <w:r>
        <w:rPr>
          <w:rFonts w:ascii="Times New Roman" w:hAnsi="Times New Roman" w:cs="Times New Roman" w:eastAsia="宋体"/>
          <w:spacing w:val="0"/>
          <w:position w:val="2"/>
        </w:rPr>
        <w:t>0.298X7</w:t>
      </w:r>
    </w:p>
    <w:p w:rsidR="0018722C">
      <w:spacing w:beforeLines="0" w:before="0" w:afterLines="0" w:after="0" w:line="440" w:lineRule="auto"/>
      <w:pPr>
        <w:sectPr w:rsidR="00556256">
          <w:type w:val="continuous"/>
          <w:pgSz w:w="11910" w:h="16840"/>
          <w:pgMar w:header="1731" w:footer="1294" w:top="2040" w:bottom="1480" w:left="1480" w:right="1480"/>
        </w:sectPr>
        <w:topLinePunct/>
      </w:pPr>
    </w:p>
    <w:p w:rsidR="0018722C">
      <w:pPr>
        <w:pStyle w:val="ae"/>
        <w:topLinePunct/>
      </w:pPr>
      <w:r>
        <w:rPr>
          <w:kern w:val="2"/>
          <w:sz w:val="22"/>
          <w:szCs w:val="22"/>
          <w:rFonts w:cstheme="minorBidi" w:hAnsiTheme="minorHAnsi" w:eastAsiaTheme="minorHAnsi" w:asciiTheme="minorHAnsi"/>
        </w:rPr>
        <w:pict>
          <v:shape style="margin-left:189.359924pt;margin-top:9.000299pt;width:5.95pt;height:12pt;mso-position-horizontal-relative:page;mso-position-vertical-relative:paragraph;z-index:-312928" type="#_x0000_t202" filled="false" stroked="false">
            <v:textbox inset="0,0,0,0">
              <w:txbxContent>
                <w:p w:rsidR="0018722C">
                  <w:pPr>
                    <w:widowControl w:val="0"/>
                    <w:snapToGrid w:val="1"/>
                    <w:spacing w:beforeLines="0" w:before="0" w:afterLines="0" w:after="0" w:line="240"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49"/>
                    </w:rPr>
                    <w:t>⎨</w:t>
                  </w:r>
                </w:p>
              </w:txbxContent>
            </v:textbox>
            <w10:wrap type="none"/>
          </v:shape>
        </w:pict>
      </w:r>
      <w:r>
        <w:rPr>
          <w:kern w:val="2"/>
          <w:rFonts w:ascii="Symbol" w:hAnsi="Symbol" w:cs="Symbol" w:eastAsia="Symbol" w:cstheme="minorBidi"/>
          <w:spacing w:val="3"/>
          <w:w w:val="49"/>
          <w:sz w:val="24"/>
          <w:szCs w:val="24"/>
        </w:rPr>
        <w:t>⎪</w:t>
      </w:r>
      <w:r>
        <w:rPr>
          <w:kern w:val="2"/>
          <w:rFonts w:ascii="Times New Roman" w:hAnsi="Times New Roman" w:cs="Times New Roman" w:eastAsia="Times New Roman" w:cstheme="minorBidi"/>
          <w:b/>
          <w:bCs/>
          <w:spacing w:val="0"/>
          <w:sz w:val="24"/>
          <w:szCs w:val="24"/>
        </w:rPr>
        <w:t>Y</w:t>
      </w:r>
      <w:r>
        <w:rPr>
          <w:kern w:val="2"/>
          <w:rFonts w:ascii="Times New Roman" w:hAnsi="Times New Roman" w:cs="Times New Roman" w:eastAsia="Times New Roman" w:cstheme="minorBidi"/>
          <w:b/>
          <w:bCs/>
          <w:sz w:val="24"/>
          <w:szCs w:val="24"/>
        </w:rPr>
        <w:t>2</w:t>
      </w:r>
      <w:r>
        <w:rPr>
          <w:kern w:val="2"/>
          <w:rFonts w:ascii="Times New Roman" w:hAnsi="Times New Roman" w:cs="Times New Roman" w:eastAsia="Times New Roman" w:cstheme="minorBidi"/>
          <w:b/>
          <w:bCs/>
          <w:spacing w:val="-4"/>
          <w:sz w:val="24"/>
          <w:szCs w:val="24"/>
        </w:rPr>
        <w:t> </w:t>
      </w:r>
      <w:r>
        <w:rPr>
          <w:kern w:val="2"/>
          <w:rFonts w:ascii="Symbol" w:hAnsi="Symbol" w:cs="Symbol" w:eastAsia="Symbol" w:cstheme="minorBidi"/>
          <w:w w:val="99"/>
          <w:sz w:val="24"/>
          <w:szCs w:val="24"/>
        </w:rPr>
        <w:t></w:t>
      </w:r>
    </w:p>
    <w:p w:rsidR="0018722C">
      <w:pPr>
        <w:topLinePunct/>
      </w:pPr>
      <w:r>
        <w:br w:type="column"/>
      </w:r>
      <w:r>
        <w:rPr>
          <w:rFonts w:ascii="Times New Roman" w:hAnsi="Times New Roman" w:cs="Times New Roman" w:eastAsia="Times New Roman"/>
        </w:rPr>
        <w:t>0.531</w:t>
      </w:r>
      <w:r>
        <w:rPr>
          <w:rFonts w:ascii="Times New Roman" w:hAnsi="Times New Roman" w:cs="Times New Roman" w:eastAsia="Times New Roman"/>
        </w:rPr>
        <w:t> </w:t>
      </w:r>
      <w:r>
        <w:rPr>
          <w:rFonts w:ascii="Times New Roman" w:hAnsi="Times New Roman" w:cs="Times New Roman" w:eastAsia="Times New Roman"/>
        </w:rPr>
        <w:t>X1</w:t>
      </w:r>
      <w:r>
        <w:rPr>
          <w:rFonts w:ascii="Symbol" w:hAnsi="Symbol" w:cs="Symbol" w:eastAsia="Symbol"/>
        </w:rPr>
        <w:t></w:t>
      </w:r>
    </w:p>
    <w:p w:rsidR="0018722C">
      <w:pPr>
        <w:topLinePunct/>
      </w:pPr>
      <w:r>
        <w:br w:type="column"/>
      </w:r>
      <w:r>
        <w:rPr>
          <w:rFonts w:ascii="Times New Roman" w:hAnsi="Times New Roman" w:cs="Times New Roman" w:eastAsia="Times New Roman"/>
        </w:rPr>
        <w:t>0.41 X2</w:t>
      </w:r>
      <w:r>
        <w:rPr>
          <w:rFonts w:ascii="Symbol" w:hAnsi="Symbol" w:cs="Symbol" w:eastAsia="Symbol"/>
        </w:rPr>
        <w:t></w:t>
      </w:r>
      <w:r>
        <w:rPr>
          <w:rFonts w:ascii="Symbol" w:hAnsi="Symbol" w:cs="Symbol" w:eastAsia="Symbol"/>
        </w:rPr>
        <w:t></w:t>
      </w:r>
      <w:r>
        <w:rPr>
          <w:rFonts w:ascii="Symbol" w:hAnsi="Symbol" w:cs="Symbol" w:eastAsia="Symbol"/>
        </w:rPr>
        <w:t></w:t>
      </w:r>
      <w:r>
        <w:rPr>
          <w:rFonts w:ascii="Times New Roman" w:hAnsi="Times New Roman" w:cs="Times New Roman" w:eastAsia="Times New Roman"/>
        </w:rPr>
        <w:t>0.045X7</w:t>
      </w:r>
    </w:p>
    <w:p w:rsidR="0018722C">
      <w:pPr>
        <w:topLinePunct/>
      </w:pPr>
      <w:r>
        <w:br w:type="column"/>
      </w:r>
      <w:r>
        <w:t>（</w:t>
      </w:r>
      <w:r>
        <w:rPr>
          <w:rFonts w:ascii="Times New Roman" w:hAnsi="Times New Roman" w:cs="Times New Roman" w:eastAsia="Times New Roman"/>
        </w:rPr>
        <w:t>3-4</w:t>
      </w:r>
      <w:r>
        <w:t>）</w:t>
      </w:r>
    </w:p>
    <w:p w:rsidR="0018722C">
      <w:spacing w:beforeLines="0" w:before="0" w:afterLines="0" w:after="0" w:line="440" w:lineRule="auto"/>
      <w:pPr>
        <w:sectPr w:rsidR="00556256">
          <w:type w:val="continuous"/>
          <w:pgSz w:w="11910" w:h="16840"/>
          <w:pgMar w:top="1600" w:bottom="280" w:left="1480" w:right="1480"/>
          <w:cols w:num="4" w:equalWidth="0">
            <w:col w:w="2910" w:space="40"/>
            <w:col w:w="1194" w:space="40"/>
            <w:col w:w="2642" w:space="40"/>
            <w:col w:w="2084"/>
          </w:cols>
        </w:sectPr>
        <w:topLinePunct/>
      </w:pPr>
    </w:p>
    <w:p w:rsidR="0018722C">
      <w:pPr>
        <w:pStyle w:val="ae"/>
        <w:topLinePunct/>
      </w:pPr>
      <w:r>
        <w:pict>
          <v:shape style="margin-left:189.359924pt;margin-top:8.698578pt;width:5.95pt;height:12pt;mso-position-horizontal-relative:page;mso-position-vertical-relative:paragraph;z-index:-312904" type="#_x0000_t202" filled="false" stroked="false">
            <v:textbox inset="0,0,0,0">
              <w:txbxContent>
                <w:p w:rsidR="0018722C">
                  <w:pPr>
                    <w:widowControl w:val="0"/>
                    <w:snapToGrid w:val="1"/>
                    <w:spacing w:beforeLines="0" w:before="0" w:afterLines="0" w:after="0" w:line="240"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49"/>
                    </w:rPr>
                    <w:t>⎩</w:t>
                  </w:r>
                </w:p>
              </w:txbxContent>
            </v:textbox>
            <w10:wrap type="none"/>
          </v:shape>
        </w:pict>
      </w:r>
      <w:r>
        <w:rPr>
          <w:rFonts w:ascii="Symbol" w:hAnsi="Symbol" w:cs="Symbol" w:eastAsia="Symbol"/>
          <w:spacing w:val="3"/>
          <w:w w:val="49"/>
        </w:rPr>
        <w:t>⎪</w:t>
      </w:r>
      <w:r>
        <w:rPr>
          <w:rFonts w:ascii="Times New Roman" w:hAnsi="Times New Roman" w:cs="Times New Roman" w:eastAsia="宋体"/>
          <w:b/>
          <w:bCs/>
          <w:spacing w:val="0"/>
        </w:rPr>
        <w:t>Y</w:t>
      </w:r>
      <w:r>
        <w:rPr>
          <w:rFonts w:ascii="Times New Roman" w:hAnsi="Times New Roman" w:cs="Times New Roman" w:eastAsia="宋体"/>
          <w:b/>
          <w:bCs/>
        </w:rPr>
        <w:t>3</w:t>
      </w:r>
      <w:r>
        <w:rPr>
          <w:rFonts w:ascii="Symbol" w:hAnsi="Symbol" w:cs="Symbol" w:eastAsia="Symbol"/>
          <w:w w:val="99"/>
        </w:rPr>
        <w:t></w:t>
      </w:r>
      <w:r>
        <w:rPr>
          <w:rFonts w:ascii="Symbol" w:hAnsi="Symbol" w:cs="Symbol" w:eastAsia="Symbol"/>
          <w:w w:val="99"/>
        </w:rPr>
        <w:t></w:t>
      </w:r>
      <w:r>
        <w:rPr>
          <w:rFonts w:ascii="Times New Roman" w:hAnsi="Times New Roman" w:cs="Times New Roman" w:eastAsia="宋体"/>
          <w:spacing w:val="0"/>
        </w:rPr>
        <w:t>0.</w:t>
      </w:r>
      <w:r>
        <w:rPr>
          <w:rFonts w:ascii="Times New Roman" w:hAnsi="Times New Roman" w:cs="Times New Roman" w:eastAsia="宋体"/>
          <w:spacing w:val="-10"/>
        </w:rPr>
        <w:t>1</w:t>
      </w:r>
      <w:r>
        <w:rPr>
          <w:rFonts w:ascii="Times New Roman" w:hAnsi="Times New Roman" w:cs="Times New Roman" w:eastAsia="宋体"/>
          <w:spacing w:val="0"/>
        </w:rPr>
        <w:t>0</w:t>
      </w:r>
      <w:r>
        <w:rPr>
          <w:rFonts w:ascii="Times New Roman" w:hAnsi="Times New Roman" w:cs="Times New Roman" w:eastAsia="宋体"/>
        </w:rPr>
        <w:t>4</w:t>
      </w:r>
      <w:r>
        <w:rPr>
          <w:rFonts w:ascii="Times New Roman" w:hAnsi="Times New Roman" w:cs="Times New Roman" w:eastAsia="宋体"/>
          <w:spacing w:val="0"/>
        </w:rPr>
        <w:t> </w:t>
      </w:r>
      <w:r>
        <w:rPr>
          <w:rFonts w:ascii="Times New Roman" w:hAnsi="Times New Roman" w:cs="Times New Roman" w:eastAsia="宋体"/>
          <w:spacing w:val="0"/>
          <w:w w:val="100"/>
        </w:rPr>
        <w:t>X</w:t>
      </w:r>
      <w:r>
        <w:rPr>
          <w:rFonts w:ascii="Times New Roman" w:hAnsi="Times New Roman" w:cs="Times New Roman" w:eastAsia="宋体"/>
          <w:spacing w:val="8"/>
          <w:w w:val="100"/>
        </w:rPr>
        <w:t>1</w:t>
      </w:r>
      <w:r>
        <w:rPr>
          <w:rFonts w:ascii="Symbol" w:hAnsi="Symbol" w:cs="Symbol" w:eastAsia="Symbol"/>
          <w:w w:val="99"/>
        </w:rPr>
        <w:t></w:t>
      </w:r>
      <w:r>
        <w:rPr>
          <w:rFonts w:ascii="Times New Roman" w:hAnsi="Times New Roman" w:cs="Times New Roman" w:eastAsia="宋体"/>
          <w:spacing w:val="0"/>
        </w:rPr>
        <w:t>0.26</w:t>
      </w:r>
      <w:r>
        <w:rPr>
          <w:rFonts w:ascii="Times New Roman" w:hAnsi="Times New Roman" w:cs="Times New Roman" w:eastAsia="宋体"/>
        </w:rPr>
        <w:t>9</w:t>
      </w:r>
      <w:r>
        <w:rPr>
          <w:rFonts w:ascii="Times New Roman" w:hAnsi="Times New Roman" w:cs="Times New Roman" w:eastAsia="宋体"/>
          <w:spacing w:val="0"/>
        </w:rPr>
        <w:t> </w:t>
      </w:r>
      <w:r>
        <w:rPr>
          <w:rFonts w:ascii="Times New Roman" w:hAnsi="Times New Roman" w:cs="Times New Roman" w:eastAsia="宋体"/>
          <w:spacing w:val="0"/>
          <w:w w:val="100"/>
        </w:rPr>
        <w:t>X</w:t>
      </w:r>
      <w:r>
        <w:rPr>
          <w:rFonts w:ascii="Times New Roman" w:hAnsi="Times New Roman" w:cs="Times New Roman" w:eastAsia="宋体"/>
          <w:w w:val="100"/>
        </w:rPr>
        <w:t>2</w:t>
      </w:r>
      <w:r>
        <w:rPr>
          <w:rFonts w:ascii="Symbol" w:hAnsi="Symbol" w:cs="Symbol" w:eastAsia="Symbol"/>
          <w:w w:val="99"/>
        </w:rPr>
        <w:t></w:t>
      </w:r>
      <w:r>
        <w:rPr>
          <w:rFonts w:ascii="Symbol" w:hAnsi="Symbol" w:cs="Symbol" w:eastAsia="Symbol"/>
          <w:spacing w:val="-6"/>
        </w:rPr>
        <w:t></w:t>
      </w:r>
      <w:r>
        <w:rPr>
          <w:rFonts w:ascii="Symbol" w:hAnsi="Symbol" w:cs="Symbol" w:eastAsia="Symbol"/>
          <w:spacing w:val="10"/>
        </w:rPr>
        <w:t></w:t>
      </w:r>
      <w:r>
        <w:rPr>
          <w:rFonts w:ascii="Symbol" w:hAnsi="Symbol" w:cs="Symbol" w:eastAsia="Symbol"/>
          <w:w w:val="99"/>
        </w:rPr>
        <w:t></w:t>
      </w:r>
      <w:r>
        <w:rPr>
          <w:rFonts w:ascii="Times New Roman" w:hAnsi="Times New Roman" w:cs="Times New Roman" w:eastAsia="宋体"/>
          <w:spacing w:val="0"/>
        </w:rPr>
        <w:t>0.271</w:t>
      </w:r>
      <w:r>
        <w:rPr>
          <w:rFonts w:ascii="Times New Roman" w:hAnsi="Times New Roman" w:cs="Times New Roman" w:eastAsia="宋体"/>
          <w:spacing w:val="-1"/>
        </w:rPr>
        <w:t>X</w:t>
      </w:r>
      <w:r>
        <w:rPr>
          <w:rFonts w:ascii="Times New Roman" w:hAnsi="Times New Roman" w:cs="Times New Roman" w:eastAsia="宋体"/>
        </w:rPr>
        <w:t>7</w:t>
      </w:r>
    </w:p>
    <w:p w:rsidR="0018722C">
      <w:pPr>
        <w:topLinePunct/>
      </w:pPr>
      <w:r>
        <w:t>根据</w:t>
      </w:r>
      <w:r>
        <w:rPr>
          <w:rFonts w:ascii="Times New Roman" w:hAnsi="Times New Roman" w:cs="Times New Roman" w:eastAsia="宋体"/>
        </w:rPr>
        <w:t>3</w:t>
      </w:r>
      <w:r>
        <w:t>个主成分的表达式计算出每个主成分的得分，再分别与各自的权重相</w:t>
      </w:r>
      <w:r/>
      <w:r>
        <w:t>乘得出建筑业技术进步的综合得分，作为建筑业技术进步水平的替代指标。根</w:t>
      </w:r>
      <w:r/>
      <w:r>
        <w:t>据数据的可得性，选择</w:t>
      </w:r>
      <w:r>
        <w:rPr>
          <w:rFonts w:ascii="Times New Roman" w:hAnsi="Times New Roman" w:cs="Times New Roman" w:eastAsia="宋体"/>
        </w:rPr>
        <w:t>31</w:t>
      </w:r>
      <w:r>
        <w:t>个省市自治区直辖市</w:t>
      </w:r>
      <w:r>
        <w:rPr>
          <w:rFonts w:ascii="Times New Roman" w:hAnsi="Times New Roman" w:cs="Times New Roman" w:eastAsia="宋体"/>
        </w:rPr>
        <w:t>2003-2010</w:t>
      </w:r>
      <w:r>
        <w:t>年</w:t>
      </w:r>
      <w:r>
        <w:rPr>
          <w:rFonts w:ascii="Times New Roman" w:hAnsi="Times New Roman" w:cs="Times New Roman" w:eastAsia="宋体"/>
        </w:rPr>
        <w:t>248</w:t>
      </w:r>
      <w:r>
        <w:t>个样本的面板数</w:t>
      </w:r>
      <w:r/>
      <w:r>
        <w:t>据进行研究。</w:t>
      </w:r>
    </w:p>
    <w:p w:rsidR="0018722C">
      <w:pPr>
        <w:pStyle w:val="4"/>
        <w:topLinePunct/>
        <w:ind w:left="200" w:hangingChars="200" w:hanging="200"/>
      </w:pPr>
      <w:r>
        <w:t>3.3.2.3</w:t>
      </w:r>
      <w:r>
        <w:t xml:space="preserve"> </w:t>
      </w:r>
      <w:r>
        <w:t>其他控制变量的数据来源</w:t>
      </w:r>
    </w:p>
    <w:p w:rsidR="0018722C">
      <w:pPr>
        <w:topLinePunct/>
      </w:pPr>
      <w:r>
        <w:t>建筑业产值利润率</w:t>
      </w:r>
      <w:r>
        <w:t>（</w:t>
      </w:r>
      <w:r>
        <w:rPr>
          <w:rFonts w:ascii="Times New Roman" w:hAnsi="Times New Roman" w:cs="Times New Roman" w:eastAsia="宋体"/>
          <w:i/>
          <w:spacing w:val="2"/>
        </w:rPr>
        <w:t>RG</w:t>
      </w:r>
      <w:r>
        <w:t>）</w:t>
      </w:r>
      <w:r>
        <w:t xml:space="preserve">反映了建筑业获利情况，建筑业人力资本</w:t>
      </w:r>
      <w:r>
        <w:t>（</w:t>
      </w:r>
      <w:r>
        <w:rPr>
          <w:rFonts w:ascii="Times New Roman" w:hAnsi="Times New Roman" w:cs="Times New Roman" w:eastAsia="宋体"/>
          <w:i/>
          <w:spacing w:val="2"/>
        </w:rPr>
        <w:t>hum</w:t>
      </w:r>
      <w:r>
        <w:t>）</w:t>
      </w:r>
      <w:r>
        <w:t>反映各地区建筑业的人力资本的投入，用建筑业从业人员平均工资替代，建筑</w:t>
      </w:r>
      <w:r/>
      <w:r>
        <w:t>业的竞争情况</w:t>
      </w:r>
      <w:r>
        <w:t>（</w:t>
      </w:r>
      <w:r>
        <w:rPr>
          <w:rFonts w:ascii="Times New Roman" w:hAnsi="Times New Roman" w:cs="Times New Roman" w:eastAsia="宋体"/>
          <w:i/>
          <w:spacing w:val="6"/>
        </w:rPr>
        <w:t>num</w:t>
      </w:r>
      <w:r>
        <w:t>）</w:t>
      </w:r>
      <w:r>
        <w:t>用建筑业的企业个数来替代，考察行业内部竞争对建筑</w:t>
      </w:r>
      <w:r/>
      <w:r>
        <w:t>业技术进步的影响。建筑业产值利润率、建筑业人力资本和建筑业的企业个数</w:t>
      </w:r>
      <w:r/>
      <w:r>
        <w:t>三个变量数据来源于《中国统计年鉴》</w:t>
      </w:r>
      <w:r>
        <w:t>（</w:t>
      </w:r>
      <w:r>
        <w:rPr>
          <w:rFonts w:ascii="Times New Roman" w:hAnsi="Times New Roman" w:cs="Times New Roman" w:eastAsia="宋体"/>
          <w:spacing w:val="-2"/>
        </w:rPr>
        <w:t>2004-2011</w:t>
      </w:r>
      <w:r>
        <w:rPr>
          <w:spacing w:val="-2"/>
        </w:rPr>
        <w:t>年</w:t>
      </w:r>
      <w:r>
        <w:t>）</w:t>
      </w:r>
      <w:r>
        <w:t>、《中国建筑业统计年鉴</w:t>
      </w:r>
      <w:r>
        <w:t>》</w:t>
      </w:r>
    </w:p>
    <w:p w:rsidR="0018722C">
      <w:pPr>
        <w:topLinePunct/>
      </w:pPr>
      <w:r>
        <w:t>（</w:t>
      </w:r>
      <w:r>
        <w:rPr>
          <w:rFonts w:ascii="Times New Roman" w:hAnsi="Times New Roman" w:cs="Times New Roman" w:eastAsia="Times New Roman"/>
        </w:rPr>
        <w:t>2004-2011</w:t>
      </w:r>
      <w:r>
        <w:t>年</w:t>
      </w:r>
      <w:r>
        <w:t>）</w:t>
      </w:r>
      <w:r>
        <w:t>和各省统计年鉴。</w:t>
      </w:r>
      <w:r/>
    </w:p>
    <w:p w:rsidR="0018722C">
      <w:pPr>
        <w:pStyle w:val="Heading3"/>
        <w:topLinePunct/>
        <w:ind w:left="200" w:hangingChars="200" w:hanging="200"/>
      </w:pPr>
      <w:bookmarkStart w:id="172810" w:name="_Toc686172810"/>
      <w:bookmarkStart w:name="_TOC_250043" w:id="67"/>
      <w:r>
        <w:t>3.3.3</w:t>
      </w:r>
      <w:r>
        <w:t xml:space="preserve"> </w:t>
      </w:r>
      <w:r>
        <w:t>实证检验及结果分析</w:t>
      </w:r>
      <w:bookmarkEnd w:id="67"/>
      <w:r/>
      <w:bookmarkEnd w:id="172810"/>
    </w:p>
    <w:p w:rsidR="0018722C">
      <w:pPr>
        <w:pStyle w:val="4"/>
        <w:topLinePunct/>
        <w:ind w:left="200" w:hangingChars="200" w:hanging="200"/>
      </w:pPr>
      <w:r>
        <w:t>3.3.3.1</w:t>
      </w:r>
      <w:r>
        <w:t xml:space="preserve"> </w:t>
      </w:r>
      <w:r>
        <w:t>数据的初步统计分析</w:t>
      </w:r>
    </w:p>
    <w:p w:rsidR="0018722C">
      <w:pPr>
        <w:topLinePunct/>
      </w:pPr>
      <w:r>
        <w:t>在进行实证检验之前先对模型中的变量进行初步的统计分析，具体情况如</w:t>
      </w:r>
      <w:r>
        <w:t>表</w:t>
      </w:r>
      <w:r>
        <w:rPr>
          <w:rFonts w:ascii="Times New Roman" w:hAnsi="Times New Roman" w:cs="Times New Roman" w:eastAsia="Times New Roman"/>
        </w:rPr>
        <w:t>3-8</w:t>
      </w:r>
      <w:r>
        <w:t>。</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3-8</w:t>
      </w:r>
      <w:r>
        <w:t xml:space="preserve">  </w:t>
      </w:r>
      <w:r>
        <w:rPr>
          <w:rFonts w:ascii="宋体" w:hAnsi="宋体" w:cs="宋体" w:eastAsia="宋体" w:cstheme="minorBidi"/>
        </w:rPr>
        <w:t>各变量的初步描述统计分析</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3-8</w:t>
      </w:r>
      <w:r>
        <w:t xml:space="preserve">  </w:t>
      </w:r>
      <w:r w:rsidRPr="00DB64CE">
        <w:rPr>
          <w:rFonts w:ascii="Times New Roman" w:cstheme="minorBidi" w:hAnsiTheme="minorHAnsi" w:eastAsiaTheme="minorHAnsi"/>
        </w:rPr>
        <w:t>Summary</w:t>
      </w:r>
      <w:r>
        <w:rPr>
          <w:rFonts w:ascii="Times New Roman" w:cstheme="minorBidi" w:hAnsiTheme="minorHAnsi" w:eastAsiaTheme="minorHAnsi"/>
        </w:rPr>
        <w:t>statistics </w:t>
      </w:r>
      <w:r>
        <w:rPr>
          <w:rFonts w:ascii="Times New Roman" w:cstheme="minorBidi" w:hAnsiTheme="minorHAnsi" w:eastAsiaTheme="minorHAnsi"/>
        </w:rPr>
        <w:t>of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variables</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953"/>
        <w:gridCol w:w="2020"/>
        <w:gridCol w:w="791"/>
        <w:gridCol w:w="1290"/>
        <w:gridCol w:w="1137"/>
        <w:gridCol w:w="1286"/>
        <w:gridCol w:w="1237"/>
      </w:tblGrid>
      <w:tr>
        <w:trPr>
          <w:tblHeader/>
        </w:trPr>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变量解释</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误差</w:t>
            </w:r>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p>
        </w:tc>
      </w:tr>
      <w:tr>
        <w:tc>
          <w:tcPr>
            <w:tcW w:w="547" w:type="pct"/>
            <w:vAlign w:val="center"/>
          </w:tcPr>
          <w:p w:rsidR="0018722C">
            <w:pPr>
              <w:pStyle w:val="ac"/>
              <w:topLinePunct/>
              <w:ind w:leftChars="0" w:left="0" w:rightChars="0" w:right="0" w:firstLineChars="0" w:firstLine="0"/>
              <w:spacing w:line="240" w:lineRule="atLeast"/>
            </w:pPr>
            <w:r>
              <w:t>TL</w:t>
            </w:r>
            <w:r/>
          </w:p>
        </w:tc>
        <w:tc>
          <w:tcPr>
            <w:tcW w:w="1159" w:type="pct"/>
            <w:vAlign w:val="center"/>
          </w:tcPr>
          <w:p w:rsidR="0018722C">
            <w:pPr>
              <w:pStyle w:val="a5"/>
              <w:topLinePunct/>
              <w:ind w:leftChars="0" w:left="0" w:rightChars="0" w:right="0" w:firstLineChars="0" w:firstLine="0"/>
              <w:spacing w:line="240" w:lineRule="atLeast"/>
            </w:pPr>
            <w:r>
              <w:t>技术进步</w:t>
            </w:r>
          </w:p>
        </w:tc>
        <w:tc>
          <w:tcPr>
            <w:tcW w:w="454" w:type="pct"/>
            <w:vAlign w:val="center"/>
          </w:tcPr>
          <w:p w:rsidR="0018722C">
            <w:pPr>
              <w:pStyle w:val="affff9"/>
              <w:topLinePunct/>
              <w:ind w:leftChars="0" w:left="0" w:rightChars="0" w:right="0" w:firstLineChars="0" w:firstLine="0"/>
              <w:spacing w:line="240" w:lineRule="atLeast"/>
            </w:pPr>
            <w:r>
              <w:t>248</w:t>
            </w:r>
            <w:r/>
          </w:p>
        </w:tc>
        <w:tc>
          <w:tcPr>
            <w:tcW w:w="740" w:type="pct"/>
            <w:vAlign w:val="center"/>
          </w:tcPr>
          <w:p w:rsidR="0018722C">
            <w:pPr>
              <w:pStyle w:val="a5"/>
              <w:topLinePunct/>
              <w:ind w:leftChars="0" w:left="0" w:rightChars="0" w:right="0" w:firstLineChars="0" w:firstLine="0"/>
              <w:spacing w:line="240" w:lineRule="atLeast"/>
            </w:pPr>
            <w:r>
              <w:t>1.12e-07</w:t>
            </w:r>
            <w:r/>
          </w:p>
        </w:tc>
        <w:tc>
          <w:tcPr>
            <w:tcW w:w="652" w:type="pct"/>
            <w:vAlign w:val="center"/>
          </w:tcPr>
          <w:p w:rsidR="0018722C">
            <w:pPr>
              <w:pStyle w:val="affff9"/>
              <w:topLinePunct/>
              <w:ind w:leftChars="0" w:left="0" w:rightChars="0" w:right="0" w:firstLineChars="0" w:firstLine="0"/>
              <w:spacing w:line="240" w:lineRule="atLeast"/>
            </w:pPr>
            <w:r>
              <w:t>0.611</w:t>
            </w:r>
          </w:p>
        </w:tc>
        <w:tc>
          <w:tcPr>
            <w:tcW w:w="738" w:type="pct"/>
            <w:vAlign w:val="center"/>
          </w:tcPr>
          <w:p w:rsidR="0018722C">
            <w:pPr>
              <w:pStyle w:val="affff9"/>
              <w:topLinePunct/>
              <w:ind w:leftChars="0" w:left="0" w:rightChars="0" w:right="0" w:firstLineChars="0" w:firstLine="0"/>
              <w:spacing w:line="240" w:lineRule="atLeast"/>
            </w:pPr>
            <w:r>
              <w:t>-0.97</w:t>
            </w:r>
            <w:r/>
          </w:p>
        </w:tc>
        <w:tc>
          <w:tcPr>
            <w:tcW w:w="710" w:type="pct"/>
            <w:vAlign w:val="center"/>
          </w:tcPr>
          <w:p w:rsidR="0018722C">
            <w:pPr>
              <w:pStyle w:val="affff9"/>
              <w:topLinePunct/>
              <w:ind w:leftChars="0" w:left="0" w:rightChars="0" w:right="0" w:firstLineChars="0" w:firstLine="0"/>
              <w:spacing w:line="240" w:lineRule="atLeast"/>
            </w:pPr>
            <w:r>
              <w:t>1.748</w:t>
            </w:r>
            <w:r/>
          </w:p>
        </w:tc>
      </w:tr>
      <w:tr>
        <w:tc>
          <w:tcPr>
            <w:tcW w:w="547" w:type="pct"/>
            <w:vAlign w:val="center"/>
          </w:tcPr>
          <w:p w:rsidR="0018722C">
            <w:pPr>
              <w:pStyle w:val="ac"/>
              <w:topLinePunct/>
              <w:ind w:leftChars="0" w:left="0" w:rightChars="0" w:right="0" w:firstLineChars="0" w:firstLine="0"/>
              <w:spacing w:line="240" w:lineRule="atLeast"/>
            </w:pPr>
            <w:r>
              <w:t>ER</w:t>
            </w:r>
            <w:r/>
          </w:p>
        </w:tc>
        <w:tc>
          <w:tcPr>
            <w:tcW w:w="1159" w:type="pct"/>
            <w:vAlign w:val="center"/>
          </w:tcPr>
          <w:p w:rsidR="0018722C">
            <w:pPr>
              <w:pStyle w:val="a5"/>
              <w:topLinePunct/>
              <w:ind w:leftChars="0" w:left="0" w:rightChars="0" w:right="0" w:firstLineChars="0" w:firstLine="0"/>
              <w:spacing w:line="240" w:lineRule="atLeast"/>
            </w:pPr>
            <w:r>
              <w:t>环境规制</w:t>
            </w:r>
          </w:p>
        </w:tc>
        <w:tc>
          <w:tcPr>
            <w:tcW w:w="454" w:type="pct"/>
            <w:vAlign w:val="center"/>
          </w:tcPr>
          <w:p w:rsidR="0018722C">
            <w:pPr>
              <w:pStyle w:val="affff9"/>
              <w:topLinePunct/>
              <w:ind w:leftChars="0" w:left="0" w:rightChars="0" w:right="0" w:firstLineChars="0" w:firstLine="0"/>
              <w:spacing w:line="240" w:lineRule="atLeast"/>
            </w:pPr>
            <w:r>
              <w:t>248</w:t>
            </w:r>
            <w:r/>
          </w:p>
        </w:tc>
        <w:tc>
          <w:tcPr>
            <w:tcW w:w="740" w:type="pct"/>
            <w:vAlign w:val="center"/>
          </w:tcPr>
          <w:p w:rsidR="0018722C">
            <w:pPr>
              <w:pStyle w:val="affff9"/>
              <w:topLinePunct/>
              <w:ind w:leftChars="0" w:left="0" w:rightChars="0" w:right="0" w:firstLineChars="0" w:firstLine="0"/>
              <w:spacing w:line="240" w:lineRule="atLeast"/>
            </w:pPr>
            <w:r>
              <w:t>1.190</w:t>
            </w:r>
            <w:r/>
          </w:p>
        </w:tc>
        <w:tc>
          <w:tcPr>
            <w:tcW w:w="652" w:type="pct"/>
            <w:vAlign w:val="center"/>
          </w:tcPr>
          <w:p w:rsidR="0018722C">
            <w:pPr>
              <w:pStyle w:val="affff9"/>
              <w:topLinePunct/>
              <w:ind w:leftChars="0" w:left="0" w:rightChars="0" w:right="0" w:firstLineChars="0" w:firstLine="0"/>
              <w:spacing w:line="240" w:lineRule="atLeast"/>
            </w:pPr>
            <w:r>
              <w:t>0.566</w:t>
            </w:r>
            <w:r/>
          </w:p>
        </w:tc>
        <w:tc>
          <w:tcPr>
            <w:tcW w:w="738" w:type="pct"/>
            <w:vAlign w:val="center"/>
          </w:tcPr>
          <w:p w:rsidR="0018722C">
            <w:pPr>
              <w:pStyle w:val="affff9"/>
              <w:topLinePunct/>
              <w:ind w:leftChars="0" w:left="0" w:rightChars="0" w:right="0" w:firstLineChars="0" w:firstLine="0"/>
              <w:spacing w:line="240" w:lineRule="atLeast"/>
            </w:pPr>
            <w:r>
              <w:t>0.05</w:t>
            </w:r>
            <w:r/>
          </w:p>
        </w:tc>
        <w:tc>
          <w:tcPr>
            <w:tcW w:w="710" w:type="pct"/>
            <w:vAlign w:val="center"/>
          </w:tcPr>
          <w:p w:rsidR="0018722C">
            <w:pPr>
              <w:pStyle w:val="affff9"/>
              <w:topLinePunct/>
              <w:ind w:leftChars="0" w:left="0" w:rightChars="0" w:right="0" w:firstLineChars="0" w:firstLine="0"/>
              <w:spacing w:line="240" w:lineRule="atLeast"/>
            </w:pPr>
            <w:r>
              <w:t>4.16</w:t>
            </w:r>
            <w:r/>
          </w:p>
        </w:tc>
      </w:tr>
      <w:tr>
        <w:tc>
          <w:tcPr>
            <w:tcW w:w="547" w:type="pct"/>
            <w:vAlign w:val="center"/>
          </w:tcPr>
          <w:p w:rsidR="0018722C">
            <w:pPr>
              <w:pStyle w:val="ac"/>
              <w:topLinePunct/>
              <w:ind w:leftChars="0" w:left="0" w:rightChars="0" w:right="0" w:firstLineChars="0" w:firstLine="0"/>
              <w:spacing w:line="240" w:lineRule="atLeast"/>
            </w:pPr>
            <w:r>
              <w:t>ER</w:t>
            </w:r>
            <w:r>
              <w:t>2</w:t>
            </w:r>
            <w:r/>
          </w:p>
        </w:tc>
        <w:tc>
          <w:tcPr>
            <w:tcW w:w="1159" w:type="pct"/>
            <w:vAlign w:val="center"/>
          </w:tcPr>
          <w:p w:rsidR="0018722C">
            <w:pPr>
              <w:pStyle w:val="a5"/>
              <w:topLinePunct/>
              <w:ind w:leftChars="0" w:left="0" w:rightChars="0" w:right="0" w:firstLineChars="0" w:firstLine="0"/>
              <w:spacing w:line="240" w:lineRule="atLeast"/>
            </w:pPr>
            <w:r>
              <w:t>环境规制平方</w:t>
            </w:r>
          </w:p>
        </w:tc>
        <w:tc>
          <w:tcPr>
            <w:tcW w:w="454" w:type="pct"/>
            <w:vAlign w:val="center"/>
          </w:tcPr>
          <w:p w:rsidR="0018722C">
            <w:pPr>
              <w:pStyle w:val="affff9"/>
              <w:topLinePunct/>
              <w:ind w:leftChars="0" w:left="0" w:rightChars="0" w:right="0" w:firstLineChars="0" w:firstLine="0"/>
              <w:spacing w:line="240" w:lineRule="atLeast"/>
            </w:pPr>
            <w:r>
              <w:t>248</w:t>
            </w:r>
            <w:r/>
          </w:p>
        </w:tc>
        <w:tc>
          <w:tcPr>
            <w:tcW w:w="740" w:type="pct"/>
            <w:vAlign w:val="center"/>
          </w:tcPr>
          <w:p w:rsidR="0018722C">
            <w:pPr>
              <w:pStyle w:val="affff9"/>
              <w:topLinePunct/>
              <w:ind w:leftChars="0" w:left="0" w:rightChars="0" w:right="0" w:firstLineChars="0" w:firstLine="0"/>
              <w:spacing w:line="240" w:lineRule="atLeast"/>
            </w:pPr>
            <w:r>
              <w:t>1.734</w:t>
            </w:r>
            <w:r/>
          </w:p>
        </w:tc>
        <w:tc>
          <w:tcPr>
            <w:tcW w:w="652" w:type="pct"/>
            <w:vAlign w:val="center"/>
          </w:tcPr>
          <w:p w:rsidR="0018722C">
            <w:pPr>
              <w:pStyle w:val="affff9"/>
              <w:topLinePunct/>
              <w:ind w:leftChars="0" w:left="0" w:rightChars="0" w:right="0" w:firstLineChars="0" w:firstLine="0"/>
              <w:spacing w:line="240" w:lineRule="atLeast"/>
            </w:pPr>
            <w:r>
              <w:t>2.054</w:t>
            </w:r>
            <w:r/>
          </w:p>
        </w:tc>
        <w:tc>
          <w:tcPr>
            <w:tcW w:w="738" w:type="pct"/>
            <w:vAlign w:val="center"/>
          </w:tcPr>
          <w:p w:rsidR="0018722C">
            <w:pPr>
              <w:pStyle w:val="affff9"/>
              <w:topLinePunct/>
              <w:ind w:leftChars="0" w:left="0" w:rightChars="0" w:right="0" w:firstLineChars="0" w:firstLine="0"/>
              <w:spacing w:line="240" w:lineRule="atLeast"/>
            </w:pPr>
            <w:r>
              <w:t>0.003</w:t>
            </w:r>
            <w:r/>
          </w:p>
        </w:tc>
        <w:tc>
          <w:tcPr>
            <w:tcW w:w="710" w:type="pct"/>
            <w:vAlign w:val="center"/>
          </w:tcPr>
          <w:p w:rsidR="0018722C">
            <w:pPr>
              <w:pStyle w:val="affff9"/>
              <w:topLinePunct/>
              <w:ind w:leftChars="0" w:left="0" w:rightChars="0" w:right="0" w:firstLineChars="0" w:firstLine="0"/>
              <w:spacing w:line="240" w:lineRule="atLeast"/>
            </w:pPr>
            <w:r>
              <w:t>17.306</w:t>
            </w:r>
            <w:r/>
          </w:p>
        </w:tc>
      </w:tr>
      <w:tr>
        <w:tc>
          <w:tcPr>
            <w:tcW w:w="547" w:type="pct"/>
            <w:vAlign w:val="center"/>
          </w:tcPr>
          <w:p w:rsidR="0018722C">
            <w:pPr>
              <w:pStyle w:val="ac"/>
              <w:topLinePunct/>
              <w:ind w:leftChars="0" w:left="0" w:rightChars="0" w:right="0" w:firstLineChars="0" w:firstLine="0"/>
              <w:spacing w:line="240" w:lineRule="atLeast"/>
            </w:pPr>
            <w:r>
              <w:t>RG</w:t>
            </w:r>
            <w:r/>
          </w:p>
        </w:tc>
        <w:tc>
          <w:tcPr>
            <w:tcW w:w="1159" w:type="pct"/>
            <w:vAlign w:val="center"/>
          </w:tcPr>
          <w:p w:rsidR="0018722C">
            <w:pPr>
              <w:pStyle w:val="a5"/>
              <w:topLinePunct/>
              <w:ind w:leftChars="0" w:left="0" w:rightChars="0" w:right="0" w:firstLineChars="0" w:firstLine="0"/>
              <w:spacing w:line="240" w:lineRule="atLeast"/>
            </w:pPr>
            <w:r>
              <w:t>建筑业产值利润率</w:t>
            </w:r>
            <w:r/>
          </w:p>
        </w:tc>
        <w:tc>
          <w:tcPr>
            <w:tcW w:w="454" w:type="pct"/>
            <w:vAlign w:val="center"/>
          </w:tcPr>
          <w:p w:rsidR="0018722C">
            <w:pPr>
              <w:pStyle w:val="affff9"/>
              <w:topLinePunct/>
              <w:ind w:leftChars="0" w:left="0" w:rightChars="0" w:right="0" w:firstLineChars="0" w:firstLine="0"/>
              <w:spacing w:line="240" w:lineRule="atLeast"/>
            </w:pPr>
            <w:r>
              <w:t>248</w:t>
            </w:r>
            <w:r/>
          </w:p>
        </w:tc>
        <w:tc>
          <w:tcPr>
            <w:tcW w:w="740" w:type="pct"/>
            <w:vAlign w:val="center"/>
          </w:tcPr>
          <w:p w:rsidR="0018722C">
            <w:pPr>
              <w:pStyle w:val="affff9"/>
              <w:topLinePunct/>
              <w:ind w:leftChars="0" w:left="0" w:rightChars="0" w:right="0" w:firstLineChars="0" w:firstLine="0"/>
              <w:spacing w:line="240" w:lineRule="atLeast"/>
            </w:pPr>
            <w:r>
              <w:t>2.909</w:t>
            </w:r>
            <w:r/>
          </w:p>
        </w:tc>
        <w:tc>
          <w:tcPr>
            <w:tcW w:w="652" w:type="pct"/>
            <w:vAlign w:val="center"/>
          </w:tcPr>
          <w:p w:rsidR="0018722C">
            <w:pPr>
              <w:pStyle w:val="affff9"/>
              <w:topLinePunct/>
              <w:ind w:leftChars="0" w:left="0" w:rightChars="0" w:right="0" w:firstLineChars="0" w:firstLine="0"/>
              <w:spacing w:line="240" w:lineRule="atLeast"/>
            </w:pPr>
            <w:r>
              <w:t>1.493</w:t>
            </w:r>
            <w:r/>
          </w:p>
        </w:tc>
        <w:tc>
          <w:tcPr>
            <w:tcW w:w="738" w:type="pct"/>
            <w:vAlign w:val="center"/>
          </w:tcPr>
          <w:p w:rsidR="0018722C">
            <w:pPr>
              <w:pStyle w:val="affff9"/>
              <w:topLinePunct/>
              <w:ind w:leftChars="0" w:left="0" w:rightChars="0" w:right="0" w:firstLineChars="0" w:firstLine="0"/>
              <w:spacing w:line="240" w:lineRule="atLeast"/>
            </w:pPr>
            <w:r>
              <w:t>0.5</w:t>
            </w:r>
            <w:r/>
          </w:p>
        </w:tc>
        <w:tc>
          <w:tcPr>
            <w:tcW w:w="710" w:type="pct"/>
            <w:vAlign w:val="center"/>
          </w:tcPr>
          <w:p w:rsidR="0018722C">
            <w:pPr>
              <w:pStyle w:val="affff9"/>
              <w:topLinePunct/>
              <w:ind w:leftChars="0" w:left="0" w:rightChars="0" w:right="0" w:firstLineChars="0" w:firstLine="0"/>
              <w:spacing w:line="240" w:lineRule="atLeast"/>
            </w:pPr>
            <w:r>
              <w:t>12.7</w:t>
            </w:r>
            <w:r/>
          </w:p>
        </w:tc>
      </w:tr>
      <w:tr>
        <w:tc>
          <w:tcPr>
            <w:tcW w:w="547" w:type="pct"/>
            <w:vAlign w:val="center"/>
          </w:tcPr>
          <w:p w:rsidR="0018722C">
            <w:pPr>
              <w:pStyle w:val="ac"/>
              <w:topLinePunct/>
              <w:ind w:leftChars="0" w:left="0" w:rightChars="0" w:right="0" w:firstLineChars="0" w:firstLine="0"/>
              <w:spacing w:line="240" w:lineRule="atLeast"/>
            </w:pPr>
            <w:r>
              <w:t>log</w:t>
            </w:r>
            <w:r>
              <w:t>hum</w:t>
            </w:r>
            <w:r/>
          </w:p>
        </w:tc>
        <w:tc>
          <w:tcPr>
            <w:tcW w:w="1159" w:type="pct"/>
            <w:vAlign w:val="center"/>
          </w:tcPr>
          <w:p w:rsidR="0018722C">
            <w:pPr>
              <w:pStyle w:val="a5"/>
              <w:topLinePunct/>
              <w:ind w:leftChars="0" w:left="0" w:rightChars="0" w:right="0" w:firstLineChars="0" w:firstLine="0"/>
              <w:spacing w:line="240" w:lineRule="atLeast"/>
            </w:pPr>
            <w:r>
              <w:t>建筑业平均工资</w:t>
            </w:r>
            <w:r/>
          </w:p>
        </w:tc>
        <w:tc>
          <w:tcPr>
            <w:tcW w:w="454" w:type="pct"/>
            <w:vAlign w:val="center"/>
          </w:tcPr>
          <w:p w:rsidR="0018722C">
            <w:pPr>
              <w:pStyle w:val="affff9"/>
              <w:topLinePunct/>
              <w:ind w:leftChars="0" w:left="0" w:rightChars="0" w:right="0" w:firstLineChars="0" w:firstLine="0"/>
              <w:spacing w:line="240" w:lineRule="atLeast"/>
            </w:pPr>
            <w:r>
              <w:t>248</w:t>
            </w:r>
            <w:r/>
          </w:p>
        </w:tc>
        <w:tc>
          <w:tcPr>
            <w:tcW w:w="740" w:type="pct"/>
            <w:vAlign w:val="center"/>
          </w:tcPr>
          <w:p w:rsidR="0018722C">
            <w:pPr>
              <w:pStyle w:val="affff9"/>
              <w:topLinePunct/>
              <w:ind w:leftChars="0" w:left="0" w:rightChars="0" w:right="0" w:firstLineChars="0" w:firstLine="0"/>
              <w:spacing w:line="240" w:lineRule="atLeast"/>
            </w:pPr>
            <w:r>
              <w:t>4.239</w:t>
            </w:r>
            <w:r/>
          </w:p>
        </w:tc>
        <w:tc>
          <w:tcPr>
            <w:tcW w:w="652" w:type="pct"/>
            <w:vAlign w:val="center"/>
          </w:tcPr>
          <w:p w:rsidR="0018722C">
            <w:pPr>
              <w:pStyle w:val="affff9"/>
              <w:topLinePunct/>
              <w:ind w:leftChars="0" w:left="0" w:rightChars="0" w:right="0" w:firstLineChars="0" w:firstLine="0"/>
              <w:spacing w:line="240" w:lineRule="atLeast"/>
            </w:pPr>
            <w:r>
              <w:t>0.178</w:t>
            </w:r>
            <w:r/>
          </w:p>
        </w:tc>
        <w:tc>
          <w:tcPr>
            <w:tcW w:w="738" w:type="pct"/>
            <w:vAlign w:val="center"/>
          </w:tcPr>
          <w:p w:rsidR="0018722C">
            <w:pPr>
              <w:pStyle w:val="affff9"/>
              <w:topLinePunct/>
              <w:ind w:leftChars="0" w:left="0" w:rightChars="0" w:right="0" w:firstLineChars="0" w:firstLine="0"/>
              <w:spacing w:line="240" w:lineRule="atLeast"/>
            </w:pPr>
            <w:r>
              <w:t>3.919</w:t>
            </w:r>
            <w:r/>
          </w:p>
        </w:tc>
        <w:tc>
          <w:tcPr>
            <w:tcW w:w="710" w:type="pct"/>
            <w:vAlign w:val="center"/>
          </w:tcPr>
          <w:p w:rsidR="0018722C">
            <w:pPr>
              <w:pStyle w:val="affff9"/>
              <w:topLinePunct/>
              <w:ind w:leftChars="0" w:left="0" w:rightChars="0" w:right="0" w:firstLineChars="0" w:firstLine="0"/>
              <w:spacing w:line="240" w:lineRule="atLeast"/>
            </w:pPr>
            <w:r>
              <w:t>4.839</w:t>
            </w:r>
            <w:r/>
          </w:p>
        </w:tc>
      </w:tr>
      <w:tr>
        <w:tc>
          <w:tcPr>
            <w:tcW w:w="547"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num</w:t>
            </w:r>
            <w:r/>
          </w:p>
        </w:tc>
        <w:tc>
          <w:tcPr>
            <w:tcW w:w="1159" w:type="pct"/>
            <w:vAlign w:val="center"/>
            <w:tcBorders>
              <w:top w:val="single" w:sz="4" w:space="0" w:color="auto"/>
            </w:tcBorders>
          </w:tcPr>
          <w:p w:rsidR="0018722C">
            <w:pPr>
              <w:pStyle w:val="aff1"/>
              <w:topLinePunct/>
              <w:ind w:leftChars="0" w:left="0" w:rightChars="0" w:right="0" w:firstLineChars="0" w:firstLine="0"/>
              <w:spacing w:line="240" w:lineRule="atLeast"/>
            </w:pPr>
            <w:r>
              <w:t>建筑业企业个数</w:t>
            </w:r>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3.152</w:t>
            </w:r>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0.409</w:t>
            </w:r>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3.949</w:t>
            </w:r>
            <w:r/>
          </w:p>
        </w:tc>
      </w:tr>
    </w:tbl>
    <w:p w:rsidR="0018722C">
      <w:pPr>
        <w:pStyle w:val="aff3"/>
        <w:topLinePunct/>
      </w:pPr>
      <w:r>
        <w:rPr>
          <w:rFonts w:cstheme="minorBidi" w:hAnsiTheme="minorHAnsi" w:eastAsiaTheme="minorHAnsi" w:asciiTheme="minorHAnsi" w:ascii="宋体" w:hAnsi="宋体" w:cs="宋体" w:eastAsia="宋体"/>
        </w:rPr>
        <w:t>数据来源：作者本人计算获得。</w:t>
      </w:r>
    </w:p>
    <w:p w:rsidR="0018722C">
      <w:pPr>
        <w:topLinePunct/>
      </w:pPr>
      <w:r>
        <w:t/>
      </w:r>
      <w:r>
        <w:t>表</w:t>
      </w:r>
      <w:r>
        <w:rPr>
          <w:rFonts w:ascii="Times New Roman" w:hAnsi="Times New Roman" w:cs="Times New Roman" w:eastAsia="宋体"/>
        </w:rPr>
        <w:t>3-8</w:t>
      </w:r>
      <w:r>
        <w:t>显示，建筑业技术进步水平综合得分最大值是</w:t>
      </w:r>
      <w:r>
        <w:rPr>
          <w:rFonts w:ascii="Times New Roman" w:hAnsi="Times New Roman" w:cs="Times New Roman" w:eastAsia="宋体"/>
        </w:rPr>
        <w:t>1.748</w:t>
      </w:r>
      <w:r>
        <w:t>，是江苏省</w:t>
      </w:r>
      <w:r>
        <w:rPr>
          <w:rFonts w:ascii="Times New Roman" w:hAnsi="Times New Roman" w:cs="Times New Roman" w:eastAsia="宋体"/>
        </w:rPr>
        <w:t>2010</w:t>
      </w:r>
      <w:r>
        <w:t>年技术进步水平的综合得分；最小值为</w:t>
      </w:r>
      <w:r>
        <w:rPr>
          <w:rFonts w:ascii="Times New Roman" w:hAnsi="Times New Roman" w:cs="Times New Roman" w:eastAsia="宋体"/>
        </w:rPr>
        <w:t>-0.97</w:t>
      </w:r>
      <w:r>
        <w:t>，是甘肃省</w:t>
      </w:r>
      <w:r>
        <w:rPr>
          <w:rFonts w:ascii="Times New Roman" w:hAnsi="Times New Roman" w:cs="Times New Roman" w:eastAsia="宋体"/>
        </w:rPr>
        <w:t>2003</w:t>
      </w:r>
      <w:r>
        <w:t>年的综合水平；建</w:t>
      </w:r>
      <w:r/>
      <w:r>
        <w:t>筑业的产值利润率最大值为</w:t>
      </w:r>
      <w:r>
        <w:rPr>
          <w:rFonts w:ascii="Times New Roman" w:hAnsi="Times New Roman" w:cs="Times New Roman" w:eastAsia="宋体"/>
        </w:rPr>
        <w:t>12.7</w:t>
      </w:r>
      <w:r>
        <w:t>，是陕西</w:t>
      </w:r>
      <w:r>
        <w:rPr>
          <w:rFonts w:ascii="Times New Roman" w:hAnsi="Times New Roman" w:cs="Times New Roman" w:eastAsia="宋体"/>
        </w:rPr>
        <w:t>2009</w:t>
      </w:r>
      <w:r>
        <w:t>年的产值利润率；最小值为</w:t>
      </w:r>
      <w:r>
        <w:rPr>
          <w:rFonts w:ascii="Times New Roman" w:hAnsi="Times New Roman" w:cs="Times New Roman" w:eastAsia="宋体"/>
        </w:rPr>
        <w:t>0.5</w:t>
      </w:r>
      <w:r>
        <w:t>，</w:t>
      </w:r>
      <w:r/>
      <w:r>
        <w:t>是吉林</w:t>
      </w:r>
      <w:r>
        <w:rPr>
          <w:rFonts w:ascii="Times New Roman" w:hAnsi="Times New Roman" w:cs="Times New Roman" w:eastAsia="宋体"/>
        </w:rPr>
        <w:t>2005</w:t>
      </w:r>
      <w:r>
        <w:t>年产值利润率；建筑业的企业个数取对数后最大值是</w:t>
      </w:r>
      <w:r>
        <w:rPr>
          <w:rFonts w:ascii="Times New Roman" w:hAnsi="Times New Roman" w:cs="Times New Roman" w:eastAsia="宋体"/>
        </w:rPr>
        <w:t>3.949</w:t>
      </w:r>
      <w:r>
        <w:t>，是江苏</w:t>
      </w:r>
      <w:r/>
      <w:r>
        <w:rPr>
          <w:rFonts w:ascii="Times New Roman" w:hAnsi="Times New Roman" w:cs="Times New Roman" w:eastAsia="宋体"/>
        </w:rPr>
        <w:t>2010</w:t>
      </w:r>
      <w:r>
        <w:t>年建筑企业个数取对数后的数值；最小值为</w:t>
      </w:r>
      <w:r>
        <w:rPr>
          <w:rFonts w:ascii="Times New Roman" w:hAnsi="Times New Roman" w:cs="Times New Roman" w:eastAsia="宋体"/>
        </w:rPr>
        <w:t>2.0</w:t>
      </w:r>
      <w:r>
        <w:t>，是海南</w:t>
      </w:r>
      <w:r>
        <w:rPr>
          <w:rFonts w:ascii="Times New Roman" w:hAnsi="Times New Roman" w:cs="Times New Roman" w:eastAsia="宋体"/>
        </w:rPr>
        <w:t>2007</w:t>
      </w:r>
      <w:r>
        <w:t>年的建筑企业</w:t>
      </w:r>
      <w:r/>
      <w:r>
        <w:t>个数取对数后的数值。初步统计数据表明区域间的差距很大。</w:t>
      </w:r>
    </w:p>
    <w:p w:rsidR="0018722C">
      <w:pPr>
        <w:pStyle w:val="4"/>
        <w:topLinePunct/>
        <w:ind w:left="200" w:hangingChars="200" w:hanging="200"/>
      </w:pPr>
      <w:r>
        <w:t>3.3.3.2</w:t>
      </w:r>
      <w:r>
        <w:t xml:space="preserve"> </w:t>
      </w:r>
      <w:r>
        <w:t>实证分析</w:t>
      </w:r>
    </w:p>
    <w:p w:rsidR="0018722C">
      <w:pPr>
        <w:topLinePunct/>
      </w:pPr>
      <w:r>
        <w:t>由于本文采用面板数据进行研究，并构建了动态面板数据模型进行分析，</w:t>
      </w:r>
      <w:r/>
      <w:r>
        <w:t>为避免解释变量存在内生性，与上一节相同采用系统</w:t>
      </w:r>
      <w:r>
        <w:rPr>
          <w:rFonts w:ascii="Times New Roman" w:hAnsi="Times New Roman" w:cs="Times New Roman" w:eastAsia="宋体"/>
        </w:rPr>
        <w:t>GMM</w:t>
      </w:r>
      <w:r>
        <w:t>估计方法进行估计，</w:t>
      </w:r>
      <w:r>
        <w:t>具体结果如</w:t>
      </w:r>
      <w:r>
        <w:t>表</w:t>
      </w:r>
      <w:r/>
      <w:r>
        <w:rPr>
          <w:rFonts w:ascii="Times New Roman" w:hAnsi="Times New Roman" w:cs="Times New Roman" w:eastAsia="宋体"/>
        </w:rPr>
        <w:t>3-9</w:t>
      </w:r>
      <w:r>
        <w:t>、</w:t>
      </w:r>
      <w:r>
        <w:t>表</w:t>
      </w:r>
      <w:r/>
      <w:r>
        <w:rPr>
          <w:rFonts w:ascii="Times New Roman" w:hAnsi="Times New Roman" w:cs="Times New Roman" w:eastAsia="宋体"/>
        </w:rPr>
        <w:t>3-10</w:t>
      </w:r>
      <w:r>
        <w:t>、</w:t>
      </w:r>
      <w:r>
        <w:t>表</w:t>
      </w:r>
      <w:r/>
      <w:r>
        <w:rPr>
          <w:rFonts w:ascii="Times New Roman" w:hAnsi="Times New Roman" w:cs="Times New Roman" w:eastAsia="宋体"/>
        </w:rPr>
        <w:t>3-11</w:t>
      </w:r>
      <w:r>
        <w:t>。</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3-9</w:t>
      </w:r>
      <w:r>
        <w:t xml:space="preserve">  </w:t>
      </w:r>
      <w:r>
        <w:rPr>
          <w:rFonts w:ascii="宋体" w:hAnsi="宋体" w:cs="宋体" w:eastAsia="宋体" w:cstheme="minorBidi"/>
        </w:rPr>
        <w:t>实证模型的估计结果</w:t>
      </w:r>
      <w:r>
        <w:rPr>
          <w:rFonts w:ascii="宋体" w:hAnsi="宋体" w:cs="宋体" w:eastAsia="宋体" w:cstheme="minorBidi"/>
        </w:rPr>
        <w:t>（</w:t>
      </w:r>
      <w:r>
        <w:rPr>
          <w:rFonts w:ascii="宋体" w:hAnsi="宋体" w:cs="宋体" w:eastAsia="宋体" w:cstheme="minorBidi"/>
        </w:rPr>
        <w:t>全国</w:t>
      </w:r>
      <w:r>
        <w:rPr>
          <w:rFonts w:ascii="宋体" w:hAnsi="宋体" w:cs="宋体" w:eastAsia="宋体" w:cstheme="minorBidi"/>
        </w:rPr>
        <w:t>）</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3-9</w:t>
      </w:r>
      <w:r>
        <w:t xml:space="preserve">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the </w:t>
      </w:r>
      <w:r>
        <w:rPr>
          <w:rFonts w:ascii="Times New Roman" w:cstheme="minorBidi" w:hAnsiTheme="minorHAnsi" w:eastAsiaTheme="minorHAnsi"/>
        </w:rPr>
        <w:t>whole</w:t>
      </w:r>
      <w:r>
        <w:rPr>
          <w:rFonts w:ascii="Times New Roman" w:cstheme="minorBidi" w:hAnsiTheme="minorHAnsi" w:eastAsiaTheme="minorHAnsi"/>
        </w:rPr>
        <w:t> </w:t>
      </w:r>
      <w:r>
        <w:rPr>
          <w:rFonts w:ascii="Times New Roman" w:cstheme="minorBidi" w:hAnsiTheme="minorHAnsi" w:eastAsiaTheme="minorHAnsi"/>
        </w:rPr>
        <w:t>country</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11"/>
        <w:gridCol w:w="1253"/>
        <w:gridCol w:w="1251"/>
        <w:gridCol w:w="1367"/>
        <w:gridCol w:w="1345"/>
        <w:gridCol w:w="1349"/>
      </w:tblGrid>
      <w:tr>
        <w:trPr>
          <w:tblHeader/>
        </w:trPr>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tr>
        <w:tc>
          <w:tcPr>
            <w:tcW w:w="1260" w:type="pct"/>
            <w:vAlign w:val="center"/>
          </w:tcPr>
          <w:p w:rsidR="0018722C">
            <w:pPr>
              <w:pStyle w:val="ac"/>
              <w:topLinePunct/>
              <w:ind w:leftChars="0" w:left="0" w:rightChars="0" w:right="0" w:firstLineChars="0" w:firstLine="0"/>
              <w:spacing w:line="240" w:lineRule="atLeast"/>
            </w:pPr>
            <w:r>
              <w:t>L.TL</w:t>
            </w:r>
            <w:r/>
          </w:p>
        </w:tc>
        <w:tc>
          <w:tcPr>
            <w:tcW w:w="714" w:type="pct"/>
            <w:vAlign w:val="center"/>
          </w:tcPr>
          <w:p w:rsidR="0018722C">
            <w:pPr>
              <w:pStyle w:val="a5"/>
              <w:topLinePunct/>
              <w:ind w:leftChars="0" w:left="0" w:rightChars="0" w:right="0" w:firstLineChars="0" w:firstLine="0"/>
              <w:spacing w:line="240" w:lineRule="atLeast"/>
            </w:pPr>
            <w:r>
              <w:t></w:t>
            </w:r>
            <w:r>
              <w:t>1</w:t>
            </w:r>
            <w:r/>
          </w:p>
        </w:tc>
        <w:tc>
          <w:tcPr>
            <w:tcW w:w="713" w:type="pct"/>
            <w:vAlign w:val="center"/>
          </w:tcPr>
          <w:p w:rsidR="0018722C">
            <w:pPr>
              <w:pStyle w:val="a5"/>
              <w:topLinePunct/>
              <w:ind w:leftChars="0" w:left="0" w:rightChars="0" w:right="0" w:firstLineChars="0" w:firstLine="0"/>
              <w:spacing w:line="240" w:lineRule="atLeast"/>
            </w:pPr>
            <w:r>
              <w:t>0.942a</w:t>
            </w:r>
            <w:r/>
          </w:p>
        </w:tc>
        <w:tc>
          <w:tcPr>
            <w:tcW w:w="779" w:type="pct"/>
            <w:vAlign w:val="center"/>
          </w:tcPr>
          <w:p w:rsidR="0018722C">
            <w:pPr>
              <w:pStyle w:val="a5"/>
              <w:topLinePunct/>
              <w:ind w:leftChars="0" w:left="0" w:rightChars="0" w:right="0" w:firstLineChars="0" w:firstLine="0"/>
              <w:spacing w:line="240" w:lineRule="atLeast"/>
            </w:pPr>
            <w:r>
              <w:t>0.801a</w:t>
            </w:r>
            <w:r/>
          </w:p>
        </w:tc>
        <w:tc>
          <w:tcPr>
            <w:tcW w:w="766" w:type="pct"/>
            <w:vAlign w:val="center"/>
          </w:tcPr>
          <w:p w:rsidR="0018722C">
            <w:pPr>
              <w:pStyle w:val="a5"/>
              <w:topLinePunct/>
              <w:ind w:leftChars="0" w:left="0" w:rightChars="0" w:right="0" w:firstLineChars="0" w:firstLine="0"/>
              <w:spacing w:line="240" w:lineRule="atLeast"/>
            </w:pPr>
            <w:r>
              <w:t>0.819a</w:t>
            </w:r>
            <w:r/>
          </w:p>
        </w:tc>
        <w:tc>
          <w:tcPr>
            <w:tcW w:w="769" w:type="pct"/>
            <w:vAlign w:val="center"/>
          </w:tcPr>
          <w:p w:rsidR="0018722C">
            <w:pPr>
              <w:pStyle w:val="ad"/>
              <w:topLinePunct/>
              <w:ind w:leftChars="0" w:left="0" w:rightChars="0" w:right="0" w:firstLineChars="0" w:firstLine="0"/>
              <w:spacing w:line="240" w:lineRule="atLeast"/>
            </w:pPr>
            <w:r>
              <w:t>0.567a</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r>
              <w:t>(</w:t>
            </w:r>
            <w:r>
              <w:t xml:space="preserve">67.15</w:t>
            </w:r>
            <w:r>
              <w:t>)</w:t>
            </w:r>
            <w:r/>
          </w:p>
        </w:tc>
        <w:tc>
          <w:tcPr>
            <w:tcW w:w="779" w:type="pct"/>
            <w:vAlign w:val="center"/>
          </w:tcPr>
          <w:p w:rsidR="0018722C">
            <w:pPr>
              <w:pStyle w:val="a5"/>
              <w:topLinePunct/>
              <w:ind w:leftChars="0" w:left="0" w:rightChars="0" w:right="0" w:firstLineChars="0" w:firstLine="0"/>
              <w:spacing w:line="240" w:lineRule="atLeast"/>
            </w:pPr>
            <w:r>
              <w:t>(</w:t>
            </w:r>
            <w:r>
              <w:t xml:space="preserve">48.52</w:t>
            </w:r>
            <w:r>
              <w:t>)</w:t>
            </w:r>
            <w:r/>
          </w:p>
        </w:tc>
        <w:tc>
          <w:tcPr>
            <w:tcW w:w="766" w:type="pct"/>
            <w:vAlign w:val="center"/>
          </w:tcPr>
          <w:p w:rsidR="0018722C">
            <w:pPr>
              <w:pStyle w:val="a5"/>
              <w:topLinePunct/>
              <w:ind w:leftChars="0" w:left="0" w:rightChars="0" w:right="0" w:firstLineChars="0" w:firstLine="0"/>
              <w:spacing w:line="240" w:lineRule="atLeast"/>
            </w:pPr>
            <w:r>
              <w:t>(</w:t>
            </w:r>
            <w:r>
              <w:t xml:space="preserve">53.37</w:t>
            </w:r>
            <w:r>
              <w:t>)</w:t>
            </w:r>
            <w:r/>
          </w:p>
        </w:tc>
        <w:tc>
          <w:tcPr>
            <w:tcW w:w="769" w:type="pct"/>
            <w:vAlign w:val="center"/>
          </w:tcPr>
          <w:p w:rsidR="0018722C">
            <w:pPr>
              <w:pStyle w:val="ad"/>
              <w:topLinePunct/>
              <w:ind w:leftChars="0" w:left="0" w:rightChars="0" w:right="0" w:firstLineChars="0" w:firstLine="0"/>
              <w:spacing w:line="240" w:lineRule="atLeast"/>
            </w:pPr>
            <w:r>
              <w:t>(</w:t>
            </w:r>
            <w:r>
              <w:t xml:space="preserve">16.10</w:t>
            </w:r>
            <w:r>
              <w:t>)</w:t>
            </w:r>
            <w:r/>
          </w:p>
        </w:tc>
      </w:tr>
      <w:tr>
        <w:tc>
          <w:tcPr>
            <w:tcW w:w="1260" w:type="pct"/>
            <w:vAlign w:val="center"/>
          </w:tcPr>
          <w:p w:rsidR="0018722C">
            <w:pPr>
              <w:pStyle w:val="ac"/>
              <w:topLinePunct/>
              <w:ind w:leftChars="0" w:left="0" w:rightChars="0" w:right="0" w:firstLineChars="0" w:firstLine="0"/>
              <w:spacing w:line="240" w:lineRule="atLeast"/>
            </w:pPr>
            <w:r>
              <w:t>ER</w:t>
            </w:r>
            <w:r/>
          </w:p>
        </w:tc>
        <w:tc>
          <w:tcPr>
            <w:tcW w:w="714" w:type="pct"/>
            <w:vAlign w:val="center"/>
          </w:tcPr>
          <w:p w:rsidR="0018722C">
            <w:pPr>
              <w:pStyle w:val="a5"/>
              <w:topLinePunct/>
              <w:ind w:leftChars="0" w:left="0" w:rightChars="0" w:right="0" w:firstLineChars="0" w:firstLine="0"/>
              <w:spacing w:line="240" w:lineRule="atLeast"/>
            </w:pPr>
            <w:r>
              <w:t></w:t>
            </w:r>
            <w:r>
              <w:t>2</w:t>
            </w:r>
            <w:r/>
          </w:p>
        </w:tc>
        <w:tc>
          <w:tcPr>
            <w:tcW w:w="713" w:type="pct"/>
            <w:vAlign w:val="center"/>
          </w:tcPr>
          <w:p w:rsidR="0018722C">
            <w:pPr>
              <w:pStyle w:val="a5"/>
              <w:topLinePunct/>
              <w:ind w:leftChars="0" w:left="0" w:rightChars="0" w:right="0" w:firstLineChars="0" w:firstLine="0"/>
              <w:spacing w:line="240" w:lineRule="atLeast"/>
            </w:pPr>
            <w:r>
              <w:t>0.116a</w:t>
            </w:r>
            <w:r/>
          </w:p>
        </w:tc>
        <w:tc>
          <w:tcPr>
            <w:tcW w:w="779" w:type="pct"/>
            <w:vAlign w:val="center"/>
          </w:tcPr>
          <w:p w:rsidR="0018722C">
            <w:pPr>
              <w:pStyle w:val="a5"/>
              <w:topLinePunct/>
              <w:ind w:leftChars="0" w:left="0" w:rightChars="0" w:right="0" w:firstLineChars="0" w:firstLine="0"/>
              <w:spacing w:line="240" w:lineRule="atLeast"/>
            </w:pPr>
            <w:r>
              <w:t>0.13a</w:t>
            </w:r>
            <w:r/>
          </w:p>
        </w:tc>
        <w:tc>
          <w:tcPr>
            <w:tcW w:w="766" w:type="pct"/>
            <w:vAlign w:val="center"/>
          </w:tcPr>
          <w:p w:rsidR="0018722C">
            <w:pPr>
              <w:pStyle w:val="a5"/>
              <w:topLinePunct/>
              <w:ind w:leftChars="0" w:left="0" w:rightChars="0" w:right="0" w:firstLineChars="0" w:firstLine="0"/>
              <w:spacing w:line="240" w:lineRule="atLeast"/>
            </w:pPr>
            <w:r>
              <w:t>0.113a</w:t>
            </w:r>
            <w:r/>
          </w:p>
        </w:tc>
        <w:tc>
          <w:tcPr>
            <w:tcW w:w="769" w:type="pct"/>
            <w:vAlign w:val="center"/>
          </w:tcPr>
          <w:p w:rsidR="0018722C">
            <w:pPr>
              <w:pStyle w:val="affff9"/>
              <w:topLinePunct/>
              <w:ind w:leftChars="0" w:left="0" w:rightChars="0" w:right="0" w:firstLineChars="0" w:firstLine="0"/>
              <w:spacing w:line="240" w:lineRule="atLeast"/>
            </w:pPr>
            <w:r>
              <w:t>-0.024</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r>
              <w:t>(</w:t>
            </w:r>
            <w:r>
              <w:t xml:space="preserve">3.60</w:t>
            </w:r>
            <w:r>
              <w:t>)</w:t>
            </w:r>
            <w:r/>
          </w:p>
        </w:tc>
        <w:tc>
          <w:tcPr>
            <w:tcW w:w="779" w:type="pct"/>
            <w:vAlign w:val="center"/>
          </w:tcPr>
          <w:p w:rsidR="0018722C">
            <w:pPr>
              <w:pStyle w:val="a5"/>
              <w:topLinePunct/>
              <w:ind w:leftChars="0" w:left="0" w:rightChars="0" w:right="0" w:firstLineChars="0" w:firstLine="0"/>
              <w:spacing w:line="240" w:lineRule="atLeast"/>
            </w:pPr>
            <w:r>
              <w:t>(</w:t>
            </w:r>
            <w:r>
              <w:t xml:space="preserve">4.15</w:t>
            </w:r>
            <w:r>
              <w:t>)</w:t>
            </w:r>
            <w:r/>
          </w:p>
        </w:tc>
        <w:tc>
          <w:tcPr>
            <w:tcW w:w="766" w:type="pct"/>
            <w:vAlign w:val="center"/>
          </w:tcPr>
          <w:p w:rsidR="0018722C">
            <w:pPr>
              <w:pStyle w:val="a5"/>
              <w:topLinePunct/>
              <w:ind w:leftChars="0" w:left="0" w:rightChars="0" w:right="0" w:firstLineChars="0" w:firstLine="0"/>
              <w:spacing w:line="240" w:lineRule="atLeast"/>
            </w:pPr>
            <w:r>
              <w:t>(</w:t>
            </w:r>
            <w:r>
              <w:t xml:space="preserve">4.57</w:t>
            </w:r>
            <w:r>
              <w:t>)</w:t>
            </w:r>
            <w:r/>
          </w:p>
        </w:tc>
        <w:tc>
          <w:tcPr>
            <w:tcW w:w="769" w:type="pct"/>
            <w:vAlign w:val="center"/>
          </w:tcPr>
          <w:p w:rsidR="0018722C">
            <w:pPr>
              <w:pStyle w:val="ad"/>
              <w:topLinePunct/>
              <w:ind w:leftChars="0" w:left="0" w:rightChars="0" w:right="0" w:firstLineChars="0" w:firstLine="0"/>
              <w:spacing w:line="240" w:lineRule="atLeast"/>
            </w:pPr>
            <w:r>
              <w:t>(</w:t>
            </w:r>
            <w:r>
              <w:t xml:space="preserve">-0.62</w:t>
            </w:r>
            <w:r>
              <w:t>)</w:t>
            </w:r>
            <w:r/>
          </w:p>
        </w:tc>
      </w:tr>
      <w:tr>
        <w:tc>
          <w:tcPr>
            <w:tcW w:w="1260" w:type="pct"/>
            <w:vAlign w:val="center"/>
          </w:tcPr>
          <w:p w:rsidR="0018722C">
            <w:pPr>
              <w:pStyle w:val="ac"/>
              <w:topLinePunct/>
              <w:ind w:leftChars="0" w:left="0" w:rightChars="0" w:right="0" w:firstLineChars="0" w:firstLine="0"/>
              <w:spacing w:line="240" w:lineRule="atLeast"/>
            </w:pPr>
            <w:r>
              <w:t>ER</w:t>
            </w:r>
            <w:r>
              <w:t>2</w:t>
            </w:r>
            <w:r/>
          </w:p>
        </w:tc>
        <w:tc>
          <w:tcPr>
            <w:tcW w:w="714" w:type="pct"/>
            <w:vAlign w:val="center"/>
          </w:tcPr>
          <w:p w:rsidR="0018722C">
            <w:pPr>
              <w:pStyle w:val="a5"/>
              <w:topLinePunct/>
              <w:ind w:leftChars="0" w:left="0" w:rightChars="0" w:right="0" w:firstLineChars="0" w:firstLine="0"/>
              <w:spacing w:line="240" w:lineRule="atLeast"/>
            </w:pPr>
            <w:r>
              <w:t></w:t>
            </w:r>
            <w:r>
              <w:t>3</w:t>
            </w:r>
            <w:r/>
          </w:p>
        </w:tc>
        <w:tc>
          <w:tcPr>
            <w:tcW w:w="713" w:type="pct"/>
            <w:vAlign w:val="center"/>
          </w:tcPr>
          <w:p w:rsidR="0018722C">
            <w:pPr>
              <w:pStyle w:val="a5"/>
              <w:topLinePunct/>
              <w:ind w:leftChars="0" w:left="0" w:rightChars="0" w:right="0" w:firstLineChars="0" w:firstLine="0"/>
              <w:spacing w:line="240" w:lineRule="atLeast"/>
            </w:pPr>
            <w:r>
              <w:t>-0.02c</w:t>
            </w:r>
            <w:r/>
          </w:p>
        </w:tc>
        <w:tc>
          <w:tcPr>
            <w:tcW w:w="779" w:type="pct"/>
            <w:vAlign w:val="center"/>
          </w:tcPr>
          <w:p w:rsidR="0018722C">
            <w:pPr>
              <w:pStyle w:val="a5"/>
              <w:topLinePunct/>
              <w:ind w:leftChars="0" w:left="0" w:rightChars="0" w:right="0" w:firstLineChars="0" w:firstLine="0"/>
              <w:spacing w:line="240" w:lineRule="atLeast"/>
            </w:pPr>
            <w:r>
              <w:t>-0.014a</w:t>
            </w:r>
            <w:r/>
          </w:p>
        </w:tc>
        <w:tc>
          <w:tcPr>
            <w:tcW w:w="766" w:type="pct"/>
            <w:vAlign w:val="center"/>
          </w:tcPr>
          <w:p w:rsidR="0018722C">
            <w:pPr>
              <w:pStyle w:val="a5"/>
              <w:topLinePunct/>
              <w:ind w:leftChars="0" w:left="0" w:rightChars="0" w:right="0" w:firstLineChars="0" w:firstLine="0"/>
              <w:spacing w:line="240" w:lineRule="atLeast"/>
            </w:pPr>
            <w:r>
              <w:t>-0.013b</w:t>
            </w:r>
            <w:r/>
          </w:p>
        </w:tc>
        <w:tc>
          <w:tcPr>
            <w:tcW w:w="769" w:type="pct"/>
            <w:vAlign w:val="center"/>
          </w:tcPr>
          <w:p w:rsidR="0018722C">
            <w:pPr>
              <w:pStyle w:val="affff9"/>
              <w:topLinePunct/>
              <w:ind w:leftChars="0" w:left="0" w:rightChars="0" w:right="0" w:firstLineChars="0" w:firstLine="0"/>
              <w:spacing w:line="240" w:lineRule="atLeast"/>
            </w:pPr>
            <w:r>
              <w:t>0.012</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r>
              <w:t>(</w:t>
            </w:r>
            <w:r>
              <w:t xml:space="preserve">-1.81</w:t>
            </w:r>
            <w:r>
              <w:t>)</w:t>
            </w:r>
            <w:r/>
          </w:p>
        </w:tc>
        <w:tc>
          <w:tcPr>
            <w:tcW w:w="779" w:type="pct"/>
            <w:vAlign w:val="center"/>
          </w:tcPr>
          <w:p w:rsidR="0018722C">
            <w:pPr>
              <w:pStyle w:val="a5"/>
              <w:topLinePunct/>
              <w:ind w:leftChars="0" w:left="0" w:rightChars="0" w:right="0" w:firstLineChars="0" w:firstLine="0"/>
              <w:spacing w:line="240" w:lineRule="atLeast"/>
            </w:pPr>
            <w:r>
              <w:t>(</w:t>
            </w:r>
            <w:r>
              <w:t xml:space="preserve">-1.82</w:t>
            </w:r>
            <w:r>
              <w:t>)</w:t>
            </w:r>
            <w:r/>
          </w:p>
        </w:tc>
        <w:tc>
          <w:tcPr>
            <w:tcW w:w="766" w:type="pct"/>
            <w:vAlign w:val="center"/>
          </w:tcPr>
          <w:p w:rsidR="0018722C">
            <w:pPr>
              <w:pStyle w:val="a5"/>
              <w:topLinePunct/>
              <w:ind w:leftChars="0" w:left="0" w:rightChars="0" w:right="0" w:firstLineChars="0" w:firstLine="0"/>
              <w:spacing w:line="240" w:lineRule="atLeast"/>
            </w:pPr>
            <w:r>
              <w:t>(</w:t>
            </w:r>
            <w:r>
              <w:t xml:space="preserve">-2.42</w:t>
            </w:r>
            <w:r>
              <w:t>)</w:t>
            </w:r>
            <w:r/>
          </w:p>
        </w:tc>
        <w:tc>
          <w:tcPr>
            <w:tcW w:w="769" w:type="pct"/>
            <w:vAlign w:val="center"/>
          </w:tcPr>
          <w:p w:rsidR="0018722C">
            <w:pPr>
              <w:pStyle w:val="ad"/>
              <w:topLinePunct/>
              <w:ind w:leftChars="0" w:left="0" w:rightChars="0" w:right="0" w:firstLineChars="0" w:firstLine="0"/>
              <w:spacing w:line="240" w:lineRule="atLeast"/>
            </w:pPr>
            <w:r>
              <w:t>(</w:t>
            </w:r>
            <w:r>
              <w:t xml:space="preserve">1.28</w:t>
            </w:r>
            <w:r>
              <w:t>)</w:t>
            </w:r>
            <w:r/>
          </w:p>
        </w:tc>
      </w:tr>
      <w:tr>
        <w:tc>
          <w:tcPr>
            <w:tcW w:w="1260" w:type="pct"/>
            <w:vAlign w:val="center"/>
          </w:tcPr>
          <w:p w:rsidR="0018722C">
            <w:pPr>
              <w:pStyle w:val="ac"/>
              <w:topLinePunct/>
              <w:ind w:leftChars="0" w:left="0" w:rightChars="0" w:right="0" w:firstLineChars="0" w:firstLine="0"/>
              <w:spacing w:line="240" w:lineRule="atLeast"/>
            </w:pPr>
            <w:r>
              <w:t>RG</w:t>
            </w:r>
            <w:r/>
          </w:p>
        </w:tc>
        <w:tc>
          <w:tcPr>
            <w:tcW w:w="714" w:type="pct"/>
            <w:vAlign w:val="center"/>
          </w:tcPr>
          <w:p w:rsidR="0018722C">
            <w:pPr>
              <w:pStyle w:val="a5"/>
              <w:topLinePunct/>
              <w:ind w:leftChars="0" w:left="0" w:rightChars="0" w:right="0" w:firstLineChars="0" w:firstLine="0"/>
              <w:spacing w:line="240" w:lineRule="atLeast"/>
            </w:pPr>
            <w:r>
              <w:t></w:t>
            </w:r>
            <w:r>
              <w:t>4</w:t>
            </w:r>
            <w:r/>
          </w:p>
        </w:tc>
        <w:tc>
          <w:tcPr>
            <w:tcW w:w="713" w:type="pct"/>
            <w:vAlign w:val="center"/>
          </w:tcPr>
          <w:p w:rsidR="0018722C">
            <w:pPr>
              <w:pStyle w:val="a5"/>
              <w:topLinePunct/>
              <w:ind w:leftChars="0" w:left="0" w:rightChars="0" w:right="0" w:firstLineChars="0" w:firstLine="0"/>
              <w:spacing w:line="240" w:lineRule="atLeast"/>
            </w:pPr>
            <w:r>
              <w:t>—</w:t>
            </w:r>
          </w:p>
        </w:tc>
        <w:tc>
          <w:tcPr>
            <w:tcW w:w="779" w:type="pct"/>
            <w:vAlign w:val="center"/>
          </w:tcPr>
          <w:p w:rsidR="0018722C">
            <w:pPr>
              <w:pStyle w:val="a5"/>
              <w:topLinePunct/>
              <w:ind w:leftChars="0" w:left="0" w:rightChars="0" w:right="0" w:firstLineChars="0" w:firstLine="0"/>
              <w:spacing w:line="240" w:lineRule="atLeast"/>
            </w:pPr>
            <w:r>
              <w:t>0.145a</w:t>
            </w:r>
            <w:r/>
          </w:p>
        </w:tc>
        <w:tc>
          <w:tcPr>
            <w:tcW w:w="766" w:type="pct"/>
            <w:vAlign w:val="center"/>
          </w:tcPr>
          <w:p w:rsidR="0018722C">
            <w:pPr>
              <w:pStyle w:val="a5"/>
              <w:topLinePunct/>
              <w:ind w:leftChars="0" w:left="0" w:rightChars="0" w:right="0" w:firstLineChars="0" w:firstLine="0"/>
              <w:spacing w:line="240" w:lineRule="atLeast"/>
            </w:pPr>
            <w:r>
              <w:t>0.146a</w:t>
            </w:r>
            <w:r/>
          </w:p>
        </w:tc>
        <w:tc>
          <w:tcPr>
            <w:tcW w:w="769" w:type="pct"/>
            <w:vAlign w:val="center"/>
          </w:tcPr>
          <w:p w:rsidR="0018722C">
            <w:pPr>
              <w:pStyle w:val="ad"/>
              <w:topLinePunct/>
              <w:ind w:leftChars="0" w:left="0" w:rightChars="0" w:right="0" w:firstLineChars="0" w:firstLine="0"/>
              <w:spacing w:line="240" w:lineRule="atLeast"/>
            </w:pPr>
            <w:r>
              <w:t>0.143a</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pPr/>
          </w:p>
        </w:tc>
        <w:tc>
          <w:tcPr>
            <w:tcW w:w="779" w:type="pct"/>
            <w:vAlign w:val="center"/>
          </w:tcPr>
          <w:p w:rsidR="0018722C">
            <w:pPr>
              <w:pStyle w:val="a5"/>
              <w:topLinePunct/>
              <w:ind w:leftChars="0" w:left="0" w:rightChars="0" w:right="0" w:firstLineChars="0" w:firstLine="0"/>
              <w:spacing w:line="240" w:lineRule="atLeast"/>
            </w:pPr>
            <w:r>
              <w:t>(</w:t>
            </w:r>
            <w:r>
              <w:t xml:space="preserve">49.57</w:t>
            </w:r>
            <w:r>
              <w:t>)</w:t>
            </w:r>
            <w:r/>
          </w:p>
        </w:tc>
        <w:tc>
          <w:tcPr>
            <w:tcW w:w="766" w:type="pct"/>
            <w:vAlign w:val="center"/>
          </w:tcPr>
          <w:p w:rsidR="0018722C">
            <w:pPr>
              <w:pStyle w:val="a5"/>
              <w:topLinePunct/>
              <w:ind w:leftChars="0" w:left="0" w:rightChars="0" w:right="0" w:firstLineChars="0" w:firstLine="0"/>
              <w:spacing w:line="240" w:lineRule="atLeast"/>
            </w:pPr>
            <w:r>
              <w:t>(</w:t>
            </w:r>
            <w:r>
              <w:t xml:space="preserve">42.50</w:t>
            </w:r>
            <w:r>
              <w:t>)</w:t>
            </w:r>
            <w:r/>
          </w:p>
        </w:tc>
        <w:tc>
          <w:tcPr>
            <w:tcW w:w="769" w:type="pct"/>
            <w:vAlign w:val="center"/>
          </w:tcPr>
          <w:p w:rsidR="0018722C">
            <w:pPr>
              <w:pStyle w:val="ad"/>
              <w:topLinePunct/>
              <w:ind w:leftChars="0" w:left="0" w:rightChars="0" w:right="0" w:firstLineChars="0" w:firstLine="0"/>
              <w:spacing w:line="240" w:lineRule="atLeast"/>
            </w:pPr>
            <w:r>
              <w:t>(</w:t>
            </w:r>
            <w:r>
              <w:t xml:space="preserve">29.46</w:t>
            </w:r>
            <w:r>
              <w:t>)</w:t>
            </w:r>
            <w:r/>
          </w:p>
        </w:tc>
      </w:tr>
      <w:tr>
        <w:tc>
          <w:tcPr>
            <w:tcW w:w="1260" w:type="pct"/>
            <w:vAlign w:val="center"/>
          </w:tcPr>
          <w:p w:rsidR="0018722C">
            <w:pPr>
              <w:pStyle w:val="ac"/>
              <w:topLinePunct/>
              <w:ind w:leftChars="0" w:left="0" w:rightChars="0" w:right="0" w:firstLineChars="0" w:firstLine="0"/>
              <w:spacing w:line="240" w:lineRule="atLeast"/>
            </w:pPr>
            <w:r>
              <w:t>log</w:t>
            </w:r>
            <w:r>
              <w:t>num</w:t>
            </w:r>
            <w:r/>
          </w:p>
        </w:tc>
        <w:tc>
          <w:tcPr>
            <w:tcW w:w="714" w:type="pct"/>
            <w:vAlign w:val="center"/>
          </w:tcPr>
          <w:p w:rsidR="0018722C">
            <w:pPr>
              <w:pStyle w:val="a5"/>
              <w:topLinePunct/>
              <w:ind w:leftChars="0" w:left="0" w:rightChars="0" w:right="0" w:firstLineChars="0" w:firstLine="0"/>
              <w:spacing w:line="240" w:lineRule="atLeast"/>
            </w:pPr>
            <w:r>
              <w:t></w:t>
            </w:r>
            <w:r>
              <w:t>5</w:t>
            </w:r>
            <w:r/>
          </w:p>
        </w:tc>
        <w:tc>
          <w:tcPr>
            <w:tcW w:w="713" w:type="pct"/>
            <w:vAlign w:val="center"/>
          </w:tcPr>
          <w:p w:rsidR="0018722C">
            <w:pPr>
              <w:pStyle w:val="a5"/>
              <w:topLinePunct/>
              <w:ind w:leftChars="0" w:left="0" w:rightChars="0" w:right="0" w:firstLineChars="0" w:firstLine="0"/>
              <w:spacing w:line="240" w:lineRule="atLeast"/>
            </w:pPr>
            <w:r>
              <w:t>—</w:t>
            </w:r>
          </w:p>
        </w:tc>
        <w:tc>
          <w:tcPr>
            <w:tcW w:w="779" w:type="pct"/>
            <w:vAlign w:val="center"/>
          </w:tcPr>
          <w:p w:rsidR="0018722C">
            <w:pPr>
              <w:pStyle w:val="a5"/>
              <w:topLinePunct/>
              <w:ind w:leftChars="0" w:left="0" w:rightChars="0" w:right="0" w:firstLineChars="0" w:firstLine="0"/>
              <w:spacing w:line="240" w:lineRule="atLeast"/>
            </w:pPr>
            <w:r>
              <w:t>—</w:t>
            </w:r>
          </w:p>
        </w:tc>
        <w:tc>
          <w:tcPr>
            <w:tcW w:w="766" w:type="pct"/>
            <w:vAlign w:val="center"/>
          </w:tcPr>
          <w:p w:rsidR="0018722C">
            <w:pPr>
              <w:pStyle w:val="a5"/>
              <w:topLinePunct/>
              <w:ind w:leftChars="0" w:left="0" w:rightChars="0" w:right="0" w:firstLineChars="0" w:firstLine="0"/>
              <w:spacing w:line="240" w:lineRule="atLeast"/>
            </w:pPr>
            <w:r>
              <w:t>-2.02a</w:t>
            </w:r>
            <w:r/>
          </w:p>
        </w:tc>
        <w:tc>
          <w:tcPr>
            <w:tcW w:w="769" w:type="pct"/>
            <w:vAlign w:val="center"/>
          </w:tcPr>
          <w:p w:rsidR="0018722C">
            <w:pPr>
              <w:pStyle w:val="ad"/>
              <w:topLinePunct/>
              <w:ind w:leftChars="0" w:left="0" w:rightChars="0" w:right="0" w:firstLineChars="0" w:firstLine="0"/>
              <w:spacing w:line="240" w:lineRule="atLeast"/>
            </w:pPr>
            <w:r>
              <w:t>-0.133a</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pPr/>
          </w:p>
        </w:tc>
        <w:tc>
          <w:tcPr>
            <w:tcW w:w="779" w:type="pct"/>
            <w:vAlign w:val="center"/>
          </w:tcPr>
          <w:p w:rsidR="0018722C">
            <w:pPr>
              <w:pStyle w:val="a5"/>
              <w:topLinePunct/>
              <w:ind w:leftChars="0" w:left="0" w:rightChars="0" w:right="0" w:firstLineChars="0" w:firstLine="0"/>
              <w:spacing w:line="240" w:lineRule="atLeast"/>
            </w:pPr>
            <w:pPr/>
          </w:p>
        </w:tc>
        <w:tc>
          <w:tcPr>
            <w:tcW w:w="766" w:type="pct"/>
            <w:vAlign w:val="center"/>
          </w:tcPr>
          <w:p w:rsidR="0018722C">
            <w:pPr>
              <w:pStyle w:val="a5"/>
              <w:topLinePunct/>
              <w:ind w:leftChars="0" w:left="0" w:rightChars="0" w:right="0" w:firstLineChars="0" w:firstLine="0"/>
              <w:spacing w:line="240" w:lineRule="atLeast"/>
            </w:pPr>
            <w:r>
              <w:t>(</w:t>
            </w:r>
            <w:r>
              <w:t xml:space="preserve">-2.53</w:t>
            </w:r>
            <w:r>
              <w:t>)</w:t>
            </w:r>
            <w:r/>
          </w:p>
        </w:tc>
        <w:tc>
          <w:tcPr>
            <w:tcW w:w="769" w:type="pct"/>
            <w:vAlign w:val="center"/>
          </w:tcPr>
          <w:p w:rsidR="0018722C">
            <w:pPr>
              <w:pStyle w:val="ad"/>
              <w:topLinePunct/>
              <w:ind w:leftChars="0" w:left="0" w:rightChars="0" w:right="0" w:firstLineChars="0" w:firstLine="0"/>
              <w:spacing w:line="240" w:lineRule="atLeast"/>
            </w:pPr>
            <w:r>
              <w:t>(</w:t>
            </w:r>
            <w:r>
              <w:t xml:space="preserve">-2.98</w:t>
            </w:r>
            <w:r>
              <w:t>)</w:t>
            </w:r>
            <w:r/>
          </w:p>
        </w:tc>
      </w:tr>
      <w:tr>
        <w:tc>
          <w:tcPr>
            <w:tcW w:w="1260" w:type="pct"/>
            <w:vAlign w:val="center"/>
          </w:tcPr>
          <w:p w:rsidR="0018722C">
            <w:pPr>
              <w:pStyle w:val="ac"/>
              <w:topLinePunct/>
              <w:ind w:leftChars="0" w:left="0" w:rightChars="0" w:right="0" w:firstLineChars="0" w:firstLine="0"/>
              <w:spacing w:line="240" w:lineRule="atLeast"/>
            </w:pPr>
            <w:r>
              <w:t>Log</w:t>
            </w:r>
            <w:r>
              <w:t>hum</w:t>
            </w:r>
            <w:r/>
          </w:p>
        </w:tc>
        <w:tc>
          <w:tcPr>
            <w:tcW w:w="714" w:type="pct"/>
            <w:vAlign w:val="center"/>
          </w:tcPr>
          <w:p w:rsidR="0018722C">
            <w:pPr>
              <w:pStyle w:val="a5"/>
              <w:topLinePunct/>
              <w:ind w:leftChars="0" w:left="0" w:rightChars="0" w:right="0" w:firstLineChars="0" w:firstLine="0"/>
              <w:spacing w:line="240" w:lineRule="atLeast"/>
            </w:pPr>
            <w:r>
              <w:t></w:t>
            </w:r>
            <w:r>
              <w:t>6</w:t>
            </w:r>
            <w:r/>
          </w:p>
        </w:tc>
        <w:tc>
          <w:tcPr>
            <w:tcW w:w="713" w:type="pct"/>
            <w:vAlign w:val="center"/>
          </w:tcPr>
          <w:p w:rsidR="0018722C">
            <w:pPr>
              <w:pStyle w:val="a5"/>
              <w:topLinePunct/>
              <w:ind w:leftChars="0" w:left="0" w:rightChars="0" w:right="0" w:firstLineChars="0" w:firstLine="0"/>
              <w:spacing w:line="240" w:lineRule="atLeast"/>
            </w:pPr>
            <w:r>
              <w:t>—</w:t>
            </w:r>
          </w:p>
        </w:tc>
        <w:tc>
          <w:tcPr>
            <w:tcW w:w="779" w:type="pct"/>
            <w:vAlign w:val="center"/>
          </w:tcPr>
          <w:p w:rsidR="0018722C">
            <w:pPr>
              <w:pStyle w:val="a5"/>
              <w:topLinePunct/>
              <w:ind w:leftChars="0" w:left="0" w:rightChars="0" w:right="0" w:firstLineChars="0" w:firstLine="0"/>
              <w:spacing w:line="240" w:lineRule="atLeast"/>
            </w:pPr>
            <w:r>
              <w:t>—</w:t>
            </w:r>
          </w:p>
        </w:tc>
        <w:tc>
          <w:tcPr>
            <w:tcW w:w="766" w:type="pct"/>
            <w:vAlign w:val="center"/>
          </w:tcPr>
          <w:p w:rsidR="0018722C">
            <w:pPr>
              <w:pStyle w:val="a5"/>
              <w:topLinePunct/>
              <w:ind w:leftChars="0" w:left="0" w:rightChars="0" w:right="0" w:firstLineChars="0" w:firstLine="0"/>
              <w:spacing w:line="240" w:lineRule="atLeast"/>
            </w:pPr>
            <w:r>
              <w:t>—</w:t>
            </w:r>
          </w:p>
        </w:tc>
        <w:tc>
          <w:tcPr>
            <w:tcW w:w="769" w:type="pct"/>
            <w:vAlign w:val="center"/>
          </w:tcPr>
          <w:p w:rsidR="0018722C">
            <w:pPr>
              <w:pStyle w:val="ad"/>
              <w:topLinePunct/>
              <w:ind w:leftChars="0" w:left="0" w:rightChars="0" w:right="0" w:firstLineChars="0" w:firstLine="0"/>
              <w:spacing w:line="240" w:lineRule="atLeast"/>
            </w:pPr>
            <w:r>
              <w:t>1.009a</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pPr/>
          </w:p>
        </w:tc>
        <w:tc>
          <w:tcPr>
            <w:tcW w:w="779" w:type="pct"/>
            <w:vAlign w:val="center"/>
          </w:tcPr>
          <w:p w:rsidR="0018722C">
            <w:pPr>
              <w:pStyle w:val="a5"/>
              <w:topLinePunct/>
              <w:ind w:leftChars="0" w:left="0" w:rightChars="0" w:right="0" w:firstLineChars="0" w:firstLine="0"/>
              <w:spacing w:line="240" w:lineRule="atLeast"/>
            </w:pPr>
            <w:pPr/>
          </w:p>
        </w:tc>
        <w:tc>
          <w:tcPr>
            <w:tcW w:w="766" w:type="pct"/>
            <w:vAlign w:val="center"/>
          </w:tcPr>
          <w:p w:rsidR="0018722C">
            <w:pPr>
              <w:pStyle w:val="a5"/>
              <w:topLinePunct/>
              <w:ind w:leftChars="0" w:left="0" w:rightChars="0" w:right="0" w:firstLineChars="0" w:firstLine="0"/>
              <w:spacing w:line="240" w:lineRule="atLeast"/>
            </w:pPr>
            <w:pPr/>
          </w:p>
        </w:tc>
        <w:tc>
          <w:tcPr>
            <w:tcW w:w="769" w:type="pct"/>
            <w:vAlign w:val="center"/>
          </w:tcPr>
          <w:p w:rsidR="0018722C">
            <w:pPr>
              <w:pStyle w:val="ad"/>
              <w:topLinePunct/>
              <w:ind w:leftChars="0" w:left="0" w:rightChars="0" w:right="0" w:firstLineChars="0" w:firstLine="0"/>
              <w:spacing w:line="240" w:lineRule="atLeast"/>
            </w:pPr>
            <w:r>
              <w:t>(</w:t>
            </w:r>
            <w:r>
              <w:t xml:space="preserve">8.41</w:t>
            </w:r>
            <w:r>
              <w:t>)</w:t>
            </w:r>
            <w:r/>
          </w:p>
        </w:tc>
      </w:tr>
      <w:tr>
        <w:tc>
          <w:tcPr>
            <w:tcW w:w="1260" w:type="pct"/>
            <w:vAlign w:val="center"/>
          </w:tcPr>
          <w:p w:rsidR="0018722C">
            <w:pPr>
              <w:pStyle w:val="ac"/>
              <w:topLinePunct/>
              <w:ind w:leftChars="0" w:left="0" w:rightChars="0" w:right="0" w:firstLineChars="0" w:firstLine="0"/>
              <w:spacing w:line="240" w:lineRule="atLeast"/>
            </w:pPr>
            <w:r>
              <w:t>D</w:t>
            </w:r>
          </w:p>
        </w:tc>
        <w:tc>
          <w:tcPr>
            <w:tcW w:w="714" w:type="pct"/>
            <w:vAlign w:val="center"/>
          </w:tcPr>
          <w:p w:rsidR="0018722C">
            <w:pPr>
              <w:pStyle w:val="a5"/>
              <w:topLinePunct/>
              <w:ind w:leftChars="0" w:left="0" w:rightChars="0" w:right="0" w:firstLineChars="0" w:firstLine="0"/>
              <w:spacing w:line="240" w:lineRule="atLeast"/>
            </w:pPr>
            <w:r>
              <w:t></w:t>
            </w:r>
            <w:r>
              <w:t>7</w:t>
            </w:r>
            <w:r/>
          </w:p>
        </w:tc>
        <w:tc>
          <w:tcPr>
            <w:tcW w:w="713" w:type="pct"/>
            <w:vAlign w:val="center"/>
          </w:tcPr>
          <w:p w:rsidR="0018722C">
            <w:pPr>
              <w:pStyle w:val="a5"/>
              <w:topLinePunct/>
              <w:ind w:leftChars="0" w:left="0" w:rightChars="0" w:right="0" w:firstLineChars="0" w:firstLine="0"/>
              <w:spacing w:line="240" w:lineRule="atLeast"/>
            </w:pPr>
            <w:r>
              <w:t>0.093a</w:t>
            </w:r>
            <w:r/>
          </w:p>
        </w:tc>
        <w:tc>
          <w:tcPr>
            <w:tcW w:w="779" w:type="pct"/>
            <w:vAlign w:val="center"/>
          </w:tcPr>
          <w:p w:rsidR="0018722C">
            <w:pPr>
              <w:pStyle w:val="a5"/>
              <w:topLinePunct/>
              <w:ind w:leftChars="0" w:left="0" w:rightChars="0" w:right="0" w:firstLineChars="0" w:firstLine="0"/>
              <w:spacing w:line="240" w:lineRule="atLeast"/>
            </w:pPr>
            <w:r>
              <w:t>0.079a</w:t>
            </w:r>
            <w:r/>
          </w:p>
        </w:tc>
        <w:tc>
          <w:tcPr>
            <w:tcW w:w="766" w:type="pct"/>
            <w:vAlign w:val="center"/>
          </w:tcPr>
          <w:p w:rsidR="0018722C">
            <w:pPr>
              <w:pStyle w:val="a5"/>
              <w:topLinePunct/>
              <w:ind w:leftChars="0" w:left="0" w:rightChars="0" w:right="0" w:firstLineChars="0" w:firstLine="0"/>
              <w:spacing w:line="240" w:lineRule="atLeast"/>
            </w:pPr>
            <w:r>
              <w:t>0.079a</w:t>
            </w:r>
            <w:r/>
          </w:p>
        </w:tc>
        <w:tc>
          <w:tcPr>
            <w:tcW w:w="769" w:type="pct"/>
            <w:vAlign w:val="center"/>
          </w:tcPr>
          <w:p w:rsidR="0018722C">
            <w:pPr>
              <w:pStyle w:val="affff9"/>
              <w:topLinePunct/>
              <w:ind w:leftChars="0" w:left="0" w:rightChars="0" w:right="0" w:firstLineChars="0" w:firstLine="0"/>
              <w:spacing w:line="240" w:lineRule="atLeast"/>
            </w:pPr>
            <w:r>
              <w:t>0.010</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r>
              <w:t>(</w:t>
            </w:r>
            <w:r>
              <w:t xml:space="preserve">10.67</w:t>
            </w:r>
            <w:r>
              <w:t>)</w:t>
            </w:r>
            <w:r/>
          </w:p>
        </w:tc>
        <w:tc>
          <w:tcPr>
            <w:tcW w:w="779" w:type="pct"/>
            <w:vAlign w:val="center"/>
          </w:tcPr>
          <w:p w:rsidR="0018722C">
            <w:pPr>
              <w:pStyle w:val="a5"/>
              <w:topLinePunct/>
              <w:ind w:leftChars="0" w:left="0" w:rightChars="0" w:right="0" w:firstLineChars="0" w:firstLine="0"/>
              <w:spacing w:line="240" w:lineRule="atLeast"/>
            </w:pPr>
            <w:r>
              <w:t>(</w:t>
            </w:r>
            <w:r>
              <w:t xml:space="preserve">10.05</w:t>
            </w:r>
            <w:r>
              <w:t>)</w:t>
            </w:r>
            <w:r/>
          </w:p>
        </w:tc>
        <w:tc>
          <w:tcPr>
            <w:tcW w:w="766" w:type="pct"/>
            <w:vAlign w:val="center"/>
          </w:tcPr>
          <w:p w:rsidR="0018722C">
            <w:pPr>
              <w:pStyle w:val="a5"/>
              <w:topLinePunct/>
              <w:ind w:leftChars="0" w:left="0" w:rightChars="0" w:right="0" w:firstLineChars="0" w:firstLine="0"/>
              <w:spacing w:line="240" w:lineRule="atLeast"/>
            </w:pPr>
            <w:r>
              <w:t>(</w:t>
            </w:r>
            <w:r>
              <w:t xml:space="preserve">10.14</w:t>
            </w:r>
            <w:r>
              <w:t>)</w:t>
            </w:r>
            <w:r/>
          </w:p>
        </w:tc>
        <w:tc>
          <w:tcPr>
            <w:tcW w:w="769" w:type="pct"/>
            <w:vAlign w:val="center"/>
          </w:tcPr>
          <w:p w:rsidR="0018722C">
            <w:pPr>
              <w:pStyle w:val="ad"/>
              <w:topLinePunct/>
              <w:ind w:leftChars="0" w:left="0" w:rightChars="0" w:right="0" w:firstLineChars="0" w:firstLine="0"/>
              <w:spacing w:line="240" w:lineRule="atLeast"/>
            </w:pPr>
            <w:r>
              <w:t>(</w:t>
            </w:r>
            <w:r>
              <w:t xml:space="preserve">1.22</w:t>
            </w:r>
            <w:r>
              <w:t>)</w:t>
            </w:r>
            <w:r/>
          </w:p>
        </w:tc>
      </w:tr>
      <w:tr>
        <w:tc>
          <w:tcPr>
            <w:tcW w:w="1260" w:type="pct"/>
            <w:vAlign w:val="center"/>
          </w:tcPr>
          <w:p w:rsidR="0018722C">
            <w:pPr>
              <w:pStyle w:val="ac"/>
              <w:topLinePunct/>
              <w:ind w:leftChars="0" w:left="0" w:rightChars="0" w:right="0" w:firstLineChars="0" w:firstLine="0"/>
              <w:spacing w:line="240" w:lineRule="atLeast"/>
            </w:pPr>
            <w:r>
              <w:t>Constant</w:t>
            </w:r>
            <w:r/>
          </w:p>
        </w:tc>
        <w:tc>
          <w:tcPr>
            <w:tcW w:w="714"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0.004</w:t>
            </w:r>
            <w:r/>
          </w:p>
        </w:tc>
        <w:tc>
          <w:tcPr>
            <w:tcW w:w="779" w:type="pct"/>
            <w:vAlign w:val="center"/>
          </w:tcPr>
          <w:p w:rsidR="0018722C">
            <w:pPr>
              <w:pStyle w:val="a5"/>
              <w:topLinePunct/>
              <w:ind w:leftChars="0" w:left="0" w:rightChars="0" w:right="0" w:firstLineChars="0" w:firstLine="0"/>
              <w:spacing w:line="240" w:lineRule="atLeast"/>
            </w:pPr>
            <w:r>
              <w:t>-0.449a</w:t>
            </w:r>
            <w:r/>
          </w:p>
        </w:tc>
        <w:tc>
          <w:tcPr>
            <w:tcW w:w="766" w:type="pct"/>
            <w:vAlign w:val="center"/>
          </w:tcPr>
          <w:p w:rsidR="0018722C">
            <w:pPr>
              <w:pStyle w:val="a5"/>
              <w:topLinePunct/>
              <w:ind w:leftChars="0" w:left="0" w:rightChars="0" w:right="0" w:firstLineChars="0" w:firstLine="0"/>
              <w:spacing w:line="240" w:lineRule="atLeast"/>
            </w:pPr>
            <w:r>
              <w:t>0.199a</w:t>
            </w:r>
            <w:r/>
          </w:p>
        </w:tc>
        <w:tc>
          <w:tcPr>
            <w:tcW w:w="769" w:type="pct"/>
            <w:vAlign w:val="center"/>
          </w:tcPr>
          <w:p w:rsidR="0018722C">
            <w:pPr>
              <w:pStyle w:val="ad"/>
              <w:topLinePunct/>
              <w:ind w:leftChars="0" w:left="0" w:rightChars="0" w:right="0" w:firstLineChars="0" w:firstLine="0"/>
              <w:spacing w:line="240" w:lineRule="atLeast"/>
            </w:pPr>
            <w:r>
              <w:t>-3.555a</w:t>
            </w:r>
            <w:r/>
          </w:p>
        </w:tc>
      </w:tr>
      <w:tr>
        <w:tc>
          <w:tcPr>
            <w:tcW w:w="1260"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13" w:type="pct"/>
            <w:vAlign w:val="center"/>
          </w:tcPr>
          <w:p w:rsidR="0018722C">
            <w:pPr>
              <w:pStyle w:val="a5"/>
              <w:topLinePunct/>
              <w:ind w:leftChars="0" w:left="0" w:rightChars="0" w:right="0" w:firstLineChars="0" w:firstLine="0"/>
              <w:spacing w:line="240" w:lineRule="atLeast"/>
            </w:pPr>
            <w:r>
              <w:t>(</w:t>
            </w:r>
            <w:r>
              <w:t xml:space="preserve">0.19</w:t>
            </w:r>
            <w:r>
              <w:t>)</w:t>
            </w:r>
            <w:r/>
          </w:p>
        </w:tc>
        <w:tc>
          <w:tcPr>
            <w:tcW w:w="779" w:type="pct"/>
            <w:vAlign w:val="center"/>
          </w:tcPr>
          <w:p w:rsidR="0018722C">
            <w:pPr>
              <w:pStyle w:val="a5"/>
              <w:topLinePunct/>
              <w:ind w:leftChars="0" w:left="0" w:rightChars="0" w:right="0" w:firstLineChars="0" w:firstLine="0"/>
              <w:spacing w:line="240" w:lineRule="atLeast"/>
            </w:pPr>
            <w:r>
              <w:t>(</w:t>
            </w:r>
            <w:r>
              <w:t xml:space="preserve">-34.35</w:t>
            </w:r>
            <w:r>
              <w:t>)</w:t>
            </w:r>
            <w:r/>
          </w:p>
        </w:tc>
        <w:tc>
          <w:tcPr>
            <w:tcW w:w="766" w:type="pct"/>
            <w:vAlign w:val="center"/>
          </w:tcPr>
          <w:p w:rsidR="0018722C">
            <w:pPr>
              <w:pStyle w:val="a5"/>
              <w:topLinePunct/>
              <w:ind w:leftChars="0" w:left="0" w:rightChars="0" w:right="0" w:firstLineChars="0" w:firstLine="0"/>
              <w:spacing w:line="240" w:lineRule="atLeast"/>
            </w:pPr>
            <w:r>
              <w:t>(</w:t>
            </w:r>
            <w:r>
              <w:t xml:space="preserve">0.77</w:t>
            </w:r>
            <w:r>
              <w:t>)</w:t>
            </w:r>
            <w:r/>
          </w:p>
        </w:tc>
        <w:tc>
          <w:tcPr>
            <w:tcW w:w="769" w:type="pct"/>
            <w:vAlign w:val="center"/>
          </w:tcPr>
          <w:p w:rsidR="0018722C">
            <w:pPr>
              <w:pStyle w:val="ad"/>
              <w:topLinePunct/>
              <w:ind w:leftChars="0" w:left="0" w:rightChars="0" w:right="0" w:firstLineChars="0" w:firstLine="0"/>
              <w:spacing w:line="240" w:lineRule="atLeast"/>
            </w:pPr>
            <w:r>
              <w:t>(</w:t>
            </w:r>
            <w:r>
              <w:t xml:space="preserve">-9.33</w:t>
            </w:r>
            <w:r>
              <w:t>)</w:t>
            </w:r>
            <w:r/>
          </w:p>
        </w:tc>
      </w:tr>
      <w:tr>
        <w:tc>
          <w:tcPr>
            <w:tcW w:w="1260" w:type="pct"/>
            <w:vAlign w:val="center"/>
          </w:tcPr>
          <w:p w:rsidR="0018722C">
            <w:pPr>
              <w:pStyle w:val="ac"/>
              <w:topLinePunct/>
              <w:ind w:leftChars="0" w:left="0" w:rightChars="0" w:right="0" w:firstLineChars="0" w:firstLine="0"/>
              <w:spacing w:line="240" w:lineRule="atLeast"/>
            </w:pPr>
            <w:r>
              <w:t>observation</w:t>
            </w:r>
            <w:r/>
          </w:p>
        </w:tc>
        <w:tc>
          <w:tcPr>
            <w:tcW w:w="714"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217</w:t>
            </w:r>
            <w:r/>
          </w:p>
        </w:tc>
        <w:tc>
          <w:tcPr>
            <w:tcW w:w="779" w:type="pct"/>
            <w:vAlign w:val="center"/>
          </w:tcPr>
          <w:p w:rsidR="0018722C">
            <w:pPr>
              <w:pStyle w:val="affff9"/>
              <w:topLinePunct/>
              <w:ind w:leftChars="0" w:left="0" w:rightChars="0" w:right="0" w:firstLineChars="0" w:firstLine="0"/>
              <w:spacing w:line="240" w:lineRule="atLeast"/>
            </w:pPr>
            <w:r>
              <w:t>217</w:t>
            </w:r>
            <w:r/>
          </w:p>
        </w:tc>
        <w:tc>
          <w:tcPr>
            <w:tcW w:w="766" w:type="pct"/>
            <w:vAlign w:val="center"/>
          </w:tcPr>
          <w:p w:rsidR="0018722C">
            <w:pPr>
              <w:pStyle w:val="affff9"/>
              <w:topLinePunct/>
              <w:ind w:leftChars="0" w:left="0" w:rightChars="0" w:right="0" w:firstLineChars="0" w:firstLine="0"/>
              <w:spacing w:line="240" w:lineRule="atLeast"/>
            </w:pPr>
            <w:r>
              <w:t>217</w:t>
            </w:r>
            <w:r/>
          </w:p>
        </w:tc>
        <w:tc>
          <w:tcPr>
            <w:tcW w:w="769" w:type="pct"/>
            <w:vAlign w:val="center"/>
          </w:tcPr>
          <w:p w:rsidR="0018722C">
            <w:pPr>
              <w:pStyle w:val="affff9"/>
              <w:topLinePunct/>
              <w:ind w:leftChars="0" w:left="0" w:rightChars="0" w:right="0" w:firstLineChars="0" w:firstLine="0"/>
              <w:spacing w:line="240" w:lineRule="atLeast"/>
            </w:pPr>
            <w:r>
              <w:t>217</w:t>
            </w:r>
            <w:r/>
          </w:p>
        </w:tc>
      </w:tr>
      <w:tr>
        <w:tc>
          <w:tcPr>
            <w:tcW w:w="1260" w:type="pct"/>
            <w:vAlign w:val="center"/>
          </w:tcPr>
          <w:p w:rsidR="0018722C">
            <w:pPr>
              <w:pStyle w:val="ac"/>
              <w:topLinePunct/>
              <w:ind w:leftChars="0" w:left="0" w:rightChars="0" w:right="0" w:firstLineChars="0" w:firstLine="0"/>
              <w:spacing w:line="240" w:lineRule="atLeast"/>
            </w:pPr>
            <w:r>
              <w:t>曲线的类型</w:t>
            </w:r>
            <w:r/>
          </w:p>
        </w:tc>
        <w:tc>
          <w:tcPr>
            <w:tcW w:w="714"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5"/>
              <w:topLinePunct/>
              <w:ind w:leftChars="0" w:left="0" w:rightChars="0" w:right="0" w:firstLineChars="0" w:firstLine="0"/>
              <w:spacing w:line="240" w:lineRule="atLeast"/>
            </w:pPr>
            <w:r>
              <w:t>倒</w:t>
            </w:r>
            <w:r>
              <w:t>“U”</w:t>
            </w:r>
            <w:r/>
          </w:p>
        </w:tc>
        <w:tc>
          <w:tcPr>
            <w:tcW w:w="779" w:type="pct"/>
            <w:vAlign w:val="center"/>
          </w:tcPr>
          <w:p w:rsidR="0018722C">
            <w:pPr>
              <w:pStyle w:val="a5"/>
              <w:topLinePunct/>
              <w:ind w:leftChars="0" w:left="0" w:rightChars="0" w:right="0" w:firstLineChars="0" w:firstLine="0"/>
              <w:spacing w:line="240" w:lineRule="atLeast"/>
            </w:pPr>
            <w:r>
              <w:t>倒</w:t>
            </w:r>
            <w:r>
              <w:t>“U”</w:t>
            </w:r>
            <w:r/>
          </w:p>
        </w:tc>
        <w:tc>
          <w:tcPr>
            <w:tcW w:w="766" w:type="pct"/>
            <w:vAlign w:val="center"/>
          </w:tcPr>
          <w:p w:rsidR="0018722C">
            <w:pPr>
              <w:pStyle w:val="a5"/>
              <w:topLinePunct/>
              <w:ind w:leftChars="0" w:left="0" w:rightChars="0" w:right="0" w:firstLineChars="0" w:firstLine="0"/>
              <w:spacing w:line="240" w:lineRule="atLeast"/>
            </w:pPr>
            <w:r>
              <w:t>倒</w:t>
            </w:r>
            <w:r>
              <w:t>“U”</w:t>
            </w:r>
            <w:r/>
          </w:p>
        </w:tc>
        <w:tc>
          <w:tcPr>
            <w:tcW w:w="769" w:type="pct"/>
            <w:vAlign w:val="center"/>
          </w:tcPr>
          <w:p w:rsidR="0018722C">
            <w:pPr>
              <w:pStyle w:val="ad"/>
              <w:topLinePunct/>
              <w:ind w:leftChars="0" w:left="0" w:rightChars="0" w:right="0" w:firstLineChars="0" w:firstLine="0"/>
              <w:spacing w:line="240" w:lineRule="atLeast"/>
            </w:pPr>
            <w:r>
              <w:t>—</w:t>
            </w:r>
          </w:p>
        </w:tc>
      </w:tr>
      <w:tr>
        <w:tc>
          <w:tcPr>
            <w:tcW w:w="1260" w:type="pct"/>
            <w:vAlign w:val="center"/>
          </w:tcPr>
          <w:p w:rsidR="0018722C">
            <w:pPr>
              <w:pStyle w:val="ac"/>
              <w:topLinePunct/>
              <w:ind w:leftChars="0" w:left="0" w:rightChars="0" w:right="0" w:firstLineChars="0" w:firstLine="0"/>
              <w:spacing w:line="240" w:lineRule="atLeast"/>
            </w:pPr>
            <w:r>
              <w:t>拐点</w:t>
            </w:r>
            <w:r/>
          </w:p>
        </w:tc>
        <w:tc>
          <w:tcPr>
            <w:tcW w:w="714"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2.9</w:t>
            </w:r>
            <w:r/>
          </w:p>
        </w:tc>
        <w:tc>
          <w:tcPr>
            <w:tcW w:w="779" w:type="pct"/>
            <w:vAlign w:val="center"/>
          </w:tcPr>
          <w:p w:rsidR="0018722C">
            <w:pPr>
              <w:pStyle w:val="affff9"/>
              <w:topLinePunct/>
              <w:ind w:leftChars="0" w:left="0" w:rightChars="0" w:right="0" w:firstLineChars="0" w:firstLine="0"/>
              <w:spacing w:line="240" w:lineRule="atLeast"/>
            </w:pPr>
            <w:r>
              <w:t>4.6</w:t>
            </w:r>
            <w:r/>
          </w:p>
        </w:tc>
        <w:tc>
          <w:tcPr>
            <w:tcW w:w="766" w:type="pct"/>
            <w:vAlign w:val="center"/>
          </w:tcPr>
          <w:p w:rsidR="0018722C">
            <w:pPr>
              <w:pStyle w:val="affff9"/>
              <w:topLinePunct/>
              <w:ind w:leftChars="0" w:left="0" w:rightChars="0" w:right="0" w:firstLineChars="0" w:firstLine="0"/>
              <w:spacing w:line="240" w:lineRule="atLeast"/>
            </w:pPr>
            <w:r>
              <w:t>4.35</w:t>
            </w:r>
            <w:r/>
          </w:p>
        </w:tc>
        <w:tc>
          <w:tcPr>
            <w:tcW w:w="769" w:type="pct"/>
            <w:vAlign w:val="center"/>
          </w:tcPr>
          <w:p w:rsidR="0018722C">
            <w:pPr>
              <w:pStyle w:val="ad"/>
              <w:topLinePunct/>
              <w:ind w:leftChars="0" w:left="0" w:rightChars="0" w:right="0" w:firstLineChars="0" w:firstLine="0"/>
              <w:spacing w:line="240" w:lineRule="atLeast"/>
            </w:pPr>
            <w:r>
              <w:t>—</w:t>
            </w:r>
          </w:p>
        </w:tc>
      </w:tr>
      <w:tr>
        <w:tc>
          <w:tcPr>
            <w:tcW w:w="1260"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1</w:t>
            </w:r>
            <w:r>
              <w:t>)</w:t>
            </w:r>
            <w:r/>
          </w:p>
        </w:tc>
        <w:tc>
          <w:tcPr>
            <w:tcW w:w="714"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0.005</w:t>
            </w:r>
            <w:r/>
          </w:p>
        </w:tc>
        <w:tc>
          <w:tcPr>
            <w:tcW w:w="779" w:type="pct"/>
            <w:vAlign w:val="center"/>
          </w:tcPr>
          <w:p w:rsidR="0018722C">
            <w:pPr>
              <w:pStyle w:val="affff9"/>
              <w:topLinePunct/>
              <w:ind w:leftChars="0" w:left="0" w:rightChars="0" w:right="0" w:firstLineChars="0" w:firstLine="0"/>
              <w:spacing w:line="240" w:lineRule="atLeast"/>
            </w:pPr>
            <w:r>
              <w:t>0.002</w:t>
            </w:r>
            <w:r/>
          </w:p>
        </w:tc>
        <w:tc>
          <w:tcPr>
            <w:tcW w:w="766" w:type="pct"/>
            <w:vAlign w:val="center"/>
          </w:tcPr>
          <w:p w:rsidR="0018722C">
            <w:pPr>
              <w:pStyle w:val="affff9"/>
              <w:topLinePunct/>
              <w:ind w:leftChars="0" w:left="0" w:rightChars="0" w:right="0" w:firstLineChars="0" w:firstLine="0"/>
              <w:spacing w:line="240" w:lineRule="atLeast"/>
            </w:pPr>
            <w:r>
              <w:t>0.03</w:t>
            </w:r>
            <w:r/>
          </w:p>
        </w:tc>
        <w:tc>
          <w:tcPr>
            <w:tcW w:w="769" w:type="pct"/>
            <w:vAlign w:val="center"/>
          </w:tcPr>
          <w:p w:rsidR="0018722C">
            <w:pPr>
              <w:pStyle w:val="affff9"/>
              <w:topLinePunct/>
              <w:ind w:leftChars="0" w:left="0" w:rightChars="0" w:right="0" w:firstLineChars="0" w:firstLine="0"/>
              <w:spacing w:line="240" w:lineRule="atLeast"/>
            </w:pPr>
            <w:r>
              <w:t>0.005</w:t>
            </w:r>
            <w:r/>
          </w:p>
        </w:tc>
      </w:tr>
      <w:tr>
        <w:tc>
          <w:tcPr>
            <w:tcW w:w="1260"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2</w:t>
            </w:r>
            <w:r>
              <w:t>)</w:t>
            </w:r>
            <w:r/>
          </w:p>
        </w:tc>
        <w:tc>
          <w:tcPr>
            <w:tcW w:w="714"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0.084</w:t>
            </w:r>
            <w:r/>
          </w:p>
        </w:tc>
        <w:tc>
          <w:tcPr>
            <w:tcW w:w="779" w:type="pct"/>
            <w:vAlign w:val="center"/>
          </w:tcPr>
          <w:p w:rsidR="0018722C">
            <w:pPr>
              <w:pStyle w:val="affff9"/>
              <w:topLinePunct/>
              <w:ind w:leftChars="0" w:left="0" w:rightChars="0" w:right="0" w:firstLineChars="0" w:firstLine="0"/>
              <w:spacing w:line="240" w:lineRule="atLeast"/>
            </w:pPr>
            <w:r>
              <w:t>0.971</w:t>
            </w:r>
            <w:r/>
          </w:p>
        </w:tc>
        <w:tc>
          <w:tcPr>
            <w:tcW w:w="766" w:type="pct"/>
            <w:vAlign w:val="center"/>
          </w:tcPr>
          <w:p w:rsidR="0018722C">
            <w:pPr>
              <w:pStyle w:val="affff9"/>
              <w:topLinePunct/>
              <w:ind w:leftChars="0" w:left="0" w:rightChars="0" w:right="0" w:firstLineChars="0" w:firstLine="0"/>
              <w:spacing w:line="240" w:lineRule="atLeast"/>
            </w:pPr>
            <w:r>
              <w:t>0.927</w:t>
            </w:r>
            <w:r/>
          </w:p>
        </w:tc>
        <w:tc>
          <w:tcPr>
            <w:tcW w:w="769" w:type="pct"/>
            <w:vAlign w:val="center"/>
          </w:tcPr>
          <w:p w:rsidR="0018722C">
            <w:pPr>
              <w:pStyle w:val="affff9"/>
              <w:topLinePunct/>
              <w:ind w:leftChars="0" w:left="0" w:rightChars="0" w:right="0" w:firstLineChars="0" w:firstLine="0"/>
              <w:spacing w:line="240" w:lineRule="atLeast"/>
            </w:pPr>
            <w:r>
              <w:t>0.864</w:t>
            </w:r>
            <w:r/>
          </w:p>
        </w:tc>
      </w:tr>
      <w:tr>
        <w:tc>
          <w:tcPr>
            <w:tcW w:w="1260"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0.366</w:t>
            </w:r>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0.351</w:t>
            </w:r>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0.55</w:t>
            </w:r>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0.417</w:t>
            </w:r>
            <w:r/>
          </w:p>
        </w:tc>
      </w:tr>
    </w:tbl>
    <w:p w:rsidR="0018722C">
      <w:pPr>
        <w:topLinePunct/>
        <w:pStyle w:val="affa"/>
      </w:pPr>
    </w:p>
    <w:p w:rsidR="0018722C">
      <w:pPr>
        <w:topLinePunct/>
      </w:pPr>
      <w:r>
        <w:t>从</w:t>
      </w:r>
      <w:r>
        <w:t>表</w:t>
      </w:r>
      <w:r>
        <w:rPr>
          <w:rFonts w:ascii="Times New Roman" w:hAnsi="Times New Roman" w:cs="Times New Roman" w:eastAsia="宋体"/>
        </w:rPr>
        <w:t>3-9</w:t>
      </w:r>
      <w:r>
        <w:t>可以看出，模型</w:t>
      </w:r>
      <w:r>
        <w:t>（</w:t>
      </w:r>
      <w:r>
        <w:rPr>
          <w:rFonts w:ascii="Times New Roman" w:hAnsi="Times New Roman" w:cs="Times New Roman" w:eastAsia="宋体"/>
          <w:spacing w:val="2"/>
        </w:rPr>
        <w:t>1</w:t>
      </w:r>
      <w:r>
        <w:t>）</w:t>
      </w:r>
      <w:r>
        <w:rPr>
          <w:rFonts w:ascii="Times New Roman" w:hAnsi="Times New Roman" w:cs="Times New Roman" w:eastAsia="宋体"/>
        </w:rPr>
        <w:t>-</w:t>
      </w:r>
      <w:r>
        <w:t>（</w:t>
      </w:r>
      <w:r>
        <w:rPr>
          <w:rFonts w:ascii="Times New Roman" w:hAnsi="Times New Roman" w:cs="Times New Roman" w:eastAsia="宋体"/>
          <w:spacing w:val="2"/>
        </w:rPr>
        <w:t>4</w:t>
      </w:r>
      <w:r>
        <w:t>）</w:t>
      </w:r>
      <w:r>
        <w:t>通过了</w:t>
      </w:r>
      <w:r>
        <w:rPr>
          <w:rFonts w:ascii="Times New Roman" w:hAnsi="Times New Roman" w:cs="Times New Roman" w:eastAsia="宋体"/>
        </w:rPr>
        <w:t>Abond</w:t>
      </w:r>
      <w:r>
        <w:t>检验自回归检验，不存在</w:t>
      </w:r>
      <w:r/>
      <w:r w:rsidR="001852F3">
        <w:t xml:space="preserve">自相关现象；通过</w:t>
      </w:r>
      <w:r>
        <w:rPr>
          <w:rFonts w:ascii="Times New Roman" w:hAnsi="Times New Roman" w:cs="Times New Roman" w:eastAsia="宋体"/>
        </w:rPr>
        <w:t>Sargan</w:t>
      </w:r>
      <w:r>
        <w:t>检验，工具变量的选择是有效的，检验结果证明模</w:t>
      </w:r>
      <w:r>
        <w:t>型</w:t>
      </w:r>
    </w:p>
    <w:p w:rsidR="0018722C">
      <w:pPr>
        <w:topLinePunct/>
      </w:pPr>
      <w:bookmarkStart w:id="648478" w:name="_cwCmt1"/>
      <w:r>
        <w:t>（</w:t>
      </w:r>
      <w:r>
        <w:rPr>
          <w:rFonts w:ascii="Times New Roman" w:hAnsi="Times New Roman" w:cs="Times New Roman" w:eastAsia="宋体"/>
        </w:rPr>
        <w:t>1</w:t>
      </w:r>
      <w:r>
        <w:t>）</w:t>
      </w:r>
      <w:r>
        <w:rPr>
          <w:rFonts w:ascii="Times New Roman" w:hAnsi="Times New Roman" w:cs="Times New Roman" w:eastAsia="宋体"/>
        </w:rPr>
        <w:t>-</w:t>
      </w:r>
      <w:r>
        <w:t>（</w:t>
      </w:r>
      <w:r>
        <w:rPr>
          <w:rFonts w:ascii="Times New Roman" w:hAnsi="Times New Roman" w:cs="Times New Roman" w:eastAsia="宋体"/>
          <w:spacing w:val="6"/>
        </w:rPr>
        <w:t>4</w:t>
      </w:r>
      <w:r>
        <w:t>）</w:t>
      </w:r>
      <w:r>
        <w:t xml:space="preserve">稳健。在模型</w:t>
      </w:r>
      <w:r>
        <w:t>（</w:t>
      </w:r>
      <w:r>
        <w:rPr>
          <w:rFonts w:ascii="Times New Roman" w:hAnsi="Times New Roman" w:cs="Times New Roman" w:eastAsia="宋体"/>
          <w:spacing w:val="6"/>
        </w:rPr>
        <w:t>1</w:t>
      </w:r>
      <w:r>
        <w:t>）</w:t>
      </w:r>
      <w:r>
        <w:t>中仅引入技术进步滞后一阶和政策虚拟变量</w:t>
      </w:r>
      <w:r>
        <w:rPr>
          <w:rFonts w:ascii="Times New Roman" w:hAnsi="Times New Roman" w:cs="Times New Roman" w:eastAsia="宋体"/>
          <w:i/>
        </w:rPr>
        <w:t>D</w:t>
      </w:r>
      <w:r>
        <w:t>作为基本控制变量，考察环境规制对</w:t>
      </w:r>
      <w:r/>
      <w:r>
        <w:t>建筑业技术进步的影响。结果显</w:t>
      </w:r>
      <w:r>
        <w:t>示</w:t>
      </w:r>
      <w:r>
        <w:t> </w:t>
      </w:r>
      <w:bookmarkEnd w:id="648478"/>
    </w:p>
    <w:p w:rsidR="0018722C">
      <w:pPr>
        <w:topLinePunct/>
      </w:pPr>
      <w:r>
        <w:rPr>
          <w:rFonts w:ascii="Symbol" w:hAnsi="Symbol" w:cs="Symbol" w:eastAsia="Symbol"/>
          <w:i/>
        </w:rPr>
        <w:t></w:t>
      </w:r>
      <w:r>
        <w:rPr>
          <w:rFonts w:ascii="Times New Roman" w:hAnsi="Times New Roman" w:cs="Times New Roman" w:eastAsia="宋体"/>
        </w:rPr>
        <w:t>2</w:t>
      </w:r>
      <w:r>
        <w:rPr>
          <w:rFonts w:ascii="Times New Roman" w:hAnsi="Times New Roman" w:cs="Times New Roman" w:eastAsia="宋体"/>
        </w:rPr>
        <w:t>=0.116&gt;</w:t>
      </w:r>
      <w:r w:rsidR="004B696B">
        <w:rPr>
          <w:rFonts w:ascii="Times New Roman" w:hAnsi="Times New Roman" w:cs="Times New Roman" w:eastAsia="宋体"/>
        </w:rPr>
        <w:t xml:space="preserve"> </w:t>
      </w:r>
      <w:r w:rsidR="004B696B">
        <w:rPr>
          <w:rFonts w:ascii="Times New Roman" w:hAnsi="Times New Roman" w:cs="Times New Roman" w:eastAsia="宋体"/>
        </w:rPr>
        <w:t>0</w:t>
      </w:r>
      <w:r>
        <w:t>，</w:t>
      </w:r>
      <w:r>
        <w:rPr>
          <w:rFonts w:ascii="Symbol" w:hAnsi="Symbol" w:cs="Symbol" w:eastAsia="Symbol"/>
          <w:i/>
        </w:rPr>
        <w:t></w:t>
      </w:r>
      <w:r>
        <w:rPr>
          <w:rFonts w:ascii="Times New Roman" w:hAnsi="Times New Roman" w:cs="Times New Roman" w:eastAsia="宋体"/>
        </w:rPr>
        <w:t>3</w:t>
      </w:r>
      <w:r>
        <w:rPr>
          <w:rFonts w:ascii="Times New Roman" w:hAnsi="Times New Roman" w:cs="Times New Roman" w:eastAsia="宋体"/>
        </w:rPr>
        <w:t>=-0.02&lt;0</w:t>
      </w:r>
      <w:r>
        <w:t>，在</w:t>
      </w:r>
      <w:r>
        <w:rPr>
          <w:rFonts w:ascii="Times New Roman" w:hAnsi="Times New Roman" w:cs="Times New Roman" w:eastAsia="宋体"/>
        </w:rPr>
        <w:t>1%</w:t>
      </w:r>
      <w:r>
        <w:t>水平上显著，建筑业技术进步与环境规制强度</w:t>
      </w:r>
      <w:r/>
      <w:r>
        <w:t>之间为倒</w:t>
      </w:r>
      <w:r>
        <w:rPr>
          <w:rFonts w:ascii="Times New Roman" w:hAnsi="Times New Roman" w:cs="Times New Roman" w:eastAsia="宋体"/>
        </w:rPr>
        <w:t>“U”</w:t>
      </w:r>
      <w:r>
        <w:t>型关系，拐点为</w:t>
      </w:r>
      <w:r>
        <w:rPr>
          <w:rFonts w:ascii="Times New Roman" w:hAnsi="Times New Roman" w:cs="Times New Roman" w:eastAsia="宋体"/>
        </w:rPr>
        <w:t>2.9%</w:t>
      </w:r>
      <w:r>
        <w:t>。在拐点的左侧，随着环境规制强度不断加</w:t>
      </w:r>
      <w:r/>
      <w:r>
        <w:t>大，建筑业技术进步水平逐渐上升，此时两者之间是正相关，即环境规制强度</w:t>
      </w:r>
      <w:r/>
      <w:r>
        <w:t>刺激建筑业技术进步水平的提升。在拐点的右侧，即当环境规制强度超过</w:t>
      </w:r>
      <w:r>
        <w:rPr>
          <w:rFonts w:ascii="Times New Roman" w:hAnsi="Times New Roman" w:cs="Times New Roman" w:eastAsia="宋体"/>
        </w:rPr>
        <w:t>2.9%</w:t>
      </w:r>
      <w:r>
        <w:t>时，环境规制强度进一步加强，建筑业技术进步水平开始下降，环境规制强度</w:t>
      </w:r>
      <w:r/>
      <w:r>
        <w:t>阻碍了建筑业技术进步水平的提高。这说明当环境规制强度在合理的范围之内</w:t>
      </w:r>
      <w:r/>
      <w:r>
        <w:t>时，有利于促进建筑业技术进步。政策虚拟变量</w:t>
      </w:r>
      <w:r>
        <w:rPr>
          <w:rFonts w:ascii="Times New Roman" w:hAnsi="Times New Roman" w:cs="Times New Roman" w:eastAsia="宋体"/>
        </w:rPr>
        <w:t>D</w:t>
      </w:r>
      <w:r>
        <w:t>的系数为正，表明节能减排</w:t>
      </w:r>
      <w:r/>
      <w:r>
        <w:t>政策的实施促进建筑业技术进步水平的提高。建筑业技术进步水平的滞后项与</w:t>
      </w:r>
      <w:r/>
      <w:r>
        <w:t>建筑业技术水平当期项成正相关，说明技术进步水平具有延续性。模型</w:t>
      </w:r>
      <w:r>
        <w:t>（</w:t>
      </w:r>
      <w:r>
        <w:rPr>
          <w:rFonts w:ascii="Times New Roman" w:hAnsi="Times New Roman" w:cs="Times New Roman" w:eastAsia="宋体"/>
        </w:rPr>
        <w:t>2</w:t>
      </w:r>
      <w:r>
        <w:t>）</w:t>
      </w:r>
      <w:r>
        <w:rPr>
          <w:rFonts w:ascii="Times New Roman" w:hAnsi="Times New Roman" w:cs="Times New Roman" w:eastAsia="宋体"/>
        </w:rPr>
        <w:t>-</w:t>
      </w:r>
    </w:p>
    <w:p w:rsidR="0018722C">
      <w:pPr>
        <w:topLinePunct/>
      </w:pPr>
      <w:r>
        <w:t>（</w:t>
      </w:r>
      <w:r>
        <w:rPr>
          <w:rFonts w:ascii="Times New Roman" w:hAnsi="Times New Roman" w:cs="Times New Roman" w:eastAsia="Times New Roman"/>
        </w:rPr>
        <w:t>3</w:t>
      </w:r>
      <w:r>
        <w:t>）</w:t>
      </w:r>
      <w:r>
        <w:t>结果显示，建筑业的技术进步水平与环境规制强度之间为倒</w:t>
      </w:r>
      <w:r>
        <w:rPr>
          <w:rFonts w:ascii="Times New Roman" w:hAnsi="Times New Roman" w:cs="Times New Roman" w:eastAsia="Times New Roman"/>
        </w:rPr>
        <w:t>“U”</w:t>
      </w:r>
      <w:r>
        <w:t>型关系，</w:t>
      </w:r>
      <w:r/>
    </w:p>
    <w:p w:rsidR="0018722C">
      <w:pPr>
        <w:topLinePunct/>
      </w:pPr>
      <w:r>
        <w:t>建筑业产值利润率与技术进步呈正相关，而且在</w:t>
      </w:r>
      <w:r>
        <w:rPr>
          <w:rFonts w:ascii="Times New Roman" w:hAnsi="Times New Roman" w:cs="Times New Roman" w:eastAsia="宋体"/>
        </w:rPr>
        <w:t>1%</w:t>
      </w:r>
      <w:r>
        <w:t>的水平上显著，建筑业企业</w:t>
      </w:r>
      <w:r/>
      <w:r>
        <w:t>数量与建筑业技术进步呈负相关，即建筑业竞争加剧不利于建筑业技术进步水</w:t>
      </w:r>
      <w:r/>
      <w:r>
        <w:t>平的提高。分析其原因：当建筑业企业竞争加剧时，建筑企业会将过多的资金</w:t>
      </w:r>
      <w:r/>
      <w:r>
        <w:t>用于抵抗竞争对手上，从而减少了对技术进步的投入，间接地影响了建筑业技</w:t>
      </w:r>
      <w:r/>
      <w:r>
        <w:t>术进步水平的提高。这意味着建筑企业的数量不宜过大，否则将影响建筑业的</w:t>
      </w:r>
      <w:r/>
      <w:r>
        <w:t>发展，国家应加强建筑业准入的管理规制。模型</w:t>
      </w:r>
      <w:r>
        <w:t>（</w:t>
      </w:r>
      <w:r>
        <w:rPr>
          <w:rFonts w:ascii="Times New Roman" w:hAnsi="Times New Roman" w:cs="Times New Roman" w:eastAsia="宋体"/>
        </w:rPr>
        <w:t>4</w:t>
      </w:r>
      <w:r>
        <w:t>）</w:t>
      </w:r>
      <w:r>
        <w:t>引入了建筑业人力资本要</w:t>
      </w:r>
      <w:r/>
      <w:r>
        <w:t>素，其系数为正，显著水平为</w:t>
      </w:r>
      <w:r>
        <w:rPr>
          <w:rFonts w:ascii="Times New Roman" w:hAnsi="Times New Roman" w:cs="Times New Roman" w:eastAsia="宋体"/>
        </w:rPr>
        <w:t>1%</w:t>
      </w:r>
      <w:r>
        <w:t>，说明人力资本投入有助于提高建筑业技术进</w:t>
      </w:r>
      <w:r/>
      <w:r>
        <w:t>步水平。但是加入建筑业人力资本投入这个控制变量后，建筑业的劳动生产率</w:t>
      </w:r>
      <w:r/>
      <w:r>
        <w:t>与环境规制强度系数不显著，经济意义不确定。从拐点的变化趋势看，随着考</w:t>
      </w:r>
      <w:r/>
      <w:r>
        <w:t>虑的控制变量增多，拐点的数值越来愈大。实证表明目前我国大部分地区处于</w:t>
      </w:r>
      <w:r/>
      <w:r>
        <w:t>倒</w:t>
      </w:r>
      <w:r>
        <w:rPr>
          <w:rFonts w:ascii="Times New Roman" w:hAnsi="Times New Roman" w:cs="Times New Roman" w:eastAsia="宋体"/>
        </w:rPr>
        <w:t>“U”</w:t>
      </w:r>
      <w:r>
        <w:t>曲线拐点的左侧，说明在一定范围内提高环境规制强度能够促进建筑企</w:t>
      </w:r>
      <w:r/>
      <w:r>
        <w:t>业提高自身的技术进步水平。</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3-10</w:t>
      </w:r>
      <w:r>
        <w:t xml:space="preserve">  </w:t>
      </w:r>
      <w:r>
        <w:rPr>
          <w:rFonts w:ascii="宋体" w:hAnsi="宋体" w:cs="宋体" w:eastAsia="宋体" w:cstheme="minorBidi"/>
        </w:rPr>
        <w:t>实证模型的估计结果</w:t>
      </w:r>
      <w:r>
        <w:rPr>
          <w:rFonts w:ascii="宋体" w:hAnsi="宋体" w:cs="宋体" w:eastAsia="宋体" w:cstheme="minorBidi"/>
        </w:rPr>
        <w:t>（</w:t>
      </w:r>
      <w:r>
        <w:rPr>
          <w:rFonts w:ascii="宋体" w:hAnsi="宋体" w:cs="宋体" w:eastAsia="宋体" w:cstheme="minorBidi"/>
        </w:rPr>
        <w:t>低规制</w:t>
      </w:r>
      <w:r>
        <w:rPr>
          <w:rFonts w:ascii="宋体" w:hAnsi="宋体" w:cs="宋体" w:eastAsia="宋体" w:cstheme="minorBidi"/>
        </w:rPr>
        <w:t>）</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3-10</w:t>
      </w:r>
      <w:r>
        <w:t xml:space="preserve">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low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352"/>
        <w:gridCol w:w="1436"/>
        <w:gridCol w:w="1230"/>
        <w:gridCol w:w="1244"/>
        <w:gridCol w:w="1223"/>
        <w:gridCol w:w="1227"/>
      </w:tblGrid>
      <w:tr>
        <w:trPr>
          <w:tblHeader/>
        </w:trPr>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tr>
        <w:tc>
          <w:tcPr>
            <w:tcW w:w="1350" w:type="pct"/>
            <w:vAlign w:val="center"/>
          </w:tcPr>
          <w:p w:rsidR="0018722C">
            <w:pPr>
              <w:pStyle w:val="ac"/>
              <w:topLinePunct/>
              <w:ind w:leftChars="0" w:left="0" w:rightChars="0" w:right="0" w:firstLineChars="0" w:firstLine="0"/>
              <w:spacing w:line="240" w:lineRule="atLeast"/>
            </w:pPr>
            <w:r>
              <w:t>L.TL</w:t>
            </w:r>
            <w:r/>
          </w:p>
        </w:tc>
        <w:tc>
          <w:tcPr>
            <w:tcW w:w="824" w:type="pct"/>
            <w:vAlign w:val="center"/>
          </w:tcPr>
          <w:p w:rsidR="0018722C">
            <w:pPr>
              <w:pStyle w:val="a5"/>
              <w:topLinePunct/>
              <w:ind w:leftChars="0" w:left="0" w:rightChars="0" w:right="0" w:firstLineChars="0" w:firstLine="0"/>
              <w:spacing w:line="240" w:lineRule="atLeast"/>
            </w:pPr>
            <w:r>
              <w:t></w:t>
            </w:r>
            <w:r>
              <w:t>1</w:t>
            </w:r>
            <w:r/>
          </w:p>
        </w:tc>
        <w:tc>
          <w:tcPr>
            <w:tcW w:w="706" w:type="pct"/>
            <w:vAlign w:val="center"/>
          </w:tcPr>
          <w:p w:rsidR="0018722C">
            <w:pPr>
              <w:pStyle w:val="a5"/>
              <w:topLinePunct/>
              <w:ind w:leftChars="0" w:left="0" w:rightChars="0" w:right="0" w:firstLineChars="0" w:firstLine="0"/>
              <w:spacing w:line="240" w:lineRule="atLeast"/>
            </w:pPr>
            <w:r>
              <w:t>0.905a</w:t>
            </w:r>
            <w:r/>
          </w:p>
        </w:tc>
        <w:tc>
          <w:tcPr>
            <w:tcW w:w="714" w:type="pct"/>
            <w:vAlign w:val="center"/>
          </w:tcPr>
          <w:p w:rsidR="0018722C">
            <w:pPr>
              <w:pStyle w:val="a5"/>
              <w:topLinePunct/>
              <w:ind w:leftChars="0" w:left="0" w:rightChars="0" w:right="0" w:firstLineChars="0" w:firstLine="0"/>
              <w:spacing w:line="240" w:lineRule="atLeast"/>
            </w:pPr>
            <w:r>
              <w:t>0.759a</w:t>
            </w:r>
            <w:r/>
          </w:p>
        </w:tc>
        <w:tc>
          <w:tcPr>
            <w:tcW w:w="702" w:type="pct"/>
            <w:vAlign w:val="center"/>
          </w:tcPr>
          <w:p w:rsidR="0018722C">
            <w:pPr>
              <w:pStyle w:val="a5"/>
              <w:topLinePunct/>
              <w:ind w:leftChars="0" w:left="0" w:rightChars="0" w:right="0" w:firstLineChars="0" w:firstLine="0"/>
              <w:spacing w:line="240" w:lineRule="atLeast"/>
            </w:pPr>
            <w:r>
              <w:t>0.745a</w:t>
            </w:r>
            <w:r/>
          </w:p>
        </w:tc>
        <w:tc>
          <w:tcPr>
            <w:tcW w:w="704" w:type="pct"/>
            <w:vAlign w:val="center"/>
          </w:tcPr>
          <w:p w:rsidR="0018722C">
            <w:pPr>
              <w:pStyle w:val="ad"/>
              <w:topLinePunct/>
              <w:ind w:leftChars="0" w:left="0" w:rightChars="0" w:right="0" w:firstLineChars="0" w:firstLine="0"/>
              <w:spacing w:line="240" w:lineRule="atLeast"/>
            </w:pPr>
            <w:r>
              <w:t>0.377a</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r>
              <w:t>(</w:t>
            </w:r>
            <w:r>
              <w:t xml:space="preserve">23.24</w:t>
            </w:r>
            <w:r>
              <w:t>)</w:t>
            </w:r>
            <w:r/>
          </w:p>
        </w:tc>
        <w:tc>
          <w:tcPr>
            <w:tcW w:w="714" w:type="pct"/>
            <w:vAlign w:val="center"/>
          </w:tcPr>
          <w:p w:rsidR="0018722C">
            <w:pPr>
              <w:pStyle w:val="a5"/>
              <w:topLinePunct/>
              <w:ind w:leftChars="0" w:left="0" w:rightChars="0" w:right="0" w:firstLineChars="0" w:firstLine="0"/>
              <w:spacing w:line="240" w:lineRule="atLeast"/>
            </w:pPr>
            <w:r>
              <w:t>(</w:t>
            </w:r>
            <w:r>
              <w:t xml:space="preserve">20.19</w:t>
            </w:r>
            <w:r>
              <w:t>)</w:t>
            </w:r>
            <w:r/>
          </w:p>
        </w:tc>
        <w:tc>
          <w:tcPr>
            <w:tcW w:w="702" w:type="pct"/>
            <w:vAlign w:val="center"/>
          </w:tcPr>
          <w:p w:rsidR="0018722C">
            <w:pPr>
              <w:pStyle w:val="a5"/>
              <w:topLinePunct/>
              <w:ind w:leftChars="0" w:left="0" w:rightChars="0" w:right="0" w:firstLineChars="0" w:firstLine="0"/>
              <w:spacing w:line="240" w:lineRule="atLeast"/>
            </w:pPr>
            <w:r>
              <w:t>(</w:t>
            </w:r>
            <w:r>
              <w:t xml:space="preserve">24.51</w:t>
            </w:r>
            <w:r>
              <w:t>)</w:t>
            </w:r>
            <w:r/>
          </w:p>
        </w:tc>
        <w:tc>
          <w:tcPr>
            <w:tcW w:w="704" w:type="pct"/>
            <w:vAlign w:val="center"/>
          </w:tcPr>
          <w:p w:rsidR="0018722C">
            <w:pPr>
              <w:pStyle w:val="ad"/>
              <w:topLinePunct/>
              <w:ind w:leftChars="0" w:left="0" w:rightChars="0" w:right="0" w:firstLineChars="0" w:firstLine="0"/>
              <w:spacing w:line="240" w:lineRule="atLeast"/>
            </w:pPr>
            <w:r>
              <w:t>(</w:t>
            </w:r>
            <w:r>
              <w:t xml:space="preserve">4.31</w:t>
            </w:r>
            <w:r>
              <w:t>)</w:t>
            </w:r>
            <w:r/>
          </w:p>
        </w:tc>
      </w:tr>
      <w:tr>
        <w:tc>
          <w:tcPr>
            <w:tcW w:w="1350" w:type="pct"/>
            <w:vAlign w:val="center"/>
          </w:tcPr>
          <w:p w:rsidR="0018722C">
            <w:pPr>
              <w:pStyle w:val="ac"/>
              <w:topLinePunct/>
              <w:ind w:leftChars="0" w:left="0" w:rightChars="0" w:right="0" w:firstLineChars="0" w:firstLine="0"/>
              <w:spacing w:line="240" w:lineRule="atLeast"/>
            </w:pPr>
            <w:r>
              <w:t>ER</w:t>
            </w:r>
            <w:r/>
          </w:p>
        </w:tc>
        <w:tc>
          <w:tcPr>
            <w:tcW w:w="824" w:type="pct"/>
            <w:vAlign w:val="center"/>
          </w:tcPr>
          <w:p w:rsidR="0018722C">
            <w:pPr>
              <w:pStyle w:val="a5"/>
              <w:topLinePunct/>
              <w:ind w:leftChars="0" w:left="0" w:rightChars="0" w:right="0" w:firstLineChars="0" w:firstLine="0"/>
              <w:spacing w:line="240" w:lineRule="atLeast"/>
            </w:pPr>
            <w:r>
              <w:t></w:t>
            </w:r>
            <w:r>
              <w:t>2</w:t>
            </w:r>
            <w:r/>
          </w:p>
        </w:tc>
        <w:tc>
          <w:tcPr>
            <w:tcW w:w="706" w:type="pct"/>
            <w:vAlign w:val="center"/>
          </w:tcPr>
          <w:p w:rsidR="0018722C">
            <w:pPr>
              <w:pStyle w:val="a5"/>
              <w:topLinePunct/>
              <w:ind w:leftChars="0" w:left="0" w:rightChars="0" w:right="0" w:firstLineChars="0" w:firstLine="0"/>
              <w:spacing w:line="240" w:lineRule="atLeast"/>
            </w:pPr>
            <w:r>
              <w:t>0.258a</w:t>
            </w:r>
            <w:r/>
          </w:p>
        </w:tc>
        <w:tc>
          <w:tcPr>
            <w:tcW w:w="714" w:type="pct"/>
            <w:vAlign w:val="center"/>
          </w:tcPr>
          <w:p w:rsidR="0018722C">
            <w:pPr>
              <w:pStyle w:val="a5"/>
              <w:topLinePunct/>
              <w:ind w:leftChars="0" w:left="0" w:rightChars="0" w:right="0" w:firstLineChars="0" w:firstLine="0"/>
              <w:spacing w:line="240" w:lineRule="atLeast"/>
            </w:pPr>
            <w:r>
              <w:t>0.41a</w:t>
            </w:r>
            <w:r/>
          </w:p>
        </w:tc>
        <w:tc>
          <w:tcPr>
            <w:tcW w:w="702" w:type="pct"/>
            <w:vAlign w:val="center"/>
          </w:tcPr>
          <w:p w:rsidR="0018722C">
            <w:pPr>
              <w:pStyle w:val="a5"/>
              <w:topLinePunct/>
              <w:ind w:leftChars="0" w:left="0" w:rightChars="0" w:right="0" w:firstLineChars="0" w:firstLine="0"/>
              <w:spacing w:line="240" w:lineRule="atLeast"/>
            </w:pPr>
            <w:r>
              <w:t>0.362b</w:t>
            </w:r>
            <w:r/>
          </w:p>
        </w:tc>
        <w:tc>
          <w:tcPr>
            <w:tcW w:w="704" w:type="pct"/>
            <w:vAlign w:val="center"/>
          </w:tcPr>
          <w:p w:rsidR="0018722C">
            <w:pPr>
              <w:pStyle w:val="affff9"/>
              <w:topLinePunct/>
              <w:ind w:leftChars="0" w:left="0" w:rightChars="0" w:right="0" w:firstLineChars="0" w:firstLine="0"/>
              <w:spacing w:line="240" w:lineRule="atLeast"/>
            </w:pPr>
            <w:r>
              <w:t>-0.113</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r>
              <w:t>(</w:t>
            </w:r>
            <w:r>
              <w:t xml:space="preserve">2.79</w:t>
            </w:r>
            <w:r>
              <w:t>)</w:t>
            </w:r>
            <w:r/>
          </w:p>
        </w:tc>
        <w:tc>
          <w:tcPr>
            <w:tcW w:w="714" w:type="pct"/>
            <w:vAlign w:val="center"/>
          </w:tcPr>
          <w:p w:rsidR="0018722C">
            <w:pPr>
              <w:pStyle w:val="a5"/>
              <w:topLinePunct/>
              <w:ind w:leftChars="0" w:left="0" w:rightChars="0" w:right="0" w:firstLineChars="0" w:firstLine="0"/>
              <w:spacing w:line="240" w:lineRule="atLeast"/>
            </w:pPr>
            <w:r>
              <w:t>(</w:t>
            </w:r>
            <w:r>
              <w:t xml:space="preserve">3.45</w:t>
            </w:r>
            <w:r>
              <w:t>)</w:t>
            </w:r>
            <w:r/>
          </w:p>
        </w:tc>
        <w:tc>
          <w:tcPr>
            <w:tcW w:w="702" w:type="pct"/>
            <w:vAlign w:val="center"/>
          </w:tcPr>
          <w:p w:rsidR="0018722C">
            <w:pPr>
              <w:pStyle w:val="a5"/>
              <w:topLinePunct/>
              <w:ind w:leftChars="0" w:left="0" w:rightChars="0" w:right="0" w:firstLineChars="0" w:firstLine="0"/>
              <w:spacing w:line="240" w:lineRule="atLeast"/>
            </w:pPr>
            <w:r>
              <w:t>(</w:t>
            </w:r>
            <w:r>
              <w:t xml:space="preserve">2.28</w:t>
            </w:r>
            <w:r>
              <w:t>)</w:t>
            </w:r>
            <w:r/>
          </w:p>
        </w:tc>
        <w:tc>
          <w:tcPr>
            <w:tcW w:w="704" w:type="pct"/>
            <w:vAlign w:val="center"/>
          </w:tcPr>
          <w:p w:rsidR="0018722C">
            <w:pPr>
              <w:pStyle w:val="ad"/>
              <w:topLinePunct/>
              <w:ind w:leftChars="0" w:left="0" w:rightChars="0" w:right="0" w:firstLineChars="0" w:firstLine="0"/>
              <w:spacing w:line="240" w:lineRule="atLeast"/>
            </w:pPr>
            <w:r>
              <w:t>(</w:t>
            </w:r>
            <w:r>
              <w:t xml:space="preserve">-0.48</w:t>
            </w:r>
            <w:r>
              <w:t>)</w:t>
            </w:r>
            <w:r/>
          </w:p>
        </w:tc>
      </w:tr>
      <w:tr>
        <w:tc>
          <w:tcPr>
            <w:tcW w:w="1350" w:type="pct"/>
            <w:vAlign w:val="center"/>
          </w:tcPr>
          <w:p w:rsidR="0018722C">
            <w:pPr>
              <w:pStyle w:val="ac"/>
              <w:topLinePunct/>
              <w:ind w:leftChars="0" w:left="0" w:rightChars="0" w:right="0" w:firstLineChars="0" w:firstLine="0"/>
              <w:spacing w:line="240" w:lineRule="atLeast"/>
            </w:pPr>
            <w:r>
              <w:t>ER</w:t>
            </w:r>
            <w:r>
              <w:t>2</w:t>
            </w:r>
            <w:r/>
          </w:p>
        </w:tc>
        <w:tc>
          <w:tcPr>
            <w:tcW w:w="824" w:type="pct"/>
            <w:vAlign w:val="center"/>
          </w:tcPr>
          <w:p w:rsidR="0018722C">
            <w:pPr>
              <w:pStyle w:val="a5"/>
              <w:topLinePunct/>
              <w:ind w:leftChars="0" w:left="0" w:rightChars="0" w:right="0" w:firstLineChars="0" w:firstLine="0"/>
              <w:spacing w:line="240" w:lineRule="atLeast"/>
            </w:pPr>
            <w:r>
              <w:t></w:t>
            </w:r>
            <w:r>
              <w:t>3</w:t>
            </w:r>
            <w:r/>
          </w:p>
        </w:tc>
        <w:tc>
          <w:tcPr>
            <w:tcW w:w="706" w:type="pct"/>
            <w:vAlign w:val="center"/>
          </w:tcPr>
          <w:p w:rsidR="0018722C">
            <w:pPr>
              <w:pStyle w:val="a5"/>
              <w:topLinePunct/>
              <w:ind w:leftChars="0" w:left="0" w:rightChars="0" w:right="0" w:firstLineChars="0" w:firstLine="0"/>
              <w:spacing w:line="240" w:lineRule="atLeast"/>
            </w:pPr>
            <w:r>
              <w:t>-0.051c</w:t>
            </w:r>
            <w:r/>
          </w:p>
        </w:tc>
        <w:tc>
          <w:tcPr>
            <w:tcW w:w="714" w:type="pct"/>
            <w:vAlign w:val="center"/>
          </w:tcPr>
          <w:p w:rsidR="0018722C">
            <w:pPr>
              <w:pStyle w:val="a5"/>
              <w:topLinePunct/>
              <w:ind w:leftChars="0" w:left="0" w:rightChars="0" w:right="0" w:firstLineChars="0" w:firstLine="0"/>
              <w:spacing w:line="240" w:lineRule="atLeast"/>
            </w:pPr>
            <w:r>
              <w:t>-0.081b</w:t>
            </w:r>
            <w:r/>
          </w:p>
        </w:tc>
        <w:tc>
          <w:tcPr>
            <w:tcW w:w="702" w:type="pct"/>
            <w:vAlign w:val="center"/>
          </w:tcPr>
          <w:p w:rsidR="0018722C">
            <w:pPr>
              <w:pStyle w:val="affff9"/>
              <w:topLinePunct/>
              <w:ind w:leftChars="0" w:left="0" w:rightChars="0" w:right="0" w:firstLineChars="0" w:firstLine="0"/>
              <w:spacing w:line="240" w:lineRule="atLeast"/>
            </w:pPr>
            <w:r>
              <w:t>-0.075</w:t>
            </w:r>
            <w:r/>
          </w:p>
        </w:tc>
        <w:tc>
          <w:tcPr>
            <w:tcW w:w="704" w:type="pct"/>
            <w:vAlign w:val="center"/>
          </w:tcPr>
          <w:p w:rsidR="0018722C">
            <w:pPr>
              <w:pStyle w:val="affff9"/>
              <w:topLinePunct/>
              <w:ind w:leftChars="0" w:left="0" w:rightChars="0" w:right="0" w:firstLineChars="0" w:firstLine="0"/>
              <w:spacing w:line="240" w:lineRule="atLeast"/>
            </w:pPr>
            <w:r>
              <w:t>0.051</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r>
              <w:t>(</w:t>
            </w:r>
            <w:r>
              <w:t xml:space="preserve">-1.87</w:t>
            </w:r>
            <w:r>
              <w:t>)</w:t>
            </w:r>
            <w:r/>
          </w:p>
        </w:tc>
        <w:tc>
          <w:tcPr>
            <w:tcW w:w="714" w:type="pct"/>
            <w:vAlign w:val="center"/>
          </w:tcPr>
          <w:p w:rsidR="0018722C">
            <w:pPr>
              <w:pStyle w:val="a5"/>
              <w:topLinePunct/>
              <w:ind w:leftChars="0" w:left="0" w:rightChars="0" w:right="0" w:firstLineChars="0" w:firstLine="0"/>
              <w:spacing w:line="240" w:lineRule="atLeast"/>
            </w:pPr>
            <w:r>
              <w:t>(</w:t>
            </w:r>
            <w:r>
              <w:t xml:space="preserve">-1.98</w:t>
            </w:r>
            <w:r>
              <w:t>)</w:t>
            </w:r>
            <w:r/>
          </w:p>
        </w:tc>
        <w:tc>
          <w:tcPr>
            <w:tcW w:w="702" w:type="pct"/>
            <w:vAlign w:val="center"/>
          </w:tcPr>
          <w:p w:rsidR="0018722C">
            <w:pPr>
              <w:pStyle w:val="a5"/>
              <w:topLinePunct/>
              <w:ind w:leftChars="0" w:left="0" w:rightChars="0" w:right="0" w:firstLineChars="0" w:firstLine="0"/>
              <w:spacing w:line="240" w:lineRule="atLeast"/>
            </w:pPr>
            <w:r>
              <w:t>(</w:t>
            </w:r>
            <w:r>
              <w:t xml:space="preserve">-1.40</w:t>
            </w:r>
            <w:r>
              <w:t>)</w:t>
            </w:r>
            <w:r/>
          </w:p>
        </w:tc>
        <w:tc>
          <w:tcPr>
            <w:tcW w:w="704" w:type="pct"/>
            <w:vAlign w:val="center"/>
          </w:tcPr>
          <w:p w:rsidR="0018722C">
            <w:pPr>
              <w:pStyle w:val="ad"/>
              <w:topLinePunct/>
              <w:ind w:leftChars="0" w:left="0" w:rightChars="0" w:right="0" w:firstLineChars="0" w:firstLine="0"/>
              <w:spacing w:line="240" w:lineRule="atLeast"/>
            </w:pPr>
            <w:r>
              <w:t>(</w:t>
            </w:r>
            <w:r>
              <w:t xml:space="preserve">0.68</w:t>
            </w:r>
            <w:r>
              <w:t>)</w:t>
            </w:r>
            <w:r/>
          </w:p>
        </w:tc>
      </w:tr>
      <w:tr>
        <w:tc>
          <w:tcPr>
            <w:tcW w:w="1350" w:type="pct"/>
            <w:vAlign w:val="center"/>
          </w:tcPr>
          <w:p w:rsidR="0018722C">
            <w:pPr>
              <w:pStyle w:val="ac"/>
              <w:topLinePunct/>
              <w:ind w:leftChars="0" w:left="0" w:rightChars="0" w:right="0" w:firstLineChars="0" w:firstLine="0"/>
              <w:spacing w:line="240" w:lineRule="atLeast"/>
            </w:pPr>
            <w:r>
              <w:t>RG</w:t>
            </w:r>
            <w:r/>
          </w:p>
        </w:tc>
        <w:tc>
          <w:tcPr>
            <w:tcW w:w="824" w:type="pct"/>
            <w:vAlign w:val="center"/>
          </w:tcPr>
          <w:p w:rsidR="0018722C">
            <w:pPr>
              <w:pStyle w:val="a5"/>
              <w:topLinePunct/>
              <w:ind w:leftChars="0" w:left="0" w:rightChars="0" w:right="0" w:firstLineChars="0" w:firstLine="0"/>
              <w:spacing w:line="240" w:lineRule="atLeast"/>
            </w:pPr>
            <w:r>
              <w:t></w:t>
            </w:r>
            <w:r>
              <w:t>4</w:t>
            </w:r>
            <w:r/>
          </w:p>
        </w:tc>
        <w:tc>
          <w:tcPr>
            <w:tcW w:w="706" w:type="pct"/>
            <w:vAlign w:val="center"/>
          </w:tcPr>
          <w:p w:rsidR="0018722C">
            <w:pPr>
              <w:pStyle w:val="a5"/>
              <w:topLinePunct/>
              <w:ind w:leftChars="0" w:left="0" w:rightChars="0" w:right="0" w:firstLineChars="0" w:firstLine="0"/>
              <w:spacing w:line="240" w:lineRule="atLeast"/>
            </w:pPr>
            <w:r>
              <w:t>—</w:t>
            </w:r>
          </w:p>
        </w:tc>
        <w:tc>
          <w:tcPr>
            <w:tcW w:w="714" w:type="pct"/>
            <w:vAlign w:val="center"/>
          </w:tcPr>
          <w:p w:rsidR="0018722C">
            <w:pPr>
              <w:pStyle w:val="a5"/>
              <w:topLinePunct/>
              <w:ind w:leftChars="0" w:left="0" w:rightChars="0" w:right="0" w:firstLineChars="0" w:firstLine="0"/>
              <w:spacing w:line="240" w:lineRule="atLeast"/>
            </w:pPr>
            <w:r>
              <w:t>0.152a</w:t>
            </w:r>
            <w:r/>
          </w:p>
        </w:tc>
        <w:tc>
          <w:tcPr>
            <w:tcW w:w="702" w:type="pct"/>
            <w:vAlign w:val="center"/>
          </w:tcPr>
          <w:p w:rsidR="0018722C">
            <w:pPr>
              <w:pStyle w:val="a5"/>
              <w:topLinePunct/>
              <w:ind w:leftChars="0" w:left="0" w:rightChars="0" w:right="0" w:firstLineChars="0" w:firstLine="0"/>
              <w:spacing w:line="240" w:lineRule="atLeast"/>
            </w:pPr>
            <w:r>
              <w:t>0.151a</w:t>
            </w:r>
            <w:r/>
          </w:p>
        </w:tc>
        <w:tc>
          <w:tcPr>
            <w:tcW w:w="704" w:type="pct"/>
            <w:vAlign w:val="center"/>
          </w:tcPr>
          <w:p w:rsidR="0018722C">
            <w:pPr>
              <w:pStyle w:val="ad"/>
              <w:topLinePunct/>
              <w:ind w:leftChars="0" w:left="0" w:rightChars="0" w:right="0" w:firstLineChars="0" w:firstLine="0"/>
              <w:spacing w:line="240" w:lineRule="atLeast"/>
            </w:pPr>
            <w:r>
              <w:t>0.132a</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r>
              <w:t>(</w:t>
            </w:r>
            <w:r>
              <w:t xml:space="preserve">18.16</w:t>
            </w:r>
            <w:r>
              <w:t>)</w:t>
            </w:r>
            <w:r/>
          </w:p>
        </w:tc>
        <w:tc>
          <w:tcPr>
            <w:tcW w:w="702" w:type="pct"/>
            <w:vAlign w:val="center"/>
          </w:tcPr>
          <w:p w:rsidR="0018722C">
            <w:pPr>
              <w:pStyle w:val="a5"/>
              <w:topLinePunct/>
              <w:ind w:leftChars="0" w:left="0" w:rightChars="0" w:right="0" w:firstLineChars="0" w:firstLine="0"/>
              <w:spacing w:line="240" w:lineRule="atLeast"/>
            </w:pPr>
            <w:r>
              <w:t>(</w:t>
            </w:r>
            <w:r>
              <w:t xml:space="preserve">21.35</w:t>
            </w:r>
            <w:r>
              <w:t>)</w:t>
            </w:r>
            <w:r/>
          </w:p>
        </w:tc>
        <w:tc>
          <w:tcPr>
            <w:tcW w:w="704" w:type="pct"/>
            <w:vAlign w:val="center"/>
          </w:tcPr>
          <w:p w:rsidR="0018722C">
            <w:pPr>
              <w:pStyle w:val="ad"/>
              <w:topLinePunct/>
              <w:ind w:leftChars="0" w:left="0" w:rightChars="0" w:right="0" w:firstLineChars="0" w:firstLine="0"/>
              <w:spacing w:line="240" w:lineRule="atLeast"/>
            </w:pPr>
            <w:r>
              <w:t>(</w:t>
            </w:r>
            <w:r>
              <w:t xml:space="preserve">12.45</w:t>
            </w:r>
            <w:r>
              <w:t>)</w:t>
            </w:r>
            <w:r/>
          </w:p>
        </w:tc>
      </w:tr>
      <w:tr>
        <w:tc>
          <w:tcPr>
            <w:tcW w:w="1350" w:type="pct"/>
            <w:vAlign w:val="center"/>
          </w:tcPr>
          <w:p w:rsidR="0018722C">
            <w:pPr>
              <w:pStyle w:val="ac"/>
              <w:topLinePunct/>
              <w:ind w:leftChars="0" w:left="0" w:rightChars="0" w:right="0" w:firstLineChars="0" w:firstLine="0"/>
              <w:spacing w:line="240" w:lineRule="atLeast"/>
            </w:pPr>
            <w:r>
              <w:t>log</w:t>
            </w:r>
            <w:r>
              <w:t>num</w:t>
            </w:r>
            <w:r/>
          </w:p>
        </w:tc>
        <w:tc>
          <w:tcPr>
            <w:tcW w:w="824" w:type="pct"/>
            <w:vAlign w:val="center"/>
          </w:tcPr>
          <w:p w:rsidR="0018722C">
            <w:pPr>
              <w:pStyle w:val="a5"/>
              <w:topLinePunct/>
              <w:ind w:leftChars="0" w:left="0" w:rightChars="0" w:right="0" w:firstLineChars="0" w:firstLine="0"/>
              <w:spacing w:line="240" w:lineRule="atLeast"/>
            </w:pPr>
            <w:r>
              <w:t></w:t>
            </w:r>
            <w:r>
              <w:t>5</w:t>
            </w:r>
            <w:r/>
          </w:p>
        </w:tc>
        <w:tc>
          <w:tcPr>
            <w:tcW w:w="706" w:type="pct"/>
            <w:vAlign w:val="center"/>
          </w:tcPr>
          <w:p w:rsidR="0018722C">
            <w:pPr>
              <w:pStyle w:val="a5"/>
              <w:topLinePunct/>
              <w:ind w:leftChars="0" w:left="0" w:rightChars="0" w:right="0" w:firstLineChars="0" w:firstLine="0"/>
              <w:spacing w:line="240" w:lineRule="atLeast"/>
            </w:pPr>
            <w:r>
              <w:t>—</w:t>
            </w:r>
          </w:p>
        </w:tc>
        <w:tc>
          <w:tcPr>
            <w:tcW w:w="714" w:type="pct"/>
            <w:vAlign w:val="center"/>
          </w:tcPr>
          <w:p w:rsidR="0018722C">
            <w:pPr>
              <w:pStyle w:val="a5"/>
              <w:topLinePunct/>
              <w:ind w:leftChars="0" w:left="0" w:rightChars="0" w:right="0" w:firstLineChars="0" w:firstLine="0"/>
              <w:spacing w:line="240" w:lineRule="atLeast"/>
            </w:pPr>
            <w:r>
              <w:t>—</w:t>
            </w:r>
          </w:p>
        </w:tc>
        <w:tc>
          <w:tcPr>
            <w:tcW w:w="702" w:type="pct"/>
            <w:vAlign w:val="center"/>
          </w:tcPr>
          <w:p w:rsidR="0018722C">
            <w:pPr>
              <w:pStyle w:val="a5"/>
              <w:topLinePunct/>
              <w:ind w:leftChars="0" w:left="0" w:rightChars="0" w:right="0" w:firstLineChars="0" w:firstLine="0"/>
              <w:spacing w:line="240" w:lineRule="atLeast"/>
            </w:pPr>
            <w:r>
              <w:t>0.372a</w:t>
            </w:r>
            <w:r/>
          </w:p>
        </w:tc>
        <w:tc>
          <w:tcPr>
            <w:tcW w:w="704" w:type="pct"/>
            <w:vAlign w:val="center"/>
          </w:tcPr>
          <w:p w:rsidR="0018722C">
            <w:pPr>
              <w:pStyle w:val="affff9"/>
              <w:topLinePunct/>
              <w:ind w:leftChars="0" w:left="0" w:rightChars="0" w:right="0" w:firstLineChars="0" w:firstLine="0"/>
              <w:spacing w:line="240" w:lineRule="atLeast"/>
            </w:pPr>
            <w:r>
              <w:t>0.010</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02" w:type="pct"/>
            <w:vAlign w:val="center"/>
          </w:tcPr>
          <w:p w:rsidR="0018722C">
            <w:pPr>
              <w:pStyle w:val="a5"/>
              <w:topLinePunct/>
              <w:ind w:leftChars="0" w:left="0" w:rightChars="0" w:right="0" w:firstLineChars="0" w:firstLine="0"/>
              <w:spacing w:line="240" w:lineRule="atLeast"/>
            </w:pPr>
            <w:r>
              <w:t>(</w:t>
            </w:r>
            <w:r>
              <w:t xml:space="preserve">3.31</w:t>
            </w:r>
            <w:r>
              <w:t>)</w:t>
            </w:r>
            <w:r/>
          </w:p>
        </w:tc>
        <w:tc>
          <w:tcPr>
            <w:tcW w:w="704" w:type="pct"/>
            <w:vAlign w:val="center"/>
          </w:tcPr>
          <w:p w:rsidR="0018722C">
            <w:pPr>
              <w:pStyle w:val="ad"/>
              <w:topLinePunct/>
              <w:ind w:leftChars="0" w:left="0" w:rightChars="0" w:right="0" w:firstLineChars="0" w:firstLine="0"/>
              <w:spacing w:line="240" w:lineRule="atLeast"/>
            </w:pPr>
            <w:r>
              <w:t>(</w:t>
            </w:r>
            <w:r>
              <w:t xml:space="preserve">0.05</w:t>
            </w:r>
            <w:r>
              <w:t>)</w:t>
            </w:r>
            <w:r/>
          </w:p>
        </w:tc>
      </w:tr>
      <w:tr>
        <w:tc>
          <w:tcPr>
            <w:tcW w:w="1350" w:type="pct"/>
            <w:vAlign w:val="center"/>
          </w:tcPr>
          <w:p w:rsidR="0018722C">
            <w:pPr>
              <w:pStyle w:val="ac"/>
              <w:topLinePunct/>
              <w:ind w:leftChars="0" w:left="0" w:rightChars="0" w:right="0" w:firstLineChars="0" w:firstLine="0"/>
              <w:spacing w:line="240" w:lineRule="atLeast"/>
            </w:pPr>
            <w:r>
              <w:t>Log</w:t>
            </w:r>
            <w:r>
              <w:t>hum</w:t>
            </w:r>
            <w:r/>
          </w:p>
        </w:tc>
        <w:tc>
          <w:tcPr>
            <w:tcW w:w="824" w:type="pct"/>
            <w:vAlign w:val="center"/>
          </w:tcPr>
          <w:p w:rsidR="0018722C">
            <w:pPr>
              <w:pStyle w:val="a5"/>
              <w:topLinePunct/>
              <w:ind w:leftChars="0" w:left="0" w:rightChars="0" w:right="0" w:firstLineChars="0" w:firstLine="0"/>
              <w:spacing w:line="240" w:lineRule="atLeast"/>
            </w:pPr>
            <w:r>
              <w:t></w:t>
            </w:r>
            <w:r>
              <w:t>6</w:t>
            </w:r>
            <w:r/>
          </w:p>
        </w:tc>
        <w:tc>
          <w:tcPr>
            <w:tcW w:w="706" w:type="pct"/>
            <w:vAlign w:val="center"/>
          </w:tcPr>
          <w:p w:rsidR="0018722C">
            <w:pPr>
              <w:pStyle w:val="a5"/>
              <w:topLinePunct/>
              <w:ind w:leftChars="0" w:left="0" w:rightChars="0" w:right="0" w:firstLineChars="0" w:firstLine="0"/>
              <w:spacing w:line="240" w:lineRule="atLeast"/>
            </w:pPr>
            <w:r>
              <w:t>—</w:t>
            </w:r>
          </w:p>
        </w:tc>
        <w:tc>
          <w:tcPr>
            <w:tcW w:w="714" w:type="pct"/>
            <w:vAlign w:val="center"/>
          </w:tcPr>
          <w:p w:rsidR="0018722C">
            <w:pPr>
              <w:pStyle w:val="a5"/>
              <w:topLinePunct/>
              <w:ind w:leftChars="0" w:left="0" w:rightChars="0" w:right="0" w:firstLineChars="0" w:firstLine="0"/>
              <w:spacing w:line="240" w:lineRule="atLeast"/>
            </w:pPr>
            <w:r>
              <w:t>—</w:t>
            </w:r>
          </w:p>
        </w:tc>
        <w:tc>
          <w:tcPr>
            <w:tcW w:w="702" w:type="pct"/>
            <w:vAlign w:val="center"/>
          </w:tcPr>
          <w:p w:rsidR="0018722C">
            <w:pPr>
              <w:pStyle w:val="a5"/>
              <w:topLinePunct/>
              <w:ind w:leftChars="0" w:left="0" w:rightChars="0" w:right="0" w:firstLineChars="0" w:firstLine="0"/>
              <w:spacing w:line="240" w:lineRule="atLeast"/>
            </w:pPr>
            <w:r>
              <w:t>—</w:t>
            </w:r>
          </w:p>
        </w:tc>
        <w:tc>
          <w:tcPr>
            <w:tcW w:w="704" w:type="pct"/>
            <w:vAlign w:val="center"/>
          </w:tcPr>
          <w:p w:rsidR="0018722C">
            <w:pPr>
              <w:pStyle w:val="ad"/>
              <w:topLinePunct/>
              <w:ind w:leftChars="0" w:left="0" w:rightChars="0" w:right="0" w:firstLineChars="0" w:firstLine="0"/>
              <w:spacing w:line="240" w:lineRule="atLeast"/>
            </w:pPr>
            <w:r>
              <w:t>1.544a</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pPr/>
          </w:p>
        </w:tc>
        <w:tc>
          <w:tcPr>
            <w:tcW w:w="702" w:type="pct"/>
            <w:vAlign w:val="center"/>
          </w:tcPr>
          <w:p w:rsidR="0018722C">
            <w:pPr>
              <w:pStyle w:val="a5"/>
              <w:topLinePunct/>
              <w:ind w:leftChars="0" w:left="0" w:rightChars="0" w:right="0" w:firstLineChars="0" w:firstLine="0"/>
              <w:spacing w:line="240" w:lineRule="atLeast"/>
            </w:pPr>
            <w:pPr/>
          </w:p>
        </w:tc>
        <w:tc>
          <w:tcPr>
            <w:tcW w:w="704" w:type="pct"/>
            <w:vAlign w:val="center"/>
          </w:tcPr>
          <w:p w:rsidR="0018722C">
            <w:pPr>
              <w:pStyle w:val="ad"/>
              <w:topLinePunct/>
              <w:ind w:leftChars="0" w:left="0" w:rightChars="0" w:right="0" w:firstLineChars="0" w:firstLine="0"/>
              <w:spacing w:line="240" w:lineRule="atLeast"/>
            </w:pPr>
            <w:r>
              <w:t>(</w:t>
            </w:r>
            <w:r>
              <w:t xml:space="preserve">5.42</w:t>
            </w:r>
            <w:r>
              <w:t>)</w:t>
            </w:r>
            <w:r/>
          </w:p>
        </w:tc>
      </w:tr>
      <w:tr>
        <w:tc>
          <w:tcPr>
            <w:tcW w:w="1350" w:type="pct"/>
            <w:vAlign w:val="center"/>
          </w:tcPr>
          <w:p w:rsidR="0018722C">
            <w:pPr>
              <w:pStyle w:val="ac"/>
              <w:topLinePunct/>
              <w:ind w:leftChars="0" w:left="0" w:rightChars="0" w:right="0" w:firstLineChars="0" w:firstLine="0"/>
              <w:spacing w:line="240" w:lineRule="atLeast"/>
            </w:pPr>
            <w:r>
              <w:t>D</w:t>
            </w:r>
          </w:p>
        </w:tc>
        <w:tc>
          <w:tcPr>
            <w:tcW w:w="824" w:type="pct"/>
            <w:vAlign w:val="center"/>
          </w:tcPr>
          <w:p w:rsidR="0018722C">
            <w:pPr>
              <w:pStyle w:val="a5"/>
              <w:topLinePunct/>
              <w:ind w:leftChars="0" w:left="0" w:rightChars="0" w:right="0" w:firstLineChars="0" w:firstLine="0"/>
              <w:spacing w:line="240" w:lineRule="atLeast"/>
            </w:pPr>
            <w:r>
              <w:t></w:t>
            </w:r>
            <w:r>
              <w:t>7</w:t>
            </w:r>
            <w:r/>
          </w:p>
        </w:tc>
        <w:tc>
          <w:tcPr>
            <w:tcW w:w="706" w:type="pct"/>
            <w:vAlign w:val="center"/>
          </w:tcPr>
          <w:p w:rsidR="0018722C">
            <w:pPr>
              <w:pStyle w:val="a5"/>
              <w:topLinePunct/>
              <w:ind w:leftChars="0" w:left="0" w:rightChars="0" w:right="0" w:firstLineChars="0" w:firstLine="0"/>
              <w:spacing w:line="240" w:lineRule="atLeast"/>
            </w:pPr>
            <w:r>
              <w:t>0.117a</w:t>
            </w:r>
            <w:r/>
          </w:p>
        </w:tc>
        <w:tc>
          <w:tcPr>
            <w:tcW w:w="714" w:type="pct"/>
            <w:vAlign w:val="center"/>
          </w:tcPr>
          <w:p w:rsidR="0018722C">
            <w:pPr>
              <w:pStyle w:val="a5"/>
              <w:topLinePunct/>
              <w:ind w:leftChars="0" w:left="0" w:rightChars="0" w:right="0" w:firstLineChars="0" w:firstLine="0"/>
              <w:spacing w:line="240" w:lineRule="atLeast"/>
            </w:pPr>
            <w:r>
              <w:t>0.109a</w:t>
            </w:r>
            <w:r/>
          </w:p>
        </w:tc>
        <w:tc>
          <w:tcPr>
            <w:tcW w:w="702" w:type="pct"/>
            <w:vAlign w:val="center"/>
          </w:tcPr>
          <w:p w:rsidR="0018722C">
            <w:pPr>
              <w:pStyle w:val="a5"/>
              <w:topLinePunct/>
              <w:ind w:leftChars="0" w:left="0" w:rightChars="0" w:right="0" w:firstLineChars="0" w:firstLine="0"/>
              <w:spacing w:line="240" w:lineRule="atLeast"/>
            </w:pPr>
            <w:r>
              <w:t>0.098a</w:t>
            </w:r>
            <w:r/>
          </w:p>
        </w:tc>
        <w:tc>
          <w:tcPr>
            <w:tcW w:w="704" w:type="pct"/>
            <w:vAlign w:val="center"/>
          </w:tcPr>
          <w:p w:rsidR="0018722C">
            <w:pPr>
              <w:pStyle w:val="affff9"/>
              <w:topLinePunct/>
              <w:ind w:leftChars="0" w:left="0" w:rightChars="0" w:right="0" w:firstLineChars="0" w:firstLine="0"/>
              <w:spacing w:line="240" w:lineRule="atLeast"/>
            </w:pPr>
            <w:r>
              <w:t>0.005</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r>
              <w:t>(</w:t>
            </w:r>
            <w:r>
              <w:t xml:space="preserve">6.78</w:t>
            </w:r>
            <w:r>
              <w:t>)</w:t>
            </w:r>
            <w:r/>
          </w:p>
        </w:tc>
        <w:tc>
          <w:tcPr>
            <w:tcW w:w="714" w:type="pct"/>
            <w:vAlign w:val="center"/>
          </w:tcPr>
          <w:p w:rsidR="0018722C">
            <w:pPr>
              <w:pStyle w:val="a5"/>
              <w:topLinePunct/>
              <w:ind w:leftChars="0" w:left="0" w:rightChars="0" w:right="0" w:firstLineChars="0" w:firstLine="0"/>
              <w:spacing w:line="240" w:lineRule="atLeast"/>
            </w:pPr>
            <w:r>
              <w:t>(</w:t>
            </w:r>
            <w:r>
              <w:t xml:space="preserve">6.55</w:t>
            </w:r>
            <w:r>
              <w:t>)</w:t>
            </w:r>
            <w:r/>
          </w:p>
        </w:tc>
        <w:tc>
          <w:tcPr>
            <w:tcW w:w="702" w:type="pct"/>
            <w:vAlign w:val="center"/>
          </w:tcPr>
          <w:p w:rsidR="0018722C">
            <w:pPr>
              <w:pStyle w:val="a5"/>
              <w:topLinePunct/>
              <w:ind w:leftChars="0" w:left="0" w:rightChars="0" w:right="0" w:firstLineChars="0" w:firstLine="0"/>
              <w:spacing w:line="240" w:lineRule="atLeast"/>
            </w:pPr>
            <w:r>
              <w:t>(</w:t>
            </w:r>
            <w:r>
              <w:t xml:space="preserve">6.07</w:t>
            </w:r>
            <w:r>
              <w:t>)</w:t>
            </w:r>
            <w:r/>
          </w:p>
        </w:tc>
        <w:tc>
          <w:tcPr>
            <w:tcW w:w="704" w:type="pct"/>
            <w:vAlign w:val="center"/>
          </w:tcPr>
          <w:p w:rsidR="0018722C">
            <w:pPr>
              <w:pStyle w:val="ad"/>
              <w:topLinePunct/>
              <w:ind w:leftChars="0" w:left="0" w:rightChars="0" w:right="0" w:firstLineChars="0" w:firstLine="0"/>
              <w:spacing w:line="240" w:lineRule="atLeast"/>
            </w:pPr>
            <w:r>
              <w:t>(</w:t>
            </w:r>
            <w:r>
              <w:t xml:space="preserve">0.41</w:t>
            </w:r>
            <w:r>
              <w:t>)</w:t>
            </w:r>
            <w:r/>
          </w:p>
        </w:tc>
      </w:tr>
      <w:tr>
        <w:tc>
          <w:tcPr>
            <w:tcW w:w="1350" w:type="pct"/>
            <w:vAlign w:val="center"/>
          </w:tcPr>
          <w:p w:rsidR="0018722C">
            <w:pPr>
              <w:pStyle w:val="ac"/>
              <w:topLinePunct/>
              <w:ind w:leftChars="0" w:left="0" w:rightChars="0" w:right="0" w:firstLineChars="0" w:firstLine="0"/>
              <w:spacing w:line="240" w:lineRule="atLeast"/>
            </w:pPr>
            <w:r>
              <w:t>Constant</w:t>
            </w:r>
            <w:r/>
          </w:p>
        </w:tc>
        <w:tc>
          <w:tcPr>
            <w:tcW w:w="824"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5"/>
              <w:topLinePunct/>
              <w:ind w:leftChars="0" w:left="0" w:rightChars="0" w:right="0" w:firstLineChars="0" w:firstLine="0"/>
              <w:spacing w:line="240" w:lineRule="atLeast"/>
            </w:pPr>
            <w:r>
              <w:t>0.109c</w:t>
            </w:r>
            <w:r/>
          </w:p>
        </w:tc>
        <w:tc>
          <w:tcPr>
            <w:tcW w:w="714" w:type="pct"/>
            <w:vAlign w:val="center"/>
          </w:tcPr>
          <w:p w:rsidR="0018722C">
            <w:pPr>
              <w:pStyle w:val="a5"/>
              <w:topLinePunct/>
              <w:ind w:leftChars="0" w:left="0" w:rightChars="0" w:right="0" w:firstLineChars="0" w:firstLine="0"/>
              <w:spacing w:line="240" w:lineRule="atLeast"/>
            </w:pPr>
            <w:r>
              <w:t>-0.698a</w:t>
            </w:r>
            <w:r/>
          </w:p>
        </w:tc>
        <w:tc>
          <w:tcPr>
            <w:tcW w:w="702" w:type="pct"/>
            <w:vAlign w:val="center"/>
          </w:tcPr>
          <w:p w:rsidR="0018722C">
            <w:pPr>
              <w:pStyle w:val="a5"/>
              <w:topLinePunct/>
              <w:ind w:leftChars="0" w:left="0" w:rightChars="0" w:right="0" w:firstLineChars="0" w:firstLine="0"/>
              <w:spacing w:line="240" w:lineRule="atLeast"/>
            </w:pPr>
            <w:r>
              <w:t>-1.852a</w:t>
            </w:r>
            <w:r/>
          </w:p>
        </w:tc>
        <w:tc>
          <w:tcPr>
            <w:tcW w:w="704" w:type="pct"/>
            <w:vAlign w:val="center"/>
          </w:tcPr>
          <w:p w:rsidR="0018722C">
            <w:pPr>
              <w:pStyle w:val="affff9"/>
              <w:topLinePunct/>
              <w:ind w:leftChars="0" w:left="0" w:rightChars="0" w:right="0" w:firstLineChars="0" w:firstLine="0"/>
              <w:spacing w:line="240" w:lineRule="atLeast"/>
            </w:pPr>
            <w:r>
              <w:t>-6.933</w:t>
            </w:r>
            <w:r/>
          </w:p>
        </w:tc>
      </w:tr>
      <w:tr>
        <w:tc>
          <w:tcPr>
            <w:tcW w:w="1350" w:type="pct"/>
            <w:vAlign w:val="center"/>
          </w:tcPr>
          <w:p w:rsidR="0018722C">
            <w:pPr>
              <w:pStyle w:val="ac"/>
              <w:topLinePunct/>
              <w:ind w:leftChars="0" w:left="0" w:rightChars="0" w:right="0" w:firstLineChars="0" w:firstLine="0"/>
              <w:spacing w:line="240" w:lineRule="atLeast"/>
            </w:pPr>
            <w:pPr/>
          </w:p>
        </w:tc>
        <w:tc>
          <w:tcPr>
            <w:tcW w:w="824"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r>
              <w:t>(</w:t>
            </w:r>
            <w:r>
              <w:t xml:space="preserve">-1.84</w:t>
            </w:r>
            <w:r>
              <w:t>)</w:t>
            </w:r>
            <w:r/>
          </w:p>
        </w:tc>
        <w:tc>
          <w:tcPr>
            <w:tcW w:w="714" w:type="pct"/>
            <w:vAlign w:val="center"/>
          </w:tcPr>
          <w:p w:rsidR="0018722C">
            <w:pPr>
              <w:pStyle w:val="a5"/>
              <w:topLinePunct/>
              <w:ind w:leftChars="0" w:left="0" w:rightChars="0" w:right="0" w:firstLineChars="0" w:firstLine="0"/>
              <w:spacing w:line="240" w:lineRule="atLeast"/>
            </w:pPr>
            <w:r>
              <w:t>(</w:t>
            </w:r>
            <w:r>
              <w:t xml:space="preserve">-10.16</w:t>
            </w:r>
            <w:r>
              <w:t>)</w:t>
            </w:r>
            <w:r/>
          </w:p>
        </w:tc>
        <w:tc>
          <w:tcPr>
            <w:tcW w:w="702" w:type="pct"/>
            <w:vAlign w:val="center"/>
          </w:tcPr>
          <w:p w:rsidR="0018722C">
            <w:pPr>
              <w:pStyle w:val="a5"/>
              <w:topLinePunct/>
              <w:ind w:leftChars="0" w:left="0" w:rightChars="0" w:right="0" w:firstLineChars="0" w:firstLine="0"/>
              <w:spacing w:line="240" w:lineRule="atLeast"/>
            </w:pPr>
            <w:r>
              <w:t>(</w:t>
            </w:r>
            <w:r>
              <w:t xml:space="preserve">-5.87</w:t>
            </w:r>
            <w:r>
              <w:t>)</w:t>
            </w:r>
            <w:r/>
          </w:p>
        </w:tc>
        <w:tc>
          <w:tcPr>
            <w:tcW w:w="704" w:type="pct"/>
            <w:vAlign w:val="center"/>
          </w:tcPr>
          <w:p w:rsidR="0018722C">
            <w:pPr>
              <w:pStyle w:val="ad"/>
              <w:topLinePunct/>
              <w:ind w:leftChars="0" w:left="0" w:rightChars="0" w:right="0" w:firstLineChars="0" w:firstLine="0"/>
              <w:spacing w:line="240" w:lineRule="atLeast"/>
            </w:pPr>
            <w:r>
              <w:t>(</w:t>
            </w:r>
            <w:r>
              <w:t xml:space="preserve">-4.57</w:t>
            </w:r>
            <w:r>
              <w:t>)</w:t>
            </w:r>
            <w:r/>
          </w:p>
        </w:tc>
      </w:tr>
      <w:tr>
        <w:tc>
          <w:tcPr>
            <w:tcW w:w="1350" w:type="pct"/>
            <w:vAlign w:val="center"/>
          </w:tcPr>
          <w:p w:rsidR="0018722C">
            <w:pPr>
              <w:pStyle w:val="ac"/>
              <w:topLinePunct/>
              <w:ind w:leftChars="0" w:left="0" w:rightChars="0" w:right="0" w:firstLineChars="0" w:firstLine="0"/>
              <w:spacing w:line="240" w:lineRule="atLeast"/>
            </w:pPr>
            <w:r>
              <w:t>observation</w:t>
            </w:r>
            <w:r/>
          </w:p>
        </w:tc>
        <w:tc>
          <w:tcPr>
            <w:tcW w:w="824"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ffff9"/>
              <w:topLinePunct/>
              <w:ind w:leftChars="0" w:left="0" w:rightChars="0" w:right="0" w:firstLineChars="0" w:firstLine="0"/>
              <w:spacing w:line="240" w:lineRule="atLeast"/>
            </w:pPr>
            <w:r>
              <w:t>105</w:t>
            </w:r>
            <w:r/>
          </w:p>
        </w:tc>
        <w:tc>
          <w:tcPr>
            <w:tcW w:w="714" w:type="pct"/>
            <w:vAlign w:val="center"/>
          </w:tcPr>
          <w:p w:rsidR="0018722C">
            <w:pPr>
              <w:pStyle w:val="affff9"/>
              <w:topLinePunct/>
              <w:ind w:leftChars="0" w:left="0" w:rightChars="0" w:right="0" w:firstLineChars="0" w:firstLine="0"/>
              <w:spacing w:line="240" w:lineRule="atLeast"/>
            </w:pPr>
            <w:r>
              <w:t>105</w:t>
            </w:r>
            <w:r/>
          </w:p>
        </w:tc>
        <w:tc>
          <w:tcPr>
            <w:tcW w:w="702" w:type="pct"/>
            <w:vAlign w:val="center"/>
          </w:tcPr>
          <w:p w:rsidR="0018722C">
            <w:pPr>
              <w:pStyle w:val="affff9"/>
              <w:topLinePunct/>
              <w:ind w:leftChars="0" w:left="0" w:rightChars="0" w:right="0" w:firstLineChars="0" w:firstLine="0"/>
              <w:spacing w:line="240" w:lineRule="atLeast"/>
            </w:pPr>
            <w:r>
              <w:t>105</w:t>
            </w:r>
            <w:r/>
          </w:p>
        </w:tc>
        <w:tc>
          <w:tcPr>
            <w:tcW w:w="704" w:type="pct"/>
            <w:vAlign w:val="center"/>
          </w:tcPr>
          <w:p w:rsidR="0018722C">
            <w:pPr>
              <w:pStyle w:val="affff9"/>
              <w:topLinePunct/>
              <w:ind w:leftChars="0" w:left="0" w:rightChars="0" w:right="0" w:firstLineChars="0" w:firstLine="0"/>
              <w:spacing w:line="240" w:lineRule="atLeast"/>
            </w:pPr>
            <w:r>
              <w:t>105</w:t>
            </w:r>
            <w:r/>
          </w:p>
        </w:tc>
      </w:tr>
      <w:tr>
        <w:tc>
          <w:tcPr>
            <w:tcW w:w="1350" w:type="pct"/>
            <w:vAlign w:val="center"/>
          </w:tcPr>
          <w:p w:rsidR="0018722C">
            <w:pPr>
              <w:pStyle w:val="ac"/>
              <w:topLinePunct/>
              <w:ind w:leftChars="0" w:left="0" w:rightChars="0" w:right="0" w:firstLineChars="0" w:firstLine="0"/>
              <w:spacing w:line="240" w:lineRule="atLeast"/>
            </w:pPr>
            <w:r>
              <w:t>曲线的类型</w:t>
            </w:r>
            <w:r/>
          </w:p>
        </w:tc>
        <w:tc>
          <w:tcPr>
            <w:tcW w:w="824"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5"/>
              <w:topLinePunct/>
              <w:ind w:leftChars="0" w:left="0" w:rightChars="0" w:right="0" w:firstLineChars="0" w:firstLine="0"/>
              <w:spacing w:line="240" w:lineRule="atLeast"/>
            </w:pPr>
            <w:r>
              <w:t>倒</w:t>
            </w:r>
            <w:r>
              <w:t>“U”</w:t>
            </w:r>
            <w:r/>
          </w:p>
        </w:tc>
        <w:tc>
          <w:tcPr>
            <w:tcW w:w="714" w:type="pct"/>
            <w:vAlign w:val="center"/>
          </w:tcPr>
          <w:p w:rsidR="0018722C">
            <w:pPr>
              <w:pStyle w:val="a5"/>
              <w:topLinePunct/>
              <w:ind w:leftChars="0" w:left="0" w:rightChars="0" w:right="0" w:firstLineChars="0" w:firstLine="0"/>
              <w:spacing w:line="240" w:lineRule="atLeast"/>
            </w:pPr>
            <w:r>
              <w:t>倒</w:t>
            </w:r>
            <w:r>
              <w:t>“U”</w:t>
            </w:r>
            <w:r/>
          </w:p>
        </w:tc>
        <w:tc>
          <w:tcPr>
            <w:tcW w:w="702" w:type="pct"/>
            <w:vAlign w:val="center"/>
          </w:tcPr>
          <w:p w:rsidR="0018722C">
            <w:pPr>
              <w:pStyle w:val="a5"/>
              <w:topLinePunct/>
              <w:ind w:leftChars="0" w:left="0" w:rightChars="0" w:right="0" w:firstLineChars="0" w:firstLine="0"/>
              <w:spacing w:line="240" w:lineRule="atLeast"/>
            </w:pPr>
            <w:r>
              <w:t>—</w:t>
            </w:r>
          </w:p>
        </w:tc>
        <w:tc>
          <w:tcPr>
            <w:tcW w:w="704" w:type="pct"/>
            <w:vAlign w:val="center"/>
          </w:tcPr>
          <w:p w:rsidR="0018722C">
            <w:pPr>
              <w:pStyle w:val="ad"/>
              <w:topLinePunct/>
              <w:ind w:leftChars="0" w:left="0" w:rightChars="0" w:right="0" w:firstLineChars="0" w:firstLine="0"/>
              <w:spacing w:line="240" w:lineRule="atLeast"/>
            </w:pPr>
            <w:r>
              <w:t>—</w:t>
            </w:r>
          </w:p>
        </w:tc>
      </w:tr>
      <w:tr>
        <w:tc>
          <w:tcPr>
            <w:tcW w:w="1350" w:type="pct"/>
            <w:vAlign w:val="center"/>
          </w:tcPr>
          <w:p w:rsidR="0018722C">
            <w:pPr>
              <w:pStyle w:val="ac"/>
              <w:topLinePunct/>
              <w:ind w:leftChars="0" w:left="0" w:rightChars="0" w:right="0" w:firstLineChars="0" w:firstLine="0"/>
              <w:spacing w:line="240" w:lineRule="atLeast"/>
            </w:pPr>
            <w:r>
              <w:t>拐点</w:t>
            </w:r>
            <w:r/>
          </w:p>
        </w:tc>
        <w:tc>
          <w:tcPr>
            <w:tcW w:w="824"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ffff9"/>
              <w:topLinePunct/>
              <w:ind w:leftChars="0" w:left="0" w:rightChars="0" w:right="0" w:firstLineChars="0" w:firstLine="0"/>
              <w:spacing w:line="240" w:lineRule="atLeast"/>
            </w:pPr>
            <w:r>
              <w:t>2.52</w:t>
            </w:r>
            <w:r/>
          </w:p>
        </w:tc>
        <w:tc>
          <w:tcPr>
            <w:tcW w:w="714" w:type="pct"/>
            <w:vAlign w:val="center"/>
          </w:tcPr>
          <w:p w:rsidR="0018722C">
            <w:pPr>
              <w:pStyle w:val="affff9"/>
              <w:topLinePunct/>
              <w:ind w:leftChars="0" w:left="0" w:rightChars="0" w:right="0" w:firstLineChars="0" w:firstLine="0"/>
              <w:spacing w:line="240" w:lineRule="atLeast"/>
            </w:pPr>
            <w:r>
              <w:t>2.53</w:t>
            </w:r>
            <w:r/>
          </w:p>
        </w:tc>
        <w:tc>
          <w:tcPr>
            <w:tcW w:w="702" w:type="pct"/>
            <w:vAlign w:val="center"/>
          </w:tcPr>
          <w:p w:rsidR="0018722C">
            <w:pPr>
              <w:pStyle w:val="a5"/>
              <w:topLinePunct/>
              <w:ind w:leftChars="0" w:left="0" w:rightChars="0" w:right="0" w:firstLineChars="0" w:firstLine="0"/>
              <w:spacing w:line="240" w:lineRule="atLeast"/>
            </w:pPr>
            <w:r>
              <w:t>—</w:t>
            </w:r>
          </w:p>
        </w:tc>
        <w:tc>
          <w:tcPr>
            <w:tcW w:w="704" w:type="pct"/>
            <w:vAlign w:val="center"/>
          </w:tcPr>
          <w:p w:rsidR="0018722C">
            <w:pPr>
              <w:pStyle w:val="ad"/>
              <w:topLinePunct/>
              <w:ind w:leftChars="0" w:left="0" w:rightChars="0" w:right="0" w:firstLineChars="0" w:firstLine="0"/>
              <w:spacing w:line="240" w:lineRule="atLeast"/>
            </w:pPr>
            <w:r>
              <w:t>—</w:t>
            </w:r>
          </w:p>
        </w:tc>
      </w:tr>
      <w:tr>
        <w:tc>
          <w:tcPr>
            <w:tcW w:w="1350"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1</w:t>
            </w:r>
            <w:r>
              <w:t>)</w:t>
            </w:r>
            <w:r/>
          </w:p>
        </w:tc>
        <w:tc>
          <w:tcPr>
            <w:tcW w:w="824"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ffff9"/>
              <w:topLinePunct/>
              <w:ind w:leftChars="0" w:left="0" w:rightChars="0" w:right="0" w:firstLineChars="0" w:firstLine="0"/>
              <w:spacing w:line="240" w:lineRule="atLeast"/>
            </w:pPr>
            <w:r>
              <w:t>0.024</w:t>
            </w:r>
            <w:r/>
          </w:p>
        </w:tc>
        <w:tc>
          <w:tcPr>
            <w:tcW w:w="714" w:type="pct"/>
            <w:vAlign w:val="center"/>
          </w:tcPr>
          <w:p w:rsidR="0018722C">
            <w:pPr>
              <w:pStyle w:val="affff9"/>
              <w:topLinePunct/>
              <w:ind w:leftChars="0" w:left="0" w:rightChars="0" w:right="0" w:firstLineChars="0" w:firstLine="0"/>
              <w:spacing w:line="240" w:lineRule="atLeast"/>
            </w:pPr>
            <w:r>
              <w:t>0.019</w:t>
            </w:r>
            <w:r/>
          </w:p>
        </w:tc>
        <w:tc>
          <w:tcPr>
            <w:tcW w:w="702" w:type="pct"/>
            <w:vAlign w:val="center"/>
          </w:tcPr>
          <w:p w:rsidR="0018722C">
            <w:pPr>
              <w:pStyle w:val="affff9"/>
              <w:topLinePunct/>
              <w:ind w:leftChars="0" w:left="0" w:rightChars="0" w:right="0" w:firstLineChars="0" w:firstLine="0"/>
              <w:spacing w:line="240" w:lineRule="atLeast"/>
            </w:pPr>
            <w:r>
              <w:t>0.016</w:t>
            </w:r>
            <w:r/>
          </w:p>
        </w:tc>
        <w:tc>
          <w:tcPr>
            <w:tcW w:w="704" w:type="pct"/>
            <w:vAlign w:val="center"/>
          </w:tcPr>
          <w:p w:rsidR="0018722C">
            <w:pPr>
              <w:pStyle w:val="affff9"/>
              <w:topLinePunct/>
              <w:ind w:leftChars="0" w:left="0" w:rightChars="0" w:right="0" w:firstLineChars="0" w:firstLine="0"/>
              <w:spacing w:line="240" w:lineRule="atLeast"/>
            </w:pPr>
            <w:r>
              <w:t>0.020</w:t>
            </w:r>
            <w:r/>
          </w:p>
        </w:tc>
      </w:tr>
      <w:tr>
        <w:tc>
          <w:tcPr>
            <w:tcW w:w="1350"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2</w:t>
            </w:r>
            <w:r>
              <w:t>)</w:t>
            </w:r>
            <w:r/>
          </w:p>
        </w:tc>
        <w:tc>
          <w:tcPr>
            <w:tcW w:w="824"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ffff9"/>
              <w:topLinePunct/>
              <w:ind w:leftChars="0" w:left="0" w:rightChars="0" w:right="0" w:firstLineChars="0" w:firstLine="0"/>
              <w:spacing w:line="240" w:lineRule="atLeast"/>
            </w:pPr>
            <w:r>
              <w:t>0.115</w:t>
            </w:r>
          </w:p>
        </w:tc>
        <w:tc>
          <w:tcPr>
            <w:tcW w:w="714" w:type="pct"/>
            <w:vAlign w:val="center"/>
          </w:tcPr>
          <w:p w:rsidR="0018722C">
            <w:pPr>
              <w:pStyle w:val="affff9"/>
              <w:topLinePunct/>
              <w:ind w:leftChars="0" w:left="0" w:rightChars="0" w:right="0" w:firstLineChars="0" w:firstLine="0"/>
              <w:spacing w:line="240" w:lineRule="atLeast"/>
            </w:pPr>
            <w:r>
              <w:t>0.773</w:t>
            </w:r>
            <w:r/>
          </w:p>
        </w:tc>
        <w:tc>
          <w:tcPr>
            <w:tcW w:w="702" w:type="pct"/>
            <w:vAlign w:val="center"/>
          </w:tcPr>
          <w:p w:rsidR="0018722C">
            <w:pPr>
              <w:pStyle w:val="affff9"/>
              <w:topLinePunct/>
              <w:ind w:leftChars="0" w:left="0" w:rightChars="0" w:right="0" w:firstLineChars="0" w:firstLine="0"/>
              <w:spacing w:line="240" w:lineRule="atLeast"/>
            </w:pPr>
            <w:r>
              <w:t>0.711</w:t>
            </w:r>
          </w:p>
        </w:tc>
        <w:tc>
          <w:tcPr>
            <w:tcW w:w="704" w:type="pct"/>
            <w:vAlign w:val="center"/>
          </w:tcPr>
          <w:p w:rsidR="0018722C">
            <w:pPr>
              <w:pStyle w:val="affff9"/>
              <w:topLinePunct/>
              <w:ind w:leftChars="0" w:left="0" w:rightChars="0" w:right="0" w:firstLineChars="0" w:firstLine="0"/>
              <w:spacing w:line="240" w:lineRule="atLeast"/>
            </w:pPr>
            <w:r>
              <w:t>0.784</w:t>
            </w:r>
            <w:r/>
          </w:p>
        </w:tc>
      </w:tr>
      <w:tr>
        <w:tc>
          <w:tcPr>
            <w:tcW w:w="1350"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0.999</w:t>
            </w:r>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0.998</w:t>
            </w:r>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r/>
          </w:p>
        </w:tc>
      </w:tr>
    </w:tbl>
    <w:p w:rsidR="0018722C">
      <w:pPr>
        <w:rPr/>
        <w:topLinePunct/>
        <w:pStyle w:val="affa"/>
      </w:pP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3-11</w:t>
      </w:r>
      <w:r>
        <w:t xml:space="preserve">  </w:t>
      </w:r>
      <w:r>
        <w:rPr>
          <w:rFonts w:ascii="宋体" w:hAnsi="宋体" w:cs="宋体" w:eastAsia="宋体" w:cstheme="minorBidi"/>
        </w:rPr>
        <w:t>实证模型的估计结果</w:t>
      </w:r>
      <w:r>
        <w:rPr>
          <w:rFonts w:ascii="宋体" w:hAnsi="宋体" w:cs="宋体" w:eastAsia="宋体" w:cstheme="minorBidi"/>
        </w:rPr>
        <w:t>（</w:t>
      </w:r>
      <w:r>
        <w:rPr>
          <w:rFonts w:ascii="宋体" w:hAnsi="宋体" w:cs="宋体" w:eastAsia="宋体" w:cstheme="minorBidi"/>
        </w:rPr>
        <w:t>高规制</w:t>
      </w:r>
      <w:r>
        <w:rPr>
          <w:rFonts w:ascii="宋体" w:hAnsi="宋体" w:cs="宋体" w:eastAsia="宋体" w:cstheme="minorBidi"/>
        </w:rPr>
        <w:t>）</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3-11</w:t>
      </w:r>
      <w:r>
        <w:t xml:space="preserve">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high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354"/>
        <w:gridCol w:w="1437"/>
        <w:gridCol w:w="1234"/>
        <w:gridCol w:w="1231"/>
        <w:gridCol w:w="1232"/>
        <w:gridCol w:w="1226"/>
      </w:tblGrid>
      <w:tr>
        <w:trPr>
          <w:tblHeader/>
        </w:trPr>
        <w:tc>
          <w:tcPr>
            <w:tcW w:w="1351"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tr>
        <w:tc>
          <w:tcPr>
            <w:tcW w:w="1351" w:type="pct"/>
            <w:vAlign w:val="center"/>
          </w:tcPr>
          <w:p w:rsidR="0018722C">
            <w:pPr>
              <w:pStyle w:val="ac"/>
              <w:topLinePunct/>
              <w:ind w:leftChars="0" w:left="0" w:rightChars="0" w:right="0" w:firstLineChars="0" w:firstLine="0"/>
              <w:spacing w:line="240" w:lineRule="atLeast"/>
            </w:pPr>
            <w:r>
              <w:t>L.TL</w:t>
            </w:r>
            <w:r/>
          </w:p>
        </w:tc>
        <w:tc>
          <w:tcPr>
            <w:tcW w:w="825" w:type="pct"/>
            <w:vAlign w:val="center"/>
          </w:tcPr>
          <w:p w:rsidR="0018722C">
            <w:pPr>
              <w:pStyle w:val="a5"/>
              <w:topLinePunct/>
              <w:ind w:leftChars="0" w:left="0" w:rightChars="0" w:right="0" w:firstLineChars="0" w:firstLine="0"/>
              <w:spacing w:line="240" w:lineRule="atLeast"/>
            </w:pPr>
            <w:r>
              <w:t></w:t>
            </w:r>
            <w:r>
              <w:t>1</w:t>
            </w:r>
            <w:r/>
          </w:p>
        </w:tc>
        <w:tc>
          <w:tcPr>
            <w:tcW w:w="708" w:type="pct"/>
            <w:vAlign w:val="center"/>
          </w:tcPr>
          <w:p w:rsidR="0018722C">
            <w:pPr>
              <w:pStyle w:val="a5"/>
              <w:topLinePunct/>
              <w:ind w:leftChars="0" w:left="0" w:rightChars="0" w:right="0" w:firstLineChars="0" w:firstLine="0"/>
              <w:spacing w:line="240" w:lineRule="atLeast"/>
            </w:pPr>
            <w:r>
              <w:t>0.978a</w:t>
            </w:r>
            <w:r/>
          </w:p>
        </w:tc>
        <w:tc>
          <w:tcPr>
            <w:tcW w:w="706" w:type="pct"/>
            <w:vAlign w:val="center"/>
          </w:tcPr>
          <w:p w:rsidR="0018722C">
            <w:pPr>
              <w:pStyle w:val="a5"/>
              <w:topLinePunct/>
              <w:ind w:leftChars="0" w:left="0" w:rightChars="0" w:right="0" w:firstLineChars="0" w:firstLine="0"/>
              <w:spacing w:line="240" w:lineRule="atLeast"/>
            </w:pPr>
            <w:r>
              <w:t>0.850a</w:t>
            </w:r>
            <w:r/>
          </w:p>
        </w:tc>
        <w:tc>
          <w:tcPr>
            <w:tcW w:w="707" w:type="pct"/>
            <w:vAlign w:val="center"/>
          </w:tcPr>
          <w:p w:rsidR="0018722C">
            <w:pPr>
              <w:pStyle w:val="a5"/>
              <w:topLinePunct/>
              <w:ind w:leftChars="0" w:left="0" w:rightChars="0" w:right="0" w:firstLineChars="0" w:firstLine="0"/>
              <w:spacing w:line="240" w:lineRule="atLeast"/>
            </w:pPr>
            <w:r>
              <w:t>0.813a</w:t>
            </w:r>
            <w:r/>
          </w:p>
        </w:tc>
        <w:tc>
          <w:tcPr>
            <w:tcW w:w="703" w:type="pct"/>
            <w:vAlign w:val="center"/>
          </w:tcPr>
          <w:p w:rsidR="0018722C">
            <w:pPr>
              <w:pStyle w:val="ad"/>
              <w:topLinePunct/>
              <w:ind w:leftChars="0" w:left="0" w:rightChars="0" w:right="0" w:firstLineChars="0" w:firstLine="0"/>
              <w:spacing w:line="240" w:lineRule="atLeast"/>
            </w:pPr>
            <w:r>
              <w:t>0.516a</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r>
              <w:t>(</w:t>
            </w:r>
            <w:r>
              <w:t xml:space="preserve">52.00</w:t>
            </w:r>
            <w:r>
              <w:t>)</w:t>
            </w:r>
            <w:r/>
          </w:p>
        </w:tc>
        <w:tc>
          <w:tcPr>
            <w:tcW w:w="706" w:type="pct"/>
            <w:vAlign w:val="center"/>
          </w:tcPr>
          <w:p w:rsidR="0018722C">
            <w:pPr>
              <w:pStyle w:val="a5"/>
              <w:topLinePunct/>
              <w:ind w:leftChars="0" w:left="0" w:rightChars="0" w:right="0" w:firstLineChars="0" w:firstLine="0"/>
              <w:spacing w:line="240" w:lineRule="atLeast"/>
            </w:pPr>
            <w:r>
              <w:t>(</w:t>
            </w:r>
            <w:r>
              <w:t xml:space="preserve">19.37</w:t>
            </w:r>
            <w:r>
              <w:t>)</w:t>
            </w:r>
            <w:r/>
          </w:p>
        </w:tc>
        <w:tc>
          <w:tcPr>
            <w:tcW w:w="707" w:type="pct"/>
            <w:vAlign w:val="center"/>
          </w:tcPr>
          <w:p w:rsidR="0018722C">
            <w:pPr>
              <w:pStyle w:val="a5"/>
              <w:topLinePunct/>
              <w:ind w:leftChars="0" w:left="0" w:rightChars="0" w:right="0" w:firstLineChars="0" w:firstLine="0"/>
              <w:spacing w:line="240" w:lineRule="atLeast"/>
            </w:pPr>
            <w:r>
              <w:t>(</w:t>
            </w:r>
            <w:r>
              <w:t xml:space="preserve">15.96</w:t>
            </w:r>
            <w:r>
              <w:t>)</w:t>
            </w:r>
            <w:r/>
          </w:p>
        </w:tc>
        <w:tc>
          <w:tcPr>
            <w:tcW w:w="703" w:type="pct"/>
            <w:vAlign w:val="center"/>
          </w:tcPr>
          <w:p w:rsidR="0018722C">
            <w:pPr>
              <w:pStyle w:val="ad"/>
              <w:topLinePunct/>
              <w:ind w:leftChars="0" w:left="0" w:rightChars="0" w:right="0" w:firstLineChars="0" w:firstLine="0"/>
              <w:spacing w:line="240" w:lineRule="atLeast"/>
            </w:pPr>
            <w:r>
              <w:t>(</w:t>
            </w:r>
            <w:r>
              <w:t xml:space="preserve">3.23</w:t>
            </w:r>
            <w:r>
              <w:t>)</w:t>
            </w:r>
            <w:r/>
          </w:p>
        </w:tc>
      </w:tr>
      <w:tr>
        <w:tc>
          <w:tcPr>
            <w:tcW w:w="1351" w:type="pct"/>
            <w:vAlign w:val="center"/>
          </w:tcPr>
          <w:p w:rsidR="0018722C">
            <w:pPr>
              <w:pStyle w:val="ac"/>
              <w:topLinePunct/>
              <w:ind w:leftChars="0" w:left="0" w:rightChars="0" w:right="0" w:firstLineChars="0" w:firstLine="0"/>
              <w:spacing w:line="240" w:lineRule="atLeast"/>
            </w:pPr>
            <w:r>
              <w:t>ER</w:t>
            </w:r>
            <w:r/>
          </w:p>
        </w:tc>
        <w:tc>
          <w:tcPr>
            <w:tcW w:w="825" w:type="pct"/>
            <w:vAlign w:val="center"/>
          </w:tcPr>
          <w:p w:rsidR="0018722C">
            <w:pPr>
              <w:pStyle w:val="a5"/>
              <w:topLinePunct/>
              <w:ind w:leftChars="0" w:left="0" w:rightChars="0" w:right="0" w:firstLineChars="0" w:firstLine="0"/>
              <w:spacing w:line="240" w:lineRule="atLeast"/>
            </w:pPr>
            <w:r>
              <w:t></w:t>
            </w:r>
            <w:r>
              <w:t>2</w:t>
            </w:r>
            <w:r/>
          </w:p>
        </w:tc>
        <w:tc>
          <w:tcPr>
            <w:tcW w:w="708" w:type="pct"/>
            <w:vAlign w:val="center"/>
          </w:tcPr>
          <w:p w:rsidR="0018722C">
            <w:pPr>
              <w:pStyle w:val="affff9"/>
              <w:topLinePunct/>
              <w:ind w:leftChars="0" w:left="0" w:rightChars="0" w:right="0" w:firstLineChars="0" w:firstLine="0"/>
              <w:spacing w:line="240" w:lineRule="atLeast"/>
            </w:pPr>
            <w:r>
              <w:t>-0.055</w:t>
            </w:r>
            <w:r/>
          </w:p>
        </w:tc>
        <w:tc>
          <w:tcPr>
            <w:tcW w:w="706" w:type="pct"/>
            <w:vAlign w:val="center"/>
          </w:tcPr>
          <w:p w:rsidR="0018722C">
            <w:pPr>
              <w:pStyle w:val="a5"/>
              <w:topLinePunct/>
              <w:ind w:leftChars="0" w:left="0" w:rightChars="0" w:right="0" w:firstLineChars="0" w:firstLine="0"/>
              <w:spacing w:line="240" w:lineRule="atLeast"/>
            </w:pPr>
            <w:r>
              <w:t>-0.138b</w:t>
            </w:r>
            <w:r/>
          </w:p>
        </w:tc>
        <w:tc>
          <w:tcPr>
            <w:tcW w:w="707" w:type="pct"/>
            <w:vAlign w:val="center"/>
          </w:tcPr>
          <w:p w:rsidR="0018722C">
            <w:pPr>
              <w:pStyle w:val="a5"/>
              <w:topLinePunct/>
              <w:ind w:leftChars="0" w:left="0" w:rightChars="0" w:right="0" w:firstLineChars="0" w:firstLine="0"/>
              <w:spacing w:line="240" w:lineRule="atLeast"/>
            </w:pPr>
            <w:r>
              <w:t>-0.162b</w:t>
            </w:r>
            <w:r/>
          </w:p>
        </w:tc>
        <w:tc>
          <w:tcPr>
            <w:tcW w:w="703" w:type="pct"/>
            <w:vAlign w:val="center"/>
          </w:tcPr>
          <w:p w:rsidR="0018722C">
            <w:pPr>
              <w:pStyle w:val="ad"/>
              <w:topLinePunct/>
              <w:ind w:leftChars="0" w:left="0" w:rightChars="0" w:right="0" w:firstLineChars="0" w:firstLine="0"/>
              <w:spacing w:line="240" w:lineRule="atLeast"/>
            </w:pPr>
            <w:r>
              <w:t>-0.167c</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r>
              <w:t>(</w:t>
            </w:r>
            <w:r>
              <w:t xml:space="preserve">-1.08</w:t>
            </w:r>
            <w:r>
              <w:t>)</w:t>
            </w:r>
            <w:r/>
          </w:p>
        </w:tc>
        <w:tc>
          <w:tcPr>
            <w:tcW w:w="706" w:type="pct"/>
            <w:vAlign w:val="center"/>
          </w:tcPr>
          <w:p w:rsidR="0018722C">
            <w:pPr>
              <w:pStyle w:val="a5"/>
              <w:topLinePunct/>
              <w:ind w:leftChars="0" w:left="0" w:rightChars="0" w:right="0" w:firstLineChars="0" w:firstLine="0"/>
              <w:spacing w:line="240" w:lineRule="atLeast"/>
            </w:pPr>
            <w:r>
              <w:t>(</w:t>
            </w:r>
            <w:r>
              <w:t xml:space="preserve">-2.18</w:t>
            </w:r>
            <w:r>
              <w:t>)</w:t>
            </w:r>
            <w:r/>
          </w:p>
        </w:tc>
        <w:tc>
          <w:tcPr>
            <w:tcW w:w="707" w:type="pct"/>
            <w:vAlign w:val="center"/>
          </w:tcPr>
          <w:p w:rsidR="0018722C">
            <w:pPr>
              <w:pStyle w:val="a5"/>
              <w:topLinePunct/>
              <w:ind w:leftChars="0" w:left="0" w:rightChars="0" w:right="0" w:firstLineChars="0" w:firstLine="0"/>
              <w:spacing w:line="240" w:lineRule="atLeast"/>
            </w:pPr>
            <w:r>
              <w:t>(</w:t>
            </w:r>
            <w:r>
              <w:t xml:space="preserve">-2.07</w:t>
            </w:r>
            <w:r>
              <w:t>)</w:t>
            </w:r>
            <w:r/>
          </w:p>
        </w:tc>
        <w:tc>
          <w:tcPr>
            <w:tcW w:w="703" w:type="pct"/>
            <w:vAlign w:val="center"/>
          </w:tcPr>
          <w:p w:rsidR="0018722C">
            <w:pPr>
              <w:pStyle w:val="ad"/>
              <w:topLinePunct/>
              <w:ind w:leftChars="0" w:left="0" w:rightChars="0" w:right="0" w:firstLineChars="0" w:firstLine="0"/>
              <w:spacing w:line="240" w:lineRule="atLeast"/>
            </w:pPr>
            <w:r>
              <w:t>(</w:t>
            </w:r>
            <w:r>
              <w:t xml:space="preserve">-1.85</w:t>
            </w:r>
            <w:r>
              <w:t>)</w:t>
            </w:r>
            <w:r/>
          </w:p>
        </w:tc>
      </w:tr>
      <w:tr>
        <w:tc>
          <w:tcPr>
            <w:tcW w:w="1351" w:type="pct"/>
            <w:vAlign w:val="center"/>
          </w:tcPr>
          <w:p w:rsidR="0018722C">
            <w:pPr>
              <w:pStyle w:val="ac"/>
              <w:topLinePunct/>
              <w:ind w:leftChars="0" w:left="0" w:rightChars="0" w:right="0" w:firstLineChars="0" w:firstLine="0"/>
              <w:spacing w:line="240" w:lineRule="atLeast"/>
            </w:pPr>
            <w:r>
              <w:t>ER</w:t>
            </w:r>
            <w:r>
              <w:t>2</w:t>
            </w:r>
            <w:r/>
          </w:p>
        </w:tc>
        <w:tc>
          <w:tcPr>
            <w:tcW w:w="825" w:type="pct"/>
            <w:vAlign w:val="center"/>
          </w:tcPr>
          <w:p w:rsidR="0018722C">
            <w:pPr>
              <w:pStyle w:val="a5"/>
              <w:topLinePunct/>
              <w:ind w:leftChars="0" w:left="0" w:rightChars="0" w:right="0" w:firstLineChars="0" w:firstLine="0"/>
              <w:spacing w:line="240" w:lineRule="atLeast"/>
            </w:pPr>
            <w:r>
              <w:t></w:t>
            </w:r>
            <w:r>
              <w:t>3</w:t>
            </w:r>
            <w:r/>
          </w:p>
        </w:tc>
        <w:tc>
          <w:tcPr>
            <w:tcW w:w="708" w:type="pct"/>
            <w:vAlign w:val="center"/>
          </w:tcPr>
          <w:p w:rsidR="0018722C">
            <w:pPr>
              <w:pStyle w:val="affff9"/>
              <w:topLinePunct/>
              <w:ind w:leftChars="0" w:left="0" w:rightChars="0" w:right="0" w:firstLineChars="0" w:firstLine="0"/>
              <w:spacing w:line="240" w:lineRule="atLeast"/>
            </w:pPr>
            <w:r>
              <w:t>0.017</w:t>
            </w:r>
            <w:r/>
          </w:p>
        </w:tc>
        <w:tc>
          <w:tcPr>
            <w:tcW w:w="706" w:type="pct"/>
            <w:vAlign w:val="center"/>
          </w:tcPr>
          <w:p w:rsidR="0018722C">
            <w:pPr>
              <w:pStyle w:val="a5"/>
              <w:topLinePunct/>
              <w:ind w:leftChars="0" w:left="0" w:rightChars="0" w:right="0" w:firstLineChars="0" w:firstLine="0"/>
              <w:spacing w:line="240" w:lineRule="atLeast"/>
            </w:pPr>
            <w:r>
              <w:t>0.041b</w:t>
            </w:r>
            <w:r/>
          </w:p>
        </w:tc>
        <w:tc>
          <w:tcPr>
            <w:tcW w:w="707" w:type="pct"/>
            <w:vAlign w:val="center"/>
          </w:tcPr>
          <w:p w:rsidR="0018722C">
            <w:pPr>
              <w:pStyle w:val="a5"/>
              <w:topLinePunct/>
              <w:ind w:leftChars="0" w:left="0" w:rightChars="0" w:right="0" w:firstLineChars="0" w:firstLine="0"/>
              <w:spacing w:line="240" w:lineRule="atLeast"/>
            </w:pPr>
            <w:r>
              <w:t>0.049b</w:t>
            </w:r>
            <w:r/>
          </w:p>
        </w:tc>
        <w:tc>
          <w:tcPr>
            <w:tcW w:w="703" w:type="pct"/>
            <w:vAlign w:val="center"/>
          </w:tcPr>
          <w:p w:rsidR="0018722C">
            <w:pPr>
              <w:pStyle w:val="ad"/>
              <w:topLinePunct/>
              <w:ind w:leftChars="0" w:left="0" w:rightChars="0" w:right="0" w:firstLineChars="0" w:firstLine="0"/>
              <w:spacing w:line="240" w:lineRule="atLeast"/>
            </w:pPr>
            <w:r>
              <w:t>0.040c</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r>
              <w:t>(</w:t>
            </w:r>
            <w:r>
              <w:t xml:space="preserve">1.25</w:t>
            </w:r>
            <w:r>
              <w:t>)</w:t>
            </w:r>
            <w:r/>
          </w:p>
        </w:tc>
        <w:tc>
          <w:tcPr>
            <w:tcW w:w="706" w:type="pct"/>
            <w:vAlign w:val="center"/>
          </w:tcPr>
          <w:p w:rsidR="0018722C">
            <w:pPr>
              <w:pStyle w:val="a5"/>
              <w:topLinePunct/>
              <w:ind w:leftChars="0" w:left="0" w:rightChars="0" w:right="0" w:firstLineChars="0" w:firstLine="0"/>
              <w:spacing w:line="240" w:lineRule="atLeast"/>
            </w:pPr>
            <w:r>
              <w:t>(</w:t>
            </w:r>
            <w:r>
              <w:t xml:space="preserve">2.42</w:t>
            </w:r>
            <w:r>
              <w:t>)</w:t>
            </w:r>
            <w:r/>
          </w:p>
        </w:tc>
        <w:tc>
          <w:tcPr>
            <w:tcW w:w="707" w:type="pct"/>
            <w:vAlign w:val="center"/>
          </w:tcPr>
          <w:p w:rsidR="0018722C">
            <w:pPr>
              <w:pStyle w:val="a5"/>
              <w:topLinePunct/>
              <w:ind w:leftChars="0" w:left="0" w:rightChars="0" w:right="0" w:firstLineChars="0" w:firstLine="0"/>
              <w:spacing w:line="240" w:lineRule="atLeast"/>
            </w:pPr>
            <w:r>
              <w:t>(</w:t>
            </w:r>
            <w:r>
              <w:t xml:space="preserve">2.25</w:t>
            </w:r>
            <w:r>
              <w:t>)</w:t>
            </w:r>
            <w:r/>
          </w:p>
        </w:tc>
        <w:tc>
          <w:tcPr>
            <w:tcW w:w="703" w:type="pct"/>
            <w:vAlign w:val="center"/>
          </w:tcPr>
          <w:p w:rsidR="0018722C">
            <w:pPr>
              <w:pStyle w:val="ad"/>
              <w:topLinePunct/>
              <w:ind w:leftChars="0" w:left="0" w:rightChars="0" w:right="0" w:firstLineChars="0" w:firstLine="0"/>
              <w:spacing w:line="240" w:lineRule="atLeast"/>
            </w:pPr>
            <w:r>
              <w:t>(</w:t>
            </w:r>
            <w:r>
              <w:t xml:space="preserve">1.82</w:t>
            </w:r>
            <w:r>
              <w:t>)</w:t>
            </w:r>
            <w:r/>
          </w:p>
        </w:tc>
      </w:tr>
      <w:tr>
        <w:tc>
          <w:tcPr>
            <w:tcW w:w="1351" w:type="pct"/>
            <w:vAlign w:val="center"/>
          </w:tcPr>
          <w:p w:rsidR="0018722C">
            <w:pPr>
              <w:pStyle w:val="ac"/>
              <w:topLinePunct/>
              <w:ind w:leftChars="0" w:left="0" w:rightChars="0" w:right="0" w:firstLineChars="0" w:firstLine="0"/>
              <w:spacing w:line="240" w:lineRule="atLeast"/>
            </w:pPr>
            <w:r>
              <w:t>RG</w:t>
            </w:r>
            <w:r/>
          </w:p>
        </w:tc>
        <w:tc>
          <w:tcPr>
            <w:tcW w:w="825" w:type="pct"/>
            <w:vAlign w:val="center"/>
          </w:tcPr>
          <w:p w:rsidR="0018722C">
            <w:pPr>
              <w:pStyle w:val="a5"/>
              <w:topLinePunct/>
              <w:ind w:leftChars="0" w:left="0" w:rightChars="0" w:right="0" w:firstLineChars="0" w:firstLine="0"/>
              <w:spacing w:line="240" w:lineRule="atLeast"/>
            </w:pPr>
            <w:r>
              <w:t></w:t>
            </w:r>
            <w:r>
              <w:t>4</w:t>
            </w:r>
            <w:r/>
          </w:p>
        </w:tc>
        <w:tc>
          <w:tcPr>
            <w:tcW w:w="708"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5"/>
              <w:topLinePunct/>
              <w:ind w:leftChars="0" w:left="0" w:rightChars="0" w:right="0" w:firstLineChars="0" w:firstLine="0"/>
              <w:spacing w:line="240" w:lineRule="atLeast"/>
            </w:pPr>
            <w:r>
              <w:t>0.172a</w:t>
            </w:r>
            <w:r/>
          </w:p>
        </w:tc>
        <w:tc>
          <w:tcPr>
            <w:tcW w:w="707" w:type="pct"/>
            <w:vAlign w:val="center"/>
          </w:tcPr>
          <w:p w:rsidR="0018722C">
            <w:pPr>
              <w:pStyle w:val="a5"/>
              <w:topLinePunct/>
              <w:ind w:leftChars="0" w:left="0" w:rightChars="0" w:right="0" w:firstLineChars="0" w:firstLine="0"/>
              <w:spacing w:line="240" w:lineRule="atLeast"/>
            </w:pPr>
            <w:r>
              <w:t>0.171a</w:t>
            </w:r>
            <w:r/>
          </w:p>
        </w:tc>
        <w:tc>
          <w:tcPr>
            <w:tcW w:w="703" w:type="pct"/>
            <w:vAlign w:val="center"/>
          </w:tcPr>
          <w:p w:rsidR="0018722C">
            <w:pPr>
              <w:pStyle w:val="ad"/>
              <w:topLinePunct/>
              <w:ind w:leftChars="0" w:left="0" w:rightChars="0" w:right="0" w:firstLineChars="0" w:firstLine="0"/>
              <w:spacing w:line="240" w:lineRule="atLeast"/>
            </w:pPr>
            <w:r>
              <w:t>0.178a</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r>
              <w:t>(</w:t>
            </w:r>
            <w:r>
              <w:t xml:space="preserve">23.77</w:t>
            </w:r>
            <w:r>
              <w:t>)</w:t>
            </w:r>
            <w:r/>
          </w:p>
        </w:tc>
        <w:tc>
          <w:tcPr>
            <w:tcW w:w="707" w:type="pct"/>
            <w:vAlign w:val="center"/>
          </w:tcPr>
          <w:p w:rsidR="0018722C">
            <w:pPr>
              <w:pStyle w:val="a5"/>
              <w:topLinePunct/>
              <w:ind w:leftChars="0" w:left="0" w:rightChars="0" w:right="0" w:firstLineChars="0" w:firstLine="0"/>
              <w:spacing w:line="240" w:lineRule="atLeast"/>
            </w:pPr>
            <w:r>
              <w:t>(</w:t>
            </w:r>
            <w:r>
              <w:t xml:space="preserve">2.22</w:t>
            </w:r>
            <w:r>
              <w:t>)</w:t>
            </w:r>
            <w:r/>
          </w:p>
        </w:tc>
        <w:tc>
          <w:tcPr>
            <w:tcW w:w="703" w:type="pct"/>
            <w:vAlign w:val="center"/>
          </w:tcPr>
          <w:p w:rsidR="0018722C">
            <w:pPr>
              <w:pStyle w:val="ad"/>
              <w:topLinePunct/>
              <w:ind w:leftChars="0" w:left="0" w:rightChars="0" w:right="0" w:firstLineChars="0" w:firstLine="0"/>
              <w:spacing w:line="240" w:lineRule="atLeast"/>
            </w:pPr>
            <w:r>
              <w:t>(</w:t>
            </w:r>
            <w:r>
              <w:t xml:space="preserve">14.84</w:t>
            </w:r>
            <w:r>
              <w:t>)</w:t>
            </w:r>
            <w:r/>
          </w:p>
        </w:tc>
      </w:tr>
      <w:tr>
        <w:tc>
          <w:tcPr>
            <w:tcW w:w="1351" w:type="pct"/>
            <w:vAlign w:val="center"/>
          </w:tcPr>
          <w:p w:rsidR="0018722C">
            <w:pPr>
              <w:pStyle w:val="ac"/>
              <w:topLinePunct/>
              <w:ind w:leftChars="0" w:left="0" w:rightChars="0" w:right="0" w:firstLineChars="0" w:firstLine="0"/>
              <w:spacing w:line="240" w:lineRule="atLeast"/>
            </w:pPr>
            <w:r>
              <w:t>log</w:t>
            </w:r>
            <w:r>
              <w:t>num</w:t>
            </w:r>
            <w:r/>
          </w:p>
        </w:tc>
        <w:tc>
          <w:tcPr>
            <w:tcW w:w="825" w:type="pct"/>
            <w:vAlign w:val="center"/>
          </w:tcPr>
          <w:p w:rsidR="0018722C">
            <w:pPr>
              <w:pStyle w:val="a5"/>
              <w:topLinePunct/>
              <w:ind w:leftChars="0" w:left="0" w:rightChars="0" w:right="0" w:firstLineChars="0" w:firstLine="0"/>
              <w:spacing w:line="240" w:lineRule="atLeast"/>
            </w:pPr>
            <w:r>
              <w:t></w:t>
            </w:r>
            <w:r>
              <w:t>5</w:t>
            </w:r>
            <w:r/>
          </w:p>
        </w:tc>
        <w:tc>
          <w:tcPr>
            <w:tcW w:w="708"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5"/>
              <w:topLinePunct/>
              <w:ind w:leftChars="0" w:left="0" w:rightChars="0" w:right="0" w:firstLineChars="0" w:firstLine="0"/>
              <w:spacing w:line="240" w:lineRule="atLeast"/>
            </w:pPr>
            <w:r>
              <w:t>—</w:t>
            </w:r>
          </w:p>
        </w:tc>
        <w:tc>
          <w:tcPr>
            <w:tcW w:w="707" w:type="pct"/>
            <w:vAlign w:val="center"/>
          </w:tcPr>
          <w:p w:rsidR="0018722C">
            <w:pPr>
              <w:pStyle w:val="a5"/>
              <w:topLinePunct/>
              <w:ind w:leftChars="0" w:left="0" w:rightChars="0" w:right="0" w:firstLineChars="0" w:firstLine="0"/>
              <w:spacing w:line="240" w:lineRule="atLeast"/>
            </w:pPr>
            <w:r>
              <w:t>0.456a</w:t>
            </w:r>
            <w:r/>
          </w:p>
        </w:tc>
        <w:tc>
          <w:tcPr>
            <w:tcW w:w="703" w:type="pct"/>
            <w:vAlign w:val="center"/>
          </w:tcPr>
          <w:p w:rsidR="0018722C">
            <w:pPr>
              <w:pStyle w:val="affff9"/>
              <w:topLinePunct/>
              <w:ind w:leftChars="0" w:left="0" w:rightChars="0" w:right="0" w:firstLineChars="0" w:firstLine="0"/>
              <w:spacing w:line="240" w:lineRule="atLeast"/>
            </w:pPr>
            <w:r>
              <w:t>0.434</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pPr/>
          </w:p>
        </w:tc>
        <w:tc>
          <w:tcPr>
            <w:tcW w:w="707" w:type="pct"/>
            <w:vAlign w:val="center"/>
          </w:tcPr>
          <w:p w:rsidR="0018722C">
            <w:pPr>
              <w:pStyle w:val="a5"/>
              <w:topLinePunct/>
              <w:ind w:leftChars="0" w:left="0" w:rightChars="0" w:right="0" w:firstLineChars="0" w:firstLine="0"/>
              <w:spacing w:line="240" w:lineRule="atLeast"/>
            </w:pPr>
            <w:r>
              <w:t>(</w:t>
            </w:r>
            <w:r>
              <w:t xml:space="preserve">1.91</w:t>
            </w:r>
            <w:r>
              <w:t>)</w:t>
            </w:r>
            <w:r/>
          </w:p>
        </w:tc>
        <w:tc>
          <w:tcPr>
            <w:tcW w:w="703" w:type="pct"/>
            <w:vAlign w:val="center"/>
          </w:tcPr>
          <w:p w:rsidR="0018722C">
            <w:pPr>
              <w:pStyle w:val="ad"/>
              <w:topLinePunct/>
              <w:ind w:leftChars="0" w:left="0" w:rightChars="0" w:right="0" w:firstLineChars="0" w:firstLine="0"/>
              <w:spacing w:line="240" w:lineRule="atLeast"/>
            </w:pPr>
            <w:r>
              <w:t>(</w:t>
            </w:r>
            <w:r>
              <w:t xml:space="preserve">1.49</w:t>
            </w:r>
            <w:r>
              <w:t>)</w:t>
            </w:r>
            <w:r/>
          </w:p>
        </w:tc>
      </w:tr>
      <w:tr>
        <w:tc>
          <w:tcPr>
            <w:tcW w:w="1351" w:type="pct"/>
            <w:vAlign w:val="center"/>
          </w:tcPr>
          <w:p w:rsidR="0018722C">
            <w:pPr>
              <w:pStyle w:val="ac"/>
              <w:topLinePunct/>
              <w:ind w:leftChars="0" w:left="0" w:rightChars="0" w:right="0" w:firstLineChars="0" w:firstLine="0"/>
              <w:spacing w:line="240" w:lineRule="atLeast"/>
            </w:pPr>
            <w:r>
              <w:t>Log</w:t>
            </w:r>
            <w:r>
              <w:t>hum</w:t>
            </w:r>
            <w:r/>
          </w:p>
        </w:tc>
        <w:tc>
          <w:tcPr>
            <w:tcW w:w="825" w:type="pct"/>
            <w:vAlign w:val="center"/>
          </w:tcPr>
          <w:p w:rsidR="0018722C">
            <w:pPr>
              <w:pStyle w:val="a5"/>
              <w:topLinePunct/>
              <w:ind w:leftChars="0" w:left="0" w:rightChars="0" w:right="0" w:firstLineChars="0" w:firstLine="0"/>
              <w:spacing w:line="240" w:lineRule="atLeast"/>
            </w:pPr>
            <w:r>
              <w:t></w:t>
            </w:r>
            <w:r>
              <w:t>6</w:t>
            </w:r>
            <w:r/>
          </w:p>
        </w:tc>
        <w:tc>
          <w:tcPr>
            <w:tcW w:w="708"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5"/>
              <w:topLinePunct/>
              <w:ind w:leftChars="0" w:left="0" w:rightChars="0" w:right="0" w:firstLineChars="0" w:firstLine="0"/>
              <w:spacing w:line="240" w:lineRule="atLeast"/>
            </w:pPr>
            <w:r>
              <w:t>—</w:t>
            </w:r>
          </w:p>
        </w:tc>
        <w:tc>
          <w:tcPr>
            <w:tcW w:w="707" w:type="pct"/>
            <w:vAlign w:val="center"/>
          </w:tcPr>
          <w:p w:rsidR="0018722C">
            <w:pPr>
              <w:pStyle w:val="a5"/>
              <w:topLinePunct/>
              <w:ind w:leftChars="0" w:left="0" w:rightChars="0" w:right="0" w:firstLineChars="0" w:firstLine="0"/>
              <w:spacing w:line="240" w:lineRule="atLeast"/>
            </w:pPr>
            <w:r>
              <w:t>—</w:t>
            </w:r>
          </w:p>
        </w:tc>
        <w:tc>
          <w:tcPr>
            <w:tcW w:w="703" w:type="pct"/>
            <w:vAlign w:val="center"/>
          </w:tcPr>
          <w:p w:rsidR="0018722C">
            <w:pPr>
              <w:pStyle w:val="ad"/>
              <w:topLinePunct/>
              <w:ind w:leftChars="0" w:left="0" w:rightChars="0" w:right="0" w:firstLineChars="0" w:firstLine="0"/>
              <w:spacing w:line="240" w:lineRule="atLeast"/>
            </w:pPr>
            <w:r>
              <w:t>1.609b</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pPr/>
          </w:p>
        </w:tc>
        <w:tc>
          <w:tcPr>
            <w:tcW w:w="706" w:type="pct"/>
            <w:vAlign w:val="center"/>
          </w:tcPr>
          <w:p w:rsidR="0018722C">
            <w:pPr>
              <w:pStyle w:val="a5"/>
              <w:topLinePunct/>
              <w:ind w:leftChars="0" w:left="0" w:rightChars="0" w:right="0" w:firstLineChars="0" w:firstLine="0"/>
              <w:spacing w:line="240" w:lineRule="atLeast"/>
            </w:pPr>
            <w:pPr/>
          </w:p>
        </w:tc>
        <w:tc>
          <w:tcPr>
            <w:tcW w:w="707" w:type="pct"/>
            <w:vAlign w:val="center"/>
          </w:tcPr>
          <w:p w:rsidR="0018722C">
            <w:pPr>
              <w:pStyle w:val="a5"/>
              <w:topLinePunct/>
              <w:ind w:leftChars="0" w:left="0" w:rightChars="0" w:right="0" w:firstLineChars="0" w:firstLine="0"/>
              <w:spacing w:line="240" w:lineRule="atLeast"/>
            </w:pPr>
            <w:pPr/>
          </w:p>
        </w:tc>
        <w:tc>
          <w:tcPr>
            <w:tcW w:w="703" w:type="pct"/>
            <w:vAlign w:val="center"/>
          </w:tcPr>
          <w:p w:rsidR="0018722C">
            <w:pPr>
              <w:pStyle w:val="ad"/>
              <w:topLinePunct/>
              <w:ind w:leftChars="0" w:left="0" w:rightChars="0" w:right="0" w:firstLineChars="0" w:firstLine="0"/>
              <w:spacing w:line="240" w:lineRule="atLeast"/>
            </w:pPr>
            <w:r>
              <w:t>(</w:t>
            </w:r>
            <w:r>
              <w:t xml:space="preserve">2.31</w:t>
            </w:r>
            <w:r>
              <w:t>)</w:t>
            </w:r>
            <w:r/>
          </w:p>
        </w:tc>
      </w:tr>
      <w:tr>
        <w:tc>
          <w:tcPr>
            <w:tcW w:w="1351" w:type="pct"/>
            <w:vAlign w:val="center"/>
          </w:tcPr>
          <w:p w:rsidR="0018722C">
            <w:pPr>
              <w:pStyle w:val="ac"/>
              <w:topLinePunct/>
              <w:ind w:leftChars="0" w:left="0" w:rightChars="0" w:right="0" w:firstLineChars="0" w:firstLine="0"/>
              <w:spacing w:line="240" w:lineRule="atLeast"/>
            </w:pPr>
            <w:r>
              <w:t>D</w:t>
            </w:r>
          </w:p>
        </w:tc>
        <w:tc>
          <w:tcPr>
            <w:tcW w:w="825" w:type="pct"/>
            <w:vAlign w:val="center"/>
          </w:tcPr>
          <w:p w:rsidR="0018722C">
            <w:pPr>
              <w:pStyle w:val="a5"/>
              <w:topLinePunct/>
              <w:ind w:leftChars="0" w:left="0" w:rightChars="0" w:right="0" w:firstLineChars="0" w:firstLine="0"/>
              <w:spacing w:line="240" w:lineRule="atLeast"/>
            </w:pPr>
            <w:r>
              <w:t></w:t>
            </w:r>
            <w:r>
              <w:t>7</w:t>
            </w:r>
            <w:r/>
          </w:p>
        </w:tc>
        <w:tc>
          <w:tcPr>
            <w:tcW w:w="708" w:type="pct"/>
            <w:vAlign w:val="center"/>
          </w:tcPr>
          <w:p w:rsidR="0018722C">
            <w:pPr>
              <w:pStyle w:val="a5"/>
              <w:topLinePunct/>
              <w:ind w:leftChars="0" w:left="0" w:rightChars="0" w:right="0" w:firstLineChars="0" w:firstLine="0"/>
              <w:spacing w:line="240" w:lineRule="atLeast"/>
            </w:pPr>
            <w:r>
              <w:t>0.096a</w:t>
            </w:r>
            <w:r/>
          </w:p>
        </w:tc>
        <w:tc>
          <w:tcPr>
            <w:tcW w:w="706" w:type="pct"/>
            <w:vAlign w:val="center"/>
          </w:tcPr>
          <w:p w:rsidR="0018722C">
            <w:pPr>
              <w:pStyle w:val="a5"/>
              <w:topLinePunct/>
              <w:ind w:leftChars="0" w:left="0" w:rightChars="0" w:right="0" w:firstLineChars="0" w:firstLine="0"/>
              <w:spacing w:line="240" w:lineRule="atLeast"/>
            </w:pPr>
            <w:r>
              <w:t>0.050a</w:t>
            </w:r>
            <w:r/>
          </w:p>
        </w:tc>
        <w:tc>
          <w:tcPr>
            <w:tcW w:w="707" w:type="pct"/>
            <w:vAlign w:val="center"/>
          </w:tcPr>
          <w:p w:rsidR="0018722C">
            <w:pPr>
              <w:pStyle w:val="a5"/>
              <w:topLinePunct/>
              <w:ind w:leftChars="0" w:left="0" w:rightChars="0" w:right="0" w:firstLineChars="0" w:firstLine="0"/>
              <w:spacing w:line="240" w:lineRule="atLeast"/>
            </w:pPr>
            <w:r>
              <w:t>0.046c</w:t>
            </w:r>
            <w:r/>
          </w:p>
        </w:tc>
        <w:tc>
          <w:tcPr>
            <w:tcW w:w="703" w:type="pct"/>
            <w:vAlign w:val="center"/>
          </w:tcPr>
          <w:p w:rsidR="0018722C">
            <w:pPr>
              <w:pStyle w:val="ad"/>
              <w:topLinePunct/>
              <w:ind w:leftChars="0" w:left="0" w:rightChars="0" w:right="0" w:firstLineChars="0" w:firstLine="0"/>
              <w:spacing w:line="240" w:lineRule="atLeast"/>
            </w:pPr>
            <w:r>
              <w:t>-0.069b</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r>
              <w:t>(</w:t>
            </w:r>
            <w:r>
              <w:t xml:space="preserve">7.32</w:t>
            </w:r>
            <w:r>
              <w:t>)</w:t>
            </w:r>
            <w:r/>
          </w:p>
        </w:tc>
        <w:tc>
          <w:tcPr>
            <w:tcW w:w="706" w:type="pct"/>
            <w:vAlign w:val="center"/>
          </w:tcPr>
          <w:p w:rsidR="0018722C">
            <w:pPr>
              <w:pStyle w:val="a5"/>
              <w:topLinePunct/>
              <w:ind w:leftChars="0" w:left="0" w:rightChars="0" w:right="0" w:firstLineChars="0" w:firstLine="0"/>
              <w:spacing w:line="240" w:lineRule="atLeast"/>
            </w:pPr>
            <w:r>
              <w:t>(</w:t>
            </w:r>
            <w:r>
              <w:t xml:space="preserve">3.44</w:t>
            </w:r>
            <w:r>
              <w:t>)</w:t>
            </w:r>
            <w:r/>
          </w:p>
        </w:tc>
        <w:tc>
          <w:tcPr>
            <w:tcW w:w="707" w:type="pct"/>
            <w:vAlign w:val="center"/>
          </w:tcPr>
          <w:p w:rsidR="0018722C">
            <w:pPr>
              <w:pStyle w:val="a5"/>
              <w:topLinePunct/>
              <w:ind w:leftChars="0" w:left="0" w:rightChars="0" w:right="0" w:firstLineChars="0" w:firstLine="0"/>
              <w:spacing w:line="240" w:lineRule="atLeast"/>
            </w:pPr>
            <w:r>
              <w:t>(</w:t>
            </w:r>
            <w:r>
              <w:t xml:space="preserve">2.49</w:t>
            </w:r>
            <w:r>
              <w:t>)</w:t>
            </w:r>
            <w:r/>
          </w:p>
        </w:tc>
        <w:tc>
          <w:tcPr>
            <w:tcW w:w="703" w:type="pct"/>
            <w:vAlign w:val="center"/>
          </w:tcPr>
          <w:p w:rsidR="0018722C">
            <w:pPr>
              <w:pStyle w:val="ad"/>
              <w:topLinePunct/>
              <w:ind w:leftChars="0" w:left="0" w:rightChars="0" w:right="0" w:firstLineChars="0" w:firstLine="0"/>
              <w:spacing w:line="240" w:lineRule="atLeast"/>
            </w:pPr>
            <w:r>
              <w:t>(</w:t>
            </w:r>
            <w:r>
              <w:t xml:space="preserve">-2.18</w:t>
            </w:r>
            <w:r>
              <w:t>)</w:t>
            </w:r>
            <w:r/>
          </w:p>
        </w:tc>
      </w:tr>
      <w:tr>
        <w:tc>
          <w:tcPr>
            <w:tcW w:w="1351" w:type="pct"/>
            <w:vAlign w:val="center"/>
          </w:tcPr>
          <w:p w:rsidR="0018722C">
            <w:pPr>
              <w:pStyle w:val="ac"/>
              <w:topLinePunct/>
              <w:ind w:leftChars="0" w:left="0" w:rightChars="0" w:right="0" w:firstLineChars="0" w:firstLine="0"/>
              <w:spacing w:line="240" w:lineRule="atLeast"/>
            </w:pPr>
            <w:r>
              <w:t>Constant</w:t>
            </w:r>
            <w:r/>
          </w:p>
        </w:tc>
        <w:tc>
          <w:tcPr>
            <w:tcW w:w="825" w:type="pct"/>
            <w:vAlign w:val="center"/>
          </w:tcPr>
          <w:p w:rsidR="0018722C">
            <w:pPr>
              <w:pStyle w:val="a5"/>
              <w:topLinePunct/>
              <w:ind w:leftChars="0" w:left="0" w:rightChars="0" w:right="0" w:firstLineChars="0" w:firstLine="0"/>
              <w:spacing w:line="240" w:lineRule="atLeast"/>
            </w:pPr>
            <w:r>
              <w:t>—</w:t>
            </w:r>
          </w:p>
        </w:tc>
        <w:tc>
          <w:tcPr>
            <w:tcW w:w="708" w:type="pct"/>
            <w:vAlign w:val="center"/>
          </w:tcPr>
          <w:p w:rsidR="0018722C">
            <w:pPr>
              <w:pStyle w:val="a5"/>
              <w:topLinePunct/>
              <w:ind w:leftChars="0" w:left="0" w:rightChars="0" w:right="0" w:firstLineChars="0" w:firstLine="0"/>
              <w:spacing w:line="240" w:lineRule="atLeast"/>
            </w:pPr>
            <w:r>
              <w:t>0.173a</w:t>
            </w:r>
            <w:r/>
          </w:p>
        </w:tc>
        <w:tc>
          <w:tcPr>
            <w:tcW w:w="706" w:type="pct"/>
            <w:vAlign w:val="center"/>
          </w:tcPr>
          <w:p w:rsidR="0018722C">
            <w:pPr>
              <w:pStyle w:val="a5"/>
              <w:topLinePunct/>
              <w:ind w:leftChars="0" w:left="0" w:rightChars="0" w:right="0" w:firstLineChars="0" w:firstLine="0"/>
              <w:spacing w:line="240" w:lineRule="atLeast"/>
            </w:pPr>
            <w:r>
              <w:t>-0.204a</w:t>
            </w:r>
            <w:r/>
          </w:p>
        </w:tc>
        <w:tc>
          <w:tcPr>
            <w:tcW w:w="707" w:type="pct"/>
            <w:vAlign w:val="center"/>
          </w:tcPr>
          <w:p w:rsidR="0018722C">
            <w:pPr>
              <w:pStyle w:val="a5"/>
              <w:topLinePunct/>
              <w:ind w:leftChars="0" w:left="0" w:rightChars="0" w:right="0" w:firstLineChars="0" w:firstLine="0"/>
              <w:spacing w:line="240" w:lineRule="atLeast"/>
            </w:pPr>
            <w:r>
              <w:t>-1.654b</w:t>
            </w:r>
            <w:r/>
          </w:p>
        </w:tc>
        <w:tc>
          <w:tcPr>
            <w:tcW w:w="703" w:type="pct"/>
            <w:vAlign w:val="center"/>
          </w:tcPr>
          <w:p w:rsidR="0018722C">
            <w:pPr>
              <w:pStyle w:val="ad"/>
              <w:topLinePunct/>
              <w:ind w:leftChars="0" w:left="0" w:rightChars="0" w:right="0" w:firstLineChars="0" w:firstLine="0"/>
              <w:spacing w:line="240" w:lineRule="atLeast"/>
            </w:pPr>
            <w:r>
              <w:t>-8.381b</w:t>
            </w:r>
            <w:r/>
          </w:p>
        </w:tc>
      </w:tr>
      <w:tr>
        <w:tc>
          <w:tcPr>
            <w:tcW w:w="1351" w:type="pct"/>
            <w:vAlign w:val="center"/>
          </w:tcPr>
          <w:p w:rsidR="0018722C">
            <w:pPr>
              <w:pStyle w:val="ac"/>
              <w:topLinePunct/>
              <w:ind w:leftChars="0" w:left="0" w:rightChars="0" w:right="0" w:firstLineChars="0" w:firstLine="0"/>
              <w:spacing w:line="240" w:lineRule="atLeast"/>
            </w:pPr>
            <w:pPr/>
          </w:p>
        </w:tc>
        <w:tc>
          <w:tcPr>
            <w:tcW w:w="825" w:type="pct"/>
            <w:vAlign w:val="center"/>
          </w:tcPr>
          <w:p w:rsidR="0018722C">
            <w:pPr>
              <w:pStyle w:val="a5"/>
              <w:topLinePunct/>
              <w:ind w:leftChars="0" w:left="0" w:rightChars="0" w:right="0" w:firstLineChars="0" w:firstLine="0"/>
              <w:spacing w:line="240" w:lineRule="atLeast"/>
            </w:pPr>
            <w:pPr/>
          </w:p>
        </w:tc>
        <w:tc>
          <w:tcPr>
            <w:tcW w:w="708" w:type="pct"/>
            <w:vAlign w:val="center"/>
          </w:tcPr>
          <w:p w:rsidR="0018722C">
            <w:pPr>
              <w:pStyle w:val="a5"/>
              <w:topLinePunct/>
              <w:ind w:leftChars="0" w:left="0" w:rightChars="0" w:right="0" w:firstLineChars="0" w:firstLine="0"/>
              <w:spacing w:line="240" w:lineRule="atLeast"/>
            </w:pPr>
            <w:r>
              <w:t>(</w:t>
            </w:r>
            <w:r>
              <w:t xml:space="preserve">3.90</w:t>
            </w:r>
            <w:r>
              <w:t>)</w:t>
            </w:r>
            <w:r/>
          </w:p>
        </w:tc>
        <w:tc>
          <w:tcPr>
            <w:tcW w:w="706" w:type="pct"/>
            <w:vAlign w:val="center"/>
          </w:tcPr>
          <w:p w:rsidR="0018722C">
            <w:pPr>
              <w:pStyle w:val="a5"/>
              <w:topLinePunct/>
              <w:ind w:leftChars="0" w:left="0" w:rightChars="0" w:right="0" w:firstLineChars="0" w:firstLine="0"/>
              <w:spacing w:line="240" w:lineRule="atLeast"/>
            </w:pPr>
            <w:r>
              <w:t>(</w:t>
            </w:r>
            <w:r>
              <w:t xml:space="preserve">-2.75</w:t>
            </w:r>
            <w:r>
              <w:t>)</w:t>
            </w:r>
            <w:r/>
          </w:p>
        </w:tc>
        <w:tc>
          <w:tcPr>
            <w:tcW w:w="707" w:type="pct"/>
            <w:vAlign w:val="center"/>
          </w:tcPr>
          <w:p w:rsidR="0018722C">
            <w:pPr>
              <w:pStyle w:val="a5"/>
              <w:topLinePunct/>
              <w:ind w:leftChars="0" w:left="0" w:rightChars="0" w:right="0" w:firstLineChars="0" w:firstLine="0"/>
              <w:spacing w:line="240" w:lineRule="atLeast"/>
            </w:pPr>
            <w:r>
              <w:t>(</w:t>
            </w:r>
            <w:r>
              <w:t xml:space="preserve">-2.10</w:t>
            </w:r>
            <w:r>
              <w:t>)</w:t>
            </w:r>
            <w:r/>
          </w:p>
        </w:tc>
        <w:tc>
          <w:tcPr>
            <w:tcW w:w="703" w:type="pct"/>
            <w:vAlign w:val="center"/>
          </w:tcPr>
          <w:p w:rsidR="0018722C">
            <w:pPr>
              <w:pStyle w:val="ad"/>
              <w:topLinePunct/>
              <w:ind w:leftChars="0" w:left="0" w:rightChars="0" w:right="0" w:firstLineChars="0" w:firstLine="0"/>
              <w:spacing w:line="240" w:lineRule="atLeast"/>
            </w:pPr>
            <w:r>
              <w:t>(</w:t>
            </w:r>
            <w:r>
              <w:t xml:space="preserve">-2.51</w:t>
            </w:r>
            <w:r>
              <w:t>)</w:t>
            </w:r>
            <w:r/>
          </w:p>
        </w:tc>
      </w:tr>
      <w:tr>
        <w:tc>
          <w:tcPr>
            <w:tcW w:w="1351" w:type="pct"/>
            <w:vAlign w:val="center"/>
          </w:tcPr>
          <w:p w:rsidR="0018722C">
            <w:pPr>
              <w:pStyle w:val="ac"/>
              <w:topLinePunct/>
              <w:ind w:leftChars="0" w:left="0" w:rightChars="0" w:right="0" w:firstLineChars="0" w:firstLine="0"/>
              <w:spacing w:line="240" w:lineRule="atLeast"/>
            </w:pPr>
            <w:r>
              <w:t>observation</w:t>
            </w:r>
            <w:r/>
          </w:p>
        </w:tc>
        <w:tc>
          <w:tcPr>
            <w:tcW w:w="825" w:type="pct"/>
            <w:vAlign w:val="center"/>
          </w:tcPr>
          <w:p w:rsidR="0018722C">
            <w:pPr>
              <w:pStyle w:val="a5"/>
              <w:topLinePunct/>
              <w:ind w:leftChars="0" w:left="0" w:rightChars="0" w:right="0" w:firstLineChars="0" w:firstLine="0"/>
              <w:spacing w:line="240" w:lineRule="atLeast"/>
            </w:pPr>
            <w:r>
              <w:t>—</w:t>
            </w:r>
          </w:p>
        </w:tc>
        <w:tc>
          <w:tcPr>
            <w:tcW w:w="708" w:type="pct"/>
            <w:vAlign w:val="center"/>
          </w:tcPr>
          <w:p w:rsidR="0018722C">
            <w:pPr>
              <w:pStyle w:val="affff9"/>
              <w:topLinePunct/>
              <w:ind w:leftChars="0" w:left="0" w:rightChars="0" w:right="0" w:firstLineChars="0" w:firstLine="0"/>
              <w:spacing w:line="240" w:lineRule="atLeast"/>
            </w:pPr>
            <w:r>
              <w:t>112</w:t>
            </w:r>
            <w:r/>
          </w:p>
        </w:tc>
        <w:tc>
          <w:tcPr>
            <w:tcW w:w="706" w:type="pct"/>
            <w:vAlign w:val="center"/>
          </w:tcPr>
          <w:p w:rsidR="0018722C">
            <w:pPr>
              <w:pStyle w:val="affff9"/>
              <w:topLinePunct/>
              <w:ind w:leftChars="0" w:left="0" w:rightChars="0" w:right="0" w:firstLineChars="0" w:firstLine="0"/>
              <w:spacing w:line="240" w:lineRule="atLeast"/>
            </w:pPr>
            <w:r>
              <w:t>112</w:t>
            </w:r>
            <w:r/>
          </w:p>
        </w:tc>
        <w:tc>
          <w:tcPr>
            <w:tcW w:w="707" w:type="pct"/>
            <w:vAlign w:val="center"/>
          </w:tcPr>
          <w:p w:rsidR="0018722C">
            <w:pPr>
              <w:pStyle w:val="affff9"/>
              <w:topLinePunct/>
              <w:ind w:leftChars="0" w:left="0" w:rightChars="0" w:right="0" w:firstLineChars="0" w:firstLine="0"/>
              <w:spacing w:line="240" w:lineRule="atLeast"/>
            </w:pPr>
            <w:r>
              <w:t>112</w:t>
            </w:r>
            <w:r/>
          </w:p>
        </w:tc>
        <w:tc>
          <w:tcPr>
            <w:tcW w:w="703" w:type="pct"/>
            <w:vAlign w:val="center"/>
          </w:tcPr>
          <w:p w:rsidR="0018722C">
            <w:pPr>
              <w:pStyle w:val="affff9"/>
              <w:topLinePunct/>
              <w:ind w:leftChars="0" w:left="0" w:rightChars="0" w:right="0" w:firstLineChars="0" w:firstLine="0"/>
              <w:spacing w:line="240" w:lineRule="atLeast"/>
            </w:pPr>
            <w:r>
              <w:t>112</w:t>
            </w:r>
            <w:r/>
          </w:p>
        </w:tc>
      </w:tr>
      <w:tr>
        <w:tc>
          <w:tcPr>
            <w:tcW w:w="1351" w:type="pct"/>
            <w:vAlign w:val="center"/>
          </w:tcPr>
          <w:p w:rsidR="0018722C">
            <w:pPr>
              <w:pStyle w:val="ac"/>
              <w:topLinePunct/>
              <w:ind w:leftChars="0" w:left="0" w:rightChars="0" w:right="0" w:firstLineChars="0" w:firstLine="0"/>
              <w:spacing w:line="240" w:lineRule="atLeast"/>
            </w:pPr>
            <w:r>
              <w:t>曲线的类型</w:t>
            </w:r>
            <w:r/>
          </w:p>
        </w:tc>
        <w:tc>
          <w:tcPr>
            <w:tcW w:w="825" w:type="pct"/>
            <w:vAlign w:val="center"/>
          </w:tcPr>
          <w:p w:rsidR="0018722C">
            <w:pPr>
              <w:pStyle w:val="a5"/>
              <w:topLinePunct/>
              <w:ind w:leftChars="0" w:left="0" w:rightChars="0" w:right="0" w:firstLineChars="0" w:firstLine="0"/>
              <w:spacing w:line="240" w:lineRule="atLeast"/>
            </w:pPr>
            <w:r>
              <w:t>—</w:t>
            </w:r>
          </w:p>
        </w:tc>
        <w:tc>
          <w:tcPr>
            <w:tcW w:w="708"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5"/>
              <w:topLinePunct/>
              <w:ind w:leftChars="0" w:left="0" w:rightChars="0" w:right="0" w:firstLineChars="0" w:firstLine="0"/>
              <w:spacing w:line="240" w:lineRule="atLeast"/>
            </w:pPr>
            <w:r>
              <w:t>“U”</w:t>
            </w:r>
            <w:r/>
          </w:p>
        </w:tc>
        <w:tc>
          <w:tcPr>
            <w:tcW w:w="707" w:type="pct"/>
            <w:vAlign w:val="center"/>
          </w:tcPr>
          <w:p w:rsidR="0018722C">
            <w:pPr>
              <w:pStyle w:val="a5"/>
              <w:topLinePunct/>
              <w:ind w:leftChars="0" w:left="0" w:rightChars="0" w:right="0" w:firstLineChars="0" w:firstLine="0"/>
              <w:spacing w:line="240" w:lineRule="atLeast"/>
            </w:pPr>
            <w:r>
              <w:t>“U”</w:t>
            </w:r>
            <w:r/>
          </w:p>
        </w:tc>
        <w:tc>
          <w:tcPr>
            <w:tcW w:w="703" w:type="pct"/>
            <w:vAlign w:val="center"/>
          </w:tcPr>
          <w:p w:rsidR="0018722C">
            <w:pPr>
              <w:pStyle w:val="ad"/>
              <w:topLinePunct/>
              <w:ind w:leftChars="0" w:left="0" w:rightChars="0" w:right="0" w:firstLineChars="0" w:firstLine="0"/>
              <w:spacing w:line="240" w:lineRule="atLeast"/>
            </w:pPr>
            <w:r>
              <w:t>“U’</w:t>
            </w:r>
          </w:p>
        </w:tc>
      </w:tr>
      <w:tr>
        <w:tc>
          <w:tcPr>
            <w:tcW w:w="1351" w:type="pct"/>
            <w:vAlign w:val="center"/>
          </w:tcPr>
          <w:p w:rsidR="0018722C">
            <w:pPr>
              <w:pStyle w:val="ac"/>
              <w:topLinePunct/>
              <w:ind w:leftChars="0" w:left="0" w:rightChars="0" w:right="0" w:firstLineChars="0" w:firstLine="0"/>
              <w:spacing w:line="240" w:lineRule="atLeast"/>
            </w:pPr>
            <w:r>
              <w:t>拐点</w:t>
            </w:r>
            <w:r/>
          </w:p>
        </w:tc>
        <w:tc>
          <w:tcPr>
            <w:tcW w:w="825" w:type="pct"/>
            <w:vAlign w:val="center"/>
          </w:tcPr>
          <w:p w:rsidR="0018722C">
            <w:pPr>
              <w:pStyle w:val="a5"/>
              <w:topLinePunct/>
              <w:ind w:leftChars="0" w:left="0" w:rightChars="0" w:right="0" w:firstLineChars="0" w:firstLine="0"/>
              <w:spacing w:line="240" w:lineRule="atLeast"/>
            </w:pPr>
            <w:r>
              <w:t>—</w:t>
            </w:r>
          </w:p>
        </w:tc>
        <w:tc>
          <w:tcPr>
            <w:tcW w:w="708" w:type="pct"/>
            <w:vAlign w:val="center"/>
          </w:tcPr>
          <w:p w:rsidR="0018722C">
            <w:pPr>
              <w:pStyle w:val="a5"/>
              <w:topLinePunct/>
              <w:ind w:leftChars="0" w:left="0" w:rightChars="0" w:right="0" w:firstLineChars="0" w:firstLine="0"/>
              <w:spacing w:line="240" w:lineRule="atLeast"/>
            </w:pPr>
            <w:r>
              <w:t>—</w:t>
            </w:r>
          </w:p>
        </w:tc>
        <w:tc>
          <w:tcPr>
            <w:tcW w:w="706" w:type="pct"/>
            <w:vAlign w:val="center"/>
          </w:tcPr>
          <w:p w:rsidR="0018722C">
            <w:pPr>
              <w:pStyle w:val="affff9"/>
              <w:topLinePunct/>
              <w:ind w:leftChars="0" w:left="0" w:rightChars="0" w:right="0" w:firstLineChars="0" w:firstLine="0"/>
              <w:spacing w:line="240" w:lineRule="atLeast"/>
            </w:pPr>
            <w:r>
              <w:t>1.68</w:t>
            </w:r>
            <w:r/>
          </w:p>
        </w:tc>
        <w:tc>
          <w:tcPr>
            <w:tcW w:w="707" w:type="pct"/>
            <w:vAlign w:val="center"/>
          </w:tcPr>
          <w:p w:rsidR="0018722C">
            <w:pPr>
              <w:pStyle w:val="affff9"/>
              <w:topLinePunct/>
              <w:ind w:leftChars="0" w:left="0" w:rightChars="0" w:right="0" w:firstLineChars="0" w:firstLine="0"/>
              <w:spacing w:line="240" w:lineRule="atLeast"/>
            </w:pPr>
            <w:r>
              <w:t>1.65</w:t>
            </w:r>
            <w:r/>
          </w:p>
        </w:tc>
        <w:tc>
          <w:tcPr>
            <w:tcW w:w="703" w:type="pct"/>
            <w:vAlign w:val="center"/>
          </w:tcPr>
          <w:p w:rsidR="0018722C">
            <w:pPr>
              <w:pStyle w:val="affff9"/>
              <w:topLinePunct/>
              <w:ind w:leftChars="0" w:left="0" w:rightChars="0" w:right="0" w:firstLineChars="0" w:firstLine="0"/>
              <w:spacing w:line="240" w:lineRule="atLeast"/>
            </w:pPr>
            <w:r>
              <w:t>2.09</w:t>
            </w:r>
            <w:r/>
          </w:p>
        </w:tc>
      </w:tr>
      <w:tr>
        <w:tc>
          <w:tcPr>
            <w:tcW w:w="1351"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1</w:t>
            </w:r>
            <w:r>
              <w:t>)</w:t>
            </w:r>
            <w:r/>
          </w:p>
        </w:tc>
        <w:tc>
          <w:tcPr>
            <w:tcW w:w="825" w:type="pct"/>
            <w:vAlign w:val="center"/>
          </w:tcPr>
          <w:p w:rsidR="0018722C">
            <w:pPr>
              <w:pStyle w:val="a5"/>
              <w:topLinePunct/>
              <w:ind w:leftChars="0" w:left="0" w:rightChars="0" w:right="0" w:firstLineChars="0" w:firstLine="0"/>
              <w:spacing w:line="240" w:lineRule="atLeast"/>
            </w:pPr>
            <w:r>
              <w:t>—</w:t>
            </w:r>
          </w:p>
        </w:tc>
        <w:tc>
          <w:tcPr>
            <w:tcW w:w="708" w:type="pct"/>
            <w:vAlign w:val="center"/>
          </w:tcPr>
          <w:p w:rsidR="0018722C">
            <w:pPr>
              <w:pStyle w:val="affff9"/>
              <w:topLinePunct/>
              <w:ind w:leftChars="0" w:left="0" w:rightChars="0" w:right="0" w:firstLineChars="0" w:firstLine="0"/>
              <w:spacing w:line="240" w:lineRule="atLeast"/>
            </w:pPr>
            <w:r>
              <w:t>0.01</w:t>
            </w:r>
            <w:r/>
          </w:p>
        </w:tc>
        <w:tc>
          <w:tcPr>
            <w:tcW w:w="706" w:type="pct"/>
            <w:vAlign w:val="center"/>
          </w:tcPr>
          <w:p w:rsidR="0018722C">
            <w:pPr>
              <w:pStyle w:val="affff9"/>
              <w:topLinePunct/>
              <w:ind w:leftChars="0" w:left="0" w:rightChars="0" w:right="0" w:firstLineChars="0" w:firstLine="0"/>
              <w:spacing w:line="240" w:lineRule="atLeast"/>
            </w:pPr>
            <w:r>
              <w:t>0.019</w:t>
            </w:r>
            <w:r/>
          </w:p>
        </w:tc>
        <w:tc>
          <w:tcPr>
            <w:tcW w:w="707" w:type="pct"/>
            <w:vAlign w:val="center"/>
          </w:tcPr>
          <w:p w:rsidR="0018722C">
            <w:pPr>
              <w:pStyle w:val="affff9"/>
              <w:topLinePunct/>
              <w:ind w:leftChars="0" w:left="0" w:rightChars="0" w:right="0" w:firstLineChars="0" w:firstLine="0"/>
              <w:spacing w:line="240" w:lineRule="atLeast"/>
            </w:pPr>
            <w:r>
              <w:t>0.015</w:t>
            </w:r>
            <w:r/>
          </w:p>
        </w:tc>
        <w:tc>
          <w:tcPr>
            <w:tcW w:w="703" w:type="pct"/>
            <w:vAlign w:val="center"/>
          </w:tcPr>
          <w:p w:rsidR="0018722C">
            <w:pPr>
              <w:pStyle w:val="affff9"/>
              <w:topLinePunct/>
              <w:ind w:leftChars="0" w:left="0" w:rightChars="0" w:right="0" w:firstLineChars="0" w:firstLine="0"/>
              <w:spacing w:line="240" w:lineRule="atLeast"/>
            </w:pPr>
            <w:r>
              <w:t>0.047</w:t>
            </w:r>
            <w:r/>
          </w:p>
        </w:tc>
      </w:tr>
      <w:tr>
        <w:tc>
          <w:tcPr>
            <w:tcW w:w="1351"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2</w:t>
            </w:r>
            <w:r>
              <w:t>)</w:t>
            </w:r>
            <w:r/>
          </w:p>
        </w:tc>
        <w:tc>
          <w:tcPr>
            <w:tcW w:w="825" w:type="pct"/>
            <w:vAlign w:val="center"/>
          </w:tcPr>
          <w:p w:rsidR="0018722C">
            <w:pPr>
              <w:pStyle w:val="a5"/>
              <w:topLinePunct/>
              <w:ind w:leftChars="0" w:left="0" w:rightChars="0" w:right="0" w:firstLineChars="0" w:firstLine="0"/>
              <w:spacing w:line="240" w:lineRule="atLeast"/>
            </w:pPr>
            <w:r>
              <w:t>—</w:t>
            </w:r>
          </w:p>
        </w:tc>
        <w:tc>
          <w:tcPr>
            <w:tcW w:w="708" w:type="pct"/>
            <w:vAlign w:val="center"/>
          </w:tcPr>
          <w:p w:rsidR="0018722C">
            <w:pPr>
              <w:pStyle w:val="affff9"/>
              <w:topLinePunct/>
              <w:ind w:leftChars="0" w:left="0" w:rightChars="0" w:right="0" w:firstLineChars="0" w:firstLine="0"/>
              <w:spacing w:line="240" w:lineRule="atLeast"/>
            </w:pPr>
            <w:r>
              <w:t>0.348</w:t>
            </w:r>
            <w:r/>
          </w:p>
        </w:tc>
        <w:tc>
          <w:tcPr>
            <w:tcW w:w="706" w:type="pct"/>
            <w:vAlign w:val="center"/>
          </w:tcPr>
          <w:p w:rsidR="0018722C">
            <w:pPr>
              <w:pStyle w:val="affff9"/>
              <w:topLinePunct/>
              <w:ind w:leftChars="0" w:left="0" w:rightChars="0" w:right="0" w:firstLineChars="0" w:firstLine="0"/>
              <w:spacing w:line="240" w:lineRule="atLeast"/>
            </w:pPr>
            <w:r>
              <w:t>0.717</w:t>
            </w:r>
            <w:r/>
          </w:p>
        </w:tc>
        <w:tc>
          <w:tcPr>
            <w:tcW w:w="707" w:type="pct"/>
            <w:vAlign w:val="center"/>
          </w:tcPr>
          <w:p w:rsidR="0018722C">
            <w:pPr>
              <w:pStyle w:val="affff9"/>
              <w:topLinePunct/>
              <w:ind w:leftChars="0" w:left="0" w:rightChars="0" w:right="0" w:firstLineChars="0" w:firstLine="0"/>
              <w:spacing w:line="240" w:lineRule="atLeast"/>
            </w:pPr>
            <w:r>
              <w:t>0.640</w:t>
            </w:r>
            <w:r/>
          </w:p>
        </w:tc>
        <w:tc>
          <w:tcPr>
            <w:tcW w:w="703" w:type="pct"/>
            <w:vAlign w:val="center"/>
          </w:tcPr>
          <w:p w:rsidR="0018722C">
            <w:pPr>
              <w:pStyle w:val="affff9"/>
              <w:topLinePunct/>
              <w:ind w:leftChars="0" w:left="0" w:rightChars="0" w:right="0" w:firstLineChars="0" w:firstLine="0"/>
              <w:spacing w:line="240" w:lineRule="atLeast"/>
            </w:pPr>
            <w:r>
              <w:t>0.527</w:t>
            </w:r>
            <w:r/>
          </w:p>
        </w:tc>
      </w:tr>
      <w:tr>
        <w:tc>
          <w:tcPr>
            <w:tcW w:w="1351"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82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0.984</w:t>
            </w:r>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0.995</w:t>
            </w:r>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0.999</w:t>
            </w:r>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r/>
          </w:p>
        </w:tc>
      </w:tr>
    </w:tbl>
    <w:p w:rsidR="0018722C">
      <w:pPr>
        <w:topLinePunct/>
        <w:pStyle w:val="affa"/>
      </w:pPr>
    </w:p>
    <w:p w:rsidR="0018722C">
      <w:pPr>
        <w:topLinePunct/>
      </w:pPr>
      <w:r>
        <w:t/>
      </w:r>
      <w:r>
        <w:t>表</w:t>
      </w:r>
      <w:r>
        <w:rPr>
          <w:rFonts w:ascii="Times New Roman" w:hAnsi="Times New Roman" w:cs="Times New Roman" w:eastAsia="宋体"/>
        </w:rPr>
        <w:t>3-10</w:t>
      </w:r>
      <w:r>
        <w:t>和</w:t>
      </w:r>
      <w:r>
        <w:t>表</w:t>
      </w:r>
      <w:r>
        <w:rPr>
          <w:rFonts w:ascii="Times New Roman" w:hAnsi="Times New Roman" w:cs="Times New Roman" w:eastAsia="宋体"/>
        </w:rPr>
        <w:t>3-11</w:t>
      </w:r>
      <w:r>
        <w:t>中，所有</w:t>
      </w:r>
      <w:r>
        <w:rPr>
          <w:rFonts w:ascii="Times New Roman" w:hAnsi="Times New Roman" w:cs="Times New Roman" w:eastAsia="宋体"/>
        </w:rPr>
        <w:t>AR</w:t>
      </w:r>
      <w:r>
        <w:t>检验和</w:t>
      </w:r>
      <w:r>
        <w:rPr>
          <w:rFonts w:ascii="Times New Roman" w:hAnsi="Times New Roman" w:cs="Times New Roman" w:eastAsia="宋体"/>
        </w:rPr>
        <w:t>sargan</w:t>
      </w:r>
      <w:r>
        <w:t>检验结果表明，所设立的模型不</w:t>
      </w:r>
      <w:r>
        <w:t>存在序列自相关，选择的工具变量都是有效的。</w:t>
      </w:r>
      <w:r>
        <w:t>表</w:t>
      </w:r>
      <w:r>
        <w:rPr>
          <w:rFonts w:ascii="Times New Roman" w:hAnsi="Times New Roman" w:cs="Times New Roman" w:eastAsia="宋体"/>
        </w:rPr>
        <w:t>3-10</w:t>
      </w:r>
      <w:r>
        <w:t>实证结果显示在低规制</w:t>
      </w:r>
      <w:r/>
      <w:r>
        <w:t>区域，建筑业技术进步与环境规制强度的曲线关系是倒</w:t>
      </w:r>
      <w:r>
        <w:rPr>
          <w:rFonts w:ascii="Times New Roman" w:hAnsi="Times New Roman" w:cs="Times New Roman" w:eastAsia="宋体"/>
        </w:rPr>
        <w:t>“U”</w:t>
      </w:r>
      <w:r>
        <w:t>型。在拐点的左侧，</w:t>
      </w:r>
      <w:r/>
      <w:r>
        <w:t>随环境规制的强度不断扩大，建筑业的技术进步水平不断提高。在拐点的右侧，</w:t>
      </w:r>
      <w:r/>
      <w:r>
        <w:t>随着环境规制的不断扩大，建筑业的技术进步不断下降。通过对统计数据的观</w:t>
      </w:r>
      <w:r/>
      <w:r>
        <w:t>察，所有低规制区域的省份目前处于</w:t>
      </w:r>
      <w:r>
        <w:rPr>
          <w:rFonts w:ascii="Times New Roman" w:hAnsi="Times New Roman" w:cs="Times New Roman" w:eastAsia="宋体"/>
        </w:rPr>
        <w:t>“U”</w:t>
      </w:r>
      <w:r>
        <w:t>型曲线的左侧，这表明目前环境规制</w:t>
      </w:r>
      <w:r/>
      <w:r>
        <w:t>强度能够促进建筑业技术进步水平。分析其原因，在初期低规制区域的省份用</w:t>
      </w:r>
      <w:r/>
      <w:r>
        <w:t>于投入环境治理的费用少，所以可以将部分资金投入到技术创新、提高技术进</w:t>
      </w:r>
      <w:r/>
      <w:r>
        <w:t>步水平上来。随着环境规制强度加大，建筑企业将减少对提高技术进步水平的</w:t>
      </w:r>
      <w:r/>
      <w:r>
        <w:t>投入。</w:t>
      </w:r>
      <w:r>
        <w:t>表</w:t>
      </w:r>
      <w:r>
        <w:rPr>
          <w:rFonts w:ascii="Times New Roman" w:hAnsi="Times New Roman" w:cs="Times New Roman" w:eastAsia="宋体"/>
        </w:rPr>
        <w:t>3-11</w:t>
      </w:r>
      <w:r>
        <w:t>实证结果显示在高规制区域，建筑业技术进步水平与环境规制强</w:t>
      </w:r>
      <w:r/>
      <w:r>
        <w:t>度是</w:t>
      </w:r>
      <w:r>
        <w:rPr>
          <w:rFonts w:ascii="Times New Roman" w:hAnsi="Times New Roman" w:cs="Times New Roman" w:eastAsia="宋体"/>
        </w:rPr>
        <w:t>“U”</w:t>
      </w:r>
      <w:r>
        <w:t>型。在拐点的左侧，随着环境规制强度的不断扩大，建筑业的技术进</w:t>
      </w:r>
      <w:r/>
      <w:r>
        <w:t>步将逐渐下降；在拐点的右侧，随着环境规制强度的不断扩大，建筑业的技术</w:t>
      </w:r>
      <w:r/>
      <w:r>
        <w:t>进步水平将不断上升。通过对统计数据的观察发现，目前处于高规制区域的省</w:t>
      </w:r>
      <w:r/>
      <w:r>
        <w:t>份多为资源富裕的大省</w:t>
      </w:r>
      <w:r>
        <w:t>（</w:t>
      </w:r>
      <w:r>
        <w:t>如新疆、内蒙古、山东、河北、辽宁、重庆等</w:t>
      </w:r>
      <w:r>
        <w:t>）</w:t>
      </w:r>
      <w:r>
        <w:t>和</w:t>
      </w:r>
      <w:r>
        <w:t>经</w:t>
      </w:r>
    </w:p>
    <w:p w:rsidR="0018722C">
      <w:pPr>
        <w:topLinePunct/>
      </w:pPr>
      <w:r>
        <w:t>济发达地区</w:t>
      </w:r>
      <w:r>
        <w:t>（</w:t>
      </w:r>
      <w:r>
        <w:t>如北京、江苏、天津、浙江</w:t>
      </w:r>
      <w:r>
        <w:t>）</w:t>
      </w:r>
      <w:r>
        <w:t>。大规模的资源开采和能源的大量消</w:t>
      </w:r>
      <w:r/>
      <w:r>
        <w:t>耗，生产总值迅速提高的同时对环境也带来巨大的影响。在国家宏观调控政策</w:t>
      </w:r>
      <w:r/>
      <w:r>
        <w:t>下，“节能减排”成为各省的主要战略目标，各个产业势必都要投入大量的资金</w:t>
      </w:r>
      <w:r/>
      <w:r>
        <w:t>进行环境污染治理，购买相应的环境保护治理设备，影响了其生产技术装备的</w:t>
      </w:r>
      <w:r/>
      <w:r>
        <w:t>投入，短期内阻碍了建筑业技术进步。随着环境规制强度不断加大，建筑业用</w:t>
      </w:r>
      <w:r/>
      <w:r>
        <w:t>于环境污染治理方面的技术设备不断改进，达到一定水平后，建筑企业将投入</w:t>
      </w:r>
      <w:r/>
      <w:r>
        <w:t>更多的资金到生产技术方面，进而进入到</w:t>
      </w:r>
      <w:r>
        <w:rPr>
          <w:rFonts w:ascii="Times New Roman" w:hAnsi="Times New Roman" w:cs="Times New Roman" w:eastAsia="宋体"/>
        </w:rPr>
        <w:t>“U”</w:t>
      </w:r>
      <w:r>
        <w:t>型曲线的拐点右侧，即随着环境</w:t>
      </w:r>
      <w:r/>
      <w:r>
        <w:t>规制强度增大，建筑业的技术进步水平不断提高。目前处于高规制区域省份多</w:t>
      </w:r>
      <w:r/>
      <w:r>
        <w:t>处于</w:t>
      </w:r>
      <w:r>
        <w:rPr>
          <w:rFonts w:ascii="Times New Roman" w:hAnsi="Times New Roman" w:cs="Times New Roman" w:eastAsia="宋体"/>
        </w:rPr>
        <w:t>“U”</w:t>
      </w:r>
      <w:r>
        <w:t>型曲线的左侧，这表明目前环境规制强度不断加大，短期内将影响建</w:t>
      </w:r>
      <w:r/>
      <w:r>
        <w:t>筑业技术进步水平。</w:t>
      </w:r>
    </w:p>
    <w:p w:rsidR="0018722C">
      <w:pPr>
        <w:topLinePunct/>
      </w:pPr>
      <w:r>
        <w:t>实证结果总结如下：环境规制强度对建筑业技术进步的影响是显著的，在</w:t>
      </w:r>
      <w:r>
        <w:t>不同区域影响的作用有所不同。从全国范围看，环境规制强度与建筑业技术进</w:t>
      </w:r>
      <w:r/>
      <w:r>
        <w:t>步的曲线关系为倒</w:t>
      </w:r>
      <w:r>
        <w:rPr>
          <w:rFonts w:ascii="Times New Roman" w:hAnsi="Times New Roman" w:cs="Times New Roman" w:eastAsia="宋体"/>
        </w:rPr>
        <w:t>“U”</w:t>
      </w:r>
      <w:r>
        <w:t>型；在高规制区域，环境规制强度与建筑业技术进步的</w:t>
      </w:r>
      <w:r/>
      <w:r>
        <w:t>曲线关系为</w:t>
      </w:r>
      <w:r>
        <w:rPr>
          <w:rFonts w:ascii="Times New Roman" w:hAnsi="Times New Roman" w:cs="Times New Roman" w:eastAsia="宋体"/>
        </w:rPr>
        <w:t>“U”</w:t>
      </w:r>
      <w:r>
        <w:t>型；在低规制区域，环境规制强度与建筑业技术进步的曲线关</w:t>
      </w:r>
      <w:r/>
      <w:r>
        <w:t>系为倒</w:t>
      </w:r>
      <w:r>
        <w:rPr>
          <w:rFonts w:ascii="Times New Roman" w:hAnsi="Times New Roman" w:cs="Times New Roman" w:eastAsia="宋体"/>
        </w:rPr>
        <w:t>“U”</w:t>
      </w:r>
      <w:r>
        <w:t>型。我国大部分省市自治区处于拐点的左侧。节能减排政策能够促</w:t>
      </w:r>
      <w:r/>
      <w:r>
        <w:t>进建筑业技术进步水平的提高。</w:t>
      </w:r>
    </w:p>
    <w:p w:rsidR="0018722C">
      <w:pPr>
        <w:pStyle w:val="Heading2"/>
        <w:topLinePunct/>
        <w:ind w:left="171" w:hangingChars="171" w:hanging="171"/>
      </w:pPr>
      <w:bookmarkStart w:id="172811" w:name="_Toc686172811"/>
      <w:bookmarkStart w:name="_TOC_250042" w:id="68"/>
      <w:bookmarkStart w:name="3.4 环境规制对建筑业能源消耗强度的影响分析 " w:id="69"/>
      <w:r/>
      <w:r>
        <w:t>3.4</w:t>
      </w:r>
      <w:r>
        <w:t xml:space="preserve"> </w:t>
      </w:r>
      <w:r/>
      <w:r>
        <w:t>环境规制对建筑业能源消耗强度的影响分析</w:t>
      </w:r>
      <w:bookmarkEnd w:id="68"/>
      <w:r/>
      <w:bookmarkEnd w:id="172811"/>
    </w:p>
    <w:p w:rsidR="0018722C">
      <w:pPr>
        <w:topLinePunct/>
      </w:pPr>
      <w:r>
        <w:t>建筑业能源消耗强度是体现建筑业经济增长质量的最佳指标，通过定量研</w:t>
      </w:r>
      <w:r/>
      <w:r w:rsidR="001852F3">
        <w:t xml:space="preserve">究环境规制对建筑业能源消耗强度的影响来探讨环境规制对建筑业经济增长的</w:t>
      </w:r>
      <w:r/>
      <w:r>
        <w:t>影响，具有重要现实意义。</w:t>
      </w:r>
    </w:p>
    <w:p w:rsidR="0018722C">
      <w:pPr>
        <w:pStyle w:val="Heading3"/>
        <w:topLinePunct/>
        <w:ind w:left="200" w:hangingChars="200" w:hanging="200"/>
      </w:pPr>
      <w:bookmarkStart w:id="172812" w:name="_Toc686172812"/>
      <w:bookmarkStart w:name="_TOC_250041" w:id="70"/>
      <w:r>
        <w:t>3.4.1</w:t>
      </w:r>
      <w:r>
        <w:t xml:space="preserve"> </w:t>
      </w:r>
      <w:r/>
      <w:r>
        <w:t>构建环境规制对建筑业能源消耗强度的影响模型</w:t>
      </w:r>
      <w:bookmarkEnd w:id="70"/>
      <w:r/>
      <w:bookmarkEnd w:id="172812"/>
    </w:p>
    <w:p w:rsidR="0018722C">
      <w:pPr>
        <w:topLinePunct/>
      </w:pPr>
      <w:r>
        <w:t>据统计，我国的综合能源效率为</w:t>
      </w:r>
      <w:r>
        <w:rPr>
          <w:rFonts w:ascii="Times New Roman" w:hAnsi="Times New Roman" w:cs="Times New Roman" w:eastAsia="宋体"/>
        </w:rPr>
        <w:t>33.4%</w:t>
      </w:r>
      <w:r>
        <w:t>，明显低于世界平均水平，单位产</w:t>
      </w:r>
      <w:r/>
      <w:r>
        <w:t>值能耗比世界平均水平高出两倍，比欧盟和日本高出近五倍</w:t>
      </w:r>
      <w:r>
        <w:rPr>
          <w:vertAlign w:val="superscript"/>
          /&gt;
        </w:rPr>
        <w:t>[</w:t>
      </w:r>
      <w:r>
        <w:rPr>
          <w:rFonts w:ascii="Times New Roman" w:hAnsi="Times New Roman" w:cs="Times New Roman" w:eastAsia="宋体"/>
          <w:vertAlign w:val="superscript"/>
          <w:position w:val="11"/>
        </w:rPr>
        <w:t xml:space="preserve">118</w:t>
      </w:r>
      <w:r>
        <w:rPr>
          <w:vertAlign w:val="superscript"/>
          /&gt;
        </w:rPr>
        <w:t>]</w:t>
      </w:r>
      <w:r>
        <w:t>。许多国内外学</w:t>
      </w:r>
      <w:r/>
      <w:r>
        <w:t>者对我国能源消耗强度研究兴趣浓厚，</w:t>
      </w:r>
      <w:r>
        <w:rPr>
          <w:rFonts w:ascii="Times New Roman" w:hAnsi="Times New Roman" w:cs="Times New Roman" w:eastAsia="宋体"/>
        </w:rPr>
        <w:t>Kambara</w:t>
      </w:r>
      <w:r>
        <w:t>和</w:t>
      </w:r>
      <w:r>
        <w:rPr>
          <w:rFonts w:ascii="Times New Roman" w:hAnsi="Times New Roman" w:cs="Times New Roman" w:eastAsia="宋体"/>
        </w:rPr>
        <w:t>Lin</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Polenske</w:t>
      </w:r>
      <w:r>
        <w:t>认为二十世</w:t>
      </w:r>
      <w:r/>
      <w:r>
        <w:t>纪八十年代中国能源利用效率的提升来自于工业结构的变化</w:t>
      </w:r>
      <w:r>
        <w:rPr>
          <w:vertAlign w:val="superscript"/>
          /&gt;
        </w:rPr>
        <w:t>[</w:t>
      </w:r>
      <w:r>
        <w:rPr>
          <w:rFonts w:ascii="Times New Roman" w:hAnsi="Times New Roman" w:cs="Times New Roman" w:eastAsia="宋体"/>
          <w:vertAlign w:val="superscript"/>
          <w:position w:val="11"/>
        </w:rPr>
        <w:t xml:space="preserve">119-120</w:t>
      </w:r>
      <w:r>
        <w:rPr>
          <w:vertAlign w:val="superscript"/>
          /&gt;
        </w:rPr>
        <w:t>]</w:t>
      </w:r>
      <w:r>
        <w:t>。史丹发现，</w:t>
      </w:r>
      <w:r/>
      <w:r>
        <w:rPr>
          <w:rFonts w:ascii="Times New Roman" w:hAnsi="Times New Roman" w:cs="Times New Roman" w:eastAsia="宋体"/>
        </w:rPr>
        <w:t>1990</w:t>
      </w:r>
      <w:r>
        <w:t>年以前产业结构变动降低了能耗强度，</w:t>
      </w:r>
      <w:r>
        <w:rPr>
          <w:rFonts w:ascii="Times New Roman" w:hAnsi="Times New Roman" w:cs="Times New Roman" w:eastAsia="宋体"/>
        </w:rPr>
        <w:t>1990-1999</w:t>
      </w:r>
      <w:r>
        <w:t>年，产业结构变动却增加</w:t>
      </w:r>
      <w:r/>
      <w:r>
        <w:t>了能耗强度</w:t>
      </w:r>
      <w:r>
        <w:rPr>
          <w:vertAlign w:val="superscript"/>
          /&gt;
        </w:rPr>
        <w:t>[</w:t>
      </w:r>
      <w:r>
        <w:rPr>
          <w:rFonts w:ascii="Times New Roman" w:hAnsi="Times New Roman" w:cs="Times New Roman" w:eastAsia="宋体"/>
          <w:vertAlign w:val="superscript"/>
          <w:position w:val="11"/>
        </w:rPr>
        <w:t xml:space="preserve">121</w:t>
      </w:r>
      <w:r>
        <w:rPr>
          <w:vertAlign w:val="superscript"/>
          /&gt;
        </w:rPr>
        <w:t>]</w:t>
      </w:r>
      <w:r>
        <w:t>。</w:t>
      </w:r>
      <w:r>
        <w:rPr>
          <w:rFonts w:ascii="Times New Roman" w:hAnsi="Times New Roman" w:cs="Times New Roman" w:eastAsia="宋体"/>
        </w:rPr>
        <w:t>Garbaccio</w:t>
      </w:r>
      <w:r>
        <w:rPr>
          <w:rFonts w:hint="eastAsia"/>
        </w:rPr>
        <w:t>，</w:t>
      </w:r>
      <w:r>
        <w:rPr>
          <w:rFonts w:ascii="Times New Roman" w:hAnsi="Times New Roman" w:cs="Times New Roman" w:eastAsia="宋体"/>
        </w:rPr>
        <w:t>etal.</w:t>
      </w:r>
      <w:r>
        <w:t>和</w:t>
      </w:r>
      <w:r>
        <w:rPr>
          <w:rFonts w:ascii="Times New Roman" w:hAnsi="Times New Roman" w:cs="Times New Roman" w:eastAsia="宋体"/>
        </w:rPr>
        <w:t>Zhang</w:t>
      </w:r>
      <w:r>
        <w:t>的研究发现，</w:t>
      </w:r>
      <w:r>
        <w:rPr>
          <w:rFonts w:ascii="Times New Roman" w:hAnsi="Times New Roman" w:cs="Times New Roman" w:eastAsia="宋体"/>
        </w:rPr>
        <w:t>80</w:t>
      </w:r>
      <w:r>
        <w:t>年代末到</w:t>
      </w:r>
      <w:r>
        <w:rPr>
          <w:rFonts w:ascii="Times New Roman" w:hAnsi="Times New Roman" w:cs="Times New Roman" w:eastAsia="宋体"/>
        </w:rPr>
        <w:t>1998</w:t>
      </w:r>
      <w:r>
        <w:t>年期间，</w:t>
      </w:r>
      <w:r/>
      <w:r>
        <w:t>中国能耗强度的下降主要来自技术和管理方面的进步</w:t>
      </w:r>
      <w:r>
        <w:rPr>
          <w:vertAlign w:val="superscript"/>
          /&gt;
        </w:rPr>
        <w:t>[</w:t>
      </w:r>
      <w:r>
        <w:rPr>
          <w:rFonts w:ascii="Times New Roman" w:hAnsi="Times New Roman" w:cs="Times New Roman" w:eastAsia="宋体"/>
          <w:vertAlign w:val="superscript"/>
          <w:position w:val="11"/>
        </w:rPr>
        <w:t xml:space="preserve">122-123</w:t>
      </w:r>
      <w:r>
        <w:rPr>
          <w:vertAlign w:val="superscript"/>
          /&gt;
        </w:rPr>
        <w:t>]</w:t>
      </w:r>
      <w:r>
        <w:t>。建筑业的能源消</w:t>
      </w:r>
      <w:r/>
      <w:r>
        <w:t>耗强度体现了建筑业能源利用的效率。能源消耗强度是受各种因素影响的动态</w:t>
      </w:r>
      <w:r/>
      <w:r>
        <w:t>变化的过程，在构建分析模型时，本文采用动态面板数据模型进行分析。在选</w:t>
      </w:r>
      <w:r/>
      <w:r>
        <w:t>择模型解释变量时，一方面考虑环境规制强度对建筑业能源消耗强度的影响，</w:t>
      </w:r>
      <w:r/>
      <w:r>
        <w:t>将其视为影响建筑业能源消耗强度的主要因素之一；另一方面由于建筑业能</w:t>
      </w:r>
      <w:r>
        <w:t>源</w:t>
      </w:r>
    </w:p>
    <w:p w:rsidR="0018722C">
      <w:pPr>
        <w:topLinePunct/>
      </w:pPr>
      <w:r>
        <w:t>消耗强度受到多种因素的影响，需要增加相应的控制变量，即建筑业的劳动生</w:t>
      </w:r>
      <w:r/>
      <w:r>
        <w:t>产率、建筑业的资本投入产出比、建筑业技术水平。为避免数据区间过大不平</w:t>
      </w:r>
      <w:r/>
      <w:r>
        <w:t>稳，消除数据的异方差现象，将建筑业的劳动生产率、建筑业的资本投入产出</w:t>
      </w:r>
      <w:r/>
      <w:r>
        <w:t>比、建筑业技术水平进行取对数处理。除上述控制变量外，本节同样引入政策</w:t>
      </w:r>
      <w:r/>
      <w:r>
        <w:t>虚拟变量</w:t>
      </w:r>
      <w:r>
        <w:rPr>
          <w:rFonts w:ascii="Times New Roman" w:hAnsi="Times New Roman" w:cs="Times New Roman" w:eastAsia="宋体"/>
        </w:rPr>
        <w:t>D</w:t>
      </w:r>
      <w:r>
        <w:t>，考核节能减排政策对建筑业能源消耗强度的影响，预测该变量的</w:t>
      </w:r>
      <w:r/>
      <w:r>
        <w:t>符号为正。为了考察环境规制与建筑业能源消耗强度之间的曲线关系，在解释</w:t>
      </w:r>
      <w:r/>
      <w:r>
        <w:t>变量中增加了环境规制的平方项。利用</w:t>
      </w:r>
      <w:r>
        <w:rPr>
          <w:rFonts w:ascii="Times New Roman" w:hAnsi="Times New Roman" w:cs="Times New Roman" w:eastAsia="宋体"/>
        </w:rPr>
        <w:t>2003-2010</w:t>
      </w:r>
      <w:r>
        <w:t>年</w:t>
      </w:r>
      <w:r>
        <w:rPr>
          <w:rFonts w:ascii="Times New Roman" w:hAnsi="Times New Roman" w:cs="Times New Roman" w:eastAsia="宋体"/>
        </w:rPr>
        <w:t>30</w:t>
      </w:r>
      <w:r>
        <w:t>个省市自治区的面板数</w:t>
      </w:r>
      <w:r>
        <w:t>据</w:t>
      </w:r>
    </w:p>
    <w:p w:rsidR="0018722C">
      <w:pPr>
        <w:topLinePunct/>
      </w:pPr>
      <w:r>
        <w:t>（</w:t>
      </w:r>
      <w:r>
        <w:t xml:space="preserve">由于西藏地区能源统计数据缺失，因此将其剔除</w:t>
      </w:r>
      <w:r>
        <w:t>）</w:t>
      </w:r>
      <w:r>
        <w:t>构建动态面板数据模型，</w:t>
      </w:r>
      <w:r/>
      <w:r>
        <w:t>具体如下：</w:t>
      </w:r>
    </w:p>
    <w:p w:rsidR="0018722C">
      <w:spacing w:beforeLines="0" w:before="0" w:afterLines="0" w:after="0" w:line="440" w:lineRule="auto"/>
      <w:pPr>
        <w:sectPr w:rsidR="00556256">
          <w:type w:val="continuous"/>
          <w:pgSz w:w="11910" w:h="16840"/>
          <w:pgMar w:header="1731" w:footer="1294" w:top="2040" w:bottom="1480" w:left="1540" w:right="1540"/>
        </w:sectPr>
        <w:topLinePunct/>
      </w:pPr>
    </w:p>
    <w:p w:rsidR="0018722C">
      <w:pPr>
        <w:topLinePunct/>
      </w:pPr>
      <w:r>
        <w:rPr>
          <w:rFonts w:cstheme="minorBidi" w:hAnsiTheme="minorHAnsi" w:eastAsiaTheme="minorHAnsi" w:asciiTheme="minorHAnsi" w:ascii="Times New Roman" w:hAnsi="Times New Roman" w:cs="Times New Roman" w:eastAsia="Times New Roman"/>
          <w:i/>
        </w:rPr>
        <w:t>EI</w:t>
      </w:r>
      <w:r w:rsidR="001852F3">
        <w:rPr>
          <w:rFonts w:cstheme="minorBidi" w:hAnsiTheme="minorHAnsi" w:eastAsiaTheme="minorHAnsi" w:asciiTheme="minorHAnsi" w:ascii="Times New Roman" w:hAnsi="Times New Roman" w:cs="Times New Roman" w:eastAsia="Times New Roman"/>
          <w:i/>
        </w:rPr>
        <w:t xml:space="preserve">  </w:t>
      </w:r>
      <w:r>
        <w:rPr>
          <w:rFonts w:ascii="Symbol" w:hAnsi="Symbol" w:cs="Symbol" w:eastAsia="Symbol" w:cstheme="minorBidi"/>
        </w:rPr>
        <w:t></w:t>
      </w:r>
      <w:r>
        <w:rPr>
          <w:rFonts w:ascii="Times New Roman" w:hAnsi="Times New Roman" w:cs="Times New Roman" w:eastAsia="Times New Roman" w:cstheme="minorBidi"/>
          <w:i/>
        </w:rPr>
        <w:t>c</w:t>
      </w:r>
      <w:r>
        <w:rPr>
          <w:rFonts w:ascii="Symbol" w:hAnsi="Symbol" w:cs="Symbol" w:eastAsia="Symbol" w:cstheme="minorBidi"/>
        </w:rPr>
        <w:t></w:t>
      </w:r>
      <w:r>
        <w:rPr>
          <w:rFonts w:ascii="Symbol" w:hAnsi="Symbol" w:cs="Symbol" w:eastAsia="Symbol" w:cstheme="minorBidi"/>
          <w:i/>
        </w:rPr>
        <w:t></w:t>
      </w:r>
      <w:r>
        <w:rPr>
          <w:rFonts w:ascii="Symbol" w:hAnsi="Symbol" w:cs="Symbol" w:eastAsia="Symbol" w:cstheme="minorBidi"/>
          <w:i/>
        </w:rPr>
        <w:t></w:t>
      </w:r>
      <w:r>
        <w:rPr>
          <w:rFonts w:ascii="Times New Roman" w:hAnsi="Times New Roman" w:cs="Times New Roman" w:eastAsia="Times New Roman" w:cstheme="minorBidi"/>
          <w:i/>
        </w:rPr>
        <w:t>EI</w:t>
      </w:r>
    </w:p>
    <w:p w:rsidR="0018722C">
      <w:pPr>
        <w:pStyle w:val="cw21"/>
        <w:tabs>
          <w:tab w:pos="437" w:val="left" w:leader="none"/>
        </w:tabs>
        <w:spacing w:line="193" w:lineRule="exact" w:before="66" w:after="0"/>
        <w:ind w:leftChars="0" w:left="436" w:rightChars="0" w:right="0" w:hanging="161"/>
        <w:jc w:val="left"/>
        <w:rPr>
          <w:rFonts w:ascii="Times New Roman" w:hAnsi="Times New Roman" w:cs="Times New Roman" w:eastAsia="Times New Roman"/>
          <w:sz w:val="22"/>
          <w:szCs w:val="22"/>
        </w:rPr>
        <w:topLinePunct/>
      </w:pPr>
      <w:r w:rsidP="005B568E">
        <w:rPr>
          <w:rFonts w:hint="default" w:ascii="Symbol" w:hAnsi="Symbol" w:eastAsia="Symbol"/>
          <w:w w:val="101"/>
          <w:sz w:val="23"/>
          <w:szCs w:val="23"/>
        </w:rPr>
        <w:t></w:t>
      </w:r>
      <w:r>
        <w:rPr>
          <w:rFonts w:ascii="Symbol" w:hAnsi="Symbol" w:cs="Symbol" w:eastAsia="Symbol"/>
          <w:i/>
          <w:sz w:val="24"/>
          <w:szCs w:val="24"/>
        </w:rPr>
        <w:t></w:t>
      </w:r>
      <w:r>
        <w:rPr>
          <w:rFonts w:ascii="Symbol" w:hAnsi="Symbol" w:cs="Symbol" w:eastAsia="Symbol"/>
          <w:i/>
          <w:spacing w:val="26"/>
          <w:sz w:val="24"/>
          <w:szCs w:val="24"/>
        </w:rPr>
        <w:t></w:t>
      </w:r>
      <w:r/>
      <w:r>
        <w:rPr>
          <w:rFonts w:ascii="Times New Roman" w:hAnsi="Times New Roman" w:cs="Times New Roman" w:eastAsia="Times New Roman"/>
          <w:spacing w:val="4"/>
          <w:sz w:val="22"/>
          <w:szCs w:val="22"/>
        </w:rPr>
        <w:t>ER</w:t>
      </w:r>
      <w:r/>
    </w:p>
    <w:p w:rsidR="0018722C">
      <w:pPr>
        <w:spacing w:line="193" w:lineRule="exact" w:before="66"/>
        <w:ind w:leftChars="0" w:left="137"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2"/>
          <w:szCs w:val="22"/>
        </w:rPr>
        <w:t></w:t>
      </w:r>
      <w:r>
        <w:rPr>
          <w:kern w:val="2"/>
          <w:rFonts w:ascii="Symbol" w:hAnsi="Symbol" w:cs="Symbol" w:eastAsia="Symbol" w:cstheme="minorBidi"/>
          <w:i/>
          <w:sz w:val="24"/>
          <w:szCs w:val="24"/>
        </w:rPr>
        <w:t></w:t>
      </w:r>
      <w:r>
        <w:rPr>
          <w:kern w:val="2"/>
          <w:rFonts w:ascii="Times New Roman" w:hAnsi="Times New Roman" w:cs="Times New Roman" w:eastAsia="宋体" w:cstheme="minorBidi"/>
          <w:spacing w:val="2"/>
          <w:sz w:val="22"/>
          <w:szCs w:val="22"/>
        </w:rPr>
        <w:t>(ER</w:t>
      </w:r>
      <w:r>
        <w:rPr>
          <w:kern w:val="2"/>
          <w:rFonts w:ascii="Times New Roman" w:hAnsi="Times New Roman" w:cs="Times New Roman" w:eastAsia="宋体" w:cstheme="minorBidi"/>
          <w:spacing w:val="3"/>
          <w:sz w:val="22"/>
          <w:szCs w:val="22"/>
        </w:rPr>
        <w:t>)</w:t>
      </w:r>
      <w:r w:rsidR="004B696B">
        <w:rPr>
          <w:kern w:val="2"/>
          <w:rFonts w:ascii="Times New Roman" w:hAnsi="Times New Roman" w:cs="Times New Roman" w:eastAsia="宋体" w:cstheme="minorBidi"/>
          <w:spacing w:val="3"/>
          <w:sz w:val="22"/>
          <w:szCs w:val="22"/>
        </w:rPr>
        <w:t xml:space="preserve"> </w:t>
      </w:r>
      <w:r>
        <w:rPr>
          <w:kern w:val="2"/>
          <w:rFonts w:ascii="Times New Roman" w:hAnsi="Times New Roman" w:cs="Times New Roman" w:eastAsia="宋体" w:cstheme="minorBidi"/>
          <w:spacing w:val="3"/>
          <w:position w:val="10"/>
          <w:sz w:val="13"/>
          <w:szCs w:val="13"/>
        </w:rPr>
        <w:t>2</w:t>
      </w:r>
      <w:r w:rsidR="001852F3">
        <w:rPr>
          <w:kern w:val="2"/>
          <w:rFonts w:ascii="Times New Roman" w:hAnsi="Times New Roman" w:cs="Times New Roman" w:eastAsia="宋体" w:cstheme="minorBidi"/>
          <w:spacing w:val="3"/>
          <w:position w:val="10"/>
          <w:sz w:val="13"/>
          <w:szCs w:val="13"/>
        </w:rPr>
        <w:t xml:space="preserve"> </w:t>
      </w:r>
      <w:r>
        <w:rPr>
          <w:kern w:val="2"/>
          <w:rFonts w:ascii="Symbol" w:hAnsi="Symbol" w:cs="Symbol" w:eastAsia="Symbol" w:cstheme="minorBidi"/>
          <w:sz w:val="22"/>
          <w:szCs w:val="22"/>
        </w:rPr>
        <w:t></w:t>
      </w:r>
      <w:r>
        <w:rPr>
          <w:kern w:val="2"/>
          <w:rFonts w:ascii="Symbol" w:hAnsi="Symbol" w:cs="Symbol" w:eastAsia="Symbol" w:cstheme="minorBidi"/>
          <w:spacing w:val="0"/>
          <w:sz w:val="22"/>
          <w:szCs w:val="22"/>
        </w:rPr>
        <w:t></w:t>
      </w:r>
      <w:r>
        <w:rPr>
          <w:kern w:val="2"/>
          <w:rFonts w:ascii="Symbol" w:hAnsi="Symbol" w:cs="Symbol" w:eastAsia="Symbol" w:cstheme="minorBidi"/>
          <w:i/>
          <w:sz w:val="24"/>
          <w:szCs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L</w:t>
      </w:r>
      <w:r>
        <w:rPr>
          <w:rFonts w:ascii="Times New Roman" w:cstheme="minorBidi" w:hAnsiTheme="minorHAnsi" w:eastAsiaTheme="minorHAnsi"/>
        </w:rPr>
        <w:t>og</w:t>
      </w:r>
      <w:r>
        <w:rPr>
          <w:rFonts w:ascii="Times New Roman" w:cstheme="minorBidi" w:hAnsiTheme="minorHAnsi" w:eastAsiaTheme="minorHAnsi"/>
        </w:rPr>
        <w:t xml:space="preserve"> </w:t>
      </w:r>
      <w:r>
        <w:rPr>
          <w:rFonts w:ascii="Times New Roman" w:cstheme="minorBidi" w:hAnsiTheme="minorHAnsi" w:eastAsiaTheme="minorHAnsi"/>
          <w:i/>
        </w:rPr>
        <w:t>CL</w:t>
      </w:r>
    </w:p>
    <w:p w:rsidR="0018722C">
      <w:pPr>
        <w:pStyle w:val="cw21"/>
        <w:tabs>
          <w:tab w:pos="275" w:val="left" w:leader="none"/>
        </w:tabs>
        <w:spacing w:line="193" w:lineRule="exact" w:before="66" w:after="0"/>
        <w:ind w:leftChars="0" w:left="275" w:rightChars="0" w:right="0" w:hanging="163"/>
        <w:jc w:val="left"/>
        <w:rPr>
          <w:rFonts w:ascii="Symbol" w:hAnsi="Symbol" w:cs="Symbol" w:eastAsia="Symbol"/>
          <w:sz w:val="22"/>
          <w:szCs w:val="22"/>
        </w:rPr>
        <w:topLinePunct/>
      </w:pPr>
      <w:r w:rsidP="005B568E">
        <w:rPr>
          <w:rFonts w:hint="default" w:ascii="Symbol" w:hAnsi="Symbol" w:eastAsia="Symbol"/>
          <w:w w:val="101"/>
        </w:rPr>
        <w:t></w:t>
      </w:r>
      <w:r>
        <w:rPr>
          <w:rFonts w:ascii="Symbol" w:hAnsi="Symbol" w:cs="Symbol" w:eastAsia="Symbol"/>
          <w:i/>
          <w:sz w:val="24"/>
          <w:szCs w:val="24"/>
        </w:rPr>
        <w:t></w:t>
      </w:r>
      <w:r/>
      <w:r>
        <w:rPr>
          <w:rFonts w:ascii="Times New Roman" w:hAnsi="Times New Roman" w:cs="Times New Roman" w:eastAsia="Times New Roman"/>
          <w:i/>
          <w:spacing w:val="2"/>
          <w:sz w:val="22"/>
          <w:szCs w:val="22"/>
        </w:rPr>
        <w:t>ingdp</w:t>
      </w:r>
      <w:r>
        <w:rPr>
          <w:rFonts w:ascii="Symbol" w:hAnsi="Symbol" w:cs="Symbol" w:eastAsia="Symbol"/>
          <w:sz w:val="22"/>
          <w:szCs w:val="22"/>
        </w:rPr>
        <w:t></w:t>
      </w:r>
      <w:r>
        <w:rPr>
          <w:rFonts w:ascii="Symbol" w:hAnsi="Symbol" w:cs="Symbol" w:eastAsia="Symbol"/>
          <w:spacing w:val="4"/>
          <w:sz w:val="22"/>
          <w:szCs w:val="22"/>
        </w:rPr>
        <w:t></w:t>
      </w:r>
      <w:r/>
      <w:r>
        <w:rPr>
          <w:rFonts w:ascii="Symbol" w:hAnsi="Symbol" w:cs="Symbol" w:eastAsia="Symbol"/>
          <w:i/>
          <w:sz w:val="24"/>
          <w:szCs w:val="24"/>
        </w:rPr>
        <w:t></w:t>
      </w:r>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L</w:t>
      </w:r>
      <w:r>
        <w:rPr>
          <w:rFonts w:ascii="Times New Roman" w:cstheme="minorBidi" w:hAnsiTheme="minorHAnsi" w:eastAsiaTheme="minorHAnsi"/>
        </w:rPr>
        <w:t>og</w:t>
      </w:r>
      <w:r>
        <w:rPr>
          <w:rFonts w:ascii="Times New Roman" w:cstheme="minorBidi" w:hAnsiTheme="minorHAnsi" w:eastAsiaTheme="minorHAnsi"/>
        </w:rPr>
        <w:t xml:space="preserve"> </w:t>
      </w:r>
      <w:r>
        <w:rPr>
          <w:rFonts w:ascii="Times New Roman" w:cstheme="minorBidi" w:hAnsiTheme="minorHAnsi" w:eastAsiaTheme="minorHAnsi"/>
        </w:rPr>
        <w:t>equ</w:t>
      </w:r>
    </w:p>
    <w:p w:rsidR="0018722C">
      <w:spacing w:beforeLines="0" w:before="0" w:afterLines="0" w:after="0" w:line="440" w:lineRule="auto"/>
      <w:pPr>
        <w:sectPr w:rsidR="00556256">
          <w:type w:val="continuous"/>
          <w:pgSz w:w="11910" w:h="16840"/>
          <w:pgMar w:top="1600" w:bottom="280" w:left="1540" w:right="1540"/>
          <w:cols w:num="6" w:equalWidth="0">
            <w:col w:w="1796" w:space="40"/>
            <w:col w:w="1001" w:space="40"/>
            <w:col w:w="1622" w:space="40"/>
            <w:col w:w="742" w:space="40"/>
            <w:col w:w="1528" w:space="40"/>
            <w:col w:w="1941"/>
          </w:cols>
        </w:sectPr>
        <w:topLinePunct/>
      </w:pPr>
    </w:p>
    <w:p w:rsidR="0018722C">
      <w:pPr>
        <w:topLinePunct/>
      </w:pPr>
      <w:r>
        <w:rPr>
          <w:rFonts w:cstheme="minorBidi" w:hAnsiTheme="minorHAnsi" w:eastAsiaTheme="minorHAnsi" w:asciiTheme="minorHAnsi" w:ascii="Times New Roman"/>
          <w:i/>
        </w:rPr>
        <w:t>it</w:t>
      </w:r>
      <w:r>
        <w:rPr>
          <w:rFonts w:ascii="Times New Roman" w:cstheme="minorBidi" w:hAnsiTheme="minorHAnsi" w:eastAsiaTheme="minorHAnsi"/>
        </w:rPr>
        <w:tab/>
        <w:t>1</w:t>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vertAlign w:val="subscript"/>
          <w:i/>
        </w:rPr>
        <w:t>it</w:t>
      </w:r>
      <w:r>
        <w:rPr>
          <w:vertAlign w:val="subscript"/>
          <w:rFonts w:ascii="Symbol" w:hAnsi="Symbol" w:cs="Symbol" w:eastAsia="Symbol" w:cstheme="minorBidi"/>
        </w:rPr>
        <w:t></w:t>
      </w:r>
      <w:r>
        <w:rPr>
          <w:vertAlign w:val="subscript"/>
          <w:rFonts w:ascii="Times New Roman" w:hAnsi="Times New Roman" w:cs="Times New Roman" w:eastAsia="Times New Roman" w:cstheme="minorBid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hAnsi="Times New Roman" w:cs="Times New Roman" w:eastAsia="Times New Roman" w:cstheme="minorBidi"/>
          <w:vertAlign w:val="subscript"/>
          <w:i/>
        </w:rPr>
        <w:t>it</w:t>
      </w:r>
      <w:r w:rsidRPr="00000000">
        <w:rPr>
          <w:rFonts w:cstheme="minorBidi" w:hAnsiTheme="minorHAnsi" w:eastAsiaTheme="minorHAnsi" w:asciiTheme="minorHAnsi"/>
        </w:rPr>
        <w:tab/>
      </w:r>
      <w:r>
        <w:rPr>
          <w:vertAlign w:val="subscript"/>
          <w:rFonts w:ascii="Times New Roman" w:hAnsi="Times New Roman" w:cs="Times New Roman" w:eastAsia="Times New Roman" w:cstheme="minorBidi"/>
        </w:rPr>
        <w:t>3</w:t>
      </w:r>
      <w:r w:rsidRPr="00000000">
        <w:rPr>
          <w:rFonts w:cstheme="minorBidi" w:hAnsiTheme="minorHAnsi" w:eastAsiaTheme="minorHAnsi" w:asciiTheme="minorHAnsi"/>
        </w:rPr>
        <w:tab/>
      </w:r>
      <w:r>
        <w:rPr>
          <w:rFonts w:ascii="Times New Roman" w:hAnsi="Times New Roman" w:cs="Times New Roman" w:eastAsia="Times New Roman" w:cstheme="minorBidi"/>
          <w:vertAlign w:val="subscript"/>
          <w:i/>
        </w:rPr>
        <w:t>it</w:t>
      </w:r>
      <w:r>
        <w:rPr>
          <w:vertAlign w:val="subscript"/>
          <w:rFonts w:ascii="Times New Roman" w:hAnsi="Times New Roman" w:cs="Times New Roman" w:eastAsia="Times New Roman" w:cstheme="minorBidi"/>
        </w:rPr>
        <w:tab/>
        <w:t>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r>
        <w:rPr>
          <w:vertAlign w:val="subscript"/>
          <w:rFonts w:ascii="Times New Roman" w:cstheme="minorBidi" w:hAnsiTheme="minorHAnsi" w:eastAsiaTheme="minorHAnsi"/>
        </w:rPr>
        <w:tab/>
        <w:t>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r>
        <w:rPr>
          <w:vertAlign w:val="subscript"/>
          <w:rFonts w:ascii="Times New Roman" w:cstheme="minorBidi" w:hAnsiTheme="minorHAnsi" w:eastAsiaTheme="minorHAnsi"/>
        </w:rPr>
        <w:tab/>
        <w:t>6</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vertAlign w:val="superscript"/>
          /&gt;
        </w:rPr>
        <w:t/>
      </w:r>
      <w:r>
        <w:rPr>
          <w:rFonts w:ascii="Times New Roman" w:hAnsi="Times New Roman" w:cs="Times New Roman" w:eastAsia="宋体" w:cstheme="minorBidi"/>
          <w:vertAlign w:val="superscript"/>
          /&gt;
        </w:rPr>
        <w:t>I</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xml:space="preserve"> </w:t>
      </w:r>
      <w:r>
        <w:rPr>
          <w:rFonts w:ascii="宋体" w:hAnsi="宋体" w:cs="宋体" w:eastAsia="宋体" w:cstheme="minorBidi"/>
          <w:kern w:val="2"/>
          <w:rFonts w:ascii="宋体" w:hAnsi="宋体" w:cs="宋体" w:eastAsia="宋体" w:cstheme="minorBidi"/>
          <w:spacing w:val="2"/>
          <w:sz w:val="24"/>
        </w:rPr>
        <w:t>(</w:t>
      </w:r>
      <w:r>
        <w:rPr>
          <w:rFonts w:ascii="Times New Roman" w:hAnsi="Times New Roman" w:cs="Times New Roman" w:eastAsia="宋体" w:cstheme="minorBidi"/>
        </w:rPr>
        <w:t>3-5</w:t>
      </w:r>
      <w:r>
        <w:rPr>
          <w:rFonts w:ascii="宋体" w:hAnsi="宋体" w:cs="宋体" w:eastAsia="宋体" w:cstheme="minorBidi"/>
          <w:kern w:val="2"/>
          <w:rFonts w:ascii="宋体" w:hAnsi="宋体" w:cs="宋体" w:eastAsia="宋体" w:cstheme="minorBidi"/>
          <w:spacing w:val="2"/>
          <w:sz w:val="24"/>
        </w:rPr>
        <w:t>)</w:t>
      </w:r>
    </w:p>
    <w:p w:rsidR="0018722C">
      <w:spacing w:beforeLines="0" w:before="0" w:afterLines="0" w:after="0" w:line="440" w:lineRule="auto"/>
      <w:pPr>
        <w:sectPr w:rsidR="00556256">
          <w:type w:val="continuous"/>
          <w:pgSz w:w="11910" w:h="16840"/>
          <w:pgMar w:top="1600" w:bottom="280" w:left="1540" w:right="1540"/>
          <w:cols w:num="5" w:equalWidth="0">
            <w:col w:w="1544" w:space="40"/>
            <w:col w:w="3007" w:space="87"/>
            <w:col w:w="1148" w:space="40"/>
            <w:col w:w="1073" w:space="169"/>
            <w:col w:w="1722"/>
          </w:cols>
        </w:sectPr>
        <w:topLinePunct/>
      </w:pPr>
    </w:p>
    <w:p w:rsidR="0018722C">
      <w:pPr>
        <w:spacing w:line="284" w:lineRule="exact" w:before="0"/>
        <w:ind w:leftChars="0" w:left="1254" w:rightChars="0" w:right="0" w:firstLineChars="0" w:firstLine="0"/>
        <w:jc w:val="left"/>
        <w:topLinePunct/>
      </w:pPr>
      <w:r>
        <w:rPr>
          <w:kern w:val="2"/>
          <w:sz w:val="22"/>
          <w:szCs w:val="22"/>
          <w:rFonts w:cstheme="minorBidi" w:hAnsiTheme="minorHAnsi" w:eastAsiaTheme="minorHAnsi" w:asciiTheme="minorHAnsi" w:ascii="Symbol" w:hAnsi="Symbol" w:cs="Symbol" w:eastAsia="Symbol"/>
        </w:rPr>
        <w:t></w:t>
      </w:r>
      <w:r>
        <w:rPr>
          <w:kern w:val="2"/>
          <w:rFonts w:ascii="Symbol" w:hAnsi="Symbol" w:cs="Symbol" w:eastAsia="Symbol" w:cstheme="minorBidi"/>
          <w:spacing w:val="-10"/>
          <w:sz w:val="22"/>
          <w:szCs w:val="22"/>
        </w:rPr>
        <w:t></w:t>
      </w:r>
      <w:r>
        <w:rPr>
          <w:kern w:val="2"/>
          <w:rFonts w:ascii="Symbol" w:hAnsi="Symbol" w:cs="Symbol" w:eastAsia="Symbol" w:cstheme="minorBidi"/>
          <w:i/>
          <w:sz w:val="24"/>
          <w:szCs w:val="24"/>
        </w:rPr>
        <w:t></w:t>
      </w:r>
      <w:r>
        <w:rPr>
          <w:kern w:val="2"/>
          <w:rFonts w:ascii="Symbol" w:hAnsi="Symbol" w:cs="Symbol" w:eastAsia="Symbol" w:cstheme="minorBidi"/>
          <w:i/>
          <w:spacing w:val="-18"/>
          <w:sz w:val="24"/>
          <w:szCs w:val="24"/>
        </w:rPr>
        <w:t></w:t>
      </w:r>
      <w:r>
        <w:rPr>
          <w:kern w:val="2"/>
          <w:rFonts w:ascii="Times New Roman" w:hAnsi="Times New Roman" w:cs="Times New Roman" w:eastAsia="宋体" w:cstheme="minorBidi"/>
          <w:position w:val="-5"/>
          <w:sz w:val="13"/>
          <w:szCs w:val="13"/>
        </w:rPr>
        <w:t>7</w:t>
      </w:r>
      <w:r>
        <w:rPr>
          <w:kern w:val="2"/>
          <w:rFonts w:ascii="Times New Roman" w:hAnsi="Times New Roman" w:cs="Times New Roman" w:eastAsia="宋体" w:cstheme="minorBidi"/>
          <w:spacing w:val="-1"/>
          <w:position w:val="-5"/>
          <w:sz w:val="13"/>
          <w:szCs w:val="13"/>
        </w:rPr>
        <w:t> </w:t>
      </w:r>
      <w:r>
        <w:rPr>
          <w:kern w:val="2"/>
          <w:rFonts w:ascii="Times New Roman" w:hAnsi="Times New Roman" w:cs="Times New Roman" w:eastAsia="宋体" w:cstheme="minorBidi"/>
          <w:i/>
          <w:sz w:val="22"/>
          <w:szCs w:val="22"/>
        </w:rPr>
        <w:t>D</w:t>
      </w:r>
      <w:r>
        <w:rPr>
          <w:kern w:val="2"/>
          <w:rFonts w:ascii="Symbol" w:hAnsi="Symbol" w:cs="Symbol" w:eastAsia="Symbol" w:cstheme="minorBidi"/>
          <w:sz w:val="22"/>
          <w:szCs w:val="22"/>
        </w:rPr>
        <w:t></w:t>
      </w:r>
      <w:r>
        <w:rPr>
          <w:kern w:val="2"/>
          <w:rFonts w:ascii="Symbol" w:hAnsi="Symbol" w:cs="Symbol" w:eastAsia="Symbol" w:cstheme="minorBidi"/>
          <w:spacing w:val="-6"/>
          <w:sz w:val="22"/>
          <w:szCs w:val="22"/>
        </w:rPr>
        <w:t></w:t>
      </w:r>
      <w:r>
        <w:rPr>
          <w:kern w:val="2"/>
          <w:rFonts w:ascii="Symbol" w:hAnsi="Symbol" w:cs="Symbol" w:eastAsia="Symbol" w:cstheme="minorBidi"/>
          <w:i/>
          <w:sz w:val="24"/>
          <w:szCs w:val="24"/>
        </w:rPr>
        <w:t></w:t>
      </w:r>
      <w:r>
        <w:rPr>
          <w:kern w:val="2"/>
          <w:rFonts w:ascii="Symbol" w:hAnsi="Symbol" w:cs="Symbol" w:eastAsia="Symbol" w:cstheme="minorBidi"/>
          <w:i/>
          <w:spacing w:val="-18"/>
          <w:sz w:val="24"/>
          <w:szCs w:val="24"/>
        </w:rPr>
        <w:t></w:t>
      </w:r>
      <w:r>
        <w:rPr>
          <w:kern w:val="2"/>
          <w:rFonts w:ascii="Times New Roman" w:hAnsi="Times New Roman" w:cs="Times New Roman" w:eastAsia="宋体" w:cstheme="minorBidi"/>
          <w:i/>
          <w:position w:val="-5"/>
          <w:sz w:val="13"/>
          <w:szCs w:val="13"/>
        </w:rPr>
        <w:t>it</w:t>
      </w:r>
    </w:p>
    <w:p w:rsidR="0018722C">
      <w:pPr>
        <w:topLinePunct/>
      </w:pPr>
      <w:r>
        <w:rPr>
          <w:rFonts w:cstheme="minorBidi" w:hAnsiTheme="minorHAnsi" w:eastAsiaTheme="minorHAnsi" w:asciiTheme="minorHAnsi" w:ascii="宋体" w:hAnsi="宋体" w:cs="宋体" w:eastAsia="宋体"/>
        </w:rPr>
        <w:t>式中</w:t>
      </w:r>
      <w:r>
        <w:rPr>
          <w:rFonts w:ascii="Times New Roman" w:hAnsi="Times New Roman" w:cs="Times New Roman" w:eastAsia="Times New Roman" w:cstheme="minorBidi"/>
        </w:rPr>
        <w:t>i——</w:t>
      </w:r>
      <w:r>
        <w:rPr>
          <w:rFonts w:ascii="宋体" w:hAnsi="宋体" w:cs="宋体" w:eastAsia="宋体" w:cstheme="minorBidi"/>
        </w:rPr>
        <w:t>各个省份；</w:t>
      </w:r>
    </w:p>
    <w:p w:rsidR="0018722C">
      <w:pPr>
        <w:topLinePunct/>
      </w:pPr>
      <w:r>
        <w:rPr>
          <w:rFonts w:cstheme="minorBidi" w:hAnsiTheme="minorHAnsi" w:eastAsiaTheme="minorHAnsi" w:asciiTheme="minorHAnsi" w:ascii="Times New Roman" w:hAnsi="Times New Roman" w:cs="Times New Roman" w:eastAsia="Times New Roman"/>
        </w:rPr>
        <w:t>t——</w:t>
      </w:r>
      <w:r>
        <w:rPr>
          <w:rFonts w:ascii="宋体" w:hAnsi="宋体" w:cs="宋体" w:eastAsia="宋体" w:cstheme="minorBidi"/>
        </w:rPr>
        <w:t>年份；</w:t>
      </w:r>
    </w:p>
    <w:p w:rsidR="0018722C">
      <w:pPr>
        <w:topLinePunct/>
      </w:pPr>
      <w:r>
        <w:rPr>
          <w:rFonts w:cstheme="minorBidi" w:hAnsiTheme="minorHAnsi" w:eastAsiaTheme="minorHAnsi" w:asciiTheme="minorHAnsi" w:ascii="Times New Roman" w:hAnsi="Times New Roman" w:cs="Times New Roman" w:eastAsia="宋体"/>
        </w:rPr>
        <w:t>ER——</w:t>
      </w:r>
      <w:r>
        <w:rPr>
          <w:rFonts w:ascii="宋体" w:hAnsi="宋体" w:cs="宋体" w:eastAsia="宋体" w:cstheme="minorBidi"/>
        </w:rPr>
        <w:t>环境规制的强度；</w:t>
      </w:r>
      <w:r>
        <w:rPr>
          <w:rFonts w:ascii="Times New Roman" w:hAnsi="Times New Roman" w:cs="Times New Roman" w:eastAsia="宋体" w:cstheme="minorBidi"/>
        </w:rPr>
        <w:t>EI——</w:t>
      </w:r>
      <w:r>
        <w:rPr>
          <w:rFonts w:ascii="宋体" w:hAnsi="宋体" w:cs="宋体" w:eastAsia="宋体" w:cstheme="minorBidi"/>
        </w:rPr>
        <w:t>建筑业能源消耗强度；</w:t>
      </w:r>
      <w:r>
        <w:rPr>
          <w:rFonts w:ascii="Times New Roman" w:hAnsi="Times New Roman" w:cs="Times New Roman" w:eastAsia="宋体" w:cstheme="minorBidi"/>
        </w:rPr>
        <w:t>TL——</w:t>
      </w:r>
      <w:r>
        <w:rPr>
          <w:rFonts w:ascii="宋体" w:hAnsi="宋体" w:cs="宋体" w:eastAsia="宋体" w:cstheme="minorBidi"/>
        </w:rPr>
        <w:t>建筑业的技术进步水平；</w:t>
      </w:r>
      <w:r>
        <w:rPr>
          <w:rFonts w:ascii="Times New Roman" w:hAnsi="Times New Roman" w:cs="Times New Roman" w:eastAsia="宋体" w:cstheme="minorBidi"/>
        </w:rPr>
        <w:t>CL——</w:t>
      </w:r>
      <w:r>
        <w:rPr>
          <w:rFonts w:ascii="宋体" w:hAnsi="宋体" w:cs="宋体" w:eastAsia="宋体" w:cstheme="minorBidi"/>
        </w:rPr>
        <w:t>建筑业的劳动生产率；</w:t>
      </w:r>
    </w:p>
    <w:p w:rsidR="0018722C">
      <w:pPr>
        <w:topLinePunct/>
      </w:pPr>
      <w:r>
        <w:rPr>
          <w:rFonts w:cstheme="minorBidi" w:hAnsiTheme="minorHAnsi" w:eastAsiaTheme="minorHAnsi" w:asciiTheme="minorHAnsi" w:ascii="Times New Roman" w:hAnsi="Times New Roman" w:cs="Times New Roman" w:eastAsia="宋体"/>
        </w:rPr>
        <w:t>ingdp——</w:t>
      </w:r>
      <w:r>
        <w:rPr>
          <w:rFonts w:ascii="宋体" w:hAnsi="宋体" w:cs="宋体" w:eastAsia="宋体" w:cstheme="minorBidi"/>
        </w:rPr>
        <w:t>建筑业的资本投入产出比；</w:t>
      </w:r>
      <w:r>
        <w:rPr>
          <w:rFonts w:ascii="Times New Roman" w:hAnsi="Times New Roman" w:cs="Times New Roman" w:eastAsia="宋体" w:cstheme="minorBidi"/>
        </w:rPr>
        <w:t>equ——</w:t>
      </w:r>
      <w:r>
        <w:rPr>
          <w:rFonts w:ascii="宋体" w:hAnsi="宋体" w:cs="宋体" w:eastAsia="宋体" w:cstheme="minorBidi"/>
        </w:rPr>
        <w:t>建筑业技术装备投入；</w:t>
      </w:r>
    </w:p>
    <w:p w:rsidR="0018722C">
      <w:pPr>
        <w:topLinePunct/>
      </w:pPr>
      <w:r>
        <w:rPr>
          <w:rFonts w:cstheme="minorBidi" w:hAnsiTheme="minorHAnsi" w:eastAsiaTheme="minorHAnsi" w:asciiTheme="minorHAnsi" w:ascii="Times New Roman" w:hAnsi="Times New Roman" w:cs="Times New Roman" w:eastAsia="Times New Roman"/>
        </w:rPr>
        <w:t>D——</w:t>
      </w:r>
      <w:r>
        <w:rPr>
          <w:rFonts w:ascii="宋体" w:hAnsi="宋体" w:cs="宋体" w:eastAsia="宋体" w:cstheme="minorBidi"/>
        </w:rPr>
        <w:t>政策虚拟变量；</w:t>
      </w:r>
    </w:p>
    <w:p w:rsidR="0018722C">
      <w:pPr>
        <w:topLinePunct/>
      </w:pPr>
      <w:r>
        <w:rPr>
          <w:rFonts w:cstheme="minorBidi" w:hAnsiTheme="minorHAnsi" w:eastAsiaTheme="minorHAnsi" w:asciiTheme="minorHAnsi" w:ascii="Times New Roman" w:hAnsi="Times New Roman" w:cs="Times New Roman" w:eastAsia="宋体"/>
        </w:rPr>
        <w:t>α</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α</w:t>
      </w:r>
      <w:r>
        <w:rPr>
          <w:rFonts w:ascii="Times New Roman" w:hAnsi="Times New Roman" w:cs="Times New Roman" w:eastAsia="宋体" w:cstheme="minorBidi"/>
        </w:rPr>
        <w:t>7</w:t>
      </w:r>
      <w:r>
        <w:rPr>
          <w:rFonts w:ascii="Times New Roman" w:hAnsi="Times New Roman" w:cs="Times New Roman" w:eastAsia="宋体" w:cstheme="minorBidi"/>
        </w:rPr>
        <w:t>——</w:t>
      </w:r>
      <w:r>
        <w:rPr>
          <w:rFonts w:ascii="宋体" w:hAnsi="宋体" w:cs="宋体" w:eastAsia="宋体" w:cstheme="minorBidi"/>
        </w:rPr>
        <w:t>待估参数；</w:t>
      </w:r>
      <w:r>
        <w:rPr>
          <w:rFonts w:ascii="Times New Roman" w:hAnsi="Times New Roman" w:cs="Times New Roman" w:eastAsia="宋体" w:cstheme="minorBidi"/>
        </w:rPr>
        <w:t>ε</w:t>
      </w:r>
      <w:r>
        <w:rPr>
          <w:rFonts w:ascii="Times New Roman" w:hAnsi="Times New Roman" w:cs="Times New Roman" w:eastAsia="宋体" w:cstheme="minorBidi"/>
        </w:rPr>
        <w:t>——</w:t>
      </w:r>
      <w:r>
        <w:rPr>
          <w:rFonts w:ascii="宋体" w:hAnsi="宋体" w:cs="宋体" w:eastAsia="宋体" w:cstheme="minorBidi"/>
        </w:rPr>
        <w:t>扰动项。</w:t>
      </w:r>
    </w:p>
    <w:p w:rsidR="0018722C">
      <w:pPr>
        <w:topLinePunct/>
      </w:pPr>
      <w:r>
        <w:t>将上述动态面板数据模型中各变量的含义解释如下：</w:t>
      </w:r>
      <w:r/>
    </w:p>
    <w:p w:rsidR="0018722C">
      <w:pPr>
        <w:topLinePunct/>
      </w:pPr>
      <w:r>
        <w:t>（</w:t>
      </w:r>
      <w:r>
        <w:rPr>
          <w:rFonts w:ascii="Times New Roman" w:hAnsi="Times New Roman" w:cs="Times New Roman" w:eastAsia="宋体"/>
        </w:rPr>
        <w:t>1</w:t>
      </w:r>
      <w:r>
        <w:t>）</w:t>
      </w:r>
      <w:r>
        <w:t xml:space="preserve">建筑业能源消耗强度</w:t>
      </w:r>
      <w:r>
        <w:t>（</w:t>
      </w:r>
      <w:r>
        <w:rPr>
          <w:rFonts w:ascii="Times New Roman" w:hAnsi="Times New Roman" w:cs="Times New Roman" w:eastAsia="宋体"/>
          <w:i/>
        </w:rPr>
        <w:t>EI</w:t>
      </w:r>
      <w:r>
        <w:rPr>
          <w:rFonts w:ascii="Times New Roman" w:hAnsi="Times New Roman" w:cs="Times New Roman" w:eastAsia="宋体"/>
          <w:i/>
          <w:position w:val="-5"/>
          <w:sz w:val="14"/>
          <w:szCs w:val="14"/>
        </w:rPr>
        <w:t>it</w:t>
      </w:r>
      <w:r>
        <w:t>）</w:t>
      </w:r>
      <w:r>
        <w:t>，反映建筑业企业能源利用的效率，由</w:t>
      </w:r>
      <w:r/>
      <w:r>
        <w:t>建筑业终端能源消耗总量与建筑业生产总值之比计算得出，计算的统一计量单</w:t>
      </w:r>
      <w:r/>
      <w:r>
        <w:t>位为吨标准煤</w:t>
      </w:r>
      <w:r>
        <w:rPr>
          <w:rFonts w:ascii="Times New Roman" w:hAnsi="Times New Roman" w:cs="Times New Roman" w:eastAsia="宋体"/>
        </w:rPr>
        <w:t>/</w:t>
      </w:r>
      <w:r>
        <w:t>万元。</w:t>
      </w:r>
      <w:r>
        <w:rPr>
          <w:rFonts w:ascii="Times New Roman" w:hAnsi="Times New Roman" w:cs="Times New Roman" w:eastAsia="宋体"/>
          <w:i/>
        </w:rPr>
        <w:t>EI</w:t>
      </w:r>
      <w:r>
        <w:rPr>
          <w:rFonts w:ascii="Times New Roman" w:hAnsi="Times New Roman" w:cs="Times New Roman" w:eastAsia="宋体"/>
          <w:vertAlign w:val="subscript"/>
          <w:i/>
        </w:rPr>
        <w:t>it</w:t>
      </w:r>
      <w:r>
        <w:rPr>
          <w:vertAlign w:val="subscript"/>
          <w:rFonts w:ascii="Symbol" w:hAnsi="Symbol" w:cs="Symbol" w:eastAsia="Symbol"/>
        </w:rPr>
        <w:t></w:t>
      </w:r>
      <w:r>
        <w:rPr>
          <w:vertAlign w:val="subscript"/>
          <w:rFonts w:ascii="Times New Roman" w:hAnsi="Times New Roman" w:cs="Times New Roman" w:eastAsia="宋体"/>
        </w:rPr>
        <w:t>1</w:t>
      </w:r>
      <w:r>
        <w:t>为建筑业能源消耗强度的滞后一阶，将其作为解释变</w:t>
      </w:r>
      <w:r/>
      <w:r>
        <w:t>量分析前一期建筑业能源消耗强度对当期的影响，反映其动态变化的过程。能</w:t>
      </w:r>
      <w:r/>
      <w:r>
        <w:t>源消耗强度能有效体现建筑业经济增长方式，对其研究能够有效衡量环境规制</w:t>
      </w:r>
      <w:r/>
      <w:r>
        <w:t>强度对建筑业经济增长质量的影响。</w:t>
      </w:r>
    </w:p>
    <w:p w:rsidR="0018722C">
      <w:pPr>
        <w:topLinePunct/>
      </w:pPr>
      <w:r>
        <w:t>（</w:t>
      </w:r>
      <w:r>
        <w:rPr>
          <w:rFonts w:ascii="Times New Roman" w:hAnsi="Times New Roman" w:cs="Times New Roman" w:eastAsia="宋体"/>
        </w:rPr>
        <w:t>2</w:t>
      </w:r>
      <w:r>
        <w:t>）</w:t>
      </w:r>
      <w:r>
        <w:t>环境规制强度</w:t>
      </w:r>
      <w:r>
        <w:t>（</w:t>
      </w:r>
      <w:r>
        <w:rPr>
          <w:rFonts w:ascii="Times New Roman" w:hAnsi="Times New Roman" w:cs="Times New Roman" w:eastAsia="宋体"/>
          <w:i/>
        </w:rPr>
        <w:t>ER</w:t>
      </w:r>
      <w:r>
        <w:rPr>
          <w:rFonts w:ascii="Times New Roman" w:hAnsi="Times New Roman" w:cs="Times New Roman" w:eastAsia="宋体"/>
          <w:i/>
          <w:position w:val="-2"/>
          <w:sz w:val="16"/>
          <w:szCs w:val="16"/>
        </w:rPr>
        <w:t>it</w:t>
      </w:r>
      <w:r>
        <w:t>）</w:t>
      </w:r>
      <w:r>
        <w:t>。用各省份环境污染治理的总投资与各省的</w:t>
      </w:r>
      <w:r>
        <w:rPr>
          <w:rFonts w:ascii="Times New Roman" w:hAnsi="Times New Roman" w:cs="Times New Roman" w:eastAsia="宋体"/>
        </w:rPr>
        <w:t>GDP</w:t>
      </w:r>
      <w:r>
        <w:t>之比表示，增加环境规制的平方作为建筑业能源消耗强度的解释变量，主要考</w:t>
      </w:r>
      <w:r/>
      <w:r>
        <w:t>察短时期内环境规制与建筑业能源消耗强度的曲线关系。当</w:t>
      </w:r>
      <w:r>
        <w:rPr>
          <w:rFonts w:ascii="Symbol" w:hAnsi="Symbol" w:cs="Symbol" w:eastAsia="Symbol"/>
          <w:i/>
        </w:rPr>
        <w:t></w:t>
      </w:r>
      <w:r>
        <w:rPr>
          <w:rFonts w:ascii="Times New Roman" w:hAnsi="Times New Roman" w:cs="Times New Roman" w:eastAsia="宋体"/>
        </w:rPr>
        <w:t>2</w:t>
      </w:r>
      <w:r>
        <w:rPr>
          <w:rFonts w:ascii="Times New Roman" w:hAnsi="Times New Roman" w:cs="Times New Roman" w:eastAsia="宋体"/>
        </w:rPr>
        <w:t>&lt;0</w:t>
      </w:r>
      <w:r>
        <w:t>，</w:t>
      </w:r>
      <w:r>
        <w:rPr>
          <w:rFonts w:ascii="Symbol" w:hAnsi="Symbol" w:cs="Symbol" w:eastAsia="Symbol"/>
          <w:i/>
        </w:rPr>
        <w:t></w:t>
      </w:r>
      <w:r>
        <w:rPr>
          <w:rFonts w:ascii="Times New Roman" w:hAnsi="Times New Roman" w:cs="Times New Roman" w:eastAsia="宋体"/>
        </w:rPr>
        <w:t>3</w:t>
      </w:r>
      <w:r>
        <w:rPr>
          <w:rFonts w:ascii="Times New Roman" w:hAnsi="Times New Roman" w:cs="Times New Roman" w:eastAsia="宋体"/>
        </w:rPr>
        <w:t>&gt;</w:t>
      </w:r>
      <w:r w:rsidR="004B696B">
        <w:rPr>
          <w:rFonts w:ascii="Times New Roman" w:hAnsi="Times New Roman" w:cs="Times New Roman" w:eastAsia="宋体"/>
        </w:rPr>
        <w:t xml:space="preserve"> </w:t>
      </w:r>
      <w:r w:rsidR="004B696B">
        <w:rPr>
          <w:rFonts w:ascii="Times New Roman" w:hAnsi="Times New Roman" w:cs="Times New Roman" w:eastAsia="宋体"/>
        </w:rPr>
        <w:t>0</w:t>
      </w:r>
      <w:r>
        <w:t>时，二</w:t>
      </w:r>
      <w:r/>
      <w:r>
        <w:t>者的关系是</w:t>
      </w:r>
      <w:r>
        <w:rPr>
          <w:rFonts w:ascii="Times New Roman" w:hAnsi="Times New Roman" w:cs="Times New Roman" w:eastAsia="宋体"/>
        </w:rPr>
        <w:t>“U”</w:t>
      </w:r>
      <w:r>
        <w:t>型；</w:t>
      </w:r>
      <w:r>
        <w:rPr>
          <w:rFonts w:ascii="Symbol" w:hAnsi="Symbol" w:cs="Symbol" w:eastAsia="Symbol"/>
          <w:i/>
        </w:rPr>
        <w:t></w:t>
      </w:r>
      <w:r>
        <w:rPr>
          <w:rFonts w:ascii="Times New Roman" w:hAnsi="Times New Roman" w:cs="Times New Roman" w:eastAsia="宋体"/>
        </w:rPr>
        <w:t>2</w:t>
      </w:r>
      <w:r>
        <w:rPr>
          <w:rFonts w:ascii="Times New Roman" w:hAnsi="Times New Roman" w:cs="Times New Roman" w:eastAsia="宋体"/>
        </w:rPr>
        <w:t>&gt;</w:t>
      </w:r>
      <w:r w:rsidR="004B696B">
        <w:rPr>
          <w:rFonts w:ascii="Times New Roman" w:hAnsi="Times New Roman" w:cs="Times New Roman" w:eastAsia="宋体"/>
        </w:rPr>
        <w:t xml:space="preserve"> </w:t>
      </w:r>
      <w:r w:rsidR="004B696B">
        <w:rPr>
          <w:rFonts w:ascii="Times New Roman" w:hAnsi="Times New Roman" w:cs="Times New Roman" w:eastAsia="宋体"/>
        </w:rPr>
        <w:t>0</w:t>
      </w:r>
      <w:r>
        <w:t>，</w:t>
      </w:r>
      <w:r>
        <w:rPr>
          <w:rFonts w:ascii="Symbol" w:hAnsi="Symbol" w:cs="Symbol" w:eastAsia="Symbol"/>
          <w:i/>
        </w:rPr>
        <w:t></w:t>
      </w:r>
      <w:r>
        <w:rPr>
          <w:rFonts w:ascii="Times New Roman" w:hAnsi="Times New Roman" w:cs="Times New Roman" w:eastAsia="宋体"/>
        </w:rPr>
        <w:t>3</w:t>
      </w:r>
      <w:r>
        <w:rPr>
          <w:rFonts w:ascii="Times New Roman" w:hAnsi="Times New Roman" w:cs="Times New Roman" w:eastAsia="宋体"/>
        </w:rPr>
        <w:t>&lt;0</w:t>
      </w:r>
      <w:r>
        <w:t>，二者的关系是倒</w:t>
      </w:r>
      <w:r>
        <w:rPr>
          <w:rFonts w:ascii="Times New Roman" w:hAnsi="Times New Roman" w:cs="Times New Roman" w:eastAsia="宋体"/>
        </w:rPr>
        <w:t>“U”</w:t>
      </w:r>
      <w:r>
        <w:t>型。分别对全国、高规制</w:t>
      </w:r>
    </w:p>
    <w:p w:rsidR="0018722C">
      <w:pPr>
        <w:topLinePunct/>
      </w:pPr>
      <w:r>
        <w:t>区域和低规制区域进行研究，深入探讨环境规制对建筑业能源消耗强度影响的</w:t>
      </w:r>
      <w:r/>
      <w:r>
        <w:t>内在规律。高规制和低规制区域划分的标准同上，由于西藏地区能源统计数据</w:t>
      </w:r>
      <w:r/>
      <w:r>
        <w:t>缺失，因此将其剔除，高规制区域和低规制区域各包含</w:t>
      </w:r>
      <w:r>
        <w:rPr>
          <w:rFonts w:ascii="Times New Roman" w:hAnsi="Times New Roman" w:cs="Times New Roman" w:eastAsia="宋体"/>
        </w:rPr>
        <w:t>15</w:t>
      </w:r>
      <w:r>
        <w:t>个省市自治区。</w:t>
      </w:r>
    </w:p>
    <w:p w:rsidR="0018722C">
      <w:pPr>
        <w:topLinePunct/>
      </w:pPr>
      <w:r>
        <w:t>（</w:t>
      </w:r>
      <w:r>
        <w:rPr>
          <w:rFonts w:ascii="Times New Roman" w:hAnsi="Times New Roman" w:cs="Times New Roman" w:eastAsia="宋体"/>
        </w:rPr>
        <w:t>3</w:t>
      </w:r>
      <w:r>
        <w:t>）</w:t>
      </w:r>
      <w:r>
        <w:rPr>
          <w:rFonts w:ascii="Times New Roman" w:hAnsi="Times New Roman" w:cs="Times New Roman" w:eastAsia="宋体"/>
          <w:i/>
        </w:rPr>
        <w:t>CL</w:t>
      </w:r>
      <w:r>
        <w:t>代表建筑业劳动生产率，用建筑业生产总值与建筑业从业人员之</w:t>
      </w:r>
      <w:r/>
      <w:r>
        <w:t>比计算得出。建筑业劳动生产率体现了建筑业整体的生产水平和管理水平，是</w:t>
      </w:r>
      <w:r/>
      <w:r>
        <w:t>衡量一个建筑业企业发展现状的重要指标。劳动生产率是人均产出的评价指</w:t>
      </w:r>
      <w:r/>
      <w:r>
        <w:t>标，其变动将会直接影响到建筑业的总产值，进而影响建筑业能源消耗强度。</w:t>
      </w:r>
      <w:r/>
      <w:r>
        <w:t>选择其作为主要控制变量，能够深入考察在劳动生产率的限制下环境规制对</w:t>
      </w:r>
      <w:r/>
      <w:r>
        <w:t>建筑业能源消耗强度的影响。</w:t>
      </w:r>
    </w:p>
    <w:p w:rsidR="0018722C">
      <w:pPr>
        <w:topLinePunct/>
      </w:pPr>
      <w:r>
        <w:t>（</w:t>
      </w:r>
      <w:r>
        <w:rPr>
          <w:rFonts w:ascii="Times New Roman" w:hAnsi="Times New Roman" w:cs="Times New Roman" w:eastAsia="宋体"/>
        </w:rPr>
        <w:t>4</w:t>
      </w:r>
      <w:r>
        <w:t>）</w:t>
      </w:r>
      <w:r>
        <w:rPr>
          <w:rFonts w:ascii="Times New Roman" w:hAnsi="Times New Roman" w:cs="Times New Roman" w:eastAsia="宋体"/>
          <w:i/>
        </w:rPr>
        <w:t>ingdp</w:t>
      </w:r>
      <w:r>
        <w:t>为建筑资本投入产出比，采用建筑业固定资产投资与建筑业</w:t>
      </w:r>
      <w:r>
        <w:rPr>
          <w:rFonts w:ascii="Times New Roman" w:hAnsi="Times New Roman" w:cs="Times New Roman" w:eastAsia="宋体"/>
        </w:rPr>
        <w:t>GDP</w:t>
      </w:r>
      <w:r>
        <w:t>的比值表示。采用此指标的主要目的是想考察建筑业固定资产的经济效率对建</w:t>
      </w:r>
      <w:r/>
      <w:r>
        <w:t>筑业能源消耗强度的影响。</w:t>
      </w:r>
    </w:p>
    <w:p w:rsidR="0018722C">
      <w:pPr>
        <w:topLinePunct/>
      </w:pPr>
      <w:r>
        <w:t>（</w:t>
      </w:r>
      <w:r>
        <w:rPr>
          <w:rFonts w:ascii="Times New Roman" w:hAnsi="Times New Roman" w:cs="Times New Roman" w:eastAsia="宋体"/>
        </w:rPr>
        <w:t>5</w:t>
      </w:r>
      <w:r>
        <w:t>）</w:t>
      </w:r>
      <w:r>
        <w:rPr>
          <w:rFonts w:ascii="Times New Roman" w:hAnsi="Times New Roman" w:cs="Times New Roman" w:eastAsia="宋体"/>
          <w:i/>
        </w:rPr>
        <w:t>equ</w:t>
      </w:r>
      <w:r>
        <w:t>为建筑业的技术装备投入，采用建筑业的技术装备率来表示，即</w:t>
      </w:r>
      <w:r/>
      <w:r>
        <w:t>用年末建筑企业自有机械设备净值与年末全部职工或全部工人人数的比值</w:t>
      </w:r>
      <w:r/>
      <w:r>
        <w:t>计算得出。预测变量的符号为正。</w:t>
      </w:r>
    </w:p>
    <w:p w:rsidR="0018722C">
      <w:pPr>
        <w:topLinePunct/>
      </w:pPr>
      <w:r>
        <w:t>（</w:t>
      </w:r>
      <w:r>
        <w:rPr>
          <w:rFonts w:ascii="Times New Roman" w:hAnsi="Times New Roman" w:cs="Times New Roman" w:eastAsia="宋体"/>
        </w:rPr>
        <w:t>6</w:t>
      </w:r>
      <w:r>
        <w:t>）</w:t>
      </w:r>
      <w:r>
        <w:rPr>
          <w:rFonts w:ascii="Times New Roman" w:hAnsi="Times New Roman" w:cs="Times New Roman" w:eastAsia="宋体"/>
          <w:i/>
        </w:rPr>
        <w:t>D</w:t>
      </w:r>
      <w:r>
        <w:t>代表政策虚拟变量。与前文相同，引入政策虚拟变量</w:t>
      </w:r>
      <w:r>
        <w:rPr>
          <w:rFonts w:ascii="Times New Roman" w:hAnsi="Times New Roman" w:cs="Times New Roman" w:eastAsia="宋体"/>
        </w:rPr>
        <w:t>D</w:t>
      </w:r>
      <w:r>
        <w:t>，考察“节</w:t>
      </w:r>
      <w:r>
        <w:t>能减排”政策对建筑业能源消耗强度的影响。同样，将</w:t>
      </w:r>
      <w:r>
        <w:rPr>
          <w:rFonts w:ascii="Times New Roman" w:hAnsi="Times New Roman" w:cs="Times New Roman" w:eastAsia="宋体"/>
        </w:rPr>
        <w:t>2003</w:t>
      </w:r>
      <w:r>
        <w:t>、</w:t>
      </w:r>
      <w:r>
        <w:rPr>
          <w:rFonts w:ascii="Times New Roman" w:hAnsi="Times New Roman" w:cs="Times New Roman" w:eastAsia="宋体"/>
        </w:rPr>
        <w:t>2004</w:t>
      </w:r>
      <w:r>
        <w:t>、</w:t>
      </w:r>
      <w:r>
        <w:rPr>
          <w:rFonts w:ascii="Times New Roman" w:hAnsi="Times New Roman" w:cs="Times New Roman" w:eastAsia="宋体"/>
        </w:rPr>
        <w:t>2005</w:t>
      </w:r>
      <w:r>
        <w:t>年取</w:t>
      </w:r>
      <w:r/>
      <w:r>
        <w:t>值为</w:t>
      </w:r>
      <w:r>
        <w:rPr>
          <w:rFonts w:ascii="Times New Roman" w:hAnsi="Times New Roman" w:cs="Times New Roman" w:eastAsia="宋体"/>
        </w:rPr>
        <w:t>0</w:t>
      </w:r>
      <w:r>
        <w:t>，其他年份取值为</w:t>
      </w:r>
      <w:r>
        <w:rPr>
          <w:rFonts w:ascii="Times New Roman" w:hAnsi="Times New Roman" w:cs="Times New Roman" w:eastAsia="宋体"/>
        </w:rPr>
        <w:t>1</w:t>
      </w:r>
      <w:r>
        <w:t>，预期变量系数的符号为正。</w:t>
      </w:r>
    </w:p>
    <w:p w:rsidR="0018722C">
      <w:pPr>
        <w:pStyle w:val="Heading3"/>
        <w:topLinePunct/>
        <w:ind w:left="200" w:hangingChars="200" w:hanging="200"/>
      </w:pPr>
      <w:bookmarkStart w:id="172813" w:name="_Toc686172813"/>
      <w:bookmarkStart w:name="_TOC_250040" w:id="71"/>
      <w:r>
        <w:t>3.4.2</w:t>
      </w:r>
      <w:r>
        <w:t xml:space="preserve"> </w:t>
      </w:r>
      <w:r/>
      <w:r>
        <w:t>数据来源及描述</w:t>
      </w:r>
      <w:bookmarkEnd w:id="71"/>
      <w:r/>
      <w:bookmarkEnd w:id="172813"/>
    </w:p>
    <w:p w:rsidR="0018722C">
      <w:pPr>
        <w:pStyle w:val="4"/>
        <w:topLinePunct/>
        <w:ind w:left="200" w:hangingChars="200" w:hanging="200"/>
      </w:pPr>
      <w:r>
        <w:t>3.4.2.1</w:t>
      </w:r>
      <w:r>
        <w:t xml:space="preserve"> </w:t>
      </w:r>
      <w:r/>
      <w:r>
        <w:t>环境规制强度</w:t>
      </w:r>
    </w:p>
    <w:p w:rsidR="0018722C">
      <w:pPr>
        <w:topLinePunct/>
      </w:pPr>
      <w:r>
        <w:t>采用各省份治理污染的总投资与各省的生产总值之比作为衡量环境规制强</w:t>
      </w:r>
      <w:r>
        <w:t>度的指标，选择</w:t>
      </w:r>
      <w:r>
        <w:rPr>
          <w:rFonts w:ascii="Times New Roman" w:hAnsi="Times New Roman" w:cs="Times New Roman" w:eastAsia="宋体"/>
        </w:rPr>
        <w:t>30</w:t>
      </w:r>
      <w:r>
        <w:t>个省市自治区直辖市</w:t>
      </w:r>
      <w:r>
        <w:rPr>
          <w:rFonts w:ascii="Times New Roman" w:hAnsi="Times New Roman" w:cs="Times New Roman" w:eastAsia="宋体"/>
        </w:rPr>
        <w:t>2003-2010</w:t>
      </w:r>
      <w:r>
        <w:t>年</w:t>
      </w:r>
      <w:r>
        <w:rPr>
          <w:rFonts w:ascii="Times New Roman" w:hAnsi="Times New Roman" w:cs="Times New Roman" w:eastAsia="宋体"/>
        </w:rPr>
        <w:t>240</w:t>
      </w:r>
      <w:r>
        <w:t>个样本的环境规制强度</w:t>
      </w:r>
      <w:r/>
      <w:r>
        <w:t>的数据进行研究。高规制区域和低规制区域的具体划分情况如</w:t>
      </w:r>
      <w:r>
        <w:t>表</w:t>
      </w:r>
      <w:r>
        <w:rPr>
          <w:rFonts w:ascii="Times New Roman" w:hAnsi="Times New Roman" w:cs="Times New Roman" w:eastAsia="宋体"/>
        </w:rPr>
        <w:t>3-12</w:t>
      </w:r>
      <w:r>
        <w:t>所示。数</w:t>
      </w:r>
      <w:r/>
      <w:r>
        <w:t>据来源于</w:t>
      </w:r>
      <w:r/>
      <w:r>
        <w:rPr>
          <w:rFonts w:ascii="Times New Roman" w:hAnsi="Times New Roman" w:cs="Times New Roman" w:eastAsia="宋体"/>
        </w:rPr>
        <w:t>2004-2011</w:t>
      </w:r>
      <w:r>
        <w:t>年的《中国统计年鉴》和</w:t>
      </w:r>
      <w:r/>
      <w:r>
        <w:rPr>
          <w:rFonts w:ascii="Times New Roman" w:hAnsi="Times New Roman" w:cs="Times New Roman" w:eastAsia="宋体"/>
        </w:rPr>
        <w:t>30</w:t>
      </w:r>
      <w:r>
        <w:t>个省市自治区的统计年</w:t>
      </w:r>
      <w:r>
        <w:t>鉴</w:t>
      </w:r>
      <w:r>
        <w:t> </w:t>
      </w:r>
    </w:p>
    <w:p w:rsidR="0018722C">
      <w:pPr>
        <w:topLinePunct/>
      </w:pPr>
      <w:r>
        <w:t>（</w:t>
      </w:r>
      <w:r>
        <w:rPr>
          <w:rFonts w:ascii="Times New Roman" w:hAnsi="Times New Roman" w:cs="Times New Roman" w:eastAsia="Times New Roman"/>
        </w:rPr>
        <w:t>2004-2011</w:t>
      </w:r>
      <w:r>
        <w:t>年</w:t>
      </w:r>
      <w:r>
        <w:t>）</w:t>
      </w:r>
      <w:r>
        <w:t>。</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3-12</w:t>
      </w:r>
      <w:r>
        <w:t xml:space="preserve">  </w:t>
      </w:r>
      <w:r>
        <w:rPr>
          <w:rFonts w:ascii="宋体" w:hAnsi="宋体" w:cs="宋体" w:eastAsia="宋体" w:cstheme="minorBidi"/>
        </w:rPr>
        <w:t>高规制区域与低规制区域</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3-12</w:t>
      </w:r>
      <w:r>
        <w:t xml:space="preserve">  </w:t>
      </w:r>
      <w:r w:rsidRPr="00DB64CE">
        <w:rPr>
          <w:rFonts w:ascii="Times New Roman" w:cstheme="minorBidi" w:hAnsiTheme="minorHAnsi" w:eastAsiaTheme="minorHAnsi"/>
        </w:rPr>
        <w:t>Statistics</w:t>
      </w:r>
      <w:r>
        <w:rPr>
          <w:rFonts w:ascii="Times New Roman" w:cstheme="minorBidi" w:hAnsiTheme="minorHAnsi" w:eastAsiaTheme="minorHAnsi"/>
        </w:rPr>
        <w:t>of </w:t>
      </w:r>
      <w:r>
        <w:rPr>
          <w:rFonts w:ascii="Times New Roman" w:cstheme="minorBidi" w:hAnsiTheme="minorHAnsi" w:eastAsiaTheme="minorHAnsi"/>
        </w:rPr>
        <w:t>high </w:t>
      </w:r>
      <w:r>
        <w:rPr>
          <w:rFonts w:ascii="Times New Roman" w:cstheme="minorBidi" w:hAnsiTheme="minorHAnsi" w:eastAsiaTheme="minorHAnsi"/>
        </w:rPr>
        <w:t>regulation regions </w:t>
      </w:r>
      <w:r>
        <w:rPr>
          <w:rFonts w:ascii="Times New Roman" w:cstheme="minorBidi" w:hAnsiTheme="minorHAnsi" w:eastAsiaTheme="minorHAnsi"/>
        </w:rPr>
        <w:t>and low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p w:rsidR="0018722C">
      <w:pPr>
        <w:pStyle w:val="ae"/>
        <w:topLinePunct/>
      </w:pPr>
      <w:r>
        <w:rPr>
          <w:kern w:val="2"/>
          <w:sz w:val="22"/>
          <w:szCs w:val="22"/>
          <w:rFonts w:cstheme="minorBidi" w:hAnsiTheme="minorHAnsi" w:eastAsiaTheme="minorHAnsi" w:asciiTheme="minorHAnsi"/>
        </w:rPr>
        <w:pict>
          <v:group style="margin-left:79.680pt;margin-top:3.254418pt;width:411.58pt;height:.1pt;mso-position-horizontal-relative:page;mso-position-vertical-relative:paragraph;z-index:-312880" coordorigin="1594,65" coordsize="8714,2">
            <v:shape style="position:absolute;left:1594;top:65;width:8714;height:2" coordorigin="1594,65" coordsize="8714,0" path="m1594,65l10307,65e" filled="false" stroked="true" strokeweight="1.5pt" strokecolor="#000000">
              <v:path arrowok="t"/>
            </v:shape>
            <w10:wrap type="none"/>
          </v:group>
        </w:pict>
      </w:r>
    </w:p>
    <w:p w:rsidR="0018722C">
      <w:pPr>
        <w:pStyle w:val="ae"/>
        <w:topLinePunct/>
      </w:pPr>
      <w:r>
        <w:rPr>
          <w:kern w:val="2"/>
          <w:sz w:val="22"/>
          <w:szCs w:val="22"/>
          <w:rFonts w:cstheme="minorBidi" w:hAnsiTheme="minorHAnsi" w:eastAsiaTheme="minorHAnsi" w:asciiTheme="minorHAnsi"/>
        </w:rPr>
        <w:pict>
          <v:group style="margin-left:79.680pt;margin-top:20.564419pt;width:435.7pt;height:.1pt;mso-position-horizontal-relative:page;mso-position-vertical-relative:paragraph;z-index:2944" coordorigin="1594,411" coordsize="8714,2">
            <v:shape style="position:absolute;left:1594;top:411;width:8714;height:2" coordorigin="1594,411" coordsize="8714,0" path="m1594,411l10307,411e" filled="false" stroked="true" strokeweight=".48pt" strokecolor="#000000">
              <v:path arrowok="t"/>
            </v:shape>
            <w10:wrap type="none"/>
          </v:group>
        </w:pict>
      </w:r>
      <w:r>
        <w:rPr>
          <w:kern w:val="2"/>
          <w:rFonts w:ascii="宋体" w:hAnsi="宋体" w:cs="宋体" w:eastAsia="宋体" w:cstheme="minorBidi"/>
          <w:spacing w:val="2"/>
          <w:sz w:val="21"/>
          <w:szCs w:val="21"/>
        </w:rPr>
        <w:t>类型</w:t>
      </w:r>
      <w:r>
        <w:rPr>
          <w:kern w:val="2"/>
          <w:rFonts w:ascii="宋体" w:hAnsi="宋体" w:cs="宋体" w:eastAsia="宋体" w:cstheme="minorBidi"/>
          <w:spacing w:val="4"/>
          <w:sz w:val="21"/>
          <w:szCs w:val="21"/>
        </w:rPr>
        <w:t>高规制区域</w:t>
      </w:r>
      <w:r>
        <w:rPr>
          <w:kern w:val="2"/>
          <w:rFonts w:ascii="宋体" w:hAnsi="宋体" w:cs="宋体" w:eastAsia="宋体" w:cstheme="minorBidi"/>
          <w:spacing w:val="4"/>
          <w:sz w:val="21"/>
          <w:szCs w:val="21"/>
        </w:rPr>
        <w:t>低规制区域</w:t>
      </w:r>
    </w:p>
    <w:p w:rsidR="0018722C">
      <w:spacing w:beforeLines="0" w:before="0" w:afterLines="0" w:after="0" w:line="440" w:lineRule="auto"/>
      <w:pPr>
        <w:sectPr w:rsidR="00556256">
          <w:type w:val="continuous"/>
          <w:pgSz w:w="11910" w:h="16840"/>
          <w:pgMar w:header="1731" w:footer="1294" w:top="2000" w:bottom="1480" w:left="1460" w:right="1460"/>
        </w:sectPr>
        <w:topLinePunct/>
      </w:pPr>
    </w:p>
    <w:p w:rsidR="0018722C">
      <w:pPr>
        <w:topLinePunct/>
      </w:pPr>
      <w:r>
        <w:rPr>
          <w:rFonts w:cstheme="minorBidi" w:hAnsiTheme="minorHAnsi" w:eastAsiaTheme="minorHAnsi" w:asciiTheme="minorHAnsi" w:ascii="宋体" w:hAnsi="宋体" w:cs="宋体" w:eastAsia="宋体"/>
        </w:rPr>
        <w:t>新疆、山东、江苏、甘肃、内蒙古、</w:t>
      </w:r>
    </w:p>
    <w:p w:rsidR="0018722C">
      <w:pPr>
        <w:pStyle w:val="ae"/>
        <w:topLinePunct/>
      </w:pPr>
      <w:r>
        <w:rPr>
          <w:kern w:val="2"/>
          <w:sz w:val="22"/>
          <w:szCs w:val="22"/>
          <w:rFonts w:cstheme="minorBidi" w:hAnsiTheme="minorHAnsi" w:eastAsiaTheme="minorHAnsi" w:asciiTheme="minorHAnsi"/>
        </w:rPr>
        <w:pict>
          <v:group style="margin-left:78.209999pt;margin-top:39.344128pt;width:411.58pt;height:1.41pt;mso-position-horizontal-relative:page;mso-position-vertical-relative:paragraph;z-index:-312832" coordorigin="1564,787" coordsize="8765,30">
            <v:group style="position:absolute;left:1579;top:802;width:690;height:2" coordorigin="1579,802" coordsize="690,2">
              <v:shape style="position:absolute;left:1579;top:802;width:690;height:2" coordorigin="1579,802" coordsize="690,0" path="m1579,802l2269,802e" filled="false" stroked="true" strokeweight="1.5pt" strokecolor="#000000">
                <v:path arrowok="t"/>
              </v:shape>
            </v:group>
            <v:group style="position:absolute;left:2255;top:802;width:4190;height:2" coordorigin="2255,802" coordsize="4190,2">
              <v:shape style="position:absolute;left:2255;top:802;width:4190;height:2" coordorigin="2255,802" coordsize="4190,0" path="m2255,802l6444,802e" filled="false" stroked="true" strokeweight="1.5pt" strokecolor="#000000">
                <v:path arrowok="t"/>
              </v:shape>
            </v:group>
            <v:group style="position:absolute;left:6430;top:802;width:3885;height:2" coordorigin="6430,802" coordsize="3885,2">
              <v:shape style="position:absolute;left:6430;top:802;width:3885;height:2" coordorigin="6430,802" coordsize="3885,0" path="m6430,802l10314,802e" filled="false" stroked="true" strokeweight="1.5pt" strokecolor="#000000">
                <v:path arrowok="t"/>
              </v:shape>
            </v:group>
            <w10:wrap type="none"/>
          </v:group>
        </w:pict>
      </w:r>
    </w:p>
    <w:p w:rsidR="0018722C">
      <w:pPr>
        <w:pStyle w:val="ae"/>
        <w:topLinePunct/>
      </w:pPr>
      <w:r>
        <w:rPr>
          <w:kern w:val="2"/>
          <w:rFonts w:ascii="宋体" w:hAnsi="宋体" w:cs="宋体" w:eastAsia="宋体" w:cstheme="minorBidi"/>
          <w:spacing w:val="2"/>
          <w:sz w:val="21"/>
          <w:szCs w:val="21"/>
        </w:rPr>
        <w:t>省份</w:t>
      </w:r>
      <w:r>
        <w:rPr>
          <w:kern w:val="2"/>
          <w:rFonts w:ascii="宋体" w:hAnsi="宋体" w:cs="宋体" w:eastAsia="宋体" w:cstheme="minorBidi"/>
          <w:spacing w:val="4"/>
          <w:sz w:val="21"/>
          <w:szCs w:val="21"/>
        </w:rPr>
        <w:t>青海、陕西、天津、广西、北京、山西、</w:t>
      </w:r>
      <w:r>
        <w:rPr>
          <w:kern w:val="2"/>
          <w:rFonts w:ascii="宋体" w:hAnsi="宋体" w:cs="宋体" w:eastAsia="宋体" w:cstheme="minorBidi"/>
          <w:spacing w:val="4"/>
          <w:sz w:val="21"/>
          <w:szCs w:val="21"/>
        </w:rPr>
        <w:t>辽宁、浙江、河北、宁夏、重庆、</w:t>
      </w:r>
    </w:p>
    <w:p w:rsidR="0018722C">
      <w:pPr>
        <w:topLinePunct/>
      </w:pPr>
      <w:r>
        <w:rPr>
          <w:rFonts w:cstheme="minorBidi" w:hAnsiTheme="minorHAnsi" w:eastAsiaTheme="minorHAnsi" w:asciiTheme="minorHAnsi"/>
        </w:rPr>
        <w:br w:type="column"/>
      </w:r>
      <w:r>
        <w:rPr>
          <w:rFonts w:ascii="宋体" w:hAnsi="宋体" w:cs="宋体" w:eastAsia="宋体" w:cstheme="minorBidi"/>
        </w:rPr>
        <w:t>上海、吉林、福建、江西、湖南、</w:t>
      </w:r>
      <w:r>
        <w:rPr>
          <w:rFonts w:ascii="宋体" w:hAnsi="宋体" w:cs="宋体" w:eastAsia="宋体" w:cstheme="minorBidi"/>
        </w:rPr>
        <w:t>云南、海南、黑龙江、广东、湖北、</w:t>
      </w:r>
      <w:r>
        <w:rPr>
          <w:rFonts w:ascii="宋体" w:hAnsi="宋体" w:cs="宋体" w:eastAsia="宋体" w:cstheme="minorBidi"/>
        </w:rPr>
        <w:t>河南、贵州、安徽、四川</w:t>
      </w:r>
    </w:p>
    <w:p w:rsidR="0018722C">
      <w:spacing w:beforeLines="0" w:before="0" w:afterLines="0" w:after="0" w:line="440" w:lineRule="auto"/>
      <w:pPr>
        <w:sectPr w:rsidR="00556256">
          <w:type w:val="continuous"/>
          <w:pgSz w:w="11910" w:h="16840"/>
          <w:pgMar w:top="1600" w:bottom="280" w:left="1460" w:right="1460"/>
          <w:cols w:num="2" w:equalWidth="0">
            <w:col w:w="4869" w:space="40"/>
            <w:col w:w="4081"/>
          </w:cols>
        </w:sectPr>
        <w:topLinePunct/>
      </w:pPr>
    </w:p>
    <w:p w:rsidR="0018722C">
      <w:pPr>
        <w:topLinePunct/>
      </w:pPr>
      <w:r>
        <w:rPr>
          <w:rFonts w:cstheme="minorBidi" w:hAnsiTheme="minorHAnsi" w:eastAsiaTheme="minorHAnsi" w:asciiTheme="minorHAnsi" w:ascii="宋体" w:hAnsi="宋体" w:cs="宋体" w:eastAsia="宋体"/>
        </w:rPr>
        <w:t>注：根据统计年鉴数据整理后划分。</w:t>
      </w:r>
    </w:p>
    <w:p w:rsidR="0018722C">
      <w:pPr>
        <w:pStyle w:val="4"/>
        <w:topLinePunct/>
        <w:ind w:left="200" w:hangingChars="200" w:hanging="200"/>
      </w:pPr>
      <w:r>
        <w:t>3.4.2.2</w:t>
      </w:r>
      <w:r>
        <w:t xml:space="preserve"> </w:t>
      </w:r>
      <w:r>
        <w:t>建筑业能源消耗强度</w:t>
      </w:r>
    </w:p>
    <w:p w:rsidR="0018722C">
      <w:pPr>
        <w:topLinePunct/>
      </w:pPr>
      <w:r>
        <w:t>本文采用建筑业终端能源消耗总量与建筑业生产总值之比表示建筑业能源</w:t>
      </w:r>
      <w:r>
        <w:t>消耗的强度。</w:t>
      </w:r>
      <w:r>
        <w:rPr>
          <w:rFonts w:ascii="Times New Roman" w:hAnsi="Times New Roman" w:cs="Times New Roman" w:eastAsia="宋体"/>
        </w:rPr>
        <w:t>30</w:t>
      </w:r>
      <w:r>
        <w:t>省建筑业终端能源消耗总量的数据通过</w:t>
      </w:r>
      <w:r>
        <w:rPr>
          <w:rFonts w:ascii="Times New Roman" w:hAnsi="Times New Roman" w:cs="Times New Roman" w:eastAsia="宋体"/>
        </w:rPr>
        <w:t>2004-2011</w:t>
      </w:r>
      <w:r>
        <w:t>年《中国能源</w:t>
      </w:r>
      <w:r/>
      <w:r>
        <w:t>统计年鉴》计算得来，</w:t>
      </w:r>
      <w:r>
        <w:rPr>
          <w:rFonts w:ascii="Times New Roman" w:hAnsi="Times New Roman" w:cs="Times New Roman" w:eastAsia="宋体"/>
        </w:rPr>
        <w:t>30</w:t>
      </w:r>
      <w:r>
        <w:t>省建筑业生产总值数据来源于</w:t>
      </w:r>
      <w:r>
        <w:rPr>
          <w:rFonts w:ascii="Times New Roman" w:hAnsi="Times New Roman" w:cs="Times New Roman" w:eastAsia="宋体"/>
        </w:rPr>
        <w:t>2004-2011</w:t>
      </w:r>
      <w:r>
        <w:t>年《中国统计</w:t>
      </w:r>
      <w:r/>
      <w:r>
        <w:t>年鉴》。</w:t>
      </w:r>
    </w:p>
    <w:p w:rsidR="0018722C">
      <w:pPr>
        <w:pStyle w:val="4"/>
        <w:topLinePunct/>
        <w:ind w:left="200" w:hangingChars="200" w:hanging="200"/>
      </w:pPr>
      <w:r>
        <w:t>3.4.2.3</w:t>
      </w:r>
      <w:r>
        <w:t xml:space="preserve"> </w:t>
      </w:r>
      <w:r>
        <w:t>其他控制变量的数据来源</w:t>
      </w:r>
    </w:p>
    <w:p w:rsidR="0018722C">
      <w:pPr>
        <w:topLinePunct/>
      </w:pPr>
      <w:r>
        <w:t>建筑业劳动生产率</w:t>
      </w:r>
      <w:r>
        <w:t>（</w:t>
      </w:r>
      <w:r>
        <w:rPr>
          <w:rFonts w:ascii="Times New Roman" w:hAnsi="Times New Roman" w:cs="Times New Roman" w:eastAsia="宋体"/>
          <w:i/>
          <w:spacing w:val="2"/>
        </w:rPr>
        <w:t>CL</w:t>
      </w:r>
      <w:r>
        <w:t>）</w:t>
      </w:r>
      <w:r>
        <w:t xml:space="preserve">、建筑资本投入产出比</w:t>
      </w:r>
      <w:r>
        <w:t>（</w:t>
      </w:r>
      <w:r>
        <w:rPr>
          <w:rFonts w:ascii="Times New Roman" w:hAnsi="Times New Roman" w:cs="Times New Roman" w:eastAsia="宋体"/>
          <w:i/>
          <w:spacing w:val="2"/>
        </w:rPr>
        <w:t>ingdp</w:t>
      </w:r>
      <w:r>
        <w:t>）</w:t>
      </w:r>
      <w:r>
        <w:t>和建筑业的技术</w:t>
      </w:r>
      <w:r/>
      <w:r>
        <w:t>装备投入</w:t>
      </w:r>
      <w:r>
        <w:t>（</w:t>
      </w:r>
      <w:r>
        <w:rPr>
          <w:rFonts w:ascii="Times New Roman" w:hAnsi="Times New Roman" w:cs="Times New Roman" w:eastAsia="宋体"/>
          <w:i/>
          <w:spacing w:val="-2"/>
        </w:rPr>
        <w:t>equ</w:t>
      </w:r>
      <w:r>
        <w:t>）</w:t>
      </w:r>
      <w:r>
        <w:t xml:space="preserve">三个变量数据来源于《中国统计年鉴》</w:t>
      </w:r>
      <w:r>
        <w:t>（</w:t>
      </w:r>
      <w:r>
        <w:rPr>
          <w:rFonts w:ascii="Times New Roman" w:hAnsi="Times New Roman" w:cs="Times New Roman" w:eastAsia="宋体"/>
          <w:spacing w:val="-2"/>
        </w:rPr>
        <w:t>2004-2011</w:t>
      </w:r>
      <w:r>
        <w:rPr>
          <w:spacing w:val="-2"/>
        </w:rPr>
        <w:t>年</w:t>
      </w:r>
      <w:r>
        <w:t>）</w:t>
      </w:r>
      <w:r>
        <w:t>、《中国</w:t>
      </w:r>
      <w:r/>
      <w:r>
        <w:t>建筑业统计年鉴》</w:t>
      </w:r>
      <w:r>
        <w:t>（</w:t>
      </w:r>
      <w:r>
        <w:rPr>
          <w:rFonts w:ascii="Times New Roman" w:hAnsi="Times New Roman" w:cs="Times New Roman" w:eastAsia="宋体"/>
          <w:spacing w:val="2"/>
        </w:rPr>
        <w:t>2004-2011</w:t>
      </w:r>
      <w:r>
        <w:rPr>
          <w:spacing w:val="2"/>
        </w:rPr>
        <w:t>年</w:t>
      </w:r>
      <w:r>
        <w:t>）</w:t>
      </w:r>
      <w:r>
        <w:t>和各省统计年鉴。</w:t>
      </w:r>
    </w:p>
    <w:p w:rsidR="0018722C">
      <w:pPr>
        <w:pStyle w:val="Heading3"/>
        <w:topLinePunct/>
        <w:ind w:left="200" w:hangingChars="200" w:hanging="200"/>
      </w:pPr>
      <w:bookmarkStart w:id="172814" w:name="_Toc686172814"/>
      <w:bookmarkStart w:name="_TOC_250039" w:id="72"/>
      <w:r>
        <w:t>3.4.3</w:t>
      </w:r>
      <w:r>
        <w:t xml:space="preserve"> </w:t>
      </w:r>
      <w:r>
        <w:t>实证检验及结果分析</w:t>
      </w:r>
      <w:bookmarkEnd w:id="72"/>
      <w:r/>
      <w:bookmarkEnd w:id="172814"/>
    </w:p>
    <w:p w:rsidR="0018722C">
      <w:pPr>
        <w:pStyle w:val="4"/>
        <w:topLinePunct/>
        <w:ind w:left="200" w:hangingChars="200" w:hanging="200"/>
      </w:pPr>
      <w:r>
        <w:t>3.4.3.1</w:t>
      </w:r>
      <w:r>
        <w:t xml:space="preserve"> </w:t>
      </w:r>
      <w:r>
        <w:t>数据的初步统计分析</w:t>
      </w:r>
    </w:p>
    <w:p w:rsidR="0018722C">
      <w:pPr>
        <w:topLinePunct/>
      </w:pPr>
      <w:r>
        <w:t>在进行实证检验之前，先对模型中的变量进行初步的统计分析，具体情况</w:t>
      </w:r>
      <w:r>
        <w:t>如</w:t>
      </w:r>
      <w:r>
        <w:t>表</w:t>
      </w:r>
      <w:r>
        <w:rPr>
          <w:rFonts w:ascii="Times New Roman" w:hAnsi="Times New Roman" w:cs="Times New Roman" w:eastAsia="宋体"/>
        </w:rPr>
        <w:t>3-13</w:t>
      </w:r>
      <w:r>
        <w:t>所示。建筑业能源消耗强度最大值是</w:t>
      </w:r>
      <w:r>
        <w:rPr>
          <w:rFonts w:ascii="Times New Roman" w:hAnsi="Times New Roman" w:cs="Times New Roman" w:eastAsia="宋体"/>
        </w:rPr>
        <w:t>3.461</w:t>
      </w:r>
      <w:r>
        <w:t>，是云南</w:t>
      </w:r>
      <w:r>
        <w:rPr>
          <w:rFonts w:ascii="Times New Roman" w:hAnsi="Times New Roman" w:cs="Times New Roman" w:eastAsia="宋体"/>
        </w:rPr>
        <w:t>2003</w:t>
      </w:r>
      <w:r>
        <w:t>年建筑业能源</w:t>
      </w:r>
      <w:r/>
      <w:r>
        <w:t>消耗强度；最小值为</w:t>
      </w:r>
      <w:r>
        <w:rPr>
          <w:rFonts w:ascii="Times New Roman" w:hAnsi="Times New Roman" w:cs="Times New Roman" w:eastAsia="宋体"/>
        </w:rPr>
        <w:t>0.004</w:t>
      </w:r>
      <w:r>
        <w:t>，是黑龙江</w:t>
      </w:r>
      <w:r>
        <w:rPr>
          <w:rFonts w:ascii="Times New Roman" w:hAnsi="Times New Roman" w:cs="Times New Roman" w:eastAsia="宋体"/>
        </w:rPr>
        <w:t>2007</w:t>
      </w:r>
      <w:r>
        <w:t>年建筑业能源消耗强度。建筑业的资</w:t>
      </w:r>
      <w:r/>
      <w:r>
        <w:t>本投入产出比最大值为</w:t>
      </w:r>
      <w:r/>
      <w:r>
        <w:rPr>
          <w:rFonts w:ascii="Times New Roman" w:hAnsi="Times New Roman" w:cs="Times New Roman" w:eastAsia="宋体"/>
        </w:rPr>
        <w:t>0</w:t>
      </w:r>
      <w:r>
        <w:rPr>
          <w:rFonts w:ascii="Times New Roman" w:hAnsi="Times New Roman" w:cs="Times New Roman" w:eastAsia="宋体"/>
        </w:rPr>
        <w:t>.</w:t>
      </w:r>
      <w:r>
        <w:rPr>
          <w:rFonts w:ascii="Times New Roman" w:hAnsi="Times New Roman" w:cs="Times New Roman" w:eastAsia="宋体"/>
        </w:rPr>
        <w:t>423</w:t>
      </w:r>
      <w:r>
        <w:t>，是甘肃</w:t>
      </w:r>
      <w:r/>
      <w:r>
        <w:rPr>
          <w:rFonts w:ascii="Times New Roman" w:hAnsi="Times New Roman" w:cs="Times New Roman" w:eastAsia="宋体"/>
        </w:rPr>
        <w:t>2010</w:t>
      </w:r>
      <w:r>
        <w:t>年的资本投入产出比；最小值为</w:t>
      </w:r>
      <w:r/>
      <w:r>
        <w:rPr>
          <w:rFonts w:ascii="Times New Roman" w:hAnsi="Times New Roman" w:cs="Times New Roman" w:eastAsia="宋体"/>
        </w:rPr>
        <w:t>0</w:t>
      </w:r>
      <w:r>
        <w:rPr>
          <w:rFonts w:ascii="Times New Roman" w:hAnsi="Times New Roman" w:cs="Times New Roman" w:eastAsia="宋体"/>
        </w:rPr>
        <w:t>.</w:t>
      </w:r>
      <w:r>
        <w:rPr>
          <w:rFonts w:ascii="Times New Roman" w:hAnsi="Times New Roman" w:cs="Times New Roman" w:eastAsia="宋体"/>
        </w:rPr>
        <w:t>001</w:t>
      </w:r>
      <w:r>
        <w:t>，是上海</w:t>
      </w:r>
      <w:r>
        <w:rPr>
          <w:rFonts w:ascii="Times New Roman" w:hAnsi="Times New Roman" w:cs="Times New Roman" w:eastAsia="宋体"/>
        </w:rPr>
        <w:t>2008</w:t>
      </w:r>
      <w:r>
        <w:t>年的资本投入产出比。建筑业的技术装备率取对数后最大值</w:t>
      </w:r>
      <w:r/>
      <w:r w:rsidR="001852F3">
        <w:t xml:space="preserve">是</w:t>
      </w:r>
      <w:r>
        <w:rPr>
          <w:rFonts w:ascii="Times New Roman" w:hAnsi="Times New Roman" w:cs="Times New Roman" w:eastAsia="宋体"/>
        </w:rPr>
        <w:t>4.617</w:t>
      </w:r>
      <w:r>
        <w:t>，是浙江</w:t>
      </w:r>
      <w:r>
        <w:rPr>
          <w:rFonts w:ascii="Times New Roman" w:hAnsi="Times New Roman" w:cs="Times New Roman" w:eastAsia="宋体"/>
        </w:rPr>
        <w:t>2006</w:t>
      </w:r>
      <w:r>
        <w:t>年的技术装备率；最小值为</w:t>
      </w:r>
      <w:r>
        <w:rPr>
          <w:rFonts w:ascii="Times New Roman" w:hAnsi="Times New Roman" w:cs="Times New Roman" w:eastAsia="宋体"/>
        </w:rPr>
        <w:t>3.487</w:t>
      </w:r>
      <w:r>
        <w:t>，是新疆</w:t>
      </w:r>
      <w:r>
        <w:rPr>
          <w:rFonts w:ascii="Times New Roman" w:hAnsi="Times New Roman" w:cs="Times New Roman" w:eastAsia="宋体"/>
        </w:rPr>
        <w:t>2007</w:t>
      </w:r>
      <w:r>
        <w:t>年的技术</w:t>
      </w:r>
      <w:r/>
      <w:r>
        <w:t>装备率。初步统计分析反映出区域间差异比较大。</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3-13</w:t>
      </w:r>
      <w:r>
        <w:t xml:space="preserve">  </w:t>
      </w:r>
      <w:r>
        <w:rPr>
          <w:rFonts w:ascii="宋体" w:hAnsi="宋体" w:cs="宋体" w:eastAsia="宋体" w:cstheme="minorBidi"/>
        </w:rPr>
        <w:t>各变量的初步描述统计分析</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3-13</w:t>
      </w:r>
      <w:r>
        <w:t xml:space="preserve">  </w:t>
      </w:r>
      <w:r w:rsidRPr="00DB64CE">
        <w:rPr>
          <w:rFonts w:ascii="Times New Roman" w:cstheme="minorBidi" w:hAnsiTheme="minorHAnsi" w:eastAsiaTheme="minorHAnsi"/>
        </w:rPr>
        <w:t>Summary</w:t>
      </w:r>
      <w:r>
        <w:rPr>
          <w:rFonts w:ascii="Times New Roman" w:cstheme="minorBidi" w:hAnsiTheme="minorHAnsi" w:eastAsiaTheme="minorHAnsi"/>
        </w:rPr>
        <w:t>statistics </w:t>
      </w:r>
      <w:r>
        <w:rPr>
          <w:rFonts w:ascii="Times New Roman" w:cstheme="minorBidi" w:hAnsiTheme="minorHAnsi" w:eastAsiaTheme="minorHAnsi"/>
        </w:rPr>
        <w:t>of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variables</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931"/>
        <w:gridCol w:w="2309"/>
        <w:gridCol w:w="790"/>
        <w:gridCol w:w="1065"/>
        <w:gridCol w:w="1095"/>
        <w:gridCol w:w="1286"/>
        <w:gridCol w:w="1237"/>
      </w:tblGrid>
      <w:tr>
        <w:trPr>
          <w:tblHeader/>
        </w:trPr>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t>变量解释</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误差</w:t>
            </w:r>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p>
        </w:tc>
      </w:tr>
      <w:tr>
        <w:tc>
          <w:tcPr>
            <w:tcW w:w="534" w:type="pct"/>
            <w:vAlign w:val="center"/>
          </w:tcPr>
          <w:p w:rsidR="0018722C">
            <w:pPr>
              <w:pStyle w:val="ac"/>
              <w:topLinePunct/>
              <w:ind w:leftChars="0" w:left="0" w:rightChars="0" w:right="0" w:firstLineChars="0" w:firstLine="0"/>
              <w:spacing w:line="240" w:lineRule="atLeast"/>
            </w:pPr>
            <w:r>
              <w:t>EI</w:t>
            </w:r>
            <w:r/>
          </w:p>
        </w:tc>
        <w:tc>
          <w:tcPr>
            <w:tcW w:w="1325" w:type="pct"/>
            <w:vAlign w:val="center"/>
          </w:tcPr>
          <w:p w:rsidR="0018722C">
            <w:pPr>
              <w:pStyle w:val="a5"/>
              <w:topLinePunct/>
              <w:ind w:leftChars="0" w:left="0" w:rightChars="0" w:right="0" w:firstLineChars="0" w:firstLine="0"/>
              <w:spacing w:line="240" w:lineRule="atLeast"/>
            </w:pPr>
            <w:r>
              <w:t>建筑业能源消耗强度</w:t>
            </w:r>
          </w:p>
        </w:tc>
        <w:tc>
          <w:tcPr>
            <w:tcW w:w="453" w:type="pct"/>
            <w:vAlign w:val="center"/>
          </w:tcPr>
          <w:p w:rsidR="0018722C">
            <w:pPr>
              <w:pStyle w:val="affff9"/>
              <w:topLinePunct/>
              <w:ind w:leftChars="0" w:left="0" w:rightChars="0" w:right="0" w:firstLineChars="0" w:firstLine="0"/>
              <w:spacing w:line="240" w:lineRule="atLeast"/>
            </w:pPr>
            <w:r>
              <w:t>240</w:t>
            </w:r>
            <w:r/>
          </w:p>
        </w:tc>
        <w:tc>
          <w:tcPr>
            <w:tcW w:w="611" w:type="pct"/>
            <w:vAlign w:val="center"/>
          </w:tcPr>
          <w:p w:rsidR="0018722C">
            <w:pPr>
              <w:pStyle w:val="affff9"/>
              <w:topLinePunct/>
              <w:ind w:leftChars="0" w:left="0" w:rightChars="0" w:right="0" w:firstLineChars="0" w:firstLine="0"/>
              <w:spacing w:line="240" w:lineRule="atLeast"/>
            </w:pPr>
            <w:r>
              <w:t>0.088</w:t>
            </w:r>
            <w:r/>
          </w:p>
        </w:tc>
        <w:tc>
          <w:tcPr>
            <w:tcW w:w="628" w:type="pct"/>
            <w:vAlign w:val="center"/>
          </w:tcPr>
          <w:p w:rsidR="0018722C">
            <w:pPr>
              <w:pStyle w:val="affff9"/>
              <w:topLinePunct/>
              <w:ind w:leftChars="0" w:left="0" w:rightChars="0" w:right="0" w:firstLineChars="0" w:firstLine="0"/>
              <w:spacing w:line="240" w:lineRule="atLeast"/>
            </w:pPr>
            <w:r>
              <w:t>0.227</w:t>
            </w:r>
            <w:r/>
          </w:p>
        </w:tc>
        <w:tc>
          <w:tcPr>
            <w:tcW w:w="738" w:type="pct"/>
            <w:vAlign w:val="center"/>
          </w:tcPr>
          <w:p w:rsidR="0018722C">
            <w:pPr>
              <w:pStyle w:val="affff9"/>
              <w:topLinePunct/>
              <w:ind w:leftChars="0" w:left="0" w:rightChars="0" w:right="0" w:firstLineChars="0" w:firstLine="0"/>
              <w:spacing w:line="240" w:lineRule="atLeast"/>
            </w:pPr>
            <w:r>
              <w:t>0.004</w:t>
            </w:r>
            <w:r/>
          </w:p>
        </w:tc>
        <w:tc>
          <w:tcPr>
            <w:tcW w:w="710" w:type="pct"/>
            <w:vAlign w:val="center"/>
          </w:tcPr>
          <w:p w:rsidR="0018722C">
            <w:pPr>
              <w:pStyle w:val="affff9"/>
              <w:topLinePunct/>
              <w:ind w:leftChars="0" w:left="0" w:rightChars="0" w:right="0" w:firstLineChars="0" w:firstLine="0"/>
              <w:spacing w:line="240" w:lineRule="atLeast"/>
            </w:pPr>
            <w:r>
              <w:t>3.461</w:t>
            </w:r>
            <w:r/>
          </w:p>
        </w:tc>
      </w:tr>
      <w:tr>
        <w:tc>
          <w:tcPr>
            <w:tcW w:w="534" w:type="pct"/>
            <w:vAlign w:val="center"/>
          </w:tcPr>
          <w:p w:rsidR="0018722C">
            <w:pPr>
              <w:pStyle w:val="ac"/>
              <w:topLinePunct/>
              <w:ind w:leftChars="0" w:left="0" w:rightChars="0" w:right="0" w:firstLineChars="0" w:firstLine="0"/>
              <w:spacing w:line="240" w:lineRule="atLeast"/>
            </w:pPr>
            <w:r>
              <w:t>ER</w:t>
            </w:r>
            <w:r/>
          </w:p>
        </w:tc>
        <w:tc>
          <w:tcPr>
            <w:tcW w:w="1325" w:type="pct"/>
            <w:vAlign w:val="center"/>
          </w:tcPr>
          <w:p w:rsidR="0018722C">
            <w:pPr>
              <w:pStyle w:val="a5"/>
              <w:topLinePunct/>
              <w:ind w:leftChars="0" w:left="0" w:rightChars="0" w:right="0" w:firstLineChars="0" w:firstLine="0"/>
              <w:spacing w:line="240" w:lineRule="atLeast"/>
            </w:pPr>
            <w:r>
              <w:t>环境规制</w:t>
            </w:r>
          </w:p>
        </w:tc>
        <w:tc>
          <w:tcPr>
            <w:tcW w:w="453" w:type="pct"/>
            <w:vAlign w:val="center"/>
          </w:tcPr>
          <w:p w:rsidR="0018722C">
            <w:pPr>
              <w:pStyle w:val="affff9"/>
              <w:topLinePunct/>
              <w:ind w:leftChars="0" w:left="0" w:rightChars="0" w:right="0" w:firstLineChars="0" w:firstLine="0"/>
              <w:spacing w:line="240" w:lineRule="atLeast"/>
            </w:pPr>
            <w:r>
              <w:t>240</w:t>
            </w:r>
            <w:r/>
          </w:p>
        </w:tc>
        <w:tc>
          <w:tcPr>
            <w:tcW w:w="611" w:type="pct"/>
            <w:vAlign w:val="center"/>
          </w:tcPr>
          <w:p w:rsidR="0018722C">
            <w:pPr>
              <w:pStyle w:val="affff9"/>
              <w:topLinePunct/>
              <w:ind w:leftChars="0" w:left="0" w:rightChars="0" w:right="0" w:firstLineChars="0" w:firstLine="0"/>
              <w:spacing w:line="240" w:lineRule="atLeast"/>
            </w:pPr>
            <w:r>
              <w:t>1.221</w:t>
            </w:r>
            <w:r/>
          </w:p>
        </w:tc>
        <w:tc>
          <w:tcPr>
            <w:tcW w:w="628" w:type="pct"/>
            <w:vAlign w:val="center"/>
          </w:tcPr>
          <w:p w:rsidR="0018722C">
            <w:pPr>
              <w:pStyle w:val="affff9"/>
              <w:topLinePunct/>
              <w:ind w:leftChars="0" w:left="0" w:rightChars="0" w:right="0" w:firstLineChars="0" w:firstLine="0"/>
              <w:spacing w:line="240" w:lineRule="atLeast"/>
            </w:pPr>
            <w:r>
              <w:t>0.547</w:t>
            </w:r>
            <w:r/>
          </w:p>
        </w:tc>
        <w:tc>
          <w:tcPr>
            <w:tcW w:w="738" w:type="pct"/>
            <w:vAlign w:val="center"/>
          </w:tcPr>
          <w:p w:rsidR="0018722C">
            <w:pPr>
              <w:pStyle w:val="affff9"/>
              <w:topLinePunct/>
              <w:ind w:leftChars="0" w:left="0" w:rightChars="0" w:right="0" w:firstLineChars="0" w:firstLine="0"/>
              <w:spacing w:line="240" w:lineRule="atLeast"/>
            </w:pPr>
            <w:r>
              <w:t>0.46</w:t>
            </w:r>
            <w:r/>
          </w:p>
        </w:tc>
        <w:tc>
          <w:tcPr>
            <w:tcW w:w="710" w:type="pct"/>
            <w:vAlign w:val="center"/>
          </w:tcPr>
          <w:p w:rsidR="0018722C">
            <w:pPr>
              <w:pStyle w:val="affff9"/>
              <w:topLinePunct/>
              <w:ind w:leftChars="0" w:left="0" w:rightChars="0" w:right="0" w:firstLineChars="0" w:firstLine="0"/>
              <w:spacing w:line="240" w:lineRule="atLeast"/>
            </w:pPr>
            <w:r>
              <w:t>4.16</w:t>
            </w:r>
            <w:r/>
          </w:p>
        </w:tc>
      </w:tr>
      <w:tr>
        <w:tc>
          <w:tcPr>
            <w:tcW w:w="534" w:type="pct"/>
            <w:vAlign w:val="center"/>
          </w:tcPr>
          <w:p w:rsidR="0018722C">
            <w:pPr>
              <w:pStyle w:val="ac"/>
              <w:topLinePunct/>
              <w:ind w:leftChars="0" w:left="0" w:rightChars="0" w:right="0" w:firstLineChars="0" w:firstLine="0"/>
              <w:spacing w:line="240" w:lineRule="atLeast"/>
            </w:pPr>
            <w:r>
              <w:t>ER</w:t>
            </w:r>
            <w:r>
              <w:t>2</w:t>
            </w:r>
            <w:r/>
          </w:p>
        </w:tc>
        <w:tc>
          <w:tcPr>
            <w:tcW w:w="1325" w:type="pct"/>
            <w:vAlign w:val="center"/>
          </w:tcPr>
          <w:p w:rsidR="0018722C">
            <w:pPr>
              <w:pStyle w:val="a5"/>
              <w:topLinePunct/>
              <w:ind w:leftChars="0" w:left="0" w:rightChars="0" w:right="0" w:firstLineChars="0" w:firstLine="0"/>
              <w:spacing w:line="240" w:lineRule="atLeast"/>
            </w:pPr>
            <w:r>
              <w:t>环境规制平方</w:t>
            </w:r>
          </w:p>
        </w:tc>
        <w:tc>
          <w:tcPr>
            <w:tcW w:w="453" w:type="pct"/>
            <w:vAlign w:val="center"/>
          </w:tcPr>
          <w:p w:rsidR="0018722C">
            <w:pPr>
              <w:pStyle w:val="affff9"/>
              <w:topLinePunct/>
              <w:ind w:leftChars="0" w:left="0" w:rightChars="0" w:right="0" w:firstLineChars="0" w:firstLine="0"/>
              <w:spacing w:line="240" w:lineRule="atLeast"/>
            </w:pPr>
            <w:r>
              <w:t>240</w:t>
            </w:r>
            <w:r/>
          </w:p>
        </w:tc>
        <w:tc>
          <w:tcPr>
            <w:tcW w:w="611" w:type="pct"/>
            <w:vAlign w:val="center"/>
          </w:tcPr>
          <w:p w:rsidR="0018722C">
            <w:pPr>
              <w:pStyle w:val="affff9"/>
              <w:topLinePunct/>
              <w:ind w:leftChars="0" w:left="0" w:rightChars="0" w:right="0" w:firstLineChars="0" w:firstLine="0"/>
              <w:spacing w:line="240" w:lineRule="atLeast"/>
            </w:pPr>
            <w:r>
              <w:t>1.788</w:t>
            </w:r>
            <w:r/>
          </w:p>
        </w:tc>
        <w:tc>
          <w:tcPr>
            <w:tcW w:w="628" w:type="pct"/>
            <w:vAlign w:val="center"/>
          </w:tcPr>
          <w:p w:rsidR="0018722C">
            <w:pPr>
              <w:pStyle w:val="affff9"/>
              <w:topLinePunct/>
              <w:ind w:leftChars="0" w:left="0" w:rightChars="0" w:right="0" w:firstLineChars="0" w:firstLine="0"/>
              <w:spacing w:line="240" w:lineRule="atLeast"/>
            </w:pPr>
            <w:r>
              <w:t>2.066</w:t>
            </w:r>
            <w:r/>
          </w:p>
        </w:tc>
        <w:tc>
          <w:tcPr>
            <w:tcW w:w="738" w:type="pct"/>
            <w:vAlign w:val="center"/>
          </w:tcPr>
          <w:p w:rsidR="0018722C">
            <w:pPr>
              <w:pStyle w:val="affff9"/>
              <w:topLinePunct/>
              <w:ind w:leftChars="0" w:left="0" w:rightChars="0" w:right="0" w:firstLineChars="0" w:firstLine="0"/>
              <w:spacing w:line="240" w:lineRule="atLeast"/>
            </w:pPr>
            <w:r>
              <w:t>0.212</w:t>
            </w:r>
            <w:r/>
          </w:p>
        </w:tc>
        <w:tc>
          <w:tcPr>
            <w:tcW w:w="710" w:type="pct"/>
            <w:vAlign w:val="center"/>
          </w:tcPr>
          <w:p w:rsidR="0018722C">
            <w:pPr>
              <w:pStyle w:val="affff9"/>
              <w:topLinePunct/>
              <w:ind w:leftChars="0" w:left="0" w:rightChars="0" w:right="0" w:firstLineChars="0" w:firstLine="0"/>
              <w:spacing w:line="240" w:lineRule="atLeast"/>
            </w:pPr>
            <w:r>
              <w:t>17.306</w:t>
            </w:r>
            <w:r/>
          </w:p>
        </w:tc>
      </w:tr>
      <w:tr>
        <w:tc>
          <w:tcPr>
            <w:tcW w:w="534" w:type="pct"/>
            <w:vAlign w:val="center"/>
          </w:tcPr>
          <w:p w:rsidR="0018722C">
            <w:pPr>
              <w:pStyle w:val="ac"/>
              <w:topLinePunct/>
              <w:ind w:leftChars="0" w:left="0" w:rightChars="0" w:right="0" w:firstLineChars="0" w:firstLine="0"/>
              <w:spacing w:line="240" w:lineRule="atLeast"/>
            </w:pPr>
            <w:r>
              <w:t>Log</w:t>
            </w:r>
            <w:r>
              <w:t> </w:t>
            </w:r>
            <w:r>
              <w:t>CL</w:t>
            </w:r>
            <w:r/>
          </w:p>
        </w:tc>
        <w:tc>
          <w:tcPr>
            <w:tcW w:w="1325" w:type="pct"/>
            <w:vAlign w:val="center"/>
          </w:tcPr>
          <w:p w:rsidR="0018722C">
            <w:pPr>
              <w:pStyle w:val="a5"/>
              <w:topLinePunct/>
              <w:ind w:leftChars="0" w:left="0" w:rightChars="0" w:right="0" w:firstLineChars="0" w:firstLine="0"/>
              <w:spacing w:line="240" w:lineRule="atLeast"/>
            </w:pPr>
            <w:r>
              <w:t>建筑业劳动生产率</w:t>
            </w:r>
            <w:r/>
          </w:p>
        </w:tc>
        <w:tc>
          <w:tcPr>
            <w:tcW w:w="453" w:type="pct"/>
            <w:vAlign w:val="center"/>
          </w:tcPr>
          <w:p w:rsidR="0018722C">
            <w:pPr>
              <w:pStyle w:val="affff9"/>
              <w:topLinePunct/>
              <w:ind w:leftChars="0" w:left="0" w:rightChars="0" w:right="0" w:firstLineChars="0" w:firstLine="0"/>
              <w:spacing w:line="240" w:lineRule="atLeast"/>
            </w:pPr>
            <w:r>
              <w:t>240</w:t>
            </w:r>
            <w:r/>
          </w:p>
        </w:tc>
        <w:tc>
          <w:tcPr>
            <w:tcW w:w="611" w:type="pct"/>
            <w:vAlign w:val="center"/>
          </w:tcPr>
          <w:p w:rsidR="0018722C">
            <w:pPr>
              <w:pStyle w:val="affff9"/>
              <w:topLinePunct/>
              <w:ind w:leftChars="0" w:left="0" w:rightChars="0" w:right="0" w:firstLineChars="0" w:firstLine="0"/>
              <w:spacing w:line="240" w:lineRule="atLeast"/>
            </w:pPr>
            <w:r>
              <w:t>5.112</w:t>
            </w:r>
          </w:p>
        </w:tc>
        <w:tc>
          <w:tcPr>
            <w:tcW w:w="628" w:type="pct"/>
            <w:vAlign w:val="center"/>
          </w:tcPr>
          <w:p w:rsidR="0018722C">
            <w:pPr>
              <w:pStyle w:val="affff9"/>
              <w:topLinePunct/>
              <w:ind w:leftChars="0" w:left="0" w:rightChars="0" w:right="0" w:firstLineChars="0" w:firstLine="0"/>
              <w:spacing w:line="240" w:lineRule="atLeast"/>
            </w:pPr>
            <w:r>
              <w:t>0.165</w:t>
            </w:r>
            <w:r/>
          </w:p>
        </w:tc>
        <w:tc>
          <w:tcPr>
            <w:tcW w:w="738" w:type="pct"/>
            <w:vAlign w:val="center"/>
          </w:tcPr>
          <w:p w:rsidR="0018722C">
            <w:pPr>
              <w:pStyle w:val="affff9"/>
              <w:topLinePunct/>
              <w:ind w:leftChars="0" w:left="0" w:rightChars="0" w:right="0" w:firstLineChars="0" w:firstLine="0"/>
              <w:spacing w:line="240" w:lineRule="atLeast"/>
            </w:pPr>
            <w:r>
              <w:t>4.671</w:t>
            </w:r>
            <w:r/>
          </w:p>
        </w:tc>
        <w:tc>
          <w:tcPr>
            <w:tcW w:w="710" w:type="pct"/>
            <w:vAlign w:val="center"/>
          </w:tcPr>
          <w:p w:rsidR="0018722C">
            <w:pPr>
              <w:pStyle w:val="affff9"/>
              <w:topLinePunct/>
              <w:ind w:leftChars="0" w:left="0" w:rightChars="0" w:right="0" w:firstLineChars="0" w:firstLine="0"/>
              <w:spacing w:line="240" w:lineRule="atLeast"/>
            </w:pPr>
            <w:r>
              <w:t>5.568</w:t>
            </w:r>
            <w:r/>
          </w:p>
        </w:tc>
      </w:tr>
      <w:tr>
        <w:tc>
          <w:tcPr>
            <w:tcW w:w="534" w:type="pct"/>
            <w:vAlign w:val="center"/>
          </w:tcPr>
          <w:p w:rsidR="0018722C">
            <w:pPr>
              <w:pStyle w:val="ac"/>
              <w:topLinePunct/>
              <w:ind w:leftChars="0" w:left="0" w:rightChars="0" w:right="0" w:firstLineChars="0" w:firstLine="0"/>
              <w:spacing w:line="240" w:lineRule="atLeast"/>
            </w:pPr>
            <w:r>
              <w:t>ingdp</w:t>
            </w:r>
            <w:r/>
          </w:p>
        </w:tc>
        <w:tc>
          <w:tcPr>
            <w:tcW w:w="1325" w:type="pct"/>
            <w:vAlign w:val="center"/>
          </w:tcPr>
          <w:p w:rsidR="0018722C">
            <w:pPr>
              <w:pStyle w:val="a5"/>
              <w:topLinePunct/>
              <w:ind w:leftChars="0" w:left="0" w:rightChars="0" w:right="0" w:firstLineChars="0" w:firstLine="0"/>
              <w:spacing w:line="240" w:lineRule="atLeast"/>
            </w:pPr>
            <w:r>
              <w:t>资本投入产出比</w:t>
            </w:r>
            <w:r/>
          </w:p>
        </w:tc>
        <w:tc>
          <w:tcPr>
            <w:tcW w:w="453" w:type="pct"/>
            <w:vAlign w:val="center"/>
          </w:tcPr>
          <w:p w:rsidR="0018722C">
            <w:pPr>
              <w:pStyle w:val="affff9"/>
              <w:topLinePunct/>
              <w:ind w:leftChars="0" w:left="0" w:rightChars="0" w:right="0" w:firstLineChars="0" w:firstLine="0"/>
              <w:spacing w:line="240" w:lineRule="atLeast"/>
            </w:pPr>
            <w:r>
              <w:t>240</w:t>
            </w:r>
            <w:r/>
          </w:p>
        </w:tc>
        <w:tc>
          <w:tcPr>
            <w:tcW w:w="611" w:type="pct"/>
            <w:vAlign w:val="center"/>
          </w:tcPr>
          <w:p w:rsidR="0018722C">
            <w:pPr>
              <w:pStyle w:val="affff9"/>
              <w:topLinePunct/>
              <w:ind w:leftChars="0" w:left="0" w:rightChars="0" w:right="0" w:firstLineChars="0" w:firstLine="0"/>
              <w:spacing w:line="240" w:lineRule="atLeast"/>
            </w:pPr>
            <w:r>
              <w:t>0.041</w:t>
            </w:r>
            <w:r/>
          </w:p>
        </w:tc>
        <w:tc>
          <w:tcPr>
            <w:tcW w:w="628" w:type="pct"/>
            <w:vAlign w:val="center"/>
          </w:tcPr>
          <w:p w:rsidR="0018722C">
            <w:pPr>
              <w:pStyle w:val="affff9"/>
              <w:topLinePunct/>
              <w:ind w:leftChars="0" w:left="0" w:rightChars="0" w:right="0" w:firstLineChars="0" w:firstLine="0"/>
              <w:spacing w:line="240" w:lineRule="atLeast"/>
            </w:pPr>
            <w:r>
              <w:t>0.053</w:t>
            </w:r>
            <w:r/>
          </w:p>
        </w:tc>
        <w:tc>
          <w:tcPr>
            <w:tcW w:w="738" w:type="pct"/>
            <w:vAlign w:val="center"/>
          </w:tcPr>
          <w:p w:rsidR="0018722C">
            <w:pPr>
              <w:pStyle w:val="affff9"/>
              <w:topLinePunct/>
              <w:ind w:leftChars="0" w:left="0" w:rightChars="0" w:right="0" w:firstLineChars="0" w:firstLine="0"/>
              <w:spacing w:line="240" w:lineRule="atLeast"/>
            </w:pPr>
            <w:r>
              <w:t>0.001</w:t>
            </w:r>
            <w:r/>
          </w:p>
        </w:tc>
        <w:tc>
          <w:tcPr>
            <w:tcW w:w="710" w:type="pct"/>
            <w:vAlign w:val="center"/>
          </w:tcPr>
          <w:p w:rsidR="0018722C">
            <w:pPr>
              <w:pStyle w:val="affff9"/>
              <w:topLinePunct/>
              <w:ind w:leftChars="0" w:left="0" w:rightChars="0" w:right="0" w:firstLineChars="0" w:firstLine="0"/>
              <w:spacing w:line="240" w:lineRule="atLeast"/>
            </w:pPr>
            <w:r>
              <w:t>0.432</w:t>
            </w:r>
            <w:r/>
          </w:p>
        </w:tc>
      </w:tr>
      <w:tr>
        <w:tc>
          <w:tcPr>
            <w:tcW w:w="534"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equ</w:t>
            </w:r>
            <w:r/>
          </w:p>
        </w:tc>
        <w:tc>
          <w:tcPr>
            <w:tcW w:w="1325" w:type="pct"/>
            <w:vAlign w:val="center"/>
            <w:tcBorders>
              <w:top w:val="single" w:sz="4" w:space="0" w:color="auto"/>
            </w:tcBorders>
          </w:tcPr>
          <w:p w:rsidR="0018722C">
            <w:pPr>
              <w:pStyle w:val="aff1"/>
              <w:topLinePunct/>
              <w:ind w:leftChars="0" w:left="0" w:rightChars="0" w:right="0" w:firstLineChars="0" w:firstLine="0"/>
              <w:spacing w:line="240" w:lineRule="atLeast"/>
            </w:pPr>
            <w:r>
              <w:t>建筑业技术装备率</w:t>
            </w:r>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4.026</w:t>
            </w:r>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0.176</w:t>
            </w:r>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3.487</w:t>
            </w:r>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4.617</w:t>
            </w:r>
            <w:r/>
          </w:p>
        </w:tc>
      </w:tr>
    </w:tbl>
    <w:p w:rsidR="0018722C">
      <w:pPr>
        <w:pStyle w:val="aff3"/>
        <w:topLinePunct/>
      </w:pPr>
      <w:r>
        <w:rPr>
          <w:rFonts w:cstheme="minorBidi" w:hAnsiTheme="minorHAnsi" w:eastAsiaTheme="minorHAnsi" w:asciiTheme="minorHAnsi" w:ascii="宋体" w:hAnsi="宋体" w:cs="宋体" w:eastAsia="宋体"/>
        </w:rPr>
        <w:t>数据来源：作者本人计算获得。</w:t>
      </w:r>
    </w:p>
    <w:p w:rsidR="0018722C">
      <w:pPr>
        <w:pStyle w:val="4"/>
        <w:topLinePunct/>
        <w:ind w:left="200" w:hangingChars="200" w:hanging="200"/>
      </w:pPr>
      <w:r>
        <w:t>3.4.3.2</w:t>
      </w:r>
      <w:r>
        <w:t xml:space="preserve"> </w:t>
      </w:r>
      <w:r>
        <w:t>实证分析</w:t>
      </w:r>
    </w:p>
    <w:p w:rsidR="0018722C">
      <w:pPr>
        <w:topLinePunct/>
      </w:pPr>
      <w:r>
        <w:t>本节仍采用系统</w:t>
      </w:r>
      <w:r>
        <w:rPr>
          <w:rFonts w:ascii="Times New Roman" w:hAnsi="Times New Roman" w:cs="Times New Roman" w:eastAsia="宋体"/>
        </w:rPr>
        <w:t>GMM</w:t>
      </w:r>
      <w:r>
        <w:t>估计方法进行估计，具体结果如</w:t>
      </w:r>
      <w:r>
        <w:t>表</w:t>
      </w:r>
      <w:r>
        <w:rPr>
          <w:rFonts w:ascii="Times New Roman" w:hAnsi="Times New Roman" w:cs="Times New Roman" w:eastAsia="宋体"/>
        </w:rPr>
        <w:t>3-14</w:t>
      </w:r>
      <w:r>
        <w:t>、</w:t>
      </w:r>
      <w:r>
        <w:t>表</w:t>
      </w:r>
      <w:r/>
      <w:r>
        <w:rPr>
          <w:rFonts w:ascii="Times New Roman" w:hAnsi="Times New Roman" w:cs="Times New Roman" w:eastAsia="宋体"/>
        </w:rPr>
        <w:t>3-15</w:t>
      </w:r>
      <w:r>
        <w:t>、</w:t>
      </w:r>
      <w:r w:rsidR="001852F3">
        <w:t xml:space="preserve">表</w:t>
      </w:r>
      <w:r/>
      <w:r>
        <w:rPr>
          <w:rFonts w:ascii="Times New Roman" w:hAnsi="Times New Roman" w:cs="Times New Roman" w:eastAsia="宋体"/>
        </w:rPr>
        <w:t>3-16</w:t>
      </w:r>
      <w:r>
        <w:t>所示。</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3-14</w:t>
      </w:r>
      <w:r>
        <w:t xml:space="preserve">  </w:t>
      </w:r>
      <w:r>
        <w:rPr>
          <w:rFonts w:ascii="宋体" w:hAnsi="宋体" w:cs="宋体" w:eastAsia="宋体" w:cstheme="minorBidi"/>
        </w:rPr>
        <w:t>能源消耗强度为被解释变量的实证模型的估计结果</w:t>
      </w:r>
      <w:r>
        <w:rPr>
          <w:rFonts w:ascii="宋体" w:hAnsi="宋体" w:cs="宋体" w:eastAsia="宋体" w:cstheme="minorBidi"/>
        </w:rPr>
        <w:t>（</w:t>
      </w:r>
      <w:r>
        <w:rPr>
          <w:rFonts w:ascii="宋体" w:hAnsi="宋体" w:cs="宋体" w:eastAsia="宋体" w:cstheme="minorBidi"/>
        </w:rPr>
        <w:t>全国</w:t>
      </w:r>
      <w:r>
        <w:rPr>
          <w:rFonts w:ascii="宋体" w:hAnsi="宋体" w:cs="宋体" w:eastAsia="宋体" w:cstheme="minorBidi"/>
        </w:rPr>
        <w:t>）</w:t>
      </w:r>
    </w:p>
    <w:p w:rsidR="0018722C">
      <w:pPr>
        <w:pStyle w:val="cw23"/>
        <w:topLinePunct/>
      </w:pPr>
      <w:r>
        <w:rPr>
          <w:rFonts w:cstheme="minorBidi" w:hAnsiTheme="minorHAnsi" w:eastAsiaTheme="minorHAnsi" w:asciiTheme="minorHAnsi" w:ascii="Times New Roman"/>
        </w:rPr>
        <w:t>Table </w:t>
      </w:r>
      <w:r>
        <w:rPr>
          <w:rFonts w:ascii="Times New Roman" w:cstheme="minorBidi" w:hAnsiTheme="minorHAnsi" w:eastAsiaTheme="minorHAnsi"/>
        </w:rPr>
        <w:t>3-14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explained variable </w:t>
      </w:r>
      <w:r>
        <w:rPr>
          <w:rFonts w:ascii="Times New Roman" w:cstheme="minorBidi" w:hAnsiTheme="minorHAnsi" w:eastAsiaTheme="minorHAnsi"/>
        </w:rPr>
        <w:t>EI </w:t>
      </w:r>
      <w:r>
        <w:rPr>
          <w:rFonts w:ascii="Times New Roman" w:cstheme="minorBidi" w:hAnsiTheme="minorHAnsi" w:eastAsiaTheme="minorHAnsi"/>
        </w:rPr>
        <w:t>(</w:t>
      </w:r>
      <w:r>
        <w:rPr>
          <w:rFonts w:ascii="Times New Roman" w:cstheme="minorBidi" w:hAnsiTheme="minorHAnsi" w:eastAsiaTheme="minorHAnsi"/>
        </w:rPr>
        <w:t xml:space="preserve">in the </w:t>
      </w:r>
      <w:r>
        <w:rPr>
          <w:rFonts w:ascii="Times New Roman" w:cstheme="minorBidi" w:hAnsiTheme="minorHAnsi" w:eastAsiaTheme="minorHAnsi"/>
        </w:rPr>
        <w:t>whole </w:t>
      </w:r>
      <w:r>
        <w:rPr>
          <w:rFonts w:ascii="Times New Roman" w:cstheme="minorBidi" w:hAnsiTheme="minorHAnsi" w:eastAsiaTheme="minorHAnsi"/>
        </w:rPr>
        <w:t> </w:t>
      </w:r>
      <w:r>
        <w:rPr>
          <w:rFonts w:ascii="Times New Roman" w:cstheme="minorBidi" w:hAnsiTheme="minorHAnsi" w:eastAsiaTheme="minorHAnsi"/>
        </w:rPr>
        <w:t>country</w:t>
      </w:r>
      <w:r>
        <w:rPr>
          <w:rFonts w:ascii="Times New Roman" w:cstheme="minorBidi" w:hAnsiTheme="minorHAnsi" w:eastAsiaTheme="minorHAnsi"/>
        </w:rPr>
        <w:t>)</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318"/>
        <w:gridCol w:w="1360"/>
        <w:gridCol w:w="1253"/>
        <w:gridCol w:w="1256"/>
        <w:gridCol w:w="1266"/>
        <w:gridCol w:w="1260"/>
      </w:tblGrid>
      <w:tr>
        <w:trPr>
          <w:tblHeader/>
        </w:trPr>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L.EI</w:t>
            </w:r>
            <w:r/>
          </w:p>
        </w:tc>
        <w:tc>
          <w:tcPr>
            <w:tcW w:w="780" w:type="pct"/>
            <w:vAlign w:val="center"/>
          </w:tcPr>
          <w:p w:rsidR="0018722C">
            <w:pPr>
              <w:pStyle w:val="a5"/>
              <w:topLinePunct/>
              <w:ind w:leftChars="0" w:left="0" w:rightChars="0" w:right="0" w:firstLineChars="0" w:firstLine="0"/>
              <w:spacing w:line="240" w:lineRule="atLeast"/>
            </w:pPr>
            <w:r>
              <w:t></w:t>
            </w:r>
            <w:r>
              <w:t>1</w:t>
            </w:r>
            <w:r/>
          </w:p>
        </w:tc>
        <w:tc>
          <w:tcPr>
            <w:tcW w:w="719" w:type="pct"/>
            <w:vAlign w:val="center"/>
          </w:tcPr>
          <w:p w:rsidR="0018722C">
            <w:pPr>
              <w:pStyle w:val="a5"/>
              <w:topLinePunct/>
              <w:ind w:leftChars="0" w:left="0" w:rightChars="0" w:right="0" w:firstLineChars="0" w:firstLine="0"/>
              <w:spacing w:line="240" w:lineRule="atLeast"/>
            </w:pPr>
            <w:r>
              <w:t>0</w:t>
            </w:r>
            <w:r>
              <w:t> </w:t>
            </w:r>
            <w:r>
              <w:t>.020a</w:t>
            </w:r>
            <w:r/>
          </w:p>
        </w:tc>
        <w:tc>
          <w:tcPr>
            <w:tcW w:w="721" w:type="pct"/>
            <w:vAlign w:val="center"/>
          </w:tcPr>
          <w:p w:rsidR="0018722C">
            <w:pPr>
              <w:pStyle w:val="a5"/>
              <w:topLinePunct/>
              <w:ind w:leftChars="0" w:left="0" w:rightChars="0" w:right="0" w:firstLineChars="0" w:firstLine="0"/>
              <w:spacing w:line="240" w:lineRule="atLeast"/>
            </w:pPr>
            <w:r>
              <w:t>0.009a</w:t>
            </w:r>
            <w:r/>
          </w:p>
        </w:tc>
        <w:tc>
          <w:tcPr>
            <w:tcW w:w="727" w:type="pct"/>
            <w:vAlign w:val="center"/>
          </w:tcPr>
          <w:p w:rsidR="0018722C">
            <w:pPr>
              <w:pStyle w:val="a5"/>
              <w:topLinePunct/>
              <w:ind w:leftChars="0" w:left="0" w:rightChars="0" w:right="0" w:firstLineChars="0" w:firstLine="0"/>
              <w:spacing w:line="240" w:lineRule="atLeast"/>
            </w:pPr>
            <w:r>
              <w:t>0.009a</w:t>
            </w:r>
            <w:r/>
          </w:p>
        </w:tc>
        <w:tc>
          <w:tcPr>
            <w:tcW w:w="723" w:type="pct"/>
            <w:vAlign w:val="center"/>
          </w:tcPr>
          <w:p w:rsidR="0018722C">
            <w:pPr>
              <w:pStyle w:val="ad"/>
              <w:topLinePunct/>
              <w:ind w:leftChars="0" w:left="0" w:rightChars="0" w:right="0" w:firstLineChars="0" w:firstLine="0"/>
              <w:spacing w:line="240" w:lineRule="atLeast"/>
            </w:pPr>
            <w:r>
              <w:t>0.006a</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pPr/>
          </w:p>
        </w:tc>
        <w:tc>
          <w:tcPr>
            <w:tcW w:w="780" w:type="pct"/>
            <w:vAlign w:val="center"/>
          </w:tcPr>
          <w:p w:rsidR="0018722C">
            <w:pPr>
              <w:pStyle w:val="a5"/>
              <w:topLinePunct/>
              <w:ind w:leftChars="0" w:left="0" w:rightChars="0" w:right="0" w:firstLineChars="0" w:firstLine="0"/>
              <w:spacing w:line="240" w:lineRule="atLeast"/>
            </w:pPr>
            <w:pPr/>
          </w:p>
        </w:tc>
        <w:tc>
          <w:tcPr>
            <w:tcW w:w="719" w:type="pct"/>
            <w:vAlign w:val="center"/>
          </w:tcPr>
          <w:p w:rsidR="0018722C">
            <w:pPr>
              <w:pStyle w:val="a5"/>
              <w:topLinePunct/>
              <w:ind w:leftChars="0" w:left="0" w:rightChars="0" w:right="0" w:firstLineChars="0" w:firstLine="0"/>
              <w:spacing w:line="240" w:lineRule="atLeast"/>
            </w:pPr>
            <w:r>
              <w:t>(</w:t>
            </w:r>
            <w:r>
              <w:t xml:space="preserve">30.32</w:t>
            </w:r>
            <w:r>
              <w:t>)</w:t>
            </w:r>
            <w:r/>
          </w:p>
        </w:tc>
        <w:tc>
          <w:tcPr>
            <w:tcW w:w="721" w:type="pct"/>
            <w:vAlign w:val="center"/>
          </w:tcPr>
          <w:p w:rsidR="0018722C">
            <w:pPr>
              <w:pStyle w:val="a5"/>
              <w:topLinePunct/>
              <w:ind w:leftChars="0" w:left="0" w:rightChars="0" w:right="0" w:firstLineChars="0" w:firstLine="0"/>
              <w:spacing w:line="240" w:lineRule="atLeast"/>
            </w:pPr>
            <w:r>
              <w:t>(</w:t>
            </w:r>
            <w:r>
              <w:t xml:space="preserve">11.93</w:t>
            </w:r>
            <w:r>
              <w:t>)</w:t>
            </w:r>
            <w:r/>
          </w:p>
        </w:tc>
        <w:tc>
          <w:tcPr>
            <w:tcW w:w="727" w:type="pct"/>
            <w:vAlign w:val="center"/>
          </w:tcPr>
          <w:p w:rsidR="0018722C">
            <w:pPr>
              <w:pStyle w:val="a5"/>
              <w:topLinePunct/>
              <w:ind w:leftChars="0" w:left="0" w:rightChars="0" w:right="0" w:firstLineChars="0" w:firstLine="0"/>
              <w:spacing w:line="240" w:lineRule="atLeast"/>
            </w:pPr>
            <w:r>
              <w:t>(</w:t>
            </w:r>
            <w:r>
              <w:t xml:space="preserve">5.99</w:t>
            </w:r>
            <w:r>
              <w:t>)</w:t>
            </w:r>
            <w:r/>
          </w:p>
        </w:tc>
        <w:tc>
          <w:tcPr>
            <w:tcW w:w="723" w:type="pct"/>
            <w:vAlign w:val="center"/>
          </w:tcPr>
          <w:p w:rsidR="0018722C">
            <w:pPr>
              <w:pStyle w:val="ad"/>
              <w:topLinePunct/>
              <w:ind w:leftChars="0" w:left="0" w:rightChars="0" w:right="0" w:firstLineChars="0" w:firstLine="0"/>
              <w:spacing w:line="240" w:lineRule="atLeast"/>
            </w:pPr>
            <w:r>
              <w:t>(</w:t>
            </w:r>
            <w:r>
              <w:t xml:space="preserve">6.47</w:t>
            </w:r>
            <w:r>
              <w:t>)</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ER</w:t>
            </w:r>
            <w:r/>
          </w:p>
        </w:tc>
        <w:tc>
          <w:tcPr>
            <w:tcW w:w="780" w:type="pct"/>
            <w:vAlign w:val="center"/>
          </w:tcPr>
          <w:p w:rsidR="0018722C">
            <w:pPr>
              <w:pStyle w:val="a5"/>
              <w:topLinePunct/>
              <w:ind w:leftChars="0" w:left="0" w:rightChars="0" w:right="0" w:firstLineChars="0" w:firstLine="0"/>
              <w:spacing w:line="240" w:lineRule="atLeast"/>
            </w:pPr>
            <w:r>
              <w:t></w:t>
            </w:r>
            <w:r>
              <w:t>2</w:t>
            </w:r>
            <w:r/>
          </w:p>
        </w:tc>
        <w:tc>
          <w:tcPr>
            <w:tcW w:w="719" w:type="pct"/>
            <w:vAlign w:val="center"/>
          </w:tcPr>
          <w:p w:rsidR="0018722C">
            <w:pPr>
              <w:pStyle w:val="a5"/>
              <w:topLinePunct/>
              <w:ind w:leftChars="0" w:left="0" w:rightChars="0" w:right="0" w:firstLineChars="0" w:firstLine="0"/>
              <w:spacing w:line="240" w:lineRule="atLeast"/>
            </w:pPr>
            <w:r>
              <w:t>-0.013a</w:t>
            </w:r>
            <w:r/>
          </w:p>
        </w:tc>
        <w:tc>
          <w:tcPr>
            <w:tcW w:w="721" w:type="pct"/>
            <w:vAlign w:val="center"/>
          </w:tcPr>
          <w:p w:rsidR="0018722C">
            <w:pPr>
              <w:pStyle w:val="a5"/>
              <w:topLinePunct/>
              <w:ind w:leftChars="0" w:left="0" w:rightChars="0" w:right="0" w:firstLineChars="0" w:firstLine="0"/>
              <w:spacing w:line="240" w:lineRule="atLeast"/>
            </w:pPr>
            <w:r>
              <w:t>0.048a</w:t>
            </w:r>
            <w:r/>
          </w:p>
        </w:tc>
        <w:tc>
          <w:tcPr>
            <w:tcW w:w="727" w:type="pct"/>
            <w:vAlign w:val="center"/>
          </w:tcPr>
          <w:p w:rsidR="0018722C">
            <w:pPr>
              <w:pStyle w:val="a5"/>
              <w:topLinePunct/>
              <w:ind w:leftChars="0" w:left="0" w:rightChars="0" w:right="0" w:firstLineChars="0" w:firstLine="0"/>
              <w:spacing w:line="240" w:lineRule="atLeast"/>
            </w:pPr>
            <w:r>
              <w:t>0.044a</w:t>
            </w:r>
            <w:r/>
          </w:p>
        </w:tc>
        <w:tc>
          <w:tcPr>
            <w:tcW w:w="723" w:type="pct"/>
            <w:vAlign w:val="center"/>
          </w:tcPr>
          <w:p w:rsidR="0018722C">
            <w:pPr>
              <w:pStyle w:val="ad"/>
              <w:topLinePunct/>
              <w:ind w:leftChars="0" w:left="0" w:rightChars="0" w:right="0" w:firstLineChars="0" w:firstLine="0"/>
              <w:spacing w:line="240" w:lineRule="atLeast"/>
            </w:pPr>
            <w:r>
              <w:t>0.045a</w:t>
            </w:r>
            <w:r/>
          </w:p>
        </w:tc>
      </w:tr>
      <w:pPr>
        <w:pStyle w:val="cw23"/>
        <w:topLinePunct/>
        <w:ind w:leftChars="0" w:left="0" w:rightChars="0" w:right="0" w:firstLineChars="0" w:firstLine="0"/>
        <w:spacing w:line="240" w:lineRule="atLeast"/>
      </w:pPr>
      <w:tr>
        <w:tc>
          <w:tcPr>
            <w:tcW w:w="1330" w:type="pct"/>
            <w:vAlign w:val="center"/>
          </w:tcPr>
          <w:p w:rsidR="0018722C">
            <w:pPr>
              <w:pStyle w:val="a5"/>
              <w:topLinePunct/>
              <w:ind w:leftChars="0" w:left="0" w:rightChars="0" w:right="0" w:firstLineChars="0" w:firstLine="0"/>
              <w:spacing w:line="240" w:lineRule="atLeast"/>
            </w:pPr>
            <w:r>
              <w:t>ER</w:t>
            </w:r>
            <w:r>
              <w:t>2</w:t>
            </w:r>
            <w:r/>
          </w:p>
        </w:tc>
        <w:tc>
          <w:tcPr>
            <w:tcW w:w="780" w:type="pct"/>
            <w:vAlign w:val="center"/>
          </w:tcPr>
          <w:p w:rsidR="0018722C">
            <w:pPr>
              <w:pStyle w:val="a5"/>
              <w:topLinePunct/>
              <w:ind w:leftChars="0" w:left="0" w:rightChars="0" w:right="0" w:firstLineChars="0" w:firstLine="0"/>
              <w:spacing w:line="240" w:lineRule="atLeast"/>
            </w:pPr>
            <w:r>
              <w:t></w:t>
            </w:r>
            <w:r>
              <w:t>3</w:t>
            </w:r>
            <w:r/>
          </w:p>
        </w:tc>
        <w:tc>
          <w:tcPr>
            <w:tcW w:w="719" w:type="pct"/>
            <w:vAlign w:val="center"/>
          </w:tcPr>
          <w:p w:rsidR="0018722C">
            <w:pPr>
              <w:pStyle w:val="a5"/>
              <w:topLinePunct/>
              <w:ind w:leftChars="0" w:left="0" w:rightChars="0" w:right="0" w:firstLineChars="0" w:firstLine="0"/>
              <w:spacing w:line="240" w:lineRule="atLeast"/>
            </w:pPr>
            <w:r>
              <w:t>(</w:t>
            </w:r>
            <w:r>
              <w:t xml:space="preserve">-15.34</w:t>
            </w:r>
            <w:r>
              <w:t>)</w:t>
            </w:r>
            <w:r>
              <w:t xml:space="preserve"> 0.002a</w:t>
            </w:r>
            <w:r/>
          </w:p>
        </w:tc>
        <w:tc>
          <w:tcPr>
            <w:tcW w:w="721" w:type="pct"/>
            <w:vAlign w:val="center"/>
          </w:tcPr>
          <w:p w:rsidR="0018722C">
            <w:pPr>
              <w:pStyle w:val="a5"/>
              <w:topLinePunct/>
              <w:ind w:leftChars="0" w:left="0" w:rightChars="0" w:right="0" w:firstLineChars="0" w:firstLine="0"/>
              <w:spacing w:line="240" w:lineRule="atLeast"/>
            </w:pPr>
            <w:r>
              <w:t>(</w:t>
            </w:r>
            <w:r>
              <w:t xml:space="preserve">27.81</w:t>
            </w:r>
            <w:r>
              <w:t>)</w:t>
            </w:r>
            <w:r/>
          </w:p>
          <w:p w:rsidR="0018722C">
            <w:pPr>
              <w:pStyle w:val="a5"/>
              <w:topLinePunct/>
              <w:ind w:leftChars="0" w:left="0" w:rightChars="0" w:right="0" w:firstLineChars="0" w:firstLine="0"/>
              <w:spacing w:line="240" w:lineRule="atLeast"/>
            </w:pPr>
            <w:r>
              <w:t>-0.009a</w:t>
            </w:r>
            <w:r/>
          </w:p>
        </w:tc>
        <w:tc>
          <w:tcPr>
            <w:tcW w:w="727" w:type="pct"/>
            <w:vAlign w:val="center"/>
          </w:tcPr>
          <w:p w:rsidR="0018722C">
            <w:pPr>
              <w:pStyle w:val="a5"/>
              <w:topLinePunct/>
              <w:ind w:leftChars="0" w:left="0" w:rightChars="0" w:right="0" w:firstLineChars="0" w:firstLine="0"/>
              <w:spacing w:line="240" w:lineRule="atLeast"/>
            </w:pPr>
            <w:r>
              <w:t>(</w:t>
            </w:r>
            <w:r>
              <w:t xml:space="preserve">29.66</w:t>
            </w:r>
            <w:r>
              <w:t>)</w:t>
            </w:r>
            <w:r/>
          </w:p>
          <w:p w:rsidR="0018722C">
            <w:pPr>
              <w:pStyle w:val="a5"/>
              <w:topLinePunct/>
              <w:ind w:leftChars="0" w:left="0" w:rightChars="0" w:right="0" w:firstLineChars="0" w:firstLine="0"/>
              <w:spacing w:line="240" w:lineRule="atLeast"/>
            </w:pPr>
            <w:r>
              <w:t>-0.008a</w:t>
            </w:r>
            <w:r/>
          </w:p>
        </w:tc>
        <w:tc>
          <w:tcPr>
            <w:tcW w:w="723" w:type="pct"/>
            <w:vAlign w:val="center"/>
          </w:tcPr>
          <w:p w:rsidR="0018722C">
            <w:pPr>
              <w:pStyle w:val="a5"/>
              <w:topLinePunct/>
              <w:ind w:leftChars="0" w:left="0" w:rightChars="0" w:right="0" w:firstLineChars="0" w:firstLine="0"/>
              <w:spacing w:line="240" w:lineRule="atLeast"/>
            </w:pPr>
            <w:r>
              <w:t>(</w:t>
            </w:r>
            <w:r>
              <w:t xml:space="preserve">19.00</w:t>
            </w:r>
            <w:r>
              <w:t>)</w:t>
            </w:r>
            <w:r/>
          </w:p>
          <w:p w:rsidR="0018722C">
            <w:pPr>
              <w:pStyle w:val="ad"/>
              <w:topLinePunct/>
              <w:ind w:leftChars="0" w:left="0" w:rightChars="0" w:right="0" w:firstLineChars="0" w:firstLine="0"/>
              <w:spacing w:line="240" w:lineRule="atLeast"/>
            </w:pPr>
            <w:r>
              <w:t>-0.010a</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pPr/>
          </w:p>
        </w:tc>
        <w:tc>
          <w:tcPr>
            <w:tcW w:w="780" w:type="pct"/>
            <w:vAlign w:val="center"/>
          </w:tcPr>
          <w:p w:rsidR="0018722C">
            <w:pPr>
              <w:pStyle w:val="a5"/>
              <w:topLinePunct/>
              <w:ind w:leftChars="0" w:left="0" w:rightChars="0" w:right="0" w:firstLineChars="0" w:firstLine="0"/>
              <w:spacing w:line="240" w:lineRule="atLeast"/>
            </w:pPr>
            <w:pPr/>
          </w:p>
        </w:tc>
        <w:tc>
          <w:tcPr>
            <w:tcW w:w="719" w:type="pct"/>
            <w:vAlign w:val="center"/>
          </w:tcPr>
          <w:p w:rsidR="0018722C">
            <w:pPr>
              <w:pStyle w:val="a5"/>
              <w:topLinePunct/>
              <w:ind w:leftChars="0" w:left="0" w:rightChars="0" w:right="0" w:firstLineChars="0" w:firstLine="0"/>
              <w:spacing w:line="240" w:lineRule="atLeast"/>
            </w:pPr>
            <w:r>
              <w:t>(</w:t>
            </w:r>
            <w:r>
              <w:t xml:space="preserve">5.29</w:t>
            </w:r>
            <w:r>
              <w:t>)</w:t>
            </w:r>
            <w:r/>
          </w:p>
        </w:tc>
        <w:tc>
          <w:tcPr>
            <w:tcW w:w="721" w:type="pct"/>
            <w:vAlign w:val="center"/>
          </w:tcPr>
          <w:p w:rsidR="0018722C">
            <w:pPr>
              <w:pStyle w:val="a5"/>
              <w:topLinePunct/>
              <w:ind w:leftChars="0" w:left="0" w:rightChars="0" w:right="0" w:firstLineChars="0" w:firstLine="0"/>
              <w:spacing w:line="240" w:lineRule="atLeast"/>
            </w:pPr>
            <w:r>
              <w:t>(</w:t>
            </w:r>
            <w:r>
              <w:t xml:space="preserve">-16.49</w:t>
            </w:r>
            <w:r>
              <w:t>)</w:t>
            </w:r>
            <w:r/>
          </w:p>
        </w:tc>
        <w:tc>
          <w:tcPr>
            <w:tcW w:w="727" w:type="pct"/>
            <w:vAlign w:val="center"/>
          </w:tcPr>
          <w:p w:rsidR="0018722C">
            <w:pPr>
              <w:pStyle w:val="a5"/>
              <w:topLinePunct/>
              <w:ind w:leftChars="0" w:left="0" w:rightChars="0" w:right="0" w:firstLineChars="0" w:firstLine="0"/>
              <w:spacing w:line="240" w:lineRule="atLeast"/>
            </w:pPr>
            <w:r>
              <w:t>(</w:t>
            </w:r>
            <w:r>
              <w:t xml:space="preserve">-14.45</w:t>
            </w:r>
            <w:r>
              <w:t>)</w:t>
            </w:r>
            <w:r/>
          </w:p>
        </w:tc>
        <w:tc>
          <w:tcPr>
            <w:tcW w:w="723" w:type="pct"/>
            <w:vAlign w:val="center"/>
          </w:tcPr>
          <w:p w:rsidR="0018722C">
            <w:pPr>
              <w:pStyle w:val="ad"/>
              <w:topLinePunct/>
              <w:ind w:leftChars="0" w:left="0" w:rightChars="0" w:right="0" w:firstLineChars="0" w:firstLine="0"/>
              <w:spacing w:line="240" w:lineRule="atLeast"/>
            </w:pPr>
            <w:r>
              <w:t>(</w:t>
            </w:r>
            <w:r>
              <w:t xml:space="preserve">-11.49</w:t>
            </w:r>
            <w:r>
              <w:t>)</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Log</w:t>
            </w:r>
            <w:r>
              <w:t> </w:t>
            </w:r>
            <w:r>
              <w:t>CL</w:t>
            </w:r>
            <w:r/>
          </w:p>
        </w:tc>
        <w:tc>
          <w:tcPr>
            <w:tcW w:w="780" w:type="pct"/>
            <w:vAlign w:val="center"/>
          </w:tcPr>
          <w:p w:rsidR="0018722C">
            <w:pPr>
              <w:pStyle w:val="a5"/>
              <w:topLinePunct/>
              <w:ind w:leftChars="0" w:left="0" w:rightChars="0" w:right="0" w:firstLineChars="0" w:firstLine="0"/>
              <w:spacing w:line="240" w:lineRule="atLeast"/>
            </w:pPr>
            <w:r>
              <w:t></w:t>
            </w:r>
            <w:r>
              <w:t>4</w:t>
            </w:r>
            <w:r/>
          </w:p>
        </w:tc>
        <w:tc>
          <w:tcPr>
            <w:tcW w:w="719" w:type="pct"/>
            <w:vAlign w:val="center"/>
          </w:tcPr>
          <w:p w:rsidR="0018722C">
            <w:pPr>
              <w:pStyle w:val="a5"/>
              <w:topLinePunct/>
              <w:ind w:leftChars="0" w:left="0" w:rightChars="0" w:right="0" w:firstLineChars="0" w:firstLine="0"/>
              <w:spacing w:line="240" w:lineRule="atLeast"/>
            </w:pPr>
            <w:r>
              <w:t>—</w:t>
            </w:r>
          </w:p>
        </w:tc>
        <w:tc>
          <w:tcPr>
            <w:tcW w:w="721" w:type="pct"/>
            <w:vAlign w:val="center"/>
          </w:tcPr>
          <w:p w:rsidR="0018722C">
            <w:pPr>
              <w:pStyle w:val="a5"/>
              <w:topLinePunct/>
              <w:ind w:leftChars="0" w:left="0" w:rightChars="0" w:right="0" w:firstLineChars="0" w:firstLine="0"/>
              <w:spacing w:line="240" w:lineRule="atLeast"/>
            </w:pPr>
            <w:r>
              <w:t>-0.221a</w:t>
            </w:r>
            <w:r/>
          </w:p>
        </w:tc>
        <w:tc>
          <w:tcPr>
            <w:tcW w:w="727" w:type="pct"/>
            <w:vAlign w:val="center"/>
          </w:tcPr>
          <w:p w:rsidR="0018722C">
            <w:pPr>
              <w:pStyle w:val="a5"/>
              <w:topLinePunct/>
              <w:ind w:leftChars="0" w:left="0" w:rightChars="0" w:right="0" w:firstLineChars="0" w:firstLine="0"/>
              <w:spacing w:line="240" w:lineRule="atLeast"/>
            </w:pPr>
            <w:r>
              <w:t>-0.266a</w:t>
            </w:r>
            <w:r/>
          </w:p>
        </w:tc>
        <w:tc>
          <w:tcPr>
            <w:tcW w:w="723" w:type="pct"/>
            <w:vAlign w:val="center"/>
          </w:tcPr>
          <w:p w:rsidR="0018722C">
            <w:pPr>
              <w:pStyle w:val="ad"/>
              <w:topLinePunct/>
              <w:ind w:leftChars="0" w:left="0" w:rightChars="0" w:right="0" w:firstLineChars="0" w:firstLine="0"/>
              <w:spacing w:line="240" w:lineRule="atLeast"/>
            </w:pPr>
            <w:r>
              <w:t>-0.229a</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pPr/>
          </w:p>
        </w:tc>
        <w:tc>
          <w:tcPr>
            <w:tcW w:w="780" w:type="pct"/>
            <w:vAlign w:val="center"/>
          </w:tcPr>
          <w:p w:rsidR="0018722C">
            <w:pPr>
              <w:pStyle w:val="a5"/>
              <w:topLinePunct/>
              <w:ind w:leftChars="0" w:left="0" w:rightChars="0" w:right="0" w:firstLineChars="0" w:firstLine="0"/>
              <w:spacing w:line="240" w:lineRule="atLeast"/>
            </w:pPr>
            <w:pPr/>
          </w:p>
        </w:tc>
        <w:tc>
          <w:tcPr>
            <w:tcW w:w="719" w:type="pct"/>
            <w:vAlign w:val="center"/>
          </w:tcPr>
          <w:p w:rsidR="0018722C">
            <w:pPr>
              <w:pStyle w:val="a5"/>
              <w:topLinePunct/>
              <w:ind w:leftChars="0" w:left="0" w:rightChars="0" w:right="0" w:firstLineChars="0" w:firstLine="0"/>
              <w:spacing w:line="240" w:lineRule="atLeast"/>
            </w:pPr>
            <w:pPr/>
          </w:p>
        </w:tc>
        <w:tc>
          <w:tcPr>
            <w:tcW w:w="721" w:type="pct"/>
            <w:vAlign w:val="center"/>
          </w:tcPr>
          <w:p w:rsidR="0018722C">
            <w:pPr>
              <w:pStyle w:val="a5"/>
              <w:topLinePunct/>
              <w:ind w:leftChars="0" w:left="0" w:rightChars="0" w:right="0" w:firstLineChars="0" w:firstLine="0"/>
              <w:spacing w:line="240" w:lineRule="atLeast"/>
            </w:pPr>
            <w:r>
              <w:t>(</w:t>
            </w:r>
            <w:r>
              <w:t xml:space="preserve">-33.30</w:t>
            </w:r>
            <w:r>
              <w:t>)</w:t>
            </w:r>
            <w:r/>
          </w:p>
        </w:tc>
        <w:tc>
          <w:tcPr>
            <w:tcW w:w="727" w:type="pct"/>
            <w:vAlign w:val="center"/>
          </w:tcPr>
          <w:p w:rsidR="0018722C">
            <w:pPr>
              <w:pStyle w:val="a5"/>
              <w:topLinePunct/>
              <w:ind w:leftChars="0" w:left="0" w:rightChars="0" w:right="0" w:firstLineChars="0" w:firstLine="0"/>
              <w:spacing w:line="240" w:lineRule="atLeast"/>
            </w:pPr>
            <w:r>
              <w:t>(</w:t>
            </w:r>
            <w:r>
              <w:t xml:space="preserve">-16.42</w:t>
            </w:r>
            <w:r>
              <w:t>)</w:t>
            </w:r>
            <w:r/>
          </w:p>
        </w:tc>
        <w:tc>
          <w:tcPr>
            <w:tcW w:w="723" w:type="pct"/>
            <w:vAlign w:val="center"/>
          </w:tcPr>
          <w:p w:rsidR="0018722C">
            <w:pPr>
              <w:pStyle w:val="ad"/>
              <w:topLinePunct/>
              <w:ind w:leftChars="0" w:left="0" w:rightChars="0" w:right="0" w:firstLineChars="0" w:firstLine="0"/>
              <w:spacing w:line="240" w:lineRule="atLeast"/>
            </w:pPr>
            <w:r>
              <w:t>(</w:t>
            </w:r>
            <w:r>
              <w:t xml:space="preserve">-17.46</w:t>
            </w:r>
            <w:r>
              <w:t>)</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ingdp</w:t>
            </w:r>
            <w:r/>
          </w:p>
        </w:tc>
        <w:tc>
          <w:tcPr>
            <w:tcW w:w="780" w:type="pct"/>
            <w:vAlign w:val="center"/>
          </w:tcPr>
          <w:p w:rsidR="0018722C">
            <w:pPr>
              <w:pStyle w:val="a5"/>
              <w:topLinePunct/>
              <w:ind w:leftChars="0" w:left="0" w:rightChars="0" w:right="0" w:firstLineChars="0" w:firstLine="0"/>
              <w:spacing w:line="240" w:lineRule="atLeast"/>
            </w:pPr>
            <w:r>
              <w:t></w:t>
            </w:r>
            <w:r>
              <w:t>5</w:t>
            </w:r>
            <w:r/>
          </w:p>
        </w:tc>
        <w:tc>
          <w:tcPr>
            <w:tcW w:w="719" w:type="pct"/>
            <w:vAlign w:val="center"/>
          </w:tcPr>
          <w:p w:rsidR="0018722C">
            <w:pPr>
              <w:pStyle w:val="a5"/>
              <w:topLinePunct/>
              <w:ind w:leftChars="0" w:left="0" w:rightChars="0" w:right="0" w:firstLineChars="0" w:firstLine="0"/>
              <w:spacing w:line="240" w:lineRule="atLeast"/>
            </w:pPr>
            <w:r>
              <w:t>—</w:t>
            </w:r>
          </w:p>
        </w:tc>
        <w:tc>
          <w:tcPr>
            <w:tcW w:w="721" w:type="pct"/>
            <w:vAlign w:val="center"/>
          </w:tcPr>
          <w:p w:rsidR="0018722C">
            <w:pPr>
              <w:pStyle w:val="a5"/>
              <w:topLinePunct/>
              <w:ind w:leftChars="0" w:left="0" w:rightChars="0" w:right="0" w:firstLineChars="0" w:firstLine="0"/>
              <w:spacing w:line="240" w:lineRule="atLeast"/>
            </w:pPr>
            <w:r>
              <w:t>—</w:t>
            </w:r>
          </w:p>
        </w:tc>
        <w:tc>
          <w:tcPr>
            <w:tcW w:w="727" w:type="pct"/>
            <w:vAlign w:val="center"/>
          </w:tcPr>
          <w:p w:rsidR="0018722C">
            <w:pPr>
              <w:pStyle w:val="a5"/>
              <w:topLinePunct/>
              <w:ind w:leftChars="0" w:left="0" w:rightChars="0" w:right="0" w:firstLineChars="0" w:firstLine="0"/>
              <w:spacing w:line="240" w:lineRule="atLeast"/>
            </w:pPr>
            <w:r>
              <w:t>0.03a</w:t>
            </w:r>
            <w:r/>
          </w:p>
        </w:tc>
        <w:tc>
          <w:tcPr>
            <w:tcW w:w="723" w:type="pct"/>
            <w:vAlign w:val="center"/>
          </w:tcPr>
          <w:p w:rsidR="0018722C">
            <w:pPr>
              <w:pStyle w:val="ad"/>
              <w:topLinePunct/>
              <w:ind w:leftChars="0" w:left="0" w:rightChars="0" w:right="0" w:firstLineChars="0" w:firstLine="0"/>
              <w:spacing w:line="240" w:lineRule="atLeast"/>
            </w:pPr>
            <w:r>
              <w:t>0.335a</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pPr/>
          </w:p>
        </w:tc>
        <w:tc>
          <w:tcPr>
            <w:tcW w:w="780" w:type="pct"/>
            <w:vAlign w:val="center"/>
          </w:tcPr>
          <w:p w:rsidR="0018722C">
            <w:pPr>
              <w:pStyle w:val="a5"/>
              <w:topLinePunct/>
              <w:ind w:leftChars="0" w:left="0" w:rightChars="0" w:right="0" w:firstLineChars="0" w:firstLine="0"/>
              <w:spacing w:line="240" w:lineRule="atLeast"/>
            </w:pPr>
            <w:pPr/>
          </w:p>
        </w:tc>
        <w:tc>
          <w:tcPr>
            <w:tcW w:w="719" w:type="pct"/>
            <w:vAlign w:val="center"/>
          </w:tcPr>
          <w:p w:rsidR="0018722C">
            <w:pPr>
              <w:pStyle w:val="a5"/>
              <w:topLinePunct/>
              <w:ind w:leftChars="0" w:left="0" w:rightChars="0" w:right="0" w:firstLineChars="0" w:firstLine="0"/>
              <w:spacing w:line="240" w:lineRule="atLeast"/>
            </w:pPr>
            <w:pPr/>
          </w:p>
        </w:tc>
        <w:tc>
          <w:tcPr>
            <w:tcW w:w="721" w:type="pct"/>
            <w:vAlign w:val="center"/>
          </w:tcPr>
          <w:p w:rsidR="0018722C">
            <w:pPr>
              <w:pStyle w:val="a5"/>
              <w:topLinePunct/>
              <w:ind w:leftChars="0" w:left="0" w:rightChars="0" w:right="0" w:firstLineChars="0" w:firstLine="0"/>
              <w:spacing w:line="240" w:lineRule="atLeast"/>
            </w:pPr>
            <w:pPr/>
          </w:p>
        </w:tc>
        <w:tc>
          <w:tcPr>
            <w:tcW w:w="727" w:type="pct"/>
            <w:vAlign w:val="center"/>
          </w:tcPr>
          <w:p w:rsidR="0018722C">
            <w:pPr>
              <w:pStyle w:val="a5"/>
              <w:topLinePunct/>
              <w:ind w:leftChars="0" w:left="0" w:rightChars="0" w:right="0" w:firstLineChars="0" w:firstLine="0"/>
              <w:spacing w:line="240" w:lineRule="atLeast"/>
            </w:pPr>
            <w:r>
              <w:t>(</w:t>
            </w:r>
            <w:r>
              <w:t xml:space="preserve">9.27</w:t>
            </w:r>
            <w:r>
              <w:t>)</w:t>
            </w:r>
            <w:r/>
          </w:p>
        </w:tc>
        <w:tc>
          <w:tcPr>
            <w:tcW w:w="723" w:type="pct"/>
            <w:vAlign w:val="center"/>
          </w:tcPr>
          <w:p w:rsidR="0018722C">
            <w:pPr>
              <w:pStyle w:val="ad"/>
              <w:topLinePunct/>
              <w:ind w:leftChars="0" w:left="0" w:rightChars="0" w:right="0" w:firstLineChars="0" w:firstLine="0"/>
              <w:spacing w:line="240" w:lineRule="atLeast"/>
            </w:pPr>
            <w:r>
              <w:t>(</w:t>
            </w:r>
            <w:r>
              <w:t xml:space="preserve">11.86</w:t>
            </w:r>
            <w:r>
              <w:t>)</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Log</w:t>
            </w:r>
            <w:r>
              <w:t> </w:t>
            </w:r>
            <w:r>
              <w:t>equ</w:t>
            </w:r>
            <w:r/>
          </w:p>
        </w:tc>
        <w:tc>
          <w:tcPr>
            <w:tcW w:w="780" w:type="pct"/>
            <w:vAlign w:val="center"/>
          </w:tcPr>
          <w:p w:rsidR="0018722C">
            <w:pPr>
              <w:pStyle w:val="a5"/>
              <w:topLinePunct/>
              <w:ind w:leftChars="0" w:left="0" w:rightChars="0" w:right="0" w:firstLineChars="0" w:firstLine="0"/>
              <w:spacing w:line="240" w:lineRule="atLeast"/>
            </w:pPr>
            <w:r>
              <w:t></w:t>
            </w:r>
            <w:r>
              <w:t>6</w:t>
            </w:r>
            <w:r/>
          </w:p>
        </w:tc>
        <w:tc>
          <w:tcPr>
            <w:tcW w:w="719" w:type="pct"/>
            <w:vAlign w:val="center"/>
          </w:tcPr>
          <w:p w:rsidR="0018722C">
            <w:pPr>
              <w:pStyle w:val="a5"/>
              <w:topLinePunct/>
              <w:ind w:leftChars="0" w:left="0" w:rightChars="0" w:right="0" w:firstLineChars="0" w:firstLine="0"/>
              <w:spacing w:line="240" w:lineRule="atLeast"/>
            </w:pPr>
            <w:r>
              <w:t>—</w:t>
            </w:r>
          </w:p>
        </w:tc>
        <w:tc>
          <w:tcPr>
            <w:tcW w:w="721" w:type="pct"/>
            <w:vAlign w:val="center"/>
          </w:tcPr>
          <w:p w:rsidR="0018722C">
            <w:pPr>
              <w:pStyle w:val="a5"/>
              <w:topLinePunct/>
              <w:ind w:leftChars="0" w:left="0" w:rightChars="0" w:right="0" w:firstLineChars="0" w:firstLine="0"/>
              <w:spacing w:line="240" w:lineRule="atLeast"/>
            </w:pPr>
            <w:r>
              <w:t>—</w:t>
            </w:r>
          </w:p>
        </w:tc>
        <w:tc>
          <w:tcPr>
            <w:tcW w:w="727" w:type="pct"/>
            <w:vAlign w:val="center"/>
          </w:tcPr>
          <w:p w:rsidR="0018722C">
            <w:pPr>
              <w:pStyle w:val="a5"/>
              <w:topLinePunct/>
              <w:ind w:leftChars="0" w:left="0" w:rightChars="0" w:right="0" w:firstLineChars="0" w:firstLine="0"/>
              <w:spacing w:line="240" w:lineRule="atLeast"/>
            </w:pPr>
            <w:r>
              <w:t>—</w:t>
            </w:r>
          </w:p>
        </w:tc>
        <w:tc>
          <w:tcPr>
            <w:tcW w:w="723" w:type="pct"/>
            <w:vAlign w:val="center"/>
          </w:tcPr>
          <w:p w:rsidR="0018722C">
            <w:pPr>
              <w:pStyle w:val="ad"/>
              <w:topLinePunct/>
              <w:ind w:leftChars="0" w:left="0" w:rightChars="0" w:right="0" w:firstLineChars="0" w:firstLine="0"/>
              <w:spacing w:line="240" w:lineRule="atLeast"/>
            </w:pPr>
            <w:r>
              <w:t>0.041a</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pPr/>
          </w:p>
        </w:tc>
        <w:tc>
          <w:tcPr>
            <w:tcW w:w="780" w:type="pct"/>
            <w:vAlign w:val="center"/>
          </w:tcPr>
          <w:p w:rsidR="0018722C">
            <w:pPr>
              <w:pStyle w:val="a5"/>
              <w:topLinePunct/>
              <w:ind w:leftChars="0" w:left="0" w:rightChars="0" w:right="0" w:firstLineChars="0" w:firstLine="0"/>
              <w:spacing w:line="240" w:lineRule="atLeast"/>
            </w:pPr>
            <w:pPr/>
          </w:p>
        </w:tc>
        <w:tc>
          <w:tcPr>
            <w:tcW w:w="719" w:type="pct"/>
            <w:vAlign w:val="center"/>
          </w:tcPr>
          <w:p w:rsidR="0018722C">
            <w:pPr>
              <w:pStyle w:val="a5"/>
              <w:topLinePunct/>
              <w:ind w:leftChars="0" w:left="0" w:rightChars="0" w:right="0" w:firstLineChars="0" w:firstLine="0"/>
              <w:spacing w:line="240" w:lineRule="atLeast"/>
            </w:pPr>
            <w:pPr/>
          </w:p>
        </w:tc>
        <w:tc>
          <w:tcPr>
            <w:tcW w:w="721" w:type="pct"/>
            <w:vAlign w:val="center"/>
          </w:tcPr>
          <w:p w:rsidR="0018722C">
            <w:pPr>
              <w:pStyle w:val="a5"/>
              <w:topLinePunct/>
              <w:ind w:leftChars="0" w:left="0" w:rightChars="0" w:right="0" w:firstLineChars="0" w:firstLine="0"/>
              <w:spacing w:line="240" w:lineRule="atLeast"/>
            </w:pPr>
            <w:pPr/>
          </w:p>
        </w:tc>
        <w:tc>
          <w:tcPr>
            <w:tcW w:w="727" w:type="pct"/>
            <w:vAlign w:val="center"/>
          </w:tcPr>
          <w:p w:rsidR="0018722C">
            <w:pPr>
              <w:pStyle w:val="a5"/>
              <w:topLinePunct/>
              <w:ind w:leftChars="0" w:left="0" w:rightChars="0" w:right="0" w:firstLineChars="0" w:firstLine="0"/>
              <w:spacing w:line="240" w:lineRule="atLeast"/>
            </w:pPr>
            <w:pPr/>
          </w:p>
        </w:tc>
        <w:tc>
          <w:tcPr>
            <w:tcW w:w="723" w:type="pct"/>
            <w:vAlign w:val="center"/>
          </w:tcPr>
          <w:p w:rsidR="0018722C">
            <w:pPr>
              <w:pStyle w:val="ad"/>
              <w:topLinePunct/>
              <w:ind w:leftChars="0" w:left="0" w:rightChars="0" w:right="0" w:firstLineChars="0" w:firstLine="0"/>
              <w:spacing w:line="240" w:lineRule="atLeast"/>
            </w:pPr>
            <w:r>
              <w:t>(</w:t>
            </w:r>
            <w:r>
              <w:t xml:space="preserve">2.84</w:t>
            </w:r>
            <w:r>
              <w:t>)</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D</w:t>
            </w:r>
            <w:r/>
          </w:p>
        </w:tc>
        <w:tc>
          <w:tcPr>
            <w:tcW w:w="780" w:type="pct"/>
            <w:vAlign w:val="center"/>
          </w:tcPr>
          <w:p w:rsidR="0018722C">
            <w:pPr>
              <w:pStyle w:val="a5"/>
              <w:topLinePunct/>
              <w:ind w:leftChars="0" w:left="0" w:rightChars="0" w:right="0" w:firstLineChars="0" w:firstLine="0"/>
              <w:spacing w:line="240" w:lineRule="atLeast"/>
            </w:pPr>
            <w:r>
              <w:t></w:t>
            </w:r>
            <w:r>
              <w:t>7</w:t>
            </w:r>
            <w:r/>
          </w:p>
        </w:tc>
        <w:tc>
          <w:tcPr>
            <w:tcW w:w="719" w:type="pct"/>
            <w:vAlign w:val="center"/>
          </w:tcPr>
          <w:p w:rsidR="0018722C">
            <w:pPr>
              <w:pStyle w:val="a5"/>
              <w:topLinePunct/>
              <w:ind w:leftChars="0" w:left="0" w:rightChars="0" w:right="0" w:firstLineChars="0" w:firstLine="0"/>
              <w:spacing w:line="240" w:lineRule="atLeast"/>
            </w:pPr>
            <w:r>
              <w:t>-0.009a</w:t>
            </w:r>
            <w:r/>
          </w:p>
        </w:tc>
        <w:tc>
          <w:tcPr>
            <w:tcW w:w="721" w:type="pct"/>
            <w:vAlign w:val="center"/>
          </w:tcPr>
          <w:p w:rsidR="0018722C">
            <w:pPr>
              <w:pStyle w:val="a5"/>
              <w:topLinePunct/>
              <w:ind w:leftChars="0" w:left="0" w:rightChars="0" w:right="0" w:firstLineChars="0" w:firstLine="0"/>
              <w:spacing w:line="240" w:lineRule="atLeast"/>
            </w:pPr>
            <w:r>
              <w:t>0.22a</w:t>
            </w:r>
            <w:r/>
          </w:p>
        </w:tc>
        <w:tc>
          <w:tcPr>
            <w:tcW w:w="727" w:type="pct"/>
            <w:vAlign w:val="center"/>
          </w:tcPr>
          <w:p w:rsidR="0018722C">
            <w:pPr>
              <w:pStyle w:val="a5"/>
              <w:topLinePunct/>
              <w:ind w:leftChars="0" w:left="0" w:rightChars="0" w:right="0" w:firstLineChars="0" w:firstLine="0"/>
              <w:spacing w:line="240" w:lineRule="atLeast"/>
            </w:pPr>
            <w:r>
              <w:t>0.022a</w:t>
            </w:r>
            <w:r/>
          </w:p>
        </w:tc>
        <w:tc>
          <w:tcPr>
            <w:tcW w:w="723" w:type="pct"/>
            <w:vAlign w:val="center"/>
          </w:tcPr>
          <w:p w:rsidR="0018722C">
            <w:pPr>
              <w:pStyle w:val="ad"/>
              <w:topLinePunct/>
              <w:ind w:leftChars="0" w:left="0" w:rightChars="0" w:right="0" w:firstLineChars="0" w:firstLine="0"/>
              <w:spacing w:line="240" w:lineRule="atLeast"/>
            </w:pPr>
            <w:r>
              <w:t>0.016a</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pPr/>
          </w:p>
        </w:tc>
        <w:tc>
          <w:tcPr>
            <w:tcW w:w="780" w:type="pct"/>
            <w:vAlign w:val="center"/>
          </w:tcPr>
          <w:p w:rsidR="0018722C">
            <w:pPr>
              <w:pStyle w:val="a5"/>
              <w:topLinePunct/>
              <w:ind w:leftChars="0" w:left="0" w:rightChars="0" w:right="0" w:firstLineChars="0" w:firstLine="0"/>
              <w:spacing w:line="240" w:lineRule="atLeast"/>
            </w:pPr>
            <w:pPr/>
          </w:p>
        </w:tc>
        <w:tc>
          <w:tcPr>
            <w:tcW w:w="719" w:type="pct"/>
            <w:vAlign w:val="center"/>
          </w:tcPr>
          <w:p w:rsidR="0018722C">
            <w:pPr>
              <w:pStyle w:val="a5"/>
              <w:topLinePunct/>
              <w:ind w:leftChars="0" w:left="0" w:rightChars="0" w:right="0" w:firstLineChars="0" w:firstLine="0"/>
              <w:spacing w:line="240" w:lineRule="atLeast"/>
            </w:pPr>
            <w:r>
              <w:t>(</w:t>
            </w:r>
            <w:r>
              <w:t xml:space="preserve">-71.60</w:t>
            </w:r>
            <w:r>
              <w:t>)</w:t>
            </w:r>
            <w:r/>
          </w:p>
        </w:tc>
        <w:tc>
          <w:tcPr>
            <w:tcW w:w="721" w:type="pct"/>
            <w:vAlign w:val="center"/>
          </w:tcPr>
          <w:p w:rsidR="0018722C">
            <w:pPr>
              <w:pStyle w:val="a5"/>
              <w:topLinePunct/>
              <w:ind w:leftChars="0" w:left="0" w:rightChars="0" w:right="0" w:firstLineChars="0" w:firstLine="0"/>
              <w:spacing w:line="240" w:lineRule="atLeast"/>
            </w:pPr>
            <w:r>
              <w:t>(</w:t>
            </w:r>
            <w:r>
              <w:t xml:space="preserve">17.10</w:t>
            </w:r>
            <w:r>
              <w:t>)</w:t>
            </w:r>
            <w:r/>
          </w:p>
        </w:tc>
        <w:tc>
          <w:tcPr>
            <w:tcW w:w="727" w:type="pct"/>
            <w:vAlign w:val="center"/>
          </w:tcPr>
          <w:p w:rsidR="0018722C">
            <w:pPr>
              <w:pStyle w:val="a5"/>
              <w:topLinePunct/>
              <w:ind w:leftChars="0" w:left="0" w:rightChars="0" w:right="0" w:firstLineChars="0" w:firstLine="0"/>
              <w:spacing w:line="240" w:lineRule="atLeast"/>
            </w:pPr>
            <w:r>
              <w:t>(</w:t>
            </w:r>
            <w:r>
              <w:t xml:space="preserve">11.13</w:t>
            </w:r>
            <w:r>
              <w:t>)</w:t>
            </w:r>
            <w:r/>
          </w:p>
        </w:tc>
        <w:tc>
          <w:tcPr>
            <w:tcW w:w="723" w:type="pct"/>
            <w:vAlign w:val="center"/>
          </w:tcPr>
          <w:p w:rsidR="0018722C">
            <w:pPr>
              <w:pStyle w:val="ad"/>
              <w:topLinePunct/>
              <w:ind w:leftChars="0" w:left="0" w:rightChars="0" w:right="0" w:firstLineChars="0" w:firstLine="0"/>
              <w:spacing w:line="240" w:lineRule="atLeast"/>
            </w:pPr>
            <w:r>
              <w:t>(</w:t>
            </w:r>
            <w:r>
              <w:t xml:space="preserve">12.71</w:t>
            </w:r>
            <w:r>
              <w:t>)</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Constant</w:t>
            </w:r>
            <w:r/>
          </w:p>
        </w:tc>
        <w:tc>
          <w:tcPr>
            <w:tcW w:w="780" w:type="pct"/>
            <w:vAlign w:val="center"/>
          </w:tcPr>
          <w:p w:rsidR="0018722C">
            <w:pPr>
              <w:pStyle w:val="a5"/>
              <w:topLinePunct/>
              <w:ind w:leftChars="0" w:left="0" w:rightChars="0" w:right="0" w:firstLineChars="0" w:firstLine="0"/>
              <w:spacing w:line="240" w:lineRule="atLeast"/>
            </w:pPr>
            <w:r>
              <w:t>—</w:t>
            </w:r>
          </w:p>
        </w:tc>
        <w:tc>
          <w:tcPr>
            <w:tcW w:w="719" w:type="pct"/>
            <w:vAlign w:val="center"/>
          </w:tcPr>
          <w:p w:rsidR="0018722C">
            <w:pPr>
              <w:pStyle w:val="a5"/>
              <w:topLinePunct/>
              <w:ind w:leftChars="0" w:left="0" w:rightChars="0" w:right="0" w:firstLineChars="0" w:firstLine="0"/>
              <w:spacing w:line="240" w:lineRule="atLeast"/>
            </w:pPr>
            <w:r>
              <w:t>0.088a</w:t>
            </w:r>
            <w:r/>
          </w:p>
        </w:tc>
        <w:tc>
          <w:tcPr>
            <w:tcW w:w="721" w:type="pct"/>
            <w:vAlign w:val="center"/>
          </w:tcPr>
          <w:p w:rsidR="0018722C">
            <w:pPr>
              <w:pStyle w:val="a5"/>
              <w:topLinePunct/>
              <w:ind w:leftChars="0" w:left="0" w:rightChars="0" w:right="0" w:firstLineChars="0" w:firstLine="0"/>
              <w:spacing w:line="240" w:lineRule="atLeast"/>
            </w:pPr>
            <w:r>
              <w:t>0.960a</w:t>
            </w:r>
            <w:r/>
          </w:p>
        </w:tc>
        <w:tc>
          <w:tcPr>
            <w:tcW w:w="727" w:type="pct"/>
            <w:vAlign w:val="center"/>
          </w:tcPr>
          <w:p w:rsidR="0018722C">
            <w:pPr>
              <w:pStyle w:val="a5"/>
              <w:topLinePunct/>
              <w:ind w:leftChars="0" w:left="0" w:rightChars="0" w:right="0" w:firstLineChars="0" w:firstLine="0"/>
              <w:spacing w:line="240" w:lineRule="atLeast"/>
            </w:pPr>
            <w:r>
              <w:t>1.109a</w:t>
            </w:r>
            <w:r/>
          </w:p>
        </w:tc>
        <w:tc>
          <w:tcPr>
            <w:tcW w:w="723" w:type="pct"/>
            <w:vAlign w:val="center"/>
          </w:tcPr>
          <w:p w:rsidR="0018722C">
            <w:pPr>
              <w:pStyle w:val="ad"/>
              <w:topLinePunct/>
              <w:ind w:leftChars="0" w:left="0" w:rightChars="0" w:right="0" w:firstLineChars="0" w:firstLine="0"/>
              <w:spacing w:line="240" w:lineRule="atLeast"/>
            </w:pPr>
            <w:r>
              <w:t>1.025a</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pPr/>
          </w:p>
        </w:tc>
        <w:tc>
          <w:tcPr>
            <w:tcW w:w="780" w:type="pct"/>
            <w:vAlign w:val="center"/>
          </w:tcPr>
          <w:p w:rsidR="0018722C">
            <w:pPr>
              <w:pStyle w:val="a5"/>
              <w:topLinePunct/>
              <w:ind w:leftChars="0" w:left="0" w:rightChars="0" w:right="0" w:firstLineChars="0" w:firstLine="0"/>
              <w:spacing w:line="240" w:lineRule="atLeast"/>
            </w:pPr>
            <w:pPr/>
          </w:p>
        </w:tc>
        <w:tc>
          <w:tcPr>
            <w:tcW w:w="719" w:type="pct"/>
            <w:vAlign w:val="center"/>
          </w:tcPr>
          <w:p w:rsidR="0018722C">
            <w:pPr>
              <w:pStyle w:val="a5"/>
              <w:topLinePunct/>
              <w:ind w:leftChars="0" w:left="0" w:rightChars="0" w:right="0" w:firstLineChars="0" w:firstLine="0"/>
              <w:spacing w:line="240" w:lineRule="atLeast"/>
            </w:pPr>
            <w:r>
              <w:t>(</w:t>
            </w:r>
            <w:r>
              <w:t xml:space="preserve">109.57</w:t>
            </w:r>
            <w:r>
              <w:t>)</w:t>
            </w:r>
            <w:r/>
          </w:p>
        </w:tc>
        <w:tc>
          <w:tcPr>
            <w:tcW w:w="721" w:type="pct"/>
            <w:vAlign w:val="center"/>
          </w:tcPr>
          <w:p w:rsidR="0018722C">
            <w:pPr>
              <w:pStyle w:val="a5"/>
              <w:topLinePunct/>
              <w:ind w:leftChars="0" w:left="0" w:rightChars="0" w:right="0" w:firstLineChars="0" w:firstLine="0"/>
              <w:spacing w:line="240" w:lineRule="atLeast"/>
            </w:pPr>
            <w:r>
              <w:t>(</w:t>
            </w:r>
            <w:r>
              <w:t xml:space="preserve">35.37</w:t>
            </w:r>
            <w:r>
              <w:t>)</w:t>
            </w:r>
            <w:r/>
          </w:p>
        </w:tc>
        <w:tc>
          <w:tcPr>
            <w:tcW w:w="727" w:type="pct"/>
            <w:vAlign w:val="center"/>
          </w:tcPr>
          <w:p w:rsidR="0018722C">
            <w:pPr>
              <w:pStyle w:val="a5"/>
              <w:topLinePunct/>
              <w:ind w:leftChars="0" w:left="0" w:rightChars="0" w:right="0" w:firstLineChars="0" w:firstLine="0"/>
              <w:spacing w:line="240" w:lineRule="atLeast"/>
            </w:pPr>
            <w:r>
              <w:t>(</w:t>
            </w:r>
            <w:r>
              <w:t xml:space="preserve">17.22</w:t>
            </w:r>
            <w:r>
              <w:t>)</w:t>
            </w:r>
            <w:r/>
          </w:p>
        </w:tc>
        <w:tc>
          <w:tcPr>
            <w:tcW w:w="723" w:type="pct"/>
            <w:vAlign w:val="center"/>
          </w:tcPr>
          <w:p w:rsidR="0018722C">
            <w:pPr>
              <w:pStyle w:val="ad"/>
              <w:topLinePunct/>
              <w:ind w:leftChars="0" w:left="0" w:rightChars="0" w:right="0" w:firstLineChars="0" w:firstLine="0"/>
              <w:spacing w:line="240" w:lineRule="atLeast"/>
            </w:pPr>
            <w:r>
              <w:t>(</w:t>
            </w:r>
            <w:r>
              <w:t xml:space="preserve">13.37</w:t>
            </w:r>
            <w:r>
              <w:t>)</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observation</w:t>
            </w:r>
            <w:r/>
          </w:p>
        </w:tc>
        <w:tc>
          <w:tcPr>
            <w:tcW w:w="780" w:type="pct"/>
            <w:vAlign w:val="center"/>
          </w:tcPr>
          <w:p w:rsidR="0018722C">
            <w:pPr>
              <w:pStyle w:val="a5"/>
              <w:topLinePunct/>
              <w:ind w:leftChars="0" w:left="0" w:rightChars="0" w:right="0" w:firstLineChars="0" w:firstLine="0"/>
              <w:spacing w:line="240" w:lineRule="atLeast"/>
            </w:pPr>
            <w:r>
              <w:t>—</w:t>
            </w:r>
          </w:p>
        </w:tc>
        <w:tc>
          <w:tcPr>
            <w:tcW w:w="719" w:type="pct"/>
            <w:vAlign w:val="center"/>
          </w:tcPr>
          <w:p w:rsidR="0018722C">
            <w:pPr>
              <w:pStyle w:val="affff9"/>
              <w:topLinePunct/>
              <w:ind w:leftChars="0" w:left="0" w:rightChars="0" w:right="0" w:firstLineChars="0" w:firstLine="0"/>
              <w:spacing w:line="240" w:lineRule="atLeast"/>
            </w:pPr>
            <w:r>
              <w:t>210</w:t>
            </w:r>
            <w:r/>
          </w:p>
        </w:tc>
        <w:tc>
          <w:tcPr>
            <w:tcW w:w="721" w:type="pct"/>
            <w:vAlign w:val="center"/>
          </w:tcPr>
          <w:p w:rsidR="0018722C">
            <w:pPr>
              <w:pStyle w:val="affff9"/>
              <w:topLinePunct/>
              <w:ind w:leftChars="0" w:left="0" w:rightChars="0" w:right="0" w:firstLineChars="0" w:firstLine="0"/>
              <w:spacing w:line="240" w:lineRule="atLeast"/>
            </w:pPr>
            <w:r>
              <w:t>210</w:t>
            </w:r>
            <w:r/>
          </w:p>
        </w:tc>
        <w:tc>
          <w:tcPr>
            <w:tcW w:w="727" w:type="pct"/>
            <w:vAlign w:val="center"/>
          </w:tcPr>
          <w:p w:rsidR="0018722C">
            <w:pPr>
              <w:pStyle w:val="affff9"/>
              <w:topLinePunct/>
              <w:ind w:leftChars="0" w:left="0" w:rightChars="0" w:right="0" w:firstLineChars="0" w:firstLine="0"/>
              <w:spacing w:line="240" w:lineRule="atLeast"/>
            </w:pPr>
            <w:r>
              <w:t>210</w:t>
            </w:r>
            <w:r/>
          </w:p>
        </w:tc>
        <w:tc>
          <w:tcPr>
            <w:tcW w:w="723" w:type="pct"/>
            <w:vAlign w:val="center"/>
          </w:tcPr>
          <w:p w:rsidR="0018722C">
            <w:pPr>
              <w:pStyle w:val="affff9"/>
              <w:topLinePunct/>
              <w:ind w:leftChars="0" w:left="0" w:rightChars="0" w:right="0" w:firstLineChars="0" w:firstLine="0"/>
              <w:spacing w:line="240" w:lineRule="atLeast"/>
            </w:pPr>
            <w:r>
              <w:t>210</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曲线的类型</w:t>
            </w:r>
            <w:r/>
          </w:p>
        </w:tc>
        <w:tc>
          <w:tcPr>
            <w:tcW w:w="780" w:type="pct"/>
            <w:vAlign w:val="center"/>
          </w:tcPr>
          <w:p w:rsidR="0018722C">
            <w:pPr>
              <w:pStyle w:val="a5"/>
              <w:topLinePunct/>
              <w:ind w:leftChars="0" w:left="0" w:rightChars="0" w:right="0" w:firstLineChars="0" w:firstLine="0"/>
              <w:spacing w:line="240" w:lineRule="atLeast"/>
            </w:pPr>
            <w:r>
              <w:t>—</w:t>
            </w:r>
          </w:p>
        </w:tc>
        <w:tc>
          <w:tcPr>
            <w:tcW w:w="719" w:type="pct"/>
            <w:vAlign w:val="center"/>
          </w:tcPr>
          <w:p w:rsidR="0018722C">
            <w:pPr>
              <w:pStyle w:val="a5"/>
              <w:topLinePunct/>
              <w:ind w:leftChars="0" w:left="0" w:rightChars="0" w:right="0" w:firstLineChars="0" w:firstLine="0"/>
              <w:spacing w:line="240" w:lineRule="atLeast"/>
            </w:pPr>
            <w:r>
              <w:t>“U”</w:t>
            </w:r>
            <w:r/>
          </w:p>
        </w:tc>
        <w:tc>
          <w:tcPr>
            <w:tcW w:w="721" w:type="pct"/>
            <w:vAlign w:val="center"/>
          </w:tcPr>
          <w:p w:rsidR="0018722C">
            <w:pPr>
              <w:pStyle w:val="a5"/>
              <w:topLinePunct/>
              <w:ind w:leftChars="0" w:left="0" w:rightChars="0" w:right="0" w:firstLineChars="0" w:firstLine="0"/>
              <w:spacing w:line="240" w:lineRule="atLeast"/>
            </w:pPr>
            <w:r>
              <w:t>倒</w:t>
            </w:r>
            <w:r>
              <w:t>“U”</w:t>
            </w:r>
            <w:r/>
          </w:p>
        </w:tc>
        <w:tc>
          <w:tcPr>
            <w:tcW w:w="727" w:type="pct"/>
            <w:vAlign w:val="center"/>
          </w:tcPr>
          <w:p w:rsidR="0018722C">
            <w:pPr>
              <w:pStyle w:val="a5"/>
              <w:topLinePunct/>
              <w:ind w:leftChars="0" w:left="0" w:rightChars="0" w:right="0" w:firstLineChars="0" w:firstLine="0"/>
              <w:spacing w:line="240" w:lineRule="atLeast"/>
            </w:pPr>
            <w:r>
              <w:t>倒</w:t>
            </w:r>
            <w:r>
              <w:t>“U”</w:t>
            </w:r>
            <w:r/>
          </w:p>
        </w:tc>
        <w:tc>
          <w:tcPr>
            <w:tcW w:w="723" w:type="pct"/>
            <w:vAlign w:val="center"/>
          </w:tcPr>
          <w:p w:rsidR="0018722C">
            <w:pPr>
              <w:pStyle w:val="ad"/>
              <w:topLinePunct/>
              <w:ind w:leftChars="0" w:left="0" w:rightChars="0" w:right="0" w:firstLineChars="0" w:firstLine="0"/>
              <w:spacing w:line="240" w:lineRule="atLeast"/>
            </w:pPr>
            <w:r>
              <w:t>倒</w:t>
            </w:r>
            <w:r>
              <w:t>“U’</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拐点</w:t>
            </w:r>
            <w:r/>
          </w:p>
        </w:tc>
        <w:tc>
          <w:tcPr>
            <w:tcW w:w="780" w:type="pct"/>
            <w:vAlign w:val="center"/>
          </w:tcPr>
          <w:p w:rsidR="0018722C">
            <w:pPr>
              <w:pStyle w:val="a5"/>
              <w:topLinePunct/>
              <w:ind w:leftChars="0" w:left="0" w:rightChars="0" w:right="0" w:firstLineChars="0" w:firstLine="0"/>
              <w:spacing w:line="240" w:lineRule="atLeast"/>
            </w:pPr>
            <w:r>
              <w:t>—</w:t>
            </w:r>
          </w:p>
        </w:tc>
        <w:tc>
          <w:tcPr>
            <w:tcW w:w="719" w:type="pct"/>
            <w:vAlign w:val="center"/>
          </w:tcPr>
          <w:p w:rsidR="0018722C">
            <w:pPr>
              <w:pStyle w:val="affff9"/>
              <w:topLinePunct/>
              <w:ind w:leftChars="0" w:left="0" w:rightChars="0" w:right="0" w:firstLineChars="0" w:firstLine="0"/>
              <w:spacing w:line="240" w:lineRule="atLeast"/>
            </w:pPr>
            <w:r>
              <w:t>3.25</w:t>
            </w:r>
            <w:r/>
          </w:p>
        </w:tc>
        <w:tc>
          <w:tcPr>
            <w:tcW w:w="721" w:type="pct"/>
            <w:vAlign w:val="center"/>
          </w:tcPr>
          <w:p w:rsidR="0018722C">
            <w:pPr>
              <w:pStyle w:val="affff9"/>
              <w:topLinePunct/>
              <w:ind w:leftChars="0" w:left="0" w:rightChars="0" w:right="0" w:firstLineChars="0" w:firstLine="0"/>
              <w:spacing w:line="240" w:lineRule="atLeast"/>
            </w:pPr>
            <w:r>
              <w:t>2.67</w:t>
            </w:r>
            <w:r/>
          </w:p>
        </w:tc>
        <w:tc>
          <w:tcPr>
            <w:tcW w:w="727" w:type="pct"/>
            <w:vAlign w:val="center"/>
          </w:tcPr>
          <w:p w:rsidR="0018722C">
            <w:pPr>
              <w:pStyle w:val="affff9"/>
              <w:topLinePunct/>
              <w:ind w:leftChars="0" w:left="0" w:rightChars="0" w:right="0" w:firstLineChars="0" w:firstLine="0"/>
              <w:spacing w:line="240" w:lineRule="atLeast"/>
            </w:pPr>
            <w:r>
              <w:t>1.65</w:t>
            </w:r>
            <w:r/>
          </w:p>
        </w:tc>
        <w:tc>
          <w:tcPr>
            <w:tcW w:w="723" w:type="pct"/>
            <w:vAlign w:val="center"/>
          </w:tcPr>
          <w:p w:rsidR="0018722C">
            <w:pPr>
              <w:pStyle w:val="affff9"/>
              <w:topLinePunct/>
              <w:ind w:leftChars="0" w:left="0" w:rightChars="0" w:right="0" w:firstLineChars="0" w:firstLine="0"/>
              <w:spacing w:line="240" w:lineRule="atLeast"/>
            </w:pPr>
            <w:r>
              <w:t>2.25</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1</w:t>
            </w:r>
            <w:r>
              <w:t>)</w:t>
            </w:r>
            <w:r/>
          </w:p>
        </w:tc>
        <w:tc>
          <w:tcPr>
            <w:tcW w:w="780" w:type="pct"/>
            <w:vAlign w:val="center"/>
          </w:tcPr>
          <w:p w:rsidR="0018722C">
            <w:pPr>
              <w:pStyle w:val="a5"/>
              <w:topLinePunct/>
              <w:ind w:leftChars="0" w:left="0" w:rightChars="0" w:right="0" w:firstLineChars="0" w:firstLine="0"/>
              <w:spacing w:line="240" w:lineRule="atLeast"/>
            </w:pPr>
            <w:r>
              <w:t>—</w:t>
            </w:r>
          </w:p>
        </w:tc>
        <w:tc>
          <w:tcPr>
            <w:tcW w:w="719" w:type="pct"/>
            <w:vAlign w:val="center"/>
          </w:tcPr>
          <w:p w:rsidR="0018722C">
            <w:pPr>
              <w:pStyle w:val="affff9"/>
              <w:topLinePunct/>
              <w:ind w:leftChars="0" w:left="0" w:rightChars="0" w:right="0" w:firstLineChars="0" w:firstLine="0"/>
              <w:spacing w:line="240" w:lineRule="atLeast"/>
            </w:pPr>
            <w:r>
              <w:t>0.364</w:t>
            </w:r>
            <w:r/>
          </w:p>
        </w:tc>
        <w:tc>
          <w:tcPr>
            <w:tcW w:w="721" w:type="pct"/>
            <w:vAlign w:val="center"/>
          </w:tcPr>
          <w:p w:rsidR="0018722C">
            <w:pPr>
              <w:pStyle w:val="affff9"/>
              <w:topLinePunct/>
              <w:ind w:leftChars="0" w:left="0" w:rightChars="0" w:right="0" w:firstLineChars="0" w:firstLine="0"/>
              <w:spacing w:line="240" w:lineRule="atLeast"/>
            </w:pPr>
            <w:r>
              <w:t>0.393</w:t>
            </w:r>
            <w:r/>
          </w:p>
        </w:tc>
        <w:tc>
          <w:tcPr>
            <w:tcW w:w="727" w:type="pct"/>
            <w:vAlign w:val="center"/>
          </w:tcPr>
          <w:p w:rsidR="0018722C">
            <w:pPr>
              <w:pStyle w:val="affff9"/>
              <w:topLinePunct/>
              <w:ind w:leftChars="0" w:left="0" w:rightChars="0" w:right="0" w:firstLineChars="0" w:firstLine="0"/>
              <w:spacing w:line="240" w:lineRule="atLeast"/>
            </w:pPr>
            <w:r>
              <w:t>0.273</w:t>
            </w:r>
            <w:r/>
          </w:p>
        </w:tc>
        <w:tc>
          <w:tcPr>
            <w:tcW w:w="723" w:type="pct"/>
            <w:vAlign w:val="center"/>
          </w:tcPr>
          <w:p w:rsidR="0018722C">
            <w:pPr>
              <w:pStyle w:val="affff9"/>
              <w:topLinePunct/>
              <w:ind w:leftChars="0" w:left="0" w:rightChars="0" w:right="0" w:firstLineChars="0" w:firstLine="0"/>
              <w:spacing w:line="240" w:lineRule="atLeast"/>
            </w:pPr>
            <w:r>
              <w:t>0.454</w:t>
            </w:r>
            <w:r/>
          </w:p>
        </w:tc>
      </w:tr>
      <w:pPr>
        <w:pStyle w:val="cw23"/>
        <w:topLinePunct/>
        <w:ind w:leftChars="0" w:left="0" w:rightChars="0" w:right="0" w:firstLineChars="0" w:firstLine="0"/>
        <w:spacing w:line="240" w:lineRule="atLeast"/>
      </w:pPr>
      <w:tr>
        <w:tc>
          <w:tcPr>
            <w:tcW w:w="1330" w:type="pct"/>
            <w:vAlign w:val="center"/>
          </w:tcPr>
          <w:p w:rsidR="0018722C">
            <w:pPr>
              <w:pStyle w:val="ac"/>
              <w:topLinePunct/>
              <w:ind w:leftChars="0" w:left="0" w:rightChars="0" w:right="0" w:firstLineChars="0" w:firstLine="0"/>
              <w:spacing w:line="240" w:lineRule="atLeast"/>
            </w:pPr>
            <w:r>
              <w:t>Abond </w:t>
            </w:r>
            <w:r>
              <w:t>test for </w:t>
            </w:r>
            <w:r>
              <w:t>AR</w:t>
            </w:r>
            <w:r>
              <w:t> </w:t>
            </w:r>
            <w:r>
              <w:t>(</w:t>
            </w:r>
            <w:r>
              <w:t xml:space="preserve">2</w:t>
            </w:r>
            <w:r>
              <w:t>)</w:t>
            </w:r>
            <w:r/>
          </w:p>
        </w:tc>
        <w:tc>
          <w:tcPr>
            <w:tcW w:w="780" w:type="pct"/>
            <w:vAlign w:val="center"/>
          </w:tcPr>
          <w:p w:rsidR="0018722C">
            <w:pPr>
              <w:pStyle w:val="a5"/>
              <w:topLinePunct/>
              <w:ind w:leftChars="0" w:left="0" w:rightChars="0" w:right="0" w:firstLineChars="0" w:firstLine="0"/>
              <w:spacing w:line="240" w:lineRule="atLeast"/>
            </w:pPr>
            <w:r>
              <w:t>—</w:t>
            </w:r>
          </w:p>
        </w:tc>
        <w:tc>
          <w:tcPr>
            <w:tcW w:w="719" w:type="pct"/>
            <w:vAlign w:val="center"/>
          </w:tcPr>
          <w:p w:rsidR="0018722C">
            <w:pPr>
              <w:pStyle w:val="affff9"/>
              <w:topLinePunct/>
              <w:ind w:leftChars="0" w:left="0" w:rightChars="0" w:right="0" w:firstLineChars="0" w:firstLine="0"/>
              <w:spacing w:line="240" w:lineRule="atLeast"/>
            </w:pPr>
            <w:r>
              <w:t>0.05</w:t>
            </w:r>
            <w:r/>
          </w:p>
        </w:tc>
        <w:tc>
          <w:tcPr>
            <w:tcW w:w="721" w:type="pct"/>
            <w:vAlign w:val="center"/>
          </w:tcPr>
          <w:p w:rsidR="0018722C">
            <w:pPr>
              <w:pStyle w:val="affff9"/>
              <w:topLinePunct/>
              <w:ind w:leftChars="0" w:left="0" w:rightChars="0" w:right="0" w:firstLineChars="0" w:firstLine="0"/>
              <w:spacing w:line="240" w:lineRule="atLeast"/>
            </w:pPr>
            <w:r>
              <w:t>0.026</w:t>
            </w:r>
            <w:r/>
          </w:p>
        </w:tc>
        <w:tc>
          <w:tcPr>
            <w:tcW w:w="727" w:type="pct"/>
            <w:vAlign w:val="center"/>
          </w:tcPr>
          <w:p w:rsidR="0018722C">
            <w:pPr>
              <w:pStyle w:val="affff9"/>
              <w:topLinePunct/>
              <w:ind w:leftChars="0" w:left="0" w:rightChars="0" w:right="0" w:firstLineChars="0" w:firstLine="0"/>
              <w:spacing w:line="240" w:lineRule="atLeast"/>
            </w:pPr>
            <w:r>
              <w:t>0.019</w:t>
            </w:r>
            <w:r/>
          </w:p>
        </w:tc>
        <w:tc>
          <w:tcPr>
            <w:tcW w:w="723" w:type="pct"/>
            <w:vAlign w:val="center"/>
          </w:tcPr>
          <w:p w:rsidR="0018722C">
            <w:pPr>
              <w:pStyle w:val="affff9"/>
              <w:topLinePunct/>
              <w:ind w:leftChars="0" w:left="0" w:rightChars="0" w:right="0" w:firstLineChars="0" w:firstLine="0"/>
              <w:spacing w:line="240" w:lineRule="atLeast"/>
            </w:pPr>
            <w:r>
              <w:t>0.015</w:t>
            </w:r>
            <w:r/>
          </w:p>
        </w:tc>
      </w:tr>
      <w:pPr>
        <w:pStyle w:val="cw23"/>
        <w:topLinePunct/>
        <w:ind w:leftChars="0" w:left="0" w:rightChars="0" w:right="0" w:firstLineChars="0" w:firstLine="0"/>
        <w:spacing w:line="240" w:lineRule="atLeast"/>
      </w:pPr>
      <w:tr>
        <w:tc>
          <w:tcPr>
            <w:tcW w:w="1330"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0.305</w:t>
            </w:r>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0.290</w:t>
            </w:r>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0.359</w:t>
            </w:r>
            <w:r/>
          </w:p>
        </w:tc>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0.409</w:t>
            </w:r>
            <w:r/>
          </w:p>
        </w:tc>
      </w:tr>
      <w:pPr>
        <w:pStyle w:val="cw23"/>
        <w:topLinePunct/>
      </w:pPr>
    </w:tbl>
    <w:p w:rsidR="0018722C">
      <w:pPr>
        <w:pStyle w:val="cw23"/>
        <w:topLinePunct/>
        <w:pStyle w:val="affa"/>
      </w:pPr>
    </w:p>
    <w:p w:rsidR="0018722C">
      <w:pPr>
        <w:pStyle w:val="cw23"/>
        <w:topLinePunct/>
      </w:pPr>
      <w:r>
        <w:t>从表</w:t>
      </w:r>
      <w:r>
        <w:t> </w:t>
      </w:r>
      <w:r>
        <w:rPr>
          <w:rFonts w:ascii="Times New Roman" w:hAnsi="Times New Roman" w:cs="Times New Roman" w:eastAsia="Times New Roman"/>
        </w:rPr>
        <w:t>3-14</w:t>
      </w:r>
      <w:r>
        <w:rPr>
          <w:rFonts w:ascii="Times New Roman" w:hAnsi="Times New Roman" w:cs="Times New Roman" w:eastAsia="Times New Roman"/>
        </w:rPr>
        <w:t> </w:t>
      </w:r>
      <w:r>
        <w:t>可以看出，模型</w:t>
      </w:r>
      <w:r>
        <w:t>（</w:t>
      </w:r>
      <w:r>
        <w:rPr>
          <w:rFonts w:ascii="Times New Roman" w:hAnsi="Times New Roman" w:cs="Times New Roman" w:eastAsia="Times New Roman"/>
          <w:spacing w:val="2"/>
        </w:rPr>
        <w:t>1</w:t>
      </w:r>
      <w:r>
        <w:t>）</w:t>
      </w:r>
      <w:r>
        <w:rPr>
          <w:rFonts w:ascii="Times New Roman" w:hAnsi="Times New Roman" w:cs="Times New Roman" w:eastAsia="Times New Roman"/>
        </w:rPr>
        <w:t>-</w:t>
      </w:r>
      <w:r>
        <w:t>（</w:t>
      </w:r>
      <w:r>
        <w:rPr>
          <w:rFonts w:ascii="Times New Roman" w:hAnsi="Times New Roman" w:cs="Times New Roman" w:eastAsia="Times New Roman"/>
          <w:spacing w:val="2"/>
        </w:rPr>
        <w:t>4</w:t>
      </w:r>
      <w:r>
        <w:t>）</w:t>
      </w:r>
      <w:r>
        <w:t>通过了</w:t>
      </w:r>
      <w:r>
        <w:t> </w:t>
      </w:r>
      <w:r>
        <w:rPr>
          <w:rFonts w:ascii="Times New Roman" w:hAnsi="Times New Roman" w:cs="Times New Roman" w:eastAsia="Times New Roman"/>
        </w:rPr>
        <w:t>Abond</w:t>
      </w:r>
      <w:r>
        <w:rPr>
          <w:rFonts w:ascii="Times New Roman" w:hAnsi="Times New Roman" w:cs="Times New Roman" w:eastAsia="Times New Roman"/>
        </w:rPr>
        <w:t> </w:t>
      </w:r>
      <w:r>
        <w:t>检验自回归检验，不存</w:t>
      </w:r>
      <w:r>
        <w:t> </w:t>
      </w:r>
      <w:r>
        <w:t>在自相关现象；通过</w:t>
      </w:r>
      <w:r>
        <w:t> </w:t>
      </w:r>
      <w:r>
        <w:rPr>
          <w:rFonts w:ascii="Times New Roman" w:hAnsi="Times New Roman" w:cs="Times New Roman" w:eastAsia="Times New Roman"/>
        </w:rPr>
        <w:t>Sargan</w:t>
      </w:r>
      <w:r>
        <w:rPr>
          <w:rFonts w:ascii="Times New Roman" w:hAnsi="Times New Roman" w:cs="Times New Roman" w:eastAsia="Times New Roman"/>
        </w:rPr>
        <w:t> </w:t>
      </w:r>
      <w:r>
        <w:t>检验，工具变量的选择是有效性，检验结果证明模</w:t>
      </w:r>
      <w:r>
        <w:t> </w:t>
      </w:r>
      <w:r/>
      <w:r>
        <w:t>型</w:t>
      </w:r>
      <w:r>
        <w:t>（</w:t>
      </w:r>
      <w:r>
        <w:rPr>
          <w:rFonts w:ascii="Times New Roman" w:hAnsi="Times New Roman" w:cs="Times New Roman" w:eastAsia="Times New Roman"/>
          <w:spacing w:val="5"/>
        </w:rPr>
        <w:t>1</w:t>
      </w:r>
      <w:r>
        <w:t>）</w:t>
      </w:r>
      <w:r>
        <w:rPr>
          <w:rFonts w:ascii="Times New Roman" w:hAnsi="Times New Roman" w:cs="Times New Roman" w:eastAsia="Times New Roman"/>
        </w:rPr>
        <w:t>-</w:t>
      </w:r>
      <w:r>
        <w:t>（</w:t>
      </w:r>
      <w:r>
        <w:rPr>
          <w:rFonts w:ascii="Times New Roman" w:hAnsi="Times New Roman" w:cs="Times New Roman" w:eastAsia="Times New Roman"/>
          <w:spacing w:val="5"/>
        </w:rPr>
        <w:t>4</w:t>
      </w:r>
      <w:r>
        <w:t>）</w:t>
      </w:r>
      <w:r>
        <w:t xml:space="preserve">是稳健的。在模型</w:t>
      </w:r>
      <w:r>
        <w:t>（</w:t>
      </w:r>
      <w:r>
        <w:rPr>
          <w:rFonts w:ascii="Times New Roman" w:hAnsi="Times New Roman" w:cs="Times New Roman" w:eastAsia="Times New Roman"/>
          <w:spacing w:val="5"/>
        </w:rPr>
        <w:t>1</w:t>
      </w:r>
      <w:r>
        <w:t>）</w:t>
      </w:r>
      <w:r>
        <w:t>中仅引入能源消耗强度滞后一阶和政策</w:t>
      </w:r>
      <w:r>
        <w:t> </w:t>
      </w:r>
      <w:r>
        <w:t>虚拟变量</w:t>
      </w:r>
      <w:r>
        <w:t> </w:t>
      </w:r>
      <w:r>
        <w:rPr>
          <w:rFonts w:ascii="Times New Roman" w:hAnsi="Times New Roman" w:cs="Times New Roman" w:eastAsia="Times New Roman"/>
        </w:rPr>
        <w:t>D</w:t>
      </w:r>
      <w:r>
        <w:rPr>
          <w:rFonts w:ascii="Times New Roman" w:hAnsi="Times New Roman" w:cs="Times New Roman" w:eastAsia="Times New Roman"/>
        </w:rPr>
        <w:t> </w:t>
      </w:r>
      <w:r>
        <w:t>作为基本控制变量，考察环境规制对建筑业能源消耗强度的影响。 </w:t>
      </w:r>
      <w:r>
        <w:t>结果显示</w:t>
      </w:r>
      <w:r>
        <w:rPr>
          <w:rFonts w:ascii="Symbol" w:hAnsi="Symbol" w:cs="Symbol" w:eastAsia="Symbol"/>
        </w:rPr>
        <w:t></w:t>
      </w:r>
      <w:r>
        <w:rPr>
          <w:rFonts w:ascii="Times New Roman" w:hAnsi="Times New Roman" w:cs="Times New Roman" w:eastAsia="Times New Roman"/>
        </w:rPr>
        <w:t>2</w:t>
      </w:r>
      <w:r>
        <w:rPr>
          <w:rFonts w:ascii="Times New Roman" w:hAnsi="Times New Roman" w:cs="Times New Roman" w:eastAsia="Times New Roman"/>
        </w:rPr>
        <w:t>=-0.013&lt;0</w:t>
      </w:r>
      <w:r>
        <w:t>，</w:t>
      </w:r>
      <w:r>
        <w:rPr>
          <w:rFonts w:ascii="Symbol" w:hAnsi="Symbol" w:cs="Symbol" w:eastAsia="Symbol"/>
        </w:rPr>
        <w:t></w:t>
      </w:r>
      <w:r>
        <w:rPr>
          <w:rFonts w:ascii="Times New Roman" w:hAnsi="Times New Roman" w:cs="Times New Roman" w:eastAsia="Times New Roman"/>
        </w:rPr>
        <w:t>3</w:t>
      </w:r>
      <w:r>
        <w:rPr>
          <w:rFonts w:ascii="Times New Roman" w:hAnsi="Times New Roman" w:cs="Times New Roman" w:eastAsia="Times New Roman"/>
        </w:rPr>
        <w:t>=0.002&gt;0</w:t>
      </w:r>
      <w:r>
        <w:t>，在 </w:t>
      </w:r>
      <w:r>
        <w:rPr>
          <w:rFonts w:ascii="Times New Roman" w:hAnsi="Times New Roman" w:cs="Times New Roman" w:eastAsia="Times New Roman"/>
        </w:rPr>
        <w:t>1%</w:t>
      </w:r>
      <w:r>
        <w:t>水平上显著，建筑业能源消耗强度</w:t>
      </w:r>
      <w:r>
        <w:t> </w:t>
      </w:r>
      <w:r>
        <w:t>与环境规制强度之间为</w:t>
      </w:r>
      <w:r>
        <w:rPr>
          <w:rFonts w:ascii="Times New Roman" w:hAnsi="Times New Roman" w:cs="Times New Roman" w:eastAsia="Times New Roman"/>
        </w:rPr>
        <w:t>“U”</w:t>
      </w:r>
      <w:r>
        <w:t>型关系，拐点为 </w:t>
      </w:r>
      <w:r>
        <w:rPr>
          <w:rFonts w:ascii="Times New Roman" w:hAnsi="Times New Roman" w:cs="Times New Roman" w:eastAsia="Times New Roman"/>
        </w:rPr>
        <w:t>3.25%</w:t>
      </w:r>
      <w:r>
        <w:t>。模型</w:t>
      </w:r>
      <w:r>
        <w:t>（</w:t>
      </w:r>
      <w:r>
        <w:rPr>
          <w:rFonts w:ascii="Times New Roman" w:hAnsi="Times New Roman" w:cs="Times New Roman" w:eastAsia="Times New Roman"/>
          <w:spacing w:val="4"/>
        </w:rPr>
        <w:t>2</w:t>
      </w:r>
      <w:r>
        <w:t>）</w:t>
      </w:r>
      <w:r>
        <w:rPr>
          <w:rFonts w:ascii="Times New Roman" w:hAnsi="Times New Roman" w:cs="Times New Roman" w:eastAsia="Times New Roman"/>
        </w:rPr>
        <w:t>-</w:t>
      </w:r>
      <w:r>
        <w:t>（</w:t>
      </w:r>
      <w:r>
        <w:rPr>
          <w:rFonts w:ascii="Times New Roman" w:hAnsi="Times New Roman" w:cs="Times New Roman" w:eastAsia="Times New Roman"/>
          <w:spacing w:val="4"/>
        </w:rPr>
        <w:t>4</w:t>
      </w:r>
      <w:r>
        <w:t>）</w:t>
      </w:r>
      <w:r>
        <w:t>实证结果</w:t>
      </w:r>
      <w:r>
        <w:t> </w:t>
      </w:r>
      <w:r>
        <w:t>显示当添加其他控制变量时，建筑业能源消耗强度与环境规制强度之间为倒</w:t>
      </w:r>
      <w:r>
        <w:t> </w:t>
      </w:r>
      <w:r>
        <w:rPr>
          <w:rFonts w:ascii="Times New Roman" w:hAnsi="Times New Roman" w:cs="Times New Roman" w:eastAsia="Times New Roman"/>
        </w:rPr>
        <w:t>“U”</w:t>
      </w:r>
      <w:r>
        <w:t>型关系，但是其拐点比模型</w:t>
      </w:r>
      <w:r>
        <w:t>（</w:t>
      </w:r>
      <w:r>
        <w:rPr>
          <w:rFonts w:ascii="Times New Roman" w:hAnsi="Times New Roman" w:cs="Times New Roman" w:eastAsia="Times New Roman"/>
          <w:spacing w:val="6"/>
        </w:rPr>
        <w:t>1</w:t>
      </w:r>
      <w:r>
        <w:t>）</w:t>
      </w:r>
      <w:r>
        <w:t xml:space="preserve">的拐点值小很多，即在模型</w:t>
      </w:r>
      <w:r>
        <w:t>（</w:t>
      </w:r>
      <w:r>
        <w:rPr>
          <w:rFonts w:ascii="Times New Roman" w:hAnsi="Times New Roman" w:cs="Times New Roman" w:eastAsia="Times New Roman"/>
          <w:spacing w:val="6"/>
        </w:rPr>
        <w:t>1</w:t>
      </w:r>
      <w:r>
        <w:t>）</w:t>
      </w:r>
      <w:r>
        <w:t>拐点的</w:t>
      </w:r>
      <w:r>
        <w:t> </w:t>
      </w:r>
      <w:r>
        <w:t>左侧，这说明环境规制强度逐步增加时，首先会刺激建筑业能源消耗强度的提</w:t>
      </w:r>
      <w:r>
        <w:t> </w:t>
      </w:r>
      <w:r/>
      <w:r>
        <w:t>升，然后随着环境规制强度的增加建筑业能源消耗强度逐渐下降。分析其原因：</w:t>
      </w:r>
      <w:r>
        <w:t> </w:t>
      </w:r>
      <w:r/>
      <w:r>
        <w:t>当环境规制强度增大时，在初期要投入更多的资金、设备和能源进行治理，持</w:t>
      </w:r>
      <w:r>
        <w:t> </w:t>
      </w:r>
      <w:r/>
      <w:r>
        <w:t>续一段时间后，进入拐点的右侧，随着环境规制强度的增加，促进用于建筑企</w:t>
      </w:r>
      <w:r>
        <w:t> </w:t>
      </w:r>
      <w:r/>
      <w:r>
        <w:t>业的技术创新，使环境治理的设备技术更加完善，进而降低建筑业能源消耗强</w:t>
      </w:r>
      <w:r>
        <w:t> </w:t>
      </w:r>
      <w:r/>
      <w:r>
        <w:t>度。环境规制强度与建筑业能源消耗强度的曲线关系不是一成不变的，在不同</w:t>
      </w:r>
    </w:p>
    <w:p w:rsidR="0018722C">
      <w:pPr>
        <w:pStyle w:val="cw23"/>
        <w:topLinePunct/>
      </w:pPr>
      <w:r>
        <w:t>时期不同程度的环境规制强度对建筑业能源消耗强度的影响也不同。合理约束环</w:t>
      </w:r>
      <w:r>
        <w:t> </w:t>
      </w:r>
      <w:r/>
      <w:r>
        <w:t>境规制强度的范围有利于促进建筑业节约能源。模型</w:t>
      </w:r>
      <w:r>
        <w:t>（</w:t>
      </w:r>
      <w:r>
        <w:rPr>
          <w:rFonts w:ascii="Times New Roman" w:hAnsi="Times New Roman" w:cs="Times New Roman" w:eastAsia="Times New Roman"/>
          <w:spacing w:val="2"/>
        </w:rPr>
        <w:t>2</w:t>
      </w:r>
      <w:r>
        <w:t>）</w:t>
      </w:r>
      <w:r>
        <w:rPr>
          <w:rFonts w:ascii="Times New Roman" w:hAnsi="Times New Roman" w:cs="Times New Roman" w:eastAsia="Times New Roman"/>
        </w:rPr>
        <w:t>-</w:t>
      </w:r>
      <w:r>
        <w:t>（</w:t>
      </w:r>
      <w:r>
        <w:rPr>
          <w:rFonts w:ascii="Times New Roman" w:hAnsi="Times New Roman" w:cs="Times New Roman" w:eastAsia="Times New Roman"/>
          <w:spacing w:val="2"/>
        </w:rPr>
        <w:t>4</w:t>
      </w:r>
      <w:r>
        <w:t>）</w:t>
      </w:r>
      <w:r>
        <w:t>实证结果表明，</w:t>
      </w:r>
      <w:r>
        <w:t> </w:t>
      </w:r>
      <w:r/>
      <w:r>
        <w:t>政策虚拟变量</w:t>
      </w:r>
      <w:r>
        <w:t> </w:t>
      </w:r>
      <w:r>
        <w:rPr>
          <w:rFonts w:ascii="Times New Roman" w:hAnsi="Times New Roman" w:cs="Times New Roman" w:eastAsia="Times New Roman"/>
        </w:rPr>
        <w:t>D</w:t>
      </w:r>
      <w:r>
        <w:rPr>
          <w:rFonts w:ascii="Times New Roman" w:hAnsi="Times New Roman" w:cs="Times New Roman" w:eastAsia="Times New Roman"/>
        </w:rPr>
        <w:t> </w:t>
      </w:r>
      <w:r>
        <w:t>的系数为正，我国节能减排政策的实施对降低建筑业能源消耗</w:t>
      </w:r>
      <w:r>
        <w:t> </w:t>
      </w:r>
      <w:r/>
      <w:r>
        <w:t>强度没有显著影响。建筑业能源消耗强度的滞后项与建筑业能源消耗强度当期</w:t>
      </w:r>
      <w:r>
        <w:t> </w:t>
      </w:r>
      <w:r/>
      <w:r>
        <w:t>项成正相关，说明建筑业能源消耗强度具有很强的延续性。模型</w:t>
      </w:r>
      <w:r>
        <w:t>（</w:t>
      </w:r>
      <w:r>
        <w:rPr>
          <w:rFonts w:ascii="Times New Roman" w:hAnsi="Times New Roman" w:cs="Times New Roman" w:eastAsia="Times New Roman"/>
          <w:spacing w:val="3"/>
        </w:rPr>
        <w:t>2</w:t>
      </w:r>
      <w:r>
        <w:t>）</w:t>
      </w:r>
      <w:r>
        <w:rPr>
          <w:rFonts w:ascii="Times New Roman" w:hAnsi="Times New Roman" w:cs="Times New Roman" w:eastAsia="Times New Roman"/>
        </w:rPr>
        <w:t>-</w:t>
      </w:r>
      <w:r>
        <w:t>（</w:t>
      </w:r>
      <w:r>
        <w:rPr>
          <w:rFonts w:ascii="Times New Roman" w:hAnsi="Times New Roman" w:cs="Times New Roman" w:eastAsia="Times New Roman"/>
          <w:spacing w:val="3"/>
        </w:rPr>
        <w:t>3</w:t>
      </w:r>
      <w:r>
        <w:t>）</w:t>
      </w:r>
      <w:r>
        <w:t>结</w:t>
      </w:r>
      <w:r>
        <w:t> </w:t>
      </w:r>
      <w:r>
        <w:t>果显示，建筑业的劳动生产率与建筑业能源消耗强度之间呈负相关，而且在</w:t>
      </w:r>
      <w:r>
        <w:t> </w:t>
      </w:r>
      <w:r>
        <w:rPr>
          <w:rFonts w:ascii="Times New Roman" w:hAnsi="Times New Roman" w:cs="Times New Roman" w:eastAsia="Times New Roman"/>
        </w:rPr>
        <w:t>1%</w:t>
      </w:r>
      <w:r>
        <w:rPr>
          <w:rFonts w:ascii="Times New Roman" w:hAnsi="Times New Roman" w:cs="Times New Roman" w:eastAsia="Times New Roman"/>
        </w:rPr>
        <w:t> </w:t>
      </w:r>
      <w:r>
        <w:t>的水平上显著，建筑业企业劳动生产率的提高有助于降低建筑业能源消耗强度。</w:t>
      </w:r>
      <w:r>
        <w:t> </w:t>
      </w:r>
      <w:r/>
      <w:r>
        <w:t>分析其原因：建筑业劳动生产率体现建筑企业管理的水平和增长绩效，当建筑</w:t>
      </w:r>
      <w:r>
        <w:t> </w:t>
      </w:r>
      <w:r/>
      <w:r>
        <w:t>企业管理水平提高时，将会节约更多的能源，同时提高能源的使用效率，从而间</w:t>
      </w:r>
      <w:r>
        <w:t> </w:t>
      </w:r>
      <w:r/>
      <w:r>
        <w:t>接地影响了建筑业能源消耗强度。模型</w:t>
      </w:r>
      <w:r>
        <w:t>（</w:t>
      </w:r>
      <w:r>
        <w:rPr>
          <w:rFonts w:ascii="Times New Roman" w:hAnsi="Times New Roman" w:cs="Times New Roman" w:eastAsia="Times New Roman"/>
        </w:rPr>
        <w:t>3</w:t>
      </w:r>
      <w:r>
        <w:t>）</w:t>
      </w:r>
      <w:r>
        <w:rPr>
          <w:rFonts w:ascii="Times New Roman" w:hAnsi="Times New Roman" w:cs="Times New Roman" w:eastAsia="Times New Roman"/>
        </w:rPr>
        <w:t>-</w:t>
      </w:r>
      <w:r>
        <w:t>（</w:t>
      </w:r>
      <w:r>
        <w:rPr>
          <w:rFonts w:ascii="Times New Roman" w:hAnsi="Times New Roman" w:cs="Times New Roman" w:eastAsia="Times New Roman"/>
        </w:rPr>
        <w:t>4</w:t>
      </w:r>
      <w:r>
        <w:t>）</w:t>
      </w:r>
      <w:r>
        <w:t xml:space="preserve">引入了建筑业资本投入产出比 </w:t>
      </w:r>
      <w:r>
        <w:t>和技术装备效率两个变量，结果表明两个变量与建筑业能源消耗强度正相关，显</w:t>
      </w:r>
      <w:r>
        <w:t> </w:t>
      </w:r>
      <w:r/>
      <w:r>
        <w:t>著水平为</w:t>
      </w:r>
      <w:r>
        <w:t> </w:t>
      </w:r>
      <w:r>
        <w:rPr>
          <w:rFonts w:ascii="Times New Roman" w:hAnsi="Times New Roman" w:cs="Times New Roman" w:eastAsia="Times New Roman"/>
        </w:rPr>
        <w:t>1%</w:t>
      </w:r>
      <w:r>
        <w:t>，实证结果表明增加资本的投入和技术装备的投入无助于降低建筑业 </w:t>
      </w:r>
      <w:r>
        <w:t>能源消耗强度，间接表明建筑业的资本经济效应和装备效率不是很高，对节能减</w:t>
      </w:r>
      <w:r>
        <w:t> </w:t>
      </w:r>
      <w:r/>
      <w:r>
        <w:t>排的作用效果并不明显。从拐点的位置看，我国大部分省份处于拐点的左侧，即</w:t>
      </w:r>
      <w:r>
        <w:t> </w:t>
      </w:r>
      <w:r/>
      <w:r>
        <w:t>随着考虑的控制因素增多，环境规制强度增大，能源消耗强度也随之增大。</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3-15</w:t>
      </w:r>
      <w:r>
        <w:t xml:space="preserve">  </w:t>
      </w:r>
      <w:r>
        <w:rPr>
          <w:rFonts w:ascii="Times New Roman" w:hAnsi="Times New Roman" w:cs="Times New Roman" w:eastAsia="Times New Roman" w:cstheme="minorBidi"/>
        </w:rPr>
        <w:t>EI</w:t>
      </w:r>
      <w:r>
        <w:rPr>
          <w:rFonts w:ascii="宋体" w:hAnsi="宋体" w:cs="宋体" w:eastAsia="宋体" w:cstheme="minorBidi"/>
        </w:rPr>
        <w:t>为被解释变量的实证模型的估计结果</w:t>
      </w:r>
      <w:r>
        <w:rPr>
          <w:rFonts w:ascii="宋体" w:hAnsi="宋体" w:cs="宋体" w:eastAsia="宋体" w:cstheme="minorBidi"/>
        </w:rPr>
        <w:t>（</w:t>
      </w:r>
      <w:r>
        <w:rPr>
          <w:rFonts w:ascii="宋体" w:hAnsi="宋体" w:cs="宋体" w:eastAsia="宋体" w:cstheme="minorBidi"/>
        </w:rPr>
        <w:t>低规制</w:t>
      </w:r>
      <w:r>
        <w:rPr>
          <w:rFonts w:ascii="宋体" w:hAnsi="宋体" w:cs="宋体" w:eastAsia="宋体" w:cstheme="minorBidi"/>
        </w:rPr>
        <w:t>）</w:t>
      </w:r>
    </w:p>
    <w:p w:rsidR="0018722C">
      <w:pPr>
        <w:pStyle w:val="cw23"/>
        <w:topLinePunct/>
      </w:pPr>
      <w:r>
        <w:rPr>
          <w:rFonts w:cstheme="minorBidi" w:hAnsiTheme="minorHAnsi" w:eastAsiaTheme="minorHAnsi" w:asciiTheme="minorHAnsi" w:ascii="Times New Roman"/>
        </w:rPr>
        <w:t>Table </w:t>
      </w:r>
      <w:r>
        <w:rPr>
          <w:rFonts w:ascii="Times New Roman" w:cstheme="minorBidi" w:hAnsiTheme="minorHAnsi" w:eastAsiaTheme="minorHAnsi"/>
        </w:rPr>
        <w:t>3-15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explained variable </w:t>
      </w:r>
      <w:r>
        <w:rPr>
          <w:rFonts w:ascii="Times New Roman" w:cstheme="minorBidi" w:hAnsiTheme="minorHAnsi" w:eastAsiaTheme="minorHAnsi"/>
        </w:rPr>
        <w:t>EI </w:t>
      </w:r>
      <w:r>
        <w:rPr>
          <w:rFonts w:ascii="Times New Roman" w:cstheme="minorBidi" w:hAnsiTheme="minorHAnsi" w:eastAsiaTheme="minorHAnsi"/>
        </w:rPr>
        <w:t>(</w:t>
      </w:r>
      <w:r>
        <w:rPr>
          <w:rFonts w:ascii="Times New Roman" w:cstheme="minorBidi" w:hAnsiTheme="minorHAnsi" w:eastAsiaTheme="minorHAnsi"/>
        </w:rPr>
        <w:t xml:space="preserve">in low </w:t>
      </w:r>
      <w:r>
        <w:rPr>
          <w:rFonts w:ascii="Times New Roman" w:cstheme="minorBidi" w:hAnsiTheme="minorHAnsi" w:eastAsiaTheme="minorHAnsi"/>
        </w:rPr>
        <w:t>regulation  </w:t>
      </w:r>
      <w:r>
        <w:rPr>
          <w:rFonts w:ascii="Times New Roman" w:cstheme="minorBidi" w:hAnsiTheme="minorHAnsi" w:eastAsiaTheme="minorHAnsi"/>
        </w:rPr>
        <w:t> </w:t>
      </w:r>
      <w:r>
        <w:rPr>
          <w:rFonts w:ascii="Times New Roman" w:cstheme="minorBidi" w:hAnsiTheme="minorHAnsi" w:eastAsiaTheme="minorHAnsi"/>
        </w:rPr>
        <w:t>regions</w:t>
      </w:r>
      <w:r>
        <w:rPr>
          <w:rFonts w:ascii="Times New Roman" w:cstheme="minorBidi" w:hAnsiTheme="minorHAnsi" w:eastAsiaTheme="minorHAnsi"/>
        </w:rPr>
        <w:t>)</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778"/>
        <w:gridCol w:w="1704"/>
        <w:gridCol w:w="1284"/>
        <w:gridCol w:w="1325"/>
        <w:gridCol w:w="1310"/>
        <w:gridCol w:w="1312"/>
      </w:tblGrid>
      <w:tr>
        <w:trPr>
          <w:tblHeader/>
        </w:trPr>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L.EI</w:t>
            </w:r>
            <w:r/>
          </w:p>
        </w:tc>
        <w:tc>
          <w:tcPr>
            <w:tcW w:w="978" w:type="pct"/>
            <w:vAlign w:val="center"/>
          </w:tcPr>
          <w:p w:rsidR="0018722C">
            <w:pPr>
              <w:pStyle w:val="a5"/>
              <w:topLinePunct/>
              <w:ind w:leftChars="0" w:left="0" w:rightChars="0" w:right="0" w:firstLineChars="0" w:firstLine="0"/>
              <w:spacing w:line="240" w:lineRule="atLeast"/>
            </w:pPr>
            <w:r>
              <w:t></w:t>
            </w:r>
            <w:r>
              <w:t>1</w:t>
            </w:r>
            <w:r/>
          </w:p>
        </w:tc>
        <w:tc>
          <w:tcPr>
            <w:tcW w:w="737" w:type="pct"/>
            <w:vAlign w:val="center"/>
          </w:tcPr>
          <w:p w:rsidR="0018722C">
            <w:pPr>
              <w:pStyle w:val="a5"/>
              <w:topLinePunct/>
              <w:ind w:leftChars="0" w:left="0" w:rightChars="0" w:right="0" w:firstLineChars="0" w:firstLine="0"/>
              <w:spacing w:line="240" w:lineRule="atLeast"/>
            </w:pPr>
            <w:r>
              <w:t>-0.003a</w:t>
            </w:r>
            <w:r/>
          </w:p>
        </w:tc>
        <w:tc>
          <w:tcPr>
            <w:tcW w:w="760" w:type="pct"/>
            <w:vAlign w:val="center"/>
          </w:tcPr>
          <w:p w:rsidR="0018722C">
            <w:pPr>
              <w:pStyle w:val="a5"/>
              <w:topLinePunct/>
              <w:ind w:leftChars="0" w:left="0" w:rightChars="0" w:right="0" w:firstLineChars="0" w:firstLine="0"/>
              <w:spacing w:line="240" w:lineRule="atLeast"/>
            </w:pPr>
            <w:r>
              <w:t>-0.005a</w:t>
            </w:r>
            <w:r/>
          </w:p>
        </w:tc>
        <w:tc>
          <w:tcPr>
            <w:tcW w:w="752" w:type="pct"/>
            <w:vAlign w:val="center"/>
          </w:tcPr>
          <w:p w:rsidR="0018722C">
            <w:pPr>
              <w:pStyle w:val="a5"/>
              <w:topLinePunct/>
              <w:ind w:leftChars="0" w:left="0" w:rightChars="0" w:right="0" w:firstLineChars="0" w:firstLine="0"/>
              <w:spacing w:line="240" w:lineRule="atLeast"/>
            </w:pPr>
            <w:r>
              <w:t>-0.005a</w:t>
            </w:r>
            <w:r/>
          </w:p>
        </w:tc>
        <w:tc>
          <w:tcPr>
            <w:tcW w:w="753" w:type="pct"/>
            <w:vAlign w:val="center"/>
          </w:tcPr>
          <w:p w:rsidR="0018722C">
            <w:pPr>
              <w:pStyle w:val="ad"/>
              <w:topLinePunct/>
              <w:ind w:leftChars="0" w:left="0" w:rightChars="0" w:right="0" w:firstLineChars="0" w:firstLine="0"/>
              <w:spacing w:line="240" w:lineRule="atLeast"/>
            </w:pPr>
            <w:r>
              <w:t>-0.005a</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78" w:type="pct"/>
            <w:vAlign w:val="center"/>
          </w:tcPr>
          <w:p w:rsidR="0018722C">
            <w:pPr>
              <w:pStyle w:val="a5"/>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r>
              <w:t>(</w:t>
            </w:r>
            <w:r>
              <w:t xml:space="preserve">-5.14</w:t>
            </w:r>
            <w:r>
              <w:t>)</w:t>
            </w:r>
            <w:r/>
          </w:p>
        </w:tc>
        <w:tc>
          <w:tcPr>
            <w:tcW w:w="760" w:type="pct"/>
            <w:vAlign w:val="center"/>
          </w:tcPr>
          <w:p w:rsidR="0018722C">
            <w:pPr>
              <w:pStyle w:val="a5"/>
              <w:topLinePunct/>
              <w:ind w:leftChars="0" w:left="0" w:rightChars="0" w:right="0" w:firstLineChars="0" w:firstLine="0"/>
              <w:spacing w:line="240" w:lineRule="atLeast"/>
            </w:pPr>
            <w:r>
              <w:t>(</w:t>
            </w:r>
            <w:r>
              <w:t xml:space="preserve">-14.31</w:t>
            </w:r>
            <w:r>
              <w:t>)</w:t>
            </w:r>
            <w:r/>
          </w:p>
        </w:tc>
        <w:tc>
          <w:tcPr>
            <w:tcW w:w="752" w:type="pct"/>
            <w:vAlign w:val="center"/>
          </w:tcPr>
          <w:p w:rsidR="0018722C">
            <w:pPr>
              <w:pStyle w:val="a5"/>
              <w:topLinePunct/>
              <w:ind w:leftChars="0" w:left="0" w:rightChars="0" w:right="0" w:firstLineChars="0" w:firstLine="0"/>
              <w:spacing w:line="240" w:lineRule="atLeast"/>
            </w:pPr>
            <w:r>
              <w:t>(</w:t>
            </w:r>
            <w:r>
              <w:t xml:space="preserve">-7.66</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-6.97</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ER</w:t>
            </w:r>
            <w:r/>
          </w:p>
        </w:tc>
        <w:tc>
          <w:tcPr>
            <w:tcW w:w="978" w:type="pct"/>
            <w:vAlign w:val="center"/>
          </w:tcPr>
          <w:p w:rsidR="0018722C">
            <w:pPr>
              <w:pStyle w:val="a5"/>
              <w:topLinePunct/>
              <w:ind w:leftChars="0" w:left="0" w:rightChars="0" w:right="0" w:firstLineChars="0" w:firstLine="0"/>
              <w:spacing w:line="240" w:lineRule="atLeast"/>
            </w:pPr>
            <w:r>
              <w:t></w:t>
            </w:r>
            <w:r>
              <w:t>2</w:t>
            </w:r>
            <w:r/>
          </w:p>
        </w:tc>
        <w:tc>
          <w:tcPr>
            <w:tcW w:w="737" w:type="pct"/>
            <w:vAlign w:val="center"/>
          </w:tcPr>
          <w:p w:rsidR="0018722C">
            <w:pPr>
              <w:pStyle w:val="a5"/>
              <w:topLinePunct/>
              <w:ind w:leftChars="0" w:left="0" w:rightChars="0" w:right="0" w:firstLineChars="0" w:firstLine="0"/>
              <w:spacing w:line="240" w:lineRule="atLeast"/>
            </w:pPr>
            <w:r>
              <w:t>-0.07a</w:t>
            </w:r>
            <w:r/>
          </w:p>
        </w:tc>
        <w:tc>
          <w:tcPr>
            <w:tcW w:w="760" w:type="pct"/>
            <w:vAlign w:val="center"/>
          </w:tcPr>
          <w:p w:rsidR="0018722C">
            <w:pPr>
              <w:pStyle w:val="a5"/>
              <w:topLinePunct/>
              <w:ind w:leftChars="0" w:left="0" w:rightChars="0" w:right="0" w:firstLineChars="0" w:firstLine="0"/>
              <w:spacing w:line="240" w:lineRule="atLeast"/>
            </w:pPr>
            <w:r>
              <w:t>-0.031b</w:t>
            </w:r>
            <w:r/>
          </w:p>
        </w:tc>
        <w:tc>
          <w:tcPr>
            <w:tcW w:w="752" w:type="pct"/>
            <w:vAlign w:val="center"/>
          </w:tcPr>
          <w:p w:rsidR="0018722C">
            <w:pPr>
              <w:pStyle w:val="a5"/>
              <w:topLinePunct/>
              <w:ind w:leftChars="0" w:left="0" w:rightChars="0" w:right="0" w:firstLineChars="0" w:firstLine="0"/>
              <w:spacing w:line="240" w:lineRule="atLeast"/>
            </w:pPr>
            <w:r>
              <w:t>-0.039a</w:t>
            </w:r>
            <w:r/>
          </w:p>
        </w:tc>
        <w:tc>
          <w:tcPr>
            <w:tcW w:w="753" w:type="pct"/>
            <w:vAlign w:val="center"/>
          </w:tcPr>
          <w:p w:rsidR="0018722C">
            <w:pPr>
              <w:pStyle w:val="ad"/>
              <w:topLinePunct/>
              <w:ind w:leftChars="0" w:left="0" w:rightChars="0" w:right="0" w:firstLineChars="0" w:firstLine="0"/>
              <w:spacing w:line="240" w:lineRule="atLeast"/>
            </w:pPr>
            <w:r>
              <w:t>-0.042a</w:t>
            </w:r>
            <w:r/>
          </w:p>
        </w:tc>
      </w:tr>
      <w:pPr>
        <w:pStyle w:val="cw23"/>
        <w:topLinePunct/>
        <w:ind w:leftChars="0" w:left="0" w:rightChars="0" w:right="0" w:firstLineChars="0" w:firstLine="0"/>
        <w:spacing w:line="240" w:lineRule="atLeast"/>
      </w:pPr>
      <w:tr>
        <w:tc>
          <w:tcPr>
            <w:tcW w:w="1020" w:type="pct"/>
            <w:vAlign w:val="center"/>
          </w:tcPr>
          <w:p w:rsidR="0018722C">
            <w:pPr>
              <w:pStyle w:val="a5"/>
              <w:topLinePunct/>
              <w:ind w:leftChars="0" w:left="0" w:rightChars="0" w:right="0" w:firstLineChars="0" w:firstLine="0"/>
              <w:spacing w:line="240" w:lineRule="atLeast"/>
            </w:pPr>
            <w:r>
              <w:t>ER</w:t>
            </w:r>
            <w:r>
              <w:t>2</w:t>
            </w:r>
            <w:r/>
          </w:p>
        </w:tc>
        <w:tc>
          <w:tcPr>
            <w:tcW w:w="978" w:type="pct"/>
            <w:vAlign w:val="center"/>
          </w:tcPr>
          <w:p w:rsidR="0018722C">
            <w:pPr>
              <w:pStyle w:val="a5"/>
              <w:topLinePunct/>
              <w:ind w:leftChars="0" w:left="0" w:rightChars="0" w:right="0" w:firstLineChars="0" w:firstLine="0"/>
              <w:spacing w:line="240" w:lineRule="atLeast"/>
            </w:pPr>
            <w:r>
              <w:t></w:t>
            </w:r>
            <w:r>
              <w:t>3</w:t>
            </w:r>
            <w:r/>
          </w:p>
        </w:tc>
        <w:tc>
          <w:tcPr>
            <w:tcW w:w="737" w:type="pct"/>
            <w:vAlign w:val="center"/>
          </w:tcPr>
          <w:p w:rsidR="0018722C">
            <w:pPr>
              <w:pStyle w:val="a5"/>
              <w:topLinePunct/>
              <w:ind w:leftChars="0" w:left="0" w:rightChars="0" w:right="0" w:firstLineChars="0" w:firstLine="0"/>
              <w:spacing w:line="240" w:lineRule="atLeast"/>
            </w:pPr>
            <w:r>
              <w:t>(</w:t>
            </w:r>
            <w:r>
              <w:t xml:space="preserve">-6.54</w:t>
            </w:r>
            <w:r>
              <w:t>)</w:t>
            </w:r>
            <w:r>
              <w:t xml:space="preserve"> </w:t>
            </w:r>
            <w:r>
              <w:t>0.027a</w:t>
            </w:r>
            <w:r/>
          </w:p>
        </w:tc>
        <w:tc>
          <w:tcPr>
            <w:tcW w:w="760" w:type="pct"/>
            <w:vAlign w:val="center"/>
          </w:tcPr>
          <w:p w:rsidR="0018722C">
            <w:pPr>
              <w:pStyle w:val="a5"/>
              <w:topLinePunct/>
              <w:ind w:leftChars="0" w:left="0" w:rightChars="0" w:right="0" w:firstLineChars="0" w:firstLine="0"/>
              <w:spacing w:line="240" w:lineRule="atLeast"/>
            </w:pPr>
            <w:r>
              <w:t>(</w:t>
            </w:r>
            <w:r>
              <w:t xml:space="preserve">-2.30</w:t>
            </w:r>
            <w:r>
              <w:t>)</w:t>
            </w:r>
            <w:r>
              <w:t xml:space="preserve"> </w:t>
            </w:r>
            <w:r>
              <w:t>0.018a</w:t>
            </w:r>
            <w:r/>
          </w:p>
        </w:tc>
        <w:tc>
          <w:tcPr>
            <w:tcW w:w="752" w:type="pct"/>
            <w:vAlign w:val="center"/>
          </w:tcPr>
          <w:p w:rsidR="0018722C">
            <w:pPr>
              <w:pStyle w:val="a5"/>
              <w:topLinePunct/>
              <w:ind w:leftChars="0" w:left="0" w:rightChars="0" w:right="0" w:firstLineChars="0" w:firstLine="0"/>
              <w:spacing w:line="240" w:lineRule="atLeast"/>
            </w:pPr>
            <w:r>
              <w:t>(</w:t>
            </w:r>
            <w:r>
              <w:t xml:space="preserve">-2.95</w:t>
            </w:r>
            <w:r>
              <w:t>)</w:t>
            </w:r>
            <w:r>
              <w:t xml:space="preserve"> </w:t>
            </w:r>
            <w:r>
              <w:t>0.021a</w:t>
            </w:r>
            <w:r/>
          </w:p>
        </w:tc>
        <w:tc>
          <w:tcPr>
            <w:tcW w:w="753" w:type="pct"/>
            <w:vAlign w:val="center"/>
          </w:tcPr>
          <w:p w:rsidR="0018722C">
            <w:pPr>
              <w:pStyle w:val="ad"/>
              <w:topLinePunct/>
              <w:ind w:leftChars="0" w:left="0" w:rightChars="0" w:right="0" w:firstLineChars="0" w:firstLine="0"/>
              <w:spacing w:line="240" w:lineRule="atLeast"/>
            </w:pPr>
            <w:r>
              <w:t>(</w:t>
            </w:r>
            <w:r>
              <w:t xml:space="preserve">-3.18</w:t>
            </w:r>
            <w:r>
              <w:t>)</w:t>
            </w:r>
            <w:r>
              <w:t xml:space="preserve"> </w:t>
            </w:r>
            <w:r>
              <w:t>0.021a</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78" w:type="pct"/>
            <w:vAlign w:val="center"/>
          </w:tcPr>
          <w:p w:rsidR="0018722C">
            <w:pPr>
              <w:pStyle w:val="a5"/>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r>
              <w:t>(</w:t>
            </w:r>
            <w:r>
              <w:t xml:space="preserve">5.73</w:t>
            </w:r>
            <w:r>
              <w:t>)</w:t>
            </w:r>
            <w:r/>
          </w:p>
        </w:tc>
        <w:tc>
          <w:tcPr>
            <w:tcW w:w="760" w:type="pct"/>
            <w:vAlign w:val="center"/>
          </w:tcPr>
          <w:p w:rsidR="0018722C">
            <w:pPr>
              <w:pStyle w:val="a5"/>
              <w:topLinePunct/>
              <w:ind w:leftChars="0" w:left="0" w:rightChars="0" w:right="0" w:firstLineChars="0" w:firstLine="0"/>
              <w:spacing w:line="240" w:lineRule="atLeast"/>
            </w:pPr>
            <w:r>
              <w:t>(</w:t>
            </w:r>
            <w:r>
              <w:t xml:space="preserve">4.97</w:t>
            </w:r>
            <w:r>
              <w:t>)</w:t>
            </w:r>
            <w:r/>
          </w:p>
        </w:tc>
        <w:tc>
          <w:tcPr>
            <w:tcW w:w="752" w:type="pct"/>
            <w:vAlign w:val="center"/>
          </w:tcPr>
          <w:p w:rsidR="0018722C">
            <w:pPr>
              <w:pStyle w:val="a5"/>
              <w:topLinePunct/>
              <w:ind w:leftChars="0" w:left="0" w:rightChars="0" w:right="0" w:firstLineChars="0" w:firstLine="0"/>
              <w:spacing w:line="240" w:lineRule="atLeast"/>
            </w:pPr>
            <w:r>
              <w:t>(</w:t>
            </w:r>
            <w:r>
              <w:t xml:space="preserve">5.52</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5.75</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Log</w:t>
            </w:r>
            <w:r>
              <w:t> </w:t>
            </w:r>
            <w:r>
              <w:t>cl</w:t>
            </w:r>
            <w:r/>
          </w:p>
        </w:tc>
        <w:tc>
          <w:tcPr>
            <w:tcW w:w="978" w:type="pct"/>
            <w:vAlign w:val="center"/>
          </w:tcPr>
          <w:p w:rsidR="0018722C">
            <w:pPr>
              <w:pStyle w:val="a5"/>
              <w:topLinePunct/>
              <w:ind w:leftChars="0" w:left="0" w:rightChars="0" w:right="0" w:firstLineChars="0" w:firstLine="0"/>
              <w:spacing w:line="240" w:lineRule="atLeast"/>
            </w:pPr>
            <w:r>
              <w:t></w:t>
            </w:r>
            <w:r>
              <w:t>4</w:t>
            </w:r>
            <w:r/>
          </w:p>
        </w:tc>
        <w:tc>
          <w:tcPr>
            <w:tcW w:w="737" w:type="pct"/>
            <w:vAlign w:val="center"/>
          </w:tcPr>
          <w:p w:rsidR="0018722C">
            <w:pPr>
              <w:pStyle w:val="a5"/>
              <w:topLinePunct/>
              <w:ind w:leftChars="0" w:left="0" w:rightChars="0" w:right="0" w:firstLineChars="0" w:firstLine="0"/>
              <w:spacing w:line="240" w:lineRule="atLeast"/>
            </w:pPr>
            <w:r>
              <w:t>—</w:t>
            </w:r>
          </w:p>
        </w:tc>
        <w:tc>
          <w:tcPr>
            <w:tcW w:w="760" w:type="pct"/>
            <w:vAlign w:val="center"/>
          </w:tcPr>
          <w:p w:rsidR="0018722C">
            <w:pPr>
              <w:pStyle w:val="a5"/>
              <w:topLinePunct/>
              <w:ind w:leftChars="0" w:left="0" w:rightChars="0" w:right="0" w:firstLineChars="0" w:firstLine="0"/>
              <w:spacing w:line="240" w:lineRule="atLeast"/>
            </w:pPr>
            <w:r>
              <w:t>-0.152a</w:t>
            </w:r>
            <w:r/>
          </w:p>
        </w:tc>
        <w:tc>
          <w:tcPr>
            <w:tcW w:w="752" w:type="pct"/>
            <w:vAlign w:val="center"/>
          </w:tcPr>
          <w:p w:rsidR="0018722C">
            <w:pPr>
              <w:pStyle w:val="a5"/>
              <w:topLinePunct/>
              <w:ind w:leftChars="0" w:left="0" w:rightChars="0" w:right="0" w:firstLineChars="0" w:firstLine="0"/>
              <w:spacing w:line="240" w:lineRule="atLeast"/>
            </w:pPr>
            <w:r>
              <w:t>-0.155a</w:t>
            </w:r>
            <w:r/>
          </w:p>
        </w:tc>
        <w:tc>
          <w:tcPr>
            <w:tcW w:w="753" w:type="pct"/>
            <w:vAlign w:val="center"/>
          </w:tcPr>
          <w:p w:rsidR="0018722C">
            <w:pPr>
              <w:pStyle w:val="ad"/>
              <w:topLinePunct/>
              <w:ind w:leftChars="0" w:left="0" w:rightChars="0" w:right="0" w:firstLineChars="0" w:firstLine="0"/>
              <w:spacing w:line="240" w:lineRule="atLeast"/>
            </w:pPr>
            <w:r>
              <w:t>-0.169a</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78" w:type="pct"/>
            <w:vAlign w:val="center"/>
          </w:tcPr>
          <w:p w:rsidR="0018722C">
            <w:pPr>
              <w:pStyle w:val="a5"/>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pPr/>
          </w:p>
        </w:tc>
        <w:tc>
          <w:tcPr>
            <w:tcW w:w="760" w:type="pct"/>
            <w:vAlign w:val="center"/>
          </w:tcPr>
          <w:p w:rsidR="0018722C">
            <w:pPr>
              <w:pStyle w:val="a5"/>
              <w:topLinePunct/>
              <w:ind w:leftChars="0" w:left="0" w:rightChars="0" w:right="0" w:firstLineChars="0" w:firstLine="0"/>
              <w:spacing w:line="240" w:lineRule="atLeast"/>
            </w:pPr>
            <w:r>
              <w:t>(</w:t>
            </w:r>
            <w:r>
              <w:t xml:space="preserve">-8.37</w:t>
            </w:r>
            <w:r>
              <w:t>)</w:t>
            </w:r>
            <w:r/>
          </w:p>
        </w:tc>
        <w:tc>
          <w:tcPr>
            <w:tcW w:w="752" w:type="pct"/>
            <w:vAlign w:val="center"/>
          </w:tcPr>
          <w:p w:rsidR="0018722C">
            <w:pPr>
              <w:pStyle w:val="a5"/>
              <w:topLinePunct/>
              <w:ind w:leftChars="0" w:left="0" w:rightChars="0" w:right="0" w:firstLineChars="0" w:firstLine="0"/>
              <w:spacing w:line="240" w:lineRule="atLeast"/>
            </w:pPr>
            <w:r>
              <w:t>(</w:t>
            </w:r>
            <w:r>
              <w:t xml:space="preserve">-7.46</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-7.97</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ingdp</w:t>
            </w:r>
            <w:r/>
          </w:p>
        </w:tc>
        <w:tc>
          <w:tcPr>
            <w:tcW w:w="978" w:type="pct"/>
            <w:vAlign w:val="center"/>
          </w:tcPr>
          <w:p w:rsidR="0018722C">
            <w:pPr>
              <w:pStyle w:val="a5"/>
              <w:topLinePunct/>
              <w:ind w:leftChars="0" w:left="0" w:rightChars="0" w:right="0" w:firstLineChars="0" w:firstLine="0"/>
              <w:spacing w:line="240" w:lineRule="atLeast"/>
            </w:pPr>
            <w:r>
              <w:t></w:t>
            </w:r>
            <w:r>
              <w:t>5</w:t>
            </w:r>
            <w:r/>
          </w:p>
        </w:tc>
        <w:tc>
          <w:tcPr>
            <w:tcW w:w="737" w:type="pct"/>
            <w:vAlign w:val="center"/>
          </w:tcPr>
          <w:p w:rsidR="0018722C">
            <w:pPr>
              <w:pStyle w:val="a5"/>
              <w:topLinePunct/>
              <w:ind w:leftChars="0" w:left="0" w:rightChars="0" w:right="0" w:firstLineChars="0" w:firstLine="0"/>
              <w:spacing w:line="240" w:lineRule="atLeast"/>
            </w:pPr>
            <w:r>
              <w:t>—</w:t>
            </w:r>
          </w:p>
        </w:tc>
        <w:tc>
          <w:tcPr>
            <w:tcW w:w="760" w:type="pct"/>
            <w:vAlign w:val="center"/>
          </w:tcPr>
          <w:p w:rsidR="0018722C">
            <w:pPr>
              <w:pStyle w:val="a5"/>
              <w:topLinePunct/>
              <w:ind w:leftChars="0" w:left="0" w:rightChars="0" w:right="0" w:firstLineChars="0" w:firstLine="0"/>
              <w:spacing w:line="240" w:lineRule="atLeast"/>
            </w:pPr>
            <w:r>
              <w:t>—</w:t>
            </w:r>
          </w:p>
        </w:tc>
        <w:tc>
          <w:tcPr>
            <w:tcW w:w="752" w:type="pct"/>
            <w:vAlign w:val="center"/>
          </w:tcPr>
          <w:p w:rsidR="0018722C">
            <w:pPr>
              <w:pStyle w:val="affff9"/>
              <w:topLinePunct/>
              <w:ind w:leftChars="0" w:left="0" w:rightChars="0" w:right="0" w:firstLineChars="0" w:firstLine="0"/>
              <w:spacing w:line="240" w:lineRule="atLeast"/>
            </w:pPr>
            <w:r>
              <w:t>0.024</w:t>
            </w:r>
            <w:r/>
          </w:p>
        </w:tc>
        <w:tc>
          <w:tcPr>
            <w:tcW w:w="753" w:type="pct"/>
            <w:vAlign w:val="center"/>
          </w:tcPr>
          <w:p w:rsidR="0018722C">
            <w:pPr>
              <w:pStyle w:val="affff9"/>
              <w:topLinePunct/>
              <w:ind w:leftChars="0" w:left="0" w:rightChars="0" w:right="0" w:firstLineChars="0" w:firstLine="0"/>
              <w:spacing w:line="240" w:lineRule="atLeast"/>
            </w:pPr>
            <w:r>
              <w:t>0.041</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78" w:type="pct"/>
            <w:vAlign w:val="center"/>
          </w:tcPr>
          <w:p w:rsidR="0018722C">
            <w:pPr>
              <w:pStyle w:val="a5"/>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pPr/>
          </w:p>
        </w:tc>
        <w:tc>
          <w:tcPr>
            <w:tcW w:w="760" w:type="pct"/>
            <w:vAlign w:val="center"/>
          </w:tcPr>
          <w:p w:rsidR="0018722C">
            <w:pPr>
              <w:pStyle w:val="a5"/>
              <w:topLinePunct/>
              <w:ind w:leftChars="0" w:left="0" w:rightChars="0" w:right="0" w:firstLineChars="0" w:firstLine="0"/>
              <w:spacing w:line="240" w:lineRule="atLeast"/>
            </w:pPr>
            <w:pPr/>
          </w:p>
        </w:tc>
        <w:tc>
          <w:tcPr>
            <w:tcW w:w="752" w:type="pct"/>
            <w:vAlign w:val="center"/>
          </w:tcPr>
          <w:p w:rsidR="0018722C">
            <w:pPr>
              <w:pStyle w:val="a5"/>
              <w:topLinePunct/>
              <w:ind w:leftChars="0" w:left="0" w:rightChars="0" w:right="0" w:firstLineChars="0" w:firstLine="0"/>
              <w:spacing w:line="240" w:lineRule="atLeast"/>
            </w:pPr>
            <w:r>
              <w:t>(</w:t>
            </w:r>
            <w:r>
              <w:t xml:space="preserve">-0.22</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0.34</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Log</w:t>
            </w:r>
            <w:r>
              <w:t> </w:t>
            </w:r>
            <w:r>
              <w:t>equ</w:t>
            </w:r>
            <w:r/>
          </w:p>
        </w:tc>
        <w:tc>
          <w:tcPr>
            <w:tcW w:w="978" w:type="pct"/>
            <w:vAlign w:val="center"/>
          </w:tcPr>
          <w:p w:rsidR="0018722C">
            <w:pPr>
              <w:pStyle w:val="a5"/>
              <w:topLinePunct/>
              <w:ind w:leftChars="0" w:left="0" w:rightChars="0" w:right="0" w:firstLineChars="0" w:firstLine="0"/>
              <w:spacing w:line="240" w:lineRule="atLeast"/>
            </w:pPr>
            <w:r>
              <w:t></w:t>
            </w:r>
            <w:r>
              <w:t>6</w:t>
            </w:r>
            <w:r/>
          </w:p>
        </w:tc>
        <w:tc>
          <w:tcPr>
            <w:tcW w:w="737" w:type="pct"/>
            <w:vAlign w:val="center"/>
          </w:tcPr>
          <w:p w:rsidR="0018722C">
            <w:pPr>
              <w:pStyle w:val="a5"/>
              <w:topLinePunct/>
              <w:ind w:leftChars="0" w:left="0" w:rightChars="0" w:right="0" w:firstLineChars="0" w:firstLine="0"/>
              <w:spacing w:line="240" w:lineRule="atLeast"/>
            </w:pPr>
            <w:r>
              <w:t>—</w:t>
            </w:r>
          </w:p>
        </w:tc>
        <w:tc>
          <w:tcPr>
            <w:tcW w:w="760" w:type="pct"/>
            <w:vAlign w:val="center"/>
          </w:tcPr>
          <w:p w:rsidR="0018722C">
            <w:pPr>
              <w:pStyle w:val="a5"/>
              <w:topLinePunct/>
              <w:ind w:leftChars="0" w:left="0" w:rightChars="0" w:right="0" w:firstLineChars="0" w:firstLine="0"/>
              <w:spacing w:line="240" w:lineRule="atLeast"/>
            </w:pPr>
            <w:r>
              <w:t>—</w:t>
            </w:r>
          </w:p>
        </w:tc>
        <w:tc>
          <w:tcPr>
            <w:tcW w:w="752" w:type="pct"/>
            <w:vAlign w:val="center"/>
          </w:tcPr>
          <w:p w:rsidR="0018722C">
            <w:pPr>
              <w:pStyle w:val="a5"/>
              <w:topLinePunct/>
              <w:ind w:leftChars="0" w:left="0" w:rightChars="0" w:right="0" w:firstLineChars="0" w:firstLine="0"/>
              <w:spacing w:line="240" w:lineRule="atLeast"/>
            </w:pPr>
            <w:r>
              <w:t>—</w:t>
            </w:r>
          </w:p>
        </w:tc>
        <w:tc>
          <w:tcPr>
            <w:tcW w:w="753" w:type="pct"/>
            <w:vAlign w:val="center"/>
          </w:tcPr>
          <w:p w:rsidR="0018722C">
            <w:pPr>
              <w:pStyle w:val="affff9"/>
              <w:topLinePunct/>
              <w:ind w:leftChars="0" w:left="0" w:rightChars="0" w:right="0" w:firstLineChars="0" w:firstLine="0"/>
              <w:spacing w:line="240" w:lineRule="atLeast"/>
            </w:pPr>
            <w:r>
              <w:t>-0.031</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78" w:type="pct"/>
            <w:vAlign w:val="center"/>
          </w:tcPr>
          <w:p w:rsidR="0018722C">
            <w:pPr>
              <w:pStyle w:val="a5"/>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pPr/>
          </w:p>
        </w:tc>
        <w:tc>
          <w:tcPr>
            <w:tcW w:w="760" w:type="pct"/>
            <w:vAlign w:val="center"/>
          </w:tcPr>
          <w:p w:rsidR="0018722C">
            <w:pPr>
              <w:pStyle w:val="a5"/>
              <w:topLinePunct/>
              <w:ind w:leftChars="0" w:left="0" w:rightChars="0" w:right="0" w:firstLineChars="0" w:firstLine="0"/>
              <w:spacing w:line="240" w:lineRule="atLeast"/>
            </w:pPr>
            <w:pPr/>
          </w:p>
        </w:tc>
        <w:tc>
          <w:tcPr>
            <w:tcW w:w="752" w:type="pct"/>
            <w:vAlign w:val="center"/>
          </w:tcPr>
          <w:p w:rsidR="0018722C">
            <w:pPr>
              <w:pStyle w:val="a5"/>
              <w:topLinePunct/>
              <w:ind w:leftChars="0" w:left="0" w:rightChars="0" w:right="0" w:firstLineChars="0" w:firstLine="0"/>
              <w:spacing w:line="240" w:lineRule="atLeast"/>
            </w:pPr>
            <w:pPr/>
          </w:p>
        </w:tc>
        <w:tc>
          <w:tcPr>
            <w:tcW w:w="753" w:type="pct"/>
            <w:vAlign w:val="center"/>
          </w:tcPr>
          <w:p w:rsidR="0018722C">
            <w:pPr>
              <w:pStyle w:val="ad"/>
              <w:topLinePunct/>
              <w:ind w:leftChars="0" w:left="0" w:rightChars="0" w:right="0" w:firstLineChars="0" w:firstLine="0"/>
              <w:spacing w:line="240" w:lineRule="atLeast"/>
            </w:pPr>
            <w:r>
              <w:t>(</w:t>
            </w:r>
            <w:r>
              <w:t xml:space="preserve">-1.39</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D</w:t>
            </w:r>
            <w:r/>
          </w:p>
        </w:tc>
        <w:tc>
          <w:tcPr>
            <w:tcW w:w="978" w:type="pct"/>
            <w:vAlign w:val="center"/>
          </w:tcPr>
          <w:p w:rsidR="0018722C">
            <w:pPr>
              <w:pStyle w:val="a5"/>
              <w:topLinePunct/>
              <w:ind w:leftChars="0" w:left="0" w:rightChars="0" w:right="0" w:firstLineChars="0" w:firstLine="0"/>
              <w:spacing w:line="240" w:lineRule="atLeast"/>
            </w:pPr>
            <w:r>
              <w:t></w:t>
            </w:r>
            <w:r>
              <w:t>7</w:t>
            </w:r>
            <w:r/>
          </w:p>
        </w:tc>
        <w:tc>
          <w:tcPr>
            <w:tcW w:w="737" w:type="pct"/>
            <w:vAlign w:val="center"/>
          </w:tcPr>
          <w:p w:rsidR="0018722C">
            <w:pPr>
              <w:pStyle w:val="a5"/>
              <w:topLinePunct/>
              <w:ind w:leftChars="0" w:left="0" w:rightChars="0" w:right="0" w:firstLineChars="0" w:firstLine="0"/>
              <w:spacing w:line="240" w:lineRule="atLeast"/>
            </w:pPr>
            <w:r>
              <w:t>-0.019a</w:t>
            </w:r>
            <w:r/>
          </w:p>
        </w:tc>
        <w:tc>
          <w:tcPr>
            <w:tcW w:w="760" w:type="pct"/>
            <w:vAlign w:val="center"/>
          </w:tcPr>
          <w:p w:rsidR="0018722C">
            <w:pPr>
              <w:pStyle w:val="a5"/>
              <w:topLinePunct/>
              <w:ind w:leftChars="0" w:left="0" w:rightChars="0" w:right="0" w:firstLineChars="0" w:firstLine="0"/>
              <w:spacing w:line="240" w:lineRule="atLeast"/>
            </w:pPr>
            <w:r>
              <w:t>0.003c</w:t>
            </w:r>
            <w:r/>
          </w:p>
        </w:tc>
        <w:tc>
          <w:tcPr>
            <w:tcW w:w="752" w:type="pct"/>
            <w:vAlign w:val="center"/>
          </w:tcPr>
          <w:p w:rsidR="0018722C">
            <w:pPr>
              <w:pStyle w:val="affff9"/>
              <w:topLinePunct/>
              <w:ind w:leftChars="0" w:left="0" w:rightChars="0" w:right="0" w:firstLineChars="0" w:firstLine="0"/>
              <w:spacing w:line="240" w:lineRule="atLeast"/>
            </w:pPr>
            <w:r>
              <w:t>0.002</w:t>
            </w:r>
            <w:r/>
          </w:p>
        </w:tc>
        <w:tc>
          <w:tcPr>
            <w:tcW w:w="753" w:type="pct"/>
            <w:vAlign w:val="center"/>
          </w:tcPr>
          <w:p w:rsidR="0018722C">
            <w:pPr>
              <w:pStyle w:val="ad"/>
              <w:topLinePunct/>
              <w:ind w:leftChars="0" w:left="0" w:rightChars="0" w:right="0" w:firstLineChars="0" w:firstLine="0"/>
              <w:spacing w:line="240" w:lineRule="atLeast"/>
            </w:pPr>
            <w:r>
              <w:t>0.005c</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78" w:type="pct"/>
            <w:vAlign w:val="center"/>
          </w:tcPr>
          <w:p w:rsidR="0018722C">
            <w:pPr>
              <w:pStyle w:val="a5"/>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r>
              <w:t>(</w:t>
            </w:r>
            <w:r>
              <w:t xml:space="preserve">-10.46</w:t>
            </w:r>
            <w:r>
              <w:t>)</w:t>
            </w:r>
            <w:r/>
          </w:p>
        </w:tc>
        <w:tc>
          <w:tcPr>
            <w:tcW w:w="760" w:type="pct"/>
            <w:vAlign w:val="center"/>
          </w:tcPr>
          <w:p w:rsidR="0018722C">
            <w:pPr>
              <w:pStyle w:val="a5"/>
              <w:topLinePunct/>
              <w:ind w:leftChars="0" w:left="0" w:rightChars="0" w:right="0" w:firstLineChars="0" w:firstLine="0"/>
              <w:spacing w:line="240" w:lineRule="atLeast"/>
            </w:pPr>
            <w:r>
              <w:t>(</w:t>
            </w:r>
            <w:r>
              <w:t xml:space="preserve">2.02</w:t>
            </w:r>
            <w:r>
              <w:t>)</w:t>
            </w:r>
            <w:r/>
          </w:p>
        </w:tc>
        <w:tc>
          <w:tcPr>
            <w:tcW w:w="752" w:type="pct"/>
            <w:vAlign w:val="center"/>
          </w:tcPr>
          <w:p w:rsidR="0018722C">
            <w:pPr>
              <w:pStyle w:val="a5"/>
              <w:topLinePunct/>
              <w:ind w:leftChars="0" w:left="0" w:rightChars="0" w:right="0" w:firstLineChars="0" w:firstLine="0"/>
              <w:spacing w:line="240" w:lineRule="atLeast"/>
            </w:pPr>
            <w:r>
              <w:t>(</w:t>
            </w:r>
            <w:r>
              <w:t xml:space="preserve">1.15</w:t>
            </w:r>
            <w:r>
              <w:t>)</w:t>
            </w:r>
            <w:r/>
          </w:p>
        </w:tc>
        <w:tc>
          <w:tcPr>
            <w:tcW w:w="753" w:type="pct"/>
            <w:vAlign w:val="center"/>
          </w:tcPr>
          <w:p w:rsidR="0018722C">
            <w:pPr>
              <w:pStyle w:val="ad"/>
              <w:topLinePunct/>
              <w:ind w:leftChars="0" w:left="0" w:rightChars="0" w:right="0" w:firstLineChars="0" w:firstLine="0"/>
              <w:spacing w:line="240" w:lineRule="atLeast"/>
            </w:pPr>
            <w:r>
              <w:t>(</w:t>
            </w:r>
            <w:r>
              <w:t xml:space="preserve">1.95</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Constant</w:t>
            </w:r>
            <w:r/>
          </w:p>
        </w:tc>
        <w:tc>
          <w:tcPr>
            <w:tcW w:w="978" w:type="pct"/>
            <w:vAlign w:val="center"/>
          </w:tcPr>
          <w:p w:rsidR="0018722C">
            <w:pPr>
              <w:pStyle w:val="a5"/>
              <w:topLinePunct/>
              <w:ind w:leftChars="0" w:left="0" w:rightChars="0" w:right="0" w:firstLineChars="0" w:firstLine="0"/>
              <w:spacing w:line="240" w:lineRule="atLeast"/>
            </w:pPr>
            <w:r>
              <w:t>—</w:t>
            </w:r>
          </w:p>
        </w:tc>
        <w:tc>
          <w:tcPr>
            <w:tcW w:w="737" w:type="pct"/>
            <w:vAlign w:val="center"/>
          </w:tcPr>
          <w:p w:rsidR="0018722C">
            <w:pPr>
              <w:pStyle w:val="a5"/>
              <w:topLinePunct/>
              <w:ind w:leftChars="0" w:left="0" w:rightChars="0" w:right="0" w:firstLineChars="0" w:firstLine="0"/>
              <w:spacing w:line="240" w:lineRule="atLeast"/>
            </w:pPr>
            <w:r>
              <w:t>0.111a</w:t>
            </w:r>
            <w:r/>
          </w:p>
        </w:tc>
        <w:tc>
          <w:tcPr>
            <w:tcW w:w="760" w:type="pct"/>
            <w:vAlign w:val="center"/>
          </w:tcPr>
          <w:p w:rsidR="0018722C">
            <w:pPr>
              <w:pStyle w:val="a5"/>
              <w:topLinePunct/>
              <w:ind w:leftChars="0" w:left="0" w:rightChars="0" w:right="0" w:firstLineChars="0" w:firstLine="0"/>
              <w:spacing w:line="240" w:lineRule="atLeast"/>
            </w:pPr>
            <w:r>
              <w:t>0.849a</w:t>
            </w:r>
            <w:r/>
          </w:p>
        </w:tc>
        <w:tc>
          <w:tcPr>
            <w:tcW w:w="752" w:type="pct"/>
            <w:vAlign w:val="center"/>
          </w:tcPr>
          <w:p w:rsidR="0018722C">
            <w:pPr>
              <w:pStyle w:val="a5"/>
              <w:topLinePunct/>
              <w:ind w:leftChars="0" w:left="0" w:rightChars="0" w:right="0" w:firstLineChars="0" w:firstLine="0"/>
              <w:spacing w:line="240" w:lineRule="atLeast"/>
            </w:pPr>
            <w:r>
              <w:t>0.868a</w:t>
            </w:r>
            <w:r/>
          </w:p>
        </w:tc>
        <w:tc>
          <w:tcPr>
            <w:tcW w:w="753" w:type="pct"/>
            <w:vAlign w:val="center"/>
          </w:tcPr>
          <w:p w:rsidR="0018722C">
            <w:pPr>
              <w:pStyle w:val="ad"/>
              <w:topLinePunct/>
              <w:ind w:leftChars="0" w:left="0" w:rightChars="0" w:right="0" w:firstLineChars="0" w:firstLine="0"/>
              <w:spacing w:line="240" w:lineRule="atLeast"/>
            </w:pPr>
            <w:r>
              <w:t>1.066a</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78" w:type="pct"/>
            <w:vAlign w:val="center"/>
          </w:tcPr>
          <w:p w:rsidR="0018722C">
            <w:pPr>
              <w:pStyle w:val="a5"/>
              <w:topLinePunct/>
              <w:ind w:leftChars="0" w:left="0" w:rightChars="0" w:right="0" w:firstLineChars="0" w:firstLine="0"/>
              <w:spacing w:line="240" w:lineRule="atLeast"/>
            </w:pPr>
            <w:pPr/>
          </w:p>
        </w:tc>
        <w:tc>
          <w:tcPr>
            <w:tcW w:w="737" w:type="pct"/>
            <w:vAlign w:val="center"/>
          </w:tcPr>
          <w:p w:rsidR="0018722C">
            <w:pPr>
              <w:pStyle w:val="a5"/>
              <w:topLinePunct/>
              <w:ind w:leftChars="0" w:left="0" w:rightChars="0" w:right="0" w:firstLineChars="0" w:firstLine="0"/>
              <w:spacing w:line="240" w:lineRule="atLeast"/>
            </w:pPr>
            <w:r>
              <w:t>(</w:t>
            </w:r>
            <w:r>
              <w:t xml:space="preserve">21.31</w:t>
            </w:r>
            <w:r>
              <w:t>)</w:t>
            </w:r>
            <w:r/>
          </w:p>
        </w:tc>
        <w:tc>
          <w:tcPr>
            <w:tcW w:w="760" w:type="pct"/>
            <w:vAlign w:val="center"/>
          </w:tcPr>
          <w:p w:rsidR="0018722C">
            <w:pPr>
              <w:pStyle w:val="a5"/>
              <w:topLinePunct/>
              <w:ind w:leftChars="0" w:left="0" w:rightChars="0" w:right="0" w:firstLineChars="0" w:firstLine="0"/>
              <w:spacing w:line="240" w:lineRule="atLeast"/>
            </w:pPr>
            <w:r>
              <w:t>(</w:t>
            </w:r>
            <w:r>
              <w:t xml:space="preserve">10.11</w:t>
            </w:r>
            <w:r>
              <w:t>)</w:t>
            </w:r>
          </w:p>
        </w:tc>
        <w:tc>
          <w:tcPr>
            <w:tcW w:w="752" w:type="pct"/>
            <w:vAlign w:val="center"/>
          </w:tcPr>
          <w:p w:rsidR="0018722C">
            <w:pPr>
              <w:pStyle w:val="a5"/>
              <w:topLinePunct/>
              <w:ind w:leftChars="0" w:left="0" w:rightChars="0" w:right="0" w:firstLineChars="0" w:firstLine="0"/>
              <w:spacing w:line="240" w:lineRule="atLeast"/>
            </w:pPr>
            <w:r>
              <w:t>(</w:t>
            </w:r>
            <w:r>
              <w:t xml:space="preserve">8.84</w:t>
            </w:r>
            <w:r>
              <w:t>)</w:t>
            </w:r>
            <w:r/>
          </w:p>
        </w:tc>
        <w:tc>
          <w:tcPr>
            <w:tcW w:w="753" w:type="pct"/>
            <w:vAlign w:val="center"/>
          </w:tcPr>
          <w:p w:rsidR="0018722C">
            <w:pPr>
              <w:pStyle w:val="ad"/>
              <w:topLinePunct/>
              <w:ind w:leftChars="0" w:left="0" w:rightChars="0" w:right="0" w:firstLineChars="0" w:firstLine="0"/>
              <w:spacing w:line="240" w:lineRule="atLeast"/>
            </w:pPr>
            <w:r>
              <w:t>(</w:t>
            </w:r>
            <w:r>
              <w:t>6.69</w:t>
            </w:r>
            <w:r>
              <w:t> </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observation</w:t>
            </w:r>
            <w:r/>
          </w:p>
        </w:tc>
        <w:tc>
          <w:tcPr>
            <w:tcW w:w="978" w:type="pct"/>
            <w:vAlign w:val="center"/>
          </w:tcPr>
          <w:p w:rsidR="0018722C">
            <w:pPr>
              <w:pStyle w:val="a5"/>
              <w:topLinePunct/>
              <w:ind w:leftChars="0" w:left="0" w:rightChars="0" w:right="0" w:firstLineChars="0" w:firstLine="0"/>
              <w:spacing w:line="240" w:lineRule="atLeast"/>
            </w:pPr>
            <w:r>
              <w:t>—</w:t>
            </w:r>
          </w:p>
        </w:tc>
        <w:tc>
          <w:tcPr>
            <w:tcW w:w="737" w:type="pct"/>
            <w:vAlign w:val="center"/>
          </w:tcPr>
          <w:p w:rsidR="0018722C">
            <w:pPr>
              <w:pStyle w:val="affff9"/>
              <w:topLinePunct/>
              <w:ind w:leftChars="0" w:left="0" w:rightChars="0" w:right="0" w:firstLineChars="0" w:firstLine="0"/>
              <w:spacing w:line="240" w:lineRule="atLeast"/>
            </w:pPr>
            <w:r>
              <w:t>98</w:t>
            </w:r>
            <w:r/>
          </w:p>
        </w:tc>
        <w:tc>
          <w:tcPr>
            <w:tcW w:w="760" w:type="pct"/>
            <w:vAlign w:val="center"/>
          </w:tcPr>
          <w:p w:rsidR="0018722C">
            <w:pPr>
              <w:pStyle w:val="affff9"/>
              <w:topLinePunct/>
              <w:ind w:leftChars="0" w:left="0" w:rightChars="0" w:right="0" w:firstLineChars="0" w:firstLine="0"/>
              <w:spacing w:line="240" w:lineRule="atLeast"/>
            </w:pPr>
            <w:r>
              <w:t>98</w:t>
            </w:r>
            <w:r/>
          </w:p>
        </w:tc>
        <w:tc>
          <w:tcPr>
            <w:tcW w:w="752" w:type="pct"/>
            <w:vAlign w:val="center"/>
          </w:tcPr>
          <w:p w:rsidR="0018722C">
            <w:pPr>
              <w:pStyle w:val="affff9"/>
              <w:topLinePunct/>
              <w:ind w:leftChars="0" w:left="0" w:rightChars="0" w:right="0" w:firstLineChars="0" w:firstLine="0"/>
              <w:spacing w:line="240" w:lineRule="atLeast"/>
            </w:pPr>
            <w:r>
              <w:t>98</w:t>
            </w:r>
            <w:r/>
          </w:p>
        </w:tc>
        <w:tc>
          <w:tcPr>
            <w:tcW w:w="753" w:type="pct"/>
            <w:vAlign w:val="center"/>
          </w:tcPr>
          <w:p w:rsidR="0018722C">
            <w:pPr>
              <w:pStyle w:val="affff9"/>
              <w:topLinePunct/>
              <w:ind w:leftChars="0" w:left="0" w:rightChars="0" w:right="0" w:firstLineChars="0" w:firstLine="0"/>
              <w:spacing w:line="240" w:lineRule="atLeast"/>
            </w:pPr>
            <w:r>
              <w:t>98</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曲线的类型</w:t>
            </w:r>
            <w:r/>
          </w:p>
        </w:tc>
        <w:tc>
          <w:tcPr>
            <w:tcW w:w="978" w:type="pct"/>
            <w:vAlign w:val="center"/>
          </w:tcPr>
          <w:p w:rsidR="0018722C">
            <w:pPr>
              <w:pStyle w:val="a5"/>
              <w:topLinePunct/>
              <w:ind w:leftChars="0" w:left="0" w:rightChars="0" w:right="0" w:firstLineChars="0" w:firstLine="0"/>
              <w:spacing w:line="240" w:lineRule="atLeast"/>
            </w:pPr>
            <w:r>
              <w:t>—</w:t>
            </w:r>
          </w:p>
        </w:tc>
        <w:tc>
          <w:tcPr>
            <w:tcW w:w="737" w:type="pct"/>
            <w:vAlign w:val="center"/>
          </w:tcPr>
          <w:p w:rsidR="0018722C">
            <w:pPr>
              <w:pStyle w:val="a5"/>
              <w:topLinePunct/>
              <w:ind w:leftChars="0" w:left="0" w:rightChars="0" w:right="0" w:firstLineChars="0" w:firstLine="0"/>
              <w:spacing w:line="240" w:lineRule="atLeast"/>
            </w:pPr>
            <w:r>
              <w:t>“U”</w:t>
            </w:r>
            <w:r/>
          </w:p>
        </w:tc>
        <w:tc>
          <w:tcPr>
            <w:tcW w:w="760" w:type="pct"/>
            <w:vAlign w:val="center"/>
          </w:tcPr>
          <w:p w:rsidR="0018722C">
            <w:pPr>
              <w:pStyle w:val="a5"/>
              <w:topLinePunct/>
              <w:ind w:leftChars="0" w:left="0" w:rightChars="0" w:right="0" w:firstLineChars="0" w:firstLine="0"/>
              <w:spacing w:line="240" w:lineRule="atLeast"/>
            </w:pPr>
            <w:r>
              <w:t>“U”</w:t>
            </w:r>
            <w:r/>
          </w:p>
        </w:tc>
        <w:tc>
          <w:tcPr>
            <w:tcW w:w="752" w:type="pct"/>
            <w:vAlign w:val="center"/>
          </w:tcPr>
          <w:p w:rsidR="0018722C">
            <w:pPr>
              <w:pStyle w:val="a5"/>
              <w:topLinePunct/>
              <w:ind w:leftChars="0" w:left="0" w:rightChars="0" w:right="0" w:firstLineChars="0" w:firstLine="0"/>
              <w:spacing w:line="240" w:lineRule="atLeast"/>
            </w:pPr>
            <w:r>
              <w:t>“U”</w:t>
            </w:r>
            <w:r/>
          </w:p>
        </w:tc>
        <w:tc>
          <w:tcPr>
            <w:tcW w:w="753" w:type="pct"/>
            <w:vAlign w:val="center"/>
          </w:tcPr>
          <w:p w:rsidR="0018722C">
            <w:pPr>
              <w:pStyle w:val="ad"/>
              <w:topLinePunct/>
              <w:ind w:leftChars="0" w:left="0" w:rightChars="0" w:right="0" w:firstLineChars="0" w:firstLine="0"/>
              <w:spacing w:line="240" w:lineRule="atLeast"/>
            </w:pPr>
            <w:r>
              <w:t>“U’</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拐点</w:t>
            </w:r>
            <w:r/>
          </w:p>
        </w:tc>
        <w:tc>
          <w:tcPr>
            <w:tcW w:w="978" w:type="pct"/>
            <w:vAlign w:val="center"/>
          </w:tcPr>
          <w:p w:rsidR="0018722C">
            <w:pPr>
              <w:pStyle w:val="a5"/>
              <w:topLinePunct/>
              <w:ind w:leftChars="0" w:left="0" w:rightChars="0" w:right="0" w:firstLineChars="0" w:firstLine="0"/>
              <w:spacing w:line="240" w:lineRule="atLeast"/>
            </w:pPr>
            <w:r>
              <w:t>—</w:t>
            </w:r>
          </w:p>
        </w:tc>
        <w:tc>
          <w:tcPr>
            <w:tcW w:w="737" w:type="pct"/>
            <w:vAlign w:val="center"/>
          </w:tcPr>
          <w:p w:rsidR="0018722C">
            <w:pPr>
              <w:pStyle w:val="affff9"/>
              <w:topLinePunct/>
              <w:ind w:leftChars="0" w:left="0" w:rightChars="0" w:right="0" w:firstLineChars="0" w:firstLine="0"/>
              <w:spacing w:line="240" w:lineRule="atLeast"/>
            </w:pPr>
            <w:r>
              <w:t>1.3</w:t>
            </w:r>
            <w:r/>
          </w:p>
        </w:tc>
        <w:tc>
          <w:tcPr>
            <w:tcW w:w="760" w:type="pct"/>
            <w:vAlign w:val="center"/>
          </w:tcPr>
          <w:p w:rsidR="0018722C">
            <w:pPr>
              <w:pStyle w:val="affff9"/>
              <w:topLinePunct/>
              <w:ind w:leftChars="0" w:left="0" w:rightChars="0" w:right="0" w:firstLineChars="0" w:firstLine="0"/>
              <w:spacing w:line="240" w:lineRule="atLeast"/>
            </w:pPr>
            <w:r>
              <w:t>0.86</w:t>
            </w:r>
            <w:r/>
          </w:p>
        </w:tc>
        <w:tc>
          <w:tcPr>
            <w:tcW w:w="752" w:type="pct"/>
            <w:vAlign w:val="center"/>
          </w:tcPr>
          <w:p w:rsidR="0018722C">
            <w:pPr>
              <w:pStyle w:val="affff9"/>
              <w:topLinePunct/>
              <w:ind w:leftChars="0" w:left="0" w:rightChars="0" w:right="0" w:firstLineChars="0" w:firstLine="0"/>
              <w:spacing w:line="240" w:lineRule="atLeast"/>
            </w:pPr>
            <w:r>
              <w:t>1.86</w:t>
            </w:r>
            <w:r/>
          </w:p>
        </w:tc>
        <w:tc>
          <w:tcPr>
            <w:tcW w:w="753" w:type="pct"/>
            <w:vAlign w:val="center"/>
          </w:tcPr>
          <w:p w:rsidR="0018722C">
            <w:pPr>
              <w:pStyle w:val="affff9"/>
              <w:topLinePunct/>
              <w:ind w:leftChars="0" w:left="0" w:rightChars="0" w:right="0" w:firstLineChars="0" w:firstLine="0"/>
              <w:spacing w:line="240" w:lineRule="atLeast"/>
            </w:pPr>
            <w:r>
              <w:t>1</w:t>
            </w:r>
          </w:p>
        </w:tc>
      </w:tr>
      <w:pPr>
        <w:pStyle w:val="cw23"/>
        <w:topLinePunct/>
        <w:ind w:leftChars="0" w:left="0" w:rightChars="0" w:right="0" w:firstLineChars="0" w:firstLine="0"/>
        <w:spacing w:line="240" w:lineRule="atLeast"/>
      </w:pPr>
      <w:tr>
        <w:tc>
          <w:tcPr>
            <w:tcW w:w="1020"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0.998</w:t>
            </w:r>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0.995</w:t>
            </w:r>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r/>
          </w:p>
        </w:tc>
      </w:tr>
      <w:pPr>
        <w:pStyle w:val="cw23"/>
        <w:topLinePunct/>
      </w:pPr>
    </w:tbl>
    <w:p w:rsidR="0018722C">
      <w:pPr>
        <w:rPr/>
        <w:pStyle w:val="cw23"/>
        <w:topLinePunct/>
        <w:pStyle w:val="affa"/>
      </w:pP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3-16</w:t>
      </w:r>
      <w:r>
        <w:t xml:space="preserve">  </w:t>
      </w:r>
      <w:r>
        <w:rPr>
          <w:rFonts w:ascii="Times New Roman" w:hAnsi="Times New Roman" w:cs="Times New Roman" w:eastAsia="Times New Roman" w:cstheme="minorBidi"/>
        </w:rPr>
        <w:t>EI</w:t>
      </w:r>
      <w:r>
        <w:rPr>
          <w:rFonts w:ascii="宋体" w:hAnsi="宋体" w:cs="宋体" w:eastAsia="宋体" w:cstheme="minorBidi"/>
        </w:rPr>
        <w:t>为被解释变量的实证模型的估计结果</w:t>
      </w:r>
      <w:r>
        <w:rPr>
          <w:rFonts w:ascii="宋体" w:hAnsi="宋体" w:cs="宋体" w:eastAsia="宋体" w:cstheme="minorBidi"/>
        </w:rPr>
        <w:t>（</w:t>
      </w:r>
      <w:r>
        <w:rPr>
          <w:rFonts w:ascii="宋体" w:hAnsi="宋体" w:cs="宋体" w:eastAsia="宋体" w:cstheme="minorBidi"/>
        </w:rPr>
        <w:t>高规制</w:t>
      </w:r>
      <w:r>
        <w:rPr>
          <w:rFonts w:ascii="宋体" w:hAnsi="宋体" w:cs="宋体" w:eastAsia="宋体" w:cstheme="minorBidi"/>
        </w:rPr>
        <w:t>）</w:t>
      </w:r>
    </w:p>
    <w:p w:rsidR="0018722C">
      <w:pPr>
        <w:pStyle w:val="cw23"/>
        <w:topLinePunct/>
      </w:pPr>
      <w:r>
        <w:rPr>
          <w:rFonts w:cstheme="minorBidi" w:hAnsiTheme="minorHAnsi" w:eastAsiaTheme="minorHAnsi" w:asciiTheme="minorHAnsi" w:ascii="Times New Roman"/>
        </w:rPr>
        <w:t>Table </w:t>
      </w:r>
      <w:r>
        <w:rPr>
          <w:rFonts w:ascii="Times New Roman" w:cstheme="minorBidi" w:hAnsiTheme="minorHAnsi" w:eastAsiaTheme="minorHAnsi"/>
        </w:rPr>
        <w:t>3-16 </w:t>
      </w:r>
      <w:r>
        <w:rPr>
          <w:rFonts w:ascii="Times New Roman" w:cstheme="minorBidi" w:hAnsiTheme="minorHAnsi" w:eastAsiaTheme="minorHAnsi"/>
        </w:rPr>
        <w:t>Empirical estimation results </w:t>
      </w:r>
      <w:r>
        <w:rPr>
          <w:rFonts w:ascii="Times New Roman" w:cstheme="minorBidi" w:hAnsiTheme="minorHAnsi" w:eastAsiaTheme="minorHAnsi"/>
        </w:rPr>
        <w:t>of </w:t>
      </w:r>
      <w:r>
        <w:rPr>
          <w:rFonts w:ascii="Times New Roman" w:cstheme="minorBidi" w:hAnsiTheme="minorHAnsi" w:eastAsiaTheme="minorHAnsi"/>
        </w:rPr>
        <w:t>explained variable </w:t>
      </w:r>
      <w:r>
        <w:rPr>
          <w:rFonts w:ascii="Times New Roman" w:cstheme="minorBidi" w:hAnsiTheme="minorHAnsi" w:eastAsiaTheme="minorHAnsi"/>
        </w:rPr>
        <w:t>EI </w:t>
      </w:r>
      <w:r>
        <w:rPr>
          <w:rFonts w:ascii="Times New Roman" w:cstheme="minorBidi" w:hAnsiTheme="minorHAnsi" w:eastAsiaTheme="minorHAnsi"/>
        </w:rPr>
        <w:t>(</w:t>
      </w:r>
      <w:r>
        <w:rPr>
          <w:rFonts w:ascii="Times New Roman" w:cstheme="minorBidi" w:hAnsiTheme="minorHAnsi" w:eastAsiaTheme="minorHAnsi"/>
        </w:rPr>
        <w:t xml:space="preserve">in high </w:t>
      </w:r>
      <w:r>
        <w:rPr>
          <w:rFonts w:ascii="Times New Roman" w:cstheme="minorBidi" w:hAnsiTheme="minorHAnsi" w:eastAsiaTheme="minorHAnsi"/>
        </w:rPr>
        <w:t>regulation  </w:t>
      </w:r>
      <w:r>
        <w:rPr>
          <w:rFonts w:ascii="Times New Roman" w:cstheme="minorBidi" w:hAnsiTheme="minorHAnsi" w:eastAsiaTheme="minorHAnsi"/>
        </w:rPr>
        <w:t> </w:t>
      </w:r>
      <w:r>
        <w:rPr>
          <w:rFonts w:ascii="Times New Roman" w:cstheme="minorBidi" w:hAnsiTheme="minorHAnsi" w:eastAsiaTheme="minorHAnsi"/>
        </w:rPr>
        <w:t>regions</w:t>
      </w:r>
      <w:r>
        <w:rPr>
          <w:rFonts w:ascii="Times New Roman" w:cstheme="minorBidi" w:hAnsiTheme="minorHAnsi" w:eastAsiaTheme="minorHAnsi"/>
        </w:rPr>
        <w:t>)</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778"/>
        <w:gridCol w:w="1678"/>
        <w:gridCol w:w="1259"/>
        <w:gridCol w:w="1366"/>
        <w:gridCol w:w="1318"/>
        <w:gridCol w:w="1314"/>
      </w:tblGrid>
      <w:tr>
        <w:trPr>
          <w:tblHeader/>
        </w:trPr>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变量系数</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1</w:t>
            </w:r>
            <w:r>
              <w:t>)</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2</w:t>
            </w:r>
            <w:r>
              <w:t>)</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3</w:t>
            </w:r>
            <w:r>
              <w:t>)</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w:t>
            </w:r>
            <w:r>
              <w:t xml:space="preserve">4</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L.EI</w:t>
            </w:r>
            <w:r/>
          </w:p>
        </w:tc>
        <w:tc>
          <w:tcPr>
            <w:tcW w:w="963" w:type="pct"/>
            <w:vAlign w:val="center"/>
          </w:tcPr>
          <w:p w:rsidR="0018722C">
            <w:pPr>
              <w:pStyle w:val="a5"/>
              <w:topLinePunct/>
              <w:ind w:leftChars="0" w:left="0" w:rightChars="0" w:right="0" w:firstLineChars="0" w:firstLine="0"/>
              <w:spacing w:line="240" w:lineRule="atLeast"/>
            </w:pPr>
            <w:r>
              <w:t></w:t>
            </w:r>
            <w:r>
              <w:t>1</w:t>
            </w:r>
            <w:r/>
          </w:p>
        </w:tc>
        <w:tc>
          <w:tcPr>
            <w:tcW w:w="722" w:type="pct"/>
            <w:vAlign w:val="center"/>
          </w:tcPr>
          <w:p w:rsidR="0018722C">
            <w:pPr>
              <w:pStyle w:val="a5"/>
              <w:topLinePunct/>
              <w:ind w:leftChars="0" w:left="0" w:rightChars="0" w:right="0" w:firstLineChars="0" w:firstLine="0"/>
              <w:spacing w:line="240" w:lineRule="atLeast"/>
            </w:pPr>
            <w:r>
              <w:t>0.606a</w:t>
            </w:r>
            <w:r>
              <w:t> </w:t>
            </w:r>
            <w:r>
              <w:t>(</w:t>
            </w:r>
            <w:r>
              <w:t xml:space="preserve">46.45</w:t>
            </w:r>
            <w:r>
              <w:t>)</w:t>
            </w:r>
            <w:r/>
          </w:p>
        </w:tc>
        <w:tc>
          <w:tcPr>
            <w:tcW w:w="784" w:type="pct"/>
            <w:vAlign w:val="center"/>
          </w:tcPr>
          <w:p w:rsidR="0018722C">
            <w:pPr>
              <w:pStyle w:val="a5"/>
              <w:topLinePunct/>
              <w:ind w:leftChars="0" w:left="0" w:rightChars="0" w:right="0" w:firstLineChars="0" w:firstLine="0"/>
              <w:spacing w:line="240" w:lineRule="atLeast"/>
            </w:pPr>
            <w:r>
              <w:t>0.465a</w:t>
            </w:r>
            <w:r>
              <w:t> </w:t>
            </w:r>
            <w:r>
              <w:t>(</w:t>
            </w:r>
            <w:r>
              <w:t xml:space="preserve">22.33</w:t>
            </w:r>
            <w:r>
              <w:t>)</w:t>
            </w:r>
            <w:r/>
          </w:p>
        </w:tc>
        <w:tc>
          <w:tcPr>
            <w:tcW w:w="756" w:type="pct"/>
            <w:vAlign w:val="center"/>
          </w:tcPr>
          <w:p w:rsidR="0018722C">
            <w:pPr>
              <w:pStyle w:val="a5"/>
              <w:topLinePunct/>
              <w:ind w:leftChars="0" w:left="0" w:rightChars="0" w:right="0" w:firstLineChars="0" w:firstLine="0"/>
              <w:spacing w:line="240" w:lineRule="atLeast"/>
            </w:pPr>
            <w:r>
              <w:t>0.471a</w:t>
            </w:r>
            <w:r>
              <w:t> </w:t>
            </w:r>
            <w:r>
              <w:t>(</w:t>
            </w:r>
            <w:r>
              <w:t xml:space="preserve">13.16</w:t>
            </w:r>
            <w:r>
              <w:t>)</w:t>
            </w:r>
            <w:r/>
          </w:p>
        </w:tc>
        <w:tc>
          <w:tcPr>
            <w:tcW w:w="754" w:type="pct"/>
            <w:vAlign w:val="center"/>
          </w:tcPr>
          <w:p w:rsidR="0018722C">
            <w:pPr>
              <w:pStyle w:val="ad"/>
              <w:topLinePunct/>
              <w:ind w:leftChars="0" w:left="0" w:rightChars="0" w:right="0" w:firstLineChars="0" w:firstLine="0"/>
              <w:spacing w:line="240" w:lineRule="atLeast"/>
            </w:pPr>
            <w:r>
              <w:t>0.423a</w:t>
            </w:r>
            <w:r>
              <w:t> </w:t>
            </w:r>
            <w:r>
              <w:t>(</w:t>
            </w:r>
            <w:r>
              <w:t xml:space="preserve">16.77</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ER</w:t>
            </w:r>
            <w:r/>
          </w:p>
        </w:tc>
        <w:tc>
          <w:tcPr>
            <w:tcW w:w="963" w:type="pct"/>
            <w:vAlign w:val="center"/>
          </w:tcPr>
          <w:p w:rsidR="0018722C">
            <w:pPr>
              <w:pStyle w:val="a5"/>
              <w:topLinePunct/>
              <w:ind w:leftChars="0" w:left="0" w:rightChars="0" w:right="0" w:firstLineChars="0" w:firstLine="0"/>
              <w:spacing w:line="240" w:lineRule="atLeast"/>
            </w:pPr>
            <w:r>
              <w:t></w:t>
            </w:r>
            <w:r>
              <w:t>2</w:t>
            </w:r>
            <w:r/>
          </w:p>
        </w:tc>
        <w:tc>
          <w:tcPr>
            <w:tcW w:w="722" w:type="pct"/>
            <w:vAlign w:val="center"/>
          </w:tcPr>
          <w:p w:rsidR="0018722C">
            <w:pPr>
              <w:pStyle w:val="a5"/>
              <w:topLinePunct/>
              <w:ind w:leftChars="0" w:left="0" w:rightChars="0" w:right="0" w:firstLineChars="0" w:firstLine="0"/>
              <w:spacing w:line="240" w:lineRule="atLeast"/>
            </w:pPr>
            <w:r>
              <w:t>-0.014a</w:t>
            </w:r>
            <w:r>
              <w:t> </w:t>
            </w:r>
            <w:r>
              <w:t>(</w:t>
            </w:r>
            <w:r>
              <w:t xml:space="preserve">-2.68</w:t>
            </w:r>
            <w:r>
              <w:t>)</w:t>
            </w:r>
            <w:r/>
          </w:p>
        </w:tc>
        <w:tc>
          <w:tcPr>
            <w:tcW w:w="784" w:type="pct"/>
            <w:vAlign w:val="center"/>
          </w:tcPr>
          <w:p w:rsidR="0018722C">
            <w:pPr>
              <w:pStyle w:val="a5"/>
              <w:topLinePunct/>
              <w:ind w:leftChars="0" w:left="0" w:rightChars="0" w:right="0" w:firstLineChars="0" w:firstLine="0"/>
              <w:spacing w:line="240" w:lineRule="atLeast"/>
            </w:pPr>
            <w:r>
              <w:t>0.026a</w:t>
            </w:r>
            <w:r/>
          </w:p>
          <w:p w:rsidR="0018722C">
            <w:pPr>
              <w:pStyle w:val="a5"/>
              <w:topLinePunct/>
              <w:ind w:leftChars="0" w:left="0" w:rightChars="0" w:right="0" w:firstLineChars="0" w:firstLine="0"/>
              <w:spacing w:line="240" w:lineRule="atLeast"/>
            </w:pPr>
            <w:r>
              <w:t>（</w:t>
            </w:r>
            <w:r>
              <w:t>5.94</w:t>
            </w:r>
            <w:r>
              <w:t>）</w:t>
            </w:r>
          </w:p>
        </w:tc>
        <w:tc>
          <w:tcPr>
            <w:tcW w:w="756" w:type="pct"/>
            <w:vAlign w:val="center"/>
          </w:tcPr>
          <w:p w:rsidR="0018722C">
            <w:pPr>
              <w:pStyle w:val="affff9"/>
              <w:topLinePunct/>
              <w:ind w:leftChars="0" w:left="0" w:rightChars="0" w:right="0" w:firstLineChars="0" w:firstLine="0"/>
              <w:spacing w:line="240" w:lineRule="atLeast"/>
            </w:pPr>
            <w:r>
              <w:t>0.012</w:t>
            </w:r>
            <w:r/>
          </w:p>
          <w:p w:rsidR="0018722C">
            <w:pPr>
              <w:pStyle w:val="a5"/>
              <w:topLinePunct/>
              <w:ind w:leftChars="0" w:left="0" w:rightChars="0" w:right="0" w:firstLineChars="0" w:firstLine="0"/>
              <w:spacing w:line="240" w:lineRule="atLeast"/>
            </w:pPr>
            <w:r>
              <w:t>（</w:t>
            </w:r>
            <w:r>
              <w:t>1.30</w:t>
            </w:r>
            <w:r>
              <w:t>）</w:t>
            </w:r>
          </w:p>
        </w:tc>
        <w:tc>
          <w:tcPr>
            <w:tcW w:w="754" w:type="pct"/>
            <w:vAlign w:val="center"/>
          </w:tcPr>
          <w:p w:rsidR="0018722C">
            <w:pPr>
              <w:pStyle w:val="a5"/>
              <w:topLinePunct/>
              <w:ind w:leftChars="0" w:left="0" w:rightChars="0" w:right="0" w:firstLineChars="0" w:firstLine="0"/>
              <w:spacing w:line="240" w:lineRule="atLeast"/>
            </w:pPr>
            <w:r>
              <w:t>0.025b</w:t>
            </w:r>
            <w:r/>
          </w:p>
          <w:p w:rsidR="0018722C">
            <w:pPr>
              <w:pStyle w:val="ad"/>
              <w:topLinePunct/>
              <w:ind w:leftChars="0" w:left="0" w:rightChars="0" w:right="0" w:firstLineChars="0" w:firstLine="0"/>
              <w:spacing w:line="240" w:lineRule="atLeast"/>
            </w:pPr>
            <w:r>
              <w:t>（</w:t>
            </w:r>
            <w:r>
              <w:t>2.35</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ER</w:t>
            </w:r>
            <w:r>
              <w:t>2</w:t>
            </w:r>
            <w:r/>
          </w:p>
        </w:tc>
        <w:tc>
          <w:tcPr>
            <w:tcW w:w="963" w:type="pct"/>
            <w:vAlign w:val="center"/>
          </w:tcPr>
          <w:p w:rsidR="0018722C">
            <w:pPr>
              <w:pStyle w:val="a5"/>
              <w:topLinePunct/>
              <w:ind w:leftChars="0" w:left="0" w:rightChars="0" w:right="0" w:firstLineChars="0" w:firstLine="0"/>
              <w:spacing w:line="240" w:lineRule="atLeast"/>
            </w:pPr>
            <w:r>
              <w:t></w:t>
            </w:r>
            <w:r>
              <w:t>3</w:t>
            </w:r>
            <w:r/>
          </w:p>
        </w:tc>
        <w:tc>
          <w:tcPr>
            <w:tcW w:w="722" w:type="pct"/>
            <w:vAlign w:val="center"/>
          </w:tcPr>
          <w:p w:rsidR="0018722C">
            <w:pPr>
              <w:pStyle w:val="a5"/>
              <w:topLinePunct/>
              <w:ind w:leftChars="0" w:left="0" w:rightChars="0" w:right="0" w:firstLineChars="0" w:firstLine="0"/>
              <w:spacing w:line="240" w:lineRule="atLeast"/>
            </w:pPr>
            <w:r>
              <w:t>0.002a</w:t>
            </w:r>
            <w:r/>
          </w:p>
          <w:p w:rsidR="0018722C">
            <w:pPr>
              <w:pStyle w:val="a5"/>
              <w:topLinePunct/>
              <w:ind w:leftChars="0" w:left="0" w:rightChars="0" w:right="0" w:firstLineChars="0" w:firstLine="0"/>
              <w:spacing w:line="240" w:lineRule="atLeast"/>
            </w:pPr>
            <w:r>
              <w:t>（</w:t>
            </w:r>
            <w:r>
              <w:t>2.57</w:t>
            </w:r>
            <w:r>
              <w:t>）</w:t>
            </w:r>
          </w:p>
        </w:tc>
        <w:tc>
          <w:tcPr>
            <w:tcW w:w="784" w:type="pct"/>
            <w:vAlign w:val="center"/>
          </w:tcPr>
          <w:p w:rsidR="0018722C">
            <w:pPr>
              <w:pStyle w:val="a5"/>
              <w:topLinePunct/>
              <w:ind w:leftChars="0" w:left="0" w:rightChars="0" w:right="0" w:firstLineChars="0" w:firstLine="0"/>
              <w:spacing w:line="240" w:lineRule="atLeast"/>
            </w:pPr>
            <w:r>
              <w:t>-0.007a</w:t>
            </w:r>
            <w:r>
              <w:t> </w:t>
            </w:r>
            <w:r>
              <w:t>(</w:t>
            </w:r>
            <w:r>
              <w:t xml:space="preserve">-8.53</w:t>
            </w:r>
            <w:r>
              <w:t>)</w:t>
            </w:r>
            <w:r/>
          </w:p>
        </w:tc>
        <w:tc>
          <w:tcPr>
            <w:tcW w:w="756" w:type="pct"/>
            <w:vAlign w:val="center"/>
          </w:tcPr>
          <w:p w:rsidR="0018722C">
            <w:pPr>
              <w:pStyle w:val="a5"/>
              <w:topLinePunct/>
              <w:ind w:leftChars="0" w:left="0" w:rightChars="0" w:right="0" w:firstLineChars="0" w:firstLine="0"/>
              <w:spacing w:line="240" w:lineRule="atLeast"/>
            </w:pPr>
            <w:r>
              <w:t>-0.004b</w:t>
            </w:r>
            <w:r/>
          </w:p>
          <w:p w:rsidR="0018722C">
            <w:pPr>
              <w:pStyle w:val="a5"/>
              <w:topLinePunct/>
              <w:ind w:leftChars="0" w:left="0" w:rightChars="0" w:right="0" w:firstLineChars="0" w:firstLine="0"/>
              <w:spacing w:line="240" w:lineRule="atLeast"/>
            </w:pPr>
            <w:r>
              <w:t>（</w:t>
            </w:r>
            <w:r>
              <w:t>-2.54</w:t>
            </w:r>
            <w:r>
              <w:t>）</w:t>
            </w:r>
          </w:p>
        </w:tc>
        <w:tc>
          <w:tcPr>
            <w:tcW w:w="754" w:type="pct"/>
            <w:vAlign w:val="center"/>
          </w:tcPr>
          <w:p w:rsidR="0018722C">
            <w:pPr>
              <w:pStyle w:val="a5"/>
              <w:topLinePunct/>
              <w:ind w:leftChars="0" w:left="0" w:rightChars="0" w:right="0" w:firstLineChars="0" w:firstLine="0"/>
              <w:spacing w:line="240" w:lineRule="atLeast"/>
            </w:pPr>
            <w:r>
              <w:t>-0.007a</w:t>
            </w:r>
            <w:r/>
          </w:p>
          <w:p w:rsidR="0018722C">
            <w:pPr>
              <w:pStyle w:val="ad"/>
              <w:topLinePunct/>
              <w:ind w:leftChars="0" w:left="0" w:rightChars="0" w:right="0" w:firstLineChars="0" w:firstLine="0"/>
              <w:spacing w:line="240" w:lineRule="atLeast"/>
            </w:pPr>
            <w:r>
              <w:t>（</w:t>
            </w:r>
            <w:r>
              <w:t>-3.24</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Log</w:t>
            </w:r>
            <w:r>
              <w:t> </w:t>
            </w:r>
            <w:r>
              <w:t>cl</w:t>
            </w:r>
            <w:r/>
          </w:p>
        </w:tc>
        <w:tc>
          <w:tcPr>
            <w:tcW w:w="963" w:type="pct"/>
            <w:vAlign w:val="center"/>
          </w:tcPr>
          <w:p w:rsidR="0018722C">
            <w:pPr>
              <w:pStyle w:val="a5"/>
              <w:topLinePunct/>
              <w:ind w:leftChars="0" w:left="0" w:rightChars="0" w:right="0" w:firstLineChars="0" w:firstLine="0"/>
              <w:spacing w:line="240" w:lineRule="atLeast"/>
            </w:pPr>
            <w:r>
              <w:t></w:t>
            </w:r>
            <w:r>
              <w:t>4</w:t>
            </w:r>
            <w:r/>
          </w:p>
        </w:tc>
        <w:tc>
          <w:tcPr>
            <w:tcW w:w="722"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5"/>
              <w:topLinePunct/>
              <w:ind w:leftChars="0" w:left="0" w:rightChars="0" w:right="0" w:firstLineChars="0" w:firstLine="0"/>
              <w:spacing w:line="240" w:lineRule="atLeast"/>
            </w:pPr>
            <w:r>
              <w:t>-0.125a</w:t>
            </w:r>
            <w:r/>
          </w:p>
          <w:p w:rsidR="0018722C">
            <w:pPr>
              <w:pStyle w:val="a5"/>
              <w:topLinePunct/>
              <w:ind w:leftChars="0" w:left="0" w:rightChars="0" w:right="0" w:firstLineChars="0" w:firstLine="0"/>
              <w:spacing w:line="240" w:lineRule="atLeast"/>
            </w:pPr>
            <w:r>
              <w:t>（</w:t>
            </w:r>
            <w:r>
              <w:t>-18.46</w:t>
            </w:r>
            <w:r>
              <w:t>）</w:t>
            </w:r>
          </w:p>
        </w:tc>
        <w:tc>
          <w:tcPr>
            <w:tcW w:w="756" w:type="pct"/>
            <w:vAlign w:val="center"/>
          </w:tcPr>
          <w:p w:rsidR="0018722C">
            <w:pPr>
              <w:pStyle w:val="a5"/>
              <w:topLinePunct/>
              <w:ind w:leftChars="0" w:left="0" w:rightChars="0" w:right="0" w:firstLineChars="0" w:firstLine="0"/>
              <w:spacing w:line="240" w:lineRule="atLeast"/>
            </w:pPr>
            <w:r>
              <w:t>-0.134a</w:t>
            </w:r>
            <w:r/>
          </w:p>
          <w:p w:rsidR="0018722C">
            <w:pPr>
              <w:pStyle w:val="a5"/>
              <w:topLinePunct/>
              <w:ind w:leftChars="0" w:left="0" w:rightChars="0" w:right="0" w:firstLineChars="0" w:firstLine="0"/>
              <w:spacing w:line="240" w:lineRule="atLeast"/>
            </w:pPr>
            <w:r>
              <w:t>（</w:t>
            </w:r>
            <w:r>
              <w:t>-14.14</w:t>
            </w:r>
            <w:r>
              <w:t>）</w:t>
            </w:r>
          </w:p>
        </w:tc>
        <w:tc>
          <w:tcPr>
            <w:tcW w:w="754" w:type="pct"/>
            <w:vAlign w:val="center"/>
          </w:tcPr>
          <w:p w:rsidR="0018722C">
            <w:pPr>
              <w:pStyle w:val="a5"/>
              <w:topLinePunct/>
              <w:ind w:leftChars="0" w:left="0" w:rightChars="0" w:right="0" w:firstLineChars="0" w:firstLine="0"/>
              <w:spacing w:line="240" w:lineRule="atLeast"/>
            </w:pPr>
            <w:r>
              <w:t>-0.166a</w:t>
            </w:r>
            <w:r/>
          </w:p>
          <w:p w:rsidR="0018722C">
            <w:pPr>
              <w:pStyle w:val="ad"/>
              <w:topLinePunct/>
              <w:ind w:leftChars="0" w:left="0" w:rightChars="0" w:right="0" w:firstLineChars="0" w:firstLine="0"/>
              <w:spacing w:line="240" w:lineRule="atLeast"/>
            </w:pPr>
            <w:r>
              <w:t>（</w:t>
            </w:r>
            <w:r>
              <w:t>-16.21</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ingdp</w:t>
            </w:r>
            <w:r/>
          </w:p>
        </w:tc>
        <w:tc>
          <w:tcPr>
            <w:tcW w:w="963" w:type="pct"/>
            <w:vAlign w:val="center"/>
          </w:tcPr>
          <w:p w:rsidR="0018722C">
            <w:pPr>
              <w:pStyle w:val="a5"/>
              <w:topLinePunct/>
              <w:ind w:leftChars="0" w:left="0" w:rightChars="0" w:right="0" w:firstLineChars="0" w:firstLine="0"/>
              <w:spacing w:line="240" w:lineRule="atLeast"/>
            </w:pPr>
            <w:r>
              <w:t></w:t>
            </w:r>
            <w:r>
              <w:t>5</w:t>
            </w:r>
            <w:r/>
          </w:p>
        </w:tc>
        <w:tc>
          <w:tcPr>
            <w:tcW w:w="722"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5"/>
              <w:topLinePunct/>
              <w:ind w:leftChars="0" w:left="0" w:rightChars="0" w:right="0" w:firstLineChars="0" w:firstLine="0"/>
              <w:spacing w:line="240" w:lineRule="atLeast"/>
            </w:pPr>
            <w:r>
              <w:t>—</w:t>
            </w:r>
          </w:p>
        </w:tc>
        <w:tc>
          <w:tcPr>
            <w:tcW w:w="756" w:type="pct"/>
            <w:vAlign w:val="center"/>
          </w:tcPr>
          <w:p w:rsidR="0018722C">
            <w:pPr>
              <w:pStyle w:val="a5"/>
              <w:topLinePunct/>
              <w:ind w:leftChars="0" w:left="0" w:rightChars="0" w:right="0" w:firstLineChars="0" w:firstLine="0"/>
              <w:spacing w:line="240" w:lineRule="atLeast"/>
            </w:pPr>
            <w:r>
              <w:t>0.082a</w:t>
            </w:r>
            <w:r/>
          </w:p>
          <w:p w:rsidR="0018722C">
            <w:pPr>
              <w:pStyle w:val="a5"/>
              <w:topLinePunct/>
              <w:ind w:leftChars="0" w:left="0" w:rightChars="0" w:right="0" w:firstLineChars="0" w:firstLine="0"/>
              <w:spacing w:line="240" w:lineRule="atLeast"/>
            </w:pPr>
            <w:r>
              <w:t>（</w:t>
            </w:r>
            <w:r>
              <w:t>0.88</w:t>
            </w:r>
            <w:r>
              <w:t>）</w:t>
            </w:r>
          </w:p>
        </w:tc>
        <w:tc>
          <w:tcPr>
            <w:tcW w:w="754" w:type="pct"/>
            <w:vAlign w:val="center"/>
          </w:tcPr>
          <w:p w:rsidR="0018722C">
            <w:pPr>
              <w:pStyle w:val="a5"/>
              <w:topLinePunct/>
              <w:ind w:leftChars="0" w:left="0" w:rightChars="0" w:right="0" w:firstLineChars="0" w:firstLine="0"/>
              <w:spacing w:line="240" w:lineRule="atLeast"/>
            </w:pPr>
            <w:r>
              <w:t>0.229b</w:t>
            </w:r>
            <w:r/>
          </w:p>
          <w:p w:rsidR="0018722C">
            <w:pPr>
              <w:pStyle w:val="ad"/>
              <w:topLinePunct/>
              <w:ind w:leftChars="0" w:left="0" w:rightChars="0" w:right="0" w:firstLineChars="0" w:firstLine="0"/>
              <w:spacing w:line="240" w:lineRule="atLeast"/>
            </w:pPr>
            <w:r>
              <w:t>（</w:t>
            </w:r>
            <w:r>
              <w:t>2.17</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Log</w:t>
            </w:r>
            <w:r>
              <w:t> </w:t>
            </w:r>
            <w:r>
              <w:t>equ</w:t>
            </w:r>
            <w:r/>
          </w:p>
        </w:tc>
        <w:tc>
          <w:tcPr>
            <w:tcW w:w="963" w:type="pct"/>
            <w:vAlign w:val="center"/>
          </w:tcPr>
          <w:p w:rsidR="0018722C">
            <w:pPr>
              <w:pStyle w:val="a5"/>
              <w:topLinePunct/>
              <w:ind w:leftChars="0" w:left="0" w:rightChars="0" w:right="0" w:firstLineChars="0" w:firstLine="0"/>
              <w:spacing w:line="240" w:lineRule="atLeast"/>
            </w:pPr>
            <w:r>
              <w:t></w:t>
            </w:r>
            <w:r>
              <w:t>6</w:t>
            </w:r>
            <w:r/>
          </w:p>
        </w:tc>
        <w:tc>
          <w:tcPr>
            <w:tcW w:w="722"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5"/>
              <w:topLinePunct/>
              <w:ind w:leftChars="0" w:left="0" w:rightChars="0" w:right="0" w:firstLineChars="0" w:firstLine="0"/>
              <w:spacing w:line="240" w:lineRule="atLeast"/>
            </w:pPr>
            <w:r>
              <w:t>—</w:t>
            </w:r>
          </w:p>
        </w:tc>
        <w:tc>
          <w:tcPr>
            <w:tcW w:w="756" w:type="pct"/>
            <w:vAlign w:val="center"/>
          </w:tcPr>
          <w:p w:rsidR="0018722C">
            <w:pPr>
              <w:pStyle w:val="a5"/>
              <w:topLinePunct/>
              <w:ind w:leftChars="0" w:left="0" w:rightChars="0" w:right="0" w:firstLineChars="0" w:firstLine="0"/>
              <w:spacing w:line="240" w:lineRule="atLeast"/>
            </w:pPr>
            <w:r>
              <w:t>—</w:t>
            </w:r>
          </w:p>
        </w:tc>
        <w:tc>
          <w:tcPr>
            <w:tcW w:w="754" w:type="pct"/>
            <w:vAlign w:val="center"/>
          </w:tcPr>
          <w:p w:rsidR="0018722C">
            <w:pPr>
              <w:pStyle w:val="a5"/>
              <w:topLinePunct/>
              <w:ind w:leftChars="0" w:left="0" w:rightChars="0" w:right="0" w:firstLineChars="0" w:firstLine="0"/>
              <w:spacing w:line="240" w:lineRule="atLeast"/>
            </w:pPr>
            <w:r>
              <w:t>0.045b</w:t>
            </w:r>
            <w:r/>
          </w:p>
          <w:p w:rsidR="0018722C">
            <w:pPr>
              <w:pStyle w:val="ad"/>
              <w:topLinePunct/>
              <w:ind w:leftChars="0" w:left="0" w:rightChars="0" w:right="0" w:firstLineChars="0" w:firstLine="0"/>
              <w:spacing w:line="240" w:lineRule="atLeast"/>
            </w:pPr>
            <w:r>
              <w:t>（</w:t>
            </w:r>
            <w:r>
              <w:t>2.20</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D</w:t>
            </w:r>
            <w:r/>
          </w:p>
        </w:tc>
        <w:tc>
          <w:tcPr>
            <w:tcW w:w="963" w:type="pct"/>
            <w:vAlign w:val="center"/>
          </w:tcPr>
          <w:p w:rsidR="0018722C">
            <w:pPr>
              <w:pStyle w:val="a5"/>
              <w:topLinePunct/>
              <w:ind w:leftChars="0" w:left="0" w:rightChars="0" w:right="0" w:firstLineChars="0" w:firstLine="0"/>
              <w:spacing w:line="240" w:lineRule="atLeast"/>
            </w:pPr>
            <w:r>
              <w:t></w:t>
            </w:r>
            <w:r>
              <w:t>7</w:t>
            </w:r>
            <w:r/>
          </w:p>
        </w:tc>
        <w:tc>
          <w:tcPr>
            <w:tcW w:w="722" w:type="pct"/>
            <w:vAlign w:val="center"/>
          </w:tcPr>
          <w:p w:rsidR="0018722C">
            <w:pPr>
              <w:pStyle w:val="a5"/>
              <w:topLinePunct/>
              <w:ind w:leftChars="0" w:left="0" w:rightChars="0" w:right="0" w:firstLineChars="0" w:firstLine="0"/>
              <w:spacing w:line="240" w:lineRule="atLeast"/>
            </w:pPr>
            <w:r>
              <w:t>-0.003a</w:t>
            </w:r>
            <w:r>
              <w:t> </w:t>
            </w:r>
            <w:r>
              <w:t>(</w:t>
            </w:r>
            <w:r>
              <w:t xml:space="preserve">-2.33</w:t>
            </w:r>
            <w:r>
              <w:t>)</w:t>
            </w:r>
            <w:r/>
          </w:p>
        </w:tc>
        <w:tc>
          <w:tcPr>
            <w:tcW w:w="784" w:type="pct"/>
            <w:vAlign w:val="center"/>
          </w:tcPr>
          <w:p w:rsidR="0018722C">
            <w:pPr>
              <w:pStyle w:val="a5"/>
              <w:topLinePunct/>
              <w:ind w:leftChars="0" w:left="0" w:rightChars="0" w:right="0" w:firstLineChars="0" w:firstLine="0"/>
              <w:spacing w:line="240" w:lineRule="atLeast"/>
            </w:pPr>
            <w:r>
              <w:t>0.006a</w:t>
            </w:r>
            <w:r>
              <w:t> </w:t>
            </w:r>
            <w:r>
              <w:t>(</w:t>
            </w:r>
            <w:r>
              <w:t xml:space="preserve">3.90</w:t>
            </w:r>
            <w:r>
              <w:t>)</w:t>
            </w:r>
            <w:r/>
          </w:p>
        </w:tc>
        <w:tc>
          <w:tcPr>
            <w:tcW w:w="756" w:type="pct"/>
            <w:vAlign w:val="center"/>
          </w:tcPr>
          <w:p w:rsidR="0018722C">
            <w:pPr>
              <w:pStyle w:val="a5"/>
              <w:topLinePunct/>
              <w:ind w:leftChars="0" w:left="0" w:rightChars="0" w:right="0" w:firstLineChars="0" w:firstLine="0"/>
              <w:spacing w:line="240" w:lineRule="atLeast"/>
            </w:pPr>
            <w:r>
              <w:t>0.004a</w:t>
            </w:r>
            <w:r>
              <w:t> </w:t>
            </w:r>
            <w:r>
              <w:t>(</w:t>
            </w:r>
            <w:r>
              <w:t xml:space="preserve">1.42</w:t>
            </w:r>
            <w:r>
              <w:t>)</w:t>
            </w:r>
            <w:r/>
          </w:p>
        </w:tc>
        <w:tc>
          <w:tcPr>
            <w:tcW w:w="754" w:type="pct"/>
            <w:vAlign w:val="center"/>
          </w:tcPr>
          <w:p w:rsidR="0018722C">
            <w:pPr>
              <w:pStyle w:val="affff9"/>
              <w:topLinePunct/>
              <w:ind w:leftChars="0" w:left="0" w:rightChars="0" w:right="0" w:firstLineChars="0" w:firstLine="0"/>
              <w:spacing w:line="240" w:lineRule="atLeast"/>
            </w:pPr>
            <w:r>
              <w:t>0.003</w:t>
            </w:r>
            <w:r/>
          </w:p>
          <w:p w:rsidR="0018722C">
            <w:pPr>
              <w:pStyle w:val="ad"/>
              <w:topLinePunct/>
              <w:ind w:leftChars="0" w:left="0" w:rightChars="0" w:right="0" w:firstLineChars="0" w:firstLine="0"/>
              <w:spacing w:line="240" w:lineRule="atLeast"/>
            </w:pPr>
            <w:r>
              <w:t>（</w:t>
            </w:r>
            <w:r>
              <w:t>1.00</w:t>
            </w:r>
            <w:r>
              <w:t>）</w:t>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Constant</w:t>
            </w:r>
            <w:r/>
          </w:p>
        </w:tc>
        <w:tc>
          <w:tcPr>
            <w:tcW w:w="963" w:type="pct"/>
            <w:vAlign w:val="center"/>
          </w:tcPr>
          <w:p w:rsidR="0018722C">
            <w:pPr>
              <w:pStyle w:val="a5"/>
              <w:topLinePunct/>
              <w:ind w:leftChars="0" w:left="0" w:rightChars="0" w:right="0" w:firstLineChars="0" w:firstLine="0"/>
              <w:spacing w:line="240" w:lineRule="atLeast"/>
            </w:pPr>
            <w:r>
              <w:t>—</w:t>
            </w:r>
          </w:p>
        </w:tc>
        <w:tc>
          <w:tcPr>
            <w:tcW w:w="722" w:type="pct"/>
            <w:vAlign w:val="center"/>
          </w:tcPr>
          <w:p w:rsidR="0018722C">
            <w:pPr>
              <w:pStyle w:val="a5"/>
              <w:topLinePunct/>
              <w:ind w:leftChars="0" w:left="0" w:rightChars="0" w:right="0" w:firstLineChars="0" w:firstLine="0"/>
              <w:spacing w:line="240" w:lineRule="atLeast"/>
            </w:pPr>
            <w:r>
              <w:t>0.039a</w:t>
            </w:r>
            <w:r/>
          </w:p>
        </w:tc>
        <w:tc>
          <w:tcPr>
            <w:tcW w:w="784" w:type="pct"/>
            <w:vAlign w:val="center"/>
          </w:tcPr>
          <w:p w:rsidR="0018722C">
            <w:pPr>
              <w:pStyle w:val="a5"/>
              <w:topLinePunct/>
              <w:ind w:leftChars="0" w:left="0" w:rightChars="0" w:right="0" w:firstLineChars="0" w:firstLine="0"/>
              <w:spacing w:line="240" w:lineRule="atLeast"/>
            </w:pPr>
            <w:r>
              <w:t>0.656a</w:t>
            </w:r>
            <w:r/>
          </w:p>
        </w:tc>
        <w:tc>
          <w:tcPr>
            <w:tcW w:w="756" w:type="pct"/>
            <w:vAlign w:val="center"/>
          </w:tcPr>
          <w:p w:rsidR="0018722C">
            <w:pPr>
              <w:pStyle w:val="a5"/>
              <w:topLinePunct/>
              <w:ind w:leftChars="0" w:left="0" w:rightChars="0" w:right="0" w:firstLineChars="0" w:firstLine="0"/>
              <w:spacing w:line="240" w:lineRule="atLeast"/>
            </w:pPr>
            <w:r>
              <w:t>0.703a</w:t>
            </w:r>
            <w:r/>
          </w:p>
        </w:tc>
        <w:tc>
          <w:tcPr>
            <w:tcW w:w="754" w:type="pct"/>
            <w:vAlign w:val="center"/>
          </w:tcPr>
          <w:p w:rsidR="0018722C">
            <w:pPr>
              <w:pStyle w:val="ad"/>
              <w:topLinePunct/>
              <w:ind w:leftChars="0" w:left="0" w:rightChars="0" w:right="0" w:firstLineChars="0" w:firstLine="0"/>
              <w:spacing w:line="240" w:lineRule="atLeast"/>
            </w:pPr>
            <w:r>
              <w:t>0.678a</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pPr/>
          </w:p>
        </w:tc>
        <w:tc>
          <w:tcPr>
            <w:tcW w:w="963" w:type="pct"/>
            <w:vAlign w:val="center"/>
          </w:tcPr>
          <w:p w:rsidR="0018722C">
            <w:pPr>
              <w:pStyle w:val="a5"/>
              <w:topLinePunct/>
              <w:ind w:leftChars="0" w:left="0" w:rightChars="0" w:right="0" w:firstLineChars="0" w:firstLine="0"/>
              <w:spacing w:line="240" w:lineRule="atLeast"/>
            </w:pPr>
            <w:pPr/>
          </w:p>
        </w:tc>
        <w:tc>
          <w:tcPr>
            <w:tcW w:w="722" w:type="pct"/>
            <w:vAlign w:val="center"/>
          </w:tcPr>
          <w:p w:rsidR="0018722C">
            <w:pPr>
              <w:pStyle w:val="a5"/>
              <w:topLinePunct/>
              <w:ind w:leftChars="0" w:left="0" w:rightChars="0" w:right="0" w:firstLineChars="0" w:firstLine="0"/>
              <w:spacing w:line="240" w:lineRule="atLeast"/>
            </w:pPr>
            <w:r>
              <w:t>（</w:t>
            </w:r>
            <w:r>
              <w:t>4.52</w:t>
            </w:r>
            <w:r>
              <w:t>）</w:t>
            </w:r>
          </w:p>
        </w:tc>
        <w:tc>
          <w:tcPr>
            <w:tcW w:w="784" w:type="pct"/>
            <w:vAlign w:val="center"/>
          </w:tcPr>
          <w:p w:rsidR="0018722C">
            <w:pPr>
              <w:pStyle w:val="a5"/>
              <w:topLinePunct/>
              <w:ind w:leftChars="0" w:left="0" w:rightChars="0" w:right="0" w:firstLineChars="0" w:firstLine="0"/>
              <w:spacing w:line="240" w:lineRule="atLeast"/>
            </w:pPr>
            <w:r>
              <w:t>（</w:t>
            </w:r>
            <w:r>
              <w:t>16.61</w:t>
            </w:r>
            <w:r>
              <w:t>）</w:t>
            </w:r>
          </w:p>
        </w:tc>
        <w:tc>
          <w:tcPr>
            <w:tcW w:w="756" w:type="pct"/>
            <w:vAlign w:val="center"/>
          </w:tcPr>
          <w:p w:rsidR="0018722C">
            <w:pPr>
              <w:pStyle w:val="a5"/>
              <w:topLinePunct/>
              <w:ind w:leftChars="0" w:left="0" w:rightChars="0" w:right="0" w:firstLineChars="0" w:firstLine="0"/>
              <w:spacing w:line="240" w:lineRule="atLeast"/>
            </w:pPr>
            <w:r>
              <w:t>（</w:t>
            </w:r>
            <w:r>
              <w:t>14.69</w:t>
            </w:r>
            <w:r>
              <w:t>）</w:t>
            </w:r>
          </w:p>
        </w:tc>
        <w:tc>
          <w:tcPr>
            <w:tcW w:w="754" w:type="pct"/>
            <w:vAlign w:val="center"/>
          </w:tcPr>
          <w:p w:rsidR="0018722C">
            <w:pPr>
              <w:pStyle w:val="ad"/>
              <w:topLinePunct/>
              <w:ind w:leftChars="0" w:left="0" w:rightChars="0" w:right="0" w:firstLineChars="0" w:firstLine="0"/>
              <w:spacing w:line="240" w:lineRule="atLeast"/>
            </w:pPr>
            <w:r>
              <w:t>(</w:t>
            </w:r>
            <w:r>
              <w:t xml:space="preserve">7.20</w:t>
            </w:r>
            <w:r>
              <w:t>)</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observation</w:t>
            </w:r>
            <w:r/>
          </w:p>
        </w:tc>
        <w:tc>
          <w:tcPr>
            <w:tcW w:w="963" w:type="pct"/>
            <w:vAlign w:val="center"/>
          </w:tcPr>
          <w:p w:rsidR="0018722C">
            <w:pPr>
              <w:pStyle w:val="a5"/>
              <w:topLinePunct/>
              <w:ind w:leftChars="0" w:left="0" w:rightChars="0" w:right="0" w:firstLineChars="0" w:firstLine="0"/>
              <w:spacing w:line="240" w:lineRule="atLeast"/>
            </w:pPr>
            <w:r>
              <w:t>—</w:t>
            </w:r>
          </w:p>
        </w:tc>
        <w:tc>
          <w:tcPr>
            <w:tcW w:w="722" w:type="pct"/>
            <w:vAlign w:val="center"/>
          </w:tcPr>
          <w:p w:rsidR="0018722C">
            <w:pPr>
              <w:pStyle w:val="affff9"/>
              <w:topLinePunct/>
              <w:ind w:leftChars="0" w:left="0" w:rightChars="0" w:right="0" w:firstLineChars="0" w:firstLine="0"/>
              <w:spacing w:line="240" w:lineRule="atLeast"/>
            </w:pPr>
            <w:r>
              <w:t>112</w:t>
            </w:r>
            <w:r/>
          </w:p>
        </w:tc>
        <w:tc>
          <w:tcPr>
            <w:tcW w:w="784" w:type="pct"/>
            <w:vAlign w:val="center"/>
          </w:tcPr>
          <w:p w:rsidR="0018722C">
            <w:pPr>
              <w:pStyle w:val="affff9"/>
              <w:topLinePunct/>
              <w:ind w:leftChars="0" w:left="0" w:rightChars="0" w:right="0" w:firstLineChars="0" w:firstLine="0"/>
              <w:spacing w:line="240" w:lineRule="atLeast"/>
            </w:pPr>
            <w:r>
              <w:t>112</w:t>
            </w:r>
            <w:r/>
          </w:p>
        </w:tc>
        <w:tc>
          <w:tcPr>
            <w:tcW w:w="756" w:type="pct"/>
            <w:vAlign w:val="center"/>
          </w:tcPr>
          <w:p w:rsidR="0018722C">
            <w:pPr>
              <w:pStyle w:val="affff9"/>
              <w:topLinePunct/>
              <w:ind w:leftChars="0" w:left="0" w:rightChars="0" w:right="0" w:firstLineChars="0" w:firstLine="0"/>
              <w:spacing w:line="240" w:lineRule="atLeast"/>
            </w:pPr>
            <w:r>
              <w:t>112</w:t>
            </w:r>
            <w:r/>
          </w:p>
        </w:tc>
        <w:tc>
          <w:tcPr>
            <w:tcW w:w="754" w:type="pct"/>
            <w:vAlign w:val="center"/>
          </w:tcPr>
          <w:p w:rsidR="0018722C">
            <w:pPr>
              <w:pStyle w:val="affff9"/>
              <w:topLinePunct/>
              <w:ind w:leftChars="0" w:left="0" w:rightChars="0" w:right="0" w:firstLineChars="0" w:firstLine="0"/>
              <w:spacing w:line="240" w:lineRule="atLeast"/>
            </w:pPr>
            <w:r>
              <w:t>112</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曲线的类型</w:t>
            </w:r>
            <w:r/>
          </w:p>
        </w:tc>
        <w:tc>
          <w:tcPr>
            <w:tcW w:w="963" w:type="pct"/>
            <w:vAlign w:val="center"/>
          </w:tcPr>
          <w:p w:rsidR="0018722C">
            <w:pPr>
              <w:pStyle w:val="a5"/>
              <w:topLinePunct/>
              <w:ind w:leftChars="0" w:left="0" w:rightChars="0" w:right="0" w:firstLineChars="0" w:firstLine="0"/>
              <w:spacing w:line="240" w:lineRule="atLeast"/>
            </w:pPr>
            <w:r>
              <w:t>—</w:t>
            </w:r>
          </w:p>
        </w:tc>
        <w:tc>
          <w:tcPr>
            <w:tcW w:w="722" w:type="pct"/>
            <w:vAlign w:val="center"/>
          </w:tcPr>
          <w:p w:rsidR="0018722C">
            <w:pPr>
              <w:pStyle w:val="a5"/>
              <w:topLinePunct/>
              <w:ind w:leftChars="0" w:left="0" w:rightChars="0" w:right="0" w:firstLineChars="0" w:firstLine="0"/>
              <w:spacing w:line="240" w:lineRule="atLeast"/>
            </w:pPr>
            <w:r>
              <w:t>“U”</w:t>
            </w:r>
            <w:r/>
          </w:p>
        </w:tc>
        <w:tc>
          <w:tcPr>
            <w:tcW w:w="784" w:type="pct"/>
            <w:vAlign w:val="center"/>
          </w:tcPr>
          <w:p w:rsidR="0018722C">
            <w:pPr>
              <w:pStyle w:val="a5"/>
              <w:topLinePunct/>
              <w:ind w:leftChars="0" w:left="0" w:rightChars="0" w:right="0" w:firstLineChars="0" w:firstLine="0"/>
              <w:spacing w:line="240" w:lineRule="atLeast"/>
            </w:pPr>
            <w:r>
              <w:t>倒</w:t>
            </w:r>
            <w:r>
              <w:t>“U”</w:t>
            </w:r>
            <w:r/>
          </w:p>
        </w:tc>
        <w:tc>
          <w:tcPr>
            <w:tcW w:w="756" w:type="pct"/>
            <w:vAlign w:val="center"/>
          </w:tcPr>
          <w:p w:rsidR="0018722C">
            <w:pPr>
              <w:pStyle w:val="a5"/>
              <w:topLinePunct/>
              <w:ind w:leftChars="0" w:left="0" w:rightChars="0" w:right="0" w:firstLineChars="0" w:firstLine="0"/>
              <w:spacing w:line="240" w:lineRule="atLeast"/>
            </w:pPr>
            <w:r>
              <w:t>倒</w:t>
            </w:r>
            <w:r>
              <w:t>“U”</w:t>
            </w:r>
            <w:r/>
          </w:p>
        </w:tc>
        <w:tc>
          <w:tcPr>
            <w:tcW w:w="754" w:type="pct"/>
            <w:vAlign w:val="center"/>
          </w:tcPr>
          <w:p w:rsidR="0018722C">
            <w:pPr>
              <w:pStyle w:val="ad"/>
              <w:topLinePunct/>
              <w:ind w:leftChars="0" w:left="0" w:rightChars="0" w:right="0" w:firstLineChars="0" w:firstLine="0"/>
              <w:spacing w:line="240" w:lineRule="atLeast"/>
            </w:pPr>
            <w:r>
              <w:t>倒</w:t>
            </w:r>
            <w:r>
              <w:t>“U’</w:t>
            </w:r>
            <w:r/>
          </w:p>
        </w:tc>
      </w:tr>
      <w:pPr>
        <w:pStyle w:val="cw23"/>
        <w:topLinePunct/>
        <w:ind w:leftChars="0" w:left="0" w:rightChars="0" w:right="0" w:firstLineChars="0" w:firstLine="0"/>
        <w:spacing w:line="240" w:lineRule="atLeast"/>
      </w:pPr>
      <w:tr>
        <w:tc>
          <w:tcPr>
            <w:tcW w:w="1020" w:type="pct"/>
            <w:vAlign w:val="center"/>
          </w:tcPr>
          <w:p w:rsidR="0018722C">
            <w:pPr>
              <w:pStyle w:val="ac"/>
              <w:topLinePunct/>
              <w:ind w:leftChars="0" w:left="0" w:rightChars="0" w:right="0" w:firstLineChars="0" w:firstLine="0"/>
              <w:spacing w:line="240" w:lineRule="atLeast"/>
            </w:pPr>
            <w:r>
              <w:t>拐点</w:t>
            </w:r>
            <w:r/>
          </w:p>
        </w:tc>
        <w:tc>
          <w:tcPr>
            <w:tcW w:w="963" w:type="pct"/>
            <w:vAlign w:val="center"/>
          </w:tcPr>
          <w:p w:rsidR="0018722C">
            <w:pPr>
              <w:pStyle w:val="a5"/>
              <w:topLinePunct/>
              <w:ind w:leftChars="0" w:left="0" w:rightChars="0" w:right="0" w:firstLineChars="0" w:firstLine="0"/>
              <w:spacing w:line="240" w:lineRule="atLeast"/>
            </w:pPr>
            <w:r>
              <w:t>—</w:t>
            </w:r>
          </w:p>
        </w:tc>
        <w:tc>
          <w:tcPr>
            <w:tcW w:w="722"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ffff9"/>
              <w:topLinePunct/>
              <w:ind w:leftChars="0" w:left="0" w:rightChars="0" w:right="0" w:firstLineChars="0" w:firstLine="0"/>
              <w:spacing w:line="240" w:lineRule="atLeast"/>
            </w:pPr>
            <w:r>
              <w:t>1.68</w:t>
            </w:r>
            <w:r/>
          </w:p>
        </w:tc>
        <w:tc>
          <w:tcPr>
            <w:tcW w:w="756" w:type="pct"/>
            <w:vAlign w:val="center"/>
          </w:tcPr>
          <w:p w:rsidR="0018722C">
            <w:pPr>
              <w:pStyle w:val="affff9"/>
              <w:topLinePunct/>
              <w:ind w:leftChars="0" w:left="0" w:rightChars="0" w:right="0" w:firstLineChars="0" w:firstLine="0"/>
              <w:spacing w:line="240" w:lineRule="atLeast"/>
            </w:pPr>
            <w:r>
              <w:t>1.65</w:t>
            </w:r>
            <w:r/>
          </w:p>
        </w:tc>
        <w:tc>
          <w:tcPr>
            <w:tcW w:w="754" w:type="pct"/>
            <w:vAlign w:val="center"/>
          </w:tcPr>
          <w:p w:rsidR="0018722C">
            <w:pPr>
              <w:pStyle w:val="affff9"/>
              <w:topLinePunct/>
              <w:ind w:leftChars="0" w:left="0" w:rightChars="0" w:right="0" w:firstLineChars="0" w:firstLine="0"/>
              <w:spacing w:line="240" w:lineRule="atLeast"/>
            </w:pPr>
            <w:r>
              <w:t>2.09</w:t>
            </w:r>
            <w:r/>
          </w:p>
        </w:tc>
      </w:tr>
      <w:pPr>
        <w:pStyle w:val="cw23"/>
        <w:topLinePunct/>
        <w:ind w:leftChars="0" w:left="0" w:rightChars="0" w:right="0" w:firstLineChars="0" w:firstLine="0"/>
        <w:spacing w:line="240" w:lineRule="atLeast"/>
      </w:pPr>
      <w:tr>
        <w:tc>
          <w:tcPr>
            <w:tcW w:w="1020" w:type="pct"/>
            <w:vAlign w:val="center"/>
            <w:tcBorders>
              <w:top w:val="single" w:sz="4" w:space="0" w:color="auto"/>
            </w:tcBorders>
          </w:tcPr>
          <w:p w:rsidR="0018722C">
            <w:pPr>
              <w:pStyle w:val="ac"/>
              <w:topLinePunct/>
              <w:ind w:leftChars="0" w:left="0" w:rightChars="0" w:right="0" w:firstLineChars="0" w:firstLine="0"/>
              <w:spacing w:line="240" w:lineRule="atLeast"/>
            </w:pPr>
            <w:r>
              <w:t>Sargan</w:t>
            </w:r>
            <w:r>
              <w:t> </w:t>
            </w:r>
            <w:r>
              <w:t>test</w:t>
            </w:r>
            <w: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0.998</w:t>
            </w:r>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0.987</w:t>
            </w:r>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0.997</w:t>
            </w:r>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0.993</w:t>
            </w:r>
            <w:r/>
          </w:p>
        </w:tc>
      </w:tr>
      <w:pPr>
        <w:pStyle w:val="cw23"/>
        <w:topLinePunct/>
      </w:pPr>
    </w:tbl>
    <w:p w:rsidR="0018722C">
      <w:pPr>
        <w:pStyle w:val="cw23"/>
        <w:topLinePunct/>
        <w:pStyle w:val="affa"/>
      </w:pPr>
    </w:p>
    <w:p w:rsidR="0018722C">
      <w:pPr>
        <w:pStyle w:val="cw23"/>
        <w:topLinePunct/>
      </w:pPr>
      <w:r>
        <w:t>表</w:t>
      </w:r>
      <w:r>
        <w:rPr>
          <w:rFonts w:ascii="Times New Roman" w:hAnsi="Times New Roman" w:cs="Times New Roman" w:eastAsia="Times New Roman"/>
        </w:rPr>
        <w:t>3-15</w:t>
      </w:r>
      <w:r>
        <w:t>和表</w:t>
      </w:r>
      <w:r>
        <w:rPr>
          <w:rFonts w:ascii="Times New Roman" w:hAnsi="Times New Roman" w:cs="Times New Roman" w:eastAsia="Times New Roman"/>
        </w:rPr>
        <w:t>3-16</w:t>
      </w:r>
      <w:r>
        <w:t>显示所有的模型通过</w:t>
      </w:r>
      <w:r>
        <w:rPr>
          <w:rFonts w:ascii="Times New Roman" w:hAnsi="Times New Roman" w:cs="Times New Roman" w:eastAsia="Times New Roman"/>
        </w:rPr>
        <w:t>AR</w:t>
      </w:r>
      <w:r>
        <w:t>检验和</w:t>
      </w:r>
      <w:r>
        <w:rPr>
          <w:rFonts w:ascii="Times New Roman" w:hAnsi="Times New Roman" w:cs="Times New Roman" w:eastAsia="Times New Roman"/>
        </w:rPr>
        <w:t>sargan</w:t>
      </w:r>
      <w:r>
        <w:t>检验，表明所设立的</w:t>
      </w:r>
      <w:r>
        <w:t> </w:t>
      </w:r>
      <w:r>
        <w:t>模型不存在序列自相关，而且选择的工具变量都是有效的。表</w:t>
      </w:r>
      <w:r>
        <w:rPr>
          <w:rFonts w:ascii="Times New Roman" w:hAnsi="Times New Roman" w:cs="Times New Roman" w:eastAsia="Times New Roman"/>
        </w:rPr>
        <w:t>3-15</w:t>
      </w:r>
      <w:r>
        <w:t>的结果显示：</w:t>
      </w:r>
      <w:r>
        <w:t> </w:t>
      </w:r>
      <w:r>
        <w:t>在低规制区域，建筑业能源消耗强度与环境规制强度的曲线关系是</w:t>
      </w:r>
      <w:r>
        <w:rPr>
          <w:rFonts w:ascii="Times New Roman" w:hAnsi="Times New Roman" w:cs="Times New Roman" w:eastAsia="Times New Roman"/>
        </w:rPr>
        <w:t>“U”</w:t>
      </w:r>
      <w:r>
        <w:t>型。在</w:t>
      </w:r>
      <w:r>
        <w:t> </w:t>
      </w:r>
      <w:r>
        <w:t>拐点的左侧，随环境规制的强度不断扩大，建筑业的能源消耗强度逐渐降低，</w:t>
      </w:r>
      <w:r>
        <w:t> </w:t>
      </w:r>
      <w:r/>
      <w:r>
        <w:t>在拐点的右侧，随着环境规制的不断扩大，建筑业的能源消耗强度逐渐上升。</w:t>
      </w:r>
      <w:r>
        <w:t> </w:t>
      </w:r>
      <w:r/>
      <w:r>
        <w:t>分析其原因：在低规制区域，建筑业单位</w:t>
      </w:r>
      <w:r>
        <w:rPr>
          <w:rFonts w:ascii="Times New Roman" w:hAnsi="Times New Roman" w:cs="Times New Roman" w:eastAsia="Times New Roman"/>
        </w:rPr>
        <w:t>GDP</w:t>
      </w:r>
      <w:r>
        <w:t>的环保投入较少，当建筑业加大</w:t>
      </w:r>
      <w:r>
        <w:t> </w:t>
      </w:r>
      <w:r>
        <w:t>对环保的投入时，增加的环保设备及技术对建筑业节能减排的效果比较明显，</w:t>
      </w:r>
      <w:r>
        <w:t> </w:t>
      </w:r>
      <w:r/>
      <w:r>
        <w:t>因此建筑业能源消耗强度也受到影响。通过对统计数据的观察，大部分低规制</w:t>
      </w:r>
      <w:r>
        <w:t> </w:t>
      </w:r>
      <w:r/>
      <w:r>
        <w:t>区域的省份目前处于</w:t>
      </w:r>
      <w:r>
        <w:rPr>
          <w:rFonts w:ascii="Times New Roman" w:hAnsi="Times New Roman" w:cs="Times New Roman" w:eastAsia="Times New Roman"/>
        </w:rPr>
        <w:t>“U”</w:t>
      </w:r>
      <w:r>
        <w:t>型曲线的左侧，这表明目前环境规制强度能够有效促</w:t>
      </w:r>
      <w:r>
        <w:t> </w:t>
      </w:r>
      <w:r>
        <w:t>进建筑业能源消耗强度降低。表</w:t>
      </w:r>
      <w:r>
        <w:rPr>
          <w:rFonts w:ascii="Times New Roman" w:hAnsi="Times New Roman" w:cs="Times New Roman" w:eastAsia="Times New Roman"/>
        </w:rPr>
        <w:t>3-16</w:t>
      </w:r>
      <w:r>
        <w:t>的结果显示：在高规制区域，在只添加节</w:t>
      </w:r>
      <w:r>
        <w:t> </w:t>
      </w:r>
      <w:r>
        <w:t>能减排这个虚拟变量时，模型</w:t>
      </w:r>
      <w:r>
        <w:t>（</w:t>
      </w:r>
      <w:r>
        <w:rPr>
          <w:rFonts w:ascii="Times New Roman" w:hAnsi="Times New Roman" w:cs="Times New Roman" w:eastAsia="Times New Roman"/>
          <w:spacing w:val="3"/>
        </w:rPr>
        <w:t>1</w:t>
      </w:r>
      <w:r>
        <w:t>）</w:t>
      </w:r>
      <w:r>
        <w:t>实证结果表明建筑业能源消耗强度与环境规</w:t>
      </w:r>
      <w:r>
        <w:t> </w:t>
      </w:r>
      <w:r/>
      <w:r>
        <w:t>制强度是</w:t>
      </w:r>
      <w:r>
        <w:rPr>
          <w:rFonts w:ascii="Times New Roman" w:hAnsi="Times New Roman" w:cs="Times New Roman" w:eastAsia="Times New Roman"/>
        </w:rPr>
        <w:t>“U”</w:t>
      </w:r>
      <w:r>
        <w:t>型；考虑其他控制变量后，模型</w:t>
      </w:r>
      <w:r>
        <w:t>（</w:t>
      </w:r>
      <w:r>
        <w:rPr>
          <w:rFonts w:ascii="Times New Roman" w:hAnsi="Times New Roman" w:cs="Times New Roman" w:eastAsia="Times New Roman"/>
          <w:spacing w:val="4"/>
        </w:rPr>
        <w:t>2</w:t>
      </w:r>
      <w:r>
        <w:t>）</w:t>
      </w:r>
      <w:r>
        <w:rPr>
          <w:rFonts w:ascii="Times New Roman" w:hAnsi="Times New Roman" w:cs="Times New Roman" w:eastAsia="Times New Roman"/>
        </w:rPr>
        <w:t>-</w:t>
      </w:r>
      <w:r>
        <w:t>（</w:t>
      </w:r>
      <w:r>
        <w:rPr>
          <w:rFonts w:ascii="Times New Roman" w:hAnsi="Times New Roman" w:cs="Times New Roman" w:eastAsia="Times New Roman"/>
          <w:spacing w:val="4"/>
        </w:rPr>
        <w:t>4</w:t>
      </w:r>
      <w:r>
        <w:t>）</w:t>
      </w:r>
      <w:r>
        <w:t>中建筑业能源消耗强</w:t>
      </w:r>
      <w:r>
        <w:t> </w:t>
      </w:r>
      <w:r>
        <w:t>度与环境规制强度是倒</w:t>
      </w:r>
      <w:r>
        <w:rPr>
          <w:rFonts w:ascii="Times New Roman" w:hAnsi="Times New Roman" w:cs="Times New Roman" w:eastAsia="Times New Roman"/>
        </w:rPr>
        <w:t>“U”</w:t>
      </w:r>
      <w:r>
        <w:t>型，在拐点的左侧，随着环境规制强度的不断扩大，</w:t>
      </w:r>
      <w:r>
        <w:t> </w:t>
      </w:r>
      <w:r/>
      <w:r>
        <w:t>建筑业的能源消耗强度将逐渐上升；在拐点的右侧，随着环境规制强度不断上</w:t>
      </w:r>
    </w:p>
    <w:p w:rsidR="0018722C">
      <w:pPr>
        <w:topLinePunct/>
      </w:pPr>
      <w:r>
        <w:t>升，能源消耗强度逐渐下降。同理，高规制区域内的省份多为资源富裕的大省</w:t>
      </w:r>
    </w:p>
    <w:p w:rsidR="0018722C">
      <w:pPr>
        <w:topLinePunct/>
      </w:pPr>
      <w:r>
        <w:t>（</w:t>
      </w:r>
      <w:r>
        <w:t xml:space="preserve">如新疆、内蒙古、山东、河北、辽宁、重庆等</w:t>
      </w:r>
      <w:r>
        <w:t>）</w:t>
      </w:r>
      <w:r>
        <w:t>和经济发达地区</w:t>
      </w:r>
      <w:r>
        <w:t>（</w:t>
      </w:r>
      <w:r>
        <w:rPr>
          <w:spacing w:val="4"/>
        </w:rPr>
        <w:t>如北京、</w:t>
      </w:r>
      <w:r>
        <w:rPr>
          <w:spacing w:val="1"/>
        </w:rPr>
        <w:t>江苏、天津、浙江</w:t>
      </w:r>
      <w:r>
        <w:t>）</w:t>
      </w:r>
      <w:r>
        <w:t>，具有经济增长快和经济生产总值大的特点，对环境的污染</w:t>
      </w:r>
      <w:r/>
      <w:r>
        <w:t>严重。对于那些污染严重的建筑企业需要投入大量的资金购买相应的设备，进</w:t>
      </w:r>
      <w:r/>
      <w:r>
        <w:t>行环境污染治理。在一定程度增加了能源消耗，促使建筑业能源消耗强度提高。</w:t>
      </w:r>
      <w:r/>
      <w:r>
        <w:t>但是，当运营一段时间后，随着技术水平的提高，建筑业能源消耗强度将降低。</w:t>
      </w:r>
      <w:r/>
      <w:r>
        <w:t>通过对统计数据的观察发现，目前高规制区域大部分省份环境规制强度都在拐</w:t>
      </w:r>
      <w:r/>
      <w:r>
        <w:t>点附近，有的地区已经超过拐点，建筑业能源消耗强度正在下降期。</w:t>
      </w:r>
    </w:p>
    <w:p w:rsidR="0018722C">
      <w:pPr>
        <w:topLinePunct/>
      </w:pPr>
      <w:r>
        <w:t>实证结果显示，“节能减排”政策对降低建筑业能源消耗强度效果并不十分</w:t>
      </w:r>
      <w:r/>
      <w:r>
        <w:t>明显。无论是在高规制区域还是低规制区域，建筑业的劳动生产率提高对降低</w:t>
      </w:r>
      <w:r/>
      <w:r>
        <w:t>建筑业能源消耗强度有积极作用，资本投入和技术装备投入对降低建筑业能源</w:t>
      </w:r>
      <w:r/>
      <w:r>
        <w:t>消耗强度作用不明显。</w:t>
      </w:r>
    </w:p>
    <w:p w:rsidR="0018722C">
      <w:pPr>
        <w:topLinePunct/>
      </w:pPr>
      <w:r>
        <w:t>环境规制强度对建筑业能源消耗强度影响是显著的，在不同规制强度的区</w:t>
      </w:r>
      <w:r>
        <w:t>域影响的作用有所不同。从全国范围看，环境规制强度于建筑业能源消耗强度</w:t>
      </w:r>
      <w:r/>
      <w:r>
        <w:t>的曲线关系为倒</w:t>
      </w:r>
      <w:r>
        <w:rPr>
          <w:rFonts w:ascii="Times New Roman" w:hAnsi="Times New Roman" w:cs="Times New Roman" w:eastAsia="宋体"/>
        </w:rPr>
        <w:t>“U”</w:t>
      </w:r>
      <w:r>
        <w:t>型；在高规制环境规制强度与建筑业能源消耗强度的曲线</w:t>
      </w:r>
      <w:r/>
      <w:r>
        <w:t>关系为倒</w:t>
      </w:r>
      <w:r>
        <w:rPr>
          <w:rFonts w:ascii="Times New Roman" w:hAnsi="Times New Roman" w:cs="Times New Roman" w:eastAsia="宋体"/>
        </w:rPr>
        <w:t>“U”</w:t>
      </w:r>
      <w:r>
        <w:t>型；在低规制区域，环境规制强度与建筑业能源消耗强度的曲线</w:t>
      </w:r>
      <w:r/>
      <w:r>
        <w:t>关系为</w:t>
      </w:r>
      <w:r>
        <w:rPr>
          <w:rFonts w:ascii="Times New Roman" w:hAnsi="Times New Roman" w:cs="Times New Roman" w:eastAsia="宋体"/>
        </w:rPr>
        <w:t>“U”</w:t>
      </w:r>
      <w:r>
        <w:t>型。</w:t>
      </w:r>
    </w:p>
    <w:p w:rsidR="0018722C">
      <w:pPr>
        <w:pStyle w:val="Heading2"/>
        <w:topLinePunct/>
        <w:ind w:left="171" w:hangingChars="171" w:hanging="171"/>
      </w:pPr>
      <w:bookmarkStart w:id="172815" w:name="_Toc686172815"/>
      <w:bookmarkStart w:name="_TOC_250038" w:id="73"/>
      <w:bookmarkStart w:name="3.5 本章小结 " w:id="74"/>
      <w:r/>
      <w:r>
        <w:t>3.5</w:t>
      </w:r>
      <w:r>
        <w:t xml:space="preserve"> </w:t>
      </w:r>
      <w:r>
        <w:t>本章小结</w:t>
      </w:r>
      <w:bookmarkEnd w:id="73"/>
      <w:r/>
      <w:bookmarkEnd w:id="172815"/>
    </w:p>
    <w:p w:rsidR="0018722C">
      <w:pPr>
        <w:topLinePunct/>
      </w:pPr>
      <w:r>
        <w:t>本章主要研究环境规制强度对建筑业经济增长影响的传导机制，从建筑业</w:t>
      </w:r>
      <w:r>
        <w:t>增长绩效、技术进步、能源消耗强度三个维度探讨环境规制对建筑业经济增长</w:t>
      </w:r>
      <w:r/>
      <w:r>
        <w:t>产生影响的作用过程，并分别对全国、高规制区域和低规制区域进行实证研究。</w:t>
      </w:r>
      <w:r/>
      <w:r>
        <w:t>研究结果表明建筑业的增长绩效与环境规制强度呈倒</w:t>
      </w:r>
      <w:r>
        <w:rPr>
          <w:rFonts w:ascii="Times New Roman" w:hAnsi="Times New Roman" w:cs="Times New Roman" w:eastAsia="宋体"/>
        </w:rPr>
        <w:t>“U”</w:t>
      </w:r>
      <w:r>
        <w:t>型；大部分地区的环</w:t>
      </w:r>
      <w:r/>
      <w:r>
        <w:t>境规制强度处于拐点的左侧，说明我国现有的环境规制强度能够促进建筑业增</w:t>
      </w:r>
      <w:r/>
      <w:r>
        <w:t>长绩效。环境规制强度对建筑业技术进步影响是显著的，在不同区域影响的作</w:t>
      </w:r>
      <w:r/>
      <w:r>
        <w:t>用有所不同。从全国范围看，环境规制强度与建筑业技术进步的曲线关系为倒</w:t>
      </w:r>
      <w:r/>
      <w:r>
        <w:rPr>
          <w:rFonts w:ascii="Times New Roman" w:hAnsi="Times New Roman" w:cs="Times New Roman" w:eastAsia="宋体"/>
        </w:rPr>
        <w:t>“U”</w:t>
      </w:r>
      <w:r>
        <w:t>型；在高规制区域，两者的曲线关系为</w:t>
      </w:r>
      <w:r>
        <w:rPr>
          <w:rFonts w:ascii="Times New Roman" w:hAnsi="Times New Roman" w:cs="Times New Roman" w:eastAsia="宋体"/>
        </w:rPr>
        <w:t>“U”</w:t>
      </w:r>
      <w:r>
        <w:t>型；在低规制区域，两者的曲线</w:t>
      </w:r>
      <w:r/>
      <w:r>
        <w:t>关系为倒</w:t>
      </w:r>
      <w:r>
        <w:rPr>
          <w:rFonts w:ascii="Times New Roman" w:hAnsi="Times New Roman" w:cs="Times New Roman" w:eastAsia="宋体"/>
        </w:rPr>
        <w:t>“U”</w:t>
      </w:r>
      <w:r>
        <w:t>型。节能减排政策能够促进建筑业技术进步水平的提高。环境规</w:t>
      </w:r>
      <w:r/>
      <w:r>
        <w:t>制强度对建筑业能源消耗强度的影响显著，从全国范围看，环境规制强度与建</w:t>
      </w:r>
      <w:r/>
      <w:r>
        <w:t>筑业能源消耗强度的曲线关系为倒</w:t>
      </w:r>
      <w:r>
        <w:rPr>
          <w:rFonts w:ascii="Times New Roman" w:hAnsi="Times New Roman" w:cs="Times New Roman" w:eastAsia="宋体"/>
        </w:rPr>
        <w:t>“U”</w:t>
      </w:r>
      <w:r>
        <w:t>型；在高规制区域，两者的曲线关系为</w:t>
      </w:r>
      <w:r/>
      <w:r>
        <w:t>倒</w:t>
      </w:r>
      <w:r>
        <w:rPr>
          <w:rFonts w:ascii="Times New Roman" w:hAnsi="Times New Roman" w:cs="Times New Roman" w:eastAsia="宋体"/>
        </w:rPr>
        <w:t>“U”</w:t>
      </w:r>
      <w:r>
        <w:t>型；在低规制区域，两者的曲线关系为</w:t>
      </w:r>
      <w:r>
        <w:rPr>
          <w:rFonts w:ascii="Times New Roman" w:hAnsi="Times New Roman" w:cs="Times New Roman" w:eastAsia="宋体"/>
        </w:rPr>
        <w:t>“U”</w:t>
      </w:r>
      <w:r>
        <w:t>型。我国大部分地区处于拐点</w:t>
      </w:r>
      <w:r/>
      <w:r>
        <w:t>的左侧。</w:t>
      </w:r>
    </w:p>
    <w:p w:rsidR="0018722C">
      <w:pPr>
        <w:pStyle w:val="Heading1"/>
        <w:topLinePunct/>
      </w:pPr>
      <w:bookmarkStart w:id="172816" w:name="_Toc686172816"/>
      <w:bookmarkStart w:name="_TOC_250037" w:id="75"/>
      <w:bookmarkStart w:name="第4章 环境规制对建筑业经济增长的动态影响 " w:id="76"/>
      <w:r/>
      <w:r>
        <w:t>第</w:t>
      </w:r>
      <w:r>
        <w:t>4</w:t>
      </w:r>
      <w:r>
        <w:t>章</w:t>
      </w:r>
      <w:r>
        <w:t xml:space="preserve">  </w:t>
      </w:r>
      <w:r>
        <w:t>环境规制对建筑业经济增长的动态影响</w:t>
      </w:r>
      <w:bookmarkEnd w:id="75"/>
      <w:r/>
      <w:bookmarkEnd w:id="172816"/>
    </w:p>
    <w:p w:rsidR="0018722C">
      <w:pPr>
        <w:topLinePunct/>
      </w:pPr>
      <w:r>
        <w:t>本章重点研究环境规制对建筑业经济增长的动态影响。首先阐述环境规制</w:t>
      </w:r>
      <w:r>
        <w:t>对建筑业经济增长影响的经济分析，提出研究思路；然后利用面板单位根检验、</w:t>
      </w:r>
      <w:r/>
      <w:r>
        <w:t>面板协整检验和面板误差修正模型分析全国范围、高规制区域、低规制区域内</w:t>
      </w:r>
      <w:r/>
      <w:r>
        <w:t>环境规制对我国建筑业经济增长的长短期影响；最后利用面板方差分解、面板</w:t>
      </w:r>
      <w:r/>
      <w:r>
        <w:rPr>
          <w:rFonts w:ascii="Times New Roman" w:hAnsi="Times New Roman" w:cs="Times New Roman" w:eastAsia="宋体"/>
        </w:rPr>
        <w:t>VAR</w:t>
      </w:r>
      <w:r>
        <w:t>、面板脉冲研究全国范围、高规制区域、低规制区域内环境规制与建筑业</w:t>
      </w:r>
      <w:r/>
      <w:r>
        <w:t>经济增长的相关性变动状况以及环境规制对建筑业经济增长的动态冲击。</w:t>
      </w:r>
    </w:p>
    <w:p w:rsidR="0018722C">
      <w:pPr>
        <w:pStyle w:val="Heading2"/>
        <w:topLinePunct/>
        <w:ind w:left="171" w:hangingChars="171" w:hanging="171"/>
      </w:pPr>
      <w:bookmarkStart w:id="172817" w:name="_Toc686172817"/>
      <w:bookmarkStart w:name="_TOC_250036" w:id="77"/>
      <w:bookmarkStart w:name="4.1 经济分析与研究方法 " w:id="78"/>
      <w:r/>
      <w:r>
        <w:t>4.1</w:t>
      </w:r>
      <w:r>
        <w:t xml:space="preserve"> </w:t>
      </w:r>
      <w:r>
        <w:t>经济分析与研究方法</w:t>
      </w:r>
      <w:bookmarkEnd w:id="77"/>
      <w:r/>
      <w:bookmarkEnd w:id="172817"/>
    </w:p>
    <w:p w:rsidR="0018722C">
      <w:pPr>
        <w:pStyle w:val="Heading3"/>
        <w:topLinePunct/>
        <w:ind w:left="200" w:hangingChars="200" w:hanging="200"/>
      </w:pPr>
      <w:bookmarkStart w:id="172818" w:name="_Toc686172818"/>
      <w:bookmarkStart w:name="_TOC_250035" w:id="79"/>
      <w:r>
        <w:t>4.1.1</w:t>
      </w:r>
      <w:r>
        <w:t xml:space="preserve"> </w:t>
      </w:r>
      <w:r>
        <w:t>环境规制对建筑业经济增长影响的经济分析</w:t>
      </w:r>
      <w:bookmarkEnd w:id="79"/>
      <w:r/>
      <w:bookmarkEnd w:id="172818"/>
    </w:p>
    <w:p w:rsidR="0018722C">
      <w:pPr>
        <w:topLinePunct/>
      </w:pPr>
      <w:r>
        <w:t>经济增长理论表明，考察产业经济增长需要对各个影响因素在产业发展过</w:t>
      </w:r>
      <w:r>
        <w:t>程中的作用进行全面的分析。建筑业经济增长的影响因素不仅包括如产业要素</w:t>
      </w:r>
      <w:r/>
      <w:r>
        <w:t>投入情况、技术进步贡献程度、产业内部结构及其组织方式等内部因素，还包</w:t>
      </w:r>
      <w:r/>
      <w:r>
        <w:t>括如宏观经济环境、环境政策等外部因素。根据经济增</w:t>
      </w:r>
      <w:r>
        <w:t>长相</w:t>
      </w:r>
      <w:r>
        <w:t>关理论，建筑业的</w:t>
      </w:r>
      <w:r/>
      <w:r>
        <w:t>经济增长主要有两股动力来源，一股是生产要素的投入，建筑业产出的增长主</w:t>
      </w:r>
      <w:r/>
      <w:r>
        <w:t>要是依靠资本和劳动力两种要素投入的增加，不经济的投入会导致大量的资本</w:t>
      </w:r>
      <w:r/>
      <w:r>
        <w:t>和人员浪费，降低资源要素的使用效率。另外一股则是技术进步，以提高生产</w:t>
      </w:r>
      <w:r/>
      <w:r>
        <w:t>资料的利用率、劳动者的生产效率、机械化施工水平为手段，通过实施精细化</w:t>
      </w:r>
      <w:r/>
      <w:r>
        <w:t>管理、合理配置生产资源、提高生产要素的投入质量等措施来推动建筑业经济</w:t>
      </w:r>
      <w:r/>
      <w:r>
        <w:t>总量的增长。在制约建筑业经济增长的外部要素中，能源的供给对其影响很大。</w:t>
      </w:r>
      <w:r/>
      <w:r>
        <w:t>当前世界各国都面临着能源约束，“十一五”规划纲要中我国政府首次提出“节</w:t>
      </w:r>
      <w:r/>
      <w:r>
        <w:t>能减排”的战略目标。节约能源已经成为我国的基本国策，全国各地积极响应</w:t>
      </w:r>
      <w:r/>
      <w:r>
        <w:t>中央政府的号召并采取了积极的措施，相继出台了一系列相关的环境政策。建</w:t>
      </w:r>
      <w:r/>
      <w:r>
        <w:t>筑业是能源消耗非常大的产业，在研究其经济增长时，有必要将能源消耗纳入</w:t>
      </w:r>
      <w:r/>
      <w:r>
        <w:t>环境</w:t>
      </w:r>
      <w:r>
        <w:rPr>
          <w:rFonts w:ascii="Times New Roman" w:hAnsi="Times New Roman" w:cs="Times New Roman" w:eastAsia="宋体"/>
        </w:rPr>
        <w:t>-</w:t>
      </w:r>
      <w:r>
        <w:t>经济二元系统，综合分析环境规制对建筑业经济增长的影响。</w:t>
      </w:r>
    </w:p>
    <w:p w:rsidR="0018722C">
      <w:pPr>
        <w:topLinePunct/>
      </w:pPr>
      <w:r>
        <w:t>环境规制对建筑业经济增长的影响是各种影响要素综合作用的结果。第三</w:t>
      </w:r>
      <w:r>
        <w:t>章已经研究了环境规制对建筑业增长绩效、技术进步和能源消耗强度三个影响</w:t>
      </w:r>
      <w:r/>
      <w:r>
        <w:t>建筑业经济增长的关键要素的作用机制。环境规制对建筑业经济增长的影响，</w:t>
      </w:r>
      <w:r/>
      <w:r>
        <w:t>是各种直接和间接效应综合作用的结果，是通过对建筑业增长绩效、技术进步</w:t>
      </w:r>
      <w:r/>
      <w:r>
        <w:t>和能源消耗强度等影响的传导机制产生的，既有正向作用，也有负向作用。只</w:t>
      </w:r>
      <w:r/>
      <w:r>
        <w:t>要综合考察环境规制对建筑业增长绩效、技术进步和能源消耗强度等各种因</w:t>
      </w:r>
      <w:r>
        <w:t>素</w:t>
      </w:r>
    </w:p>
    <w:p w:rsidR="0018722C">
      <w:pPr>
        <w:topLinePunct/>
      </w:pPr>
      <w:r>
        <w:rPr>
          <w:rFonts w:ascii="宋体" w:hAnsi="宋体" w:cs="宋体" w:eastAsia="宋体"/>
        </w:rPr>
        <w:t>的影响，才能够对环境规制对建筑业经济增长的最终影响结果做出准确的解释。</w:t>
      </w:r>
      <w:r>
        <w:rPr>
          <w:rFonts w:ascii="宋体" w:hAnsi="宋体" w:cs="宋体" w:eastAsia="宋体"/>
        </w:rPr>
        <w:t>另外，由于各个省份建筑业发展现状和经济发展水平的差异，建筑业经济增长</w:t>
      </w:r>
      <w:r>
        <w:rPr>
          <w:rFonts w:ascii="宋体" w:hAnsi="宋体" w:cs="宋体" w:eastAsia="宋体"/>
        </w:rPr>
        <w:t>的外部影响因素和环境规制强度不尽相同。因此，分别从全国与地区层面判断</w:t>
      </w:r>
      <w:r>
        <w:rPr>
          <w:rFonts w:ascii="宋体" w:hAnsi="宋体" w:cs="宋体" w:eastAsia="宋体"/>
        </w:rPr>
        <w:t>环境规制对建筑业经济增长影响的实证研究具有重要的现实意义。</w:t>
      </w:r>
    </w:p>
    <w:p w:rsidR="0018722C">
      <w:pPr>
        <w:pStyle w:val="Heading3"/>
        <w:topLinePunct/>
        <w:ind w:left="200" w:hangingChars="200" w:hanging="200"/>
      </w:pPr>
      <w:bookmarkStart w:id="172819" w:name="_Toc686172819"/>
      <w:bookmarkStart w:name="_TOC_250034" w:id="80"/>
      <w:r>
        <w:t>4.1.2</w:t>
      </w:r>
      <w:r>
        <w:t xml:space="preserve"> </w:t>
      </w:r>
      <w:r>
        <w:t>研究思路</w:t>
      </w:r>
      <w:bookmarkEnd w:id="80"/>
      <w:r/>
      <w:bookmarkEnd w:id="172819"/>
    </w:p>
    <w:p w:rsidR="0018722C">
      <w:pPr>
        <w:topLinePunct/>
      </w:pPr>
      <w:r>
        <w:rPr>
          <w:rFonts w:ascii="宋体" w:hAnsi="宋体" w:cs="宋体" w:eastAsia="宋体"/>
        </w:rPr>
        <w:t>第三章从建筑业的增长绩效、技术进步和能源消耗强度三个维度研究了环</w:t>
      </w:r>
      <w:r>
        <w:rPr>
          <w:rFonts w:ascii="宋体" w:hAnsi="宋体" w:cs="宋体" w:eastAsia="宋体"/>
        </w:rPr>
        <w:t>境规制对建筑业经济增长影响的传导机制。为了进一步剖析环境规制对我国建</w:t>
      </w:r>
      <w:r>
        <w:rPr>
          <w:rFonts w:ascii="宋体" w:hAnsi="宋体" w:cs="宋体" w:eastAsia="宋体"/>
        </w:rPr>
        <w:t>筑业经济增长的长短期影响及其动态变化过程，依据环境规制对建筑业经济增</w:t>
      </w:r>
      <w:r>
        <w:rPr>
          <w:rFonts w:ascii="宋体" w:hAnsi="宋体" w:cs="宋体" w:eastAsia="宋体"/>
        </w:rPr>
        <w:t>长存在经济外部性的理论基础，构建本章研究思路，见</w:t>
      </w:r>
      <w:r>
        <w:rPr>
          <w:rFonts w:ascii="宋体" w:hAnsi="宋体" w:cs="宋体" w:eastAsia="宋体"/>
        </w:rPr>
        <w:t>图</w:t>
      </w:r>
      <w:r>
        <w:rPr>
          <w:rFonts w:ascii="Times New Roman" w:hAnsi="Times New Roman" w:cs="Times New Roman" w:eastAsia="宋体"/>
        </w:rPr>
        <w:t>4-1</w:t>
      </w:r>
      <w:r>
        <w:rPr>
          <w:rFonts w:ascii="宋体" w:hAnsi="宋体" w:cs="宋体" w:eastAsia="宋体"/>
        </w:rPr>
        <w:t>。</w:t>
      </w:r>
    </w:p>
    <w:p w:rsidR="0018722C">
      <w:pPr>
        <w:pStyle w:val="affff5"/>
        <w:keepNext/>
        <w:topLinePunct/>
      </w:pPr>
      <w:r>
        <w:rPr>
          <w:kern w:val="2"/>
          <w:sz w:val="20"/>
          <w:szCs w:val="20"/>
          <w:rFonts w:cstheme="minorBidi" w:hAnsiTheme="minorHAnsi" w:eastAsiaTheme="minorHAnsi" w:asciiTheme="minorHAnsi" w:ascii="宋体" w:hAnsi="宋体" w:cs="宋体" w:eastAsia="宋体"/>
          <w:position w:val="-79"/>
        </w:rPr>
        <w:drawing>
          <wp:inline distT="0" distB="0" distL="0" distR="0">
            <wp:extent cx="4900500" cy="2317393"/>
            <wp:effectExtent l="0" t="0" r="0" b="0"/>
            <wp:docPr id="1" name="image26.png" descr=""/>
            <wp:cNvGraphicFramePr>
              <a:graphicFrameLocks noChangeAspect="1"/>
            </wp:cNvGraphicFramePr>
            <a:graphic>
              <a:graphicData uri="http://schemas.openxmlformats.org/drawingml/2006/picture">
                <pic:pic>
                  <pic:nvPicPr>
                    <pic:cNvPr id="2" name="image26.png"/>
                    <pic:cNvPicPr/>
                  </pic:nvPicPr>
                  <pic:blipFill>
                    <a:blip r:embed="rId59" cstate="print"/>
                    <a:stretch>
                      <a:fillRect/>
                    </a:stretch>
                  </pic:blipFill>
                  <pic:spPr>
                    <a:xfrm>
                      <a:off x="0" y="0"/>
                      <a:ext cx="5373924" cy="25412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cs="宋体" w:eastAsia="宋体"/>
        </w:rPr>
        <w:t>图</w:t>
      </w:r>
      <w:r>
        <w:rPr>
          <w:rFonts w:ascii="Times New Roman" w:hAnsi="Times New Roman" w:cs="Times New Roman" w:eastAsia="Times New Roman" w:cstheme="minorBidi"/>
        </w:rPr>
        <w:t>4-1</w:t>
      </w:r>
      <w:r>
        <w:t xml:space="preserve">  </w:t>
      </w:r>
      <w:r>
        <w:rPr>
          <w:rFonts w:ascii="宋体" w:hAnsi="宋体" w:cs="宋体" w:eastAsia="宋体" w:cstheme="minorBidi"/>
        </w:rPr>
        <w:t>环境规制对建筑业经济增长动态影响的研究思路图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Research framework</w:t>
      </w:r>
      <w:r>
        <w:rPr>
          <w:rFonts w:ascii="Times New Roman" w:cstheme="minorBidi" w:hAnsiTheme="minorHAnsi" w:eastAsiaTheme="minorHAnsi"/>
        </w:rPr>
        <w:t>of </w:t>
      </w:r>
      <w:r>
        <w:rPr>
          <w:rFonts w:ascii="Times New Roman" w:cstheme="minorBidi" w:hAnsiTheme="minorHAnsi" w:eastAsiaTheme="minorHAnsi"/>
        </w:rPr>
        <w:t>the dynamic effect </w:t>
      </w:r>
      <w:r>
        <w:rPr>
          <w:rFonts w:ascii="Times New Roman" w:cstheme="minorBidi" w:hAnsiTheme="minorHAnsi" w:eastAsiaTheme="minorHAnsi"/>
        </w:rPr>
        <w:t>of </w:t>
      </w:r>
      <w:r>
        <w:rPr>
          <w:rFonts w:ascii="Times New Roman" w:cstheme="minorBidi" w:hAnsiTheme="minorHAnsi" w:eastAsiaTheme="minorHAnsi"/>
        </w:rPr>
        <w:t>environmental</w:t>
      </w:r>
      <w:r>
        <w:rPr>
          <w:rFonts w:ascii="Times New Roman" w:cstheme="minorBidi" w:hAnsiTheme="minorHAnsi" w:eastAsiaTheme="minorHAnsi"/>
        </w:rPr>
        <w:t> </w:t>
      </w:r>
      <w:r>
        <w:rPr>
          <w:rFonts w:ascii="Times New Roman" w:cstheme="minorBidi" w:hAnsiTheme="minorHAnsi" w:eastAsiaTheme="minorHAnsi"/>
        </w:rPr>
        <w:t>regulation</w:t>
      </w:r>
    </w:p>
    <w:p w:rsidR="0018722C">
      <w:pPr>
        <w:topLinePunct/>
      </w:pPr>
      <w:r>
        <w:rPr>
          <w:rFonts w:ascii="宋体" w:hAnsi="宋体" w:cs="宋体" w:eastAsia="宋体"/>
        </w:rPr>
        <w:t>首先利用面板协整检验和面板误差修正模型确定环境规制与建筑业经济增</w:t>
      </w:r>
      <w:r>
        <w:rPr>
          <w:rFonts w:ascii="宋体" w:hAnsi="宋体" w:cs="宋体" w:eastAsia="宋体"/>
        </w:rPr>
        <w:t>长之间的长期和短期关系，为下一步的研究提供实证支持。但是，如果仅仅考</w:t>
      </w:r>
      <w:r>
        <w:rPr>
          <w:rFonts w:ascii="宋体" w:hAnsi="宋体" w:cs="宋体" w:eastAsia="宋体"/>
        </w:rPr>
        <w:t>察环境规制与建筑业经济增长之间的长短期关系，还不能准确掌握环境规制对</w:t>
      </w:r>
      <w:r>
        <w:rPr>
          <w:rFonts w:ascii="宋体" w:hAnsi="宋体" w:cs="宋体" w:eastAsia="宋体"/>
        </w:rPr>
        <w:t>我国建筑业经济增长的影响。因此，为了更深入剖析环境规制与我国建筑业经</w:t>
      </w:r>
      <w:r>
        <w:rPr>
          <w:rFonts w:ascii="宋体" w:hAnsi="宋体" w:cs="宋体" w:eastAsia="宋体"/>
        </w:rPr>
        <w:t>济增长之间的动态变动关系，采用面板</w:t>
      </w:r>
      <w:r>
        <w:rPr>
          <w:rFonts w:ascii="Times New Roman" w:hAnsi="Times New Roman" w:cs="Times New Roman" w:eastAsia="宋体"/>
        </w:rPr>
        <w:t>VAR</w:t>
      </w:r>
      <w:r>
        <w:rPr>
          <w:rFonts w:ascii="宋体" w:hAnsi="宋体" w:cs="宋体" w:eastAsia="宋体"/>
        </w:rPr>
        <w:t>和面板脉冲等方法详细刻画环境规</w:t>
      </w:r>
      <w:r>
        <w:rPr>
          <w:rFonts w:ascii="宋体" w:hAnsi="宋体" w:cs="宋体" w:eastAsia="宋体"/>
        </w:rPr>
        <w:t>制与我国建筑业经济增长之间关系的动态变动过程，并结合我国建筑业发展现</w:t>
      </w:r>
      <w:r>
        <w:rPr>
          <w:rFonts w:ascii="宋体" w:hAnsi="宋体" w:cs="宋体" w:eastAsia="宋体"/>
        </w:rPr>
        <w:t>状和环境规制运行状况对得出的结论进行详细分析和解读。</w:t>
      </w:r>
    </w:p>
    <w:p w:rsidR="0018722C">
      <w:pPr>
        <w:pStyle w:val="Heading3"/>
        <w:topLinePunct/>
        <w:ind w:left="200" w:hangingChars="200" w:hanging="200"/>
      </w:pPr>
      <w:bookmarkStart w:id="172820" w:name="_Toc686172820"/>
      <w:bookmarkStart w:name="_TOC_250033" w:id="81"/>
      <w:r>
        <w:t>4.1.3</w:t>
      </w:r>
      <w:r>
        <w:t xml:space="preserve"> </w:t>
      </w:r>
      <w:r>
        <w:t>研究方法</w:t>
      </w:r>
      <w:bookmarkEnd w:id="81"/>
      <w:r/>
      <w:bookmarkEnd w:id="172820"/>
    </w:p>
    <w:p w:rsidR="0018722C">
      <w:pPr>
        <w:topLinePunct/>
      </w:pPr>
      <w:r>
        <w:rPr>
          <w:rFonts w:ascii="宋体" w:hAnsi="宋体" w:cs="宋体" w:eastAsia="宋体"/>
        </w:rPr>
        <w:t>先对环境规制与建筑业经济增长的长短期关系进行检验，然后进一步刻画</w:t>
      </w:r>
      <w:r/>
    </w:p>
    <w:p w:rsidR="0018722C">
      <w:pPr>
        <w:topLinePunct/>
      </w:pPr>
      <w:r>
        <w:t>环境规制与建筑业经济增长之间的关系随时间推移所发生的变化。传统研究方</w:t>
      </w:r>
      <w:r/>
      <w:r>
        <w:t>法无法直接观测到环境规制与建筑业经济增长之间关联性的动态变化情况，因</w:t>
      </w:r>
      <w:r/>
      <w:r>
        <w:t>此利用面板方差分解、面板</w:t>
      </w:r>
      <w:r>
        <w:rPr>
          <w:rFonts w:ascii="Times New Roman" w:hAnsi="Times New Roman" w:cs="Times New Roman" w:eastAsia="宋体"/>
        </w:rPr>
        <w:t>VAR</w:t>
      </w:r>
      <w:r>
        <w:t>、面板脉冲响应研究环境规制对建筑业经济增</w:t>
      </w:r>
      <w:r/>
      <w:r>
        <w:t>长的动态影响。进行实证检验分析前，有必要对实证检验方法进行阐述，具体</w:t>
      </w:r>
      <w:r/>
      <w:r>
        <w:t>情况如下。</w:t>
      </w:r>
    </w:p>
    <w:p w:rsidR="0018722C">
      <w:pPr>
        <w:topLinePunct/>
      </w:pPr>
      <w:r>
        <w:t>（</w:t>
      </w:r>
      <w:r>
        <w:rPr>
          <w:rFonts w:ascii="Times New Roman" w:hAnsi="Times New Roman" w:cs="Times New Roman" w:eastAsia="宋体"/>
        </w:rPr>
        <w:t>1</w:t>
      </w:r>
      <w:r>
        <w:t>）</w:t>
      </w:r>
      <w:r>
        <w:rPr>
          <w:rFonts w:ascii="黑体" w:hAnsi="黑体" w:cs="黑体" w:eastAsia="黑体"/>
        </w:rPr>
        <w:t>面板数据单位根检验</w:t>
      </w:r>
      <w:r>
        <w:t>面板数据</w:t>
      </w:r>
      <w:r>
        <w:rPr>
          <w:rFonts w:ascii="Times New Roman" w:hAnsi="Times New Roman" w:cs="Times New Roman" w:eastAsia="宋体"/>
        </w:rPr>
        <w:t>(</w:t>
      </w:r>
      <w:r>
        <w:rPr>
          <w:rFonts w:ascii="Times New Roman" w:hAnsi="Times New Roman" w:cs="Times New Roman" w:eastAsia="宋体"/>
          <w:spacing w:val="3"/>
        </w:rPr>
        <w:t>panel</w:t>
      </w:r>
      <w:r>
        <w:rPr>
          <w:rFonts w:ascii="Times New Roman" w:hAnsi="Times New Roman" w:cs="Times New Roman" w:eastAsia="宋体"/>
          <w:spacing w:val="4"/>
        </w:rPr>
        <w:t> </w:t>
      </w:r>
      <w:r>
        <w:rPr>
          <w:rFonts w:ascii="Times New Roman" w:hAnsi="Times New Roman" w:cs="Times New Roman" w:eastAsia="宋体"/>
          <w:spacing w:val="3"/>
        </w:rPr>
        <w:t>data</w:t>
      </w:r>
      <w:r>
        <w:rPr>
          <w:rFonts w:ascii="Times New Roman" w:hAnsi="Times New Roman" w:cs="Times New Roman" w:eastAsia="宋体"/>
        </w:rPr>
        <w:t>)</w:t>
      </w:r>
      <w:r>
        <w:t>是由变量</w:t>
      </w:r>
      <w:r/>
      <w:r>
        <w:rPr>
          <w:rFonts w:ascii="Times New Roman" w:hAnsi="Times New Roman" w:cs="Times New Roman" w:eastAsia="宋体"/>
          <w:i/>
        </w:rPr>
        <w:t>y</w:t>
      </w:r>
      <w:r>
        <w:t>关于</w:t>
      </w:r>
      <w:r/>
      <w:r>
        <w:rPr>
          <w:rFonts w:ascii="Times New Roman" w:hAnsi="Times New Roman" w:cs="Times New Roman" w:eastAsia="宋体"/>
          <w:i/>
        </w:rPr>
        <w:t>N</w:t>
      </w:r>
      <w:r>
        <w:t>个不</w:t>
      </w:r>
      <w:r>
        <w:t>同研究对象的</w:t>
      </w:r>
      <w:r>
        <w:rPr>
          <w:rFonts w:ascii="Times New Roman" w:hAnsi="Times New Roman" w:cs="Times New Roman" w:eastAsia="宋体"/>
          <w:i/>
        </w:rPr>
        <w:t>T</w:t>
      </w:r>
      <w:r>
        <w:t>个观测时期所构成的二维结构数据，即为</w:t>
      </w:r>
      <w:r>
        <w:rPr>
          <w:rFonts w:ascii="Times New Roman" w:hAnsi="Times New Roman" w:cs="Times New Roman" w:eastAsia="宋体"/>
          <w:i/>
        </w:rPr>
        <w:t>y</w:t>
      </w:r>
      <w:r>
        <w:rPr>
          <w:rFonts w:ascii="Times New Roman" w:hAnsi="Times New Roman" w:cs="Times New Roman" w:eastAsia="宋体"/>
          <w:vertAlign w:val="subscript"/>
          <w:i/>
        </w:rPr>
        <w:t>it</w:t>
      </w:r>
      <w:r>
        <w:t>，其中，</w:t>
      </w:r>
      <w:r>
        <w:rPr>
          <w:rFonts w:ascii="Times New Roman" w:hAnsi="Times New Roman" w:cs="Times New Roman" w:eastAsia="宋体"/>
          <w:i/>
        </w:rPr>
        <w:t>i</w:t>
      </w:r>
      <w:r>
        <w:t>表示</w:t>
      </w:r>
      <w:r/>
      <w:r>
        <w:rPr>
          <w:rFonts w:ascii="Times New Roman" w:hAnsi="Times New Roman" w:cs="Times New Roman" w:eastAsia="宋体"/>
          <w:i/>
        </w:rPr>
        <w:t>N</w:t>
      </w:r>
      <w:r>
        <w:t>个截面对象</w:t>
      </w:r>
      <w:r>
        <w:t>（</w:t>
      </w:r>
      <w:r>
        <w:rPr>
          <w:spacing w:val="4"/>
        </w:rPr>
        <w:t>如国家、地区、行业等</w:t>
      </w:r>
      <w:r>
        <w:t>）</w:t>
      </w:r>
      <w:r>
        <w:t>的个数，</w:t>
      </w:r>
      <w:r>
        <w:rPr>
          <w:rFonts w:ascii="Times New Roman" w:hAnsi="Times New Roman" w:cs="Times New Roman" w:eastAsia="宋体"/>
          <w:i/>
        </w:rPr>
        <w:t>t</w:t>
      </w:r>
      <w:r>
        <w:t>表示</w:t>
      </w:r>
      <w:r>
        <w:rPr>
          <w:rFonts w:ascii="Times New Roman" w:hAnsi="Times New Roman" w:cs="Times New Roman" w:eastAsia="宋体"/>
          <w:i/>
        </w:rPr>
        <w:t>T</w:t>
      </w:r>
      <w:r>
        <w:t>个观测时期数。面板</w:t>
      </w:r>
      <w:r>
        <w:t>数据单位根检验是数据平稳性的检验，它将面板数据中的各截面数据看成一个</w:t>
      </w:r>
      <w:r/>
      <w:r>
        <w:t>整体进行检验。对于合成的数据建立</w:t>
      </w:r>
      <w:r/>
      <w:r>
        <w:rPr>
          <w:rFonts w:ascii="Times New Roman" w:hAnsi="Times New Roman" w:cs="Times New Roman" w:eastAsia="宋体"/>
        </w:rPr>
        <w:t>AR</w:t>
      </w:r>
      <w:r>
        <w:t>（</w:t>
      </w:r>
      <w:r>
        <w:rPr>
          <w:rFonts w:ascii="Times New Roman" w:hAnsi="Times New Roman" w:cs="Times New Roman" w:eastAsia="宋体"/>
          <w:spacing w:val="4"/>
        </w:rPr>
        <w:t>1</w:t>
      </w:r>
      <w:r>
        <w:t>）</w:t>
      </w:r>
      <w:r>
        <w:t>过程：</w:t>
      </w:r>
    </w:p>
    <w:p w:rsidR="0018722C">
      <w:spacing w:beforeLines="0" w:before="0" w:afterLines="0" w:after="0" w:line="440" w:lineRule="auto"/>
      <w:pPr>
        <w:sectPr w:rsidR="00556256">
          <w:type w:val="continuous"/>
          <w:pgSz w:w="11910" w:h="16840"/>
          <w:pgMar w:header="1731" w:footer="1294" w:top="2000" w:bottom="1480" w:left="1540" w:right="1460"/>
        </w:sectPr>
        <w:topLinePunct/>
      </w:pP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Y</w:t>
      </w:r>
      <w:r>
        <w:rPr>
          <w:rFonts w:ascii="Times New Roman" w:hAnsi="Times New Roman" w:cs="Times New Roman" w:eastAsia="宋体" w:cstheme="minorBidi"/>
          <w:vertAlign w:val="subscript"/>
          <w:i/>
        </w:rPr>
        <w:t>it</w:t>
      </w:r>
      <w:r w:rsidR="001852F3">
        <w:rPr>
          <w:rFonts w:ascii="Times New Roman" w:hAnsi="Times New Roman" w:cs="Times New Roman" w:eastAsia="宋体" w:cstheme="minorBidi"/>
          <w:vertAlign w:val="subscript"/>
          <w:i/>
        </w:rPr>
        <w:t xml:space="preserve"> </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 xml:space="preserve">i </w:t>
      </w:r>
      <w:r>
        <w:rPr>
          <w:rFonts w:ascii="Times New Roman" w:hAnsi="Times New Roman" w:cs="Times New Roman" w:eastAsia="宋体" w:cstheme="minorBidi"/>
          <w:i/>
        </w:rPr>
        <w:t>y</w:t>
      </w:r>
      <w:r>
        <w:rPr>
          <w:rFonts w:ascii="Times New Roman" w:hAnsi="Times New Roman" w:cs="Times New Roman" w:eastAsia="宋体" w:cstheme="minorBidi"/>
          <w:vertAlign w:val="subscript"/>
          <w:i/>
        </w:rPr>
        <w:t>it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r>
        <w:rPr>
          <w:rFonts w:ascii="Symbol" w:hAnsi="Symbol" w:cs="Symbol" w:eastAsia="Symbol" w:cstheme="minorBidi"/>
        </w:rPr>
        <w:t></w:t>
      </w:r>
      <w:r>
        <w:rPr>
          <w:rFonts w:ascii="Times New Roman" w:hAnsi="Times New Roman" w:cs="Times New Roman" w:eastAsia="宋体" w:cstheme="minorBidi"/>
          <w:i/>
        </w:rPr>
        <w:t>x</w:t>
      </w:r>
      <w:r>
        <w:rPr>
          <w:rFonts w:ascii="Times New Roman" w:hAnsi="Times New Roman" w:cs="Times New Roman" w:eastAsia="宋体" w:cstheme="minorBidi"/>
          <w:vertAlign w:val="subscript"/>
          <w:i/>
        </w:rPr>
        <w:t>it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u</w:t>
      </w:r>
      <w:r>
        <w:rPr>
          <w:rFonts w:ascii="Times New Roman" w:hAnsi="Times New Roman" w:cs="Times New Roman" w:eastAsia="宋体" w:cstheme="minorBidi"/>
          <w:vertAlign w:val="subscript"/>
          <w:i/>
        </w:rPr>
        <w:t>it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
      </w:r>
      <w:r>
        <w:rPr>
          <w:rFonts w:ascii="Times New Roman" w:hAnsi="Times New Roman" w:cs="Times New Roman" w:eastAsia="宋体" w:cstheme="minorBidi"/>
          <w:i/>
        </w:rPr>
        <w:t>I</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2,</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N</w:t>
      </w:r>
      <w:r>
        <w:rPr>
          <w:rFonts w:ascii="宋体" w:hAnsi="宋体" w:cs="宋体" w:eastAsia="宋体" w:cstheme="minorBidi"/>
          <w:kern w:val="2"/>
          <w:rFonts w:ascii="宋体" w:hAnsi="宋体" w:cs="宋体" w:eastAsia="宋体" w:cstheme="minorBidi"/>
          <w:spacing w:val="-5"/>
          <w:sz w:val="24"/>
        </w:rPr>
        <w:t xml:space="preserve">;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2,</w:t>
      </w:r>
      <w:r>
        <w:rPr>
          <w:rFonts w:ascii="Times New Roman" w:hAnsi="Times New Roman" w:cs="Times New Roman" w:eastAsia="宋体" w:cstheme="minorBidi"/>
        </w:rPr>
        <w:t>,</w:t>
      </w:r>
      <w:r w:rsidR="001852F3">
        <w:rPr>
          <w:rFonts w:ascii="Times New Roman" w:hAnsi="Times New Roman" w:cs="Times New Roman" w:eastAsia="宋体" w:cstheme="minorBidi"/>
        </w:rPr>
        <w:t xml:space="preserve"> </w:t>
      </w:r>
      <w:r>
        <w:rPr>
          <w:rFonts w:ascii="Times New Roman" w:hAnsi="Times New Roman" w:cs="Times New Roman" w:eastAsia="宋体" w:cstheme="minorBidi"/>
          <w:i/>
        </w:rPr>
        <w:t>T</w:t>
      </w:r>
      <w:r>
        <w:rPr>
          <w:rFonts w:ascii="Times New Roman" w:hAnsi="Times New Roman" w:cs="Times New Roman" w:eastAsia="宋体" w:cstheme="minorBidi"/>
        </w:rPr>
        <w:t>i</w:t>
      </w:r>
    </w:p>
    <w:p w:rsidR="0018722C">
      <w:pPr>
        <w:topLinePunct/>
      </w:pPr>
      <w:r>
        <w:br w:type="column"/>
      </w:r>
      <w:r>
        <w:t>（</w:t>
      </w:r>
      <w:r>
        <w:rPr>
          <w:rFonts w:ascii="Times New Roman" w:hAnsi="Times New Roman" w:cs="Times New Roman" w:eastAsia="Times New Roman"/>
        </w:rPr>
        <w:t>4-1</w:t>
      </w:r>
      <w:r>
        <w:t>）</w:t>
      </w:r>
    </w:p>
    <w:p w:rsidR="0018722C">
      <w:spacing w:beforeLines="0" w:before="0" w:afterLines="0" w:after="0" w:line="440" w:lineRule="auto"/>
      <w:pPr>
        <w:sectPr w:rsidR="00556256">
          <w:type w:val="continuous"/>
          <w:pgSz w:w="11910" w:h="16840"/>
          <w:pgMar w:top="1600" w:bottom="280" w:left="1540" w:right="1460"/>
          <w:cols w:num="3" w:equalWidth="0">
            <w:col w:w="3838" w:space="40"/>
            <w:col w:w="2709" w:space="40"/>
            <w:col w:w="2283"/>
          </w:cols>
        </w:sectPr>
        <w:topLinePunct/>
      </w:pPr>
    </w:p>
    <w:p w:rsidR="0018722C">
      <w:pPr>
        <w:topLinePunct/>
      </w:pPr>
      <w:r>
        <w:rPr>
          <w:rFonts w:cstheme="minorBidi" w:hAnsiTheme="minorHAnsi" w:eastAsiaTheme="minorHAnsi" w:asciiTheme="minorHAnsi" w:ascii="宋体" w:hAnsi="宋体" w:cs="宋体" w:eastAsia="宋体"/>
        </w:rPr>
        <w:t>其中，</w:t>
      </w:r>
      <w:r>
        <w:rPr>
          <w:rFonts w:ascii="Times New Roman" w:hAnsi="Times New Roman" w:cs="Times New Roman" w:eastAsia="宋体" w:cstheme="minorBidi"/>
          <w:i/>
        </w:rPr>
        <w:t>y</w:t>
      </w:r>
      <w:r>
        <w:rPr>
          <w:rFonts w:ascii="Times New Roman" w:hAnsi="Times New Roman" w:cs="Times New Roman" w:eastAsia="宋体" w:cstheme="minorBidi"/>
          <w:i/>
        </w:rPr>
        <w:t>it</w:t>
      </w:r>
      <w:r>
        <w:rPr>
          <w:rFonts w:ascii="宋体" w:hAnsi="宋体" w:cs="宋体" w:eastAsia="宋体" w:cstheme="minorBidi"/>
        </w:rPr>
        <w:t>为内生变量，</w:t>
      </w:r>
      <w:r>
        <w:rPr>
          <w:rFonts w:ascii="Times New Roman" w:hAnsi="Times New Roman" w:cs="Times New Roman" w:eastAsia="宋体" w:cstheme="minorBidi"/>
          <w:i/>
        </w:rPr>
        <w:t>x</w:t>
      </w:r>
      <w:r>
        <w:rPr>
          <w:rFonts w:ascii="Times New Roman" w:hAnsi="Times New Roman" w:cs="Times New Roman" w:eastAsia="宋体" w:cstheme="minorBidi"/>
          <w:vertAlign w:val="subscript"/>
          <w:i/>
        </w:rPr>
        <w:t>it</w:t>
      </w:r>
      <w:r>
        <w:rPr>
          <w:rFonts w:ascii="宋体" w:hAnsi="宋体" w:cs="宋体" w:eastAsia="宋体" w:cstheme="minorBidi"/>
        </w:rPr>
        <w:t>为外生变量，包含截面中固定效应或时间趋势；</w:t>
      </w:r>
      <w:r>
        <w:rPr>
          <w:rFonts w:ascii="Times New Roman" w:hAnsi="Times New Roman" w:cs="Times New Roman" w:eastAsia="宋体" w:cstheme="minorBidi"/>
          <w:i/>
        </w:rPr>
        <w:t>N</w:t>
      </w:r>
      <w:r>
        <w:rPr>
          <w:rFonts w:ascii="宋体" w:hAnsi="宋体" w:cs="宋体" w:eastAsia="宋体" w:cstheme="minorBidi"/>
        </w:rPr>
        <w:t>为截面数，</w:t>
      </w:r>
      <w:r>
        <w:rPr>
          <w:rFonts w:ascii="Times New Roman" w:hAnsi="Times New Roman" w:cs="Times New Roman" w:eastAsia="宋体" w:cstheme="minorBidi"/>
          <w:i/>
        </w:rPr>
        <w:t>T</w:t>
      </w:r>
      <w:r>
        <w:rPr>
          <w:rFonts w:ascii="Times New Roman" w:hAnsi="Times New Roman" w:cs="Times New Roman" w:eastAsia="宋体" w:cstheme="minorBidi"/>
          <w:i/>
        </w:rPr>
        <w:t>i</w:t>
      </w:r>
      <w:r>
        <w:rPr>
          <w:rFonts w:ascii="宋体" w:hAnsi="宋体" w:cs="宋体" w:eastAsia="宋体" w:cstheme="minorBidi"/>
        </w:rPr>
        <w:t>表示第</w:t>
      </w:r>
      <w:r>
        <w:rPr>
          <w:rFonts w:ascii="Times New Roman" w:hAnsi="Times New Roman" w:cs="Times New Roman" w:eastAsia="宋体" w:cstheme="minorBidi"/>
          <w:i/>
        </w:rPr>
        <w:t>i</w:t>
      </w:r>
      <w:r>
        <w:rPr>
          <w:rFonts w:ascii="宋体" w:hAnsi="宋体" w:cs="宋体" w:eastAsia="宋体" w:cstheme="minorBidi"/>
        </w:rPr>
        <w:t>个截面的时期数，</w:t>
      </w:r>
      <w:r>
        <w:rPr>
          <w:rFonts w:ascii="Times New Roman" w:hAnsi="Times New Roman" w:cs="Times New Roman" w:eastAsia="宋体" w:cstheme="minorBidi"/>
          <w:i/>
        </w:rPr>
        <w:t>u</w:t>
      </w:r>
      <w:r>
        <w:rPr>
          <w:rFonts w:ascii="Times New Roman" w:hAnsi="Times New Roman" w:cs="Times New Roman" w:eastAsia="宋体" w:cstheme="minorBidi"/>
          <w:vertAlign w:val="subscript"/>
          <w:i/>
        </w:rPr>
        <w:t>it</w:t>
      </w:r>
      <w:r>
        <w:rPr>
          <w:rFonts w:ascii="宋体" w:hAnsi="宋体" w:cs="宋体" w:eastAsia="宋体" w:cstheme="minorBidi"/>
        </w:rPr>
        <w:t>服从均值为</w:t>
      </w:r>
      <w:r>
        <w:rPr>
          <w:rFonts w:ascii="Times New Roman" w:hAnsi="Times New Roman" w:cs="Times New Roman" w:eastAsia="宋体" w:cstheme="minorBidi"/>
        </w:rPr>
        <w:t>0</w:t>
      </w:r>
      <w:r>
        <w:rPr>
          <w:rFonts w:ascii="宋体" w:hAnsi="宋体" w:cs="宋体" w:eastAsia="宋体" w:cstheme="minorBidi"/>
        </w:rPr>
        <w:t>的分布。</w:t>
      </w:r>
      <w:r>
        <w:rPr>
          <w:rFonts w:ascii="Symbol" w:hAnsi="Symbol" w:cs="Symbol" w:eastAsia="Symbol" w:cstheme="minorBidi"/>
          <w: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宋体" w:hAnsi="宋体" w:cs="宋体" w:eastAsia="宋体" w:cstheme="minorBidi"/>
        </w:rPr>
        <w:t>为外生</w:t>
      </w:r>
      <w:r>
        <w:rPr>
          <w:rFonts w:ascii="宋体" w:hAnsi="宋体" w:cs="宋体" w:eastAsia="宋体" w:cstheme="minorBidi"/>
        </w:rPr>
        <w:t>变量系数。</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宋体" w:hAnsi="宋体" w:cs="宋体" w:eastAsia="宋体" w:cstheme="minorBidi"/>
        </w:rPr>
        <w:t>为自回归系数，如果</w:t>
      </w:r>
      <w:r>
        <w:rPr>
          <w:rFonts w:ascii="Times New Roman" w:hAnsi="Times New Roman" w:cs="Times New Roman" w:eastAsia="宋体"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Times New Roman" w:hAnsi="Times New Roman" w:cs="Times New Roman" w:eastAsia="宋体" w:cstheme="minorBidi"/>
          <w:vertAlign w:val="subscript"/>
          <w:i/>
        </w:rPr>
        <w:t> </w:t>
      </w:r>
      <w:r>
        <w:rPr>
          <w:rFonts w:ascii="Times New Roman" w:hAnsi="Times New Roman" w:cs="Times New Roman" w:eastAsia="宋体" w:cstheme="minorBidi"/>
        </w:rPr>
        <w:t>|&lt;1</w:t>
      </w:r>
      <w:r>
        <w:rPr>
          <w:rFonts w:ascii="宋体" w:hAnsi="宋体" w:cs="宋体" w:eastAsia="宋体" w:cstheme="minorBidi"/>
        </w:rPr>
        <w:t>，则说明面板数据序列是平稳的，如</w:t>
      </w:r>
      <w:r>
        <w:rPr>
          <w:rFonts w:ascii="宋体" w:hAnsi="宋体" w:cs="宋体" w:eastAsia="宋体" w:cstheme="minorBidi"/>
        </w:rPr>
        <w:t>果</w:t>
      </w:r>
    </w:p>
    <w:p w:rsidR="0018722C">
      <w:pPr>
        <w:topLinePunct/>
      </w:pPr>
      <w:r>
        <w:rPr>
          <w:rFonts w:ascii="Times New Roman" w:hAnsi="Times New Roman" w:cs="Times New Roman" w:eastAsia="Times New Roman"/>
        </w:rPr>
        <w:t>|</w:t>
      </w:r>
      <w:r>
        <w:rPr>
          <w:rFonts w:ascii="Symbol" w:hAnsi="Symbol" w:cs="Symbol" w:eastAsia="Symbol"/>
          <w:i/>
        </w:rPr>
        <w:t></w:t>
      </w:r>
      <w:r>
        <w:rPr>
          <w:rFonts w:ascii="Times New Roman" w:hAnsi="Times New Roman" w:cs="Times New Roman" w:eastAsia="Times New Roman"/>
          <w:vertAlign w:val="subscript"/>
          <w:i/>
        </w:rPr>
        <w:t>i</w:t>
      </w:r>
      <w:r>
        <w:rPr>
          <w:rFonts w:ascii="Times New Roman" w:hAnsi="Times New Roman" w:cs="Times New Roman" w:eastAsia="Times New Roman"/>
          <w:vertAlign w:val="subscript"/>
          <w:i/>
        </w:rPr>
        <w:t> </w:t>
      </w:r>
      <w:r>
        <w:rPr>
          <w:rFonts w:ascii="Times New Roman" w:hAnsi="Times New Roman" w:cs="Times New Roman" w:eastAsia="Times New Roman"/>
        </w:rPr>
        <w:t>|=1</w:t>
      </w:r>
      <w:r>
        <w:t>，则说明面板数据序列包含单位根是不平稳的。</w:t>
      </w:r>
      <w:r/>
    </w:p>
    <w:p w:rsidR="0018722C">
      <w:pPr>
        <w:topLinePunct/>
      </w:pPr>
      <w:r>
        <w:t>面板数据单位根检验按照是否为相同根分为两类，一类是面板数据各截面</w:t>
      </w:r>
      <w:r>
        <w:t>时间序列具有相同单位根过程，称为同根单位根检验，检验方法包括</w:t>
      </w:r>
      <w:r>
        <w:rPr>
          <w:rFonts w:ascii="Times New Roman" w:hAnsi="Times New Roman" w:cs="Times New Roman" w:eastAsia="宋体"/>
        </w:rPr>
        <w:t>LLC</w:t>
      </w:r>
      <w:r>
        <w:t>检验、</w:t>
      </w:r>
      <w:r/>
      <w:r>
        <w:rPr>
          <w:rFonts w:ascii="Times New Roman" w:hAnsi="Times New Roman" w:cs="Times New Roman" w:eastAsia="宋体"/>
        </w:rPr>
        <w:t>Breitung</w:t>
      </w:r>
      <w:r>
        <w:t>检验、</w:t>
      </w:r>
      <w:r>
        <w:rPr>
          <w:rFonts w:ascii="Times New Roman" w:hAnsi="Times New Roman" w:cs="Times New Roman" w:eastAsia="宋体"/>
        </w:rPr>
        <w:t>Hadri</w:t>
      </w:r>
      <w:r>
        <w:t>检验；另一类是允许面板数据各截面时间序列具有不同的</w:t>
      </w:r>
      <w:r/>
      <w:r>
        <w:t>单位根过程，称为不同根单位根检验，检验方法包括</w:t>
      </w:r>
      <w:r>
        <w:rPr>
          <w:rFonts w:ascii="Times New Roman" w:hAnsi="Times New Roman" w:cs="Times New Roman" w:eastAsia="宋体"/>
        </w:rPr>
        <w:t>Im-Pesaran-Skin</w:t>
      </w:r>
      <w:r>
        <w:t>检验、</w:t>
      </w:r>
      <w:r/>
      <w:r>
        <w:rPr>
          <w:rFonts w:ascii="Times New Roman" w:hAnsi="Times New Roman" w:cs="Times New Roman" w:eastAsia="宋体"/>
        </w:rPr>
        <w:t>Fisher-ADF</w:t>
      </w:r>
      <w:r>
        <w:t>、</w:t>
      </w:r>
      <w:r>
        <w:rPr>
          <w:rFonts w:ascii="Times New Roman" w:hAnsi="Times New Roman" w:cs="Times New Roman" w:eastAsia="宋体"/>
        </w:rPr>
        <w:t>Fisher-PP</w:t>
      </w:r>
      <w:r>
        <w:t>检验。</w:t>
      </w:r>
      <w:r>
        <w:rPr>
          <w:rFonts w:ascii="Times New Roman" w:hAnsi="Times New Roman" w:cs="Times New Roman" w:eastAsia="宋体"/>
        </w:rPr>
        <w:t>LLC</w:t>
      </w:r>
      <w:r>
        <w:t>检验是应用最为广泛的面板单位根检验方法，</w:t>
      </w:r>
      <w:r/>
      <w:r>
        <w:rPr>
          <w:rFonts w:ascii="Times New Roman" w:hAnsi="Times New Roman" w:cs="Times New Roman" w:eastAsia="宋体"/>
        </w:rPr>
        <w:t>LLC</w:t>
      </w:r>
      <w:r>
        <w:t>检验采用的是</w:t>
      </w:r>
      <w:r>
        <w:rPr>
          <w:rFonts w:ascii="Times New Roman" w:hAnsi="Times New Roman" w:cs="Times New Roman" w:eastAsia="宋体"/>
        </w:rPr>
        <w:t>ADF</w:t>
      </w:r>
      <w:r>
        <w:t>检验法</w:t>
      </w:r>
      <w:r>
        <w:rPr>
          <w:rFonts w:ascii="Times New Roman" w:hAnsi="Times New Roman" w:cs="Times New Roman" w:eastAsia="宋体"/>
        </w:rPr>
        <w:t>(</w:t>
      </w:r>
      <w:r>
        <w:rPr>
          <w:rFonts w:ascii="Times New Roman" w:hAnsi="Times New Roman" w:cs="Times New Roman" w:eastAsia="宋体"/>
        </w:rPr>
        <w:t xml:space="preserve">Augement Dickey-Fuller</w:t>
      </w:r>
      <w:r>
        <w:rPr>
          <w:rFonts w:ascii="Times New Roman" w:hAnsi="Times New Roman" w:cs="Times New Roman" w:eastAsia="宋体"/>
        </w:rPr>
        <w:t>)</w:t>
      </w:r>
      <w:r>
        <w:t>检验形式，</w:t>
      </w:r>
      <w:r>
        <w:rPr>
          <w:rFonts w:ascii="Times New Roman" w:hAnsi="Times New Roman" w:cs="Times New Roman" w:eastAsia="宋体"/>
        </w:rPr>
        <w:t>ADF</w:t>
      </w:r>
      <w:r>
        <w:t>检验法</w:t>
      </w:r>
      <w:r/>
      <w:r>
        <w:t>的一般形式为：</w:t>
      </w:r>
    </w:p>
    <w:p w:rsidR="0018722C">
      <w:spacing w:beforeLines="0" w:before="0" w:afterLines="0" w:after="0" w:line="440" w:lineRule="auto"/>
      <w:pPr>
        <w:sectPr w:rsidR="00556256">
          <w:type w:val="continuous"/>
          <w:pgSz w:w="11910" w:h="16840"/>
          <w:pgMar w:top="1600" w:bottom="280" w:left="1540" w:right="1460"/>
        </w:sectPr>
        <w:topLinePunct/>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i/>
        </w:rPr>
        <w:t>i</w:t>
      </w:r>
    </w:p>
    <w:p w:rsidR="0018722C">
      <w:pPr>
        <w:topLinePunct/>
      </w:pPr>
      <w:r>
        <w:rPr>
          <w:rFonts w:cstheme="minorBidi" w:hAnsiTheme="minorHAnsi" w:eastAsiaTheme="minorHAnsi" w:asciiTheme="minorHAnsi" w:ascii="Lucida Sans" w:hAnsi="Lucida Sans" w:cs="Lucida Sans" w:eastAsia="Lucida Sans"/>
        </w:rPr>
        <w:t>L</w:t>
      </w:r>
      <w:r>
        <w:rPr>
          <w:rFonts w:ascii="Times New Roman" w:hAnsi="Times New Roman" w:cs="Times New Roman" w:eastAsia="宋体" w:cstheme="minorBidi"/>
          <w:i/>
        </w:rPr>
        <w:t>y</w:t>
      </w:r>
      <w:r>
        <w:rPr>
          <w:rFonts w:ascii="Times New Roman" w:hAnsi="Times New Roman" w:cs="Times New Roman" w:eastAsia="宋体" w:cstheme="minorBidi"/>
          <w:vertAlign w:val="subscript"/>
          <w:i/>
        </w:rPr>
        <w:t>it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y</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Symbol" w:hAnsi="Symbol" w:cs="Symbol" w:eastAsia="Symbol" w:cstheme="minorBidi"/>
          <w:i/>
        </w:rPr>
        <w:t></w:t>
      </w:r>
      <w:r>
        <w:rPr>
          <w:rFonts w:ascii="Times New Roman" w:hAnsi="Times New Roman" w:cs="Times New Roman" w:eastAsia="宋体" w:cstheme="minorBidi"/>
          <w:vertAlign w:val="subscript"/>
          <w:i/>
        </w:rPr>
        <w:t>ij</w:t>
      </w:r>
      <w:r>
        <w:rPr>
          <w:rFonts w:ascii="Times New Roman" w:hAnsi="Times New Roman" w:cs="Times New Roman" w:eastAsia="宋体" w:cstheme="minorBidi"/>
          <w:vertAlign w:val="subscript"/>
          <w:i/>
        </w:rPr>
        <w:t> </w:t>
      </w:r>
      <w:r>
        <w:rPr>
          <w:rFonts w:ascii="Lucida Sans" w:hAnsi="Lucida Sans" w:cs="Lucida Sans" w:eastAsia="Lucida Sans" w:cstheme="minorBidi"/>
        </w:rPr>
        <w:t>L</w:t>
      </w:r>
      <w:r>
        <w:rPr>
          <w:rFonts w:ascii="Times New Roman" w:hAnsi="Times New Roman" w:cs="Times New Roman" w:eastAsia="宋体" w:cstheme="minorBidi"/>
          <w:i/>
        </w:rPr>
        <w:t>y</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Symbol" w:hAnsi="Symbol" w:cs="Symbol" w:eastAsia="Symbol" w:cstheme="minorBidi"/>
        </w:rPr>
        <w:t></w:t>
      </w:r>
      <w:r>
        <w:rPr>
          <w:rFonts w:ascii="Times New Roman" w:hAnsi="Times New Roman" w:cs="Times New Roman" w:eastAsia="宋体" w:cstheme="minorBidi"/>
          <w:vertAlign w:val="subscript"/>
          <w:i/>
        </w:rPr>
        <w:t>j</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Times New Roman" w:hAnsi="Times New Roman" w:cs="Times New Roman" w:eastAsia="宋体" w:cstheme="minorBidi"/>
          <w:vertAlign w:val="subscript"/>
          <w:i/>
        </w:rPr>
        <w:t> </w:t>
      </w:r>
      <w:r>
        <w:rPr>
          <w:rFonts w:ascii="Times New Roman" w:hAnsi="Times New Roman" w:cs="Times New Roman" w:eastAsia="宋体" w:cstheme="minorBidi"/>
          <w:i/>
        </w:rPr>
        <w:t>x</w:t>
      </w:r>
      <w:r>
        <w:rPr>
          <w:rFonts w:ascii="Times New Roman" w:hAnsi="Times New Roman" w:cs="Times New Roman" w:eastAsia="宋体" w:cstheme="minorBidi"/>
          <w:vertAlign w:val="subscript"/>
          <w:i/>
        </w:rPr>
        <w:t>it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u</w:t>
      </w:r>
      <w:r>
        <w:rPr>
          <w:rFonts w:ascii="Times New Roman" w:hAnsi="Times New Roman" w:cs="Times New Roman" w:eastAsia="宋体" w:cstheme="minorBidi"/>
          <w:vertAlign w:val="subscript"/>
          <w:i/>
        </w:rPr>
        <w:t>it</w:t>
      </w:r>
    </w:p>
    <w:p w:rsidR="0018722C">
      <w:pPr>
        <w:topLinePunct/>
      </w:pPr>
      <w:r>
        <w:rPr>
          <w:rFonts w:cstheme="minorBidi" w:hAnsiTheme="minorHAnsi" w:eastAsiaTheme="minorHAnsi" w:asciiTheme="minorHAnsi" w:ascii="Times New Roman" w:hAnsi="Times New Roman" w:cs="Times New Roman" w:eastAsia="宋体"/>
          <w:i/>
        </w:rPr>
        <w:t>j</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ascii="Times New Roman" w:hAnsi="Times New Roman" w:cs="Times New Roman" w:eastAsia="Times New Roman"/>
          <w:i/>
        </w:rPr>
        <w:t>i</w:t>
      </w:r>
      <w:r>
        <w:rPr>
          <w:rFonts w:ascii="Times New Roman" w:hAnsi="Times New Roman" w:cs="Times New Roman" w:eastAsia="Times New Roman" w:cstheme="minorBidi"/>
        </w:rPr>
        <w:t>=1,2,…,</w:t>
      </w:r>
      <w:r w:rsidR="001852F3">
        <w:rPr>
          <w:rFonts w:ascii="Times New Roman" w:hAnsi="Times New Roman" w:cs="Times New Roman" w:eastAsia="Times New Roman" w:cstheme="minorBidi"/>
        </w:rPr>
        <w:t xml:space="preserve"> </w:t>
      </w:r>
      <w:r>
        <w:rPr>
          <w:rFonts w:ascii="Times New Roman" w:hAnsi="Times New Roman" w:cs="Times New Roman" w:eastAsia="Times New Roman" w:cstheme="minorBidi"/>
          <w:i/>
        </w:rPr>
        <w:t>N</w:t>
      </w:r>
      <w:r>
        <w:rPr>
          <w:rFonts w:ascii="宋体" w:hAnsi="宋体" w:cs="宋体" w:eastAsia="宋体" w:cstheme="minorBidi"/>
        </w:rPr>
        <w:t>；</w:t>
      </w:r>
      <w:r>
        <w:rPr>
          <w:rFonts w:ascii="Times New Roman" w:hAnsi="Times New Roman" w:cs="Times New Roman" w:eastAsia="Times New Roman" w:cstheme="minorBidi"/>
          <w:i/>
        </w:rPr>
        <w:t>t</w:t>
      </w:r>
      <w:r>
        <w:rPr>
          <w:rFonts w:ascii="Times New Roman" w:hAnsi="Times New Roman" w:cs="Times New Roman" w:eastAsia="Times New Roman" w:cstheme="minorBidi"/>
        </w:rPr>
        <w:t>=1,2,…,</w:t>
      </w:r>
      <w:r w:rsidR="001852F3">
        <w:rPr>
          <w:rFonts w:ascii="Times New Roman" w:hAnsi="Times New Roman" w:cs="Times New Roman" w:eastAsia="Times New Roman" w:cstheme="minorBidi"/>
        </w:rPr>
        <w:t xml:space="preserve"> </w:t>
      </w:r>
      <w:r>
        <w:rPr>
          <w:rFonts w:ascii="Times New Roman" w:hAnsi="Times New Roman" w:cs="Times New Roman" w:eastAsia="Times New Roman" w:cstheme="minorBidi"/>
          <w:i/>
        </w:rPr>
        <w:t>T</w:t>
      </w:r>
    </w:p>
    <w:p w:rsidR="0018722C">
      <w:pPr>
        <w:topLinePunct/>
      </w:pPr>
      <w:r>
        <w:br w:type="column"/>
      </w:r>
      <w:r>
        <w:t>（</w:t>
      </w:r>
      <w:r>
        <w:rPr>
          <w:rFonts w:ascii="Times New Roman" w:hAnsi="Times New Roman" w:cs="Times New Roman" w:eastAsia="Times New Roman"/>
        </w:rPr>
        <w:t>4-2</w:t>
      </w:r>
      <w:r>
        <w:t>）</w:t>
      </w:r>
    </w:p>
    <w:p w:rsidR="0018722C">
      <w:spacing w:beforeLines="0" w:before="0" w:afterLines="0" w:after="0" w:line="440" w:lineRule="auto"/>
      <w:pPr>
        <w:sectPr w:rsidR="00556256">
          <w:type w:val="continuous"/>
          <w:pgSz w:w="11910" w:h="16840"/>
          <w:pgMar w:top="1600" w:bottom="280" w:left="1540" w:right="1460"/>
          <w:cols w:num="2" w:equalWidth="0">
            <w:col w:w="5897" w:space="40"/>
            <w:col w:w="2973"/>
          </w:cols>
        </w:sectPr>
        <w:topLinePunct/>
      </w:pPr>
    </w:p>
    <w:p w:rsidR="0018722C">
      <w:pPr>
        <w:topLinePunct/>
      </w:pPr>
      <w:r>
        <w:t>其</w:t>
      </w:r>
      <w:r>
        <w:t>中，</w:t>
      </w:r>
      <w:r/>
      <w:r>
        <w:rPr>
          <w:rFonts w:ascii="Symbol" w:hAnsi="Symbol" w:cs="Symbol" w:eastAsia="Symbol"/>
        </w:rPr>
        <w:t>Δ</w:t>
      </w:r>
      <w:r>
        <w:rPr>
          <w:rFonts w:ascii="Symbol" w:hAnsi="Symbol" w:cs="Symbol" w:eastAsia="Symbol"/>
        </w:rPr>
        <w:t></w:t>
      </w:r>
      <w:r>
        <w:t>代</w:t>
      </w:r>
      <w:r>
        <w:t>表一</w:t>
      </w:r>
      <w:r>
        <w:t>阶差分，</w:t>
      </w:r>
      <w:r/>
      <w:r>
        <w:rPr>
          <w:rFonts w:ascii="Symbol" w:hAnsi="Symbol" w:cs="Symbol" w:eastAsia="Symbol"/>
          <w:i/>
        </w:rPr>
        <w:t></w:t>
      </w:r>
      <w:r>
        <w:rPr>
          <w:rFonts w:ascii="Symbol" w:hAnsi="Symbol" w:cs="Symbol" w:eastAsia="Symbol"/>
          <w:i/>
        </w:rPr>
        <w:t></w:t>
      </w:r>
      <w:r>
        <w:rPr>
          <w:rFonts w:ascii="Symbol" w:hAnsi="Symbol" w:cs="Symbol" w:eastAsia="Symbol"/>
        </w:rPr>
        <w:t></w:t>
      </w:r>
      <w:r>
        <w:rPr>
          <w:rFonts w:ascii="Symbol" w:hAnsi="Symbol" w:cs="Symbol" w:eastAsia="Symbol"/>
        </w:rPr>
        <w:t></w:t>
      </w:r>
      <w:r>
        <w:rPr>
          <w:rFonts w:ascii="Symbol" w:hAnsi="Symbol" w:cs="Symbol" w:eastAsia="Symbol"/>
          <w:i/>
        </w:rPr>
        <w:t></w:t>
      </w:r>
      <w:r>
        <w:rPr>
          <w:rFonts w:ascii="Symbol" w:hAnsi="Symbol" w:cs="Symbol" w:eastAsia="Symbol"/>
          <w:i/>
        </w:rPr>
        <w:t></w:t>
      </w:r>
      <w:r>
        <w:rPr>
          <w:rFonts w:ascii="Symbol" w:hAnsi="Symbol" w:cs="Symbol" w:eastAsia="Symbol"/>
        </w:rPr>
        <w:t></w:t>
      </w:r>
      <w:r>
        <w:rPr>
          <w:rFonts w:ascii="Times New Roman" w:hAnsi="Times New Roman" w:cs="Times New Roman" w:eastAsia="宋体"/>
        </w:rPr>
        <w:t>1</w:t>
      </w:r>
      <w:r>
        <w:rPr>
          <w:spacing w:val="5"/>
        </w:rPr>
        <w:t>,</w:t>
      </w:r>
      <w:r>
        <w:t> </w:t>
      </w:r>
      <w:r>
        <w:rPr>
          <w:rFonts w:ascii="Times New Roman" w:hAnsi="Times New Roman" w:cs="Times New Roman" w:eastAsia="宋体"/>
          <w:i/>
        </w:rPr>
        <w:t>x</w:t>
      </w:r>
      <w:r>
        <w:rPr>
          <w:rFonts w:ascii="Times New Roman" w:hAnsi="Times New Roman" w:cs="Times New Roman" w:eastAsia="宋体"/>
          <w:vertAlign w:val="subscript"/>
          <w:i/>
        </w:rPr>
        <w:t>it</w:t>
      </w:r>
      <w:r>
        <w:t>为模型中的外生变量向量，包括各</w:t>
      </w:r>
      <w:r>
        <w:t>截面成员的个数。</w:t>
      </w:r>
      <w:r/>
      <w:r>
        <w:rPr>
          <w:rFonts w:ascii="Times New Roman" w:hAnsi="Times New Roman" w:cs="Times New Roman" w:eastAsia="宋体"/>
          <w:i/>
        </w:rPr>
        <w:t>u</w:t>
      </w:r>
      <w:r>
        <w:rPr>
          <w:rFonts w:ascii="Times New Roman" w:hAnsi="Times New Roman" w:cs="Times New Roman" w:eastAsia="宋体"/>
          <w:vertAlign w:val="subscript"/>
          <w:i/>
        </w:rPr>
        <w:t>t</w:t>
      </w:r>
      <w:r>
        <w:t>为残差项，</w:t>
      </w:r>
      <w:r>
        <w:rPr>
          <w:rFonts w:ascii="Times New Roman" w:hAnsi="Times New Roman" w:cs="Times New Roman" w:eastAsia="宋体"/>
          <w:i/>
        </w:rPr>
        <w:t>P</w:t>
      </w:r>
      <w:r>
        <w:rPr>
          <w:rFonts w:ascii="Times New Roman" w:hAnsi="Times New Roman" w:cs="Times New Roman" w:eastAsia="宋体"/>
          <w:i/>
        </w:rPr>
        <w:t>i</w:t>
      </w:r>
      <w:r>
        <w:t>为第</w:t>
      </w:r>
      <w:r>
        <w:rPr>
          <w:rFonts w:ascii="Times New Roman" w:hAnsi="Times New Roman" w:cs="Times New Roman" w:eastAsia="宋体"/>
          <w:i/>
        </w:rPr>
        <w:t>i</w:t>
      </w:r>
      <w:r>
        <w:t>个截面的滞后阶数。备择假设是各截面</w:t>
      </w:r>
      <w:r/>
      <w:r>
        <w:t>时间序列没有单位根，即为</w:t>
      </w:r>
      <w:r/>
      <w:r>
        <w:rPr>
          <w:rFonts w:ascii="Times New Roman" w:hAnsi="Times New Roman" w:cs="Times New Roman" w:eastAsia="宋体"/>
          <w:i/>
        </w:rPr>
        <w:t>H</w:t>
      </w:r>
      <w:r>
        <w:rPr>
          <w:vertAlign w:val="subscript"/>
          <w:rFonts w:ascii="Times New Roman" w:hAnsi="Times New Roman" w:cs="Times New Roman" w:eastAsia="宋体"/>
        </w:rPr>
        <w:t>1</w:t>
      </w:r>
      <w:r>
        <w:rPr>
          <w:rFonts w:ascii="Times New Roman" w:hAnsi="Times New Roman" w:cs="Times New Roman" w:eastAsia="宋体"/>
        </w:rPr>
        <w:t>:</w:t>
      </w:r>
      <w:r>
        <w:rPr>
          <w:rFonts w:ascii="Times New Roman" w:hAnsi="Times New Roman" w:cs="Times New Roman" w:eastAsia="宋体"/>
        </w:rPr>
        <w:t> </w:t>
      </w:r>
      <w:r>
        <w:rPr>
          <w:rFonts w:ascii="Symbol" w:hAnsi="Symbol" w:cs="Symbol" w:eastAsia="Symbol"/>
          <w:i/>
        </w:rPr>
        <w:t></w:t>
      </w:r>
      <w:r>
        <w:t>＜</w:t>
      </w:r>
      <w:r>
        <w:rPr>
          <w:rFonts w:ascii="Times New Roman" w:hAnsi="Times New Roman" w:cs="Times New Roman" w:eastAsia="宋体"/>
        </w:rPr>
        <w:t>0</w:t>
      </w:r>
      <w:r>
        <w:t>，原假设是各截面时间序列具有一个相同</w:t>
      </w:r>
      <w:r/>
      <w:r>
        <w:t>的单位根，即为</w:t>
      </w:r>
      <w:r/>
      <w:r>
        <w:rPr>
          <w:rFonts w:ascii="Times New Roman" w:hAnsi="Times New Roman" w:cs="Times New Roman" w:eastAsia="宋体"/>
          <w:i/>
        </w:rPr>
        <w:t>H</w:t>
      </w:r>
      <w:r>
        <w:rPr>
          <w:vertAlign w:val="subscript"/>
          <w:rFonts w:ascii="Times New Roman" w:hAnsi="Times New Roman" w:cs="Times New Roman" w:eastAsia="宋体"/>
        </w:rPr>
        <w:t>0</w:t>
      </w:r>
      <w:r>
        <w:rPr>
          <w:rFonts w:ascii="Times New Roman" w:hAnsi="Times New Roman" w:cs="Times New Roman" w:eastAsia="宋体"/>
        </w:rPr>
        <w:t>:</w:t>
      </w:r>
      <w:r>
        <w:rPr>
          <w:rFonts w:ascii="Times New Roman" w:hAnsi="Times New Roman" w:cs="Times New Roman" w:eastAsia="宋体"/>
        </w:rPr>
        <w:t> </w:t>
      </w:r>
      <w:r>
        <w:rPr>
          <w:rFonts w:ascii="Symbol" w:hAnsi="Symbol" w:cs="Symbol" w:eastAsia="Symbol"/>
          <w:i/>
        </w:rPr>
        <w:t></w:t>
      </w:r>
      <w:r>
        <w:rPr>
          <w:rFonts w:ascii="Symbol" w:hAnsi="Symbol" w:cs="Symbol" w:eastAsia="Symbol"/>
          <w:i/>
        </w:rPr>
        <w:t></w:t>
      </w:r>
      <w:r>
        <w:rPr>
          <w:rFonts w:ascii="Symbol" w:hAnsi="Symbol" w:cs="Symbol" w:eastAsia="Symbol"/>
        </w:rPr>
        <w:t></w:t>
      </w:r>
      <w:r>
        <w:rPr>
          <w:rFonts w:ascii="Symbol" w:hAnsi="Symbol" w:cs="Symbol" w:eastAsia="Symbol"/>
        </w:rPr>
        <w:t></w:t>
      </w:r>
      <w:r>
        <w:rPr>
          <w:rFonts w:ascii="Times New Roman" w:hAnsi="Times New Roman" w:cs="Times New Roman" w:eastAsia="宋体"/>
        </w:rPr>
        <w:t>0</w:t>
      </w:r>
      <w:r>
        <w:rPr>
          <w:spacing w:val="4"/>
        </w:rPr>
        <w:t xml:space="preserve">. </w:t>
      </w:r>
      <w:r>
        <w:rPr>
          <w:rFonts w:ascii="Times New Roman" w:hAnsi="Times New Roman" w:cs="Times New Roman" w:eastAsia="宋体"/>
        </w:rPr>
        <w:t>LLC</w:t>
      </w:r>
      <w:r>
        <w:t>检验并没有直接利用</w:t>
      </w:r>
      <w:r/>
      <w:r>
        <w:rPr>
          <w:rFonts w:ascii="Lucida Sans" w:hAnsi="Lucida Sans" w:cs="Lucida Sans" w:eastAsia="Lucida Sans"/>
        </w:rPr>
        <w:t>L</w:t>
      </w:r>
      <w:r>
        <w:rPr>
          <w:rFonts w:ascii="Times New Roman" w:hAnsi="Times New Roman" w:cs="Times New Roman" w:eastAsia="宋体"/>
          <w:i/>
        </w:rPr>
        <w:t>y</w:t>
      </w:r>
      <w:r>
        <w:rPr>
          <w:rFonts w:ascii="Times New Roman" w:hAnsi="Times New Roman" w:cs="Times New Roman" w:eastAsia="宋体"/>
          <w:vertAlign w:val="subscript"/>
          <w:i/>
        </w:rPr>
        <w:t>it</w:t>
      </w:r>
      <w:r>
        <w:t>、</w:t>
      </w:r>
      <w:r/>
      <w:r>
        <w:rPr>
          <w:rFonts w:ascii="Times New Roman" w:hAnsi="Times New Roman" w:cs="Times New Roman" w:eastAsia="宋体"/>
          <w:i/>
        </w:rPr>
        <w:t>y</w:t>
      </w:r>
      <w:r>
        <w:rPr>
          <w:rFonts w:ascii="Times New Roman" w:hAnsi="Times New Roman" w:cs="Times New Roman" w:eastAsia="宋体"/>
          <w:vertAlign w:val="subscript"/>
          <w:i/>
        </w:rPr>
        <w:t>it</w:t>
      </w:r>
      <w:r>
        <w:rPr>
          <w:vertAlign w:val="subscript"/>
          <w:rFonts w:ascii="Symbol" w:hAnsi="Symbol" w:cs="Symbol" w:eastAsia="Symbol"/>
        </w:rPr>
        <w:t></w:t>
      </w:r>
      <w:r>
        <w:rPr>
          <w:vertAlign w:val="subscript"/>
          <w:rFonts w:ascii="Times New Roman" w:hAnsi="Times New Roman" w:cs="Times New Roman" w:eastAsia="宋体"/>
        </w:rPr>
        <w:t>1</w:t>
      </w:r>
      <w:r>
        <w:t>去估计参数</w:t>
      </w:r>
      <w:r/>
      <w:r>
        <w:rPr>
          <w:rFonts w:ascii="Symbol" w:hAnsi="Symbol" w:cs="Symbol" w:eastAsia="Symbol"/>
          <w:i/>
        </w:rPr>
        <w:t></w:t>
      </w:r>
      <w:r>
        <w:rPr>
          <w:rFonts w:ascii="Symbol" w:hAnsi="Symbol" w:cs="Symbol" w:eastAsia="Symbol"/>
          <w:i/>
        </w:rPr>
        <w:t></w:t>
      </w:r>
      <w:r>
        <w:t>，</w:t>
      </w:r>
      <w:r>
        <w:t>而是使用</w:t>
      </w:r>
      <w:r/>
      <w:r>
        <w:rPr>
          <w:rFonts w:ascii="Lucida Sans" w:hAnsi="Lucida Sans" w:cs="Lucida Sans" w:eastAsia="Lucida Sans"/>
        </w:rPr>
        <w:t>L</w:t>
      </w:r>
      <w:r>
        <w:rPr>
          <w:rFonts w:ascii="Times New Roman" w:hAnsi="Times New Roman" w:cs="Times New Roman" w:eastAsia="宋体"/>
          <w:i/>
        </w:rPr>
        <w:t>y</w:t>
      </w:r>
      <w:r>
        <w:rPr>
          <w:rFonts w:ascii="Times New Roman" w:hAnsi="Times New Roman" w:cs="Times New Roman" w:eastAsia="宋体"/>
          <w:vertAlign w:val="subscript"/>
          <w:i/>
        </w:rPr>
        <w:t>it</w:t>
      </w:r>
      <w:r>
        <w:t>、</w:t>
      </w:r>
      <w:r/>
      <w:r>
        <w:rPr>
          <w:rFonts w:ascii="Times New Roman" w:hAnsi="Times New Roman" w:cs="Times New Roman" w:eastAsia="宋体"/>
          <w:i/>
        </w:rPr>
        <w:t>y</w:t>
      </w:r>
      <w:r>
        <w:rPr>
          <w:rFonts w:ascii="Times New Roman" w:hAnsi="Times New Roman" w:cs="Times New Roman" w:eastAsia="宋体"/>
          <w:vertAlign w:val="subscript"/>
          <w:i/>
        </w:rPr>
        <w:t>it</w:t>
      </w:r>
      <w:r>
        <w:rPr>
          <w:vertAlign w:val="subscript"/>
          <w:rFonts w:ascii="Symbol" w:hAnsi="Symbol" w:cs="Symbol" w:eastAsia="Symbol"/>
        </w:rPr>
        <w:t></w:t>
      </w:r>
      <w:r>
        <w:rPr>
          <w:vertAlign w:val="subscript"/>
          <w:rFonts w:ascii="Times New Roman" w:hAnsi="Times New Roman" w:cs="Times New Roman" w:eastAsia="宋体"/>
        </w:rPr>
        <w:t>1</w:t>
      </w:r>
      <w:r>
        <w:t>的代理变量去估计参数</w:t>
      </w:r>
      <w:r/>
      <w:r>
        <w:rPr>
          <w:rFonts w:ascii="Symbol" w:hAnsi="Symbol" w:cs="Symbol" w:eastAsia="Symbol"/>
          <w:i/>
        </w:rPr>
        <w:t></w:t>
      </w:r>
      <w:r>
        <w:rPr>
          <w:spacing w:val="4"/>
        </w:rPr>
        <w:t xml:space="preserve">. </w:t>
      </w:r>
      <w:r>
        <w:rPr>
          <w:rFonts w:ascii="Times New Roman" w:hAnsi="Times New Roman" w:cs="Times New Roman" w:eastAsia="宋体"/>
        </w:rPr>
        <w:t>Breitung</w:t>
      </w:r>
      <w:r>
        <w:t>检验与</w:t>
      </w:r>
      <w:r>
        <w:rPr>
          <w:rFonts w:ascii="Times New Roman" w:hAnsi="Times New Roman" w:cs="Times New Roman" w:eastAsia="宋体"/>
        </w:rPr>
        <w:t>LLC</w:t>
      </w:r>
      <w:r>
        <w:t>检验相似，</w:t>
      </w:r>
      <w:r/>
      <w:r>
        <w:t>但</w:t>
      </w:r>
      <w:r>
        <w:rPr>
          <w:rFonts w:ascii="Times New Roman" w:hAnsi="Times New Roman" w:cs="Times New Roman" w:eastAsia="宋体"/>
        </w:rPr>
        <w:t>Breitung</w:t>
      </w:r>
      <w:r>
        <w:t>检验与</w:t>
      </w:r>
      <w:r>
        <w:rPr>
          <w:rFonts w:ascii="Times New Roman" w:hAnsi="Times New Roman" w:cs="Times New Roman" w:eastAsia="宋体"/>
        </w:rPr>
        <w:t>LLC</w:t>
      </w:r>
      <w:r>
        <w:t>检验选择的代理变量形式不同。</w:t>
      </w:r>
      <w:r>
        <w:rPr>
          <w:rFonts w:ascii="Times New Roman" w:hAnsi="Times New Roman" w:cs="Times New Roman" w:eastAsia="宋体"/>
        </w:rPr>
        <w:t>Hadri</w:t>
      </w:r>
      <w:r>
        <w:t>检验的原假设是时</w:t>
      </w:r>
      <w:r/>
      <w:r>
        <w:t>间序列或截面数据都不含单位根，以各截面数据为依据建立回归方程，对截面</w:t>
      </w:r>
    </w:p>
    <w:p w:rsidR="0018722C">
      <w:pPr>
        <w:topLinePunct/>
      </w:pPr>
      <w:r>
        <w:t>回归的残差项建立</w:t>
      </w:r>
      <w:r>
        <w:rPr>
          <w:rFonts w:ascii="Times New Roman" w:hAnsi="Times New Roman" w:cs="Times New Roman" w:eastAsia="Times New Roman"/>
        </w:rPr>
        <w:t>LM</w:t>
      </w:r>
      <w:r>
        <w:t>统计量，并计算</w:t>
      </w:r>
      <w:r>
        <w:rPr>
          <w:rFonts w:ascii="Times New Roman" w:hAnsi="Times New Roman" w:cs="Times New Roman" w:eastAsia="Times New Roman"/>
        </w:rPr>
        <w:t>Z</w:t>
      </w:r>
      <w:r>
        <w:t>统计量，</w:t>
      </w:r>
      <w:r>
        <w:rPr>
          <w:rFonts w:ascii="Times New Roman" w:hAnsi="Times New Roman" w:cs="Times New Roman" w:eastAsia="Times New Roman"/>
        </w:rPr>
        <w:t>Z</w:t>
      </w:r>
      <w:r>
        <w:t>统计量渐进服从正态分布。</w:t>
      </w:r>
      <w:r/>
    </w:p>
    <w:p w:rsidR="0018722C">
      <w:spacing w:beforeLines="0" w:before="0" w:afterLines="0" w:after="0" w:line="440" w:lineRule="auto"/>
      <w:pPr>
        <w:sectPr w:rsidR="00556256">
          <w:type w:val="continuous"/>
          <w:pgSz w:w="11910" w:h="16840"/>
          <w:pgMar w:header="1731" w:footer="1294" w:top="2040" w:bottom="1480" w:left="1540" w:right="1480"/>
        </w:sectPr>
        <w:topLinePunct/>
      </w:pPr>
    </w:p>
    <w:p w:rsidR="0018722C">
      <w:pPr>
        <w:pStyle w:val="ae"/>
        <w:topLinePunct/>
      </w:pPr>
      <w:r>
        <w:rPr>
          <w:kern w:val="2"/>
          <w:sz w:val="22"/>
          <w:szCs w:val="22"/>
          <w:rFonts w:cstheme="minorBidi" w:hAnsiTheme="minorHAnsi" w:eastAsiaTheme="minorHAnsi" w:asciiTheme="minorHAnsi"/>
        </w:rPr>
        <w:pict>
          <v:group style="margin-left:270.359985pt;margin-top:6.547437pt;width:18.350pt;height:12.95pt;mso-position-horizontal-relative:page;mso-position-vertical-relative:paragraph;z-index:-312808" coordorigin="5407,131" coordsize="367,259">
            <v:group style="position:absolute;left:5410;top:294;width:24;height:14" coordorigin="5410,294" coordsize="24,14">
              <v:shape style="position:absolute;left:5410;top:294;width:24;height:14" coordorigin="5410,294" coordsize="24,14" path="m5410,307l5434,294e" filled="false" stroked="true" strokeweight=".06pt" strokecolor="#000000">
                <v:path arrowok="t"/>
              </v:shape>
            </v:group>
            <v:group style="position:absolute;left:5434;top:294;width:59;height:95" coordorigin="5434,294" coordsize="59,95">
              <v:shape style="position:absolute;left:5434;top:294;width:59;height:95" coordorigin="5434,294" coordsize="59,95" path="m5434,294l5492,389e" filled="false" stroked="true" strokeweight=".06pt" strokecolor="#000000">
                <v:path arrowok="t"/>
              </v:shape>
            </v:group>
            <v:group style="position:absolute;left:5492;top:136;width:64;height:254" coordorigin="5492,136" coordsize="64,254">
              <v:shape style="position:absolute;left:5492;top:136;width:64;height:254" coordorigin="5492,136" coordsize="64,254" path="m5492,389l5556,136e" filled="false" stroked="true" strokeweight=".06pt" strokecolor="#000000">
                <v:path arrowok="t"/>
              </v:shape>
            </v:group>
            <v:group style="position:absolute;left:5556;top:136;width:218;height:2" coordorigin="5556,136" coordsize="218,2">
              <v:shape style="position:absolute;left:5556;top:136;width:218;height:2" coordorigin="5556,136" coordsize="218,0" path="m5556,136l5773,136e" filled="false" stroked="true" strokeweight=".06pt" strokecolor="#000000">
                <v:path arrowok="t"/>
              </v:shape>
            </v:group>
            <v:group style="position:absolute;left:5407;top:131;width:366;height:258" coordorigin="5407,131" coordsize="366,258">
              <v:shape style="position:absolute;left:5407;top:131;width:366;height:258" coordorigin="5407,131" coordsize="366,258" path="m5451,301l5428,301,5486,389,5498,389,5504,365,5492,365,5451,301xe" filled="true" fillcolor="#000000" stroked="false">
                <v:path arrowok="t"/>
                <v:fill type="solid"/>
              </v:shape>
              <v:shape style="position:absolute;left:5407;top:131;width:366;height:258" coordorigin="5407,131" coordsize="366,258" path="m5773,131l5551,131,5492,365,5504,365,5561,143,5773,143,5773,131xe" filled="true" fillcolor="#000000" stroked="false">
                <v:path arrowok="t"/>
                <v:fill type="solid"/>
              </v:shape>
              <v:shape style="position:absolute;left:5407;top:131;width:366;height:258" coordorigin="5407,131" coordsize="366,258" path="m5441,286l5407,305,5412,311,5428,301,5451,301,5441,286xe" filled="true" fillcolor="#000000" stroked="false">
                <v:path arrowok="t"/>
                <v:fill type="solid"/>
              </v:shape>
            </v:group>
            <w10:wrap type="none"/>
          </v:group>
        </w:pict>
      </w:r>
      <w:r>
        <w:rPr>
          <w:kern w:val="2"/>
          <w:rFonts w:ascii="Times New Roman" w:hAnsi="Times New Roman" w:cs="Times New Roman" w:eastAsia="Times New Roman" w:cstheme="minorBidi"/>
          <w:i/>
          <w:sz w:val="24"/>
          <w:szCs w:val="24"/>
        </w:rPr>
        <w:t>Z</w:t>
      </w:r>
      <w:r>
        <w:rPr>
          <w:kern w:val="2"/>
          <w:rFonts w:ascii="Symbol" w:hAnsi="Symbol" w:cs="Symbol" w:eastAsia="Symbol" w:cstheme="minorBidi"/>
          <w:sz w:val="24"/>
          <w:szCs w:val="24"/>
        </w:rPr>
        <w:t></w:t>
      </w:r>
      <w:r>
        <w:rPr>
          <w:kern w:val="2"/>
          <w:rFonts w:ascii="Times New Roman" w:hAnsi="Times New Roman" w:cs="Times New Roman" w:eastAsia="Times New Roman" w:cstheme="minorBidi"/>
          <w:i/>
          <w:sz w:val="24"/>
          <w:szCs w:val="24"/>
          <w:u w:val="single" w:color="000000"/>
        </w:rPr>
        <w:t>N </w:t>
      </w:r>
      <w:r>
        <w:rPr>
          <w:kern w:val="2"/>
          <w:rFonts w:ascii="Times New Roman" w:hAnsi="Times New Roman" w:cs="Times New Roman" w:eastAsia="Times New Roman" w:cstheme="minorBidi"/>
          <w:sz w:val="24"/>
          <w:szCs w:val="24"/>
          <w:u w:val="single" w:color="000000"/>
        </w:rPr>
        <w:t>( </w:t>
      </w:r>
      <w:r>
        <w:rPr>
          <w:kern w:val="2"/>
          <w:rFonts w:ascii="Times New Roman" w:hAnsi="Times New Roman" w:cs="Times New Roman" w:eastAsia="Times New Roman" w:cstheme="minorBidi"/>
          <w:i/>
          <w:sz w:val="24"/>
          <w:szCs w:val="24"/>
          <w:u w:val="single" w:color="000000"/>
        </w:rPr>
        <w:t>LM </w:t>
      </w:r>
      <w:r>
        <w:rPr>
          <w:kern w:val="2"/>
          <w:rFonts w:ascii="Symbol" w:hAnsi="Symbol" w:cs="Symbol" w:eastAsia="Symbol" w:cstheme="minorBidi"/>
          <w:sz w:val="24"/>
          <w:szCs w:val="24"/>
          <w:u w:val="single" w:color="000000"/>
        </w:rPr>
        <w:t></w:t>
      </w:r>
      <w:r>
        <w:rPr>
          <w:kern w:val="2"/>
          <w:rFonts w:ascii="Symbol" w:hAnsi="Symbol" w:cs="Symbol" w:eastAsia="Symbol" w:cstheme="minorBidi"/>
          <w:spacing w:val="-22"/>
          <w:sz w:val="24"/>
          <w:szCs w:val="24"/>
          <w:u w:val="single" w:color="000000"/>
        </w:rPr>
        <w:t></w:t>
      </w:r>
      <w:r>
        <w:rPr>
          <w:kern w:val="2"/>
          <w:rFonts w:ascii="Symbol" w:hAnsi="Symbol" w:cs="Symbol" w:eastAsia="Symbol" w:cstheme="minorBidi"/>
          <w:i/>
          <w:spacing w:val="4"/>
          <w:sz w:val="25"/>
          <w:szCs w:val="25"/>
          <w:u w:val="single" w:color="000000"/>
        </w:rPr>
        <w:t></w:t>
      </w:r>
      <w:r>
        <w:rPr>
          <w:kern w:val="2"/>
          <w:rFonts w:ascii="Times New Roman" w:hAnsi="Times New Roman" w:cs="Times New Roman" w:eastAsia="Times New Roman" w:cstheme="minorBidi"/>
          <w:spacing w:val="4"/>
          <w:sz w:val="24"/>
          <w:szCs w:val="24"/>
          <w:u w:val="single" w:color="000000"/>
        </w:rPr>
        <w:t>)</w:t>
      </w:r>
    </w:p>
    <w:p w:rsidR="0018722C">
      <w:pPr>
        <w:spacing w:line="248" w:lineRule="exact" w:before="0"/>
        <w:ind w:leftChars="0" w:left="0" w:rightChars="0" w:right="597" w:firstLineChars="0" w:firstLine="0"/>
        <w:jc w:val="right"/>
        <w:topLinePunct/>
      </w:pPr>
      <w:r>
        <w:rPr>
          <w:kern w:val="2"/>
          <w:sz w:val="25"/>
          <w:szCs w:val="25"/>
          <w:rFonts w:cstheme="minorBidi" w:hAnsiTheme="minorHAnsi" w:eastAsiaTheme="minorHAnsi" w:asciiTheme="minorHAnsi" w:ascii="Symbol" w:hAnsi="Symbol" w:cs="Symbol" w:eastAsia="Symbol"/>
          <w:i/>
          <w:w w:val="95"/>
        </w:rPr>
        <w:t></w:t>
      </w:r>
    </w:p>
    <w:p w:rsidR="0018722C">
      <w:pPr>
        <w:topLinePunct/>
      </w:pPr>
      <w:r>
        <w:t>（</w:t>
      </w:r>
      <w:r>
        <w:rPr>
          <w:rFonts w:ascii="Times New Roman" w:hAnsi="Times New Roman" w:cs="Times New Roman" w:eastAsia="Times New Roman"/>
        </w:rPr>
        <w:t>4-3</w:t>
      </w:r>
      <w:r>
        <w:t>）</w:t>
      </w:r>
    </w:p>
    <w:p w:rsidR="0018722C">
      <w:spacing w:beforeLines="0" w:before="0" w:afterLines="0" w:after="0" w:line="440" w:lineRule="auto"/>
      <w:pPr>
        <w:sectPr w:rsidR="00556256">
          <w:type w:val="continuous"/>
          <w:pgSz w:w="11910" w:h="16840"/>
          <w:pgMar w:top="1600" w:bottom="280" w:left="1540" w:right="1480"/>
          <w:cols w:num="2" w:equalWidth="0">
            <w:col w:w="5150" w:space="40"/>
            <w:col w:w="3700"/>
          </w:cols>
        </w:sectPr>
        <w:topLinePunct/>
      </w:pPr>
    </w:p>
    <w:p w:rsidR="0018722C">
      <w:pPr>
        <w:topLinePunct/>
      </w:pPr>
      <w:r>
        <w:rPr>
          <w:rFonts w:ascii="Times New Roman" w:hAnsi="Times New Roman" w:cs="Times New Roman" w:eastAsia="宋体"/>
        </w:rPr>
        <w:t>Im-Pesaran-Skin</w:t>
      </w:r>
      <w:r>
        <w:t>检验、</w:t>
      </w:r>
      <w:r>
        <w:rPr>
          <w:rFonts w:ascii="Times New Roman" w:hAnsi="Times New Roman" w:cs="Times New Roman" w:eastAsia="宋体"/>
        </w:rPr>
        <w:t>Fisher-ADF</w:t>
      </w:r>
      <w:r>
        <w:t>和</w:t>
      </w:r>
      <w:r>
        <w:rPr>
          <w:rFonts w:ascii="Times New Roman" w:hAnsi="Times New Roman" w:cs="Times New Roman" w:eastAsia="宋体"/>
        </w:rPr>
        <w:t>Fisher-PP</w:t>
      </w:r>
      <w:r>
        <w:t>检验对面板数据的不同截面</w:t>
      </w:r>
      <w:r/>
      <w:r>
        <w:t>分别进行单位根检验，再综合各个截面的检验结果构造出统计量，对各个截面</w:t>
      </w:r>
      <w:r/>
      <w:r>
        <w:t>是否存在单位根做出判断。</w:t>
      </w:r>
    </w:p>
    <w:p w:rsidR="0018722C">
      <w:pPr>
        <w:topLinePunct/>
      </w:pPr>
      <w:r>
        <w:t>（</w:t>
      </w:r>
      <w:r>
        <w:rPr>
          <w:rFonts w:ascii="Times New Roman" w:hAnsi="Times New Roman" w:cs="Times New Roman" w:eastAsia="Times New Roman"/>
        </w:rPr>
        <w:t>2</w:t>
      </w:r>
      <w:r>
        <w:t>）</w:t>
      </w:r>
      <w:r>
        <w:rPr>
          <w:rFonts w:ascii="黑体" w:hAnsi="黑体" w:cs="黑体" w:eastAsia="黑体"/>
        </w:rPr>
        <w:t>面板数据协整检验</w:t>
      </w:r>
      <w:r>
        <w:t>在对变量的平稳性进行检验时，如果结果表明</w:t>
      </w:r>
      <w:r/>
      <w:r w:rsidR="001852F3">
        <w:t xml:space="preserve">变量之间是同阶单整的，可以对变量之间是否存在协整关系进行检验。面板数</w:t>
      </w:r>
      <w:r/>
      <w:r>
        <w:t>据的协整检验方法主要有两种，一种是在时间序列的</w:t>
      </w:r>
      <w:r>
        <w:rPr>
          <w:rFonts w:ascii="Times New Roman" w:hAnsi="Times New Roman" w:cs="Times New Roman" w:eastAsia="Times New Roman"/>
        </w:rPr>
        <w:t>EG</w:t>
      </w:r>
      <w:r>
        <w:rPr>
          <w:rFonts w:ascii="Times New Roman" w:hAnsi="Times New Roman" w:cs="Times New Roman" w:eastAsia="Times New Roman"/>
        </w:rPr>
        <w:t>(</w:t>
      </w:r>
      <w:r>
        <w:rPr>
          <w:rFonts w:ascii="Times New Roman" w:hAnsi="Times New Roman" w:cs="Times New Roman" w:eastAsia="Times New Roman"/>
        </w:rPr>
        <w:t xml:space="preserve">Engle </w:t>
      </w:r>
      <w:r>
        <w:rPr>
          <w:rFonts w:ascii="Times New Roman" w:hAnsi="Times New Roman" w:cs="Times New Roman" w:eastAsia="Times New Roman"/>
        </w:rPr>
        <w:t>and Granger</w:t>
      </w:r>
      <w:r>
        <w:rPr>
          <w:spacing w:val="2"/>
        </w:rPr>
        <w:t>,</w:t>
      </w:r>
      <w:r>
        <w:t> </w:t>
      </w:r>
      <w:r>
        <w:rPr>
          <w:rFonts w:ascii="Times New Roman" w:hAnsi="Times New Roman" w:cs="Times New Roman" w:eastAsia="Times New Roman"/>
        </w:rPr>
        <w:t>1981</w:t>
      </w:r>
      <w:r>
        <w:rPr>
          <w:rFonts w:ascii="Times New Roman" w:hAnsi="Times New Roman" w:cs="Times New Roman" w:eastAsia="Times New Roman"/>
        </w:rPr>
        <w:t>)</w:t>
      </w:r>
      <w:r>
        <w:t>两步法协整检验基础上运用到面</w:t>
      </w:r>
      <w:r/>
      <w:r>
        <w:t>板数据的协整检验，</w:t>
      </w:r>
      <w:r/>
      <w:r>
        <w:rPr>
          <w:rFonts w:ascii="Times New Roman" w:hAnsi="Times New Roman" w:cs="Times New Roman" w:eastAsia="Times New Roman"/>
        </w:rPr>
        <w:t>EG</w:t>
      </w:r>
      <w:r>
        <w:t>两步法包括</w:t>
      </w:r>
      <w:r/>
      <w:r>
        <w:rPr>
          <w:rFonts w:ascii="Times New Roman" w:hAnsi="Times New Roman" w:cs="Times New Roman" w:eastAsia="Times New Roman"/>
        </w:rPr>
        <w:t>Pedroni</w:t>
      </w:r>
      <w:r>
        <w:t>检验和</w:t>
      </w:r>
      <w:r>
        <w:rPr>
          <w:rFonts w:ascii="Times New Roman" w:hAnsi="Times New Roman" w:cs="Times New Roman" w:eastAsia="Times New Roman"/>
        </w:rPr>
        <w:t>Kao</w:t>
      </w:r>
      <w:r>
        <w:t>检验；另一种是将</w:t>
      </w:r>
      <w:r>
        <w:rPr>
          <w:rFonts w:ascii="Times New Roman" w:hAnsi="Times New Roman" w:cs="Times New Roman" w:eastAsia="Times New Roman"/>
        </w:rPr>
        <w:t>Johansen</w:t>
      </w:r>
      <w:r>
        <w:t>协整检验推广到面板数据的情形。</w:t>
      </w:r>
      <w:r/>
      <w:r>
        <w:t>在面板数据的协整检验方法中</w:t>
      </w:r>
      <w:r>
        <w:rPr>
          <w:rFonts w:ascii="Times New Roman" w:hAnsi="Times New Roman" w:cs="Times New Roman" w:eastAsia="Times New Roman"/>
        </w:rPr>
        <w:t>Pedroni</w:t>
      </w:r>
      <w:r>
        <w:t>检验和</w:t>
      </w:r>
      <w:r>
        <w:rPr>
          <w:rFonts w:ascii="Times New Roman" w:hAnsi="Times New Roman" w:cs="Times New Roman" w:eastAsia="Times New Roman"/>
        </w:rPr>
        <w:t>Kao</w:t>
      </w:r>
      <w:r>
        <w:t>协整检验较为常用，</w:t>
      </w:r>
      <w:r>
        <w:rPr>
          <w:rFonts w:ascii="Times New Roman" w:hAnsi="Times New Roman" w:cs="Times New Roman" w:eastAsia="Times New Roman"/>
        </w:rPr>
        <w:t>Pedroni</w:t>
      </w:r>
      <w:r>
        <w:t>检</w:t>
      </w:r>
      <w:r/>
      <w:r>
        <w:t>验以协整方程的回归残差为基础，对残差的平稳性进行检验。建立辅助回归检</w:t>
      </w:r>
      <w:r/>
      <w:r>
        <w:t>验残差序列的平稳性，形式如下：</w:t>
      </w:r>
    </w:p>
    <w:p w:rsidR="0018722C">
      <w:spacing w:beforeLines="0" w:before="0" w:afterLines="0" w:after="0" w:line="440" w:lineRule="auto"/>
      <w:pPr>
        <w:sectPr w:rsidR="00556256">
          <w:type w:val="continuous"/>
          <w:pgSz w:w="11910" w:h="16840"/>
          <w:pgMar w:top="1600" w:bottom="280" w:left="1540" w:right="1480"/>
        </w:sectPr>
        <w:topLinePunct/>
      </w:pPr>
    </w:p>
    <w:p w:rsidR="0018722C">
      <w:pPr>
        <w:tabs>
          <w:tab w:pos="4728" w:val="left" w:leader="none"/>
        </w:tabs>
        <w:spacing w:before="55"/>
        <w:ind w:leftChars="0" w:left="2596" w:rightChars="0" w:right="0" w:firstLineChars="0" w:firstLine="0"/>
        <w:jc w:val="left"/>
        <w:topLinePunct/>
      </w:pPr>
      <w:r>
        <w:rPr>
          <w:kern w:val="2"/>
          <w:sz w:val="25"/>
          <w:szCs w:val="25"/>
          <w:rFonts w:cstheme="minorBidi" w:hAnsiTheme="minorHAnsi" w:eastAsiaTheme="minorHAnsi" w:asciiTheme="minorHAnsi" w:ascii="Symbol" w:hAnsi="Symbol" w:cs="Symbol" w:eastAsia="Symbol"/>
          <w:i/>
        </w:rPr>
        <w:t></w:t>
      </w:r>
      <w:r>
        <w:rPr>
          <w:kern w:val="2"/>
          <w:rFonts w:ascii="Times New Roman" w:hAnsi="Times New Roman" w:cs="Times New Roman" w:eastAsia="宋体" w:cstheme="minorBidi"/>
          <w:i/>
          <w:position w:val="-5"/>
          <w:sz w:val="14"/>
          <w:szCs w:val="14"/>
        </w:rPr>
        <w:t>I</w:t>
      </w:r>
      <w:r>
        <w:rPr>
          <w:kern w:val="2"/>
          <w:rFonts w:ascii="Times New Roman" w:hAnsi="Times New Roman" w:cs="Times New Roman" w:eastAsia="宋体" w:cstheme="minorBidi"/>
          <w:i/>
          <w:position w:val="-5"/>
          <w:sz w:val="14"/>
          <w:szCs w:val="14"/>
        </w:rPr>
        <w:t>t</w:t>
      </w:r>
      <w:r>
        <w:rPr>
          <w:kern w:val="2"/>
          <w:rFonts w:ascii="Symbol" w:hAnsi="Symbol" w:cs="Symbol" w:eastAsia="Symbol" w:cstheme="minorBidi"/>
          <w:sz w:val="24"/>
          <w:szCs w:val="24"/>
        </w:rPr>
        <w:t></w:t>
      </w:r>
      <w:r>
        <w:rPr>
          <w:kern w:val="2"/>
          <w:rFonts w:ascii="Symbol" w:hAnsi="Symbol" w:cs="Symbol" w:eastAsia="Symbol" w:cstheme="minorBidi"/>
          <w:i/>
          <w:sz w:val="25"/>
          <w:szCs w:val="25"/>
        </w:rPr>
        <w:t></w:t>
      </w:r>
      <w:r>
        <w:rPr>
          <w:kern w:val="2"/>
          <w:rFonts w:ascii="Times New Roman" w:hAnsi="Times New Roman" w:cs="Times New Roman" w:eastAsia="宋体" w:cstheme="minorBidi"/>
          <w:i/>
          <w:position w:val="-5"/>
          <w:sz w:val="14"/>
          <w:szCs w:val="14"/>
        </w:rPr>
        <w:t>i</w:t>
      </w:r>
      <w:r>
        <w:rPr>
          <w:kern w:val="2"/>
          <w:rFonts w:ascii="Symbol" w:hAnsi="Symbol" w:cs="Symbol" w:eastAsia="Symbol" w:cstheme="minorBidi"/>
          <w:i/>
          <w:sz w:val="25"/>
          <w:szCs w:val="25"/>
        </w:rPr>
        <w:t></w:t>
      </w:r>
      <w:r>
        <w:rPr>
          <w:kern w:val="2"/>
          <w:rFonts w:ascii="Times New Roman" w:hAnsi="Times New Roman" w:cs="Times New Roman" w:eastAsia="宋体" w:cstheme="minorBidi"/>
          <w:i/>
          <w:position w:val="-5"/>
          <w:sz w:val="14"/>
          <w:szCs w:val="14"/>
        </w:rPr>
        <w:t>it</w:t>
      </w:r>
      <w:r>
        <w:rPr>
          <w:kern w:val="2"/>
          <w:rFonts w:ascii="Symbol" w:hAnsi="Symbol" w:cs="Symbol" w:eastAsia="Symbol" w:cstheme="minorBidi"/>
          <w:spacing w:val="-2"/>
          <w:position w:val="-5"/>
          <w:sz w:val="14"/>
          <w:szCs w:val="14"/>
        </w:rPr>
        <w:t></w:t>
      </w:r>
      <w:r>
        <w:rPr>
          <w:kern w:val="2"/>
          <w:rFonts w:ascii="Times New Roman" w:hAnsi="Times New Roman" w:cs="Times New Roman" w:eastAsia="宋体" w:cstheme="minorBidi"/>
          <w:spacing w:val="-2"/>
          <w:position w:val="-5"/>
          <w:sz w:val="14"/>
          <w:szCs w:val="14"/>
        </w:rPr>
        <w:t>1</w:t>
      </w:r>
      <w:r>
        <w:rPr>
          <w:kern w:val="2"/>
          <w:rFonts w:ascii="Symbol" w:hAnsi="Symbol" w:cs="Symbol" w:eastAsia="Symbol" w:cstheme="minorBidi"/>
          <w:sz w:val="24"/>
          <w:szCs w:val="24"/>
        </w:rPr>
        <w:t></w:t>
      </w:r>
      <w:r>
        <w:rPr>
          <w:kern w:val="2"/>
          <w:rFonts w:ascii="Symbol" w:hAnsi="Symbol" w:cs="Symbol" w:eastAsia="Symbol" w:cstheme="minorBidi"/>
          <w:spacing w:val="-15"/>
          <w:sz w:val="24"/>
          <w:szCs w:val="24"/>
        </w:rPr>
        <w:t></w:t>
      </w:r>
      <w:r>
        <w:rPr>
          <w:kern w:val="2"/>
          <w:rFonts w:ascii="Symbol" w:hAnsi="Symbol" w:cs="Symbol" w:eastAsia="Symbol" w:cstheme="minorBidi"/>
          <w:i/>
          <w:sz w:val="25"/>
          <w:szCs w:val="25"/>
        </w:rPr>
        <w:t></w:t>
      </w:r>
      <w:r>
        <w:rPr>
          <w:kern w:val="2"/>
          <w:rFonts w:ascii="Symbol" w:hAnsi="Symbol" w:cs="Symbol" w:eastAsia="Symbol" w:cstheme="minorBidi"/>
          <w:i/>
          <w:spacing w:val="-20"/>
          <w:sz w:val="25"/>
          <w:szCs w:val="25"/>
        </w:rPr>
        <w:t></w:t>
      </w:r>
      <w:r>
        <w:rPr>
          <w:kern w:val="2"/>
          <w:rFonts w:ascii="Times New Roman" w:hAnsi="Times New Roman" w:cs="Times New Roman" w:eastAsia="宋体" w:cstheme="minorBidi"/>
          <w:i/>
          <w:position w:val="-5"/>
          <w:sz w:val="14"/>
          <w:szCs w:val="14"/>
        </w:rPr>
        <w:t>it</w:t>
      </w:r>
      <w:r w:rsidRPr="00000000">
        <w:rPr>
          <w:kern w:val="2"/>
          <w:sz w:val="22"/>
          <w:szCs w:val="22"/>
          <w:rFonts w:cstheme="minorBidi" w:hAnsiTheme="minorHAnsi" w:eastAsiaTheme="minorHAnsi" w:asciiTheme="minorHAnsi"/>
        </w:rPr>
        <w:tab/>
      </w:r>
      <w:r>
        <w:rPr>
          <w:kern w:val="2"/>
          <w:rFonts w:ascii="Times New Roman" w:hAnsi="Times New Roman" w:cs="Times New Roman" w:eastAsia="宋体" w:cstheme="minorBidi"/>
          <w:i/>
          <w:sz w:val="24"/>
          <w:szCs w:val="24"/>
        </w:rPr>
        <w:t>i</w:t>
      </w:r>
      <w:r>
        <w:rPr>
          <w:kern w:val="2"/>
          <w:rFonts w:ascii="Symbol" w:hAnsi="Symbol" w:cs="Symbol" w:eastAsia="Symbol" w:cstheme="minorBidi"/>
          <w:sz w:val="24"/>
          <w:szCs w:val="24"/>
        </w:rPr>
        <w:t></w:t>
      </w:r>
      <w:r>
        <w:rPr>
          <w:kern w:val="2"/>
          <w:rFonts w:ascii="Symbol" w:hAnsi="Symbol" w:cs="Symbol" w:eastAsia="Symbol" w:cstheme="minorBidi"/>
          <w:spacing w:val="-15"/>
          <w:sz w:val="24"/>
          <w:szCs w:val="24"/>
        </w:rPr>
        <w:t></w:t>
      </w:r>
      <w:r>
        <w:rPr>
          <w:kern w:val="2"/>
          <w:rFonts w:ascii="Times New Roman" w:hAnsi="Times New Roman" w:cs="Times New Roman" w:eastAsia="宋体" w:cstheme="minorBidi"/>
          <w:spacing w:val="-6"/>
          <w:sz w:val="24"/>
          <w:szCs w:val="24"/>
        </w:rPr>
        <w:t>1,</w:t>
      </w:r>
      <w:r>
        <w:rPr>
          <w:kern w:val="2"/>
          <w:rFonts w:ascii="Times New Roman" w:hAnsi="Times New Roman" w:cs="Times New Roman" w:eastAsia="宋体" w:cstheme="minorBidi"/>
          <w:spacing w:val="-15"/>
          <w:sz w:val="24"/>
          <w:szCs w:val="24"/>
        </w:rPr>
        <w:t xml:space="preserve"> </w:t>
      </w:r>
      <w:r>
        <w:rPr>
          <w:kern w:val="2"/>
          <w:rFonts w:ascii="Times New Roman" w:hAnsi="Times New Roman" w:cs="Times New Roman" w:eastAsia="宋体" w:cstheme="minorBidi"/>
          <w:sz w:val="24"/>
          <w:szCs w:val="24"/>
        </w:rPr>
        <w:t>2,</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9"/>
          <w:sz w:val="24"/>
          <w:szCs w:val="24"/>
        </w:rPr>
        <w:t xml:space="preserve"> </w:t>
      </w:r>
      <w:r>
        <w:rPr>
          <w:kern w:val="2"/>
          <w:rFonts w:ascii="Times New Roman" w:hAnsi="Times New Roman" w:cs="Times New Roman" w:eastAsia="宋体" w:cstheme="minorBidi"/>
          <w:i/>
          <w:sz w:val="24"/>
          <w:szCs w:val="24"/>
        </w:rPr>
        <w:t>N</w:t>
      </w:r>
    </w:p>
    <w:p w:rsidR="0018722C">
      <w:pPr>
        <w:topLinePunct/>
      </w:pPr>
      <w:r>
        <w:br w:type="column"/>
      </w:r>
      <w:r>
        <w:t>（</w:t>
      </w:r>
      <w:r>
        <w:rPr>
          <w:rFonts w:ascii="Times New Roman" w:hAnsi="Times New Roman" w:cs="Times New Roman" w:eastAsia="Times New Roman"/>
        </w:rPr>
        <w:t>4-4</w:t>
      </w:r>
      <w:r>
        <w:t>）</w:t>
      </w:r>
    </w:p>
    <w:p w:rsidR="0018722C">
      <w:spacing w:beforeLines="0" w:before="0" w:afterLines="0" w:after="0" w:line="440" w:lineRule="auto"/>
      <w:pPr>
        <w:sectPr w:rsidR="00556256">
          <w:type w:val="continuous"/>
          <w:pgSz w:w="11910" w:h="16840"/>
          <w:pgMar w:top="1600" w:bottom="280" w:left="1540" w:right="1480"/>
          <w:cols w:num="2" w:equalWidth="0">
            <w:col w:w="5894" w:space="40"/>
            <w:col w:w="2956"/>
          </w:cols>
        </w:sectPr>
        <w:topLinePunct/>
      </w:pPr>
    </w:p>
    <w:p w:rsidR="0018722C">
      <w:pPr>
        <w:topLinePunct/>
      </w:pPr>
      <w:r>
        <w:t>式</w:t>
      </w:r>
      <w:r>
        <w:t>（</w:t>
      </w:r>
      <w:r>
        <w:rPr>
          <w:rFonts w:ascii="Times New Roman" w:hAnsi="Times New Roman" w:cs="Times New Roman" w:eastAsia="宋体"/>
        </w:rPr>
        <w:t>4-4</w:t>
      </w:r>
      <w:r>
        <w:t>）</w:t>
      </w:r>
      <w:r>
        <w:t>中，</w:t>
      </w:r>
      <w:r/>
      <w:r>
        <w:rPr>
          <w:rFonts w:ascii="Symbol" w:hAnsi="Symbol" w:cs="Symbol" w:eastAsia="Symbol"/>
          <w:i/>
        </w:rPr>
        <w:t></w:t>
      </w:r>
      <w:r>
        <w:rPr>
          <w:rFonts w:ascii="Times New Roman" w:hAnsi="Times New Roman" w:cs="Times New Roman" w:eastAsia="宋体"/>
          <w:i/>
        </w:rPr>
        <w:t>i</w:t>
      </w:r>
      <w:r>
        <w:t>为第</w:t>
      </w:r>
      <w:r>
        <w:rPr>
          <w:rFonts w:ascii="Times New Roman" w:hAnsi="Times New Roman" w:cs="Times New Roman" w:eastAsia="宋体"/>
          <w:i/>
        </w:rPr>
        <w:t>i</w:t>
      </w:r>
      <w:r>
        <w:t>个截面个体的残差自回归系数。</w:t>
      </w:r>
      <w:r>
        <w:rPr>
          <w:rFonts w:ascii="Times New Roman" w:hAnsi="Times New Roman" w:cs="Times New Roman" w:eastAsia="宋体"/>
        </w:rPr>
        <w:t>Pedroni</w:t>
      </w:r>
      <w:r>
        <w:t>检验构建了</w:t>
      </w:r>
      <w:r>
        <w:rPr>
          <w:rFonts w:ascii="Times New Roman" w:hAnsi="Times New Roman" w:cs="Times New Roman" w:eastAsia="宋体"/>
        </w:rPr>
        <w:t>7</w:t>
      </w:r>
      <w:r>
        <w:t>个统计量进行检验面板变量之间的协整关系。</w:t>
      </w:r>
      <w:r>
        <w:rPr>
          <w:rFonts w:ascii="Times New Roman" w:hAnsi="Times New Roman" w:cs="Times New Roman" w:eastAsia="宋体"/>
        </w:rPr>
        <w:t>Pedroni</w:t>
      </w:r>
      <w:r>
        <w:t>检验使用的原假设和备择</w:t>
      </w:r>
      <w:r/>
      <w:r>
        <w:t>假设分两种情形：</w:t>
      </w:r>
      <w:r>
        <w:t>（</w:t>
      </w:r>
      <w:r>
        <w:rPr>
          <w:rFonts w:ascii="Times New Roman" w:hAnsi="Times New Roman" w:cs="Times New Roman" w:eastAsia="宋体"/>
        </w:rPr>
        <w:t>1</w:t>
      </w:r>
      <w:r>
        <w:t>）</w:t>
      </w:r>
      <w:r>
        <w:rPr>
          <w:rFonts w:ascii="Times New Roman" w:hAnsi="Times New Roman" w:cs="Times New Roman" w:eastAsia="宋体"/>
          <w:i/>
        </w:rPr>
        <w:t>H</w:t>
      </w:r>
      <w:r>
        <w:rPr>
          <w:rFonts w:ascii="Times New Roman" w:hAnsi="Times New Roman" w:cs="Times New Roman" w:eastAsia="宋体"/>
        </w:rPr>
        <w:t>0</w:t>
      </w:r>
      <w:r>
        <w:t>：面板变量之间不存在协整关系，</w:t>
      </w:r>
      <w:r>
        <w:rPr>
          <w:rFonts w:ascii="Times New Roman" w:hAnsi="Times New Roman" w:cs="Times New Roman" w:eastAsia="宋体"/>
          <w:i/>
        </w:rPr>
        <w:t>H</w:t>
      </w:r>
      <w:r>
        <w:rPr>
          <w:rFonts w:ascii="Times New Roman" w:hAnsi="Times New Roman" w:cs="Times New Roman" w:eastAsia="宋体"/>
        </w:rPr>
        <w:t>1</w:t>
      </w:r>
      <w:r>
        <w:t>：同质面板数据</w:t>
      </w:r>
      <w:r/>
      <w:r>
        <w:t>之间存在协整关系；</w:t>
      </w:r>
      <w:r>
        <w:t>（</w:t>
      </w:r>
      <w:r>
        <w:rPr>
          <w:rFonts w:ascii="Times New Roman" w:hAnsi="Times New Roman" w:cs="Times New Roman" w:eastAsia="宋体"/>
        </w:rPr>
        <w:t>2</w:t>
      </w:r>
      <w:r>
        <w:t>）</w:t>
      </w:r>
      <w:r>
        <w:rPr>
          <w:rFonts w:ascii="Times New Roman" w:hAnsi="Times New Roman" w:cs="Times New Roman" w:eastAsia="宋体"/>
          <w:i/>
        </w:rPr>
        <w:t>H</w:t>
      </w:r>
      <w:r>
        <w:rPr>
          <w:rFonts w:ascii="Times New Roman" w:hAnsi="Times New Roman" w:cs="Times New Roman" w:eastAsia="宋体"/>
        </w:rPr>
        <w:t>0</w:t>
      </w:r>
      <w:r>
        <w:t>：面板变量之间不存在协整关系，</w:t>
      </w:r>
      <w:r>
        <w:rPr>
          <w:rFonts w:ascii="Times New Roman" w:hAnsi="Times New Roman" w:cs="Times New Roman" w:eastAsia="宋体"/>
          <w:i/>
        </w:rPr>
        <w:t>H</w:t>
      </w:r>
      <w:r>
        <w:rPr>
          <w:rFonts w:ascii="Times New Roman" w:hAnsi="Times New Roman" w:cs="Times New Roman" w:eastAsia="宋体"/>
        </w:rPr>
        <w:t>1</w:t>
      </w:r>
      <w:r>
        <w:t>：异质面板数</w:t>
      </w:r>
      <w:r/>
      <w:r>
        <w:t>据之间存在协整关系。第一种情形是组内检验</w:t>
      </w:r>
      <w:r>
        <w:rPr>
          <w:rFonts w:ascii="Times New Roman" w:hAnsi="Times New Roman" w:cs="Times New Roman" w:eastAsia="宋体"/>
        </w:rPr>
        <w:t>(</w:t>
      </w:r>
      <w:r>
        <w:rPr>
          <w:rFonts w:ascii="Times New Roman" w:hAnsi="Times New Roman" w:cs="Times New Roman" w:eastAsia="宋体"/>
          <w:spacing w:val="4"/>
        </w:rPr>
        <w:t xml:space="preserve">Within-dimension</w:t>
      </w:r>
      <w:r>
        <w:rPr>
          <w:rFonts w:ascii="Times New Roman" w:hAnsi="Times New Roman" w:cs="Times New Roman" w:eastAsia="宋体"/>
        </w:rPr>
        <w:t>)</w:t>
      </w:r>
      <w:r>
        <w:t>包括四种检验</w:t>
      </w:r>
      <w:r/>
      <w:r>
        <w:t>统计量</w:t>
      </w:r>
      <w:r/>
      <w:r>
        <w:rPr>
          <w:rFonts w:ascii="Times New Roman" w:hAnsi="Times New Roman" w:cs="Times New Roman" w:eastAsia="宋体"/>
        </w:rPr>
        <w:t>Panel</w:t>
      </w:r>
      <w:r>
        <w:rPr>
          <w:rFonts w:ascii="Times New Roman" w:hAnsi="Times New Roman" w:cs="Times New Roman" w:eastAsia="宋体"/>
        </w:rPr>
        <w:t> </w:t>
      </w:r>
      <w:r>
        <w:rPr>
          <w:rFonts w:ascii="Times New Roman" w:hAnsi="Times New Roman" w:cs="Times New Roman" w:eastAsia="宋体"/>
        </w:rPr>
        <w:t>v-Statistic</w:t>
      </w:r>
      <w:r>
        <w:t>和</w:t>
      </w:r>
      <w:r/>
      <w:r>
        <w:rPr>
          <w:rFonts w:ascii="Times New Roman" w:hAnsi="Times New Roman" w:cs="Times New Roman" w:eastAsia="宋体"/>
        </w:rPr>
        <w:t>Panel</w:t>
      </w:r>
      <w:r>
        <w:rPr>
          <w:rFonts w:ascii="Times New Roman" w:hAnsi="Times New Roman" w:cs="Times New Roman" w:eastAsia="宋体"/>
        </w:rPr>
        <w:t> </w:t>
      </w:r>
      <w:r>
        <w:rPr>
          <w:rFonts w:ascii="Times New Roman" w:hAnsi="Times New Roman" w:cs="Times New Roman" w:eastAsia="宋体"/>
        </w:rPr>
        <w:t>rho-Statistic</w:t>
      </w:r>
      <w:r>
        <w:t>等</w:t>
      </w:r>
      <w:r/>
      <w:r>
        <w:rPr>
          <w:rFonts w:ascii="Times New Roman" w:hAnsi="Times New Roman" w:cs="Times New Roman" w:eastAsia="宋体"/>
          <w:rFonts w:hint="eastAsia"/>
        </w:rPr>
        <w:t>；</w:t>
      </w:r>
      <w:r>
        <w:t>第二种情形是组间检验</w:t>
      </w:r>
      <w:r/>
      <w:r>
        <w:rPr>
          <w:rFonts w:ascii="Times New Roman" w:hAnsi="Times New Roman" w:cs="Times New Roman" w:eastAsia="宋体"/>
        </w:rPr>
        <w:t>(</w:t>
      </w:r>
      <w:r>
        <w:rPr>
          <w:rFonts w:ascii="Times New Roman" w:hAnsi="Times New Roman" w:cs="Times New Roman" w:eastAsia="宋体"/>
          <w:spacing w:val="2"/>
        </w:rPr>
        <w:t xml:space="preserve">Between-dimension</w:t>
      </w:r>
      <w:r>
        <w:rPr>
          <w:rFonts w:ascii="Times New Roman" w:hAnsi="Times New Roman" w:cs="Times New Roman" w:eastAsia="宋体"/>
        </w:rPr>
        <w:t>)</w:t>
      </w:r>
      <w:r>
        <w:t>包括三种检验统计量</w:t>
      </w:r>
      <w:r>
        <w:rPr>
          <w:rFonts w:ascii="Times New Roman" w:hAnsi="Times New Roman" w:cs="Times New Roman" w:eastAsia="宋体"/>
        </w:rPr>
        <w:t>Group-rho-Statistic</w:t>
      </w:r>
      <w:r>
        <w:t>、</w:t>
      </w:r>
      <w:r>
        <w:rPr>
          <w:rFonts w:ascii="Times New Roman" w:hAnsi="Times New Roman" w:cs="Times New Roman" w:eastAsia="宋体"/>
        </w:rPr>
        <w:t>Group PP-Statistic</w:t>
      </w:r>
      <w:r>
        <w:t>和</w:t>
      </w:r>
      <w:r>
        <w:rPr>
          <w:rFonts w:ascii="Times New Roman" w:hAnsi="Times New Roman" w:cs="Times New Roman" w:eastAsia="宋体"/>
        </w:rPr>
        <w:t>Group </w:t>
      </w:r>
      <w:r>
        <w:rPr>
          <w:rFonts w:ascii="Times New Roman" w:hAnsi="Times New Roman" w:cs="Times New Roman" w:eastAsia="宋体"/>
        </w:rPr>
        <w:t>ADF-Statistic</w:t>
      </w:r>
      <w:r>
        <w:rPr>
          <w:spacing w:val="4"/>
        </w:rPr>
        <w:t xml:space="preserve">. </w:t>
      </w:r>
      <w:r>
        <w:rPr>
          <w:rFonts w:ascii="Times New Roman" w:hAnsi="Times New Roman" w:cs="Times New Roman" w:eastAsia="宋体"/>
        </w:rPr>
        <w:t>Kao</w:t>
      </w:r>
      <w:r>
        <w:t>协整检验也是在</w:t>
      </w:r>
      <w:r>
        <w:rPr>
          <w:rFonts w:ascii="Times New Roman" w:hAnsi="Times New Roman" w:cs="Times New Roman" w:eastAsia="宋体"/>
        </w:rPr>
        <w:t>EG</w:t>
      </w:r>
      <w:r>
        <w:t>两步法基础上发展起来的。与</w:t>
      </w:r>
      <w:r/>
      <w:r>
        <w:rPr>
          <w:rFonts w:ascii="Times New Roman" w:hAnsi="Times New Roman" w:cs="Times New Roman" w:eastAsia="宋体"/>
        </w:rPr>
        <w:t>Pedroni</w:t>
      </w:r>
      <w:r>
        <w:t>检验不同的是首先设定的回归方程是系数相同截距不同，在式</w:t>
      </w:r>
      <w:r>
        <w:t>（</w:t>
      </w:r>
      <w:r>
        <w:rPr>
          <w:rFonts w:ascii="Times New Roman" w:hAnsi="Times New Roman" w:cs="Times New Roman" w:eastAsia="宋体"/>
          <w:spacing w:val="2"/>
        </w:rPr>
        <w:t>4-5</w:t>
      </w:r>
      <w:r>
        <w:t>）</w:t>
      </w:r>
      <w:r>
        <w:t>中</w:t>
      </w:r>
    </w:p>
    <w:p w:rsidR="0018722C">
      <w:pPr>
        <w:topLinePunct/>
      </w:pPr>
      <w:r>
        <w:rPr>
          <w:rFonts w:cstheme="minorBidi" w:hAnsiTheme="minorHAnsi" w:eastAsiaTheme="minorHAnsi" w:asciiTheme="minorHAnsi" w:ascii="Symbol" w:hAnsi="Symbol" w:cs="Symbol" w:eastAsia="Symbol"/>
          <w:i/>
        </w:rPr>
        <w:t></w:t>
      </w:r>
      <w:r>
        <w:rPr>
          <w:rFonts w:ascii="Times New Roman" w:hAnsi="Times New Roman" w:cs="Times New Roman" w:eastAsia="宋体" w:cstheme="minorBidi"/>
          <w:vertAlign w:val="subscript"/>
          <w:i/>
        </w:rPr>
        <w:t>i</w:t>
      </w:r>
      <w:r>
        <w:rPr>
          <w:rFonts w:ascii="宋体" w:hAnsi="宋体" w:cs="宋体" w:eastAsia="宋体" w:cstheme="minorBidi"/>
        </w:rPr>
        <w:t>是不同的，</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宋体" w:hAnsi="宋体" w:cs="宋体" w:eastAsia="宋体" w:cstheme="minorBidi"/>
        </w:rPr>
        <w:t>是相同的。时间趋势系数</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宋体" w:hAnsi="宋体" w:cs="宋体" w:eastAsia="宋体" w:cstheme="minorBidi"/>
        </w:rPr>
        <w:t>设为</w:t>
      </w:r>
      <w:r>
        <w:rPr>
          <w:rFonts w:ascii="Times New Roman" w:hAnsi="Times New Roman" w:cs="Times New Roman" w:eastAsia="宋体" w:cstheme="minorBidi"/>
        </w:rPr>
        <w:t>0</w:t>
      </w:r>
      <w:r>
        <w:rPr>
          <w:rFonts w:ascii="宋体" w:hAnsi="宋体" w:cs="宋体" w:eastAsia="宋体" w:cstheme="minorBidi"/>
        </w:rPr>
        <w:t>。</w:t>
      </w:r>
    </w:p>
    <w:p w:rsidR="0018722C">
      <w:spacing w:beforeLines="0" w:before="0" w:afterLines="0" w:after="0" w:line="440" w:lineRule="auto"/>
      <w:pPr>
        <w:sectPr w:rsidR="00556256">
          <w:type w:val="continuous"/>
          <w:pgSz w:w="11910" w:h="16840"/>
          <w:pgMar w:top="1600" w:bottom="280" w:left="1540" w:right="1480"/>
        </w:sectPr>
        <w:topLinePunct/>
      </w:pP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Y</w:t>
      </w:r>
      <w:r>
        <w:rPr>
          <w:rFonts w:ascii="Times New Roman" w:hAnsi="Times New Roman" w:cs="Times New Roman" w:eastAsia="宋体" w:cstheme="minorBidi"/>
          <w:vertAlign w:val="subscript"/>
          <w:i/>
        </w:rPr>
        <w:t>it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Times New Roman" w:hAnsi="Times New Roman" w:cs="Times New Roman" w:eastAsia="宋体" w:cstheme="minorBidi"/>
          <w:vertAlign w:val="subscript"/>
          <w:i/>
        </w:rPr>
        <w:t xml:space="preserve"> </w:t>
      </w:r>
      <w:r>
        <w:rPr>
          <w:rFonts w:ascii="Times New Roman" w:hAnsi="Times New Roman" w:cs="Times New Roman" w:eastAsia="宋体" w:cstheme="minorBidi"/>
          <w:i/>
        </w:rPr>
        <w:t>x</w:t>
      </w:r>
      <w:r>
        <w:rPr>
          <w:rFonts w:ascii="Times New Roman" w:hAnsi="Times New Roman" w:cs="Times New Roman" w:eastAsia="宋体" w:cstheme="minorBidi"/>
          <w:vertAlign w:val="subscript"/>
          <w:i/>
        </w:rPr>
        <w:t>it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it</w:t>
      </w:r>
    </w:p>
    <w:p w:rsidR="0018722C">
      <w:pPr>
        <w:topLinePunct/>
      </w:pPr>
      <w:r>
        <w:br w:type="column"/>
      </w:r>
      <w:r>
        <w:t>（</w:t>
      </w:r>
      <w:r>
        <w:rPr>
          <w:rFonts w:ascii="Times New Roman" w:hAnsi="Times New Roman" w:cs="Times New Roman" w:eastAsia="Times New Roman"/>
        </w:rPr>
        <w:t>4-5</w:t>
      </w:r>
      <w:r>
        <w:t>）</w:t>
      </w:r>
    </w:p>
    <w:p w:rsidR="0018722C">
      <w:spacing w:beforeLines="0" w:before="0" w:afterLines="0" w:after="0" w:line="440" w:lineRule="auto"/>
      <w:pPr>
        <w:sectPr w:rsidR="00556256">
          <w:type w:val="continuous"/>
          <w:pgSz w:w="11910" w:h="16840"/>
          <w:pgMar w:top="1600" w:bottom="280" w:left="1540" w:right="1480"/>
          <w:cols w:num="2" w:equalWidth="0">
            <w:col w:w="5397" w:space="40"/>
            <w:col w:w="3453"/>
          </w:cols>
        </w:sectPr>
        <w:topLinePunct/>
      </w:pPr>
    </w:p>
    <w:p w:rsidR="0018722C">
      <w:pPr>
        <w:topLinePunct/>
      </w:pPr>
      <w:r>
        <w:t>其次在</w:t>
      </w:r>
      <w:r>
        <w:rPr>
          <w:rFonts w:ascii="Times New Roman" w:hAnsi="Times New Roman" w:cs="Times New Roman" w:eastAsia="宋体"/>
        </w:rPr>
        <w:t>DF</w:t>
      </w:r>
      <w:r>
        <w:t>检验与</w:t>
      </w:r>
      <w:r>
        <w:rPr>
          <w:rFonts w:ascii="Times New Roman" w:hAnsi="Times New Roman" w:cs="Times New Roman" w:eastAsia="宋体"/>
        </w:rPr>
        <w:t>ADF</w:t>
      </w:r>
      <w:r>
        <w:t>检验思路的基础上，对残差序列进行平稳性检验。建</w:t>
      </w:r>
      <w:r>
        <w:t>立辅助回归模型：</w:t>
      </w:r>
    </w:p>
    <w:p w:rsidR="0018722C">
      <w:spacing w:beforeLines="0" w:before="0" w:afterLines="0" w:after="0" w:line="440" w:lineRule="auto"/>
      <w:pPr>
        <w:sectPr w:rsidR="00556256">
          <w:type w:val="continuous"/>
          <w:pgSz w:w="11910" w:h="16840"/>
          <w:pgMar w:top="1600" w:bottom="280" w:left="1540" w:right="1480"/>
        </w:sectPr>
        <w:topLinePunct/>
      </w:pPr>
    </w:p>
    <w:p w:rsidR="0018722C">
      <w:pPr>
        <w:tabs>
          <w:tab w:pos="4848" w:val="left" w:leader="none"/>
        </w:tabs>
        <w:spacing w:before="57"/>
        <w:ind w:leftChars="0" w:left="2720" w:rightChars="0" w:right="0" w:firstLineChars="0" w:firstLine="0"/>
        <w:jc w:val="left"/>
        <w:topLinePunct/>
      </w:pPr>
      <w:r>
        <w:rPr>
          <w:kern w:val="2"/>
          <w:sz w:val="25"/>
          <w:szCs w:val="25"/>
          <w:rFonts w:cstheme="minorBidi" w:hAnsiTheme="minorHAnsi" w:eastAsiaTheme="minorHAnsi" w:asciiTheme="minorHAnsi" w:ascii="Symbol" w:hAnsi="Symbol" w:cs="Symbol" w:eastAsia="Symbol"/>
          <w:i/>
        </w:rPr>
        <w:t></w:t>
      </w:r>
      <w:r>
        <w:rPr>
          <w:kern w:val="2"/>
          <w:rFonts w:ascii="Times New Roman" w:hAnsi="Times New Roman" w:cs="Times New Roman" w:eastAsia="宋体" w:cstheme="minorBidi"/>
          <w:i/>
          <w:position w:val="-5"/>
          <w:sz w:val="14"/>
          <w:szCs w:val="14"/>
        </w:rPr>
        <w:t>I</w:t>
      </w:r>
      <w:r>
        <w:rPr>
          <w:kern w:val="2"/>
          <w:rFonts w:ascii="Times New Roman" w:hAnsi="Times New Roman" w:cs="Times New Roman" w:eastAsia="宋体" w:cstheme="minorBidi"/>
          <w:i/>
          <w:position w:val="-5"/>
          <w:sz w:val="14"/>
          <w:szCs w:val="14"/>
        </w:rPr>
        <w:t>t</w:t>
      </w:r>
      <w:r>
        <w:rPr>
          <w:kern w:val="2"/>
          <w:rFonts w:ascii="Symbol" w:hAnsi="Symbol" w:cs="Symbol" w:eastAsia="Symbol" w:cstheme="minorBidi"/>
          <w:sz w:val="24"/>
          <w:szCs w:val="24"/>
        </w:rPr>
        <w:t></w:t>
      </w:r>
      <w:r>
        <w:rPr>
          <w:kern w:val="2"/>
          <w:rFonts w:ascii="Symbol" w:hAnsi="Symbol" w:cs="Symbol" w:eastAsia="Symbol" w:cstheme="minorBidi"/>
          <w:spacing w:val="-2"/>
          <w:sz w:val="24"/>
          <w:szCs w:val="24"/>
        </w:rPr>
        <w:t></w:t>
      </w:r>
      <w:r>
        <w:rPr>
          <w:kern w:val="2"/>
          <w:rFonts w:ascii="Symbol" w:hAnsi="Symbol" w:cs="Symbol" w:eastAsia="Symbol" w:cstheme="minorBidi"/>
          <w:i/>
          <w:spacing w:val="1"/>
          <w:sz w:val="25"/>
          <w:szCs w:val="25"/>
        </w:rPr>
        <w:t></w:t>
      </w:r>
      <w:r>
        <w:rPr>
          <w:kern w:val="2"/>
          <w:rFonts w:ascii="Times New Roman" w:hAnsi="Times New Roman" w:cs="Times New Roman" w:eastAsia="宋体" w:cstheme="minorBidi"/>
          <w:i/>
          <w:spacing w:val="1"/>
          <w:position w:val="-5"/>
          <w:sz w:val="14"/>
          <w:szCs w:val="14"/>
        </w:rPr>
        <w:t>i</w:t>
      </w:r>
      <w:r>
        <w:rPr>
          <w:kern w:val="2"/>
          <w:rFonts w:ascii="Symbol" w:hAnsi="Symbol" w:cs="Symbol" w:eastAsia="Symbol" w:cstheme="minorBidi"/>
          <w:i/>
          <w:sz w:val="25"/>
          <w:szCs w:val="25"/>
        </w:rPr>
        <w:t></w:t>
      </w:r>
      <w:r>
        <w:rPr>
          <w:kern w:val="2"/>
          <w:rFonts w:ascii="Times New Roman" w:hAnsi="Times New Roman" w:cs="Times New Roman" w:eastAsia="宋体" w:cstheme="minorBidi"/>
          <w:i/>
          <w:position w:val="-5"/>
          <w:sz w:val="14"/>
          <w:szCs w:val="14"/>
        </w:rPr>
        <w:t>it</w:t>
      </w:r>
      <w:r>
        <w:rPr>
          <w:kern w:val="2"/>
          <w:rFonts w:ascii="Symbol" w:hAnsi="Symbol" w:cs="Symbol" w:eastAsia="Symbol" w:cstheme="minorBidi"/>
          <w:spacing w:val="-2"/>
          <w:position w:val="-5"/>
          <w:sz w:val="14"/>
          <w:szCs w:val="14"/>
        </w:rPr>
        <w:t></w:t>
      </w:r>
      <w:r>
        <w:rPr>
          <w:kern w:val="2"/>
          <w:rFonts w:ascii="Times New Roman" w:hAnsi="Times New Roman" w:cs="Times New Roman" w:eastAsia="宋体" w:cstheme="minorBidi"/>
          <w:spacing w:val="-2"/>
          <w:position w:val="-5"/>
          <w:sz w:val="14"/>
          <w:szCs w:val="14"/>
        </w:rPr>
        <w:t>1</w:t>
      </w:r>
      <w:r>
        <w:rPr>
          <w:kern w:val="2"/>
          <w:rFonts w:ascii="Symbol" w:hAnsi="Symbol" w:cs="Symbol" w:eastAsia="Symbol" w:cstheme="minorBidi"/>
          <w:spacing w:val="2"/>
          <w:sz w:val="24"/>
          <w:szCs w:val="24"/>
        </w:rPr>
        <w:t></w:t>
      </w:r>
      <w:r>
        <w:rPr>
          <w:kern w:val="2"/>
          <w:rFonts w:ascii="Symbol" w:hAnsi="Symbol" w:cs="Symbol" w:eastAsia="Symbol" w:cstheme="minorBidi"/>
          <w:i/>
          <w:spacing w:val="2"/>
          <w:sz w:val="25"/>
          <w:szCs w:val="25"/>
        </w:rPr>
        <w:t></w:t>
      </w:r>
      <w:r>
        <w:rPr>
          <w:kern w:val="2"/>
          <w:rFonts w:ascii="Symbol" w:hAnsi="Symbol" w:cs="Symbol" w:eastAsia="Symbol" w:cstheme="minorBidi"/>
          <w:i/>
          <w:spacing w:val="-21"/>
          <w:sz w:val="25"/>
          <w:szCs w:val="25"/>
        </w:rPr>
        <w:t></w:t>
      </w:r>
      <w:r>
        <w:rPr>
          <w:kern w:val="2"/>
          <w:rFonts w:ascii="Times New Roman" w:hAnsi="Times New Roman" w:cs="Times New Roman" w:eastAsia="宋体" w:cstheme="minorBidi"/>
          <w:i/>
          <w:position w:val="-5"/>
          <w:sz w:val="14"/>
          <w:szCs w:val="14"/>
        </w:rPr>
        <w:t>it</w:t>
      </w:r>
      <w:r w:rsidRPr="00000000">
        <w:rPr>
          <w:kern w:val="2"/>
          <w:sz w:val="22"/>
          <w:szCs w:val="22"/>
          <w:rFonts w:cstheme="minorBidi" w:hAnsiTheme="minorHAnsi" w:eastAsiaTheme="minorHAnsi" w:asciiTheme="minorHAnsi"/>
        </w:rPr>
        <w:tab/>
      </w:r>
      <w:r>
        <w:rPr>
          <w:kern w:val="2"/>
          <w:rFonts w:ascii="Times New Roman" w:hAnsi="Times New Roman" w:cs="Times New Roman" w:eastAsia="宋体" w:cstheme="minorBidi"/>
          <w:i/>
          <w:sz w:val="24"/>
          <w:szCs w:val="24"/>
        </w:rPr>
        <w:t>i</w:t>
      </w:r>
      <w:r>
        <w:rPr>
          <w:kern w:val="2"/>
          <w:rFonts w:ascii="Symbol" w:hAnsi="Symbol" w:cs="Symbol" w:eastAsia="Symbol" w:cstheme="minorBidi"/>
          <w:sz w:val="24"/>
          <w:szCs w:val="24"/>
        </w:rPr>
        <w:t></w:t>
      </w:r>
      <w:r>
        <w:rPr>
          <w:kern w:val="2"/>
          <w:rFonts w:ascii="Symbol" w:hAnsi="Symbol" w:cs="Symbol" w:eastAsia="Symbol" w:cstheme="minorBidi"/>
          <w:spacing w:val="-14"/>
          <w:sz w:val="24"/>
          <w:szCs w:val="24"/>
        </w:rPr>
        <w:t></w:t>
      </w:r>
      <w:r>
        <w:rPr>
          <w:kern w:val="2"/>
          <w:rFonts w:ascii="Times New Roman" w:hAnsi="Times New Roman" w:cs="Times New Roman" w:eastAsia="宋体" w:cstheme="minorBidi"/>
          <w:spacing w:val="-6"/>
          <w:sz w:val="24"/>
          <w:szCs w:val="24"/>
        </w:rPr>
        <w:t>1,</w:t>
      </w:r>
      <w:r>
        <w:rPr>
          <w:kern w:val="2"/>
          <w:rFonts w:ascii="Times New Roman" w:hAnsi="Times New Roman" w:cs="Times New Roman" w:eastAsia="宋体" w:cstheme="minorBidi"/>
          <w:spacing w:val="-15"/>
          <w:sz w:val="24"/>
          <w:szCs w:val="24"/>
        </w:rPr>
        <w:t xml:space="preserve"> </w:t>
      </w:r>
      <w:r>
        <w:rPr>
          <w:kern w:val="2"/>
          <w:rFonts w:ascii="Times New Roman" w:hAnsi="Times New Roman" w:cs="Times New Roman" w:eastAsia="宋体" w:cstheme="minorBidi"/>
          <w:sz w:val="24"/>
          <w:szCs w:val="24"/>
        </w:rPr>
        <w:t>2,</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xml:space="preserve"> </w:t>
      </w:r>
      <w:r>
        <w:rPr>
          <w:kern w:val="2"/>
          <w:rFonts w:ascii="Times New Roman" w:hAnsi="Times New Roman" w:cs="Times New Roman" w:eastAsia="宋体" w:cstheme="minorBidi"/>
          <w:i/>
          <w:sz w:val="24"/>
          <w:szCs w:val="24"/>
        </w:rPr>
        <w:t>N</w:t>
      </w:r>
    </w:p>
    <w:p w:rsidR="0018722C">
      <w:pPr>
        <w:topLinePunct/>
      </w:pPr>
      <w:r>
        <w:br w:type="column"/>
      </w:r>
      <w:r>
        <w:t>（</w:t>
      </w:r>
      <w:r>
        <w:rPr>
          <w:rFonts w:ascii="Times New Roman" w:hAnsi="Times New Roman" w:cs="Times New Roman" w:eastAsia="Times New Roman"/>
        </w:rPr>
        <w:t>4-6</w:t>
      </w:r>
      <w:r>
        <w:t>）</w:t>
      </w:r>
    </w:p>
    <w:p w:rsidR="0018722C">
      <w:spacing w:beforeLines="0" w:before="0" w:afterLines="0" w:after="0" w:line="440" w:lineRule="auto"/>
      <w:pPr>
        <w:sectPr w:rsidR="00556256">
          <w:type w:val="continuous"/>
          <w:pgSz w:w="11910" w:h="16840"/>
          <w:pgMar w:top="1600" w:bottom="280" w:left="1540" w:right="1480"/>
          <w:cols w:num="2" w:equalWidth="0">
            <w:col w:w="6014" w:space="40"/>
            <w:col w:w="2836"/>
          </w:cols>
        </w:sectPr>
        <w:topLinePunct/>
      </w:pPr>
    </w:p>
    <w:p w:rsidR="0018722C">
      <w:pPr>
        <w:topLinePunct/>
      </w:pPr>
      <w:r>
        <w:t>在原假设为不存在协整关系的条件下，</w:t>
      </w:r>
      <w:r>
        <w:rPr>
          <w:rFonts w:ascii="Times New Roman" w:hAnsi="Times New Roman" w:cs="Times New Roman" w:eastAsia="宋体"/>
        </w:rPr>
        <w:t>Kao</w:t>
      </w:r>
      <w:r>
        <w:t>协整检验利用静态面板回归残</w:t>
      </w:r>
      <w:r/>
      <w:r>
        <w:t>差给出了</w:t>
      </w:r>
      <w:r>
        <w:rPr>
          <w:rFonts w:ascii="Times New Roman" w:hAnsi="Times New Roman" w:cs="Times New Roman" w:eastAsia="宋体"/>
        </w:rPr>
        <w:t>DF</w:t>
      </w:r>
      <w:r>
        <w:t>检验统计量和</w:t>
      </w:r>
      <w:r>
        <w:rPr>
          <w:rFonts w:ascii="Times New Roman" w:hAnsi="Times New Roman" w:cs="Times New Roman" w:eastAsia="宋体"/>
        </w:rPr>
        <w:t>ADF</w:t>
      </w:r>
      <w:r>
        <w:t>检验统计量，依此判断面板数据之间是否存在协</w:t>
      </w:r>
      <w:r/>
      <w:r>
        <w:t>整关系。</w:t>
      </w:r>
      <w:r>
        <w:rPr>
          <w:rFonts w:ascii="Times New Roman" w:hAnsi="Times New Roman" w:cs="Times New Roman" w:eastAsia="宋体"/>
        </w:rPr>
        <w:t>Pedroni</w:t>
      </w:r>
      <w:r>
        <w:rPr>
          <w:rFonts w:ascii="Times New Roman" w:hAnsi="Times New Roman" w:cs="Times New Roman" w:eastAsia="宋体"/>
          <w:rFonts w:ascii="Times New Roman" w:hAnsi="Times New Roman" w:cs="Times New Roman" w:eastAsia="宋体"/>
          <w:color w:val="212121"/>
          <w:spacing w:val="1"/>
        </w:rPr>
        <w:t>（</w:t>
      </w:r>
      <w:r>
        <w:rPr>
          <w:rFonts w:ascii="Times New Roman" w:hAnsi="Times New Roman" w:cs="Times New Roman" w:eastAsia="宋体"/>
          <w:color w:val="212121"/>
          <w:spacing w:val="1"/>
        </w:rPr>
        <w:t>1999</w:t>
      </w:r>
      <w:r>
        <w:rPr>
          <w:rFonts w:ascii="Times New Roman" w:hAnsi="Times New Roman" w:cs="Times New Roman" w:eastAsia="宋体"/>
          <w:rFonts w:ascii="Times New Roman" w:hAnsi="Times New Roman" w:cs="Times New Roman" w:eastAsia="宋体"/>
          <w:color w:val="212121"/>
          <w:spacing w:val="1"/>
        </w:rPr>
        <w:t>）</w:t>
      </w:r>
      <w:r>
        <w:t>提出</w:t>
      </w:r>
      <w:r>
        <w:t>在小样本中</w:t>
      </w:r>
      <w:r>
        <w:t>（</w:t>
      </w:r>
      <w:r>
        <w:rPr>
          <w:spacing w:val="1"/>
        </w:rPr>
        <w:t>当</w:t>
      </w:r>
      <w:r>
        <w:rPr>
          <w:rFonts w:ascii="Times New Roman" w:hAnsi="Times New Roman" w:cs="Times New Roman" w:eastAsia="宋体"/>
          <w:i/>
          <w:spacing w:val="1"/>
        </w:rPr>
        <w:t>T</w:t>
      </w:r>
      <w:r>
        <w:rPr>
          <w:rFonts w:ascii="Times New Roman" w:hAnsi="Times New Roman" w:cs="Times New Roman" w:eastAsia="宋体"/>
          <w:spacing w:val="1"/>
        </w:rPr>
        <w:t>&lt;20</w:t>
      </w:r>
      <w:r>
        <w:rPr>
          <w:spacing w:val="1"/>
        </w:rPr>
        <w:t>时</w:t>
      </w:r>
      <w:r>
        <w:t>）</w:t>
      </w:r>
      <w:r>
        <w:t>，</w:t>
      </w:r>
      <w:r>
        <w:rPr>
          <w:rFonts w:ascii="Times New Roman" w:hAnsi="Times New Roman" w:cs="Times New Roman" w:eastAsia="宋体"/>
        </w:rPr>
        <w:t>Panel </w:t>
      </w:r>
      <w:r>
        <w:rPr>
          <w:rFonts w:ascii="Times New Roman" w:hAnsi="Times New Roman" w:cs="Times New Roman" w:eastAsia="宋体"/>
        </w:rPr>
        <w:t>ADF</w:t>
      </w:r>
      <w:r>
        <w:t>和</w:t>
      </w:r>
      <w:r>
        <w:rPr>
          <w:rFonts w:ascii="Times New Roman" w:hAnsi="Times New Roman" w:cs="Times New Roman" w:eastAsia="宋体"/>
        </w:rPr>
        <w:t>Group ADF</w:t>
      </w:r>
      <w:r>
        <w:t>要比</w:t>
      </w:r>
      <w:r>
        <w:rPr>
          <w:rFonts w:ascii="Times New Roman" w:hAnsi="Times New Roman" w:cs="Times New Roman" w:eastAsia="宋体"/>
        </w:rPr>
        <w:t>Panel v-Statistic</w:t>
      </w:r>
      <w:r>
        <w:t>和</w:t>
      </w:r>
      <w:r>
        <w:rPr>
          <w:rFonts w:ascii="Times New Roman" w:hAnsi="Times New Roman" w:cs="Times New Roman" w:eastAsia="宋体"/>
        </w:rPr>
        <w:t>Group</w:t>
      </w:r>
      <w:r>
        <w:rPr>
          <w:rFonts w:ascii="Times New Roman" w:hAnsi="Times New Roman" w:cs="Times New Roman" w:eastAsia="宋体"/>
        </w:rPr>
        <w:t> </w:t>
      </w:r>
      <w:r>
        <w:rPr>
          <w:rFonts w:ascii="Times New Roman" w:hAnsi="Times New Roman" w:cs="Times New Roman" w:eastAsia="宋体"/>
        </w:rPr>
        <w:t>rho-Statistic</w:t>
      </w:r>
      <w:r>
        <w:t>的检验效果好。</w:t>
      </w:r>
    </w:p>
    <w:p w:rsidR="0018722C">
      <w:pPr>
        <w:topLinePunct/>
      </w:pPr>
      <w:r>
        <w:t>分别对环境规制和我国建筑业经济增长进行线性回归，构造环境规制与建</w:t>
      </w:r>
      <w:r/>
    </w:p>
    <w:p w:rsidR="0018722C">
      <w:pPr>
        <w:topLinePunct/>
      </w:pPr>
      <w:r>
        <w:t>筑业经济增长之间的协整检验模型：</w:t>
      </w:r>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r>
      <w:r>
        <w:rPr>
          <w:rFonts w:ascii="Times New Roman" w:cstheme="minorBidi" w:hAnsiTheme="minorHAnsi" w:eastAsiaTheme="minorHAnsi"/>
          <w:i/>
        </w:rPr>
        <w:t>q</w:t>
      </w:r>
    </w:p>
    <w:p w:rsidR="0018722C">
      <w:spacing w:beforeLines="0" w:before="0" w:afterLines="0" w:after="0" w:line="440" w:lineRule="auto"/>
      <w:pPr>
        <w:sectPr w:rsidR="00556256">
          <w:type w:val="continuous"/>
          <w:pgSz w:w="11910" w:h="16840"/>
          <w:pgMar w:header="1731" w:footer="1294" w:top="2000" w:bottom="1480" w:left="1540" w:right="1540"/>
        </w:sectPr>
        <w:topLinePunct/>
      </w:pPr>
    </w:p>
    <w:p w:rsidR="0018722C">
      <w:pPr>
        <w:topLinePunct/>
      </w:pPr>
      <w:r>
        <w:rPr>
          <w:rFonts w:cstheme="minorBidi" w:hAnsiTheme="minorHAnsi" w:eastAsiaTheme="minorHAnsi" w:asciiTheme="minorHAnsi" w:ascii="Times New Roman"/>
          <w:i/>
        </w:rPr>
        <w:t>CY</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i/>
        </w:rPr>
        <w:t>I</w:t>
      </w:r>
      <w:r>
        <w:rPr>
          <w:rFonts w:ascii="Times New Roman" w:hAnsi="Times New Roman" w:cs="Times New Roman" w:eastAsia="宋体" w:cstheme="minorBidi"/>
        </w:rPr>
        <w:t>1</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i/>
        </w:rPr>
        <w:t>i</w:t>
      </w:r>
      <w:r>
        <w:rPr>
          <w:rFonts w:ascii="Times New Roman" w:hAnsi="Times New Roman" w:cs="Times New Roman" w:eastAsia="宋体" w:cstheme="minorBidi"/>
        </w:rPr>
        <w:t>1</w:t>
      </w:r>
      <w:r>
        <w:rPr>
          <w:rFonts w:ascii="Times New Roman" w:hAnsi="Times New Roman" w:cs="Times New Roman" w:eastAsia="宋体" w:cstheme="minorBidi"/>
          <w:i/>
        </w:rPr>
        <w:t>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i/>
        </w:rPr>
        <w:t>i</w:t>
      </w:r>
      <w:r>
        <w:rPr>
          <w:rFonts w:ascii="Times New Roman" w:hAnsi="Times New Roman" w:cs="Times New Roman" w:eastAsia="宋体" w:cstheme="minorBidi"/>
        </w:rPr>
        <w:t>1</w:t>
      </w:r>
      <w:r>
        <w:rPr>
          <w:rFonts w:ascii="Times New Roman" w:hAnsi="Times New Roman" w:cs="Times New Roman" w:eastAsia="宋体" w:cstheme="minorBidi"/>
        </w:rPr>
        <w:t>,</w:t>
      </w:r>
      <w:r w:rsidR="001852F3">
        <w:rPr>
          <w:rFonts w:ascii="Times New Roman" w:hAnsi="Times New Roman" w:cs="Times New Roman" w:eastAsia="宋体" w:cstheme="minorBidi"/>
        </w:rPr>
        <w:t xml:space="preserve"> </w:t>
      </w:r>
      <w:r>
        <w:rPr>
          <w:rFonts w:ascii="Times New Roman" w:hAnsi="Times New Roman" w:cs="Times New Roman" w:eastAsia="宋体" w:cstheme="minorBidi"/>
          <w:i/>
        </w:rPr>
        <w:t>t</w:t>
      </w:r>
      <w:r>
        <w:rPr>
          <w:rFonts w:ascii="Times New Roman" w:hAnsi="Times New Roman" w:cs="Times New Roman" w:eastAsia="宋体" w:cstheme="minorBidi"/>
          <w:i/>
        </w:rPr>
        <w:t xml:space="preserve"> </w:t>
      </w:r>
      <w:r>
        <w:rPr>
          <w:rFonts w:ascii="Times New Roman" w:hAnsi="Times New Roman" w:cs="Times New Roman" w:eastAsia="宋体" w:cstheme="minorBidi"/>
          <w:i/>
        </w:rPr>
        <w:t>C</w:t>
      </w:r>
      <w:r>
        <w:rPr>
          <w:rFonts w:ascii="Times New Roman" w:hAnsi="Times New Roman" w:cs="Times New Roman" w:eastAsia="宋体" w:cstheme="minorBidi"/>
          <w:i/>
        </w:rPr>
        <w:t>Y</w:t>
      </w:r>
      <w:r>
        <w:rPr>
          <w:rFonts w:ascii="Times New Roman" w:hAnsi="Times New Roman" w:cs="Times New Roman" w:eastAsia="宋体" w:cstheme="minorBidi"/>
          <w:i/>
        </w:rPr>
        <w:t>i</w:t>
      </w:r>
      <w:r>
        <w:rPr>
          <w:rFonts w:ascii="Times New Roman" w:hAnsi="Times New Roman" w:cs="Times New Roman" w:eastAsia="宋体" w:cstheme="minorBidi"/>
        </w:rPr>
        <w:t>,</w:t>
      </w:r>
      <w:r w:rsidR="001852F3">
        <w:rPr>
          <w:rFonts w:ascii="Times New Roman" w:hAnsi="Times New Roman" w:cs="Times New Roman" w:eastAsia="宋体" w:cstheme="minorBidi"/>
        </w:rPr>
        <w:t xml:space="preserve">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i/>
        </w:rPr>
        <w:t>i</w:t>
      </w:r>
      <w:r>
        <w:rPr>
          <w:rFonts w:ascii="Times New Roman" w:hAnsi="Times New Roman" w:cs="Times New Roman" w:eastAsia="宋体" w:cstheme="minorBidi"/>
        </w:rPr>
        <w:t>1</w:t>
      </w:r>
      <w:r>
        <w:rPr>
          <w:rFonts w:ascii="Times New Roman" w:hAnsi="Times New Roman" w:cs="Times New Roman" w:eastAsia="宋体" w:cstheme="minorBidi"/>
        </w:rPr>
        <w:t>,</w:t>
      </w:r>
      <w:r w:rsidR="001852F3">
        <w:rPr>
          <w:rFonts w:ascii="Times New Roman" w:hAnsi="Times New Roman" w:cs="Times New Roman" w:eastAsia="宋体" w:cstheme="minorBidi"/>
        </w:rPr>
        <w:t xml:space="preserve"> </w:t>
      </w:r>
      <w:r>
        <w:rPr>
          <w:rFonts w:ascii="Times New Roman" w:hAnsi="Times New Roman" w:cs="Times New Roman" w:eastAsia="宋体" w:cstheme="minorBidi"/>
          <w:i/>
        </w:rPr>
        <w:t>t</w:t>
      </w:r>
      <w:r>
        <w:rPr>
          <w:rFonts w:ascii="Times New Roman" w:hAnsi="Times New Roman" w:cs="Times New Roman" w:eastAsia="宋体" w:cstheme="minorBidi"/>
          <w:i/>
        </w:rPr>
        <w:t xml:space="preserve"> </w:t>
      </w:r>
      <w:r>
        <w:rPr>
          <w:rFonts w:ascii="Times New Roman" w:hAnsi="Times New Roman" w:cs="Times New Roman" w:eastAsia="宋体" w:cstheme="minorBidi"/>
          <w:i/>
        </w:rPr>
        <w:t>E</w:t>
      </w:r>
      <w:r>
        <w:rPr>
          <w:rFonts w:ascii="Times New Roman" w:hAnsi="Times New Roman" w:cs="Times New Roman" w:eastAsia="宋体" w:cstheme="minorBidi"/>
          <w:i/>
        </w:rPr>
        <w:t>R</w:t>
      </w:r>
      <w:r>
        <w:rPr>
          <w:rFonts w:ascii="Times New Roman" w:hAnsi="Times New Roman" w:cs="Times New Roman" w:eastAsia="宋体" w:cstheme="minorBidi"/>
          <w:i/>
        </w:rPr>
        <w:t>i</w:t>
      </w:r>
      <w:r>
        <w:rPr>
          <w:rFonts w:ascii="Times New Roman" w:hAnsi="Times New Roman" w:cs="Times New Roman" w:eastAsia="宋体" w:cstheme="minorBidi"/>
        </w:rPr>
        <w:t>,</w:t>
      </w:r>
      <w:r w:rsidR="001852F3">
        <w:rPr>
          <w:rFonts w:ascii="Times New Roman" w:hAnsi="Times New Roman" w:cs="Times New Roman" w:eastAsia="宋体" w:cstheme="minorBidi"/>
        </w:rPr>
        <w:t xml:space="preserve">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i/>
        </w:rPr>
        <w:t>v</w:t>
      </w:r>
      <w:r>
        <w:rPr>
          <w:rFonts w:ascii="Times New Roman" w:hAnsi="Times New Roman" w:cs="Times New Roman" w:eastAsia="宋体" w:cstheme="minorBidi"/>
          <w:i/>
        </w:rPr>
        <w:t>it</w:t>
      </w:r>
    </w:p>
    <w:p w:rsidR="0018722C">
      <w:pPr>
        <w:topLinePunct/>
      </w:pPr>
      <w:r>
        <w:br w:type="column"/>
      </w:r>
      <w:r>
        <w:t>（</w:t>
      </w:r>
      <w:r>
        <w:rPr>
          <w:rFonts w:ascii="Times New Roman" w:hAnsi="Times New Roman" w:cs="Times New Roman" w:eastAsia="Times New Roman"/>
        </w:rPr>
        <w:t>4-7</w:t>
      </w:r>
      <w:r>
        <w:t>）</w:t>
      </w:r>
    </w:p>
    <w:p w:rsidR="0018722C">
      <w:spacing w:beforeLines="0" w:before="0" w:afterLines="0" w:after="0" w:line="440" w:lineRule="auto"/>
      <w:pPr>
        <w:sectPr w:rsidR="00556256">
          <w:type w:val="continuous"/>
          <w:pgSz w:w="11910" w:h="16840"/>
          <w:pgMar w:top="1600" w:bottom="280" w:left="1540" w:right="1540"/>
          <w:cols w:num="3" w:equalWidth="0">
            <w:col w:w="2376" w:space="40"/>
            <w:col w:w="4373" w:space="40"/>
            <w:col w:w="2001"/>
          </w:cols>
        </w:sectPr>
        <w:topLinePunct/>
      </w:pP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k</w:t>
      </w:r>
      <w:r>
        <w:rPr>
          <w:rFonts w:ascii="Symbol" w:hAnsi="Symbol" w:cs="Symbol" w:eastAsia="Symbol" w:cstheme="minorBidi"/>
        </w:rPr>
        <w:t></w:t>
      </w:r>
      <w:r>
        <w:rPr>
          <w:rFonts w:ascii="Times New Roman" w:hAnsi="Times New Roman" w:cs="Times New Roman" w:eastAsia="宋体" w:cstheme="minorBidi"/>
        </w:rPr>
        <w:t>0</w:t>
      </w:r>
    </w:p>
    <w:p w:rsidR="0018722C">
      <w:spacing w:beforeLines="0" w:before="0" w:afterLines="0" w:after="0" w:line="440" w:lineRule="auto"/>
      <w:pPr>
        <w:sectPr w:rsidR="00556256">
          <w:type w:val="continuous"/>
          <w:pgSz w:w="11910" w:h="16840"/>
          <w:pgMar w:top="1600" w:bottom="280" w:left="1540" w:right="1540"/>
          <w:cols w:num="2" w:equalWidth="0">
            <w:col w:w="4020" w:space="40"/>
            <w:col w:w="4770"/>
          </w:cols>
        </w:sectPr>
        <w:topLinePunct/>
      </w:pPr>
    </w:p>
    <w:p w:rsidR="0018722C">
      <w:pPr>
        <w:topLinePunct/>
      </w:pPr>
      <w:r>
        <w:t>其中，</w:t>
      </w:r>
      <w:r>
        <w:rPr>
          <w:rFonts w:ascii="Times New Roman" w:hAnsi="Times New Roman" w:cs="Times New Roman" w:eastAsia="宋体"/>
          <w:i/>
        </w:rPr>
        <w:t>i</w:t>
      </w:r>
      <w:r>
        <w:rPr>
          <w:rFonts w:ascii="Times New Roman" w:hAnsi="Times New Roman" w:cs="Times New Roman" w:eastAsia="宋体"/>
        </w:rPr>
        <w:t>=1,2…</w:t>
      </w:r>
      <w:r>
        <w:rPr>
          <w:rFonts w:hint="eastAsia"/>
        </w:rPr>
        <w:t>，</w:t>
      </w:r>
      <w:r>
        <w:rPr>
          <w:rFonts w:ascii="Times New Roman" w:hAnsi="Times New Roman" w:cs="Times New Roman" w:eastAsia="宋体"/>
          <w:i/>
        </w:rPr>
        <w:t>M</w:t>
      </w:r>
      <w:r>
        <w:t>代表第</w:t>
      </w:r>
      <w:r>
        <w:rPr>
          <w:rFonts w:ascii="Times New Roman" w:hAnsi="Times New Roman" w:cs="Times New Roman" w:eastAsia="宋体"/>
          <w:i/>
        </w:rPr>
        <w:t>i</w:t>
      </w:r>
      <w:r>
        <w:t>样本，</w:t>
      </w:r>
      <w:r>
        <w:rPr>
          <w:rFonts w:ascii="Times New Roman" w:hAnsi="Times New Roman" w:cs="Times New Roman" w:eastAsia="宋体"/>
          <w:i/>
        </w:rPr>
        <w:t>t</w:t>
      </w:r>
      <w:r>
        <w:t>代表年份，</w:t>
      </w:r>
      <w:r/>
      <w:r>
        <w:rPr>
          <w:rFonts w:ascii="Times New Roman" w:hAnsi="Times New Roman" w:cs="Times New Roman" w:eastAsia="宋体"/>
          <w:i/>
        </w:rPr>
        <w:t>CY</w:t>
      </w:r>
      <w:r>
        <w:rPr>
          <w:rFonts w:ascii="Times New Roman" w:hAnsi="Times New Roman" w:cs="Times New Roman" w:eastAsia="宋体"/>
          <w:i/>
        </w:rPr>
        <w:t>it</w:t>
      </w:r>
      <w:r>
        <w:t>为建筑业</w:t>
      </w:r>
      <w:r>
        <w:rPr>
          <w:rFonts w:ascii="Times New Roman" w:hAnsi="Times New Roman" w:cs="Times New Roman" w:eastAsia="宋体"/>
        </w:rPr>
        <w:t>GDP</w:t>
      </w:r>
      <w:r>
        <w:t>增长率，误</w:t>
      </w:r>
      <w:r>
        <w:t>差项为</w:t>
      </w:r>
      <w:r/>
      <w:r>
        <w:rPr>
          <w:rFonts w:ascii="Times New Roman" w:hAnsi="Times New Roman" w:cs="Times New Roman" w:eastAsia="宋体"/>
          <w:i/>
        </w:rPr>
        <w:t>v</w:t>
      </w:r>
      <w:r>
        <w:rPr>
          <w:rFonts w:ascii="Times New Roman" w:hAnsi="Times New Roman" w:cs="Times New Roman" w:eastAsia="宋体"/>
          <w:i/>
        </w:rPr>
        <w:t>t</w:t>
      </w:r>
      <w:r>
        <w:t>，</w:t>
      </w:r>
      <w:r>
        <w:rPr>
          <w:rFonts w:ascii="Times New Roman" w:hAnsi="Times New Roman" w:cs="Times New Roman" w:eastAsia="宋体"/>
          <w:i/>
        </w:rPr>
        <w:t>T</w:t>
      </w:r>
      <w:r>
        <w:t>代表时间趋势。当</w:t>
      </w:r>
      <w:r>
        <w:rPr>
          <w:rFonts w:ascii="Times New Roman" w:hAnsi="Times New Roman" w:cs="Times New Roman" w:eastAsia="宋体"/>
        </w:rPr>
        <w:t>β</w:t>
      </w:r>
      <w:r>
        <w:rPr>
          <w:rFonts w:ascii="Times New Roman" w:hAnsi="Times New Roman" w:cs="Times New Roman" w:eastAsia="宋体"/>
          <w:i/>
        </w:rPr>
        <w:t>i</w:t>
      </w:r>
      <w:r>
        <w:rPr>
          <w:rFonts w:ascii="Times New Roman" w:hAnsi="Times New Roman" w:cs="Times New Roman" w:eastAsia="宋体"/>
        </w:rPr>
        <w:t>1</w:t>
      </w:r>
      <w:r>
        <w:t>为显著，表明环境规制与我国建筑业经济增长</w:t>
      </w:r>
      <w:r/>
      <w:r w:rsidR="001852F3">
        <w:t xml:space="preserve">存在着长期协整关系，反之亦然。环境规制与我国建筑业经济增长之间的协整</w:t>
      </w:r>
      <w:r/>
      <w:r>
        <w:t>模型能够反映出环境规制对于中国建筑业经济增长的长期关系，为深入研究环</w:t>
      </w:r>
      <w:r/>
      <w:r>
        <w:t>境规制与我国建筑业经济增长之间短期的非均衡关系，还需要建立动态面板误</w:t>
      </w:r>
      <w:r/>
      <w:r>
        <w:t>差修正模型，具体形式如下：</w:t>
      </w:r>
    </w:p>
    <w:p w:rsidR="0018722C">
      <w:spacing w:beforeLines="0" w:before="0" w:afterLines="0" w:after="0" w:line="440" w:lineRule="auto"/>
      <w:pPr>
        <w:sectPr w:rsidR="00556256">
          <w:type w:val="continuous"/>
          <w:pgSz w:w="11910" w:h="16840"/>
          <w:pgMar w:top="1600" w:bottom="280" w:left="1540" w:right="1540"/>
        </w:sectPr>
        <w:topLinePunct/>
      </w:pPr>
    </w:p>
    <w:p w:rsidR="0018722C">
      <w:pPr>
        <w:pStyle w:val="cw21"/>
        <w:topLinePunct/>
      </w:pPr>
      <w:r>
        <w:rPr>
          <w:rFonts w:ascii="Times New Roman" w:hAnsi="Times New Roman" w:cs="Times New Roman" w:eastAsia="Times New Roman"/>
        </w:rPr>
        <w:t>p </w:t>
      </w:r>
      <w:r>
        <w:rPr>
          <w:rFonts w:ascii="Times New Roman"/>
          <w:i/>
        </w:rPr>
        <w:t>q</w:t>
      </w:r>
      <w:r/>
    </w:p>
    <w:p w:rsidR="0018722C">
      <w:pPr>
        <w:topLinePunct/>
      </w:pPr>
      <w:r>
        <w:rPr>
          <w:rFonts w:cstheme="minorBidi" w:hAnsiTheme="minorHAnsi" w:eastAsiaTheme="minorHAnsi" w:asciiTheme="minorHAnsi" w:ascii="Symbol" w:hAnsi="Symbol" w:cs="Symbol" w:eastAsia="Symbol"/>
        </w:rPr>
        <w:t>Δ</w:t>
      </w:r>
      <w:r>
        <w:rPr>
          <w:rFonts w:ascii="Times New Roman" w:hAnsi="Times New Roman" w:cs="Times New Roman" w:eastAsia="宋体" w:cstheme="minorBidi"/>
          <w:i/>
        </w:rPr>
        <w:t>C</w:t>
      </w:r>
      <w:r>
        <w:rPr>
          <w:rFonts w:ascii="Times New Roman" w:hAnsi="Times New Roman" w:cs="Times New Roman" w:eastAsia="宋体" w:cstheme="minorBidi"/>
          <w:i/>
        </w:rPr>
        <w:t>Y</w:t>
      </w:r>
      <w:r>
        <w:rPr>
          <w:rFonts w:ascii="Times New Roman" w:hAnsi="Times New Roman" w:cs="Times New Roman" w:eastAsia="宋体" w:cstheme="minorBidi"/>
          <w:vertAlign w:val="subscript"/>
          <w:i/>
        </w:rPr>
        <w:t>i</w:t>
      </w:r>
      <w:r>
        <w:rPr>
          <w:rFonts w:ascii="Times New Roman" w:hAnsi="Times New Roman" w:cs="Times New Roman" w:eastAsia="宋体" w:cstheme="minorBidi"/>
          <w:vertAlign w:val="subscript"/>
          <w:i/>
        </w:rPr>
        <w:t>t</w:t>
      </w:r>
      <w:r w:rsidR="001852F3">
        <w:rPr>
          <w:rFonts w:ascii="Times New Roman" w:hAnsi="Times New Roman" w:cs="Times New Roman" w:eastAsia="宋体" w:cstheme="minorBidi"/>
          <w:vertAlign w:val="subscript"/>
          <w:i/>
        </w:rPr>
        <w:t xml:space="preserve"> </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1</w:t>
      </w:r>
      <w:r>
        <w:rPr>
          <w:rFonts w:ascii="Times New Roman" w:hAnsi="Times New Roman" w:cs="Times New Roman" w:eastAsia="宋体" w:cstheme="minorBidi"/>
          <w:vertAlign w:val="subscript"/>
          <w:i/>
        </w:rPr>
        <w:t>i</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1</w:t>
      </w:r>
      <w:r>
        <w:rPr>
          <w:rFonts w:ascii="Times New Roman" w:hAnsi="Times New Roman" w:cs="Times New Roman" w:eastAsia="宋体" w:cstheme="minorBidi"/>
          <w:vertAlign w:val="subscript"/>
          <w:i/>
        </w:rPr>
        <w:t>i</w:t>
      </w:r>
      <w:r>
        <w:rPr>
          <w:rFonts w:ascii="Times New Roman" w:hAnsi="Times New Roman" w:cs="Times New Roman" w:eastAsia="宋体" w:cstheme="minorBidi"/>
          <w:vertAlign w:val="subscript"/>
          <w:i/>
        </w:rPr>
        <w:t> </w:t>
      </w:r>
      <w:r>
        <w:rPr>
          <w:rFonts w:ascii="Times New Roman" w:hAnsi="Times New Roman" w:cs="Times New Roman" w:eastAsia="宋体" w:cstheme="minorBidi"/>
          <w:i/>
        </w:rPr>
        <w:t>E</w:t>
      </w:r>
      <w:r>
        <w:rPr>
          <w:rFonts w:ascii="Times New Roman" w:hAnsi="Times New Roman" w:cs="Times New Roman" w:eastAsia="宋体" w:cstheme="minorBidi"/>
          <w:i/>
        </w:rPr>
        <w:t>C</w:t>
      </w:r>
      <w:r>
        <w:rPr>
          <w:rFonts w:ascii="Times New Roman" w:hAnsi="Times New Roman" w:cs="Times New Roman" w:eastAsia="宋体" w:cstheme="minorBidi"/>
          <w:i/>
        </w:rPr>
        <w:t>M</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1</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k</w:t>
      </w:r>
      <w:r>
        <w:rPr>
          <w:rFonts w:ascii="Symbol" w:hAnsi="Symbol" w:cs="Symbol" w:eastAsia="Symbol" w:cstheme="minorBidi"/>
        </w:rPr>
        <w:t>Δ</w:t>
      </w:r>
      <w:r>
        <w:rPr>
          <w:rFonts w:ascii="Times New Roman" w:hAnsi="Times New Roman" w:cs="Times New Roman" w:eastAsia="宋体" w:cstheme="minorBidi"/>
          <w:i/>
        </w:rPr>
        <w:t>C</w:t>
      </w:r>
      <w:r>
        <w:rPr>
          <w:rFonts w:ascii="Times New Roman" w:hAnsi="Times New Roman" w:cs="Times New Roman" w:eastAsia="宋体" w:cstheme="minorBidi"/>
          <w:i/>
        </w:rPr>
        <w:t>Y</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rFonts w:ascii="Times New Roman" w:hAnsi="Times New Roman" w:cs="Times New Roman" w:eastAsia="宋体" w:cstheme="minorBidi"/>
          <w:vertAlign w:val="subscript"/>
          <w:i/>
        </w:rPr>
        <w:t>k</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1</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s</w:t>
      </w:r>
      <w:r>
        <w:rPr>
          <w:rFonts w:ascii="Symbol" w:hAnsi="Symbol" w:cs="Symbol" w:eastAsia="Symbol" w:cstheme="minorBidi"/>
        </w:rPr>
        <w:t>Δ</w:t>
      </w:r>
      <w:r>
        <w:rPr>
          <w:rFonts w:ascii="Times New Roman" w:hAnsi="Times New Roman" w:cs="Times New Roman" w:eastAsia="宋体" w:cstheme="minorBidi"/>
          <w:i/>
        </w:rPr>
        <w:t>E</w:t>
      </w:r>
      <w:r>
        <w:rPr>
          <w:rFonts w:ascii="Times New Roman" w:hAnsi="Times New Roman" w:cs="Times New Roman" w:eastAsia="宋体" w:cstheme="minorBidi"/>
          <w:i/>
        </w:rPr>
        <w:t>R</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rFonts w:ascii="Times New Roman" w:hAnsi="Times New Roman" w:cs="Times New Roman" w:eastAsia="宋体" w:cstheme="minorBidi"/>
          <w:vertAlign w:val="subscript"/>
          <w:i/>
        </w:rPr>
        <w:t>s</w:t>
      </w:r>
      <w:r>
        <w:rPr>
          <w:rFonts w:ascii="Symbol" w:hAnsi="Symbol" w:cs="Symbol" w:eastAsia="Symbol" w:cstheme="minorBidi"/>
        </w:rPr>
        <w:t></w:t>
      </w:r>
      <w:r>
        <w:rPr>
          <w:rFonts w:ascii="Times New Roman" w:hAnsi="Times New Roman" w:cs="Times New Roman" w:eastAsia="宋体" w:cstheme="minorBidi"/>
          <w:i/>
        </w:rPr>
        <w:t>u</w:t>
      </w:r>
      <w:r>
        <w:rPr>
          <w:vertAlign w:val="subscript"/>
          <w:rFonts w:ascii="Times New Roman" w:hAnsi="Times New Roman" w:cs="Times New Roman" w:eastAsia="宋体" w:cstheme="minorBidi"/>
        </w:rPr>
        <w:t>1</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rFonts w:ascii="Times New Roman" w:hAnsi="Times New Roman" w:cs="Times New Roman" w:eastAsia="宋体" w:cstheme="minorBidi"/>
          <w:vertAlign w:val="subscript"/>
          <w:i/>
        </w:rPr>
        <w:t> </w:t>
      </w:r>
    </w:p>
    <w:p w:rsidR="0018722C">
      <w:pPr>
        <w:topLinePunct/>
      </w:pPr>
      <w:r>
        <w:br w:type="column"/>
      </w:r>
      <w:r>
        <w:t>（</w:t>
      </w:r>
      <w:r>
        <w:rPr>
          <w:rFonts w:ascii="Times New Roman" w:hAnsi="Times New Roman" w:cs="Times New Roman" w:eastAsia="Times New Roman"/>
        </w:rPr>
        <w:t>4-8</w:t>
      </w:r>
      <w:r>
        <w:t>）</w:t>
      </w:r>
    </w:p>
    <w:p w:rsidR="0018722C">
      <w:spacing w:beforeLines="0" w:before="0" w:afterLines="0" w:after="0" w:line="440" w:lineRule="auto"/>
      <w:pPr>
        <w:sectPr w:rsidR="00556256">
          <w:type w:val="continuous"/>
          <w:pgSz w:w="11910" w:h="16840"/>
          <w:pgMar w:top="1600" w:bottom="280" w:left="1540" w:right="1540"/>
          <w:cols w:num="2" w:equalWidth="0">
            <w:col w:w="7199" w:space="40"/>
            <w:col w:w="1591"/>
          </w:cols>
        </w:sectPr>
        <w:topLinePunct/>
      </w:pP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i/>
        </w:rPr>
        <w:t>s</w:t>
      </w:r>
      <w:r>
        <w:rPr>
          <w:rFonts w:ascii="Symbol" w:hAnsi="Symbol" w:cs="Symbol" w:eastAsia="Symbol" w:cstheme="minorBidi"/>
        </w:rPr>
        <w:t></w:t>
      </w:r>
      <w:r>
        <w:rPr>
          <w:rFonts w:ascii="Times New Roman" w:hAnsi="Times New Roman" w:cs="Times New Roman" w:eastAsia="Times New Roman" w:cstheme="minorBidi"/>
        </w:rPr>
        <w:t>1</w:t>
      </w:r>
    </w:p>
    <w:p w:rsidR="0018722C">
      <w:spacing w:beforeLines="0" w:before="0" w:afterLines="0" w:after="0" w:line="440" w:lineRule="auto"/>
      <w:pPr>
        <w:sectPr w:rsidR="00556256">
          <w:type w:val="continuous"/>
          <w:pgSz w:w="11910" w:h="16840"/>
          <w:pgMar w:top="1600" w:bottom="280" w:left="1540" w:right="1540"/>
          <w:cols w:num="2" w:equalWidth="0">
            <w:col w:w="3916" w:space="40"/>
            <w:col w:w="4874"/>
          </w:cols>
        </w:sectPr>
        <w:topLinePunct/>
      </w:pPr>
    </w:p>
    <w:p w:rsidR="0018722C">
      <w:pPr>
        <w:pStyle w:val="cw21"/>
        <w:topLinePunct/>
      </w:pPr>
      <w:r>
        <w:rPr>
          <w:rFonts w:ascii="Times New Roman" w:hAnsi="Times New Roman" w:cs="Times New Roman" w:eastAsia="Times New Roman"/>
        </w:rPr>
        <w:t>q </w:t>
      </w:r>
      <w:r>
        <w:rPr>
          <w:rFonts w:ascii="Times New Roman"/>
          <w:i/>
        </w:rPr>
        <w:t>p</w:t>
      </w:r>
      <w:r/>
    </w:p>
    <w:p w:rsidR="0018722C">
      <w:pPr>
        <w:topLinePunct/>
      </w:pPr>
      <w:r>
        <w:rPr>
          <w:rFonts w:cstheme="minorBidi" w:hAnsiTheme="minorHAnsi" w:eastAsiaTheme="minorHAnsi" w:asciiTheme="minorHAnsi" w:ascii="Symbol" w:hAnsi="Symbol" w:cs="Symbol" w:eastAsia="Symbol"/>
        </w:rPr>
        <w:t>Δ</w:t>
      </w:r>
      <w:r>
        <w:rPr>
          <w:rFonts w:ascii="Times New Roman" w:hAnsi="Times New Roman" w:cs="Times New Roman" w:eastAsia="宋体" w:cstheme="minorBidi"/>
          <w:i/>
        </w:rPr>
        <w:t>ER</w:t>
      </w:r>
      <w:r>
        <w:rPr>
          <w:rFonts w:ascii="Times New Roman" w:hAnsi="Times New Roman" w:cs="Times New Roman" w:eastAsia="宋体" w:cstheme="minorBidi"/>
          <w:vertAlign w:val="subscript"/>
          <w:i/>
        </w:rPr>
        <w:t>it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2</w:t>
      </w:r>
      <w:r>
        <w:rPr>
          <w:rFonts w:ascii="Times New Roman" w:hAnsi="Times New Roman" w:cs="Times New Roman" w:eastAsia="宋体" w:cstheme="minorBidi"/>
          <w:vertAlign w:val="subscript"/>
          <w:i/>
        </w:rPr>
        <w:t>i</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2</w:t>
      </w:r>
      <w:r>
        <w:rPr>
          <w:rFonts w:ascii="Times New Roman" w:hAnsi="Times New Roman" w:cs="Times New Roman" w:eastAsia="宋体" w:cstheme="minorBidi"/>
          <w:vertAlign w:val="subscript"/>
          <w:i/>
        </w:rPr>
        <w:t>i</w:t>
      </w:r>
      <w:r>
        <w:rPr>
          <w:rFonts w:ascii="Times New Roman" w:hAnsi="Times New Roman" w:cs="Times New Roman" w:eastAsia="宋体" w:cstheme="minorBidi"/>
          <w:vertAlign w:val="subscript"/>
          <w:i/>
        </w:rPr>
        <w:t> </w:t>
      </w:r>
      <w:r>
        <w:rPr>
          <w:rFonts w:ascii="Times New Roman" w:hAnsi="Times New Roman" w:cs="Times New Roman" w:eastAsia="宋体" w:cstheme="minorBidi"/>
          <w:i/>
        </w:rPr>
        <w:t>ECM</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Symbol" w:hAnsi="Symbol" w:cs="Symbol" w:eastAsia="Symbol" w:cstheme="minorBidi"/>
          <w:i/>
        </w:rPr>
        <w:t></w:t>
      </w:r>
      <w:r>
        <w:rPr>
          <w:vertAlign w:val="subscript"/>
          <w:rFonts w:ascii="Times New Roman" w:hAnsi="Times New Roman" w:cs="Times New Roman" w:eastAsia="宋体" w:cstheme="minorBidi"/>
        </w:rPr>
        <w:t>2</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k</w:t>
      </w:r>
      <w:r>
        <w:rPr>
          <w:rFonts w:ascii="Symbol" w:hAnsi="Symbol" w:cs="Symbol" w:eastAsia="Symbol" w:cstheme="minorBidi"/>
        </w:rPr>
        <w:t>Δ</w:t>
      </w:r>
      <w:r>
        <w:rPr>
          <w:rFonts w:ascii="Times New Roman" w:hAnsi="Times New Roman" w:cs="Times New Roman" w:eastAsia="宋体" w:cstheme="minorBidi"/>
          <w:i/>
        </w:rPr>
        <w:t>CY</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rFonts w:ascii="Times New Roman" w:hAnsi="Times New Roman" w:cs="Times New Roman" w:eastAsia="宋体" w:cstheme="minorBidi"/>
          <w:vertAlign w:val="subscript"/>
          <w:i/>
        </w:rPr>
        <w:t>k</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2</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s</w:t>
      </w:r>
      <w:r>
        <w:rPr>
          <w:rFonts w:ascii="Symbol" w:hAnsi="Symbol" w:cs="Symbol" w:eastAsia="Symbol" w:cstheme="minorBidi"/>
        </w:rPr>
        <w:t>Δ</w:t>
      </w:r>
      <w:r>
        <w:rPr>
          <w:rFonts w:ascii="Times New Roman" w:hAnsi="Times New Roman" w:cs="Times New Roman" w:eastAsia="宋体" w:cstheme="minorBidi"/>
          <w:i/>
        </w:rPr>
        <w:t>ER</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rFonts w:ascii="Times New Roman" w:hAnsi="Times New Roman" w:cs="Times New Roman" w:eastAsia="宋体" w:cstheme="minorBidi"/>
          <w:vertAlign w:val="subscript"/>
          <w:i/>
        </w:rPr>
        <w:t>s</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u</w:t>
      </w:r>
      <w:r>
        <w:rPr>
          <w:vertAlign w:val="subscript"/>
          <w:rFonts w:ascii="Times New Roman" w:hAnsi="Times New Roman" w:cs="Times New Roman" w:eastAsia="宋体" w:cstheme="minorBidi"/>
        </w:rPr>
        <w:t>2</w:t>
      </w:r>
      <w:r>
        <w:rPr>
          <w:rFonts w:ascii="Times New Roman" w:hAnsi="Times New Roman" w:cs="Times New Roman" w:eastAsia="宋体" w:cstheme="minorBidi"/>
          <w:vertAlign w:val="subscript"/>
          <w:i/>
        </w:rPr>
        <w:t>i</w:t>
      </w:r>
      <w:r>
        <w:rPr>
          <w:vertAlign w:val="subscript"/>
          <w:rFonts w:ascii="Times New Roman" w:hAnsi="Times New Roman" w:cs="Times New Roman" w:eastAsia="宋体" w:cstheme="minorBidi"/>
        </w:rPr>
        <w:t>,</w:t>
      </w:r>
      <w:r w:rsidR="001852F3">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vertAlign w:val="subscript"/>
          <w:i/>
        </w:rPr>
        <w:t>t</w:t>
      </w:r>
      <w:r>
        <w:rPr>
          <w:rFonts w:ascii="Times New Roman" w:hAnsi="Times New Roman" w:cs="Times New Roman" w:eastAsia="宋体" w:cstheme="minorBidi"/>
          <w:vertAlign w:val="subscript"/>
          <w:i/>
        </w:rPr>
        <w:t> </w:t>
      </w:r>
    </w:p>
    <w:p w:rsidR="0018722C">
      <w:pPr>
        <w:topLinePunct/>
      </w:pPr>
      <w:r>
        <w:br w:type="column"/>
      </w:r>
      <w:r>
        <w:t>（</w:t>
      </w:r>
      <w:r>
        <w:rPr>
          <w:rFonts w:ascii="Times New Roman" w:hAnsi="Times New Roman" w:cs="Times New Roman" w:eastAsia="Times New Roman"/>
        </w:rPr>
        <w:t>4-9</w:t>
      </w:r>
      <w:r>
        <w:t>）</w:t>
      </w:r>
    </w:p>
    <w:p w:rsidR="0018722C">
      <w:spacing w:beforeLines="0" w:before="0" w:afterLines="0" w:after="0" w:line="440" w:lineRule="auto"/>
      <w:pPr>
        <w:sectPr w:rsidR="00556256">
          <w:type w:val="continuous"/>
          <w:pgSz w:w="11910" w:h="16840"/>
          <w:pgMar w:top="1600" w:bottom="280" w:left="1540" w:right="1540"/>
          <w:cols w:num="2" w:equalWidth="0">
            <w:col w:w="7335" w:space="40"/>
            <w:col w:w="1455"/>
          </w:cols>
        </w:sectPr>
        <w:topLinePunct/>
      </w:pP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i/>
        </w:rPr>
        <w:t>s</w:t>
      </w:r>
      <w:r>
        <w:rPr>
          <w:rFonts w:ascii="Symbol" w:hAnsi="Symbol" w:cs="Symbol" w:eastAsia="Symbol" w:cstheme="minorBidi"/>
        </w:rPr>
        <w:t></w:t>
      </w:r>
      <w:r>
        <w:rPr>
          <w:rFonts w:ascii="Times New Roman" w:hAnsi="Times New Roman" w:cs="Times New Roman" w:eastAsia="Times New Roman" w:cstheme="minorBidi"/>
        </w:rPr>
        <w:t>1</w:t>
      </w:r>
    </w:p>
    <w:p w:rsidR="0018722C">
      <w:spacing w:beforeLines="0" w:before="0" w:afterLines="0" w:after="0" w:line="440" w:lineRule="auto"/>
      <w:pPr>
        <w:sectPr w:rsidR="00556256">
          <w:type w:val="continuous"/>
          <w:pgSz w:w="11910" w:h="16840"/>
          <w:pgMar w:top="1600" w:bottom="280" w:left="1540" w:right="1540"/>
          <w:cols w:num="2" w:equalWidth="0">
            <w:col w:w="3976" w:space="40"/>
            <w:col w:w="4814"/>
          </w:cols>
        </w:sectPr>
        <w:topLinePunct/>
      </w:pPr>
    </w:p>
    <w:p w:rsidR="0018722C">
      <w:pPr>
        <w:topLinePunct/>
      </w:pPr>
      <w:r>
        <w:t>式中，</w:t>
      </w:r>
      <w:r>
        <w:rPr>
          <w:rFonts w:ascii="Symbol" w:hAnsi="Symbol" w:cs="Symbol" w:eastAsia="Symbol"/>
        </w:rPr>
        <w:t>Δ</w:t>
      </w:r>
      <w:r>
        <w:rPr>
          <w:rFonts w:ascii="Symbol" w:hAnsi="Symbol" w:cs="Symbol" w:eastAsia="Symbol"/>
        </w:rPr>
        <w:t></w:t>
      </w:r>
      <w:r>
        <w:t>代</w:t>
      </w:r>
      <w:r>
        <w:t>表一</w:t>
      </w:r>
      <w:r>
        <w:t>阶差分，</w:t>
      </w:r>
      <w:r>
        <w:rPr>
          <w:rFonts w:ascii="Times New Roman" w:hAnsi="Times New Roman" w:cs="Times New Roman" w:eastAsia="宋体"/>
          <w:i/>
        </w:rPr>
        <w:t>ECM</w:t>
      </w:r>
      <w:r>
        <w:t>反映了因变量短期波动中偏离其长期均衡关</w:t>
      </w:r>
      <w:r>
        <w:t>系程度，</w:t>
      </w:r>
      <w:r>
        <w:rPr>
          <w:rFonts w:ascii="Times New Roman" w:hAnsi="Times New Roman" w:cs="Times New Roman" w:eastAsia="宋体"/>
          <w:i/>
        </w:rPr>
        <w:t>K</w:t>
      </w:r>
      <w:r>
        <w:t>和</w:t>
      </w:r>
      <w:r>
        <w:rPr>
          <w:rFonts w:ascii="Times New Roman" w:hAnsi="Times New Roman" w:cs="Times New Roman" w:eastAsia="宋体"/>
          <w:i/>
        </w:rPr>
        <w:t>S</w:t>
      </w:r>
      <w:r>
        <w:t>为滞后阶数。</w:t>
      </w:r>
      <w:r>
        <w:rPr>
          <w:rFonts w:ascii="Symbol" w:hAnsi="Symbol" w:cs="Symbol" w:eastAsia="Symbol"/>
          <w:i/>
        </w:rPr>
        <w:t></w:t>
      </w:r>
      <w:r>
        <w:rPr>
          <w:rFonts w:ascii="Times New Roman" w:hAnsi="Times New Roman" w:cs="Times New Roman" w:eastAsia="宋体"/>
        </w:rPr>
        <w:t>1</w:t>
      </w:r>
      <w:r>
        <w:rPr>
          <w:rFonts w:ascii="Times New Roman" w:hAnsi="Times New Roman" w:cs="Times New Roman" w:eastAsia="宋体"/>
          <w:i/>
        </w:rPr>
        <w:t>i</w:t>
      </w:r>
      <w:r>
        <w:t>是误差修正项的纠正强度，反映了长期均衡对短</w:t>
      </w:r>
      <w:r/>
      <w:r>
        <w:t>期波动偏离和自我修正的动态机制，一般为负值，意味着当失衡时数据序列应</w:t>
      </w:r>
      <w:r/>
      <w:r>
        <w:t>收敛并回归长期的均衡，绝对值越大则对本期误差修正的作用就越强</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124</w:t>
      </w:r>
      <w:r>
        <w:rPr>
          <w:rFonts w:ascii="Times New Roman" w:hAnsi="Times New Roman" w:cs="Times New Roman" w:eastAsia="宋体"/>
          <w:vertAlign w:val="superscript"/>
        </w:rPr>
        <w:t>]</w:t>
      </w:r>
      <w:r>
        <w:t>。</w:t>
      </w:r>
    </w:p>
    <w:p w:rsidR="0018722C">
      <w:pPr>
        <w:topLinePunct/>
      </w:pPr>
      <w:r>
        <w:t>（</w:t>
      </w:r>
      <w:r>
        <w:rPr>
          <w:rFonts w:ascii="Times New Roman" w:hAnsi="Times New Roman" w:cs="Times New Roman" w:eastAsia="宋体"/>
        </w:rPr>
        <w:t>3</w:t>
      </w:r>
      <w:r>
        <w:t>）</w:t>
      </w:r>
      <w:r>
        <w:rPr>
          <w:rFonts w:ascii="黑体" w:hAnsi="黑体" w:cs="黑体" w:eastAsia="黑体"/>
        </w:rPr>
        <w:t>面板</w:t>
      </w:r>
      <w:r>
        <w:rPr>
          <w:rFonts w:ascii="Times New Roman" w:hAnsi="Times New Roman" w:cs="Times New Roman" w:eastAsia="宋体"/>
        </w:rPr>
        <w:t>VAR</w:t>
      </w:r>
      <w:r>
        <w:rPr>
          <w:rFonts w:ascii="黑体" w:hAnsi="黑体" w:cs="黑体" w:eastAsia="黑体"/>
        </w:rPr>
        <w:t>和面板脉冲响应</w:t>
      </w:r>
      <w:r>
        <w:t>环境规制与我国建筑业经济增长之间的</w:t>
      </w:r>
      <w:r>
        <w:t>关系并非是单向的，应该是相互影响。如果采用传统的方法考察环境规制与我</w:t>
      </w:r>
      <w:r/>
      <w:r>
        <w:t>国建筑业经济增长之间的动态关系，不能有效地观测不同样本区间检验结果的</w:t>
      </w:r>
      <w:r/>
      <w:r>
        <w:t>变动状况及过程。因此，本文利用面板</w:t>
      </w:r>
      <w:r>
        <w:rPr>
          <w:rFonts w:ascii="Times New Roman" w:hAnsi="Times New Roman" w:cs="Times New Roman" w:eastAsia="宋体"/>
        </w:rPr>
        <w:t>VAR</w:t>
      </w:r>
      <w:r>
        <w:t>模型研究环境规制对我国建筑业经</w:t>
      </w:r>
      <w:r/>
      <w:r>
        <w:t>济增长的影响状况，用系统中每个内生变量滞后值来构造模型，弥补传统回归</w:t>
      </w:r>
      <w:r/>
      <w:r>
        <w:t>方法的不足。</w:t>
      </w:r>
    </w:p>
    <w:p w:rsidR="0018722C">
      <w:pPr>
        <w:topLinePunct/>
      </w:pPr>
      <w:r>
        <w:rPr>
          <w:rFonts w:ascii="Times New Roman" w:hAnsi="Times New Roman" w:cs="Times New Roman" w:eastAsia="宋体"/>
        </w:rPr>
        <w:t>Sims</w:t>
      </w:r>
      <w:r>
        <w:t>于</w:t>
      </w:r>
      <w:r>
        <w:rPr>
          <w:rFonts w:ascii="Times New Roman" w:hAnsi="Times New Roman" w:cs="Times New Roman" w:eastAsia="宋体"/>
        </w:rPr>
        <w:t>1980</w:t>
      </w:r>
      <w:r>
        <w:t>年根据数据统计性质构建了向量自回归</w:t>
      </w:r>
      <w:r>
        <w:rPr>
          <w:rFonts w:ascii="Times New Roman" w:hAnsi="Times New Roman" w:cs="Times New Roman" w:eastAsia="宋体"/>
        </w:rPr>
        <w:t>(</w:t>
      </w:r>
      <w:r>
        <w:rPr>
          <w:rFonts w:ascii="Times New Roman" w:hAnsi="Times New Roman" w:cs="Times New Roman" w:eastAsia="宋体"/>
        </w:rPr>
        <w:t xml:space="preserve">VAR</w:t>
      </w:r>
      <w:r>
        <w:rPr>
          <w:rFonts w:ascii="Times New Roman" w:hAnsi="Times New Roman" w:cs="Times New Roman" w:eastAsia="宋体"/>
        </w:rPr>
        <w:t>)</w:t>
      </w:r>
      <w:r>
        <w:t>模型，即将系统</w:t>
      </w:r>
      <w:r/>
      <w:r>
        <w:t>中每个内生变量及其滞后值放入一个研究系统中构造模型。</w:t>
      </w:r>
      <w:r>
        <w:t>近年</w:t>
      </w:r>
      <w:r>
        <w:t>来得到广大学</w:t>
      </w:r>
      <w:r/>
      <w:r>
        <w:t>者的认可，并被广泛应用。在此基础上，</w:t>
      </w:r>
      <w:r>
        <w:rPr>
          <w:rFonts w:ascii="Times New Roman" w:hAnsi="Times New Roman" w:cs="Times New Roman" w:eastAsia="宋体"/>
        </w:rPr>
        <w:t>1988</w:t>
      </w:r>
      <w:r>
        <w:t>年</w:t>
      </w:r>
      <w:r>
        <w:rPr>
          <w:rFonts w:ascii="Times New Roman" w:hAnsi="Times New Roman" w:cs="Times New Roman" w:eastAsia="宋体"/>
        </w:rPr>
        <w:t>Holtz-Eakin</w:t>
      </w:r>
      <w:r>
        <w:t>创新性提出了基于</w:t>
      </w:r>
      <w:r/>
      <w:r>
        <w:t>面板数据的向量自回归方法并在实践中不断优化。经众多学者不断完善，面板</w:t>
      </w:r>
      <w:r/>
      <w:r>
        <w:t>数据</w:t>
      </w:r>
      <w:r>
        <w:rPr>
          <w:rFonts w:ascii="Times New Roman" w:hAnsi="Times New Roman" w:cs="Times New Roman" w:eastAsia="宋体"/>
        </w:rPr>
        <w:t>VAR</w:t>
      </w:r>
      <w:r>
        <w:t>模型已成为综合时间序列数据和面板数据优点的成熟模型。借助该方</w:t>
      </w:r>
      <w:r/>
      <w:r>
        <w:t>法，本文建立了面板</w:t>
      </w:r>
      <w:r>
        <w:rPr>
          <w:rFonts w:ascii="Times New Roman" w:hAnsi="Times New Roman" w:cs="Times New Roman" w:eastAsia="宋体"/>
        </w:rPr>
        <w:t>VAR</w:t>
      </w:r>
      <w:r>
        <w:t>模型如下。</w:t>
      </w:r>
    </w:p>
    <w:p w:rsidR="0018722C">
      <w:pPr>
        <w:topLinePunct/>
      </w:pPr>
      <w:r>
        <w:rPr>
          <w:rFonts w:cstheme="minorBidi" w:hAnsiTheme="minorHAnsi" w:eastAsiaTheme="minorHAnsi" w:asciiTheme="minorHAnsi" w:ascii="Times New Roman"/>
          <w:i/>
        </w:rPr>
        <w:t>m</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it</w:t>
      </w:r>
    </w:p>
    <w:p w:rsidR="0018722C">
      <w:pPr>
        <w:spacing w:line="399" w:lineRule="exact" w:before="0"/>
        <w:ind w:leftChars="0" w:left="868" w:rightChars="0" w:right="0" w:hanging="795"/>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position w:val="7"/>
          <w:sz w:val="27"/>
          <w:szCs w:val="27"/>
        </w:rPr>
        <w:t></w:t>
      </w:r>
      <w:r>
        <w:rPr>
          <w:kern w:val="2"/>
          <w:rFonts w:ascii="Symbol" w:hAnsi="Symbol" w:cs="Symbol" w:eastAsia="Symbol" w:cstheme="minorBidi"/>
          <w:spacing w:val="-6"/>
          <w:position w:val="7"/>
          <w:sz w:val="27"/>
          <w:szCs w:val="27"/>
        </w:rPr>
        <w:t></w:t>
      </w:r>
      <w:r>
        <w:rPr>
          <w:kern w:val="2"/>
          <w:rFonts w:ascii="Symbol" w:hAnsi="Symbol" w:cs="Symbol" w:eastAsia="Symbol" w:cstheme="minorBidi"/>
          <w:i/>
          <w:spacing w:val="5"/>
          <w:position w:val="7"/>
          <w:sz w:val="28"/>
          <w:szCs w:val="28"/>
        </w:rPr>
        <w:t></w:t>
      </w:r>
      <w:r>
        <w:rPr>
          <w:kern w:val="2"/>
          <w:rFonts w:ascii="Times New Roman" w:hAnsi="Times New Roman" w:cs="Times New Roman" w:eastAsia="宋体" w:cstheme="minorBidi"/>
          <w:i/>
          <w:spacing w:val="5"/>
          <w:sz w:val="15"/>
          <w:szCs w:val="15"/>
        </w:rPr>
        <w:t>I</w:t>
      </w:r>
      <w:r>
        <w:rPr>
          <w:kern w:val="2"/>
          <w:rFonts w:ascii="Symbol" w:hAnsi="Symbol" w:cs="Symbol" w:eastAsia="Symbol" w:cstheme="minorBidi"/>
          <w:position w:val="7"/>
          <w:sz w:val="27"/>
          <w:szCs w:val="27"/>
        </w:rPr>
        <w:t></w:t>
      </w:r>
      <w:r>
        <w:rPr>
          <w:kern w:val="2"/>
          <w:rFonts w:ascii="Symbol" w:hAnsi="Symbol" w:cs="Symbol" w:eastAsia="Symbol" w:cstheme="minorBidi"/>
          <w:spacing w:val="-4"/>
          <w:position w:val="7"/>
          <w:sz w:val="27"/>
          <w:szCs w:val="27"/>
        </w:rPr>
        <w:t></w:t>
      </w:r>
      <w:r>
        <w:rPr>
          <w:kern w:val="2"/>
          <w:rFonts w:ascii="Symbol" w:hAnsi="Symbol" w:cs="Symbol" w:eastAsia="Symbol" w:cstheme="minorBidi"/>
          <w:position w:val="1"/>
          <w:sz w:val="40"/>
          <w:szCs w:val="40"/>
        </w:rPr>
        <w:t></w:t>
      </w:r>
      <w:r>
        <w:rPr>
          <w:kern w:val="2"/>
          <w:rFonts w:ascii="Symbol" w:hAnsi="Symbol" w:cs="Symbol" w:eastAsia="Symbol" w:cstheme="minorBidi"/>
          <w:spacing w:val="-22"/>
          <w:position w:val="1"/>
          <w:sz w:val="40"/>
          <w:szCs w:val="40"/>
        </w:rPr>
        <w:t></w:t>
      </w:r>
      <w:r>
        <w:rPr>
          <w:kern w:val="2"/>
          <w:rFonts w:ascii="Symbol" w:hAnsi="Symbol" w:cs="Symbol" w:eastAsia="Symbol" w:cstheme="minorBidi"/>
          <w:i/>
          <w:position w:val="7"/>
          <w:sz w:val="28"/>
          <w:szCs w:val="28"/>
        </w:rPr>
        <w:t></w:t>
      </w:r>
      <w:r>
        <w:rPr>
          <w:kern w:val="2"/>
          <w:rFonts w:ascii="Symbol" w:hAnsi="Symbol" w:cs="Symbol" w:eastAsia="Symbol" w:cstheme="minorBidi"/>
          <w:i/>
          <w:spacing w:val="-10"/>
          <w:position w:val="7"/>
          <w:sz w:val="28"/>
          <w:szCs w:val="28"/>
        </w:rPr>
        <w:t></w:t>
      </w:r>
      <w:r>
        <w:rPr>
          <w:kern w:val="2"/>
          <w:rFonts w:ascii="Times New Roman" w:hAnsi="Times New Roman" w:cs="Times New Roman" w:eastAsia="宋体" w:cstheme="minorBidi"/>
          <w:i/>
          <w:sz w:val="15"/>
          <w:szCs w:val="15"/>
        </w:rPr>
        <w:t>j</w:t>
      </w:r>
      <w:r>
        <w:rPr>
          <w:kern w:val="2"/>
          <w:rFonts w:ascii="Times New Roman" w:hAnsi="Times New Roman" w:cs="Times New Roman" w:eastAsia="宋体" w:cstheme="minorBidi"/>
          <w:i/>
          <w:spacing w:val="10"/>
          <w:sz w:val="15"/>
          <w:szCs w:val="15"/>
        </w:rPr>
        <w:t xml:space="preserve"> </w:t>
      </w:r>
      <w:r>
        <w:rPr>
          <w:kern w:val="2"/>
          <w:rFonts w:ascii="Times New Roman" w:hAnsi="Times New Roman" w:cs="Times New Roman" w:eastAsia="宋体" w:cstheme="minorBidi"/>
          <w:i/>
          <w:position w:val="7"/>
          <w:sz w:val="27"/>
          <w:szCs w:val="27"/>
        </w:rPr>
        <w:t>y</w:t>
      </w:r>
      <w:r>
        <w:rPr>
          <w:kern w:val="2"/>
          <w:rFonts w:ascii="Times New Roman" w:hAnsi="Times New Roman" w:cs="Times New Roman" w:eastAsia="宋体" w:cstheme="minorBidi"/>
          <w:i/>
          <w:sz w:val="15"/>
          <w:szCs w:val="15"/>
        </w:rPr>
        <w:t>i</w:t>
      </w:r>
      <w:r>
        <w:rPr>
          <w:kern w:val="2"/>
          <w:rFonts w:ascii="Times New Roman" w:hAnsi="Times New Roman" w:cs="Times New Roman" w:eastAsia="宋体" w:cstheme="minorBidi"/>
          <w:spacing w:val="2"/>
          <w:sz w:val="15"/>
          <w:szCs w:val="15"/>
        </w:rPr>
        <w:t>,</w:t>
      </w:r>
      <w:r w:rsidR="001852F3">
        <w:rPr>
          <w:kern w:val="2"/>
          <w:rFonts w:ascii="Times New Roman" w:hAnsi="Times New Roman" w:cs="Times New Roman" w:eastAsia="宋体" w:cstheme="minorBidi"/>
          <w:spacing w:val="2"/>
          <w:sz w:val="15"/>
          <w:szCs w:val="15"/>
        </w:rPr>
        <w:t xml:space="preserve"> </w:t>
      </w:r>
      <w:r>
        <w:rPr>
          <w:kern w:val="2"/>
          <w:rFonts w:ascii="Times New Roman" w:hAnsi="Times New Roman" w:cs="Times New Roman" w:eastAsia="宋体" w:cstheme="minorBidi"/>
          <w:i/>
          <w:spacing w:val="2"/>
          <w:sz w:val="15"/>
          <w:szCs w:val="15"/>
        </w:rPr>
        <w:t>t</w:t>
      </w:r>
      <w:r>
        <w:rPr>
          <w:kern w:val="2"/>
          <w:rFonts w:ascii="Symbol" w:hAnsi="Symbol" w:cs="Symbol" w:eastAsia="Symbol" w:cstheme="minorBidi"/>
          <w:sz w:val="15"/>
          <w:szCs w:val="15"/>
        </w:rPr>
        <w:t></w:t>
      </w:r>
      <w:r>
        <w:rPr>
          <w:kern w:val="2"/>
          <w:rFonts w:ascii="Symbol" w:hAnsi="Symbol" w:cs="Symbol" w:eastAsia="Symbol" w:cstheme="minorBidi"/>
          <w:spacing w:val="-10"/>
          <w:sz w:val="15"/>
          <w:szCs w:val="15"/>
        </w:rPr>
        <w:t></w:t>
      </w:r>
      <w:r>
        <w:rPr>
          <w:kern w:val="2"/>
          <w:rFonts w:ascii="Times New Roman" w:hAnsi="Times New Roman" w:cs="Times New Roman" w:eastAsia="宋体" w:cstheme="minorBidi"/>
          <w:i/>
          <w:sz w:val="15"/>
          <w:szCs w:val="15"/>
        </w:rPr>
        <w:t>n</w:t>
      </w:r>
      <w:r>
        <w:rPr>
          <w:kern w:val="2"/>
          <w:rFonts w:ascii="Symbol" w:hAnsi="Symbol" w:cs="Symbol" w:eastAsia="Symbol" w:cstheme="minorBidi"/>
          <w:position w:val="7"/>
          <w:sz w:val="27"/>
          <w:szCs w:val="27"/>
        </w:rPr>
        <w:t></w:t>
      </w:r>
      <w:r>
        <w:rPr>
          <w:kern w:val="2"/>
          <w:rFonts w:ascii="Symbol" w:hAnsi="Symbol" w:cs="Symbol" w:eastAsia="Symbol" w:cstheme="minorBidi"/>
          <w:spacing w:val="-12"/>
          <w:position w:val="7"/>
          <w:sz w:val="27"/>
          <w:szCs w:val="27"/>
        </w:rPr>
        <w:t></w:t>
      </w:r>
      <w:r>
        <w:rPr>
          <w:kern w:val="2"/>
          <w:rFonts w:ascii="Symbol" w:hAnsi="Symbol" w:cs="Symbol" w:eastAsia="Symbol" w:cstheme="minorBidi"/>
          <w:i/>
          <w:position w:val="7"/>
          <w:sz w:val="28"/>
          <w:szCs w:val="28"/>
        </w:rPr>
        <w:t></w:t>
      </w:r>
      <w:r>
        <w:rPr>
          <w:kern w:val="2"/>
          <w:rFonts w:ascii="Symbol" w:hAnsi="Symbol" w:cs="Symbol" w:eastAsia="Symbol" w:cstheme="minorBidi"/>
          <w:i/>
          <w:spacing w:val="8"/>
          <w:position w:val="7"/>
          <w:sz w:val="28"/>
          <w:szCs w:val="28"/>
        </w:rPr>
        <w:t></w:t>
      </w:r>
      <w:r>
        <w:rPr>
          <w:kern w:val="2"/>
          <w:rFonts w:ascii="Times New Roman" w:hAnsi="Times New Roman" w:cs="Times New Roman" w:eastAsia="宋体" w:cstheme="minorBidi"/>
          <w:i/>
          <w:sz w:val="15"/>
          <w:szCs w:val="15"/>
        </w:rPr>
        <w:t>it</w:t>
      </w:r>
      <w:r>
        <w:rPr>
          <w:kern w:val="2"/>
          <w:rFonts w:ascii="Symbol" w:hAnsi="Symbol" w:cs="Symbol" w:eastAsia="Symbol" w:cstheme="minorBidi"/>
          <w:position w:val="7"/>
          <w:sz w:val="27"/>
          <w:szCs w:val="27"/>
        </w:rPr>
        <w:t></w:t>
      </w:r>
      <w:r>
        <w:rPr>
          <w:kern w:val="2"/>
          <w:rFonts w:ascii="Symbol" w:hAnsi="Symbol" w:cs="Symbol" w:eastAsia="Symbol" w:cstheme="minorBidi"/>
          <w:spacing w:val="-22"/>
          <w:position w:val="7"/>
          <w:sz w:val="27"/>
          <w:szCs w:val="27"/>
        </w:rPr>
        <w:t></w:t>
      </w:r>
      <w:r>
        <w:rPr>
          <w:kern w:val="2"/>
          <w:rFonts w:ascii="Symbol" w:hAnsi="Symbol" w:cs="Symbol" w:eastAsia="Symbol" w:cstheme="minorBidi"/>
          <w:i/>
          <w:spacing w:val="2"/>
          <w:position w:val="7"/>
          <w:sz w:val="28"/>
          <w:szCs w:val="28"/>
        </w:rPr>
        <w:t></w:t>
      </w:r>
      <w:r>
        <w:rPr>
          <w:kern w:val="2"/>
          <w:rFonts w:ascii="Times New Roman" w:hAnsi="Times New Roman" w:cs="Times New Roman" w:eastAsia="宋体" w:cstheme="minorBidi"/>
          <w:i/>
          <w:spacing w:val="2"/>
          <w:sz w:val="15"/>
          <w:szCs w:val="15"/>
        </w:rPr>
        <w:t>it</w:t>
      </w:r>
    </w:p>
    <w:p w:rsidR="0018722C">
      <w:pPr>
        <w:topLinePunct/>
      </w:pPr>
      <w:r>
        <w:rPr>
          <w:rFonts w:cstheme="minorBidi" w:hAnsiTheme="minorHAnsi" w:eastAsiaTheme="minorHAnsi" w:asciiTheme="minorHAnsi" w:ascii="Times New Roman" w:hAnsi="Times New Roman" w:cs="Times New Roman" w:eastAsia="宋体"/>
          <w:i/>
        </w:rPr>
        <w:t>j</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br w:type="column"/>
      </w:r>
      <w:r>
        <w:rPr>
          <w:rFonts w:ascii="Times New Roman"/>
        </w:rPr>
        <w:t>(</w:t>
      </w:r>
      <w:r>
        <w:rPr>
          <w:rFonts w:ascii="Times New Roman"/>
        </w:rPr>
        <w:t xml:space="preserve">4-10</w:t>
      </w:r>
      <w:r>
        <w:rPr>
          <w:rFonts w:ascii="Times New Roman"/>
        </w:rPr>
        <w:t>)</w:t>
      </w:r>
    </w:p>
    <w:p w:rsidR="0018722C">
      <w:spacing w:beforeLines="0" w:before="0" w:afterLines="0" w:after="0" w:line="440" w:lineRule="auto"/>
      <w:pPr>
        <w:sectPr w:rsidR="00556256">
          <w:type w:val="continuous"/>
          <w:pgSz w:w="11910" w:h="16840"/>
          <w:pgMar w:top="1600" w:bottom="280" w:left="1540" w:right="1540"/>
          <w:cols w:num="3" w:equalWidth="0">
            <w:col w:w="3029" w:space="40"/>
            <w:col w:w="2992" w:space="40"/>
            <w:col w:w="2729"/>
          </w:cols>
        </w:sectPr>
        <w:topLinePunct/>
      </w:pPr>
    </w:p>
    <w:p w:rsidR="0018722C">
      <w:pPr>
        <w:topLinePunct/>
      </w:pPr>
      <w:r>
        <w:t>其中，</w:t>
      </w:r>
      <w:r>
        <w:rPr>
          <w:rFonts w:ascii="Times New Roman" w:hAnsi="Times New Roman" w:cs="Times New Roman" w:eastAsia="宋体"/>
          <w:i/>
        </w:rPr>
        <w:t>y</w:t>
      </w:r>
      <w:r>
        <w:rPr>
          <w:rFonts w:ascii="Times New Roman" w:hAnsi="Times New Roman" w:cs="Times New Roman" w:eastAsia="宋体"/>
          <w:i/>
        </w:rPr>
        <w:t>it</w:t>
      </w:r>
      <w:r>
        <w:t>是一个包含两个变量</w:t>
      </w:r>
      <w:r>
        <w:rPr>
          <w:rFonts w:ascii="Times New Roman" w:hAnsi="Times New Roman" w:cs="Times New Roman" w:eastAsia="宋体"/>
        </w:rPr>
        <w:t>{</w:t>
      </w:r>
      <w:r>
        <w:rPr>
          <w:rFonts w:ascii="Times New Roman" w:hAnsi="Times New Roman" w:cs="Times New Roman" w:eastAsia="宋体"/>
          <w:i/>
        </w:rPr>
        <w:t>ER</w:t>
      </w:r>
      <w:r>
        <w:rPr>
          <w:spacing w:val="2"/>
        </w:rPr>
        <w:t xml:space="preserve">, </w:t>
      </w:r>
      <w:r>
        <w:rPr>
          <w:rFonts w:ascii="Times New Roman" w:hAnsi="Times New Roman" w:cs="Times New Roman" w:eastAsia="宋体"/>
          <w:i/>
        </w:rPr>
        <w:t>CY</w:t>
      </w:r>
      <w:r>
        <w:rPr>
          <w:rFonts w:ascii="Times New Roman" w:hAnsi="Times New Roman" w:cs="Times New Roman" w:eastAsia="宋体"/>
        </w:rPr>
        <w:t>}</w:t>
      </w:r>
      <w:r>
        <w:t>的向量。</w:t>
      </w:r>
      <w:r>
        <w:rPr>
          <w:rFonts w:ascii="Times New Roman" w:hAnsi="Times New Roman" w:cs="Times New Roman" w:eastAsia="宋体"/>
          <w:i/>
        </w:rPr>
        <w:t>ER</w:t>
      </w:r>
      <w:r>
        <w:t>代表我国各省份环境污</w:t>
      </w:r>
      <w:r/>
      <w:r>
        <w:t>染治理投资额与</w:t>
      </w:r>
      <w:r>
        <w:rPr>
          <w:rFonts w:ascii="Times New Roman" w:hAnsi="Times New Roman" w:cs="Times New Roman" w:eastAsia="宋体"/>
        </w:rPr>
        <w:t>GDP</w:t>
      </w:r>
      <w:r>
        <w:t>的比值，用来衡量各省的环境规制强度；</w:t>
      </w:r>
      <w:r>
        <w:rPr>
          <w:rFonts w:ascii="Times New Roman" w:hAnsi="Times New Roman" w:cs="Times New Roman" w:eastAsia="宋体"/>
          <w:i/>
        </w:rPr>
        <w:t>CY</w:t>
      </w:r>
      <w:r>
        <w:t>代表建筑业</w:t>
      </w:r>
      <w:r/>
      <w:r>
        <w:rPr>
          <w:rFonts w:ascii="Times New Roman" w:hAnsi="Times New Roman" w:cs="Times New Roman" w:eastAsia="宋体"/>
        </w:rPr>
        <w:t>GDP</w:t>
      </w:r>
      <w:r>
        <w:t>增长率，用来衡量建筑业的经济增长状况。在使用面板</w:t>
      </w:r>
      <w:r>
        <w:rPr>
          <w:rFonts w:ascii="Times New Roman" w:hAnsi="Times New Roman" w:cs="Times New Roman" w:eastAsia="宋体"/>
        </w:rPr>
        <w:t>VAR</w:t>
      </w:r>
      <w:r>
        <w:t>模型时，我</w:t>
      </w:r>
      <w:r>
        <w:t>们</w:t>
      </w:r>
    </w:p>
    <w:p w:rsidR="0018722C">
      <w:pPr>
        <w:topLinePunct/>
      </w:pPr>
      <w:r>
        <w:t>假设每一个截面的基本结构相同，即采用固定效应模型，引入反映个体异质性</w:t>
      </w:r>
      <w:r/>
      <w:r>
        <w:t>的变量</w:t>
      </w:r>
      <w:r/>
      <w:r>
        <w:rPr>
          <w:rFonts w:ascii="Symbol" w:hAnsi="Symbol" w:cs="Symbol" w:eastAsia="Symbol"/>
          <w:i/>
        </w:rPr>
        <w:t></w:t>
      </w:r>
      <w:r>
        <w:rPr>
          <w:rFonts w:ascii="Symbol" w:hAnsi="Symbol" w:cs="Symbol" w:eastAsia="Symbol"/>
          <w:i/>
        </w:rPr>
        <w:t></w:t>
      </w:r>
      <w:r>
        <w:t>来克服假设对参数的限制，还引入反映个体的时点效应的变量</w:t>
      </w:r>
      <w:r/>
      <w:r>
        <w:rPr>
          <w:rFonts w:ascii="Symbol" w:hAnsi="Symbol" w:cs="Symbol" w:eastAsia="Symbol"/>
          <w:i/>
        </w:rPr>
        <w:t></w:t>
      </w:r>
      <w:r>
        <w:rPr>
          <w:rFonts w:ascii="Symbol" w:hAnsi="Symbol" w:cs="Symbol" w:eastAsia="Symbol"/>
          <w:i/>
        </w:rPr>
        <w:t></w:t>
      </w:r>
      <w:r>
        <w:t>，</w:t>
      </w:r>
      <w:r>
        <w:t>体</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it</w:t>
      </w:r>
    </w:p>
    <w:p w:rsidR="0018722C">
      <w:pPr>
        <w:pStyle w:val="ae"/>
        <w:topLinePunct/>
      </w:pPr>
      <w:r>
        <w:pict>
          <v:shape style="margin-left:366.720001pt;margin-top:14.344207pt;width:3.25pt;height:5.8pt;mso-position-horizontal-relative:page;mso-position-vertical-relative:paragraph;z-index:-312784" type="#_x0000_t202" filled="false" stroked="false">
            <v:textbox inset="0,0,0,0">
              <w:txbxContent>
                <w:p w:rsidR="0018722C">
                  <w:pPr>
                    <w:spacing w:line="116" w:lineRule="exact" w:before="0"/>
                    <w:ind w:leftChars="0" w:left="0" w:rightChars="0" w:right="0" w:firstLineChars="0" w:firstLine="0"/>
                    <w:jc w:val="left"/>
                    <w:rPr>
                      <w:rFonts w:ascii="Times New Roman" w:hAnsi="Times New Roman" w:cs="Times New Roman" w:eastAsia="Times New Roman"/>
                      <w:sz w:val="11"/>
                      <w:szCs w:val="11"/>
                    </w:rPr>
                  </w:pPr>
                  <w:r>
                    <w:rPr>
                      <w:rFonts w:ascii="Times New Roman"/>
                      <w:i/>
                      <w:w w:val="105"/>
                      <w:sz w:val="11"/>
                    </w:rPr>
                    <w:t>it</w:t>
                  </w:r>
                  <w:r/>
                </w:p>
              </w:txbxContent>
            </v:textbox>
            <w10:wrap type="none"/>
          </v:shape>
        </w:pict>
      </w:r>
      <w:r>
        <w:rPr>
          <w:spacing w:val="4"/>
        </w:rPr>
        <w:t>现在同一时点的不同截面上可能受到的共同冲击。</w:t>
      </w:r>
      <w:r>
        <w:rPr>
          <w:rFonts w:ascii="Symbol" w:hAnsi="Symbol" w:cs="Symbol" w:eastAsia="Symbol"/>
          <w:i/>
          <w:sz w:val="21"/>
          <w:szCs w:val="21"/>
        </w:rPr>
        <w:t></w:t>
      </w:r>
      <w:r>
        <w:rPr>
          <w:rFonts w:ascii="Symbol" w:hAnsi="Symbol" w:cs="Symbol" w:eastAsia="Symbol"/>
          <w:i/>
          <w:spacing w:val="10"/>
          <w:sz w:val="21"/>
          <w:szCs w:val="21"/>
        </w:rPr>
        <w:t></w:t>
      </w:r>
      <w:r>
        <w:rPr>
          <w:spacing w:val="4"/>
        </w:rPr>
        <w:t>为一个服从正态分布的随</w:t>
      </w:r>
      <w:r>
        <w:rPr>
          <w:spacing w:val="4"/>
        </w:rPr>
        <w:t>机扰动项。采用系统</w:t>
      </w:r>
      <w:r>
        <w:rPr>
          <w:rFonts w:ascii="Times New Roman" w:hAnsi="Times New Roman" w:cs="Times New Roman" w:eastAsia="宋体"/>
          <w:spacing w:val="4"/>
        </w:rPr>
        <w:t>GMM</w:t>
      </w:r>
      <w:r>
        <w:rPr>
          <w:spacing w:val="4"/>
        </w:rPr>
        <w:t>方法估计模型的参数，显示其变量之间的回归关系，</w:t>
      </w:r>
      <w:r>
        <w:rPr>
          <w:spacing w:val="5"/>
        </w:rPr>
        <w:t>然后进行面板方差分解，了解变量波动变化的主要影响因素及其贡献率。</w:t>
      </w:r>
    </w:p>
    <w:p w:rsidR="0018722C">
      <w:pPr>
        <w:topLinePunct/>
      </w:pPr>
      <w:r>
        <w:t>面板脉冲响应分析是描述某一变量扰动的一个冲击</w:t>
      </w:r>
      <w:r>
        <w:t>（</w:t>
      </w:r>
      <w:r>
        <w:t xml:space="preserve">或信息</w:t>
      </w:r>
      <w:r>
        <w:t>）</w:t>
      </w:r>
      <w:r>
        <w:t xml:space="preserve">对系统所造</w:t>
      </w:r>
      <w:r>
        <w:t>成的动态影响，并从动态影响中判定相关变量间存在的时滞关系。具体来讲是</w:t>
      </w:r>
      <w:r/>
      <w:r>
        <w:t>考察对扰动项施以冲击，冲击变量对受冲击变量的当期值和未来值所造成的影</w:t>
      </w:r>
      <w:r/>
      <w:r>
        <w:t>响，主要是通过冲击反应图展示在固定时间范围内被检验变量之间的相互作用</w:t>
      </w:r>
      <w:r/>
      <w:r>
        <w:t>和影响，观测到随时间变化时滞区间及相互作用发生变化的情况。</w:t>
      </w:r>
    </w:p>
    <w:p w:rsidR="0018722C">
      <w:pPr>
        <w:pStyle w:val="Heading2"/>
        <w:topLinePunct/>
        <w:ind w:left="171" w:hangingChars="171" w:hanging="171"/>
      </w:pPr>
      <w:bookmarkStart w:id="172821" w:name="_Toc686172821"/>
      <w:bookmarkStart w:name="_TOC_250032" w:id="82"/>
      <w:bookmarkStart w:name="4.2 数据来源与预处理 " w:id="83"/>
      <w:r/>
      <w:r>
        <w:t>4.2</w:t>
      </w:r>
      <w:r>
        <w:t xml:space="preserve"> </w:t>
      </w:r>
      <w:r>
        <w:t>数据来源与预处理</w:t>
      </w:r>
      <w:bookmarkEnd w:id="82"/>
      <w:r/>
      <w:bookmarkEnd w:id="172821"/>
    </w:p>
    <w:p w:rsidR="0018722C">
      <w:pPr>
        <w:topLinePunct/>
      </w:pPr>
      <w:r>
        <w:t>为了正确认识环境规制对我国建筑业经济增长影响的动态变化关系，利用</w:t>
      </w:r>
      <w:r>
        <w:t>面板</w:t>
      </w:r>
      <w:r>
        <w:rPr>
          <w:rFonts w:ascii="Times New Roman" w:hAnsi="Times New Roman" w:cs="Times New Roman" w:eastAsia="宋体"/>
        </w:rPr>
        <w:t>VAR</w:t>
      </w:r>
      <w:r>
        <w:t>模型进行分析，选取</w:t>
      </w:r>
      <w:r>
        <w:rPr>
          <w:rFonts w:ascii="Times New Roman" w:hAnsi="Times New Roman" w:cs="Times New Roman" w:eastAsia="宋体"/>
        </w:rPr>
        <w:t>2003-2010</w:t>
      </w:r>
      <w:r>
        <w:t>年</w:t>
      </w:r>
      <w:r>
        <w:rPr>
          <w:rFonts w:ascii="Times New Roman" w:hAnsi="Times New Roman" w:cs="Times New Roman" w:eastAsia="宋体"/>
        </w:rPr>
        <w:t>31</w:t>
      </w:r>
      <w:r>
        <w:t>个省份的面板数据作为研究样本，</w:t>
      </w:r>
      <w:r/>
      <w:r>
        <w:t>一方面因为面板</w:t>
      </w:r>
      <w:r>
        <w:rPr>
          <w:rFonts w:ascii="Times New Roman" w:hAnsi="Times New Roman" w:cs="Times New Roman" w:eastAsia="宋体"/>
        </w:rPr>
        <w:t>VAR</w:t>
      </w:r>
      <w:r>
        <w:t>模型不适合用于长期的数据分析；另一方面受数据的可得</w:t>
      </w:r>
      <w:r/>
      <w:r>
        <w:t>性和准确性影响，短期内的数据前后口径一致便于研究。</w:t>
      </w:r>
    </w:p>
    <w:p w:rsidR="0018722C">
      <w:pPr>
        <w:pStyle w:val="Heading3"/>
        <w:topLinePunct/>
        <w:ind w:left="200" w:hangingChars="200" w:hanging="200"/>
      </w:pPr>
      <w:bookmarkStart w:id="172822" w:name="_Toc686172822"/>
      <w:bookmarkStart w:name="_TOC_250031" w:id="84"/>
      <w:r>
        <w:t>4.2.1</w:t>
      </w:r>
      <w:r>
        <w:t xml:space="preserve"> </w:t>
      </w:r>
      <w:r>
        <w:t>指标选择和数据获取</w:t>
      </w:r>
      <w:bookmarkEnd w:id="84"/>
      <w:r/>
      <w:bookmarkEnd w:id="172822"/>
    </w:p>
    <w:p w:rsidR="0018722C">
      <w:pPr>
        <w:topLinePunct/>
      </w:pPr>
      <w:r>
        <w:t>采用各地区环境治理的总投入与各地区生产总值之比</w:t>
      </w:r>
      <w:r>
        <w:t>（</w:t>
      </w:r>
      <w:r>
        <w:rPr>
          <w:rFonts w:ascii="Times New Roman" w:hAnsi="Times New Roman" w:cs="Times New Roman" w:eastAsia="宋体"/>
          <w:spacing w:val="4"/>
        </w:rPr>
        <w:t>ER</w:t>
      </w:r>
      <w:r>
        <w:t>）</w:t>
      </w:r>
      <w:r>
        <w:t>作为衡量环境</w:t>
      </w:r>
      <w:r/>
      <w:r>
        <w:t>规制强度的指标。建筑业的经济增长状况采用各省建筑业的</w:t>
      </w:r>
      <w:r>
        <w:rPr>
          <w:rFonts w:ascii="Times New Roman" w:hAnsi="Times New Roman" w:cs="Times New Roman" w:eastAsia="宋体"/>
        </w:rPr>
        <w:t>GDP</w:t>
      </w:r>
      <w:r>
        <w:t>增长率</w:t>
      </w:r>
      <w:r>
        <w:t>（</w:t>
      </w:r>
      <w:r>
        <w:rPr>
          <w:rFonts w:ascii="Times New Roman" w:hAnsi="Times New Roman" w:cs="Times New Roman" w:eastAsia="宋体"/>
          <w:spacing w:val="4"/>
        </w:rPr>
        <w:t>CY</w:t>
      </w:r>
      <w:r>
        <w:t>）</w:t>
      </w:r>
      <w:r/>
      <w:r>
        <w:t>来表示。同上，按环境规制强弱程度将我国</w:t>
      </w:r>
      <w:r>
        <w:rPr>
          <w:rFonts w:ascii="Times New Roman" w:hAnsi="Times New Roman" w:cs="Times New Roman" w:eastAsia="宋体"/>
        </w:rPr>
        <w:t>31</w:t>
      </w:r>
      <w:r>
        <w:t>个省市自治区划分为两类区域，</w:t>
      </w:r>
      <w:r/>
      <w:r>
        <w:t>即高规制区域和低规制区域。</w:t>
      </w:r>
    </w:p>
    <w:p w:rsidR="0018722C">
      <w:pPr>
        <w:topLinePunct/>
      </w:pPr>
      <w:r>
        <w:t>本章所用各指标数据均来源于《中国环境统计年鉴》、《新中国六十年统计</w:t>
      </w:r>
      <w:r/>
      <w:r>
        <w:t>资料汇编》和《中国统计年鉴》。数据分析和模型运算采用</w:t>
      </w:r>
      <w:r/>
      <w:r>
        <w:rPr>
          <w:rFonts w:ascii="Times New Roman" w:hAnsi="Times New Roman" w:cs="Times New Roman" w:eastAsia="宋体"/>
        </w:rPr>
        <w:t>Eviews</w:t>
      </w:r>
      <w:r>
        <w:rPr>
          <w:rFonts w:ascii="Times New Roman" w:hAnsi="Times New Roman" w:cs="Times New Roman" w:eastAsia="宋体"/>
        </w:rPr>
        <w:t> </w:t>
      </w:r>
      <w:r>
        <w:rPr>
          <w:rFonts w:ascii="Times New Roman" w:hAnsi="Times New Roman" w:cs="Times New Roman" w:eastAsia="宋体"/>
        </w:rPr>
        <w:t>6.0</w:t>
      </w:r>
      <w:r>
        <w:t>和</w:t>
      </w:r>
      <w:r/>
      <w:r>
        <w:rPr>
          <w:rFonts w:ascii="Times New Roman" w:hAnsi="Times New Roman" w:cs="Times New Roman" w:eastAsia="宋体"/>
        </w:rPr>
        <w:t>Stata10.0</w:t>
      </w:r>
      <w:r>
        <w:t>软件。</w:t>
      </w:r>
      <w:r>
        <w:t>表</w:t>
      </w:r>
      <w:r/>
      <w:r>
        <w:rPr>
          <w:rFonts w:ascii="Times New Roman" w:hAnsi="Times New Roman" w:cs="Times New Roman" w:eastAsia="宋体"/>
        </w:rPr>
        <w:t>4-1</w:t>
      </w:r>
      <w:r>
        <w:t>、</w:t>
      </w:r>
      <w:r>
        <w:t>表</w:t>
      </w:r>
      <w:r/>
      <w:r>
        <w:rPr>
          <w:rFonts w:ascii="Times New Roman" w:hAnsi="Times New Roman" w:cs="Times New Roman" w:eastAsia="宋体"/>
        </w:rPr>
        <w:t>4-2</w:t>
      </w:r>
      <w:r>
        <w:t>和</w:t>
      </w:r>
      <w:r>
        <w:t>表</w:t>
      </w:r>
      <w:r/>
      <w:r>
        <w:rPr>
          <w:rFonts w:ascii="Times New Roman" w:hAnsi="Times New Roman" w:cs="Times New Roman" w:eastAsia="宋体"/>
        </w:rPr>
        <w:t>4-3</w:t>
      </w:r>
      <w:r>
        <w:t>对全国、高规制和低规制区域的面板数据进行</w:t>
      </w:r>
      <w:r>
        <w:t>了</w:t>
      </w:r>
    </w:p>
    <w:p w:rsidR="0018722C">
      <w:pPr>
        <w:topLinePunct/>
      </w:pPr>
      <w:r>
        <w:t>初步统计分析，观察样本数共为</w:t>
      </w:r>
      <w:r/>
      <w:r>
        <w:rPr>
          <w:rFonts w:ascii="Times New Roman" w:hAnsi="Times New Roman" w:cs="Times New Roman" w:eastAsia="宋体"/>
        </w:rPr>
        <w:t>248</w:t>
      </w:r>
      <w:r>
        <w:t>个，高规制区域包含</w:t>
      </w:r>
      <w:r/>
      <w:r>
        <w:rPr>
          <w:rFonts w:ascii="Times New Roman" w:hAnsi="Times New Roman" w:cs="Times New Roman" w:eastAsia="宋体"/>
        </w:rPr>
        <w:t>128</w:t>
      </w:r>
      <w:r>
        <w:t>个样本，低规制</w:t>
      </w:r>
    </w:p>
    <w:p w:rsidR="0018722C">
      <w:pPr>
        <w:topLinePunct/>
      </w:pPr>
      <w:r>
        <w:t>区域包含</w:t>
      </w:r>
      <w:r/>
      <w:r>
        <w:rPr>
          <w:rFonts w:ascii="Times New Roman" w:hAnsi="Times New Roman" w:cs="Times New Roman" w:eastAsia="宋体"/>
        </w:rPr>
        <w:t>120</w:t>
      </w:r>
      <w:r>
        <w:t>个样本，具体情况如下。</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pacing w:val="2"/>
          <w:sz w:val="21"/>
          <w:szCs w:val="21"/>
        </w:rPr>
        <w:t>4-1</w:t>
      </w:r>
      <w:r>
        <w:t xml:space="preserve">  </w:t>
      </w:r>
      <w:r>
        <w:rPr>
          <w:kern w:val="2"/>
          <w:rFonts w:ascii="宋体" w:hAnsi="宋体" w:cs="宋体" w:eastAsia="宋体" w:cstheme="minorBidi"/>
          <w:spacing w:val="4"/>
          <w:sz w:val="21"/>
          <w:szCs w:val="21"/>
        </w:rPr>
        <w:t>全国的数据统计情况</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w:t>
      </w:r>
      <w:r>
        <w:t xml:space="preserve">  </w:t>
      </w:r>
      <w:r w:rsidRPr="00DB64CE">
        <w:rPr>
          <w:rFonts w:ascii="Times New Roman" w:cstheme="minorBidi" w:hAnsiTheme="minorHAnsi" w:eastAsiaTheme="minorHAnsi"/>
        </w:rPr>
        <w:t>Summary</w:t>
      </w:r>
      <w:r>
        <w:rPr>
          <w:rFonts w:ascii="Times New Roman" w:cstheme="minorBidi" w:hAnsiTheme="minorHAnsi" w:eastAsiaTheme="minorHAnsi"/>
        </w:rPr>
        <w:t>statistics </w:t>
      </w:r>
      <w:r>
        <w:rPr>
          <w:rFonts w:ascii="Times New Roman" w:cstheme="minorBidi" w:hAnsiTheme="minorHAnsi" w:eastAsiaTheme="minorHAnsi"/>
        </w:rPr>
        <w:t>of </w:t>
      </w:r>
      <w:r>
        <w:rPr>
          <w:rFonts w:ascii="Times New Roman" w:cstheme="minorBidi" w:hAnsiTheme="minorHAnsi" w:eastAsiaTheme="minorHAnsi"/>
        </w:rPr>
        <w:t>data </w:t>
      </w:r>
      <w:r>
        <w:rPr>
          <w:rFonts w:ascii="Times New Roman" w:cstheme="minorBidi" w:hAnsiTheme="minorHAnsi" w:eastAsiaTheme="minorHAnsi"/>
        </w:rPr>
        <w:t>in </w:t>
      </w:r>
      <w:r>
        <w:rPr>
          <w:rFonts w:ascii="Times New Roman" w:cstheme="minorBidi" w:hAnsiTheme="minorHAnsi" w:eastAsiaTheme="minorHAnsi"/>
        </w:rPr>
        <w:t>the </w:t>
      </w:r>
      <w:r>
        <w:rPr>
          <w:rFonts w:ascii="Times New Roman" w:cstheme="minorBidi" w:hAnsiTheme="minorHAnsi" w:eastAsiaTheme="minorHAnsi"/>
        </w:rPr>
        <w:t>whole</w:t>
      </w:r>
      <w:r>
        <w:rPr>
          <w:rFonts w:ascii="Times New Roman" w:cstheme="minorBidi" w:hAnsiTheme="minorHAnsi" w:eastAsiaTheme="minorHAnsi"/>
        </w:rPr>
        <w:t> </w:t>
      </w:r>
      <w:r>
        <w:rPr>
          <w:rFonts w:ascii="Times New Roman" w:cstheme="minorBidi" w:hAnsiTheme="minorHAnsi" w:eastAsiaTheme="minorHAnsi"/>
        </w:rPr>
        <w:t>country</w:t>
      </w:r>
    </w:p>
    <w:tbl>
      <w:tblPr>
        <w:tblW w:w="5000" w:type="pct"/>
        <w:tblInd w:w="22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85"/>
        <w:gridCol w:w="1307"/>
        <w:gridCol w:w="1442"/>
        <w:gridCol w:w="1640"/>
        <w:gridCol w:w="1460"/>
        <w:gridCol w:w="1242"/>
      </w:tblGrid>
      <w:tr>
        <w:trPr>
          <w:tblHeader/>
        </w:trPr>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p>
        </w:tc>
      </w:tr>
      <w:tr>
        <w:tc>
          <w:tcPr>
            <w:tcW w:w="767" w:type="pct"/>
            <w:vAlign w:val="center"/>
          </w:tcPr>
          <w:p w:rsidR="0018722C">
            <w:pPr>
              <w:pStyle w:val="ac"/>
              <w:topLinePunct/>
              <w:ind w:leftChars="0" w:left="0" w:rightChars="0" w:right="0" w:firstLineChars="0" w:firstLine="0"/>
              <w:spacing w:line="240" w:lineRule="atLeast"/>
            </w:pPr>
            <w:r>
              <w:t>ER</w:t>
            </w:r>
            <w:r/>
          </w:p>
        </w:tc>
        <w:tc>
          <w:tcPr>
            <w:tcW w:w="780" w:type="pct"/>
            <w:vAlign w:val="center"/>
          </w:tcPr>
          <w:p w:rsidR="0018722C">
            <w:pPr>
              <w:pStyle w:val="affff9"/>
              <w:topLinePunct/>
              <w:ind w:leftChars="0" w:left="0" w:rightChars="0" w:right="0" w:firstLineChars="0" w:firstLine="0"/>
              <w:spacing w:line="240" w:lineRule="atLeast"/>
            </w:pPr>
            <w:r>
              <w:t>248</w:t>
            </w:r>
            <w:r/>
          </w:p>
        </w:tc>
        <w:tc>
          <w:tcPr>
            <w:tcW w:w="861" w:type="pct"/>
            <w:vAlign w:val="center"/>
          </w:tcPr>
          <w:p w:rsidR="0018722C">
            <w:pPr>
              <w:pStyle w:val="affff9"/>
              <w:topLinePunct/>
              <w:ind w:leftChars="0" w:left="0" w:rightChars="0" w:right="0" w:firstLineChars="0" w:firstLine="0"/>
              <w:spacing w:line="240" w:lineRule="atLeast"/>
            </w:pPr>
            <w:r>
              <w:t>1.190</w:t>
            </w:r>
            <w:r/>
          </w:p>
        </w:tc>
        <w:tc>
          <w:tcPr>
            <w:tcW w:w="979" w:type="pct"/>
            <w:vAlign w:val="center"/>
          </w:tcPr>
          <w:p w:rsidR="0018722C">
            <w:pPr>
              <w:pStyle w:val="affff9"/>
              <w:topLinePunct/>
              <w:ind w:leftChars="0" w:left="0" w:rightChars="0" w:right="0" w:firstLineChars="0" w:firstLine="0"/>
              <w:spacing w:line="240" w:lineRule="atLeast"/>
            </w:pPr>
            <w:r>
              <w:t>0.566</w:t>
            </w:r>
            <w:r/>
          </w:p>
        </w:tc>
        <w:tc>
          <w:tcPr>
            <w:tcW w:w="872" w:type="pct"/>
            <w:vAlign w:val="center"/>
          </w:tcPr>
          <w:p w:rsidR="0018722C">
            <w:pPr>
              <w:pStyle w:val="affff9"/>
              <w:topLinePunct/>
              <w:ind w:leftChars="0" w:left="0" w:rightChars="0" w:right="0" w:firstLineChars="0" w:firstLine="0"/>
              <w:spacing w:line="240" w:lineRule="atLeast"/>
            </w:pPr>
            <w:r>
              <w:t>0.05</w:t>
            </w:r>
            <w:r/>
          </w:p>
        </w:tc>
        <w:tc>
          <w:tcPr>
            <w:tcW w:w="741" w:type="pct"/>
            <w:vAlign w:val="center"/>
          </w:tcPr>
          <w:p w:rsidR="0018722C">
            <w:pPr>
              <w:pStyle w:val="affff9"/>
              <w:topLinePunct/>
              <w:ind w:leftChars="0" w:left="0" w:rightChars="0" w:right="0" w:firstLineChars="0" w:firstLine="0"/>
              <w:spacing w:line="240" w:lineRule="atLeast"/>
            </w:pPr>
            <w:r>
              <w:t>4.16</w:t>
            </w:r>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CY</w:t>
            </w:r>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0.128</w:t>
            </w:r>
            <w: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0.070</w:t>
            </w:r>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-0.028</w:t>
            </w:r>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0.533</w:t>
            </w:r>
            <w:r/>
          </w:p>
        </w:tc>
      </w:tr>
    </w:tbl>
    <w:p w:rsidR="0018722C">
      <w:pPr>
        <w:rPr/>
        <w:topLinePunct/>
        <w:pStyle w:val="affa"/>
      </w:pP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4-2</w:t>
      </w:r>
      <w:r>
        <w:t xml:space="preserve">  </w:t>
      </w:r>
      <w:r>
        <w:rPr>
          <w:rFonts w:ascii="宋体" w:hAnsi="宋体" w:cs="宋体" w:eastAsia="宋体" w:cstheme="minorBidi"/>
        </w:rPr>
        <w:t>高规制区域的数据统计情况</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4-2</w:t>
      </w:r>
      <w:r>
        <w:t xml:space="preserve">  </w:t>
      </w:r>
      <w:r w:rsidRPr="00DB64CE">
        <w:rPr>
          <w:rFonts w:ascii="Times New Roman" w:cstheme="minorBidi" w:hAnsiTheme="minorHAnsi" w:eastAsiaTheme="minorHAnsi"/>
        </w:rPr>
        <w:t>Summary</w:t>
      </w:r>
      <w:r>
        <w:rPr>
          <w:rFonts w:ascii="Times New Roman" w:cstheme="minorBidi" w:hAnsiTheme="minorHAnsi" w:eastAsiaTheme="minorHAnsi"/>
        </w:rPr>
        <w:t>statistics </w:t>
      </w:r>
      <w:r>
        <w:rPr>
          <w:rFonts w:ascii="Times New Roman" w:cstheme="minorBidi" w:hAnsiTheme="minorHAnsi" w:eastAsiaTheme="minorHAnsi"/>
        </w:rPr>
        <w:t>of </w:t>
      </w:r>
      <w:r>
        <w:rPr>
          <w:rFonts w:ascii="Times New Roman" w:cstheme="minorBidi" w:hAnsiTheme="minorHAnsi" w:eastAsiaTheme="minorHAnsi"/>
        </w:rPr>
        <w:t>data </w:t>
      </w:r>
      <w:r>
        <w:rPr>
          <w:rFonts w:ascii="Times New Roman" w:cstheme="minorBidi" w:hAnsiTheme="minorHAnsi" w:eastAsiaTheme="minorHAnsi"/>
        </w:rPr>
        <w:t>in </w:t>
      </w:r>
      <w:r>
        <w:rPr>
          <w:rFonts w:ascii="Times New Roman" w:cstheme="minorBidi" w:hAnsiTheme="minorHAnsi" w:eastAsiaTheme="minorHAnsi"/>
        </w:rPr>
        <w:t>high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20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193"/>
        <w:gridCol w:w="1202"/>
        <w:gridCol w:w="1510"/>
        <w:gridCol w:w="1616"/>
        <w:gridCol w:w="1571"/>
        <w:gridCol w:w="1316"/>
      </w:tblGrid>
      <w:tr>
        <w:trPr>
          <w:tblHeader/>
        </w:trPr>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p>
        </w:tc>
      </w:tr>
      <w:tr>
        <w:tc>
          <w:tcPr>
            <w:tcW w:w="709" w:type="pct"/>
            <w:vAlign w:val="center"/>
          </w:tcPr>
          <w:p w:rsidR="0018722C">
            <w:pPr>
              <w:pStyle w:val="ac"/>
              <w:topLinePunct/>
              <w:ind w:leftChars="0" w:left="0" w:rightChars="0" w:right="0" w:firstLineChars="0" w:firstLine="0"/>
              <w:spacing w:line="240" w:lineRule="atLeast"/>
            </w:pPr>
            <w:r>
              <w:t>ER</w:t>
            </w:r>
            <w:r/>
          </w:p>
        </w:tc>
        <w:tc>
          <w:tcPr>
            <w:tcW w:w="715" w:type="pct"/>
            <w:vAlign w:val="center"/>
          </w:tcPr>
          <w:p w:rsidR="0018722C">
            <w:pPr>
              <w:pStyle w:val="affff9"/>
              <w:topLinePunct/>
              <w:ind w:leftChars="0" w:left="0" w:rightChars="0" w:right="0" w:firstLineChars="0" w:firstLine="0"/>
              <w:spacing w:line="240" w:lineRule="atLeast"/>
            </w:pPr>
            <w:r>
              <w:t>128</w:t>
            </w:r>
            <w:r/>
          </w:p>
        </w:tc>
        <w:tc>
          <w:tcPr>
            <w:tcW w:w="898" w:type="pct"/>
            <w:vAlign w:val="center"/>
          </w:tcPr>
          <w:p w:rsidR="0018722C">
            <w:pPr>
              <w:pStyle w:val="affff9"/>
              <w:topLinePunct/>
              <w:ind w:leftChars="0" w:left="0" w:rightChars="0" w:right="0" w:firstLineChars="0" w:firstLine="0"/>
              <w:spacing w:line="240" w:lineRule="atLeast"/>
            </w:pPr>
            <w:r>
              <w:t>1.499</w:t>
            </w:r>
            <w:r/>
          </w:p>
        </w:tc>
        <w:tc>
          <w:tcPr>
            <w:tcW w:w="961" w:type="pct"/>
            <w:vAlign w:val="center"/>
          </w:tcPr>
          <w:p w:rsidR="0018722C">
            <w:pPr>
              <w:pStyle w:val="affff9"/>
              <w:topLinePunct/>
              <w:ind w:leftChars="0" w:left="0" w:rightChars="0" w:right="0" w:firstLineChars="0" w:firstLine="0"/>
              <w:spacing w:line="240" w:lineRule="atLeast"/>
            </w:pPr>
            <w:r>
              <w:t>0.55</w:t>
            </w:r>
            <w:r/>
          </w:p>
        </w:tc>
        <w:tc>
          <w:tcPr>
            <w:tcW w:w="934" w:type="pct"/>
            <w:vAlign w:val="center"/>
          </w:tcPr>
          <w:p w:rsidR="0018722C">
            <w:pPr>
              <w:pStyle w:val="affff9"/>
              <w:topLinePunct/>
              <w:ind w:leftChars="0" w:left="0" w:rightChars="0" w:right="0" w:firstLineChars="0" w:firstLine="0"/>
              <w:spacing w:line="240" w:lineRule="atLeast"/>
            </w:pPr>
            <w:r>
              <w:t>0.77</w:t>
            </w:r>
            <w:r/>
          </w:p>
        </w:tc>
        <w:tc>
          <w:tcPr>
            <w:tcW w:w="783" w:type="pct"/>
            <w:vAlign w:val="center"/>
          </w:tcPr>
          <w:p w:rsidR="0018722C">
            <w:pPr>
              <w:pStyle w:val="affff9"/>
              <w:topLinePunct/>
              <w:ind w:leftChars="0" w:left="0" w:rightChars="0" w:right="0" w:firstLineChars="0" w:firstLine="0"/>
              <w:spacing w:line="240" w:lineRule="atLeast"/>
            </w:pPr>
            <w:r>
              <w:t>4.16</w:t>
            </w:r>
            <w:r/>
          </w:p>
        </w:tc>
      </w:tr>
      <w:tr>
        <w:tc>
          <w:tcPr>
            <w:tcW w:w="709" w:type="pct"/>
            <w:vAlign w:val="center"/>
            <w:tcBorders>
              <w:top w:val="single" w:sz="4" w:space="0" w:color="auto"/>
            </w:tcBorders>
          </w:tcPr>
          <w:p w:rsidR="0018722C">
            <w:pPr>
              <w:pStyle w:val="ac"/>
              <w:topLinePunct/>
              <w:ind w:leftChars="0" w:left="0" w:rightChars="0" w:right="0" w:firstLineChars="0" w:firstLine="0"/>
              <w:spacing w:line="240" w:lineRule="atLeast"/>
            </w:pPr>
            <w:r>
              <w:t>CY</w:t>
            </w:r>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128</w:t>
            </w:r>
            <w:r/>
          </w:p>
        </w:tc>
        <w:tc>
          <w:tcPr>
            <w:tcW w:w="898" w:type="pct"/>
            <w:vAlign w:val="center"/>
            <w:tcBorders>
              <w:top w:val="single" w:sz="4" w:space="0" w:color="auto"/>
            </w:tcBorders>
          </w:tcPr>
          <w:p w:rsidR="0018722C">
            <w:pPr>
              <w:pStyle w:val="affff9"/>
              <w:topLinePunct/>
              <w:ind w:leftChars="0" w:left="0" w:rightChars="0" w:right="0" w:firstLineChars="0" w:firstLine="0"/>
              <w:spacing w:line="240" w:lineRule="atLeast"/>
            </w:pPr>
            <w:r>
              <w:t>0.128</w:t>
            </w:r>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r/>
          </w:p>
        </w:tc>
      </w:tr>
    </w:tbl>
    <w:p w:rsidR="0018722C">
      <w:pPr>
        <w:topLinePunct/>
        <w:pStyle w:val="affa"/>
      </w:pP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4-3</w:t>
      </w:r>
      <w:r>
        <w:t xml:space="preserve">  </w:t>
      </w:r>
      <w:r>
        <w:rPr>
          <w:rFonts w:ascii="宋体" w:hAnsi="宋体" w:cs="宋体" w:eastAsia="宋体" w:cstheme="minorBidi"/>
        </w:rPr>
        <w:t>低规制区域的数据统计情况</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4-3</w:t>
      </w:r>
      <w:r>
        <w:t xml:space="preserve">  </w:t>
      </w:r>
      <w:r w:rsidRPr="00DB64CE">
        <w:rPr>
          <w:rFonts w:ascii="Times New Roman" w:cstheme="minorBidi" w:hAnsiTheme="minorHAnsi" w:eastAsiaTheme="minorHAnsi"/>
        </w:rPr>
        <w:t>Summary</w:t>
      </w:r>
      <w:r>
        <w:rPr>
          <w:rFonts w:ascii="Times New Roman" w:cstheme="minorBidi" w:hAnsiTheme="minorHAnsi" w:eastAsiaTheme="minorHAnsi"/>
        </w:rPr>
        <w:t>statistics </w:t>
      </w:r>
      <w:r>
        <w:rPr>
          <w:rFonts w:ascii="Times New Roman" w:cstheme="minorBidi" w:hAnsiTheme="minorHAnsi" w:eastAsiaTheme="minorHAnsi"/>
        </w:rPr>
        <w:t>of </w:t>
      </w:r>
      <w:r>
        <w:rPr>
          <w:rFonts w:ascii="Times New Roman" w:cstheme="minorBidi" w:hAnsiTheme="minorHAnsi" w:eastAsiaTheme="minorHAnsi"/>
        </w:rPr>
        <w:t>data </w:t>
      </w:r>
      <w:r>
        <w:rPr>
          <w:rFonts w:ascii="Times New Roman" w:cstheme="minorBidi" w:hAnsiTheme="minorHAnsi" w:eastAsiaTheme="minorHAnsi"/>
        </w:rPr>
        <w:t>in </w:t>
      </w:r>
      <w:r>
        <w:rPr>
          <w:rFonts w:ascii="Times New Roman" w:cstheme="minorBidi" w:hAnsiTheme="minorHAnsi" w:eastAsiaTheme="minorHAnsi"/>
        </w:rPr>
        <w:t>low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9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181"/>
        <w:gridCol w:w="1198"/>
        <w:gridCol w:w="1510"/>
        <w:gridCol w:w="1618"/>
        <w:gridCol w:w="1579"/>
        <w:gridCol w:w="1337"/>
      </w:tblGrid>
      <w:tr>
        <w:trPr>
          <w:tblHeader/>
        </w:trPr>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p>
        </w:tc>
      </w:tr>
      <w:tr>
        <w:tc>
          <w:tcPr>
            <w:tcW w:w="701" w:type="pct"/>
            <w:vAlign w:val="center"/>
          </w:tcPr>
          <w:p w:rsidR="0018722C">
            <w:pPr>
              <w:pStyle w:val="ac"/>
              <w:topLinePunct/>
              <w:ind w:leftChars="0" w:left="0" w:rightChars="0" w:right="0" w:firstLineChars="0" w:firstLine="0"/>
              <w:spacing w:line="240" w:lineRule="atLeast"/>
            </w:pPr>
            <w:r>
              <w:t>ER</w:t>
            </w:r>
            <w:r/>
          </w:p>
        </w:tc>
        <w:tc>
          <w:tcPr>
            <w:tcW w:w="711" w:type="pct"/>
            <w:vAlign w:val="center"/>
          </w:tcPr>
          <w:p w:rsidR="0018722C">
            <w:pPr>
              <w:pStyle w:val="affff9"/>
              <w:topLinePunct/>
              <w:ind w:leftChars="0" w:left="0" w:rightChars="0" w:right="0" w:firstLineChars="0" w:firstLine="0"/>
              <w:spacing w:line="240" w:lineRule="atLeast"/>
            </w:pPr>
            <w:r>
              <w:t>120</w:t>
            </w:r>
            <w:r/>
          </w:p>
        </w:tc>
        <w:tc>
          <w:tcPr>
            <w:tcW w:w="896" w:type="pct"/>
            <w:vAlign w:val="center"/>
          </w:tcPr>
          <w:p w:rsidR="0018722C">
            <w:pPr>
              <w:pStyle w:val="affff9"/>
              <w:topLinePunct/>
              <w:ind w:leftChars="0" w:left="0" w:rightChars="0" w:right="0" w:firstLineChars="0" w:firstLine="0"/>
              <w:spacing w:line="240" w:lineRule="atLeast"/>
            </w:pPr>
            <w:r>
              <w:t>0.86</w:t>
            </w:r>
            <w:r/>
          </w:p>
        </w:tc>
        <w:tc>
          <w:tcPr>
            <w:tcW w:w="960" w:type="pct"/>
            <w:vAlign w:val="center"/>
          </w:tcPr>
          <w:p w:rsidR="0018722C">
            <w:pPr>
              <w:pStyle w:val="affff9"/>
              <w:topLinePunct/>
              <w:ind w:leftChars="0" w:left="0" w:rightChars="0" w:right="0" w:firstLineChars="0" w:firstLine="0"/>
              <w:spacing w:line="240" w:lineRule="atLeast"/>
            </w:pPr>
            <w:r>
              <w:t>0.354</w:t>
            </w:r>
            <w:r/>
          </w:p>
        </w:tc>
        <w:tc>
          <w:tcPr>
            <w:tcW w:w="937" w:type="pct"/>
            <w:vAlign w:val="center"/>
          </w:tcPr>
          <w:p w:rsidR="0018722C">
            <w:pPr>
              <w:pStyle w:val="affff9"/>
              <w:topLinePunct/>
              <w:ind w:leftChars="0" w:left="0" w:rightChars="0" w:right="0" w:firstLineChars="0" w:firstLine="0"/>
              <w:spacing w:line="240" w:lineRule="atLeast"/>
            </w:pPr>
            <w:r>
              <w:t>0.05</w:t>
            </w:r>
            <w:r/>
          </w:p>
        </w:tc>
        <w:tc>
          <w:tcPr>
            <w:tcW w:w="794" w:type="pct"/>
            <w:vAlign w:val="center"/>
          </w:tcPr>
          <w:p w:rsidR="0018722C">
            <w:pPr>
              <w:pStyle w:val="affff9"/>
              <w:topLinePunct/>
              <w:ind w:leftChars="0" w:left="0" w:rightChars="0" w:right="0" w:firstLineChars="0" w:firstLine="0"/>
              <w:spacing w:line="240" w:lineRule="atLeast"/>
            </w:pPr>
            <w:r>
              <w:t>3.08</w:t>
            </w:r>
            <w:r/>
          </w:p>
        </w:tc>
      </w:tr>
      <w:tr>
        <w:tc>
          <w:tcPr>
            <w:tcW w:w="701" w:type="pct"/>
            <w:vAlign w:val="center"/>
            <w:tcBorders>
              <w:top w:val="single" w:sz="4" w:space="0" w:color="auto"/>
            </w:tcBorders>
          </w:tcPr>
          <w:p w:rsidR="0018722C">
            <w:pPr>
              <w:pStyle w:val="ac"/>
              <w:topLinePunct/>
              <w:ind w:leftChars="0" w:left="0" w:rightChars="0" w:right="0" w:firstLineChars="0" w:firstLine="0"/>
              <w:spacing w:line="240" w:lineRule="atLeast"/>
            </w:pPr>
            <w:r>
              <w:t>CY</w:t>
            </w:r>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120</w:t>
            </w:r>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0.128</w:t>
            </w:r>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0.067</w:t>
            </w:r>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0.39</w:t>
            </w:r>
            <w:r/>
          </w:p>
        </w:tc>
      </w:tr>
    </w:tbl>
    <w:p w:rsidR="0018722C">
      <w:pPr>
        <w:topLinePunct/>
        <w:pStyle w:val="affa"/>
      </w:pPr>
    </w:p>
    <w:p w:rsidR="0018722C">
      <w:pPr>
        <w:pStyle w:val="Heading3"/>
        <w:topLinePunct/>
        <w:ind w:left="200" w:hangingChars="200" w:hanging="200"/>
      </w:pPr>
      <w:bookmarkStart w:id="172823" w:name="_Toc686172823"/>
      <w:bookmarkStart w:name="_TOC_250030" w:id="85"/>
      <w:r>
        <w:t>4.2.2</w:t>
      </w:r>
      <w:r>
        <w:t xml:space="preserve"> </w:t>
      </w:r>
      <w:r>
        <w:t>面板单位根检验</w:t>
      </w:r>
      <w:bookmarkEnd w:id="85"/>
      <w:r/>
      <w:bookmarkEnd w:id="172823"/>
    </w:p>
    <w:p w:rsidR="0018722C">
      <w:pPr>
        <w:topLinePunct/>
      </w:pPr>
      <w:r>
        <w:t>在进行协整检验之前，需要考虑所用变量的平稳性，以免出现“伪回归”</w:t>
      </w:r>
      <w:r>
        <w:t>问题。如</w:t>
      </w:r>
      <w:r>
        <w:t>表</w:t>
      </w:r>
      <w:r/>
      <w:r>
        <w:rPr>
          <w:rFonts w:ascii="Times New Roman" w:hAnsi="Times New Roman" w:cs="Times New Roman" w:eastAsia="宋体"/>
        </w:rPr>
        <w:t>4-4</w:t>
      </w:r>
      <w:r>
        <w:t>所示，从全国视角，</w:t>
      </w:r>
      <w:r>
        <w:rPr>
          <w:rFonts w:ascii="Times New Roman" w:hAnsi="Times New Roman" w:cs="Times New Roman" w:eastAsia="宋体"/>
        </w:rPr>
        <w:t>IPS</w:t>
      </w:r>
      <w:r>
        <w:t>检验和</w:t>
      </w:r>
      <w:r/>
      <w:r>
        <w:rPr>
          <w:rFonts w:ascii="Times New Roman" w:hAnsi="Times New Roman" w:cs="Times New Roman" w:eastAsia="宋体"/>
        </w:rPr>
        <w:t>Fisher-ADF</w:t>
      </w:r>
      <w:r>
        <w:t>检验结果表明存在</w:t>
      </w:r>
      <w:r/>
      <w:r>
        <w:t>单位根，原假设均未被拒绝；在对所有变量</w:t>
      </w:r>
      <w:r/>
      <w:r>
        <w:rPr>
          <w:rFonts w:ascii="Times New Roman" w:hAnsi="Times New Roman" w:cs="Times New Roman" w:eastAsia="宋体"/>
        </w:rPr>
        <w:t>1</w:t>
      </w:r>
      <w:r>
        <w:t>阶差分后进行平稳性检验，结果</w:t>
      </w:r>
      <w:r>
        <w:t>表明</w:t>
      </w:r>
      <w:r/>
      <w:r>
        <w:rPr>
          <w:rFonts w:ascii="Times New Roman" w:hAnsi="Times New Roman" w:cs="Times New Roman" w:eastAsia="宋体"/>
        </w:rPr>
        <w:t>Fisher-ADF</w:t>
      </w:r>
      <w:r>
        <w:t>检验在</w:t>
      </w:r>
      <w:r/>
      <w:r>
        <w:rPr>
          <w:rFonts w:ascii="Times New Roman" w:hAnsi="Times New Roman" w:cs="Times New Roman" w:eastAsia="宋体"/>
        </w:rPr>
        <w:t>10%</w:t>
      </w:r>
      <w:r>
        <w:t>显著水平下为平稳序列，为</w:t>
      </w:r>
      <w:r/>
      <w:r>
        <w:rPr>
          <w:rFonts w:ascii="Times New Roman" w:hAnsi="Times New Roman" w:cs="Times New Roman" w:eastAsia="宋体"/>
        </w:rPr>
        <w:t>I</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spacing w:val="3"/>
        </w:rPr>
        <w:t>1</w:t>
      </w:r>
      <w:r>
        <w:rPr>
          <w:rFonts w:ascii="Times New Roman" w:hAnsi="Times New Roman" w:cs="Times New Roman" w:eastAsia="宋体"/>
          <w:rFonts w:ascii="Times New Roman" w:hAnsi="Times New Roman" w:cs="Times New Roman" w:eastAsia="宋体"/>
          <w:spacing w:val="3"/>
        </w:rPr>
        <w:t>）</w:t>
      </w:r>
      <w:r>
        <w:t>过程。从</w:t>
      </w:r>
      <w:r>
        <w:t>表</w:t>
      </w:r>
      <w:r/>
      <w:r>
        <w:rPr>
          <w:rFonts w:ascii="Times New Roman" w:hAnsi="Times New Roman" w:cs="Times New Roman" w:eastAsia="宋体"/>
        </w:rPr>
        <w:t>4-5</w:t>
      </w:r>
      <w:r>
        <w:t>可</w:t>
      </w:r>
      <w:r/>
      <w:r>
        <w:t>以看出，高规制区域所有变量的</w:t>
      </w:r>
      <w:r>
        <w:rPr>
          <w:rFonts w:ascii="Times New Roman" w:hAnsi="Times New Roman" w:cs="Times New Roman" w:eastAsia="宋体"/>
        </w:rPr>
        <w:t>Fisher-ADF</w:t>
      </w:r>
      <w:r>
        <w:t>检验结果表明：经过</w:t>
      </w:r>
      <w:r>
        <w:rPr>
          <w:rFonts w:ascii="Times New Roman" w:hAnsi="Times New Roman" w:cs="Times New Roman" w:eastAsia="宋体"/>
        </w:rPr>
        <w:t>1</w:t>
      </w:r>
      <w:r>
        <w:t>阶差分后</w:t>
      </w:r>
      <w:r>
        <w:t>所有变量在</w:t>
      </w:r>
      <w:r/>
      <w:r>
        <w:rPr>
          <w:rFonts w:ascii="Times New Roman" w:hAnsi="Times New Roman" w:cs="Times New Roman" w:eastAsia="宋体"/>
        </w:rPr>
        <w:t>5%</w:t>
      </w:r>
      <w:r>
        <w:t>的显著水平下不存在单位根，是平稳序列，为</w:t>
      </w:r>
      <w:r/>
      <w:r>
        <w:rPr>
          <w:rFonts w:ascii="Times New Roman" w:hAnsi="Times New Roman" w:cs="Times New Roman" w:eastAsia="宋体"/>
        </w:rPr>
        <w:t>I</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Pr>
        <w:t>1</w:t>
      </w:r>
      <w:r>
        <w:rPr>
          <w:rFonts w:ascii="Times New Roman" w:hAnsi="Times New Roman" w:cs="Times New Roman" w:eastAsia="宋体"/>
          <w:rFonts w:ascii="Times New Roman" w:hAnsi="Times New Roman" w:cs="Times New Roman" w:eastAsia="宋体"/>
          <w:spacing w:val="2"/>
        </w:rPr>
        <w:t>）</w:t>
      </w:r>
      <w:r>
        <w:t>过程。</w:t>
      </w:r>
      <w:r>
        <w:t>表</w:t>
      </w:r>
      <w:r/>
      <w:r>
        <w:rPr>
          <w:rFonts w:ascii="Times New Roman" w:hAnsi="Times New Roman" w:cs="Times New Roman" w:eastAsia="宋体"/>
        </w:rPr>
        <w:t>4-6</w:t>
      </w:r>
      <w:r>
        <w:t>的结果表明：在低规制区域，所有序列经过</w:t>
      </w:r>
      <w:r/>
      <w:r>
        <w:rPr>
          <w:rFonts w:ascii="Times New Roman" w:hAnsi="Times New Roman" w:cs="Times New Roman" w:eastAsia="宋体"/>
        </w:rPr>
        <w:t>1</w:t>
      </w:r>
      <w:r>
        <w:t>阶差分后</w:t>
      </w:r>
      <w:r/>
      <w:r>
        <w:rPr>
          <w:rFonts w:ascii="Times New Roman" w:hAnsi="Times New Roman" w:cs="Times New Roman" w:eastAsia="宋体"/>
        </w:rPr>
        <w:t>LLC</w:t>
      </w:r>
      <w:r>
        <w:t>检验和</w:t>
      </w:r>
      <w:r/>
      <w:r>
        <w:rPr>
          <w:rFonts w:ascii="Times New Roman" w:hAnsi="Times New Roman" w:cs="Times New Roman" w:eastAsia="宋体"/>
        </w:rPr>
        <w:t>Fisher-PP</w:t>
      </w:r>
      <w:r>
        <w:t>检</w:t>
      </w:r>
      <w:r/>
      <w:r>
        <w:t>验结果在</w:t>
      </w:r>
      <w:r>
        <w:rPr>
          <w:rFonts w:ascii="Times New Roman" w:hAnsi="Times New Roman" w:cs="Times New Roman" w:eastAsia="宋体"/>
        </w:rPr>
        <w:t>1%</w:t>
      </w:r>
      <w:r>
        <w:t>水平下显著，说明所有变量都是</w:t>
      </w:r>
      <w:r/>
      <w:r>
        <w:rPr>
          <w:rFonts w:ascii="Times New Roman" w:hAnsi="Times New Roman" w:cs="Times New Roman" w:eastAsia="宋体"/>
        </w:rPr>
        <w:t>I</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spacing w:val="3"/>
        </w:rPr>
        <w:t>1</w:t>
      </w:r>
      <w:r>
        <w:rPr>
          <w:rFonts w:ascii="Times New Roman" w:hAnsi="Times New Roman" w:cs="Times New Roman" w:eastAsia="宋体"/>
          <w:rFonts w:ascii="Times New Roman" w:hAnsi="Times New Roman" w:cs="Times New Roman" w:eastAsia="宋体"/>
          <w:spacing w:val="3"/>
        </w:rPr>
        <w:t>）</w:t>
      </w:r>
      <w:r>
        <w:t>过程。</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4-4</w:t>
      </w:r>
      <w:r>
        <w:t xml:space="preserve">  </w:t>
      </w:r>
      <w:r>
        <w:rPr>
          <w:rFonts w:ascii="宋体" w:hAnsi="宋体" w:cs="宋体" w:eastAsia="宋体" w:cstheme="minorBidi"/>
        </w:rPr>
        <w:t>全国范围内的面板单位根检验</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4-4</w:t>
      </w:r>
      <w:r>
        <w:t xml:space="preserve">  </w:t>
      </w:r>
      <w:r w:rsidRPr="00DB64CE">
        <w:rPr>
          <w:rFonts w:ascii="Times New Roman" w:cstheme="minorBidi" w:hAnsiTheme="minorHAnsi" w:eastAsiaTheme="minorHAnsi"/>
        </w:rPr>
        <w:t>Panel unit root test</w:t>
      </w:r>
      <w:r>
        <w:rPr>
          <w:rFonts w:ascii="Times New Roman" w:cstheme="minorBidi" w:hAnsiTheme="minorHAnsi" w:eastAsiaTheme="minorHAnsi"/>
        </w:rPr>
        <w:t>results </w:t>
      </w:r>
      <w:r>
        <w:rPr>
          <w:rFonts w:ascii="Times New Roman" w:cstheme="minorBidi" w:hAnsiTheme="minorHAnsi" w:eastAsiaTheme="minorHAnsi"/>
        </w:rPr>
        <w:t>in </w:t>
      </w:r>
      <w:r>
        <w:rPr>
          <w:rFonts w:ascii="Times New Roman" w:cstheme="minorBidi" w:hAnsiTheme="minorHAnsi" w:eastAsiaTheme="minorHAnsi"/>
        </w:rPr>
        <w:t>the </w:t>
      </w:r>
      <w:r>
        <w:rPr>
          <w:rFonts w:ascii="Times New Roman" w:cstheme="minorBidi" w:hAnsiTheme="minorHAnsi" w:eastAsiaTheme="minorHAnsi"/>
        </w:rPr>
        <w:t>whole</w:t>
      </w:r>
      <w:r>
        <w:rPr>
          <w:rFonts w:ascii="Times New Roman" w:cstheme="minorBidi" w:hAnsiTheme="minorHAnsi" w:eastAsiaTheme="minorHAnsi"/>
        </w:rPr>
        <w:t> </w:t>
      </w:r>
      <w:r>
        <w:rPr>
          <w:rFonts w:ascii="Times New Roman" w:cstheme="minorBidi" w:hAnsiTheme="minorHAnsi" w:eastAsiaTheme="minorHAnsi"/>
        </w:rPr>
        <w:t>country</w:t>
      </w:r>
    </w:p>
    <w:tbl>
      <w:tblPr>
        <w:tblW w:w="5000" w:type="pct"/>
        <w:tblInd w:w="16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739"/>
        <w:gridCol w:w="1156"/>
        <w:gridCol w:w="1415"/>
        <w:gridCol w:w="1220"/>
        <w:gridCol w:w="1576"/>
        <w:gridCol w:w="1391"/>
      </w:tblGrid>
      <w:tr>
        <w:trPr>
          <w:tblHeader/>
        </w:trPr>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Var.</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LLC</w:t>
            </w:r>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IPS</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Fisher-ADF</w:t>
            </w:r>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Fisher-PP</w:t>
            </w:r>
          </w:p>
        </w:tc>
      </w:tr>
      <w:tr>
        <w:tc>
          <w:tcPr>
            <w:tcW w:w="1023" w:type="pct"/>
            <w:vAlign w:val="center"/>
          </w:tcPr>
          <w:p w:rsidR="0018722C">
            <w:pPr>
              <w:pStyle w:val="ac"/>
              <w:topLinePunct/>
              <w:ind w:leftChars="0" w:left="0" w:rightChars="0" w:right="0" w:firstLineChars="0" w:firstLine="0"/>
              <w:spacing w:line="240" w:lineRule="atLeast"/>
            </w:pPr>
            <w:r>
              <w:t>水平</w:t>
            </w:r>
            <w:r/>
          </w:p>
        </w:tc>
        <w:tc>
          <w:tcPr>
            <w:tcW w:w="680" w:type="pct"/>
            <w:vAlign w:val="center"/>
          </w:tcPr>
          <w:p w:rsidR="0018722C">
            <w:pPr>
              <w:pStyle w:val="a5"/>
              <w:topLinePunct/>
              <w:ind w:leftChars="0" w:left="0" w:rightChars="0" w:right="0" w:firstLineChars="0" w:firstLine="0"/>
              <w:spacing w:line="240" w:lineRule="atLeast"/>
            </w:pPr>
            <w:r>
              <w:t>ER</w:t>
            </w:r>
            <w:r/>
          </w:p>
        </w:tc>
        <w:tc>
          <w:tcPr>
            <w:tcW w:w="833" w:type="pct"/>
            <w:vAlign w:val="center"/>
          </w:tcPr>
          <w:p w:rsidR="0018722C">
            <w:pPr>
              <w:pStyle w:val="a5"/>
              <w:topLinePunct/>
              <w:ind w:leftChars="0" w:left="0" w:rightChars="0" w:right="0" w:firstLineChars="0" w:firstLine="0"/>
              <w:spacing w:line="240" w:lineRule="atLeast"/>
            </w:pPr>
            <w:r>
              <w:t>-8.027a</w:t>
            </w:r>
            <w:r/>
          </w:p>
        </w:tc>
        <w:tc>
          <w:tcPr>
            <w:tcW w:w="718" w:type="pct"/>
            <w:vAlign w:val="center"/>
          </w:tcPr>
          <w:p w:rsidR="0018722C">
            <w:pPr>
              <w:pStyle w:val="affff9"/>
              <w:topLinePunct/>
              <w:ind w:leftChars="0" w:left="0" w:rightChars="0" w:right="0" w:firstLineChars="0" w:firstLine="0"/>
              <w:spacing w:line="240" w:lineRule="atLeast"/>
            </w:pPr>
            <w:r>
              <w:t>0.503</w:t>
            </w:r>
            <w:r/>
          </w:p>
        </w:tc>
        <w:tc>
          <w:tcPr>
            <w:tcW w:w="927" w:type="pct"/>
            <w:vAlign w:val="center"/>
          </w:tcPr>
          <w:p w:rsidR="0018722C">
            <w:pPr>
              <w:pStyle w:val="affff9"/>
              <w:topLinePunct/>
              <w:ind w:leftChars="0" w:left="0" w:rightChars="0" w:right="0" w:firstLineChars="0" w:firstLine="0"/>
              <w:spacing w:line="240" w:lineRule="atLeast"/>
            </w:pPr>
            <w:r>
              <w:t>63.653</w:t>
            </w:r>
            <w:r/>
          </w:p>
        </w:tc>
        <w:tc>
          <w:tcPr>
            <w:tcW w:w="819" w:type="pct"/>
            <w:vAlign w:val="center"/>
          </w:tcPr>
          <w:p w:rsidR="0018722C">
            <w:pPr>
              <w:pStyle w:val="ad"/>
              <w:topLinePunct/>
              <w:ind w:leftChars="0" w:left="0" w:rightChars="0" w:right="0" w:firstLineChars="0" w:firstLine="0"/>
              <w:spacing w:line="240" w:lineRule="atLeast"/>
            </w:pPr>
            <w:r>
              <w:t>120.599a</w:t>
            </w:r>
            <w:r/>
          </w:p>
        </w:tc>
      </w:tr>
      <w:tr>
        <w:tc>
          <w:tcPr>
            <w:tcW w:w="1023" w:type="pct"/>
            <w:vAlign w:val="center"/>
          </w:tcPr>
          <w:p w:rsidR="0018722C">
            <w:pPr>
              <w:pStyle w:val="a5"/>
              <w:topLinePunct/>
              <w:ind w:leftChars="0" w:left="0" w:rightChars="0" w:right="0" w:firstLineChars="0" w:firstLine="0"/>
              <w:spacing w:line="240" w:lineRule="atLeast"/>
            </w:pPr>
            <w:r>
              <w:t>一阶差分</w:t>
            </w:r>
          </w:p>
        </w:tc>
        <w:tc>
          <w:tcPr>
            <w:tcW w:w="680" w:type="pct"/>
            <w:vAlign w:val="center"/>
          </w:tcPr>
          <w:p w:rsidR="0018722C">
            <w:pPr>
              <w:pStyle w:val="a5"/>
              <w:topLinePunct/>
              <w:ind w:leftChars="0" w:left="0" w:rightChars="0" w:right="0" w:firstLineChars="0" w:firstLine="0"/>
              <w:spacing w:line="240" w:lineRule="atLeast"/>
            </w:pPr>
            <w:r>
              <w:t>CY</w:t>
            </w:r>
            <w:r>
              <w:t> </w:t>
            </w:r>
            <w:r>
              <w:t>ER</w:t>
            </w:r>
            <w:r/>
          </w:p>
        </w:tc>
        <w:tc>
          <w:tcPr>
            <w:tcW w:w="833" w:type="pct"/>
            <w:vAlign w:val="center"/>
          </w:tcPr>
          <w:p w:rsidR="0018722C">
            <w:pPr>
              <w:pStyle w:val="a5"/>
              <w:topLinePunct/>
              <w:ind w:leftChars="0" w:left="0" w:rightChars="0" w:right="0" w:firstLineChars="0" w:firstLine="0"/>
              <w:spacing w:line="240" w:lineRule="atLeast"/>
            </w:pPr>
            <w:r>
              <w:t>-23.902a</w:t>
            </w:r>
            <w:r/>
          </w:p>
          <w:p w:rsidR="0018722C">
            <w:pPr>
              <w:pStyle w:val="a5"/>
              <w:topLinePunct/>
              <w:ind w:leftChars="0" w:left="0" w:rightChars="0" w:right="0" w:firstLineChars="0" w:firstLine="0"/>
              <w:spacing w:line="240" w:lineRule="atLeast"/>
            </w:pPr>
            <w:r>
              <w:t>-13.366a</w:t>
            </w:r>
            <w:r/>
          </w:p>
        </w:tc>
        <w:tc>
          <w:tcPr>
            <w:tcW w:w="718" w:type="pct"/>
            <w:vAlign w:val="center"/>
          </w:tcPr>
          <w:p w:rsidR="0018722C">
            <w:pPr>
              <w:pStyle w:val="a5"/>
              <w:topLinePunct/>
              <w:ind w:leftChars="0" w:left="0" w:rightChars="0" w:right="0" w:firstLineChars="0" w:firstLine="0"/>
              <w:spacing w:line="240" w:lineRule="atLeast"/>
            </w:pPr>
            <w:r>
              <w:t>-1.925b</w:t>
            </w:r>
            <w:r/>
          </w:p>
          <w:p w:rsidR="0018722C">
            <w:pPr>
              <w:pStyle w:val="affff9"/>
              <w:topLinePunct/>
              <w:ind w:leftChars="0" w:left="0" w:rightChars="0" w:right="0" w:firstLineChars="0" w:firstLine="0"/>
              <w:spacing w:line="240" w:lineRule="atLeast"/>
            </w:pPr>
            <w:r>
              <w:t>-0.34</w:t>
            </w:r>
            <w:r/>
          </w:p>
        </w:tc>
        <w:tc>
          <w:tcPr>
            <w:tcW w:w="927" w:type="pct"/>
            <w:vAlign w:val="center"/>
          </w:tcPr>
          <w:p w:rsidR="0018722C">
            <w:pPr>
              <w:pStyle w:val="a5"/>
              <w:topLinePunct/>
              <w:ind w:leftChars="0" w:left="0" w:rightChars="0" w:right="0" w:firstLineChars="0" w:firstLine="0"/>
              <w:spacing w:line="240" w:lineRule="atLeast"/>
            </w:pPr>
            <w:r>
              <w:t>109.019a</w:t>
            </w:r>
            <w:r/>
          </w:p>
          <w:p w:rsidR="0018722C">
            <w:pPr>
              <w:pStyle w:val="a5"/>
              <w:topLinePunct/>
              <w:ind w:leftChars="0" w:left="0" w:rightChars="0" w:right="0" w:firstLineChars="0" w:firstLine="0"/>
              <w:spacing w:line="240" w:lineRule="atLeast"/>
            </w:pPr>
            <w:r>
              <w:t>78.492c</w:t>
            </w:r>
          </w:p>
        </w:tc>
        <w:tc>
          <w:tcPr>
            <w:tcW w:w="819" w:type="pct"/>
            <w:vAlign w:val="center"/>
          </w:tcPr>
          <w:p w:rsidR="0018722C">
            <w:pPr>
              <w:pStyle w:val="a5"/>
              <w:topLinePunct/>
              <w:ind w:leftChars="0" w:left="0" w:rightChars="0" w:right="0" w:firstLineChars="0" w:firstLine="0"/>
              <w:spacing w:line="240" w:lineRule="atLeast"/>
            </w:pPr>
            <w:r>
              <w:t>200.068a</w:t>
            </w:r>
            <w:r/>
          </w:p>
          <w:p w:rsidR="0018722C">
            <w:pPr>
              <w:pStyle w:val="ad"/>
              <w:topLinePunct/>
              <w:ind w:leftChars="0" w:left="0" w:rightChars="0" w:right="0" w:firstLineChars="0" w:firstLine="0"/>
              <w:spacing w:line="240" w:lineRule="atLeast"/>
            </w:pPr>
            <w:r>
              <w:t>142.555a</w:t>
            </w:r>
            <w:r/>
          </w:p>
        </w:tc>
      </w:tr>
      <w:tr>
        <w:tc>
          <w:tcPr>
            <w:tcW w:w="1023" w:type="pct"/>
            <w:vAlign w:val="center"/>
            <w:tcBorders>
              <w:top w:val="single" w:sz="4" w:space="0" w:color="auto"/>
            </w:tcBorders>
          </w:tcPr>
          <w:p w:rsidR="0018722C">
            <w:pPr>
              <w:pStyle w:val="ac"/>
              <w:topLinePunct/>
              <w:ind w:leftChars="0" w:left="0" w:rightChars="0" w:right="0" w:firstLineChars="0" w:firstLine="0"/>
              <w:spacing w:line="240" w:lineRule="atLeast"/>
            </w:pPr>
            <w:pP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r>
              <w:t>CY</w:t>
            </w:r>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-22.092a</w:t>
            </w:r>
            <w:r/>
          </w:p>
        </w:tc>
        <w:tc>
          <w:tcPr>
            <w:tcW w:w="718" w:type="pct"/>
            <w:vAlign w:val="center"/>
            <w:tcBorders>
              <w:top w:val="single" w:sz="4" w:space="0" w:color="auto"/>
            </w:tcBorders>
          </w:tcPr>
          <w:p w:rsidR="0018722C">
            <w:pPr>
              <w:pStyle w:val="aff1"/>
              <w:topLinePunct/>
              <w:ind w:leftChars="0" w:left="0" w:rightChars="0" w:right="0" w:firstLineChars="0" w:firstLine="0"/>
              <w:spacing w:line="240" w:lineRule="atLeast"/>
            </w:pPr>
            <w:r>
              <w:t>-2.482a</w:t>
            </w:r>
            <w:r/>
          </w:p>
        </w:tc>
        <w:tc>
          <w:tcPr>
            <w:tcW w:w="927" w:type="pct"/>
            <w:vAlign w:val="center"/>
            <w:tcBorders>
              <w:top w:val="single" w:sz="4" w:space="0" w:color="auto"/>
            </w:tcBorders>
          </w:tcPr>
          <w:p w:rsidR="0018722C">
            <w:pPr>
              <w:pStyle w:val="aff1"/>
              <w:topLinePunct/>
              <w:ind w:leftChars="0" w:left="0" w:rightChars="0" w:right="0" w:firstLineChars="0" w:firstLine="0"/>
              <w:spacing w:line="240" w:lineRule="atLeast"/>
            </w:pPr>
            <w:r>
              <w:t>135.356a</w:t>
            </w:r>
            <w:r/>
          </w:p>
        </w:tc>
        <w:tc>
          <w:tcPr>
            <w:tcW w:w="819" w:type="pct"/>
            <w:vAlign w:val="center"/>
            <w:tcBorders>
              <w:top w:val="single" w:sz="4" w:space="0" w:color="auto"/>
            </w:tcBorders>
          </w:tcPr>
          <w:p w:rsidR="0018722C">
            <w:pPr>
              <w:pStyle w:val="ad"/>
              <w:topLinePunct/>
              <w:ind w:leftChars="0" w:left="0" w:rightChars="0" w:right="0" w:firstLineChars="0" w:firstLine="0"/>
              <w:spacing w:line="240" w:lineRule="atLeast"/>
            </w:pPr>
            <w:r>
              <w:t>266.656a</w:t>
            </w:r>
            <w:r/>
          </w:p>
        </w:tc>
      </w:tr>
    </w:tbl>
    <w:p w:rsidR="0018722C">
      <w:pPr>
        <w:pStyle w:val="aff3"/>
        <w:topLinePunct/>
      </w:pPr>
      <w:r>
        <w:rPr>
          <w:rFonts w:cstheme="minorBidi" w:hAnsiTheme="minorHAnsi" w:eastAsiaTheme="minorHAnsi" w:asciiTheme="minorHAnsi" w:ascii="宋体" w:hAnsi="宋体" w:cs="宋体" w:eastAsia="宋体"/>
        </w:rPr>
        <w:t>注</w:t>
      </w:r>
      <w:r>
        <w:rPr>
          <w:kern w:val="2"/>
          <w:rFonts w:ascii="Times New Roman" w:hAnsi="Times New Roman" w:cs="Times New Roman" w:eastAsia="Times New Roman" w:cstheme="minorBidi"/>
          <w:spacing w:val="2"/>
          <w:sz w:val="21"/>
          <w:rFonts w:hint="eastAsia"/>
        </w:rPr>
        <w:t>：</w:t>
      </w:r>
      <w:r>
        <w:rPr>
          <w:rFonts w:ascii="Times New Roman" w:hAnsi="Times New Roman" w:cs="Times New Roman" w:eastAsia="Times New Roman" w:cstheme="minorBidi"/>
        </w:rPr>
        <w:t>a</w:t>
      </w:r>
      <w:r>
        <w:rPr>
          <w:rFonts w:ascii="宋体" w:hAnsi="宋体" w:cs="宋体" w:eastAsia="宋体" w:cstheme="minorBidi"/>
        </w:rPr>
        <w:t>，</w:t>
      </w:r>
      <w:r>
        <w:rPr>
          <w:rFonts w:ascii="Times New Roman" w:hAnsi="Times New Roman" w:cs="Times New Roman" w:eastAsia="Times New Roman" w:cstheme="minorBidi"/>
        </w:rPr>
        <w:t>b</w:t>
      </w:r>
      <w:r>
        <w:rPr>
          <w:rFonts w:ascii="宋体" w:hAnsi="宋体" w:cs="宋体" w:eastAsia="宋体" w:cstheme="minorBidi"/>
        </w:rPr>
        <w:t>，</w:t>
      </w:r>
      <w:r>
        <w:rPr>
          <w:rFonts w:ascii="Times New Roman" w:hAnsi="Times New Roman" w:cs="Times New Roman" w:eastAsia="Times New Roman" w:cstheme="minorBidi"/>
        </w:rPr>
        <w:t>c</w:t>
      </w:r>
      <w:r w:rsidR="001852F3">
        <w:rPr>
          <w:rFonts w:ascii="Times New Roman" w:hAnsi="Times New Roman" w:cs="Times New Roman" w:eastAsia="Times New Roman" w:cstheme="minorBidi"/>
        </w:rPr>
        <w:t xml:space="preserve"> </w:t>
      </w:r>
      <w:r>
        <w:rPr>
          <w:rFonts w:ascii="宋体" w:hAnsi="宋体" w:cs="宋体" w:eastAsia="宋体" w:cstheme="minorBidi"/>
        </w:rPr>
        <w:t>代表在</w:t>
      </w:r>
      <w:r>
        <w:rPr>
          <w:rFonts w:ascii="Times New Roman" w:hAnsi="Times New Roman" w:cs="Times New Roman" w:eastAsia="Times New Roman" w:cstheme="minorBidi"/>
        </w:rPr>
        <w:t>1%</w:t>
      </w:r>
      <w:r>
        <w:rPr>
          <w:rFonts w:ascii="宋体" w:hAnsi="宋体" w:cs="宋体" w:eastAsia="宋体" w:cstheme="minorBidi"/>
        </w:rPr>
        <w:t>，</w:t>
      </w:r>
      <w:r>
        <w:rPr>
          <w:rFonts w:ascii="Times New Roman" w:hAnsi="Times New Roman" w:cs="Times New Roman" w:eastAsia="Times New Roman" w:cstheme="minorBidi"/>
        </w:rPr>
        <w:t>5%</w:t>
      </w:r>
      <w:r w:rsidR="001852F3">
        <w:rPr>
          <w:rFonts w:ascii="Times New Roman" w:hAnsi="Times New Roman" w:cs="Times New Roman" w:eastAsia="Times New Roman" w:cstheme="minorBidi"/>
        </w:rPr>
        <w:t xml:space="preserve"> </w:t>
      </w:r>
      <w:r>
        <w:rPr>
          <w:rFonts w:ascii="宋体" w:hAnsi="宋体" w:cs="宋体" w:eastAsia="宋体" w:cstheme="minorBidi"/>
        </w:rPr>
        <w:t>和</w:t>
      </w:r>
      <w:r>
        <w:rPr>
          <w:rFonts w:ascii="Times New Roman" w:hAnsi="Times New Roman" w:cs="Times New Roman" w:eastAsia="Times New Roman" w:cstheme="minorBidi"/>
        </w:rPr>
        <w:t>10%</w:t>
      </w:r>
      <w:r>
        <w:rPr>
          <w:rFonts w:ascii="宋体" w:hAnsi="宋体" w:cs="宋体" w:eastAsia="宋体" w:cstheme="minorBidi"/>
        </w:rPr>
        <w:t>水平上显著。</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4-5</w:t>
      </w:r>
      <w:r>
        <w:t xml:space="preserve">  </w:t>
      </w:r>
      <w:r>
        <w:rPr>
          <w:rFonts w:ascii="宋体" w:hAnsi="宋体" w:cs="宋体" w:eastAsia="宋体" w:cstheme="minorBidi"/>
        </w:rPr>
        <w:t>高规制区域的面板单位根检验</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4-5</w:t>
      </w:r>
      <w:r>
        <w:t xml:space="preserve">  </w:t>
      </w:r>
      <w:r>
        <w:rPr>
          <w:rFonts w:ascii="Times New Roman" w:cstheme="minorBidi" w:hAnsiTheme="minorHAnsi" w:eastAsiaTheme="minorHAnsi"/>
        </w:rPr>
        <w:t>Panel unit root test </w:t>
      </w:r>
      <w:r>
        <w:rPr>
          <w:rFonts w:ascii="Times New Roman" w:cstheme="minorBidi" w:hAnsiTheme="minorHAnsi" w:eastAsiaTheme="minorHAnsi"/>
        </w:rPr>
        <w:t>results </w:t>
      </w:r>
      <w:r>
        <w:rPr>
          <w:rFonts w:ascii="Times New Roman" w:cstheme="minorBidi" w:hAnsiTheme="minorHAnsi" w:eastAsiaTheme="minorHAnsi"/>
        </w:rPr>
        <w:t>in </w:t>
      </w:r>
      <w:r>
        <w:rPr>
          <w:rFonts w:ascii="Times New Roman" w:cstheme="minorBidi" w:hAnsiTheme="minorHAnsi" w:eastAsiaTheme="minorHAnsi"/>
        </w:rPr>
        <w:t>high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62"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810"/>
        <w:gridCol w:w="1188"/>
        <w:gridCol w:w="1386"/>
        <w:gridCol w:w="1200"/>
        <w:gridCol w:w="1558"/>
        <w:gridCol w:w="1355"/>
      </w:tblGrid>
      <w:tr>
        <w:trPr>
          <w:tblHeader/>
        </w:trPr>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Var.</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LLC</w:t>
            </w:r>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IPS</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Fisher-ADF</w:t>
            </w:r>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Fisher-PP</w:t>
            </w:r>
          </w:p>
        </w:tc>
      </w:tr>
      <w:tr>
        <w:tc>
          <w:tcPr>
            <w:tcW w:w="1065" w:type="pct"/>
            <w:vAlign w:val="center"/>
          </w:tcPr>
          <w:p w:rsidR="0018722C">
            <w:pPr>
              <w:pStyle w:val="ac"/>
              <w:topLinePunct/>
              <w:ind w:leftChars="0" w:left="0" w:rightChars="0" w:right="0" w:firstLineChars="0" w:firstLine="0"/>
              <w:spacing w:line="240" w:lineRule="atLeast"/>
            </w:pPr>
            <w:r>
              <w:t>水平</w:t>
            </w:r>
            <w:r/>
          </w:p>
        </w:tc>
        <w:tc>
          <w:tcPr>
            <w:tcW w:w="699" w:type="pct"/>
            <w:vAlign w:val="center"/>
          </w:tcPr>
          <w:p w:rsidR="0018722C">
            <w:pPr>
              <w:pStyle w:val="a5"/>
              <w:topLinePunct/>
              <w:ind w:leftChars="0" w:left="0" w:rightChars="0" w:right="0" w:firstLineChars="0" w:firstLine="0"/>
              <w:spacing w:line="240" w:lineRule="atLeast"/>
            </w:pPr>
            <w:r>
              <w:t>ER</w:t>
            </w:r>
            <w:r>
              <w:t> </w:t>
            </w:r>
            <w:r>
              <w:t>CY</w:t>
            </w:r>
            <w:r/>
          </w:p>
        </w:tc>
        <w:tc>
          <w:tcPr>
            <w:tcW w:w="816" w:type="pct"/>
            <w:vAlign w:val="center"/>
          </w:tcPr>
          <w:p w:rsidR="0018722C">
            <w:pPr>
              <w:pStyle w:val="a5"/>
              <w:topLinePunct/>
              <w:ind w:leftChars="0" w:left="0" w:rightChars="0" w:right="0" w:firstLineChars="0" w:firstLine="0"/>
              <w:spacing w:line="240" w:lineRule="atLeast"/>
            </w:pPr>
            <w:r>
              <w:t>-5.597a</w:t>
            </w:r>
            <w:r/>
          </w:p>
          <w:p w:rsidR="0018722C">
            <w:pPr>
              <w:pStyle w:val="a5"/>
              <w:topLinePunct/>
              <w:ind w:leftChars="0" w:left="0" w:rightChars="0" w:right="0" w:firstLineChars="0" w:firstLine="0"/>
              <w:spacing w:line="240" w:lineRule="atLeast"/>
            </w:pPr>
            <w:r>
              <w:t>-23.585a</w:t>
            </w:r>
            <w:r/>
          </w:p>
        </w:tc>
        <w:tc>
          <w:tcPr>
            <w:tcW w:w="706" w:type="pct"/>
            <w:vAlign w:val="center"/>
          </w:tcPr>
          <w:p w:rsidR="0018722C">
            <w:pPr>
              <w:pStyle w:val="affff9"/>
              <w:topLinePunct/>
              <w:ind w:leftChars="0" w:left="0" w:rightChars="0" w:right="0" w:firstLineChars="0" w:firstLine="0"/>
              <w:spacing w:line="240" w:lineRule="atLeast"/>
            </w:pPr>
            <w:r>
              <w:t>0.511</w:t>
            </w:r>
          </w:p>
          <w:p w:rsidR="0018722C">
            <w:pPr>
              <w:pStyle w:val="a5"/>
              <w:topLinePunct/>
              <w:ind w:leftChars="0" w:left="0" w:rightChars="0" w:right="0" w:firstLineChars="0" w:firstLine="0"/>
              <w:spacing w:line="240" w:lineRule="atLeast"/>
            </w:pPr>
            <w:r>
              <w:t>-1.993a</w:t>
            </w:r>
            <w:r/>
          </w:p>
        </w:tc>
        <w:tc>
          <w:tcPr>
            <w:tcW w:w="917" w:type="pct"/>
            <w:vAlign w:val="center"/>
          </w:tcPr>
          <w:p w:rsidR="0018722C">
            <w:pPr>
              <w:pStyle w:val="affff9"/>
              <w:topLinePunct/>
              <w:ind w:leftChars="0" w:left="0" w:rightChars="0" w:right="0" w:firstLineChars="0" w:firstLine="0"/>
              <w:spacing w:line="240" w:lineRule="atLeast"/>
            </w:pPr>
            <w:r>
              <w:t>26.850</w:t>
            </w:r>
            <w:r/>
          </w:p>
          <w:p w:rsidR="0018722C">
            <w:pPr>
              <w:pStyle w:val="a5"/>
              <w:topLinePunct/>
              <w:ind w:leftChars="0" w:left="0" w:rightChars="0" w:right="0" w:firstLineChars="0" w:firstLine="0"/>
              <w:spacing w:line="240" w:lineRule="atLeast"/>
            </w:pPr>
            <w:r>
              <w:t>63.556a</w:t>
            </w:r>
          </w:p>
        </w:tc>
        <w:tc>
          <w:tcPr>
            <w:tcW w:w="797" w:type="pct"/>
            <w:vAlign w:val="center"/>
          </w:tcPr>
          <w:p w:rsidR="0018722C">
            <w:pPr>
              <w:pStyle w:val="a5"/>
              <w:topLinePunct/>
              <w:ind w:leftChars="0" w:left="0" w:rightChars="0" w:right="0" w:firstLineChars="0" w:firstLine="0"/>
              <w:spacing w:line="240" w:lineRule="atLeast"/>
            </w:pPr>
            <w:r>
              <w:t>47.051b</w:t>
            </w:r>
          </w:p>
          <w:p w:rsidR="0018722C">
            <w:pPr>
              <w:pStyle w:val="ad"/>
              <w:topLinePunct/>
              <w:ind w:leftChars="0" w:left="0" w:rightChars="0" w:right="0" w:firstLineChars="0" w:firstLine="0"/>
              <w:spacing w:line="240" w:lineRule="atLeast"/>
            </w:pPr>
            <w:r>
              <w:t>109.722a</w:t>
            </w:r>
            <w:r/>
          </w:p>
        </w:tc>
      </w:tr>
      <w:tr>
        <w:tc>
          <w:tcPr>
            <w:tcW w:w="1065" w:type="pct"/>
            <w:vAlign w:val="center"/>
            <w:tcBorders>
              <w:top w:val="single" w:sz="4" w:space="0" w:color="auto"/>
            </w:tcBorders>
          </w:tcPr>
          <w:p w:rsidR="0018722C">
            <w:pPr>
              <w:pStyle w:val="ac"/>
              <w:topLinePunct/>
              <w:ind w:leftChars="0" w:left="0" w:rightChars="0" w:right="0" w:firstLineChars="0" w:firstLine="0"/>
              <w:spacing w:line="240" w:lineRule="atLeast"/>
            </w:pPr>
            <w:r>
              <w:t>一阶差分</w:t>
            </w:r>
          </w:p>
        </w:tc>
        <w:tc>
          <w:tcPr>
            <w:tcW w:w="699" w:type="pct"/>
            <w:vAlign w:val="center"/>
            <w:tcBorders>
              <w:top w:val="single" w:sz="4" w:space="0" w:color="auto"/>
            </w:tcBorders>
          </w:tcPr>
          <w:p w:rsidR="0018722C">
            <w:pPr>
              <w:pStyle w:val="aff1"/>
              <w:topLinePunct/>
              <w:ind w:leftChars="0" w:left="0" w:rightChars="0" w:right="0" w:firstLineChars="0" w:firstLine="0"/>
              <w:spacing w:line="240" w:lineRule="atLeast"/>
            </w:pPr>
            <w:r>
              <w:t>ER</w:t>
            </w:r>
            <w:r>
              <w:t> </w:t>
            </w:r>
            <w:r>
              <w:t>CY</w:t>
            </w:r>
            <w: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r>
              <w:t>-10.725a</w:t>
            </w:r>
            <w:r/>
          </w:p>
          <w:p w:rsidR="0018722C">
            <w:pPr>
              <w:pStyle w:val="aff1"/>
              <w:topLinePunct/>
              <w:ind w:leftChars="0" w:left="0" w:rightChars="0" w:right="0" w:firstLineChars="0" w:firstLine="0"/>
              <w:spacing w:line="240" w:lineRule="atLeast"/>
            </w:pPr>
            <w:r>
              <w:t>-17.074a</w:t>
            </w:r>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-0.525</w:t>
            </w:r>
            <w:r/>
          </w:p>
          <w:p w:rsidR="0018722C">
            <w:pPr>
              <w:pStyle w:val="aff1"/>
              <w:topLinePunct/>
              <w:ind w:leftChars="0" w:left="0" w:rightChars="0" w:right="0" w:firstLineChars="0" w:firstLine="0"/>
              <w:spacing w:line="240" w:lineRule="atLeast"/>
            </w:pPr>
            <w:r>
              <w:t>-1.983a</w:t>
            </w:r>
            <w:r/>
          </w:p>
        </w:tc>
        <w:tc>
          <w:tcPr>
            <w:tcW w:w="917" w:type="pct"/>
            <w:vAlign w:val="center"/>
            <w:tcBorders>
              <w:top w:val="single" w:sz="4" w:space="0" w:color="auto"/>
            </w:tcBorders>
          </w:tcPr>
          <w:p w:rsidR="0018722C">
            <w:pPr>
              <w:pStyle w:val="aff1"/>
              <w:topLinePunct/>
              <w:ind w:leftChars="0" w:left="0" w:rightChars="0" w:right="0" w:firstLineChars="0" w:firstLine="0"/>
              <w:spacing w:line="240" w:lineRule="atLeast"/>
            </w:pPr>
            <w:r>
              <w:t>44.461b</w:t>
            </w:r>
          </w:p>
          <w:p w:rsidR="0018722C">
            <w:pPr>
              <w:pStyle w:val="aff1"/>
              <w:topLinePunct/>
              <w:ind w:leftChars="0" w:left="0" w:rightChars="0" w:right="0" w:firstLineChars="0" w:firstLine="0"/>
              <w:spacing w:line="240" w:lineRule="atLeast"/>
            </w:pPr>
            <w:r>
              <w:t>73.432a</w:t>
            </w:r>
          </w:p>
        </w:tc>
        <w:tc>
          <w:tcPr>
            <w:tcW w:w="797" w:type="pct"/>
            <w:vAlign w:val="center"/>
            <w:tcBorders>
              <w:top w:val="single" w:sz="4" w:space="0" w:color="auto"/>
            </w:tcBorders>
          </w:tcPr>
          <w:p w:rsidR="0018722C">
            <w:pPr>
              <w:pStyle w:val="aff1"/>
              <w:topLinePunct/>
              <w:ind w:leftChars="0" w:left="0" w:rightChars="0" w:right="0" w:firstLineChars="0" w:firstLine="0"/>
              <w:spacing w:line="240" w:lineRule="atLeast"/>
            </w:pPr>
            <w:r>
              <w:t>81.646a</w:t>
            </w:r>
          </w:p>
          <w:p w:rsidR="0018722C">
            <w:pPr>
              <w:pStyle w:val="ad"/>
              <w:topLinePunct/>
              <w:ind w:leftChars="0" w:left="0" w:rightChars="0" w:right="0" w:firstLineChars="0" w:firstLine="0"/>
              <w:spacing w:line="240" w:lineRule="atLeast"/>
            </w:pPr>
            <w:r>
              <w:t>148.192a</w:t>
            </w:r>
            <w:r/>
          </w:p>
        </w:tc>
      </w:tr>
    </w:tbl>
    <w:p w:rsidR="0018722C">
      <w:pPr>
        <w:pStyle w:val="aff3"/>
        <w:topLinePunct/>
      </w:pPr>
      <w:r>
        <w:rPr>
          <w:rFonts w:cstheme="minorBidi" w:hAnsiTheme="minorHAnsi" w:eastAsiaTheme="minorHAnsi" w:asciiTheme="minorHAnsi" w:ascii="宋体" w:hAnsi="宋体" w:cs="宋体" w:eastAsia="宋体"/>
        </w:rPr>
        <w:t>注</w:t>
      </w:r>
      <w:r>
        <w:rPr>
          <w:kern w:val="2"/>
          <w:rFonts w:ascii="Times New Roman" w:hAnsi="Times New Roman" w:cs="Times New Roman" w:eastAsia="Times New Roman" w:cstheme="minorBidi"/>
          <w:spacing w:val="2"/>
          <w:sz w:val="21"/>
          <w:rFonts w:hint="eastAsia"/>
        </w:rPr>
        <w:t>：</w:t>
      </w:r>
      <w:r>
        <w:rPr>
          <w:rFonts w:ascii="Times New Roman" w:hAnsi="Times New Roman" w:cs="Times New Roman" w:eastAsia="Times New Roman" w:cstheme="minorBidi"/>
        </w:rPr>
        <w:t>a</w:t>
      </w:r>
      <w:r>
        <w:rPr>
          <w:rFonts w:ascii="宋体" w:hAnsi="宋体" w:cs="宋体" w:eastAsia="宋体" w:cstheme="minorBidi"/>
        </w:rPr>
        <w:t>，</w:t>
      </w:r>
      <w:r>
        <w:rPr>
          <w:rFonts w:ascii="Times New Roman" w:hAnsi="Times New Roman" w:cs="Times New Roman" w:eastAsia="Times New Roman" w:cstheme="minorBidi"/>
        </w:rPr>
        <w:t>b</w:t>
      </w:r>
      <w:r>
        <w:rPr>
          <w:rFonts w:ascii="宋体" w:hAnsi="宋体" w:cs="宋体" w:eastAsia="宋体" w:cstheme="minorBidi"/>
        </w:rPr>
        <w:t>，</w:t>
      </w:r>
      <w:r>
        <w:rPr>
          <w:rFonts w:ascii="Times New Roman" w:hAnsi="Times New Roman" w:cs="Times New Roman" w:eastAsia="Times New Roman" w:cstheme="minorBidi"/>
        </w:rPr>
        <w:t>c</w:t>
      </w:r>
      <w:r w:rsidR="001852F3">
        <w:rPr>
          <w:rFonts w:ascii="Times New Roman" w:hAnsi="Times New Roman" w:cs="Times New Roman" w:eastAsia="Times New Roman" w:cstheme="minorBidi"/>
        </w:rPr>
        <w:t xml:space="preserve"> </w:t>
      </w:r>
      <w:r>
        <w:rPr>
          <w:rFonts w:ascii="宋体" w:hAnsi="宋体" w:cs="宋体" w:eastAsia="宋体" w:cstheme="minorBidi"/>
        </w:rPr>
        <w:t>代表在</w:t>
      </w:r>
      <w:r>
        <w:rPr>
          <w:rFonts w:ascii="Times New Roman" w:hAnsi="Times New Roman" w:cs="Times New Roman" w:eastAsia="Times New Roman" w:cstheme="minorBidi"/>
        </w:rPr>
        <w:t>1%</w:t>
      </w:r>
      <w:r>
        <w:rPr>
          <w:rFonts w:ascii="宋体" w:hAnsi="宋体" w:cs="宋体" w:eastAsia="宋体" w:cstheme="minorBidi"/>
        </w:rPr>
        <w:t>，</w:t>
      </w:r>
      <w:r>
        <w:rPr>
          <w:rFonts w:ascii="Times New Roman" w:hAnsi="Times New Roman" w:cs="Times New Roman" w:eastAsia="Times New Roman" w:cstheme="minorBidi"/>
        </w:rPr>
        <w:t>5%</w:t>
      </w:r>
      <w:r w:rsidR="001852F3">
        <w:rPr>
          <w:rFonts w:ascii="Times New Roman" w:hAnsi="Times New Roman" w:cs="Times New Roman" w:eastAsia="Times New Roman" w:cstheme="minorBidi"/>
        </w:rPr>
        <w:t xml:space="preserve"> </w:t>
      </w:r>
      <w:r>
        <w:rPr>
          <w:rFonts w:ascii="宋体" w:hAnsi="宋体" w:cs="宋体" w:eastAsia="宋体" w:cstheme="minorBidi"/>
        </w:rPr>
        <w:t>和</w:t>
      </w:r>
      <w:r>
        <w:rPr>
          <w:rFonts w:ascii="Times New Roman" w:hAnsi="Times New Roman" w:cs="Times New Roman" w:eastAsia="Times New Roman" w:cstheme="minorBidi"/>
        </w:rPr>
        <w:t>10%</w:t>
      </w:r>
      <w:r>
        <w:rPr>
          <w:rFonts w:ascii="宋体" w:hAnsi="宋体" w:cs="宋体" w:eastAsia="宋体" w:cstheme="minorBidi"/>
        </w:rPr>
        <w:t>水平上显著。</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4-6</w:t>
      </w:r>
      <w:r>
        <w:t xml:space="preserve">  </w:t>
      </w:r>
      <w:r>
        <w:rPr>
          <w:rFonts w:ascii="宋体" w:hAnsi="宋体" w:cs="宋体" w:eastAsia="宋体" w:cstheme="minorBidi"/>
        </w:rPr>
        <w:t>低规制区域的面板单位根检验</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4-6</w:t>
      </w:r>
      <w:r>
        <w:t xml:space="preserve">  </w:t>
      </w:r>
      <w:r w:rsidRPr="00DB64CE">
        <w:rPr>
          <w:rFonts w:ascii="Times New Roman" w:cstheme="minorBidi" w:hAnsiTheme="minorHAnsi" w:eastAsiaTheme="minorHAnsi"/>
        </w:rPr>
        <w:t>Panel unit root test</w:t>
      </w:r>
      <w:r>
        <w:rPr>
          <w:rFonts w:ascii="Times New Roman" w:cstheme="minorBidi" w:hAnsiTheme="minorHAnsi" w:eastAsiaTheme="minorHAnsi"/>
        </w:rPr>
        <w:t>results </w:t>
      </w:r>
      <w:r>
        <w:rPr>
          <w:rFonts w:ascii="Times New Roman" w:cstheme="minorBidi" w:hAnsiTheme="minorHAnsi" w:eastAsiaTheme="minorHAnsi"/>
        </w:rPr>
        <w:t>in </w:t>
      </w:r>
      <w:r>
        <w:rPr>
          <w:rFonts w:ascii="Times New Roman" w:cstheme="minorBidi" w:hAnsiTheme="minorHAnsi" w:eastAsiaTheme="minorHAnsi"/>
        </w:rPr>
        <w:t>low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6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824"/>
        <w:gridCol w:w="1213"/>
        <w:gridCol w:w="1389"/>
        <w:gridCol w:w="1191"/>
        <w:gridCol w:w="1574"/>
        <w:gridCol w:w="1306"/>
      </w:tblGrid>
      <w:tr>
        <w:trPr>
          <w:tblHeader/>
        </w:trPr>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Var.</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LLC</w:t>
            </w:r>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IPS</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Fisher-ADF</w:t>
            </w:r>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Fisher-PP</w:t>
            </w:r>
          </w:p>
        </w:tc>
      </w:tr>
      <w:tr>
        <w:tc>
          <w:tcPr>
            <w:tcW w:w="1073" w:type="pct"/>
            <w:vAlign w:val="center"/>
          </w:tcPr>
          <w:p w:rsidR="0018722C">
            <w:pPr>
              <w:pStyle w:val="ac"/>
              <w:topLinePunct/>
              <w:ind w:leftChars="0" w:left="0" w:rightChars="0" w:right="0" w:firstLineChars="0" w:firstLine="0"/>
              <w:spacing w:line="240" w:lineRule="atLeast"/>
            </w:pPr>
            <w:r>
              <w:t>水平</w:t>
            </w:r>
            <w:r/>
          </w:p>
        </w:tc>
        <w:tc>
          <w:tcPr>
            <w:tcW w:w="714" w:type="pct"/>
            <w:vAlign w:val="center"/>
          </w:tcPr>
          <w:p w:rsidR="0018722C">
            <w:pPr>
              <w:pStyle w:val="a5"/>
              <w:topLinePunct/>
              <w:ind w:leftChars="0" w:left="0" w:rightChars="0" w:right="0" w:firstLineChars="0" w:firstLine="0"/>
              <w:spacing w:line="240" w:lineRule="atLeast"/>
            </w:pPr>
            <w:r>
              <w:t>ER</w:t>
            </w:r>
            <w:r/>
          </w:p>
        </w:tc>
        <w:tc>
          <w:tcPr>
            <w:tcW w:w="817" w:type="pct"/>
            <w:vAlign w:val="center"/>
          </w:tcPr>
          <w:p w:rsidR="0018722C">
            <w:pPr>
              <w:pStyle w:val="a5"/>
              <w:topLinePunct/>
              <w:ind w:leftChars="0" w:left="0" w:rightChars="0" w:right="0" w:firstLineChars="0" w:firstLine="0"/>
              <w:spacing w:line="240" w:lineRule="atLeast"/>
            </w:pPr>
            <w:r>
              <w:t>-5.80a</w:t>
            </w:r>
            <w:r/>
          </w:p>
        </w:tc>
        <w:tc>
          <w:tcPr>
            <w:tcW w:w="701" w:type="pct"/>
            <w:vAlign w:val="center"/>
          </w:tcPr>
          <w:p w:rsidR="0018722C">
            <w:pPr>
              <w:pStyle w:val="affff9"/>
              <w:topLinePunct/>
              <w:ind w:leftChars="0" w:left="0" w:rightChars="0" w:right="0" w:firstLineChars="0" w:firstLine="0"/>
              <w:spacing w:line="240" w:lineRule="atLeast"/>
            </w:pPr>
            <w:r>
              <w:t>0.196</w:t>
            </w:r>
            <w:r/>
          </w:p>
        </w:tc>
        <w:tc>
          <w:tcPr>
            <w:tcW w:w="926" w:type="pct"/>
            <w:vAlign w:val="center"/>
          </w:tcPr>
          <w:p w:rsidR="0018722C">
            <w:pPr>
              <w:pStyle w:val="affff9"/>
              <w:topLinePunct/>
              <w:ind w:leftChars="0" w:left="0" w:rightChars="0" w:right="0" w:firstLineChars="0" w:firstLine="0"/>
              <w:spacing w:line="240" w:lineRule="atLeast"/>
            </w:pPr>
            <w:r>
              <w:t>36.804</w:t>
            </w:r>
            <w:r/>
          </w:p>
        </w:tc>
        <w:tc>
          <w:tcPr>
            <w:tcW w:w="769" w:type="pct"/>
            <w:vAlign w:val="center"/>
          </w:tcPr>
          <w:p w:rsidR="0018722C">
            <w:pPr>
              <w:pStyle w:val="affff9"/>
              <w:topLinePunct/>
              <w:ind w:leftChars="0" w:left="0" w:rightChars="0" w:right="0" w:firstLineChars="0" w:firstLine="0"/>
              <w:spacing w:line="240" w:lineRule="atLeast"/>
            </w:pPr>
            <w:r>
              <w:t>73.548</w:t>
            </w:r>
            <w:r/>
          </w:p>
        </w:tc>
      </w:tr>
      <w:tr>
        <w:tc>
          <w:tcPr>
            <w:tcW w:w="1073" w:type="pct"/>
            <w:vAlign w:val="center"/>
          </w:tcPr>
          <w:p w:rsidR="0018722C">
            <w:pPr>
              <w:pStyle w:val="ac"/>
              <w:topLinePunct/>
              <w:ind w:leftChars="0" w:left="0" w:rightChars="0" w:right="0" w:firstLineChars="0" w:firstLine="0"/>
              <w:spacing w:line="240" w:lineRule="atLeast"/>
            </w:pPr>
            <w:pPr/>
          </w:p>
        </w:tc>
        <w:tc>
          <w:tcPr>
            <w:tcW w:w="714" w:type="pct"/>
            <w:vAlign w:val="center"/>
          </w:tcPr>
          <w:p w:rsidR="0018722C">
            <w:pPr>
              <w:pStyle w:val="a5"/>
              <w:topLinePunct/>
              <w:ind w:leftChars="0" w:left="0" w:rightChars="0" w:right="0" w:firstLineChars="0" w:firstLine="0"/>
              <w:spacing w:line="240" w:lineRule="atLeast"/>
            </w:pPr>
            <w:r>
              <w:t>CY</w:t>
            </w:r>
            <w:r/>
          </w:p>
        </w:tc>
        <w:tc>
          <w:tcPr>
            <w:tcW w:w="817" w:type="pct"/>
            <w:vAlign w:val="center"/>
          </w:tcPr>
          <w:p w:rsidR="0018722C">
            <w:pPr>
              <w:pStyle w:val="a5"/>
              <w:topLinePunct/>
              <w:ind w:leftChars="0" w:left="0" w:rightChars="0" w:right="0" w:firstLineChars="0" w:firstLine="0"/>
              <w:spacing w:line="240" w:lineRule="atLeast"/>
            </w:pPr>
            <w:r>
              <w:t>-9.202a</w:t>
            </w:r>
            <w:r/>
          </w:p>
        </w:tc>
        <w:tc>
          <w:tcPr>
            <w:tcW w:w="701" w:type="pct"/>
            <w:vAlign w:val="center"/>
          </w:tcPr>
          <w:p w:rsidR="0018722C">
            <w:pPr>
              <w:pStyle w:val="affff9"/>
              <w:topLinePunct/>
              <w:ind w:leftChars="0" w:left="0" w:rightChars="0" w:right="0" w:firstLineChars="0" w:firstLine="0"/>
              <w:spacing w:line="240" w:lineRule="atLeast"/>
            </w:pPr>
            <w:r>
              <w:t>-0.710</w:t>
            </w:r>
            <w:r/>
          </w:p>
        </w:tc>
        <w:tc>
          <w:tcPr>
            <w:tcW w:w="926" w:type="pct"/>
            <w:vAlign w:val="center"/>
          </w:tcPr>
          <w:p w:rsidR="0018722C">
            <w:pPr>
              <w:pStyle w:val="a5"/>
              <w:topLinePunct/>
              <w:ind w:leftChars="0" w:left="0" w:rightChars="0" w:right="0" w:firstLineChars="0" w:firstLine="0"/>
              <w:spacing w:line="240" w:lineRule="atLeast"/>
            </w:pPr>
            <w:r>
              <w:t>45.463b</w:t>
            </w:r>
          </w:p>
        </w:tc>
        <w:tc>
          <w:tcPr>
            <w:tcW w:w="769" w:type="pct"/>
            <w:vAlign w:val="center"/>
          </w:tcPr>
          <w:p w:rsidR="0018722C">
            <w:pPr>
              <w:pStyle w:val="ad"/>
              <w:topLinePunct/>
              <w:ind w:leftChars="0" w:left="0" w:rightChars="0" w:right="0" w:firstLineChars="0" w:firstLine="0"/>
              <w:spacing w:line="240" w:lineRule="atLeast"/>
            </w:pPr>
            <w:r>
              <w:t>90.345a</w:t>
            </w:r>
          </w:p>
        </w:tc>
      </w:tr>
      <w:tr>
        <w:tc>
          <w:tcPr>
            <w:tcW w:w="1073" w:type="pct"/>
            <w:vAlign w:val="center"/>
            <w:tcBorders>
              <w:top w:val="single" w:sz="4" w:space="0" w:color="auto"/>
            </w:tcBorders>
          </w:tcPr>
          <w:p w:rsidR="0018722C">
            <w:pPr>
              <w:pStyle w:val="ac"/>
              <w:topLinePunct/>
              <w:ind w:leftChars="0" w:left="0" w:rightChars="0" w:right="0" w:firstLineChars="0" w:firstLine="0"/>
              <w:spacing w:line="240" w:lineRule="atLeast"/>
            </w:pPr>
            <w:r>
              <w:t>一阶差分</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ER</w:t>
            </w:r>
            <w:r>
              <w:t> </w:t>
            </w:r>
            <w:r>
              <w:t>CY</w:t>
            </w:r>
            <w: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r>
              <w:t>-8.215a</w:t>
            </w:r>
            <w:r/>
          </w:p>
          <w:p w:rsidR="0018722C">
            <w:pPr>
              <w:pStyle w:val="aff1"/>
              <w:topLinePunct/>
              <w:ind w:leftChars="0" w:left="0" w:rightChars="0" w:right="0" w:firstLineChars="0" w:firstLine="0"/>
              <w:spacing w:line="240" w:lineRule="atLeast"/>
            </w:pPr>
            <w:r>
              <w:t>-14.72a</w:t>
            </w:r>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0.052</w:t>
            </w:r>
            <w:r/>
          </w:p>
          <w:p w:rsidR="0018722C">
            <w:pPr>
              <w:pStyle w:val="aff1"/>
              <w:topLinePunct/>
              <w:ind w:leftChars="0" w:left="0" w:rightChars="0" w:right="0" w:firstLineChars="0" w:firstLine="0"/>
              <w:spacing w:line="240" w:lineRule="atLeast"/>
            </w:pPr>
            <w:r>
              <w:t>-1.52c</w:t>
            </w:r>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34.031</w:t>
            </w:r>
            <w:r/>
          </w:p>
          <w:p w:rsidR="0018722C">
            <w:pPr>
              <w:pStyle w:val="aff1"/>
              <w:topLinePunct/>
              <w:ind w:leftChars="0" w:left="0" w:rightChars="0" w:right="0" w:firstLineChars="0" w:firstLine="0"/>
              <w:spacing w:line="240" w:lineRule="atLeast"/>
            </w:pPr>
            <w:r>
              <w:t>61.924a</w:t>
            </w: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60.91a</w:t>
            </w:r>
            <w:r/>
          </w:p>
          <w:p w:rsidR="0018722C">
            <w:pPr>
              <w:pStyle w:val="ad"/>
              <w:topLinePunct/>
              <w:ind w:leftChars="0" w:left="0" w:rightChars="0" w:right="0" w:firstLineChars="0" w:firstLine="0"/>
              <w:spacing w:line="240" w:lineRule="atLeast"/>
            </w:pPr>
            <w:r>
              <w:t>118.464a</w:t>
            </w:r>
            <w:r/>
          </w:p>
        </w:tc>
      </w:tr>
    </w:tbl>
    <w:p w:rsidR="0018722C">
      <w:pPr>
        <w:pStyle w:val="aff3"/>
        <w:topLinePunct/>
      </w:pPr>
      <w:r>
        <w:rPr>
          <w:rFonts w:cstheme="minorBidi" w:hAnsiTheme="minorHAnsi" w:eastAsiaTheme="minorHAnsi" w:asciiTheme="minorHAnsi" w:ascii="宋体" w:hAnsi="宋体" w:cs="宋体" w:eastAsia="宋体"/>
        </w:rPr>
        <w:t>注</w:t>
      </w:r>
      <w:r>
        <w:rPr>
          <w:kern w:val="2"/>
          <w:rFonts w:ascii="Times New Roman" w:hAnsi="Times New Roman" w:cs="Times New Roman" w:eastAsia="Times New Roman" w:cstheme="minorBidi"/>
          <w:spacing w:val="2"/>
          <w:sz w:val="21"/>
          <w:rFonts w:hint="eastAsia"/>
        </w:rPr>
        <w:t>：</w:t>
      </w:r>
      <w:r>
        <w:rPr>
          <w:rFonts w:ascii="Times New Roman" w:hAnsi="Times New Roman" w:cs="Times New Roman" w:eastAsia="Times New Roman" w:cstheme="minorBidi"/>
        </w:rPr>
        <w:t>a</w:t>
      </w:r>
      <w:r>
        <w:rPr>
          <w:rFonts w:ascii="宋体" w:hAnsi="宋体" w:cs="宋体" w:eastAsia="宋体" w:cstheme="minorBidi"/>
        </w:rPr>
        <w:t>，</w:t>
      </w:r>
      <w:r>
        <w:rPr>
          <w:rFonts w:ascii="Times New Roman" w:hAnsi="Times New Roman" w:cs="Times New Roman" w:eastAsia="Times New Roman" w:cstheme="minorBidi"/>
        </w:rPr>
        <w:t>b</w:t>
      </w:r>
      <w:r>
        <w:rPr>
          <w:rFonts w:ascii="宋体" w:hAnsi="宋体" w:cs="宋体" w:eastAsia="宋体" w:cstheme="minorBidi"/>
        </w:rPr>
        <w:t>，</w:t>
      </w:r>
      <w:r>
        <w:rPr>
          <w:rFonts w:ascii="Times New Roman" w:hAnsi="Times New Roman" w:cs="Times New Roman" w:eastAsia="Times New Roman" w:cstheme="minorBidi"/>
        </w:rPr>
        <w:t>c</w:t>
      </w:r>
      <w:r w:rsidR="001852F3">
        <w:rPr>
          <w:rFonts w:ascii="Times New Roman" w:hAnsi="Times New Roman" w:cs="Times New Roman" w:eastAsia="Times New Roman" w:cstheme="minorBidi"/>
        </w:rPr>
        <w:t xml:space="preserve"> </w:t>
      </w:r>
      <w:r>
        <w:rPr>
          <w:rFonts w:ascii="宋体" w:hAnsi="宋体" w:cs="宋体" w:eastAsia="宋体" w:cstheme="minorBidi"/>
        </w:rPr>
        <w:t>代表在</w:t>
      </w:r>
      <w:r>
        <w:rPr>
          <w:rFonts w:ascii="Times New Roman" w:hAnsi="Times New Roman" w:cs="Times New Roman" w:eastAsia="Times New Roman" w:cstheme="minorBidi"/>
        </w:rPr>
        <w:t>1%</w:t>
      </w:r>
      <w:r>
        <w:rPr>
          <w:rFonts w:ascii="宋体" w:hAnsi="宋体" w:cs="宋体" w:eastAsia="宋体" w:cstheme="minorBidi"/>
        </w:rPr>
        <w:t>，</w:t>
      </w:r>
      <w:r>
        <w:rPr>
          <w:rFonts w:ascii="Times New Roman" w:hAnsi="Times New Roman" w:cs="Times New Roman" w:eastAsia="Times New Roman" w:cstheme="minorBidi"/>
        </w:rPr>
        <w:t>5%</w:t>
      </w:r>
      <w:r w:rsidR="001852F3">
        <w:rPr>
          <w:rFonts w:ascii="Times New Roman" w:hAnsi="Times New Roman" w:cs="Times New Roman" w:eastAsia="Times New Roman" w:cstheme="minorBidi"/>
        </w:rPr>
        <w:t xml:space="preserve"> </w:t>
      </w:r>
      <w:r>
        <w:rPr>
          <w:rFonts w:ascii="宋体" w:hAnsi="宋体" w:cs="宋体" w:eastAsia="宋体" w:cstheme="minorBidi"/>
        </w:rPr>
        <w:t>和</w:t>
      </w:r>
      <w:r>
        <w:rPr>
          <w:rFonts w:ascii="Times New Roman" w:hAnsi="Times New Roman" w:cs="Times New Roman" w:eastAsia="Times New Roman" w:cstheme="minorBidi"/>
        </w:rPr>
        <w:t>10%</w:t>
      </w:r>
      <w:r>
        <w:rPr>
          <w:rFonts w:ascii="宋体" w:hAnsi="宋体" w:cs="宋体" w:eastAsia="宋体" w:cstheme="minorBidi"/>
        </w:rPr>
        <w:t>水平上显著。</w:t>
      </w:r>
    </w:p>
    <w:p w:rsidR="0018722C">
      <w:pPr>
        <w:pStyle w:val="Heading2"/>
        <w:topLinePunct/>
        <w:ind w:left="171" w:hangingChars="171" w:hanging="171"/>
      </w:pPr>
      <w:bookmarkStart w:id="172824" w:name="_Toc686172824"/>
      <w:bookmarkStart w:name="_TOC_250029" w:id="86"/>
      <w:bookmarkStart w:name="4.3 环境规制与建筑业经济增长的长短期关系检验 " w:id="87"/>
      <w:r/>
      <w:r>
        <w:t>4.3</w:t>
      </w:r>
      <w:r>
        <w:t xml:space="preserve"> </w:t>
      </w:r>
      <w:r>
        <w:t>环境规制与建筑业经济增长的长短期关系检验</w:t>
      </w:r>
      <w:bookmarkEnd w:id="86"/>
      <w:r/>
      <w:bookmarkEnd w:id="172824"/>
    </w:p>
    <w:p w:rsidR="0018722C">
      <w:pPr>
        <w:topLinePunct/>
      </w:pPr>
      <w:r>
        <w:t>现有文献中关于环境规制与产业之间动态关系的研究较少，大多是采用静</w:t>
      </w:r>
      <w:r>
        <w:t>态或比较静态分析，尚没有学者利用动态计量检验法研究环境规制对建筑业经</w:t>
      </w:r>
      <w:r/>
      <w:r>
        <w:t>济增长的影响。因此，本文利用面板协整检验考察环境规制与我国建筑业经济</w:t>
      </w:r>
      <w:r/>
      <w:r>
        <w:t>增长之间的协整关系，再结合面板协整检验和面板误差修正模型具体分析环境</w:t>
      </w:r>
      <w:r/>
      <w:r>
        <w:t>规制与我国建筑业经济增长间的长短期动态关系，为后续研究提供实证基础。</w:t>
      </w:r>
    </w:p>
    <w:p w:rsidR="0018722C">
      <w:pPr>
        <w:pStyle w:val="Heading3"/>
        <w:topLinePunct/>
        <w:ind w:left="200" w:hangingChars="200" w:hanging="200"/>
      </w:pPr>
      <w:bookmarkStart w:id="172825" w:name="_Toc686172825"/>
      <w:bookmarkStart w:name="_TOC_250028" w:id="88"/>
      <w:r>
        <w:t>4.3.1</w:t>
      </w:r>
      <w:r>
        <w:t xml:space="preserve"> </w:t>
      </w:r>
      <w:r>
        <w:t>面板协整检验</w:t>
      </w:r>
      <w:bookmarkEnd w:id="88"/>
      <w:r/>
      <w:bookmarkEnd w:id="172825"/>
    </w:p>
    <w:p w:rsidR="0018722C">
      <w:pPr>
        <w:topLinePunct/>
      </w:pPr>
      <w:r>
        <w:t>协整是指两个或两个以上非平稳数据序列进行线性组合后相互抵消了趋势</w:t>
      </w:r>
      <w:r>
        <w:t>项，反映了非平稳单整序列之间存在着长期稳定关系</w:t>
      </w:r>
      <w:r>
        <w:rPr>
          <w:vertAlign w:val="superscript"/>
          /&gt;
        </w:rPr>
        <w:t>[</w:t>
      </w:r>
      <w:r>
        <w:rPr>
          <w:vertAlign w:val="superscript"/>
          /&gt;
        </w:rPr>
        <w:t xml:space="preserve">125</w:t>
      </w:r>
      <w:r>
        <w:rPr>
          <w:vertAlign w:val="superscript"/>
          /&gt;
        </w:rPr>
        <w:t>]</w:t>
      </w:r>
      <w:r>
        <w:t>。环境规制与我国建筑</w:t>
      </w:r>
      <w:r/>
      <w:r>
        <w:t>业</w:t>
      </w:r>
      <w:r>
        <w:rPr>
          <w:rFonts w:ascii="Times New Roman" w:hAnsi="Times New Roman" w:cs="Times New Roman" w:eastAsia="宋体"/>
        </w:rPr>
        <w:t>GDP</w:t>
      </w:r>
      <w:r>
        <w:t>增长率均为非平稳序列，因此可以利用面板协整检验来分析环境规制与</w:t>
      </w:r>
      <w:r/>
      <w:r>
        <w:t>我国建筑业经济增长走势之间的长期关系。通过对各变量面板数据的观察，确</w:t>
      </w:r>
      <w:r/>
      <w:r>
        <w:t>定协整检验模型具有个体截距</w:t>
      </w:r>
      <w:r>
        <w:t>（</w:t>
      </w:r>
      <w:r>
        <w:rPr>
          <w:rFonts w:ascii="Times New Roman" w:hAnsi="Times New Roman" w:cs="Times New Roman" w:eastAsia="宋体"/>
        </w:rPr>
        <w:t>individual </w:t>
      </w:r>
      <w:r>
        <w:rPr>
          <w:rFonts w:ascii="Times New Roman" w:hAnsi="Times New Roman" w:cs="Times New Roman" w:eastAsia="宋体"/>
        </w:rPr>
        <w:t>intercept</w:t>
      </w:r>
      <w:r>
        <w:t>）</w:t>
      </w:r>
      <w:r>
        <w:t>和个体趋势效应</w:t>
      </w:r>
      <w:r>
        <w:rPr>
          <w:rFonts w:ascii="Times New Roman" w:hAnsi="Times New Roman" w:cs="Times New Roman" w:eastAsia="宋体"/>
        </w:rPr>
        <w:t>(</w:t>
      </w:r>
      <w:r>
        <w:rPr>
          <w:rFonts w:ascii="Times New Roman" w:hAnsi="Times New Roman" w:cs="Times New Roman" w:eastAsia="宋体"/>
        </w:rPr>
        <w:t>individual</w:t>
      </w:r>
      <w:r>
        <w:rPr>
          <w:rFonts w:ascii="Times New Roman" w:hAnsi="Times New Roman" w:cs="Times New Roman" w:eastAsia="宋体"/>
        </w:rPr>
        <w:t> </w:t>
      </w:r>
      <w:r>
        <w:rPr>
          <w:rFonts w:ascii="Times New Roman" w:hAnsi="Times New Roman" w:cs="Times New Roman" w:eastAsia="宋体"/>
        </w:rPr>
        <w:t>trend</w:t>
      </w:r>
      <w:r>
        <w:rPr>
          <w:rFonts w:ascii="Times New Roman" w:hAnsi="Times New Roman" w:cs="Times New Roman" w:eastAsia="宋体"/>
        </w:rPr>
        <w:t>)</w:t>
      </w:r>
      <w:r>
        <w:t>。在全国范围内，</w:t>
      </w:r>
      <w:r>
        <w:t>表</w:t>
      </w:r>
      <w:r>
        <w:rPr>
          <w:rFonts w:ascii="Times New Roman" w:hAnsi="Times New Roman" w:cs="Times New Roman" w:eastAsia="宋体"/>
        </w:rPr>
        <w:t>4-7</w:t>
      </w:r>
      <w:r>
        <w:t>中</w:t>
      </w:r>
      <w:r>
        <w:rPr>
          <w:rFonts w:ascii="Times New Roman" w:hAnsi="Times New Roman" w:cs="Times New Roman" w:eastAsia="宋体"/>
        </w:rPr>
        <w:t>Panel</w:t>
      </w:r>
      <w:r>
        <w:rPr>
          <w:rFonts w:ascii="Times New Roman" w:hAnsi="Times New Roman" w:cs="Times New Roman" w:eastAsia="宋体"/>
        </w:rPr>
        <w:t> </w:t>
      </w:r>
      <w:r>
        <w:rPr>
          <w:rFonts w:ascii="Times New Roman" w:hAnsi="Times New Roman" w:cs="Times New Roman" w:eastAsia="宋体"/>
        </w:rPr>
        <w:t>ADF-Statistic</w:t>
      </w:r>
      <w:r>
        <w:t>和</w:t>
      </w:r>
      <w:r>
        <w:rPr>
          <w:rFonts w:ascii="Times New Roman" w:hAnsi="Times New Roman" w:cs="Times New Roman" w:eastAsia="宋体"/>
        </w:rPr>
        <w:t>Group</w:t>
      </w:r>
      <w:r>
        <w:rPr>
          <w:rFonts w:ascii="Times New Roman" w:hAnsi="Times New Roman" w:cs="Times New Roman" w:eastAsia="宋体"/>
        </w:rPr>
        <w:t> </w:t>
      </w:r>
      <w:r>
        <w:rPr>
          <w:rFonts w:ascii="Times New Roman" w:hAnsi="Times New Roman" w:cs="Times New Roman" w:eastAsia="宋体"/>
        </w:rPr>
        <w:t>ADF-</w:t>
      </w:r>
      <w:r>
        <w:rPr>
          <w:rFonts w:ascii="Times New Roman" w:hAnsi="Times New Roman" w:cs="Times New Roman" w:eastAsia="宋体"/>
        </w:rPr>
        <w:t> </w:t>
      </w:r>
      <w:r>
        <w:rPr>
          <w:rFonts w:ascii="Times New Roman" w:hAnsi="Times New Roman" w:cs="Times New Roman" w:eastAsia="宋体"/>
        </w:rPr>
        <w:t>statistic</w:t>
      </w:r>
      <w:r>
        <w:t>检验结</w:t>
      </w:r>
      <w:r/>
      <w:r>
        <w:t>果表明在</w:t>
      </w:r>
      <w:r>
        <w:rPr>
          <w:rFonts w:ascii="Times New Roman" w:hAnsi="Times New Roman" w:cs="Times New Roman" w:eastAsia="宋体"/>
        </w:rPr>
        <w:t>1%</w:t>
      </w:r>
      <w:r>
        <w:t>的显著水平下拒绝了“不存在协整关系”的原假设，说明全国范围</w:t>
      </w:r>
      <w:r/>
      <w:r>
        <w:t>内环境规制与建筑业</w:t>
      </w:r>
      <w:r>
        <w:rPr>
          <w:rFonts w:ascii="Times New Roman" w:hAnsi="Times New Roman" w:cs="Times New Roman" w:eastAsia="宋体"/>
        </w:rPr>
        <w:t>GDP</w:t>
      </w:r>
      <w:r>
        <w:t>增长率之间存在协整关系。</w:t>
      </w:r>
      <w:r>
        <w:t>表</w:t>
      </w:r>
      <w:r>
        <w:rPr>
          <w:rFonts w:ascii="Times New Roman" w:hAnsi="Times New Roman" w:cs="Times New Roman" w:eastAsia="宋体"/>
        </w:rPr>
        <w:t>4-8</w:t>
      </w:r>
      <w:r>
        <w:t>显示出高规制区域的</w:t>
      </w:r>
      <w:r/>
      <w:r>
        <w:t>协整关系检验结果，</w:t>
      </w:r>
      <w:r>
        <w:rPr>
          <w:rFonts w:ascii="Times New Roman" w:hAnsi="Times New Roman" w:cs="Times New Roman" w:eastAsia="宋体"/>
        </w:rPr>
        <w:t>Panel </w:t>
      </w:r>
      <w:r>
        <w:rPr>
          <w:rFonts w:ascii="Times New Roman" w:hAnsi="Times New Roman" w:cs="Times New Roman" w:eastAsia="宋体"/>
        </w:rPr>
        <w:t>ADF-Statistic</w:t>
      </w:r>
      <w:r>
        <w:t>和</w:t>
      </w:r>
      <w:r>
        <w:rPr>
          <w:rFonts w:ascii="Times New Roman" w:hAnsi="Times New Roman" w:cs="Times New Roman" w:eastAsia="宋体"/>
        </w:rPr>
        <w:t>Group ADF-statistic</w:t>
      </w:r>
      <w:r>
        <w:t>检验在</w:t>
      </w:r>
      <w:r>
        <w:rPr>
          <w:rFonts w:ascii="Times New Roman" w:hAnsi="Times New Roman" w:cs="Times New Roman" w:eastAsia="宋体"/>
        </w:rPr>
        <w:t>5%</w:t>
      </w:r>
      <w:r>
        <w:t>的显著</w:t>
      </w:r>
      <w:r/>
      <w:r>
        <w:t>水平下拒绝了“不存在协整关系”的原假设，说明高规制区域内环境规制与建</w:t>
      </w:r>
      <w:r/>
      <w:r>
        <w:t>筑业经济增长之间存在长期的协整关系。</w:t>
      </w:r>
      <w:r>
        <w:t>表</w:t>
      </w:r>
      <w:r>
        <w:rPr>
          <w:rFonts w:ascii="Times New Roman" w:hAnsi="Times New Roman" w:cs="Times New Roman" w:eastAsia="宋体"/>
        </w:rPr>
        <w:t>4-9</w:t>
      </w:r>
      <w:r>
        <w:t>给出低规制区域的协整关系检验</w:t>
      </w:r>
      <w:r/>
      <w:r>
        <w:t>结果，数据表明在</w:t>
      </w:r>
      <w:r>
        <w:rPr>
          <w:rFonts w:ascii="Times New Roman" w:hAnsi="Times New Roman" w:cs="Times New Roman" w:eastAsia="宋体"/>
        </w:rPr>
        <w:t>5%</w:t>
      </w:r>
      <w:r>
        <w:t>的显著水平下低规制区域的环境规制与建筑业经济增长之</w:t>
      </w:r>
      <w:r/>
      <w:r>
        <w:t>间存在长期协整关系。</w:t>
      </w:r>
      <w:r>
        <w:rPr>
          <w:rFonts w:ascii="Times New Roman" w:hAnsi="Times New Roman" w:cs="Times New Roman" w:eastAsia="宋体"/>
        </w:rPr>
        <w:t>a</w:t>
      </w:r>
      <w:r>
        <w:t>、</w:t>
      </w:r>
      <w:r>
        <w:rPr>
          <w:rFonts w:ascii="Times New Roman" w:hAnsi="Times New Roman" w:cs="Times New Roman" w:eastAsia="宋体"/>
        </w:rPr>
        <w:t>b</w:t>
      </w:r>
      <w:r>
        <w:t>、</w:t>
      </w:r>
      <w:r>
        <w:rPr>
          <w:rFonts w:ascii="Times New Roman" w:hAnsi="Times New Roman" w:cs="Times New Roman" w:eastAsia="宋体"/>
        </w:rPr>
        <w:t>c</w:t>
      </w:r>
      <w:r>
        <w:t>分别代表在</w:t>
      </w:r>
      <w:r>
        <w:rPr>
          <w:rFonts w:ascii="Times New Roman" w:hAnsi="Times New Roman" w:cs="Times New Roman" w:eastAsia="宋体"/>
        </w:rPr>
        <w:t>1%</w:t>
      </w:r>
      <w:r>
        <w:t>、</w:t>
      </w:r>
      <w:r>
        <w:rPr>
          <w:rFonts w:ascii="Times New Roman" w:hAnsi="Times New Roman" w:cs="Times New Roman" w:eastAsia="宋体"/>
        </w:rPr>
        <w:t>5%</w:t>
      </w:r>
      <w:r>
        <w:t>、</w:t>
      </w:r>
      <w:r>
        <w:rPr>
          <w:rFonts w:ascii="Times New Roman" w:hAnsi="Times New Roman" w:cs="Times New Roman" w:eastAsia="宋体"/>
        </w:rPr>
        <w:t>10%</w:t>
      </w:r>
      <w:r>
        <w:t>水平上显著。</w:t>
      </w:r>
    </w:p>
    <w:p w:rsidR="0018722C">
      <w:pPr>
        <w:pStyle w:val="Heading3"/>
        <w:topLinePunct/>
        <w:ind w:left="200" w:hangingChars="200" w:hanging="200"/>
      </w:pPr>
      <w:bookmarkStart w:id="172826" w:name="_Toc686172826"/>
      <w:bookmarkStart w:name="_TOC_250027" w:id="89"/>
      <w:r>
        <w:t>4.3.2</w:t>
      </w:r>
      <w:r>
        <w:t xml:space="preserve"> </w:t>
      </w:r>
      <w:r>
        <w:t>面板向量误差修正模型研究结果</w:t>
      </w:r>
      <w:bookmarkEnd w:id="89"/>
      <w:r/>
      <w:bookmarkEnd w:id="172826"/>
    </w:p>
    <w:p w:rsidR="0018722C">
      <w:pPr>
        <w:topLinePunct/>
      </w:pPr>
      <w:r>
        <w:t>在确定了环境规制对我国建筑业经济增长的长期影响以后，通过面板数据</w:t>
      </w:r>
      <w:r>
        <w:t>误差修正模型</w:t>
      </w:r>
      <w:r>
        <w:rPr>
          <w:rFonts w:ascii="Times New Roman" w:hAnsi="Times New Roman" w:cs="Times New Roman" w:eastAsia="宋体"/>
        </w:rPr>
        <w:t>(</w:t>
      </w:r>
      <w:r>
        <w:rPr>
          <w:rFonts w:ascii="Times New Roman" w:hAnsi="Times New Roman" w:cs="Times New Roman" w:eastAsia="宋体"/>
        </w:rPr>
        <w:t>Panel</w:t>
      </w:r>
      <w:r>
        <w:rPr>
          <w:rFonts w:ascii="Times New Roman" w:hAnsi="Times New Roman" w:cs="Times New Roman" w:eastAsia="宋体"/>
        </w:rPr>
        <w:t> </w:t>
      </w:r>
      <w:r>
        <w:rPr>
          <w:rFonts w:ascii="Times New Roman" w:hAnsi="Times New Roman" w:cs="Times New Roman" w:eastAsia="宋体"/>
        </w:rPr>
        <w:t>ECM</w:t>
      </w:r>
      <w:r>
        <w:rPr>
          <w:rFonts w:ascii="Times New Roman" w:hAnsi="Times New Roman" w:cs="Times New Roman" w:eastAsia="宋体"/>
        </w:rPr>
        <w:t>)</w:t>
      </w:r>
      <w:r>
        <w:t>进行识别，进一步确定因变量在短期波动中偏离其长</w:t>
      </w:r>
      <w:r/>
      <w:r>
        <w:t>期均衡关系的状况。其中，</w:t>
      </w:r>
      <w:r>
        <w:rPr>
          <w:rFonts w:ascii="Times New Roman" w:hAnsi="Times New Roman" w:cs="Times New Roman" w:eastAsia="宋体"/>
        </w:rPr>
        <w:t>a</w:t>
      </w:r>
      <w:r>
        <w:t>、</w:t>
      </w:r>
      <w:r>
        <w:rPr>
          <w:rFonts w:ascii="Times New Roman" w:hAnsi="Times New Roman" w:cs="Times New Roman" w:eastAsia="宋体"/>
        </w:rPr>
        <w:t>b</w:t>
      </w:r>
      <w:r>
        <w:t>、</w:t>
      </w:r>
      <w:r>
        <w:rPr>
          <w:rFonts w:ascii="Times New Roman" w:hAnsi="Times New Roman" w:cs="Times New Roman" w:eastAsia="宋体"/>
        </w:rPr>
        <w:t>c</w:t>
      </w:r>
      <w:r>
        <w:t>分别代表在</w:t>
      </w:r>
      <w:r>
        <w:rPr>
          <w:rFonts w:ascii="Times New Roman" w:hAnsi="Times New Roman" w:cs="Times New Roman" w:eastAsia="宋体"/>
        </w:rPr>
        <w:t>1%</w:t>
      </w:r>
      <w:r>
        <w:t>、</w:t>
      </w:r>
      <w:r>
        <w:rPr>
          <w:rFonts w:ascii="Times New Roman" w:hAnsi="Times New Roman" w:cs="Times New Roman" w:eastAsia="宋体"/>
        </w:rPr>
        <w:t>5%</w:t>
      </w:r>
      <w:r>
        <w:t>、</w:t>
      </w:r>
      <w:r>
        <w:rPr>
          <w:rFonts w:ascii="Times New Roman" w:hAnsi="Times New Roman" w:cs="Times New Roman" w:eastAsia="宋体"/>
        </w:rPr>
        <w:t>10%</w:t>
      </w:r>
      <w:r>
        <w:t>的水平下拒绝</w:t>
      </w:r>
      <w:r>
        <w:t>原假设。</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4-7</w:t>
      </w:r>
      <w:r>
        <w:t xml:space="preserve">  </w:t>
      </w:r>
      <w:r>
        <w:rPr>
          <w:rFonts w:ascii="宋体" w:hAnsi="宋体" w:cs="宋体" w:eastAsia="宋体" w:cstheme="minorBidi"/>
        </w:rPr>
        <w:t>全国范围内面板协整关系检验的结果</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4-7</w:t>
      </w:r>
      <w:r>
        <w:t xml:space="preserve">  </w:t>
      </w:r>
      <w:r w:rsidRPr="00DB64CE">
        <w:rPr>
          <w:rFonts w:ascii="Times New Roman" w:cstheme="minorBidi" w:hAnsiTheme="minorHAnsi" w:eastAsiaTheme="minorHAnsi"/>
        </w:rPr>
        <w:t>Panel</w:t>
      </w:r>
      <w:r>
        <w:rPr>
          <w:rFonts w:ascii="Times New Roman" w:cstheme="minorBidi" w:hAnsiTheme="minorHAnsi" w:eastAsiaTheme="minorHAnsi"/>
        </w:rPr>
        <w:t>cointegration </w:t>
      </w:r>
      <w:r>
        <w:rPr>
          <w:rFonts w:ascii="Times New Roman" w:cstheme="minorBidi" w:hAnsiTheme="minorHAnsi" w:eastAsiaTheme="minorHAnsi"/>
        </w:rPr>
        <w:t>test </w:t>
      </w:r>
      <w:r>
        <w:rPr>
          <w:rFonts w:ascii="Times New Roman" w:cstheme="minorBidi" w:hAnsiTheme="minorHAnsi" w:eastAsiaTheme="minorHAnsi"/>
        </w:rPr>
        <w:t>results </w:t>
      </w:r>
      <w:r>
        <w:rPr>
          <w:rFonts w:ascii="Times New Roman" w:cstheme="minorBidi" w:hAnsiTheme="minorHAnsi" w:eastAsiaTheme="minorHAnsi"/>
        </w:rPr>
        <w:t>in </w:t>
      </w:r>
      <w:r>
        <w:rPr>
          <w:rFonts w:ascii="Times New Roman" w:cstheme="minorBidi" w:hAnsiTheme="minorHAnsi" w:eastAsiaTheme="minorHAnsi"/>
        </w:rPr>
        <w:t>the whole</w:t>
      </w:r>
      <w:r>
        <w:rPr>
          <w:rFonts w:ascii="Times New Roman" w:cstheme="minorBidi" w:hAnsiTheme="minorHAnsi" w:eastAsiaTheme="minorHAnsi"/>
        </w:rPr>
        <w:t> </w:t>
      </w:r>
      <w:r>
        <w:rPr>
          <w:rFonts w:ascii="Times New Roman" w:cstheme="minorBidi" w:hAnsiTheme="minorHAnsi" w:eastAsiaTheme="minorHAnsi"/>
        </w:rPr>
        <w:t>country</w:t>
      </w:r>
    </w:p>
    <w:p w:rsidR="0018722C">
      <w:pPr>
        <w:pStyle w:val="ae"/>
        <w:topLinePunct/>
      </w:pPr>
      <w:r>
        <w:rPr>
          <w:kern w:val="2"/>
          <w:sz w:val="22"/>
          <w:szCs w:val="22"/>
          <w:rFonts w:cstheme="minorBidi" w:hAnsiTheme="minorHAnsi" w:eastAsiaTheme="minorHAnsi" w:asciiTheme="minorHAnsi"/>
        </w:rPr>
        <w:pict>
          <v:group style="margin-left:79.680pt;margin-top:3.253943pt;width:411.58pt;height:.1pt;mso-position-horizontal-relative:page;mso-position-vertical-relative:paragraph;z-index:-312688" coordorigin="1594,65" coordsize="8714,2">
            <v:shape style="position:absolute;left:1594;top:65;width:8714;height:2" coordorigin="1594,65" coordsize="8714,0" path="m1594,65l10307,65e" filled="false" stroked="true" strokeweight="1.5pt" strokecolor="#000000">
              <v:path arrowok="t"/>
            </v:shape>
            <w10:wrap type="none"/>
          </v:group>
        </w:pict>
      </w:r>
    </w:p>
    <w:p w:rsidR="0018722C">
      <w:pPr>
        <w:pStyle w:val="ae"/>
        <w:topLinePunct/>
      </w:pPr>
      <w:r>
        <w:rPr>
          <w:kern w:val="2"/>
          <w:rFonts w:ascii="宋体" w:hAnsi="宋体" w:cs="宋体" w:eastAsia="宋体" w:cstheme="minorBidi"/>
          <w:spacing w:val="2"/>
          <w:sz w:val="21"/>
          <w:szCs w:val="21"/>
        </w:rPr>
        <w:t>变量</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pacing w:val="12"/>
          <w:sz w:val="21"/>
          <w:szCs w:val="21"/>
        </w:rPr>
        <w:t> </w:t>
      </w:r>
      <w:r>
        <w:rPr>
          <w:kern w:val="2"/>
          <w:rFonts w:ascii="Times New Roman" w:hAnsi="Times New Roman" w:cs="Times New Roman" w:eastAsia="Times New Roman" w:cstheme="minorBidi"/>
          <w:spacing w:val="2"/>
          <w:sz w:val="21"/>
          <w:szCs w:val="21"/>
        </w:rPr>
        <w:t>CY</w:t>
      </w:r>
      <w:r>
        <w:rPr>
          <w:kern w:val="2"/>
          <w:rFonts w:ascii="宋体" w:hAnsi="宋体" w:cs="宋体" w:eastAsia="宋体" w:cstheme="minorBidi"/>
          <w:spacing w:val="2"/>
          <w:sz w:val="21"/>
          <w:szCs w:val="21"/>
        </w:rPr>
        <w:t>，</w:t>
      </w:r>
      <w:r>
        <w:rPr>
          <w:kern w:val="2"/>
          <w:rFonts w:ascii="Times New Roman" w:hAnsi="Times New Roman" w:cs="Times New Roman" w:eastAsia="Times New Roman" w:cstheme="minorBidi"/>
          <w:spacing w:val="2"/>
          <w:sz w:val="21"/>
          <w:szCs w:val="21"/>
        </w:rPr>
        <w:t>ER</w:t>
      </w:r>
    </w:p>
    <w:p w:rsidR="0018722C">
      <w:pPr>
        <w:topLinePunct/>
      </w:pPr>
      <w:r>
        <w:rPr>
          <w:rFonts w:cstheme="minorBidi" w:hAnsiTheme="minorHAnsi" w:eastAsiaTheme="minorHAnsi" w:asciiTheme="minorHAnsi" w:ascii="宋体" w:hAnsi="宋体" w:cs="宋体" w:eastAsia="宋体"/>
        </w:rPr>
        <w:t>存在截距</w:t>
      </w:r>
      <w:r>
        <w:rPr>
          <w:rFonts w:ascii="Times New Roman" w:hAnsi="Times New Roman" w:cs="Times New Roman" w:eastAsia="Times New Roman" w:cstheme="minorBidi"/>
        </w:rPr>
        <w:t>(</w:t>
      </w:r>
      <w:r>
        <w:rPr>
          <w:rFonts w:ascii="Times New Roman" w:hAnsi="Times New Roman" w:cs="Times New Roman" w:eastAsia="Times New Roman" w:cstheme="minorBidi"/>
        </w:rPr>
        <w:t>individual</w:t>
      </w:r>
      <w:r>
        <w:rPr>
          <w:rFonts w:ascii="Times New Roman" w:hAnsi="Times New Roman" w:cs="Times New Roman" w:eastAsia="Times New Roman" w:cstheme="minorBidi"/>
        </w:rPr>
        <w:t> </w:t>
      </w:r>
      <w:r>
        <w:rPr>
          <w:rFonts w:ascii="Times New Roman" w:hAnsi="Times New Roman" w:cs="Times New Roman" w:eastAsia="Times New Roman" w:cstheme="minorBidi"/>
        </w:rPr>
        <w:t>intercept</w:t>
      </w:r>
      <w:r>
        <w:rPr>
          <w:rFonts w:ascii="Times New Roman" w:hAnsi="Times New Roman" w:cs="Times New Roman" w:eastAsia="Times New Roman" w:cstheme="minorBidi"/>
        </w:rPr>
        <w:t>)</w:t>
      </w:r>
    </w:p>
    <w:p w:rsidR="0018722C">
      <w:pPr>
        <w:pStyle w:val="ae"/>
        <w:topLinePunct/>
      </w:pPr>
      <w:r>
        <w:rPr>
          <w:kern w:val="2"/>
          <w:sz w:val="22"/>
          <w:szCs w:val="22"/>
          <w:rFonts w:cstheme="minorBidi" w:hAnsiTheme="minorHAnsi" w:eastAsiaTheme="minorHAnsi" w:asciiTheme="minorHAnsi"/>
        </w:rPr>
        <w:pict>
          <v:group style="margin-left:79.680pt;margin-top:3.584004pt;width:411.58pt;height:.1pt;mso-position-horizontal-relative:page;mso-position-vertical-relative:paragraph;z-index:-312664" coordorigin="1594,72" coordsize="8714,2">
            <v:shape style="position:absolute;left:1594;top:72;width:8714;height:2" coordorigin="1594,72" coordsize="8714,0" path="m1594,72l10307,72e" filled="false" stroked="true" strokeweight=".23999pt" strokecolor="#000000">
              <v:path arrowok="t"/>
            </v:shape>
            <w10:wrap type="none"/>
          </v:group>
        </w:pict>
      </w:r>
    </w:p>
    <w:p w:rsidR="0018722C">
      <w:pPr>
        <w:pStyle w:val="ae"/>
        <w:topLinePunct/>
      </w:pPr>
      <w:r>
        <w:rPr>
          <w:kern w:val="2"/>
          <w:rFonts w:ascii="宋体" w:hAnsi="宋体" w:cs="宋体" w:eastAsia="宋体" w:cstheme="minorBidi"/>
          <w:spacing w:val="4"/>
          <w:w w:val="95"/>
          <w:sz w:val="21"/>
          <w:szCs w:val="21"/>
        </w:rPr>
        <w:t>组内检验统计量</w:t>
      </w:r>
      <w:r>
        <w:rPr>
          <w:kern w:val="2"/>
          <w:rFonts w:ascii="宋体" w:hAnsi="宋体" w:cs="宋体" w:eastAsia="宋体" w:cstheme="minorBidi"/>
          <w:spacing w:val="4"/>
          <w:sz w:val="21"/>
          <w:szCs w:val="21"/>
        </w:rPr>
        <w:t>组间检验统计量</w:t>
      </w:r>
    </w:p>
    <w:p w:rsidR="0018722C">
      <w:pPr>
        <w:topLinePunct/>
      </w:pPr>
      <w:r>
        <w:rPr>
          <w:rFonts w:cstheme="minorBidi" w:hAnsiTheme="minorHAnsi" w:eastAsiaTheme="minorHAnsi" w:asciiTheme="minorHAnsi" w:ascii="Times New Roman"/>
        </w:rPr>
        <w:t>Panel</w:t>
      </w:r>
      <w:r>
        <w:rPr>
          <w:rFonts w:ascii="Times New Roman" w:cstheme="minorBidi" w:hAnsiTheme="minorHAnsi" w:eastAsiaTheme="minorHAnsi"/>
        </w:rPr>
        <w:t> </w:t>
      </w:r>
      <w:r>
        <w:rPr>
          <w:rFonts w:ascii="Times New Roman" w:cstheme="minorBidi" w:hAnsiTheme="minorHAnsi" w:eastAsiaTheme="minorHAnsi"/>
        </w:rPr>
        <w:t>v-Statistic</w:t>
      </w:r>
      <w:r w:rsidRPr="00000000">
        <w:rPr>
          <w:rFonts w:cstheme="minorBidi" w:hAnsiTheme="minorHAnsi" w:eastAsiaTheme="minorHAnsi" w:asciiTheme="minorHAnsi"/>
        </w:rPr>
        <w:tab/>
        <w:t>-0.792</w:t>
      </w:r>
      <w:r w:rsidRPr="00000000">
        <w:rPr>
          <w:rFonts w:cstheme="minorBidi" w:hAnsiTheme="minorHAnsi" w:eastAsiaTheme="minorHAnsi" w:asciiTheme="minorHAnsi"/>
        </w:rPr>
        <w:tab/>
        <w:t>Group</w:t>
      </w:r>
      <w:r>
        <w:rPr>
          <w:rFonts w:ascii="Times New Roman" w:cstheme="minorBidi" w:hAnsiTheme="minorHAnsi" w:eastAsiaTheme="minorHAnsi"/>
        </w:rPr>
        <w:t> </w:t>
      </w:r>
      <w:r>
        <w:rPr>
          <w:rFonts w:ascii="Times New Roman" w:cstheme="minorBidi" w:hAnsiTheme="minorHAnsi" w:eastAsiaTheme="minorHAnsi"/>
        </w:rPr>
        <w:t>rho-statistic</w:t>
      </w:r>
      <w:r w:rsidRPr="00000000">
        <w:rPr>
          <w:rFonts w:cstheme="minorBidi" w:hAnsiTheme="minorHAnsi" w:eastAsiaTheme="minorHAnsi" w:asciiTheme="minorHAnsi"/>
        </w:rPr>
        <w:tab/>
        <w:t>3.844</w:t>
      </w:r>
    </w:p>
    <w:p w:rsidR="0018722C">
      <w:pPr>
        <w:topLinePunct/>
      </w:pPr>
      <w:r>
        <w:rPr>
          <w:rFonts w:cstheme="minorBidi" w:hAnsiTheme="minorHAnsi" w:eastAsiaTheme="minorHAnsi" w:asciiTheme="minorHAnsi" w:ascii="Times New Roman"/>
        </w:rPr>
        <w:t>Panel</w:t>
      </w:r>
      <w:r>
        <w:rPr>
          <w:rFonts w:ascii="Times New Roman" w:cstheme="minorBidi" w:hAnsiTheme="minorHAnsi" w:eastAsiaTheme="minorHAnsi"/>
        </w:rPr>
        <w:t> </w:t>
      </w:r>
      <w:r>
        <w:rPr>
          <w:rFonts w:ascii="Times New Roman" w:cstheme="minorBidi" w:hAnsiTheme="minorHAnsi" w:eastAsiaTheme="minorHAnsi"/>
        </w:rPr>
        <w:t>rho-Statistic</w:t>
      </w:r>
      <w:r w:rsidRPr="00000000">
        <w:rPr>
          <w:rFonts w:cstheme="minorBidi" w:hAnsiTheme="minorHAnsi" w:eastAsiaTheme="minorHAnsi" w:asciiTheme="minorHAnsi"/>
        </w:rPr>
        <w:tab/>
      </w:r>
      <w:r>
        <w:rPr>
          <w:rFonts w:ascii="Times New Roman" w:cstheme="minorBidi" w:hAnsiTheme="minorHAnsi" w:eastAsiaTheme="minorHAnsi"/>
        </w:rPr>
        <w:t>-1.753b</w:t>
      </w:r>
      <w:r w:rsidRPr="00000000">
        <w:rPr>
          <w:rFonts w:cstheme="minorBidi" w:hAnsiTheme="minorHAnsi" w:eastAsiaTheme="minorHAnsi" w:asciiTheme="minorHAnsi"/>
        </w:rPr>
        <w:tab/>
      </w:r>
      <w:r>
        <w:t>Group</w:t>
      </w:r>
      <w:r>
        <w:rPr>
          <w:rFonts w:ascii="Times New Roman" w:cstheme="minorBidi" w:hAnsiTheme="minorHAnsi" w:eastAsiaTheme="minorHAnsi"/>
        </w:rPr>
        <w:t> </w:t>
      </w:r>
      <w:r>
        <w:rPr>
          <w:rFonts w:ascii="Times New Roman" w:cstheme="minorBidi" w:hAnsiTheme="minorHAnsi" w:eastAsiaTheme="minorHAnsi"/>
        </w:rPr>
        <w:t>pp-statistic</w:t>
      </w:r>
      <w:r w:rsidRPr="00000000">
        <w:rPr>
          <w:rFonts w:cstheme="minorBidi" w:hAnsiTheme="minorHAnsi" w:eastAsiaTheme="minorHAnsi" w:asciiTheme="minorHAnsi"/>
        </w:rPr>
        <w:tab/>
      </w:r>
      <w:r>
        <w:rPr>
          <w:rFonts w:ascii="Times New Roman" w:cstheme="minorBidi" w:hAnsiTheme="minorHAnsi" w:eastAsiaTheme="minorHAnsi"/>
        </w:rPr>
        <w:t>-11.062a</w:t>
      </w:r>
      <w:r>
        <w:rPr>
          <w:rFonts w:ascii="Times New Roman" w:cstheme="minorBidi" w:hAnsiTheme="minorHAnsi" w:eastAsiaTheme="minorHAnsi"/>
        </w:rPr>
        <w:t> </w:t>
      </w:r>
      <w:r>
        <w:rPr>
          <w:rFonts w:ascii="Times New Roman" w:cstheme="minorBidi" w:hAnsiTheme="minorHAnsi" w:eastAsiaTheme="minorHAnsi"/>
        </w:rPr>
        <w:t>Panel</w:t>
      </w:r>
      <w:r>
        <w:rPr>
          <w:rFonts w:ascii="Times New Roman" w:cstheme="minorBidi" w:hAnsiTheme="minorHAnsi" w:eastAsiaTheme="minorHAnsi"/>
        </w:rPr>
        <w:t> </w:t>
      </w:r>
      <w:r>
        <w:rPr>
          <w:rFonts w:ascii="Times New Roman" w:cstheme="minorBidi" w:hAnsiTheme="minorHAnsi" w:eastAsiaTheme="minorHAnsi"/>
        </w:rPr>
        <w:t>PP-Statistic</w:t>
      </w:r>
      <w:r w:rsidRPr="00000000">
        <w:rPr>
          <w:rFonts w:cstheme="minorBidi" w:hAnsiTheme="minorHAnsi" w:eastAsiaTheme="minorHAnsi" w:asciiTheme="minorHAnsi"/>
        </w:rPr>
        <w:tab/>
      </w:r>
      <w:r>
        <w:rPr>
          <w:rFonts w:ascii="Times New Roman" w:cstheme="minorBidi" w:hAnsiTheme="minorHAnsi" w:eastAsiaTheme="minorHAnsi"/>
        </w:rPr>
        <w:t>-10.129a</w:t>
      </w:r>
      <w:r w:rsidRPr="00000000">
        <w:rPr>
          <w:rFonts w:cstheme="minorBidi" w:hAnsiTheme="minorHAnsi" w:eastAsiaTheme="minorHAnsi" w:asciiTheme="minorHAnsi"/>
        </w:rPr>
        <w:tab/>
      </w:r>
      <w:r>
        <w:t>Group</w:t>
      </w:r>
      <w:r>
        <w:rPr>
          <w:rFonts w:ascii="Times New Roman" w:cstheme="minorBidi" w:hAnsiTheme="minorHAnsi" w:eastAsiaTheme="minorHAnsi"/>
        </w:rPr>
        <w:t> </w:t>
      </w:r>
      <w:r>
        <w:rPr>
          <w:rFonts w:ascii="Times New Roman" w:cstheme="minorBidi" w:hAnsiTheme="minorHAnsi" w:eastAsiaTheme="minorHAnsi"/>
        </w:rPr>
        <w:t>ADF-statistic</w:t>
      </w:r>
      <w:r w:rsidRPr="00000000">
        <w:rPr>
          <w:rFonts w:cstheme="minorBidi" w:hAnsiTheme="minorHAnsi" w:eastAsiaTheme="minorHAnsi" w:asciiTheme="minorHAnsi"/>
        </w:rPr>
        <w:tab/>
      </w:r>
      <w:r>
        <w:rPr>
          <w:rFonts w:ascii="Times New Roman" w:cstheme="minorBidi" w:hAnsiTheme="minorHAnsi" w:eastAsiaTheme="minorHAnsi"/>
        </w:rPr>
        <w:t>-7.779a</w:t>
      </w:r>
      <w:r>
        <w:rPr>
          <w:rFonts w:ascii="Times New Roman" w:cstheme="minorBidi" w:hAnsiTheme="minorHAnsi" w:eastAsiaTheme="minorHAnsi"/>
        </w:rPr>
        <w:t> </w:t>
      </w:r>
      <w:r>
        <w:rPr>
          <w:rFonts w:ascii="Times New Roman" w:cstheme="minorBidi" w:hAnsiTheme="minorHAnsi" w:eastAsiaTheme="minorHAnsi"/>
        </w:rPr>
        <w:t>Panel</w:t>
      </w:r>
      <w:r>
        <w:rPr>
          <w:rFonts w:ascii="Times New Roman" w:cstheme="minorBidi" w:hAnsiTheme="minorHAnsi" w:eastAsiaTheme="minorHAnsi"/>
        </w:rPr>
        <w:t> </w:t>
      </w:r>
      <w:r>
        <w:rPr>
          <w:rFonts w:ascii="Times New Roman" w:cstheme="minorBidi" w:hAnsiTheme="minorHAnsi" w:eastAsiaTheme="minorHAnsi"/>
        </w:rPr>
        <w:t>ADF-Statistic</w:t>
      </w:r>
      <w:r w:rsidRPr="00000000">
        <w:rPr>
          <w:rFonts w:cstheme="minorBidi" w:hAnsiTheme="minorHAnsi" w:eastAsiaTheme="minorHAnsi" w:asciiTheme="minorHAnsi"/>
        </w:rPr>
        <w:tab/>
      </w:r>
      <w:r>
        <w:rPr>
          <w:rFonts w:ascii="Times New Roman" w:cstheme="minorBidi" w:hAnsiTheme="minorHAnsi" w:eastAsiaTheme="minorHAnsi"/>
        </w:rPr>
        <w:t>-3.819</w:t>
      </w:r>
      <w:r>
        <w:rPr>
          <w:rFonts w:ascii="Times New Roman"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group style="margin-left:79.680pt;margin-top:.338811pt;width:411.58pt;height:.1pt;mso-position-horizontal-relative:page;mso-position-vertical-relative:paragraph;z-index:-312640" coordorigin="1594,7" coordsize="8714,2">
            <v:shape style="position:absolute;left:1594;top:7;width:8714;height:2" coordorigin="1594,7" coordsize="8714,0" path="m1594,7l10307,7e" filled="false" stroked="true" strokeweight=".23999pt" strokecolor="#000000">
              <v:path arrowok="t"/>
            </v:shape>
            <w10:wrap type="none"/>
          </v:group>
        </w:pict>
      </w:r>
    </w:p>
    <w:p w:rsidR="0018722C">
      <w:pPr>
        <w:pStyle w:val="ae"/>
        <w:topLinePunct/>
      </w:pPr>
      <w:r>
        <w:rPr>
          <w:kern w:val="2"/>
          <w:sz w:val="22"/>
          <w:szCs w:val="22"/>
          <w:rFonts w:cstheme="minorBidi" w:hAnsiTheme="minorHAnsi" w:eastAsiaTheme="minorHAnsi" w:asciiTheme="minorHAnsi"/>
        </w:rPr>
        <w:pict>
          <v:shape style="margin-left:79.680pt;margin-top:18.878811pt;width:435.7pt;height:35.1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9"/>
                    <w:gridCol w:w="1720"/>
                    <w:gridCol w:w="2739"/>
                    <w:gridCol w:w="1656"/>
                  </w:tblGrid>
                  <w:tr>
                    <w:trPr>
                      <w:trHeight w:val="318" w:hRule="exact"/>
                    </w:trPr>
                    <w:tc>
                      <w:tcPr>
                        <w:tcW w:w="2599" w:type="dxa"/>
                        <w:tcBorders>
                          <w:top w:val="single" w:sz="2" w:space="0" w:color="000000"/>
                          <w:left w:val="nil" w:sz="6" w:space="0" w:color="auto"/>
                          <w:bottom w:val="nil" w:sz="6" w:space="0" w:color="auto"/>
                          <w:right w:val="nil" w:sz="6" w:space="0" w:color="auto"/>
                        </w:tcBorders>
                      </w:tcPr>
                      <w:p w:rsidR="0018722C">
                        <w:pPr>
                          <w:widowControl w:val="0"/>
                          <w:snapToGrid w:val="1"/>
                          <w:spacing w:beforeLines="0" w:before="0" w:afterLines="0" w:after="0" w:line="241" w:lineRule="exact"/>
                          <w:ind w:firstLineChars="0" w:firstLine="0" w:leftChars="0" w:left="308"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pacing w:val="9"/>
                            <w:sz w:val="21"/>
                            <w:szCs w:val="21"/>
                          </w:rPr>
                          <w:t>组内</w:t>
                        </w:r>
                        <w:r>
                          <w:rPr>
                            <w:kern w:val="2"/>
                            <w:rFonts w:ascii="宋体" w:hAnsi="宋体" w:cs="宋体" w:eastAsia="宋体" w:cstheme="minorBidi"/>
                            <w:spacing w:val="10"/>
                            <w:sz w:val="21"/>
                            <w:szCs w:val="21"/>
                          </w:rPr>
                          <w:t>检</w:t>
                        </w:r>
                        <w:r>
                          <w:rPr>
                            <w:kern w:val="2"/>
                            <w:rFonts w:ascii="宋体" w:hAnsi="宋体" w:cs="宋体" w:eastAsia="宋体" w:cstheme="minorBidi"/>
                            <w:spacing w:val="9"/>
                            <w:sz w:val="21"/>
                            <w:szCs w:val="21"/>
                          </w:rPr>
                          <w:t>验</w:t>
                        </w:r>
                        <w:r>
                          <w:rPr>
                            <w:kern w:val="2"/>
                            <w:rFonts w:ascii="宋体" w:hAnsi="宋体" w:cs="宋体" w:eastAsia="宋体" w:cstheme="minorBidi"/>
                            <w:spacing w:val="10"/>
                            <w:sz w:val="21"/>
                            <w:szCs w:val="21"/>
                          </w:rPr>
                          <w:t>统</w:t>
                        </w:r>
                        <w:r>
                          <w:rPr>
                            <w:kern w:val="2"/>
                            <w:rFonts w:ascii="宋体" w:hAnsi="宋体" w:cs="宋体" w:eastAsia="宋体" w:cstheme="minorBidi"/>
                            <w:spacing w:val="9"/>
                            <w:sz w:val="21"/>
                            <w:szCs w:val="21"/>
                          </w:rPr>
                          <w:t>计量</w:t>
                        </w:r>
                      </w:p>
                    </w:tc>
                    <w:tc>
                      <w:tcPr>
                        <w:tcW w:w="1720" w:type="dxa"/>
                        <w:tcBorders>
                          <w:top w:val="single" w:sz="2" w:space="0" w:color="000000"/>
                          <w:left w:val="nil" w:sz="6" w:space="0" w:color="auto"/>
                          <w:bottom w:val="nil" w:sz="6" w:space="0" w:color="auto"/>
                          <w:right w:val="nil" w:sz="6" w:space="0" w:color="auto"/>
                        </w:tcBorders>
                      </w:tcPr>
                      <w:p w:rsidR="0018722C">
                        <w:pPr/>
                      </w:p>
                    </w:tc>
                    <w:tc>
                      <w:tcPr>
                        <w:tcW w:w="2739" w:type="dxa"/>
                        <w:tcBorders>
                          <w:top w:val="single" w:sz="2" w:space="0" w:color="000000"/>
                          <w:left w:val="nil" w:sz="6" w:space="0" w:color="auto"/>
                          <w:bottom w:val="nil" w:sz="6" w:space="0" w:color="auto"/>
                          <w:right w:val="nil" w:sz="6" w:space="0" w:color="auto"/>
                        </w:tcBorders>
                      </w:tcPr>
                      <w:p w:rsidR="0018722C">
                        <w:pPr>
                          <w:widowControl w:val="0"/>
                          <w:snapToGrid w:val="1"/>
                          <w:spacing w:beforeLines="0" w:before="0" w:afterLines="0" w:after="0" w:line="241" w:lineRule="exact"/>
                          <w:ind w:firstLineChars="0" w:firstLine="0" w:leftChars="0" w:left="396"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pacing w:val="9"/>
                            <w:sz w:val="21"/>
                            <w:szCs w:val="21"/>
                          </w:rPr>
                          <w:t>组间</w:t>
                        </w:r>
                        <w:r>
                          <w:rPr>
                            <w:kern w:val="2"/>
                            <w:rFonts w:ascii="宋体" w:hAnsi="宋体" w:cs="宋体" w:eastAsia="宋体" w:cstheme="minorBidi"/>
                            <w:spacing w:val="10"/>
                            <w:sz w:val="21"/>
                            <w:szCs w:val="21"/>
                          </w:rPr>
                          <w:t>检</w:t>
                        </w:r>
                        <w:r>
                          <w:rPr>
                            <w:kern w:val="2"/>
                            <w:rFonts w:ascii="宋体" w:hAnsi="宋体" w:cs="宋体" w:eastAsia="宋体" w:cstheme="minorBidi"/>
                            <w:spacing w:val="9"/>
                            <w:sz w:val="21"/>
                            <w:szCs w:val="21"/>
                          </w:rPr>
                          <w:t>验</w:t>
                        </w:r>
                        <w:r>
                          <w:rPr>
                            <w:kern w:val="2"/>
                            <w:rFonts w:ascii="宋体" w:hAnsi="宋体" w:cs="宋体" w:eastAsia="宋体" w:cstheme="minorBidi"/>
                            <w:spacing w:val="10"/>
                            <w:sz w:val="21"/>
                            <w:szCs w:val="21"/>
                          </w:rPr>
                          <w:t>统</w:t>
                        </w:r>
                        <w:r>
                          <w:rPr>
                            <w:kern w:val="2"/>
                            <w:rFonts w:ascii="宋体" w:hAnsi="宋体" w:cs="宋体" w:eastAsia="宋体" w:cstheme="minorBidi"/>
                            <w:spacing w:val="9"/>
                            <w:sz w:val="21"/>
                            <w:szCs w:val="21"/>
                          </w:rPr>
                          <w:t>计量</w:t>
                        </w:r>
                      </w:p>
                    </w:tc>
                    <w:tc>
                      <w:tcPr>
                        <w:tcW w:w="1656" w:type="dxa"/>
                        <w:tcBorders>
                          <w:top w:val="single" w:sz="2" w:space="0" w:color="000000"/>
                          <w:left w:val="nil" w:sz="6" w:space="0" w:color="auto"/>
                          <w:bottom w:val="nil" w:sz="6" w:space="0" w:color="auto"/>
                          <w:right w:val="nil" w:sz="6" w:space="0" w:color="auto"/>
                        </w:tcBorders>
                      </w:tcPr>
                      <w:p w:rsidR="0018722C">
                        <w:pPr/>
                      </w:p>
                    </w:tc>
                  </w:tr>
                  <w:tr>
                    <w:trPr>
                      <w:trHeight w:val="385" w:hRule="exact"/>
                    </w:trPr>
                    <w:tc>
                      <w:tcPr>
                        <w:tcW w:w="2599" w:type="dxa"/>
                        <w:tcBorders>
                          <w:top w:val="nil" w:sz="6" w:space="0" w:color="auto"/>
                          <w:left w:val="nil" w:sz="6" w:space="0" w:color="auto"/>
                          <w:bottom w:val="nil" w:sz="6" w:space="0" w:color="auto"/>
                          <w:right w:val="nil" w:sz="6" w:space="0" w:color="auto"/>
                        </w:tcBorders>
                      </w:tcPr>
                      <w:p w:rsidR="0018722C">
                        <w:pPr>
                          <w:widowControl w:val="0"/>
                          <w:snapToGrid w:val="1"/>
                          <w:spacing w:beforeLines="0" w:afterLines="0" w:after="0" w:line="240" w:lineRule="auto" w:before="47"/>
                          <w:ind w:firstLineChars="0" w:firstLine="0" w:leftChars="0" w:left="308"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5"/>
                            <w:w w:val="99"/>
                            <w:sz w:val="21"/>
                          </w:rPr>
                          <w:t>Pane</w:t>
                        </w:r>
                        <w:r>
                          <w:rPr>
                            <w:kern w:val="2"/>
                            <w:szCs w:val="22"/>
                            <w:rFonts w:ascii="Times New Roman" w:cstheme="minorBidi" w:hAnsiTheme="minorHAnsi" w:eastAsiaTheme="minorHAnsi"/>
                            <w:w w:val="99"/>
                            <w:sz w:val="21"/>
                          </w:rPr>
                          <w:t>l</w:t>
                        </w:r>
                        <w:r>
                          <w:rPr>
                            <w:kern w:val="2"/>
                            <w:szCs w:val="22"/>
                            <w:rFonts w:ascii="Times New Roman" w:cstheme="minorBidi" w:hAnsiTheme="minorHAnsi" w:eastAsiaTheme="minorHAnsi"/>
                            <w:spacing w:val="10"/>
                            <w:sz w:val="21"/>
                          </w:rPr>
                          <w:t> </w:t>
                        </w:r>
                        <w:r>
                          <w:rPr>
                            <w:kern w:val="2"/>
                            <w:szCs w:val="22"/>
                            <w:rFonts w:ascii="Times New Roman" w:cstheme="minorBidi" w:hAnsiTheme="minorHAnsi" w:eastAsiaTheme="minorHAnsi"/>
                            <w:spacing w:val="5"/>
                            <w:w w:val="100"/>
                            <w:sz w:val="21"/>
                          </w:rPr>
                          <w:t>v-</w:t>
                        </w:r>
                        <w:r>
                          <w:rPr>
                            <w:kern w:val="2"/>
                            <w:szCs w:val="22"/>
                            <w:rFonts w:ascii="Times New Roman" w:cstheme="minorBidi" w:hAnsiTheme="minorHAnsi" w:eastAsiaTheme="minorHAnsi"/>
                            <w:w w:val="100"/>
                            <w:sz w:val="21"/>
                          </w:rPr>
                          <w:t>S</w:t>
                        </w:r>
                        <w:r>
                          <w:rPr>
                            <w:kern w:val="2"/>
                            <w:szCs w:val="22"/>
                            <w:rFonts w:ascii="Times New Roman" w:cstheme="minorBidi" w:hAnsiTheme="minorHAnsi" w:eastAsiaTheme="minorHAnsi"/>
                            <w:spacing w:val="5"/>
                            <w:w w:val="99"/>
                            <w:sz w:val="21"/>
                          </w:rPr>
                          <w:t>t</w:t>
                        </w:r>
                        <w:r>
                          <w:rPr>
                            <w:kern w:val="2"/>
                            <w:szCs w:val="22"/>
                            <w:rFonts w:ascii="Times New Roman" w:cstheme="minorBidi" w:hAnsiTheme="minorHAnsi" w:eastAsiaTheme="minorHAnsi"/>
                            <w:spacing w:val="5"/>
                            <w:w w:val="99"/>
                            <w:sz w:val="21"/>
                          </w:rPr>
                          <w:t>atistic</w:t>
                        </w:r>
                      </w:p>
                    </w:tc>
                    <w:tc>
                      <w:tcPr>
                        <w:tcW w:w="1720" w:type="dxa"/>
                        <w:tcBorders>
                          <w:top w:val="nil" w:sz="6" w:space="0" w:color="auto"/>
                          <w:left w:val="nil" w:sz="6" w:space="0" w:color="auto"/>
                          <w:bottom w:val="nil" w:sz="6" w:space="0" w:color="auto"/>
                          <w:right w:val="nil" w:sz="6" w:space="0" w:color="auto"/>
                        </w:tcBorders>
                      </w:tcPr>
                      <w:p w:rsidR="0018722C">
                        <w:pPr>
                          <w:widowControl w:val="0"/>
                          <w:snapToGrid w:val="1"/>
                          <w:spacing w:beforeLines="0" w:afterLines="0" w:after="0" w:line="240" w:lineRule="auto" w:before="47"/>
                          <w:ind w:firstLineChars="0" w:firstLine="0" w:leftChars="0" w:left="75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5"/>
                            <w:sz w:val="21"/>
                          </w:rPr>
                          <w:t>-4.717</w:t>
                        </w:r>
                      </w:p>
                    </w:tc>
                    <w:tc>
                      <w:tcPr>
                        <w:tcW w:w="2739" w:type="dxa"/>
                        <w:tcBorders>
                          <w:top w:val="nil" w:sz="6" w:space="0" w:color="auto"/>
                          <w:left w:val="nil" w:sz="6" w:space="0" w:color="auto"/>
                          <w:bottom w:val="nil" w:sz="6" w:space="0" w:color="auto"/>
                          <w:right w:val="nil" w:sz="6" w:space="0" w:color="auto"/>
                        </w:tcBorders>
                      </w:tcPr>
                      <w:p w:rsidR="0018722C">
                        <w:pPr>
                          <w:widowControl w:val="0"/>
                          <w:snapToGrid w:val="1"/>
                          <w:spacing w:beforeLines="0" w:afterLines="0" w:after="0" w:line="240" w:lineRule="auto" w:before="47"/>
                          <w:ind w:firstLineChars="0" w:firstLine="0" w:leftChars="0" w:left="397"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5"/>
                            <w:w w:val="100"/>
                            <w:sz w:val="21"/>
                          </w:rPr>
                          <w:t>Grou</w:t>
                        </w:r>
                        <w:r>
                          <w:rPr>
                            <w:kern w:val="2"/>
                            <w:szCs w:val="22"/>
                            <w:rFonts w:ascii="Times New Roman" w:cstheme="minorBidi" w:hAnsiTheme="minorHAnsi" w:eastAsiaTheme="minorHAnsi"/>
                            <w:w w:val="100"/>
                            <w:sz w:val="21"/>
                          </w:rPr>
                          <w:t>p</w:t>
                        </w:r>
                        <w:r>
                          <w:rPr>
                            <w:kern w:val="2"/>
                            <w:szCs w:val="22"/>
                            <w:rFonts w:ascii="Times New Roman" w:cstheme="minorBidi" w:hAnsiTheme="minorHAnsi" w:eastAsiaTheme="minorHAnsi"/>
                            <w:spacing w:val="10"/>
                            <w:w w:val="100"/>
                            <w:sz w:val="21"/>
                          </w:rPr>
                          <w:t> </w:t>
                        </w:r>
                        <w:r>
                          <w:rPr>
                            <w:kern w:val="2"/>
                            <w:szCs w:val="22"/>
                            <w:rFonts w:ascii="Times New Roman" w:cstheme="minorBidi" w:hAnsiTheme="minorHAnsi" w:eastAsiaTheme="minorHAnsi"/>
                            <w:spacing w:val="5"/>
                            <w:w w:val="99"/>
                            <w:sz w:val="21"/>
                          </w:rPr>
                          <w:t>rho-statistic</w:t>
                        </w:r>
                      </w:p>
                    </w:tc>
                    <w:tc>
                      <w:tcPr>
                        <w:tcW w:w="1656" w:type="dxa"/>
                        <w:tcBorders>
                          <w:top w:val="nil" w:sz="6" w:space="0" w:color="auto"/>
                          <w:left w:val="nil" w:sz="6" w:space="0" w:color="auto"/>
                          <w:bottom w:val="nil" w:sz="6" w:space="0" w:color="auto"/>
                          <w:right w:val="nil" w:sz="6" w:space="0" w:color="auto"/>
                        </w:tcBorders>
                      </w:tcPr>
                      <w:p w:rsidR="0018722C">
                        <w:pPr>
                          <w:widowControl w:val="0"/>
                          <w:snapToGrid w:val="1"/>
                          <w:spacing w:beforeLines="0" w:afterLines="0" w:after="0" w:line="240" w:lineRule="auto" w:before="47"/>
                          <w:ind w:firstLineChars="0" w:firstLine="0" w:leftChars="0" w:left="663"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5"/>
                            <w:sz w:val="21"/>
                          </w:rPr>
                          <w:t>3.972</w:t>
                        </w:r>
                      </w:p>
                    </w:tc>
                  </w:tr>
                </w:tbl>
                <w:p w:rsidR="0018722C">
                  <w:pPr/>
                </w:p>
              </w:txbxContent>
            </v:textbox>
            <w10:wrap type="none"/>
          </v:shape>
        </w:pict>
      </w:r>
      <w:r>
        <w:rPr>
          <w:kern w:val="2"/>
          <w:rFonts w:ascii="宋体" w:hAnsi="宋体" w:cs="宋体" w:eastAsia="宋体" w:cstheme="minorBidi"/>
          <w:spacing w:val="4"/>
          <w:sz w:val="21"/>
          <w:szCs w:val="21"/>
        </w:rPr>
        <w:t>存在截距和趋势</w:t>
      </w:r>
      <w:r>
        <w:rPr>
          <w:kern w:val="2"/>
          <w:rFonts w:ascii="Times New Roman" w:hAnsi="Times New Roman" w:cs="Times New Roman" w:eastAsia="Times New Roman" w:cstheme="minorBidi"/>
          <w:spacing w:val="2"/>
          <w:sz w:val="21"/>
          <w:szCs w:val="21"/>
        </w:rPr>
        <w:t>(individual intercept </w:t>
      </w:r>
      <w:r>
        <w:rPr>
          <w:kern w:val="2"/>
          <w:rFonts w:ascii="Times New Roman" w:hAnsi="Times New Roman" w:cs="Times New Roman" w:eastAsia="Times New Roman" w:cstheme="minorBidi"/>
          <w:spacing w:val="2"/>
          <w:sz w:val="21"/>
          <w:szCs w:val="21"/>
        </w:rPr>
        <w:t>and </w:t>
      </w:r>
      <w:r>
        <w:rPr>
          <w:kern w:val="2"/>
          <w:rFonts w:ascii="Times New Roman" w:hAnsi="Times New Roman" w:cs="Times New Roman" w:eastAsia="Times New Roman" w:cstheme="minorBidi"/>
          <w:spacing w:val="2"/>
          <w:sz w:val="21"/>
          <w:szCs w:val="21"/>
        </w:rPr>
        <w:t>individual</w:t>
      </w:r>
      <w:r>
        <w:rPr>
          <w:kern w:val="2"/>
          <w:rFonts w:ascii="Times New Roman" w:hAnsi="Times New Roman" w:cs="Times New Roman" w:eastAsia="Times New Roman" w:cstheme="minorBidi"/>
          <w:spacing w:val="23"/>
          <w:sz w:val="21"/>
          <w:szCs w:val="21"/>
        </w:rPr>
        <w:t> </w:t>
      </w:r>
      <w:r>
        <w:rPr>
          <w:kern w:val="2"/>
          <w:rFonts w:ascii="Times New Roman" w:hAnsi="Times New Roman" w:cs="Times New Roman" w:eastAsia="Times New Roman" w:cstheme="minorBidi"/>
          <w:spacing w:val="2"/>
          <w:sz w:val="21"/>
          <w:szCs w:val="21"/>
        </w:rPr>
        <w:t>trend)</w:t>
      </w:r>
    </w:p>
    <w:p w:rsidR="0018722C">
      <w:pPr>
        <w:pStyle w:val="ae"/>
        <w:topLinePunct/>
      </w:pPr>
      <w:r>
        <w:rPr>
          <w:kern w:val="2"/>
          <w:sz w:val="22"/>
          <w:szCs w:val="22"/>
          <w:rFonts w:cstheme="minorBidi" w:hAnsiTheme="minorHAnsi" w:eastAsiaTheme="minorHAnsi" w:asciiTheme="minorHAnsi"/>
        </w:rPr>
        <w:pict>
          <v:group style="margin-left:79.680pt;margin-top:97.083488pt;width:411.58pt;height:.1pt;mso-position-horizontal-relative:page;mso-position-vertical-relative:paragraph;z-index:3184" coordorigin="1594,1942" coordsize="8714,2">
            <v:shape style="position:absolute;left:1594;top:1942;width:8714;height:2" coordorigin="1594,1942" coordsize="8714,0" path="m1594,1942l10307,1942e" filled="false" stroked="true" strokeweight=".24002pt" strokecolor="#000000">
              <v:path arrowok="t"/>
            </v:shape>
            <w10:wrap type="none"/>
          </v:group>
        </w:pict>
      </w:r>
    </w:p>
    <w:p w:rsidR="0018722C">
      <w:pPr>
        <w:pStyle w:val="ae"/>
        <w:topLinePunct/>
      </w:pPr>
      <w:r>
        <w:rPr>
          <w:kern w:val="2"/>
          <w:szCs w:val="22"/>
          <w:rFonts w:ascii="Times New Roman" w:cstheme="minorBidi" w:hAnsiTheme="minorHAnsi" w:eastAsiaTheme="minorHAnsi"/>
          <w:spacing w:val="2"/>
          <w:sz w:val="21"/>
        </w:rPr>
        <w:t>Panel</w:t>
      </w:r>
      <w:r>
        <w:rPr>
          <w:kern w:val="2"/>
          <w:szCs w:val="22"/>
          <w:rFonts w:ascii="Times New Roman" w:cstheme="minorBidi" w:hAnsiTheme="minorHAnsi" w:eastAsiaTheme="minorHAnsi"/>
          <w:spacing w:val="6"/>
          <w:sz w:val="21"/>
        </w:rPr>
        <w:t> </w:t>
      </w:r>
      <w:r>
        <w:rPr>
          <w:kern w:val="2"/>
          <w:szCs w:val="22"/>
          <w:rFonts w:ascii="Times New Roman" w:cstheme="minorBidi" w:hAnsiTheme="minorHAnsi" w:eastAsiaTheme="minorHAnsi"/>
          <w:spacing w:val="2"/>
          <w:sz w:val="21"/>
        </w:rPr>
        <w:t>rho-Statistic</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1.7</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Group</w:t>
      </w:r>
      <w:r>
        <w:rPr>
          <w:kern w:val="2"/>
          <w:szCs w:val="22"/>
          <w:rFonts w:ascii="Times New Roman" w:cstheme="minorBidi" w:hAnsiTheme="minorHAnsi" w:eastAsiaTheme="minorHAnsi"/>
          <w:spacing w:val="8"/>
          <w:sz w:val="21"/>
        </w:rPr>
        <w:t> </w:t>
      </w:r>
      <w:r>
        <w:rPr>
          <w:kern w:val="2"/>
          <w:szCs w:val="22"/>
          <w:rFonts w:ascii="Times New Roman" w:cstheme="minorBidi" w:hAnsiTheme="minorHAnsi" w:eastAsiaTheme="minorHAnsi"/>
          <w:spacing w:val="2"/>
          <w:sz w:val="21"/>
        </w:rPr>
        <w:t>pp-statistic</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-15.574a</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pacing w:val="2"/>
          <w:sz w:val="21"/>
        </w:rPr>
        <w:t>Panel</w:t>
      </w:r>
      <w:r>
        <w:rPr>
          <w:kern w:val="2"/>
          <w:szCs w:val="22"/>
          <w:rFonts w:ascii="Times New Roman" w:cstheme="minorBidi" w:hAnsiTheme="minorHAnsi" w:eastAsiaTheme="minorHAnsi"/>
          <w:spacing w:val="6"/>
          <w:sz w:val="21"/>
        </w:rPr>
        <w:t> </w:t>
      </w:r>
      <w:r>
        <w:rPr>
          <w:kern w:val="2"/>
          <w:szCs w:val="22"/>
          <w:rFonts w:ascii="Times New Roman" w:cstheme="minorBidi" w:hAnsiTheme="minorHAnsi" w:eastAsiaTheme="minorHAnsi"/>
          <w:spacing w:val="2"/>
          <w:sz w:val="21"/>
        </w:rPr>
        <w:t>PP-Statistic</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-11.892a</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Group</w:t>
      </w:r>
      <w:r>
        <w:rPr>
          <w:kern w:val="2"/>
          <w:szCs w:val="22"/>
          <w:rFonts w:ascii="Times New Roman" w:cstheme="minorBidi" w:hAnsiTheme="minorHAnsi" w:eastAsiaTheme="minorHAnsi"/>
          <w:spacing w:val="3"/>
          <w:sz w:val="21"/>
        </w:rPr>
        <w:t> </w:t>
      </w:r>
      <w:r>
        <w:rPr>
          <w:kern w:val="2"/>
          <w:szCs w:val="22"/>
          <w:rFonts w:ascii="Times New Roman" w:cstheme="minorBidi" w:hAnsiTheme="minorHAnsi" w:eastAsiaTheme="minorHAnsi"/>
          <w:spacing w:val="2"/>
          <w:sz w:val="21"/>
        </w:rPr>
        <w:t>ADF-statistic</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-5.755a</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pacing w:val="2"/>
          <w:sz w:val="21"/>
        </w:rPr>
        <w:t>Panel</w:t>
      </w:r>
      <w:r>
        <w:rPr>
          <w:kern w:val="2"/>
          <w:szCs w:val="22"/>
          <w:rFonts w:ascii="Times New Roman" w:cstheme="minorBidi" w:hAnsiTheme="minorHAnsi" w:eastAsiaTheme="minorHAnsi"/>
          <w:spacing w:val="1"/>
          <w:sz w:val="21"/>
        </w:rPr>
        <w:t> </w:t>
      </w:r>
      <w:r>
        <w:rPr>
          <w:kern w:val="2"/>
          <w:szCs w:val="22"/>
          <w:rFonts w:ascii="Times New Roman" w:cstheme="minorBidi" w:hAnsiTheme="minorHAnsi" w:eastAsiaTheme="minorHAnsi"/>
          <w:spacing w:val="2"/>
          <w:sz w:val="21"/>
        </w:rPr>
        <w:t>ADF-Statistic</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-3.17a</w:t>
      </w:r>
    </w:p>
    <w:p w:rsidR="0018722C">
      <w:pPr>
        <w:topLinePunct/>
      </w:pPr>
      <w:r>
        <w:rPr>
          <w:rFonts w:cstheme="minorBidi" w:hAnsiTheme="minorHAnsi" w:eastAsiaTheme="minorHAnsi" w:asciiTheme="minorHAnsi" w:ascii="Times New Roman"/>
        </w:rPr>
        <w:t>Kao</w:t>
      </w:r>
      <w:r>
        <w:rPr>
          <w:rFonts w:ascii="Times New Roman" w:cstheme="minorBidi" w:hAnsiTheme="minorHAnsi" w:eastAsiaTheme="minorHAnsi"/>
        </w:rPr>
        <w:t> </w:t>
      </w:r>
      <w:r>
        <w:rPr>
          <w:rFonts w:ascii="Times New Roman" w:cstheme="minorBidi" w:hAnsiTheme="minorHAnsi" w:eastAsiaTheme="minorHAnsi"/>
        </w:rPr>
        <w:t>test</w:t>
      </w:r>
      <w:r w:rsidRPr="00000000">
        <w:rPr>
          <w:rFonts w:cstheme="minorBidi" w:hAnsiTheme="minorHAnsi" w:eastAsiaTheme="minorHAnsi" w:asciiTheme="minorHAnsi"/>
        </w:rPr>
        <w:tab/>
      </w:r>
      <w:r>
        <w:rPr>
          <w:rFonts w:ascii="Times New Roman" w:cstheme="minorBidi" w:hAnsiTheme="minorHAnsi" w:eastAsiaTheme="minorHAnsi"/>
        </w:rPr>
        <w:t>-1.502c</w:t>
      </w:r>
    </w:p>
    <w:p w:rsidR="0018722C">
      <w:pPr>
        <w:topLinePunct/>
      </w:pPr>
    </w:p>
    <w:p w:rsidR="0018722C">
      <w:pPr>
        <w:pStyle w:val="aff7"/>
        <w:topLinePunct/>
      </w:pPr>
      <w:r>
        <w:rPr>
          <w:kern w:val="2"/>
          <w:sz w:val="3"/>
          <w:szCs w:val="3"/>
          <w:rFonts w:cstheme="minorBidi" w:hAnsiTheme="minorHAnsi" w:eastAsiaTheme="minorHAnsi" w:asciiTheme="minorHAnsi" w:ascii="Times New Roman" w:hAnsi="Times New Roman" w:cs="Times New Roman" w:eastAsia="Times New Roman"/>
          <w:position w:val="0"/>
        </w:rPr>
        <w:pict>
          <v:group style="width:438.25pt;height:1.5pt;mso-position-horizontal-relative:char;mso-position-vertical-relative:line" coordorigin="0,0" coordsize="8765,30">
            <v:group style="position:absolute;left:15;top:15;width:3130;height:2" coordorigin="15,15" coordsize="3130,2">
              <v:shape style="position:absolute;left:15;top:15;width:3130;height:2" coordorigin="15,15" coordsize="3130,0" path="m15,15l3145,15e" filled="false" stroked="true" strokeweight="1.5pt" strokecolor="#000000">
                <v:path arrowok="t"/>
              </v:shape>
            </v:group>
            <v:group style="position:absolute;left:3130;top:15;width:1307;height:2" coordorigin="3130,15" coordsize="1307,2">
              <v:shape style="position:absolute;left:3130;top:15;width:1307;height:2" coordorigin="3130,15" coordsize="1307,0" path="m3130,15l4437,15e" filled="false" stroked="true" strokeweight="1.5pt" strokecolor="#000000">
                <v:path arrowok="t"/>
              </v:shape>
            </v:group>
            <v:group style="position:absolute;left:4423;top:15;width:3093;height:2" coordorigin="4423,15" coordsize="3093,2">
              <v:shape style="position:absolute;left:4423;top:15;width:3093;height:2" coordorigin="4423,15" coordsize="3093,0" path="m4423,15l7515,15e" filled="false" stroked="true" strokeweight="1.5pt" strokecolor="#000000">
                <v:path arrowok="t"/>
              </v:shape>
            </v:group>
            <v:group style="position:absolute;left:7501;top:15;width:1250;height:2" coordorigin="7501,15" coordsize="1250,2">
              <v:shape style="position:absolute;left:7501;top:15;width:1250;height:2" coordorigin="7501,15" coordsize="1250,0" path="m7501,15l8750,15e" filled="false" stroked="true" strokeweight="1.5pt" strokecolor="#000000">
                <v:path arrowok="t"/>
              </v:shape>
            </v:group>
          </v:group>
        </w:pic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4-8</w:t>
      </w:r>
      <w:r>
        <w:t xml:space="preserve">  </w:t>
      </w:r>
      <w:r>
        <w:rPr>
          <w:rFonts w:ascii="宋体" w:hAnsi="宋体" w:cs="宋体" w:eastAsia="宋体" w:cstheme="minorBidi"/>
        </w:rPr>
        <w:t>高规制区域面板协整关系检验的结果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4-8</w:t>
      </w:r>
      <w:r>
        <w:t xml:space="preserve">  </w:t>
      </w:r>
      <w:r>
        <w:rPr>
          <w:rFonts w:ascii="Times New Roman" w:cstheme="minorBidi" w:hAnsiTheme="minorHAnsi" w:eastAsiaTheme="minorHAnsi"/>
        </w:rPr>
        <w:t>Panel </w:t>
      </w:r>
      <w:r>
        <w:rPr>
          <w:rFonts w:ascii="Times New Roman" w:cstheme="minorBidi" w:hAnsiTheme="minorHAnsi" w:eastAsiaTheme="minorHAnsi"/>
        </w:rPr>
        <w:t>cointegration </w:t>
      </w:r>
      <w:r>
        <w:rPr>
          <w:rFonts w:ascii="Times New Roman" w:cstheme="minorBidi" w:hAnsiTheme="minorHAnsi" w:eastAsiaTheme="minorHAnsi"/>
        </w:rPr>
        <w:t>test </w:t>
      </w:r>
      <w:r>
        <w:rPr>
          <w:rFonts w:ascii="Times New Roman" w:cstheme="minorBidi" w:hAnsiTheme="minorHAnsi" w:eastAsiaTheme="minorHAnsi"/>
        </w:rPr>
        <w:t>results </w:t>
      </w:r>
      <w:r>
        <w:rPr>
          <w:rFonts w:ascii="Times New Roman" w:cstheme="minorBidi" w:hAnsiTheme="minorHAnsi" w:eastAsiaTheme="minorHAnsi"/>
        </w:rPr>
        <w:t>in </w:t>
      </w:r>
      <w:r>
        <w:rPr>
          <w:rFonts w:ascii="Times New Roman" w:cstheme="minorBidi" w:hAnsiTheme="minorHAnsi" w:eastAsiaTheme="minorHAnsi"/>
        </w:rPr>
        <w:t>high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p w:rsidR="0018722C">
      <w:pPr>
        <w:pStyle w:val="ae"/>
        <w:topLinePunct/>
      </w:pPr>
      <w:r>
        <w:rPr>
          <w:kern w:val="2"/>
          <w:sz w:val="22"/>
          <w:szCs w:val="22"/>
          <w:rFonts w:cstheme="minorBidi" w:hAnsiTheme="minorHAnsi" w:eastAsiaTheme="minorHAnsi" w:asciiTheme="minorHAnsi"/>
        </w:rPr>
        <w:pict>
          <v:group style="margin-left:79.680pt;margin-top:3.204409pt;width:411.58pt;height:.1pt;mso-position-horizontal-relative:page;mso-position-vertical-relative:paragraph;z-index:-312592" coordorigin="1594,64" coordsize="8714,2">
            <v:shape style="position:absolute;left:1594;top:64;width:8714;height:2" coordorigin="1594,64" coordsize="8714,0" path="m1594,64l10307,64e" filled="false" stroked="true" strokeweight="1.5pt" strokecolor="#000000">
              <v:path arrowok="t"/>
            </v:shape>
            <w10:wrap type="none"/>
          </v:group>
        </w:pict>
      </w:r>
    </w:p>
    <w:p w:rsidR="0018722C">
      <w:pPr>
        <w:pStyle w:val="ae"/>
        <w:topLinePunct/>
      </w:pPr>
      <w:r>
        <w:rPr>
          <w:kern w:val="2"/>
          <w:rFonts w:ascii="宋体" w:hAnsi="宋体" w:cs="宋体" w:eastAsia="宋体" w:cstheme="minorBidi"/>
          <w:spacing w:val="3"/>
          <w:w w:val="95"/>
          <w:sz w:val="21"/>
          <w:szCs w:val="21"/>
        </w:rPr>
        <w:t>变量</w:t>
      </w:r>
      <w:r>
        <w:rPr>
          <w:kern w:val="2"/>
          <w:rFonts w:ascii="Times New Roman" w:hAnsi="Times New Roman" w:cs="Times New Roman" w:eastAsia="Times New Roman" w:cstheme="minorBidi"/>
          <w:spacing w:val="3"/>
          <w:w w:val="95"/>
          <w:sz w:val="21"/>
          <w:szCs w:val="21"/>
        </w:rPr>
        <w:t>:</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spacing w:val="2"/>
          <w:sz w:val="21"/>
          <w:szCs w:val="21"/>
        </w:rPr>
        <w:t>CY</w:t>
      </w:r>
      <w:r>
        <w:rPr>
          <w:kern w:val="2"/>
          <w:rFonts w:ascii="宋体" w:hAnsi="宋体" w:cs="宋体" w:eastAsia="宋体" w:cstheme="minorBidi"/>
          <w:spacing w:val="2"/>
          <w:sz w:val="21"/>
          <w:szCs w:val="21"/>
        </w:rPr>
        <w:t>，</w:t>
      </w:r>
      <w:r>
        <w:rPr>
          <w:kern w:val="2"/>
          <w:rFonts w:ascii="Times New Roman" w:hAnsi="Times New Roman" w:cs="Times New Roman" w:eastAsia="Times New Roman" w:cstheme="minorBidi"/>
          <w:spacing w:val="2"/>
          <w:sz w:val="21"/>
          <w:szCs w:val="21"/>
        </w:rPr>
        <w:t>ER</w:t>
      </w:r>
    </w:p>
    <w:p w:rsidR="0018722C">
      <w:pPr>
        <w:topLinePunct/>
      </w:pPr>
      <w:r>
        <w:rPr>
          <w:rFonts w:cstheme="minorBidi" w:hAnsiTheme="minorHAnsi" w:eastAsiaTheme="minorHAnsi" w:asciiTheme="minorHAnsi" w:ascii="宋体" w:hAnsi="宋体" w:cs="宋体" w:eastAsia="宋体"/>
        </w:rPr>
        <w:t>存在截距</w:t>
      </w:r>
      <w:r>
        <w:rPr>
          <w:rFonts w:ascii="Times New Roman" w:hAnsi="Times New Roman" w:cs="Times New Roman" w:eastAsia="Times New Roman" w:cstheme="minorBidi"/>
        </w:rPr>
        <w:t>(</w:t>
      </w:r>
      <w:r>
        <w:rPr>
          <w:rFonts w:ascii="Times New Roman" w:hAnsi="Times New Roman" w:cs="Times New Roman" w:eastAsia="Times New Roman" w:cstheme="minorBidi"/>
        </w:rPr>
        <w:t>individual</w:t>
      </w:r>
      <w:r>
        <w:rPr>
          <w:rFonts w:ascii="Times New Roman" w:hAnsi="Times New Roman" w:cs="Times New Roman" w:eastAsia="Times New Roman" w:cstheme="minorBidi"/>
        </w:rPr>
        <w:t> </w:t>
      </w:r>
      <w:r>
        <w:rPr>
          <w:rFonts w:ascii="Times New Roman" w:hAnsi="Times New Roman" w:cs="Times New Roman" w:eastAsia="Times New Roman" w:cstheme="minorBidi"/>
        </w:rPr>
        <w:t>intercept</w:t>
      </w:r>
      <w:r>
        <w:rPr>
          <w:rFonts w:ascii="Times New Roman" w:hAnsi="Times New Roman" w:cs="Times New Roman" w:eastAsia="Times New Roman" w:cstheme="minorBidi"/>
        </w:rPr>
        <w:t>)</w:t>
      </w:r>
    </w:p>
    <w:p w:rsidR="0018722C">
      <w:pPr>
        <w:pStyle w:val="ae"/>
        <w:topLinePunct/>
      </w:pPr>
      <w:r>
        <w:rPr>
          <w:kern w:val="2"/>
          <w:sz w:val="22"/>
          <w:szCs w:val="22"/>
          <w:rFonts w:cstheme="minorBidi" w:hAnsiTheme="minorHAnsi" w:eastAsiaTheme="minorHAnsi" w:asciiTheme="minorHAnsi"/>
        </w:rPr>
        <w:pict>
          <v:group style="margin-left:79.680pt;margin-top:3.58397pt;width:411.58pt;height:.1pt;mso-position-horizontal-relative:page;mso-position-vertical-relative:paragraph;z-index:-312568" coordorigin="1594,72" coordsize="8714,2">
            <v:shape style="position:absolute;left:1594;top:72;width:8714;height:2" coordorigin="1594,72" coordsize="8714,0" path="m1594,72l10307,72e" filled="false" stroked="true" strokeweight=".24002pt" strokecolor="#000000">
              <v:path arrowok="t"/>
            </v:shape>
            <w10:wrap type="none"/>
          </v:group>
        </w:pict>
      </w:r>
    </w:p>
    <w:p w:rsidR="0018722C">
      <w:pPr>
        <w:pStyle w:val="ae"/>
        <w:topLinePunct/>
      </w:pPr>
      <w:r>
        <w:rPr>
          <w:kern w:val="2"/>
          <w:rFonts w:ascii="宋体" w:hAnsi="宋体" w:cs="宋体" w:eastAsia="宋体" w:cstheme="minorBidi"/>
          <w:spacing w:val="4"/>
          <w:w w:val="95"/>
          <w:sz w:val="21"/>
          <w:szCs w:val="21"/>
        </w:rPr>
        <w:t>组内检验统计量</w:t>
      </w:r>
      <w:r>
        <w:rPr>
          <w:kern w:val="2"/>
          <w:rFonts w:ascii="宋体" w:hAnsi="宋体" w:cs="宋体" w:eastAsia="宋体" w:cstheme="minorBidi"/>
          <w:spacing w:val="4"/>
          <w:sz w:val="21"/>
          <w:szCs w:val="21"/>
        </w:rPr>
        <w:t>组间检验统计量</w:t>
      </w:r>
    </w:p>
    <w:p w:rsidR="0018722C">
      <w:pPr>
        <w:topLinePunct/>
      </w:pPr>
      <w:r>
        <w:rPr>
          <w:rFonts w:cstheme="minorBidi" w:hAnsiTheme="minorHAnsi" w:eastAsiaTheme="minorHAnsi" w:asciiTheme="minorHAnsi" w:ascii="Times New Roman"/>
        </w:rPr>
        <w:t>Panel</w:t>
      </w:r>
      <w:r>
        <w:rPr>
          <w:rFonts w:ascii="Times New Roman" w:cstheme="minorBidi" w:hAnsiTheme="minorHAnsi" w:eastAsiaTheme="minorHAnsi"/>
        </w:rPr>
        <w:t> </w:t>
      </w:r>
      <w:r>
        <w:rPr>
          <w:rFonts w:ascii="Times New Roman" w:cstheme="minorBidi" w:hAnsiTheme="minorHAnsi" w:eastAsiaTheme="minorHAnsi"/>
        </w:rPr>
        <w:t>v-Statistic</w:t>
      </w:r>
      <w:r w:rsidRPr="00000000">
        <w:rPr>
          <w:rFonts w:cstheme="minorBidi" w:hAnsiTheme="minorHAnsi" w:eastAsiaTheme="minorHAnsi" w:asciiTheme="minorHAnsi"/>
        </w:rPr>
        <w:tab/>
      </w:r>
      <w:r>
        <w:rPr>
          <w:rFonts w:ascii="Times New Roman" w:cstheme="minorBidi" w:hAnsiTheme="minorHAnsi" w:eastAsiaTheme="minorHAnsi"/>
        </w:rPr>
        <w:t>-0.811</w:t>
      </w:r>
      <w:r w:rsidRPr="00000000">
        <w:rPr>
          <w:rFonts w:cstheme="minorBidi" w:hAnsiTheme="minorHAnsi" w:eastAsiaTheme="minorHAnsi" w:asciiTheme="minorHAnsi"/>
        </w:rPr>
        <w:tab/>
      </w:r>
      <w:r>
        <w:rPr>
          <w:rFonts w:ascii="Times New Roman" w:cstheme="minorBidi" w:hAnsiTheme="minorHAnsi" w:eastAsiaTheme="minorHAnsi"/>
        </w:rPr>
        <w:t>Group</w:t>
      </w:r>
      <w:r>
        <w:rPr>
          <w:rFonts w:ascii="Times New Roman" w:cstheme="minorBidi" w:hAnsiTheme="minorHAnsi" w:eastAsiaTheme="minorHAnsi"/>
        </w:rPr>
        <w:t> </w:t>
      </w:r>
      <w:r>
        <w:rPr>
          <w:rFonts w:ascii="Times New Roman" w:cstheme="minorBidi" w:hAnsiTheme="minorHAnsi" w:eastAsiaTheme="minorHAnsi"/>
        </w:rPr>
        <w:t>rho-statistic</w:t>
      </w:r>
      <w:r w:rsidRPr="00000000">
        <w:rPr>
          <w:rFonts w:cstheme="minorBidi" w:hAnsiTheme="minorHAnsi" w:eastAsiaTheme="minorHAnsi" w:asciiTheme="minorHAnsi"/>
        </w:rPr>
        <w:tab/>
        <w:t>0.969</w:t>
      </w:r>
    </w:p>
    <w:p w:rsidR="0018722C">
      <w:pPr>
        <w:topLinePunct/>
      </w:pPr>
      <w:r>
        <w:rPr>
          <w:rFonts w:cstheme="minorBidi" w:hAnsiTheme="minorHAnsi" w:eastAsiaTheme="minorHAnsi" w:asciiTheme="minorHAnsi" w:ascii="Times New Roman"/>
        </w:rPr>
        <w:t>Panel</w:t>
      </w:r>
      <w:r>
        <w:rPr>
          <w:rFonts w:ascii="Times New Roman" w:cstheme="minorBidi" w:hAnsiTheme="minorHAnsi" w:eastAsiaTheme="minorHAnsi"/>
        </w:rPr>
        <w:t> </w:t>
      </w:r>
      <w:r>
        <w:rPr>
          <w:rFonts w:ascii="Times New Roman" w:cstheme="minorBidi" w:hAnsiTheme="minorHAnsi" w:eastAsiaTheme="minorHAnsi"/>
        </w:rPr>
        <w:t>rho-Statistic</w:t>
      </w:r>
      <w:r w:rsidRPr="00000000">
        <w:rPr>
          <w:rFonts w:cstheme="minorBidi" w:hAnsiTheme="minorHAnsi" w:eastAsiaTheme="minorHAnsi" w:asciiTheme="minorHAnsi"/>
        </w:rPr>
        <w:tab/>
      </w:r>
      <w:r>
        <w:t>-1.336c</w:t>
      </w:r>
      <w:r w:rsidRPr="00000000">
        <w:rPr>
          <w:rFonts w:cstheme="minorBidi" w:hAnsiTheme="minorHAnsi" w:eastAsiaTheme="minorHAnsi" w:asciiTheme="minorHAnsi"/>
        </w:rPr>
        <w:tab/>
      </w:r>
      <w:r>
        <w:rPr>
          <w:rFonts w:ascii="Times New Roman" w:cstheme="minorBidi" w:hAnsiTheme="minorHAnsi" w:eastAsiaTheme="minorHAnsi"/>
        </w:rPr>
        <w:t>Group</w:t>
      </w:r>
      <w:r>
        <w:rPr>
          <w:rFonts w:ascii="Times New Roman" w:cstheme="minorBidi" w:hAnsiTheme="minorHAnsi" w:eastAsiaTheme="minorHAnsi"/>
        </w:rPr>
        <w:t> </w:t>
      </w:r>
      <w:r>
        <w:rPr>
          <w:rFonts w:ascii="Times New Roman" w:cstheme="minorBidi" w:hAnsiTheme="minorHAnsi" w:eastAsiaTheme="minorHAnsi"/>
        </w:rPr>
        <w:t>pp-statistic</w:t>
      </w:r>
      <w:r w:rsidRPr="00000000">
        <w:rPr>
          <w:rFonts w:cstheme="minorBidi" w:hAnsiTheme="minorHAnsi" w:eastAsiaTheme="minorHAnsi" w:asciiTheme="minorHAnsi"/>
        </w:rPr>
        <w:tab/>
      </w:r>
      <w:r>
        <w:rPr>
          <w:rFonts w:ascii="Times New Roman" w:cstheme="minorBidi" w:hAnsiTheme="minorHAnsi" w:eastAsiaTheme="minorHAnsi"/>
        </w:rPr>
        <w:t>-7.692a</w:t>
      </w:r>
      <w:r>
        <w:rPr>
          <w:rFonts w:ascii="Times New Roman" w:cstheme="minorBidi" w:hAnsiTheme="minorHAnsi" w:eastAsiaTheme="minorHAnsi"/>
        </w:rPr>
        <w:t> </w:t>
      </w:r>
      <w:r>
        <w:rPr>
          <w:rFonts w:ascii="Times New Roman" w:cstheme="minorBidi" w:hAnsiTheme="minorHAnsi" w:eastAsiaTheme="minorHAnsi"/>
        </w:rPr>
        <w:t>Panel</w:t>
      </w:r>
      <w:r>
        <w:rPr>
          <w:rFonts w:ascii="Times New Roman" w:cstheme="minorBidi" w:hAnsiTheme="minorHAnsi" w:eastAsiaTheme="minorHAnsi"/>
        </w:rPr>
        <w:t> </w:t>
      </w:r>
      <w:r>
        <w:rPr>
          <w:rFonts w:ascii="Times New Roman" w:cstheme="minorBidi" w:hAnsiTheme="minorHAnsi" w:eastAsiaTheme="minorHAnsi"/>
        </w:rPr>
        <w:t>PP-Statistic</w:t>
      </w:r>
      <w:r w:rsidRPr="00000000">
        <w:rPr>
          <w:rFonts w:cstheme="minorBidi" w:hAnsiTheme="minorHAnsi" w:eastAsiaTheme="minorHAnsi" w:asciiTheme="minorHAnsi"/>
        </w:rPr>
        <w:tab/>
      </w:r>
      <w:r>
        <w:t>-7.267a</w:t>
      </w:r>
      <w:r w:rsidRPr="00000000">
        <w:rPr>
          <w:rFonts w:cstheme="minorBidi" w:hAnsiTheme="minorHAnsi" w:eastAsiaTheme="minorHAnsi" w:asciiTheme="minorHAnsi"/>
        </w:rPr>
        <w:tab/>
      </w:r>
      <w:r>
        <w:rPr>
          <w:rFonts w:ascii="Times New Roman" w:cstheme="minorBidi" w:hAnsiTheme="minorHAnsi" w:eastAsiaTheme="minorHAnsi"/>
        </w:rPr>
        <w:t>Group</w:t>
      </w:r>
      <w:r>
        <w:rPr>
          <w:rFonts w:ascii="Times New Roman" w:cstheme="minorBidi" w:hAnsiTheme="minorHAnsi" w:eastAsiaTheme="minorHAnsi"/>
        </w:rPr>
        <w:t> </w:t>
      </w:r>
      <w:r>
        <w:rPr>
          <w:rFonts w:ascii="Times New Roman" w:cstheme="minorBidi" w:hAnsiTheme="minorHAnsi" w:eastAsiaTheme="minorHAnsi"/>
        </w:rPr>
        <w:t>ADF-statistic</w:t>
      </w:r>
      <w:r w:rsidRPr="00000000">
        <w:rPr>
          <w:rFonts w:cstheme="minorBidi" w:hAnsiTheme="minorHAnsi" w:eastAsiaTheme="minorHAnsi" w:asciiTheme="minorHAnsi"/>
        </w:rPr>
        <w:tab/>
      </w:r>
      <w:r>
        <w:rPr>
          <w:rFonts w:ascii="Times New Roman" w:cstheme="minorBidi" w:hAnsiTheme="minorHAnsi" w:eastAsiaTheme="minorHAnsi"/>
        </w:rPr>
        <w:t>-6.433a</w:t>
      </w:r>
      <w:r>
        <w:rPr>
          <w:rFonts w:ascii="Times New Roman" w:cstheme="minorBidi" w:hAnsiTheme="minorHAnsi" w:eastAsiaTheme="minorHAnsi"/>
        </w:rPr>
        <w:t> </w:t>
      </w:r>
      <w:r>
        <w:rPr>
          <w:rFonts w:ascii="Times New Roman" w:cstheme="minorBidi" w:hAnsiTheme="minorHAnsi" w:eastAsiaTheme="minorHAnsi"/>
        </w:rPr>
        <w:t>Panel ADF-Statistic        -2.847</w:t>
      </w:r>
      <w:r>
        <w:rPr>
          <w:rFonts w:ascii="Times New Roman" w:cstheme="minorBidi" w:hAnsiTheme="minorHAnsi" w:eastAsiaTheme="minorHAnsi"/>
        </w:rPr>
        <w:t> </w:t>
      </w:r>
      <w:r>
        <w:rPr>
          <w:rFonts w:ascii="Times New Roman"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group style="margin-left:79.680pt;margin-top:6.023937pt;width:411.58pt;height:.1pt;mso-position-horizontal-relative:page;mso-position-vertical-relative:paragraph;z-index:-312544" coordorigin="1594,120" coordsize="8714,2">
            <v:shape style="position:absolute;left:1594;top:120;width:8714;height:2" coordorigin="1594,120" coordsize="8714,0" path="m1594,120l10307,120e" filled="false" stroked="true" strokeweight=".47998pt" strokecolor="#000000">
              <v:path arrowok="t"/>
            </v:shape>
            <w10:wrap type="none"/>
          </v:group>
        </w:pict>
      </w:r>
    </w:p>
    <w:p w:rsidR="0018722C">
      <w:pPr>
        <w:pStyle w:val="ae"/>
        <w:topLinePunct/>
      </w:pPr>
      <w:r>
        <w:rPr>
          <w:kern w:val="2"/>
          <w:rFonts w:ascii="宋体" w:hAnsi="宋体" w:cs="宋体" w:eastAsia="宋体" w:cstheme="minorBidi"/>
          <w:spacing w:val="4"/>
          <w:sz w:val="21"/>
          <w:szCs w:val="21"/>
        </w:rPr>
        <w:t>存在截距和趋势</w:t>
      </w:r>
      <w:r>
        <w:rPr>
          <w:kern w:val="2"/>
          <w:rFonts w:ascii="Times New Roman" w:hAnsi="Times New Roman" w:cs="Times New Roman" w:eastAsia="Times New Roman" w:cstheme="minorBidi"/>
          <w:spacing w:val="2"/>
          <w:sz w:val="21"/>
          <w:szCs w:val="21"/>
        </w:rPr>
        <w:t>(individual intercept </w:t>
      </w:r>
      <w:r>
        <w:rPr>
          <w:kern w:val="2"/>
          <w:rFonts w:ascii="Times New Roman" w:hAnsi="Times New Roman" w:cs="Times New Roman" w:eastAsia="Times New Roman" w:cstheme="minorBidi"/>
          <w:spacing w:val="2"/>
          <w:sz w:val="21"/>
          <w:szCs w:val="21"/>
        </w:rPr>
        <w:t>and </w:t>
      </w:r>
      <w:r>
        <w:rPr>
          <w:kern w:val="2"/>
          <w:rFonts w:ascii="Times New Roman" w:hAnsi="Times New Roman" w:cs="Times New Roman" w:eastAsia="Times New Roman" w:cstheme="minorBidi"/>
          <w:spacing w:val="2"/>
          <w:sz w:val="21"/>
          <w:szCs w:val="21"/>
        </w:rPr>
        <w:t>individual</w:t>
      </w:r>
      <w:r>
        <w:rPr>
          <w:kern w:val="2"/>
          <w:rFonts w:ascii="Times New Roman" w:hAnsi="Times New Roman" w:cs="Times New Roman" w:eastAsia="Times New Roman" w:cstheme="minorBidi"/>
          <w:spacing w:val="23"/>
          <w:sz w:val="21"/>
          <w:szCs w:val="21"/>
        </w:rPr>
        <w:t> </w:t>
      </w:r>
      <w:r>
        <w:rPr>
          <w:kern w:val="2"/>
          <w:rFonts w:ascii="Times New Roman" w:hAnsi="Times New Roman" w:cs="Times New Roman" w:eastAsia="Times New Roman" w:cstheme="minorBidi"/>
          <w:spacing w:val="2"/>
          <w:sz w:val="21"/>
          <w:szCs w:val="21"/>
        </w:rPr>
        <w:t>trend)</w:t>
      </w:r>
    </w:p>
    <w:p w:rsidR="0018722C">
      <w:pPr>
        <w:pStyle w:val="ae"/>
        <w:topLinePunct/>
      </w:pPr>
      <w:r>
        <w:rPr>
          <w:kern w:val="2"/>
          <w:sz w:val="22"/>
          <w:szCs w:val="22"/>
          <w:rFonts w:cstheme="minorBidi" w:hAnsiTheme="minorHAnsi" w:eastAsiaTheme="minorHAnsi" w:asciiTheme="minorHAnsi"/>
        </w:rPr>
        <w:pict>
          <v:group style="margin-left:79.680pt;margin-top:6.634074pt;width:411.58pt;height:.1pt;mso-position-horizontal-relative:page;mso-position-vertical-relative:paragraph;z-index:-312520" coordorigin="1594,133" coordsize="8714,2">
            <v:shape style="position:absolute;left:1594;top:133;width:8714;height:2" coordorigin="1594,133" coordsize="8714,0" path="m1594,133l10307,133e" filled="false" stroked="true" strokeweight=".23999pt" strokecolor="#000000">
              <v:path arrowok="t"/>
            </v:shape>
            <w10:wrap type="none"/>
          </v:group>
        </w:pict>
      </w:r>
    </w:p>
    <w:p w:rsidR="0018722C">
      <w:pPr>
        <w:pStyle w:val="ae"/>
        <w:topLinePunct/>
      </w:pPr>
      <w:r>
        <w:rPr>
          <w:kern w:val="2"/>
          <w:rFonts w:ascii="宋体" w:hAnsi="宋体" w:cs="宋体" w:eastAsia="宋体" w:cstheme="minorBidi"/>
          <w:spacing w:val="4"/>
          <w:w w:val="95"/>
          <w:sz w:val="21"/>
          <w:szCs w:val="21"/>
        </w:rPr>
        <w:t>组内检验统计量</w:t>
      </w:r>
      <w:r>
        <w:rPr>
          <w:kern w:val="2"/>
          <w:rFonts w:ascii="宋体" w:hAnsi="宋体" w:cs="宋体" w:eastAsia="宋体" w:cstheme="minorBidi"/>
          <w:spacing w:val="4"/>
          <w:sz w:val="21"/>
          <w:szCs w:val="21"/>
        </w:rPr>
        <w:t>组间检验统计量</w:t>
      </w:r>
    </w:p>
    <w:p w:rsidR="0018722C">
      <w:pPr>
        <w:topLinePunct/>
      </w:pPr>
      <w:r>
        <w:rPr>
          <w:rFonts w:cstheme="minorBidi" w:hAnsiTheme="minorHAnsi" w:eastAsiaTheme="minorHAnsi" w:asciiTheme="minorHAnsi" w:ascii="Times New Roman" w:hAnsi="Times New Roman" w:cs="Times New Roman" w:eastAsia="Times New Roman"/>
        </w:rPr>
        <w:t>Panel</w:t>
      </w:r>
      <w:r>
        <w:rPr>
          <w:rFonts w:ascii="Times New Roman" w:hAnsi="Times New Roman" w:cs="Times New Roman" w:eastAsia="Times New Roman" w:cstheme="minorBidi"/>
        </w:rPr>
        <w:t> </w:t>
      </w:r>
      <w:r>
        <w:rPr>
          <w:rFonts w:ascii="Times New Roman" w:hAnsi="Times New Roman" w:cs="Times New Roman" w:eastAsia="Times New Roman" w:cstheme="minorBidi"/>
        </w:rPr>
        <w:t>v-Statistic</w:t>
      </w:r>
      <w:r w:rsidRPr="00000000">
        <w:rPr>
          <w:rFonts w:cstheme="minorBidi" w:hAnsiTheme="minorHAnsi" w:eastAsiaTheme="minorHAnsi" w:asciiTheme="minorHAnsi"/>
        </w:rPr>
        <w:tab/>
        <w:t>-3.766</w:t>
      </w:r>
      <w:r w:rsidRPr="00000000">
        <w:rPr>
          <w:rFonts w:cstheme="minorBidi" w:hAnsiTheme="minorHAnsi" w:eastAsiaTheme="minorHAnsi" w:asciiTheme="minorHAnsi"/>
        </w:rPr>
        <w:tab/>
        <w:t>Group </w:t>
      </w:r>
      <w:r>
        <w:rPr>
          <w:rFonts w:ascii="Times New Roman" w:hAnsi="Times New Roman" w:cs="Times New Roman" w:eastAsia="Times New Roman" w:cstheme="minorBidi"/>
        </w:rPr>
        <w:t>rho</w:t>
      </w:r>
      <w:r>
        <w:rPr>
          <w:rFonts w:ascii="Times New Roman" w:hAnsi="Times New Roman" w:cs="Times New Roman" w:eastAsia="Times New Roman" w:cstheme="minorBidi"/>
        </w:rPr>
        <w:t>–</w:t>
      </w:r>
      <w:r>
        <w:rPr>
          <w:rFonts w:ascii="Times New Roman" w:hAnsi="Times New Roman" w:cs="Times New Roman" w:eastAsia="Times New Roman" w:cstheme="minorBidi"/>
        </w:rPr>
        <w:t>statistic</w:t>
      </w:r>
      <w:r w:rsidRPr="00000000">
        <w:rPr>
          <w:rFonts w:cstheme="minorBidi" w:hAnsiTheme="minorHAnsi" w:eastAsiaTheme="minorHAnsi" w:asciiTheme="minorHAnsi"/>
        </w:rPr>
        <w:tab/>
        <w:t>2.86</w:t>
      </w:r>
    </w:p>
    <w:p w:rsidR="0018722C">
      <w:pPr>
        <w:topLinePunct/>
      </w:pPr>
      <w:r>
        <w:rPr>
          <w:rFonts w:cstheme="minorBidi" w:hAnsiTheme="minorHAnsi" w:eastAsiaTheme="minorHAnsi" w:asciiTheme="minorHAnsi" w:ascii="Times New Roman"/>
        </w:rPr>
        <w:t>Panel rho-Statistic       </w:t>
      </w:r>
      <w:r>
        <w:rPr>
          <w:rFonts w:ascii="Times New Roman" w:cstheme="minorBidi" w:hAnsiTheme="minorHAnsi" w:eastAsiaTheme="minorHAnsi"/>
        </w:rPr>
        <w:t> </w:t>
      </w:r>
      <w:r>
        <w:rPr>
          <w:rFonts w:ascii="Times New Roman" w:cstheme="minorBidi" w:hAnsiTheme="minorHAnsi" w:eastAsiaTheme="minorHAnsi"/>
        </w:rPr>
        <w:t>1.116</w:t>
      </w:r>
      <w:r w:rsidRPr="00000000">
        <w:rPr>
          <w:rFonts w:cstheme="minorBidi" w:hAnsiTheme="minorHAnsi" w:eastAsiaTheme="minorHAnsi" w:asciiTheme="minorHAnsi"/>
        </w:rPr>
        <w:tab/>
      </w:r>
      <w:r>
        <w:rPr>
          <w:rFonts w:ascii="Times New Roman" w:cstheme="minorBidi" w:hAnsiTheme="minorHAnsi" w:eastAsiaTheme="minorHAnsi"/>
        </w:rPr>
        <w:t>Group</w:t>
      </w:r>
      <w:r>
        <w:rPr>
          <w:rFonts w:ascii="Times New Roman" w:cstheme="minorBidi" w:hAnsiTheme="minorHAnsi" w:eastAsiaTheme="minorHAnsi"/>
        </w:rPr>
        <w:t> </w:t>
      </w:r>
      <w:r>
        <w:rPr>
          <w:rFonts w:ascii="Times New Roman" w:cstheme="minorBidi" w:hAnsiTheme="minorHAnsi" w:eastAsiaTheme="minorHAnsi"/>
        </w:rPr>
        <w:t>pp-statistic</w:t>
      </w:r>
      <w:r w:rsidRPr="00000000">
        <w:rPr>
          <w:rFonts w:cstheme="minorBidi" w:hAnsiTheme="minorHAnsi" w:eastAsiaTheme="minorHAnsi" w:asciiTheme="minorHAnsi"/>
        </w:rPr>
        <w:tab/>
      </w:r>
      <w:r>
        <w:rPr>
          <w:rFonts w:ascii="Times New Roman" w:cstheme="minorBidi" w:hAnsiTheme="minorHAnsi" w:eastAsiaTheme="minorHAnsi"/>
        </w:rPr>
        <w:t>-11.26a</w:t>
      </w:r>
      <w:r>
        <w:rPr>
          <w:rFonts w:ascii="Times New Roman" w:cstheme="minorBidi" w:hAnsiTheme="minorHAnsi" w:eastAsiaTheme="minorHAnsi"/>
        </w:rPr>
        <w:t> </w:t>
      </w:r>
      <w:r>
        <w:rPr>
          <w:rFonts w:ascii="Times New Roman" w:cstheme="minorBidi" w:hAnsiTheme="minorHAnsi" w:eastAsiaTheme="minorHAnsi"/>
        </w:rPr>
        <w:t>Panel PP-Statistic        </w:t>
      </w:r>
      <w:r>
        <w:rPr>
          <w:rFonts w:ascii="Times New Roman" w:cstheme="minorBidi" w:hAnsiTheme="minorHAnsi" w:eastAsiaTheme="minorHAnsi"/>
        </w:rPr>
        <w:t> </w:t>
      </w:r>
      <w:r>
        <w:rPr>
          <w:rFonts w:ascii="Times New Roman" w:cstheme="minorBidi" w:hAnsiTheme="minorHAnsi" w:eastAsiaTheme="minorHAnsi"/>
        </w:rPr>
        <w:t>-9.257a</w:t>
      </w:r>
      <w:r w:rsidRPr="00000000">
        <w:rPr>
          <w:rFonts w:cstheme="minorBidi" w:hAnsiTheme="minorHAnsi" w:eastAsiaTheme="minorHAnsi" w:asciiTheme="minorHAnsi"/>
        </w:rPr>
        <w:tab/>
      </w:r>
      <w:r>
        <w:rPr>
          <w:rFonts w:ascii="Times New Roman" w:cstheme="minorBidi" w:hAnsiTheme="minorHAnsi" w:eastAsiaTheme="minorHAnsi"/>
        </w:rPr>
        <w:t>Group</w:t>
      </w:r>
      <w:r>
        <w:rPr>
          <w:rFonts w:ascii="Times New Roman" w:cstheme="minorBidi" w:hAnsiTheme="minorHAnsi" w:eastAsiaTheme="minorHAnsi"/>
        </w:rPr>
        <w:t> </w:t>
      </w:r>
      <w:r>
        <w:rPr>
          <w:rFonts w:ascii="Times New Roman" w:cstheme="minorBidi" w:hAnsiTheme="minorHAnsi" w:eastAsiaTheme="minorHAnsi"/>
        </w:rPr>
        <w:t>ADF-statistic</w:t>
      </w:r>
      <w:r w:rsidRPr="00000000">
        <w:rPr>
          <w:rFonts w:cstheme="minorBidi" w:hAnsiTheme="minorHAnsi" w:eastAsiaTheme="minorHAnsi" w:asciiTheme="minorHAnsi"/>
        </w:rPr>
        <w:tab/>
      </w:r>
      <w:r>
        <w:rPr>
          <w:rFonts w:ascii="Times New Roman" w:cstheme="minorBidi" w:hAnsiTheme="minorHAnsi" w:eastAsiaTheme="minorHAnsi"/>
        </w:rPr>
        <w:t>-3.852b</w:t>
      </w:r>
      <w:r>
        <w:rPr>
          <w:rFonts w:ascii="Times New Roman" w:cstheme="minorBidi" w:hAnsiTheme="minorHAnsi" w:eastAsiaTheme="minorHAnsi"/>
        </w:rPr>
        <w:t> </w:t>
      </w:r>
      <w:r>
        <w:rPr>
          <w:rFonts w:ascii="Times New Roman" w:cstheme="minorBidi" w:hAnsiTheme="minorHAnsi" w:eastAsiaTheme="minorHAnsi"/>
        </w:rPr>
        <w:t>Panel ADF-Statistic     </w:t>
      </w:r>
      <w:r>
        <w:rPr>
          <w:rFonts w:ascii="Times New Roman" w:cstheme="minorBidi" w:hAnsiTheme="minorHAnsi" w:eastAsiaTheme="minorHAnsi"/>
        </w:rPr>
        <w:t> </w:t>
      </w:r>
      <w:r>
        <w:rPr>
          <w:rFonts w:ascii="Times New Roman" w:cstheme="minorBidi" w:hAnsiTheme="minorHAnsi" w:eastAsiaTheme="minorHAnsi"/>
        </w:rPr>
        <w:t>-2.375</w:t>
      </w:r>
      <w:r>
        <w:rPr>
          <w:rFonts w:ascii="Times New Roman" w:cstheme="minorBidi" w:hAnsiTheme="minorHAnsi" w:eastAsiaTheme="minorHAnsi"/>
        </w:rPr>
        <w:t>a</w:t>
      </w:r>
    </w:p>
    <w:p w:rsidR="0018722C">
      <w:pPr>
        <w:pStyle w:val="aff7"/>
        <w:topLinePunct/>
      </w:pPr>
      <w:r>
        <w:rPr>
          <w:kern w:val="2"/>
          <w:sz w:val="2"/>
          <w:szCs w:val="2"/>
          <w:rFonts w:cstheme="minorBidi" w:hAnsiTheme="minorHAnsi" w:eastAsiaTheme="minorHAnsi" w:asciiTheme="minorHAnsi" w:ascii="Times New Roman" w:hAnsi="Times New Roman" w:cs="Times New Roman" w:eastAsia="Times New Roman"/>
        </w:rPr>
        <w:pict>
          <v:group style="width:435.9pt;height:.25pt;mso-position-horizontal-relative:char;mso-position-vertical-relative:line" coordorigin="0,0" coordsize="8718,5">
            <v:group style="position:absolute;left:2;top:2;width:8714;height:2" coordorigin="2,2" coordsize="8714,2">
              <v:shape style="position:absolute;left:2;top:2;width:8714;height:2" coordorigin="2,2" coordsize="8714,0" path="m2,2l8716,2e" filled="false" stroked="true" strokeweight=".23999pt" strokecolor="#000000">
                <v:path arrowok="t"/>
              </v:shape>
            </v:group>
          </v:group>
        </w:pict>
      </w:r>
    </w:p>
    <w:p w:rsidR="0018722C">
      <w:pPr>
        <w:pStyle w:val="affff1"/>
        <w:topLinePunct/>
      </w:pPr>
      <w:r>
        <w:rPr>
          <w:rFonts w:cstheme="minorBidi" w:hAnsiTheme="minorHAnsi" w:eastAsiaTheme="minorHAnsi" w:asciiTheme="minorHAnsi" w:ascii="Times New Roman"/>
        </w:rPr>
        <w:t>Kao</w:t>
      </w:r>
      <w:r>
        <w:rPr>
          <w:rFonts w:ascii="Times New Roman" w:cstheme="minorBidi" w:hAnsiTheme="minorHAnsi" w:eastAsiaTheme="minorHAnsi"/>
        </w:rPr>
        <w:t> </w:t>
      </w:r>
      <w:r>
        <w:rPr>
          <w:rFonts w:ascii="Times New Roman" w:cstheme="minorBidi" w:hAnsiTheme="minorHAnsi" w:eastAsiaTheme="minorHAnsi"/>
        </w:rPr>
        <w:t>test</w:t>
      </w:r>
      <w:r w:rsidRPr="00000000">
        <w:rPr>
          <w:rFonts w:cstheme="minorBidi" w:hAnsiTheme="minorHAnsi" w:eastAsiaTheme="minorHAnsi" w:asciiTheme="minorHAnsi"/>
        </w:rPr>
        <w:tab/>
      </w:r>
      <w:r>
        <w:rPr>
          <w:rFonts w:ascii="Times New Roman" w:cstheme="minorBidi" w:hAnsiTheme="minorHAnsi" w:eastAsiaTheme="minorHAnsi"/>
        </w:rPr>
        <w:t>-0.658</w:t>
      </w:r>
    </w:p>
    <w:p w:rsidR="0018722C">
      <w:pPr>
        <w:spacing w:line="240" w:lineRule="auto" w:before="9"/>
        <w:rPr>
          <w:rFonts w:ascii="Times New Roman" w:hAnsi="Times New Roman" w:cs="Times New Roman" w:eastAsia="Times New Roman"/>
          <w:sz w:val="12"/>
          <w:szCs w:val="12"/>
        </w:rPr>
      </w:pPr>
    </w:p>
    <w:p w:rsidR="0018722C">
      <w:pPr>
        <w:spacing w:line="30" w:lineRule="exact"/>
        <w:ind w:leftChars="0" w:left="104" w:rightChars="0" w:right="0" w:firstLineChars="0" w:firstLine="0"/>
        <w:rPr>
          <w:rFonts w:ascii="Times New Roman" w:hAnsi="Times New Roman" w:cs="Times New Roman" w:eastAsia="Times New Roman"/>
          <w:sz w:val="3"/>
          <w:szCs w:val="3"/>
        </w:rPr>
      </w:pPr>
      <w:r>
        <w:rPr>
          <w:rFonts w:ascii="Times New Roman" w:hAnsi="Times New Roman" w:cs="Times New Roman" w:eastAsia="Times New Roman"/>
          <w:position w:val="0"/>
          <w:sz w:val="3"/>
          <w:szCs w:val="3"/>
        </w:rPr>
        <w:pict>
          <v:group style="width:438.25pt;height:1.5pt;mso-position-horizontal-relative:char;mso-position-vertical-relative:line" coordorigin="0,0" coordsize="8765,30">
            <v:group style="position:absolute;left:15;top:15;width:2218;height:2" coordorigin="15,15" coordsize="2218,2">
              <v:shape style="position:absolute;left:15;top:15;width:2218;height:2" coordorigin="15,15" coordsize="2218,0" path="m15,15l2233,15e" filled="false" stroked="true" strokeweight="1.5pt" strokecolor="#000000">
                <v:path arrowok="t"/>
              </v:shape>
            </v:group>
            <v:group style="position:absolute;left:2218;top:15;width:2219;height:2" coordorigin="2218,15" coordsize="2219,2">
              <v:shape style="position:absolute;left:2218;top:15;width:2219;height:2" coordorigin="2218,15" coordsize="2219,0" path="m2218,15l4437,15e" filled="false" stroked="true" strokeweight="1.5pt" strokecolor="#000000">
                <v:path arrowok="t"/>
              </v:shape>
            </v:group>
            <v:group style="position:absolute;left:4423;top:15;width:3093;height:2" coordorigin="4423,15" coordsize="3093,2">
              <v:shape style="position:absolute;left:4423;top:15;width:3093;height:2" coordorigin="4423,15" coordsize="3093,0" path="m4423,15l7515,15e" filled="false" stroked="true" strokeweight="1.5pt" strokecolor="#000000">
                <v:path arrowok="t"/>
              </v:shape>
            </v:group>
            <v:group style="position:absolute;left:7501;top:15;width:1250;height:2" coordorigin="7501,15" coordsize="1250,2">
              <v:shape style="position:absolute;left:7501;top:15;width:1250;height:2" coordorigin="7501,15" coordsize="1250,0" path="m7501,15l8750,15e" filled="false" stroked="true" strokeweight="1.5pt" strokecolor="#000000">
                <v:path arrowok="t"/>
              </v:shape>
            </v:group>
          </v:group>
        </w:pict>
      </w:r>
      <w:r/>
    </w:p>
    <w:p w:rsidR="0018722C">
      <w:pPr>
        <w:spacing w:after="0" w:line="30" w:lineRule="exact"/>
        <w:rPr>
          <w:rFonts w:ascii="Times New Roman" w:hAnsi="Times New Roman" w:cs="Times New Roman" w:eastAsia="Times New Roman"/>
          <w:sz w:val="3"/>
          <w:szCs w:val="3"/>
        </w:rPr>
        <w:sectPr w:rsidR="00556256">
          <w:pgSz w:w="11910" w:h="16840"/>
          <w:pgMar w:header="1731" w:footer="1294" w:top="2000" w:bottom="1480" w:left="1460" w:right="1460"/>
        </w:sectPr>
      </w:pP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4-9</w:t>
      </w:r>
      <w:r>
        <w:t xml:space="preserve">  </w:t>
      </w:r>
      <w:r>
        <w:rPr>
          <w:rFonts w:ascii="宋体" w:hAnsi="宋体" w:cs="宋体" w:eastAsia="宋体" w:cstheme="minorBidi"/>
        </w:rPr>
        <w:t>低规制区域面板协整关系检验的结果</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4-9</w:t>
      </w:r>
      <w:r>
        <w:t xml:space="preserve">  </w:t>
      </w:r>
      <w:r w:rsidRPr="00DB64CE">
        <w:rPr>
          <w:rFonts w:ascii="Times New Roman" w:cstheme="minorBidi" w:hAnsiTheme="minorHAnsi" w:eastAsiaTheme="minorHAnsi"/>
        </w:rPr>
        <w:t>Panel</w:t>
      </w:r>
      <w:r>
        <w:rPr>
          <w:rFonts w:ascii="Times New Roman" w:cstheme="minorBidi" w:hAnsiTheme="minorHAnsi" w:eastAsiaTheme="minorHAnsi"/>
        </w:rPr>
        <w:t>cointegration </w:t>
      </w:r>
      <w:r>
        <w:rPr>
          <w:rFonts w:ascii="Times New Roman" w:cstheme="minorBidi" w:hAnsiTheme="minorHAnsi" w:eastAsiaTheme="minorHAnsi"/>
        </w:rPr>
        <w:t>test </w:t>
      </w:r>
      <w:r>
        <w:rPr>
          <w:rFonts w:ascii="Times New Roman" w:cstheme="minorBidi" w:hAnsiTheme="minorHAnsi" w:eastAsiaTheme="minorHAnsi"/>
        </w:rPr>
        <w:t>results </w:t>
      </w:r>
      <w:r>
        <w:rPr>
          <w:rFonts w:ascii="Times New Roman" w:cstheme="minorBidi" w:hAnsiTheme="minorHAnsi" w:eastAsiaTheme="minorHAnsi"/>
        </w:rPr>
        <w:t>in </w:t>
      </w:r>
      <w:r>
        <w:rPr>
          <w:rFonts w:ascii="Times New Roman" w:cstheme="minorBidi" w:hAnsiTheme="minorHAnsi" w:eastAsiaTheme="minorHAnsi"/>
        </w:rPr>
        <w:t>low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p w:rsidR="0018722C">
      <w:pPr>
        <w:pStyle w:val="ae"/>
        <w:topLinePunct/>
      </w:pPr>
      <w:r>
        <w:rPr>
          <w:kern w:val="2"/>
          <w:sz w:val="22"/>
          <w:szCs w:val="22"/>
          <w:rFonts w:cstheme="minorBidi" w:hAnsiTheme="minorHAnsi" w:eastAsiaTheme="minorHAnsi" w:asciiTheme="minorHAnsi"/>
        </w:rPr>
        <w:pict>
          <v:group style="margin-left:79.680pt;margin-top:3.253943pt;width:411.58pt;height:.1pt;mso-position-horizontal-relative:page;mso-position-vertical-relative:paragraph;z-index:-312448" coordorigin="1594,65" coordsize="8714,2">
            <v:shape style="position:absolute;left:1594;top:65;width:8714;height:2" coordorigin="1594,65" coordsize="8714,0" path="m1594,65l10307,65e" filled="false" stroked="true" strokeweight="1.5pt" strokecolor="#000000">
              <v:path arrowok="t"/>
            </v:shape>
            <w10:wrap type="none"/>
          </v:group>
        </w:pict>
      </w:r>
    </w:p>
    <w:p w:rsidR="0018722C">
      <w:pPr>
        <w:pStyle w:val="ae"/>
        <w:topLinePunct/>
      </w:pPr>
      <w:r>
        <w:rPr>
          <w:kern w:val="2"/>
          <w:rFonts w:ascii="宋体" w:hAnsi="宋体" w:cs="宋体" w:eastAsia="宋体" w:cstheme="minorBidi"/>
          <w:spacing w:val="2"/>
          <w:sz w:val="21"/>
          <w:szCs w:val="21"/>
        </w:rPr>
        <w:t>变量</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pacing w:val="12"/>
          <w:sz w:val="21"/>
          <w:szCs w:val="21"/>
        </w:rPr>
        <w:t> </w:t>
      </w:r>
      <w:r>
        <w:rPr>
          <w:kern w:val="2"/>
          <w:rFonts w:ascii="Times New Roman" w:hAnsi="Times New Roman" w:cs="Times New Roman" w:eastAsia="Times New Roman" w:cstheme="minorBidi"/>
          <w:spacing w:val="2"/>
          <w:sz w:val="21"/>
          <w:szCs w:val="21"/>
        </w:rPr>
        <w:t>CY</w:t>
      </w:r>
      <w:r>
        <w:rPr>
          <w:kern w:val="2"/>
          <w:rFonts w:ascii="宋体" w:hAnsi="宋体" w:cs="宋体" w:eastAsia="宋体" w:cstheme="minorBidi"/>
          <w:spacing w:val="2"/>
          <w:sz w:val="21"/>
          <w:szCs w:val="21"/>
        </w:rPr>
        <w:t>，</w:t>
      </w:r>
      <w:r>
        <w:rPr>
          <w:kern w:val="2"/>
          <w:rFonts w:ascii="Times New Roman" w:hAnsi="Times New Roman" w:cs="Times New Roman" w:eastAsia="Times New Roman" w:cstheme="minorBidi"/>
          <w:spacing w:val="2"/>
          <w:sz w:val="21"/>
          <w:szCs w:val="21"/>
        </w:rPr>
        <w:t>ER</w:t>
      </w:r>
    </w:p>
    <w:p w:rsidR="0018722C">
      <w:pPr>
        <w:topLinePunct/>
      </w:pPr>
      <w:r>
        <w:rPr>
          <w:rFonts w:cstheme="minorBidi" w:hAnsiTheme="minorHAnsi" w:eastAsiaTheme="minorHAnsi" w:asciiTheme="minorHAnsi" w:ascii="宋体" w:hAnsi="宋体" w:cs="宋体" w:eastAsia="宋体"/>
        </w:rPr>
        <w:t>存在截距</w:t>
      </w:r>
      <w:r>
        <w:rPr>
          <w:rFonts w:ascii="Times New Roman" w:hAnsi="Times New Roman" w:cs="Times New Roman" w:eastAsia="Times New Roman" w:cstheme="minorBidi"/>
        </w:rPr>
        <w:t>(</w:t>
      </w:r>
      <w:r>
        <w:rPr>
          <w:rFonts w:ascii="Times New Roman" w:hAnsi="Times New Roman" w:cs="Times New Roman" w:eastAsia="Times New Roman" w:cstheme="minorBidi"/>
        </w:rPr>
        <w:t>individual</w:t>
      </w:r>
      <w:r>
        <w:rPr>
          <w:rFonts w:ascii="Times New Roman" w:hAnsi="Times New Roman" w:cs="Times New Roman" w:eastAsia="Times New Roman" w:cstheme="minorBidi"/>
        </w:rPr>
        <w:t> </w:t>
      </w:r>
      <w:r>
        <w:rPr>
          <w:rFonts w:ascii="Times New Roman" w:hAnsi="Times New Roman" w:cs="Times New Roman" w:eastAsia="Times New Roman" w:cstheme="minorBidi"/>
        </w:rPr>
        <w:t>intercept</w:t>
      </w:r>
      <w:r>
        <w:rPr>
          <w:rFonts w:ascii="Times New Roman" w:hAnsi="Times New Roman" w:cs="Times New Roman" w:eastAsia="Times New Roman" w:cstheme="minorBidi"/>
        </w:rPr>
        <w:t>)</w:t>
      </w:r>
    </w:p>
    <w:p w:rsidR="0018722C">
      <w:pPr>
        <w:pStyle w:val="ae"/>
        <w:topLinePunct/>
      </w:pPr>
      <w:r>
        <w:rPr>
          <w:kern w:val="2"/>
          <w:sz w:val="22"/>
          <w:szCs w:val="22"/>
          <w:rFonts w:cstheme="minorBidi" w:hAnsiTheme="minorHAnsi" w:eastAsiaTheme="minorHAnsi" w:asciiTheme="minorHAnsi"/>
        </w:rPr>
        <w:pict>
          <v:group style="margin-left:79.680pt;margin-top:3.584004pt;width:411.58pt;height:.1pt;mso-position-horizontal-relative:page;mso-position-vertical-relative:paragraph;z-index:-312424" coordorigin="1594,72" coordsize="8714,2">
            <v:shape style="position:absolute;left:1594;top:72;width:8714;height:2" coordorigin="1594,72" coordsize="8714,0" path="m1594,72l10307,72e" filled="false" stroked="true" strokeweight=".23999pt" strokecolor="#000000">
              <v:path arrowok="t"/>
            </v:shape>
            <w10:wrap type="none"/>
          </v:group>
        </w:pict>
      </w:r>
    </w:p>
    <w:p w:rsidR="0018722C">
      <w:pPr>
        <w:pStyle w:val="ae"/>
        <w:topLinePunct/>
      </w:pPr>
      <w:r>
        <w:rPr>
          <w:kern w:val="2"/>
          <w:rFonts w:ascii="宋体" w:hAnsi="宋体" w:cs="宋体" w:eastAsia="宋体" w:cstheme="minorBidi"/>
          <w:spacing w:val="4"/>
          <w:w w:val="95"/>
          <w:sz w:val="21"/>
          <w:szCs w:val="21"/>
        </w:rPr>
        <w:t>组内检验统计量</w:t>
      </w:r>
      <w:r>
        <w:rPr>
          <w:kern w:val="2"/>
          <w:rFonts w:ascii="宋体" w:hAnsi="宋体" w:cs="宋体" w:eastAsia="宋体" w:cstheme="minorBidi"/>
          <w:spacing w:val="4"/>
          <w:sz w:val="21"/>
          <w:szCs w:val="21"/>
        </w:rPr>
        <w:t>组间检验统计量</w:t>
      </w:r>
    </w:p>
    <w:p w:rsidR="0018722C">
      <w:pPr>
        <w:topLinePunct/>
      </w:pPr>
      <w:r>
        <w:rPr>
          <w:rFonts w:cstheme="minorBidi" w:hAnsiTheme="minorHAnsi" w:eastAsiaTheme="minorHAnsi" w:asciiTheme="minorHAnsi" w:ascii="Times New Roman"/>
        </w:rPr>
        <w:t>Panel</w:t>
      </w:r>
      <w:r>
        <w:rPr>
          <w:rFonts w:ascii="Times New Roman" w:cstheme="minorBidi" w:hAnsiTheme="minorHAnsi" w:eastAsiaTheme="minorHAnsi"/>
        </w:rPr>
        <w:t> </w:t>
      </w:r>
      <w:r>
        <w:rPr>
          <w:rFonts w:ascii="Times New Roman" w:cstheme="minorBidi" w:hAnsiTheme="minorHAnsi" w:eastAsiaTheme="minorHAnsi"/>
        </w:rPr>
        <w:t>v-Statistic</w:t>
      </w:r>
      <w:r w:rsidRPr="00000000">
        <w:rPr>
          <w:rFonts w:cstheme="minorBidi" w:hAnsiTheme="minorHAnsi" w:eastAsiaTheme="minorHAnsi" w:asciiTheme="minorHAnsi"/>
        </w:rPr>
        <w:tab/>
        <w:t>-0.255</w:t>
      </w:r>
      <w:r w:rsidRPr="00000000">
        <w:rPr>
          <w:rFonts w:cstheme="minorBidi" w:hAnsiTheme="minorHAnsi" w:eastAsiaTheme="minorHAnsi" w:asciiTheme="minorHAnsi"/>
        </w:rPr>
        <w:tab/>
        <w:t>Group</w:t>
      </w:r>
      <w:r>
        <w:rPr>
          <w:rFonts w:ascii="Times New Roman" w:cstheme="minorBidi" w:hAnsiTheme="minorHAnsi" w:eastAsiaTheme="minorHAnsi"/>
        </w:rPr>
        <w:t> </w:t>
      </w:r>
      <w:r>
        <w:rPr>
          <w:rFonts w:ascii="Times New Roman" w:cstheme="minorBidi" w:hAnsiTheme="minorHAnsi" w:eastAsiaTheme="minorHAnsi"/>
        </w:rPr>
        <w:t>rho-statistic</w:t>
      </w:r>
      <w:r w:rsidRPr="00000000">
        <w:rPr>
          <w:rFonts w:cstheme="minorBidi" w:hAnsiTheme="minorHAnsi" w:eastAsiaTheme="minorHAnsi" w:asciiTheme="minorHAnsi"/>
        </w:rPr>
        <w:tab/>
        <w:t>0.876</w:t>
      </w:r>
    </w:p>
    <w:p w:rsidR="0018722C">
      <w:pPr>
        <w:topLinePunct/>
      </w:pPr>
      <w:r>
        <w:rPr>
          <w:rFonts w:cstheme="minorBidi" w:hAnsiTheme="minorHAnsi" w:eastAsiaTheme="minorHAnsi" w:asciiTheme="minorHAnsi" w:ascii="Times New Roman"/>
        </w:rPr>
        <w:t>Panel rho-Statistic       </w:t>
      </w:r>
      <w:r>
        <w:rPr>
          <w:rFonts w:ascii="Times New Roman" w:cstheme="minorBidi" w:hAnsiTheme="minorHAnsi" w:eastAsiaTheme="minorHAnsi"/>
        </w:rPr>
        <w:t> </w:t>
      </w:r>
      <w:r>
        <w:rPr>
          <w:rFonts w:ascii="Times New Roman" w:cstheme="minorBidi" w:hAnsiTheme="minorHAnsi" w:eastAsiaTheme="minorHAnsi"/>
        </w:rPr>
        <w:t>-1.126</w:t>
      </w:r>
      <w:r w:rsidRPr="00000000">
        <w:rPr>
          <w:rFonts w:cstheme="minorBidi" w:hAnsiTheme="minorHAnsi" w:eastAsiaTheme="minorHAnsi" w:asciiTheme="minorHAnsi"/>
        </w:rPr>
        <w:tab/>
      </w:r>
      <w:r>
        <w:rPr>
          <w:rFonts w:ascii="Times New Roman" w:cstheme="minorBidi" w:hAnsiTheme="minorHAnsi" w:eastAsiaTheme="minorHAnsi"/>
        </w:rPr>
        <w:t>Group</w:t>
      </w:r>
      <w:r>
        <w:rPr>
          <w:rFonts w:ascii="Times New Roman" w:cstheme="minorBidi" w:hAnsiTheme="minorHAnsi" w:eastAsiaTheme="minorHAnsi"/>
        </w:rPr>
        <w:t> </w:t>
      </w:r>
      <w:r>
        <w:rPr>
          <w:rFonts w:ascii="Times New Roman" w:cstheme="minorBidi" w:hAnsiTheme="minorHAnsi" w:eastAsiaTheme="minorHAnsi"/>
        </w:rPr>
        <w:t>pp-statistic</w:t>
      </w:r>
      <w:r w:rsidRPr="00000000">
        <w:rPr>
          <w:rFonts w:cstheme="minorBidi" w:hAnsiTheme="minorHAnsi" w:eastAsiaTheme="minorHAnsi" w:asciiTheme="minorHAnsi"/>
        </w:rPr>
        <w:tab/>
      </w:r>
      <w:r>
        <w:rPr>
          <w:rFonts w:ascii="Times New Roman" w:cstheme="minorBidi" w:hAnsiTheme="minorHAnsi" w:eastAsiaTheme="minorHAnsi"/>
        </w:rPr>
        <w:t>-7.959a</w:t>
      </w:r>
      <w:r>
        <w:rPr>
          <w:rFonts w:ascii="Times New Roman" w:cstheme="minorBidi" w:hAnsiTheme="minorHAnsi" w:eastAsiaTheme="minorHAnsi"/>
        </w:rPr>
        <w:t> </w:t>
      </w:r>
      <w:r>
        <w:rPr>
          <w:rFonts w:ascii="Times New Roman" w:cstheme="minorBidi" w:hAnsiTheme="minorHAnsi" w:eastAsiaTheme="minorHAnsi"/>
        </w:rPr>
        <w:t>Panel PP-Statistic        </w:t>
      </w:r>
      <w:r>
        <w:rPr>
          <w:rFonts w:ascii="Times New Roman" w:cstheme="minorBidi" w:hAnsiTheme="minorHAnsi" w:eastAsiaTheme="minorHAnsi"/>
        </w:rPr>
        <w:t> </w:t>
      </w:r>
      <w:r>
        <w:rPr>
          <w:rFonts w:ascii="Times New Roman" w:cstheme="minorBidi" w:hAnsiTheme="minorHAnsi" w:eastAsiaTheme="minorHAnsi"/>
        </w:rPr>
        <w:t>-7.064a</w:t>
      </w:r>
      <w:r w:rsidRPr="00000000">
        <w:rPr>
          <w:rFonts w:cstheme="minorBidi" w:hAnsiTheme="minorHAnsi" w:eastAsiaTheme="minorHAnsi" w:asciiTheme="minorHAnsi"/>
        </w:rPr>
        <w:tab/>
      </w:r>
      <w:r>
        <w:rPr>
          <w:rFonts w:ascii="Times New Roman" w:cstheme="minorBidi" w:hAnsiTheme="minorHAnsi" w:eastAsiaTheme="minorHAnsi"/>
        </w:rPr>
        <w:t>Group</w:t>
      </w:r>
      <w:r>
        <w:rPr>
          <w:rFonts w:ascii="Times New Roman" w:cstheme="minorBidi" w:hAnsiTheme="minorHAnsi" w:eastAsiaTheme="minorHAnsi"/>
        </w:rPr>
        <w:t> </w:t>
      </w:r>
      <w:r>
        <w:rPr>
          <w:rFonts w:ascii="Times New Roman" w:cstheme="minorBidi" w:hAnsiTheme="minorHAnsi" w:eastAsiaTheme="minorHAnsi"/>
        </w:rPr>
        <w:t>ADF-statistic</w:t>
      </w:r>
      <w:r w:rsidRPr="00000000">
        <w:rPr>
          <w:rFonts w:cstheme="minorBidi" w:hAnsiTheme="minorHAnsi" w:eastAsiaTheme="minorHAnsi" w:asciiTheme="minorHAnsi"/>
        </w:rPr>
        <w:tab/>
      </w:r>
      <w:r>
        <w:rPr>
          <w:rFonts w:ascii="Times New Roman" w:cstheme="minorBidi" w:hAnsiTheme="minorHAnsi" w:eastAsiaTheme="minorHAnsi"/>
        </w:rPr>
        <w:t>-2.546a</w:t>
      </w:r>
      <w:r>
        <w:rPr>
          <w:rFonts w:ascii="Times New Roman" w:cstheme="minorBidi" w:hAnsiTheme="minorHAnsi" w:eastAsiaTheme="minorHAnsi"/>
        </w:rPr>
        <w:t> </w:t>
      </w:r>
      <w:r>
        <w:rPr>
          <w:rFonts w:ascii="Times New Roman" w:cstheme="minorBidi" w:hAnsiTheme="minorHAnsi" w:eastAsiaTheme="minorHAnsi"/>
        </w:rPr>
        <w:t>Panel ADF-Statistic     </w:t>
      </w:r>
      <w:r>
        <w:rPr>
          <w:rFonts w:ascii="Times New Roman" w:cstheme="minorBidi" w:hAnsiTheme="minorHAnsi" w:eastAsiaTheme="minorHAnsi"/>
        </w:rPr>
        <w:t> </w:t>
      </w:r>
      <w:r>
        <w:rPr>
          <w:rFonts w:ascii="Times New Roman" w:cstheme="minorBidi" w:hAnsiTheme="minorHAnsi" w:eastAsiaTheme="minorHAnsi"/>
        </w:rPr>
        <w:t>-2.546</w:t>
      </w:r>
      <w:r>
        <w:rPr>
          <w:rFonts w:ascii="Times New Roman"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group style="margin-left:79.680pt;margin-top:3.834138pt;width:411.58pt;height:.1pt;mso-position-horizontal-relative:page;mso-position-vertical-relative:paragraph;z-index:-312400" coordorigin="1594,77" coordsize="8714,2">
            <v:shape style="position:absolute;left:1594;top:77;width:8714;height:2" coordorigin="1594,77" coordsize="8714,0" path="m1594,77l10307,77e" filled="false" stroked="true" strokeweight=".23999pt" strokecolor="#000000">
              <v:path arrowok="t"/>
            </v:shape>
            <w10:wrap type="none"/>
          </v:group>
        </w:pict>
      </w:r>
    </w:p>
    <w:p w:rsidR="0018722C">
      <w:pPr>
        <w:pStyle w:val="ae"/>
        <w:topLinePunct/>
      </w:pPr>
      <w:r>
        <w:rPr>
          <w:kern w:val="2"/>
          <w:rFonts w:ascii="宋体" w:hAnsi="宋体" w:cs="宋体" w:eastAsia="宋体" w:cstheme="minorBidi"/>
          <w:spacing w:val="4"/>
          <w:sz w:val="21"/>
          <w:szCs w:val="21"/>
        </w:rPr>
        <w:t>存在截距和趋势</w:t>
      </w:r>
      <w:r>
        <w:rPr>
          <w:kern w:val="2"/>
          <w:rFonts w:ascii="Times New Roman" w:hAnsi="Times New Roman" w:cs="Times New Roman" w:eastAsia="Times New Roman" w:cstheme="minorBidi"/>
          <w:spacing w:val="2"/>
          <w:sz w:val="21"/>
          <w:szCs w:val="21"/>
        </w:rPr>
        <w:t>(individual intercept </w:t>
      </w:r>
      <w:r>
        <w:rPr>
          <w:kern w:val="2"/>
          <w:rFonts w:ascii="Times New Roman" w:hAnsi="Times New Roman" w:cs="Times New Roman" w:eastAsia="Times New Roman" w:cstheme="minorBidi"/>
          <w:spacing w:val="2"/>
          <w:sz w:val="21"/>
          <w:szCs w:val="21"/>
        </w:rPr>
        <w:t>and </w:t>
      </w:r>
      <w:r>
        <w:rPr>
          <w:kern w:val="2"/>
          <w:rFonts w:ascii="Times New Roman" w:hAnsi="Times New Roman" w:cs="Times New Roman" w:eastAsia="Times New Roman" w:cstheme="minorBidi"/>
          <w:spacing w:val="2"/>
          <w:sz w:val="21"/>
          <w:szCs w:val="21"/>
        </w:rPr>
        <w:t>individual</w:t>
      </w:r>
      <w:r>
        <w:rPr>
          <w:kern w:val="2"/>
          <w:rFonts w:ascii="Times New Roman" w:hAnsi="Times New Roman" w:cs="Times New Roman" w:eastAsia="Times New Roman" w:cstheme="minorBidi"/>
          <w:spacing w:val="23"/>
          <w:sz w:val="21"/>
          <w:szCs w:val="21"/>
        </w:rPr>
        <w:t> </w:t>
      </w:r>
      <w:r>
        <w:rPr>
          <w:kern w:val="2"/>
          <w:rFonts w:ascii="Times New Roman" w:hAnsi="Times New Roman" w:cs="Times New Roman" w:eastAsia="Times New Roman" w:cstheme="minorBidi"/>
          <w:spacing w:val="2"/>
          <w:sz w:val="21"/>
          <w:szCs w:val="21"/>
        </w:rPr>
        <w:t>trend)</w:t>
      </w:r>
    </w:p>
    <w:p w:rsidR="0018722C">
      <w:pPr>
        <w:pStyle w:val="ae"/>
        <w:topLinePunct/>
      </w:pPr>
      <w:r>
        <w:rPr>
          <w:kern w:val="2"/>
          <w:sz w:val="22"/>
          <w:szCs w:val="22"/>
          <w:rFonts w:cstheme="minorBidi" w:hAnsiTheme="minorHAnsi" w:eastAsiaTheme="minorHAnsi" w:asciiTheme="minorHAnsi"/>
        </w:rPr>
        <w:pict>
          <v:group style="margin-left:79.680pt;margin-top:4.983953pt;width:411.58pt;height:.1pt;mso-position-horizontal-relative:page;mso-position-vertical-relative:paragraph;z-index:-312376" coordorigin="1594,100" coordsize="8714,2">
            <v:shape style="position:absolute;left:1594;top:100;width:8714;height:2" coordorigin="1594,100" coordsize="8714,0" path="m1594,100l10307,100e" filled="false" stroked="true" strokeweight=".23999pt" strokecolor="#000000">
              <v:path arrowok="t"/>
            </v:shape>
            <w10:wrap type="none"/>
          </v:group>
        </w:pict>
      </w:r>
    </w:p>
    <w:p w:rsidR="0018722C">
      <w:pPr>
        <w:pStyle w:val="ae"/>
        <w:topLinePunct/>
      </w:pPr>
      <w:r>
        <w:rPr>
          <w:kern w:val="2"/>
          <w:rFonts w:ascii="宋体" w:hAnsi="宋体" w:cs="宋体" w:eastAsia="宋体" w:cstheme="minorBidi"/>
          <w:spacing w:val="4"/>
          <w:w w:val="95"/>
          <w:sz w:val="21"/>
          <w:szCs w:val="21"/>
        </w:rPr>
        <w:t>组内检验统计量</w:t>
      </w:r>
      <w:r>
        <w:rPr>
          <w:kern w:val="2"/>
          <w:rFonts w:ascii="宋体" w:hAnsi="宋体" w:cs="宋体" w:eastAsia="宋体" w:cstheme="minorBidi"/>
          <w:spacing w:val="4"/>
          <w:sz w:val="21"/>
          <w:szCs w:val="21"/>
        </w:rPr>
        <w:t>组间检验统计量</w:t>
      </w:r>
    </w:p>
    <w:p w:rsidR="0018722C">
      <w:pPr>
        <w:topLinePunct/>
      </w:pPr>
      <w:r>
        <w:rPr>
          <w:rFonts w:cstheme="minorBidi" w:hAnsiTheme="minorHAnsi" w:eastAsiaTheme="minorHAnsi" w:asciiTheme="minorHAnsi" w:ascii="Times New Roman"/>
        </w:rPr>
        <w:t>Panel</w:t>
      </w:r>
      <w:r>
        <w:rPr>
          <w:rFonts w:ascii="Times New Roman" w:cstheme="minorBidi" w:hAnsiTheme="minorHAnsi" w:eastAsiaTheme="minorHAnsi"/>
        </w:rPr>
        <w:t> </w:t>
      </w:r>
      <w:r>
        <w:rPr>
          <w:rFonts w:ascii="Times New Roman" w:cstheme="minorBidi" w:hAnsiTheme="minorHAnsi" w:eastAsiaTheme="minorHAnsi"/>
        </w:rPr>
        <w:t>v-Statistic</w:t>
      </w:r>
      <w:r w:rsidRPr="00000000">
        <w:rPr>
          <w:rFonts w:cstheme="minorBidi" w:hAnsiTheme="minorHAnsi" w:eastAsiaTheme="minorHAnsi" w:asciiTheme="minorHAnsi"/>
        </w:rPr>
        <w:tab/>
        <w:t>-2.773</w:t>
      </w:r>
      <w:r w:rsidRPr="00000000">
        <w:rPr>
          <w:rFonts w:cstheme="minorBidi" w:hAnsiTheme="minorHAnsi" w:eastAsiaTheme="minorHAnsi" w:asciiTheme="minorHAnsi"/>
        </w:rPr>
        <w:tab/>
        <w:t>Group</w:t>
      </w:r>
      <w:r>
        <w:rPr>
          <w:rFonts w:ascii="Times New Roman" w:cstheme="minorBidi" w:hAnsiTheme="minorHAnsi" w:eastAsiaTheme="minorHAnsi"/>
        </w:rPr>
        <w:t> </w:t>
      </w:r>
      <w:r>
        <w:rPr>
          <w:rFonts w:ascii="Times New Roman" w:cstheme="minorBidi" w:hAnsiTheme="minorHAnsi" w:eastAsiaTheme="minorHAnsi"/>
        </w:rPr>
        <w:t>rho-statistic</w:t>
      </w:r>
      <w:r w:rsidRPr="00000000">
        <w:rPr>
          <w:rFonts w:cstheme="minorBidi" w:hAnsiTheme="minorHAnsi" w:eastAsiaTheme="minorHAnsi" w:asciiTheme="minorHAnsi"/>
        </w:rPr>
        <w:tab/>
        <w:t>2.757</w:t>
      </w:r>
    </w:p>
    <w:p w:rsidR="0018722C">
      <w:pPr>
        <w:topLinePunct/>
      </w:pPr>
      <w:r>
        <w:rPr>
          <w:rFonts w:cstheme="minorBidi" w:hAnsiTheme="minorHAnsi" w:eastAsiaTheme="minorHAnsi" w:asciiTheme="minorHAnsi" w:ascii="Times New Roman"/>
        </w:rPr>
        <w:t>Panel rho-Statistic       </w:t>
      </w:r>
      <w:r>
        <w:rPr>
          <w:rFonts w:ascii="Times New Roman" w:cstheme="minorBidi" w:hAnsiTheme="minorHAnsi" w:eastAsiaTheme="minorHAnsi"/>
        </w:rPr>
        <w:t> </w:t>
      </w:r>
      <w:r>
        <w:rPr>
          <w:rFonts w:ascii="Times New Roman" w:cstheme="minorBidi" w:hAnsiTheme="minorHAnsi" w:eastAsiaTheme="minorHAnsi"/>
        </w:rPr>
        <w:t>1.325</w:t>
      </w:r>
      <w:r w:rsidRPr="00000000">
        <w:rPr>
          <w:rFonts w:cstheme="minorBidi" w:hAnsiTheme="minorHAnsi" w:eastAsiaTheme="minorHAnsi" w:asciiTheme="minorHAnsi"/>
        </w:rPr>
        <w:tab/>
      </w:r>
      <w:r>
        <w:rPr>
          <w:rFonts w:ascii="Times New Roman" w:cstheme="minorBidi" w:hAnsiTheme="minorHAnsi" w:eastAsiaTheme="minorHAnsi"/>
        </w:rPr>
        <w:t>Group </w:t>
      </w:r>
      <w:r>
        <w:rPr>
          <w:rFonts w:ascii="Times New Roman" w:cstheme="minorBidi" w:hAnsiTheme="minorHAnsi" w:eastAsiaTheme="minorHAnsi"/>
        </w:rPr>
        <w:t>pp-</w:t>
      </w:r>
      <w:r>
        <w:rPr>
          <w:rFonts w:ascii="Times New Roman" w:cstheme="minorBidi" w:hAnsiTheme="minorHAnsi" w:eastAsiaTheme="minorHAnsi"/>
        </w:rPr>
        <w:t> </w:t>
      </w:r>
      <w:r>
        <w:rPr>
          <w:rFonts w:ascii="Times New Roman" w:cstheme="minorBidi" w:hAnsiTheme="minorHAnsi" w:eastAsiaTheme="minorHAnsi"/>
        </w:rPr>
        <w:t>statistic</w:t>
      </w:r>
      <w:r w:rsidRPr="00000000">
        <w:rPr>
          <w:rFonts w:cstheme="minorBidi" w:hAnsiTheme="minorHAnsi" w:eastAsiaTheme="minorHAnsi" w:asciiTheme="minorHAnsi"/>
        </w:rPr>
        <w:tab/>
      </w:r>
      <w:r>
        <w:t>10.759a</w:t>
      </w:r>
      <w:r>
        <w:rPr>
          <w:rFonts w:ascii="Times New Roman" w:cstheme="minorBidi" w:hAnsiTheme="minorHAnsi" w:eastAsiaTheme="minorHAnsi"/>
        </w:rPr>
        <w:t> </w:t>
      </w:r>
      <w:r>
        <w:rPr>
          <w:rFonts w:ascii="Times New Roman" w:cstheme="minorBidi" w:hAnsiTheme="minorHAnsi" w:eastAsiaTheme="minorHAnsi"/>
        </w:rPr>
        <w:t>Panel PP-Statistic        </w:t>
      </w:r>
      <w:r>
        <w:rPr>
          <w:rFonts w:ascii="Times New Roman" w:cstheme="minorBidi" w:hAnsiTheme="minorHAnsi" w:eastAsiaTheme="minorHAnsi"/>
        </w:rPr>
        <w:t> </w:t>
      </w:r>
      <w:r>
        <w:rPr>
          <w:rFonts w:ascii="Times New Roman" w:cstheme="minorBidi" w:hAnsiTheme="minorHAnsi" w:eastAsiaTheme="minorHAnsi"/>
        </w:rPr>
        <w:t>-7.358a</w:t>
      </w:r>
      <w:r w:rsidRPr="00000000">
        <w:rPr>
          <w:rFonts w:cstheme="minorBidi" w:hAnsiTheme="minorHAnsi" w:eastAsiaTheme="minorHAnsi" w:asciiTheme="minorHAnsi"/>
        </w:rPr>
        <w:tab/>
      </w:r>
      <w:r>
        <w:rPr>
          <w:rFonts w:ascii="Times New Roman" w:cstheme="minorBidi" w:hAnsiTheme="minorHAnsi" w:eastAsiaTheme="minorHAnsi"/>
        </w:rPr>
        <w:t>Group </w:t>
      </w:r>
      <w:r>
        <w:rPr>
          <w:rFonts w:ascii="Times New Roman" w:cstheme="minorBidi" w:hAnsiTheme="minorHAnsi" w:eastAsiaTheme="minorHAnsi"/>
        </w:rPr>
        <w:t>ADF-</w:t>
      </w:r>
      <w:r>
        <w:rPr>
          <w:rFonts w:ascii="Times New Roman" w:cstheme="minorBidi" w:hAnsiTheme="minorHAnsi" w:eastAsiaTheme="minorHAnsi"/>
        </w:rPr>
        <w:t> </w:t>
      </w:r>
      <w:r>
        <w:rPr>
          <w:rFonts w:ascii="Times New Roman" w:cstheme="minorBidi" w:hAnsiTheme="minorHAnsi" w:eastAsiaTheme="minorHAnsi"/>
        </w:rPr>
        <w:t>statistic</w:t>
      </w:r>
      <w:r w:rsidRPr="00000000">
        <w:rPr>
          <w:rFonts w:cstheme="minorBidi" w:hAnsiTheme="minorHAnsi" w:eastAsiaTheme="minorHAnsi" w:asciiTheme="minorHAnsi"/>
        </w:rPr>
        <w:tab/>
      </w:r>
      <w:r>
        <w:rPr>
          <w:rFonts w:ascii="Times New Roman" w:cstheme="minorBidi" w:hAnsiTheme="minorHAnsi" w:eastAsiaTheme="minorHAnsi"/>
        </w:rPr>
        <w:t>-4.295a</w:t>
      </w:r>
      <w:r>
        <w:rPr>
          <w:rFonts w:ascii="Times New Roman" w:cstheme="minorBidi" w:hAnsiTheme="minorHAnsi" w:eastAsiaTheme="minorHAnsi"/>
        </w:rPr>
        <w:t> </w:t>
      </w:r>
      <w:r>
        <w:rPr>
          <w:rFonts w:ascii="Times New Roman" w:cstheme="minorBidi" w:hAnsiTheme="minorHAnsi" w:eastAsiaTheme="minorHAnsi"/>
        </w:rPr>
        <w:t>Panel ADF-Statistic     </w:t>
      </w:r>
      <w:r>
        <w:rPr>
          <w:rFonts w:ascii="Times New Roman" w:cstheme="minorBidi" w:hAnsiTheme="minorHAnsi" w:eastAsiaTheme="minorHAnsi"/>
        </w:rPr>
        <w:t> </w:t>
      </w:r>
      <w:r>
        <w:rPr>
          <w:rFonts w:ascii="Times New Roman" w:cstheme="minorBidi" w:hAnsiTheme="minorHAnsi" w:eastAsiaTheme="minorHAnsi"/>
        </w:rPr>
        <w:t>-2.106</w:t>
      </w:r>
      <w:r>
        <w:rPr>
          <w:rFonts w:ascii="Times New Roman" w:cstheme="minorBidi" w:hAnsiTheme="minorHAnsi" w:eastAsiaTheme="minorHAnsi"/>
        </w:rPr>
        <w:t>b</w:t>
      </w:r>
    </w:p>
    <w:p w:rsidR="0018722C">
      <w:pPr>
        <w:topLinePunct/>
      </w:pPr>
      <w:r>
        <w:rPr>
          <w:rFonts w:cstheme="minorBidi" w:hAnsiTheme="minorHAnsi" w:eastAsiaTheme="minorHAnsi" w:asciiTheme="minorHAnsi" w:ascii="Times New Roman"/>
        </w:rPr>
        <w:t>Kao</w:t>
      </w:r>
      <w:r>
        <w:rPr>
          <w:rFonts w:ascii="Times New Roman" w:cstheme="minorBidi" w:hAnsiTheme="minorHAnsi" w:eastAsiaTheme="minorHAnsi"/>
        </w:rPr>
        <w:t> </w:t>
      </w:r>
      <w:r>
        <w:rPr>
          <w:rFonts w:ascii="Times New Roman" w:cstheme="minorBidi" w:hAnsiTheme="minorHAnsi" w:eastAsiaTheme="minorHAnsi"/>
        </w:rPr>
        <w:t>test</w:t>
      </w:r>
      <w:r w:rsidRPr="00000000">
        <w:rPr>
          <w:rFonts w:cstheme="minorBidi" w:hAnsiTheme="minorHAnsi" w:eastAsiaTheme="minorHAnsi" w:asciiTheme="minorHAnsi"/>
        </w:rPr>
        <w:tab/>
      </w:r>
      <w:r>
        <w:rPr>
          <w:rFonts w:ascii="Times New Roman" w:cstheme="minorBidi" w:hAnsiTheme="minorHAnsi" w:eastAsiaTheme="minorHAnsi"/>
        </w:rPr>
        <w:t>-1.498c</w:t>
      </w:r>
    </w:p>
    <w:p w:rsidR="0018722C">
      <w:pPr>
        <w:topLinePunct/>
      </w:pPr>
    </w:p>
    <w:p w:rsidR="0018722C">
      <w:pPr>
        <w:pStyle w:val="aff7"/>
        <w:topLinePunct/>
      </w:pPr>
      <w:r>
        <w:rPr>
          <w:kern w:val="2"/>
          <w:sz w:val="3"/>
          <w:szCs w:val="3"/>
          <w:rFonts w:cstheme="minorBidi" w:hAnsiTheme="minorHAnsi" w:eastAsiaTheme="minorHAnsi" w:asciiTheme="minorHAnsi" w:ascii="Times New Roman" w:hAnsi="Times New Roman" w:cs="Times New Roman" w:eastAsia="Times New Roman"/>
          <w:position w:val="0"/>
        </w:rPr>
        <w:pict>
          <v:group style="width:438.25pt;height:1.5pt;mso-position-horizontal-relative:char;mso-position-vertical-relative:line" coordorigin="0,0" coordsize="8765,30">
            <v:group style="position:absolute;left:15;top:15;width:2218;height:2" coordorigin="15,15" coordsize="2218,2">
              <v:shape style="position:absolute;left:15;top:15;width:2218;height:2" coordorigin="15,15" coordsize="2218,0" path="m15,15l2233,15e" filled="false" stroked="true" strokeweight="1.5pt" strokecolor="#000000">
                <v:path arrowok="t"/>
              </v:shape>
            </v:group>
            <v:group style="position:absolute;left:2218;top:15;width:2218;height:2" coordorigin="2218,15" coordsize="2218,2">
              <v:shape style="position:absolute;left:2218;top:15;width:2218;height:2" coordorigin="2218,15" coordsize="2218,0" path="m2218,15l4436,15e" filled="false" stroked="true" strokeweight="1.5pt" strokecolor="#000000">
                <v:path arrowok="t"/>
              </v:shape>
            </v:group>
            <v:group style="position:absolute;left:4421;top:15;width:3093;height:2" coordorigin="4421,15" coordsize="3093,2">
              <v:shape style="position:absolute;left:4421;top:15;width:3093;height:2" coordorigin="4421,15" coordsize="3093,0" path="m4421,15l7514,15e" filled="false" stroked="true" strokeweight="1.5pt" strokecolor="#000000">
                <v:path arrowok="t"/>
              </v:shape>
            </v:group>
            <v:group style="position:absolute;left:7499;top:15;width:1251;height:2" coordorigin="7499,15" coordsize="1251,2">
              <v:shape style="position:absolute;left:7499;top:15;width:1251;height:2" coordorigin="7499,15" coordsize="1251,0" path="m7499,15l8750,15e" filled="false" stroked="true" strokeweight="1.5pt" strokecolor="#000000">
                <v:path arrowok="t"/>
              </v:shape>
            </v:group>
          </v:group>
        </w:pic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4-10</w:t>
      </w:r>
      <w:r>
        <w:t xml:space="preserve">  </w:t>
      </w:r>
      <w:r>
        <w:rPr>
          <w:rFonts w:ascii="宋体" w:hAnsi="宋体" w:cs="宋体" w:eastAsia="宋体" w:cstheme="minorBidi"/>
        </w:rPr>
        <w:t>在全国范围基于面板数据</w:t>
      </w:r>
      <w:r>
        <w:rPr>
          <w:rFonts w:ascii="Times New Roman" w:hAnsi="Times New Roman" w:cs="Times New Roman" w:eastAsia="Times New Roman" w:cstheme="minorBidi"/>
        </w:rPr>
        <w:t>ECM</w:t>
      </w:r>
      <w:r>
        <w:rPr>
          <w:rFonts w:ascii="宋体" w:hAnsi="宋体" w:cs="宋体" w:eastAsia="宋体" w:cstheme="minorBidi"/>
        </w:rPr>
        <w:t>的检验结果</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4-10</w:t>
      </w:r>
      <w:r>
        <w:t xml:space="preserve">  </w:t>
      </w:r>
      <w:r>
        <w:rPr>
          <w:rFonts w:ascii="Times New Roman" w:cstheme="minorBidi" w:hAnsiTheme="minorHAnsi" w:eastAsiaTheme="minorHAnsi"/>
        </w:rPr>
        <w:t>The </w:t>
      </w:r>
      <w:r>
        <w:rPr>
          <w:rFonts w:ascii="Times New Roman" w:cstheme="minorBidi" w:hAnsiTheme="minorHAnsi" w:eastAsiaTheme="minorHAnsi"/>
        </w:rPr>
        <w:t>test </w:t>
      </w:r>
      <w:r>
        <w:rPr>
          <w:rFonts w:ascii="Times New Roman" w:cstheme="minorBidi" w:hAnsiTheme="minorHAnsi" w:eastAsiaTheme="minorHAnsi"/>
        </w:rPr>
        <w:t>results based </w:t>
      </w:r>
      <w:r>
        <w:rPr>
          <w:rFonts w:ascii="Times New Roman" w:cstheme="minorBidi" w:hAnsiTheme="minorHAnsi" w:eastAsiaTheme="minorHAnsi"/>
        </w:rPr>
        <w:t>on </w:t>
      </w:r>
      <w:r>
        <w:rPr>
          <w:rFonts w:ascii="Times New Roman" w:cstheme="minorBidi" w:hAnsiTheme="minorHAnsi" w:eastAsiaTheme="minorHAnsi"/>
        </w:rPr>
        <w:t>panel ECM model </w:t>
      </w:r>
      <w:r>
        <w:rPr>
          <w:rFonts w:ascii="Times New Roman" w:cstheme="minorBidi" w:hAnsiTheme="minorHAnsi" w:eastAsiaTheme="minorHAnsi"/>
        </w:rPr>
        <w:t>in </w:t>
      </w:r>
      <w:r>
        <w:rPr>
          <w:rFonts w:ascii="Times New Roman" w:cstheme="minorBidi" w:hAnsiTheme="minorHAnsi" w:eastAsiaTheme="minorHAnsi"/>
        </w:rPr>
        <w:t>the whole</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country</w:t>
      </w:r>
    </w:p>
    <w:tbl>
      <w:tblPr>
        <w:tblW w:w="5000" w:type="pct"/>
        <w:tblInd w:w="13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993"/>
        <w:gridCol w:w="2173"/>
        <w:gridCol w:w="2162"/>
        <w:gridCol w:w="637"/>
        <w:gridCol w:w="1749"/>
      </w:tblGrid>
      <w:tr>
        <w:trPr>
          <w:tblHeader/>
        </w:trPr>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CY</w:t>
            </w:r>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ER</w:t>
            </w:r>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1144" w:type="pct"/>
            <w:vAlign w:val="center"/>
          </w:tcPr>
          <w:p w:rsidR="0018722C">
            <w:pPr>
              <w:pStyle w:val="ac"/>
              <w:topLinePunct/>
              <w:ind w:leftChars="0" w:left="0" w:rightChars="0" w:right="0" w:firstLineChars="0" w:firstLine="0"/>
              <w:spacing w:line="240" w:lineRule="atLeast"/>
            </w:pPr>
            <w:r>
              <w:t>自变量</w:t>
            </w:r>
            <w:r/>
          </w:p>
        </w:tc>
        <w:tc>
          <w:tcPr>
            <w:tcW w:w="1247" w:type="pct"/>
            <w:vAlign w:val="center"/>
          </w:tcPr>
          <w:p w:rsidR="0018722C">
            <w:pPr>
              <w:pStyle w:val="a5"/>
              <w:topLinePunct/>
              <w:ind w:leftChars="0" w:left="0" w:rightChars="0" w:right="0" w:firstLineChars="0" w:firstLine="0"/>
              <w:spacing w:line="240" w:lineRule="atLeast"/>
            </w:pPr>
            <w:r>
              <w:t>系数</w:t>
            </w:r>
            <w:r/>
          </w:p>
        </w:tc>
        <w:tc>
          <w:tcPr>
            <w:tcW w:w="1241" w:type="pct"/>
            <w:vAlign w:val="center"/>
          </w:tcPr>
          <w:p w:rsidR="0018722C">
            <w:pPr>
              <w:pStyle w:val="a5"/>
              <w:topLinePunct/>
              <w:ind w:leftChars="0" w:left="0" w:rightChars="0" w:right="0" w:firstLineChars="0" w:firstLine="0"/>
              <w:spacing w:line="240" w:lineRule="atLeast"/>
            </w:pPr>
            <w:r>
              <w:t>自变量</w:t>
            </w:r>
            <w:r/>
          </w:p>
        </w:tc>
        <w:tc>
          <w:tcPr>
            <w:tcW w:w="366" w:type="pct"/>
            <w:vAlign w:val="center"/>
          </w:tcPr>
          <w:p w:rsidR="0018722C">
            <w:pPr>
              <w:pStyle w:val="a5"/>
              <w:topLinePunct/>
              <w:ind w:leftChars="0" w:left="0" w:rightChars="0" w:right="0" w:firstLineChars="0" w:firstLine="0"/>
              <w:spacing w:line="240" w:lineRule="atLeast"/>
            </w:pPr>
            <w:pPr/>
          </w:p>
        </w:tc>
        <w:tc>
          <w:tcPr>
            <w:tcW w:w="1004" w:type="pct"/>
            <w:vAlign w:val="center"/>
          </w:tcPr>
          <w:p w:rsidR="0018722C">
            <w:pPr>
              <w:pStyle w:val="ad"/>
              <w:topLinePunct/>
              <w:ind w:leftChars="0" w:left="0" w:rightChars="0" w:right="0" w:firstLineChars="0" w:firstLine="0"/>
              <w:spacing w:line="240" w:lineRule="atLeast"/>
            </w:pPr>
            <w:r>
              <w:t>系数</w:t>
            </w:r>
            <w:r/>
          </w:p>
        </w:tc>
      </w:tr>
      <w:tr>
        <w:tc>
          <w:tcPr>
            <w:tcW w:w="1144" w:type="pct"/>
            <w:vAlign w:val="center"/>
          </w:tcPr>
          <w:p w:rsidR="0018722C">
            <w:pPr>
              <w:pStyle w:val="ac"/>
              <w:topLinePunct/>
              <w:ind w:leftChars="0" w:left="0" w:rightChars="0" w:right="0" w:firstLineChars="0" w:firstLine="0"/>
              <w:spacing w:line="240" w:lineRule="atLeast"/>
            </w:pPr>
            <w:r>
              <w:t>长期均衡</w:t>
            </w:r>
            <w:r>
              <w:t>:</w:t>
            </w:r>
          </w:p>
          <w:p w:rsidR="0018722C">
            <w:pPr>
              <w:pStyle w:val="a5"/>
              <w:topLinePunct/>
              <w:ind w:leftChars="0" w:left="0" w:rightChars="0" w:right="0" w:firstLineChars="0" w:firstLine="0"/>
              <w:spacing w:line="240" w:lineRule="atLeast"/>
            </w:pPr>
            <w:r>
              <w:t>ER</w:t>
            </w:r>
            <w:r/>
          </w:p>
        </w:tc>
        <w:tc>
          <w:tcPr>
            <w:tcW w:w="1247" w:type="pct"/>
            <w:vAlign w:val="center"/>
          </w:tcPr>
          <w:p w:rsidR="0018722C">
            <w:pPr>
              <w:pStyle w:val="a5"/>
              <w:topLinePunct/>
              <w:ind w:leftChars="0" w:left="0" w:rightChars="0" w:right="0" w:firstLineChars="0" w:firstLine="0"/>
              <w:spacing w:line="240" w:lineRule="atLeast"/>
            </w:pPr>
            <w:r>
              <w:t>0.089a</w:t>
            </w:r>
            <w:r/>
          </w:p>
        </w:tc>
        <w:tc>
          <w:tcPr>
            <w:tcW w:w="1241" w:type="pct"/>
            <w:vAlign w:val="center"/>
          </w:tcPr>
          <w:p w:rsidR="0018722C">
            <w:pPr>
              <w:pStyle w:val="a5"/>
              <w:topLinePunct/>
              <w:ind w:leftChars="0" w:left="0" w:rightChars="0" w:right="0" w:firstLineChars="0" w:firstLine="0"/>
              <w:spacing w:line="240" w:lineRule="atLeast"/>
            </w:pPr>
            <w:r>
              <w:t>长期均衡</w:t>
            </w:r>
            <w:r>
              <w:t>:</w:t>
            </w:r>
          </w:p>
          <w:p w:rsidR="0018722C">
            <w:pPr>
              <w:pStyle w:val="a5"/>
              <w:topLinePunct/>
              <w:ind w:leftChars="0" w:left="0" w:rightChars="0" w:right="0" w:firstLineChars="0" w:firstLine="0"/>
              <w:spacing w:line="240" w:lineRule="atLeast"/>
            </w:pPr>
            <w:r>
              <w:t>CY</w:t>
            </w:r>
            <w:r/>
          </w:p>
        </w:tc>
        <w:tc>
          <w:tcPr>
            <w:tcW w:w="366" w:type="pct"/>
            <w:vAlign w:val="center"/>
          </w:tcPr>
          <w:p w:rsidR="0018722C">
            <w:pPr>
              <w:pStyle w:val="a5"/>
              <w:topLinePunct/>
              <w:ind w:leftChars="0" w:left="0" w:rightChars="0" w:right="0" w:firstLineChars="0" w:firstLine="0"/>
              <w:spacing w:line="240" w:lineRule="atLeast"/>
            </w:pPr>
            <w:pPr/>
          </w:p>
        </w:tc>
        <w:tc>
          <w:tcPr>
            <w:tcW w:w="1004" w:type="pct"/>
            <w:vAlign w:val="center"/>
          </w:tcPr>
          <w:p w:rsidR="0018722C">
            <w:pPr>
              <w:pStyle w:val="ad"/>
              <w:topLinePunct/>
              <w:ind w:leftChars="0" w:left="0" w:rightChars="0" w:right="0" w:firstLineChars="0" w:firstLine="0"/>
              <w:spacing w:line="240" w:lineRule="atLeast"/>
            </w:pPr>
            <w:r>
              <w:t>6.689a</w:t>
            </w:r>
            <w:r/>
          </w:p>
        </w:tc>
      </w:tr>
      <w:tr>
        <w:tc>
          <w:tcPr>
            <w:tcW w:w="1144" w:type="pct"/>
            <w:vAlign w:val="center"/>
          </w:tcPr>
          <w:p w:rsidR="0018722C">
            <w:pPr>
              <w:pStyle w:val="ac"/>
              <w:topLinePunct/>
              <w:ind w:leftChars="0" w:left="0" w:rightChars="0" w:right="0" w:firstLineChars="0" w:firstLine="0"/>
              <w:spacing w:line="240" w:lineRule="atLeast"/>
            </w:pPr>
            <w:r>
              <w:t>短期均衡</w:t>
            </w:r>
            <w:r>
              <w:t>:</w:t>
            </w:r>
          </w:p>
          <w:p w:rsidR="0018722C">
            <w:pPr>
              <w:pStyle w:val="a5"/>
              <w:topLinePunct/>
              <w:ind w:leftChars="0" w:left="0" w:rightChars="0" w:right="0" w:firstLineChars="0" w:firstLine="0"/>
              <w:spacing w:line="240" w:lineRule="atLeast"/>
            </w:pPr>
            <w:r>
              <w:t>ECM</w:t>
            </w:r>
            <w:r>
              <w:t>(</w:t>
            </w:r>
            <w:r>
              <w:t>-1</w:t>
            </w:r>
            <w:r>
              <w:t>)</w:t>
            </w:r>
            <w:r/>
          </w:p>
        </w:tc>
        <w:tc>
          <w:tcPr>
            <w:tcW w:w="1247" w:type="pct"/>
            <w:vAlign w:val="center"/>
          </w:tcPr>
          <w:p w:rsidR="0018722C">
            <w:pPr>
              <w:pStyle w:val="a5"/>
              <w:topLinePunct/>
              <w:ind w:leftChars="0" w:left="0" w:rightChars="0" w:right="0" w:firstLineChars="0" w:firstLine="0"/>
              <w:spacing w:line="240" w:lineRule="atLeast"/>
            </w:pPr>
            <w:r>
              <w:t>-1.62a</w:t>
            </w:r>
            <w:r/>
          </w:p>
        </w:tc>
        <w:tc>
          <w:tcPr>
            <w:tcW w:w="1241" w:type="pct"/>
            <w:vAlign w:val="center"/>
          </w:tcPr>
          <w:p w:rsidR="0018722C">
            <w:pPr>
              <w:pStyle w:val="a5"/>
              <w:topLinePunct/>
              <w:ind w:leftChars="0" w:left="0" w:rightChars="0" w:right="0" w:firstLineChars="0" w:firstLine="0"/>
              <w:spacing w:line="240" w:lineRule="atLeast"/>
            </w:pPr>
            <w:r>
              <w:t>短期均衡</w:t>
            </w:r>
            <w:r>
              <w:t>:</w:t>
            </w:r>
          </w:p>
          <w:p w:rsidR="0018722C">
            <w:pPr>
              <w:pStyle w:val="a5"/>
              <w:topLinePunct/>
              <w:ind w:leftChars="0" w:left="0" w:rightChars="0" w:right="0" w:firstLineChars="0" w:firstLine="0"/>
              <w:spacing w:line="240" w:lineRule="atLeast"/>
            </w:pPr>
            <w:r>
              <w:t>ECM</w:t>
            </w:r>
            <w:r>
              <w:t>(</w:t>
            </w:r>
            <w:r>
              <w:t>-1</w:t>
            </w:r>
            <w:r>
              <w:t>)</w:t>
            </w:r>
            <w:r/>
          </w:p>
        </w:tc>
        <w:tc>
          <w:tcPr>
            <w:tcW w:w="366" w:type="pct"/>
            <w:vAlign w:val="center"/>
          </w:tcPr>
          <w:p w:rsidR="0018722C">
            <w:pPr>
              <w:pStyle w:val="a5"/>
              <w:topLinePunct/>
              <w:ind w:leftChars="0" w:left="0" w:rightChars="0" w:right="0" w:firstLineChars="0" w:firstLine="0"/>
              <w:spacing w:line="240" w:lineRule="atLeast"/>
            </w:pPr>
            <w:pPr/>
          </w:p>
        </w:tc>
        <w:tc>
          <w:tcPr>
            <w:tcW w:w="1004" w:type="pct"/>
            <w:vAlign w:val="center"/>
          </w:tcPr>
          <w:p w:rsidR="0018722C">
            <w:pPr>
              <w:pStyle w:val="ad"/>
              <w:topLinePunct/>
              <w:ind w:leftChars="0" w:left="0" w:rightChars="0" w:right="0" w:firstLineChars="0" w:firstLine="0"/>
              <w:spacing w:line="240" w:lineRule="atLeast"/>
            </w:pPr>
            <w:r>
              <w:t>-0.348a</w:t>
            </w:r>
            <w:r/>
          </w:p>
        </w:tc>
      </w:tr>
      <w:tr>
        <w:tc>
          <w:tcPr>
            <w:tcW w:w="1144" w:type="pct"/>
            <w:vAlign w:val="center"/>
          </w:tcPr>
          <w:p w:rsidR="0018722C">
            <w:pPr>
              <w:pStyle w:val="ac"/>
              <w:topLinePunct/>
              <w:ind w:leftChars="0" w:left="0" w:rightChars="0" w:right="0" w:firstLineChars="0" w:firstLine="0"/>
              <w:spacing w:line="240" w:lineRule="atLeast"/>
            </w:pPr>
            <w:r>
              <w:t>∆</w:t>
            </w:r>
            <w:r>
              <w:t> </w:t>
            </w:r>
            <w:r>
              <w:t>CY</w:t>
            </w:r>
            <w:r>
              <w:t>(</w:t>
            </w:r>
            <w:r>
              <w:t>-1</w:t>
            </w:r>
            <w:r>
              <w:t>)</w:t>
            </w:r>
            <w:r/>
          </w:p>
        </w:tc>
        <w:tc>
          <w:tcPr>
            <w:tcW w:w="1247" w:type="pct"/>
            <w:vAlign w:val="center"/>
          </w:tcPr>
          <w:p w:rsidR="0018722C">
            <w:pPr>
              <w:pStyle w:val="a5"/>
              <w:topLinePunct/>
              <w:ind w:leftChars="0" w:left="0" w:rightChars="0" w:right="0" w:firstLineChars="0" w:firstLine="0"/>
              <w:spacing w:line="240" w:lineRule="atLeast"/>
            </w:pPr>
            <w:r>
              <w:t>0.410b</w:t>
            </w:r>
            <w:r/>
          </w:p>
        </w:tc>
        <w:tc>
          <w:tcPr>
            <w:tcW w:w="1241" w:type="pct"/>
            <w:vAlign w:val="center"/>
          </w:tcPr>
          <w:p w:rsidR="0018722C">
            <w:pPr>
              <w:pStyle w:val="a5"/>
              <w:topLinePunct/>
              <w:ind w:leftChars="0" w:left="0" w:rightChars="0" w:right="0" w:firstLineChars="0" w:firstLine="0"/>
              <w:spacing w:line="240" w:lineRule="atLeast"/>
            </w:pPr>
            <w:r>
              <w:t>∆</w:t>
            </w:r>
            <w:r>
              <w:t> </w:t>
            </w:r>
            <w:r>
              <w:t>ER</w:t>
            </w:r>
            <w:r>
              <w:t>(</w:t>
            </w:r>
            <w:r>
              <w:t>-1</w:t>
            </w:r>
            <w:r>
              <w:t>)</w:t>
            </w:r>
            <w:r/>
          </w:p>
        </w:tc>
        <w:tc>
          <w:tcPr>
            <w:tcW w:w="366" w:type="pct"/>
            <w:vAlign w:val="center"/>
          </w:tcPr>
          <w:p w:rsidR="0018722C">
            <w:pPr>
              <w:pStyle w:val="a5"/>
              <w:topLinePunct/>
              <w:ind w:leftChars="0" w:left="0" w:rightChars="0" w:right="0" w:firstLineChars="0" w:firstLine="0"/>
              <w:spacing w:line="240" w:lineRule="atLeast"/>
            </w:pPr>
            <w:pPr/>
          </w:p>
        </w:tc>
        <w:tc>
          <w:tcPr>
            <w:tcW w:w="1004" w:type="pct"/>
            <w:vAlign w:val="center"/>
          </w:tcPr>
          <w:p w:rsidR="0018722C">
            <w:pPr>
              <w:pStyle w:val="affff9"/>
              <w:topLinePunct/>
              <w:ind w:leftChars="0" w:left="0" w:rightChars="0" w:right="0" w:firstLineChars="0" w:firstLine="0"/>
              <w:spacing w:line="240" w:lineRule="atLeast"/>
            </w:pPr>
            <w:r>
              <w:t>0.013</w:t>
            </w:r>
            <w:r/>
          </w:p>
        </w:tc>
      </w:tr>
      <w:tr>
        <w:tc>
          <w:tcPr>
            <w:tcW w:w="1144" w:type="pct"/>
            <w:vAlign w:val="center"/>
          </w:tcPr>
          <w:p w:rsidR="0018722C">
            <w:pPr>
              <w:pStyle w:val="ac"/>
              <w:topLinePunct/>
              <w:ind w:leftChars="0" w:left="0" w:rightChars="0" w:right="0" w:firstLineChars="0" w:firstLine="0"/>
              <w:spacing w:line="240" w:lineRule="atLeast"/>
            </w:pPr>
            <w:r>
              <w:t>∆</w:t>
            </w:r>
            <w:r>
              <w:t> </w:t>
            </w:r>
            <w:r>
              <w:t>ER</w:t>
            </w:r>
            <w:r/>
          </w:p>
        </w:tc>
        <w:tc>
          <w:tcPr>
            <w:tcW w:w="1247" w:type="pct"/>
            <w:vAlign w:val="center"/>
          </w:tcPr>
          <w:p w:rsidR="0018722C">
            <w:pPr>
              <w:pStyle w:val="a5"/>
              <w:topLinePunct/>
              <w:ind w:leftChars="0" w:left="0" w:rightChars="0" w:right="0" w:firstLineChars="0" w:firstLine="0"/>
              <w:spacing w:line="240" w:lineRule="atLeast"/>
            </w:pPr>
            <w:r>
              <w:t>-0.083c</w:t>
            </w:r>
            <w:r/>
          </w:p>
        </w:tc>
        <w:tc>
          <w:tcPr>
            <w:tcW w:w="1241" w:type="pct"/>
            <w:vAlign w:val="center"/>
          </w:tcPr>
          <w:p w:rsidR="0018722C">
            <w:pPr>
              <w:pStyle w:val="a5"/>
              <w:topLinePunct/>
              <w:ind w:leftChars="0" w:left="0" w:rightChars="0" w:right="0" w:firstLineChars="0" w:firstLine="0"/>
              <w:spacing w:line="240" w:lineRule="atLeast"/>
            </w:pPr>
            <w:r>
              <w:t>∆</w:t>
            </w:r>
            <w:r>
              <w:t> </w:t>
            </w:r>
            <w:r>
              <w:t>CY</w:t>
            </w:r>
            <w:r/>
          </w:p>
        </w:tc>
        <w:tc>
          <w:tcPr>
            <w:tcW w:w="366" w:type="pct"/>
            <w:vAlign w:val="center"/>
          </w:tcPr>
          <w:p w:rsidR="0018722C">
            <w:pPr>
              <w:pStyle w:val="a5"/>
              <w:topLinePunct/>
              <w:ind w:leftChars="0" w:left="0" w:rightChars="0" w:right="0" w:firstLineChars="0" w:firstLine="0"/>
              <w:spacing w:line="240" w:lineRule="atLeast"/>
            </w:pPr>
            <w:pPr/>
          </w:p>
        </w:tc>
        <w:tc>
          <w:tcPr>
            <w:tcW w:w="1004" w:type="pct"/>
            <w:vAlign w:val="center"/>
          </w:tcPr>
          <w:p w:rsidR="0018722C">
            <w:pPr>
              <w:pStyle w:val="ad"/>
              <w:topLinePunct/>
              <w:ind w:leftChars="0" w:left="0" w:rightChars="0" w:right="0" w:firstLineChars="0" w:firstLine="0"/>
              <w:spacing w:line="240" w:lineRule="atLeast"/>
            </w:pPr>
            <w:r>
              <w:t>-2.417b</w:t>
            </w:r>
            <w:r/>
          </w:p>
        </w:tc>
      </w:tr>
      <w:tr>
        <w:tc>
          <w:tcPr>
            <w:tcW w:w="1144" w:type="pct"/>
            <w:vAlign w:val="center"/>
            <w:tcBorders>
              <w:top w:val="single" w:sz="4" w:space="0" w:color="auto"/>
            </w:tcBorders>
          </w:tcPr>
          <w:p w:rsidR="0018722C">
            <w:pPr>
              <w:pStyle w:val="ac"/>
              <w:topLinePunct/>
              <w:ind w:leftChars="0" w:left="0" w:rightChars="0" w:right="0" w:firstLineChars="0" w:firstLine="0"/>
              <w:spacing w:line="240" w:lineRule="atLeast"/>
            </w:pPr>
            <w:r>
              <w:t>常数项</w:t>
            </w:r>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0.041b</w:t>
            </w:r>
            <w:r/>
          </w:p>
        </w:tc>
        <w:tc>
          <w:tcPr>
            <w:tcW w:w="1241" w:type="pct"/>
            <w:vAlign w:val="center"/>
            <w:tcBorders>
              <w:top w:val="single" w:sz="4" w:space="0" w:color="auto"/>
            </w:tcBorders>
          </w:tcPr>
          <w:p w:rsidR="0018722C">
            <w:pPr>
              <w:pStyle w:val="aff1"/>
              <w:topLinePunct/>
              <w:ind w:leftChars="0" w:left="0" w:rightChars="0" w:right="0" w:firstLineChars="0" w:firstLine="0"/>
              <w:spacing w:line="240" w:lineRule="atLeast"/>
            </w:pPr>
            <w:r>
              <w:t>常数项</w:t>
            </w:r>
            <w:r/>
          </w:p>
        </w:tc>
        <w:tc>
          <w:tcPr>
            <w:tcW w:w="366"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1004" w:type="pct"/>
            <w:vAlign w:val="center"/>
            <w:tcBorders>
              <w:top w:val="single" w:sz="4" w:space="0" w:color="auto"/>
            </w:tcBorders>
          </w:tcPr>
          <w:p w:rsidR="0018722C">
            <w:pPr>
              <w:pStyle w:val="ad"/>
              <w:topLinePunct/>
              <w:ind w:leftChars="0" w:left="0" w:rightChars="0" w:right="0" w:firstLineChars="0" w:firstLine="0"/>
              <w:spacing w:line="240" w:lineRule="atLeast"/>
            </w:pPr>
            <w:r>
              <w:t>0.197c</w:t>
            </w:r>
            <w:r/>
          </w:p>
        </w:tc>
      </w:tr>
    </w:tbl>
    <w:p w:rsidR="0018722C">
      <w:pPr>
        <w:topLinePunct/>
        <w:pStyle w:val="affa"/>
      </w:pPr>
    </w:p>
    <w:p w:rsidR="0018722C">
      <w:pPr>
        <w:topLinePunct/>
      </w:pPr>
      <w:r>
        <w:t>由</w:t>
      </w:r>
      <w:r>
        <w:t>表</w:t>
      </w:r>
      <w:r>
        <w:rPr>
          <w:rFonts w:ascii="Times New Roman" w:hAnsi="Times New Roman" w:cs="Times New Roman" w:eastAsia="宋体"/>
        </w:rPr>
        <w:t>4-10</w:t>
      </w:r>
      <w:r>
        <w:t>可知，全国范围内环境规制对建筑业经济增长的影响存在长期和</w:t>
      </w:r>
      <w:r/>
      <w:r>
        <w:t>短期均衡关系。从长期来看，环境规制对我国建筑业经济增长的影响是显著正</w:t>
      </w:r>
      <w:r/>
      <w:r>
        <w:t>效应，说明在合理范围内加大环境规制强度能够促进建筑业的经济增长。从短</w:t>
      </w:r>
      <w:r/>
      <w:r>
        <w:t>期来看，环境规制对我国建筑业经济增长的影响是负效应，说明短时期内环境</w:t>
      </w:r>
      <w:r/>
      <w:r>
        <w:t>规制抑制建筑业的经济增长；数据还显示建筑业经济增长对环境规制的影响也</w:t>
      </w:r>
      <w:r/>
      <w:r>
        <w:t>是显著的。从长期来看，建筑业经济增长对环境规制强度的影响是正效应。这</w:t>
      </w:r>
      <w:r/>
      <w:r>
        <w:t>意味着从长远的角度建筑业发展会对环境带来重大影响，促使环境规制的力度</w:t>
      </w:r>
      <w:r/>
      <w:r>
        <w:t>加大；从短期来来看，建筑业经济增长对环境规制强度的影响是负效应。</w:t>
      </w:r>
    </w:p>
    <w:p w:rsidR="0018722C">
      <w:pPr>
        <w:topLinePunct/>
      </w:pPr>
      <w:r>
        <w:t/>
      </w:r>
      <w:r>
        <w:t>表</w:t>
      </w:r>
      <w:r>
        <w:rPr>
          <w:rFonts w:ascii="Times New Roman" w:hAnsi="Times New Roman" w:cs="Times New Roman" w:eastAsia="宋体"/>
        </w:rPr>
        <w:t>4-11</w:t>
      </w:r>
      <w:r>
        <w:t>和</w:t>
      </w:r>
      <w:r>
        <w:rPr>
          <w:rFonts w:ascii="Times New Roman" w:hAnsi="Times New Roman" w:cs="Times New Roman" w:eastAsia="宋体"/>
        </w:rPr>
        <w:t>4-12</w:t>
      </w:r>
      <w:r>
        <w:t>的结果显示：在高规制和低规制区域建筑业经济增长均受到</w:t>
      </w:r>
      <w:r/>
      <w:r>
        <w:t>环境规制长期均衡关系的显著影响，区别在于低规制区域的建筑业经济增长受</w:t>
      </w:r>
      <w:r/>
      <w:r>
        <w:t>到环境规制的影响比高规制区域的相对要小一些。在高规制区域中，建筑业经</w:t>
      </w:r>
      <w:r/>
      <w:r>
        <w:t>济增长受到环境规制的影响比较大。可见，环境规制对建筑业经济增长的影响</w:t>
      </w:r>
      <w:r/>
      <w:r>
        <w:t>意义深远，原因在于环境规制强度的变化会使建筑企业采取相应的措施减少或</w:t>
      </w:r>
      <w:r/>
      <w:r>
        <w:t>治理所造成的环境污染。一方面，建筑企业要增加原有的环境治理成本来应对</w:t>
      </w:r>
      <w:r/>
      <w:r>
        <w:t>环境规制的变化；另一方面，也迫使建筑业企业在选材以及生产过程中加强环</w:t>
      </w:r>
      <w:r/>
      <w:r>
        <w:t>保意识和减少污染源。另外，在高规制区域内，环境规制对建筑业经济增长的</w:t>
      </w:r>
      <w:r/>
      <w:r>
        <w:t>短期均衡关系是显著的。在低规制区域内，环境规制对建筑业经济增长的短期</w:t>
      </w:r>
      <w:r/>
      <w:r>
        <w:t>均衡关系不显著，说明在低规制区域内环境规制对建筑业经济增长的影响并不</w:t>
      </w:r>
      <w:r/>
      <w:r>
        <w:t>确定。</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4-11</w:t>
      </w:r>
      <w:r>
        <w:t xml:space="preserve">  </w:t>
      </w:r>
      <w:r>
        <w:rPr>
          <w:rFonts w:ascii="宋体" w:hAnsi="宋体" w:cs="宋体" w:eastAsia="宋体" w:cstheme="minorBidi"/>
        </w:rPr>
        <w:t>高规制区域基于面板数据</w:t>
      </w:r>
      <w:r>
        <w:rPr>
          <w:rFonts w:ascii="Times New Roman" w:hAnsi="Times New Roman" w:cs="Times New Roman" w:eastAsia="Times New Roman" w:cstheme="minorBidi"/>
        </w:rPr>
        <w:t>ECM</w:t>
      </w:r>
      <w:r>
        <w:rPr>
          <w:rFonts w:ascii="宋体" w:hAnsi="宋体" w:cs="宋体" w:eastAsia="宋体" w:cstheme="minorBidi"/>
        </w:rPr>
        <w:t>的检验结果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4-11</w:t>
      </w:r>
      <w:r>
        <w:t xml:space="preserve">  </w:t>
      </w:r>
      <w:r>
        <w:rPr>
          <w:rFonts w:ascii="Times New Roman" w:cstheme="minorBidi" w:hAnsiTheme="minorHAnsi" w:eastAsiaTheme="minorHAnsi"/>
        </w:rPr>
        <w:t>The </w:t>
      </w:r>
      <w:r>
        <w:rPr>
          <w:rFonts w:ascii="Times New Roman" w:cstheme="minorBidi" w:hAnsiTheme="minorHAnsi" w:eastAsiaTheme="minorHAnsi"/>
        </w:rPr>
        <w:t>test </w:t>
      </w:r>
      <w:r>
        <w:rPr>
          <w:rFonts w:ascii="Times New Roman" w:cstheme="minorBidi" w:hAnsiTheme="minorHAnsi" w:eastAsiaTheme="minorHAnsi"/>
        </w:rPr>
        <w:t>results based </w:t>
      </w:r>
      <w:r>
        <w:rPr>
          <w:rFonts w:ascii="Times New Roman" w:cstheme="minorBidi" w:hAnsiTheme="minorHAnsi" w:eastAsiaTheme="minorHAnsi"/>
        </w:rPr>
        <w:t>on </w:t>
      </w:r>
      <w:r>
        <w:rPr>
          <w:rFonts w:ascii="Times New Roman" w:cstheme="minorBidi" w:hAnsiTheme="minorHAnsi" w:eastAsiaTheme="minorHAnsi"/>
        </w:rPr>
        <w:t>panel ECM model </w:t>
      </w:r>
      <w:r>
        <w:rPr>
          <w:rFonts w:ascii="Times New Roman" w:cstheme="minorBidi" w:hAnsiTheme="minorHAnsi" w:eastAsiaTheme="minorHAnsi"/>
        </w:rPr>
        <w:t>in </w:t>
      </w:r>
      <w:r>
        <w:rPr>
          <w:rFonts w:ascii="Times New Roman" w:cstheme="minorBidi" w:hAnsiTheme="minorHAnsi" w:eastAsiaTheme="minorHAnsi"/>
        </w:rPr>
        <w:t>the high </w:t>
      </w:r>
      <w:r>
        <w:rPr>
          <w:rFonts w:ascii="Times New Roman" w:cstheme="minorBidi" w:hAnsiTheme="minorHAnsi" w:eastAsiaTheme="minorHAnsi"/>
        </w:rPr>
        <w:t>regulation</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1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007"/>
        <w:gridCol w:w="2179"/>
        <w:gridCol w:w="1938"/>
        <w:gridCol w:w="799"/>
        <w:gridCol w:w="1811"/>
      </w:tblGrid>
      <w:tr>
        <w:trPr>
          <w:tblHeader/>
        </w:trPr>
        <w:tc>
          <w:tcPr>
            <w:tcW w:w="1149"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CY</w:t>
            </w:r>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ER</w:t>
            </w:r>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1149" w:type="pct"/>
            <w:vAlign w:val="center"/>
          </w:tcPr>
          <w:p w:rsidR="0018722C">
            <w:pPr>
              <w:pStyle w:val="ac"/>
              <w:topLinePunct/>
              <w:ind w:leftChars="0" w:left="0" w:rightChars="0" w:right="0" w:firstLineChars="0" w:firstLine="0"/>
              <w:spacing w:line="240" w:lineRule="atLeast"/>
            </w:pPr>
            <w:r>
              <w:t>自变量</w:t>
            </w:r>
            <w:r/>
          </w:p>
        </w:tc>
        <w:tc>
          <w:tcPr>
            <w:tcW w:w="1247" w:type="pct"/>
            <w:vAlign w:val="center"/>
          </w:tcPr>
          <w:p w:rsidR="0018722C">
            <w:pPr>
              <w:pStyle w:val="a5"/>
              <w:topLinePunct/>
              <w:ind w:leftChars="0" w:left="0" w:rightChars="0" w:right="0" w:firstLineChars="0" w:firstLine="0"/>
              <w:spacing w:line="240" w:lineRule="atLeast"/>
            </w:pPr>
            <w:r>
              <w:t>系数</w:t>
            </w:r>
            <w:r/>
          </w:p>
        </w:tc>
        <w:tc>
          <w:tcPr>
            <w:tcW w:w="1109" w:type="pct"/>
            <w:vAlign w:val="center"/>
          </w:tcPr>
          <w:p w:rsidR="0018722C">
            <w:pPr>
              <w:pStyle w:val="a5"/>
              <w:topLinePunct/>
              <w:ind w:leftChars="0" w:left="0" w:rightChars="0" w:right="0" w:firstLineChars="0" w:firstLine="0"/>
              <w:spacing w:line="240" w:lineRule="atLeast"/>
            </w:pPr>
            <w:r>
              <w:t>自变量</w:t>
            </w:r>
            <w:r/>
          </w:p>
        </w:tc>
        <w:tc>
          <w:tcPr>
            <w:tcW w:w="457" w:type="pct"/>
            <w:vAlign w:val="center"/>
          </w:tcPr>
          <w:p w:rsidR="0018722C">
            <w:pPr>
              <w:pStyle w:val="a5"/>
              <w:topLinePunct/>
              <w:ind w:leftChars="0" w:left="0" w:rightChars="0" w:right="0" w:firstLineChars="0" w:firstLine="0"/>
              <w:spacing w:line="240" w:lineRule="atLeast"/>
            </w:pPr>
            <w:pPr/>
          </w:p>
        </w:tc>
        <w:tc>
          <w:tcPr>
            <w:tcW w:w="1037" w:type="pct"/>
            <w:vAlign w:val="center"/>
          </w:tcPr>
          <w:p w:rsidR="0018722C">
            <w:pPr>
              <w:pStyle w:val="ad"/>
              <w:topLinePunct/>
              <w:ind w:leftChars="0" w:left="0" w:rightChars="0" w:right="0" w:firstLineChars="0" w:firstLine="0"/>
              <w:spacing w:line="240" w:lineRule="atLeast"/>
            </w:pPr>
            <w:r>
              <w:t>系数</w:t>
            </w:r>
            <w:r/>
          </w:p>
        </w:tc>
      </w:tr>
      <w:tr>
        <w:tc>
          <w:tcPr>
            <w:tcW w:w="1149" w:type="pct"/>
            <w:vAlign w:val="center"/>
          </w:tcPr>
          <w:p w:rsidR="0018722C">
            <w:pPr>
              <w:pStyle w:val="ac"/>
              <w:topLinePunct/>
              <w:ind w:leftChars="0" w:left="0" w:rightChars="0" w:right="0" w:firstLineChars="0" w:firstLine="0"/>
              <w:spacing w:line="240" w:lineRule="atLeast"/>
            </w:pPr>
            <w:r>
              <w:t>长期均衡</w:t>
            </w:r>
            <w:r>
              <w:t>:</w:t>
            </w:r>
          </w:p>
        </w:tc>
        <w:tc>
          <w:tcPr>
            <w:tcW w:w="1247" w:type="pct"/>
            <w:vAlign w:val="center"/>
          </w:tcPr>
          <w:p w:rsidR="0018722C">
            <w:pPr>
              <w:pStyle w:val="a5"/>
              <w:topLinePunct/>
              <w:ind w:leftChars="0" w:left="0" w:rightChars="0" w:right="0" w:firstLineChars="0" w:firstLine="0"/>
              <w:spacing w:line="240" w:lineRule="atLeast"/>
            </w:pPr>
            <w:pPr/>
          </w:p>
        </w:tc>
        <w:tc>
          <w:tcPr>
            <w:tcW w:w="1109" w:type="pct"/>
            <w:vAlign w:val="center"/>
          </w:tcPr>
          <w:p w:rsidR="0018722C">
            <w:pPr>
              <w:pStyle w:val="a5"/>
              <w:topLinePunct/>
              <w:ind w:leftChars="0" w:left="0" w:rightChars="0" w:right="0" w:firstLineChars="0" w:firstLine="0"/>
              <w:spacing w:line="240" w:lineRule="atLeast"/>
            </w:pPr>
            <w:r>
              <w:t>长期均衡</w:t>
            </w:r>
            <w:r>
              <w:t>:</w:t>
            </w:r>
          </w:p>
        </w:tc>
        <w:tc>
          <w:tcPr>
            <w:tcW w:w="457" w:type="pct"/>
            <w:vAlign w:val="center"/>
          </w:tcPr>
          <w:p w:rsidR="0018722C">
            <w:pPr>
              <w:pStyle w:val="a5"/>
              <w:topLinePunct/>
              <w:ind w:leftChars="0" w:left="0" w:rightChars="0" w:right="0" w:firstLineChars="0" w:firstLine="0"/>
              <w:spacing w:line="240" w:lineRule="atLeast"/>
            </w:pPr>
            <w:pPr/>
          </w:p>
        </w:tc>
        <w:tc>
          <w:tcPr>
            <w:tcW w:w="1037" w:type="pct"/>
            <w:vAlign w:val="center"/>
          </w:tcPr>
          <w:p w:rsidR="0018722C">
            <w:pPr>
              <w:pStyle w:val="ad"/>
              <w:topLinePunct/>
              <w:ind w:leftChars="0" w:left="0" w:rightChars="0" w:right="0" w:firstLineChars="0" w:firstLine="0"/>
              <w:spacing w:line="240" w:lineRule="atLeast"/>
            </w:pPr>
            <w:pPr/>
          </w:p>
        </w:tc>
      </w:tr>
      <w:tr>
        <w:tc>
          <w:tcPr>
            <w:tcW w:w="1149" w:type="pct"/>
            <w:vAlign w:val="center"/>
          </w:tcPr>
          <w:p w:rsidR="0018722C">
            <w:pPr>
              <w:pStyle w:val="ac"/>
              <w:topLinePunct/>
              <w:ind w:leftChars="0" w:left="0" w:rightChars="0" w:right="0" w:firstLineChars="0" w:firstLine="0"/>
              <w:spacing w:line="240" w:lineRule="atLeast"/>
            </w:pPr>
            <w:r>
              <w:t>ER</w:t>
            </w:r>
            <w:r/>
          </w:p>
          <w:p w:rsidR="0018722C">
            <w:pPr>
              <w:pStyle w:val="a5"/>
              <w:topLinePunct/>
              <w:ind w:leftChars="0" w:left="0" w:rightChars="0" w:right="0" w:firstLineChars="0" w:firstLine="0"/>
              <w:spacing w:line="240" w:lineRule="atLeast"/>
            </w:pPr>
            <w:r>
              <w:t>短期均衡</w:t>
            </w:r>
            <w:r>
              <w:t>:</w:t>
            </w:r>
          </w:p>
        </w:tc>
        <w:tc>
          <w:tcPr>
            <w:tcW w:w="1247" w:type="pct"/>
            <w:vAlign w:val="center"/>
          </w:tcPr>
          <w:p w:rsidR="0018722C">
            <w:pPr>
              <w:pStyle w:val="a5"/>
              <w:topLinePunct/>
              <w:ind w:leftChars="0" w:left="0" w:rightChars="0" w:right="0" w:firstLineChars="0" w:firstLine="0"/>
              <w:spacing w:line="240" w:lineRule="atLeast"/>
            </w:pPr>
            <w:r>
              <w:t>0.093a</w:t>
            </w:r>
            <w:r/>
          </w:p>
        </w:tc>
        <w:tc>
          <w:tcPr>
            <w:tcW w:w="1109" w:type="pct"/>
            <w:vAlign w:val="center"/>
          </w:tcPr>
          <w:p w:rsidR="0018722C">
            <w:pPr>
              <w:pStyle w:val="a5"/>
              <w:topLinePunct/>
              <w:ind w:leftChars="0" w:left="0" w:rightChars="0" w:right="0" w:firstLineChars="0" w:firstLine="0"/>
              <w:spacing w:line="240" w:lineRule="atLeast"/>
            </w:pPr>
            <w:r>
              <w:t>CY</w:t>
            </w:r>
            <w:r/>
          </w:p>
          <w:p w:rsidR="0018722C">
            <w:pPr>
              <w:pStyle w:val="a5"/>
              <w:topLinePunct/>
              <w:ind w:leftChars="0" w:left="0" w:rightChars="0" w:right="0" w:firstLineChars="0" w:firstLine="0"/>
              <w:spacing w:line="240" w:lineRule="atLeast"/>
            </w:pPr>
            <w:r>
              <w:t>短期均衡</w:t>
            </w:r>
            <w:r>
              <w:t>:</w:t>
            </w:r>
          </w:p>
        </w:tc>
        <w:tc>
          <w:tcPr>
            <w:tcW w:w="457" w:type="pct"/>
            <w:vAlign w:val="center"/>
          </w:tcPr>
          <w:p w:rsidR="0018722C">
            <w:pPr>
              <w:pStyle w:val="a5"/>
              <w:topLinePunct/>
              <w:ind w:leftChars="0" w:left="0" w:rightChars="0" w:right="0" w:firstLineChars="0" w:firstLine="0"/>
              <w:spacing w:line="240" w:lineRule="atLeast"/>
            </w:pPr>
            <w:pPr/>
          </w:p>
        </w:tc>
        <w:tc>
          <w:tcPr>
            <w:tcW w:w="1037" w:type="pct"/>
            <w:vAlign w:val="center"/>
          </w:tcPr>
          <w:p w:rsidR="0018722C">
            <w:pPr>
              <w:pStyle w:val="ad"/>
              <w:topLinePunct/>
              <w:ind w:leftChars="0" w:left="0" w:rightChars="0" w:right="0" w:firstLineChars="0" w:firstLine="0"/>
              <w:spacing w:line="240" w:lineRule="atLeast"/>
            </w:pPr>
            <w:r>
              <w:t>2.740a</w:t>
            </w:r>
            <w:r/>
          </w:p>
        </w:tc>
      </w:tr>
      <w:tr>
        <w:tc>
          <w:tcPr>
            <w:tcW w:w="1149" w:type="pct"/>
            <w:vAlign w:val="center"/>
          </w:tcPr>
          <w:p w:rsidR="0018722C">
            <w:pPr>
              <w:pStyle w:val="ac"/>
              <w:topLinePunct/>
              <w:ind w:leftChars="0" w:left="0" w:rightChars="0" w:right="0" w:firstLineChars="0" w:firstLine="0"/>
              <w:spacing w:line="240" w:lineRule="atLeast"/>
            </w:pPr>
            <w:r>
              <w:t>ECM</w:t>
            </w:r>
            <w:r>
              <w:t>(</w:t>
            </w:r>
            <w:r>
              <w:t>-1</w:t>
            </w:r>
            <w:r>
              <w:t>)</w:t>
            </w:r>
            <w:r/>
          </w:p>
        </w:tc>
        <w:tc>
          <w:tcPr>
            <w:tcW w:w="1247" w:type="pct"/>
            <w:vAlign w:val="center"/>
          </w:tcPr>
          <w:p w:rsidR="0018722C">
            <w:pPr>
              <w:pStyle w:val="a5"/>
              <w:topLinePunct/>
              <w:ind w:leftChars="0" w:left="0" w:rightChars="0" w:right="0" w:firstLineChars="0" w:firstLine="0"/>
              <w:spacing w:line="240" w:lineRule="atLeast"/>
            </w:pPr>
            <w:r>
              <w:t>-1.667a</w:t>
            </w:r>
            <w:r/>
          </w:p>
        </w:tc>
        <w:tc>
          <w:tcPr>
            <w:tcW w:w="1567" w:type="pct"/>
            <w:gridSpan w:val="2"/>
            <w:vAlign w:val="center"/>
          </w:tcPr>
          <w:p w:rsidR="0018722C">
            <w:pPr>
              <w:pStyle w:val="a5"/>
              <w:topLinePunct/>
              <w:ind w:leftChars="0" w:left="0" w:rightChars="0" w:right="0" w:firstLineChars="0" w:firstLine="0"/>
              <w:spacing w:line="240" w:lineRule="atLeast"/>
            </w:pPr>
            <w:r>
              <w:t>ECM</w:t>
            </w:r>
            <w:r>
              <w:t>(</w:t>
            </w:r>
            <w:r>
              <w:t>-1</w:t>
            </w:r>
            <w:r>
              <w:t>)</w:t>
            </w:r>
            <w:r/>
          </w:p>
        </w:tc>
        <w:tc>
          <w:tcPr>
            <w:tcW w:w="1037" w:type="pct"/>
            <w:vAlign w:val="center"/>
          </w:tcPr>
          <w:p w:rsidR="0018722C">
            <w:pPr>
              <w:pStyle w:val="affff9"/>
              <w:topLinePunct/>
              <w:ind w:leftChars="0" w:left="0" w:rightChars="0" w:right="0" w:firstLineChars="0" w:firstLine="0"/>
              <w:spacing w:line="240" w:lineRule="atLeast"/>
            </w:pPr>
            <w:r>
              <w:t>0.137</w:t>
            </w:r>
            <w:r/>
          </w:p>
        </w:tc>
      </w:tr>
      <w:tr>
        <w:tc>
          <w:tcPr>
            <w:tcW w:w="1149" w:type="pct"/>
            <w:vAlign w:val="center"/>
          </w:tcPr>
          <w:p w:rsidR="0018722C">
            <w:pPr>
              <w:pStyle w:val="ac"/>
              <w:topLinePunct/>
              <w:ind w:leftChars="0" w:left="0" w:rightChars="0" w:right="0" w:firstLineChars="0" w:firstLine="0"/>
              <w:spacing w:line="240" w:lineRule="atLeast"/>
            </w:pPr>
            <w:r>
              <w:t>∆</w:t>
            </w:r>
            <w:r>
              <w:t> </w:t>
            </w:r>
            <w:r>
              <w:t>CY</w:t>
            </w:r>
            <w:r>
              <w:t>(</w:t>
            </w:r>
            <w:r>
              <w:t>-1</w:t>
            </w:r>
            <w:r>
              <w:t>)</w:t>
            </w:r>
            <w:r/>
          </w:p>
        </w:tc>
        <w:tc>
          <w:tcPr>
            <w:tcW w:w="1247" w:type="pct"/>
            <w:vAlign w:val="center"/>
          </w:tcPr>
          <w:p w:rsidR="0018722C">
            <w:pPr>
              <w:pStyle w:val="a5"/>
              <w:topLinePunct/>
              <w:ind w:leftChars="0" w:left="0" w:rightChars="0" w:right="0" w:firstLineChars="0" w:firstLine="0"/>
              <w:spacing w:line="240" w:lineRule="atLeast"/>
            </w:pPr>
            <w:r>
              <w:t>0.486b</w:t>
            </w:r>
            <w:r/>
          </w:p>
        </w:tc>
        <w:tc>
          <w:tcPr>
            <w:tcW w:w="1567" w:type="pct"/>
            <w:gridSpan w:val="2"/>
            <w:vAlign w:val="center"/>
          </w:tcPr>
          <w:p w:rsidR="0018722C">
            <w:pPr>
              <w:pStyle w:val="a5"/>
              <w:topLinePunct/>
              <w:ind w:leftChars="0" w:left="0" w:rightChars="0" w:right="0" w:firstLineChars="0" w:firstLine="0"/>
              <w:spacing w:line="240" w:lineRule="atLeast"/>
            </w:pPr>
            <w:r>
              <w:t>∆</w:t>
            </w:r>
            <w:r>
              <w:t> </w:t>
            </w:r>
            <w:r>
              <w:t>ER</w:t>
            </w:r>
            <w:r>
              <w:t>(</w:t>
            </w:r>
            <w:r>
              <w:t>-1</w:t>
            </w:r>
            <w:r>
              <w:t>)</w:t>
            </w:r>
            <w:r/>
          </w:p>
        </w:tc>
        <w:tc>
          <w:tcPr>
            <w:tcW w:w="1037" w:type="pct"/>
            <w:vAlign w:val="center"/>
          </w:tcPr>
          <w:p w:rsidR="0018722C">
            <w:pPr>
              <w:pStyle w:val="affff9"/>
              <w:topLinePunct/>
              <w:ind w:leftChars="0" w:left="0" w:rightChars="0" w:right="0" w:firstLineChars="0" w:firstLine="0"/>
              <w:spacing w:line="240" w:lineRule="atLeast"/>
            </w:pPr>
            <w:r>
              <w:t>0.013</w:t>
            </w:r>
            <w:r/>
          </w:p>
        </w:tc>
      </w:tr>
      <w:tr>
        <w:tc>
          <w:tcPr>
            <w:tcW w:w="1149"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w:t>
            </w:r>
            <w:r>
              <w:t>ER</w:t>
            </w:r>
            <w:r/>
          </w:p>
          <w:p w:rsidR="0018722C">
            <w:pPr>
              <w:pStyle w:val="aff1"/>
              <w:topLinePunct/>
              <w:ind w:leftChars="0" w:left="0" w:rightChars="0" w:right="0" w:firstLineChars="0" w:firstLine="0"/>
              <w:spacing w:line="240" w:lineRule="atLeast"/>
            </w:pPr>
            <w:r>
              <w:t>常数项</w:t>
            </w:r>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-0.072b</w:t>
            </w:r>
            <w:r/>
          </w:p>
          <w:p w:rsidR="0018722C">
            <w:pPr>
              <w:pStyle w:val="affff9"/>
              <w:topLinePunct/>
              <w:ind w:leftChars="0" w:left="0" w:rightChars="0" w:right="0" w:firstLineChars="0" w:firstLine="0"/>
              <w:spacing w:line="240" w:lineRule="atLeast"/>
            </w:pPr>
            <w:r>
              <w:t>-0.002</w:t>
            </w:r>
            <w:r/>
          </w:p>
        </w:tc>
        <w:tc>
          <w:tcPr>
            <w:tcW w:w="156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w:t>
            </w:r>
            <w:r>
              <w:t> </w:t>
            </w:r>
            <w:r>
              <w:t>CY</w:t>
            </w:r>
            <w:r/>
          </w:p>
          <w:p w:rsidR="0018722C">
            <w:pPr>
              <w:pStyle w:val="aff1"/>
              <w:topLinePunct/>
              <w:ind w:leftChars="0" w:left="0" w:rightChars="0" w:right="0" w:firstLineChars="0" w:firstLine="0"/>
              <w:spacing w:line="240" w:lineRule="atLeast"/>
            </w:pPr>
            <w:r>
              <w:t>常数项</w:t>
            </w:r>
            <w:r/>
          </w:p>
        </w:tc>
        <w:tc>
          <w:tcPr>
            <w:tcW w:w="1037" w:type="pct"/>
            <w:vAlign w:val="center"/>
            <w:tcBorders>
              <w:top w:val="single" w:sz="4" w:space="0" w:color="auto"/>
            </w:tcBorders>
          </w:tcPr>
          <w:p w:rsidR="0018722C">
            <w:pPr>
              <w:pStyle w:val="ad"/>
              <w:topLinePunct/>
              <w:ind w:leftChars="0" w:left="0" w:rightChars="0" w:right="0" w:firstLineChars="0" w:firstLine="0"/>
              <w:spacing w:line="240" w:lineRule="atLeast"/>
            </w:pPr>
            <w:r>
              <w:t>-3.245 1.489c</w:t>
            </w:r>
            <w:r/>
          </w:p>
        </w:tc>
      </w:tr>
    </w:tbl>
    <w:p w:rsidR="0018722C">
      <w:pPr>
        <w:topLinePunct/>
        <w:pStyle w:val="affa"/>
      </w:pP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4-12</w:t>
      </w:r>
      <w:r>
        <w:t xml:space="preserve">  </w:t>
      </w:r>
      <w:r>
        <w:rPr>
          <w:rFonts w:ascii="宋体" w:hAnsi="宋体" w:cs="宋体" w:eastAsia="宋体" w:cstheme="minorBidi"/>
        </w:rPr>
        <w:t>低规制区域基于面板数据</w:t>
      </w:r>
      <w:r>
        <w:rPr>
          <w:rFonts w:ascii="Times New Roman" w:hAnsi="Times New Roman" w:cs="Times New Roman" w:eastAsia="Times New Roman" w:cstheme="minorBidi"/>
        </w:rPr>
        <w:t>ECM</w:t>
      </w:r>
      <w:r>
        <w:rPr>
          <w:rFonts w:ascii="宋体" w:hAnsi="宋体" w:cs="宋体" w:eastAsia="宋体" w:cstheme="minorBidi"/>
        </w:rPr>
        <w:t>的检验结果</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4-12</w:t>
      </w:r>
      <w:r>
        <w:t xml:space="preserve">  </w:t>
      </w:r>
      <w:r>
        <w:rPr>
          <w:rFonts w:ascii="Times New Roman" w:cstheme="minorBidi" w:hAnsiTheme="minorHAnsi" w:eastAsiaTheme="minorHAnsi"/>
        </w:rPr>
        <w:t>The </w:t>
      </w:r>
      <w:r>
        <w:rPr>
          <w:rFonts w:ascii="Times New Roman" w:cstheme="minorBidi" w:hAnsiTheme="minorHAnsi" w:eastAsiaTheme="minorHAnsi"/>
        </w:rPr>
        <w:t>test </w:t>
      </w:r>
      <w:r>
        <w:rPr>
          <w:rFonts w:ascii="Times New Roman" w:cstheme="minorBidi" w:hAnsiTheme="minorHAnsi" w:eastAsiaTheme="minorHAnsi"/>
        </w:rPr>
        <w:t>results based </w:t>
      </w:r>
      <w:r>
        <w:rPr>
          <w:rFonts w:ascii="Times New Roman" w:cstheme="minorBidi" w:hAnsiTheme="minorHAnsi" w:eastAsiaTheme="minorHAnsi"/>
        </w:rPr>
        <w:t>on </w:t>
      </w:r>
      <w:r>
        <w:rPr>
          <w:rFonts w:ascii="Times New Roman" w:cstheme="minorBidi" w:hAnsiTheme="minorHAnsi" w:eastAsiaTheme="minorHAnsi"/>
        </w:rPr>
        <w:t>panel ECM model </w:t>
      </w:r>
      <w:r>
        <w:rPr>
          <w:rFonts w:ascii="Times New Roman" w:cstheme="minorBidi" w:hAnsiTheme="minorHAnsi" w:eastAsiaTheme="minorHAnsi"/>
        </w:rPr>
        <w:t>in </w:t>
      </w:r>
      <w:r>
        <w:rPr>
          <w:rFonts w:ascii="Times New Roman" w:cstheme="minorBidi" w:hAnsiTheme="minorHAnsi" w:eastAsiaTheme="minorHAnsi"/>
        </w:rPr>
        <w:t>the low </w:t>
      </w:r>
      <w:r>
        <w:rPr>
          <w:rFonts w:ascii="Times New Roman" w:cstheme="minorBidi" w:hAnsiTheme="minorHAnsi" w:eastAsiaTheme="minorHAnsi"/>
        </w:rPr>
        <w:t>regulation</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3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993"/>
        <w:gridCol w:w="2173"/>
        <w:gridCol w:w="2217"/>
        <w:gridCol w:w="637"/>
        <w:gridCol w:w="1694"/>
      </w:tblGrid>
      <w:tr>
        <w:trPr>
          <w:tblHeader/>
        </w:trPr>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CY</w:t>
            </w:r>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ER</w:t>
            </w:r>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1144" w:type="pct"/>
            <w:vAlign w:val="center"/>
          </w:tcPr>
          <w:p w:rsidR="0018722C">
            <w:pPr>
              <w:pStyle w:val="ac"/>
              <w:topLinePunct/>
              <w:ind w:leftChars="0" w:left="0" w:rightChars="0" w:right="0" w:firstLineChars="0" w:firstLine="0"/>
              <w:spacing w:line="240" w:lineRule="atLeast"/>
            </w:pPr>
            <w:r>
              <w:t>自变量</w:t>
            </w:r>
            <w:r/>
          </w:p>
        </w:tc>
        <w:tc>
          <w:tcPr>
            <w:tcW w:w="1247" w:type="pct"/>
            <w:vAlign w:val="center"/>
          </w:tcPr>
          <w:p w:rsidR="0018722C">
            <w:pPr>
              <w:pStyle w:val="a5"/>
              <w:topLinePunct/>
              <w:ind w:leftChars="0" w:left="0" w:rightChars="0" w:right="0" w:firstLineChars="0" w:firstLine="0"/>
              <w:spacing w:line="240" w:lineRule="atLeast"/>
            </w:pPr>
            <w:r>
              <w:t>系数</w:t>
            </w:r>
            <w:r/>
          </w:p>
        </w:tc>
        <w:tc>
          <w:tcPr>
            <w:tcW w:w="1272" w:type="pct"/>
            <w:vAlign w:val="center"/>
          </w:tcPr>
          <w:p w:rsidR="0018722C">
            <w:pPr>
              <w:pStyle w:val="a5"/>
              <w:topLinePunct/>
              <w:ind w:leftChars="0" w:left="0" w:rightChars="0" w:right="0" w:firstLineChars="0" w:firstLine="0"/>
              <w:spacing w:line="240" w:lineRule="atLeast"/>
            </w:pPr>
            <w:r>
              <w:t>自变量</w:t>
            </w:r>
            <w:r/>
          </w:p>
        </w:tc>
        <w:tc>
          <w:tcPr>
            <w:tcW w:w="366" w:type="pct"/>
            <w:vAlign w:val="center"/>
          </w:tcPr>
          <w:p w:rsidR="0018722C">
            <w:pPr>
              <w:pStyle w:val="a5"/>
              <w:topLinePunct/>
              <w:ind w:leftChars="0" w:left="0" w:rightChars="0" w:right="0" w:firstLineChars="0" w:firstLine="0"/>
              <w:spacing w:line="240" w:lineRule="atLeast"/>
            </w:pPr>
            <w:pPr/>
          </w:p>
        </w:tc>
        <w:tc>
          <w:tcPr>
            <w:tcW w:w="972" w:type="pct"/>
            <w:vAlign w:val="center"/>
          </w:tcPr>
          <w:p w:rsidR="0018722C">
            <w:pPr>
              <w:pStyle w:val="ad"/>
              <w:topLinePunct/>
              <w:ind w:leftChars="0" w:left="0" w:rightChars="0" w:right="0" w:firstLineChars="0" w:firstLine="0"/>
              <w:spacing w:line="240" w:lineRule="atLeast"/>
            </w:pPr>
            <w:r>
              <w:t>系数</w:t>
            </w:r>
            <w:r/>
          </w:p>
        </w:tc>
      </w:tr>
      <w:tr>
        <w:tc>
          <w:tcPr>
            <w:tcW w:w="1144" w:type="pct"/>
            <w:vAlign w:val="center"/>
          </w:tcPr>
          <w:p w:rsidR="0018722C">
            <w:pPr>
              <w:pStyle w:val="ac"/>
              <w:topLinePunct/>
              <w:ind w:leftChars="0" w:left="0" w:rightChars="0" w:right="0" w:firstLineChars="0" w:firstLine="0"/>
              <w:spacing w:line="240" w:lineRule="atLeast"/>
            </w:pPr>
            <w:r>
              <w:t>长期均衡</w:t>
            </w:r>
            <w:r>
              <w:t>:</w:t>
            </w:r>
          </w:p>
        </w:tc>
        <w:tc>
          <w:tcPr>
            <w:tcW w:w="1247" w:type="pct"/>
            <w:vAlign w:val="center"/>
          </w:tcPr>
          <w:p w:rsidR="0018722C">
            <w:pPr>
              <w:pStyle w:val="a5"/>
              <w:topLinePunct/>
              <w:ind w:leftChars="0" w:left="0" w:rightChars="0" w:right="0" w:firstLineChars="0" w:firstLine="0"/>
              <w:spacing w:line="240" w:lineRule="atLeast"/>
            </w:pPr>
            <w:pPr/>
          </w:p>
        </w:tc>
        <w:tc>
          <w:tcPr>
            <w:tcW w:w="1272" w:type="pct"/>
            <w:vAlign w:val="center"/>
          </w:tcPr>
          <w:p w:rsidR="0018722C">
            <w:pPr>
              <w:pStyle w:val="a5"/>
              <w:topLinePunct/>
              <w:ind w:leftChars="0" w:left="0" w:rightChars="0" w:right="0" w:firstLineChars="0" w:firstLine="0"/>
              <w:spacing w:line="240" w:lineRule="atLeast"/>
            </w:pPr>
            <w:r>
              <w:t>长期均衡</w:t>
            </w:r>
            <w:r>
              <w:t>:</w:t>
            </w:r>
          </w:p>
        </w:tc>
        <w:tc>
          <w:tcPr>
            <w:tcW w:w="366" w:type="pct"/>
            <w:vAlign w:val="center"/>
          </w:tcPr>
          <w:p w:rsidR="0018722C">
            <w:pPr>
              <w:pStyle w:val="a5"/>
              <w:topLinePunct/>
              <w:ind w:leftChars="0" w:left="0" w:rightChars="0" w:right="0" w:firstLineChars="0" w:firstLine="0"/>
              <w:spacing w:line="240" w:lineRule="atLeast"/>
            </w:pPr>
            <w:pPr/>
          </w:p>
        </w:tc>
        <w:tc>
          <w:tcPr>
            <w:tcW w:w="972" w:type="pct"/>
            <w:vAlign w:val="center"/>
          </w:tcPr>
          <w:p w:rsidR="0018722C">
            <w:pPr>
              <w:pStyle w:val="ad"/>
              <w:topLinePunct/>
              <w:ind w:leftChars="0" w:left="0" w:rightChars="0" w:right="0" w:firstLineChars="0" w:firstLine="0"/>
              <w:spacing w:line="240" w:lineRule="atLeast"/>
            </w:pPr>
            <w:pPr/>
          </w:p>
        </w:tc>
      </w:tr>
      <w:tr>
        <w:tc>
          <w:tcPr>
            <w:tcW w:w="1144" w:type="pct"/>
            <w:vAlign w:val="center"/>
          </w:tcPr>
          <w:p w:rsidR="0018722C">
            <w:pPr>
              <w:pStyle w:val="ac"/>
              <w:topLinePunct/>
              <w:ind w:leftChars="0" w:left="0" w:rightChars="0" w:right="0" w:firstLineChars="0" w:firstLine="0"/>
              <w:spacing w:line="240" w:lineRule="atLeast"/>
            </w:pPr>
            <w:r>
              <w:t>ER</w:t>
            </w:r>
            <w:r/>
          </w:p>
          <w:p w:rsidR="0018722C">
            <w:pPr>
              <w:pStyle w:val="a5"/>
              <w:topLinePunct/>
              <w:ind w:leftChars="0" w:left="0" w:rightChars="0" w:right="0" w:firstLineChars="0" w:firstLine="0"/>
              <w:spacing w:line="240" w:lineRule="atLeast"/>
            </w:pPr>
            <w:r>
              <w:t>短期均衡</w:t>
            </w:r>
            <w:r>
              <w:t>:</w:t>
            </w:r>
          </w:p>
        </w:tc>
        <w:tc>
          <w:tcPr>
            <w:tcW w:w="1247" w:type="pct"/>
            <w:vAlign w:val="center"/>
          </w:tcPr>
          <w:p w:rsidR="0018722C">
            <w:pPr>
              <w:pStyle w:val="a5"/>
              <w:topLinePunct/>
              <w:ind w:leftChars="0" w:left="0" w:rightChars="0" w:right="0" w:firstLineChars="0" w:firstLine="0"/>
              <w:spacing w:line="240" w:lineRule="atLeast"/>
            </w:pPr>
            <w:r>
              <w:t>0.087a</w:t>
            </w:r>
            <w:r/>
          </w:p>
        </w:tc>
        <w:tc>
          <w:tcPr>
            <w:tcW w:w="1272" w:type="pct"/>
            <w:vAlign w:val="center"/>
          </w:tcPr>
          <w:p w:rsidR="0018722C">
            <w:pPr>
              <w:pStyle w:val="a5"/>
              <w:topLinePunct/>
              <w:ind w:leftChars="0" w:left="0" w:rightChars="0" w:right="0" w:firstLineChars="0" w:firstLine="0"/>
              <w:spacing w:line="240" w:lineRule="atLeast"/>
            </w:pPr>
            <w:r>
              <w:t>CY</w:t>
            </w:r>
            <w:r/>
          </w:p>
          <w:p w:rsidR="0018722C">
            <w:pPr>
              <w:pStyle w:val="a5"/>
              <w:topLinePunct/>
              <w:ind w:leftChars="0" w:left="0" w:rightChars="0" w:right="0" w:firstLineChars="0" w:firstLine="0"/>
              <w:spacing w:line="240" w:lineRule="atLeast"/>
            </w:pPr>
            <w:r>
              <w:t>短期均衡</w:t>
            </w:r>
            <w:r>
              <w:t>:</w:t>
            </w:r>
          </w:p>
        </w:tc>
        <w:tc>
          <w:tcPr>
            <w:tcW w:w="366" w:type="pct"/>
            <w:vAlign w:val="center"/>
          </w:tcPr>
          <w:p w:rsidR="0018722C">
            <w:pPr>
              <w:pStyle w:val="a5"/>
              <w:topLinePunct/>
              <w:ind w:leftChars="0" w:left="0" w:rightChars="0" w:right="0" w:firstLineChars="0" w:firstLine="0"/>
              <w:spacing w:line="240" w:lineRule="atLeast"/>
            </w:pPr>
            <w:pPr/>
          </w:p>
        </w:tc>
        <w:tc>
          <w:tcPr>
            <w:tcW w:w="972" w:type="pct"/>
            <w:vAlign w:val="center"/>
          </w:tcPr>
          <w:p w:rsidR="0018722C">
            <w:pPr>
              <w:pStyle w:val="ad"/>
              <w:topLinePunct/>
              <w:ind w:leftChars="0" w:left="0" w:rightChars="0" w:right="0" w:firstLineChars="0" w:firstLine="0"/>
              <w:spacing w:line="240" w:lineRule="atLeast"/>
            </w:pPr>
            <w:r>
              <w:t>20.955a</w:t>
            </w:r>
          </w:p>
        </w:tc>
      </w:tr>
      <w:tr>
        <w:tc>
          <w:tcPr>
            <w:tcW w:w="1144" w:type="pct"/>
            <w:vAlign w:val="center"/>
          </w:tcPr>
          <w:p w:rsidR="0018722C">
            <w:pPr>
              <w:pStyle w:val="ac"/>
              <w:topLinePunct/>
              <w:ind w:leftChars="0" w:left="0" w:rightChars="0" w:right="0" w:firstLineChars="0" w:firstLine="0"/>
              <w:spacing w:line="240" w:lineRule="atLeast"/>
            </w:pPr>
            <w:r>
              <w:t>ECM</w:t>
            </w:r>
            <w:r>
              <w:t>(</w:t>
            </w:r>
            <w:r>
              <w:t>-1</w:t>
            </w:r>
            <w:r>
              <w:t>)</w:t>
            </w:r>
            <w:r/>
          </w:p>
        </w:tc>
        <w:tc>
          <w:tcPr>
            <w:tcW w:w="1247" w:type="pct"/>
            <w:vAlign w:val="center"/>
          </w:tcPr>
          <w:p w:rsidR="0018722C">
            <w:pPr>
              <w:pStyle w:val="a5"/>
              <w:topLinePunct/>
              <w:ind w:leftChars="0" w:left="0" w:rightChars="0" w:right="0" w:firstLineChars="0" w:firstLine="0"/>
              <w:spacing w:line="240" w:lineRule="atLeast"/>
            </w:pPr>
            <w:r>
              <w:t>-1.571a</w:t>
            </w:r>
            <w:r/>
          </w:p>
        </w:tc>
        <w:tc>
          <w:tcPr>
            <w:tcW w:w="1272" w:type="pct"/>
            <w:vAlign w:val="center"/>
          </w:tcPr>
          <w:p w:rsidR="0018722C">
            <w:pPr>
              <w:pStyle w:val="a5"/>
              <w:topLinePunct/>
              <w:ind w:leftChars="0" w:left="0" w:rightChars="0" w:right="0" w:firstLineChars="0" w:firstLine="0"/>
              <w:spacing w:line="240" w:lineRule="atLeast"/>
            </w:pPr>
            <w:r>
              <w:t>ECM</w:t>
            </w:r>
            <w:r>
              <w:t>(</w:t>
            </w:r>
            <w:r>
              <w:t>-1</w:t>
            </w:r>
            <w:r>
              <w:t>)</w:t>
            </w:r>
            <w:r/>
          </w:p>
        </w:tc>
        <w:tc>
          <w:tcPr>
            <w:tcW w:w="366" w:type="pct"/>
            <w:vAlign w:val="center"/>
          </w:tcPr>
          <w:p w:rsidR="0018722C">
            <w:pPr>
              <w:pStyle w:val="a5"/>
              <w:topLinePunct/>
              <w:ind w:leftChars="0" w:left="0" w:rightChars="0" w:right="0" w:firstLineChars="0" w:firstLine="0"/>
              <w:spacing w:line="240" w:lineRule="atLeast"/>
            </w:pPr>
            <w:pPr/>
          </w:p>
        </w:tc>
        <w:tc>
          <w:tcPr>
            <w:tcW w:w="972" w:type="pct"/>
            <w:vAlign w:val="center"/>
          </w:tcPr>
          <w:p w:rsidR="0018722C">
            <w:pPr>
              <w:pStyle w:val="affff9"/>
              <w:topLinePunct/>
              <w:ind w:leftChars="0" w:left="0" w:rightChars="0" w:right="0" w:firstLineChars="0" w:firstLine="0"/>
              <w:spacing w:line="240" w:lineRule="atLeast"/>
            </w:pPr>
            <w:r>
              <w:t>-0.053</w:t>
            </w:r>
            <w:r/>
          </w:p>
        </w:tc>
      </w:tr>
      <w:tr>
        <w:tc>
          <w:tcPr>
            <w:tcW w:w="1144" w:type="pct"/>
            <w:vAlign w:val="center"/>
          </w:tcPr>
          <w:p w:rsidR="0018722C">
            <w:pPr>
              <w:pStyle w:val="ac"/>
              <w:topLinePunct/>
              <w:ind w:leftChars="0" w:left="0" w:rightChars="0" w:right="0" w:firstLineChars="0" w:firstLine="0"/>
              <w:spacing w:line="240" w:lineRule="atLeast"/>
            </w:pPr>
            <w:r>
              <w:t>∆</w:t>
            </w:r>
            <w:r>
              <w:t> </w:t>
            </w:r>
            <w:r>
              <w:t>CY</w:t>
            </w:r>
            <w:r>
              <w:t>(</w:t>
            </w:r>
            <w:r>
              <w:t>-1</w:t>
            </w:r>
            <w:r>
              <w:t>)</w:t>
            </w:r>
            <w:r/>
          </w:p>
        </w:tc>
        <w:tc>
          <w:tcPr>
            <w:tcW w:w="1247" w:type="pct"/>
            <w:vAlign w:val="center"/>
          </w:tcPr>
          <w:p w:rsidR="0018722C">
            <w:pPr>
              <w:pStyle w:val="affff9"/>
              <w:topLinePunct/>
              <w:ind w:leftChars="0" w:left="0" w:rightChars="0" w:right="0" w:firstLineChars="0" w:firstLine="0"/>
              <w:spacing w:line="240" w:lineRule="atLeast"/>
            </w:pPr>
            <w:r>
              <w:t>0.329</w:t>
            </w:r>
            <w:r/>
          </w:p>
        </w:tc>
        <w:tc>
          <w:tcPr>
            <w:tcW w:w="1272" w:type="pct"/>
            <w:vAlign w:val="center"/>
          </w:tcPr>
          <w:p w:rsidR="0018722C">
            <w:pPr>
              <w:pStyle w:val="a5"/>
              <w:topLinePunct/>
              <w:ind w:leftChars="0" w:left="0" w:rightChars="0" w:right="0" w:firstLineChars="0" w:firstLine="0"/>
              <w:spacing w:line="240" w:lineRule="atLeast"/>
            </w:pPr>
            <w:r>
              <w:t>∆</w:t>
            </w:r>
            <w:r>
              <w:t> </w:t>
            </w:r>
            <w:r>
              <w:t>ER</w:t>
            </w:r>
            <w:r>
              <w:t>(</w:t>
            </w:r>
            <w:r>
              <w:t>-1</w:t>
            </w:r>
            <w:r>
              <w:t>)</w:t>
            </w:r>
            <w:r/>
          </w:p>
        </w:tc>
        <w:tc>
          <w:tcPr>
            <w:tcW w:w="366" w:type="pct"/>
            <w:vAlign w:val="center"/>
          </w:tcPr>
          <w:p w:rsidR="0018722C">
            <w:pPr>
              <w:pStyle w:val="a5"/>
              <w:topLinePunct/>
              <w:ind w:leftChars="0" w:left="0" w:rightChars="0" w:right="0" w:firstLineChars="0" w:firstLine="0"/>
              <w:spacing w:line="240" w:lineRule="atLeast"/>
            </w:pPr>
            <w:pPr/>
          </w:p>
        </w:tc>
        <w:tc>
          <w:tcPr>
            <w:tcW w:w="972" w:type="pct"/>
            <w:vAlign w:val="center"/>
          </w:tcPr>
          <w:p w:rsidR="0018722C">
            <w:pPr>
              <w:pStyle w:val="affff9"/>
              <w:topLinePunct/>
              <w:ind w:leftChars="0" w:left="0" w:rightChars="0" w:right="0" w:firstLineChars="0" w:firstLine="0"/>
              <w:spacing w:line="240" w:lineRule="atLeast"/>
            </w:pPr>
            <w:r>
              <w:t>-1.147</w:t>
            </w:r>
            <w:r/>
          </w:p>
        </w:tc>
      </w:tr>
      <w:tr>
        <w:tc>
          <w:tcPr>
            <w:tcW w:w="1144" w:type="pct"/>
            <w:vAlign w:val="center"/>
          </w:tcPr>
          <w:p w:rsidR="0018722C">
            <w:pPr>
              <w:pStyle w:val="ac"/>
              <w:topLinePunct/>
              <w:ind w:leftChars="0" w:left="0" w:rightChars="0" w:right="0" w:firstLineChars="0" w:firstLine="0"/>
              <w:spacing w:line="240" w:lineRule="atLeast"/>
            </w:pPr>
            <w:r>
              <w:t>∆</w:t>
            </w:r>
            <w:r>
              <w:t> </w:t>
            </w:r>
            <w:r>
              <w:t>ER</w:t>
            </w:r>
            <w:r/>
          </w:p>
        </w:tc>
        <w:tc>
          <w:tcPr>
            <w:tcW w:w="1247" w:type="pct"/>
            <w:vAlign w:val="center"/>
          </w:tcPr>
          <w:p w:rsidR="0018722C">
            <w:pPr>
              <w:pStyle w:val="affff9"/>
              <w:topLinePunct/>
              <w:ind w:leftChars="0" w:left="0" w:rightChars="0" w:right="0" w:firstLineChars="0" w:firstLine="0"/>
              <w:spacing w:line="240" w:lineRule="atLeast"/>
            </w:pPr>
            <w:r>
              <w:t>-0.096</w:t>
            </w:r>
            <w:r/>
          </w:p>
        </w:tc>
        <w:tc>
          <w:tcPr>
            <w:tcW w:w="1272" w:type="pct"/>
            <w:vAlign w:val="center"/>
          </w:tcPr>
          <w:p w:rsidR="0018722C">
            <w:pPr>
              <w:pStyle w:val="a5"/>
              <w:topLinePunct/>
              <w:ind w:leftChars="0" w:left="0" w:rightChars="0" w:right="0" w:firstLineChars="0" w:firstLine="0"/>
              <w:spacing w:line="240" w:lineRule="atLeast"/>
            </w:pPr>
            <w:r>
              <w:t>∆</w:t>
            </w:r>
            <w:r>
              <w:t> </w:t>
            </w:r>
            <w:r>
              <w:t>CY</w:t>
            </w:r>
            <w:r/>
          </w:p>
        </w:tc>
        <w:tc>
          <w:tcPr>
            <w:tcW w:w="366" w:type="pct"/>
            <w:vAlign w:val="center"/>
          </w:tcPr>
          <w:p w:rsidR="0018722C">
            <w:pPr>
              <w:pStyle w:val="a5"/>
              <w:topLinePunct/>
              <w:ind w:leftChars="0" w:left="0" w:rightChars="0" w:right="0" w:firstLineChars="0" w:firstLine="0"/>
              <w:spacing w:line="240" w:lineRule="atLeast"/>
            </w:pPr>
            <w:pPr/>
          </w:p>
        </w:tc>
        <w:tc>
          <w:tcPr>
            <w:tcW w:w="972" w:type="pct"/>
            <w:vAlign w:val="center"/>
          </w:tcPr>
          <w:p w:rsidR="0018722C">
            <w:pPr>
              <w:pStyle w:val="affff9"/>
              <w:topLinePunct/>
              <w:ind w:leftChars="0" w:left="0" w:rightChars="0" w:right="0" w:firstLineChars="0" w:firstLine="0"/>
              <w:spacing w:line="240" w:lineRule="atLeast"/>
            </w:pPr>
            <w:r>
              <w:t>-1.168</w:t>
            </w:r>
            <w:r/>
          </w:p>
        </w:tc>
      </w:tr>
      <w:tr>
        <w:tc>
          <w:tcPr>
            <w:tcW w:w="1144" w:type="pct"/>
            <w:vAlign w:val="center"/>
            <w:tcBorders>
              <w:top w:val="single" w:sz="4" w:space="0" w:color="auto"/>
            </w:tcBorders>
          </w:tcPr>
          <w:p w:rsidR="0018722C">
            <w:pPr>
              <w:pStyle w:val="ac"/>
              <w:topLinePunct/>
              <w:ind w:leftChars="0" w:left="0" w:rightChars="0" w:right="0" w:firstLineChars="0" w:firstLine="0"/>
              <w:spacing w:line="240" w:lineRule="atLeast"/>
            </w:pPr>
            <w:r>
              <w:t>常数项</w:t>
            </w:r>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0.081a</w:t>
            </w:r>
            <w:r/>
          </w:p>
        </w:tc>
        <w:tc>
          <w:tcPr>
            <w:tcW w:w="1272" w:type="pct"/>
            <w:vAlign w:val="center"/>
            <w:tcBorders>
              <w:top w:val="single" w:sz="4" w:space="0" w:color="auto"/>
            </w:tcBorders>
          </w:tcPr>
          <w:p w:rsidR="0018722C">
            <w:pPr>
              <w:pStyle w:val="aff1"/>
              <w:topLinePunct/>
              <w:ind w:leftChars="0" w:left="0" w:rightChars="0" w:right="0" w:firstLineChars="0" w:firstLine="0"/>
              <w:spacing w:line="240" w:lineRule="atLeast"/>
            </w:pPr>
            <w:r>
              <w:t>常数项</w:t>
            </w:r>
            <w:r/>
          </w:p>
        </w:tc>
        <w:tc>
          <w:tcPr>
            <w:tcW w:w="366"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972"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r/>
          </w:p>
        </w:tc>
      </w:tr>
    </w:tbl>
    <w:p w:rsidR="0018722C">
      <w:pPr>
        <w:topLinePunct/>
        <w:pStyle w:val="affa"/>
      </w:pPr>
    </w:p>
    <w:p w:rsidR="0018722C">
      <w:pPr>
        <w:topLinePunct/>
      </w:pPr>
      <w:r>
        <w:t/>
      </w:r>
      <w:r>
        <w:t>表</w:t>
      </w:r>
      <w:r>
        <w:rPr>
          <w:rFonts w:ascii="Times New Roman" w:hAnsi="Times New Roman" w:cs="Times New Roman" w:eastAsia="宋体"/>
        </w:rPr>
        <w:t>4-11</w:t>
      </w:r>
      <w:r>
        <w:t>和</w:t>
      </w:r>
      <w:r>
        <w:rPr>
          <w:rFonts w:ascii="Times New Roman" w:hAnsi="Times New Roman" w:cs="Times New Roman" w:eastAsia="宋体"/>
        </w:rPr>
        <w:t>4-12</w:t>
      </w:r>
      <w:r>
        <w:t>的实证结果还显示：无论是在高规制区域还是低规制区域，</w:t>
      </w:r>
      <w:r/>
      <w:r>
        <w:t>环境规制均受到建筑业经济增长长期均衡关系的显著影响。这说明从长期来看，</w:t>
      </w:r>
      <w:r>
        <w:t>建筑业作为我国国民经济的主要支柱产业，其发展对环境规制的强度势必带来</w:t>
      </w:r>
      <w:r/>
      <w:r>
        <w:t>影响。虽然建筑业经济增长对环境规制的长期均衡关系均较为显著，但在高</w:t>
      </w:r>
      <w:r>
        <w:t>规</w:t>
      </w:r>
    </w:p>
    <w:p w:rsidR="0018722C">
      <w:pPr>
        <w:topLinePunct/>
      </w:pPr>
      <w:r>
        <w:t>制区域的影响要远远低于低规制区域。短期内，环境规制受我国建筑业经济增</w:t>
      </w:r>
      <w:r/>
      <w:r>
        <w:t>长的影响不显著，分析其原因主要是由于我国目前工业化发展迅速。工业化的</w:t>
      </w:r>
      <w:r/>
      <w:r>
        <w:t>发展是一把双刃剑，一方面推动了国民经济的发展，另一方面也加重了环境污</w:t>
      </w:r>
      <w:r/>
      <w:r>
        <w:t>染。环境规制的重点主要集中在工业污染源上，建筑业企业直接造成的污染相</w:t>
      </w:r>
      <w:r/>
      <w:r>
        <w:t>对来说危害比较小，主要是施工噪声、建筑粉尘、建筑垃圾和固体废弃物等方</w:t>
      </w:r>
      <w:r/>
      <w:r>
        <w:t>面的污染。而且，建筑所用材料大部分为工业产品，其造成的环境污染远远小</w:t>
      </w:r>
      <w:r/>
      <w:r>
        <w:t>于工业污染。因此，短期内建筑业经济增长对环境规制强度的影响不显著。</w:t>
      </w:r>
    </w:p>
    <w:p w:rsidR="0018722C">
      <w:pPr>
        <w:topLinePunct/>
      </w:pPr>
      <w:r>
        <w:t>从环境规制对建筑业经济增长的短期关系检验结果来看</w:t>
      </w:r>
      <w:r>
        <w:t>（</w:t>
      </w:r>
      <w:r>
        <w:t>见</w:t>
      </w:r>
      <w:r>
        <w:t>表</w:t>
      </w:r>
      <w:r/>
      <w:r>
        <w:rPr>
          <w:rFonts w:ascii="Times New Roman" w:hAnsi="Times New Roman" w:cs="Times New Roman" w:eastAsia="宋体"/>
        </w:rPr>
        <w:t>4-11</w:t>
      </w:r>
      <w:r>
        <w:t>和</w:t>
      </w:r>
      <w:r>
        <w:rPr>
          <w:rFonts w:ascii="Times New Roman" w:hAnsi="Times New Roman" w:cs="Times New Roman" w:eastAsia="宋体"/>
        </w:rPr>
        <w:t>4-12</w:t>
      </w:r>
      <w:r>
        <w:t>）</w:t>
      </w:r>
      <w:r>
        <w:t>，高规制区域中短期偏离长期均衡的修正强度要高于低规制区域，说明在</w:t>
      </w:r>
      <w:r/>
      <w:r>
        <w:t>高规制区域建筑业能够快速适应环境规制对建筑产业的影响，而低规制区域中</w:t>
      </w:r>
      <w:r/>
      <w:r>
        <w:t>建筑业的这种适应能力要差一些。鉴于环境规制强度对建筑业经济增长的影响</w:t>
      </w:r>
      <w:r/>
      <w:r>
        <w:t>状况，建筑企业应及时掌握环境规制强度及其对建筑业经济增长的影响，加强</w:t>
      </w:r>
      <w:r/>
      <w:r>
        <w:t>环境保护的意识，提高建筑业的技术装备水平，提高建筑业环境效率，增强企</w:t>
      </w:r>
      <w:r/>
      <w:r>
        <w:t>业的核心竞争力，降低环境规制对建筑业经济增长的负面影响。政府部门应根</w:t>
      </w:r>
      <w:r/>
      <w:r>
        <w:t>据环境规制对建筑业的影响状况，积极运用相应的环境规制工具，监管和激励</w:t>
      </w:r>
      <w:r/>
      <w:r>
        <w:t>相结合，促进建筑业向可持续的方向发展。</w:t>
      </w:r>
    </w:p>
    <w:p w:rsidR="0018722C">
      <w:pPr>
        <w:pStyle w:val="Heading3"/>
        <w:topLinePunct/>
        <w:ind w:left="200" w:hangingChars="200" w:hanging="200"/>
      </w:pPr>
      <w:bookmarkStart w:id="172827" w:name="_Toc686172827"/>
      <w:bookmarkStart w:name="_TOC_250026" w:id="90"/>
      <w:r>
        <w:t>4.3.3</w:t>
      </w:r>
      <w:r>
        <w:t> </w:t>
      </w:r>
      <w:r>
        <w:t>环境规制对建筑业经济增长的贡献度分析</w:t>
      </w:r>
      <w:bookmarkEnd w:id="90"/>
      <w:r/>
      <w:bookmarkEnd w:id="172827"/>
    </w:p>
    <w:p w:rsidR="0018722C">
      <w:pPr>
        <w:topLinePunct/>
      </w:pPr>
      <w:r>
        <w:t>在确立了环境规制与我国建筑业经济增长之间的长短期均衡关系之后，需</w:t>
      </w:r>
      <w:r>
        <w:t>根据环境规制强度的不同具体分析环境规制与建筑业经济增长之间的动态变动</w:t>
      </w:r>
      <w:r/>
      <w:r>
        <w:t>关系。利用面板数据方差分解考察环境规制对我国建筑业经济增长的动态影响，</w:t>
      </w:r>
      <w:r>
        <w:t>具体结果见</w:t>
      </w:r>
      <w:r>
        <w:t>表</w:t>
      </w:r>
      <w:r>
        <w:rPr>
          <w:rFonts w:ascii="Times New Roman" w:hAnsi="Times New Roman" w:cs="Times New Roman" w:eastAsia="宋体"/>
        </w:rPr>
        <w:t>4-13</w:t>
      </w:r>
      <w:r>
        <w:t>、</w:t>
      </w:r>
      <w:r>
        <w:t>表</w:t>
      </w:r>
      <w:r>
        <w:rPr>
          <w:rFonts w:ascii="Times New Roman" w:hAnsi="Times New Roman" w:cs="Times New Roman" w:eastAsia="宋体"/>
        </w:rPr>
        <w:t>4-14</w:t>
      </w:r>
      <w:r>
        <w:t>和</w:t>
      </w:r>
      <w:r>
        <w:t>表</w:t>
      </w:r>
      <w:r>
        <w:rPr>
          <w:rFonts w:ascii="Times New Roman" w:hAnsi="Times New Roman" w:cs="Times New Roman" w:eastAsia="宋体"/>
        </w:rPr>
        <w:t>4-15</w:t>
      </w:r>
      <w:r>
        <w:t>。其中，</w:t>
      </w:r>
      <w:r>
        <w:rPr>
          <w:rFonts w:ascii="Times New Roman" w:hAnsi="Times New Roman" w:cs="Times New Roman" w:eastAsia="宋体"/>
        </w:rPr>
        <w:t>CY</w:t>
      </w:r>
      <w:r>
        <w:t>代表建筑业</w:t>
      </w:r>
      <w:r>
        <w:rPr>
          <w:rFonts w:ascii="Times New Roman" w:hAnsi="Times New Roman" w:cs="Times New Roman" w:eastAsia="宋体"/>
        </w:rPr>
        <w:t>GDP</w:t>
      </w:r>
      <w:r>
        <w:t>的增长率，</w:t>
      </w:r>
      <w:r>
        <w:rPr>
          <w:rFonts w:ascii="Times New Roman" w:hAnsi="Times New Roman" w:cs="Times New Roman" w:eastAsia="宋体"/>
        </w:rPr>
        <w:t>ER</w:t>
      </w:r>
      <w:r>
        <w:t>为环境规制强度。</w:t>
      </w:r>
      <w:r>
        <w:t>表</w:t>
      </w:r>
      <w:r>
        <w:rPr>
          <w:rFonts w:ascii="Times New Roman" w:hAnsi="Times New Roman" w:cs="Times New Roman" w:eastAsia="宋体"/>
        </w:rPr>
        <w:t>4-13</w:t>
      </w:r>
      <w:r>
        <w:t>的方差分解结果显示，经过</w:t>
      </w:r>
      <w:r>
        <w:rPr>
          <w:rFonts w:ascii="Times New Roman" w:hAnsi="Times New Roman" w:cs="Times New Roman" w:eastAsia="宋体"/>
        </w:rPr>
        <w:t>40</w:t>
      </w:r>
      <w:r>
        <w:t>期的波动后各变量的方</w:t>
      </w:r>
      <w:r/>
      <w:r>
        <w:t>差分解趋于稳定。实证结果表明环境规制对我国建筑业经济增长的影响存在滞</w:t>
      </w:r>
      <w:r/>
      <w:r>
        <w:t>后性，环境规制变动对建筑业经济增长波动具有一定贡献，建筑业经济增长自</w:t>
      </w:r>
      <w:r/>
      <w:r>
        <w:t>身的方差贡献率随时间的推移逐渐减小并趋于稳定，环境规制的方差贡献率逐</w:t>
      </w:r>
      <w:r/>
      <w:r>
        <w:t>渐增大，在第</w:t>
      </w:r>
      <w:r>
        <w:rPr>
          <w:rFonts w:ascii="Times New Roman" w:hAnsi="Times New Roman" w:cs="Times New Roman" w:eastAsia="宋体"/>
        </w:rPr>
        <w:t>40</w:t>
      </w:r>
      <w:r>
        <w:t>期时趋于稳定。比较</w:t>
      </w:r>
      <w:r>
        <w:t>表</w:t>
      </w:r>
      <w:r>
        <w:rPr>
          <w:rFonts w:ascii="Times New Roman" w:hAnsi="Times New Roman" w:cs="Times New Roman" w:eastAsia="宋体"/>
        </w:rPr>
        <w:t>4-14</w:t>
      </w:r>
      <w:r>
        <w:t>与</w:t>
      </w:r>
      <w:r>
        <w:t>表</w:t>
      </w:r>
      <w:r>
        <w:rPr>
          <w:rFonts w:ascii="Times New Roman" w:hAnsi="Times New Roman" w:cs="Times New Roman" w:eastAsia="宋体"/>
        </w:rPr>
        <w:t>4-15</w:t>
      </w:r>
      <w:r>
        <w:t>，环境规制强度变化对低</w:t>
      </w:r>
      <w:r/>
      <w:r>
        <w:t>规制区域建筑业经济增长的解释要大于对高规制区域的解释。</w:t>
      </w:r>
    </w:p>
    <w:p w:rsidR="0018722C">
      <w:pPr>
        <w:topLinePunct/>
      </w:pPr>
      <w:r>
        <w:t>从方差分解</w:t>
      </w:r>
      <w:r>
        <w:t>表</w:t>
      </w:r>
      <w:r>
        <w:rPr>
          <w:rFonts w:ascii="Times New Roman" w:hAnsi="Times New Roman" w:cs="Times New Roman" w:eastAsia="宋体"/>
        </w:rPr>
        <w:t>4-13</w:t>
      </w:r>
      <w:r>
        <w:t>可以观测出我国建筑业经济增长对环境规制强度的影</w:t>
      </w:r>
      <w:r>
        <w:t>响比较小，环境规制受到自身的影响比较大。相对而言，我国建筑业经济增长</w:t>
      </w:r>
      <w:r/>
      <w:r>
        <w:t>对于环境规制强度波动所造成的冲击作用具有一定的自我调节能力。我国建筑</w:t>
      </w:r>
      <w:r/>
      <w:r>
        <w:t>业经济增长对环境规制强度也有一定的影响作用，但影响程度较小。总体看，</w:t>
      </w:r>
      <w:r/>
      <w:r>
        <w:t>环境规制对建筑业的经济增长具有一定的引导作用，反之则不然。</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19"/>
          <w:sz w:val="21"/>
          <w:szCs w:val="21"/>
        </w:rPr>
        <w:t> </w:t>
      </w:r>
      <w:r>
        <w:rPr>
          <w:kern w:val="2"/>
          <w:rFonts w:ascii="Times New Roman" w:hAnsi="Times New Roman" w:cs="Times New Roman" w:eastAsia="Times New Roman" w:cstheme="minorBidi"/>
          <w:spacing w:val="2"/>
          <w:sz w:val="21"/>
          <w:szCs w:val="21"/>
        </w:rPr>
        <w:t>4-13</w:t>
      </w:r>
      <w:r>
        <w:t xml:space="preserve">  </w:t>
      </w:r>
      <w:r>
        <w:rPr>
          <w:kern w:val="2"/>
          <w:rFonts w:ascii="宋体" w:hAnsi="宋体" w:cs="宋体" w:eastAsia="宋体" w:cstheme="minorBidi"/>
          <w:spacing w:val="4"/>
          <w:sz w:val="21"/>
          <w:szCs w:val="21"/>
        </w:rPr>
        <w:t>在全国范围内方差分解</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4-13</w:t>
      </w:r>
      <w:r>
        <w:t xml:space="preserve">  </w:t>
      </w:r>
      <w:r w:rsidRPr="00DB64CE">
        <w:rPr>
          <w:rFonts w:ascii="Times New Roman" w:cstheme="minorBidi" w:hAnsiTheme="minorHAnsi" w:eastAsiaTheme="minorHAnsi"/>
        </w:rPr>
        <w:t>Variance-decompositions</w:t>
      </w:r>
      <w:r>
        <w:rPr>
          <w:rFonts w:ascii="Times New Roman" w:cstheme="minorBidi" w:hAnsiTheme="minorHAnsi" w:eastAsiaTheme="minorHAnsi"/>
        </w:rPr>
        <w:t>in </w:t>
      </w:r>
      <w:r>
        <w:rPr>
          <w:rFonts w:ascii="Times New Roman" w:cstheme="minorBidi" w:hAnsiTheme="minorHAnsi" w:eastAsiaTheme="minorHAnsi"/>
        </w:rPr>
        <w:t>the </w:t>
      </w:r>
      <w:r>
        <w:rPr>
          <w:rFonts w:ascii="Times New Roman" w:cstheme="minorBidi" w:hAnsiTheme="minorHAnsi" w:eastAsiaTheme="minorHAnsi"/>
        </w:rPr>
        <w:t>whole</w:t>
      </w:r>
      <w:r>
        <w:rPr>
          <w:rFonts w:ascii="Times New Roman" w:cstheme="minorBidi" w:hAnsiTheme="minorHAnsi" w:eastAsiaTheme="minorHAnsi"/>
        </w:rPr>
        <w:t> </w:t>
      </w:r>
      <w:r>
        <w:rPr>
          <w:rFonts w:ascii="Times New Roman" w:cstheme="minorBidi" w:hAnsiTheme="minorHAnsi" w:eastAsiaTheme="minorHAnsi"/>
        </w:rPr>
        <w:t>country</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65"/>
        <w:gridCol w:w="2131"/>
        <w:gridCol w:w="2297"/>
        <w:gridCol w:w="2719"/>
      </w:tblGrid>
      <w:tr>
        <w:trPr>
          <w:tblHeader/>
        </w:trPr>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s</w:t>
            </w:r>
          </w:p>
        </w:tc>
        <w:tc>
          <w:tcPr>
            <w:tcW w:w="1318" w:type="pct"/>
            <w:vAlign w:val="center"/>
            <w:tcBorders>
              <w:bottom w:val="single" w:sz="4" w:space="0" w:color="auto"/>
            </w:tcBorders>
          </w:tcPr>
          <w:p w:rsidR="0018722C">
            <w:pPr>
              <w:pStyle w:val="a7"/>
              <w:topLinePunct/>
              <w:ind w:leftChars="0" w:left="0" w:rightChars="0" w:right="0" w:firstLineChars="0" w:firstLine="0"/>
              <w:spacing w:line="240" w:lineRule="atLeast"/>
            </w:pPr>
            <w:r>
              <w:t>CY</w:t>
            </w:r>
            <w:r/>
          </w:p>
        </w:tc>
        <w:tc>
          <w:tcPr>
            <w:tcW w:w="1560" w:type="pct"/>
            <w:vAlign w:val="center"/>
            <w:tcBorders>
              <w:bottom w:val="single" w:sz="4" w:space="0" w:color="auto"/>
            </w:tcBorders>
          </w:tcPr>
          <w:p w:rsidR="0018722C">
            <w:pPr>
              <w:pStyle w:val="a7"/>
              <w:topLinePunct/>
              <w:ind w:leftChars="0" w:left="0" w:rightChars="0" w:right="0" w:firstLineChars="0" w:firstLine="0"/>
              <w:spacing w:line="240" w:lineRule="atLeast"/>
            </w:pPr>
            <w:r>
              <w:t>ER</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3" w:type="pct"/>
            <w:vAlign w:val="center"/>
          </w:tcPr>
          <w:p w:rsidR="0018722C">
            <w:pPr>
              <w:pStyle w:val="affff9"/>
              <w:topLinePunct/>
              <w:ind w:leftChars="0" w:left="0" w:rightChars="0" w:right="0" w:firstLineChars="0" w:firstLine="0"/>
              <w:spacing w:line="240" w:lineRule="atLeast"/>
            </w:pPr>
            <w:r>
              <w:t>10</w:t>
            </w:r>
            <w:r/>
          </w:p>
        </w:tc>
        <w:tc>
          <w:tcPr>
            <w:tcW w:w="1318" w:type="pct"/>
            <w:vAlign w:val="center"/>
          </w:tcPr>
          <w:p w:rsidR="0018722C">
            <w:pPr>
              <w:pStyle w:val="affff9"/>
              <w:topLinePunct/>
              <w:ind w:leftChars="0" w:left="0" w:rightChars="0" w:right="0" w:firstLineChars="0" w:firstLine="0"/>
              <w:spacing w:line="240" w:lineRule="atLeast"/>
            </w:pPr>
            <w:r>
              <w:t>0.438</w:t>
            </w:r>
            <w:r/>
          </w:p>
        </w:tc>
        <w:tc>
          <w:tcPr>
            <w:tcW w:w="1560" w:type="pct"/>
            <w:vAlign w:val="center"/>
          </w:tcPr>
          <w:p w:rsidR="0018722C">
            <w:pPr>
              <w:pStyle w:val="affff9"/>
              <w:topLinePunct/>
              <w:ind w:leftChars="0" w:left="0" w:rightChars="0" w:right="0" w:firstLineChars="0" w:firstLine="0"/>
              <w:spacing w:line="240" w:lineRule="atLeast"/>
            </w:pPr>
            <w:r>
              <w:t>0.562</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3" w:type="pct"/>
            <w:vAlign w:val="center"/>
          </w:tcPr>
          <w:p w:rsidR="0018722C">
            <w:pPr>
              <w:pStyle w:val="affff9"/>
              <w:topLinePunct/>
              <w:ind w:leftChars="0" w:left="0" w:rightChars="0" w:right="0" w:firstLineChars="0" w:firstLine="0"/>
              <w:spacing w:line="240" w:lineRule="atLeast"/>
            </w:pPr>
            <w:r>
              <w:t>20</w:t>
            </w:r>
            <w:r/>
          </w:p>
        </w:tc>
        <w:tc>
          <w:tcPr>
            <w:tcW w:w="1318" w:type="pct"/>
            <w:vAlign w:val="center"/>
          </w:tcPr>
          <w:p w:rsidR="0018722C">
            <w:pPr>
              <w:pStyle w:val="affff9"/>
              <w:topLinePunct/>
              <w:ind w:leftChars="0" w:left="0" w:rightChars="0" w:right="0" w:firstLineChars="0" w:firstLine="0"/>
              <w:spacing w:line="240" w:lineRule="atLeast"/>
            </w:pPr>
            <w:r>
              <w:t>0.223</w:t>
            </w:r>
            <w:r/>
          </w:p>
        </w:tc>
        <w:tc>
          <w:tcPr>
            <w:tcW w:w="1560" w:type="pct"/>
            <w:vAlign w:val="center"/>
          </w:tcPr>
          <w:p w:rsidR="0018722C">
            <w:pPr>
              <w:pStyle w:val="affff9"/>
              <w:topLinePunct/>
              <w:ind w:leftChars="0" w:left="0" w:rightChars="0" w:right="0" w:firstLineChars="0" w:firstLine="0"/>
              <w:spacing w:line="240" w:lineRule="atLeast"/>
            </w:pPr>
            <w:r>
              <w:t>0.778</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3" w:type="pct"/>
            <w:vAlign w:val="center"/>
          </w:tcPr>
          <w:p w:rsidR="0018722C">
            <w:pPr>
              <w:pStyle w:val="affff9"/>
              <w:topLinePunct/>
              <w:ind w:leftChars="0" w:left="0" w:rightChars="0" w:right="0" w:firstLineChars="0" w:firstLine="0"/>
              <w:spacing w:line="240" w:lineRule="atLeast"/>
            </w:pPr>
            <w:r>
              <w:t>30</w:t>
            </w:r>
            <w:r/>
          </w:p>
        </w:tc>
        <w:tc>
          <w:tcPr>
            <w:tcW w:w="1318" w:type="pct"/>
            <w:vAlign w:val="center"/>
          </w:tcPr>
          <w:p w:rsidR="0018722C">
            <w:pPr>
              <w:pStyle w:val="affff9"/>
              <w:topLinePunct/>
              <w:ind w:leftChars="0" w:left="0" w:rightChars="0" w:right="0" w:firstLineChars="0" w:firstLine="0"/>
              <w:spacing w:line="240" w:lineRule="atLeast"/>
            </w:pPr>
            <w:r>
              <w:t>0.165</w:t>
            </w:r>
            <w:r/>
          </w:p>
        </w:tc>
        <w:tc>
          <w:tcPr>
            <w:tcW w:w="1560" w:type="pct"/>
            <w:vAlign w:val="center"/>
          </w:tcPr>
          <w:p w:rsidR="0018722C">
            <w:pPr>
              <w:pStyle w:val="affff9"/>
              <w:topLinePunct/>
              <w:ind w:leftChars="0" w:left="0" w:rightChars="0" w:right="0" w:firstLineChars="0" w:firstLine="0"/>
              <w:spacing w:line="240" w:lineRule="atLeast"/>
            </w:pPr>
            <w:r>
              <w:t>0.835</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3" w:type="pct"/>
            <w:vAlign w:val="center"/>
          </w:tcPr>
          <w:p w:rsidR="0018722C">
            <w:pPr>
              <w:pStyle w:val="affff9"/>
              <w:topLinePunct/>
              <w:ind w:leftChars="0" w:left="0" w:rightChars="0" w:right="0" w:firstLineChars="0" w:firstLine="0"/>
              <w:spacing w:line="240" w:lineRule="atLeast"/>
            </w:pPr>
            <w:r>
              <w:t>40</w:t>
            </w:r>
            <w:r/>
          </w:p>
        </w:tc>
        <w:tc>
          <w:tcPr>
            <w:tcW w:w="1318" w:type="pct"/>
            <w:vAlign w:val="center"/>
          </w:tcPr>
          <w:p w:rsidR="0018722C">
            <w:pPr>
              <w:pStyle w:val="affff9"/>
              <w:topLinePunct/>
              <w:ind w:leftChars="0" w:left="0" w:rightChars="0" w:right="0" w:firstLineChars="0" w:firstLine="0"/>
              <w:spacing w:line="240" w:lineRule="atLeast"/>
            </w:pPr>
            <w:r>
              <w:t>0.148</w:t>
            </w:r>
            <w:r/>
          </w:p>
        </w:tc>
        <w:tc>
          <w:tcPr>
            <w:tcW w:w="1560" w:type="pct"/>
            <w:vAlign w:val="center"/>
          </w:tcPr>
          <w:p w:rsidR="0018722C">
            <w:pPr>
              <w:pStyle w:val="affff9"/>
              <w:topLinePunct/>
              <w:ind w:leftChars="0" w:left="0" w:rightChars="0" w:right="0" w:firstLineChars="0" w:firstLine="0"/>
              <w:spacing w:line="240" w:lineRule="atLeast"/>
            </w:pPr>
            <w:r>
              <w:t>0.852</w:t>
            </w:r>
            <w:r/>
          </w:p>
        </w:tc>
      </w:tr>
      <w:tr>
        <w:tc>
          <w:tcPr>
            <w:tcW w:w="898" w:type="pct"/>
            <w:vAlign w:val="center"/>
          </w:tcPr>
          <w:p w:rsidR="0018722C">
            <w:pPr>
              <w:pStyle w:val="ac"/>
              <w:topLinePunct/>
              <w:ind w:leftChars="0" w:left="0" w:rightChars="0" w:right="0" w:firstLineChars="0" w:firstLine="0"/>
              <w:spacing w:line="240" w:lineRule="atLeast"/>
            </w:pPr>
            <w:r>
              <w:t>ER</w:t>
            </w:r>
            <w:r/>
          </w:p>
        </w:tc>
        <w:tc>
          <w:tcPr>
            <w:tcW w:w="1223" w:type="pct"/>
            <w:vAlign w:val="center"/>
          </w:tcPr>
          <w:p w:rsidR="0018722C">
            <w:pPr>
              <w:pStyle w:val="affff9"/>
              <w:topLinePunct/>
              <w:ind w:leftChars="0" w:left="0" w:rightChars="0" w:right="0" w:firstLineChars="0" w:firstLine="0"/>
              <w:spacing w:line="240" w:lineRule="atLeast"/>
            </w:pPr>
            <w:r>
              <w:t>10</w:t>
            </w:r>
            <w:r/>
          </w:p>
        </w:tc>
        <w:tc>
          <w:tcPr>
            <w:tcW w:w="1318" w:type="pct"/>
            <w:vAlign w:val="center"/>
          </w:tcPr>
          <w:p w:rsidR="0018722C">
            <w:pPr>
              <w:pStyle w:val="affff9"/>
              <w:topLinePunct/>
              <w:ind w:leftChars="0" w:left="0" w:rightChars="0" w:right="0" w:firstLineChars="0" w:firstLine="0"/>
              <w:spacing w:line="240" w:lineRule="atLeast"/>
            </w:pPr>
            <w:r>
              <w:t>0.108</w:t>
            </w:r>
            <w:r/>
          </w:p>
        </w:tc>
        <w:tc>
          <w:tcPr>
            <w:tcW w:w="1560" w:type="pct"/>
            <w:vAlign w:val="center"/>
          </w:tcPr>
          <w:p w:rsidR="0018722C">
            <w:pPr>
              <w:pStyle w:val="affff9"/>
              <w:topLinePunct/>
              <w:ind w:leftChars="0" w:left="0" w:rightChars="0" w:right="0" w:firstLineChars="0" w:firstLine="0"/>
              <w:spacing w:line="240" w:lineRule="atLeast"/>
            </w:pPr>
            <w:r>
              <w:t>0.892</w:t>
            </w:r>
            <w:r/>
          </w:p>
        </w:tc>
      </w:tr>
      <w:tr>
        <w:tc>
          <w:tcPr>
            <w:tcW w:w="898" w:type="pct"/>
            <w:vAlign w:val="center"/>
          </w:tcPr>
          <w:p w:rsidR="0018722C">
            <w:pPr>
              <w:pStyle w:val="ac"/>
              <w:topLinePunct/>
              <w:ind w:leftChars="0" w:left="0" w:rightChars="0" w:right="0" w:firstLineChars="0" w:firstLine="0"/>
              <w:spacing w:line="240" w:lineRule="atLeast"/>
            </w:pPr>
            <w:r>
              <w:t>ER</w:t>
            </w:r>
            <w:r/>
          </w:p>
        </w:tc>
        <w:tc>
          <w:tcPr>
            <w:tcW w:w="1223" w:type="pct"/>
            <w:vAlign w:val="center"/>
          </w:tcPr>
          <w:p w:rsidR="0018722C">
            <w:pPr>
              <w:pStyle w:val="affff9"/>
              <w:topLinePunct/>
              <w:ind w:leftChars="0" w:left="0" w:rightChars="0" w:right="0" w:firstLineChars="0" w:firstLine="0"/>
              <w:spacing w:line="240" w:lineRule="atLeast"/>
            </w:pPr>
            <w:r>
              <w:t>20</w:t>
            </w:r>
            <w:r/>
          </w:p>
        </w:tc>
        <w:tc>
          <w:tcPr>
            <w:tcW w:w="1318" w:type="pct"/>
            <w:vAlign w:val="center"/>
          </w:tcPr>
          <w:p w:rsidR="0018722C">
            <w:pPr>
              <w:pStyle w:val="affff9"/>
              <w:topLinePunct/>
              <w:ind w:leftChars="0" w:left="0" w:rightChars="0" w:right="0" w:firstLineChars="0" w:firstLine="0"/>
              <w:spacing w:line="240" w:lineRule="atLeast"/>
            </w:pPr>
            <w:r>
              <w:t>0.131</w:t>
            </w:r>
            <w:r/>
          </w:p>
        </w:tc>
        <w:tc>
          <w:tcPr>
            <w:tcW w:w="1560" w:type="pct"/>
            <w:vAlign w:val="center"/>
          </w:tcPr>
          <w:p w:rsidR="0018722C">
            <w:pPr>
              <w:pStyle w:val="affff9"/>
              <w:topLinePunct/>
              <w:ind w:leftChars="0" w:left="0" w:rightChars="0" w:right="0" w:firstLineChars="0" w:firstLine="0"/>
              <w:spacing w:line="240" w:lineRule="atLeast"/>
            </w:pPr>
            <w:r>
              <w:t>0.869</w:t>
            </w:r>
            <w:r/>
          </w:p>
        </w:tc>
      </w:tr>
      <w:tr>
        <w:tc>
          <w:tcPr>
            <w:tcW w:w="898" w:type="pct"/>
            <w:vAlign w:val="center"/>
          </w:tcPr>
          <w:p w:rsidR="0018722C">
            <w:pPr>
              <w:pStyle w:val="ac"/>
              <w:topLinePunct/>
              <w:ind w:leftChars="0" w:left="0" w:rightChars="0" w:right="0" w:firstLineChars="0" w:firstLine="0"/>
              <w:spacing w:line="240" w:lineRule="atLeast"/>
            </w:pPr>
            <w:r>
              <w:t>ER</w:t>
            </w:r>
            <w:r/>
          </w:p>
        </w:tc>
        <w:tc>
          <w:tcPr>
            <w:tcW w:w="1223" w:type="pct"/>
            <w:vAlign w:val="center"/>
          </w:tcPr>
          <w:p w:rsidR="0018722C">
            <w:pPr>
              <w:pStyle w:val="affff9"/>
              <w:topLinePunct/>
              <w:ind w:leftChars="0" w:left="0" w:rightChars="0" w:right="0" w:firstLineChars="0" w:firstLine="0"/>
              <w:spacing w:line="240" w:lineRule="atLeast"/>
            </w:pPr>
            <w:r>
              <w:t>30</w:t>
            </w:r>
            <w:r/>
          </w:p>
        </w:tc>
        <w:tc>
          <w:tcPr>
            <w:tcW w:w="1318" w:type="pct"/>
            <w:vAlign w:val="center"/>
          </w:tcPr>
          <w:p w:rsidR="0018722C">
            <w:pPr>
              <w:pStyle w:val="affff9"/>
              <w:topLinePunct/>
              <w:ind w:leftChars="0" w:left="0" w:rightChars="0" w:right="0" w:firstLineChars="0" w:firstLine="0"/>
              <w:spacing w:line="240" w:lineRule="atLeast"/>
            </w:pPr>
            <w:r>
              <w:t>0.137</w:t>
            </w:r>
            <w:r/>
          </w:p>
        </w:tc>
        <w:tc>
          <w:tcPr>
            <w:tcW w:w="1560" w:type="pct"/>
            <w:vAlign w:val="center"/>
          </w:tcPr>
          <w:p w:rsidR="0018722C">
            <w:pPr>
              <w:pStyle w:val="affff9"/>
              <w:topLinePunct/>
              <w:ind w:leftChars="0" w:left="0" w:rightChars="0" w:right="0" w:firstLineChars="0" w:firstLine="0"/>
              <w:spacing w:line="240" w:lineRule="atLeast"/>
            </w:pPr>
            <w:r>
              <w:t>0.862</w:t>
            </w:r>
            <w:r/>
          </w:p>
        </w:tc>
      </w:tr>
      <w:tr>
        <w:tc>
          <w:tcPr>
            <w:tcW w:w="898" w:type="pct"/>
            <w:vAlign w:val="center"/>
            <w:tcBorders>
              <w:top w:val="single" w:sz="4" w:space="0" w:color="auto"/>
            </w:tcBorders>
          </w:tcPr>
          <w:p w:rsidR="0018722C">
            <w:pPr>
              <w:pStyle w:val="ac"/>
              <w:topLinePunct/>
              <w:ind w:leftChars="0" w:left="0" w:rightChars="0" w:right="0" w:firstLineChars="0" w:firstLine="0"/>
              <w:spacing w:line="240" w:lineRule="atLeast"/>
            </w:pPr>
            <w:r>
              <w:t>ER</w:t>
            </w:r>
            <w:r/>
          </w:p>
        </w:tc>
        <w:tc>
          <w:tcPr>
            <w:tcW w:w="1223"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r/>
          </w:p>
        </w:tc>
        <w:tc>
          <w:tcPr>
            <w:tcW w:w="1318" w:type="pct"/>
            <w:vAlign w:val="center"/>
            <w:tcBorders>
              <w:top w:val="single" w:sz="4" w:space="0" w:color="auto"/>
            </w:tcBorders>
          </w:tcPr>
          <w:p w:rsidR="0018722C">
            <w:pPr>
              <w:pStyle w:val="affff9"/>
              <w:topLinePunct/>
              <w:ind w:leftChars="0" w:left="0" w:rightChars="0" w:right="0" w:firstLineChars="0" w:firstLine="0"/>
              <w:spacing w:line="240" w:lineRule="atLeast"/>
            </w:pPr>
            <w:r>
              <w:t>0.140</w:t>
            </w:r>
            <w:r/>
          </w:p>
        </w:tc>
        <w:tc>
          <w:tcPr>
            <w:tcW w:w="1560" w:type="pct"/>
            <w:vAlign w:val="center"/>
            <w:tcBorders>
              <w:top w:val="single" w:sz="4" w:space="0" w:color="auto"/>
            </w:tcBorders>
          </w:tcPr>
          <w:p w:rsidR="0018722C">
            <w:pPr>
              <w:pStyle w:val="affff9"/>
              <w:topLinePunct/>
              <w:ind w:leftChars="0" w:left="0" w:rightChars="0" w:right="0" w:firstLineChars="0" w:firstLine="0"/>
              <w:spacing w:line="240" w:lineRule="atLeast"/>
            </w:pPr>
            <w:r>
              <w:t>0.860</w:t>
            </w:r>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pacing w:val="2"/>
          <w:sz w:val="21"/>
          <w:szCs w:val="21"/>
        </w:rPr>
        <w:t>4-14</w:t>
      </w:r>
      <w:r>
        <w:t xml:space="preserve">  </w:t>
      </w:r>
      <w:r>
        <w:rPr>
          <w:kern w:val="2"/>
          <w:rFonts w:ascii="宋体" w:hAnsi="宋体" w:cs="宋体" w:eastAsia="宋体" w:cstheme="minorBidi"/>
          <w:spacing w:val="4"/>
          <w:sz w:val="21"/>
          <w:szCs w:val="21"/>
        </w:rPr>
        <w:t>高规制区域方差分解</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4-14</w:t>
      </w:r>
      <w:r>
        <w:t xml:space="preserve">  </w:t>
      </w:r>
      <w:r w:rsidRPr="00DB64CE">
        <w:rPr>
          <w:rFonts w:ascii="Times New Roman" w:cstheme="minorBidi" w:hAnsiTheme="minorHAnsi" w:eastAsiaTheme="minorHAnsi"/>
        </w:rPr>
        <w:t>Variance-decompositions</w:t>
      </w:r>
      <w:r>
        <w:rPr>
          <w:rFonts w:ascii="Times New Roman" w:cstheme="minorBidi" w:hAnsiTheme="minorHAnsi" w:eastAsiaTheme="minorHAnsi"/>
        </w:rPr>
        <w:t>in </w:t>
      </w:r>
      <w:r>
        <w:rPr>
          <w:rFonts w:ascii="Times New Roman" w:cstheme="minorBidi" w:hAnsiTheme="minorHAnsi" w:eastAsiaTheme="minorHAnsi"/>
        </w:rPr>
        <w:t>high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64"/>
        <w:gridCol w:w="2130"/>
        <w:gridCol w:w="2297"/>
        <w:gridCol w:w="2722"/>
      </w:tblGrid>
      <w:tr>
        <w:trPr>
          <w:tblHeader/>
        </w:trPr>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s</w:t>
            </w:r>
          </w:p>
        </w:tc>
        <w:tc>
          <w:tcPr>
            <w:tcW w:w="1318" w:type="pct"/>
            <w:vAlign w:val="center"/>
            <w:tcBorders>
              <w:bottom w:val="single" w:sz="4" w:space="0" w:color="auto"/>
            </w:tcBorders>
          </w:tcPr>
          <w:p w:rsidR="0018722C">
            <w:pPr>
              <w:pStyle w:val="a7"/>
              <w:topLinePunct/>
              <w:ind w:leftChars="0" w:left="0" w:rightChars="0" w:right="0" w:firstLineChars="0" w:firstLine="0"/>
              <w:spacing w:line="240" w:lineRule="atLeast"/>
            </w:pPr>
            <w:r>
              <w:t>CY</w:t>
            </w:r>
            <w:r/>
          </w:p>
        </w:tc>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ER</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10</w:t>
            </w:r>
            <w:r/>
          </w:p>
        </w:tc>
        <w:tc>
          <w:tcPr>
            <w:tcW w:w="1318" w:type="pct"/>
            <w:vAlign w:val="center"/>
          </w:tcPr>
          <w:p w:rsidR="0018722C">
            <w:pPr>
              <w:pStyle w:val="affff9"/>
              <w:topLinePunct/>
              <w:ind w:leftChars="0" w:left="0" w:rightChars="0" w:right="0" w:firstLineChars="0" w:firstLine="0"/>
              <w:spacing w:line="240" w:lineRule="atLeast"/>
            </w:pPr>
            <w:r>
              <w:t>0.504</w:t>
            </w:r>
            <w:r/>
          </w:p>
        </w:tc>
        <w:tc>
          <w:tcPr>
            <w:tcW w:w="1562" w:type="pct"/>
            <w:vAlign w:val="center"/>
          </w:tcPr>
          <w:p w:rsidR="0018722C">
            <w:pPr>
              <w:pStyle w:val="affff9"/>
              <w:topLinePunct/>
              <w:ind w:leftChars="0" w:left="0" w:rightChars="0" w:right="0" w:firstLineChars="0" w:firstLine="0"/>
              <w:spacing w:line="240" w:lineRule="atLeast"/>
            </w:pPr>
            <w:r>
              <w:t>0.496</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20</w:t>
            </w:r>
            <w:r/>
          </w:p>
        </w:tc>
        <w:tc>
          <w:tcPr>
            <w:tcW w:w="1318" w:type="pct"/>
            <w:vAlign w:val="center"/>
          </w:tcPr>
          <w:p w:rsidR="0018722C">
            <w:pPr>
              <w:pStyle w:val="affff9"/>
              <w:topLinePunct/>
              <w:ind w:leftChars="0" w:left="0" w:rightChars="0" w:right="0" w:firstLineChars="0" w:firstLine="0"/>
              <w:spacing w:line="240" w:lineRule="atLeast"/>
            </w:pPr>
            <w:r>
              <w:t>0.322</w:t>
            </w:r>
            <w:r/>
          </w:p>
        </w:tc>
        <w:tc>
          <w:tcPr>
            <w:tcW w:w="1562" w:type="pct"/>
            <w:vAlign w:val="center"/>
          </w:tcPr>
          <w:p w:rsidR="0018722C">
            <w:pPr>
              <w:pStyle w:val="affff9"/>
              <w:topLinePunct/>
              <w:ind w:leftChars="0" w:left="0" w:rightChars="0" w:right="0" w:firstLineChars="0" w:firstLine="0"/>
              <w:spacing w:line="240" w:lineRule="atLeast"/>
            </w:pPr>
            <w:r>
              <w:t>0.678</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30</w:t>
            </w:r>
            <w:r/>
          </w:p>
        </w:tc>
        <w:tc>
          <w:tcPr>
            <w:tcW w:w="1318" w:type="pct"/>
            <w:vAlign w:val="center"/>
          </w:tcPr>
          <w:p w:rsidR="0018722C">
            <w:pPr>
              <w:pStyle w:val="affff9"/>
              <w:topLinePunct/>
              <w:ind w:leftChars="0" w:left="0" w:rightChars="0" w:right="0" w:firstLineChars="0" w:firstLine="0"/>
              <w:spacing w:line="240" w:lineRule="atLeast"/>
            </w:pPr>
            <w:r>
              <w:t>0.287</w:t>
            </w:r>
            <w:r/>
          </w:p>
        </w:tc>
        <w:tc>
          <w:tcPr>
            <w:tcW w:w="1562" w:type="pct"/>
            <w:vAlign w:val="center"/>
          </w:tcPr>
          <w:p w:rsidR="0018722C">
            <w:pPr>
              <w:pStyle w:val="affff9"/>
              <w:topLinePunct/>
              <w:ind w:leftChars="0" w:left="0" w:rightChars="0" w:right="0" w:firstLineChars="0" w:firstLine="0"/>
              <w:spacing w:line="240" w:lineRule="atLeast"/>
            </w:pPr>
            <w:r>
              <w:t>0.713</w:t>
            </w:r>
            <w:r/>
          </w:p>
        </w:tc>
      </w:tr>
      <w:tr>
        <w:tc>
          <w:tcPr>
            <w:tcW w:w="898"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40</w:t>
            </w:r>
            <w:r/>
          </w:p>
        </w:tc>
        <w:tc>
          <w:tcPr>
            <w:tcW w:w="1318" w:type="pct"/>
            <w:vAlign w:val="center"/>
          </w:tcPr>
          <w:p w:rsidR="0018722C">
            <w:pPr>
              <w:pStyle w:val="affff9"/>
              <w:topLinePunct/>
              <w:ind w:leftChars="0" w:left="0" w:rightChars="0" w:right="0" w:firstLineChars="0" w:firstLine="0"/>
              <w:spacing w:line="240" w:lineRule="atLeast"/>
            </w:pPr>
            <w:r>
              <w:t>0.280</w:t>
            </w:r>
            <w:r/>
          </w:p>
        </w:tc>
        <w:tc>
          <w:tcPr>
            <w:tcW w:w="1562" w:type="pct"/>
            <w:vAlign w:val="center"/>
          </w:tcPr>
          <w:p w:rsidR="0018722C">
            <w:pPr>
              <w:pStyle w:val="affff9"/>
              <w:topLinePunct/>
              <w:ind w:leftChars="0" w:left="0" w:rightChars="0" w:right="0" w:firstLineChars="0" w:firstLine="0"/>
              <w:spacing w:line="240" w:lineRule="atLeast"/>
            </w:pPr>
            <w:r>
              <w:t>0.720</w:t>
            </w:r>
            <w:r/>
          </w:p>
        </w:tc>
      </w:tr>
      <w:tr>
        <w:tc>
          <w:tcPr>
            <w:tcW w:w="898" w:type="pct"/>
            <w:vAlign w:val="center"/>
          </w:tcPr>
          <w:p w:rsidR="0018722C">
            <w:pPr>
              <w:pStyle w:val="ac"/>
              <w:topLinePunct/>
              <w:ind w:leftChars="0" w:left="0" w:rightChars="0" w:right="0" w:firstLineChars="0" w:firstLine="0"/>
              <w:spacing w:line="240" w:lineRule="atLeast"/>
            </w:pPr>
            <w:r>
              <w:t>ER</w:t>
            </w:r>
            <w:r/>
          </w:p>
        </w:tc>
        <w:tc>
          <w:tcPr>
            <w:tcW w:w="1222" w:type="pct"/>
            <w:vAlign w:val="center"/>
          </w:tcPr>
          <w:p w:rsidR="0018722C">
            <w:pPr>
              <w:pStyle w:val="affff9"/>
              <w:topLinePunct/>
              <w:ind w:leftChars="0" w:left="0" w:rightChars="0" w:right="0" w:firstLineChars="0" w:firstLine="0"/>
              <w:spacing w:line="240" w:lineRule="atLeast"/>
            </w:pPr>
            <w:r>
              <w:t>10</w:t>
            </w:r>
            <w:r/>
          </w:p>
        </w:tc>
        <w:tc>
          <w:tcPr>
            <w:tcW w:w="1318" w:type="pct"/>
            <w:vAlign w:val="center"/>
          </w:tcPr>
          <w:p w:rsidR="0018722C">
            <w:pPr>
              <w:pStyle w:val="affff9"/>
              <w:topLinePunct/>
              <w:ind w:leftChars="0" w:left="0" w:rightChars="0" w:right="0" w:firstLineChars="0" w:firstLine="0"/>
              <w:spacing w:line="240" w:lineRule="atLeast"/>
            </w:pPr>
            <w:r>
              <w:t>0.232</w:t>
            </w:r>
            <w:r/>
          </w:p>
        </w:tc>
        <w:tc>
          <w:tcPr>
            <w:tcW w:w="1562" w:type="pct"/>
            <w:vAlign w:val="center"/>
          </w:tcPr>
          <w:p w:rsidR="0018722C">
            <w:pPr>
              <w:pStyle w:val="affff9"/>
              <w:topLinePunct/>
              <w:ind w:leftChars="0" w:left="0" w:rightChars="0" w:right="0" w:firstLineChars="0" w:firstLine="0"/>
              <w:spacing w:line="240" w:lineRule="atLeast"/>
            </w:pPr>
            <w:r>
              <w:t>0.768</w:t>
            </w:r>
            <w:r/>
          </w:p>
        </w:tc>
      </w:tr>
      <w:tr>
        <w:tc>
          <w:tcPr>
            <w:tcW w:w="898" w:type="pct"/>
            <w:vAlign w:val="center"/>
          </w:tcPr>
          <w:p w:rsidR="0018722C">
            <w:pPr>
              <w:pStyle w:val="ac"/>
              <w:topLinePunct/>
              <w:ind w:leftChars="0" w:left="0" w:rightChars="0" w:right="0" w:firstLineChars="0" w:firstLine="0"/>
              <w:spacing w:line="240" w:lineRule="atLeast"/>
            </w:pPr>
            <w:r>
              <w:t>ER</w:t>
            </w:r>
            <w:r/>
          </w:p>
        </w:tc>
        <w:tc>
          <w:tcPr>
            <w:tcW w:w="1222" w:type="pct"/>
            <w:vAlign w:val="center"/>
          </w:tcPr>
          <w:p w:rsidR="0018722C">
            <w:pPr>
              <w:pStyle w:val="affff9"/>
              <w:topLinePunct/>
              <w:ind w:leftChars="0" w:left="0" w:rightChars="0" w:right="0" w:firstLineChars="0" w:firstLine="0"/>
              <w:spacing w:line="240" w:lineRule="atLeast"/>
            </w:pPr>
            <w:r>
              <w:t>20</w:t>
            </w:r>
            <w:r/>
          </w:p>
        </w:tc>
        <w:tc>
          <w:tcPr>
            <w:tcW w:w="1318" w:type="pct"/>
            <w:vAlign w:val="center"/>
          </w:tcPr>
          <w:p w:rsidR="0018722C">
            <w:pPr>
              <w:pStyle w:val="affff9"/>
              <w:topLinePunct/>
              <w:ind w:leftChars="0" w:left="0" w:rightChars="0" w:right="0" w:firstLineChars="0" w:firstLine="0"/>
              <w:spacing w:line="240" w:lineRule="atLeast"/>
            </w:pPr>
            <w:r>
              <w:t>0.267</w:t>
            </w:r>
            <w:r/>
          </w:p>
        </w:tc>
        <w:tc>
          <w:tcPr>
            <w:tcW w:w="1562" w:type="pct"/>
            <w:vAlign w:val="center"/>
          </w:tcPr>
          <w:p w:rsidR="0018722C">
            <w:pPr>
              <w:pStyle w:val="affff9"/>
              <w:topLinePunct/>
              <w:ind w:leftChars="0" w:left="0" w:rightChars="0" w:right="0" w:firstLineChars="0" w:firstLine="0"/>
              <w:spacing w:line="240" w:lineRule="atLeast"/>
            </w:pPr>
            <w:r>
              <w:t>0.733</w:t>
            </w:r>
            <w:r/>
          </w:p>
        </w:tc>
      </w:tr>
      <w:tr>
        <w:tc>
          <w:tcPr>
            <w:tcW w:w="898" w:type="pct"/>
            <w:vAlign w:val="center"/>
          </w:tcPr>
          <w:p w:rsidR="0018722C">
            <w:pPr>
              <w:pStyle w:val="ac"/>
              <w:topLinePunct/>
              <w:ind w:leftChars="0" w:left="0" w:rightChars="0" w:right="0" w:firstLineChars="0" w:firstLine="0"/>
              <w:spacing w:line="240" w:lineRule="atLeast"/>
            </w:pPr>
            <w:r>
              <w:t>ER</w:t>
            </w:r>
            <w:r/>
          </w:p>
        </w:tc>
        <w:tc>
          <w:tcPr>
            <w:tcW w:w="1222" w:type="pct"/>
            <w:vAlign w:val="center"/>
          </w:tcPr>
          <w:p w:rsidR="0018722C">
            <w:pPr>
              <w:pStyle w:val="affff9"/>
              <w:topLinePunct/>
              <w:ind w:leftChars="0" w:left="0" w:rightChars="0" w:right="0" w:firstLineChars="0" w:firstLine="0"/>
              <w:spacing w:line="240" w:lineRule="atLeast"/>
            </w:pPr>
            <w:r>
              <w:t>30</w:t>
            </w:r>
            <w:r/>
          </w:p>
        </w:tc>
        <w:tc>
          <w:tcPr>
            <w:tcW w:w="1318" w:type="pct"/>
            <w:vAlign w:val="center"/>
          </w:tcPr>
          <w:p w:rsidR="0018722C">
            <w:pPr>
              <w:pStyle w:val="affff9"/>
              <w:topLinePunct/>
              <w:ind w:leftChars="0" w:left="0" w:rightChars="0" w:right="0" w:firstLineChars="0" w:firstLine="0"/>
              <w:spacing w:line="240" w:lineRule="atLeast"/>
            </w:pPr>
            <w:r>
              <w:t>0.277</w:t>
            </w:r>
            <w:r/>
          </w:p>
        </w:tc>
        <w:tc>
          <w:tcPr>
            <w:tcW w:w="1562" w:type="pct"/>
            <w:vAlign w:val="center"/>
          </w:tcPr>
          <w:p w:rsidR="0018722C">
            <w:pPr>
              <w:pStyle w:val="affff9"/>
              <w:topLinePunct/>
              <w:ind w:leftChars="0" w:left="0" w:rightChars="0" w:right="0" w:firstLineChars="0" w:firstLine="0"/>
              <w:spacing w:line="240" w:lineRule="atLeast"/>
            </w:pPr>
            <w:r>
              <w:t>0.723</w:t>
            </w:r>
            <w:r/>
          </w:p>
        </w:tc>
      </w:tr>
      <w:tr>
        <w:tc>
          <w:tcPr>
            <w:tcW w:w="898" w:type="pct"/>
            <w:vAlign w:val="center"/>
            <w:tcBorders>
              <w:top w:val="single" w:sz="4" w:space="0" w:color="auto"/>
            </w:tcBorders>
          </w:tcPr>
          <w:p w:rsidR="0018722C">
            <w:pPr>
              <w:pStyle w:val="ac"/>
              <w:topLinePunct/>
              <w:ind w:leftChars="0" w:left="0" w:rightChars="0" w:right="0" w:firstLineChars="0" w:firstLine="0"/>
              <w:spacing w:line="240" w:lineRule="atLeast"/>
            </w:pPr>
            <w:r>
              <w:t>ER</w:t>
            </w:r>
            <w:r/>
          </w:p>
        </w:tc>
        <w:tc>
          <w:tcPr>
            <w:tcW w:w="122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r/>
          </w:p>
        </w:tc>
        <w:tc>
          <w:tcPr>
            <w:tcW w:w="1318" w:type="pct"/>
            <w:vAlign w:val="center"/>
            <w:tcBorders>
              <w:top w:val="single" w:sz="4" w:space="0" w:color="auto"/>
            </w:tcBorders>
          </w:tcPr>
          <w:p w:rsidR="0018722C">
            <w:pPr>
              <w:pStyle w:val="affff9"/>
              <w:topLinePunct/>
              <w:ind w:leftChars="0" w:left="0" w:rightChars="0" w:right="0" w:firstLineChars="0" w:firstLine="0"/>
              <w:spacing w:line="240" w:lineRule="atLeast"/>
            </w:pPr>
            <w:r>
              <w:t>0.278</w:t>
            </w:r>
            <w:r/>
          </w:p>
        </w:tc>
        <w:tc>
          <w:tcPr>
            <w:tcW w:w="1562" w:type="pct"/>
            <w:vAlign w:val="center"/>
            <w:tcBorders>
              <w:top w:val="single" w:sz="4" w:space="0" w:color="auto"/>
            </w:tcBorders>
          </w:tcPr>
          <w:p w:rsidR="0018722C">
            <w:pPr>
              <w:pStyle w:val="affff9"/>
              <w:topLinePunct/>
              <w:ind w:leftChars="0" w:left="0" w:rightChars="0" w:right="0" w:firstLineChars="0" w:firstLine="0"/>
              <w:spacing w:line="240" w:lineRule="atLeast"/>
            </w:pPr>
            <w:r>
              <w:t>0.722</w:t>
            </w:r>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pacing w:val="2"/>
          <w:sz w:val="21"/>
          <w:szCs w:val="21"/>
        </w:rPr>
        <w:t>4-15</w:t>
      </w:r>
      <w:r>
        <w:t xml:space="preserve">  </w:t>
      </w:r>
      <w:r>
        <w:rPr>
          <w:kern w:val="2"/>
          <w:rFonts w:ascii="宋体" w:hAnsi="宋体" w:cs="宋体" w:eastAsia="宋体" w:cstheme="minorBidi"/>
          <w:spacing w:val="4"/>
          <w:sz w:val="21"/>
          <w:szCs w:val="21"/>
        </w:rPr>
        <w:t>低规制区域方差分解</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4-15</w:t>
      </w:r>
      <w:r>
        <w:t xml:space="preserve">  </w:t>
      </w:r>
      <w:r w:rsidRPr="00DB64CE">
        <w:rPr>
          <w:rFonts w:ascii="Times New Roman" w:cstheme="minorBidi" w:hAnsiTheme="minorHAnsi" w:eastAsiaTheme="minorHAnsi"/>
        </w:rPr>
        <w:t>Variance-decompositions</w:t>
      </w:r>
      <w:r>
        <w:rPr>
          <w:rFonts w:ascii="Times New Roman" w:cstheme="minorBidi" w:hAnsiTheme="minorHAnsi" w:eastAsiaTheme="minorHAnsi"/>
        </w:rPr>
        <w:t>in </w:t>
      </w:r>
      <w:r>
        <w:rPr>
          <w:rFonts w:ascii="Times New Roman" w:cstheme="minorBidi" w:hAnsiTheme="minorHAnsi" w:eastAsiaTheme="minorHAnsi"/>
        </w:rPr>
        <w:t>low </w:t>
      </w:r>
      <w:r>
        <w:rPr>
          <w:rFonts w:ascii="Times New Roman" w:cstheme="minorBidi" w:hAnsiTheme="minorHAnsi" w:eastAsiaTheme="minorHAnsi"/>
        </w:rPr>
        <w:t>regulation</w:t>
      </w:r>
      <w:r>
        <w:rPr>
          <w:rFonts w:ascii="Times New Roman" w:cstheme="minorBidi" w:hAnsiTheme="minorHAnsi" w:eastAsiaTheme="minorHAnsi"/>
        </w:rPr>
        <w:t> </w:t>
      </w:r>
      <w:r>
        <w:rPr>
          <w:rFonts w:ascii="Times New Roman" w:cstheme="minorBidi" w:hAnsiTheme="minorHAnsi" w:eastAsiaTheme="minorHAnsi"/>
        </w:rPr>
        <w:t>regions</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67"/>
        <w:gridCol w:w="2130"/>
        <w:gridCol w:w="2297"/>
        <w:gridCol w:w="2719"/>
      </w:tblGrid>
      <w:tr>
        <w:trPr>
          <w:tblHeader/>
        </w:trPr>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s</w:t>
            </w:r>
          </w:p>
        </w:tc>
        <w:tc>
          <w:tcPr>
            <w:tcW w:w="1318" w:type="pct"/>
            <w:vAlign w:val="center"/>
            <w:tcBorders>
              <w:bottom w:val="single" w:sz="4" w:space="0" w:color="auto"/>
            </w:tcBorders>
          </w:tcPr>
          <w:p w:rsidR="0018722C">
            <w:pPr>
              <w:pStyle w:val="a7"/>
              <w:topLinePunct/>
              <w:ind w:leftChars="0" w:left="0" w:rightChars="0" w:right="0" w:firstLineChars="0" w:firstLine="0"/>
              <w:spacing w:line="240" w:lineRule="atLeast"/>
            </w:pPr>
            <w:r>
              <w:t>CY</w:t>
            </w:r>
            <w:r/>
          </w:p>
        </w:tc>
        <w:tc>
          <w:tcPr>
            <w:tcW w:w="1560" w:type="pct"/>
            <w:vAlign w:val="center"/>
            <w:tcBorders>
              <w:bottom w:val="single" w:sz="4" w:space="0" w:color="auto"/>
            </w:tcBorders>
          </w:tcPr>
          <w:p w:rsidR="0018722C">
            <w:pPr>
              <w:pStyle w:val="a7"/>
              <w:topLinePunct/>
              <w:ind w:leftChars="0" w:left="0" w:rightChars="0" w:right="0" w:firstLineChars="0" w:firstLine="0"/>
              <w:spacing w:line="240" w:lineRule="atLeast"/>
            </w:pPr>
            <w:r>
              <w:t>ER</w:t>
            </w:r>
            <w:r/>
          </w:p>
        </w:tc>
      </w:tr>
      <w:tr>
        <w:tc>
          <w:tcPr>
            <w:tcW w:w="899"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10</w:t>
            </w:r>
            <w:r/>
          </w:p>
        </w:tc>
        <w:tc>
          <w:tcPr>
            <w:tcW w:w="1318" w:type="pct"/>
            <w:vAlign w:val="center"/>
          </w:tcPr>
          <w:p w:rsidR="0018722C">
            <w:pPr>
              <w:pStyle w:val="affff9"/>
              <w:topLinePunct/>
              <w:ind w:leftChars="0" w:left="0" w:rightChars="0" w:right="0" w:firstLineChars="0" w:firstLine="0"/>
              <w:spacing w:line="240" w:lineRule="atLeast"/>
            </w:pPr>
            <w:r>
              <w:t>0.331</w:t>
            </w:r>
            <w:r/>
          </w:p>
        </w:tc>
        <w:tc>
          <w:tcPr>
            <w:tcW w:w="1560" w:type="pct"/>
            <w:vAlign w:val="center"/>
          </w:tcPr>
          <w:p w:rsidR="0018722C">
            <w:pPr>
              <w:pStyle w:val="affff9"/>
              <w:topLinePunct/>
              <w:ind w:leftChars="0" w:left="0" w:rightChars="0" w:right="0" w:firstLineChars="0" w:firstLine="0"/>
              <w:spacing w:line="240" w:lineRule="atLeast"/>
            </w:pPr>
            <w:r>
              <w:t>0.669</w:t>
            </w:r>
            <w:r/>
          </w:p>
        </w:tc>
      </w:tr>
      <w:tr>
        <w:tc>
          <w:tcPr>
            <w:tcW w:w="899"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20</w:t>
            </w:r>
            <w:r/>
          </w:p>
        </w:tc>
        <w:tc>
          <w:tcPr>
            <w:tcW w:w="1318" w:type="pct"/>
            <w:vAlign w:val="center"/>
          </w:tcPr>
          <w:p w:rsidR="0018722C">
            <w:pPr>
              <w:pStyle w:val="affff9"/>
              <w:topLinePunct/>
              <w:ind w:leftChars="0" w:left="0" w:rightChars="0" w:right="0" w:firstLineChars="0" w:firstLine="0"/>
              <w:spacing w:line="240" w:lineRule="atLeast"/>
            </w:pPr>
            <w:r>
              <w:t>0.207</w:t>
            </w:r>
            <w:r/>
          </w:p>
        </w:tc>
        <w:tc>
          <w:tcPr>
            <w:tcW w:w="1560" w:type="pct"/>
            <w:vAlign w:val="center"/>
          </w:tcPr>
          <w:p w:rsidR="0018722C">
            <w:pPr>
              <w:pStyle w:val="affff9"/>
              <w:topLinePunct/>
              <w:ind w:leftChars="0" w:left="0" w:rightChars="0" w:right="0" w:firstLineChars="0" w:firstLine="0"/>
              <w:spacing w:line="240" w:lineRule="atLeast"/>
            </w:pPr>
            <w:r>
              <w:t>0.793</w:t>
            </w:r>
            <w:r/>
          </w:p>
        </w:tc>
      </w:tr>
      <w:tr>
        <w:tc>
          <w:tcPr>
            <w:tcW w:w="899"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30</w:t>
            </w:r>
            <w:r/>
          </w:p>
        </w:tc>
        <w:tc>
          <w:tcPr>
            <w:tcW w:w="1318" w:type="pct"/>
            <w:vAlign w:val="center"/>
          </w:tcPr>
          <w:p w:rsidR="0018722C">
            <w:pPr>
              <w:pStyle w:val="affff9"/>
              <w:topLinePunct/>
              <w:ind w:leftChars="0" w:left="0" w:rightChars="0" w:right="0" w:firstLineChars="0" w:firstLine="0"/>
              <w:spacing w:line="240" w:lineRule="atLeast"/>
            </w:pPr>
            <w:r>
              <w:t>0.165</w:t>
            </w:r>
            <w:r/>
          </w:p>
        </w:tc>
        <w:tc>
          <w:tcPr>
            <w:tcW w:w="1560" w:type="pct"/>
            <w:vAlign w:val="center"/>
          </w:tcPr>
          <w:p w:rsidR="0018722C">
            <w:pPr>
              <w:pStyle w:val="affff9"/>
              <w:topLinePunct/>
              <w:ind w:leftChars="0" w:left="0" w:rightChars="0" w:right="0" w:firstLineChars="0" w:firstLine="0"/>
              <w:spacing w:line="240" w:lineRule="atLeast"/>
            </w:pPr>
            <w:r>
              <w:t>0.835</w:t>
            </w:r>
            <w:r/>
          </w:p>
        </w:tc>
      </w:tr>
      <w:tr>
        <w:tc>
          <w:tcPr>
            <w:tcW w:w="899" w:type="pct"/>
            <w:vAlign w:val="center"/>
          </w:tcPr>
          <w:p w:rsidR="0018722C">
            <w:pPr>
              <w:pStyle w:val="ac"/>
              <w:topLinePunct/>
              <w:ind w:leftChars="0" w:left="0" w:rightChars="0" w:right="0" w:firstLineChars="0" w:firstLine="0"/>
              <w:spacing w:line="240" w:lineRule="atLeast"/>
            </w:pPr>
            <w:r>
              <w:t>CY</w:t>
            </w:r>
            <w:r/>
          </w:p>
        </w:tc>
        <w:tc>
          <w:tcPr>
            <w:tcW w:w="1222" w:type="pct"/>
            <w:vAlign w:val="center"/>
          </w:tcPr>
          <w:p w:rsidR="0018722C">
            <w:pPr>
              <w:pStyle w:val="affff9"/>
              <w:topLinePunct/>
              <w:ind w:leftChars="0" w:left="0" w:rightChars="0" w:right="0" w:firstLineChars="0" w:firstLine="0"/>
              <w:spacing w:line="240" w:lineRule="atLeast"/>
            </w:pPr>
            <w:r>
              <w:t>40</w:t>
            </w:r>
            <w:r/>
          </w:p>
        </w:tc>
        <w:tc>
          <w:tcPr>
            <w:tcW w:w="1318" w:type="pct"/>
            <w:vAlign w:val="center"/>
          </w:tcPr>
          <w:p w:rsidR="0018722C">
            <w:pPr>
              <w:pStyle w:val="affff9"/>
              <w:topLinePunct/>
              <w:ind w:leftChars="0" w:left="0" w:rightChars="0" w:right="0" w:firstLineChars="0" w:firstLine="0"/>
              <w:spacing w:line="240" w:lineRule="atLeast"/>
            </w:pPr>
            <w:r>
              <w:t>0.144</w:t>
            </w:r>
            <w:r/>
          </w:p>
        </w:tc>
        <w:tc>
          <w:tcPr>
            <w:tcW w:w="1560" w:type="pct"/>
            <w:vAlign w:val="center"/>
          </w:tcPr>
          <w:p w:rsidR="0018722C">
            <w:pPr>
              <w:pStyle w:val="affff9"/>
              <w:topLinePunct/>
              <w:ind w:leftChars="0" w:left="0" w:rightChars="0" w:right="0" w:firstLineChars="0" w:firstLine="0"/>
              <w:spacing w:line="240" w:lineRule="atLeast"/>
            </w:pPr>
            <w:r>
              <w:t>0.855</w:t>
            </w:r>
            <w:r/>
          </w:p>
        </w:tc>
      </w:tr>
      <w:tr>
        <w:tc>
          <w:tcPr>
            <w:tcW w:w="899" w:type="pct"/>
            <w:vAlign w:val="center"/>
          </w:tcPr>
          <w:p w:rsidR="0018722C">
            <w:pPr>
              <w:pStyle w:val="ac"/>
              <w:topLinePunct/>
              <w:ind w:leftChars="0" w:left="0" w:rightChars="0" w:right="0" w:firstLineChars="0" w:firstLine="0"/>
              <w:spacing w:line="240" w:lineRule="atLeast"/>
            </w:pPr>
            <w:r>
              <w:t>ER</w:t>
            </w:r>
            <w:r/>
          </w:p>
        </w:tc>
        <w:tc>
          <w:tcPr>
            <w:tcW w:w="1222" w:type="pct"/>
            <w:vAlign w:val="center"/>
          </w:tcPr>
          <w:p w:rsidR="0018722C">
            <w:pPr>
              <w:pStyle w:val="affff9"/>
              <w:topLinePunct/>
              <w:ind w:leftChars="0" w:left="0" w:rightChars="0" w:right="0" w:firstLineChars="0" w:firstLine="0"/>
              <w:spacing w:line="240" w:lineRule="atLeast"/>
            </w:pPr>
            <w:r>
              <w:t>10</w:t>
            </w:r>
            <w:r/>
          </w:p>
        </w:tc>
        <w:tc>
          <w:tcPr>
            <w:tcW w:w="1318" w:type="pct"/>
            <w:vAlign w:val="center"/>
          </w:tcPr>
          <w:p w:rsidR="0018722C">
            <w:pPr>
              <w:pStyle w:val="affff9"/>
              <w:topLinePunct/>
              <w:ind w:leftChars="0" w:left="0" w:rightChars="0" w:right="0" w:firstLineChars="0" w:firstLine="0"/>
              <w:spacing w:line="240" w:lineRule="atLeast"/>
            </w:pPr>
            <w:r>
              <w:t>0.013</w:t>
            </w:r>
            <w:r/>
          </w:p>
        </w:tc>
        <w:tc>
          <w:tcPr>
            <w:tcW w:w="1560" w:type="pct"/>
            <w:vAlign w:val="center"/>
          </w:tcPr>
          <w:p w:rsidR="0018722C">
            <w:pPr>
              <w:pStyle w:val="affff9"/>
              <w:topLinePunct/>
              <w:ind w:leftChars="0" w:left="0" w:rightChars="0" w:right="0" w:firstLineChars="0" w:firstLine="0"/>
              <w:spacing w:line="240" w:lineRule="atLeast"/>
            </w:pPr>
            <w:r>
              <w:t>0.987</w:t>
            </w:r>
            <w:r/>
          </w:p>
        </w:tc>
      </w:tr>
      <w:tr>
        <w:tc>
          <w:tcPr>
            <w:tcW w:w="899" w:type="pct"/>
            <w:vAlign w:val="center"/>
          </w:tcPr>
          <w:p w:rsidR="0018722C">
            <w:pPr>
              <w:pStyle w:val="ac"/>
              <w:topLinePunct/>
              <w:ind w:leftChars="0" w:left="0" w:rightChars="0" w:right="0" w:firstLineChars="0" w:firstLine="0"/>
              <w:spacing w:line="240" w:lineRule="atLeast"/>
            </w:pPr>
            <w:r>
              <w:t>ER</w:t>
            </w:r>
            <w:r/>
          </w:p>
        </w:tc>
        <w:tc>
          <w:tcPr>
            <w:tcW w:w="1222" w:type="pct"/>
            <w:vAlign w:val="center"/>
          </w:tcPr>
          <w:p w:rsidR="0018722C">
            <w:pPr>
              <w:pStyle w:val="affff9"/>
              <w:topLinePunct/>
              <w:ind w:leftChars="0" w:left="0" w:rightChars="0" w:right="0" w:firstLineChars="0" w:firstLine="0"/>
              <w:spacing w:line="240" w:lineRule="atLeast"/>
            </w:pPr>
            <w:r>
              <w:t>20</w:t>
            </w:r>
            <w:r/>
          </w:p>
        </w:tc>
        <w:tc>
          <w:tcPr>
            <w:tcW w:w="1318" w:type="pct"/>
            <w:vAlign w:val="center"/>
          </w:tcPr>
          <w:p w:rsidR="0018722C">
            <w:pPr>
              <w:pStyle w:val="affff9"/>
              <w:topLinePunct/>
              <w:ind w:leftChars="0" w:left="0" w:rightChars="0" w:right="0" w:firstLineChars="0" w:firstLine="0"/>
              <w:spacing w:line="240" w:lineRule="atLeast"/>
            </w:pPr>
            <w:r>
              <w:t>0.009</w:t>
            </w:r>
            <w:r/>
          </w:p>
        </w:tc>
        <w:tc>
          <w:tcPr>
            <w:tcW w:w="1560" w:type="pct"/>
            <w:vAlign w:val="center"/>
          </w:tcPr>
          <w:p w:rsidR="0018722C">
            <w:pPr>
              <w:pStyle w:val="affff9"/>
              <w:topLinePunct/>
              <w:ind w:leftChars="0" w:left="0" w:rightChars="0" w:right="0" w:firstLineChars="0" w:firstLine="0"/>
              <w:spacing w:line="240" w:lineRule="atLeast"/>
            </w:pPr>
            <w:r>
              <w:t>0.991</w:t>
            </w:r>
            <w:r/>
          </w:p>
        </w:tc>
      </w:tr>
      <w:tr>
        <w:tc>
          <w:tcPr>
            <w:tcW w:w="899" w:type="pct"/>
            <w:vAlign w:val="center"/>
          </w:tcPr>
          <w:p w:rsidR="0018722C">
            <w:pPr>
              <w:pStyle w:val="ac"/>
              <w:topLinePunct/>
              <w:ind w:leftChars="0" w:left="0" w:rightChars="0" w:right="0" w:firstLineChars="0" w:firstLine="0"/>
              <w:spacing w:line="240" w:lineRule="atLeast"/>
            </w:pPr>
            <w:r>
              <w:t>ER</w:t>
            </w:r>
            <w:r/>
          </w:p>
        </w:tc>
        <w:tc>
          <w:tcPr>
            <w:tcW w:w="1222" w:type="pct"/>
            <w:vAlign w:val="center"/>
          </w:tcPr>
          <w:p w:rsidR="0018722C">
            <w:pPr>
              <w:pStyle w:val="affff9"/>
              <w:topLinePunct/>
              <w:ind w:leftChars="0" w:left="0" w:rightChars="0" w:right="0" w:firstLineChars="0" w:firstLine="0"/>
              <w:spacing w:line="240" w:lineRule="atLeast"/>
            </w:pPr>
            <w:r>
              <w:t>30</w:t>
            </w:r>
            <w:r/>
          </w:p>
        </w:tc>
        <w:tc>
          <w:tcPr>
            <w:tcW w:w="1318" w:type="pct"/>
            <w:vAlign w:val="center"/>
          </w:tcPr>
          <w:p w:rsidR="0018722C">
            <w:pPr>
              <w:pStyle w:val="affff9"/>
              <w:topLinePunct/>
              <w:ind w:leftChars="0" w:left="0" w:rightChars="0" w:right="0" w:firstLineChars="0" w:firstLine="0"/>
              <w:spacing w:line="240" w:lineRule="atLeast"/>
            </w:pPr>
            <w:r>
              <w:t>0.007</w:t>
            </w:r>
            <w:r/>
          </w:p>
        </w:tc>
        <w:tc>
          <w:tcPr>
            <w:tcW w:w="1560" w:type="pct"/>
            <w:vAlign w:val="center"/>
          </w:tcPr>
          <w:p w:rsidR="0018722C">
            <w:pPr>
              <w:pStyle w:val="affff9"/>
              <w:topLinePunct/>
              <w:ind w:leftChars="0" w:left="0" w:rightChars="0" w:right="0" w:firstLineChars="0" w:firstLine="0"/>
              <w:spacing w:line="240" w:lineRule="atLeast"/>
            </w:pPr>
            <w:r>
              <w:t>0.993</w:t>
            </w:r>
            <w:r/>
          </w:p>
        </w:tc>
      </w:tr>
      <w:tr>
        <w:tc>
          <w:tcPr>
            <w:tcW w:w="899" w:type="pct"/>
            <w:vAlign w:val="center"/>
            <w:tcBorders>
              <w:top w:val="single" w:sz="4" w:space="0" w:color="auto"/>
            </w:tcBorders>
          </w:tcPr>
          <w:p w:rsidR="0018722C">
            <w:pPr>
              <w:pStyle w:val="ac"/>
              <w:topLinePunct/>
              <w:ind w:leftChars="0" w:left="0" w:rightChars="0" w:right="0" w:firstLineChars="0" w:firstLine="0"/>
              <w:spacing w:line="240" w:lineRule="atLeast"/>
            </w:pPr>
            <w:r>
              <w:t>ER</w:t>
            </w:r>
            <w:r/>
          </w:p>
        </w:tc>
        <w:tc>
          <w:tcPr>
            <w:tcW w:w="122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r/>
          </w:p>
        </w:tc>
        <w:tc>
          <w:tcPr>
            <w:tcW w:w="1318"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r/>
          </w:p>
        </w:tc>
        <w:tc>
          <w:tcPr>
            <w:tcW w:w="1560" w:type="pct"/>
            <w:vAlign w:val="center"/>
            <w:tcBorders>
              <w:top w:val="single" w:sz="4" w:space="0" w:color="auto"/>
            </w:tcBorders>
          </w:tcPr>
          <w:p w:rsidR="0018722C">
            <w:pPr>
              <w:pStyle w:val="affff9"/>
              <w:topLinePunct/>
              <w:ind w:leftChars="0" w:left="0" w:rightChars="0" w:right="0" w:firstLineChars="0" w:firstLine="0"/>
              <w:spacing w:line="240" w:lineRule="atLeast"/>
            </w:pPr>
            <w:r>
              <w:t>0.993</w:t>
            </w:r>
            <w:r/>
          </w:p>
        </w:tc>
      </w:tr>
    </w:tbl>
    <w:p w:rsidR="0018722C">
      <w:pPr>
        <w:topLinePunct/>
        <w:pStyle w:val="affa"/>
      </w:pPr>
    </w:p>
    <w:p w:rsidR="0018722C">
      <w:pPr>
        <w:pStyle w:val="Heading2"/>
        <w:topLinePunct/>
        <w:ind w:left="171" w:hangingChars="171" w:hanging="171"/>
      </w:pPr>
      <w:bookmarkStart w:id="172828" w:name="_Toc686172828"/>
      <w:bookmarkStart w:name="_TOC_250025" w:id="91"/>
      <w:bookmarkStart w:name="4.4 环境规制对建筑业经济增长的动态影响实证分析 " w:id="92"/>
      <w:r/>
      <w:r>
        <w:t>4.4</w:t>
      </w:r>
      <w:r>
        <w:t xml:space="preserve"> </w:t>
      </w:r>
      <w:r>
        <w:t>环境规制对建筑业经济增长的动态影响实证分析</w:t>
      </w:r>
      <w:bookmarkEnd w:id="91"/>
      <w:r/>
      <w:bookmarkEnd w:id="172828"/>
    </w:p>
    <w:p w:rsidR="0018722C">
      <w:pPr>
        <w:topLinePunct/>
      </w:pPr>
      <w:r>
        <w:t>为了深入考察环境规制强度与建筑业经济增长的动态变化关系，分别利用</w:t>
      </w:r>
      <w:r>
        <w:t>面板</w:t>
      </w:r>
      <w:r>
        <w:rPr>
          <w:rFonts w:ascii="Times New Roman" w:hAnsi="Times New Roman" w:cs="Times New Roman" w:eastAsia="宋体"/>
        </w:rPr>
        <w:t>VAR</w:t>
      </w:r>
      <w:r>
        <w:t>和面板脉冲来研究环境规制与建筑业经济增长之间随时间的变化情况</w:t>
      </w:r>
      <w:r/>
      <w:r>
        <w:t>和脉冲反应，考察环境规制强度对我国建筑业经济增长的动态影响。</w:t>
      </w:r>
    </w:p>
    <w:p w:rsidR="0018722C">
      <w:pPr>
        <w:pStyle w:val="Heading3"/>
        <w:topLinePunct/>
        <w:ind w:left="200" w:hangingChars="200" w:hanging="200"/>
      </w:pPr>
      <w:bookmarkStart w:id="172829" w:name="_Toc686172829"/>
      <w:bookmarkStart w:name="_TOC_250024" w:id="93"/>
      <w:r>
        <w:t>4.4.1</w:t>
      </w:r>
      <w:r>
        <w:t xml:space="preserve"> </w:t>
      </w:r>
      <w:r>
        <w:t>环境规制与建筑业经济增长的相关性分析</w:t>
      </w:r>
      <w:bookmarkEnd w:id="93"/>
      <w:r/>
      <w:bookmarkEnd w:id="172829"/>
    </w:p>
    <w:p w:rsidR="0018722C">
      <w:pPr>
        <w:topLinePunct/>
      </w:pPr>
      <w:r>
        <w:t>前文已对相应变量进行了面板单位根检验，检验结果显示</w:t>
      </w:r>
      <w:r>
        <w:rPr>
          <w:rFonts w:ascii="Times New Roman" w:hAnsi="Times New Roman" w:cs="Times New Roman" w:eastAsia="宋体"/>
        </w:rPr>
        <w:t>ER</w:t>
      </w:r>
      <w:r>
        <w:t>、</w:t>
      </w:r>
      <w:r>
        <w:rPr>
          <w:rFonts w:ascii="Times New Roman" w:hAnsi="Times New Roman" w:cs="Times New Roman" w:eastAsia="宋体"/>
        </w:rPr>
        <w:t>CY</w:t>
      </w:r>
      <w:r>
        <w:t>均为</w:t>
      </w:r>
      <w:r>
        <w:rPr>
          <w:rFonts w:ascii="Times New Roman" w:hAnsi="Times New Roman" w:cs="Times New Roman" w:eastAsia="宋体"/>
        </w:rPr>
        <w:t>1</w:t>
      </w:r>
      <w:r>
        <w:t>阶</w:t>
      </w:r>
      <w:r>
        <w:t>单整。在选择滞后阶数时，根据脉冲响应函数的收敛情况选择滞后</w:t>
      </w:r>
      <w:r>
        <w:rPr>
          <w:rFonts w:ascii="Times New Roman" w:hAnsi="Times New Roman" w:cs="Times New Roman" w:eastAsia="宋体"/>
        </w:rPr>
        <w:t>4</w:t>
      </w:r>
      <w:r>
        <w:t>阶</w:t>
      </w:r>
      <w:r>
        <w:rPr>
          <w:rFonts w:ascii="Times New Roman" w:hAnsi="Times New Roman" w:cs="Times New Roman" w:eastAsia="宋体"/>
        </w:rPr>
        <w:t>VAR</w:t>
      </w:r>
      <w:r>
        <w:t>。为</w:t>
      </w:r>
      <w:r/>
      <w:r>
        <w:t>了避免由于时点效应和个体效应所产生的估计系数偏差，采用截面均值差分的</w:t>
      </w:r>
      <w:r/>
      <w:r>
        <w:t>方法来消除时点效应，采用向前均值差分的方法来消除个体效应，这种方法被</w:t>
      </w:r>
      <w:r/>
      <w:r>
        <w:t>称为“</w:t>
      </w:r>
      <w:r>
        <w:rPr>
          <w:rFonts w:ascii="Times New Roman" w:hAnsi="Times New Roman" w:cs="Times New Roman" w:eastAsia="宋体"/>
        </w:rPr>
        <w:t>Helmert</w:t>
      </w:r>
      <w:r>
        <w:t>转换”</w:t>
      </w:r>
      <w:r>
        <w:t>（</w:t>
      </w:r>
      <w:r>
        <w:rPr>
          <w:rFonts w:ascii="Times New Roman" w:hAnsi="Times New Roman" w:cs="Times New Roman" w:eastAsia="宋体"/>
        </w:rPr>
        <w:t>Arellano</w:t>
      </w:r>
      <w:r>
        <w:t>和</w:t>
      </w:r>
      <w:r>
        <w:rPr>
          <w:rFonts w:ascii="Times New Roman" w:hAnsi="Times New Roman" w:cs="Times New Roman" w:eastAsia="宋体"/>
        </w:rPr>
        <w:t>Bover</w:t>
      </w:r>
      <w:r>
        <w:rPr>
          <w:rFonts w:ascii="Times New Roman" w:hAnsi="Times New Roman" w:cs="Times New Roman" w:eastAsia="宋体"/>
        </w:rPr>
        <w:t>,</w:t>
      </w:r>
      <w:r>
        <w:rPr>
          <w:rFonts w:ascii="Times New Roman" w:hAnsi="Times New Roman" w:cs="Times New Roman" w:eastAsia="宋体"/>
        </w:rPr>
        <w:t> 1995</w:t>
      </w:r>
      <w:r>
        <w:t>）</w:t>
      </w:r>
      <w:r>
        <w:t>，这样就保证了转换后的变量和</w:t>
      </w:r>
      <w:r/>
      <w:r>
        <w:t>滞后的变量之间为正交，可以采用滞后变量作为工具变量进行估计。对面板</w:t>
      </w:r>
      <w:r>
        <w:rPr>
          <w:rFonts w:ascii="Times New Roman" w:hAnsi="Times New Roman" w:cs="Times New Roman" w:eastAsia="宋体"/>
        </w:rPr>
        <w:t>VAR</w:t>
      </w:r>
      <w:r>
        <w:t>模型的估计采用系统</w:t>
      </w:r>
      <w:r>
        <w:rPr>
          <w:rFonts w:ascii="Times New Roman" w:hAnsi="Times New Roman" w:cs="Times New Roman" w:eastAsia="宋体"/>
        </w:rPr>
        <w:t>GMM</w:t>
      </w:r>
      <w:r>
        <w:t>的方法，具体结果见</w:t>
      </w:r>
      <w:r>
        <w:t>表</w:t>
      </w:r>
      <w:r>
        <w:rPr>
          <w:rFonts w:ascii="Times New Roman" w:hAnsi="Times New Roman" w:cs="Times New Roman" w:eastAsia="宋体"/>
        </w:rPr>
        <w:t>4-16</w:t>
      </w:r>
      <w:r>
        <w:t>、</w:t>
      </w:r>
      <w:r>
        <w:t>表</w:t>
      </w:r>
      <w:r>
        <w:rPr>
          <w:rFonts w:ascii="Times New Roman" w:hAnsi="Times New Roman" w:cs="Times New Roman" w:eastAsia="宋体"/>
        </w:rPr>
        <w:t>4-17</w:t>
      </w:r>
      <w:r>
        <w:t>和</w:t>
      </w:r>
      <w:r>
        <w:t>表</w:t>
      </w:r>
      <w:r>
        <w:rPr>
          <w:rFonts w:ascii="Times New Roman" w:hAnsi="Times New Roman" w:cs="Times New Roman" w:eastAsia="宋体"/>
        </w:rPr>
        <w:t>4-18</w:t>
      </w:r>
      <w:r>
        <w:t>。</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4-16</w:t>
      </w:r>
      <w:r>
        <w:t xml:space="preserve">  </w:t>
      </w:r>
      <w:r>
        <w:rPr>
          <w:rFonts w:ascii="宋体" w:hAnsi="宋体" w:cs="宋体" w:eastAsia="宋体" w:cstheme="minorBidi"/>
        </w:rPr>
        <w:t>全国范围内面板</w:t>
      </w:r>
      <w:r>
        <w:rPr>
          <w:rFonts w:ascii="Times New Roman" w:hAnsi="Times New Roman" w:cs="Times New Roman" w:eastAsia="Times New Roman" w:cstheme="minorBidi"/>
        </w:rPr>
        <w:t>VAR</w:t>
      </w:r>
      <w:r>
        <w:rPr>
          <w:rFonts w:ascii="宋体" w:hAnsi="宋体" w:cs="宋体" w:eastAsia="宋体" w:cstheme="minorBidi"/>
        </w:rPr>
        <w:t>的系数估计值</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4-16</w:t>
      </w:r>
      <w:r>
        <w:t xml:space="preserve">  </w:t>
      </w:r>
      <w:r w:rsidRPr="00DB64CE">
        <w:rPr>
          <w:rFonts w:ascii="Times New Roman" w:cstheme="minorBidi" w:hAnsiTheme="minorHAnsi" w:eastAsiaTheme="minorHAnsi"/>
        </w:rPr>
        <w:t>Estimation</w:t>
      </w:r>
      <w:r>
        <w:rPr>
          <w:rFonts w:ascii="Times New Roman" w:cstheme="minorBidi" w:hAnsiTheme="minorHAnsi" w:eastAsiaTheme="minorHAnsi"/>
        </w:rPr>
        <w:t>of </w:t>
      </w:r>
      <w:r>
        <w:rPr>
          <w:rFonts w:ascii="Times New Roman" w:cstheme="minorBidi" w:hAnsiTheme="minorHAnsi" w:eastAsiaTheme="minorHAnsi"/>
        </w:rPr>
        <w:t>parameter </w:t>
      </w:r>
      <w:r>
        <w:rPr>
          <w:rFonts w:ascii="Times New Roman" w:cstheme="minorBidi" w:hAnsiTheme="minorHAnsi" w:eastAsiaTheme="minorHAnsi"/>
        </w:rPr>
        <w:t>in </w:t>
      </w:r>
      <w:r>
        <w:rPr>
          <w:rFonts w:ascii="Times New Roman" w:cstheme="minorBidi" w:hAnsiTheme="minorHAnsi" w:eastAsiaTheme="minorHAnsi"/>
        </w:rPr>
        <w:t>PVAR </w:t>
      </w:r>
      <w:r>
        <w:rPr>
          <w:rFonts w:ascii="Times New Roman" w:cstheme="minorBidi" w:hAnsiTheme="minorHAnsi" w:eastAsiaTheme="minorHAnsi"/>
        </w:rPr>
        <w:t>model </w:t>
      </w:r>
      <w:r>
        <w:rPr>
          <w:rFonts w:ascii="Times New Roman" w:cstheme="minorBidi" w:hAnsiTheme="minorHAnsi" w:eastAsiaTheme="minorHAnsi"/>
        </w:rPr>
        <w:t>in </w:t>
      </w:r>
      <w:r>
        <w:rPr>
          <w:rFonts w:ascii="Times New Roman" w:cstheme="minorBidi" w:hAnsiTheme="minorHAnsi" w:eastAsiaTheme="minorHAnsi"/>
        </w:rPr>
        <w:t>the </w:t>
      </w:r>
      <w:r>
        <w:rPr>
          <w:rFonts w:ascii="Times New Roman" w:cstheme="minorBidi" w:hAnsiTheme="minorHAnsi" w:eastAsiaTheme="minorHAnsi"/>
        </w:rPr>
        <w:t>whole</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country</w:t>
      </w:r>
    </w:p>
    <w:p w:rsidR="0018722C">
      <w:pPr>
        <w:pStyle w:val="ae"/>
        <w:topLinePunct/>
      </w:pPr>
      <w:r>
        <w:rPr>
          <w:kern w:val="2"/>
          <w:sz w:val="22"/>
          <w:szCs w:val="22"/>
          <w:rFonts w:cstheme="minorBidi" w:hAnsiTheme="minorHAnsi" w:eastAsiaTheme="minorHAnsi" w:asciiTheme="minorHAnsi"/>
        </w:rPr>
        <w:pict>
          <v:group style="margin-left:79.680pt;margin-top:3.203384pt;width:411.58pt;height:.1pt;mso-position-horizontal-relative:page;mso-position-vertical-relative:paragraph;z-index:-312352" coordorigin="1594,64" coordsize="8714,2">
            <v:shape style="position:absolute;left:1594;top:64;width:8714;height:2" coordorigin="1594,64" coordsize="8714,0" path="m1594,64l10307,64e" filled="false" stroked="true" strokeweight="1.5pt" strokecolor="#000000">
              <v:path arrowok="t"/>
            </v:shape>
            <w10:wrap type="none"/>
          </v:group>
        </w:pict>
      </w:r>
    </w:p>
    <w:p w:rsidR="0018722C">
      <w:pPr>
        <w:pStyle w:val="ae"/>
        <w:topLinePunct/>
      </w:pPr>
      <w:r>
        <w:rPr>
          <w:kern w:val="2"/>
          <w:rFonts w:ascii="宋体" w:hAnsi="宋体" w:cs="宋体" w:eastAsia="宋体" w:cstheme="minorBidi"/>
          <w:spacing w:val="3"/>
          <w:sz w:val="21"/>
          <w:szCs w:val="21"/>
        </w:rPr>
        <w:t>因变量</w:t>
      </w:r>
      <w:r>
        <w:rPr>
          <w:kern w:val="2"/>
          <w:rFonts w:ascii="Times New Roman" w:hAnsi="Times New Roman" w:cs="Times New Roman" w:eastAsia="Times New Roman" w:cstheme="minorBidi"/>
          <w:spacing w:val="3"/>
          <w:sz w:val="21"/>
          <w:szCs w:val="21"/>
        </w:rPr>
        <w:t>:</w:t>
      </w:r>
      <w:r>
        <w:rPr>
          <w:kern w:val="2"/>
          <w:rFonts w:ascii="Times New Roman" w:hAnsi="Times New Roman" w:cs="Times New Roman" w:eastAsia="Times New Roman" w:cstheme="minorBidi"/>
          <w:spacing w:val="8"/>
          <w:sz w:val="21"/>
          <w:szCs w:val="21"/>
        </w:rPr>
        <w:t> </w:t>
      </w:r>
      <w:r>
        <w:rPr>
          <w:kern w:val="2"/>
          <w:rFonts w:ascii="Times New Roman" w:hAnsi="Times New Roman" w:cs="Times New Roman" w:eastAsia="Times New Roman" w:cstheme="minorBidi"/>
          <w:spacing w:val="2"/>
          <w:sz w:val="21"/>
          <w:szCs w:val="21"/>
        </w:rPr>
        <w:t>h_CY</w:t>
      </w:r>
      <w:r>
        <w:rPr>
          <w:kern w:val="2"/>
          <w:rFonts w:ascii="宋体" w:hAnsi="宋体" w:cs="宋体" w:eastAsia="宋体" w:cstheme="minorBidi"/>
          <w:spacing w:val="3"/>
          <w:sz w:val="21"/>
          <w:szCs w:val="21"/>
        </w:rPr>
        <w:t>因变量</w:t>
      </w:r>
      <w:r>
        <w:rPr>
          <w:kern w:val="2"/>
          <w:rFonts w:ascii="Times New Roman" w:hAnsi="Times New Roman" w:cs="Times New Roman" w:eastAsia="Times New Roman" w:cstheme="minorBidi"/>
          <w:spacing w:val="3"/>
          <w:sz w:val="21"/>
          <w:szCs w:val="21"/>
        </w:rPr>
        <w:t xml:space="preserve">:</w:t>
      </w:r>
      <w:r w:rsidR="001852F3">
        <w:rPr>
          <w:kern w:val="2"/>
          <w:rFonts w:ascii="Times New Roman" w:hAnsi="Times New Roman" w:cs="Times New Roman" w:eastAsia="Times New Roman" w:cstheme="minorBidi"/>
          <w:spacing w:val="3"/>
          <w:sz w:val="21"/>
          <w:szCs w:val="21"/>
        </w:rPr>
        <w:t xml:space="preserve"> </w:t>
      </w:r>
      <w:r w:rsidR="001852F3">
        <w:rPr>
          <w:kern w:val="2"/>
          <w:rFonts w:ascii="Times New Roman" w:hAnsi="Times New Roman" w:cs="Times New Roman" w:eastAsia="Times New Roman" w:cstheme="minorBidi"/>
          <w:spacing w:val="3"/>
          <w:sz w:val="21"/>
          <w:szCs w:val="21"/>
        </w:rPr>
        <w:t xml:space="preserve">h_</w:t>
      </w:r>
      <w:r>
        <w:rPr>
          <w:kern w:val="2"/>
          <w:rFonts w:ascii="Times New Roman" w:hAnsi="Times New Roman" w:cs="Times New Roman" w:eastAsia="Times New Roman" w:cstheme="minorBidi"/>
          <w:spacing w:val="5"/>
          <w:sz w:val="21"/>
          <w:szCs w:val="21"/>
        </w:rPr>
        <w:t> </w:t>
      </w:r>
      <w:r>
        <w:rPr>
          <w:kern w:val="2"/>
          <w:rFonts w:ascii="Times New Roman" w:hAnsi="Times New Roman" w:cs="Times New Roman" w:eastAsia="Times New Roman" w:cstheme="minorBidi"/>
          <w:spacing w:val="2"/>
          <w:sz w:val="21"/>
          <w:szCs w:val="21"/>
        </w:rPr>
        <w:t>ER</w:t>
      </w:r>
    </w:p>
    <w:tbl>
      <w:tblPr>
        <w:tblW w:w="5000" w:type="pct"/>
        <w:tblInd w:w="13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74"/>
        <w:gridCol w:w="1295"/>
        <w:gridCol w:w="1131"/>
        <w:gridCol w:w="1087"/>
        <w:gridCol w:w="1133"/>
        <w:gridCol w:w="1196"/>
        <w:gridCol w:w="1297"/>
      </w:tblGrid>
      <w:tr>
        <w:trPr>
          <w:tblHeader/>
        </w:trPr>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b-GMM</w:t>
            </w:r>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se-GMM</w:t>
            </w:r>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t-GMM</w:t>
            </w:r>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b-GMM</w:t>
            </w:r>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se-GMM</w:t>
            </w:r>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t-GMM</w:t>
            </w:r>
            <w:r/>
          </w:p>
        </w:tc>
      </w:tr>
      <w:tr>
        <w:tc>
          <w:tcPr>
            <w:tcW w:w="903"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-1</w:t>
            </w:r>
            <w:r>
              <w:t>)</w:t>
            </w:r>
          </w:p>
        </w:tc>
        <w:tc>
          <w:tcPr>
            <w:tcW w:w="743" w:type="pct"/>
            <w:vAlign w:val="center"/>
          </w:tcPr>
          <w:p w:rsidR="0018722C">
            <w:pPr>
              <w:pStyle w:val="affff9"/>
              <w:topLinePunct/>
              <w:ind w:leftChars="0" w:left="0" w:rightChars="0" w:right="0" w:firstLineChars="0" w:firstLine="0"/>
              <w:spacing w:line="240" w:lineRule="atLeast"/>
            </w:pPr>
            <w:r>
              <w:t>0.201</w:t>
            </w:r>
            <w:r/>
          </w:p>
        </w:tc>
        <w:tc>
          <w:tcPr>
            <w:tcW w:w="649" w:type="pct"/>
            <w:vAlign w:val="center"/>
          </w:tcPr>
          <w:p w:rsidR="0018722C">
            <w:pPr>
              <w:pStyle w:val="affff9"/>
              <w:topLinePunct/>
              <w:ind w:leftChars="0" w:left="0" w:rightChars="0" w:right="0" w:firstLineChars="0" w:firstLine="0"/>
              <w:spacing w:line="240" w:lineRule="atLeast"/>
            </w:pPr>
            <w:r>
              <w:t>0.156</w:t>
            </w:r>
            <w:r/>
          </w:p>
        </w:tc>
        <w:tc>
          <w:tcPr>
            <w:tcW w:w="624" w:type="pct"/>
            <w:vAlign w:val="center"/>
          </w:tcPr>
          <w:p w:rsidR="0018722C">
            <w:pPr>
              <w:pStyle w:val="affff9"/>
              <w:topLinePunct/>
              <w:ind w:leftChars="0" w:left="0" w:rightChars="0" w:right="0" w:firstLineChars="0" w:firstLine="0"/>
              <w:spacing w:line="240" w:lineRule="atLeast"/>
            </w:pPr>
            <w:r>
              <w:t>1.293</w:t>
            </w:r>
            <w:r/>
          </w:p>
        </w:tc>
        <w:tc>
          <w:tcPr>
            <w:tcW w:w="650" w:type="pct"/>
            <w:vAlign w:val="center"/>
          </w:tcPr>
          <w:p w:rsidR="0018722C">
            <w:pPr>
              <w:pStyle w:val="affff9"/>
              <w:topLinePunct/>
              <w:ind w:leftChars="0" w:left="0" w:rightChars="0" w:right="0" w:firstLineChars="0" w:firstLine="0"/>
              <w:spacing w:line="240" w:lineRule="atLeast"/>
            </w:pPr>
            <w:r>
              <w:t>0.490</w:t>
            </w:r>
            <w:r/>
          </w:p>
        </w:tc>
        <w:tc>
          <w:tcPr>
            <w:tcW w:w="686" w:type="pct"/>
            <w:vAlign w:val="center"/>
          </w:tcPr>
          <w:p w:rsidR="0018722C">
            <w:pPr>
              <w:pStyle w:val="affff9"/>
              <w:topLinePunct/>
              <w:ind w:leftChars="0" w:left="0" w:rightChars="0" w:right="0" w:firstLineChars="0" w:firstLine="0"/>
              <w:spacing w:line="240" w:lineRule="atLeast"/>
            </w:pPr>
            <w:r>
              <w:t>0.539</w:t>
            </w:r>
            <w:r/>
          </w:p>
        </w:tc>
        <w:tc>
          <w:tcPr>
            <w:tcW w:w="744" w:type="pct"/>
            <w:vAlign w:val="center"/>
          </w:tcPr>
          <w:p w:rsidR="0018722C">
            <w:pPr>
              <w:pStyle w:val="affff9"/>
              <w:topLinePunct/>
              <w:ind w:leftChars="0" w:left="0" w:rightChars="0" w:right="0" w:firstLineChars="0" w:firstLine="0"/>
              <w:spacing w:line="240" w:lineRule="atLeast"/>
            </w:pPr>
            <w:r>
              <w:t>0.909</w:t>
            </w:r>
            <w:r/>
          </w:p>
        </w:tc>
      </w:tr>
      <w:tr>
        <w:tc>
          <w:tcPr>
            <w:tcW w:w="903" w:type="pct"/>
            <w:vAlign w:val="center"/>
          </w:tcPr>
          <w:p w:rsidR="0018722C">
            <w:pPr>
              <w:pStyle w:val="ac"/>
              <w:topLinePunct/>
              <w:ind w:leftChars="0" w:left="0" w:rightChars="0" w:right="0" w:firstLineChars="0" w:firstLine="0"/>
              <w:spacing w:line="240" w:lineRule="atLeast"/>
            </w:pPr>
            <w:r/>
            <w:r>
              <w:t/>
            </w:r>
            <w:r>
              <w:t>H</w:t>
            </w:r>
            <w:r>
              <w:t>_ ER</w:t>
            </w:r>
            <w:r>
              <w:t xml:space="preserve"> </w:t>
            </w:r>
            <w:r>
              <w:t>(</w:t>
            </w:r>
            <w:r>
              <w:t xml:space="preserve">-1</w:t>
            </w:r>
            <w:r>
              <w:t>)</w:t>
            </w:r>
          </w:p>
        </w:tc>
        <w:tc>
          <w:tcPr>
            <w:tcW w:w="743" w:type="pct"/>
            <w:vAlign w:val="center"/>
          </w:tcPr>
          <w:p w:rsidR="0018722C">
            <w:pPr>
              <w:pStyle w:val="affff9"/>
              <w:topLinePunct/>
              <w:ind w:leftChars="0" w:left="0" w:rightChars="0" w:right="0" w:firstLineChars="0" w:firstLine="0"/>
              <w:spacing w:line="240" w:lineRule="atLeast"/>
            </w:pPr>
            <w:r>
              <w:t>0.092</w:t>
            </w:r>
            <w:r/>
          </w:p>
        </w:tc>
        <w:tc>
          <w:tcPr>
            <w:tcW w:w="649" w:type="pct"/>
            <w:vAlign w:val="center"/>
          </w:tcPr>
          <w:p w:rsidR="0018722C">
            <w:pPr>
              <w:pStyle w:val="affff9"/>
              <w:topLinePunct/>
              <w:ind w:leftChars="0" w:left="0" w:rightChars="0" w:right="0" w:firstLineChars="0" w:firstLine="0"/>
              <w:spacing w:line="240" w:lineRule="atLeast"/>
            </w:pPr>
            <w:r>
              <w:t>0.044</w:t>
            </w:r>
            <w:r/>
          </w:p>
        </w:tc>
        <w:tc>
          <w:tcPr>
            <w:tcW w:w="624" w:type="pct"/>
            <w:vAlign w:val="center"/>
          </w:tcPr>
          <w:p w:rsidR="0018722C">
            <w:pPr>
              <w:pStyle w:val="affff9"/>
              <w:topLinePunct/>
              <w:ind w:leftChars="0" w:left="0" w:rightChars="0" w:right="0" w:firstLineChars="0" w:firstLine="0"/>
              <w:spacing w:line="240" w:lineRule="atLeast"/>
            </w:pPr>
            <w:r>
              <w:t>2.086</w:t>
            </w:r>
            <w:r/>
          </w:p>
        </w:tc>
        <w:tc>
          <w:tcPr>
            <w:tcW w:w="650" w:type="pct"/>
            <w:vAlign w:val="center"/>
          </w:tcPr>
          <w:p w:rsidR="0018722C">
            <w:pPr>
              <w:pStyle w:val="affff9"/>
              <w:topLinePunct/>
              <w:ind w:leftChars="0" w:left="0" w:rightChars="0" w:right="0" w:firstLineChars="0" w:firstLine="0"/>
              <w:spacing w:line="240" w:lineRule="atLeast"/>
            </w:pPr>
            <w:r>
              <w:t>0.604</w:t>
            </w:r>
            <w:r/>
          </w:p>
        </w:tc>
        <w:tc>
          <w:tcPr>
            <w:tcW w:w="686" w:type="pct"/>
            <w:vAlign w:val="center"/>
          </w:tcPr>
          <w:p w:rsidR="0018722C">
            <w:pPr>
              <w:pStyle w:val="affff9"/>
              <w:topLinePunct/>
              <w:ind w:leftChars="0" w:left="0" w:rightChars="0" w:right="0" w:firstLineChars="0" w:firstLine="0"/>
              <w:spacing w:line="240" w:lineRule="atLeast"/>
            </w:pPr>
            <w:r>
              <w:t>0.170</w:t>
            </w:r>
            <w:r/>
          </w:p>
        </w:tc>
        <w:tc>
          <w:tcPr>
            <w:tcW w:w="744" w:type="pct"/>
            <w:vAlign w:val="center"/>
          </w:tcPr>
          <w:p w:rsidR="0018722C">
            <w:pPr>
              <w:pStyle w:val="affff9"/>
              <w:topLinePunct/>
              <w:ind w:leftChars="0" w:left="0" w:rightChars="0" w:right="0" w:firstLineChars="0" w:firstLine="0"/>
              <w:spacing w:line="240" w:lineRule="atLeast"/>
            </w:pPr>
            <w:r>
              <w:t>3.552</w:t>
            </w:r>
            <w:r/>
          </w:p>
        </w:tc>
      </w:tr>
      <w:tr>
        <w:tc>
          <w:tcPr>
            <w:tcW w:w="903"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-2</w:t>
            </w:r>
            <w:r>
              <w:t>)</w:t>
            </w:r>
          </w:p>
        </w:tc>
        <w:tc>
          <w:tcPr>
            <w:tcW w:w="743" w:type="pct"/>
            <w:vAlign w:val="center"/>
          </w:tcPr>
          <w:p w:rsidR="0018722C">
            <w:pPr>
              <w:pStyle w:val="affff9"/>
              <w:topLinePunct/>
              <w:ind w:leftChars="0" w:left="0" w:rightChars="0" w:right="0" w:firstLineChars="0" w:firstLine="0"/>
              <w:spacing w:line="240" w:lineRule="atLeast"/>
            </w:pPr>
            <w:r>
              <w:t>-0.059</w:t>
            </w:r>
            <w:r/>
          </w:p>
        </w:tc>
        <w:tc>
          <w:tcPr>
            <w:tcW w:w="649" w:type="pct"/>
            <w:vAlign w:val="center"/>
          </w:tcPr>
          <w:p w:rsidR="0018722C">
            <w:pPr>
              <w:pStyle w:val="affff9"/>
              <w:topLinePunct/>
              <w:ind w:leftChars="0" w:left="0" w:rightChars="0" w:right="0" w:firstLineChars="0" w:firstLine="0"/>
              <w:spacing w:line="240" w:lineRule="atLeast"/>
            </w:pPr>
            <w:r>
              <w:t>0.114</w:t>
            </w:r>
          </w:p>
        </w:tc>
        <w:tc>
          <w:tcPr>
            <w:tcW w:w="624" w:type="pct"/>
            <w:vAlign w:val="center"/>
          </w:tcPr>
          <w:p w:rsidR="0018722C">
            <w:pPr>
              <w:pStyle w:val="affff9"/>
              <w:topLinePunct/>
              <w:ind w:leftChars="0" w:left="0" w:rightChars="0" w:right="0" w:firstLineChars="0" w:firstLine="0"/>
              <w:spacing w:line="240" w:lineRule="atLeast"/>
            </w:pPr>
            <w:r>
              <w:t>-0.514</w:t>
            </w:r>
            <w:r/>
          </w:p>
        </w:tc>
        <w:tc>
          <w:tcPr>
            <w:tcW w:w="650" w:type="pct"/>
            <w:vAlign w:val="center"/>
          </w:tcPr>
          <w:p w:rsidR="0018722C">
            <w:pPr>
              <w:pStyle w:val="affff9"/>
              <w:topLinePunct/>
              <w:ind w:leftChars="0" w:left="0" w:rightChars="0" w:right="0" w:firstLineChars="0" w:firstLine="0"/>
              <w:spacing w:line="240" w:lineRule="atLeast"/>
            </w:pPr>
            <w:r>
              <w:t>-0.428</w:t>
            </w:r>
            <w:r/>
          </w:p>
        </w:tc>
        <w:tc>
          <w:tcPr>
            <w:tcW w:w="686" w:type="pct"/>
            <w:vAlign w:val="center"/>
          </w:tcPr>
          <w:p w:rsidR="0018722C">
            <w:pPr>
              <w:pStyle w:val="affff9"/>
              <w:topLinePunct/>
              <w:ind w:leftChars="0" w:left="0" w:rightChars="0" w:right="0" w:firstLineChars="0" w:firstLine="0"/>
              <w:spacing w:line="240" w:lineRule="atLeast"/>
            </w:pPr>
            <w:r>
              <w:t>0.398</w:t>
            </w:r>
            <w:r/>
          </w:p>
        </w:tc>
        <w:tc>
          <w:tcPr>
            <w:tcW w:w="744" w:type="pct"/>
            <w:vAlign w:val="center"/>
          </w:tcPr>
          <w:p w:rsidR="0018722C">
            <w:pPr>
              <w:pStyle w:val="affff9"/>
              <w:topLinePunct/>
              <w:ind w:leftChars="0" w:left="0" w:rightChars="0" w:right="0" w:firstLineChars="0" w:firstLine="0"/>
              <w:spacing w:line="240" w:lineRule="atLeast"/>
            </w:pPr>
            <w:r>
              <w:t>-1.073</w:t>
            </w:r>
            <w:r/>
          </w:p>
        </w:tc>
      </w:tr>
      <w:tr>
        <w:tc>
          <w:tcPr>
            <w:tcW w:w="903" w:type="pct"/>
            <w:vAlign w:val="center"/>
          </w:tcPr>
          <w:p w:rsidR="0018722C">
            <w:pPr>
              <w:pStyle w:val="ac"/>
              <w:topLinePunct/>
              <w:ind w:leftChars="0" w:left="0" w:rightChars="0" w:right="0" w:firstLineChars="0" w:firstLine="0"/>
              <w:spacing w:line="240" w:lineRule="atLeast"/>
            </w:pPr>
            <w:r/>
            <w:r>
              <w:t/>
            </w:r>
            <w:r>
              <w:t>H</w:t>
            </w:r>
            <w:r>
              <w:t>_ ER</w:t>
            </w:r>
            <w:r>
              <w:t xml:space="preserve"> </w:t>
            </w:r>
            <w:r>
              <w:t>(</w:t>
            </w:r>
            <w:r>
              <w:t xml:space="preserve">-2</w:t>
            </w:r>
            <w:r>
              <w:t>)</w:t>
            </w:r>
          </w:p>
        </w:tc>
        <w:tc>
          <w:tcPr>
            <w:tcW w:w="743" w:type="pct"/>
            <w:vAlign w:val="center"/>
          </w:tcPr>
          <w:p w:rsidR="0018722C">
            <w:pPr>
              <w:pStyle w:val="affff9"/>
              <w:topLinePunct/>
              <w:ind w:leftChars="0" w:left="0" w:rightChars="0" w:right="0" w:firstLineChars="0" w:firstLine="0"/>
              <w:spacing w:line="240" w:lineRule="atLeast"/>
            </w:pPr>
            <w:r>
              <w:t>0.013</w:t>
            </w:r>
            <w:r/>
          </w:p>
        </w:tc>
        <w:tc>
          <w:tcPr>
            <w:tcW w:w="649" w:type="pct"/>
            <w:vAlign w:val="center"/>
          </w:tcPr>
          <w:p w:rsidR="0018722C">
            <w:pPr>
              <w:pStyle w:val="affff9"/>
              <w:topLinePunct/>
              <w:ind w:leftChars="0" w:left="0" w:rightChars="0" w:right="0" w:firstLineChars="0" w:firstLine="0"/>
              <w:spacing w:line="240" w:lineRule="atLeast"/>
            </w:pPr>
            <w:r>
              <w:t>0.019</w:t>
            </w:r>
            <w:r/>
          </w:p>
        </w:tc>
        <w:tc>
          <w:tcPr>
            <w:tcW w:w="624" w:type="pct"/>
            <w:vAlign w:val="center"/>
          </w:tcPr>
          <w:p w:rsidR="0018722C">
            <w:pPr>
              <w:pStyle w:val="affff9"/>
              <w:topLinePunct/>
              <w:ind w:leftChars="0" w:left="0" w:rightChars="0" w:right="0" w:firstLineChars="0" w:firstLine="0"/>
              <w:spacing w:line="240" w:lineRule="atLeast"/>
            </w:pPr>
            <w:r>
              <w:t>0.714</w:t>
            </w:r>
            <w:r/>
          </w:p>
        </w:tc>
        <w:tc>
          <w:tcPr>
            <w:tcW w:w="650" w:type="pct"/>
            <w:vAlign w:val="center"/>
          </w:tcPr>
          <w:p w:rsidR="0018722C">
            <w:pPr>
              <w:pStyle w:val="affff9"/>
              <w:topLinePunct/>
              <w:ind w:leftChars="0" w:left="0" w:rightChars="0" w:right="0" w:firstLineChars="0" w:firstLine="0"/>
              <w:spacing w:line="240" w:lineRule="atLeast"/>
            </w:pPr>
            <w:r>
              <w:t>0.007</w:t>
            </w:r>
            <w:r/>
          </w:p>
        </w:tc>
        <w:tc>
          <w:tcPr>
            <w:tcW w:w="686" w:type="pct"/>
            <w:vAlign w:val="center"/>
          </w:tcPr>
          <w:p w:rsidR="0018722C">
            <w:pPr>
              <w:pStyle w:val="affff9"/>
              <w:topLinePunct/>
              <w:ind w:leftChars="0" w:left="0" w:rightChars="0" w:right="0" w:firstLineChars="0" w:firstLine="0"/>
              <w:spacing w:line="240" w:lineRule="atLeast"/>
            </w:pPr>
            <w:r>
              <w:t>0.094</w:t>
            </w:r>
            <w:r/>
          </w:p>
        </w:tc>
        <w:tc>
          <w:tcPr>
            <w:tcW w:w="744" w:type="pct"/>
            <w:vAlign w:val="center"/>
          </w:tcPr>
          <w:p w:rsidR="0018722C">
            <w:pPr>
              <w:pStyle w:val="affff9"/>
              <w:topLinePunct/>
              <w:ind w:leftChars="0" w:left="0" w:rightChars="0" w:right="0" w:firstLineChars="0" w:firstLine="0"/>
              <w:spacing w:line="240" w:lineRule="atLeast"/>
            </w:pPr>
            <w:r>
              <w:t>0.080</w:t>
            </w:r>
            <w:r/>
          </w:p>
        </w:tc>
      </w:tr>
      <w:tr>
        <w:tc>
          <w:tcPr>
            <w:tcW w:w="903"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-3</w:t>
            </w:r>
            <w:r>
              <w:t>)</w:t>
            </w:r>
          </w:p>
        </w:tc>
        <w:tc>
          <w:tcPr>
            <w:tcW w:w="743" w:type="pct"/>
            <w:vAlign w:val="center"/>
          </w:tcPr>
          <w:p w:rsidR="0018722C">
            <w:pPr>
              <w:pStyle w:val="affff9"/>
              <w:topLinePunct/>
              <w:ind w:leftChars="0" w:left="0" w:rightChars="0" w:right="0" w:firstLineChars="0" w:firstLine="0"/>
              <w:spacing w:line="240" w:lineRule="atLeast"/>
            </w:pPr>
            <w:r>
              <w:t>0.450</w:t>
            </w:r>
            <w:r/>
          </w:p>
        </w:tc>
        <w:tc>
          <w:tcPr>
            <w:tcW w:w="649" w:type="pct"/>
            <w:vAlign w:val="center"/>
          </w:tcPr>
          <w:p w:rsidR="0018722C">
            <w:pPr>
              <w:pStyle w:val="affff9"/>
              <w:topLinePunct/>
              <w:ind w:leftChars="0" w:left="0" w:rightChars="0" w:right="0" w:firstLineChars="0" w:firstLine="0"/>
              <w:spacing w:line="240" w:lineRule="atLeast"/>
            </w:pPr>
            <w:r>
              <w:t>0.124</w:t>
            </w:r>
            <w:r/>
          </w:p>
        </w:tc>
        <w:tc>
          <w:tcPr>
            <w:tcW w:w="624" w:type="pct"/>
            <w:vAlign w:val="center"/>
          </w:tcPr>
          <w:p w:rsidR="0018722C">
            <w:pPr>
              <w:pStyle w:val="affff9"/>
              <w:topLinePunct/>
              <w:ind w:leftChars="0" w:left="0" w:rightChars="0" w:right="0" w:firstLineChars="0" w:firstLine="0"/>
              <w:spacing w:line="240" w:lineRule="atLeast"/>
            </w:pPr>
            <w:r>
              <w:t>3.641</w:t>
            </w:r>
            <w:r/>
          </w:p>
        </w:tc>
        <w:tc>
          <w:tcPr>
            <w:tcW w:w="650" w:type="pct"/>
            <w:vAlign w:val="center"/>
          </w:tcPr>
          <w:p w:rsidR="0018722C">
            <w:pPr>
              <w:pStyle w:val="affff9"/>
              <w:topLinePunct/>
              <w:ind w:leftChars="0" w:left="0" w:rightChars="0" w:right="0" w:firstLineChars="0" w:firstLine="0"/>
              <w:spacing w:line="240" w:lineRule="atLeast"/>
            </w:pPr>
            <w:r>
              <w:t>0.013</w:t>
            </w:r>
            <w:r/>
          </w:p>
        </w:tc>
        <w:tc>
          <w:tcPr>
            <w:tcW w:w="686" w:type="pct"/>
            <w:vAlign w:val="center"/>
          </w:tcPr>
          <w:p w:rsidR="0018722C">
            <w:pPr>
              <w:pStyle w:val="affff9"/>
              <w:topLinePunct/>
              <w:ind w:leftChars="0" w:left="0" w:rightChars="0" w:right="0" w:firstLineChars="0" w:firstLine="0"/>
              <w:spacing w:line="240" w:lineRule="atLeast"/>
            </w:pPr>
            <w:r>
              <w:t>0.592</w:t>
            </w:r>
            <w:r/>
          </w:p>
        </w:tc>
        <w:tc>
          <w:tcPr>
            <w:tcW w:w="744" w:type="pct"/>
            <w:vAlign w:val="center"/>
          </w:tcPr>
          <w:p w:rsidR="0018722C">
            <w:pPr>
              <w:pStyle w:val="affff9"/>
              <w:topLinePunct/>
              <w:ind w:leftChars="0" w:left="0" w:rightChars="0" w:right="0" w:firstLineChars="0" w:firstLine="0"/>
              <w:spacing w:line="240" w:lineRule="atLeast"/>
            </w:pPr>
            <w:r>
              <w:t>0.022</w:t>
            </w:r>
            <w:r/>
          </w:p>
        </w:tc>
      </w:tr>
      <w:tr>
        <w:tc>
          <w:tcPr>
            <w:tcW w:w="903" w:type="pct"/>
            <w:vAlign w:val="center"/>
          </w:tcPr>
          <w:p w:rsidR="0018722C">
            <w:pPr>
              <w:pStyle w:val="ac"/>
              <w:topLinePunct/>
              <w:ind w:leftChars="0" w:left="0" w:rightChars="0" w:right="0" w:firstLineChars="0" w:firstLine="0"/>
              <w:spacing w:line="240" w:lineRule="atLeast"/>
            </w:pPr>
            <w:r/>
            <w:r>
              <w:t/>
            </w:r>
            <w:r>
              <w:t>H</w:t>
            </w:r>
            <w:r>
              <w:t xml:space="preserve">_ </w:t>
            </w:r>
            <w:r>
              <w:t>ER</w:t>
            </w:r>
            <w:r>
              <w:t xml:space="preserve"> </w:t>
            </w:r>
            <w:r>
              <w:t>(</w:t>
            </w:r>
            <w:r>
              <w:t xml:space="preserve">-3</w:t>
            </w:r>
            <w:r>
              <w:t>)</w:t>
            </w:r>
          </w:p>
        </w:tc>
        <w:tc>
          <w:tcPr>
            <w:tcW w:w="743" w:type="pct"/>
            <w:vAlign w:val="center"/>
          </w:tcPr>
          <w:p w:rsidR="0018722C">
            <w:pPr>
              <w:pStyle w:val="affff9"/>
              <w:topLinePunct/>
              <w:ind w:leftChars="0" w:left="0" w:rightChars="0" w:right="0" w:firstLineChars="0" w:firstLine="0"/>
              <w:spacing w:line="240" w:lineRule="atLeast"/>
            </w:pPr>
            <w:r>
              <w:t>0.034</w:t>
            </w:r>
            <w:r/>
          </w:p>
        </w:tc>
        <w:tc>
          <w:tcPr>
            <w:tcW w:w="649" w:type="pct"/>
            <w:vAlign w:val="center"/>
          </w:tcPr>
          <w:p w:rsidR="0018722C">
            <w:pPr>
              <w:pStyle w:val="affff9"/>
              <w:topLinePunct/>
              <w:ind w:leftChars="0" w:left="0" w:rightChars="0" w:right="0" w:firstLineChars="0" w:firstLine="0"/>
              <w:spacing w:line="240" w:lineRule="atLeast"/>
            </w:pPr>
            <w:r>
              <w:t>0.026</w:t>
            </w:r>
            <w:r/>
          </w:p>
        </w:tc>
        <w:tc>
          <w:tcPr>
            <w:tcW w:w="624" w:type="pct"/>
            <w:vAlign w:val="center"/>
          </w:tcPr>
          <w:p w:rsidR="0018722C">
            <w:pPr>
              <w:pStyle w:val="affff9"/>
              <w:topLinePunct/>
              <w:ind w:leftChars="0" w:left="0" w:rightChars="0" w:right="0" w:firstLineChars="0" w:firstLine="0"/>
              <w:spacing w:line="240" w:lineRule="atLeast"/>
            </w:pPr>
            <w:r>
              <w:t>1.297</w:t>
            </w:r>
            <w:r/>
          </w:p>
        </w:tc>
        <w:tc>
          <w:tcPr>
            <w:tcW w:w="650" w:type="pct"/>
            <w:vAlign w:val="center"/>
          </w:tcPr>
          <w:p w:rsidR="0018722C">
            <w:pPr>
              <w:pStyle w:val="affff9"/>
              <w:topLinePunct/>
              <w:ind w:leftChars="0" w:left="0" w:rightChars="0" w:right="0" w:firstLineChars="0" w:firstLine="0"/>
              <w:spacing w:line="240" w:lineRule="atLeast"/>
            </w:pPr>
            <w:r>
              <w:t>0.217</w:t>
            </w:r>
            <w:r/>
          </w:p>
        </w:tc>
        <w:tc>
          <w:tcPr>
            <w:tcW w:w="686" w:type="pct"/>
            <w:vAlign w:val="center"/>
          </w:tcPr>
          <w:p w:rsidR="0018722C">
            <w:pPr>
              <w:pStyle w:val="affff9"/>
              <w:topLinePunct/>
              <w:ind w:leftChars="0" w:left="0" w:rightChars="0" w:right="0" w:firstLineChars="0" w:firstLine="0"/>
              <w:spacing w:line="240" w:lineRule="atLeast"/>
            </w:pPr>
            <w:r>
              <w:t>0.105</w:t>
            </w:r>
            <w:r/>
          </w:p>
        </w:tc>
        <w:tc>
          <w:tcPr>
            <w:tcW w:w="744" w:type="pct"/>
            <w:vAlign w:val="center"/>
          </w:tcPr>
          <w:p w:rsidR="0018722C">
            <w:pPr>
              <w:pStyle w:val="affff9"/>
              <w:topLinePunct/>
              <w:ind w:leftChars="0" w:left="0" w:rightChars="0" w:right="0" w:firstLineChars="0" w:firstLine="0"/>
              <w:spacing w:line="240" w:lineRule="atLeast"/>
            </w:pPr>
            <w:r>
              <w:t>2.073</w:t>
            </w:r>
            <w:r/>
          </w:p>
        </w:tc>
      </w:tr>
      <w:tr>
        <w:tc>
          <w:tcPr>
            <w:tcW w:w="903"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-4</w:t>
            </w:r>
            <w:r>
              <w:t>)</w:t>
            </w:r>
          </w:p>
        </w:tc>
        <w:tc>
          <w:tcPr>
            <w:tcW w:w="743" w:type="pct"/>
            <w:vAlign w:val="center"/>
          </w:tcPr>
          <w:p w:rsidR="0018722C">
            <w:pPr>
              <w:pStyle w:val="affff9"/>
              <w:topLinePunct/>
              <w:ind w:leftChars="0" w:left="0" w:rightChars="0" w:right="0" w:firstLineChars="0" w:firstLine="0"/>
              <w:spacing w:line="240" w:lineRule="atLeast"/>
            </w:pPr>
            <w:r>
              <w:t>0.013</w:t>
            </w:r>
            <w:r/>
          </w:p>
        </w:tc>
        <w:tc>
          <w:tcPr>
            <w:tcW w:w="649" w:type="pct"/>
            <w:vAlign w:val="center"/>
          </w:tcPr>
          <w:p w:rsidR="0018722C">
            <w:pPr>
              <w:pStyle w:val="affff9"/>
              <w:topLinePunct/>
              <w:ind w:leftChars="0" w:left="0" w:rightChars="0" w:right="0" w:firstLineChars="0" w:firstLine="0"/>
              <w:spacing w:line="240" w:lineRule="atLeast"/>
            </w:pPr>
            <w:r>
              <w:t>0.108</w:t>
            </w:r>
            <w:r/>
          </w:p>
        </w:tc>
        <w:tc>
          <w:tcPr>
            <w:tcW w:w="624" w:type="pct"/>
            <w:vAlign w:val="center"/>
          </w:tcPr>
          <w:p w:rsidR="0018722C">
            <w:pPr>
              <w:pStyle w:val="affff9"/>
              <w:topLinePunct/>
              <w:ind w:leftChars="0" w:left="0" w:rightChars="0" w:right="0" w:firstLineChars="0" w:firstLine="0"/>
              <w:spacing w:line="240" w:lineRule="atLeast"/>
            </w:pPr>
            <w:r>
              <w:t>0.120</w:t>
            </w:r>
            <w:r/>
          </w:p>
        </w:tc>
        <w:tc>
          <w:tcPr>
            <w:tcW w:w="650" w:type="pct"/>
            <w:vAlign w:val="center"/>
          </w:tcPr>
          <w:p w:rsidR="0018722C">
            <w:pPr>
              <w:pStyle w:val="affff9"/>
              <w:topLinePunct/>
              <w:ind w:leftChars="0" w:left="0" w:rightChars="0" w:right="0" w:firstLineChars="0" w:firstLine="0"/>
              <w:spacing w:line="240" w:lineRule="atLeast"/>
            </w:pPr>
            <w:r>
              <w:t>0.32</w:t>
            </w:r>
            <w:r/>
          </w:p>
        </w:tc>
        <w:tc>
          <w:tcPr>
            <w:tcW w:w="686" w:type="pct"/>
            <w:vAlign w:val="center"/>
          </w:tcPr>
          <w:p w:rsidR="0018722C">
            <w:pPr>
              <w:pStyle w:val="affff9"/>
              <w:topLinePunct/>
              <w:ind w:leftChars="0" w:left="0" w:rightChars="0" w:right="0" w:firstLineChars="0" w:firstLine="0"/>
              <w:spacing w:line="240" w:lineRule="atLeast"/>
            </w:pPr>
            <w:r>
              <w:t>0.461</w:t>
            </w:r>
            <w:r/>
          </w:p>
        </w:tc>
        <w:tc>
          <w:tcPr>
            <w:tcW w:w="744" w:type="pct"/>
            <w:vAlign w:val="center"/>
          </w:tcPr>
          <w:p w:rsidR="0018722C">
            <w:pPr>
              <w:pStyle w:val="affff9"/>
              <w:topLinePunct/>
              <w:ind w:leftChars="0" w:left="0" w:rightChars="0" w:right="0" w:firstLineChars="0" w:firstLine="0"/>
              <w:spacing w:line="240" w:lineRule="atLeast"/>
            </w:pPr>
            <w:r>
              <w:t>0.694</w:t>
            </w:r>
            <w:r/>
          </w:p>
        </w:tc>
      </w:tr>
      <w:tr>
        <w:tc>
          <w:tcPr>
            <w:tcW w:w="903"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H</w:t>
            </w:r>
            <w:r>
              <w:t xml:space="preserve">_ </w:t>
            </w:r>
            <w:r>
              <w:t>ER</w:t>
            </w:r>
            <w:r>
              <w:t xml:space="preserve"> </w:t>
            </w:r>
            <w:r>
              <w:t>(</w:t>
            </w:r>
            <w:r>
              <w:t xml:space="preserve">-4</w:t>
            </w:r>
            <w:r>
              <w:t>)</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-0.012</w:t>
            </w:r>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0.022</w:t>
            </w:r>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-0.549</w:t>
            </w:r>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0.195</w:t>
            </w:r>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0.095</w:t>
            </w:r>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2.044</w:t>
            </w:r>
            <w:r/>
          </w:p>
        </w:tc>
      </w:tr>
    </w:tbl>
    <w:p w:rsidR="0018722C">
      <w:pPr>
        <w:pStyle w:val="aff3"/>
        <w:topLinePunct/>
      </w:pPr>
      <w:r>
        <w:rPr>
          <w:rFonts w:cstheme="minorBidi" w:hAnsiTheme="minorHAnsi" w:eastAsiaTheme="minorHAnsi" w:asciiTheme="minorHAnsi" w:ascii="宋体" w:hAnsi="宋体" w:cs="宋体" w:eastAsia="宋体"/>
        </w:rPr>
        <w:t>注</w:t>
      </w:r>
      <w:r>
        <w:rPr>
          <w:kern w:val="2"/>
          <w:rFonts w:ascii="Times New Roman" w:hAnsi="Times New Roman" w:cs="Times New Roman" w:eastAsia="Times New Roman" w:cstheme="minorBidi"/>
          <w:spacing w:val="2"/>
          <w:sz w:val="21"/>
          <w:rFonts w:hint="eastAsia"/>
        </w:rPr>
        <w:t>：</w:t>
      </w:r>
      <w:r>
        <w:rPr>
          <w:rFonts w:ascii="宋体" w:hAnsi="宋体" w:cs="宋体" w:eastAsia="宋体" w:cstheme="minorBidi"/>
        </w:rPr>
        <w:t>估计结果是采用系统</w:t>
      </w:r>
      <w:r>
        <w:rPr>
          <w:rFonts w:ascii="Times New Roman" w:hAnsi="Times New Roman" w:cs="Times New Roman" w:eastAsia="Times New Roman" w:cstheme="minorBidi"/>
        </w:rPr>
        <w:t>GMM</w:t>
      </w:r>
      <w:r>
        <w:rPr>
          <w:rFonts w:ascii="宋体" w:hAnsi="宋体" w:cs="宋体" w:eastAsia="宋体" w:cstheme="minorBidi"/>
        </w:rPr>
        <w:t>方法得到，实证结果显示估计模型是稳健的。</w:t>
      </w:r>
      <w:r>
        <w:rPr>
          <w:rFonts w:ascii="Times New Roman" w:hAnsi="Times New Roman" w:cs="Times New Roman" w:eastAsia="Times New Roman" w:cstheme="minorBidi"/>
        </w:rPr>
        <w:t>b-GMM </w:t>
      </w:r>
      <w:r>
        <w:rPr>
          <w:rFonts w:ascii="Times New Roman" w:hAnsi="Times New Roman" w:cs="Times New Roman" w:eastAsia="Times New Roman" w:cstheme="minorBidi"/>
        </w:rPr>
        <w:t> </w:t>
      </w:r>
      <w:r>
        <w:rPr>
          <w:rFonts w:ascii="宋体" w:hAnsi="宋体" w:cs="宋体" w:eastAsia="宋体" w:cstheme="minorBidi"/>
        </w:rPr>
        <w:t>是</w:t>
      </w:r>
    </w:p>
    <w:p w:rsidR="0018722C">
      <w:pPr>
        <w:topLinePunct/>
      </w:pPr>
      <w:r>
        <w:rPr>
          <w:rFonts w:cstheme="minorBidi" w:hAnsiTheme="minorHAnsi" w:eastAsiaTheme="minorHAnsi" w:asciiTheme="minorHAnsi" w:ascii="Times New Roman" w:hAnsi="Times New Roman" w:cs="Times New Roman" w:eastAsia="宋体"/>
        </w:rPr>
        <w:t>GMM</w:t>
      </w:r>
      <w:r>
        <w:rPr>
          <w:rFonts w:ascii="宋体" w:hAnsi="宋体" w:cs="宋体" w:eastAsia="宋体" w:cstheme="minorBidi"/>
        </w:rPr>
        <w:t>的系数估计值，</w:t>
      </w:r>
      <w:r>
        <w:rPr>
          <w:rFonts w:ascii="Times New Roman" w:hAnsi="Times New Roman" w:cs="Times New Roman" w:eastAsia="宋体" w:cstheme="minorBidi"/>
        </w:rPr>
        <w:t>se-GMM</w:t>
      </w:r>
      <w:r>
        <w:rPr>
          <w:rFonts w:ascii="宋体" w:hAnsi="宋体" w:cs="宋体" w:eastAsia="宋体" w:cstheme="minorBidi"/>
        </w:rPr>
        <w:t>是</w:t>
      </w:r>
      <w:r>
        <w:rPr>
          <w:rFonts w:ascii="Times New Roman" w:hAnsi="Times New Roman" w:cs="Times New Roman" w:eastAsia="宋体" w:cstheme="minorBidi"/>
        </w:rPr>
        <w:t>GMM</w:t>
      </w:r>
      <w:r>
        <w:rPr>
          <w:rFonts w:ascii="宋体" w:hAnsi="宋体" w:cs="宋体" w:eastAsia="宋体" w:cstheme="minorBidi"/>
        </w:rPr>
        <w:t>的误差估计值，</w:t>
      </w:r>
      <w:r>
        <w:rPr>
          <w:rFonts w:ascii="Times New Roman" w:hAnsi="Times New Roman" w:cs="Times New Roman" w:eastAsia="宋体" w:cstheme="minorBidi"/>
        </w:rPr>
        <w:t>t-GMM</w:t>
      </w:r>
      <w:r>
        <w:rPr>
          <w:rFonts w:ascii="宋体" w:hAnsi="宋体" w:cs="宋体" w:eastAsia="宋体" w:cstheme="minorBidi"/>
        </w:rPr>
        <w:t>是</w:t>
      </w:r>
      <w:r>
        <w:rPr>
          <w:rFonts w:ascii="Times New Roman" w:hAnsi="Times New Roman" w:cs="Times New Roman" w:eastAsia="宋体" w:cstheme="minorBidi"/>
        </w:rPr>
        <w:t>GMM</w:t>
      </w:r>
      <w:r>
        <w:rPr>
          <w:rFonts w:ascii="宋体" w:hAnsi="宋体" w:cs="宋体" w:eastAsia="宋体" w:cstheme="minorBidi"/>
        </w:rPr>
        <w:t>的系数</w:t>
      </w:r>
      <w:r>
        <w:rPr>
          <w:rFonts w:ascii="Times New Roman" w:hAnsi="Times New Roman" w:cs="Times New Roman" w:eastAsia="宋体" w:cstheme="minorBidi"/>
        </w:rPr>
        <w:t>t</w:t>
      </w:r>
      <w:r>
        <w:rPr>
          <w:rFonts w:ascii="宋体" w:hAnsi="宋体" w:cs="宋体" w:eastAsia="宋体" w:cstheme="minorBidi"/>
        </w:rPr>
        <w:t>检</w:t>
      </w:r>
      <w:r>
        <w:rPr>
          <w:rFonts w:ascii="宋体" w:hAnsi="宋体" w:cs="宋体" w:eastAsia="宋体" w:cstheme="minorBidi"/>
        </w:rPr>
        <w:t>验值。本文利用</w:t>
      </w:r>
      <w:r>
        <w:rPr>
          <w:rFonts w:ascii="Times New Roman" w:hAnsi="Times New Roman" w:cs="Times New Roman" w:eastAsia="宋体" w:cstheme="minorBidi"/>
        </w:rPr>
        <w:t>Inessa </w:t>
      </w:r>
      <w:r>
        <w:rPr>
          <w:rFonts w:ascii="Times New Roman" w:hAnsi="Times New Roman" w:cs="Times New Roman" w:eastAsia="宋体" w:cstheme="minorBidi"/>
        </w:rPr>
        <w:t>Love</w:t>
      </w:r>
      <w:r>
        <w:rPr>
          <w:rFonts w:ascii="Times New Roman" w:hAnsi="Times New Roman" w:cs="Times New Roman" w:eastAsia="宋体" w:cstheme="minorBidi"/>
          <w:kern w:val="2"/>
          <w:rFonts w:ascii="Times New Roman" w:hAnsi="Times New Roman" w:cs="Times New Roman" w:eastAsia="宋体" w:cstheme="minorBidi"/>
          <w:spacing w:val="4"/>
          <w:sz w:val="21"/>
        </w:rPr>
        <w:t>（</w:t>
      </w:r>
      <w:r>
        <w:rPr>
          <w:rFonts w:ascii="Times New Roman" w:hAnsi="Times New Roman" w:cs="Times New Roman" w:eastAsia="宋体" w:cstheme="minorBidi"/>
        </w:rPr>
        <w:t xml:space="preserve">2006</w:t>
      </w:r>
      <w:r>
        <w:rPr>
          <w:rFonts w:ascii="Times New Roman" w:hAnsi="Times New Roman" w:cs="Times New Roman" w:eastAsia="宋体" w:cstheme="minorBidi"/>
          <w:kern w:val="2"/>
          <w:rFonts w:ascii="Times New Roman" w:hAnsi="Times New Roman" w:cs="Times New Roman" w:eastAsia="宋体" w:cstheme="minorBidi"/>
          <w:spacing w:val="4"/>
          <w:sz w:val="21"/>
        </w:rPr>
        <w:t>）</w:t>
      </w:r>
      <w:r>
        <w:rPr>
          <w:rFonts w:ascii="宋体" w:hAnsi="宋体" w:cs="宋体" w:eastAsia="宋体" w:cstheme="minorBidi"/>
        </w:rPr>
        <w:t>的程序进行计算。下文同。</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4-17</w:t>
      </w:r>
      <w:r>
        <w:t xml:space="preserve">  </w:t>
      </w:r>
      <w:r>
        <w:rPr>
          <w:rFonts w:ascii="宋体" w:hAnsi="宋体" w:cs="宋体" w:eastAsia="宋体" w:cstheme="minorBidi"/>
        </w:rPr>
        <w:t>高规制区域面板</w:t>
      </w:r>
      <w:r>
        <w:rPr>
          <w:rFonts w:ascii="Times New Roman" w:hAnsi="Times New Roman" w:cs="Times New Roman" w:eastAsia="Times New Roman" w:cstheme="minorBidi"/>
        </w:rPr>
        <w:t>VAR</w:t>
      </w:r>
      <w:r>
        <w:rPr>
          <w:rFonts w:ascii="宋体" w:hAnsi="宋体" w:cs="宋体" w:eastAsia="宋体" w:cstheme="minorBidi"/>
        </w:rPr>
        <w:t>的系数估计值</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4-17</w:t>
      </w:r>
      <w:r>
        <w:t xml:space="preserve">  </w:t>
      </w:r>
      <w:r w:rsidRPr="00DB64CE">
        <w:rPr>
          <w:rFonts w:ascii="Times New Roman" w:cstheme="minorBidi" w:hAnsiTheme="minorHAnsi" w:eastAsiaTheme="minorHAnsi"/>
        </w:rPr>
        <w:t>Estimation</w:t>
      </w:r>
      <w:r>
        <w:rPr>
          <w:rFonts w:ascii="Times New Roman" w:cstheme="minorBidi" w:hAnsiTheme="minorHAnsi" w:eastAsiaTheme="minorHAnsi"/>
        </w:rPr>
        <w:t>of </w:t>
      </w:r>
      <w:r>
        <w:rPr>
          <w:rFonts w:ascii="Times New Roman" w:cstheme="minorBidi" w:hAnsiTheme="minorHAnsi" w:eastAsiaTheme="minorHAnsi"/>
        </w:rPr>
        <w:t>parameter </w:t>
      </w:r>
      <w:r>
        <w:rPr>
          <w:rFonts w:ascii="Times New Roman" w:cstheme="minorBidi" w:hAnsiTheme="minorHAnsi" w:eastAsiaTheme="minorHAnsi"/>
        </w:rPr>
        <w:t>in </w:t>
      </w:r>
      <w:r>
        <w:rPr>
          <w:rFonts w:ascii="Times New Roman" w:cstheme="minorBidi" w:hAnsiTheme="minorHAnsi" w:eastAsiaTheme="minorHAnsi"/>
        </w:rPr>
        <w:t>PVAR </w:t>
      </w:r>
      <w:r>
        <w:rPr>
          <w:rFonts w:ascii="Times New Roman" w:cstheme="minorBidi" w:hAnsiTheme="minorHAnsi" w:eastAsiaTheme="minorHAnsi"/>
        </w:rPr>
        <w:t>model </w:t>
      </w:r>
      <w:r>
        <w:rPr>
          <w:rFonts w:ascii="Times New Roman" w:cstheme="minorBidi" w:hAnsiTheme="minorHAnsi" w:eastAsiaTheme="minorHAnsi"/>
        </w:rPr>
        <w:t>in </w:t>
      </w:r>
      <w:r>
        <w:rPr>
          <w:rFonts w:ascii="Times New Roman" w:cstheme="minorBidi" w:hAnsiTheme="minorHAnsi" w:eastAsiaTheme="minorHAnsi"/>
        </w:rPr>
        <w:t>high </w:t>
      </w:r>
      <w:r>
        <w:rPr>
          <w:rFonts w:ascii="Times New Roman" w:cstheme="minorBidi" w:hAnsiTheme="minorHAnsi" w:eastAsiaTheme="minorHAnsi"/>
        </w:rPr>
        <w:t>regulation</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regions</w:t>
      </w:r>
    </w:p>
    <w:p w:rsidR="0018722C">
      <w:pPr>
        <w:pStyle w:val="ae"/>
        <w:topLinePunct/>
      </w:pPr>
      <w:r>
        <w:rPr>
          <w:kern w:val="2"/>
          <w:sz w:val="22"/>
          <w:szCs w:val="22"/>
          <w:rFonts w:cstheme="minorBidi" w:hAnsiTheme="minorHAnsi" w:eastAsiaTheme="minorHAnsi" w:asciiTheme="minorHAnsi"/>
        </w:rPr>
        <w:pict>
          <v:group style="margin-left:79.680pt;margin-top:3.203981pt;width:411.58pt;height:.1pt;mso-position-horizontal-relative:page;mso-position-vertical-relative:paragraph;z-index:-312328" coordorigin="1594,64" coordsize="8714,2">
            <v:shape style="position:absolute;left:1594;top:64;width:8714;height:2" coordorigin="1594,64" coordsize="8714,0" path="m1594,64l10307,64e" filled="false" stroked="true" strokeweight="1.5pt" strokecolor="#000000">
              <v:path arrowok="t"/>
            </v:shape>
            <w10:wrap type="none"/>
          </v:group>
        </w:pict>
      </w:r>
    </w:p>
    <w:p w:rsidR="0018722C">
      <w:pPr>
        <w:pStyle w:val="ae"/>
        <w:topLinePunct/>
      </w:pPr>
      <w:r>
        <w:rPr>
          <w:kern w:val="2"/>
          <w:rFonts w:ascii="宋体" w:hAnsi="宋体" w:cs="宋体" w:eastAsia="宋体" w:cstheme="minorBidi"/>
          <w:spacing w:val="3"/>
          <w:sz w:val="21"/>
          <w:szCs w:val="21"/>
        </w:rPr>
        <w:t>因变量</w:t>
      </w:r>
      <w:r>
        <w:rPr>
          <w:kern w:val="2"/>
          <w:rFonts w:ascii="Times New Roman" w:hAnsi="Times New Roman" w:cs="Times New Roman" w:eastAsia="Times New Roman" w:cstheme="minorBidi"/>
          <w:spacing w:val="3"/>
          <w:sz w:val="21"/>
          <w:szCs w:val="21"/>
        </w:rPr>
        <w:t>: </w:t>
      </w:r>
      <w:r>
        <w:rPr>
          <w:kern w:val="2"/>
          <w:rFonts w:ascii="Times New Roman" w:hAnsi="Times New Roman" w:cs="Times New Roman" w:eastAsia="Times New Roman" w:cstheme="minorBidi"/>
          <w:spacing w:val="1"/>
          <w:sz w:val="21"/>
          <w:szCs w:val="21"/>
        </w:rPr>
        <w:t>h_</w:t>
      </w:r>
      <w:r>
        <w:rPr>
          <w:kern w:val="2"/>
          <w:rFonts w:ascii="Times New Roman" w:hAnsi="Times New Roman" w:cs="Times New Roman" w:eastAsia="Times New Roman" w:cstheme="minorBidi"/>
          <w:spacing w:val="9"/>
          <w:sz w:val="21"/>
          <w:szCs w:val="21"/>
        </w:rPr>
        <w:t> </w:t>
      </w:r>
      <w:r>
        <w:rPr>
          <w:kern w:val="2"/>
          <w:rFonts w:ascii="Times New Roman" w:hAnsi="Times New Roman" w:cs="Times New Roman" w:eastAsia="Times New Roman" w:cstheme="minorBidi"/>
          <w:spacing w:val="1"/>
          <w:sz w:val="21"/>
          <w:szCs w:val="21"/>
        </w:rPr>
        <w:t>CY</w:t>
      </w:r>
      <w:r>
        <w:rPr>
          <w:kern w:val="2"/>
          <w:rFonts w:ascii="宋体" w:hAnsi="宋体" w:cs="宋体" w:eastAsia="宋体" w:cstheme="minorBidi"/>
          <w:spacing w:val="3"/>
          <w:sz w:val="21"/>
          <w:szCs w:val="21"/>
        </w:rPr>
        <w:t>因变量</w:t>
      </w:r>
      <w:r>
        <w:rPr>
          <w:kern w:val="2"/>
          <w:rFonts w:ascii="Times New Roman" w:hAnsi="Times New Roman" w:cs="Times New Roman" w:eastAsia="Times New Roman" w:cstheme="minorBidi"/>
          <w:spacing w:val="3"/>
          <w:sz w:val="21"/>
          <w:szCs w:val="21"/>
        </w:rPr>
        <w:t>: </w:t>
      </w:r>
      <w:r>
        <w:rPr>
          <w:kern w:val="2"/>
          <w:rFonts w:ascii="Times New Roman" w:hAnsi="Times New Roman" w:cs="Times New Roman" w:eastAsia="Times New Roman" w:cstheme="minorBidi"/>
          <w:spacing w:val="1"/>
          <w:sz w:val="21"/>
          <w:szCs w:val="21"/>
        </w:rPr>
        <w:t>h_</w:t>
      </w:r>
      <w:r>
        <w:rPr>
          <w:kern w:val="2"/>
          <w:rFonts w:ascii="Times New Roman" w:hAnsi="Times New Roman" w:cs="Times New Roman" w:eastAsia="Times New Roman" w:cstheme="minorBidi"/>
          <w:spacing w:val="8"/>
          <w:sz w:val="21"/>
          <w:szCs w:val="21"/>
        </w:rPr>
        <w:t> </w:t>
      </w:r>
      <w:r>
        <w:rPr>
          <w:kern w:val="2"/>
          <w:rFonts w:ascii="Times New Roman" w:hAnsi="Times New Roman" w:cs="Times New Roman" w:eastAsia="Times New Roman" w:cstheme="minorBidi"/>
          <w:spacing w:val="2"/>
          <w:sz w:val="21"/>
          <w:szCs w:val="21"/>
        </w:rPr>
        <w:t>ER</w:t>
      </w:r>
    </w:p>
    <w:tbl>
      <w:tblPr>
        <w:tblW w:w="5000" w:type="pct"/>
        <w:tblInd w:w="13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26"/>
        <w:gridCol w:w="1343"/>
        <w:gridCol w:w="1131"/>
        <w:gridCol w:w="1062"/>
        <w:gridCol w:w="1108"/>
        <w:gridCol w:w="1214"/>
        <w:gridCol w:w="1330"/>
      </w:tblGrid>
      <w:tr>
        <w:trPr>
          <w:tblHeader/>
        </w:trPr>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b-GMM</w:t>
            </w:r>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se-GMM</w:t>
            </w:r>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t-GMM</w:t>
            </w:r>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b-GMM</w:t>
            </w:r>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se-GMM</w:t>
            </w:r>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t-GMM</w:t>
            </w:r>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-1</w:t>
            </w:r>
            <w:r>
              <w:t>)</w:t>
            </w:r>
          </w:p>
        </w:tc>
        <w:tc>
          <w:tcPr>
            <w:tcW w:w="771" w:type="pct"/>
            <w:vAlign w:val="center"/>
          </w:tcPr>
          <w:p w:rsidR="0018722C">
            <w:pPr>
              <w:pStyle w:val="affff9"/>
              <w:topLinePunct/>
              <w:ind w:leftChars="0" w:left="0" w:rightChars="0" w:right="0" w:firstLineChars="0" w:firstLine="0"/>
              <w:spacing w:line="240" w:lineRule="atLeast"/>
            </w:pPr>
            <w:r>
              <w:t>0.227</w:t>
            </w:r>
            <w:r/>
          </w:p>
        </w:tc>
        <w:tc>
          <w:tcPr>
            <w:tcW w:w="649" w:type="pct"/>
            <w:vAlign w:val="center"/>
          </w:tcPr>
          <w:p w:rsidR="0018722C">
            <w:pPr>
              <w:pStyle w:val="affff9"/>
              <w:topLinePunct/>
              <w:ind w:leftChars="0" w:left="0" w:rightChars="0" w:right="0" w:firstLineChars="0" w:firstLine="0"/>
              <w:spacing w:line="240" w:lineRule="atLeast"/>
            </w:pPr>
            <w:r>
              <w:t>0.211</w:t>
            </w:r>
          </w:p>
        </w:tc>
        <w:tc>
          <w:tcPr>
            <w:tcW w:w="609" w:type="pct"/>
            <w:vAlign w:val="center"/>
          </w:tcPr>
          <w:p w:rsidR="0018722C">
            <w:pPr>
              <w:pStyle w:val="affff9"/>
              <w:topLinePunct/>
              <w:ind w:leftChars="0" w:left="0" w:rightChars="0" w:right="0" w:firstLineChars="0" w:firstLine="0"/>
              <w:spacing w:line="240" w:lineRule="atLeast"/>
            </w:pPr>
            <w:r>
              <w:t>1.078</w:t>
            </w:r>
            <w:r/>
          </w:p>
        </w:tc>
        <w:tc>
          <w:tcPr>
            <w:tcW w:w="636" w:type="pct"/>
            <w:vAlign w:val="center"/>
          </w:tcPr>
          <w:p w:rsidR="0018722C">
            <w:pPr>
              <w:pStyle w:val="affff9"/>
              <w:topLinePunct/>
              <w:ind w:leftChars="0" w:left="0" w:rightChars="0" w:right="0" w:firstLineChars="0" w:firstLine="0"/>
              <w:spacing w:line="240" w:lineRule="atLeast"/>
            </w:pPr>
            <w:r>
              <w:t>0.726</w:t>
            </w:r>
            <w:r/>
          </w:p>
        </w:tc>
        <w:tc>
          <w:tcPr>
            <w:tcW w:w="697" w:type="pct"/>
            <w:vAlign w:val="center"/>
          </w:tcPr>
          <w:p w:rsidR="0018722C">
            <w:pPr>
              <w:pStyle w:val="affff9"/>
              <w:topLinePunct/>
              <w:ind w:leftChars="0" w:left="0" w:rightChars="0" w:right="0" w:firstLineChars="0" w:firstLine="0"/>
              <w:spacing w:line="240" w:lineRule="atLeast"/>
            </w:pPr>
            <w:r>
              <w:t>0.687</w:t>
            </w:r>
            <w:r/>
          </w:p>
        </w:tc>
        <w:tc>
          <w:tcPr>
            <w:tcW w:w="763" w:type="pct"/>
            <w:vAlign w:val="center"/>
          </w:tcPr>
          <w:p w:rsidR="0018722C">
            <w:pPr>
              <w:pStyle w:val="affff9"/>
              <w:topLinePunct/>
              <w:ind w:leftChars="0" w:left="0" w:rightChars="0" w:right="0" w:firstLineChars="0" w:firstLine="0"/>
              <w:spacing w:line="240" w:lineRule="atLeast"/>
            </w:pPr>
            <w:r>
              <w:t>1.057</w:t>
            </w:r>
            <w:r/>
          </w:p>
        </w:tc>
      </w:tr>
      <w:tr>
        <w:tc>
          <w:tcPr>
            <w:tcW w:w="876" w:type="pct"/>
            <w:vAlign w:val="center"/>
          </w:tcPr>
          <w:p w:rsidR="0018722C">
            <w:pPr>
              <w:pStyle w:val="ac"/>
              <w:topLinePunct/>
              <w:ind w:leftChars="0" w:left="0" w:rightChars="0" w:right="0" w:firstLineChars="0" w:firstLine="0"/>
              <w:spacing w:line="240" w:lineRule="atLeast"/>
            </w:pPr>
            <w:r/>
            <w:r>
              <w:t/>
            </w:r>
            <w:r>
              <w:t>H</w:t>
            </w:r>
            <w:r>
              <w:t>_ ER</w:t>
            </w:r>
            <w:r>
              <w:t xml:space="preserve"> </w:t>
            </w:r>
            <w:r>
              <w:t>(</w:t>
            </w:r>
            <w:r>
              <w:t xml:space="preserve">-1</w:t>
            </w:r>
            <w:r>
              <w:t>)</w:t>
            </w:r>
          </w:p>
        </w:tc>
        <w:tc>
          <w:tcPr>
            <w:tcW w:w="771" w:type="pct"/>
            <w:vAlign w:val="center"/>
          </w:tcPr>
          <w:p w:rsidR="0018722C">
            <w:pPr>
              <w:pStyle w:val="affff9"/>
              <w:topLinePunct/>
              <w:ind w:leftChars="0" w:left="0" w:rightChars="0" w:right="0" w:firstLineChars="0" w:firstLine="0"/>
              <w:spacing w:line="240" w:lineRule="atLeast"/>
            </w:pPr>
            <w:r>
              <w:t>0.094</w:t>
            </w:r>
            <w:r/>
          </w:p>
        </w:tc>
        <w:tc>
          <w:tcPr>
            <w:tcW w:w="649" w:type="pct"/>
            <w:vAlign w:val="center"/>
          </w:tcPr>
          <w:p w:rsidR="0018722C">
            <w:pPr>
              <w:pStyle w:val="affff9"/>
              <w:topLinePunct/>
              <w:ind w:leftChars="0" w:left="0" w:rightChars="0" w:right="0" w:firstLineChars="0" w:firstLine="0"/>
              <w:spacing w:line="240" w:lineRule="atLeast"/>
            </w:pPr>
            <w:r>
              <w:t>0.042</w:t>
            </w:r>
            <w:r/>
          </w:p>
        </w:tc>
        <w:tc>
          <w:tcPr>
            <w:tcW w:w="609" w:type="pct"/>
            <w:vAlign w:val="center"/>
          </w:tcPr>
          <w:p w:rsidR="0018722C">
            <w:pPr>
              <w:pStyle w:val="affff9"/>
              <w:topLinePunct/>
              <w:ind w:leftChars="0" w:left="0" w:rightChars="0" w:right="0" w:firstLineChars="0" w:firstLine="0"/>
              <w:spacing w:line="240" w:lineRule="atLeast"/>
            </w:pPr>
            <w:r>
              <w:t>2.27</w:t>
            </w:r>
            <w:r/>
          </w:p>
        </w:tc>
        <w:tc>
          <w:tcPr>
            <w:tcW w:w="636" w:type="pct"/>
            <w:vAlign w:val="center"/>
          </w:tcPr>
          <w:p w:rsidR="0018722C">
            <w:pPr>
              <w:pStyle w:val="affff9"/>
              <w:topLinePunct/>
              <w:ind w:leftChars="0" w:left="0" w:rightChars="0" w:right="0" w:firstLineChars="0" w:firstLine="0"/>
              <w:spacing w:line="240" w:lineRule="atLeast"/>
            </w:pPr>
            <w:r>
              <w:t>0.561</w:t>
            </w:r>
            <w:r/>
          </w:p>
        </w:tc>
        <w:tc>
          <w:tcPr>
            <w:tcW w:w="697" w:type="pct"/>
            <w:vAlign w:val="center"/>
          </w:tcPr>
          <w:p w:rsidR="0018722C">
            <w:pPr>
              <w:pStyle w:val="affff9"/>
              <w:topLinePunct/>
              <w:ind w:leftChars="0" w:left="0" w:rightChars="0" w:right="0" w:firstLineChars="0" w:firstLine="0"/>
              <w:spacing w:line="240" w:lineRule="atLeast"/>
            </w:pPr>
            <w:r>
              <w:t>0.186</w:t>
            </w:r>
            <w:r/>
          </w:p>
        </w:tc>
        <w:tc>
          <w:tcPr>
            <w:tcW w:w="763" w:type="pct"/>
            <w:vAlign w:val="center"/>
          </w:tcPr>
          <w:p w:rsidR="0018722C">
            <w:pPr>
              <w:pStyle w:val="affff9"/>
              <w:topLinePunct/>
              <w:ind w:leftChars="0" w:left="0" w:rightChars="0" w:right="0" w:firstLineChars="0" w:firstLine="0"/>
              <w:spacing w:line="240" w:lineRule="atLeast"/>
            </w:pPr>
            <w:r>
              <w:t>3.023</w:t>
            </w:r>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-2</w:t>
            </w:r>
            <w:r>
              <w:t>)</w:t>
            </w:r>
          </w:p>
        </w:tc>
        <w:tc>
          <w:tcPr>
            <w:tcW w:w="771" w:type="pct"/>
            <w:vAlign w:val="center"/>
          </w:tcPr>
          <w:p w:rsidR="0018722C">
            <w:pPr>
              <w:pStyle w:val="affff9"/>
              <w:topLinePunct/>
              <w:ind w:leftChars="0" w:left="0" w:rightChars="0" w:right="0" w:firstLineChars="0" w:firstLine="0"/>
              <w:spacing w:line="240" w:lineRule="atLeast"/>
            </w:pPr>
            <w:r>
              <w:t>-0.098</w:t>
            </w:r>
            <w:r/>
          </w:p>
        </w:tc>
        <w:tc>
          <w:tcPr>
            <w:tcW w:w="649" w:type="pct"/>
            <w:vAlign w:val="center"/>
          </w:tcPr>
          <w:p w:rsidR="0018722C">
            <w:pPr>
              <w:pStyle w:val="affff9"/>
              <w:topLinePunct/>
              <w:ind w:leftChars="0" w:left="0" w:rightChars="0" w:right="0" w:firstLineChars="0" w:firstLine="0"/>
              <w:spacing w:line="240" w:lineRule="atLeast"/>
            </w:pPr>
            <w:r>
              <w:t>0.152</w:t>
            </w:r>
            <w:r/>
          </w:p>
        </w:tc>
        <w:tc>
          <w:tcPr>
            <w:tcW w:w="609" w:type="pct"/>
            <w:vAlign w:val="center"/>
          </w:tcPr>
          <w:p w:rsidR="0018722C">
            <w:pPr>
              <w:pStyle w:val="affff9"/>
              <w:topLinePunct/>
              <w:ind w:leftChars="0" w:left="0" w:rightChars="0" w:right="0" w:firstLineChars="0" w:firstLine="0"/>
              <w:spacing w:line="240" w:lineRule="atLeast"/>
            </w:pPr>
            <w:r>
              <w:t>-0.643</w:t>
            </w:r>
            <w:r/>
          </w:p>
        </w:tc>
        <w:tc>
          <w:tcPr>
            <w:tcW w:w="636" w:type="pct"/>
            <w:vAlign w:val="center"/>
          </w:tcPr>
          <w:p w:rsidR="0018722C">
            <w:pPr>
              <w:pStyle w:val="affff9"/>
              <w:topLinePunct/>
              <w:ind w:leftChars="0" w:left="0" w:rightChars="0" w:right="0" w:firstLineChars="0" w:firstLine="0"/>
              <w:spacing w:line="240" w:lineRule="atLeast"/>
            </w:pPr>
            <w:r>
              <w:t>-0.270</w:t>
            </w:r>
            <w:r/>
          </w:p>
        </w:tc>
        <w:tc>
          <w:tcPr>
            <w:tcW w:w="697" w:type="pct"/>
            <w:vAlign w:val="center"/>
          </w:tcPr>
          <w:p w:rsidR="0018722C">
            <w:pPr>
              <w:pStyle w:val="affff9"/>
              <w:topLinePunct/>
              <w:ind w:leftChars="0" w:left="0" w:rightChars="0" w:right="0" w:firstLineChars="0" w:firstLine="0"/>
              <w:spacing w:line="240" w:lineRule="atLeast"/>
            </w:pPr>
            <w:r>
              <w:t>0.517</w:t>
            </w:r>
            <w:r/>
          </w:p>
        </w:tc>
        <w:tc>
          <w:tcPr>
            <w:tcW w:w="763" w:type="pct"/>
            <w:vAlign w:val="center"/>
          </w:tcPr>
          <w:p w:rsidR="0018722C">
            <w:pPr>
              <w:pStyle w:val="affff9"/>
              <w:topLinePunct/>
              <w:ind w:leftChars="0" w:left="0" w:rightChars="0" w:right="0" w:firstLineChars="0" w:firstLine="0"/>
              <w:spacing w:line="240" w:lineRule="atLeast"/>
            </w:pPr>
            <w:r>
              <w:t>-0.523</w:t>
            </w:r>
            <w:r/>
          </w:p>
        </w:tc>
      </w:tr>
      <w:tr>
        <w:tc>
          <w:tcPr>
            <w:tcW w:w="876" w:type="pct"/>
            <w:vAlign w:val="center"/>
          </w:tcPr>
          <w:p w:rsidR="0018722C">
            <w:pPr>
              <w:pStyle w:val="ac"/>
              <w:topLinePunct/>
              <w:ind w:leftChars="0" w:left="0" w:rightChars="0" w:right="0" w:firstLineChars="0" w:firstLine="0"/>
              <w:spacing w:line="240" w:lineRule="atLeast"/>
            </w:pPr>
            <w:r/>
            <w:r>
              <w:t/>
            </w:r>
            <w:r>
              <w:t>H</w:t>
            </w:r>
            <w:r>
              <w:t>_ ER</w:t>
            </w:r>
            <w:r>
              <w:t xml:space="preserve"> </w:t>
            </w:r>
            <w:r>
              <w:t>(</w:t>
            </w:r>
            <w:r>
              <w:t xml:space="preserve">-2</w:t>
            </w:r>
            <w:r>
              <w:t>)</w:t>
            </w:r>
          </w:p>
        </w:tc>
        <w:tc>
          <w:tcPr>
            <w:tcW w:w="771" w:type="pct"/>
            <w:vAlign w:val="center"/>
          </w:tcPr>
          <w:p w:rsidR="0018722C">
            <w:pPr>
              <w:pStyle w:val="affff9"/>
              <w:topLinePunct/>
              <w:ind w:leftChars="0" w:left="0" w:rightChars="0" w:right="0" w:firstLineChars="0" w:firstLine="0"/>
              <w:spacing w:line="240" w:lineRule="atLeast"/>
            </w:pPr>
            <w:r>
              <w:t>0.014</w:t>
            </w:r>
            <w:r/>
          </w:p>
        </w:tc>
        <w:tc>
          <w:tcPr>
            <w:tcW w:w="649" w:type="pct"/>
            <w:vAlign w:val="center"/>
          </w:tcPr>
          <w:p w:rsidR="0018722C">
            <w:pPr>
              <w:pStyle w:val="affff9"/>
              <w:topLinePunct/>
              <w:ind w:leftChars="0" w:left="0" w:rightChars="0" w:right="0" w:firstLineChars="0" w:firstLine="0"/>
              <w:spacing w:line="240" w:lineRule="atLeast"/>
            </w:pPr>
            <w:r>
              <w:t>0.019</w:t>
            </w:r>
            <w:r/>
          </w:p>
        </w:tc>
        <w:tc>
          <w:tcPr>
            <w:tcW w:w="609" w:type="pct"/>
            <w:vAlign w:val="center"/>
          </w:tcPr>
          <w:p w:rsidR="0018722C">
            <w:pPr>
              <w:pStyle w:val="affff9"/>
              <w:topLinePunct/>
              <w:ind w:leftChars="0" w:left="0" w:rightChars="0" w:right="0" w:firstLineChars="0" w:firstLine="0"/>
              <w:spacing w:line="240" w:lineRule="atLeast"/>
            </w:pPr>
            <w:r>
              <w:t>0.735</w:t>
            </w:r>
            <w:r/>
          </w:p>
        </w:tc>
        <w:tc>
          <w:tcPr>
            <w:tcW w:w="636" w:type="pct"/>
            <w:vAlign w:val="center"/>
          </w:tcPr>
          <w:p w:rsidR="0018722C">
            <w:pPr>
              <w:pStyle w:val="affff9"/>
              <w:topLinePunct/>
              <w:ind w:leftChars="0" w:left="0" w:rightChars="0" w:right="0" w:firstLineChars="0" w:firstLine="0"/>
              <w:spacing w:line="240" w:lineRule="atLeast"/>
            </w:pPr>
            <w:r>
              <w:t>0.031</w:t>
            </w:r>
            <w:r/>
          </w:p>
        </w:tc>
        <w:tc>
          <w:tcPr>
            <w:tcW w:w="697" w:type="pct"/>
            <w:vAlign w:val="center"/>
          </w:tcPr>
          <w:p w:rsidR="0018722C">
            <w:pPr>
              <w:pStyle w:val="affff9"/>
              <w:topLinePunct/>
              <w:ind w:leftChars="0" w:left="0" w:rightChars="0" w:right="0" w:firstLineChars="0" w:firstLine="0"/>
              <w:spacing w:line="240" w:lineRule="atLeast"/>
            </w:pPr>
            <w:r>
              <w:t>0.098</w:t>
            </w:r>
            <w:r/>
          </w:p>
        </w:tc>
        <w:tc>
          <w:tcPr>
            <w:tcW w:w="763" w:type="pct"/>
            <w:vAlign w:val="center"/>
          </w:tcPr>
          <w:p w:rsidR="0018722C">
            <w:pPr>
              <w:pStyle w:val="affff9"/>
              <w:topLinePunct/>
              <w:ind w:leftChars="0" w:left="0" w:rightChars="0" w:right="0" w:firstLineChars="0" w:firstLine="0"/>
              <w:spacing w:line="240" w:lineRule="atLeast"/>
            </w:pPr>
            <w:r>
              <w:t>0.319</w:t>
            </w:r>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-3</w:t>
            </w:r>
            <w:r>
              <w:t>)</w:t>
            </w:r>
          </w:p>
        </w:tc>
        <w:tc>
          <w:tcPr>
            <w:tcW w:w="771" w:type="pct"/>
            <w:vAlign w:val="center"/>
          </w:tcPr>
          <w:p w:rsidR="0018722C">
            <w:pPr>
              <w:pStyle w:val="affff9"/>
              <w:topLinePunct/>
              <w:ind w:leftChars="0" w:left="0" w:rightChars="0" w:right="0" w:firstLineChars="0" w:firstLine="0"/>
              <w:spacing w:line="240" w:lineRule="atLeast"/>
            </w:pPr>
            <w:r>
              <w:t>0.624</w:t>
            </w:r>
            <w:r/>
          </w:p>
        </w:tc>
        <w:tc>
          <w:tcPr>
            <w:tcW w:w="649" w:type="pct"/>
            <w:vAlign w:val="center"/>
          </w:tcPr>
          <w:p w:rsidR="0018722C">
            <w:pPr>
              <w:pStyle w:val="affff9"/>
              <w:topLinePunct/>
              <w:ind w:leftChars="0" w:left="0" w:rightChars="0" w:right="0" w:firstLineChars="0" w:firstLine="0"/>
              <w:spacing w:line="240" w:lineRule="atLeast"/>
            </w:pPr>
            <w:r>
              <w:t>0.203</w:t>
            </w:r>
            <w:r/>
          </w:p>
        </w:tc>
        <w:tc>
          <w:tcPr>
            <w:tcW w:w="609" w:type="pct"/>
            <w:vAlign w:val="center"/>
          </w:tcPr>
          <w:p w:rsidR="0018722C">
            <w:pPr>
              <w:pStyle w:val="affff9"/>
              <w:topLinePunct/>
              <w:ind w:leftChars="0" w:left="0" w:rightChars="0" w:right="0" w:firstLineChars="0" w:firstLine="0"/>
              <w:spacing w:line="240" w:lineRule="atLeast"/>
            </w:pPr>
            <w:r>
              <w:t>3.079</w:t>
            </w:r>
            <w:r/>
          </w:p>
        </w:tc>
        <w:tc>
          <w:tcPr>
            <w:tcW w:w="636" w:type="pct"/>
            <w:vAlign w:val="center"/>
          </w:tcPr>
          <w:p w:rsidR="0018722C">
            <w:pPr>
              <w:pStyle w:val="affff9"/>
              <w:topLinePunct/>
              <w:ind w:leftChars="0" w:left="0" w:rightChars="0" w:right="0" w:firstLineChars="0" w:firstLine="0"/>
              <w:spacing w:line="240" w:lineRule="atLeast"/>
            </w:pPr>
            <w:r>
              <w:t>0.243</w:t>
            </w:r>
            <w:r/>
          </w:p>
        </w:tc>
        <w:tc>
          <w:tcPr>
            <w:tcW w:w="697" w:type="pct"/>
            <w:vAlign w:val="center"/>
          </w:tcPr>
          <w:p w:rsidR="0018722C">
            <w:pPr>
              <w:pStyle w:val="affff9"/>
              <w:topLinePunct/>
              <w:ind w:leftChars="0" w:left="0" w:rightChars="0" w:right="0" w:firstLineChars="0" w:firstLine="0"/>
              <w:spacing w:line="240" w:lineRule="atLeast"/>
            </w:pPr>
            <w:r>
              <w:t>1.002</w:t>
            </w:r>
            <w:r/>
          </w:p>
        </w:tc>
        <w:tc>
          <w:tcPr>
            <w:tcW w:w="763" w:type="pct"/>
            <w:vAlign w:val="center"/>
          </w:tcPr>
          <w:p w:rsidR="0018722C">
            <w:pPr>
              <w:pStyle w:val="affff9"/>
              <w:topLinePunct/>
              <w:ind w:leftChars="0" w:left="0" w:rightChars="0" w:right="0" w:firstLineChars="0" w:firstLine="0"/>
              <w:spacing w:line="240" w:lineRule="atLeast"/>
            </w:pPr>
            <w:r>
              <w:t>-0.242</w:t>
            </w:r>
            <w:r/>
          </w:p>
        </w:tc>
      </w:tr>
      <w:tr>
        <w:tc>
          <w:tcPr>
            <w:tcW w:w="876" w:type="pct"/>
            <w:vAlign w:val="center"/>
          </w:tcPr>
          <w:p w:rsidR="0018722C">
            <w:pPr>
              <w:pStyle w:val="ac"/>
              <w:topLinePunct/>
              <w:ind w:leftChars="0" w:left="0" w:rightChars="0" w:right="0" w:firstLineChars="0" w:firstLine="0"/>
              <w:spacing w:line="240" w:lineRule="atLeast"/>
            </w:pPr>
            <w:r/>
            <w:r>
              <w:t/>
            </w:r>
            <w:r>
              <w:t>H</w:t>
            </w:r>
            <w:r>
              <w:t xml:space="preserve">_ </w:t>
            </w:r>
            <w:r>
              <w:t>ER</w:t>
            </w:r>
            <w:r>
              <w:t xml:space="preserve"> </w:t>
            </w:r>
            <w:r>
              <w:t>(</w:t>
            </w:r>
            <w:r>
              <w:t xml:space="preserve">-3</w:t>
            </w:r>
            <w:r>
              <w:t>)</w:t>
            </w:r>
          </w:p>
        </w:tc>
        <w:tc>
          <w:tcPr>
            <w:tcW w:w="771" w:type="pct"/>
            <w:vAlign w:val="center"/>
          </w:tcPr>
          <w:p w:rsidR="0018722C">
            <w:pPr>
              <w:pStyle w:val="affff9"/>
              <w:topLinePunct/>
              <w:ind w:leftChars="0" w:left="0" w:rightChars="0" w:right="0" w:firstLineChars="0" w:firstLine="0"/>
              <w:spacing w:line="240" w:lineRule="atLeast"/>
            </w:pPr>
            <w:r>
              <w:t>0.026</w:t>
            </w:r>
            <w:r/>
          </w:p>
        </w:tc>
        <w:tc>
          <w:tcPr>
            <w:tcW w:w="649" w:type="pct"/>
            <w:vAlign w:val="center"/>
          </w:tcPr>
          <w:p w:rsidR="0018722C">
            <w:pPr>
              <w:pStyle w:val="affff9"/>
              <w:topLinePunct/>
              <w:ind w:leftChars="0" w:left="0" w:rightChars="0" w:right="0" w:firstLineChars="0" w:firstLine="0"/>
              <w:spacing w:line="240" w:lineRule="atLeast"/>
            </w:pPr>
            <w:r>
              <w:t>0.025</w:t>
            </w:r>
            <w:r/>
          </w:p>
        </w:tc>
        <w:tc>
          <w:tcPr>
            <w:tcW w:w="609" w:type="pct"/>
            <w:vAlign w:val="center"/>
          </w:tcPr>
          <w:p w:rsidR="0018722C">
            <w:pPr>
              <w:pStyle w:val="affff9"/>
              <w:topLinePunct/>
              <w:ind w:leftChars="0" w:left="0" w:rightChars="0" w:right="0" w:firstLineChars="0" w:firstLine="0"/>
              <w:spacing w:line="240" w:lineRule="atLeast"/>
            </w:pPr>
            <w:r>
              <w:t>1.049</w:t>
            </w:r>
            <w:r/>
          </w:p>
        </w:tc>
        <w:tc>
          <w:tcPr>
            <w:tcW w:w="636" w:type="pct"/>
            <w:vAlign w:val="center"/>
          </w:tcPr>
          <w:p w:rsidR="0018722C">
            <w:pPr>
              <w:pStyle w:val="affff9"/>
              <w:topLinePunct/>
              <w:ind w:leftChars="0" w:left="0" w:rightChars="0" w:right="0" w:firstLineChars="0" w:firstLine="0"/>
              <w:spacing w:line="240" w:lineRule="atLeast"/>
            </w:pPr>
            <w:r>
              <w:t>0.206</w:t>
            </w:r>
            <w:r/>
          </w:p>
        </w:tc>
        <w:tc>
          <w:tcPr>
            <w:tcW w:w="697" w:type="pct"/>
            <w:vAlign w:val="center"/>
          </w:tcPr>
          <w:p w:rsidR="0018722C">
            <w:pPr>
              <w:pStyle w:val="affff9"/>
              <w:topLinePunct/>
              <w:ind w:leftChars="0" w:left="0" w:rightChars="0" w:right="0" w:firstLineChars="0" w:firstLine="0"/>
              <w:spacing w:line="240" w:lineRule="atLeast"/>
            </w:pPr>
            <w:r>
              <w:t>0.122</w:t>
            </w:r>
            <w:r/>
          </w:p>
        </w:tc>
        <w:tc>
          <w:tcPr>
            <w:tcW w:w="763" w:type="pct"/>
            <w:vAlign w:val="center"/>
          </w:tcPr>
          <w:p w:rsidR="0018722C">
            <w:pPr>
              <w:pStyle w:val="affff9"/>
              <w:topLinePunct/>
              <w:ind w:leftChars="0" w:left="0" w:rightChars="0" w:right="0" w:firstLineChars="0" w:firstLine="0"/>
              <w:spacing w:line="240" w:lineRule="atLeast"/>
            </w:pPr>
            <w:r>
              <w:t>1.691</w:t>
            </w:r>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-4</w:t>
            </w:r>
            <w:r>
              <w:t>)</w:t>
            </w:r>
          </w:p>
        </w:tc>
        <w:tc>
          <w:tcPr>
            <w:tcW w:w="771" w:type="pct"/>
            <w:vAlign w:val="center"/>
          </w:tcPr>
          <w:p w:rsidR="0018722C">
            <w:pPr>
              <w:pStyle w:val="affff9"/>
              <w:topLinePunct/>
              <w:ind w:leftChars="0" w:left="0" w:rightChars="0" w:right="0" w:firstLineChars="0" w:firstLine="0"/>
              <w:spacing w:line="240" w:lineRule="atLeast"/>
            </w:pPr>
            <w:r>
              <w:t>0.060</w:t>
            </w:r>
            <w:r/>
          </w:p>
        </w:tc>
        <w:tc>
          <w:tcPr>
            <w:tcW w:w="649" w:type="pct"/>
            <w:vAlign w:val="center"/>
          </w:tcPr>
          <w:p w:rsidR="0018722C">
            <w:pPr>
              <w:pStyle w:val="affff9"/>
              <w:topLinePunct/>
              <w:ind w:leftChars="0" w:left="0" w:rightChars="0" w:right="0" w:firstLineChars="0" w:firstLine="0"/>
              <w:spacing w:line="240" w:lineRule="atLeast"/>
            </w:pPr>
            <w:r>
              <w:t>0.136</w:t>
            </w:r>
            <w:r/>
          </w:p>
        </w:tc>
        <w:tc>
          <w:tcPr>
            <w:tcW w:w="609" w:type="pct"/>
            <w:vAlign w:val="center"/>
          </w:tcPr>
          <w:p w:rsidR="0018722C">
            <w:pPr>
              <w:pStyle w:val="affff9"/>
              <w:topLinePunct/>
              <w:ind w:leftChars="0" w:left="0" w:rightChars="0" w:right="0" w:firstLineChars="0" w:firstLine="0"/>
              <w:spacing w:line="240" w:lineRule="atLeast"/>
            </w:pPr>
            <w:r>
              <w:t>0.441</w:t>
            </w:r>
            <w:r/>
          </w:p>
        </w:tc>
        <w:tc>
          <w:tcPr>
            <w:tcW w:w="636" w:type="pct"/>
            <w:vAlign w:val="center"/>
          </w:tcPr>
          <w:p w:rsidR="0018722C">
            <w:pPr>
              <w:pStyle w:val="affff9"/>
              <w:topLinePunct/>
              <w:ind w:leftChars="0" w:left="0" w:rightChars="0" w:right="0" w:firstLineChars="0" w:firstLine="0"/>
              <w:spacing w:line="240" w:lineRule="atLeast"/>
            </w:pPr>
            <w:r>
              <w:t>0.182</w:t>
            </w:r>
            <w:r/>
          </w:p>
        </w:tc>
        <w:tc>
          <w:tcPr>
            <w:tcW w:w="697" w:type="pct"/>
            <w:vAlign w:val="center"/>
          </w:tcPr>
          <w:p w:rsidR="0018722C">
            <w:pPr>
              <w:pStyle w:val="affff9"/>
              <w:topLinePunct/>
              <w:ind w:leftChars="0" w:left="0" w:rightChars="0" w:right="0" w:firstLineChars="0" w:firstLine="0"/>
              <w:spacing w:line="240" w:lineRule="atLeast"/>
            </w:pPr>
            <w:r>
              <w:t>0.653</w:t>
            </w:r>
            <w:r/>
          </w:p>
        </w:tc>
        <w:tc>
          <w:tcPr>
            <w:tcW w:w="763" w:type="pct"/>
            <w:vAlign w:val="center"/>
          </w:tcPr>
          <w:p w:rsidR="0018722C">
            <w:pPr>
              <w:pStyle w:val="affff9"/>
              <w:topLinePunct/>
              <w:ind w:leftChars="0" w:left="0" w:rightChars="0" w:right="0" w:firstLineChars="0" w:firstLine="0"/>
              <w:spacing w:line="240" w:lineRule="atLeast"/>
            </w:pPr>
            <w:r>
              <w:t>0.279</w:t>
            </w:r>
            <w:r/>
          </w:p>
        </w:tc>
      </w:tr>
      <w:tr>
        <w:tc>
          <w:tcPr>
            <w:tcW w:w="876"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H</w:t>
            </w:r>
            <w:r>
              <w:t xml:space="preserve">_ </w:t>
            </w:r>
            <w:r>
              <w:t>ER</w:t>
            </w:r>
            <w:r>
              <w:t xml:space="preserve"> </w:t>
            </w:r>
            <w:r>
              <w:t>(</w:t>
            </w:r>
            <w:r>
              <w:t xml:space="preserve">-4</w:t>
            </w:r>
            <w:r>
              <w:t>)</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-0.012</w:t>
            </w:r>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0.023</w:t>
            </w:r>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-0.519</w:t>
            </w:r>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0.282</w:t>
            </w:r>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0.102</w:t>
            </w:r>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2.770</w:t>
            </w:r>
            <w:r/>
          </w:p>
        </w:tc>
      </w:tr>
    </w:tbl>
    <w:p w:rsidR="0018722C">
      <w:pPr>
        <w:rPr/>
        <w:topLinePunct/>
        <w:pStyle w:val="affa"/>
      </w:pP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4-18</w:t>
      </w:r>
      <w:r>
        <w:t xml:space="preserve">  </w:t>
      </w:r>
      <w:r>
        <w:rPr>
          <w:rFonts w:ascii="宋体" w:hAnsi="宋体" w:cs="宋体" w:eastAsia="宋体" w:cstheme="minorBidi"/>
        </w:rPr>
        <w:t>低规制区域面板</w:t>
      </w:r>
      <w:r>
        <w:rPr>
          <w:rFonts w:ascii="Times New Roman" w:hAnsi="Times New Roman" w:cs="Times New Roman" w:eastAsia="Times New Roman" w:cstheme="minorBidi"/>
        </w:rPr>
        <w:t>VAR</w:t>
      </w:r>
      <w:r>
        <w:rPr>
          <w:rFonts w:ascii="宋体" w:hAnsi="宋体" w:cs="宋体" w:eastAsia="宋体" w:cstheme="minorBidi"/>
        </w:rPr>
        <w:t>的系数估计值</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4-18</w:t>
      </w:r>
      <w:r>
        <w:t xml:space="preserve">  </w:t>
      </w:r>
      <w:r w:rsidRPr="00DB64CE">
        <w:rPr>
          <w:rFonts w:ascii="Times New Roman" w:cstheme="minorBidi" w:hAnsiTheme="minorHAnsi" w:eastAsiaTheme="minorHAnsi"/>
        </w:rPr>
        <w:t>Estimation</w:t>
      </w:r>
      <w:r>
        <w:rPr>
          <w:rFonts w:ascii="Times New Roman" w:cstheme="minorBidi" w:hAnsiTheme="minorHAnsi" w:eastAsiaTheme="minorHAnsi"/>
        </w:rPr>
        <w:t>of </w:t>
      </w:r>
      <w:r>
        <w:rPr>
          <w:rFonts w:ascii="Times New Roman" w:cstheme="minorBidi" w:hAnsiTheme="minorHAnsi" w:eastAsiaTheme="minorHAnsi"/>
        </w:rPr>
        <w:t>parameter </w:t>
      </w:r>
      <w:r>
        <w:rPr>
          <w:rFonts w:ascii="Times New Roman" w:cstheme="minorBidi" w:hAnsiTheme="minorHAnsi" w:eastAsiaTheme="minorHAnsi"/>
        </w:rPr>
        <w:t>in </w:t>
      </w:r>
      <w:r>
        <w:rPr>
          <w:rFonts w:ascii="Times New Roman" w:cstheme="minorBidi" w:hAnsiTheme="minorHAnsi" w:eastAsiaTheme="minorHAnsi"/>
        </w:rPr>
        <w:t>PVAR </w:t>
      </w:r>
      <w:r>
        <w:rPr>
          <w:rFonts w:ascii="Times New Roman" w:cstheme="minorBidi" w:hAnsiTheme="minorHAnsi" w:eastAsiaTheme="minorHAnsi"/>
        </w:rPr>
        <w:t>model </w:t>
      </w:r>
      <w:r>
        <w:rPr>
          <w:rFonts w:ascii="Times New Roman" w:cstheme="minorBidi" w:hAnsiTheme="minorHAnsi" w:eastAsiaTheme="minorHAnsi"/>
        </w:rPr>
        <w:t>in </w:t>
      </w:r>
      <w:r>
        <w:rPr>
          <w:rFonts w:ascii="Times New Roman" w:cstheme="minorBidi" w:hAnsiTheme="minorHAnsi" w:eastAsiaTheme="minorHAnsi"/>
        </w:rPr>
        <w:t>low </w:t>
      </w:r>
      <w:r>
        <w:rPr>
          <w:rFonts w:ascii="Times New Roman" w:cstheme="minorBidi" w:hAnsiTheme="minorHAnsi" w:eastAsiaTheme="minorHAnsi"/>
        </w:rPr>
        <w:t>regulation</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regions</w:t>
      </w:r>
    </w:p>
    <w:p w:rsidR="0018722C">
      <w:pPr>
        <w:pStyle w:val="ae"/>
        <w:topLinePunct/>
      </w:pPr>
      <w:r>
        <w:rPr>
          <w:kern w:val="2"/>
          <w:sz w:val="22"/>
          <w:szCs w:val="22"/>
          <w:rFonts w:cstheme="minorBidi" w:hAnsiTheme="minorHAnsi" w:eastAsiaTheme="minorHAnsi" w:asciiTheme="minorHAnsi"/>
        </w:rPr>
        <w:pict>
          <v:group style="margin-left:79.680pt;margin-top:3.253943pt;width:411.58pt;height:.1pt;mso-position-horizontal-relative:page;mso-position-vertical-relative:paragraph;z-index:-312304" coordorigin="1594,65" coordsize="8714,2">
            <v:shape style="position:absolute;left:1594;top:65;width:8714;height:2" coordorigin="1594,65" coordsize="8714,0" path="m1594,65l10307,65e" filled="false" stroked="true" strokeweight="1.5pt" strokecolor="#000000">
              <v:path arrowok="t"/>
            </v:shape>
            <w10:wrap type="none"/>
          </v:group>
        </w:pict>
      </w:r>
    </w:p>
    <w:p w:rsidR="0018722C">
      <w:pPr>
        <w:pStyle w:val="ae"/>
        <w:topLinePunct/>
      </w:pPr>
      <w:r>
        <w:rPr>
          <w:kern w:val="2"/>
          <w:rFonts w:ascii="宋体" w:hAnsi="宋体" w:cs="宋体" w:eastAsia="宋体" w:cstheme="minorBidi"/>
          <w:spacing w:val="3"/>
          <w:sz w:val="21"/>
          <w:szCs w:val="21"/>
        </w:rPr>
        <w:t>因变量</w:t>
      </w:r>
      <w:r>
        <w:rPr>
          <w:kern w:val="2"/>
          <w:rFonts w:ascii="Times New Roman" w:hAnsi="Times New Roman" w:cs="Times New Roman" w:eastAsia="Times New Roman" w:cstheme="minorBidi"/>
          <w:spacing w:val="3"/>
          <w:sz w:val="21"/>
          <w:szCs w:val="21"/>
        </w:rPr>
        <w:t>: </w:t>
      </w:r>
      <w:r>
        <w:rPr>
          <w:kern w:val="2"/>
          <w:rFonts w:ascii="Times New Roman" w:hAnsi="Times New Roman" w:cs="Times New Roman" w:eastAsia="Times New Roman" w:cstheme="minorBidi"/>
          <w:spacing w:val="1"/>
          <w:sz w:val="21"/>
          <w:szCs w:val="21"/>
        </w:rPr>
        <w:t>h_</w:t>
      </w:r>
      <w:r>
        <w:rPr>
          <w:kern w:val="2"/>
          <w:rFonts w:ascii="Times New Roman" w:hAnsi="Times New Roman" w:cs="Times New Roman" w:eastAsia="Times New Roman" w:cstheme="minorBidi"/>
          <w:spacing w:val="9"/>
          <w:sz w:val="21"/>
          <w:szCs w:val="21"/>
        </w:rPr>
        <w:t> </w:t>
      </w:r>
      <w:r>
        <w:rPr>
          <w:kern w:val="2"/>
          <w:rFonts w:ascii="Times New Roman" w:hAnsi="Times New Roman" w:cs="Times New Roman" w:eastAsia="Times New Roman" w:cstheme="minorBidi"/>
          <w:spacing w:val="1"/>
          <w:sz w:val="21"/>
          <w:szCs w:val="21"/>
        </w:rPr>
        <w:t>CY</w:t>
      </w:r>
      <w:r>
        <w:rPr>
          <w:kern w:val="2"/>
          <w:rFonts w:ascii="宋体" w:hAnsi="宋体" w:cs="宋体" w:eastAsia="宋体" w:cstheme="minorBidi"/>
          <w:spacing w:val="3"/>
          <w:sz w:val="21"/>
          <w:szCs w:val="21"/>
        </w:rPr>
        <w:t>因变量</w:t>
      </w:r>
      <w:r>
        <w:rPr>
          <w:kern w:val="2"/>
          <w:rFonts w:ascii="Times New Roman" w:hAnsi="Times New Roman" w:cs="Times New Roman" w:eastAsia="Times New Roman" w:cstheme="minorBidi"/>
          <w:spacing w:val="3"/>
          <w:sz w:val="21"/>
          <w:szCs w:val="21"/>
        </w:rPr>
        <w:t>: </w:t>
      </w:r>
      <w:r>
        <w:rPr>
          <w:kern w:val="2"/>
          <w:rFonts w:ascii="Times New Roman" w:hAnsi="Times New Roman" w:cs="Times New Roman" w:eastAsia="Times New Roman" w:cstheme="minorBidi"/>
          <w:spacing w:val="1"/>
          <w:sz w:val="21"/>
          <w:szCs w:val="21"/>
        </w:rPr>
        <w:t>h_</w:t>
      </w:r>
      <w:r>
        <w:rPr>
          <w:kern w:val="2"/>
          <w:rFonts w:ascii="Times New Roman" w:hAnsi="Times New Roman" w:cs="Times New Roman" w:eastAsia="Times New Roman" w:cstheme="minorBidi"/>
          <w:spacing w:val="8"/>
          <w:sz w:val="21"/>
          <w:szCs w:val="21"/>
        </w:rPr>
        <w:t> </w:t>
      </w:r>
      <w:r>
        <w:rPr>
          <w:kern w:val="2"/>
          <w:rFonts w:ascii="Times New Roman" w:hAnsi="Times New Roman" w:cs="Times New Roman" w:eastAsia="Times New Roman" w:cstheme="minorBidi"/>
          <w:spacing w:val="2"/>
          <w:sz w:val="21"/>
          <w:szCs w:val="21"/>
        </w:rPr>
        <w:t>ER</w:t>
      </w:r>
    </w:p>
    <w:tbl>
      <w:tblPr>
        <w:tblW w:w="5000" w:type="pct"/>
        <w:tblInd w:w="13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26"/>
        <w:gridCol w:w="1343"/>
        <w:gridCol w:w="1131"/>
        <w:gridCol w:w="1062"/>
        <w:gridCol w:w="1108"/>
        <w:gridCol w:w="1214"/>
        <w:gridCol w:w="1330"/>
      </w:tblGrid>
      <w:tr>
        <w:trPr>
          <w:tblHeader/>
        </w:trPr>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b-GMM</w:t>
            </w:r>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se-GMM</w:t>
            </w:r>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t-GMM</w:t>
            </w:r>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b-GMM</w:t>
            </w:r>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se-GMM</w:t>
            </w:r>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t-GMM</w:t>
            </w:r>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-1</w:t>
            </w:r>
            <w:r>
              <w:t>)</w:t>
            </w:r>
          </w:p>
        </w:tc>
        <w:tc>
          <w:tcPr>
            <w:tcW w:w="771" w:type="pct"/>
            <w:vAlign w:val="center"/>
          </w:tcPr>
          <w:p w:rsidR="0018722C">
            <w:pPr>
              <w:pStyle w:val="affff9"/>
              <w:topLinePunct/>
              <w:ind w:leftChars="0" w:left="0" w:rightChars="0" w:right="0" w:firstLineChars="0" w:firstLine="0"/>
              <w:spacing w:line="240" w:lineRule="atLeast"/>
            </w:pPr>
            <w:r>
              <w:t>0.062</w:t>
            </w:r>
            <w:r/>
          </w:p>
        </w:tc>
        <w:tc>
          <w:tcPr>
            <w:tcW w:w="649" w:type="pct"/>
            <w:vAlign w:val="center"/>
          </w:tcPr>
          <w:p w:rsidR="0018722C">
            <w:pPr>
              <w:pStyle w:val="affff9"/>
              <w:topLinePunct/>
              <w:ind w:leftChars="0" w:left="0" w:rightChars="0" w:right="0" w:firstLineChars="0" w:firstLine="0"/>
              <w:spacing w:line="240" w:lineRule="atLeast"/>
            </w:pPr>
            <w:r>
              <w:t>0.271</w:t>
            </w:r>
            <w:r/>
          </w:p>
        </w:tc>
        <w:tc>
          <w:tcPr>
            <w:tcW w:w="609" w:type="pct"/>
            <w:vAlign w:val="center"/>
          </w:tcPr>
          <w:p w:rsidR="0018722C">
            <w:pPr>
              <w:pStyle w:val="affff9"/>
              <w:topLinePunct/>
              <w:ind w:leftChars="0" w:left="0" w:rightChars="0" w:right="0" w:firstLineChars="0" w:firstLine="0"/>
              <w:spacing w:line="240" w:lineRule="atLeast"/>
            </w:pPr>
            <w:r>
              <w:t>-0.229</w:t>
            </w:r>
            <w:r/>
          </w:p>
        </w:tc>
        <w:tc>
          <w:tcPr>
            <w:tcW w:w="636" w:type="pct"/>
            <w:vAlign w:val="center"/>
          </w:tcPr>
          <w:p w:rsidR="0018722C">
            <w:pPr>
              <w:pStyle w:val="affff9"/>
              <w:topLinePunct/>
              <w:ind w:leftChars="0" w:left="0" w:rightChars="0" w:right="0" w:firstLineChars="0" w:firstLine="0"/>
              <w:spacing w:line="240" w:lineRule="atLeast"/>
            </w:pPr>
            <w:r>
              <w:t>-0.183</w:t>
            </w:r>
            <w:r/>
          </w:p>
        </w:tc>
        <w:tc>
          <w:tcPr>
            <w:tcW w:w="697" w:type="pct"/>
            <w:vAlign w:val="center"/>
          </w:tcPr>
          <w:p w:rsidR="0018722C">
            <w:pPr>
              <w:pStyle w:val="affff9"/>
              <w:topLinePunct/>
              <w:ind w:leftChars="0" w:left="0" w:rightChars="0" w:right="0" w:firstLineChars="0" w:firstLine="0"/>
              <w:spacing w:line="240" w:lineRule="atLeast"/>
            </w:pPr>
            <w:r>
              <w:t>0.888</w:t>
            </w:r>
            <w:r/>
          </w:p>
        </w:tc>
        <w:tc>
          <w:tcPr>
            <w:tcW w:w="763" w:type="pct"/>
            <w:vAlign w:val="center"/>
          </w:tcPr>
          <w:p w:rsidR="0018722C">
            <w:pPr>
              <w:pStyle w:val="affff9"/>
              <w:topLinePunct/>
              <w:ind w:leftChars="0" w:left="0" w:rightChars="0" w:right="0" w:firstLineChars="0" w:firstLine="0"/>
              <w:spacing w:line="240" w:lineRule="atLeast"/>
            </w:pPr>
            <w:r>
              <w:t>-0.206</w:t>
            </w:r>
            <w:r/>
          </w:p>
        </w:tc>
      </w:tr>
      <w:tr>
        <w:tc>
          <w:tcPr>
            <w:tcW w:w="876" w:type="pct"/>
            <w:vAlign w:val="center"/>
          </w:tcPr>
          <w:p w:rsidR="0018722C">
            <w:pPr>
              <w:pStyle w:val="ac"/>
              <w:topLinePunct/>
              <w:ind w:leftChars="0" w:left="0" w:rightChars="0" w:right="0" w:firstLineChars="0" w:firstLine="0"/>
              <w:spacing w:line="240" w:lineRule="atLeast"/>
            </w:pPr>
            <w:r/>
            <w:r>
              <w:t/>
            </w:r>
            <w:r>
              <w:t>H</w:t>
            </w:r>
            <w:r>
              <w:t>_ ER</w:t>
            </w:r>
            <w:r>
              <w:t xml:space="preserve"> </w:t>
            </w:r>
            <w:r>
              <w:t>(</w:t>
            </w:r>
            <w:r>
              <w:t xml:space="preserve">-1</w:t>
            </w:r>
            <w:r>
              <w:t>)</w:t>
            </w:r>
          </w:p>
        </w:tc>
        <w:tc>
          <w:tcPr>
            <w:tcW w:w="771" w:type="pct"/>
            <w:vAlign w:val="center"/>
          </w:tcPr>
          <w:p w:rsidR="0018722C">
            <w:pPr>
              <w:pStyle w:val="affff9"/>
              <w:topLinePunct/>
              <w:ind w:leftChars="0" w:left="0" w:rightChars="0" w:right="0" w:firstLineChars="0" w:firstLine="0"/>
              <w:spacing w:line="240" w:lineRule="atLeast"/>
            </w:pPr>
            <w:r>
              <w:t>0.128</w:t>
            </w:r>
            <w:r/>
          </w:p>
        </w:tc>
        <w:tc>
          <w:tcPr>
            <w:tcW w:w="649" w:type="pct"/>
            <w:vAlign w:val="center"/>
          </w:tcPr>
          <w:p w:rsidR="0018722C">
            <w:pPr>
              <w:pStyle w:val="affff9"/>
              <w:topLinePunct/>
              <w:ind w:leftChars="0" w:left="0" w:rightChars="0" w:right="0" w:firstLineChars="0" w:firstLine="0"/>
              <w:spacing w:line="240" w:lineRule="atLeast"/>
            </w:pPr>
            <w:r>
              <w:t>0.104</w:t>
            </w:r>
            <w:r/>
          </w:p>
        </w:tc>
        <w:tc>
          <w:tcPr>
            <w:tcW w:w="609" w:type="pct"/>
            <w:vAlign w:val="center"/>
          </w:tcPr>
          <w:p w:rsidR="0018722C">
            <w:pPr>
              <w:pStyle w:val="affff9"/>
              <w:topLinePunct/>
              <w:ind w:leftChars="0" w:left="0" w:rightChars="0" w:right="0" w:firstLineChars="0" w:firstLine="0"/>
              <w:spacing w:line="240" w:lineRule="atLeast"/>
            </w:pPr>
            <w:r>
              <w:t>1.233</w:t>
            </w:r>
            <w:r/>
          </w:p>
        </w:tc>
        <w:tc>
          <w:tcPr>
            <w:tcW w:w="636" w:type="pct"/>
            <w:vAlign w:val="center"/>
          </w:tcPr>
          <w:p w:rsidR="0018722C">
            <w:pPr>
              <w:pStyle w:val="affff9"/>
              <w:topLinePunct/>
              <w:ind w:leftChars="0" w:left="0" w:rightChars="0" w:right="0" w:firstLineChars="0" w:firstLine="0"/>
              <w:spacing w:line="240" w:lineRule="atLeast"/>
            </w:pPr>
            <w:r>
              <w:t>0.951</w:t>
            </w:r>
            <w:r/>
          </w:p>
        </w:tc>
        <w:tc>
          <w:tcPr>
            <w:tcW w:w="697" w:type="pct"/>
            <w:vAlign w:val="center"/>
          </w:tcPr>
          <w:p w:rsidR="0018722C">
            <w:pPr>
              <w:pStyle w:val="affff9"/>
              <w:topLinePunct/>
              <w:ind w:leftChars="0" w:left="0" w:rightChars="0" w:right="0" w:firstLineChars="0" w:firstLine="0"/>
              <w:spacing w:line="240" w:lineRule="atLeast"/>
            </w:pPr>
            <w:r>
              <w:t>0.310</w:t>
            </w:r>
            <w:r/>
          </w:p>
        </w:tc>
        <w:tc>
          <w:tcPr>
            <w:tcW w:w="763" w:type="pct"/>
            <w:vAlign w:val="center"/>
          </w:tcPr>
          <w:p w:rsidR="0018722C">
            <w:pPr>
              <w:pStyle w:val="affff9"/>
              <w:topLinePunct/>
              <w:ind w:leftChars="0" w:left="0" w:rightChars="0" w:right="0" w:firstLineChars="0" w:firstLine="0"/>
              <w:spacing w:line="240" w:lineRule="atLeast"/>
            </w:pPr>
            <w:r>
              <w:t>3.063</w:t>
            </w:r>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-2</w:t>
            </w:r>
            <w:r>
              <w:t>)</w:t>
            </w:r>
          </w:p>
        </w:tc>
        <w:tc>
          <w:tcPr>
            <w:tcW w:w="771" w:type="pct"/>
            <w:vAlign w:val="center"/>
          </w:tcPr>
          <w:p w:rsidR="0018722C">
            <w:pPr>
              <w:pStyle w:val="affff9"/>
              <w:topLinePunct/>
              <w:ind w:leftChars="0" w:left="0" w:rightChars="0" w:right="0" w:firstLineChars="0" w:firstLine="0"/>
              <w:spacing w:line="240" w:lineRule="atLeast"/>
            </w:pPr>
            <w:r>
              <w:t>-0.208</w:t>
            </w:r>
            <w:r/>
          </w:p>
        </w:tc>
        <w:tc>
          <w:tcPr>
            <w:tcW w:w="649" w:type="pct"/>
            <w:vAlign w:val="center"/>
          </w:tcPr>
          <w:p w:rsidR="0018722C">
            <w:pPr>
              <w:pStyle w:val="affff9"/>
              <w:topLinePunct/>
              <w:ind w:leftChars="0" w:left="0" w:rightChars="0" w:right="0" w:firstLineChars="0" w:firstLine="0"/>
              <w:spacing w:line="240" w:lineRule="atLeast"/>
            </w:pPr>
            <w:r>
              <w:t>0.282</w:t>
            </w:r>
            <w:r/>
          </w:p>
        </w:tc>
        <w:tc>
          <w:tcPr>
            <w:tcW w:w="609" w:type="pct"/>
            <w:vAlign w:val="center"/>
          </w:tcPr>
          <w:p w:rsidR="0018722C">
            <w:pPr>
              <w:pStyle w:val="affff9"/>
              <w:topLinePunct/>
              <w:ind w:leftChars="0" w:left="0" w:rightChars="0" w:right="0" w:firstLineChars="0" w:firstLine="0"/>
              <w:spacing w:line="240" w:lineRule="atLeast"/>
            </w:pPr>
            <w:r>
              <w:t>-0.739</w:t>
            </w:r>
            <w:r/>
          </w:p>
        </w:tc>
        <w:tc>
          <w:tcPr>
            <w:tcW w:w="636" w:type="pct"/>
            <w:vAlign w:val="center"/>
          </w:tcPr>
          <w:p w:rsidR="0018722C">
            <w:pPr>
              <w:pStyle w:val="affff9"/>
              <w:topLinePunct/>
              <w:ind w:leftChars="0" w:left="0" w:rightChars="0" w:right="0" w:firstLineChars="0" w:firstLine="0"/>
              <w:spacing w:line="240" w:lineRule="atLeast"/>
            </w:pPr>
            <w:r>
              <w:t>-0.751</w:t>
            </w:r>
            <w:r/>
          </w:p>
        </w:tc>
        <w:tc>
          <w:tcPr>
            <w:tcW w:w="697" w:type="pct"/>
            <w:vAlign w:val="center"/>
          </w:tcPr>
          <w:p w:rsidR="0018722C">
            <w:pPr>
              <w:pStyle w:val="affff9"/>
              <w:topLinePunct/>
              <w:ind w:leftChars="0" w:left="0" w:rightChars="0" w:right="0" w:firstLineChars="0" w:firstLine="0"/>
              <w:spacing w:line="240" w:lineRule="atLeast"/>
            </w:pPr>
            <w:r>
              <w:t>0.861</w:t>
            </w:r>
            <w:r/>
          </w:p>
        </w:tc>
        <w:tc>
          <w:tcPr>
            <w:tcW w:w="763" w:type="pct"/>
            <w:vAlign w:val="center"/>
          </w:tcPr>
          <w:p w:rsidR="0018722C">
            <w:pPr>
              <w:pStyle w:val="affff9"/>
              <w:topLinePunct/>
              <w:ind w:leftChars="0" w:left="0" w:rightChars="0" w:right="0" w:firstLineChars="0" w:firstLine="0"/>
              <w:spacing w:line="240" w:lineRule="atLeast"/>
            </w:pPr>
            <w:r>
              <w:t>-0.872</w:t>
            </w:r>
            <w:r/>
          </w:p>
        </w:tc>
      </w:tr>
      <w:tr>
        <w:tc>
          <w:tcPr>
            <w:tcW w:w="876" w:type="pct"/>
            <w:vAlign w:val="center"/>
          </w:tcPr>
          <w:p w:rsidR="0018722C">
            <w:pPr>
              <w:pStyle w:val="ac"/>
              <w:topLinePunct/>
              <w:ind w:leftChars="0" w:left="0" w:rightChars="0" w:right="0" w:firstLineChars="0" w:firstLine="0"/>
              <w:spacing w:line="240" w:lineRule="atLeast"/>
            </w:pPr>
            <w:r/>
            <w:r>
              <w:t/>
            </w:r>
            <w:r>
              <w:t>H</w:t>
            </w:r>
            <w:r>
              <w:t>_ ER</w:t>
            </w:r>
            <w:r>
              <w:t xml:space="preserve"> </w:t>
            </w:r>
            <w:r>
              <w:t>(</w:t>
            </w:r>
            <w:r>
              <w:t xml:space="preserve">-2</w:t>
            </w:r>
            <w:r>
              <w:t>)</w:t>
            </w:r>
          </w:p>
        </w:tc>
        <w:tc>
          <w:tcPr>
            <w:tcW w:w="771" w:type="pct"/>
            <w:vAlign w:val="center"/>
          </w:tcPr>
          <w:p w:rsidR="0018722C">
            <w:pPr>
              <w:pStyle w:val="affff9"/>
              <w:topLinePunct/>
              <w:ind w:leftChars="0" w:left="0" w:rightChars="0" w:right="0" w:firstLineChars="0" w:firstLine="0"/>
              <w:spacing w:line="240" w:lineRule="atLeast"/>
            </w:pPr>
            <w:r>
              <w:t>0.012</w:t>
            </w:r>
            <w:r/>
          </w:p>
        </w:tc>
        <w:tc>
          <w:tcPr>
            <w:tcW w:w="649" w:type="pct"/>
            <w:vAlign w:val="center"/>
          </w:tcPr>
          <w:p w:rsidR="0018722C">
            <w:pPr>
              <w:pStyle w:val="affff9"/>
              <w:topLinePunct/>
              <w:ind w:leftChars="0" w:left="0" w:rightChars="0" w:right="0" w:firstLineChars="0" w:firstLine="0"/>
              <w:spacing w:line="240" w:lineRule="atLeast"/>
            </w:pPr>
            <w:r>
              <w:t>0.053</w:t>
            </w:r>
            <w:r/>
          </w:p>
        </w:tc>
        <w:tc>
          <w:tcPr>
            <w:tcW w:w="609" w:type="pct"/>
            <w:vAlign w:val="center"/>
          </w:tcPr>
          <w:p w:rsidR="0018722C">
            <w:pPr>
              <w:pStyle w:val="affff9"/>
              <w:topLinePunct/>
              <w:ind w:leftChars="0" w:left="0" w:rightChars="0" w:right="0" w:firstLineChars="0" w:firstLine="0"/>
              <w:spacing w:line="240" w:lineRule="atLeast"/>
            </w:pPr>
            <w:r>
              <w:t>0.234</w:t>
            </w:r>
            <w:r/>
          </w:p>
        </w:tc>
        <w:tc>
          <w:tcPr>
            <w:tcW w:w="636" w:type="pct"/>
            <w:vAlign w:val="center"/>
          </w:tcPr>
          <w:p w:rsidR="0018722C">
            <w:pPr>
              <w:pStyle w:val="affff9"/>
              <w:topLinePunct/>
              <w:ind w:leftChars="0" w:left="0" w:rightChars="0" w:right="0" w:firstLineChars="0" w:firstLine="0"/>
              <w:spacing w:line="240" w:lineRule="atLeast"/>
            </w:pPr>
            <w:r>
              <w:t>0.096</w:t>
            </w:r>
            <w:r/>
          </w:p>
        </w:tc>
        <w:tc>
          <w:tcPr>
            <w:tcW w:w="697" w:type="pct"/>
            <w:vAlign w:val="center"/>
          </w:tcPr>
          <w:p w:rsidR="0018722C">
            <w:pPr>
              <w:pStyle w:val="affff9"/>
              <w:topLinePunct/>
              <w:ind w:leftChars="0" w:left="0" w:rightChars="0" w:right="0" w:firstLineChars="0" w:firstLine="0"/>
              <w:spacing w:line="240" w:lineRule="atLeast"/>
            </w:pPr>
            <w:r>
              <w:t>0.167</w:t>
            </w:r>
            <w:r/>
          </w:p>
        </w:tc>
        <w:tc>
          <w:tcPr>
            <w:tcW w:w="763" w:type="pct"/>
            <w:vAlign w:val="center"/>
          </w:tcPr>
          <w:p w:rsidR="0018722C">
            <w:pPr>
              <w:pStyle w:val="affff9"/>
              <w:topLinePunct/>
              <w:ind w:leftChars="0" w:left="0" w:rightChars="0" w:right="0" w:firstLineChars="0" w:firstLine="0"/>
              <w:spacing w:line="240" w:lineRule="atLeast"/>
            </w:pPr>
            <w:r>
              <w:t>-0.573</w:t>
            </w:r>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-3</w:t>
            </w:r>
            <w:r>
              <w:t>)</w:t>
            </w:r>
          </w:p>
        </w:tc>
        <w:tc>
          <w:tcPr>
            <w:tcW w:w="771" w:type="pct"/>
            <w:vAlign w:val="center"/>
          </w:tcPr>
          <w:p w:rsidR="0018722C">
            <w:pPr>
              <w:pStyle w:val="affff9"/>
              <w:topLinePunct/>
              <w:ind w:leftChars="0" w:left="0" w:rightChars="0" w:right="0" w:firstLineChars="0" w:firstLine="0"/>
              <w:spacing w:line="240" w:lineRule="atLeast"/>
            </w:pPr>
            <w:r>
              <w:t>0.232</w:t>
            </w:r>
            <w:r/>
          </w:p>
        </w:tc>
        <w:tc>
          <w:tcPr>
            <w:tcW w:w="649" w:type="pct"/>
            <w:vAlign w:val="center"/>
          </w:tcPr>
          <w:p w:rsidR="0018722C">
            <w:pPr>
              <w:pStyle w:val="affff9"/>
              <w:topLinePunct/>
              <w:ind w:leftChars="0" w:left="0" w:rightChars="0" w:right="0" w:firstLineChars="0" w:firstLine="0"/>
              <w:spacing w:line="240" w:lineRule="atLeast"/>
            </w:pPr>
            <w:r>
              <w:t>0.189</w:t>
            </w:r>
            <w:r/>
          </w:p>
        </w:tc>
        <w:tc>
          <w:tcPr>
            <w:tcW w:w="609" w:type="pct"/>
            <w:vAlign w:val="center"/>
          </w:tcPr>
          <w:p w:rsidR="0018722C">
            <w:pPr>
              <w:pStyle w:val="affff9"/>
              <w:topLinePunct/>
              <w:ind w:leftChars="0" w:left="0" w:rightChars="0" w:right="0" w:firstLineChars="0" w:firstLine="0"/>
              <w:spacing w:line="240" w:lineRule="atLeast"/>
            </w:pPr>
            <w:r>
              <w:t>1.226</w:t>
            </w:r>
            <w:r/>
          </w:p>
        </w:tc>
        <w:tc>
          <w:tcPr>
            <w:tcW w:w="636" w:type="pct"/>
            <w:vAlign w:val="center"/>
          </w:tcPr>
          <w:p w:rsidR="0018722C">
            <w:pPr>
              <w:pStyle w:val="affff9"/>
              <w:topLinePunct/>
              <w:ind w:leftChars="0" w:left="0" w:rightChars="0" w:right="0" w:firstLineChars="0" w:firstLine="0"/>
              <w:spacing w:line="240" w:lineRule="atLeast"/>
            </w:pPr>
            <w:r>
              <w:t>0.377</w:t>
            </w:r>
            <w:r/>
          </w:p>
        </w:tc>
        <w:tc>
          <w:tcPr>
            <w:tcW w:w="697" w:type="pct"/>
            <w:vAlign w:val="center"/>
          </w:tcPr>
          <w:p w:rsidR="0018722C">
            <w:pPr>
              <w:pStyle w:val="affff9"/>
              <w:topLinePunct/>
              <w:ind w:leftChars="0" w:left="0" w:rightChars="0" w:right="0" w:firstLineChars="0" w:firstLine="0"/>
              <w:spacing w:line="240" w:lineRule="atLeast"/>
            </w:pPr>
            <w:r>
              <w:t>0.618</w:t>
            </w:r>
            <w:r/>
          </w:p>
        </w:tc>
        <w:tc>
          <w:tcPr>
            <w:tcW w:w="763" w:type="pct"/>
            <w:vAlign w:val="center"/>
          </w:tcPr>
          <w:p w:rsidR="0018722C">
            <w:pPr>
              <w:pStyle w:val="affff9"/>
              <w:topLinePunct/>
              <w:ind w:leftChars="0" w:left="0" w:rightChars="0" w:right="0" w:firstLineChars="0" w:firstLine="0"/>
              <w:spacing w:line="240" w:lineRule="atLeast"/>
            </w:pPr>
            <w:r>
              <w:t>0.611</w:t>
            </w:r>
          </w:p>
        </w:tc>
      </w:tr>
      <w:tr>
        <w:tc>
          <w:tcPr>
            <w:tcW w:w="876" w:type="pct"/>
            <w:vAlign w:val="center"/>
          </w:tcPr>
          <w:p w:rsidR="0018722C">
            <w:pPr>
              <w:pStyle w:val="ac"/>
              <w:topLinePunct/>
              <w:ind w:leftChars="0" w:left="0" w:rightChars="0" w:right="0" w:firstLineChars="0" w:firstLine="0"/>
              <w:spacing w:line="240" w:lineRule="atLeast"/>
            </w:pPr>
            <w:r/>
            <w:r>
              <w:t/>
            </w:r>
            <w:r>
              <w:t>H</w:t>
            </w:r>
            <w:r>
              <w:t xml:space="preserve">_ </w:t>
            </w:r>
            <w:r>
              <w:t>ER</w:t>
            </w:r>
            <w:r>
              <w:t xml:space="preserve"> </w:t>
            </w:r>
            <w:r>
              <w:t>(</w:t>
            </w:r>
            <w:r>
              <w:t xml:space="preserve">-3</w:t>
            </w:r>
            <w:r>
              <w:t>)</w:t>
            </w:r>
          </w:p>
        </w:tc>
        <w:tc>
          <w:tcPr>
            <w:tcW w:w="771" w:type="pct"/>
            <w:vAlign w:val="center"/>
          </w:tcPr>
          <w:p w:rsidR="0018722C">
            <w:pPr>
              <w:pStyle w:val="affff9"/>
              <w:topLinePunct/>
              <w:ind w:leftChars="0" w:left="0" w:rightChars="0" w:right="0" w:firstLineChars="0" w:firstLine="0"/>
              <w:spacing w:line="240" w:lineRule="atLeast"/>
            </w:pPr>
            <w:r>
              <w:t>0.053</w:t>
            </w:r>
            <w:r/>
          </w:p>
        </w:tc>
        <w:tc>
          <w:tcPr>
            <w:tcW w:w="649" w:type="pct"/>
            <w:vAlign w:val="center"/>
          </w:tcPr>
          <w:p w:rsidR="0018722C">
            <w:pPr>
              <w:pStyle w:val="affff9"/>
              <w:topLinePunct/>
              <w:ind w:leftChars="0" w:left="0" w:rightChars="0" w:right="0" w:firstLineChars="0" w:firstLine="0"/>
              <w:spacing w:line="240" w:lineRule="atLeast"/>
            </w:pPr>
            <w:r>
              <w:t>0.067</w:t>
            </w:r>
            <w:r/>
          </w:p>
        </w:tc>
        <w:tc>
          <w:tcPr>
            <w:tcW w:w="609" w:type="pct"/>
            <w:vAlign w:val="center"/>
          </w:tcPr>
          <w:p w:rsidR="0018722C">
            <w:pPr>
              <w:pStyle w:val="affff9"/>
              <w:topLinePunct/>
              <w:ind w:leftChars="0" w:left="0" w:rightChars="0" w:right="0" w:firstLineChars="0" w:firstLine="0"/>
              <w:spacing w:line="240" w:lineRule="atLeast"/>
            </w:pPr>
            <w:r>
              <w:t>0.793</w:t>
            </w:r>
            <w:r/>
          </w:p>
        </w:tc>
        <w:tc>
          <w:tcPr>
            <w:tcW w:w="636" w:type="pct"/>
            <w:vAlign w:val="center"/>
          </w:tcPr>
          <w:p w:rsidR="0018722C">
            <w:pPr>
              <w:pStyle w:val="affff9"/>
              <w:topLinePunct/>
              <w:ind w:leftChars="0" w:left="0" w:rightChars="0" w:right="0" w:firstLineChars="0" w:firstLine="0"/>
              <w:spacing w:line="240" w:lineRule="atLeast"/>
            </w:pPr>
            <w:r>
              <w:t>0.369</w:t>
            </w:r>
            <w:r/>
          </w:p>
        </w:tc>
        <w:tc>
          <w:tcPr>
            <w:tcW w:w="697" w:type="pct"/>
            <w:vAlign w:val="center"/>
          </w:tcPr>
          <w:p w:rsidR="0018722C">
            <w:pPr>
              <w:pStyle w:val="affff9"/>
              <w:topLinePunct/>
              <w:ind w:leftChars="0" w:left="0" w:rightChars="0" w:right="0" w:firstLineChars="0" w:firstLine="0"/>
              <w:spacing w:line="240" w:lineRule="atLeast"/>
            </w:pPr>
            <w:r>
              <w:t>0.175</w:t>
            </w:r>
            <w:r/>
          </w:p>
        </w:tc>
        <w:tc>
          <w:tcPr>
            <w:tcW w:w="763" w:type="pct"/>
            <w:vAlign w:val="center"/>
          </w:tcPr>
          <w:p w:rsidR="0018722C">
            <w:pPr>
              <w:pStyle w:val="affff9"/>
              <w:topLinePunct/>
              <w:ind w:leftChars="0" w:left="0" w:rightChars="0" w:right="0" w:firstLineChars="0" w:firstLine="0"/>
              <w:spacing w:line="240" w:lineRule="atLeast"/>
            </w:pPr>
            <w:r>
              <w:t>2.114</w:t>
            </w:r>
          </w:p>
        </w:tc>
      </w:tr>
      <w:tr>
        <w:tc>
          <w:tcPr>
            <w:tcW w:w="876" w:type="pct"/>
            <w:vAlign w:val="center"/>
          </w:tcPr>
          <w:p w:rsidR="0018722C">
            <w:pPr>
              <w:pStyle w:val="ac"/>
              <w:topLinePunct/>
              <w:ind w:leftChars="0" w:left="0" w:rightChars="0" w:right="0" w:firstLineChars="0" w:firstLine="0"/>
              <w:spacing w:line="240" w:lineRule="atLeast"/>
            </w:pPr>
            <w:r/>
            <w:r>
              <w:t/>
            </w:r>
            <w:r>
              <w:t>H</w:t>
            </w:r>
            <w:r>
              <w:t>_</w:t>
            </w:r>
            <w:r>
              <w:t xml:space="preserve"> </w:t>
            </w:r>
            <w:r>
              <w:t>CY</w:t>
            </w:r>
            <w:r>
              <w:t>(</w:t>
            </w:r>
            <w:r>
              <w:t>-4</w:t>
            </w:r>
            <w:r>
              <w:t>)</w:t>
            </w:r>
          </w:p>
        </w:tc>
        <w:tc>
          <w:tcPr>
            <w:tcW w:w="771" w:type="pct"/>
            <w:vAlign w:val="center"/>
          </w:tcPr>
          <w:p w:rsidR="0018722C">
            <w:pPr>
              <w:pStyle w:val="affff9"/>
              <w:topLinePunct/>
              <w:ind w:leftChars="0" w:left="0" w:rightChars="0" w:right="0" w:firstLineChars="0" w:firstLine="0"/>
              <w:spacing w:line="240" w:lineRule="atLeast"/>
            </w:pPr>
            <w:r>
              <w:t>-0.010</w:t>
            </w:r>
            <w:r/>
          </w:p>
        </w:tc>
        <w:tc>
          <w:tcPr>
            <w:tcW w:w="649" w:type="pct"/>
            <w:vAlign w:val="center"/>
          </w:tcPr>
          <w:p w:rsidR="0018722C">
            <w:pPr>
              <w:pStyle w:val="affff9"/>
              <w:topLinePunct/>
              <w:ind w:leftChars="0" w:left="0" w:rightChars="0" w:right="0" w:firstLineChars="0" w:firstLine="0"/>
              <w:spacing w:line="240" w:lineRule="atLeast"/>
            </w:pPr>
            <w:r>
              <w:t>0.145</w:t>
            </w:r>
            <w:r/>
          </w:p>
        </w:tc>
        <w:tc>
          <w:tcPr>
            <w:tcW w:w="609" w:type="pct"/>
            <w:vAlign w:val="center"/>
          </w:tcPr>
          <w:p w:rsidR="0018722C">
            <w:pPr>
              <w:pStyle w:val="affff9"/>
              <w:topLinePunct/>
              <w:ind w:leftChars="0" w:left="0" w:rightChars="0" w:right="0" w:firstLineChars="0" w:firstLine="0"/>
              <w:spacing w:line="240" w:lineRule="atLeast"/>
            </w:pPr>
            <w:r>
              <w:t>-0.066</w:t>
            </w:r>
            <w:r/>
          </w:p>
        </w:tc>
        <w:tc>
          <w:tcPr>
            <w:tcW w:w="636" w:type="pct"/>
            <w:vAlign w:val="center"/>
          </w:tcPr>
          <w:p w:rsidR="0018722C">
            <w:pPr>
              <w:pStyle w:val="affff9"/>
              <w:topLinePunct/>
              <w:ind w:leftChars="0" w:left="0" w:rightChars="0" w:right="0" w:firstLineChars="0" w:firstLine="0"/>
              <w:spacing w:line="240" w:lineRule="atLeast"/>
            </w:pPr>
            <w:r>
              <w:t>0.275</w:t>
            </w:r>
            <w:r/>
          </w:p>
        </w:tc>
        <w:tc>
          <w:tcPr>
            <w:tcW w:w="697" w:type="pct"/>
            <w:vAlign w:val="center"/>
          </w:tcPr>
          <w:p w:rsidR="0018722C">
            <w:pPr>
              <w:pStyle w:val="affff9"/>
              <w:topLinePunct/>
              <w:ind w:leftChars="0" w:left="0" w:rightChars="0" w:right="0" w:firstLineChars="0" w:firstLine="0"/>
              <w:spacing w:line="240" w:lineRule="atLeast"/>
            </w:pPr>
            <w:r>
              <w:t>0.445</w:t>
            </w:r>
            <w:r/>
          </w:p>
        </w:tc>
        <w:tc>
          <w:tcPr>
            <w:tcW w:w="763" w:type="pct"/>
            <w:vAlign w:val="center"/>
          </w:tcPr>
          <w:p w:rsidR="0018722C">
            <w:pPr>
              <w:pStyle w:val="affff9"/>
              <w:topLinePunct/>
              <w:ind w:leftChars="0" w:left="0" w:rightChars="0" w:right="0" w:firstLineChars="0" w:firstLine="0"/>
              <w:spacing w:line="240" w:lineRule="atLeast"/>
            </w:pPr>
            <w:r>
              <w:t>0.617</w:t>
            </w:r>
            <w:r/>
          </w:p>
        </w:tc>
      </w:tr>
      <w:tr>
        <w:tc>
          <w:tcPr>
            <w:tcW w:w="876"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H</w:t>
            </w:r>
            <w:r>
              <w:t xml:space="preserve">_ </w:t>
            </w:r>
            <w:r>
              <w:t>ER</w:t>
            </w:r>
            <w:r>
              <w:t xml:space="preserve"> </w:t>
            </w:r>
            <w:r>
              <w:t>(</w:t>
            </w:r>
            <w:r>
              <w:t xml:space="preserve">-4</w:t>
            </w:r>
            <w:r>
              <w:t>)</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0.029</w:t>
            </w:r>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0.068</w:t>
            </w:r>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0.429</w:t>
            </w:r>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-0.186</w:t>
            </w:r>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0.233</w:t>
            </w:r>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-0.798</w:t>
            </w:r>
            <w:r/>
          </w:p>
        </w:tc>
      </w:tr>
    </w:tbl>
    <w:p w:rsidR="0018722C">
      <w:pPr>
        <w:topLinePunct/>
        <w:pStyle w:val="affa"/>
      </w:pPr>
    </w:p>
    <w:p w:rsidR="0018722C">
      <w:pPr>
        <w:topLinePunct/>
      </w:pPr>
      <w:r>
        <w:t>根据</w:t>
      </w:r>
      <w:r>
        <w:t>表</w:t>
      </w:r>
      <w:r>
        <w:rPr>
          <w:rFonts w:ascii="Times New Roman" w:hAnsi="Times New Roman" w:cs="Times New Roman" w:eastAsia="宋体"/>
        </w:rPr>
        <w:t>4-16</w:t>
      </w:r>
      <w:r>
        <w:t>的估计结果显示，在全国范围内环境规制强度</w:t>
      </w:r>
      <w:r>
        <w:t>（</w:t>
      </w:r>
      <w:r>
        <w:rPr>
          <w:rFonts w:ascii="Times New Roman" w:hAnsi="Times New Roman" w:cs="Times New Roman" w:eastAsia="宋体"/>
        </w:rPr>
        <w:t>ER</w:t>
      </w:r>
      <w:r>
        <w:t>）</w:t>
      </w:r>
      <w:r>
        <w:t>的滞后一</w:t>
      </w:r>
      <w:r/>
      <w:r>
        <w:t>阶对</w:t>
      </w:r>
      <w:r>
        <w:rPr>
          <w:rFonts w:ascii="Times New Roman" w:hAnsi="Times New Roman" w:cs="Times New Roman" w:eastAsia="宋体"/>
        </w:rPr>
        <w:t>CY</w:t>
      </w:r>
      <w:r>
        <w:t>和</w:t>
      </w:r>
      <w:r>
        <w:rPr>
          <w:rFonts w:ascii="Times New Roman" w:hAnsi="Times New Roman" w:cs="Times New Roman" w:eastAsia="宋体"/>
        </w:rPr>
        <w:t>ER</w:t>
      </w:r>
      <w:r>
        <w:t>分别在</w:t>
      </w:r>
      <w:r>
        <w:rPr>
          <w:rFonts w:ascii="Times New Roman" w:hAnsi="Times New Roman" w:cs="Times New Roman" w:eastAsia="宋体"/>
        </w:rPr>
        <w:t>5%</w:t>
      </w:r>
      <w:r>
        <w:t>和</w:t>
      </w:r>
      <w:r>
        <w:rPr>
          <w:rFonts w:ascii="Times New Roman" w:hAnsi="Times New Roman" w:cs="Times New Roman" w:eastAsia="宋体"/>
        </w:rPr>
        <w:t>1%</w:t>
      </w:r>
      <w:r>
        <w:t>的显著水平下完全显著，而且都具有正向效应。</w:t>
      </w:r>
      <w:r>
        <w:rPr>
          <w:rFonts w:ascii="Times New Roman" w:hAnsi="Times New Roman" w:cs="Times New Roman" w:eastAsia="宋体"/>
        </w:rPr>
        <w:t>ER</w:t>
      </w:r>
      <w:r>
        <w:t>的滞后</w:t>
      </w:r>
      <w:r>
        <w:rPr>
          <w:rFonts w:ascii="Times New Roman" w:hAnsi="Times New Roman" w:cs="Times New Roman" w:eastAsia="宋体"/>
        </w:rPr>
        <w:t>2</w:t>
      </w:r>
      <w:r>
        <w:t>阶、滞后</w:t>
      </w:r>
      <w:r>
        <w:rPr>
          <w:rFonts w:ascii="Times New Roman" w:hAnsi="Times New Roman" w:cs="Times New Roman" w:eastAsia="宋体"/>
        </w:rPr>
        <w:t>3</w:t>
      </w:r>
      <w:r>
        <w:t>阶和滞后</w:t>
      </w:r>
      <w:r>
        <w:rPr>
          <w:rFonts w:ascii="Times New Roman" w:hAnsi="Times New Roman" w:cs="Times New Roman" w:eastAsia="宋体"/>
        </w:rPr>
        <w:t>4</w:t>
      </w:r>
      <w:r>
        <w:t>阶对</w:t>
      </w:r>
      <w:r>
        <w:rPr>
          <w:rFonts w:ascii="Times New Roman" w:hAnsi="Times New Roman" w:cs="Times New Roman" w:eastAsia="宋体"/>
        </w:rPr>
        <w:t>CY</w:t>
      </w:r>
      <w:r>
        <w:t>的影响不显著。</w:t>
      </w:r>
      <w:r>
        <w:rPr>
          <w:rFonts w:ascii="Times New Roman" w:hAnsi="Times New Roman" w:cs="Times New Roman" w:eastAsia="宋体"/>
        </w:rPr>
        <w:t>ER</w:t>
      </w:r>
      <w:r>
        <w:t>的滞后</w:t>
      </w:r>
      <w:r>
        <w:rPr>
          <w:rFonts w:ascii="Times New Roman" w:hAnsi="Times New Roman" w:cs="Times New Roman" w:eastAsia="宋体"/>
        </w:rPr>
        <w:t>1</w:t>
      </w:r>
      <w:r>
        <w:t>阶、</w:t>
      </w:r>
      <w:r>
        <w:rPr>
          <w:rFonts w:ascii="Times New Roman" w:hAnsi="Times New Roman" w:cs="Times New Roman" w:eastAsia="宋体"/>
        </w:rPr>
        <w:t>3</w:t>
      </w:r>
      <w:r>
        <w:t>阶和</w:t>
      </w:r>
      <w:r>
        <w:rPr>
          <w:rFonts w:ascii="Times New Roman" w:hAnsi="Times New Roman" w:cs="Times New Roman" w:eastAsia="宋体"/>
        </w:rPr>
        <w:t>4</w:t>
      </w:r>
      <w:r>
        <w:t>阶</w:t>
      </w:r>
      <w:r/>
      <w:r>
        <w:t>对</w:t>
      </w:r>
      <w:r>
        <w:rPr>
          <w:rFonts w:ascii="Times New Roman" w:hAnsi="Times New Roman" w:cs="Times New Roman" w:eastAsia="宋体"/>
        </w:rPr>
        <w:t>ER</w:t>
      </w:r>
      <w:r>
        <w:t>分别在</w:t>
      </w:r>
      <w:r>
        <w:rPr>
          <w:rFonts w:ascii="Times New Roman" w:hAnsi="Times New Roman" w:cs="Times New Roman" w:eastAsia="宋体"/>
        </w:rPr>
        <w:t>1%</w:t>
      </w:r>
      <w:r>
        <w:t>、</w:t>
      </w:r>
      <w:r>
        <w:rPr>
          <w:rFonts w:ascii="Times New Roman" w:hAnsi="Times New Roman" w:cs="Times New Roman" w:eastAsia="宋体"/>
        </w:rPr>
        <w:t>5%</w:t>
      </w:r>
      <w:r>
        <w:t>、</w:t>
      </w:r>
      <w:r>
        <w:rPr>
          <w:rFonts w:ascii="Times New Roman" w:hAnsi="Times New Roman" w:cs="Times New Roman" w:eastAsia="宋体"/>
        </w:rPr>
        <w:t>5%</w:t>
      </w:r>
      <w:r>
        <w:t>的显著水平下完全显著，</w:t>
      </w:r>
      <w:r>
        <w:rPr>
          <w:rFonts w:ascii="Times New Roman" w:hAnsi="Times New Roman" w:cs="Times New Roman" w:eastAsia="宋体"/>
        </w:rPr>
        <w:t>ER</w:t>
      </w:r>
      <w:r>
        <w:t>的滞后</w:t>
      </w:r>
      <w:r>
        <w:rPr>
          <w:rFonts w:ascii="Times New Roman" w:hAnsi="Times New Roman" w:cs="Times New Roman" w:eastAsia="宋体"/>
        </w:rPr>
        <w:t>2</w:t>
      </w:r>
      <w:r>
        <w:t>阶对</w:t>
      </w:r>
      <w:r>
        <w:rPr>
          <w:rFonts w:ascii="Times New Roman" w:hAnsi="Times New Roman" w:cs="Times New Roman" w:eastAsia="宋体"/>
        </w:rPr>
        <w:t>ER</w:t>
      </w:r>
      <w:r>
        <w:t>不显著。</w:t>
      </w:r>
      <w:r/>
      <w:r>
        <w:rPr>
          <w:rFonts w:ascii="Times New Roman" w:hAnsi="Times New Roman" w:cs="Times New Roman" w:eastAsia="宋体"/>
        </w:rPr>
        <w:t>CY</w:t>
      </w:r>
      <w:r>
        <w:t>的滞后一阶对</w:t>
      </w:r>
      <w:r>
        <w:rPr>
          <w:rFonts w:ascii="Times New Roman" w:hAnsi="Times New Roman" w:cs="Times New Roman" w:eastAsia="宋体"/>
        </w:rPr>
        <w:t>CY</w:t>
      </w:r>
      <w:r>
        <w:t>和</w:t>
      </w:r>
      <w:r>
        <w:rPr>
          <w:rFonts w:ascii="Times New Roman" w:hAnsi="Times New Roman" w:cs="Times New Roman" w:eastAsia="宋体"/>
        </w:rPr>
        <w:t>ER</w:t>
      </w:r>
      <w:r>
        <w:t>的影响是不显著的。</w:t>
      </w:r>
      <w:r>
        <w:rPr>
          <w:rFonts w:ascii="Times New Roman" w:hAnsi="Times New Roman" w:cs="Times New Roman" w:eastAsia="宋体"/>
        </w:rPr>
        <w:t>CY</w:t>
      </w:r>
      <w:r>
        <w:t>的滞后三阶对</w:t>
      </w:r>
      <w:r>
        <w:rPr>
          <w:rFonts w:ascii="Times New Roman" w:hAnsi="Times New Roman" w:cs="Times New Roman" w:eastAsia="宋体"/>
        </w:rPr>
        <w:t>CY</w:t>
      </w:r>
      <w:r>
        <w:t>的影响在</w:t>
      </w:r>
      <w:r>
        <w:rPr>
          <w:rFonts w:ascii="Times New Roman" w:hAnsi="Times New Roman" w:cs="Times New Roman" w:eastAsia="宋体"/>
        </w:rPr>
        <w:t>1%</w:t>
      </w:r>
      <w:r>
        <w:t>的水平下完全显著且为正向效应。数据还显示</w:t>
      </w:r>
      <w:r>
        <w:rPr>
          <w:rFonts w:ascii="Times New Roman" w:hAnsi="Times New Roman" w:cs="Times New Roman" w:eastAsia="宋体"/>
        </w:rPr>
        <w:t>CY</w:t>
      </w:r>
      <w:r>
        <w:t>的滞后项对</w:t>
      </w:r>
      <w:r>
        <w:rPr>
          <w:rFonts w:ascii="Times New Roman" w:hAnsi="Times New Roman" w:cs="Times New Roman" w:eastAsia="宋体"/>
        </w:rPr>
        <w:t>ER</w:t>
      </w:r>
      <w:r>
        <w:t>的影响都不显</w:t>
      </w:r>
      <w:r/>
      <w:r>
        <w:t>著。总体看，环境规制强度与建筑业经济增长之间的关系是非对称的。</w:t>
      </w:r>
    </w:p>
    <w:p w:rsidR="0018722C">
      <w:pPr>
        <w:topLinePunct/>
      </w:pPr>
      <w:r>
        <w:t>表</w:t>
      </w:r>
      <w:r/>
      <w:r>
        <w:rPr>
          <w:rFonts w:ascii="Times New Roman" w:hAnsi="Times New Roman" w:cs="Times New Roman" w:eastAsia="宋体"/>
        </w:rPr>
        <w:t>4-17</w:t>
      </w:r>
      <w:r>
        <w:t>和</w:t>
      </w:r>
      <w:r>
        <w:t>表</w:t>
      </w:r>
      <w:r/>
      <w:r>
        <w:rPr>
          <w:rFonts w:ascii="Times New Roman" w:hAnsi="Times New Roman" w:cs="Times New Roman" w:eastAsia="宋体"/>
        </w:rPr>
        <w:t>4-18</w:t>
      </w:r>
      <w:r>
        <w:t>的数据显示了高规制区域和低规制区域面板</w:t>
      </w:r>
      <w:r/>
      <w:r>
        <w:rPr>
          <w:rFonts w:ascii="Times New Roman" w:hAnsi="Times New Roman" w:cs="Times New Roman" w:eastAsia="宋体"/>
        </w:rPr>
        <w:t>VAR</w:t>
      </w:r>
      <w:r>
        <w:t>的系数</w:t>
      </w:r>
      <w:r w:rsidR="001852F3">
        <w:t xml:space="preserve">估计值。在高规制区域，建筑业</w:t>
      </w:r>
      <w:r/>
      <w:r>
        <w:rPr>
          <w:rFonts w:ascii="Times New Roman" w:hAnsi="Times New Roman" w:cs="Times New Roman" w:eastAsia="宋体"/>
        </w:rPr>
        <w:t>CY</w:t>
      </w:r>
      <w:r>
        <w:t>的滞后</w:t>
      </w:r>
      <w:r/>
      <w:r>
        <w:rPr>
          <w:rFonts w:ascii="Times New Roman" w:hAnsi="Times New Roman" w:cs="Times New Roman" w:eastAsia="宋体"/>
        </w:rPr>
        <w:t>3</w:t>
      </w:r>
      <w:r>
        <w:t>阶对</w:t>
      </w:r>
      <w:r/>
      <w:r>
        <w:rPr>
          <w:rFonts w:ascii="Times New Roman" w:hAnsi="Times New Roman" w:cs="Times New Roman" w:eastAsia="宋体"/>
        </w:rPr>
        <w:t>CY</w:t>
      </w:r>
      <w:r>
        <w:t>在</w:t>
      </w:r>
      <w:r/>
      <w:r>
        <w:rPr>
          <w:rFonts w:ascii="Times New Roman" w:hAnsi="Times New Roman" w:cs="Times New Roman" w:eastAsia="宋体"/>
        </w:rPr>
        <w:t>1%</w:t>
      </w:r>
      <w:r>
        <w:t>的显著水平上完</w:t>
      </w:r>
      <w:r/>
      <w:r>
        <w:t>全显著且为正向效应，</w:t>
      </w:r>
      <w:r>
        <w:rPr>
          <w:rFonts w:ascii="Times New Roman" w:hAnsi="Times New Roman" w:cs="Times New Roman" w:eastAsia="宋体"/>
        </w:rPr>
        <w:t>CY</w:t>
      </w:r>
      <w:r>
        <w:t>的滞后</w:t>
      </w:r>
      <w:r/>
      <w:r>
        <w:rPr>
          <w:rFonts w:ascii="Times New Roman" w:hAnsi="Times New Roman" w:cs="Times New Roman" w:eastAsia="宋体"/>
        </w:rPr>
        <w:t>1</w:t>
      </w:r>
      <w:r>
        <w:t>阶、滞后</w:t>
      </w:r>
      <w:r/>
      <w:r>
        <w:rPr>
          <w:rFonts w:ascii="Times New Roman" w:hAnsi="Times New Roman" w:cs="Times New Roman" w:eastAsia="宋体"/>
        </w:rPr>
        <w:t>2</w:t>
      </w:r>
      <w:r>
        <w:t>阶、滞后</w:t>
      </w:r>
      <w:r/>
      <w:r>
        <w:rPr>
          <w:rFonts w:ascii="Times New Roman" w:hAnsi="Times New Roman" w:cs="Times New Roman" w:eastAsia="宋体"/>
        </w:rPr>
        <w:t>4</w:t>
      </w:r>
      <w:r>
        <w:t>阶对</w:t>
      </w:r>
      <w:r/>
      <w:r>
        <w:rPr>
          <w:rFonts w:ascii="Times New Roman" w:hAnsi="Times New Roman" w:cs="Times New Roman" w:eastAsia="宋体"/>
        </w:rPr>
        <w:t>CY</w:t>
      </w:r>
      <w:r>
        <w:t>都不显著；</w:t>
      </w:r>
      <w:r>
        <w:t>在低规制区域，</w:t>
      </w:r>
      <w:r>
        <w:rPr>
          <w:rFonts w:ascii="Times New Roman" w:hAnsi="Times New Roman" w:cs="Times New Roman" w:eastAsia="宋体"/>
        </w:rPr>
        <w:t>CY</w:t>
      </w:r>
      <w:r>
        <w:t>的滞后</w:t>
      </w:r>
      <w:r/>
      <w:r>
        <w:rPr>
          <w:rFonts w:ascii="Times New Roman" w:hAnsi="Times New Roman" w:cs="Times New Roman" w:eastAsia="宋体"/>
        </w:rPr>
        <w:t>1</w:t>
      </w:r>
      <w:r>
        <w:t>阶、滞后</w:t>
      </w:r>
      <w:r/>
      <w:r>
        <w:rPr>
          <w:rFonts w:ascii="Times New Roman" w:hAnsi="Times New Roman" w:cs="Times New Roman" w:eastAsia="宋体"/>
        </w:rPr>
        <w:t>2</w:t>
      </w:r>
      <w:r>
        <w:t>阶、滞后</w:t>
      </w:r>
      <w:r/>
      <w:r>
        <w:rPr>
          <w:rFonts w:ascii="Times New Roman" w:hAnsi="Times New Roman" w:cs="Times New Roman" w:eastAsia="宋体"/>
        </w:rPr>
        <w:t>3</w:t>
      </w:r>
      <w:r>
        <w:t>阶、滞后</w:t>
      </w:r>
      <w:r/>
      <w:r>
        <w:rPr>
          <w:rFonts w:ascii="Times New Roman" w:hAnsi="Times New Roman" w:cs="Times New Roman" w:eastAsia="宋体"/>
        </w:rPr>
        <w:t>4</w:t>
      </w:r>
      <w:r>
        <w:t>阶对</w:t>
      </w:r>
      <w:r/>
      <w:r>
        <w:rPr>
          <w:rFonts w:ascii="Times New Roman" w:hAnsi="Times New Roman" w:cs="Times New Roman" w:eastAsia="宋体"/>
        </w:rPr>
        <w:t>CY</w:t>
      </w:r>
      <w:r>
        <w:t>都不</w:t>
      </w:r>
      <w:r>
        <w:t>显</w:t>
      </w:r>
    </w:p>
    <w:p w:rsidR="0018722C">
      <w:pPr>
        <w:topLinePunct/>
      </w:pPr>
      <w:r>
        <w:t>著。高规制区域内的建筑业</w:t>
      </w:r>
      <w:r/>
      <w:r>
        <w:rPr>
          <w:rFonts w:ascii="Times New Roman" w:hAnsi="Times New Roman" w:cs="Times New Roman" w:eastAsia="宋体"/>
        </w:rPr>
        <w:t>CY</w:t>
      </w:r>
      <w:r>
        <w:t>的滞后</w:t>
      </w:r>
      <w:r/>
      <w:r>
        <w:rPr>
          <w:rFonts w:ascii="Times New Roman" w:hAnsi="Times New Roman" w:cs="Times New Roman" w:eastAsia="宋体"/>
        </w:rPr>
        <w:t>1</w:t>
      </w:r>
      <w:r>
        <w:t>阶、滞后</w:t>
      </w:r>
      <w:r/>
      <w:r>
        <w:rPr>
          <w:rFonts w:ascii="Times New Roman" w:hAnsi="Times New Roman" w:cs="Times New Roman" w:eastAsia="宋体"/>
        </w:rPr>
        <w:t>2</w:t>
      </w:r>
      <w:r>
        <w:t>阶、滞后</w:t>
      </w:r>
      <w:r/>
      <w:r>
        <w:rPr>
          <w:rFonts w:ascii="Times New Roman" w:hAnsi="Times New Roman" w:cs="Times New Roman" w:eastAsia="宋体"/>
        </w:rPr>
        <w:t>3</w:t>
      </w:r>
      <w:r>
        <w:t>阶、滞后</w:t>
      </w:r>
      <w:r/>
      <w:r>
        <w:rPr>
          <w:rFonts w:ascii="Times New Roman" w:hAnsi="Times New Roman" w:cs="Times New Roman" w:eastAsia="宋体"/>
        </w:rPr>
        <w:t>4</w:t>
      </w:r>
      <w:r>
        <w:t>阶</w:t>
      </w:r>
      <w:r/>
      <w:r>
        <w:t>对</w:t>
      </w:r>
      <w:r/>
      <w:r>
        <w:rPr>
          <w:rFonts w:ascii="Times New Roman" w:hAnsi="Times New Roman" w:cs="Times New Roman" w:eastAsia="宋体"/>
        </w:rPr>
        <w:t>ER</w:t>
      </w:r>
      <w:r>
        <w:t>都不显著，低规制区域同样不显著。在高规制区域，</w:t>
      </w:r>
      <w:r>
        <w:rPr>
          <w:rFonts w:ascii="Times New Roman" w:hAnsi="Times New Roman" w:cs="Times New Roman" w:eastAsia="宋体"/>
        </w:rPr>
        <w:t>ER</w:t>
      </w:r>
      <w:r>
        <w:t>的滞后</w:t>
      </w:r>
      <w:r/>
      <w:r>
        <w:rPr>
          <w:rFonts w:ascii="Times New Roman" w:hAnsi="Times New Roman" w:cs="Times New Roman" w:eastAsia="宋体"/>
        </w:rPr>
        <w:t>1</w:t>
      </w:r>
      <w:r>
        <w:t>阶对</w:t>
      </w:r>
      <w:r/>
      <w:r>
        <w:rPr>
          <w:rFonts w:ascii="Times New Roman" w:hAnsi="Times New Roman" w:cs="Times New Roman" w:eastAsia="宋体"/>
        </w:rPr>
        <w:t>CY</w:t>
      </w:r>
      <w:r>
        <w:t>在</w:t>
      </w:r>
      <w:r/>
      <w:r>
        <w:rPr>
          <w:rFonts w:ascii="Times New Roman" w:hAnsi="Times New Roman" w:cs="Times New Roman" w:eastAsia="宋体"/>
        </w:rPr>
        <w:t>5%</w:t>
      </w:r>
      <w:r>
        <w:t>的显著水平下完全显著，</w:t>
      </w:r>
      <w:r>
        <w:rPr>
          <w:rFonts w:ascii="Times New Roman" w:hAnsi="Times New Roman" w:cs="Times New Roman" w:eastAsia="宋体"/>
        </w:rPr>
        <w:t>ER</w:t>
      </w:r>
      <w:r>
        <w:t>的滞后</w:t>
      </w:r>
      <w:r/>
      <w:r>
        <w:rPr>
          <w:rFonts w:ascii="Times New Roman" w:hAnsi="Times New Roman" w:cs="Times New Roman" w:eastAsia="宋体"/>
        </w:rPr>
        <w:t>2</w:t>
      </w:r>
      <w:r>
        <w:t>阶、滞后</w:t>
      </w:r>
      <w:r/>
      <w:r>
        <w:rPr>
          <w:rFonts w:ascii="Times New Roman" w:hAnsi="Times New Roman" w:cs="Times New Roman" w:eastAsia="宋体"/>
        </w:rPr>
        <w:t>3</w:t>
      </w:r>
      <w:r>
        <w:t>阶、滞后</w:t>
      </w:r>
      <w:r/>
      <w:r>
        <w:rPr>
          <w:rFonts w:ascii="Times New Roman" w:hAnsi="Times New Roman" w:cs="Times New Roman" w:eastAsia="宋体"/>
        </w:rPr>
        <w:t>4</w:t>
      </w:r>
      <w:r>
        <w:t>阶对</w:t>
      </w:r>
      <w:r/>
      <w:r>
        <w:rPr>
          <w:rFonts w:ascii="Times New Roman" w:hAnsi="Times New Roman" w:cs="Times New Roman" w:eastAsia="宋体"/>
        </w:rPr>
        <w:t>CY</w:t>
      </w:r>
      <w:r>
        <w:t>不显著；在低规制区域，</w:t>
      </w:r>
      <w:r>
        <w:rPr>
          <w:rFonts w:ascii="Times New Roman" w:hAnsi="Times New Roman" w:cs="Times New Roman" w:eastAsia="宋体"/>
        </w:rPr>
        <w:t>ER</w:t>
      </w:r>
      <w:r>
        <w:t>的滞后</w:t>
      </w:r>
      <w:r/>
      <w:r>
        <w:rPr>
          <w:rFonts w:ascii="Times New Roman" w:hAnsi="Times New Roman" w:cs="Times New Roman" w:eastAsia="宋体"/>
        </w:rPr>
        <w:t>1</w:t>
      </w:r>
      <w:r>
        <w:t>阶、滞后</w:t>
      </w:r>
      <w:r/>
      <w:r>
        <w:rPr>
          <w:rFonts w:ascii="Times New Roman" w:hAnsi="Times New Roman" w:cs="Times New Roman" w:eastAsia="宋体"/>
        </w:rPr>
        <w:t>2</w:t>
      </w:r>
      <w:r>
        <w:t>阶、滞后</w:t>
      </w:r>
      <w:r/>
      <w:r>
        <w:rPr>
          <w:rFonts w:ascii="Times New Roman" w:hAnsi="Times New Roman" w:cs="Times New Roman" w:eastAsia="宋体"/>
        </w:rPr>
        <w:t>3</w:t>
      </w:r>
      <w:r>
        <w:t>阶、滞后</w:t>
      </w:r>
      <w:r/>
      <w:r>
        <w:rPr>
          <w:rFonts w:ascii="Times New Roman" w:hAnsi="Times New Roman" w:cs="Times New Roman" w:eastAsia="宋体"/>
        </w:rPr>
        <w:t>4</w:t>
      </w:r>
      <w:r>
        <w:t>阶对</w:t>
      </w:r>
      <w:r/>
      <w:r>
        <w:rPr>
          <w:rFonts w:ascii="Times New Roman" w:hAnsi="Times New Roman" w:cs="Times New Roman" w:eastAsia="宋体"/>
        </w:rPr>
        <w:t>CY</w:t>
      </w:r>
      <w:r>
        <w:t>不显著。高规制区域内的</w:t>
      </w:r>
      <w:r/>
      <w:r>
        <w:rPr>
          <w:rFonts w:ascii="Times New Roman" w:hAnsi="Times New Roman" w:cs="Times New Roman" w:eastAsia="宋体"/>
        </w:rPr>
        <w:t>ER</w:t>
      </w:r>
      <w:r>
        <w:t>滞后</w:t>
      </w:r>
      <w:r/>
      <w:r>
        <w:rPr>
          <w:rFonts w:ascii="Times New Roman" w:hAnsi="Times New Roman" w:cs="Times New Roman" w:eastAsia="宋体"/>
        </w:rPr>
        <w:t>1</w:t>
      </w:r>
      <w:r>
        <w:t>阶、滞后</w:t>
      </w:r>
      <w:r/>
      <w:r>
        <w:rPr>
          <w:rFonts w:ascii="Times New Roman" w:hAnsi="Times New Roman" w:cs="Times New Roman" w:eastAsia="宋体"/>
        </w:rPr>
        <w:t>3</w:t>
      </w:r>
      <w:r>
        <w:t>阶和滞后</w:t>
      </w:r>
      <w:r/>
      <w:r>
        <w:rPr>
          <w:rFonts w:ascii="Times New Roman" w:hAnsi="Times New Roman" w:cs="Times New Roman" w:eastAsia="宋体"/>
        </w:rPr>
        <w:t>4</w:t>
      </w:r>
      <w:r>
        <w:t>阶对</w:t>
      </w:r>
      <w:r/>
      <w:r>
        <w:rPr>
          <w:rFonts w:ascii="Times New Roman" w:hAnsi="Times New Roman" w:cs="Times New Roman" w:eastAsia="宋体"/>
        </w:rPr>
        <w:t>ER</w:t>
      </w:r>
      <w:r>
        <w:t>的影响</w:t>
      </w:r>
      <w:r/>
      <w:r>
        <w:t>分别是在</w:t>
      </w:r>
      <w:r/>
      <w:r>
        <w:rPr>
          <w:rFonts w:ascii="Times New Roman" w:hAnsi="Times New Roman" w:cs="Times New Roman" w:eastAsia="宋体"/>
        </w:rPr>
        <w:t>1%</w:t>
      </w:r>
      <w:r>
        <w:t>、</w:t>
      </w:r>
      <w:r>
        <w:rPr>
          <w:rFonts w:ascii="Times New Roman" w:hAnsi="Times New Roman" w:cs="Times New Roman" w:eastAsia="宋体"/>
        </w:rPr>
        <w:t>10%</w:t>
      </w:r>
      <w:r>
        <w:t>和</w:t>
      </w:r>
      <w:r/>
      <w:r>
        <w:rPr>
          <w:rFonts w:ascii="Times New Roman" w:hAnsi="Times New Roman" w:cs="Times New Roman" w:eastAsia="宋体"/>
        </w:rPr>
        <w:t>5%</w:t>
      </w:r>
      <w:r>
        <w:t>的显著水平下显著。低规制区域内的</w:t>
      </w:r>
      <w:r/>
      <w:r>
        <w:rPr>
          <w:rFonts w:ascii="Times New Roman" w:hAnsi="Times New Roman" w:cs="Times New Roman" w:eastAsia="宋体"/>
        </w:rPr>
        <w:t>ER</w:t>
      </w:r>
      <w:r>
        <w:t>滞后</w:t>
      </w:r>
      <w:r/>
      <w:r>
        <w:rPr>
          <w:rFonts w:ascii="Times New Roman" w:hAnsi="Times New Roman" w:cs="Times New Roman" w:eastAsia="宋体"/>
        </w:rPr>
        <w:t>1</w:t>
      </w:r>
      <w:r>
        <w:t>阶和</w:t>
      </w:r>
      <w:r/>
      <w:r>
        <w:t>滞后</w:t>
      </w:r>
      <w:r/>
      <w:r>
        <w:rPr>
          <w:rFonts w:ascii="Times New Roman" w:hAnsi="Times New Roman" w:cs="Times New Roman" w:eastAsia="宋体"/>
        </w:rPr>
        <w:t>3</w:t>
      </w:r>
      <w:r>
        <w:t>阶对</w:t>
      </w:r>
      <w:r/>
      <w:r>
        <w:rPr>
          <w:rFonts w:ascii="Times New Roman" w:hAnsi="Times New Roman" w:cs="Times New Roman" w:eastAsia="宋体"/>
        </w:rPr>
        <w:t>ER</w:t>
      </w:r>
      <w:r>
        <w:t>的影响分别是在</w:t>
      </w:r>
      <w:r/>
      <w:r>
        <w:rPr>
          <w:rFonts w:ascii="Times New Roman" w:hAnsi="Times New Roman" w:cs="Times New Roman" w:eastAsia="宋体"/>
        </w:rPr>
        <w:t>1%</w:t>
      </w:r>
      <w:r>
        <w:t>、</w:t>
      </w:r>
      <w:r>
        <w:rPr>
          <w:rFonts w:ascii="Times New Roman" w:hAnsi="Times New Roman" w:cs="Times New Roman" w:eastAsia="宋体"/>
        </w:rPr>
        <w:t>5%</w:t>
      </w:r>
      <w:r>
        <w:t>的显著水平下显著。总体看，高规制</w:t>
      </w:r>
      <w:r/>
      <w:r>
        <w:t>区域</w:t>
      </w:r>
      <w:r>
        <w:rPr>
          <w:rFonts w:ascii="Times New Roman" w:hAnsi="Times New Roman" w:cs="Times New Roman" w:eastAsia="宋体"/>
        </w:rPr>
        <w:t>ER</w:t>
      </w:r>
      <w:r>
        <w:t>对于</w:t>
      </w:r>
      <w:r>
        <w:rPr>
          <w:rFonts w:ascii="Times New Roman" w:hAnsi="Times New Roman" w:cs="Times New Roman" w:eastAsia="宋体"/>
        </w:rPr>
        <w:t>CY</w:t>
      </w:r>
      <w:r>
        <w:t>的影响要大于低规制区域。因此，政府在进行环境规制时尤</w:t>
      </w:r>
      <w:r/>
      <w:r>
        <w:t>其应对高规制区域加以重视，因为环境规制的手段与措施将对建筑业的经济增</w:t>
      </w:r>
      <w:r/>
      <w:r>
        <w:t>长带来重大的影响。从动态的视角看，环境规制对建筑业经济增长的影响主要</w:t>
      </w:r>
      <w:r/>
      <w:r>
        <w:t>是以正效应为主，说明在实施环境规制的过程中，在合理范围内适当加大环境</w:t>
      </w:r>
      <w:r/>
      <w:r>
        <w:t>规制强度总体上能够促进建筑业的经济增长，对产业发展起到积极的推动作用。</w:t>
      </w:r>
      <w:r/>
      <w:r>
        <w:t>因此，政策制定者应采取适应市场经济发展和市场需求的多样化环境规制手段</w:t>
      </w:r>
      <w:r>
        <w:t>，</w:t>
      </w:r>
    </w:p>
    <w:p w:rsidR="0018722C">
      <w:pPr>
        <w:topLinePunct/>
      </w:pPr>
      <w:r>
        <w:t>提高环境规制的效率。</w:t>
      </w:r>
      <w:r/>
    </w:p>
    <w:p w:rsidR="0018722C">
      <w:pPr>
        <w:pStyle w:val="Heading3"/>
        <w:topLinePunct/>
        <w:ind w:left="200" w:hangingChars="200" w:hanging="200"/>
      </w:pPr>
      <w:bookmarkStart w:id="172830" w:name="_Toc686172830"/>
      <w:bookmarkStart w:name="_TOC_250023" w:id="94"/>
      <w:r>
        <w:t>4.4.2</w:t>
      </w:r>
      <w:r>
        <w:t xml:space="preserve"> </w:t>
      </w:r>
      <w:r>
        <w:t>环境规制与建筑业经济增长的动态响应分析</w:t>
      </w:r>
      <w:bookmarkEnd w:id="94"/>
      <w:r/>
      <w:bookmarkEnd w:id="172830"/>
    </w:p>
    <w:p w:rsidR="0018722C">
      <w:pPr>
        <w:topLinePunct/>
      </w:pPr>
      <w:r>
        <w:t>脉冲响应函数是指在扰动项上施加一个标准差的冲击作用来衡量变量的当</w:t>
      </w:r>
      <w:r>
        <w:t>期数值和未来数值对误差变化的响应，并可以直观地刻画出内生的变量对误差</w:t>
      </w:r>
      <w:r/>
      <w:r>
        <w:t>变化的反应轨迹，从动态反应中来判断变量之间的动态交互作用和相互效应。</w:t>
      </w:r>
      <w:r/>
      <w:r>
        <w:t>本文对每个变量给予一个标准的冲击，根据脉冲响应图的收敛状况选择滞后</w:t>
      </w:r>
      <w:r>
        <w:rPr>
          <w:rFonts w:ascii="Times New Roman" w:hAnsi="Times New Roman" w:cs="Times New Roman" w:eastAsia="宋体"/>
        </w:rPr>
        <w:t>4</w:t>
      </w:r>
      <w:r>
        <w:t>阶考察二者之间的动态效应，并用</w:t>
      </w:r>
      <w:r>
        <w:rPr>
          <w:rFonts w:ascii="Times New Roman" w:hAnsi="Times New Roman" w:cs="Times New Roman" w:eastAsia="宋体"/>
        </w:rPr>
        <w:t>Monte-Carlo</w:t>
      </w:r>
      <w:r>
        <w:t>模拟</w:t>
      </w:r>
      <w:r>
        <w:rPr>
          <w:rFonts w:ascii="Times New Roman" w:hAnsi="Times New Roman" w:cs="Times New Roman" w:eastAsia="宋体"/>
        </w:rPr>
        <w:t>500</w:t>
      </w:r>
      <w:r>
        <w:t>次，最终得到脉冲响应</w:t>
      </w:r>
      <w:r/>
      <w:r>
        <w:t>函数图。图形给出</w:t>
      </w:r>
      <w:r>
        <w:rPr>
          <w:rFonts w:ascii="Times New Roman" w:hAnsi="Times New Roman" w:cs="Times New Roman" w:eastAsia="宋体"/>
        </w:rPr>
        <w:t>95%</w:t>
      </w:r>
      <w:r>
        <w:t>的置信区间，具体如</w:t>
      </w:r>
      <w:r>
        <w:t>图</w:t>
      </w:r>
      <w:r>
        <w:rPr>
          <w:rFonts w:ascii="Times New Roman" w:hAnsi="Times New Roman" w:cs="Times New Roman" w:eastAsia="宋体"/>
        </w:rPr>
        <w:t>4-2</w:t>
      </w:r>
      <w:r>
        <w:t>、</w:t>
      </w:r>
      <w:r>
        <w:rPr>
          <w:rFonts w:ascii="Times New Roman" w:hAnsi="Times New Roman" w:cs="Times New Roman" w:eastAsia="宋体"/>
        </w:rPr>
        <w:t>4-3</w:t>
      </w:r>
      <w:r>
        <w:t>、</w:t>
      </w:r>
      <w:r>
        <w:rPr>
          <w:rFonts w:ascii="Times New Roman" w:hAnsi="Times New Roman" w:cs="Times New Roman" w:eastAsia="宋体"/>
        </w:rPr>
        <w:t>4-4</w:t>
      </w:r>
      <w:r>
        <w:t>所示。</w:t>
      </w:r>
    </w:p>
    <w:p w:rsidR="0018722C">
      <w:spacing w:beforeLines="0" w:before="0" w:afterLines="0" w:after="0" w:line="440" w:lineRule="auto"/>
      <w:pPr>
        <w:sectPr w:rsidR="00556256">
          <w:type w:val="continuous"/>
          <w:pgSz w:w="11910" w:h="16840"/>
          <w:pgMar w:header="1731" w:footer="1294" w:top="2040" w:bottom="1480" w:left="1540" w:right="1480"/>
        </w:sectPr>
        <w:topLinePunct/>
      </w:pPr>
    </w:p>
    <w:p w:rsidR="0018722C">
      <w:pPr>
        <w:topLinePunct/>
      </w:pPr>
      <w:r>
        <w:rPr>
          <w:rFonts w:cstheme="minorBidi" w:hAnsiTheme="minorHAnsi" w:eastAsiaTheme="minorHAnsi" w:asciiTheme="minorHAnsi" w:ascii="Arial"/>
        </w:rPr>
        <w:t>Impulse-responses for 5 lag VAR of cy</w:t>
      </w:r>
      <w:r>
        <w:rPr>
          <w:rFonts w:ascii="Arial" w:cstheme="minorBidi" w:hAnsiTheme="minorHAnsi" w:eastAsiaTheme="minorHAnsi"/>
        </w:rPr>
        <w:t> </w:t>
      </w:r>
      <w:r>
        <w:rPr>
          <w:rFonts w:ascii="Arial" w:cstheme="minorBidi" w:hAnsiTheme="minorHAnsi" w:eastAsiaTheme="minorHAnsi"/>
        </w:rPr>
        <w:t>er</w:t>
      </w:r>
    </w:p>
    <w:p w:rsidR="0018722C">
      <w:pPr>
        <w:pStyle w:val="ae"/>
        <w:topLinePunct/>
      </w:pPr>
      <w:r>
        <w:rPr>
          <w:kern w:val="2"/>
          <w:sz w:val="22"/>
          <w:szCs w:val="22"/>
          <w:rFonts w:cstheme="minorBidi" w:hAnsiTheme="minorHAnsi" w:eastAsiaTheme="minorHAnsi" w:asciiTheme="minorHAnsi"/>
        </w:rPr>
        <w:pict>
          <v:group style="margin-left:143.219696pt;margin-top:3.136428pt;width:17.8pt;height:.1pt;mso-position-horizontal-relative:page;mso-position-vertical-relative:paragraph;z-index:3544" coordorigin="2864,63" coordsize="356,2">
            <v:shape style="position:absolute;left:2864;top:63;width:356;height:2" coordorigin="2864,63" coordsize="356,0" path="m2864,63l3220,63e" filled="false" stroked="true" strokeweight=".202962pt" strokecolor="#000000">
              <v:path arrowok="t"/>
            </v:shape>
            <w10:wrap type="none"/>
          </v:group>
        </w:pict>
      </w:r>
      <w:r>
        <w:rPr>
          <w:kern w:val="2"/>
          <w:sz w:val="22"/>
          <w:szCs w:val="22"/>
          <w:rFonts w:cstheme="minorBidi" w:hAnsiTheme="minorHAnsi" w:eastAsiaTheme="minorHAnsi" w:asciiTheme="minorHAnsi"/>
        </w:rPr>
        <w:pict>
          <v:group style="margin-left:219.720032pt;margin-top:3.136428pt;width:17.8pt;height:.1pt;mso-position-horizontal-relative:page;mso-position-vertical-relative:paragraph;z-index:-312232" coordorigin="4394,63" coordsize="356,2">
            <v:shape style="position:absolute;left:4394;top:63;width:356;height:2" coordorigin="4394,63" coordsize="356,0" path="m4394,63l4750,63e" filled="false" stroked="true" strokeweight=".202962pt" strokecolor="#000000">
              <v:path arrowok="t"/>
            </v:shape>
            <w10:wrap type="none"/>
          </v:group>
        </w:pict>
      </w:r>
      <w:r>
        <w:rPr>
          <w:kern w:val="2"/>
          <w:szCs w:val="22"/>
          <w:rFonts w:ascii="Arial" w:cstheme="minorBidi" w:hAnsiTheme="minorHAnsi" w:eastAsiaTheme="minorHAnsi"/>
          <w:w w:val="115"/>
          <w:sz w:val="12"/>
        </w:rPr>
        <w:t>(p</w:t>
      </w:r>
      <w:r>
        <w:rPr>
          <w:kern w:val="2"/>
          <w:szCs w:val="22"/>
          <w:rFonts w:ascii="Arial" w:cstheme="minorBidi" w:hAnsiTheme="minorHAnsi" w:eastAsiaTheme="minorHAnsi"/>
          <w:w w:val="115"/>
          <w:sz w:val="12"/>
        </w:rPr>
        <w:t xml:space="preserve"> </w:t>
      </w:r>
      <w:r>
        <w:rPr>
          <w:kern w:val="2"/>
          <w:szCs w:val="22"/>
          <w:rFonts w:ascii="Arial" w:cstheme="minorBidi" w:hAnsiTheme="minorHAnsi" w:eastAsiaTheme="minorHAnsi"/>
          <w:w w:val="115"/>
          <w:sz w:val="12"/>
        </w:rPr>
        <w:t>5)</w:t>
      </w:r>
      <w:r>
        <w:rPr>
          <w:kern w:val="2"/>
          <w:szCs w:val="22"/>
          <w:rFonts w:ascii="Arial" w:cstheme="minorBidi" w:hAnsiTheme="minorHAnsi" w:eastAsiaTheme="minorHAnsi"/>
          <w:spacing w:val="-4"/>
          <w:w w:val="115"/>
          <w:sz w:val="12"/>
        </w:rPr>
        <w:t xml:space="preserve"> </w:t>
      </w:r>
      <w:r>
        <w:rPr>
          <w:kern w:val="2"/>
          <w:szCs w:val="22"/>
          <w:rFonts w:ascii="Arial" w:cstheme="minorBidi" w:hAnsiTheme="minorHAnsi" w:eastAsiaTheme="minorHAnsi"/>
          <w:w w:val="115"/>
          <w:sz w:val="12"/>
        </w:rPr>
        <w:t>cy</w:t>
      </w:r>
      <w:r w:rsidRPr="00000000">
        <w:rPr>
          <w:kern w:val="2"/>
          <w:sz w:val="22"/>
          <w:szCs w:val="22"/>
          <w:rFonts w:cstheme="minorBidi" w:hAnsiTheme="minorHAnsi" w:eastAsiaTheme="minorHAnsi" w:asciiTheme="minorHAnsi"/>
        </w:rPr>
        <w:tab/>
      </w:r>
      <w:r>
        <w:t>cy</w:t>
      </w:r>
    </w:p>
    <w:p w:rsidR="0018722C">
      <w:pPr>
        <w:topLinePunct/>
      </w:pPr>
      <w:r>
        <w:rPr>
          <w:rFonts w:ascii="Arial" w:cstheme="minorBidi" w:hAnsiTheme="minorHAnsi" w:eastAsiaTheme="minorHAnsi"/>
          <w:vertAlign w:val="subscript"/>
          <w:u w:val="single" w:color="000000"/>
        </w:rPr>
        <w:t xml:space="preserve"> </w:t>
      </w:r>
      <w:r>
        <w:rPr>
          <w:rFonts w:ascii="Arial" w:cstheme="minorBidi" w:hAnsiTheme="minorHAnsi" w:eastAsiaTheme="minorHAnsi"/>
          <w:u w:val="single" w:color="000000"/>
        </w:rPr>
        <w:tab/>
      </w:r>
      <w:r>
        <w:rPr>
          <w:vertAlign w:val="subscript"/>
          <w:rFonts w:ascii="Arial" w:cstheme="minorBidi" w:hAnsiTheme="minorHAnsi" w:eastAsiaTheme="minorHAnsi"/>
        </w:rPr>
        <w:t>(</w:t>
      </w:r>
      <w:r>
        <w:rPr>
          <w:vertAlign w:val="subscript"/>
          <w:rFonts w:ascii="Arial" w:cstheme="minorBidi" w:hAnsiTheme="minorHAnsi" w:eastAsiaTheme="minorHAnsi"/>
        </w:rPr>
        <w:t xml:space="preserve">p</w:t>
      </w:r>
      <w:r>
        <w:rPr>
          <w:vertAlign w:val="subscript"/>
          <w:rFonts w:ascii="Arial" w:cstheme="minorBidi" w:hAnsiTheme="minorHAnsi" w:eastAsiaTheme="minorHAnsi"/>
        </w:rPr>
        <w:t xml:space="preserve"> 95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cy</w:t>
      </w:r>
    </w:p>
    <w:p w:rsidR="0018722C">
      <w:pPr>
        <w:pStyle w:val="ae"/>
        <w:topLinePunct/>
      </w:pPr>
      <w:r>
        <w:rPr>
          <w:kern w:val="2"/>
          <w:sz w:val="22"/>
          <w:szCs w:val="22"/>
          <w:rFonts w:cstheme="minorBidi" w:hAnsiTheme="minorHAnsi" w:eastAsiaTheme="minorHAnsi" w:asciiTheme="minorHAnsi"/>
        </w:rPr>
        <w:pict>
          <v:group style="margin-left:140.478683pt;margin-top:2.666962pt;width:155.85pt;height:70.25pt;mso-position-horizontal-relative:page;mso-position-vertical-relative:paragraph;z-index:-312208" coordorigin="2810,53" coordsize="3117,1405">
            <v:group style="position:absolute;left:2940;top:1415;width:2;height:41" coordorigin="2940,1415" coordsize="2,41">
              <v:shape style="position:absolute;left:2940;top:1415;width:2;height:41" coordorigin="2940,1415" coordsize="0,41" path="m2940,1456l2940,1415e" filled="false" stroked="true" strokeweight=".22144pt" strokecolor="#000000">
                <v:path arrowok="t"/>
              </v:shape>
            </v:group>
            <v:group style="position:absolute;left:5849;top:1415;width:2;height:41" coordorigin="5849,1415" coordsize="2,41">
              <v:shape style="position:absolute;left:5849;top:1415;width:2;height:41" coordorigin="5849,1415" coordsize="0,41" path="m5849,1456l5849,1415e" filled="false" stroked="true" strokeweight=".22144pt" strokecolor="#000000">
                <v:path arrowok="t"/>
              </v:shape>
            </v:group>
            <v:group style="position:absolute;left:4394;top:1415;width:2;height:41" coordorigin="4394,1415" coordsize="2,41">
              <v:shape style="position:absolute;left:4394;top:1415;width:2;height:41" coordorigin="4394,1415" coordsize="0,41" path="m4394,1456l4394,1415e" filled="false" stroked="true" strokeweight=".22144pt" strokecolor="#000000">
                <v:path arrowok="t"/>
              </v:shape>
            </v:group>
            <v:group style="position:absolute;left:3667;top:1415;width:2;height:41" coordorigin="3667,1415" coordsize="2,41">
              <v:shape style="position:absolute;left:3667;top:1415;width:2;height:41" coordorigin="3667,1415" coordsize="0,41" path="m3667,1456l3667,1415e" filled="false" stroked="true" strokeweight=".22144pt" strokecolor="#000000">
                <v:path arrowok="t"/>
              </v:shape>
            </v:group>
            <v:group style="position:absolute;left:5122;top:1415;width:2;height:41" coordorigin="5122,1415" coordsize="2,41">
              <v:shape style="position:absolute;left:5122;top:1415;width:2;height:41" coordorigin="5122,1415" coordsize="0,41" path="m5122,1456l5122,1415e" filled="false" stroked="true" strokeweight=".22144pt" strokecolor="#000000">
                <v:path arrowok="t"/>
              </v:shape>
            </v:group>
            <v:group style="position:absolute;left:2812;top:1354;width:53;height:2" coordorigin="2812,1354" coordsize="53,2">
              <v:shape style="position:absolute;left:2812;top:1354;width:53;height:2" coordorigin="2812,1354" coordsize="53,0" path="m2864,1354l2812,1354e" filled="false" stroked="true" strokeweight=".202962pt" strokecolor="#000000">
                <v:path arrowok="t"/>
              </v:shape>
            </v:group>
            <v:group style="position:absolute;left:2864;top:1415;width:3060;height:2" coordorigin="2864,1415" coordsize="3060,2">
              <v:shape style="position:absolute;left:2864;top:1415;width:3060;height:2" coordorigin="2864,1415" coordsize="3060,0" path="m5924,1415l2864,1415e" filled="false" stroked="true" strokeweight=".202962pt" strokecolor="#000000">
                <v:path arrowok="t"/>
              </v:shape>
            </v:group>
            <v:group style="position:absolute;left:2812;top:116;width:53;height:2" coordorigin="2812,116" coordsize="53,2">
              <v:shape style="position:absolute;left:2812;top:116;width:53;height:2" coordorigin="2812,116" coordsize="53,0" path="m2864,116l2812,116e" filled="false" stroked="true" strokeweight=".202962pt" strokecolor="#000000">
                <v:path arrowok="t"/>
              </v:shape>
            </v:group>
            <v:group style="position:absolute;left:2812;top:737;width:53;height:2" coordorigin="2812,737" coordsize="53,2">
              <v:shape style="position:absolute;left:2812;top:737;width:53;height:2" coordorigin="2812,737" coordsize="53,0" path="m2864,737l2812,737e" filled="false" stroked="true" strokeweight=".202962pt" strokecolor="#000000">
                <v:path arrowok="t"/>
              </v:shape>
            </v:group>
            <v:group style="position:absolute;left:2812;top:1046;width:53;height:2" coordorigin="2812,1046" coordsize="53,2">
              <v:shape style="position:absolute;left:2812;top:1046;width:53;height:2" coordorigin="2812,1046" coordsize="53,0" path="m2864,1046l2812,1046e" filled="false" stroked="true" strokeweight=".202962pt" strokecolor="#000000">
                <v:path arrowok="t"/>
              </v:shape>
            </v:group>
            <v:group style="position:absolute;left:2812;top:429;width:53;height:2" coordorigin="2812,429" coordsize="53,2">
              <v:shape style="position:absolute;left:2812;top:429;width:53;height:2" coordorigin="2812,429" coordsize="53,0" path="m2864,429l2812,429e" filled="false" stroked="true" strokeweight=".202962pt" strokecolor="#000000">
                <v:path arrowok="t"/>
              </v:shape>
            </v:group>
            <v:group style="position:absolute;left:2864;top:56;width:2;height:1360" coordorigin="2864,56" coordsize="2,1360">
              <v:shape style="position:absolute;left:2864;top:56;width:2;height:1360" coordorigin="2864,56" coordsize="0,1360" path="m2864,1415l2864,56e" filled="false" stroked="true" strokeweight=".22144pt" strokecolor="#000000">
                <v:path arrowok="t"/>
              </v:shape>
            </v:group>
            <v:group style="position:absolute;left:2940;top:993;width:2909;height:2" coordorigin="2940,993" coordsize="2909,2">
              <v:shape style="position:absolute;left:2940;top:993;width:2909;height:2" coordorigin="2940,993" coordsize="2909,0" path="m5849,993l2940,993e" filled="false" stroked="true" strokeweight=".202962pt" strokecolor="#000000">
                <v:path arrowok="t"/>
              </v:shape>
            </v:group>
            <v:group style="position:absolute;left:2940;top:344;width:484;height:779" coordorigin="2940,344" coordsize="484,779">
              <v:shape style="position:absolute;left:2940;top:344;width:484;height:779" coordorigin="2940,344" coordsize="484,779" path="m2940,344l3424,1122e" filled="false" stroked="true" strokeweight=".216298pt" strokecolor="#000000">
                <v:path arrowok="t"/>
              </v:shape>
            </v:group>
            <v:group style="position:absolute;left:3424;top:1122;width:488;height:111" coordorigin="3424,1122" coordsize="488,111">
              <v:shape style="position:absolute;left:3424;top:1122;width:488;height:111" coordorigin="3424,1122" coordsize="488,111" path="m3424,1122l3911,1233e" filled="false" stroked="true" strokeweight=".203864pt" strokecolor="#000000">
                <v:path arrowok="t"/>
              </v:shape>
            </v:group>
            <v:group style="position:absolute;left:3911;top:831;width:484;height:402" coordorigin="3911,831" coordsize="484,402">
              <v:shape style="position:absolute;left:3911;top:831;width:484;height:402" coordorigin="3911,831" coordsize="484,402" path="m3911,1233l4394,831e" filled="false" stroked="true" strokeweight=".210513pt" strokecolor="#000000">
                <v:path arrowok="t"/>
              </v:shape>
            </v:group>
            <v:group style="position:absolute;left:4394;top:831;width:484;height:203" coordorigin="4394,831" coordsize="484,203">
              <v:shape style="position:absolute;left:4394;top:831;width:484;height:203" coordorigin="4394,831" coordsize="484,203" path="m4394,831l4878,1034e" filled="false" stroked="true" strokeweight=".205726pt" strokecolor="#000000">
                <v:path arrowok="t"/>
              </v:shape>
            </v:group>
            <v:group style="position:absolute;left:4878;top:1034;width:488;height:321" coordorigin="4878,1034" coordsize="488,321">
              <v:shape style="position:absolute;left:4878;top:1034;width:488;height:321" coordorigin="4878,1034" coordsize="488,321" path="m4878,1034l5365,1354e" filled="false" stroked="true" strokeweight=".208541pt" strokecolor="#000000">
                <v:path arrowok="t"/>
              </v:shape>
            </v:group>
            <v:group style="position:absolute;left:5365;top:1010;width:484;height:345" coordorigin="5365,1010" coordsize="484,345">
              <v:shape style="position:absolute;left:5365;top:1010;width:484;height:345" coordorigin="5365,1010" coordsize="484,345" path="m5365,1354l5849,1010e" filled="false" stroked="true" strokeweight=".20918pt" strokecolor="#000000">
                <v:path arrowok="t"/>
              </v:shape>
            </v:group>
            <v:group style="position:absolute;left:2940;top:221;width:484;height:707" coordorigin="2940,221" coordsize="484,707">
              <v:shape style="position:absolute;left:2940;top:221;width:484;height:707" coordorigin="2940,221" coordsize="484,707" path="m2940,221l3424,928e" filled="false" stroked="true" strokeweight=".215548pt" strokecolor="#000000">
                <v:path arrowok="t"/>
              </v:shape>
            </v:group>
            <v:group style="position:absolute;left:3424;top:928;width:488;height:138" coordorigin="3424,928" coordsize="488,138">
              <v:shape style="position:absolute;left:3424;top:928;width:488;height:138" coordorigin="3424,928" coordsize="488,138" path="m3424,928l3911,1066e" filled="false" stroked="true" strokeweight=".204334pt" strokecolor="#000000">
                <v:path arrowok="t"/>
              </v:shape>
            </v:group>
            <v:group style="position:absolute;left:3911;top:635;width:484;height:431" coordorigin="3911,635" coordsize="484,431">
              <v:shape style="position:absolute;left:3911;top:635;width:484;height:431" coordorigin="3911,635" coordsize="484,431" path="m3911,1066l4394,635e" filled="false" stroked="true" strokeweight=".211138pt" strokecolor="#000000">
                <v:path arrowok="t"/>
              </v:shape>
            </v:group>
            <v:group style="position:absolute;left:4394;top:635;width:484;height:111" coordorigin="4394,635" coordsize="484,111">
              <v:shape style="position:absolute;left:4394;top:635;width:484;height:111" coordorigin="4394,635" coordsize="484,111" path="m4394,635l4878,746e" filled="false" stroked="true" strokeweight=".203877pt" strokecolor="#000000">
                <v:path arrowok="t"/>
              </v:shape>
            </v:group>
            <v:group style="position:absolute;left:4878;top:746;width:488;height:370" coordorigin="4878,746" coordsize="488,370">
              <v:shape style="position:absolute;left:4878;top:746;width:488;height:370" coordorigin="4878,746" coordsize="488,370" path="m4878,746l5365,1115e" filled="false" stroked="true" strokeweight=".209712pt" strokecolor="#000000">
                <v:path arrowok="t"/>
              </v:shape>
            </v:group>
            <v:group style="position:absolute;left:5365;top:851;width:484;height:264" coordorigin="5365,851" coordsize="484,264">
              <v:shape style="position:absolute;left:5365;top:851;width:484;height:264" coordorigin="5365,851" coordsize="484,264" path="m5365,1115l5849,851e" filled="false" stroked="true" strokeweight=".207205pt" strokecolor="#000000">
                <v:path arrowok="t"/>
              </v:shape>
            </v:group>
            <v:group style="position:absolute;left:2940;top:116;width:484;height:630" coordorigin="2940,116" coordsize="484,630">
              <v:shape style="position:absolute;left:2940;top:116;width:484;height:630" coordorigin="2940,116" coordsize="484,630" path="m2940,116l3424,746e" filled="false" stroked="true" strokeweight=".214589pt" strokecolor="#000000">
                <v:path arrowok="t"/>
              </v:shape>
            </v:group>
            <v:group style="position:absolute;left:3424;top:746;width:488;height:138" coordorigin="3424,746" coordsize="488,138">
              <v:shape style="position:absolute;left:3424;top:746;width:488;height:138" coordorigin="3424,746" coordsize="488,138" path="m3424,746l3911,884e" filled="false" stroked="true" strokeweight=".204334pt" strokecolor="#000000">
                <v:path arrowok="t"/>
              </v:shape>
            </v:group>
            <v:group style="position:absolute;left:3911;top:437;width:484;height:447" coordorigin="3911,437" coordsize="484,447">
              <v:shape style="position:absolute;left:3911;top:437;width:484;height:447" coordorigin="3911,437" coordsize="484,447" path="m3911,884l4394,437e" filled="false" stroked="true" strokeweight=".211463pt" strokecolor="#000000">
                <v:path arrowok="t"/>
              </v:shape>
            </v:group>
            <v:group style="position:absolute;left:4394;top:396;width:484;height:41" coordorigin="4394,396" coordsize="484,41">
              <v:shape style="position:absolute;left:4394;top:396;width:484;height:41" coordorigin="4394,396" coordsize="484,41" path="m4394,437l4878,396e" filled="false" stroked="true" strokeweight=".203093pt" strokecolor="#000000">
                <v:path arrowok="t"/>
              </v:shape>
            </v:group>
            <v:group style="position:absolute;left:4878;top:396;width:488;height:462" coordorigin="4878,396" coordsize="488,462">
              <v:shape style="position:absolute;left:4878;top:396;width:488;height:462" coordorigin="4878,396" coordsize="488,462" path="m4878,396l5365,858e" filled="false" stroked="true" strokeweight=".211711pt" strokecolor="#000000">
                <v:path arrowok="t"/>
              </v:shape>
            </v:group>
            <v:group style="position:absolute;left:5365;top:603;width:484;height:256" coordorigin="5365,603" coordsize="484,256">
              <v:shape style="position:absolute;left:5365;top:603;width:484;height:256" coordorigin="5365,603" coordsize="484,256" path="m5365,858l5849,603e" filled="false" stroked="true" strokeweight=".206997pt" strokecolor="#000000">
                <v:path arrowok="t"/>
              </v:shape>
            </v:group>
            <w10:wrap type="none"/>
          </v:group>
        </w:pict>
      </w:r>
    </w:p>
    <w:p w:rsidR="0018722C">
      <w:pPr>
        <w:pStyle w:val="ae"/>
        <w:topLinePunct/>
      </w:pPr>
      <w:r>
        <w:rPr>
          <w:kern w:val="2"/>
          <w:szCs w:val="22"/>
          <w:rFonts w:ascii="Arial" w:cstheme="minorBidi" w:hAnsiTheme="minorHAnsi" w:eastAsiaTheme="minorHAnsi"/>
          <w:w w:val="115"/>
          <w:sz w:val="12"/>
        </w:rPr>
        <w:t>0.0868</w:t>
      </w:r>
    </w:p>
    <w:p w:rsidR="0018722C">
      <w:pPr>
        <w:topLinePunct/>
      </w:pPr>
      <w:r>
        <w:rPr>
          <w:rFonts w:cstheme="minorBidi" w:hAnsiTheme="minorHAnsi" w:eastAsiaTheme="minorHAnsi" w:asciiTheme="minorHAnsi" w:ascii="Arial"/>
        </w:rPr>
        <w:t>0.0580</w:t>
      </w:r>
    </w:p>
    <w:p w:rsidR="0018722C">
      <w:pPr>
        <w:pStyle w:val="ae"/>
        <w:topLinePunct/>
      </w:pPr>
      <w:r>
        <w:rPr>
          <w:kern w:val="2"/>
          <w:sz w:val="22"/>
          <w:szCs w:val="22"/>
          <w:rFonts w:cstheme="minorBidi" w:hAnsiTheme="minorHAnsi" w:eastAsiaTheme="minorHAnsi" w:asciiTheme="minorHAnsi"/>
        </w:rPr>
        <w:pict>
          <v:group style="margin-left:342.540039pt;margin-top:8.698104pt;width:17.7pt;height:.1pt;mso-position-horizontal-relative:page;mso-position-vertical-relative:paragraph;z-index:3616" coordorigin="6851,174" coordsize="354,2">
            <v:shape style="position:absolute;left:6851;top:174;width:354;height:2" coordorigin="6851,174" coordsize="354,0" path="m6851,174l7205,174e" filled="false" stroked="true" strokeweight=".202962pt" strokecolor="#000000">
              <v:path arrowok="t"/>
            </v:shape>
            <w10:wrap type="none"/>
          </v:group>
        </w:pict>
      </w:r>
      <w:r>
        <w:rPr>
          <w:kern w:val="2"/>
          <w:sz w:val="22"/>
          <w:szCs w:val="22"/>
          <w:rFonts w:cstheme="minorBidi" w:hAnsiTheme="minorHAnsi" w:eastAsiaTheme="minorHAnsi" w:asciiTheme="minorHAnsi"/>
        </w:rPr>
        <w:pict>
          <v:group style="margin-left:419.220032pt;margin-top:8.698104pt;width:17.55pt;height:.1pt;mso-position-horizontal-relative:page;mso-position-vertical-relative:paragraph;z-index:-312160" coordorigin="8384,174" coordsize="351,2">
            <v:shape style="position:absolute;left:8384;top:174;width:351;height:2" coordorigin="8384,174" coordsize="351,0" path="m8384,174l8735,174e" filled="false" stroked="true" strokeweight=".202962pt" strokecolor="#000000">
              <v:path arrowok="t"/>
            </v:shape>
            <w10:wrap type="none"/>
          </v:group>
        </w:pict>
      </w:r>
      <w:r>
        <w:rPr>
          <w:kern w:val="2"/>
          <w:szCs w:val="22"/>
          <w:rFonts w:ascii="Arial" w:cstheme="minorBidi" w:hAnsiTheme="minorHAnsi" w:eastAsiaTheme="minorHAnsi"/>
          <w:w w:val="115"/>
          <w:sz w:val="12"/>
        </w:rPr>
        <w:t>(p</w:t>
      </w:r>
      <w:r>
        <w:rPr>
          <w:kern w:val="2"/>
          <w:szCs w:val="22"/>
          <w:rFonts w:ascii="Arial" w:cstheme="minorBidi" w:hAnsiTheme="minorHAnsi" w:eastAsiaTheme="minorHAnsi"/>
          <w:w w:val="115"/>
          <w:sz w:val="12"/>
        </w:rPr>
        <w:t xml:space="preserve"> </w:t>
      </w:r>
      <w:r>
        <w:rPr>
          <w:kern w:val="2"/>
          <w:szCs w:val="22"/>
          <w:rFonts w:ascii="Arial" w:cstheme="minorBidi" w:hAnsiTheme="minorHAnsi" w:eastAsiaTheme="minorHAnsi"/>
          <w:w w:val="115"/>
          <w:sz w:val="12"/>
        </w:rPr>
        <w:t>5)</w:t>
      </w:r>
      <w:r>
        <w:rPr>
          <w:kern w:val="2"/>
          <w:szCs w:val="22"/>
          <w:rFonts w:ascii="Arial" w:cstheme="minorBidi" w:hAnsiTheme="minorHAnsi" w:eastAsiaTheme="minorHAnsi"/>
          <w:spacing w:val="-2"/>
          <w:w w:val="115"/>
          <w:sz w:val="12"/>
        </w:rPr>
        <w:t xml:space="preserve"> </w:t>
      </w:r>
      <w:r>
        <w:rPr>
          <w:kern w:val="2"/>
          <w:szCs w:val="22"/>
          <w:rFonts w:ascii="Arial" w:cstheme="minorBidi" w:hAnsiTheme="minorHAnsi" w:eastAsiaTheme="minorHAnsi"/>
          <w:w w:val="115"/>
          <w:sz w:val="12"/>
        </w:rPr>
        <w:t>er</w:t>
      </w:r>
      <w:r w:rsidRPr="00000000">
        <w:rPr>
          <w:kern w:val="2"/>
          <w:sz w:val="22"/>
          <w:szCs w:val="22"/>
          <w:rFonts w:cstheme="minorBidi" w:hAnsiTheme="minorHAnsi" w:eastAsiaTheme="minorHAnsi" w:asciiTheme="minorHAnsi"/>
        </w:rPr>
        <w:tab/>
      </w:r>
      <w:r>
        <w:t>er</w:t>
      </w:r>
    </w:p>
    <w:p w:rsidR="0018722C">
      <w:pPr>
        <w:topLinePunct/>
      </w:pPr>
      <w:r>
        <w:rPr>
          <w:rFonts w:ascii="Arial" w:cstheme="minorBidi" w:hAnsiTheme="minorHAnsi" w:eastAsiaTheme="minorHAnsi"/>
          <w:vertAlign w:val="subscript"/>
          <w:u w:val="single" w:color="000000"/>
        </w:rPr>
        <w:t xml:space="preserve"> </w:t>
      </w:r>
      <w:r>
        <w:rPr>
          <w:rFonts w:ascii="Arial" w:cstheme="minorBidi" w:hAnsiTheme="minorHAnsi" w:eastAsiaTheme="minorHAnsi"/>
          <w:u w:val="single" w:color="000000"/>
        </w:rPr>
        <w:tab/>
      </w:r>
      <w:r>
        <w:rPr>
          <w:vertAlign w:val="subscript"/>
          <w:rFonts w:ascii="Arial" w:cstheme="minorBidi" w:hAnsiTheme="minorHAnsi" w:eastAsiaTheme="minorHAnsi"/>
        </w:rPr>
        <w:t>(</w:t>
      </w:r>
      <w:r>
        <w:rPr>
          <w:vertAlign w:val="subscript"/>
          <w:rFonts w:ascii="Arial" w:cstheme="minorBidi" w:hAnsiTheme="minorHAnsi" w:eastAsiaTheme="minorHAnsi"/>
        </w:rPr>
        <w:t xml:space="preserve">p</w:t>
      </w:r>
      <w:r>
        <w:rPr>
          <w:vertAlign w:val="subscript"/>
          <w:rFonts w:ascii="Arial" w:cstheme="minorBidi" w:hAnsiTheme="minorHAnsi" w:eastAsiaTheme="minorHAnsi"/>
        </w:rPr>
        <w:t xml:space="preserve"> 95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er</w:t>
      </w:r>
    </w:p>
    <w:p w:rsidR="0018722C">
      <w:spacing w:beforeLines="0" w:before="0" w:afterLines="0" w:after="0" w:line="440" w:lineRule="auto"/>
      <w:pPr>
        <w:sectPr w:rsidR="00556256">
          <w:type w:val="continuous"/>
          <w:pgSz w:w="11910" w:h="16840"/>
          <w:pgMar w:top="1600" w:bottom="280" w:left="1540" w:right="1480"/>
          <w:cols w:num="3" w:equalWidth="0">
            <w:col w:w="3791" w:space="421"/>
            <w:col w:w="985" w:space="40"/>
            <w:col w:w="3653"/>
          </w:cols>
        </w:sectPr>
        <w:topLinePunct/>
      </w:pPr>
    </w:p>
    <w:p w:rsidR="0018722C">
      <w:spacing w:beforeLines="0" w:before="0" w:afterLines="0" w:after="0" w:line="440" w:lineRule="auto"/>
      <w:pPr>
        <w:sectPr w:rsidR="00556256">
          <w:type w:val="continuous"/>
          <w:pgSz w:w="11910" w:h="16840"/>
          <w:pgMar w:top="1600" w:bottom="280" w:left="1540" w:right="1480"/>
        </w:sectPr>
        <w:topLinePunct/>
      </w:pPr>
    </w:p>
    <w:p w:rsidR="0018722C">
      <w:pPr>
        <w:spacing w:before="89"/>
        <w:ind w:leftChars="0" w:left="749" w:rightChars="0" w:right="0" w:firstLineChars="0" w:firstLine="0"/>
        <w:jc w:val="left"/>
        <w:topLinePunct/>
      </w:pPr>
      <w:r>
        <w:rPr>
          <w:kern w:val="2"/>
          <w:sz w:val="12"/>
          <w:szCs w:val="22"/>
          <w:rFonts w:cstheme="minorBidi" w:hAnsiTheme="minorHAnsi" w:eastAsiaTheme="minorHAnsi" w:asciiTheme="minorHAnsi" w:ascii="Arial"/>
          <w:spacing w:val="0"/>
          <w:w w:val="115"/>
        </w:rPr>
        <w:t>-0.0357</w:t>
      </w:r>
    </w:p>
    <w:p w:rsidR="0018722C">
      <w:pPr>
        <w:topLinePunct/>
      </w:pPr>
      <w:r>
        <w:rPr>
          <w:rFonts w:cstheme="minorBidi" w:hAnsiTheme="minorHAnsi" w:eastAsiaTheme="minorHAnsi" w:asciiTheme="minorHAnsi" w:ascii="Arial"/>
        </w:rPr>
        <w:t>0.1740</w:t>
      </w:r>
    </w:p>
    <w:p w:rsidR="0018722C">
      <w:pPr>
        <w:spacing w:before="0"/>
        <w:ind w:leftChars="0" w:left="749" w:rightChars="0" w:right="0" w:firstLineChars="0" w:firstLine="0"/>
        <w:jc w:val="left"/>
        <w:topLinePunct/>
      </w:pPr>
      <w:r>
        <w:rPr>
          <w:kern w:val="2"/>
          <w:sz w:val="12"/>
          <w:szCs w:val="22"/>
          <w:rFonts w:cstheme="minorBidi" w:hAnsiTheme="minorHAnsi" w:eastAsiaTheme="minorHAnsi" w:asciiTheme="minorHAnsi" w:ascii="Arial"/>
          <w:spacing w:val="0"/>
          <w:w w:val="115"/>
        </w:rPr>
        <w:t>-0.0758</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shock</w:t>
      </w:r>
    </w:p>
    <w:p w:rsidR="0018722C">
      <w:pPr>
        <w:pStyle w:val="ae"/>
        <w:topLinePunct/>
      </w:pPr>
      <w:r>
        <w:rPr>
          <w:kern w:val="2"/>
          <w:sz w:val="22"/>
          <w:szCs w:val="22"/>
          <w:rFonts w:cstheme="minorBidi" w:hAnsiTheme="minorHAnsi" w:eastAsiaTheme="minorHAnsi" w:asciiTheme="minorHAnsi"/>
        </w:rPr>
        <w:pict>
          <v:group style="margin-left:143.219696pt;margin-top:12.720398pt;width:17.8pt;height:.1pt;mso-position-horizontal-relative:page;mso-position-vertical-relative:paragraph;z-index:-312112" coordorigin="2864,254" coordsize="356,2">
            <v:shape style="position:absolute;left:2864;top:254;width:356;height:2" coordorigin="2864,254" coordsize="356,0" path="m2864,254l3220,254e" filled="false" stroked="true" strokeweight=".202962pt" strokecolor="#000000">
              <v:path arrowok="t"/>
            </v:shape>
            <w10:wrap type="none"/>
          </v:group>
        </w:pict>
      </w:r>
      <w:r>
        <w:rPr>
          <w:kern w:val="2"/>
          <w:sz w:val="22"/>
          <w:szCs w:val="22"/>
          <w:rFonts w:cstheme="minorBidi" w:hAnsiTheme="minorHAnsi" w:eastAsiaTheme="minorHAnsi" w:asciiTheme="minorHAnsi"/>
        </w:rPr>
        <w:pict>
          <v:group style="margin-left:140.478683pt;margin-top:18.249533pt;width:155.85pt;height:70.1pt;mso-position-horizontal-relative:page;mso-position-vertical-relative:paragraph;z-index:-312088" coordorigin="2810,365" coordsize="3117,1402">
            <v:group style="position:absolute;left:2940;top:1728;width:2;height:36" coordorigin="2940,1728" coordsize="2,36">
              <v:shape style="position:absolute;left:2940;top:1728;width:2;height:36" coordorigin="2940,1728" coordsize="0,36" path="m2940,1764l2940,1728e" filled="false" stroked="true" strokeweight=".22144pt" strokecolor="#000000">
                <v:path arrowok="t"/>
              </v:shape>
            </v:group>
            <v:group style="position:absolute;left:5849;top:1728;width:2;height:36" coordorigin="5849,1728" coordsize="2,36">
              <v:shape style="position:absolute;left:5849;top:1728;width:2;height:36" coordorigin="5849,1728" coordsize="0,36" path="m5849,1764l5849,1728e" filled="false" stroked="true" strokeweight=".22144pt" strokecolor="#000000">
                <v:path arrowok="t"/>
              </v:shape>
            </v:group>
            <v:group style="position:absolute;left:4394;top:1728;width:2;height:36" coordorigin="4394,1728" coordsize="2,36">
              <v:shape style="position:absolute;left:4394;top:1728;width:2;height:36" coordorigin="4394,1728" coordsize="0,36" path="m4394,1764l4394,1728e" filled="false" stroked="true" strokeweight=".22144pt" strokecolor="#000000">
                <v:path arrowok="t"/>
              </v:shape>
            </v:group>
            <v:group style="position:absolute;left:3667;top:1728;width:2;height:36" coordorigin="3667,1728" coordsize="2,36">
              <v:shape style="position:absolute;left:3667;top:1728;width:2;height:36" coordorigin="3667,1728" coordsize="0,36" path="m3667,1764l3667,1728e" filled="false" stroked="true" strokeweight=".22144pt" strokecolor="#000000">
                <v:path arrowok="t"/>
              </v:shape>
            </v:group>
            <v:group style="position:absolute;left:5122;top:1728;width:2;height:36" coordorigin="5122,1728" coordsize="2,36">
              <v:shape style="position:absolute;left:5122;top:1728;width:2;height:36" coordorigin="5122,1728" coordsize="0,36" path="m5122,1764l5122,1728e" filled="false" stroked="true" strokeweight=".22144pt" strokecolor="#000000">
                <v:path arrowok="t"/>
              </v:shape>
            </v:group>
            <v:group style="position:absolute;left:2812;top:1667;width:53;height:2" coordorigin="2812,1667" coordsize="53,2">
              <v:shape style="position:absolute;left:2812;top:1667;width:53;height:2" coordorigin="2812,1667" coordsize="53,0" path="m2864,1667l2812,1667e" filled="false" stroked="true" strokeweight=".202962pt" strokecolor="#000000">
                <v:path arrowok="t"/>
              </v:shape>
            </v:group>
            <v:group style="position:absolute;left:2864;top:1728;width:3060;height:2" coordorigin="2864,1728" coordsize="3060,2">
              <v:shape style="position:absolute;left:2864;top:1728;width:3060;height:2" coordorigin="2864,1728" coordsize="3060,0" path="m5924,1728l2864,1728e" filled="false" stroked="true" strokeweight=".202962pt" strokecolor="#000000">
                <v:path arrowok="t"/>
              </v:shape>
            </v:group>
            <v:group style="position:absolute;left:2812;top:428;width:53;height:2" coordorigin="2812,428" coordsize="53,2">
              <v:shape style="position:absolute;left:2812;top:428;width:53;height:2" coordorigin="2812,428" coordsize="53,0" path="m2864,428l2812,428e" filled="false" stroked="true" strokeweight=".202962pt" strokecolor="#000000">
                <v:path arrowok="t"/>
              </v:shape>
            </v:group>
            <v:group style="position:absolute;left:2812;top:1045;width:53;height:2" coordorigin="2812,1045" coordsize="53,2">
              <v:shape style="position:absolute;left:2812;top:1045;width:53;height:2" coordorigin="2812,1045" coordsize="53,0" path="m2864,1045l2812,1045e" filled="false" stroked="true" strokeweight=".202962pt" strokecolor="#000000">
                <v:path arrowok="t"/>
              </v:shape>
            </v:group>
            <v:group style="position:absolute;left:2812;top:1354;width:53;height:2" coordorigin="2812,1354" coordsize="53,2">
              <v:shape style="position:absolute;left:2812;top:1354;width:53;height:2" coordorigin="2812,1354" coordsize="53,0" path="m2864,1354l2812,1354e" filled="false" stroked="true" strokeweight=".202962pt" strokecolor="#000000">
                <v:path arrowok="t"/>
              </v:shape>
            </v:group>
            <v:group style="position:absolute;left:2812;top:737;width:53;height:2" coordorigin="2812,737" coordsize="53,2">
              <v:shape style="position:absolute;left:2812;top:737;width:53;height:2" coordorigin="2812,737" coordsize="53,0" path="m2864,737l2812,737e" filled="false" stroked="true" strokeweight=".202962pt" strokecolor="#000000">
                <v:path arrowok="t"/>
              </v:shape>
            </v:group>
            <v:group style="position:absolute;left:2864;top:367;width:2;height:1361" coordorigin="2864,367" coordsize="2,1361">
              <v:shape style="position:absolute;left:2864;top:367;width:2;height:1361" coordorigin="2864,367" coordsize="0,1361" path="m2864,1728l2864,367e" filled="false" stroked="true" strokeweight=".22144pt" strokecolor="#000000">
                <v:path arrowok="t"/>
              </v:shape>
            </v:group>
            <v:group style="position:absolute;left:2940;top:1289;width:2909;height:2" coordorigin="2940,1289" coordsize="2909,2">
              <v:shape style="position:absolute;left:2940;top:1289;width:2909;height:2" coordorigin="2940,1289" coordsize="2909,0" path="m5849,1289l2940,1289e" filled="false" stroked="true" strokeweight=".202962pt" strokecolor="#000000">
                <v:path arrowok="t"/>
              </v:shape>
            </v:group>
            <v:group style="position:absolute;left:2940;top:1277;width:484;height:208" coordorigin="2940,1277" coordsize="484,208">
              <v:shape style="position:absolute;left:2940;top:1277;width:484;height:208" coordorigin="2940,1277" coordsize="484,208" path="m2940,1484l3424,1277e" filled="false" stroked="true" strokeweight=".205837pt" strokecolor="#000000">
                <v:path arrowok="t"/>
              </v:shape>
            </v:group>
            <v:group style="position:absolute;left:3424;top:1277;width:488;height:183" coordorigin="3424,1277" coordsize="488,183">
              <v:shape style="position:absolute;left:3424;top:1277;width:488;height:183" coordorigin="3424,1277" coordsize="488,183" path="m3424,1277l3911,1459e" filled="false" stroked="true" strokeweight=".205233pt" strokecolor="#000000">
                <v:path arrowok="t"/>
              </v:shape>
            </v:group>
            <v:group style="position:absolute;left:3911;top:1459;width:484;height:208" coordorigin="3911,1459" coordsize="484,208">
              <v:shape style="position:absolute;left:3911;top:1459;width:484;height:208" coordorigin="3911,1459" coordsize="484,208" path="m3911,1459l4394,1667e" filled="false" stroked="true" strokeweight=".205837pt" strokecolor="#000000">
                <v:path arrowok="t"/>
              </v:shape>
            </v:group>
            <v:group style="position:absolute;left:4394;top:1321;width:484;height:346" coordorigin="4394,1321" coordsize="484,346">
              <v:shape style="position:absolute;left:4394;top:1321;width:484;height:346" coordorigin="4394,1321" coordsize="484,346" path="m4394,1667l4878,1321e" filled="false" stroked="true" strokeweight=".209209pt" strokecolor="#000000">
                <v:path arrowok="t"/>
              </v:shape>
            </v:group>
            <v:group style="position:absolute;left:4878;top:1321;width:488;height:131" coordorigin="4878,1321" coordsize="488,131">
              <v:shape style="position:absolute;left:4878;top:1321;width:488;height:131" coordorigin="4878,1321" coordsize="488,131" path="m4878,1321l5365,1452e" filled="false" stroked="true" strokeweight=".204204pt" strokecolor="#000000">
                <v:path arrowok="t"/>
              </v:shape>
            </v:group>
            <v:group style="position:absolute;left:5365;top:1452;width:484;height:8" coordorigin="5365,1452" coordsize="484,8">
              <v:shape style="position:absolute;left:5365;top:1452;width:484;height:8" coordorigin="5365,1452" coordsize="484,8" path="m5365,1452l5849,1459e" filled="false" stroked="true" strokeweight=".202966pt" strokecolor="#000000">
                <v:path arrowok="t"/>
              </v:shape>
            </v:group>
            <v:group style="position:absolute;left:2940;top:977;width:484;height:126" coordorigin="2940,977" coordsize="484,126">
              <v:shape style="position:absolute;left:2940;top:977;width:484;height:126" coordorigin="2940,977" coordsize="484,126" path="m2940,1103l3424,977e" filled="false" stroked="true" strokeweight=".204137pt" strokecolor="#000000">
                <v:path arrowok="t"/>
              </v:shape>
            </v:group>
            <v:group style="position:absolute;left:3424;top:977;width:488;height:227" coordorigin="3424,977" coordsize="488,227">
              <v:shape style="position:absolute;left:3424;top:977;width:488;height:227" coordorigin="3424,977" coordsize="488,227" path="m3424,977l3911,1204e" filled="false" stroked="true" strokeweight=".206253pt" strokecolor="#000000">
                <v:path arrowok="t"/>
              </v:shape>
            </v:group>
            <v:group style="position:absolute;left:3911;top:1204;width:484;height:65" coordorigin="3911,1204" coordsize="484,65">
              <v:shape style="position:absolute;left:3911;top:1204;width:484;height:65" coordorigin="3911,1204" coordsize="484,65" path="m3911,1204l4394,1268e" filled="false" stroked="true" strokeweight=".203288pt" strokecolor="#000000">
                <v:path arrowok="t"/>
              </v:shape>
            </v:group>
            <v:group style="position:absolute;left:4394;top:952;width:484;height:317" coordorigin="4394,952" coordsize="484,317">
              <v:shape style="position:absolute;left:4394;top:952;width:484;height:317" coordorigin="4394,952" coordsize="484,317" path="m4394,1268l4878,952e" filled="false" stroked="true" strokeweight=".208511pt" strokecolor="#000000">
                <v:path arrowok="t"/>
              </v:shape>
            </v:group>
            <v:group style="position:absolute;left:4878;top:952;width:488;height:21" coordorigin="4878,952" coordsize="488,21">
              <v:shape style="position:absolute;left:4878;top:952;width:488;height:21" coordorigin="4878,952" coordsize="488,21" path="m4878,952l5365,972e" filled="false" stroked="true" strokeweight=".202994pt" strokecolor="#000000">
                <v:path arrowok="t"/>
              </v:shape>
            </v:group>
            <v:group style="position:absolute;left:5365;top:972;width:484;height:249" coordorigin="5365,972" coordsize="484,249">
              <v:shape style="position:absolute;left:5365;top:972;width:484;height:249" coordorigin="5365,972" coordsize="484,249" path="m5365,972l5849,1220e" filled="false" stroked="true" strokeweight=".20682pt" strokecolor="#000000">
                <v:path arrowok="t"/>
              </v:shape>
            </v:group>
            <v:group style="position:absolute;left:2940;top:664;width:484;height:90" coordorigin="2940,664" coordsize="484,90">
              <v:shape style="position:absolute;left:2940;top:664;width:484;height:90" coordorigin="2940,664" coordsize="484,90" path="m2940,754l3424,664e" filled="false" stroked="true" strokeweight=".20358pt" strokecolor="#000000">
                <v:path arrowok="t"/>
              </v:shape>
            </v:group>
            <v:group style="position:absolute;left:3424;top:664;width:488;height:252" coordorigin="3424,664" coordsize="488,252">
              <v:shape style="position:absolute;left:3424;top:664;width:488;height:252" coordorigin="3424,664" coordsize="488,252" path="m3424,664l3911,916e" filled="false" stroked="true" strokeweight=".206862pt" strokecolor="#000000">
                <v:path arrowok="t"/>
              </v:shape>
            </v:group>
            <v:group style="position:absolute;left:3911;top:854;width:484;height:62" coordorigin="3911,854" coordsize="484,62">
              <v:shape style="position:absolute;left:3911;top:854;width:484;height:62" coordorigin="3911,854" coordsize="484,62" path="m3911,916l4394,854e" filled="false" stroked="true" strokeweight=".203253pt" strokecolor="#000000">
                <v:path arrowok="t"/>
              </v:shape>
            </v:group>
            <v:group style="position:absolute;left:4394;top:526;width:484;height:329" coordorigin="4394,526" coordsize="484,329">
              <v:shape style="position:absolute;left:4394;top:526;width:484;height:329" coordorigin="4394,526" coordsize="484,329" path="m4394,854l4878,526e" filled="false" stroked="true" strokeweight=".208804pt" strokecolor="#000000">
                <v:path arrowok="t"/>
              </v:shape>
            </v:group>
            <v:group style="position:absolute;left:4878;top:428;width:488;height:98" coordorigin="4878,428" coordsize="488,98">
              <v:shape style="position:absolute;left:4878;top:428;width:488;height:98" coordorigin="4878,428" coordsize="488,98" path="m4878,526l5365,428e" filled="false" stroked="true" strokeweight=".203669pt" strokecolor="#000000">
                <v:path arrowok="t"/>
              </v:shape>
            </v:group>
            <v:group style="position:absolute;left:5365;top:428;width:484;height:431" coordorigin="5365,428" coordsize="484,431">
              <v:shape style="position:absolute;left:5365;top:428;width:484;height:431" coordorigin="5365,428" coordsize="484,431" path="m5365,428l5849,859e" filled="false" stroked="true" strokeweight=".211138pt" strokecolor="#000000">
                <v:path arrowok="t"/>
              </v:shape>
            </v:group>
            <w10:wrap type="none"/>
          </v:group>
        </w:pict>
      </w:r>
    </w:p>
    <w:p w:rsidR="0018722C">
      <w:pPr>
        <w:pStyle w:val="ae"/>
        <w:topLinePunct/>
      </w:pPr>
      <w:r>
        <w:rPr>
          <w:kern w:val="2"/>
          <w:szCs w:val="22"/>
          <w:rFonts w:ascii="Arial" w:cstheme="minorBidi" w:hAnsiTheme="minorHAnsi" w:eastAsiaTheme="minorHAnsi"/>
          <w:w w:val="114"/>
          <w:sz w:val="12"/>
          <w:u w:val="single" w:color="000000"/>
        </w:rPr>
        <w:t> </w:t>
      </w:r>
      <w:r>
        <w:rPr>
          <w:kern w:val="2"/>
          <w:szCs w:val="22"/>
          <w:rFonts w:ascii="Arial" w:cstheme="minorBidi" w:hAnsiTheme="minorHAnsi" w:eastAsiaTheme="minorHAnsi"/>
          <w:sz w:val="12"/>
          <w:u w:val="single" w:color="000000"/>
        </w:rPr>
        <w:tab/>
      </w:r>
      <w:r>
        <w:rPr>
          <w:kern w:val="2"/>
          <w:szCs w:val="22"/>
          <w:rFonts w:ascii="Arial" w:cstheme="minorBidi" w:hAnsiTheme="minorHAnsi" w:eastAsiaTheme="minorHAnsi"/>
          <w:w w:val="115"/>
          <w:sz w:val="12"/>
        </w:rPr>
        <w:t>(p 5)</w:t>
      </w:r>
      <w:r>
        <w:rPr>
          <w:kern w:val="2"/>
          <w:szCs w:val="22"/>
          <w:rFonts w:ascii="Arial" w:cstheme="minorBidi" w:hAnsiTheme="minorHAnsi" w:eastAsiaTheme="minorHAnsi"/>
          <w:spacing w:val="-4"/>
          <w:w w:val="115"/>
          <w:sz w:val="12"/>
        </w:rPr>
        <w:t> </w:t>
      </w:r>
      <w:r>
        <w:rPr>
          <w:kern w:val="2"/>
          <w:szCs w:val="22"/>
          <w:rFonts w:ascii="Arial" w:cstheme="minorBidi" w:hAnsiTheme="minorHAnsi" w:eastAsiaTheme="minorHAnsi"/>
          <w:w w:val="115"/>
          <w:sz w:val="12"/>
        </w:rPr>
        <w:t>cy</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15"/>
          <w:sz w:val="12"/>
          <w:u w:val="single" w:color="000000"/>
        </w:rPr>
        <w:tab/>
      </w:r>
      <w:r>
        <w:rPr>
          <w:kern w:val="2"/>
          <w:szCs w:val="22"/>
          <w:rFonts w:ascii="Arial" w:cstheme="minorBidi" w:hAnsiTheme="minorHAnsi" w:eastAsiaTheme="minorHAnsi"/>
          <w:w w:val="115"/>
          <w:sz w:val="12"/>
        </w:rPr>
        <w:t>cy</w:t>
      </w:r>
      <w:r>
        <w:rPr>
          <w:kern w:val="2"/>
          <w:szCs w:val="22"/>
          <w:rFonts w:ascii="Arial" w:cstheme="minorBidi" w:hAnsiTheme="minorHAnsi" w:eastAsiaTheme="minorHAnsi"/>
          <w:spacing w:val="-1"/>
          <w:w w:val="114"/>
          <w:sz w:val="12"/>
        </w:rPr>
        <w:t> </w:t>
      </w:r>
      <w:r>
        <w:rPr>
          <w:kern w:val="2"/>
          <w:szCs w:val="22"/>
          <w:rFonts w:ascii="Arial" w:cstheme="minorBidi" w:hAnsiTheme="minorHAnsi" w:eastAsiaTheme="minorHAnsi"/>
          <w:w w:val="115"/>
          <w:sz w:val="12"/>
        </w:rPr>
        <w:t>(p 95)</w:t>
      </w:r>
      <w:r>
        <w:rPr>
          <w:kern w:val="2"/>
          <w:szCs w:val="22"/>
          <w:rFonts w:ascii="Arial" w:cstheme="minorBidi" w:hAnsiTheme="minorHAnsi" w:eastAsiaTheme="minorHAnsi"/>
          <w:spacing w:val="-6"/>
          <w:w w:val="115"/>
          <w:sz w:val="12"/>
        </w:rPr>
        <w:t> </w:t>
      </w:r>
      <w:r>
        <w:rPr>
          <w:kern w:val="2"/>
          <w:szCs w:val="22"/>
          <w:rFonts w:ascii="Arial" w:cstheme="minorBidi" w:hAnsiTheme="minorHAnsi" w:eastAsiaTheme="minorHAnsi"/>
          <w:w w:val="115"/>
          <w:sz w:val="12"/>
        </w:rPr>
        <w:t>cy</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shock</w:t>
      </w:r>
    </w:p>
    <w:p w:rsidR="0018722C">
      <w:pPr>
        <w:spacing w:before="89"/>
        <w:ind w:leftChars="0" w:left="346" w:rightChars="0" w:right="0" w:firstLineChars="0" w:firstLine="0"/>
        <w:jc w:val="left"/>
        <w:topLinePunct/>
      </w:pPr>
      <w:r>
        <w:rPr>
          <w:kern w:val="2"/>
          <w:sz w:val="22"/>
          <w:szCs w:val="22"/>
          <w:rFonts w:cstheme="minorBidi" w:hAnsiTheme="minorHAnsi" w:eastAsiaTheme="minorHAnsi" w:asciiTheme="minorHAnsi"/>
          <w:spacing w:val="0"/>
          <w:w w:val="115"/>
        </w:rPr>
        <w:br w:type="column"/>
      </w:r>
      <w:r>
        <w:rPr>
          <w:kern w:val="2"/>
          <w:szCs w:val="22"/>
          <w:rFonts w:ascii="Arial" w:cstheme="minorBidi" w:hAnsiTheme="minorHAnsi" w:eastAsiaTheme="minorHAnsi"/>
          <w:spacing w:val="0"/>
          <w:w w:val="115"/>
          <w:sz w:val="12"/>
        </w:rPr>
        <w:t>-0.0148</w:t>
      </w:r>
    </w:p>
    <w:p w:rsidR="0018722C">
      <w:pPr>
        <w:topLinePunct/>
      </w:pPr>
      <w:r>
        <w:rPr>
          <w:rFonts w:cstheme="minorBidi" w:hAnsiTheme="minorHAnsi" w:eastAsiaTheme="minorHAnsi" w:asciiTheme="minorHAnsi" w:ascii="Arial"/>
        </w:rPr>
        <w:t>0.3844</w:t>
      </w:r>
    </w:p>
    <w:p w:rsidR="0018722C">
      <w:pPr>
        <w:spacing w:before="0"/>
        <w:ind w:leftChars="0" w:left="346" w:rightChars="0" w:right="0" w:firstLineChars="0" w:firstLine="0"/>
        <w:jc w:val="left"/>
        <w:topLinePunct/>
      </w:pPr>
      <w:r>
        <w:rPr>
          <w:kern w:val="2"/>
          <w:sz w:val="12"/>
          <w:szCs w:val="22"/>
          <w:rFonts w:cstheme="minorBidi" w:hAnsiTheme="minorHAnsi" w:eastAsiaTheme="minorHAnsi" w:asciiTheme="minorHAnsi" w:ascii="Arial"/>
          <w:spacing w:val="0"/>
          <w:w w:val="115"/>
        </w:rPr>
        <w:t>-0.0458</w:t>
      </w:r>
    </w:p>
    <w:p w:rsidR="0018722C">
      <w:pPr>
        <w:pStyle w:val="ae"/>
        <w:topLinePunct/>
      </w:pPr>
      <w:r>
        <w:rPr>
          <w:kern w:val="2"/>
          <w:sz w:val="22"/>
          <w:szCs w:val="22"/>
          <w:rFonts w:cstheme="minorBidi" w:hAnsiTheme="minorHAnsi" w:eastAsiaTheme="minorHAnsi" w:asciiTheme="minorHAnsi"/>
        </w:rPr>
        <w:pict>
          <v:group style="margin-left:339.978699pt;margin-top:-64.552353pt;width:155.85pt;height:70.25pt;mso-position-horizontal-relative:page;mso-position-vertical-relative:paragraph;z-index:-312136" coordorigin="6800,-1291" coordsize="3117,1405">
            <v:group style="position:absolute;left:6930;top:71;width:2;height:41" coordorigin="6930,71" coordsize="2,41">
              <v:shape style="position:absolute;left:6930;top:71;width:2;height:41" coordorigin="6930,71" coordsize="0,41" path="m6930,112l6930,71e" filled="false" stroked="true" strokeweight=".22144pt" strokecolor="#000000">
                <v:path arrowok="t"/>
              </v:shape>
            </v:group>
            <v:group style="position:absolute;left:9834;top:71;width:2;height:41" coordorigin="9834,71" coordsize="2,41">
              <v:shape style="position:absolute;left:9834;top:71;width:2;height:41" coordorigin="9834,71" coordsize="0,41" path="m9834,112l9834,71e" filled="false" stroked="true" strokeweight=".22144pt" strokecolor="#000000">
                <v:path arrowok="t"/>
              </v:shape>
            </v:group>
            <v:group style="position:absolute;left:8384;top:71;width:2;height:41" coordorigin="8384,71" coordsize="2,41">
              <v:shape style="position:absolute;left:8384;top:71;width:2;height:41" coordorigin="8384,71" coordsize="0,41" path="m8384,112l8384,71e" filled="false" stroked="true" strokeweight=".22144pt" strokecolor="#000000">
                <v:path arrowok="t"/>
              </v:shape>
            </v:group>
            <v:group style="position:absolute;left:7657;top:71;width:2;height:41" coordorigin="7657,71" coordsize="2,41">
              <v:shape style="position:absolute;left:7657;top:71;width:2;height:41" coordorigin="7657,71" coordsize="0,41" path="m7657,112l7657,71e" filled="false" stroked="true" strokeweight=".22144pt" strokecolor="#000000">
                <v:path arrowok="t"/>
              </v:shape>
            </v:group>
            <v:group style="position:absolute;left:9107;top:71;width:2;height:41" coordorigin="9107,71" coordsize="2,41">
              <v:shape style="position:absolute;left:9107;top:71;width:2;height:41" coordorigin="9107,71" coordsize="0,41" path="m9107,112l9107,71e" filled="false" stroked="true" strokeweight=".22144pt" strokecolor="#000000">
                <v:path arrowok="t"/>
              </v:shape>
            </v:group>
            <v:group style="position:absolute;left:6802;top:10;width:50;height:2" coordorigin="6802,10" coordsize="50,2">
              <v:shape style="position:absolute;left:6802;top:10;width:50;height:2" coordorigin="6802,10" coordsize="50,0" path="m6851,10l6802,10e" filled="false" stroked="true" strokeweight=".202962pt" strokecolor="#000000">
                <v:path arrowok="t"/>
              </v:shape>
            </v:group>
            <v:group style="position:absolute;left:6851;top:71;width:3064;height:2" coordorigin="6851,71" coordsize="3064,2">
              <v:shape style="position:absolute;left:6851;top:71;width:3064;height:2" coordorigin="6851,71" coordsize="3064,0" path="m9914,71l6851,71e" filled="false" stroked="true" strokeweight=".202962pt" strokecolor="#000000">
                <v:path arrowok="t"/>
              </v:shape>
            </v:group>
            <v:group style="position:absolute;left:6802;top:-1229;width:50;height:2" coordorigin="6802,-1229" coordsize="50,2">
              <v:shape style="position:absolute;left:6802;top:-1229;width:50;height:2" coordorigin="6802,-1229" coordsize="50,0" path="m6851,-1229l6802,-1229e" filled="false" stroked="true" strokeweight=".202962pt" strokecolor="#000000">
                <v:path arrowok="t"/>
              </v:shape>
            </v:group>
            <v:group style="position:absolute;left:6802;top:-607;width:50;height:2" coordorigin="6802,-607" coordsize="50,2">
              <v:shape style="position:absolute;left:6802;top:-607;width:50;height:2" coordorigin="6802,-607" coordsize="50,0" path="m6851,-607l6802,-607e" filled="false" stroked="true" strokeweight=".202962pt" strokecolor="#000000">
                <v:path arrowok="t"/>
              </v:shape>
            </v:group>
            <v:group style="position:absolute;left:6802;top:-299;width:50;height:2" coordorigin="6802,-299" coordsize="50,2">
              <v:shape style="position:absolute;left:6802;top:-299;width:50;height:2" coordorigin="6802,-299" coordsize="50,0" path="m6851,-299l6802,-299e" filled="false" stroked="true" strokeweight=".202962pt" strokecolor="#000000">
                <v:path arrowok="t"/>
              </v:shape>
            </v:group>
            <v:group style="position:absolute;left:6802;top:-916;width:50;height:2" coordorigin="6802,-916" coordsize="50,2">
              <v:shape style="position:absolute;left:6802;top:-916;width:50;height:2" coordorigin="6802,-916" coordsize="50,0" path="m6851,-916l6802,-916e" filled="false" stroked="true" strokeweight=".202962pt" strokecolor="#000000">
                <v:path arrowok="t"/>
              </v:shape>
            </v:group>
            <v:group style="position:absolute;left:6851;top:-1289;width:2;height:1360" coordorigin="6851,-1289" coordsize="2,1360">
              <v:shape style="position:absolute;left:6851;top:-1289;width:2;height:1360" coordorigin="6851,-1289" coordsize="0,1360" path="m6851,71l6851,-1289e" filled="false" stroked="true" strokeweight=".22144pt" strokecolor="#000000">
                <v:path arrowok="t"/>
              </v:shape>
            </v:group>
            <v:group style="position:absolute;left:6930;top:-242;width:2904;height:2" coordorigin="6930,-242" coordsize="2904,2">
              <v:shape style="position:absolute;left:6930;top:-242;width:2904;height:2" coordorigin="6930,-242" coordsize="2904,0" path="m9834,-242l6930,-242e" filled="false" stroked="true" strokeweight=".202962pt" strokecolor="#000000">
                <v:path arrowok="t"/>
              </v:shape>
            </v:group>
            <v:group style="position:absolute;left:6930;top:-242;width:484;height:41" coordorigin="6930,-242" coordsize="484,41">
              <v:shape style="position:absolute;left:6930;top:-242;width:484;height:41" coordorigin="6930,-242" coordsize="484,41" path="m6930,-242l7414,-202e" filled="false" stroked="true" strokeweight=".203093pt" strokecolor="#000000">
                <v:path arrowok="t"/>
              </v:shape>
            </v:group>
            <v:group style="position:absolute;left:7414;top:-202;width:484;height:94" coordorigin="7414,-202" coordsize="484,94">
              <v:shape style="position:absolute;left:7414;top:-202;width:484;height:94" coordorigin="7414,-202" coordsize="484,94" path="m7414,-202l7897,-108e" filled="false" stroked="true" strokeweight=".203629pt" strokecolor="#000000">
                <v:path arrowok="t"/>
              </v:shape>
            </v:group>
            <v:group style="position:absolute;left:7897;top:-132;width:488;height:24" coordorigin="7897,-132" coordsize="488,24">
              <v:shape style="position:absolute;left:7897;top:-132;width:488;height:24" coordorigin="7897,-132" coordsize="488,24" path="m7897,-108l8384,-132e" filled="false" stroked="true" strokeweight=".203007pt" strokecolor="#000000">
                <v:path arrowok="t"/>
              </v:shape>
            </v:group>
            <v:group style="position:absolute;left:8384;top:-132;width:484;height:142" coordorigin="8384,-132" coordsize="484,142">
              <v:shape style="position:absolute;left:8384;top:-132;width:484;height:142" coordorigin="8384,-132" coordsize="484,142" path="m8384,-132l8868,10e" filled="false" stroked="true" strokeweight=".204421pt" strokecolor="#000000">
                <v:path arrowok="t"/>
              </v:shape>
            </v:group>
            <v:group style="position:absolute;left:8868;top:-124;width:484;height:134" coordorigin="8868,-124" coordsize="484,134">
              <v:shape style="position:absolute;left:8868;top:-124;width:484;height:134" coordorigin="8868,-124" coordsize="484,134" path="m8868,10l9352,-124e" filled="false" stroked="true" strokeweight=".204265pt" strokecolor="#000000">
                <v:path arrowok="t"/>
              </v:shape>
            </v:group>
            <v:group style="position:absolute;left:9352;top:-124;width:483;height:2" coordorigin="9352,-124" coordsize="483,2">
              <v:shape style="position:absolute;left:9352;top:-124;width:483;height:2" coordorigin="9352,-124" coordsize="483,0" path="m9352,-124l9834,-124e" filled="false" stroked="true" strokeweight=".202962pt" strokecolor="#000000">
                <v:path arrowok="t"/>
              </v:shape>
            </v:group>
            <v:group style="position:absolute;left:6930;top:-628;width:484;height:386" coordorigin="6930,-628" coordsize="484,386">
              <v:shape style="position:absolute;left:6930;top:-628;width:484;height:386" coordorigin="6930,-628" coordsize="484,386" path="m6930,-242l7414,-628e" filled="false" stroked="true" strokeweight=".210135pt" strokecolor="#000000">
                <v:path arrowok="t"/>
              </v:shape>
            </v:group>
            <v:group style="position:absolute;left:7414;top:-628;width:484;height:268" coordorigin="7414,-628" coordsize="484,268">
              <v:shape style="position:absolute;left:7414;top:-628;width:484;height:268" coordorigin="7414,-628" coordsize="484,268" path="m7414,-628l7897,-360e" filled="false" stroked="true" strokeweight=".207294pt" strokecolor="#000000">
                <v:path arrowok="t"/>
              </v:shape>
            </v:group>
            <v:group style="position:absolute;left:7897;top:-425;width:488;height:65" coordorigin="7897,-425" coordsize="488,65">
              <v:shape style="position:absolute;left:7897;top:-425;width:488;height:65" coordorigin="7897,-425" coordsize="488,65" path="m7897,-360l8384,-425e" filled="false" stroked="true" strokeweight=".203283pt" strokecolor="#000000">
                <v:path arrowok="t"/>
              </v:shape>
            </v:group>
            <v:group style="position:absolute;left:8384;top:-425;width:484;height:126" coordorigin="8384,-425" coordsize="484,126">
              <v:shape style="position:absolute;left:8384;top:-425;width:484;height:126" coordorigin="8384,-425" coordsize="484,126" path="m8384,-425l8868,-299e" filled="false" stroked="true" strokeweight=".204137pt" strokecolor="#000000">
                <v:path arrowok="t"/>
              </v:shape>
            </v:group>
            <v:group style="position:absolute;left:8868;top:-518;width:484;height:220" coordorigin="8868,-518" coordsize="484,220">
              <v:shape style="position:absolute;left:8868;top:-518;width:484;height:220" coordorigin="8868,-518" coordsize="484,220" path="m8868,-299l9352,-518e" filled="false" stroked="true" strokeweight=".206121pt" strokecolor="#000000">
                <v:path arrowok="t"/>
              </v:shape>
            </v:group>
            <v:group style="position:absolute;left:9352;top:-518;width:483;height:143" coordorigin="9352,-518" coordsize="483,143">
              <v:shape style="position:absolute;left:9352;top:-518;width:483;height:143" coordorigin="9352,-518" coordsize="483,143" path="m9352,-518l9834,-376e" filled="false" stroked="true" strokeweight=".204451pt" strokecolor="#000000">
                <v:path arrowok="t"/>
              </v:shape>
            </v:group>
            <v:group style="position:absolute;left:6930;top:-1058;width:484;height:816" coordorigin="6930,-1058" coordsize="484,816">
              <v:shape style="position:absolute;left:6930;top:-1058;width:484;height:816" coordorigin="6930,-1058" coordsize="484,816" path="m6930,-242l7414,-1058e" filled="false" stroked="true" strokeweight=".216637pt" strokecolor="#000000">
                <v:path arrowok="t"/>
              </v:shape>
            </v:group>
            <v:group style="position:absolute;left:7414;top:-1058;width:484;height:382" coordorigin="7414,-1058" coordsize="484,382">
              <v:shape style="position:absolute;left:7414;top:-1058;width:484;height:382" coordorigin="7414,-1058" coordsize="484,382" path="m7414,-1058l7897,-677e" filled="false" stroked="true" strokeweight=".210053pt" strokecolor="#000000">
                <v:path arrowok="t"/>
              </v:shape>
            </v:group>
            <v:group style="position:absolute;left:7897;top:-754;width:488;height:77" coordorigin="7897,-754" coordsize="488,77">
              <v:shape style="position:absolute;left:7897;top:-754;width:488;height:77" coordorigin="7897,-754" coordsize="488,77" path="m7897,-677l8384,-754e" filled="false" stroked="true" strokeweight=".20341pt" strokecolor="#000000">
                <v:path arrowok="t"/>
              </v:shape>
            </v:group>
            <v:group style="position:absolute;left:8384;top:-754;width:484;height:17" coordorigin="8384,-754" coordsize="484,17">
              <v:shape style="position:absolute;left:8384;top:-754;width:484;height:17" coordorigin="8384,-754" coordsize="484,17" path="m8384,-754l8868,-737e" filled="false" stroked="true" strokeweight=".202984pt" strokecolor="#000000">
                <v:path arrowok="t"/>
              </v:shape>
            </v:group>
            <v:group style="position:absolute;left:8868;top:-1229;width:484;height:492" coordorigin="8868,-1229" coordsize="484,492">
              <v:shape style="position:absolute;left:8868;top:-1229;width:484;height:492" coordorigin="8868,-1229" coordsize="484,492" path="m8868,-737l9352,-1229e" filled="false" stroked="true" strokeweight=".21236pt" strokecolor="#000000">
                <v:path arrowok="t"/>
              </v:shape>
            </v:group>
            <v:group style="position:absolute;left:9352;top:-1229;width:483;height:191" coordorigin="9352,-1229" coordsize="483,191">
              <v:shape style="position:absolute;left:9352;top:-1229;width:483;height:191" coordorigin="9352,-1229" coordsize="483,191" path="m9352,-1229l9834,-1038e" filled="false" stroked="true" strokeweight=".205462pt" strokecolor="#000000">
                <v:path arrowok="t"/>
              </v:shape>
            </v:group>
            <w10:wrap type="none"/>
          </v:group>
        </w:pict>
      </w:r>
    </w:p>
    <w:p w:rsidR="0018722C">
      <w:pPr>
        <w:pStyle w:val="ae"/>
        <w:topLinePunct/>
      </w:pPr>
      <w:r>
        <w:rPr>
          <w:kern w:val="2"/>
          <w:szCs w:val="22"/>
          <w:rFonts w:ascii="Arial" w:cstheme="minorBidi" w:hAnsiTheme="minorHAnsi" w:eastAsiaTheme="minorHAnsi"/>
          <w:w w:val="110"/>
          <w:sz w:val="12"/>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15"/>
          <w:sz w:val="12"/>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shock</w:t>
      </w:r>
    </w:p>
    <w:p w:rsidR="0018722C">
      <w:pPr>
        <w:pStyle w:val="ae"/>
        <w:topLinePunct/>
      </w:pPr>
      <w:r>
        <w:rPr>
          <w:kern w:val="2"/>
          <w:sz w:val="22"/>
          <w:szCs w:val="22"/>
          <w:rFonts w:cstheme="minorBidi" w:hAnsiTheme="minorHAnsi" w:eastAsiaTheme="minorHAnsi" w:asciiTheme="minorHAnsi"/>
        </w:rPr>
        <w:pict>
          <v:group style="margin-left:342.540039pt;margin-top:12.720398pt;width:17.7pt;height:.1pt;mso-position-horizontal-relative:page;mso-position-vertical-relative:paragraph;z-index:-312064" coordorigin="6851,254" coordsize="354,2">
            <v:shape style="position:absolute;left:6851;top:254;width:354;height:2" coordorigin="6851,254" coordsize="354,0" path="m6851,254l7205,254e" filled="false" stroked="true" strokeweight=".202962pt" strokecolor="#000000">
              <v:path arrowok="t"/>
            </v:shape>
            <w10:wrap type="none"/>
          </v:group>
        </w:pict>
      </w:r>
      <w:r>
        <w:rPr>
          <w:kern w:val="2"/>
          <w:szCs w:val="22"/>
          <w:rFonts w:ascii="Arial" w:cstheme="minorBidi" w:hAnsiTheme="minorHAnsi" w:eastAsiaTheme="minorHAnsi"/>
          <w:w w:val="114"/>
          <w:sz w:val="12"/>
          <w:u w:val="single" w:color="000000"/>
        </w:rPr>
        <w:t> </w:t>
      </w:r>
      <w:r>
        <w:rPr>
          <w:kern w:val="2"/>
          <w:szCs w:val="22"/>
          <w:rFonts w:ascii="Arial" w:cstheme="minorBidi" w:hAnsiTheme="minorHAnsi" w:eastAsiaTheme="minorHAnsi"/>
          <w:sz w:val="12"/>
          <w:u w:val="single" w:color="000000"/>
        </w:rPr>
        <w:tab/>
      </w:r>
      <w:r>
        <w:rPr>
          <w:kern w:val="2"/>
          <w:szCs w:val="22"/>
          <w:rFonts w:ascii="Arial" w:cstheme="minorBidi" w:hAnsiTheme="minorHAnsi" w:eastAsiaTheme="minorHAnsi"/>
          <w:w w:val="115"/>
          <w:sz w:val="12"/>
        </w:rPr>
        <w:t>(p 5)</w:t>
      </w:r>
      <w:r>
        <w:rPr>
          <w:kern w:val="2"/>
          <w:szCs w:val="22"/>
          <w:rFonts w:ascii="Arial" w:cstheme="minorBidi" w:hAnsiTheme="minorHAnsi" w:eastAsiaTheme="minorHAnsi"/>
          <w:spacing w:val="-2"/>
          <w:w w:val="115"/>
          <w:sz w:val="12"/>
        </w:rPr>
        <w:t> </w:t>
      </w:r>
      <w:r>
        <w:rPr>
          <w:kern w:val="2"/>
          <w:szCs w:val="22"/>
          <w:rFonts w:ascii="Arial" w:cstheme="minorBidi" w:hAnsiTheme="minorHAnsi" w:eastAsiaTheme="minorHAnsi"/>
          <w:w w:val="115"/>
          <w:sz w:val="12"/>
        </w:rPr>
        <w:t>er</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15"/>
          <w:sz w:val="12"/>
          <w:u w:val="single" w:color="000000"/>
        </w:rPr>
        <w:tab/>
      </w:r>
      <w:r>
        <w:rPr>
          <w:kern w:val="2"/>
          <w:szCs w:val="22"/>
          <w:rFonts w:ascii="Arial" w:cstheme="minorBidi" w:hAnsiTheme="minorHAnsi" w:eastAsiaTheme="minorHAnsi"/>
          <w:w w:val="115"/>
          <w:sz w:val="12"/>
        </w:rPr>
        <w:t>er</w:t>
      </w:r>
      <w:r>
        <w:rPr>
          <w:kern w:val="2"/>
          <w:szCs w:val="22"/>
          <w:rFonts w:ascii="Arial" w:cstheme="minorBidi" w:hAnsiTheme="minorHAnsi" w:eastAsiaTheme="minorHAnsi"/>
          <w:spacing w:val="0"/>
          <w:w w:val="114"/>
          <w:sz w:val="12"/>
        </w:rPr>
        <w:t> </w:t>
      </w:r>
      <w:r>
        <w:rPr>
          <w:kern w:val="2"/>
          <w:szCs w:val="22"/>
          <w:rFonts w:ascii="Arial" w:cstheme="minorBidi" w:hAnsiTheme="minorHAnsi" w:eastAsiaTheme="minorHAnsi"/>
          <w:w w:val="115"/>
          <w:sz w:val="12"/>
        </w:rPr>
        <w:t>(p 95)</w:t>
      </w:r>
      <w:r>
        <w:rPr>
          <w:kern w:val="2"/>
          <w:szCs w:val="22"/>
          <w:rFonts w:ascii="Arial" w:cstheme="minorBidi" w:hAnsiTheme="minorHAnsi" w:eastAsiaTheme="minorHAnsi"/>
          <w:spacing w:val="-4"/>
          <w:w w:val="115"/>
          <w:sz w:val="12"/>
        </w:rPr>
        <w:t> </w:t>
      </w:r>
      <w:r>
        <w:rPr>
          <w:kern w:val="2"/>
          <w:szCs w:val="22"/>
          <w:rFonts w:ascii="Arial" w:cstheme="minorBidi" w:hAnsiTheme="minorHAnsi" w:eastAsiaTheme="minorHAnsi"/>
          <w:w w:val="115"/>
          <w:sz w:val="12"/>
        </w:rPr>
        <w:t>er</w:t>
      </w:r>
    </w:p>
    <w:p w:rsidR="0018722C">
      <w:pPr>
        <w:topLinePunct/>
      </w:pPr>
    </w:p>
    <w:p w:rsidR="0018722C">
      <w:pPr>
        <w:pStyle w:val="aff7"/>
        <w:topLinePunct/>
      </w:pPr>
      <w:r>
        <w:rPr>
          <w:kern w:val="2"/>
          <w:sz w:val="20"/>
          <w:szCs w:val="20"/>
          <w:rFonts w:cstheme="minorBidi" w:hAnsiTheme="minorHAnsi" w:eastAsiaTheme="minorHAnsi" w:asciiTheme="minorHAnsi" w:ascii="Arial" w:hAnsi="Arial" w:cs="Arial" w:eastAsia="Arial"/>
          <w:position w:val="-27"/>
        </w:rPr>
        <w:pict>
          <v:group style="width:155.85pt;height:70.1pt;mso-position-horizontal-relative:char;mso-position-vertical-relative:line" coordorigin="0,0" coordsize="3117,1402">
            <v:group style="position:absolute;left:130;top:1363;width:2;height:36" coordorigin="130,1363" coordsize="2,36">
              <v:shape style="position:absolute;left:130;top:1363;width:2;height:36" coordorigin="130,1363" coordsize="0,36" path="m130,1399l130,1363e" filled="false" stroked="true" strokeweight=".22144pt" strokecolor="#000000">
                <v:path arrowok="t"/>
              </v:shape>
            </v:group>
            <v:group style="position:absolute;left:3034;top:1363;width:2;height:36" coordorigin="3034,1363" coordsize="2,36">
              <v:shape style="position:absolute;left:3034;top:1363;width:2;height:36" coordorigin="3034,1363" coordsize="0,36" path="m3034,1399l3034,1363e" filled="false" stroked="true" strokeweight=".22144pt" strokecolor="#000000">
                <v:path arrowok="t"/>
              </v:shape>
            </v:group>
            <v:group style="position:absolute;left:1585;top:1363;width:2;height:36" coordorigin="1585,1363" coordsize="2,36">
              <v:shape style="position:absolute;left:1585;top:1363;width:2;height:36" coordorigin="1585,1363" coordsize="0,36" path="m1585,1399l1585,1363e" filled="false" stroked="true" strokeweight=".22144pt" strokecolor="#000000">
                <v:path arrowok="t"/>
              </v:shape>
            </v:group>
            <v:group style="position:absolute;left:858;top:1363;width:2;height:36" coordorigin="858,1363" coordsize="2,36">
              <v:shape style="position:absolute;left:858;top:1363;width:2;height:36" coordorigin="858,1363" coordsize="0,36" path="m858,1399l858,1363e" filled="false" stroked="true" strokeweight=".22144pt" strokecolor="#000000">
                <v:path arrowok="t"/>
              </v:shape>
            </v:group>
            <v:group style="position:absolute;left:2307;top:1363;width:2;height:36" coordorigin="2307,1363" coordsize="2,36">
              <v:shape style="position:absolute;left:2307;top:1363;width:2;height:36" coordorigin="2307,1363" coordsize="0,36" path="m2307,1399l2307,1363e" filled="false" stroked="true" strokeweight=".22144pt" strokecolor="#000000">
                <v:path arrowok="t"/>
              </v:shape>
            </v:group>
            <v:group style="position:absolute;left:2;top:1302;width:50;height:2" coordorigin="2,1302" coordsize="50,2">
              <v:shape style="position:absolute;left:2;top:1302;width:50;height:2" coordorigin="2,1302" coordsize="50,0" path="m51,1302l2,1302e" filled="false" stroked="true" strokeweight=".202962pt" strokecolor="#000000">
                <v:path arrowok="t"/>
              </v:shape>
            </v:group>
            <v:group style="position:absolute;left:51;top:1363;width:3064;height:2" coordorigin="51,1363" coordsize="3064,2">
              <v:shape style="position:absolute;left:51;top:1363;width:3064;height:2" coordorigin="51,1363" coordsize="3064,0" path="m3115,1363l51,1363e" filled="false" stroked="true" strokeweight=".202962pt" strokecolor="#000000">
                <v:path arrowok="t"/>
              </v:shape>
            </v:group>
            <v:group style="position:absolute;left:2;top:63;width:50;height:2" coordorigin="2,63" coordsize="50,2">
              <v:shape style="position:absolute;left:2;top:63;width:50;height:2" coordorigin="2,63" coordsize="50,0" path="m51,63l2,63e" filled="false" stroked="true" strokeweight=".202962pt" strokecolor="#000000">
                <v:path arrowok="t"/>
              </v:shape>
            </v:group>
            <v:group style="position:absolute;left:2;top:680;width:50;height:2" coordorigin="2,680" coordsize="50,2">
              <v:shape style="position:absolute;left:2;top:680;width:50;height:2" coordorigin="2,680" coordsize="50,0" path="m51,680l2,680e" filled="false" stroked="true" strokeweight=".202962pt" strokecolor="#000000">
                <v:path arrowok="t"/>
              </v:shape>
            </v:group>
            <v:group style="position:absolute;left:2;top:989;width:50;height:2" coordorigin="2,989" coordsize="50,2">
              <v:shape style="position:absolute;left:2;top:989;width:50;height:2" coordorigin="2,989" coordsize="50,0" path="m51,989l2,989e" filled="false" stroked="true" strokeweight=".202962pt" strokecolor="#000000">
                <v:path arrowok="t"/>
              </v:shape>
            </v:group>
            <v:group style="position:absolute;left:2;top:372;width:50;height:2" coordorigin="2,372" coordsize="50,2">
              <v:shape style="position:absolute;left:2;top:372;width:50;height:2" coordorigin="2,372" coordsize="50,0" path="m51,372l2,372e" filled="false" stroked="true" strokeweight=".202962pt" strokecolor="#000000">
                <v:path arrowok="t"/>
              </v:shape>
            </v:group>
            <v:group style="position:absolute;left:51;top:2;width:2;height:1361" coordorigin="51,2" coordsize="2,1361">
              <v:shape style="position:absolute;left:51;top:2;width:2;height:1361" coordorigin="51,2" coordsize="0,1361" path="m51,1363l51,2e" filled="false" stroked="true" strokeweight=".22144pt" strokecolor="#000000">
                <v:path arrowok="t"/>
              </v:shape>
            </v:group>
            <v:group style="position:absolute;left:130;top:1167;width:2904;height:2" coordorigin="130,1167" coordsize="2904,2">
              <v:shape style="position:absolute;left:130;top:1167;width:2904;height:2" coordorigin="130,1167" coordsize="2904,0" path="m3034,1167l130,1167e" filled="false" stroked="true" strokeweight=".202962pt" strokecolor="#000000">
                <v:path arrowok="t"/>
              </v:shape>
            </v:group>
            <v:group style="position:absolute;left:130;top:339;width:484;height:886" coordorigin="130,339" coordsize="484,886">
              <v:shape style="position:absolute;left:130;top:339;width:484;height:886" coordorigin="130,339" coordsize="484,886" path="m130,339l614,1225e" filled="false" stroked="true" strokeweight=".217196pt" strokecolor="#000000">
                <v:path arrowok="t"/>
              </v:shape>
            </v:group>
            <v:group style="position:absolute;left:614;top:1184;width:484;height:41" coordorigin="614,1184" coordsize="484,41">
              <v:shape style="position:absolute;left:614;top:1184;width:484;height:41" coordorigin="614,1184" coordsize="484,41" path="m614,1225l1098,1184e" filled="false" stroked="true" strokeweight=".203093pt" strokecolor="#000000">
                <v:path arrowok="t"/>
              </v:shape>
            </v:group>
            <v:group style="position:absolute;left:1098;top:1184;width:488;height:118" coordorigin="1098,1184" coordsize="488,118">
              <v:shape style="position:absolute;left:1098;top:1184;width:488;height:118" coordorigin="1098,1184" coordsize="488,118" path="m1098,1184l1585,1302e" filled="false" stroked="true" strokeweight=".203979pt" strokecolor="#000000">
                <v:path arrowok="t"/>
              </v:shape>
            </v:group>
            <v:group style="position:absolute;left:1585;top:1188;width:484;height:114" coordorigin="1585,1188" coordsize="484,114">
              <v:shape style="position:absolute;left:1585;top:1188;width:484;height:114" coordorigin="1585,1188" coordsize="484,114" path="m1585,1302l2068,1188e" filled="false" stroked="true" strokeweight=".203935pt" strokecolor="#000000">
                <v:path arrowok="t"/>
              </v:shape>
            </v:group>
            <v:group style="position:absolute;left:2068;top:1188;width:484;height:17" coordorigin="2068,1188" coordsize="484,17">
              <v:shape style="position:absolute;left:2068;top:1188;width:484;height:17" coordorigin="2068,1188" coordsize="484,17" path="m2068,1188l2552,1205e" filled="false" stroked="true" strokeweight=".202984pt" strokecolor="#000000">
                <v:path arrowok="t"/>
              </v:shape>
            </v:group>
            <v:group style="position:absolute;left:2552;top:1196;width:483;height:9" coordorigin="2552,1196" coordsize="483,9">
              <v:shape style="position:absolute;left:2552;top:1196;width:483;height:9" coordorigin="2552,1196" coordsize="483,9" path="m2552,1205l3034,1196e" filled="false" stroked="true" strokeweight=".202968pt" strokecolor="#000000">
                <v:path arrowok="t"/>
              </v:shape>
            </v:group>
            <v:group style="position:absolute;left:130;top:189;width:484;height:735" coordorigin="130,189" coordsize="484,735">
              <v:shape style="position:absolute;left:130;top:189;width:484;height:735" coordorigin="130,189" coordsize="484,735" path="m130,189l614,924e" filled="false" stroked="true" strokeweight=".215851pt" strokecolor="#000000">
                <v:path arrowok="t"/>
              </v:shape>
            </v:group>
            <v:group style="position:absolute;left:614;top:924;width:484;height:90" coordorigin="614,924" coordsize="484,90">
              <v:shape style="position:absolute;left:614;top:924;width:484;height:90" coordorigin="614,924" coordsize="484,90" path="m614,924l1098,1014e" filled="false" stroked="true" strokeweight=".20358pt" strokecolor="#000000">
                <v:path arrowok="t"/>
              </v:shape>
            </v:group>
            <v:group style="position:absolute;left:1098;top:1014;width:488;height:101" coordorigin="1098,1014" coordsize="488,101">
              <v:shape style="position:absolute;left:1098;top:1014;width:488;height:101" coordorigin="1098,1014" coordsize="488,101" path="m1098,1014l1585,1115e" filled="false" stroked="true" strokeweight=".203721pt" strokecolor="#000000">
                <v:path arrowok="t"/>
              </v:shape>
            </v:group>
            <v:group style="position:absolute;left:1585;top:1034;width:484;height:81" coordorigin="1585,1034" coordsize="484,81">
              <v:shape style="position:absolute;left:1585;top:1034;width:484;height:81" coordorigin="1585,1034" coordsize="484,81" path="m1585,1115l2068,1034e" filled="false" stroked="true" strokeweight=".203459pt" strokecolor="#000000">
                <v:path arrowok="t"/>
              </v:shape>
            </v:group>
            <v:group style="position:absolute;left:2068;top:1021;width:484;height:14" coordorigin="2068,1021" coordsize="484,14">
              <v:shape style="position:absolute;left:2068;top:1021;width:484;height:14" coordorigin="2068,1021" coordsize="484,14" path="m2068,1034l2552,1021e" filled="false" stroked="true" strokeweight=".202976pt" strokecolor="#000000">
                <v:path arrowok="t"/>
              </v:shape>
            </v:group>
            <v:group style="position:absolute;left:2552;top:1021;width:483;height:17" coordorigin="2552,1021" coordsize="483,17">
              <v:shape style="position:absolute;left:2552;top:1021;width:483;height:17" coordorigin="2552,1021" coordsize="483,17" path="m2552,1021l3034,1038e" filled="false" stroked="true" strokeweight=".202984pt" strokecolor="#000000">
                <v:path arrowok="t"/>
              </v:shape>
            </v:group>
            <v:group style="position:absolute;left:130;top:63;width:484;height:540" coordorigin="130,63" coordsize="484,540">
              <v:shape style="position:absolute;left:130;top:63;width:484;height:540" coordorigin="130,63" coordsize="484,540" path="m130,63l614,603e" filled="false" stroked="true" strokeweight=".213216pt" strokecolor="#000000">
                <v:path arrowok="t"/>
              </v:shape>
            </v:group>
            <v:group style="position:absolute;left:614;top:603;width:484;height:114" coordorigin="614,603" coordsize="484,114">
              <v:shape style="position:absolute;left:614;top:603;width:484;height:114" coordorigin="614,603" coordsize="484,114" path="m614,603l1098,717e" filled="false" stroked="true" strokeweight=".203935pt" strokecolor="#000000">
                <v:path arrowok="t"/>
              </v:shape>
            </v:group>
            <v:group style="position:absolute;left:1098;top:717;width:488;height:94" coordorigin="1098,717" coordsize="488,94">
              <v:shape style="position:absolute;left:1098;top:717;width:488;height:94" coordorigin="1098,717" coordsize="488,94" path="m1098,717l1585,811e" filled="false" stroked="true" strokeweight=".20362pt" strokecolor="#000000">
                <v:path arrowok="t"/>
              </v:shape>
            </v:group>
            <v:group style="position:absolute;left:1585;top:729;width:484;height:82" coordorigin="1585,729" coordsize="484,82">
              <v:shape style="position:absolute;left:1585;top:729;width:484;height:82" coordorigin="1585,729" coordsize="484,82" path="m1585,811l2068,729e" filled="false" stroked="true" strokeweight=".203474pt" strokecolor="#000000">
                <v:path arrowok="t"/>
              </v:shape>
            </v:group>
            <v:group style="position:absolute;left:2068;top:660;width:484;height:70" coordorigin="2068,660" coordsize="484,70">
              <v:shape style="position:absolute;left:2068;top:660;width:484;height:70" coordorigin="2068,660" coordsize="484,70" path="m2068,729l2552,660e" filled="false" stroked="true" strokeweight=".203337pt" strokecolor="#000000">
                <v:path arrowok="t"/>
              </v:shape>
            </v:group>
            <v:group style="position:absolute;left:2552;top:583;width:483;height:77" coordorigin="2552,583" coordsize="483,77">
              <v:shape style="position:absolute;left:2552;top:583;width:483;height:77" coordorigin="2552,583" coordsize="483,77" path="m2552,660l3034,583e" filled="false" stroked="true" strokeweight=".203419pt" strokecolor="#000000">
                <v:path arrowok="t"/>
              </v:shape>
            </v:group>
          </v:group>
        </w:pict>
      </w:r>
    </w:p>
    <w:p w:rsidR="0018722C">
      <w:pPr>
        <w:pStyle w:val="affff1"/>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keepNext/>
        <w:topLinePunct/>
      </w:pPr>
      <w:r>
        <w:rPr>
          <w:rFonts w:cstheme="minorBidi" w:hAnsiTheme="minorHAnsi" w:eastAsiaTheme="minorHAnsi" w:asciiTheme="minorHAnsi" w:ascii="Arial"/>
        </w:rPr>
        <w:t>s</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shock</w:t>
      </w:r>
    </w:p>
    <w:p w:rsidR="0018722C">
      <w:spacing w:beforeLines="0" w:before="0" w:afterLines="0" w:after="0" w:line="440" w:lineRule="auto"/>
      <w:pPr>
        <w:sectPr w:rsidR="00556256">
          <w:type w:val="continuous"/>
          <w:pgSz w:w="11910" w:h="16840"/>
          <w:pgMar w:top="1600" w:bottom="280" w:left="1540" w:right="1480"/>
          <w:cols w:num="4" w:equalWidth="0">
            <w:col w:w="1212" w:space="40"/>
            <w:col w:w="3097" w:space="40"/>
            <w:col w:w="809" w:space="40"/>
            <w:col w:w="3652"/>
          </w:cols>
        </w:sectPr>
        <w:topLinePunct/>
      </w:pPr>
    </w:p>
    <w:p w:rsidR="0018722C">
      <w:pPr>
        <w:keepNext/>
        <w:topLinePunct/>
      </w:pPr>
      <w:r>
        <w:rPr>
          <w:rFonts w:cstheme="minorBidi" w:hAnsiTheme="minorHAnsi" w:eastAsiaTheme="minorHAnsi" w:asciiTheme="minorHAnsi" w:ascii="Arial"/>
        </w:rPr>
        <w:t>Errors are 5% on each side generated by Monte-Carlo with 500</w:t>
      </w:r>
      <w:r>
        <w:rPr>
          <w:rFonts w:ascii="Arial" w:cstheme="minorBidi" w:hAnsiTheme="minorHAnsi" w:eastAsiaTheme="minorHAnsi"/>
        </w:rPr>
        <w:t> </w:t>
      </w:r>
      <w:r>
        <w:rPr>
          <w:rFonts w:ascii="Arial" w:cstheme="minorBidi" w:hAnsiTheme="minorHAnsi" w:eastAsiaTheme="minorHAnsi"/>
        </w:rPr>
        <w:t>reps</w:t>
      </w:r>
    </w:p>
    <w:p w:rsidR="0018722C">
      <w:pPr>
        <w:pStyle w:val="a9"/>
        <w:topLinePunct/>
      </w:pPr>
      <w:r>
        <w:rPr>
          <w:rFonts w:cstheme="minorBidi" w:hAnsiTheme="minorHAnsi" w:eastAsiaTheme="minorHAnsi" w:asciiTheme="minorHAnsi" w:ascii="宋体" w:hAnsi="宋体" w:cs="宋体" w:eastAsia="宋体"/>
        </w:rPr>
        <w:t>图</w:t>
      </w:r>
      <w:r>
        <w:rPr>
          <w:rFonts w:ascii="宋体" w:hAnsi="宋体" w:cs="宋体" w:eastAsia="宋体" w:cstheme="minorBidi"/>
        </w:rPr>
        <w:t> </w:t>
      </w:r>
      <w:r>
        <w:rPr>
          <w:rFonts w:ascii="Times New Roman" w:hAnsi="Times New Roman" w:cs="Times New Roman" w:eastAsia="Times New Roman" w:cstheme="minorBidi"/>
        </w:rPr>
        <w:t>4-2</w:t>
      </w:r>
      <w:r>
        <w:t xml:space="preserve">  </w:t>
      </w:r>
      <w:r>
        <w:rPr>
          <w:rFonts w:ascii="宋体" w:hAnsi="宋体" w:cs="宋体" w:eastAsia="宋体" w:cstheme="minorBidi"/>
        </w:rPr>
        <w:t>全国范围内</w:t>
      </w:r>
      <w:r>
        <w:rPr>
          <w:rFonts w:ascii="Times New Roman" w:hAnsi="Times New Roman" w:cs="Times New Roman" w:eastAsia="Times New Roman" w:cstheme="minorBidi"/>
        </w:rPr>
        <w:t>4</w:t>
      </w:r>
      <w:r>
        <w:rPr>
          <w:rFonts w:ascii="宋体" w:hAnsi="宋体" w:cs="宋体" w:eastAsia="宋体" w:cstheme="minorBidi"/>
        </w:rPr>
        <w:t>阶滞后环境规制与建筑业经济增长的动态响应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4-2</w:t>
      </w:r>
      <w:r>
        <w:t xml:space="preserve">  </w:t>
      </w:r>
      <w:r>
        <w:rPr>
          <w:rFonts w:ascii="Times New Roman" w:cstheme="minorBidi" w:hAnsiTheme="minorHAnsi" w:eastAsiaTheme="minorHAnsi"/>
        </w:rPr>
        <w:t>The dynamic </w:t>
      </w:r>
      <w:r>
        <w:rPr>
          <w:rFonts w:ascii="Times New Roman" w:cstheme="minorBidi" w:hAnsiTheme="minorHAnsi" w:eastAsiaTheme="minorHAnsi"/>
        </w:rPr>
        <w:t>response </w:t>
      </w:r>
      <w:r>
        <w:rPr>
          <w:rFonts w:ascii="Times New Roman" w:cstheme="minorBidi" w:hAnsiTheme="minorHAnsi" w:eastAsiaTheme="minorHAnsi"/>
        </w:rPr>
        <w:t>of </w:t>
      </w:r>
      <w:r>
        <w:rPr>
          <w:rFonts w:ascii="Times New Roman" w:cstheme="minorBidi" w:hAnsiTheme="minorHAnsi" w:eastAsiaTheme="minorHAnsi"/>
        </w:rPr>
        <w:t>environmental regulation </w:t>
      </w:r>
      <w:r>
        <w:rPr>
          <w:rFonts w:ascii="Times New Roman" w:cstheme="minorBidi" w:hAnsiTheme="minorHAnsi" w:eastAsiaTheme="minorHAnsi"/>
        </w:rPr>
        <w:t>and </w:t>
      </w:r>
      <w:r>
        <w:rPr>
          <w:rFonts w:ascii="Times New Roman" w:cstheme="minorBidi" w:hAnsiTheme="minorHAnsi" w:eastAsiaTheme="minorHAnsi"/>
        </w:rPr>
        <w:t>construction industry </w:t>
      </w:r>
      <w:r>
        <w:rPr>
          <w:rFonts w:ascii="Times New Roman" w:cstheme="minorBidi" w:hAnsiTheme="minorHAnsi" w:eastAsiaTheme="minorHAnsi"/>
        </w:rPr>
        <w:t>of </w:t>
      </w:r>
      <w:r>
        <w:rPr>
          <w:rFonts w:ascii="Times New Roman" w:cstheme="minorBidi" w:hAnsiTheme="minorHAnsi" w:eastAsiaTheme="minorHAnsi"/>
        </w:rPr>
        <w:t>lags</w:t>
      </w:r>
      <w:r>
        <w:rPr>
          <w:rFonts w:ascii="Times New Roman" w:cstheme="minorBidi" w:hAnsiTheme="minorHAnsi" w:eastAsiaTheme="minorHAnsi"/>
        </w:rPr>
        <w:t> </w:t>
      </w:r>
      <w:r>
        <w:rPr>
          <w:rFonts w:ascii="Times New Roman" w:cstheme="minorBidi" w:hAnsiTheme="minorHAnsi" w:eastAsiaTheme="minorHAnsi"/>
        </w:rPr>
        <w:t>4</w:t>
      </w:r>
      <w:r>
        <w:rPr>
          <w:rFonts w:ascii="Times New Roman" w:cstheme="minorBidi" w:hAnsiTheme="minorHAnsi" w:eastAsiaTheme="minorHAnsi"/>
        </w:rPr>
        <w:t> </w:t>
      </w:r>
      <w:r>
        <w:rPr>
          <w:rFonts w:ascii="Times New Roman" w:cstheme="minorBidi" w:hAnsiTheme="minorHAnsi" w:eastAsiaTheme="minorHAnsi"/>
        </w:rPr>
        <w:t>orders </w:t>
      </w:r>
      <w:r>
        <w:rPr>
          <w:rFonts w:ascii="Times New Roman" w:cstheme="minorBidi" w:hAnsiTheme="minorHAnsi" w:eastAsiaTheme="minorHAnsi"/>
        </w:rPr>
        <w:t>in </w:t>
      </w:r>
      <w:r>
        <w:rPr>
          <w:rFonts w:ascii="Times New Roman" w:cstheme="minorBidi" w:hAnsiTheme="minorHAnsi" w:eastAsiaTheme="minorHAnsi"/>
        </w:rPr>
        <w:t>the </w:t>
      </w:r>
      <w:r>
        <w:rPr>
          <w:rFonts w:ascii="Times New Roman" w:cstheme="minorBidi" w:hAnsiTheme="minorHAnsi" w:eastAsiaTheme="minorHAnsi"/>
        </w:rPr>
        <w:t>whole</w:t>
      </w:r>
      <w:r>
        <w:rPr>
          <w:rFonts w:ascii="Times New Roman" w:cstheme="minorBidi" w:hAnsiTheme="minorHAnsi" w:eastAsiaTheme="minorHAnsi"/>
        </w:rPr>
        <w:t> </w:t>
      </w:r>
      <w:r>
        <w:rPr>
          <w:rFonts w:ascii="Times New Roman" w:cstheme="minorBidi" w:hAnsiTheme="minorHAnsi" w:eastAsiaTheme="minorHAnsi"/>
        </w:rPr>
        <w:t>China</w:t>
      </w:r>
    </w:p>
    <w:p w:rsidR="0018722C">
      <w:pPr>
        <w:topLinePunct/>
      </w:pPr>
      <w:r>
        <w:t/>
      </w:r>
      <w:r>
        <w:t>图</w:t>
      </w:r>
      <w:r>
        <w:rPr>
          <w:rFonts w:ascii="Times New Roman" w:hAnsi="Times New Roman" w:cs="Times New Roman" w:eastAsia="宋体"/>
        </w:rPr>
        <w:t>4-2</w:t>
      </w:r>
      <w:r>
        <w:t>、</w:t>
      </w:r>
      <w:r>
        <w:rPr>
          <w:rFonts w:ascii="Times New Roman" w:hAnsi="Times New Roman" w:cs="Times New Roman" w:eastAsia="宋体"/>
        </w:rPr>
        <w:t>4-3</w:t>
      </w:r>
      <w:r>
        <w:t>、</w:t>
      </w:r>
      <w:r>
        <w:rPr>
          <w:rFonts w:ascii="Times New Roman" w:hAnsi="Times New Roman" w:cs="Times New Roman" w:eastAsia="宋体"/>
        </w:rPr>
        <w:t>4-4</w:t>
      </w:r>
      <w:r>
        <w:t>中，横坐标代表冲击反应的响应时期数，本文中设为滞后</w:t>
      </w:r>
      <w:r/>
      <w:r>
        <w:rPr>
          <w:rFonts w:ascii="Times New Roman" w:hAnsi="Times New Roman" w:cs="Times New Roman" w:eastAsia="宋体"/>
        </w:rPr>
        <w:t>6</w:t>
      </w:r>
      <w:r>
        <w:t>期；纵坐标代表内生变量对于标准差冲击的响应程度。在下面分析过程中，环</w:t>
      </w:r>
      <w:r/>
      <w:r>
        <w:t>境规制强度和建筑业</w:t>
      </w:r>
      <w:r>
        <w:rPr>
          <w:rFonts w:ascii="Times New Roman" w:hAnsi="Times New Roman" w:cs="Times New Roman" w:eastAsia="宋体"/>
        </w:rPr>
        <w:t>GDP</w:t>
      </w:r>
      <w:r>
        <w:t>增长率分别采用</w:t>
      </w:r>
      <w:r>
        <w:rPr>
          <w:rFonts w:ascii="Times New Roman" w:hAnsi="Times New Roman" w:cs="Times New Roman" w:eastAsia="宋体"/>
          <w:i/>
        </w:rPr>
        <w:t>ER</w:t>
      </w:r>
      <w:r>
        <w:t>和</w:t>
      </w:r>
      <w:r>
        <w:rPr>
          <w:rFonts w:ascii="Times New Roman" w:hAnsi="Times New Roman" w:cs="Times New Roman" w:eastAsia="宋体"/>
          <w:i/>
        </w:rPr>
        <w:t>CY</w:t>
      </w:r>
      <w:r>
        <w:t>表示。</w:t>
      </w:r>
      <w:r>
        <w:t>图</w:t>
      </w:r>
      <w:r>
        <w:rPr>
          <w:rFonts w:ascii="Times New Roman" w:hAnsi="Times New Roman" w:cs="Times New Roman" w:eastAsia="宋体"/>
        </w:rPr>
        <w:t>4-2</w:t>
      </w:r>
      <w:r>
        <w:t>、</w:t>
      </w:r>
      <w:r>
        <w:t>图</w:t>
      </w:r>
      <w:r>
        <w:rPr>
          <w:rFonts w:ascii="Times New Roman" w:hAnsi="Times New Roman" w:cs="Times New Roman" w:eastAsia="宋体"/>
        </w:rPr>
        <w:t>4-3</w:t>
      </w:r>
      <w:r>
        <w:t>和</w:t>
      </w:r>
      <w:r>
        <w:t>图</w:t>
      </w:r>
      <w:r>
        <w:rPr>
          <w:rFonts w:ascii="Times New Roman" w:hAnsi="Times New Roman" w:cs="Times New Roman" w:eastAsia="宋体"/>
        </w:rPr>
        <w:t>4-4</w:t>
      </w:r>
      <w:r>
        <w:t>分别显示对全国范围、高规制区域和低规制区域</w:t>
      </w:r>
      <w:r>
        <w:rPr>
          <w:rFonts w:ascii="Times New Roman" w:hAnsi="Times New Roman" w:cs="Times New Roman" w:eastAsia="宋体"/>
          <w:i/>
        </w:rPr>
        <w:t>ER</w:t>
      </w:r>
      <w:r>
        <w:t>和</w:t>
      </w:r>
      <w:r>
        <w:rPr>
          <w:rFonts w:ascii="Times New Roman" w:hAnsi="Times New Roman" w:cs="Times New Roman" w:eastAsia="宋体"/>
          <w:i/>
        </w:rPr>
        <w:t>CY</w:t>
      </w:r>
      <w:r>
        <w:t>进行脉冲反应的测算。</w:t>
      </w:r>
    </w:p>
    <w:p w:rsidR="0018722C">
      <w:pPr>
        <w:topLinePunct/>
      </w:pPr>
      <w:r>
        <w:t>图</w:t>
      </w:r>
      <w:r/>
      <w:r>
        <w:rPr>
          <w:rFonts w:ascii="Times New Roman" w:hAnsi="Times New Roman" w:cs="Times New Roman" w:eastAsia="宋体"/>
        </w:rPr>
        <w:t>4-2</w:t>
      </w:r>
      <w:r>
        <w:t>所示为全国范围内环境规制对建筑业经济增长的面板</w:t>
      </w:r>
      <w:r/>
      <w:r>
        <w:rPr>
          <w:rFonts w:ascii="Times New Roman" w:hAnsi="Times New Roman" w:cs="Times New Roman" w:eastAsia="宋体"/>
        </w:rPr>
        <w:t>VAR</w:t>
      </w:r>
      <w:r>
        <w:t>脉冲响应</w:t>
      </w:r>
      <w:r>
        <w:t>计算结果，当给</w:t>
      </w:r>
      <w:r>
        <w:rPr>
          <w:rFonts w:ascii="Times New Roman" w:hAnsi="Times New Roman" w:cs="Times New Roman" w:eastAsia="宋体"/>
        </w:rPr>
        <w:t>CY</w:t>
      </w:r>
      <w:r>
        <w:t>一个标准差的冲击后，</w:t>
      </w:r>
      <w:r>
        <w:rPr>
          <w:rFonts w:ascii="Times New Roman" w:hAnsi="Times New Roman" w:cs="Times New Roman" w:eastAsia="宋体"/>
        </w:rPr>
        <w:t>CY</w:t>
      </w:r>
      <w:r>
        <w:t>在当期会产生一个较大的负向影</w:t>
      </w:r>
      <w:r>
        <w:t>响，在第二期达到最低响应值，随后马上上升，在第三期的期初达到最大值后</w:t>
      </w:r>
      <w:r/>
      <w:r>
        <w:t>马上下降，在接近第六期的</w:t>
      </w:r>
      <w:r>
        <w:t>时候</w:t>
      </w:r>
      <w:r>
        <w:t>达到原始值，总体看是负向和正向影响交错</w:t>
      </w:r>
      <w:r>
        <w:t>，</w:t>
      </w:r>
    </w:p>
    <w:p w:rsidR="0018722C">
      <w:pPr>
        <w:topLinePunct/>
      </w:pPr>
      <w:r>
        <w:rPr>
          <w:rFonts w:cstheme="minorBidi" w:hAnsiTheme="minorHAnsi" w:eastAsiaTheme="minorHAnsi" w:asciiTheme="minorHAnsi" w:ascii="Arial"/>
        </w:rPr>
        <w:t>Impulse-responses</w:t>
      </w:r>
      <w:r>
        <w:rPr>
          <w:rFonts w:ascii="Arial" w:cstheme="minorBidi" w:hAnsiTheme="minorHAnsi" w:eastAsiaTheme="minorHAnsi"/>
        </w:rPr>
        <w:t> </w:t>
      </w:r>
      <w:r>
        <w:rPr>
          <w:rFonts w:ascii="Arial" w:cstheme="minorBidi" w:hAnsiTheme="minorHAnsi" w:eastAsiaTheme="minorHAnsi"/>
        </w:rPr>
        <w:t>for</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lag</w:t>
      </w:r>
      <w:r>
        <w:rPr>
          <w:rFonts w:ascii="Arial" w:cstheme="minorBidi" w:hAnsiTheme="minorHAnsi" w:eastAsiaTheme="minorHAnsi"/>
        </w:rPr>
        <w:t> </w:t>
      </w:r>
      <w:r>
        <w:rPr>
          <w:rFonts w:ascii="Arial" w:cstheme="minorBidi" w:hAnsiTheme="minorHAnsi" w:eastAsiaTheme="minorHAnsi"/>
        </w:rPr>
        <w:t>VAR</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cy</w:t>
      </w:r>
      <w:r>
        <w:rPr>
          <w:rFonts w:ascii="Arial" w:cstheme="minorBidi" w:hAnsiTheme="minorHAnsi" w:eastAsiaTheme="minorHAnsi"/>
        </w:rPr>
        <w:t> </w:t>
      </w:r>
      <w:r>
        <w:rPr>
          <w:rFonts w:ascii="Arial" w:cstheme="minorBidi" w:hAnsiTheme="minorHAnsi" w:eastAsiaTheme="minorHAnsi"/>
        </w:rPr>
        <w:t>er</w:t>
      </w:r>
    </w:p>
    <w:p w:rsidR="0018722C">
      <w:pPr>
        <w:pStyle w:val="ae"/>
        <w:topLinePunct/>
      </w:pPr>
      <w:r>
        <w:rPr>
          <w:kern w:val="2"/>
          <w:sz w:val="22"/>
          <w:szCs w:val="22"/>
          <w:rFonts w:cstheme="minorBidi" w:hAnsiTheme="minorHAnsi" w:eastAsiaTheme="minorHAnsi" w:asciiTheme="minorHAnsi"/>
        </w:rPr>
        <w:pict>
          <v:group style="margin-left:140.099457pt;margin-top:3.709251pt;width:17.8pt;height:.1pt;mso-position-horizontal-relative:page;mso-position-vertical-relative:paragraph;z-index:3808" coordorigin="2802,74" coordsize="356,2">
            <v:shape style="position:absolute;left:2802;top:74;width:356;height:2" coordorigin="2802,74" coordsize="356,0" path="m2802,74l3157,74e" filled="false" stroked="true" strokeweight=".232469pt" strokecolor="#000000">
              <v:path arrowok="t"/>
            </v:shape>
            <w10:wrap type="none"/>
          </v:group>
        </w:pict>
      </w:r>
      <w:r>
        <w:rPr>
          <w:kern w:val="2"/>
          <w:sz w:val="22"/>
          <w:szCs w:val="22"/>
          <w:rFonts w:cstheme="minorBidi" w:hAnsiTheme="minorHAnsi" w:eastAsiaTheme="minorHAnsi" w:asciiTheme="minorHAnsi"/>
        </w:rPr>
        <w:pict>
          <v:group style="margin-left:216.600266pt;margin-top:3.709251pt;width:17.8pt;height:.1pt;mso-position-horizontal-relative:page;mso-position-vertical-relative:paragraph;z-index:-311968" coordorigin="4332,74" coordsize="356,2">
            <v:shape style="position:absolute;left:4332;top:74;width:356;height:2" coordorigin="4332,74" coordsize="356,0" path="m4332,74l4687,74e" filled="false" stroked="true" strokeweight=".232469pt" strokecolor="#000000">
              <v:path arrowok="t"/>
            </v:shape>
            <w10:wrap type="none"/>
          </v:group>
        </w:pict>
      </w: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5)</w:t>
      </w:r>
      <w:r>
        <w:rPr>
          <w:kern w:val="2"/>
          <w:szCs w:val="22"/>
          <w:rFonts w:ascii="Arial" w:cstheme="minorBidi" w:hAnsiTheme="minorHAnsi" w:eastAsiaTheme="minorHAnsi"/>
          <w:spacing w:val="-8"/>
          <w:sz w:val="14"/>
        </w:rPr>
        <w:t xml:space="preserve"> </w:t>
      </w:r>
      <w:r>
        <w:rPr>
          <w:kern w:val="2"/>
          <w:szCs w:val="22"/>
          <w:rFonts w:ascii="Arial" w:cstheme="minorBidi" w:hAnsiTheme="minorHAnsi" w:eastAsiaTheme="minorHAnsi"/>
          <w:sz w:val="14"/>
        </w:rPr>
        <w:t>cy</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4"/>
        </w:rPr>
        <w:t>cy</w:t>
      </w:r>
    </w:p>
    <w:p w:rsidR="0018722C">
      <w:pPr>
        <w:pStyle w:val="ae"/>
        <w:topLinePunct/>
      </w:pPr>
      <w:r>
        <w:rPr>
          <w:kern w:val="2"/>
          <w:sz w:val="22"/>
          <w:szCs w:val="22"/>
          <w:rFonts w:cstheme="minorBidi" w:hAnsiTheme="minorHAnsi" w:eastAsiaTheme="minorHAnsi" w:asciiTheme="minorHAnsi"/>
        </w:rPr>
        <w:pict>
          <v:group style="margin-left:140.099457pt;margin-top:4.371563pt;width:17.8pt;height:.1pt;mso-position-horizontal-relative:page;mso-position-vertical-relative:paragraph;z-index:3856" coordorigin="2802,87" coordsize="356,2">
            <v:shape style="position:absolute;left:2802;top:87;width:356;height:2" coordorigin="2802,87" coordsize="356,0" path="m2802,87l3157,87e" filled="false" stroked="true" strokeweight=".232469pt" strokecolor="#000000">
              <v:path arrowok="t"/>
            </v:shape>
            <w10:wrap type="none"/>
          </v:group>
        </w:pict>
      </w: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95)</w:t>
      </w:r>
      <w:r>
        <w:rPr>
          <w:kern w:val="2"/>
          <w:szCs w:val="22"/>
          <w:rFonts w:ascii="Arial" w:cstheme="minorBidi" w:hAnsiTheme="minorHAnsi" w:eastAsiaTheme="minorHAnsi"/>
          <w:spacing w:val="-7"/>
          <w:sz w:val="14"/>
        </w:rPr>
        <w:t xml:space="preserve"> </w:t>
      </w:r>
      <w:r>
        <w:rPr>
          <w:kern w:val="2"/>
          <w:szCs w:val="22"/>
          <w:rFonts w:ascii="Arial" w:cstheme="minorBidi" w:hAnsiTheme="minorHAnsi" w:eastAsiaTheme="minorHAnsi"/>
          <w:spacing w:val="-2"/>
          <w:sz w:val="14"/>
        </w:rPr>
        <w:t>cy</w:t>
      </w:r>
    </w:p>
    <w:p w:rsidR="0018722C">
      <w:pPr>
        <w:pStyle w:val="ae"/>
        <w:topLinePunct/>
      </w:pPr>
      <w:r>
        <w:rPr>
          <w:kern w:val="2"/>
          <w:sz w:val="22"/>
          <w:szCs w:val="22"/>
          <w:rFonts w:cstheme="minorBidi" w:hAnsiTheme="minorHAnsi" w:eastAsiaTheme="minorHAnsi" w:asciiTheme="minorHAnsi"/>
        </w:rPr>
        <w:pict>
          <v:group style="margin-left:137.343826pt;margin-top:3.015568pt;width:155.9pt;height:80.4pt;mso-position-horizontal-relative:page;mso-position-vertical-relative:paragraph;z-index:-311920" coordorigin="2747,60" coordsize="3118,1608">
            <v:group style="position:absolute;left:2878;top:1620;width:2;height:46" coordorigin="2878,1620" coordsize="2,46">
              <v:shape style="position:absolute;left:2878;top:1620;width:2;height:46" coordorigin="2878,1620" coordsize="0,46" path="m2878,1666l2878,1620e" filled="false" stroked="true" strokeweight=".221659pt" strokecolor="#000000">
                <v:path arrowok="t"/>
              </v:shape>
            </v:group>
            <v:group style="position:absolute;left:5786;top:1620;width:2;height:46" coordorigin="5786,1620" coordsize="2,46">
              <v:shape style="position:absolute;left:5786;top:1620;width:2;height:46" coordorigin="5786,1620" coordsize="0,46" path="m5786,1666l5786,1620e" filled="false" stroked="true" strokeweight=".221659pt" strokecolor="#000000">
                <v:path arrowok="t"/>
              </v:shape>
            </v:group>
            <v:group style="position:absolute;left:4332;top:1620;width:2;height:46" coordorigin="4332,1620" coordsize="2,46">
              <v:shape style="position:absolute;left:4332;top:1620;width:2;height:46" coordorigin="4332,1620" coordsize="0,46" path="m4332,1666l4332,1620e" filled="false" stroked="true" strokeweight=".221659pt" strokecolor="#000000">
                <v:path arrowok="t"/>
              </v:shape>
            </v:group>
            <v:group style="position:absolute;left:3605;top:1620;width:2;height:46" coordorigin="3605,1620" coordsize="2,46">
              <v:shape style="position:absolute;left:3605;top:1620;width:2;height:46" coordorigin="3605,1620" coordsize="0,46" path="m3605,1666l3605,1620e" filled="false" stroked="true" strokeweight=".221659pt" strokecolor="#000000">
                <v:path arrowok="t"/>
              </v:shape>
            </v:group>
            <v:group style="position:absolute;left:5059;top:1620;width:2;height:46" coordorigin="5059,1620" coordsize="2,46">
              <v:shape style="position:absolute;left:5059;top:1620;width:2;height:46" coordorigin="5059,1620" coordsize="0,46" path="m5059,1666l5059,1620e" filled="false" stroked="true" strokeweight=".221659pt" strokecolor="#000000">
                <v:path arrowok="t"/>
              </v:shape>
            </v:group>
            <v:group style="position:absolute;left:2749;top:1549;width:53;height:2" coordorigin="2749,1549" coordsize="53,2">
              <v:shape style="position:absolute;left:2749;top:1549;width:53;height:2" coordorigin="2749,1549" coordsize="53,0" path="m2802,1549l2749,1549e" filled="false" stroked="true" strokeweight=".232469pt" strokecolor="#000000">
                <v:path arrowok="t"/>
              </v:shape>
            </v:group>
            <v:group style="position:absolute;left:2802;top:1620;width:3060;height:2" coordorigin="2802,1620" coordsize="3060,2">
              <v:shape style="position:absolute;left:2802;top:1620;width:3060;height:2" coordorigin="2802,1620" coordsize="3060,0" path="m5862,1620l2802,1620e" filled="false" stroked="true" strokeweight=".232469pt" strokecolor="#000000">
                <v:path arrowok="t"/>
              </v:shape>
            </v:group>
            <v:group style="position:absolute;left:2749;top:132;width:53;height:2" coordorigin="2749,132" coordsize="53,2">
              <v:shape style="position:absolute;left:2749;top:132;width:53;height:2" coordorigin="2749,132" coordsize="53,0" path="m2802,132l2749,132e" filled="false" stroked="true" strokeweight=".232469pt" strokecolor="#000000">
                <v:path arrowok="t"/>
              </v:shape>
            </v:group>
            <v:group style="position:absolute;left:2749;top:843;width:53;height:2" coordorigin="2749,843" coordsize="53,2">
              <v:shape style="position:absolute;left:2749;top:843;width:53;height:2" coordorigin="2749,843" coordsize="53,0" path="m2802,843l2749,843e" filled="false" stroked="true" strokeweight=".232469pt" strokecolor="#000000">
                <v:path arrowok="t"/>
              </v:shape>
            </v:group>
            <v:group style="position:absolute;left:2749;top:1197;width:53;height:2" coordorigin="2749,1197" coordsize="53,2">
              <v:shape style="position:absolute;left:2749;top:1197;width:53;height:2" coordorigin="2749,1197" coordsize="53,0" path="m2802,1197l2749,1197e" filled="false" stroked="true" strokeweight=".232469pt" strokecolor="#000000">
                <v:path arrowok="t"/>
              </v:shape>
            </v:group>
            <v:group style="position:absolute;left:2749;top:490;width:53;height:2" coordorigin="2749,490" coordsize="53,2">
              <v:shape style="position:absolute;left:2749;top:490;width:53;height:2" coordorigin="2749,490" coordsize="53,0" path="m2802,490l2749,490e" filled="false" stroked="true" strokeweight=".232469pt" strokecolor="#000000">
                <v:path arrowok="t"/>
              </v:shape>
            </v:group>
            <v:group style="position:absolute;left:2802;top:63;width:2;height:1558" coordorigin="2802,63" coordsize="2,1558">
              <v:shape style="position:absolute;left:2802;top:63;width:2;height:1558" coordorigin="2802,63" coordsize="0,1558" path="m2802,1620l2802,63e" filled="false" stroked="true" strokeweight=".221659pt" strokecolor="#000000">
                <v:path arrowok="t"/>
              </v:shape>
            </v:group>
            <v:group style="position:absolute;left:2878;top:1429;width:2909;height:2" coordorigin="2878,1429" coordsize="2909,2">
              <v:shape style="position:absolute;left:2878;top:1429;width:2909;height:2" coordorigin="2878,1429" coordsize="2909,0" path="m5786,1429l2878,1429e" filled="false" stroked="true" strokeweight=".232469pt" strokecolor="#000000">
                <v:path arrowok="t"/>
              </v:shape>
            </v:group>
            <v:group style="position:absolute;left:2878;top:1080;width:484;height:340" coordorigin="2878,1080" coordsize="484,340">
              <v:shape style="position:absolute;left:2878;top:1080;width:484;height:340" coordorigin="2878,1080" coordsize="484,340" path="m2878,1080l3361,1420e" filled="false" stroked="true" strokeweight=".228899pt" strokecolor="#000000">
                <v:path arrowok="t"/>
              </v:shape>
            </v:group>
            <v:group style="position:absolute;left:3361;top:1420;width:488;height:84" coordorigin="3361,1420" coordsize="488,84">
              <v:shape style="position:absolute;left:3361;top:1420;width:488;height:84" coordorigin="3361,1420" coordsize="488,84" path="m3361,1420l3848,1504e" filled="false" stroked="true" strokeweight=".232157pt" strokecolor="#000000">
                <v:path arrowok="t"/>
              </v:shape>
            </v:group>
            <v:group style="position:absolute;left:3848;top:1271;width:484;height:233" coordorigin="3848,1271" coordsize="484,233">
              <v:shape style="position:absolute;left:3848;top:1271;width:484;height:233" coordorigin="3848,1271" coordsize="484,233" path="m3848,1504l4332,1271e" filled="false" stroked="true" strokeweight=".230435pt" strokecolor="#000000">
                <v:path arrowok="t"/>
              </v:shape>
            </v:group>
            <v:group style="position:absolute;left:4332;top:1271;width:484;height:177" coordorigin="4332,1271" coordsize="484,177">
              <v:shape style="position:absolute;left:4332;top:1271;width:484;height:177" coordorigin="4332,1271" coordsize="484,177" path="m4332,1271l4816,1447e" filled="false" stroked="true" strokeweight=".2312pt" strokecolor="#000000">
                <v:path arrowok="t"/>
              </v:shape>
            </v:group>
            <v:group style="position:absolute;left:4816;top:1447;width:488;height:102" coordorigin="4816,1447" coordsize="488,102">
              <v:shape style="position:absolute;left:4816;top:1447;width:488;height:102" coordorigin="4816,1447" coordsize="488,102" path="m4816,1447l5303,1549e" filled="false" stroked="true" strokeweight=".232015pt" strokecolor="#000000">
                <v:path arrowok="t"/>
              </v:shape>
            </v:group>
            <v:group style="position:absolute;left:5303;top:1363;width:484;height:186" coordorigin="5303,1363" coordsize="484,186">
              <v:shape style="position:absolute;left:5303;top:1363;width:484;height:186" coordorigin="5303,1363" coordsize="484,186" path="m5303,1549l5786,1363e" filled="false" stroked="true" strokeweight=".231076pt" strokecolor="#000000">
                <v:path arrowok="t"/>
              </v:shape>
            </v:group>
            <v:group style="position:absolute;left:2878;top:996;width:484;height:270" coordorigin="2878,996" coordsize="484,270">
              <v:shape style="position:absolute;left:2878;top:996;width:484;height:270" coordorigin="2878,996" coordsize="484,270" path="m2878,996l3361,1266e" filled="false" stroked="true" strokeweight=".2299pt" strokecolor="#000000">
                <v:path arrowok="t"/>
              </v:shape>
            </v:group>
            <v:group style="position:absolute;left:3361;top:1266;width:488;height:94" coordorigin="3361,1266" coordsize="488,94">
              <v:shape style="position:absolute;left:3361;top:1266;width:488;height:94" coordorigin="3361,1266" coordsize="488,94" path="m3361,1266l3848,1360e" filled="false" stroked="true" strokeweight=".232084pt" strokecolor="#000000">
                <v:path arrowok="t"/>
              </v:shape>
            </v:group>
            <v:group style="position:absolute;left:3848;top:1095;width:484;height:266" coordorigin="3848,1095" coordsize="484,266">
              <v:shape style="position:absolute;left:3848;top:1095;width:484;height:266" coordorigin="3848,1095" coordsize="484,266" path="m3848,1360l4332,1095e" filled="false" stroked="true" strokeweight=".22997pt" strokecolor="#000000">
                <v:path arrowok="t"/>
              </v:shape>
            </v:group>
            <v:group style="position:absolute;left:4332;top:1095;width:484;height:98" coordorigin="4332,1095" coordsize="484,98">
              <v:shape style="position:absolute;left:4332;top:1095;width:484;height:98" coordorigin="4332,1095" coordsize="484,98" path="m4332,1095l4816,1192e" filled="false" stroked="true" strokeweight=".232049pt" strokecolor="#000000">
                <v:path arrowok="t"/>
              </v:shape>
            </v:group>
            <v:group style="position:absolute;left:4816;top:1192;width:488;height:89" coordorigin="4816,1192" coordsize="488,89">
              <v:shape style="position:absolute;left:4816;top:1192;width:488;height:89" coordorigin="4816,1192" coordsize="488,89" path="m4816,1192l5303,1281e" filled="false" stroked="true" strokeweight=".232121pt" strokecolor="#000000">
                <v:path arrowok="t"/>
              </v:shape>
            </v:group>
            <v:group style="position:absolute;left:5303;top:1117;width:484;height:164" coordorigin="5303,1117" coordsize="484,164">
              <v:shape style="position:absolute;left:5303;top:1117;width:484;height:164" coordorigin="5303,1117" coordsize="484,164" path="m5303,1281l5786,1117e" filled="false" stroked="true" strokeweight=".231364pt" strokecolor="#000000">
                <v:path arrowok="t"/>
              </v:shape>
            </v:group>
            <v:group style="position:absolute;left:2878;top:931;width:484;height:206" coordorigin="2878,931" coordsize="484,206">
              <v:shape style="position:absolute;left:2878;top:931;width:484;height:206" coordorigin="2878,931" coordsize="484,206" path="m2878,931l3361,1137e" filled="false" stroked="true" strokeweight=".23082pt" strokecolor="#000000">
                <v:path arrowok="t"/>
              </v:shape>
            </v:group>
            <v:group style="position:absolute;left:3361;top:1137;width:488;height:14" coordorigin="3361,1137" coordsize="488,14">
              <v:shape style="position:absolute;left:3361;top:1137;width:488;height:14" coordorigin="3361,1137" coordsize="488,14" path="m3361,1137l3848,1150e" filled="false" stroked="true" strokeweight=".232461pt" strokecolor="#000000">
                <v:path arrowok="t"/>
              </v:shape>
            </v:group>
            <v:group style="position:absolute;left:3848;top:825;width:484;height:326" coordorigin="3848,825" coordsize="484,326">
              <v:shape style="position:absolute;left:3848;top:825;width:484;height:326" coordorigin="3848,825" coordsize="484,326" path="m3848,1150l4332,825e" filled="false" stroked="true" strokeweight=".229103pt" strokecolor="#000000">
                <v:path arrowok="t"/>
              </v:shape>
            </v:group>
            <v:group style="position:absolute;left:4332;top:723;width:484;height:102" coordorigin="4332,723" coordsize="484,102">
              <v:shape style="position:absolute;left:4332;top:723;width:484;height:102" coordorigin="4332,723" coordsize="484,102" path="m4332,825l4816,723e" filled="false" stroked="true" strokeweight=".232009pt" strokecolor="#000000">
                <v:path arrowok="t"/>
              </v:shape>
            </v:group>
            <v:group style="position:absolute;left:4816;top:545;width:488;height:178" coordorigin="4816,545" coordsize="488,178">
              <v:shape style="position:absolute;left:4816;top:545;width:488;height:178" coordorigin="4816,545" coordsize="488,178" path="m4816,723l5303,545e" filled="false" stroked="true" strokeweight=".231201pt" strokecolor="#000000">
                <v:path arrowok="t"/>
              </v:shape>
            </v:group>
            <v:group style="position:absolute;left:5303;top:132;width:484;height:413" coordorigin="5303,132" coordsize="484,413">
              <v:shape style="position:absolute;left:5303;top:132;width:484;height:413" coordorigin="5303,132" coordsize="484,413" path="m5303,545l5786,132e" filled="false" stroked="true" strokeweight=".227913pt" strokecolor="#000000">
                <v:path arrowok="t"/>
              </v:shape>
            </v:group>
            <w10:wrap type="none"/>
          </v:group>
        </w:pict>
      </w:r>
    </w:p>
    <w:p w:rsidR="0018722C">
      <w:pPr>
        <w:pStyle w:val="ae"/>
        <w:topLinePunct/>
      </w:pPr>
      <w:r>
        <w:rPr>
          <w:kern w:val="2"/>
          <w:szCs w:val="22"/>
          <w:rFonts w:ascii="Arial" w:cstheme="minorBidi" w:hAnsiTheme="minorHAnsi" w:eastAsiaTheme="minorHAnsi"/>
          <w:sz w:val="14"/>
        </w:rPr>
        <w:t>0.2457</w:t>
      </w:r>
    </w:p>
    <w:p w:rsidR="0018722C">
      <w:pPr>
        <w:topLinePunct/>
      </w:pPr>
      <w:r>
        <w:rPr>
          <w:rFonts w:cstheme="minorBidi" w:hAnsiTheme="minorHAnsi" w:eastAsiaTheme="minorHAnsi" w:asciiTheme="minorHAnsi" w:ascii="Arial"/>
        </w:rPr>
        <w:t>0.2072</w:t>
      </w:r>
    </w:p>
    <w:p w:rsidR="0018722C">
      <w:pPr>
        <w:pStyle w:val="ae"/>
        <w:topLinePunct/>
      </w:pPr>
      <w:r>
        <w:rPr>
          <w:kern w:val="2"/>
          <w:sz w:val="22"/>
          <w:szCs w:val="22"/>
          <w:rFonts w:cstheme="minorBidi" w:hAnsiTheme="minorHAnsi" w:eastAsiaTheme="minorHAnsi" w:asciiTheme="minorHAnsi"/>
        </w:rPr>
        <w:pict>
          <v:group style="margin-left:339.420044pt;margin-top:4.705833pt;width:17.7pt;height:.1pt;mso-position-horizontal-relative:page;mso-position-vertical-relative:paragraph;z-index:3904" coordorigin="6788,94" coordsize="354,2">
            <v:shape style="position:absolute;left:6788;top:94;width:354;height:2" coordorigin="6788,94" coordsize="354,0" path="m6788,94l7142,94e" filled="false" stroked="true" strokeweight=".232469pt" strokecolor="#000000">
              <v:path arrowok="t"/>
            </v:shape>
            <w10:wrap type="none"/>
          </v:group>
        </w:pict>
      </w:r>
      <w:r>
        <w:rPr>
          <w:kern w:val="2"/>
          <w:sz w:val="22"/>
          <w:szCs w:val="22"/>
          <w:rFonts w:cstheme="minorBidi" w:hAnsiTheme="minorHAnsi" w:eastAsiaTheme="minorHAnsi" w:asciiTheme="minorHAnsi"/>
        </w:rPr>
        <w:pict>
          <v:group style="margin-left:416.099548pt;margin-top:4.705833pt;width:17.55pt;height:.1pt;mso-position-horizontal-relative:page;mso-position-vertical-relative:paragraph;z-index:-311872" coordorigin="8322,94" coordsize="351,2">
            <v:shape style="position:absolute;left:8322;top:94;width:351;height:2" coordorigin="8322,94" coordsize="351,0" path="m8322,94l8672,94e" filled="false" stroked="true" strokeweight=".232469pt" strokecolor="#000000">
              <v:path arrowok="t"/>
            </v:shape>
            <w10:wrap type="none"/>
          </v:group>
        </w:pict>
      </w: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5)</w:t>
      </w:r>
      <w:r>
        <w:rPr>
          <w:kern w:val="2"/>
          <w:szCs w:val="22"/>
          <w:rFonts w:ascii="Arial" w:cstheme="minorBidi" w:hAnsiTheme="minorHAnsi" w:eastAsiaTheme="minorHAnsi"/>
          <w:spacing w:val="-6"/>
          <w:sz w:val="14"/>
        </w:rPr>
        <w:t xml:space="preserve"> </w:t>
      </w:r>
      <w:r>
        <w:rPr>
          <w:kern w:val="2"/>
          <w:szCs w:val="22"/>
          <w:rFonts w:ascii="Arial" w:cstheme="minorBidi" w:hAnsiTheme="minorHAnsi" w:eastAsiaTheme="minorHAnsi"/>
          <w:sz w:val="14"/>
        </w:rPr>
        <w:t>er</w:t>
      </w:r>
      <w:r w:rsidRPr="00000000">
        <w:rPr>
          <w:kern w:val="2"/>
          <w:sz w:val="22"/>
          <w:szCs w:val="22"/>
          <w:rFonts w:cstheme="minorBidi" w:hAnsiTheme="minorHAnsi" w:eastAsiaTheme="minorHAnsi" w:asciiTheme="minorHAnsi"/>
        </w:rPr>
        <w:tab/>
      </w:r>
      <w:r>
        <w:t>er</w:t>
      </w:r>
    </w:p>
    <w:p w:rsidR="0018722C">
      <w:pPr>
        <w:pStyle w:val="ae"/>
        <w:topLinePunct/>
      </w:pPr>
      <w:r>
        <w:rPr>
          <w:kern w:val="2"/>
          <w:sz w:val="22"/>
          <w:szCs w:val="22"/>
          <w:rFonts w:cstheme="minorBidi" w:hAnsiTheme="minorHAnsi" w:eastAsiaTheme="minorHAnsi" w:asciiTheme="minorHAnsi"/>
        </w:rPr>
        <w:pict>
          <v:group style="margin-left:339.420044pt;margin-top:4.371563pt;width:17.7pt;height:.1pt;mso-position-horizontal-relative:page;mso-position-vertical-relative:paragraph;z-index:3952" coordorigin="6788,87" coordsize="354,2">
            <v:shape style="position:absolute;left:6788;top:87;width:354;height:2" coordorigin="6788,87" coordsize="354,0" path="m6788,87l7142,87e" filled="false" stroked="true" strokeweight=".232469pt" strokecolor="#000000">
              <v:path arrowok="t"/>
            </v:shape>
            <w10:wrap type="none"/>
          </v:group>
        </w:pict>
      </w: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95)</w:t>
      </w:r>
      <w:r>
        <w:rPr>
          <w:kern w:val="2"/>
          <w:szCs w:val="22"/>
          <w:rFonts w:ascii="Arial" w:cstheme="minorBidi" w:hAnsiTheme="minorHAnsi" w:eastAsiaTheme="minorHAnsi"/>
          <w:spacing w:val="-8"/>
          <w:sz w:val="14"/>
        </w:rPr>
        <w:t xml:space="preserve"> </w:t>
      </w:r>
      <w:r>
        <w:rPr>
          <w:kern w:val="2"/>
          <w:szCs w:val="22"/>
          <w:rFonts w:ascii="Arial" w:cstheme="minorBidi" w:hAnsiTheme="minorHAnsi" w:eastAsiaTheme="minorHAnsi"/>
          <w:sz w:val="14"/>
        </w:rPr>
        <w:t>er</w:t>
      </w:r>
    </w:p>
    <w:p w:rsidR="0018722C">
      <w:spacing w:beforeLines="0" w:before="0" w:afterLines="0" w:after="0" w:line="440" w:lineRule="auto"/>
      <w:pPr>
        <w:sectPr w:rsidR="00556256">
          <w:type w:val="continuous"/>
          <w:pgSz w:w="11910" w:h="16840"/>
          <w:pgMar w:header="1731" w:footer="1294" w:top="2000" w:bottom="1480" w:left="1540" w:right="1540"/>
          <w:cols w:num="3" w:equalWidth="0">
            <w:col w:w="3728" w:space="484"/>
            <w:col w:w="923" w:space="40"/>
            <w:col w:w="3655"/>
          </w:cols>
        </w:sectPr>
        <w:topLinePunct/>
      </w:pPr>
    </w:p>
    <w:p w:rsidR="0018722C">
      <w:spacing w:beforeLines="0" w:before="0" w:afterLines="0" w:after="0" w:line="440" w:lineRule="auto"/>
      <w:pPr>
        <w:sectPr w:rsidR="00556256">
          <w:type w:val="continuous"/>
          <w:pgSz w:w="11910" w:h="16840"/>
          <w:pgMar w:top="1600" w:bottom="280" w:left="1540" w:right="1540"/>
        </w:sectPr>
        <w:topLinePunct/>
      </w:pPr>
    </w:p>
    <w:p w:rsidR="0018722C">
      <w:pPr>
        <w:spacing w:before="85"/>
        <w:ind w:leftChars="0" w:left="687" w:rightChars="0" w:right="0" w:firstLineChars="0" w:firstLine="0"/>
        <w:jc w:val="left"/>
        <w:topLinePunct/>
      </w:pPr>
      <w:r>
        <w:rPr>
          <w:kern w:val="2"/>
          <w:sz w:val="14"/>
          <w:szCs w:val="22"/>
          <w:rFonts w:cstheme="minorBidi" w:hAnsiTheme="minorHAnsi" w:eastAsiaTheme="minorHAnsi" w:asciiTheme="minorHAnsi" w:ascii="Arial"/>
          <w:spacing w:val="0"/>
          <w:w w:val="95"/>
        </w:rPr>
        <w:t>-0.0236</w:t>
      </w:r>
    </w:p>
    <w:p w:rsidR="0018722C">
      <w:pPr>
        <w:topLinePunct/>
      </w:pPr>
      <w:r>
        <w:rPr>
          <w:rFonts w:cstheme="minorBidi" w:hAnsiTheme="minorHAnsi" w:eastAsiaTheme="minorHAnsi" w:asciiTheme="minorHAnsi" w:ascii="Arial"/>
        </w:rPr>
        <w:t>0.8560</w:t>
      </w:r>
    </w:p>
    <w:p w:rsidR="0018722C">
      <w:pPr>
        <w:spacing w:before="0"/>
        <w:ind w:leftChars="0" w:left="687" w:rightChars="0" w:right="0" w:firstLineChars="0" w:firstLine="0"/>
        <w:jc w:val="left"/>
        <w:topLinePunct/>
      </w:pPr>
      <w:r>
        <w:rPr>
          <w:kern w:val="2"/>
          <w:sz w:val="14"/>
          <w:szCs w:val="22"/>
          <w:rFonts w:cstheme="minorBidi" w:hAnsiTheme="minorHAnsi" w:eastAsiaTheme="minorHAnsi" w:asciiTheme="minorHAnsi" w:ascii="Arial"/>
          <w:spacing w:val="0"/>
          <w:w w:val="95"/>
        </w:rPr>
        <w:t>-0.1271</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shock</w:t>
      </w:r>
    </w:p>
    <w:p w:rsidR="0018722C">
      <w:pPr>
        <w:pStyle w:val="ae"/>
        <w:topLinePunct/>
      </w:pPr>
      <w:r>
        <w:rPr>
          <w:kern w:val="2"/>
          <w:sz w:val="22"/>
          <w:szCs w:val="22"/>
          <w:rFonts w:cstheme="minorBidi" w:hAnsiTheme="minorHAnsi" w:eastAsiaTheme="minorHAnsi" w:asciiTheme="minorHAnsi"/>
        </w:rPr>
        <w:pict>
          <v:group style="margin-left:140.099457pt;margin-top:7.596133pt;width:17.8pt;height:.1pt;mso-position-horizontal-relative:page;mso-position-vertical-relative:paragraph;z-index:4000" coordorigin="2802,152" coordsize="356,2">
            <v:shape style="position:absolute;left:2802;top:152;width:356;height:2" coordorigin="2802,152" coordsize="356,0" path="m2802,152l3157,152e" filled="false" stroked="true" strokeweight=".232469pt" strokecolor="#000000">
              <v:path arrowok="t"/>
            </v:shape>
            <w10:wrap type="none"/>
          </v:group>
        </w:pict>
      </w:r>
      <w:r>
        <w:rPr>
          <w:kern w:val="2"/>
          <w:sz w:val="22"/>
          <w:szCs w:val="22"/>
          <w:rFonts w:cstheme="minorBidi" w:hAnsiTheme="minorHAnsi" w:eastAsiaTheme="minorHAnsi" w:asciiTheme="minorHAnsi"/>
        </w:rPr>
        <w:pict>
          <v:group style="margin-left:216.600266pt;margin-top:7.596133pt;width:17.8pt;height:.1pt;mso-position-horizontal-relative:page;mso-position-vertical-relative:paragraph;z-index:-311776" coordorigin="4332,152" coordsize="356,2">
            <v:shape style="position:absolute;left:4332;top:152;width:356;height:2" coordorigin="4332,152" coordsize="356,0" path="m4332,152l4687,152e" filled="false" stroked="true" strokeweight=".232469pt" strokecolor="#000000">
              <v:path arrowok="t"/>
            </v:shape>
            <w10:wrap type="none"/>
          </v:group>
        </w:pict>
      </w: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5)</w:t>
      </w:r>
      <w:r>
        <w:rPr>
          <w:kern w:val="2"/>
          <w:szCs w:val="22"/>
          <w:rFonts w:ascii="Arial" w:cstheme="minorBidi" w:hAnsiTheme="minorHAnsi" w:eastAsiaTheme="minorHAnsi"/>
          <w:spacing w:val="-8"/>
          <w:sz w:val="14"/>
        </w:rPr>
        <w:t xml:space="preserve"> </w:t>
      </w:r>
      <w:r>
        <w:rPr>
          <w:kern w:val="2"/>
          <w:szCs w:val="22"/>
          <w:rFonts w:ascii="Arial" w:cstheme="minorBidi" w:hAnsiTheme="minorHAnsi" w:eastAsiaTheme="minorHAnsi"/>
          <w:sz w:val="14"/>
        </w:rPr>
        <w:t>cy</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4"/>
        </w:rPr>
        <w:t>cy</w:t>
      </w:r>
    </w:p>
    <w:p w:rsidR="0018722C">
      <w:pPr>
        <w:pStyle w:val="ae"/>
        <w:topLinePunct/>
      </w:pPr>
      <w:r>
        <w:rPr>
          <w:kern w:val="2"/>
          <w:sz w:val="22"/>
          <w:szCs w:val="22"/>
          <w:rFonts w:cstheme="minorBidi" w:hAnsiTheme="minorHAnsi" w:eastAsiaTheme="minorHAnsi" w:asciiTheme="minorHAnsi"/>
        </w:rPr>
        <w:pict>
          <v:group style="margin-left:140.099457pt;margin-top:4.251206pt;width:17.8pt;height:.1pt;mso-position-horizontal-relative:page;mso-position-vertical-relative:paragraph;z-index:4048" coordorigin="2802,85" coordsize="356,2">
            <v:shape style="position:absolute;left:2802;top:85;width:356;height:2" coordorigin="2802,85" coordsize="356,0" path="m2802,85l3157,85e" filled="false" stroked="true" strokeweight=".232469pt" strokecolor="#000000">
              <v:path arrowok="t"/>
            </v:shape>
            <w10:wrap type="none"/>
          </v:group>
        </w:pict>
      </w:r>
      <w:r>
        <w:rPr>
          <w:kern w:val="2"/>
          <w:sz w:val="22"/>
          <w:szCs w:val="22"/>
          <w:rFonts w:cstheme="minorBidi" w:hAnsiTheme="minorHAnsi" w:eastAsiaTheme="minorHAnsi" w:asciiTheme="minorHAnsi"/>
        </w:rPr>
        <w:pict>
          <v:group style="margin-left:137.343826pt;margin-top:10.680235pt;width:155.9pt;height:80.150pt;mso-position-horizontal-relative:page;mso-position-vertical-relative:paragraph;z-index:-311728" coordorigin="2747,214" coordsize="3118,1603">
            <v:group style="position:absolute;left:2878;top:1773;width:2;height:41" coordorigin="2878,1773" coordsize="2,41">
              <v:shape style="position:absolute;left:2878;top:1773;width:2;height:41" coordorigin="2878,1773" coordsize="0,41" path="m2878,1814l2878,1773e" filled="false" stroked="true" strokeweight=".221659pt" strokecolor="#000000">
                <v:path arrowok="t"/>
              </v:shape>
            </v:group>
            <v:group style="position:absolute;left:5786;top:1773;width:2;height:41" coordorigin="5786,1773" coordsize="2,41">
              <v:shape style="position:absolute;left:5786;top:1773;width:2;height:41" coordorigin="5786,1773" coordsize="0,41" path="m5786,1814l5786,1773e" filled="false" stroked="true" strokeweight=".221659pt" strokecolor="#000000">
                <v:path arrowok="t"/>
              </v:shape>
            </v:group>
            <v:group style="position:absolute;left:4332;top:1773;width:2;height:41" coordorigin="4332,1773" coordsize="2,41">
              <v:shape style="position:absolute;left:4332;top:1773;width:2;height:41" coordorigin="4332,1773" coordsize="0,41" path="m4332,1814l4332,1773e" filled="false" stroked="true" strokeweight=".221659pt" strokecolor="#000000">
                <v:path arrowok="t"/>
              </v:shape>
            </v:group>
            <v:group style="position:absolute;left:3605;top:1773;width:2;height:41" coordorigin="3605,1773" coordsize="2,41">
              <v:shape style="position:absolute;left:3605;top:1773;width:2;height:41" coordorigin="3605,1773" coordsize="0,41" path="m3605,1814l3605,1773e" filled="false" stroked="true" strokeweight=".221659pt" strokecolor="#000000">
                <v:path arrowok="t"/>
              </v:shape>
            </v:group>
            <v:group style="position:absolute;left:5059;top:1773;width:2;height:41" coordorigin="5059,1773" coordsize="2,41">
              <v:shape style="position:absolute;left:5059;top:1773;width:2;height:41" coordorigin="5059,1773" coordsize="0,41" path="m5059,1814l5059,1773e" filled="false" stroked="true" strokeweight=".221659pt" strokecolor="#000000">
                <v:path arrowok="t"/>
              </v:shape>
            </v:group>
            <v:group style="position:absolute;left:2749;top:1703;width:53;height:2" coordorigin="2749,1703" coordsize="53,2">
              <v:shape style="position:absolute;left:2749;top:1703;width:53;height:2" coordorigin="2749,1703" coordsize="53,0" path="m2802,1703l2749,1703e" filled="false" stroked="true" strokeweight=".232469pt" strokecolor="#000000">
                <v:path arrowok="t"/>
              </v:shape>
            </v:group>
            <v:group style="position:absolute;left:2802;top:1773;width:3060;height:2" coordorigin="2802,1773" coordsize="3060,2">
              <v:shape style="position:absolute;left:2802;top:1773;width:3060;height:2" coordorigin="2802,1773" coordsize="3060,0" path="m5862,1773l2802,1773e" filled="false" stroked="true" strokeweight=".232469pt" strokecolor="#000000">
                <v:path arrowok="t"/>
              </v:shape>
            </v:group>
            <v:group style="position:absolute;left:2749;top:285;width:53;height:2" coordorigin="2749,285" coordsize="53,2">
              <v:shape style="position:absolute;left:2749;top:285;width:53;height:2" coordorigin="2749,285" coordsize="53,0" path="m2802,285l2749,285e" filled="false" stroked="true" strokeweight=".232469pt" strokecolor="#000000">
                <v:path arrowok="t"/>
              </v:shape>
            </v:group>
            <v:group style="position:absolute;left:2749;top:992;width:53;height:2" coordorigin="2749,992" coordsize="53,2">
              <v:shape style="position:absolute;left:2749;top:992;width:53;height:2" coordorigin="2749,992" coordsize="53,0" path="m2802,992l2749,992e" filled="false" stroked="true" strokeweight=".232469pt" strokecolor="#000000">
                <v:path arrowok="t"/>
              </v:shape>
            </v:group>
            <v:group style="position:absolute;left:2749;top:1345;width:53;height:2" coordorigin="2749,1345" coordsize="53,2">
              <v:shape style="position:absolute;left:2749;top:1345;width:53;height:2" coordorigin="2749,1345" coordsize="53,0" path="m2802,1345l2749,1345e" filled="false" stroked="true" strokeweight=".232469pt" strokecolor="#000000">
                <v:path arrowok="t"/>
              </v:shape>
            </v:group>
            <v:group style="position:absolute;left:2749;top:638;width:53;height:2" coordorigin="2749,638" coordsize="53,2">
              <v:shape style="position:absolute;left:2749;top:638;width:53;height:2" coordorigin="2749,638" coordsize="53,0" path="m2802,638l2749,638e" filled="false" stroked="true" strokeweight=".232469pt" strokecolor="#000000">
                <v:path arrowok="t"/>
              </v:shape>
            </v:group>
            <v:group style="position:absolute;left:2802;top:216;width:2;height:1558" coordorigin="2802,216" coordsize="2,1558">
              <v:shape style="position:absolute;left:2802;top:216;width:2;height:1558" coordorigin="2802,216" coordsize="0,1558" path="m2802,1773l2802,216e" filled="false" stroked="true" strokeweight=".221659pt" strokecolor="#000000">
                <v:path arrowok="t"/>
              </v:shape>
            </v:group>
            <v:group style="position:absolute;left:2878;top:1517;width:2909;height:2" coordorigin="2878,1517" coordsize="2909,2">
              <v:shape style="position:absolute;left:2878;top:1517;width:2909;height:2" coordorigin="2878,1517" coordsize="2909,0" path="m5786,1517l2878,1517e" filled="false" stroked="true" strokeweight=".232469pt" strokecolor="#000000">
                <v:path arrowok="t"/>
              </v:shape>
            </v:group>
            <v:group style="position:absolute;left:2878;top:1461;width:484;height:33" coordorigin="2878,1461" coordsize="484,33">
              <v:shape style="position:absolute;left:2878;top:1461;width:484;height:33" coordorigin="2878,1461" coordsize="484,33" path="m2878,1461l3361,1494e" filled="false" stroked="true" strokeweight=".232421pt" strokecolor="#000000">
                <v:path arrowok="t"/>
              </v:shape>
            </v:group>
            <v:group style="position:absolute;left:3361;top:1494;width:488;height:94" coordorigin="3361,1494" coordsize="488,94">
              <v:shape style="position:absolute;left:3361;top:1494;width:488;height:94" coordorigin="3361,1494" coordsize="488,94" path="m3361,1494l3848,1587e" filled="false" stroked="true" strokeweight=".232084pt" strokecolor="#000000">
                <v:path arrowok="t"/>
              </v:shape>
            </v:group>
            <v:group style="position:absolute;left:3848;top:1587;width:484;height:116" coordorigin="3848,1587" coordsize="484,116">
              <v:shape style="position:absolute;left:3848;top:1587;width:484;height:116" coordorigin="3848,1587" coordsize="484,116" path="m3848,1587l4332,1703e" filled="false" stroked="true" strokeweight=".231889pt" strokecolor="#000000">
                <v:path arrowok="t"/>
              </v:shape>
            </v:group>
            <v:group style="position:absolute;left:4332;top:1578;width:484;height:125" coordorigin="4332,1578" coordsize="484,125">
              <v:shape style="position:absolute;left:4332;top:1578;width:484;height:125" coordorigin="4332,1578" coordsize="484,125" path="m4332,1703l4816,1578e" filled="false" stroked="true" strokeweight=".231794pt" strokecolor="#000000">
                <v:path arrowok="t"/>
              </v:shape>
            </v:group>
            <v:group style="position:absolute;left:4816;top:1578;width:488;height:2" coordorigin="4816,1578" coordsize="488,2">
              <v:shape style="position:absolute;left:4816;top:1578;width:488;height:2" coordorigin="4816,1578" coordsize="488,0" path="m4816,1578l5303,1578e" filled="false" stroked="true" strokeweight=".232469pt" strokecolor="#000000">
                <v:path arrowok="t"/>
              </v:shape>
            </v:group>
            <v:group style="position:absolute;left:5303;top:1578;width:484;height:80" coordorigin="5303,1578" coordsize="484,80">
              <v:shape style="position:absolute;left:5303;top:1578;width:484;height:80" coordorigin="5303,1578" coordsize="484,80" path="m5303,1578l5786,1657e" filled="false" stroked="true" strokeweight=".232187pt" strokecolor="#000000">
                <v:path arrowok="t"/>
              </v:shape>
            </v:group>
            <v:group style="position:absolute;left:2878;top:1335;width:484;height:10" coordorigin="2878,1335" coordsize="484,10">
              <v:shape style="position:absolute;left:2878;top:1335;width:484;height:10" coordorigin="2878,1335" coordsize="484,10" path="m2878,1345l3361,1335e" filled="false" stroked="true" strokeweight=".232465pt" strokecolor="#000000">
                <v:path arrowok="t"/>
              </v:shape>
            </v:group>
            <v:group style="position:absolute;left:3361;top:1335;width:488;height:75" coordorigin="3361,1335" coordsize="488,75">
              <v:shape style="position:absolute;left:3361;top:1335;width:488;height:75" coordorigin="3361,1335" coordsize="488,75" path="m3361,1335l3848,1410e" filled="false" stroked="true" strokeweight=".232223pt" strokecolor="#000000">
                <v:path arrowok="t"/>
              </v:shape>
            </v:group>
            <v:group style="position:absolute;left:3848;top:1410;width:484;height:33" coordorigin="3848,1410" coordsize="484,33">
              <v:shape style="position:absolute;left:3848;top:1410;width:484;height:33" coordorigin="3848,1410" coordsize="484,33" path="m3848,1410l4332,1442e" filled="false" stroked="true" strokeweight=".232421pt" strokecolor="#000000">
                <v:path arrowok="t"/>
              </v:shape>
            </v:group>
            <v:group style="position:absolute;left:4332;top:1313;width:484;height:130" coordorigin="4332,1313" coordsize="484,130">
              <v:shape style="position:absolute;left:4332;top:1313;width:484;height:130" coordorigin="4332,1313" coordsize="484,130" path="m4332,1442l4816,1313e" filled="false" stroked="true" strokeweight=".231745pt" strokecolor="#000000">
                <v:path arrowok="t"/>
              </v:shape>
            </v:group>
            <v:group style="position:absolute;left:4816;top:1303;width:488;height:10" coordorigin="4816,1303" coordsize="488,10">
              <v:shape style="position:absolute;left:4816;top:1303;width:488;height:10" coordorigin="4816,1303" coordsize="488,10" path="m4816,1313l5303,1303e" filled="false" stroked="true" strokeweight=".232465pt" strokecolor="#000000">
                <v:path arrowok="t"/>
              </v:shape>
            </v:group>
            <v:group style="position:absolute;left:5303;top:1303;width:484;height:47" coordorigin="5303,1303" coordsize="484,47">
              <v:shape style="position:absolute;left:5303;top:1303;width:484;height:47" coordorigin="5303,1303" coordsize="484,47" path="m5303,1303l5786,1350e" filled="false" stroked="true" strokeweight=".232369pt" strokecolor="#000000">
                <v:path arrowok="t"/>
              </v:shape>
            </v:group>
            <v:group style="position:absolute;left:2878;top:1182;width:484;height:38" coordorigin="2878,1182" coordsize="484,38">
              <v:shape style="position:absolute;left:2878;top:1182;width:484;height:38" coordorigin="2878,1182" coordsize="484,38" path="m2878,1219l3361,1182e" filled="false" stroked="true" strokeweight=".232406pt" strokecolor="#000000">
                <v:path arrowok="t"/>
              </v:shape>
            </v:group>
            <v:group style="position:absolute;left:3361;top:1182;width:488;height:24" coordorigin="3361,1182" coordsize="488,24">
              <v:shape style="position:absolute;left:3361;top:1182;width:488;height:24" coordorigin="3361,1182" coordsize="488,24" path="m3361,1182l3848,1206e" filled="false" stroked="true" strokeweight=".232443pt" strokecolor="#000000">
                <v:path arrowok="t"/>
              </v:shape>
            </v:group>
            <v:group style="position:absolute;left:3848;top:1070;width:484;height:136" coordorigin="3848,1070" coordsize="484,136">
              <v:shape style="position:absolute;left:3848;top:1070;width:484;height:136" coordorigin="3848,1070" coordsize="484,136" path="m3848,1206l4332,1070e" filled="false" stroked="true" strokeweight=".231681pt" strokecolor="#000000">
                <v:path arrowok="t"/>
              </v:shape>
            </v:group>
            <v:group style="position:absolute;left:4332;top:819;width:484;height:251" coordorigin="4332,819" coordsize="484,251">
              <v:shape style="position:absolute;left:4332;top:819;width:484;height:251" coordorigin="4332,819" coordsize="484,251" path="m4332,1070l4816,819e" filled="false" stroked="true" strokeweight=".230178pt" strokecolor="#000000">
                <v:path arrowok="t"/>
              </v:shape>
            </v:group>
            <v:group style="position:absolute;left:4816;top:591;width:488;height:228" coordorigin="4816,591" coordsize="488,228">
              <v:shape style="position:absolute;left:4816;top:591;width:488;height:228" coordorigin="4816,591" coordsize="488,228" path="m4816,819l5303,591e" filled="false" stroked="true" strokeweight=".230527pt" strokecolor="#000000">
                <v:path arrowok="t"/>
              </v:shape>
            </v:group>
            <v:group style="position:absolute;left:5303;top:285;width:484;height:306" coordorigin="5303,285" coordsize="484,306">
              <v:shape style="position:absolute;left:5303;top:285;width:484;height:306" coordorigin="5303,285" coordsize="484,306" path="m5303,591l5786,285e" filled="false" stroked="true" strokeweight=".229378pt" strokecolor="#000000">
                <v:path arrowok="t"/>
              </v:shape>
            </v:group>
            <w10:wrap type="none"/>
          </v:group>
        </w:pict>
      </w:r>
    </w:p>
    <w:p w:rsidR="0018722C">
      <w:pPr>
        <w:pStyle w:val="ae"/>
        <w:topLinePunct/>
      </w:pP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95)</w:t>
      </w:r>
      <w:r>
        <w:rPr>
          <w:kern w:val="2"/>
          <w:szCs w:val="22"/>
          <w:rFonts w:ascii="Arial" w:cstheme="minorBidi" w:hAnsiTheme="minorHAnsi" w:eastAsiaTheme="minorHAnsi"/>
          <w:spacing w:val="-7"/>
          <w:sz w:val="14"/>
        </w:rPr>
        <w:t xml:space="preserve"> </w:t>
      </w:r>
      <w:r>
        <w:rPr>
          <w:kern w:val="2"/>
          <w:szCs w:val="22"/>
          <w:rFonts w:ascii="Arial" w:cstheme="minorBidi" w:hAnsiTheme="minorHAnsi" w:eastAsiaTheme="minorHAnsi"/>
          <w:spacing w:val="-2"/>
          <w:sz w:val="14"/>
        </w:rPr>
        <w:t>cy</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shock</w:t>
      </w:r>
    </w:p>
    <w:p w:rsidR="0018722C">
      <w:pPr>
        <w:topLinePunct/>
      </w:pPr>
      <w:r>
        <w:rPr>
          <w:rFonts w:cstheme="minorBidi" w:hAnsiTheme="minorHAnsi" w:eastAsiaTheme="minorHAnsi" w:asciiTheme="minorHAnsi"/>
        </w:rPr>
        <w:br w:type="column"/>
      </w:r>
      <w:r>
        <w:rPr>
          <w:rFonts w:ascii="Arial" w:cstheme="minorBidi" w:hAnsiTheme="minorHAnsi" w:eastAsiaTheme="minorHAnsi"/>
        </w:rPr>
        <w:t>0.0000</w:t>
      </w:r>
    </w:p>
    <w:p w:rsidR="0018722C">
      <w:pPr>
        <w:topLinePunct/>
      </w:pPr>
      <w:r>
        <w:rPr>
          <w:rFonts w:cstheme="minorBidi" w:hAnsiTheme="minorHAnsi" w:eastAsiaTheme="minorHAnsi" w:asciiTheme="minorHAnsi" w:ascii="Arial"/>
        </w:rPr>
        <w:t>1.0794</w:t>
      </w:r>
    </w:p>
    <w:p w:rsidR="0018722C">
      <w:pPr>
        <w:topLinePunct/>
      </w:pPr>
      <w:r>
        <w:rPr>
          <w:rFonts w:cstheme="minorBidi" w:hAnsiTheme="minorHAnsi" w:eastAsiaTheme="minorHAnsi" w:asciiTheme="minorHAnsi" w:ascii="Arial"/>
        </w:rPr>
        <w:t>0.0000</w:t>
      </w:r>
    </w:p>
    <w:p w:rsidR="0018722C">
      <w:pPr>
        <w:pStyle w:val="ae"/>
        <w:topLinePunct/>
      </w:pPr>
      <w:r>
        <w:rPr>
          <w:kern w:val="2"/>
          <w:sz w:val="22"/>
          <w:szCs w:val="22"/>
          <w:rFonts w:cstheme="minorBidi" w:hAnsiTheme="minorHAnsi" w:eastAsiaTheme="minorHAnsi" w:asciiTheme="minorHAnsi"/>
        </w:rPr>
        <w:pict>
          <v:group style="margin-left:336.843109pt;margin-top:-74.733635pt;width:155.9pt;height:80.4pt;mso-position-horizontal-relative:page;mso-position-vertical-relative:paragraph;z-index:-311824" coordorigin="6737,-1495" coordsize="3118,1608">
            <v:group style="position:absolute;left:6868;top:65;width:2;height:46" coordorigin="6868,65" coordsize="2,46">
              <v:shape style="position:absolute;left:6868;top:65;width:2;height:46" coordorigin="6868,65" coordsize="0,46" path="m6868,111l6868,65e" filled="false" stroked="true" strokeweight=".221659pt" strokecolor="#000000">
                <v:path arrowok="t"/>
              </v:shape>
            </v:group>
            <v:group style="position:absolute;left:9772;top:65;width:2;height:46" coordorigin="9772,65" coordsize="2,46">
              <v:shape style="position:absolute;left:9772;top:65;width:2;height:46" coordorigin="9772,65" coordsize="0,46" path="m9772,111l9772,65e" filled="false" stroked="true" strokeweight=".221659pt" strokecolor="#000000">
                <v:path arrowok="t"/>
              </v:shape>
            </v:group>
            <v:group style="position:absolute;left:8322;top:65;width:2;height:46" coordorigin="8322,65" coordsize="2,46">
              <v:shape style="position:absolute;left:8322;top:65;width:2;height:46" coordorigin="8322,65" coordsize="0,46" path="m8322,111l8322,65e" filled="false" stroked="true" strokeweight=".221659pt" strokecolor="#000000">
                <v:path arrowok="t"/>
              </v:shape>
            </v:group>
            <v:group style="position:absolute;left:7595;top:65;width:2;height:46" coordorigin="7595,65" coordsize="2,46">
              <v:shape style="position:absolute;left:7595;top:65;width:2;height:46" coordorigin="7595,65" coordsize="0,46" path="m7595,111l7595,65e" filled="false" stroked="true" strokeweight=".221659pt" strokecolor="#000000">
                <v:path arrowok="t"/>
              </v:shape>
            </v:group>
            <v:group style="position:absolute;left:9044;top:65;width:2;height:46" coordorigin="9044,65" coordsize="2,46">
              <v:shape style="position:absolute;left:9044;top:65;width:2;height:46" coordorigin="9044,65" coordsize="0,46" path="m9044,111l9044,65e" filled="false" stroked="true" strokeweight=".221659pt" strokecolor="#000000">
                <v:path arrowok="t"/>
              </v:shape>
            </v:group>
            <v:group style="position:absolute;left:6868;top:-6;width:2904;height:2" coordorigin="6868,-6" coordsize="2904,2">
              <v:shape style="position:absolute;left:6868;top:-6;width:2904;height:2" coordorigin="6868,-6" coordsize="2904,0" path="m9772,-6l6868,-6e" filled="false" stroked="true" strokeweight=".232469pt" strokecolor="#000000">
                <v:path arrowok="t"/>
              </v:shape>
            </v:group>
            <v:group style="position:absolute;left:6739;top:-6;width:50;height:2" coordorigin="6739,-6" coordsize="50,2">
              <v:shape style="position:absolute;left:6739;top:-6;width:50;height:2" coordorigin="6739,-6" coordsize="50,0" path="m6788,-6l6739,-6e" filled="false" stroked="true" strokeweight=".232469pt" strokecolor="#000000">
                <v:path arrowok="t"/>
              </v:shape>
            </v:group>
            <v:group style="position:absolute;left:6788;top:65;width:3064;height:2" coordorigin="6788,65" coordsize="3064,2">
              <v:shape style="position:absolute;left:6788;top:65;width:3064;height:2" coordorigin="6788,65" coordsize="3064,0" path="m9852,65l6788,65e" filled="false" stroked="true" strokeweight=".232469pt" strokecolor="#000000">
                <v:path arrowok="t"/>
              </v:shape>
            </v:group>
            <v:group style="position:absolute;left:6739;top:-1423;width:50;height:2" coordorigin="6739,-1423" coordsize="50,2">
              <v:shape style="position:absolute;left:6739;top:-1423;width:50;height:2" coordorigin="6739,-1423" coordsize="50,0" path="m6788,-1423l6739,-1423e" filled="false" stroked="true" strokeweight=".232469pt" strokecolor="#000000">
                <v:path arrowok="t"/>
              </v:shape>
            </v:group>
            <v:group style="position:absolute;left:6739;top:-712;width:50;height:2" coordorigin="6739,-712" coordsize="50,2">
              <v:shape style="position:absolute;left:6739;top:-712;width:50;height:2" coordorigin="6739,-712" coordsize="50,0" path="m6788,-712l6739,-712e" filled="false" stroked="true" strokeweight=".232469pt" strokecolor="#000000">
                <v:path arrowok="t"/>
              </v:shape>
            </v:group>
            <v:group style="position:absolute;left:6739;top:-358;width:50;height:2" coordorigin="6739,-358" coordsize="50,2">
              <v:shape style="position:absolute;left:6739;top:-358;width:50;height:2" coordorigin="6739,-358" coordsize="50,0" path="m6788,-358l6739,-358e" filled="false" stroked="true" strokeweight=".232469pt" strokecolor="#000000">
                <v:path arrowok="t"/>
              </v:shape>
            </v:group>
            <v:group style="position:absolute;left:6739;top:-1065;width:50;height:2" coordorigin="6739,-1065" coordsize="50,2">
              <v:shape style="position:absolute;left:6739;top:-1065;width:50;height:2" coordorigin="6739,-1065" coordsize="50,0" path="m6788,-1065l6739,-1065e" filled="false" stroked="true" strokeweight=".232469pt" strokecolor="#000000">
                <v:path arrowok="t"/>
              </v:shape>
            </v:group>
            <v:group style="position:absolute;left:6788;top:-1492;width:2;height:1558" coordorigin="6788,-1492" coordsize="2,1558">
              <v:shape style="position:absolute;left:6788;top:-1492;width:2;height:1558" coordorigin="6788,-1492" coordsize="0,1558" path="m6788,65l6788,-1492e" filled="false" stroked="true" strokeweight=".221659pt" strokecolor="#000000">
                <v:path arrowok="t"/>
              </v:shape>
            </v:group>
            <v:group style="position:absolute;left:6868;top:-66;width:484;height:60" coordorigin="6868,-66" coordsize="484,60">
              <v:shape style="position:absolute;left:6868;top:-66;width:484;height:60" coordorigin="6868,-66" coordsize="484,60" path="m6868,-6l7351,-66e" filled="false" stroked="true" strokeweight=".232305pt" strokecolor="#000000">
                <v:path arrowok="t"/>
              </v:shape>
            </v:group>
            <v:group style="position:absolute;left:7351;top:-66;width:484;height:28" coordorigin="7351,-66" coordsize="484,28">
              <v:shape style="position:absolute;left:7351;top:-66;width:484;height:28" coordorigin="7351,-66" coordsize="484,28" path="m7351,-66l7835,-38e" filled="false" stroked="true" strokeweight=".232434pt" strokecolor="#000000">
                <v:path arrowok="t"/>
              </v:shape>
            </v:group>
            <v:group style="position:absolute;left:7835;top:-38;width:488;height:33" coordorigin="7835,-38" coordsize="488,33">
              <v:shape style="position:absolute;left:7835;top:-38;width:488;height:33" coordorigin="7835,-38" coordsize="488,33" path="m7835,-38l8322,-6e" filled="false" stroked="true" strokeweight=".232422pt" strokecolor="#000000">
                <v:path arrowok="t"/>
              </v:shape>
            </v:group>
            <v:group style="position:absolute;left:8322;top:-6;width:484;height:2" coordorigin="8322,-6" coordsize="484,2">
              <v:shape style="position:absolute;left:8322;top:-6;width:484;height:2" coordorigin="8322,-6" coordsize="484,0" path="m8322,-6l8806,-6e" filled="false" stroked="true" strokeweight=".232469pt" strokecolor="#000000">
                <v:path arrowok="t"/>
              </v:shape>
            </v:group>
            <v:group style="position:absolute;left:8806;top:-43;width:484;height:38" coordorigin="8806,-43" coordsize="484,38">
              <v:shape style="position:absolute;left:8806;top:-43;width:484;height:38" coordorigin="8806,-43" coordsize="484,38" path="m8806,-6l9289,-43e" filled="false" stroked="true" strokeweight=".232405pt" strokecolor="#000000">
                <v:path arrowok="t"/>
              </v:shape>
            </v:group>
            <v:group style="position:absolute;left:9289;top:-43;width:483;height:20" coordorigin="9289,-43" coordsize="483,20">
              <v:shape style="position:absolute;left:9289;top:-43;width:483;height:20" coordorigin="9289,-43" coordsize="483,20" path="m9289,-43l9772,-24e" filled="false" stroked="true" strokeweight=".232452pt" strokecolor="#000000">
                <v:path arrowok="t"/>
              </v:shape>
            </v:group>
            <v:group style="position:absolute;left:6868;top:-219;width:484;height:214" coordorigin="6868,-219" coordsize="484,214">
              <v:shape style="position:absolute;left:6868;top:-219;width:484;height:214" coordorigin="6868,-219" coordsize="484,214" path="m6868,-6l7351,-219e" filled="false" stroked="true" strokeweight=".230704pt" strokecolor="#000000">
                <v:path arrowok="t"/>
              </v:shape>
            </v:group>
            <v:group style="position:absolute;left:7351;top:-219;width:484;height:15" coordorigin="7351,-219" coordsize="484,15">
              <v:shape style="position:absolute;left:7351;top:-219;width:484;height:15" coordorigin="7351,-219" coordsize="484,15" path="m7351,-219l7835,-205e" filled="false" stroked="true" strokeweight=".23246pt" strokecolor="#000000">
                <v:path arrowok="t"/>
              </v:shape>
            </v:group>
            <v:group style="position:absolute;left:7835;top:-205;width:488;height:10" coordorigin="7835,-205" coordsize="488,10">
              <v:shape style="position:absolute;left:7835;top:-205;width:488;height:10" coordorigin="7835,-205" coordsize="488,10" path="m7835,-205l8322,-195e" filled="false" stroked="true" strokeweight=".232465pt" strokecolor="#000000">
                <v:path arrowok="t"/>
              </v:shape>
            </v:group>
            <v:group style="position:absolute;left:8322;top:-289;width:484;height:94" coordorigin="8322,-289" coordsize="484,94">
              <v:shape style="position:absolute;left:8322;top:-289;width:484;height:94" coordorigin="8322,-289" coordsize="484,94" path="m8322,-195l8806,-289e" filled="false" stroked="true" strokeweight=".232079pt" strokecolor="#000000">
                <v:path arrowok="t"/>
              </v:shape>
            </v:group>
            <v:group style="position:absolute;left:8806;top:-363;width:484;height:75" coordorigin="8806,-363" coordsize="484,75">
              <v:shape style="position:absolute;left:8806;top:-363;width:484;height:75" coordorigin="8806,-363" coordsize="484,75" path="m8806,-289l9289,-363e" filled="false" stroked="true" strokeweight=".232219pt" strokecolor="#000000">
                <v:path arrowok="t"/>
              </v:shape>
            </v:group>
            <v:group style="position:absolute;left:9289;top:-381;width:483;height:18" coordorigin="9289,-381" coordsize="483,18">
              <v:shape style="position:absolute;left:9289;top:-381;width:483;height:18" coordorigin="9289,-381" coordsize="483,18" path="m9289,-363l9772,-381e" filled="false" stroked="true" strokeweight=".232454pt" strokecolor="#000000">
                <v:path arrowok="t"/>
              </v:shape>
            </v:group>
            <v:group style="position:absolute;left:6868;top:-378;width:484;height:372" coordorigin="6868,-378" coordsize="484,372">
              <v:shape style="position:absolute;left:6868;top:-378;width:484;height:372" coordorigin="6868,-378" coordsize="484,372" path="m6868,-6l7351,-378e" filled="false" stroked="true" strokeweight=".228451pt" strokecolor="#000000">
                <v:path arrowok="t"/>
              </v:shape>
            </v:group>
            <v:group style="position:absolute;left:7351;top:-405;width:484;height:28" coordorigin="7351,-405" coordsize="484,28">
              <v:shape style="position:absolute;left:7351;top:-405;width:484;height:28" coordorigin="7351,-405" coordsize="484,28" path="m7351,-378l7835,-405e" filled="false" stroked="true" strokeweight=".232434pt" strokecolor="#000000">
                <v:path arrowok="t"/>
              </v:shape>
            </v:group>
            <v:group style="position:absolute;left:7835;top:-475;width:488;height:70" coordorigin="7835,-475" coordsize="488,70">
              <v:shape style="position:absolute;left:7835;top:-475;width:488;height:70" coordorigin="7835,-475" coordsize="488,70" path="m7835,-405l8322,-475e" filled="false" stroked="true" strokeweight=".232253pt" strokecolor="#000000">
                <v:path arrowok="t"/>
              </v:shape>
            </v:group>
            <v:group style="position:absolute;left:8322;top:-763;width:484;height:288" coordorigin="8322,-763" coordsize="484,288">
              <v:shape style="position:absolute;left:8322;top:-763;width:484;height:288" coordorigin="8322,-763" coordsize="484,288" path="m8322,-475l8806,-763e" filled="false" stroked="true" strokeweight=".229639pt" strokecolor="#000000">
                <v:path arrowok="t"/>
              </v:shape>
            </v:group>
            <v:group style="position:absolute;left:8806;top:-1098;width:484;height:335" coordorigin="8806,-1098" coordsize="484,335">
              <v:shape style="position:absolute;left:8806;top:-1098;width:484;height:335" coordorigin="8806,-1098" coordsize="484,335" path="m8806,-763l9289,-1098e" filled="false" stroked="true" strokeweight=".228967pt" strokecolor="#000000">
                <v:path arrowok="t"/>
              </v:shape>
            </v:group>
            <v:group style="position:absolute;left:9289;top:-1423;width:483;height:326" coordorigin="9289,-1423" coordsize="483,326">
              <v:shape style="position:absolute;left:9289;top:-1423;width:483;height:326" coordorigin="9289,-1423" coordsize="483,326" path="m9289,-1098l9772,-1423e" filled="false" stroked="true" strokeweight=".229092pt" strokecolor="#000000">
                <v:path arrowok="t"/>
              </v:shape>
            </v:group>
            <w10:wrap type="none"/>
          </v:group>
        </w:pict>
      </w:r>
    </w:p>
    <w:p w:rsidR="0018722C">
      <w:pPr>
        <w:pStyle w:val="ae"/>
        <w:topLinePunct/>
      </w:pPr>
      <w:r>
        <w:rPr>
          <w:kern w:val="2"/>
          <w:szCs w:val="22"/>
          <w:rFonts w:ascii="Arial" w:cstheme="minorBidi" w:hAnsiTheme="minorHAnsi" w:eastAsiaTheme="minorHAnsi"/>
          <w:w w:val="95"/>
          <w:sz w:val="14"/>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4"/>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cy</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shock</w:t>
      </w:r>
    </w:p>
    <w:p w:rsidR="0018722C">
      <w:pPr>
        <w:pStyle w:val="ae"/>
        <w:topLinePunct/>
      </w:pPr>
      <w:r>
        <w:rPr>
          <w:kern w:val="2"/>
          <w:sz w:val="22"/>
          <w:szCs w:val="22"/>
          <w:rFonts w:cstheme="minorBidi" w:hAnsiTheme="minorHAnsi" w:eastAsiaTheme="minorHAnsi" w:asciiTheme="minorHAnsi"/>
        </w:rPr>
        <w:pict>
          <v:group style="margin-left:339.420044pt;margin-top:7.596133pt;width:17.7pt;height:.1pt;mso-position-horizontal-relative:page;mso-position-vertical-relative:paragraph;z-index:4096" coordorigin="6788,152" coordsize="354,2">
            <v:shape style="position:absolute;left:6788;top:152;width:354;height:2" coordorigin="6788,152" coordsize="354,0" path="m6788,152l7142,152e" filled="false" stroked="true" strokeweight=".232469pt" strokecolor="#000000">
              <v:path arrowok="t"/>
            </v:shape>
            <w10:wrap type="none"/>
          </v:group>
        </w:pict>
      </w:r>
      <w:r>
        <w:rPr>
          <w:kern w:val="2"/>
          <w:sz w:val="22"/>
          <w:szCs w:val="22"/>
          <w:rFonts w:cstheme="minorBidi" w:hAnsiTheme="minorHAnsi" w:eastAsiaTheme="minorHAnsi" w:asciiTheme="minorHAnsi"/>
        </w:rPr>
        <w:pict>
          <v:group style="margin-left:416.099548pt;margin-top:7.596133pt;width:17.55pt;height:.1pt;mso-position-horizontal-relative:page;mso-position-vertical-relative:paragraph;z-index:-311680" coordorigin="8322,152" coordsize="351,2">
            <v:shape style="position:absolute;left:8322;top:152;width:351;height:2" coordorigin="8322,152" coordsize="351,0" path="m8322,152l8672,152e" filled="false" stroked="true" strokeweight=".232469pt" strokecolor="#000000">
              <v:path arrowok="t"/>
            </v:shape>
            <w10:wrap type="none"/>
          </v:group>
        </w:pict>
      </w: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5)</w:t>
      </w:r>
      <w:r>
        <w:rPr>
          <w:kern w:val="2"/>
          <w:szCs w:val="22"/>
          <w:rFonts w:ascii="Arial" w:cstheme="minorBidi" w:hAnsiTheme="minorHAnsi" w:eastAsiaTheme="minorHAnsi"/>
          <w:spacing w:val="-6"/>
          <w:sz w:val="14"/>
        </w:rPr>
        <w:t xml:space="preserve"> </w:t>
      </w:r>
      <w:r>
        <w:rPr>
          <w:kern w:val="2"/>
          <w:szCs w:val="22"/>
          <w:rFonts w:ascii="Arial" w:cstheme="minorBidi" w:hAnsiTheme="minorHAnsi" w:eastAsiaTheme="minorHAnsi"/>
          <w:sz w:val="14"/>
        </w:rPr>
        <w:t>er</w:t>
      </w:r>
      <w:r w:rsidRPr="00000000">
        <w:rPr>
          <w:kern w:val="2"/>
          <w:sz w:val="22"/>
          <w:szCs w:val="22"/>
          <w:rFonts w:cstheme="minorBidi" w:hAnsiTheme="minorHAnsi" w:eastAsiaTheme="minorHAnsi" w:asciiTheme="minorHAnsi"/>
        </w:rPr>
        <w:tab/>
      </w:r>
      <w:r>
        <w:t>er</w:t>
      </w:r>
    </w:p>
    <w:p w:rsidR="0018722C">
      <w:pPr>
        <w:pStyle w:val="ae"/>
        <w:topLinePunct/>
      </w:pPr>
      <w:r>
        <w:rPr>
          <w:kern w:val="2"/>
          <w:sz w:val="22"/>
          <w:szCs w:val="22"/>
          <w:rFonts w:cstheme="minorBidi" w:hAnsiTheme="minorHAnsi" w:eastAsiaTheme="minorHAnsi" w:asciiTheme="minorHAnsi"/>
        </w:rPr>
        <w:pict>
          <v:group style="margin-left:339.420044pt;margin-top:4.251206pt;width:17.7pt;height:.1pt;mso-position-horizontal-relative:page;mso-position-vertical-relative:paragraph;z-index:4144" coordorigin="6788,85" coordsize="354,2">
            <v:shape style="position:absolute;left:6788;top:85;width:354;height:2" coordorigin="6788,85" coordsize="354,0" path="m6788,85l7142,85e" filled="false" stroked="true" strokeweight=".232469pt" strokecolor="#000000">
              <v:path arrowok="t"/>
            </v:shape>
            <w10:wrap type="none"/>
          </v:group>
        </w:pict>
      </w:r>
      <w:r>
        <w:rPr>
          <w:kern w:val="2"/>
          <w:szCs w:val="22"/>
          <w:rFonts w:ascii="Arial" w:cstheme="minorBidi" w:hAnsiTheme="minorHAnsi" w:eastAsiaTheme="minorHAnsi"/>
          <w:sz w:val="14"/>
        </w:rPr>
        <w:t>(p</w:t>
      </w:r>
      <w:r>
        <w:rPr>
          <w:kern w:val="2"/>
          <w:szCs w:val="22"/>
          <w:rFonts w:ascii="Arial" w:cstheme="minorBidi" w:hAnsiTheme="minorHAnsi" w:eastAsiaTheme="minorHAnsi"/>
          <w:sz w:val="14"/>
        </w:rPr>
        <w:t xml:space="preserve"> </w:t>
      </w:r>
      <w:r>
        <w:rPr>
          <w:kern w:val="2"/>
          <w:szCs w:val="22"/>
          <w:rFonts w:ascii="Arial" w:cstheme="minorBidi" w:hAnsiTheme="minorHAnsi" w:eastAsiaTheme="minorHAnsi"/>
          <w:sz w:val="14"/>
        </w:rPr>
        <w:t>95)</w:t>
      </w:r>
      <w:r>
        <w:rPr>
          <w:kern w:val="2"/>
          <w:szCs w:val="22"/>
          <w:rFonts w:ascii="Arial" w:cstheme="minorBidi" w:hAnsiTheme="minorHAnsi" w:eastAsiaTheme="minorHAnsi"/>
          <w:spacing w:val="-8"/>
          <w:sz w:val="14"/>
        </w:rPr>
        <w:t xml:space="preserve"> </w:t>
      </w:r>
      <w:r>
        <w:rPr>
          <w:kern w:val="2"/>
          <w:szCs w:val="22"/>
          <w:rFonts w:ascii="Arial" w:cstheme="minorBidi" w:hAnsiTheme="minorHAnsi" w:eastAsiaTheme="minorHAnsi"/>
          <w:sz w:val="14"/>
        </w:rPr>
        <w:t>er</w:t>
      </w:r>
    </w:p>
    <w:p w:rsidR="0018722C">
      <w:pPr>
        <w:topLinePunct/>
      </w:pPr>
    </w:p>
    <w:p w:rsidR="0018722C">
      <w:pPr>
        <w:pStyle w:val="aff7"/>
        <w:topLinePunct/>
      </w:pPr>
      <w:r>
        <w:rPr>
          <w:kern w:val="2"/>
          <w:sz w:val="20"/>
          <w:szCs w:val="20"/>
          <w:rFonts w:cstheme="minorBidi" w:hAnsiTheme="minorHAnsi" w:eastAsiaTheme="minorHAnsi" w:asciiTheme="minorHAnsi" w:ascii="Arial" w:hAnsi="Arial" w:cs="Arial" w:eastAsia="Arial"/>
          <w:position w:val="-31"/>
        </w:rPr>
        <w:pict>
          <v:group style="width:155.9pt;height:80.150pt;mso-position-horizontal-relative:char;mso-position-vertical-relative:line" coordorigin="0,0" coordsize="3118,1603">
            <v:group style="position:absolute;left:131;top:1560;width:2;height:41" coordorigin="131,1560" coordsize="2,41">
              <v:shape style="position:absolute;left:131;top:1560;width:2;height:41" coordorigin="131,1560" coordsize="0,41" path="m131,1601l131,1560e" filled="false" stroked="true" strokeweight=".221659pt" strokecolor="#000000">
                <v:path arrowok="t"/>
              </v:shape>
            </v:group>
            <v:group style="position:absolute;left:3035;top:1560;width:2;height:41" coordorigin="3035,1560" coordsize="2,41">
              <v:shape style="position:absolute;left:3035;top:1560;width:2;height:41" coordorigin="3035,1560" coordsize="0,41" path="m3035,1601l3035,1560e" filled="false" stroked="true" strokeweight=".221659pt" strokecolor="#000000">
                <v:path arrowok="t"/>
              </v:shape>
            </v:group>
            <v:group style="position:absolute;left:1585;top:1560;width:2;height:41" coordorigin="1585,1560" coordsize="2,41">
              <v:shape style="position:absolute;left:1585;top:1560;width:2;height:41" coordorigin="1585,1560" coordsize="0,41" path="m1585,1601l1585,1560e" filled="false" stroked="true" strokeweight=".221659pt" strokecolor="#000000">
                <v:path arrowok="t"/>
              </v:shape>
            </v:group>
            <v:group style="position:absolute;left:858;top:1560;width:2;height:41" coordorigin="858,1560" coordsize="2,41">
              <v:shape style="position:absolute;left:858;top:1560;width:2;height:41" coordorigin="858,1560" coordsize="0,41" path="m858,1601l858,1560e" filled="false" stroked="true" strokeweight=".221659pt" strokecolor="#000000">
                <v:path arrowok="t"/>
              </v:shape>
            </v:group>
            <v:group style="position:absolute;left:2308;top:1560;width:2;height:41" coordorigin="2308,1560" coordsize="2,41">
              <v:shape style="position:absolute;left:2308;top:1560;width:2;height:41" coordorigin="2308,1560" coordsize="0,41" path="m2308,1601l2308,1560e" filled="false" stroked="true" strokeweight=".221659pt" strokecolor="#000000">
                <v:path arrowok="t"/>
              </v:shape>
            </v:group>
            <v:group style="position:absolute;left:131;top:1489;width:2904;height:2" coordorigin="131,1489" coordsize="2904,2">
              <v:shape style="position:absolute;left:131;top:1489;width:2904;height:2" coordorigin="131,1489" coordsize="2904,0" path="m3035,1489l131,1489e" filled="false" stroked="true" strokeweight=".232469pt" strokecolor="#000000">
                <v:path arrowok="t"/>
              </v:shape>
            </v:group>
            <v:group style="position:absolute;left:2;top:1489;width:50;height:2" coordorigin="2,1489" coordsize="50,2">
              <v:shape style="position:absolute;left:2;top:1489;width:50;height:2" coordorigin="2,1489" coordsize="50,0" path="m52,1489l2,1489e" filled="false" stroked="true" strokeweight=".232469pt" strokecolor="#000000">
                <v:path arrowok="t"/>
              </v:shape>
            </v:group>
            <v:group style="position:absolute;left:52;top:1560;width:3064;height:2" coordorigin="52,1560" coordsize="3064,2">
              <v:shape style="position:absolute;left:52;top:1560;width:3064;height:2" coordorigin="52,1560" coordsize="3064,0" path="m3115,1560l52,1560e" filled="false" stroked="true" strokeweight=".232469pt" strokecolor="#000000">
                <v:path arrowok="t"/>
              </v:shape>
            </v:group>
            <v:group style="position:absolute;left:2;top:72;width:50;height:2" coordorigin="2,72" coordsize="50,2">
              <v:shape style="position:absolute;left:2;top:72;width:50;height:2" coordorigin="2,72" coordsize="50,0" path="m52,72l2,72e" filled="false" stroked="true" strokeweight=".232469pt" strokecolor="#000000">
                <v:path arrowok="t"/>
              </v:shape>
            </v:group>
            <v:group style="position:absolute;left:2;top:779;width:50;height:2" coordorigin="2,779" coordsize="50,2">
              <v:shape style="position:absolute;left:2;top:779;width:50;height:2" coordorigin="2,779" coordsize="50,0" path="m52,779l2,779e" filled="false" stroked="true" strokeweight=".232469pt" strokecolor="#000000">
                <v:path arrowok="t"/>
              </v:shape>
            </v:group>
            <v:group style="position:absolute;left:2;top:1131;width:50;height:2" coordorigin="2,1131" coordsize="50,2">
              <v:shape style="position:absolute;left:2;top:1131;width:50;height:2" coordorigin="2,1131" coordsize="50,0" path="m52,1131l2,1131e" filled="false" stroked="true" strokeweight=".232469pt" strokecolor="#000000">
                <v:path arrowok="t"/>
              </v:shape>
            </v:group>
            <v:group style="position:absolute;left:2;top:425;width:50;height:2" coordorigin="2,425" coordsize="50,2">
              <v:shape style="position:absolute;left:2;top:425;width:50;height:2" coordorigin="2,425" coordsize="50,0" path="m52,425l2,425e" filled="false" stroked="true" strokeweight=".232469pt" strokecolor="#000000">
                <v:path arrowok="t"/>
              </v:shape>
            </v:group>
            <v:group style="position:absolute;left:52;top:2;width:2;height:1558" coordorigin="52,2" coordsize="2,1558">
              <v:shape style="position:absolute;left:52;top:2;width:2;height:1558" coordorigin="52,2" coordsize="0,1558" path="m52,1560l52,2e" filled="false" stroked="true" strokeweight=".221659pt" strokecolor="#000000">
                <v:path arrowok="t"/>
              </v:shape>
            </v:group>
            <v:group style="position:absolute;left:131;top:1146;width:484;height:228" coordorigin="131,1146" coordsize="484,228">
              <v:shape style="position:absolute;left:131;top:1146;width:484;height:228" coordorigin="131,1146" coordsize="484,228" path="m131,1146l614,1374e" filled="false" stroked="true" strokeweight=".230503pt" strokecolor="#000000">
                <v:path arrowok="t"/>
              </v:shape>
            </v:group>
            <v:group style="position:absolute;left:614;top:1374;width:484;height:93" coordorigin="614,1374" coordsize="484,93">
              <v:shape style="position:absolute;left:614;top:1374;width:484;height:93" coordorigin="614,1374" coordsize="484,93" path="m614,1374l1098,1466e" filled="false" stroked="true" strokeweight=".232088pt" strokecolor="#000000">
                <v:path arrowok="t"/>
              </v:shape>
            </v:group>
            <v:group style="position:absolute;left:1098;top:1461;width:488;height:5" coordorigin="1098,1461" coordsize="488,5">
              <v:shape style="position:absolute;left:1098;top:1461;width:488;height:5" coordorigin="1098,1461" coordsize="488,5" path="m1098,1466l1585,1461e" filled="false" stroked="true" strokeweight=".232468pt" strokecolor="#000000">
                <v:path arrowok="t"/>
              </v:shape>
            </v:group>
            <v:group style="position:absolute;left:1585;top:1401;width:484;height:60" coordorigin="1585,1401" coordsize="484,60">
              <v:shape style="position:absolute;left:1585;top:1401;width:484;height:60" coordorigin="1585,1401" coordsize="484,60" path="m1585,1461l2069,1401e" filled="false" stroked="true" strokeweight=".232305pt" strokecolor="#000000">
                <v:path arrowok="t"/>
              </v:shape>
            </v:group>
            <v:group style="position:absolute;left:2069;top:1401;width:966;height:75" coordorigin="2069,1401" coordsize="966,75">
              <v:shape style="position:absolute;left:2069;top:1401;width:966;height:75" coordorigin="2069,1401" coordsize="966,75" path="m2069,1401l2552,1439,3035,1476e" filled="false" stroked="true" strokeweight=".232405pt" strokecolor="#000000">
                <v:path arrowok="t"/>
              </v:shape>
            </v:group>
            <v:group style="position:absolute;left:131;top:1052;width:484;height:191" coordorigin="131,1052" coordsize="484,191">
              <v:shape style="position:absolute;left:131;top:1052;width:484;height:191" coordorigin="131,1052" coordsize="484,191" path="m131,1052l614,1243e" filled="false" stroked="true" strokeweight=".231013pt" strokecolor="#000000">
                <v:path arrowok="t"/>
              </v:shape>
            </v:group>
            <v:group style="position:absolute;left:614;top:1243;width:484;height:65" coordorigin="614,1243" coordsize="484,65">
              <v:shape style="position:absolute;left:614;top:1243;width:484;height:65" coordorigin="614,1243" coordsize="484,65" path="m614,1243l1098,1308e" filled="false" stroked="true" strokeweight=".232278pt" strokecolor="#000000">
                <v:path arrowok="t"/>
              </v:shape>
            </v:group>
            <v:group style="position:absolute;left:1098;top:1271;width:488;height:38" coordorigin="1098,1271" coordsize="488,38">
              <v:shape style="position:absolute;left:1098;top:1271;width:488;height:38" coordorigin="1098,1271" coordsize="488,38" path="m1098,1308l1585,1271e" filled="false" stroked="true" strokeweight=".232406pt" strokecolor="#000000">
                <v:path arrowok="t"/>
              </v:shape>
            </v:group>
            <v:group style="position:absolute;left:1585;top:1183;width:484;height:88" coordorigin="1585,1183" coordsize="484,88">
              <v:shape style="position:absolute;left:1585;top:1183;width:484;height:88" coordorigin="1585,1183" coordsize="484,88" path="m1585,1271l2069,1183e" filled="false" stroked="true" strokeweight=".232126pt" strokecolor="#000000">
                <v:path arrowok="t"/>
              </v:shape>
            </v:group>
            <v:group style="position:absolute;left:2069;top:1173;width:484;height:10" coordorigin="2069,1173" coordsize="484,10">
              <v:shape style="position:absolute;left:2069;top:1173;width:484;height:10" coordorigin="2069,1173" coordsize="484,10" path="m2069,1183l2552,1173e" filled="false" stroked="true" strokeweight=".232465pt" strokecolor="#000000">
                <v:path arrowok="t"/>
              </v:shape>
            </v:group>
            <v:group style="position:absolute;left:2552;top:1173;width:483;height:2" coordorigin="2552,1173" coordsize="483,2">
              <v:shape style="position:absolute;left:2552;top:1173;width:483;height:2" coordorigin="2552,1173" coordsize="483,0" path="m2552,1173l3035,1173e" filled="false" stroked="true" strokeweight=".232469pt" strokecolor="#000000">
                <v:path arrowok="t"/>
              </v:shape>
            </v:group>
            <v:group style="position:absolute;left:131;top:987;width:484;height:107" coordorigin="131,987" coordsize="484,107">
              <v:shape style="position:absolute;left:131;top:987;width:484;height:107" coordorigin="131,987" coordsize="484,107" path="m131,987l614,1094e" filled="false" stroked="true" strokeweight=".231966pt" strokecolor="#000000">
                <v:path arrowok="t"/>
              </v:shape>
            </v:group>
            <v:group style="position:absolute;left:614;top:1094;width:484;height:2" coordorigin="614,1094" coordsize="484,2">
              <v:shape style="position:absolute;left:614;top:1094;width:484;height:2" coordorigin="614,1094" coordsize="484,0" path="m614,1094l1098,1094e" filled="false" stroked="true" strokeweight=".232469pt" strokecolor="#000000">
                <v:path arrowok="t"/>
              </v:shape>
            </v:group>
            <v:group style="position:absolute;left:1098;top:992;width:488;height:102" coordorigin="1098,992" coordsize="488,102">
              <v:shape style="position:absolute;left:1098;top:992;width:488;height:102" coordorigin="1098,992" coordsize="488,102" path="m1098,1094l1585,992e" filled="false" stroked="true" strokeweight=".232015pt" strokecolor="#000000">
                <v:path arrowok="t"/>
              </v:shape>
            </v:group>
            <v:group style="position:absolute;left:1585;top:755;width:484;height:238" coordorigin="1585,755" coordsize="484,238">
              <v:shape style="position:absolute;left:1585;top:755;width:484;height:238" coordorigin="1585,755" coordsize="484,238" path="m1585,992l2069,755e" filled="false" stroked="true" strokeweight=".230367pt" strokecolor="#000000">
                <v:path arrowok="t"/>
              </v:shape>
            </v:group>
            <v:group style="position:absolute;left:2069;top:476;width:484;height:279" coordorigin="2069,476" coordsize="484,279">
              <v:shape style="position:absolute;left:2069;top:476;width:484;height:279" coordorigin="2069,476" coordsize="484,279" path="m2069,755l2552,476e" filled="false" stroked="true" strokeweight=".229778pt" strokecolor="#000000">
                <v:path arrowok="t"/>
              </v:shape>
            </v:group>
            <v:group style="position:absolute;left:2552;top:72;width:483;height:405" coordorigin="2552,72" coordsize="483,405">
              <v:shape style="position:absolute;left:2552;top:72;width:483;height:405" coordorigin="2552,72" coordsize="483,405" path="m2552,476l3035,72e" filled="false" stroked="true" strokeweight=".228008pt" strokecolor="#000000">
                <v:path arrowok="t"/>
              </v:shape>
            </v:group>
          </v:group>
        </w:pict>
      </w:r>
    </w:p>
    <w:p w:rsidR="0018722C">
      <w:pPr>
        <w:pStyle w:val="affff1"/>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keepNext/>
        <w:topLinePunct/>
      </w:pPr>
      <w:r>
        <w:rPr>
          <w:rFonts w:cstheme="minorBidi" w:hAnsiTheme="minorHAnsi" w:eastAsiaTheme="minorHAnsi" w:asciiTheme="minorHAnsi" w:ascii="Arial"/>
        </w:rPr>
        <w:t>s</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w:t>
      </w:r>
      <w:r>
        <w:rPr>
          <w:rFonts w:ascii="Arial" w:cstheme="minorBidi" w:hAnsiTheme="minorHAnsi" w:eastAsiaTheme="minorHAnsi"/>
        </w:rPr>
        <w:t xml:space="preserve"> </w:t>
      </w:r>
      <w:r>
        <w:rPr>
          <w:rFonts w:ascii="Arial" w:cstheme="minorBidi" w:hAnsiTheme="minorHAnsi" w:eastAsiaTheme="minorHAnsi"/>
        </w:rPr>
        <w:t>of</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to</w:t>
      </w:r>
      <w:r>
        <w:rPr>
          <w:rFonts w:ascii="Arial" w:cstheme="minorBidi" w:hAnsiTheme="minorHAnsi" w:eastAsiaTheme="minorHAnsi"/>
        </w:rPr>
        <w:t xml:space="preserve"> </w:t>
      </w:r>
      <w:r>
        <w:rPr>
          <w:rFonts w:ascii="Arial" w:cstheme="minorBidi" w:hAnsiTheme="minorHAnsi" w:eastAsiaTheme="minorHAnsi"/>
        </w:rPr>
        <w:t>er</w:t>
      </w:r>
      <w:r>
        <w:rPr>
          <w:rFonts w:ascii="Arial" w:cstheme="minorBidi" w:hAnsiTheme="minorHAnsi" w:eastAsiaTheme="minorHAnsi"/>
        </w:rPr>
        <w:t xml:space="preserve"> </w:t>
      </w:r>
      <w:r>
        <w:rPr>
          <w:rFonts w:ascii="Arial" w:cstheme="minorBidi" w:hAnsiTheme="minorHAnsi" w:eastAsiaTheme="minorHAnsi"/>
        </w:rPr>
        <w:t>shock</w:t>
      </w:r>
    </w:p>
    <w:p w:rsidR="0018722C">
      <w:spacing w:beforeLines="0" w:before="0" w:afterLines="0" w:after="0" w:line="440" w:lineRule="auto"/>
      <w:pPr>
        <w:sectPr w:rsidR="00556256">
          <w:type w:val="continuous"/>
          <w:pgSz w:w="11910" w:h="16840"/>
          <w:pgMar w:top="1600" w:bottom="280" w:left="1540" w:right="1540"/>
          <w:cols w:num="4" w:equalWidth="0">
            <w:col w:w="1149" w:space="40"/>
            <w:col w:w="3097" w:space="40"/>
            <w:col w:w="809" w:space="40"/>
            <w:col w:w="3655"/>
          </w:cols>
        </w:sectPr>
        <w:topLinePunct/>
      </w:pPr>
    </w:p>
    <w:p w:rsidR="0018722C">
      <w:pPr>
        <w:keepNext/>
        <w:topLinePunct/>
      </w:pPr>
      <w:r>
        <w:rPr>
          <w:rFonts w:cstheme="minorBidi" w:hAnsiTheme="minorHAnsi" w:eastAsiaTheme="minorHAnsi" w:asciiTheme="minorHAnsi" w:ascii="Arial"/>
        </w:rPr>
        <w:t>Errors</w:t>
      </w:r>
      <w:r>
        <w:rPr>
          <w:rFonts w:ascii="Arial" w:cstheme="minorBidi" w:hAnsiTheme="minorHAnsi" w:eastAsiaTheme="minorHAnsi"/>
        </w:rPr>
        <w:t> </w:t>
      </w:r>
      <w:r>
        <w:rPr>
          <w:rFonts w:ascii="Arial" w:cstheme="minorBidi" w:hAnsiTheme="minorHAnsi" w:eastAsiaTheme="minorHAnsi"/>
        </w:rPr>
        <w:t>are</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on</w:t>
      </w:r>
      <w:r>
        <w:rPr>
          <w:rFonts w:ascii="Arial" w:cstheme="minorBidi" w:hAnsiTheme="minorHAnsi" w:eastAsiaTheme="minorHAnsi"/>
        </w:rPr>
        <w:t> </w:t>
      </w:r>
      <w:r>
        <w:rPr>
          <w:rFonts w:ascii="Arial" w:cstheme="minorBidi" w:hAnsiTheme="minorHAnsi" w:eastAsiaTheme="minorHAnsi"/>
        </w:rPr>
        <w:t>each</w:t>
      </w:r>
      <w:r>
        <w:rPr>
          <w:rFonts w:ascii="Arial" w:cstheme="minorBidi" w:hAnsiTheme="minorHAnsi" w:eastAsiaTheme="minorHAnsi"/>
        </w:rPr>
        <w:t> </w:t>
      </w:r>
      <w:r>
        <w:rPr>
          <w:rFonts w:ascii="Arial" w:cstheme="minorBidi" w:hAnsiTheme="minorHAnsi" w:eastAsiaTheme="minorHAnsi"/>
        </w:rPr>
        <w:t>side</w:t>
      </w:r>
      <w:r>
        <w:rPr>
          <w:rFonts w:ascii="Arial" w:cstheme="minorBidi" w:hAnsiTheme="minorHAnsi" w:eastAsiaTheme="minorHAnsi"/>
        </w:rPr>
        <w:t> </w:t>
      </w:r>
      <w:r>
        <w:rPr>
          <w:rFonts w:ascii="Arial" w:cstheme="minorBidi" w:hAnsiTheme="minorHAnsi" w:eastAsiaTheme="minorHAnsi"/>
        </w:rPr>
        <w:t>generated</w:t>
      </w:r>
      <w:r>
        <w:rPr>
          <w:rFonts w:ascii="Arial" w:cstheme="minorBidi" w:hAnsiTheme="minorHAnsi" w:eastAsiaTheme="minorHAnsi"/>
        </w:rPr>
        <w:t> </w:t>
      </w:r>
      <w:r>
        <w:rPr>
          <w:rFonts w:ascii="Arial" w:cstheme="minorBidi" w:hAnsiTheme="minorHAnsi" w:eastAsiaTheme="minorHAnsi"/>
        </w:rPr>
        <w:t>by</w:t>
      </w:r>
      <w:r>
        <w:rPr>
          <w:rFonts w:ascii="Arial" w:cstheme="minorBidi" w:hAnsiTheme="minorHAnsi" w:eastAsiaTheme="minorHAnsi"/>
        </w:rPr>
        <w:t> </w:t>
      </w:r>
      <w:r>
        <w:rPr>
          <w:rFonts w:ascii="Arial" w:cstheme="minorBidi" w:hAnsiTheme="minorHAnsi" w:eastAsiaTheme="minorHAnsi"/>
        </w:rPr>
        <w:t>Monte-Carlo</w:t>
      </w:r>
      <w:r>
        <w:rPr>
          <w:rFonts w:ascii="Arial" w:cstheme="minorBidi" w:hAnsiTheme="minorHAnsi" w:eastAsiaTheme="minorHAnsi"/>
        </w:rPr>
        <w:t> </w:t>
      </w:r>
      <w:r>
        <w:rPr>
          <w:rFonts w:ascii="Arial" w:cstheme="minorBidi" w:hAnsiTheme="minorHAnsi" w:eastAsiaTheme="minorHAnsi"/>
        </w:rPr>
        <w:t>with</w:t>
      </w:r>
      <w:r>
        <w:rPr>
          <w:rFonts w:ascii="Arial" w:cstheme="minorBidi" w:hAnsiTheme="minorHAnsi" w:eastAsiaTheme="minorHAnsi"/>
        </w:rPr>
        <w:t> </w:t>
      </w:r>
      <w:r>
        <w:rPr>
          <w:rFonts w:ascii="Arial" w:cstheme="minorBidi" w:hAnsiTheme="minorHAnsi" w:eastAsiaTheme="minorHAnsi"/>
        </w:rPr>
        <w:t>500</w:t>
      </w:r>
      <w:r>
        <w:rPr>
          <w:rFonts w:ascii="Arial" w:cstheme="minorBidi" w:hAnsiTheme="minorHAnsi" w:eastAsiaTheme="minorHAnsi"/>
        </w:rPr>
        <w:t> </w:t>
      </w:r>
      <w:r>
        <w:rPr>
          <w:rFonts w:ascii="Arial" w:cstheme="minorBidi" w:hAnsiTheme="minorHAnsi" w:eastAsiaTheme="minorHAnsi"/>
        </w:rPr>
        <w:t>reps</w:t>
      </w:r>
    </w:p>
    <w:p w:rsidR="0018722C">
      <w:pPr>
        <w:pStyle w:val="a9"/>
        <w:topLinePunct/>
      </w:pPr>
      <w:r>
        <w:rPr>
          <w:rFonts w:cstheme="minorBidi" w:hAnsiTheme="minorHAnsi" w:eastAsiaTheme="minorHAnsi" w:asciiTheme="minorHAnsi" w:ascii="宋体" w:hAnsi="宋体" w:cs="宋体" w:eastAsia="宋体"/>
        </w:rPr>
        <w:t>图</w:t>
      </w:r>
      <w:r>
        <w:rPr>
          <w:rFonts w:ascii="宋体" w:hAnsi="宋体" w:cs="宋体" w:eastAsia="宋体" w:cstheme="minorBidi"/>
        </w:rPr>
        <w:t> </w:t>
      </w:r>
      <w:r>
        <w:rPr>
          <w:rFonts w:ascii="Times New Roman" w:hAnsi="Times New Roman" w:cs="Times New Roman" w:eastAsia="Times New Roman" w:cstheme="minorBidi"/>
        </w:rPr>
        <w:t>4-3</w:t>
      </w:r>
      <w:r>
        <w:t xml:space="preserve">  </w:t>
      </w:r>
      <w:r>
        <w:rPr>
          <w:rFonts w:ascii="宋体" w:hAnsi="宋体" w:cs="宋体" w:eastAsia="宋体" w:cstheme="minorBidi"/>
        </w:rPr>
        <w:t>高规制区域内</w:t>
      </w:r>
      <w:r>
        <w:rPr>
          <w:rFonts w:ascii="Times New Roman" w:hAnsi="Times New Roman" w:cs="Times New Roman" w:eastAsia="Times New Roman" w:cstheme="minorBidi"/>
        </w:rPr>
        <w:t>4</w:t>
      </w:r>
      <w:r>
        <w:rPr>
          <w:rFonts w:ascii="宋体" w:hAnsi="宋体" w:cs="宋体" w:eastAsia="宋体" w:cstheme="minorBidi"/>
        </w:rPr>
        <w:t>阶滞后环境规制与建筑业经济增长的动态响应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4-3</w:t>
      </w:r>
      <w:r>
        <w:t xml:space="preserve">  </w:t>
      </w:r>
      <w:r>
        <w:rPr>
          <w:rFonts w:ascii="Times New Roman" w:cstheme="minorBidi" w:hAnsiTheme="minorHAnsi" w:eastAsiaTheme="minorHAnsi"/>
        </w:rPr>
        <w:t>The dynamic </w:t>
      </w:r>
      <w:r>
        <w:rPr>
          <w:rFonts w:ascii="Times New Roman" w:cstheme="minorBidi" w:hAnsiTheme="minorHAnsi" w:eastAsiaTheme="minorHAnsi"/>
        </w:rPr>
        <w:t>response </w:t>
      </w:r>
      <w:r>
        <w:rPr>
          <w:rFonts w:ascii="Times New Roman" w:cstheme="minorBidi" w:hAnsiTheme="minorHAnsi" w:eastAsiaTheme="minorHAnsi"/>
        </w:rPr>
        <w:t>of </w:t>
      </w:r>
      <w:r>
        <w:rPr>
          <w:rFonts w:ascii="Times New Roman" w:cstheme="minorBidi" w:hAnsiTheme="minorHAnsi" w:eastAsiaTheme="minorHAnsi"/>
        </w:rPr>
        <w:t>environmental regulation </w:t>
      </w:r>
      <w:r>
        <w:rPr>
          <w:rFonts w:ascii="Times New Roman" w:cstheme="minorBidi" w:hAnsiTheme="minorHAnsi" w:eastAsiaTheme="minorHAnsi"/>
        </w:rPr>
        <w:t>and </w:t>
      </w:r>
      <w:r>
        <w:rPr>
          <w:rFonts w:ascii="Times New Roman" w:cstheme="minorBidi" w:hAnsiTheme="minorHAnsi" w:eastAsiaTheme="minorHAnsi"/>
        </w:rPr>
        <w:t>construction industry </w:t>
      </w:r>
      <w:r>
        <w:rPr>
          <w:rFonts w:ascii="Times New Roman" w:cstheme="minorBidi" w:hAnsiTheme="minorHAnsi" w:eastAsiaTheme="minorHAnsi"/>
        </w:rPr>
        <w:t>of </w:t>
      </w:r>
      <w:r>
        <w:rPr>
          <w:rFonts w:ascii="Times New Roman" w:cstheme="minorBidi" w:hAnsiTheme="minorHAnsi" w:eastAsiaTheme="minorHAnsi"/>
        </w:rPr>
        <w:t>lags</w:t>
      </w:r>
      <w:r>
        <w:rPr>
          <w:rFonts w:ascii="Times New Roman" w:cstheme="minorBidi" w:hAnsiTheme="minorHAnsi" w:eastAsiaTheme="minorHAnsi"/>
        </w:rPr>
        <w:t> </w:t>
      </w:r>
      <w:r>
        <w:rPr>
          <w:rFonts w:ascii="Times New Roman" w:cstheme="minorBidi" w:hAnsiTheme="minorHAnsi" w:eastAsiaTheme="minorHAnsi"/>
        </w:rPr>
        <w:t>4</w:t>
      </w:r>
      <w:r>
        <w:rPr>
          <w:rFonts w:ascii="Times New Roman" w:cstheme="minorBidi" w:hAnsiTheme="minorHAnsi" w:eastAsiaTheme="minorHAnsi"/>
        </w:rPr>
        <w:t> </w:t>
      </w:r>
      <w:r>
        <w:rPr>
          <w:rFonts w:ascii="Times New Roman" w:cstheme="minorBidi" w:hAnsiTheme="minorHAnsi" w:eastAsiaTheme="minorHAnsi"/>
        </w:rPr>
        <w:t>orders </w:t>
      </w:r>
      <w:r>
        <w:rPr>
          <w:rFonts w:ascii="Times New Roman" w:cstheme="minorBidi" w:hAnsiTheme="minorHAnsi" w:eastAsiaTheme="minorHAnsi"/>
        </w:rPr>
        <w:t>in </w:t>
      </w:r>
      <w:r>
        <w:rPr>
          <w:rFonts w:ascii="Times New Roman" w:cstheme="minorBidi" w:hAnsiTheme="minorHAnsi" w:eastAsiaTheme="minorHAnsi"/>
        </w:rPr>
        <w:t>high </w:t>
      </w:r>
      <w:r>
        <w:rPr>
          <w:rFonts w:ascii="Times New Roman" w:cstheme="minorBidi" w:hAnsiTheme="minorHAnsi" w:eastAsiaTheme="minorHAnsi"/>
        </w:rPr>
        <w:t>environmental regulation</w:t>
      </w:r>
      <w:r>
        <w:rPr>
          <w:rFonts w:ascii="Times New Roman" w:cstheme="minorBidi" w:hAnsiTheme="minorHAnsi" w:eastAsiaTheme="minorHAnsi"/>
        </w:rPr>
        <w:t> </w:t>
      </w:r>
      <w:r>
        <w:rPr>
          <w:rFonts w:ascii="Times New Roman" w:cstheme="minorBidi" w:hAnsiTheme="minorHAnsi" w:eastAsiaTheme="minorHAnsi"/>
        </w:rPr>
        <w:t>regions</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Arial"/>
        </w:rPr>
        <w:t>Impulse-responses for 4 lag VAR of cy</w:t>
      </w:r>
      <w:r>
        <w:rPr>
          <w:rFonts w:ascii="Arial" w:cstheme="minorBidi" w:hAnsiTheme="minorHAnsi" w:eastAsiaTheme="minorHAnsi"/>
        </w:rPr>
        <w:t> </w:t>
      </w:r>
      <w:r>
        <w:rPr>
          <w:rFonts w:ascii="Arial" w:cstheme="minorBidi" w:hAnsiTheme="minorHAnsi" w:eastAsiaTheme="minorHAnsi"/>
        </w:rPr>
        <w:t>er</w:t>
      </w:r>
    </w:p>
    <w:p w:rsidR="0018722C">
      <w:pPr>
        <w:pStyle w:val="ae"/>
        <w:topLinePunct/>
      </w:pPr>
      <w:r>
        <w:rPr>
          <w:kern w:val="2"/>
          <w:sz w:val="22"/>
          <w:szCs w:val="22"/>
          <w:rFonts w:cstheme="minorBidi" w:hAnsiTheme="minorHAnsi" w:eastAsiaTheme="minorHAnsi" w:asciiTheme="minorHAnsi"/>
        </w:rPr>
        <w:pict>
          <v:group style="margin-left:134.820297pt;margin-top:3.196421pt;width:18.3pt;height:.1pt;mso-position-horizontal-relative:page;mso-position-vertical-relative:paragraph;z-index:4168" coordorigin="2696,64" coordsize="366,2">
            <v:shape style="position:absolute;left:2696;top:64;width:366;height:2" coordorigin="2696,64" coordsize="366,0" path="m2696,64l3062,64e" filled="false" stroked="true" strokeweight=".203617pt" strokecolor="#000000">
              <v:path arrowok="t"/>
            </v:shape>
            <w10:wrap type="none"/>
          </v:group>
        </w:pict>
      </w:r>
      <w:r>
        <w:rPr>
          <w:kern w:val="2"/>
          <w:sz w:val="22"/>
          <w:szCs w:val="22"/>
          <w:rFonts w:cstheme="minorBidi" w:hAnsiTheme="minorHAnsi" w:eastAsiaTheme="minorHAnsi" w:asciiTheme="minorHAnsi"/>
        </w:rPr>
        <w:pict>
          <v:group style="margin-left:213.840546pt;margin-top:3.196421pt;width:18.4pt;height:.1pt;mso-position-horizontal-relative:page;mso-position-vertical-relative:paragraph;z-index:-311608" coordorigin="4277,64" coordsize="368,2">
            <v:shape style="position:absolute;left:4277;top:64;width:368;height:2" coordorigin="4277,64" coordsize="368,0" path="m4277,64l4644,64e" filled="false" stroked="true" strokeweight=".203617pt" strokecolor="#000000">
              <v:path arrowok="t"/>
            </v:shape>
            <w10:wrap type="none"/>
          </v:group>
        </w:pict>
      </w:r>
      <w:r>
        <w:rPr>
          <w:kern w:val="2"/>
          <w:szCs w:val="22"/>
          <w:rFonts w:ascii="Arial" w:cstheme="minorBidi" w:hAnsiTheme="minorHAnsi" w:eastAsiaTheme="minorHAnsi"/>
          <w:w w:val="120"/>
          <w:sz w:val="12"/>
        </w:rPr>
        <w:t>(p</w:t>
      </w:r>
      <w:r>
        <w:rPr>
          <w:kern w:val="2"/>
          <w:szCs w:val="22"/>
          <w:rFonts w:ascii="Arial" w:cstheme="minorBidi" w:hAnsiTheme="minorHAnsi" w:eastAsiaTheme="minorHAnsi"/>
          <w:w w:val="120"/>
          <w:sz w:val="12"/>
        </w:rPr>
        <w:t xml:space="preserve"> </w:t>
      </w:r>
      <w:r>
        <w:rPr>
          <w:kern w:val="2"/>
          <w:szCs w:val="22"/>
          <w:rFonts w:ascii="Arial" w:cstheme="minorBidi" w:hAnsiTheme="minorHAnsi" w:eastAsiaTheme="minorHAnsi"/>
          <w:w w:val="120"/>
          <w:sz w:val="12"/>
        </w:rPr>
        <w:t>5)</w:t>
      </w:r>
      <w:r>
        <w:rPr>
          <w:kern w:val="2"/>
          <w:szCs w:val="22"/>
          <w:rFonts w:ascii="Arial" w:cstheme="minorBidi" w:hAnsiTheme="minorHAnsi" w:eastAsiaTheme="minorHAnsi"/>
          <w:spacing w:val="-6"/>
          <w:w w:val="120"/>
          <w:sz w:val="12"/>
        </w:rPr>
        <w:t xml:space="preserve"> </w:t>
      </w:r>
      <w:r>
        <w:rPr>
          <w:kern w:val="2"/>
          <w:szCs w:val="22"/>
          <w:rFonts w:ascii="Arial" w:cstheme="minorBidi" w:hAnsiTheme="minorHAnsi" w:eastAsiaTheme="minorHAnsi"/>
          <w:w w:val="120"/>
          <w:sz w:val="12"/>
        </w:rPr>
        <w:t>cy</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20"/>
          <w:sz w:val="12"/>
        </w:rPr>
        <w:t>cy</w:t>
      </w:r>
    </w:p>
    <w:p w:rsidR="0018722C">
      <w:pPr>
        <w:topLinePunct/>
      </w:pPr>
      <w:r>
        <w:rPr>
          <w:rFonts w:ascii="Arial" w:cstheme="minorBidi" w:hAnsiTheme="minorHAnsi" w:eastAsiaTheme="minorHAnsi"/>
          <w:vertAlign w:val="subscript"/>
          <w:u w:val="single" w:color="000000"/>
        </w:rPr>
        <w:t xml:space="preserve"> </w:t>
      </w:r>
      <w:r>
        <w:rPr>
          <w:rFonts w:ascii="Arial" w:cstheme="minorBidi" w:hAnsiTheme="minorHAnsi" w:eastAsiaTheme="minorHAnsi"/>
          <w:u w:val="single" w:color="000000"/>
        </w:rPr>
        <w:tab/>
      </w:r>
      <w:r>
        <w:rPr>
          <w:vertAlign w:val="subscript"/>
          <w:rFonts w:ascii="Arial" w:cstheme="minorBidi" w:hAnsiTheme="minorHAnsi" w:eastAsiaTheme="minorHAnsi"/>
        </w:rPr>
        <w:t>(</w:t>
      </w:r>
      <w:r>
        <w:rPr>
          <w:vertAlign w:val="subscript"/>
          <w:rFonts w:ascii="Arial" w:cstheme="minorBidi" w:hAnsiTheme="minorHAnsi" w:eastAsiaTheme="minorHAnsi"/>
        </w:rPr>
        <w:t xml:space="preserve">p</w:t>
      </w:r>
      <w:r>
        <w:rPr>
          <w:vertAlign w:val="subscript"/>
          <w:rFonts w:ascii="Arial" w:cstheme="minorBidi" w:hAnsiTheme="minorHAnsi" w:eastAsiaTheme="minorHAnsi"/>
        </w:rPr>
        <w:t xml:space="preserve"> 95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cy</w:t>
      </w:r>
    </w:p>
    <w:p w:rsidR="0018722C">
      <w:pPr>
        <w:pStyle w:val="ae"/>
        <w:topLinePunct/>
      </w:pPr>
      <w:r>
        <w:rPr>
          <w:kern w:val="2"/>
          <w:sz w:val="22"/>
          <w:szCs w:val="22"/>
          <w:rFonts w:cstheme="minorBidi" w:hAnsiTheme="minorHAnsi" w:eastAsiaTheme="minorHAnsi" w:asciiTheme="minorHAnsi"/>
        </w:rPr>
        <w:pict>
          <v:group style="margin-left:131.958237pt;margin-top:2.603282pt;width:161.1pt;height:70.45pt;mso-position-horizontal-relative:page;mso-position-vertical-relative:paragraph;z-index:-311584" coordorigin="2639,52" coordsize="3222,1409">
            <v:group style="position:absolute;left:2774;top:1418;width:2;height:41" coordorigin="2774,1418" coordsize="2,41">
              <v:shape style="position:absolute;left:2774;top:1418;width:2;height:41" coordorigin="2774,1418" coordsize="0,41" path="m2774,1458l2774,1418e" filled="false" stroked="true" strokeweight=".229136pt" strokecolor="#000000">
                <v:path arrowok="t"/>
              </v:shape>
            </v:group>
            <v:group style="position:absolute;left:5780;top:1418;width:2;height:41" coordorigin="5780,1418" coordsize="2,41">
              <v:shape style="position:absolute;left:5780;top:1418;width:2;height:41" coordorigin="5780,1418" coordsize="0,41" path="m5780,1458l5780,1418e" filled="false" stroked="true" strokeweight=".229136pt" strokecolor="#000000">
                <v:path arrowok="t"/>
              </v:shape>
            </v:group>
            <v:group style="position:absolute;left:4277;top:1418;width:2;height:41" coordorigin="4277,1418" coordsize="2,41">
              <v:shape style="position:absolute;left:4277;top:1418;width:2;height:41" coordorigin="4277,1418" coordsize="0,41" path="m4277,1458l4277,1418e" filled="false" stroked="true" strokeweight=".229136pt" strokecolor="#000000">
                <v:path arrowok="t"/>
              </v:shape>
            </v:group>
            <v:group style="position:absolute;left:3526;top:1418;width:2;height:41" coordorigin="3526,1418" coordsize="2,41">
              <v:shape style="position:absolute;left:3526;top:1418;width:2;height:41" coordorigin="3526,1418" coordsize="0,41" path="m3526,1458l3526,1418e" filled="false" stroked="true" strokeweight=".229136pt" strokecolor="#000000">
                <v:path arrowok="t"/>
              </v:shape>
            </v:group>
            <v:group style="position:absolute;left:5028;top:1418;width:2;height:41" coordorigin="5028,1418" coordsize="2,41">
              <v:shape style="position:absolute;left:5028;top:1418;width:2;height:41" coordorigin="5028,1418" coordsize="0,41" path="m5028,1458l5028,1418e" filled="false" stroked="true" strokeweight=".229136pt" strokecolor="#000000">
                <v:path arrowok="t"/>
              </v:shape>
            </v:group>
            <v:group style="position:absolute;left:2641;top:1356;width:56;height:2" coordorigin="2641,1356" coordsize="56,2">
              <v:shape style="position:absolute;left:2641;top:1356;width:56;height:2" coordorigin="2641,1356" coordsize="56,0" path="m2696,1356l2641,1356e" filled="false" stroked="true" strokeweight=".203617pt" strokecolor="#000000">
                <v:path arrowok="t"/>
              </v:shape>
            </v:group>
            <v:group style="position:absolute;left:2696;top:1418;width:3162;height:2" coordorigin="2696,1418" coordsize="3162,2">
              <v:shape style="position:absolute;left:2696;top:1418;width:3162;height:2" coordorigin="2696,1418" coordsize="3162,0" path="m5858,1418l2696,1418e" filled="false" stroked="true" strokeweight=".203617pt" strokecolor="#000000">
                <v:path arrowok="t"/>
              </v:shape>
            </v:group>
            <v:group style="position:absolute;left:2641;top:116;width:56;height:2" coordorigin="2641,116" coordsize="56,2">
              <v:shape style="position:absolute;left:2641;top:116;width:56;height:2" coordorigin="2641,116" coordsize="56,0" path="m2696,116l2641,116e" filled="false" stroked="true" strokeweight=".203617pt" strokecolor="#000000">
                <v:path arrowok="t"/>
              </v:shape>
            </v:group>
            <v:group style="position:absolute;left:2641;top:738;width:56;height:2" coordorigin="2641,738" coordsize="56,2">
              <v:shape style="position:absolute;left:2641;top:738;width:56;height:2" coordorigin="2641,738" coordsize="56,0" path="m2696,738l2641,738e" filled="false" stroked="true" strokeweight=".203617pt" strokecolor="#000000">
                <v:path arrowok="t"/>
              </v:shape>
            </v:group>
            <v:group style="position:absolute;left:2641;top:1048;width:56;height:2" coordorigin="2641,1048" coordsize="56,2">
              <v:shape style="position:absolute;left:2641;top:1048;width:56;height:2" coordorigin="2641,1048" coordsize="56,0" path="m2696,1048l2641,1048e" filled="false" stroked="true" strokeweight=".203617pt" strokecolor="#000000">
                <v:path arrowok="t"/>
              </v:shape>
            </v:group>
            <v:group style="position:absolute;left:2641;top:429;width:56;height:2" coordorigin="2641,429" coordsize="56,2">
              <v:shape style="position:absolute;left:2641;top:429;width:56;height:2" coordorigin="2641,429" coordsize="56,0" path="m2696,429l2641,429e" filled="false" stroked="true" strokeweight=".203617pt" strokecolor="#000000">
                <v:path arrowok="t"/>
              </v:shape>
            </v:group>
            <v:group style="position:absolute;left:2696;top:54;width:2;height:1364" coordorigin="2696,54" coordsize="2,1364">
              <v:shape style="position:absolute;left:2696;top:54;width:2;height:1364" coordorigin="2696,54" coordsize="0,1364" path="m2696,1418l2696,54e" filled="false" stroked="true" strokeweight=".229136pt" strokecolor="#000000">
                <v:path arrowok="t"/>
              </v:shape>
            </v:group>
            <v:group style="position:absolute;left:2774;top:706;width:3006;height:2" coordorigin="2774,706" coordsize="3006,2">
              <v:shape style="position:absolute;left:2774;top:706;width:3006;height:2" coordorigin="2774,706" coordsize="3006,0" path="m5780,706l2774,706e" filled="false" stroked="true" strokeweight=".203617pt" strokecolor="#000000">
                <v:path arrowok="t"/>
              </v:shape>
            </v:group>
            <v:group style="position:absolute;left:2774;top:291;width:500;height:644" coordorigin="2774,291" coordsize="500,644">
              <v:shape style="position:absolute;left:2774;top:291;width:500;height:644" coordorigin="2774,291" coordsize="500,644" path="m2774,291l3274,934e" filled="false" stroked="true" strokeweight=".219543pt" strokecolor="#000000">
                <v:path arrowok="t"/>
              </v:shape>
            </v:group>
            <v:group style="position:absolute;left:3274;top:934;width:504;height:102" coordorigin="3274,934" coordsize="504,102">
              <v:shape style="position:absolute;left:3274;top:934;width:504;height:102" coordorigin="3274,934" coordsize="504,102" path="m3274,934l3778,1036e" filled="false" stroked="true" strokeweight=".204621pt" strokecolor="#000000">
                <v:path arrowok="t"/>
              </v:shape>
            </v:group>
            <v:group style="position:absolute;left:3778;top:869;width:500;height:167" coordorigin="3778,869" coordsize="500,167">
              <v:shape style="position:absolute;left:3778;top:869;width:500;height:167" coordorigin="3778,869" coordsize="500,167" path="m3778,1036l4277,869e" filled="false" stroked="true" strokeweight=".20618pt" strokecolor="#000000">
                <v:path arrowok="t"/>
              </v:shape>
            </v:group>
            <v:group style="position:absolute;left:4277;top:869;width:500;height:110" coordorigin="4277,869" coordsize="500,110">
              <v:shape style="position:absolute;left:4277;top:869;width:500;height:110" coordorigin="4277,869" coordsize="500,110" path="m4277,869l4776,978e" filled="false" stroked="true" strokeweight=".204782pt" strokecolor="#000000">
                <v:path arrowok="t"/>
              </v:shape>
            </v:group>
            <v:group style="position:absolute;left:4776;top:978;width:504;height:237" coordorigin="4776,978" coordsize="504,237">
              <v:shape style="position:absolute;left:4776;top:978;width:504;height:237" coordorigin="4776,978" coordsize="504,237" path="m4776,978l5280,1215e" filled="false" stroked="true" strokeweight=".208219pt" strokecolor="#000000">
                <v:path arrowok="t"/>
              </v:shape>
            </v:group>
            <v:group style="position:absolute;left:5280;top:1215;width:501;height:142" coordorigin="5280,1215" coordsize="501,142">
              <v:shape style="position:absolute;left:5280;top:1215;width:501;height:142" coordorigin="5280,1215" coordsize="501,142" path="m5280,1215l5780,1356e" filled="false" stroked="true" strokeweight=".205508pt" strokecolor="#000000">
                <v:path arrowok="t"/>
              </v:shape>
            </v:group>
            <v:group style="position:absolute;left:2774;top:197;width:500;height:513" coordorigin="2774,197" coordsize="500,513">
              <v:shape style="position:absolute;left:2774;top:197;width:500;height:513" coordorigin="2774,197" coordsize="500,513" path="m2774,197l3274,710e" filled="false" stroked="true" strokeweight=".216709pt" strokecolor="#000000">
                <v:path arrowok="t"/>
              </v:shape>
            </v:group>
            <v:group style="position:absolute;left:3274;top:710;width:504;height:87" coordorigin="3274,710" coordsize="504,87">
              <v:shape style="position:absolute;left:3274;top:710;width:504;height:87" coordorigin="3274,710" coordsize="504,87" path="m3274,710l3778,796e" filled="false" stroked="true" strokeweight=".204345pt" strokecolor="#000000">
                <v:path arrowok="t"/>
              </v:shape>
            </v:group>
            <v:group style="position:absolute;left:3778;top:609;width:500;height:188" coordorigin="3778,609" coordsize="500,188">
              <v:shape style="position:absolute;left:3778;top:609;width:500;height:188" coordorigin="3778,609" coordsize="500,188" path="m3778,796l4277,609e" filled="false" stroked="true" strokeweight=".206763pt" strokecolor="#000000">
                <v:path arrowok="t"/>
              </v:shape>
            </v:group>
            <v:group style="position:absolute;left:4277;top:609;width:500;height:86" coordorigin="4277,609" coordsize="500,86">
              <v:shape style="position:absolute;left:4277;top:609;width:500;height:86" coordorigin="4277,609" coordsize="500,86" path="m4277,609l4776,694e" filled="false" stroked="true" strokeweight=".204339pt" strokecolor="#000000">
                <v:path arrowok="t"/>
              </v:shape>
            </v:group>
            <v:group style="position:absolute;left:4776;top:694;width:504;height:41" coordorigin="4776,694" coordsize="504,41">
              <v:shape style="position:absolute;left:4776;top:694;width:504;height:41" coordorigin="4776,694" coordsize="504,41" path="m4776,694l5280,735e" filled="false" stroked="true" strokeweight=".203783pt" strokecolor="#000000">
                <v:path arrowok="t"/>
              </v:shape>
            </v:group>
            <v:group style="position:absolute;left:5280;top:694;width:501;height:41" coordorigin="5280,694" coordsize="501,41">
              <v:shape style="position:absolute;left:5280;top:694;width:501;height:41" coordorigin="5280,694" coordsize="501,41" path="m5280,735l5780,694e" filled="false" stroked="true" strokeweight=".203785pt" strokecolor="#000000">
                <v:path arrowok="t"/>
              </v:shape>
            </v:group>
            <v:group style="position:absolute;left:2774;top:116;width:500;height:400" coordorigin="2774,116" coordsize="500,400">
              <v:shape style="position:absolute;left:2774;top:116;width:500;height:400" coordorigin="2774,116" coordsize="500,400" path="m2774,116l3274,515e" filled="false" stroked="true" strokeweight=".213583pt" strokecolor="#000000">
                <v:path arrowok="t"/>
              </v:shape>
            </v:group>
            <v:group style="position:absolute;left:3274;top:515;width:504;height:21" coordorigin="3274,515" coordsize="504,21">
              <v:shape style="position:absolute;left:3274;top:515;width:504;height:21" coordorigin="3274,515" coordsize="504,21" path="m3274,515l3778,536e" filled="false" stroked="true" strokeweight=".203658pt" strokecolor="#000000">
                <v:path arrowok="t"/>
              </v:shape>
            </v:group>
            <v:group style="position:absolute;left:3778;top:356;width:500;height:180" coordorigin="3778,356" coordsize="500,180">
              <v:shape style="position:absolute;left:3778;top:356;width:500;height:180" coordorigin="3778,356" coordsize="500,180" path="m3778,536l4277,356e" filled="false" stroked="true" strokeweight=".206553pt" strokecolor="#000000">
                <v:path arrowok="t"/>
              </v:shape>
            </v:group>
            <v:group style="position:absolute;left:4277;top:356;width:500;height:66" coordorigin="4277,356" coordsize="500,66">
              <v:shape style="position:absolute;left:4277;top:356;width:500;height:66" coordorigin="4277,356" coordsize="500,66" path="m4277,356l4776,422e" filled="false" stroked="true" strokeweight=".204055pt" strokecolor="#000000">
                <v:path arrowok="t"/>
              </v:shape>
            </v:group>
            <v:group style="position:absolute;left:4776;top:422;width:504;height:106" coordorigin="4776,422" coordsize="504,106">
              <v:shape style="position:absolute;left:4776;top:422;width:504;height:106" coordorigin="4776,422" coordsize="504,106" path="m4776,422l5280,527e" filled="false" stroked="true" strokeweight=".20469pt" strokecolor="#000000">
                <v:path arrowok="t"/>
              </v:shape>
            </v:group>
            <v:group style="position:absolute;left:5280;top:429;width:501;height:99" coordorigin="5280,429" coordsize="501,99">
              <v:shape style="position:absolute;left:5280;top:429;width:501;height:99" coordorigin="5280,429" coordsize="501,99" path="m5280,527l5780,429e" filled="false" stroked="true" strokeweight=".204567pt" strokecolor="#000000">
                <v:path arrowok="t"/>
              </v:shape>
            </v:group>
            <w10:wrap type="none"/>
          </v:group>
        </w:pict>
      </w:r>
    </w:p>
    <w:p w:rsidR="0018722C">
      <w:pPr>
        <w:pStyle w:val="ae"/>
        <w:topLinePunct/>
      </w:pPr>
      <w:r>
        <w:rPr>
          <w:kern w:val="2"/>
          <w:szCs w:val="22"/>
          <w:rFonts w:ascii="Arial" w:cstheme="minorBidi" w:hAnsiTheme="minorHAnsi" w:eastAsiaTheme="minorHAnsi"/>
          <w:w w:val="120"/>
          <w:sz w:val="12"/>
        </w:rPr>
        <w:t>0.0896</w:t>
      </w:r>
    </w:p>
    <w:p w:rsidR="0018722C">
      <w:pPr>
        <w:topLinePunct/>
      </w:pPr>
      <w:r>
        <w:rPr>
          <w:rFonts w:cstheme="minorBidi" w:hAnsiTheme="minorHAnsi" w:eastAsiaTheme="minorHAnsi" w:asciiTheme="minorHAnsi" w:ascii="Arial"/>
        </w:rPr>
        <w:t>0.1883</w:t>
      </w:r>
    </w:p>
    <w:p w:rsidR="0018722C">
      <w:pPr>
        <w:pStyle w:val="ae"/>
        <w:topLinePunct/>
      </w:pPr>
      <w:r>
        <w:rPr>
          <w:kern w:val="2"/>
          <w:sz w:val="22"/>
          <w:szCs w:val="22"/>
          <w:rFonts w:cstheme="minorBidi" w:hAnsiTheme="minorHAnsi" w:eastAsiaTheme="minorHAnsi" w:asciiTheme="minorHAnsi"/>
        </w:rPr>
        <w:pict>
          <v:group style="margin-left:340.800201pt;margin-top:8.758036pt;width:18.3pt;height:.1pt;mso-position-horizontal-relative:page;mso-position-vertical-relative:paragraph;z-index:4240" coordorigin="6816,175" coordsize="366,2">
            <v:shape style="position:absolute;left:6816;top:175;width:366;height:2" coordorigin="6816,175" coordsize="366,0" path="m6816,175l7182,175e" filled="false" stroked="true" strokeweight=".203617pt" strokecolor="#000000">
              <v:path arrowok="t"/>
            </v:shape>
            <w10:wrap type="none"/>
          </v:group>
        </w:pict>
      </w:r>
      <w:r>
        <w:rPr>
          <w:kern w:val="2"/>
          <w:sz w:val="22"/>
          <w:szCs w:val="22"/>
          <w:rFonts w:cstheme="minorBidi" w:hAnsiTheme="minorHAnsi" w:eastAsiaTheme="minorHAnsi" w:asciiTheme="minorHAnsi"/>
        </w:rPr>
        <w:pict>
          <v:group style="margin-left:420.060181pt;margin-top:8.758036pt;width:18.150pt;height:.1pt;mso-position-horizontal-relative:page;mso-position-vertical-relative:paragraph;z-index:-311536" coordorigin="8401,175" coordsize="363,2">
            <v:shape style="position:absolute;left:8401;top:175;width:363;height:2" coordorigin="8401,175" coordsize="363,0" path="m8401,175l8764,175e" filled="false" stroked="true" strokeweight=".203617pt" strokecolor="#000000">
              <v:path arrowok="t"/>
            </v:shape>
            <w10:wrap type="none"/>
          </v:group>
        </w:pict>
      </w:r>
      <w:r>
        <w:rPr>
          <w:kern w:val="2"/>
          <w:szCs w:val="22"/>
          <w:rFonts w:ascii="Arial" w:cstheme="minorBidi" w:hAnsiTheme="minorHAnsi" w:eastAsiaTheme="minorHAnsi"/>
          <w:w w:val="120"/>
          <w:sz w:val="12"/>
        </w:rPr>
        <w:t>(p</w:t>
      </w:r>
      <w:r>
        <w:rPr>
          <w:kern w:val="2"/>
          <w:szCs w:val="22"/>
          <w:rFonts w:ascii="Arial" w:cstheme="minorBidi" w:hAnsiTheme="minorHAnsi" w:eastAsiaTheme="minorHAnsi"/>
          <w:w w:val="120"/>
          <w:sz w:val="12"/>
        </w:rPr>
        <w:t xml:space="preserve"> </w:t>
      </w:r>
      <w:r>
        <w:rPr>
          <w:kern w:val="2"/>
          <w:szCs w:val="22"/>
          <w:rFonts w:ascii="Arial" w:cstheme="minorBidi" w:hAnsiTheme="minorHAnsi" w:eastAsiaTheme="minorHAnsi"/>
          <w:w w:val="120"/>
          <w:sz w:val="12"/>
        </w:rPr>
        <w:t>5)</w:t>
      </w:r>
      <w:r>
        <w:rPr>
          <w:kern w:val="2"/>
          <w:szCs w:val="22"/>
          <w:rFonts w:ascii="Arial" w:cstheme="minorBidi" w:hAnsiTheme="minorHAnsi" w:eastAsiaTheme="minorHAnsi"/>
          <w:spacing w:val="-6"/>
          <w:w w:val="120"/>
          <w:sz w:val="12"/>
        </w:rPr>
        <w:t xml:space="preserve"> </w:t>
      </w:r>
      <w:r>
        <w:rPr>
          <w:kern w:val="2"/>
          <w:szCs w:val="22"/>
          <w:rFonts w:ascii="Arial" w:cstheme="minorBidi" w:hAnsiTheme="minorHAnsi" w:eastAsiaTheme="minorHAnsi"/>
          <w:w w:val="120"/>
          <w:sz w:val="12"/>
        </w:rPr>
        <w:t>er</w:t>
      </w:r>
      <w:r w:rsidRPr="00000000">
        <w:rPr>
          <w:kern w:val="2"/>
          <w:sz w:val="22"/>
          <w:szCs w:val="22"/>
          <w:rFonts w:cstheme="minorBidi" w:hAnsiTheme="minorHAnsi" w:eastAsiaTheme="minorHAnsi" w:asciiTheme="minorHAnsi"/>
        </w:rPr>
        <w:tab/>
      </w:r>
      <w:r>
        <w:t>er</w:t>
      </w:r>
    </w:p>
    <w:p w:rsidR="0018722C">
      <w:pPr>
        <w:topLinePunct/>
      </w:pPr>
      <w:r>
        <w:rPr>
          <w:rFonts w:ascii="Arial" w:cstheme="minorBidi" w:hAnsiTheme="minorHAnsi" w:eastAsiaTheme="minorHAnsi"/>
          <w:vertAlign w:val="subscript"/>
          <w:u w:val="single" w:color="000000"/>
        </w:rPr>
        <w:t xml:space="preserve"> </w:t>
      </w:r>
      <w:r>
        <w:rPr>
          <w:rFonts w:ascii="Arial" w:cstheme="minorBidi" w:hAnsiTheme="minorHAnsi" w:eastAsiaTheme="minorHAnsi"/>
          <w:u w:val="single" w:color="000000"/>
        </w:rPr>
        <w:tab/>
      </w:r>
      <w:r>
        <w:rPr>
          <w:vertAlign w:val="subscript"/>
          <w:rFonts w:ascii="Arial" w:cstheme="minorBidi" w:hAnsiTheme="minorHAnsi" w:eastAsiaTheme="minorHAnsi"/>
        </w:rPr>
        <w:t>(</w:t>
      </w:r>
      <w:r>
        <w:rPr>
          <w:vertAlign w:val="subscript"/>
          <w:rFonts w:ascii="Arial" w:cstheme="minorBidi" w:hAnsiTheme="minorHAnsi" w:eastAsiaTheme="minorHAnsi"/>
        </w:rPr>
        <w:t xml:space="preserve">p</w:t>
      </w:r>
      <w:r>
        <w:rPr>
          <w:vertAlign w:val="subscript"/>
          <w:rFonts w:ascii="Arial" w:cstheme="minorBidi" w:hAnsiTheme="minorHAnsi" w:eastAsiaTheme="minorHAnsi"/>
        </w:rPr>
        <w:t xml:space="preserve"> 95</w:t>
      </w:r>
      <w:r>
        <w:rPr>
          <w:vertAlign w:val="subscript"/>
          <w:rFonts w:ascii="Arial" w:cstheme="minorBidi" w:hAnsiTheme="minorHAnsi" w:eastAsiaTheme="minorHAnsi"/>
        </w:rPr>
        <w:t>)</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er</w:t>
      </w:r>
    </w:p>
    <w:p w:rsidR="0018722C">
      <w:spacing w:beforeLines="0" w:before="0" w:afterLines="0" w:after="0" w:line="440" w:lineRule="auto"/>
      <w:pPr>
        <w:sectPr w:rsidR="00556256">
          <w:type w:val="continuous"/>
          <w:pgSz w:w="11910" w:h="16840"/>
          <w:pgMar w:top="1600" w:bottom="280" w:left="1540" w:right="1540"/>
          <w:cols w:num="3" w:equalWidth="0">
            <w:col w:w="3706" w:space="647"/>
            <w:col w:w="804" w:space="40"/>
            <w:col w:w="3633"/>
          </w:cols>
        </w:sectPr>
        <w:topLinePunct/>
      </w:pPr>
    </w:p>
    <w:p w:rsidR="0018722C">
      <w:spacing w:beforeLines="0" w:before="0" w:afterLines="0" w:after="0" w:line="440" w:lineRule="auto"/>
      <w:pPr>
        <w:sectPr w:rsidR="00556256">
          <w:type w:val="continuous"/>
          <w:pgSz w:w="11910" w:h="16840"/>
          <w:pgMar w:top="1600" w:bottom="280" w:left="1540" w:right="1540"/>
        </w:sectPr>
        <w:topLinePunct/>
      </w:pPr>
    </w:p>
    <w:p w:rsidR="0018722C">
      <w:pPr>
        <w:spacing w:before="89"/>
        <w:ind w:leftChars="0" w:left="561" w:rightChars="0" w:right="0" w:firstLineChars="0" w:firstLine="0"/>
        <w:jc w:val="left"/>
        <w:topLinePunct/>
      </w:pPr>
      <w:r>
        <w:rPr>
          <w:kern w:val="2"/>
          <w:sz w:val="12"/>
          <w:szCs w:val="22"/>
          <w:rFonts w:cstheme="minorBidi" w:hAnsiTheme="minorHAnsi" w:eastAsiaTheme="minorHAnsi" w:asciiTheme="minorHAnsi" w:ascii="Arial"/>
          <w:spacing w:val="0"/>
          <w:w w:val="115"/>
        </w:rPr>
        <w:t>-0.0992</w:t>
      </w:r>
    </w:p>
    <w:p w:rsidR="0018722C">
      <w:pPr>
        <w:topLinePunct/>
      </w:pPr>
      <w:r>
        <w:rPr>
          <w:rFonts w:cstheme="minorBidi" w:hAnsiTheme="minorHAnsi" w:eastAsiaTheme="minorHAnsi" w:asciiTheme="minorHAnsi" w:ascii="Arial"/>
        </w:rPr>
        <w:t>0.1802</w:t>
      </w:r>
    </w:p>
    <w:p w:rsidR="0018722C">
      <w:pPr>
        <w:spacing w:before="0"/>
        <w:ind w:leftChars="0" w:left="561" w:rightChars="0" w:right="0" w:firstLineChars="0" w:firstLine="0"/>
        <w:jc w:val="left"/>
        <w:topLinePunct/>
      </w:pPr>
      <w:r>
        <w:rPr>
          <w:kern w:val="2"/>
          <w:sz w:val="12"/>
          <w:szCs w:val="22"/>
          <w:rFonts w:cstheme="minorBidi" w:hAnsiTheme="minorHAnsi" w:eastAsiaTheme="minorHAnsi" w:asciiTheme="minorHAnsi" w:ascii="Arial"/>
          <w:spacing w:val="0"/>
          <w:w w:val="115"/>
        </w:rPr>
        <w:t>-0.5931</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cy to cy</w:t>
      </w:r>
      <w:r>
        <w:rPr>
          <w:rFonts w:ascii="Arial" w:cstheme="minorBidi" w:hAnsiTheme="minorHAnsi" w:eastAsiaTheme="minorHAnsi"/>
        </w:rPr>
        <w:t xml:space="preserve"> </w:t>
      </w:r>
      <w:r>
        <w:rPr>
          <w:rFonts w:ascii="Arial" w:cstheme="minorBidi" w:hAnsiTheme="minorHAnsi" w:eastAsiaTheme="minorHAnsi"/>
        </w:rPr>
        <w:t>shock</w:t>
      </w:r>
    </w:p>
    <w:p w:rsidR="0018722C">
      <w:pPr>
        <w:pStyle w:val="ae"/>
        <w:topLinePunct/>
      </w:pPr>
      <w:r>
        <w:rPr>
          <w:kern w:val="2"/>
          <w:sz w:val="22"/>
          <w:szCs w:val="22"/>
          <w:rFonts w:cstheme="minorBidi" w:hAnsiTheme="minorHAnsi" w:eastAsiaTheme="minorHAnsi" w:asciiTheme="minorHAnsi"/>
        </w:rPr>
        <w:pict>
          <v:group style="margin-left:134.820297pt;margin-top:12.659747pt;width:18.3pt;height:.1pt;mso-position-horizontal-relative:page;mso-position-vertical-relative:paragraph;z-index:-311488" coordorigin="2696,253" coordsize="366,2">
            <v:shape style="position:absolute;left:2696;top:253;width:366;height:2" coordorigin="2696,253" coordsize="366,0" path="m2696,253l3062,253e" filled="false" stroked="true" strokeweight=".203617pt" strokecolor="#000000">
              <v:path arrowok="t"/>
            </v:shape>
            <w10:wrap type="none"/>
          </v:group>
        </w:pict>
      </w:r>
      <w:r>
        <w:rPr>
          <w:kern w:val="2"/>
          <w:sz w:val="22"/>
          <w:szCs w:val="22"/>
          <w:rFonts w:cstheme="minorBidi" w:hAnsiTheme="minorHAnsi" w:eastAsiaTheme="minorHAnsi" w:asciiTheme="minorHAnsi"/>
        </w:rPr>
        <w:pict>
          <v:group style="margin-left:131.958237pt;margin-top:18.245504pt;width:161.1pt;height:70.25pt;mso-position-horizontal-relative:page;mso-position-vertical-relative:paragraph;z-index:-311464" coordorigin="2639,365" coordsize="3222,1405">
            <v:group style="position:absolute;left:2774;top:1730;width:2;height:38" coordorigin="2774,1730" coordsize="2,38">
              <v:shape style="position:absolute;left:2774;top:1730;width:2;height:38" coordorigin="2774,1730" coordsize="0,38" path="m2774,1768l2774,1730e" filled="false" stroked="true" strokeweight=".229136pt" strokecolor="#000000">
                <v:path arrowok="t"/>
              </v:shape>
            </v:group>
            <v:group style="position:absolute;left:5780;top:1730;width:2;height:38" coordorigin="5780,1730" coordsize="2,38">
              <v:shape style="position:absolute;left:5780;top:1730;width:2;height:38" coordorigin="5780,1730" coordsize="0,38" path="m5780,1768l5780,1730e" filled="false" stroked="true" strokeweight=".229136pt" strokecolor="#000000">
                <v:path arrowok="t"/>
              </v:shape>
            </v:group>
            <v:group style="position:absolute;left:4277;top:1730;width:2;height:38" coordorigin="4277,1730" coordsize="2,38">
              <v:shape style="position:absolute;left:4277;top:1730;width:2;height:38" coordorigin="4277,1730" coordsize="0,38" path="m4277,1768l4277,1730e" filled="false" stroked="true" strokeweight=".229136pt" strokecolor="#000000">
                <v:path arrowok="t"/>
              </v:shape>
            </v:group>
            <v:group style="position:absolute;left:3526;top:1730;width:2;height:38" coordorigin="3526,1730" coordsize="2,38">
              <v:shape style="position:absolute;left:3526;top:1730;width:2;height:38" coordorigin="3526,1730" coordsize="0,38" path="m3526,1768l3526,1730e" filled="false" stroked="true" strokeweight=".229136pt" strokecolor="#000000">
                <v:path arrowok="t"/>
              </v:shape>
            </v:group>
            <v:group style="position:absolute;left:5028;top:1730;width:2;height:38" coordorigin="5028,1730" coordsize="2,38">
              <v:shape style="position:absolute;left:5028;top:1730;width:2;height:38" coordorigin="5028,1730" coordsize="0,38" path="m5028,1768l5028,1730e" filled="false" stroked="true" strokeweight=".229136pt" strokecolor="#000000">
                <v:path arrowok="t"/>
              </v:shape>
            </v:group>
            <v:group style="position:absolute;left:2641;top:1669;width:56;height:2" coordorigin="2641,1669" coordsize="56,2">
              <v:shape style="position:absolute;left:2641;top:1669;width:56;height:2" coordorigin="2641,1669" coordsize="56,0" path="m2696,1669l2641,1669e" filled="false" stroked="true" strokeweight=".203617pt" strokecolor="#000000">
                <v:path arrowok="t"/>
              </v:shape>
            </v:group>
            <v:group style="position:absolute;left:2696;top:1730;width:3162;height:2" coordorigin="2696,1730" coordsize="3162,2">
              <v:shape style="position:absolute;left:2696;top:1730;width:3162;height:2" coordorigin="2696,1730" coordsize="3162,0" path="m5858,1730l2696,1730e" filled="false" stroked="true" strokeweight=".203617pt" strokecolor="#000000">
                <v:path arrowok="t"/>
              </v:shape>
            </v:group>
            <v:group style="position:absolute;left:2641;top:428;width:56;height:2" coordorigin="2641,428" coordsize="56,2">
              <v:shape style="position:absolute;left:2641;top:428;width:56;height:2" coordorigin="2641,428" coordsize="56,0" path="m2696,428l2641,428e" filled="false" stroked="true" strokeweight=".203617pt" strokecolor="#000000">
                <v:path arrowok="t"/>
              </v:shape>
            </v:group>
            <v:group style="position:absolute;left:2641;top:1046;width:56;height:2" coordorigin="2641,1046" coordsize="56,2">
              <v:shape style="position:absolute;left:2641;top:1046;width:56;height:2" coordorigin="2641,1046" coordsize="56,0" path="m2696,1046l2641,1046e" filled="false" stroked="true" strokeweight=".203617pt" strokecolor="#000000">
                <v:path arrowok="t"/>
              </v:shape>
            </v:group>
            <v:group style="position:absolute;left:2641;top:1356;width:56;height:2" coordorigin="2641,1356" coordsize="56,2">
              <v:shape style="position:absolute;left:2641;top:1356;width:56;height:2" coordorigin="2641,1356" coordsize="56,0" path="m2696,1356l2641,1356e" filled="false" stroked="true" strokeweight=".203617pt" strokecolor="#000000">
                <v:path arrowok="t"/>
              </v:shape>
            </v:group>
            <v:group style="position:absolute;left:2641;top:738;width:56;height:2" coordorigin="2641,738" coordsize="56,2">
              <v:shape style="position:absolute;left:2641;top:738;width:56;height:2" coordorigin="2641,738" coordsize="56,0" path="m2696,738l2641,738e" filled="false" stroked="true" strokeweight=".203617pt" strokecolor="#000000">
                <v:path arrowok="t"/>
              </v:shape>
            </v:group>
            <v:group style="position:absolute;left:2696;top:367;width:2;height:1364" coordorigin="2696,367" coordsize="2,1364">
              <v:shape style="position:absolute;left:2696;top:367;width:2;height:1364" coordorigin="2696,367" coordsize="0,1364" path="m2696,1730l2696,367e" filled="false" stroked="true" strokeweight=".229136pt" strokecolor="#000000">
                <v:path arrowok="t"/>
              </v:shape>
            </v:group>
            <v:group style="position:absolute;left:2774;top:718;width:3006;height:2" coordorigin="2774,718" coordsize="3006,2">
              <v:shape style="position:absolute;left:2774;top:718;width:3006;height:2" coordorigin="2774,718" coordsize="3006,0" path="m5780,718l2774,718e" filled="false" stroked="true" strokeweight=".203617pt" strokecolor="#000000">
                <v:path arrowok="t"/>
              </v:shape>
            </v:group>
            <v:group style="position:absolute;left:2774;top:767;width:500;height:130" coordorigin="2774,767" coordsize="500,130">
              <v:shape style="position:absolute;left:2774;top:767;width:500;height:130" coordorigin="2774,767" coordsize="500,130" path="m2774,767l3274,896e" filled="false" stroked="true" strokeweight=".205228pt" strokecolor="#000000">
                <v:path arrowok="t"/>
              </v:shape>
            </v:group>
            <v:group style="position:absolute;left:3274;top:896;width:504;height:278" coordorigin="3274,896" coordsize="504,278">
              <v:shape style="position:absolute;left:3274;top:896;width:504;height:278" coordorigin="3274,896" coordsize="504,278" path="m3274,896l3778,1174e" filled="false" stroked="true" strokeweight=".209543pt" strokecolor="#000000">
                <v:path arrowok="t"/>
              </v:shape>
            </v:group>
            <v:group style="position:absolute;left:3778;top:1174;width:500;height:2" coordorigin="3778,1174" coordsize="500,2">
              <v:shape style="position:absolute;left:3778;top:1174;width:500;height:2" coordorigin="3778,1174" coordsize="500,0" path="m3778,1174l4277,1174e" filled="false" stroked="true" strokeweight=".203617pt" strokecolor="#000000">
                <v:path arrowok="t"/>
              </v:shape>
            </v:group>
            <v:group style="position:absolute;left:4277;top:1174;width:500;height:33" coordorigin="4277,1174" coordsize="500,33">
              <v:shape style="position:absolute;left:4277;top:1174;width:500;height:33" coordorigin="4277,1174" coordsize="500,33" path="m4277,1174l4776,1206e" filled="false" stroked="true" strokeweight=".203724pt" strokecolor="#000000">
                <v:path arrowok="t"/>
              </v:shape>
            </v:group>
            <v:group style="position:absolute;left:4776;top:1206;width:504;height:176" coordorigin="4776,1206" coordsize="504,176">
              <v:shape style="position:absolute;left:4776;top:1206;width:504;height:176" coordorigin="4776,1206" coordsize="504,176" path="m4776,1206l5280,1381e" filled="false" stroked="true" strokeweight=".206368pt" strokecolor="#000000">
                <v:path arrowok="t"/>
              </v:shape>
            </v:group>
            <v:group style="position:absolute;left:5280;top:1381;width:501;height:288" coordorigin="5280,1381" coordsize="501,288">
              <v:shape style="position:absolute;left:5280;top:1381;width:501;height:288" coordorigin="5280,1381" coordsize="501,288" path="m5280,1381l5780,1669e" filled="false" stroked="true" strokeweight=".209967pt" strokecolor="#000000">
                <v:path arrowok="t"/>
              </v:shape>
            </v:group>
            <v:group style="position:absolute;left:2774;top:665;width:500;height:24" coordorigin="2774,665" coordsize="500,24">
              <v:shape style="position:absolute;left:2774;top:665;width:500;height:24" coordorigin="2774,665" coordsize="500,24" path="m2774,665l3274,689e" filled="false" stroked="true" strokeweight=".203676pt" strokecolor="#000000">
                <v:path arrowok="t"/>
              </v:shape>
            </v:group>
            <v:group style="position:absolute;left:3274;top:689;width:504;height:102" coordorigin="3274,689" coordsize="504,102">
              <v:shape style="position:absolute;left:3274;top:689;width:504;height:102" coordorigin="3274,689" coordsize="504,102" path="m3274,689l3778,791e" filled="false" stroked="true" strokeweight=".204621pt" strokecolor="#000000">
                <v:path arrowok="t"/>
              </v:shape>
            </v:group>
            <v:group style="position:absolute;left:3778;top:718;width:500;height:74" coordorigin="3778,718" coordsize="500,74">
              <v:shape style="position:absolute;left:3778;top:718;width:500;height:74" coordorigin="3778,718" coordsize="500,74" path="m3778,791l4277,718e" filled="false" stroked="true" strokeweight=".204154pt" strokecolor="#000000">
                <v:path arrowok="t"/>
              </v:shape>
            </v:group>
            <v:group style="position:absolute;left:4277;top:665;width:500;height:53" coordorigin="4277,665" coordsize="500,53">
              <v:shape style="position:absolute;left:4277;top:665;width:500;height:53" coordorigin="4277,665" coordsize="500,53" path="m4277,718l4776,665e" filled="false" stroked="true" strokeweight=".203899pt" strokecolor="#000000">
                <v:path arrowok="t"/>
              </v:shape>
            </v:group>
            <v:group style="position:absolute;left:4776;top:665;width:504;height:62" coordorigin="4776,665" coordsize="504,62">
              <v:shape style="position:absolute;left:4776;top:665;width:504;height:62" coordorigin="4776,665" coordsize="504,62" path="m4776,665l5280,726e" filled="false" stroked="true" strokeweight=".203988pt" strokecolor="#000000">
                <v:path arrowok="t"/>
              </v:shape>
            </v:group>
            <v:group style="position:absolute;left:5280;top:718;width:501;height:9" coordorigin="5280,718" coordsize="501,9">
              <v:shape style="position:absolute;left:5280;top:718;width:501;height:9" coordorigin="5280,718" coordsize="501,9" path="m5280,726l5780,718e" filled="false" stroked="true" strokeweight=".203624pt" strokecolor="#000000">
                <v:path arrowok="t"/>
              </v:shape>
            </v:group>
            <v:group style="position:absolute;left:2774;top:526;width:500;height:46" coordorigin="2774,526" coordsize="500,46">
              <v:shape style="position:absolute;left:2774;top:526;width:500;height:46" coordorigin="2774,526" coordsize="500,46" path="m2774,571l3274,526e" filled="false" stroked="true" strokeweight=".203828pt" strokecolor="#000000">
                <v:path arrowok="t"/>
              </v:shape>
            </v:group>
            <v:group style="position:absolute;left:3274;top:526;width:504;height:17" coordorigin="3274,526" coordsize="504,17">
              <v:shape style="position:absolute;left:3274;top:526;width:504;height:17" coordorigin="3274,526" coordsize="504,17" path="m3274,526l3778,542e" filled="false" stroked="true" strokeweight=".203645pt" strokecolor="#000000">
                <v:path arrowok="t"/>
              </v:shape>
            </v:group>
            <v:group style="position:absolute;left:3778;top:502;width:500;height:41" coordorigin="3778,502" coordsize="500,41">
              <v:shape style="position:absolute;left:3778;top:502;width:500;height:41" coordorigin="3778,502" coordsize="500,41" path="m3778,542l4277,502e" filled="false" stroked="true" strokeweight=".203786pt" strokecolor="#000000">
                <v:path arrowok="t"/>
              </v:shape>
            </v:group>
            <v:group style="position:absolute;left:4277;top:428;width:500;height:74" coordorigin="4277,428" coordsize="500,74">
              <v:shape style="position:absolute;left:4277;top:428;width:500;height:74" coordorigin="4277,428" coordsize="500,74" path="m4277,502l4776,428e" filled="false" stroked="true" strokeweight=".204154pt" strokecolor="#000000">
                <v:path arrowok="t"/>
              </v:shape>
            </v:group>
            <v:group style="position:absolute;left:4776;top:428;width:504;height:65" coordorigin="4776,428" coordsize="504,65">
              <v:shape style="position:absolute;left:4776;top:428;width:504;height:65" coordorigin="4776,428" coordsize="504,65" path="m4776,428l5280,493e" filled="false" stroked="true" strokeweight=".204032pt" strokecolor="#000000">
                <v:path arrowok="t"/>
              </v:shape>
            </v:group>
            <v:group style="position:absolute;left:5280;top:469;width:501;height:24" coordorigin="5280,469" coordsize="501,24">
              <v:shape style="position:absolute;left:5280;top:469;width:501;height:24" coordorigin="5280,469" coordsize="501,24" path="m5280,493l5780,469e" filled="false" stroked="true" strokeweight=".203675pt" strokecolor="#000000">
                <v:path arrowok="t"/>
              </v:shape>
            </v:group>
            <w10:wrap type="none"/>
          </v:group>
        </w:pict>
      </w:r>
    </w:p>
    <w:p w:rsidR="0018722C">
      <w:pPr>
        <w:pStyle w:val="ae"/>
        <w:topLinePunct/>
      </w:pPr>
      <w:r>
        <w:rPr>
          <w:kern w:val="2"/>
          <w:szCs w:val="22"/>
          <w:rFonts w:ascii="Arial" w:cstheme="minorBidi" w:hAnsiTheme="minorHAnsi" w:eastAsiaTheme="minorHAnsi"/>
          <w:w w:val="118"/>
          <w:sz w:val="12"/>
          <w:u w:val="single" w:color="000000"/>
        </w:rPr>
        <w:t> </w:t>
      </w:r>
      <w:r>
        <w:rPr>
          <w:kern w:val="2"/>
          <w:szCs w:val="22"/>
          <w:rFonts w:ascii="Arial" w:cstheme="minorBidi" w:hAnsiTheme="minorHAnsi" w:eastAsiaTheme="minorHAnsi"/>
          <w:sz w:val="12"/>
          <w:u w:val="single" w:color="000000"/>
        </w:rPr>
        <w:tab/>
      </w:r>
      <w:r>
        <w:rPr>
          <w:kern w:val="2"/>
          <w:szCs w:val="22"/>
          <w:rFonts w:ascii="Arial" w:cstheme="minorBidi" w:hAnsiTheme="minorHAnsi" w:eastAsiaTheme="minorHAnsi"/>
          <w:w w:val="120"/>
          <w:sz w:val="12"/>
        </w:rPr>
        <w:t>(p 5)</w:t>
      </w:r>
      <w:r>
        <w:rPr>
          <w:kern w:val="2"/>
          <w:szCs w:val="22"/>
          <w:rFonts w:ascii="Arial" w:cstheme="minorBidi" w:hAnsiTheme="minorHAnsi" w:eastAsiaTheme="minorHAnsi"/>
          <w:spacing w:val="-6"/>
          <w:w w:val="120"/>
          <w:sz w:val="12"/>
        </w:rPr>
        <w:t> </w:t>
      </w:r>
      <w:r>
        <w:rPr>
          <w:kern w:val="2"/>
          <w:szCs w:val="22"/>
          <w:rFonts w:ascii="Arial" w:cstheme="minorBidi" w:hAnsiTheme="minorHAnsi" w:eastAsiaTheme="minorHAnsi"/>
          <w:w w:val="120"/>
          <w:sz w:val="12"/>
        </w:rPr>
        <w:t>cy</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20"/>
          <w:sz w:val="12"/>
          <w:u w:val="single" w:color="000000"/>
        </w:rPr>
        <w:tab/>
      </w:r>
      <w:r>
        <w:rPr>
          <w:kern w:val="2"/>
          <w:szCs w:val="22"/>
          <w:rFonts w:ascii="Arial" w:cstheme="minorBidi" w:hAnsiTheme="minorHAnsi" w:eastAsiaTheme="minorHAnsi"/>
          <w:spacing w:val="-2"/>
          <w:w w:val="120"/>
          <w:sz w:val="12"/>
        </w:rPr>
        <w:t>cy</w:t>
      </w:r>
      <w:r>
        <w:rPr>
          <w:kern w:val="2"/>
          <w:szCs w:val="22"/>
          <w:rFonts w:ascii="Arial" w:cstheme="minorBidi" w:hAnsiTheme="minorHAnsi" w:eastAsiaTheme="minorHAnsi"/>
          <w:spacing w:val="-2"/>
          <w:w w:val="118"/>
          <w:sz w:val="12"/>
        </w:rPr>
        <w:t> </w:t>
      </w:r>
      <w:r>
        <w:rPr>
          <w:kern w:val="2"/>
          <w:szCs w:val="22"/>
          <w:rFonts w:ascii="Arial" w:cstheme="minorBidi" w:hAnsiTheme="minorHAnsi" w:eastAsiaTheme="minorHAnsi"/>
          <w:w w:val="120"/>
          <w:sz w:val="12"/>
        </w:rPr>
        <w:t>(p 95)</w:t>
      </w:r>
      <w:r>
        <w:rPr>
          <w:kern w:val="2"/>
          <w:szCs w:val="22"/>
          <w:rFonts w:ascii="Arial" w:cstheme="minorBidi" w:hAnsiTheme="minorHAnsi" w:eastAsiaTheme="minorHAnsi"/>
          <w:spacing w:val="-8"/>
          <w:w w:val="120"/>
          <w:sz w:val="12"/>
        </w:rPr>
        <w:t> </w:t>
      </w:r>
      <w:r>
        <w:rPr>
          <w:kern w:val="2"/>
          <w:szCs w:val="22"/>
          <w:rFonts w:ascii="Arial" w:cstheme="minorBidi" w:hAnsiTheme="minorHAnsi" w:eastAsiaTheme="minorHAnsi"/>
          <w:w w:val="120"/>
          <w:sz w:val="12"/>
        </w:rPr>
        <w:t>cy</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er to cy</w:t>
      </w:r>
      <w:r>
        <w:rPr>
          <w:rFonts w:ascii="Arial" w:cstheme="minorBidi" w:hAnsiTheme="minorHAnsi" w:eastAsiaTheme="minorHAnsi"/>
        </w:rPr>
        <w:t xml:space="preserve"> </w:t>
      </w:r>
      <w:r>
        <w:rPr>
          <w:rFonts w:ascii="Arial" w:cstheme="minorBidi" w:hAnsiTheme="minorHAnsi" w:eastAsiaTheme="minorHAnsi"/>
        </w:rPr>
        <w:t>shock</w:t>
      </w:r>
    </w:p>
    <w:p w:rsidR="0018722C">
      <w:pPr>
        <w:spacing w:before="89"/>
        <w:ind w:leftChars="0" w:left="359" w:rightChars="0" w:right="0" w:firstLineChars="0" w:firstLine="0"/>
        <w:jc w:val="left"/>
        <w:topLinePunct/>
      </w:pPr>
      <w:r>
        <w:rPr>
          <w:kern w:val="2"/>
          <w:sz w:val="22"/>
          <w:szCs w:val="22"/>
          <w:rFonts w:cstheme="minorBidi" w:hAnsiTheme="minorHAnsi" w:eastAsiaTheme="minorHAnsi" w:asciiTheme="minorHAnsi"/>
          <w:spacing w:val="0"/>
          <w:w w:val="115"/>
        </w:rPr>
        <w:br w:type="column"/>
      </w:r>
      <w:r>
        <w:rPr>
          <w:kern w:val="2"/>
          <w:szCs w:val="22"/>
          <w:rFonts w:ascii="Arial" w:cstheme="minorBidi" w:hAnsiTheme="minorHAnsi" w:eastAsiaTheme="minorHAnsi"/>
          <w:spacing w:val="0"/>
          <w:w w:val="115"/>
          <w:sz w:val="12"/>
        </w:rPr>
        <w:t>-0.0148</w:t>
      </w:r>
    </w:p>
    <w:p w:rsidR="0018722C">
      <w:pPr>
        <w:topLinePunct/>
      </w:pPr>
      <w:r>
        <w:rPr>
          <w:rFonts w:cstheme="minorBidi" w:hAnsiTheme="minorHAnsi" w:eastAsiaTheme="minorHAnsi" w:asciiTheme="minorHAnsi" w:ascii="Arial"/>
        </w:rPr>
        <w:t>1.5481</w:t>
      </w:r>
    </w:p>
    <w:p w:rsidR="0018722C">
      <w:pPr>
        <w:spacing w:before="0"/>
        <w:ind w:leftChars="0" w:left="359" w:rightChars="0" w:right="0" w:firstLineChars="0" w:firstLine="0"/>
        <w:jc w:val="left"/>
        <w:topLinePunct/>
      </w:pPr>
      <w:r>
        <w:rPr>
          <w:kern w:val="2"/>
          <w:sz w:val="12"/>
          <w:szCs w:val="22"/>
          <w:rFonts w:cstheme="minorBidi" w:hAnsiTheme="minorHAnsi" w:eastAsiaTheme="minorHAnsi" w:asciiTheme="minorHAnsi" w:ascii="Arial"/>
          <w:spacing w:val="0"/>
          <w:w w:val="115"/>
        </w:rPr>
        <w:t>-0.0752</w:t>
      </w:r>
    </w:p>
    <w:p w:rsidR="0018722C">
      <w:pPr>
        <w:pStyle w:val="ae"/>
        <w:topLinePunct/>
      </w:pPr>
      <w:r>
        <w:rPr>
          <w:kern w:val="2"/>
          <w:sz w:val="22"/>
          <w:szCs w:val="22"/>
          <w:rFonts w:cstheme="minorBidi" w:hAnsiTheme="minorHAnsi" w:eastAsiaTheme="minorHAnsi" w:asciiTheme="minorHAnsi"/>
        </w:rPr>
        <w:pict>
          <v:group style="margin-left:338.177887pt;margin-top:-64.696602pt;width:161.050pt;height:70.45pt;mso-position-horizontal-relative:page;mso-position-vertical-relative:paragraph;z-index:-311512" coordorigin="6764,-1294" coordsize="3221,1409">
            <v:group style="position:absolute;left:6898;top:72;width:2;height:41" coordorigin="6898,72" coordsize="2,41">
              <v:shape style="position:absolute;left:6898;top:72;width:2;height:41" coordorigin="6898,72" coordsize="0,41" path="m6898,112l6898,72e" filled="false" stroked="true" strokeweight=".229136pt" strokecolor="#000000">
                <v:path arrowok="t"/>
              </v:shape>
            </v:group>
            <v:group style="position:absolute;left:9900;top:72;width:2;height:41" coordorigin="9900,72" coordsize="2,41">
              <v:shape style="position:absolute;left:9900;top:72;width:2;height:41" coordorigin="9900,72" coordsize="0,41" path="m9900,112l9900,72e" filled="false" stroked="true" strokeweight=".229136pt" strokecolor="#000000">
                <v:path arrowok="t"/>
              </v:shape>
            </v:group>
            <v:group style="position:absolute;left:8401;top:72;width:2;height:41" coordorigin="8401,72" coordsize="2,41">
              <v:shape style="position:absolute;left:8401;top:72;width:2;height:41" coordorigin="8401,72" coordsize="0,41" path="m8401,112l8401,72e" filled="false" stroked="true" strokeweight=".229136pt" strokecolor="#000000">
                <v:path arrowok="t"/>
              </v:shape>
            </v:group>
            <v:group style="position:absolute;left:7650;top:72;width:2;height:41" coordorigin="7650,72" coordsize="2,41">
              <v:shape style="position:absolute;left:7650;top:72;width:2;height:41" coordorigin="7650,72" coordsize="0,41" path="m7650,112l7650,72e" filled="false" stroked="true" strokeweight=".229136pt" strokecolor="#000000">
                <v:path arrowok="t"/>
              </v:shape>
            </v:group>
            <v:group style="position:absolute;left:9148;top:72;width:2;height:41" coordorigin="9148,72" coordsize="2,41">
              <v:shape style="position:absolute;left:9148;top:72;width:2;height:41" coordorigin="9148,72" coordsize="0,41" path="m9148,112l9148,72e" filled="false" stroked="true" strokeweight=".229136pt" strokecolor="#000000">
                <v:path arrowok="t"/>
              </v:shape>
            </v:group>
            <v:group style="position:absolute;left:6766;top:10;width:51;height:2" coordorigin="6766,10" coordsize="51,2">
              <v:shape style="position:absolute;left:6766;top:10;width:51;height:2" coordorigin="6766,10" coordsize="51,0" path="m6816,10l6766,10e" filled="false" stroked="true" strokeweight=".203617pt" strokecolor="#000000">
                <v:path arrowok="t"/>
              </v:shape>
            </v:group>
            <v:group style="position:absolute;left:6816;top:72;width:3166;height:2" coordorigin="6816,72" coordsize="3166,2">
              <v:shape style="position:absolute;left:6816;top:72;width:3166;height:2" coordorigin="6816,72" coordsize="3166,0" path="m9982,72l6816,72e" filled="false" stroked="true" strokeweight=".203617pt" strokecolor="#000000">
                <v:path arrowok="t"/>
              </v:shape>
            </v:group>
            <v:group style="position:absolute;left:6766;top:-1230;width:51;height:2" coordorigin="6766,-1230" coordsize="51,2">
              <v:shape style="position:absolute;left:6766;top:-1230;width:51;height:2" coordorigin="6766,-1230" coordsize="51,0" path="m6816,-1230l6766,-1230e" filled="false" stroked="true" strokeweight=".203617pt" strokecolor="#000000">
                <v:path arrowok="t"/>
              </v:shape>
            </v:group>
            <v:group style="position:absolute;left:6766;top:-608;width:51;height:2" coordorigin="6766,-608" coordsize="51,2">
              <v:shape style="position:absolute;left:6766;top:-608;width:51;height:2" coordorigin="6766,-608" coordsize="51,0" path="m6816,-608l6766,-608e" filled="false" stroked="true" strokeweight=".203617pt" strokecolor="#000000">
                <v:path arrowok="t"/>
              </v:shape>
            </v:group>
            <v:group style="position:absolute;left:6766;top:-298;width:51;height:2" coordorigin="6766,-298" coordsize="51,2">
              <v:shape style="position:absolute;left:6766;top:-298;width:51;height:2" coordorigin="6766,-298" coordsize="51,0" path="m6816,-298l6766,-298e" filled="false" stroked="true" strokeweight=".203617pt" strokecolor="#000000">
                <v:path arrowok="t"/>
              </v:shape>
            </v:group>
            <v:group style="position:absolute;left:6766;top:-917;width:51;height:2" coordorigin="6766,-917" coordsize="51,2">
              <v:shape style="position:absolute;left:6766;top:-917;width:51;height:2" coordorigin="6766,-917" coordsize="51,0" path="m6816,-917l6766,-917e" filled="false" stroked="true" strokeweight=".203617pt" strokecolor="#000000">
                <v:path arrowok="t"/>
              </v:shape>
            </v:group>
            <v:group style="position:absolute;left:6816;top:-1292;width:2;height:1364" coordorigin="6816,-1292" coordsize="2,1364">
              <v:shape style="position:absolute;left:6816;top:-1292;width:2;height:1364" coordorigin="6816,-1292" coordsize="0,1364" path="m6816,72l6816,-1292e" filled="false" stroked="true" strokeweight=".229136pt" strokecolor="#000000">
                <v:path arrowok="t"/>
              </v:shape>
            </v:group>
            <v:group style="position:absolute;left:6898;top:-78;width:3003;height:2" coordorigin="6898,-78" coordsize="3003,2">
              <v:shape style="position:absolute;left:6898;top:-78;width:3003;height:2" coordorigin="6898,-78" coordsize="3003,0" path="m9900,-78l6898,-78e" filled="false" stroked="true" strokeweight=".203617pt" strokecolor="#000000">
                <v:path arrowok="t"/>
              </v:shape>
            </v:group>
            <v:group style="position:absolute;left:6898;top:-78;width:501;height:53" coordorigin="6898,-78" coordsize="501,53">
              <v:shape style="position:absolute;left:6898;top:-78;width:501;height:53" coordorigin="6898,-78" coordsize="501,53" path="m6898,-78l7398,-26e" filled="false" stroked="true" strokeweight=".203898pt" strokecolor="#000000">
                <v:path arrowok="t"/>
              </v:shape>
            </v:group>
            <v:group style="position:absolute;left:7398;top:-38;width:500;height:12" coordorigin="7398,-38" coordsize="500,12">
              <v:shape style="position:absolute;left:7398;top:-38;width:500;height:12" coordorigin="7398,-38" coordsize="500,12" path="m7398,-26l7897,-38e" filled="false" stroked="true" strokeweight=".203631pt" strokecolor="#000000">
                <v:path arrowok="t"/>
              </v:shape>
            </v:group>
            <v:group style="position:absolute;left:7897;top:-38;width:504;height:2" coordorigin="7897,-38" coordsize="504,2">
              <v:shape style="position:absolute;left:7897;top:-38;width:504;height:2" coordorigin="7897,-38" coordsize="504,0" path="m7897,-38l8401,-38e" filled="false" stroked="true" strokeweight=".203617pt" strokecolor="#000000">
                <v:path arrowok="t"/>
              </v:shape>
            </v:group>
            <v:group style="position:absolute;left:8401;top:-38;width:500;height:29" coordorigin="8401,-38" coordsize="500,29">
              <v:shape style="position:absolute;left:8401;top:-38;width:500;height:29" coordorigin="8401,-38" coordsize="500,29" path="m8401,-38l8900,-9e" filled="false" stroked="true" strokeweight=".203701pt" strokecolor="#000000">
                <v:path arrowok="t"/>
              </v:shape>
            </v:group>
            <v:group style="position:absolute;left:8900;top:-9;width:500;height:20" coordorigin="8900,-9" coordsize="500,20">
              <v:shape style="position:absolute;left:8900;top:-9;width:500;height:20" coordorigin="8900,-9" coordsize="500,20" path="m8900,-9l9400,10e" filled="false" stroked="true" strokeweight=".203654pt" strokecolor="#000000">
                <v:path arrowok="t"/>
              </v:shape>
            </v:group>
            <v:group style="position:absolute;left:9400;top:10;width:501;height:2" coordorigin="9400,10" coordsize="501,2">
              <v:shape style="position:absolute;left:9400;top:10;width:501;height:2" coordorigin="9400,10" coordsize="501,0" path="m9400,10l9900,10e" filled="false" stroked="true" strokeweight=".203617pt" strokecolor="#000000">
                <v:path arrowok="t"/>
              </v:shape>
            </v:group>
            <v:group style="position:absolute;left:6898;top:-262;width:501;height:184" coordorigin="6898,-262" coordsize="501,184">
              <v:shape style="position:absolute;left:6898;top:-262;width:501;height:184" coordorigin="6898,-262" coordsize="501,184" path="m6898,-78l7398,-262e" filled="false" stroked="true" strokeweight=".206644pt" strokecolor="#000000">
                <v:path arrowok="t"/>
              </v:shape>
            </v:group>
            <v:group style="position:absolute;left:7398;top:-262;width:500;height:5" coordorigin="7398,-262" coordsize="500,5">
              <v:shape style="position:absolute;left:7398;top:-262;width:500;height:5" coordorigin="7398,-262" coordsize="500,5" path="m7398,-262l7897,-257e" filled="false" stroked="true" strokeweight=".203619pt" strokecolor="#000000">
                <v:path arrowok="t"/>
              </v:shape>
            </v:group>
            <v:group style="position:absolute;left:7897;top:-266;width:504;height:9" coordorigin="7897,-266" coordsize="504,9">
              <v:shape style="position:absolute;left:7897;top:-266;width:504;height:9" coordorigin="7897,-266" coordsize="504,9" path="m7897,-257l8401,-266e" filled="false" stroked="true" strokeweight=".203624pt" strokecolor="#000000">
                <v:path arrowok="t"/>
              </v:shape>
            </v:group>
            <v:group style="position:absolute;left:8401;top:-368;width:500;height:102" coordorigin="8401,-368" coordsize="500,102">
              <v:shape style="position:absolute;left:8401;top:-368;width:500;height:102" coordorigin="8401,-368" coordsize="500,102" path="m8401,-266l8900,-368e" filled="false" stroked="true" strokeweight=".204639pt" strokecolor="#000000">
                <v:path arrowok="t"/>
              </v:shape>
            </v:group>
            <v:group style="position:absolute;left:8900;top:-368;width:1000;height:58" coordorigin="8900,-368" coordsize="1000,58">
              <v:shape style="position:absolute;left:8900;top:-368;width:1000;height:58" coordorigin="8900,-368" coordsize="1000,58" path="m8900,-368l9400,-339,9900,-310e" filled="false" stroked="true" strokeweight=".203701pt" strokecolor="#000000">
                <v:path arrowok="t"/>
              </v:shape>
            </v:group>
            <v:group style="position:absolute;left:6898;top:-506;width:501;height:428" coordorigin="6898,-506" coordsize="501,428">
              <v:shape style="position:absolute;left:6898;top:-506;width:501;height:428" coordorigin="6898,-506" coordsize="501,428" path="m6898,-78l7398,-506e" filled="false" stroked="true" strokeweight=".214375pt" strokecolor="#000000">
                <v:path arrowok="t"/>
              </v:shape>
            </v:group>
            <v:group style="position:absolute;left:7398;top:-506;width:500;height:2" coordorigin="7398,-506" coordsize="500,2">
              <v:shape style="position:absolute;left:7398;top:-506;width:500;height:2" coordorigin="7398,-506" coordsize="500,0" path="m7398,-506l7897,-506e" filled="false" stroked="true" strokeweight=".203617pt" strokecolor="#000000">
                <v:path arrowok="t"/>
              </v:shape>
            </v:group>
            <v:group style="position:absolute;left:7897;top:-550;width:504;height:45" coordorigin="7897,-550" coordsize="504,45">
              <v:shape style="position:absolute;left:7897;top:-550;width:504;height:45" coordorigin="7897,-550" coordsize="504,45" path="m7897,-506l8401,-550e" filled="false" stroked="true" strokeweight=".203813pt" strokecolor="#000000">
                <v:path arrowok="t"/>
              </v:shape>
            </v:group>
            <v:group style="position:absolute;left:8401;top:-807;width:500;height:257" coordorigin="8401,-807" coordsize="500,257">
              <v:shape style="position:absolute;left:8401;top:-807;width:500;height:257" coordorigin="8401,-807" coordsize="500,257" path="m8401,-550l8900,-807e" filled="false" stroked="true" strokeweight=".208957pt" strokecolor="#000000">
                <v:path arrowok="t"/>
              </v:shape>
            </v:group>
            <v:group style="position:absolute;left:8900;top:-994;width:500;height:188" coordorigin="8900,-994" coordsize="500,188">
              <v:shape style="position:absolute;left:8900;top:-994;width:500;height:188" coordorigin="8900,-994" coordsize="500,188" path="m8900,-807l9400,-994e" filled="false" stroked="true" strokeweight=".206763pt" strokecolor="#000000">
                <v:path arrowok="t"/>
              </v:shape>
            </v:group>
            <v:group style="position:absolute;left:9400;top:-1230;width:501;height:237" coordorigin="9400,-1230" coordsize="501,237">
              <v:shape style="position:absolute;left:9400;top:-1230;width:501;height:237" coordorigin="9400,-1230" coordsize="501,237" path="m9400,-994l9900,-1230e" filled="false" stroked="true" strokeweight=".208273pt" strokecolor="#000000">
                <v:path arrowok="t"/>
              </v:shape>
            </v:group>
            <w10:wrap type="none"/>
          </v:group>
        </w:pict>
      </w:r>
    </w:p>
    <w:p w:rsidR="0018722C">
      <w:pPr>
        <w:pStyle w:val="ae"/>
        <w:topLinePunct/>
      </w:pPr>
      <w:r>
        <w:rPr>
          <w:kern w:val="2"/>
          <w:szCs w:val="22"/>
          <w:rFonts w:ascii="Arial" w:cstheme="minorBidi" w:hAnsiTheme="minorHAnsi" w:eastAsiaTheme="minorHAnsi"/>
          <w:w w:val="115"/>
          <w:sz w:val="12"/>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20"/>
          <w:sz w:val="12"/>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cy to er</w:t>
      </w:r>
      <w:r>
        <w:rPr>
          <w:rFonts w:ascii="Arial" w:cstheme="minorBidi" w:hAnsiTheme="minorHAnsi" w:eastAsiaTheme="minorHAnsi"/>
        </w:rPr>
        <w:t xml:space="preserve"> </w:t>
      </w:r>
      <w:r>
        <w:rPr>
          <w:rFonts w:ascii="Arial" w:cstheme="minorBidi" w:hAnsiTheme="minorHAnsi" w:eastAsiaTheme="minorHAnsi"/>
        </w:rPr>
        <w:t>shock</w:t>
      </w:r>
    </w:p>
    <w:p w:rsidR="0018722C">
      <w:pPr>
        <w:pStyle w:val="ae"/>
        <w:topLinePunct/>
      </w:pPr>
      <w:r>
        <w:rPr>
          <w:kern w:val="2"/>
          <w:sz w:val="22"/>
          <w:szCs w:val="22"/>
          <w:rFonts w:cstheme="minorBidi" w:hAnsiTheme="minorHAnsi" w:eastAsiaTheme="minorHAnsi" w:asciiTheme="minorHAnsi"/>
        </w:rPr>
        <w:pict>
          <v:group style="margin-left:340.800201pt;margin-top:12.659747pt;width:18.3pt;height:.1pt;mso-position-horizontal-relative:page;mso-position-vertical-relative:paragraph;z-index:-311440" coordorigin="6816,253" coordsize="366,2">
            <v:shape style="position:absolute;left:6816;top:253;width:366;height:2" coordorigin="6816,253" coordsize="366,0" path="m6816,253l7182,253e" filled="false" stroked="true" strokeweight=".203617pt" strokecolor="#000000">
              <v:path arrowok="t"/>
            </v:shape>
            <w10:wrap type="none"/>
          </v:group>
        </w:pict>
      </w:r>
      <w:r>
        <w:rPr>
          <w:kern w:val="2"/>
          <w:szCs w:val="22"/>
          <w:rFonts w:ascii="Arial" w:cstheme="minorBidi" w:hAnsiTheme="minorHAnsi" w:eastAsiaTheme="minorHAnsi"/>
          <w:w w:val="118"/>
          <w:sz w:val="12"/>
          <w:u w:val="single" w:color="000000"/>
        </w:rPr>
        <w:t> </w:t>
      </w:r>
      <w:r>
        <w:rPr>
          <w:kern w:val="2"/>
          <w:szCs w:val="22"/>
          <w:rFonts w:ascii="Arial" w:cstheme="minorBidi" w:hAnsiTheme="minorHAnsi" w:eastAsiaTheme="minorHAnsi"/>
          <w:sz w:val="12"/>
          <w:u w:val="single" w:color="000000"/>
        </w:rPr>
        <w:tab/>
      </w:r>
      <w:r>
        <w:rPr>
          <w:kern w:val="2"/>
          <w:szCs w:val="22"/>
          <w:rFonts w:ascii="Arial" w:cstheme="minorBidi" w:hAnsiTheme="minorHAnsi" w:eastAsiaTheme="minorHAnsi"/>
          <w:w w:val="120"/>
          <w:sz w:val="12"/>
        </w:rPr>
        <w:t>(p 5)</w:t>
      </w:r>
      <w:r>
        <w:rPr>
          <w:kern w:val="2"/>
          <w:szCs w:val="22"/>
          <w:rFonts w:ascii="Arial" w:cstheme="minorBidi" w:hAnsiTheme="minorHAnsi" w:eastAsiaTheme="minorHAnsi"/>
          <w:spacing w:val="-6"/>
          <w:w w:val="120"/>
          <w:sz w:val="12"/>
        </w:rPr>
        <w:t> </w:t>
      </w:r>
      <w:r>
        <w:rPr>
          <w:kern w:val="2"/>
          <w:szCs w:val="22"/>
          <w:rFonts w:ascii="Arial" w:cstheme="minorBidi" w:hAnsiTheme="minorHAnsi" w:eastAsiaTheme="minorHAnsi"/>
          <w:w w:val="120"/>
          <w:sz w:val="12"/>
        </w:rPr>
        <w:t>er</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20"/>
          <w:sz w:val="12"/>
          <w:u w:val="single" w:color="000000"/>
        </w:rPr>
        <w:tab/>
      </w:r>
      <w:r>
        <w:rPr>
          <w:kern w:val="2"/>
          <w:szCs w:val="22"/>
          <w:rFonts w:ascii="Arial" w:cstheme="minorBidi" w:hAnsiTheme="minorHAnsi" w:eastAsiaTheme="minorHAnsi"/>
          <w:w w:val="120"/>
          <w:sz w:val="12"/>
        </w:rPr>
        <w:t>er</w:t>
      </w:r>
      <w:r>
        <w:rPr>
          <w:kern w:val="2"/>
          <w:szCs w:val="22"/>
          <w:rFonts w:ascii="Arial" w:cstheme="minorBidi" w:hAnsiTheme="minorHAnsi" w:eastAsiaTheme="minorHAnsi"/>
          <w:spacing w:val="0"/>
          <w:w w:val="118"/>
          <w:sz w:val="12"/>
        </w:rPr>
        <w:t> </w:t>
      </w:r>
      <w:r>
        <w:rPr>
          <w:kern w:val="2"/>
          <w:szCs w:val="22"/>
          <w:rFonts w:ascii="Arial" w:cstheme="minorBidi" w:hAnsiTheme="minorHAnsi" w:eastAsiaTheme="minorHAnsi"/>
          <w:w w:val="120"/>
          <w:sz w:val="12"/>
        </w:rPr>
        <w:t>(p 95)</w:t>
      </w:r>
      <w:r>
        <w:rPr>
          <w:kern w:val="2"/>
          <w:szCs w:val="22"/>
          <w:rFonts w:ascii="Arial" w:cstheme="minorBidi" w:hAnsiTheme="minorHAnsi" w:eastAsiaTheme="minorHAnsi"/>
          <w:spacing w:val="-9"/>
          <w:w w:val="120"/>
          <w:sz w:val="12"/>
        </w:rPr>
        <w:t> </w:t>
      </w:r>
      <w:r>
        <w:rPr>
          <w:kern w:val="2"/>
          <w:szCs w:val="22"/>
          <w:rFonts w:ascii="Arial" w:cstheme="minorBidi" w:hAnsiTheme="minorHAnsi" w:eastAsiaTheme="minorHAnsi"/>
          <w:w w:val="120"/>
          <w:sz w:val="12"/>
        </w:rPr>
        <w:t>er</w:t>
      </w:r>
    </w:p>
    <w:p w:rsidR="0018722C">
      <w:pPr>
        <w:topLinePunct/>
      </w:pPr>
    </w:p>
    <w:p w:rsidR="0018722C">
      <w:pPr>
        <w:pStyle w:val="aff7"/>
        <w:topLinePunct/>
      </w:pPr>
      <w:r>
        <w:rPr>
          <w:kern w:val="2"/>
          <w:sz w:val="20"/>
          <w:szCs w:val="20"/>
          <w:rFonts w:cstheme="minorBidi" w:hAnsiTheme="minorHAnsi" w:eastAsiaTheme="minorHAnsi" w:asciiTheme="minorHAnsi" w:ascii="Arial" w:hAnsi="Arial" w:cs="Arial" w:eastAsia="Arial"/>
          <w:position w:val="-27"/>
        </w:rPr>
        <w:pict>
          <v:group style="width:161.050pt;height:70.25pt;mso-position-horizontal-relative:char;mso-position-vertical-relative:line" coordorigin="0,0" coordsize="3221,1405">
            <v:group style="position:absolute;left:134;top:1365;width:2;height:38" coordorigin="134,1365" coordsize="2,38">
              <v:shape style="position:absolute;left:134;top:1365;width:2;height:38" coordorigin="134,1365" coordsize="0,38" path="m134,1403l134,1365e" filled="false" stroked="true" strokeweight=".229136pt" strokecolor="#000000">
                <v:path arrowok="t"/>
              </v:shape>
            </v:group>
            <v:group style="position:absolute;left:3136;top:1365;width:2;height:38" coordorigin="3136,1365" coordsize="2,38">
              <v:shape style="position:absolute;left:3136;top:1365;width:2;height:38" coordorigin="3136,1365" coordsize="0,38" path="m3136,1403l3136,1365e" filled="false" stroked="true" strokeweight=".229136pt" strokecolor="#000000">
                <v:path arrowok="t"/>
              </v:shape>
            </v:group>
            <v:group style="position:absolute;left:1638;top:1365;width:2;height:38" coordorigin="1638,1365" coordsize="2,38">
              <v:shape style="position:absolute;left:1638;top:1365;width:2;height:38" coordorigin="1638,1365" coordsize="0,38" path="m1638,1403l1638,1365e" filled="false" stroked="true" strokeweight=".229136pt" strokecolor="#000000">
                <v:path arrowok="t"/>
              </v:shape>
            </v:group>
            <v:group style="position:absolute;left:886;top:1365;width:2;height:38" coordorigin="886,1365" coordsize="2,38">
              <v:shape style="position:absolute;left:886;top:1365;width:2;height:38" coordorigin="886,1365" coordsize="0,38" path="m886,1403l886,1365e" filled="false" stroked="true" strokeweight=".229136pt" strokecolor="#000000">
                <v:path arrowok="t"/>
              </v:shape>
            </v:group>
            <v:group style="position:absolute;left:2384;top:1365;width:2;height:38" coordorigin="2384,1365" coordsize="2,38">
              <v:shape style="position:absolute;left:2384;top:1365;width:2;height:38" coordorigin="2384,1365" coordsize="0,38" path="m2384,1403l2384,1365e" filled="false" stroked="true" strokeweight=".229136pt" strokecolor="#000000">
                <v:path arrowok="t"/>
              </v:shape>
            </v:group>
            <v:group style="position:absolute;left:2;top:1304;width:51;height:2" coordorigin="2,1304" coordsize="51,2">
              <v:shape style="position:absolute;left:2;top:1304;width:51;height:2" coordorigin="2,1304" coordsize="51,0" path="m52,1304l2,1304e" filled="false" stroked="true" strokeweight=".203617pt" strokecolor="#000000">
                <v:path arrowok="t"/>
              </v:shape>
            </v:group>
            <v:group style="position:absolute;left:52;top:1365;width:3166;height:2" coordorigin="52,1365" coordsize="3166,2">
              <v:shape style="position:absolute;left:52;top:1365;width:3166;height:2" coordorigin="52,1365" coordsize="3166,0" path="m3218,1365l52,1365e" filled="false" stroked="true" strokeweight=".203617pt" strokecolor="#000000">
                <v:path arrowok="t"/>
              </v:shape>
            </v:group>
            <v:group style="position:absolute;left:2;top:63;width:51;height:2" coordorigin="2,63" coordsize="51,2">
              <v:shape style="position:absolute;left:2;top:63;width:51;height:2" coordorigin="2,63" coordsize="51,0" path="m52,63l2,63e" filled="false" stroked="true" strokeweight=".203617pt" strokecolor="#000000">
                <v:path arrowok="t"/>
              </v:shape>
            </v:group>
            <v:group style="position:absolute;left:2;top:681;width:51;height:2" coordorigin="2,681" coordsize="51,2">
              <v:shape style="position:absolute;left:2;top:681;width:51;height:2" coordorigin="2,681" coordsize="51,0" path="m52,681l2,681e" filled="false" stroked="true" strokeweight=".203617pt" strokecolor="#000000">
                <v:path arrowok="t"/>
              </v:shape>
            </v:group>
            <v:group style="position:absolute;left:2;top:991;width:51;height:2" coordorigin="2,991" coordsize="51,2">
              <v:shape style="position:absolute;left:2;top:991;width:51;height:2" coordorigin="2,991" coordsize="51,0" path="m52,991l2,991e" filled="false" stroked="true" strokeweight=".203617pt" strokecolor="#000000">
                <v:path arrowok="t"/>
              </v:shape>
            </v:group>
            <v:group style="position:absolute;left:2;top:373;width:51;height:2" coordorigin="2,373" coordsize="51,2">
              <v:shape style="position:absolute;left:2;top:373;width:51;height:2" coordorigin="2,373" coordsize="51,0" path="m52,373l2,373e" filled="false" stroked="true" strokeweight=".203617pt" strokecolor="#000000">
                <v:path arrowok="t"/>
              </v:shape>
            </v:group>
            <v:group style="position:absolute;left:52;top:2;width:2;height:1364" coordorigin="52,2" coordsize="2,1364">
              <v:shape style="position:absolute;left:52;top:2;width:2;height:1364" coordorigin="52,2" coordsize="0,1364" path="m52,1365l52,2e" filled="false" stroked="true" strokeweight=".229136pt" strokecolor="#000000">
                <v:path arrowok="t"/>
              </v:shape>
            </v:group>
            <v:group style="position:absolute;left:134;top:1101;width:501;height:62" coordorigin="134,1101" coordsize="501,62">
              <v:shape style="position:absolute;left:134;top:1101;width:501;height:62" coordorigin="134,1101" coordsize="501,62" path="m134,1101l634,1163e" filled="false" stroked="true" strokeweight=".203993pt" strokecolor="#000000">
                <v:path arrowok="t"/>
              </v:shape>
            </v:group>
            <v:group style="position:absolute;left:134;top:1248;width:3003;height:2" coordorigin="134,1248" coordsize="3003,2">
              <v:shape style="position:absolute;left:134;top:1248;width:3003;height:2" coordorigin="134,1248" coordsize="3003,0" path="m3136,1248l134,1248e" filled="false" stroked="true" strokeweight=".203617pt" strokecolor="#000000">
                <v:path arrowok="t"/>
              </v:shape>
            </v:group>
            <v:group style="position:absolute;left:634;top:1163;width:500;height:77" coordorigin="634,1163" coordsize="500,77">
              <v:shape style="position:absolute;left:634;top:1163;width:500;height:77" coordorigin="634,1163" coordsize="500,77" path="m634,1163l1134,1239e" filled="false" stroked="true" strokeweight=".204207pt" strokecolor="#000000">
                <v:path arrowok="t"/>
              </v:shape>
            </v:group>
            <v:group style="position:absolute;left:1134;top:1215;width:504;height:24" coordorigin="1134,1215" coordsize="504,24">
              <v:shape style="position:absolute;left:1134;top:1215;width:504;height:24" coordorigin="1134,1215" coordsize="504,24" path="m1134,1239l1638,1215e" filled="false" stroked="true" strokeweight=".203674pt" strokecolor="#000000">
                <v:path arrowok="t"/>
              </v:shape>
            </v:group>
            <v:group style="position:absolute;left:1638;top:1215;width:999;height:89" coordorigin="1638,1215" coordsize="999,89">
              <v:shape style="position:absolute;left:1638;top:1215;width:999;height:89" coordorigin="1638,1215" coordsize="999,89" path="m1638,1215l2137,1260,2636,1304e" filled="false" stroked="true" strokeweight=".203817pt" strokecolor="#000000">
                <v:path arrowok="t"/>
              </v:shape>
            </v:group>
            <v:group style="position:absolute;left:2636;top:1280;width:501;height:24" coordorigin="2636,1280" coordsize="501,24">
              <v:shape style="position:absolute;left:2636;top:1280;width:501;height:24" coordorigin="2636,1280" coordsize="501,24" path="m2636,1304l3136,1280e" filled="false" stroked="true" strokeweight=".203675pt" strokecolor="#000000">
                <v:path arrowok="t"/>
              </v:shape>
            </v:group>
            <v:group style="position:absolute;left:134;top:1064;width:501;height:12" coordorigin="134,1064" coordsize="501,12">
              <v:shape style="position:absolute;left:134;top:1064;width:501;height:12" coordorigin="134,1064" coordsize="501,12" path="m134,1064l634,1076e" filled="false" stroked="true" strokeweight=".203631pt" strokecolor="#000000">
                <v:path arrowok="t"/>
              </v:shape>
            </v:group>
            <v:group style="position:absolute;left:634;top:1076;width:500;height:29" coordorigin="634,1076" coordsize="500,29">
              <v:shape style="position:absolute;left:634;top:1076;width:500;height:29" coordorigin="634,1076" coordsize="500,29" path="m634,1076l1134,1105e" filled="false" stroked="true" strokeweight=".203701pt" strokecolor="#000000">
                <v:path arrowok="t"/>
              </v:shape>
            </v:group>
            <v:group style="position:absolute;left:1134;top:1085;width:504;height:21" coordorigin="1134,1085" coordsize="504,21">
              <v:shape style="position:absolute;left:1134;top:1085;width:504;height:21" coordorigin="1134,1085" coordsize="504,21" path="m1134,1105l1638,1085e" filled="false" stroked="true" strokeweight=".203658pt" strokecolor="#000000">
                <v:path arrowok="t"/>
              </v:shape>
            </v:group>
            <v:group style="position:absolute;left:1638;top:1085;width:500;height:5" coordorigin="1638,1085" coordsize="500,5">
              <v:shape style="position:absolute;left:1638;top:1085;width:500;height:5" coordorigin="1638,1085" coordsize="500,5" path="m1638,1085l2137,1089e" filled="false" stroked="true" strokeweight=".203619pt" strokecolor="#000000">
                <v:path arrowok="t"/>
              </v:shape>
            </v:group>
            <v:group style="position:absolute;left:2137;top:1089;width:500;height:12" coordorigin="2137,1089" coordsize="500,12">
              <v:shape style="position:absolute;left:2137;top:1089;width:500;height:12" coordorigin="2137,1089" coordsize="500,12" path="m2137,1089l2636,1101e" filled="false" stroked="true" strokeweight=".203631pt" strokecolor="#000000">
                <v:path arrowok="t"/>
              </v:shape>
            </v:group>
            <v:group style="position:absolute;left:2636;top:1101;width:501;height:4" coordorigin="2636,1101" coordsize="501,4">
              <v:shape style="position:absolute;left:2636;top:1101;width:501;height:4" coordorigin="2636,1101" coordsize="501,4" path="m2636,1101l3136,1105e" filled="false" stroked="true" strokeweight=".203618pt" strokecolor="#000000">
                <v:path arrowok="t"/>
              </v:shape>
            </v:group>
            <v:group style="position:absolute;left:134;top:983;width:501;height:58" coordorigin="134,983" coordsize="501,58">
              <v:shape style="position:absolute;left:134;top:983;width:501;height:58" coordorigin="134,983" coordsize="501,58" path="m134,1040l634,983e" filled="false" stroked="true" strokeweight=".20395pt" strokecolor="#000000">
                <v:path arrowok="t"/>
              </v:shape>
            </v:group>
            <v:group style="position:absolute;left:634;top:902;width:500;height:81" coordorigin="634,902" coordsize="500,81">
              <v:shape style="position:absolute;left:634;top:902;width:500;height:81" coordorigin="634,902" coordsize="500,81" path="m634,983l1134,902e" filled="false" stroked="true" strokeweight=".204262pt" strokecolor="#000000">
                <v:path arrowok="t"/>
              </v:shape>
            </v:group>
            <v:group style="position:absolute;left:1134;top:800;width:504;height:102" coordorigin="1134,800" coordsize="504,102">
              <v:shape style="position:absolute;left:1134;top:800;width:504;height:102" coordorigin="1134,800" coordsize="504,102" path="m1134,902l1638,800e" filled="false" stroked="true" strokeweight=".204621pt" strokecolor="#000000">
                <v:path arrowok="t"/>
              </v:shape>
            </v:group>
            <v:group style="position:absolute;left:1638;top:633;width:500;height:167" coordorigin="1638,633" coordsize="500,167">
              <v:shape style="position:absolute;left:1638;top:633;width:500;height:167" coordorigin="1638,633" coordsize="500,167" path="m1638,800l2137,633e" filled="false" stroked="true" strokeweight=".20618pt" strokecolor="#000000">
                <v:path arrowok="t"/>
              </v:shape>
            </v:group>
            <v:group style="position:absolute;left:2137;top:381;width:500;height:252" coordorigin="2137,381" coordsize="500,252">
              <v:shape style="position:absolute;left:2137;top:381;width:500;height:252" coordorigin="2137,381" coordsize="500,252" path="m2137,633l2636,381e" filled="false" stroked="true" strokeweight=".208799pt" strokecolor="#000000">
                <v:path arrowok="t"/>
              </v:shape>
            </v:group>
            <v:group style="position:absolute;left:2636;top:63;width:501;height:318" coordorigin="2636,63" coordsize="501,318">
              <v:shape style="position:absolute;left:2636;top:63;width:501;height:318" coordorigin="2636,63" coordsize="501,318" path="m2636,381l3136,63e" filled="false" stroked="true" strokeweight=".210958pt" strokecolor="#000000">
                <v:path arrowok="t"/>
              </v:shape>
            </v:group>
          </v:group>
        </w:pict>
      </w:r>
    </w:p>
    <w:p w:rsidR="0018722C">
      <w:pPr>
        <w:pStyle w:val="affff1"/>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6</w:t>
      </w:r>
    </w:p>
    <w:p w:rsidR="0018722C">
      <w:pPr>
        <w:keepNext/>
        <w:topLinePunct/>
      </w:pPr>
      <w:r>
        <w:rPr>
          <w:rFonts w:cstheme="minorBidi" w:hAnsiTheme="minorHAnsi" w:eastAsiaTheme="minorHAnsi" w:asciiTheme="minorHAnsi" w:ascii="Arial"/>
        </w:rPr>
        <w:t>s</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R</w:t>
      </w:r>
      <w:r>
        <w:rPr>
          <w:rFonts w:cstheme="minorBidi" w:hAnsiTheme="minorHAnsi" w:eastAsiaTheme="minorHAnsi" w:asciiTheme="minorHAnsi" w:ascii="Arial"/>
        </w:rPr>
        <w:t>esponse of er to er</w:t>
      </w:r>
      <w:r>
        <w:rPr>
          <w:rFonts w:ascii="Arial" w:cstheme="minorBidi" w:hAnsiTheme="minorHAnsi" w:eastAsiaTheme="minorHAnsi"/>
        </w:rPr>
        <w:t xml:space="preserve"> </w:t>
      </w:r>
      <w:r>
        <w:rPr>
          <w:rFonts w:ascii="Arial" w:cstheme="minorBidi" w:hAnsiTheme="minorHAnsi" w:eastAsiaTheme="minorHAnsi"/>
        </w:rPr>
        <w:t>shock</w:t>
      </w:r>
    </w:p>
    <w:p w:rsidR="0018722C">
      <w:spacing w:beforeLines="0" w:before="0" w:afterLines="0" w:after="0" w:line="440" w:lineRule="auto"/>
      <w:pPr>
        <w:sectPr w:rsidR="00556256">
          <w:type w:val="continuous"/>
          <w:pgSz w:w="11910" w:h="16840"/>
          <w:pgMar w:top="1600" w:bottom="280" w:left="1540" w:right="1540"/>
          <w:cols w:num="4" w:equalWidth="0">
            <w:col w:w="1038" w:space="40"/>
            <w:col w:w="3204" w:space="40"/>
            <w:col w:w="837" w:space="40"/>
            <w:col w:w="3631"/>
          </w:cols>
        </w:sectPr>
        <w:topLinePunct/>
      </w:pPr>
    </w:p>
    <w:p w:rsidR="0018722C">
      <w:pPr>
        <w:keepNext/>
        <w:topLinePunct/>
      </w:pPr>
      <w:r>
        <w:rPr>
          <w:rFonts w:cstheme="minorBidi" w:hAnsiTheme="minorHAnsi" w:eastAsiaTheme="minorHAnsi" w:asciiTheme="minorHAnsi" w:ascii="Arial"/>
        </w:rPr>
        <w:t>Errors</w:t>
      </w:r>
      <w:r>
        <w:rPr>
          <w:rFonts w:ascii="Arial" w:cstheme="minorBidi" w:hAnsiTheme="minorHAnsi" w:eastAsiaTheme="minorHAnsi"/>
        </w:rPr>
        <w:t> </w:t>
      </w:r>
      <w:r>
        <w:rPr>
          <w:rFonts w:ascii="Arial" w:cstheme="minorBidi" w:hAnsiTheme="minorHAnsi" w:eastAsiaTheme="minorHAnsi"/>
        </w:rPr>
        <w:t>are</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on</w:t>
      </w:r>
      <w:r>
        <w:rPr>
          <w:rFonts w:ascii="Arial" w:cstheme="minorBidi" w:hAnsiTheme="minorHAnsi" w:eastAsiaTheme="minorHAnsi"/>
        </w:rPr>
        <w:t> </w:t>
      </w:r>
      <w:r>
        <w:rPr>
          <w:rFonts w:ascii="Arial" w:cstheme="minorBidi" w:hAnsiTheme="minorHAnsi" w:eastAsiaTheme="minorHAnsi"/>
        </w:rPr>
        <w:t>each</w:t>
      </w:r>
      <w:r>
        <w:rPr>
          <w:rFonts w:ascii="Arial" w:cstheme="minorBidi" w:hAnsiTheme="minorHAnsi" w:eastAsiaTheme="minorHAnsi"/>
        </w:rPr>
        <w:t> </w:t>
      </w:r>
      <w:r>
        <w:rPr>
          <w:rFonts w:ascii="Arial" w:cstheme="minorBidi" w:hAnsiTheme="minorHAnsi" w:eastAsiaTheme="minorHAnsi"/>
        </w:rPr>
        <w:t>side</w:t>
      </w:r>
      <w:r>
        <w:rPr>
          <w:rFonts w:ascii="Arial" w:cstheme="minorBidi" w:hAnsiTheme="minorHAnsi" w:eastAsiaTheme="minorHAnsi"/>
        </w:rPr>
        <w:t> </w:t>
      </w:r>
      <w:r>
        <w:rPr>
          <w:rFonts w:ascii="Arial" w:cstheme="minorBidi" w:hAnsiTheme="minorHAnsi" w:eastAsiaTheme="minorHAnsi"/>
        </w:rPr>
        <w:t>generated</w:t>
      </w:r>
      <w:r>
        <w:rPr>
          <w:rFonts w:ascii="Arial" w:cstheme="minorBidi" w:hAnsiTheme="minorHAnsi" w:eastAsiaTheme="minorHAnsi"/>
        </w:rPr>
        <w:t> </w:t>
      </w:r>
      <w:r>
        <w:rPr>
          <w:rFonts w:ascii="Arial" w:cstheme="minorBidi" w:hAnsiTheme="minorHAnsi" w:eastAsiaTheme="minorHAnsi"/>
        </w:rPr>
        <w:t>by</w:t>
      </w:r>
      <w:r>
        <w:rPr>
          <w:rFonts w:ascii="Arial" w:cstheme="minorBidi" w:hAnsiTheme="minorHAnsi" w:eastAsiaTheme="minorHAnsi"/>
        </w:rPr>
        <w:t> </w:t>
      </w:r>
      <w:r>
        <w:rPr>
          <w:rFonts w:ascii="Arial" w:cstheme="minorBidi" w:hAnsiTheme="minorHAnsi" w:eastAsiaTheme="minorHAnsi"/>
        </w:rPr>
        <w:t>Monte-Carlo</w:t>
      </w:r>
      <w:r>
        <w:rPr>
          <w:rFonts w:ascii="Arial" w:cstheme="minorBidi" w:hAnsiTheme="minorHAnsi" w:eastAsiaTheme="minorHAnsi"/>
        </w:rPr>
        <w:t> </w:t>
      </w:r>
      <w:r>
        <w:rPr>
          <w:rFonts w:ascii="Arial" w:cstheme="minorBidi" w:hAnsiTheme="minorHAnsi" w:eastAsiaTheme="minorHAnsi"/>
        </w:rPr>
        <w:t>with</w:t>
      </w:r>
      <w:r>
        <w:rPr>
          <w:rFonts w:ascii="Arial" w:cstheme="minorBidi" w:hAnsiTheme="minorHAnsi" w:eastAsiaTheme="minorHAnsi"/>
        </w:rPr>
        <w:t> </w:t>
      </w:r>
      <w:r>
        <w:rPr>
          <w:rFonts w:ascii="Arial" w:cstheme="minorBidi" w:hAnsiTheme="minorHAnsi" w:eastAsiaTheme="minorHAnsi"/>
        </w:rPr>
        <w:t>500</w:t>
      </w:r>
      <w:r>
        <w:rPr>
          <w:rFonts w:ascii="Arial" w:cstheme="minorBidi" w:hAnsiTheme="minorHAnsi" w:eastAsiaTheme="minorHAnsi"/>
        </w:rPr>
        <w:t> </w:t>
      </w:r>
      <w:r>
        <w:rPr>
          <w:rFonts w:ascii="Arial" w:cstheme="minorBidi" w:hAnsiTheme="minorHAnsi" w:eastAsiaTheme="minorHAnsi"/>
        </w:rPr>
        <w:t>reps</w:t>
      </w:r>
    </w:p>
    <w:p w:rsidR="0018722C">
      <w:pPr>
        <w:pStyle w:val="a9"/>
        <w:topLinePunct/>
      </w:pPr>
      <w:r>
        <w:rPr>
          <w:rFonts w:cstheme="minorBidi" w:hAnsiTheme="minorHAnsi" w:eastAsiaTheme="minorHAnsi" w:asciiTheme="minorHAnsi" w:ascii="宋体" w:hAnsi="宋体" w:cs="宋体" w:eastAsia="宋体"/>
        </w:rPr>
        <w:t>图</w:t>
      </w:r>
      <w:r>
        <w:rPr>
          <w:rFonts w:ascii="宋体" w:hAnsi="宋体" w:cs="宋体" w:eastAsia="宋体" w:cstheme="minorBidi"/>
        </w:rPr>
        <w:t> </w:t>
      </w:r>
      <w:r>
        <w:rPr>
          <w:rFonts w:ascii="Times New Roman" w:hAnsi="Times New Roman" w:cs="Times New Roman" w:eastAsia="Times New Roman" w:cstheme="minorBidi"/>
        </w:rPr>
        <w:t>4-4</w:t>
      </w:r>
      <w:r>
        <w:t xml:space="preserve">  </w:t>
      </w:r>
      <w:r>
        <w:rPr>
          <w:rFonts w:ascii="宋体" w:hAnsi="宋体" w:cs="宋体" w:eastAsia="宋体" w:cstheme="minorBidi"/>
        </w:rPr>
        <w:t>低规制区域内</w:t>
      </w:r>
      <w:r>
        <w:rPr>
          <w:rFonts w:ascii="Times New Roman" w:hAnsi="Times New Roman" w:cs="Times New Roman" w:eastAsia="Times New Roman" w:cstheme="minorBidi"/>
        </w:rPr>
        <w:t>4</w:t>
      </w:r>
      <w:r>
        <w:rPr>
          <w:rFonts w:ascii="宋体" w:hAnsi="宋体" w:cs="宋体" w:eastAsia="宋体" w:cstheme="minorBidi"/>
        </w:rPr>
        <w:t>阶滞后环境规制与建筑业经济增长的动态响应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4-4</w:t>
      </w:r>
      <w:r>
        <w:t xml:space="preserve">  </w:t>
      </w:r>
      <w:r>
        <w:rPr>
          <w:rFonts w:ascii="Times New Roman" w:cstheme="minorBidi" w:hAnsiTheme="minorHAnsi" w:eastAsiaTheme="minorHAnsi"/>
        </w:rPr>
        <w:t>The dynamic </w:t>
      </w:r>
      <w:r>
        <w:rPr>
          <w:rFonts w:ascii="Times New Roman" w:cstheme="minorBidi" w:hAnsiTheme="minorHAnsi" w:eastAsiaTheme="minorHAnsi"/>
        </w:rPr>
        <w:t>response </w:t>
      </w:r>
      <w:r>
        <w:rPr>
          <w:rFonts w:ascii="Times New Roman" w:cstheme="minorBidi" w:hAnsiTheme="minorHAnsi" w:eastAsiaTheme="minorHAnsi"/>
        </w:rPr>
        <w:t>of </w:t>
      </w:r>
      <w:r>
        <w:rPr>
          <w:rFonts w:ascii="Times New Roman" w:cstheme="minorBidi" w:hAnsiTheme="minorHAnsi" w:eastAsiaTheme="minorHAnsi"/>
        </w:rPr>
        <w:t>environmental regulation </w:t>
      </w:r>
      <w:r>
        <w:rPr>
          <w:rFonts w:ascii="Times New Roman" w:cstheme="minorBidi" w:hAnsiTheme="minorHAnsi" w:eastAsiaTheme="minorHAnsi"/>
        </w:rPr>
        <w:t>and </w:t>
      </w:r>
      <w:r>
        <w:rPr>
          <w:rFonts w:ascii="Times New Roman" w:cstheme="minorBidi" w:hAnsiTheme="minorHAnsi" w:eastAsiaTheme="minorHAnsi"/>
        </w:rPr>
        <w:t>construction industry </w:t>
      </w:r>
      <w:r>
        <w:rPr>
          <w:rFonts w:ascii="Times New Roman" w:cstheme="minorBidi" w:hAnsiTheme="minorHAnsi" w:eastAsiaTheme="minorHAnsi"/>
        </w:rPr>
        <w:t>of </w:t>
      </w:r>
      <w:r>
        <w:rPr>
          <w:rFonts w:ascii="Times New Roman" w:cstheme="minorBidi" w:hAnsiTheme="minorHAnsi" w:eastAsiaTheme="minorHAnsi"/>
        </w:rPr>
        <w:t>lags</w:t>
      </w:r>
      <w:r>
        <w:rPr>
          <w:rFonts w:ascii="Times New Roman" w:cstheme="minorBidi" w:hAnsiTheme="minorHAnsi" w:eastAsiaTheme="minorHAnsi"/>
        </w:rPr>
        <w:t> </w:t>
      </w:r>
      <w:r>
        <w:rPr>
          <w:rFonts w:ascii="Times New Roman" w:cstheme="minorBidi" w:hAnsiTheme="minorHAnsi" w:eastAsiaTheme="minorHAnsi"/>
        </w:rPr>
        <w:t>4</w:t>
      </w:r>
      <w:r>
        <w:rPr>
          <w:rFonts w:ascii="Times New Roman" w:cstheme="minorBidi" w:hAnsiTheme="minorHAnsi" w:eastAsiaTheme="minorHAnsi"/>
        </w:rPr>
        <w:t> </w:t>
      </w:r>
      <w:r>
        <w:rPr>
          <w:rFonts w:ascii="Times New Roman" w:cstheme="minorBidi" w:hAnsiTheme="minorHAnsi" w:eastAsiaTheme="minorHAnsi"/>
        </w:rPr>
        <w:t>orders </w:t>
      </w:r>
      <w:r>
        <w:rPr>
          <w:rFonts w:ascii="Times New Roman" w:cstheme="minorBidi" w:hAnsiTheme="minorHAnsi" w:eastAsiaTheme="minorHAnsi"/>
        </w:rPr>
        <w:t>in </w:t>
      </w:r>
      <w:r>
        <w:rPr>
          <w:rFonts w:ascii="Times New Roman" w:cstheme="minorBidi" w:hAnsiTheme="minorHAnsi" w:eastAsiaTheme="minorHAnsi"/>
        </w:rPr>
        <w:t>low </w:t>
      </w:r>
      <w:r>
        <w:rPr>
          <w:rFonts w:ascii="Times New Roman" w:cstheme="minorBidi" w:hAnsiTheme="minorHAnsi" w:eastAsiaTheme="minorHAnsi"/>
        </w:rPr>
        <w:t>environmental regulation</w:t>
      </w:r>
      <w:r>
        <w:rPr>
          <w:rFonts w:ascii="Times New Roman" w:cstheme="minorBidi" w:hAnsiTheme="minorHAnsi" w:eastAsiaTheme="minorHAnsi"/>
        </w:rPr>
        <w:t> </w:t>
      </w:r>
      <w:r>
        <w:rPr>
          <w:rFonts w:ascii="Times New Roman" w:cstheme="minorBidi" w:hAnsiTheme="minorHAnsi" w:eastAsiaTheme="minorHAnsi"/>
        </w:rPr>
        <w:t>regions</w:t>
      </w:r>
    </w:p>
    <w:p w:rsidR="0018722C">
      <w:pPr>
        <w:topLinePunct/>
      </w:pPr>
      <w:r>
        <w:t>这说明建筑业</w:t>
      </w:r>
      <w:r>
        <w:rPr>
          <w:rFonts w:ascii="Times New Roman" w:hAnsi="Times New Roman" w:cs="Times New Roman" w:eastAsia="宋体"/>
        </w:rPr>
        <w:t>CY</w:t>
      </w:r>
      <w:r>
        <w:t>的变动会对建筑业</w:t>
      </w:r>
      <w:r>
        <w:rPr>
          <w:rFonts w:ascii="Times New Roman" w:hAnsi="Times New Roman" w:cs="Times New Roman" w:eastAsia="宋体"/>
        </w:rPr>
        <w:t>CY</w:t>
      </w:r>
      <w:r>
        <w:t>当期产生一个负向的作用，国家对建</w:t>
      </w:r>
      <w:r>
        <w:t>筑业的调控在一定程度上有负效应，但是影响建筑业发展的主要因素是多方面</w:t>
      </w:r>
      <w:r/>
      <w:r>
        <w:t>的，建筑业会很快恢复过来，总体是受我国宏观政策调整和市场经济发展的影</w:t>
      </w:r>
      <w:r/>
      <w:r>
        <w:t>响。当给</w:t>
      </w:r>
      <w:r>
        <w:rPr>
          <w:rFonts w:ascii="Times New Roman" w:hAnsi="Times New Roman" w:cs="Times New Roman" w:eastAsia="宋体"/>
        </w:rPr>
        <w:t>CY</w:t>
      </w:r>
      <w:r>
        <w:t>一个标准差的冲击后，</w:t>
      </w:r>
      <w:r>
        <w:rPr>
          <w:rFonts w:ascii="Times New Roman" w:hAnsi="Times New Roman" w:cs="Times New Roman" w:eastAsia="宋体"/>
        </w:rPr>
        <w:t>ER</w:t>
      </w:r>
      <w:r>
        <w:t>在当期会产生一个较小的正向影响，很</w:t>
      </w:r>
      <w:r>
        <w:t>快在第一期大约期中的位置达到最大响应值，随后马上下降，迅速回归到原始</w:t>
      </w:r>
      <w:r/>
      <w:r>
        <w:t>值，然后又开始新一轮的大幅上升下降，到第六期期末时趋于原始值，这说明</w:t>
      </w:r>
      <w:r/>
      <w:r>
        <w:t>建筑业的</w:t>
      </w:r>
      <w:r>
        <w:rPr>
          <w:rFonts w:ascii="Times New Roman" w:hAnsi="Times New Roman" w:cs="Times New Roman" w:eastAsia="宋体"/>
        </w:rPr>
        <w:t>CY</w:t>
      </w:r>
      <w:r>
        <w:t>对环境规制的影响是长期的，不同时期建筑业的经济增长都会对</w:t>
      </w:r>
      <w:r>
        <w:t>环境规制带来正负向交错作用，但总体看影响效应为正向并具有持续效应。当</w:t>
      </w:r>
      <w:r/>
      <w:r>
        <w:t>给</w:t>
      </w:r>
      <w:r>
        <w:rPr>
          <w:rFonts w:ascii="Times New Roman" w:hAnsi="Times New Roman" w:cs="Times New Roman" w:eastAsia="宋体"/>
        </w:rPr>
        <w:t>ER</w:t>
      </w:r>
      <w:r>
        <w:t>一个标准差的冲击后，</w:t>
      </w:r>
      <w:r>
        <w:rPr>
          <w:rFonts w:ascii="Times New Roman" w:hAnsi="Times New Roman" w:cs="Times New Roman" w:eastAsia="宋体"/>
        </w:rPr>
        <w:t>CY</w:t>
      </w:r>
      <w:r>
        <w:t>最初产生一个较小的正向影响，在第一期大约</w:t>
      </w:r>
      <w:r/>
      <w:r>
        <w:t>期中的位置达到最大响应值，随后马上下降，但总体看是正向影响，这说明环</w:t>
      </w:r>
      <w:r/>
      <w:r>
        <w:t>境规制强度的变动会对我国建筑业的</w:t>
      </w:r>
      <w:r>
        <w:rPr>
          <w:rFonts w:ascii="Times New Roman" w:hAnsi="Times New Roman" w:cs="Times New Roman" w:eastAsia="宋体"/>
        </w:rPr>
        <w:t>CY</w:t>
      </w:r>
      <w:r>
        <w:t>在当期产生一个正向的促进作用。但</w:t>
      </w:r>
      <w:r>
        <w:t>是这种作用不稳定，究其原因是建筑业的经济增长主要依靠我国宏观经济的带</w:t>
      </w:r>
      <w:r/>
      <w:r>
        <w:t>动作用和稳定发展。当给</w:t>
      </w:r>
      <w:r/>
      <w:r>
        <w:rPr>
          <w:rFonts w:ascii="Times New Roman" w:hAnsi="Times New Roman" w:cs="Times New Roman" w:eastAsia="宋体"/>
        </w:rPr>
        <w:t>ER</w:t>
      </w:r>
      <w:r>
        <w:t>一个标准差的冲击后，</w:t>
      </w:r>
      <w:r>
        <w:rPr>
          <w:rFonts w:ascii="Times New Roman" w:hAnsi="Times New Roman" w:cs="Times New Roman" w:eastAsia="宋体"/>
        </w:rPr>
        <w:t>ER</w:t>
      </w:r>
      <w:r>
        <w:t>最初产生一个较大的负</w:t>
      </w:r>
      <w:r/>
      <w:r>
        <w:t>向影响，而且迅速下降，在第二期期末开始比较平稳，持续到第六期时就基本</w:t>
      </w:r>
      <w:r/>
      <w:r>
        <w:t>上回归到原始值附近。整体看</w:t>
      </w:r>
      <w:r>
        <w:rPr>
          <w:rFonts w:ascii="Times New Roman" w:hAnsi="Times New Roman" w:cs="Times New Roman" w:eastAsia="宋体"/>
        </w:rPr>
        <w:t>ER</w:t>
      </w:r>
      <w:r>
        <w:t>响应值是在原始值之上，这说明采取环境规</w:t>
      </w:r>
      <w:r>
        <w:t>制措施在一定程度上会对其自身发展具有反向作用，因为目前我国的环境规制</w:t>
      </w:r>
      <w:r/>
      <w:r>
        <w:t>工具主要以命令型政策工具为主，市场型和激励型的环境规制工具较少，政府</w:t>
      </w:r>
      <w:r/>
      <w:r>
        <w:t>的干预并不能达到最佳的有效性，所以会产生一些负向作用。因此，积极开发</w:t>
      </w:r>
      <w:r/>
      <w:r>
        <w:t>制定新的环境规制工具对于提高环境规制效率和促进建筑产业可持续性发展具</w:t>
      </w:r>
      <w:r/>
      <w:r>
        <w:t>有重要的意义。</w:t>
      </w:r>
    </w:p>
    <w:p w:rsidR="0018722C">
      <w:pPr>
        <w:topLinePunct/>
      </w:pPr>
      <w:r>
        <w:t/>
      </w:r>
      <w:r>
        <w:t>图</w:t>
      </w:r>
      <w:r>
        <w:rPr>
          <w:rFonts w:ascii="Times New Roman" w:hAnsi="Times New Roman" w:cs="Times New Roman" w:eastAsia="宋体"/>
        </w:rPr>
        <w:t>4-3</w:t>
      </w:r>
      <w:r>
        <w:t>和</w:t>
      </w:r>
      <w:r>
        <w:t>图</w:t>
      </w:r>
      <w:r>
        <w:rPr>
          <w:rFonts w:ascii="Times New Roman" w:hAnsi="Times New Roman" w:cs="Times New Roman" w:eastAsia="宋体"/>
        </w:rPr>
        <w:t>4-4</w:t>
      </w:r>
      <w:r>
        <w:t>所示为高规制区域和低规制区域的环境规制对建筑业经济增</w:t>
      </w:r>
      <w:r>
        <w:t>长面板</w:t>
      </w:r>
      <w:r>
        <w:rPr>
          <w:rFonts w:ascii="Times New Roman" w:hAnsi="Times New Roman" w:cs="Times New Roman" w:eastAsia="宋体"/>
        </w:rPr>
        <w:t>VAR</w:t>
      </w:r>
      <w:r>
        <w:t>脉冲响应计算结果。从</w:t>
      </w:r>
      <w:r>
        <w:t>图</w:t>
      </w:r>
      <w:r>
        <w:rPr>
          <w:rFonts w:ascii="Times New Roman" w:hAnsi="Times New Roman" w:cs="Times New Roman" w:eastAsia="宋体"/>
        </w:rPr>
        <w:t>4-3</w:t>
      </w:r>
      <w:r>
        <w:t>和</w:t>
      </w:r>
      <w:r>
        <w:t>图</w:t>
      </w:r>
      <w:r>
        <w:rPr>
          <w:rFonts w:ascii="Times New Roman" w:hAnsi="Times New Roman" w:cs="Times New Roman" w:eastAsia="宋体"/>
        </w:rPr>
        <w:t>4-4</w:t>
      </w:r>
      <w:r>
        <w:t>可以看出：</w:t>
      </w:r>
      <w:r>
        <w:t>（</w:t>
      </w:r>
      <w:r>
        <w:rPr>
          <w:rFonts w:ascii="Times New Roman" w:hAnsi="Times New Roman" w:cs="Times New Roman" w:eastAsia="宋体"/>
          <w:spacing w:val="2"/>
        </w:rPr>
        <w:t>1</w:t>
      </w:r>
      <w:r>
        <w:t>）</w:t>
      </w:r>
      <w:r>
        <w:t>在高规制区域，</w:t>
      </w:r>
      <w:r/>
      <w:r>
        <w:t>当给</w:t>
      </w:r>
      <w:r>
        <w:rPr>
          <w:rFonts w:ascii="Times New Roman" w:hAnsi="Times New Roman" w:cs="Times New Roman" w:eastAsia="宋体"/>
        </w:rPr>
        <w:t>CY</w:t>
      </w:r>
      <w:r>
        <w:t>一个标准差的冲击后，</w:t>
      </w:r>
      <w:r>
        <w:rPr>
          <w:rFonts w:ascii="Times New Roman" w:hAnsi="Times New Roman" w:cs="Times New Roman" w:eastAsia="宋体"/>
        </w:rPr>
        <w:t>CY</w:t>
      </w:r>
      <w:r>
        <w:t>在当期会产生一个较大的负向影响，在第二</w:t>
      </w:r>
      <w:r/>
      <w:r>
        <w:t>期大约期中的位置达到最大负向响应值，随后马上上升，在第二期的期末达到</w:t>
      </w:r>
      <w:r/>
      <w:r>
        <w:t>最大正向相应值后马上下降，在接近第六期的</w:t>
      </w:r>
      <w:r>
        <w:t>时候</w:t>
      </w:r>
      <w:r>
        <w:t>达到原始值。而在低规制区</w:t>
      </w:r>
      <w:r/>
      <w:r>
        <w:t>域，当给</w:t>
      </w:r>
      <w:r>
        <w:rPr>
          <w:rFonts w:ascii="Times New Roman" w:hAnsi="Times New Roman" w:cs="Times New Roman" w:eastAsia="宋体"/>
        </w:rPr>
        <w:t>CY</w:t>
      </w:r>
      <w:r>
        <w:t>一个标准差的冲击后，</w:t>
      </w:r>
      <w:r>
        <w:rPr>
          <w:rFonts w:ascii="Times New Roman" w:hAnsi="Times New Roman" w:cs="Times New Roman" w:eastAsia="宋体"/>
        </w:rPr>
        <w:t>CY</w:t>
      </w:r>
      <w:r>
        <w:t>在当期会产生一个较小的负向影响，但</w:t>
      </w:r>
      <w:r/>
      <w:r>
        <w:t>其波动幅度要小于高规制区域。总体来说，高规制区域都是在原始值之上，虽</w:t>
      </w:r>
      <w:r/>
      <w:r>
        <w:t>有波动但整体上都为正效应；低规制区域则是在原始值附近上下波动，正负效</w:t>
      </w:r>
      <w:r/>
      <w:r>
        <w:t>应循环。这说明在高规制区域，建筑业</w:t>
      </w:r>
      <w:r>
        <w:rPr>
          <w:rFonts w:ascii="Times New Roman" w:hAnsi="Times New Roman" w:cs="Times New Roman" w:eastAsia="宋体"/>
        </w:rPr>
        <w:t>CY</w:t>
      </w:r>
      <w:r>
        <w:t>的变动对我国建筑业</w:t>
      </w:r>
      <w:r>
        <w:rPr>
          <w:rFonts w:ascii="Times New Roman" w:hAnsi="Times New Roman" w:cs="Times New Roman" w:eastAsia="宋体"/>
        </w:rPr>
        <w:t>CY</w:t>
      </w:r>
      <w:r>
        <w:t>当期产生的</w:t>
      </w:r>
      <w:r/>
      <w:r>
        <w:t>作用较明显，国家对建筑业的调控效果在高规制区域要比低规制区域显著。但</w:t>
      </w:r>
      <w:r/>
      <w:r>
        <w:t>是，高规制区域建筑业的经济增长对外来因素的响应会更强烈一些。</w:t>
      </w:r>
      <w:r>
        <w:t>（</w:t>
      </w:r>
      <w:r>
        <w:rPr>
          <w:rFonts w:ascii="Times New Roman" w:hAnsi="Times New Roman" w:cs="Times New Roman" w:eastAsia="宋体"/>
          <w:spacing w:val="2"/>
        </w:rPr>
        <w:t>2</w:t>
      </w:r>
      <w:r>
        <w:t>）</w:t>
      </w:r>
      <w:r>
        <w:t>在高</w:t>
      </w:r>
      <w:r/>
      <w:r>
        <w:t>规制区域，当给</w:t>
      </w:r>
      <w:r>
        <w:rPr>
          <w:rFonts w:ascii="Times New Roman" w:hAnsi="Times New Roman" w:cs="Times New Roman" w:eastAsia="宋体"/>
        </w:rPr>
        <w:t>CY</w:t>
      </w:r>
      <w:r>
        <w:t>一个标准差的冲击后，</w:t>
      </w:r>
      <w:r>
        <w:rPr>
          <w:rFonts w:ascii="Times New Roman" w:hAnsi="Times New Roman" w:cs="Times New Roman" w:eastAsia="宋体"/>
        </w:rPr>
        <w:t>ER</w:t>
      </w:r>
      <w:r>
        <w:t>在当期会产生一个较小的负向影</w:t>
      </w:r>
      <w:r/>
      <w:r>
        <w:t>响，很快在第三期大约期末的位置达到最小响应值，随后马上平缓上升，到第</w:t>
      </w:r>
      <w:r/>
      <w:r>
        <w:t>六期期末时趋于第一期开始的水平；在低规制区域，当给</w:t>
      </w:r>
      <w:r>
        <w:rPr>
          <w:rFonts w:ascii="Times New Roman" w:hAnsi="Times New Roman" w:cs="Times New Roman" w:eastAsia="宋体"/>
        </w:rPr>
        <w:t>CY</w:t>
      </w:r>
      <w:r>
        <w:t>一个标准差的冲</w:t>
      </w:r>
      <w:r>
        <w:t>击</w:t>
      </w:r>
    </w:p>
    <w:p w:rsidR="0018722C">
      <w:pPr>
        <w:topLinePunct/>
      </w:pPr>
      <w:r>
        <w:t>后，</w:t>
      </w:r>
      <w:r>
        <w:rPr>
          <w:rFonts w:ascii="Times New Roman" w:hAnsi="Times New Roman" w:cs="Times New Roman" w:eastAsia="宋体"/>
        </w:rPr>
        <w:t>ER</w:t>
      </w:r>
      <w:r>
        <w:t>在当期会产生一个较小的负向影响，很快在第二期大约期末的位置达到</w:t>
      </w:r>
      <w:r/>
      <w:r>
        <w:t>最小响应值，随后马上平缓上升，到第六期时回归原始值。低规制区域相对于</w:t>
      </w:r>
      <w:r/>
      <w:r>
        <w:t>高规制区域来讲，当给</w:t>
      </w:r>
      <w:r>
        <w:rPr>
          <w:rFonts w:ascii="Times New Roman" w:hAnsi="Times New Roman" w:cs="Times New Roman" w:eastAsia="宋体"/>
        </w:rPr>
        <w:t>CY</w:t>
      </w:r>
      <w:r>
        <w:t>一个冲击后</w:t>
      </w:r>
      <w:r>
        <w:rPr>
          <w:rFonts w:ascii="Times New Roman" w:hAnsi="Times New Roman" w:cs="Times New Roman" w:eastAsia="宋体"/>
        </w:rPr>
        <w:t>ER</w:t>
      </w:r>
      <w:r>
        <w:t>的响应不是很强烈，其响应值基本接</w:t>
      </w:r>
      <w:r/>
      <w:r>
        <w:t>近于</w:t>
      </w:r>
      <w:r>
        <w:rPr>
          <w:rFonts w:ascii="Times New Roman" w:hAnsi="Times New Roman" w:cs="Times New Roman" w:eastAsia="宋体"/>
        </w:rPr>
        <w:t>0</w:t>
      </w:r>
      <w:r>
        <w:t>。这说明无论是在高规制区域还是低规制区域，建筑业的</w:t>
      </w:r>
      <w:r>
        <w:rPr>
          <w:rFonts w:ascii="Times New Roman" w:hAnsi="Times New Roman" w:cs="Times New Roman" w:eastAsia="宋体"/>
        </w:rPr>
        <w:t>CY</w:t>
      </w:r>
      <w:r>
        <w:t>对环境规制</w:t>
      </w:r>
      <w:r/>
      <w:r>
        <w:t>强度的影响都非常小，但建筑业的经济增长会对环境规制强度的影响具有持续</w:t>
      </w:r>
      <w:r/>
      <w:r>
        <w:t>效应，分析原因主要是由于建筑业的产业特点决定的，建筑业相对工业而言污</w:t>
      </w:r>
      <w:r/>
      <w:r>
        <w:t>染量相对比较小，因此影响环境规制强度变化的力度也就较小。</w:t>
      </w:r>
      <w:r>
        <w:t>（</w:t>
      </w:r>
      <w:r>
        <w:rPr>
          <w:rFonts w:ascii="Times New Roman" w:hAnsi="Times New Roman" w:cs="Times New Roman" w:eastAsia="宋体"/>
          <w:spacing w:val="2"/>
        </w:rPr>
        <w:t>3</w:t>
      </w:r>
      <w:r>
        <w:t>）</w:t>
      </w:r>
      <w:r>
        <w:t>当给</w:t>
      </w:r>
      <w:r>
        <w:rPr>
          <w:rFonts w:ascii="Times New Roman" w:hAnsi="Times New Roman" w:cs="Times New Roman" w:eastAsia="宋体"/>
        </w:rPr>
        <w:t>ER</w:t>
      </w:r>
      <w:r>
        <w:t>一</w:t>
      </w:r>
      <w:r/>
      <w:r>
        <w:t>个标准差的冲击后，在高规制区域</w:t>
      </w:r>
      <w:r>
        <w:rPr>
          <w:rFonts w:ascii="Times New Roman" w:hAnsi="Times New Roman" w:cs="Times New Roman" w:eastAsia="宋体"/>
        </w:rPr>
        <w:t>CY</w:t>
      </w:r>
      <w:r>
        <w:t>最初产生一个较小的正向影响，在第一期</w:t>
      </w:r>
      <w:r/>
      <w:r>
        <w:t>大约期末的位置达到最大响应值，随后趋于平稳，但总体看</w:t>
      </w:r>
      <w:r>
        <w:rPr>
          <w:rFonts w:ascii="Times New Roman" w:hAnsi="Times New Roman" w:cs="Times New Roman" w:eastAsia="宋体"/>
        </w:rPr>
        <w:t>CY</w:t>
      </w:r>
      <w:r>
        <w:t>的响应值为正；</w:t>
      </w:r>
      <w:r/>
      <w:r>
        <w:t>在低规制区域</w:t>
      </w:r>
      <w:r>
        <w:rPr>
          <w:rFonts w:ascii="Times New Roman" w:hAnsi="Times New Roman" w:cs="Times New Roman" w:eastAsia="宋体"/>
        </w:rPr>
        <w:t>CY</w:t>
      </w:r>
      <w:r>
        <w:t>的响应值的变化趋势与高规制区域相似，但是变化幅度要小于</w:t>
      </w:r>
      <w:r/>
      <w:r>
        <w:t>高规制区域。这说明无论是在高规制区域还是低规制区域，环境规制强度的变</w:t>
      </w:r>
      <w:r/>
      <w:r>
        <w:t>动会对我国建筑业经济增长在当期产生一个正向的促进作用，在第二期之后相</w:t>
      </w:r>
      <w:r/>
      <w:r>
        <w:t>对趋于平稳，环境规制对建筑业经济增长的长短期的影响是显著的，制定合理</w:t>
      </w:r>
      <w:r/>
      <w:r>
        <w:t>的环境规制工具对促进建筑业的发展有积极作用。</w:t>
      </w:r>
      <w:r>
        <w:t>（</w:t>
      </w:r>
      <w:r>
        <w:rPr>
          <w:rFonts w:ascii="Times New Roman" w:hAnsi="Times New Roman" w:cs="Times New Roman" w:eastAsia="宋体"/>
          <w:spacing w:val="2"/>
        </w:rPr>
        <w:t>4</w:t>
      </w:r>
      <w:r>
        <w:t>）</w:t>
      </w:r>
      <w:r>
        <w:t>当给</w:t>
      </w:r>
      <w:r>
        <w:rPr>
          <w:rFonts w:ascii="Times New Roman" w:hAnsi="Times New Roman" w:cs="Times New Roman" w:eastAsia="宋体"/>
        </w:rPr>
        <w:t>ER</w:t>
      </w:r>
      <w:r>
        <w:t>一个标准差的冲</w:t>
      </w:r>
      <w:r/>
      <w:r>
        <w:t>击后，在高规制区域</w:t>
      </w:r>
      <w:r>
        <w:rPr>
          <w:rFonts w:ascii="Times New Roman" w:hAnsi="Times New Roman" w:cs="Times New Roman" w:eastAsia="宋体"/>
        </w:rPr>
        <w:t>ER</w:t>
      </w:r>
      <w:r>
        <w:t>最初产生一个较大的负向影响，而且下降幅度比较大，</w:t>
      </w:r>
      <w:r/>
      <w:r>
        <w:t>从第二期开始就基本上处于持续平稳状态直到第六期，整体看响应值是在原始</w:t>
      </w:r>
      <w:r/>
      <w:r>
        <w:t>值之上；在低规制区域</w:t>
      </w:r>
      <w:r>
        <w:rPr>
          <w:rFonts w:ascii="Times New Roman" w:hAnsi="Times New Roman" w:cs="Times New Roman" w:eastAsia="宋体"/>
        </w:rPr>
        <w:t>ER</w:t>
      </w:r>
      <w:r>
        <w:t>最初产生一个较小的负向影响，而且下降幅度比较小，</w:t>
      </w:r>
      <w:r/>
      <w:r>
        <w:t>在第二期开始就基本上处于持续平稳状态直到第六期，整体看响应值也是在原</w:t>
      </w:r>
      <w:r/>
      <w:r>
        <w:t>始值之上。这说明无论是在高规制区域还是低规制区域，环境规制措施变动在</w:t>
      </w:r>
      <w:r/>
      <w:r>
        <w:t>一定程度上会对自身有反向作用，其变动后会产生很多连锁反应，尤其是对污</w:t>
      </w:r>
      <w:r/>
      <w:r>
        <w:t>染密集型的相关产业发展带来一定的影响，最终会回归到环境规制强度自身。</w:t>
      </w:r>
      <w:r/>
      <w:r>
        <w:t>因此，提高环境规制工具的效率是关键。</w:t>
      </w:r>
    </w:p>
    <w:p w:rsidR="0018722C">
      <w:pPr>
        <w:pStyle w:val="Heading2"/>
        <w:topLinePunct/>
        <w:ind w:left="171" w:hangingChars="171" w:hanging="171"/>
      </w:pPr>
      <w:bookmarkStart w:id="172831" w:name="_Toc686172831"/>
      <w:bookmarkStart w:name="_TOC_250022" w:id="95"/>
      <w:bookmarkStart w:name="4.5 本章小结 " w:id="96"/>
      <w:r/>
      <w:r>
        <w:t>4.5</w:t>
      </w:r>
      <w:r>
        <w:t xml:space="preserve"> </w:t>
      </w:r>
      <w:r>
        <w:t>本章小结</w:t>
      </w:r>
      <w:bookmarkEnd w:id="95"/>
      <w:r/>
      <w:bookmarkEnd w:id="172831"/>
    </w:p>
    <w:p w:rsidR="0018722C">
      <w:pPr>
        <w:topLinePunct/>
      </w:pPr>
      <w:r>
        <w:t>本章从全国范围、高规制区域和低规制区域三个角度深入研究了环境规制</w:t>
      </w:r>
      <w:r>
        <w:t>对建筑业经济增长的动态影响。首先从环境规制强度对建筑业经济增长影响的</w:t>
      </w:r>
      <w:r/>
      <w:r>
        <w:t>经济分析入手，阐述本章的研究思路和研究方法，并构建了面板协整检验模型、</w:t>
      </w:r>
      <w:r/>
      <w:r>
        <w:t>面板误差修正模型和面板</w:t>
      </w:r>
      <w:r>
        <w:rPr>
          <w:rFonts w:ascii="Times New Roman" w:hAnsi="Times New Roman" w:cs="Times New Roman" w:eastAsia="宋体"/>
        </w:rPr>
        <w:t>VAR</w:t>
      </w:r>
      <w:r>
        <w:t>模型。在对环境规制与建筑业经济增长的长短期</w:t>
      </w:r>
      <w:r/>
      <w:r>
        <w:t>关系检验时发现，环境规制强度与建筑业经济增长存在长期的协整关系。在全</w:t>
      </w:r>
      <w:r/>
      <w:r>
        <w:t>国范围、高规制区域和低规制区域内，从长期来看环境规制对建筑业经济增长</w:t>
      </w:r>
      <w:r/>
      <w:r>
        <w:t>的影响是正效应，从短期来看环境规制对建筑业经济增长的影响是负效应。通</w:t>
      </w:r>
      <w:r/>
      <w:r>
        <w:t>过环境规制对建筑业经济增长的贡献度分析发现，环境规制强度对建筑业经济</w:t>
      </w:r>
      <w:r/>
      <w:r>
        <w:t>增长和环境规制强度自身的变化具有重要的贡献，建筑业经济增长对环境规制</w:t>
      </w:r>
      <w:r/>
      <w:r>
        <w:t>强度变化的贡献度比较小。通过环境规制与建筑业经济增长的相关性分析发现</w:t>
      </w:r>
      <w:r>
        <w:t>，</w:t>
      </w:r>
    </w:p>
    <w:p w:rsidR="0018722C">
      <w:pPr>
        <w:topLinePunct/>
      </w:pPr>
      <w:r>
        <w:t>环境规制强度对建筑业经济增长的影响显著，但建筑业经济增长对环境规制强</w:t>
      </w:r>
      <w:r/>
      <w:r>
        <w:t>度影响不显著。通过环境规制对建筑业经济增长的动态响应分析发现，在高规</w:t>
      </w:r>
      <w:r/>
      <w:r>
        <w:t>制区域，环境规制的变化对建筑业经济增长的影响要大于低规制区域。在对建</w:t>
      </w:r>
      <w:r/>
      <w:r>
        <w:t>筑业给予一个标准差冲击时，无论是高规制区域还是低规制区域，环境规制强</w:t>
      </w:r>
      <w:r/>
      <w:r>
        <w:t>度的响应都不强烈。</w:t>
      </w:r>
    </w:p>
    <w:p w:rsidR="0018722C">
      <w:pPr>
        <w:pStyle w:val="Heading1"/>
        <w:topLinePunct/>
      </w:pPr>
      <w:bookmarkStart w:id="172832" w:name="_Toc686172832"/>
      <w:bookmarkStart w:name="_TOC_250021" w:id="97"/>
      <w:bookmarkStart w:name="第5章 环境规制下建筑业经济增长效率评价 " w:id="98"/>
      <w:r/>
      <w:r>
        <w:t>第</w:t>
      </w:r>
      <w:r>
        <w:t>5</w:t>
      </w:r>
      <w:r>
        <w:t>章</w:t>
      </w:r>
      <w:r>
        <w:t xml:space="preserve">  </w:t>
      </w:r>
      <w:r>
        <w:t>环境规制下建筑业经济增长效率评价</w:t>
      </w:r>
      <w:bookmarkEnd w:id="97"/>
      <w:r/>
      <w:bookmarkEnd w:id="172832"/>
    </w:p>
    <w:p w:rsidR="0018722C">
      <w:pPr>
        <w:topLinePunct/>
      </w:pPr>
      <w:r>
        <w:t>本章重点研究在环境规制下的建筑业经济增长效率，首先利用</w:t>
      </w:r>
      <w:r>
        <w:rPr>
          <w:rFonts w:ascii="Times New Roman" w:hAnsi="Times New Roman" w:cs="Times New Roman" w:eastAsia="宋体"/>
        </w:rPr>
        <w:t>DEA</w:t>
      </w:r>
      <w:r>
        <w:t>的方法</w:t>
      </w:r>
      <w:r/>
      <w:r>
        <w:t>计算综合技术效率，然后采用</w:t>
      </w:r>
      <w:r>
        <w:rPr>
          <w:rFonts w:ascii="Times New Roman" w:hAnsi="Times New Roman" w:cs="Times New Roman" w:eastAsia="宋体"/>
        </w:rPr>
        <w:t>Malmquist</w:t>
      </w:r>
      <w:r>
        <w:t>生产效率指数的方法测算经济增长效</w:t>
      </w:r>
      <w:r/>
      <w:r>
        <w:t>率，从是否考虑环境治理成本的视角，分别进行比较；根据环境规制强度不同，</w:t>
      </w:r>
      <w:r/>
      <w:r>
        <w:t>对高规制和低规制区域分别进行实证研究；依据经济发达程度不同，对东中西</w:t>
      </w:r>
      <w:r/>
      <w:r>
        <w:t>部地区分别进行分析，深入剖析其内在经济规律。</w:t>
      </w:r>
    </w:p>
    <w:p w:rsidR="0018722C">
      <w:pPr>
        <w:pStyle w:val="Heading2"/>
        <w:topLinePunct/>
        <w:ind w:left="171" w:hangingChars="171" w:hanging="171"/>
      </w:pPr>
      <w:bookmarkStart w:id="172833" w:name="_Toc686172833"/>
      <w:bookmarkStart w:name="_TOC_250020" w:id="99"/>
      <w:bookmarkStart w:name="5.1 效率分析与模型描述 " w:id="100"/>
      <w:r/>
      <w:r>
        <w:t>5.1</w:t>
      </w:r>
      <w:r>
        <w:t xml:space="preserve"> </w:t>
      </w:r>
      <w:r>
        <w:t>效率分析与模型描述</w:t>
      </w:r>
      <w:bookmarkEnd w:id="99"/>
      <w:r/>
      <w:bookmarkEnd w:id="172833"/>
    </w:p>
    <w:p w:rsidR="0018722C">
      <w:pPr>
        <w:pStyle w:val="Heading3"/>
        <w:topLinePunct/>
        <w:ind w:left="200" w:hangingChars="200" w:hanging="200"/>
      </w:pPr>
      <w:bookmarkStart w:id="172834" w:name="_Toc686172834"/>
      <w:bookmarkStart w:name="_TOC_250019" w:id="101"/>
      <w:r>
        <w:t>5.1.1</w:t>
      </w:r>
      <w:r>
        <w:t xml:space="preserve"> </w:t>
      </w:r>
      <w:r>
        <w:t>环境规制下建筑业经济增长效率分析</w:t>
      </w:r>
      <w:bookmarkEnd w:id="101"/>
      <w:r/>
      <w:bookmarkEnd w:id="172834"/>
    </w:p>
    <w:p w:rsidR="0018722C">
      <w:pPr>
        <w:topLinePunct/>
      </w:pPr>
      <w:r>
        <w:t>随着经济的快速发展，通过高投入高产出我国建筑业取得了卓越的经济成</w:t>
      </w:r>
      <w:r>
        <w:t>效，但建筑业生产效率增长状况并不是十分令人满意，研究表明建筑业的增长</w:t>
      </w:r>
      <w:r/>
      <w:r>
        <w:t>是以资源投入、能源消耗为代价，而不是自身效率显著提升的结果</w:t>
      </w:r>
      <w:r>
        <w:rPr>
          <w:vertAlign w:val="superscript"/>
          /&gt;
        </w:rPr>
        <w:t>[</w:t>
      </w:r>
      <w:r>
        <w:rPr>
          <w:vertAlign w:val="superscript"/>
          /&gt;
        </w:rPr>
        <w:t xml:space="preserve">126</w:t>
      </w:r>
      <w:r>
        <w:rPr>
          <w:vertAlign w:val="superscript"/>
          /&gt;
        </w:rPr>
        <w:t>]</w:t>
      </w:r>
      <w:r>
        <w:t>。现阶段，</w:t>
      </w:r>
      <w:r/>
      <w:r>
        <w:t>我国政府非常重视由粗放型向集约型经济增长方式的转变。政策导向也已经从</w:t>
      </w:r>
      <w:r/>
      <w:r>
        <w:t>注重经济增长的量向关注经济增长的质转变。正如第二章分析的那样，建筑业</w:t>
      </w:r>
      <w:r/>
      <w:r>
        <w:t>经济增长效率是资本、劳动、技术、制度等要素之间组合的综合效率。现有研</w:t>
      </w:r>
      <w:r/>
      <w:r>
        <w:t>究中大多基于传统经济增长理论，从资本、劳动、技术角度论述建筑业经济增</w:t>
      </w:r>
      <w:r/>
      <w:r>
        <w:t>长效率。建筑业是典型的立足于大量资源和能源消耗的产业，基于建筑业对能</w:t>
      </w:r>
      <w:r/>
      <w:r>
        <w:t>源过分消耗的特点以及行业可持续发展的角度，对建筑业经济增长效率的分析</w:t>
      </w:r>
      <w:r/>
      <w:r>
        <w:t>有必要考虑能源消耗指标。根据建筑业自身特点和环境保护与节约能源两项基</w:t>
      </w:r>
      <w:r/>
      <w:r>
        <w:t>本国策，构建能源</w:t>
      </w:r>
      <w:r>
        <w:rPr>
          <w:rFonts w:ascii="Times New Roman" w:hAnsi="Times New Roman" w:cs="Times New Roman" w:eastAsia="宋体"/>
        </w:rPr>
        <w:t>-</w:t>
      </w:r>
      <w:r>
        <w:t>环境</w:t>
      </w:r>
      <w:r>
        <w:rPr>
          <w:rFonts w:ascii="Times New Roman" w:hAnsi="Times New Roman" w:cs="Times New Roman" w:eastAsia="宋体"/>
        </w:rPr>
        <w:t>-</w:t>
      </w:r>
      <w:r>
        <w:t>经济</w:t>
      </w:r>
      <w:r>
        <w:rPr>
          <w:rFonts w:ascii="Times New Roman" w:hAnsi="Times New Roman" w:cs="Times New Roman" w:eastAsia="宋体"/>
        </w:rPr>
        <w:t>(</w:t>
      </w:r>
      <w:r>
        <w:rPr>
          <w:rFonts w:ascii="Times New Roman" w:hAnsi="Times New Roman" w:cs="Times New Roman" w:eastAsia="宋体"/>
        </w:rPr>
        <w:t xml:space="preserve">3E</w:t>
      </w:r>
      <w:r>
        <w:rPr>
          <w:rFonts w:ascii="Times New Roman" w:hAnsi="Times New Roman" w:cs="Times New Roman" w:eastAsia="宋体"/>
        </w:rPr>
        <w:t>)</w:t>
      </w:r>
      <w:r>
        <w:t>三元的研究框架对建筑业经济增长效率进行分</w:t>
      </w:r>
      <w:r/>
      <w:r>
        <w:t>析将有助于更科学、全面的理解建筑业的发展规律。</w:t>
      </w:r>
    </w:p>
    <w:p w:rsidR="0018722C">
      <w:pPr>
        <w:topLinePunct/>
      </w:pPr>
      <w:r>
        <w:t>能源是影响建筑业经济增长效率的重要因素，限定了经济增长的规模和速</w:t>
      </w:r>
      <w:r w:rsidR="001852F3">
        <w:t xml:space="preserve">度。能源主要从以下几个方面对建筑业经济增长产生影响。</w:t>
      </w:r>
      <w:r/>
    </w:p>
    <w:p w:rsidR="0018722C">
      <w:pPr>
        <w:topLinePunct/>
      </w:pPr>
      <w:r>
        <w:rPr>
          <w:rFonts w:ascii="黑体" w:hAnsi="黑体" w:cs="黑体" w:eastAsia="黑体"/>
        </w:rPr>
        <w:t>（</w:t>
      </w:r>
      <w:r>
        <w:rPr>
          <w:rFonts w:ascii="Times New Roman" w:hAnsi="Times New Roman" w:cs="Times New Roman" w:eastAsia="宋体"/>
        </w:rPr>
        <w:t>1</w:t>
      </w:r>
      <w:r>
        <w:rPr>
          <w:rFonts w:ascii="黑体" w:hAnsi="黑体" w:cs="黑体" w:eastAsia="黑体"/>
        </w:rPr>
        <w:t>）</w:t>
      </w:r>
      <w:r>
        <w:rPr>
          <w:rFonts w:ascii="黑体" w:hAnsi="黑体" w:cs="黑体" w:eastAsia="黑体"/>
        </w:rPr>
        <w:t>能源使建筑业的投入更有活力</w:t>
      </w:r>
      <w:r>
        <w:t>资本、劳动投入是建筑业经济增长</w:t>
      </w:r>
      <w:r/>
      <w:r w:rsidR="001852F3">
        <w:t xml:space="preserve">的前提条件和基本要素。在这些要素具备时，必须有能源为其提供动力才能使</w:t>
      </w:r>
      <w:r/>
      <w:r>
        <w:t>生产活动正常进行，而且生产效率也要受到能源供给的制约。</w:t>
      </w:r>
    </w:p>
    <w:p w:rsidR="0018722C">
      <w:pPr>
        <w:topLinePunct/>
      </w:pPr>
      <w:r>
        <w:rPr>
          <w:rFonts w:ascii="黑体" w:hAnsi="黑体" w:cs="黑体" w:eastAsia="黑体"/>
        </w:rPr>
        <w:t>（</w:t>
      </w:r>
      <w:r>
        <w:rPr>
          <w:rFonts w:ascii="Times New Roman" w:hAnsi="Times New Roman" w:cs="Times New Roman" w:eastAsia="宋体"/>
        </w:rPr>
        <w:t>2</w:t>
      </w:r>
      <w:r>
        <w:rPr>
          <w:rFonts w:ascii="黑体" w:hAnsi="黑体" w:cs="黑体" w:eastAsia="黑体"/>
        </w:rPr>
        <w:t>）</w:t>
      </w:r>
      <w:r>
        <w:rPr>
          <w:rFonts w:ascii="黑体" w:hAnsi="黑体" w:cs="黑体" w:eastAsia="黑体"/>
        </w:rPr>
        <w:t>能源推动技术进步</w:t>
      </w:r>
      <w:r>
        <w:t>为了提高能源的利用效率和新能源的开发利</w:t>
      </w:r>
      <w:r>
        <w:t>用，会引发强大的技术进步需求和技术创新，因此间接对建筑业技术进步起到</w:t>
      </w:r>
      <w:r/>
      <w:r>
        <w:t>促进作用。</w:t>
      </w:r>
    </w:p>
    <w:p w:rsidR="0018722C">
      <w:pPr>
        <w:topLinePunct/>
      </w:pPr>
      <w:r>
        <w:rPr>
          <w:rFonts w:ascii="黑体" w:hAnsi="黑体" w:cs="黑体" w:eastAsia="黑体"/>
        </w:rPr>
        <w:t>（</w:t>
      </w:r>
      <w:r>
        <w:rPr>
          <w:rFonts w:ascii="Times New Roman" w:hAnsi="Times New Roman" w:cs="Times New Roman" w:eastAsia="Times New Roman"/>
        </w:rPr>
        <w:t>3</w:t>
      </w:r>
      <w:r>
        <w:rPr>
          <w:rFonts w:ascii="黑体" w:hAnsi="黑体" w:cs="黑体" w:eastAsia="黑体"/>
        </w:rPr>
        <w:t>）</w:t>
      </w:r>
      <w:r>
        <w:rPr>
          <w:rFonts w:ascii="黑体" w:hAnsi="黑体" w:cs="黑体" w:eastAsia="黑体"/>
        </w:rPr>
        <w:t>能源的利用促进劳动生产率的提高</w:t>
      </w:r>
      <w:r>
        <w:t>能源的使用可以提高建筑业的</w:t>
      </w:r>
      <w:r w:rsidR="001852F3">
        <w:t xml:space="preserve">机械化程度，使能源在一定程度上代替劳动力，降低劳动成本，而且能够促</w:t>
      </w:r>
      <w:r w:rsidR="001852F3">
        <w:t>进</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rPr>
          <w:rFonts w:cstheme="minorBidi" w:hAnsiTheme="minorHAnsi" w:eastAsiaTheme="minorHAnsi" w:asciiTheme="minorHAnsi" w:ascii="宋体" w:hAnsi="宋体" w:cs="宋体" w:eastAsia="宋体"/>
        </w:rPr>
        <w:t>建筑业劳动生产率的提高</w:t>
      </w:r>
      <w:r>
        <w:rPr>
          <w:rFonts w:ascii="Times New Roman" w:hAnsi="Times New Roman" w:cs="Times New Roman" w:eastAsia="Times New Roman" w:cstheme="minorBidi"/>
        </w:rPr>
        <w:t>[</w:t>
      </w:r>
      <w:r>
        <w:rPr>
          <w:rFonts w:ascii="Times New Roman" w:hAnsi="Times New Roman" w:cs="Times New Roman" w:eastAsia="Times New Roman" w:cstheme="minorBidi"/>
        </w:rPr>
        <w:t xml:space="preserve">108</w:t>
      </w:r>
      <w:r>
        <w:rPr>
          <w:rFonts w:ascii="Times New Roman" w:hAnsi="Times New Roman" w:cs="Times New Roman" w:eastAsia="Times New Roman" w:cstheme="minorBidi"/>
        </w:rPr>
        <w:t>]</w:t>
      </w:r>
      <w:r>
        <w:rPr>
          <w:rFonts w:ascii="宋体" w:hAnsi="宋体" w:cs="宋体" w:eastAsia="宋体" w:cstheme="minorBidi"/>
        </w:rPr>
        <w:t>。</w:t>
      </w:r>
    </w:p>
    <w:p w:rsidR="0018722C">
      <w:pPr>
        <w:topLinePunct/>
      </w:pPr>
      <w:r>
        <w:t>环境规制对建筑业经济增长率的影响既有正向作用又有负向作用。一方面，</w:t>
      </w:r>
      <w:r/>
      <w:r w:rsidR="001852F3">
        <w:t xml:space="preserve">环境规制不可避免地给企业带来额外负担，从而损害了经济增长效率。另一方</w:t>
      </w:r>
      <w:r/>
      <w:r>
        <w:t>面，环境规制在保护、治理环境的同时也可以促进建筑业的生产效率。原因在</w:t>
      </w:r>
      <w:r/>
      <w:r>
        <w:t>于生产环节有效的环境保护治理投资可以提高建筑业对生产原料的有效利用</w:t>
      </w:r>
      <w:r/>
      <w:r>
        <w:t>率，而且部分生产环节的排放物经过回收而得到再次利用，这也在一定程度上</w:t>
      </w:r>
      <w:r/>
      <w:r>
        <w:t>降低了企业的生产成本。第三章的研究结果也已经证实环境规制对建筑业劳动</w:t>
      </w:r>
      <w:r/>
      <w:r>
        <w:t>生产率、技术进步和能源消耗强度的影响。在中国，按总产值计的建筑业劳动</w:t>
      </w:r>
      <w:r/>
      <w:r>
        <w:t>生产率约为工业的三分之一，劳动生产率水平较低。环境规制可以促进劳动生</w:t>
      </w:r>
      <w:r/>
      <w:r>
        <w:t>产率的提高，在一定程度上提升了建筑业的生产效率。环境规制对建筑业技术</w:t>
      </w:r>
      <w:r/>
      <w:r>
        <w:t>进步和能源消耗强度的作用也会影响建筑业的生产效率。在能源</w:t>
      </w:r>
      <w:r>
        <w:rPr>
          <w:rFonts w:ascii="Times New Roman" w:hAnsi="Times New Roman" w:cs="Times New Roman" w:eastAsia="宋体"/>
        </w:rPr>
        <w:t>-</w:t>
      </w:r>
      <w:r>
        <w:t>环境</w:t>
      </w:r>
      <w:r>
        <w:rPr>
          <w:rFonts w:ascii="Times New Roman" w:hAnsi="Times New Roman" w:cs="Times New Roman" w:eastAsia="宋体"/>
        </w:rPr>
        <w:t>-</w:t>
      </w:r>
      <w:r>
        <w:t>经济三</w:t>
      </w:r>
      <w:r/>
      <w:r>
        <w:t>元系统中，建筑业的经济增长效率变化情况与地方政府的环境规制行为、各地</w:t>
      </w:r>
      <w:r/>
      <w:r>
        <w:t>区的经济发展情况、建筑业产业结构等等外部因素密切相关，需根据具体情况</w:t>
      </w:r>
      <w:r/>
      <w:r>
        <w:t>分别讨论。</w:t>
      </w:r>
    </w:p>
    <w:p w:rsidR="0018722C">
      <w:pPr>
        <w:pStyle w:val="Heading3"/>
        <w:topLinePunct/>
        <w:ind w:left="200" w:hangingChars="200" w:hanging="200"/>
      </w:pPr>
      <w:bookmarkStart w:id="172835" w:name="_Toc686172835"/>
      <w:bookmarkStart w:name="_TOC_250018" w:id="102"/>
      <w:r>
        <w:t>5.1.2</w:t>
      </w:r>
      <w:r>
        <w:t xml:space="preserve"> </w:t>
      </w:r>
      <w:r>
        <w:t>模型描述</w:t>
      </w:r>
      <w:bookmarkEnd w:id="102"/>
      <w:r/>
      <w:bookmarkEnd w:id="172835"/>
    </w:p>
    <w:p w:rsidR="0018722C">
      <w:pPr>
        <w:topLinePunct/>
      </w:pPr>
      <w:r>
        <w:t>本章在对建筑业经济增长效率理论分析的基础上，研究环境规制下建筑业</w:t>
      </w:r>
      <w:r w:rsidR="001852F3">
        <w:t xml:space="preserve">的经济增长效率。目前很多学者对环境约束下经济增长效率给予关注</w:t>
      </w:r>
      <w:r>
        <w:rPr>
          <w:vertAlign w:val="superscript"/>
          /&gt;
        </w:rPr>
        <w:t>[</w:t>
      </w:r>
      <w:r>
        <w:rPr>
          <w:vertAlign w:val="superscript"/>
          /&gt;
        </w:rPr>
        <w:t xml:space="preserve">127-128</w:t>
      </w:r>
      <w:r>
        <w:rPr>
          <w:vertAlign w:val="superscript"/>
          /&gt;
        </w:rPr>
        <w:t>]</w:t>
      </w:r>
      <w:r>
        <w:t>，</w:t>
      </w:r>
      <w:r/>
      <w:r>
        <w:t>大量的研究侧重于环境规制对全要素生产效率的分析。但是，传统的研究仅仅</w:t>
      </w:r>
      <w:r/>
      <w:r>
        <w:t>考虑人员投入、技术投入、资本投入，没有考虑能源投入和环境规制的约束，</w:t>
      </w:r>
      <w:r/>
      <w:r>
        <w:t>不能真实地进行效率评价</w:t>
      </w:r>
      <w:r>
        <w:rPr>
          <w:vertAlign w:val="superscript"/>
          /&gt;
        </w:rPr>
        <w:t>[</w:t>
      </w:r>
      <w:r>
        <w:rPr>
          <w:vertAlign w:val="superscript"/>
          /&gt;
        </w:rPr>
        <w:t xml:space="preserve">129</w:t>
      </w:r>
      <w:r>
        <w:rPr>
          <w:vertAlign w:val="superscript"/>
          /&gt;
        </w:rPr>
        <w:t>]</w:t>
      </w:r>
      <w:r>
        <w:t>。目前针对生产效率的研究主要有四种方法：</w:t>
      </w:r>
      <w:r>
        <w:t>（</w:t>
      </w:r>
      <w:r>
        <w:rPr>
          <w:rFonts w:ascii="Times New Roman" w:hAnsi="Times New Roman" w:cs="Times New Roman" w:eastAsia="宋体"/>
          <w:spacing w:val="2"/>
        </w:rPr>
        <w:t>1</w:t>
      </w:r>
      <w:r>
        <w:t>）</w:t>
      </w:r>
      <w:r>
        <w:t>投入产出法。华西里</w:t>
      </w:r>
      <w:r>
        <w:rPr>
          <w:rFonts w:ascii="Times New Roman" w:hAnsi="Times New Roman" w:cs="Times New Roman" w:eastAsia="宋体"/>
        </w:rPr>
        <w:t>.</w:t>
      </w:r>
      <w:r>
        <w:t>里昂惕夫是投入产出法的创始人。</w:t>
      </w:r>
      <w:r>
        <w:rPr>
          <w:rFonts w:ascii="Times New Roman" w:hAnsi="Times New Roman" w:cs="Times New Roman" w:eastAsia="宋体"/>
        </w:rPr>
        <w:t>1973</w:t>
      </w:r>
      <w:r>
        <w:t>年，华西里</w:t>
      </w:r>
      <w:r>
        <w:rPr>
          <w:rFonts w:ascii="Times New Roman" w:hAnsi="Times New Roman" w:cs="Times New Roman" w:eastAsia="宋体"/>
        </w:rPr>
        <w:t>.</w:t>
      </w:r>
      <w:r>
        <w:t>列昂</w:t>
      </w:r>
      <w:r/>
      <w:r>
        <w:t>惕夫因发展了投入产出分析方法，这种方法对推动经济领域的发展产生了重大</w:t>
      </w:r>
      <w:r/>
      <w:r>
        <w:t>作用，并受到西方经济学界的认可，因此获得诺贝尔经济学奖。采用投入产出</w:t>
      </w:r>
      <w:r/>
      <w:r>
        <w:t>法测量生产效率对经济发展的贡献成为一种有效的方法。</w:t>
      </w:r>
      <w:r>
        <w:t>（</w:t>
      </w:r>
      <w:r>
        <w:rPr>
          <w:rFonts w:ascii="Times New Roman" w:hAnsi="Times New Roman" w:cs="Times New Roman" w:eastAsia="宋体"/>
          <w:spacing w:val="3"/>
        </w:rPr>
        <w:t>2</w:t>
      </w:r>
      <w:r>
        <w:t>）</w:t>
      </w:r>
      <w:r>
        <w:t>道格拉斯生产函</w:t>
      </w:r>
      <w:r/>
      <w:r>
        <w:t>数法。这是一种参数分析法，它是根据实际数据结构的特点和数字手段的可行</w:t>
      </w:r>
      <w:r/>
      <w:r>
        <w:t>性建立模型，假定一种以指数、对数或多项式等作为生产目标方程的函数形式，</w:t>
      </w:r>
      <w:r/>
      <w:r>
        <w:t>然后利用回归分析求得方程中有关参数，最后比较实际数据与生产目标函数的</w:t>
      </w:r>
      <w:r/>
      <w:r>
        <w:t>关系即可进行效率分析</w:t>
      </w:r>
      <w:r>
        <w:rPr>
          <w:vertAlign w:val="superscript"/>
          /&gt;
        </w:rPr>
        <w:t>[</w:t>
      </w:r>
      <w:r>
        <w:rPr>
          <w:vertAlign w:val="superscript"/>
          /&gt;
        </w:rPr>
        <w:t xml:space="preserve">130</w:t>
      </w:r>
      <w:r>
        <w:rPr>
          <w:vertAlign w:val="superscript"/>
          /&gt;
        </w:rPr>
        <w:t>]</w:t>
      </w:r>
      <w:r>
        <w:t>。陈嘉运用柯布</w:t>
      </w:r>
      <w:r>
        <w:rPr>
          <w:rFonts w:ascii="Times New Roman" w:hAnsi="Times New Roman" w:cs="Times New Roman" w:eastAsia="宋体"/>
        </w:rPr>
        <w:t>-</w:t>
      </w:r>
      <w:r>
        <w:t>道格拉斯模型分析建筑企业生产技</w:t>
      </w:r>
      <w:r/>
      <w:r>
        <w:t>术效率。</w:t>
      </w:r>
      <w:r>
        <w:t>（</w:t>
      </w:r>
      <w:r>
        <w:rPr>
          <w:rFonts w:ascii="Times New Roman" w:hAnsi="Times New Roman" w:cs="Times New Roman" w:eastAsia="宋体"/>
          <w:spacing w:val="2"/>
        </w:rPr>
        <w:t>3</w:t>
      </w:r>
      <w:r>
        <w:t>）</w:t>
      </w:r>
      <w:r>
        <w:t>非参数分析方法。一些学者采用</w:t>
      </w:r>
      <w:r>
        <w:rPr>
          <w:rFonts w:ascii="Times New Roman" w:hAnsi="Times New Roman" w:cs="Times New Roman" w:eastAsia="宋体"/>
        </w:rPr>
        <w:t>DEA</w:t>
      </w:r>
      <w:r>
        <w:t>方法测量全要素生产率，这</w:t>
      </w:r>
      <w:r/>
      <w:r>
        <w:t>种方法不需要构造生产前沿面函数形式，因此可以避免了由于函数形式设立错</w:t>
      </w:r>
      <w:r/>
      <w:r>
        <w:t>误以致结论错误，但是这种方法要求大量的样本数据。李忠富采用</w:t>
      </w:r>
      <w:r>
        <w:rPr>
          <w:rFonts w:ascii="Times New Roman" w:hAnsi="Times New Roman" w:cs="Times New Roman" w:eastAsia="宋体"/>
        </w:rPr>
        <w:t>DEA</w:t>
      </w:r>
      <w:r>
        <w:t>的方法</w:t>
      </w:r>
      <w:r/>
      <w:r>
        <w:t>对我国建筑业的内部效率和外部效率进行实证分析，研究表明建筑业内部效率</w:t>
      </w:r>
      <w:r/>
      <w:r>
        <w:t>上升，外部效率下降，建筑产业的竞争力下降</w:t>
      </w:r>
      <w:r>
        <w:rPr>
          <w:vertAlign w:val="superscript"/>
          /&gt;
        </w:rPr>
        <w:t>[</w:t>
      </w:r>
      <w:r>
        <w:rPr>
          <w:vertAlign w:val="superscript"/>
          /&gt;
        </w:rPr>
        <w:t xml:space="preserve">89</w:t>
      </w:r>
      <w:r>
        <w:rPr>
          <w:vertAlign w:val="superscript"/>
          /&gt;
        </w:rPr>
        <w:t>]</w:t>
      </w:r>
      <w:r>
        <w:t>。</w:t>
      </w:r>
      <w:r>
        <w:t>（</w:t>
      </w:r>
      <w:r>
        <w:rPr>
          <w:rFonts w:ascii="Times New Roman" w:hAnsi="Times New Roman" w:cs="Times New Roman" w:eastAsia="宋体"/>
          <w:spacing w:val="2"/>
        </w:rPr>
        <w:t>4</w:t>
      </w:r>
      <w:r>
        <w:t>）</w:t>
      </w:r>
      <w:r>
        <w:t>随机前沿法。这是一</w:t>
      </w:r>
      <w:r>
        <w:t>种</w:t>
      </w:r>
    </w:p>
    <w:p w:rsidR="0018722C">
      <w:pPr>
        <w:topLinePunct/>
      </w:pPr>
      <w:r>
        <w:t>参数的方法，它是通过估计生产函数或成本函数对个体的生产过程进行描述，</w:t>
      </w:r>
      <w:r/>
      <w:r>
        <w:t>将误差项分为用来反映统计噪音的误差和用来反映企业低效率部分的误差，进</w:t>
      </w:r>
      <w:r/>
      <w:r>
        <w:t>而对技术效率的估计得到控制，但是这种方法要求事先设定函数形式</w:t>
      </w:r>
      <w:r>
        <w:rPr>
          <w:vertAlign w:val="superscript"/>
          /&gt;
        </w:rPr>
        <w:t>[</w:t>
      </w:r>
      <w:r>
        <w:rPr>
          <w:vertAlign w:val="superscript"/>
          /&gt;
        </w:rPr>
        <w:t xml:space="preserve">131</w:t>
      </w:r>
      <w:r>
        <w:rPr>
          <w:vertAlign w:val="superscript"/>
          /&gt;
        </w:rPr>
        <w:t>]</w:t>
      </w:r>
      <w:r>
        <w:t>。陈国</w:t>
      </w:r>
      <w:r/>
      <w:r>
        <w:t>中采用随机前沿分析法</w:t>
      </w:r>
      <w:r>
        <w:t>（</w:t>
      </w:r>
      <w:r>
        <w:rPr>
          <w:rFonts w:ascii="Times New Roman" w:hAnsi="Times New Roman" w:cs="Times New Roman" w:eastAsia="宋体"/>
          <w:spacing w:val="2"/>
        </w:rPr>
        <w:t>SFA</w:t>
      </w:r>
      <w:r>
        <w:t>）</w:t>
      </w:r>
      <w:r>
        <w:t>，对安徽省建筑业进行了前沿效率计算，并实证</w:t>
      </w:r>
      <w:r/>
      <w:r>
        <w:t>了建筑业前沿效率的提高归因于施工技术改进和设备更新、管理创新、员工素</w:t>
      </w:r>
      <w:r/>
      <w:r>
        <w:t>质提高以及资产投入增加等</w:t>
      </w:r>
      <w:r>
        <w:rPr>
          <w:vertAlign w:val="superscript"/>
          /&gt;
        </w:rPr>
        <w:t>[</w:t>
      </w:r>
      <w:r>
        <w:rPr>
          <w:rFonts w:ascii="Times New Roman" w:hAnsi="Times New Roman" w:cs="Times New Roman" w:eastAsia="宋体"/>
          <w:vertAlign w:val="superscript"/>
          <w:position w:val="11"/>
        </w:rPr>
        <w:t xml:space="preserve">132</w:t>
      </w:r>
      <w:r>
        <w:rPr>
          <w:vertAlign w:val="superscript"/>
          /&gt;
        </w:rPr>
        <w:t>]</w:t>
      </w:r>
      <w:r>
        <w:t>。范建双在全要素生产率增长分解和随机前沿生</w:t>
      </w:r>
      <w:r/>
      <w:r>
        <w:t>产函数模型的基础上，对我国深沪两市建筑业板块上市大型承包商</w:t>
      </w:r>
      <w:r>
        <w:rPr>
          <w:rFonts w:ascii="Times New Roman" w:hAnsi="Times New Roman" w:cs="Times New Roman" w:eastAsia="宋体"/>
        </w:rPr>
        <w:t>2003-2007</w:t>
      </w:r>
      <w:r>
        <w:t>年的全要素生产率增长情况进行了测算</w:t>
      </w:r>
      <w:r>
        <w:rPr>
          <w:vertAlign w:val="superscript"/>
          /&gt;
        </w:rPr>
        <w:t>[</w:t>
      </w:r>
      <w:r>
        <w:rPr>
          <w:rFonts w:ascii="Times New Roman" w:hAnsi="Times New Roman" w:cs="Times New Roman" w:eastAsia="宋体"/>
          <w:vertAlign w:val="superscript"/>
          <w:position w:val="11"/>
        </w:rPr>
        <w:t xml:space="preserve">131</w:t>
      </w:r>
      <w:r>
        <w:rPr>
          <w:vertAlign w:val="superscript"/>
          /&gt;
        </w:rPr>
        <w:t>]</w:t>
      </w:r>
      <w:r>
        <w:t>。</w:t>
      </w:r>
    </w:p>
    <w:p w:rsidR="0018722C">
      <w:pPr>
        <w:topLinePunct/>
      </w:pPr>
      <w:r>
        <w:t>本章对环境规制下建筑业经济增长效率进行研究，采用数据包络分析</w:t>
      </w:r>
      <w:r>
        <w:rPr>
          <w:rFonts w:ascii="Times New Roman" w:hAnsi="Times New Roman" w:cs="Times New Roman" w:eastAsia="宋体"/>
        </w:rPr>
        <w:t>(</w:t>
      </w:r>
      <w:r>
        <w:rPr>
          <w:rFonts w:ascii="Times New Roman" w:hAnsi="Times New Roman" w:cs="Times New Roman" w:eastAsia="宋体"/>
        </w:rPr>
        <w:t xml:space="preserve">DEA</w:t>
      </w:r>
      <w:r>
        <w:rPr>
          <w:rFonts w:ascii="Times New Roman" w:hAnsi="Times New Roman" w:cs="Times New Roman" w:eastAsia="宋体"/>
        </w:rPr>
        <w:t>)</w:t>
      </w:r>
      <w:r>
        <w:t>和</w:t>
      </w:r>
      <w:r>
        <w:rPr>
          <w:rFonts w:ascii="Times New Roman" w:hAnsi="Times New Roman" w:cs="Times New Roman" w:eastAsia="宋体"/>
        </w:rPr>
        <w:t>Malmquist </w:t>
      </w:r>
      <w:r>
        <w:rPr>
          <w:rFonts w:ascii="Times New Roman" w:hAnsi="Times New Roman" w:cs="Times New Roman" w:eastAsia="宋体"/>
        </w:rPr>
        <w:t>-</w:t>
      </w:r>
      <w:r>
        <w:t>卢恩伯格生产率指数方法分别对建筑业综合技术效率和经济增长</w:t>
      </w:r>
      <w:r/>
      <w:r>
        <w:t>效率进行评价。</w:t>
      </w:r>
    </w:p>
    <w:p w:rsidR="0018722C">
      <w:pPr>
        <w:pStyle w:val="4"/>
        <w:topLinePunct/>
        <w:ind w:left="200" w:hangingChars="200" w:hanging="200"/>
      </w:pPr>
      <w:r>
        <w:t>5.1.2.1</w:t>
      </w:r>
      <w:r>
        <w:t xml:space="preserve"> </w:t>
      </w:r>
      <w:r>
        <w:t>DEA</w:t>
      </w:r>
      <w:r/>
      <w:r>
        <w:t>模型</w:t>
      </w:r>
    </w:p>
    <w:p w:rsidR="0018722C">
      <w:pPr>
        <w:topLinePunct/>
      </w:pPr>
      <w:r>
        <w:rPr>
          <w:rFonts w:ascii="Times New Roman" w:hAnsi="Times New Roman" w:cs="Times New Roman" w:eastAsia="宋体"/>
        </w:rPr>
        <w:t>DEA</w:t>
      </w:r>
      <w:r>
        <w:t>是一种非参数的估计方法，是评测一组具有多投入和多产出的决策单</w:t>
      </w:r>
      <w:r/>
      <w:r>
        <w:t>元。该方法利用线性规划来构建有效的凸性生产前沿模型，通过与此前沿相比</w:t>
      </w:r>
      <w:r/>
      <w:r>
        <w:t>较来识别决策单元效率的相对高低</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133</w:t>
      </w:r>
      <w:r>
        <w:rPr>
          <w:rFonts w:ascii="Times New Roman" w:hAnsi="Times New Roman" w:cs="Times New Roman" w:eastAsia="宋体"/>
          <w:vertAlign w:val="superscript"/>
        </w:rPr>
        <w:t>]</w:t>
      </w:r>
      <w:r>
        <w:t>。在选择</w:t>
      </w:r>
      <w:r>
        <w:rPr>
          <w:rFonts w:ascii="Times New Roman" w:hAnsi="Times New Roman" w:cs="Times New Roman" w:eastAsia="宋体"/>
        </w:rPr>
        <w:t>DEA</w:t>
      </w:r>
      <w:r>
        <w:t>评价模型时，需要结合评</w:t>
      </w:r>
      <w:r/>
      <w:r>
        <w:t>价目的、建筑业的背景和各种模型的适用条件，并应充分考虑到投入产出指标</w:t>
      </w:r>
      <w:r/>
      <w:r>
        <w:t>的可处理性、决策单元生产可能集的形式、指标间的相对重要性、决策者的偏</w:t>
      </w:r>
      <w:r/>
      <w:r>
        <w:t>好等因素</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134</w:t>
      </w:r>
      <w:r>
        <w:rPr>
          <w:rFonts w:ascii="Times New Roman" w:hAnsi="Times New Roman" w:cs="Times New Roman" w:eastAsia="宋体"/>
          <w:vertAlign w:val="superscript"/>
        </w:rPr>
        <w:t>]</w:t>
      </w:r>
      <w:r>
        <w:t>。</w:t>
      </w:r>
    </w:p>
    <w:p w:rsidR="0018722C">
      <w:pPr>
        <w:topLinePunct/>
      </w:pPr>
      <w:r>
        <w:t>假设需要评测的</w:t>
      </w:r>
      <w:r>
        <w:rPr>
          <w:rFonts w:ascii="Times New Roman" w:hAnsi="Times New Roman" w:cs="Times New Roman" w:eastAsia="宋体"/>
        </w:rPr>
        <w:t>DEA</w:t>
      </w:r>
      <w:r>
        <w:t>模型有</w:t>
      </w:r>
      <w:r>
        <w:rPr>
          <w:rFonts w:ascii="Times New Roman" w:hAnsi="Times New Roman" w:cs="Times New Roman" w:eastAsia="宋体"/>
        </w:rPr>
        <w:t>m</w:t>
      </w:r>
      <w:r>
        <w:t>个决策单元</w:t>
      </w:r>
      <w:r>
        <w:rPr>
          <w:rFonts w:ascii="Times New Roman" w:hAnsi="Times New Roman" w:cs="Times New Roman" w:eastAsia="宋体"/>
        </w:rPr>
        <w:t>(</w:t>
      </w:r>
      <w:r>
        <w:rPr>
          <w:rFonts w:ascii="Times New Roman" w:hAnsi="Times New Roman" w:cs="Times New Roman" w:eastAsia="宋体"/>
          <w:spacing w:val="4"/>
        </w:rPr>
        <w:t xml:space="preserve">DMU</w:t>
      </w:r>
      <w:r>
        <w:rPr>
          <w:rFonts w:ascii="Times New Roman" w:hAnsi="Times New Roman" w:cs="Times New Roman" w:eastAsia="宋体"/>
        </w:rPr>
        <w:t>)</w:t>
      </w:r>
      <w:r>
        <w:t>，每个</w:t>
      </w:r>
      <w:r>
        <w:rPr>
          <w:rFonts w:ascii="Times New Roman" w:hAnsi="Times New Roman" w:cs="Times New Roman" w:eastAsia="宋体"/>
        </w:rPr>
        <w:t>DMU</w:t>
      </w:r>
      <w:r>
        <w:t>有</w:t>
      </w:r>
      <w:r>
        <w:rPr>
          <w:rFonts w:ascii="Times New Roman" w:hAnsi="Times New Roman" w:cs="Times New Roman" w:eastAsia="宋体"/>
        </w:rPr>
        <w:t>e</w:t>
      </w:r>
      <w:r>
        <w:t>项投入和</w:t>
      </w:r>
      <w:r>
        <w:rPr>
          <w:rFonts w:ascii="Times New Roman" w:hAnsi="Times New Roman" w:cs="Times New Roman" w:eastAsia="宋体"/>
        </w:rPr>
        <w:t>d</w:t>
      </w:r>
      <w:r>
        <w:t>项产出</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133</w:t>
      </w:r>
      <w:r>
        <w:rPr>
          <w:rFonts w:ascii="Times New Roman" w:hAnsi="Times New Roman" w:cs="Times New Roman" w:eastAsia="宋体"/>
          <w:vertAlign w:val="superscript"/>
        </w:rPr>
        <w:t>]</w:t>
      </w:r>
      <w:r>
        <w:t>。对于第</w:t>
      </w:r>
      <w:r>
        <w:rPr>
          <w:rFonts w:ascii="Times New Roman" w:hAnsi="Times New Roman" w:cs="Times New Roman" w:eastAsia="宋体"/>
        </w:rPr>
        <w:t>i</w:t>
      </w:r>
      <w:r>
        <w:t>个</w:t>
      </w:r>
      <w:r>
        <w:rPr>
          <w:rFonts w:ascii="Times New Roman" w:hAnsi="Times New Roman" w:cs="Times New Roman" w:eastAsia="宋体"/>
        </w:rPr>
        <w:t>DMU</w:t>
      </w:r>
      <w:r>
        <w:rPr>
          <w:rFonts w:ascii="Times New Roman" w:hAnsi="Times New Roman" w:cs="Times New Roman" w:eastAsia="宋体"/>
        </w:rPr>
        <w:t>i</w:t>
      </w:r>
      <w:r>
        <w:t>，</w:t>
      </w:r>
      <w:r>
        <w:rPr>
          <w:rFonts w:ascii="Times New Roman" w:hAnsi="Times New Roman" w:cs="Times New Roman" w:eastAsia="宋体"/>
        </w:rPr>
        <w:t>X</w:t>
      </w:r>
      <w:r>
        <w:rPr>
          <w:rFonts w:ascii="Times New Roman" w:hAnsi="Times New Roman" w:cs="Times New Roman" w:eastAsia="宋体"/>
          <w:i/>
        </w:rPr>
        <w:t>i</w:t>
      </w:r>
      <w:r>
        <w:t>为投入列向量，</w:t>
      </w:r>
      <w:r>
        <w:rPr>
          <w:rFonts w:ascii="Times New Roman" w:hAnsi="Times New Roman" w:cs="Times New Roman" w:eastAsia="宋体"/>
        </w:rPr>
        <w:t>Y</w:t>
      </w:r>
      <w:r>
        <w:rPr>
          <w:rFonts w:ascii="Times New Roman" w:hAnsi="Times New Roman" w:cs="Times New Roman" w:eastAsia="宋体"/>
          <w:i/>
        </w:rPr>
        <w:t>i</w:t>
      </w:r>
      <w:r>
        <w:t>为产出列向量，</w:t>
      </w:r>
      <w:r>
        <w:rPr>
          <w:rFonts w:ascii="Times New Roman" w:hAnsi="Times New Roman" w:cs="Times New Roman" w:eastAsia="宋体"/>
        </w:rPr>
        <w:t>X</w:t>
      </w:r>
      <w:r>
        <w:t>和</w:t>
      </w:r>
      <w:r>
        <w:rPr>
          <w:rFonts w:ascii="Times New Roman" w:hAnsi="Times New Roman" w:cs="Times New Roman" w:eastAsia="宋体"/>
        </w:rPr>
        <w:t>Y</w:t>
      </w:r>
      <w:r>
        <w:t>分别为</w:t>
      </w:r>
      <w:r/>
      <w:r>
        <w:rPr>
          <w:rFonts w:ascii="Times New Roman" w:hAnsi="Times New Roman" w:cs="Times New Roman" w:eastAsia="宋体"/>
        </w:rPr>
        <w:t>(</w:t>
      </w:r>
      <w:r>
        <w:rPr>
          <w:rFonts w:ascii="Times New Roman" w:hAnsi="Times New Roman" w:cs="Times New Roman" w:eastAsia="宋体"/>
          <w:spacing w:val="3"/>
        </w:rPr>
        <w:t xml:space="preserve">e×m</w:t>
      </w:r>
      <w:r>
        <w:rPr>
          <w:rFonts w:ascii="Times New Roman" w:hAnsi="Times New Roman" w:cs="Times New Roman" w:eastAsia="宋体"/>
        </w:rPr>
        <w:t>)</w:t>
      </w:r>
      <w:r>
        <w:t>的投入矩阵和</w:t>
      </w:r>
      <w:r>
        <w:rPr>
          <w:rFonts w:ascii="Times New Roman" w:hAnsi="Times New Roman" w:cs="Times New Roman" w:eastAsia="宋体"/>
        </w:rPr>
        <w:t>(</w:t>
      </w:r>
      <w:r>
        <w:rPr>
          <w:rFonts w:ascii="Times New Roman" w:hAnsi="Times New Roman" w:cs="Times New Roman" w:eastAsia="宋体"/>
          <w:spacing w:val="3"/>
        </w:rPr>
        <w:t xml:space="preserve">d×m</w:t>
      </w:r>
      <w:r>
        <w:rPr>
          <w:rFonts w:ascii="Times New Roman" w:hAnsi="Times New Roman" w:cs="Times New Roman" w:eastAsia="宋体"/>
        </w:rPr>
        <w:t>)</w:t>
      </w:r>
      <w:r>
        <w:t>的产出矩阵，则第</w:t>
      </w:r>
      <w:r>
        <w:rPr>
          <w:rFonts w:ascii="Times New Roman" w:hAnsi="Times New Roman" w:cs="Times New Roman" w:eastAsia="宋体"/>
          <w:i/>
        </w:rPr>
        <w:t>i</w:t>
      </w:r>
      <w:r>
        <w:t>个</w:t>
      </w:r>
      <w:r>
        <w:rPr>
          <w:rFonts w:ascii="Times New Roman" w:hAnsi="Times New Roman" w:cs="Times New Roman" w:eastAsia="宋体"/>
        </w:rPr>
        <w:t>DMU</w:t>
      </w:r>
      <w:r>
        <w:t>的综合技术效率</w:t>
      </w:r>
      <w:r>
        <w:rPr>
          <w:rFonts w:ascii="Times New Roman" w:hAnsi="Times New Roman" w:cs="Times New Roman" w:eastAsia="宋体"/>
        </w:rPr>
        <w:t>δ</w:t>
      </w:r>
      <w:r>
        <w:rPr>
          <w:rFonts w:ascii="Times New Roman" w:hAnsi="Times New Roman" w:cs="Times New Roman" w:eastAsia="宋体"/>
          <w:i/>
        </w:rPr>
        <w:t>i</w:t>
      </w:r>
      <w:r>
        <w:t>可以从以</w:t>
      </w:r>
      <w:r/>
      <w:r>
        <w:t>下线性规划中获得</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133</w:t>
      </w:r>
      <w:r>
        <w:rPr>
          <w:rFonts w:ascii="Times New Roman" w:hAnsi="Times New Roman" w:cs="Times New Roman" w:eastAsia="宋体"/>
          <w:vertAlign w:val="superscript"/>
        </w:rPr>
        <w:t>]</w:t>
      </w:r>
      <w:r>
        <w:t>：</w:t>
      </w:r>
    </w:p>
    <w:p w:rsidR="0018722C">
      <w:pPr>
        <w:topLinePunct/>
      </w:pPr>
      <w:r>
        <w:rPr>
          <w:rFonts w:cstheme="minorBidi" w:hAnsiTheme="minorHAnsi" w:eastAsiaTheme="minorHAnsi" w:asciiTheme="minorHAnsi" w:ascii="Times New Roman" w:hAnsi="Times New Roman" w:cs="Times New Roman" w:eastAsia="宋体"/>
        </w:rPr>
        <w:t>Max</w:t>
      </w:r>
      <w:r>
        <w:rPr>
          <w:rFonts w:ascii="Symbol" w:hAnsi="Symbol" w:cs="Symbol" w:eastAsia="Symbol" w:cstheme="minorBidi"/>
          <w:i/>
        </w:rPr>
        <w:t></w:t>
      </w:r>
      <w:r>
        <w:rPr>
          <w:vertAlign w:val="subscript"/>
          <w:rFonts w:ascii="Times New Roman" w:hAnsi="Times New Roman" w:cs="Times New Roman" w:eastAsia="宋体" w:cstheme="minorBidi"/>
        </w:rPr>
        <w:t>i</w:t>
      </w:r>
    </w:p>
    <w:p w:rsidR="0018722C">
      <w:pPr>
        <w:spacing w:line="146" w:lineRule="exact" w:before="0"/>
        <w:ind w:leftChars="0" w:left="3199" w:rightChars="0" w:right="4627" w:firstLineChars="0" w:firstLine="0"/>
        <w:jc w:val="center"/>
        <w:topLinePunct/>
      </w:pPr>
      <w:r>
        <w:rPr>
          <w:kern w:val="2"/>
          <w:sz w:val="10"/>
          <w:szCs w:val="10"/>
          <w:rFonts w:cstheme="minorBidi" w:hAnsiTheme="minorHAnsi" w:eastAsiaTheme="minorHAnsi" w:asciiTheme="minorHAnsi" w:ascii="Symbol" w:hAnsi="Symbol" w:cs="Symbol" w:eastAsia="Symbol"/>
          <w:i/>
        </w:rPr>
        <w:t></w:t>
      </w:r>
      <w:r>
        <w:rPr>
          <w:kern w:val="2"/>
          <w:rFonts w:ascii="Times New Roman" w:hAnsi="Times New Roman" w:cs="Times New Roman" w:eastAsia="宋体" w:cstheme="minorBidi"/>
          <w:sz w:val="10"/>
          <w:szCs w:val="10"/>
        </w:rPr>
        <w:t>,</w:t>
      </w:r>
      <w:r>
        <w:rPr>
          <w:kern w:val="2"/>
          <w:rFonts w:ascii="Symbol" w:hAnsi="Symbol" w:cs="Symbol" w:eastAsia="Symbol" w:cstheme="minorBidi"/>
          <w:i/>
          <w:sz w:val="10"/>
          <w:szCs w:val="10"/>
        </w:rPr>
        <w:t></w:t>
      </w:r>
      <w:r>
        <w:rPr>
          <w:kern w:val="2"/>
          <w:rFonts w:ascii="Times New Roman" w:hAnsi="Times New Roman" w:cs="Times New Roman" w:eastAsia="宋体" w:cstheme="minorBidi"/>
          <w:position w:val="-2"/>
          <w:sz w:val="10"/>
          <w:szCs w:val="10"/>
        </w:rPr>
        <w:t>i</w:t>
      </w:r>
    </w:p>
    <w:p w:rsidR="0018722C">
      <w:spacing w:beforeLines="0" w:before="0" w:afterLines="0" w:after="0" w:line="440" w:lineRule="auto"/>
      <w:pPr>
        <w:sectPr w:rsidR="00556256">
          <w:type w:val="continuous"/>
          <w:pgSz w:w="11910" w:h="16840"/>
          <w:pgMar w:header="1731" w:footer="1294" w:top="2000" w:bottom="1480" w:left="1540" w:right="1500"/>
        </w:sectPr>
        <w:topLinePunct/>
      </w:pPr>
    </w:p>
    <w:p w:rsidR="0018722C">
      <w:pPr>
        <w:topLinePunct/>
      </w:pPr>
      <w:r>
        <w:rPr>
          <w:rFonts w:cstheme="minorBidi" w:hAnsiTheme="minorHAnsi" w:eastAsiaTheme="minorHAnsi" w:asciiTheme="minorHAnsi" w:ascii="Times New Roman" w:hAnsi="Times New Roman" w:cs="Times New Roman" w:eastAsia="宋体"/>
        </w:rPr>
        <w:t/>
      </w:r>
      <w:r>
        <w:rPr>
          <w:rFonts w:cstheme="minorBidi" w:hAnsiTheme="minorHAnsi" w:eastAsiaTheme="minorHAnsi" w:asciiTheme="minorHAnsi" w:ascii="Times New Roman" w:hAnsi="Times New Roman" w:cs="Times New Roman" w:eastAsia="宋体"/>
        </w:rPr>
        <w:t>S</w:t>
      </w:r>
      <w:r>
        <w:rPr>
          <w:rFonts w:cstheme="minorBidi" w:hAnsiTheme="minorHAnsi" w:eastAsiaTheme="minorHAnsi" w:asciiTheme="minorHAnsi" w:ascii="Times New Roman" w:hAnsi="Times New Roman" w:cs="Times New Roman" w:eastAsia="宋体"/>
        </w:rPr>
        <w:t>.</w:t>
      </w:r>
      <w:r w:rsidR="001852F3">
        <w:rPr>
          <w:rFonts w:cstheme="minorBidi" w:hAnsiTheme="minorHAnsi" w:eastAsiaTheme="minorHAnsi" w:asciiTheme="minorHAnsi" w:ascii="Times New Roman" w:hAnsi="Times New Roman" w:cs="Times New Roman" w:eastAsia="宋体"/>
        </w:rPr>
        <w:t xml:space="preserve"> </w:t>
      </w:r>
      <w:r w:rsidR="001852F3">
        <w:rPr>
          <w:rFonts w:cstheme="minorBidi" w:hAnsiTheme="minorHAnsi" w:eastAsiaTheme="minorHAnsi" w:asciiTheme="minorHAnsi" w:ascii="Times New Roman" w:hAnsi="Times New Roman" w:cs="Times New Roman" w:eastAsia="宋体"/>
        </w:rPr>
        <w:t xml:space="preserve">t.</w:t>
      </w:r>
      <w:r>
        <w:rPr>
          <w:rFonts w:ascii="Times New Roman" w:hAnsi="Times New Roman" w:cs="Times New Roman" w:eastAsia="宋体" w:cstheme="minorBidi"/>
        </w:rPr>
        <w:t xml:space="preserve"> </w:t>
      </w:r>
      <w:r>
        <w:rPr>
          <w:rFonts w:ascii="Symbol" w:hAnsi="Symbol" w:cs="Symbol" w:eastAsia="Symbol" w:cstheme="minorBidi"/>
        </w:rPr>
        <w:t></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vertAlign w:val="subscript"/>
          <w:i/>
        </w:rPr>
        <w:t>i</w:t>
      </w:r>
      <w:r>
        <w:rPr>
          <w:rFonts w:ascii="Times New Roman" w:hAnsi="Times New Roman" w:cs="Times New Roman" w:eastAsia="宋体" w:cstheme="minorBidi"/>
          <w:vertAlign w:val="subscript"/>
          <w:i/>
        </w:rPr>
        <w:t xml:space="preserve"> </w:t>
      </w:r>
      <w:r>
        <w:rPr>
          <w:rFonts w:ascii="Times New Roman" w:hAnsi="Times New Roman" w:cs="Times New Roman" w:eastAsia="宋体" w:cstheme="minorBidi"/>
        </w:rPr>
        <w:t>y</w:t>
      </w:r>
      <w:r>
        <w:rPr>
          <w:rFonts w:ascii="Times New Roman" w:hAnsi="Times New Roman" w:cs="Times New Roman" w:eastAsia="宋体" w:cstheme="minorBidi"/>
          <w:vertAlign w:val="subscript"/>
          <w:i/>
        </w:rPr>
        <w:t>i</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Y</w:t>
      </w:r>
      <w:r>
        <w:rPr>
          <w:rFonts w:ascii="Symbol" w:hAnsi="Symbol" w:cs="Symbol" w:eastAsia="Symbol" w:cstheme="minorBidi"/>
          <w:i/>
        </w:rPr>
        <w:t></w:t>
      </w:r>
      <w:r>
        <w:rPr>
          <w:rFonts w:ascii="Symbol" w:hAnsi="Symbol" w:cs="Symbol" w:eastAsia="Symbol" w:cstheme="minorBidi"/>
          <w: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0;</w:t>
      </w: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X</w:t>
      </w:r>
      <w:r>
        <w:rPr>
          <w:rFonts w:ascii="Times New Roman" w:hAnsi="Times New Roman" w:cs="Times New Roman" w:eastAsia="宋体" w:cstheme="minorBidi"/>
          <w:vertAlign w:val="subscript"/>
          <w:i/>
        </w:rPr>
        <w:t>i</w:t>
      </w:r>
      <w:r w:rsidR="001852F3">
        <w:rPr>
          <w:rFonts w:ascii="Times New Roman" w:hAnsi="Times New Roman" w:cs="Times New Roman" w:eastAsia="宋体" w:cstheme="minorBidi"/>
          <w:vertAlign w:val="subscript"/>
          <w:i/>
        </w:rPr>
        <w:t xml:space="preserve"> </w:t>
      </w:r>
      <w:r>
        <w:rPr>
          <w:rFonts w:ascii="Symbol" w:hAnsi="Symbol" w:cs="Symbol" w:eastAsia="Symbol" w:cstheme="minorBidi"/>
        </w:rPr>
        <w:t></w:t>
      </w:r>
      <w:r>
        <w:rPr>
          <w:rFonts w:ascii="Times New Roman" w:hAnsi="Times New Roman" w:cs="Times New Roman" w:eastAsia="宋体" w:cstheme="minorBidi"/>
        </w:rPr>
        <w:t>X</w:t>
      </w:r>
      <w:r>
        <w:rPr>
          <w:rFonts w:ascii="Symbol" w:hAnsi="Symbol" w:cs="Symbol" w:eastAsia="Symbol" w:cstheme="minorBidi"/>
          <w: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0;</w:t>
      </w:r>
    </w:p>
    <w:p w:rsidR="0018722C">
      <w:pPr>
        <w:spacing w:before="25"/>
        <w:ind w:leftChars="0" w:left="0" w:rightChars="0" w:right="69" w:firstLineChars="0" w:firstLine="0"/>
        <w:jc w:val="right"/>
        <w:topLinePunct/>
      </w:pPr>
      <w:r>
        <w:rPr>
          <w:kern w:val="2"/>
          <w:sz w:val="25"/>
          <w:szCs w:val="25"/>
          <w:rFonts w:cstheme="minorBidi" w:hAnsiTheme="minorHAnsi" w:eastAsiaTheme="minorHAnsi" w:asciiTheme="minorHAnsi" w:ascii="Symbol" w:hAnsi="Symbol" w:cs="Symbol" w:eastAsia="Symbol"/>
          <w:i/>
        </w:rPr>
        <w:t></w:t>
      </w:r>
      <w:r>
        <w:rPr>
          <w:kern w:val="2"/>
          <w:rFonts w:ascii="Symbol" w:hAnsi="Symbol" w:cs="Symbol" w:eastAsia="Symbol" w:cstheme="minorBidi"/>
          <w:sz w:val="24"/>
          <w:szCs w:val="24"/>
        </w:rPr>
        <w:t></w:t>
      </w:r>
      <w:r>
        <w:rPr>
          <w:kern w:val="2"/>
          <w:rFonts w:ascii="Symbol" w:hAnsi="Symbol" w:cs="Symbol" w:eastAsia="Symbol" w:cstheme="minorBidi"/>
          <w:spacing w:val="-4"/>
          <w:sz w:val="24"/>
          <w:szCs w:val="24"/>
        </w:rPr>
        <w:t></w:t>
      </w:r>
      <w:r>
        <w:rPr>
          <w:kern w:val="2"/>
          <w:rFonts w:ascii="Times New Roman" w:hAnsi="Times New Roman" w:cs="Times New Roman" w:eastAsia="Times New Roman" w:cstheme="minorBidi"/>
          <w:sz w:val="24"/>
          <w:szCs w:val="24"/>
        </w:rPr>
        <w:t>0</w:t>
      </w:r>
    </w:p>
    <w:p w:rsidR="0018722C">
      <w:pPr>
        <w:topLinePunct/>
      </w:pPr>
      <w:r>
        <w:br w:type="column"/>
      </w:r>
      <w:r>
        <w:t>（</w:t>
      </w:r>
      <w:r>
        <w:rPr>
          <w:rFonts w:ascii="Times New Roman" w:hAnsi="Times New Roman" w:cs="Times New Roman" w:eastAsia="Times New Roman"/>
        </w:rPr>
        <w:t>5-1</w:t>
      </w:r>
      <w:r>
        <w:t>）</w:t>
      </w:r>
    </w:p>
    <w:p w:rsidR="0018722C">
      <w:spacing w:beforeLines="0" w:before="0" w:afterLines="0" w:after="0" w:line="440" w:lineRule="auto"/>
      <w:pPr>
        <w:sectPr w:rsidR="00556256">
          <w:type w:val="continuous"/>
          <w:pgSz w:w="11910" w:h="16840"/>
          <w:pgMar w:top="1600" w:bottom="280" w:left="1540" w:right="1500"/>
          <w:cols w:num="2" w:equalWidth="0">
            <w:col w:w="5283" w:space="40"/>
            <w:col w:w="3547"/>
          </w:cols>
        </w:sectPr>
        <w:topLinePunct/>
      </w:pPr>
    </w:p>
    <w:p w:rsidR="0018722C">
      <w:pPr>
        <w:topLinePunct/>
      </w:pPr>
      <w:r>
        <w:t>由于</w:t>
      </w:r>
      <w:r/>
      <w:r>
        <w:rPr>
          <w:rFonts w:ascii="Symbol" w:hAnsi="Symbol" w:cs="Symbol" w:eastAsia="Symbol"/>
          <w:i/>
        </w:rPr>
        <w:t></w:t>
      </w:r>
      <w:r>
        <w:rPr>
          <w:rFonts w:ascii="Symbol" w:hAnsi="Symbol" w:cs="Symbol" w:eastAsia="Symbol"/>
          <w:i/>
        </w:rPr>
        <w:t></w:t>
      </w:r>
      <w:r>
        <w:rPr>
          <w:rFonts w:ascii="Symbol" w:hAnsi="Symbol" w:cs="Symbol" w:eastAsia="Symbol"/>
        </w:rPr>
        <w:t></w:t>
      </w:r>
      <w:r>
        <w:rPr>
          <w:rFonts w:ascii="Symbol" w:hAnsi="Symbol" w:cs="Symbol" w:eastAsia="Symbol"/>
        </w:rPr>
        <w:t></w:t>
      </w:r>
      <w:r>
        <w:rPr>
          <w:rFonts w:ascii="Times New Roman" w:hAnsi="Times New Roman" w:cs="Times New Roman" w:eastAsia="宋体"/>
        </w:rPr>
        <w:t>1</w:t>
      </w:r>
      <w:r>
        <w:t>给生产前沿添加了凸性限制，代表了可变的规模报酬假定，因</w:t>
      </w:r>
      <w:r/>
      <w:r>
        <w:t>此第</w:t>
      </w:r>
      <w:r>
        <w:rPr>
          <w:rFonts w:ascii="Times New Roman" w:hAnsi="Times New Roman" w:cs="Times New Roman" w:eastAsia="宋体"/>
          <w:i/>
        </w:rPr>
        <w:t>i</w:t>
      </w:r>
      <w:r>
        <w:t>个</w:t>
      </w:r>
      <w:r>
        <w:rPr>
          <w:rFonts w:ascii="Times New Roman" w:hAnsi="Times New Roman" w:cs="Times New Roman" w:eastAsia="宋体"/>
        </w:rPr>
        <w:t>DMU</w:t>
      </w:r>
      <w:r>
        <w:t>的纯技术效率</w:t>
      </w:r>
      <w:r>
        <w:rPr>
          <w:rFonts w:ascii="Times New Roman" w:hAnsi="Times New Roman" w:cs="Times New Roman" w:eastAsia="宋体"/>
        </w:rPr>
        <w:t>θ</w:t>
      </w:r>
      <w:r>
        <w:rPr>
          <w:rFonts w:ascii="Times New Roman" w:hAnsi="Times New Roman" w:cs="Times New Roman" w:eastAsia="宋体"/>
          <w:i/>
        </w:rPr>
        <w:t>i</w:t>
      </w:r>
      <w:r>
        <w:t>可以从以下线性规划中获得</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133</w:t>
      </w:r>
      <w:r>
        <w:rPr>
          <w:rFonts w:ascii="Times New Roman" w:hAnsi="Times New Roman" w:cs="Times New Roman" w:eastAsia="宋体"/>
          <w:vertAlign w:val="superscript"/>
        </w:rPr>
        <w:t>]</w:t>
      </w:r>
      <w:r>
        <w:t>：</w:t>
      </w:r>
    </w:p>
    <w:p w:rsidR="0018722C">
      <w:pPr>
        <w:topLinePunct/>
      </w:pPr>
      <w:r>
        <w:rPr>
          <w:rFonts w:cstheme="minorBidi" w:hAnsiTheme="minorHAnsi" w:eastAsiaTheme="minorHAnsi" w:asciiTheme="minorHAnsi" w:ascii="Times New Roman" w:hAnsi="Times New Roman" w:cs="Times New Roman" w:eastAsia="宋体"/>
        </w:rPr>
        <w:t>Max</w:t>
      </w:r>
      <w:r>
        <w:rPr>
          <w:rFonts w:ascii="Symbol" w:hAnsi="Symbol" w:cs="Symbol" w:eastAsia="Symbol" w:cstheme="minorBidi"/>
          <w:i/>
        </w:rPr>
        <w:t></w:t>
      </w:r>
      <w:r>
        <w:rPr>
          <w:vertAlign w:val="subscript"/>
          <w:rFonts w:ascii="Times New Roman" w:hAnsi="Times New Roman" w:cs="Times New Roman" w:eastAsia="宋体" w:cstheme="minorBidi"/>
        </w:rPr>
        <w:t>i</w:t>
      </w:r>
    </w:p>
    <w:p w:rsidR="0018722C">
      <w:pPr>
        <w:spacing w:line="146" w:lineRule="exact" w:before="0"/>
        <w:ind w:leftChars="0" w:left="3200" w:rightChars="0" w:right="4627" w:firstLineChars="0" w:firstLine="0"/>
        <w:jc w:val="center"/>
        <w:topLinePunct/>
      </w:pPr>
      <w:r>
        <w:rPr>
          <w:kern w:val="2"/>
          <w:sz w:val="10"/>
          <w:szCs w:val="10"/>
          <w:rFonts w:cstheme="minorBidi" w:hAnsiTheme="minorHAnsi" w:eastAsiaTheme="minorHAnsi" w:asciiTheme="minorHAnsi" w:ascii="Symbol" w:hAnsi="Symbol" w:cs="Symbol" w:eastAsia="Symbol"/>
          <w:i/>
        </w:rPr>
        <w:t></w:t>
      </w:r>
      <w:r>
        <w:rPr>
          <w:kern w:val="2"/>
          <w:rFonts w:ascii="Times New Roman" w:hAnsi="Times New Roman" w:cs="Times New Roman" w:eastAsia="宋体" w:cstheme="minorBidi"/>
          <w:sz w:val="10"/>
          <w:szCs w:val="10"/>
        </w:rPr>
        <w:t>,</w:t>
      </w:r>
      <w:r>
        <w:rPr>
          <w:kern w:val="2"/>
          <w:rFonts w:ascii="Symbol" w:hAnsi="Symbol" w:cs="Symbol" w:eastAsia="Symbol" w:cstheme="minorBidi"/>
          <w:i/>
          <w:sz w:val="10"/>
          <w:szCs w:val="10"/>
        </w:rPr>
        <w:t></w:t>
      </w:r>
      <w:r>
        <w:rPr>
          <w:kern w:val="2"/>
          <w:rFonts w:ascii="Times New Roman" w:hAnsi="Times New Roman" w:cs="Times New Roman" w:eastAsia="宋体" w:cstheme="minorBidi"/>
          <w:position w:val="-2"/>
          <w:sz w:val="10"/>
          <w:szCs w:val="10"/>
        </w:rPr>
        <w:t>i</w:t>
      </w:r>
    </w:p>
    <w:p w:rsidR="0018722C">
      <w:spacing w:beforeLines="0" w:before="0" w:afterLines="0" w:after="0" w:line="440" w:lineRule="auto"/>
      <w:pPr>
        <w:sectPr w:rsidR="00556256">
          <w:type w:val="continuous"/>
          <w:pgSz w:w="11910" w:h="16840"/>
          <w:pgMar w:top="1600" w:bottom="280" w:left="1540" w:right="1500"/>
        </w:sectPr>
        <w:topLinePunct/>
      </w:pPr>
    </w:p>
    <w:p w:rsidR="0018722C">
      <w:pPr>
        <w:topLinePunct/>
      </w:pPr>
      <w:r>
        <w:rPr>
          <w:rFonts w:cstheme="minorBidi" w:hAnsiTheme="minorHAnsi" w:eastAsiaTheme="minorHAnsi" w:asciiTheme="minorHAnsi" w:ascii="Times New Roman" w:hAnsi="Times New Roman" w:cs="Times New Roman" w:eastAsia="宋体"/>
        </w:rPr>
        <w:t/>
      </w:r>
      <w:r>
        <w:rPr>
          <w:rFonts w:cstheme="minorBidi" w:hAnsiTheme="minorHAnsi" w:eastAsiaTheme="minorHAnsi" w:asciiTheme="minorHAnsi" w:ascii="Times New Roman" w:hAnsi="Times New Roman" w:cs="Times New Roman" w:eastAsia="宋体"/>
        </w:rPr>
        <w:t>S</w:t>
      </w:r>
      <w:r>
        <w:rPr>
          <w:rFonts w:cstheme="minorBidi" w:hAnsiTheme="minorHAnsi" w:eastAsiaTheme="minorHAnsi" w:asciiTheme="minorHAnsi" w:ascii="Times New Roman" w:hAnsi="Times New Roman" w:cs="Times New Roman" w:eastAsia="宋体"/>
        </w:rPr>
        <w:t>.</w:t>
      </w:r>
      <w:r w:rsidR="001852F3">
        <w:rPr>
          <w:rFonts w:cstheme="minorBidi" w:hAnsiTheme="minorHAnsi" w:eastAsiaTheme="minorHAnsi" w:asciiTheme="minorHAnsi" w:ascii="Times New Roman" w:hAnsi="Times New Roman" w:cs="Times New Roman" w:eastAsia="宋体"/>
        </w:rPr>
        <w:t xml:space="preserve"> </w:t>
      </w:r>
      <w:r w:rsidR="001852F3">
        <w:rPr>
          <w:rFonts w:cstheme="minorBidi" w:hAnsiTheme="minorHAnsi" w:eastAsiaTheme="minorHAnsi" w:asciiTheme="minorHAnsi" w:ascii="Times New Roman" w:hAnsi="Times New Roman" w:cs="Times New Roman" w:eastAsia="宋体"/>
        </w:rPr>
        <w:t xml:space="preserve">t.</w:t>
      </w:r>
      <w:r>
        <w:rPr>
          <w:rFonts w:ascii="Times New Roman" w:hAnsi="Times New Roman" w:cs="Times New Roman" w:eastAsia="宋体" w:cstheme="minorBidi"/>
        </w:rPr>
        <w:t xml:space="preserve"> </w:t>
      </w:r>
      <w:r>
        <w:rPr>
          <w:rFonts w:ascii="Symbol" w:hAnsi="Symbol" w:cs="Symbol" w:eastAsia="Symbol" w:cstheme="minorBidi"/>
        </w:rPr>
        <w:t></w:t>
      </w:r>
      <w:r>
        <w:rPr>
          <w:rFonts w:ascii="Symbol" w:hAnsi="Symbol" w:cs="Symbol" w:eastAsia="Symbol" w:cstheme="minorBidi"/>
          <w:i/>
        </w:rPr>
        <w:t></w:t>
      </w:r>
      <w:r>
        <w:rPr>
          <w:vertAlign w:val="subscript"/>
          <w:rFonts w:ascii="Times New Roman" w:hAnsi="Times New Roman" w:cs="Times New Roman" w:eastAsia="宋体" w:cstheme="minorBidi"/>
        </w:rPr>
        <w:t>i</w:t>
      </w:r>
      <w:r>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rPr>
        <w:t>y</w:t>
      </w:r>
      <w:r>
        <w:rPr>
          <w:rFonts w:ascii="Times New Roman" w:hAnsi="Times New Roman" w:cs="Times New Roman" w:eastAsia="宋体" w:cstheme="minorBidi"/>
          <w:vertAlign w:val="subscript"/>
          <w:i/>
        </w:rPr>
        <w:t>i</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Y</w:t>
      </w:r>
      <w:r>
        <w:rPr>
          <w:rFonts w:ascii="Symbol" w:hAnsi="Symbol" w:cs="Symbol" w:eastAsia="Symbol" w:cstheme="minorBidi"/>
          <w:i/>
        </w:rPr>
        <w:t></w:t>
      </w:r>
      <w:r>
        <w:rPr>
          <w:rFonts w:ascii="Symbol" w:hAnsi="Symbol" w:cs="Symbol" w:eastAsia="Symbol" w:cstheme="minorBidi"/>
          <w: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0;</w:t>
      </w: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X</w:t>
      </w:r>
      <w:r>
        <w:rPr>
          <w:rFonts w:ascii="Times New Roman" w:hAnsi="Times New Roman" w:cs="Times New Roman" w:eastAsia="宋体" w:cstheme="minorBidi"/>
          <w:vertAlign w:val="subscript"/>
          <w:i/>
        </w:rPr>
        <w:t>i</w:t>
      </w:r>
      <w:r w:rsidR="001852F3">
        <w:rPr>
          <w:rFonts w:ascii="Times New Roman" w:hAnsi="Times New Roman" w:cs="Times New Roman" w:eastAsia="宋体" w:cstheme="minorBidi"/>
          <w:vertAlign w:val="subscript"/>
          <w:i/>
        </w:rPr>
        <w:t xml:space="preserve"> </w:t>
      </w:r>
      <w:r>
        <w:rPr>
          <w:rFonts w:ascii="Symbol" w:hAnsi="Symbol" w:cs="Symbol" w:eastAsia="Symbol" w:cstheme="minorBidi"/>
        </w:rPr>
        <w:t></w:t>
      </w:r>
      <w:r>
        <w:rPr>
          <w:rFonts w:ascii="Times New Roman" w:hAnsi="Times New Roman" w:cs="Times New Roman" w:eastAsia="宋体" w:cstheme="minorBidi"/>
        </w:rPr>
        <w:t>X</w:t>
      </w:r>
      <w:r>
        <w:rPr>
          <w:rFonts w:ascii="Symbol" w:hAnsi="Symbol" w:cs="Symbol" w:eastAsia="Symbol" w:cstheme="minorBidi"/>
          <w: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0;</w:t>
      </w:r>
    </w:p>
    <w:p w:rsidR="0018722C">
      <w:pPr>
        <w:topLinePunct/>
      </w:pPr>
      <w:r>
        <w:rPr>
          <w:rFonts w:cstheme="minorBidi" w:hAnsiTheme="minorHAnsi" w:eastAsiaTheme="minorHAnsi" w:asciiTheme="minorHAnsi" w:ascii="Symbol" w:hAnsi="Symbol" w:cs="Symbol" w:eastAsia="Symbol"/>
          <w: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Times New Roman" w:cstheme="minorBidi"/>
        </w:rPr>
        <w:t>1;</w:t>
      </w:r>
    </w:p>
    <w:p w:rsidR="0018722C">
      <w:pPr>
        <w:spacing w:before="52"/>
        <w:ind w:leftChars="0" w:left="0" w:rightChars="0" w:right="69" w:firstLineChars="0" w:firstLine="0"/>
        <w:jc w:val="right"/>
        <w:topLinePunct/>
      </w:pPr>
      <w:r>
        <w:rPr>
          <w:kern w:val="2"/>
          <w:sz w:val="25"/>
          <w:szCs w:val="25"/>
          <w:rFonts w:cstheme="minorBidi" w:hAnsiTheme="minorHAnsi" w:eastAsiaTheme="minorHAnsi" w:asciiTheme="minorHAnsi" w:ascii="Symbol" w:hAnsi="Symbol" w:cs="Symbol" w:eastAsia="Symbol"/>
          <w:i/>
        </w:rPr>
        <w:t></w:t>
      </w:r>
      <w:r>
        <w:rPr>
          <w:kern w:val="2"/>
          <w:rFonts w:ascii="Symbol" w:hAnsi="Symbol" w:cs="Symbol" w:eastAsia="Symbol" w:cstheme="minorBidi"/>
          <w:sz w:val="24"/>
          <w:szCs w:val="24"/>
        </w:rPr>
        <w:t></w:t>
      </w:r>
      <w:r>
        <w:rPr>
          <w:kern w:val="2"/>
          <w:rFonts w:ascii="Symbol" w:hAnsi="Symbol" w:cs="Symbol" w:eastAsia="Symbol" w:cstheme="minorBidi"/>
          <w:spacing w:val="-4"/>
          <w:sz w:val="24"/>
          <w:szCs w:val="24"/>
        </w:rPr>
        <w:t></w:t>
      </w:r>
      <w:r>
        <w:rPr>
          <w:kern w:val="2"/>
          <w:rFonts w:ascii="Times New Roman" w:hAnsi="Times New Roman" w:cs="Times New Roman" w:eastAsia="Times New Roman" w:cstheme="minorBidi"/>
          <w:sz w:val="24"/>
          <w:szCs w:val="24"/>
        </w:rPr>
        <w:t>0</w:t>
      </w:r>
    </w:p>
    <w:p w:rsidR="0018722C">
      <w:pPr>
        <w:topLinePunct/>
      </w:pPr>
      <w:r>
        <w:t>（</w:t>
      </w:r>
      <w:r>
        <w:rPr>
          <w:rFonts w:ascii="Times New Roman" w:hAnsi="Times New Roman" w:cs="Times New Roman" w:eastAsia="Times New Roman"/>
        </w:rPr>
        <w:t>5-2</w:t>
      </w:r>
      <w:r>
        <w:t>）</w:t>
      </w:r>
    </w:p>
    <w:p w:rsidR="0018722C">
      <w:spacing w:beforeLines="0" w:before="0" w:afterLines="0" w:after="0" w:line="440" w:lineRule="auto"/>
      <w:pPr>
        <w:sectPr w:rsidR="00556256">
          <w:type w:val="continuous"/>
          <w:pgSz w:w="11910" w:h="16840"/>
          <w:pgMar w:top="1600" w:bottom="280" w:left="1540" w:right="1500"/>
          <w:cols w:num="2" w:equalWidth="0">
            <w:col w:w="5283" w:space="40"/>
            <w:col w:w="3547"/>
          </w:cols>
        </w:sectPr>
        <w:topLinePunct/>
      </w:pPr>
    </w:p>
    <w:p w:rsidR="0018722C">
      <w:pPr>
        <w:topLinePunct/>
      </w:pPr>
      <w:r>
        <w:t>其中，</w:t>
      </w:r>
      <w:r>
        <w:rPr>
          <w:rFonts w:ascii="Times New Roman" w:hAnsi="Times New Roman" w:cs="Times New Roman" w:eastAsia="Times New Roman"/>
        </w:rPr>
        <w:t>λ</w:t>
      </w:r>
      <w:r>
        <w:t>是</w:t>
      </w:r>
      <w:r>
        <w:rPr>
          <w:rFonts w:ascii="Times New Roman" w:hAnsi="Times New Roman" w:cs="Times New Roman" w:eastAsia="Times New Roman"/>
        </w:rPr>
        <w:t>(</w:t>
      </w:r>
      <w:r>
        <w:rPr>
          <w:rFonts w:ascii="Times New Roman" w:hAnsi="Times New Roman" w:cs="Times New Roman" w:eastAsia="Times New Roman"/>
          <w:i/>
        </w:rPr>
        <w:t>n</w:t>
      </w:r>
      <w:r>
        <w:rPr>
          <w:rFonts w:ascii="Times New Roman" w:hAnsi="Times New Roman" w:cs="Times New Roman" w:eastAsia="Times New Roman"/>
        </w:rPr>
        <w:t>×1</w:t>
      </w:r>
      <w:r>
        <w:rPr>
          <w:rFonts w:ascii="Times New Roman" w:hAnsi="Times New Roman" w:cs="Times New Roman" w:eastAsia="Times New Roman"/>
        </w:rPr>
        <w:t>)</w:t>
      </w:r>
      <w:r>
        <w:t>的常数向量，是计算低效率</w:t>
      </w:r>
      <w:r>
        <w:rPr>
          <w:rFonts w:ascii="Times New Roman" w:hAnsi="Times New Roman" w:cs="Times New Roman" w:eastAsia="Times New Roman"/>
        </w:rPr>
        <w:t>DMU</w:t>
      </w:r>
      <w:r>
        <w:t>位置的权重，利用该权重</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可以将低效率的</w:t>
      </w:r>
      <w:r>
        <w:rPr>
          <w:rFonts w:ascii="Times New Roman" w:hAnsi="Times New Roman" w:cs="Times New Roman" w:eastAsia="宋体"/>
        </w:rPr>
        <w:t>DMU</w:t>
      </w:r>
      <w:r>
        <w:t>映射到该生产前沿上。</w:t>
      </w:r>
      <w:r>
        <w:rPr>
          <w:rFonts w:ascii="Times New Roman" w:hAnsi="Times New Roman" w:cs="Times New Roman" w:eastAsia="宋体"/>
          <w:i/>
        </w:rPr>
        <w:t>n</w:t>
      </w:r>
      <w:r>
        <w:rPr>
          <w:rFonts w:ascii="Times New Roman" w:hAnsi="Times New Roman" w:cs="Times New Roman" w:eastAsia="宋体"/>
        </w:rPr>
        <w:t>1</w:t>
      </w:r>
      <w:r>
        <w:t>是</w:t>
      </w:r>
      <w:r>
        <w:rPr>
          <w:rFonts w:ascii="Times New Roman" w:hAnsi="Times New Roman" w:cs="Times New Roman" w:eastAsia="宋体"/>
          <w:i/>
        </w:rPr>
        <w:t>m</w:t>
      </w:r>
      <w:r>
        <w:t>维的单位向量。最后，我们</w:t>
      </w:r>
      <w:r/>
      <w:r>
        <w:t>通过“规模效率</w:t>
      </w:r>
      <w:r>
        <w:rPr>
          <w:rFonts w:ascii="Times New Roman" w:hAnsi="Times New Roman" w:cs="Times New Roman" w:eastAsia="宋体"/>
        </w:rPr>
        <w:t>=</w:t>
      </w:r>
      <w:r>
        <w:t>综合技术效率</w:t>
      </w:r>
      <w:r>
        <w:rPr>
          <w:rFonts w:ascii="Times New Roman" w:hAnsi="Times New Roman" w:cs="Times New Roman" w:eastAsia="宋体"/>
        </w:rPr>
        <w:t>/</w:t>
      </w:r>
      <w:r>
        <w:t>纯技术效率”来计算各</w:t>
      </w:r>
      <w:r>
        <w:rPr>
          <w:rFonts w:ascii="Times New Roman" w:hAnsi="Times New Roman" w:cs="Times New Roman" w:eastAsia="宋体"/>
        </w:rPr>
        <w:t>DMU</w:t>
      </w:r>
      <w:r>
        <w:t>的规模效率</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133</w:t>
      </w:r>
      <w:r>
        <w:rPr>
          <w:rFonts w:ascii="Times New Roman" w:hAnsi="Times New Roman" w:cs="Times New Roman" w:eastAsia="宋体"/>
          <w:vertAlign w:val="superscript"/>
        </w:rPr>
        <w:t>]</w:t>
      </w:r>
      <w:r>
        <w:t>。</w:t>
      </w:r>
    </w:p>
    <w:p w:rsidR="0018722C">
      <w:pPr>
        <w:pStyle w:val="4"/>
        <w:topLinePunct/>
        <w:ind w:left="200" w:hangingChars="200" w:hanging="200"/>
      </w:pPr>
      <w:r>
        <w:t>5.1.2.2</w:t>
      </w:r>
      <w:r>
        <w:t xml:space="preserve"> </w:t>
      </w:r>
      <w:r>
        <w:t>Malmquist</w:t>
      </w:r>
      <w:r/>
      <w:r>
        <w:t>生产率指数</w:t>
      </w:r>
    </w:p>
    <w:p w:rsidR="0018722C">
      <w:pPr>
        <w:topLinePunct/>
      </w:pPr>
      <w:r>
        <w:rPr>
          <w:rFonts w:ascii="Times New Roman" w:hAnsi="Times New Roman" w:cs="Times New Roman" w:eastAsia="宋体"/>
        </w:rPr>
        <w:t>Malmquist</w:t>
      </w:r>
      <w:r>
        <w:t>生产率指数法与价格无关，其以距离函数为媒介，反映了生产决</w:t>
      </w:r>
      <w:r/>
      <w:r>
        <w:t>策单位与最优前沿面的距离，是一种被广泛应用的生产率指数。</w:t>
      </w:r>
      <w:r>
        <w:rPr>
          <w:rFonts w:ascii="Times New Roman" w:hAnsi="Times New Roman" w:cs="Times New Roman" w:eastAsia="宋体"/>
        </w:rPr>
        <w:t>1953</w:t>
      </w:r>
      <w:r>
        <w:t>年瑞典经</w:t>
      </w:r>
      <w:r/>
      <w:r>
        <w:t>济学家</w:t>
      </w:r>
      <w:r>
        <w:rPr>
          <w:rFonts w:ascii="Times New Roman" w:hAnsi="Times New Roman" w:cs="Times New Roman" w:eastAsia="宋体"/>
        </w:rPr>
        <w:t>Sten </w:t>
      </w:r>
      <w:r>
        <w:rPr>
          <w:rFonts w:ascii="Times New Roman" w:hAnsi="Times New Roman" w:cs="Times New Roman" w:eastAsia="宋体"/>
        </w:rPr>
        <w:t>Malmquist</w:t>
      </w:r>
      <w:r>
        <w:t>首先提出了</w:t>
      </w:r>
      <w:r>
        <w:rPr>
          <w:rFonts w:ascii="Times New Roman" w:hAnsi="Times New Roman" w:cs="Times New Roman" w:eastAsia="宋体"/>
        </w:rPr>
        <w:t>Malmquist</w:t>
      </w:r>
      <w:r>
        <w:t>指数。在</w:t>
      </w:r>
      <w:r>
        <w:rPr>
          <w:rFonts w:ascii="Times New Roman" w:hAnsi="Times New Roman" w:cs="Times New Roman" w:eastAsia="宋体"/>
        </w:rPr>
        <w:t>Malmquist</w:t>
      </w:r>
      <w:r>
        <w:t>消费指数的基础</w:t>
      </w:r>
      <w:r/>
      <w:r>
        <w:t>上，</w:t>
      </w:r>
      <w:r>
        <w:rPr>
          <w:rFonts w:ascii="Times New Roman" w:hAnsi="Times New Roman" w:cs="Times New Roman" w:eastAsia="宋体"/>
        </w:rPr>
        <w:t>1982</w:t>
      </w:r>
      <w:r>
        <w:t>年</w:t>
      </w:r>
      <w:r>
        <w:rPr>
          <w:rFonts w:ascii="Times New Roman" w:hAnsi="Times New Roman" w:cs="Times New Roman" w:eastAsia="宋体"/>
        </w:rPr>
        <w:t>Caves</w:t>
      </w:r>
      <w:r>
        <w:t>等人</w:t>
      </w:r>
      <w:r>
        <w:t>（</w:t>
      </w:r>
      <w:r>
        <w:t>以下简称</w:t>
      </w:r>
      <w:r>
        <w:rPr>
          <w:rFonts w:ascii="Times New Roman" w:hAnsi="Times New Roman" w:cs="Times New Roman" w:eastAsia="宋体"/>
        </w:rPr>
        <w:t>CCD</w:t>
      </w:r>
      <w:r>
        <w:t>）</w:t>
      </w:r>
      <w:r>
        <w:t>把这种思想运用到生产运作分析上，</w:t>
      </w:r>
      <w:r/>
      <w:r>
        <w:t>利</w:t>
      </w:r>
      <w:r/>
      <w:r>
        <w:t>用距离函数之比构造生产率指数，即</w:t>
      </w:r>
      <w:r>
        <w:rPr>
          <w:rFonts w:ascii="Times New Roman" w:hAnsi="Times New Roman" w:cs="Times New Roman" w:eastAsia="宋体"/>
        </w:rPr>
        <w:t>Malmquist</w:t>
      </w:r>
      <w:r>
        <w:t>生产率指数，此时</w:t>
      </w:r>
      <w:r>
        <w:rPr>
          <w:rFonts w:ascii="Times New Roman" w:hAnsi="Times New Roman" w:cs="Times New Roman" w:eastAsia="宋体"/>
        </w:rPr>
        <w:t>Malmquist</w:t>
      </w:r>
      <w:r>
        <w:t>指</w:t>
      </w:r>
      <w:r/>
      <w:r>
        <w:t>数只是用于理论的指数</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135</w:t>
      </w:r>
      <w:r>
        <w:rPr>
          <w:rFonts w:ascii="Times New Roman" w:hAnsi="Times New Roman" w:cs="Times New Roman" w:eastAsia="宋体"/>
          <w:vertAlign w:val="superscript"/>
        </w:rPr>
        <w:t>]</w:t>
      </w:r>
      <w:r>
        <w:t>。</w:t>
      </w:r>
      <w:r>
        <w:rPr>
          <w:rFonts w:ascii="Times New Roman" w:hAnsi="Times New Roman" w:cs="Times New Roman" w:eastAsia="宋体"/>
        </w:rPr>
        <w:t>1978</w:t>
      </w:r>
      <w:r>
        <w:t>年</w:t>
      </w:r>
      <w:r>
        <w:rPr>
          <w:rFonts w:ascii="Times New Roman" w:hAnsi="Times New Roman" w:cs="Times New Roman" w:eastAsia="宋体"/>
        </w:rPr>
        <w:t>Charnes</w:t>
      </w:r>
      <w:r>
        <w:t>等提出数据包络分析方法</w:t>
      </w:r>
      <w:r>
        <w:rPr>
          <w:rFonts w:ascii="Times New Roman" w:hAnsi="Times New Roman" w:cs="Times New Roman" w:eastAsia="宋体"/>
        </w:rPr>
        <w:t>(</w:t>
      </w:r>
      <w:r>
        <w:rPr>
          <w:rFonts w:ascii="Times New Roman" w:hAnsi="Times New Roman" w:cs="Times New Roman" w:eastAsia="宋体"/>
          <w:spacing w:val="2"/>
        </w:rPr>
        <w:t xml:space="preserve">DEA</w:t>
      </w:r>
      <w:r>
        <w:rPr>
          <w:rFonts w:ascii="Times New Roman" w:hAnsi="Times New Roman" w:cs="Times New Roman" w:eastAsia="宋体"/>
        </w:rPr>
        <w:t>)</w:t>
      </w:r>
      <w:r>
        <w:t>，采</w:t>
      </w:r>
      <w:r/>
      <w:r>
        <w:t>用线性规划方法进行技术效率测度，此后距离函数被广泛应用于生产分析。在</w:t>
      </w:r>
      <w:r/>
      <w:r>
        <w:rPr>
          <w:rFonts w:ascii="Times New Roman" w:hAnsi="Times New Roman" w:cs="Times New Roman" w:eastAsia="宋体"/>
        </w:rPr>
        <w:t>DEA</w:t>
      </w:r>
      <w:r>
        <w:t>方法的基础上，</w:t>
      </w:r>
      <w:r>
        <w:rPr>
          <w:rFonts w:ascii="Times New Roman" w:hAnsi="Times New Roman" w:cs="Times New Roman" w:eastAsia="宋体"/>
        </w:rPr>
        <w:t>Fare</w:t>
      </w:r>
      <w:r>
        <w:t>等</w:t>
      </w:r>
      <w:r>
        <w:rPr>
          <w:rFonts w:ascii="Times New Roman" w:hAnsi="Times New Roman" w:cs="Times New Roman" w:eastAsia="宋体"/>
          <w:rFonts w:ascii="Times New Roman" w:hAnsi="Times New Roman" w:cs="Times New Roman" w:eastAsia="宋体"/>
          <w:spacing w:val="1"/>
        </w:rPr>
        <w:t>（</w:t>
      </w:r>
      <w:r>
        <w:rPr>
          <w:rFonts w:ascii="Times New Roman" w:hAnsi="Times New Roman" w:cs="Times New Roman" w:eastAsia="宋体"/>
          <w:spacing w:val="1"/>
        </w:rPr>
        <w:t>1989</w:t>
      </w:r>
      <w:r>
        <w:rPr>
          <w:spacing w:val="1"/>
        </w:rPr>
        <w:t xml:space="preserve">, </w:t>
      </w:r>
      <w:r>
        <w:rPr>
          <w:rFonts w:ascii="Times New Roman" w:hAnsi="Times New Roman" w:cs="Times New Roman" w:eastAsia="宋体"/>
          <w:spacing w:val="1"/>
        </w:rPr>
        <w:t>1994</w:t>
      </w:r>
      <w:r>
        <w:rPr>
          <w:rFonts w:ascii="Times New Roman" w:hAnsi="Times New Roman" w:cs="Times New Roman" w:eastAsia="宋体"/>
          <w:rFonts w:ascii="Times New Roman" w:hAnsi="Times New Roman" w:cs="Times New Roman" w:eastAsia="宋体"/>
          <w:spacing w:val="1"/>
        </w:rPr>
        <w:t>）</w:t>
      </w:r>
      <w:r>
        <w:t>将</w:t>
      </w:r>
      <w:r>
        <w:rPr>
          <w:rFonts w:ascii="Times New Roman" w:hAnsi="Times New Roman" w:cs="Times New Roman" w:eastAsia="宋体"/>
        </w:rPr>
        <w:t>Malmquist</w:t>
      </w:r>
      <w:r>
        <w:t>生产率指数从原来的理论</w:t>
      </w:r>
      <w:r/>
      <w:r>
        <w:t>指数转变成实证的指数，研究出</w:t>
      </w:r>
      <w:r>
        <w:rPr>
          <w:rFonts w:ascii="Times New Roman" w:hAnsi="Times New Roman" w:cs="Times New Roman" w:eastAsia="宋体"/>
        </w:rPr>
        <w:t>Malmquist</w:t>
      </w:r>
      <w:r>
        <w:t>生产率指数的算法，并通过实证研究</w:t>
      </w:r>
      <w:r/>
      <w:r>
        <w:t>将</w:t>
      </w:r>
      <w:r>
        <w:rPr>
          <w:rFonts w:ascii="Times New Roman" w:hAnsi="Times New Roman" w:cs="Times New Roman" w:eastAsia="宋体"/>
        </w:rPr>
        <w:t>Malmquist</w:t>
      </w:r>
      <w:r>
        <w:t>生产率指数进一步分解为技术效率、规模效率和技术进步。</w:t>
      </w:r>
      <w:r>
        <w:rPr>
          <w:rFonts w:ascii="Times New Roman" w:hAnsi="Times New Roman" w:cs="Times New Roman" w:eastAsia="宋体"/>
        </w:rPr>
        <w:t>Ray</w:t>
      </w:r>
      <w:r>
        <w:t>和</w:t>
      </w:r>
      <w:r/>
      <w:r>
        <w:rPr>
          <w:rFonts w:ascii="Times New Roman" w:hAnsi="Times New Roman" w:cs="Times New Roman" w:eastAsia="宋体"/>
        </w:rPr>
        <w:t>Desli</w:t>
      </w:r>
      <w:r>
        <w:rPr>
          <w:rFonts w:ascii="Times New Roman" w:hAnsi="Times New Roman" w:cs="Times New Roman" w:eastAsia="宋体"/>
        </w:rPr>
        <w:t> </w:t>
      </w:r>
      <w:r>
        <w:rPr>
          <w:rFonts w:ascii="Times New Roman" w:hAnsi="Times New Roman" w:cs="Times New Roman" w:eastAsia="宋体"/>
        </w:rPr>
        <w:t>(</w:t>
      </w:r>
      <w:r>
        <w:rPr>
          <w:rFonts w:ascii="Times New Roman" w:hAnsi="Times New Roman" w:cs="Times New Roman" w:eastAsia="宋体"/>
          <w:spacing w:val="8"/>
        </w:rPr>
        <w:t> </w:t>
      </w:r>
      <w:r>
        <w:rPr>
          <w:rFonts w:ascii="Times New Roman" w:hAnsi="Times New Roman" w:cs="Times New Roman" w:eastAsia="宋体"/>
          <w:spacing w:val="3"/>
        </w:rPr>
        <w:t>1997</w:t>
      </w:r>
      <w:r>
        <w:rPr>
          <w:spacing w:val="3"/>
        </w:rPr>
        <w:t>，以下简称</w:t>
      </w:r>
      <w:r>
        <w:rPr>
          <w:rFonts w:ascii="Times New Roman" w:hAnsi="Times New Roman" w:cs="Times New Roman" w:eastAsia="宋体"/>
          <w:spacing w:val="3"/>
        </w:rPr>
        <w:t>RD</w:t>
      </w:r>
      <w:r>
        <w:rPr>
          <w:rFonts w:ascii="Times New Roman" w:hAnsi="Times New Roman" w:cs="Times New Roman" w:eastAsia="宋体"/>
        </w:rPr>
        <w:t>)</w:t>
      </w:r>
      <w:r>
        <w:t>针对</w:t>
      </w:r>
      <w:r>
        <w:rPr>
          <w:rFonts w:ascii="Times New Roman" w:hAnsi="Times New Roman" w:cs="Times New Roman" w:eastAsia="宋体"/>
        </w:rPr>
        <w:t>Fare</w:t>
      </w:r>
      <w:r>
        <w:t>分解的指数存在的逻辑上的错误进行了修</w:t>
      </w:r>
      <w:r/>
      <w:r>
        <w:t>正。对建筑业生产效率的分析是研究建筑业经济增长效率的主要手段，单纯的</w:t>
      </w:r>
      <w:r/>
      <w:r>
        <w:t>用建筑业劳动生产率不能全面反映各</w:t>
      </w:r>
      <w:r/>
      <w:r>
        <w:t>地区建筑业经济增长的效率状况。</w:t>
      </w:r>
      <w:r/>
      <w:r>
        <w:rPr>
          <w:rFonts w:ascii="Times New Roman" w:hAnsi="Times New Roman" w:cs="Times New Roman" w:eastAsia="宋体"/>
        </w:rPr>
        <w:t>Malmquist</w:t>
      </w:r>
      <w:r>
        <w:t>生产率指数一方面反映了生产率的变化情况，另一方面还反映了被分</w:t>
      </w:r>
      <w:r/>
      <w:r>
        <w:t>解之后的生产率变化情况，具体分解为效率变化和技术变化。我们将每个省份</w:t>
      </w:r>
      <w:r/>
      <w:r>
        <w:t>作为一个决策单元，构造每个时期的最佳生产前沿面，将每个省份的生产效率</w:t>
      </w:r>
      <w:r/>
      <w:r>
        <w:t>与最优生产前沿面进行比较，来观测效率的变化和技术进步情况。</w:t>
      </w:r>
      <w:r>
        <w:rPr>
          <w:rFonts w:ascii="Times New Roman" w:hAnsi="Times New Roman" w:cs="Times New Roman" w:eastAsia="宋体"/>
        </w:rPr>
        <w:t>Malmquist</w:t>
      </w:r>
      <w:r>
        <w:t>生产率指数是第</w:t>
      </w:r>
      <w:r>
        <w:rPr>
          <w:rFonts w:ascii="Times New Roman" w:hAnsi="Times New Roman" w:cs="Times New Roman" w:eastAsia="宋体"/>
        </w:rPr>
        <w:t>t</w:t>
      </w:r>
      <w:r>
        <w:t>期距离函数和第</w:t>
      </w:r>
      <w:r>
        <w:rPr>
          <w:rFonts w:ascii="Times New Roman" w:hAnsi="Times New Roman" w:cs="Times New Roman" w:eastAsia="宋体"/>
        </w:rPr>
        <w:t>t+1</w:t>
      </w:r>
      <w:r>
        <w:t>期距离函数比率的几何平均。其原理如下：</w:t>
      </w:r>
    </w:p>
    <w:p w:rsidR="0018722C">
      <w:pPr>
        <w:topLinePunct/>
      </w:pPr>
      <w:r>
        <w:t>假定时期数为</w:t>
      </w:r>
      <w:r>
        <w:rPr>
          <w:rFonts w:ascii="Times New Roman" w:hAnsi="Times New Roman" w:cs="Times New Roman" w:eastAsia="宋体"/>
          <w:i/>
        </w:rPr>
        <w:t>t</w:t>
      </w:r>
      <w:r>
        <w:rPr>
          <w:rFonts w:ascii="Times New Roman" w:hAnsi="Times New Roman" w:cs="Times New Roman" w:eastAsia="宋体"/>
        </w:rPr>
        <w:t>=</w:t>
      </w:r>
      <w:r>
        <w:rPr>
          <w:rFonts w:ascii="Times New Roman" w:hAnsi="Times New Roman" w:cs="Times New Roman" w:eastAsia="宋体"/>
        </w:rPr>
        <w:t>1</w:t>
      </w:r>
      <w:r>
        <w:rPr>
          <w:spacing w:val="-1"/>
        </w:rPr>
        <w:t xml:space="preserve">, </w:t>
      </w:r>
      <w:r>
        <w:rPr>
          <w:rFonts w:ascii="Times New Roman" w:hAnsi="Times New Roman" w:cs="Times New Roman" w:eastAsia="宋体"/>
        </w:rPr>
        <w:t>2</w:t>
      </w:r>
      <w:r>
        <w:rPr>
          <w:spacing w:val="-1"/>
        </w:rPr>
        <w:t xml:space="preserve">, </w:t>
      </w:r>
      <w:r>
        <w:rPr>
          <w:rFonts w:ascii="Times New Roman" w:hAnsi="Times New Roman" w:cs="Times New Roman" w:eastAsia="宋体"/>
        </w:rPr>
        <w:t>3……</w:t>
      </w:r>
      <w:r>
        <w:rPr>
          <w:rFonts w:ascii="Times New Roman" w:hAnsi="Times New Roman" w:cs="Times New Roman" w:eastAsia="宋体"/>
          <w:i/>
        </w:rPr>
        <w:t>T</w:t>
      </w:r>
      <w:r>
        <w:t>，</w:t>
      </w:r>
      <w:r>
        <w:rPr>
          <w:rFonts w:ascii="Times New Roman" w:hAnsi="Times New Roman" w:cs="Times New Roman" w:eastAsia="宋体"/>
          <w:i/>
        </w:rPr>
        <w:t>C</w:t>
      </w:r>
      <w:r>
        <w:rPr>
          <w:rFonts w:ascii="Times New Roman" w:hAnsi="Times New Roman" w:cs="Times New Roman" w:eastAsia="宋体"/>
          <w:i/>
        </w:rPr>
        <w:t>R</w:t>
      </w:r>
      <w:r>
        <w:rPr>
          <w:rFonts w:ascii="Times New Roman" w:hAnsi="Times New Roman" w:cs="Times New Roman" w:eastAsia="宋体"/>
          <w:i/>
        </w:rPr>
        <w:t>t</w:t>
      </w:r>
      <w:r>
        <w:t>为生产技术集，它是由所有可投入和产出</w:t>
      </w:r>
      <w:r>
        <w:t>向量集构成，</w:t>
      </w:r>
      <w:r>
        <w:t>即</w:t>
      </w:r>
      <w:r/>
      <w:r>
        <w:rPr>
          <w:rFonts w:ascii="Times New Roman" w:hAnsi="Times New Roman" w:cs="Times New Roman" w:eastAsia="宋体"/>
          <w:i/>
        </w:rPr>
        <w:t>C</w:t>
      </w:r>
      <w:r>
        <w:rPr>
          <w:rFonts w:ascii="Times New Roman" w:hAnsi="Times New Roman" w:cs="Times New Roman" w:eastAsia="宋体"/>
          <w:i/>
        </w:rPr>
        <w:t>R</w:t>
      </w:r>
      <w:r>
        <w:rPr>
          <w:vertAlign w:val="superscript"/>
          /&gt;
        </w:rPr>
        <w:t>t</w:t>
      </w:r>
      <w:r>
        <w:rPr>
          <w:rFonts w:ascii="Symbol" w:hAnsi="Symbol" w:cs="Symbol" w:eastAsia="Symbol"/>
        </w:rPr>
        <w:t></w:t>
      </w:r>
      <w:r>
        <w:rPr>
          <w:rFonts w:ascii="Symbol" w:hAnsi="Symbol" w:cs="Symbol" w:eastAsia="Symbol"/>
        </w:rPr>
        <w:t></w:t>
      </w:r>
      <w:r>
        <w:rPr>
          <w:rFonts w:ascii="Times New Roman" w:hAnsi="Times New Roman" w:cs="Times New Roman" w:eastAsia="宋体"/>
        </w:rPr>
        <w:t>(</w:t>
      </w:r>
      <w:r>
        <w:rPr>
          <w:rFonts w:ascii="Times New Roman" w:hAnsi="Times New Roman" w:cs="Times New Roman" w:eastAsia="宋体"/>
          <w:i/>
        </w:rPr>
        <w:t>x</w:t>
      </w:r>
      <w:r>
        <w:rPr>
          <w:rFonts w:ascii="Times New Roman" w:hAnsi="Times New Roman" w:cs="Times New Roman" w:eastAsia="宋体"/>
          <w:vertAlign w:val="superscript"/>
          /&gt;
        </w:rPr>
        <w:t>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i/>
        </w:rPr>
        <w:t>y</w:t>
      </w:r>
      <w:r>
        <w:rPr>
          <w:rFonts w:ascii="Times New Roman" w:hAnsi="Times New Roman" w:cs="Times New Roman" w:eastAsia="宋体"/>
          <w:vertAlign w:val="superscript"/>
          /&gt;
        </w:rPr>
        <w:t>t</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i/>
        </w:rPr>
        <w:t>x</w:t>
      </w:r>
      <w:r>
        <w:rPr>
          <w:rFonts w:ascii="Times New Roman" w:hAnsi="Times New Roman" w:cs="Times New Roman" w:eastAsia="宋体"/>
          <w:vertAlign w:val="superscript"/>
          /&gt;
        </w:rPr>
        <w:t>t</w:t>
      </w:r>
      <w:r>
        <w:t>可以生产</w:t>
      </w:r>
      <w:r>
        <w:rPr>
          <w:rFonts w:ascii="Times New Roman" w:hAnsi="Times New Roman" w:cs="Times New Roman" w:eastAsia="宋体"/>
          <w:i/>
        </w:rPr>
        <w:t>y</w:t>
      </w:r>
      <w:r>
        <w:rPr>
          <w:rFonts w:ascii="Times New Roman" w:hAnsi="Times New Roman" w:cs="Times New Roman" w:eastAsia="宋体"/>
          <w:vertAlign w:val="superscript"/>
          /&gt;
        </w:rPr>
        <w:t>t</w:t>
      </w:r>
      <w:r>
        <w:rPr>
          <w:spacing w:val="-46"/>
          <w:w w:val="100"/>
        </w:rPr>
        <w:t>)</w:t>
      </w:r>
      <w:r>
        <w:t>。我们定义投入向量集为</w:t>
      </w:r>
      <w:r>
        <w:rPr>
          <w:rFonts w:ascii="Times New Roman" w:hAnsi="Times New Roman" w:cs="Times New Roman" w:eastAsia="宋体"/>
        </w:rPr>
        <w:t>N</w:t>
      </w:r>
      <w:r>
        <w:t>，产出向</w:t>
      </w:r>
      <w:r>
        <w:t>量集为</w:t>
      </w:r>
      <w:r>
        <w:rPr>
          <w:rFonts w:ascii="Times New Roman" w:hAnsi="Times New Roman" w:cs="Times New Roman" w:eastAsia="宋体"/>
        </w:rPr>
        <w:t>M</w:t>
      </w:r>
      <w:r>
        <w:t>。</w:t>
      </w:r>
      <w:r>
        <w:t>根据规模不变和要素投入自由处置</w:t>
      </w:r>
      <w:r>
        <w:t>的</w:t>
      </w:r>
      <w:r>
        <w:t>（</w:t>
      </w:r>
      <w:r>
        <w:rPr>
          <w:rFonts w:ascii="Times New Roman" w:hAnsi="Times New Roman" w:cs="Times New Roman" w:eastAsia="宋体"/>
          <w:i/>
        </w:rPr>
        <w:t>C</w:t>
      </w:r>
      <w:r>
        <w:rPr>
          <w:spacing w:val="-2"/>
          <w:w w:val="100"/>
        </w:rPr>
        <w:t xml:space="preserve">, </w:t>
      </w:r>
      <w:r>
        <w:rPr>
          <w:rFonts w:ascii="Times New Roman" w:hAnsi="Times New Roman" w:cs="Times New Roman" w:eastAsia="宋体"/>
          <w:i/>
        </w:rPr>
        <w:t>S</w:t>
      </w:r>
      <w:r>
        <w:t>）</w:t>
      </w:r>
      <w:r>
        <w:t>生产前沿面的条件下</w:t>
      </w:r>
      <w:r>
        <w:t>，</w:t>
      </w:r>
      <w:r>
        <w:rPr>
          <w:rFonts w:ascii="Times New Roman" w:hAnsi="Times New Roman" w:cs="Times New Roman" w:eastAsia="宋体"/>
          <w:i/>
        </w:rPr>
        <w:t>x</w:t>
      </w:r>
      <w:r>
        <w:t>为投入指标，</w:t>
      </w:r>
      <w:r>
        <w:rPr>
          <w:rFonts w:ascii="Times New Roman" w:hAnsi="Times New Roman" w:cs="Times New Roman" w:eastAsia="宋体"/>
          <w:i/>
        </w:rPr>
        <w:t>y</w:t>
      </w:r>
      <w:r>
        <w:t>为产出指标，时期</w:t>
      </w:r>
      <w:r>
        <w:rPr>
          <w:rFonts w:ascii="Times New Roman" w:hAnsi="Times New Roman" w:cs="Times New Roman" w:eastAsia="宋体"/>
        </w:rPr>
        <w:t>t</w:t>
      </w:r>
      <w:r>
        <w:t>的投入距离函数和产出函数可以分别定义为：</w:t>
      </w:r>
    </w:p>
    <w:p w:rsidR="0018722C">
      <w:spacing w:beforeLines="0" w:before="0" w:afterLines="0" w:after="0" w:line="440" w:lineRule="auto"/>
      <w:pPr>
        <w:sectPr w:rsidR="00556256">
          <w:type w:val="continuous"/>
          <w:pgSz w:w="11910" w:h="16840"/>
          <w:pgMar w:header="1731" w:footer="1294" w:top="2000" w:bottom="1480" w:left="1540" w:right="1460"/>
        </w:sectPr>
        <w:topLinePunct/>
      </w:pPr>
    </w:p>
    <w:p w:rsidR="0018722C">
      <w:pPr>
        <w:pStyle w:val="ae"/>
        <w:topLinePunct/>
      </w:pPr>
      <w:r>
        <w:rPr>
          <w:kern w:val="2"/>
          <w:sz w:val="22"/>
          <w:szCs w:val="22"/>
          <w:rFonts w:cstheme="minorBidi" w:hAnsiTheme="minorHAnsi" w:eastAsiaTheme="minorHAnsi" w:asciiTheme="minorHAnsi"/>
        </w:rPr>
        <w:pict>
          <v:group style="position:absolute;margin-left:240.600159pt;margin-top:6.454949pt;width:.1pt;height:14.3pt;mso-position-horizontal-relative:page;mso-position-vertical-relative:paragraph;z-index:-311368" coordorigin="4812,129" coordsize="2,286">
            <v:shape style="position:absolute;left:4812;top:129;width:2;height:286" coordorigin="4812,129" coordsize="0,286" path="m4812,129l4812,415e" filled="false" stroked="true" strokeweight=".525392pt" strokecolor="#000000">
              <v:path arrowok="t"/>
            </v:shape>
            <w10:wrap type="none"/>
          </v:group>
        </w:pict>
      </w:r>
      <w:r>
        <w:rPr>
          <w:kern w:val="2"/>
          <w:sz w:val="22"/>
          <w:szCs w:val="22"/>
          <w:rFonts w:cstheme="minorBidi" w:hAnsiTheme="minorHAnsi" w:eastAsiaTheme="minorHAnsi" w:asciiTheme="minorHAnsi"/>
        </w:rPr>
        <w:pict>
          <v:group style="position:absolute;margin-left:377.700073pt;margin-top:6.454949pt;width:.1pt;height:14.3pt;mso-position-horizontal-relative:page;mso-position-vertical-relative:paragraph;z-index:-311344" coordorigin="7554,129" coordsize="2,286">
            <v:shape style="position:absolute;left:7554;top:129;width:2;height:286" coordorigin="7554,129" coordsize="0,286" path="m7554,129l7554,415e" filled="false" stroked="true" strokeweight=".525392pt" strokecolor="#000000">
              <v:path arrowok="t"/>
            </v:shape>
            <w10:wrap type="none"/>
          </v:group>
        </w:pict>
      </w:r>
      <w:r>
        <w:rPr>
          <w:kern w:val="2"/>
          <w:sz w:val="22"/>
          <w:szCs w:val="22"/>
          <w:rFonts w:cstheme="minorBidi" w:hAnsiTheme="minorHAnsi" w:eastAsiaTheme="minorHAnsi" w:asciiTheme="minorHAnsi"/>
        </w:rPr>
        <w:pict>
          <v:shape style="position:absolute;margin-left:208.620224pt;margin-top:14.082331pt;width:1.95pt;height:6.95pt;mso-position-horizontal-relative:page;mso-position-vertical-relative:paragraph;z-index:-311224" type="#_x0000_t202" filled="false" stroked="false">
            <v:textbox inset="0,0,0,0">
              <w:txbxContent>
                <w:p w:rsidR="0018722C">
                  <w:pPr>
                    <w:spacing w:line="138"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8"/>
                      <w:sz w:val="14"/>
                    </w:rPr>
                    <w:t>i</w:t>
                  </w:r>
                  <w:r/>
                </w:p>
              </w:txbxContent>
            </v:textbox>
            <w10:wrap type="none"/>
          </v:shape>
        </w:pict>
      </w:r>
      <w:r>
        <w:rPr>
          <w:kern w:val="2"/>
          <w:rFonts w:ascii="Times New Roman" w:hAnsi="Times New Roman" w:cs="Times New Roman" w:eastAsia="宋体" w:cstheme="minorBidi"/>
          <w:i/>
          <w:spacing w:val="2"/>
          <w:sz w:val="24"/>
          <w:szCs w:val="24"/>
        </w:rPr>
        <w:t>d</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9"/>
          <w:sz w:val="14"/>
          <w:szCs w:val="14"/>
        </w:rPr>
        <w:t xml:space="preserve">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i/>
          <w:sz w:val="24"/>
          <w:szCs w:val="24"/>
        </w:rPr>
        <w:t>x</w:t>
      </w:r>
      <w:r>
        <w:rPr>
          <w:kern w:val="2"/>
          <w:rFonts w:ascii="Times New Roman" w:hAnsi="Times New Roman" w:cs="Times New Roman" w:eastAsia="宋体" w:cstheme="minorBidi"/>
          <w:i/>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xml:space="preserve"> </w:t>
      </w:r>
      <w:r>
        <w:rPr>
          <w:kern w:val="2"/>
          <w:rFonts w:ascii="Times New Roman" w:hAnsi="Times New Roman" w:cs="Times New Roman" w:eastAsia="宋体" w:cstheme="minorBidi"/>
          <w:i/>
          <w:sz w:val="24"/>
          <w:szCs w:val="24"/>
        </w:rPr>
        <w:t>y</w:t>
      </w:r>
      <w:r>
        <w:rPr>
          <w:kern w:val="2"/>
          <w:rFonts w:ascii="Times New Roman" w:hAnsi="Times New Roman" w:cs="Times New Roman" w:eastAsia="宋体" w:cstheme="minorBidi"/>
          <w:i/>
          <w:sz w:val="14"/>
          <w:szCs w:val="14"/>
        </w:rPr>
        <w:t>t</w:t>
      </w:r>
      <w:r>
        <w:rPr>
          <w:kern w:val="2"/>
          <w:rFonts w:ascii="Times New Roman" w:hAnsi="Times New Roman" w:cs="Times New Roman" w:eastAsia="宋体" w:cstheme="minorBidi"/>
          <w:i/>
          <w:spacing w:val="10"/>
          <w:sz w:val="14"/>
          <w:szCs w:val="14"/>
        </w:rPr>
        <w:t xml:space="preserve">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22"/>
          <w:sz w:val="24"/>
          <w:szCs w:val="24"/>
        </w:rPr>
        <w:t xml:space="preserve">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Symbol" w:hAnsi="Symbol" w:cs="Symbol" w:eastAsia="Symbol" w:cstheme="minorBidi"/>
          <w:sz w:val="24"/>
          <w:szCs w:val="24"/>
        </w:rPr>
        <w:t></w:t>
      </w:r>
      <w:r>
        <w:rPr>
          <w:kern w:val="2"/>
          <w:rFonts w:ascii="Times New Roman" w:hAnsi="Times New Roman" w:cs="Times New Roman" w:eastAsia="宋体" w:cstheme="minorBidi"/>
          <w:sz w:val="24"/>
          <w:szCs w:val="24"/>
        </w:rPr>
        <w:t>sup</w:t>
      </w:r>
      <w:r>
        <w:rPr>
          <w:kern w:val="2"/>
          <w:rFonts w:ascii="Symbol" w:hAnsi="Symbol" w:cs="Symbol" w:eastAsia="Symbol" w:cstheme="minorBidi"/>
          <w:sz w:val="38"/>
          <w:szCs w:val="38"/>
        </w:rPr>
        <w:t></w:t>
      </w:r>
      <w:r>
        <w:rPr>
          <w:kern w:val="2"/>
          <w:rFonts w:ascii="Symbol" w:hAnsi="Symbol" w:cs="Symbol" w:eastAsia="Symbol" w:cstheme="minorBidi"/>
          <w:i/>
          <w:sz w:val="25"/>
          <w:szCs w:val="25"/>
        </w:rPr>
        <w: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22"/>
          <w:sz w:val="24"/>
          <w:szCs w:val="24"/>
        </w:rPr>
        <w:t xml:space="preserve">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i/>
          <w:sz w:val="24"/>
          <w:szCs w:val="24"/>
        </w:rPr>
        <w:t>x</w:t>
      </w:r>
      <w:r>
        <w:rPr>
          <w:kern w:val="2"/>
          <w:rFonts w:ascii="Times New Roman" w:hAnsi="Times New Roman" w:cs="Times New Roman" w:eastAsia="宋体" w:cstheme="minorBidi"/>
          <w:i/>
          <w:sz w:val="14"/>
          <w:szCs w:val="14"/>
        </w:rPr>
        <w:t>t</w:t>
      </w:r>
      <w:r>
        <w:rPr>
          <w:kern w:val="2"/>
          <w:rFonts w:ascii="Times New Roman" w:hAnsi="Times New Roman" w:cs="Times New Roman" w:eastAsia="宋体" w:cstheme="minorBidi"/>
          <w:i/>
          <w:spacing w:val="3"/>
          <w:sz w:val="14"/>
          <w:szCs w:val="14"/>
        </w:rPr>
        <w:t xml:space="preserve">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xml:space="preserve"> </w:t>
      </w:r>
      <w:r>
        <w:rPr>
          <w:kern w:val="2"/>
          <w:rFonts w:ascii="Times New Roman" w:hAnsi="Times New Roman" w:cs="Times New Roman" w:eastAsia="宋体" w:cstheme="minorBidi"/>
          <w:i/>
          <w:sz w:val="24"/>
          <w:szCs w:val="24"/>
        </w:rPr>
        <w:t>y</w:t>
      </w:r>
      <w:r>
        <w:rPr>
          <w:kern w:val="2"/>
          <w:rFonts w:ascii="Times New Roman" w:hAnsi="Times New Roman" w:cs="Times New Roman" w:eastAsia="宋体" w:cstheme="minorBidi"/>
          <w:i/>
          <w:sz w:val="14"/>
          <w:szCs w:val="14"/>
        </w:rPr>
        <w:t>t</w:t>
      </w:r>
      <w:r>
        <w:rPr>
          <w:kern w:val="2"/>
          <w:rFonts w:ascii="Times New Roman" w:hAnsi="Times New Roman" w:cs="Times New Roman" w:eastAsia="宋体" w:cstheme="minorBidi"/>
          <w:spacing w:val="-2"/>
          <w:sz w:val="24"/>
          <w:szCs w:val="24"/>
        </w:rPr>
        <w:t>)</w:t>
      </w:r>
      <w:r>
        <w:rPr>
          <w:kern w:val="2"/>
          <w:rFonts w:ascii="Symbol" w:hAnsi="Symbol" w:cs="Symbol" w:eastAsia="Symbol" w:cstheme="minorBidi"/>
          <w:spacing w:val="-2"/>
          <w:sz w:val="24"/>
          <w:szCs w:val="24"/>
        </w:rPr>
        <w:t></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i/>
          <w:spacing w:val="-2"/>
          <w:sz w:val="24"/>
          <w:szCs w:val="24"/>
        </w:rPr>
        <w:t>CR</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9"/>
          <w:sz w:val="14"/>
          <w:szCs w:val="14"/>
        </w:rPr>
        <w:t xml:space="preserve">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22"/>
          <w:sz w:val="24"/>
          <w:szCs w:val="24"/>
        </w:rPr>
        <w:t xml:space="preserve"> </w:t>
      </w:r>
      <w:r>
        <w:rPr>
          <w:kern w:val="2"/>
          <w:rFonts w:ascii="Times New Roman" w:hAnsi="Times New Roman" w:cs="Times New Roman" w:eastAsia="宋体" w:cstheme="minorBidi"/>
          <w:i/>
          <w:spacing w:val="-2"/>
          <w:sz w:val="24"/>
          <w:szCs w:val="24"/>
        </w:rPr>
        <w:t>S</w:t>
      </w:r>
      <w:r>
        <w:rPr>
          <w:kern w:val="2"/>
          <w:rFonts w:ascii="Times New Roman" w:hAnsi="Times New Roman" w:cs="Times New Roman" w:eastAsia="宋体" w:cstheme="minorBidi"/>
          <w:spacing w:val="-2"/>
          <w:sz w:val="24"/>
          <w:szCs w:val="24"/>
        </w:rPr>
        <w:t>)</w:t>
      </w:r>
      <w:r>
        <w:rPr>
          <w:kern w:val="2"/>
          <w:rFonts w:ascii="Symbol" w:hAnsi="Symbol" w:cs="Symbol" w:eastAsia="Symbol" w:cstheme="minorBidi"/>
          <w:spacing w:val="-2"/>
          <w:sz w:val="38"/>
          <w:szCs w:val="38"/>
        </w:rPr>
        <w:t></w:t>
      </w:r>
    </w:p>
    <w:p w:rsidR="0018722C">
      <w:pPr>
        <w:topLinePunct/>
      </w:pPr>
      <w:r>
        <w:br w:type="column"/>
      </w:r>
      <w:r>
        <w:t>（</w:t>
      </w:r>
      <w:r>
        <w:rPr>
          <w:rFonts w:ascii="Times New Roman" w:hAnsi="Times New Roman" w:cs="Times New Roman" w:eastAsia="Times New Roman"/>
        </w:rPr>
        <w:t>5-3</w:t>
      </w:r>
      <w:r>
        <w:t>）</w:t>
      </w:r>
    </w:p>
    <w:p w:rsidR="0018722C">
      <w:spacing w:beforeLines="0" w:before="0" w:afterLines="0" w:after="0" w:line="440" w:lineRule="auto"/>
      <w:pPr>
        <w:sectPr w:rsidR="00556256">
          <w:type w:val="continuous"/>
          <w:pgSz w:w="11910" w:h="16840"/>
          <w:pgMar w:top="1600" w:bottom="280" w:left="1540" w:right="1460"/>
          <w:cols w:num="2" w:equalWidth="0">
            <w:col w:w="6558" w:space="40"/>
            <w:col w:w="2312"/>
          </w:cols>
        </w:sectPr>
        <w:topLinePunct/>
      </w:pP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D</w:t>
      </w:r>
      <w:r>
        <w:rPr>
          <w:vertAlign w:val="subscript"/>
          <w:rFonts w:ascii="Times New Roman" w:hAnsi="Times New Roman" w:cs="Times New Roman" w:eastAsia="宋体" w:cstheme="minorBidi"/>
        </w:rPr>
        <w:t>0</w:t>
      </w:r>
      <w:r>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rPr>
        <w:t>(</w:t>
      </w:r>
      <w:r>
        <w:rPr>
          <w:rFonts w:ascii="Times New Roman" w:hAnsi="Times New Roman" w:cs="Times New Roman" w:eastAsia="宋体" w:cstheme="minorBidi"/>
          <w:i/>
        </w:rPr>
        <w:t>x</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i/>
        </w:rPr>
        <w:t xml:space="preserve">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s</w:t>
      </w:r>
      <w:r>
        <w:rPr>
          <w:rFonts w:ascii="Times New Roman" w:hAnsi="Times New Roman" w:cs="Times New Roman" w:eastAsia="宋体"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sup</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rPr>
        <w:t>(</w:t>
      </w:r>
      <w:r>
        <w:rPr>
          <w:rFonts w:ascii="Times New Roman" w:hAnsi="Times New Roman" w:cs="Times New Roman" w:eastAsia="宋体" w:cstheme="minorBidi"/>
          <w:i/>
        </w:rPr>
        <w:t>x</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p>
    <w:p w:rsidR="0018722C">
      <w:pPr>
        <w:spacing w:line="132" w:lineRule="exact" w:before="37"/>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Times New Roman" w:hAnsi="Times New Roman" w:cs="Times New Roman" w:eastAsia="宋体" w:cstheme="minorBidi"/>
          <w:sz w:val="24"/>
          <w:szCs w:val="24"/>
        </w:rPr>
        <w:t>/</w:t>
      </w:r>
      <w:r>
        <w:rPr>
          <w:kern w:val="2"/>
          <w:rFonts w:ascii="Symbol" w:hAnsi="Symbol" w:cs="Symbol" w:eastAsia="Symbol" w:cstheme="minorBidi"/>
          <w:i/>
          <w:sz w:val="25"/>
          <w:szCs w:val="25"/>
        </w:rPr>
        <w:t></w:t>
      </w:r>
      <w:r>
        <w:rPr>
          <w:kern w:val="2"/>
          <w:rFonts w:ascii="Times New Roman" w:hAnsi="Times New Roman" w:cs="Times New Roman" w:eastAsia="宋体" w:cstheme="minorBidi"/>
          <w:sz w:val="24"/>
          <w:szCs w:val="24"/>
        </w:rPr>
        <w:t>)</w:t>
      </w:r>
      <w:r>
        <w:rPr>
          <w:kern w:val="2"/>
          <w:rFonts w:ascii="Symbol" w:hAnsi="Symbol" w:cs="Symbol" w:eastAsia="Symbol" w:cstheme="minorBidi"/>
          <w:spacing w:val="3"/>
          <w:sz w:val="24"/>
          <w:szCs w:val="24"/>
        </w:rPr>
        <w:t></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i/>
          <w:spacing w:val="3"/>
          <w:sz w:val="24"/>
          <w:szCs w:val="24"/>
        </w:rPr>
        <w:t>CR</w:t>
      </w:r>
      <w:r>
        <w:rPr>
          <w:kern w:val="2"/>
          <w:rFonts w:ascii="Times New Roman" w:hAnsi="Times New Roman" w:cs="Times New Roman" w:eastAsia="宋体" w:cstheme="minorBidi"/>
          <w:i/>
          <w:spacing w:val="24"/>
          <w:sz w:val="24"/>
          <w:szCs w:val="2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pacing w:val="-3"/>
          <w:sz w:val="24"/>
          <w:szCs w:val="24"/>
        </w:rPr>
        <w:t>)</w:t>
      </w:r>
      <w:r>
        <w:rPr>
          <w:kern w:val="2"/>
          <w:rFonts w:ascii="Symbol" w:hAnsi="Symbol" w:cs="Symbol" w:eastAsia="Symbol" w:cstheme="minorBidi"/>
          <w:spacing w:val="-3"/>
          <w:position w:val="-2"/>
          <w:sz w:val="38"/>
          <w:szCs w:val="38"/>
        </w:rPr>
        <w:t></w:t>
      </w:r>
    </w:p>
    <w:p w:rsidR="0018722C">
      <w:pPr>
        <w:topLinePunct/>
      </w:pPr>
      <w:r>
        <w:br w:type="column"/>
      </w:r>
      <w:r>
        <w:t>（</w:t>
      </w:r>
      <w:r>
        <w:rPr>
          <w:rFonts w:ascii="Times New Roman" w:hAnsi="Times New Roman" w:cs="Times New Roman" w:eastAsia="Times New Roman"/>
        </w:rPr>
        <w:t>5-4</w:t>
      </w:r>
      <w:r>
        <w:t>）</w:t>
      </w:r>
    </w:p>
    <w:p w:rsidR="0018722C">
      <w:spacing w:beforeLines="0" w:before="0" w:afterLines="0" w:after="0" w:line="440" w:lineRule="auto"/>
      <w:pPr>
        <w:sectPr w:rsidR="00556256">
          <w:type w:val="continuous"/>
          <w:pgSz w:w="11910" w:h="16840"/>
          <w:pgMar w:top="1600" w:bottom="280" w:left="1540" w:right="1460"/>
          <w:cols w:num="3" w:equalWidth="0">
            <w:col w:w="4997" w:space="40"/>
            <w:col w:w="1767" w:space="40"/>
            <w:col w:w="2066"/>
          </w:cols>
        </w:sectPr>
        <w:topLinePunct/>
      </w:pPr>
    </w:p>
    <w:p w:rsidR="0018722C">
      <w:pPr>
        <w:pStyle w:val="ae"/>
        <w:topLinePunct/>
      </w:pPr>
      <w:r>
        <w:rPr>
          <w:kern w:val="2"/>
          <w:sz w:val="22"/>
          <w:szCs w:val="22"/>
          <w:rFonts w:cstheme="minorBidi" w:hAnsiTheme="minorHAnsi" w:eastAsiaTheme="minorHAnsi" w:asciiTheme="minorHAnsi"/>
        </w:rPr>
        <w:pict>
          <v:group style="margin-left:232.979996pt;margin-top:.862921pt;width:.1pt;height:14.3pt;mso-position-horizontal-relative:page;mso-position-vertical-relative:paragraph;z-index:-311320" coordorigin="4660,17" coordsize="2,286">
            <v:shape style="position:absolute;left:4660;top:17;width:2;height:286" coordorigin="4660,17" coordsize="0,286" path="m4660,17l4660,303e" filled="false" stroked="true" strokeweight=".593pt" strokecolor="#000000">
              <v:path arrowok="t"/>
            </v:shape>
            <w10:wrap type="none"/>
          </v:group>
        </w:pict>
      </w:r>
      <w:r>
        <w:rPr>
          <w:kern w:val="2"/>
          <w:sz w:val="22"/>
          <w:szCs w:val="22"/>
          <w:rFonts w:cstheme="minorBidi" w:hAnsiTheme="minorHAnsi" w:eastAsiaTheme="minorHAnsi" w:asciiTheme="minorHAnsi"/>
        </w:rPr>
        <w:pict>
          <v:group style="margin-left:386.519989pt;margin-top:.862921pt;width:.1pt;height:14.3pt;mso-position-horizontal-relative:page;mso-position-vertical-relative:paragraph;z-index:4504" coordorigin="7730,17" coordsize="2,286">
            <v:shape style="position:absolute;left:7730;top:17;width:2;height:286" coordorigin="7730,17" coordsize="0,286" path="m7730,17l7730,303e" filled="false" stroked="true" strokeweight=".593pt" strokecolor="#000000">
              <v:path arrowok="t"/>
            </v:shape>
            <w10:wrap type="none"/>
          </v:group>
        </w:pict>
      </w:r>
      <w:r>
        <w:rPr>
          <w:kern w:val="2"/>
          <w:szCs w:val="22"/>
          <w:rFonts w:ascii="Times New Roman" w:cstheme="minorBidi" w:hAnsiTheme="minorHAnsi" w:eastAsiaTheme="minorHAnsi"/>
          <w:i/>
          <w:w w:val="95"/>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t</w:t>
      </w:r>
    </w:p>
    <w:p w:rsidR="0018722C">
      <w:pPr>
        <w:topLinePunct/>
      </w:pPr>
      <w:r>
        <w:t>在规模不变的情况下，每个时期的投入距离函数和产出距离函数为：</w:t>
      </w:r>
      <w:r/>
    </w:p>
    <w:p w:rsidR="0018722C">
      <w:spacing w:beforeLines="0" w:before="0" w:afterLines="0" w:after="0" w:line="440" w:lineRule="auto"/>
      <w:pPr>
        <w:sectPr w:rsidR="00556256">
          <w:type w:val="continuous"/>
          <w:pgSz w:w="11910" w:h="16840"/>
          <w:pgMar w:top="1600" w:bottom="280" w:left="1540" w:right="146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ascii="Times New Roman" w:cstheme="minorBidi" w:hAnsiTheme="minorHAnsi" w:eastAsiaTheme="minorHAnsi"/>
          <w:i/>
        </w:rPr>
        <w:t xml:space="preserve"> </w:t>
      </w:r>
      <w:r>
        <w:rPr>
          <w:rFonts w:ascii="Times New Roman" w:cstheme="minorBidi" w:hAnsiTheme="minorHAnsi" w:eastAsiaTheme="minorHAnsi"/>
          <w:vertAlign w:val="superscript"/>
          /&gt;
        </w:rPr>
        <w:t>t</w:t>
      </w:r>
      <w:r>
        <w:rPr>
          <w:rFonts w:ascii="Times New Roman" w:cstheme="minorBidi" w:hAnsiTheme="minorHAnsi" w:eastAsiaTheme="minorHAnsi"/>
          <w:vertAlign w:val="superscript"/>
          /&gt;
        </w:rPr>
        <w:t xml:space="preserve"> </w:t>
      </w:r>
      <w:r>
        <w:rPr>
          <w:rFonts w:ascii="Times New Roman" w:cstheme="minorBidi" w:hAnsiTheme="minorHAnsi" w:eastAsiaTheme="minorHAnsi"/>
        </w:rPr>
        <w:t>(</w:t>
      </w:r>
      <w:r>
        <w:rPr>
          <w:rFonts w:ascii="Times New Roman" w:cstheme="minorBidi" w:hAnsiTheme="minorHAnsi" w:eastAsiaTheme="minorHAnsi"/>
          <w:i/>
        </w:rPr>
        <w:t>x</w:t>
      </w:r>
      <w:r>
        <w:rPr>
          <w:rFonts w:ascii="Times New Roman" w:cstheme="minorBidi" w:hAnsiTheme="minorHAnsi" w:eastAsiaTheme="minorHAnsi"/>
          <w:vertAlign w:val="superscript"/>
          /&gt;
        </w:rPr>
        <w:t>t</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y</w:t>
      </w:r>
      <w:r>
        <w:rPr>
          <w:rFonts w:ascii="Times New Roman" w:cstheme="minorBidi" w:hAnsiTheme="minorHAnsi" w:eastAsiaTheme="minorHAnsi"/>
          <w:vertAlign w:val="superscript"/>
          /&gt;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u w:val="single" w:color="000000"/>
        </w:rPr>
        <w:t xml:space="preserve"> </w:t>
      </w:r>
      <w:r>
        <w:rPr>
          <w:rFonts w:ascii="Times New Roman" w:cstheme="minorBidi" w:hAnsiTheme="minorHAnsi" w:eastAsiaTheme="minorHAnsi"/>
          <w:i/>
          <w:u w:val="single" w:color="000000"/>
        </w:rPr>
        <w:t>Y</w:t>
      </w:r>
      <w:r>
        <w:rPr>
          <w:rFonts w:ascii="Times New Roman" w:cstheme="minorBidi" w:hAnsiTheme="minorHAnsi" w:eastAsiaTheme="minorHAnsi"/>
          <w:i/>
          <w:u w:val="single" w:color="000000"/>
        </w:rPr>
        <w:t xml:space="preserve"> </w:t>
      </w:r>
      <w:r>
        <w:rPr>
          <w:rFonts w:ascii="Times New Roman" w:cstheme="minorBidi" w:hAnsiTheme="minorHAnsi" w:eastAsiaTheme="minorHAnsi"/>
          <w:i/>
        </w:rPr>
        <w:t>t</w:t>
      </w:r>
    </w:p>
    <w:p w:rsidR="0018722C">
      <w:pPr>
        <w:pStyle w:val="ae"/>
        <w:topLinePunct/>
      </w:pPr>
      <w:r>
        <w:rPr>
          <w:kern w:val="2"/>
          <w:sz w:val="22"/>
          <w:szCs w:val="22"/>
          <w:rFonts w:cstheme="minorBidi" w:hAnsiTheme="minorHAnsi" w:eastAsiaTheme="minorHAnsi" w:asciiTheme="minorHAnsi"/>
        </w:rPr>
        <w:pict>
          <v:group style="margin-left:284.700012pt;margin-top:-1.625207pt;width:.1pt;height:14.3pt;mso-position-horizontal-relative:page;mso-position-vertical-relative:paragraph;z-index:4528" coordorigin="5694,-33" coordsize="2,286">
            <v:shape style="position:absolute;left:5694;top:-33;width:2;height:286" coordorigin="5694,-33" coordsize="0,286" path="m5694,-33l5694,253e" filled="false" stroked="true" strokeweight=".593pt" strokecolor="#000000">
              <v:path arrowok="t"/>
            </v:shape>
            <w10:wrap type="none"/>
          </v:group>
        </w:pict>
      </w:r>
      <w:r>
        <w:rPr>
          <w:kern w:val="2"/>
          <w:rFonts w:ascii="Times New Roman" w:hAnsi="Times New Roman" w:cs="Times New Roman" w:eastAsia="Times New Roman" w:cstheme="minorBidi"/>
          <w:i/>
          <w:sz w:val="24"/>
          <w:szCs w:val="24"/>
        </w:rPr>
        <w:t>c</w:t>
      </w:r>
      <w:r>
        <w:rPr>
          <w:kern w:val="2"/>
          <w:rFonts w:ascii="Times New Roman" w:hAnsi="Times New Roman" w:cs="Times New Roman" w:eastAsia="Times New Roman" w:cstheme="minorBidi"/>
          <w:sz w:val="24"/>
          <w:szCs w:val="24"/>
        </w:rPr>
        <w:t xml:space="preserve">,</w:t>
      </w:r>
      <w:r>
        <w:rPr>
          <w:kern w:val="2"/>
          <w:rFonts w:ascii="Times New Roman" w:hAnsi="Times New Roman" w:cs="Times New Roman" w:eastAsia="Times New Roman" w:cstheme="minorBidi"/>
          <w:sz w:val="24"/>
          <w:szCs w:val="24"/>
        </w:rPr>
        <w:t xml:space="preserve"> </w:t>
      </w:r>
      <w:r>
        <w:rPr>
          <w:kern w:val="2"/>
          <w:rFonts w:ascii="Times New Roman" w:hAnsi="Times New Roman" w:cs="Times New Roman" w:eastAsia="Times New Roman" w:cstheme="minorBidi"/>
          <w:i/>
          <w:spacing w:val="1"/>
          <w:sz w:val="24"/>
          <w:szCs w:val="24"/>
        </w:rPr>
        <w:t>s</w:t>
      </w:r>
      <w:r>
        <w:rPr>
          <w:kern w:val="2"/>
          <w:rFonts w:ascii="Times New Roman" w:hAnsi="Times New Roman" w:cs="Times New Roman" w:eastAsia="Times New Roman" w:cstheme="minorBidi"/>
          <w:spacing w:val="1"/>
          <w:sz w:val="24"/>
          <w:szCs w:val="24"/>
        </w:rPr>
        <w:t>)</w:t>
      </w:r>
      <w:r>
        <w:rPr>
          <w:kern w:val="2"/>
          <w:rFonts w:ascii="Symbol" w:hAnsi="Symbol" w:cs="Symbol" w:eastAsia="Symbol" w:cstheme="minorBidi"/>
          <w:sz w:val="24"/>
          <w:szCs w:val="24"/>
        </w:rPr>
        <w:t></w:t>
      </w:r>
      <w:r>
        <w:rPr>
          <w:kern w:val="2"/>
          <w:rFonts w:ascii="Times New Roman" w:hAnsi="Times New Roman" w:cs="Times New Roman" w:eastAsia="Times New Roman" w:cstheme="minorBidi"/>
          <w:i/>
          <w:sz w:val="24"/>
          <w:szCs w:val="24"/>
        </w:rPr>
        <w:t>d</w:t>
      </w:r>
      <w:r>
        <w:rPr>
          <w:kern w:val="2"/>
          <w:rFonts w:ascii="Times New Roman" w:hAnsi="Times New Roman" w:cs="Times New Roman" w:eastAsia="Times New Roman" w:cstheme="minorBidi"/>
          <w:i/>
          <w:spacing w:val="-16"/>
          <w:sz w:val="24"/>
          <w:szCs w:val="24"/>
        </w:rPr>
        <w:t xml:space="preserve"> </w:t>
      </w:r>
      <w:r>
        <w:rPr>
          <w:kern w:val="2"/>
          <w:rFonts w:ascii="Times New Roman" w:hAnsi="Times New Roman" w:cs="Times New Roman" w:eastAsia="Times New Roman" w:cstheme="minorBidi"/>
          <w:i/>
          <w:sz w:val="14"/>
          <w:szCs w:val="14"/>
        </w:rPr>
        <w:t>t</w:t>
      </w:r>
      <w:r>
        <w:rPr>
          <w:kern w:val="2"/>
          <w:rFonts w:ascii="Times New Roman" w:hAnsi="Times New Roman" w:cs="Times New Roman" w:eastAsia="Times New Roman" w:cstheme="minorBidi"/>
          <w:i/>
          <w:spacing w:val="2"/>
          <w:sz w:val="14"/>
          <w:szCs w:val="14"/>
        </w:rPr>
        <w:t xml:space="preserve"> </w:t>
      </w:r>
      <w:r>
        <w:rPr>
          <w:kern w:val="2"/>
          <w:rFonts w:ascii="Times New Roman" w:hAnsi="Times New Roman" w:cs="Times New Roman" w:eastAsia="Times New Roman" w:cstheme="minorBidi"/>
          <w:spacing w:val="-6"/>
          <w:sz w:val="24"/>
          <w:szCs w:val="24"/>
        </w:rPr>
        <w:t>(1,1)</w:t>
      </w:r>
    </w:p>
    <w:p w:rsidR="0018722C">
      <w:pPr>
        <w:topLinePunct/>
      </w:pPr>
      <w:r>
        <w:t>（</w:t>
      </w:r>
      <w:r>
        <w:rPr>
          <w:rFonts w:ascii="Times New Roman" w:hAnsi="Times New Roman" w:cs="Times New Roman" w:eastAsia="Times New Roman"/>
        </w:rPr>
        <w:t>5-5</w:t>
      </w:r>
      <w:r>
        <w:t>）</w:t>
      </w:r>
    </w:p>
    <w:p w:rsidR="0018722C">
      <w:spacing w:beforeLines="0" w:before="0" w:afterLines="0" w:after="0" w:line="440" w:lineRule="auto"/>
      <w:pPr>
        <w:sectPr w:rsidR="00556256">
          <w:type w:val="continuous"/>
          <w:pgSz w:w="11910" w:h="16840"/>
          <w:pgMar w:top="1600" w:bottom="280" w:left="1540" w:right="1460"/>
          <w:cols w:num="3" w:equalWidth="0">
            <w:col w:w="4079" w:space="40"/>
            <w:col w:w="1593" w:space="40"/>
            <w:col w:w="3158"/>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pStyle w:val="ae"/>
        <w:topLinePunct/>
      </w:pPr>
      <w:r>
        <w:rPr>
          <w:kern w:val="2"/>
          <w:sz w:val="22"/>
          <w:szCs w:val="22"/>
          <w:rFonts w:cstheme="minorBidi" w:hAnsiTheme="minorHAnsi" w:eastAsiaTheme="minorHAnsi" w:asciiTheme="minorHAnsi"/>
        </w:rPr>
        <w:pict>
          <v:group style="margin-left:284.880005pt;margin-top:13.855555pt;width:.1pt;height:14.3pt;mso-position-horizontal-relative:page;mso-position-vertical-relative:paragraph;z-index:-311248" coordorigin="5698,277" coordsize="2,286">
            <v:shape style="position:absolute;left:5698;top:277;width:2;height:286" coordorigin="5698,277" coordsize="0,286" path="m5698,277l5698,563e" filled="false" stroked="true" strokeweight=".593pt" strokecolor="#000000">
              <v:path arrowok="t"/>
            </v:shape>
            <w10:wrap type="none"/>
          </v:group>
        </w:pict>
      </w:r>
      <w:r>
        <w:rPr>
          <w:kern w:val="2"/>
          <w:sz w:val="22"/>
          <w:szCs w:val="22"/>
          <w:rFonts w:cstheme="minorBidi" w:hAnsiTheme="minorHAnsi" w:eastAsiaTheme="minorHAnsi" w:asciiTheme="minorHAnsi"/>
        </w:rPr>
        <w:pict>
          <v:shape style="margin-left:338.883362pt;margin-top:13.022855pt;width:1.95pt;height:6.95pt;mso-position-horizontal-relative:page;mso-position-vertical-relative:paragraph;z-index:-311200" type="#_x0000_t202" filled="false" stroked="false">
            <v:textbox inset="0,0,0,0">
              <w:txbxContent>
                <w:p w:rsidR="0018722C">
                  <w:pPr>
                    <w:spacing w:line="138"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8"/>
                      <w:sz w:val="14"/>
                    </w:rPr>
                    <w:t>t</w:t>
                  </w:r>
                  <w:r/>
                </w:p>
              </w:txbxContent>
            </v:textbox>
            <w10:wrap type="none"/>
          </v:shape>
        </w:pict>
      </w:r>
      <w:r>
        <w:rPr>
          <w:kern w:val="2"/>
          <w:szCs w:val="22"/>
          <w:rFonts w:ascii="Times New Roman" w:cstheme="minorBidi" w:hAnsiTheme="minorHAnsi" w:eastAsiaTheme="minorHAnsi"/>
          <w:i/>
          <w:spacing w:val="-12"/>
          <w:w w:val="100"/>
          <w:sz w:val="24"/>
          <w:u w:val="single" w:color="000000"/>
        </w:rPr>
        <w:t> </w:t>
      </w:r>
      <w:r>
        <w:rPr>
          <w:kern w:val="2"/>
          <w:szCs w:val="22"/>
          <w:rFonts w:ascii="Times New Roman" w:cstheme="minorBidi" w:hAnsiTheme="minorHAnsi" w:eastAsiaTheme="minorHAnsi"/>
          <w:i/>
          <w:sz w:val="24"/>
          <w:u w:val="single" w:color="000000"/>
        </w:rPr>
        <w:t>y</w:t>
      </w:r>
      <w:r>
        <w:rPr>
          <w:kern w:val="2"/>
          <w:szCs w:val="22"/>
          <w:rFonts w:ascii="Times New Roman" w:cstheme="minorBidi" w:hAnsiTheme="minorHAnsi" w:eastAsiaTheme="minorHAnsi"/>
          <w:i/>
          <w:spacing w:val="-25"/>
          <w:sz w:val="24"/>
          <w:u w:val="single" w:color="000000"/>
        </w:rPr>
        <w:t> </w:t>
      </w:r>
      <w:r>
        <w:rPr>
          <w:kern w:val="2"/>
          <w:szCs w:val="22"/>
          <w:rFonts w:ascii="Times New Roman" w:cstheme="minorBidi" w:hAnsiTheme="minorHAnsi" w:eastAsiaTheme="minorHAnsi"/>
          <w:i/>
          <w:sz w:val="14"/>
        </w:rPr>
        <w:t>t</w:t>
      </w:r>
    </w:p>
    <w:p w:rsidR="0018722C">
      <w:spacing w:beforeLines="0" w:before="0" w:afterLines="0" w:after="0" w:line="440" w:lineRule="auto"/>
      <w:pPr>
        <w:sectPr w:rsidR="00556256">
          <w:type w:val="continuous"/>
          <w:pgSz w:w="11910" w:h="16840"/>
          <w:pgMar w:top="1600" w:bottom="280" w:left="1540" w:right="1460"/>
          <w:cols w:num="2" w:equalWidth="0">
            <w:col w:w="4083" w:space="40"/>
            <w:col w:w="4787"/>
          </w:cols>
        </w:sectPr>
        <w:topLinePunct/>
      </w:pP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D</w:t>
      </w:r>
      <w:r>
        <w:rPr>
          <w:vertAlign w:val="subscript"/>
          <w:rFonts w:ascii="Times New Roman" w:hAnsi="Times New Roman" w:cs="Times New Roman" w:eastAsia="宋体" w:cstheme="minorBidi"/>
        </w:rPr>
        <w:t xml:space="preserve">0 </w:t>
      </w:r>
      <w:r>
        <w:rPr>
          <w:rFonts w:ascii="Times New Roman" w:hAnsi="Times New Roman" w:cs="Times New Roman" w:eastAsia="宋体" w:cstheme="minorBidi"/>
        </w:rPr>
        <w:t>(</w:t>
      </w:r>
      <w:r>
        <w:rPr>
          <w:kern w:val="2"/>
          <w:rFonts w:ascii="Times New Roman" w:hAnsi="Times New Roman" w:cs="Times New Roman" w:eastAsia="宋体" w:cstheme="minorBidi"/>
          <w:i/>
          <w:spacing w:val="4"/>
          <w:sz w:val="24"/>
          <w:szCs w:val="24"/>
        </w:rPr>
        <w:t xml:space="preserve">x</w:t>
      </w:r>
      <w:r>
        <w:rPr>
          <w:kern w:val="2"/>
          <w:rFonts w:ascii="Times New Roman" w:hAnsi="Times New Roman" w:cs="Times New Roman" w:eastAsia="宋体" w:cstheme="minorBidi"/>
          <w:sz w:val="24"/>
          <w:szCs w:val="24"/>
        </w:rPr>
        <w:t xml:space="preserve">, </w:t>
      </w:r>
      <w:r>
        <w:rPr>
          <w:kern w:val="2"/>
          <w:rFonts w:ascii="Times New Roman" w:hAnsi="Times New Roman" w:cs="Times New Roman" w:eastAsia="宋体" w:cstheme="minorBidi"/>
          <w:i/>
          <w:sz w:val="24"/>
          <w:szCs w:val="24"/>
        </w:rPr>
        <w:t>y</w:t>
      </w:r>
      <w:r w:rsidR="001852F3">
        <w:rPr>
          <w:kern w:val="2"/>
          <w:rFonts w:ascii="Times New Roman" w:hAnsi="Times New Roman" w:cs="Times New Roman" w:eastAsia="宋体" w:cstheme="minorBidi"/>
          <w:i/>
          <w:sz w:val="24"/>
          <w:szCs w:val="24"/>
        </w:rPr>
        <w:t xml:space="preserve"> c</w:t>
      </w:r>
      <w:r>
        <w:rPr>
          <w:kern w:val="2"/>
          <w:rFonts w:ascii="Times New Roman" w:hAnsi="Times New Roman" w:cs="Times New Roman" w:eastAsia="宋体" w:cstheme="minorBidi"/>
          <w:sz w:val="24"/>
          <w:szCs w:val="24"/>
        </w:rPr>
        <w:t xml:space="preserve">, </w:t>
      </w:r>
      <w:r>
        <w:rPr>
          <w:kern w:val="2"/>
          <w:rFonts w:ascii="Times New Roman" w:hAnsi="Times New Roman" w:cs="Times New Roman" w:eastAsia="宋体" w:cstheme="minorBidi"/>
          <w:i/>
          <w:spacing w:val="1"/>
          <w:sz w:val="24"/>
          <w:szCs w:val="24"/>
        </w:rPr>
        <w:t>s</w:t>
      </w:r>
      <w:r>
        <w:rPr>
          <w:rFonts w:ascii="Times New Roman" w:hAnsi="Times New Roman" w:cs="Times New Roman" w:eastAsia="宋体" w:cstheme="minorBidi"/>
        </w:rPr>
        <w:t>)</w:t>
      </w:r>
      <w:r>
        <w:rPr>
          <w:rFonts w:ascii="Symbol" w:hAnsi="Symbol" w:cs="Symbol" w:eastAsia="Symbol" w:cstheme="minorBidi"/>
        </w:rPr>
        <w:t></w:t>
      </w:r>
      <w:r>
        <w:rPr>
          <w:rFonts w:ascii="Times New Roman" w:hAnsi="Times New Roman" w:cs="Times New Roman" w:eastAsia="宋体" w:cstheme="minorBidi"/>
          <w:i/>
        </w:rPr>
        <w:t>x</w:t>
      </w:r>
      <w:r>
        <w:rPr>
          <w:rFonts w:ascii="Times New Roman" w:hAnsi="Times New Roman" w:cs="Times New Roman" w:eastAsia="宋体" w:cstheme="minorBidi"/>
          <w:vertAlign w:val="subscript"/>
          <w:i/>
        </w:rPr>
        <w:t>t</w:t>
      </w:r>
      <w:r w:rsidR="001852F3">
        <w:rPr>
          <w:rFonts w:ascii="Times New Roman" w:hAnsi="Times New Roman" w:cs="Times New Roman" w:eastAsia="宋体" w:cstheme="minorBidi"/>
          <w:vertAlign w:val="subscript"/>
          <w:i/>
        </w:rPr>
        <w:t xml:space="preserve"> </w:t>
      </w:r>
      <w:r>
        <w:rPr>
          <w:rFonts w:ascii="Times New Roman" w:hAnsi="Times New Roman" w:cs="Times New Roman" w:eastAsia="宋体" w:cstheme="minorBidi"/>
          <w:i/>
        </w:rPr>
        <w:t>d</w:t>
      </w:r>
      <w:r>
        <w:rPr>
          <w:vertAlign w:val="subscript"/>
          <w:rFonts w:ascii="Times New Roman" w:hAnsi="Times New Roman" w:cs="Times New Roman" w:eastAsia="宋体" w:cstheme="minorBidi"/>
        </w:rPr>
        <w:t>0</w:t>
      </w:r>
      <w:r>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rPr>
        <w:t>(</w:t>
      </w:r>
      <w:r>
        <w:rPr>
          <w:kern w:val="2"/>
          <w:rFonts w:ascii="Times New Roman" w:hAnsi="Times New Roman" w:cs="Times New Roman" w:eastAsia="宋体" w:cstheme="minorBidi"/>
          <w:spacing w:val="-6"/>
          <w:sz w:val="24"/>
          <w:szCs w:val="24"/>
        </w:rPr>
        <w:t xml:space="preserve">1,1</w:t>
      </w:r>
      <w:r>
        <w:rPr>
          <w:rFonts w:ascii="Times New Roman" w:hAnsi="Times New Roman" w:cs="Times New Roman" w:eastAsia="宋体" w:cstheme="minorBidi"/>
        </w:rPr>
        <w:t>)</w:t>
      </w:r>
    </w:p>
    <w:p w:rsidR="0018722C">
      <w:pPr>
        <w:topLinePunct/>
      </w:pPr>
      <w:r>
        <w:t>全要素的生产率第</w:t>
      </w:r>
      <w:r>
        <w:rPr>
          <w:rFonts w:ascii="Times New Roman" w:hAnsi="Times New Roman" w:cs="Times New Roman" w:eastAsia="Times New Roman"/>
        </w:rPr>
        <w:t>t</w:t>
      </w:r>
      <w:r>
        <w:t>期可以表示成以下形式：</w:t>
      </w:r>
      <w:r/>
    </w:p>
    <w:p w:rsidR="0018722C">
      <w:pPr>
        <w:topLinePunct/>
      </w:pPr>
      <w:r>
        <w:br w:type="column"/>
      </w:r>
      <w:r>
        <w:t>（</w:t>
      </w:r>
      <w:r>
        <w:rPr>
          <w:rFonts w:ascii="Times New Roman" w:hAnsi="Times New Roman" w:cs="Times New Roman" w:eastAsia="Times New Roman"/>
        </w:rPr>
        <w:t>5-6</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718" w:space="1451"/>
            <w:col w:w="1741"/>
          </w:cols>
        </w:sectPr>
        <w:topLinePunct/>
      </w:pPr>
    </w:p>
    <w:p w:rsidR="0018722C">
      <w:pPr>
        <w:topLinePunct/>
      </w:pPr>
      <w:r>
        <w:rPr>
          <w:rFonts w:ascii="Times New Roman" w:hAnsi="Times New Roman" w:cs="Times New Roman" w:eastAsia="宋体" w:cstheme="minorBidi"/>
          <w:i/>
          <w:u w:val="single" w:color="000000"/>
        </w:rPr>
        <w:t xml:space="preserve"> </w:t>
      </w:r>
      <w:r>
        <w:rPr>
          <w:rFonts w:ascii="Times New Roman" w:hAnsi="Times New Roman" w:cs="Times New Roman" w:eastAsia="宋体" w:cstheme="minorBidi"/>
          <w:i/>
          <w:u w:val="single" w:color="000000"/>
        </w:rPr>
        <w:t>Y</w:t>
      </w:r>
      <w:r>
        <w:rPr>
          <w:rFonts w:ascii="Times New Roman" w:hAnsi="Times New Roman" w:cs="Times New Roman" w:eastAsia="宋体" w:cstheme="minorBidi"/>
          <w:i/>
          <w:u w:val="single" w:color="000000"/>
        </w:rPr>
        <w:t xml:space="preserve">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ascii="Times New Roman" w:cstheme="minorBidi" w:hAnsiTheme="minorHAnsi" w:eastAsiaTheme="minorHAnsi"/>
          <w:i/>
        </w:rPr>
        <w:t xml:space="preserve"> </w:t>
      </w:r>
      <w:r>
        <w:rPr>
          <w:rFonts w:ascii="Times New Roman" w:cstheme="minorBidi" w:hAnsiTheme="minorHAnsi" w:eastAsiaTheme="minorHAnsi"/>
          <w:vertAlign w:val="subscript"/>
          <w:i/>
        </w:rPr>
        <w:t>t</w:t>
      </w:r>
    </w:p>
    <w:p w:rsidR="0018722C">
      <w:spacing w:beforeLines="0" w:before="0" w:afterLines="0" w:after="0" w:line="440" w:lineRule="auto"/>
      <w:pPr>
        <w:sectPr w:rsidR="00556256">
          <w:pgSz w:w="11910" w:h="16840"/>
          <w:pgMar w:header="1731" w:footer="1294" w:top="2000" w:bottom="1480" w:left="1540" w:right="154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t</w:t>
      </w:r>
      <w:r>
        <w:rPr>
          <w:rFonts w:ascii="Times New Roman" w:cstheme="minorBidi" w:hAnsiTheme="minorHAnsi" w:eastAsiaTheme="minorHAnsi"/>
        </w:rPr>
        <w:t xml:space="preserve">. </w:t>
      </w:r>
      <w:r>
        <w:rPr>
          <w:vertAlign w:val="subscript"/>
          <w:rFonts w:ascii="Times New Roman" w:cstheme="minorBidi" w:hAnsiTheme="minorHAnsi" w:eastAsiaTheme="minorHAnsi"/>
        </w:rPr>
        <w:t>0</w:t>
      </w:r>
      <w:r>
        <w:rPr>
          <w:vertAlign w:val="subscript"/>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 xml:space="preserve">1,1</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
      </w:r>
      <w:r>
        <w:rPr>
          <w:rFonts w:ascii="Times New Roman" w:hAnsi="Times New Roman" w:cs="Times New Roman" w:eastAsia="宋体" w:cstheme="minorBidi"/>
          <w:i/>
        </w:rPr>
        <w:t>D</w:t>
      </w:r>
      <w:r>
        <w:rPr>
          <w:rFonts w:ascii="Times New Roman" w:hAnsi="Times New Roman" w:cs="Times New Roman" w:eastAsia="宋体" w:cstheme="minorBidi"/>
          <w:i/>
        </w:rPr>
        <w:t xml:space="preserve"> </w:t>
      </w:r>
      <w:r>
        <w:rPr>
          <w:rFonts w:ascii="Times New Roman" w:hAnsi="Times New Roman" w:cs="Times New Roman" w:eastAsia="宋体" w:cstheme="minorBidi"/>
          <w:i/>
        </w:rPr>
        <w:t>t</w:t>
      </w:r>
      <w:r>
        <w:rPr>
          <w:rFonts w:ascii="Times New Roman" w:hAnsi="Times New Roman" w:cs="Times New Roman" w:eastAsia="宋体" w:cstheme="minorBidi"/>
          <w:i/>
        </w:rPr>
        <w:t xml:space="preserve"> </w:t>
      </w:r>
      <w:r>
        <w:rPr>
          <w:rFonts w:ascii="Times New Roman" w:hAnsi="Times New Roman" w:cs="Times New Roman" w:eastAsia="宋体" w:cstheme="minorBidi"/>
        </w:rPr>
        <w:t>(</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p>
    <w:p w:rsidR="0018722C">
      <w:spacing w:beforeLines="0" w:before="0" w:afterLines="0" w:after="0" w:line="440" w:lineRule="auto"/>
      <w:pPr>
        <w:sectPr w:rsidR="00556256">
          <w:type w:val="continuous"/>
          <w:pgSz w:w="11910" w:h="16840"/>
          <w:pgMar w:top="1600" w:bottom="280" w:left="1540" w:right="1540"/>
          <w:cols w:num="2" w:equalWidth="0">
            <w:col w:w="4504" w:space="40"/>
            <w:col w:w="4286"/>
          </w:cols>
        </w:sectPr>
        <w:topLinePunct/>
      </w:pPr>
    </w:p>
    <w:p w:rsidR="0018722C">
      <w:pPr>
        <w:pStyle w:val="ae"/>
        <w:topLinePunct/>
      </w:pPr>
      <w:r>
        <w:rPr>
          <w:kern w:val="2"/>
          <w:sz w:val="22"/>
          <w:szCs w:val="22"/>
          <w:rFonts w:cstheme="minorBidi" w:hAnsiTheme="minorHAnsi" w:eastAsiaTheme="minorHAnsi" w:asciiTheme="minorHAnsi"/>
        </w:rPr>
        <w:pict>
          <v:group style="margin-left:247.020004pt;margin-top:7.410269pt;width:59.65pt;height:.1pt;mso-position-horizontal-relative:page;mso-position-vertical-relative:paragraph;z-index:-311152" coordorigin="4940,148" coordsize="1193,2">
            <v:shape style="position:absolute;left:4940;top:148;width:1193;height:2" coordorigin="4940,148" coordsize="1193,0" path="m4940,148l6133,148e" filled="false" stroked="true" strokeweight=".595pt" strokecolor="#000000">
              <v:path arrowok="t"/>
            </v:shape>
            <w10:wrap type="none"/>
          </v:group>
        </w:pict>
      </w:r>
      <w:r>
        <w:rPr>
          <w:kern w:val="2"/>
          <w:rFonts w:ascii="Times New Roman" w:hAnsi="Times New Roman" w:cs="Times New Roman" w:eastAsia="宋体" w:cstheme="minorBidi"/>
          <w:i/>
          <w:sz w:val="24"/>
          <w:szCs w:val="24"/>
        </w:rPr>
        <w:t>TFP</w:t>
      </w:r>
      <w:r>
        <w:rPr>
          <w:kern w:val="2"/>
          <w:rFonts w:ascii="Symbol" w:hAnsi="Symbol" w:cs="Symbol" w:eastAsia="Symbol" w:cstheme="minorBidi"/>
          <w:sz w:val="24"/>
          <w:szCs w:val="24"/>
        </w:rPr>
        <w:t></w:t>
      </w:r>
      <w:r>
        <w:rPr>
          <w:kern w:val="2"/>
          <w:rFonts w:ascii="Times New Roman" w:hAnsi="Times New Roman" w:cs="Times New Roman" w:eastAsia="宋体" w:cstheme="minorBidi"/>
          <w:sz w:val="24"/>
          <w:szCs w:val="24"/>
        </w:rPr>
        <w:t>	</w:t>
      </w:r>
    </w:p>
    <w:p w:rsidR="0018722C">
      <w:pPr>
        <w:topLinePunct/>
      </w:pPr>
      <w:r>
        <w:rPr>
          <w:rFonts w:cstheme="minorBidi" w:hAnsiTheme="minorHAnsi" w:eastAsiaTheme="minorHAnsi" w:asciiTheme="minorHAnsi" w:ascii="Times New Roman" w:hAnsi="Times New Roman" w:cs="Times New Roman" w:eastAsia="宋体"/>
          <w:i/>
        </w:rPr>
        <w:t>x</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p>
    <w:p w:rsidR="0018722C">
      <w:pPr>
        <w:pStyle w:val="ae"/>
        <w:topLinePunct/>
      </w:pPr>
      <w:r>
        <w:rPr>
          <w:kern w:val="2"/>
          <w:sz w:val="22"/>
          <w:szCs w:val="22"/>
          <w:rFonts w:cstheme="minorBidi" w:hAnsiTheme="minorHAnsi" w:eastAsiaTheme="minorHAnsi" w:asciiTheme="minorHAnsi"/>
        </w:rPr>
        <w:pict>
          <v:group style="margin-left:248.339996pt;margin-top:5.330385pt;width:18pt;height:.1pt;mso-position-horizontal-relative:page;mso-position-vertical-relative:paragraph;z-index:4624" coordorigin="4967,107" coordsize="360,2">
            <v:shape style="position:absolute;left:4967;top:107;width:360;height:2" coordorigin="4967,107" coordsize="360,0" path="m4967,107l5327,107e" filled="false" stroked="true" strokeweight=".282pt" strokecolor="#000000">
              <v:path arrowok="t"/>
            </v:shape>
            <w10:wrap type="none"/>
          </v:group>
        </w:pict>
      </w:r>
      <w:r>
        <w:rPr>
          <w:kern w:val="2"/>
          <w:szCs w:val="22"/>
          <w:rFonts w:ascii="Times New Roman" w:cstheme="minorBidi" w:hAnsiTheme="minorHAnsi" w:eastAsiaTheme="minorHAnsi"/>
          <w:spacing w:val="-2"/>
          <w:sz w:val="24"/>
        </w:rPr>
        <w:t>.</w:t>
      </w:r>
      <w:r w:rsidR="001852F3">
        <w:rPr>
          <w:kern w:val="2"/>
          <w:szCs w:val="22"/>
          <w:rFonts w:ascii="Times New Roman" w:cstheme="minorBidi" w:hAnsiTheme="minorHAnsi" w:eastAsiaTheme="minorHAnsi"/>
          <w:spacing w:val="-2"/>
          <w:sz w:val="24"/>
        </w:rPr>
        <w:t xml:space="preserve"> </w:t>
      </w:r>
      <w:r>
        <w:rPr>
          <w:kern w:val="2"/>
          <w:szCs w:val="22"/>
          <w:rFonts w:ascii="Times New Roman" w:cstheme="minorBidi" w:hAnsiTheme="minorHAnsi" w:eastAsiaTheme="minorHAnsi"/>
          <w:i/>
          <w:spacing w:val="-2"/>
          <w:sz w:val="24"/>
        </w:rPr>
        <w:t>D</w:t>
      </w:r>
      <w:r>
        <w:rPr>
          <w:kern w:val="2"/>
          <w:szCs w:val="22"/>
          <w:rFonts w:ascii="Times New Roman" w:cstheme="minorBidi" w:hAnsiTheme="minorHAnsi" w:eastAsiaTheme="minorHAnsi"/>
          <w:i/>
          <w:spacing w:val="-2"/>
          <w:sz w:val="24"/>
        </w:rPr>
        <w:t xml:space="preserve"> </w:t>
      </w:r>
      <w:r>
        <w:rPr>
          <w:kern w:val="2"/>
          <w:szCs w:val="22"/>
          <w:rFonts w:ascii="Times New Roman" w:cstheme="minorBidi" w:hAnsiTheme="minorHAnsi" w:eastAsiaTheme="minorHAnsi"/>
          <w:i/>
          <w:sz w:val="14"/>
        </w:rPr>
        <w:t>t</w:t>
      </w:r>
      <w:r>
        <w:rPr>
          <w:kern w:val="2"/>
          <w:szCs w:val="22"/>
          <w:rFonts w:ascii="Times New Roman" w:cstheme="minorBidi" w:hAnsiTheme="minorHAnsi" w:eastAsiaTheme="minorHAnsi"/>
          <w:i/>
          <w:spacing w:val="-11"/>
          <w:sz w:val="14"/>
        </w:rPr>
        <w:t xml:space="preserve"> </w:t>
      </w:r>
      <w:r>
        <w:rPr>
          <w:kern w:val="2"/>
          <w:szCs w:val="22"/>
          <w:rFonts w:ascii="Times New Roman" w:cstheme="minorBidi" w:hAnsiTheme="minorHAnsi" w:eastAsiaTheme="minorHAnsi"/>
          <w:spacing w:val="-6"/>
          <w:sz w:val="24"/>
        </w:rPr>
        <w:t>(1,1)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p>
    <w:p w:rsidR="0018722C">
      <w:pPr>
        <w:pStyle w:val="ae"/>
        <w:topLinePunct/>
      </w:pPr>
      <w:r>
        <w:rPr>
          <w:kern w:val="2"/>
          <w:sz w:val="22"/>
          <w:szCs w:val="22"/>
          <w:rFonts w:cstheme="minorBidi" w:hAnsiTheme="minorHAnsi" w:eastAsiaTheme="minorHAnsi" w:asciiTheme="minorHAnsi"/>
        </w:rPr>
        <w:pict>
          <v:group style="margin-left:319.5pt;margin-top:.076057pt;width:59.8pt;height:.1pt;mso-position-horizontal-relative:page;mso-position-vertical-relative:paragraph;z-index:4672" coordorigin="6390,2" coordsize="1196,2">
            <v:shape style="position:absolute;left:6390;top:2;width:1196;height:2" coordorigin="6390,2" coordsize="1196,0" path="m6390,2l7585,2e" filled="false" stroked="true" strokeweight=".595pt" strokecolor="#000000">
              <v:path arrowok="t"/>
            </v:shape>
            <w10:wrap type="none"/>
          </v:group>
        </w:pict>
      </w:r>
      <w:r>
        <w:rPr>
          <w:kern w:val="2"/>
          <w:sz w:val="22"/>
          <w:szCs w:val="22"/>
          <w:rFonts w:cstheme="minorBidi" w:hAnsiTheme="minorHAnsi" w:eastAsiaTheme="minorHAnsi" w:asciiTheme="minorHAnsi"/>
        </w:rPr>
        <w:pict>
          <v:shape style="margin-left:333.599945pt;margin-top:9.915533pt;width:3.5pt;height:6.95pt;mso-position-horizontal-relative:page;mso-position-vertical-relative:paragraph;z-index:-310696" type="#_x0000_t202" filled="false" stroked="false">
            <v:textbox inset="0,0,0,0">
              <w:txbxContent>
                <w:p w:rsidR="0018722C">
                  <w:pPr>
                    <w:spacing w:line="139"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w w:val="99"/>
                      <w:sz w:val="14"/>
                    </w:rPr>
                    <w:t>0</w:t>
                  </w:r>
                  <w:r/>
                </w:p>
              </w:txbxContent>
            </v:textbox>
            <w10:wrap type="none"/>
          </v:shape>
        </w:pict>
      </w:r>
      <w:r>
        <w:rPr>
          <w:kern w:val="2"/>
          <w:szCs w:val="22"/>
          <w:rFonts w:ascii="Times New Roman" w:cstheme="minorBidi" w:hAnsiTheme="minorHAnsi" w:eastAsiaTheme="minorHAnsi"/>
          <w:i/>
          <w:sz w:val="24"/>
        </w:rPr>
        <w:t>d</w:t>
      </w:r>
      <w:r>
        <w:rPr>
          <w:kern w:val="2"/>
          <w:szCs w:val="22"/>
          <w:rFonts w:ascii="Times New Roman" w:cstheme="minorBidi" w:hAnsiTheme="minorHAnsi" w:eastAsiaTheme="minorHAnsi"/>
          <w:i/>
          <w:spacing w:val="-17"/>
          <w:sz w:val="24"/>
        </w:rPr>
        <w:t xml:space="preserve"> </w:t>
      </w:r>
      <w:r>
        <w:rPr>
          <w:kern w:val="2"/>
          <w:szCs w:val="22"/>
          <w:rFonts w:ascii="Times New Roman" w:cstheme="minorBidi" w:hAnsiTheme="minorHAnsi" w:eastAsiaTheme="minorHAnsi"/>
          <w:i/>
          <w:sz w:val="14"/>
        </w:rPr>
        <w:t>t</w:t>
      </w:r>
      <w:r>
        <w:rPr>
          <w:kern w:val="2"/>
          <w:szCs w:val="22"/>
          <w:rFonts w:ascii="Times New Roman" w:cstheme="minorBidi" w:hAnsiTheme="minorHAnsi" w:eastAsiaTheme="minorHAnsi"/>
          <w:i/>
          <w:spacing w:val="2"/>
          <w:sz w:val="14"/>
        </w:rPr>
        <w:t xml:space="preserve"> </w:t>
      </w:r>
      <w:r>
        <w:rPr>
          <w:kern w:val="2"/>
          <w:szCs w:val="22"/>
          <w:rFonts w:ascii="Times New Roman" w:cstheme="minorBidi" w:hAnsiTheme="minorHAnsi" w:eastAsiaTheme="minorHAnsi"/>
          <w:spacing w:val="4"/>
          <w:sz w:val="24"/>
        </w:rPr>
        <w:t>(</w:t>
      </w:r>
      <w:r>
        <w:rPr>
          <w:kern w:val="2"/>
          <w:szCs w:val="22"/>
          <w:rFonts w:ascii="Times New Roman" w:cstheme="minorBidi" w:hAnsiTheme="minorHAnsi" w:eastAsiaTheme="minorHAnsi"/>
          <w:i/>
          <w:spacing w:val="4"/>
          <w:sz w:val="24"/>
        </w:rPr>
        <w:t>x</w:t>
      </w:r>
      <w:r>
        <w:rPr>
          <w:kern w:val="2"/>
          <w:szCs w:val="22"/>
          <w:rFonts w:ascii="Times New Roman" w:cstheme="minorBidi" w:hAnsiTheme="minorHAnsi" w:eastAsiaTheme="minorHAnsi"/>
          <w:i/>
          <w:spacing w:val="4"/>
          <w:sz w:val="14"/>
        </w:rPr>
        <w:t>t</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pacing w:val="-4"/>
          <w:sz w:val="24"/>
        </w:rPr>
        <w:t xml:space="preserve"> </w:t>
      </w:r>
      <w:r>
        <w:rPr>
          <w:kern w:val="2"/>
          <w:szCs w:val="22"/>
          <w:rFonts w:ascii="Times New Roman" w:cstheme="minorBidi" w:hAnsiTheme="minorHAnsi" w:eastAsiaTheme="minorHAnsi"/>
          <w:i/>
          <w:spacing w:val="3"/>
          <w:sz w:val="24"/>
        </w:rPr>
        <w:t>y</w:t>
      </w:r>
      <w:r>
        <w:rPr>
          <w:kern w:val="2"/>
          <w:szCs w:val="22"/>
          <w:rFonts w:ascii="Times New Roman" w:cstheme="minorBidi" w:hAnsiTheme="minorHAnsi" w:eastAsiaTheme="minorHAnsi"/>
          <w:i/>
          <w:spacing w:val="3"/>
          <w:sz w:val="14"/>
        </w:rPr>
        <w:t>t</w:t>
      </w:r>
      <w:r>
        <w:rPr>
          <w:kern w:val="2"/>
          <w:szCs w:val="22"/>
          <w:rFonts w:ascii="Times New Roman" w:cstheme="minorBidi" w:hAnsiTheme="minorHAnsi" w:eastAsiaTheme="minorHAnsi"/>
          <w:i/>
          <w:spacing w:val="0"/>
          <w:sz w:val="14"/>
        </w:rPr>
        <w:t xml:space="preserve"> </w:t>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rPr>
        <w:br w:type="column"/>
      </w:r>
      <w:r>
        <w:rPr>
          <w:rFonts w:ascii="宋体" w:hAnsi="宋体" w:cs="宋体" w:eastAsia="宋体" w:cstheme="minorBidi"/>
        </w:rPr>
        <w:t>（</w:t>
      </w:r>
      <w:r>
        <w:rPr>
          <w:rFonts w:ascii="Times New Roman" w:hAnsi="Times New Roman" w:cs="Times New Roman" w:eastAsia="Times New Roman" w:cstheme="minorBidi"/>
        </w:rPr>
        <w:t>5-7</w:t>
      </w:r>
      <w:r>
        <w:rPr>
          <w:rFonts w:ascii="宋体" w:hAnsi="宋体" w:cs="宋体" w:eastAsia="宋体" w:cstheme="minorBidi"/>
        </w:rPr>
        <w:t>）</w:t>
      </w:r>
    </w:p>
    <w:p w:rsidR="0018722C">
      <w:spacing w:beforeLines="0" w:before="0" w:afterLines="0" w:after="0" w:line="440" w:lineRule="auto"/>
      <w:pPr>
        <w:sectPr w:rsidR="00556256">
          <w:type w:val="continuous"/>
          <w:pgSz w:w="11910" w:h="16840"/>
          <w:pgMar w:top="1600" w:bottom="280" w:left="1540" w:right="1540"/>
          <w:cols w:num="3" w:equalWidth="0">
            <w:col w:w="4790" w:space="40"/>
            <w:col w:w="1068" w:space="40"/>
            <w:col w:w="2892"/>
          </w:cols>
        </w:sectPr>
        <w:topLinePunct/>
      </w:pPr>
    </w:p>
    <w:p w:rsidR="0018722C">
      <w:pPr>
        <w:topLinePunct/>
      </w:pPr>
      <w:r>
        <w:rPr>
          <w:rFonts w:cstheme="minorBidi" w:hAnsiTheme="minorHAnsi" w:eastAsiaTheme="minorHAnsi" w:asciiTheme="minorHAnsi" w:ascii="Times New Roman"/>
          <w:i/>
        </w:rPr>
        <w:t>x</w:t>
      </w:r>
      <w:r>
        <w:rPr>
          <w:rFonts w:ascii="Times New Roman" w:cstheme="minorBidi" w:hAnsiTheme="minorHAnsi" w:eastAsiaTheme="minorHAnsi"/>
          <w:vertAlign w:val="subscript"/>
          <w:i/>
        </w:rPr>
        <w:t>t</w:t>
      </w:r>
      <w:r>
        <w:rPr>
          <w:rFonts w:ascii="Times New Roman" w:cstheme="minorBidi" w:hAnsiTheme="minorHAnsi" w:eastAsiaTheme="minorHAnsi"/>
        </w:rPr>
        <w:tab/>
      </w:r>
      <w:r>
        <w:rPr>
          <w:rFonts w:ascii="Times New Roman" w:cstheme="minorBidi" w:hAnsiTheme="minorHAnsi" w:eastAsiaTheme="minorHAnsi"/>
        </w:rPr>
        <w:t>0</w:t>
      </w:r>
    </w:p>
    <w:p w:rsidR="0018722C">
      <w:pPr>
        <w:topLinePunct/>
      </w:pPr>
      <w:r>
        <w:t>全要素的生产率第</w:t>
      </w:r>
      <w:r>
        <w:rPr>
          <w:rFonts w:ascii="Times New Roman" w:hAnsi="Times New Roman" w:cs="Times New Roman" w:eastAsia="Times New Roman"/>
        </w:rPr>
        <w:t>t+1</w:t>
      </w:r>
      <w:r>
        <w:t>期可以表示成以下形式：</w:t>
      </w:r>
      <w:r/>
    </w:p>
    <w:p w:rsidR="0018722C">
      <w:pPr>
        <w:topLinePunct/>
      </w:pPr>
      <w:r>
        <w:rPr>
          <w:rFonts w:ascii="Times New Roman" w:hAnsi="Times New Roman" w:cs="Times New Roman" w:eastAsia="宋体" w:cstheme="minorBidi"/>
          <w:i/>
          <w:u w:val="single" w:color="000000"/>
        </w:rPr>
        <w:t xml:space="preserve"> </w:t>
      </w:r>
      <w:r>
        <w:rPr>
          <w:rFonts w:ascii="Times New Roman" w:hAnsi="Times New Roman" w:cs="Times New Roman" w:eastAsia="宋体" w:cstheme="minorBidi"/>
          <w:i/>
          <w:u w:val="single" w:color="000000"/>
        </w:rPr>
        <w:t>Y</w:t>
      </w:r>
      <w:r>
        <w:rPr>
          <w:rFonts w:ascii="Times New Roman" w:hAnsi="Times New Roman" w:cs="Times New Roman" w:eastAsia="宋体" w:cstheme="minorBidi"/>
          <w:i/>
          <w:u w:val="single" w:color="000000"/>
        </w:rPr>
        <w:t xml:space="preserve">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ascii="Times New Roman" w:hAnsi="Times New Roman" w:cs="Times New Roman" w:eastAsia="宋体"/>
        </w:rPr>
        <w:t>.</w:t>
      </w:r>
      <w:r w:rsidR="001852F3">
        <w:rPr>
          <w:rFonts w:cstheme="minorBidi" w:hAnsiTheme="minorHAnsi" w:eastAsiaTheme="minorHAnsi" w:asciiTheme="minorHAnsi" w:ascii="Times New Roman" w:hAnsi="Times New Roman" w:cs="Times New Roman" w:eastAsia="宋体"/>
        </w:rPr>
        <w:t xml:space="preserve"> </w:t>
      </w:r>
      <w:r>
        <w:rPr>
          <w:rFonts w:ascii="Times New Roman" w:hAnsi="Times New Roman" w:cs="Times New Roman" w:eastAsia="宋体" w:cstheme="minorBidi"/>
          <w:i/>
        </w:rPr>
        <w:t>d</w:t>
      </w:r>
      <w:r>
        <w:rPr>
          <w:rFonts w:ascii="Times New Roman" w:hAnsi="Times New Roman" w:cs="Times New Roman" w:eastAsia="宋体" w:cstheme="minorBidi"/>
          <w:i/>
        </w:rPr>
        <w:t xml:space="preserve"> </w:t>
      </w:r>
      <w:r>
        <w:rPr>
          <w:rFonts w:ascii="Times New Roman" w:hAnsi="Times New Roman" w:cs="Times New Roman" w:eastAsia="宋体" w:cstheme="minorBidi"/>
          <w:vertAlign w:val="superscript"/>
          /&gt;
        </w:rPr>
        <w:t>t</w:t>
      </w:r>
      <w:r>
        <w:rPr>
          <w:vertAlign w:val="superscript"/>
          /&gt;
        </w:rPr>
        <w:t></w:t>
      </w:r>
      <w:r>
        <w:rPr>
          <w:vertAlign w:val="superscript"/>
          /&gt;
        </w:rPr>
        <w:t>1</w:t>
      </w:r>
      <w:r>
        <w:rPr>
          <w:vertAlign w:val="superscript"/>
          /&gt;
        </w:rPr>
        <w:t xml:space="preserve"> </w:t>
      </w:r>
      <w:r>
        <w:rPr>
          <w:rFonts w:ascii="Times New Roman" w:hAnsi="Times New Roman" w:cs="Times New Roman" w:eastAsia="宋体" w:cstheme="minorBidi"/>
        </w:rPr>
        <w:t>(</w:t>
      </w:r>
      <w:r>
        <w:rPr>
          <w:rFonts w:ascii="Times New Roman" w:hAnsi="Times New Roman" w:cs="Times New Roman" w:eastAsia="宋体" w:cstheme="minorBidi"/>
        </w:rPr>
        <w:t xml:space="preserve">1,1</w:t>
      </w:r>
      <w:r>
        <w:rPr>
          <w:rFonts w:ascii="Times New Roman" w:hAnsi="Times New Roman" w:cs="Times New Roman" w:eastAsia="宋体" w:cstheme="minorBidi"/>
        </w:rPr>
        <w:t>)</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t</w:t>
      </w:r>
      <w:r>
        <w:rPr>
          <w:rFonts w:ascii="Times New Roman" w:cstheme="minorBidi" w:hAnsiTheme="minorHAnsi" w:eastAsia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
      </w:r>
      <w:r>
        <w:rPr>
          <w:rFonts w:ascii="Times New Roman" w:hAnsi="Times New Roman" w:cs="Times New Roman" w:eastAsia="宋体" w:cstheme="minorBidi"/>
          <w:i/>
        </w:rPr>
        <w:t>D</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p>
    <w:p w:rsidR="0018722C">
      <w:spacing w:beforeLines="0" w:before="0" w:afterLines="0" w:after="0" w:line="440" w:lineRule="auto"/>
      <w:pPr>
        <w:sectPr w:rsidR="00556256">
          <w:type w:val="continuous"/>
          <w:pgSz w:w="11910" w:h="16840"/>
          <w:pgMar w:top="1600" w:bottom="280" w:left="1540" w:right="1540"/>
          <w:cols w:num="2" w:equalWidth="0">
            <w:col w:w="4008" w:space="40"/>
            <w:col w:w="4782"/>
          </w:cols>
        </w:sectPr>
        <w:topLinePunct/>
      </w:pPr>
    </w:p>
    <w:p w:rsidR="0018722C">
      <w:pPr>
        <w:pStyle w:val="ae"/>
        <w:topLinePunct/>
      </w:pPr>
      <w:r>
        <w:rPr>
          <w:kern w:val="2"/>
          <w:sz w:val="22"/>
          <w:szCs w:val="22"/>
          <w:rFonts w:cstheme="minorBidi" w:hAnsiTheme="minorHAnsi" w:eastAsiaTheme="minorHAnsi" w:asciiTheme="minorHAnsi"/>
        </w:rPr>
        <w:pict>
          <v:group style="margin-left:244.559998pt;margin-top:7.410269pt;width:64.6500pt;height:.1pt;mso-position-horizontal-relative:page;mso-position-vertical-relative:paragraph;z-index:-311104" coordorigin="4891,148" coordsize="1293,2">
            <v:shape style="position:absolute;left:4891;top:148;width:1293;height:2" coordorigin="4891,148" coordsize="1293,0" path="m4891,148l6184,148e" filled="false" stroked="true" strokeweight=".586pt" strokecolor="#000000">
              <v:path arrowok="t"/>
            </v:shape>
            <w10:wrap type="none"/>
          </v:group>
        </w:pict>
      </w:r>
      <w:r>
        <w:rPr>
          <w:kern w:val="2"/>
          <w:rFonts w:ascii="Times New Roman" w:hAnsi="Times New Roman" w:cs="Times New Roman" w:eastAsia="宋体" w:cstheme="minorBidi"/>
          <w:i/>
          <w:sz w:val="24"/>
          <w:szCs w:val="24"/>
        </w:rPr>
        <w:t>TFP</w:t>
      </w:r>
      <w:r>
        <w:rPr>
          <w:kern w:val="2"/>
          <w:rFonts w:ascii="Symbol" w:hAnsi="Symbol" w:cs="Symbol" w:eastAsia="Symbol" w:cstheme="minorBidi"/>
          <w:sz w:val="24"/>
          <w:szCs w:val="24"/>
        </w:rPr>
        <w:t></w:t>
      </w:r>
      <w:r>
        <w:rPr>
          <w:kern w:val="2"/>
          <w:rFonts w:ascii="Times New Roman" w:hAnsi="Times New Roman" w:cs="Times New Roman" w:eastAsia="宋体" w:cstheme="minorBidi"/>
          <w:sz w:val="24"/>
          <w:szCs w:val="24"/>
        </w:rPr>
        <w:t>	</w:t>
      </w:r>
      <w:r>
        <w:rPr>
          <w:kern w:val="2"/>
          <w:rFonts w:ascii="Symbol" w:hAnsi="Symbol" w:cs="Symbol" w:eastAsia="Symbol" w:cstheme="minorBidi"/>
          <w:spacing w:val="6"/>
          <w:sz w:val="24"/>
          <w:szCs w:val="24"/>
        </w:rPr>
        <w:t></w:t>
      </w:r>
      <w:r>
        <w:rPr>
          <w:kern w:val="2"/>
          <w:rFonts w:ascii="Times New Roman" w:hAnsi="Times New Roman" w:cs="Times New Roman" w:eastAsia="宋体" w:cstheme="minorBidi"/>
          <w:sz w:val="14"/>
          <w:szCs w:val="14"/>
          <w:u w:val="single" w:color="000000"/>
        </w:rPr>
        <w:t>0 </w:t>
      </w:r>
      <w:r w:rsidRPr="00000000">
        <w:rPr>
          <w:kern w:val="2"/>
          <w:sz w:val="22"/>
          <w:szCs w:val="22"/>
          <w:rFonts w:cstheme="minorBidi" w:hAnsiTheme="minorHAnsi" w:eastAsiaTheme="minorHAnsi" w:asciiTheme="minorHAnsi"/>
        </w:rPr>
        <w:t>	</w:t>
      </w:r>
    </w:p>
    <w:p w:rsidR="0018722C">
      <w:pPr>
        <w:topLinePunct/>
      </w:pPr>
      <w:r>
        <w:br w:type="column"/>
      </w:r>
      <w:r>
        <w:t>（</w:t>
      </w:r>
      <w:r>
        <w:rPr>
          <w:rFonts w:ascii="Times New Roman" w:hAnsi="Times New Roman" w:cs="Times New Roman" w:eastAsia="Times New Roman"/>
        </w:rPr>
        <w:t>5-8</w:t>
      </w:r>
      <w:r>
        <w:t>）</w:t>
      </w:r>
    </w:p>
    <w:p w:rsidR="0018722C">
      <w:spacing w:beforeLines="0" w:before="0" w:afterLines="0" w:after="0" w:line="440" w:lineRule="auto"/>
      <w:pPr>
        <w:sectPr w:rsidR="00556256">
          <w:type w:val="continuous"/>
          <w:pgSz w:w="11910" w:h="16840"/>
          <w:pgMar w:top="1600" w:bottom="280" w:left="1540" w:right="1540"/>
          <w:cols w:num="2" w:equalWidth="0">
            <w:col w:w="6187" w:space="40"/>
            <w:col w:w="2603"/>
          </w:cols>
        </w:sectPr>
        <w:topLinePunct/>
      </w:pPr>
    </w:p>
    <w:p w:rsidR="0018722C">
      <w:pPr>
        <w:pStyle w:val="ae"/>
        <w:topLinePunct/>
      </w:pPr>
      <w:r>
        <w:rPr>
          <w:kern w:val="2"/>
          <w:sz w:val="22"/>
          <w:szCs w:val="22"/>
          <w:rFonts w:cstheme="minorBidi" w:hAnsiTheme="minorHAnsi" w:eastAsiaTheme="minorHAnsi" w:asciiTheme="minorHAnsi"/>
        </w:rPr>
        <w:pict>
          <v:shape style="margin-left:329.038788pt;margin-top:1.617855pt;width:6pt;height:12pt;mso-position-horizontal-relative:page;mso-position-vertical-relative:paragraph;z-index:5128" type="#_x0000_t202" filled="false" stroked="false">
            <v:textbox inset="0,0,0,0">
              <w:txbxContent>
                <w:p w:rsidR="0018722C">
                  <w:pPr>
                    <w:spacing w:line="240" w:lineRule="exact" w:before="0"/>
                    <w:ind w:leftChars="0" w:left="0" w:rightChars="0" w:right="0" w:firstLineChars="0" w:firstLine="0"/>
                    <w:jc w:val="left"/>
                    <w:rPr>
                      <w:rFonts w:ascii="Times New Roman" w:hAnsi="Times New Roman" w:cs="Times New Roman" w:eastAsia="Times New Roman"/>
                      <w:sz w:val="24"/>
                      <w:szCs w:val="24"/>
                    </w:rPr>
                  </w:pPr>
                  <w:r>
                    <w:rPr>
                      <w:rFonts w:ascii="Times New Roman"/>
                      <w:i/>
                      <w:sz w:val="24"/>
                    </w:rPr>
                    <w:t>d</w:t>
                  </w:r>
                  <w:r/>
                </w:p>
              </w:txbxContent>
            </v:textbox>
            <w10:wrap type="none"/>
          </v:shape>
        </w:pict>
      </w:r>
      <w:r>
        <w:rPr>
          <w:kern w:val="2"/>
          <w:rFonts w:ascii="Times New Roman" w:hAnsi="Times New Roman" w:cs="Times New Roman" w:eastAsia="宋体" w:cstheme="minorBidi"/>
          <w:i/>
          <w:sz w:val="24"/>
          <w:szCs w:val="24"/>
          <w:u w:val="single" w:color="000000"/>
        </w:rPr>
        <w:t>x</w:t>
      </w:r>
      <w:r>
        <w:rPr>
          <w:kern w:val="2"/>
          <w:rFonts w:ascii="Times New Roman" w:hAnsi="Times New Roman" w:cs="Times New Roman" w:eastAsia="宋体" w:cstheme="minorBidi"/>
          <w:i/>
          <w:spacing w:val="-28"/>
          <w:sz w:val="24"/>
          <w:szCs w:val="24"/>
          <w:u w:val="single" w:color="000000"/>
        </w:rPr>
        <w:t xml:space="preserve"> </w:t>
      </w:r>
      <w:r>
        <w:rPr>
          <w:kern w:val="2"/>
          <w:rFonts w:ascii="Times New Roman" w:hAnsi="Times New Roman" w:cs="Times New Roman" w:eastAsia="宋体" w:cstheme="minorBidi"/>
          <w:i/>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p>
    <w:p w:rsidR="0018722C">
      <w:pPr>
        <w:topLinePunct/>
      </w:pPr>
      <w:r>
        <w:rPr>
          <w:rFonts w:cstheme="minorBidi" w:hAnsiTheme="minorHAnsi" w:eastAsiaTheme="minorHAnsi" w:asciiTheme="minorHAnsi" w:ascii="Times New Roman" w:hAnsi="Times New Roman" w:cs="Times New Roman" w:eastAsia="宋体"/>
        </w:rPr>
        <w:t>.</w:t>
      </w:r>
      <w:r w:rsidR="001852F3">
        <w:rPr>
          <w:rFonts w:cstheme="minorBidi" w:hAnsiTheme="minorHAnsi" w:eastAsiaTheme="minorHAnsi" w:asciiTheme="minorHAnsi" w:ascii="Times New Roman" w:hAnsi="Times New Roman" w:cs="Times New Roman" w:eastAsia="宋体"/>
        </w:rPr>
        <w:t xml:space="preserve"> </w:t>
      </w:r>
      <w:r>
        <w:rPr>
          <w:rFonts w:ascii="Times New Roman" w:hAnsi="Times New Roman" w:cs="Times New Roman" w:eastAsia="宋体" w:cstheme="minorBidi"/>
          <w:i/>
        </w:rPr>
        <w:t>d</w:t>
      </w:r>
      <w:r>
        <w:rPr>
          <w:rFonts w:ascii="Times New Roman" w:hAnsi="Times New Roman" w:cs="Times New Roman" w:eastAsia="宋体" w:cstheme="minorBidi"/>
          <w:i/>
        </w:rPr>
        <w:t xml:space="preserve"> </w:t>
      </w:r>
      <w:r>
        <w:rPr>
          <w:rFonts w:ascii="Times New Roman" w:hAnsi="Times New Roman" w:cs="Times New Roman" w:eastAsia="宋体" w:cstheme="minorBidi"/>
          <w:vertAlign w:val="superscript"/>
          /&gt;
        </w:rPr>
        <w:t>t</w:t>
      </w:r>
      <w:r>
        <w:rPr>
          <w:vertAlign w:val="superscript"/>
          /&gt;
        </w:rPr>
        <w:t></w:t>
      </w:r>
      <w:r>
        <w:rPr>
          <w:vertAlign w:val="superscript"/>
          /&gt;
        </w:rPr>
        <w:t>1</w:t>
      </w:r>
      <w:r>
        <w:rPr>
          <w:vertAlign w:val="superscript"/>
          /&gt;
        </w:rPr>
        <w:t xml:space="preserve"> </w:t>
      </w:r>
      <w:r>
        <w:rPr>
          <w:rFonts w:ascii="Times New Roman" w:hAnsi="Times New Roman" w:cs="Times New Roman" w:eastAsia="宋体" w:cstheme="minorBidi"/>
        </w:rPr>
        <w:t>(</w:t>
      </w:r>
      <w:r>
        <w:rPr>
          <w:rFonts w:ascii="Times New Roman" w:hAnsi="Times New Roman" w:cs="Times New Roman" w:eastAsia="宋体" w:cstheme="minorBidi"/>
        </w:rPr>
        <w:t xml:space="preserve">1,1</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X</w:t>
      </w:r>
      <w:r>
        <w:rPr>
          <w:rFonts w:ascii="Times New Roman" w:cstheme="minorBidi" w:hAnsiTheme="minorHAnsi" w:eastAsiaTheme="minorHAnsi"/>
          <w:i/>
        </w:rPr>
        <w:t>t</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y</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600" w:bottom="280" w:left="1540" w:right="1540"/>
          <w:cols w:num="3" w:equalWidth="0">
            <w:col w:w="4551" w:space="40"/>
            <w:col w:w="788" w:space="40"/>
            <w:col w:w="3411"/>
          </w:cols>
        </w:sectPr>
        <w:topLinePunct/>
      </w:pPr>
    </w:p>
    <w:p w:rsidR="0018722C">
      <w:pPr>
        <w:topLinePunct/>
      </w:pPr>
      <w:r>
        <w:rPr>
          <w:rFonts w:cstheme="minorBidi" w:hAnsiTheme="minorHAnsi" w:eastAsiaTheme="minorHAnsi" w:asciiTheme="minorHAnsi" w:ascii="Times New Roman"/>
          <w:i/>
        </w:rPr>
        <w:t>x</w:t>
      </w:r>
      <w:r>
        <w:rPr>
          <w:rFonts w:ascii="Times New Roman" w:cstheme="minorBidi" w:hAnsiTheme="minorHAnsi" w:eastAsiaTheme="minorHAnsi"/>
          <w:vertAlign w:val="subscript"/>
          <w:i/>
        </w:rPr>
        <w:t>t</w:t>
      </w:r>
      <w:r>
        <w:rPr>
          <w:rFonts w:ascii="Times New Roman" w:cstheme="minorBidi" w:hAnsiTheme="minorHAnsi" w:eastAsiaTheme="minorHAnsi"/>
        </w:rPr>
        <w:tab/>
      </w:r>
      <w:r>
        <w:rPr>
          <w:rFonts w:ascii="Times New Roman" w:cstheme="minorBidi" w:hAnsiTheme="minorHAnsi" w:eastAsiaTheme="minorHAnsi"/>
        </w:rPr>
        <w:t>0</w:t>
      </w:r>
    </w:p>
    <w:p w:rsidR="0018722C">
      <w:pPr>
        <w:topLinePunct/>
      </w:pPr>
      <w:r>
        <w:t>基于产出的</w:t>
      </w:r>
      <w:r>
        <w:t>（</w:t>
      </w:r>
      <w:r>
        <w:rPr>
          <w:rFonts w:ascii="Times New Roman" w:hAnsi="Times New Roman" w:cs="Times New Roman" w:eastAsia="宋体"/>
        </w:rPr>
        <w:t>CRS</w:t>
      </w:r>
      <w:r>
        <w:t>）</w:t>
      </w:r>
      <w:r>
        <w:t>的</w:t>
      </w:r>
      <w:r>
        <w:rPr>
          <w:rFonts w:ascii="Times New Roman" w:hAnsi="Times New Roman" w:cs="Times New Roman" w:eastAsia="宋体"/>
        </w:rPr>
        <w:t>Malmquist</w:t>
      </w:r>
      <w:r>
        <w:t>生产率指数</w:t>
      </w:r>
      <w:r>
        <w:rPr>
          <w:rFonts w:ascii="Times New Roman" w:hAnsi="Times New Roman" w:cs="Times New Roman" w:eastAsia="宋体"/>
        </w:rPr>
        <w:t>(</w:t>
      </w:r>
      <w:r>
        <w:rPr>
          <w:rFonts w:ascii="Times New Roman" w:hAnsi="Times New Roman" w:cs="Times New Roman" w:eastAsia="宋体"/>
        </w:rPr>
        <w:t>Malmquist</w:t>
      </w:r>
      <w:r>
        <w:rPr>
          <w:spacing w:val="4"/>
        </w:rPr>
        <w:t xml:space="preserve">, </w:t>
      </w:r>
      <w:r>
        <w:rPr>
          <w:rFonts w:ascii="Times New Roman" w:hAnsi="Times New Roman" w:cs="Times New Roman" w:eastAsia="宋体"/>
        </w:rPr>
        <w:t>S.</w:t>
      </w:r>
      <w:r>
        <w:rPr>
          <w:spacing w:val="4"/>
        </w:rPr>
        <w:t xml:space="preserve">, </w:t>
      </w:r>
      <w:r>
        <w:rPr>
          <w:rFonts w:ascii="Times New Roman" w:hAnsi="Times New Roman" w:cs="Times New Roman" w:eastAsia="宋体"/>
        </w:rPr>
        <w:t>1995</w:t>
      </w:r>
      <w:r>
        <w:rPr>
          <w:rFonts w:ascii="Times New Roman" w:hAnsi="Times New Roman" w:cs="Times New Roman" w:eastAsia="宋体"/>
        </w:rPr>
        <w:t>)</w:t>
      </w:r>
      <w:r>
        <w:t>的定</w:t>
      </w:r>
      <w:r/>
      <w:r>
        <w:t>义式为：</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hAnsi="Times New Roman" w:cs="Times New Roman" w:eastAsia="Times New Roman"/>
          <w:i/>
        </w:rPr>
        <w:t>M</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9"/>
          <w:w w:val="100"/>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ascii="Symbol" w:hAnsi="Symbol" w:cs="Symbol" w:eastAsia="Symbol"/>
        </w:rPr>
        <w:t>⎡</w:t>
      </w:r>
      <w:r>
        <w:rPr>
          <w:rFonts w:ascii="Symbol" w:hAnsi="Symbol" w:cs="Symbol" w:eastAsia="Symbol" w:cstheme="minorBidi"/>
        </w:rPr>
        <w:t></w:t>
      </w:r>
      <w:r>
        <w:rPr>
          <w:rFonts w:ascii="Times New Roman" w:hAnsi="Times New Roman" w:cs="Times New Roman" w:eastAsia="宋体" w:cstheme="minorBidi"/>
          <w:i/>
        </w:rPr>
        <w:t>D</w:t>
      </w:r>
      <w:r>
        <w:rPr>
          <w:rFonts w:ascii="Times New Roman" w:hAnsi="Times New Roman" w:cs="Times New Roman" w:eastAsia="宋体" w:cstheme="minorBidi"/>
          <w:i/>
        </w:rPr>
        <w:t xml:space="preserve"> </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r>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vertAlign w:val="subscript"/>
          <w:i/>
        </w:rPr>
        <w:t>t</w:t>
      </w:r>
      <w:r>
        <w:rPr>
          <w:vertAlign w:val="subscript"/>
          <w:rFonts w:ascii="Symbol" w:hAnsi="Symbol" w:cs="Symbol" w:eastAsia="Symbol" w:cstheme="minorBidi"/>
        </w:rPr>
        <w:t></w:t>
      </w:r>
      <w:r>
        <w:rPr>
          <w:vertAlign w:val="subscript"/>
          <w:rFonts w:ascii="Times New Roman" w:hAnsi="Times New Roman" w:cs="Times New Roman" w:eastAsia="宋体" w:cstheme="minorBidi"/>
        </w:rPr>
        <w:t>1</w:t>
      </w:r>
      <w:r>
        <w:rPr>
          <w:vertAlign w:val="subscript"/>
          <w:rFonts w:ascii="Times New Roman" w:hAnsi="Times New Roman" w:cs="Times New Roman" w:eastAsia="宋体" w:cstheme="minorBidi"/>
        </w:rPr>
        <w:t xml:space="preserve"> </w:t>
      </w:r>
      <w:r>
        <w:rPr>
          <w:rFonts w:ascii="Times New Roman" w:hAnsi="Times New Roman" w:cs="Times New Roman" w:eastAsia="宋体" w:cstheme="minorBidi"/>
        </w:rPr>
        <w:t>)</w:t>
      </w:r>
    </w:p>
    <w:p w:rsidR="0018722C">
      <w:pPr>
        <w:pStyle w:val="ae"/>
        <w:topLinePunct/>
      </w:pPr>
      <w:r>
        <w:rPr>
          <w:kern w:val="2"/>
          <w:sz w:val="22"/>
          <w:szCs w:val="22"/>
          <w:rFonts w:cstheme="minorBidi" w:hAnsiTheme="minorHAnsi" w:eastAsiaTheme="minorHAnsi" w:asciiTheme="minorHAnsi"/>
        </w:rPr>
        <w:pict>
          <v:shape style="margin-left:274.5pt;margin-top:2.676128pt;width:4.650pt;height:12.05pt;mso-position-horizontal-relative:page;mso-position-vertical-relative:paragraph;z-index:-310648" type="#_x0000_t202" filled="false" stroked="false">
            <v:textbox inset="0,0,0,0">
              <w:txbxContent>
                <w:p w:rsidR="0018722C">
                  <w:pPr>
                    <w:widowControl w:val="0"/>
                    <w:snapToGrid w:val="1"/>
                    <w:spacing w:beforeLines="0" w:before="0" w:afterLines="0" w:after="0" w:line="241"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38"/>
                    </w:rPr>
                    <w:t>⎢</w:t>
                  </w:r>
                </w:p>
              </w:txbxContent>
            </v:textbox>
            <w10:wrap type="none"/>
          </v:shape>
        </w:pict>
      </w:r>
      <w:r>
        <w:rPr>
          <w:kern w:val="2"/>
          <w:rFonts w:ascii="宋体" w:hAnsi="宋体" w:cs="宋体" w:eastAsia="宋体" w:cstheme="minorBidi"/>
          <w:sz w:val="24"/>
          <w:szCs w:val="24"/>
        </w:rPr>
        <w:t>y</w:t>
      </w:r>
      <w:r>
        <w:rPr>
          <w:kern w:val="2"/>
          <w:rFonts w:ascii="Times New Roman" w:hAnsi="Times New Roman" w:cs="Times New Roman" w:eastAsia="Times New Roman" w:cstheme="minorBidi"/>
          <w:i/>
          <w:sz w:val="14"/>
          <w:szCs w:val="14"/>
        </w:rPr>
        <w:t>t</w:t>
      </w:r>
      <w:r>
        <w:rPr>
          <w:kern w:val="2"/>
          <w:rFonts w:ascii="Symbol" w:hAnsi="Symbol" w:cs="Symbol" w:eastAsia="Symbol" w:cstheme="minorBidi"/>
          <w:sz w:val="14"/>
          <w:szCs w:val="14"/>
        </w:rPr>
        <w:t></w:t>
      </w:r>
      <w:r>
        <w:rPr>
          <w:kern w:val="2"/>
          <w:rFonts w:ascii="Times New Roman" w:hAnsi="Times New Roman" w:cs="Times New Roman" w:eastAsia="Times New Roman" w:cstheme="minorBidi"/>
          <w:sz w:val="14"/>
          <w:szCs w:val="14"/>
        </w:rPr>
        <w:t>1</w:t>
      </w:r>
      <w:r>
        <w:rPr>
          <w:kern w:val="2"/>
          <w:rFonts w:ascii="宋体" w:hAnsi="宋体" w:cs="宋体" w:eastAsia="宋体" w:cstheme="minorBidi"/>
          <w:sz w:val="24"/>
          <w:szCs w:val="24"/>
        </w:rPr>
        <w:t>,</w:t>
      </w:r>
      <w:r w:rsidR="001852F3">
        <w:rPr>
          <w:kern w:val="2"/>
          <w:rFonts w:ascii="宋体" w:hAnsi="宋体" w:cs="宋体" w:eastAsia="宋体" w:cstheme="minorBidi"/>
          <w:sz w:val="24"/>
          <w:szCs w:val="24"/>
        </w:rPr>
        <w:t xml:space="preserve"> </w:t>
      </w:r>
      <w:r>
        <w:rPr>
          <w:kern w:val="2"/>
          <w:rFonts w:ascii="Times New Roman" w:hAnsi="Times New Roman" w:cs="Times New Roman" w:eastAsia="Times New Roman" w:cstheme="minorBidi"/>
          <w:i/>
          <w:sz w:val="24"/>
          <w:szCs w:val="24"/>
        </w:rPr>
        <w:t>x</w:t>
      </w:r>
      <w:r>
        <w:rPr>
          <w:kern w:val="2"/>
          <w:rFonts w:ascii="Times New Roman" w:hAnsi="Times New Roman" w:cs="Times New Roman" w:eastAsia="Times New Roman" w:cstheme="minorBidi"/>
          <w:i/>
          <w:sz w:val="14"/>
          <w:szCs w:val="14"/>
        </w:rPr>
        <w:t>t</w:t>
      </w:r>
      <w:r>
        <w:rPr>
          <w:kern w:val="2"/>
          <w:rFonts w:ascii="Symbol" w:hAnsi="Symbol" w:cs="Symbol" w:eastAsia="Symbol" w:cstheme="minorBidi"/>
          <w:sz w:val="14"/>
          <w:szCs w:val="14"/>
        </w:rPr>
        <w:t></w:t>
      </w:r>
      <w:r>
        <w:rPr>
          <w:kern w:val="2"/>
          <w:rFonts w:ascii="Times New Roman" w:hAnsi="Times New Roman" w:cs="Times New Roman" w:eastAsia="Times New Roman" w:cstheme="minorBidi"/>
          <w:sz w:val="14"/>
          <w:szCs w:val="14"/>
        </w:rPr>
        <w:t>1</w:t>
      </w:r>
      <w:r>
        <w:rPr>
          <w:kern w:val="2"/>
          <w:rFonts w:ascii="宋体" w:hAnsi="宋体" w:cs="宋体" w:eastAsia="宋体" w:cstheme="minorBidi"/>
          <w:sz w:val="24"/>
          <w:szCs w:val="24"/>
        </w:rPr>
        <w:t xml:space="preserve">,</w:t>
      </w:r>
      <w:r w:rsidR="001852F3">
        <w:rPr>
          <w:kern w:val="2"/>
          <w:rFonts w:ascii="宋体" w:hAnsi="宋体" w:cs="宋体" w:eastAsia="宋体" w:cstheme="minorBidi"/>
          <w:sz w:val="24"/>
          <w:szCs w:val="24"/>
        </w:rPr>
        <w:t xml:space="preserve"> </w:t>
      </w:r>
      <w:r w:rsidR="001852F3">
        <w:rPr>
          <w:kern w:val="2"/>
          <w:rFonts w:ascii="宋体" w:hAnsi="宋体" w:cs="宋体" w:eastAsia="宋体" w:cstheme="minorBidi"/>
          <w:sz w:val="24"/>
          <w:szCs w:val="24"/>
        </w:rPr>
        <w:t xml:space="preserve">y</w:t>
      </w:r>
      <w:r>
        <w:rPr>
          <w:kern w:val="2"/>
          <w:rFonts w:ascii="Times New Roman" w:hAnsi="Times New Roman" w:cs="Times New Roman" w:eastAsia="Times New Roman" w:cstheme="minorBidi"/>
          <w:i/>
          <w:sz w:val="14"/>
          <w:szCs w:val="14"/>
        </w:rPr>
        <w:t xml:space="preserve">t</w:t>
      </w:r>
      <w:r>
        <w:rPr>
          <w:kern w:val="2"/>
          <w:rFonts w:ascii="宋体" w:hAnsi="宋体" w:cs="宋体" w:eastAsia="宋体" w:cstheme="minorBidi"/>
          <w:spacing w:val="-2"/>
          <w:sz w:val="24"/>
          <w:szCs w:val="24"/>
        </w:rPr>
        <w:t xml:space="preserve">,</w:t>
      </w:r>
      <w:r w:rsidR="001852F3">
        <w:rPr>
          <w:kern w:val="2"/>
          <w:rFonts w:ascii="宋体" w:hAnsi="宋体" w:cs="宋体" w:eastAsia="宋体" w:cstheme="minorBidi"/>
          <w:spacing w:val="-2"/>
          <w:sz w:val="24"/>
          <w:szCs w:val="24"/>
        </w:rPr>
        <w:t xml:space="preserve"> </w:t>
      </w:r>
      <w:r w:rsidR="001852F3">
        <w:rPr>
          <w:kern w:val="2"/>
          <w:rFonts w:ascii="宋体" w:hAnsi="宋体" w:cs="宋体" w:eastAsia="宋体" w:cstheme="minorBidi"/>
          <w:spacing w:val="-2"/>
          <w:sz w:val="24"/>
          <w:szCs w:val="24"/>
        </w:rPr>
        <w:t xml:space="preserve">x</w:t>
      </w:r>
      <w:r>
        <w:rPr>
          <w:kern w:val="2"/>
          <w:rFonts w:ascii="Times New Roman" w:hAnsi="Times New Roman" w:cs="Times New Roman" w:eastAsia="Times New Roman" w:cstheme="minorBidi"/>
          <w:i/>
          <w:spacing w:val="-2"/>
          <w:sz w:val="14"/>
          <w:szCs w:val="14"/>
        </w:rPr>
        <w:t>t</w:t>
      </w:r>
      <w:r>
        <w:rPr>
          <w:kern w:val="2"/>
          <w:rFonts w:ascii="宋体" w:hAnsi="宋体" w:cs="宋体" w:eastAsia="宋体" w:cstheme="minorBidi"/>
          <w:spacing w:val="-2"/>
          <w:sz w:val="24"/>
          <w:szCs w:val="24"/>
        </w:rPr>
        <w:t>）=</w:t>
      </w:r>
      <w:r>
        <w:rPr>
          <w:kern w:val="2"/>
          <w:rFonts w:ascii="宋体" w:hAnsi="宋体" w:cs="宋体" w:eastAsia="宋体" w:cstheme="minorBidi"/>
          <w:spacing w:val="10"/>
          <w:sz w:val="24"/>
          <w:szCs w:val="24"/>
        </w:rPr>
        <w:t xml:space="preserve"> </w:t>
      </w:r>
      <w:r>
        <w:rPr>
          <w:kern w:val="2"/>
          <w:rFonts w:ascii="Times New Roman" w:hAnsi="Times New Roman" w:cs="Times New Roman" w:eastAsia="Times New Roman" w:cstheme="minorBidi"/>
          <w:sz w:val="14"/>
          <w:szCs w:val="14"/>
          <w:u w:val="single" w:color="000000"/>
        </w:rPr>
        <w:t xml:space="preserve">0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D</w:t>
      </w:r>
      <w:r>
        <w:rPr>
          <w:rFonts w:ascii="Times New Roman" w:hAnsi="Times New Roman" w:cs="Times New Roman" w:eastAsia="宋体" w:cstheme="minorBidi"/>
          <w:i/>
        </w:rPr>
        <w:t xml:space="preserve"> </w:t>
      </w:r>
      <w:r>
        <w:rPr>
          <w:rFonts w:ascii="Times New Roman" w:hAnsi="Times New Roman" w:cs="Times New Roman" w:eastAsia="宋体" w:cstheme="minorBidi"/>
          <w:vertAlign w:val="superscript"/>
          /&gt;
        </w:rPr>
        <w:t>t</w:t>
      </w:r>
      <w:r>
        <w:rPr>
          <w:vertAlign w:val="superscript"/>
          /&gt;
        </w:rPr>
        <w:t></w:t>
      </w:r>
      <w:r>
        <w:rPr>
          <w:vertAlign w:val="superscript"/>
          /&gt;
        </w:rPr>
        <w:t>1</w:t>
      </w:r>
      <w:r>
        <w:rPr>
          <w:vertAlign w:val="superscript"/>
          /&gt;
        </w:rPr>
        <w:t xml:space="preserve"> </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vertAlign w:val="superscript"/>
          /&gt;
        </w:rPr>
        <w:t>t</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xml:space="preserve">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group style="margin-left:430.559998pt;margin-top:1.67545pt;width:4.1pt;height:.1pt;mso-position-horizontal-relative:page;mso-position-vertical-relative:paragraph;z-index:-311080" coordorigin="8611,34" coordsize="82,2">
            <v:shape style="position:absolute;left:8611;top:34;width:82;height:2" coordorigin="8611,34" coordsize="82,0" path="m8611,34l8693,34e" filled="false" stroked="true" strokeweight=".281pt" strokecolor="#000000">
              <v:path arrowok="t"/>
            </v:shape>
            <w10:wrap type="none"/>
          </v:group>
        </w:pict>
      </w:r>
      <w:r>
        <w:rPr>
          <w:kern w:val="2"/>
          <w:sz w:val="22"/>
          <w:szCs w:val="22"/>
          <w:rFonts w:cstheme="minorBidi" w:hAnsiTheme="minorHAnsi" w:eastAsiaTheme="minorHAnsi" w:asciiTheme="minorHAnsi"/>
        </w:rPr>
        <w:pict>
          <v:shape style="margin-left:359.399994pt;margin-top:9.835183pt;width:59.5pt;height:6.95pt;mso-position-horizontal-relative:page;mso-position-vertical-relative:paragraph;z-index:-310624" type="#_x0000_t202" filled="false" stroked="false">
            <v:textbox inset="0,0,0,0">
              <w:txbxContent>
                <w:p w:rsidR="0018722C">
                  <w:pPr>
                    <w:tabs>
                      <w:tab w:pos="1189" w:val="left" w:leader="none"/>
                    </w:tabs>
                    <w:spacing w:line="139" w:lineRule="exact" w:before="0"/>
                    <w:ind w:leftChars="0" w:left="0" w:rightChars="0" w:right="0" w:firstLineChars="0" w:firstLine="0"/>
                    <w:jc w:val="left"/>
                    <w:rPr>
                      <w:rFonts w:ascii="Times New Roman" w:hAnsi="Times New Roman" w:cs="Times New Roman" w:eastAsia="Times New Roman"/>
                      <w:sz w:val="14"/>
                      <w:szCs w:val="14"/>
                    </w:rPr>
                  </w:pPr>
                  <w:r/>
                  <w:r>
                    <w:rPr>
                      <w:rFonts w:ascii="Times New Roman"/>
                      <w:w w:val="99"/>
                      <w:sz w:val="14"/>
                      <w:u w:val="single" w:color="000000"/>
                    </w:rPr>
                    <w:t> </w:t>
                  </w:r>
                  <w:r>
                    <w:rPr>
                      <w:rFonts w:ascii="Times New Roman"/>
                      <w:sz w:val="14"/>
                      <w:u w:val="single" w:color="000000"/>
                    </w:rPr>
                    <w:t>  </w:t>
                  </w:r>
                  <w:r>
                    <w:rPr>
                      <w:rFonts w:ascii="Times New Roman"/>
                      <w:spacing w:val="4"/>
                      <w:sz w:val="14"/>
                      <w:u w:val="single" w:color="000000"/>
                    </w:rPr>
                    <w:t> </w:t>
                  </w:r>
                  <w:r>
                    <w:rPr>
                      <w:rFonts w:ascii="Times New Roman"/>
                      <w:w w:val="99"/>
                      <w:sz w:val="14"/>
                      <w:u w:val="single" w:color="000000"/>
                    </w:rPr>
                    <w:t>0 </w:t>
                  </w:r>
                  <w:r>
                    <w:rPr>
                      <w:rFonts w:ascii="Times New Roman"/>
                      <w:sz w:val="14"/>
                      <w:u w:val="single" w:color="000000"/>
                    </w:rPr>
                    <w:tab/>
                  </w:r>
                  <w:r/>
                </w:p>
              </w:txbxContent>
            </v:textbox>
            <w10:wrap type="none"/>
          </v:shape>
        </w:pict>
      </w:r>
      <w:r>
        <w:rPr>
          <w:kern w:val="2"/>
          <w:rFonts w:ascii="Times New Roman" w:hAnsi="Times New Roman" w:cs="Times New Roman" w:eastAsia="宋体" w:cstheme="minorBidi"/>
          <w:i/>
          <w:sz w:val="24"/>
          <w:szCs w:val="24"/>
        </w:rPr>
        <w:t>d</w:t>
      </w:r>
      <w:r>
        <w:rPr>
          <w:kern w:val="2"/>
          <w:rFonts w:ascii="Times New Roman" w:hAnsi="Times New Roman" w:cs="Times New Roman" w:eastAsia="宋体" w:cstheme="minorBidi"/>
          <w:i/>
          <w:spacing w:val="-20"/>
          <w:sz w:val="24"/>
          <w:szCs w:val="24"/>
        </w:rPr>
        <w:t xml:space="preserve"> </w:t>
      </w:r>
      <w:r>
        <w:rPr>
          <w:kern w:val="2"/>
          <w:rFonts w:ascii="Times New Roman" w:hAnsi="Times New Roman" w:cs="Times New Roman" w:eastAsia="宋体" w:cstheme="minorBidi"/>
          <w:i/>
          <w:sz w:val="14"/>
          <w:szCs w:val="14"/>
        </w:rPr>
        <w:t>t</w:t>
      </w:r>
      <w:r>
        <w:rPr>
          <w:kern w:val="2"/>
          <w:rFonts w:ascii="Times New Roman" w:hAnsi="Times New Roman" w:cs="Times New Roman" w:eastAsia="宋体" w:cstheme="minorBidi"/>
          <w:i/>
          <w:spacing w:val="-2"/>
          <w:sz w:val="14"/>
          <w:szCs w:val="14"/>
        </w:rPr>
        <w:t xml:space="preserve">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9"/>
          <w:sz w:val="24"/>
          <w:szCs w:val="24"/>
        </w:rPr>
        <w:t xml:space="preserve">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xml:space="preserve">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1"/>
          <w:sz w:val="14"/>
          <w:szCs w:val="14"/>
        </w:rPr>
        <w:t xml:space="preserve"> </w:t>
      </w:r>
      <w:r>
        <w:rPr>
          <w:kern w:val="2"/>
          <w:rFonts w:ascii="Times New Roman" w:hAnsi="Times New Roman" w:cs="Times New Roman" w:eastAsia="宋体" w:cstheme="minorBidi"/>
          <w:sz w:val="24"/>
          <w:szCs w:val="24"/>
        </w:rPr>
        <w:t>)</w:t>
      </w:r>
      <w:r>
        <w:rPr>
          <w:kern w:val="2"/>
          <w:rFonts w:ascii="Symbol" w:hAnsi="Symbol" w:cs="Symbol" w:eastAsia="Symbol" w:cstheme="minorBidi"/>
          <w:w w:val="70"/>
          <w:sz w:val="24"/>
          <w:szCs w:val="24"/>
        </w:rPr>
        <w:t>⎤</w:t>
      </w:r>
      <w:r>
        <w:rPr>
          <w:kern w:val="2"/>
          <w:rFonts w:ascii="Symbol" w:hAnsi="Symbol" w:cs="Symbol" w:eastAsia="Symbol" w:cstheme="minorBidi"/>
          <w:spacing w:val="-12"/>
          <w:w w:val="70"/>
          <w:sz w:val="24"/>
          <w:szCs w:val="24"/>
        </w:rPr>
        <w:t></w:t>
      </w:r>
      <w:r>
        <w:rPr>
          <w:kern w:val="2"/>
          <w:rFonts w:ascii="Times New Roman" w:hAnsi="Times New Roman" w:cs="Times New Roman" w:eastAsia="宋体" w:cstheme="minorBidi"/>
          <w:sz w:val="14"/>
          <w:szCs w:val="14"/>
        </w:rPr>
        <w:t>2</w:t>
      </w:r>
    </w:p>
    <w:p w:rsidR="0018722C">
      <w:pPr>
        <w:pStyle w:val="ae"/>
        <w:topLinePunct/>
      </w:pPr>
      <w:r>
        <w:pict>
          <v:shape style="margin-left:425.100006pt;margin-top:1.240062pt;width:4.650pt;height:12.05pt;mso-position-horizontal-relative:page;mso-position-vertical-relative:paragraph;z-index:-310408" type="#_x0000_t202" filled="false" stroked="false">
            <v:textbox inset="0,0,0,0">
              <w:txbxContent>
                <w:p w:rsidR="0018722C">
                  <w:pPr>
                    <w:widowControl w:val="0"/>
                    <w:snapToGrid w:val="1"/>
                    <w:spacing w:beforeLines="0" w:before="0" w:afterLines="0" w:after="0" w:line="241"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38"/>
                    </w:rPr>
                    <w:t>⎥</w:t>
                  </w:r>
                </w:p>
              </w:txbxContent>
            </v:textbox>
            <w10:wrap type="none"/>
          </v:shape>
        </w:pict>
      </w:r>
      <w:r>
        <w:rPr>
          <w:rFonts w:ascii="Times New Roman"/>
          <w:w w:val="100"/>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ascii="Times New Roman" w:cstheme="minorBidi" w:hAnsiTheme="minorHAnsi" w:eastAsiaTheme="minorHAnsi"/>
          <w:i/>
        </w:rPr>
        <w:t xml:space="preserve"> </w:t>
      </w:r>
      <w:r>
        <w:rPr>
          <w:rFonts w:ascii="Times New Roman" w:cstheme="minorBidi" w:hAnsiTheme="minorHAnsi" w:eastAsiaTheme="minorHAnsi"/>
          <w:vertAlign w:val="superscript"/>
          /&gt;
        </w:rPr>
        <w:t>t</w:t>
      </w:r>
      <w:r>
        <w:rPr>
          <w:rFonts w:ascii="Times New Roman" w:cstheme="minorBidi" w:hAnsiTheme="minorHAnsi" w:eastAsiaTheme="minorHAnsi"/>
          <w:vertAlign w:val="superscript"/>
          /&gt;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y</w:t>
      </w:r>
      <w:r>
        <w:rPr>
          <w:rFonts w:ascii="Times New Roman" w:cstheme="minorBidi" w:hAnsiTheme="minorHAnsi" w:eastAsiaTheme="minorHAnsi"/>
          <w:vertAlign w:val="superscript"/>
          /&gt;
        </w:rPr>
        <w:t>t</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x</w:t>
      </w:r>
      <w:r>
        <w:rPr>
          <w:rFonts w:ascii="Times New Roman" w:cstheme="minorBidi" w:hAnsiTheme="minorHAnsi" w:eastAsiaTheme="minorHAnsi"/>
          <w:vertAlign w:val="superscript"/>
          /&gt;
        </w:rPr>
        <w:t>t</w:t>
      </w:r>
      <w:r>
        <w:rPr>
          <w:rFonts w:ascii="Times New Roman" w:cstheme="minorBidi" w:hAnsiTheme="minorHAnsi" w:eastAsiaTheme="minorHAnsi"/>
          <w:vertAlign w:val="superscript"/>
          /&gt;
        </w:rPr>
        <w:t xml:space="preserve"> </w:t>
      </w:r>
      <w:r>
        <w:rPr>
          <w:rFonts w:ascii="Times New Roman" w:cstheme="minorBidi" w:hAnsiTheme="minorHAnsi" w:eastAsiaTheme="minorHAnsi"/>
        </w:rPr>
        <w:t>)</w:t>
      </w:r>
    </w:p>
    <w:p w:rsidR="0018722C">
      <w:pPr>
        <w:topLinePunct/>
      </w:pPr>
      <w:r>
        <w:t>（</w:t>
      </w:r>
      <w:r>
        <w:rPr>
          <w:rFonts w:ascii="Times New Roman" w:hAnsi="Times New Roman" w:cs="Times New Roman" w:eastAsia="Times New Roman"/>
        </w:rPr>
        <w:t>5-9</w:t>
      </w:r>
      <w:r>
        <w:t>）</w:t>
      </w:r>
    </w:p>
    <w:p w:rsidR="0018722C">
      <w:spacing w:beforeLines="0" w:before="0" w:afterLines="0" w:after="0" w:line="440" w:lineRule="auto"/>
      <w:pPr>
        <w:sectPr w:rsidR="00556256">
          <w:type w:val="continuous"/>
          <w:pgSz w:w="11910" w:h="16840"/>
          <w:pgMar w:top="1600" w:bottom="280" w:left="1540" w:right="1540"/>
          <w:cols w:num="4" w:equalWidth="0">
            <w:col w:w="2099" w:space="40"/>
            <w:col w:w="3240" w:space="40"/>
            <w:col w:w="1731" w:space="40"/>
            <w:col w:w="1640"/>
          </w:cols>
        </w:sectPr>
        <w:topLinePunct/>
      </w:pPr>
    </w:p>
    <w:p w:rsidR="0018722C">
      <w:pPr>
        <w:tabs>
          <w:tab w:pos="4336" w:val="left" w:leader="none"/>
          <w:tab w:pos="5927" w:val="left" w:leader="none"/>
          <w:tab w:pos="6961" w:val="left" w:leader="none"/>
        </w:tabs>
        <w:spacing w:line="250" w:lineRule="exact" w:before="0"/>
        <w:ind w:leftChars="0" w:left="3950" w:rightChars="0" w:right="0" w:firstLineChars="0" w:firstLine="0"/>
        <w:jc w:val="left"/>
        <w:topLinePunct/>
      </w:pPr>
      <w:r>
        <w:rPr>
          <w:kern w:val="2"/>
          <w:sz w:val="24"/>
          <w:szCs w:val="24"/>
          <w:rFonts w:cstheme="minorBidi" w:hAnsiTheme="minorHAnsi" w:eastAsiaTheme="minorHAnsi" w:asciiTheme="minorHAnsi" w:ascii="Symbol" w:hAnsi="Symbol" w:cs="Symbol" w:eastAsia="Symbol"/>
          <w:w w:val="35"/>
        </w:rPr>
        <w:t>⎣</w:t>
      </w:r>
      <w:r>
        <w:rPr>
          <w:kern w:val="2"/>
          <w:rFonts w:ascii="Times New Roman" w:hAnsi="Times New Roman" w:cs="Times New Roman" w:eastAsia="Times New Roman" w:cstheme="minorBidi"/>
          <w:w w:val="90"/>
          <w:sz w:val="14"/>
          <w:szCs w:val="14"/>
        </w:rPr>
        <w:t>0</w:t>
      </w:r>
      <w:r w:rsidRPr="00000000">
        <w:rPr>
          <w:kern w:val="2"/>
          <w:sz w:val="22"/>
          <w:szCs w:val="22"/>
          <w:rFonts w:cstheme="minorBidi" w:hAnsiTheme="minorHAnsi" w:eastAsiaTheme="minorHAnsi" w:asciiTheme="minorHAnsi"/>
        </w:rPr>
        <w:tab/>
        <w:t>0</w:t>
      </w:r>
      <w:r>
        <w:rPr>
          <w:kern w:val="2"/>
          <w:rFonts w:ascii="Symbol" w:hAnsi="Symbol" w:cs="Symbol" w:eastAsia="Symbol" w:cstheme="minorBidi"/>
          <w:w w:val="65"/>
          <w:sz w:val="24"/>
          <w:szCs w:val="24"/>
        </w:rPr>
        <w:t>⎦</w:t>
      </w:r>
    </w:p>
    <w:p w:rsidR="0018722C">
      <w:pPr>
        <w:topLinePunct/>
      </w:pPr>
      <w:r>
        <w:t>基于投入的</w:t>
      </w:r>
      <w:r>
        <w:t>（</w:t>
      </w:r>
      <w:r>
        <w:rPr>
          <w:rFonts w:ascii="Times New Roman" w:hAnsi="Times New Roman" w:cs="Times New Roman" w:eastAsia="宋体"/>
        </w:rPr>
        <w:t>CRS</w:t>
      </w:r>
      <w:r>
        <w:t>）</w:t>
      </w:r>
      <w:r>
        <w:t>的</w:t>
      </w:r>
      <w:r>
        <w:rPr>
          <w:rFonts w:ascii="Times New Roman" w:hAnsi="Times New Roman" w:cs="Times New Roman" w:eastAsia="宋体"/>
        </w:rPr>
        <w:t>Malmquist</w:t>
      </w:r>
      <w:r w:rsidR="001852F3">
        <w:rPr>
          <w:rFonts w:ascii="Times New Roman" w:hAnsi="Times New Roman" w:cs="Times New Roman" w:eastAsia="宋体"/>
        </w:rPr>
        <w:t xml:space="preserve"> </w:t>
      </w:r>
      <w:r>
        <w:t>生产率指数的距离函数：</w:t>
      </w:r>
    </w:p>
    <w:p w:rsidR="0018722C">
      <w:pPr>
        <w:topLinePunct/>
      </w:pPr>
      <w:r>
        <w:rPr>
          <w:rFonts w:cstheme="minorBidi" w:hAnsiTheme="minorHAnsi" w:eastAsiaTheme="minorHAnsi" w:asciiTheme="minorHAnsi" w:ascii="Times New Roman"/>
        </w:rPr>
        <w:t>1</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hAnsi="Times New Roman" w:cs="Times New Roman" w:eastAsia="Times New Roman"/>
          <w:i/>
        </w:rPr>
        <w:t>M</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9"/>
          <w:w w:val="100"/>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rPr>
        <w:t>D</w:t>
      </w:r>
      <w:r>
        <w:rPr>
          <w:rFonts w:ascii="Times New Roman" w:hAnsi="Times New Roman" w:cs="Times New Roman" w:eastAsia="宋体" w:cstheme="minorBidi"/>
          <w:i/>
        </w:rPr>
        <w:t xml:space="preserve">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p>
    <w:p w:rsidR="0018722C">
      <w:pPr>
        <w:pStyle w:val="ae"/>
        <w:topLinePunct/>
      </w:pPr>
      <w:r>
        <w:rPr>
          <w:kern w:val="2"/>
          <w:sz w:val="22"/>
          <w:szCs w:val="22"/>
          <w:rFonts w:cstheme="minorBidi" w:hAnsiTheme="minorHAnsi" w:eastAsiaTheme="minorHAnsi" w:asciiTheme="minorHAnsi"/>
        </w:rPr>
        <w:pict>
          <v:shape style="margin-left:274.440002pt;margin-top:2.676312pt;width:4.650pt;height:12.05pt;mso-position-horizontal-relative:page;mso-position-vertical-relative:paragraph;z-index:-310600" type="#_x0000_t202" filled="false" stroked="false">
            <v:textbox inset="0,0,0,0">
              <w:txbxContent>
                <w:p w:rsidR="0018722C">
                  <w:pPr>
                    <w:widowControl w:val="0"/>
                    <w:snapToGrid w:val="1"/>
                    <w:spacing w:beforeLines="0" w:before="0" w:afterLines="0" w:after="0" w:line="241"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38"/>
                    </w:rPr>
                    <w:t>⎢</w:t>
                  </w:r>
                </w:p>
              </w:txbxContent>
            </v:textbox>
            <w10:wrap type="none"/>
          </v:shape>
        </w:pict>
      </w:r>
      <w:r>
        <w:rPr>
          <w:kern w:val="2"/>
          <w:rFonts w:ascii="宋体" w:hAnsi="宋体" w:cs="宋体" w:eastAsia="宋体" w:cstheme="minorBidi"/>
          <w:sz w:val="24"/>
          <w:szCs w:val="24"/>
        </w:rPr>
        <w:t>y</w:t>
      </w:r>
      <w:r>
        <w:rPr>
          <w:kern w:val="2"/>
          <w:rFonts w:ascii="Times New Roman" w:hAnsi="Times New Roman" w:cs="Times New Roman" w:eastAsia="Times New Roman" w:cstheme="minorBidi"/>
          <w:i/>
          <w:sz w:val="14"/>
          <w:szCs w:val="14"/>
        </w:rPr>
        <w:t>t</w:t>
      </w:r>
      <w:r>
        <w:rPr>
          <w:kern w:val="2"/>
          <w:rFonts w:ascii="Symbol" w:hAnsi="Symbol" w:cs="Symbol" w:eastAsia="Symbol" w:cstheme="minorBidi"/>
          <w:sz w:val="14"/>
          <w:szCs w:val="14"/>
        </w:rPr>
        <w:t></w:t>
      </w:r>
      <w:r>
        <w:rPr>
          <w:kern w:val="2"/>
          <w:rFonts w:ascii="Times New Roman" w:hAnsi="Times New Roman" w:cs="Times New Roman" w:eastAsia="Times New Roman" w:cstheme="minorBidi"/>
          <w:sz w:val="14"/>
          <w:szCs w:val="14"/>
        </w:rPr>
        <w:t>1</w:t>
      </w:r>
      <w:r>
        <w:rPr>
          <w:kern w:val="2"/>
          <w:rFonts w:ascii="宋体" w:hAnsi="宋体" w:cs="宋体" w:eastAsia="宋体" w:cstheme="minorBidi"/>
          <w:sz w:val="24"/>
          <w:szCs w:val="24"/>
        </w:rPr>
        <w:t>,</w:t>
      </w:r>
      <w:r w:rsidR="001852F3">
        <w:rPr>
          <w:kern w:val="2"/>
          <w:rFonts w:ascii="宋体" w:hAnsi="宋体" w:cs="宋体" w:eastAsia="宋体" w:cstheme="minorBidi"/>
          <w:sz w:val="24"/>
          <w:szCs w:val="24"/>
        </w:rPr>
        <w:t xml:space="preserve"> </w:t>
      </w:r>
      <w:r>
        <w:rPr>
          <w:kern w:val="2"/>
          <w:rFonts w:ascii="Times New Roman" w:hAnsi="Times New Roman" w:cs="Times New Roman" w:eastAsia="Times New Roman" w:cstheme="minorBidi"/>
          <w:i/>
          <w:sz w:val="24"/>
          <w:szCs w:val="24"/>
        </w:rPr>
        <w:t>x</w:t>
      </w:r>
      <w:r>
        <w:rPr>
          <w:kern w:val="2"/>
          <w:rFonts w:ascii="Times New Roman" w:hAnsi="Times New Roman" w:cs="Times New Roman" w:eastAsia="Times New Roman" w:cstheme="minorBidi"/>
          <w:i/>
          <w:sz w:val="14"/>
          <w:szCs w:val="14"/>
        </w:rPr>
        <w:t>t</w:t>
      </w:r>
      <w:r>
        <w:rPr>
          <w:kern w:val="2"/>
          <w:rFonts w:ascii="Symbol" w:hAnsi="Symbol" w:cs="Symbol" w:eastAsia="Symbol" w:cstheme="minorBidi"/>
          <w:sz w:val="14"/>
          <w:szCs w:val="14"/>
        </w:rPr>
        <w:t></w:t>
      </w:r>
      <w:r>
        <w:rPr>
          <w:kern w:val="2"/>
          <w:rFonts w:ascii="Times New Roman" w:hAnsi="Times New Roman" w:cs="Times New Roman" w:eastAsia="Times New Roman" w:cstheme="minorBidi"/>
          <w:sz w:val="14"/>
          <w:szCs w:val="14"/>
        </w:rPr>
        <w:t>1</w:t>
      </w:r>
      <w:r>
        <w:rPr>
          <w:kern w:val="2"/>
          <w:rFonts w:ascii="宋体" w:hAnsi="宋体" w:cs="宋体" w:eastAsia="宋体" w:cstheme="minorBidi"/>
          <w:sz w:val="24"/>
          <w:szCs w:val="24"/>
        </w:rPr>
        <w:t xml:space="preserve">,</w:t>
      </w:r>
      <w:r w:rsidR="001852F3">
        <w:rPr>
          <w:kern w:val="2"/>
          <w:rFonts w:ascii="宋体" w:hAnsi="宋体" w:cs="宋体" w:eastAsia="宋体" w:cstheme="minorBidi"/>
          <w:sz w:val="24"/>
          <w:szCs w:val="24"/>
        </w:rPr>
        <w:t xml:space="preserve"> </w:t>
      </w:r>
      <w:r w:rsidR="001852F3">
        <w:rPr>
          <w:kern w:val="2"/>
          <w:rFonts w:ascii="宋体" w:hAnsi="宋体" w:cs="宋体" w:eastAsia="宋体" w:cstheme="minorBidi"/>
          <w:sz w:val="24"/>
          <w:szCs w:val="24"/>
        </w:rPr>
        <w:t xml:space="preserve">y</w:t>
      </w:r>
      <w:r>
        <w:rPr>
          <w:kern w:val="2"/>
          <w:rFonts w:ascii="Times New Roman" w:hAnsi="Times New Roman" w:cs="Times New Roman" w:eastAsia="Times New Roman" w:cstheme="minorBidi"/>
          <w:i/>
          <w:sz w:val="14"/>
          <w:szCs w:val="14"/>
        </w:rPr>
        <w:t xml:space="preserve">t</w:t>
      </w:r>
      <w:r>
        <w:rPr>
          <w:kern w:val="2"/>
          <w:rFonts w:ascii="宋体" w:hAnsi="宋体" w:cs="宋体" w:eastAsia="宋体" w:cstheme="minorBidi"/>
          <w:spacing w:val="-2"/>
          <w:sz w:val="24"/>
          <w:szCs w:val="24"/>
        </w:rPr>
        <w:t xml:space="preserve">,</w:t>
      </w:r>
      <w:r w:rsidR="001852F3">
        <w:rPr>
          <w:kern w:val="2"/>
          <w:rFonts w:ascii="宋体" w:hAnsi="宋体" w:cs="宋体" w:eastAsia="宋体" w:cstheme="minorBidi"/>
          <w:spacing w:val="-2"/>
          <w:sz w:val="24"/>
          <w:szCs w:val="24"/>
        </w:rPr>
        <w:t xml:space="preserve"> </w:t>
      </w:r>
      <w:r w:rsidR="001852F3">
        <w:rPr>
          <w:kern w:val="2"/>
          <w:rFonts w:ascii="宋体" w:hAnsi="宋体" w:cs="宋体" w:eastAsia="宋体" w:cstheme="minorBidi"/>
          <w:spacing w:val="-2"/>
          <w:sz w:val="24"/>
          <w:szCs w:val="24"/>
        </w:rPr>
        <w:t xml:space="preserve">x</w:t>
      </w:r>
      <w:r>
        <w:rPr>
          <w:kern w:val="2"/>
          <w:rFonts w:ascii="Times New Roman" w:hAnsi="Times New Roman" w:cs="Times New Roman" w:eastAsia="Times New Roman" w:cstheme="minorBidi"/>
          <w:i/>
          <w:spacing w:val="-2"/>
          <w:sz w:val="14"/>
          <w:szCs w:val="14"/>
        </w:rPr>
        <w:t>t</w:t>
      </w:r>
      <w:r>
        <w:rPr>
          <w:kern w:val="2"/>
          <w:rFonts w:ascii="宋体" w:hAnsi="宋体" w:cs="宋体" w:eastAsia="宋体" w:cstheme="minorBidi"/>
          <w:spacing w:val="-2"/>
          <w:sz w:val="24"/>
          <w:szCs w:val="24"/>
        </w:rPr>
        <w:t>）=</w:t>
      </w:r>
      <w:r>
        <w:rPr>
          <w:kern w:val="2"/>
          <w:rFonts w:ascii="宋体" w:hAnsi="宋体" w:cs="宋体" w:eastAsia="宋体" w:cstheme="minorBidi"/>
          <w:spacing w:val="10"/>
          <w:sz w:val="24"/>
          <w:szCs w:val="24"/>
        </w:rPr>
        <w:t xml:space="preserve"> </w:t>
      </w:r>
      <w:r>
        <w:rPr>
          <w:kern w:val="2"/>
          <w:rFonts w:ascii="Times New Roman" w:hAnsi="Times New Roman" w:cs="Times New Roman" w:eastAsia="Times New Roman" w:cstheme="minorBidi"/>
          <w:i/>
          <w:sz w:val="14"/>
          <w:szCs w:val="14"/>
          <w:u w:val="single" w:color="000000"/>
        </w:rPr>
        <w:t>i</w:t>
      </w:r>
      <w:r>
        <w:rPr>
          <w:kern w:val="2"/>
          <w:rFonts w:ascii="Times New Roman" w:hAnsi="Times New Roman" w:cs="Times New Roman" w:eastAsia="Times New Roman" w:cstheme="minorBidi"/>
          <w:i/>
          <w:w w:val="99"/>
          <w:sz w:val="14"/>
          <w:szCs w:val="14"/>
          <w:u w:val="single" w:color="000000"/>
        </w:rPr>
        <w:t xml:space="preserve"> </w:t>
      </w:r>
      <w:r>
        <w:rPr>
          <w:kern w:val="2"/>
          <w:rFonts w:ascii="Times New Roman" w:hAnsi="Times New Roman" w:cs="Times New Roman" w:eastAsia="Times New Roman" w:cstheme="minorBidi"/>
          <w:i/>
          <w:sz w:val="14"/>
          <w:szCs w:val="14"/>
          <w:u w:val="single" w:color="000000"/>
        </w:rPr>
        <w:tab/>
      </w: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D</w:t>
      </w:r>
      <w:r>
        <w:rPr>
          <w:rFonts w:ascii="Times New Roman" w:hAnsi="Times New Roman" w:cs="Times New Roman" w:eastAsia="宋体" w:cstheme="minorBidi"/>
          <w:i/>
        </w:rPr>
        <w:t xml:space="preserve"> </w:t>
      </w:r>
      <w:r>
        <w:rPr>
          <w:rFonts w:ascii="Times New Roman" w:hAnsi="Times New Roman" w:cs="Times New Roman" w:eastAsia="宋体" w:cstheme="minorBidi"/>
          <w:vertAlign w:val="superscript"/>
          /&gt;
        </w:rPr>
        <w:t>t</w:t>
      </w:r>
      <w:r>
        <w:rPr>
          <w:vertAlign w:val="superscript"/>
          /&gt;
        </w:rPr>
        <w:t></w:t>
      </w:r>
      <w:r>
        <w:rPr>
          <w:vertAlign w:val="superscript"/>
          /&gt;
        </w:rPr>
        <w:t>1</w:t>
      </w:r>
      <w:r>
        <w:rPr>
          <w:vertAlign w:val="superscript"/>
          /&gt;
        </w:rPr>
        <w:t xml:space="preserve"> </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vertAlign w:val="superscript"/>
          /&gt;
        </w:rPr>
        <w:t>t</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xml:space="preserve">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
      </w:r>
      <w:r>
        <w:rPr>
          <w:rFonts w:ascii="Times New Roman" w:hAnsi="Times New Roman" w:cs="Times New Roman" w:eastAsia="宋体" w:cstheme="minorBidi"/>
          <w:i/>
        </w:rPr>
        <w:t>D</w:t>
      </w:r>
      <w:r>
        <w:rPr>
          <w:rFonts w:ascii="Times New Roman" w:hAnsi="Times New Roman" w:cs="Times New Roman" w:eastAsia="宋体" w:cstheme="minorBidi"/>
          <w:i/>
        </w:rPr>
        <w:t xml:space="preserve"> </w:t>
      </w:r>
      <w:r>
        <w:rPr>
          <w:rFonts w:ascii="Times New Roman" w:hAnsi="Times New Roman" w:cs="Times New Roman" w:eastAsia="宋体" w:cstheme="minorBidi"/>
          <w:i/>
        </w:rPr>
        <w:t>t</w:t>
      </w:r>
      <w:r>
        <w:rPr>
          <w:rFonts w:ascii="Times New Roman" w:hAnsi="Times New Roman" w:cs="Times New Roman" w:eastAsia="宋体" w:cstheme="minorBidi"/>
          <w:i/>
        </w:rPr>
        <w:t xml:space="preserve"> </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rPr>
        <w:t>2</w:t>
      </w:r>
    </w:p>
    <w:p w:rsidR="0018722C">
      <w:pPr>
        <w:pStyle w:val="ae"/>
        <w:topLinePunct/>
      </w:pPr>
      <w:r>
        <w:pict>
          <v:group style="position:absolute;margin-left:430.320007pt;margin-top:-10.236078pt;width:4.1pt;height:.1pt;mso-position-horizontal-relative:page;mso-position-vertical-relative:paragraph;z-index:-311056" coordorigin="8606,-205" coordsize="82,2">
            <v:shape style="position:absolute;left:8606;top:-205;width:82;height:2" coordorigin="8606,-205" coordsize="82,0" path="m8606,-205l8688,-205e" filled="false" stroked="true" strokeweight=".281pt" strokecolor="#000000">
              <v:path arrowok="t"/>
            </v:shape>
            <w10:wrap type="none"/>
          </v:group>
        </w:pict>
      </w:r>
      <w:r>
        <w:pict>
          <v:shape style="position:absolute;margin-left:359.339996pt;margin-top:-2.076701pt;width:59.3pt;height:6.95pt;mso-position-horizontal-relative:page;mso-position-vertical-relative:paragraph;z-index:-310576" type="#_x0000_t202" filled="false" stroked="false">
            <v:textbox inset="0,0,0,0">
              <w:txbxContent>
                <w:p w:rsidR="0018722C">
                  <w:pPr>
                    <w:tabs>
                      <w:tab w:pos="1185" w:val="left" w:leader="none"/>
                    </w:tabs>
                    <w:spacing w:line="139" w:lineRule="exact" w:before="0"/>
                    <w:ind w:leftChars="0" w:left="0" w:rightChars="0" w:right="0" w:firstLineChars="0" w:firstLine="0"/>
                    <w:jc w:val="left"/>
                    <w:rPr>
                      <w:rFonts w:ascii="Times New Roman" w:hAnsi="Times New Roman" w:cs="Times New Roman" w:eastAsia="Times New Roman"/>
                      <w:sz w:val="14"/>
                      <w:szCs w:val="14"/>
                    </w:rPr>
                  </w:pPr>
                  <w:r/>
                  <w:r>
                    <w:rPr>
                      <w:rFonts w:ascii="Times New Roman"/>
                      <w:i/>
                      <w:w w:val="99"/>
                      <w:sz w:val="14"/>
                      <w:u w:val="single" w:color="000000"/>
                    </w:rPr>
                    <w:t> </w:t>
                  </w:r>
                  <w:r>
                    <w:rPr>
                      <w:rFonts w:ascii="Times New Roman"/>
                      <w:i/>
                      <w:sz w:val="14"/>
                      <w:u w:val="single" w:color="000000"/>
                    </w:rPr>
                    <w:t>  </w:t>
                  </w:r>
                  <w:r>
                    <w:rPr>
                      <w:rFonts w:ascii="Times New Roman"/>
                      <w:i/>
                      <w:spacing w:val="1"/>
                      <w:sz w:val="14"/>
                      <w:u w:val="single" w:color="000000"/>
                    </w:rPr>
                    <w:t> </w:t>
                  </w:r>
                  <w:r>
                    <w:rPr>
                      <w:rFonts w:ascii="Times New Roman"/>
                      <w:i/>
                      <w:w w:val="99"/>
                      <w:sz w:val="14"/>
                      <w:u w:val="single" w:color="000000"/>
                    </w:rPr>
                    <w:t>i</w:t>
                  </w:r>
                  <w:r>
                    <w:rPr>
                      <w:rFonts w:ascii="Times New Roman"/>
                      <w:i/>
                      <w:w w:val="99"/>
                      <w:sz w:val="14"/>
                      <w:u w:val="single" w:color="000000"/>
                    </w:rPr>
                    <w:t> </w:t>
                  </w:r>
                  <w:r>
                    <w:rPr>
                      <w:rFonts w:ascii="Times New Roman"/>
                      <w:i/>
                      <w:sz w:val="14"/>
                      <w:u w:val="single" w:color="000000"/>
                    </w:rPr>
                    <w:tab/>
                  </w:r>
                  <w:r/>
                  <w:r/>
                </w:p>
              </w:txbxContent>
            </v:textbox>
            <w10:wrap type="none"/>
          </v:shape>
        </w:pict>
      </w:r>
      <w:r>
        <w:pict>
          <v:shape style="position:absolute;margin-left:424.859985pt;margin-top:1.240094pt;width:4.650pt;height:12.05pt;mso-position-horizontal-relative:page;mso-position-vertical-relative:paragraph;z-index:-310384" type="#_x0000_t202" filled="false" stroked="false">
            <v:textbox inset="0,0,0,0">
              <w:txbxContent>
                <w:p w:rsidR="0018722C">
                  <w:pPr>
                    <w:widowControl w:val="0"/>
                    <w:snapToGrid w:val="1"/>
                    <w:spacing w:beforeLines="0" w:before="0" w:afterLines="0" w:after="0" w:line="241"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38"/>
                    </w:rPr>
                    <w:t>⎥</w:t>
                  </w:r>
                </w:p>
              </w:txbxContent>
            </v:textbox>
            <w10:wrap type="none"/>
          </v:shape>
        </w:pict>
      </w:r>
      <w:r>
        <w:rPr>
          <w:rFonts w:ascii="Times New Roman"/>
          <w:w w:val="100"/>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ascii="Times New Roman" w:cstheme="minorBidi" w:hAnsiTheme="minorHAnsi" w:eastAsiaTheme="minorHAnsi"/>
          <w:i/>
        </w:rPr>
        <w:t xml:space="preserve"> </w:t>
      </w:r>
      <w:r>
        <w:rPr>
          <w:rFonts w:ascii="Times New Roman" w:cstheme="minorBidi" w:hAnsiTheme="minorHAnsi" w:eastAsiaTheme="minorHAnsi"/>
          <w:vertAlign w:val="superscript"/>
          /&gt;
        </w:rPr>
        <w:t xml:space="preserve">t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y</w:t>
      </w:r>
      <w:r>
        <w:rPr>
          <w:rFonts w:ascii="Times New Roman" w:cstheme="minorBidi" w:hAnsiTheme="minorHAnsi" w:eastAsiaTheme="minorHAnsi"/>
          <w:vertAlign w:val="superscript"/>
          /&gt;
        </w:rPr>
        <w:t>t</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x</w:t>
      </w:r>
      <w:r>
        <w:rPr>
          <w:rFonts w:ascii="Times New Roman" w:cstheme="minorBidi" w:hAnsiTheme="minorHAnsi" w:eastAsiaTheme="minorHAnsi"/>
          <w:vertAlign w:val="superscript"/>
          /&gt;
        </w:rPr>
        <w:t>t</w:t>
      </w:r>
      <w:r>
        <w:rPr>
          <w:rFonts w:ascii="Times New Roman" w:cstheme="minorBidi" w:hAnsiTheme="minorHAnsi" w:eastAsiaTheme="minorHAnsi"/>
          <w:vertAlign w:val="superscript"/>
          /&gt;
        </w:rPr>
        <w:t xml:space="preserve"> </w:t>
      </w:r>
      <w:r>
        <w:rPr>
          <w:rFonts w:ascii="Times New Roman" w:cstheme="minorBidi" w:hAnsiTheme="minorHAnsi" w:eastAsiaTheme="minorHAnsi"/>
        </w:rPr>
        <w:t>)</w:t>
      </w:r>
    </w:p>
    <w:p w:rsidR="0018722C">
      <w:pPr>
        <w:topLinePunct/>
      </w:pPr>
      <w:r>
        <w:br w:type="column"/>
      </w:r>
      <w:r>
        <w:t>（</w:t>
      </w:r>
      <w:r>
        <w:rPr>
          <w:rFonts w:ascii="Times New Roman" w:hAnsi="Times New Roman" w:cs="Times New Roman" w:eastAsia="Times New Roman"/>
        </w:rPr>
        <w:t>5-10</w:t>
      </w:r>
      <w:r>
        <w:t>）</w:t>
      </w:r>
    </w:p>
    <w:p w:rsidR="0018722C">
      <w:pPr>
        <w:spacing w:after="0" w:line="275" w:lineRule="auto"/>
        <w:jc w:val="left"/>
        <w:sectPr w:rsidR="00556256">
          <w:type w:val="continuous"/>
          <w:pgSz w:w="11910" w:h="16840"/>
          <w:pgMar w:top="1600" w:bottom="280" w:left="1540" w:right="1540"/>
          <w:cols w:num="4" w:equalWidth="0">
            <w:col w:w="2097" w:space="40"/>
            <w:col w:w="3240" w:space="40"/>
            <w:col w:w="1728" w:space="40"/>
            <w:col w:w="1645"/>
          </w:cols>
        </w:sectPr>
      </w:pPr>
    </w:p>
    <w:p w:rsidR="0018722C">
      <w:pPr>
        <w:tabs>
          <w:tab w:pos="4332" w:val="left" w:leader="none"/>
          <w:tab w:pos="5923" w:val="left" w:leader="none"/>
          <w:tab w:pos="6957" w:val="left" w:leader="none"/>
        </w:tabs>
        <w:spacing w:line="250" w:lineRule="exact" w:before="0"/>
        <w:ind w:leftChars="0" w:left="3948" w:rightChars="0" w:right="0" w:firstLineChars="0" w:firstLine="0"/>
        <w:jc w:val="left"/>
        <w:topLinePunct/>
      </w:pPr>
      <w:r>
        <w:rPr>
          <w:kern w:val="2"/>
          <w:sz w:val="24"/>
          <w:szCs w:val="24"/>
          <w:rFonts w:cstheme="minorBidi" w:hAnsiTheme="minorHAnsi" w:eastAsiaTheme="minorHAnsi" w:asciiTheme="minorHAnsi" w:ascii="Symbol" w:hAnsi="Symbol" w:cs="Symbol" w:eastAsia="Symbol"/>
          <w:w w:val="35"/>
        </w:rPr>
        <w:t>⎣</w:t>
      </w:r>
      <w:r>
        <w:rPr>
          <w:kern w:val="2"/>
          <w:rFonts w:ascii="Times New Roman" w:hAnsi="Times New Roman" w:cs="Times New Roman" w:eastAsia="Times New Roman" w:cstheme="minorBidi"/>
          <w:i/>
          <w:w w:val="90"/>
          <w:sz w:val="14"/>
          <w:szCs w:val="14"/>
        </w:rPr>
        <w:t>i</w:t>
      </w:r>
      <w:r w:rsidRPr="00000000">
        <w:rPr>
          <w:kern w:val="2"/>
          <w:sz w:val="22"/>
          <w:szCs w:val="22"/>
          <w:rFonts w:cstheme="minorBidi" w:hAnsiTheme="minorHAnsi" w:eastAsiaTheme="minorHAnsi" w:asciiTheme="minorHAnsi"/>
        </w:rPr>
        <w:tab/>
        <w:t>i</w:t>
      </w:r>
      <w:r>
        <w:rPr>
          <w:kern w:val="2"/>
          <w:rFonts w:ascii="Symbol" w:hAnsi="Symbol" w:cs="Symbol" w:eastAsia="Symbol" w:cstheme="minorBidi"/>
          <w:w w:val="65"/>
          <w:sz w:val="24"/>
          <w:szCs w:val="24"/>
        </w:rPr>
        <w:t>⎦</w:t>
      </w:r>
    </w:p>
    <w:p w:rsidR="0018722C">
      <w:pPr>
        <w:topLinePunct/>
      </w:pPr>
      <w:r>
        <w:t>从</w:t>
      </w:r>
      <w:r>
        <w:t>公式</w:t>
      </w:r>
      <w:r>
        <w:t>（</w:t>
      </w:r>
      <w:r>
        <w:rPr>
          <w:rFonts w:ascii="Times New Roman" w:hAnsi="Times New Roman" w:cs="Times New Roman" w:eastAsia="宋体"/>
          <w:spacing w:val="4"/>
        </w:rPr>
        <w:t>7</w:t>
      </w:r>
      <w:r>
        <w:t>）</w:t>
      </w:r>
      <w:r>
        <w:t xml:space="preserve">和</w:t>
      </w:r>
      <w:r>
        <w:t>（</w:t>
      </w:r>
      <w:r>
        <w:rPr>
          <w:rFonts w:ascii="Times New Roman" w:hAnsi="Times New Roman" w:cs="Times New Roman" w:eastAsia="宋体"/>
          <w:spacing w:val="4"/>
        </w:rPr>
        <w:t>8</w:t>
      </w:r>
      <w:r>
        <w:t>）</w:t>
      </w:r>
      <w:r>
        <w:t>可以看出距离函数是其技术效率函数的倒数，因此可</w:t>
      </w:r>
      <w:r/>
      <w:r>
        <w:t>以将距离函数转化为效率函数，具体定义描述式为：</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hAnsi="Times New Roman" w:cs="Times New Roman" w:eastAsia="Times New Roman"/>
          <w:i/>
        </w:rPr>
        <w:t>M</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vertAlign w:val="subscript"/>
          <w:rFonts w:ascii="Times New Roman" w:hAnsi="Times New Roman" w:cs="Times New Roman" w:eastAsia="Times New Roman" w:cstheme="minorBidi"/>
        </w:rPr>
        <w:t>1</w:t>
      </w:r>
    </w:p>
    <w:p w:rsidR="0018722C">
      <w:pPr>
        <w:pStyle w:val="ae"/>
        <w:topLinePunct/>
      </w:pPr>
      <w:r>
        <w:rPr>
          <w:kern w:val="2"/>
          <w:sz w:val="22"/>
          <w:szCs w:val="22"/>
          <w:rFonts w:cstheme="minorBidi" w:hAnsiTheme="minorHAnsi" w:eastAsiaTheme="minorHAnsi" w:asciiTheme="minorHAnsi"/>
        </w:rPr>
        <w:pict>
          <v:group style="margin-left:308.040009pt;margin-top:2.924746pt;width:.1pt;height:14.25pt;mso-position-horizontal-relative:page;mso-position-vertical-relative:paragraph;z-index:-311032" coordorigin="6161,58" coordsize="2,285">
            <v:shape style="position:absolute;left:6161;top:58;width:2;height:285" coordorigin="6161,58" coordsize="0,285" path="m6161,58l6161,343e" filled="false" stroked="true" strokeweight=".593pt" strokecolor="#000000">
              <v:path arrowok="t"/>
            </v:shape>
            <w10:wrap type="none"/>
          </v:group>
        </w:pict>
      </w:r>
      <w:r>
        <w:rPr>
          <w:kern w:val="2"/>
          <w:rFonts w:ascii="Symbol" w:hAnsi="Symbol" w:cs="Symbol" w:eastAsia="Symbol" w:cstheme="minorBidi"/>
          <w:w w:val="70"/>
          <w:sz w:val="24"/>
          <w:szCs w:val="24"/>
        </w:rPr>
        <w:t>⎡</w:t>
      </w:r>
      <w:r>
        <w:rPr>
          <w:kern w:val="2"/>
          <w:rFonts w:ascii="Symbol" w:hAnsi="Symbol" w:cs="Symbol" w:eastAsia="Symbol" w:cstheme="minorBidi"/>
          <w:spacing w:val="-8"/>
          <w:w w:val="70"/>
          <w:sz w:val="24"/>
          <w:szCs w:val="24"/>
        </w:rPr>
        <w:t></w: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2"/>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20"/>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2"/>
          <w:sz w:val="24"/>
          <w:szCs w:val="24"/>
        </w:rPr>
        <w:t> </w:t>
      </w:r>
      <w:r>
        <w:rPr>
          <w:kern w:val="2"/>
          <w:rFonts w:ascii="Times New Roman" w:hAnsi="Times New Roman" w:cs="Times New Roman" w:eastAsia="宋体" w:cstheme="minorBidi"/>
          <w:sz w:val="24"/>
          <w:szCs w:val="24"/>
        </w:rPr>
        <w:t>)</w:t>
      </w:r>
    </w:p>
    <w:p w:rsidR="0018722C">
      <w:pPr>
        <w:pStyle w:val="ae"/>
        <w:topLinePunct/>
      </w:pPr>
      <w:r>
        <w:rPr>
          <w:kern w:val="2"/>
          <w:sz w:val="22"/>
          <w:szCs w:val="22"/>
          <w:rFonts w:cstheme="minorBidi" w:hAnsiTheme="minorHAnsi" w:eastAsiaTheme="minorHAnsi" w:asciiTheme="minorHAnsi"/>
        </w:rPr>
        <w:pict>
          <v:group style="margin-left:301.200012pt;margin-top:9.200076pt;width:.1pt;height:14.25pt;mso-position-horizontal-relative:page;mso-position-vertical-relative:paragraph;z-index:-311008" coordorigin="6024,184" coordsize="2,285">
            <v:shape style="position:absolute;left:6024;top:184;width:2;height:285" coordorigin="6024,184" coordsize="0,285" path="m6024,184l6024,468e" filled="false" stroked="true" strokeweight=".593pt" strokecolor="#000000">
              <v:path arrowok="t"/>
            </v:shape>
            <w10:wrap type="none"/>
          </v:group>
        </w:pict>
      </w:r>
      <w:r>
        <w:rPr>
          <w:kern w:val="2"/>
          <w:rFonts w:ascii="宋体" w:hAnsi="宋体" w:cs="宋体" w:eastAsia="宋体" w:cstheme="minorBidi"/>
          <w:spacing w:val="1"/>
          <w:sz w:val="24"/>
          <w:szCs w:val="24"/>
        </w:rPr>
        <w:t>y</w:t>
      </w:r>
      <w:r>
        <w:rPr>
          <w:kern w:val="2"/>
          <w:rFonts w:ascii="Times New Roman" w:hAnsi="Times New Roman" w:cs="Times New Roman" w:eastAsia="宋体" w:cstheme="minorBidi"/>
          <w:i/>
          <w:spacing w:val="1"/>
          <w:sz w:val="14"/>
          <w:szCs w:val="14"/>
        </w:rPr>
        <w:t>t</w:t>
      </w:r>
      <w:r>
        <w:rPr>
          <w:kern w:val="2"/>
          <w:rFonts w:ascii="Symbol" w:hAnsi="Symbol" w:cs="Symbol" w:eastAsia="Symbol" w:cstheme="minorBidi"/>
          <w:sz w:val="14"/>
          <w:szCs w:val="14"/>
        </w:rPr>
        <w:t></w:t>
      </w:r>
      <w:r>
        <w:rPr>
          <w:kern w:val="2"/>
          <w:rFonts w:ascii="Times New Roman" w:hAnsi="Times New Roman" w:cs="Times New Roman" w:eastAsia="宋体" w:cstheme="minorBidi"/>
          <w:sz w:val="14"/>
          <w:szCs w:val="14"/>
        </w:rPr>
        <w:t>1</w:t>
      </w:r>
      <w:r>
        <w:rPr>
          <w:kern w:val="2"/>
          <w:rFonts w:ascii="宋体" w:hAnsi="宋体" w:cs="宋体" w:eastAsia="宋体" w:cstheme="minorBidi"/>
          <w:sz w:val="24"/>
          <w:szCs w:val="24"/>
        </w:rPr>
        <w:t>,</w:t>
      </w:r>
      <w:r w:rsidR="001852F3">
        <w:rPr>
          <w:kern w:val="2"/>
          <w:rFonts w:ascii="宋体" w:hAnsi="宋体" w:cs="宋体" w:eastAsia="宋体" w:cstheme="minorBidi"/>
          <w:sz w:val="24"/>
          <w:szCs w:val="24"/>
        </w:rPr>
        <w:t xml:space="preserve"> </w:t>
      </w:r>
      <w:r>
        <w:rPr>
          <w:kern w:val="2"/>
          <w:rFonts w:ascii="Times New Roman" w:hAnsi="Times New Roman" w:cs="Times New Roman" w:eastAsia="宋体" w:cstheme="minorBidi"/>
          <w:i/>
          <w:sz w:val="24"/>
          <w:szCs w:val="24"/>
        </w:rPr>
        <w:t>x</w:t>
      </w:r>
      <w:r>
        <w:rPr>
          <w:kern w:val="2"/>
          <w:rFonts w:ascii="Times New Roman" w:hAnsi="Times New Roman" w:cs="Times New Roman" w:eastAsia="宋体" w:cstheme="minorBidi"/>
          <w:i/>
          <w:sz w:val="14"/>
          <w:szCs w:val="14"/>
        </w:rPr>
        <w:t>t</w:t>
      </w:r>
      <w:r>
        <w:rPr>
          <w:kern w:val="2"/>
          <w:rFonts w:ascii="Symbol" w:hAnsi="Symbol" w:cs="Symbol" w:eastAsia="Symbol" w:cstheme="minorBidi"/>
          <w:sz w:val="14"/>
          <w:szCs w:val="14"/>
        </w:rPr>
        <w:t></w:t>
      </w:r>
      <w:r>
        <w:rPr>
          <w:kern w:val="2"/>
          <w:rFonts w:ascii="Times New Roman" w:hAnsi="Times New Roman" w:cs="Times New Roman" w:eastAsia="宋体" w:cstheme="minorBidi"/>
          <w:sz w:val="14"/>
          <w:szCs w:val="14"/>
        </w:rPr>
        <w:t>1</w:t>
      </w:r>
      <w:r>
        <w:rPr>
          <w:kern w:val="2"/>
          <w:rFonts w:ascii="宋体" w:hAnsi="宋体" w:cs="宋体" w:eastAsia="宋体" w:cstheme="minorBidi"/>
          <w:sz w:val="24"/>
          <w:szCs w:val="24"/>
        </w:rPr>
        <w:t xml:space="preserve">,</w:t>
      </w:r>
      <w:r w:rsidR="001852F3">
        <w:rPr>
          <w:kern w:val="2"/>
          <w:rFonts w:ascii="宋体" w:hAnsi="宋体" w:cs="宋体" w:eastAsia="宋体" w:cstheme="minorBidi"/>
          <w:sz w:val="24"/>
          <w:szCs w:val="24"/>
        </w:rPr>
        <w:t xml:space="preserve"> </w:t>
      </w:r>
      <w:r w:rsidR="001852F3">
        <w:rPr>
          <w:kern w:val="2"/>
          <w:rFonts w:ascii="宋体" w:hAnsi="宋体" w:cs="宋体" w:eastAsia="宋体" w:cstheme="minorBidi"/>
          <w:sz w:val="24"/>
          <w:szCs w:val="24"/>
        </w:rPr>
        <w:t xml:space="preserve">y</w:t>
      </w:r>
      <w:r>
        <w:rPr>
          <w:kern w:val="2"/>
          <w:rFonts w:ascii="Times New Roman" w:hAnsi="Times New Roman" w:cs="Times New Roman" w:eastAsia="宋体" w:cstheme="minorBidi"/>
          <w:i/>
          <w:sz w:val="14"/>
          <w:szCs w:val="14"/>
        </w:rPr>
        <w:t>t</w:t>
      </w:r>
      <w:r>
        <w:rPr>
          <w:kern w:val="2"/>
          <w:rFonts w:ascii="宋体" w:hAnsi="宋体" w:cs="宋体" w:eastAsia="宋体" w:cstheme="minorBidi"/>
          <w:sz w:val="24"/>
          <w:szCs w:val="24"/>
        </w:rPr>
        <w:t xml:space="preserve">,</w:t>
      </w:r>
      <w:r w:rsidR="001852F3">
        <w:rPr>
          <w:kern w:val="2"/>
          <w:rFonts w:ascii="宋体" w:hAnsi="宋体" w:cs="宋体" w:eastAsia="宋体" w:cstheme="minorBidi"/>
          <w:sz w:val="24"/>
          <w:szCs w:val="24"/>
        </w:rPr>
        <w:t xml:space="preserve"> </w:t>
      </w:r>
      <w:r w:rsidR="001852F3">
        <w:rPr>
          <w:kern w:val="2"/>
          <w:rFonts w:ascii="宋体" w:hAnsi="宋体" w:cs="宋体" w:eastAsia="宋体" w:cstheme="minorBidi"/>
          <w:sz w:val="24"/>
          <w:szCs w:val="24"/>
        </w:rPr>
        <w:t xml:space="preserve">x</w:t>
      </w:r>
      <w:r>
        <w:rPr>
          <w:kern w:val="2"/>
          <w:rFonts w:ascii="Times New Roman" w:hAnsi="Times New Roman" w:cs="Times New Roman" w:eastAsia="宋体" w:cstheme="minorBidi"/>
          <w:i/>
          <w:sz w:val="14"/>
          <w:szCs w:val="14"/>
        </w:rPr>
        <w:t>t</w:t>
      </w:r>
      <w:r>
        <w:rPr>
          <w:kern w:val="2"/>
          <w:rFonts w:ascii="宋体" w:hAnsi="宋体" w:cs="宋体" w:eastAsia="宋体" w:cstheme="minorBidi"/>
          <w:sz w:val="24"/>
          <w:szCs w:val="24"/>
        </w:rPr>
        <w:t>）=</w:t>
      </w:r>
      <w:r>
        <w:rPr>
          <w:kern w:val="2"/>
          <w:rFonts w:ascii="Symbol" w:hAnsi="Symbol" w:cs="Symbol" w:eastAsia="Symbol" w:cstheme="minorBidi"/>
          <w:spacing w:val="16"/>
          <w:w w:val="75"/>
          <w:sz w:val="24"/>
          <w:szCs w:val="24"/>
        </w:rPr>
        <w:t>⎢</w:t>
      </w:r>
      <w:r>
        <w:rPr>
          <w:kern w:val="2"/>
          <w:rFonts w:ascii="Symbol" w:hAnsi="Symbol" w:cs="Symbol" w:eastAsia="Symbol" w:cstheme="minorBidi"/>
          <w:spacing w:val="18"/>
          <w:w w:val="75"/>
          <w:sz w:val="24"/>
          <w:szCs w:val="24"/>
        </w:rPr>
        <w:t></w:t>
      </w:r>
      <w:r>
        <w:rPr>
          <w:kern w:val="2"/>
          <w:rFonts w:ascii="Times New Roman" w:hAnsi="Times New Roman" w:cs="Times New Roman" w:eastAsia="宋体" w:cstheme="minorBidi"/>
          <w:i/>
          <w:sz w:val="14"/>
          <w:szCs w:val="14"/>
          <w:u w:val="single" w:color="000000"/>
        </w:rPr>
        <w:t>i</w:t>
      </w:r>
      <w:r w:rsidRPr="00000000">
        <w:rPr>
          <w:kern w:val="2"/>
          <w:sz w:val="22"/>
          <w:szCs w:val="22"/>
          <w:rFonts w:cstheme="minorBidi" w:hAnsiTheme="minorHAnsi" w:eastAsiaTheme="minorHAnsi" w:asciiTheme="minorHAnsi"/>
        </w:rPr>
        <w:tab/>
      </w:r>
      <w:r>
        <w:rPr>
          <w:kern w:val="2"/>
          <w:rFonts w:ascii="Times New Roman" w:hAnsi="Times New Roman" w:cs="Times New Roman" w:eastAsia="宋体" w:cstheme="minorBidi"/>
          <w:sz w:val="24"/>
          <w:szCs w:val="24"/>
        </w:rPr>
        <w:t>.</w:t>
      </w:r>
    </w:p>
    <w:p w:rsidR="0018722C">
      <w:pPr>
        <w:topLinePunct/>
      </w:pPr>
      <w:r>
        <w:rPr>
          <w:rFonts w:cstheme="minorBidi" w:hAnsiTheme="minorHAnsi" w:eastAsiaTheme="minorHAnsi" w:asciiTheme="minorHAnsi" w:ascii="Times New Roman" w:hAnsi="Times New Roman" w:cs="Times New Roman" w:eastAsia="宋体"/>
          <w:i/>
        </w:rPr>
        <w:t>F</w:t>
      </w:r>
      <w:r>
        <w:rPr>
          <w:rFonts w:ascii="Times New Roman" w:hAnsi="Times New Roman" w:cs="Times New Roman" w:eastAsia="宋体" w:cstheme="minorBidi"/>
          <w:vertAlign w:val="superscript"/>
          /&gt;
        </w:rPr>
        <w:t>t</w:t>
      </w:r>
      <w:r>
        <w:rPr>
          <w:vertAlign w:val="superscript"/>
          /&gt;
        </w:rPr>
        <w:t></w:t>
      </w:r>
      <w:r>
        <w:rPr>
          <w:vertAlign w:val="superscript"/>
          /&gt;
        </w:rPr>
        <w:t>1</w:t>
      </w:r>
      <w:r>
        <w:rPr>
          <w:vertAlign w:val="superscript"/>
          /&gt;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vertAlign w:val="superscript"/>
          /&gt;
        </w:rPr>
        <w:t>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group style="position:absolute;margin-left:406.019989pt;margin-top:2.235445pt;width:.1pt;height:14.25pt;mso-position-horizontal-relative:page;mso-position-vertical-relative:paragraph;z-index:-310984" coordorigin="8120,45" coordsize="2,285">
            <v:shape style="position:absolute;left:8120;top:45;width:2;height:285" coordorigin="8120,45" coordsize="0,285" path="m8120,45l8120,329e" filled="false" stroked="true" strokeweight=".593pt" strokecolor="#000000">
              <v:path arrowok="t"/>
            </v:shape>
            <w10:wrap type="none"/>
          </v:group>
        </w:pict>
      </w:r>
      <w:r>
        <w:rPr>
          <w:kern w:val="2"/>
          <w:sz w:val="22"/>
          <w:szCs w:val="22"/>
          <w:rFonts w:cstheme="minorBidi" w:hAnsiTheme="minorHAnsi" w:eastAsiaTheme="minorHAnsi" w:asciiTheme="minorHAnsi"/>
        </w:rPr>
        <w:pict>
          <v:group style="position:absolute;margin-left:443.700012pt;margin-top:1.755446pt;width:4.1pt;height:.1pt;mso-position-horizontal-relative:page;mso-position-vertical-relative:paragraph;z-index:-310936" coordorigin="8874,35" coordsize="82,2">
            <v:shape style="position:absolute;left:8874;top:35;width:82;height:2" coordorigin="8874,35" coordsize="82,0" path="m8874,35l8956,35e" filled="false" stroked="true" strokeweight=".281pt" strokecolor="#000000">
              <v:path arrowok="t"/>
            </v:shape>
            <w10:wrap type="none"/>
          </v:group>
        </w:pict>
      </w:r>
      <w:r>
        <w:rPr>
          <w:kern w:val="2"/>
          <w:sz w:val="22"/>
          <w:szCs w:val="22"/>
          <w:rFonts w:cstheme="minorBidi" w:hAnsiTheme="minorHAnsi" w:eastAsiaTheme="minorHAnsi" w:asciiTheme="minorHAnsi"/>
        </w:rPr>
        <w:pict>
          <v:shape style="position:absolute;margin-left:347.579987pt;margin-top:9.86261pt;width:84.45pt;height:6.95pt;mso-position-horizontal-relative:page;mso-position-vertical-relative:paragraph;z-index:-310552" type="#_x0000_t202" filled="false" stroked="false">
            <v:textbox inset="0,0,0,0">
              <w:txbxContent>
                <w:p w:rsidR="0018722C">
                  <w:pPr>
                    <w:tabs>
                      <w:tab w:pos="1688" w:val="left" w:leader="none"/>
                    </w:tabs>
                    <w:spacing w:line="139" w:lineRule="exact" w:before="0"/>
                    <w:ind w:leftChars="0" w:left="0" w:rightChars="0" w:right="0" w:firstLineChars="0" w:firstLine="0"/>
                    <w:jc w:val="left"/>
                    <w:rPr>
                      <w:rFonts w:ascii="Times New Roman" w:hAnsi="Times New Roman" w:cs="Times New Roman" w:eastAsia="Times New Roman"/>
                      <w:sz w:val="14"/>
                      <w:szCs w:val="14"/>
                    </w:rPr>
                  </w:pPr>
                  <w:r/>
                  <w:r>
                    <w:rPr>
                      <w:rFonts w:ascii="Times New Roman"/>
                      <w:i/>
                      <w:w w:val="98"/>
                      <w:sz w:val="14"/>
                      <w:u w:val="single" w:color="000000"/>
                    </w:rPr>
                    <w:t> </w:t>
                  </w:r>
                  <w:r>
                    <w:rPr>
                      <w:rFonts w:ascii="Times New Roman"/>
                      <w:i/>
                      <w:sz w:val="14"/>
                      <w:u w:val="single" w:color="000000"/>
                    </w:rPr>
                    <w:t>  </w:t>
                  </w:r>
                  <w:r>
                    <w:rPr>
                      <w:rFonts w:ascii="Times New Roman"/>
                      <w:i/>
                      <w:spacing w:val="5"/>
                      <w:sz w:val="14"/>
                      <w:u w:val="single" w:color="000000"/>
                    </w:rPr>
                    <w:t> </w:t>
                  </w:r>
                  <w:r>
                    <w:rPr>
                      <w:rFonts w:ascii="Times New Roman"/>
                      <w:i/>
                      <w:w w:val="98"/>
                      <w:sz w:val="14"/>
                      <w:u w:val="single" w:color="000000"/>
                    </w:rPr>
                    <w:t>i</w:t>
                  </w:r>
                  <w:r>
                    <w:rPr>
                      <w:rFonts w:ascii="Times New Roman"/>
                      <w:i/>
                      <w:w w:val="98"/>
                      <w:sz w:val="14"/>
                      <w:u w:val="single" w:color="000000"/>
                    </w:rPr>
                    <w:t> </w:t>
                  </w:r>
                  <w:r>
                    <w:rPr>
                      <w:rFonts w:ascii="Times New Roman"/>
                      <w:i/>
                      <w:sz w:val="14"/>
                      <w:u w:val="single" w:color="000000"/>
                    </w:rPr>
                    <w:tab/>
                  </w:r>
                  <w:r/>
                  <w:r/>
                </w:p>
              </w:txbxContent>
            </v:textbox>
            <w10:wrap type="none"/>
          </v:shape>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4"/>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sidR="001852F3">
        <w:rPr>
          <w:kern w:val="2"/>
          <w:rFonts w:ascii="Times New Roman" w:hAnsi="Times New Roman" w:cs="Times New Roman" w:eastAsia="宋体" w:cstheme="minorBidi"/>
          <w:spacing w:val="-2"/>
          <w:sz w:val="14"/>
          <w:szCs w:val="14"/>
        </w:rPr>
        <w:t xml:space="preserve">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2"/>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w w:val="70"/>
          <w:sz w:val="24"/>
          <w:szCs w:val="24"/>
        </w:rPr>
        <w:t>⎤</w:t>
      </w:r>
      <w:r>
        <w:rPr>
          <w:kern w:val="2"/>
          <w:rFonts w:ascii="Symbol" w:hAnsi="Symbol" w:cs="Symbol" w:eastAsia="Symbol" w:cstheme="minorBidi"/>
          <w:spacing w:val="-12"/>
          <w:w w:val="70"/>
          <w:sz w:val="24"/>
          <w:szCs w:val="24"/>
        </w:rPr>
        <w:t></w:t>
      </w:r>
      <w:r>
        <w:rPr>
          <w:kern w:val="2"/>
          <w:rFonts w:ascii="Times New Roman" w:hAnsi="Times New Roman" w:cs="Times New Roman" w:eastAsia="宋体" w:cstheme="minorBidi"/>
          <w:sz w:val="14"/>
          <w:szCs w:val="14"/>
        </w:rPr>
        <w:t>2</w:t>
      </w:r>
    </w:p>
    <w:p w:rsidR="0018722C">
      <w:pPr>
        <w:pStyle w:val="ae"/>
        <w:topLinePunct/>
      </w:pPr>
      <w:r>
        <w:rPr>
          <w:kern w:val="2"/>
          <w:sz w:val="22"/>
          <w:szCs w:val="22"/>
          <w:rFonts w:cstheme="minorBidi" w:hAnsiTheme="minorHAnsi" w:eastAsiaTheme="minorHAnsi" w:asciiTheme="minorHAnsi"/>
        </w:rPr>
        <w:pict>
          <v:group style="margin-left:399.179993pt;margin-top:7.125094pt;width:.1pt;height:14.25pt;mso-position-horizontal-relative:page;mso-position-vertical-relative:paragraph;z-index:-310960" coordorigin="7984,143" coordsize="2,285">
            <v:shape style="position:absolute;left:7984;top:143;width:2;height:285" coordorigin="7984,143" coordsize="0,285" path="m7984,143l7984,427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19"/>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w w:val="35"/>
          <w:sz w:val="24"/>
          <w:szCs w:val="24"/>
        </w:rPr>
        <w:t>⎥</w:t>
      </w:r>
    </w:p>
    <w:p w:rsidR="0018722C">
      <w:pPr>
        <w:topLinePunct/>
      </w:pPr>
      <w:r>
        <w:t>（</w:t>
      </w:r>
      <w:r>
        <w:rPr>
          <w:rFonts w:ascii="Times New Roman" w:hAnsi="Times New Roman" w:cs="Times New Roman" w:eastAsia="Times New Roman"/>
        </w:rPr>
        <w:t>5-11</w:t>
      </w:r>
      <w:r>
        <w:t>）</w:t>
      </w:r>
    </w:p>
    <w:p w:rsidR="0018722C">
      <w:spacing w:beforeLines="0" w:before="0" w:afterLines="0" w:after="0" w:line="440" w:lineRule="auto"/>
      <w:pPr>
        <w:sectPr w:rsidR="00556256">
          <w:type w:val="continuous"/>
          <w:pgSz w:w="11910" w:h="16840"/>
          <w:pgMar w:top="1600" w:bottom="280" w:left="1540" w:right="1540"/>
          <w:cols w:num="4" w:equalWidth="0">
            <w:col w:w="1358" w:space="40"/>
            <w:col w:w="3909" w:space="40"/>
            <w:col w:w="2066" w:space="40"/>
            <w:col w:w="1377"/>
          </w:cols>
        </w:sectPr>
        <w:topLinePunct/>
      </w:pPr>
    </w:p>
    <w:p w:rsidR="0018722C">
      <w:pPr>
        <w:topLinePunct/>
      </w:pPr>
      <w:r>
        <w:t>其中：</w:t>
      </w:r>
      <w:r/>
    </w:p>
    <w:p w:rsidR="0018722C">
      <w:pPr>
        <w:tabs>
          <w:tab w:pos="1049" w:val="left" w:leader="none"/>
          <w:tab w:pos="3145" w:val="left" w:leader="none"/>
          <w:tab w:pos="4678" w:val="left" w:leader="none"/>
        </w:tabs>
        <w:spacing w:line="249" w:lineRule="exact" w:before="0"/>
        <w:ind w:leftChars="0" w:left="661" w:rightChars="0" w:right="0" w:firstLineChars="0" w:firstLine="0"/>
        <w:jc w:val="left"/>
        <w:topLinePunct/>
      </w:pPr>
      <w:r>
        <w:rPr>
          <w:kern w:val="2"/>
          <w:sz w:val="22"/>
          <w:szCs w:val="22"/>
          <w:rFonts w:cstheme="minorBidi" w:hAnsiTheme="minorHAnsi" w:eastAsiaTheme="minorHAnsi" w:asciiTheme="minorHAnsi"/>
          <w:w w:val="35"/>
        </w:rPr>
        <w:br w:type="column"/>
      </w:r>
      <w:r>
        <w:rPr>
          <w:kern w:val="2"/>
          <w:rFonts w:ascii="Symbol" w:hAnsi="Symbol" w:cs="Symbol" w:eastAsia="Symbol" w:cstheme="minorBidi"/>
          <w:w w:val="35"/>
          <w:position w:val="-1"/>
          <w:sz w:val="24"/>
          <w:szCs w:val="24"/>
        </w:rPr>
        <w:t>⎣</w:t>
      </w:r>
      <w:r>
        <w:rPr>
          <w:kern w:val="2"/>
          <w:rFonts w:ascii="Times New Roman" w:hAnsi="Times New Roman" w:cs="Times New Roman" w:eastAsia="Times New Roman" w:cstheme="minorBidi"/>
          <w:i/>
          <w:w w:val="90"/>
          <w:sz w:val="14"/>
          <w:szCs w:val="14"/>
        </w:rPr>
        <w:t>i</w:t>
      </w:r>
      <w:r w:rsidRPr="00000000">
        <w:rPr>
          <w:kern w:val="2"/>
          <w:sz w:val="22"/>
          <w:szCs w:val="22"/>
          <w:rFonts w:cstheme="minorBidi" w:hAnsiTheme="minorHAnsi" w:eastAsiaTheme="minorHAnsi" w:asciiTheme="minorHAnsi"/>
        </w:rPr>
        <w:tab/>
        <w:t>i</w:t>
      </w:r>
      <w:r>
        <w:rPr>
          <w:kern w:val="2"/>
          <w:rFonts w:ascii="Symbol" w:hAnsi="Symbol" w:cs="Symbol" w:eastAsia="Symbol" w:cstheme="minorBidi"/>
          <w:w w:val="65"/>
          <w:position w:val="-1"/>
          <w:sz w:val="24"/>
          <w:szCs w:val="24"/>
        </w:rPr>
        <w:t>⎦</w:t>
      </w:r>
    </w:p>
    <w:p w:rsidR="0018722C">
      <w:spacing w:beforeLines="0" w:before="0" w:afterLines="0" w:after="0" w:line="440" w:lineRule="auto"/>
      <w:pPr>
        <w:sectPr w:rsidR="00556256">
          <w:type w:val="continuous"/>
          <w:pgSz w:w="11910" w:h="16840"/>
          <w:pgMar w:top="1600" w:bottom="280" w:left="1540" w:right="1540"/>
          <w:cols w:num="2" w:equalWidth="0">
            <w:col w:w="1411" w:space="1136"/>
            <w:col w:w="6283"/>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243.539993pt;margin-top:8.762337pt;width:.1pt;height:14.25pt;mso-position-horizontal-relative:page;mso-position-vertical-relative:paragraph;z-index:-310912" coordorigin="4871,175" coordsize="2,285">
            <v:shape style="position:absolute;left:4871;top:175;width:2;height:285" coordorigin="4871,175" coordsize="0,285" path="m4871,175l4871,460e" filled="false" stroked="true" strokeweight=".593pt" strokecolor="#000000">
              <v:path arrowok="t"/>
            </v:shape>
            <w10:wrap type="none"/>
          </v:group>
        </w:pict>
      </w:r>
      <w:r>
        <w:rPr>
          <w:kern w:val="2"/>
          <w:sz w:val="22"/>
          <w:szCs w:val="22"/>
          <w:rFonts w:cstheme="minorBidi" w:hAnsiTheme="minorHAnsi" w:eastAsiaTheme="minorHAnsi" w:asciiTheme="minorHAnsi"/>
        </w:rPr>
        <w:pict>
          <v:group style="position:absolute;margin-left:375.959991pt;margin-top:8.762337pt;width:.1pt;height:14.25pt;mso-position-horizontal-relative:page;mso-position-vertical-relative:paragraph;z-index:-310888" coordorigin="7519,175" coordsize="2,285">
            <v:shape style="position:absolute;left:7519;top:175;width:2;height:285" coordorigin="7519,175" coordsize="0,285" path="m7519,175l7519,460e" filled="false" stroked="true" strokeweight=".593pt" strokecolor="#000000">
              <v:path arrowok="t"/>
            </v:shape>
            <w10:wrap type="none"/>
          </v:group>
        </w:pict>
      </w:r>
      <w:r>
        <w:rPr>
          <w:kern w:val="2"/>
          <w:sz w:val="22"/>
          <w:szCs w:val="22"/>
          <w:rFonts w:cstheme="minorBidi" w:hAnsiTheme="minorHAnsi" w:eastAsiaTheme="minorHAnsi" w:asciiTheme="minorHAnsi"/>
        </w:rPr>
        <w:pict>
          <v:group style="position:absolute;margin-left:236.759995pt;margin-top:33.542336pt;width:.1pt;height:14.3pt;mso-position-horizontal-relative:page;mso-position-vertical-relative:paragraph;z-index:-310864" coordorigin="4735,671" coordsize="2,286">
            <v:shape style="position:absolute;left:4735;top:671;width:2;height:286" coordorigin="4735,671" coordsize="0,286" path="m4735,671l4735,956e" filled="false" stroked="true" strokeweight=".593pt" strokecolor="#000000">
              <v:path arrowok="t"/>
            </v:shape>
            <w10:wrap type="none"/>
          </v:group>
        </w:pict>
      </w:r>
      <w:r>
        <w:rPr>
          <w:kern w:val="2"/>
          <w:sz w:val="22"/>
          <w:szCs w:val="22"/>
          <w:rFonts w:cstheme="minorBidi" w:hAnsiTheme="minorHAnsi" w:eastAsiaTheme="minorHAnsi" w:asciiTheme="minorHAnsi"/>
        </w:rPr>
        <w:pict>
          <v:group style="position:absolute;margin-left:382.799988pt;margin-top:33.542336pt;width:.1pt;height:14.3pt;mso-position-horizontal-relative:page;mso-position-vertical-relative:paragraph;z-index:-310840" coordorigin="7656,671" coordsize="2,286">
            <v:shape style="position:absolute;left:7656;top:671;width:2;height:286" coordorigin="7656,671" coordsize="0,286" path="m7656,671l7656,956e" filled="false" stroked="true" strokeweight=".593pt" strokecolor="#000000">
              <v:path arrowok="t"/>
            </v:shape>
            <w10:wrap type="none"/>
          </v:group>
        </w:pict>
      </w:r>
      <w:r>
        <w:rPr>
          <w:kern w:val="2"/>
          <w:sz w:val="22"/>
          <w:szCs w:val="22"/>
          <w:rFonts w:cstheme="minorBidi" w:hAnsiTheme="minorHAnsi" w:eastAsiaTheme="minorHAnsi" w:asciiTheme="minorHAnsi"/>
        </w:rPr>
        <w:pict>
          <v:group style="position:absolute;margin-left:229.919998pt;margin-top:58.262337pt;width:.1pt;height:14.25pt;mso-position-horizontal-relative:page;mso-position-vertical-relative:paragraph;z-index:-310816" coordorigin="4598,1165" coordsize="2,285">
            <v:shape style="position:absolute;left:4598;top:1165;width:2;height:285" coordorigin="4598,1165" coordsize="0,285" path="m4598,1165l4598,1450e" filled="false" stroked="true" strokeweight=".593pt" strokecolor="#000000">
              <v:path arrowok="t"/>
            </v:shape>
            <w10:wrap type="none"/>
          </v:group>
        </w:pict>
      </w:r>
      <w:r>
        <w:rPr>
          <w:kern w:val="2"/>
          <w:sz w:val="22"/>
          <w:szCs w:val="22"/>
          <w:rFonts w:cstheme="minorBidi" w:hAnsiTheme="minorHAnsi" w:eastAsiaTheme="minorHAnsi" w:asciiTheme="minorHAnsi"/>
        </w:rPr>
        <w:pict>
          <v:group style="position:absolute;margin-left:375.959991pt;margin-top:58.262337pt;width:.1pt;height:14.25pt;mso-position-horizontal-relative:page;mso-position-vertical-relative:paragraph;z-index:-310792" coordorigin="7519,1165" coordsize="2,285">
            <v:shape style="position:absolute;left:7519;top:1165;width:2;height:285" coordorigin="7519,1165" coordsize="0,285" path="m7519,1165l7519,1450e" filled="false" stroked="true" strokeweight=".593pt" strokecolor="#000000">
              <v:path arrowok="t"/>
            </v:shape>
            <w10:wrap type="none"/>
          </v:group>
        </w:pict>
      </w:r>
      <w:r>
        <w:rPr>
          <w:kern w:val="2"/>
          <w:sz w:val="22"/>
          <w:szCs w:val="22"/>
          <w:rFonts w:cstheme="minorBidi" w:hAnsiTheme="minorHAnsi" w:eastAsiaTheme="minorHAnsi" w:asciiTheme="minorHAnsi"/>
        </w:rPr>
        <w:pict>
          <v:group style="position:absolute;margin-left:239.880005pt;margin-top:82.982338pt;width:.1pt;height:14.25pt;mso-position-horizontal-relative:page;mso-position-vertical-relative:paragraph;z-index:-310768" coordorigin="4798,1660" coordsize="2,285">
            <v:shape style="position:absolute;left:4798;top:1660;width:2;height:285" coordorigin="4798,1660" coordsize="0,285" path="m4798,1660l4798,1944e" filled="false" stroked="true" strokeweight=".591pt" strokecolor="#000000">
              <v:path arrowok="t"/>
            </v:shape>
            <w10:wrap type="none"/>
          </v:group>
        </w:pict>
      </w:r>
      <w:r>
        <w:rPr>
          <w:kern w:val="2"/>
          <w:sz w:val="22"/>
          <w:szCs w:val="22"/>
          <w:rFonts w:cstheme="minorBidi" w:hAnsiTheme="minorHAnsi" w:eastAsiaTheme="minorHAnsi" w:asciiTheme="minorHAnsi"/>
        </w:rPr>
        <w:pict>
          <v:group style="position:absolute;margin-left:392.940002pt;margin-top:82.982338pt;width:.1pt;height:14.25pt;mso-position-horizontal-relative:page;mso-position-vertical-relative:paragraph;z-index:-310744" coordorigin="7859,1660" coordsize="2,285">
            <v:shape style="position:absolute;left:7859;top:1660;width:2;height:285" coordorigin="7859,1660" coordsize="0,285" path="m7859,1660l7859,1944e" filled="false" stroked="true" strokeweight=".591pt" strokecolor="#000000">
              <v:path arrowok="t"/>
            </v:shape>
            <w10:wrap type="none"/>
          </v:group>
        </w:pict>
      </w:r>
      <w:r>
        <w:rPr>
          <w:kern w:val="2"/>
          <w:sz w:val="22"/>
          <w:szCs w:val="22"/>
          <w:rFonts w:cstheme="minorBidi" w:hAnsiTheme="minorHAnsi" w:eastAsiaTheme="minorHAnsi" w:asciiTheme="minorHAnsi"/>
        </w:rPr>
        <w:pict>
          <v:shape style="position:absolute;margin-left:185.579773pt;margin-top:16.389502pt;width:1.95pt;height:6.95pt;mso-position-horizontal-relative:page;mso-position-vertical-relative:paragraph;z-index:-310528" type="#_x0000_t202" filled="false" stroked="false">
            <v:textbox inset="0,0,0,0">
              <w:txbxContent>
                <w:p w:rsidR="0018722C">
                  <w:pPr>
                    <w:spacing w:line="139"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8"/>
                      <w:sz w:val="14"/>
                    </w:rPr>
                    <w:t>i</w:t>
                  </w:r>
                  <w:r/>
                </w:p>
              </w:txbxContent>
            </v:textbox>
            <w10:wrap type="none"/>
          </v:shape>
        </w:pict>
      </w:r>
      <w:r>
        <w:rPr>
          <w:kern w:val="2"/>
          <w:sz w:val="22"/>
          <w:szCs w:val="22"/>
          <w:rFonts w:cstheme="minorBidi" w:hAnsiTheme="minorHAnsi" w:eastAsiaTheme="minorHAnsi" w:asciiTheme="minorHAnsi"/>
        </w:rPr>
        <w:pict>
          <v:shape style="position:absolute;margin-left:185.580231pt;margin-top:41.199547pt;width:1.95pt;height:7pt;mso-position-horizontal-relative:page;mso-position-vertical-relative:paragraph;z-index:-310504" type="#_x0000_t202" filled="false" stroked="false">
            <v:textbox inset="0,0,0,0">
              <w:txbxContent>
                <w:p w:rsidR="0018722C">
                  <w:pPr>
                    <w:spacing w:line="139"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9"/>
                      <w:sz w:val="14"/>
                    </w:rPr>
                    <w:t>i</w:t>
                  </w:r>
                  <w:r/>
                </w:p>
              </w:txbxContent>
            </v:textbox>
            <w10:wrap type="none"/>
          </v:shape>
        </w:pict>
      </w:r>
      <w:r>
        <w:rPr>
          <w:kern w:val="2"/>
          <w:sz w:val="22"/>
          <w:szCs w:val="22"/>
          <w:rFonts w:cstheme="minorBidi" w:hAnsiTheme="minorHAnsi" w:eastAsiaTheme="minorHAnsi" w:asciiTheme="minorHAnsi"/>
        </w:rPr>
        <w:pict>
          <v:shape style="position:absolute;margin-left:185.579773pt;margin-top:65.889503pt;width:1.95pt;height:6.95pt;mso-position-horizontal-relative:page;mso-position-vertical-relative:paragraph;z-index:-310480" type="#_x0000_t202" filled="false" stroked="false">
            <v:textbox inset="0,0,0,0">
              <w:txbxContent>
                <w:p w:rsidR="0018722C">
                  <w:pPr>
                    <w:spacing w:line="139"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8"/>
                      <w:sz w:val="14"/>
                    </w:rPr>
                    <w:t>i</w:t>
                  </w:r>
                  <w:r/>
                </w:p>
              </w:txbxContent>
            </v:textbox>
            <w10:wrap type="none"/>
          </v:shape>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1"/>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1"/>
          <w:sz w:val="14"/>
          <w:szCs w:val="14"/>
        </w:rPr>
        <w:t></w:t>
      </w:r>
      <w:r>
        <w:rPr>
          <w:kern w:val="2"/>
          <w:rFonts w:ascii="Times New Roman" w:hAnsi="Times New Roman" w:cs="Times New Roman" w:eastAsia="宋体" w:cstheme="minorBidi"/>
          <w:spacing w:val="1"/>
          <w:sz w:val="14"/>
          <w:szCs w:val="14"/>
        </w:rPr>
        <w:t>1</w:t>
      </w:r>
      <w:r>
        <w:rPr>
          <w:kern w:val="2"/>
          <w:rFonts w:ascii="Times New Roman" w:hAnsi="Times New Roman" w:cs="Times New Roman" w:eastAsia="宋体" w:cstheme="minorBidi"/>
          <w:spacing w:val="1"/>
          <w:sz w:val="24"/>
          <w:szCs w:val="24"/>
        </w:rPr>
        <w:t>,</w:t>
      </w:r>
      <w:r>
        <w:rPr>
          <w:kern w:val="2"/>
          <w:rFonts w:ascii="Times New Roman" w:hAnsi="Times New Roman" w:cs="Times New Roman" w:eastAsia="宋体" w:cstheme="minorBidi"/>
          <w:spacing w:val="-13"/>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14"/>
          <w:szCs w:val="1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Symbol" w:hAnsi="Symbol" w:cs="Symbol" w:eastAsia="Symbol" w:cstheme="minorBidi"/>
          <w:sz w:val="24"/>
          <w:szCs w:val="24"/>
        </w:rPr>
        <w:t></w:t>
      </w:r>
      <w:r>
        <w:rPr>
          <w:kern w:val="2"/>
          <w:rFonts w:ascii="Symbol" w:hAnsi="Symbol" w:cs="Symbol" w:eastAsia="Symbol" w:cstheme="minorBidi"/>
          <w:spacing w:val="-6"/>
          <w:sz w:val="24"/>
          <w:szCs w:val="24"/>
        </w:rPr>
        <w:t></w:t>
      </w:r>
      <w:r>
        <w:rPr>
          <w:kern w:val="2"/>
          <w:rFonts w:ascii="Times New Roman" w:hAnsi="Times New Roman" w:cs="Times New Roman" w:eastAsia="宋体" w:cstheme="minorBidi"/>
          <w:spacing w:val="1"/>
          <w:sz w:val="24"/>
          <w:szCs w:val="24"/>
        </w:rPr>
        <w:t>min</w:t>
      </w:r>
      <w:r>
        <w:rPr>
          <w:kern w:val="2"/>
          <w:rFonts w:ascii="Symbol" w:hAnsi="Symbol" w:cs="Symbol" w:eastAsia="Symbol" w:cstheme="minorBidi"/>
          <w:spacing w:val="1"/>
          <w:sz w:val="38"/>
          <w:szCs w:val="38"/>
        </w:rPr>
        <w:t></w:t>
      </w:r>
      <w:r>
        <w:rPr>
          <w:kern w:val="2"/>
          <w:rFonts w:ascii="Symbol" w:hAnsi="Symbol" w:cs="Symbol" w:eastAsia="Symbol" w:cstheme="minorBidi"/>
          <w:i/>
          <w:spacing w:val="1"/>
          <w:sz w:val="25"/>
          <w:szCs w:val="25"/>
        </w:rPr>
        <w: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Symbol" w:hAnsi="Symbol" w:cs="Symbol" w:eastAsia="Symbol" w:cstheme="minorBidi"/>
          <w:i/>
          <w:sz w:val="25"/>
          <w:szCs w:val="25"/>
        </w:rPr>
        <w:t></w:t>
      </w:r>
      <w:r>
        <w:rPr>
          <w:kern w:val="2"/>
          <w:rFonts w:ascii="Symbol" w:hAnsi="Symbol" w:cs="Symbol" w:eastAsia="Symbol" w:cstheme="minorBidi"/>
          <w:i/>
          <w:spacing w:val="-20"/>
          <w:sz w:val="25"/>
          <w:szCs w:val="25"/>
        </w:rPr>
        <w:t></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z w:val="24"/>
          <w:szCs w:val="24"/>
        </w:rPr>
        <w:t></w:t>
      </w:r>
      <w:r>
        <w:rPr>
          <w:kern w:val="2"/>
          <w:rFonts w:ascii="Symbol" w:hAnsi="Symbol" w:cs="Symbol" w:eastAsia="Symbol" w:cstheme="minorBidi"/>
          <w:spacing w:val="-14"/>
          <w:sz w:val="24"/>
          <w:szCs w:val="24"/>
        </w:rPr>
        <w:t></w:t>
      </w:r>
      <w:r>
        <w:rPr>
          <w:kern w:val="2"/>
          <w:rFonts w:ascii="Times New Roman" w:hAnsi="Times New Roman" w:cs="Times New Roman" w:eastAsia="宋体" w:cstheme="minorBidi"/>
          <w:i/>
          <w:spacing w:val="-6"/>
          <w:sz w:val="24"/>
          <w:szCs w:val="24"/>
        </w:rPr>
        <w:t>L</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2"/>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5"/>
          <w:sz w:val="14"/>
          <w:szCs w:val="1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pacing w:val="-3"/>
          <w:sz w:val="24"/>
          <w:szCs w:val="24"/>
        </w:rPr>
        <w:t>)</w:t>
      </w:r>
      <w:r>
        <w:rPr>
          <w:kern w:val="2"/>
          <w:rFonts w:ascii="Symbol" w:hAnsi="Symbol" w:cs="Symbol" w:eastAsia="Symbol" w:cstheme="minorBidi"/>
          <w:spacing w:val="-3"/>
          <w:sz w:val="38"/>
          <w:szCs w:val="38"/>
        </w:rPr>
        <w:t></w: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3"/>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z w:val="14"/>
          <w:szCs w:val="14"/>
        </w:rPr>
        <w:t></w:t>
      </w:r>
      <w:r>
        <w:rPr>
          <w:kern w:val="2"/>
          <w:rFonts w:ascii="Times New Roman" w:hAnsi="Times New Roman" w:cs="Times New Roman" w:eastAsia="宋体" w:cstheme="minorBidi"/>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2"/>
          <w:sz w:val="24"/>
          <w:szCs w:val="24"/>
        </w:rPr>
        <w:t> </w:t>
      </w:r>
      <w:r>
        <w:rPr>
          <w:kern w:val="2"/>
          <w:rFonts w:ascii="Times New Roman" w:hAnsi="Times New Roman" w:cs="Times New Roman" w:eastAsia="宋体" w:cstheme="minorBidi"/>
          <w:i/>
          <w:spacing w:val="1"/>
          <w:sz w:val="24"/>
          <w:szCs w:val="24"/>
        </w:rPr>
        <w:t>x</w:t>
      </w:r>
      <w:r>
        <w:rPr>
          <w:kern w:val="2"/>
          <w:rFonts w:ascii="Times New Roman" w:hAnsi="Times New Roman" w:cs="Times New Roman" w:eastAsia="宋体" w:cstheme="minorBidi"/>
          <w:i/>
          <w:spacing w:val="1"/>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Symbol" w:hAnsi="Symbol" w:cs="Symbol" w:eastAsia="Symbol" w:cstheme="minorBidi"/>
          <w:sz w:val="24"/>
          <w:szCs w:val="24"/>
        </w:rPr>
        <w:t></w:t>
      </w:r>
      <w:r>
        <w:rPr>
          <w:kern w:val="2"/>
          <w:rFonts w:ascii="Symbol" w:hAnsi="Symbol" w:cs="Symbol" w:eastAsia="Symbol" w:cstheme="minorBidi"/>
          <w:spacing w:val="-6"/>
          <w:sz w:val="24"/>
          <w:szCs w:val="24"/>
        </w:rPr>
        <w:t></w:t>
      </w:r>
      <w:r>
        <w:rPr>
          <w:kern w:val="2"/>
          <w:rFonts w:ascii="Times New Roman" w:hAnsi="Times New Roman" w:cs="Times New Roman" w:eastAsia="宋体" w:cstheme="minorBidi"/>
          <w:sz w:val="24"/>
          <w:szCs w:val="24"/>
        </w:rPr>
        <w:t>min</w:t>
      </w:r>
      <w:r>
        <w:rPr>
          <w:kern w:val="2"/>
          <w:rFonts w:ascii="Symbol" w:hAnsi="Symbol" w:cs="Symbol" w:eastAsia="Symbol" w:cstheme="minorBidi"/>
          <w:sz w:val="38"/>
          <w:szCs w:val="38"/>
        </w:rPr>
        <w:t></w:t>
      </w:r>
      <w:r>
        <w:rPr>
          <w:kern w:val="2"/>
          <w:rFonts w:ascii="Symbol" w:hAnsi="Symbol" w:cs="Symbol" w:eastAsia="Symbol" w:cstheme="minorBidi"/>
          <w:i/>
          <w:sz w:val="25"/>
          <w:szCs w:val="25"/>
        </w:rPr>
        <w: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Symbol" w:hAnsi="Symbol" w:cs="Symbol" w:eastAsia="Symbol" w:cstheme="minorBidi"/>
          <w:i/>
          <w:sz w:val="25"/>
          <w:szCs w:val="25"/>
        </w:rPr>
        <w:t></w:t>
      </w:r>
      <w:r>
        <w:rPr>
          <w:kern w:val="2"/>
          <w:rFonts w:ascii="Symbol" w:hAnsi="Symbol" w:cs="Symbol" w:eastAsia="Symbol" w:cstheme="minorBidi"/>
          <w:i/>
          <w:spacing w:val="-20"/>
          <w:sz w:val="25"/>
          <w:szCs w:val="25"/>
        </w:rPr>
        <w:t></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Symbol" w:hAnsi="Symbol" w:cs="Symbol" w:eastAsia="Symbol" w:cstheme="minorBidi"/>
          <w:sz w:val="24"/>
          <w:szCs w:val="24"/>
        </w:rPr>
        <w:t></w:t>
      </w:r>
      <w:r>
        <w:rPr>
          <w:kern w:val="2"/>
          <w:rFonts w:ascii="Symbol" w:hAnsi="Symbol" w:cs="Symbol" w:eastAsia="Symbol" w:cstheme="minorBidi"/>
          <w:spacing w:val="-14"/>
          <w:sz w:val="24"/>
          <w:szCs w:val="24"/>
        </w:rPr>
        <w:t></w:t>
      </w:r>
      <w:r>
        <w:rPr>
          <w:kern w:val="2"/>
          <w:rFonts w:ascii="Times New Roman" w:hAnsi="Times New Roman" w:cs="Times New Roman" w:eastAsia="宋体" w:cstheme="minorBidi"/>
          <w:i/>
          <w:spacing w:val="-6"/>
          <w:sz w:val="24"/>
          <w:szCs w:val="24"/>
        </w:rPr>
        <w:t>L</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3"/>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z w:val="14"/>
          <w:szCs w:val="14"/>
        </w:rPr>
        <w:t></w:t>
      </w:r>
      <w:r>
        <w:rPr>
          <w:kern w:val="2"/>
          <w:rFonts w:ascii="Times New Roman" w:hAnsi="Times New Roman" w:cs="Times New Roman" w:eastAsia="宋体" w:cstheme="minorBidi"/>
          <w:sz w:val="14"/>
          <w:szCs w:val="14"/>
        </w:rPr>
        <w:t>1</w:t>
      </w:r>
      <w:r>
        <w:rPr>
          <w:kern w:val="2"/>
          <w:rFonts w:ascii="Times New Roman" w:hAnsi="Times New Roman" w:cs="Times New Roman" w:eastAsia="宋体" w:cstheme="minorBidi"/>
          <w:spacing w:val="14"/>
          <w:sz w:val="14"/>
          <w:szCs w:val="1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pacing w:val="-3"/>
          <w:sz w:val="24"/>
          <w:szCs w:val="24"/>
        </w:rPr>
        <w:t>)</w:t>
      </w:r>
      <w:r>
        <w:rPr>
          <w:kern w:val="2"/>
          <w:rFonts w:ascii="Symbol" w:hAnsi="Symbol" w:cs="Symbol" w:eastAsia="Symbol" w:cstheme="minorBidi"/>
          <w:spacing w:val="-3"/>
          <w:sz w:val="38"/>
          <w:szCs w:val="38"/>
        </w:rPr>
        <w:t></w: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1"/>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2"/>
          <w:sz w:val="24"/>
          <w:szCs w:val="24"/>
        </w:rPr>
        <w:t> </w:t>
      </w:r>
      <w:r>
        <w:rPr>
          <w:kern w:val="2"/>
          <w:rFonts w:ascii="Times New Roman" w:hAnsi="Times New Roman" w:cs="Times New Roman" w:eastAsia="宋体" w:cstheme="minorBidi"/>
          <w:i/>
          <w:spacing w:val="1"/>
          <w:sz w:val="24"/>
          <w:szCs w:val="24"/>
        </w:rPr>
        <w:t>x</w:t>
      </w:r>
      <w:r>
        <w:rPr>
          <w:kern w:val="2"/>
          <w:rFonts w:ascii="Times New Roman" w:hAnsi="Times New Roman" w:cs="Times New Roman" w:eastAsia="宋体" w:cstheme="minorBidi"/>
          <w:i/>
          <w:spacing w:val="1"/>
          <w:sz w:val="14"/>
          <w:szCs w:val="14"/>
        </w:rPr>
        <w:t>t</w:t>
      </w:r>
      <w:r>
        <w:rPr>
          <w:kern w:val="2"/>
          <w:rFonts w:ascii="Times New Roman" w:hAnsi="Times New Roman" w:cs="Times New Roman" w:eastAsia="宋体" w:cstheme="minorBidi"/>
          <w:i/>
          <w:spacing w:val="4"/>
          <w:sz w:val="14"/>
          <w:szCs w:val="1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Symbol" w:hAnsi="Symbol" w:cs="Symbol" w:eastAsia="Symbol" w:cstheme="minorBidi"/>
          <w:sz w:val="24"/>
          <w:szCs w:val="24"/>
        </w:rPr>
        <w:t></w:t>
      </w:r>
      <w:r>
        <w:rPr>
          <w:kern w:val="2"/>
          <w:rFonts w:ascii="Symbol" w:hAnsi="Symbol" w:cs="Symbol" w:eastAsia="Symbol" w:cstheme="minorBidi"/>
          <w:spacing w:val="-7"/>
          <w:sz w:val="24"/>
          <w:szCs w:val="24"/>
        </w:rPr>
        <w:t></w:t>
      </w:r>
      <w:r>
        <w:rPr>
          <w:kern w:val="2"/>
          <w:rFonts w:ascii="Times New Roman" w:hAnsi="Times New Roman" w:cs="Times New Roman" w:eastAsia="宋体" w:cstheme="minorBidi"/>
          <w:spacing w:val="1"/>
          <w:sz w:val="24"/>
          <w:szCs w:val="24"/>
        </w:rPr>
        <w:t>min</w:t>
      </w:r>
      <w:r>
        <w:rPr>
          <w:kern w:val="2"/>
          <w:rFonts w:ascii="Symbol" w:hAnsi="Symbol" w:cs="Symbol" w:eastAsia="Symbol" w:cstheme="minorBidi"/>
          <w:spacing w:val="1"/>
          <w:sz w:val="38"/>
          <w:szCs w:val="38"/>
        </w:rPr>
        <w:t></w:t>
      </w:r>
      <w:r>
        <w:rPr>
          <w:kern w:val="2"/>
          <w:rFonts w:ascii="Symbol" w:hAnsi="Symbol" w:cs="Symbol" w:eastAsia="Symbol" w:cstheme="minorBidi"/>
          <w:i/>
          <w:spacing w:val="1"/>
          <w:sz w:val="25"/>
          <w:szCs w:val="25"/>
        </w:rPr>
        <w: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Symbol" w:hAnsi="Symbol" w:cs="Symbol" w:eastAsia="Symbol" w:cstheme="minorBidi"/>
          <w:i/>
          <w:sz w:val="25"/>
          <w:szCs w:val="25"/>
        </w:rPr>
        <w:t></w:t>
      </w:r>
      <w:r>
        <w:rPr>
          <w:kern w:val="2"/>
          <w:rFonts w:ascii="Symbol" w:hAnsi="Symbol" w:cs="Symbol" w:eastAsia="Symbol" w:cstheme="minorBidi"/>
          <w:i/>
          <w:spacing w:val="-20"/>
          <w:sz w:val="25"/>
          <w:szCs w:val="25"/>
        </w:rPr>
        <w:t></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z w:val="24"/>
          <w:szCs w:val="24"/>
        </w:rPr>
        <w:t></w:t>
      </w:r>
      <w:r>
        <w:rPr>
          <w:kern w:val="2"/>
          <w:rFonts w:ascii="Symbol" w:hAnsi="Symbol" w:cs="Symbol" w:eastAsia="Symbol" w:cstheme="minorBidi"/>
          <w:spacing w:val="-14"/>
          <w:sz w:val="24"/>
          <w:szCs w:val="24"/>
        </w:rPr>
        <w:t></w:t>
      </w:r>
      <w:r>
        <w:rPr>
          <w:kern w:val="2"/>
          <w:rFonts w:ascii="Times New Roman" w:hAnsi="Times New Roman" w:cs="Times New Roman" w:eastAsia="宋体" w:cstheme="minorBidi"/>
          <w:i/>
          <w:spacing w:val="-6"/>
          <w:sz w:val="24"/>
          <w:szCs w:val="24"/>
        </w:rPr>
        <w:t>L</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2"/>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sidR="001852F3">
        <w:rPr>
          <w:kern w:val="2"/>
          <w:rFonts w:ascii="Times New Roman" w:hAnsi="Times New Roman" w:cs="Times New Roman" w:eastAsia="宋体" w:cstheme="minorBidi"/>
          <w:spacing w:val="-2"/>
          <w:sz w:val="14"/>
          <w:szCs w:val="14"/>
        </w:rPr>
        <w:t xml:space="preserve">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pacing w:val="-3"/>
          <w:sz w:val="24"/>
          <w:szCs w:val="24"/>
        </w:rPr>
        <w:t>)</w:t>
      </w:r>
      <w:r>
        <w:rPr>
          <w:kern w:val="2"/>
          <w:rFonts w:ascii="Symbol" w:hAnsi="Symbol" w:cs="Symbol" w:eastAsia="Symbol" w:cstheme="minorBidi"/>
          <w:spacing w:val="-3"/>
          <w:sz w:val="38"/>
          <w:szCs w:val="38"/>
        </w:rPr>
        <w:t></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hAnsi="Times New Roman" w:cs="Times New Roman" w:eastAsia="宋体"/>
          <w:i/>
        </w:rPr>
        <w:t/>
      </w:r>
      <w:r>
        <w:rPr>
          <w:rFonts w:cstheme="minorBidi" w:hAnsiTheme="minorHAnsi" w:eastAsiaTheme="minorHAnsi" w:asciiTheme="minorHAnsi" w:ascii="Times New Roman" w:hAnsi="Times New Roman" w:cs="Times New Roman" w:eastAsia="宋体"/>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kern w:val="2"/>
          <w:rFonts w:ascii="Times New Roman" w:hAnsi="Times New Roman" w:cs="Times New Roman" w:eastAsia="Times New Roman" w:cstheme="minorBidi"/>
          <w:sz w:val="24"/>
          <w:rFonts w:hint="eastAsia"/>
        </w:rPr>
        <w:t>，</w:t>
      </w:r>
      <w:r>
        <w:rPr>
          <w:rFonts w:ascii="Times New Roman" w:hAnsi="Times New Roman" w:cs="Times New Roman" w:eastAsia="Times New Roman" w:cstheme="minorBidi"/>
          <w:kern w:val="2"/>
          <w:rFonts w:ascii="Times New Roman" w:hAnsi="Times New Roman" w:cs="Times New Roman" w:eastAsia="Times New Roman" w:cstheme="minorBidi"/>
          <w:sz w:val="24"/>
        </w:rPr>
        <w:t>）</w:t>
      </w:r>
      <w:r>
        <w:rPr>
          <w:rFonts w:ascii="Times New Roman" w:hAnsi="Times New Roman" w:cs="Times New Roman" w:eastAsia="Times New Roman" w:cstheme="minorBidi"/>
        </w:rPr>
        <w:t>min</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Times New Roman"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xml:space="preserve">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p>
    <w:p w:rsidR="0018722C">
      <w:pPr>
        <w:spacing w:line="135" w:lineRule="exact" w:before="9"/>
        <w:ind w:leftChars="0" w:left="211" w:rightChars="0" w:right="0" w:firstLineChars="0" w:firstLine="0"/>
        <w:jc w:val="left"/>
        <w:topLinePunct/>
      </w:pPr>
      <w:r>
        <w:rPr>
          <w:kern w:val="2"/>
          <w:sz w:val="22"/>
          <w:szCs w:val="22"/>
          <w:rFonts w:cstheme="minorBidi" w:hAnsiTheme="minorHAnsi" w:eastAsiaTheme="minorHAnsi" w:asciiTheme="minorHAnsi"/>
        </w:rPr>
        <w:br w:type="column"/>
      </w:r>
      <w:r>
        <w:rPr>
          <w:kern w:val="2"/>
          <w:sz w:val="24"/>
          <w:szCs w:val="24"/>
          <w:rFonts w:hint="eastAsia"/>
        </w:rPr>
        <w:t>，</w:t>
      </w:r>
      <w:r>
        <w:rPr>
          <w:kern w:val="2"/>
          <w:rFonts w:ascii="Times New Roman" w:hAnsi="Times New Roman" w:cs="Times New Roman" w:eastAsia="宋体" w:cstheme="minorBidi"/>
          <w:spacing w:val="-4"/>
          <w:sz w:val="24"/>
          <w:szCs w:val="24"/>
        </w:rPr>
        <w:t>）</w:t>
      </w:r>
      <w:r>
        <w:rPr>
          <w:kern w:val="2"/>
          <w:rFonts w:ascii="Symbol" w:hAnsi="Symbol" w:cs="Symbol" w:eastAsia="Symbol" w:cstheme="minorBidi"/>
          <w:spacing w:val="-4"/>
          <w:position w:val="-2"/>
          <w:sz w:val="37"/>
          <w:szCs w:val="37"/>
        </w:rPr>
        <w:t></w:t>
      </w:r>
    </w:p>
    <w:p w:rsidR="0018722C">
      <w:spacing w:beforeLines="0" w:before="0" w:afterLines="0" w:after="0" w:line="440" w:lineRule="auto"/>
      <w:pPr>
        <w:sectPr w:rsidR="00556256">
          <w:type w:val="continuous"/>
          <w:pgSz w:w="11910" w:h="16840"/>
          <w:pgMar w:top="1600" w:bottom="280" w:left="1540" w:right="1540"/>
          <w:cols w:num="8" w:equalWidth="0">
            <w:col w:w="2439" w:space="40"/>
            <w:col w:w="375" w:space="40"/>
            <w:col w:w="309" w:space="40"/>
            <w:col w:w="1525" w:space="40"/>
            <w:col w:w="461" w:space="40"/>
            <w:col w:w="614" w:space="40"/>
            <w:col w:w="301" w:space="40"/>
            <w:col w:w="2526"/>
          </w:cols>
        </w:sectPr>
        <w:topLinePunct/>
      </w:pPr>
    </w:p>
    <w:p w:rsidR="0018722C">
      <w:pPr>
        <w:topLinePunct/>
      </w:pPr>
      <w:r>
        <w:t>式中：</w:t>
      </w:r>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i/>
        </w:rPr>
        <w:t>F</w:t>
      </w:r>
      <w:r>
        <w:rPr>
          <w:rFonts w:ascii="Times New Roman" w:hAnsi="Times New Roman" w:cs="Times New Roman" w:eastAsia="Times New Roman" w:cstheme="minorBidi"/>
          <w:i/>
        </w:rPr>
        <w:t>i</w:t>
      </w:r>
      <w:r w:rsidRPr="00000000">
        <w:rPr>
          <w:rFonts w:cstheme="minorBidi" w:hAnsiTheme="minorHAnsi" w:eastAsiaTheme="minorHAnsi" w:asciiTheme="minorHAnsi"/>
        </w:rPr>
        <w:tab/>
      </w:r>
      <w:r>
        <w:rPr>
          <w:rFonts w:ascii="Times New Roman" w:hAnsi="Times New Roman" w:cs="Times New Roman" w:eastAsia="Times New Roman" w:cstheme="minorBidi"/>
          <w:i/>
        </w:rPr>
        <w:t>y</w:t>
      </w:r>
      <w:r w:rsidRPr="00000000">
        <w:rPr>
          <w:rFonts w:cstheme="minorBidi" w:hAnsiTheme="minorHAnsi" w:eastAsiaTheme="minorHAnsi" w:asciiTheme="minorHAnsi"/>
        </w:rPr>
        <w:tab/>
        <w:t>x</w:t>
      </w:r>
      <w:r w:rsidRPr="00000000">
        <w:rPr>
          <w:rFonts w:cstheme="minorBidi" w:hAnsiTheme="minorHAnsi" w:eastAsiaTheme="minorHAnsi" w:asciiTheme="minorHAnsi"/>
        </w:rPr>
        <w:tab/>
      </w:r>
      <w:r>
        <w:rPr>
          <w:rFonts w:ascii="Times New Roman" w:hAnsi="Times New Roman" w:cs="Times New Roman" w:eastAsia="Times New Roman" w:cstheme="minorBidi"/>
          <w:i/>
        </w:rPr>
        <w:t>C</w:t>
      </w:r>
      <w:r w:rsidR="001852F3">
        <w:rPr>
          <w:rFonts w:ascii="Times New Roman" w:hAnsi="Times New Roman" w:cs="Times New Roman" w:eastAsia="Times New Roman" w:cstheme="minorBidi"/>
          <w:i/>
        </w:rPr>
        <w:t xml:space="preserve"> S </w:t>
      </w:r>
      <w:r>
        <w:rPr>
          <w:rFonts w:ascii="Times New Roman" w:hAnsi="Times New Roman" w:cs="Times New Roman" w:eastAsia="Times New Roman" w:cstheme="minorBidi"/>
          <w:i/>
        </w:rPr>
        <w:t> </w:t>
      </w:r>
      <w:r>
        <w:rPr>
          <w:rFonts w:ascii="Symbol" w:hAnsi="Symbol" w:cs="Symbol" w:eastAsia="Symbol" w:cstheme="minorBidi"/>
        </w:rPr>
        <w:t></w:t>
      </w:r>
    </w:p>
    <w:p w:rsidR="0018722C">
      <w:pPr>
        <w:spacing w:line="262" w:lineRule="exact" w:before="0"/>
        <w:ind w:leftChars="0" w:left="521"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i/>
          <w:sz w:val="25"/>
          <w:szCs w:val="25"/>
        </w:rPr>
        <w:t></w:t>
      </w:r>
      <w:r>
        <w:rPr>
          <w:kern w:val="2"/>
          <w:rFonts w:ascii="Symbol" w:hAnsi="Symbol" w:cs="Symbol" w:eastAsia="Symbol" w:cstheme="minorBidi"/>
          <w:i/>
          <w:sz w:val="25"/>
          <w:szCs w:val="25"/>
        </w:rPr>
        <w:t></w:t>
      </w:r>
      <w:r>
        <w:rPr>
          <w:kern w:val="2"/>
          <w:rFonts w:ascii="Symbol" w:hAnsi="Symbol" w:cs="Symbol" w:eastAsia="Symbol" w:cstheme="minorBidi"/>
          <w:i/>
          <w:spacing w:val="-10"/>
          <w:sz w:val="25"/>
          <w:szCs w:val="25"/>
        </w:rPr>
        <w:t></w:t>
      </w:r>
      <w:r>
        <w:rPr>
          <w:kern w:val="2"/>
          <w:rFonts w:ascii="Times New Roman" w:hAnsi="Times New Roman" w:cs="Times New Roman" w:eastAsia="Times New Roman" w:cstheme="minorBidi"/>
          <w:i/>
          <w:sz w:val="24"/>
          <w:szCs w:val="24"/>
        </w:rPr>
        <w:t>x</w:t>
      </w:r>
    </w:p>
    <w:p w:rsidR="0018722C">
      <w:pPr>
        <w:tabs>
          <w:tab w:pos="845" w:val="left" w:leader="none"/>
          <w:tab w:pos="1235" w:val="left" w:leader="none"/>
        </w:tabs>
        <w:spacing w:line="260" w:lineRule="exact" w:before="0"/>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4"/>
          <w:szCs w:val="24"/>
        </w:rPr>
        <w:t></w:t>
      </w:r>
      <w:r>
        <w:rPr>
          <w:kern w:val="2"/>
          <w:rFonts w:ascii="Symbol" w:hAnsi="Symbol" w:cs="Symbol" w:eastAsia="Symbol" w:cstheme="minorBidi"/>
          <w:spacing w:val="-11"/>
          <w:sz w:val="24"/>
          <w:szCs w:val="24"/>
        </w:rPr>
        <w:t></w:t>
      </w:r>
      <w:r>
        <w:rPr>
          <w:kern w:val="2"/>
          <w:rFonts w:ascii="Times New Roman" w:hAnsi="Times New Roman" w:cs="Times New Roman" w:eastAsia="Times New Roman" w:cstheme="minorBidi"/>
          <w:i/>
          <w:sz w:val="24"/>
          <w:szCs w:val="24"/>
        </w:rPr>
        <w:t>L</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i/>
          <w:w w:val="95"/>
          <w:sz w:val="24"/>
          <w:szCs w:val="24"/>
        </w:rPr>
        <w:t>y</w:t>
      </w:r>
      <w:r w:rsidRPr="00000000">
        <w:rPr>
          <w:kern w:val="2"/>
          <w:sz w:val="22"/>
          <w:szCs w:val="22"/>
          <w:rFonts w:cstheme="minorBidi" w:hAnsiTheme="minorHAnsi" w:eastAsiaTheme="minorHAnsi" w:asciiTheme="minorHAnsi"/>
        </w:rPr>
        <w:tab/>
      </w:r>
      <w:r>
        <w:rPr>
          <w:kern w:val="2"/>
          <w:rFonts w:ascii="Times New Roman" w:hAnsi="Times New Roman" w:cs="Times New Roman" w:eastAsia="Times New Roman" w:cstheme="minorBidi"/>
          <w:i/>
          <w:sz w:val="24"/>
          <w:szCs w:val="24"/>
        </w:rPr>
        <w:t>C</w:t>
      </w:r>
      <w:r>
        <w:rPr>
          <w:kern w:val="2"/>
          <w:rFonts w:ascii="Times New Roman" w:hAnsi="Times New Roman" w:cs="Times New Roman" w:eastAsia="Times New Roman" w:cstheme="minorBidi"/>
          <w:i/>
          <w:spacing w:val="22"/>
          <w:sz w:val="24"/>
          <w:szCs w:val="24"/>
        </w:rPr>
        <w:t> </w:t>
      </w:r>
      <w:r>
        <w:rPr>
          <w:kern w:val="2"/>
          <w:rFonts w:ascii="Times New Roman" w:hAnsi="Times New Roman" w:cs="Times New Roman" w:eastAsia="Times New Roman" w:cstheme="minorBidi"/>
          <w:i/>
          <w:sz w:val="24"/>
          <w:szCs w:val="24"/>
        </w:rPr>
        <w:t>S</w:t>
      </w:r>
    </w:p>
    <w:p w:rsidR="0018722C">
      <w:pPr>
        <w:topLinePunct/>
      </w:pPr>
      <w:r>
        <w:br w:type="column"/>
      </w:r>
      <w:r>
        <w:t>（</w:t>
      </w:r>
      <w:r>
        <w:rPr>
          <w:rFonts w:ascii="Times New Roman" w:hAnsi="Times New Roman" w:cs="Times New Roman" w:eastAsia="Times New Roman"/>
        </w:rPr>
        <w:t>5-12</w:t>
      </w:r>
      <w:r>
        <w:t>）</w:t>
      </w:r>
    </w:p>
    <w:p w:rsidR="0018722C">
      <w:spacing w:beforeLines="0" w:before="0" w:afterLines="0" w:after="0" w:line="440" w:lineRule="auto"/>
      <w:pPr>
        <w:sectPr w:rsidR="00556256">
          <w:type w:val="continuous"/>
          <w:pgSz w:w="11910" w:h="16840"/>
          <w:pgMar w:top="1600" w:bottom="280" w:left="1540" w:right="1540"/>
          <w:cols w:num="5" w:equalWidth="0">
            <w:col w:w="1411" w:space="40"/>
            <w:col w:w="2505" w:space="40"/>
            <w:col w:w="1071" w:space="40"/>
            <w:col w:w="1622" w:space="317"/>
            <w:col w:w="1784"/>
          </w:cols>
        </w:sectPr>
        <w:topLinePunct/>
      </w:pPr>
    </w:p>
    <w:p w:rsidR="0018722C">
      <w:pPr>
        <w:pStyle w:val="ae"/>
        <w:topLinePunct/>
      </w:pPr>
      <w:r>
        <w:rPr>
          <w:kern w:val="2"/>
          <w:sz w:val="22"/>
          <w:szCs w:val="22"/>
          <w:rFonts w:cstheme="minorBidi" w:hAnsiTheme="minorHAnsi" w:eastAsiaTheme="minorHAnsi" w:asciiTheme="minorHAnsi"/>
        </w:rPr>
        <w:pict>
          <v:group style="margin-left:269.040009pt;margin-top:7.727437pt;width:.1pt;height:14.25pt;mso-position-horizontal-relative:page;mso-position-vertical-relative:paragraph;z-index:-310720" coordorigin="5381,155" coordsize="2,285">
            <v:shape style="position:absolute;left:5381;top:155;width:2;height:285" coordorigin="5381,155" coordsize="0,285" path="m5381,155l5381,439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Times New Roman" w:hAnsi="Times New Roman" w:cs="Times New Roman" w:eastAsia="宋体" w:cstheme="minorBidi"/>
          <w:i/>
          <w:spacing w:val="1"/>
          <w:sz w:val="24"/>
          <w:szCs w:val="24"/>
        </w:rPr>
        <w:t>x</w:t>
      </w:r>
      <w:r>
        <w:rPr>
          <w:kern w:val="2"/>
          <w:rFonts w:ascii="Times New Roman" w:hAnsi="Times New Roman" w:cs="Times New Roman" w:eastAsia="宋体" w:cstheme="minorBidi"/>
          <w:i/>
          <w:spacing w:val="1"/>
          <w:sz w:val="14"/>
          <w:szCs w:val="14"/>
        </w:rPr>
        <w:t>t</w:t>
      </w:r>
      <w:r>
        <w:rPr>
          <w:kern w:val="2"/>
          <w:rFonts w:ascii="Times New Roman" w:hAnsi="Times New Roman" w:cs="Times New Roman" w:eastAsia="宋体" w:cstheme="minorBidi"/>
          <w:i/>
          <w:spacing w:val="12"/>
          <w:sz w:val="14"/>
          <w:szCs w:val="1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sz w:val="24"/>
          <w:szCs w:val="24"/>
        </w:rPr>
        <w:t></w:t>
      </w:r>
      <w:r>
        <w:rPr>
          <w:kern w:val="2"/>
          <w:rFonts w:ascii="Symbol" w:hAnsi="Symbol" w:cs="Symbol" w:eastAsia="Symbol" w:cstheme="minorBidi"/>
          <w:spacing w:val="-3"/>
          <w:sz w:val="24"/>
          <w:szCs w:val="24"/>
        </w:rPr>
        <w:t></w:t>
      </w:r>
      <w:r>
        <w:rPr>
          <w:kern w:val="2"/>
          <w:rFonts w:ascii="Times New Roman" w:hAnsi="Times New Roman" w:cs="Times New Roman" w:eastAsia="宋体" w:cstheme="minorBidi"/>
          <w:sz w:val="24"/>
          <w:szCs w:val="24"/>
        </w:rPr>
        <w:t>min</w:t>
      </w:r>
      <w:r>
        <w:rPr>
          <w:kern w:val="2"/>
          <w:rFonts w:ascii="Times New Roman" w:hAnsi="Times New Roman" w:cs="Times New Roman" w:eastAsia="宋体" w:cstheme="minorBidi"/>
          <w:spacing w:val="-12"/>
          <w:sz w:val="24"/>
          <w:szCs w:val="24"/>
        </w:rPr>
        <w:t> </w:t>
      </w:r>
      <w:r>
        <w:rPr>
          <w:kern w:val="2"/>
          <w:rFonts w:ascii="Symbol" w:hAnsi="Symbol" w:cs="Symbol" w:eastAsia="Symbol" w:cstheme="minorBidi"/>
          <w:i/>
          <w:sz w:val="25"/>
          <w:szCs w:val="25"/>
        </w:rPr>
        <w:t></w:t>
      </w:r>
    </w:p>
    <w:p w:rsidR="0018722C">
      <w:pPr>
        <w:topLinePunct/>
      </w:pPr>
      <w:r>
        <w:rPr>
          <w:rFonts w:cstheme="minorBidi" w:hAnsiTheme="minorHAnsi" w:eastAsiaTheme="minorHAnsi" w:asciiTheme="minorHAnsi" w:ascii="Times New Roman" w:hAnsi="Times New Roman" w:cs="Times New Roman" w:eastAsia="宋体"/>
          <w:i/>
        </w:rPr>
        <w:t>i</w:t>
      </w:r>
      <w:r>
        <w:rPr>
          <w:rFonts w:ascii="Symbol" w:hAnsi="Symbol" w:cs="Symbol" w:eastAsia="Symbol" w:cstheme="minorBidi"/>
          <w:i/>
        </w:rPr>
        <w:t></w:t>
      </w:r>
      <w:r>
        <w:rPr>
          <w:rFonts w:ascii="Times New Roman" w:hAnsi="Times New Roman" w:cs="Times New Roman" w:eastAsia="宋体" w:cstheme="minorBidi"/>
        </w:rPr>
        <w:t>,</w:t>
      </w:r>
      <w:r>
        <w:rPr>
          <w:rFonts w:ascii="Symbol" w:hAnsi="Symbol" w:cs="Symbol" w:eastAsia="Symbol" w:cstheme="minorBidi"/>
          <w:i/>
        </w:rPr>
        <w:t></w:t>
      </w:r>
      <w:r>
        <w:rPr>
          <w:rFonts w:ascii="Times New Roman" w:hAnsi="Times New Roman" w:cs="Times New Roman" w:eastAsia="宋体" w:cstheme="minorBidi"/>
          <w:i/>
        </w:rPr>
        <w:t> </w:t>
      </w:r>
    </w:p>
    <w:p w:rsidR="0018722C">
      <w:spacing w:beforeLines="0" w:before="0" w:afterLines="0" w:after="0" w:line="440" w:lineRule="auto"/>
      <w:pPr>
        <w:sectPr w:rsidR="00556256">
          <w:type w:val="continuous"/>
          <w:pgSz w:w="11910" w:h="16840"/>
          <w:pgMar w:top="1600" w:bottom="280" w:left="1540" w:right="1540"/>
        </w:sectPr>
        <w:topLinePunct/>
      </w:pPr>
    </w:p>
    <w:p w:rsidR="0018722C">
      <w:pPr>
        <w:pStyle w:val="ae"/>
        <w:topLinePunct/>
      </w:pPr>
      <w:r>
        <w:rPr>
          <w:kern w:val="2"/>
          <w:sz w:val="22"/>
          <w:szCs w:val="22"/>
          <w:rFonts w:cstheme="minorBidi" w:hAnsiTheme="minorHAnsi" w:eastAsiaTheme="minorHAnsi" w:asciiTheme="minorHAnsi"/>
        </w:rPr>
        <w:pict>
          <v:shape style="margin-left:243.59993pt;margin-top:.246422pt;width:1.95pt;height:6.95pt;mso-position-horizontal-relative:page;mso-position-vertical-relative:paragraph;z-index:-310456" type="#_x0000_t202" filled="false" stroked="false">
            <v:textbox inset="0,0,0,0">
              <w:txbxContent>
                <w:p w:rsidR="0018722C">
                  <w:pPr>
                    <w:spacing w:line="138"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8"/>
                      <w:sz w:val="14"/>
                    </w:rPr>
                    <w:t>t</w:t>
                  </w:r>
                  <w:r/>
                </w:p>
              </w:txbxContent>
            </v:textbox>
            <w10:wrap type="none"/>
          </v:shape>
        </w:pict>
      </w:r>
      <w:r>
        <w:rPr>
          <w:kern w:val="2"/>
          <w:szCs w:val="22"/>
          <w:rFonts w:ascii="Times New Roman" w:cstheme="minorBidi" w:hAnsiTheme="minorHAnsi" w:eastAsiaTheme="minorHAnsi"/>
          <w:i/>
          <w:spacing w:val="-2"/>
          <w:sz w:val="24"/>
        </w:rPr>
        <w:t>s</w:t>
      </w:r>
      <w:r>
        <w:rPr>
          <w:kern w:val="2"/>
          <w:szCs w:val="22"/>
          <w:rFonts w:ascii="Times New Roman" w:cstheme="minorBidi" w:hAnsiTheme="minorHAnsi" w:eastAsiaTheme="minorHAnsi"/>
          <w:spacing w:val="-2"/>
          <w:sz w:val="24"/>
        </w:rPr>
        <w:t>.</w:t>
      </w:r>
      <w:r w:rsidR="001852F3">
        <w:rPr>
          <w:kern w:val="2"/>
          <w:szCs w:val="22"/>
          <w:rFonts w:ascii="Times New Roman" w:cstheme="minorBidi" w:hAnsiTheme="minorHAnsi" w:eastAsiaTheme="minorHAnsi"/>
          <w:spacing w:val="-2"/>
          <w:sz w:val="24"/>
        </w:rPr>
        <w:t xml:space="preserve"> </w:t>
      </w:r>
      <w:r>
        <w:rPr>
          <w:kern w:val="2"/>
          <w:szCs w:val="22"/>
          <w:rFonts w:ascii="Times New Roman" w:cstheme="minorBidi" w:hAnsiTheme="minorHAnsi" w:eastAsiaTheme="minorHAnsi"/>
          <w:i/>
          <w:spacing w:val="-2"/>
          <w:sz w:val="24"/>
        </w:rPr>
        <w:t>t</w:t>
      </w:r>
      <w:r>
        <w:rPr>
          <w:kern w:val="2"/>
          <w:szCs w:val="22"/>
          <w:rFonts w:ascii="Times New Roman" w:cstheme="minorBidi" w:hAnsiTheme="minorHAnsi" w:eastAsiaTheme="minorHAnsi"/>
          <w:spacing w:val="-2"/>
          <w:sz w:val="24"/>
        </w:rPr>
        <w:t xml:space="preserve">.</w:t>
      </w:r>
      <w:r>
        <w:rPr>
          <w:kern w:val="2"/>
          <w:szCs w:val="22"/>
          <w:rFonts w:ascii="Times New Roman" w:cstheme="minorBidi" w:hAnsiTheme="minorHAnsi" w:eastAsiaTheme="minorHAnsi"/>
          <w:spacing w:val="-2"/>
          <w:sz w:val="24"/>
        </w:rPr>
        <w:t xml:space="preserve"> </w:t>
      </w:r>
      <w:r>
        <w:rPr>
          <w:kern w:val="2"/>
          <w:szCs w:val="22"/>
          <w:rFonts w:ascii="Times New Roman" w:cstheme="minorBidi" w:hAnsiTheme="minorHAnsi" w:eastAsiaTheme="minorHAnsi"/>
          <w:sz w:val="24"/>
        </w:rPr>
        <w:t>y</w:t>
      </w:r>
      <w:r>
        <w:rPr>
          <w:kern w:val="2"/>
          <w:szCs w:val="22"/>
          <w:rFonts w:ascii="Times New Roman" w:cstheme="minorBidi" w:hAnsiTheme="minorHAnsi" w:eastAsiaTheme="minorHAnsi"/>
          <w:i/>
          <w:sz w:val="14"/>
        </w:rPr>
        <w:t>km</w:t>
      </w:r>
    </w:p>
    <w:p w:rsidR="0018722C">
      <w:pPr>
        <w:topLinePunct/>
      </w:pPr>
      <w:r>
        <w:rPr>
          <w:rFonts w:cstheme="minorBidi" w:hAnsiTheme="minorHAnsi" w:eastAsiaTheme="minorHAnsi" w:asciiTheme="minorHAnsi" w:ascii="Times New Roman"/>
          <w:i/>
        </w:rPr>
        <w:t>k</w:t>
      </w:r>
    </w:p>
    <w:p w:rsidR="0018722C">
      <w:pPr>
        <w:spacing w:line="371" w:lineRule="exact" w:before="0"/>
        <w:ind w:leftChars="0" w:left="39" w:rightChars="0" w:right="0" w:firstLineChars="0" w:firstLine="0"/>
        <w:jc w:val="center"/>
        <w:topLinePunct/>
      </w:pPr>
      <w:r>
        <w:rPr>
          <w:kern w:val="2"/>
          <w:sz w:val="24"/>
          <w:szCs w:val="24"/>
          <w:rFonts w:cstheme="minorBidi" w:hAnsiTheme="minorHAnsi" w:eastAsiaTheme="minorHAnsi" w:asciiTheme="minorHAnsi" w:ascii="Symbol" w:hAnsi="Symbol" w:cs="Symbol" w:eastAsia="Symbol"/>
        </w:rPr>
        <w:t></w:t>
      </w:r>
      <w:r>
        <w:rPr>
          <w:kern w:val="2"/>
          <w:rFonts w:ascii="Symbol" w:hAnsi="Symbol" w:cs="Symbol" w:eastAsia="Symbol" w:cstheme="minorBidi"/>
          <w:spacing w:val="-5"/>
          <w:sz w:val="24"/>
          <w:szCs w:val="24"/>
        </w:rPr>
        <w:t></w:t>
      </w:r>
      <w:r>
        <w:rPr>
          <w:kern w:val="2"/>
          <w:rFonts w:ascii="Symbol" w:hAnsi="Symbol" w:cs="Symbol" w:eastAsia="Symbol" w:cstheme="minorBidi"/>
          <w:spacing w:val="5"/>
          <w:position w:val="-4"/>
          <w:sz w:val="36"/>
          <w:szCs w:val="36"/>
        </w:rPr>
        <w:t></w:t>
      </w:r>
      <w:r>
        <w:rPr>
          <w:kern w:val="2"/>
          <w:rFonts w:ascii="Symbol" w:hAnsi="Symbol" w:cs="Symbol" w:eastAsia="Symbol" w:cstheme="minorBidi"/>
          <w:i/>
          <w:spacing w:val="5"/>
          <w:sz w:val="25"/>
          <w:szCs w:val="25"/>
        </w:rPr>
        <w:t></w:t>
      </w: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rPr>
        <w:t>1</w:t>
      </w:r>
    </w:p>
    <w:p w:rsidR="0018722C">
      <w:pPr>
        <w:pStyle w:val="ae"/>
        <w:topLinePunct/>
      </w:pPr>
      <w:r>
        <w:rPr>
          <w:kern w:val="2"/>
          <w:sz w:val="22"/>
          <w:szCs w:val="22"/>
          <w:rFonts w:cstheme="minorBidi" w:hAnsiTheme="minorHAnsi" w:eastAsiaTheme="minorHAnsi" w:asciiTheme="minorHAnsi"/>
        </w:rPr>
        <w:pict>
          <v:shape style="margin-left:296.281586pt;margin-top:.186394pt;width:1.95pt;height:6.95pt;mso-position-horizontal-relative:page;mso-position-vertical-relative:paragraph;z-index:-310432" type="#_x0000_t202" filled="false" stroked="false">
            <v:textbox inset="0,0,0,0">
              <w:txbxContent>
                <w:p w:rsidR="0018722C">
                  <w:pPr>
                    <w:spacing w:line="138"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8"/>
                      <w:sz w:val="14"/>
                    </w:rPr>
                    <w:t>t</w:t>
                  </w:r>
                  <w:r/>
                </w:p>
              </w:txbxContent>
            </v:textbox>
            <w10:wrap type="none"/>
          </v:shape>
        </w:pict>
      </w:r>
      <w:r>
        <w:rPr>
          <w:kern w:val="2"/>
          <w:szCs w:val="22"/>
          <w:rFonts w:ascii="Times New Roman" w:cstheme="minorBidi" w:hAnsiTheme="minorHAnsi" w:eastAsiaTheme="minorHAnsi"/>
          <w:i/>
          <w:sz w:val="14"/>
        </w:rPr>
        <w:t>k</w:t>
      </w:r>
      <w:r>
        <w:rPr>
          <w:kern w:val="2"/>
          <w:szCs w:val="22"/>
          <w:rFonts w:ascii="Times New Roman" w:cstheme="minorBidi" w:hAnsiTheme="minorHAnsi" w:eastAsiaTheme="minorHAnsi"/>
          <w:i/>
          <w:spacing w:val="-3"/>
          <w:sz w:val="14"/>
        </w:rPr>
        <w:t xml:space="preserve"> </w:t>
      </w:r>
      <w:r>
        <w:rPr>
          <w:kern w:val="2"/>
          <w:szCs w:val="22"/>
          <w:rFonts w:ascii="Times New Roman" w:cstheme="minorBidi" w:hAnsiTheme="minorHAnsi" w:eastAsiaTheme="minorHAnsi"/>
          <w:spacing w:val="1"/>
          <w:sz w:val="24"/>
        </w:rPr>
        <w:t>y</w:t>
      </w:r>
      <w:r>
        <w:rPr>
          <w:kern w:val="2"/>
          <w:szCs w:val="22"/>
          <w:rFonts w:ascii="Times New Roman" w:cstheme="minorBidi" w:hAnsiTheme="minorHAnsi" w:eastAsiaTheme="minorHAnsi"/>
          <w:i/>
          <w:spacing w:val="1"/>
          <w:sz w:val="14"/>
        </w:rPr>
        <w:t>km</w:t>
      </w:r>
    </w:p>
    <w:p w:rsidR="0018722C">
      <w:pPr>
        <w:pStyle w:val="BodyText"/>
        <w:tabs>
          <w:tab w:pos="258" w:val="left" w:leader="none"/>
        </w:tabs>
        <w:spacing w:line="240" w:lineRule="auto"/>
        <w:ind w:leftChars="0" w:left="-16" w:rightChars="0" w:right="0"/>
        <w:jc w:val="left"/>
        <w:rPr>
          <w:rFonts w:ascii="Times New Roman" w:hAnsi="Times New Roman" w:cs="Times New Roman" w:eastAsia="Times New Roman"/>
        </w:rPr>
        <w:topLinePunct/>
      </w:pPr>
      <w:r>
        <w:rPr>
          <w:rFonts w:hint="eastAsia"/>
        </w:rPr>
        <w:t>，</w:t>
      </w:r>
      <w:r>
        <w:rPr>
          <w:rFonts w:ascii="Times New Roman"/>
          <w:spacing w:val="-1"/>
        </w:rPr>
        <w:t>m=1,2,</w:t>
      </w:r>
      <w:r>
        <w:rPr>
          <w:rFonts w:ascii="Times New Roman"/>
          <w:spacing w:val="-1"/>
        </w:rPr>
        <w:t>......,</w:t>
      </w:r>
      <w:r w:rsidR="004B696B">
        <w:rPr>
          <w:rFonts w:ascii="Times New Roman"/>
          <w:spacing w:val="-1"/>
        </w:rPr>
        <w:t xml:space="preserve"> </w:t>
      </w:r>
      <w:r w:rsidR="004B696B">
        <w:rPr>
          <w:rFonts w:ascii="Times New Roman"/>
          <w:spacing w:val="-1"/>
        </w:rPr>
        <w:t>M</w:t>
      </w:r>
    </w:p>
    <w:p w:rsidR="0018722C">
      <w:pPr>
        <w:topLinePunct/>
      </w:pPr>
      <w:r>
        <w:t>（</w:t>
      </w:r>
      <w:r>
        <w:rPr>
          <w:rFonts w:ascii="Times New Roman" w:hAnsi="Times New Roman" w:cs="Times New Roman" w:eastAsia="Times New Roman"/>
        </w:rPr>
        <w:t>5-13</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3496" w:space="40"/>
            <w:col w:w="602" w:space="40"/>
            <w:col w:w="374" w:space="40"/>
            <w:col w:w="1572" w:space="40"/>
            <w:col w:w="2626"/>
          </w:cols>
        </w:sectPr>
        <w:topLinePunct/>
      </w:pPr>
    </w:p>
    <w:p w:rsidR="0018722C">
      <w:pPr>
        <w:topLinePunct/>
      </w:pPr>
      <w:r>
        <w:rPr>
          <w:rFonts w:cstheme="minorBidi" w:hAnsiTheme="minorHAnsi" w:eastAsiaTheme="minorHAnsi" w:asciiTheme="minorHAnsi" w:ascii="Times New Roman"/>
          <w:i/>
        </w:rPr>
        <w:t>k</w:t>
      </w:r>
    </w:p>
    <w:p w:rsidR="0018722C">
      <w:pPr>
        <w:tabs>
          <w:tab w:pos="4083" w:val="left" w:leader="none"/>
        </w:tabs>
        <w:spacing w:line="43" w:lineRule="exact" w:before="0"/>
        <w:ind w:leftChars="0" w:left="2822" w:rightChars="0" w:right="0" w:firstLineChars="0" w:firstLine="0"/>
        <w:jc w:val="left"/>
        <w:topLinePunct/>
      </w:pPr>
      <w:r>
        <w:rPr>
          <w:kern w:val="2"/>
          <w:sz w:val="36"/>
          <w:szCs w:val="36"/>
          <w:rFonts w:cstheme="minorBidi" w:hAnsiTheme="minorHAnsi" w:eastAsiaTheme="minorHAnsi" w:asciiTheme="minorHAnsi" w:ascii="Symbol" w:hAnsi="Symbol" w:cs="Symbol" w:eastAsia="Symbol"/>
          <w:position w:val="1"/>
        </w:rPr>
        <w:t></w:t>
      </w:r>
      <w:r>
        <w:rPr>
          <w:kern w:val="2"/>
          <w:rFonts w:ascii="Times New Roman" w:hAnsi="Times New Roman" w:cs="Times New Roman" w:eastAsia="宋体" w:cstheme="minorBidi"/>
          <w:i/>
          <w:sz w:val="14"/>
          <w:szCs w:val="14"/>
        </w:rPr>
        <w:t>K</w:t>
      </w:r>
      <w:r>
        <w:rPr>
          <w:kern w:val="2"/>
          <w:rFonts w:ascii="Times New Roman" w:hAnsi="Times New Roman" w:cs="Times New Roman" w:eastAsia="宋体" w:cstheme="minorBidi"/>
          <w:i/>
          <w:spacing w:val="17"/>
          <w:sz w:val="14"/>
          <w:szCs w:val="14"/>
        </w:rPr>
        <w:t xml:space="preserve"> </w:t>
      </w:r>
      <w:r>
        <w:rPr>
          <w:kern w:val="2"/>
          <w:rFonts w:ascii="Times New Roman" w:hAnsi="Times New Roman" w:cs="Times New Roman" w:eastAsia="宋体" w:cstheme="minorBidi"/>
          <w:i/>
          <w:sz w:val="14"/>
          <w:szCs w:val="14"/>
        </w:rPr>
        <w:t>kn</w:t>
      </w:r>
      <w:r w:rsidRPr="00000000">
        <w:rPr>
          <w:kern w:val="2"/>
          <w:sz w:val="22"/>
          <w:szCs w:val="22"/>
          <w:rFonts w:cstheme="minorBidi" w:hAnsiTheme="minorHAnsi" w:eastAsiaTheme="minorHAnsi" w:asciiTheme="minorHAnsi"/>
        </w:rPr>
        <w:tab/>
      </w:r>
      <w:r>
        <w:t>kn</w:t>
      </w:r>
    </w:p>
    <w:p w:rsidR="0018722C">
      <w:spacing w:beforeLines="0" w:before="0" w:afterLines="0" w:after="0" w:line="440" w:lineRule="auto"/>
      <w:pPr>
        <w:sectPr w:rsidR="00556256">
          <w:pgSz w:w="11910" w:h="16840"/>
          <w:pgMar w:header="1731" w:footer="1294" w:top="2000" w:bottom="1480" w:left="1540" w:right="1540"/>
        </w:sectPr>
        <w:topLinePunct/>
      </w:pPr>
    </w:p>
    <w:p w:rsidR="0018722C">
      <w:pPr>
        <w:spacing w:line="273" w:lineRule="exact" w:before="0"/>
        <w:ind w:leftChars="0" w:left="0" w:rightChars="0" w:right="0" w:firstLineChars="0" w:firstLine="0"/>
        <w:jc w:val="right"/>
        <w:topLinePunct/>
      </w:pPr>
      <w:r>
        <w:rPr>
          <w:kern w:val="2"/>
          <w:sz w:val="25"/>
          <w:szCs w:val="25"/>
          <w:rFonts w:cstheme="minorBidi" w:hAnsiTheme="minorHAnsi" w:eastAsiaTheme="minorHAnsi" w:asciiTheme="minorHAnsi" w:ascii="Symbol" w:hAnsi="Symbol" w:cs="Symbol" w:eastAsia="Symbol"/>
          <w:i/>
        </w:rPr>
        <w:t></w:t>
      </w:r>
      <w:r>
        <w:rPr>
          <w:kern w:val="2"/>
          <w:rFonts w:ascii="Symbol" w:hAnsi="Symbol" w:cs="Symbol" w:eastAsia="Symbol" w:cstheme="minorBidi"/>
          <w:i/>
          <w:spacing w:val="30"/>
          <w:sz w:val="25"/>
          <w:szCs w:val="25"/>
        </w:rPr>
        <w:t></w:t>
      </w:r>
      <w:r>
        <w:rPr>
          <w:kern w:val="2"/>
          <w:rFonts w:ascii="Times New Roman" w:hAnsi="Times New Roman" w:cs="Times New Roman" w:eastAsia="Times New Roman" w:cstheme="minorBidi"/>
          <w:i/>
          <w:spacing w:val="2"/>
          <w:sz w:val="24"/>
          <w:szCs w:val="24"/>
        </w:rPr>
        <w:t>x</w:t>
      </w:r>
      <w:r>
        <w:rPr>
          <w:kern w:val="2"/>
          <w:rFonts w:ascii="Times New Roman" w:hAnsi="Times New Roman" w:cs="Times New Roman" w:eastAsia="Times New Roman" w:cstheme="minorBidi"/>
          <w:i/>
          <w:spacing w:val="2"/>
          <w:position w:val="11"/>
          <w:sz w:val="14"/>
          <w:szCs w:val="14"/>
        </w:rPr>
        <w:t>t</w:t>
      </w: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rPr>
        <w:t>1</w:t>
      </w:r>
    </w:p>
    <w:p w:rsidR="0018722C">
      <w:pPr>
        <w:spacing w:line="273" w:lineRule="exact" w:before="0"/>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Symbol" w:hAnsi="Symbol" w:cs="Symbol" w:eastAsia="Symbol" w:cstheme="minorBidi"/>
          <w:sz w:val="24"/>
          <w:szCs w:val="24"/>
        </w:rPr>
        <w:t></w:t>
      </w:r>
      <w:r>
        <w:rPr>
          <w:kern w:val="2"/>
          <w:rFonts w:ascii="Symbol" w:hAnsi="Symbol" w:cs="Symbol" w:eastAsia="Symbol" w:cstheme="minorBidi"/>
          <w:i/>
          <w:sz w:val="25"/>
          <w:szCs w:val="25"/>
        </w:rPr>
        <w:t></w:t>
      </w:r>
      <w:r>
        <w:rPr>
          <w:kern w:val="2"/>
          <w:rFonts w:ascii="Symbol" w:hAnsi="Symbol" w:cs="Symbol" w:eastAsia="Symbol" w:cstheme="minorBidi"/>
          <w:i/>
          <w:spacing w:val="-26"/>
          <w:sz w:val="25"/>
          <w:szCs w:val="25"/>
        </w:rPr>
        <w:t></w:t>
      </w:r>
      <w:r>
        <w:rPr>
          <w:kern w:val="2"/>
          <w:rFonts w:ascii="Times New Roman" w:hAnsi="Times New Roman" w:cs="Times New Roman" w:eastAsia="Times New Roman" w:cstheme="minorBidi"/>
          <w:i/>
          <w:spacing w:val="2"/>
          <w:sz w:val="24"/>
          <w:szCs w:val="24"/>
        </w:rPr>
        <w:t>x</w:t>
      </w:r>
      <w:r>
        <w:rPr>
          <w:kern w:val="2"/>
          <w:rFonts w:ascii="Times New Roman" w:hAnsi="Times New Roman" w:cs="Times New Roman" w:eastAsia="Times New Roman" w:cstheme="minorBidi"/>
          <w:i/>
          <w:spacing w:val="2"/>
          <w:position w:val="11"/>
          <w:sz w:val="14"/>
          <w:szCs w:val="14"/>
        </w:rPr>
        <w:t>t</w:t>
      </w:r>
    </w:p>
    <w:p w:rsidR="0018722C">
      <w:pPr>
        <w:pStyle w:val="BodyText"/>
        <w:tabs>
          <w:tab w:pos="341" w:val="left" w:leader="none"/>
        </w:tabs>
        <w:spacing w:line="270" w:lineRule="exact"/>
        <w:ind w:leftChars="0" w:left="67" w:rightChars="0" w:right="0"/>
        <w:jc w:val="left"/>
        <w:rPr>
          <w:rFonts w:ascii="Times New Roman" w:hAnsi="Times New Roman" w:cs="Times New Roman" w:eastAsia="Times New Roman"/>
        </w:rPr>
        <w:topLinePunct/>
      </w:pPr>
      <w:r>
        <w:br w:type="column"/>
      </w:r>
      <w:r>
        <w:rPr>
          <w:rFonts w:hint="eastAsia"/>
        </w:rPr>
        <w:t>，</w:t>
      </w:r>
      <w:r w:rsidR="001852F3">
        <w:t>n=1,2,</w:t>
      </w:r>
      <w:r w:rsidR="001852F3">
        <w:t>......,</w:t>
      </w:r>
      <w:r w:rsidR="004B696B">
        <w:t xml:space="preserve"> </w:t>
      </w:r>
      <w:r w:rsidR="004B696B">
        <w:t>N</w:t>
      </w:r>
    </w:p>
    <w:p w:rsidR="0018722C">
      <w:spacing w:beforeLines="0" w:before="0" w:afterLines="0" w:after="0" w:line="440" w:lineRule="auto"/>
      <w:pPr>
        <w:sectPr w:rsidR="00556256">
          <w:type w:val="continuous"/>
          <w:pgSz w:w="11910" w:h="16840"/>
          <w:pgMar w:top="1600" w:bottom="280" w:left="1540" w:right="1540"/>
          <w:cols w:num="3" w:equalWidth="0">
            <w:col w:w="3478" w:space="40"/>
            <w:col w:w="615" w:space="40"/>
            <w:col w:w="4657"/>
          </w:cols>
        </w:sectPr>
        <w:topLinePunct/>
      </w:pPr>
    </w:p>
    <w:p w:rsidR="0018722C">
      <w:pPr>
        <w:spacing w:before="24"/>
        <w:ind w:leftChars="0" w:left="2812" w:rightChars="0" w:right="0" w:firstLineChars="0" w:firstLine="0"/>
        <w:jc w:val="left"/>
        <w:topLinePunct/>
      </w:pPr>
      <w:r>
        <w:rPr>
          <w:kern w:val="2"/>
          <w:sz w:val="25"/>
          <w:szCs w:val="25"/>
          <w:rFonts w:cstheme="minorBidi" w:hAnsiTheme="minorHAnsi" w:eastAsiaTheme="minorHAnsi" w:asciiTheme="minorHAnsi" w:ascii="Symbol" w:hAnsi="Symbol" w:cs="Symbol" w:eastAsia="Symbol"/>
          <w:i/>
        </w:rPr>
        <w:t></w:t>
      </w:r>
      <w:r>
        <w:rPr>
          <w:kern w:val="2"/>
          <w:rFonts w:ascii="Symbol" w:hAnsi="Symbol" w:cs="Symbol" w:eastAsia="Symbol" w:cstheme="minorBidi"/>
          <w:i/>
          <w:spacing w:val="-17"/>
          <w:sz w:val="25"/>
          <w:szCs w:val="25"/>
        </w:rPr>
        <w:t></w:t>
      </w:r>
      <w:r>
        <w:rPr>
          <w:kern w:val="2"/>
          <w:rFonts w:ascii="Times New Roman" w:hAnsi="Times New Roman" w:cs="Times New Roman" w:eastAsia="宋体" w:cstheme="minorBidi"/>
          <w:i/>
          <w:position w:val="-5"/>
          <w:sz w:val="14"/>
          <w:szCs w:val="14"/>
        </w:rPr>
        <w:t>K</w:t>
      </w:r>
      <w:r>
        <w:rPr>
          <w:kern w:val="2"/>
          <w:rFonts w:ascii="Symbol" w:hAnsi="Symbol" w:cs="Symbol" w:eastAsia="Symbol" w:cstheme="minorBidi"/>
          <w:sz w:val="24"/>
          <w:szCs w:val="24"/>
        </w:rPr>
        <w:t></w:t>
      </w:r>
      <w:r>
        <w:rPr>
          <w:kern w:val="2"/>
          <w:rFonts w:ascii="Symbol" w:hAnsi="Symbol" w:cs="Symbol" w:eastAsia="Symbol" w:cstheme="minorBidi"/>
          <w:spacing w:val="-6"/>
          <w:sz w:val="24"/>
          <w:szCs w:val="24"/>
        </w:rPr>
        <w:t></w:t>
      </w:r>
      <w:r>
        <w:rPr>
          <w:kern w:val="2"/>
          <w:rFonts w:ascii="Times New Roman" w:hAnsi="Times New Roman" w:cs="Times New Roman" w:eastAsia="宋体" w:cstheme="minorBidi"/>
          <w:sz w:val="24"/>
          <w:szCs w:val="24"/>
        </w:rPr>
        <w:t>0,</w:t>
      </w:r>
      <w:r>
        <w:rPr>
          <w:kern w:val="2"/>
          <w:rFonts w:ascii="Times New Roman" w:hAnsi="Times New Roman" w:cs="Times New Roman" w:eastAsia="宋体" w:cstheme="minorBidi"/>
          <w:spacing w:val="-16"/>
          <w:sz w:val="24"/>
          <w:szCs w:val="24"/>
        </w:rPr>
        <w:t xml:space="preserve"> </w:t>
      </w:r>
      <w:r>
        <w:rPr>
          <w:kern w:val="2"/>
          <w:rFonts w:ascii="Times New Roman" w:hAnsi="Times New Roman" w:cs="Times New Roman" w:eastAsia="宋体" w:cstheme="minorBidi"/>
          <w:i/>
          <w:sz w:val="24"/>
          <w:szCs w:val="24"/>
        </w:rPr>
        <w:t>k</w:t>
      </w:r>
      <w:r>
        <w:rPr>
          <w:kern w:val="2"/>
          <w:rFonts w:ascii="Symbol" w:hAnsi="Symbol" w:cs="Symbol" w:eastAsia="Symbol" w:cstheme="minorBidi"/>
          <w:sz w:val="24"/>
          <w:szCs w:val="24"/>
        </w:rPr>
        <w:t></w:t>
      </w:r>
      <w:r>
        <w:rPr>
          <w:kern w:val="2"/>
          <w:rFonts w:ascii="Symbol" w:hAnsi="Symbol" w:cs="Symbol" w:eastAsia="Symbol" w:cstheme="minorBidi"/>
          <w:spacing w:val="-16"/>
          <w:sz w:val="24"/>
          <w:szCs w:val="24"/>
        </w:rPr>
        <w:t></w:t>
      </w:r>
      <w:r>
        <w:rPr>
          <w:kern w:val="2"/>
          <w:rFonts w:ascii="Times New Roman" w:hAnsi="Times New Roman" w:cs="Times New Roman" w:eastAsia="宋体" w:cstheme="minorBidi"/>
          <w:sz w:val="24"/>
          <w:szCs w:val="2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3"/>
          <w:sz w:val="24"/>
          <w:szCs w:val="24"/>
        </w:rPr>
        <w:t xml:space="preserve"> </w:t>
      </w:r>
      <w:r>
        <w:rPr>
          <w:kern w:val="2"/>
          <w:rFonts w:ascii="Times New Roman" w:hAnsi="Times New Roman" w:cs="Times New Roman" w:eastAsia="宋体" w:cstheme="minorBidi"/>
          <w:i/>
          <w:sz w:val="24"/>
          <w:szCs w:val="24"/>
        </w:rPr>
        <w:t>K</w:t>
      </w:r>
    </w:p>
    <w:p w:rsidR="0018722C">
      <w:pPr>
        <w:pStyle w:val="ae"/>
        <w:topLinePunct/>
      </w:pPr>
      <w:r>
        <w:rPr>
          <w:kern w:val="2"/>
          <w:sz w:val="22"/>
          <w:szCs w:val="22"/>
          <w:rFonts w:cstheme="minorBidi" w:hAnsiTheme="minorHAnsi" w:eastAsiaTheme="minorHAnsi" w:asciiTheme="minorHAnsi"/>
        </w:rPr>
        <w:pict>
          <v:group style="margin-left:282.660004pt;margin-top:6.577441pt;width:.1pt;height:14.25pt;mso-position-horizontal-relative:page;mso-position-vertical-relative:paragraph;z-index:-310360" coordorigin="5653,132" coordsize="2,285">
            <v:shape style="position:absolute;left:5653;top:132;width:2;height:285" coordorigin="5653,132" coordsize="0,285" path="m5653,132l5653,416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4"/>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sz w:val="24"/>
          <w:szCs w:val="24"/>
        </w:rPr>
        <w:t></w:t>
      </w:r>
      <w:r>
        <w:rPr>
          <w:kern w:val="2"/>
          <w:rFonts w:ascii="Symbol" w:hAnsi="Symbol" w:cs="Symbol" w:eastAsia="Symbol" w:cstheme="minorBidi"/>
          <w:spacing w:val="-2"/>
          <w:sz w:val="24"/>
          <w:szCs w:val="24"/>
        </w:rPr>
        <w:t></w:t>
      </w:r>
      <w:r>
        <w:rPr>
          <w:kern w:val="2"/>
          <w:rFonts w:ascii="Times New Roman" w:hAnsi="Times New Roman" w:cs="Times New Roman" w:eastAsia="宋体" w:cstheme="minorBidi"/>
          <w:sz w:val="24"/>
          <w:szCs w:val="24"/>
        </w:rPr>
        <w:t>min</w:t>
      </w:r>
      <w:r>
        <w:rPr>
          <w:kern w:val="2"/>
          <w:rFonts w:ascii="Times New Roman" w:hAnsi="Times New Roman" w:cs="Times New Roman" w:eastAsia="宋体" w:cstheme="minorBidi"/>
          <w:spacing w:val="-12"/>
          <w:sz w:val="24"/>
          <w:szCs w:val="24"/>
        </w:rPr>
        <w:t> </w:t>
      </w:r>
      <w:r>
        <w:rPr>
          <w:kern w:val="2"/>
          <w:rFonts w:ascii="Symbol" w:hAnsi="Symbol" w:cs="Symbol" w:eastAsia="Symbol" w:cstheme="minorBidi"/>
          <w:i/>
          <w:sz w:val="25"/>
          <w:szCs w:val="25"/>
        </w:rPr>
        <w:t></w:t>
      </w:r>
    </w:p>
    <w:p w:rsidR="0018722C">
      <w:pPr>
        <w:topLinePunct/>
      </w:pPr>
      <w:r>
        <w:rPr>
          <w:rFonts w:cstheme="minorBidi" w:hAnsiTheme="minorHAnsi" w:eastAsiaTheme="minorHAnsi" w:asciiTheme="minorHAnsi" w:ascii="Times New Roman" w:hAnsi="Times New Roman" w:cs="Times New Roman" w:eastAsia="宋体"/>
          <w:i/>
        </w:rPr>
        <w:t>i</w:t>
      </w:r>
      <w:r>
        <w:rPr>
          <w:rFonts w:ascii="Symbol" w:hAnsi="Symbol" w:cs="Symbol" w:eastAsia="Symbol" w:cstheme="minorBidi"/>
          <w:i/>
        </w:rPr>
        <w:t></w:t>
      </w:r>
      <w:r>
        <w:rPr>
          <w:rFonts w:ascii="Times New Roman" w:hAnsi="Times New Roman" w:cs="Times New Roman" w:eastAsia="宋体" w:cstheme="minorBidi"/>
        </w:rPr>
        <w:t>,</w:t>
      </w:r>
      <w:r>
        <w:rPr>
          <w:rFonts w:ascii="Symbol" w:hAnsi="Symbol" w:cs="Symbol" w:eastAsia="Symbol" w:cstheme="minorBidi"/>
          <w:i/>
        </w:rPr>
        <w:t></w:t>
      </w:r>
      <w:r>
        <w:rPr>
          <w:rFonts w:ascii="Times New Roman" w:hAnsi="Times New Roman" w:cs="Times New Roman" w:eastAsia="宋体" w:cstheme="minorBidi"/>
          <w:i/>
        </w:rPr>
        <w:t> </w:t>
      </w:r>
    </w:p>
    <w:p w:rsidR="0018722C">
      <w:spacing w:beforeLines="0" w:before="0" w:afterLines="0" w:after="0" w:line="440" w:lineRule="auto"/>
      <w:pPr>
        <w:sectPr w:rsidR="00556256">
          <w:type w:val="continuous"/>
          <w:pgSz w:w="11910" w:h="16840"/>
          <w:pgMar w:top="1600" w:bottom="280" w:left="1540" w:right="1540"/>
        </w:sectPr>
        <w:topLinePunct/>
      </w:pPr>
    </w:p>
    <w:p w:rsidR="0018722C">
      <w:pPr>
        <w:pStyle w:val="ae"/>
        <w:topLinePunct/>
      </w:pPr>
      <w:r>
        <w:rPr>
          <w:kern w:val="2"/>
          <w:sz w:val="22"/>
          <w:szCs w:val="22"/>
          <w:rFonts w:cstheme="minorBidi" w:hAnsiTheme="minorHAnsi" w:eastAsiaTheme="minorHAnsi" w:asciiTheme="minorHAnsi"/>
        </w:rPr>
        <w:pict>
          <v:shape style="margin-left:243.719604pt;margin-top:.969063pt;width:9.75pt;height:7.1pt;mso-position-horizontal-relative:page;mso-position-vertical-relative:paragraph;z-index:-309880" type="#_x0000_t202" filled="false" stroked="false">
            <v:textbox inset="0,0,0,0">
              <w:txbxContent>
                <w:p w:rsidR="0018722C">
                  <w:pPr>
                    <w:spacing w:line="141"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hAnsi="Times New Roman" w:cs="Times New Roman" w:eastAsia="Times New Roman"/>
                      <w:i/>
                      <w:w w:val="99"/>
                      <w:sz w:val="14"/>
                      <w:szCs w:val="14"/>
                    </w:rPr>
                    <w:t>t</w:t>
                  </w:r>
                  <w:r>
                    <w:rPr>
                      <w:rFonts w:ascii="Times New Roman" w:hAnsi="Times New Roman" w:cs="Times New Roman" w:eastAsia="Times New Roman"/>
                      <w:i/>
                      <w:spacing w:val="-20"/>
                      <w:sz w:val="14"/>
                      <w:szCs w:val="14"/>
                    </w:rPr>
                    <w:t> </w:t>
                  </w:r>
                  <w:r>
                    <w:rPr>
                      <w:rFonts w:ascii="Symbol" w:hAnsi="Symbol" w:cs="Symbol" w:eastAsia="Symbol"/>
                      <w:spacing w:val="-6"/>
                      <w:w w:val="98"/>
                      <w:sz w:val="14"/>
                      <w:szCs w:val="14"/>
                    </w:rPr>
                    <w:t></w:t>
                  </w:r>
                  <w:r>
                    <w:rPr>
                      <w:rFonts w:ascii="Times New Roman" w:hAnsi="Times New Roman" w:cs="Times New Roman" w:eastAsia="Times New Roman"/>
                      <w:w w:val="99"/>
                      <w:sz w:val="14"/>
                      <w:szCs w:val="14"/>
                    </w:rPr>
                    <w:t>1</w:t>
                  </w:r>
                  <w:r/>
                </w:p>
              </w:txbxContent>
            </v:textbox>
            <w10:wrap type="none"/>
          </v:shape>
        </w:pict>
      </w:r>
      <w:r>
        <w:rPr>
          <w:kern w:val="2"/>
          <w:rFonts w:ascii="Times New Roman" w:hAnsi="Times New Roman" w:cs="Times New Roman" w:eastAsia="Times New Roman" w:cstheme="minorBidi"/>
          <w:i/>
          <w:spacing w:val="-2"/>
          <w:sz w:val="24"/>
          <w:szCs w:val="24"/>
        </w:rPr>
        <w:t>s</w:t>
      </w:r>
      <w:r>
        <w:rPr>
          <w:kern w:val="2"/>
          <w:rFonts w:ascii="Times New Roman" w:hAnsi="Times New Roman" w:cs="Times New Roman" w:eastAsia="Times New Roman" w:cstheme="minorBidi"/>
          <w:spacing w:val="-2"/>
          <w:sz w:val="24"/>
          <w:szCs w:val="24"/>
        </w:rPr>
        <w:t>.</w:t>
      </w:r>
      <w:r w:rsidR="001852F3">
        <w:rPr>
          <w:kern w:val="2"/>
          <w:rFonts w:ascii="Times New Roman" w:hAnsi="Times New Roman" w:cs="Times New Roman" w:eastAsia="Times New Roman" w:cstheme="minorBidi"/>
          <w:spacing w:val="-2"/>
          <w:sz w:val="24"/>
          <w:szCs w:val="24"/>
        </w:rPr>
        <w:t xml:space="preserve"> </w:t>
      </w:r>
      <w:r>
        <w:rPr>
          <w:kern w:val="2"/>
          <w:rFonts w:ascii="Times New Roman" w:hAnsi="Times New Roman" w:cs="Times New Roman" w:eastAsia="Times New Roman" w:cstheme="minorBidi"/>
          <w:i/>
          <w:spacing w:val="-2"/>
          <w:sz w:val="24"/>
          <w:szCs w:val="24"/>
        </w:rPr>
        <w:t>t</w:t>
      </w:r>
      <w:r>
        <w:rPr>
          <w:kern w:val="2"/>
          <w:rFonts w:ascii="Times New Roman" w:hAnsi="Times New Roman" w:cs="Times New Roman" w:eastAsia="Times New Roman" w:cstheme="minorBidi"/>
          <w:spacing w:val="-2"/>
          <w:sz w:val="24"/>
          <w:szCs w:val="24"/>
        </w:rPr>
        <w:t xml:space="preserve">.</w:t>
      </w:r>
      <w:r>
        <w:rPr>
          <w:kern w:val="2"/>
          <w:rFonts w:ascii="Times New Roman" w:hAnsi="Times New Roman" w:cs="Times New Roman" w:eastAsia="Times New Roman" w:cstheme="minorBidi"/>
          <w:spacing w:val="-2"/>
          <w:sz w:val="24"/>
          <w:szCs w:val="24"/>
        </w:rPr>
        <w:t xml:space="preserve"> </w:t>
      </w:r>
      <w:r>
        <w:rPr>
          <w:kern w:val="2"/>
          <w:rFonts w:ascii="Times New Roman" w:hAnsi="Times New Roman" w:cs="Times New Roman" w:eastAsia="Times New Roman" w:cstheme="minorBidi"/>
          <w:spacing w:val="1"/>
          <w:sz w:val="24"/>
          <w:szCs w:val="24"/>
        </w:rPr>
        <w:t>y</w:t>
      </w:r>
      <w:r>
        <w:rPr>
          <w:kern w:val="2"/>
          <w:rFonts w:ascii="Times New Roman" w:hAnsi="Times New Roman" w:cs="Times New Roman" w:eastAsia="Times New Roman" w:cstheme="minorBidi"/>
          <w:i/>
          <w:spacing w:val="1"/>
          <w:sz w:val="14"/>
          <w:szCs w:val="14"/>
        </w:rPr>
        <w:t xml:space="preserve">km </w:t>
      </w:r>
      <w:r>
        <w:rPr>
          <w:kern w:val="2"/>
          <w:rFonts w:ascii="Times New Roman" w:hAnsi="Times New Roman" w:cs="Times New Roman" w:eastAsia="Times New Roman" w:cstheme="minorBidi"/>
          <w:i/>
          <w:spacing w:val="13"/>
          <w:sz w:val="14"/>
          <w:szCs w:val="14"/>
        </w:rPr>
        <w:t xml:space="preserve"> </w:t>
      </w:r>
      <w:r>
        <w:rPr>
          <w:kern w:val="2"/>
          <w:rFonts w:ascii="Symbol" w:hAnsi="Symbol" w:cs="Symbol" w:eastAsia="Symbol" w:cstheme="minorBidi"/>
          <w:sz w:val="24"/>
          <w:szCs w:val="24"/>
        </w:rPr>
        <w:t></w:t>
      </w:r>
    </w:p>
    <w:p w:rsidR="0018722C">
      <w:pPr>
        <w:topLinePunct/>
      </w:pPr>
      <w:r>
        <w:rPr>
          <w:rFonts w:cstheme="minorBidi" w:hAnsiTheme="minorHAnsi" w:eastAsiaTheme="minorHAnsi" w:asciiTheme="minorHAnsi" w:ascii="Times New Roman"/>
          <w:i/>
        </w:rPr>
        <w:t>k</w:t>
      </w:r>
    </w:p>
    <w:p w:rsidR="0018722C">
      <w:pPr>
        <w:topLinePunct/>
      </w:pPr>
      <w:r>
        <w:rPr>
          <w:rFonts w:cstheme="minorBidi" w:hAnsiTheme="minorHAnsi" w:eastAsiaTheme="minorHAnsi" w:asciiTheme="minorHAnsi" w:ascii="Times New Roman"/>
          <w:i/>
        </w:rPr>
        <w:t>k</w:t>
      </w:r>
    </w:p>
    <w:p w:rsidR="0018722C">
      <w:pPr>
        <w:spacing w:line="371" w:lineRule="exact" w:before="0"/>
        <w:ind w:leftChars="0" w:left="14" w:rightChars="0" w:right="0" w:firstLineChars="0" w:firstLine="0"/>
        <w:jc w:val="left"/>
        <w:topLinePunct/>
      </w:pPr>
      <w:r>
        <w:rPr>
          <w:kern w:val="2"/>
          <w:sz w:val="36"/>
          <w:szCs w:val="36"/>
          <w:rFonts w:cstheme="minorBidi" w:hAnsiTheme="minorHAnsi" w:eastAsiaTheme="minorHAnsi" w:asciiTheme="minorHAnsi" w:ascii="Symbol" w:hAnsi="Symbol" w:cs="Symbol" w:eastAsia="Symbol"/>
          <w:spacing w:val="5"/>
          <w:w w:val="95"/>
          <w:position w:val="-4"/>
        </w:rPr>
        <w:t></w:t>
      </w:r>
      <w:r>
        <w:rPr>
          <w:kern w:val="2"/>
          <w:rFonts w:ascii="Symbol" w:hAnsi="Symbol" w:cs="Symbol" w:eastAsia="Symbol" w:cstheme="minorBidi"/>
          <w:i/>
          <w:spacing w:val="5"/>
          <w:w w:val="95"/>
          <w:sz w:val="25"/>
          <w:szCs w:val="25"/>
        </w:rPr>
        <w:t></w:t>
      </w: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rPr>
        <w:t>1</w:t>
      </w:r>
    </w:p>
    <w:p w:rsidR="0018722C">
      <w:pPr>
        <w:pStyle w:val="ae"/>
        <w:topLinePunct/>
      </w:pPr>
      <w:r>
        <w:rPr>
          <w:kern w:val="2"/>
          <w:sz w:val="22"/>
          <w:szCs w:val="22"/>
          <w:rFonts w:cstheme="minorBidi" w:hAnsiTheme="minorHAnsi" w:eastAsiaTheme="minorHAnsi" w:asciiTheme="minorHAnsi"/>
        </w:rPr>
        <w:pict>
          <v:shape style="margin-left:297.240967pt;margin-top:.107735pt;width:9.75pt;height:7.1pt;mso-position-horizontal-relative:page;mso-position-vertical-relative:paragraph;z-index:-309856" type="#_x0000_t202" filled="false" stroked="false">
            <v:textbox inset="0,0,0,0">
              <w:txbxContent>
                <w:p w:rsidR="0018722C">
                  <w:pPr>
                    <w:spacing w:line="141"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hAnsi="Times New Roman" w:cs="Times New Roman" w:eastAsia="Times New Roman"/>
                      <w:i/>
                      <w:w w:val="99"/>
                      <w:sz w:val="14"/>
                      <w:szCs w:val="14"/>
                    </w:rPr>
                    <w:t>t</w:t>
                  </w:r>
                  <w:r>
                    <w:rPr>
                      <w:rFonts w:ascii="Times New Roman" w:hAnsi="Times New Roman" w:cs="Times New Roman" w:eastAsia="Times New Roman"/>
                      <w:i/>
                      <w:spacing w:val="-20"/>
                      <w:sz w:val="14"/>
                      <w:szCs w:val="14"/>
                    </w:rPr>
                    <w:t> </w:t>
                  </w:r>
                  <w:r>
                    <w:rPr>
                      <w:rFonts w:ascii="Symbol" w:hAnsi="Symbol" w:cs="Symbol" w:eastAsia="Symbol"/>
                      <w:spacing w:val="-6"/>
                      <w:w w:val="98"/>
                      <w:sz w:val="14"/>
                      <w:szCs w:val="14"/>
                    </w:rPr>
                    <w:t></w:t>
                  </w:r>
                  <w:r>
                    <w:rPr>
                      <w:rFonts w:ascii="Times New Roman" w:hAnsi="Times New Roman" w:cs="Times New Roman" w:eastAsia="Times New Roman"/>
                      <w:w w:val="99"/>
                      <w:sz w:val="14"/>
                      <w:szCs w:val="14"/>
                    </w:rPr>
                    <w:t>1</w:t>
                  </w:r>
                  <w:r/>
                </w:p>
              </w:txbxContent>
            </v:textbox>
            <w10:wrap type="none"/>
          </v:shape>
        </w:pict>
      </w:r>
      <w:r>
        <w:rPr>
          <w:kern w:val="2"/>
          <w:szCs w:val="22"/>
          <w:rFonts w:ascii="Times New Roman" w:cstheme="minorBidi" w:hAnsiTheme="minorHAnsi" w:eastAsiaTheme="minorHAnsi"/>
          <w:i/>
          <w:sz w:val="14"/>
        </w:rPr>
        <w:t xml:space="preserve">k</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spacing w:val="1"/>
          <w:sz w:val="24"/>
        </w:rPr>
        <w:t>y</w:t>
      </w:r>
      <w:r>
        <w:rPr>
          <w:kern w:val="2"/>
          <w:szCs w:val="22"/>
          <w:rFonts w:ascii="Times New Roman" w:cstheme="minorBidi" w:hAnsiTheme="minorHAnsi" w:eastAsiaTheme="minorHAnsi"/>
          <w:i/>
          <w:spacing w:val="1"/>
          <w:sz w:val="14"/>
        </w:rPr>
        <w:t xml:space="preserve">km</w:t>
      </w:r>
      <w:r>
        <w:rPr>
          <w:kern w:val="2"/>
          <w:szCs w:val="22"/>
          <w:rFonts w:ascii="Times New Roman" w:cstheme="minorBidi" w:hAnsiTheme="minorHAnsi" w:eastAsiaTheme="minorHAnsi"/>
          <w:sz w:val="24"/>
        </w:rPr>
        <w:t>,</w:t>
      </w:r>
      <w:r w:rsidRPr="00000000">
        <w:rPr>
          <w:kern w:val="2"/>
          <w:sz w:val="22"/>
          <w:szCs w:val="22"/>
          <w:rFonts w:cstheme="minorBidi" w:hAnsiTheme="minorHAnsi" w:eastAsiaTheme="minorHAnsi" w:asciiTheme="minorHAnsi"/>
        </w:rPr>
        <w:tab/>
      </w:r>
      <w:r>
        <w:t>m=1,2,..</w:t>
      </w:r>
      <w:r>
        <w:t>....,</w:t>
      </w:r>
      <w:r w:rsidR="004B696B">
        <w:t xml:space="preserve"> </w:t>
      </w:r>
      <w:r w:rsidR="004B696B">
        <w:t>M</w:t>
      </w:r>
    </w:p>
    <w:p w:rsidR="0018722C">
      <w:spacing w:beforeLines="0" w:before="0" w:afterLines="0" w:after="0" w:line="440" w:lineRule="auto"/>
      <w:pPr>
        <w:sectPr w:rsidR="00556256">
          <w:type w:val="continuous"/>
          <w:pgSz w:w="11910" w:h="16840"/>
          <w:pgMar w:top="1600" w:bottom="280" w:left="1540" w:right="1540"/>
          <w:cols w:num="3" w:equalWidth="0">
            <w:col w:w="3726" w:space="40"/>
            <w:col w:w="391" w:space="40"/>
            <w:col w:w="4633"/>
          </w:cols>
        </w:sectPr>
        <w:topLinePunct/>
      </w:pPr>
    </w:p>
    <w:p w:rsidR="0018722C">
      <w:pPr>
        <w:pStyle w:val="ae"/>
        <w:topLinePunct/>
      </w:pPr>
      <w:r>
        <w:rPr>
          <w:kern w:val="2"/>
          <w:sz w:val="22"/>
          <w:szCs w:val="22"/>
          <w:rFonts w:cstheme="minorBidi" w:hAnsiTheme="minorHAnsi" w:eastAsiaTheme="minorHAnsi" w:asciiTheme="minorHAnsi"/>
        </w:rPr>
        <w:pict>
          <v:shape style="margin-left:246.119797pt;margin-top:.932426pt;width:45.45pt;height:7.1pt;mso-position-horizontal-relative:page;mso-position-vertical-relative:paragraph;z-index:-309832" type="#_x0000_t202" filled="false" stroked="false">
            <v:textbox inset="0,0,0,0">
              <w:txbxContent>
                <w:p w:rsidR="0018722C">
                  <w:pPr>
                    <w:tabs>
                      <w:tab w:pos="713" w:val="left" w:leader="none"/>
                    </w:tabs>
                    <w:spacing w:line="141"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hAnsi="Times New Roman" w:cs="Times New Roman" w:eastAsia="Times New Roman"/>
                      <w:i/>
                      <w:w w:val="99"/>
                      <w:sz w:val="14"/>
                      <w:szCs w:val="14"/>
                    </w:rPr>
                    <w:t>t</w:t>
                  </w:r>
                  <w:r>
                    <w:rPr>
                      <w:rFonts w:ascii="Times New Roman" w:hAnsi="Times New Roman" w:cs="Times New Roman" w:eastAsia="Times New Roman"/>
                      <w:i/>
                      <w:spacing w:val="-20"/>
                      <w:sz w:val="14"/>
                      <w:szCs w:val="14"/>
                    </w:rPr>
                    <w:t> </w:t>
                  </w:r>
                  <w:r>
                    <w:rPr>
                      <w:rFonts w:ascii="Symbol" w:hAnsi="Symbol" w:cs="Symbol" w:eastAsia="Symbol"/>
                      <w:spacing w:val="-6"/>
                      <w:w w:val="99"/>
                      <w:sz w:val="14"/>
                      <w:szCs w:val="14"/>
                    </w:rPr>
                    <w:t></w:t>
                  </w:r>
                  <w:r>
                    <w:rPr>
                      <w:rFonts w:ascii="Times New Roman" w:hAnsi="Times New Roman" w:cs="Times New Roman" w:eastAsia="Times New Roman"/>
                      <w:w w:val="99"/>
                      <w:sz w:val="14"/>
                      <w:szCs w:val="14"/>
                    </w:rPr>
                    <w:t>1</w:t>
                  </w:r>
                  <w:r>
                    <w:rPr>
                      <w:rFonts w:ascii="Times New Roman" w:hAnsi="Times New Roman" w:cs="Times New Roman" w:eastAsia="Times New Roman"/>
                      <w:sz w:val="14"/>
                      <w:szCs w:val="14"/>
                    </w:rPr>
                    <w:tab/>
                  </w:r>
                  <w:r>
                    <w:rPr>
                      <w:rFonts w:ascii="Times New Roman" w:hAnsi="Times New Roman" w:cs="Times New Roman" w:eastAsia="Times New Roman"/>
                      <w:i/>
                      <w:w w:val="99"/>
                      <w:sz w:val="14"/>
                      <w:szCs w:val="14"/>
                    </w:rPr>
                    <w:t>t</w:t>
                  </w:r>
                  <w:r>
                    <w:rPr>
                      <w:rFonts w:ascii="Times New Roman" w:hAnsi="Times New Roman" w:cs="Times New Roman" w:eastAsia="Times New Roman"/>
                      <w:i/>
                      <w:spacing w:val="-20"/>
                      <w:sz w:val="14"/>
                      <w:szCs w:val="14"/>
                    </w:rPr>
                    <w:t> </w:t>
                  </w:r>
                  <w:r>
                    <w:rPr>
                      <w:rFonts w:ascii="Symbol" w:hAnsi="Symbol" w:cs="Symbol" w:eastAsia="Symbol"/>
                      <w:spacing w:val="-6"/>
                      <w:w w:val="99"/>
                      <w:sz w:val="14"/>
                      <w:szCs w:val="14"/>
                    </w:rPr>
                    <w:t></w:t>
                  </w:r>
                  <w:r>
                    <w:rPr>
                      <w:rFonts w:ascii="Times New Roman" w:hAnsi="Times New Roman" w:cs="Times New Roman" w:eastAsia="Times New Roman"/>
                      <w:w w:val="99"/>
                      <w:sz w:val="14"/>
                      <w:szCs w:val="14"/>
                    </w:rPr>
                    <w:t>1</w:t>
                  </w:r>
                  <w:r/>
                </w:p>
              </w:txbxContent>
            </v:textbox>
            <w10:wrap type="none"/>
          </v:shape>
        </w:pict>
      </w:r>
      <w:r>
        <w:rPr>
          <w:kern w:val="2"/>
          <w:rFonts w:ascii="Symbol" w:hAnsi="Symbol" w:cs="Symbol" w:eastAsia="Symbol" w:cstheme="minorBidi"/>
          <w:spacing w:val="5"/>
          <w:w w:val="95"/>
          <w:sz w:val="36"/>
          <w:szCs w:val="36"/>
        </w:rPr>
        <w:t></w:t>
      </w:r>
      <w:r>
        <w:rPr>
          <w:kern w:val="2"/>
          <w:rFonts w:ascii="Symbol" w:hAnsi="Symbol" w:cs="Symbol" w:eastAsia="Symbol" w:cstheme="minorBidi"/>
          <w:i/>
          <w:spacing w:val="5"/>
          <w:w w:val="95"/>
          <w:sz w:val="25"/>
          <w:szCs w:val="25"/>
        </w:rPr>
        <w:t></w:t>
      </w:r>
    </w:p>
    <w:p w:rsidR="0018722C">
      <w:pPr>
        <w:topLinePunct/>
      </w:pPr>
      <w:r>
        <w:rPr>
          <w:rFonts w:cstheme="minorBidi" w:hAnsiTheme="minorHAnsi" w:eastAsiaTheme="minorHAnsi" w:asciiTheme="minorHAnsi" w:ascii="Times New Roman" w:hAnsi="Times New Roman" w:cs="Times New Roman" w:eastAsia="宋体"/>
          <w:i/>
        </w:rPr>
        <w:t>k</w:t>
      </w:r>
      <w:r>
        <w:rPr>
          <w:rFonts w:ascii="Symbol" w:hAnsi="Symbol" w:cs="Symbol" w:eastAsia="Symbol" w:cstheme="minorBidi"/>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
      </w:r>
      <w:r>
        <w:rPr>
          <w:rFonts w:ascii="Times New Roman" w:hAnsi="Times New Roman" w:cs="Times New Roman" w:eastAsia="宋体" w:cstheme="minorBidi"/>
          <w:i/>
        </w:rPr>
        <w:t>K</w:t>
      </w:r>
      <w:r>
        <w:rPr>
          <w:rFonts w:ascii="Times New Roman" w:hAnsi="Times New Roman" w:cs="Times New Roman" w:eastAsia="宋体" w:cstheme="minorBidi"/>
          <w: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kn</w:t>
      </w:r>
      <w:r w:rsidR="001852F3">
        <w:rPr>
          <w:rFonts w:ascii="Times New Roman" w:hAnsi="Times New Roman" w:cs="Times New Roman" w:eastAsia="宋体" w:cstheme="minorBidi"/>
          <w:i/>
        </w:rPr>
        <w:t xml:space="preserve">  </w:t>
      </w:r>
      <w:r>
        <w:rPr>
          <w:rFonts w:ascii="Symbol" w:hAnsi="Symbol" w:cs="Symbol" w:eastAsia="Symbol" w:cstheme="minorBidi"/>
        </w:rPr>
        <w:t></w:t>
      </w:r>
      <w:r>
        <w:rPr>
          <w:rFonts w:ascii="Symbol" w:hAnsi="Symbol" w:cs="Symbol" w:eastAsia="Symbol" w:cstheme="minorBidi"/>
          <w:i/>
        </w:rPr>
        <w:t></w:t>
      </w:r>
      <w:r>
        <w:rPr>
          <w:rFonts w:ascii="Times New Roman" w:hAnsi="Times New Roman" w:cs="Times New Roman" w:eastAsia="宋体" w:cstheme="minorBidi"/>
          <w:i/>
        </w:rPr>
        <w:t>x</w:t>
      </w:r>
      <w:r>
        <w:rPr>
          <w:rFonts w:ascii="Times New Roman" w:hAnsi="Times New Roman" w:cs="Times New Roman" w:eastAsia="宋体" w:cstheme="minorBidi"/>
          <w:i/>
        </w:rPr>
        <w:t>kn</w:t>
      </w:r>
      <w:r>
        <w:rPr>
          <w:rFonts w:ascii="Times New Roman" w:hAnsi="Times New Roman" w:cs="Times New Roman" w:eastAsia="宋体" w:cstheme="minorBidi"/>
        </w:rPr>
        <w:t>,</w:t>
      </w:r>
      <w:r w:rsidRPr="00000000">
        <w:rPr>
          <w:rFonts w:cstheme="minorBidi" w:hAnsiTheme="minorHAnsi" w:eastAsiaTheme="minorHAnsi" w:asciiTheme="minorHAnsi"/>
        </w:rPr>
        <w:tab/>
      </w:r>
      <w:r>
        <w:t>n=1,2,.</w:t>
      </w:r>
      <w:r>
        <w:t>.....,</w:t>
      </w:r>
      <w:r w:rsidR="004B696B">
        <w:t xml:space="preserve"> </w:t>
      </w:r>
      <w:r w:rsidR="004B696B">
        <w:t>N</w:t>
      </w:r>
    </w:p>
    <w:p w:rsidR="0018722C">
      <w:spacing w:beforeLines="0" w:before="0" w:afterLines="0" w:after="0" w:line="440" w:lineRule="auto"/>
      <w:pPr>
        <w:sectPr w:rsidR="00556256">
          <w:type w:val="continuous"/>
          <w:pgSz w:w="11910" w:h="16840"/>
          <w:pgMar w:top="1600" w:bottom="280" w:left="1540" w:right="1540"/>
          <w:cols w:num="2" w:equalWidth="0">
            <w:col w:w="3142" w:space="40"/>
            <w:col w:w="5648"/>
          </w:cols>
        </w:sectPr>
        <w:topLinePunct/>
      </w:pPr>
    </w:p>
    <w:p w:rsidR="0018722C">
      <w:pPr>
        <w:spacing w:before="24"/>
        <w:ind w:leftChars="0" w:left="2756" w:rightChars="0" w:right="0" w:firstLineChars="0" w:firstLine="0"/>
        <w:jc w:val="left"/>
        <w:topLinePunct/>
      </w:pPr>
      <w:r>
        <w:rPr>
          <w:kern w:val="2"/>
          <w:sz w:val="25"/>
          <w:szCs w:val="25"/>
          <w:rFonts w:cstheme="minorBidi" w:hAnsiTheme="minorHAnsi" w:eastAsiaTheme="minorHAnsi" w:asciiTheme="minorHAnsi" w:ascii="Symbol" w:hAnsi="Symbol" w:cs="Symbol" w:eastAsia="Symbol"/>
          <w:i/>
        </w:rPr>
        <w:t></w:t>
      </w:r>
      <w:r>
        <w:rPr>
          <w:kern w:val="2"/>
          <w:rFonts w:ascii="Symbol" w:hAnsi="Symbol" w:cs="Symbol" w:eastAsia="Symbol" w:cstheme="minorBidi"/>
          <w:i/>
          <w:spacing w:val="-17"/>
          <w:sz w:val="25"/>
          <w:szCs w:val="25"/>
        </w:rPr>
        <w:t></w:t>
      </w:r>
      <w:r>
        <w:rPr>
          <w:kern w:val="2"/>
          <w:rFonts w:ascii="Times New Roman" w:hAnsi="Times New Roman" w:cs="Times New Roman" w:eastAsia="宋体" w:cstheme="minorBidi"/>
          <w:i/>
          <w:position w:val="-5"/>
          <w:sz w:val="14"/>
          <w:szCs w:val="14"/>
        </w:rPr>
        <w:t>K</w:t>
      </w:r>
      <w:r>
        <w:rPr>
          <w:kern w:val="2"/>
          <w:rFonts w:ascii="Symbol" w:hAnsi="Symbol" w:cs="Symbol" w:eastAsia="Symbol" w:cstheme="minorBidi"/>
          <w:sz w:val="24"/>
          <w:szCs w:val="24"/>
        </w:rPr>
        <w:t></w:t>
      </w:r>
      <w:r>
        <w:rPr>
          <w:kern w:val="2"/>
          <w:rFonts w:ascii="Symbol" w:hAnsi="Symbol" w:cs="Symbol" w:eastAsia="Symbol" w:cstheme="minorBidi"/>
          <w:spacing w:val="-6"/>
          <w:sz w:val="24"/>
          <w:szCs w:val="24"/>
        </w:rPr>
        <w:t></w:t>
      </w:r>
      <w:r>
        <w:rPr>
          <w:kern w:val="2"/>
          <w:rFonts w:ascii="Times New Roman" w:hAnsi="Times New Roman" w:cs="Times New Roman" w:eastAsia="宋体" w:cstheme="minorBidi"/>
          <w:sz w:val="24"/>
          <w:szCs w:val="24"/>
        </w:rPr>
        <w:t>0,</w:t>
      </w:r>
      <w:r>
        <w:rPr>
          <w:kern w:val="2"/>
          <w:rFonts w:ascii="Times New Roman" w:hAnsi="Times New Roman" w:cs="Times New Roman" w:eastAsia="宋体" w:cstheme="minorBidi"/>
          <w:spacing w:val="-16"/>
          <w:sz w:val="24"/>
          <w:szCs w:val="24"/>
        </w:rPr>
        <w:t xml:space="preserve"> </w:t>
      </w:r>
      <w:r>
        <w:rPr>
          <w:kern w:val="2"/>
          <w:rFonts w:ascii="Times New Roman" w:hAnsi="Times New Roman" w:cs="Times New Roman" w:eastAsia="宋体" w:cstheme="minorBidi"/>
          <w:i/>
          <w:sz w:val="24"/>
          <w:szCs w:val="24"/>
        </w:rPr>
        <w:t>k</w:t>
      </w:r>
      <w:r>
        <w:rPr>
          <w:kern w:val="2"/>
          <w:rFonts w:ascii="Symbol" w:hAnsi="Symbol" w:cs="Symbol" w:eastAsia="Symbol" w:cstheme="minorBidi"/>
          <w:sz w:val="24"/>
          <w:szCs w:val="24"/>
        </w:rPr>
        <w:t></w:t>
      </w:r>
      <w:r>
        <w:rPr>
          <w:kern w:val="2"/>
          <w:rFonts w:ascii="Symbol" w:hAnsi="Symbol" w:cs="Symbol" w:eastAsia="Symbol" w:cstheme="minorBidi"/>
          <w:spacing w:val="-16"/>
          <w:sz w:val="24"/>
          <w:szCs w:val="24"/>
        </w:rPr>
        <w:t></w:t>
      </w:r>
      <w:r>
        <w:rPr>
          <w:kern w:val="2"/>
          <w:rFonts w:ascii="Times New Roman" w:hAnsi="Times New Roman" w:cs="Times New Roman" w:eastAsia="宋体" w:cstheme="minorBidi"/>
          <w:sz w:val="24"/>
          <w:szCs w:val="2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2"/>
          <w:sz w:val="24"/>
          <w:szCs w:val="24"/>
        </w:rPr>
        <w:t xml:space="preserve"> </w:t>
      </w:r>
      <w:r>
        <w:rPr>
          <w:kern w:val="2"/>
          <w:rFonts w:ascii="Times New Roman" w:hAnsi="Times New Roman" w:cs="Times New Roman" w:eastAsia="宋体" w:cstheme="minorBidi"/>
          <w:i/>
          <w:sz w:val="24"/>
          <w:szCs w:val="24"/>
        </w:rPr>
        <w:t>K</w:t>
      </w:r>
    </w:p>
    <w:p w:rsidR="0018722C">
      <w:pPr>
        <w:topLinePunct/>
      </w:pPr>
      <w:r>
        <w:br w:type="column"/>
      </w:r>
      <w:r>
        <w:t>（</w:t>
      </w:r>
      <w:r>
        <w:rPr>
          <w:rFonts w:ascii="Times New Roman" w:hAnsi="Times New Roman" w:cs="Times New Roman" w:eastAsia="Times New Roman"/>
        </w:rPr>
        <w:t>5-14</w:t>
      </w:r>
      <w:r>
        <w:t>）</w:t>
      </w:r>
    </w:p>
    <w:p w:rsidR="0018722C">
      <w:spacing w:beforeLines="0" w:before="0" w:afterLines="0" w:after="0" w:line="440" w:lineRule="auto"/>
      <w:pPr>
        <w:sectPr w:rsidR="00556256">
          <w:type w:val="continuous"/>
          <w:pgSz w:w="11910" w:h="16840"/>
          <w:pgMar w:top="1600" w:bottom="280" w:left="1540" w:right="1540"/>
          <w:cols w:num="2" w:equalWidth="0">
            <w:col w:w="4376" w:space="574"/>
            <w:col w:w="3880"/>
          </w:cols>
        </w:sectPr>
        <w:topLinePunct/>
      </w:pPr>
    </w:p>
    <w:p w:rsidR="0018722C">
      <w:pPr>
        <w:pStyle w:val="ae"/>
        <w:topLinePunct/>
      </w:pPr>
      <w:r>
        <w:rPr>
          <w:kern w:val="2"/>
          <w:sz w:val="22"/>
          <w:szCs w:val="22"/>
          <w:rFonts w:cstheme="minorBidi" w:hAnsiTheme="minorHAnsi" w:eastAsiaTheme="minorHAnsi" w:asciiTheme="minorHAnsi"/>
        </w:rPr>
        <w:pict>
          <v:group style="margin-left:184.919998pt;margin-top:6.935955pt;width:.1pt;height:14.2pt;mso-position-horizontal-relative:page;mso-position-vertical-relative:paragraph;z-index:-310336" coordorigin="3698,139" coordsize="2,284">
            <v:shape style="position:absolute;left:3698;top:139;width:2;height:284" coordorigin="3698,139" coordsize="0,284" path="m3698,139l3698,422e" filled="false" stroked="true" strokeweight=".591pt" strokecolor="#000000">
              <v:path arrowok="t"/>
            </v:shape>
            <w10:wrap type="none"/>
          </v:group>
        </w:pict>
      </w:r>
      <w:r>
        <w:rPr>
          <w:kern w:val="2"/>
          <w:sz w:val="22"/>
          <w:szCs w:val="22"/>
          <w:rFonts w:cstheme="minorBidi" w:hAnsiTheme="minorHAnsi" w:eastAsiaTheme="minorHAnsi" w:asciiTheme="minorHAnsi"/>
        </w:rPr>
        <w:pict>
          <v:group style="margin-left:294.839996pt;margin-top:6.935955pt;width:.1pt;height:14.2pt;mso-position-horizontal-relative:page;mso-position-vertical-relative:paragraph;z-index:-310312" coordorigin="5897,139" coordsize="2,284">
            <v:shape style="position:absolute;left:5897;top:139;width:2;height:284" coordorigin="5897,139" coordsize="0,284" path="m5897,139l5897,422e" filled="false" stroked="true" strokeweight=".591pt" strokecolor="#000000">
              <v:path arrowok="t"/>
            </v:shape>
            <w10:wrap type="none"/>
          </v:group>
        </w:pict>
      </w:r>
      <w:r>
        <w:rPr>
          <w:kern w:val="2"/>
          <w:rFonts w:ascii="宋体" w:hAnsi="宋体" w:cs="宋体" w:eastAsia="宋体" w:cstheme="minorBidi"/>
          <w:spacing w:val="2"/>
          <w:sz w:val="24"/>
          <w:szCs w:val="24"/>
        </w:rPr>
        <w:t>因为</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z w:val="24"/>
          <w:szCs w:val="24"/>
        </w:rPr>
        <w:t></w:t>
      </w:r>
      <w:r>
        <w:rPr>
          <w:kern w:val="2"/>
          <w:rFonts w:ascii="Symbol" w:hAnsi="Symbol" w:cs="Symbol" w:eastAsia="Symbol" w:cstheme="minorBidi"/>
          <w:spacing w:val="-10"/>
          <w:sz w:val="24"/>
          <w:szCs w:val="24"/>
        </w:rPr>
        <w:t></w:t>
      </w:r>
      <w:r>
        <w:rPr>
          <w:kern w:val="2"/>
          <w:rFonts w:ascii="Times New Roman" w:hAnsi="Times New Roman" w:cs="Times New Roman" w:eastAsia="宋体" w:cstheme="minorBidi"/>
          <w:i/>
          <w:spacing w:val="-6"/>
          <w:sz w:val="24"/>
          <w:szCs w:val="24"/>
        </w:rPr>
        <w:t>L</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宋体" w:hAnsi="宋体" w:cs="宋体" w:eastAsia="宋体" w:cstheme="minorBidi"/>
          <w:sz w:val="24"/>
          <w:szCs w:val="24"/>
        </w:rPr>
        <w:t>、</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Symbol" w:hAnsi="Symbol" w:cs="Symbol" w:eastAsia="Symbol" w:cstheme="minorBidi"/>
          <w:sz w:val="24"/>
          <w:szCs w:val="24"/>
        </w:rPr>
        <w:t></w:t>
      </w:r>
      <w:r>
        <w:rPr>
          <w:kern w:val="2"/>
          <w:rFonts w:ascii="Symbol" w:hAnsi="Symbol" w:cs="Symbol" w:eastAsia="Symbol" w:cstheme="minorBidi"/>
          <w:spacing w:val="-10"/>
          <w:sz w:val="24"/>
          <w:szCs w:val="24"/>
        </w:rPr>
        <w:t></w:t>
      </w:r>
      <w:r>
        <w:rPr>
          <w:kern w:val="2"/>
          <w:rFonts w:ascii="Times New Roman" w:hAnsi="Times New Roman" w:cs="Times New Roman" w:eastAsia="宋体" w:cstheme="minorBidi"/>
          <w:i/>
          <w:spacing w:val="-6"/>
          <w:sz w:val="24"/>
          <w:szCs w:val="24"/>
        </w:rPr>
        <w:t>L</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6"/>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宋体" w:hAnsi="宋体" w:cs="宋体" w:eastAsia="宋体" w:cstheme="minorBidi"/>
          <w:spacing w:val="4"/>
          <w:sz w:val="24"/>
          <w:szCs w:val="24"/>
        </w:rPr>
        <w:t>，所以技术效率线性规划解的范围</w:t>
      </w:r>
      <w:r>
        <w:rPr>
          <w:kern w:val="2"/>
          <w:rFonts w:ascii="宋体" w:hAnsi="宋体" w:cs="宋体" w:eastAsia="宋体" w:cstheme="minorBidi"/>
          <w:spacing w:val="3"/>
          <w:sz w:val="24"/>
          <w:szCs w:val="24"/>
        </w:rPr>
        <w:t>在</w:t>
      </w:r>
      <w:r>
        <w:rPr>
          <w:kern w:val="2"/>
          <w:rFonts w:ascii="Times New Roman" w:hAnsi="Times New Roman" w:cs="Times New Roman" w:eastAsia="宋体" w:cstheme="minorBidi"/>
          <w:spacing w:val="3"/>
          <w:sz w:val="24"/>
          <w:szCs w:val="24"/>
        </w:rPr>
        <w:t>[0</w:t>
      </w:r>
      <w:r>
        <w:rPr>
          <w:kern w:val="2"/>
          <w:rFonts w:ascii="宋体" w:hAnsi="宋体" w:cs="宋体" w:eastAsia="宋体" w:cstheme="minorBidi"/>
          <w:spacing w:val="3"/>
          <w:sz w:val="24"/>
          <w:szCs w:val="24"/>
        </w:rPr>
        <w:t xml:space="preserve">, </w:t>
      </w:r>
      <w:r>
        <w:rPr>
          <w:kern w:val="2"/>
          <w:rFonts w:ascii="Times New Roman" w:hAnsi="Times New Roman" w:cs="Times New Roman" w:eastAsia="宋体" w:cstheme="minorBidi"/>
          <w:spacing w:val="3"/>
          <w:sz w:val="24"/>
          <w:szCs w:val="24"/>
        </w:rPr>
        <w:t>1</w:t>
      </w:r>
      <w:r>
        <w:rPr>
          <w:kern w:val="2"/>
          <w:rFonts w:ascii="Times New Roman" w:hAnsi="Times New Roman" w:cs="Times New Roman" w:eastAsia="宋体" w:cstheme="minorBidi"/>
          <w:spacing w:val="3"/>
          <w:sz w:val="24"/>
          <w:szCs w:val="24"/>
        </w:rPr>
        <w:t>]</w:t>
      </w:r>
      <w:r>
        <w:rPr>
          <w:kern w:val="2"/>
          <w:rFonts w:ascii="宋体" w:hAnsi="宋体" w:cs="宋体" w:eastAsia="宋体" w:cstheme="minorBidi"/>
          <w:spacing w:val="3"/>
          <w:sz w:val="24"/>
          <w:szCs w:val="24"/>
        </w:rPr>
        <w:t>之间。</w:t>
      </w:r>
    </w:p>
    <w:p w:rsidR="0018722C">
      <w:pPr>
        <w:topLinePunct/>
      </w:pPr>
      <w:r>
        <w:t>基于投入的</w:t>
      </w:r>
      <w:r>
        <w:t>（</w:t>
      </w:r>
      <w:r>
        <w:rPr>
          <w:rFonts w:ascii="Times New Roman" w:hAnsi="Times New Roman" w:cs="Times New Roman" w:eastAsia="Times New Roman"/>
        </w:rPr>
        <w:t>C,</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S</w:t>
      </w:r>
      <w:r>
        <w:t>）</w:t>
      </w:r>
      <w:r>
        <w:t>的</w:t>
      </w:r>
      <w:r>
        <w:rPr>
          <w:rFonts w:ascii="Times New Roman" w:hAnsi="Times New Roman" w:cs="Times New Roman" w:eastAsia="Times New Roman"/>
        </w:rPr>
        <w:t>Malmquist</w:t>
      </w:r>
      <w:r>
        <w:t>生产率指数模型可以进一步进行分解：</w:t>
      </w:r>
    </w:p>
    <w:p w:rsidR="0018722C">
      <w:spacing w:beforeLines="0" w:before="0" w:afterLines="0" w:after="0" w:line="440" w:lineRule="auto"/>
      <w:pPr>
        <w:sectPr w:rsidR="00556256">
          <w:type w:val="continuous"/>
          <w:pgSz w:w="11910" w:h="16840"/>
          <w:pgMar w:top="1600" w:bottom="280" w:left="1540" w:right="1540"/>
        </w:sectPr>
        <w:topLinePunct/>
      </w:pPr>
    </w:p>
    <w:p w:rsidR="0018722C">
      <w:pPr>
        <w:pStyle w:val="ae"/>
        <w:topLinePunct/>
      </w:pPr>
      <w:r>
        <w:rPr>
          <w:kern w:val="2"/>
          <w:sz w:val="22"/>
          <w:szCs w:val="22"/>
          <w:rFonts w:cstheme="minorBidi" w:hAnsiTheme="minorHAnsi" w:eastAsiaTheme="minorHAnsi" w:asciiTheme="minorHAnsi"/>
        </w:rPr>
        <w:pict>
          <v:group style="margin-left:274.679993pt;margin-top:2.424745pt;width:.1pt;height:14.3pt;mso-position-horizontal-relative:page;mso-position-vertical-relative:paragraph;z-index:-310288" coordorigin="5494,48" coordsize="2,286">
            <v:shape style="position:absolute;left:5494;top:48;width:2;height:286" coordorigin="5494,48" coordsize="0,286" path="m5494,48l5494,334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2"/>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9"/>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Symbol" w:hAnsi="Symbol" w:cs="Symbol" w:eastAsia="Symbol" w:cstheme="minorBidi"/>
          <w:w w:val="70"/>
          <w:sz w:val="24"/>
          <w:szCs w:val="24"/>
        </w:rPr>
        <w:t>⎡</w:t>
      </w:r>
    </w:p>
    <w:p w:rsidR="0018722C">
      <w:pPr>
        <w:pStyle w:val="ae"/>
        <w:topLinePunct/>
      </w:pPr>
      <w:r>
        <w:rPr>
          <w:kern w:val="2"/>
          <w:sz w:val="22"/>
          <w:szCs w:val="22"/>
          <w:rFonts w:cstheme="minorBidi" w:hAnsiTheme="minorHAnsi" w:eastAsiaTheme="minorHAnsi" w:asciiTheme="minorHAnsi"/>
        </w:rPr>
        <w:pict>
          <v:group style="margin-left:356.163513pt;margin-top:1.598948pt;width:4.05pt;height:32.9pt;mso-position-horizontal-relative:page;mso-position-vertical-relative:paragraph;z-index:-310240" coordorigin="7123,32" coordsize="81,658">
            <v:group style="position:absolute;left:7129;top:38;width:2;height:286" coordorigin="7129,38" coordsize="2,286">
              <v:shape style="position:absolute;left:7129;top:38;width:2;height:286" coordorigin="7129,38" coordsize="0,286" path="m7129,38l7129,324e" filled="false" stroked="true" strokeweight=".593pt" strokecolor="#000000">
                <v:path arrowok="t"/>
              </v:shape>
            </v:group>
            <v:group style="position:absolute;left:7198;top:398;width:2;height:286" coordorigin="7198,398" coordsize="2,286">
              <v:shape style="position:absolute;left:7198;top:398;width:2;height:286" coordorigin="7198,398" coordsize="0,286" path="m7198,398l7198,684e" filled="false" stroked="true" strokeweight=".593pt" strokecolor="#000000">
                <v:path arrowok="t"/>
              </v:shape>
            </v:group>
            <w10:wrap type="none"/>
          </v:group>
        </w:pict>
      </w:r>
      <w:r>
        <w:rPr>
          <w:kern w:val="2"/>
          <w:szCs w:val="22"/>
          <w:rFonts w:ascii="Times New Roman" w:cstheme="minorBidi" w:hAnsiTheme="minorHAnsi" w:eastAsiaTheme="minorHAnsi"/>
          <w:i/>
          <w:spacing w:val="6"/>
          <w:sz w:val="24"/>
        </w:rPr>
        <w:t>F</w:t>
      </w:r>
      <w:r>
        <w:rPr>
          <w:kern w:val="2"/>
          <w:szCs w:val="22"/>
          <w:rFonts w:ascii="Times New Roman" w:cstheme="minorBidi" w:hAnsiTheme="minorHAnsi" w:eastAsiaTheme="minorHAnsi"/>
          <w:i/>
          <w:spacing w:val="6"/>
          <w:sz w:val="14"/>
        </w:rPr>
        <w:t>t</w:t>
      </w:r>
      <w:r>
        <w:rPr>
          <w:kern w:val="2"/>
          <w:szCs w:val="22"/>
          <w:rFonts w:ascii="Times New Roman" w:cstheme="minorBidi" w:hAnsiTheme="minorHAnsi" w:eastAsiaTheme="minorHAnsi"/>
          <w:i/>
          <w:sz w:val="14"/>
        </w:rPr>
        <w:t> </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pacing w:val="-16"/>
          <w:sz w:val="24"/>
        </w:rPr>
        <w:t> </w:t>
      </w:r>
      <w:r>
        <w:rPr>
          <w:kern w:val="2"/>
          <w:szCs w:val="22"/>
          <w:rFonts w:ascii="Times New Roman" w:cstheme="minorBidi" w:hAnsiTheme="minorHAnsi" w:eastAsiaTheme="minorHAnsi"/>
          <w:i/>
          <w:spacing w:val="2"/>
          <w:sz w:val="24"/>
        </w:rPr>
        <w:t>y</w:t>
      </w:r>
      <w:r>
        <w:rPr>
          <w:kern w:val="2"/>
          <w:szCs w:val="22"/>
          <w:rFonts w:ascii="Times New Roman" w:cstheme="minorBidi" w:hAnsiTheme="minorHAnsi" w:eastAsiaTheme="minorHAnsi"/>
          <w:i/>
          <w:spacing w:val="2"/>
          <w:sz w:val="14"/>
        </w:rPr>
        <w:t>t</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pacing w:val="-9"/>
          <w:sz w:val="24"/>
        </w:rPr>
        <w:t> </w:t>
      </w:r>
      <w:r>
        <w:rPr>
          <w:kern w:val="2"/>
          <w:szCs w:val="22"/>
          <w:rFonts w:ascii="Times New Roman" w:cstheme="minorBidi" w:hAnsiTheme="minorHAnsi" w:eastAsiaTheme="minorHAnsi"/>
          <w:i/>
          <w:spacing w:val="2"/>
          <w:sz w:val="24"/>
        </w:rPr>
        <w:t>x</w:t>
      </w:r>
      <w:r>
        <w:rPr>
          <w:kern w:val="2"/>
          <w:szCs w:val="22"/>
          <w:rFonts w:ascii="Times New Roman" w:cstheme="minorBidi" w:hAnsiTheme="minorHAnsi" w:eastAsiaTheme="minorHAnsi"/>
          <w:i/>
          <w:spacing w:val="2"/>
          <w:sz w:val="14"/>
        </w:rPr>
        <w:t>t</w:t>
      </w:r>
      <w:r>
        <w:rPr>
          <w:kern w:val="2"/>
          <w:szCs w:val="22"/>
          <w:rFonts w:ascii="Times New Roman" w:cstheme="minorBidi" w:hAnsiTheme="minorHAnsi" w:eastAsiaTheme="minorHAnsi"/>
          <w:i/>
          <w:spacing w:val="12"/>
          <w:sz w:val="14"/>
        </w:rPr>
        <w:t> </w:t>
      </w:r>
      <w:r>
        <w:rPr>
          <w:kern w:val="2"/>
          <w:szCs w:val="22"/>
          <w:rFonts w:ascii="Times New Roman" w:cstheme="minorBidi" w:hAnsiTheme="minorHAnsi" w:eastAsiaTheme="minorHAnsi"/>
          <w:i/>
          <w:spacing w:val="3"/>
          <w:sz w:val="24"/>
        </w:rPr>
        <w:t>C</w:t>
      </w:r>
      <w:r>
        <w:rPr>
          <w:kern w:val="2"/>
          <w:szCs w:val="22"/>
          <w:rFonts w:ascii="Times New Roman" w:cstheme="minorBidi" w:hAnsiTheme="minorHAnsi" w:eastAsiaTheme="minorHAnsi"/>
          <w:spacing w:val="3"/>
          <w:sz w:val="24"/>
        </w:rPr>
        <w:t>,</w:t>
      </w:r>
      <w:r>
        <w:rPr>
          <w:kern w:val="2"/>
          <w:szCs w:val="22"/>
          <w:rFonts w:ascii="Times New Roman" w:cstheme="minorBidi" w:hAnsiTheme="minorHAnsi" w:eastAsiaTheme="minorHAnsi"/>
          <w:spacing w:val="-14"/>
          <w:sz w:val="24"/>
        </w:rPr>
        <w:t> </w:t>
      </w:r>
      <w:r>
        <w:rPr>
          <w:kern w:val="2"/>
          <w:szCs w:val="22"/>
          <w:rFonts w:ascii="Times New Roman" w:cstheme="minorBidi" w:hAnsiTheme="minorHAnsi" w:eastAsiaTheme="minorHAnsi"/>
          <w:i/>
          <w:sz w:val="24"/>
        </w:rPr>
        <w:t>S</w:t>
      </w:r>
      <w:r>
        <w:rPr>
          <w:kern w:val="2"/>
          <w:szCs w:val="22"/>
          <w:rFonts w:ascii="Times New Roman" w:cstheme="minorBidi" w:hAnsiTheme="minorHAnsi" w:eastAsiaTheme="minorHAnsi"/>
          <w:i/>
          <w:spacing w:val="-19"/>
          <w:sz w:val="24"/>
        </w:rPr>
        <w:t> </w:t>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group style="position:absolute;margin-left:457.563507pt;margin-top:1.688944pt;width:.6pt;height:32.9pt;mso-position-horizontal-relative:page;mso-position-vertical-relative:paragraph;z-index:-310216" coordorigin="9151,34" coordsize="12,658">
            <v:group style="position:absolute;left:9157;top:40;width:2;height:286" coordorigin="9157,40" coordsize="2,286">
              <v:shape style="position:absolute;left:9157;top:40;width:2;height:286" coordorigin="9157,40" coordsize="0,286" path="m9157,40l9157,325e" filled="false" stroked="true" strokeweight=".593pt" strokecolor="#000000">
                <v:path arrowok="t"/>
              </v:shape>
            </v:group>
            <v:group style="position:absolute;left:9157;top:400;width:2;height:286" coordorigin="9157,400" coordsize="2,286">
              <v:shape style="position:absolute;left:9157;top:400;width:2;height:286" coordorigin="9157,400" coordsize="0,286" path="m9157,400l9157,685e" filled="false" stroked="true" strokeweight=".593pt" strokecolor="#000000">
                <v:path arrowok="t"/>
              </v:shape>
            </v:group>
            <w10:wrap type="none"/>
          </v:group>
        </w:pict>
      </w:r>
      <w:r>
        <w:rPr>
          <w:kern w:val="2"/>
          <w:sz w:val="22"/>
          <w:szCs w:val="22"/>
          <w:rFonts w:cstheme="minorBidi" w:hAnsiTheme="minorHAnsi" w:eastAsiaTheme="minorHAnsi" w:asciiTheme="minorHAnsi"/>
        </w:rPr>
        <w:pict>
          <v:group style="position:absolute;margin-left:495.600006pt;margin-top:1.505444pt;width:4.1pt;height:.1pt;mso-position-horizontal-relative:page;mso-position-vertical-relative:paragraph;z-index:-310192" coordorigin="9912,30" coordsize="82,2">
            <v:shape style="position:absolute;left:9912;top:30;width:82;height:2" coordorigin="9912,30" coordsize="82,0" path="m9912,30l9994,30e" filled="false" stroked="true" strokeweight=".281pt" strokecolor="#000000">
              <v:path arrowok="t"/>
            </v:shape>
            <w10:wrap type="none"/>
          </v:group>
        </w:pict>
      </w:r>
      <w:r>
        <w:rPr>
          <w:kern w:val="2"/>
          <w:sz w:val="22"/>
          <w:szCs w:val="22"/>
          <w:rFonts w:cstheme="minorBidi" w:hAnsiTheme="minorHAnsi" w:eastAsiaTheme="minorHAnsi" w:asciiTheme="minorHAnsi"/>
        </w:rPr>
        <w:pict>
          <v:shape style="position:absolute;margin-left:490.140015pt;margin-top:13.021664pt;width:4.6pt;height:12pt;mso-position-horizontal-relative:page;mso-position-vertical-relative:paragraph;z-index:-309760" type="#_x0000_t202" filled="false" stroked="false">
            <v:textbox inset="0,0,0,0">
              <w:txbxContent>
                <w:p w:rsidR="0018722C">
                  <w:pPr>
                    <w:widowControl w:val="0"/>
                    <w:snapToGrid w:val="1"/>
                    <w:spacing w:beforeLines="0" w:before="0" w:afterLines="0" w:after="0" w:line="240"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38"/>
                    </w:rPr>
                    <w:t>⎥</w:t>
                  </w:r>
                </w:p>
              </w:txbxContent>
            </v:textbox>
            <w10:wrap type="none"/>
          </v:shape>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4"/>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3"/>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4"/>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1"/>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w w:val="70"/>
          <w:sz w:val="24"/>
          <w:szCs w:val="24"/>
        </w:rPr>
        <w:t>⎤</w:t>
      </w:r>
      <w:r>
        <w:rPr>
          <w:kern w:val="2"/>
          <w:rFonts w:ascii="Symbol" w:hAnsi="Symbol" w:cs="Symbol" w:eastAsia="Symbol" w:cstheme="minorBidi"/>
          <w:spacing w:val="-11"/>
          <w:w w:val="70"/>
          <w:sz w:val="24"/>
          <w:szCs w:val="24"/>
        </w:rPr>
        <w:t></w:t>
      </w:r>
      <w:r>
        <w:rPr>
          <w:kern w:val="2"/>
          <w:rFonts w:ascii="Times New Roman" w:hAnsi="Times New Roman" w:cs="Times New Roman" w:eastAsia="宋体" w:cstheme="minorBidi"/>
          <w:sz w:val="14"/>
          <w:szCs w:val="14"/>
        </w:rPr>
        <w:t>2</w:t>
      </w:r>
    </w:p>
    <w:p w:rsidR="0018722C">
      <w:spacing w:beforeLines="0" w:before="0" w:afterLines="0" w:after="0" w:line="440" w:lineRule="auto"/>
      <w:pPr>
        <w:sectPr w:rsidR="00556256">
          <w:type w:val="continuous"/>
          <w:pgSz w:w="11910" w:h="16840"/>
          <w:pgMar w:top="1600" w:bottom="280" w:left="1540" w:right="1540"/>
          <w:cols w:num="3" w:equalWidth="0">
            <w:col w:w="4611" w:space="40"/>
            <w:col w:w="1450" w:space="40"/>
            <w:col w:w="2689"/>
          </w:cols>
        </w:sectPr>
        <w:topLinePunct/>
      </w:pPr>
    </w:p>
    <w:p w:rsidR="0018722C">
      <w:pPr>
        <w:topLinePunct/>
      </w:pPr>
      <w:r>
        <w:rPr>
          <w:rFonts w:cstheme="minorBidi" w:hAnsiTheme="minorHAnsi" w:eastAsiaTheme="minorHAnsi" w:asciiTheme="minorHAnsi" w:ascii="Times New Roman" w:hAnsi="Times New Roman" w:cs="Times New Roman" w:eastAsia="Times New Roman"/>
          <w:i/>
        </w:rPr>
        <w:t>M</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y</w:t>
      </w:r>
      <w:r>
        <w:rPr>
          <w:rFonts w:ascii="Times New Roman" w:hAnsi="Times New Roman" w:cs="Times New Roman" w:eastAsia="宋体" w:cstheme="minorBidi"/>
          <w:i/>
        </w:rPr>
        <w:t xml:space="preserve">t</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x</w:t>
      </w:r>
      <w:r>
        <w:rPr>
          <w:rFonts w:ascii="Times New Roman" w:hAnsi="Times New Roman" w:cs="Times New Roman" w:eastAsia="宋体" w:cstheme="minorBidi"/>
          <w:i/>
        </w:rPr>
        <w:t>t</w:t>
      </w:r>
      <w:r>
        <w:rPr>
          <w:rFonts w:ascii="宋体" w:hAnsi="宋体" w:cs="宋体" w:eastAsia="宋体" w:cstheme="minorBidi"/>
        </w:rPr>
        <w:t>）</w:t>
      </w:r>
      <w:r>
        <w:rPr>
          <w:rFonts w:ascii="宋体" w:hAnsi="宋体" w:cs="宋体" w:eastAsia="宋体" w:cstheme="minorBidi"/>
        </w:rPr>
        <w:t>=</w:t>
      </w:r>
      <w:r>
        <w:rPr>
          <w:rFonts w:ascii="宋体" w:hAnsi="宋体" w:cs="宋体" w:eastAsia="宋体" w:cstheme="minorBidi"/>
        </w:rPr>
        <w:t xml:space="preserve"> </w:t>
      </w:r>
      <w:r>
        <w:rPr>
          <w:rFonts w:ascii="Times New Roman" w:hAnsi="Times New Roman" w:cs="Times New Roman" w:eastAsia="宋体" w:cstheme="minorBidi"/>
          <w:i/>
          <w:u w:val="single" w:color="000000"/>
        </w:rPr>
        <w:t>i</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u w:val="single" w:color="000000"/>
        </w:rPr>
        <w:t>i</w:t>
      </w:r>
      <w:r w:rsidRPr="00000000">
        <w:rPr>
          <w:rFonts w:cstheme="minorBidi" w:hAnsiTheme="minorHAnsi" w:eastAsiaTheme="minorHAnsi" w:asciiTheme="minorHAnsi"/>
        </w:rPr>
        <w:tab/>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u w:val="single" w:color="000000"/>
        </w:rPr>
        <w:t> </w:t>
      </w:r>
      <w:r>
        <w:rPr>
          <w:rFonts w:ascii="Times New Roman" w:cstheme="minorBidi" w:hAnsiTheme="minorHAnsi" w:eastAsiaTheme="minorHAnsi"/>
          <w:i/>
          <w:u w:val="single" w:color="000000"/>
        </w:rPr>
        <w:t>  </w:t>
      </w:r>
      <w:r>
        <w:rPr>
          <w:rFonts w:ascii="Times New Roman" w:cstheme="minorBidi" w:hAnsiTheme="minorHAnsi" w:eastAsiaTheme="minorHAnsi"/>
          <w:i/>
          <w:u w:val="single" w:color="000000"/>
        </w:rPr>
        <w:t> </w:t>
      </w:r>
      <w:r>
        <w:rPr>
          <w:rFonts w:ascii="Times New Roman" w:cstheme="minorBidi" w:hAnsiTheme="minorHAnsi" w:eastAsiaTheme="minorHAnsi"/>
          <w:i/>
          <w:u w:val="single" w:color="000000"/>
        </w:rPr>
        <w:t>i</w:t>
      </w:r>
      <w:r>
        <w:rPr>
          <w:rFonts w:ascii="Times New Roman" w:cstheme="minorBidi" w:hAnsiTheme="minorHAnsi" w:eastAsiaTheme="minorHAnsi"/>
          <w:i/>
          <w:u w:val="single" w:color="000000"/>
        </w:rPr>
        <w:t> </w:t>
      </w:r>
      <w:r>
        <w:rPr>
          <w:rFonts w:ascii="Times New Roman" w:cstheme="minorBidi" w:hAnsiTheme="minorHAnsi" w:eastAsiaTheme="minorHAnsi"/>
          <w:i/>
          <w:u w:val="single" w:color="000000"/>
        </w:rPr>
        <w:tab/>
      </w:r>
    </w:p>
    <w:p w:rsidR="0018722C">
      <w:spacing w:beforeLines="0" w:before="0" w:afterLines="0" w:after="0" w:line="440" w:lineRule="auto"/>
      <w:pPr>
        <w:sectPr w:rsidR="00556256">
          <w:type w:val="continuous"/>
          <w:pgSz w:w="11910" w:h="16840"/>
          <w:pgMar w:top="1600" w:bottom="280" w:left="1540" w:right="1540"/>
          <w:cols w:num="3" w:equalWidth="0">
            <w:col w:w="798" w:space="40"/>
            <w:col w:w="5506" w:space="40"/>
            <w:col w:w="2446"/>
          </w:cols>
        </w:sectPr>
        <w:topLinePunct/>
      </w:pPr>
    </w:p>
    <w:p w:rsidR="0018722C">
      <w:pPr>
        <w:pStyle w:val="ae"/>
        <w:topLinePunct/>
      </w:pPr>
      <w:r>
        <w:rPr>
          <w:kern w:val="2"/>
          <w:sz w:val="22"/>
          <w:szCs w:val="22"/>
          <w:rFonts w:cstheme="minorBidi" w:hAnsiTheme="minorHAnsi" w:eastAsiaTheme="minorHAnsi" w:asciiTheme="minorHAnsi"/>
        </w:rPr>
        <w:pict>
          <v:group style="margin-left:267.839996pt;margin-top:.950999pt;width:.1pt;height:14.3pt;mso-position-horizontal-relative:page;mso-position-vertical-relative:paragraph;z-index:-310264" coordorigin="5357,19" coordsize="2,286">
            <v:shape style="position:absolute;left:5357;top:19;width:2;height:286" coordorigin="5357,19" coordsize="0,286" path="m5357,19l5357,305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10"/>
          <w:sz w:val="14"/>
          <w:szCs w:val="14"/>
        </w:rPr>
        <w:t> </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9"/>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9"/>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 </w:t>
      </w:r>
      <w:r>
        <w:rPr>
          <w:kern w:val="2"/>
          <w:rFonts w:ascii="Times New Roman" w:hAnsi="Times New Roman" w:cs="Times New Roman" w:eastAsia="宋体" w:cstheme="minorBidi"/>
          <w: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19"/>
          <w:sz w:val="24"/>
          <w:szCs w:val="24"/>
        </w:rPr>
        <w:t> </w:t>
      </w:r>
      <w:r>
        <w:rPr>
          <w:kern w:val="2"/>
          <w:rFonts w:ascii="Times New Roman" w:hAnsi="Times New Roman" w:cs="Times New Roman" w:eastAsia="宋体" w:cstheme="minorBidi"/>
          <w:sz w:val="24"/>
          <w:szCs w:val="24"/>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F</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i/>
        </w:rPr>
        <w:t>t </w:t>
      </w:r>
      <w:r>
        <w:rPr>
          <w:rFonts w:ascii="Times New Roman" w:hAnsi="Times New Roman" w:cs="Times New Roman" w:eastAsia="宋体" w:cstheme="minorBidi"/>
          <w:i/>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F</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Symbol" w:hAnsi="Symbol" w:cs="Symbol" w:eastAsia="Symbol" w:cstheme="minorBidi"/>
        </w:rPr>
        <w:t></w:t>
      </w:r>
      <w:r>
        <w:rPr>
          <w:rFonts w:ascii="Times New Roman" w:hAnsi="Times New Roman" w:cs="Times New Roman" w:eastAsia="宋体" w:cstheme="minorBidi"/>
        </w:rPr>
        <w:t>1 </w:t>
      </w:r>
      <w:r>
        <w:rPr>
          <w:rFonts w:ascii="Times New Roman" w:hAnsi="Times New Roman" w:cs="Times New Roman" w:eastAsia="宋体" w:cstheme="minorBidi"/>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spacing w:beforeLines="0" w:before="0" w:afterLines="0" w:after="0" w:line="440" w:lineRule="auto"/>
      <w:pPr>
        <w:sectPr w:rsidR="00556256">
          <w:type w:val="continuous"/>
          <w:pgSz w:w="11910" w:h="16840"/>
          <w:pgMar w:top="1600" w:bottom="280" w:left="1540" w:right="1540"/>
          <w:cols w:num="3" w:equalWidth="0">
            <w:col w:w="4328" w:space="40"/>
            <w:col w:w="1801" w:space="40"/>
            <w:col w:w="2621"/>
          </w:cols>
        </w:sectPr>
        <w:topLinePunct/>
      </w:pPr>
    </w:p>
    <w:p w:rsidR="0018722C">
      <w:pPr>
        <w:topLinePunct/>
      </w:pPr>
      <w:r>
        <w:rPr>
          <w:rFonts w:cstheme="minorBidi" w:hAnsiTheme="minorHAnsi" w:eastAsiaTheme="minorHAnsi" w:asciiTheme="minorHAnsi" w:ascii="Times New Roman" w:hAnsi="Times New Roman" w:cs="Times New Roman" w:eastAsia="Times New Roman"/>
          <w:i/>
        </w:rPr>
        <w:t>i</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Times New Roman" w:cstheme="minorBidi"/>
          <w:i/>
        </w:rPr>
        <w:t>i</w:t>
      </w:r>
      <w:r w:rsidRPr="00000000">
        <w:rPr>
          <w:rFonts w:cstheme="minorBidi" w:hAnsiTheme="minorHAnsi" w:eastAsiaTheme="minorHAnsi" w:asciiTheme="minorHAnsi"/>
        </w:rPr>
        <w:tab/>
        <w:t>i</w:t>
      </w:r>
    </w:p>
    <w:p w:rsidR="0018722C">
      <w:pPr>
        <w:spacing w:line="250" w:lineRule="exact" w:before="0"/>
        <w:ind w:leftChars="0" w:left="0" w:rightChars="0" w:right="467" w:firstLineChars="0" w:firstLine="0"/>
        <w:jc w:val="right"/>
        <w:topLinePunct/>
      </w:pPr>
      <w:r>
        <w:rPr>
          <w:kern w:val="2"/>
          <w:sz w:val="22"/>
          <w:szCs w:val="22"/>
          <w:rFonts w:cstheme="minorBidi" w:hAnsiTheme="minorHAnsi" w:eastAsiaTheme="minorHAnsi" w:asciiTheme="minorHAnsi"/>
          <w:w w:val="35"/>
        </w:rPr>
        <w:br w:type="column"/>
      </w:r>
      <w:r>
        <w:rPr>
          <w:kern w:val="2"/>
          <w:rFonts w:ascii="Symbol" w:hAnsi="Symbol" w:cs="Symbol" w:eastAsia="Symbol" w:cstheme="minorBidi"/>
          <w:w w:val="35"/>
          <w:sz w:val="24"/>
          <w:szCs w:val="24"/>
        </w:rPr>
        <w:t>⎦</w:t>
      </w:r>
    </w:p>
    <w:p w:rsidR="0018722C">
      <w:pPr>
        <w:topLinePunct/>
      </w:pPr>
      <w:r>
        <w:t>（</w:t>
      </w:r>
      <w:r>
        <w:rPr>
          <w:rFonts w:ascii="Times New Roman" w:hAnsi="Times New Roman" w:cs="Times New Roman" w:eastAsia="Times New Roman"/>
        </w:rPr>
        <w:t>5-15</w:t>
      </w:r>
      <w:r>
        <w:t>）</w:t>
      </w:r>
    </w:p>
    <w:p w:rsidR="0018722C">
      <w:spacing w:beforeLines="0" w:before="0" w:afterLines="0" w:after="0" w:line="440" w:lineRule="auto"/>
      <w:pPr>
        <w:sectPr w:rsidR="00556256">
          <w:type w:val="continuous"/>
          <w:pgSz w:w="11910" w:h="16840"/>
          <w:pgMar w:top="1600" w:bottom="280" w:left="1540" w:right="1540"/>
          <w:cols w:num="2" w:equalWidth="0">
            <w:col w:w="6633" w:space="40"/>
            <w:col w:w="2157"/>
          </w:cols>
        </w:sectPr>
        <w:topLinePunct/>
      </w:pPr>
    </w:p>
    <w:p w:rsidR="0018722C">
      <w:pPr>
        <w:topLinePunct/>
      </w:pPr>
      <w:r>
        <w:t>假设</w:t>
      </w:r>
      <w:r>
        <w:rPr>
          <w:rFonts w:ascii="Times New Roman" w:hAnsi="Times New Roman" w:cs="Times New Roman" w:eastAsia="宋体"/>
          <w:i/>
        </w:rPr>
        <w:t>T</w:t>
      </w:r>
      <w:r>
        <w:t>为技术变化，</w:t>
      </w:r>
      <w:r>
        <w:rPr>
          <w:rFonts w:ascii="Times New Roman" w:hAnsi="Times New Roman" w:cs="Times New Roman" w:eastAsia="宋体"/>
          <w:i/>
        </w:rPr>
        <w:t>E</w:t>
      </w:r>
      <w:r>
        <w:t>为效率变化，则基于投入的</w:t>
      </w:r>
      <w:r>
        <w:t>（</w:t>
      </w:r>
      <w:r>
        <w:rPr>
          <w:rFonts w:ascii="Times New Roman" w:hAnsi="Times New Roman" w:cs="Times New Roman" w:eastAsia="宋体"/>
        </w:rPr>
        <w:t>CRS</w:t>
      </w:r>
      <w:r>
        <w:t>）</w:t>
      </w:r>
      <w:r>
        <w:rPr>
          <w:rFonts w:ascii="Times New Roman" w:hAnsi="Times New Roman" w:cs="Times New Roman" w:eastAsia="宋体"/>
        </w:rPr>
        <w:t>Malmquist</w:t>
      </w:r>
      <w:r>
        <w:t>生产率</w:t>
      </w:r>
      <w:r/>
      <w:r>
        <w:t>指数模型分解中：</w:t>
      </w:r>
    </w:p>
    <w:p w:rsidR="0018722C">
      <w:spacing w:beforeLines="0" w:before="0" w:afterLines="0" w:after="0" w:line="440" w:lineRule="auto"/>
      <w:pPr>
        <w:sectPr w:rsidR="00556256">
          <w:type w:val="continuous"/>
          <w:pgSz w:w="11910" w:h="16840"/>
          <w:pgMar w:top="1600" w:bottom="280" w:left="1540" w:right="1540"/>
        </w:sectPr>
        <w:topLinePunct/>
      </w:pPr>
    </w:p>
    <w:p w:rsidR="0018722C">
      <w:pPr>
        <w:pStyle w:val="ae"/>
        <w:topLinePunct/>
      </w:pPr>
      <w:r>
        <w:rPr>
          <w:kern w:val="2"/>
          <w:sz w:val="22"/>
          <w:szCs w:val="22"/>
          <w:rFonts w:cstheme="minorBidi" w:hAnsiTheme="minorHAnsi" w:eastAsiaTheme="minorHAnsi" w:asciiTheme="minorHAnsi"/>
        </w:rPr>
        <w:pict>
          <v:group style="margin-left:306.963501pt;margin-top:2.628246pt;width:4.05pt;height:32.85pt;mso-position-horizontal-relative:page;mso-position-vertical-relative:paragraph;z-index:-310168" coordorigin="6139,53" coordsize="81,657">
            <v:group style="position:absolute;left:6145;top:58;width:2;height:285" coordorigin="6145,58" coordsize="2,285">
              <v:shape style="position:absolute;left:6145;top:58;width:2;height:285" coordorigin="6145,58" coordsize="0,285" path="m6145,58l6145,343e" filled="false" stroked="true" strokeweight=".593pt" strokecolor="#000000">
                <v:path arrowok="t"/>
              </v:shape>
            </v:group>
            <v:group style="position:absolute;left:6214;top:418;width:2;height:285" coordorigin="6214,418" coordsize="2,285">
              <v:shape style="position:absolute;left:6214;top:418;width:2;height:285" coordorigin="6214,418" coordsize="0,285" path="m6214,418l6214,703e" filled="false" stroked="true" strokeweight=".593pt" strokecolor="#000000">
                <v:path arrowok="t"/>
              </v:shape>
            </v:group>
            <w10:wrap type="none"/>
          </v:group>
        </w:pict>
      </w:r>
      <w:r>
        <w:rPr>
          <w:kern w:val="2"/>
          <w:rFonts w:ascii="Symbol" w:hAnsi="Symbol" w:cs="Symbol" w:eastAsia="Symbol" w:cstheme="minorBidi"/>
          <w:w w:val="70"/>
          <w:sz w:val="24"/>
          <w:szCs w:val="24"/>
        </w:rPr>
        <w:t>⎡</w: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4"/>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9"/>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7"/>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2"/>
          <w:sz w:val="24"/>
          <w:szCs w:val="24"/>
        </w:rPr>
        <w:t> </w:t>
      </w:r>
      <w:r>
        <w:rPr>
          <w:kern w:val="2"/>
          <w:rFonts w:ascii="Times New Roman" w:hAnsi="Times New Roman" w:cs="Times New Roman" w:eastAsia="宋体" w:cstheme="minorBidi"/>
          <w:sz w:val="24"/>
          <w:szCs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group style="margin-left:408.303497pt;margin-top:1.938946pt;width:.6pt;height:32.85pt;mso-position-horizontal-relative:page;mso-position-vertical-relative:paragraph;z-index:-310144" coordorigin="8166,39" coordsize="12,657">
            <v:group style="position:absolute;left:8172;top:45;width:2;height:285" coordorigin="8172,45" coordsize="2,285">
              <v:shape style="position:absolute;left:8172;top:45;width:2;height:285" coordorigin="8172,45" coordsize="0,285" path="m8172,45l8172,329e" filled="false" stroked="true" strokeweight=".593pt" strokecolor="#000000">
                <v:path arrowok="t"/>
              </v:shape>
            </v:group>
            <v:group style="position:absolute;left:8172;top:405;width:2;height:285" coordorigin="8172,405" coordsize="2,285">
              <v:shape style="position:absolute;left:8172;top:405;width:2;height:285" coordorigin="8172,405" coordsize="0,285" path="m8172,405l8172,689e" filled="false" stroked="true" strokeweight=".593pt" strokecolor="#000000">
                <v:path arrowok="t"/>
              </v:shape>
            </v:group>
            <w10:wrap type="none"/>
          </v:group>
        </w:pict>
      </w:r>
      <w:r>
        <w:rPr>
          <w:kern w:val="2"/>
          <w:sz w:val="22"/>
          <w:szCs w:val="22"/>
          <w:rFonts w:cstheme="minorBidi" w:hAnsiTheme="minorHAnsi" w:eastAsiaTheme="minorHAnsi" w:asciiTheme="minorHAnsi"/>
        </w:rPr>
        <w:pict>
          <v:group style="margin-left:446.339996pt;margin-top:1.755446pt;width:4.1pt;height:.1pt;mso-position-horizontal-relative:page;mso-position-vertical-relative:paragraph;z-index:-310120" coordorigin="8927,35" coordsize="82,2">
            <v:shape style="position:absolute;left:8927;top:35;width:82;height:2" coordorigin="8927,35" coordsize="82,0" path="m8927,35l9008,35e" filled="false" stroked="true" strokeweight=".281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3"/>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3"/>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0"/>
          <w:sz w:val="14"/>
          <w:szCs w:val="1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1"/>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w w:val="70"/>
          <w:sz w:val="24"/>
          <w:szCs w:val="24"/>
        </w:rPr>
        <w:t>⎤</w:t>
      </w:r>
      <w:r>
        <w:rPr>
          <w:kern w:val="2"/>
          <w:rFonts w:ascii="Symbol" w:hAnsi="Symbol" w:cs="Symbol" w:eastAsia="Symbol" w:cstheme="minorBidi"/>
          <w:spacing w:val="-11"/>
          <w:w w:val="70"/>
          <w:sz w:val="24"/>
          <w:szCs w:val="24"/>
        </w:rPr>
        <w:t></w:t>
      </w:r>
      <w:r>
        <w:rPr>
          <w:kern w:val="2"/>
          <w:rFonts w:ascii="Times New Roman" w:hAnsi="Times New Roman" w:cs="Times New Roman" w:eastAsia="宋体" w:cstheme="minorBidi"/>
          <w:sz w:val="14"/>
          <w:szCs w:val="14"/>
        </w:rPr>
        <w:t>2</w:t>
      </w:r>
    </w:p>
    <w:p w:rsidR="0018722C">
      <w:spacing w:beforeLines="0" w:before="0" w:afterLines="0" w:after="0" w:line="440" w:lineRule="auto"/>
      <w:pPr>
        <w:sectPr w:rsidR="00556256">
          <w:type w:val="continuous"/>
          <w:pgSz w:w="11910" w:h="16840"/>
          <w:pgMar w:top="1600" w:bottom="280" w:left="1540" w:right="1540"/>
          <w:cols w:num="2" w:equalWidth="0">
            <w:col w:w="5116" w:space="40"/>
            <w:col w:w="3674"/>
          </w:cols>
        </w:sectPr>
        <w:topLinePunct/>
      </w:pPr>
    </w:p>
    <w:p w:rsidR="0018722C">
      <w:pPr>
        <w:topLinePunct/>
      </w:pPr>
      <w:r>
        <w:rPr>
          <w:rFonts w:cstheme="minorBidi" w:hAnsiTheme="minorHAnsi" w:eastAsiaTheme="minorHAnsi" w:asciiTheme="minorHAnsi" w:ascii="Times New Roman" w:hAnsi="Times New Roman" w:cs="Times New Roman" w:eastAsia="Times New Roman"/>
          <w:i/>
        </w:rPr>
        <w:t>T</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y</w:t>
      </w:r>
      <w:r>
        <w:rPr>
          <w:rFonts w:ascii="Times New Roman" w:hAnsi="Times New Roman" w:cs="Times New Roman" w:eastAsia="宋体" w:cstheme="minorBidi"/>
          <w:i/>
        </w:rPr>
        <w:t>t</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x</w:t>
      </w:r>
      <w:r>
        <w:rPr>
          <w:rFonts w:ascii="Times New Roman" w:hAnsi="Times New Roman" w:cs="Times New Roman" w:eastAsia="宋体" w:cstheme="minorBidi"/>
          <w:i/>
        </w:rPr>
        <w:t>t</w:t>
      </w:r>
      <w:r>
        <w:rPr>
          <w:rFonts w:ascii="宋体" w:hAnsi="宋体" w:cs="宋体" w:eastAsia="宋体" w:cstheme="minorBidi"/>
        </w:rPr>
        <w:t>）</w:t>
      </w:r>
      <w:r>
        <w:rPr>
          <w:rFonts w:ascii="宋体" w:hAnsi="宋体" w:cs="宋体" w:eastAsia="宋体"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i/>
          <w:u w:val="single" w:color="000000"/>
        </w:rPr>
        <w:t>i</w:t>
      </w:r>
      <w:r>
        <w:rPr>
          <w:rFonts w:ascii="Times New Roman" w:hAnsi="Times New Roman" w:cs="Times New Roman" w:eastAsia="宋体" w:cstheme="minorBidi"/>
          <w:i/>
          <w:u w:val="single" w:color="000000"/>
        </w:rPr>
        <w:t xml:space="preserve"> </w:t>
      </w:r>
      <w:r>
        <w:rPr>
          <w:rFonts w:ascii="Times New Roman" w:hAnsi="Times New Roman" w:cs="Times New Roman" w:eastAsia="宋体" w:cstheme="minorBidi"/>
          <w:i/>
          <w:u w:val="single" w:color="000000"/>
        </w:rPr>
        <w:tab/>
      </w:r>
    </w:p>
    <w:p w:rsidR="0018722C">
      <w:pPr>
        <w:topLinePunct/>
      </w:pPr>
      <w:r>
        <w:rPr>
          <w:rFonts w:cstheme="minorBidi" w:hAnsiTheme="minorHAnsi" w:eastAsiaTheme="minorHAnsi" w:asciiTheme="minorHAnsi" w:ascii="Times New Roman" w:hAnsi="Times New Roman" w:cs="Times New Roman" w:eastAsia="宋体"/>
          <w:i/>
        </w:rPr>
        <w:t>F</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w:t>
      </w:r>
      <w:r>
        <w:rPr>
          <w:vertAlign w:val="superscript"/>
          /&gt;
        </w:rPr>
        <w:t></w:t>
      </w:r>
      <w:r>
        <w:rPr>
          <w:vertAlign w:val="superscript"/>
          /&gt;
        </w:rPr>
        <w:t>1</w:t>
      </w:r>
      <w:r>
        <w:rPr>
          <w:vertAlign w:val="superscript"/>
          /&gt;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vertAlign w:val="superscript"/>
          /&gt;
        </w:rPr>
        <w:t>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vertAlign w:val="superscript"/>
          /&gt;
        </w:rPr>
        <w:t>t </w:t>
      </w:r>
      <w:r>
        <w:rPr>
          <w:rFonts w:ascii="Times New Roman" w:hAnsi="Times New Roman" w:cs="Times New Roman" w:eastAsia="宋体" w:cstheme="minorBidi"/>
          <w:vertAlign w:val="superscript"/>
          /&gt;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pPr>
        <w:tabs>
          <w:tab w:pos="1853" w:val="left" w:leader="none"/>
        </w:tabs>
        <w:spacing w:line="236" w:lineRule="exact" w:before="0"/>
        <w:ind w:leftChars="0" w:left="0" w:rightChars="0" w:right="1387" w:firstLineChars="0" w:firstLine="0"/>
        <w:jc w:val="center"/>
        <w:topLinePunct/>
      </w:pPr>
      <w:r>
        <w:rPr>
          <w:kern w:val="2"/>
          <w:sz w:val="22"/>
          <w:szCs w:val="22"/>
          <w:rFonts w:cstheme="minorBidi" w:hAnsiTheme="minorHAnsi" w:eastAsiaTheme="minorHAnsi" w:asciiTheme="minorHAnsi"/>
          <w:w w:val="90"/>
        </w:rPr>
        <w:br w:type="column"/>
      </w:r>
      <w:r>
        <w:rPr>
          <w:kern w:val="2"/>
          <w:rFonts w:ascii="Times New Roman" w:hAnsi="Times New Roman" w:cs="Times New Roman" w:eastAsia="Times New Roman" w:cstheme="minorBidi"/>
          <w:w w:val="90"/>
          <w:position w:val="-10"/>
          <w:sz w:val="24"/>
          <w:szCs w:val="24"/>
        </w:rPr>
        <w:t>.   </w:t>
      </w:r>
      <w:r>
        <w:rPr>
          <w:kern w:val="2"/>
          <w:rFonts w:ascii="Times New Roman" w:hAnsi="Times New Roman" w:cs="Times New Roman" w:eastAsia="Times New Roman" w:cstheme="minorBidi"/>
          <w:spacing w:val="22"/>
          <w:w w:val="90"/>
          <w:position w:val="-10"/>
          <w:sz w:val="24"/>
          <w:szCs w:val="24"/>
        </w:rPr>
        <w:t> </w:t>
      </w:r>
      <w:r>
        <w:rPr>
          <w:kern w:val="2"/>
          <w:rFonts w:ascii="Times New Roman" w:hAnsi="Times New Roman" w:cs="Times New Roman" w:eastAsia="Times New Roman" w:cstheme="minorBidi"/>
          <w:i/>
          <w:w w:val="90"/>
          <w:sz w:val="14"/>
          <w:szCs w:val="14"/>
          <w:u w:val="single" w:color="000000"/>
        </w:rPr>
        <w:t>i</w:t>
      </w:r>
      <w:r w:rsidRPr="00000000">
        <w:rPr>
          <w:kern w:val="2"/>
          <w:sz w:val="22"/>
          <w:szCs w:val="22"/>
          <w:rFonts w:cstheme="minorBidi" w:hAnsiTheme="minorHAnsi" w:eastAsiaTheme="minorHAnsi" w:asciiTheme="minorHAnsi"/>
        </w:rPr>
        <w:tab/>
      </w:r>
      <w:r>
        <w:rPr>
          <w:kern w:val="2"/>
          <w:rFonts w:ascii="Symbol" w:hAnsi="Symbol" w:cs="Symbol" w:eastAsia="Symbol" w:cstheme="minorBidi"/>
          <w:w w:val="60"/>
          <w:position w:val="-14"/>
          <w:sz w:val="24"/>
          <w:szCs w:val="24"/>
        </w:rPr>
        <w:t>⎥</w:t>
      </w:r>
    </w:p>
    <w:p w:rsidR="0018722C">
      <w:pPr>
        <w:topLinePunct/>
      </w:pPr>
      <w:r>
        <w:rPr>
          <w:rFonts w:cstheme="minorBidi" w:hAnsiTheme="minorHAnsi" w:eastAsiaTheme="minorHAnsi" w:asciiTheme="minorHAnsi" w:ascii="Times New Roman" w:hAnsi="Times New Roman" w:cs="Times New Roman" w:eastAsia="宋体"/>
          <w:i/>
        </w:rPr>
        <w:t>F</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w:t>
      </w:r>
      <w:r>
        <w:rPr>
          <w:vertAlign w:val="superscript"/>
          /&gt;
        </w:rPr>
        <w:t></w:t>
      </w:r>
      <w:r>
        <w:rPr>
          <w:vertAlign w:val="superscript"/>
          /&gt;
        </w:rPr>
        <w:t>1</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w:t>
      </w:r>
      <w:r>
        <w:rPr>
          <w:vertAlign w:val="superscript"/>
          /&gt;
        </w:rPr>
        <w:t></w:t>
      </w:r>
      <w:r>
        <w:rPr>
          <w:vertAlign w:val="superscript"/>
          /&gt;
        </w:rPr>
        <w:t>1 </w:t>
      </w:r>
      <w:r>
        <w:rPr>
          <w:vertAlign w:val="superscript"/>
          /&gt;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spacing w:beforeLines="0" w:before="0" w:afterLines="0" w:after="0" w:line="440" w:lineRule="auto"/>
      <w:pPr>
        <w:sectPr w:rsidR="00556256">
          <w:type w:val="continuous"/>
          <w:pgSz w:w="11910" w:h="16840"/>
          <w:pgMar w:top="1600" w:bottom="280" w:left="1540" w:right="1540"/>
          <w:cols w:num="3" w:equalWidth="0">
            <w:col w:w="1684" w:space="40"/>
            <w:col w:w="3471" w:space="40"/>
            <w:col w:w="3595"/>
          </w:cols>
        </w:sectPr>
        <w:topLinePunct/>
      </w:pPr>
    </w:p>
    <w:p w:rsidR="0018722C">
      <w:pPr>
        <w:tabs>
          <w:tab w:pos="5609" w:val="left" w:leader="none"/>
          <w:tab w:pos="7277" w:val="left" w:leader="none"/>
        </w:tabs>
        <w:spacing w:line="249" w:lineRule="exact" w:before="0"/>
        <w:ind w:leftChars="0" w:left="4356" w:rightChars="0" w:right="0" w:hanging="822"/>
        <w:jc w:val="left"/>
        <w:topLinePunct/>
      </w:pPr>
      <w:r>
        <w:rPr>
          <w:kern w:val="2"/>
          <w:sz w:val="24"/>
          <w:szCs w:val="24"/>
          <w:rFonts w:cstheme="minorBidi" w:hAnsiTheme="minorHAnsi" w:eastAsiaTheme="minorHAnsi" w:asciiTheme="minorHAnsi" w:ascii="Symbol" w:hAnsi="Symbol" w:cs="Symbol" w:eastAsia="Symbol"/>
          <w:w w:val="65"/>
          <w:position w:val="-1"/>
        </w:rPr>
        <w:t>⎣</w:t>
      </w:r>
      <w:r>
        <w:rPr>
          <w:kern w:val="2"/>
          <w:rFonts w:ascii="Symbol" w:hAnsi="Symbol" w:cs="Symbol" w:eastAsia="Symbol" w:cstheme="minorBidi"/>
          <w:spacing w:val="10"/>
          <w:w w:val="65"/>
          <w:position w:val="-1"/>
          <w:sz w:val="24"/>
          <w:szCs w:val="24"/>
        </w:rPr>
        <w:t></w:t>
      </w:r>
      <w:r>
        <w:rPr>
          <w:kern w:val="2"/>
          <w:rFonts w:ascii="Times New Roman" w:hAnsi="Times New Roman" w:cs="Times New Roman" w:eastAsia="Times New Roman" w:cstheme="minorBidi"/>
          <w:i/>
          <w:w w:val="90"/>
          <w:sz w:val="14"/>
          <w:szCs w:val="14"/>
        </w:rPr>
        <w:t>i</w:t>
      </w:r>
      <w:r w:rsidRPr="00000000">
        <w:rPr>
          <w:kern w:val="2"/>
          <w:sz w:val="22"/>
          <w:szCs w:val="22"/>
          <w:rFonts w:cstheme="minorBidi" w:hAnsiTheme="minorHAnsi" w:eastAsiaTheme="minorHAnsi" w:asciiTheme="minorHAnsi"/>
        </w:rPr>
        <w:tab/>
        <w:t>i</w:t>
      </w:r>
      <w:r>
        <w:rPr>
          <w:kern w:val="2"/>
          <w:rFonts w:ascii="Symbol" w:hAnsi="Symbol" w:cs="Symbol" w:eastAsia="Symbol" w:cstheme="minorBidi"/>
          <w:w w:val="65"/>
          <w:position w:val="-1"/>
          <w:sz w:val="24"/>
          <w:szCs w:val="24"/>
        </w:rPr>
        <w:t>⎦</w:t>
      </w:r>
    </w:p>
    <w:p w:rsidR="0018722C">
      <w:pPr>
        <w:pStyle w:val="ae"/>
        <w:topLinePunct/>
      </w:pPr>
      <w:r>
        <w:rPr>
          <w:kern w:val="2"/>
          <w:sz w:val="22"/>
          <w:szCs w:val="22"/>
          <w:rFonts w:cstheme="minorBidi" w:hAnsiTheme="minorHAnsi" w:eastAsiaTheme="minorHAnsi" w:asciiTheme="minorHAnsi"/>
        </w:rPr>
        <w:pict>
          <v:group style="margin-left:358.980011pt;margin-top:6.947908pt;width:.1pt;height:14.25pt;mso-position-horizontal-relative:page;mso-position-vertical-relative:paragraph;z-index:-310096" coordorigin="7180,139" coordsize="2,285">
            <v:shape style="position:absolute;left:7180;top:139;width:2;height:285" coordorigin="7180,139" coordsize="0,285" path="m7180,139l7180,423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4"/>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sz w:val="24"/>
          <w:szCs w:val="24"/>
        </w:rPr>
        <w:t>)</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hAnsi="Times New Roman" w:cs="Times New Roman" w:eastAsia="Times New Roman"/>
          <w:i/>
        </w:rPr>
        <w:t>E</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y</w:t>
      </w:r>
      <w:r>
        <w:rPr>
          <w:rFonts w:ascii="Times New Roman" w:hAnsi="Times New Roman" w:cs="Times New Roman" w:eastAsia="宋体" w:cstheme="minorBidi"/>
          <w:i/>
        </w:rPr>
        <w:t xml:space="preserve">t</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x</w:t>
      </w:r>
      <w:r>
        <w:rPr>
          <w:rFonts w:ascii="Times New Roman" w:hAnsi="Times New Roman" w:cs="Times New Roman" w:eastAsia="宋体" w:cstheme="minorBidi"/>
          <w:i/>
        </w:rPr>
        <w:t>t</w:t>
      </w:r>
      <w:r>
        <w:rPr>
          <w:rFonts w:ascii="宋体" w:hAnsi="宋体" w:cs="宋体" w:eastAsia="宋体" w:cstheme="minorBidi"/>
        </w:rPr>
        <w:t>）</w:t>
      </w:r>
      <w:r>
        <w:rPr>
          <w:rFonts w:ascii="宋体" w:hAnsi="宋体" w:cs="宋体" w:eastAsia="宋体" w:cstheme="minorBidi"/>
        </w:rPr>
        <w:t>=</w:t>
      </w:r>
      <w:r>
        <w:rPr>
          <w:rFonts w:ascii="宋体" w:hAnsi="宋体" w:cs="宋体" w:eastAsia="宋体" w:cstheme="minorBidi"/>
        </w:rPr>
        <w:t xml:space="preserve"> </w:t>
      </w:r>
      <w:r>
        <w:rPr>
          <w:rFonts w:ascii="Times New Roman" w:hAnsi="Times New Roman" w:cs="Times New Roman" w:eastAsia="宋体" w:cstheme="minorBidi"/>
          <w:i/>
          <w:u w:val="single" w:color="000000"/>
        </w:rPr>
        <w:t>i</w:t>
      </w:r>
      <w:r>
        <w:rPr>
          <w:rFonts w:ascii="Times New Roman" w:hAnsi="Times New Roman" w:cs="Times New Roman" w:eastAsia="宋体" w:cstheme="minorBidi"/>
          <w:i/>
          <w:u w:val="single" w:color="000000"/>
        </w:rPr>
        <w:t xml:space="preserve"> </w:t>
      </w:r>
      <w:r>
        <w:rPr>
          <w:rFonts w:ascii="Times New Roman" w:hAnsi="Times New Roman" w:cs="Times New Roman" w:eastAsia="宋体" w:cstheme="minorBidi"/>
          <w:i/>
          <w:u w:val="single" w:color="000000"/>
        </w:rPr>
        <w:tab/>
      </w:r>
    </w:p>
    <w:p w:rsidR="0018722C">
      <w:pPr>
        <w:pStyle w:val="ae"/>
        <w:topLinePunct/>
      </w:pPr>
      <w:r>
        <w:rPr>
          <w:kern w:val="2"/>
          <w:sz w:val="22"/>
          <w:szCs w:val="22"/>
          <w:rFonts w:cstheme="minorBidi" w:hAnsiTheme="minorHAnsi" w:eastAsiaTheme="minorHAnsi" w:asciiTheme="minorHAnsi"/>
        </w:rPr>
        <w:pict>
          <v:group style="margin-left:352.140015pt;margin-top:-.568443pt;width:.1pt;height:14.25pt;mso-position-horizontal-relative:page;mso-position-vertical-relative:paragraph;z-index:-310072" coordorigin="7043,-11" coordsize="2,285">
            <v:shape style="position:absolute;left:7043;top:-11;width:2;height:285" coordorigin="7043,-11" coordsize="0,285" path="m7043,-11l7043,273e" filled="false" stroked="true" strokeweight=".593pt" strokecolor="#000000">
              <v:path arrowok="t"/>
            </v:shape>
            <w10:wrap type="none"/>
          </v:group>
        </w:pict>
      </w:r>
      <w:r>
        <w:rPr>
          <w:kern w:val="2"/>
          <w:sz w:val="22"/>
          <w:szCs w:val="22"/>
          <w:rFonts w:cstheme="minorBidi" w:hAnsiTheme="minorHAnsi" w:eastAsiaTheme="minorHAnsi" w:asciiTheme="minorHAnsi"/>
        </w:rPr>
        <w:pict>
          <v:shape style="margin-left:307.800232pt;margin-top:7.061151pt;width:1.95pt;height:6.95pt;mso-position-horizontal-relative:page;mso-position-vertical-relative:paragraph;z-index:-309808" type="#_x0000_t202" filled="false" stroked="false">
            <v:textbox inset="0,0,0,0">
              <w:txbxContent>
                <w:p w:rsidR="0018722C">
                  <w:pPr>
                    <w:spacing w:line="138"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i/>
                      <w:w w:val="98"/>
                      <w:sz w:val="14"/>
                    </w:rPr>
                    <w:t>i</w:t>
                  </w:r>
                  <w:r/>
                </w:p>
              </w:txbxContent>
            </v:textbox>
            <w10:wrap type="none"/>
          </v:shape>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sz w:val="24"/>
          <w:szCs w:val="24"/>
        </w:rPr>
        <w:t>)</w:t>
      </w:r>
    </w:p>
    <w:p w:rsidR="0018722C">
      <w:pPr>
        <w:topLinePunct/>
      </w:pPr>
      <w:r>
        <w:br w:type="column"/>
      </w:r>
      <w:r>
        <w:t>（</w:t>
      </w:r>
      <w:r>
        <w:rPr>
          <w:rFonts w:ascii="Times New Roman" w:hAnsi="Times New Roman" w:cs="Times New Roman" w:eastAsia="Times New Roman"/>
        </w:rPr>
        <w:t>5-16</w:t>
      </w:r>
      <w:r>
        <w:t>）</w:t>
      </w:r>
    </w:p>
    <w:p w:rsidR="0018722C">
      <w:spacing w:beforeLines="0" w:before="0" w:afterLines="0" w:after="0" w:line="440" w:lineRule="auto"/>
      <w:pPr>
        <w:sectPr w:rsidR="00556256">
          <w:type w:val="continuous"/>
          <w:pgSz w:w="11910" w:h="16840"/>
          <w:pgMar w:top="1600" w:bottom="280" w:left="1540" w:right="1540"/>
          <w:cols w:num="3" w:equalWidth="0">
            <w:col w:w="2484" w:space="40"/>
            <w:col w:w="3638" w:space="40"/>
            <w:col w:w="2628"/>
          </w:cols>
        </w:sectPr>
        <w:topLinePunct/>
      </w:pPr>
    </w:p>
    <w:p w:rsidR="0018722C">
      <w:pPr>
        <w:topLinePunct/>
      </w:pPr>
      <w:r>
        <w:t>基于产出的</w:t>
      </w:r>
      <w:r>
        <w:t>（</w:t>
      </w:r>
      <w:r>
        <w:rPr>
          <w:rFonts w:ascii="Times New Roman" w:hAnsi="Times New Roman" w:cs="Times New Roman" w:eastAsia="Times New Roman"/>
        </w:rPr>
        <w:t>C,</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S</w:t>
      </w:r>
      <w:r>
        <w:t>）</w:t>
      </w:r>
      <w:r>
        <w:t>的</w:t>
      </w:r>
      <w:r>
        <w:rPr>
          <w:rFonts w:ascii="Times New Roman" w:hAnsi="Times New Roman" w:cs="Times New Roman" w:eastAsia="Times New Roman"/>
        </w:rPr>
        <w:t>Malmquist</w:t>
      </w:r>
      <w:r>
        <w:t>生产率指数模型可以进一步进行分解：</w:t>
      </w:r>
    </w:p>
    <w:p w:rsidR="0018722C">
      <w:spacing w:beforeLines="0" w:before="0" w:afterLines="0" w:after="0" w:line="440" w:lineRule="auto"/>
      <w:pPr>
        <w:sectPr w:rsidR="00556256">
          <w:type w:val="continuous"/>
          <w:pgSz w:w="11910" w:h="16840"/>
          <w:pgMar w:top="1600" w:bottom="280" w:left="1540" w:right="1540"/>
        </w:sectPr>
        <w:topLinePunct/>
      </w:pPr>
    </w:p>
    <w:p w:rsidR="0018722C">
      <w:pPr>
        <w:pStyle w:val="ae"/>
        <w:topLinePunct/>
      </w:pPr>
      <w:r>
        <w:rPr>
          <w:kern w:val="2"/>
          <w:sz w:val="22"/>
          <w:szCs w:val="22"/>
          <w:rFonts w:cstheme="minorBidi" w:hAnsiTheme="minorHAnsi" w:eastAsiaTheme="minorHAnsi" w:asciiTheme="minorHAnsi"/>
        </w:rPr>
        <w:pict>
          <v:group style="margin-left:274.679993pt;margin-top:13.624753pt;width:.1pt;height:14.3pt;mso-position-horizontal-relative:page;mso-position-vertical-relative:paragraph;z-index:-310048" coordorigin="5494,272" coordsize="2,286">
            <v:shape style="position:absolute;left:5494;top:272;width:2;height:286" coordorigin="5494,272" coordsize="0,286" path="m5494,272l5494,558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2"/>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9"/>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Symbol" w:hAnsi="Symbol" w:cs="Symbol" w:eastAsia="Symbol" w:cstheme="minorBidi"/>
          <w:w w:val="70"/>
          <w:sz w:val="24"/>
          <w:szCs w:val="24"/>
        </w:rPr>
        <w:t>⎡</w:t>
      </w:r>
    </w:p>
    <w:p w:rsidR="0018722C">
      <w:pPr>
        <w:pStyle w:val="ae"/>
        <w:topLinePunct/>
      </w:pPr>
      <w:r>
        <w:rPr>
          <w:kern w:val="2"/>
          <w:sz w:val="22"/>
          <w:szCs w:val="22"/>
          <w:rFonts w:cstheme="minorBidi" w:hAnsiTheme="minorHAnsi" w:eastAsiaTheme="minorHAnsi" w:asciiTheme="minorHAnsi"/>
        </w:rPr>
        <w:pict>
          <v:group style="margin-left:356.163513pt;margin-top:1.598957pt;width:4.05pt;height:32.9pt;mso-position-horizontal-relative:page;mso-position-vertical-relative:paragraph;z-index:-310000" coordorigin="7123,32" coordsize="81,658">
            <v:group style="position:absolute;left:7129;top:38;width:2;height:286" coordorigin="7129,38" coordsize="2,286">
              <v:shape style="position:absolute;left:7129;top:38;width:2;height:286" coordorigin="7129,38" coordsize="0,286" path="m7129,38l7129,324e" filled="false" stroked="true" strokeweight=".593pt" strokecolor="#000000">
                <v:path arrowok="t"/>
              </v:shape>
            </v:group>
            <v:group style="position:absolute;left:7198;top:398;width:2;height:286" coordorigin="7198,398" coordsize="2,286">
              <v:shape style="position:absolute;left:7198;top:398;width:2;height:286" coordorigin="7198,398" coordsize="0,286" path="m7198,398l7198,684e" filled="false" stroked="true" strokeweight=".593pt" strokecolor="#000000">
                <v:path arrowok="t"/>
              </v:shape>
            </v:group>
            <w10:wrap type="none"/>
          </v:group>
        </w:pict>
      </w:r>
      <w:r>
        <w:rPr>
          <w:kern w:val="2"/>
          <w:szCs w:val="22"/>
          <w:rFonts w:ascii="Times New Roman" w:cstheme="minorBidi" w:hAnsiTheme="minorHAnsi" w:eastAsiaTheme="minorHAnsi"/>
          <w:i/>
          <w:spacing w:val="6"/>
          <w:sz w:val="24"/>
        </w:rPr>
        <w:t>F</w:t>
      </w:r>
      <w:r>
        <w:rPr>
          <w:kern w:val="2"/>
          <w:szCs w:val="22"/>
          <w:rFonts w:ascii="Times New Roman" w:cstheme="minorBidi" w:hAnsiTheme="minorHAnsi" w:eastAsiaTheme="minorHAnsi"/>
          <w:i/>
          <w:spacing w:val="6"/>
          <w:sz w:val="14"/>
        </w:rPr>
        <w:t>t</w:t>
      </w:r>
      <w:r>
        <w:rPr>
          <w:kern w:val="2"/>
          <w:szCs w:val="22"/>
          <w:rFonts w:ascii="Times New Roman" w:cstheme="minorBidi" w:hAnsiTheme="minorHAnsi" w:eastAsiaTheme="minorHAnsi"/>
          <w:i/>
          <w:spacing w:val="0"/>
          <w:sz w:val="14"/>
        </w:rPr>
        <w:t> </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pacing w:val="-16"/>
          <w:sz w:val="24"/>
        </w:rPr>
        <w:t> </w:t>
      </w:r>
      <w:r>
        <w:rPr>
          <w:kern w:val="2"/>
          <w:szCs w:val="22"/>
          <w:rFonts w:ascii="Times New Roman" w:cstheme="minorBidi" w:hAnsiTheme="minorHAnsi" w:eastAsiaTheme="minorHAnsi"/>
          <w:i/>
          <w:spacing w:val="2"/>
          <w:sz w:val="24"/>
        </w:rPr>
        <w:t>y</w:t>
      </w:r>
      <w:r>
        <w:rPr>
          <w:kern w:val="2"/>
          <w:szCs w:val="22"/>
          <w:rFonts w:ascii="Times New Roman" w:cstheme="minorBidi" w:hAnsiTheme="minorHAnsi" w:eastAsiaTheme="minorHAnsi"/>
          <w:i/>
          <w:spacing w:val="2"/>
          <w:sz w:val="14"/>
        </w:rPr>
        <w:t>t</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pacing w:val="-10"/>
          <w:sz w:val="24"/>
        </w:rPr>
        <w:t> </w:t>
      </w:r>
      <w:r>
        <w:rPr>
          <w:kern w:val="2"/>
          <w:szCs w:val="22"/>
          <w:rFonts w:ascii="Times New Roman" w:cstheme="minorBidi" w:hAnsiTheme="minorHAnsi" w:eastAsiaTheme="minorHAnsi"/>
          <w:i/>
          <w:spacing w:val="2"/>
          <w:sz w:val="24"/>
        </w:rPr>
        <w:t>x</w:t>
      </w:r>
      <w:r>
        <w:rPr>
          <w:kern w:val="2"/>
          <w:szCs w:val="22"/>
          <w:rFonts w:ascii="Times New Roman" w:cstheme="minorBidi" w:hAnsiTheme="minorHAnsi" w:eastAsiaTheme="minorHAnsi"/>
          <w:i/>
          <w:spacing w:val="2"/>
          <w:sz w:val="14"/>
        </w:rPr>
        <w:t>t</w:t>
      </w:r>
      <w:r>
        <w:rPr>
          <w:kern w:val="2"/>
          <w:szCs w:val="22"/>
          <w:rFonts w:ascii="Times New Roman" w:cstheme="minorBidi" w:hAnsiTheme="minorHAnsi" w:eastAsiaTheme="minorHAnsi"/>
          <w:i/>
          <w:spacing w:val="12"/>
          <w:sz w:val="14"/>
        </w:rPr>
        <w:t> </w:t>
      </w:r>
      <w:r>
        <w:rPr>
          <w:kern w:val="2"/>
          <w:szCs w:val="22"/>
          <w:rFonts w:ascii="Times New Roman" w:cstheme="minorBidi" w:hAnsiTheme="minorHAnsi" w:eastAsiaTheme="minorHAnsi"/>
          <w:i/>
          <w:spacing w:val="3"/>
          <w:sz w:val="24"/>
        </w:rPr>
        <w:t>C</w:t>
      </w:r>
      <w:r>
        <w:rPr>
          <w:kern w:val="2"/>
          <w:szCs w:val="22"/>
          <w:rFonts w:ascii="Times New Roman" w:cstheme="minorBidi" w:hAnsiTheme="minorHAnsi" w:eastAsiaTheme="minorHAnsi"/>
          <w:spacing w:val="3"/>
          <w:sz w:val="24"/>
        </w:rPr>
        <w:t>,</w:t>
      </w:r>
      <w:r>
        <w:rPr>
          <w:kern w:val="2"/>
          <w:szCs w:val="22"/>
          <w:rFonts w:ascii="Times New Roman" w:cstheme="minorBidi" w:hAnsiTheme="minorHAnsi" w:eastAsiaTheme="minorHAnsi"/>
          <w:spacing w:val="-14"/>
          <w:sz w:val="24"/>
        </w:rPr>
        <w:t> </w:t>
      </w:r>
      <w:r>
        <w:rPr>
          <w:kern w:val="2"/>
          <w:szCs w:val="22"/>
          <w:rFonts w:ascii="Times New Roman" w:cstheme="minorBidi" w:hAnsiTheme="minorHAnsi" w:eastAsiaTheme="minorHAnsi"/>
          <w:i/>
          <w:sz w:val="24"/>
        </w:rPr>
        <w:t>S</w:t>
      </w:r>
      <w:r>
        <w:rPr>
          <w:kern w:val="2"/>
          <w:szCs w:val="22"/>
          <w:rFonts w:ascii="Times New Roman" w:cstheme="minorBidi" w:hAnsiTheme="minorHAnsi" w:eastAsiaTheme="minorHAnsi"/>
          <w:i/>
          <w:spacing w:val="-20"/>
          <w:sz w:val="24"/>
        </w:rPr>
        <w:t> </w:t>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group style="position:absolute;margin-left:457.563507pt;margin-top:1.688945pt;width:.6pt;height:32.9pt;mso-position-horizontal-relative:page;mso-position-vertical-relative:paragraph;z-index:-309976" coordorigin="9151,34" coordsize="12,658">
            <v:group style="position:absolute;left:9157;top:40;width:2;height:286" coordorigin="9157,40" coordsize="2,286">
              <v:shape style="position:absolute;left:9157;top:40;width:2;height:286" coordorigin="9157,40" coordsize="0,286" path="m9157,40l9157,325e" filled="false" stroked="true" strokeweight=".593pt" strokecolor="#000000">
                <v:path arrowok="t"/>
              </v:shape>
            </v:group>
            <v:group style="position:absolute;left:9157;top:400;width:2;height:286" coordorigin="9157,400" coordsize="2,286">
              <v:shape style="position:absolute;left:9157;top:400;width:2;height:286" coordorigin="9157,400" coordsize="0,286" path="m9157,400l9157,685e" filled="false" stroked="true" strokeweight=".593pt" strokecolor="#000000">
                <v:path arrowok="t"/>
              </v:shape>
            </v:group>
            <w10:wrap type="none"/>
          </v:group>
        </w:pict>
      </w:r>
      <w:r>
        <w:rPr>
          <w:kern w:val="2"/>
          <w:sz w:val="22"/>
          <w:szCs w:val="22"/>
          <w:rFonts w:cstheme="minorBidi" w:hAnsiTheme="minorHAnsi" w:eastAsiaTheme="minorHAnsi" w:asciiTheme="minorHAnsi"/>
        </w:rPr>
        <w:pict>
          <v:group style="position:absolute;margin-left:495.600006pt;margin-top:1.505445pt;width:4.1pt;height:.1pt;mso-position-horizontal-relative:page;mso-position-vertical-relative:paragraph;z-index:-309952" coordorigin="9912,30" coordsize="82,2">
            <v:shape style="position:absolute;left:9912;top:30;width:82;height:2" coordorigin="9912,30" coordsize="82,0" path="m9912,30l9994,30e" filled="false" stroked="true" strokeweight=".281pt" strokecolor="#000000">
              <v:path arrowok="t"/>
            </v:shape>
            <w10:wrap type="none"/>
          </v:group>
        </w:pict>
      </w:r>
      <w:r>
        <w:rPr>
          <w:kern w:val="2"/>
          <w:sz w:val="22"/>
          <w:szCs w:val="22"/>
          <w:rFonts w:cstheme="minorBidi" w:hAnsiTheme="minorHAnsi" w:eastAsiaTheme="minorHAnsi" w:asciiTheme="minorHAnsi"/>
        </w:rPr>
        <w:pict>
          <v:shape style="position:absolute;margin-left:490.140015pt;margin-top:13.021665pt;width:4.6pt;height:12pt;mso-position-horizontal-relative:page;mso-position-vertical-relative:paragraph;z-index:-309736" type="#_x0000_t202" filled="false" stroked="false">
            <v:textbox inset="0,0,0,0">
              <w:txbxContent>
                <w:p w:rsidR="0018722C">
                  <w:pPr>
                    <w:widowControl w:val="0"/>
                    <w:snapToGrid w:val="1"/>
                    <w:spacing w:beforeLines="0" w:before="0" w:afterLines="0" w:after="0" w:line="240"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38"/>
                    </w:rPr>
                    <w:t>⎥</w:t>
                  </w:r>
                </w:p>
              </w:txbxContent>
            </v:textbox>
            <w10:wrap type="none"/>
          </v:shape>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4"/>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3"/>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4"/>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1"/>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w w:val="70"/>
          <w:sz w:val="24"/>
          <w:szCs w:val="24"/>
        </w:rPr>
        <w:t>⎤</w:t>
      </w:r>
      <w:r>
        <w:rPr>
          <w:kern w:val="2"/>
          <w:rFonts w:ascii="Symbol" w:hAnsi="Symbol" w:cs="Symbol" w:eastAsia="Symbol" w:cstheme="minorBidi"/>
          <w:spacing w:val="-11"/>
          <w:w w:val="70"/>
          <w:sz w:val="24"/>
          <w:szCs w:val="24"/>
        </w:rPr>
        <w:t></w:t>
      </w:r>
      <w:r>
        <w:rPr>
          <w:kern w:val="2"/>
          <w:rFonts w:ascii="Times New Roman" w:hAnsi="Times New Roman" w:cs="Times New Roman" w:eastAsia="宋体" w:cstheme="minorBidi"/>
          <w:sz w:val="14"/>
          <w:szCs w:val="14"/>
        </w:rPr>
        <w:t>2</w:t>
      </w:r>
    </w:p>
    <w:p w:rsidR="0018722C">
      <w:spacing w:beforeLines="0" w:before="0" w:afterLines="0" w:after="0" w:line="440" w:lineRule="auto"/>
      <w:pPr>
        <w:sectPr w:rsidR="00556256">
          <w:type w:val="continuous"/>
          <w:pgSz w:w="11910" w:h="16840"/>
          <w:pgMar w:top="1600" w:bottom="280" w:left="1540" w:right="1540"/>
          <w:cols w:num="3" w:equalWidth="0">
            <w:col w:w="4611" w:space="40"/>
            <w:col w:w="1450" w:space="40"/>
            <w:col w:w="2689"/>
          </w:cols>
        </w:sectPr>
        <w:topLinePunct/>
      </w:pPr>
    </w:p>
    <w:p w:rsidR="0018722C">
      <w:pPr>
        <w:topLinePunct/>
      </w:pPr>
      <w:r>
        <w:rPr>
          <w:rFonts w:cstheme="minorBidi" w:hAnsiTheme="minorHAnsi" w:eastAsiaTheme="minorHAnsi" w:asciiTheme="minorHAnsi" w:ascii="Times New Roman" w:hAnsi="Times New Roman" w:cs="Times New Roman" w:eastAsia="Times New Roman"/>
          <w:i/>
        </w:rPr>
        <w:t>M</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y</w:t>
      </w:r>
      <w:r>
        <w:rPr>
          <w:rFonts w:ascii="Times New Roman" w:hAnsi="Times New Roman" w:cs="Times New Roman" w:eastAsia="宋体" w:cstheme="minorBidi"/>
          <w:i/>
        </w:rPr>
        <w:t xml:space="preserve">t</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x</w:t>
      </w:r>
      <w:r>
        <w:rPr>
          <w:rFonts w:ascii="Times New Roman" w:hAnsi="Times New Roman" w:cs="Times New Roman" w:eastAsia="宋体" w:cstheme="minorBidi"/>
          <w:i/>
        </w:rPr>
        <w:t>t</w:t>
      </w:r>
      <w:r>
        <w:rPr>
          <w:rFonts w:ascii="宋体" w:hAnsi="宋体" w:cs="宋体" w:eastAsia="宋体" w:cstheme="minorBidi"/>
        </w:rPr>
        <w:t>）</w:t>
      </w:r>
      <w:r>
        <w:rPr>
          <w:rFonts w:ascii="宋体" w:hAnsi="宋体" w:cs="宋体" w:eastAsia="宋体" w:cstheme="minorBidi"/>
        </w:rPr>
        <w:t>=</w:t>
      </w:r>
      <w:r>
        <w:rPr>
          <w:rFonts w:ascii="宋体" w:hAnsi="宋体" w:cs="宋体" w:eastAsia="宋体" w:cstheme="minorBidi"/>
        </w:rPr>
        <w:t xml:space="preserve"> </w:t>
      </w:r>
      <w:r>
        <w:rPr>
          <w:rFonts w:ascii="Times New Roman" w:hAnsi="Times New Roman" w:cs="Times New Roman" w:eastAsia="宋体" w:cstheme="minorBidi"/>
          <w:u w:val="single" w:color="000000"/>
        </w:rPr>
        <w:t>0</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u w:val="single" w:color="000000"/>
        </w:rPr>
        <w:t>0</w:t>
      </w:r>
      <w:r w:rsidRPr="00000000">
        <w:rPr>
          <w:rFonts w:cstheme="minorBidi" w:hAnsiTheme="minorHAnsi" w:eastAsiaTheme="minorHAnsi" w:asciiTheme="minorHAnsi"/>
        </w:rPr>
        <w:tab/>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u w:val="single" w:color="000000"/>
        </w:rPr>
        <w:t> </w:t>
      </w:r>
      <w:r>
        <w:rPr>
          <w:rFonts w:ascii="Times New Roman" w:cstheme="minorBidi" w:hAnsiTheme="minorHAnsi" w:eastAsiaTheme="minorHAnsi"/>
          <w:u w:val="single" w:color="000000"/>
        </w:rPr>
        <w:t>  </w:t>
      </w:r>
      <w:r>
        <w:rPr>
          <w:rFonts w:ascii="Times New Roman" w:cstheme="minorBidi" w:hAnsiTheme="minorHAnsi" w:eastAsiaTheme="minorHAnsi"/>
          <w:u w:val="single" w:color="000000"/>
        </w:rPr>
        <w:t> </w:t>
      </w:r>
      <w:r>
        <w:rPr>
          <w:rFonts w:ascii="Times New Roman" w:cstheme="minorBidi" w:hAnsiTheme="minorHAnsi" w:eastAsiaTheme="minorHAnsi"/>
          <w:u w:val="single" w:color="000000"/>
        </w:rPr>
        <w:t>0 </w:t>
      </w:r>
      <w:r>
        <w:rPr>
          <w:rFonts w:ascii="Times New Roman" w:cstheme="minorBidi" w:hAnsiTheme="minorHAnsi" w:eastAsiaTheme="minorHAnsi"/>
          <w:u w:val="single" w:color="000000"/>
        </w:rPr>
        <w:tab/>
      </w:r>
    </w:p>
    <w:p w:rsidR="0018722C">
      <w:spacing w:beforeLines="0" w:before="0" w:afterLines="0" w:after="0" w:line="440" w:lineRule="auto"/>
      <w:pPr>
        <w:sectPr w:rsidR="00556256">
          <w:type w:val="continuous"/>
          <w:pgSz w:w="11910" w:h="16840"/>
          <w:pgMar w:top="1600" w:bottom="280" w:left="1540" w:right="1540"/>
          <w:cols w:num="3" w:equalWidth="0">
            <w:col w:w="798" w:space="40"/>
            <w:col w:w="5506" w:space="40"/>
            <w:col w:w="2446"/>
          </w:cols>
        </w:sectPr>
        <w:topLinePunct/>
      </w:pPr>
    </w:p>
    <w:p w:rsidR="0018722C">
      <w:pPr>
        <w:pStyle w:val="ae"/>
        <w:topLinePunct/>
      </w:pPr>
      <w:r>
        <w:rPr>
          <w:kern w:val="2"/>
          <w:sz w:val="22"/>
          <w:szCs w:val="22"/>
          <w:rFonts w:cstheme="minorBidi" w:hAnsiTheme="minorHAnsi" w:eastAsiaTheme="minorHAnsi" w:asciiTheme="minorHAnsi"/>
        </w:rPr>
        <w:pict>
          <v:group style="margin-left:267.839996pt;margin-top:.941207pt;width:.1pt;height:14.3pt;mso-position-horizontal-relative:page;mso-position-vertical-relative:paragraph;z-index:-310024" coordorigin="5357,19" coordsize="2,286">
            <v:shape style="position:absolute;left:5357;top:19;width:2;height:286" coordorigin="5357,19" coordsize="0,286" path="m5357,19l5357,304e" filled="false" stroked="true" strokeweight=".593pt" strokecolor="#000000">
              <v:path arrowok="t"/>
            </v:shape>
            <w10:wrap type="none"/>
          </v:group>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10"/>
          <w:sz w:val="14"/>
          <w:szCs w:val="14"/>
        </w:rPr>
        <w:t> </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 </w:t>
      </w:r>
      <w:r>
        <w:rPr>
          <w:kern w:val="2"/>
          <w:rFonts w:ascii="Times New Roman" w:hAnsi="Times New Roman" w:cs="Times New Roman" w:eastAsia="宋体" w:cstheme="minorBidi"/>
          <w: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sz w:val="24"/>
          <w:szCs w:val="24"/>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F</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i/>
        </w:rPr>
        <w:t>t </w:t>
      </w:r>
      <w:r>
        <w:rPr>
          <w:rFonts w:ascii="Times New Roman" w:hAnsi="Times New Roman" w:cs="Times New Roman" w:eastAsia="宋体" w:cstheme="minorBidi"/>
          <w:i/>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F</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Times New Roman" w:hAnsi="Times New Roman" w:cs="Times New Roman" w:eastAsia="宋体" w:cstheme="minorBidi"/>
          <w:i/>
        </w:rPr>
        <w:t> </w:t>
      </w:r>
      <w:r>
        <w:rPr>
          <w:rFonts w:ascii="Symbol" w:hAnsi="Symbol" w:cs="Symbol" w:eastAsia="Symbol" w:cstheme="minorBidi"/>
        </w:rPr>
        <w:t></w:t>
      </w:r>
      <w:r>
        <w:rPr>
          <w:rFonts w:ascii="Times New Roman" w:hAnsi="Times New Roman" w:cs="Times New Roman" w:eastAsia="宋体" w:cstheme="minorBidi"/>
        </w:rPr>
        <w:t>1 </w:t>
      </w:r>
      <w:r>
        <w:rPr>
          <w:rFonts w:ascii="Times New Roman" w:hAnsi="Times New Roman" w:cs="Times New Roman" w:eastAsia="宋体" w:cstheme="minorBidi"/>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spacing w:beforeLines="0" w:before="0" w:afterLines="0" w:after="0" w:line="440" w:lineRule="auto"/>
      <w:pPr>
        <w:sectPr w:rsidR="00556256">
          <w:type w:val="continuous"/>
          <w:pgSz w:w="11910" w:h="16840"/>
          <w:pgMar w:top="1600" w:bottom="280" w:left="1540" w:right="1540"/>
          <w:cols w:num="3" w:equalWidth="0">
            <w:col w:w="4328" w:space="40"/>
            <w:col w:w="1801" w:space="40"/>
            <w:col w:w="2621"/>
          </w:cols>
        </w:sectPr>
        <w:topLinePunct/>
      </w:pPr>
    </w:p>
    <w:p w:rsidR="0018722C">
      <w:pPr>
        <w:topLinePunct/>
      </w:pPr>
      <w:r>
        <w:rPr>
          <w:rFonts w:cstheme="minorBidi" w:hAnsiTheme="minorHAnsi" w:eastAsiaTheme="minorHAnsi" w:asciiTheme="minorHAnsi" w:ascii="Times New Roman" w:hAnsi="Times New Roman" w:cs="Times New Roman" w:eastAsia="Times New Roman"/>
        </w:rPr>
        <w:t>0</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Times New Roman" w:cstheme="minorBidi"/>
        </w:rPr>
        <w:t>0</w:t>
      </w:r>
      <w:r w:rsidRPr="00000000">
        <w:rPr>
          <w:rFonts w:cstheme="minorBidi" w:hAnsiTheme="minorHAnsi" w:eastAsiaTheme="minorHAnsi" w:asciiTheme="minorHAnsi"/>
        </w:rPr>
        <w:tab/>
        <w:t>0</w:t>
      </w:r>
    </w:p>
    <w:p w:rsidR="0018722C">
      <w:pPr>
        <w:spacing w:line="250" w:lineRule="exact" w:before="0"/>
        <w:ind w:leftChars="0" w:left="0" w:rightChars="0" w:right="467" w:firstLineChars="0" w:firstLine="0"/>
        <w:jc w:val="right"/>
        <w:topLinePunct/>
      </w:pPr>
      <w:r>
        <w:rPr>
          <w:kern w:val="2"/>
          <w:sz w:val="22"/>
          <w:szCs w:val="22"/>
          <w:rFonts w:cstheme="minorBidi" w:hAnsiTheme="minorHAnsi" w:eastAsiaTheme="minorHAnsi" w:asciiTheme="minorHAnsi"/>
          <w:w w:val="35"/>
        </w:rPr>
        <w:br w:type="column"/>
      </w:r>
      <w:r>
        <w:rPr>
          <w:kern w:val="2"/>
          <w:rFonts w:ascii="Symbol" w:hAnsi="Symbol" w:cs="Symbol" w:eastAsia="Symbol" w:cstheme="minorBidi"/>
          <w:w w:val="35"/>
          <w:sz w:val="24"/>
          <w:szCs w:val="24"/>
        </w:rPr>
        <w:t>⎦</w:t>
      </w:r>
    </w:p>
    <w:p w:rsidR="0018722C">
      <w:pPr>
        <w:topLinePunct/>
      </w:pPr>
      <w:r>
        <w:t>（</w:t>
      </w:r>
      <w:r>
        <w:rPr>
          <w:rFonts w:ascii="Times New Roman" w:hAnsi="Times New Roman" w:cs="Times New Roman" w:eastAsia="Times New Roman"/>
        </w:rPr>
        <w:t>5-17</w:t>
      </w:r>
      <w:r>
        <w:t>）</w:t>
      </w:r>
    </w:p>
    <w:p w:rsidR="0018722C">
      <w:spacing w:beforeLines="0" w:before="0" w:afterLines="0" w:after="0" w:line="440" w:lineRule="auto"/>
      <w:pPr>
        <w:sectPr w:rsidR="00556256">
          <w:type w:val="continuous"/>
          <w:pgSz w:w="11910" w:h="16840"/>
          <w:pgMar w:top="1600" w:bottom="280" w:left="1540" w:right="1540"/>
          <w:cols w:num="2" w:equalWidth="0">
            <w:col w:w="6666" w:space="40"/>
            <w:col w:w="2124"/>
          </w:cols>
        </w:sectPr>
        <w:topLinePunct/>
      </w:pPr>
    </w:p>
    <w:p w:rsidR="0018722C">
      <w:pPr>
        <w:topLinePunct/>
      </w:pPr>
      <w:r>
        <w:t>假设</w:t>
      </w:r>
      <w:r>
        <w:rPr>
          <w:rFonts w:ascii="Times New Roman" w:hAnsi="Times New Roman" w:cs="Times New Roman" w:eastAsia="宋体"/>
          <w:i/>
        </w:rPr>
        <w:t>T</w:t>
      </w:r>
      <w:r>
        <w:t>为技术变化，</w:t>
      </w:r>
      <w:r>
        <w:rPr>
          <w:rFonts w:ascii="Times New Roman" w:hAnsi="Times New Roman" w:cs="Times New Roman" w:eastAsia="宋体"/>
          <w:i/>
        </w:rPr>
        <w:t>E</w:t>
      </w:r>
      <w:r>
        <w:t>为效率变化，则基于产出的</w:t>
      </w:r>
      <w:r>
        <w:t>（</w:t>
      </w:r>
      <w:r>
        <w:rPr>
          <w:rFonts w:ascii="Times New Roman" w:hAnsi="Times New Roman" w:cs="Times New Roman" w:eastAsia="宋体"/>
        </w:rPr>
        <w:t>CRS</w:t>
      </w:r>
      <w:r>
        <w:t>）</w:t>
      </w:r>
      <w:r>
        <w:rPr>
          <w:rFonts w:ascii="Times New Roman" w:hAnsi="Times New Roman" w:cs="Times New Roman" w:eastAsia="宋体"/>
        </w:rPr>
        <w:t>Malmquist</w:t>
      </w:r>
      <w:r>
        <w:t>生产率</w:t>
      </w:r>
      <w:r/>
      <w:r>
        <w:t>指数模型分解中：</w:t>
      </w:r>
    </w:p>
    <w:p w:rsidR="0018722C">
      <w:spacing w:beforeLines="0" w:before="0" w:afterLines="0" w:after="0" w:line="440" w:lineRule="auto"/>
      <w:pPr>
        <w:sectPr w:rsidR="00556256">
          <w:type w:val="continuous"/>
          <w:pgSz w:w="11910" w:h="16840"/>
          <w:pgMar w:top="1600" w:bottom="280" w:left="1540" w:right="1540"/>
        </w:sectPr>
        <w:topLinePunct/>
      </w:pPr>
    </w:p>
    <w:p w:rsidR="0018722C">
      <w:pPr>
        <w:topLinePunct/>
      </w:pPr>
      <w:r>
        <w:rPr>
          <w:rFonts w:cstheme="minorBidi" w:hAnsiTheme="minorHAnsi" w:eastAsiaTheme="minorHAnsi" w:asciiTheme="minorHAnsi" w:ascii="Times New Roman" w:hAnsi="Times New Roman" w:cs="Times New Roman" w:eastAsia="Times New Roman"/>
          <w:i/>
        </w:rPr>
        <w:t>E</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i/>
        </w:rPr>
        <w:t>F</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Times New Roman" w:hAnsi="Times New Roman" w:cs="Times New Roman" w:eastAsia="宋体" w:cstheme="minorBidi"/>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pPr>
        <w:pStyle w:val="ae"/>
        <w:topLinePunct/>
      </w:pPr>
      <w:r>
        <w:rPr>
          <w:kern w:val="2"/>
          <w:sz w:val="22"/>
          <w:szCs w:val="22"/>
          <w:rFonts w:cstheme="minorBidi" w:hAnsiTheme="minorHAnsi" w:eastAsiaTheme="minorHAnsi" w:asciiTheme="minorHAnsi"/>
        </w:rPr>
        <w:pict>
          <v:group style="margin-left:365.220001pt;margin-top:-8.849851pt;width:.1pt;height:14.25pt;mso-position-horizontal-relative:page;mso-position-vertical-relative:paragraph;z-index:-309928" coordorigin="7304,-177" coordsize="2,285">
            <v:shape style="position:absolute;left:7304;top:-177;width:2;height:285" coordorigin="7304,-177" coordsize="0,285" path="m7304,-177l7304,107e" filled="false" stroked="true" strokeweight=".593pt" strokecolor="#000000">
              <v:path arrowok="t"/>
            </v:shape>
            <w10:wrap type="none"/>
          </v:group>
        </w:pict>
      </w:r>
      <w:r>
        <w:rPr>
          <w:kern w:val="2"/>
          <w:sz w:val="22"/>
          <w:szCs w:val="22"/>
          <w:rFonts w:cstheme="minorBidi" w:hAnsiTheme="minorHAnsi" w:eastAsiaTheme="minorHAnsi" w:asciiTheme="minorHAnsi"/>
        </w:rPr>
        <w:pict>
          <v:group style="margin-left:358.380005pt;margin-top:9.090149pt;width:.1pt;height:14.25pt;mso-position-horizontal-relative:page;mso-position-vertical-relative:paragraph;z-index:-309904" coordorigin="7168,182" coordsize="2,285">
            <v:shape style="position:absolute;left:7168;top:182;width:2;height:285" coordorigin="7168,182" coordsize="0,285" path="m7168,182l7168,466e" filled="false" stroked="true" strokeweight=".593pt" strokecolor="#000000">
              <v:path arrowok="t"/>
            </v:shape>
            <w10:wrap type="none"/>
          </v:group>
        </w:pict>
      </w:r>
      <w:r>
        <w:rPr>
          <w:kern w:val="2"/>
          <w:rFonts w:ascii="宋体" w:hAnsi="宋体" w:cs="宋体" w:eastAsia="宋体" w:cstheme="minorBidi"/>
          <w:spacing w:val="1"/>
          <w:sz w:val="24"/>
          <w:szCs w:val="24"/>
        </w:rPr>
        <w:t>y</w:t>
      </w:r>
      <w:r>
        <w:rPr>
          <w:kern w:val="2"/>
          <w:rFonts w:ascii="Times New Roman" w:hAnsi="Times New Roman" w:cs="Times New Roman" w:eastAsia="Times New Roman" w:cstheme="minorBidi"/>
          <w:i/>
          <w:spacing w:val="1"/>
          <w:sz w:val="14"/>
          <w:szCs w:val="14"/>
        </w:rPr>
        <w:t>t</w:t>
      </w:r>
      <w:r>
        <w:rPr>
          <w:kern w:val="2"/>
          <w:rFonts w:ascii="Symbol" w:hAnsi="Symbol" w:cs="Symbol" w:eastAsia="Symbol" w:cstheme="minorBidi"/>
          <w:sz w:val="14"/>
          <w:szCs w:val="14"/>
        </w:rPr>
        <w:t></w:t>
      </w:r>
      <w:r>
        <w:rPr>
          <w:kern w:val="2"/>
          <w:rFonts w:ascii="Times New Roman" w:hAnsi="Times New Roman" w:cs="Times New Roman" w:eastAsia="Times New Roman" w:cstheme="minorBidi"/>
          <w:sz w:val="14"/>
          <w:szCs w:val="14"/>
        </w:rPr>
        <w:t>1</w:t>
      </w:r>
      <w:r>
        <w:rPr>
          <w:kern w:val="2"/>
          <w:rFonts w:ascii="宋体" w:hAnsi="宋体" w:cs="宋体" w:eastAsia="宋体" w:cstheme="minorBidi"/>
          <w:sz w:val="24"/>
          <w:szCs w:val="24"/>
        </w:rPr>
        <w:t>,</w:t>
      </w:r>
      <w:r w:rsidR="001852F3">
        <w:rPr>
          <w:kern w:val="2"/>
          <w:rFonts w:ascii="宋体" w:hAnsi="宋体" w:cs="宋体" w:eastAsia="宋体" w:cstheme="minorBidi"/>
          <w:sz w:val="24"/>
          <w:szCs w:val="24"/>
        </w:rPr>
        <w:t xml:space="preserve"> </w:t>
      </w:r>
      <w:r>
        <w:rPr>
          <w:kern w:val="2"/>
          <w:rFonts w:ascii="Times New Roman" w:hAnsi="Times New Roman" w:cs="Times New Roman" w:eastAsia="Times New Roman" w:cstheme="minorBidi"/>
          <w:i/>
          <w:sz w:val="24"/>
          <w:szCs w:val="24"/>
        </w:rPr>
        <w:t>x</w:t>
      </w:r>
      <w:r>
        <w:rPr>
          <w:kern w:val="2"/>
          <w:rFonts w:ascii="Times New Roman" w:hAnsi="Times New Roman" w:cs="Times New Roman" w:eastAsia="Times New Roman" w:cstheme="minorBidi"/>
          <w:i/>
          <w:sz w:val="14"/>
          <w:szCs w:val="14"/>
        </w:rPr>
        <w:t>t</w:t>
      </w:r>
      <w:r>
        <w:rPr>
          <w:kern w:val="2"/>
          <w:rFonts w:ascii="Symbol" w:hAnsi="Symbol" w:cs="Symbol" w:eastAsia="Symbol" w:cstheme="minorBidi"/>
          <w:sz w:val="14"/>
          <w:szCs w:val="14"/>
        </w:rPr>
        <w:t></w:t>
      </w:r>
      <w:r>
        <w:rPr>
          <w:kern w:val="2"/>
          <w:rFonts w:ascii="Times New Roman" w:hAnsi="Times New Roman" w:cs="Times New Roman" w:eastAsia="Times New Roman" w:cstheme="minorBidi"/>
          <w:sz w:val="14"/>
          <w:szCs w:val="14"/>
        </w:rPr>
        <w:t>1</w:t>
      </w:r>
      <w:r>
        <w:rPr>
          <w:kern w:val="2"/>
          <w:rFonts w:ascii="宋体" w:hAnsi="宋体" w:cs="宋体" w:eastAsia="宋体" w:cstheme="minorBidi"/>
          <w:sz w:val="24"/>
          <w:szCs w:val="24"/>
        </w:rPr>
        <w:t xml:space="preserve">,</w:t>
      </w:r>
      <w:r w:rsidR="001852F3">
        <w:rPr>
          <w:kern w:val="2"/>
          <w:rFonts w:ascii="宋体" w:hAnsi="宋体" w:cs="宋体" w:eastAsia="宋体" w:cstheme="minorBidi"/>
          <w:sz w:val="24"/>
          <w:szCs w:val="24"/>
        </w:rPr>
        <w:t xml:space="preserve"> </w:t>
      </w:r>
      <w:r w:rsidR="001852F3">
        <w:rPr>
          <w:kern w:val="2"/>
          <w:rFonts w:ascii="宋体" w:hAnsi="宋体" w:cs="宋体" w:eastAsia="宋体" w:cstheme="minorBidi"/>
          <w:sz w:val="24"/>
          <w:szCs w:val="24"/>
        </w:rPr>
        <w:t xml:space="preserve">y</w:t>
      </w:r>
      <w:r>
        <w:rPr>
          <w:kern w:val="2"/>
          <w:rFonts w:ascii="Times New Roman" w:hAnsi="Times New Roman" w:cs="Times New Roman" w:eastAsia="Times New Roman" w:cstheme="minorBidi"/>
          <w:i/>
          <w:sz w:val="14"/>
          <w:szCs w:val="14"/>
        </w:rPr>
        <w:t xml:space="preserve">t</w:t>
      </w:r>
      <w:r>
        <w:rPr>
          <w:kern w:val="2"/>
          <w:rFonts w:ascii="宋体" w:hAnsi="宋体" w:cs="宋体" w:eastAsia="宋体" w:cstheme="minorBidi"/>
          <w:sz w:val="24"/>
          <w:szCs w:val="24"/>
        </w:rPr>
        <w:t xml:space="preserve">,</w:t>
      </w:r>
      <w:r w:rsidR="001852F3">
        <w:rPr>
          <w:kern w:val="2"/>
          <w:rFonts w:ascii="宋体" w:hAnsi="宋体" w:cs="宋体" w:eastAsia="宋体" w:cstheme="minorBidi"/>
          <w:sz w:val="24"/>
          <w:szCs w:val="24"/>
        </w:rPr>
        <w:t xml:space="preserve"> </w:t>
      </w:r>
      <w:r w:rsidR="001852F3">
        <w:rPr>
          <w:kern w:val="2"/>
          <w:rFonts w:ascii="宋体" w:hAnsi="宋体" w:cs="宋体" w:eastAsia="宋体" w:cstheme="minorBidi"/>
          <w:sz w:val="24"/>
          <w:szCs w:val="24"/>
        </w:rPr>
        <w:t xml:space="preserve">x</w:t>
      </w:r>
      <w:r>
        <w:rPr>
          <w:kern w:val="2"/>
          <w:rFonts w:ascii="Times New Roman" w:hAnsi="Times New Roman" w:cs="Times New Roman" w:eastAsia="Times New Roman" w:cstheme="minorBidi"/>
          <w:i/>
          <w:sz w:val="14"/>
          <w:szCs w:val="14"/>
        </w:rPr>
        <w:t>t</w:t>
      </w:r>
      <w:r>
        <w:rPr>
          <w:kern w:val="2"/>
          <w:rFonts w:ascii="宋体" w:hAnsi="宋体" w:cs="宋体" w:eastAsia="宋体" w:cstheme="minorBidi"/>
          <w:sz w:val="24"/>
          <w:szCs w:val="24"/>
        </w:rPr>
        <w:t>）=</w:t>
      </w:r>
      <w:r>
        <w:rPr>
          <w:kern w:val="2"/>
          <w:rFonts w:ascii="宋体" w:hAnsi="宋体" w:cs="宋体" w:eastAsia="宋体" w:cstheme="minorBidi"/>
          <w:spacing w:val="9"/>
          <w:sz w:val="24"/>
          <w:szCs w:val="24"/>
        </w:rPr>
        <w:t xml:space="preserve"> </w:t>
      </w:r>
      <w:r>
        <w:rPr>
          <w:kern w:val="2"/>
          <w:rFonts w:ascii="Times New Roman" w:hAnsi="Times New Roman" w:cs="Times New Roman" w:eastAsia="Times New Roman" w:cstheme="minorBidi"/>
          <w:sz w:val="14"/>
          <w:szCs w:val="14"/>
          <w:u w:val="single" w:color="000000"/>
        </w:rPr>
        <w:t xml:space="preserve">0 </w:t>
      </w:r>
      <w:r w:rsidRPr="00000000">
        <w:rPr>
          <w:kern w:val="2"/>
          <w:sz w:val="22"/>
          <w:szCs w:val="22"/>
          <w:rFonts w:cstheme="minorBidi" w:hAnsiTheme="minorHAnsi" w:eastAsiaTheme="minorHAnsi" w:asciiTheme="minorHAnsi"/>
        </w:rPr>
        <w:tab/>
      </w:r>
    </w:p>
    <w:p w:rsidR="0018722C">
      <w:pPr>
        <w:pStyle w:val="ae"/>
        <w:topLinePunct/>
      </w:pPr>
      <w:r>
        <w:rPr>
          <w:kern w:val="2"/>
          <w:sz w:val="22"/>
          <w:szCs w:val="22"/>
          <w:rFonts w:cstheme="minorBidi" w:hAnsiTheme="minorHAnsi" w:eastAsiaTheme="minorHAnsi" w:asciiTheme="minorHAnsi"/>
        </w:rPr>
        <w:pict>
          <v:shape style="margin-left:314.159882pt;margin-top:7.061147pt;width:3.5pt;height:6.95pt;mso-position-horizontal-relative:page;mso-position-vertical-relative:paragraph;z-index:-309784" type="#_x0000_t202" filled="false" stroked="false">
            <v:textbox inset="0,0,0,0">
              <w:txbxContent>
                <w:p w:rsidR="0018722C">
                  <w:pPr>
                    <w:spacing w:line="138" w:lineRule="exact" w:before="0"/>
                    <w:ind w:leftChars="0" w:left="0" w:rightChars="0" w:right="0" w:firstLineChars="0" w:firstLine="0"/>
                    <w:jc w:val="left"/>
                    <w:rPr>
                      <w:rFonts w:ascii="Times New Roman" w:hAnsi="Times New Roman" w:cs="Times New Roman" w:eastAsia="Times New Roman"/>
                      <w:sz w:val="14"/>
                      <w:szCs w:val="14"/>
                    </w:rPr>
                  </w:pPr>
                  <w:r>
                    <w:rPr>
                      <w:rFonts w:ascii="Times New Roman"/>
                      <w:w w:val="98"/>
                      <w:sz w:val="14"/>
                    </w:rPr>
                    <w:t>0</w:t>
                  </w:r>
                  <w:r/>
                </w:p>
              </w:txbxContent>
            </v:textbox>
            <w10:wrap type="none"/>
          </v:shape>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pacing w:val="-10"/>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0"/>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12"/>
          <w:sz w:val="14"/>
          <w:szCs w:val="14"/>
        </w:rPr>
        <w:t> </w:t>
      </w:r>
      <w:r>
        <w:rPr>
          <w:kern w:val="2"/>
          <w:rFonts w:ascii="Times New Roman" w:hAnsi="Times New Roman" w:cs="Times New Roman" w:eastAsia="宋体" w:cstheme="minorBidi"/>
          <w:i/>
          <w:spacing w:val="3"/>
          <w:sz w:val="24"/>
          <w:szCs w:val="24"/>
        </w:rPr>
        <w:t>C</w:t>
      </w:r>
      <w:r>
        <w:rPr>
          <w:kern w:val="2"/>
          <w:rFonts w:ascii="Times New Roman" w:hAnsi="Times New Roman" w:cs="Times New Roman" w:eastAsia="宋体" w:cstheme="minorBidi"/>
          <w:spacing w:val="3"/>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0"/>
          <w:sz w:val="24"/>
          <w:szCs w:val="24"/>
        </w:rPr>
        <w:t> </w:t>
      </w:r>
      <w:r>
        <w:rPr>
          <w:kern w:val="2"/>
          <w:rFonts w:ascii="Times New Roman" w:hAnsi="Times New Roman" w:cs="Times New Roman" w:eastAsia="宋体" w:cstheme="minorBidi"/>
          <w:sz w:val="24"/>
          <w:szCs w:val="24"/>
        </w:rPr>
        <w:t>)</w:t>
      </w:r>
    </w:p>
    <w:p w:rsidR="0018722C">
      <w:pPr>
        <w:topLinePunct/>
      </w:pPr>
      <w:r>
        <w:t>（</w:t>
      </w:r>
      <w:r>
        <w:rPr>
          <w:rFonts w:ascii="Times New Roman" w:hAnsi="Times New Roman" w:cs="Times New Roman" w:eastAsia="Times New Roman"/>
        </w:rPr>
        <w:t>5-18</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2609" w:space="40"/>
            <w:col w:w="3638" w:space="40"/>
            <w:col w:w="2503"/>
          </w:cols>
        </w:sectPr>
        <w:topLinePunct/>
      </w:pPr>
    </w:p>
    <w:p w:rsidR="0018722C">
      <w:spacing w:beforeLines="0" w:before="0" w:afterLines="0" w:after="0" w:line="440" w:lineRule="auto"/>
      <w:pPr>
        <w:sectPr w:rsidR="00556256">
          <w:pgSz w:w="11910" w:h="16840"/>
          <w:pgMar w:header="1731" w:footer="1294" w:top="2000" w:bottom="1480" w:left="1540" w:right="1460"/>
        </w:sectPr>
        <w:topLinePunct/>
      </w:pPr>
    </w:p>
    <w:p w:rsidR="0018722C">
      <w:pPr>
        <w:pStyle w:val="ae"/>
        <w:topLinePunct/>
      </w:pPr>
      <w:r>
        <w:rPr>
          <w:kern w:val="2"/>
          <w:sz w:val="22"/>
          <w:szCs w:val="22"/>
          <w:rFonts w:cstheme="minorBidi" w:hAnsiTheme="minorHAnsi" w:eastAsiaTheme="minorHAnsi" w:asciiTheme="minorHAnsi"/>
        </w:rPr>
        <w:pict>
          <v:group style="margin-left:303.543488pt;margin-top:13.328263pt;width:4.05pt;height:32.9pt;mso-position-horizontal-relative:page;mso-position-vertical-relative:paragraph;z-index:-309712" coordorigin="6071,267" coordsize="81,658">
            <v:group style="position:absolute;left:6077;top:272;width:2;height:286" coordorigin="6077,272" coordsize="2,286">
              <v:shape style="position:absolute;left:6077;top:272;width:2;height:286" coordorigin="6077,272" coordsize="0,286" path="m6077,272l6077,558e" filled="false" stroked="true" strokeweight=".593pt" strokecolor="#000000">
                <v:path arrowok="t"/>
              </v:shape>
            </v:group>
            <v:group style="position:absolute;left:6145;top:632;width:2;height:286" coordorigin="6145,632" coordsize="2,286">
              <v:shape style="position:absolute;left:6145;top:632;width:2;height:286" coordorigin="6145,632" coordsize="0,286" path="m6145,632l6145,918e" filled="false" stroked="true" strokeweight=".593pt" strokecolor="#000000">
                <v:path arrowok="t"/>
              </v:shape>
            </v:group>
            <w10:wrap type="none"/>
          </v:group>
        </w:pict>
      </w:r>
      <w:r>
        <w:rPr>
          <w:kern w:val="2"/>
          <w:rFonts w:ascii="Symbol" w:hAnsi="Symbol" w:cs="Symbol" w:eastAsia="Symbol" w:cstheme="minorBidi"/>
          <w:w w:val="70"/>
          <w:sz w:val="24"/>
          <w:szCs w:val="24"/>
        </w:rPr>
        <w:t>⎡</w: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4"/>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Times New Roman" w:hAnsi="Times New Roman" w:cs="Times New Roman" w:eastAsia="宋体" w:cstheme="minorBidi"/>
          <w:i/>
          <w:spacing w:val="2"/>
          <w:sz w:val="14"/>
          <w:szCs w:val="14"/>
        </w:rPr>
        <w:t>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7"/>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2"/>
          <w:sz w:val="24"/>
          <w:szCs w:val="24"/>
        </w:rPr>
        <w:t> </w:t>
      </w:r>
      <w:r>
        <w:rPr>
          <w:kern w:val="2"/>
          <w:rFonts w:ascii="Times New Roman" w:hAnsi="Times New Roman" w:cs="Times New Roman" w:eastAsia="宋体" w:cstheme="minorBidi"/>
          <w:sz w:val="24"/>
          <w:szCs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group style="position:absolute;margin-left:404.943512pt;margin-top:1.688963pt;width:.6pt;height:32.9pt;mso-position-horizontal-relative:page;mso-position-vertical-relative:paragraph;z-index:-309688" coordorigin="8099,34" coordsize="12,658">
            <v:group style="position:absolute;left:8105;top:40;width:2;height:286" coordorigin="8105,40" coordsize="2,286">
              <v:shape style="position:absolute;left:8105;top:40;width:2;height:286" coordorigin="8105,40" coordsize="0,286" path="m8105,40l8105,325e" filled="false" stroked="true" strokeweight=".593pt" strokecolor="#000000">
                <v:path arrowok="t"/>
              </v:shape>
            </v:group>
            <v:group style="position:absolute;left:8105;top:400;width:2;height:286" coordorigin="8105,400" coordsize="2,286">
              <v:shape style="position:absolute;left:8105;top:400;width:2;height:286" coordorigin="8105,400" coordsize="0,286" path="m8105,400l8105,685e" filled="false" stroked="true" strokeweight=".593pt" strokecolor="#000000">
                <v:path arrowok="t"/>
              </v:shape>
            </v:group>
            <w10:wrap type="none"/>
          </v:group>
        </w:pict>
      </w:r>
      <w:r>
        <w:rPr>
          <w:kern w:val="2"/>
          <w:sz w:val="22"/>
          <w:szCs w:val="22"/>
          <w:rFonts w:cstheme="minorBidi" w:hAnsiTheme="minorHAnsi" w:eastAsiaTheme="minorHAnsi" w:asciiTheme="minorHAnsi"/>
        </w:rPr>
        <w:pict>
          <v:group style="position:absolute;margin-left:442.920013pt;margin-top:1.505463pt;width:4.1pt;height:.1pt;mso-position-horizontal-relative:page;mso-position-vertical-relative:paragraph;z-index:-309664" coordorigin="8858,30" coordsize="82,2">
            <v:shape style="position:absolute;left:8858;top:30;width:82;height:2" coordorigin="8858,30" coordsize="82,0" path="m8858,30l8940,30e" filled="false" stroked="true" strokeweight=".281pt" strokecolor="#000000">
              <v:path arrowok="t"/>
            </v:shape>
            <w10:wrap type="none"/>
          </v:group>
        </w:pict>
      </w:r>
      <w:r>
        <w:rPr>
          <w:kern w:val="2"/>
          <w:sz w:val="22"/>
          <w:szCs w:val="22"/>
          <w:rFonts w:cstheme="minorBidi" w:hAnsiTheme="minorHAnsi" w:eastAsiaTheme="minorHAnsi" w:asciiTheme="minorHAnsi"/>
        </w:rPr>
        <w:pict>
          <v:shape style="position:absolute;margin-left:437.459991pt;margin-top:13.021682pt;width:4.6pt;height:12pt;mso-position-horizontal-relative:page;mso-position-vertical-relative:paragraph;z-index:-309640" type="#_x0000_t202" filled="false" stroked="false">
            <v:textbox inset="0,0,0,0">
              <w:txbxContent>
                <w:p w:rsidR="0018722C">
                  <w:pPr>
                    <w:widowControl w:val="0"/>
                    <w:snapToGrid w:val="1"/>
                    <w:spacing w:beforeLines="0" w:before="0" w:afterLines="0" w:after="0" w:line="240" w:lineRule="exact"/>
                    <w:ind w:firstLineChars="0" w:firstLine="0" w:leftChars="0" w:left="0" w:rightChars="0" w:right="0"/>
                    <w:jc w:val="left"/>
                    <w:pBdr>
                      <w:bottom w:val="none" w:sz="0" w:space="0" w:color="auto"/>
                    </w:pBdr>
                    <w:rPr>
                      <w:kern w:val="2"/>
                      <w:sz w:val="24"/>
                      <w:szCs w:val="24"/>
                      <w:rFonts w:cstheme="minorBidi" w:ascii="Symbol" w:hAnsi="Symbol" w:eastAsia="Symbol" w:cs="Symbol"/>
                    </w:rPr>
                  </w:pPr>
                  <w:r>
                    <w:rPr>
                      <w:kern w:val="2"/>
                      <w:sz w:val="24"/>
                      <w:szCs w:val="24"/>
                      <w:rFonts w:ascii="Symbol" w:hAnsi="Symbol" w:cs="Symbol" w:eastAsia="Symbol" w:cstheme="minorBidi"/>
                      <w:w w:val="38"/>
                    </w:rPr>
                    <w:t>⎥</w:t>
                  </w:r>
                </w:p>
              </w:txbxContent>
            </v:textbox>
            <w10:wrap type="none"/>
          </v:shape>
        </w:pict>
      </w:r>
      <w:r>
        <w:rPr>
          <w:kern w:val="2"/>
          <w:rFonts w:ascii="Times New Roman" w:hAnsi="Times New Roman" w:cs="Times New Roman" w:eastAsia="宋体" w:cstheme="minorBidi"/>
          <w:i/>
          <w:spacing w:val="6"/>
          <w:sz w:val="24"/>
          <w:szCs w:val="24"/>
        </w:rPr>
        <w:t>F</w:t>
      </w:r>
      <w:r>
        <w:rPr>
          <w:kern w:val="2"/>
          <w:rFonts w:ascii="Times New Roman" w:hAnsi="Times New Roman" w:cs="Times New Roman" w:eastAsia="宋体" w:cstheme="minorBidi"/>
          <w:i/>
          <w:spacing w:val="6"/>
          <w:sz w:val="14"/>
          <w:szCs w:val="14"/>
        </w:rPr>
        <w:t>t</w:t>
      </w:r>
      <w:r>
        <w:rPr>
          <w:kern w:val="2"/>
          <w:rFonts w:ascii="Times New Roman" w:hAnsi="Times New Roman" w:cs="Times New Roman" w:eastAsia="宋体" w:cstheme="minorBidi"/>
          <w:i/>
          <w:spacing w:val="-4"/>
          <w:sz w:val="14"/>
          <w:szCs w:val="14"/>
        </w:rPr>
        <w:t> </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8"/>
          <w:sz w:val="24"/>
          <w:szCs w:val="24"/>
        </w:rPr>
        <w:t> </w:t>
      </w:r>
      <w:r>
        <w:rPr>
          <w:kern w:val="2"/>
          <w:rFonts w:ascii="Times New Roman" w:hAnsi="Times New Roman" w:cs="Times New Roman" w:eastAsia="宋体" w:cstheme="minorBidi"/>
          <w:i/>
          <w:spacing w:val="2"/>
          <w:sz w:val="24"/>
          <w:szCs w:val="24"/>
        </w:rPr>
        <w:t>y</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Pr>
          <w:kern w:val="2"/>
          <w:rFonts w:ascii="Times New Roman" w:hAnsi="Times New Roman" w:cs="Times New Roman" w:eastAsia="宋体" w:cstheme="minorBidi"/>
          <w:sz w:val="24"/>
          <w:szCs w:val="24"/>
        </w:rPr>
        <w:t>,</w:t>
      </w:r>
      <w:r>
        <w:rPr>
          <w:kern w:val="2"/>
          <w:rFonts w:ascii="Times New Roman" w:hAnsi="Times New Roman" w:cs="Times New Roman" w:eastAsia="宋体" w:cstheme="minorBidi"/>
          <w:spacing w:val="-14"/>
          <w:sz w:val="24"/>
          <w:szCs w:val="24"/>
        </w:rPr>
        <w:t> </w:t>
      </w:r>
      <w:r>
        <w:rPr>
          <w:kern w:val="2"/>
          <w:rFonts w:ascii="Times New Roman" w:hAnsi="Times New Roman" w:cs="Times New Roman" w:eastAsia="宋体" w:cstheme="minorBidi"/>
          <w:i/>
          <w:spacing w:val="2"/>
          <w:sz w:val="24"/>
          <w:szCs w:val="24"/>
        </w:rPr>
        <w:t>x</w:t>
      </w:r>
      <w:r>
        <w:rPr>
          <w:kern w:val="2"/>
          <w:rFonts w:ascii="Times New Roman" w:hAnsi="Times New Roman" w:cs="Times New Roman" w:eastAsia="宋体" w:cstheme="minorBidi"/>
          <w:i/>
          <w:spacing w:val="2"/>
          <w:sz w:val="14"/>
          <w:szCs w:val="14"/>
        </w:rPr>
        <w:t>t</w:t>
      </w:r>
      <w:r>
        <w:rPr>
          <w:kern w:val="2"/>
          <w:rFonts w:ascii="Symbol" w:hAnsi="Symbol" w:cs="Symbol" w:eastAsia="Symbol" w:cstheme="minorBidi"/>
          <w:spacing w:val="-2"/>
          <w:sz w:val="14"/>
          <w:szCs w:val="14"/>
        </w:rPr>
        <w:t></w:t>
      </w:r>
      <w:r>
        <w:rPr>
          <w:kern w:val="2"/>
          <w:rFonts w:ascii="Times New Roman" w:hAnsi="Times New Roman" w:cs="Times New Roman" w:eastAsia="宋体" w:cstheme="minorBidi"/>
          <w:spacing w:val="-2"/>
          <w:sz w:val="14"/>
          <w:szCs w:val="14"/>
        </w:rPr>
        <w:t>1</w:t>
      </w:r>
      <w:r w:rsidR="001852F3">
        <w:rPr>
          <w:kern w:val="2"/>
          <w:rFonts w:ascii="Times New Roman" w:hAnsi="Times New Roman" w:cs="Times New Roman" w:eastAsia="宋体" w:cstheme="minorBidi"/>
          <w:spacing w:val="-2"/>
          <w:sz w:val="14"/>
          <w:szCs w:val="14"/>
        </w:rPr>
        <w:t xml:space="preserve"> </w:t>
      </w:r>
      <w:r>
        <w:rPr>
          <w:kern w:val="2"/>
          <w:rFonts w:ascii="Times New Roman" w:hAnsi="Times New Roman" w:cs="Times New Roman" w:eastAsia="宋体" w:cstheme="minorBidi"/>
          <w:i/>
          <w:spacing w:val="2"/>
          <w:sz w:val="24"/>
          <w:szCs w:val="24"/>
        </w:rPr>
        <w:t>C</w:t>
      </w:r>
      <w:r>
        <w:rPr>
          <w:kern w:val="2"/>
          <w:rFonts w:ascii="Times New Roman" w:hAnsi="Times New Roman" w:cs="Times New Roman" w:eastAsia="宋体" w:cstheme="minorBidi"/>
          <w:spacing w:val="2"/>
          <w:sz w:val="24"/>
          <w:szCs w:val="24"/>
        </w:rPr>
        <w:t>,</w:t>
      </w:r>
      <w:r>
        <w:rPr>
          <w:kern w:val="2"/>
          <w:rFonts w:ascii="Times New Roman" w:hAnsi="Times New Roman" w:cs="Times New Roman" w:eastAsia="宋体" w:cstheme="minorBidi"/>
          <w:spacing w:val="-16"/>
          <w:sz w:val="24"/>
          <w:szCs w:val="24"/>
        </w:rPr>
        <w:t> </w:t>
      </w:r>
      <w:r>
        <w:rPr>
          <w:kern w:val="2"/>
          <w:rFonts w:ascii="Times New Roman" w:hAnsi="Times New Roman" w:cs="Times New Roman" w:eastAsia="宋体" w:cstheme="minorBidi"/>
          <w:i/>
          <w:sz w:val="24"/>
          <w:szCs w:val="24"/>
        </w:rPr>
        <w:t>S</w:t>
      </w:r>
      <w:r>
        <w:rPr>
          <w:kern w:val="2"/>
          <w:rFonts w:ascii="Times New Roman" w:hAnsi="Times New Roman" w:cs="Times New Roman" w:eastAsia="宋体" w:cstheme="minorBidi"/>
          <w:i/>
          <w:spacing w:val="-22"/>
          <w:sz w:val="24"/>
          <w:szCs w:val="24"/>
        </w:rPr>
        <w:t> </w:t>
      </w:r>
      <w:r>
        <w:rPr>
          <w:kern w:val="2"/>
          <w:rFonts w:ascii="Times New Roman" w:hAnsi="Times New Roman" w:cs="Times New Roman" w:eastAsia="宋体" w:cstheme="minorBidi"/>
          <w:sz w:val="24"/>
          <w:szCs w:val="24"/>
        </w:rPr>
        <w:t>)</w:t>
      </w:r>
      <w:r>
        <w:rPr>
          <w:kern w:val="2"/>
          <w:rFonts w:ascii="Symbol" w:hAnsi="Symbol" w:cs="Symbol" w:eastAsia="Symbol" w:cstheme="minorBidi"/>
          <w:w w:val="70"/>
          <w:sz w:val="24"/>
          <w:szCs w:val="24"/>
        </w:rPr>
        <w:t>⎤</w:t>
      </w:r>
      <w:r>
        <w:rPr>
          <w:kern w:val="2"/>
          <w:rFonts w:ascii="Symbol" w:hAnsi="Symbol" w:cs="Symbol" w:eastAsia="Symbol" w:cstheme="minorBidi"/>
          <w:spacing w:val="-11"/>
          <w:w w:val="70"/>
          <w:sz w:val="24"/>
          <w:szCs w:val="24"/>
        </w:rPr>
        <w:t></w:t>
      </w:r>
      <w:r>
        <w:rPr>
          <w:kern w:val="2"/>
          <w:rFonts w:ascii="Times New Roman" w:hAnsi="Times New Roman" w:cs="Times New Roman" w:eastAsia="宋体" w:cstheme="minorBidi"/>
          <w:sz w:val="14"/>
          <w:szCs w:val="14"/>
        </w:rPr>
        <w:t>2</w:t>
      </w:r>
    </w:p>
    <w:p w:rsidR="0018722C">
      <w:spacing w:beforeLines="0" w:before="0" w:afterLines="0" w:after="0" w:line="440" w:lineRule="auto"/>
      <w:pPr>
        <w:sectPr w:rsidR="00556256">
          <w:type w:val="continuous"/>
          <w:pgSz w:w="11910" w:h="16840"/>
          <w:pgMar w:top="1600" w:bottom="280" w:left="1540" w:right="1460"/>
          <w:cols w:num="2" w:equalWidth="0">
            <w:col w:w="5048" w:space="40"/>
            <w:col w:w="3822"/>
          </w:cols>
        </w:sectPr>
        <w:topLinePunct/>
      </w:pPr>
    </w:p>
    <w:p w:rsidR="0018722C">
      <w:pPr>
        <w:topLinePunct/>
      </w:pPr>
      <w:r>
        <w:rPr>
          <w:rFonts w:cstheme="minorBidi" w:hAnsiTheme="minorHAnsi" w:eastAsiaTheme="minorHAnsi" w:asciiTheme="minorHAnsi" w:ascii="Times New Roman" w:hAnsi="Times New Roman" w:cs="Times New Roman" w:eastAsia="Times New Roman"/>
          <w:i/>
        </w:rPr>
        <w:t>T</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y</w:t>
      </w:r>
      <w:r>
        <w:rPr>
          <w:rFonts w:ascii="Times New Roman" w:hAnsi="Times New Roman" w:cs="Times New Roman" w:eastAsia="宋体" w:cstheme="minorBidi"/>
          <w:i/>
        </w:rPr>
        <w:t>t</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x</w:t>
      </w:r>
      <w:r>
        <w:rPr>
          <w:rFonts w:ascii="Times New Roman" w:hAnsi="Times New Roman" w:cs="Times New Roman" w:eastAsia="宋体" w:cstheme="minorBidi"/>
          <w:i/>
        </w:rPr>
        <w:t>t</w:t>
      </w:r>
      <w:r>
        <w:rPr>
          <w:rFonts w:ascii="宋体" w:hAnsi="宋体" w:cs="宋体" w:eastAsia="宋体" w:cstheme="minorBidi"/>
        </w:rPr>
        <w:t>）</w:t>
      </w:r>
      <w:r>
        <w:rPr>
          <w:rFonts w:ascii="宋体" w:hAnsi="宋体" w:cs="宋体" w:eastAsia="宋体" w:cstheme="minorBidi"/>
        </w:rPr>
        <w:t>=</w:t>
      </w:r>
      <w:r>
        <w:rPr>
          <w:rFonts w:ascii="Symbol" w:hAnsi="Symbol" w:cs="Symbol" w:eastAsia="Symbol" w:cstheme="minorBidi"/>
        </w:rPr>
        <w:t>⎢</w:t>
      </w:r>
      <w:r>
        <w:rPr>
          <w:rFonts w:ascii="Symbol" w:hAnsi="Symbol" w:cs="Symbol" w:eastAsia="Symbol" w:cstheme="minorBidi"/>
        </w:rPr>
        <w:t></w:t>
      </w:r>
      <w:r>
        <w:rPr>
          <w:rFonts w:ascii="Times New Roman" w:hAnsi="Times New Roman" w:cs="Times New Roman" w:eastAsia="宋体" w:cstheme="minorBidi"/>
          <w:u w:val="single" w:color="000000"/>
        </w:rPr>
        <w:t>0</w:t>
      </w:r>
      <w:r w:rsidRPr="00000000">
        <w:rPr>
          <w:rFonts w:cstheme="minorBidi" w:hAnsiTheme="minorHAnsi" w:eastAsiaTheme="minorHAnsi" w:asciiTheme="minorHAnsi"/>
        </w:rPr>
        <w:tab/>
      </w:r>
      <w:r>
        <w:rPr>
          <w:rFonts w:ascii="Times New Roman" w:hAnsi="Times New Roman" w:cs="Times New Roman" w:eastAsia="宋体" w:cstheme="minorBidi"/>
        </w:rPr>
        <w:t>.</w:t>
      </w:r>
    </w:p>
    <w:p w:rsidR="0018722C">
      <w:pPr>
        <w:topLinePunct/>
      </w:pPr>
      <w:r>
        <w:rPr>
          <w:rFonts w:cstheme="minorBidi" w:hAnsiTheme="minorHAnsi" w:eastAsiaTheme="minorHAnsi" w:asciiTheme="minorHAnsi" w:ascii="Times New Roman" w:hAnsi="Times New Roman" w:cs="Times New Roman" w:eastAsia="宋体"/>
          <w:i/>
        </w:rPr>
        <w:t>F</w:t>
      </w:r>
      <w:r>
        <w:rPr>
          <w:rFonts w:ascii="Times New Roman" w:hAnsi="Times New Roman" w:cs="Times New Roman" w:eastAsia="宋体" w:cstheme="minorBidi"/>
          <w:vertAlign w:val="superscript"/>
          /&gt;
        </w:rPr>
        <w:t>t</w:t>
      </w:r>
      <w:r>
        <w:rPr>
          <w:vertAlign w:val="superscript"/>
          /&gt;
        </w:rPr>
        <w:t></w:t>
      </w:r>
      <w:r>
        <w:rPr>
          <w:vertAlign w:val="superscript"/>
          /&gt;
        </w:rPr>
        <w:t>1</w:t>
      </w:r>
      <w:r>
        <w:rPr>
          <w:vertAlign w:val="superscript"/>
          /&gt;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vertAlign w:val="superscript"/>
          /&gt;
        </w:rPr>
        <w:t>t</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u w:val="single" w:color="000000"/>
        </w:rPr>
        <w:t> </w:t>
      </w:r>
      <w:r>
        <w:rPr>
          <w:rFonts w:ascii="Times New Roman" w:cstheme="minorBidi" w:hAnsiTheme="minorHAnsi" w:eastAsiaTheme="minorHAnsi"/>
          <w:u w:val="single" w:color="000000"/>
        </w:rPr>
        <w:t>  </w:t>
      </w:r>
      <w:r>
        <w:rPr>
          <w:rFonts w:ascii="Times New Roman" w:cstheme="minorBidi" w:hAnsiTheme="minorHAnsi" w:eastAsiaTheme="minorHAnsi"/>
          <w:u w:val="single" w:color="000000"/>
        </w:rPr>
        <w:t> </w:t>
      </w:r>
      <w:r>
        <w:rPr>
          <w:rFonts w:ascii="Times New Roman" w:cstheme="minorBidi" w:hAnsiTheme="minorHAnsi" w:eastAsiaTheme="minorHAnsi"/>
          <w:u w:val="single" w:color="000000"/>
        </w:rPr>
        <w:t>0 </w:t>
      </w:r>
      <w:r>
        <w:rPr>
          <w:rFonts w:ascii="Times New Roman" w:cstheme="minorBidi" w:hAnsiTheme="minorHAnsi" w:eastAsiaTheme="minorHAnsi"/>
          <w:u w:val="single" w:color="000000"/>
        </w:rPr>
        <w:tab/>
      </w:r>
    </w:p>
    <w:p w:rsidR="0018722C">
      <w:pPr>
        <w:topLinePunct/>
      </w:pPr>
      <w:r>
        <w:rPr>
          <w:rFonts w:cstheme="minorBidi" w:hAnsiTheme="minorHAnsi" w:eastAsiaTheme="minorHAnsi" w:asciiTheme="minorHAnsi" w:ascii="Times New Roman" w:hAnsi="Times New Roman" w:cs="Times New Roman" w:eastAsia="宋体"/>
          <w:i/>
        </w:rPr>
        <w:t>F</w:t>
      </w:r>
      <w:r>
        <w:rPr>
          <w:rFonts w:ascii="Times New Roman" w:hAnsi="Times New Roman" w:cs="Times New Roman" w:eastAsia="宋体" w:cstheme="minorBidi"/>
          <w:vertAlign w:val="superscript"/>
          /&gt;
        </w:rPr>
        <w:t>t</w:t>
      </w:r>
      <w:r>
        <w:rPr>
          <w:rFonts w:ascii="Times New Roman" w:hAnsi="Times New Roman" w:cs="Times New Roman" w:eastAsia="宋体" w:cstheme="minorBidi"/>
          <w:vertAlign w:val="superscript"/>
          /&gt;
        </w:rPr>
        <w:t> </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y</w:t>
      </w:r>
      <w:r>
        <w:rPr>
          <w:rFonts w:ascii="Times New Roman" w:hAnsi="Times New Roman" w:cs="Times New Roman" w:eastAsia="宋体" w:cstheme="minorBidi"/>
          <w:vertAlign w:val="superscript"/>
          /&gt;
        </w:rPr>
        <w:t>t</w:t>
      </w:r>
      <w:r>
        <w:rPr>
          <w:vertAlign w:val="superscript"/>
          /&gt;
        </w:rPr>
        <w:t></w:t>
      </w:r>
      <w:r>
        <w:rPr>
          <w:vertAlign w:val="superscript"/>
          /&gt;
        </w:rPr>
        <w:t>1</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x</w:t>
      </w:r>
      <w:r>
        <w:rPr>
          <w:rFonts w:ascii="Times New Roman" w:hAnsi="Times New Roman" w:cs="Times New Roman" w:eastAsia="宋体" w:cstheme="minorBidi"/>
          <w:vertAlign w:val="superscript"/>
          /&gt;
        </w:rPr>
        <w:t>t</w:t>
      </w:r>
      <w:r>
        <w:rPr>
          <w:vertAlign w:val="superscript"/>
          /&gt;
        </w:rPr>
        <w:t></w:t>
      </w:r>
      <w:r>
        <w:rPr>
          <w:vertAlign w:val="superscript"/>
          /&gt;
        </w:rPr>
        <w:t>1</w:t>
      </w:r>
      <w:r>
        <w:rPr>
          <w:vertAlign w:val="superscript"/>
          /&gt;
        </w:rPr>
        <w:t> </w:t>
      </w:r>
      <w:r>
        <w:rPr>
          <w:rFonts w:ascii="Times New Roman" w:hAnsi="Times New Roman" w:cs="Times New Roman" w:eastAsia="宋体" w:cstheme="minorBidi"/>
          <w:i/>
        </w:rPr>
        <w:t>C</w:t>
      </w:r>
      <w:r>
        <w:rPr>
          <w:rFonts w:ascii="Times New Roman" w:hAnsi="Times New Roman" w:cs="Times New Roman" w:eastAsia="宋体" w:cstheme="minorBidi"/>
        </w:rPr>
        <w:t>,</w:t>
      </w:r>
      <w:r>
        <w:rPr>
          <w:rFonts w:ascii="Times New Roman" w:hAnsi="Times New Roman" w:cs="Times New Roman" w:eastAsia="宋体" w:cstheme="minorBidi"/>
        </w:rPr>
        <w:t> </w:t>
      </w:r>
      <w:r>
        <w:rPr>
          <w:rFonts w:ascii="Times New Roman" w:hAnsi="Times New Roman" w:cs="Times New Roman" w:eastAsia="宋体" w:cstheme="minorBidi"/>
          <w:i/>
        </w:rPr>
        <w:t>S</w:t>
      </w:r>
      <w:r>
        <w:rPr>
          <w:rFonts w:ascii="Times New Roman" w:hAnsi="Times New Roman" w:cs="Times New Roman" w:eastAsia="宋体" w:cstheme="minorBidi"/>
          <w:i/>
        </w:rPr>
        <w:t> </w:t>
      </w:r>
      <w:r>
        <w:rPr>
          <w:rFonts w:ascii="Times New Roman" w:hAnsi="Times New Roman" w:cs="Times New Roman" w:eastAsia="宋体" w:cstheme="minorBidi"/>
        </w:rPr>
        <w:t>)</w:t>
      </w:r>
    </w:p>
    <w:p w:rsidR="0018722C">
      <w:pPr>
        <w:topLinePunct/>
      </w:pPr>
      <w:r>
        <w:br w:type="column"/>
      </w:r>
      <w:r>
        <w:t>（</w:t>
      </w:r>
      <w:r>
        <w:rPr>
          <w:rFonts w:ascii="Times New Roman" w:hAnsi="Times New Roman" w:cs="Times New Roman" w:eastAsia="Times New Roman"/>
        </w:rPr>
        <w:t>5-19</w:t>
      </w:r>
      <w:r>
        <w:t>）</w:t>
      </w:r>
    </w:p>
    <w:p w:rsidR="0018722C">
      <w:spacing w:beforeLines="0" w:before="0" w:afterLines="0" w:after="0" w:line="440" w:lineRule="auto"/>
      <w:pPr>
        <w:sectPr w:rsidR="00556256">
          <w:type w:val="continuous"/>
          <w:pgSz w:w="11910" w:h="16840"/>
          <w:pgMar w:top="1600" w:bottom="280" w:left="1540" w:right="1460"/>
          <w:cols w:num="4" w:equalWidth="0">
            <w:col w:w="1616" w:space="40"/>
            <w:col w:w="3635" w:space="40"/>
            <w:col w:w="1971" w:space="40"/>
            <w:col w:w="1568"/>
          </w:cols>
        </w:sectPr>
        <w:topLinePunct/>
      </w:pPr>
    </w:p>
    <w:p w:rsidR="0018722C">
      <w:pPr>
        <w:tabs>
          <w:tab w:pos="5543" w:val="left" w:leader="none"/>
          <w:tab w:pos="7209" w:val="left" w:leader="none"/>
        </w:tabs>
        <w:spacing w:line="249" w:lineRule="exact" w:before="0"/>
        <w:ind w:leftChars="0" w:left="3466" w:rightChars="0" w:right="111" w:firstLineChars="0" w:firstLine="0"/>
        <w:jc w:val="left"/>
        <w:topLinePunct/>
      </w:pPr>
      <w:r>
        <w:rPr>
          <w:kern w:val="2"/>
          <w:sz w:val="24"/>
          <w:szCs w:val="24"/>
          <w:rFonts w:cstheme="minorBidi" w:hAnsiTheme="minorHAnsi" w:eastAsiaTheme="minorHAnsi" w:asciiTheme="minorHAnsi" w:ascii="Symbol" w:hAnsi="Symbol" w:cs="Symbol" w:eastAsia="Symbol"/>
          <w:w w:val="65"/>
          <w:position w:val="-1"/>
        </w:rPr>
        <w:t>⎣</w:t>
      </w:r>
      <w:r>
        <w:rPr>
          <w:kern w:val="2"/>
          <w:rFonts w:ascii="Symbol" w:hAnsi="Symbol" w:cs="Symbol" w:eastAsia="Symbol" w:cstheme="minorBidi"/>
          <w:spacing w:val="13"/>
          <w:w w:val="65"/>
          <w:position w:val="-1"/>
          <w:sz w:val="24"/>
          <w:szCs w:val="24"/>
        </w:rPr>
        <w:t></w:t>
      </w:r>
      <w:r>
        <w:rPr>
          <w:kern w:val="2"/>
          <w:rFonts w:ascii="Times New Roman" w:hAnsi="Times New Roman" w:cs="Times New Roman" w:eastAsia="Times New Roman" w:cstheme="minorBidi"/>
          <w:w w:val="90"/>
          <w:sz w:val="14"/>
          <w:szCs w:val="14"/>
        </w:rPr>
        <w:t>0</w:t>
      </w:r>
      <w:r w:rsidRPr="00000000">
        <w:rPr>
          <w:kern w:val="2"/>
          <w:sz w:val="22"/>
          <w:szCs w:val="22"/>
          <w:rFonts w:cstheme="minorBidi" w:hAnsiTheme="minorHAnsi" w:eastAsiaTheme="minorHAnsi" w:asciiTheme="minorHAnsi"/>
        </w:rPr>
        <w:tab/>
        <w:t>0</w:t>
      </w:r>
      <w:r>
        <w:rPr>
          <w:kern w:val="2"/>
          <w:rFonts w:ascii="Symbol" w:hAnsi="Symbol" w:cs="Symbol" w:eastAsia="Symbol" w:cstheme="minorBidi"/>
          <w:w w:val="65"/>
          <w:position w:val="-1"/>
          <w:sz w:val="24"/>
          <w:szCs w:val="24"/>
        </w:rPr>
        <w:t>⎦</w:t>
      </w:r>
    </w:p>
    <w:p w:rsidR="0018722C">
      <w:pPr>
        <w:topLinePunct/>
      </w:pPr>
      <w:r>
        <w:t>当</w:t>
      </w:r>
      <w:r>
        <w:rPr>
          <w:rFonts w:ascii="Times New Roman" w:hAnsi="Times New Roman" w:cs="Times New Roman" w:eastAsia="宋体"/>
          <w:i/>
        </w:rPr>
        <w:t>E</w:t>
      </w:r>
      <w:r>
        <w:rPr>
          <w:rFonts w:ascii="Times New Roman" w:hAnsi="Times New Roman" w:cs="Times New Roman" w:eastAsia="宋体"/>
        </w:rPr>
        <w:t>&gt;</w:t>
      </w:r>
      <w:r w:rsidR="004B696B">
        <w:rPr>
          <w:rFonts w:ascii="Times New Roman" w:hAnsi="Times New Roman" w:cs="Times New Roman" w:eastAsia="宋体"/>
        </w:rPr>
        <w:t xml:space="preserve"> </w:t>
      </w:r>
      <w:r w:rsidR="004B696B">
        <w:rPr>
          <w:rFonts w:ascii="Times New Roman" w:hAnsi="Times New Roman" w:cs="Times New Roman" w:eastAsia="宋体"/>
        </w:rPr>
        <w:t>1</w:t>
      </w:r>
      <w:r>
        <w:t>时，则意味着从</w:t>
      </w:r>
      <w:r>
        <w:rPr>
          <w:rFonts w:ascii="Times New Roman" w:hAnsi="Times New Roman" w:cs="Times New Roman" w:eastAsia="宋体"/>
          <w:i/>
        </w:rPr>
        <w:t>t</w:t>
      </w:r>
      <w:r>
        <w:t>期到</w:t>
      </w:r>
      <w:r>
        <w:rPr>
          <w:rFonts w:ascii="Times New Roman" w:hAnsi="Times New Roman" w:cs="Times New Roman" w:eastAsia="宋体"/>
          <w:i/>
        </w:rPr>
        <w:t>t</w:t>
      </w:r>
      <w:r>
        <w:rPr>
          <w:rFonts w:ascii="Times New Roman" w:hAnsi="Times New Roman" w:cs="Times New Roman" w:eastAsia="宋体"/>
        </w:rPr>
        <w:t>+1</w:t>
      </w:r>
      <w:r>
        <w:t>期相对的效率有所提高；当</w:t>
      </w:r>
      <w:r>
        <w:rPr>
          <w:rFonts w:ascii="Times New Roman" w:hAnsi="Times New Roman" w:cs="Times New Roman" w:eastAsia="宋体"/>
          <w:i/>
        </w:rPr>
        <w:t>E</w:t>
      </w:r>
      <w:r>
        <w:rPr>
          <w:rFonts w:ascii="Times New Roman" w:hAnsi="Times New Roman" w:cs="Times New Roman" w:eastAsia="宋体"/>
        </w:rPr>
        <w:t>&lt;1</w:t>
      </w:r>
      <w:r>
        <w:t>，则</w:t>
      </w:r>
      <w:r>
        <w:t>意味着</w:t>
      </w:r>
      <w:r/>
      <w:r>
        <w:t>从</w:t>
      </w:r>
      <w:r>
        <w:rPr>
          <w:rFonts w:ascii="Times New Roman" w:hAnsi="Times New Roman" w:cs="Times New Roman" w:eastAsia="宋体"/>
          <w:i/>
        </w:rPr>
        <w:t>t</w:t>
      </w:r>
      <w:r>
        <w:t>期到</w:t>
      </w:r>
      <w:r>
        <w:rPr>
          <w:rFonts w:ascii="Times New Roman" w:hAnsi="Times New Roman" w:cs="Times New Roman" w:eastAsia="宋体"/>
          <w:i/>
        </w:rPr>
        <w:t>t</w:t>
      </w:r>
      <w:r>
        <w:rPr>
          <w:rFonts w:ascii="Times New Roman" w:hAnsi="Times New Roman" w:cs="Times New Roman" w:eastAsia="宋体"/>
        </w:rPr>
        <w:t>+1</w:t>
      </w:r>
      <w:r>
        <w:t>期相对的效率有所下降。当</w:t>
      </w:r>
      <w:r>
        <w:rPr>
          <w:rFonts w:ascii="Times New Roman" w:hAnsi="Times New Roman" w:cs="Times New Roman" w:eastAsia="宋体"/>
          <w:i/>
        </w:rPr>
        <w:t>T</w:t>
      </w:r>
      <w:r>
        <w:rPr>
          <w:rFonts w:ascii="Times New Roman" w:hAnsi="Times New Roman" w:cs="Times New Roman" w:eastAsia="宋体"/>
        </w:rPr>
        <w:t>&gt;</w:t>
      </w:r>
      <w:r w:rsidR="004B696B">
        <w:rPr>
          <w:rFonts w:ascii="Times New Roman" w:hAnsi="Times New Roman" w:cs="Times New Roman" w:eastAsia="宋体"/>
        </w:rPr>
        <w:t xml:space="preserve"> </w:t>
      </w:r>
      <w:r w:rsidR="004B696B">
        <w:rPr>
          <w:rFonts w:ascii="Times New Roman" w:hAnsi="Times New Roman" w:cs="Times New Roman" w:eastAsia="宋体"/>
        </w:rPr>
        <w:t>1</w:t>
      </w:r>
      <w:r>
        <w:t>时，则意味着从</w:t>
      </w:r>
      <w:r>
        <w:rPr>
          <w:rFonts w:ascii="Times New Roman" w:hAnsi="Times New Roman" w:cs="Times New Roman" w:eastAsia="宋体"/>
          <w:i/>
        </w:rPr>
        <w:t>t</w:t>
      </w:r>
      <w:r>
        <w:t>期到</w:t>
      </w:r>
      <w:r>
        <w:rPr>
          <w:rFonts w:ascii="Times New Roman" w:hAnsi="Times New Roman" w:cs="Times New Roman" w:eastAsia="宋体"/>
          <w:i/>
        </w:rPr>
        <w:t>t</w:t>
      </w:r>
      <w:r>
        <w:rPr>
          <w:rFonts w:ascii="Times New Roman" w:hAnsi="Times New Roman" w:cs="Times New Roman" w:eastAsia="宋体"/>
        </w:rPr>
        <w:t>+1</w:t>
      </w:r>
      <w:r>
        <w:t>期生产技术</w:t>
      </w:r>
      <w:r/>
      <w:r>
        <w:t>进步有所提高；当</w:t>
      </w:r>
      <w:r/>
      <w:r>
        <w:rPr>
          <w:rFonts w:ascii="Times New Roman" w:hAnsi="Times New Roman" w:cs="Times New Roman" w:eastAsia="宋体"/>
          <w:i/>
        </w:rPr>
        <w:t>T</w:t>
      </w:r>
      <w:r>
        <w:rPr>
          <w:rFonts w:ascii="Times New Roman" w:hAnsi="Times New Roman" w:cs="Times New Roman" w:eastAsia="宋体"/>
        </w:rPr>
        <w:t>&lt;1</w:t>
      </w:r>
      <w:r>
        <w:t>，则意味着从</w:t>
      </w:r>
      <w:r/>
      <w:r>
        <w:rPr>
          <w:rFonts w:ascii="Times New Roman" w:hAnsi="Times New Roman" w:cs="Times New Roman" w:eastAsia="宋体"/>
          <w:i/>
        </w:rPr>
        <w:t>t</w:t>
      </w:r>
      <w:r>
        <w:t>期到</w:t>
      </w:r>
      <w:r/>
      <w:r>
        <w:rPr>
          <w:rFonts w:ascii="Times New Roman" w:hAnsi="Times New Roman" w:cs="Times New Roman" w:eastAsia="宋体"/>
          <w:i/>
        </w:rPr>
        <w:t>t</w:t>
      </w:r>
      <w:r>
        <w:rPr>
          <w:rFonts w:ascii="Times New Roman" w:hAnsi="Times New Roman" w:cs="Times New Roman" w:eastAsia="宋体"/>
        </w:rPr>
        <w:t>+1</w:t>
      </w:r>
      <w:r>
        <w:t>期生产技术进步有下降趋势。</w:t>
      </w:r>
      <w:r/>
      <w:r>
        <w:rPr>
          <w:rFonts w:ascii="Times New Roman" w:hAnsi="Times New Roman" w:cs="Times New Roman" w:eastAsia="宋体"/>
        </w:rPr>
        <w:t>Malmquist</w:t>
      </w:r>
      <w:r>
        <w:t>生产率指数模型可简化为：</w:t>
      </w:r>
    </w:p>
    <w:p w:rsidR="0018722C">
      <w:spacing w:beforeLines="0" w:before="0" w:afterLines="0" w:after="0" w:line="440" w:lineRule="auto"/>
      <w:pPr>
        <w:sectPr w:rsidR="00556256">
          <w:type w:val="continuous"/>
          <w:pgSz w:w="11910" w:h="16840"/>
          <w:pgMar w:top="1600" w:bottom="280" w:left="1540" w:right="1460"/>
        </w:sectPr>
        <w:topLinePunct/>
      </w:pPr>
    </w:p>
    <w:p w:rsidR="0018722C">
      <w:pPr>
        <w:topLinePunct/>
      </w:pPr>
      <w:r>
        <w:rPr>
          <w:rFonts w:cstheme="minorBidi" w:hAnsiTheme="minorHAnsi" w:eastAsiaTheme="minorHAnsi" w:asciiTheme="minorHAnsi" w:ascii="Times New Roman" w:hAnsi="Times New Roman" w:cs="Times New Roman" w:eastAsia="Times New Roman"/>
          <w:i/>
        </w:rPr>
        <w:t>M</w:t>
      </w:r>
      <w:r>
        <w:rPr>
          <w:rFonts w:ascii="Times New Roman" w:hAnsi="Times New Roman" w:cs="Times New Roman" w:eastAsia="Times New Roman" w:cstheme="minorBidi"/>
          <w:i/>
        </w:rPr>
        <w:t> </w:t>
      </w:r>
      <w:r>
        <w:rPr>
          <w:vertAlign w:val="subscript"/>
          <w:rFonts w:ascii="Times New Roman" w:hAnsi="Times New Roman" w:cs="Times New Roman" w:eastAsia="Times New Roman" w:cstheme="minorBidi"/>
        </w:rPr>
        <w:t>t</w:t>
      </w:r>
      <w:r>
        <w:rPr>
          <w:vertAlign w:val="subscript"/>
          <w:rFonts w:ascii="Times New Roman" w:hAnsi="Times New Roman" w:cs="Times New Roman" w:eastAsia="Times New Roman"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vertAlign w:val="subscript"/>
          <w:rFonts w:ascii="Times New Roman" w:hAnsi="Times New Roman" w:cs="Times New Roman" w:eastAsia="Times New Roman"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宋体" w:hAnsi="宋体" w:cs="宋体" w:eastAsia="宋体" w:cstheme="minorBidi"/>
        </w:rPr>
        <w:t>y</w:t>
      </w:r>
      <w:r>
        <w:rPr>
          <w:rFonts w:ascii="Times New Roman" w:hAnsi="Times New Roman" w:cs="Times New Roman" w:eastAsia="宋体" w:cstheme="minorBidi"/>
          <w:i/>
        </w:rPr>
        <w:t>t</w:t>
      </w:r>
      <w:r>
        <w:rPr>
          <w:rFonts w:ascii="宋体" w:hAnsi="宋体" w:cs="宋体" w:eastAsia="宋体" w:cstheme="minorBidi"/>
        </w:rPr>
        <w:t>,</w:t>
      </w:r>
      <w:r w:rsidR="001852F3">
        <w:rPr>
          <w:rFonts w:ascii="宋体" w:hAnsi="宋体" w:cs="宋体" w:eastAsia="宋体" w:cstheme="minorBidi"/>
        </w:rPr>
        <w:t xml:space="preserve"> </w:t>
      </w:r>
      <w:r>
        <w:rPr>
          <w:rFonts w:ascii="宋体" w:hAnsi="宋体" w:cs="宋体" w:eastAsia="宋体" w:cstheme="minorBidi"/>
        </w:rPr>
        <w:t>x</w:t>
      </w:r>
      <w:r>
        <w:rPr>
          <w:rFonts w:ascii="Times New Roman" w:hAnsi="Times New Roman" w:cs="Times New Roman" w:eastAsia="宋体" w:cstheme="minorBidi"/>
          <w:i/>
        </w:rPr>
        <w:t>t</w:t>
      </w:r>
      <w:r>
        <w:rPr>
          <w:rFonts w:ascii="宋体" w:hAnsi="宋体" w:cs="宋体" w:eastAsia="宋体" w:cstheme="minorBidi"/>
        </w:rPr>
        <w:t>）</w:t>
      </w:r>
      <w:r>
        <w:rPr>
          <w:rFonts w:ascii="Times New Roman" w:hAnsi="Times New Roman" w:cs="Times New Roman" w:eastAsia="宋体" w:cstheme="minorBidi"/>
        </w:rPr>
        <w:t>=</w:t>
      </w:r>
      <w:r>
        <w:rPr>
          <w:rFonts w:ascii="Times New Roman" w:hAnsi="Times New Roman" w:cs="Times New Roman" w:eastAsia="宋体" w:cstheme="minorBidi"/>
        </w:rPr>
        <w:t xml:space="preserve"> </w:t>
      </w:r>
      <w:r>
        <w:rPr>
          <w:rFonts w:ascii="Times New Roman" w:hAnsi="Times New Roman" w:cs="Times New Roman" w:eastAsia="宋体" w:cstheme="minorBidi"/>
          <w:i/>
        </w:rPr>
        <w:t>T</w:t>
      </w:r>
      <w:r>
        <w:rPr>
          <w:rFonts w:ascii="Times New Roman" w:hAnsi="Times New Roman" w:cs="Times New Roman" w:eastAsia="宋体" w:cstheme="minorBidi"/>
          <w:i/>
        </w:rPr>
        <w:t xml:space="preserve"> </w:t>
      </w:r>
      <w:r>
        <w:rPr>
          <w:rFonts w:ascii="Times New Roman" w:hAnsi="Times New Roman" w:cs="Times New Roman" w:eastAsia="宋体" w:cstheme="minorBidi"/>
        </w:rPr>
        <w:t>t</w:t>
      </w:r>
      <w:r>
        <w:rPr>
          <w:rFonts w:ascii="Times New Roman" w:hAnsi="Times New Roman" w:cs="Times New Roman" w:eastAsia="宋体"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宋体" w:hAnsi="宋体" w:cs="宋体" w:eastAsia="宋体" w:cstheme="minorBidi"/>
        </w:rPr>
        <w:t>y</w:t>
      </w:r>
      <w:r>
        <w:rPr>
          <w:rFonts w:ascii="Times New Roman" w:hAnsi="Times New Roman" w:cs="Times New Roman" w:eastAsia="宋体" w:cstheme="minorBidi"/>
          <w:i/>
        </w:rPr>
        <w:t>t</w:t>
      </w:r>
      <w:r>
        <w:rPr>
          <w:rFonts w:ascii="宋体" w:hAnsi="宋体" w:cs="宋体" w:eastAsia="宋体" w:cstheme="minorBidi"/>
        </w:rPr>
        <w:t>,</w:t>
      </w:r>
      <w:r w:rsidR="001852F3">
        <w:rPr>
          <w:rFonts w:ascii="宋体" w:hAnsi="宋体" w:cs="宋体" w:eastAsia="宋体" w:cstheme="minorBidi"/>
        </w:rPr>
        <w:t xml:space="preserve"> </w:t>
      </w:r>
      <w:r>
        <w:rPr>
          <w:rFonts w:ascii="宋体" w:hAnsi="宋体" w:cs="宋体" w:eastAsia="宋体" w:cstheme="minorBidi"/>
        </w:rPr>
        <w:t>x</w:t>
      </w:r>
      <w:r>
        <w:rPr>
          <w:rFonts w:ascii="Times New Roman" w:hAnsi="Times New Roman" w:cs="Times New Roman" w:eastAsia="宋体" w:cstheme="minorBidi"/>
          <w:i/>
        </w:rPr>
        <w:t>t</w:t>
      </w:r>
      <w:r>
        <w:rPr>
          <w:rFonts w:ascii="宋体" w:hAnsi="宋体" w:cs="宋体" w:eastAsia="宋体" w:cstheme="minorBidi"/>
        </w:rPr>
        <w:t>）</w:t>
      </w:r>
      <w:r>
        <w:rPr>
          <w:rFonts w:ascii="Times New Roman" w:hAnsi="Times New Roman" w:cs="Times New Roman" w:eastAsia="宋体" w:cstheme="minorBidi"/>
          <w:i/>
        </w:rPr>
        <w:t>E</w:t>
      </w:r>
      <w:r>
        <w:rPr>
          <w:rFonts w:ascii="Times New Roman" w:hAnsi="Times New Roman" w:cs="Times New Roman" w:eastAsia="宋体" w:cstheme="minorBidi"/>
          <w:i/>
        </w:rPr>
        <w:t xml:space="preserve"> </w:t>
      </w:r>
      <w:r>
        <w:rPr>
          <w:rFonts w:ascii="Times New Roman" w:hAnsi="Times New Roman" w:cs="Times New Roman" w:eastAsia="宋体" w:cstheme="minorBidi"/>
        </w:rPr>
        <w:t>t</w:t>
      </w:r>
      <w:r>
        <w:rPr>
          <w:rFonts w:ascii="Times New Roman" w:hAnsi="Times New Roman" w:cs="Times New Roman" w:eastAsia="宋体" w:cstheme="minorBidi"/>
        </w:rPr>
        <w:t>+</w:t>
      </w:r>
      <w:r>
        <w:rPr>
          <w:rFonts w:ascii="宋体" w:hAnsi="宋体" w:cs="宋体" w:eastAsia="宋体" w:cstheme="minorBidi"/>
          <w:kern w:val="2"/>
          <w:rFonts w:ascii="宋体" w:hAnsi="宋体" w:cs="宋体" w:eastAsia="宋体" w:cstheme="minorBidi"/>
          <w:spacing w:val="-88"/>
          <w:w w:val="99"/>
          <w:position w:val="-10"/>
          <w:sz w:val="24"/>
        </w:rPr>
        <w:t>(</w:t>
      </w:r>
      <w:r>
        <w:rPr>
          <w:rFonts w:ascii="Times New Roman" w:hAnsi="Times New Roman" w:cs="Times New Roman" w:eastAsia="宋体" w:cstheme="minorBidi"/>
        </w:rPr>
        <w:t>1</w:t>
      </w:r>
    </w:p>
    <w:p w:rsidR="0018722C">
      <w:pPr>
        <w:topLinePunct/>
      </w:pPr>
      <w:r>
        <w:rPr>
          <w:rFonts w:cstheme="minorBidi" w:hAnsiTheme="minorHAnsi" w:eastAsiaTheme="minorHAnsi" w:asciiTheme="minorHAnsi"/>
        </w:rPr>
        <w:br w:type="column"/>
      </w:r>
      <w:r>
        <w:rPr>
          <w:rFonts w:ascii="宋体" w:hAnsi="宋体" w:cs="宋体" w:eastAsia="宋体" w:cstheme="minorBidi"/>
        </w:rPr>
        <w:t/>
      </w:r>
      <w:r>
        <w:rPr>
          <w:rFonts w:ascii="宋体" w:hAnsi="宋体" w:cs="宋体" w:eastAsia="宋体" w:cstheme="minorBidi"/>
        </w:rPr>
        <w:t>Y</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w:t>
      </w:r>
      <w:r w:rsidR="001852F3">
        <w:rPr>
          <w:rFonts w:ascii="宋体" w:hAnsi="宋体" w:cs="宋体" w:eastAsia="宋体" w:cstheme="minorBidi"/>
        </w:rPr>
        <w:t xml:space="preserve"> </w:t>
      </w:r>
      <w:r>
        <w:rPr>
          <w:rFonts w:ascii="Times New Roman" w:hAnsi="Times New Roman" w:cs="Times New Roman" w:eastAsia="宋体" w:cstheme="minorBidi"/>
          <w:i/>
        </w:rPr>
        <w:t>x</w:t>
      </w:r>
      <w:r>
        <w:rPr>
          <w:rFonts w:ascii="Times New Roman" w:hAnsi="Times New Roman" w:cs="Times New Roman" w:eastAsia="宋体" w:cstheme="minorBidi"/>
          <w:i/>
        </w:rPr>
        <w:t>t</w:t>
      </w:r>
      <w:r>
        <w:rPr>
          <w:rFonts w:ascii="Symbol" w:hAnsi="Symbol" w:cs="Symbol" w:eastAsia="Symbol" w:cstheme="minorBidi"/>
        </w:rPr>
        <w:t></w:t>
      </w:r>
      <w:r>
        <w:rPr>
          <w:rFonts w:ascii="Times New Roman" w:hAnsi="Times New Roman" w:cs="Times New Roman" w:eastAsia="宋体" w:cstheme="minorBidi"/>
        </w:rPr>
        <w:t>1</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y</w:t>
      </w:r>
      <w:r>
        <w:rPr>
          <w:rFonts w:ascii="Times New Roman" w:hAnsi="Times New Roman" w:cs="Times New Roman" w:eastAsia="宋体" w:cstheme="minorBidi"/>
          <w:i/>
        </w:rPr>
        <w:t xml:space="preserve">t</w:t>
      </w:r>
      <w:r>
        <w:rPr>
          <w:rFonts w:ascii="宋体" w:hAnsi="宋体" w:cs="宋体" w:eastAsia="宋体" w:cstheme="minorBidi"/>
        </w:rPr>
        <w:t xml:space="preserve">,</w:t>
      </w:r>
      <w:r w:rsidR="001852F3">
        <w:rPr>
          <w:rFonts w:ascii="宋体" w:hAnsi="宋体" w:cs="宋体" w:eastAsia="宋体" w:cstheme="minorBidi"/>
        </w:rPr>
        <w:t xml:space="preserve"> </w:t>
      </w:r>
      <w:r w:rsidR="001852F3">
        <w:rPr>
          <w:rFonts w:ascii="宋体" w:hAnsi="宋体" w:cs="宋体" w:eastAsia="宋体" w:cstheme="minorBidi"/>
        </w:rPr>
        <w:t xml:space="preserve">x</w:t>
      </w:r>
      <w:r>
        <w:rPr>
          <w:rFonts w:ascii="Times New Roman" w:hAnsi="Times New Roman" w:cs="Times New Roman" w:eastAsia="宋体" w:cstheme="minorBidi"/>
          <w:i/>
        </w:rPr>
        <w:t>t</w:t>
      </w:r>
      <w:r>
        <w:rPr>
          <w:rFonts w:ascii="宋体" w:hAnsi="宋体" w:cs="宋体" w:eastAsia="宋体" w:cstheme="minorBidi"/>
        </w:rPr>
        <w:t>）</w:t>
      </w:r>
      <w:r>
        <w:rPr>
          <w:rFonts w:ascii="宋体" w:hAnsi="宋体" w:cs="宋体" w:eastAsia="宋体" w:cstheme="minorBidi"/>
          <w:kern w:val="2"/>
          <w:rFonts w:ascii="宋体" w:hAnsi="宋体" w:cs="宋体" w:eastAsia="宋体" w:cstheme="minorBidi"/>
          <w:spacing w:val="2"/>
          <w:position w:val="-6"/>
          <w:sz w:val="24"/>
        </w:rPr>
        <w:t>(</w:t>
      </w:r>
      <w:r>
        <w:rPr>
          <w:rFonts w:ascii="Times New Roman" w:hAnsi="Times New Roman" w:cs="Times New Roman" w:eastAsia="宋体" w:cstheme="minorBidi"/>
        </w:rPr>
        <w:t>5-20</w:t>
      </w:r>
      <w:r>
        <w:rPr>
          <w:rFonts w:ascii="宋体" w:hAnsi="宋体" w:cs="宋体" w:eastAsia="宋体" w:cstheme="minorBidi"/>
          <w:kern w:val="2"/>
          <w:rFonts w:ascii="宋体" w:hAnsi="宋体" w:cs="宋体" w:eastAsia="宋体" w:cstheme="minorBidi"/>
          <w:spacing w:val="2"/>
          <w:position w:val="-6"/>
          <w:sz w:val="24"/>
        </w:rPr>
        <w:t>)</w:t>
      </w:r>
    </w:p>
    <w:p w:rsidR="0018722C">
      <w:spacing w:beforeLines="0" w:before="0" w:afterLines="0" w:after="0" w:line="440" w:lineRule="auto"/>
      <w:pPr>
        <w:sectPr w:rsidR="00556256">
          <w:type w:val="continuous"/>
          <w:pgSz w:w="11910" w:h="16840"/>
          <w:pgMar w:top="1600" w:bottom="280" w:left="1540" w:right="1460"/>
          <w:cols w:num="4" w:equalWidth="0">
            <w:col w:w="1603" w:space="40"/>
            <w:col w:w="2087" w:space="40"/>
            <w:col w:w="1960" w:space="40"/>
            <w:col w:w="3140"/>
          </w:cols>
        </w:sectPr>
        <w:topLinePunct/>
      </w:pPr>
    </w:p>
    <w:p w:rsidR="0018722C">
      <w:pPr>
        <w:topLinePunct/>
      </w:pPr>
      <w:r>
        <w:t>实质上，</w:t>
      </w:r>
      <w:r>
        <w:rPr>
          <w:rFonts w:ascii="Times New Roman" w:hAnsi="Times New Roman" w:cs="Times New Roman" w:eastAsia="宋体"/>
        </w:rPr>
        <w:t>Malmquist</w:t>
      </w:r>
      <w:r>
        <w:t>生产率指数分析的是两个时期间决策单位生产率的变化</w:t>
      </w:r>
      <w:r/>
      <w:r>
        <w:t>情况，是一种静态的分析</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136</w:t>
      </w:r>
      <w:r>
        <w:rPr>
          <w:rFonts w:ascii="Times New Roman" w:hAnsi="Times New Roman" w:cs="Times New Roman" w:eastAsia="宋体"/>
          <w:vertAlign w:val="superscript"/>
        </w:rPr>
        <w:t>]</w:t>
      </w:r>
      <w:r>
        <w:t>。与其他计量方法相比该方法的优势是不需要事先</w:t>
      </w:r>
      <w:r/>
      <w:r>
        <w:t>构建具体的生产函数模型和设立具体的行为目标。</w:t>
      </w:r>
    </w:p>
    <w:p w:rsidR="0018722C">
      <w:pPr>
        <w:pStyle w:val="Heading2"/>
        <w:topLinePunct/>
        <w:ind w:left="171" w:hangingChars="171" w:hanging="171"/>
      </w:pPr>
      <w:bookmarkStart w:id="172836" w:name="_Toc686172836"/>
      <w:bookmarkStart w:name="_TOC_250017" w:id="103"/>
      <w:bookmarkStart w:name="5.2 数据来源与预处理 " w:id="104"/>
      <w:r/>
      <w:r>
        <w:t>5.2</w:t>
      </w:r>
      <w:r>
        <w:t xml:space="preserve"> </w:t>
      </w:r>
      <w:r>
        <w:t>数据来源与预处理</w:t>
      </w:r>
      <w:bookmarkEnd w:id="103"/>
      <w:r/>
      <w:bookmarkEnd w:id="172836"/>
    </w:p>
    <w:p w:rsidR="0018722C">
      <w:pPr>
        <w:topLinePunct/>
      </w:pPr>
      <w:r>
        <w:t>进行建筑业经济增长效率测算时，指标数据的选取决定了研究结果的准确性，</w:t>
      </w:r>
      <w:r/>
      <w:r>
        <w:t>根据前人的研究成果，结合本文研究的特点，具体指标选取及数据处理如下。</w:t>
      </w:r>
    </w:p>
    <w:p w:rsidR="0018722C">
      <w:pPr>
        <w:pStyle w:val="Heading3"/>
        <w:topLinePunct/>
        <w:ind w:left="200" w:hangingChars="200" w:hanging="200"/>
      </w:pPr>
      <w:bookmarkStart w:id="172837" w:name="_Toc686172837"/>
      <w:bookmarkStart w:name="_TOC_250016" w:id="105"/>
      <w:r>
        <w:t>5.2.1</w:t>
      </w:r>
      <w:r>
        <w:t xml:space="preserve"> </w:t>
      </w:r>
      <w:r>
        <w:t>数据来源</w:t>
      </w:r>
      <w:bookmarkEnd w:id="105"/>
      <w:r/>
      <w:bookmarkEnd w:id="172837"/>
    </w:p>
    <w:p w:rsidR="0018722C">
      <w:pPr>
        <w:topLinePunct/>
      </w:pPr>
      <w:r>
        <w:t>考虑到数据的可得性和准确性，本文研究对象为我国</w:t>
      </w:r>
      <w:r>
        <w:rPr>
          <w:rFonts w:ascii="Times New Roman" w:hAnsi="Times New Roman" w:cs="Times New Roman" w:eastAsia="宋体"/>
        </w:rPr>
        <w:t>30</w:t>
      </w:r>
      <w:r>
        <w:t>个省、直辖市</w:t>
      </w:r>
      <w:r>
        <w:t>（</w:t>
      </w:r>
      <w:r>
        <w:t>由</w:t>
      </w:r>
      <w:r/>
      <w:r>
        <w:t>于数据缺失原因，不包括西藏</w:t>
      </w:r>
      <w:r>
        <w:t>）</w:t>
      </w:r>
      <w:r/>
      <w:r>
        <w:rPr>
          <w:rFonts w:ascii="Times New Roman" w:hAnsi="Times New Roman" w:cs="Times New Roman" w:eastAsia="宋体"/>
        </w:rPr>
        <w:t>2003-2010</w:t>
      </w:r>
      <w:r>
        <w:t>年</w:t>
      </w:r>
      <w:r/>
      <w:r>
        <w:rPr>
          <w:rFonts w:ascii="Times New Roman" w:hAnsi="Times New Roman" w:cs="Times New Roman" w:eastAsia="宋体"/>
        </w:rPr>
        <w:t>240</w:t>
      </w:r>
      <w:r>
        <w:t>个面板数据。数据来源于</w:t>
      </w:r>
      <w:r/>
      <w:r>
        <w:rPr>
          <w:rFonts w:ascii="Times New Roman" w:hAnsi="Times New Roman" w:cs="Times New Roman" w:eastAsia="宋体"/>
        </w:rPr>
        <w:t>2004-2011</w:t>
      </w:r>
      <w:r>
        <w:t>年《中国统计年鉴》、《中国建筑统计年鉴》、《中国环境统计年鉴》及</w:t>
      </w:r>
      <w:r/>
      <w:r>
        <w:t>各省统计年鉴。</w:t>
      </w:r>
    </w:p>
    <w:p w:rsidR="0018722C">
      <w:pPr>
        <w:pStyle w:val="Heading3"/>
        <w:topLinePunct/>
        <w:ind w:left="200" w:hangingChars="200" w:hanging="200"/>
      </w:pPr>
      <w:bookmarkStart w:id="172838" w:name="_Toc686172838"/>
      <w:bookmarkStart w:name="_TOC_250015" w:id="106"/>
      <w:r>
        <w:t>5.2.2</w:t>
      </w:r>
      <w:r>
        <w:t xml:space="preserve"> </w:t>
      </w:r>
      <w:r>
        <w:t>指标的选取与数据的处理</w:t>
      </w:r>
      <w:bookmarkEnd w:id="106"/>
      <w:r/>
      <w:bookmarkEnd w:id="172838"/>
    </w:p>
    <w:p w:rsidR="0018722C">
      <w:pPr>
        <w:topLinePunct/>
      </w:pPr>
      <w:r>
        <w:t>在进行环境规制下建筑业经济增长效率测算时，测算的变量主要有产出指</w:t>
      </w:r>
      <w:r/>
      <w:r>
        <w:t>标和投入指标两类。</w:t>
      </w:r>
    </w:p>
    <w:p w:rsidR="0018722C">
      <w:pPr>
        <w:pStyle w:val="4"/>
        <w:topLinePunct/>
        <w:ind w:left="200" w:hangingChars="200" w:hanging="200"/>
      </w:pPr>
      <w:r>
        <w:t>5.2.2.1</w:t>
      </w:r>
      <w:r>
        <w:t xml:space="preserve"> </w:t>
      </w:r>
      <w:r>
        <w:t>产出指标的选择及处理</w:t>
      </w:r>
    </w:p>
    <w:p w:rsidR="0018722C">
      <w:pPr>
        <w:topLinePunct/>
      </w:pPr>
      <w:r>
        <w:t>在产出指标的选择上，目前学者的争议比较大。参考现有文献，本文选择</w:t>
      </w:r>
      <w:r/>
      <w:r>
        <w:t>建筑业总产值、建筑业的利税总额、建筑业面积作为产出指标</w:t>
      </w:r>
      <w:r>
        <w:rPr>
          <w:vertAlign w:val="superscript"/>
          /&gt;
        </w:rPr>
        <w:t>[</w:t>
      </w:r>
      <w:r>
        <w:rPr>
          <w:vertAlign w:val="superscript"/>
          /&gt;
        </w:rPr>
        <w:t xml:space="preserve">137-138</w:t>
      </w:r>
      <w:r>
        <w:rPr>
          <w:vertAlign w:val="superscript"/>
          /&gt;
        </w:rPr>
        <w:t>]</w:t>
      </w:r>
      <w:r>
        <w:t>。</w:t>
      </w:r>
    </w:p>
    <w:p w:rsidR="0018722C">
      <w:pPr>
        <w:topLinePunct/>
      </w:pPr>
      <w:r>
        <w:t>（</w:t>
      </w:r>
      <w:r>
        <w:rPr>
          <w:rFonts w:ascii="Times New Roman" w:hAnsi="Times New Roman" w:cs="Times New Roman" w:eastAsia="宋体"/>
        </w:rPr>
        <w:t>1</w:t>
      </w:r>
      <w:r>
        <w:t>）</w:t>
      </w:r>
      <w:r>
        <w:t>建筑业的总产值。此项输出指标属于经济指标，表示各地区建筑业当</w:t>
      </w:r>
      <w:r/>
      <w:r>
        <w:t>年带来的经济效益。关于输出指标，大部分学者选择总产值，也有一部分学者</w:t>
      </w:r>
      <w:r/>
      <w:r>
        <w:t>选择增加值。当进行宏观经济研究时，选择建筑业总产值能够很好地反映在一</w:t>
      </w:r>
      <w:r/>
      <w:r>
        <w:t>定时期内，该区域建筑业的生产经营活动取得的最终成果和发展规模。</w:t>
      </w:r>
    </w:p>
    <w:p w:rsidR="0018722C">
      <w:pPr>
        <w:topLinePunct/>
      </w:pPr>
      <w:r>
        <w:t>（</w:t>
      </w:r>
      <w:r>
        <w:rPr>
          <w:rFonts w:ascii="Times New Roman" w:hAnsi="Times New Roman" w:cs="Times New Roman" w:eastAsia="宋体"/>
        </w:rPr>
        <w:t>2</w:t>
      </w:r>
      <w:r>
        <w:t>）</w:t>
      </w:r>
      <w:r>
        <w:t>建筑业企业的利税总额。此项输出指标属于经济指标，能够从利税收</w:t>
      </w:r>
      <w:r/>
      <w:r>
        <w:t>入的角度描述建筑业为社会带来的经济效益。</w:t>
      </w:r>
    </w:p>
    <w:p w:rsidR="0018722C">
      <w:pPr>
        <w:topLinePunct/>
      </w:pPr>
      <w:r>
        <w:t>（</w:t>
      </w:r>
      <w:r>
        <w:rPr>
          <w:rFonts w:ascii="Times New Roman" w:hAnsi="Times New Roman" w:cs="Times New Roman" w:eastAsia="宋体"/>
        </w:rPr>
        <w:t>3</w:t>
      </w:r>
      <w:r>
        <w:t>）</w:t>
      </w:r>
      <w:r>
        <w:t>建筑业房屋建筑面积。此项数据由当年在建面积和已竣工面积综合加</w:t>
      </w:r>
      <w:r/>
      <w:r>
        <w:t>总得来。此输出指标能够从实物角度说明建筑业当年带来的社会效益。</w:t>
      </w:r>
    </w:p>
    <w:p w:rsidR="0018722C">
      <w:pPr>
        <w:pStyle w:val="4"/>
        <w:topLinePunct/>
        <w:ind w:left="200" w:hangingChars="200" w:hanging="200"/>
      </w:pPr>
      <w:r>
        <w:t>5.2.2.2</w:t>
      </w:r>
      <w:r>
        <w:t xml:space="preserve"> </w:t>
      </w:r>
      <w:r>
        <w:t>投入指标的选择及处理</w:t>
      </w:r>
    </w:p>
    <w:p w:rsidR="0018722C">
      <w:pPr>
        <w:topLinePunct/>
      </w:pPr>
      <w:r>
        <w:t>在投入指标的选择上，参考现有文献，选择固定资本、劳动成本、能源、</w:t>
      </w:r>
      <w:r/>
      <w:r>
        <w:t>环境污染治理投资、技术装备作为投入指标</w:t>
      </w:r>
      <w:r>
        <w:rPr>
          <w:vertAlign w:val="superscript"/>
          /&gt;
        </w:rPr>
        <w:t>[</w:t>
      </w:r>
      <w:r>
        <w:rPr>
          <w:vertAlign w:val="superscript"/>
          /&gt;
        </w:rPr>
        <w:t xml:space="preserve">137-138</w:t>
      </w:r>
      <w:r>
        <w:rPr>
          <w:vertAlign w:val="superscript"/>
          /&gt;
        </w:rPr>
        <w:t>]</w:t>
      </w:r>
      <w:r>
        <w:t>。具体分析如下：</w:t>
      </w:r>
    </w:p>
    <w:p w:rsidR="0018722C">
      <w:pPr>
        <w:topLinePunct/>
      </w:pPr>
      <w:r>
        <w:t>（</w:t>
      </w:r>
      <w:r>
        <w:rPr>
          <w:rFonts w:ascii="Times New Roman" w:hAnsi="Times New Roman" w:cs="Times New Roman" w:eastAsia="宋体"/>
        </w:rPr>
        <w:t>1</w:t>
      </w:r>
      <w:r>
        <w:t>）</w:t>
      </w:r>
      <w:r>
        <w:rPr>
          <w:rFonts w:ascii="黑体" w:hAnsi="黑体" w:cs="黑体" w:eastAsia="黑体"/>
        </w:rPr>
        <w:t>固定资本投入</w:t>
      </w:r>
      <w:r>
        <w:t>固定资产是建筑业年度物质财富的积累和下一期建</w:t>
      </w:r>
      <w:r/>
      <w:r>
        <w:t>筑业生产经营的物质财富基础</w:t>
      </w:r>
      <w:r>
        <w:rPr>
          <w:vertAlign w:val="superscript"/>
          /&gt;
        </w:rPr>
        <w:t>[</w:t>
      </w:r>
      <w:r>
        <w:rPr>
          <w:rFonts w:ascii="Times New Roman" w:hAnsi="Times New Roman" w:cs="Times New Roman" w:eastAsia="宋体"/>
          <w:vertAlign w:val="superscript"/>
          <w:position w:val="11"/>
        </w:rPr>
        <w:t xml:space="preserve">139</w:t>
      </w:r>
      <w:r>
        <w:rPr>
          <w:vertAlign w:val="superscript"/>
          /&gt;
        </w:rPr>
        <w:t>]</w:t>
      </w:r>
      <w:r>
        <w:t>。目前大部分学者研究资本投入用固定资产额</w:t>
      </w:r>
      <w:r/>
      <w:r>
        <w:t>代替，本文同样采用建筑业固定资产总额这个指标。</w:t>
      </w:r>
    </w:p>
    <w:p w:rsidR="0018722C">
      <w:pPr>
        <w:topLinePunct/>
      </w:pPr>
      <w:r>
        <w:t>（</w:t>
      </w:r>
      <w:r>
        <w:rPr>
          <w:rFonts w:ascii="Times New Roman" w:hAnsi="Times New Roman" w:cs="Times New Roman" w:eastAsia="宋体"/>
        </w:rPr>
        <w:t>2</w:t>
      </w:r>
      <w:r>
        <w:t>）</w:t>
      </w:r>
      <w:r>
        <w:rPr>
          <w:rFonts w:ascii="黑体" w:hAnsi="黑体" w:cs="黑体" w:eastAsia="黑体"/>
        </w:rPr>
        <w:t>劳动成本投入</w:t>
      </w:r>
      <w:r>
        <w:t>对于劳动成本投入指标，大部分学者采用从业人员</w:t>
      </w:r>
      <w:r/>
      <w:r>
        <w:t>总数来表示，也有部分学者采用从业人员平均工资来表示。本文根据丹尼森所</w:t>
      </w:r>
      <w:r/>
      <w:r>
        <w:t>提出的人力资本测量方法，采用劳动者报酬代替劳动成本投入，即建筑业的就</w:t>
      </w:r>
      <w:r/>
      <w:r>
        <w:t>业人员平均工资。此输入指标从人均成本投入的角度对建筑业的劳动成本投入</w:t>
      </w:r>
      <w:r/>
      <w:r>
        <w:t>进行描述。一方面，能够准确反映劳动的强度变化和劳动的质量变化对劳动投</w:t>
      </w:r>
      <w:r/>
      <w:r>
        <w:t>入量的影响；另一方面，为避免我国不充分就业带来的对劳动投入量的高估</w:t>
      </w:r>
      <w:r>
        <w:rPr>
          <w:vertAlign w:val="superscript"/>
          /&gt;
        </w:rPr>
        <w:t>[</w:t>
      </w:r>
      <w:r>
        <w:rPr>
          <w:rFonts w:ascii="Times New Roman" w:hAnsi="Times New Roman" w:cs="Times New Roman" w:eastAsia="宋体"/>
          <w:vertAlign w:val="superscript"/>
          <w:position w:val="11"/>
        </w:rPr>
        <w:t xml:space="preserve">140</w:t>
      </w:r>
      <w:r>
        <w:rPr>
          <w:vertAlign w:val="superscript"/>
          /&gt;
        </w:rPr>
        <w:t>]</w:t>
      </w:r>
      <w:r>
        <w:t>。</w:t>
      </w:r>
    </w:p>
    <w:p w:rsidR="0018722C">
      <w:pPr>
        <w:topLinePunct/>
      </w:pPr>
      <w:r>
        <w:t>（</w:t>
      </w:r>
      <w:r>
        <w:rPr>
          <w:rFonts w:ascii="Times New Roman" w:hAnsi="Times New Roman" w:cs="Times New Roman" w:eastAsia="Times New Roman"/>
        </w:rPr>
        <w:t>3</w:t>
      </w:r>
      <w:r>
        <w:t>）</w:t>
      </w:r>
      <w:r>
        <w:rPr>
          <w:rFonts w:ascii="黑体" w:hAnsi="黑体" w:cs="黑体" w:eastAsia="黑体"/>
        </w:rPr>
        <w:t>能源投入</w:t>
      </w:r>
      <w:r>
        <w:t>建筑业一直以来都是能源消耗大户，普遍存在高投入、</w:t>
      </w:r>
      <w:r/>
      <w:r>
        <w:t>高耗能和高排放的现象，建筑业经济增长离不开能源的投入。因此，将能源作</w:t>
      </w:r>
      <w:r/>
      <w:r/>
      <w:r>
        <w:t>为投入指标。根据现有统计资料，从数据的可得性和准确性的角度考虑，采用</w:t>
      </w:r>
      <w:r/>
      <w:r/>
      <w:r>
        <w:t>该区域的建筑业终端能源消耗总量来表示建筑业能源总投入量。</w:t>
      </w:r>
      <w:r/>
    </w:p>
    <w:p w:rsidR="0018722C">
      <w:pPr>
        <w:topLinePunct/>
      </w:pPr>
      <w:r>
        <w:t>（</w:t>
      </w:r>
      <w:r>
        <w:rPr>
          <w:rFonts w:ascii="Times New Roman" w:hAnsi="Times New Roman" w:cs="Times New Roman" w:eastAsia="Times New Roman"/>
        </w:rPr>
        <w:t>4</w:t>
      </w:r>
      <w:r>
        <w:t>）</w:t>
      </w:r>
      <w:r>
        <w:rPr>
          <w:rFonts w:ascii="黑体" w:hAnsi="黑体" w:cs="黑体" w:eastAsia="黑体"/>
        </w:rPr>
        <w:t>环境污染治理投入</w:t>
      </w:r>
      <w:r>
        <w:t>此指标主要考查环境污染治理成本对建筑业经</w:t>
      </w:r>
      <w:r/>
      <w:r>
        <w:t>济增长效率的影响。目前我国没有专门对建筑业的环境污染治理费用进行统计，</w:t>
      </w:r>
      <w:r/>
      <w:r/>
      <w:r>
        <w:t>因此，建筑业环境污染治理投资的数据缺失。本文采用建筑业所在地区的单位</w:t>
      </w:r>
      <w:r/>
      <w:r/>
      <w:r>
        <w:rPr>
          <w:rFonts w:ascii="Times New Roman" w:hAnsi="Times New Roman" w:cs="Times New Roman" w:eastAsia="Times New Roman"/>
        </w:rPr>
        <w:t>GDP</w:t>
      </w:r>
      <w:r>
        <w:t>环境治理费用作为该区域建筑业环境治理的平均单位成本，目的在于研究</w:t>
      </w:r>
      <w:r/>
      <w:r/>
      <w:r>
        <w:t>存在环境规制的前提下，建筑业的经济增长效率如何。</w:t>
      </w:r>
      <w:r/>
    </w:p>
    <w:p w:rsidR="0018722C">
      <w:pPr>
        <w:topLinePunct/>
      </w:pPr>
      <w:r>
        <w:t>（</w:t>
      </w:r>
      <w:r>
        <w:rPr>
          <w:rFonts w:ascii="Times New Roman" w:hAnsi="Times New Roman" w:cs="Times New Roman" w:eastAsia="Times New Roman"/>
        </w:rPr>
        <w:t>5</w:t>
      </w:r>
      <w:r>
        <w:t>）</w:t>
      </w:r>
      <w:r>
        <w:rPr>
          <w:rFonts w:ascii="黑体" w:hAnsi="黑体" w:cs="黑体" w:eastAsia="黑体"/>
        </w:rPr>
        <w:t>技术装备投入</w:t>
      </w:r>
      <w:r>
        <w:t>此指标反映了建筑业技术装备投入的水平。本文采</w:t>
      </w:r>
      <w:r/>
      <w:r>
        <w:t>用建筑业技术装备率作为投入指标，体现了建筑业技术进步的状况。</w:t>
      </w:r>
      <w:r/>
    </w:p>
    <w:p w:rsidR="0018722C">
      <w:pPr>
        <w:pStyle w:val="Heading2"/>
        <w:topLinePunct/>
        <w:ind w:left="171" w:hangingChars="171" w:hanging="171"/>
      </w:pPr>
      <w:bookmarkStart w:id="172839" w:name="_Toc686172839"/>
      <w:bookmarkStart w:name="_TOC_250014" w:id="107"/>
      <w:bookmarkStart w:name="5.3 基于DEA的建筑业综合技术效率评价 " w:id="108"/>
      <w:r/>
      <w:r>
        <w:t>5.3</w:t>
      </w:r>
      <w:r>
        <w:t xml:space="preserve"> </w:t>
      </w:r>
      <w:r>
        <w:t>基于</w:t>
      </w:r>
      <w:r/>
      <w:r>
        <w:t>DEA</w:t>
      </w:r>
      <w:r/>
      <w:r>
        <w:t>的建筑业综合技术效率评价</w:t>
      </w:r>
      <w:bookmarkEnd w:id="107"/>
      <w:r/>
      <w:bookmarkEnd w:id="172839"/>
    </w:p>
    <w:p w:rsidR="0018722C">
      <w:pPr>
        <w:topLinePunct/>
      </w:pPr>
      <w:r>
        <w:t>为了深入研究环境规制的存在对建筑业经济增长效率的影响，在考虑环境</w:t>
      </w:r>
      <w:r/>
      <w:r>
        <w:t>治理投入和不考虑环境治理投入两种情况下，分别对建筑业综合技术效率的实</w:t>
      </w:r>
      <w:r/>
      <w:r>
        <w:t>际状况进行实证检验及对比分析。</w:t>
      </w:r>
    </w:p>
    <w:p w:rsidR="0018722C">
      <w:pPr>
        <w:pStyle w:val="Heading3"/>
        <w:topLinePunct/>
        <w:ind w:left="200" w:hangingChars="200" w:hanging="200"/>
      </w:pPr>
      <w:bookmarkStart w:id="172840" w:name="_Toc686172840"/>
      <w:bookmarkStart w:name="_TOC_250013" w:id="109"/>
      <w:r>
        <w:t>5.3.1</w:t>
      </w:r>
      <w:r>
        <w:t xml:space="preserve"> </w:t>
      </w:r>
      <w:r>
        <w:t>考虑环境规制的建筑业综合技术效率</w:t>
      </w:r>
      <w:bookmarkEnd w:id="109"/>
      <w:r/>
      <w:bookmarkEnd w:id="172840"/>
    </w:p>
    <w:p w:rsidR="0018722C">
      <w:pPr>
        <w:topLinePunct/>
      </w:pPr>
      <w:r>
        <w:t>本文利用</w:t>
      </w:r>
      <w:r>
        <w:rPr>
          <w:rFonts w:ascii="Times New Roman" w:hAnsi="Times New Roman" w:cs="Times New Roman" w:eastAsia="宋体"/>
        </w:rPr>
        <w:t>DEAP2.1</w:t>
      </w:r>
      <w:r>
        <w:t>软件进行分析计算，分别应用</w:t>
      </w:r>
      <w:r>
        <w:rPr>
          <w:rFonts w:ascii="Times New Roman" w:hAnsi="Times New Roman" w:cs="Times New Roman" w:eastAsia="宋体"/>
        </w:rPr>
        <w:t>DEA</w:t>
      </w:r>
      <w:r>
        <w:t>投入导向的</w:t>
      </w:r>
      <w:r>
        <w:rPr>
          <w:rFonts w:ascii="Times New Roman" w:hAnsi="Times New Roman" w:cs="Times New Roman" w:eastAsia="宋体"/>
        </w:rPr>
        <w:t>CCR</w:t>
      </w:r>
      <w:r>
        <w:t>模型</w:t>
      </w:r>
      <w:r/>
      <w:r>
        <w:t>和</w:t>
      </w:r>
      <w:r>
        <w:rPr>
          <w:rFonts w:ascii="Times New Roman" w:hAnsi="Times New Roman" w:cs="Times New Roman" w:eastAsia="宋体"/>
        </w:rPr>
        <w:t>BCC</w:t>
      </w:r>
      <w:r>
        <w:t>模型计算综合技术效率、纯技术效率和规模效率。并从环境规制强度</w:t>
      </w:r>
      <w:r>
        <w:t>大</w:t>
      </w:r>
    </w:p>
    <w:p w:rsidR="0018722C">
      <w:pPr>
        <w:topLinePunct/>
      </w:pPr>
      <w:r>
        <w:t>小和区域经济发展角度，运用算数平均法分别对高规制区域、低规制区域、东</w:t>
      </w:r>
      <w:r/>
      <w:r>
        <w:t>中西部地区的相关指标进行计算，计算结果见</w:t>
      </w:r>
      <w:r>
        <w:t>表</w:t>
      </w:r>
      <w:r>
        <w:rPr>
          <w:rFonts w:ascii="Times New Roman" w:hAnsi="Times New Roman" w:cs="Times New Roman" w:eastAsia="宋体"/>
        </w:rPr>
        <w:t>5-1</w:t>
      </w:r>
      <w:r>
        <w:t>。</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5-1  </w:t>
      </w:r>
      <w:r>
        <w:rPr>
          <w:rFonts w:ascii="宋体" w:hAnsi="宋体" w:cs="宋体" w:eastAsia="宋体" w:cstheme="minorBidi"/>
        </w:rPr>
        <w:t>环境规制下各地区建筑业综合技术效率及其分解</w:t>
      </w:r>
      <w:r>
        <w:rPr>
          <w:rFonts w:ascii="宋体" w:hAnsi="宋体" w:cs="宋体" w:eastAsia="宋体" w:cstheme="minorBidi"/>
        </w:rPr>
        <w:t>（</w:t>
      </w:r>
      <w:r>
        <w:rPr>
          <w:rFonts w:ascii="Times New Roman" w:hAnsi="Times New Roman" w:cs="Times New Roman" w:eastAsia="Times New Roman" w:cstheme="minorBidi"/>
        </w:rPr>
        <w:t>2003-2010</w:t>
      </w:r>
      <w:r>
        <w:rPr>
          <w:rFonts w:ascii="宋体" w:hAnsi="宋体" w:cs="宋体" w:eastAsia="宋体" w:cstheme="minorBidi"/>
        </w:rPr>
        <w:t>年</w:t>
      </w:r>
      <w:r>
        <w:rPr>
          <w:rFonts w:ascii="宋体" w:hAnsi="宋体" w:cs="宋体" w:eastAsia="宋体" w:cstheme="minorBidi"/>
        </w:rPr>
        <w:t>）</w:t>
      </w:r>
    </w:p>
    <w:p w:rsidR="0018722C">
      <w:pPr>
        <w:pStyle w:val="cw23"/>
        <w:topLinePunct/>
      </w:pPr>
      <w:r>
        <w:t>Table </w:t>
      </w:r>
      <w:r>
        <w:t>5-1 </w:t>
      </w:r>
      <w:r>
        <w:t>Synthesis technology efficiency </w:t>
      </w:r>
      <w:r>
        <w:t>of </w:t>
      </w:r>
      <w:r>
        <w:t>construction industry considering</w:t>
      </w:r>
      <w:r>
        <w:t> </w:t>
      </w:r>
      <w:r>
        <w:t>environmental</w:t>
      </w:r>
      <w:r>
        <w:t> </w:t>
      </w:r>
      <w:r>
        <w:t>regulation</w:t>
      </w:r>
      <w:r>
        <w:t> </w:t>
      </w:r>
      <w:r>
        <w:t>(</w:t>
      </w:r>
      <w:r>
        <w:t xml:space="preserve">2003-2010</w:t>
      </w:r>
      <w:r>
        <w:t>)</w:t>
      </w:r>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367"/>
        <w:gridCol w:w="2184"/>
        <w:gridCol w:w="1895"/>
        <w:gridCol w:w="1545"/>
        <w:gridCol w:w="1781"/>
      </w:tblGrid>
      <w:tr>
        <w:trPr>
          <w:tblHeader/>
        </w:trPr>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t>综合技术效率</w:t>
            </w:r>
            <w:r>
              <w:t>(</w:t>
            </w:r>
            <w:r>
              <w:t xml:space="preserve">crste</w:t>
            </w:r>
            <w:r>
              <w:t>)</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纯技术效率</w:t>
            </w:r>
            <w:r>
              <w:t>(</w:t>
            </w:r>
            <w:r>
              <w:t xml:space="preserve">vrste</w:t>
            </w:r>
            <w:r>
              <w:t>)</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规模效率</w:t>
            </w:r>
            <w:r>
              <w:t>(</w:t>
            </w:r>
            <w:r>
              <w:t xml:space="preserve">scale</w:t>
            </w:r>
            <w:r>
              <w:t>)</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综合技术效率排名</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广东</w:t>
            </w:r>
          </w:p>
        </w:tc>
        <w:tc>
          <w:tcPr>
            <w:tcW w:w="1245" w:type="pct"/>
            <w:vAlign w:val="center"/>
          </w:tcPr>
          <w:p w:rsidR="0018722C">
            <w:pPr>
              <w:pStyle w:val="affff9"/>
              <w:topLinePunct/>
              <w:ind w:leftChars="0" w:left="0" w:rightChars="0" w:right="0" w:firstLineChars="0" w:firstLine="0"/>
              <w:spacing w:line="240" w:lineRule="atLeast"/>
            </w:pPr>
            <w:r>
              <w:t>1</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1</w:t>
            </w:r>
          </w:p>
        </w:tc>
        <w:tc>
          <w:tcPr>
            <w:tcW w:w="1015" w:type="pct"/>
            <w:vAlign w:val="center"/>
          </w:tcPr>
          <w:p w:rsidR="0018722C">
            <w:pPr>
              <w:pStyle w:val="affff9"/>
              <w:topLinePunct/>
              <w:ind w:leftChars="0" w:left="0" w:rightChars="0" w:right="0" w:firstLineChars="0" w:firstLine="0"/>
              <w:spacing w:line="240" w:lineRule="atLeast"/>
            </w:pPr>
            <w:r>
              <w:t>1</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浙江</w:t>
            </w:r>
          </w:p>
        </w:tc>
        <w:tc>
          <w:tcPr>
            <w:tcW w:w="1245" w:type="pct"/>
            <w:vAlign w:val="center"/>
          </w:tcPr>
          <w:p w:rsidR="0018722C">
            <w:pPr>
              <w:pStyle w:val="affff9"/>
              <w:topLinePunct/>
              <w:ind w:leftChars="0" w:left="0" w:rightChars="0" w:right="0" w:firstLineChars="0" w:firstLine="0"/>
              <w:spacing w:line="240" w:lineRule="atLeast"/>
            </w:pPr>
            <w:r>
              <w:t>1</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1</w:t>
            </w:r>
          </w:p>
        </w:tc>
        <w:tc>
          <w:tcPr>
            <w:tcW w:w="1015" w:type="pct"/>
            <w:vAlign w:val="center"/>
          </w:tcPr>
          <w:p w:rsidR="0018722C">
            <w:pPr>
              <w:pStyle w:val="affff9"/>
              <w:topLinePunct/>
              <w:ind w:leftChars="0" w:left="0" w:rightChars="0" w:right="0" w:firstLineChars="0" w:firstLine="0"/>
              <w:spacing w:line="240" w:lineRule="atLeast"/>
            </w:pPr>
            <w:r>
              <w:t>1</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江苏</w:t>
            </w:r>
          </w:p>
        </w:tc>
        <w:tc>
          <w:tcPr>
            <w:tcW w:w="1245" w:type="pct"/>
            <w:vAlign w:val="center"/>
          </w:tcPr>
          <w:p w:rsidR="0018722C">
            <w:pPr>
              <w:pStyle w:val="affff9"/>
              <w:topLinePunct/>
              <w:ind w:leftChars="0" w:left="0" w:rightChars="0" w:right="0" w:firstLineChars="0" w:firstLine="0"/>
              <w:spacing w:line="240" w:lineRule="atLeast"/>
            </w:pPr>
            <w:r>
              <w:t>1</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1</w:t>
            </w:r>
          </w:p>
        </w:tc>
        <w:tc>
          <w:tcPr>
            <w:tcW w:w="1015" w:type="pct"/>
            <w:vAlign w:val="center"/>
          </w:tcPr>
          <w:p w:rsidR="0018722C">
            <w:pPr>
              <w:pStyle w:val="affff9"/>
              <w:topLinePunct/>
              <w:ind w:leftChars="0" w:left="0" w:rightChars="0" w:right="0" w:firstLineChars="0" w:firstLine="0"/>
              <w:spacing w:line="240" w:lineRule="atLeast"/>
            </w:pPr>
            <w:r>
              <w:t>1</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山东</w:t>
            </w:r>
          </w:p>
        </w:tc>
        <w:tc>
          <w:tcPr>
            <w:tcW w:w="1245" w:type="pct"/>
            <w:vAlign w:val="center"/>
          </w:tcPr>
          <w:p w:rsidR="0018722C">
            <w:pPr>
              <w:pStyle w:val="affff9"/>
              <w:topLinePunct/>
              <w:ind w:leftChars="0" w:left="0" w:rightChars="0" w:right="0" w:firstLineChars="0" w:firstLine="0"/>
              <w:spacing w:line="240" w:lineRule="atLeast"/>
            </w:pPr>
            <w:r>
              <w:t>0.815</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0.815</w:t>
            </w:r>
          </w:p>
        </w:tc>
        <w:tc>
          <w:tcPr>
            <w:tcW w:w="1015" w:type="pct"/>
            <w:vAlign w:val="center"/>
          </w:tcPr>
          <w:p w:rsidR="0018722C">
            <w:pPr>
              <w:pStyle w:val="affff9"/>
              <w:topLinePunct/>
              <w:ind w:leftChars="0" w:left="0" w:rightChars="0" w:right="0" w:firstLineChars="0" w:firstLine="0"/>
              <w:spacing w:line="240" w:lineRule="atLeast"/>
            </w:pPr>
            <w:r>
              <w:t>4</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湖南</w:t>
            </w:r>
          </w:p>
        </w:tc>
        <w:tc>
          <w:tcPr>
            <w:tcW w:w="1245" w:type="pct"/>
            <w:vAlign w:val="center"/>
          </w:tcPr>
          <w:p w:rsidR="0018722C">
            <w:pPr>
              <w:pStyle w:val="affff9"/>
              <w:topLinePunct/>
              <w:ind w:leftChars="0" w:left="0" w:rightChars="0" w:right="0" w:firstLineChars="0" w:firstLine="0"/>
              <w:spacing w:line="240" w:lineRule="atLeast"/>
            </w:pPr>
            <w:r>
              <w:t>0.778</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0.778</w:t>
            </w:r>
          </w:p>
        </w:tc>
        <w:tc>
          <w:tcPr>
            <w:tcW w:w="1015" w:type="pct"/>
            <w:vAlign w:val="center"/>
          </w:tcPr>
          <w:p w:rsidR="0018722C">
            <w:pPr>
              <w:pStyle w:val="affff9"/>
              <w:topLinePunct/>
              <w:ind w:leftChars="0" w:left="0" w:rightChars="0" w:right="0" w:firstLineChars="0" w:firstLine="0"/>
              <w:spacing w:line="240" w:lineRule="atLeast"/>
            </w:pPr>
            <w:r>
              <w:t>5</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湖北</w:t>
            </w:r>
          </w:p>
        </w:tc>
        <w:tc>
          <w:tcPr>
            <w:tcW w:w="1245" w:type="pct"/>
            <w:vAlign w:val="center"/>
          </w:tcPr>
          <w:p w:rsidR="0018722C">
            <w:pPr>
              <w:pStyle w:val="affff9"/>
              <w:topLinePunct/>
              <w:ind w:leftChars="0" w:left="0" w:rightChars="0" w:right="0" w:firstLineChars="0" w:firstLine="0"/>
              <w:spacing w:line="240" w:lineRule="atLeast"/>
            </w:pPr>
            <w:r>
              <w:t>0.768</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0.768</w:t>
            </w:r>
          </w:p>
        </w:tc>
        <w:tc>
          <w:tcPr>
            <w:tcW w:w="1015" w:type="pct"/>
            <w:vAlign w:val="center"/>
          </w:tcPr>
          <w:p w:rsidR="0018722C">
            <w:pPr>
              <w:pStyle w:val="affff9"/>
              <w:topLinePunct/>
              <w:ind w:leftChars="0" w:left="0" w:rightChars="0" w:right="0" w:firstLineChars="0" w:firstLine="0"/>
              <w:spacing w:line="240" w:lineRule="atLeast"/>
            </w:pPr>
            <w:r>
              <w:t>6</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重庆</w:t>
            </w:r>
          </w:p>
        </w:tc>
        <w:tc>
          <w:tcPr>
            <w:tcW w:w="1245" w:type="pct"/>
            <w:vAlign w:val="center"/>
          </w:tcPr>
          <w:p w:rsidR="0018722C">
            <w:pPr>
              <w:pStyle w:val="affff9"/>
              <w:topLinePunct/>
              <w:ind w:leftChars="0" w:left="0" w:rightChars="0" w:right="0" w:firstLineChars="0" w:firstLine="0"/>
              <w:spacing w:line="240" w:lineRule="atLeast"/>
            </w:pPr>
            <w:r>
              <w:t>0.749</w:t>
            </w:r>
          </w:p>
        </w:tc>
        <w:tc>
          <w:tcPr>
            <w:tcW w:w="1080" w:type="pct"/>
            <w:vAlign w:val="center"/>
          </w:tcPr>
          <w:p w:rsidR="0018722C">
            <w:pPr>
              <w:pStyle w:val="affff9"/>
              <w:topLinePunct/>
              <w:ind w:leftChars="0" w:left="0" w:rightChars="0" w:right="0" w:firstLineChars="0" w:firstLine="0"/>
              <w:spacing w:line="240" w:lineRule="atLeast"/>
            </w:pPr>
            <w:r>
              <w:t>0.949</w:t>
            </w:r>
          </w:p>
        </w:tc>
        <w:tc>
          <w:tcPr>
            <w:tcW w:w="881" w:type="pct"/>
            <w:vAlign w:val="center"/>
          </w:tcPr>
          <w:p w:rsidR="0018722C">
            <w:pPr>
              <w:pStyle w:val="affff9"/>
              <w:topLinePunct/>
              <w:ind w:leftChars="0" w:left="0" w:rightChars="0" w:right="0" w:firstLineChars="0" w:firstLine="0"/>
              <w:spacing w:line="240" w:lineRule="atLeast"/>
            </w:pPr>
            <w:r>
              <w:t>0.79</w:t>
            </w:r>
          </w:p>
        </w:tc>
        <w:tc>
          <w:tcPr>
            <w:tcW w:w="1015" w:type="pct"/>
            <w:vAlign w:val="center"/>
          </w:tcPr>
          <w:p w:rsidR="0018722C">
            <w:pPr>
              <w:pStyle w:val="affff9"/>
              <w:topLinePunct/>
              <w:ind w:leftChars="0" w:left="0" w:rightChars="0" w:right="0" w:firstLineChars="0" w:firstLine="0"/>
              <w:spacing w:line="240" w:lineRule="atLeast"/>
            </w:pPr>
            <w:r>
              <w:t>7</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江西</w:t>
            </w:r>
          </w:p>
        </w:tc>
        <w:tc>
          <w:tcPr>
            <w:tcW w:w="1245" w:type="pct"/>
            <w:vAlign w:val="center"/>
          </w:tcPr>
          <w:p w:rsidR="0018722C">
            <w:pPr>
              <w:pStyle w:val="affff9"/>
              <w:topLinePunct/>
              <w:ind w:leftChars="0" w:left="0" w:rightChars="0" w:right="0" w:firstLineChars="0" w:firstLine="0"/>
              <w:spacing w:line="240" w:lineRule="atLeast"/>
            </w:pPr>
            <w:r>
              <w:t>0.728</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0.728</w:t>
            </w:r>
          </w:p>
        </w:tc>
        <w:tc>
          <w:tcPr>
            <w:tcW w:w="1015" w:type="pct"/>
            <w:vAlign w:val="center"/>
          </w:tcPr>
          <w:p w:rsidR="0018722C">
            <w:pPr>
              <w:pStyle w:val="affff9"/>
              <w:topLinePunct/>
              <w:ind w:leftChars="0" w:left="0" w:rightChars="0" w:right="0" w:firstLineChars="0" w:firstLine="0"/>
              <w:spacing w:line="240" w:lineRule="atLeast"/>
            </w:pPr>
            <w:r>
              <w:t>8</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四川</w:t>
            </w:r>
          </w:p>
        </w:tc>
        <w:tc>
          <w:tcPr>
            <w:tcW w:w="1245" w:type="pct"/>
            <w:vAlign w:val="center"/>
          </w:tcPr>
          <w:p w:rsidR="0018722C">
            <w:pPr>
              <w:pStyle w:val="affff9"/>
              <w:topLinePunct/>
              <w:ind w:leftChars="0" w:left="0" w:rightChars="0" w:right="0" w:firstLineChars="0" w:firstLine="0"/>
              <w:spacing w:line="240" w:lineRule="atLeast"/>
            </w:pPr>
            <w:r>
              <w:t>0.718</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0.718</w:t>
            </w:r>
          </w:p>
        </w:tc>
        <w:tc>
          <w:tcPr>
            <w:tcW w:w="1015" w:type="pct"/>
            <w:vAlign w:val="center"/>
          </w:tcPr>
          <w:p w:rsidR="0018722C">
            <w:pPr>
              <w:pStyle w:val="affff9"/>
              <w:topLinePunct/>
              <w:ind w:leftChars="0" w:left="0" w:rightChars="0" w:right="0" w:firstLineChars="0" w:firstLine="0"/>
              <w:spacing w:line="240" w:lineRule="atLeast"/>
            </w:pPr>
            <w:r>
              <w:t>9</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黑龙江</w:t>
            </w:r>
          </w:p>
        </w:tc>
        <w:tc>
          <w:tcPr>
            <w:tcW w:w="1245" w:type="pct"/>
            <w:vAlign w:val="center"/>
          </w:tcPr>
          <w:p w:rsidR="0018722C">
            <w:pPr>
              <w:pStyle w:val="affff9"/>
              <w:topLinePunct/>
              <w:ind w:leftChars="0" w:left="0" w:rightChars="0" w:right="0" w:firstLineChars="0" w:firstLine="0"/>
              <w:spacing w:line="240" w:lineRule="atLeast"/>
            </w:pPr>
            <w:r>
              <w:t>0.7</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0.7</w:t>
            </w:r>
          </w:p>
        </w:tc>
        <w:tc>
          <w:tcPr>
            <w:tcW w:w="1015" w:type="pct"/>
            <w:vAlign w:val="center"/>
          </w:tcPr>
          <w:p w:rsidR="0018722C">
            <w:pPr>
              <w:pStyle w:val="affff9"/>
              <w:topLinePunct/>
              <w:ind w:leftChars="0" w:left="0" w:rightChars="0" w:right="0" w:firstLineChars="0" w:firstLine="0"/>
              <w:spacing w:line="240" w:lineRule="atLeast"/>
            </w:pPr>
            <w:r>
              <w:t>10</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上海</w:t>
            </w:r>
          </w:p>
        </w:tc>
        <w:tc>
          <w:tcPr>
            <w:tcW w:w="1245" w:type="pct"/>
            <w:vAlign w:val="center"/>
          </w:tcPr>
          <w:p w:rsidR="0018722C">
            <w:pPr>
              <w:pStyle w:val="affff9"/>
              <w:topLinePunct/>
              <w:ind w:leftChars="0" w:left="0" w:rightChars="0" w:right="0" w:firstLineChars="0" w:firstLine="0"/>
              <w:spacing w:line="240" w:lineRule="atLeast"/>
            </w:pPr>
            <w:r>
              <w:t>0.677</w:t>
            </w:r>
          </w:p>
        </w:tc>
        <w:tc>
          <w:tcPr>
            <w:tcW w:w="1080" w:type="pct"/>
            <w:vAlign w:val="center"/>
          </w:tcPr>
          <w:p w:rsidR="0018722C">
            <w:pPr>
              <w:pStyle w:val="affff9"/>
              <w:topLinePunct/>
              <w:ind w:leftChars="0" w:left="0" w:rightChars="0" w:right="0" w:firstLineChars="0" w:firstLine="0"/>
              <w:spacing w:line="240" w:lineRule="atLeast"/>
            </w:pPr>
            <w:r>
              <w:t>0.69</w:t>
            </w:r>
          </w:p>
        </w:tc>
        <w:tc>
          <w:tcPr>
            <w:tcW w:w="881" w:type="pct"/>
            <w:vAlign w:val="center"/>
          </w:tcPr>
          <w:p w:rsidR="0018722C">
            <w:pPr>
              <w:pStyle w:val="affff9"/>
              <w:topLinePunct/>
              <w:ind w:leftChars="0" w:left="0" w:rightChars="0" w:right="0" w:firstLineChars="0" w:firstLine="0"/>
              <w:spacing w:line="240" w:lineRule="atLeast"/>
            </w:pPr>
            <w:r>
              <w:t>0.982</w:t>
            </w:r>
          </w:p>
        </w:tc>
        <w:tc>
          <w:tcPr>
            <w:tcW w:w="1015" w:type="pct"/>
            <w:vAlign w:val="center"/>
          </w:tcPr>
          <w:p w:rsidR="0018722C">
            <w:pPr>
              <w:pStyle w:val="affff9"/>
              <w:topLinePunct/>
              <w:ind w:leftChars="0" w:left="0" w:rightChars="0" w:right="0" w:firstLineChars="0" w:firstLine="0"/>
              <w:spacing w:line="240" w:lineRule="atLeast"/>
            </w:pPr>
            <w:r>
              <w:t>11</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北京</w:t>
            </w:r>
          </w:p>
        </w:tc>
        <w:tc>
          <w:tcPr>
            <w:tcW w:w="1245" w:type="pct"/>
            <w:vAlign w:val="center"/>
          </w:tcPr>
          <w:p w:rsidR="0018722C">
            <w:pPr>
              <w:pStyle w:val="affff9"/>
              <w:topLinePunct/>
              <w:ind w:leftChars="0" w:left="0" w:rightChars="0" w:right="0" w:firstLineChars="0" w:firstLine="0"/>
              <w:spacing w:line="240" w:lineRule="atLeast"/>
            </w:pPr>
            <w:r>
              <w:t>0.634</w:t>
            </w:r>
          </w:p>
        </w:tc>
        <w:tc>
          <w:tcPr>
            <w:tcW w:w="1080" w:type="pct"/>
            <w:vAlign w:val="center"/>
          </w:tcPr>
          <w:p w:rsidR="0018722C">
            <w:pPr>
              <w:pStyle w:val="affff9"/>
              <w:topLinePunct/>
              <w:ind w:leftChars="0" w:left="0" w:rightChars="0" w:right="0" w:firstLineChars="0" w:firstLine="0"/>
              <w:spacing w:line="240" w:lineRule="atLeast"/>
            </w:pPr>
            <w:r>
              <w:t>0.649</w:t>
            </w:r>
          </w:p>
        </w:tc>
        <w:tc>
          <w:tcPr>
            <w:tcW w:w="881" w:type="pct"/>
            <w:vAlign w:val="center"/>
          </w:tcPr>
          <w:p w:rsidR="0018722C">
            <w:pPr>
              <w:pStyle w:val="affff9"/>
              <w:topLinePunct/>
              <w:ind w:leftChars="0" w:left="0" w:rightChars="0" w:right="0" w:firstLineChars="0" w:firstLine="0"/>
              <w:spacing w:line="240" w:lineRule="atLeast"/>
            </w:pPr>
            <w:r>
              <w:t>0.977</w:t>
            </w:r>
          </w:p>
        </w:tc>
        <w:tc>
          <w:tcPr>
            <w:tcW w:w="1015" w:type="pct"/>
            <w:vAlign w:val="center"/>
          </w:tcPr>
          <w:p w:rsidR="0018722C">
            <w:pPr>
              <w:pStyle w:val="affff9"/>
              <w:topLinePunct/>
              <w:ind w:leftChars="0" w:left="0" w:rightChars="0" w:right="0" w:firstLineChars="0" w:firstLine="0"/>
              <w:spacing w:line="240" w:lineRule="atLeast"/>
            </w:pPr>
            <w:r>
              <w:t>12</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安徽</w:t>
            </w:r>
          </w:p>
        </w:tc>
        <w:tc>
          <w:tcPr>
            <w:tcW w:w="1245" w:type="pct"/>
            <w:vAlign w:val="center"/>
          </w:tcPr>
          <w:p w:rsidR="0018722C">
            <w:pPr>
              <w:pStyle w:val="affff9"/>
              <w:topLinePunct/>
              <w:ind w:leftChars="0" w:left="0" w:rightChars="0" w:right="0" w:firstLineChars="0" w:firstLine="0"/>
              <w:spacing w:line="240" w:lineRule="atLeast"/>
            </w:pPr>
            <w:r>
              <w:t>0.533</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0.533</w:t>
            </w:r>
          </w:p>
        </w:tc>
        <w:tc>
          <w:tcPr>
            <w:tcW w:w="1015" w:type="pct"/>
            <w:vAlign w:val="center"/>
          </w:tcPr>
          <w:p w:rsidR="0018722C">
            <w:pPr>
              <w:pStyle w:val="affff9"/>
              <w:topLinePunct/>
              <w:ind w:leftChars="0" w:left="0" w:rightChars="0" w:right="0" w:firstLineChars="0" w:firstLine="0"/>
              <w:spacing w:line="240" w:lineRule="atLeast"/>
            </w:pPr>
            <w:r>
              <w:t>13</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福建</w:t>
            </w:r>
          </w:p>
        </w:tc>
        <w:tc>
          <w:tcPr>
            <w:tcW w:w="1245" w:type="pct"/>
            <w:vAlign w:val="center"/>
          </w:tcPr>
          <w:p w:rsidR="0018722C">
            <w:pPr>
              <w:pStyle w:val="affff9"/>
              <w:topLinePunct/>
              <w:ind w:leftChars="0" w:left="0" w:rightChars="0" w:right="0" w:firstLineChars="0" w:firstLine="0"/>
              <w:spacing w:line="240" w:lineRule="atLeast"/>
            </w:pPr>
            <w:r>
              <w:t>0.531</w:t>
            </w:r>
          </w:p>
        </w:tc>
        <w:tc>
          <w:tcPr>
            <w:tcW w:w="1080" w:type="pct"/>
            <w:vAlign w:val="center"/>
          </w:tcPr>
          <w:p w:rsidR="0018722C">
            <w:pPr>
              <w:pStyle w:val="affff9"/>
              <w:topLinePunct/>
              <w:ind w:leftChars="0" w:left="0" w:rightChars="0" w:right="0" w:firstLineChars="0" w:firstLine="0"/>
              <w:spacing w:line="240" w:lineRule="atLeast"/>
            </w:pPr>
            <w:r>
              <w:t>0.794</w:t>
            </w:r>
          </w:p>
        </w:tc>
        <w:tc>
          <w:tcPr>
            <w:tcW w:w="881" w:type="pct"/>
            <w:vAlign w:val="center"/>
          </w:tcPr>
          <w:p w:rsidR="0018722C">
            <w:pPr>
              <w:pStyle w:val="affff9"/>
              <w:topLinePunct/>
              <w:ind w:leftChars="0" w:left="0" w:rightChars="0" w:right="0" w:firstLineChars="0" w:firstLine="0"/>
              <w:spacing w:line="240" w:lineRule="atLeast"/>
            </w:pPr>
            <w:r>
              <w:t>0.669</w:t>
            </w:r>
          </w:p>
        </w:tc>
        <w:tc>
          <w:tcPr>
            <w:tcW w:w="1015" w:type="pct"/>
            <w:vAlign w:val="center"/>
          </w:tcPr>
          <w:p w:rsidR="0018722C">
            <w:pPr>
              <w:pStyle w:val="affff9"/>
              <w:topLinePunct/>
              <w:ind w:leftChars="0" w:left="0" w:rightChars="0" w:right="0" w:firstLineChars="0" w:firstLine="0"/>
              <w:spacing w:line="240" w:lineRule="atLeast"/>
            </w:pPr>
            <w:r>
              <w:t>14</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辽宁</w:t>
            </w:r>
          </w:p>
        </w:tc>
        <w:tc>
          <w:tcPr>
            <w:tcW w:w="1245" w:type="pct"/>
            <w:vAlign w:val="center"/>
          </w:tcPr>
          <w:p w:rsidR="0018722C">
            <w:pPr>
              <w:pStyle w:val="affff9"/>
              <w:topLinePunct/>
              <w:ind w:leftChars="0" w:left="0" w:rightChars="0" w:right="0" w:firstLineChars="0" w:firstLine="0"/>
              <w:spacing w:line="240" w:lineRule="atLeast"/>
            </w:pPr>
            <w:r>
              <w:t>0.513</w:t>
            </w:r>
          </w:p>
        </w:tc>
        <w:tc>
          <w:tcPr>
            <w:tcW w:w="1080" w:type="pct"/>
            <w:vAlign w:val="center"/>
          </w:tcPr>
          <w:p w:rsidR="0018722C">
            <w:pPr>
              <w:pStyle w:val="affff9"/>
              <w:topLinePunct/>
              <w:ind w:leftChars="0" w:left="0" w:rightChars="0" w:right="0" w:firstLineChars="0" w:firstLine="0"/>
              <w:spacing w:line="240" w:lineRule="atLeast"/>
            </w:pPr>
            <w:r>
              <w:t>0.835</w:t>
            </w:r>
          </w:p>
        </w:tc>
        <w:tc>
          <w:tcPr>
            <w:tcW w:w="881" w:type="pct"/>
            <w:vAlign w:val="center"/>
          </w:tcPr>
          <w:p w:rsidR="0018722C">
            <w:pPr>
              <w:pStyle w:val="affff9"/>
              <w:topLinePunct/>
              <w:ind w:leftChars="0" w:left="0" w:rightChars="0" w:right="0" w:firstLineChars="0" w:firstLine="0"/>
              <w:spacing w:line="240" w:lineRule="atLeast"/>
            </w:pPr>
            <w:r>
              <w:t>0.614</w:t>
            </w:r>
          </w:p>
        </w:tc>
        <w:tc>
          <w:tcPr>
            <w:tcW w:w="1015" w:type="pct"/>
            <w:vAlign w:val="center"/>
          </w:tcPr>
          <w:p w:rsidR="0018722C">
            <w:pPr>
              <w:pStyle w:val="affff9"/>
              <w:topLinePunct/>
              <w:ind w:leftChars="0" w:left="0" w:rightChars="0" w:right="0" w:firstLineChars="0" w:firstLine="0"/>
              <w:spacing w:line="240" w:lineRule="atLeast"/>
            </w:pPr>
            <w:r>
              <w:t>15</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河北</w:t>
            </w:r>
          </w:p>
        </w:tc>
        <w:tc>
          <w:tcPr>
            <w:tcW w:w="1245" w:type="pct"/>
            <w:vAlign w:val="center"/>
          </w:tcPr>
          <w:p w:rsidR="0018722C">
            <w:pPr>
              <w:pStyle w:val="affff9"/>
              <w:topLinePunct/>
              <w:ind w:leftChars="0" w:left="0" w:rightChars="0" w:right="0" w:firstLineChars="0" w:firstLine="0"/>
              <w:spacing w:line="240" w:lineRule="atLeast"/>
            </w:pPr>
            <w:r>
              <w:t>0.468</w:t>
            </w:r>
          </w:p>
        </w:tc>
        <w:tc>
          <w:tcPr>
            <w:tcW w:w="1080" w:type="pct"/>
            <w:vAlign w:val="center"/>
          </w:tcPr>
          <w:p w:rsidR="0018722C">
            <w:pPr>
              <w:pStyle w:val="affff9"/>
              <w:topLinePunct/>
              <w:ind w:leftChars="0" w:left="0" w:rightChars="0" w:right="0" w:firstLineChars="0" w:firstLine="0"/>
              <w:spacing w:line="240" w:lineRule="atLeast"/>
            </w:pPr>
            <w:r>
              <w:t>0.862</w:t>
            </w:r>
          </w:p>
        </w:tc>
        <w:tc>
          <w:tcPr>
            <w:tcW w:w="881" w:type="pct"/>
            <w:vAlign w:val="center"/>
          </w:tcPr>
          <w:p w:rsidR="0018722C">
            <w:pPr>
              <w:pStyle w:val="affff9"/>
              <w:topLinePunct/>
              <w:ind w:leftChars="0" w:left="0" w:rightChars="0" w:right="0" w:firstLineChars="0" w:firstLine="0"/>
              <w:spacing w:line="240" w:lineRule="atLeast"/>
            </w:pPr>
            <w:r>
              <w:t>0.543</w:t>
            </w:r>
          </w:p>
        </w:tc>
        <w:tc>
          <w:tcPr>
            <w:tcW w:w="1015" w:type="pct"/>
            <w:vAlign w:val="center"/>
          </w:tcPr>
          <w:p w:rsidR="0018722C">
            <w:pPr>
              <w:pStyle w:val="affff9"/>
              <w:topLinePunct/>
              <w:ind w:leftChars="0" w:left="0" w:rightChars="0" w:right="0" w:firstLineChars="0" w:firstLine="0"/>
              <w:spacing w:line="240" w:lineRule="atLeast"/>
            </w:pPr>
            <w:r>
              <w:t>16</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天津</w:t>
            </w:r>
          </w:p>
        </w:tc>
        <w:tc>
          <w:tcPr>
            <w:tcW w:w="1245" w:type="pct"/>
            <w:vAlign w:val="center"/>
          </w:tcPr>
          <w:p w:rsidR="0018722C">
            <w:pPr>
              <w:pStyle w:val="affff9"/>
              <w:topLinePunct/>
              <w:ind w:leftChars="0" w:left="0" w:rightChars="0" w:right="0" w:firstLineChars="0" w:firstLine="0"/>
              <w:spacing w:line="240" w:lineRule="atLeast"/>
            </w:pPr>
            <w:r>
              <w:t>0.46</w:t>
            </w:r>
          </w:p>
        </w:tc>
        <w:tc>
          <w:tcPr>
            <w:tcW w:w="1080" w:type="pct"/>
            <w:vAlign w:val="center"/>
          </w:tcPr>
          <w:p w:rsidR="0018722C">
            <w:pPr>
              <w:pStyle w:val="affff9"/>
              <w:topLinePunct/>
              <w:ind w:leftChars="0" w:left="0" w:rightChars="0" w:right="0" w:firstLineChars="0" w:firstLine="0"/>
              <w:spacing w:line="240" w:lineRule="atLeast"/>
            </w:pPr>
            <w:r>
              <w:t>0.495</w:t>
            </w:r>
          </w:p>
        </w:tc>
        <w:tc>
          <w:tcPr>
            <w:tcW w:w="881" w:type="pct"/>
            <w:vAlign w:val="center"/>
          </w:tcPr>
          <w:p w:rsidR="0018722C">
            <w:pPr>
              <w:pStyle w:val="affff9"/>
              <w:topLinePunct/>
              <w:ind w:leftChars="0" w:left="0" w:rightChars="0" w:right="0" w:firstLineChars="0" w:firstLine="0"/>
              <w:spacing w:line="240" w:lineRule="atLeast"/>
            </w:pPr>
            <w:r>
              <w:t>0.929</w:t>
            </w:r>
          </w:p>
        </w:tc>
        <w:tc>
          <w:tcPr>
            <w:tcW w:w="1015" w:type="pct"/>
            <w:vAlign w:val="center"/>
          </w:tcPr>
          <w:p w:rsidR="0018722C">
            <w:pPr>
              <w:pStyle w:val="affff9"/>
              <w:topLinePunct/>
              <w:ind w:leftChars="0" w:left="0" w:rightChars="0" w:right="0" w:firstLineChars="0" w:firstLine="0"/>
              <w:spacing w:line="240" w:lineRule="atLeast"/>
            </w:pPr>
            <w:r>
              <w:t>17</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河南</w:t>
            </w:r>
          </w:p>
        </w:tc>
        <w:tc>
          <w:tcPr>
            <w:tcW w:w="1245" w:type="pct"/>
            <w:vAlign w:val="center"/>
          </w:tcPr>
          <w:p w:rsidR="0018722C">
            <w:pPr>
              <w:pStyle w:val="affff9"/>
              <w:topLinePunct/>
              <w:ind w:leftChars="0" w:left="0" w:rightChars="0" w:right="0" w:firstLineChars="0" w:firstLine="0"/>
              <w:spacing w:line="240" w:lineRule="atLeast"/>
            </w:pPr>
            <w:r>
              <w:t>0.45</w:t>
            </w:r>
          </w:p>
        </w:tc>
        <w:tc>
          <w:tcPr>
            <w:tcW w:w="1080" w:type="pct"/>
            <w:vAlign w:val="center"/>
          </w:tcPr>
          <w:p w:rsidR="0018722C">
            <w:pPr>
              <w:pStyle w:val="affff9"/>
              <w:topLinePunct/>
              <w:ind w:leftChars="0" w:left="0" w:rightChars="0" w:right="0" w:firstLineChars="0" w:firstLine="0"/>
              <w:spacing w:line="240" w:lineRule="atLeast"/>
            </w:pPr>
            <w:r>
              <w:t>0.691</w:t>
            </w:r>
          </w:p>
        </w:tc>
        <w:tc>
          <w:tcPr>
            <w:tcW w:w="881" w:type="pct"/>
            <w:vAlign w:val="center"/>
          </w:tcPr>
          <w:p w:rsidR="0018722C">
            <w:pPr>
              <w:pStyle w:val="affff9"/>
              <w:topLinePunct/>
              <w:ind w:leftChars="0" w:left="0" w:rightChars="0" w:right="0" w:firstLineChars="0" w:firstLine="0"/>
              <w:spacing w:line="240" w:lineRule="atLeast"/>
            </w:pPr>
            <w:r>
              <w:t>0.65</w:t>
            </w:r>
          </w:p>
        </w:tc>
        <w:tc>
          <w:tcPr>
            <w:tcW w:w="1015" w:type="pct"/>
            <w:vAlign w:val="center"/>
          </w:tcPr>
          <w:p w:rsidR="0018722C">
            <w:pPr>
              <w:pStyle w:val="affff9"/>
              <w:topLinePunct/>
              <w:ind w:leftChars="0" w:left="0" w:rightChars="0" w:right="0" w:firstLineChars="0" w:firstLine="0"/>
              <w:spacing w:line="240" w:lineRule="atLeast"/>
            </w:pPr>
            <w:r>
              <w:t>18</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新疆</w:t>
            </w:r>
          </w:p>
        </w:tc>
        <w:tc>
          <w:tcPr>
            <w:tcW w:w="1245" w:type="pct"/>
            <w:vAlign w:val="center"/>
          </w:tcPr>
          <w:p w:rsidR="0018722C">
            <w:pPr>
              <w:pStyle w:val="affff9"/>
              <w:topLinePunct/>
              <w:ind w:leftChars="0" w:left="0" w:rightChars="0" w:right="0" w:firstLineChars="0" w:firstLine="0"/>
              <w:spacing w:line="240" w:lineRule="atLeast"/>
            </w:pPr>
            <w:r>
              <w:t>0.431</w:t>
            </w:r>
          </w:p>
        </w:tc>
        <w:tc>
          <w:tcPr>
            <w:tcW w:w="1080" w:type="pct"/>
            <w:vAlign w:val="center"/>
          </w:tcPr>
          <w:p w:rsidR="0018722C">
            <w:pPr>
              <w:pStyle w:val="affff9"/>
              <w:topLinePunct/>
              <w:ind w:leftChars="0" w:left="0" w:rightChars="0" w:right="0" w:firstLineChars="0" w:firstLine="0"/>
              <w:spacing w:line="240" w:lineRule="atLeast"/>
            </w:pPr>
            <w:r>
              <w:t>0.495</w:t>
            </w:r>
          </w:p>
        </w:tc>
        <w:tc>
          <w:tcPr>
            <w:tcW w:w="881" w:type="pct"/>
            <w:vAlign w:val="center"/>
          </w:tcPr>
          <w:p w:rsidR="0018722C">
            <w:pPr>
              <w:pStyle w:val="affff9"/>
              <w:topLinePunct/>
              <w:ind w:leftChars="0" w:left="0" w:rightChars="0" w:right="0" w:firstLineChars="0" w:firstLine="0"/>
              <w:spacing w:line="240" w:lineRule="atLeast"/>
            </w:pPr>
            <w:r>
              <w:t>0.871</w:t>
            </w:r>
          </w:p>
        </w:tc>
        <w:tc>
          <w:tcPr>
            <w:tcW w:w="1015" w:type="pct"/>
            <w:vAlign w:val="center"/>
          </w:tcPr>
          <w:p w:rsidR="0018722C">
            <w:pPr>
              <w:pStyle w:val="affff9"/>
              <w:topLinePunct/>
              <w:ind w:leftChars="0" w:left="0" w:rightChars="0" w:right="0" w:firstLineChars="0" w:firstLine="0"/>
              <w:spacing w:line="240" w:lineRule="atLeast"/>
            </w:pPr>
            <w:r>
              <w:t>19</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内蒙古</w:t>
            </w:r>
          </w:p>
        </w:tc>
        <w:tc>
          <w:tcPr>
            <w:tcW w:w="1245" w:type="pct"/>
            <w:vAlign w:val="center"/>
          </w:tcPr>
          <w:p w:rsidR="0018722C">
            <w:pPr>
              <w:pStyle w:val="affff9"/>
              <w:topLinePunct/>
              <w:ind w:leftChars="0" w:left="0" w:rightChars="0" w:right="0" w:firstLineChars="0" w:firstLine="0"/>
              <w:spacing w:line="240" w:lineRule="atLeast"/>
            </w:pPr>
            <w:r>
              <w:t>0.411</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0.411</w:t>
            </w:r>
          </w:p>
        </w:tc>
        <w:tc>
          <w:tcPr>
            <w:tcW w:w="1015" w:type="pct"/>
            <w:vAlign w:val="center"/>
          </w:tcPr>
          <w:p w:rsidR="0018722C">
            <w:pPr>
              <w:pStyle w:val="affff9"/>
              <w:topLinePunct/>
              <w:ind w:leftChars="0" w:left="0" w:rightChars="0" w:right="0" w:firstLineChars="0" w:firstLine="0"/>
              <w:spacing w:line="240" w:lineRule="atLeast"/>
            </w:pPr>
            <w:r>
              <w:t>20</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陕西</w:t>
            </w:r>
          </w:p>
        </w:tc>
        <w:tc>
          <w:tcPr>
            <w:tcW w:w="1245" w:type="pct"/>
            <w:vAlign w:val="center"/>
          </w:tcPr>
          <w:p w:rsidR="0018722C">
            <w:pPr>
              <w:pStyle w:val="affff9"/>
              <w:topLinePunct/>
              <w:ind w:leftChars="0" w:left="0" w:rightChars="0" w:right="0" w:firstLineChars="0" w:firstLine="0"/>
              <w:spacing w:line="240" w:lineRule="atLeast"/>
            </w:pPr>
            <w:r>
              <w:t>0.408</w:t>
            </w:r>
          </w:p>
        </w:tc>
        <w:tc>
          <w:tcPr>
            <w:tcW w:w="1080" w:type="pct"/>
            <w:vAlign w:val="center"/>
          </w:tcPr>
          <w:p w:rsidR="0018722C">
            <w:pPr>
              <w:pStyle w:val="affff9"/>
              <w:topLinePunct/>
              <w:ind w:leftChars="0" w:left="0" w:rightChars="0" w:right="0" w:firstLineChars="0" w:firstLine="0"/>
              <w:spacing w:line="240" w:lineRule="atLeast"/>
            </w:pPr>
            <w:r>
              <w:t>0.563</w:t>
            </w:r>
          </w:p>
        </w:tc>
        <w:tc>
          <w:tcPr>
            <w:tcW w:w="881" w:type="pct"/>
            <w:vAlign w:val="center"/>
          </w:tcPr>
          <w:p w:rsidR="0018722C">
            <w:pPr>
              <w:pStyle w:val="affff9"/>
              <w:topLinePunct/>
              <w:ind w:leftChars="0" w:left="0" w:rightChars="0" w:right="0" w:firstLineChars="0" w:firstLine="0"/>
              <w:spacing w:line="240" w:lineRule="atLeast"/>
            </w:pPr>
            <w:r>
              <w:t>0.726</w:t>
            </w:r>
          </w:p>
        </w:tc>
        <w:tc>
          <w:tcPr>
            <w:tcW w:w="1015" w:type="pct"/>
            <w:vAlign w:val="center"/>
          </w:tcPr>
          <w:p w:rsidR="0018722C">
            <w:pPr>
              <w:pStyle w:val="affff9"/>
              <w:topLinePunct/>
              <w:ind w:leftChars="0" w:left="0" w:rightChars="0" w:right="0" w:firstLineChars="0" w:firstLine="0"/>
              <w:spacing w:line="240" w:lineRule="atLeast"/>
            </w:pPr>
            <w:r>
              <w:t>21</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贵州</w:t>
            </w:r>
          </w:p>
        </w:tc>
        <w:tc>
          <w:tcPr>
            <w:tcW w:w="1245" w:type="pct"/>
            <w:vAlign w:val="center"/>
          </w:tcPr>
          <w:p w:rsidR="0018722C">
            <w:pPr>
              <w:pStyle w:val="affff9"/>
              <w:topLinePunct/>
              <w:ind w:leftChars="0" w:left="0" w:rightChars="0" w:right="0" w:firstLineChars="0" w:firstLine="0"/>
              <w:spacing w:line="240" w:lineRule="atLeast"/>
            </w:pPr>
            <w:r>
              <w:t>0.401</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0.401</w:t>
            </w:r>
          </w:p>
        </w:tc>
        <w:tc>
          <w:tcPr>
            <w:tcW w:w="1015" w:type="pct"/>
            <w:vAlign w:val="center"/>
          </w:tcPr>
          <w:p w:rsidR="0018722C">
            <w:pPr>
              <w:pStyle w:val="affff9"/>
              <w:topLinePunct/>
              <w:ind w:leftChars="0" w:left="0" w:rightChars="0" w:right="0" w:firstLineChars="0" w:firstLine="0"/>
              <w:spacing w:line="240" w:lineRule="atLeast"/>
            </w:pPr>
            <w:r>
              <w:t>22</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吉林</w:t>
            </w:r>
          </w:p>
        </w:tc>
        <w:tc>
          <w:tcPr>
            <w:tcW w:w="1245" w:type="pct"/>
            <w:vAlign w:val="center"/>
          </w:tcPr>
          <w:p w:rsidR="0018722C">
            <w:pPr>
              <w:pStyle w:val="affff9"/>
              <w:topLinePunct/>
              <w:ind w:leftChars="0" w:left="0" w:rightChars="0" w:right="0" w:firstLineChars="0" w:firstLine="0"/>
              <w:spacing w:line="240" w:lineRule="atLeast"/>
            </w:pPr>
            <w:r>
              <w:t>0.378</w:t>
            </w:r>
          </w:p>
        </w:tc>
        <w:tc>
          <w:tcPr>
            <w:tcW w:w="1080" w:type="pct"/>
            <w:vAlign w:val="center"/>
          </w:tcPr>
          <w:p w:rsidR="0018722C">
            <w:pPr>
              <w:pStyle w:val="affff9"/>
              <w:topLinePunct/>
              <w:ind w:leftChars="0" w:left="0" w:rightChars="0" w:right="0" w:firstLineChars="0" w:firstLine="0"/>
              <w:spacing w:line="240" w:lineRule="atLeast"/>
            </w:pPr>
            <w:r>
              <w:t>0.861</w:t>
            </w:r>
          </w:p>
        </w:tc>
        <w:tc>
          <w:tcPr>
            <w:tcW w:w="881" w:type="pct"/>
            <w:vAlign w:val="center"/>
          </w:tcPr>
          <w:p w:rsidR="0018722C">
            <w:pPr>
              <w:pStyle w:val="affff9"/>
              <w:topLinePunct/>
              <w:ind w:leftChars="0" w:left="0" w:rightChars="0" w:right="0" w:firstLineChars="0" w:firstLine="0"/>
              <w:spacing w:line="240" w:lineRule="atLeast"/>
            </w:pPr>
            <w:r>
              <w:t>0.439</w:t>
            </w:r>
          </w:p>
        </w:tc>
        <w:tc>
          <w:tcPr>
            <w:tcW w:w="1015" w:type="pct"/>
            <w:vAlign w:val="center"/>
          </w:tcPr>
          <w:p w:rsidR="0018722C">
            <w:pPr>
              <w:pStyle w:val="affff9"/>
              <w:topLinePunct/>
              <w:ind w:leftChars="0" w:left="0" w:rightChars="0" w:right="0" w:firstLineChars="0" w:firstLine="0"/>
              <w:spacing w:line="240" w:lineRule="atLeast"/>
            </w:pPr>
            <w:r>
              <w:t>23</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云南</w:t>
            </w:r>
          </w:p>
        </w:tc>
        <w:tc>
          <w:tcPr>
            <w:tcW w:w="1245" w:type="pct"/>
            <w:vAlign w:val="center"/>
          </w:tcPr>
          <w:p w:rsidR="0018722C">
            <w:pPr>
              <w:pStyle w:val="affff9"/>
              <w:topLinePunct/>
              <w:ind w:leftChars="0" w:left="0" w:rightChars="0" w:right="0" w:firstLineChars="0" w:firstLine="0"/>
              <w:spacing w:line="240" w:lineRule="atLeast"/>
            </w:pPr>
            <w:r>
              <w:t>0.347</w:t>
            </w:r>
          </w:p>
        </w:tc>
        <w:tc>
          <w:tcPr>
            <w:tcW w:w="1080" w:type="pct"/>
            <w:vAlign w:val="center"/>
          </w:tcPr>
          <w:p w:rsidR="0018722C">
            <w:pPr>
              <w:pStyle w:val="affff9"/>
              <w:topLinePunct/>
              <w:ind w:leftChars="0" w:left="0" w:rightChars="0" w:right="0" w:firstLineChars="0" w:firstLine="0"/>
              <w:spacing w:line="240" w:lineRule="atLeast"/>
            </w:pPr>
            <w:r>
              <w:t>0.496</w:t>
            </w:r>
          </w:p>
        </w:tc>
        <w:tc>
          <w:tcPr>
            <w:tcW w:w="881" w:type="pct"/>
            <w:vAlign w:val="center"/>
          </w:tcPr>
          <w:p w:rsidR="0018722C">
            <w:pPr>
              <w:pStyle w:val="affff9"/>
              <w:topLinePunct/>
              <w:ind w:leftChars="0" w:left="0" w:rightChars="0" w:right="0" w:firstLineChars="0" w:firstLine="0"/>
              <w:spacing w:line="240" w:lineRule="atLeast"/>
            </w:pPr>
            <w:r>
              <w:t>0.698</w:t>
            </w:r>
          </w:p>
        </w:tc>
        <w:tc>
          <w:tcPr>
            <w:tcW w:w="1015" w:type="pct"/>
            <w:vAlign w:val="center"/>
          </w:tcPr>
          <w:p w:rsidR="0018722C">
            <w:pPr>
              <w:pStyle w:val="affff9"/>
              <w:topLinePunct/>
              <w:ind w:leftChars="0" w:left="0" w:rightChars="0" w:right="0" w:firstLineChars="0" w:firstLine="0"/>
              <w:spacing w:line="240" w:lineRule="atLeast"/>
            </w:pPr>
            <w:r>
              <w:t>24</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海南</w:t>
            </w:r>
          </w:p>
        </w:tc>
        <w:tc>
          <w:tcPr>
            <w:tcW w:w="1245" w:type="pct"/>
            <w:vAlign w:val="center"/>
          </w:tcPr>
          <w:p w:rsidR="0018722C">
            <w:pPr>
              <w:pStyle w:val="affff9"/>
              <w:topLinePunct/>
              <w:ind w:leftChars="0" w:left="0" w:rightChars="0" w:right="0" w:firstLineChars="0" w:firstLine="0"/>
              <w:spacing w:line="240" w:lineRule="atLeast"/>
            </w:pPr>
            <w:r>
              <w:t>0.337</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0.337</w:t>
            </w:r>
          </w:p>
        </w:tc>
        <w:tc>
          <w:tcPr>
            <w:tcW w:w="1015" w:type="pct"/>
            <w:vAlign w:val="center"/>
          </w:tcPr>
          <w:p w:rsidR="0018722C">
            <w:pPr>
              <w:pStyle w:val="affff9"/>
              <w:topLinePunct/>
              <w:ind w:leftChars="0" w:left="0" w:rightChars="0" w:right="0" w:firstLineChars="0" w:firstLine="0"/>
              <w:spacing w:line="240" w:lineRule="atLeast"/>
            </w:pPr>
            <w:r>
              <w:t>25</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广西</w:t>
            </w:r>
          </w:p>
        </w:tc>
        <w:tc>
          <w:tcPr>
            <w:tcW w:w="1245" w:type="pct"/>
            <w:vAlign w:val="center"/>
          </w:tcPr>
          <w:p w:rsidR="0018722C">
            <w:pPr>
              <w:pStyle w:val="affff9"/>
              <w:topLinePunct/>
              <w:ind w:leftChars="0" w:left="0" w:rightChars="0" w:right="0" w:firstLineChars="0" w:firstLine="0"/>
              <w:spacing w:line="240" w:lineRule="atLeast"/>
            </w:pPr>
            <w:r>
              <w:t>0.336</w:t>
            </w:r>
          </w:p>
        </w:tc>
        <w:tc>
          <w:tcPr>
            <w:tcW w:w="1080" w:type="pct"/>
            <w:vAlign w:val="center"/>
          </w:tcPr>
          <w:p w:rsidR="0018722C">
            <w:pPr>
              <w:pStyle w:val="affff9"/>
              <w:topLinePunct/>
              <w:ind w:leftChars="0" w:left="0" w:rightChars="0" w:right="0" w:firstLineChars="0" w:firstLine="0"/>
              <w:spacing w:line="240" w:lineRule="atLeast"/>
            </w:pPr>
            <w:r>
              <w:t>0.417</w:t>
            </w:r>
          </w:p>
        </w:tc>
        <w:tc>
          <w:tcPr>
            <w:tcW w:w="881" w:type="pct"/>
            <w:vAlign w:val="center"/>
          </w:tcPr>
          <w:p w:rsidR="0018722C">
            <w:pPr>
              <w:pStyle w:val="affff9"/>
              <w:topLinePunct/>
              <w:ind w:leftChars="0" w:left="0" w:rightChars="0" w:right="0" w:firstLineChars="0" w:firstLine="0"/>
              <w:spacing w:line="240" w:lineRule="atLeast"/>
            </w:pPr>
            <w:r>
              <w:t>0.805</w:t>
            </w:r>
          </w:p>
        </w:tc>
        <w:tc>
          <w:tcPr>
            <w:tcW w:w="1015" w:type="pct"/>
            <w:vAlign w:val="center"/>
          </w:tcPr>
          <w:p w:rsidR="0018722C">
            <w:pPr>
              <w:pStyle w:val="affff9"/>
              <w:topLinePunct/>
              <w:ind w:leftChars="0" w:left="0" w:rightChars="0" w:right="0" w:firstLineChars="0" w:firstLine="0"/>
              <w:spacing w:line="240" w:lineRule="atLeast"/>
            </w:pPr>
            <w:r>
              <w:t>26</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山西</w:t>
            </w:r>
          </w:p>
        </w:tc>
        <w:tc>
          <w:tcPr>
            <w:tcW w:w="1245" w:type="pct"/>
            <w:vAlign w:val="center"/>
          </w:tcPr>
          <w:p w:rsidR="0018722C">
            <w:pPr>
              <w:pStyle w:val="affff9"/>
              <w:topLinePunct/>
              <w:ind w:leftChars="0" w:left="0" w:rightChars="0" w:right="0" w:firstLineChars="0" w:firstLine="0"/>
              <w:spacing w:line="240" w:lineRule="atLeast"/>
            </w:pPr>
            <w:r>
              <w:t>0.323</w:t>
            </w:r>
          </w:p>
        </w:tc>
        <w:tc>
          <w:tcPr>
            <w:tcW w:w="1080" w:type="pct"/>
            <w:vAlign w:val="center"/>
          </w:tcPr>
          <w:p w:rsidR="0018722C">
            <w:pPr>
              <w:pStyle w:val="affff9"/>
              <w:topLinePunct/>
              <w:ind w:leftChars="0" w:left="0" w:rightChars="0" w:right="0" w:firstLineChars="0" w:firstLine="0"/>
              <w:spacing w:line="240" w:lineRule="atLeast"/>
            </w:pPr>
            <w:r>
              <w:t>0.609</w:t>
            </w:r>
          </w:p>
        </w:tc>
        <w:tc>
          <w:tcPr>
            <w:tcW w:w="881" w:type="pct"/>
            <w:vAlign w:val="center"/>
          </w:tcPr>
          <w:p w:rsidR="0018722C">
            <w:pPr>
              <w:pStyle w:val="affff9"/>
              <w:topLinePunct/>
              <w:ind w:leftChars="0" w:left="0" w:rightChars="0" w:right="0" w:firstLineChars="0" w:firstLine="0"/>
              <w:spacing w:line="240" w:lineRule="atLeast"/>
            </w:pPr>
            <w:r>
              <w:t>0.531</w:t>
            </w:r>
          </w:p>
        </w:tc>
        <w:tc>
          <w:tcPr>
            <w:tcW w:w="1015" w:type="pct"/>
            <w:vAlign w:val="center"/>
          </w:tcPr>
          <w:p w:rsidR="0018722C">
            <w:pPr>
              <w:pStyle w:val="affff9"/>
              <w:topLinePunct/>
              <w:ind w:leftChars="0" w:left="0" w:rightChars="0" w:right="0" w:firstLineChars="0" w:firstLine="0"/>
              <w:spacing w:line="240" w:lineRule="atLeast"/>
            </w:pPr>
            <w:r>
              <w:t>27</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宁夏</w:t>
            </w:r>
          </w:p>
        </w:tc>
        <w:tc>
          <w:tcPr>
            <w:tcW w:w="1245" w:type="pct"/>
            <w:vAlign w:val="center"/>
          </w:tcPr>
          <w:p w:rsidR="0018722C">
            <w:pPr>
              <w:pStyle w:val="affff9"/>
              <w:topLinePunct/>
              <w:ind w:leftChars="0" w:left="0" w:rightChars="0" w:right="0" w:firstLineChars="0" w:firstLine="0"/>
              <w:spacing w:line="240" w:lineRule="atLeast"/>
            </w:pPr>
            <w:r>
              <w:t>0.316</w:t>
            </w:r>
          </w:p>
        </w:tc>
        <w:tc>
          <w:tcPr>
            <w:tcW w:w="1080" w:type="pct"/>
            <w:vAlign w:val="center"/>
          </w:tcPr>
          <w:p w:rsidR="0018722C">
            <w:pPr>
              <w:pStyle w:val="affff9"/>
              <w:topLinePunct/>
              <w:ind w:leftChars="0" w:left="0" w:rightChars="0" w:right="0" w:firstLineChars="0" w:firstLine="0"/>
              <w:spacing w:line="240" w:lineRule="atLeast"/>
            </w:pPr>
            <w:r>
              <w:t>1</w:t>
            </w:r>
          </w:p>
        </w:tc>
        <w:tc>
          <w:tcPr>
            <w:tcW w:w="881" w:type="pct"/>
            <w:vAlign w:val="center"/>
          </w:tcPr>
          <w:p w:rsidR="0018722C">
            <w:pPr>
              <w:pStyle w:val="affff9"/>
              <w:topLinePunct/>
              <w:ind w:leftChars="0" w:left="0" w:rightChars="0" w:right="0" w:firstLineChars="0" w:firstLine="0"/>
              <w:spacing w:line="240" w:lineRule="atLeast"/>
            </w:pPr>
            <w:r>
              <w:t>0.316</w:t>
            </w:r>
          </w:p>
        </w:tc>
        <w:tc>
          <w:tcPr>
            <w:tcW w:w="1015" w:type="pct"/>
            <w:vAlign w:val="center"/>
          </w:tcPr>
          <w:p w:rsidR="0018722C">
            <w:pPr>
              <w:pStyle w:val="affff9"/>
              <w:topLinePunct/>
              <w:ind w:leftChars="0" w:left="0" w:rightChars="0" w:right="0" w:firstLineChars="0" w:firstLine="0"/>
              <w:spacing w:line="240" w:lineRule="atLeast"/>
            </w:pPr>
            <w:r>
              <w:t>28</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甘肃</w:t>
            </w:r>
          </w:p>
        </w:tc>
        <w:tc>
          <w:tcPr>
            <w:tcW w:w="1245" w:type="pct"/>
            <w:vAlign w:val="center"/>
          </w:tcPr>
          <w:p w:rsidR="0018722C">
            <w:pPr>
              <w:pStyle w:val="affff9"/>
              <w:topLinePunct/>
              <w:ind w:leftChars="0" w:left="0" w:rightChars="0" w:right="0" w:firstLineChars="0" w:firstLine="0"/>
              <w:spacing w:line="240" w:lineRule="atLeast"/>
            </w:pPr>
            <w:r>
              <w:t>0.295</w:t>
            </w:r>
          </w:p>
        </w:tc>
        <w:tc>
          <w:tcPr>
            <w:tcW w:w="1080" w:type="pct"/>
            <w:vAlign w:val="center"/>
          </w:tcPr>
          <w:p w:rsidR="0018722C">
            <w:pPr>
              <w:pStyle w:val="affff9"/>
              <w:topLinePunct/>
              <w:ind w:leftChars="0" w:left="0" w:rightChars="0" w:right="0" w:firstLineChars="0" w:firstLine="0"/>
              <w:spacing w:line="240" w:lineRule="atLeast"/>
            </w:pPr>
            <w:r>
              <w:t>0.438</w:t>
            </w:r>
          </w:p>
        </w:tc>
        <w:tc>
          <w:tcPr>
            <w:tcW w:w="881" w:type="pct"/>
            <w:vAlign w:val="center"/>
          </w:tcPr>
          <w:p w:rsidR="0018722C">
            <w:pPr>
              <w:pStyle w:val="affff9"/>
              <w:topLinePunct/>
              <w:ind w:leftChars="0" w:left="0" w:rightChars="0" w:right="0" w:firstLineChars="0" w:firstLine="0"/>
              <w:spacing w:line="240" w:lineRule="atLeast"/>
            </w:pPr>
            <w:r>
              <w:t>0.672</w:t>
            </w:r>
          </w:p>
        </w:tc>
        <w:tc>
          <w:tcPr>
            <w:tcW w:w="1015" w:type="pct"/>
            <w:vAlign w:val="center"/>
          </w:tcPr>
          <w:p w:rsidR="0018722C">
            <w:pPr>
              <w:pStyle w:val="affff9"/>
              <w:topLinePunct/>
              <w:ind w:leftChars="0" w:left="0" w:rightChars="0" w:right="0" w:firstLineChars="0" w:firstLine="0"/>
              <w:spacing w:line="240" w:lineRule="atLeast"/>
            </w:pPr>
            <w:r>
              <w:t>29</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青海</w:t>
            </w:r>
          </w:p>
        </w:tc>
        <w:tc>
          <w:tcPr>
            <w:tcW w:w="1245" w:type="pct"/>
            <w:vAlign w:val="center"/>
          </w:tcPr>
          <w:p w:rsidR="0018722C">
            <w:pPr>
              <w:pStyle w:val="affff9"/>
              <w:topLinePunct/>
              <w:ind w:leftChars="0" w:left="0" w:rightChars="0" w:right="0" w:firstLineChars="0" w:firstLine="0"/>
              <w:spacing w:line="240" w:lineRule="atLeast"/>
            </w:pPr>
            <w:r>
              <w:t>0.226</w:t>
            </w:r>
          </w:p>
        </w:tc>
        <w:tc>
          <w:tcPr>
            <w:tcW w:w="1080" w:type="pct"/>
            <w:vAlign w:val="center"/>
          </w:tcPr>
          <w:p w:rsidR="0018722C">
            <w:pPr>
              <w:pStyle w:val="affff9"/>
              <w:topLinePunct/>
              <w:ind w:leftChars="0" w:left="0" w:rightChars="0" w:right="0" w:firstLineChars="0" w:firstLine="0"/>
              <w:spacing w:line="240" w:lineRule="atLeast"/>
            </w:pPr>
            <w:r>
              <w:t>0.343</w:t>
            </w:r>
          </w:p>
        </w:tc>
        <w:tc>
          <w:tcPr>
            <w:tcW w:w="881" w:type="pct"/>
            <w:vAlign w:val="center"/>
          </w:tcPr>
          <w:p w:rsidR="0018722C">
            <w:pPr>
              <w:pStyle w:val="affff9"/>
              <w:topLinePunct/>
              <w:ind w:leftChars="0" w:left="0" w:rightChars="0" w:right="0" w:firstLineChars="0" w:firstLine="0"/>
              <w:spacing w:line="240" w:lineRule="atLeast"/>
            </w:pPr>
            <w:r>
              <w:t>0.66</w:t>
            </w:r>
          </w:p>
        </w:tc>
        <w:tc>
          <w:tcPr>
            <w:tcW w:w="1015" w:type="pct"/>
            <w:vAlign w:val="center"/>
          </w:tcPr>
          <w:p w:rsidR="0018722C">
            <w:pPr>
              <w:pStyle w:val="affff9"/>
              <w:topLinePunct/>
              <w:ind w:leftChars="0" w:left="0" w:rightChars="0" w:right="0" w:firstLineChars="0" w:firstLine="0"/>
              <w:spacing w:line="240" w:lineRule="atLeast"/>
            </w:pPr>
            <w:r>
              <w:t>30</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高规制区域</w:t>
            </w:r>
          </w:p>
        </w:tc>
        <w:tc>
          <w:tcPr>
            <w:tcW w:w="1245" w:type="pct"/>
            <w:vAlign w:val="center"/>
          </w:tcPr>
          <w:p w:rsidR="0018722C">
            <w:pPr>
              <w:pStyle w:val="affff9"/>
              <w:topLinePunct/>
              <w:ind w:leftChars="0" w:left="0" w:rightChars="0" w:right="0" w:firstLineChars="0" w:firstLine="0"/>
              <w:spacing w:line="240" w:lineRule="atLeast"/>
            </w:pPr>
            <w:r>
              <w:t>0.524</w:t>
            </w:r>
          </w:p>
        </w:tc>
        <w:tc>
          <w:tcPr>
            <w:tcW w:w="1080" w:type="pct"/>
            <w:vAlign w:val="center"/>
          </w:tcPr>
          <w:p w:rsidR="0018722C">
            <w:pPr>
              <w:pStyle w:val="affff9"/>
              <w:topLinePunct/>
              <w:ind w:leftChars="0" w:left="0" w:rightChars="0" w:right="0" w:firstLineChars="0" w:firstLine="0"/>
              <w:spacing w:line="240" w:lineRule="atLeast"/>
            </w:pPr>
            <w:r>
              <w:t>0.728</w:t>
            </w:r>
          </w:p>
        </w:tc>
        <w:tc>
          <w:tcPr>
            <w:tcW w:w="881" w:type="pct"/>
            <w:vAlign w:val="center"/>
          </w:tcPr>
          <w:p w:rsidR="0018722C">
            <w:pPr>
              <w:pStyle w:val="affff9"/>
              <w:topLinePunct/>
              <w:ind w:leftChars="0" w:left="0" w:rightChars="0" w:right="0" w:firstLineChars="0" w:firstLine="0"/>
              <w:spacing w:line="240" w:lineRule="atLeast"/>
            </w:pPr>
            <w:r>
              <w:t>0.729</w:t>
            </w:r>
          </w:p>
        </w:tc>
        <w:tc>
          <w:tcPr>
            <w:tcW w:w="1015" w:type="pct"/>
            <w:vAlign w:val="center"/>
          </w:tcPr>
          <w:p w:rsidR="0018722C">
            <w:pPr>
              <w:pStyle w:val="ad"/>
              <w:topLinePunct/>
              <w:ind w:leftChars="0" w:left="0" w:rightChars="0" w:right="0" w:firstLineChars="0" w:firstLine="0"/>
              <w:spacing w:line="240" w:lineRule="atLeast"/>
            </w:pPr>
            <w:r>
              <w:t>—</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低规制区域</w:t>
            </w:r>
          </w:p>
        </w:tc>
        <w:tc>
          <w:tcPr>
            <w:tcW w:w="1245" w:type="pct"/>
            <w:vAlign w:val="center"/>
          </w:tcPr>
          <w:p w:rsidR="0018722C">
            <w:pPr>
              <w:pStyle w:val="affff9"/>
              <w:topLinePunct/>
              <w:ind w:leftChars="0" w:left="0" w:rightChars="0" w:right="0" w:firstLineChars="0" w:firstLine="0"/>
              <w:spacing w:line="240" w:lineRule="atLeast"/>
            </w:pPr>
            <w:r>
              <w:t>0.596</w:t>
            </w:r>
          </w:p>
        </w:tc>
        <w:tc>
          <w:tcPr>
            <w:tcW w:w="1080" w:type="pct"/>
            <w:vAlign w:val="center"/>
          </w:tcPr>
          <w:p w:rsidR="0018722C">
            <w:pPr>
              <w:pStyle w:val="affff9"/>
              <w:topLinePunct/>
              <w:ind w:leftChars="0" w:left="0" w:rightChars="0" w:right="0" w:firstLineChars="0" w:firstLine="0"/>
              <w:spacing w:line="240" w:lineRule="atLeast"/>
            </w:pPr>
            <w:r>
              <w:t>0.895</w:t>
            </w:r>
          </w:p>
        </w:tc>
        <w:tc>
          <w:tcPr>
            <w:tcW w:w="881" w:type="pct"/>
            <w:vAlign w:val="center"/>
          </w:tcPr>
          <w:p w:rsidR="0018722C">
            <w:pPr>
              <w:pStyle w:val="affff9"/>
              <w:topLinePunct/>
              <w:ind w:leftChars="0" w:left="0" w:rightChars="0" w:right="0" w:firstLineChars="0" w:firstLine="0"/>
              <w:spacing w:line="240" w:lineRule="atLeast"/>
            </w:pPr>
            <w:r>
              <w:t>0.672</w:t>
            </w:r>
          </w:p>
        </w:tc>
        <w:tc>
          <w:tcPr>
            <w:tcW w:w="1015" w:type="pct"/>
            <w:vAlign w:val="center"/>
          </w:tcPr>
          <w:p w:rsidR="0018722C">
            <w:pPr>
              <w:pStyle w:val="ad"/>
              <w:topLinePunct/>
              <w:ind w:leftChars="0" w:left="0" w:rightChars="0" w:right="0" w:firstLineChars="0" w:firstLine="0"/>
              <w:spacing w:line="240" w:lineRule="atLeast"/>
            </w:pPr>
            <w:r>
              <w:t>—</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东部地区</w:t>
            </w:r>
          </w:p>
        </w:tc>
        <w:tc>
          <w:tcPr>
            <w:tcW w:w="1245" w:type="pct"/>
            <w:vAlign w:val="center"/>
          </w:tcPr>
          <w:p w:rsidR="0018722C">
            <w:pPr>
              <w:pStyle w:val="affff9"/>
              <w:topLinePunct/>
              <w:ind w:leftChars="0" w:left="0" w:rightChars="0" w:right="0" w:firstLineChars="0" w:firstLine="0"/>
              <w:spacing w:line="240" w:lineRule="atLeast"/>
            </w:pPr>
            <w:r>
              <w:t>0.676</w:t>
            </w:r>
          </w:p>
        </w:tc>
        <w:tc>
          <w:tcPr>
            <w:tcW w:w="1080" w:type="pct"/>
            <w:vAlign w:val="center"/>
          </w:tcPr>
          <w:p w:rsidR="0018722C">
            <w:pPr>
              <w:pStyle w:val="affff9"/>
              <w:topLinePunct/>
              <w:ind w:leftChars="0" w:left="0" w:rightChars="0" w:right="0" w:firstLineChars="0" w:firstLine="0"/>
              <w:spacing w:line="240" w:lineRule="atLeast"/>
            </w:pPr>
            <w:r>
              <w:t>0.848</w:t>
            </w:r>
          </w:p>
        </w:tc>
        <w:tc>
          <w:tcPr>
            <w:tcW w:w="881" w:type="pct"/>
            <w:vAlign w:val="center"/>
          </w:tcPr>
          <w:p w:rsidR="0018722C">
            <w:pPr>
              <w:pStyle w:val="affff9"/>
              <w:topLinePunct/>
              <w:ind w:leftChars="0" w:left="0" w:rightChars="0" w:right="0" w:firstLineChars="0" w:firstLine="0"/>
              <w:spacing w:line="240" w:lineRule="atLeast"/>
            </w:pPr>
            <w:r>
              <w:t>0.806</w:t>
            </w:r>
          </w:p>
        </w:tc>
        <w:tc>
          <w:tcPr>
            <w:tcW w:w="1015" w:type="pct"/>
            <w:vAlign w:val="center"/>
          </w:tcPr>
          <w:p w:rsidR="0018722C">
            <w:pPr>
              <w:pStyle w:val="ad"/>
              <w:topLinePunct/>
              <w:ind w:leftChars="0" w:left="0" w:rightChars="0" w:right="0" w:firstLineChars="0" w:firstLine="0"/>
              <w:spacing w:line="240" w:lineRule="atLeast"/>
            </w:pPr>
            <w:r>
              <w:t>—</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中部地区</w:t>
            </w:r>
          </w:p>
        </w:tc>
        <w:tc>
          <w:tcPr>
            <w:tcW w:w="1245" w:type="pct"/>
            <w:vAlign w:val="center"/>
          </w:tcPr>
          <w:p w:rsidR="0018722C">
            <w:pPr>
              <w:pStyle w:val="affff9"/>
              <w:topLinePunct/>
              <w:ind w:leftChars="0" w:left="0" w:rightChars="0" w:right="0" w:firstLineChars="0" w:firstLine="0"/>
              <w:spacing w:line="240" w:lineRule="atLeast"/>
            </w:pPr>
            <w:r>
              <w:t>0.541</w:t>
            </w:r>
          </w:p>
        </w:tc>
        <w:tc>
          <w:tcPr>
            <w:tcW w:w="1080" w:type="pct"/>
            <w:vAlign w:val="center"/>
          </w:tcPr>
          <w:p w:rsidR="0018722C">
            <w:pPr>
              <w:pStyle w:val="affff9"/>
              <w:topLinePunct/>
              <w:ind w:leftChars="0" w:left="0" w:rightChars="0" w:right="0" w:firstLineChars="0" w:firstLine="0"/>
              <w:spacing w:line="240" w:lineRule="atLeast"/>
            </w:pPr>
            <w:r>
              <w:t>0.858</w:t>
            </w:r>
          </w:p>
        </w:tc>
        <w:tc>
          <w:tcPr>
            <w:tcW w:w="881" w:type="pct"/>
            <w:vAlign w:val="center"/>
          </w:tcPr>
          <w:p w:rsidR="0018722C">
            <w:pPr>
              <w:pStyle w:val="affff9"/>
              <w:topLinePunct/>
              <w:ind w:leftChars="0" w:left="0" w:rightChars="0" w:right="0" w:firstLineChars="0" w:firstLine="0"/>
              <w:spacing w:line="240" w:lineRule="atLeast"/>
            </w:pPr>
            <w:r>
              <w:t>0.634</w:t>
            </w:r>
          </w:p>
        </w:tc>
        <w:tc>
          <w:tcPr>
            <w:tcW w:w="1015" w:type="pct"/>
            <w:vAlign w:val="center"/>
          </w:tcPr>
          <w:p w:rsidR="0018722C">
            <w:pPr>
              <w:pStyle w:val="ad"/>
              <w:topLinePunct/>
              <w:ind w:leftChars="0" w:left="0" w:rightChars="0" w:right="0" w:firstLineChars="0" w:firstLine="0"/>
              <w:spacing w:line="240" w:lineRule="atLeast"/>
            </w:pPr>
            <w:r>
              <w:t>—</w:t>
            </w:r>
          </w:p>
        </w:tc>
      </w:tr>
      <w:pPr>
        <w:pStyle w:val="cw23"/>
        <w:topLinePunct/>
        <w:ind w:leftChars="0" w:left="0" w:rightChars="0" w:right="0" w:firstLineChars="0" w:firstLine="0"/>
        <w:spacing w:line="240" w:lineRule="atLeast"/>
      </w:pPr>
      <w:tr>
        <w:tc>
          <w:tcPr>
            <w:tcW w:w="779" w:type="pct"/>
            <w:vAlign w:val="center"/>
          </w:tcPr>
          <w:p w:rsidR="0018722C">
            <w:pPr>
              <w:pStyle w:val="ac"/>
              <w:topLinePunct/>
              <w:ind w:leftChars="0" w:left="0" w:rightChars="0" w:right="0" w:firstLineChars="0" w:firstLine="0"/>
              <w:spacing w:line="240" w:lineRule="atLeast"/>
            </w:pPr>
            <w:r>
              <w:t>西部地区</w:t>
            </w:r>
          </w:p>
        </w:tc>
        <w:tc>
          <w:tcPr>
            <w:tcW w:w="1245" w:type="pct"/>
            <w:vAlign w:val="center"/>
          </w:tcPr>
          <w:p w:rsidR="0018722C">
            <w:pPr>
              <w:pStyle w:val="affff9"/>
              <w:topLinePunct/>
              <w:ind w:leftChars="0" w:left="0" w:rightChars="0" w:right="0" w:firstLineChars="0" w:firstLine="0"/>
              <w:spacing w:line="240" w:lineRule="atLeast"/>
            </w:pPr>
            <w:r>
              <w:t>0.432</w:t>
            </w:r>
          </w:p>
        </w:tc>
        <w:tc>
          <w:tcPr>
            <w:tcW w:w="1080" w:type="pct"/>
            <w:vAlign w:val="center"/>
          </w:tcPr>
          <w:p w:rsidR="0018722C">
            <w:pPr>
              <w:pStyle w:val="affff9"/>
              <w:topLinePunct/>
              <w:ind w:leftChars="0" w:left="0" w:rightChars="0" w:right="0" w:firstLineChars="0" w:firstLine="0"/>
              <w:spacing w:line="240" w:lineRule="atLeast"/>
            </w:pPr>
            <w:r>
              <w:t>0.698</w:t>
            </w:r>
          </w:p>
        </w:tc>
        <w:tc>
          <w:tcPr>
            <w:tcW w:w="881" w:type="pct"/>
            <w:vAlign w:val="center"/>
          </w:tcPr>
          <w:p w:rsidR="0018722C">
            <w:pPr>
              <w:pStyle w:val="affff9"/>
              <w:topLinePunct/>
              <w:ind w:leftChars="0" w:left="0" w:rightChars="0" w:right="0" w:firstLineChars="0" w:firstLine="0"/>
              <w:spacing w:line="240" w:lineRule="atLeast"/>
            </w:pPr>
            <w:r>
              <w:t>0.650</w:t>
            </w:r>
          </w:p>
        </w:tc>
        <w:tc>
          <w:tcPr>
            <w:tcW w:w="1015" w:type="pct"/>
            <w:vAlign w:val="center"/>
          </w:tcPr>
          <w:p w:rsidR="0018722C">
            <w:pPr>
              <w:pStyle w:val="ad"/>
              <w:topLinePunct/>
              <w:ind w:leftChars="0" w:left="0" w:rightChars="0" w:right="0" w:firstLineChars="0" w:firstLine="0"/>
              <w:spacing w:line="240" w:lineRule="atLeast"/>
            </w:pPr>
            <w:r>
              <w:t>—</w:t>
            </w:r>
          </w:p>
        </w:tc>
      </w:tr>
      <w:pPr>
        <w:pStyle w:val="cw23"/>
        <w:topLinePunct/>
        <w:ind w:leftChars="0" w:left="0" w:rightChars="0" w:right="0" w:firstLineChars="0" w:firstLine="0"/>
        <w:spacing w:line="240" w:lineRule="atLeast"/>
      </w:pPr>
      <w:tr>
        <w:tc>
          <w:tcPr>
            <w:tcW w:w="779" w:type="pct"/>
            <w:vAlign w:val="center"/>
            <w:tcBorders>
              <w:top w:val="single" w:sz="4" w:space="0" w:color="auto"/>
            </w:tcBorders>
          </w:tcPr>
          <w:p w:rsidR="0018722C">
            <w:pPr>
              <w:pStyle w:val="ac"/>
              <w:topLinePunct/>
              <w:ind w:leftChars="0" w:left="0" w:rightChars="0" w:right="0" w:firstLineChars="0" w:firstLine="0"/>
              <w:spacing w:line="240" w:lineRule="atLeast"/>
            </w:pPr>
            <w:r>
              <w:t>总体平均</w:t>
            </w:r>
          </w:p>
        </w:tc>
        <w:tc>
          <w:tcPr>
            <w:tcW w:w="1245" w:type="pct"/>
            <w:vAlign w:val="center"/>
            <w:tcBorders>
              <w:top w:val="single" w:sz="4" w:space="0" w:color="auto"/>
            </w:tcBorders>
          </w:tcPr>
          <w:p w:rsidR="0018722C">
            <w:pPr>
              <w:pStyle w:val="affff9"/>
              <w:topLinePunct/>
              <w:ind w:leftChars="0" w:left="0" w:rightChars="0" w:right="0" w:firstLineChars="0" w:firstLine="0"/>
              <w:spacing w:line="240" w:lineRule="atLeast"/>
            </w:pPr>
            <w:r>
              <w:t>0.558</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t>0.806</w:t>
            </w:r>
          </w:p>
        </w:tc>
        <w:tc>
          <w:tcPr>
            <w:tcW w:w="881" w:type="pct"/>
            <w:vAlign w:val="center"/>
            <w:tcBorders>
              <w:top w:val="single" w:sz="4" w:space="0" w:color="auto"/>
            </w:tcBorders>
          </w:tcPr>
          <w:p w:rsidR="0018722C">
            <w:pPr>
              <w:pStyle w:val="affff9"/>
              <w:topLinePunct/>
              <w:ind w:leftChars="0" w:left="0" w:rightChars="0" w:right="0" w:firstLineChars="0" w:firstLine="0"/>
              <w:spacing w:line="240" w:lineRule="atLeast"/>
            </w:pPr>
            <w:r>
              <w:t>0.702</w:t>
            </w:r>
          </w:p>
        </w:tc>
        <w:tc>
          <w:tcPr>
            <w:tcW w:w="1015"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pPr>
        <w:pStyle w:val="cw23"/>
        <w:topLinePunct/>
      </w:pPr>
    </w:tbl>
    <w:p w:rsidR="0018722C">
      <w:pPr>
        <w:rPr/>
        <w:pStyle w:val="cw23"/>
        <w:topLinePunct/>
        <w:pStyle w:val="affa"/>
      </w:pPr>
    </w:p>
    <w:p w:rsidR="0018722C">
      <w:pPr>
        <w:pStyle w:val="cw23"/>
        <w:topLinePunct/>
      </w:pPr>
      <w:r>
        <w:t>建筑业综合技术效率用来衡量建筑业整体效率状况。从表</w:t>
      </w:r>
      <w:r>
        <w:rPr>
          <w:rFonts w:ascii="Times New Roman" w:hAnsi="Times New Roman" w:cs="Times New Roman" w:eastAsia="Times New Roman"/>
        </w:rPr>
        <w:t>5-1</w:t>
      </w:r>
      <w:r>
        <w:t>可以看出，</w:t>
      </w:r>
      <w:r>
        <w:t> </w:t>
      </w:r>
      <w:r>
        <w:rPr>
          <w:rFonts w:ascii="Times New Roman" w:hAnsi="Times New Roman" w:cs="Times New Roman" w:eastAsia="Times New Roman"/>
        </w:rPr>
        <w:t>2003-2010</w:t>
      </w:r>
      <w:r>
        <w:t>八年间建筑业综合效率排名前</w:t>
      </w:r>
      <w:r>
        <w:rPr>
          <w:rFonts w:ascii="Times New Roman" w:hAnsi="Times New Roman" w:cs="Times New Roman" w:eastAsia="Times New Roman"/>
        </w:rPr>
        <w:t>10</w:t>
      </w:r>
      <w:r>
        <w:t>位的省份是广东、浙江、江苏、山东、</w:t>
      </w:r>
      <w:r>
        <w:t> </w:t>
      </w:r>
      <w:r/>
      <w:r>
        <w:t>湖南、湖北、重庆、江西、四川和黑龙江。其中，综合技术效率最高的三个省</w:t>
      </w:r>
      <w:r>
        <w:t> </w:t>
      </w:r>
      <w:r/>
      <w:r>
        <w:t>份中有两个属于高规制区域</w:t>
      </w:r>
      <w:r>
        <w:t>（</w:t>
      </w:r>
      <w:r>
        <w:rPr>
          <w:spacing w:val="4"/>
        </w:rPr>
        <w:t>江苏、浙江</w:t>
      </w:r>
      <w:r>
        <w:t>）</w:t>
      </w:r>
      <w:r>
        <w:t>且都位于经济发达地区。排名前</w:t>
      </w:r>
      <w:r>
        <w:rPr>
          <w:rFonts w:ascii="Times New Roman" w:hAnsi="Times New Roman" w:cs="Times New Roman" w:eastAsia="Times New Roman"/>
        </w:rPr>
        <w:t>10</w:t>
      </w:r>
      <w:r>
        <w:rPr>
          <w:rFonts w:ascii="Times New Roman" w:hAnsi="Times New Roman" w:cs="Times New Roman" w:eastAsia="Times New Roman"/>
        </w:rPr>
        <w:t> </w:t>
      </w:r>
      <w:r>
        <w:t>位的地区中，</w:t>
      </w:r>
      <w:r>
        <w:rPr>
          <w:rFonts w:ascii="Times New Roman" w:hAnsi="Times New Roman" w:cs="Times New Roman" w:eastAsia="Times New Roman"/>
        </w:rPr>
        <w:t>6</w:t>
      </w:r>
      <w:r>
        <w:t>个属于低规制区域</w:t>
      </w:r>
      <w:r>
        <w:t>（</w:t>
      </w:r>
      <w:r>
        <w:t>湖南、广东、江西、黑龙江、湖北、四川</w:t>
      </w:r>
      <w:r>
        <w:t>）</w:t>
      </w:r>
      <w:r>
        <w:t>，</w:t>
      </w:r>
      <w:r>
        <w:t> </w:t>
      </w:r>
      <w:r/>
      <w:r>
        <w:rPr>
          <w:rFonts w:ascii="Times New Roman" w:hAnsi="Times New Roman" w:cs="Times New Roman" w:eastAsia="Times New Roman"/>
        </w:rPr>
        <w:t>4</w:t>
      </w:r>
      <w:r>
        <w:t>个属于高规制区域。建筑业综合技术效率最低的</w:t>
      </w:r>
      <w:r>
        <w:rPr>
          <w:rFonts w:ascii="Times New Roman" w:hAnsi="Times New Roman" w:cs="Times New Roman" w:eastAsia="Times New Roman"/>
        </w:rPr>
        <w:t>10</w:t>
      </w:r>
      <w:r>
        <w:t>个省份是青海、甘肃、宁夏、</w:t>
      </w:r>
      <w:r>
        <w:t> </w:t>
      </w:r>
      <w:r/>
      <w:r>
        <w:t>山西、广西、海南、云南、吉林、贵州和陕西。其中，</w:t>
      </w:r>
      <w:r>
        <w:rPr>
          <w:rFonts w:ascii="Times New Roman" w:hAnsi="Times New Roman" w:cs="Times New Roman" w:eastAsia="Times New Roman"/>
        </w:rPr>
        <w:t>6</w:t>
      </w:r>
      <w:r>
        <w:t>个省份属于高规制区域</w:t>
      </w:r>
      <w:r/>
    </w:p>
    <w:p w:rsidR="0018722C">
      <w:pPr>
        <w:pStyle w:val="cw23"/>
        <w:topLinePunct/>
      </w:pPr>
      <w:r>
        <w:t>（</w:t>
      </w:r>
      <w:r>
        <w:t xml:space="preserve">青海、甘肃、宁夏、山西、广西、陕西</w:t>
      </w:r>
      <w:r>
        <w:t>）</w:t>
      </w:r>
      <w:r>
        <w:t>，</w:t>
      </w:r>
      <w:r>
        <w:rPr>
          <w:rFonts w:ascii="Times New Roman" w:hAnsi="Times New Roman" w:cs="Times New Roman" w:eastAsia="Times New Roman"/>
        </w:rPr>
        <w:t>4</w:t>
      </w:r>
      <w:r>
        <w:t>个省份是属于低规制区域。从地</w:t>
      </w:r>
      <w:r>
        <w:t> </w:t>
      </w:r>
      <w:r/>
      <w:r>
        <w:t>理范围和经济发达程度看，排名前</w:t>
      </w:r>
      <w:r>
        <w:rPr>
          <w:rFonts w:ascii="Times New Roman" w:hAnsi="Times New Roman" w:cs="Times New Roman" w:eastAsia="Times New Roman"/>
        </w:rPr>
        <w:t>10</w:t>
      </w:r>
      <w:r>
        <w:t>位的省份中，其中</w:t>
      </w:r>
      <w:r>
        <w:rPr>
          <w:rFonts w:ascii="Times New Roman" w:hAnsi="Times New Roman" w:cs="Times New Roman" w:eastAsia="Times New Roman"/>
        </w:rPr>
        <w:t>4</w:t>
      </w:r>
      <w:r>
        <w:t>个位于东部地区，</w:t>
      </w:r>
      <w:r>
        <w:rPr>
          <w:rFonts w:ascii="Times New Roman" w:hAnsi="Times New Roman" w:cs="Times New Roman" w:eastAsia="Times New Roman"/>
        </w:rPr>
        <w:t>2</w:t>
      </w:r>
      <w:r>
        <w:t>个</w:t>
      </w:r>
      <w:r>
        <w:t> </w:t>
      </w:r>
      <w:r>
        <w:t>位于西部地区，</w:t>
      </w:r>
      <w:r>
        <w:rPr>
          <w:rFonts w:ascii="Times New Roman" w:hAnsi="Times New Roman" w:cs="Times New Roman" w:eastAsia="Times New Roman"/>
        </w:rPr>
        <w:t>4</w:t>
      </w:r>
      <w:r>
        <w:t>个位于中部地区；排名后</w:t>
      </w:r>
      <w:r>
        <w:rPr>
          <w:rFonts w:ascii="Times New Roman" w:hAnsi="Times New Roman" w:cs="Times New Roman" w:eastAsia="Times New Roman"/>
        </w:rPr>
        <w:t>10</w:t>
      </w:r>
      <w:r>
        <w:t>位的省份中，</w:t>
      </w:r>
      <w:r>
        <w:rPr>
          <w:rFonts w:ascii="Times New Roman" w:hAnsi="Times New Roman" w:cs="Times New Roman" w:eastAsia="Times New Roman"/>
        </w:rPr>
        <w:t>7</w:t>
      </w:r>
      <w:r>
        <w:t>个位于西部，</w:t>
      </w:r>
      <w:r>
        <w:rPr>
          <w:rFonts w:ascii="Times New Roman" w:hAnsi="Times New Roman" w:cs="Times New Roman" w:eastAsia="Times New Roman"/>
        </w:rPr>
        <w:t>1</w:t>
      </w:r>
      <w:r>
        <w:t>个位</w:t>
      </w:r>
      <w:r>
        <w:t> </w:t>
      </w:r>
      <w:r>
        <w:t>于东部，</w:t>
      </w:r>
      <w:r>
        <w:rPr>
          <w:rFonts w:ascii="Times New Roman" w:hAnsi="Times New Roman" w:cs="Times New Roman" w:eastAsia="Times New Roman"/>
        </w:rPr>
        <w:t>2</w:t>
      </w:r>
      <w:r>
        <w:t>个位于中部。数据表明：环境规制强度影响建筑业的综合技术效率，</w:t>
      </w:r>
      <w:r>
        <w:t> </w:t>
      </w:r>
      <w:r/>
      <w:r>
        <w:t>低规制区域的综合技术效率要高于高规制区域。从经济发达程度看，西部地区</w:t>
      </w:r>
      <w:r>
        <w:t> </w:t>
      </w:r>
      <w:r/>
      <w:r>
        <w:t>建筑业的综合技术效率要落后于东部和中部地区。低规制区域的综合效率高于</w:t>
      </w:r>
      <w:r>
        <w:t> </w:t>
      </w:r>
      <w:r/>
      <w:r>
        <w:t>全国的平均水平，而高规制区域的综合技术效率要低于全国的平均水平；东部</w:t>
      </w:r>
      <w:r>
        <w:t> </w:t>
      </w:r>
      <w:r/>
      <w:r>
        <w:t>地区建筑业综合技术效率水平高于全国的平均水平，但西部地区建筑业综合技</w:t>
      </w:r>
      <w:r>
        <w:t> </w:t>
      </w:r>
      <w:r/>
      <w:r>
        <w:t>术效率水平远远低于全国的平均水平。总结如下，环境规制强度的高低会对建</w:t>
      </w:r>
      <w:r>
        <w:t> </w:t>
      </w:r>
      <w:r/>
      <w:r>
        <w:t>筑业综合技术效率水平产生影响，适当的环境规制强度有助于促进建筑业综合</w:t>
      </w:r>
      <w:r>
        <w:t> </w:t>
      </w:r>
      <w:r/>
      <w:r>
        <w:t>技术效率的提高，环境规制强度过高会迫使建筑业在环境污染治理上投入更多</w:t>
      </w:r>
      <w:r>
        <w:t> </w:t>
      </w:r>
      <w:r/>
      <w:r>
        <w:t>资本，在一定程度上阻碍了建筑业的经济增长。经济发达地区的建筑业综合技</w:t>
      </w:r>
      <w:r>
        <w:t> </w:t>
      </w:r>
      <w:r/>
      <w:r>
        <w:t>术效率水平要高于经济不发达地区，区域经济发展将会带动本地各产业的综合</w:t>
      </w:r>
      <w:r>
        <w:t> </w:t>
      </w:r>
      <w:r/>
      <w:r>
        <w:t>技术效率水平提升。原因在于，地区经济整体水平高将会吸引更多的优质资源</w:t>
      </w:r>
      <w:r>
        <w:t> </w:t>
      </w:r>
      <w:r/>
      <w:r>
        <w:t>如资本、人才、技术等等，有助于带动包括建筑业在内的各个产业的技术发展。</w:t>
      </w:r>
      <w:r/>
    </w:p>
    <w:p w:rsidR="0018722C">
      <w:pPr>
        <w:pStyle w:val="cw23"/>
        <w:topLinePunct/>
      </w:pPr>
      <w:r>
        <w:t>纯技术效率反映了在建筑业支出规模一定的条件下，建筑业预算管理水平</w:t>
      </w:r>
      <w:r>
        <w:t> </w:t>
      </w:r>
      <w:r>
        <w:t>和建筑业区域规划的合理程度</w:t>
      </w:r>
      <w:r>
        <w:rPr>
          <w:rFonts w:ascii="Times New Roman" w:hAnsi="Times New Roman" w:cs="Times New Roman" w:eastAsia="Times New Roman"/>
        </w:rPr>
        <w:t>[</w:t>
      </w:r>
      <w:r>
        <w:rPr>
          <w:rFonts w:ascii="Times New Roman" w:hAnsi="Times New Roman" w:cs="Times New Roman" w:eastAsia="Times New Roman"/>
        </w:rPr>
        <w:t xml:space="preserve">86</w:t>
      </w:r>
      <w:r>
        <w:rPr>
          <w:rFonts w:ascii="Times New Roman" w:hAnsi="Times New Roman" w:cs="Times New Roman" w:eastAsia="Times New Roman"/>
        </w:rPr>
        <w:t>]</w:t>
      </w:r>
      <w:r>
        <w:t>。从纯技术效率的角度看，低规制区域的纯技</w:t>
      </w:r>
      <w:r>
        <w:t> </w:t>
      </w:r>
      <w:r/>
      <w:r>
        <w:t>术效率为</w:t>
      </w:r>
      <w:r>
        <w:rPr>
          <w:rFonts w:ascii="Times New Roman" w:hAnsi="Times New Roman" w:cs="Times New Roman" w:eastAsia="Times New Roman"/>
        </w:rPr>
        <w:t>0.895</w:t>
      </w:r>
      <w:r>
        <w:t>，高于高规制区域的纯技术效率</w:t>
      </w:r>
      <w:r>
        <w:rPr>
          <w:rFonts w:ascii="Times New Roman" w:hAnsi="Times New Roman" w:cs="Times New Roman" w:eastAsia="Times New Roman"/>
        </w:rPr>
        <w:t>0.728</w:t>
      </w:r>
      <w:r>
        <w:t>。从地理位置来看，中部</w:t>
      </w:r>
      <w:r>
        <w:t> </w:t>
      </w:r>
      <w:r>
        <w:t>地区的纯技术效率为</w:t>
      </w:r>
      <w:r>
        <w:rPr>
          <w:rFonts w:ascii="Times New Roman" w:hAnsi="Times New Roman" w:cs="Times New Roman" w:eastAsia="Times New Roman"/>
        </w:rPr>
        <w:t>0.858</w:t>
      </w:r>
      <w:r>
        <w:t>，高于东部和西部地区，西部地区的纯技术效率最低</w:t>
      </w:r>
      <w:r>
        <w:t> </w:t>
      </w:r>
      <w:r/>
      <w:r>
        <w:t>为</w:t>
      </w:r>
      <w:r>
        <w:rPr>
          <w:rFonts w:ascii="Times New Roman" w:hAnsi="Times New Roman" w:cs="Times New Roman" w:eastAsia="Times New Roman"/>
        </w:rPr>
        <w:t>0.698</w:t>
      </w:r>
      <w:r>
        <w:t>。西部地区经济发展落后，虽然国家实施西部大开发政策促进了西部地</w:t>
      </w:r>
      <w:r>
        <w:t> </w:t>
      </w:r>
      <w:r/>
      <w:r>
        <w:t>区的发展，但是和经济发达地区相比在经济增长质量方面还存在一定的差距。</w:t>
      </w:r>
      <w:r>
        <w:t> </w:t>
      </w:r>
      <w:r/>
      <w:r>
        <w:t>低规制区域建筑业纯技术效率高于全国的纯技术效率的平均水平，而高规制区</w:t>
      </w:r>
      <w:r>
        <w:t> </w:t>
      </w:r>
      <w:r/>
      <w:r>
        <w:t>域建筑业纯技术效率低于全国总体的平均水平。数据表明：建筑业纯技术效率</w:t>
      </w:r>
      <w:r>
        <w:t> </w:t>
      </w:r>
      <w:r/>
      <w:r>
        <w:t>是建筑业综合技术效率提高的主要推动者。增加环境规制的强度将会影响到建</w:t>
      </w:r>
      <w:r>
        <w:t> </w:t>
      </w:r>
      <w:r/>
      <w:r>
        <w:t>筑业纯技术效率。但是，区域经济发展程度对建筑业纯技术效率的影响并不明</w:t>
      </w:r>
      <w:r>
        <w:t> </w:t>
      </w:r>
      <w:r/>
      <w:r>
        <w:t>显。</w:t>
      </w:r>
      <w:r/>
    </w:p>
    <w:p w:rsidR="0018722C">
      <w:pPr>
        <w:topLinePunct/>
      </w:pPr>
      <w:r>
        <w:t>在一定的投入条件下，技术效率生产边界的产出量与最优规模下的产出量</w:t>
      </w:r>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两者间的比值为规模效率</w:t>
      </w:r>
      <w:r>
        <w:rPr>
          <w:rFonts w:ascii="Times New Roman" w:hAnsi="Times New Roman" w:cs="Times New Roman" w:eastAsia="宋体"/>
        </w:rPr>
        <w:t>[</w:t>
      </w:r>
      <w:r>
        <w:rPr>
          <w:rFonts w:ascii="Times New Roman" w:hAnsi="Times New Roman" w:cs="Times New Roman" w:eastAsia="宋体"/>
        </w:rPr>
        <w:t xml:space="preserve">131</w:t>
      </w:r>
      <w:r>
        <w:rPr>
          <w:rFonts w:ascii="Times New Roman" w:hAnsi="Times New Roman" w:cs="Times New Roman" w:eastAsia="宋体"/>
        </w:rPr>
        <w:t>]</w:t>
      </w:r>
      <w:r>
        <w:t>。实证结果显示：从规模效率的角度看，低规制区</w:t>
      </w:r>
      <w:r/>
      <w:r>
        <w:t>域的规模效率为</w:t>
      </w:r>
      <w:r>
        <w:rPr>
          <w:rFonts w:ascii="Times New Roman" w:hAnsi="Times New Roman" w:cs="Times New Roman" w:eastAsia="宋体"/>
        </w:rPr>
        <w:t>0.672</w:t>
      </w:r>
      <w:r>
        <w:t>，低于高规制区域的规模效率</w:t>
      </w:r>
      <w:r>
        <w:rPr>
          <w:rFonts w:ascii="Times New Roman" w:hAnsi="Times New Roman" w:cs="Times New Roman" w:eastAsia="宋体"/>
        </w:rPr>
        <w:t>0.729</w:t>
      </w:r>
      <w:r>
        <w:t>。从地理位置来看，</w:t>
      </w:r>
      <w:r/>
      <w:r>
        <w:t>东部地区的规模效率最高为</w:t>
      </w:r>
      <w:r>
        <w:rPr>
          <w:rFonts w:ascii="Times New Roman" w:hAnsi="Times New Roman" w:cs="Times New Roman" w:eastAsia="宋体"/>
        </w:rPr>
        <w:t>0.806</w:t>
      </w:r>
      <w:r>
        <w:t>，中部地区的规模效率最低为</w:t>
      </w:r>
      <w:r>
        <w:rPr>
          <w:rFonts w:ascii="Times New Roman" w:hAnsi="Times New Roman" w:cs="Times New Roman" w:eastAsia="宋体"/>
        </w:rPr>
        <w:t>0.634</w:t>
      </w:r>
      <w:r>
        <w:t>，西部地</w:t>
      </w:r>
      <w:r/>
      <w:r>
        <w:t>区为</w:t>
      </w:r>
      <w:r>
        <w:rPr>
          <w:rFonts w:ascii="Times New Roman" w:hAnsi="Times New Roman" w:cs="Times New Roman" w:eastAsia="宋体"/>
        </w:rPr>
        <w:t>0.65</w:t>
      </w:r>
      <w:r>
        <w:t>，略高于中部地区，这表明国家对西部地区的扶持政策正在逐步取得</w:t>
      </w:r>
      <w:r/>
      <w:r>
        <w:t>成效，西部地区各个产业正在向规模效率优化发展。低规制区域建筑业规模效</w:t>
      </w:r>
      <w:r/>
      <w:r>
        <w:t>率低于全国的规模效率的平均水平，而高规制区域建筑业规模效率高于全国总</w:t>
      </w:r>
      <w:r/>
      <w:r>
        <w:t>体的平均水平。数据表明环境规制强度将会影响到建筑业规模效率，并且区域</w:t>
      </w:r>
      <w:r/>
      <w:r>
        <w:t>经济发展程度对建筑业规模效率的影响也很显著。</w:t>
      </w:r>
    </w:p>
    <w:p w:rsidR="0018722C">
      <w:pPr>
        <w:pStyle w:val="Heading3"/>
        <w:topLinePunct/>
        <w:ind w:left="200" w:hangingChars="200" w:hanging="200"/>
      </w:pPr>
      <w:bookmarkStart w:id="172841" w:name="_Toc686172841"/>
      <w:bookmarkStart w:name="_TOC_250012" w:id="110"/>
      <w:r>
        <w:t>5.3.2</w:t>
      </w:r>
      <w:r>
        <w:t xml:space="preserve"> </w:t>
      </w:r>
      <w:r/>
      <w:r>
        <w:t>不考虑环境规制的建筑业综合技术效率</w:t>
      </w:r>
      <w:bookmarkEnd w:id="110"/>
      <w:r/>
      <w:bookmarkEnd w:id="172841"/>
    </w:p>
    <w:p w:rsidR="0018722C">
      <w:pPr>
        <w:topLinePunct/>
      </w:pPr>
      <w:r>
        <w:t>按传统研究的思路，从不考虑区域环境治理成本的视角对建筑业综合技术</w:t>
      </w:r>
      <w:r/>
      <w:r>
        <w:t>效率进行评价与研究，并与考虑环境治理成本情况下的综合技术效率进行比较。</w:t>
      </w:r>
      <w:r/>
      <w:r>
        <w:t>利用上文的研究方法，剔除环境治理成本投入，其他投入指标保持不变，计算</w:t>
      </w:r>
      <w:r/>
      <w:r>
        <w:t>全国每个省份</w:t>
      </w:r>
      <w:r>
        <w:rPr>
          <w:rFonts w:ascii="Times New Roman" w:hAnsi="Times New Roman" w:cs="Times New Roman" w:eastAsia="宋体"/>
        </w:rPr>
        <w:t>2003-2010</w:t>
      </w:r>
      <w:r>
        <w:t>年建筑业的综合技术效率、纯技术效率、规模效率值。</w:t>
      </w:r>
      <w:r/>
      <w:r>
        <w:t>具体情况如</w:t>
      </w:r>
      <w:r>
        <w:t>表</w:t>
      </w:r>
      <w:r>
        <w:rPr>
          <w:rFonts w:ascii="Times New Roman" w:hAnsi="Times New Roman" w:cs="Times New Roman" w:eastAsia="宋体"/>
        </w:rPr>
        <w:t>5-2</w:t>
      </w:r>
      <w:r>
        <w:t>所示。</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5-2  </w:t>
      </w:r>
      <w:r>
        <w:rPr>
          <w:rFonts w:ascii="宋体" w:hAnsi="宋体" w:cs="宋体" w:eastAsia="宋体" w:cstheme="minorBidi"/>
        </w:rPr>
        <w:t>各地区建筑业综合技术效率及其分解</w:t>
      </w:r>
      <w:r>
        <w:rPr>
          <w:rFonts w:ascii="宋体" w:hAnsi="宋体" w:cs="宋体" w:eastAsia="宋体" w:cstheme="minorBidi"/>
        </w:rPr>
        <w:t>（</w:t>
      </w:r>
      <w:r>
        <w:rPr>
          <w:rFonts w:ascii="Times New Roman" w:hAnsi="Times New Roman" w:cs="Times New Roman" w:eastAsia="Times New Roman" w:cstheme="minorBidi"/>
        </w:rPr>
        <w:t>2003-2010</w:t>
      </w:r>
      <w:r>
        <w:rPr>
          <w:rFonts w:ascii="宋体" w:hAnsi="宋体" w:cs="宋体" w:eastAsia="宋体" w:cstheme="minorBidi"/>
        </w:rPr>
        <w:t>年</w:t>
      </w:r>
      <w:r>
        <w:rPr>
          <w:rFonts w:ascii="宋体" w:hAnsi="宋体" w:cs="宋体" w:eastAsia="宋体" w:cstheme="minorBidi"/>
        </w:rPr>
        <w:t>）</w:t>
      </w:r>
    </w:p>
    <w:p w:rsidR="0018722C">
      <w:pPr>
        <w:textAlignment w:val="center"/>
        <w:topLinePunct/>
      </w:pPr>
      <w:r>
        <w:rPr>
          <w:kern w:val="2"/>
          <w:sz w:val="22"/>
          <w:szCs w:val="22"/>
          <w:rFonts w:cstheme="minorBidi" w:hAnsiTheme="minorHAnsi" w:eastAsiaTheme="minorHAnsi" w:asciiTheme="minorHAnsi"/>
        </w:rPr>
        <w:pict>
          <v:group style="margin-left:78.930pt;margin-top:32.513485pt;width:411.58pt;height:1.44pt;mso-position-horizontal-relative:page;mso-position-vertical-relative:paragraph;z-index:-309592" coordorigin="1579,650" coordsize="8555,30">
            <v:group style="position:absolute;left:1594;top:665;width:6686;height:2" coordorigin="1594,665" coordsize="6686,2">
              <v:shape style="position:absolute;left:1594;top:665;width:6686;height:2" coordorigin="1594,665" coordsize="6686,0" path="m1594,665l8279,665e" filled="false" stroked="true" strokeweight="1.5pt" strokecolor="#000000">
                <v:path arrowok="t"/>
              </v:shape>
            </v:group>
            <v:group style="position:absolute;left:8279;top:665;width:1840;height:2" coordorigin="8279,665" coordsize="1840,2">
              <v:shape style="position:absolute;left:8279;top:665;width:1840;height:2" coordorigin="8279,665" coordsize="1840,0" path="m8279,665l10118,665e" filled="false" stroked="true" strokeweight="1.5pt" strokecolor="#000000">
                <v:path arrowok="t"/>
              </v:shape>
            </v:group>
            <w10:wrap type="none"/>
          </v:group>
        </w:pict>
      </w:r>
    </w:p>
    <w:p w:rsidR="0018722C">
      <w:pPr>
        <w:pStyle w:val="a8"/>
        <w:textAlignment w:val="center"/>
        <w:topLinePunct/>
      </w:pPr>
      <w:r>
        <w:rPr>
          <w:kern w:val="2"/>
          <w:szCs w:val="22"/>
          <w:rFonts w:ascii="Times New Roman" w:cstheme="minorBidi" w:hAnsiTheme="minorHAnsi" w:eastAsiaTheme="minorHAnsi"/>
          <w:sz w:val="21"/>
        </w:rPr>
        <w:t>Table</w:t>
      </w:r>
      <w:r>
        <w:t xml:space="preserve"> </w:t>
      </w:r>
      <w:r>
        <w:rPr>
          <w:kern w:val="2"/>
          <w:szCs w:val="22"/>
          <w:rFonts w:ascii="Times New Roman" w:cstheme="minorBidi" w:hAnsiTheme="minorHAnsi" w:eastAsiaTheme="minorHAnsi"/>
          <w:spacing w:val="2"/>
          <w:sz w:val="21"/>
        </w:rPr>
        <w:t>5-2</w:t>
      </w:r>
      <w:r>
        <w:t xml:space="preserve">  </w:t>
      </w:r>
      <w:r>
        <w:rPr>
          <w:kern w:val="2"/>
          <w:szCs w:val="22"/>
          <w:rFonts w:ascii="Times New Roman" w:cstheme="minorBidi" w:hAnsiTheme="minorHAnsi" w:eastAsiaTheme="minorHAnsi"/>
          <w:spacing w:val="2"/>
          <w:sz w:val="21"/>
        </w:rPr>
        <w:t>Synthesis technology efficiency </w:t>
      </w:r>
      <w:r>
        <w:rPr>
          <w:kern w:val="2"/>
          <w:szCs w:val="22"/>
          <w:rFonts w:ascii="Times New Roman" w:cstheme="minorBidi" w:hAnsiTheme="minorHAnsi" w:eastAsiaTheme="minorHAnsi"/>
          <w:spacing w:val="1"/>
          <w:sz w:val="21"/>
        </w:rPr>
        <w:t>of </w:t>
      </w:r>
      <w:r>
        <w:rPr>
          <w:kern w:val="2"/>
          <w:szCs w:val="22"/>
          <w:rFonts w:ascii="Times New Roman" w:cstheme="minorBidi" w:hAnsiTheme="minorHAnsi" w:eastAsiaTheme="minorHAnsi"/>
          <w:spacing w:val="2"/>
          <w:sz w:val="21"/>
        </w:rPr>
        <w:t>construction industry </w:t>
      </w:r>
      <w:r>
        <w:rPr>
          <w:kern w:val="2"/>
          <w:szCs w:val="22"/>
          <w:rFonts w:ascii="Times New Roman" w:cstheme="minorBidi" w:hAnsiTheme="minorHAnsi" w:eastAsiaTheme="minorHAnsi"/>
          <w:spacing w:val="2"/>
          <w:sz w:val="21"/>
        </w:rPr>
        <w:t>not</w:t>
      </w:r>
      <w:r>
        <w:rPr>
          <w:kern w:val="2"/>
          <w:szCs w:val="22"/>
          <w:rFonts w:ascii="Times New Roman" w:cstheme="minorBidi" w:hAnsiTheme="minorHAnsi" w:eastAsiaTheme="minorHAnsi"/>
          <w:spacing w:val="12"/>
          <w:sz w:val="21"/>
        </w:rPr>
        <w:t> </w:t>
      </w:r>
      <w:r>
        <w:rPr>
          <w:kern w:val="2"/>
          <w:szCs w:val="22"/>
          <w:rFonts w:ascii="Times New Roman" w:cstheme="minorBidi" w:hAnsiTheme="minorHAnsi" w:eastAsiaTheme="minorHAnsi"/>
          <w:spacing w:val="2"/>
          <w:sz w:val="21"/>
        </w:rPr>
        <w:t>considering</w:t>
      </w:r>
      <w:r>
        <w:rPr>
          <w:kern w:val="2"/>
          <w:szCs w:val="22"/>
          <w:rFonts w:ascii="Times New Roman" w:cstheme="minorBidi" w:hAnsiTheme="minorHAnsi" w:eastAsiaTheme="minorHAnsi"/>
          <w:spacing w:val="2"/>
          <w:w w:val="99"/>
          <w:sz w:val="21"/>
        </w:rPr>
        <w:t> </w:t>
      </w:r>
      <w:r>
        <w:rPr>
          <w:kern w:val="2"/>
          <w:szCs w:val="22"/>
          <w:rFonts w:ascii="Times New Roman" w:cstheme="minorBidi" w:hAnsiTheme="minorHAnsi" w:eastAsiaTheme="minorHAnsi"/>
          <w:spacing w:val="2"/>
          <w:sz w:val="21"/>
        </w:rPr>
        <w:t>environmental regulation</w:t>
      </w:r>
      <w:r>
        <w:rPr>
          <w:kern w:val="2"/>
          <w:szCs w:val="22"/>
          <w:rFonts w:ascii="Times New Roman" w:cstheme="minorBidi" w:hAnsiTheme="minorHAnsi" w:eastAsiaTheme="minorHAnsi"/>
          <w:spacing w:val="17"/>
          <w:sz w:val="21"/>
        </w:rPr>
        <w:t> </w:t>
      </w:r>
      <w:r>
        <w:rPr>
          <w:kern w:val="2"/>
          <w:szCs w:val="22"/>
          <w:rFonts w:ascii="Times New Roman" w:cstheme="minorBidi" w:hAnsiTheme="minorHAnsi" w:eastAsiaTheme="minorHAnsi"/>
          <w:spacing w:val="2"/>
          <w:sz w:val="21"/>
        </w:rPr>
        <w:t>(2003-2010)</w:t>
      </w:r>
    </w:p>
    <w:p w:rsidR="0018722C">
      <w:pPr>
        <w:topLinePunct/>
      </w:pPr>
      <w:r>
        <w:rPr>
          <w:rFonts w:cstheme="minorBidi" w:hAnsiTheme="minorHAnsi" w:eastAsiaTheme="minorHAnsi" w:asciiTheme="minorHAnsi" w:ascii="宋体" w:hAnsi="宋体" w:cs="宋体" w:eastAsia="宋体"/>
        </w:rPr>
        <w:t>省份</w:t>
      </w:r>
      <w:r>
        <w:rPr>
          <w:rFonts w:ascii="宋体" w:hAnsi="宋体" w:cs="宋体" w:eastAsia="宋体" w:cstheme="minorBidi"/>
        </w:rPr>
        <w:t>综合技术效率</w:t>
      </w:r>
      <w:r>
        <w:rPr>
          <w:rFonts w:ascii="Times New Roman" w:hAnsi="Times New Roman" w:cs="Times New Roman" w:eastAsia="Times New Roman" w:cstheme="minorBidi"/>
        </w:rPr>
        <w:t>(</w:t>
      </w:r>
      <w:r>
        <w:rPr>
          <w:kern w:val="2"/>
          <w:rFonts w:ascii="Times New Roman" w:hAnsi="Times New Roman" w:cs="Times New Roman" w:eastAsia="Times New Roman" w:cstheme="minorBidi"/>
          <w:spacing w:val="3"/>
          <w:sz w:val="21"/>
          <w:szCs w:val="21"/>
        </w:rPr>
        <w:t xml:space="preserve">crste</w:t>
      </w:r>
      <w:r>
        <w:rPr>
          <w:rFonts w:ascii="Times New Roman" w:hAnsi="Times New Roman" w:cs="Times New Roman" w:eastAsia="Times New Roman" w:cstheme="minorBidi"/>
        </w:rPr>
        <w:t>)</w:t>
      </w:r>
      <w:r w:rsidR="001852F3">
        <w:rPr>
          <w:rFonts w:ascii="Times New Roman" w:hAnsi="Times New Roman" w:cs="Times New Roman" w:eastAsia="Times New Roman" w:cstheme="minorBidi"/>
        </w:rPr>
        <w:t xml:space="preserve"> </w:t>
      </w:r>
      <w:r>
        <w:rPr>
          <w:rFonts w:ascii="宋体" w:hAnsi="宋体" w:cs="宋体" w:eastAsia="宋体" w:cstheme="minorBidi"/>
        </w:rPr>
        <w:t>纯技术效率</w:t>
      </w:r>
      <w:r>
        <w:rPr>
          <w:rFonts w:ascii="Times New Roman" w:hAnsi="Times New Roman" w:cs="Times New Roman" w:eastAsia="Times New Roman" w:cstheme="minorBidi"/>
        </w:rPr>
        <w:t>(</w:t>
      </w:r>
      <w:r>
        <w:rPr>
          <w:kern w:val="2"/>
          <w:rFonts w:ascii="Times New Roman" w:hAnsi="Times New Roman" w:cs="Times New Roman" w:eastAsia="Times New Roman" w:cstheme="minorBidi"/>
          <w:spacing w:val="3"/>
          <w:sz w:val="21"/>
          <w:szCs w:val="21"/>
        </w:rPr>
        <w:t xml:space="preserve">vrste</w:t>
      </w:r>
      <w:r>
        <w:rPr>
          <w:rFonts w:ascii="Times New Roman" w:hAnsi="Times New Roman" w:cs="Times New Roman" w:eastAsia="Times New Roman" w:cstheme="minorBidi"/>
        </w:rPr>
        <w:t>)</w:t>
      </w:r>
      <w:r w:rsidR="001852F3">
        <w:rPr>
          <w:rFonts w:ascii="Times New Roman" w:hAnsi="Times New Roman" w:cs="Times New Roman" w:eastAsia="Times New Roman" w:cstheme="minorBidi"/>
        </w:rPr>
        <w:t xml:space="preserve"> </w:t>
      </w:r>
      <w:r>
        <w:rPr>
          <w:rFonts w:ascii="宋体" w:hAnsi="宋体" w:cs="宋体" w:eastAsia="宋体" w:cstheme="minorBidi"/>
        </w:rPr>
        <w:t>规模效率</w:t>
      </w:r>
      <w:r>
        <w:rPr>
          <w:rFonts w:ascii="Times New Roman" w:hAnsi="Times New Roman" w:cs="Times New Roman" w:eastAsia="Times New Roman" w:cstheme="minorBidi"/>
        </w:rPr>
        <w:t>(</w:t>
      </w:r>
      <w:r>
        <w:rPr>
          <w:kern w:val="2"/>
          <w:rFonts w:ascii="Times New Roman" w:hAnsi="Times New Roman" w:cs="Times New Roman" w:eastAsia="Times New Roman" w:cstheme="minorBidi"/>
          <w:spacing w:val="3"/>
          <w:sz w:val="21"/>
          <w:szCs w:val="21"/>
        </w:rPr>
        <w:t xml:space="preserve">scale</w:t>
      </w:r>
      <w:r>
        <w:rPr>
          <w:rFonts w:ascii="Times New Roman" w:hAnsi="Times New Roman" w:cs="Times New Roman" w:eastAsia="Times New Roman" w:cstheme="minorBidi"/>
        </w:rPr>
        <w:t>)</w:t>
      </w:r>
      <w:r>
        <w:rPr>
          <w:rFonts w:ascii="宋体" w:hAnsi="宋体" w:cs="宋体" w:eastAsia="宋体" w:cstheme="minorBidi"/>
        </w:rPr>
        <w:t>综合技术效率排名</w:t>
      </w:r>
    </w:p>
    <w:tbl>
      <w:tblPr>
        <w:tblW w:w="5000" w:type="pct"/>
        <w:tblInd w:w="13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496"/>
        <w:gridCol w:w="1726"/>
        <w:gridCol w:w="1780"/>
        <w:gridCol w:w="1786"/>
        <w:gridCol w:w="1737"/>
      </w:tblGrid>
      <w:tr>
        <w:trPr>
          <w:tblHeader/>
        </w:trPr>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浙江</w:t>
            </w:r>
            <w: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044"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877" w:type="pct"/>
            <w:vAlign w:val="center"/>
          </w:tcPr>
          <w:p w:rsidR="0018722C">
            <w:pPr>
              <w:pStyle w:val="ac"/>
              <w:topLinePunct/>
              <w:ind w:leftChars="0" w:left="0" w:rightChars="0" w:right="0" w:firstLineChars="0" w:firstLine="0"/>
              <w:spacing w:line="240" w:lineRule="atLeast"/>
            </w:pPr>
            <w:r>
              <w:t>江苏</w:t>
            </w:r>
            <w:r/>
          </w:p>
        </w:tc>
        <w:tc>
          <w:tcPr>
            <w:tcW w:w="1012" w:type="pct"/>
            <w:vAlign w:val="center"/>
          </w:tcPr>
          <w:p w:rsidR="0018722C">
            <w:pPr>
              <w:pStyle w:val="affff9"/>
              <w:topLinePunct/>
              <w:ind w:leftChars="0" w:left="0" w:rightChars="0" w:right="0" w:firstLineChars="0" w:firstLine="0"/>
              <w:spacing w:line="240" w:lineRule="atLeast"/>
            </w:pPr>
            <w:r>
              <w:t>1</w:t>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1</w:t>
            </w:r>
          </w:p>
        </w:tc>
        <w:tc>
          <w:tcPr>
            <w:tcW w:w="1019" w:type="pct"/>
            <w:vAlign w:val="center"/>
          </w:tcPr>
          <w:p w:rsidR="0018722C">
            <w:pPr>
              <w:pStyle w:val="affff9"/>
              <w:topLinePunct/>
              <w:ind w:leftChars="0" w:left="0" w:rightChars="0" w:right="0" w:firstLineChars="0" w:firstLine="0"/>
              <w:spacing w:line="240" w:lineRule="atLeast"/>
            </w:pPr>
            <w:r>
              <w:t>1</w:t>
            </w:r>
          </w:p>
        </w:tc>
      </w:tr>
      <w:tr>
        <w:tc>
          <w:tcPr>
            <w:tcW w:w="877" w:type="pct"/>
            <w:vAlign w:val="center"/>
          </w:tcPr>
          <w:p w:rsidR="0018722C">
            <w:pPr>
              <w:pStyle w:val="ac"/>
              <w:topLinePunct/>
              <w:ind w:leftChars="0" w:left="0" w:rightChars="0" w:right="0" w:firstLineChars="0" w:firstLine="0"/>
              <w:spacing w:line="240" w:lineRule="atLeast"/>
            </w:pPr>
            <w:r>
              <w:t>山东</w:t>
            </w:r>
            <w:r/>
          </w:p>
        </w:tc>
        <w:tc>
          <w:tcPr>
            <w:tcW w:w="1012" w:type="pct"/>
            <w:vAlign w:val="center"/>
          </w:tcPr>
          <w:p w:rsidR="0018722C">
            <w:pPr>
              <w:pStyle w:val="affff9"/>
              <w:topLinePunct/>
              <w:ind w:leftChars="0" w:left="0" w:rightChars="0" w:right="0" w:firstLineChars="0" w:firstLine="0"/>
              <w:spacing w:line="240" w:lineRule="atLeast"/>
            </w:pPr>
            <w:r>
              <w:t>0.815</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0.815</w:t>
            </w:r>
            <w:r/>
          </w:p>
        </w:tc>
        <w:tc>
          <w:tcPr>
            <w:tcW w:w="1019" w:type="pct"/>
            <w:vAlign w:val="center"/>
          </w:tcPr>
          <w:p w:rsidR="0018722C">
            <w:pPr>
              <w:pStyle w:val="affff9"/>
              <w:topLinePunct/>
              <w:ind w:leftChars="0" w:left="0" w:rightChars="0" w:right="0" w:firstLineChars="0" w:firstLine="0"/>
              <w:spacing w:line="240" w:lineRule="atLeast"/>
            </w:pPr>
            <w:r>
              <w:t>3</w:t>
            </w:r>
          </w:p>
        </w:tc>
      </w:tr>
      <w:tr>
        <w:tc>
          <w:tcPr>
            <w:tcW w:w="877" w:type="pct"/>
            <w:vAlign w:val="center"/>
          </w:tcPr>
          <w:p w:rsidR="0018722C">
            <w:pPr>
              <w:pStyle w:val="ac"/>
              <w:topLinePunct/>
              <w:ind w:leftChars="0" w:left="0" w:rightChars="0" w:right="0" w:firstLineChars="0" w:firstLine="0"/>
              <w:spacing w:line="240" w:lineRule="atLeast"/>
            </w:pPr>
            <w:r>
              <w:t>重庆</w:t>
            </w:r>
            <w:r/>
          </w:p>
        </w:tc>
        <w:tc>
          <w:tcPr>
            <w:tcW w:w="1012" w:type="pct"/>
            <w:vAlign w:val="center"/>
          </w:tcPr>
          <w:p w:rsidR="0018722C">
            <w:pPr>
              <w:pStyle w:val="affff9"/>
              <w:topLinePunct/>
              <w:ind w:leftChars="0" w:left="0" w:rightChars="0" w:right="0" w:firstLineChars="0" w:firstLine="0"/>
              <w:spacing w:line="240" w:lineRule="atLeast"/>
            </w:pPr>
            <w:r>
              <w:t>0.749</w:t>
            </w:r>
            <w:r/>
          </w:p>
        </w:tc>
        <w:tc>
          <w:tcPr>
            <w:tcW w:w="1044" w:type="pct"/>
            <w:vAlign w:val="center"/>
          </w:tcPr>
          <w:p w:rsidR="0018722C">
            <w:pPr>
              <w:pStyle w:val="affff9"/>
              <w:topLinePunct/>
              <w:ind w:leftChars="0" w:left="0" w:rightChars="0" w:right="0" w:firstLineChars="0" w:firstLine="0"/>
              <w:spacing w:line="240" w:lineRule="atLeast"/>
            </w:pPr>
            <w:r>
              <w:t>0.949</w:t>
            </w:r>
            <w:r/>
          </w:p>
        </w:tc>
        <w:tc>
          <w:tcPr>
            <w:tcW w:w="1048" w:type="pct"/>
            <w:vAlign w:val="center"/>
          </w:tcPr>
          <w:p w:rsidR="0018722C">
            <w:pPr>
              <w:pStyle w:val="affff9"/>
              <w:topLinePunct/>
              <w:ind w:leftChars="0" w:left="0" w:rightChars="0" w:right="0" w:firstLineChars="0" w:firstLine="0"/>
              <w:spacing w:line="240" w:lineRule="atLeast"/>
            </w:pPr>
            <w:r>
              <w:t>0.79</w:t>
            </w:r>
            <w:r/>
          </w:p>
        </w:tc>
        <w:tc>
          <w:tcPr>
            <w:tcW w:w="1019" w:type="pct"/>
            <w:vAlign w:val="center"/>
          </w:tcPr>
          <w:p w:rsidR="0018722C">
            <w:pPr>
              <w:pStyle w:val="affff9"/>
              <w:topLinePunct/>
              <w:ind w:leftChars="0" w:left="0" w:rightChars="0" w:right="0" w:firstLineChars="0" w:firstLine="0"/>
              <w:spacing w:line="240" w:lineRule="atLeast"/>
            </w:pPr>
            <w:r>
              <w:t>4</w:t>
            </w:r>
          </w:p>
        </w:tc>
      </w:tr>
      <w:tr>
        <w:tc>
          <w:tcPr>
            <w:tcW w:w="877" w:type="pct"/>
            <w:vAlign w:val="center"/>
          </w:tcPr>
          <w:p w:rsidR="0018722C">
            <w:pPr>
              <w:pStyle w:val="ac"/>
              <w:topLinePunct/>
              <w:ind w:leftChars="0" w:left="0" w:rightChars="0" w:right="0" w:firstLineChars="0" w:firstLine="0"/>
              <w:spacing w:line="240" w:lineRule="atLeast"/>
            </w:pPr>
            <w:r>
              <w:t>江西</w:t>
            </w:r>
            <w:r/>
          </w:p>
        </w:tc>
        <w:tc>
          <w:tcPr>
            <w:tcW w:w="1012" w:type="pct"/>
            <w:vAlign w:val="center"/>
          </w:tcPr>
          <w:p w:rsidR="0018722C">
            <w:pPr>
              <w:pStyle w:val="affff9"/>
              <w:topLinePunct/>
              <w:ind w:leftChars="0" w:left="0" w:rightChars="0" w:right="0" w:firstLineChars="0" w:firstLine="0"/>
              <w:spacing w:line="240" w:lineRule="atLeast"/>
            </w:pPr>
            <w:r>
              <w:t>0.728</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0.728</w:t>
            </w:r>
            <w:r/>
          </w:p>
        </w:tc>
        <w:tc>
          <w:tcPr>
            <w:tcW w:w="1019" w:type="pct"/>
            <w:vAlign w:val="center"/>
          </w:tcPr>
          <w:p w:rsidR="0018722C">
            <w:pPr>
              <w:pStyle w:val="affff9"/>
              <w:topLinePunct/>
              <w:ind w:leftChars="0" w:left="0" w:rightChars="0" w:right="0" w:firstLineChars="0" w:firstLine="0"/>
              <w:spacing w:line="240" w:lineRule="atLeast"/>
            </w:pPr>
            <w:r>
              <w:t>5</w:t>
            </w:r>
          </w:p>
        </w:tc>
      </w:tr>
      <w:tr>
        <w:tc>
          <w:tcPr>
            <w:tcW w:w="877" w:type="pct"/>
            <w:vAlign w:val="center"/>
          </w:tcPr>
          <w:p w:rsidR="0018722C">
            <w:pPr>
              <w:pStyle w:val="ac"/>
              <w:topLinePunct/>
              <w:ind w:leftChars="0" w:left="0" w:rightChars="0" w:right="0" w:firstLineChars="0" w:firstLine="0"/>
              <w:spacing w:line="240" w:lineRule="atLeast"/>
            </w:pPr>
            <w:r>
              <w:t>四川</w:t>
            </w:r>
            <w:r/>
          </w:p>
        </w:tc>
        <w:tc>
          <w:tcPr>
            <w:tcW w:w="1012" w:type="pct"/>
            <w:vAlign w:val="center"/>
          </w:tcPr>
          <w:p w:rsidR="0018722C">
            <w:pPr>
              <w:pStyle w:val="affff9"/>
              <w:topLinePunct/>
              <w:ind w:leftChars="0" w:left="0" w:rightChars="0" w:right="0" w:firstLineChars="0" w:firstLine="0"/>
              <w:spacing w:line="240" w:lineRule="atLeast"/>
            </w:pPr>
            <w:r>
              <w:t>0.718</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0.718</w:t>
            </w:r>
            <w:r/>
          </w:p>
        </w:tc>
        <w:tc>
          <w:tcPr>
            <w:tcW w:w="1019" w:type="pct"/>
            <w:vAlign w:val="center"/>
          </w:tcPr>
          <w:p w:rsidR="0018722C">
            <w:pPr>
              <w:pStyle w:val="affff9"/>
              <w:topLinePunct/>
              <w:ind w:leftChars="0" w:left="0" w:rightChars="0" w:right="0" w:firstLineChars="0" w:firstLine="0"/>
              <w:spacing w:line="240" w:lineRule="atLeast"/>
            </w:pPr>
            <w:r>
              <w:t>6</w:t>
            </w:r>
          </w:p>
        </w:tc>
      </w:tr>
      <w:tr>
        <w:tc>
          <w:tcPr>
            <w:tcW w:w="877" w:type="pct"/>
            <w:vAlign w:val="center"/>
          </w:tcPr>
          <w:p w:rsidR="0018722C">
            <w:pPr>
              <w:pStyle w:val="ac"/>
              <w:topLinePunct/>
              <w:ind w:leftChars="0" w:left="0" w:rightChars="0" w:right="0" w:firstLineChars="0" w:firstLine="0"/>
              <w:spacing w:line="240" w:lineRule="atLeast"/>
            </w:pPr>
            <w:r>
              <w:t>广东</w:t>
            </w:r>
            <w:r/>
          </w:p>
        </w:tc>
        <w:tc>
          <w:tcPr>
            <w:tcW w:w="1012" w:type="pct"/>
            <w:vAlign w:val="center"/>
          </w:tcPr>
          <w:p w:rsidR="0018722C">
            <w:pPr>
              <w:pStyle w:val="affff9"/>
              <w:topLinePunct/>
              <w:ind w:leftChars="0" w:left="0" w:rightChars="0" w:right="0" w:firstLineChars="0" w:firstLine="0"/>
              <w:spacing w:line="240" w:lineRule="atLeast"/>
            </w:pPr>
            <w:r>
              <w:t>0.704</w:t>
            </w:r>
            <w:r/>
          </w:p>
        </w:tc>
        <w:tc>
          <w:tcPr>
            <w:tcW w:w="1044" w:type="pct"/>
            <w:vAlign w:val="center"/>
          </w:tcPr>
          <w:p w:rsidR="0018722C">
            <w:pPr>
              <w:pStyle w:val="affff9"/>
              <w:topLinePunct/>
              <w:ind w:leftChars="0" w:left="0" w:rightChars="0" w:right="0" w:firstLineChars="0" w:firstLine="0"/>
              <w:spacing w:line="240" w:lineRule="atLeast"/>
            </w:pPr>
            <w:r>
              <w:t>0.734</w:t>
            </w:r>
            <w:r/>
          </w:p>
        </w:tc>
        <w:tc>
          <w:tcPr>
            <w:tcW w:w="1048" w:type="pct"/>
            <w:vAlign w:val="center"/>
          </w:tcPr>
          <w:p w:rsidR="0018722C">
            <w:pPr>
              <w:pStyle w:val="affff9"/>
              <w:topLinePunct/>
              <w:ind w:leftChars="0" w:left="0" w:rightChars="0" w:right="0" w:firstLineChars="0" w:firstLine="0"/>
              <w:spacing w:line="240" w:lineRule="atLeast"/>
            </w:pPr>
            <w:r>
              <w:t>0.959</w:t>
            </w:r>
            <w:r/>
          </w:p>
        </w:tc>
        <w:tc>
          <w:tcPr>
            <w:tcW w:w="1019" w:type="pct"/>
            <w:vAlign w:val="center"/>
          </w:tcPr>
          <w:p w:rsidR="0018722C">
            <w:pPr>
              <w:pStyle w:val="affff9"/>
              <w:topLinePunct/>
              <w:ind w:leftChars="0" w:left="0" w:rightChars="0" w:right="0" w:firstLineChars="0" w:firstLine="0"/>
              <w:spacing w:line="240" w:lineRule="atLeast"/>
            </w:pPr>
            <w:r>
              <w:t>7</w:t>
            </w:r>
          </w:p>
        </w:tc>
      </w:tr>
      <w:tr>
        <w:tc>
          <w:tcPr>
            <w:tcW w:w="877" w:type="pct"/>
            <w:vAlign w:val="center"/>
          </w:tcPr>
          <w:p w:rsidR="0018722C">
            <w:pPr>
              <w:pStyle w:val="ac"/>
              <w:topLinePunct/>
              <w:ind w:leftChars="0" w:left="0" w:rightChars="0" w:right="0" w:firstLineChars="0" w:firstLine="0"/>
              <w:spacing w:line="240" w:lineRule="atLeast"/>
            </w:pPr>
            <w:r>
              <w:t>黑龙江</w:t>
            </w:r>
            <w:r/>
          </w:p>
        </w:tc>
        <w:tc>
          <w:tcPr>
            <w:tcW w:w="1012" w:type="pct"/>
            <w:vAlign w:val="center"/>
          </w:tcPr>
          <w:p w:rsidR="0018722C">
            <w:pPr>
              <w:pStyle w:val="affff9"/>
              <w:topLinePunct/>
              <w:ind w:leftChars="0" w:left="0" w:rightChars="0" w:right="0" w:firstLineChars="0" w:firstLine="0"/>
              <w:spacing w:line="240" w:lineRule="atLeast"/>
            </w:pPr>
            <w:r>
              <w:t>0.7</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0.7</w:t>
            </w:r>
            <w:r/>
          </w:p>
        </w:tc>
        <w:tc>
          <w:tcPr>
            <w:tcW w:w="1019" w:type="pct"/>
            <w:vAlign w:val="center"/>
          </w:tcPr>
          <w:p w:rsidR="0018722C">
            <w:pPr>
              <w:pStyle w:val="affff9"/>
              <w:topLinePunct/>
              <w:ind w:leftChars="0" w:left="0" w:rightChars="0" w:right="0" w:firstLineChars="0" w:firstLine="0"/>
              <w:spacing w:line="240" w:lineRule="atLeast"/>
            </w:pPr>
            <w:r>
              <w:t>8</w:t>
            </w:r>
          </w:p>
        </w:tc>
      </w:tr>
      <w:tr>
        <w:tc>
          <w:tcPr>
            <w:tcW w:w="877" w:type="pct"/>
            <w:vAlign w:val="center"/>
          </w:tcPr>
          <w:p w:rsidR="0018722C">
            <w:pPr>
              <w:pStyle w:val="ac"/>
              <w:topLinePunct/>
              <w:ind w:leftChars="0" w:left="0" w:rightChars="0" w:right="0" w:firstLineChars="0" w:firstLine="0"/>
              <w:spacing w:line="240" w:lineRule="atLeast"/>
            </w:pPr>
            <w:r>
              <w:t>上海</w:t>
            </w:r>
            <w:r/>
          </w:p>
        </w:tc>
        <w:tc>
          <w:tcPr>
            <w:tcW w:w="1012" w:type="pct"/>
            <w:vAlign w:val="center"/>
          </w:tcPr>
          <w:p w:rsidR="0018722C">
            <w:pPr>
              <w:pStyle w:val="affff9"/>
              <w:topLinePunct/>
              <w:ind w:leftChars="0" w:left="0" w:rightChars="0" w:right="0" w:firstLineChars="0" w:firstLine="0"/>
              <w:spacing w:line="240" w:lineRule="atLeast"/>
            </w:pPr>
            <w:r>
              <w:t>0.677</w:t>
            </w:r>
            <w:r/>
          </w:p>
        </w:tc>
        <w:tc>
          <w:tcPr>
            <w:tcW w:w="1044" w:type="pct"/>
            <w:vAlign w:val="center"/>
          </w:tcPr>
          <w:p w:rsidR="0018722C">
            <w:pPr>
              <w:pStyle w:val="affff9"/>
              <w:topLinePunct/>
              <w:ind w:leftChars="0" w:left="0" w:rightChars="0" w:right="0" w:firstLineChars="0" w:firstLine="0"/>
              <w:spacing w:line="240" w:lineRule="atLeast"/>
            </w:pPr>
            <w:r>
              <w:t>0.69</w:t>
            </w:r>
            <w:r/>
          </w:p>
        </w:tc>
        <w:tc>
          <w:tcPr>
            <w:tcW w:w="1048" w:type="pct"/>
            <w:vAlign w:val="center"/>
          </w:tcPr>
          <w:p w:rsidR="0018722C">
            <w:pPr>
              <w:pStyle w:val="affff9"/>
              <w:topLinePunct/>
              <w:ind w:leftChars="0" w:left="0" w:rightChars="0" w:right="0" w:firstLineChars="0" w:firstLine="0"/>
              <w:spacing w:line="240" w:lineRule="atLeast"/>
            </w:pPr>
            <w:r>
              <w:t>0.982</w:t>
            </w:r>
            <w:r/>
          </w:p>
        </w:tc>
        <w:tc>
          <w:tcPr>
            <w:tcW w:w="1019" w:type="pct"/>
            <w:vAlign w:val="center"/>
          </w:tcPr>
          <w:p w:rsidR="0018722C">
            <w:pPr>
              <w:pStyle w:val="affff9"/>
              <w:topLinePunct/>
              <w:ind w:leftChars="0" w:left="0" w:rightChars="0" w:right="0" w:firstLineChars="0" w:firstLine="0"/>
              <w:spacing w:line="240" w:lineRule="atLeast"/>
            </w:pPr>
            <w:r>
              <w:t>9</w:t>
            </w:r>
          </w:p>
        </w:tc>
      </w:tr>
      <w:tr>
        <w:tc>
          <w:tcPr>
            <w:tcW w:w="877" w:type="pct"/>
            <w:vAlign w:val="center"/>
          </w:tcPr>
          <w:p w:rsidR="0018722C">
            <w:pPr>
              <w:pStyle w:val="ac"/>
              <w:topLinePunct/>
              <w:ind w:leftChars="0" w:left="0" w:rightChars="0" w:right="0" w:firstLineChars="0" w:firstLine="0"/>
              <w:spacing w:line="240" w:lineRule="atLeast"/>
            </w:pPr>
            <w:r>
              <w:t>北京</w:t>
            </w:r>
            <w:r/>
          </w:p>
        </w:tc>
        <w:tc>
          <w:tcPr>
            <w:tcW w:w="1012" w:type="pct"/>
            <w:vAlign w:val="center"/>
          </w:tcPr>
          <w:p w:rsidR="0018722C">
            <w:pPr>
              <w:pStyle w:val="affff9"/>
              <w:topLinePunct/>
              <w:ind w:leftChars="0" w:left="0" w:rightChars="0" w:right="0" w:firstLineChars="0" w:firstLine="0"/>
              <w:spacing w:line="240" w:lineRule="atLeast"/>
            </w:pPr>
            <w:r>
              <w:t>0.634</w:t>
            </w:r>
            <w:r/>
          </w:p>
        </w:tc>
        <w:tc>
          <w:tcPr>
            <w:tcW w:w="1044" w:type="pct"/>
            <w:vAlign w:val="center"/>
          </w:tcPr>
          <w:p w:rsidR="0018722C">
            <w:pPr>
              <w:pStyle w:val="affff9"/>
              <w:topLinePunct/>
              <w:ind w:leftChars="0" w:left="0" w:rightChars="0" w:right="0" w:firstLineChars="0" w:firstLine="0"/>
              <w:spacing w:line="240" w:lineRule="atLeast"/>
            </w:pPr>
            <w:r>
              <w:t>0.649</w:t>
            </w:r>
            <w:r/>
          </w:p>
        </w:tc>
        <w:tc>
          <w:tcPr>
            <w:tcW w:w="1048" w:type="pct"/>
            <w:vAlign w:val="center"/>
          </w:tcPr>
          <w:p w:rsidR="0018722C">
            <w:pPr>
              <w:pStyle w:val="affff9"/>
              <w:topLinePunct/>
              <w:ind w:leftChars="0" w:left="0" w:rightChars="0" w:right="0" w:firstLineChars="0" w:firstLine="0"/>
              <w:spacing w:line="240" w:lineRule="atLeast"/>
            </w:pPr>
            <w:r>
              <w:t>0.977</w:t>
            </w:r>
            <w:r/>
          </w:p>
        </w:tc>
        <w:tc>
          <w:tcPr>
            <w:tcW w:w="1019" w:type="pct"/>
            <w:vAlign w:val="center"/>
          </w:tcPr>
          <w:p w:rsidR="0018722C">
            <w:pPr>
              <w:pStyle w:val="affff9"/>
              <w:topLinePunct/>
              <w:ind w:leftChars="0" w:left="0" w:rightChars="0" w:right="0" w:firstLineChars="0" w:firstLine="0"/>
              <w:spacing w:line="240" w:lineRule="atLeast"/>
            </w:pPr>
            <w:r>
              <w:t>10</w:t>
            </w:r>
            <w:r/>
          </w:p>
        </w:tc>
      </w:tr>
      <w:tr>
        <w:tc>
          <w:tcPr>
            <w:tcW w:w="877" w:type="pct"/>
            <w:vAlign w:val="center"/>
          </w:tcPr>
          <w:p w:rsidR="0018722C">
            <w:pPr>
              <w:pStyle w:val="ac"/>
              <w:topLinePunct/>
              <w:ind w:leftChars="0" w:left="0" w:rightChars="0" w:right="0" w:firstLineChars="0" w:firstLine="0"/>
              <w:spacing w:line="240" w:lineRule="atLeast"/>
            </w:pPr>
            <w:r>
              <w:t>安徽</w:t>
            </w:r>
            <w:r/>
          </w:p>
        </w:tc>
        <w:tc>
          <w:tcPr>
            <w:tcW w:w="1012" w:type="pct"/>
            <w:vAlign w:val="center"/>
          </w:tcPr>
          <w:p w:rsidR="0018722C">
            <w:pPr>
              <w:pStyle w:val="affff9"/>
              <w:topLinePunct/>
              <w:ind w:leftChars="0" w:left="0" w:rightChars="0" w:right="0" w:firstLineChars="0" w:firstLine="0"/>
              <w:spacing w:line="240" w:lineRule="atLeast"/>
            </w:pPr>
            <w:r>
              <w:t>0.533</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0.533</w:t>
            </w:r>
            <w:r/>
          </w:p>
        </w:tc>
        <w:tc>
          <w:tcPr>
            <w:tcW w:w="1019" w:type="pct"/>
            <w:vAlign w:val="center"/>
          </w:tcPr>
          <w:p w:rsidR="0018722C">
            <w:pPr>
              <w:pStyle w:val="affff9"/>
              <w:topLinePunct/>
              <w:ind w:leftChars="0" w:left="0" w:rightChars="0" w:right="0" w:firstLineChars="0" w:firstLine="0"/>
              <w:spacing w:line="240" w:lineRule="atLeast"/>
            </w:pPr>
            <w:r>
              <w:t>11</w:t>
            </w:r>
          </w:p>
        </w:tc>
      </w:tr>
      <w:tr>
        <w:tc>
          <w:tcPr>
            <w:tcW w:w="877" w:type="pct"/>
            <w:vAlign w:val="center"/>
          </w:tcPr>
          <w:p w:rsidR="0018722C">
            <w:pPr>
              <w:pStyle w:val="ac"/>
              <w:topLinePunct/>
              <w:ind w:leftChars="0" w:left="0" w:rightChars="0" w:right="0" w:firstLineChars="0" w:firstLine="0"/>
              <w:spacing w:line="240" w:lineRule="atLeast"/>
            </w:pPr>
            <w:r>
              <w:t>福建</w:t>
            </w:r>
            <w:r/>
          </w:p>
        </w:tc>
        <w:tc>
          <w:tcPr>
            <w:tcW w:w="1012" w:type="pct"/>
            <w:vAlign w:val="center"/>
          </w:tcPr>
          <w:p w:rsidR="0018722C">
            <w:pPr>
              <w:pStyle w:val="affff9"/>
              <w:topLinePunct/>
              <w:ind w:leftChars="0" w:left="0" w:rightChars="0" w:right="0" w:firstLineChars="0" w:firstLine="0"/>
              <w:spacing w:line="240" w:lineRule="atLeast"/>
            </w:pPr>
            <w:r>
              <w:t>0.531</w:t>
            </w:r>
            <w:r/>
          </w:p>
        </w:tc>
        <w:tc>
          <w:tcPr>
            <w:tcW w:w="1044" w:type="pct"/>
            <w:vAlign w:val="center"/>
          </w:tcPr>
          <w:p w:rsidR="0018722C">
            <w:pPr>
              <w:pStyle w:val="affff9"/>
              <w:topLinePunct/>
              <w:ind w:leftChars="0" w:left="0" w:rightChars="0" w:right="0" w:firstLineChars="0" w:firstLine="0"/>
              <w:spacing w:line="240" w:lineRule="atLeast"/>
            </w:pPr>
            <w:r>
              <w:t>0.582</w:t>
            </w:r>
            <w:r/>
          </w:p>
        </w:tc>
        <w:tc>
          <w:tcPr>
            <w:tcW w:w="1048" w:type="pct"/>
            <w:vAlign w:val="center"/>
          </w:tcPr>
          <w:p w:rsidR="0018722C">
            <w:pPr>
              <w:pStyle w:val="affff9"/>
              <w:topLinePunct/>
              <w:ind w:leftChars="0" w:left="0" w:rightChars="0" w:right="0" w:firstLineChars="0" w:firstLine="0"/>
              <w:spacing w:line="240" w:lineRule="atLeast"/>
            </w:pPr>
            <w:r>
              <w:t>0.913</w:t>
            </w:r>
            <w:r/>
          </w:p>
        </w:tc>
        <w:tc>
          <w:tcPr>
            <w:tcW w:w="1019" w:type="pct"/>
            <w:vAlign w:val="center"/>
          </w:tcPr>
          <w:p w:rsidR="0018722C">
            <w:pPr>
              <w:pStyle w:val="affff9"/>
              <w:topLinePunct/>
              <w:ind w:leftChars="0" w:left="0" w:rightChars="0" w:right="0" w:firstLineChars="0" w:firstLine="0"/>
              <w:spacing w:line="240" w:lineRule="atLeast"/>
            </w:pPr>
            <w:r>
              <w:t>12</w:t>
            </w:r>
            <w:r/>
          </w:p>
        </w:tc>
      </w:tr>
      <w:tr>
        <w:tc>
          <w:tcPr>
            <w:tcW w:w="877" w:type="pct"/>
            <w:vAlign w:val="center"/>
          </w:tcPr>
          <w:p w:rsidR="0018722C">
            <w:pPr>
              <w:pStyle w:val="ac"/>
              <w:topLinePunct/>
              <w:ind w:leftChars="0" w:left="0" w:rightChars="0" w:right="0" w:firstLineChars="0" w:firstLine="0"/>
              <w:spacing w:line="240" w:lineRule="atLeast"/>
            </w:pPr>
            <w:r>
              <w:t>湖南</w:t>
            </w:r>
            <w:r/>
          </w:p>
        </w:tc>
        <w:tc>
          <w:tcPr>
            <w:tcW w:w="1012" w:type="pct"/>
            <w:vAlign w:val="center"/>
          </w:tcPr>
          <w:p w:rsidR="0018722C">
            <w:pPr>
              <w:pStyle w:val="affff9"/>
              <w:topLinePunct/>
              <w:ind w:leftChars="0" w:left="0" w:rightChars="0" w:right="0" w:firstLineChars="0" w:firstLine="0"/>
              <w:spacing w:line="240" w:lineRule="atLeast"/>
            </w:pPr>
            <w:r>
              <w:t>0.518</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0.518</w:t>
            </w:r>
            <w:r/>
          </w:p>
        </w:tc>
        <w:tc>
          <w:tcPr>
            <w:tcW w:w="1019" w:type="pct"/>
            <w:vAlign w:val="center"/>
          </w:tcPr>
          <w:p w:rsidR="0018722C">
            <w:pPr>
              <w:pStyle w:val="affff9"/>
              <w:topLinePunct/>
              <w:ind w:leftChars="0" w:left="0" w:rightChars="0" w:right="0" w:firstLineChars="0" w:firstLine="0"/>
              <w:spacing w:line="240" w:lineRule="atLeast"/>
            </w:pPr>
            <w:r>
              <w:t>13</w:t>
            </w:r>
            <w:r/>
          </w:p>
        </w:tc>
      </w:tr>
      <w:tr>
        <w:tc>
          <w:tcPr>
            <w:tcW w:w="877" w:type="pct"/>
            <w:vAlign w:val="center"/>
          </w:tcPr>
          <w:p w:rsidR="0018722C">
            <w:pPr>
              <w:pStyle w:val="ac"/>
              <w:topLinePunct/>
              <w:ind w:leftChars="0" w:left="0" w:rightChars="0" w:right="0" w:firstLineChars="0" w:firstLine="0"/>
              <w:spacing w:line="240" w:lineRule="atLeast"/>
            </w:pPr>
            <w:r>
              <w:t>辽宁</w:t>
            </w:r>
            <w:r/>
          </w:p>
        </w:tc>
        <w:tc>
          <w:tcPr>
            <w:tcW w:w="1012" w:type="pct"/>
            <w:vAlign w:val="center"/>
          </w:tcPr>
          <w:p w:rsidR="0018722C">
            <w:pPr>
              <w:pStyle w:val="affff9"/>
              <w:topLinePunct/>
              <w:ind w:leftChars="0" w:left="0" w:rightChars="0" w:right="0" w:firstLineChars="0" w:firstLine="0"/>
              <w:spacing w:line="240" w:lineRule="atLeast"/>
            </w:pPr>
            <w:r>
              <w:t>0.513</w:t>
            </w:r>
            <w:r/>
          </w:p>
        </w:tc>
        <w:tc>
          <w:tcPr>
            <w:tcW w:w="1044" w:type="pct"/>
            <w:vAlign w:val="center"/>
          </w:tcPr>
          <w:p w:rsidR="0018722C">
            <w:pPr>
              <w:pStyle w:val="affff9"/>
              <w:topLinePunct/>
              <w:ind w:leftChars="0" w:left="0" w:rightChars="0" w:right="0" w:firstLineChars="0" w:firstLine="0"/>
              <w:spacing w:line="240" w:lineRule="atLeast"/>
            </w:pPr>
            <w:r>
              <w:t>0.835</w:t>
            </w:r>
            <w:r/>
          </w:p>
        </w:tc>
        <w:tc>
          <w:tcPr>
            <w:tcW w:w="1048" w:type="pct"/>
            <w:vAlign w:val="center"/>
          </w:tcPr>
          <w:p w:rsidR="0018722C">
            <w:pPr>
              <w:pStyle w:val="affff9"/>
              <w:topLinePunct/>
              <w:ind w:leftChars="0" w:left="0" w:rightChars="0" w:right="0" w:firstLineChars="0" w:firstLine="0"/>
              <w:spacing w:line="240" w:lineRule="atLeast"/>
            </w:pPr>
            <w:r>
              <w:t>0.614</w:t>
            </w:r>
            <w:r/>
          </w:p>
        </w:tc>
        <w:tc>
          <w:tcPr>
            <w:tcW w:w="1019" w:type="pct"/>
            <w:vAlign w:val="center"/>
          </w:tcPr>
          <w:p w:rsidR="0018722C">
            <w:pPr>
              <w:pStyle w:val="affff9"/>
              <w:topLinePunct/>
              <w:ind w:leftChars="0" w:left="0" w:rightChars="0" w:right="0" w:firstLineChars="0" w:firstLine="0"/>
              <w:spacing w:line="240" w:lineRule="atLeast"/>
            </w:pPr>
            <w:r>
              <w:t>14</w:t>
            </w:r>
            <w:r/>
          </w:p>
        </w:tc>
      </w:tr>
      <w:tr>
        <w:tc>
          <w:tcPr>
            <w:tcW w:w="877" w:type="pct"/>
            <w:vAlign w:val="center"/>
          </w:tcPr>
          <w:p w:rsidR="0018722C">
            <w:pPr>
              <w:pStyle w:val="ac"/>
              <w:topLinePunct/>
              <w:ind w:leftChars="0" w:left="0" w:rightChars="0" w:right="0" w:firstLineChars="0" w:firstLine="0"/>
              <w:spacing w:line="240" w:lineRule="atLeast"/>
            </w:pPr>
            <w:r>
              <w:t>湖北</w:t>
            </w:r>
            <w:r/>
          </w:p>
        </w:tc>
        <w:tc>
          <w:tcPr>
            <w:tcW w:w="1012" w:type="pct"/>
            <w:vAlign w:val="center"/>
          </w:tcPr>
          <w:p w:rsidR="0018722C">
            <w:pPr>
              <w:pStyle w:val="affff9"/>
              <w:topLinePunct/>
              <w:ind w:leftChars="0" w:left="0" w:rightChars="0" w:right="0" w:firstLineChars="0" w:firstLine="0"/>
              <w:spacing w:line="240" w:lineRule="atLeast"/>
            </w:pPr>
            <w:r>
              <w:t>0.496</w:t>
            </w:r>
            <w:r/>
          </w:p>
        </w:tc>
        <w:tc>
          <w:tcPr>
            <w:tcW w:w="1044" w:type="pct"/>
            <w:vAlign w:val="center"/>
          </w:tcPr>
          <w:p w:rsidR="0018722C">
            <w:pPr>
              <w:pStyle w:val="affff9"/>
              <w:topLinePunct/>
              <w:ind w:leftChars="0" w:left="0" w:rightChars="0" w:right="0" w:firstLineChars="0" w:firstLine="0"/>
              <w:spacing w:line="240" w:lineRule="atLeast"/>
            </w:pPr>
            <w:r>
              <w:t>0.78</w:t>
            </w:r>
            <w:r/>
          </w:p>
        </w:tc>
        <w:tc>
          <w:tcPr>
            <w:tcW w:w="1048" w:type="pct"/>
            <w:vAlign w:val="center"/>
          </w:tcPr>
          <w:p w:rsidR="0018722C">
            <w:pPr>
              <w:pStyle w:val="affff9"/>
              <w:topLinePunct/>
              <w:ind w:leftChars="0" w:left="0" w:rightChars="0" w:right="0" w:firstLineChars="0" w:firstLine="0"/>
              <w:spacing w:line="240" w:lineRule="atLeast"/>
            </w:pPr>
            <w:r>
              <w:t>0.636</w:t>
            </w:r>
            <w:r/>
          </w:p>
        </w:tc>
        <w:tc>
          <w:tcPr>
            <w:tcW w:w="1019" w:type="pct"/>
            <w:vAlign w:val="center"/>
          </w:tcPr>
          <w:p w:rsidR="0018722C">
            <w:pPr>
              <w:pStyle w:val="affff9"/>
              <w:topLinePunct/>
              <w:ind w:leftChars="0" w:left="0" w:rightChars="0" w:right="0" w:firstLineChars="0" w:firstLine="0"/>
              <w:spacing w:line="240" w:lineRule="atLeast"/>
            </w:pPr>
            <w:r>
              <w:t>15</w:t>
            </w:r>
            <w:r/>
          </w:p>
        </w:tc>
      </w:tr>
      <w:tr>
        <w:tc>
          <w:tcPr>
            <w:tcW w:w="877" w:type="pct"/>
            <w:vAlign w:val="center"/>
          </w:tcPr>
          <w:p w:rsidR="0018722C">
            <w:pPr>
              <w:pStyle w:val="ac"/>
              <w:topLinePunct/>
              <w:ind w:leftChars="0" w:left="0" w:rightChars="0" w:right="0" w:firstLineChars="0" w:firstLine="0"/>
              <w:spacing w:line="240" w:lineRule="atLeast"/>
            </w:pPr>
            <w:r>
              <w:t>河北</w:t>
            </w:r>
            <w:r/>
          </w:p>
        </w:tc>
        <w:tc>
          <w:tcPr>
            <w:tcW w:w="1012" w:type="pct"/>
            <w:vAlign w:val="center"/>
          </w:tcPr>
          <w:p w:rsidR="0018722C">
            <w:pPr>
              <w:pStyle w:val="affff9"/>
              <w:topLinePunct/>
              <w:ind w:leftChars="0" w:left="0" w:rightChars="0" w:right="0" w:firstLineChars="0" w:firstLine="0"/>
              <w:spacing w:line="240" w:lineRule="atLeast"/>
            </w:pPr>
            <w:r>
              <w:t>0.468</w:t>
            </w:r>
            <w:r/>
          </w:p>
        </w:tc>
        <w:tc>
          <w:tcPr>
            <w:tcW w:w="1044" w:type="pct"/>
            <w:vAlign w:val="center"/>
          </w:tcPr>
          <w:p w:rsidR="0018722C">
            <w:pPr>
              <w:pStyle w:val="affff9"/>
              <w:topLinePunct/>
              <w:ind w:leftChars="0" w:left="0" w:rightChars="0" w:right="0" w:firstLineChars="0" w:firstLine="0"/>
              <w:spacing w:line="240" w:lineRule="atLeast"/>
            </w:pPr>
            <w:r>
              <w:t>0.862</w:t>
            </w:r>
            <w:r/>
          </w:p>
        </w:tc>
        <w:tc>
          <w:tcPr>
            <w:tcW w:w="1048" w:type="pct"/>
            <w:vAlign w:val="center"/>
          </w:tcPr>
          <w:p w:rsidR="0018722C">
            <w:pPr>
              <w:pStyle w:val="affff9"/>
              <w:topLinePunct/>
              <w:ind w:leftChars="0" w:left="0" w:rightChars="0" w:right="0" w:firstLineChars="0" w:firstLine="0"/>
              <w:spacing w:line="240" w:lineRule="atLeast"/>
            </w:pPr>
            <w:r>
              <w:t>0.543</w:t>
            </w:r>
            <w:r/>
          </w:p>
        </w:tc>
        <w:tc>
          <w:tcPr>
            <w:tcW w:w="1019" w:type="pct"/>
            <w:vAlign w:val="center"/>
          </w:tcPr>
          <w:p w:rsidR="0018722C">
            <w:pPr>
              <w:pStyle w:val="affff9"/>
              <w:topLinePunct/>
              <w:ind w:leftChars="0" w:left="0" w:rightChars="0" w:right="0" w:firstLineChars="0" w:firstLine="0"/>
              <w:spacing w:line="240" w:lineRule="atLeast"/>
            </w:pPr>
            <w:r>
              <w:t>16</w:t>
            </w:r>
            <w:r/>
          </w:p>
        </w:tc>
      </w:tr>
      <w:tr>
        <w:tc>
          <w:tcPr>
            <w:tcW w:w="877" w:type="pct"/>
            <w:vAlign w:val="center"/>
          </w:tcPr>
          <w:p w:rsidR="0018722C">
            <w:pPr>
              <w:pStyle w:val="ac"/>
              <w:topLinePunct/>
              <w:ind w:leftChars="0" w:left="0" w:rightChars="0" w:right="0" w:firstLineChars="0" w:firstLine="0"/>
              <w:spacing w:line="240" w:lineRule="atLeast"/>
            </w:pPr>
            <w:r>
              <w:t>天津</w:t>
            </w:r>
            <w:r/>
          </w:p>
        </w:tc>
        <w:tc>
          <w:tcPr>
            <w:tcW w:w="1012" w:type="pct"/>
            <w:vAlign w:val="center"/>
          </w:tcPr>
          <w:p w:rsidR="0018722C">
            <w:pPr>
              <w:pStyle w:val="affff9"/>
              <w:topLinePunct/>
              <w:ind w:leftChars="0" w:left="0" w:rightChars="0" w:right="0" w:firstLineChars="0" w:firstLine="0"/>
              <w:spacing w:line="240" w:lineRule="atLeast"/>
            </w:pPr>
            <w:r>
              <w:t>0.46</w:t>
            </w:r>
            <w:r/>
          </w:p>
        </w:tc>
        <w:tc>
          <w:tcPr>
            <w:tcW w:w="1044" w:type="pct"/>
            <w:vAlign w:val="center"/>
          </w:tcPr>
          <w:p w:rsidR="0018722C">
            <w:pPr>
              <w:pStyle w:val="affff9"/>
              <w:topLinePunct/>
              <w:ind w:leftChars="0" w:left="0" w:rightChars="0" w:right="0" w:firstLineChars="0" w:firstLine="0"/>
              <w:spacing w:line="240" w:lineRule="atLeast"/>
            </w:pPr>
            <w:r>
              <w:t>0.495</w:t>
            </w:r>
            <w:r/>
          </w:p>
        </w:tc>
        <w:tc>
          <w:tcPr>
            <w:tcW w:w="1048" w:type="pct"/>
            <w:vAlign w:val="center"/>
          </w:tcPr>
          <w:p w:rsidR="0018722C">
            <w:pPr>
              <w:pStyle w:val="affff9"/>
              <w:topLinePunct/>
              <w:ind w:leftChars="0" w:left="0" w:rightChars="0" w:right="0" w:firstLineChars="0" w:firstLine="0"/>
              <w:spacing w:line="240" w:lineRule="atLeast"/>
            </w:pPr>
            <w:r>
              <w:t>0.929</w:t>
            </w:r>
            <w:r/>
          </w:p>
        </w:tc>
        <w:tc>
          <w:tcPr>
            <w:tcW w:w="1019" w:type="pct"/>
            <w:vAlign w:val="center"/>
          </w:tcPr>
          <w:p w:rsidR="0018722C">
            <w:pPr>
              <w:pStyle w:val="affff9"/>
              <w:topLinePunct/>
              <w:ind w:leftChars="0" w:left="0" w:rightChars="0" w:right="0" w:firstLineChars="0" w:firstLine="0"/>
              <w:spacing w:line="240" w:lineRule="atLeast"/>
            </w:pPr>
            <w:r>
              <w:t>17</w:t>
            </w:r>
            <w:r/>
          </w:p>
        </w:tc>
      </w:tr>
      <w:tr>
        <w:tc>
          <w:tcPr>
            <w:tcW w:w="877"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0.431</w:t>
            </w:r>
            <w:r/>
          </w:p>
        </w:tc>
        <w:tc>
          <w:tcPr>
            <w:tcW w:w="1044" w:type="pct"/>
            <w:vAlign w:val="center"/>
            <w:tcBorders>
              <w:top w:val="single" w:sz="4" w:space="0" w:color="auto"/>
            </w:tcBorders>
          </w:tcPr>
          <w:p w:rsidR="0018722C">
            <w:pPr>
              <w:pStyle w:val="affff9"/>
              <w:topLinePunct/>
              <w:ind w:leftChars="0" w:left="0" w:rightChars="0" w:right="0" w:firstLineChars="0" w:firstLine="0"/>
              <w:spacing w:line="240" w:lineRule="atLeast"/>
            </w:pPr>
            <w:r>
              <w:t>0.495</w:t>
            </w:r>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0.871</w:t>
            </w:r>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r/>
          </w:p>
        </w:tc>
      </w:tr>
    </w:tbl>
    <w:p w:rsidR="0018722C">
      <w:pPr>
        <w:rPr/>
        <w:topLinePunct/>
        <w:pStyle w:val="affa"/>
      </w:pPr>
    </w:p>
    <w:p w:rsidR="0018722C">
      <w:pPr>
        <w:textAlignment w:val="center"/>
        <w:topLinePunct/>
      </w:pPr>
      <w:r>
        <w:rPr>
          <w:kern w:val="2"/>
          <w:szCs w:val="22"/>
        </w:rPr>
        <w:pict>
          <v:group style="margin-left:78.930pt;margin-top:23.97397pt;width:411.58pt;height:1.44pt;mso-position-horizontal-relative:page;mso-position-vertical-relative:paragraph;z-index:-309568" coordorigin="1579,479" coordsize="8555,30">
            <v:group style="position:absolute;left:1594;top:494;width:6686;height:2" coordorigin="1594,494" coordsize="6686,2">
              <v:shape style="position:absolute;left:1594;top:494;width:6686;height:2" coordorigin="1594,494" coordsize="6686,0" path="m1594,494l8279,494e" filled="false" stroked="true" strokeweight="1.5pt" strokecolor="#000000">
                <v:path arrowok="t"/>
              </v:shape>
            </v:group>
            <v:group style="position:absolute;left:8279;top:494;width:1840;height:2" coordorigin="8279,494" coordsize="1840,2">
              <v:shape style="position:absolute;left:8279;top:494;width:1840;height:2" coordorigin="8279,494" coordsize="1840,0" path="m8279,494l10118,494e" filled="false" stroked="true" strokeweight="1.5pt" strokecolor="#000000">
                <v:path arrowok="t"/>
              </v:shape>
            </v:group>
            <w10:wrap type="none"/>
          </v:group>
        </w:pict>
      </w:r>
    </w:p>
    <w:p w:rsidR="0018722C">
      <w:pPr>
        <w:pStyle w:val="a8"/>
        <w:textAlignment w:val="center"/>
        <w:topLinePunct/>
      </w:pPr>
      <w:r>
        <w:rPr>
          <w:kern w:val="2"/>
          <w:szCs w:val="21"/>
        </w:rPr>
        <w:t>表</w:t>
      </w:r>
      <w:r>
        <w:rPr>
          <w:kern w:val="2"/>
          <w:szCs w:val="21"/>
        </w:rPr>
        <w:t> </w:t>
      </w:r>
      <w:r>
        <w:rPr>
          <w:kern w:val="2"/>
          <w:spacing w:val="4"/>
          <w:szCs w:val="21"/>
        </w:rPr>
        <w:t>5-2</w:t>
      </w:r>
      <w:r>
        <w:t xml:space="preserve">  </w:t>
      </w:r>
      <w:r>
        <w:rPr>
          <w:kern w:val="2"/>
          <w:spacing w:val="4"/>
          <w:szCs w:val="21"/>
        </w:rPr>
        <w:t>（续表）</w:t>
      </w:r>
      <w:r>
        <w:rPr>
          <w:kern w:val="2"/>
          <w:spacing w:val="4"/>
          <w:szCs w:val="21"/>
        </w:rPr>
        <w:t> </w:t>
      </w:r>
      <w:r>
        <w:rPr>
          <w:kern w:val="2"/>
          <w:spacing w:val="2"/>
          <w:szCs w:val="21"/>
        </w:rPr>
        <w:t>省份</w:t>
      </w:r>
      <w:r>
        <w:rPr>
          <w:kern w:val="2"/>
          <w:spacing w:val="3"/>
          <w:szCs w:val="21"/>
        </w:rPr>
        <w:t>综合技术效率</w:t>
      </w:r>
      <w:r>
        <w:rPr>
          <w:kern w:val="2"/>
          <w:spacing w:val="3"/>
          <w:szCs w:val="21"/>
        </w:rPr>
        <w:t>(crste)  </w:t>
      </w:r>
      <w:r>
        <w:rPr>
          <w:kern w:val="2"/>
          <w:spacing w:val="3"/>
          <w:szCs w:val="21"/>
        </w:rPr>
        <w:t>纯技术效率</w:t>
      </w:r>
      <w:r>
        <w:rPr>
          <w:kern w:val="2"/>
          <w:spacing w:val="3"/>
          <w:szCs w:val="21"/>
        </w:rPr>
        <w:t>(vrste)  </w:t>
      </w:r>
      <w:r>
        <w:rPr>
          <w:kern w:val="2"/>
          <w:spacing w:val="3"/>
          <w:szCs w:val="21"/>
        </w:rPr>
        <w:t>规模效率</w:t>
      </w:r>
      <w:r>
        <w:rPr>
          <w:kern w:val="2"/>
          <w:spacing w:val="3"/>
          <w:szCs w:val="21"/>
        </w:rPr>
        <w:t>(scale)</w:t>
      </w:r>
      <w:r>
        <w:rPr>
          <w:kern w:val="2"/>
          <w:spacing w:val="32"/>
          <w:szCs w:val="21"/>
        </w:rPr>
        <w:t> </w:t>
      </w:r>
      <w:r>
        <w:rPr>
          <w:kern w:val="2"/>
          <w:spacing w:val="4"/>
          <w:szCs w:val="21"/>
        </w:rPr>
        <w:t>综合技术效率排名</w:t>
      </w:r>
    </w:p>
    <w:tbl>
      <w:tblPr>
        <w:tblW w:w="5000" w:type="pct"/>
        <w:tblInd w:w="13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06"/>
        <w:gridCol w:w="1616"/>
        <w:gridCol w:w="1780"/>
        <w:gridCol w:w="1786"/>
        <w:gridCol w:w="1737"/>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内蒙古</w:t>
            </w:r>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0.411</w:t>
            </w:r>
          </w:p>
        </w:tc>
        <w:tc>
          <w:tcPr>
            <w:tcW w:w="1044"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0.411</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19</w:t>
            </w:r>
            <w:r/>
          </w:p>
        </w:tc>
      </w:tr>
      <w:tr>
        <w:tc>
          <w:tcPr>
            <w:tcW w:w="942" w:type="pct"/>
            <w:vAlign w:val="center"/>
          </w:tcPr>
          <w:p w:rsidR="0018722C">
            <w:pPr>
              <w:pStyle w:val="ac"/>
              <w:topLinePunct/>
              <w:ind w:leftChars="0" w:left="0" w:rightChars="0" w:right="0" w:firstLineChars="0" w:firstLine="0"/>
              <w:spacing w:line="240" w:lineRule="atLeast"/>
            </w:pPr>
            <w:r>
              <w:t>陕西</w:t>
            </w:r>
            <w:r/>
          </w:p>
        </w:tc>
        <w:tc>
          <w:tcPr>
            <w:tcW w:w="948" w:type="pct"/>
            <w:vAlign w:val="center"/>
          </w:tcPr>
          <w:p w:rsidR="0018722C">
            <w:pPr>
              <w:pStyle w:val="affff9"/>
              <w:topLinePunct/>
              <w:ind w:leftChars="0" w:left="0" w:rightChars="0" w:right="0" w:firstLineChars="0" w:firstLine="0"/>
              <w:spacing w:line="240" w:lineRule="atLeast"/>
            </w:pPr>
            <w:r>
              <w:t>0.408</w:t>
            </w:r>
            <w:r/>
          </w:p>
        </w:tc>
        <w:tc>
          <w:tcPr>
            <w:tcW w:w="1044" w:type="pct"/>
            <w:vAlign w:val="center"/>
          </w:tcPr>
          <w:p w:rsidR="0018722C">
            <w:pPr>
              <w:pStyle w:val="affff9"/>
              <w:topLinePunct/>
              <w:ind w:leftChars="0" w:left="0" w:rightChars="0" w:right="0" w:firstLineChars="0" w:firstLine="0"/>
              <w:spacing w:line="240" w:lineRule="atLeast"/>
            </w:pPr>
            <w:r>
              <w:t>0.563</w:t>
            </w:r>
            <w:r/>
          </w:p>
        </w:tc>
        <w:tc>
          <w:tcPr>
            <w:tcW w:w="1048" w:type="pct"/>
            <w:vAlign w:val="center"/>
          </w:tcPr>
          <w:p w:rsidR="0018722C">
            <w:pPr>
              <w:pStyle w:val="affff9"/>
              <w:topLinePunct/>
              <w:ind w:leftChars="0" w:left="0" w:rightChars="0" w:right="0" w:firstLineChars="0" w:firstLine="0"/>
              <w:spacing w:line="240" w:lineRule="atLeast"/>
            </w:pPr>
            <w:r>
              <w:t>0.726</w:t>
            </w:r>
            <w:r/>
          </w:p>
        </w:tc>
        <w:tc>
          <w:tcPr>
            <w:tcW w:w="1019" w:type="pct"/>
            <w:vAlign w:val="center"/>
          </w:tcPr>
          <w:p w:rsidR="0018722C">
            <w:pPr>
              <w:pStyle w:val="affff9"/>
              <w:topLinePunct/>
              <w:ind w:leftChars="0" w:left="0" w:rightChars="0" w:right="0" w:firstLineChars="0" w:firstLine="0"/>
              <w:spacing w:line="240" w:lineRule="atLeast"/>
            </w:pPr>
            <w:r>
              <w:t>20</w:t>
            </w:r>
            <w:r/>
          </w:p>
        </w:tc>
      </w:tr>
      <w:tr>
        <w:tc>
          <w:tcPr>
            <w:tcW w:w="942" w:type="pct"/>
            <w:vAlign w:val="center"/>
          </w:tcPr>
          <w:p w:rsidR="0018722C">
            <w:pPr>
              <w:pStyle w:val="ac"/>
              <w:topLinePunct/>
              <w:ind w:leftChars="0" w:left="0" w:rightChars="0" w:right="0" w:firstLineChars="0" w:firstLine="0"/>
              <w:spacing w:line="240" w:lineRule="atLeast"/>
            </w:pPr>
            <w:r>
              <w:t>贵州</w:t>
            </w:r>
            <w:r/>
          </w:p>
        </w:tc>
        <w:tc>
          <w:tcPr>
            <w:tcW w:w="948" w:type="pct"/>
            <w:vAlign w:val="center"/>
          </w:tcPr>
          <w:p w:rsidR="0018722C">
            <w:pPr>
              <w:pStyle w:val="affff9"/>
              <w:topLinePunct/>
              <w:ind w:leftChars="0" w:left="0" w:rightChars="0" w:right="0" w:firstLineChars="0" w:firstLine="0"/>
              <w:spacing w:line="240" w:lineRule="atLeast"/>
            </w:pPr>
            <w:r>
              <w:t>0.401</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0.401</w:t>
            </w:r>
            <w:r/>
          </w:p>
        </w:tc>
        <w:tc>
          <w:tcPr>
            <w:tcW w:w="1019" w:type="pct"/>
            <w:vAlign w:val="center"/>
          </w:tcPr>
          <w:p w:rsidR="0018722C">
            <w:pPr>
              <w:pStyle w:val="affff9"/>
              <w:topLinePunct/>
              <w:ind w:leftChars="0" w:left="0" w:rightChars="0" w:right="0" w:firstLineChars="0" w:firstLine="0"/>
              <w:spacing w:line="240" w:lineRule="atLeast"/>
            </w:pPr>
            <w:r>
              <w:t>21</w:t>
            </w:r>
            <w:r/>
          </w:p>
        </w:tc>
      </w:tr>
      <w:tr>
        <w:tc>
          <w:tcPr>
            <w:tcW w:w="942" w:type="pct"/>
            <w:vAlign w:val="center"/>
          </w:tcPr>
          <w:p w:rsidR="0018722C">
            <w:pPr>
              <w:pStyle w:val="ac"/>
              <w:topLinePunct/>
              <w:ind w:leftChars="0" w:left="0" w:rightChars="0" w:right="0" w:firstLineChars="0" w:firstLine="0"/>
              <w:spacing w:line="240" w:lineRule="atLeast"/>
            </w:pPr>
            <w:r>
              <w:t>吉林</w:t>
            </w:r>
            <w:r/>
          </w:p>
        </w:tc>
        <w:tc>
          <w:tcPr>
            <w:tcW w:w="948" w:type="pct"/>
            <w:vAlign w:val="center"/>
          </w:tcPr>
          <w:p w:rsidR="0018722C">
            <w:pPr>
              <w:pStyle w:val="affff9"/>
              <w:topLinePunct/>
              <w:ind w:leftChars="0" w:left="0" w:rightChars="0" w:right="0" w:firstLineChars="0" w:firstLine="0"/>
              <w:spacing w:line="240" w:lineRule="atLeast"/>
            </w:pPr>
            <w:r>
              <w:t>0.378</w:t>
            </w:r>
            <w:r/>
          </w:p>
        </w:tc>
        <w:tc>
          <w:tcPr>
            <w:tcW w:w="1044" w:type="pct"/>
            <w:vAlign w:val="center"/>
          </w:tcPr>
          <w:p w:rsidR="0018722C">
            <w:pPr>
              <w:pStyle w:val="affff9"/>
              <w:topLinePunct/>
              <w:ind w:leftChars="0" w:left="0" w:rightChars="0" w:right="0" w:firstLineChars="0" w:firstLine="0"/>
              <w:spacing w:line="240" w:lineRule="atLeast"/>
            </w:pPr>
            <w:r>
              <w:t>0.777</w:t>
            </w:r>
            <w:r/>
          </w:p>
        </w:tc>
        <w:tc>
          <w:tcPr>
            <w:tcW w:w="1048" w:type="pct"/>
            <w:vAlign w:val="center"/>
          </w:tcPr>
          <w:p w:rsidR="0018722C">
            <w:pPr>
              <w:pStyle w:val="affff9"/>
              <w:topLinePunct/>
              <w:ind w:leftChars="0" w:left="0" w:rightChars="0" w:right="0" w:firstLineChars="0" w:firstLine="0"/>
              <w:spacing w:line="240" w:lineRule="atLeast"/>
            </w:pPr>
            <w:r>
              <w:t>0.486</w:t>
            </w:r>
            <w:r/>
          </w:p>
        </w:tc>
        <w:tc>
          <w:tcPr>
            <w:tcW w:w="1019" w:type="pct"/>
            <w:vAlign w:val="center"/>
          </w:tcPr>
          <w:p w:rsidR="0018722C">
            <w:pPr>
              <w:pStyle w:val="affff9"/>
              <w:topLinePunct/>
              <w:ind w:leftChars="0" w:left="0" w:rightChars="0" w:right="0" w:firstLineChars="0" w:firstLine="0"/>
              <w:spacing w:line="240" w:lineRule="atLeast"/>
            </w:pPr>
            <w:r>
              <w:t>22</w:t>
            </w:r>
            <w:r/>
          </w:p>
        </w:tc>
      </w:tr>
      <w:tr>
        <w:tc>
          <w:tcPr>
            <w:tcW w:w="942" w:type="pct"/>
            <w:vAlign w:val="center"/>
          </w:tcPr>
          <w:p w:rsidR="0018722C">
            <w:pPr>
              <w:pStyle w:val="ac"/>
              <w:topLinePunct/>
              <w:ind w:leftChars="0" w:left="0" w:rightChars="0" w:right="0" w:firstLineChars="0" w:firstLine="0"/>
              <w:spacing w:line="240" w:lineRule="atLeast"/>
            </w:pPr>
            <w:r>
              <w:t>河南</w:t>
            </w:r>
            <w:r/>
          </w:p>
        </w:tc>
        <w:tc>
          <w:tcPr>
            <w:tcW w:w="948" w:type="pct"/>
            <w:vAlign w:val="center"/>
          </w:tcPr>
          <w:p w:rsidR="0018722C">
            <w:pPr>
              <w:pStyle w:val="affff9"/>
              <w:topLinePunct/>
              <w:ind w:leftChars="0" w:left="0" w:rightChars="0" w:right="0" w:firstLineChars="0" w:firstLine="0"/>
              <w:spacing w:line="240" w:lineRule="atLeast"/>
            </w:pPr>
            <w:r>
              <w:t>0.351</w:t>
            </w:r>
            <w:r/>
          </w:p>
        </w:tc>
        <w:tc>
          <w:tcPr>
            <w:tcW w:w="1044" w:type="pct"/>
            <w:vAlign w:val="center"/>
          </w:tcPr>
          <w:p w:rsidR="0018722C">
            <w:pPr>
              <w:pStyle w:val="affff9"/>
              <w:topLinePunct/>
              <w:ind w:leftChars="0" w:left="0" w:rightChars="0" w:right="0" w:firstLineChars="0" w:firstLine="0"/>
              <w:spacing w:line="240" w:lineRule="atLeast"/>
            </w:pPr>
            <w:r>
              <w:t>0.618</w:t>
            </w:r>
            <w:r/>
          </w:p>
        </w:tc>
        <w:tc>
          <w:tcPr>
            <w:tcW w:w="1048" w:type="pct"/>
            <w:vAlign w:val="center"/>
          </w:tcPr>
          <w:p w:rsidR="0018722C">
            <w:pPr>
              <w:pStyle w:val="affff9"/>
              <w:topLinePunct/>
              <w:ind w:leftChars="0" w:left="0" w:rightChars="0" w:right="0" w:firstLineChars="0" w:firstLine="0"/>
              <w:spacing w:line="240" w:lineRule="atLeast"/>
            </w:pPr>
            <w:r>
              <w:t>0.567</w:t>
            </w:r>
            <w:r/>
          </w:p>
        </w:tc>
        <w:tc>
          <w:tcPr>
            <w:tcW w:w="1019" w:type="pct"/>
            <w:vAlign w:val="center"/>
          </w:tcPr>
          <w:p w:rsidR="0018722C">
            <w:pPr>
              <w:pStyle w:val="affff9"/>
              <w:topLinePunct/>
              <w:ind w:leftChars="0" w:left="0" w:rightChars="0" w:right="0" w:firstLineChars="0" w:firstLine="0"/>
              <w:spacing w:line="240" w:lineRule="atLeast"/>
            </w:pPr>
            <w:r>
              <w:t>23</w:t>
            </w:r>
            <w:r/>
          </w:p>
        </w:tc>
      </w:tr>
      <w:tr>
        <w:tc>
          <w:tcPr>
            <w:tcW w:w="942" w:type="pct"/>
            <w:vAlign w:val="center"/>
          </w:tcPr>
          <w:p w:rsidR="0018722C">
            <w:pPr>
              <w:pStyle w:val="ac"/>
              <w:topLinePunct/>
              <w:ind w:leftChars="0" w:left="0" w:rightChars="0" w:right="0" w:firstLineChars="0" w:firstLine="0"/>
              <w:spacing w:line="240" w:lineRule="atLeast"/>
            </w:pPr>
            <w:r>
              <w:t>云南</w:t>
            </w:r>
            <w:r/>
          </w:p>
        </w:tc>
        <w:tc>
          <w:tcPr>
            <w:tcW w:w="948" w:type="pct"/>
            <w:vAlign w:val="center"/>
          </w:tcPr>
          <w:p w:rsidR="0018722C">
            <w:pPr>
              <w:pStyle w:val="affff9"/>
              <w:topLinePunct/>
              <w:ind w:leftChars="0" w:left="0" w:rightChars="0" w:right="0" w:firstLineChars="0" w:firstLine="0"/>
              <w:spacing w:line="240" w:lineRule="atLeast"/>
            </w:pPr>
            <w:r>
              <w:t>0.347</w:t>
            </w:r>
            <w:r/>
          </w:p>
        </w:tc>
        <w:tc>
          <w:tcPr>
            <w:tcW w:w="1044" w:type="pct"/>
            <w:vAlign w:val="center"/>
          </w:tcPr>
          <w:p w:rsidR="0018722C">
            <w:pPr>
              <w:pStyle w:val="affff9"/>
              <w:topLinePunct/>
              <w:ind w:leftChars="0" w:left="0" w:rightChars="0" w:right="0" w:firstLineChars="0" w:firstLine="0"/>
              <w:spacing w:line="240" w:lineRule="atLeast"/>
            </w:pPr>
            <w:r>
              <w:t>0.419</w:t>
            </w:r>
            <w:r/>
          </w:p>
        </w:tc>
        <w:tc>
          <w:tcPr>
            <w:tcW w:w="1048" w:type="pct"/>
            <w:vAlign w:val="center"/>
          </w:tcPr>
          <w:p w:rsidR="0018722C">
            <w:pPr>
              <w:pStyle w:val="affff9"/>
              <w:topLinePunct/>
              <w:ind w:leftChars="0" w:left="0" w:rightChars="0" w:right="0" w:firstLineChars="0" w:firstLine="0"/>
              <w:spacing w:line="240" w:lineRule="atLeast"/>
            </w:pPr>
            <w:r>
              <w:t>0.827</w:t>
            </w:r>
            <w:r/>
          </w:p>
        </w:tc>
        <w:tc>
          <w:tcPr>
            <w:tcW w:w="1019" w:type="pct"/>
            <w:vAlign w:val="center"/>
          </w:tcPr>
          <w:p w:rsidR="0018722C">
            <w:pPr>
              <w:pStyle w:val="affff9"/>
              <w:topLinePunct/>
              <w:ind w:leftChars="0" w:left="0" w:rightChars="0" w:right="0" w:firstLineChars="0" w:firstLine="0"/>
              <w:spacing w:line="240" w:lineRule="atLeast"/>
            </w:pPr>
            <w:r>
              <w:t>24</w:t>
            </w:r>
            <w:r/>
          </w:p>
        </w:tc>
      </w:tr>
      <w:tr>
        <w:tc>
          <w:tcPr>
            <w:tcW w:w="942" w:type="pct"/>
            <w:vAlign w:val="center"/>
          </w:tcPr>
          <w:p w:rsidR="0018722C">
            <w:pPr>
              <w:pStyle w:val="ac"/>
              <w:topLinePunct/>
              <w:ind w:leftChars="0" w:left="0" w:rightChars="0" w:right="0" w:firstLineChars="0" w:firstLine="0"/>
              <w:spacing w:line="240" w:lineRule="atLeast"/>
            </w:pPr>
            <w:r>
              <w:t>海南</w:t>
            </w:r>
            <w:r/>
          </w:p>
        </w:tc>
        <w:tc>
          <w:tcPr>
            <w:tcW w:w="948" w:type="pct"/>
            <w:vAlign w:val="center"/>
          </w:tcPr>
          <w:p w:rsidR="0018722C">
            <w:pPr>
              <w:pStyle w:val="affff9"/>
              <w:topLinePunct/>
              <w:ind w:leftChars="0" w:left="0" w:rightChars="0" w:right="0" w:firstLineChars="0" w:firstLine="0"/>
              <w:spacing w:line="240" w:lineRule="atLeast"/>
            </w:pPr>
            <w:r>
              <w:t>0.337</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0.337</w:t>
            </w:r>
            <w:r/>
          </w:p>
        </w:tc>
        <w:tc>
          <w:tcPr>
            <w:tcW w:w="1019" w:type="pct"/>
            <w:vAlign w:val="center"/>
          </w:tcPr>
          <w:p w:rsidR="0018722C">
            <w:pPr>
              <w:pStyle w:val="affff9"/>
              <w:topLinePunct/>
              <w:ind w:leftChars="0" w:left="0" w:rightChars="0" w:right="0" w:firstLineChars="0" w:firstLine="0"/>
              <w:spacing w:line="240" w:lineRule="atLeast"/>
            </w:pPr>
            <w:r>
              <w:t>25</w:t>
            </w:r>
            <w:r/>
          </w:p>
        </w:tc>
      </w:tr>
      <w:tr>
        <w:tc>
          <w:tcPr>
            <w:tcW w:w="942" w:type="pct"/>
            <w:vAlign w:val="center"/>
          </w:tcPr>
          <w:p w:rsidR="0018722C">
            <w:pPr>
              <w:pStyle w:val="ac"/>
              <w:topLinePunct/>
              <w:ind w:leftChars="0" w:left="0" w:rightChars="0" w:right="0" w:firstLineChars="0" w:firstLine="0"/>
              <w:spacing w:line="240" w:lineRule="atLeast"/>
            </w:pPr>
            <w:r>
              <w:t>广西</w:t>
            </w:r>
            <w:r/>
          </w:p>
        </w:tc>
        <w:tc>
          <w:tcPr>
            <w:tcW w:w="948" w:type="pct"/>
            <w:vAlign w:val="center"/>
          </w:tcPr>
          <w:p w:rsidR="0018722C">
            <w:pPr>
              <w:pStyle w:val="affff9"/>
              <w:topLinePunct/>
              <w:ind w:leftChars="0" w:left="0" w:rightChars="0" w:right="0" w:firstLineChars="0" w:firstLine="0"/>
              <w:spacing w:line="240" w:lineRule="atLeast"/>
            </w:pPr>
            <w:r>
              <w:t>0.336</w:t>
            </w:r>
            <w:r/>
          </w:p>
        </w:tc>
        <w:tc>
          <w:tcPr>
            <w:tcW w:w="1044" w:type="pct"/>
            <w:vAlign w:val="center"/>
          </w:tcPr>
          <w:p w:rsidR="0018722C">
            <w:pPr>
              <w:pStyle w:val="affff9"/>
              <w:topLinePunct/>
              <w:ind w:leftChars="0" w:left="0" w:rightChars="0" w:right="0" w:firstLineChars="0" w:firstLine="0"/>
              <w:spacing w:line="240" w:lineRule="atLeast"/>
            </w:pPr>
            <w:r>
              <w:t>0.417</w:t>
            </w:r>
            <w:r/>
          </w:p>
        </w:tc>
        <w:tc>
          <w:tcPr>
            <w:tcW w:w="1048" w:type="pct"/>
            <w:vAlign w:val="center"/>
          </w:tcPr>
          <w:p w:rsidR="0018722C">
            <w:pPr>
              <w:pStyle w:val="affff9"/>
              <w:topLinePunct/>
              <w:ind w:leftChars="0" w:left="0" w:rightChars="0" w:right="0" w:firstLineChars="0" w:firstLine="0"/>
              <w:spacing w:line="240" w:lineRule="atLeast"/>
            </w:pPr>
            <w:r>
              <w:t>0.805</w:t>
            </w:r>
            <w:r/>
          </w:p>
        </w:tc>
        <w:tc>
          <w:tcPr>
            <w:tcW w:w="1019" w:type="pct"/>
            <w:vAlign w:val="center"/>
          </w:tcPr>
          <w:p w:rsidR="0018722C">
            <w:pPr>
              <w:pStyle w:val="affff9"/>
              <w:topLinePunct/>
              <w:ind w:leftChars="0" w:left="0" w:rightChars="0" w:right="0" w:firstLineChars="0" w:firstLine="0"/>
              <w:spacing w:line="240" w:lineRule="atLeast"/>
            </w:pPr>
            <w:r>
              <w:t>26</w:t>
            </w:r>
            <w:r/>
          </w:p>
        </w:tc>
      </w:tr>
      <w:tr>
        <w:tc>
          <w:tcPr>
            <w:tcW w:w="942" w:type="pct"/>
            <w:vAlign w:val="center"/>
          </w:tcPr>
          <w:p w:rsidR="0018722C">
            <w:pPr>
              <w:pStyle w:val="ac"/>
              <w:topLinePunct/>
              <w:ind w:leftChars="0" w:left="0" w:rightChars="0" w:right="0" w:firstLineChars="0" w:firstLine="0"/>
              <w:spacing w:line="240" w:lineRule="atLeast"/>
            </w:pPr>
            <w:r>
              <w:t>山西</w:t>
            </w:r>
            <w:r/>
          </w:p>
        </w:tc>
        <w:tc>
          <w:tcPr>
            <w:tcW w:w="948" w:type="pct"/>
            <w:vAlign w:val="center"/>
          </w:tcPr>
          <w:p w:rsidR="0018722C">
            <w:pPr>
              <w:pStyle w:val="affff9"/>
              <w:topLinePunct/>
              <w:ind w:leftChars="0" w:left="0" w:rightChars="0" w:right="0" w:firstLineChars="0" w:firstLine="0"/>
              <w:spacing w:line="240" w:lineRule="atLeast"/>
            </w:pPr>
            <w:r>
              <w:t>0.323</w:t>
            </w:r>
            <w:r/>
          </w:p>
        </w:tc>
        <w:tc>
          <w:tcPr>
            <w:tcW w:w="1044" w:type="pct"/>
            <w:vAlign w:val="center"/>
          </w:tcPr>
          <w:p w:rsidR="0018722C">
            <w:pPr>
              <w:pStyle w:val="affff9"/>
              <w:topLinePunct/>
              <w:ind w:leftChars="0" w:left="0" w:rightChars="0" w:right="0" w:firstLineChars="0" w:firstLine="0"/>
              <w:spacing w:line="240" w:lineRule="atLeast"/>
            </w:pPr>
            <w:r>
              <w:t>0.609</w:t>
            </w:r>
            <w:r/>
          </w:p>
        </w:tc>
        <w:tc>
          <w:tcPr>
            <w:tcW w:w="1048" w:type="pct"/>
            <w:vAlign w:val="center"/>
          </w:tcPr>
          <w:p w:rsidR="0018722C">
            <w:pPr>
              <w:pStyle w:val="affff9"/>
              <w:topLinePunct/>
              <w:ind w:leftChars="0" w:left="0" w:rightChars="0" w:right="0" w:firstLineChars="0" w:firstLine="0"/>
              <w:spacing w:line="240" w:lineRule="atLeast"/>
            </w:pPr>
            <w:r>
              <w:t>0.531</w:t>
            </w:r>
            <w:r/>
          </w:p>
        </w:tc>
        <w:tc>
          <w:tcPr>
            <w:tcW w:w="1019" w:type="pct"/>
            <w:vAlign w:val="center"/>
          </w:tcPr>
          <w:p w:rsidR="0018722C">
            <w:pPr>
              <w:pStyle w:val="affff9"/>
              <w:topLinePunct/>
              <w:ind w:leftChars="0" w:left="0" w:rightChars="0" w:right="0" w:firstLineChars="0" w:firstLine="0"/>
              <w:spacing w:line="240" w:lineRule="atLeast"/>
            </w:pPr>
            <w:r>
              <w:t>27</w:t>
            </w:r>
            <w:r/>
          </w:p>
        </w:tc>
      </w:tr>
      <w:tr>
        <w:tc>
          <w:tcPr>
            <w:tcW w:w="942" w:type="pct"/>
            <w:vAlign w:val="center"/>
          </w:tcPr>
          <w:p w:rsidR="0018722C">
            <w:pPr>
              <w:pStyle w:val="ac"/>
              <w:topLinePunct/>
              <w:ind w:leftChars="0" w:left="0" w:rightChars="0" w:right="0" w:firstLineChars="0" w:firstLine="0"/>
              <w:spacing w:line="240" w:lineRule="atLeast"/>
            </w:pPr>
            <w:r>
              <w:t>宁夏</w:t>
            </w:r>
            <w:r/>
          </w:p>
        </w:tc>
        <w:tc>
          <w:tcPr>
            <w:tcW w:w="948" w:type="pct"/>
            <w:vAlign w:val="center"/>
          </w:tcPr>
          <w:p w:rsidR="0018722C">
            <w:pPr>
              <w:pStyle w:val="affff9"/>
              <w:topLinePunct/>
              <w:ind w:leftChars="0" w:left="0" w:rightChars="0" w:right="0" w:firstLineChars="0" w:firstLine="0"/>
              <w:spacing w:line="240" w:lineRule="atLeast"/>
            </w:pPr>
            <w:r>
              <w:t>0.316</w:t>
            </w:r>
            <w:r/>
          </w:p>
        </w:tc>
        <w:tc>
          <w:tcPr>
            <w:tcW w:w="1044" w:type="pct"/>
            <w:vAlign w:val="center"/>
          </w:tcPr>
          <w:p w:rsidR="0018722C">
            <w:pPr>
              <w:pStyle w:val="affff9"/>
              <w:topLinePunct/>
              <w:ind w:leftChars="0" w:left="0" w:rightChars="0" w:right="0" w:firstLineChars="0" w:firstLine="0"/>
              <w:spacing w:line="240" w:lineRule="atLeast"/>
            </w:pPr>
            <w:r>
              <w:t>1</w:t>
            </w:r>
          </w:p>
        </w:tc>
        <w:tc>
          <w:tcPr>
            <w:tcW w:w="1048" w:type="pct"/>
            <w:vAlign w:val="center"/>
          </w:tcPr>
          <w:p w:rsidR="0018722C">
            <w:pPr>
              <w:pStyle w:val="affff9"/>
              <w:topLinePunct/>
              <w:ind w:leftChars="0" w:left="0" w:rightChars="0" w:right="0" w:firstLineChars="0" w:firstLine="0"/>
              <w:spacing w:line="240" w:lineRule="atLeast"/>
            </w:pPr>
            <w:r>
              <w:t>0.316</w:t>
            </w:r>
            <w:r/>
          </w:p>
        </w:tc>
        <w:tc>
          <w:tcPr>
            <w:tcW w:w="1019" w:type="pct"/>
            <w:vAlign w:val="center"/>
          </w:tcPr>
          <w:p w:rsidR="0018722C">
            <w:pPr>
              <w:pStyle w:val="affff9"/>
              <w:topLinePunct/>
              <w:ind w:leftChars="0" w:left="0" w:rightChars="0" w:right="0" w:firstLineChars="0" w:firstLine="0"/>
              <w:spacing w:line="240" w:lineRule="atLeast"/>
            </w:pPr>
            <w:r>
              <w:t>28</w:t>
            </w:r>
            <w:r/>
          </w:p>
        </w:tc>
      </w:tr>
      <w:tr>
        <w:tc>
          <w:tcPr>
            <w:tcW w:w="942" w:type="pct"/>
            <w:vAlign w:val="center"/>
          </w:tcPr>
          <w:p w:rsidR="0018722C">
            <w:pPr>
              <w:pStyle w:val="ac"/>
              <w:topLinePunct/>
              <w:ind w:leftChars="0" w:left="0" w:rightChars="0" w:right="0" w:firstLineChars="0" w:firstLine="0"/>
              <w:spacing w:line="240" w:lineRule="atLeast"/>
            </w:pPr>
            <w:r>
              <w:t>甘肃</w:t>
            </w:r>
            <w:r/>
          </w:p>
        </w:tc>
        <w:tc>
          <w:tcPr>
            <w:tcW w:w="948" w:type="pct"/>
            <w:vAlign w:val="center"/>
          </w:tcPr>
          <w:p w:rsidR="0018722C">
            <w:pPr>
              <w:pStyle w:val="affff9"/>
              <w:topLinePunct/>
              <w:ind w:leftChars="0" w:left="0" w:rightChars="0" w:right="0" w:firstLineChars="0" w:firstLine="0"/>
              <w:spacing w:line="240" w:lineRule="atLeast"/>
            </w:pPr>
            <w:r>
              <w:t>0.295</w:t>
            </w:r>
            <w:r/>
          </w:p>
        </w:tc>
        <w:tc>
          <w:tcPr>
            <w:tcW w:w="1044" w:type="pct"/>
            <w:vAlign w:val="center"/>
          </w:tcPr>
          <w:p w:rsidR="0018722C">
            <w:pPr>
              <w:pStyle w:val="affff9"/>
              <w:topLinePunct/>
              <w:ind w:leftChars="0" w:left="0" w:rightChars="0" w:right="0" w:firstLineChars="0" w:firstLine="0"/>
              <w:spacing w:line="240" w:lineRule="atLeast"/>
            </w:pPr>
            <w:r>
              <w:t>0.438</w:t>
            </w:r>
            <w:r/>
          </w:p>
        </w:tc>
        <w:tc>
          <w:tcPr>
            <w:tcW w:w="1048" w:type="pct"/>
            <w:vAlign w:val="center"/>
          </w:tcPr>
          <w:p w:rsidR="0018722C">
            <w:pPr>
              <w:pStyle w:val="affff9"/>
              <w:topLinePunct/>
              <w:ind w:leftChars="0" w:left="0" w:rightChars="0" w:right="0" w:firstLineChars="0" w:firstLine="0"/>
              <w:spacing w:line="240" w:lineRule="atLeast"/>
            </w:pPr>
            <w:r>
              <w:t>0.673</w:t>
            </w:r>
            <w:r/>
          </w:p>
        </w:tc>
        <w:tc>
          <w:tcPr>
            <w:tcW w:w="1019" w:type="pct"/>
            <w:vAlign w:val="center"/>
          </w:tcPr>
          <w:p w:rsidR="0018722C">
            <w:pPr>
              <w:pStyle w:val="affff9"/>
              <w:topLinePunct/>
              <w:ind w:leftChars="0" w:left="0" w:rightChars="0" w:right="0" w:firstLineChars="0" w:firstLine="0"/>
              <w:spacing w:line="240" w:lineRule="atLeast"/>
            </w:pPr>
            <w:r>
              <w:t>29</w:t>
            </w:r>
            <w:r/>
          </w:p>
        </w:tc>
      </w:tr>
      <w:tr>
        <w:tc>
          <w:tcPr>
            <w:tcW w:w="942" w:type="pct"/>
            <w:vAlign w:val="center"/>
          </w:tcPr>
          <w:p w:rsidR="0018722C">
            <w:pPr>
              <w:pStyle w:val="ac"/>
              <w:topLinePunct/>
              <w:ind w:leftChars="0" w:left="0" w:rightChars="0" w:right="0" w:firstLineChars="0" w:firstLine="0"/>
              <w:spacing w:line="240" w:lineRule="atLeast"/>
            </w:pPr>
            <w:r>
              <w:t>青海</w:t>
            </w:r>
            <w:r/>
          </w:p>
        </w:tc>
        <w:tc>
          <w:tcPr>
            <w:tcW w:w="948" w:type="pct"/>
            <w:vAlign w:val="center"/>
          </w:tcPr>
          <w:p w:rsidR="0018722C">
            <w:pPr>
              <w:pStyle w:val="affff9"/>
              <w:topLinePunct/>
              <w:ind w:leftChars="0" w:left="0" w:rightChars="0" w:right="0" w:firstLineChars="0" w:firstLine="0"/>
              <w:spacing w:line="240" w:lineRule="atLeast"/>
            </w:pPr>
            <w:r>
              <w:t>0.226</w:t>
            </w:r>
            <w:r/>
          </w:p>
        </w:tc>
        <w:tc>
          <w:tcPr>
            <w:tcW w:w="1044" w:type="pct"/>
            <w:vAlign w:val="center"/>
          </w:tcPr>
          <w:p w:rsidR="0018722C">
            <w:pPr>
              <w:pStyle w:val="affff9"/>
              <w:topLinePunct/>
              <w:ind w:leftChars="0" w:left="0" w:rightChars="0" w:right="0" w:firstLineChars="0" w:firstLine="0"/>
              <w:spacing w:line="240" w:lineRule="atLeast"/>
            </w:pPr>
            <w:r>
              <w:t>0.343</w:t>
            </w:r>
            <w:r/>
          </w:p>
        </w:tc>
        <w:tc>
          <w:tcPr>
            <w:tcW w:w="1048" w:type="pct"/>
            <w:vAlign w:val="center"/>
          </w:tcPr>
          <w:p w:rsidR="0018722C">
            <w:pPr>
              <w:pStyle w:val="affff9"/>
              <w:topLinePunct/>
              <w:ind w:leftChars="0" w:left="0" w:rightChars="0" w:right="0" w:firstLineChars="0" w:firstLine="0"/>
              <w:spacing w:line="240" w:lineRule="atLeast"/>
            </w:pPr>
            <w:r>
              <w:t>0.66</w:t>
            </w:r>
            <w:r/>
          </w:p>
        </w:tc>
        <w:tc>
          <w:tcPr>
            <w:tcW w:w="1019" w:type="pct"/>
            <w:vAlign w:val="center"/>
          </w:tcPr>
          <w:p w:rsidR="0018722C">
            <w:pPr>
              <w:pStyle w:val="affff9"/>
              <w:topLinePunct/>
              <w:ind w:leftChars="0" w:left="0" w:rightChars="0" w:right="0" w:firstLineChars="0" w:firstLine="0"/>
              <w:spacing w:line="240" w:lineRule="atLeast"/>
            </w:pPr>
            <w:r>
              <w:t>30</w:t>
            </w:r>
            <w:r/>
          </w:p>
        </w:tc>
      </w:tr>
      <w:tr>
        <w:tc>
          <w:tcPr>
            <w:tcW w:w="942" w:type="pct"/>
            <w:vAlign w:val="center"/>
          </w:tcPr>
          <w:p w:rsidR="0018722C">
            <w:pPr>
              <w:pStyle w:val="ac"/>
              <w:topLinePunct/>
              <w:ind w:leftChars="0" w:left="0" w:rightChars="0" w:right="0" w:firstLineChars="0" w:firstLine="0"/>
              <w:spacing w:line="240" w:lineRule="atLeast"/>
            </w:pPr>
            <w:r>
              <w:t>高规制区域</w:t>
            </w:r>
            <w:r/>
          </w:p>
        </w:tc>
        <w:tc>
          <w:tcPr>
            <w:tcW w:w="948" w:type="pct"/>
            <w:vAlign w:val="center"/>
          </w:tcPr>
          <w:p w:rsidR="0018722C">
            <w:pPr>
              <w:pStyle w:val="affff9"/>
              <w:topLinePunct/>
              <w:ind w:leftChars="0" w:left="0" w:rightChars="0" w:right="0" w:firstLineChars="0" w:firstLine="0"/>
              <w:spacing w:line="240" w:lineRule="atLeast"/>
            </w:pPr>
            <w:r>
              <w:t>0.524</w:t>
            </w:r>
            <w:r/>
          </w:p>
        </w:tc>
        <w:tc>
          <w:tcPr>
            <w:tcW w:w="1044" w:type="pct"/>
            <w:vAlign w:val="center"/>
          </w:tcPr>
          <w:p w:rsidR="0018722C">
            <w:pPr>
              <w:pStyle w:val="affff9"/>
              <w:topLinePunct/>
              <w:ind w:leftChars="0" w:left="0" w:rightChars="0" w:right="0" w:firstLineChars="0" w:firstLine="0"/>
              <w:spacing w:line="240" w:lineRule="atLeast"/>
            </w:pPr>
            <w:r>
              <w:t>0.728</w:t>
            </w:r>
            <w:r/>
          </w:p>
        </w:tc>
        <w:tc>
          <w:tcPr>
            <w:tcW w:w="1048" w:type="pct"/>
            <w:vAlign w:val="center"/>
          </w:tcPr>
          <w:p w:rsidR="0018722C">
            <w:pPr>
              <w:pStyle w:val="affff9"/>
              <w:topLinePunct/>
              <w:ind w:leftChars="0" w:left="0" w:rightChars="0" w:right="0" w:firstLineChars="0" w:firstLine="0"/>
              <w:spacing w:line="240" w:lineRule="atLeast"/>
            </w:pPr>
            <w:r>
              <w:t>0.729</w:t>
            </w:r>
            <w:r/>
          </w:p>
        </w:tc>
        <w:tc>
          <w:tcPr>
            <w:tcW w:w="1019" w:type="pct"/>
            <w:vAlign w:val="center"/>
          </w:tcPr>
          <w:p w:rsidR="0018722C">
            <w:pPr>
              <w:pStyle w:val="ad"/>
              <w:topLinePunct/>
              <w:ind w:leftChars="0" w:left="0" w:rightChars="0" w:right="0" w:firstLineChars="0" w:firstLine="0"/>
              <w:spacing w:line="240" w:lineRule="atLeast"/>
            </w:pPr>
            <w:r>
              <w:t>—</w:t>
            </w:r>
          </w:p>
        </w:tc>
      </w:tr>
      <w:tr>
        <w:tc>
          <w:tcPr>
            <w:tcW w:w="942" w:type="pct"/>
            <w:vAlign w:val="center"/>
          </w:tcPr>
          <w:p w:rsidR="0018722C">
            <w:pPr>
              <w:pStyle w:val="ac"/>
              <w:topLinePunct/>
              <w:ind w:leftChars="0" w:left="0" w:rightChars="0" w:right="0" w:firstLineChars="0" w:firstLine="0"/>
              <w:spacing w:line="240" w:lineRule="atLeast"/>
            </w:pPr>
            <w:r>
              <w:t>低规制区域</w:t>
            </w:r>
            <w:r/>
          </w:p>
        </w:tc>
        <w:tc>
          <w:tcPr>
            <w:tcW w:w="948" w:type="pct"/>
            <w:vAlign w:val="center"/>
          </w:tcPr>
          <w:p w:rsidR="0018722C">
            <w:pPr>
              <w:pStyle w:val="affff9"/>
              <w:topLinePunct/>
              <w:ind w:leftChars="0" w:left="0" w:rightChars="0" w:right="0" w:firstLineChars="0" w:firstLine="0"/>
              <w:spacing w:line="240" w:lineRule="atLeast"/>
            </w:pPr>
            <w:r>
              <w:t>0.53</w:t>
            </w:r>
            <w:r/>
          </w:p>
        </w:tc>
        <w:tc>
          <w:tcPr>
            <w:tcW w:w="1044" w:type="pct"/>
            <w:vAlign w:val="center"/>
          </w:tcPr>
          <w:p w:rsidR="0018722C">
            <w:pPr>
              <w:pStyle w:val="affff9"/>
              <w:topLinePunct/>
              <w:ind w:leftChars="0" w:left="0" w:rightChars="0" w:right="0" w:firstLineChars="0" w:firstLine="0"/>
              <w:spacing w:line="240" w:lineRule="atLeast"/>
            </w:pPr>
            <w:r>
              <w:t>0.829</w:t>
            </w:r>
            <w:r/>
          </w:p>
        </w:tc>
        <w:tc>
          <w:tcPr>
            <w:tcW w:w="1048" w:type="pct"/>
            <w:vAlign w:val="center"/>
          </w:tcPr>
          <w:p w:rsidR="0018722C">
            <w:pPr>
              <w:pStyle w:val="affff9"/>
              <w:topLinePunct/>
              <w:ind w:leftChars="0" w:left="0" w:rightChars="0" w:right="0" w:firstLineChars="0" w:firstLine="0"/>
              <w:spacing w:line="240" w:lineRule="atLeast"/>
            </w:pPr>
            <w:r>
              <w:t>0.665</w:t>
            </w:r>
            <w:r/>
          </w:p>
        </w:tc>
        <w:tc>
          <w:tcPr>
            <w:tcW w:w="1019" w:type="pct"/>
            <w:vAlign w:val="center"/>
          </w:tcPr>
          <w:p w:rsidR="0018722C">
            <w:pPr>
              <w:pStyle w:val="ad"/>
              <w:topLinePunct/>
              <w:ind w:leftChars="0" w:left="0" w:rightChars="0" w:right="0" w:firstLineChars="0" w:firstLine="0"/>
              <w:spacing w:line="240" w:lineRule="atLeast"/>
            </w:pPr>
            <w:r>
              <w:t>—</w:t>
            </w:r>
          </w:p>
        </w:tc>
      </w:tr>
      <w:tr>
        <w:tc>
          <w:tcPr>
            <w:tcW w:w="942" w:type="pct"/>
            <w:vAlign w:val="center"/>
          </w:tcPr>
          <w:p w:rsidR="0018722C">
            <w:pPr>
              <w:pStyle w:val="ac"/>
              <w:topLinePunct/>
              <w:ind w:leftChars="0" w:left="0" w:rightChars="0" w:right="0" w:firstLineChars="0" w:firstLine="0"/>
              <w:spacing w:line="240" w:lineRule="atLeast"/>
            </w:pPr>
            <w:r>
              <w:t>东部地区</w:t>
            </w:r>
          </w:p>
        </w:tc>
        <w:tc>
          <w:tcPr>
            <w:tcW w:w="948" w:type="pct"/>
            <w:vAlign w:val="center"/>
          </w:tcPr>
          <w:p w:rsidR="0018722C">
            <w:pPr>
              <w:pStyle w:val="affff9"/>
              <w:topLinePunct/>
              <w:ind w:leftChars="0" w:left="0" w:rightChars="0" w:right="0" w:firstLineChars="0" w:firstLine="0"/>
              <w:spacing w:line="240" w:lineRule="atLeast"/>
            </w:pPr>
            <w:r>
              <w:t>0.649</w:t>
            </w:r>
            <w:r/>
          </w:p>
        </w:tc>
        <w:tc>
          <w:tcPr>
            <w:tcW w:w="1044" w:type="pct"/>
            <w:vAlign w:val="center"/>
          </w:tcPr>
          <w:p w:rsidR="0018722C">
            <w:pPr>
              <w:pStyle w:val="affff9"/>
              <w:topLinePunct/>
              <w:ind w:leftChars="0" w:left="0" w:rightChars="0" w:right="0" w:firstLineChars="0" w:firstLine="0"/>
              <w:spacing w:line="240" w:lineRule="atLeast"/>
            </w:pPr>
            <w:r>
              <w:t>0.804</w:t>
            </w:r>
            <w:r/>
          </w:p>
        </w:tc>
        <w:tc>
          <w:tcPr>
            <w:tcW w:w="1048" w:type="pct"/>
            <w:vAlign w:val="center"/>
          </w:tcPr>
          <w:p w:rsidR="0018722C">
            <w:pPr>
              <w:pStyle w:val="affff9"/>
              <w:topLinePunct/>
              <w:ind w:leftChars="0" w:left="0" w:rightChars="0" w:right="0" w:firstLineChars="0" w:firstLine="0"/>
              <w:spacing w:line="240" w:lineRule="atLeast"/>
            </w:pPr>
            <w:r>
              <w:t>0.824</w:t>
            </w:r>
            <w:r/>
          </w:p>
        </w:tc>
        <w:tc>
          <w:tcPr>
            <w:tcW w:w="1019" w:type="pct"/>
            <w:vAlign w:val="center"/>
          </w:tcPr>
          <w:p w:rsidR="0018722C">
            <w:pPr>
              <w:pStyle w:val="ad"/>
              <w:topLinePunct/>
              <w:ind w:leftChars="0" w:left="0" w:rightChars="0" w:right="0" w:firstLineChars="0" w:firstLine="0"/>
              <w:spacing w:line="240" w:lineRule="atLeast"/>
            </w:pPr>
            <w:r>
              <w:t>—</w:t>
            </w:r>
          </w:p>
        </w:tc>
      </w:tr>
      <w:tr>
        <w:tc>
          <w:tcPr>
            <w:tcW w:w="942" w:type="pct"/>
            <w:vAlign w:val="center"/>
          </w:tcPr>
          <w:p w:rsidR="0018722C">
            <w:pPr>
              <w:pStyle w:val="ac"/>
              <w:topLinePunct/>
              <w:ind w:leftChars="0" w:left="0" w:rightChars="0" w:right="0" w:firstLineChars="0" w:firstLine="0"/>
              <w:spacing w:line="240" w:lineRule="atLeast"/>
            </w:pPr>
            <w:r>
              <w:t>中部地区</w:t>
            </w:r>
          </w:p>
        </w:tc>
        <w:tc>
          <w:tcPr>
            <w:tcW w:w="948" w:type="pct"/>
            <w:vAlign w:val="center"/>
          </w:tcPr>
          <w:p w:rsidR="0018722C">
            <w:pPr>
              <w:pStyle w:val="affff9"/>
              <w:topLinePunct/>
              <w:ind w:leftChars="0" w:left="0" w:rightChars="0" w:right="0" w:firstLineChars="0" w:firstLine="0"/>
              <w:spacing w:line="240" w:lineRule="atLeast"/>
            </w:pPr>
            <w:r>
              <w:t>0.582</w:t>
            </w:r>
            <w:r/>
          </w:p>
        </w:tc>
        <w:tc>
          <w:tcPr>
            <w:tcW w:w="1044" w:type="pct"/>
            <w:vAlign w:val="center"/>
          </w:tcPr>
          <w:p w:rsidR="0018722C">
            <w:pPr>
              <w:pStyle w:val="affff9"/>
              <w:topLinePunct/>
              <w:ind w:leftChars="0" w:left="0" w:rightChars="0" w:right="0" w:firstLineChars="0" w:firstLine="0"/>
              <w:spacing w:line="240" w:lineRule="atLeast"/>
            </w:pPr>
            <w:r>
              <w:t>0.895</w:t>
            </w:r>
            <w:r/>
          </w:p>
        </w:tc>
        <w:tc>
          <w:tcPr>
            <w:tcW w:w="1048" w:type="pct"/>
            <w:vAlign w:val="center"/>
          </w:tcPr>
          <w:p w:rsidR="0018722C">
            <w:pPr>
              <w:pStyle w:val="affff9"/>
              <w:topLinePunct/>
              <w:ind w:leftChars="0" w:left="0" w:rightChars="0" w:right="0" w:firstLineChars="0" w:firstLine="0"/>
              <w:spacing w:line="240" w:lineRule="atLeast"/>
            </w:pPr>
            <w:r>
              <w:t>0.641</w:t>
            </w:r>
            <w:r/>
          </w:p>
        </w:tc>
        <w:tc>
          <w:tcPr>
            <w:tcW w:w="1019" w:type="pct"/>
            <w:vAlign w:val="center"/>
          </w:tcPr>
          <w:p w:rsidR="0018722C">
            <w:pPr>
              <w:pStyle w:val="ad"/>
              <w:topLinePunct/>
              <w:ind w:leftChars="0" w:left="0" w:rightChars="0" w:right="0" w:firstLineChars="0" w:firstLine="0"/>
              <w:spacing w:line="240" w:lineRule="atLeast"/>
            </w:pPr>
            <w:r>
              <w:t>—</w:t>
            </w:r>
          </w:p>
        </w:tc>
      </w:tr>
      <w:tr>
        <w:tc>
          <w:tcPr>
            <w:tcW w:w="942" w:type="pct"/>
            <w:vAlign w:val="center"/>
          </w:tcPr>
          <w:p w:rsidR="0018722C">
            <w:pPr>
              <w:pStyle w:val="ac"/>
              <w:topLinePunct/>
              <w:ind w:leftChars="0" w:left="0" w:rightChars="0" w:right="0" w:firstLineChars="0" w:firstLine="0"/>
              <w:spacing w:line="240" w:lineRule="atLeast"/>
            </w:pPr>
            <w:r>
              <w:t>西部地区</w:t>
            </w:r>
          </w:p>
        </w:tc>
        <w:tc>
          <w:tcPr>
            <w:tcW w:w="948" w:type="pct"/>
            <w:vAlign w:val="center"/>
          </w:tcPr>
          <w:p w:rsidR="0018722C">
            <w:pPr>
              <w:pStyle w:val="affff9"/>
              <w:topLinePunct/>
              <w:ind w:leftChars="0" w:left="0" w:rightChars="0" w:right="0" w:firstLineChars="0" w:firstLine="0"/>
              <w:spacing w:line="240" w:lineRule="atLeast"/>
            </w:pPr>
            <w:r>
              <w:t>0.422</w:t>
            </w:r>
            <w:r/>
          </w:p>
        </w:tc>
        <w:tc>
          <w:tcPr>
            <w:tcW w:w="1044" w:type="pct"/>
            <w:vAlign w:val="center"/>
          </w:tcPr>
          <w:p w:rsidR="0018722C">
            <w:pPr>
              <w:pStyle w:val="affff9"/>
              <w:topLinePunct/>
              <w:ind w:leftChars="0" w:left="0" w:rightChars="0" w:right="0" w:firstLineChars="0" w:firstLine="0"/>
              <w:spacing w:line="240" w:lineRule="atLeast"/>
            </w:pPr>
            <w:r>
              <w:t>0.7</w:t>
            </w:r>
            <w:r/>
          </w:p>
        </w:tc>
        <w:tc>
          <w:tcPr>
            <w:tcW w:w="1048" w:type="pct"/>
            <w:vAlign w:val="center"/>
          </w:tcPr>
          <w:p w:rsidR="0018722C">
            <w:pPr>
              <w:pStyle w:val="affff9"/>
              <w:topLinePunct/>
              <w:ind w:leftChars="0" w:left="0" w:rightChars="0" w:right="0" w:firstLineChars="0" w:firstLine="0"/>
              <w:spacing w:line="240" w:lineRule="atLeast"/>
            </w:pPr>
            <w:r>
              <w:t>0.643</w:t>
            </w:r>
            <w:r/>
          </w:p>
        </w:tc>
        <w:tc>
          <w:tcPr>
            <w:tcW w:w="1019" w:type="pct"/>
            <w:vAlign w:val="center"/>
          </w:tcPr>
          <w:p w:rsidR="0018722C">
            <w:pPr>
              <w:pStyle w:val="ad"/>
              <w:topLinePunct/>
              <w:ind w:leftChars="0" w:left="0" w:rightChars="0" w:right="0" w:firstLineChars="0" w:firstLine="0"/>
              <w:spacing w:line="240" w:lineRule="atLeast"/>
            </w:pPr>
            <w:r>
              <w:t>—</w:t>
            </w:r>
          </w:p>
        </w:tc>
      </w:tr>
      <w:tr>
        <w:tc>
          <w:tcPr>
            <w:tcW w:w="942" w:type="pct"/>
            <w:vAlign w:val="center"/>
            <w:tcBorders>
              <w:top w:val="single" w:sz="4" w:space="0" w:color="auto"/>
            </w:tcBorders>
          </w:tcPr>
          <w:p w:rsidR="0018722C">
            <w:pPr>
              <w:pStyle w:val="ac"/>
              <w:topLinePunct/>
              <w:ind w:leftChars="0" w:left="0" w:rightChars="0" w:right="0" w:firstLineChars="0" w:firstLine="0"/>
              <w:spacing w:line="240" w:lineRule="atLeast"/>
            </w:pPr>
            <w:r>
              <w:t>总体平均</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0.527</w:t>
            </w:r>
            <w:r/>
          </w:p>
        </w:tc>
        <w:tc>
          <w:tcPr>
            <w:tcW w:w="1044" w:type="pct"/>
            <w:vAlign w:val="center"/>
            <w:tcBorders>
              <w:top w:val="single" w:sz="4" w:space="0" w:color="auto"/>
            </w:tcBorders>
          </w:tcPr>
          <w:p w:rsidR="0018722C">
            <w:pPr>
              <w:pStyle w:val="affff9"/>
              <w:topLinePunct/>
              <w:ind w:leftChars="0" w:left="0" w:rightChars="0" w:right="0" w:firstLineChars="0" w:firstLine="0"/>
              <w:spacing w:line="240" w:lineRule="atLeast"/>
            </w:pPr>
            <w:r>
              <w:t>0.775</w:t>
            </w:r>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0.699</w:t>
            </w:r>
            <w:r/>
          </w:p>
        </w:tc>
        <w:tc>
          <w:tcPr>
            <w:tcW w:w="101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r>
        <w:t>实证结果显示：与考虑环境规制成本相比，不考虑环境规制成本投入的建</w:t>
      </w:r>
      <w:r/>
      <w:r>
        <w:t>筑业综合技术效率各个指标都发生了一些变化。如</w:t>
      </w:r>
      <w:r>
        <w:t>表</w:t>
      </w:r>
      <w:r>
        <w:rPr>
          <w:rFonts w:ascii="Times New Roman" w:hAnsi="Times New Roman" w:cs="Times New Roman" w:eastAsia="宋体"/>
        </w:rPr>
        <w:t>5-2</w:t>
      </w:r>
      <w:r>
        <w:t>所示，</w:t>
      </w:r>
      <w:r>
        <w:rPr>
          <w:rFonts w:ascii="Times New Roman" w:hAnsi="Times New Roman" w:cs="Times New Roman" w:eastAsia="宋体"/>
        </w:rPr>
        <w:t>2003-2010</w:t>
      </w:r>
      <w:r>
        <w:t>八年</w:t>
      </w:r>
      <w:r/>
      <w:r>
        <w:t>间建筑业综合技术效率排名前</w:t>
      </w:r>
      <w:r>
        <w:rPr>
          <w:rFonts w:ascii="Times New Roman" w:hAnsi="Times New Roman" w:cs="Times New Roman" w:eastAsia="宋体"/>
        </w:rPr>
        <w:t>10</w:t>
      </w:r>
      <w:r>
        <w:t>位的省份是浙江、江苏、山东、重庆、江西、</w:t>
      </w:r>
      <w:r/>
      <w:r>
        <w:t>广东、黑龙江、上海、北京和安徽。其中，综合技术效率最高的</w:t>
      </w:r>
      <w:r>
        <w:rPr>
          <w:rFonts w:ascii="Times New Roman" w:hAnsi="Times New Roman" w:cs="Times New Roman" w:eastAsia="宋体"/>
        </w:rPr>
        <w:t>2</w:t>
      </w:r>
      <w:r>
        <w:t>个省</w:t>
      </w:r>
      <w:r>
        <w:t>（</w:t>
      </w:r>
      <w:r>
        <w:rPr>
          <w:spacing w:val="2"/>
        </w:rPr>
        <w:t>浙江和</w:t>
      </w:r>
      <w:r>
        <w:rPr>
          <w:spacing w:val="4"/>
        </w:rPr>
        <w:t>江苏</w:t>
      </w:r>
      <w:r>
        <w:t>）</w:t>
      </w:r>
      <w:r>
        <w:t>位于东部经济发达地区，而且属于自高规制区域，这和考虑环境污染治</w:t>
      </w:r>
      <w:r/>
      <w:r>
        <w:t>理成本投入的结果相一致。建筑业综合技术效率排名前</w:t>
      </w:r>
      <w:r>
        <w:rPr>
          <w:rFonts w:ascii="Times New Roman" w:hAnsi="Times New Roman" w:cs="Times New Roman" w:eastAsia="宋体"/>
        </w:rPr>
        <w:t>10</w:t>
      </w:r>
      <w:r>
        <w:t>位的省份有</w:t>
      </w:r>
      <w:r>
        <w:rPr>
          <w:rFonts w:ascii="Times New Roman" w:hAnsi="Times New Roman" w:cs="Times New Roman" w:eastAsia="宋体"/>
        </w:rPr>
        <w:t>5</w:t>
      </w:r>
      <w:r>
        <w:t>个属于低</w:t>
      </w:r>
      <w:r/>
      <w:r>
        <w:t>规制区域</w:t>
      </w:r>
      <w:r>
        <w:t>（</w:t>
      </w:r>
      <w:r>
        <w:t>江西、广东、黑龙江、上海、安徽</w:t>
      </w:r>
      <w:r>
        <w:t>）</w:t>
      </w:r>
      <w:r>
        <w:t>，</w:t>
      </w:r>
      <w:r>
        <w:rPr>
          <w:rFonts w:ascii="Times New Roman" w:hAnsi="Times New Roman" w:cs="Times New Roman" w:eastAsia="宋体"/>
        </w:rPr>
        <w:t>5</w:t>
      </w:r>
      <w:r>
        <w:t>个属于自高规制区域</w:t>
      </w:r>
      <w:r>
        <w:t>（</w:t>
      </w:r>
      <w:r>
        <w:t>浙江、</w:t>
      </w:r>
      <w:r>
        <w:rPr>
          <w:spacing w:val="-2"/>
        </w:rPr>
        <w:t>江苏、山东、重庆、北京</w:t>
      </w:r>
      <w:r>
        <w:t>）</w:t>
      </w:r>
      <w:r>
        <w:t>；建筑业综合技术效率最低的</w:t>
      </w:r>
      <w:r>
        <w:rPr>
          <w:rFonts w:ascii="Times New Roman" w:hAnsi="Times New Roman" w:cs="Times New Roman" w:eastAsia="宋体"/>
        </w:rPr>
        <w:t>10</w:t>
      </w:r>
      <w:r>
        <w:t>个省份是青海、甘肃、</w:t>
      </w:r>
      <w:r/>
      <w:r>
        <w:t>宁夏、山西、广西、海南、云南、河南、吉林和贵州。其中，</w:t>
      </w:r>
      <w:r>
        <w:rPr>
          <w:rFonts w:ascii="Times New Roman" w:hAnsi="Times New Roman" w:cs="Times New Roman" w:eastAsia="宋体"/>
        </w:rPr>
        <w:t>5</w:t>
      </w:r>
      <w:r>
        <w:t>个省份属于高规</w:t>
      </w:r>
      <w:r/>
      <w:r>
        <w:t>制区域</w:t>
      </w:r>
      <w:r>
        <w:t>（</w:t>
      </w:r>
      <w:r>
        <w:rPr>
          <w:spacing w:val="2"/>
        </w:rPr>
        <w:t>青海、甘肃、宁夏、山西、广西</w:t>
      </w:r>
      <w:r>
        <w:t>）</w:t>
      </w:r>
      <w:r>
        <w:t>，</w:t>
      </w:r>
      <w:r>
        <w:rPr>
          <w:rFonts w:ascii="Times New Roman" w:hAnsi="Times New Roman" w:cs="Times New Roman" w:eastAsia="宋体"/>
        </w:rPr>
        <w:t>5</w:t>
      </w:r>
      <w:r>
        <w:t>个省份属于低规制区域。从地理</w:t>
      </w:r>
      <w:r/>
      <w:r>
        <w:t>范围和经济发达程度看，排名前</w:t>
      </w:r>
      <w:r>
        <w:rPr>
          <w:rFonts w:ascii="Times New Roman" w:hAnsi="Times New Roman" w:cs="Times New Roman" w:eastAsia="宋体"/>
        </w:rPr>
        <w:t>10</w:t>
      </w:r>
      <w:r>
        <w:t>位的省份中，</w:t>
      </w:r>
      <w:r>
        <w:rPr>
          <w:rFonts w:ascii="Times New Roman" w:hAnsi="Times New Roman" w:cs="Times New Roman" w:eastAsia="宋体"/>
        </w:rPr>
        <w:t>6</w:t>
      </w:r>
      <w:r>
        <w:t>个位于东部地区，</w:t>
      </w:r>
      <w:r>
        <w:rPr>
          <w:rFonts w:ascii="Times New Roman" w:hAnsi="Times New Roman" w:cs="Times New Roman" w:eastAsia="宋体"/>
        </w:rPr>
        <w:t>1</w:t>
      </w:r>
      <w:r>
        <w:t>个位于西</w:t>
      </w:r>
      <w:r/>
      <w:r>
        <w:t>部地区，</w:t>
      </w:r>
      <w:r>
        <w:rPr>
          <w:rFonts w:ascii="Times New Roman" w:hAnsi="Times New Roman" w:cs="Times New Roman" w:eastAsia="宋体"/>
        </w:rPr>
        <w:t>3</w:t>
      </w:r>
      <w:r>
        <w:t>个位于中部地区；排名后</w:t>
      </w:r>
      <w:r>
        <w:rPr>
          <w:rFonts w:ascii="Times New Roman" w:hAnsi="Times New Roman" w:cs="Times New Roman" w:eastAsia="宋体"/>
        </w:rPr>
        <w:t>10</w:t>
      </w:r>
      <w:r>
        <w:t>位的省份中，</w:t>
      </w:r>
      <w:r>
        <w:rPr>
          <w:rFonts w:ascii="Times New Roman" w:hAnsi="Times New Roman" w:cs="Times New Roman" w:eastAsia="宋体"/>
        </w:rPr>
        <w:t>6</w:t>
      </w:r>
      <w:r>
        <w:t>个位于西部，</w:t>
      </w:r>
      <w:r>
        <w:rPr>
          <w:rFonts w:ascii="Times New Roman" w:hAnsi="Times New Roman" w:cs="Times New Roman" w:eastAsia="宋体"/>
        </w:rPr>
        <w:t>1</w:t>
      </w:r>
      <w:r>
        <w:t>个位于东部，</w:t>
      </w:r>
      <w:r/>
      <w:r>
        <w:rPr>
          <w:rFonts w:ascii="Times New Roman" w:hAnsi="Times New Roman" w:cs="Times New Roman" w:eastAsia="宋体"/>
        </w:rPr>
        <w:t>3</w:t>
      </w:r>
      <w:r>
        <w:t>个位于中部。不考虑环境治理成本投入的数据分析结果表明：从区域发达程度</w:t>
      </w:r>
      <w:r/>
      <w:r>
        <w:t>看，发达地区建筑业的综合技术效率平均要高于经济不发达地区；环境规制强</w:t>
      </w:r>
      <w:r/>
      <w:r>
        <w:t>度高的区域建筑业平均综合技术效率低于环境规制低的区域，这与考虑环境治</w:t>
      </w:r>
      <w:r/>
      <w:r>
        <w:t>理成本投入的研究结果一致。高规制区域主要由资源丰富的省份</w:t>
      </w:r>
      <w:r>
        <w:t>（</w:t>
      </w:r>
      <w:r>
        <w:rPr>
          <w:spacing w:val="4"/>
        </w:rPr>
        <w:t>如新疆、山</w:t>
      </w:r>
      <w:r>
        <w:rPr>
          <w:spacing w:val="4"/>
        </w:rPr>
        <w:t>东、内蒙古等</w:t>
      </w:r>
      <w:r>
        <w:t>）</w:t>
      </w:r>
      <w:r>
        <w:t>和经济发达省份</w:t>
      </w:r>
      <w:r>
        <w:t>（</w:t>
      </w:r>
      <w:r>
        <w:rPr>
          <w:spacing w:val="4"/>
        </w:rPr>
        <w:t>如北京、天津、江苏、浙江等</w:t>
      </w:r>
      <w:r>
        <w:t>）</w:t>
      </w:r>
      <w:r>
        <w:t>组成，其</w:t>
      </w:r>
      <w:r>
        <w:t>特</w:t>
      </w:r>
    </w:p>
    <w:p w:rsidR="0018722C">
      <w:pPr>
        <w:pStyle w:val="aff7"/>
        <w:topLinePunct/>
      </w:pPr>
      <w:r>
        <w:rPr>
          <w:kern w:val="2"/>
          <w:sz w:val="2"/>
          <w:szCs w:val="2"/>
          <w:rFonts w:cstheme="minorBidi" w:hAnsiTheme="minorHAnsi" w:eastAsiaTheme="minorHAnsi" w:asciiTheme="minorHAnsi" w:ascii="宋体" w:hAnsi="宋体" w:cs="宋体" w:eastAsia="宋体"/>
        </w:rPr>
        <w:pict>
          <v:group style="width:429.3pt;height:1.1pt;mso-position-horizontal-relative:char;mso-position-vertical-relative:line" coordorigin="0,0" coordsize="8586,22">
            <v:group style="position:absolute;left:11;top:11;width:8565;height:2" coordorigin="11,11" coordsize="8565,2">
              <v:shape style="position:absolute;left:11;top:11;width:8565;height:2" coordorigin="11,11" coordsize="8565,0" path="m11,11l8575,11e" filled="false" stroked="true" strokeweight="1.08pt" strokecolor="#000000">
                <v:path arrowok="t"/>
              </v:shape>
            </v:group>
          </v:group>
        </w:pict>
      </w:r>
    </w:p>
    <w:p w:rsidR="0018722C">
      <w:pPr>
        <w:topLinePunct/>
      </w:pPr>
      <w:r>
        <w:t>点为高能源消耗和高排放。为响应国家节能减排的基本国策，完成国家下达的</w:t>
      </w:r>
      <w:r/>
      <w:r>
        <w:t>节能减排目标，这些省份会加大环境污染治理投入；而低规制区域的省份一般</w:t>
      </w:r>
      <w:r/>
      <w:r>
        <w:t>污染严重、资源储量少，大部分位于中部地区，经济发展程度处于中等水平的</w:t>
      </w:r>
      <w:r/>
      <w:r>
        <w:t>居多。不考虑环境污染治理投入，低规制区域的综合技术效率虽然高于高规制</w:t>
      </w:r>
      <w:r/>
      <w:r>
        <w:t>区域，但幅度非常小；东部和中部地区的建筑业综合技术效率水平都高于全国</w:t>
      </w:r>
      <w:r/>
      <w:r>
        <w:t>平均水平，西部地区的建筑业综合技术效率远远低于全国平均水平。总结如下：</w:t>
      </w:r>
      <w:r/>
      <w:r>
        <w:t>无论是否考虑环境污染治理资本投入，高规制区域的建筑业综合技术效率水平</w:t>
      </w:r>
      <w:r/>
      <w:r>
        <w:t>整体低于低规制区域，适当的环境规制强度有助于促进建筑业综合技术效率的</w:t>
      </w:r>
      <w:r/>
      <w:r>
        <w:t>提高；经济发达地区的建筑业综合技术效率水平高于经济不发达地区。当不考</w:t>
      </w:r>
      <w:r/>
      <w:r>
        <w:t>虑环境污染治理资本投入时，西部地区建筑业的综合技术效率值最低，考虑环</w:t>
      </w:r>
      <w:r/>
      <w:r>
        <w:t>境污染治理资本投入后，西部地区建筑业综合技术效率略有提高</w:t>
      </w:r>
      <w:r>
        <w:t>（</w:t>
      </w:r>
      <w:r>
        <w:t>由</w:t>
      </w:r>
      <w:r>
        <w:rPr>
          <w:rFonts w:ascii="Times New Roman" w:hAnsi="Times New Roman" w:cs="Times New Roman" w:eastAsia="宋体"/>
        </w:rPr>
        <w:t>0.422</w:t>
      </w:r>
      <w:r>
        <w:t>变成</w:t>
      </w:r>
      <w:r/>
      <w:r>
        <w:rPr>
          <w:rFonts w:ascii="Times New Roman" w:hAnsi="Times New Roman" w:cs="Times New Roman" w:eastAsia="宋体"/>
        </w:rPr>
        <w:t>0</w:t>
      </w:r>
      <w:r>
        <w:rPr>
          <w:rFonts w:ascii="Times New Roman" w:hAnsi="Times New Roman" w:cs="Times New Roman" w:eastAsia="宋体"/>
        </w:rPr>
        <w:t>.</w:t>
      </w:r>
      <w:r>
        <w:rPr>
          <w:rFonts w:ascii="Times New Roman" w:hAnsi="Times New Roman" w:cs="Times New Roman" w:eastAsia="宋体"/>
        </w:rPr>
        <w:t>432</w:t>
      </w:r>
      <w:r>
        <w:t>，提高了</w:t>
      </w:r>
      <w:r>
        <w:rPr>
          <w:rFonts w:ascii="Times New Roman" w:hAnsi="Times New Roman" w:cs="Times New Roman" w:eastAsia="宋体"/>
        </w:rPr>
        <w:t>0.01</w:t>
      </w:r>
      <w:r>
        <w:t>）</w:t>
      </w:r>
      <w:r>
        <w:t>，提高的幅度低于东部和中部地区，这表明西部地区环境</w:t>
      </w:r>
      <w:r/>
      <w:r>
        <w:t>治理投入的效用比较低。另外，研究发现添加环境治理成本投入后，一些省份</w:t>
      </w:r>
      <w:r/>
      <w:r>
        <w:t>的建筑业综合技术效率没有发生变化，这表明环境治理的投入对</w:t>
      </w:r>
      <w:r>
        <w:rPr>
          <w:rFonts w:ascii="Times New Roman" w:hAnsi="Times New Roman" w:cs="Times New Roman" w:eastAsia="宋体"/>
        </w:rPr>
        <w:t>87%</w:t>
      </w:r>
      <w:r>
        <w:t>省份的建</w:t>
      </w:r>
      <w:r/>
      <w:r>
        <w:t>筑业综合技术效率没有显著影响，尤其是对高规制区域的建筑业综合技术效率。</w:t>
      </w:r>
    </w:p>
    <w:p w:rsidR="0018722C">
      <w:pPr>
        <w:topLinePunct/>
      </w:pPr>
      <w:r>
        <w:t>从纯技术效率的角度看，与考虑环境治理成本投入一致，低规制区域的纯</w:t>
      </w:r>
      <w:r/>
      <w:r>
        <w:t>技术效率为</w:t>
      </w:r>
      <w:r>
        <w:rPr>
          <w:rFonts w:ascii="Times New Roman" w:hAnsi="Times New Roman" w:cs="Times New Roman" w:eastAsia="宋体"/>
        </w:rPr>
        <w:t>0.829</w:t>
      </w:r>
      <w:r>
        <w:t>高于高规制区域的纯技术效率</w:t>
      </w:r>
      <w:r>
        <w:rPr>
          <w:rFonts w:ascii="Times New Roman" w:hAnsi="Times New Roman" w:cs="Times New Roman" w:eastAsia="宋体"/>
        </w:rPr>
        <w:t>0.728</w:t>
      </w:r>
      <w:r>
        <w:t>；从区域的角度看，中部</w:t>
      </w:r>
      <w:r/>
      <w:r>
        <w:t>地区的纯技术效率为</w:t>
      </w:r>
      <w:r>
        <w:rPr>
          <w:rFonts w:ascii="Times New Roman" w:hAnsi="Times New Roman" w:cs="Times New Roman" w:eastAsia="宋体"/>
        </w:rPr>
        <w:t>0.895</w:t>
      </w:r>
      <w:r>
        <w:t>，高于东部和西部地区，西部地区的纯技术效率最低</w:t>
      </w:r>
      <w:r/>
      <w:r>
        <w:t>为</w:t>
      </w:r>
      <w:r>
        <w:rPr>
          <w:rFonts w:ascii="Times New Roman" w:hAnsi="Times New Roman" w:cs="Times New Roman" w:eastAsia="宋体"/>
        </w:rPr>
        <w:t>0.7</w:t>
      </w:r>
      <w:r>
        <w:t>。考虑环境规制后，低规制区域的建筑业纯技术效率为</w:t>
      </w:r>
      <w:r>
        <w:rPr>
          <w:rFonts w:ascii="Times New Roman" w:hAnsi="Times New Roman" w:cs="Times New Roman" w:eastAsia="宋体"/>
        </w:rPr>
        <w:t>0.895</w:t>
      </w:r>
      <w:r>
        <w:t>，高于没有</w:t>
      </w:r>
      <w:r/>
      <w:r>
        <w:t>考虑环境规制时的建筑业纯技术效率</w:t>
      </w:r>
      <w:r>
        <w:rPr>
          <w:rFonts w:ascii="Times New Roman" w:hAnsi="Times New Roman" w:cs="Times New Roman" w:eastAsia="宋体"/>
        </w:rPr>
        <w:t>0.829</w:t>
      </w:r>
      <w:r>
        <w:t>，这表明低规制区域建筑业的纯技术</w:t>
      </w:r>
      <w:r/>
      <w:r>
        <w:t>效率受到环境污染治理投入的影响比较大；但是，数据表明高规制区域的建筑</w:t>
      </w:r>
      <w:r/>
      <w:r>
        <w:t>业纯技术效率受到环境治理投入的影响比较小。数据表明无论是否考虑环境治</w:t>
      </w:r>
      <w:r/>
      <w:r>
        <w:t>理成本投入，建筑业纯技术效率都是建筑业综合技术效率提高的主要推动者。</w:t>
      </w:r>
      <w:r/>
      <w:r>
        <w:t>总结如下，在不考虑环境治理成本情况下，不同环境规制强度的地区建筑业纯</w:t>
      </w:r>
      <w:r/>
      <w:r>
        <w:t>技术效率差别很大，而且区域经济发展程度对建筑业的纯技术效率影响显著。</w:t>
      </w:r>
      <w:r/>
      <w:r>
        <w:t>增加环境治理费用后，西部地区建筑业纯技术效率低于没有考虑环境治理成本</w:t>
      </w:r>
      <w:r/>
      <w:r>
        <w:t>投入时的建筑业纯技术效率，说明增加环境污染治理投入不能有效促进西部地</w:t>
      </w:r>
      <w:r/>
      <w:r>
        <w:t>区建筑业纯技术效率的提高。环境污染治理投入对低规制区域建筑业的纯技术</w:t>
      </w:r>
      <w:r/>
      <w:r>
        <w:t>效率影响显著，对高规制区域建筑业的纯技术效率影响不大，环境治理成本的</w:t>
      </w:r>
      <w:r/>
      <w:r>
        <w:t>投入促进了</w:t>
      </w:r>
      <w:r>
        <w:rPr>
          <w:rFonts w:ascii="Times New Roman" w:hAnsi="Times New Roman" w:cs="Times New Roman" w:eastAsia="宋体"/>
        </w:rPr>
        <w:t>20%</w:t>
      </w:r>
      <w:r>
        <w:t>省份建筑业纯技术效率的提高。</w:t>
      </w:r>
    </w:p>
    <w:p w:rsidR="0018722C">
      <w:pPr>
        <w:topLinePunct/>
      </w:pPr>
      <w:r>
        <w:t>通过检验发现：无论是否考虑环境治理成本投入，建筑业的规模报酬都呈</w:t>
      </w:r>
      <w:r/>
      <w:r>
        <w:t>现递增趋势。说明目前建筑业生产决策单元可以通过扩大建筑业生产规模提高</w:t>
      </w:r>
      <w:r/>
      <w:r>
        <w:t>其生产效率。从规模效率的角度看，低规制区域建筑业的规模效率要低于高规</w:t>
      </w:r>
      <w:r/>
      <w:r>
        <w:t>制区域建筑业的规模效率，这与考虑环境治理成本投入时完全相同。从地理</w:t>
      </w:r>
      <w:r>
        <w:t>位</w:t>
      </w:r>
    </w:p>
    <w:p w:rsidR="0018722C">
      <w:pPr>
        <w:topLinePunct/>
      </w:pPr>
      <w:r>
        <w:t>置上看，东部地区的规模效率高于西部和中部地区，西部地区的规模效率高于</w:t>
      </w:r>
      <w:r/>
      <w:r>
        <w:t>中部。在考虑环境治理成本后，只有西部地区的建筑业规模效率提高</w:t>
      </w:r>
      <w:r>
        <w:rPr>
          <w:rFonts w:ascii="Times New Roman" w:hAnsi="Times New Roman" w:cs="Times New Roman" w:eastAsia="宋体"/>
        </w:rPr>
        <w:t>0.65</w:t>
      </w:r>
      <w:r>
        <w:t>，东</w:t>
      </w:r>
      <w:r/>
      <w:r>
        <w:t>部和中部都有所下降。这说明国家对西部地区的投入有助于建筑业生产规模的</w:t>
      </w:r>
      <w:r/>
      <w:r>
        <w:t>扩大，促进了建筑业发展。数据表明：低规制区域的建筑业规模效率要低于全</w:t>
      </w:r>
      <w:r/>
      <w:r>
        <w:t>国建筑业规模效率的平均水平，而高规制区域的建筑业规模效率要高于全国建</w:t>
      </w:r>
      <w:r/>
      <w:r>
        <w:t>筑业的平均水平。综上，是否增加环境治理成本对不同省份建筑业规模效率影</w:t>
      </w:r>
      <w:r/>
      <w:r>
        <w:t>响显著，促进</w:t>
      </w:r>
      <w:r>
        <w:rPr>
          <w:rFonts w:ascii="Times New Roman" w:hAnsi="Times New Roman" w:cs="Times New Roman" w:eastAsia="宋体"/>
        </w:rPr>
        <w:t>14%</w:t>
      </w:r>
      <w:r>
        <w:t>的省份建筑业规模效率提高，同时使</w:t>
      </w:r>
      <w:r>
        <w:rPr>
          <w:rFonts w:ascii="Times New Roman" w:hAnsi="Times New Roman" w:cs="Times New Roman" w:eastAsia="宋体"/>
        </w:rPr>
        <w:t>14%</w:t>
      </w:r>
      <w:r>
        <w:t>的省份建筑业规模</w:t>
      </w:r>
      <w:r/>
      <w:r>
        <w:t>效率下降。从经济发达程度看，考虑环境治理成本对西部地区建筑业规模效率</w:t>
      </w:r>
      <w:r/>
      <w:r>
        <w:t>的影响尤其显著，促进其规模效率的提高。</w:t>
      </w:r>
    </w:p>
    <w:p w:rsidR="0018722C">
      <w:pPr>
        <w:pStyle w:val="Heading2"/>
        <w:topLinePunct/>
        <w:ind w:left="171" w:hangingChars="171" w:hanging="171"/>
      </w:pPr>
      <w:bookmarkStart w:id="172842" w:name="_Toc686172842"/>
      <w:bookmarkStart w:name="_TOC_250011" w:id="111"/>
      <w:bookmarkStart w:name="5.4 基于Malmquist指数的建筑业经济增长效率评价 " w:id="112"/>
      <w:r/>
      <w:r>
        <w:t>5.4</w:t>
      </w:r>
      <w:r>
        <w:t xml:space="preserve"> </w:t>
      </w:r>
      <w:r>
        <w:t>基于</w:t>
      </w:r>
      <w:r>
        <w:t>Malmquist</w:t>
      </w:r>
      <w:r/>
      <w:r>
        <w:t>指数的建筑业经济增长效率评价</w:t>
      </w:r>
      <w:bookmarkEnd w:id="111"/>
      <w:r/>
      <w:bookmarkEnd w:id="172842"/>
    </w:p>
    <w:p w:rsidR="0018722C">
      <w:pPr>
        <w:topLinePunct/>
      </w:pPr>
      <w:r>
        <w:rPr>
          <w:rFonts w:ascii="Times New Roman" w:hAnsi="Times New Roman" w:cs="Times New Roman" w:eastAsia="宋体"/>
        </w:rPr>
        <w:t>Malmquist</w:t>
      </w:r>
      <w:r>
        <w:t>指数能够测量</w:t>
      </w:r>
      <w:r/>
      <w:r>
        <w:rPr>
          <w:rFonts w:ascii="Times New Roman" w:hAnsi="Times New Roman" w:cs="Times New Roman" w:eastAsia="宋体"/>
        </w:rPr>
        <w:t>T+1</w:t>
      </w:r>
      <w:r>
        <w:t>期与</w:t>
      </w:r>
      <w:r/>
      <w:r>
        <w:rPr>
          <w:rFonts w:ascii="Times New Roman" w:hAnsi="Times New Roman" w:cs="Times New Roman" w:eastAsia="宋体"/>
        </w:rPr>
        <w:t>T</w:t>
      </w:r>
      <w:r>
        <w:t>期的生产效率变动情况，因此采用</w:t>
      </w:r>
      <w:r/>
      <w:r>
        <w:rPr>
          <w:rFonts w:ascii="Times New Roman" w:hAnsi="Times New Roman" w:cs="Times New Roman" w:eastAsia="宋体"/>
        </w:rPr>
        <w:t>Malmquist</w:t>
      </w:r>
      <w:r>
        <w:t>指数方法计算建筑业的经济增长效率。从考虑环境规制和不考虑环境</w:t>
      </w:r>
      <w:r/>
      <w:r>
        <w:t>规制的角度分别加以分析，并通过对比两者的建筑业经济增长效率状况深入研</w:t>
      </w:r>
      <w:r/>
      <w:r>
        <w:t>究其内在规律。</w:t>
      </w:r>
    </w:p>
    <w:p w:rsidR="0018722C">
      <w:pPr>
        <w:pStyle w:val="Heading3"/>
        <w:topLinePunct/>
        <w:ind w:left="200" w:hangingChars="200" w:hanging="200"/>
      </w:pPr>
      <w:bookmarkStart w:id="172843" w:name="_Toc686172843"/>
      <w:bookmarkStart w:name="_TOC_250010" w:id="113"/>
      <w:r>
        <w:t>5.4.1</w:t>
      </w:r>
      <w:r>
        <w:t xml:space="preserve"> </w:t>
      </w:r>
      <w:r/>
      <w:r>
        <w:t>考虑环境规制的建筑业经济增长效率</w:t>
      </w:r>
      <w:bookmarkEnd w:id="113"/>
      <w:r/>
      <w:bookmarkEnd w:id="172843"/>
    </w:p>
    <w:p w:rsidR="0018722C">
      <w:pPr>
        <w:topLinePunct/>
      </w:pPr>
      <w:r>
        <w:t>同上，将建筑业的总产值、建筑业的利税总额和建筑业的房屋建筑面积作</w:t>
      </w:r>
      <w:r/>
      <w:r>
        <w:t>为输出指标，将建筑业的固定资本、建筑业的从业人员平均工资、建筑业的技</w:t>
      </w:r>
      <w:r/>
      <w:r>
        <w:t>术装备率、建筑业的能源消耗总量和单位</w:t>
      </w:r>
      <w:r>
        <w:rPr>
          <w:rFonts w:ascii="Times New Roman" w:hAnsi="Times New Roman" w:cs="Times New Roman" w:eastAsia="宋体"/>
        </w:rPr>
        <w:t>GDP</w:t>
      </w:r>
      <w:r>
        <w:t>环境治理成本作为输入指标，运</w:t>
      </w:r>
      <w:r/>
      <w:r>
        <w:t>用</w:t>
      </w:r>
      <w:r>
        <w:rPr>
          <w:rFonts w:ascii="Times New Roman" w:hAnsi="Times New Roman" w:cs="Times New Roman" w:eastAsia="宋体"/>
        </w:rPr>
        <w:t>Malmquist</w:t>
      </w:r>
      <w:r>
        <w:t>指数方法测量建筑业经济增长效率。</w:t>
      </w:r>
    </w:p>
    <w:p w:rsidR="0018722C">
      <w:pPr>
        <w:pStyle w:val="4"/>
        <w:topLinePunct/>
        <w:ind w:left="200" w:hangingChars="200" w:hanging="200"/>
      </w:pPr>
      <w:r>
        <w:t>5.4.1.1</w:t>
      </w:r>
      <w:r>
        <w:t xml:space="preserve"> </w:t>
      </w:r>
      <w:r/>
      <w:r>
        <w:t>全国建筑业经济增长效率变动趋势</w:t>
      </w:r>
    </w:p>
    <w:p w:rsidR="0018722C">
      <w:pPr>
        <w:topLinePunct/>
      </w:pPr>
      <w:r>
        <w:t>本文运用</w:t>
      </w:r>
      <w:r>
        <w:rPr>
          <w:rFonts w:ascii="Times New Roman" w:hAnsi="Times New Roman" w:cs="Times New Roman" w:eastAsia="宋体"/>
        </w:rPr>
        <w:t>DEAP2.0</w:t>
      </w:r>
      <w:r>
        <w:t>软件计算每个年度全国建筑业的效率变动情况、技术进</w:t>
      </w:r>
      <w:r/>
      <w:r>
        <w:t>步、纯技术效率、规模效率和</w:t>
      </w:r>
      <w:r>
        <w:rPr>
          <w:rFonts w:ascii="Times New Roman" w:hAnsi="Times New Roman" w:cs="Times New Roman" w:eastAsia="宋体"/>
        </w:rPr>
        <w:t>Malmquist</w:t>
      </w:r>
      <w:r>
        <w:t>指数，最后运用几何平均的方法计算各</w:t>
      </w:r>
      <w:r/>
      <w:r>
        <w:t>指标的各年间均值。</w:t>
      </w:r>
    </w:p>
    <w:p w:rsidR="0018722C">
      <w:pPr>
        <w:topLinePunct/>
      </w:pPr>
      <w:r>
        <w:t/>
      </w:r>
      <w:r>
        <w:t>表</w:t>
      </w:r>
      <w:r>
        <w:rPr>
          <w:rFonts w:ascii="Times New Roman" w:hAnsi="Times New Roman" w:cs="Times New Roman" w:eastAsia="宋体"/>
        </w:rPr>
        <w:t>5-3</w:t>
      </w:r>
      <w:r>
        <w:t>中展示了考虑环境污染治理成本后我国建筑业在</w:t>
      </w:r>
      <w:r>
        <w:rPr>
          <w:rFonts w:ascii="Times New Roman" w:hAnsi="Times New Roman" w:cs="Times New Roman" w:eastAsia="宋体"/>
        </w:rPr>
        <w:t>2003-2010</w:t>
      </w:r>
      <w:r>
        <w:t>八年间经</w:t>
      </w:r>
      <w:r/>
      <w:r>
        <w:t>济增长的</w:t>
      </w:r>
      <w:r>
        <w:rPr>
          <w:rFonts w:ascii="Times New Roman" w:hAnsi="Times New Roman" w:cs="Times New Roman" w:eastAsia="宋体"/>
        </w:rPr>
        <w:t>Malmquist</w:t>
      </w:r>
      <w:r>
        <w:t>指数及其分解结果。从整体上看，我国建筑业的经济增长效</w:t>
      </w:r>
      <w:r/>
      <w:r>
        <w:t>率具有明显的波动，平均以</w:t>
      </w:r>
      <w:r>
        <w:rPr>
          <w:rFonts w:ascii="Times New Roman" w:hAnsi="Times New Roman" w:cs="Times New Roman" w:eastAsia="宋体"/>
        </w:rPr>
        <w:t>13.6%</w:t>
      </w:r>
      <w:r>
        <w:t>的速度增长，增长速度较快，超过了我国同</w:t>
      </w:r>
      <w:r/>
      <w:r>
        <w:t>期</w:t>
      </w:r>
      <w:r>
        <w:rPr>
          <w:rFonts w:ascii="Times New Roman" w:hAnsi="Times New Roman" w:cs="Times New Roman" w:eastAsia="宋体"/>
        </w:rPr>
        <w:t>GDP</w:t>
      </w:r>
      <w:r>
        <w:t>平均增长速度。其中，</w:t>
      </w:r>
      <w:r>
        <w:rPr>
          <w:rFonts w:ascii="Times New Roman" w:hAnsi="Times New Roman" w:cs="Times New Roman" w:eastAsia="宋体"/>
        </w:rPr>
        <w:t>2006-2007</w:t>
      </w:r>
      <w:r>
        <w:t>和</w:t>
      </w:r>
      <w:r>
        <w:rPr>
          <w:rFonts w:ascii="Times New Roman" w:hAnsi="Times New Roman" w:cs="Times New Roman" w:eastAsia="宋体"/>
        </w:rPr>
        <w:t>2007-2008</w:t>
      </w:r>
      <w:r>
        <w:t>年的增长速度较快，增长</w:t>
      </w:r>
      <w:r/>
      <w:r>
        <w:t>速度最慢的是</w:t>
      </w:r>
      <w:r>
        <w:rPr>
          <w:rFonts w:ascii="Times New Roman" w:hAnsi="Times New Roman" w:cs="Times New Roman" w:eastAsia="宋体"/>
        </w:rPr>
        <w:t>2008-2009</w:t>
      </w:r>
      <w:r>
        <w:t>年。从技术进步的视角看，自</w:t>
      </w:r>
      <w:r>
        <w:rPr>
          <w:rFonts w:ascii="Times New Roman" w:hAnsi="Times New Roman" w:cs="Times New Roman" w:eastAsia="宋体"/>
        </w:rPr>
        <w:t>2004-2005</w:t>
      </w:r>
      <w:r>
        <w:t>年略有下滑后，</w:t>
      </w:r>
      <w:r/>
      <w:r>
        <w:rPr>
          <w:rFonts w:ascii="Times New Roman" w:hAnsi="Times New Roman" w:cs="Times New Roman" w:eastAsia="宋体"/>
        </w:rPr>
        <w:t>2006-2007</w:t>
      </w:r>
      <w:r>
        <w:t>年建筑业技术进步呈现出较快的上升趋势，技术进步增长率达到</w:t>
      </w:r>
      <w:r>
        <w:t>了</w:t>
      </w:r>
    </w:p>
    <w:p w:rsidR="0018722C">
      <w:pPr>
        <w:topLinePunct/>
      </w:pPr>
      <w:r>
        <w:rPr>
          <w:rFonts w:ascii="Times New Roman" w:hAnsi="Times New Roman" w:cs="Times New Roman" w:eastAsia="宋体"/>
        </w:rPr>
        <w:t>11.8%</w:t>
      </w:r>
      <w:r>
        <w:t>，</w:t>
      </w:r>
      <w:r>
        <w:rPr>
          <w:rFonts w:ascii="Times New Roman" w:hAnsi="Times New Roman" w:cs="Times New Roman" w:eastAsia="宋体"/>
        </w:rPr>
        <w:t>2007-2010</w:t>
      </w:r>
      <w:r>
        <w:t>年相对进入了稳定期。整体看，全国建筑业平均技术进步水</w:t>
      </w:r>
      <w:r/>
      <w:r>
        <w:t>平成上升趋势，增长率为</w:t>
      </w:r>
      <w:r>
        <w:rPr>
          <w:rFonts w:ascii="Times New Roman" w:hAnsi="Times New Roman" w:cs="Times New Roman" w:eastAsia="宋体"/>
        </w:rPr>
        <w:t>8.9%</w:t>
      </w:r>
      <w:r>
        <w:t>。从效率变化的视角看，建筑业平均技术效率整</w:t>
      </w:r>
      <w:r/>
      <w:r>
        <w:t>体呈上升的趋势。从规模效率看，全国建筑业整体水平成增长的趋势，但增</w:t>
      </w:r>
      <w:r>
        <w:t>长</w:t>
      </w:r>
    </w:p>
    <w:p w:rsidR="0018722C">
      <w:pPr>
        <w:topLinePunct/>
      </w:pPr>
      <w:r>
        <w:t>的幅度相对比较小，平均为</w:t>
      </w:r>
      <w:r>
        <w:rPr>
          <w:rFonts w:ascii="Times New Roman" w:hAnsi="Times New Roman" w:cs="Times New Roman" w:eastAsia="宋体"/>
        </w:rPr>
        <w:t>3.5%</w:t>
      </w:r>
      <w:r>
        <w:t>。通过上述数据表明，在环境规制下建筑业的</w:t>
      </w:r>
      <w:r/>
      <w:r>
        <w:t>经济增长效率较好，呈上升的趋势；建筑业经济增长主要是受技术进步的推动，</w:t>
      </w:r>
      <w:r/>
      <w:r>
        <w:t>规模效率是推动技术效率的主要因素。</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5-3</w:t>
      </w:r>
      <w:r>
        <w:t xml:space="preserve">  </w:t>
      </w:r>
      <w:r>
        <w:rPr>
          <w:rFonts w:ascii="宋体" w:hAnsi="宋体" w:cs="宋体" w:eastAsia="宋体" w:cstheme="minorBidi"/>
        </w:rPr>
        <w:t>环境规制下全国建筑业的</w:t>
      </w:r>
      <w:r>
        <w:rPr>
          <w:rFonts w:ascii="Times New Roman" w:hAnsi="Times New Roman" w:cs="Times New Roman" w:eastAsia="Times New Roman" w:cstheme="minorBidi"/>
        </w:rPr>
        <w:t>Malmquist</w:t>
      </w:r>
      <w:r>
        <w:rPr>
          <w:rFonts w:ascii="宋体" w:hAnsi="宋体" w:cs="宋体" w:eastAsia="宋体" w:cstheme="minorBidi"/>
        </w:rPr>
        <w:t>生产率指数及其分解</w:t>
      </w:r>
      <w:r>
        <w:rPr>
          <w:rFonts w:ascii="宋体" w:hAnsi="宋体" w:cs="宋体" w:eastAsia="宋体" w:cstheme="minorBidi"/>
        </w:rPr>
        <w:t>（</w:t>
      </w:r>
      <w:r>
        <w:rPr>
          <w:rFonts w:ascii="Times New Roman" w:hAnsi="Times New Roman" w:cs="Times New Roman" w:eastAsia="Times New Roman" w:cstheme="minorBidi"/>
        </w:rPr>
        <w:t>2003-2010</w:t>
      </w:r>
      <w:r>
        <w:rPr>
          <w:rFonts w:ascii="宋体" w:hAnsi="宋体" w:cs="宋体" w:eastAsia="宋体" w:cstheme="minorBidi"/>
        </w:rPr>
        <w:t>年</w:t>
      </w:r>
      <w:r>
        <w:rPr>
          <w:rFonts w:ascii="宋体" w:hAnsi="宋体" w:cs="宋体" w:eastAsia="宋体" w:cstheme="minorBidi"/>
        </w:rPr>
        <w:t>）</w:t>
      </w:r>
    </w:p>
    <w:p w:rsidR="0018722C">
      <w:pPr>
        <w:pStyle w:val="cw23"/>
        <w:topLinePunct/>
      </w:pPr>
      <w:r>
        <w:t>Table </w:t>
      </w:r>
      <w:r>
        <w:t>5-3 </w:t>
      </w:r>
      <w:r>
        <w:t>Malmquist productivity </w:t>
      </w:r>
      <w:r>
        <w:t>index </w:t>
      </w:r>
      <w:r>
        <w:t>of </w:t>
      </w:r>
      <w:r>
        <w:t>Chinese construction industry</w:t>
      </w:r>
      <w:r>
        <w:t> </w:t>
      </w:r>
      <w:r>
        <w:t>considering</w:t>
      </w:r>
      <w:r>
        <w:t> </w:t>
      </w:r>
      <w:r>
        <w:t>environmental regulation</w:t>
      </w:r>
      <w:r>
        <w:t> </w:t>
      </w:r>
      <w:r>
        <w:t>(</w:t>
      </w:r>
      <w:r>
        <w:t xml:space="preserve">2003-2010</w:t>
      </w:r>
      <w:r>
        <w:t>)</w:t>
      </w:r>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085"/>
        <w:gridCol w:w="1802"/>
        <w:gridCol w:w="1354"/>
        <w:gridCol w:w="1582"/>
        <w:gridCol w:w="1406"/>
        <w:gridCol w:w="1484"/>
      </w:tblGrid>
      <w:tr>
        <w:trPr>
          <w:tblHeader/>
        </w:trPr>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技术效率变化</w:t>
            </w:r>
            <w:r>
              <w:t>(</w:t>
            </w:r>
            <w:r>
              <w:t xml:space="preserve">EC</w:t>
            </w:r>
            <w:r>
              <w:t>)</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技术进步</w:t>
            </w:r>
            <w:r>
              <w:t>(</w:t>
            </w:r>
            <w:r>
              <w:t xml:space="preserve">TC</w:t>
            </w:r>
            <w:r>
              <w:t>)</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纯技术效率</w:t>
            </w:r>
            <w:r>
              <w:t>(</w:t>
            </w:r>
            <w:r>
              <w:t xml:space="preserve">PC</w:t>
            </w:r>
            <w:r>
              <w:t>)</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规模效率</w:t>
            </w:r>
            <w:r>
              <w:t>(</w:t>
            </w:r>
            <w:r>
              <w:t xml:space="preserve">SC</w:t>
            </w:r>
            <w:r>
              <w:t>)</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Malmquist</w:t>
            </w:r>
            <w:r>
              <w:t>指数</w:t>
            </w:r>
          </w:p>
        </w:tc>
      </w:tr>
      <w:pPr>
        <w:pStyle w:val="cw23"/>
        <w:topLinePunct/>
        <w:ind w:leftChars="0" w:left="0" w:rightChars="0" w:right="0" w:firstLineChars="0" w:firstLine="0"/>
        <w:spacing w:line="240" w:lineRule="atLeast"/>
      </w:pPr>
      <w:tr>
        <w:tc>
          <w:tcPr>
            <w:tcW w:w="623" w:type="pct"/>
            <w:vAlign w:val="center"/>
          </w:tcPr>
          <w:p w:rsidR="0018722C">
            <w:pPr>
              <w:pStyle w:val="affff9"/>
              <w:topLinePunct/>
              <w:ind w:leftChars="0" w:left="0" w:rightChars="0" w:right="0" w:firstLineChars="0" w:firstLine="0"/>
              <w:spacing w:line="240" w:lineRule="atLeast"/>
            </w:pPr>
            <w:r>
              <w:t>2003-2004</w:t>
            </w:r>
          </w:p>
        </w:tc>
        <w:tc>
          <w:tcPr>
            <w:tcW w:w="1034" w:type="pct"/>
            <w:vAlign w:val="center"/>
          </w:tcPr>
          <w:p w:rsidR="0018722C">
            <w:pPr>
              <w:pStyle w:val="affff9"/>
              <w:topLinePunct/>
              <w:ind w:leftChars="0" w:left="0" w:rightChars="0" w:right="0" w:firstLineChars="0" w:firstLine="0"/>
              <w:spacing w:line="240" w:lineRule="atLeast"/>
            </w:pPr>
            <w:r>
              <w:t>0.908</w:t>
            </w:r>
          </w:p>
        </w:tc>
        <w:tc>
          <w:tcPr>
            <w:tcW w:w="777" w:type="pct"/>
            <w:vAlign w:val="center"/>
          </w:tcPr>
          <w:p w:rsidR="0018722C">
            <w:pPr>
              <w:pStyle w:val="affff9"/>
              <w:topLinePunct/>
              <w:ind w:leftChars="0" w:left="0" w:rightChars="0" w:right="0" w:firstLineChars="0" w:firstLine="0"/>
              <w:spacing w:line="240" w:lineRule="atLeast"/>
            </w:pPr>
            <w:r>
              <w:t>1.232</w:t>
            </w:r>
          </w:p>
        </w:tc>
        <w:tc>
          <w:tcPr>
            <w:tcW w:w="908" w:type="pct"/>
            <w:vAlign w:val="center"/>
          </w:tcPr>
          <w:p w:rsidR="0018722C">
            <w:pPr>
              <w:pStyle w:val="affff9"/>
              <w:topLinePunct/>
              <w:ind w:leftChars="0" w:left="0" w:rightChars="0" w:right="0" w:firstLineChars="0" w:firstLine="0"/>
              <w:spacing w:line="240" w:lineRule="atLeast"/>
            </w:pPr>
            <w:r>
              <w:t>1.056</w:t>
            </w:r>
          </w:p>
        </w:tc>
        <w:tc>
          <w:tcPr>
            <w:tcW w:w="807" w:type="pct"/>
            <w:vAlign w:val="center"/>
          </w:tcPr>
          <w:p w:rsidR="0018722C">
            <w:pPr>
              <w:pStyle w:val="affff9"/>
              <w:topLinePunct/>
              <w:ind w:leftChars="0" w:left="0" w:rightChars="0" w:right="0" w:firstLineChars="0" w:firstLine="0"/>
              <w:spacing w:line="240" w:lineRule="atLeast"/>
            </w:pPr>
            <w:r>
              <w:t>0.860</w:t>
            </w:r>
          </w:p>
        </w:tc>
        <w:tc>
          <w:tcPr>
            <w:tcW w:w="852" w:type="pct"/>
            <w:vAlign w:val="center"/>
          </w:tcPr>
          <w:p w:rsidR="0018722C">
            <w:pPr>
              <w:pStyle w:val="affff9"/>
              <w:topLinePunct/>
              <w:ind w:leftChars="0" w:left="0" w:rightChars="0" w:right="0" w:firstLineChars="0" w:firstLine="0"/>
              <w:spacing w:line="240" w:lineRule="atLeast"/>
            </w:pPr>
            <w:r>
              <w:t>1.118</w:t>
            </w:r>
          </w:p>
        </w:tc>
      </w:tr>
      <w:pPr>
        <w:pStyle w:val="cw23"/>
        <w:topLinePunct/>
        <w:ind w:leftChars="0" w:left="0" w:rightChars="0" w:right="0" w:firstLineChars="0" w:firstLine="0"/>
        <w:spacing w:line="240" w:lineRule="atLeast"/>
      </w:pPr>
      <w:tr>
        <w:tc>
          <w:tcPr>
            <w:tcW w:w="623" w:type="pct"/>
            <w:vAlign w:val="center"/>
          </w:tcPr>
          <w:p w:rsidR="0018722C">
            <w:pPr>
              <w:pStyle w:val="affff9"/>
              <w:topLinePunct/>
              <w:ind w:leftChars="0" w:left="0" w:rightChars="0" w:right="0" w:firstLineChars="0" w:firstLine="0"/>
              <w:spacing w:line="240" w:lineRule="atLeast"/>
            </w:pPr>
            <w:r>
              <w:t>2004-2005</w:t>
            </w:r>
          </w:p>
        </w:tc>
        <w:tc>
          <w:tcPr>
            <w:tcW w:w="1034" w:type="pct"/>
            <w:vAlign w:val="center"/>
          </w:tcPr>
          <w:p w:rsidR="0018722C">
            <w:pPr>
              <w:pStyle w:val="affff9"/>
              <w:topLinePunct/>
              <w:ind w:leftChars="0" w:left="0" w:rightChars="0" w:right="0" w:firstLineChars="0" w:firstLine="0"/>
              <w:spacing w:line="240" w:lineRule="atLeast"/>
            </w:pPr>
            <w:r>
              <w:t>1.163</w:t>
            </w:r>
          </w:p>
        </w:tc>
        <w:tc>
          <w:tcPr>
            <w:tcW w:w="777" w:type="pct"/>
            <w:vAlign w:val="center"/>
          </w:tcPr>
          <w:p w:rsidR="0018722C">
            <w:pPr>
              <w:pStyle w:val="affff9"/>
              <w:topLinePunct/>
              <w:ind w:leftChars="0" w:left="0" w:rightChars="0" w:right="0" w:firstLineChars="0" w:firstLine="0"/>
              <w:spacing w:line="240" w:lineRule="atLeast"/>
            </w:pPr>
            <w:r>
              <w:t>0.953</w:t>
            </w:r>
          </w:p>
        </w:tc>
        <w:tc>
          <w:tcPr>
            <w:tcW w:w="908" w:type="pct"/>
            <w:vAlign w:val="center"/>
          </w:tcPr>
          <w:p w:rsidR="0018722C">
            <w:pPr>
              <w:pStyle w:val="affff9"/>
              <w:topLinePunct/>
              <w:ind w:leftChars="0" w:left="0" w:rightChars="0" w:right="0" w:firstLineChars="0" w:firstLine="0"/>
              <w:spacing w:line="240" w:lineRule="atLeast"/>
            </w:pPr>
            <w:r>
              <w:t>1.005</w:t>
            </w:r>
          </w:p>
        </w:tc>
        <w:tc>
          <w:tcPr>
            <w:tcW w:w="807" w:type="pct"/>
            <w:vAlign w:val="center"/>
          </w:tcPr>
          <w:p w:rsidR="0018722C">
            <w:pPr>
              <w:pStyle w:val="affff9"/>
              <w:topLinePunct/>
              <w:ind w:leftChars="0" w:left="0" w:rightChars="0" w:right="0" w:firstLineChars="0" w:firstLine="0"/>
              <w:spacing w:line="240" w:lineRule="atLeast"/>
            </w:pPr>
            <w:r>
              <w:t>1.157</w:t>
            </w:r>
          </w:p>
        </w:tc>
        <w:tc>
          <w:tcPr>
            <w:tcW w:w="852" w:type="pct"/>
            <w:vAlign w:val="center"/>
          </w:tcPr>
          <w:p w:rsidR="0018722C">
            <w:pPr>
              <w:pStyle w:val="affff9"/>
              <w:topLinePunct/>
              <w:ind w:leftChars="0" w:left="0" w:rightChars="0" w:right="0" w:firstLineChars="0" w:firstLine="0"/>
              <w:spacing w:line="240" w:lineRule="atLeast"/>
            </w:pPr>
            <w:r>
              <w:t>1.108</w:t>
            </w:r>
          </w:p>
        </w:tc>
      </w:tr>
      <w:pPr>
        <w:pStyle w:val="cw23"/>
        <w:topLinePunct/>
        <w:ind w:leftChars="0" w:left="0" w:rightChars="0" w:right="0" w:firstLineChars="0" w:firstLine="0"/>
        <w:spacing w:line="240" w:lineRule="atLeast"/>
      </w:pPr>
      <w:tr>
        <w:tc>
          <w:tcPr>
            <w:tcW w:w="623" w:type="pct"/>
            <w:vAlign w:val="center"/>
          </w:tcPr>
          <w:p w:rsidR="0018722C">
            <w:pPr>
              <w:pStyle w:val="affff9"/>
              <w:topLinePunct/>
              <w:ind w:leftChars="0" w:left="0" w:rightChars="0" w:right="0" w:firstLineChars="0" w:firstLine="0"/>
              <w:spacing w:line="240" w:lineRule="atLeast"/>
            </w:pPr>
            <w:r>
              <w:t>2005-2006</w:t>
            </w:r>
          </w:p>
        </w:tc>
        <w:tc>
          <w:tcPr>
            <w:tcW w:w="1034" w:type="pct"/>
            <w:vAlign w:val="center"/>
          </w:tcPr>
          <w:p w:rsidR="0018722C">
            <w:pPr>
              <w:pStyle w:val="affff9"/>
              <w:topLinePunct/>
              <w:ind w:leftChars="0" w:left="0" w:rightChars="0" w:right="0" w:firstLineChars="0" w:firstLine="0"/>
              <w:spacing w:line="240" w:lineRule="atLeast"/>
            </w:pPr>
            <w:r>
              <w:t>1.010</w:t>
            </w:r>
          </w:p>
        </w:tc>
        <w:tc>
          <w:tcPr>
            <w:tcW w:w="777" w:type="pct"/>
            <w:vAlign w:val="center"/>
          </w:tcPr>
          <w:p w:rsidR="0018722C">
            <w:pPr>
              <w:pStyle w:val="affff9"/>
              <w:topLinePunct/>
              <w:ind w:leftChars="0" w:left="0" w:rightChars="0" w:right="0" w:firstLineChars="0" w:firstLine="0"/>
              <w:spacing w:line="240" w:lineRule="atLeast"/>
            </w:pPr>
            <w:r>
              <w:t>1.079</w:t>
            </w:r>
          </w:p>
        </w:tc>
        <w:tc>
          <w:tcPr>
            <w:tcW w:w="908" w:type="pct"/>
            <w:vAlign w:val="center"/>
          </w:tcPr>
          <w:p w:rsidR="0018722C">
            <w:pPr>
              <w:pStyle w:val="affff9"/>
              <w:topLinePunct/>
              <w:ind w:leftChars="0" w:left="0" w:rightChars="0" w:right="0" w:firstLineChars="0" w:firstLine="0"/>
              <w:spacing w:line="240" w:lineRule="atLeast"/>
            </w:pPr>
            <w:r>
              <w:t>1.044</w:t>
            </w:r>
          </w:p>
        </w:tc>
        <w:tc>
          <w:tcPr>
            <w:tcW w:w="807" w:type="pct"/>
            <w:vAlign w:val="center"/>
          </w:tcPr>
          <w:p w:rsidR="0018722C">
            <w:pPr>
              <w:pStyle w:val="affff9"/>
              <w:topLinePunct/>
              <w:ind w:leftChars="0" w:left="0" w:rightChars="0" w:right="0" w:firstLineChars="0" w:firstLine="0"/>
              <w:spacing w:line="240" w:lineRule="atLeast"/>
            </w:pPr>
            <w:r>
              <w:t>0.967</w:t>
            </w:r>
          </w:p>
        </w:tc>
        <w:tc>
          <w:tcPr>
            <w:tcW w:w="852" w:type="pct"/>
            <w:vAlign w:val="center"/>
          </w:tcPr>
          <w:p w:rsidR="0018722C">
            <w:pPr>
              <w:pStyle w:val="affff9"/>
              <w:topLinePunct/>
              <w:ind w:leftChars="0" w:left="0" w:rightChars="0" w:right="0" w:firstLineChars="0" w:firstLine="0"/>
              <w:spacing w:line="240" w:lineRule="atLeast"/>
            </w:pPr>
            <w:r>
              <w:t>1.090</w:t>
            </w:r>
          </w:p>
        </w:tc>
      </w:tr>
      <w:pPr>
        <w:pStyle w:val="cw23"/>
        <w:topLinePunct/>
        <w:ind w:leftChars="0" w:left="0" w:rightChars="0" w:right="0" w:firstLineChars="0" w:firstLine="0"/>
        <w:spacing w:line="240" w:lineRule="atLeast"/>
      </w:pPr>
      <w:tr>
        <w:tc>
          <w:tcPr>
            <w:tcW w:w="623" w:type="pct"/>
            <w:vAlign w:val="center"/>
          </w:tcPr>
          <w:p w:rsidR="0018722C">
            <w:pPr>
              <w:pStyle w:val="affff9"/>
              <w:topLinePunct/>
              <w:ind w:leftChars="0" w:left="0" w:rightChars="0" w:right="0" w:firstLineChars="0" w:firstLine="0"/>
              <w:spacing w:line="240" w:lineRule="atLeast"/>
            </w:pPr>
            <w:r>
              <w:t>2006-2007</w:t>
            </w:r>
          </w:p>
        </w:tc>
        <w:tc>
          <w:tcPr>
            <w:tcW w:w="1034" w:type="pct"/>
            <w:vAlign w:val="center"/>
          </w:tcPr>
          <w:p w:rsidR="0018722C">
            <w:pPr>
              <w:pStyle w:val="affff9"/>
              <w:topLinePunct/>
              <w:ind w:leftChars="0" w:left="0" w:rightChars="0" w:right="0" w:firstLineChars="0" w:firstLine="0"/>
              <w:spacing w:line="240" w:lineRule="atLeast"/>
            </w:pPr>
            <w:r>
              <w:t>1.094</w:t>
            </w:r>
          </w:p>
        </w:tc>
        <w:tc>
          <w:tcPr>
            <w:tcW w:w="777" w:type="pct"/>
            <w:vAlign w:val="center"/>
          </w:tcPr>
          <w:p w:rsidR="0018722C">
            <w:pPr>
              <w:pStyle w:val="affff9"/>
              <w:topLinePunct/>
              <w:ind w:leftChars="0" w:left="0" w:rightChars="0" w:right="0" w:firstLineChars="0" w:firstLine="0"/>
              <w:spacing w:line="240" w:lineRule="atLeast"/>
            </w:pPr>
            <w:r>
              <w:t>1.118</w:t>
            </w:r>
          </w:p>
        </w:tc>
        <w:tc>
          <w:tcPr>
            <w:tcW w:w="908" w:type="pct"/>
            <w:vAlign w:val="center"/>
          </w:tcPr>
          <w:p w:rsidR="0018722C">
            <w:pPr>
              <w:pStyle w:val="affff9"/>
              <w:topLinePunct/>
              <w:ind w:leftChars="0" w:left="0" w:rightChars="0" w:right="0" w:firstLineChars="0" w:firstLine="0"/>
              <w:spacing w:line="240" w:lineRule="atLeast"/>
            </w:pPr>
            <w:r>
              <w:t>1.005</w:t>
            </w:r>
          </w:p>
        </w:tc>
        <w:tc>
          <w:tcPr>
            <w:tcW w:w="807" w:type="pct"/>
            <w:vAlign w:val="center"/>
          </w:tcPr>
          <w:p w:rsidR="0018722C">
            <w:pPr>
              <w:pStyle w:val="affff9"/>
              <w:topLinePunct/>
              <w:ind w:leftChars="0" w:left="0" w:rightChars="0" w:right="0" w:firstLineChars="0" w:firstLine="0"/>
              <w:spacing w:line="240" w:lineRule="atLeast"/>
            </w:pPr>
            <w:r>
              <w:t>1.088</w:t>
            </w:r>
          </w:p>
        </w:tc>
        <w:tc>
          <w:tcPr>
            <w:tcW w:w="852" w:type="pct"/>
            <w:vAlign w:val="center"/>
          </w:tcPr>
          <w:p w:rsidR="0018722C">
            <w:pPr>
              <w:pStyle w:val="affff9"/>
              <w:topLinePunct/>
              <w:ind w:leftChars="0" w:left="0" w:rightChars="0" w:right="0" w:firstLineChars="0" w:firstLine="0"/>
              <w:spacing w:line="240" w:lineRule="atLeast"/>
            </w:pPr>
            <w:r>
              <w:t>1.223</w:t>
            </w:r>
          </w:p>
        </w:tc>
      </w:tr>
      <w:pPr>
        <w:pStyle w:val="cw23"/>
        <w:topLinePunct/>
        <w:ind w:leftChars="0" w:left="0" w:rightChars="0" w:right="0" w:firstLineChars="0" w:firstLine="0"/>
        <w:spacing w:line="240" w:lineRule="atLeast"/>
      </w:pPr>
      <w:tr>
        <w:tc>
          <w:tcPr>
            <w:tcW w:w="623" w:type="pct"/>
            <w:vAlign w:val="center"/>
          </w:tcPr>
          <w:p w:rsidR="0018722C">
            <w:pPr>
              <w:pStyle w:val="affff9"/>
              <w:topLinePunct/>
              <w:ind w:leftChars="0" w:left="0" w:rightChars="0" w:right="0" w:firstLineChars="0" w:firstLine="0"/>
              <w:spacing w:line="240" w:lineRule="atLeast"/>
            </w:pPr>
            <w:r>
              <w:t>2007-2008</w:t>
            </w:r>
          </w:p>
        </w:tc>
        <w:tc>
          <w:tcPr>
            <w:tcW w:w="1034" w:type="pct"/>
            <w:vAlign w:val="center"/>
          </w:tcPr>
          <w:p w:rsidR="0018722C">
            <w:pPr>
              <w:pStyle w:val="affff9"/>
              <w:topLinePunct/>
              <w:ind w:leftChars="0" w:left="0" w:rightChars="0" w:right="0" w:firstLineChars="0" w:firstLine="0"/>
              <w:spacing w:line="240" w:lineRule="atLeast"/>
            </w:pPr>
            <w:r>
              <w:t>1.081</w:t>
            </w:r>
          </w:p>
        </w:tc>
        <w:tc>
          <w:tcPr>
            <w:tcW w:w="777" w:type="pct"/>
            <w:vAlign w:val="center"/>
          </w:tcPr>
          <w:p w:rsidR="0018722C">
            <w:pPr>
              <w:pStyle w:val="affff9"/>
              <w:topLinePunct/>
              <w:ind w:leftChars="0" w:left="0" w:rightChars="0" w:right="0" w:firstLineChars="0" w:firstLine="0"/>
              <w:spacing w:line="240" w:lineRule="atLeast"/>
            </w:pPr>
            <w:r>
              <w:t>1.091</w:t>
            </w:r>
          </w:p>
        </w:tc>
        <w:tc>
          <w:tcPr>
            <w:tcW w:w="908" w:type="pct"/>
            <w:vAlign w:val="center"/>
          </w:tcPr>
          <w:p w:rsidR="0018722C">
            <w:pPr>
              <w:pStyle w:val="affff9"/>
              <w:topLinePunct/>
              <w:ind w:leftChars="0" w:left="0" w:rightChars="0" w:right="0" w:firstLineChars="0" w:firstLine="0"/>
              <w:spacing w:line="240" w:lineRule="atLeast"/>
            </w:pPr>
            <w:r>
              <w:t>0.921</w:t>
            </w:r>
          </w:p>
        </w:tc>
        <w:tc>
          <w:tcPr>
            <w:tcW w:w="807" w:type="pct"/>
            <w:vAlign w:val="center"/>
          </w:tcPr>
          <w:p w:rsidR="0018722C">
            <w:pPr>
              <w:pStyle w:val="affff9"/>
              <w:topLinePunct/>
              <w:ind w:leftChars="0" w:left="0" w:rightChars="0" w:right="0" w:firstLineChars="0" w:firstLine="0"/>
              <w:spacing w:line="240" w:lineRule="atLeast"/>
            </w:pPr>
            <w:r>
              <w:t>1.174</w:t>
            </w:r>
          </w:p>
        </w:tc>
        <w:tc>
          <w:tcPr>
            <w:tcW w:w="852" w:type="pct"/>
            <w:vAlign w:val="center"/>
          </w:tcPr>
          <w:p w:rsidR="0018722C">
            <w:pPr>
              <w:pStyle w:val="affff9"/>
              <w:topLinePunct/>
              <w:ind w:leftChars="0" w:left="0" w:rightChars="0" w:right="0" w:firstLineChars="0" w:firstLine="0"/>
              <w:spacing w:line="240" w:lineRule="atLeast"/>
            </w:pPr>
            <w:r>
              <w:t>1.180</w:t>
            </w:r>
          </w:p>
        </w:tc>
      </w:tr>
      <w:pPr>
        <w:pStyle w:val="cw23"/>
        <w:topLinePunct/>
        <w:ind w:leftChars="0" w:left="0" w:rightChars="0" w:right="0" w:firstLineChars="0" w:firstLine="0"/>
        <w:spacing w:line="240" w:lineRule="atLeast"/>
      </w:pPr>
      <w:tr>
        <w:tc>
          <w:tcPr>
            <w:tcW w:w="623" w:type="pct"/>
            <w:vAlign w:val="center"/>
          </w:tcPr>
          <w:p w:rsidR="0018722C">
            <w:pPr>
              <w:pStyle w:val="affff9"/>
              <w:topLinePunct/>
              <w:ind w:leftChars="0" w:left="0" w:rightChars="0" w:right="0" w:firstLineChars="0" w:firstLine="0"/>
              <w:spacing w:line="240" w:lineRule="atLeast"/>
            </w:pPr>
            <w:r>
              <w:t>2008-2009</w:t>
            </w:r>
          </w:p>
        </w:tc>
        <w:tc>
          <w:tcPr>
            <w:tcW w:w="1034" w:type="pct"/>
            <w:vAlign w:val="center"/>
          </w:tcPr>
          <w:p w:rsidR="0018722C">
            <w:pPr>
              <w:pStyle w:val="affff9"/>
              <w:topLinePunct/>
              <w:ind w:leftChars="0" w:left="0" w:rightChars="0" w:right="0" w:firstLineChars="0" w:firstLine="0"/>
              <w:spacing w:line="240" w:lineRule="atLeast"/>
            </w:pPr>
            <w:r>
              <w:t>0.992</w:t>
            </w:r>
          </w:p>
        </w:tc>
        <w:tc>
          <w:tcPr>
            <w:tcW w:w="777" w:type="pct"/>
            <w:vAlign w:val="center"/>
          </w:tcPr>
          <w:p w:rsidR="0018722C">
            <w:pPr>
              <w:pStyle w:val="affff9"/>
              <w:topLinePunct/>
              <w:ind w:leftChars="0" w:left="0" w:rightChars="0" w:right="0" w:firstLineChars="0" w:firstLine="0"/>
              <w:spacing w:line="240" w:lineRule="atLeast"/>
            </w:pPr>
            <w:r>
              <w:t>1.084</w:t>
            </w:r>
          </w:p>
        </w:tc>
        <w:tc>
          <w:tcPr>
            <w:tcW w:w="908" w:type="pct"/>
            <w:vAlign w:val="center"/>
          </w:tcPr>
          <w:p w:rsidR="0018722C">
            <w:pPr>
              <w:pStyle w:val="affff9"/>
              <w:topLinePunct/>
              <w:ind w:leftChars="0" w:left="0" w:rightChars="0" w:right="0" w:firstLineChars="0" w:firstLine="0"/>
              <w:spacing w:line="240" w:lineRule="atLeast"/>
            </w:pPr>
            <w:r>
              <w:t>1.023</w:t>
            </w:r>
          </w:p>
        </w:tc>
        <w:tc>
          <w:tcPr>
            <w:tcW w:w="807" w:type="pct"/>
            <w:vAlign w:val="center"/>
          </w:tcPr>
          <w:p w:rsidR="0018722C">
            <w:pPr>
              <w:pStyle w:val="affff9"/>
              <w:topLinePunct/>
              <w:ind w:leftChars="0" w:left="0" w:rightChars="0" w:right="0" w:firstLineChars="0" w:firstLine="0"/>
              <w:spacing w:line="240" w:lineRule="atLeast"/>
            </w:pPr>
            <w:r>
              <w:t>0.970</w:t>
            </w:r>
          </w:p>
        </w:tc>
        <w:tc>
          <w:tcPr>
            <w:tcW w:w="852" w:type="pct"/>
            <w:vAlign w:val="center"/>
          </w:tcPr>
          <w:p w:rsidR="0018722C">
            <w:pPr>
              <w:pStyle w:val="affff9"/>
              <w:topLinePunct/>
              <w:ind w:leftChars="0" w:left="0" w:rightChars="0" w:right="0" w:firstLineChars="0" w:firstLine="0"/>
              <w:spacing w:line="240" w:lineRule="atLeast"/>
            </w:pPr>
            <w:r>
              <w:t>1.075</w:t>
            </w:r>
          </w:p>
        </w:tc>
      </w:tr>
      <w:pPr>
        <w:pStyle w:val="cw23"/>
        <w:topLinePunct/>
        <w:ind w:leftChars="0" w:left="0" w:rightChars="0" w:right="0" w:firstLineChars="0" w:firstLine="0"/>
        <w:spacing w:line="240" w:lineRule="atLeast"/>
      </w:pPr>
      <w:tr>
        <w:tc>
          <w:tcPr>
            <w:tcW w:w="623" w:type="pct"/>
            <w:vAlign w:val="center"/>
          </w:tcPr>
          <w:p w:rsidR="0018722C">
            <w:pPr>
              <w:pStyle w:val="affff9"/>
              <w:topLinePunct/>
              <w:ind w:leftChars="0" w:left="0" w:rightChars="0" w:right="0" w:firstLineChars="0" w:firstLine="0"/>
              <w:spacing w:line="240" w:lineRule="atLeast"/>
            </w:pPr>
            <w:r>
              <w:t>2009-2010</w:t>
            </w:r>
          </w:p>
        </w:tc>
        <w:tc>
          <w:tcPr>
            <w:tcW w:w="1034" w:type="pct"/>
            <w:vAlign w:val="center"/>
          </w:tcPr>
          <w:p w:rsidR="0018722C">
            <w:pPr>
              <w:pStyle w:val="affff9"/>
              <w:topLinePunct/>
              <w:ind w:leftChars="0" w:left="0" w:rightChars="0" w:right="0" w:firstLineChars="0" w:firstLine="0"/>
              <w:spacing w:line="240" w:lineRule="atLeast"/>
            </w:pPr>
            <w:r>
              <w:t>1.075</w:t>
            </w:r>
          </w:p>
        </w:tc>
        <w:tc>
          <w:tcPr>
            <w:tcW w:w="777" w:type="pct"/>
            <w:vAlign w:val="center"/>
          </w:tcPr>
          <w:p w:rsidR="0018722C">
            <w:pPr>
              <w:pStyle w:val="affff9"/>
              <w:topLinePunct/>
              <w:ind w:leftChars="0" w:left="0" w:rightChars="0" w:right="0" w:firstLineChars="0" w:firstLine="0"/>
              <w:spacing w:line="240" w:lineRule="atLeast"/>
            </w:pPr>
            <w:r>
              <w:t>1.083</w:t>
            </w:r>
          </w:p>
        </w:tc>
        <w:tc>
          <w:tcPr>
            <w:tcW w:w="908" w:type="pct"/>
            <w:vAlign w:val="center"/>
          </w:tcPr>
          <w:p w:rsidR="0018722C">
            <w:pPr>
              <w:pStyle w:val="affff9"/>
              <w:topLinePunct/>
              <w:ind w:leftChars="0" w:left="0" w:rightChars="0" w:right="0" w:firstLineChars="0" w:firstLine="0"/>
              <w:spacing w:line="240" w:lineRule="atLeast"/>
            </w:pPr>
            <w:r>
              <w:t>1.009</w:t>
            </w:r>
          </w:p>
        </w:tc>
        <w:tc>
          <w:tcPr>
            <w:tcW w:w="807" w:type="pct"/>
            <w:vAlign w:val="center"/>
          </w:tcPr>
          <w:p w:rsidR="0018722C">
            <w:pPr>
              <w:pStyle w:val="affff9"/>
              <w:topLinePunct/>
              <w:ind w:leftChars="0" w:left="0" w:rightChars="0" w:right="0" w:firstLineChars="0" w:firstLine="0"/>
              <w:spacing w:line="240" w:lineRule="atLeast"/>
            </w:pPr>
            <w:r>
              <w:t>1.065</w:t>
            </w:r>
          </w:p>
        </w:tc>
        <w:tc>
          <w:tcPr>
            <w:tcW w:w="852" w:type="pct"/>
            <w:vAlign w:val="center"/>
          </w:tcPr>
          <w:p w:rsidR="0018722C">
            <w:pPr>
              <w:pStyle w:val="affff9"/>
              <w:topLinePunct/>
              <w:ind w:leftChars="0" w:left="0" w:rightChars="0" w:right="0" w:firstLineChars="0" w:firstLine="0"/>
              <w:spacing w:line="240" w:lineRule="atLeast"/>
            </w:pPr>
            <w:r>
              <w:t>1.164</w:t>
            </w:r>
          </w:p>
        </w:tc>
      </w:tr>
      <w:pPr>
        <w:pStyle w:val="cw23"/>
        <w:topLinePunct/>
        <w:ind w:leftChars="0" w:left="0" w:rightChars="0" w:right="0" w:firstLineChars="0" w:firstLine="0"/>
        <w:spacing w:line="240" w:lineRule="atLeast"/>
      </w:pPr>
      <w:tr>
        <w:tc>
          <w:tcPr>
            <w:tcW w:w="623" w:type="pct"/>
            <w:vAlign w:val="center"/>
            <w:tcBorders>
              <w:top w:val="single" w:sz="4" w:space="0" w:color="auto"/>
            </w:tcBorders>
          </w:tcPr>
          <w:p w:rsidR="0018722C">
            <w:pPr>
              <w:pStyle w:val="ac"/>
              <w:topLinePunct/>
              <w:ind w:leftChars="0" w:left="0" w:rightChars="0" w:right="0" w:firstLineChars="0" w:firstLine="0"/>
              <w:spacing w:line="240" w:lineRule="atLeast"/>
            </w:pPr>
            <w:r>
              <w:t>平均</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1.043</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1.089</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1.008</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1.035</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t>1.136</w:t>
            </w:r>
          </w:p>
        </w:tc>
      </w:tr>
      <w:pPr>
        <w:pStyle w:val="cw23"/>
        <w:topLinePunct/>
      </w:pPr>
    </w:tbl>
    <w:p w:rsidR="0018722C">
      <w:pPr>
        <w:pStyle w:val="cw23"/>
        <w:topLinePunct/>
        <w:pStyle w:val="affa"/>
      </w:pPr>
    </w:p>
    <w:p w:rsidR="0018722C">
      <w:pPr>
        <w:pStyle w:val="4"/>
        <w:topLinePunct/>
        <w:ind w:left="200" w:hangingChars="200" w:hanging="200"/>
      </w:pPr>
      <w:r>
        <w:t>5.4.1.2</w:t>
      </w:r>
      <w:r>
        <w:t xml:space="preserve"> </w:t>
      </w:r>
      <w:r>
        <w:t>区域建筑业经济增长效率差异</w:t>
      </w:r>
    </w:p>
    <w:p w:rsidR="0018722C">
      <w:pPr>
        <w:topLinePunct/>
      </w:pPr>
      <w:r>
        <w:t>运用同样方法计算全国各个省市</w:t>
      </w:r>
      <w:r>
        <w:rPr>
          <w:rFonts w:ascii="Times New Roman" w:hAnsi="Times New Roman" w:cs="Times New Roman" w:eastAsia="宋体"/>
        </w:rPr>
        <w:t>2003-2010</w:t>
      </w:r>
      <w:r>
        <w:t>年建筑业的经济增长效率变动</w:t>
      </w:r>
      <w:r/>
      <w:r>
        <w:t>情况、技术进步、纯技术效率、规模效率和</w:t>
      </w:r>
      <w:r>
        <w:rPr>
          <w:rFonts w:ascii="Times New Roman" w:hAnsi="Times New Roman" w:cs="Times New Roman" w:eastAsia="宋体"/>
        </w:rPr>
        <w:t>Malmquist</w:t>
      </w:r>
      <w:r>
        <w:t>指数值，从环境规制强度</w:t>
      </w:r>
      <w:r/>
      <w:r>
        <w:t>和区域经济发展角度运用算数平均法分别计算高规制区域、低规制区域、东中</w:t>
      </w:r>
      <w:r/>
      <w:r>
        <w:t>西部地区的相关指标。</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5-4</w:t>
      </w:r>
      <w:r>
        <w:t xml:space="preserve">  </w:t>
      </w:r>
      <w:r>
        <w:rPr>
          <w:rFonts w:ascii="宋体" w:hAnsi="宋体" w:cs="宋体" w:eastAsia="宋体" w:cstheme="minorBidi"/>
        </w:rPr>
        <w:t>环境规制下各地区建筑业</w:t>
      </w:r>
      <w:r>
        <w:rPr>
          <w:rFonts w:ascii="Times New Roman" w:hAnsi="Times New Roman" w:cs="Times New Roman" w:eastAsia="Times New Roman" w:cstheme="minorBidi"/>
        </w:rPr>
        <w:t>Malmquist</w:t>
      </w:r>
      <w:r>
        <w:rPr>
          <w:rFonts w:ascii="宋体" w:hAnsi="宋体" w:cs="宋体" w:eastAsia="宋体" w:cstheme="minorBidi"/>
        </w:rPr>
        <w:t>生产率指数及其分解</w:t>
      </w:r>
      <w:r>
        <w:rPr>
          <w:rFonts w:ascii="宋体" w:hAnsi="宋体" w:cs="宋体" w:eastAsia="宋体" w:cstheme="minorBidi"/>
        </w:rPr>
        <w:t>（</w:t>
      </w:r>
      <w:r>
        <w:rPr>
          <w:rFonts w:ascii="Times New Roman" w:hAnsi="Times New Roman" w:cs="Times New Roman" w:eastAsia="Times New Roman" w:cstheme="minorBidi"/>
        </w:rPr>
        <w:t>2003-2010</w:t>
      </w:r>
      <w:r>
        <w:rPr>
          <w:rFonts w:ascii="宋体" w:hAnsi="宋体" w:cs="宋体" w:eastAsia="宋体" w:cstheme="minorBidi"/>
        </w:rPr>
        <w:t>年</w:t>
      </w:r>
      <w:r>
        <w:rPr>
          <w:rFonts w:ascii="宋体" w:hAnsi="宋体" w:cs="宋体" w:eastAsia="宋体" w:cstheme="minorBidi"/>
        </w:rPr>
        <w:t>）</w:t>
      </w:r>
    </w:p>
    <w:p w:rsidR="0018722C">
      <w:pPr>
        <w:pStyle w:val="cw23"/>
        <w:topLinePunct/>
      </w:pPr>
      <w:r>
        <w:t>Table </w:t>
      </w:r>
      <w:r>
        <w:t>5-4 </w:t>
      </w:r>
      <w:r>
        <w:t>Malmquist productivity </w:t>
      </w:r>
      <w:r>
        <w:t>index </w:t>
      </w:r>
      <w:r>
        <w:t>of </w:t>
      </w:r>
      <w:r>
        <w:t>construction industry </w:t>
      </w:r>
      <w:r>
        <w:t>in </w:t>
      </w:r>
      <w:r>
        <w:t>each </w:t>
      </w:r>
      <w:r>
        <w:t>region</w:t>
      </w:r>
      <w:r>
        <w:t> </w:t>
      </w:r>
      <w:r>
        <w:t>considering</w:t>
      </w:r>
      <w:r>
        <w:t> </w:t>
      </w:r>
      <w:r>
        <w:t>environmental regulation</w:t>
      </w:r>
      <w:r>
        <w:t> </w:t>
      </w:r>
      <w:r>
        <w:t>(</w:t>
      </w:r>
      <w:r>
        <w:t xml:space="preserve">2003-2010</w:t>
      </w:r>
      <w:r>
        <w:t>)</w:t>
      </w:r>
      <w:r/>
    </w:p>
    <w:tbl>
      <w:tblPr>
        <w:tblW w:w="5000" w:type="pct"/>
        <w:tblInd w:w="192"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25"/>
        <w:gridCol w:w="1265"/>
        <w:gridCol w:w="1097"/>
        <w:gridCol w:w="1304"/>
        <w:gridCol w:w="1044"/>
        <w:gridCol w:w="1346"/>
        <w:gridCol w:w="1295"/>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技术效率变</w:t>
            </w:r>
            <w:r/>
          </w:p>
          <w:p w:rsidR="0018722C">
            <w:pPr>
              <w:pStyle w:val="a7"/>
              <w:topLinePunct/>
              <w:ind w:leftChars="0" w:left="0" w:rightChars="0" w:right="0" w:firstLineChars="0" w:firstLine="0"/>
              <w:spacing w:line="240" w:lineRule="atLeast"/>
            </w:pPr>
            <w:r>
              <w:t>化</w:t>
            </w:r>
            <w:r>
              <w:t>（</w:t>
            </w:r>
            <w:r>
              <w:t>EC</w:t>
            </w:r>
            <w:r>
              <w:t>）</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技术进步</w:t>
            </w:r>
          </w:p>
          <w:p w:rsidR="0018722C">
            <w:pPr>
              <w:pStyle w:val="a7"/>
              <w:topLinePunct/>
              <w:ind w:leftChars="0" w:left="0" w:rightChars="0" w:right="0" w:firstLineChars="0" w:firstLine="0"/>
              <w:spacing w:line="240" w:lineRule="atLeast"/>
            </w:pPr>
            <w:r>
              <w:t>（</w:t>
            </w:r>
            <w:r>
              <w:t>TC</w:t>
            </w:r>
            <w:r>
              <w:t>）</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纯技术效率</w:t>
            </w:r>
            <w:r/>
          </w:p>
          <w:p w:rsidR="0018722C">
            <w:pPr>
              <w:pStyle w:val="a7"/>
              <w:topLinePunct/>
              <w:ind w:leftChars="0" w:left="0" w:rightChars="0" w:right="0" w:firstLineChars="0" w:firstLine="0"/>
              <w:spacing w:line="240" w:lineRule="atLeast"/>
            </w:pPr>
            <w:r>
              <w:t>（</w:t>
            </w:r>
            <w:r>
              <w:t>PC</w:t>
            </w:r>
            <w:r>
              <w:t>）</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规模效率</w:t>
            </w:r>
          </w:p>
          <w:p w:rsidR="0018722C">
            <w:pPr>
              <w:pStyle w:val="a7"/>
              <w:topLinePunct/>
              <w:ind w:leftChars="0" w:left="0" w:rightChars="0" w:right="0" w:firstLineChars="0" w:firstLine="0"/>
              <w:spacing w:line="240" w:lineRule="atLeast"/>
            </w:pPr>
            <w:r>
              <w:t>（</w:t>
            </w:r>
            <w:r>
              <w:t>SC</w:t>
            </w:r>
            <w:r>
              <w:t>）</w:t>
            </w:r>
          </w:p>
        </w:tc>
        <w:tc>
          <w:tcPr>
            <w:tcW w:w="153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Malmquist   Malmquist</w:t>
            </w:r>
            <w:r>
              <w:t> </w:t>
            </w:r>
            <w:r>
              <w:t>生</w:t>
            </w:r>
          </w:p>
          <w:p w:rsidR="0018722C">
            <w:pPr>
              <w:pStyle w:val="a7"/>
              <w:topLinePunct/>
              <w:ind w:leftChars="0" w:left="0" w:rightChars="0" w:right="0" w:firstLineChars="0" w:firstLine="0"/>
              <w:spacing w:line="240" w:lineRule="atLeast"/>
            </w:pPr>
            <w:r>
              <w:t>生产率指数</w:t>
            </w:r>
            <w:r>
              <w:t> </w:t>
            </w:r>
            <w:r>
              <w:t>产率指数排名</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海南</w:t>
            </w:r>
            <w:r/>
          </w:p>
        </w:tc>
        <w:tc>
          <w:tcPr>
            <w:tcW w:w="738" w:type="pct"/>
            <w:vAlign w:val="center"/>
          </w:tcPr>
          <w:p w:rsidR="0018722C">
            <w:pPr>
              <w:pStyle w:val="affff9"/>
              <w:topLinePunct/>
              <w:ind w:leftChars="0" w:left="0" w:rightChars="0" w:right="0" w:firstLineChars="0" w:firstLine="0"/>
              <w:spacing w:line="240" w:lineRule="atLeast"/>
            </w:pPr>
            <w:r>
              <w:t>1.168</w:t>
            </w:r>
            <w:r/>
          </w:p>
        </w:tc>
        <w:tc>
          <w:tcPr>
            <w:tcW w:w="640" w:type="pct"/>
            <w:vAlign w:val="center"/>
          </w:tcPr>
          <w:p w:rsidR="0018722C">
            <w:pPr>
              <w:pStyle w:val="affff9"/>
              <w:topLinePunct/>
              <w:ind w:leftChars="0" w:left="0" w:rightChars="0" w:right="0" w:firstLineChars="0" w:firstLine="0"/>
              <w:spacing w:line="240" w:lineRule="atLeast"/>
            </w:pPr>
            <w:r>
              <w:t>1.136</w:t>
            </w:r>
            <w:r/>
          </w:p>
        </w:tc>
        <w:tc>
          <w:tcPr>
            <w:tcW w:w="760" w:type="pct"/>
            <w:vAlign w:val="center"/>
          </w:tcPr>
          <w:p w:rsidR="0018722C">
            <w:pPr>
              <w:pStyle w:val="affff9"/>
              <w:topLinePunct/>
              <w:ind w:leftChars="0" w:left="0" w:rightChars="0" w:right="0" w:firstLineChars="0" w:firstLine="0"/>
              <w:spacing w:line="240" w:lineRule="atLeast"/>
            </w:pPr>
            <w:r>
              <w:t>1</w:t>
            </w:r>
          </w:p>
        </w:tc>
        <w:tc>
          <w:tcPr>
            <w:tcW w:w="609" w:type="pct"/>
            <w:vAlign w:val="center"/>
          </w:tcPr>
          <w:p w:rsidR="0018722C">
            <w:pPr>
              <w:pStyle w:val="affff9"/>
              <w:topLinePunct/>
              <w:ind w:leftChars="0" w:left="0" w:rightChars="0" w:right="0" w:firstLineChars="0" w:firstLine="0"/>
              <w:spacing w:line="240" w:lineRule="atLeast"/>
            </w:pPr>
            <w:r>
              <w:t>1.168</w:t>
            </w:r>
            <w:r/>
          </w:p>
        </w:tc>
        <w:tc>
          <w:tcPr>
            <w:tcW w:w="785" w:type="pct"/>
            <w:vAlign w:val="center"/>
          </w:tcPr>
          <w:p w:rsidR="0018722C">
            <w:pPr>
              <w:pStyle w:val="affff9"/>
              <w:topLinePunct/>
              <w:ind w:leftChars="0" w:left="0" w:rightChars="0" w:right="0" w:firstLineChars="0" w:firstLine="0"/>
              <w:spacing w:line="240" w:lineRule="atLeast"/>
            </w:pPr>
            <w:r>
              <w:t>1.327</w:t>
            </w:r>
            <w:r/>
          </w:p>
        </w:tc>
        <w:tc>
          <w:tcPr>
            <w:tcW w:w="755" w:type="pct"/>
            <w:vAlign w:val="center"/>
          </w:tcPr>
          <w:p w:rsidR="0018722C">
            <w:pPr>
              <w:pStyle w:val="affff9"/>
              <w:topLinePunct/>
              <w:ind w:leftChars="0" w:left="0" w:rightChars="0" w:right="0" w:firstLineChars="0" w:firstLine="0"/>
              <w:spacing w:line="240" w:lineRule="atLeast"/>
            </w:pPr>
            <w:r>
              <w:t>1</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河南</w:t>
            </w:r>
            <w:r/>
          </w:p>
        </w:tc>
        <w:tc>
          <w:tcPr>
            <w:tcW w:w="738" w:type="pct"/>
            <w:vAlign w:val="center"/>
          </w:tcPr>
          <w:p w:rsidR="0018722C">
            <w:pPr>
              <w:pStyle w:val="affff9"/>
              <w:topLinePunct/>
              <w:ind w:leftChars="0" w:left="0" w:rightChars="0" w:right="0" w:firstLineChars="0" w:firstLine="0"/>
              <w:spacing w:line="240" w:lineRule="atLeast"/>
            </w:pPr>
            <w:r>
              <w:t>1.098</w:t>
            </w:r>
            <w:r/>
          </w:p>
        </w:tc>
        <w:tc>
          <w:tcPr>
            <w:tcW w:w="640" w:type="pct"/>
            <w:vAlign w:val="center"/>
          </w:tcPr>
          <w:p w:rsidR="0018722C">
            <w:pPr>
              <w:pStyle w:val="affff9"/>
              <w:topLinePunct/>
              <w:ind w:leftChars="0" w:left="0" w:rightChars="0" w:right="0" w:firstLineChars="0" w:firstLine="0"/>
              <w:spacing w:line="240" w:lineRule="atLeast"/>
            </w:pPr>
            <w:r>
              <w:t>1.157</w:t>
            </w:r>
            <w:r/>
          </w:p>
        </w:tc>
        <w:tc>
          <w:tcPr>
            <w:tcW w:w="760" w:type="pct"/>
            <w:vAlign w:val="center"/>
          </w:tcPr>
          <w:p w:rsidR="0018722C">
            <w:pPr>
              <w:pStyle w:val="affff9"/>
              <w:topLinePunct/>
              <w:ind w:leftChars="0" w:left="0" w:rightChars="0" w:right="0" w:firstLineChars="0" w:firstLine="0"/>
              <w:spacing w:line="240" w:lineRule="atLeast"/>
            </w:pPr>
            <w:r>
              <w:t>1.054</w:t>
            </w:r>
            <w:r/>
          </w:p>
        </w:tc>
        <w:tc>
          <w:tcPr>
            <w:tcW w:w="609" w:type="pct"/>
            <w:vAlign w:val="center"/>
          </w:tcPr>
          <w:p w:rsidR="0018722C">
            <w:pPr>
              <w:pStyle w:val="affff9"/>
              <w:topLinePunct/>
              <w:ind w:leftChars="0" w:left="0" w:rightChars="0" w:right="0" w:firstLineChars="0" w:firstLine="0"/>
              <w:spacing w:line="240" w:lineRule="atLeast"/>
            </w:pPr>
            <w:r>
              <w:t>1.041</w:t>
            </w:r>
            <w:r/>
          </w:p>
        </w:tc>
        <w:tc>
          <w:tcPr>
            <w:tcW w:w="785" w:type="pct"/>
            <w:vAlign w:val="center"/>
          </w:tcPr>
          <w:p w:rsidR="0018722C">
            <w:pPr>
              <w:pStyle w:val="affff9"/>
              <w:topLinePunct/>
              <w:ind w:leftChars="0" w:left="0" w:rightChars="0" w:right="0" w:firstLineChars="0" w:firstLine="0"/>
              <w:spacing w:line="240" w:lineRule="atLeast"/>
            </w:pPr>
            <w:r>
              <w:t>1.27</w:t>
            </w:r>
            <w:r/>
          </w:p>
        </w:tc>
        <w:tc>
          <w:tcPr>
            <w:tcW w:w="755" w:type="pct"/>
            <w:vAlign w:val="center"/>
          </w:tcPr>
          <w:p w:rsidR="0018722C">
            <w:pPr>
              <w:pStyle w:val="affff9"/>
              <w:topLinePunct/>
              <w:ind w:leftChars="0" w:left="0" w:rightChars="0" w:right="0" w:firstLineChars="0" w:firstLine="0"/>
              <w:spacing w:line="240" w:lineRule="atLeast"/>
            </w:pPr>
            <w:r>
              <w:t>2</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内蒙古</w:t>
            </w:r>
            <w:r/>
          </w:p>
        </w:tc>
        <w:tc>
          <w:tcPr>
            <w:tcW w:w="738" w:type="pct"/>
            <w:vAlign w:val="center"/>
          </w:tcPr>
          <w:p w:rsidR="0018722C">
            <w:pPr>
              <w:pStyle w:val="affff9"/>
              <w:topLinePunct/>
              <w:ind w:leftChars="0" w:left="0" w:rightChars="0" w:right="0" w:firstLineChars="0" w:firstLine="0"/>
              <w:spacing w:line="240" w:lineRule="atLeast"/>
            </w:pPr>
            <w:r>
              <w:t>1.108</w:t>
            </w:r>
            <w:r/>
          </w:p>
        </w:tc>
        <w:tc>
          <w:tcPr>
            <w:tcW w:w="640" w:type="pct"/>
            <w:vAlign w:val="center"/>
          </w:tcPr>
          <w:p w:rsidR="0018722C">
            <w:pPr>
              <w:pStyle w:val="affff9"/>
              <w:topLinePunct/>
              <w:ind w:leftChars="0" w:left="0" w:rightChars="0" w:right="0" w:firstLineChars="0" w:firstLine="0"/>
              <w:spacing w:line="240" w:lineRule="atLeast"/>
            </w:pPr>
            <w:r>
              <w:t>1.096</w:t>
            </w:r>
            <w:r/>
          </w:p>
        </w:tc>
        <w:tc>
          <w:tcPr>
            <w:tcW w:w="760" w:type="pct"/>
            <w:vAlign w:val="center"/>
          </w:tcPr>
          <w:p w:rsidR="0018722C">
            <w:pPr>
              <w:pStyle w:val="affff9"/>
              <w:topLinePunct/>
              <w:ind w:leftChars="0" w:left="0" w:rightChars="0" w:right="0" w:firstLineChars="0" w:firstLine="0"/>
              <w:spacing w:line="240" w:lineRule="atLeast"/>
            </w:pPr>
            <w:r>
              <w:t>0.984</w:t>
            </w:r>
            <w:r/>
          </w:p>
        </w:tc>
        <w:tc>
          <w:tcPr>
            <w:tcW w:w="609" w:type="pct"/>
            <w:vAlign w:val="center"/>
          </w:tcPr>
          <w:p w:rsidR="0018722C">
            <w:pPr>
              <w:pStyle w:val="affff9"/>
              <w:topLinePunct/>
              <w:ind w:leftChars="0" w:left="0" w:rightChars="0" w:right="0" w:firstLineChars="0" w:firstLine="0"/>
              <w:spacing w:line="240" w:lineRule="atLeast"/>
            </w:pPr>
            <w:r>
              <w:t>1.126</w:t>
            </w:r>
            <w:r/>
          </w:p>
        </w:tc>
        <w:tc>
          <w:tcPr>
            <w:tcW w:w="785" w:type="pct"/>
            <w:vAlign w:val="center"/>
          </w:tcPr>
          <w:p w:rsidR="0018722C">
            <w:pPr>
              <w:pStyle w:val="affff9"/>
              <w:topLinePunct/>
              <w:ind w:leftChars="0" w:left="0" w:rightChars="0" w:right="0" w:firstLineChars="0" w:firstLine="0"/>
              <w:spacing w:line="240" w:lineRule="atLeast"/>
            </w:pPr>
            <w:r>
              <w:t>1.214</w:t>
            </w:r>
            <w:r/>
          </w:p>
        </w:tc>
        <w:tc>
          <w:tcPr>
            <w:tcW w:w="755" w:type="pct"/>
            <w:vAlign w:val="center"/>
          </w:tcPr>
          <w:p w:rsidR="0018722C">
            <w:pPr>
              <w:pStyle w:val="affff9"/>
              <w:topLinePunct/>
              <w:ind w:leftChars="0" w:left="0" w:rightChars="0" w:right="0" w:firstLineChars="0" w:firstLine="0"/>
              <w:spacing w:line="240" w:lineRule="atLeast"/>
            </w:pPr>
            <w:r>
              <w:t>3</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广西</w:t>
            </w:r>
            <w:r/>
          </w:p>
        </w:tc>
        <w:tc>
          <w:tcPr>
            <w:tcW w:w="738" w:type="pct"/>
            <w:vAlign w:val="center"/>
          </w:tcPr>
          <w:p w:rsidR="0018722C">
            <w:pPr>
              <w:pStyle w:val="affff9"/>
              <w:topLinePunct/>
              <w:ind w:leftChars="0" w:left="0" w:rightChars="0" w:right="0" w:firstLineChars="0" w:firstLine="0"/>
              <w:spacing w:line="240" w:lineRule="atLeast"/>
            </w:pPr>
            <w:r>
              <w:t>1.169</w:t>
            </w:r>
            <w:r/>
          </w:p>
        </w:tc>
        <w:tc>
          <w:tcPr>
            <w:tcW w:w="640" w:type="pct"/>
            <w:vAlign w:val="center"/>
          </w:tcPr>
          <w:p w:rsidR="0018722C">
            <w:pPr>
              <w:pStyle w:val="affff9"/>
              <w:topLinePunct/>
              <w:ind w:leftChars="0" w:left="0" w:rightChars="0" w:right="0" w:firstLineChars="0" w:firstLine="0"/>
              <w:spacing w:line="240" w:lineRule="atLeast"/>
            </w:pPr>
            <w:r>
              <w:t>1.034</w:t>
            </w:r>
            <w:r/>
          </w:p>
        </w:tc>
        <w:tc>
          <w:tcPr>
            <w:tcW w:w="760" w:type="pct"/>
            <w:vAlign w:val="center"/>
          </w:tcPr>
          <w:p w:rsidR="0018722C">
            <w:pPr>
              <w:pStyle w:val="affff9"/>
              <w:topLinePunct/>
              <w:ind w:leftChars="0" w:left="0" w:rightChars="0" w:right="0" w:firstLineChars="0" w:firstLine="0"/>
              <w:spacing w:line="240" w:lineRule="atLeast"/>
            </w:pPr>
            <w:r>
              <w:t>1.133</w:t>
            </w:r>
            <w:r/>
          </w:p>
        </w:tc>
        <w:tc>
          <w:tcPr>
            <w:tcW w:w="609" w:type="pct"/>
            <w:vAlign w:val="center"/>
          </w:tcPr>
          <w:p w:rsidR="0018722C">
            <w:pPr>
              <w:pStyle w:val="affff9"/>
              <w:topLinePunct/>
              <w:ind w:leftChars="0" w:left="0" w:rightChars="0" w:right="0" w:firstLineChars="0" w:firstLine="0"/>
              <w:spacing w:line="240" w:lineRule="atLeast"/>
            </w:pPr>
            <w:r>
              <w:t>1.032</w:t>
            </w:r>
            <w:r/>
          </w:p>
        </w:tc>
        <w:tc>
          <w:tcPr>
            <w:tcW w:w="785" w:type="pct"/>
            <w:vAlign w:val="center"/>
          </w:tcPr>
          <w:p w:rsidR="0018722C">
            <w:pPr>
              <w:pStyle w:val="affff9"/>
              <w:topLinePunct/>
              <w:ind w:leftChars="0" w:left="0" w:rightChars="0" w:right="0" w:firstLineChars="0" w:firstLine="0"/>
              <w:spacing w:line="240" w:lineRule="atLeast"/>
            </w:pPr>
            <w:r>
              <w:t>1.208</w:t>
            </w:r>
            <w:r/>
          </w:p>
        </w:tc>
        <w:tc>
          <w:tcPr>
            <w:tcW w:w="755" w:type="pct"/>
            <w:vAlign w:val="center"/>
          </w:tcPr>
          <w:p w:rsidR="0018722C">
            <w:pPr>
              <w:pStyle w:val="affff9"/>
              <w:topLinePunct/>
              <w:ind w:leftChars="0" w:left="0" w:rightChars="0" w:right="0" w:firstLineChars="0" w:firstLine="0"/>
              <w:spacing w:line="240" w:lineRule="atLeast"/>
            </w:pPr>
            <w:r>
              <w:t>4</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吉林</w:t>
            </w:r>
            <w:r/>
          </w:p>
        </w:tc>
        <w:tc>
          <w:tcPr>
            <w:tcW w:w="738" w:type="pct"/>
            <w:vAlign w:val="center"/>
          </w:tcPr>
          <w:p w:rsidR="0018722C">
            <w:pPr>
              <w:pStyle w:val="affff9"/>
              <w:topLinePunct/>
              <w:ind w:leftChars="0" w:left="0" w:rightChars="0" w:right="0" w:firstLineChars="0" w:firstLine="0"/>
              <w:spacing w:line="240" w:lineRule="atLeast"/>
            </w:pPr>
            <w:r>
              <w:t>1.09</w:t>
            </w:r>
            <w:r/>
          </w:p>
        </w:tc>
        <w:tc>
          <w:tcPr>
            <w:tcW w:w="640" w:type="pct"/>
            <w:vAlign w:val="center"/>
          </w:tcPr>
          <w:p w:rsidR="0018722C">
            <w:pPr>
              <w:pStyle w:val="affff9"/>
              <w:topLinePunct/>
              <w:ind w:leftChars="0" w:left="0" w:rightChars="0" w:right="0" w:firstLineChars="0" w:firstLine="0"/>
              <w:spacing w:line="240" w:lineRule="atLeast"/>
            </w:pPr>
            <w:r>
              <w:t>1.087</w:t>
            </w:r>
            <w:r/>
          </w:p>
        </w:tc>
        <w:tc>
          <w:tcPr>
            <w:tcW w:w="760" w:type="pct"/>
            <w:vAlign w:val="center"/>
          </w:tcPr>
          <w:p w:rsidR="0018722C">
            <w:pPr>
              <w:pStyle w:val="affff9"/>
              <w:topLinePunct/>
              <w:ind w:leftChars="0" w:left="0" w:rightChars="0" w:right="0" w:firstLineChars="0" w:firstLine="0"/>
              <w:spacing w:line="240" w:lineRule="atLeast"/>
            </w:pPr>
            <w:r>
              <w:t>1.022</w:t>
            </w:r>
            <w:r/>
          </w:p>
        </w:tc>
        <w:tc>
          <w:tcPr>
            <w:tcW w:w="609" w:type="pct"/>
            <w:vAlign w:val="center"/>
          </w:tcPr>
          <w:p w:rsidR="0018722C">
            <w:pPr>
              <w:pStyle w:val="affff9"/>
              <w:topLinePunct/>
              <w:ind w:leftChars="0" w:left="0" w:rightChars="0" w:right="0" w:firstLineChars="0" w:firstLine="0"/>
              <w:spacing w:line="240" w:lineRule="atLeast"/>
            </w:pPr>
            <w:r>
              <w:t>1.067</w:t>
            </w:r>
            <w:r/>
          </w:p>
        </w:tc>
        <w:tc>
          <w:tcPr>
            <w:tcW w:w="785" w:type="pct"/>
            <w:vAlign w:val="center"/>
          </w:tcPr>
          <w:p w:rsidR="0018722C">
            <w:pPr>
              <w:pStyle w:val="affff9"/>
              <w:topLinePunct/>
              <w:ind w:leftChars="0" w:left="0" w:rightChars="0" w:right="0" w:firstLineChars="0" w:firstLine="0"/>
              <w:spacing w:line="240" w:lineRule="atLeast"/>
            </w:pPr>
            <w:r>
              <w:t>1.185</w:t>
            </w:r>
            <w:r/>
          </w:p>
        </w:tc>
        <w:tc>
          <w:tcPr>
            <w:tcW w:w="755" w:type="pct"/>
            <w:vAlign w:val="center"/>
          </w:tcPr>
          <w:p w:rsidR="0018722C">
            <w:pPr>
              <w:pStyle w:val="affff9"/>
              <w:topLinePunct/>
              <w:ind w:leftChars="0" w:left="0" w:rightChars="0" w:right="0" w:firstLineChars="0" w:firstLine="0"/>
              <w:spacing w:line="240" w:lineRule="atLeast"/>
            </w:pPr>
            <w:r>
              <w:t>5</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山西</w:t>
            </w:r>
            <w:r/>
          </w:p>
        </w:tc>
        <w:tc>
          <w:tcPr>
            <w:tcW w:w="738" w:type="pct"/>
            <w:vAlign w:val="center"/>
          </w:tcPr>
          <w:p w:rsidR="0018722C">
            <w:pPr>
              <w:pStyle w:val="affff9"/>
              <w:topLinePunct/>
              <w:ind w:leftChars="0" w:left="0" w:rightChars="0" w:right="0" w:firstLineChars="0" w:firstLine="0"/>
              <w:spacing w:line="240" w:lineRule="atLeast"/>
            </w:pPr>
            <w:r>
              <w:t>1.091</w:t>
            </w:r>
            <w:r/>
          </w:p>
        </w:tc>
        <w:tc>
          <w:tcPr>
            <w:tcW w:w="640" w:type="pct"/>
            <w:vAlign w:val="center"/>
          </w:tcPr>
          <w:p w:rsidR="0018722C">
            <w:pPr>
              <w:pStyle w:val="affff9"/>
              <w:topLinePunct/>
              <w:ind w:leftChars="0" w:left="0" w:rightChars="0" w:right="0" w:firstLineChars="0" w:firstLine="0"/>
              <w:spacing w:line="240" w:lineRule="atLeast"/>
            </w:pPr>
            <w:r>
              <w:t>1.081</w:t>
            </w:r>
            <w:r/>
          </w:p>
        </w:tc>
        <w:tc>
          <w:tcPr>
            <w:tcW w:w="760" w:type="pct"/>
            <w:vAlign w:val="center"/>
          </w:tcPr>
          <w:p w:rsidR="0018722C">
            <w:pPr>
              <w:pStyle w:val="affff9"/>
              <w:topLinePunct/>
              <w:ind w:leftChars="0" w:left="0" w:rightChars="0" w:right="0" w:firstLineChars="0" w:firstLine="0"/>
              <w:spacing w:line="240" w:lineRule="atLeast"/>
            </w:pPr>
            <w:r>
              <w:t>0.999</w:t>
            </w:r>
            <w:r/>
          </w:p>
        </w:tc>
        <w:tc>
          <w:tcPr>
            <w:tcW w:w="609" w:type="pct"/>
            <w:vAlign w:val="center"/>
          </w:tcPr>
          <w:p w:rsidR="0018722C">
            <w:pPr>
              <w:pStyle w:val="affff9"/>
              <w:topLinePunct/>
              <w:ind w:leftChars="0" w:left="0" w:rightChars="0" w:right="0" w:firstLineChars="0" w:firstLine="0"/>
              <w:spacing w:line="240" w:lineRule="atLeast"/>
            </w:pPr>
            <w:r>
              <w:t>1.092</w:t>
            </w:r>
            <w:r/>
          </w:p>
        </w:tc>
        <w:tc>
          <w:tcPr>
            <w:tcW w:w="785" w:type="pct"/>
            <w:vAlign w:val="center"/>
          </w:tcPr>
          <w:p w:rsidR="0018722C">
            <w:pPr>
              <w:pStyle w:val="affff9"/>
              <w:topLinePunct/>
              <w:ind w:leftChars="0" w:left="0" w:rightChars="0" w:right="0" w:firstLineChars="0" w:firstLine="0"/>
              <w:spacing w:line="240" w:lineRule="atLeast"/>
            </w:pPr>
            <w:r>
              <w:t>1.179</w:t>
            </w:r>
            <w:r/>
          </w:p>
        </w:tc>
        <w:tc>
          <w:tcPr>
            <w:tcW w:w="755" w:type="pct"/>
            <w:vAlign w:val="center"/>
          </w:tcPr>
          <w:p w:rsidR="0018722C">
            <w:pPr>
              <w:pStyle w:val="affff9"/>
              <w:topLinePunct/>
              <w:ind w:leftChars="0" w:left="0" w:rightChars="0" w:right="0" w:firstLineChars="0" w:firstLine="0"/>
              <w:spacing w:line="240" w:lineRule="atLeast"/>
            </w:pPr>
            <w:r>
              <w:t>6</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陕西</w:t>
            </w:r>
            <w:r/>
          </w:p>
        </w:tc>
        <w:tc>
          <w:tcPr>
            <w:tcW w:w="738" w:type="pct"/>
            <w:vAlign w:val="center"/>
          </w:tcPr>
          <w:p w:rsidR="0018722C">
            <w:pPr>
              <w:pStyle w:val="affff9"/>
              <w:topLinePunct/>
              <w:ind w:leftChars="0" w:left="0" w:rightChars="0" w:right="0" w:firstLineChars="0" w:firstLine="0"/>
              <w:spacing w:line="240" w:lineRule="atLeast"/>
            </w:pPr>
            <w:r>
              <w:t>1.081</w:t>
            </w:r>
            <w:r/>
          </w:p>
        </w:tc>
        <w:tc>
          <w:tcPr>
            <w:tcW w:w="640" w:type="pct"/>
            <w:vAlign w:val="center"/>
          </w:tcPr>
          <w:p w:rsidR="0018722C">
            <w:pPr>
              <w:pStyle w:val="affff9"/>
              <w:topLinePunct/>
              <w:ind w:leftChars="0" w:left="0" w:rightChars="0" w:right="0" w:firstLineChars="0" w:firstLine="0"/>
              <w:spacing w:line="240" w:lineRule="atLeast"/>
            </w:pPr>
            <w:r>
              <w:t>1.09</w:t>
            </w:r>
            <w:r/>
          </w:p>
        </w:tc>
        <w:tc>
          <w:tcPr>
            <w:tcW w:w="760" w:type="pct"/>
            <w:vAlign w:val="center"/>
          </w:tcPr>
          <w:p w:rsidR="0018722C">
            <w:pPr>
              <w:pStyle w:val="affff9"/>
              <w:topLinePunct/>
              <w:ind w:leftChars="0" w:left="0" w:rightChars="0" w:right="0" w:firstLineChars="0" w:firstLine="0"/>
              <w:spacing w:line="240" w:lineRule="atLeast"/>
            </w:pPr>
            <w:r>
              <w:t>1.041</w:t>
            </w:r>
            <w:r/>
          </w:p>
        </w:tc>
        <w:tc>
          <w:tcPr>
            <w:tcW w:w="609" w:type="pct"/>
            <w:vAlign w:val="center"/>
          </w:tcPr>
          <w:p w:rsidR="0018722C">
            <w:pPr>
              <w:pStyle w:val="affff9"/>
              <w:topLinePunct/>
              <w:ind w:leftChars="0" w:left="0" w:rightChars="0" w:right="0" w:firstLineChars="0" w:firstLine="0"/>
              <w:spacing w:line="240" w:lineRule="atLeast"/>
            </w:pPr>
            <w:r>
              <w:t>1.039</w:t>
            </w:r>
            <w:r/>
          </w:p>
        </w:tc>
        <w:tc>
          <w:tcPr>
            <w:tcW w:w="785" w:type="pct"/>
            <w:vAlign w:val="center"/>
          </w:tcPr>
          <w:p w:rsidR="0018722C">
            <w:pPr>
              <w:pStyle w:val="affff9"/>
              <w:topLinePunct/>
              <w:ind w:leftChars="0" w:left="0" w:rightChars="0" w:right="0" w:firstLineChars="0" w:firstLine="0"/>
              <w:spacing w:line="240" w:lineRule="atLeast"/>
            </w:pPr>
            <w:r>
              <w:t>1.179</w:t>
            </w:r>
            <w:r/>
          </w:p>
        </w:tc>
        <w:tc>
          <w:tcPr>
            <w:tcW w:w="755" w:type="pct"/>
            <w:vAlign w:val="center"/>
          </w:tcPr>
          <w:p w:rsidR="0018722C">
            <w:pPr>
              <w:pStyle w:val="affff9"/>
              <w:topLinePunct/>
              <w:ind w:leftChars="0" w:left="0" w:rightChars="0" w:right="0" w:firstLineChars="0" w:firstLine="0"/>
              <w:spacing w:line="240" w:lineRule="atLeast"/>
            </w:pPr>
            <w:r>
              <w:t>7</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青海</w:t>
            </w:r>
            <w:r/>
          </w:p>
        </w:tc>
        <w:tc>
          <w:tcPr>
            <w:tcW w:w="738" w:type="pct"/>
            <w:vAlign w:val="center"/>
          </w:tcPr>
          <w:p w:rsidR="0018722C">
            <w:pPr>
              <w:pStyle w:val="affff9"/>
              <w:topLinePunct/>
              <w:ind w:leftChars="0" w:left="0" w:rightChars="0" w:right="0" w:firstLineChars="0" w:firstLine="0"/>
              <w:spacing w:line="240" w:lineRule="atLeast"/>
            </w:pPr>
            <w:r>
              <w:t>1.076</w:t>
            </w:r>
            <w:r/>
          </w:p>
        </w:tc>
        <w:tc>
          <w:tcPr>
            <w:tcW w:w="640" w:type="pct"/>
            <w:vAlign w:val="center"/>
          </w:tcPr>
          <w:p w:rsidR="0018722C">
            <w:pPr>
              <w:pStyle w:val="affff9"/>
              <w:topLinePunct/>
              <w:ind w:leftChars="0" w:left="0" w:rightChars="0" w:right="0" w:firstLineChars="0" w:firstLine="0"/>
              <w:spacing w:line="240" w:lineRule="atLeast"/>
            </w:pPr>
            <w:r>
              <w:t>1.087</w:t>
            </w:r>
            <w:r/>
          </w:p>
        </w:tc>
        <w:tc>
          <w:tcPr>
            <w:tcW w:w="760" w:type="pct"/>
            <w:vAlign w:val="center"/>
          </w:tcPr>
          <w:p w:rsidR="0018722C">
            <w:pPr>
              <w:pStyle w:val="affff9"/>
              <w:topLinePunct/>
              <w:ind w:leftChars="0" w:left="0" w:rightChars="0" w:right="0" w:firstLineChars="0" w:firstLine="0"/>
              <w:spacing w:line="240" w:lineRule="atLeast"/>
            </w:pPr>
            <w:r>
              <w:t>1.04</w:t>
            </w:r>
            <w:r/>
          </w:p>
        </w:tc>
        <w:tc>
          <w:tcPr>
            <w:tcW w:w="609" w:type="pct"/>
            <w:vAlign w:val="center"/>
          </w:tcPr>
          <w:p w:rsidR="0018722C">
            <w:pPr>
              <w:pStyle w:val="affff9"/>
              <w:topLinePunct/>
              <w:ind w:leftChars="0" w:left="0" w:rightChars="0" w:right="0" w:firstLineChars="0" w:firstLine="0"/>
              <w:spacing w:line="240" w:lineRule="atLeast"/>
            </w:pPr>
            <w:r>
              <w:t>1.034</w:t>
            </w:r>
            <w:r/>
          </w:p>
        </w:tc>
        <w:tc>
          <w:tcPr>
            <w:tcW w:w="785" w:type="pct"/>
            <w:vAlign w:val="center"/>
          </w:tcPr>
          <w:p w:rsidR="0018722C">
            <w:pPr>
              <w:pStyle w:val="affff9"/>
              <w:topLinePunct/>
              <w:ind w:leftChars="0" w:left="0" w:rightChars="0" w:right="0" w:firstLineChars="0" w:firstLine="0"/>
              <w:spacing w:line="240" w:lineRule="atLeast"/>
            </w:pPr>
            <w:r>
              <w:t>1.169</w:t>
            </w:r>
            <w:r/>
          </w:p>
        </w:tc>
        <w:tc>
          <w:tcPr>
            <w:tcW w:w="755" w:type="pct"/>
            <w:vAlign w:val="center"/>
          </w:tcPr>
          <w:p w:rsidR="0018722C">
            <w:pPr>
              <w:pStyle w:val="affff9"/>
              <w:topLinePunct/>
              <w:ind w:leftChars="0" w:left="0" w:rightChars="0" w:right="0" w:firstLineChars="0" w:firstLine="0"/>
              <w:spacing w:line="240" w:lineRule="atLeast"/>
            </w:pPr>
            <w:r>
              <w:t>8</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北京</w:t>
            </w:r>
            <w:r/>
          </w:p>
        </w:tc>
        <w:tc>
          <w:tcPr>
            <w:tcW w:w="738" w:type="pct"/>
            <w:vAlign w:val="center"/>
          </w:tcPr>
          <w:p w:rsidR="0018722C">
            <w:pPr>
              <w:pStyle w:val="affff9"/>
              <w:topLinePunct/>
              <w:ind w:leftChars="0" w:left="0" w:rightChars="0" w:right="0" w:firstLineChars="0" w:firstLine="0"/>
              <w:spacing w:line="240" w:lineRule="atLeast"/>
            </w:pPr>
            <w:r>
              <w:t>1.067</w:t>
            </w:r>
            <w:r/>
          </w:p>
        </w:tc>
        <w:tc>
          <w:tcPr>
            <w:tcW w:w="640" w:type="pct"/>
            <w:vAlign w:val="center"/>
          </w:tcPr>
          <w:p w:rsidR="0018722C">
            <w:pPr>
              <w:pStyle w:val="affff9"/>
              <w:topLinePunct/>
              <w:ind w:leftChars="0" w:left="0" w:rightChars="0" w:right="0" w:firstLineChars="0" w:firstLine="0"/>
              <w:spacing w:line="240" w:lineRule="atLeast"/>
            </w:pPr>
            <w:r>
              <w:t>1.091</w:t>
            </w:r>
            <w:r/>
          </w:p>
        </w:tc>
        <w:tc>
          <w:tcPr>
            <w:tcW w:w="760" w:type="pct"/>
            <w:vAlign w:val="center"/>
          </w:tcPr>
          <w:p w:rsidR="0018722C">
            <w:pPr>
              <w:pStyle w:val="affff9"/>
              <w:topLinePunct/>
              <w:ind w:leftChars="0" w:left="0" w:rightChars="0" w:right="0" w:firstLineChars="0" w:firstLine="0"/>
              <w:spacing w:line="240" w:lineRule="atLeast"/>
            </w:pPr>
            <w:r>
              <w:t>1.064</w:t>
            </w:r>
            <w:r/>
          </w:p>
        </w:tc>
        <w:tc>
          <w:tcPr>
            <w:tcW w:w="609" w:type="pct"/>
            <w:vAlign w:val="center"/>
          </w:tcPr>
          <w:p w:rsidR="0018722C">
            <w:pPr>
              <w:pStyle w:val="affff9"/>
              <w:topLinePunct/>
              <w:ind w:leftChars="0" w:left="0" w:rightChars="0" w:right="0" w:firstLineChars="0" w:firstLine="0"/>
              <w:spacing w:line="240" w:lineRule="atLeast"/>
            </w:pPr>
            <w:r>
              <w:t>1.003</w:t>
            </w:r>
            <w:r/>
          </w:p>
        </w:tc>
        <w:tc>
          <w:tcPr>
            <w:tcW w:w="785" w:type="pct"/>
            <w:vAlign w:val="center"/>
          </w:tcPr>
          <w:p w:rsidR="0018722C">
            <w:pPr>
              <w:pStyle w:val="affff9"/>
              <w:topLinePunct/>
              <w:ind w:leftChars="0" w:left="0" w:rightChars="0" w:right="0" w:firstLineChars="0" w:firstLine="0"/>
              <w:spacing w:line="240" w:lineRule="atLeast"/>
            </w:pPr>
            <w:r>
              <w:t>1.165</w:t>
            </w:r>
            <w:r/>
          </w:p>
        </w:tc>
        <w:tc>
          <w:tcPr>
            <w:tcW w:w="755" w:type="pct"/>
            <w:vAlign w:val="center"/>
          </w:tcPr>
          <w:p w:rsidR="0018722C">
            <w:pPr>
              <w:pStyle w:val="affff9"/>
              <w:topLinePunct/>
              <w:ind w:leftChars="0" w:left="0" w:rightChars="0" w:right="0" w:firstLineChars="0" w:firstLine="0"/>
              <w:spacing w:line="240" w:lineRule="atLeast"/>
            </w:pPr>
            <w:r>
              <w:t>9</w:t>
            </w:r>
          </w:p>
        </w:tc>
      </w:tr>
      <w:pPr>
        <w:pStyle w:val="cw23"/>
        <w:topLinePunct/>
        <w:ind w:leftChars="0" w:left="0" w:rightChars="0" w:right="0" w:firstLineChars="0" w:firstLine="0"/>
        <w:spacing w:line="240" w:lineRule="atLeast"/>
      </w:pPr>
      <w:tr>
        <w:tc>
          <w:tcPr>
            <w:tcW w:w="714" w:type="pct"/>
            <w:vAlign w:val="center"/>
          </w:tcPr>
          <w:p w:rsidR="0018722C">
            <w:pPr>
              <w:pStyle w:val="ac"/>
              <w:topLinePunct/>
              <w:ind w:leftChars="0" w:left="0" w:rightChars="0" w:right="0" w:firstLineChars="0" w:firstLine="0"/>
              <w:spacing w:line="240" w:lineRule="atLeast"/>
            </w:pPr>
            <w:r>
              <w:t>甘肃</w:t>
            </w:r>
            <w:r/>
          </w:p>
        </w:tc>
        <w:tc>
          <w:tcPr>
            <w:tcW w:w="738" w:type="pct"/>
            <w:vAlign w:val="center"/>
          </w:tcPr>
          <w:p w:rsidR="0018722C">
            <w:pPr>
              <w:pStyle w:val="affff9"/>
              <w:topLinePunct/>
              <w:ind w:leftChars="0" w:left="0" w:rightChars="0" w:right="0" w:firstLineChars="0" w:firstLine="0"/>
              <w:spacing w:line="240" w:lineRule="atLeast"/>
            </w:pPr>
            <w:r>
              <w:t>1.061</w:t>
            </w:r>
            <w:r/>
          </w:p>
        </w:tc>
        <w:tc>
          <w:tcPr>
            <w:tcW w:w="640" w:type="pct"/>
            <w:vAlign w:val="center"/>
          </w:tcPr>
          <w:p w:rsidR="0018722C">
            <w:pPr>
              <w:pStyle w:val="affff9"/>
              <w:topLinePunct/>
              <w:ind w:leftChars="0" w:left="0" w:rightChars="0" w:right="0" w:firstLineChars="0" w:firstLine="0"/>
              <w:spacing w:line="240" w:lineRule="atLeast"/>
            </w:pPr>
            <w:r>
              <w:t>1.099</w:t>
            </w:r>
            <w:r/>
          </w:p>
        </w:tc>
        <w:tc>
          <w:tcPr>
            <w:tcW w:w="760" w:type="pct"/>
            <w:vAlign w:val="center"/>
          </w:tcPr>
          <w:p w:rsidR="0018722C">
            <w:pPr>
              <w:pStyle w:val="affff9"/>
              <w:topLinePunct/>
              <w:ind w:leftChars="0" w:left="0" w:rightChars="0" w:right="0" w:firstLineChars="0" w:firstLine="0"/>
              <w:spacing w:line="240" w:lineRule="atLeast"/>
            </w:pPr>
            <w:r>
              <w:t>1.125</w:t>
            </w:r>
            <w:r/>
          </w:p>
        </w:tc>
        <w:tc>
          <w:tcPr>
            <w:tcW w:w="609" w:type="pct"/>
            <w:vAlign w:val="center"/>
          </w:tcPr>
          <w:p w:rsidR="0018722C">
            <w:pPr>
              <w:pStyle w:val="affff9"/>
              <w:topLinePunct/>
              <w:ind w:leftChars="0" w:left="0" w:rightChars="0" w:right="0" w:firstLineChars="0" w:firstLine="0"/>
              <w:spacing w:line="240" w:lineRule="atLeast"/>
            </w:pPr>
            <w:r>
              <w:t>0.943</w:t>
            </w:r>
            <w:r/>
          </w:p>
        </w:tc>
        <w:tc>
          <w:tcPr>
            <w:tcW w:w="785" w:type="pct"/>
            <w:vAlign w:val="center"/>
          </w:tcPr>
          <w:p w:rsidR="0018722C">
            <w:pPr>
              <w:pStyle w:val="affff9"/>
              <w:topLinePunct/>
              <w:ind w:leftChars="0" w:left="0" w:rightChars="0" w:right="0" w:firstLineChars="0" w:firstLine="0"/>
              <w:spacing w:line="240" w:lineRule="atLeast"/>
            </w:pPr>
            <w:r>
              <w:t>1.165</w:t>
            </w:r>
            <w:r/>
          </w:p>
        </w:tc>
        <w:tc>
          <w:tcPr>
            <w:tcW w:w="755" w:type="pct"/>
            <w:vAlign w:val="center"/>
          </w:tcPr>
          <w:p w:rsidR="0018722C">
            <w:pPr>
              <w:pStyle w:val="affff9"/>
              <w:topLinePunct/>
              <w:ind w:leftChars="0" w:left="0" w:rightChars="0" w:right="0" w:firstLineChars="0" w:firstLine="0"/>
              <w:spacing w:line="240" w:lineRule="atLeast"/>
            </w:pPr>
            <w:r>
              <w:t>10</w:t>
            </w:r>
            <w:r/>
          </w:p>
        </w:tc>
      </w:tr>
      <w:pPr>
        <w:pStyle w:val="cw23"/>
        <w:topLinePunct/>
        <w:ind w:leftChars="0" w:left="0" w:rightChars="0" w:right="0" w:firstLineChars="0" w:firstLine="0"/>
        <w:spacing w:line="240" w:lineRule="atLeast"/>
      </w:pP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上海</w:t>
            </w:r>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1.047</w:t>
            </w:r>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1.104</w:t>
            </w:r>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1.055</w:t>
            </w:r>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0.993</w:t>
            </w:r>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1.156</w:t>
            </w:r>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pPr>
        <w:pStyle w:val="cw23"/>
        <w:topLinePunct/>
      </w:pPr>
    </w:tbl>
    <w:p w:rsidR="0018722C">
      <w:pPr>
        <w:rPr/>
        <w:pStyle w:val="cw23"/>
        <w:topLinePunct/>
        <w:pStyle w:val="affa"/>
      </w:pPr>
    </w:p>
    <w:p w:rsidR="0018722C">
      <w:pPr>
        <w:pStyle w:val="a8"/>
        <w:topLinePunct/>
      </w:pPr>
      <w:r>
        <w:t>表</w:t>
      </w:r>
      <w:r>
        <w:t> </w:t>
      </w:r>
      <w:r>
        <w:t>5-4</w:t>
      </w:r>
      <w:r>
        <w:t xml:space="preserve">  </w:t>
      </w:r>
      <w:r>
        <w:t>（</w:t>
      </w:r>
      <w:r>
        <w:t xml:space="preserve">续表</w:t>
      </w:r>
      <w:r>
        <w:t>）</w:t>
      </w:r>
    </w:p>
    <w:tbl>
      <w:tblPr>
        <w:tblW w:w="5000" w:type="pct"/>
        <w:tblInd w:w="132"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25"/>
        <w:gridCol w:w="1265"/>
        <w:gridCol w:w="1097"/>
        <w:gridCol w:w="1304"/>
        <w:gridCol w:w="1044"/>
        <w:gridCol w:w="1345"/>
        <w:gridCol w:w="1310"/>
      </w:tblGrid>
      <w:tr>
        <w:tc>
          <w:tcPr>
            <w:tcW w:w="713" w:type="pct"/>
            <w:vAlign w:val="center"/>
          </w:tcPr>
          <w:p w:rsidR="0018722C">
            <w:pPr>
              <w:pStyle w:val="ac"/>
              <w:topLinePunct/>
              <w:ind w:leftChars="0" w:left="0" w:rightChars="0" w:right="0" w:firstLineChars="0" w:firstLine="0"/>
              <w:spacing w:line="240" w:lineRule="atLeast"/>
            </w:pPr>
            <w:r>
              <w:t>省份</w:t>
            </w:r>
            <w:r/>
          </w:p>
        </w:tc>
        <w:tc>
          <w:tcPr>
            <w:tcW w:w="736" w:type="pct"/>
            <w:vAlign w:val="center"/>
          </w:tcPr>
          <w:p w:rsidR="0018722C">
            <w:pPr>
              <w:pStyle w:val="a5"/>
              <w:topLinePunct/>
              <w:ind w:leftChars="0" w:left="0" w:rightChars="0" w:right="0" w:firstLineChars="0" w:firstLine="0"/>
              <w:spacing w:line="240" w:lineRule="atLeast"/>
            </w:pPr>
            <w:r>
              <w:t>技术效率变</w:t>
            </w:r>
            <w:r/>
          </w:p>
          <w:p w:rsidR="0018722C">
            <w:pPr>
              <w:pStyle w:val="a5"/>
              <w:topLinePunct/>
              <w:ind w:leftChars="0" w:left="0" w:rightChars="0" w:right="0" w:firstLineChars="0" w:firstLine="0"/>
              <w:spacing w:line="240" w:lineRule="atLeast"/>
            </w:pPr>
            <w:r>
              <w:t>化</w:t>
            </w:r>
            <w:r>
              <w:t>（</w:t>
            </w:r>
            <w:r>
              <w:t>EC</w:t>
            </w:r>
            <w:r>
              <w:t>）</w:t>
            </w:r>
          </w:p>
        </w:tc>
        <w:tc>
          <w:tcPr>
            <w:tcW w:w="639" w:type="pct"/>
            <w:vAlign w:val="center"/>
          </w:tcPr>
          <w:p w:rsidR="0018722C">
            <w:pPr>
              <w:pStyle w:val="a5"/>
              <w:topLinePunct/>
              <w:ind w:leftChars="0" w:left="0" w:rightChars="0" w:right="0" w:firstLineChars="0" w:firstLine="0"/>
              <w:spacing w:line="240" w:lineRule="atLeast"/>
            </w:pPr>
            <w:r>
              <w:t>技术进步</w:t>
            </w:r>
          </w:p>
          <w:p w:rsidR="0018722C">
            <w:pPr>
              <w:pStyle w:val="a5"/>
              <w:topLinePunct/>
              <w:ind w:leftChars="0" w:left="0" w:rightChars="0" w:right="0" w:firstLineChars="0" w:firstLine="0"/>
              <w:spacing w:line="240" w:lineRule="atLeast"/>
            </w:pPr>
            <w:r>
              <w:t>（</w:t>
            </w:r>
            <w:r>
              <w:t>TC</w:t>
            </w:r>
            <w:r>
              <w:t>）</w:t>
            </w:r>
          </w:p>
        </w:tc>
        <w:tc>
          <w:tcPr>
            <w:tcW w:w="759" w:type="pct"/>
            <w:vAlign w:val="center"/>
          </w:tcPr>
          <w:p w:rsidR="0018722C">
            <w:pPr>
              <w:pStyle w:val="a5"/>
              <w:topLinePunct/>
              <w:ind w:leftChars="0" w:left="0" w:rightChars="0" w:right="0" w:firstLineChars="0" w:firstLine="0"/>
              <w:spacing w:line="240" w:lineRule="atLeast"/>
            </w:pPr>
            <w:r>
              <w:t>纯技术效率</w:t>
            </w:r>
            <w:r/>
          </w:p>
          <w:p w:rsidR="0018722C">
            <w:pPr>
              <w:pStyle w:val="a5"/>
              <w:topLinePunct/>
              <w:ind w:leftChars="0" w:left="0" w:rightChars="0" w:right="0" w:firstLineChars="0" w:firstLine="0"/>
              <w:spacing w:line="240" w:lineRule="atLeast"/>
            </w:pPr>
            <w:r>
              <w:t>（</w:t>
            </w:r>
            <w:r>
              <w:t>PC</w:t>
            </w:r>
            <w:r>
              <w:t>）</w:t>
            </w:r>
          </w:p>
        </w:tc>
        <w:tc>
          <w:tcPr>
            <w:tcW w:w="608" w:type="pct"/>
            <w:vAlign w:val="center"/>
          </w:tcPr>
          <w:p w:rsidR="0018722C">
            <w:pPr>
              <w:pStyle w:val="a5"/>
              <w:topLinePunct/>
              <w:ind w:leftChars="0" w:left="0" w:rightChars="0" w:right="0" w:firstLineChars="0" w:firstLine="0"/>
              <w:spacing w:line="240" w:lineRule="atLeast"/>
            </w:pPr>
            <w:r>
              <w:t>规模效率</w:t>
            </w:r>
          </w:p>
          <w:p w:rsidR="0018722C">
            <w:pPr>
              <w:pStyle w:val="a5"/>
              <w:topLinePunct/>
              <w:ind w:leftChars="0" w:left="0" w:rightChars="0" w:right="0" w:firstLineChars="0" w:firstLine="0"/>
              <w:spacing w:line="240" w:lineRule="atLeast"/>
            </w:pPr>
            <w:r>
              <w:t>（</w:t>
            </w:r>
            <w:r>
              <w:t>SC</w:t>
            </w:r>
            <w:r>
              <w:t>）</w:t>
            </w:r>
          </w:p>
        </w:tc>
        <w:tc>
          <w:tcPr>
            <w:tcW w:w="1545" w:type="pct"/>
            <w:gridSpan w:val="2"/>
            <w:vAlign w:val="center"/>
          </w:tcPr>
          <w:p w:rsidR="0018722C">
            <w:pPr>
              <w:pStyle w:val="a5"/>
              <w:topLinePunct/>
              <w:ind w:leftChars="0" w:left="0" w:rightChars="0" w:right="0" w:firstLineChars="0" w:firstLine="0"/>
              <w:spacing w:line="240" w:lineRule="atLeast"/>
            </w:pPr>
            <w:r>
              <w:t>Malmquist   Malmquist</w:t>
            </w:r>
            <w:r>
              <w:t> </w:t>
            </w:r>
            <w:r>
              <w:t>生</w:t>
            </w:r>
          </w:p>
          <w:p w:rsidR="0018722C">
            <w:pPr>
              <w:pStyle w:val="ad"/>
              <w:topLinePunct/>
              <w:ind w:leftChars="0" w:left="0" w:rightChars="0" w:right="0" w:firstLineChars="0" w:firstLine="0"/>
              <w:spacing w:line="240" w:lineRule="atLeast"/>
            </w:pPr>
            <w:r>
              <w:t>生产率指数</w:t>
            </w:r>
            <w:r>
              <w:t> </w:t>
            </w:r>
            <w:r>
              <w:t>产率指数排名</w:t>
            </w:r>
          </w:p>
        </w:tc>
      </w:tr>
      <w:tr>
        <w:tc>
          <w:tcPr>
            <w:tcW w:w="713" w:type="pct"/>
            <w:vAlign w:val="center"/>
          </w:tcPr>
          <w:p w:rsidR="0018722C">
            <w:pPr>
              <w:pStyle w:val="ac"/>
              <w:topLinePunct/>
              <w:ind w:leftChars="0" w:left="0" w:rightChars="0" w:right="0" w:firstLineChars="0" w:firstLine="0"/>
              <w:spacing w:line="240" w:lineRule="atLeast"/>
            </w:pPr>
            <w:r>
              <w:t>黑龙江</w:t>
            </w:r>
            <w:r/>
          </w:p>
        </w:tc>
        <w:tc>
          <w:tcPr>
            <w:tcW w:w="736" w:type="pct"/>
            <w:vAlign w:val="center"/>
          </w:tcPr>
          <w:p w:rsidR="0018722C">
            <w:pPr>
              <w:pStyle w:val="affff9"/>
              <w:topLinePunct/>
              <w:ind w:leftChars="0" w:left="0" w:rightChars="0" w:right="0" w:firstLineChars="0" w:firstLine="0"/>
              <w:spacing w:line="240" w:lineRule="atLeast"/>
            </w:pPr>
            <w:r>
              <w:t>1.052</w:t>
            </w:r>
            <w:r/>
          </w:p>
        </w:tc>
        <w:tc>
          <w:tcPr>
            <w:tcW w:w="639" w:type="pct"/>
            <w:vAlign w:val="center"/>
          </w:tcPr>
          <w:p w:rsidR="0018722C">
            <w:pPr>
              <w:pStyle w:val="affff9"/>
              <w:topLinePunct/>
              <w:ind w:leftChars="0" w:left="0" w:rightChars="0" w:right="0" w:firstLineChars="0" w:firstLine="0"/>
              <w:spacing w:line="240" w:lineRule="atLeast"/>
            </w:pPr>
            <w:r>
              <w:t>1.098</w:t>
            </w:r>
            <w:r/>
          </w:p>
        </w:tc>
        <w:tc>
          <w:tcPr>
            <w:tcW w:w="759"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1.052</w:t>
            </w:r>
            <w:r/>
          </w:p>
        </w:tc>
        <w:tc>
          <w:tcPr>
            <w:tcW w:w="783" w:type="pct"/>
            <w:vAlign w:val="center"/>
          </w:tcPr>
          <w:p w:rsidR="0018722C">
            <w:pPr>
              <w:pStyle w:val="affff9"/>
              <w:topLinePunct/>
              <w:ind w:leftChars="0" w:left="0" w:rightChars="0" w:right="0" w:firstLineChars="0" w:firstLine="0"/>
              <w:spacing w:line="240" w:lineRule="atLeast"/>
            </w:pPr>
            <w:r>
              <w:t>1.155</w:t>
            </w:r>
            <w:r/>
          </w:p>
        </w:tc>
        <w:tc>
          <w:tcPr>
            <w:tcW w:w="763" w:type="pct"/>
            <w:vAlign w:val="center"/>
          </w:tcPr>
          <w:p w:rsidR="0018722C">
            <w:pPr>
              <w:pStyle w:val="affff9"/>
              <w:topLinePunct/>
              <w:ind w:leftChars="0" w:left="0" w:rightChars="0" w:right="0" w:firstLineChars="0" w:firstLine="0"/>
              <w:spacing w:line="240" w:lineRule="atLeast"/>
            </w:pPr>
            <w:r>
              <w:t>12</w:t>
            </w:r>
            <w:r/>
          </w:p>
        </w:tc>
      </w:tr>
      <w:tr>
        <w:tc>
          <w:tcPr>
            <w:tcW w:w="713" w:type="pct"/>
            <w:vAlign w:val="center"/>
          </w:tcPr>
          <w:p w:rsidR="0018722C">
            <w:pPr>
              <w:pStyle w:val="ac"/>
              <w:topLinePunct/>
              <w:ind w:leftChars="0" w:left="0" w:rightChars="0" w:right="0" w:firstLineChars="0" w:firstLine="0"/>
              <w:spacing w:line="240" w:lineRule="atLeast"/>
            </w:pPr>
            <w:r>
              <w:t>广东</w:t>
            </w:r>
            <w:r/>
          </w:p>
        </w:tc>
        <w:tc>
          <w:tcPr>
            <w:tcW w:w="736" w:type="pct"/>
            <w:vAlign w:val="center"/>
          </w:tcPr>
          <w:p w:rsidR="0018722C">
            <w:pPr>
              <w:pStyle w:val="affff9"/>
              <w:topLinePunct/>
              <w:ind w:leftChars="0" w:left="0" w:rightChars="0" w:right="0" w:firstLineChars="0" w:firstLine="0"/>
              <w:spacing w:line="240" w:lineRule="atLeast"/>
            </w:pPr>
            <w:r>
              <w:t>0.964</w:t>
            </w:r>
            <w:r/>
          </w:p>
        </w:tc>
        <w:tc>
          <w:tcPr>
            <w:tcW w:w="639" w:type="pct"/>
            <w:vAlign w:val="center"/>
          </w:tcPr>
          <w:p w:rsidR="0018722C">
            <w:pPr>
              <w:pStyle w:val="affff9"/>
              <w:topLinePunct/>
              <w:ind w:leftChars="0" w:left="0" w:rightChars="0" w:right="0" w:firstLineChars="0" w:firstLine="0"/>
              <w:spacing w:line="240" w:lineRule="atLeast"/>
            </w:pPr>
            <w:r>
              <w:t>1.197</w:t>
            </w:r>
            <w:r/>
          </w:p>
        </w:tc>
        <w:tc>
          <w:tcPr>
            <w:tcW w:w="759" w:type="pct"/>
            <w:vAlign w:val="center"/>
          </w:tcPr>
          <w:p w:rsidR="0018722C">
            <w:pPr>
              <w:pStyle w:val="affff9"/>
              <w:topLinePunct/>
              <w:ind w:leftChars="0" w:left="0" w:rightChars="0" w:right="0" w:firstLineChars="0" w:firstLine="0"/>
              <w:spacing w:line="240" w:lineRule="atLeast"/>
            </w:pPr>
            <w:r>
              <w:t>0.964</w:t>
            </w:r>
            <w:r/>
          </w:p>
        </w:tc>
        <w:tc>
          <w:tcPr>
            <w:tcW w:w="608" w:type="pct"/>
            <w:vAlign w:val="center"/>
          </w:tcPr>
          <w:p w:rsidR="0018722C">
            <w:pPr>
              <w:pStyle w:val="affff9"/>
              <w:topLinePunct/>
              <w:ind w:leftChars="0" w:left="0" w:rightChars="0" w:right="0" w:firstLineChars="0" w:firstLine="0"/>
              <w:spacing w:line="240" w:lineRule="atLeast"/>
            </w:pPr>
            <w:r>
              <w:t>0.999</w:t>
            </w:r>
            <w:r/>
          </w:p>
        </w:tc>
        <w:tc>
          <w:tcPr>
            <w:tcW w:w="783" w:type="pct"/>
            <w:vAlign w:val="center"/>
          </w:tcPr>
          <w:p w:rsidR="0018722C">
            <w:pPr>
              <w:pStyle w:val="affff9"/>
              <w:topLinePunct/>
              <w:ind w:leftChars="0" w:left="0" w:rightChars="0" w:right="0" w:firstLineChars="0" w:firstLine="0"/>
              <w:spacing w:line="240" w:lineRule="atLeast"/>
            </w:pPr>
            <w:r>
              <w:t>1.154</w:t>
            </w:r>
            <w:r/>
          </w:p>
        </w:tc>
        <w:tc>
          <w:tcPr>
            <w:tcW w:w="763" w:type="pct"/>
            <w:vAlign w:val="center"/>
          </w:tcPr>
          <w:p w:rsidR="0018722C">
            <w:pPr>
              <w:pStyle w:val="affff9"/>
              <w:topLinePunct/>
              <w:ind w:leftChars="0" w:left="0" w:rightChars="0" w:right="0" w:firstLineChars="0" w:firstLine="0"/>
              <w:spacing w:line="240" w:lineRule="atLeast"/>
            </w:pPr>
            <w:r>
              <w:t>13</w:t>
            </w:r>
            <w:r/>
          </w:p>
        </w:tc>
      </w:tr>
      <w:tr>
        <w:tc>
          <w:tcPr>
            <w:tcW w:w="713" w:type="pct"/>
            <w:vAlign w:val="center"/>
          </w:tcPr>
          <w:p w:rsidR="0018722C">
            <w:pPr>
              <w:pStyle w:val="ac"/>
              <w:topLinePunct/>
              <w:ind w:leftChars="0" w:left="0" w:rightChars="0" w:right="0" w:firstLineChars="0" w:firstLine="0"/>
              <w:spacing w:line="240" w:lineRule="atLeast"/>
            </w:pPr>
            <w:r>
              <w:t>辽宁</w:t>
            </w:r>
            <w:r/>
          </w:p>
        </w:tc>
        <w:tc>
          <w:tcPr>
            <w:tcW w:w="736" w:type="pct"/>
            <w:vAlign w:val="center"/>
          </w:tcPr>
          <w:p w:rsidR="0018722C">
            <w:pPr>
              <w:pStyle w:val="affff9"/>
              <w:topLinePunct/>
              <w:ind w:leftChars="0" w:left="0" w:rightChars="0" w:right="0" w:firstLineChars="0" w:firstLine="0"/>
              <w:spacing w:line="240" w:lineRule="atLeast"/>
            </w:pPr>
            <w:r>
              <w:t>1.045</w:t>
            </w:r>
            <w:r/>
          </w:p>
        </w:tc>
        <w:tc>
          <w:tcPr>
            <w:tcW w:w="639" w:type="pct"/>
            <w:vAlign w:val="center"/>
          </w:tcPr>
          <w:p w:rsidR="0018722C">
            <w:pPr>
              <w:pStyle w:val="affff9"/>
              <w:topLinePunct/>
              <w:ind w:leftChars="0" w:left="0" w:rightChars="0" w:right="0" w:firstLineChars="0" w:firstLine="0"/>
              <w:spacing w:line="240" w:lineRule="atLeast"/>
            </w:pPr>
            <w:r>
              <w:t>1.104</w:t>
            </w:r>
            <w:r/>
          </w:p>
        </w:tc>
        <w:tc>
          <w:tcPr>
            <w:tcW w:w="759" w:type="pct"/>
            <w:vAlign w:val="center"/>
          </w:tcPr>
          <w:p w:rsidR="0018722C">
            <w:pPr>
              <w:pStyle w:val="affff9"/>
              <w:topLinePunct/>
              <w:ind w:leftChars="0" w:left="0" w:rightChars="0" w:right="0" w:firstLineChars="0" w:firstLine="0"/>
              <w:spacing w:line="240" w:lineRule="atLeast"/>
            </w:pPr>
            <w:r>
              <w:t>0.978</w:t>
            </w:r>
            <w:r/>
          </w:p>
        </w:tc>
        <w:tc>
          <w:tcPr>
            <w:tcW w:w="608" w:type="pct"/>
            <w:vAlign w:val="center"/>
          </w:tcPr>
          <w:p w:rsidR="0018722C">
            <w:pPr>
              <w:pStyle w:val="affff9"/>
              <w:topLinePunct/>
              <w:ind w:leftChars="0" w:left="0" w:rightChars="0" w:right="0" w:firstLineChars="0" w:firstLine="0"/>
              <w:spacing w:line="240" w:lineRule="atLeast"/>
            </w:pPr>
            <w:r>
              <w:t>1.068</w:t>
            </w:r>
            <w:r/>
          </w:p>
        </w:tc>
        <w:tc>
          <w:tcPr>
            <w:tcW w:w="783" w:type="pct"/>
            <w:vAlign w:val="center"/>
          </w:tcPr>
          <w:p w:rsidR="0018722C">
            <w:pPr>
              <w:pStyle w:val="affff9"/>
              <w:topLinePunct/>
              <w:ind w:leftChars="0" w:left="0" w:rightChars="0" w:right="0" w:firstLineChars="0" w:firstLine="0"/>
              <w:spacing w:line="240" w:lineRule="atLeast"/>
            </w:pPr>
            <w:r>
              <w:t>1.154</w:t>
            </w:r>
            <w:r/>
          </w:p>
        </w:tc>
        <w:tc>
          <w:tcPr>
            <w:tcW w:w="763" w:type="pct"/>
            <w:vAlign w:val="center"/>
          </w:tcPr>
          <w:p w:rsidR="0018722C">
            <w:pPr>
              <w:pStyle w:val="affff9"/>
              <w:topLinePunct/>
              <w:ind w:leftChars="0" w:left="0" w:rightChars="0" w:right="0" w:firstLineChars="0" w:firstLine="0"/>
              <w:spacing w:line="240" w:lineRule="atLeast"/>
            </w:pPr>
            <w:r>
              <w:t>14</w:t>
            </w:r>
            <w:r/>
          </w:p>
        </w:tc>
      </w:tr>
      <w:tr>
        <w:tc>
          <w:tcPr>
            <w:tcW w:w="713" w:type="pct"/>
            <w:vAlign w:val="center"/>
          </w:tcPr>
          <w:p w:rsidR="0018722C">
            <w:pPr>
              <w:pStyle w:val="ac"/>
              <w:topLinePunct/>
              <w:ind w:leftChars="0" w:left="0" w:rightChars="0" w:right="0" w:firstLineChars="0" w:firstLine="0"/>
              <w:spacing w:line="240" w:lineRule="atLeast"/>
            </w:pPr>
            <w:r>
              <w:t>湖南</w:t>
            </w:r>
            <w:r/>
          </w:p>
        </w:tc>
        <w:tc>
          <w:tcPr>
            <w:tcW w:w="736" w:type="pct"/>
            <w:vAlign w:val="center"/>
          </w:tcPr>
          <w:p w:rsidR="0018722C">
            <w:pPr>
              <w:pStyle w:val="affff9"/>
              <w:topLinePunct/>
              <w:ind w:leftChars="0" w:left="0" w:rightChars="0" w:right="0" w:firstLineChars="0" w:firstLine="0"/>
              <w:spacing w:line="240" w:lineRule="atLeast"/>
            </w:pPr>
            <w:r>
              <w:t>0.994</w:t>
            </w:r>
            <w:r/>
          </w:p>
        </w:tc>
        <w:tc>
          <w:tcPr>
            <w:tcW w:w="639" w:type="pct"/>
            <w:vAlign w:val="center"/>
          </w:tcPr>
          <w:p w:rsidR="0018722C">
            <w:pPr>
              <w:pStyle w:val="affff9"/>
              <w:topLinePunct/>
              <w:ind w:leftChars="0" w:left="0" w:rightChars="0" w:right="0" w:firstLineChars="0" w:firstLine="0"/>
              <w:spacing w:line="240" w:lineRule="atLeast"/>
            </w:pPr>
            <w:r>
              <w:t>1.155</w:t>
            </w:r>
            <w:r/>
          </w:p>
        </w:tc>
        <w:tc>
          <w:tcPr>
            <w:tcW w:w="759"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0.994</w:t>
            </w:r>
            <w:r/>
          </w:p>
        </w:tc>
        <w:tc>
          <w:tcPr>
            <w:tcW w:w="783" w:type="pct"/>
            <w:vAlign w:val="center"/>
          </w:tcPr>
          <w:p w:rsidR="0018722C">
            <w:pPr>
              <w:pStyle w:val="affff9"/>
              <w:topLinePunct/>
              <w:ind w:leftChars="0" w:left="0" w:rightChars="0" w:right="0" w:firstLineChars="0" w:firstLine="0"/>
              <w:spacing w:line="240" w:lineRule="atLeast"/>
            </w:pPr>
            <w:r>
              <w:t>1.148</w:t>
            </w:r>
            <w:r/>
          </w:p>
        </w:tc>
        <w:tc>
          <w:tcPr>
            <w:tcW w:w="763" w:type="pct"/>
            <w:vAlign w:val="center"/>
          </w:tcPr>
          <w:p w:rsidR="0018722C">
            <w:pPr>
              <w:pStyle w:val="affff9"/>
              <w:topLinePunct/>
              <w:ind w:leftChars="0" w:left="0" w:rightChars="0" w:right="0" w:firstLineChars="0" w:firstLine="0"/>
              <w:spacing w:line="240" w:lineRule="atLeast"/>
            </w:pPr>
            <w:r>
              <w:t>15</w:t>
            </w:r>
            <w:r/>
          </w:p>
        </w:tc>
      </w:tr>
      <w:tr>
        <w:tc>
          <w:tcPr>
            <w:tcW w:w="713" w:type="pct"/>
            <w:vAlign w:val="center"/>
          </w:tcPr>
          <w:p w:rsidR="0018722C">
            <w:pPr>
              <w:pStyle w:val="ac"/>
              <w:topLinePunct/>
              <w:ind w:leftChars="0" w:left="0" w:rightChars="0" w:right="0" w:firstLineChars="0" w:firstLine="0"/>
              <w:spacing w:line="240" w:lineRule="atLeast"/>
            </w:pPr>
            <w:r>
              <w:t>福建</w:t>
            </w:r>
            <w:r/>
          </w:p>
        </w:tc>
        <w:tc>
          <w:tcPr>
            <w:tcW w:w="736" w:type="pct"/>
            <w:vAlign w:val="center"/>
          </w:tcPr>
          <w:p w:rsidR="0018722C">
            <w:pPr>
              <w:pStyle w:val="affff9"/>
              <w:topLinePunct/>
              <w:ind w:leftChars="0" w:left="0" w:rightChars="0" w:right="0" w:firstLineChars="0" w:firstLine="0"/>
              <w:spacing w:line="240" w:lineRule="atLeast"/>
            </w:pPr>
            <w:r>
              <w:t>1.049</w:t>
            </w:r>
            <w:r/>
          </w:p>
        </w:tc>
        <w:tc>
          <w:tcPr>
            <w:tcW w:w="639" w:type="pct"/>
            <w:vAlign w:val="center"/>
          </w:tcPr>
          <w:p w:rsidR="0018722C">
            <w:pPr>
              <w:pStyle w:val="affff9"/>
              <w:topLinePunct/>
              <w:ind w:leftChars="0" w:left="0" w:rightChars="0" w:right="0" w:firstLineChars="0" w:firstLine="0"/>
              <w:spacing w:line="240" w:lineRule="atLeast"/>
            </w:pPr>
            <w:r>
              <w:t>1.09</w:t>
            </w:r>
            <w:r/>
          </w:p>
        </w:tc>
        <w:tc>
          <w:tcPr>
            <w:tcW w:w="759" w:type="pct"/>
            <w:vAlign w:val="center"/>
          </w:tcPr>
          <w:p w:rsidR="0018722C">
            <w:pPr>
              <w:pStyle w:val="affff9"/>
              <w:topLinePunct/>
              <w:ind w:leftChars="0" w:left="0" w:rightChars="0" w:right="0" w:firstLineChars="0" w:firstLine="0"/>
              <w:spacing w:line="240" w:lineRule="atLeast"/>
            </w:pPr>
            <w:r>
              <w:t>1.012</w:t>
            </w:r>
            <w:r/>
          </w:p>
        </w:tc>
        <w:tc>
          <w:tcPr>
            <w:tcW w:w="608" w:type="pct"/>
            <w:vAlign w:val="center"/>
          </w:tcPr>
          <w:p w:rsidR="0018722C">
            <w:pPr>
              <w:pStyle w:val="affff9"/>
              <w:topLinePunct/>
              <w:ind w:leftChars="0" w:left="0" w:rightChars="0" w:right="0" w:firstLineChars="0" w:firstLine="0"/>
              <w:spacing w:line="240" w:lineRule="atLeast"/>
            </w:pPr>
            <w:r>
              <w:t>1.036</w:t>
            </w:r>
            <w:r/>
          </w:p>
        </w:tc>
        <w:tc>
          <w:tcPr>
            <w:tcW w:w="783" w:type="pct"/>
            <w:vAlign w:val="center"/>
          </w:tcPr>
          <w:p w:rsidR="0018722C">
            <w:pPr>
              <w:pStyle w:val="affff9"/>
              <w:topLinePunct/>
              <w:ind w:leftChars="0" w:left="0" w:rightChars="0" w:right="0" w:firstLineChars="0" w:firstLine="0"/>
              <w:spacing w:line="240" w:lineRule="atLeast"/>
            </w:pPr>
            <w:r>
              <w:t>1.143</w:t>
            </w:r>
            <w:r/>
          </w:p>
        </w:tc>
        <w:tc>
          <w:tcPr>
            <w:tcW w:w="763" w:type="pct"/>
            <w:vAlign w:val="center"/>
          </w:tcPr>
          <w:p w:rsidR="0018722C">
            <w:pPr>
              <w:pStyle w:val="affff9"/>
              <w:topLinePunct/>
              <w:ind w:leftChars="0" w:left="0" w:rightChars="0" w:right="0" w:firstLineChars="0" w:firstLine="0"/>
              <w:spacing w:line="240" w:lineRule="atLeast"/>
            </w:pPr>
            <w:r>
              <w:t>16</w:t>
            </w:r>
            <w:r/>
          </w:p>
        </w:tc>
      </w:tr>
      <w:tr>
        <w:tc>
          <w:tcPr>
            <w:tcW w:w="713" w:type="pct"/>
            <w:vAlign w:val="center"/>
          </w:tcPr>
          <w:p w:rsidR="0018722C">
            <w:pPr>
              <w:pStyle w:val="ac"/>
              <w:topLinePunct/>
              <w:ind w:leftChars="0" w:left="0" w:rightChars="0" w:right="0" w:firstLineChars="0" w:firstLine="0"/>
              <w:spacing w:line="240" w:lineRule="atLeast"/>
            </w:pPr>
            <w:r>
              <w:t>安徽</w:t>
            </w:r>
            <w:r/>
          </w:p>
        </w:tc>
        <w:tc>
          <w:tcPr>
            <w:tcW w:w="736" w:type="pct"/>
            <w:vAlign w:val="center"/>
          </w:tcPr>
          <w:p w:rsidR="0018722C">
            <w:pPr>
              <w:pStyle w:val="affff9"/>
              <w:topLinePunct/>
              <w:ind w:leftChars="0" w:left="0" w:rightChars="0" w:right="0" w:firstLineChars="0" w:firstLine="0"/>
              <w:spacing w:line="240" w:lineRule="atLeast"/>
            </w:pPr>
            <w:r>
              <w:t>1.04</w:t>
            </w:r>
            <w:r/>
          </w:p>
        </w:tc>
        <w:tc>
          <w:tcPr>
            <w:tcW w:w="639" w:type="pct"/>
            <w:vAlign w:val="center"/>
          </w:tcPr>
          <w:p w:rsidR="0018722C">
            <w:pPr>
              <w:pStyle w:val="affff9"/>
              <w:topLinePunct/>
              <w:ind w:leftChars="0" w:left="0" w:rightChars="0" w:right="0" w:firstLineChars="0" w:firstLine="0"/>
              <w:spacing w:line="240" w:lineRule="atLeast"/>
            </w:pPr>
            <w:r>
              <w:t>1.093</w:t>
            </w:r>
            <w:r/>
          </w:p>
        </w:tc>
        <w:tc>
          <w:tcPr>
            <w:tcW w:w="759" w:type="pct"/>
            <w:vAlign w:val="center"/>
          </w:tcPr>
          <w:p w:rsidR="0018722C">
            <w:pPr>
              <w:pStyle w:val="affff9"/>
              <w:topLinePunct/>
              <w:ind w:leftChars="0" w:left="0" w:rightChars="0" w:right="0" w:firstLineChars="0" w:firstLine="0"/>
              <w:spacing w:line="240" w:lineRule="atLeast"/>
            </w:pPr>
            <w:r>
              <w:t>0.951</w:t>
            </w:r>
            <w:r/>
          </w:p>
        </w:tc>
        <w:tc>
          <w:tcPr>
            <w:tcW w:w="608" w:type="pct"/>
            <w:vAlign w:val="center"/>
          </w:tcPr>
          <w:p w:rsidR="0018722C">
            <w:pPr>
              <w:pStyle w:val="affff9"/>
              <w:topLinePunct/>
              <w:ind w:leftChars="0" w:left="0" w:rightChars="0" w:right="0" w:firstLineChars="0" w:firstLine="0"/>
              <w:spacing w:line="240" w:lineRule="atLeast"/>
            </w:pPr>
            <w:r>
              <w:t>1.093</w:t>
            </w:r>
            <w:r/>
          </w:p>
        </w:tc>
        <w:tc>
          <w:tcPr>
            <w:tcW w:w="783" w:type="pct"/>
            <w:vAlign w:val="center"/>
          </w:tcPr>
          <w:p w:rsidR="0018722C">
            <w:pPr>
              <w:pStyle w:val="affff9"/>
              <w:topLinePunct/>
              <w:ind w:leftChars="0" w:left="0" w:rightChars="0" w:right="0" w:firstLineChars="0" w:firstLine="0"/>
              <w:spacing w:line="240" w:lineRule="atLeast"/>
            </w:pPr>
            <w:r>
              <w:t>1.137</w:t>
            </w:r>
            <w:r/>
          </w:p>
        </w:tc>
        <w:tc>
          <w:tcPr>
            <w:tcW w:w="763" w:type="pct"/>
            <w:vAlign w:val="center"/>
          </w:tcPr>
          <w:p w:rsidR="0018722C">
            <w:pPr>
              <w:pStyle w:val="affff9"/>
              <w:topLinePunct/>
              <w:ind w:leftChars="0" w:left="0" w:rightChars="0" w:right="0" w:firstLineChars="0" w:firstLine="0"/>
              <w:spacing w:line="240" w:lineRule="atLeast"/>
            </w:pPr>
            <w:r>
              <w:t>17</w:t>
            </w:r>
            <w:r/>
          </w:p>
        </w:tc>
      </w:tr>
      <w:tr>
        <w:tc>
          <w:tcPr>
            <w:tcW w:w="713" w:type="pct"/>
            <w:vAlign w:val="center"/>
          </w:tcPr>
          <w:p w:rsidR="0018722C">
            <w:pPr>
              <w:pStyle w:val="ac"/>
              <w:topLinePunct/>
              <w:ind w:leftChars="0" w:left="0" w:rightChars="0" w:right="0" w:firstLineChars="0" w:firstLine="0"/>
              <w:spacing w:line="240" w:lineRule="atLeast"/>
            </w:pPr>
            <w:r>
              <w:t>河北</w:t>
            </w:r>
            <w:r/>
          </w:p>
        </w:tc>
        <w:tc>
          <w:tcPr>
            <w:tcW w:w="736" w:type="pct"/>
            <w:vAlign w:val="center"/>
          </w:tcPr>
          <w:p w:rsidR="0018722C">
            <w:pPr>
              <w:pStyle w:val="affff9"/>
              <w:topLinePunct/>
              <w:ind w:leftChars="0" w:left="0" w:rightChars="0" w:right="0" w:firstLineChars="0" w:firstLine="0"/>
              <w:spacing w:line="240" w:lineRule="atLeast"/>
            </w:pPr>
            <w:r>
              <w:t>1.046</w:t>
            </w:r>
            <w:r/>
          </w:p>
        </w:tc>
        <w:tc>
          <w:tcPr>
            <w:tcW w:w="639" w:type="pct"/>
            <w:vAlign w:val="center"/>
          </w:tcPr>
          <w:p w:rsidR="0018722C">
            <w:pPr>
              <w:pStyle w:val="affff9"/>
              <w:topLinePunct/>
              <w:ind w:leftChars="0" w:left="0" w:rightChars="0" w:right="0" w:firstLineChars="0" w:firstLine="0"/>
              <w:spacing w:line="240" w:lineRule="atLeast"/>
            </w:pPr>
            <w:r>
              <w:t>1.082</w:t>
            </w:r>
            <w:r/>
          </w:p>
        </w:tc>
        <w:tc>
          <w:tcPr>
            <w:tcW w:w="759" w:type="pct"/>
            <w:vAlign w:val="center"/>
          </w:tcPr>
          <w:p w:rsidR="0018722C">
            <w:pPr>
              <w:pStyle w:val="affff9"/>
              <w:topLinePunct/>
              <w:ind w:leftChars="0" w:left="0" w:rightChars="0" w:right="0" w:firstLineChars="0" w:firstLine="0"/>
              <w:spacing w:line="240" w:lineRule="atLeast"/>
            </w:pPr>
            <w:r>
              <w:t>0.985</w:t>
            </w:r>
            <w:r/>
          </w:p>
        </w:tc>
        <w:tc>
          <w:tcPr>
            <w:tcW w:w="608" w:type="pct"/>
            <w:vAlign w:val="center"/>
          </w:tcPr>
          <w:p w:rsidR="0018722C">
            <w:pPr>
              <w:pStyle w:val="affff9"/>
              <w:topLinePunct/>
              <w:ind w:leftChars="0" w:left="0" w:rightChars="0" w:right="0" w:firstLineChars="0" w:firstLine="0"/>
              <w:spacing w:line="240" w:lineRule="atLeast"/>
            </w:pPr>
            <w:r>
              <w:t>1.062</w:t>
            </w:r>
            <w:r/>
          </w:p>
        </w:tc>
        <w:tc>
          <w:tcPr>
            <w:tcW w:w="783" w:type="pct"/>
            <w:vAlign w:val="center"/>
          </w:tcPr>
          <w:p w:rsidR="0018722C">
            <w:pPr>
              <w:pStyle w:val="affff9"/>
              <w:topLinePunct/>
              <w:ind w:leftChars="0" w:left="0" w:rightChars="0" w:right="0" w:firstLineChars="0" w:firstLine="0"/>
              <w:spacing w:line="240" w:lineRule="atLeast"/>
            </w:pPr>
            <w:r>
              <w:t>1.131</w:t>
            </w:r>
            <w:r/>
          </w:p>
        </w:tc>
        <w:tc>
          <w:tcPr>
            <w:tcW w:w="763" w:type="pct"/>
            <w:vAlign w:val="center"/>
          </w:tcPr>
          <w:p w:rsidR="0018722C">
            <w:pPr>
              <w:pStyle w:val="affff9"/>
              <w:topLinePunct/>
              <w:ind w:leftChars="0" w:left="0" w:rightChars="0" w:right="0" w:firstLineChars="0" w:firstLine="0"/>
              <w:spacing w:line="240" w:lineRule="atLeast"/>
            </w:pPr>
            <w:r>
              <w:t>18</w:t>
            </w:r>
            <w:r/>
          </w:p>
        </w:tc>
      </w:tr>
      <w:tr>
        <w:tc>
          <w:tcPr>
            <w:tcW w:w="713" w:type="pct"/>
            <w:vAlign w:val="center"/>
          </w:tcPr>
          <w:p w:rsidR="0018722C">
            <w:pPr>
              <w:pStyle w:val="ac"/>
              <w:topLinePunct/>
              <w:ind w:leftChars="0" w:left="0" w:rightChars="0" w:right="0" w:firstLineChars="0" w:firstLine="0"/>
              <w:spacing w:line="240" w:lineRule="atLeast"/>
            </w:pPr>
            <w:r>
              <w:t>云南</w:t>
            </w:r>
            <w:r/>
          </w:p>
        </w:tc>
        <w:tc>
          <w:tcPr>
            <w:tcW w:w="736" w:type="pct"/>
            <w:vAlign w:val="center"/>
          </w:tcPr>
          <w:p w:rsidR="0018722C">
            <w:pPr>
              <w:pStyle w:val="affff9"/>
              <w:topLinePunct/>
              <w:ind w:leftChars="0" w:left="0" w:rightChars="0" w:right="0" w:firstLineChars="0" w:firstLine="0"/>
              <w:spacing w:line="240" w:lineRule="atLeast"/>
            </w:pPr>
            <w:r>
              <w:t>1.045</w:t>
            </w:r>
            <w:r/>
          </w:p>
        </w:tc>
        <w:tc>
          <w:tcPr>
            <w:tcW w:w="639" w:type="pct"/>
            <w:vAlign w:val="center"/>
          </w:tcPr>
          <w:p w:rsidR="0018722C">
            <w:pPr>
              <w:pStyle w:val="affff9"/>
              <w:topLinePunct/>
              <w:ind w:leftChars="0" w:left="0" w:rightChars="0" w:right="0" w:firstLineChars="0" w:firstLine="0"/>
              <w:spacing w:line="240" w:lineRule="atLeast"/>
            </w:pPr>
            <w:r>
              <w:t>1.075</w:t>
            </w:r>
            <w:r/>
          </w:p>
        </w:tc>
        <w:tc>
          <w:tcPr>
            <w:tcW w:w="759" w:type="pct"/>
            <w:vAlign w:val="center"/>
          </w:tcPr>
          <w:p w:rsidR="0018722C">
            <w:pPr>
              <w:pStyle w:val="affff9"/>
              <w:topLinePunct/>
              <w:ind w:leftChars="0" w:left="0" w:rightChars="0" w:right="0" w:firstLineChars="0" w:firstLine="0"/>
              <w:spacing w:line="240" w:lineRule="atLeast"/>
            </w:pPr>
            <w:r>
              <w:t>1.105</w:t>
            </w:r>
            <w:r/>
          </w:p>
        </w:tc>
        <w:tc>
          <w:tcPr>
            <w:tcW w:w="608" w:type="pct"/>
            <w:vAlign w:val="center"/>
          </w:tcPr>
          <w:p w:rsidR="0018722C">
            <w:pPr>
              <w:pStyle w:val="affff9"/>
              <w:topLinePunct/>
              <w:ind w:leftChars="0" w:left="0" w:rightChars="0" w:right="0" w:firstLineChars="0" w:firstLine="0"/>
              <w:spacing w:line="240" w:lineRule="atLeast"/>
            </w:pPr>
            <w:r>
              <w:t>0.946</w:t>
            </w:r>
            <w:r/>
          </w:p>
        </w:tc>
        <w:tc>
          <w:tcPr>
            <w:tcW w:w="783" w:type="pct"/>
            <w:vAlign w:val="center"/>
          </w:tcPr>
          <w:p w:rsidR="0018722C">
            <w:pPr>
              <w:pStyle w:val="affff9"/>
              <w:topLinePunct/>
              <w:ind w:leftChars="0" w:left="0" w:rightChars="0" w:right="0" w:firstLineChars="0" w:firstLine="0"/>
              <w:spacing w:line="240" w:lineRule="atLeast"/>
            </w:pPr>
            <w:r>
              <w:t>1.123</w:t>
            </w:r>
            <w:r/>
          </w:p>
        </w:tc>
        <w:tc>
          <w:tcPr>
            <w:tcW w:w="763" w:type="pct"/>
            <w:vAlign w:val="center"/>
          </w:tcPr>
          <w:p w:rsidR="0018722C">
            <w:pPr>
              <w:pStyle w:val="affff9"/>
              <w:topLinePunct/>
              <w:ind w:leftChars="0" w:left="0" w:rightChars="0" w:right="0" w:firstLineChars="0" w:firstLine="0"/>
              <w:spacing w:line="240" w:lineRule="atLeast"/>
            </w:pPr>
            <w:r>
              <w:t>19</w:t>
            </w:r>
            <w:r/>
          </w:p>
        </w:tc>
      </w:tr>
      <w:tr>
        <w:tc>
          <w:tcPr>
            <w:tcW w:w="713" w:type="pct"/>
            <w:vAlign w:val="center"/>
          </w:tcPr>
          <w:p w:rsidR="0018722C">
            <w:pPr>
              <w:pStyle w:val="ac"/>
              <w:topLinePunct/>
              <w:ind w:leftChars="0" w:left="0" w:rightChars="0" w:right="0" w:firstLineChars="0" w:firstLine="0"/>
              <w:spacing w:line="240" w:lineRule="atLeast"/>
            </w:pPr>
            <w:r>
              <w:t>新疆</w:t>
            </w:r>
            <w:r/>
          </w:p>
        </w:tc>
        <w:tc>
          <w:tcPr>
            <w:tcW w:w="736" w:type="pct"/>
            <w:vAlign w:val="center"/>
          </w:tcPr>
          <w:p w:rsidR="0018722C">
            <w:pPr>
              <w:pStyle w:val="affff9"/>
              <w:topLinePunct/>
              <w:ind w:leftChars="0" w:left="0" w:rightChars="0" w:right="0" w:firstLineChars="0" w:firstLine="0"/>
              <w:spacing w:line="240" w:lineRule="atLeast"/>
            </w:pPr>
            <w:r>
              <w:t>1.033</w:t>
            </w:r>
            <w:r/>
          </w:p>
        </w:tc>
        <w:tc>
          <w:tcPr>
            <w:tcW w:w="639" w:type="pct"/>
            <w:vAlign w:val="center"/>
          </w:tcPr>
          <w:p w:rsidR="0018722C">
            <w:pPr>
              <w:pStyle w:val="affff9"/>
              <w:topLinePunct/>
              <w:ind w:leftChars="0" w:left="0" w:rightChars="0" w:right="0" w:firstLineChars="0" w:firstLine="0"/>
              <w:spacing w:line="240" w:lineRule="atLeast"/>
            </w:pPr>
            <w:r>
              <w:t>1.085</w:t>
            </w:r>
            <w:r/>
          </w:p>
        </w:tc>
        <w:tc>
          <w:tcPr>
            <w:tcW w:w="759" w:type="pct"/>
            <w:vAlign w:val="center"/>
          </w:tcPr>
          <w:p w:rsidR="0018722C">
            <w:pPr>
              <w:pStyle w:val="affff9"/>
              <w:topLinePunct/>
              <w:ind w:leftChars="0" w:left="0" w:rightChars="0" w:right="0" w:firstLineChars="0" w:firstLine="0"/>
              <w:spacing w:line="240" w:lineRule="atLeast"/>
            </w:pPr>
            <w:r>
              <w:t>1.014</w:t>
            </w:r>
            <w:r/>
          </w:p>
        </w:tc>
        <w:tc>
          <w:tcPr>
            <w:tcW w:w="608" w:type="pct"/>
            <w:vAlign w:val="center"/>
          </w:tcPr>
          <w:p w:rsidR="0018722C">
            <w:pPr>
              <w:pStyle w:val="affff9"/>
              <w:topLinePunct/>
              <w:ind w:leftChars="0" w:left="0" w:rightChars="0" w:right="0" w:firstLineChars="0" w:firstLine="0"/>
              <w:spacing w:line="240" w:lineRule="atLeast"/>
            </w:pPr>
            <w:r>
              <w:t>1.019</w:t>
            </w:r>
            <w:r/>
          </w:p>
        </w:tc>
        <w:tc>
          <w:tcPr>
            <w:tcW w:w="783" w:type="pct"/>
            <w:vAlign w:val="center"/>
          </w:tcPr>
          <w:p w:rsidR="0018722C">
            <w:pPr>
              <w:pStyle w:val="affff9"/>
              <w:topLinePunct/>
              <w:ind w:leftChars="0" w:left="0" w:rightChars="0" w:right="0" w:firstLineChars="0" w:firstLine="0"/>
              <w:spacing w:line="240" w:lineRule="atLeast"/>
            </w:pPr>
            <w:r>
              <w:t>1.121</w:t>
            </w:r>
            <w:r/>
          </w:p>
        </w:tc>
        <w:tc>
          <w:tcPr>
            <w:tcW w:w="763" w:type="pct"/>
            <w:vAlign w:val="center"/>
          </w:tcPr>
          <w:p w:rsidR="0018722C">
            <w:pPr>
              <w:pStyle w:val="affff9"/>
              <w:topLinePunct/>
              <w:ind w:leftChars="0" w:left="0" w:rightChars="0" w:right="0" w:firstLineChars="0" w:firstLine="0"/>
              <w:spacing w:line="240" w:lineRule="atLeast"/>
            </w:pPr>
            <w:r>
              <w:t>20</w:t>
            </w:r>
            <w:r/>
          </w:p>
        </w:tc>
      </w:tr>
      <w:tr>
        <w:tc>
          <w:tcPr>
            <w:tcW w:w="713" w:type="pct"/>
            <w:vAlign w:val="center"/>
          </w:tcPr>
          <w:p w:rsidR="0018722C">
            <w:pPr>
              <w:pStyle w:val="ac"/>
              <w:topLinePunct/>
              <w:ind w:leftChars="0" w:left="0" w:rightChars="0" w:right="0" w:firstLineChars="0" w:firstLine="0"/>
              <w:spacing w:line="240" w:lineRule="atLeast"/>
            </w:pPr>
            <w:r>
              <w:t>山东</w:t>
            </w:r>
            <w:r/>
          </w:p>
        </w:tc>
        <w:tc>
          <w:tcPr>
            <w:tcW w:w="736" w:type="pct"/>
            <w:vAlign w:val="center"/>
          </w:tcPr>
          <w:p w:rsidR="0018722C">
            <w:pPr>
              <w:pStyle w:val="affff9"/>
              <w:topLinePunct/>
              <w:ind w:leftChars="0" w:left="0" w:rightChars="0" w:right="0" w:firstLineChars="0" w:firstLine="0"/>
              <w:spacing w:line="240" w:lineRule="atLeast"/>
            </w:pPr>
            <w:r>
              <w:t>0.972</w:t>
            </w:r>
            <w:r/>
          </w:p>
        </w:tc>
        <w:tc>
          <w:tcPr>
            <w:tcW w:w="639" w:type="pct"/>
            <w:vAlign w:val="center"/>
          </w:tcPr>
          <w:p w:rsidR="0018722C">
            <w:pPr>
              <w:pStyle w:val="affff9"/>
              <w:topLinePunct/>
              <w:ind w:leftChars="0" w:left="0" w:rightChars="0" w:right="0" w:firstLineChars="0" w:firstLine="0"/>
              <w:spacing w:line="240" w:lineRule="atLeast"/>
            </w:pPr>
            <w:r>
              <w:t>1.14</w:t>
            </w:r>
            <w:r/>
          </w:p>
        </w:tc>
        <w:tc>
          <w:tcPr>
            <w:tcW w:w="759" w:type="pct"/>
            <w:vAlign w:val="center"/>
          </w:tcPr>
          <w:p w:rsidR="0018722C">
            <w:pPr>
              <w:pStyle w:val="affff9"/>
              <w:topLinePunct/>
              <w:ind w:leftChars="0" w:left="0" w:rightChars="0" w:right="0" w:firstLineChars="0" w:firstLine="0"/>
              <w:spacing w:line="240" w:lineRule="atLeast"/>
            </w:pPr>
            <w:r>
              <w:t>0.983</w:t>
            </w:r>
            <w:r/>
          </w:p>
        </w:tc>
        <w:tc>
          <w:tcPr>
            <w:tcW w:w="608" w:type="pct"/>
            <w:vAlign w:val="center"/>
          </w:tcPr>
          <w:p w:rsidR="0018722C">
            <w:pPr>
              <w:pStyle w:val="affff9"/>
              <w:topLinePunct/>
              <w:ind w:leftChars="0" w:left="0" w:rightChars="0" w:right="0" w:firstLineChars="0" w:firstLine="0"/>
              <w:spacing w:line="240" w:lineRule="atLeast"/>
            </w:pPr>
            <w:r>
              <w:t>0.989</w:t>
            </w:r>
            <w:r/>
          </w:p>
        </w:tc>
        <w:tc>
          <w:tcPr>
            <w:tcW w:w="783" w:type="pct"/>
            <w:vAlign w:val="center"/>
          </w:tcPr>
          <w:p w:rsidR="0018722C">
            <w:pPr>
              <w:pStyle w:val="affff9"/>
              <w:topLinePunct/>
              <w:ind w:leftChars="0" w:left="0" w:rightChars="0" w:right="0" w:firstLineChars="0" w:firstLine="0"/>
              <w:spacing w:line="240" w:lineRule="atLeast"/>
            </w:pPr>
            <w:r>
              <w:t>1.108</w:t>
            </w:r>
            <w:r/>
          </w:p>
        </w:tc>
        <w:tc>
          <w:tcPr>
            <w:tcW w:w="763" w:type="pct"/>
            <w:vAlign w:val="center"/>
          </w:tcPr>
          <w:p w:rsidR="0018722C">
            <w:pPr>
              <w:pStyle w:val="affff9"/>
              <w:topLinePunct/>
              <w:ind w:leftChars="0" w:left="0" w:rightChars="0" w:right="0" w:firstLineChars="0" w:firstLine="0"/>
              <w:spacing w:line="240" w:lineRule="atLeast"/>
            </w:pPr>
            <w:r>
              <w:t>21</w:t>
            </w:r>
            <w:r/>
          </w:p>
        </w:tc>
      </w:tr>
      <w:tr>
        <w:tc>
          <w:tcPr>
            <w:tcW w:w="713" w:type="pct"/>
            <w:vAlign w:val="center"/>
          </w:tcPr>
          <w:p w:rsidR="0018722C">
            <w:pPr>
              <w:pStyle w:val="ac"/>
              <w:topLinePunct/>
              <w:ind w:leftChars="0" w:left="0" w:rightChars="0" w:right="0" w:firstLineChars="0" w:firstLine="0"/>
              <w:spacing w:line="240" w:lineRule="atLeast"/>
            </w:pPr>
            <w:r>
              <w:t>湖北</w:t>
            </w:r>
            <w:r/>
          </w:p>
        </w:tc>
        <w:tc>
          <w:tcPr>
            <w:tcW w:w="736" w:type="pct"/>
            <w:vAlign w:val="center"/>
          </w:tcPr>
          <w:p w:rsidR="0018722C">
            <w:pPr>
              <w:pStyle w:val="affff9"/>
              <w:topLinePunct/>
              <w:ind w:leftChars="0" w:left="0" w:rightChars="0" w:right="0" w:firstLineChars="0" w:firstLine="0"/>
              <w:spacing w:line="240" w:lineRule="atLeast"/>
            </w:pPr>
            <w:r>
              <w:t>0.953</w:t>
            </w:r>
            <w:r/>
          </w:p>
        </w:tc>
        <w:tc>
          <w:tcPr>
            <w:tcW w:w="639" w:type="pct"/>
            <w:vAlign w:val="center"/>
          </w:tcPr>
          <w:p w:rsidR="0018722C">
            <w:pPr>
              <w:pStyle w:val="affff9"/>
              <w:topLinePunct/>
              <w:ind w:leftChars="0" w:left="0" w:rightChars="0" w:right="0" w:firstLineChars="0" w:firstLine="0"/>
              <w:spacing w:line="240" w:lineRule="atLeast"/>
            </w:pPr>
            <w:r>
              <w:t>1.163</w:t>
            </w:r>
            <w:r/>
          </w:p>
        </w:tc>
        <w:tc>
          <w:tcPr>
            <w:tcW w:w="759" w:type="pct"/>
            <w:vAlign w:val="center"/>
          </w:tcPr>
          <w:p w:rsidR="0018722C">
            <w:pPr>
              <w:pStyle w:val="affff9"/>
              <w:topLinePunct/>
              <w:ind w:leftChars="0" w:left="0" w:rightChars="0" w:right="0" w:firstLineChars="0" w:firstLine="0"/>
              <w:spacing w:line="240" w:lineRule="atLeast"/>
            </w:pPr>
            <w:r>
              <w:t>0.928</w:t>
            </w:r>
            <w:r/>
          </w:p>
        </w:tc>
        <w:tc>
          <w:tcPr>
            <w:tcW w:w="608" w:type="pct"/>
            <w:vAlign w:val="center"/>
          </w:tcPr>
          <w:p w:rsidR="0018722C">
            <w:pPr>
              <w:pStyle w:val="affff9"/>
              <w:topLinePunct/>
              <w:ind w:leftChars="0" w:left="0" w:rightChars="0" w:right="0" w:firstLineChars="0" w:firstLine="0"/>
              <w:spacing w:line="240" w:lineRule="atLeast"/>
            </w:pPr>
            <w:r>
              <w:t>1.028</w:t>
            </w:r>
            <w:r/>
          </w:p>
        </w:tc>
        <w:tc>
          <w:tcPr>
            <w:tcW w:w="783" w:type="pct"/>
            <w:vAlign w:val="center"/>
          </w:tcPr>
          <w:p w:rsidR="0018722C">
            <w:pPr>
              <w:pStyle w:val="affff9"/>
              <w:topLinePunct/>
              <w:ind w:leftChars="0" w:left="0" w:rightChars="0" w:right="0" w:firstLineChars="0" w:firstLine="0"/>
              <w:spacing w:line="240" w:lineRule="atLeast"/>
            </w:pPr>
            <w:r>
              <w:t>1.108</w:t>
            </w:r>
            <w:r/>
          </w:p>
        </w:tc>
        <w:tc>
          <w:tcPr>
            <w:tcW w:w="763" w:type="pct"/>
            <w:vAlign w:val="center"/>
          </w:tcPr>
          <w:p w:rsidR="0018722C">
            <w:pPr>
              <w:pStyle w:val="affff9"/>
              <w:topLinePunct/>
              <w:ind w:leftChars="0" w:left="0" w:rightChars="0" w:right="0" w:firstLineChars="0" w:firstLine="0"/>
              <w:spacing w:line="240" w:lineRule="atLeast"/>
            </w:pPr>
            <w:r>
              <w:t>22</w:t>
            </w:r>
            <w:r/>
          </w:p>
        </w:tc>
      </w:tr>
      <w:tr>
        <w:tc>
          <w:tcPr>
            <w:tcW w:w="713" w:type="pct"/>
            <w:vAlign w:val="center"/>
          </w:tcPr>
          <w:p w:rsidR="0018722C">
            <w:pPr>
              <w:pStyle w:val="ac"/>
              <w:topLinePunct/>
              <w:ind w:leftChars="0" w:left="0" w:rightChars="0" w:right="0" w:firstLineChars="0" w:firstLine="0"/>
              <w:spacing w:line="240" w:lineRule="atLeast"/>
            </w:pPr>
            <w:r>
              <w:t>贵州</w:t>
            </w:r>
            <w:r/>
          </w:p>
        </w:tc>
        <w:tc>
          <w:tcPr>
            <w:tcW w:w="736" w:type="pct"/>
            <w:vAlign w:val="center"/>
          </w:tcPr>
          <w:p w:rsidR="0018722C">
            <w:pPr>
              <w:pStyle w:val="affff9"/>
              <w:topLinePunct/>
              <w:ind w:leftChars="0" w:left="0" w:rightChars="0" w:right="0" w:firstLineChars="0" w:firstLine="0"/>
              <w:spacing w:line="240" w:lineRule="atLeast"/>
            </w:pPr>
            <w:r>
              <w:t>1.031</w:t>
            </w:r>
            <w:r/>
          </w:p>
        </w:tc>
        <w:tc>
          <w:tcPr>
            <w:tcW w:w="639" w:type="pct"/>
            <w:vAlign w:val="center"/>
          </w:tcPr>
          <w:p w:rsidR="0018722C">
            <w:pPr>
              <w:pStyle w:val="affff9"/>
              <w:topLinePunct/>
              <w:ind w:leftChars="0" w:left="0" w:rightChars="0" w:right="0" w:firstLineChars="0" w:firstLine="0"/>
              <w:spacing w:line="240" w:lineRule="atLeast"/>
            </w:pPr>
            <w:r>
              <w:t>1.074</w:t>
            </w:r>
            <w:r/>
          </w:p>
        </w:tc>
        <w:tc>
          <w:tcPr>
            <w:tcW w:w="759"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1.031</w:t>
            </w:r>
            <w:r/>
          </w:p>
        </w:tc>
        <w:tc>
          <w:tcPr>
            <w:tcW w:w="783" w:type="pct"/>
            <w:vAlign w:val="center"/>
          </w:tcPr>
          <w:p w:rsidR="0018722C">
            <w:pPr>
              <w:pStyle w:val="affff9"/>
              <w:topLinePunct/>
              <w:ind w:leftChars="0" w:left="0" w:rightChars="0" w:right="0" w:firstLineChars="0" w:firstLine="0"/>
              <w:spacing w:line="240" w:lineRule="atLeast"/>
            </w:pPr>
            <w:r>
              <w:t>1.107</w:t>
            </w:r>
            <w:r/>
          </w:p>
        </w:tc>
        <w:tc>
          <w:tcPr>
            <w:tcW w:w="763" w:type="pct"/>
            <w:vAlign w:val="center"/>
          </w:tcPr>
          <w:p w:rsidR="0018722C">
            <w:pPr>
              <w:pStyle w:val="affff9"/>
              <w:topLinePunct/>
              <w:ind w:leftChars="0" w:left="0" w:rightChars="0" w:right="0" w:firstLineChars="0" w:firstLine="0"/>
              <w:spacing w:line="240" w:lineRule="atLeast"/>
            </w:pPr>
            <w:r>
              <w:t>23</w:t>
            </w:r>
            <w:r/>
          </w:p>
        </w:tc>
      </w:tr>
      <w:tr>
        <w:tc>
          <w:tcPr>
            <w:tcW w:w="713" w:type="pct"/>
            <w:vAlign w:val="center"/>
          </w:tcPr>
          <w:p w:rsidR="0018722C">
            <w:pPr>
              <w:pStyle w:val="ac"/>
              <w:topLinePunct/>
              <w:ind w:leftChars="0" w:left="0" w:rightChars="0" w:right="0" w:firstLineChars="0" w:firstLine="0"/>
              <w:spacing w:line="240" w:lineRule="atLeast"/>
            </w:pPr>
            <w:r>
              <w:t>宁夏</w:t>
            </w:r>
            <w:r/>
          </w:p>
        </w:tc>
        <w:tc>
          <w:tcPr>
            <w:tcW w:w="736" w:type="pct"/>
            <w:vAlign w:val="center"/>
          </w:tcPr>
          <w:p w:rsidR="0018722C">
            <w:pPr>
              <w:pStyle w:val="affff9"/>
              <w:topLinePunct/>
              <w:ind w:leftChars="0" w:left="0" w:rightChars="0" w:right="0" w:firstLineChars="0" w:firstLine="0"/>
              <w:spacing w:line="240" w:lineRule="atLeast"/>
            </w:pPr>
            <w:r>
              <w:t>1.063</w:t>
            </w:r>
            <w:r/>
          </w:p>
        </w:tc>
        <w:tc>
          <w:tcPr>
            <w:tcW w:w="639" w:type="pct"/>
            <w:vAlign w:val="center"/>
          </w:tcPr>
          <w:p w:rsidR="0018722C">
            <w:pPr>
              <w:pStyle w:val="affff9"/>
              <w:topLinePunct/>
              <w:ind w:leftChars="0" w:left="0" w:rightChars="0" w:right="0" w:firstLineChars="0" w:firstLine="0"/>
              <w:spacing w:line="240" w:lineRule="atLeast"/>
            </w:pPr>
            <w:r>
              <w:t>1.031</w:t>
            </w:r>
            <w:r/>
          </w:p>
        </w:tc>
        <w:tc>
          <w:tcPr>
            <w:tcW w:w="759" w:type="pct"/>
            <w:vAlign w:val="center"/>
          </w:tcPr>
          <w:p w:rsidR="0018722C">
            <w:pPr>
              <w:pStyle w:val="affff9"/>
              <w:topLinePunct/>
              <w:ind w:leftChars="0" w:left="0" w:rightChars="0" w:right="0" w:firstLineChars="0" w:firstLine="0"/>
              <w:spacing w:line="240" w:lineRule="atLeast"/>
            </w:pPr>
            <w:r>
              <w:t>0.904</w:t>
            </w:r>
            <w:r/>
          </w:p>
        </w:tc>
        <w:tc>
          <w:tcPr>
            <w:tcW w:w="608" w:type="pct"/>
            <w:vAlign w:val="center"/>
          </w:tcPr>
          <w:p w:rsidR="0018722C">
            <w:pPr>
              <w:pStyle w:val="affff9"/>
              <w:topLinePunct/>
              <w:ind w:leftChars="0" w:left="0" w:rightChars="0" w:right="0" w:firstLineChars="0" w:firstLine="0"/>
              <w:spacing w:line="240" w:lineRule="atLeast"/>
            </w:pPr>
            <w:r>
              <w:t>1.175</w:t>
            </w:r>
            <w:r/>
          </w:p>
        </w:tc>
        <w:tc>
          <w:tcPr>
            <w:tcW w:w="783" w:type="pct"/>
            <w:vAlign w:val="center"/>
          </w:tcPr>
          <w:p w:rsidR="0018722C">
            <w:pPr>
              <w:pStyle w:val="affff9"/>
              <w:topLinePunct/>
              <w:ind w:leftChars="0" w:left="0" w:rightChars="0" w:right="0" w:firstLineChars="0" w:firstLine="0"/>
              <w:spacing w:line="240" w:lineRule="atLeast"/>
            </w:pPr>
            <w:r>
              <w:t>1.095</w:t>
            </w:r>
            <w:r/>
          </w:p>
        </w:tc>
        <w:tc>
          <w:tcPr>
            <w:tcW w:w="763" w:type="pct"/>
            <w:vAlign w:val="center"/>
          </w:tcPr>
          <w:p w:rsidR="0018722C">
            <w:pPr>
              <w:pStyle w:val="affff9"/>
              <w:topLinePunct/>
              <w:ind w:leftChars="0" w:left="0" w:rightChars="0" w:right="0" w:firstLineChars="0" w:firstLine="0"/>
              <w:spacing w:line="240" w:lineRule="atLeast"/>
            </w:pPr>
            <w:r>
              <w:t>24</w:t>
            </w:r>
            <w:r/>
          </w:p>
        </w:tc>
      </w:tr>
      <w:tr>
        <w:tc>
          <w:tcPr>
            <w:tcW w:w="713" w:type="pct"/>
            <w:vAlign w:val="center"/>
          </w:tcPr>
          <w:p w:rsidR="0018722C">
            <w:pPr>
              <w:pStyle w:val="ac"/>
              <w:topLinePunct/>
              <w:ind w:leftChars="0" w:left="0" w:rightChars="0" w:right="0" w:firstLineChars="0" w:firstLine="0"/>
              <w:spacing w:line="240" w:lineRule="atLeast"/>
            </w:pPr>
            <w:r>
              <w:t>重庆</w:t>
            </w:r>
            <w:r/>
          </w:p>
        </w:tc>
        <w:tc>
          <w:tcPr>
            <w:tcW w:w="736" w:type="pct"/>
            <w:vAlign w:val="center"/>
          </w:tcPr>
          <w:p w:rsidR="0018722C">
            <w:pPr>
              <w:pStyle w:val="affff9"/>
              <w:topLinePunct/>
              <w:ind w:leftChars="0" w:left="0" w:rightChars="0" w:right="0" w:firstLineChars="0" w:firstLine="0"/>
              <w:spacing w:line="240" w:lineRule="atLeast"/>
            </w:pPr>
            <w:r>
              <w:t>1.017</w:t>
            </w:r>
            <w:r/>
          </w:p>
        </w:tc>
        <w:tc>
          <w:tcPr>
            <w:tcW w:w="639" w:type="pct"/>
            <w:vAlign w:val="center"/>
          </w:tcPr>
          <w:p w:rsidR="0018722C">
            <w:pPr>
              <w:pStyle w:val="affff9"/>
              <w:topLinePunct/>
              <w:ind w:leftChars="0" w:left="0" w:rightChars="0" w:right="0" w:firstLineChars="0" w:firstLine="0"/>
              <w:spacing w:line="240" w:lineRule="atLeast"/>
            </w:pPr>
            <w:r>
              <w:t>1.064</w:t>
            </w:r>
            <w:r/>
          </w:p>
        </w:tc>
        <w:tc>
          <w:tcPr>
            <w:tcW w:w="759" w:type="pct"/>
            <w:vAlign w:val="center"/>
          </w:tcPr>
          <w:p w:rsidR="0018722C">
            <w:pPr>
              <w:pStyle w:val="affff9"/>
              <w:topLinePunct/>
              <w:ind w:leftChars="0" w:left="0" w:rightChars="0" w:right="0" w:firstLineChars="0" w:firstLine="0"/>
              <w:spacing w:line="240" w:lineRule="atLeast"/>
            </w:pPr>
            <w:r>
              <w:t>0.988</w:t>
            </w:r>
            <w:r/>
          </w:p>
        </w:tc>
        <w:tc>
          <w:tcPr>
            <w:tcW w:w="608" w:type="pct"/>
            <w:vAlign w:val="center"/>
          </w:tcPr>
          <w:p w:rsidR="0018722C">
            <w:pPr>
              <w:pStyle w:val="affff9"/>
              <w:topLinePunct/>
              <w:ind w:leftChars="0" w:left="0" w:rightChars="0" w:right="0" w:firstLineChars="0" w:firstLine="0"/>
              <w:spacing w:line="240" w:lineRule="atLeast"/>
            </w:pPr>
            <w:r>
              <w:t>1.03</w:t>
            </w:r>
            <w:r/>
          </w:p>
        </w:tc>
        <w:tc>
          <w:tcPr>
            <w:tcW w:w="783" w:type="pct"/>
            <w:vAlign w:val="center"/>
          </w:tcPr>
          <w:p w:rsidR="0018722C">
            <w:pPr>
              <w:pStyle w:val="affff9"/>
              <w:topLinePunct/>
              <w:ind w:leftChars="0" w:left="0" w:rightChars="0" w:right="0" w:firstLineChars="0" w:firstLine="0"/>
              <w:spacing w:line="240" w:lineRule="atLeast"/>
            </w:pPr>
            <w:r>
              <w:t>1.082</w:t>
            </w:r>
            <w:r/>
          </w:p>
        </w:tc>
        <w:tc>
          <w:tcPr>
            <w:tcW w:w="763" w:type="pct"/>
            <w:vAlign w:val="center"/>
          </w:tcPr>
          <w:p w:rsidR="0018722C">
            <w:pPr>
              <w:pStyle w:val="affff9"/>
              <w:topLinePunct/>
              <w:ind w:leftChars="0" w:left="0" w:rightChars="0" w:right="0" w:firstLineChars="0" w:firstLine="0"/>
              <w:spacing w:line="240" w:lineRule="atLeast"/>
            </w:pPr>
            <w:r>
              <w:t>25</w:t>
            </w:r>
            <w:r/>
          </w:p>
        </w:tc>
      </w:tr>
      <w:tr>
        <w:tc>
          <w:tcPr>
            <w:tcW w:w="713" w:type="pct"/>
            <w:vAlign w:val="center"/>
          </w:tcPr>
          <w:p w:rsidR="0018722C">
            <w:pPr>
              <w:pStyle w:val="ac"/>
              <w:topLinePunct/>
              <w:ind w:leftChars="0" w:left="0" w:rightChars="0" w:right="0" w:firstLineChars="0" w:firstLine="0"/>
              <w:spacing w:line="240" w:lineRule="atLeast"/>
            </w:pPr>
            <w:r>
              <w:t>四川</w:t>
            </w:r>
            <w:r/>
          </w:p>
        </w:tc>
        <w:tc>
          <w:tcPr>
            <w:tcW w:w="736" w:type="pct"/>
            <w:vAlign w:val="center"/>
          </w:tcPr>
          <w:p w:rsidR="0018722C">
            <w:pPr>
              <w:pStyle w:val="affff9"/>
              <w:topLinePunct/>
              <w:ind w:leftChars="0" w:left="0" w:rightChars="0" w:right="0" w:firstLineChars="0" w:firstLine="0"/>
              <w:spacing w:line="240" w:lineRule="atLeast"/>
            </w:pPr>
            <w:r>
              <w:t>1.003</w:t>
            </w:r>
            <w:r/>
          </w:p>
        </w:tc>
        <w:tc>
          <w:tcPr>
            <w:tcW w:w="639" w:type="pct"/>
            <w:vAlign w:val="center"/>
          </w:tcPr>
          <w:p w:rsidR="0018722C">
            <w:pPr>
              <w:pStyle w:val="affff9"/>
              <w:topLinePunct/>
              <w:ind w:leftChars="0" w:left="0" w:rightChars="0" w:right="0" w:firstLineChars="0" w:firstLine="0"/>
              <w:spacing w:line="240" w:lineRule="atLeast"/>
            </w:pPr>
            <w:r>
              <w:t>1.074</w:t>
            </w:r>
            <w:r/>
          </w:p>
        </w:tc>
        <w:tc>
          <w:tcPr>
            <w:tcW w:w="759"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1.003</w:t>
            </w:r>
            <w:r/>
          </w:p>
        </w:tc>
        <w:tc>
          <w:tcPr>
            <w:tcW w:w="783" w:type="pct"/>
            <w:vAlign w:val="center"/>
          </w:tcPr>
          <w:p w:rsidR="0018722C">
            <w:pPr>
              <w:pStyle w:val="affff9"/>
              <w:topLinePunct/>
              <w:ind w:leftChars="0" w:left="0" w:rightChars="0" w:right="0" w:firstLineChars="0" w:firstLine="0"/>
              <w:spacing w:line="240" w:lineRule="atLeast"/>
            </w:pPr>
            <w:r>
              <w:t>1.077</w:t>
            </w:r>
            <w:r/>
          </w:p>
        </w:tc>
        <w:tc>
          <w:tcPr>
            <w:tcW w:w="763" w:type="pct"/>
            <w:vAlign w:val="center"/>
          </w:tcPr>
          <w:p w:rsidR="0018722C">
            <w:pPr>
              <w:pStyle w:val="affff9"/>
              <w:topLinePunct/>
              <w:ind w:leftChars="0" w:left="0" w:rightChars="0" w:right="0" w:firstLineChars="0" w:firstLine="0"/>
              <w:spacing w:line="240" w:lineRule="atLeast"/>
            </w:pPr>
            <w:r>
              <w:t>26</w:t>
            </w:r>
            <w:r/>
          </w:p>
        </w:tc>
      </w:tr>
      <w:tr>
        <w:tc>
          <w:tcPr>
            <w:tcW w:w="713" w:type="pct"/>
            <w:vAlign w:val="center"/>
          </w:tcPr>
          <w:p w:rsidR="0018722C">
            <w:pPr>
              <w:pStyle w:val="ac"/>
              <w:topLinePunct/>
              <w:ind w:leftChars="0" w:left="0" w:rightChars="0" w:right="0" w:firstLineChars="0" w:firstLine="0"/>
              <w:spacing w:line="240" w:lineRule="atLeast"/>
            </w:pPr>
            <w:r>
              <w:t>浙江</w:t>
            </w:r>
            <w:r/>
          </w:p>
        </w:tc>
        <w:tc>
          <w:tcPr>
            <w:tcW w:w="736" w:type="pct"/>
            <w:vAlign w:val="center"/>
          </w:tcPr>
          <w:p w:rsidR="0018722C">
            <w:pPr>
              <w:pStyle w:val="affff9"/>
              <w:topLinePunct/>
              <w:ind w:leftChars="0" w:left="0" w:rightChars="0" w:right="0" w:firstLineChars="0" w:firstLine="0"/>
              <w:spacing w:line="240" w:lineRule="atLeast"/>
            </w:pPr>
            <w:r>
              <w:t>1</w:t>
            </w:r>
          </w:p>
        </w:tc>
        <w:tc>
          <w:tcPr>
            <w:tcW w:w="639" w:type="pct"/>
            <w:vAlign w:val="center"/>
          </w:tcPr>
          <w:p w:rsidR="0018722C">
            <w:pPr>
              <w:pStyle w:val="affff9"/>
              <w:topLinePunct/>
              <w:ind w:leftChars="0" w:left="0" w:rightChars="0" w:right="0" w:firstLineChars="0" w:firstLine="0"/>
              <w:spacing w:line="240" w:lineRule="atLeast"/>
            </w:pPr>
            <w:r>
              <w:t>1.058</w:t>
            </w:r>
            <w:r/>
          </w:p>
        </w:tc>
        <w:tc>
          <w:tcPr>
            <w:tcW w:w="759"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1</w:t>
            </w:r>
          </w:p>
        </w:tc>
        <w:tc>
          <w:tcPr>
            <w:tcW w:w="783" w:type="pct"/>
            <w:vAlign w:val="center"/>
          </w:tcPr>
          <w:p w:rsidR="0018722C">
            <w:pPr>
              <w:pStyle w:val="affff9"/>
              <w:topLinePunct/>
              <w:ind w:leftChars="0" w:left="0" w:rightChars="0" w:right="0" w:firstLineChars="0" w:firstLine="0"/>
              <w:spacing w:line="240" w:lineRule="atLeast"/>
            </w:pPr>
            <w:r>
              <w:t>1.058</w:t>
            </w:r>
            <w:r/>
          </w:p>
        </w:tc>
        <w:tc>
          <w:tcPr>
            <w:tcW w:w="763" w:type="pct"/>
            <w:vAlign w:val="center"/>
          </w:tcPr>
          <w:p w:rsidR="0018722C">
            <w:pPr>
              <w:pStyle w:val="affff9"/>
              <w:topLinePunct/>
              <w:ind w:leftChars="0" w:left="0" w:rightChars="0" w:right="0" w:firstLineChars="0" w:firstLine="0"/>
              <w:spacing w:line="240" w:lineRule="atLeast"/>
            </w:pPr>
            <w:r>
              <w:t>27</w:t>
            </w:r>
            <w:r/>
          </w:p>
        </w:tc>
      </w:tr>
      <w:tr>
        <w:tc>
          <w:tcPr>
            <w:tcW w:w="713" w:type="pct"/>
            <w:vAlign w:val="center"/>
          </w:tcPr>
          <w:p w:rsidR="0018722C">
            <w:pPr>
              <w:pStyle w:val="ac"/>
              <w:topLinePunct/>
              <w:ind w:leftChars="0" w:left="0" w:rightChars="0" w:right="0" w:firstLineChars="0" w:firstLine="0"/>
              <w:spacing w:line="240" w:lineRule="atLeast"/>
            </w:pPr>
            <w:r>
              <w:t>天津</w:t>
            </w:r>
            <w:r/>
          </w:p>
        </w:tc>
        <w:tc>
          <w:tcPr>
            <w:tcW w:w="736" w:type="pct"/>
            <w:vAlign w:val="center"/>
          </w:tcPr>
          <w:p w:rsidR="0018722C">
            <w:pPr>
              <w:pStyle w:val="affff9"/>
              <w:topLinePunct/>
              <w:ind w:leftChars="0" w:left="0" w:rightChars="0" w:right="0" w:firstLineChars="0" w:firstLine="0"/>
              <w:spacing w:line="240" w:lineRule="atLeast"/>
            </w:pPr>
            <w:r>
              <w:t>0.99</w:t>
            </w:r>
            <w:r/>
          </w:p>
        </w:tc>
        <w:tc>
          <w:tcPr>
            <w:tcW w:w="639" w:type="pct"/>
            <w:vAlign w:val="center"/>
          </w:tcPr>
          <w:p w:rsidR="0018722C">
            <w:pPr>
              <w:pStyle w:val="affff9"/>
              <w:topLinePunct/>
              <w:ind w:leftChars="0" w:left="0" w:rightChars="0" w:right="0" w:firstLineChars="0" w:firstLine="0"/>
              <w:spacing w:line="240" w:lineRule="atLeast"/>
            </w:pPr>
            <w:r>
              <w:t>1.063</w:t>
            </w:r>
            <w:r/>
          </w:p>
        </w:tc>
        <w:tc>
          <w:tcPr>
            <w:tcW w:w="759" w:type="pct"/>
            <w:vAlign w:val="center"/>
          </w:tcPr>
          <w:p w:rsidR="0018722C">
            <w:pPr>
              <w:pStyle w:val="affff9"/>
              <w:topLinePunct/>
              <w:ind w:leftChars="0" w:left="0" w:rightChars="0" w:right="0" w:firstLineChars="0" w:firstLine="0"/>
              <w:spacing w:line="240" w:lineRule="atLeast"/>
            </w:pPr>
            <w:r>
              <w:t>0.98</w:t>
            </w:r>
            <w:r/>
          </w:p>
        </w:tc>
        <w:tc>
          <w:tcPr>
            <w:tcW w:w="608" w:type="pct"/>
            <w:vAlign w:val="center"/>
          </w:tcPr>
          <w:p w:rsidR="0018722C">
            <w:pPr>
              <w:pStyle w:val="affff9"/>
              <w:topLinePunct/>
              <w:ind w:leftChars="0" w:left="0" w:rightChars="0" w:right="0" w:firstLineChars="0" w:firstLine="0"/>
              <w:spacing w:line="240" w:lineRule="atLeast"/>
            </w:pPr>
            <w:r>
              <w:t>1.011</w:t>
            </w:r>
          </w:p>
        </w:tc>
        <w:tc>
          <w:tcPr>
            <w:tcW w:w="783" w:type="pct"/>
            <w:vAlign w:val="center"/>
          </w:tcPr>
          <w:p w:rsidR="0018722C">
            <w:pPr>
              <w:pStyle w:val="affff9"/>
              <w:topLinePunct/>
              <w:ind w:leftChars="0" w:left="0" w:rightChars="0" w:right="0" w:firstLineChars="0" w:firstLine="0"/>
              <w:spacing w:line="240" w:lineRule="atLeast"/>
            </w:pPr>
            <w:r>
              <w:t>1.052</w:t>
            </w:r>
            <w:r/>
          </w:p>
        </w:tc>
        <w:tc>
          <w:tcPr>
            <w:tcW w:w="763" w:type="pct"/>
            <w:vAlign w:val="center"/>
          </w:tcPr>
          <w:p w:rsidR="0018722C">
            <w:pPr>
              <w:pStyle w:val="affff9"/>
              <w:topLinePunct/>
              <w:ind w:leftChars="0" w:left="0" w:rightChars="0" w:right="0" w:firstLineChars="0" w:firstLine="0"/>
              <w:spacing w:line="240" w:lineRule="atLeast"/>
            </w:pPr>
            <w:r>
              <w:t>28</w:t>
            </w:r>
            <w:r/>
          </w:p>
        </w:tc>
      </w:tr>
      <w:tr>
        <w:tc>
          <w:tcPr>
            <w:tcW w:w="713" w:type="pct"/>
            <w:vAlign w:val="center"/>
          </w:tcPr>
          <w:p w:rsidR="0018722C">
            <w:pPr>
              <w:pStyle w:val="ac"/>
              <w:topLinePunct/>
              <w:ind w:leftChars="0" w:left="0" w:rightChars="0" w:right="0" w:firstLineChars="0" w:firstLine="0"/>
              <w:spacing w:line="240" w:lineRule="atLeast"/>
            </w:pPr>
            <w:r>
              <w:t>江苏</w:t>
            </w:r>
            <w:r/>
          </w:p>
        </w:tc>
        <w:tc>
          <w:tcPr>
            <w:tcW w:w="736" w:type="pct"/>
            <w:vAlign w:val="center"/>
          </w:tcPr>
          <w:p w:rsidR="0018722C">
            <w:pPr>
              <w:pStyle w:val="affff9"/>
              <w:topLinePunct/>
              <w:ind w:leftChars="0" w:left="0" w:rightChars="0" w:right="0" w:firstLineChars="0" w:firstLine="0"/>
              <w:spacing w:line="240" w:lineRule="atLeast"/>
            </w:pPr>
            <w:r>
              <w:t>1</w:t>
            </w:r>
          </w:p>
        </w:tc>
        <w:tc>
          <w:tcPr>
            <w:tcW w:w="639" w:type="pct"/>
            <w:vAlign w:val="center"/>
          </w:tcPr>
          <w:p w:rsidR="0018722C">
            <w:pPr>
              <w:pStyle w:val="affff9"/>
              <w:topLinePunct/>
              <w:ind w:leftChars="0" w:left="0" w:rightChars="0" w:right="0" w:firstLineChars="0" w:firstLine="0"/>
              <w:spacing w:line="240" w:lineRule="atLeast"/>
            </w:pPr>
            <w:r>
              <w:t>1.05</w:t>
            </w:r>
            <w:r/>
          </w:p>
        </w:tc>
        <w:tc>
          <w:tcPr>
            <w:tcW w:w="759"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1</w:t>
            </w:r>
          </w:p>
        </w:tc>
        <w:tc>
          <w:tcPr>
            <w:tcW w:w="783" w:type="pct"/>
            <w:vAlign w:val="center"/>
          </w:tcPr>
          <w:p w:rsidR="0018722C">
            <w:pPr>
              <w:pStyle w:val="affff9"/>
              <w:topLinePunct/>
              <w:ind w:leftChars="0" w:left="0" w:rightChars="0" w:right="0" w:firstLineChars="0" w:firstLine="0"/>
              <w:spacing w:line="240" w:lineRule="atLeast"/>
            </w:pPr>
            <w:r>
              <w:t>1.05</w:t>
            </w:r>
            <w:r/>
          </w:p>
        </w:tc>
        <w:tc>
          <w:tcPr>
            <w:tcW w:w="763" w:type="pct"/>
            <w:vAlign w:val="center"/>
          </w:tcPr>
          <w:p w:rsidR="0018722C">
            <w:pPr>
              <w:pStyle w:val="affff9"/>
              <w:topLinePunct/>
              <w:ind w:leftChars="0" w:left="0" w:rightChars="0" w:right="0" w:firstLineChars="0" w:firstLine="0"/>
              <w:spacing w:line="240" w:lineRule="atLeast"/>
            </w:pPr>
            <w:r>
              <w:t>29</w:t>
            </w:r>
            <w:r/>
          </w:p>
        </w:tc>
      </w:tr>
      <w:tr>
        <w:tc>
          <w:tcPr>
            <w:tcW w:w="713" w:type="pct"/>
            <w:vAlign w:val="center"/>
          </w:tcPr>
          <w:p w:rsidR="0018722C">
            <w:pPr>
              <w:pStyle w:val="ac"/>
              <w:topLinePunct/>
              <w:ind w:leftChars="0" w:left="0" w:rightChars="0" w:right="0" w:firstLineChars="0" w:firstLine="0"/>
              <w:spacing w:line="240" w:lineRule="atLeast"/>
            </w:pPr>
            <w:r>
              <w:t>江西</w:t>
            </w:r>
            <w:r/>
          </w:p>
        </w:tc>
        <w:tc>
          <w:tcPr>
            <w:tcW w:w="736" w:type="pct"/>
            <w:vAlign w:val="center"/>
          </w:tcPr>
          <w:p w:rsidR="0018722C">
            <w:pPr>
              <w:pStyle w:val="affff9"/>
              <w:topLinePunct/>
              <w:ind w:leftChars="0" w:left="0" w:rightChars="0" w:right="0" w:firstLineChars="0" w:firstLine="0"/>
              <w:spacing w:line="240" w:lineRule="atLeast"/>
            </w:pPr>
            <w:r>
              <w:t>0.978</w:t>
            </w:r>
            <w:r/>
          </w:p>
        </w:tc>
        <w:tc>
          <w:tcPr>
            <w:tcW w:w="639" w:type="pct"/>
            <w:vAlign w:val="center"/>
          </w:tcPr>
          <w:p w:rsidR="0018722C">
            <w:pPr>
              <w:pStyle w:val="affff9"/>
              <w:topLinePunct/>
              <w:ind w:leftChars="0" w:left="0" w:rightChars="0" w:right="0" w:firstLineChars="0" w:firstLine="0"/>
              <w:spacing w:line="240" w:lineRule="atLeast"/>
            </w:pPr>
            <w:r>
              <w:t>0.939</w:t>
            </w:r>
            <w:r/>
          </w:p>
        </w:tc>
        <w:tc>
          <w:tcPr>
            <w:tcW w:w="759" w:type="pct"/>
            <w:vAlign w:val="center"/>
          </w:tcPr>
          <w:p w:rsidR="0018722C">
            <w:pPr>
              <w:pStyle w:val="affff9"/>
              <w:topLinePunct/>
              <w:ind w:leftChars="0" w:left="0" w:rightChars="0" w:right="0" w:firstLineChars="0" w:firstLine="0"/>
              <w:spacing w:line="240" w:lineRule="atLeast"/>
            </w:pPr>
            <w:r>
              <w:t>0.969</w:t>
            </w:r>
            <w:r/>
          </w:p>
        </w:tc>
        <w:tc>
          <w:tcPr>
            <w:tcW w:w="608" w:type="pct"/>
            <w:vAlign w:val="center"/>
          </w:tcPr>
          <w:p w:rsidR="0018722C">
            <w:pPr>
              <w:pStyle w:val="affff9"/>
              <w:topLinePunct/>
              <w:ind w:leftChars="0" w:left="0" w:rightChars="0" w:right="0" w:firstLineChars="0" w:firstLine="0"/>
              <w:spacing w:line="240" w:lineRule="atLeast"/>
            </w:pPr>
            <w:r>
              <w:t>1.009</w:t>
            </w:r>
            <w:r/>
          </w:p>
        </w:tc>
        <w:tc>
          <w:tcPr>
            <w:tcW w:w="783" w:type="pct"/>
            <w:vAlign w:val="center"/>
          </w:tcPr>
          <w:p w:rsidR="0018722C">
            <w:pPr>
              <w:pStyle w:val="affff9"/>
              <w:topLinePunct/>
              <w:ind w:leftChars="0" w:left="0" w:rightChars="0" w:right="0" w:firstLineChars="0" w:firstLine="0"/>
              <w:spacing w:line="240" w:lineRule="atLeast"/>
            </w:pPr>
            <w:r>
              <w:t>0.919</w:t>
            </w:r>
            <w:r/>
          </w:p>
        </w:tc>
        <w:tc>
          <w:tcPr>
            <w:tcW w:w="763" w:type="pct"/>
            <w:vAlign w:val="center"/>
          </w:tcPr>
          <w:p w:rsidR="0018722C">
            <w:pPr>
              <w:pStyle w:val="affff9"/>
              <w:topLinePunct/>
              <w:ind w:leftChars="0" w:left="0" w:rightChars="0" w:right="0" w:firstLineChars="0" w:firstLine="0"/>
              <w:spacing w:line="240" w:lineRule="atLeast"/>
            </w:pPr>
            <w:r>
              <w:t>30</w:t>
            </w:r>
            <w:r/>
          </w:p>
        </w:tc>
      </w:tr>
      <w:tr>
        <w:tc>
          <w:tcPr>
            <w:tcW w:w="713" w:type="pct"/>
            <w:vAlign w:val="center"/>
          </w:tcPr>
          <w:p w:rsidR="0018722C">
            <w:pPr>
              <w:pStyle w:val="ac"/>
              <w:topLinePunct/>
              <w:ind w:leftChars="0" w:left="0" w:rightChars="0" w:right="0" w:firstLineChars="0" w:firstLine="0"/>
              <w:spacing w:line="240" w:lineRule="atLeast"/>
            </w:pPr>
            <w:r>
              <w:t>高规制区域</w:t>
            </w:r>
            <w:r/>
          </w:p>
        </w:tc>
        <w:tc>
          <w:tcPr>
            <w:tcW w:w="736" w:type="pct"/>
            <w:vAlign w:val="center"/>
          </w:tcPr>
          <w:p w:rsidR="0018722C">
            <w:pPr>
              <w:pStyle w:val="affff9"/>
              <w:topLinePunct/>
              <w:ind w:leftChars="0" w:left="0" w:rightChars="0" w:right="0" w:firstLineChars="0" w:firstLine="0"/>
              <w:spacing w:line="240" w:lineRule="atLeast"/>
            </w:pPr>
            <w:r>
              <w:t>1.051</w:t>
            </w:r>
            <w:r/>
          </w:p>
        </w:tc>
        <w:tc>
          <w:tcPr>
            <w:tcW w:w="639" w:type="pct"/>
            <w:vAlign w:val="center"/>
          </w:tcPr>
          <w:p w:rsidR="0018722C">
            <w:pPr>
              <w:pStyle w:val="affff9"/>
              <w:topLinePunct/>
              <w:ind w:leftChars="0" w:left="0" w:rightChars="0" w:right="0" w:firstLineChars="0" w:firstLine="0"/>
              <w:spacing w:line="240" w:lineRule="atLeast"/>
            </w:pPr>
            <w:r>
              <w:t>1.078</w:t>
            </w:r>
            <w:r/>
          </w:p>
        </w:tc>
        <w:tc>
          <w:tcPr>
            <w:tcW w:w="759" w:type="pct"/>
            <w:vAlign w:val="center"/>
          </w:tcPr>
          <w:p w:rsidR="0018722C">
            <w:pPr>
              <w:pStyle w:val="affff9"/>
              <w:topLinePunct/>
              <w:ind w:leftChars="0" w:left="0" w:rightChars="0" w:right="0" w:firstLineChars="0" w:firstLine="0"/>
              <w:spacing w:line="240" w:lineRule="atLeast"/>
            </w:pPr>
            <w:r>
              <w:t>1.014</w:t>
            </w:r>
            <w:r/>
          </w:p>
        </w:tc>
        <w:tc>
          <w:tcPr>
            <w:tcW w:w="608" w:type="pct"/>
            <w:vAlign w:val="center"/>
          </w:tcPr>
          <w:p w:rsidR="0018722C">
            <w:pPr>
              <w:pStyle w:val="affff9"/>
              <w:topLinePunct/>
              <w:ind w:leftChars="0" w:left="0" w:rightChars="0" w:right="0" w:firstLineChars="0" w:firstLine="0"/>
              <w:spacing w:line="240" w:lineRule="atLeast"/>
            </w:pPr>
            <w:r>
              <w:t>1.039</w:t>
            </w:r>
            <w:r/>
          </w:p>
        </w:tc>
        <w:tc>
          <w:tcPr>
            <w:tcW w:w="783" w:type="pct"/>
            <w:vAlign w:val="center"/>
          </w:tcPr>
          <w:p w:rsidR="0018722C">
            <w:pPr>
              <w:pStyle w:val="affff9"/>
              <w:topLinePunct/>
              <w:ind w:leftChars="0" w:left="0" w:rightChars="0" w:right="0" w:firstLineChars="0" w:firstLine="0"/>
              <w:spacing w:line="240" w:lineRule="atLeast"/>
            </w:pPr>
            <w:r>
              <w:t>1.133</w:t>
            </w:r>
            <w:r/>
          </w:p>
        </w:tc>
        <w:tc>
          <w:tcPr>
            <w:tcW w:w="763" w:type="pct"/>
            <w:vAlign w:val="center"/>
          </w:tcPr>
          <w:p w:rsidR="0018722C">
            <w:pPr>
              <w:pStyle w:val="ad"/>
              <w:topLinePunct/>
              <w:ind w:leftChars="0" w:left="0" w:rightChars="0" w:right="0" w:firstLineChars="0" w:firstLine="0"/>
              <w:spacing w:line="240" w:lineRule="atLeast"/>
            </w:pPr>
            <w:r>
              <w:t>—</w:t>
            </w:r>
          </w:p>
        </w:tc>
      </w:tr>
      <w:tr>
        <w:tc>
          <w:tcPr>
            <w:tcW w:w="713" w:type="pct"/>
            <w:vAlign w:val="center"/>
          </w:tcPr>
          <w:p w:rsidR="0018722C">
            <w:pPr>
              <w:pStyle w:val="ac"/>
              <w:topLinePunct/>
              <w:ind w:leftChars="0" w:left="0" w:rightChars="0" w:right="0" w:firstLineChars="0" w:firstLine="0"/>
              <w:spacing w:line="240" w:lineRule="atLeast"/>
            </w:pPr>
            <w:r>
              <w:t>低规制区域</w:t>
            </w:r>
            <w:r/>
          </w:p>
        </w:tc>
        <w:tc>
          <w:tcPr>
            <w:tcW w:w="736" w:type="pct"/>
            <w:vAlign w:val="center"/>
          </w:tcPr>
          <w:p w:rsidR="0018722C">
            <w:pPr>
              <w:pStyle w:val="affff9"/>
              <w:topLinePunct/>
              <w:ind w:leftChars="0" w:left="0" w:rightChars="0" w:right="0" w:firstLineChars="0" w:firstLine="0"/>
              <w:spacing w:line="240" w:lineRule="atLeast"/>
            </w:pPr>
            <w:r>
              <w:t>1.037</w:t>
            </w:r>
            <w:r/>
          </w:p>
        </w:tc>
        <w:tc>
          <w:tcPr>
            <w:tcW w:w="639" w:type="pct"/>
            <w:vAlign w:val="center"/>
          </w:tcPr>
          <w:p w:rsidR="0018722C">
            <w:pPr>
              <w:pStyle w:val="affff9"/>
              <w:topLinePunct/>
              <w:ind w:leftChars="0" w:left="0" w:rightChars="0" w:right="0" w:firstLineChars="0" w:firstLine="0"/>
              <w:spacing w:line="240" w:lineRule="atLeast"/>
            </w:pPr>
            <w:r>
              <w:t>1.103</w:t>
            </w:r>
            <w:r/>
          </w:p>
        </w:tc>
        <w:tc>
          <w:tcPr>
            <w:tcW w:w="759" w:type="pct"/>
            <w:vAlign w:val="center"/>
          </w:tcPr>
          <w:p w:rsidR="0018722C">
            <w:pPr>
              <w:pStyle w:val="affff9"/>
              <w:topLinePunct/>
              <w:ind w:leftChars="0" w:left="0" w:rightChars="0" w:right="0" w:firstLineChars="0" w:firstLine="0"/>
              <w:spacing w:line="240" w:lineRule="atLeast"/>
            </w:pPr>
            <w:r>
              <w:t>1.004</w:t>
            </w:r>
            <w:r/>
          </w:p>
        </w:tc>
        <w:tc>
          <w:tcPr>
            <w:tcW w:w="608" w:type="pct"/>
            <w:vAlign w:val="center"/>
          </w:tcPr>
          <w:p w:rsidR="0018722C">
            <w:pPr>
              <w:pStyle w:val="affff9"/>
              <w:topLinePunct/>
              <w:ind w:leftChars="0" w:left="0" w:rightChars="0" w:right="0" w:firstLineChars="0" w:firstLine="0"/>
              <w:spacing w:line="240" w:lineRule="atLeast"/>
            </w:pPr>
            <w:r>
              <w:t>1.033</w:t>
            </w:r>
            <w:r/>
          </w:p>
        </w:tc>
        <w:tc>
          <w:tcPr>
            <w:tcW w:w="783" w:type="pct"/>
            <w:vAlign w:val="center"/>
          </w:tcPr>
          <w:p w:rsidR="0018722C">
            <w:pPr>
              <w:pStyle w:val="affff9"/>
              <w:topLinePunct/>
              <w:ind w:leftChars="0" w:left="0" w:rightChars="0" w:right="0" w:firstLineChars="0" w:firstLine="0"/>
              <w:spacing w:line="240" w:lineRule="atLeast"/>
            </w:pPr>
            <w:r>
              <w:t>1.144</w:t>
            </w:r>
            <w:r/>
          </w:p>
        </w:tc>
        <w:tc>
          <w:tcPr>
            <w:tcW w:w="763" w:type="pct"/>
            <w:vAlign w:val="center"/>
          </w:tcPr>
          <w:p w:rsidR="0018722C">
            <w:pPr>
              <w:pStyle w:val="ad"/>
              <w:topLinePunct/>
              <w:ind w:leftChars="0" w:left="0" w:rightChars="0" w:right="0" w:firstLineChars="0" w:firstLine="0"/>
              <w:spacing w:line="240" w:lineRule="atLeast"/>
            </w:pPr>
            <w:r>
              <w:t>—</w:t>
            </w:r>
          </w:p>
        </w:tc>
      </w:tr>
      <w:tr>
        <w:tc>
          <w:tcPr>
            <w:tcW w:w="713" w:type="pct"/>
            <w:vAlign w:val="center"/>
          </w:tcPr>
          <w:p w:rsidR="0018722C">
            <w:pPr>
              <w:pStyle w:val="ac"/>
              <w:topLinePunct/>
              <w:ind w:leftChars="0" w:left="0" w:rightChars="0" w:right="0" w:firstLineChars="0" w:firstLine="0"/>
              <w:spacing w:line="240" w:lineRule="atLeast"/>
            </w:pPr>
            <w:r>
              <w:t>东部地区</w:t>
            </w:r>
          </w:p>
        </w:tc>
        <w:tc>
          <w:tcPr>
            <w:tcW w:w="736" w:type="pct"/>
            <w:vAlign w:val="center"/>
          </w:tcPr>
          <w:p w:rsidR="0018722C">
            <w:pPr>
              <w:pStyle w:val="affff9"/>
              <w:topLinePunct/>
              <w:ind w:leftChars="0" w:left="0" w:rightChars="0" w:right="0" w:firstLineChars="0" w:firstLine="0"/>
              <w:spacing w:line="240" w:lineRule="atLeast"/>
            </w:pPr>
            <w:r>
              <w:t>1.032</w:t>
            </w:r>
            <w:r/>
          </w:p>
        </w:tc>
        <w:tc>
          <w:tcPr>
            <w:tcW w:w="639" w:type="pct"/>
            <w:vAlign w:val="center"/>
          </w:tcPr>
          <w:p w:rsidR="0018722C">
            <w:pPr>
              <w:pStyle w:val="affff9"/>
              <w:topLinePunct/>
              <w:ind w:leftChars="0" w:left="0" w:rightChars="0" w:right="0" w:firstLineChars="0" w:firstLine="0"/>
              <w:spacing w:line="240" w:lineRule="atLeast"/>
            </w:pPr>
            <w:r>
              <w:t>1.101</w:t>
            </w:r>
            <w:r/>
          </w:p>
        </w:tc>
        <w:tc>
          <w:tcPr>
            <w:tcW w:w="759" w:type="pct"/>
            <w:vAlign w:val="center"/>
          </w:tcPr>
          <w:p w:rsidR="0018722C">
            <w:pPr>
              <w:pStyle w:val="affff9"/>
              <w:topLinePunct/>
              <w:ind w:leftChars="0" w:left="0" w:rightChars="0" w:right="0" w:firstLineChars="0" w:firstLine="0"/>
              <w:spacing w:line="240" w:lineRule="atLeast"/>
            </w:pPr>
            <w:r>
              <w:t>1.002</w:t>
            </w:r>
            <w:r/>
          </w:p>
        </w:tc>
        <w:tc>
          <w:tcPr>
            <w:tcW w:w="608" w:type="pct"/>
            <w:vAlign w:val="center"/>
          </w:tcPr>
          <w:p w:rsidR="0018722C">
            <w:pPr>
              <w:pStyle w:val="affff9"/>
              <w:topLinePunct/>
              <w:ind w:leftChars="0" w:left="0" w:rightChars="0" w:right="0" w:firstLineChars="0" w:firstLine="0"/>
              <w:spacing w:line="240" w:lineRule="atLeast"/>
            </w:pPr>
            <w:r>
              <w:t>1.03</w:t>
            </w:r>
            <w:r/>
          </w:p>
        </w:tc>
        <w:tc>
          <w:tcPr>
            <w:tcW w:w="783" w:type="pct"/>
            <w:vAlign w:val="center"/>
          </w:tcPr>
          <w:p w:rsidR="0018722C">
            <w:pPr>
              <w:pStyle w:val="affff9"/>
              <w:topLinePunct/>
              <w:ind w:leftChars="0" w:left="0" w:rightChars="0" w:right="0" w:firstLineChars="0" w:firstLine="0"/>
              <w:spacing w:line="240" w:lineRule="atLeast"/>
            </w:pPr>
            <w:r>
              <w:t>1.136</w:t>
            </w:r>
            <w:r/>
          </w:p>
        </w:tc>
        <w:tc>
          <w:tcPr>
            <w:tcW w:w="763" w:type="pct"/>
            <w:vAlign w:val="center"/>
          </w:tcPr>
          <w:p w:rsidR="0018722C">
            <w:pPr>
              <w:pStyle w:val="ad"/>
              <w:topLinePunct/>
              <w:ind w:leftChars="0" w:left="0" w:rightChars="0" w:right="0" w:firstLineChars="0" w:firstLine="0"/>
              <w:spacing w:line="240" w:lineRule="atLeast"/>
            </w:pPr>
            <w:r>
              <w:t>—</w:t>
            </w:r>
          </w:p>
        </w:tc>
      </w:tr>
      <w:tr>
        <w:tc>
          <w:tcPr>
            <w:tcW w:w="713" w:type="pct"/>
            <w:vAlign w:val="center"/>
          </w:tcPr>
          <w:p w:rsidR="0018722C">
            <w:pPr>
              <w:pStyle w:val="ac"/>
              <w:topLinePunct/>
              <w:ind w:leftChars="0" w:left="0" w:rightChars="0" w:right="0" w:firstLineChars="0" w:firstLine="0"/>
              <w:spacing w:line="240" w:lineRule="atLeast"/>
            </w:pPr>
            <w:r>
              <w:t>中部地区</w:t>
            </w:r>
          </w:p>
        </w:tc>
        <w:tc>
          <w:tcPr>
            <w:tcW w:w="736" w:type="pct"/>
            <w:vAlign w:val="center"/>
          </w:tcPr>
          <w:p w:rsidR="0018722C">
            <w:pPr>
              <w:pStyle w:val="affff9"/>
              <w:topLinePunct/>
              <w:ind w:leftChars="0" w:left="0" w:rightChars="0" w:right="0" w:firstLineChars="0" w:firstLine="0"/>
              <w:spacing w:line="240" w:lineRule="atLeast"/>
            </w:pPr>
            <w:r>
              <w:t>1.037</w:t>
            </w:r>
            <w:r/>
          </w:p>
        </w:tc>
        <w:tc>
          <w:tcPr>
            <w:tcW w:w="639" w:type="pct"/>
            <w:vAlign w:val="center"/>
          </w:tcPr>
          <w:p w:rsidR="0018722C">
            <w:pPr>
              <w:pStyle w:val="affff9"/>
              <w:topLinePunct/>
              <w:ind w:leftChars="0" w:left="0" w:rightChars="0" w:right="0" w:firstLineChars="0" w:firstLine="0"/>
              <w:spacing w:line="240" w:lineRule="atLeast"/>
            </w:pPr>
            <w:r>
              <w:t>1.097</w:t>
            </w:r>
            <w:r/>
          </w:p>
        </w:tc>
        <w:tc>
          <w:tcPr>
            <w:tcW w:w="759" w:type="pct"/>
            <w:vAlign w:val="center"/>
          </w:tcPr>
          <w:p w:rsidR="0018722C">
            <w:pPr>
              <w:pStyle w:val="affff9"/>
              <w:topLinePunct/>
              <w:ind w:leftChars="0" w:left="0" w:rightChars="0" w:right="0" w:firstLineChars="0" w:firstLine="0"/>
              <w:spacing w:line="240" w:lineRule="atLeast"/>
            </w:pPr>
            <w:r>
              <w:t>0.99</w:t>
            </w:r>
            <w:r/>
          </w:p>
        </w:tc>
        <w:tc>
          <w:tcPr>
            <w:tcW w:w="608" w:type="pct"/>
            <w:vAlign w:val="center"/>
          </w:tcPr>
          <w:p w:rsidR="0018722C">
            <w:pPr>
              <w:pStyle w:val="affff9"/>
              <w:topLinePunct/>
              <w:ind w:leftChars="0" w:left="0" w:rightChars="0" w:right="0" w:firstLineChars="0" w:firstLine="0"/>
              <w:spacing w:line="240" w:lineRule="atLeast"/>
            </w:pPr>
            <w:r>
              <w:t>1.047</w:t>
            </w:r>
            <w:r/>
          </w:p>
        </w:tc>
        <w:tc>
          <w:tcPr>
            <w:tcW w:w="783" w:type="pct"/>
            <w:vAlign w:val="center"/>
          </w:tcPr>
          <w:p w:rsidR="0018722C">
            <w:pPr>
              <w:pStyle w:val="affff9"/>
              <w:topLinePunct/>
              <w:ind w:leftChars="0" w:left="0" w:rightChars="0" w:right="0" w:firstLineChars="0" w:firstLine="0"/>
              <w:spacing w:line="240" w:lineRule="atLeast"/>
            </w:pPr>
            <w:r>
              <w:t>1.138</w:t>
            </w:r>
            <w:r/>
          </w:p>
        </w:tc>
        <w:tc>
          <w:tcPr>
            <w:tcW w:w="763" w:type="pct"/>
            <w:vAlign w:val="center"/>
          </w:tcPr>
          <w:p w:rsidR="0018722C">
            <w:pPr>
              <w:pStyle w:val="ad"/>
              <w:topLinePunct/>
              <w:ind w:leftChars="0" w:left="0" w:rightChars="0" w:right="0" w:firstLineChars="0" w:firstLine="0"/>
              <w:spacing w:line="240" w:lineRule="atLeast"/>
            </w:pPr>
            <w:r>
              <w:t>—</w:t>
            </w:r>
          </w:p>
        </w:tc>
      </w:tr>
      <w:tr>
        <w:tc>
          <w:tcPr>
            <w:tcW w:w="713" w:type="pct"/>
            <w:vAlign w:val="center"/>
          </w:tcPr>
          <w:p w:rsidR="0018722C">
            <w:pPr>
              <w:pStyle w:val="ac"/>
              <w:topLinePunct/>
              <w:ind w:leftChars="0" w:left="0" w:rightChars="0" w:right="0" w:firstLineChars="0" w:firstLine="0"/>
              <w:spacing w:line="240" w:lineRule="atLeast"/>
            </w:pPr>
            <w:r>
              <w:t>西部地区</w:t>
            </w:r>
          </w:p>
        </w:tc>
        <w:tc>
          <w:tcPr>
            <w:tcW w:w="736" w:type="pct"/>
            <w:vAlign w:val="center"/>
          </w:tcPr>
          <w:p w:rsidR="0018722C">
            <w:pPr>
              <w:pStyle w:val="affff9"/>
              <w:topLinePunct/>
              <w:ind w:leftChars="0" w:left="0" w:rightChars="0" w:right="0" w:firstLineChars="0" w:firstLine="0"/>
              <w:spacing w:line="240" w:lineRule="atLeast"/>
            </w:pPr>
            <w:r>
              <w:t>1.062</w:t>
            </w:r>
            <w:r/>
          </w:p>
        </w:tc>
        <w:tc>
          <w:tcPr>
            <w:tcW w:w="639" w:type="pct"/>
            <w:vAlign w:val="center"/>
          </w:tcPr>
          <w:p w:rsidR="0018722C">
            <w:pPr>
              <w:pStyle w:val="affff9"/>
              <w:topLinePunct/>
              <w:ind w:leftChars="0" w:left="0" w:rightChars="0" w:right="0" w:firstLineChars="0" w:firstLine="0"/>
              <w:spacing w:line="240" w:lineRule="atLeast"/>
            </w:pPr>
            <w:r>
              <w:t>1.074</w:t>
            </w:r>
            <w:r/>
          </w:p>
        </w:tc>
        <w:tc>
          <w:tcPr>
            <w:tcW w:w="759" w:type="pct"/>
            <w:vAlign w:val="center"/>
          </w:tcPr>
          <w:p w:rsidR="0018722C">
            <w:pPr>
              <w:pStyle w:val="affff9"/>
              <w:topLinePunct/>
              <w:ind w:leftChars="0" w:left="0" w:rightChars="0" w:right="0" w:firstLineChars="0" w:firstLine="0"/>
              <w:spacing w:line="240" w:lineRule="atLeast"/>
            </w:pPr>
            <w:r>
              <w:t>1.03</w:t>
            </w:r>
            <w:r/>
          </w:p>
        </w:tc>
        <w:tc>
          <w:tcPr>
            <w:tcW w:w="608" w:type="pct"/>
            <w:vAlign w:val="center"/>
          </w:tcPr>
          <w:p w:rsidR="0018722C">
            <w:pPr>
              <w:pStyle w:val="affff9"/>
              <w:topLinePunct/>
              <w:ind w:leftChars="0" w:left="0" w:rightChars="0" w:right="0" w:firstLineChars="0" w:firstLine="0"/>
              <w:spacing w:line="240" w:lineRule="atLeast"/>
            </w:pPr>
            <w:r>
              <w:t>1.034</w:t>
            </w:r>
            <w:r/>
          </w:p>
        </w:tc>
        <w:tc>
          <w:tcPr>
            <w:tcW w:w="783" w:type="pct"/>
            <w:vAlign w:val="center"/>
          </w:tcPr>
          <w:p w:rsidR="0018722C">
            <w:pPr>
              <w:pStyle w:val="affff9"/>
              <w:topLinePunct/>
              <w:ind w:leftChars="0" w:left="0" w:rightChars="0" w:right="0" w:firstLineChars="0" w:firstLine="0"/>
              <w:spacing w:line="240" w:lineRule="atLeast"/>
            </w:pPr>
            <w:r>
              <w:t>1.14</w:t>
            </w:r>
            <w:r/>
          </w:p>
        </w:tc>
        <w:tc>
          <w:tcPr>
            <w:tcW w:w="763" w:type="pct"/>
            <w:vAlign w:val="center"/>
          </w:tcPr>
          <w:p w:rsidR="0018722C">
            <w:pPr>
              <w:pStyle w:val="ad"/>
              <w:topLinePunct/>
              <w:ind w:leftChars="0" w:left="0" w:rightChars="0" w:right="0" w:firstLineChars="0" w:firstLine="0"/>
              <w:spacing w:line="240" w:lineRule="atLeast"/>
            </w:pPr>
            <w:r>
              <w:t>—</w:t>
            </w:r>
          </w:p>
        </w:tc>
      </w:tr>
      <w:tr>
        <w:tc>
          <w:tcPr>
            <w:tcW w:w="713" w:type="pct"/>
            <w:vAlign w:val="center"/>
            <w:tcBorders>
              <w:top w:val="single" w:sz="4" w:space="0" w:color="auto"/>
            </w:tcBorders>
          </w:tcPr>
          <w:p w:rsidR="0018722C">
            <w:pPr>
              <w:pStyle w:val="ac"/>
              <w:topLinePunct/>
              <w:ind w:leftChars="0" w:left="0" w:rightChars="0" w:right="0" w:firstLineChars="0" w:firstLine="0"/>
              <w:spacing w:line="240" w:lineRule="atLeast"/>
            </w:pPr>
            <w:r>
              <w:t>总体平均</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1.043</w:t>
            </w:r>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1.089</w:t>
            </w:r>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1.008</w:t>
            </w:r>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1.035</w:t>
            </w:r>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1.136</w:t>
            </w:r>
            <w:r/>
          </w:p>
        </w:tc>
        <w:tc>
          <w:tcPr>
            <w:tcW w:w="76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r>
        <w:t>从</w:t>
      </w:r>
      <w:r>
        <w:t>表</w:t>
      </w:r>
      <w:r>
        <w:rPr>
          <w:rFonts w:ascii="Times New Roman" w:hAnsi="Times New Roman" w:cs="Times New Roman" w:eastAsia="宋体"/>
        </w:rPr>
        <w:t>5-4</w:t>
      </w:r>
      <w:r>
        <w:t>可以看出，</w:t>
      </w:r>
      <w:r>
        <w:rPr>
          <w:rFonts w:ascii="Times New Roman" w:hAnsi="Times New Roman" w:cs="Times New Roman" w:eastAsia="宋体"/>
        </w:rPr>
        <w:t>2003-2010</w:t>
      </w:r>
      <w:r>
        <w:t>年八年间建筑业经济增长效率最高的前</w:t>
      </w:r>
      <w:r>
        <w:rPr>
          <w:rFonts w:ascii="Times New Roman" w:hAnsi="Times New Roman" w:cs="Times New Roman" w:eastAsia="宋体"/>
        </w:rPr>
        <w:t>5</w:t>
      </w:r>
      <w:r>
        <w:t>个省</w:t>
      </w:r>
      <w:r/>
      <w:r>
        <w:t>份是海南、河南、内蒙古、广西和吉林，其中建筑业经济增长效率最低的</w:t>
      </w:r>
      <w:r>
        <w:rPr>
          <w:rFonts w:ascii="Times New Roman" w:hAnsi="Times New Roman" w:cs="Times New Roman" w:eastAsia="宋体"/>
        </w:rPr>
        <w:t>5</w:t>
      </w:r>
      <w:r>
        <w:t>个省</w:t>
      </w:r>
      <w:r/>
      <w:r>
        <w:t>份江西、江苏、天津、浙江和四川。从环境规制强度的角度看，高规制区域的</w:t>
      </w:r>
      <w:r/>
      <w:r>
        <w:t>经济增长效率要低于低规制区域的经济增长效率。从技术进步的角度看，低规</w:t>
      </w:r>
      <w:r/>
      <w:r>
        <w:t>制区域的技术进步增长率为</w:t>
      </w:r>
      <w:r>
        <w:rPr>
          <w:rFonts w:ascii="Times New Roman" w:hAnsi="Times New Roman" w:cs="Times New Roman" w:eastAsia="宋体"/>
        </w:rPr>
        <w:t>10.3%</w:t>
      </w:r>
      <w:r>
        <w:t>，高于高规制区域的技术进步增长率</w:t>
      </w:r>
      <w:r>
        <w:rPr>
          <w:rFonts w:ascii="Times New Roman" w:hAnsi="Times New Roman" w:cs="Times New Roman" w:eastAsia="宋体"/>
        </w:rPr>
        <w:t>7.8%</w:t>
      </w:r>
      <w:r>
        <w:t>。</w:t>
      </w:r>
      <w:r/>
      <w:r>
        <w:t>从效率变化的角度看，高规制区域建筑业效率变化增长趋势高于低规制区域建</w:t>
      </w:r>
      <w:r/>
      <w:r>
        <w:t>筑业效率变化趋势，二者都呈现出上升的趋势。技术进步是推动建筑业经济增</w:t>
      </w:r>
      <w:r/>
      <w:r>
        <w:t>长效率的主要动力。从全国整体样本看，除江西外，</w:t>
      </w:r>
      <w:r>
        <w:rPr>
          <w:rFonts w:ascii="Times New Roman" w:hAnsi="Times New Roman" w:cs="Times New Roman" w:eastAsia="宋体"/>
        </w:rPr>
        <w:t>97%</w:t>
      </w:r>
      <w:r>
        <w:t>（</w:t>
      </w:r>
      <w:r>
        <w:rPr>
          <w:rFonts w:ascii="Times New Roman" w:hAnsi="Times New Roman" w:cs="Times New Roman" w:eastAsia="宋体"/>
        </w:rPr>
        <w:t>29</w:t>
      </w:r>
      <w:r>
        <w:rPr>
          <w:rFonts w:ascii="Times New Roman" w:hAnsi="Times New Roman" w:cs="Times New Roman" w:eastAsia="宋体"/>
        </w:rPr>
        <w:t>/</w:t>
      </w:r>
      <w:r>
        <w:rPr>
          <w:rFonts w:ascii="Times New Roman" w:hAnsi="Times New Roman" w:cs="Times New Roman" w:eastAsia="宋体"/>
        </w:rPr>
        <w:t>30</w:t>
      </w:r>
      <w:r>
        <w:t>）</w:t>
      </w:r>
      <w:r>
        <w:t>的省市建</w:t>
      </w:r>
      <w:r>
        <w:t>筑</w:t>
      </w:r>
    </w:p>
    <w:p w:rsidR="0018722C">
      <w:pPr>
        <w:topLinePunct/>
      </w:pPr>
      <w:r>
        <w:t>业经济增长效率得到改善，趋于上升趋势。从地理位置来看，西部地区建筑业</w:t>
      </w:r>
      <w:r/>
      <w:r>
        <w:t>经济增长效率最高为</w:t>
      </w:r>
      <w:r>
        <w:rPr>
          <w:rFonts w:ascii="Times New Roman" w:hAnsi="Times New Roman" w:cs="Times New Roman" w:eastAsia="宋体"/>
        </w:rPr>
        <w:t>14%</w:t>
      </w:r>
      <w:r>
        <w:t>，中部高于东部地区，东部最低。说明我国实行“西</w:t>
      </w:r>
      <w:r/>
      <w:r>
        <w:t>部大开发”战略以来，促进西部地区建筑业经济增长效率的提高，建筑业的经</w:t>
      </w:r>
      <w:r/>
      <w:r>
        <w:t>济增长效率呈上升趋势。西部地区的技术效率变化增长率为</w:t>
      </w:r>
      <w:r>
        <w:rPr>
          <w:rFonts w:ascii="Times New Roman" w:hAnsi="Times New Roman" w:cs="Times New Roman" w:eastAsia="宋体"/>
        </w:rPr>
        <w:t>6.2%</w:t>
      </w:r>
      <w:r>
        <w:t>，高于东部和</w:t>
      </w:r>
      <w:r/>
      <w:r>
        <w:t>中部地区，东部地区技术变化率最低。东部地区建筑业技术进步的水平要远远</w:t>
      </w:r>
      <w:r/>
      <w:r>
        <w:t>高于中部和西部地区，表明发达地区经济发展会带动区域内相关产业的技术进</w:t>
      </w:r>
      <w:r/>
      <w:r>
        <w:t>步。但从总体上看，不发达地区建筑业经济效率增长速度要高于发达地区，体</w:t>
      </w:r>
      <w:r/>
      <w:r>
        <w:t>现出资本和技术的后发优势。</w:t>
      </w:r>
    </w:p>
    <w:p w:rsidR="0018722C">
      <w:pPr>
        <w:pStyle w:val="Heading3"/>
        <w:topLinePunct/>
        <w:ind w:left="200" w:hangingChars="200" w:hanging="200"/>
      </w:pPr>
      <w:bookmarkStart w:id="172844" w:name="_Toc686172844"/>
      <w:bookmarkStart w:name="_TOC_250009" w:id="114"/>
      <w:r>
        <w:t>5.4.2</w:t>
      </w:r>
      <w:r>
        <w:t xml:space="preserve"> </w:t>
      </w:r>
      <w:r/>
      <w:r>
        <w:t>不考虑环境规制的建筑业经济增长效率</w:t>
      </w:r>
      <w:bookmarkEnd w:id="114"/>
      <w:r/>
      <w:bookmarkEnd w:id="172844"/>
    </w:p>
    <w:p w:rsidR="0018722C">
      <w:pPr>
        <w:topLinePunct/>
      </w:pPr>
      <w:r>
        <w:t>在不考虑区域环境治理成本投入的情况下实证研究建筑业的经济增长效</w:t>
      </w:r>
      <w:r/>
      <w:r>
        <w:t>率。利用上文的方法，剔除环境治理成本投入后计算每个年度全国建筑业的效</w:t>
      </w:r>
      <w:r/>
      <w:r>
        <w:t>率变动情况、技术进步、纯技术效率、规模效率和</w:t>
      </w:r>
      <w:r>
        <w:rPr>
          <w:rFonts w:ascii="Times New Roman" w:hAnsi="Times New Roman" w:cs="Times New Roman" w:eastAsia="宋体"/>
        </w:rPr>
        <w:t>Malmquist</w:t>
      </w:r>
      <w:r>
        <w:t>指数，最后运用几</w:t>
      </w:r>
      <w:r/>
      <w:r>
        <w:t>何平均的方法计算各指标的各年间均值。然后计算全国每个省份</w:t>
      </w:r>
      <w:r>
        <w:rPr>
          <w:rFonts w:ascii="Times New Roman" w:hAnsi="Times New Roman" w:cs="Times New Roman" w:eastAsia="宋体"/>
        </w:rPr>
        <w:t>2003-2010</w:t>
      </w:r>
      <w:r>
        <w:t>年建</w:t>
      </w:r>
      <w:r/>
      <w:r>
        <w:t>筑业的经济增长效率变动情况、技术进步、纯技术效率、规模效率和</w:t>
      </w:r>
      <w:r>
        <w:rPr>
          <w:rFonts w:ascii="Times New Roman" w:hAnsi="Times New Roman" w:cs="Times New Roman" w:eastAsia="宋体"/>
        </w:rPr>
        <w:t>Malmquist</w:t>
      </w:r>
      <w:r>
        <w:t>指数值。</w:t>
      </w:r>
    </w:p>
    <w:p w:rsidR="0018722C">
      <w:pPr>
        <w:pStyle w:val="4"/>
        <w:topLinePunct/>
        <w:ind w:left="200" w:hangingChars="200" w:hanging="200"/>
      </w:pPr>
      <w:r>
        <w:t>5.4.2.1</w:t>
      </w:r>
      <w:r>
        <w:t xml:space="preserve"> </w:t>
      </w:r>
      <w:r/>
      <w:r>
        <w:t>全国建筑业经济增长效率变动趋势</w:t>
      </w:r>
    </w:p>
    <w:p w:rsidR="0018722C">
      <w:pPr>
        <w:topLinePunct/>
      </w:pPr>
      <w:r>
        <w:t>表</w:t>
      </w:r>
      <w:r/>
      <w:r>
        <w:rPr>
          <w:rFonts w:ascii="Times New Roman" w:hAnsi="Times New Roman" w:cs="Times New Roman" w:eastAsia="宋体"/>
        </w:rPr>
        <w:t>5-5</w:t>
      </w:r>
      <w:r>
        <w:t>中显示了在不考虑区域环境治理成本投入的情况下我国建筑业在</w:t>
      </w:r>
      <w:r/>
      <w:r>
        <w:rPr>
          <w:rFonts w:ascii="Times New Roman" w:hAnsi="Times New Roman" w:cs="Times New Roman" w:eastAsia="宋体"/>
        </w:rPr>
        <w:t>2003-2010</w:t>
      </w:r>
      <w:r>
        <w:t>八年间经济增长的</w:t>
      </w:r>
      <w:r>
        <w:rPr>
          <w:rFonts w:ascii="Times New Roman" w:hAnsi="Times New Roman" w:cs="Times New Roman" w:eastAsia="宋体"/>
        </w:rPr>
        <w:t>Malmquist</w:t>
      </w:r>
      <w:r>
        <w:t>指数及其分解结果。从整体上看，即使</w:t>
      </w:r>
      <w:r/>
      <w:r>
        <w:t>不考虑区域单位</w:t>
      </w:r>
      <w:r>
        <w:rPr>
          <w:rFonts w:ascii="Times New Roman" w:hAnsi="Times New Roman" w:cs="Times New Roman" w:eastAsia="宋体"/>
        </w:rPr>
        <w:t>GDP</w:t>
      </w:r>
      <w:r>
        <w:t>环境治理成本投入，我国建筑业的经济增长效率也同样具</w:t>
      </w:r>
      <w:r/>
      <w:r>
        <w:t>有明显的波动，平均增长速度为</w:t>
      </w:r>
      <w:r>
        <w:rPr>
          <w:rFonts w:ascii="Times New Roman" w:hAnsi="Times New Roman" w:cs="Times New Roman" w:eastAsia="宋体"/>
        </w:rPr>
        <w:t>13%</w:t>
      </w:r>
      <w:r>
        <w:t>，略低于考虑环境治理成本投入的情况。</w:t>
      </w:r>
      <w:r/>
      <w:r>
        <w:t>其中，</w:t>
      </w:r>
      <w:r>
        <w:rPr>
          <w:rFonts w:ascii="Times New Roman" w:hAnsi="Times New Roman" w:cs="Times New Roman" w:eastAsia="宋体"/>
        </w:rPr>
        <w:t>2006-2007</w:t>
      </w:r>
      <w:r>
        <w:t>年增长速度最快，增长速度最慢的是</w:t>
      </w:r>
      <w:r>
        <w:rPr>
          <w:rFonts w:ascii="Times New Roman" w:hAnsi="Times New Roman" w:cs="Times New Roman" w:eastAsia="宋体"/>
        </w:rPr>
        <w:t>2008-2009</w:t>
      </w:r>
      <w:r>
        <w:t>年。从技术进</w:t>
      </w:r>
      <w:r/>
      <w:r>
        <w:t>步的视角看，自</w:t>
      </w:r>
      <w:r>
        <w:rPr>
          <w:rFonts w:ascii="Times New Roman" w:hAnsi="Times New Roman" w:cs="Times New Roman" w:eastAsia="宋体"/>
        </w:rPr>
        <w:t>2004-2005</w:t>
      </w:r>
      <w:r>
        <w:t>年略有下滑后</w:t>
      </w:r>
      <w:r>
        <w:t>（</w:t>
      </w:r>
      <w:r>
        <w:t>值为</w:t>
      </w:r>
      <w:r>
        <w:rPr>
          <w:rFonts w:ascii="Times New Roman" w:hAnsi="Times New Roman" w:cs="Times New Roman" w:eastAsia="宋体"/>
        </w:rPr>
        <w:t>-8.1%</w:t>
      </w:r>
      <w:r>
        <w:t>）</w:t>
      </w:r>
      <w:r>
        <w:t>，</w:t>
      </w:r>
      <w:r>
        <w:rPr>
          <w:rFonts w:ascii="Times New Roman" w:hAnsi="Times New Roman" w:cs="Times New Roman" w:eastAsia="宋体"/>
        </w:rPr>
        <w:t>2006-2007</w:t>
      </w:r>
      <w:r>
        <w:t>年建筑业技</w:t>
      </w:r>
      <w:r/>
      <w:r>
        <w:t>术进步呈现出较快的上升趋势，技术进步增长率达到了</w:t>
      </w:r>
      <w:r>
        <w:rPr>
          <w:rFonts w:ascii="Times New Roman" w:hAnsi="Times New Roman" w:cs="Times New Roman" w:eastAsia="宋体"/>
        </w:rPr>
        <w:t>11.5%</w:t>
      </w:r>
      <w:r>
        <w:t>。从整体看，建</w:t>
      </w:r>
      <w:r/>
      <w:r>
        <w:t>筑业技术进步除在</w:t>
      </w:r>
      <w:r>
        <w:rPr>
          <w:rFonts w:ascii="Times New Roman" w:hAnsi="Times New Roman" w:cs="Times New Roman" w:eastAsia="宋体"/>
        </w:rPr>
        <w:t>2004-2005</w:t>
      </w:r>
      <w:r>
        <w:t>年为负值外，其他年份都为正值，平均增长率为</w:t>
      </w:r>
      <w:r/>
      <w:r>
        <w:rPr>
          <w:rFonts w:ascii="Times New Roman" w:hAnsi="Times New Roman" w:cs="Times New Roman" w:eastAsia="宋体"/>
        </w:rPr>
        <w:t>7</w:t>
      </w:r>
      <w:r>
        <w:rPr>
          <w:rFonts w:ascii="Times New Roman" w:hAnsi="Times New Roman" w:cs="Times New Roman" w:eastAsia="宋体"/>
        </w:rPr>
        <w:t>.</w:t>
      </w:r>
      <w:r>
        <w:rPr>
          <w:rFonts w:ascii="Times New Roman" w:hAnsi="Times New Roman" w:cs="Times New Roman" w:eastAsia="宋体"/>
        </w:rPr>
        <w:t>7%</w:t>
      </w:r>
      <w:r>
        <w:t>，处于增长的态势。分析原因，</w:t>
      </w:r>
      <w:r>
        <w:rPr>
          <w:rFonts w:ascii="Times New Roman" w:hAnsi="Times New Roman" w:cs="Times New Roman" w:eastAsia="宋体"/>
        </w:rPr>
        <w:t>2003-2004</w:t>
      </w:r>
      <w:r>
        <w:t>年是中国经济从亚太经济危机中</w:t>
      </w:r>
      <w:r/>
      <w:r>
        <w:t>逐渐开始复苏的阶段，经济逐渐步入正轨，进而带动了各行各业的技术进步水</w:t>
      </w:r>
      <w:r/>
      <w:r>
        <w:t>平。从效率变化的视角看，建筑业平均技术效率整体波动比较大，八年期间除</w:t>
      </w:r>
      <w:r/>
      <w:r>
        <w:rPr>
          <w:rFonts w:ascii="Times New Roman" w:hAnsi="Times New Roman" w:cs="Times New Roman" w:eastAsia="宋体"/>
        </w:rPr>
        <w:t>2003-2004</w:t>
      </w:r>
      <w:r>
        <w:t>和</w:t>
      </w:r>
      <w:r>
        <w:rPr>
          <w:rFonts w:ascii="Times New Roman" w:hAnsi="Times New Roman" w:cs="Times New Roman" w:eastAsia="宋体"/>
        </w:rPr>
        <w:t>2008-2009</w:t>
      </w:r>
      <w:r>
        <w:t>年出现负增长外，其他年份均为正增长趋势。从规模效</w:t>
      </w:r>
      <w:r/>
      <w:r>
        <w:t>率看，</w:t>
      </w:r>
      <w:r>
        <w:rPr>
          <w:rFonts w:ascii="Times New Roman" w:hAnsi="Times New Roman" w:cs="Times New Roman" w:eastAsia="宋体"/>
        </w:rPr>
        <w:t>2003-2004</w:t>
      </w:r>
      <w:r>
        <w:t>和</w:t>
      </w:r>
      <w:r>
        <w:rPr>
          <w:rFonts w:ascii="Times New Roman" w:hAnsi="Times New Roman" w:cs="Times New Roman" w:eastAsia="宋体"/>
        </w:rPr>
        <w:t>2008-2009</w:t>
      </w:r>
      <w:r>
        <w:t>年全国建筑业整体水平呈下滑的趋势，其他年份</w:t>
      </w:r>
      <w:r/>
      <w:r>
        <w:t>均为上升趋势。</w:t>
      </w:r>
    </w:p>
    <w:p w:rsidR="0018722C">
      <w:pPr>
        <w:topLinePunct/>
      </w:pPr>
      <w:r>
        <w:t>通过</w:t>
      </w:r>
      <w:r>
        <w:rPr>
          <w:rFonts w:ascii="Times New Roman" w:hAnsi="Times New Roman" w:cs="Times New Roman" w:eastAsia="宋体"/>
        </w:rPr>
        <w:t>Malmquist</w:t>
      </w:r>
      <w:r>
        <w:t>生产率指数计算数据表明，考虑环境规制下建筑业的经济增</w:t>
      </w:r>
      <w:r/>
      <w:r>
        <w:t>长效率比不考虑环境规制条件下经济增长效率略有提高，增长了</w:t>
      </w:r>
      <w:r>
        <w:rPr>
          <w:rFonts w:ascii="Times New Roman" w:hAnsi="Times New Roman" w:cs="Times New Roman" w:eastAsia="宋体"/>
        </w:rPr>
        <w:t>0.6%</w:t>
      </w:r>
      <w:r>
        <w:t>，呈上升</w:t>
      </w:r>
      <w:r/>
      <w:r>
        <w:t>的趋势；无论是否考虑环境规制因素，建筑业经济增长效率的提升主要受技</w:t>
      </w:r>
      <w:r>
        <w:t>术</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5-5</w:t>
      </w:r>
      <w:r>
        <w:t xml:space="preserve">  </w:t>
      </w:r>
      <w:r>
        <w:rPr>
          <w:rFonts w:ascii="宋体" w:hAnsi="宋体" w:cs="宋体" w:eastAsia="宋体" w:cstheme="minorBidi"/>
        </w:rPr>
        <w:t>全国建筑业的</w:t>
      </w:r>
      <w:r>
        <w:rPr>
          <w:rFonts w:ascii="Times New Roman" w:hAnsi="Times New Roman" w:cs="Times New Roman" w:eastAsia="Times New Roman" w:cstheme="minorBidi"/>
        </w:rPr>
        <w:t>Malmquist</w:t>
      </w:r>
      <w:r>
        <w:rPr>
          <w:rFonts w:ascii="宋体" w:hAnsi="宋体" w:cs="宋体" w:eastAsia="宋体" w:cstheme="minorBidi"/>
        </w:rPr>
        <w:t>生产率指数及其分解</w:t>
      </w:r>
      <w:r>
        <w:rPr>
          <w:rFonts w:ascii="宋体" w:hAnsi="宋体" w:cs="宋体" w:eastAsia="宋体" w:cstheme="minorBidi"/>
        </w:rPr>
        <w:t>（</w:t>
      </w:r>
      <w:r>
        <w:rPr>
          <w:rFonts w:ascii="Times New Roman" w:hAnsi="Times New Roman" w:cs="Times New Roman" w:eastAsia="Times New Roman" w:cstheme="minorBidi"/>
        </w:rPr>
        <w:t>2003-2010</w:t>
      </w:r>
      <w:r>
        <w:rPr>
          <w:rFonts w:ascii="宋体" w:hAnsi="宋体" w:cs="宋体" w:eastAsia="宋体" w:cstheme="minorBidi"/>
        </w:rPr>
        <w:t>年</w:t>
      </w:r>
      <w:r>
        <w:rPr>
          <w:rFonts w:ascii="宋体" w:hAnsi="宋体" w:cs="宋体" w:eastAsia="宋体" w:cstheme="minorBidi"/>
        </w:rPr>
        <w:t>）</w:t>
      </w:r>
    </w:p>
    <w:p w:rsidR="0018722C">
      <w:pPr>
        <w:pStyle w:val="a8"/>
        <w:topLinePunct/>
      </w:pPr>
      <w:r>
        <w:t>Table</w:t>
      </w:r>
      <w:r>
        <w:t xml:space="preserve"> </w:t>
      </w:r>
      <w:r>
        <w:t>5-5</w:t>
      </w:r>
      <w:r>
        <w:t xml:space="preserve">  </w:t>
      </w:r>
      <w:r>
        <w:t>Malmquist productivity </w:t>
      </w:r>
      <w:r>
        <w:t>index </w:t>
      </w:r>
      <w:r>
        <w:t>of </w:t>
      </w:r>
      <w:r>
        <w:t>Chinese construction industry </w:t>
      </w:r>
      <w:r>
        <w:t>not</w:t>
      </w:r>
      <w:r>
        <w:t> </w:t>
      </w:r>
      <w:r>
        <w:t>considering</w:t>
      </w:r>
      <w:r>
        <w:t> </w:t>
      </w:r>
      <w:r>
        <w:t>environmental regulation</w:t>
      </w:r>
      <w:r>
        <w:t> </w:t>
      </w:r>
      <w:r>
        <w:t>(</w:t>
      </w:r>
      <w:r>
        <w:t xml:space="preserve">2003-2010</w:t>
      </w:r>
      <w:r>
        <w:t>)</w:t>
      </w:r>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73"/>
        <w:gridCol w:w="1386"/>
        <w:gridCol w:w="1338"/>
        <w:gridCol w:w="1568"/>
        <w:gridCol w:w="1376"/>
        <w:gridCol w:w="1471"/>
      </w:tblGrid>
      <w:tr>
        <w:trPr>
          <w:tblHeader/>
        </w:trPr>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技术效率变</w:t>
            </w:r>
            <w:r/>
          </w:p>
          <w:p w:rsidR="0018722C">
            <w:pPr>
              <w:pStyle w:val="a7"/>
              <w:topLinePunct/>
              <w:ind w:leftChars="0" w:left="0" w:rightChars="0" w:right="0" w:firstLineChars="0" w:firstLine="0"/>
              <w:spacing w:line="240" w:lineRule="atLeast"/>
            </w:pPr>
            <w:r>
              <w:t>化</w:t>
            </w:r>
            <w:r>
              <w:t>(</w:t>
            </w:r>
            <w:r>
              <w:t xml:space="preserve">EC</w:t>
            </w:r>
            <w:r>
              <w:t>)</w:t>
            </w:r>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技术进步</w:t>
            </w:r>
          </w:p>
          <w:p w:rsidR="0018722C">
            <w:pPr>
              <w:pStyle w:val="a7"/>
              <w:topLinePunct/>
              <w:ind w:leftChars="0" w:left="0" w:rightChars="0" w:right="0" w:firstLineChars="0" w:firstLine="0"/>
              <w:spacing w:line="240" w:lineRule="atLeast"/>
            </w:pPr>
            <w:r>
              <w:t>(</w:t>
            </w:r>
            <w:r>
              <w:t xml:space="preserve">TC</w:t>
            </w:r>
            <w:r>
              <w:t>)</w:t>
            </w:r>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纯技术效率</w:t>
            </w:r>
            <w:r/>
          </w:p>
          <w:p w:rsidR="0018722C">
            <w:pPr>
              <w:pStyle w:val="a7"/>
              <w:topLinePunct/>
              <w:ind w:leftChars="0" w:left="0" w:rightChars="0" w:right="0" w:firstLineChars="0" w:firstLine="0"/>
              <w:spacing w:line="240" w:lineRule="atLeast"/>
            </w:pPr>
            <w:r>
              <w:t>(</w:t>
            </w:r>
            <w:r>
              <w:t xml:space="preserve">PC</w:t>
            </w:r>
            <w:r>
              <w:t>)</w:t>
            </w:r>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规模效率</w:t>
            </w:r>
          </w:p>
          <w:p w:rsidR="0018722C">
            <w:pPr>
              <w:pStyle w:val="a7"/>
              <w:topLinePunct/>
              <w:ind w:leftChars="0" w:left="0" w:rightChars="0" w:right="0" w:firstLineChars="0" w:firstLine="0"/>
              <w:spacing w:line="240" w:lineRule="atLeast"/>
            </w:pPr>
            <w:r>
              <w:t>(</w:t>
            </w:r>
            <w:r>
              <w:t xml:space="preserve">SC</w:t>
            </w:r>
            <w:r>
              <w:t>)</w:t>
            </w:r>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Malmquist</w:t>
            </w:r>
            <w:r/>
          </w:p>
          <w:p w:rsidR="0018722C">
            <w:pPr>
              <w:pStyle w:val="a7"/>
              <w:topLinePunct/>
              <w:ind w:leftChars="0" w:left="0" w:rightChars="0" w:right="0" w:firstLineChars="0" w:firstLine="0"/>
              <w:spacing w:line="240" w:lineRule="atLeast"/>
            </w:pPr>
            <w:r>
              <w:t>指数</w:t>
            </w:r>
            <w:r/>
          </w:p>
        </w:tc>
      </w:tr>
      <w:tr>
        <w:tc>
          <w:tcPr>
            <w:tcW w:w="903" w:type="pct"/>
            <w:vAlign w:val="center"/>
          </w:tcPr>
          <w:p w:rsidR="0018722C">
            <w:pPr>
              <w:pStyle w:val="affff9"/>
              <w:topLinePunct/>
              <w:ind w:leftChars="0" w:left="0" w:rightChars="0" w:right="0" w:firstLineChars="0" w:firstLine="0"/>
              <w:spacing w:line="240" w:lineRule="atLeast"/>
            </w:pPr>
            <w:r>
              <w:t>2003-2004</w:t>
            </w:r>
            <w:r/>
          </w:p>
        </w:tc>
        <w:tc>
          <w:tcPr>
            <w:tcW w:w="795" w:type="pct"/>
            <w:vAlign w:val="center"/>
          </w:tcPr>
          <w:p w:rsidR="0018722C">
            <w:pPr>
              <w:pStyle w:val="affff9"/>
              <w:topLinePunct/>
              <w:ind w:leftChars="0" w:left="0" w:rightChars="0" w:right="0" w:firstLineChars="0" w:firstLine="0"/>
              <w:spacing w:line="240" w:lineRule="atLeast"/>
            </w:pPr>
            <w:r>
              <w:t>0.912</w:t>
            </w:r>
            <w:r/>
          </w:p>
        </w:tc>
        <w:tc>
          <w:tcPr>
            <w:tcW w:w="768" w:type="pct"/>
            <w:vAlign w:val="center"/>
          </w:tcPr>
          <w:p w:rsidR="0018722C">
            <w:pPr>
              <w:pStyle w:val="affff9"/>
              <w:topLinePunct/>
              <w:ind w:leftChars="0" w:left="0" w:rightChars="0" w:right="0" w:firstLineChars="0" w:firstLine="0"/>
              <w:spacing w:line="240" w:lineRule="atLeast"/>
            </w:pPr>
            <w:r>
              <w:t>1.200</w:t>
            </w:r>
            <w:r/>
          </w:p>
        </w:tc>
        <w:tc>
          <w:tcPr>
            <w:tcW w:w="900" w:type="pct"/>
            <w:vAlign w:val="center"/>
          </w:tcPr>
          <w:p w:rsidR="0018722C">
            <w:pPr>
              <w:pStyle w:val="affff9"/>
              <w:topLinePunct/>
              <w:ind w:leftChars="0" w:left="0" w:rightChars="0" w:right="0" w:firstLineChars="0" w:firstLine="0"/>
              <w:spacing w:line="240" w:lineRule="atLeast"/>
            </w:pPr>
            <w:r>
              <w:t>1.011</w:t>
            </w:r>
          </w:p>
        </w:tc>
        <w:tc>
          <w:tcPr>
            <w:tcW w:w="790" w:type="pct"/>
            <w:vAlign w:val="center"/>
          </w:tcPr>
          <w:p w:rsidR="0018722C">
            <w:pPr>
              <w:pStyle w:val="affff9"/>
              <w:topLinePunct/>
              <w:ind w:leftChars="0" w:left="0" w:rightChars="0" w:right="0" w:firstLineChars="0" w:firstLine="0"/>
              <w:spacing w:line="240" w:lineRule="atLeast"/>
            </w:pPr>
            <w:r>
              <w:t>0.902</w:t>
            </w:r>
            <w:r/>
          </w:p>
        </w:tc>
        <w:tc>
          <w:tcPr>
            <w:tcW w:w="844" w:type="pct"/>
            <w:vAlign w:val="center"/>
          </w:tcPr>
          <w:p w:rsidR="0018722C">
            <w:pPr>
              <w:pStyle w:val="affff9"/>
              <w:topLinePunct/>
              <w:ind w:leftChars="0" w:left="0" w:rightChars="0" w:right="0" w:firstLineChars="0" w:firstLine="0"/>
              <w:spacing w:line="240" w:lineRule="atLeast"/>
            </w:pPr>
            <w:r>
              <w:t>1.094</w:t>
            </w:r>
            <w:r/>
          </w:p>
        </w:tc>
      </w:tr>
      <w:tr>
        <w:tc>
          <w:tcPr>
            <w:tcW w:w="903" w:type="pct"/>
            <w:vAlign w:val="center"/>
          </w:tcPr>
          <w:p w:rsidR="0018722C">
            <w:pPr>
              <w:pStyle w:val="affff9"/>
              <w:topLinePunct/>
              <w:ind w:leftChars="0" w:left="0" w:rightChars="0" w:right="0" w:firstLineChars="0" w:firstLine="0"/>
              <w:spacing w:line="240" w:lineRule="atLeast"/>
            </w:pPr>
            <w:r>
              <w:t>2004-2005</w:t>
            </w:r>
            <w:r/>
          </w:p>
        </w:tc>
        <w:tc>
          <w:tcPr>
            <w:tcW w:w="795" w:type="pct"/>
            <w:vAlign w:val="center"/>
          </w:tcPr>
          <w:p w:rsidR="0018722C">
            <w:pPr>
              <w:pStyle w:val="affff9"/>
              <w:topLinePunct/>
              <w:ind w:leftChars="0" w:left="0" w:rightChars="0" w:right="0" w:firstLineChars="0" w:firstLine="0"/>
              <w:spacing w:line="240" w:lineRule="atLeast"/>
            </w:pPr>
            <w:r>
              <w:t>1.205</w:t>
            </w:r>
            <w:r/>
          </w:p>
        </w:tc>
        <w:tc>
          <w:tcPr>
            <w:tcW w:w="768" w:type="pct"/>
            <w:vAlign w:val="center"/>
          </w:tcPr>
          <w:p w:rsidR="0018722C">
            <w:pPr>
              <w:pStyle w:val="affff9"/>
              <w:topLinePunct/>
              <w:ind w:leftChars="0" w:left="0" w:rightChars="0" w:right="0" w:firstLineChars="0" w:firstLine="0"/>
              <w:spacing w:line="240" w:lineRule="atLeast"/>
            </w:pPr>
            <w:r>
              <w:t>0.919</w:t>
            </w:r>
            <w:r/>
          </w:p>
        </w:tc>
        <w:tc>
          <w:tcPr>
            <w:tcW w:w="900" w:type="pct"/>
            <w:vAlign w:val="center"/>
          </w:tcPr>
          <w:p w:rsidR="0018722C">
            <w:pPr>
              <w:pStyle w:val="affff9"/>
              <w:topLinePunct/>
              <w:ind w:leftChars="0" w:left="0" w:rightChars="0" w:right="0" w:firstLineChars="0" w:firstLine="0"/>
              <w:spacing w:line="240" w:lineRule="atLeast"/>
            </w:pPr>
            <w:r>
              <w:t>1.063</w:t>
            </w:r>
            <w:r/>
          </w:p>
        </w:tc>
        <w:tc>
          <w:tcPr>
            <w:tcW w:w="790" w:type="pct"/>
            <w:vAlign w:val="center"/>
          </w:tcPr>
          <w:p w:rsidR="0018722C">
            <w:pPr>
              <w:pStyle w:val="affff9"/>
              <w:topLinePunct/>
              <w:ind w:leftChars="0" w:left="0" w:rightChars="0" w:right="0" w:firstLineChars="0" w:firstLine="0"/>
              <w:spacing w:line="240" w:lineRule="atLeast"/>
            </w:pPr>
            <w:r>
              <w:t>1.133</w:t>
            </w:r>
            <w:r/>
          </w:p>
        </w:tc>
        <w:tc>
          <w:tcPr>
            <w:tcW w:w="844" w:type="pct"/>
            <w:vAlign w:val="center"/>
          </w:tcPr>
          <w:p w:rsidR="0018722C">
            <w:pPr>
              <w:pStyle w:val="affff9"/>
              <w:topLinePunct/>
              <w:ind w:leftChars="0" w:left="0" w:rightChars="0" w:right="0" w:firstLineChars="0" w:firstLine="0"/>
              <w:spacing w:line="240" w:lineRule="atLeast"/>
            </w:pPr>
            <w:r>
              <w:t>1.107</w:t>
            </w:r>
            <w:r/>
          </w:p>
        </w:tc>
      </w:tr>
      <w:tr>
        <w:tc>
          <w:tcPr>
            <w:tcW w:w="903" w:type="pct"/>
            <w:vAlign w:val="center"/>
          </w:tcPr>
          <w:p w:rsidR="0018722C">
            <w:pPr>
              <w:pStyle w:val="affff9"/>
              <w:topLinePunct/>
              <w:ind w:leftChars="0" w:left="0" w:rightChars="0" w:right="0" w:firstLineChars="0" w:firstLine="0"/>
              <w:spacing w:line="240" w:lineRule="atLeast"/>
            </w:pPr>
            <w:r>
              <w:t>2005-2006</w:t>
            </w:r>
            <w:r/>
          </w:p>
        </w:tc>
        <w:tc>
          <w:tcPr>
            <w:tcW w:w="795" w:type="pct"/>
            <w:vAlign w:val="center"/>
          </w:tcPr>
          <w:p w:rsidR="0018722C">
            <w:pPr>
              <w:pStyle w:val="affff9"/>
              <w:topLinePunct/>
              <w:ind w:leftChars="0" w:left="0" w:rightChars="0" w:right="0" w:firstLineChars="0" w:firstLine="0"/>
              <w:spacing w:line="240" w:lineRule="atLeast"/>
            </w:pPr>
            <w:r>
              <w:t>1.016</w:t>
            </w:r>
            <w:r/>
          </w:p>
        </w:tc>
        <w:tc>
          <w:tcPr>
            <w:tcW w:w="768" w:type="pct"/>
            <w:vAlign w:val="center"/>
          </w:tcPr>
          <w:p w:rsidR="0018722C">
            <w:pPr>
              <w:pStyle w:val="affff9"/>
              <w:topLinePunct/>
              <w:ind w:leftChars="0" w:left="0" w:rightChars="0" w:right="0" w:firstLineChars="0" w:firstLine="0"/>
              <w:spacing w:line="240" w:lineRule="atLeast"/>
            </w:pPr>
            <w:r>
              <w:t>1.064</w:t>
            </w:r>
            <w:r/>
          </w:p>
        </w:tc>
        <w:tc>
          <w:tcPr>
            <w:tcW w:w="900" w:type="pct"/>
            <w:vAlign w:val="center"/>
          </w:tcPr>
          <w:p w:rsidR="0018722C">
            <w:pPr>
              <w:pStyle w:val="affff9"/>
              <w:topLinePunct/>
              <w:ind w:leftChars="0" w:left="0" w:rightChars="0" w:right="0" w:firstLineChars="0" w:firstLine="0"/>
              <w:spacing w:line="240" w:lineRule="atLeast"/>
            </w:pPr>
            <w:r>
              <w:t>0.998</w:t>
            </w:r>
            <w:r/>
          </w:p>
        </w:tc>
        <w:tc>
          <w:tcPr>
            <w:tcW w:w="790" w:type="pct"/>
            <w:vAlign w:val="center"/>
          </w:tcPr>
          <w:p w:rsidR="0018722C">
            <w:pPr>
              <w:pStyle w:val="affff9"/>
              <w:topLinePunct/>
              <w:ind w:leftChars="0" w:left="0" w:rightChars="0" w:right="0" w:firstLineChars="0" w:firstLine="0"/>
              <w:spacing w:line="240" w:lineRule="atLeast"/>
            </w:pPr>
            <w:r>
              <w:t>1.018</w:t>
            </w:r>
            <w:r/>
          </w:p>
        </w:tc>
        <w:tc>
          <w:tcPr>
            <w:tcW w:w="844" w:type="pct"/>
            <w:vAlign w:val="center"/>
          </w:tcPr>
          <w:p w:rsidR="0018722C">
            <w:pPr>
              <w:pStyle w:val="affff9"/>
              <w:topLinePunct/>
              <w:ind w:leftChars="0" w:left="0" w:rightChars="0" w:right="0" w:firstLineChars="0" w:firstLine="0"/>
              <w:spacing w:line="240" w:lineRule="atLeast"/>
            </w:pPr>
            <w:r>
              <w:t>1.080</w:t>
            </w:r>
            <w:r/>
          </w:p>
        </w:tc>
      </w:tr>
      <w:tr>
        <w:tc>
          <w:tcPr>
            <w:tcW w:w="903" w:type="pct"/>
            <w:vAlign w:val="center"/>
          </w:tcPr>
          <w:p w:rsidR="0018722C">
            <w:pPr>
              <w:pStyle w:val="affff9"/>
              <w:topLinePunct/>
              <w:ind w:leftChars="0" w:left="0" w:rightChars="0" w:right="0" w:firstLineChars="0" w:firstLine="0"/>
              <w:spacing w:line="240" w:lineRule="atLeast"/>
            </w:pPr>
            <w:r>
              <w:t>2006-2007</w:t>
            </w:r>
            <w:r/>
          </w:p>
        </w:tc>
        <w:tc>
          <w:tcPr>
            <w:tcW w:w="795" w:type="pct"/>
            <w:vAlign w:val="center"/>
          </w:tcPr>
          <w:p w:rsidR="0018722C">
            <w:pPr>
              <w:pStyle w:val="affff9"/>
              <w:topLinePunct/>
              <w:ind w:leftChars="0" w:left="0" w:rightChars="0" w:right="0" w:firstLineChars="0" w:firstLine="0"/>
              <w:spacing w:line="240" w:lineRule="atLeast"/>
            </w:pPr>
            <w:r>
              <w:t>1.089</w:t>
            </w:r>
            <w:r/>
          </w:p>
        </w:tc>
        <w:tc>
          <w:tcPr>
            <w:tcW w:w="768" w:type="pct"/>
            <w:vAlign w:val="center"/>
          </w:tcPr>
          <w:p w:rsidR="0018722C">
            <w:pPr>
              <w:pStyle w:val="affff9"/>
              <w:topLinePunct/>
              <w:ind w:leftChars="0" w:left="0" w:rightChars="0" w:right="0" w:firstLineChars="0" w:firstLine="0"/>
              <w:spacing w:line="240" w:lineRule="atLeast"/>
            </w:pPr>
            <w:r>
              <w:t>1.115</w:t>
            </w:r>
          </w:p>
        </w:tc>
        <w:tc>
          <w:tcPr>
            <w:tcW w:w="900" w:type="pct"/>
            <w:vAlign w:val="center"/>
          </w:tcPr>
          <w:p w:rsidR="0018722C">
            <w:pPr>
              <w:pStyle w:val="affff9"/>
              <w:topLinePunct/>
              <w:ind w:leftChars="0" w:left="0" w:rightChars="0" w:right="0" w:firstLineChars="0" w:firstLine="0"/>
              <w:spacing w:line="240" w:lineRule="atLeast"/>
            </w:pPr>
            <w:r>
              <w:t>1.034</w:t>
            </w:r>
            <w:r/>
          </w:p>
        </w:tc>
        <w:tc>
          <w:tcPr>
            <w:tcW w:w="790" w:type="pct"/>
            <w:vAlign w:val="center"/>
          </w:tcPr>
          <w:p w:rsidR="0018722C">
            <w:pPr>
              <w:pStyle w:val="affff9"/>
              <w:topLinePunct/>
              <w:ind w:leftChars="0" w:left="0" w:rightChars="0" w:right="0" w:firstLineChars="0" w:firstLine="0"/>
              <w:spacing w:line="240" w:lineRule="atLeast"/>
            </w:pPr>
            <w:r>
              <w:t>1.053</w:t>
            </w:r>
            <w:r/>
          </w:p>
        </w:tc>
        <w:tc>
          <w:tcPr>
            <w:tcW w:w="844" w:type="pct"/>
            <w:vAlign w:val="center"/>
          </w:tcPr>
          <w:p w:rsidR="0018722C">
            <w:pPr>
              <w:pStyle w:val="affff9"/>
              <w:topLinePunct/>
              <w:ind w:leftChars="0" w:left="0" w:rightChars="0" w:right="0" w:firstLineChars="0" w:firstLine="0"/>
              <w:spacing w:line="240" w:lineRule="atLeast"/>
            </w:pPr>
            <w:r>
              <w:t>1.213</w:t>
            </w:r>
            <w:r/>
          </w:p>
        </w:tc>
      </w:tr>
      <w:tr>
        <w:tc>
          <w:tcPr>
            <w:tcW w:w="903" w:type="pct"/>
            <w:vAlign w:val="center"/>
          </w:tcPr>
          <w:p w:rsidR="0018722C">
            <w:pPr>
              <w:pStyle w:val="affff9"/>
              <w:topLinePunct/>
              <w:ind w:leftChars="0" w:left="0" w:rightChars="0" w:right="0" w:firstLineChars="0" w:firstLine="0"/>
              <w:spacing w:line="240" w:lineRule="atLeast"/>
            </w:pPr>
            <w:r>
              <w:t>2007-2008</w:t>
            </w:r>
            <w:r/>
          </w:p>
        </w:tc>
        <w:tc>
          <w:tcPr>
            <w:tcW w:w="795" w:type="pct"/>
            <w:vAlign w:val="center"/>
          </w:tcPr>
          <w:p w:rsidR="0018722C">
            <w:pPr>
              <w:pStyle w:val="affff9"/>
              <w:topLinePunct/>
              <w:ind w:leftChars="0" w:left="0" w:rightChars="0" w:right="0" w:firstLineChars="0" w:firstLine="0"/>
              <w:spacing w:line="240" w:lineRule="atLeast"/>
            </w:pPr>
            <w:r>
              <w:t>1.076</w:t>
            </w:r>
            <w:r/>
          </w:p>
        </w:tc>
        <w:tc>
          <w:tcPr>
            <w:tcW w:w="768" w:type="pct"/>
            <w:vAlign w:val="center"/>
          </w:tcPr>
          <w:p w:rsidR="0018722C">
            <w:pPr>
              <w:pStyle w:val="affff9"/>
              <w:topLinePunct/>
              <w:ind w:leftChars="0" w:left="0" w:rightChars="0" w:right="0" w:firstLineChars="0" w:firstLine="0"/>
              <w:spacing w:line="240" w:lineRule="atLeast"/>
            </w:pPr>
            <w:r>
              <w:t>1.107</w:t>
            </w:r>
            <w:r/>
          </w:p>
        </w:tc>
        <w:tc>
          <w:tcPr>
            <w:tcW w:w="900" w:type="pct"/>
            <w:vAlign w:val="center"/>
          </w:tcPr>
          <w:p w:rsidR="0018722C">
            <w:pPr>
              <w:pStyle w:val="affff9"/>
              <w:topLinePunct/>
              <w:ind w:leftChars="0" w:left="0" w:rightChars="0" w:right="0" w:firstLineChars="0" w:firstLine="0"/>
              <w:spacing w:line="240" w:lineRule="atLeast"/>
            </w:pPr>
            <w:r>
              <w:t>0.905</w:t>
            </w:r>
            <w:r/>
          </w:p>
        </w:tc>
        <w:tc>
          <w:tcPr>
            <w:tcW w:w="790" w:type="pct"/>
            <w:vAlign w:val="center"/>
          </w:tcPr>
          <w:p w:rsidR="0018722C">
            <w:pPr>
              <w:pStyle w:val="affff9"/>
              <w:topLinePunct/>
              <w:ind w:leftChars="0" w:left="0" w:rightChars="0" w:right="0" w:firstLineChars="0" w:firstLine="0"/>
              <w:spacing w:line="240" w:lineRule="atLeast"/>
            </w:pPr>
            <w:r>
              <w:t>1.188</w:t>
            </w:r>
            <w:r/>
          </w:p>
        </w:tc>
        <w:tc>
          <w:tcPr>
            <w:tcW w:w="844" w:type="pct"/>
            <w:vAlign w:val="center"/>
          </w:tcPr>
          <w:p w:rsidR="0018722C">
            <w:pPr>
              <w:pStyle w:val="affff9"/>
              <w:topLinePunct/>
              <w:ind w:leftChars="0" w:left="0" w:rightChars="0" w:right="0" w:firstLineChars="0" w:firstLine="0"/>
              <w:spacing w:line="240" w:lineRule="atLeast"/>
            </w:pPr>
            <w:r>
              <w:t>1.191</w:t>
            </w:r>
            <w:r/>
          </w:p>
        </w:tc>
      </w:tr>
      <w:tr>
        <w:tc>
          <w:tcPr>
            <w:tcW w:w="903" w:type="pct"/>
            <w:vAlign w:val="center"/>
          </w:tcPr>
          <w:p w:rsidR="0018722C">
            <w:pPr>
              <w:pStyle w:val="affff9"/>
              <w:topLinePunct/>
              <w:ind w:leftChars="0" w:left="0" w:rightChars="0" w:right="0" w:firstLineChars="0" w:firstLine="0"/>
              <w:spacing w:line="240" w:lineRule="atLeast"/>
            </w:pPr>
            <w:r>
              <w:t>2008-2009</w:t>
            </w:r>
            <w:r/>
          </w:p>
        </w:tc>
        <w:tc>
          <w:tcPr>
            <w:tcW w:w="795" w:type="pct"/>
            <w:vAlign w:val="center"/>
          </w:tcPr>
          <w:p w:rsidR="0018722C">
            <w:pPr>
              <w:pStyle w:val="affff9"/>
              <w:topLinePunct/>
              <w:ind w:leftChars="0" w:left="0" w:rightChars="0" w:right="0" w:firstLineChars="0" w:firstLine="0"/>
              <w:spacing w:line="240" w:lineRule="atLeast"/>
            </w:pPr>
            <w:r>
              <w:t>0.999</w:t>
            </w:r>
            <w:r/>
          </w:p>
        </w:tc>
        <w:tc>
          <w:tcPr>
            <w:tcW w:w="768" w:type="pct"/>
            <w:vAlign w:val="center"/>
          </w:tcPr>
          <w:p w:rsidR="0018722C">
            <w:pPr>
              <w:pStyle w:val="affff9"/>
              <w:topLinePunct/>
              <w:ind w:leftChars="0" w:left="0" w:rightChars="0" w:right="0" w:firstLineChars="0" w:firstLine="0"/>
              <w:spacing w:line="240" w:lineRule="atLeast"/>
            </w:pPr>
            <w:r>
              <w:t>1.071</w:t>
            </w:r>
            <w:r/>
          </w:p>
        </w:tc>
        <w:tc>
          <w:tcPr>
            <w:tcW w:w="900" w:type="pct"/>
            <w:vAlign w:val="center"/>
          </w:tcPr>
          <w:p w:rsidR="0018722C">
            <w:pPr>
              <w:pStyle w:val="affff9"/>
              <w:topLinePunct/>
              <w:ind w:leftChars="0" w:left="0" w:rightChars="0" w:right="0" w:firstLineChars="0" w:firstLine="0"/>
              <w:spacing w:line="240" w:lineRule="atLeast"/>
            </w:pPr>
            <w:r>
              <w:t>1.021</w:t>
            </w:r>
            <w:r/>
          </w:p>
        </w:tc>
        <w:tc>
          <w:tcPr>
            <w:tcW w:w="790" w:type="pct"/>
            <w:vAlign w:val="center"/>
          </w:tcPr>
          <w:p w:rsidR="0018722C">
            <w:pPr>
              <w:pStyle w:val="affff9"/>
              <w:topLinePunct/>
              <w:ind w:leftChars="0" w:left="0" w:rightChars="0" w:right="0" w:firstLineChars="0" w:firstLine="0"/>
              <w:spacing w:line="240" w:lineRule="atLeast"/>
            </w:pPr>
            <w:r>
              <w:t>0.978</w:t>
            </w:r>
            <w:r/>
          </w:p>
        </w:tc>
        <w:tc>
          <w:tcPr>
            <w:tcW w:w="844" w:type="pct"/>
            <w:vAlign w:val="center"/>
          </w:tcPr>
          <w:p w:rsidR="0018722C">
            <w:pPr>
              <w:pStyle w:val="affff9"/>
              <w:topLinePunct/>
              <w:ind w:leftChars="0" w:left="0" w:rightChars="0" w:right="0" w:firstLineChars="0" w:firstLine="0"/>
              <w:spacing w:line="240" w:lineRule="atLeast"/>
            </w:pPr>
            <w:r>
              <w:t>1.069</w:t>
            </w:r>
            <w:r/>
          </w:p>
        </w:tc>
      </w:tr>
      <w:tr>
        <w:tc>
          <w:tcPr>
            <w:tcW w:w="903" w:type="pct"/>
            <w:vAlign w:val="center"/>
          </w:tcPr>
          <w:p w:rsidR="0018722C">
            <w:pPr>
              <w:pStyle w:val="affff9"/>
              <w:topLinePunct/>
              <w:ind w:leftChars="0" w:left="0" w:rightChars="0" w:right="0" w:firstLineChars="0" w:firstLine="0"/>
              <w:spacing w:line="240" w:lineRule="atLeast"/>
            </w:pPr>
            <w:r>
              <w:t>2009-2010</w:t>
            </w:r>
            <w:r/>
          </w:p>
        </w:tc>
        <w:tc>
          <w:tcPr>
            <w:tcW w:w="795" w:type="pct"/>
            <w:vAlign w:val="center"/>
          </w:tcPr>
          <w:p w:rsidR="0018722C">
            <w:pPr>
              <w:pStyle w:val="affff9"/>
              <w:topLinePunct/>
              <w:ind w:leftChars="0" w:left="0" w:rightChars="0" w:right="0" w:firstLineChars="0" w:firstLine="0"/>
              <w:spacing w:line="240" w:lineRule="atLeast"/>
            </w:pPr>
            <w:r>
              <w:t>1.068</w:t>
            </w:r>
            <w:r/>
          </w:p>
        </w:tc>
        <w:tc>
          <w:tcPr>
            <w:tcW w:w="768" w:type="pct"/>
            <w:vAlign w:val="center"/>
          </w:tcPr>
          <w:p w:rsidR="0018722C">
            <w:pPr>
              <w:pStyle w:val="affff9"/>
              <w:topLinePunct/>
              <w:ind w:leftChars="0" w:left="0" w:rightChars="0" w:right="0" w:firstLineChars="0" w:firstLine="0"/>
              <w:spacing w:line="240" w:lineRule="atLeast"/>
            </w:pPr>
            <w:r>
              <w:t>1.087</w:t>
            </w:r>
            <w:r/>
          </w:p>
        </w:tc>
        <w:tc>
          <w:tcPr>
            <w:tcW w:w="900" w:type="pct"/>
            <w:vAlign w:val="center"/>
          </w:tcPr>
          <w:p w:rsidR="0018722C">
            <w:pPr>
              <w:pStyle w:val="affff9"/>
              <w:topLinePunct/>
              <w:ind w:leftChars="0" w:left="0" w:rightChars="0" w:right="0" w:firstLineChars="0" w:firstLine="0"/>
              <w:spacing w:line="240" w:lineRule="atLeast"/>
            </w:pPr>
            <w:r>
              <w:t>1.028</w:t>
            </w:r>
            <w:r/>
          </w:p>
        </w:tc>
        <w:tc>
          <w:tcPr>
            <w:tcW w:w="790" w:type="pct"/>
            <w:vAlign w:val="center"/>
          </w:tcPr>
          <w:p w:rsidR="0018722C">
            <w:pPr>
              <w:pStyle w:val="affff9"/>
              <w:topLinePunct/>
              <w:ind w:leftChars="0" w:left="0" w:rightChars="0" w:right="0" w:firstLineChars="0" w:firstLine="0"/>
              <w:spacing w:line="240" w:lineRule="atLeast"/>
            </w:pPr>
            <w:r>
              <w:t>1.038</w:t>
            </w:r>
            <w:r/>
          </w:p>
        </w:tc>
        <w:tc>
          <w:tcPr>
            <w:tcW w:w="844" w:type="pct"/>
            <w:vAlign w:val="center"/>
          </w:tcPr>
          <w:p w:rsidR="0018722C">
            <w:pPr>
              <w:pStyle w:val="affff9"/>
              <w:topLinePunct/>
              <w:ind w:leftChars="0" w:left="0" w:rightChars="0" w:right="0" w:firstLineChars="0" w:firstLine="0"/>
              <w:spacing w:line="240" w:lineRule="atLeast"/>
            </w:pPr>
            <w:r>
              <w:t>1.161</w:t>
            </w:r>
            <w:r/>
          </w:p>
        </w:tc>
      </w:tr>
      <w:tr>
        <w:tc>
          <w:tcPr>
            <w:tcW w:w="903" w:type="pct"/>
            <w:vAlign w:val="center"/>
            <w:tcBorders>
              <w:top w:val="single" w:sz="4" w:space="0" w:color="auto"/>
            </w:tcBorders>
          </w:tcPr>
          <w:p w:rsidR="0018722C">
            <w:pPr>
              <w:pStyle w:val="ac"/>
              <w:topLinePunct/>
              <w:ind w:leftChars="0" w:left="0" w:rightChars="0" w:right="0" w:firstLineChars="0" w:firstLine="0"/>
              <w:spacing w:line="240" w:lineRule="atLeast"/>
            </w:pPr>
            <w:r>
              <w:t>平均</w:t>
            </w:r>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1.049</w:t>
            </w:r>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1.077</w:t>
            </w:r>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1.008</w:t>
            </w:r>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1.041</w:t>
            </w:r>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1.130</w:t>
            </w:r>
            <w:r/>
          </w:p>
        </w:tc>
      </w:tr>
    </w:tbl>
    <w:p w:rsidR="0018722C">
      <w:pPr>
        <w:topLinePunct/>
        <w:pStyle w:val="affa"/>
      </w:pPr>
    </w:p>
    <w:p w:rsidR="0018722C">
      <w:pPr>
        <w:topLinePunct/>
      </w:pPr>
      <w:r>
        <w:t>进步的推动；考虑环境规制因素后，建筑业的规模效率比没有考虑时下降</w:t>
      </w:r>
      <w:r>
        <w:rPr>
          <w:rFonts w:ascii="Times New Roman" w:hAnsi="Times New Roman" w:cs="Times New Roman" w:eastAsia="宋体"/>
        </w:rPr>
        <w:t>0.6%</w:t>
      </w:r>
      <w:r>
        <w:t>。</w:t>
      </w:r>
      <w:r/>
      <w:r>
        <w:t>考虑环境治理成本时，建筑业的平均效率变化值低于不考虑环境污染治理成本；</w:t>
      </w:r>
      <w:r/>
      <w:r>
        <w:t>环境治理成本的投入能够推动建筑业技术进步的增长，但在推动建筑业规模效</w:t>
      </w:r>
      <w:r/>
      <w:r>
        <w:t>率和技术变化率增长方面不显著。</w:t>
      </w:r>
    </w:p>
    <w:p w:rsidR="0018722C">
      <w:pPr>
        <w:pStyle w:val="4"/>
        <w:topLinePunct/>
        <w:ind w:left="200" w:hangingChars="200" w:hanging="200"/>
      </w:pPr>
      <w:r>
        <w:t>5.4.2.2</w:t>
      </w:r>
      <w:r>
        <w:t xml:space="preserve"> </w:t>
      </w:r>
      <w:r>
        <w:t>区域建筑业经济增长效率差异</w:t>
      </w:r>
    </w:p>
    <w:p w:rsidR="0018722C">
      <w:pPr>
        <w:topLinePunct/>
      </w:pPr>
      <w:r>
        <w:t/>
      </w:r>
      <w:r>
        <w:t>表</w:t>
      </w:r>
      <w:r>
        <w:rPr>
          <w:rFonts w:ascii="Times New Roman" w:hAnsi="Times New Roman" w:cs="Times New Roman" w:eastAsia="宋体"/>
        </w:rPr>
        <w:t>5-6</w:t>
      </w:r>
      <w:r>
        <w:t>的结果显示：在</w:t>
      </w:r>
      <w:r>
        <w:rPr>
          <w:rFonts w:ascii="Times New Roman" w:hAnsi="Times New Roman" w:cs="Times New Roman" w:eastAsia="宋体"/>
        </w:rPr>
        <w:t>2003-2010</w:t>
      </w:r>
      <w:r>
        <w:t>八年间，如果不考虑区域环境治理成本，</w:t>
      </w:r>
      <w:r/>
      <w:r>
        <w:t>建筑业经济增长效率最高的前</w:t>
      </w:r>
      <w:r>
        <w:rPr>
          <w:rFonts w:ascii="Times New Roman" w:hAnsi="Times New Roman" w:cs="Times New Roman" w:eastAsia="宋体"/>
        </w:rPr>
        <w:t>5</w:t>
      </w:r>
      <w:r>
        <w:t>个省份是海南、河南、内蒙古、广西和吉林，建</w:t>
      </w:r>
      <w:r/>
      <w:r>
        <w:t>筑业经济增长效率最低的</w:t>
      </w:r>
      <w:r>
        <w:rPr>
          <w:rFonts w:ascii="Times New Roman" w:hAnsi="Times New Roman" w:cs="Times New Roman" w:eastAsia="宋体"/>
        </w:rPr>
        <w:t>5</w:t>
      </w:r>
      <w:r>
        <w:t>个省份是江西、江苏、浙江、天津和四川。从整体上</w:t>
      </w:r>
      <w:r/>
      <w:r>
        <w:t>看，建筑业经济增长效率的测算结果与增加环境治理成本的测算结果比较接近，</w:t>
      </w:r>
      <w:r/>
      <w:r>
        <w:t>说明增加环境治理成本后对排名在前几位和后几位省份的建筑业经济增长效率</w:t>
      </w:r>
      <w:r/>
      <w:r>
        <w:t>的影响不是很大。从环境规制强度的角度看，无论是否考虑环境治理成本，高</w:t>
      </w:r>
      <w:r/>
      <w:r>
        <w:t>规制区域建筑业的经济增长效率低于低规制区域的经济增长效率值。从整体上</w:t>
      </w:r>
      <w:r/>
      <w:r>
        <w:t>看，增加环境治理成本投入后高规制区域和低规制区域的指标都较不考虑环境</w:t>
      </w:r>
      <w:r/>
      <w:r>
        <w:t>治理成本投入时有所提高，这说明环境治理成本的投入促进了建筑业经济增长</w:t>
      </w:r>
      <w:r/>
      <w:r>
        <w:t>效率。无论是否考虑环境治理成本投入，建筑业的技术进步都是推动建筑业经</w:t>
      </w:r>
      <w:r/>
      <w:r>
        <w:t>济增长效率的主要动力。从全国样本看，</w:t>
      </w:r>
      <w:r>
        <w:rPr>
          <w:rFonts w:ascii="Times New Roman" w:hAnsi="Times New Roman" w:cs="Times New Roman" w:eastAsia="宋体"/>
        </w:rPr>
        <w:t>97%</w:t>
      </w:r>
      <w:r>
        <w:t>省市的建筑业经济增长效率得到</w:t>
      </w:r>
      <w:r/>
      <w:r>
        <w:t>改善，表明环境治理成本的投入能够促进区域建筑业的经济增长。从地理位置</w:t>
      </w:r>
      <w:r/>
      <w:r>
        <w:t>和经济发达程度来看，和考虑环境治理成本一致，东部地区建筑业经济增长效</w:t>
      </w:r>
      <w:r/>
      <w:r>
        <w:t>率最低，其次是中部，西部增长效率最高。东部地区的效率变化增长率为</w:t>
      </w:r>
      <w:r>
        <w:rPr>
          <w:rFonts w:ascii="Times New Roman" w:hAnsi="Times New Roman" w:cs="Times New Roman" w:eastAsia="宋体"/>
        </w:rPr>
        <w:t>3.6%</w:t>
      </w:r>
      <w:r>
        <w:t>，</w:t>
      </w:r>
      <w:r/>
      <w:r>
        <w:t>西部地区为</w:t>
      </w:r>
      <w:r>
        <w:rPr>
          <w:rFonts w:ascii="Times New Roman" w:hAnsi="Times New Roman" w:cs="Times New Roman" w:eastAsia="宋体"/>
        </w:rPr>
        <w:t>6.1%</w:t>
      </w:r>
      <w:r>
        <w:t>，比考虑环境治理成本投入时测算的值低</w:t>
      </w:r>
      <w:r>
        <w:rPr>
          <w:rFonts w:ascii="Times New Roman" w:hAnsi="Times New Roman" w:cs="Times New Roman" w:eastAsia="宋体"/>
        </w:rPr>
        <w:t>0.1%</w:t>
      </w:r>
      <w:r>
        <w:t>，表明考虑环境</w:t>
      </w:r>
      <w:r/>
      <w:r>
        <w:t>因素对西部地区建筑业效率没有显著推动作用。</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5-6</w:t>
      </w:r>
      <w:r>
        <w:t xml:space="preserve">  </w:t>
      </w:r>
      <w:r>
        <w:rPr>
          <w:rFonts w:ascii="宋体" w:hAnsi="宋体" w:cs="宋体" w:eastAsia="宋体" w:cstheme="minorBidi"/>
        </w:rPr>
        <w:t>各地区建筑业</w:t>
      </w:r>
      <w:r>
        <w:rPr>
          <w:rFonts w:ascii="Times New Roman" w:hAnsi="Times New Roman" w:cs="Times New Roman" w:eastAsia="Times New Roman" w:cstheme="minorBidi"/>
        </w:rPr>
        <w:t>Malmquist</w:t>
      </w:r>
      <w:r>
        <w:rPr>
          <w:rFonts w:ascii="宋体" w:hAnsi="宋体" w:cs="宋体" w:eastAsia="宋体" w:cstheme="minorBidi"/>
        </w:rPr>
        <w:t>生产率指数及其分解</w:t>
      </w:r>
      <w:r>
        <w:rPr>
          <w:rFonts w:ascii="宋体" w:hAnsi="宋体" w:cs="宋体" w:eastAsia="宋体" w:cstheme="minorBidi"/>
        </w:rPr>
        <w:t>（</w:t>
      </w:r>
      <w:r>
        <w:rPr>
          <w:rFonts w:ascii="Times New Roman" w:hAnsi="Times New Roman" w:cs="Times New Roman" w:eastAsia="Times New Roman" w:cstheme="minorBidi"/>
        </w:rPr>
        <w:t>2003-2010</w:t>
      </w:r>
      <w:r>
        <w:rPr>
          <w:rFonts w:ascii="宋体" w:hAnsi="宋体" w:cs="宋体" w:eastAsia="宋体" w:cstheme="minorBidi"/>
        </w:rPr>
        <w:t>年</w:t>
      </w:r>
      <w:r>
        <w:rPr>
          <w:rFonts w:ascii="宋体" w:hAnsi="宋体" w:cs="宋体" w:eastAsia="宋体" w:cstheme="minorBidi"/>
        </w:rPr>
        <w:t>）</w:t>
      </w:r>
    </w:p>
    <w:p w:rsidR="0018722C">
      <w:pPr>
        <w:textAlignment w:val="center"/>
        <w:topLinePunct/>
      </w:pPr>
      <w:r>
        <w:rPr>
          <w:kern w:val="2"/>
          <w:sz w:val="22"/>
          <w:szCs w:val="22"/>
          <w:rFonts w:cstheme="minorBidi" w:hAnsiTheme="minorHAnsi" w:eastAsiaTheme="minorHAnsi" w:asciiTheme="minorHAnsi"/>
        </w:rPr>
        <w:pict>
          <v:group style="margin-left:83.610001pt;margin-top:32.462868pt;width:411.58pt;height:1.43pt;mso-position-horizontal-relative:page;mso-position-vertical-relative:paragraph;z-index:6280" coordorigin="1672,649" coordsize="8662,30">
            <v:group style="position:absolute;left:1687;top:664;width:4901;height:2" coordorigin="1687,664" coordsize="4901,2">
              <v:shape style="position:absolute;left:1687;top:664;width:4901;height:2" coordorigin="1687,664" coordsize="4901,0" path="m1687,664l6588,664e" filled="false" stroked="true" strokeweight="1.5pt" strokecolor="#000000">
                <v:path arrowok="t"/>
              </v:shape>
            </v:group>
            <v:group style="position:absolute;left:6588;top:664;width:1191;height:2" coordorigin="6588,664" coordsize="1191,2">
              <v:shape style="position:absolute;left:6588;top:664;width:1191;height:2" coordorigin="6588,664" coordsize="1191,0" path="m6588,664l7778,664e" filled="false" stroked="true" strokeweight="1.5pt" strokecolor="#000000">
                <v:path arrowok="t"/>
              </v:shape>
            </v:group>
            <v:group style="position:absolute;left:7778;top:664;width:2541;height:2" coordorigin="7778,664" coordsize="2541,2">
              <v:shape style="position:absolute;left:7778;top:664;width:2541;height:2" coordorigin="7778,664" coordsize="2541,0" path="m7778,664l10319,664e" filled="false" stroked="true" strokeweight="1.5pt" strokecolor="#000000">
                <v:path arrowok="t"/>
              </v:shape>
            </v:group>
            <w10:wrap type="none"/>
          </v:group>
        </w:pict>
      </w:r>
    </w:p>
    <w:p w:rsidR="0018722C">
      <w:pPr>
        <w:pStyle w:val="a8"/>
        <w:textAlignment w:val="center"/>
        <w:topLinePunct/>
      </w:pPr>
      <w:r>
        <w:rPr>
          <w:kern w:val="2"/>
          <w:szCs w:val="22"/>
          <w:rFonts w:ascii="Times New Roman" w:cstheme="minorBidi" w:hAnsiTheme="minorHAnsi" w:eastAsiaTheme="minorHAnsi"/>
          <w:sz w:val="21"/>
        </w:rPr>
        <w:t>Table</w:t>
      </w:r>
      <w:r>
        <w:t xml:space="preserve"> </w:t>
      </w:r>
      <w:r>
        <w:rPr>
          <w:kern w:val="2"/>
          <w:szCs w:val="22"/>
          <w:rFonts w:ascii="Times New Roman" w:cstheme="minorBidi" w:hAnsiTheme="minorHAnsi" w:eastAsiaTheme="minorHAnsi"/>
          <w:spacing w:val="2"/>
          <w:sz w:val="21"/>
        </w:rPr>
        <w:t>5-6</w:t>
      </w:r>
      <w:r>
        <w:t xml:space="preserve">  </w:t>
      </w:r>
      <w:r>
        <w:rPr>
          <w:kern w:val="2"/>
          <w:szCs w:val="22"/>
          <w:rFonts w:ascii="Times New Roman" w:cstheme="minorBidi" w:hAnsiTheme="minorHAnsi" w:eastAsiaTheme="minorHAnsi"/>
          <w:spacing w:val="2"/>
          <w:sz w:val="21"/>
        </w:rPr>
        <w:t>Malmquist productivity </w:t>
      </w:r>
      <w:r>
        <w:rPr>
          <w:kern w:val="2"/>
          <w:szCs w:val="22"/>
          <w:rFonts w:ascii="Times New Roman" w:cstheme="minorBidi" w:hAnsiTheme="minorHAnsi" w:eastAsiaTheme="minorHAnsi"/>
          <w:spacing w:val="2"/>
          <w:sz w:val="21"/>
        </w:rPr>
        <w:t>index </w:t>
      </w:r>
      <w:r>
        <w:rPr>
          <w:kern w:val="2"/>
          <w:szCs w:val="22"/>
          <w:rFonts w:ascii="Times New Roman" w:cstheme="minorBidi" w:hAnsiTheme="minorHAnsi" w:eastAsiaTheme="minorHAnsi"/>
          <w:spacing w:val="1"/>
          <w:sz w:val="21"/>
        </w:rPr>
        <w:t>of </w:t>
      </w:r>
      <w:r>
        <w:rPr>
          <w:kern w:val="2"/>
          <w:szCs w:val="22"/>
          <w:rFonts w:ascii="Times New Roman" w:cstheme="minorBidi" w:hAnsiTheme="minorHAnsi" w:eastAsiaTheme="minorHAnsi"/>
          <w:spacing w:val="2"/>
          <w:sz w:val="21"/>
        </w:rPr>
        <w:t>construction industry </w:t>
      </w:r>
      <w:r>
        <w:rPr>
          <w:kern w:val="2"/>
          <w:szCs w:val="22"/>
          <w:rFonts w:ascii="Times New Roman" w:cstheme="minorBidi" w:hAnsiTheme="minorHAnsi" w:eastAsiaTheme="minorHAnsi"/>
          <w:spacing w:val="1"/>
          <w:sz w:val="21"/>
        </w:rPr>
        <w:t>in </w:t>
      </w:r>
      <w:r>
        <w:rPr>
          <w:kern w:val="2"/>
          <w:szCs w:val="22"/>
          <w:rFonts w:ascii="Times New Roman" w:cstheme="minorBidi" w:hAnsiTheme="minorHAnsi" w:eastAsiaTheme="minorHAnsi"/>
          <w:spacing w:val="2"/>
          <w:sz w:val="21"/>
        </w:rPr>
        <w:t>each </w:t>
      </w:r>
      <w:r>
        <w:rPr>
          <w:kern w:val="2"/>
          <w:szCs w:val="22"/>
          <w:rFonts w:ascii="Times New Roman" w:cstheme="minorBidi" w:hAnsiTheme="minorHAnsi" w:eastAsiaTheme="minorHAnsi"/>
          <w:spacing w:val="2"/>
          <w:sz w:val="21"/>
        </w:rPr>
        <w:t>region</w:t>
      </w:r>
      <w:r>
        <w:rPr>
          <w:kern w:val="2"/>
          <w:szCs w:val="22"/>
          <w:rFonts w:ascii="Times New Roman" w:cstheme="minorBidi" w:hAnsiTheme="minorHAnsi" w:eastAsiaTheme="minorHAnsi"/>
          <w:spacing w:val="24"/>
          <w:sz w:val="21"/>
        </w:rPr>
        <w:t> </w:t>
      </w:r>
      <w:r>
        <w:rPr>
          <w:kern w:val="2"/>
          <w:szCs w:val="22"/>
          <w:rFonts w:ascii="Times New Roman" w:cstheme="minorBidi" w:hAnsiTheme="minorHAnsi" w:eastAsiaTheme="minorHAnsi"/>
          <w:spacing w:val="2"/>
          <w:sz w:val="21"/>
        </w:rPr>
        <w:t>not</w:t>
      </w:r>
      <w:r>
        <w:rPr>
          <w:kern w:val="2"/>
          <w:szCs w:val="22"/>
          <w:rFonts w:ascii="Times New Roman" w:cstheme="minorBidi" w:hAnsiTheme="minorHAnsi" w:eastAsiaTheme="minorHAnsi"/>
          <w:spacing w:val="2"/>
          <w:w w:val="99"/>
          <w:sz w:val="21"/>
        </w:rPr>
        <w:t> </w:t>
      </w:r>
      <w:r>
        <w:rPr>
          <w:kern w:val="2"/>
          <w:szCs w:val="22"/>
          <w:rFonts w:ascii="Times New Roman" w:cstheme="minorBidi" w:hAnsiTheme="minorHAnsi" w:eastAsiaTheme="minorHAnsi"/>
          <w:spacing w:val="2"/>
          <w:sz w:val="21"/>
        </w:rPr>
        <w:t>considering environmental regulation</w:t>
      </w:r>
      <w:r>
        <w:rPr>
          <w:kern w:val="2"/>
          <w:szCs w:val="22"/>
          <w:rFonts w:ascii="Times New Roman" w:cstheme="minorBidi" w:hAnsiTheme="minorHAnsi" w:eastAsiaTheme="minorHAnsi"/>
          <w:spacing w:val="22"/>
          <w:sz w:val="21"/>
        </w:rPr>
        <w:t> </w:t>
      </w:r>
      <w:r>
        <w:rPr>
          <w:kern w:val="2"/>
          <w:szCs w:val="22"/>
          <w:rFonts w:ascii="Times New Roman" w:cstheme="minorBidi" w:hAnsiTheme="minorHAnsi" w:eastAsiaTheme="minorHAnsi"/>
          <w:spacing w:val="2"/>
          <w:sz w:val="21"/>
        </w:rPr>
        <w:t>(2003-2010)</w:t>
      </w:r>
    </w:p>
    <w:p w:rsidR="0018722C">
      <w:spacing w:beforeLines="0" w:before="0" w:afterLines="0" w:after="0" w:line="440" w:lineRule="auto"/>
      <w:pPr>
        <w:sectPr w:rsidR="00556256">
          <w:type w:val="continuous"/>
          <w:pgSz w:w="11910" w:h="16840"/>
          <w:pgMar w:header="1731" w:footer="1294" w:top="2000" w:bottom="1480" w:left="1540" w:right="1460"/>
        </w:sectPr>
        <w:topLinePunct/>
      </w:pPr>
    </w:p>
    <w:p w:rsidR="0018722C">
      <w:pPr>
        <w:tabs>
          <w:tab w:pos="1426" w:val="left" w:leader="none"/>
        </w:tabs>
        <w:spacing w:line="322" w:lineRule="exact" w:before="36"/>
        <w:ind w:leftChars="0" w:left="537" w:rightChars="0" w:right="0" w:firstLineChars="0" w:firstLine="0"/>
        <w:jc w:val="left"/>
        <w:topLinePunct/>
      </w:pPr>
      <w:r>
        <w:rPr>
          <w:kern w:val="2"/>
          <w:sz w:val="21"/>
          <w:szCs w:val="21"/>
          <w:rFonts w:cstheme="minorBidi" w:hAnsiTheme="minorHAnsi" w:eastAsiaTheme="minorHAnsi" w:asciiTheme="minorHAnsi" w:ascii="宋体" w:hAnsi="宋体" w:cs="宋体" w:eastAsia="宋体"/>
          <w:spacing w:val="2"/>
          <w:position w:val="-13"/>
        </w:rPr>
        <w:t>省份</w:t>
      </w:r>
      <w:r>
        <w:rPr>
          <w:kern w:val="2"/>
          <w:rFonts w:ascii="宋体" w:hAnsi="宋体" w:cs="宋体" w:eastAsia="宋体" w:cstheme="minorBidi"/>
          <w:spacing w:val="4"/>
          <w:sz w:val="21"/>
          <w:szCs w:val="21"/>
        </w:rPr>
        <w:t>技术效率变</w:t>
      </w:r>
    </w:p>
    <w:p w:rsidR="0018722C">
      <w:pPr>
        <w:spacing w:before="51"/>
        <w:ind w:leftChars="0" w:left="188" w:rightChars="0" w:right="0" w:firstLineChars="0" w:firstLine="0"/>
        <w:jc w:val="left"/>
        <w:topLinePunct/>
      </w:pPr>
      <w:r>
        <w:rPr>
          <w:kern w:val="2"/>
          <w:sz w:val="22"/>
          <w:szCs w:val="22"/>
          <w:rFonts w:cstheme="minorBidi" w:hAnsiTheme="minorHAnsi" w:eastAsiaTheme="minorHAnsi" w:asciiTheme="minorHAnsi"/>
          <w:spacing w:val="4"/>
        </w:rPr>
        <w:br w:type="column"/>
      </w:r>
      <w:r>
        <w:rPr>
          <w:kern w:val="2"/>
          <w:rFonts w:ascii="宋体" w:hAnsi="宋体" w:cs="宋体" w:eastAsia="宋体" w:cstheme="minorBidi"/>
          <w:spacing w:val="4"/>
          <w:sz w:val="21"/>
          <w:szCs w:val="21"/>
        </w:rPr>
        <w:t>技术进步</w:t>
      </w:r>
    </w:p>
    <w:p w:rsidR="0018722C">
      <w:pPr>
        <w:spacing w:before="51"/>
        <w:ind w:leftChars="0" w:left="200" w:rightChars="0" w:right="0" w:firstLineChars="0" w:firstLine="0"/>
        <w:jc w:val="left"/>
        <w:topLinePunct/>
      </w:pPr>
      <w:r>
        <w:rPr>
          <w:kern w:val="2"/>
          <w:sz w:val="22"/>
          <w:szCs w:val="22"/>
          <w:rFonts w:cstheme="minorBidi" w:hAnsiTheme="minorHAnsi" w:eastAsiaTheme="minorHAnsi" w:asciiTheme="minorHAnsi"/>
          <w:spacing w:val="4"/>
        </w:rPr>
        <w:br w:type="column"/>
      </w:r>
      <w:r>
        <w:rPr>
          <w:kern w:val="2"/>
          <w:rFonts w:ascii="宋体" w:hAnsi="宋体" w:cs="宋体" w:eastAsia="宋体" w:cstheme="minorBidi"/>
          <w:spacing w:val="4"/>
          <w:sz w:val="21"/>
          <w:szCs w:val="21"/>
        </w:rPr>
        <w:t>纯技术效率</w:t>
      </w:r>
    </w:p>
    <w:p w:rsidR="0018722C">
      <w:pPr>
        <w:spacing w:before="51"/>
        <w:ind w:leftChars="0" w:left="190" w:rightChars="0" w:right="0" w:firstLineChars="0" w:firstLine="0"/>
        <w:jc w:val="left"/>
        <w:topLinePunct/>
      </w:pPr>
      <w:r>
        <w:rPr>
          <w:kern w:val="2"/>
          <w:sz w:val="22"/>
          <w:szCs w:val="22"/>
          <w:rFonts w:cstheme="minorBidi" w:hAnsiTheme="minorHAnsi" w:eastAsiaTheme="minorHAnsi" w:asciiTheme="minorHAnsi"/>
          <w:spacing w:val="4"/>
        </w:rPr>
        <w:br w:type="column"/>
      </w:r>
      <w:r>
        <w:rPr>
          <w:kern w:val="2"/>
          <w:rFonts w:ascii="宋体" w:hAnsi="宋体" w:cs="宋体" w:eastAsia="宋体" w:cstheme="minorBidi"/>
          <w:spacing w:val="4"/>
          <w:sz w:val="21"/>
          <w:szCs w:val="21"/>
        </w:rPr>
        <w:t>规模效率</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Malmquist</w:t>
      </w:r>
    </w:p>
    <w:p w:rsidR="0018722C">
      <w:pPr>
        <w:topLinePunct/>
      </w:pPr>
      <w:r>
        <w:rPr>
          <w:rFonts w:cstheme="minorBidi" w:hAnsiTheme="minorHAnsi" w:eastAsiaTheme="minorHAnsi" w:asciiTheme="minorHAnsi"/>
        </w:rPr>
        <w:br w:type="column"/>
      </w:r>
      <w:r>
        <w:rPr>
          <w:rFonts w:ascii="Times New Roman" w:hAnsi="Times New Roman" w:cs="Times New Roman" w:eastAsia="Times New Roman" w:cstheme="minorBidi"/>
        </w:rPr>
        <w:t>Malmquist</w:t>
      </w:r>
      <w:r>
        <w:rPr>
          <w:rFonts w:ascii="Times New Roman" w:hAnsi="Times New Roman" w:cs="Times New Roman" w:eastAsia="Times New Roman" w:cstheme="minorBidi"/>
        </w:rPr>
        <w:t> </w:t>
      </w:r>
      <w:r>
        <w:rPr>
          <w:rFonts w:ascii="宋体" w:hAnsi="宋体" w:cs="宋体" w:eastAsia="宋体" w:cstheme="minorBidi"/>
        </w:rPr>
        <w:t>生</w:t>
      </w:r>
    </w:p>
    <w:p w:rsidR="0018722C">
      <w:spacing w:beforeLines="0" w:before="0" w:afterLines="0" w:after="0" w:line="440" w:lineRule="auto"/>
      <w:pPr>
        <w:sectPr w:rsidR="00556256">
          <w:type w:val="continuous"/>
          <w:pgSz w:w="11910" w:h="16840"/>
          <w:pgMar w:top="1600" w:bottom="280" w:left="1540" w:right="1460"/>
          <w:cols w:num="6" w:equalWidth="0">
            <w:col w:w="2526" w:space="40"/>
            <w:col w:w="1059" w:space="40"/>
            <w:col w:w="1300" w:space="40"/>
            <w:col w:w="1061" w:space="40"/>
            <w:col w:w="1195" w:space="40"/>
            <w:col w:w="1569"/>
          </w:cols>
        </w:sectPr>
        <w:topLinePunct/>
      </w:pPr>
    </w:p>
    <w:p w:rsidR="0018722C">
      <w:pPr>
        <w:topLinePunct/>
      </w:pPr>
      <w:r>
        <w:rPr>
          <w:rFonts w:cstheme="minorBidi" w:hAnsiTheme="minorHAnsi" w:eastAsiaTheme="minorHAnsi" w:asciiTheme="minorHAnsi" w:ascii="宋体" w:hAnsi="宋体" w:cs="宋体" w:eastAsia="宋体"/>
        </w:rPr>
        <w:t>化</w:t>
      </w:r>
      <w:r>
        <w:rPr>
          <w:rFonts w:ascii="Times New Roman" w:hAnsi="Times New Roman" w:cs="Times New Roman" w:eastAsia="Times New Roman" w:cstheme="minorBidi"/>
        </w:rPr>
        <w:t>(</w:t>
      </w:r>
      <w:r>
        <w:rPr>
          <w:rFonts w:ascii="Times New Roman" w:hAnsi="Times New Roman" w:cs="Times New Roman" w:eastAsia="Times New Roman" w:cstheme="minorBidi"/>
        </w:rPr>
        <w:t xml:space="preserve">EC</w:t>
      </w:r>
      <w:r>
        <w:rPr>
          <w:rFonts w:ascii="Times New Roman" w:hAnsi="Times New Roman" w:cs="Times New Roman" w:eastAsia="Times New Roman" w:cstheme="minorBid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TC</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PC</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SC</w:t>
      </w:r>
      <w:r>
        <w:rPr>
          <w:rFonts w:ascii="Times New Roman" w:cstheme="minorBidi" w:hAnsiTheme="minorHAnsi" w:eastAsiaTheme="minorHAnsi"/>
        </w:rPr>
        <w:t>)</w:t>
      </w:r>
    </w:p>
    <w:p w:rsidR="0018722C">
      <w:pPr>
        <w:spacing w:line="226" w:lineRule="exact" w:before="0"/>
        <w:ind w:leftChars="0" w:left="387" w:rightChars="0" w:right="0" w:firstLineChars="0" w:firstLine="0"/>
        <w:jc w:val="left"/>
        <w:topLinePunct/>
      </w:pPr>
      <w:r>
        <w:rPr>
          <w:kern w:val="2"/>
          <w:sz w:val="22"/>
          <w:szCs w:val="22"/>
          <w:rFonts w:cstheme="minorBidi" w:hAnsiTheme="minorHAnsi" w:eastAsiaTheme="minorHAnsi" w:asciiTheme="minorHAnsi"/>
          <w:spacing w:val="4"/>
        </w:rPr>
        <w:br w:type="column"/>
      </w:r>
      <w:r>
        <w:rPr>
          <w:kern w:val="2"/>
          <w:rFonts w:ascii="宋体" w:hAnsi="宋体" w:cs="宋体" w:eastAsia="宋体" w:cstheme="minorBidi"/>
          <w:spacing w:val="4"/>
          <w:position w:val="2"/>
          <w:sz w:val="21"/>
          <w:szCs w:val="21"/>
        </w:rPr>
        <w:t>生产率指数</w:t>
      </w:r>
      <w:r>
        <w:rPr>
          <w:kern w:val="2"/>
          <w:rFonts w:ascii="宋体" w:hAnsi="宋体" w:cs="宋体" w:eastAsia="宋体" w:cstheme="minorBidi"/>
          <w:spacing w:val="4"/>
          <w:sz w:val="21"/>
          <w:szCs w:val="21"/>
        </w:rPr>
        <w:t>产率指数排名</w:t>
      </w:r>
    </w:p>
    <w:p w:rsidR="0018722C">
      <w:spacing w:beforeLines="0" w:before="0" w:afterLines="0" w:after="0" w:line="440" w:lineRule="auto"/>
      <w:pPr>
        <w:sectPr w:rsidR="00556256">
          <w:type w:val="continuous"/>
          <w:pgSz w:w="11910" w:h="16840"/>
          <w:pgMar w:top="1600" w:bottom="280" w:left="1540" w:right="1460"/>
          <w:cols w:num="5" w:equalWidth="0">
            <w:col w:w="2300" w:space="40"/>
            <w:col w:w="1068" w:space="40"/>
            <w:col w:w="1174" w:space="40"/>
            <w:col w:w="1181" w:space="40"/>
            <w:col w:w="3027"/>
          </w:cols>
        </w:sectPr>
        <w:topLinePunct/>
      </w:pPr>
    </w:p>
    <w:tbl>
      <w:tblPr>
        <w:tblW w:w="0" w:type="auto"/>
        <w:tblInd w:w="147" w:type="dxa"/>
        <w:tblLayout w:type="fixed"/>
        <w:tblCellMar>
          <w:top w:w="0" w:type="dxa"/>
          <w:left w:w="0" w:type="dxa"/>
          <w:bottom w:w="0" w:type="dxa"/>
          <w:right w:w="0" w:type="dxa"/>
        </w:tblCellMar>
        <w:tblLook w:val="01E0"/>
      </w:tblPr>
      <w:tblGrid>
        <w:gridCol w:w="1369"/>
        <w:gridCol w:w="1069"/>
        <w:gridCol w:w="1219"/>
        <w:gridCol w:w="1220"/>
        <w:gridCol w:w="1203"/>
        <w:gridCol w:w="1298"/>
        <w:gridCol w:w="1254"/>
      </w:tblGrid>
      <w:tr>
        <w:trPr>
          <w:trHeight w:val="320" w:hRule="exact"/>
        </w:trPr>
        <w:tc>
          <w:tcPr>
            <w:tcW w:w="1369" w:type="dxa"/>
            <w:tcBorders>
              <w:top w:val="single" w:sz="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海南</w:t>
            </w:r>
            <w:r/>
          </w:p>
        </w:tc>
        <w:tc>
          <w:tcPr>
            <w:tcW w:w="1069" w:type="dxa"/>
            <w:tcBorders>
              <w:top w:val="single" w:sz="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1.168</w:t>
            </w:r>
            <w:r/>
          </w:p>
        </w:tc>
        <w:tc>
          <w:tcPr>
            <w:tcW w:w="1219" w:type="dxa"/>
            <w:tcBorders>
              <w:top w:val="single" w:sz="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1.136</w:t>
            </w:r>
            <w:r/>
          </w:p>
        </w:tc>
        <w:tc>
          <w:tcPr>
            <w:tcW w:w="1220" w:type="dxa"/>
            <w:tcBorders>
              <w:top w:val="single" w:sz="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03" w:type="dxa"/>
            <w:tcBorders>
              <w:top w:val="single" w:sz="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1.168</w:t>
            </w:r>
            <w:r/>
          </w:p>
        </w:tc>
        <w:tc>
          <w:tcPr>
            <w:tcW w:w="1298" w:type="dxa"/>
            <w:tcBorders>
              <w:top w:val="single" w:sz="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1.327</w:t>
            </w:r>
            <w:r/>
          </w:p>
        </w:tc>
        <w:tc>
          <w:tcPr>
            <w:tcW w:w="1254" w:type="dxa"/>
            <w:tcBorders>
              <w:top w:val="single" w:sz="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河南</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1.117</w:t>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1.111</w:t>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1.066</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1.048</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1.242</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内蒙古</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1.108</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1.096</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0.984</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1.126</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1.214</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3</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广西</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1.169</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1.034</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1.133</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1.031</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1.208</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4</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吉林</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1.087</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1.037</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1.052</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1.185</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5</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山西</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1.091</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1.081</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0.999</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1.092</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1.179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6</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陕西</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1.081</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1.041</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1.179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7</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青海</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1.076</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1.087</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1.035</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1.169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8</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北京</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1.067</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1.093</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1.064</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1.003</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1.166</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9</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甘肃</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1.061</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1.099</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1.125</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0.943</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1.165</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黑龙江</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1.052</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1.097</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1.052</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1.155</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辽宁</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1.045</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1.104</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0.975</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1.072</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1.154</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12</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福建</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1.049</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1.089</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1.036</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1.013</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1.143</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13</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上海</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1.043</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1.092</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1.041</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1.002</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14</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安徽</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1.091</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0.951</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1.093</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1.135</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15</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河北</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1.046</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1.082</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0.985</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1.062</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1.131</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16</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湖北</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1.01</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1.117</w:t>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0.948</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1.066</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1.128</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17</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云南</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1.045</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1.076</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1.132</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0.923</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1.124</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18</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新疆</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1.033</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1.085</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1.014</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1.019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1.121</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19</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湖南</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1.052</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1.054</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0.971</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1.083</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1.109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20</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山东</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0.972</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1.14</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0.982</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1.108</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21</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贵州</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1.028</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1.077</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0.905</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1.136</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1.107</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22</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广东</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1.013</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1.008</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1.005</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1.104</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23</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宁夏</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1.063</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1.031</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0.904</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1.175</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1.095</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24</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重庆</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1.017</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1.064</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0.988</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1.082</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25</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四川</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0.989</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1.081</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1.068</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26</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天津</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0.989</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1.064</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0.98</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1.052</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27</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浙江</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1.029</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1.029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28</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江苏</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1.023</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w:t>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1.023</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29</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江西</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0.978</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0.94</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0.969</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0.919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30</w:t>
            </w:r>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高规制区域</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1.051</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1.075</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1.013</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低规制区域</w:t>
            </w:r>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1.048</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1.081</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1.005</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1.046</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1.135</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东部地区</w:t>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1.036</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1.086</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1.006</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1.029</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1.125</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中部地区</w:t>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1.054</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1.072</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0.993</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1.062</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1.132</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w:t>
            </w:r>
          </w:p>
        </w:tc>
      </w:tr>
      <w:tr>
        <w:trPr>
          <w:trHeight w:val="311" w:hRule="exact"/>
        </w:trPr>
        <w:tc>
          <w:tcPr>
            <w:tcW w:w="13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西部地区</w:t>
            </w:r>
          </w:p>
        </w:tc>
        <w:tc>
          <w:tcPr>
            <w:tcW w:w="106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1.061</w:t>
            </w:r>
            <w:r/>
          </w:p>
        </w:tc>
        <w:tc>
          <w:tcPr>
            <w:tcW w:w="121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1.075</w:t>
            </w:r>
            <w:r/>
          </w:p>
        </w:tc>
        <w:tc>
          <w:tcPr>
            <w:tcW w:w="1220"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1.024</w:t>
            </w:r>
            <w:r/>
          </w:p>
        </w:tc>
        <w:tc>
          <w:tcPr>
            <w:tcW w:w="120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1.041</w:t>
            </w:r>
            <w:r/>
          </w:p>
        </w:tc>
        <w:tc>
          <w:tcPr>
            <w:tcW w:w="12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1.139</w:t>
            </w:r>
            <w:r/>
          </w:p>
        </w:tc>
        <w:tc>
          <w:tcPr>
            <w:tcW w:w="125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w:t>
            </w:r>
          </w:p>
        </w:tc>
      </w:tr>
      <w:tr>
        <w:trPr>
          <w:trHeight w:val="315" w:hRule="exact"/>
        </w:trPr>
        <w:tc>
          <w:tcPr>
            <w:tcW w:w="1369"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总体平均</w:t>
            </w:r>
          </w:p>
        </w:tc>
        <w:tc>
          <w:tcPr>
            <w:tcW w:w="1069"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1.049</w:t>
            </w:r>
            <w:r/>
          </w:p>
        </w:tc>
        <w:tc>
          <w:tcPr>
            <w:tcW w:w="1219"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1.077</w:t>
            </w:r>
            <w:r/>
          </w:p>
        </w:tc>
        <w:tc>
          <w:tcPr>
            <w:tcW w:w="1220"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1.008</w:t>
            </w:r>
            <w:r/>
          </w:p>
        </w:tc>
        <w:tc>
          <w:tcPr>
            <w:tcW w:w="1203"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1.041</w:t>
            </w:r>
            <w:r/>
          </w:p>
        </w:tc>
        <w:tc>
          <w:tcPr>
            <w:tcW w:w="1298"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1.13</w:t>
            </w:r>
            <w:r/>
          </w:p>
        </w:tc>
        <w:tc>
          <w:tcPr>
            <w:tcW w:w="1254"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w:t>
            </w:r>
          </w:p>
        </w:tc>
      </w:tr>
    </w:tbl>
    <w:p w:rsidR="0018722C">
      <w:pPr>
        <w:rPr/>
        <w:topLinePunct/>
        <w:pStyle w:val="affa"/>
      </w:pPr>
    </w:p>
    <w:p w:rsidR="0018722C">
      <w:pPr>
        <w:topLinePunct/>
      </w:pPr>
      <w:r>
        <w:t>与以往的研究不同</w:t>
      </w:r>
      <w:r>
        <w:t>（</w:t>
      </w:r>
      <w:r>
        <w:t>传统的生产效率测量仅仅考虑劳动力、资本的约束，</w:t>
      </w:r>
      <w:r/>
      <w:r>
        <w:t>没有考虑环境治理成本和能源投入要素</w:t>
      </w:r>
      <w:r>
        <w:t>）</w:t>
      </w:r>
      <w:r>
        <w:t>，本章在对建筑业经济增长效率进行测</w:t>
      </w:r>
      <w:r/>
      <w:r>
        <w:t>算时，考虑到建筑业的经济增长效率受到多重因素的影响，增加了建筑业能源</w:t>
      </w:r>
      <w:r/>
      <w:r>
        <w:t>消耗和环境治理成本投入等要素，更能真实的反映建筑业经济增长效率的实际</w:t>
      </w:r>
      <w:r/>
      <w:r>
        <w:t>水平，更具有理论和现实意义。</w:t>
      </w:r>
    </w:p>
    <w:p w:rsidR="0018722C">
      <w:pPr>
        <w:pStyle w:val="Heading2"/>
        <w:topLinePunct/>
        <w:ind w:left="171" w:hangingChars="171" w:hanging="171"/>
      </w:pPr>
      <w:bookmarkStart w:id="172845" w:name="_Toc686172845"/>
      <w:bookmarkStart w:name="_TOC_250008" w:id="115"/>
      <w:bookmarkStart w:name="5.5 环境规制下提高建筑业经济增长效率的对策 " w:id="116"/>
      <w:r/>
      <w:r>
        <w:t>5.5</w:t>
      </w:r>
      <w:r>
        <w:t xml:space="preserve"> </w:t>
      </w:r>
      <w:r>
        <w:t>环境规制下提高建筑业经济增长效率的对策</w:t>
      </w:r>
      <w:bookmarkEnd w:id="115"/>
      <w:r/>
      <w:bookmarkEnd w:id="172845"/>
    </w:p>
    <w:p w:rsidR="0018722C">
      <w:pPr>
        <w:topLinePunct/>
      </w:pPr>
      <w:r>
        <w:t>从上文实证研究结果可以看出，影响建筑业经济增长效率的因素有很多，</w:t>
      </w:r>
      <w:r/>
      <w:r>
        <w:t>结合已有的研究成果和环境经济学的相关理论，从两个层面给出提高环境规制</w:t>
      </w:r>
      <w:r/>
      <w:r>
        <w:t>下建筑业经济增长效率的对策。微观层面上，主要从提高建筑业的技术进步水</w:t>
      </w:r>
      <w:r/>
      <w:r>
        <w:t>平、提高建筑业机械设备的现代化、加强建筑业技术人才的培养三个方面提出</w:t>
      </w:r>
      <w:r/>
      <w:r>
        <w:t>对策，这些建议主要是针对建筑业自身的；宏观的角度，主要从发展绿色建筑</w:t>
      </w:r>
      <w:r/>
      <w:r>
        <w:t>业、完善环境规制工具两个方面提出对策，这些建议主要针对政府和主管部门。</w:t>
      </w:r>
    </w:p>
    <w:p w:rsidR="0018722C">
      <w:pPr>
        <w:pStyle w:val="Heading3"/>
        <w:topLinePunct/>
        <w:ind w:left="200" w:hangingChars="200" w:hanging="200"/>
      </w:pPr>
      <w:bookmarkStart w:id="172846" w:name="_Toc686172846"/>
      <w:bookmarkStart w:name="_TOC_250007" w:id="117"/>
      <w:r>
        <w:t>5.5.1</w:t>
      </w:r>
      <w:r>
        <w:t xml:space="preserve"> </w:t>
      </w:r>
      <w:r>
        <w:t>微观层面的对策</w:t>
      </w:r>
      <w:bookmarkEnd w:id="117"/>
      <w:r/>
      <w:bookmarkEnd w:id="172846"/>
    </w:p>
    <w:p w:rsidR="0018722C">
      <w:pPr>
        <w:topLinePunct/>
      </w:pPr>
      <w:r>
        <w:t>微观层面的对策主要是针对建筑业自身而言，结合已有文献和本文的实证</w:t>
      </w:r>
      <w:r/>
      <w:r>
        <w:t>研究结果，提出以下有针对性的对策。</w:t>
      </w:r>
    </w:p>
    <w:p w:rsidR="0018722C">
      <w:pPr>
        <w:pStyle w:val="4"/>
        <w:topLinePunct/>
        <w:ind w:left="200" w:hangingChars="200" w:hanging="200"/>
      </w:pPr>
      <w:r>
        <w:t>5.5.1.1</w:t>
      </w:r>
      <w:r>
        <w:t xml:space="preserve"> </w:t>
      </w:r>
      <w:r>
        <w:t>提高建筑业技术进步水平</w:t>
      </w:r>
    </w:p>
    <w:p w:rsidR="0018722C">
      <w:pPr>
        <w:topLinePunct/>
      </w:pPr>
      <w:r>
        <w:t>研究表明，我国建筑业经济增长效率提高主要由技术进步推动，科学技术</w:t>
      </w:r>
      <w:r/>
      <w:r>
        <w:t>是第一生产力。建筑企业要想提高技术进步水平，需调整传统的技术结构，加</w:t>
      </w:r>
      <w:r/>
      <w:r>
        <w:t>大建筑业技术创新的力度，促进建筑企业向技术密集型模式转变，进而提高建</w:t>
      </w:r>
      <w:r/>
      <w:r>
        <w:t>筑企业的技术效率。技术进步的发展速度已经成为经济可持续性增长的重要影</w:t>
      </w:r>
      <w:r/>
      <w:r>
        <w:t>响因素，加快建筑业经济发展速度必须要加大建筑企业技术投入，不断增加技</w:t>
      </w:r>
      <w:r/>
      <w:r>
        <w:t>术进步在建筑业经济增长中的份额。在建筑材料、施工工艺、机械设备等方面</w:t>
      </w:r>
      <w:r/>
      <w:r>
        <w:t>积极与有关研究机构合作，建立行之有效的科研转化机制，为提高建筑业经济</w:t>
      </w:r>
      <w:r/>
      <w:r>
        <w:t>增长效率提供直接动力。</w:t>
      </w:r>
    </w:p>
    <w:p w:rsidR="0018722C">
      <w:pPr>
        <w:pStyle w:val="4"/>
        <w:topLinePunct/>
        <w:ind w:left="200" w:hangingChars="200" w:hanging="200"/>
      </w:pPr>
      <w:r>
        <w:t>5.5.1.2</w:t>
      </w:r>
      <w:r>
        <w:t xml:space="preserve"> </w:t>
      </w:r>
      <w:r>
        <w:t>提高建筑业机械设备的现代化程度</w:t>
      </w:r>
    </w:p>
    <w:p w:rsidR="0018722C">
      <w:pPr>
        <w:topLinePunct/>
      </w:pPr>
      <w:r>
        <w:t>建筑业机械化程度的高低决定了企业生产的效率。针对我国建筑业的落后</w:t>
      </w:r>
      <w:r/>
      <w:r>
        <w:t>现状，建筑企业应加快建筑业设备改造，加速设备更新，提高从业人员的机械</w:t>
      </w:r>
      <w:r/>
      <w:r>
        <w:t>操作水平。大型建筑企业应增加技术研发的投入，提高新产品研发的速度和水</w:t>
      </w:r>
      <w:r/>
      <w:r>
        <w:t>平，促进企业降低生产成本，提高工程机械设备的普及程度。建筑业机械设备</w:t>
      </w:r>
      <w:r/>
      <w:r>
        <w:t>的现代化为建筑业经济增长效率的提高奠定物质基础保障。</w:t>
      </w:r>
    </w:p>
    <w:p w:rsidR="0018722C">
      <w:pPr>
        <w:pStyle w:val="4"/>
        <w:topLinePunct/>
        <w:ind w:left="200" w:hangingChars="200" w:hanging="200"/>
      </w:pPr>
      <w:r>
        <w:t>5.5.1.3</w:t>
      </w:r>
      <w:r>
        <w:t xml:space="preserve"> </w:t>
      </w:r>
      <w:r>
        <w:t>加强建筑业人才的培养</w:t>
      </w:r>
    </w:p>
    <w:p w:rsidR="0018722C">
      <w:pPr>
        <w:topLinePunct/>
      </w:pPr>
      <w:r>
        <w:t>人力资源是经济增长的第一要素，建筑业人力资源管理应受到建筑企业决</w:t>
      </w:r>
      <w:r/>
    </w:p>
    <w:p w:rsidR="0018722C">
      <w:pPr>
        <w:topLinePunct/>
      </w:pPr>
      <w:r>
        <w:t>策层的高度重视。建筑业人才质量的高低直接影响着建筑企业的可持续发展。</w:t>
      </w:r>
      <w:r/>
      <w:r>
        <w:t>建筑企业应加大人才培养的力度，将人才培养作为一项长远的工程，有计划、</w:t>
      </w:r>
      <w:r/>
      <w:r>
        <w:t>有步骤地进行实施。完善建筑业现有的教育制度，组织开展多种形式、不同层</w:t>
      </w:r>
      <w:r/>
      <w:r>
        <w:t>次的培训项目，设立多样化的培训机构，分层次、分专业对建筑业人才进行培</w:t>
      </w:r>
      <w:r/>
      <w:r>
        <w:t>养，积极推动产学研一体化，加大建筑业的人才储备，为提高建筑业经济增长</w:t>
      </w:r>
      <w:r/>
      <w:r>
        <w:t>效率提供人力资本保障。</w:t>
      </w:r>
    </w:p>
    <w:p w:rsidR="0018722C">
      <w:pPr>
        <w:pStyle w:val="Heading3"/>
        <w:topLinePunct/>
        <w:ind w:left="200" w:hangingChars="200" w:hanging="200"/>
      </w:pPr>
      <w:bookmarkStart w:id="172847" w:name="_Toc686172847"/>
      <w:bookmarkStart w:name="_TOC_250006" w:id="118"/>
      <w:r>
        <w:t>5.5.2</w:t>
      </w:r>
      <w:r>
        <w:t xml:space="preserve"> </w:t>
      </w:r>
      <w:r/>
      <w:r>
        <w:t>宏观层面的对策</w:t>
      </w:r>
      <w:bookmarkEnd w:id="118"/>
      <w:r/>
      <w:bookmarkEnd w:id="172847"/>
    </w:p>
    <w:p w:rsidR="0018722C">
      <w:pPr>
        <w:topLinePunct/>
      </w:pPr>
      <w:r>
        <w:t>宏观层面的对策主要是针对政策制定部门和管理部门而言，结合已有文献</w:t>
      </w:r>
      <w:r/>
      <w:r>
        <w:t>和本文的实证研究结果，提出以下有针对性的对策。</w:t>
      </w:r>
    </w:p>
    <w:p w:rsidR="0018722C">
      <w:pPr>
        <w:pStyle w:val="4"/>
        <w:topLinePunct/>
        <w:ind w:left="200" w:hangingChars="200" w:hanging="200"/>
      </w:pPr>
      <w:r>
        <w:t>5.5.2.1</w:t>
      </w:r>
      <w:r>
        <w:t xml:space="preserve"> </w:t>
      </w:r>
      <w:r>
        <w:t>大力发展绿色建筑</w:t>
      </w:r>
    </w:p>
    <w:p w:rsidR="0018722C">
      <w:pPr>
        <w:topLinePunct/>
      </w:pPr>
      <w:r>
        <w:t>绿色建筑在我国刚刚起步，正逐渐走上健康发展的道路。为有效发展绿色</w:t>
      </w:r>
      <w:r/>
      <w:r>
        <w:t>建筑，促进建筑业经济的可持续发展，一是加大对绿色建筑、节能、节水等观</w:t>
      </w:r>
      <w:r/>
      <w:r>
        <w:t>念的教育宣传，提高社会各界对绿色建筑重要性的认识。二是加强有关绿色建</w:t>
      </w:r>
      <w:r/>
      <w:r>
        <w:t>筑的职业培训，为完成绿色建筑的建设工作培养专业性技术人才。三是建立健</w:t>
      </w:r>
      <w:r/>
      <w:r>
        <w:t>全的绿色建筑相关法律法规，为发展绿色建筑营造良好的外部环境。四是构建</w:t>
      </w:r>
      <w:r/>
      <w:r>
        <w:t>和完善绿色建筑的评价体系。五是充分调动社会各界的积极性，加大对绿色建</w:t>
      </w:r>
      <w:r/>
      <w:r>
        <w:t>筑的投资力度，推动绿色建筑的发展。</w:t>
      </w:r>
    </w:p>
    <w:p w:rsidR="0018722C">
      <w:pPr>
        <w:pStyle w:val="4"/>
        <w:topLinePunct/>
        <w:ind w:left="200" w:hangingChars="200" w:hanging="200"/>
      </w:pPr>
      <w:r>
        <w:t>5.5.2.2</w:t>
      </w:r>
      <w:r>
        <w:t xml:space="preserve"> </w:t>
      </w:r>
      <w:r/>
      <w:r>
        <w:t>完善环境规制</w:t>
      </w:r>
    </w:p>
    <w:p w:rsidR="0018722C">
      <w:pPr>
        <w:topLinePunct/>
      </w:pPr>
      <w:r>
        <w:t>与发达国家相比，我国环境规制政策工具相对比较落后。目前，政府主要</w:t>
      </w:r>
      <w:r/>
      <w:r>
        <w:t>是通过加大环境污染治理投入力度来提高环境规制强度，各地区对控制型环境</w:t>
      </w:r>
      <w:r/>
      <w:r>
        <w:t>规制工具的接受度较高。经济发达、市场化程度较高的区域</w:t>
      </w:r>
      <w:r>
        <w:t>（</w:t>
      </w:r>
      <w:r>
        <w:rPr>
          <w:spacing w:val="4"/>
        </w:rPr>
        <w:t>如珠、长三角地</w:t>
      </w:r>
      <w:r>
        <w:rPr>
          <w:spacing w:val="4"/>
        </w:rPr>
        <w:t>区</w:t>
      </w:r>
      <w:r>
        <w:t>）</w:t>
      </w:r>
      <w:r>
        <w:t>一般倾向于选择市场型、自愿型的环境规制工具；在经济发展落后、市场</w:t>
      </w:r>
      <w:r/>
      <w:r>
        <w:t>化程度较低的区域</w:t>
      </w:r>
      <w:r>
        <w:t>（</w:t>
      </w:r>
      <w:r>
        <w:rPr>
          <w:spacing w:val="4"/>
        </w:rPr>
        <w:t>如西北地区</w:t>
      </w:r>
      <w:r>
        <w:t>）</w:t>
      </w:r>
      <w:r>
        <w:t>倾向于传统型环境规制工具。本文认为可以</w:t>
      </w:r>
      <w:r/>
      <w:r>
        <w:t>从以下方面来完善环境规制：一是建立科学的环保政绩考核体系。从以经济指</w:t>
      </w:r>
      <w:r/>
      <w:r>
        <w:t>标为主转换为对综合指标的考核，加入环保政绩的考核内容，建立综合化的指</w:t>
      </w:r>
      <w:r/>
      <w:r>
        <w:t>标考核体系。将环境保护放在区域经济发展中的重要位置，将节能、减排实施</w:t>
      </w:r>
      <w:r/>
      <w:r>
        <w:t>的效果的考核作为对地方政府官员政治业绩评价的重要指标，促进节能减排目</w:t>
      </w:r>
      <w:r/>
      <w:r>
        <w:t>标的实现。二是提出具体的环境法制化管理措施。完善现有环境法律、法规，</w:t>
      </w:r>
      <w:r/>
      <w:r>
        <w:t>规定各行执法部门的具体管辖范围，促进部门间的合作，提高公众参与环境保</w:t>
      </w:r>
      <w:r/>
      <w:r>
        <w:t>护的意识。三是积极推行环境税制度。将环境税列为我国政府主要的横向税种</w:t>
      </w:r>
      <w:r/>
      <w:r>
        <w:t>之一，对促进资源的合理配置，改善经济结构意义重大。促进环境税制度与税</w:t>
      </w:r>
      <w:r/>
      <w:r>
        <w:t>费体制融合，提高传统的高污染、高排放产业的税率，调整能源价格中税率，</w:t>
      </w:r>
      <w:r/>
      <w:r>
        <w:t>为有效实现节能减排的目标服务。四是实施地区差异化的环境规制政策，破</w:t>
      </w:r>
      <w:r>
        <w:t>除</w:t>
      </w:r>
    </w:p>
    <w:p w:rsidR="0018722C">
      <w:pPr>
        <w:topLinePunct/>
      </w:pPr>
      <w:r>
        <w:t>行政区划约束，建立跨地区的环境保护合作或监督组织，解决跨界环境问题。</w:t>
      </w:r>
      <w:r/>
    </w:p>
    <w:p w:rsidR="0018722C">
      <w:pPr>
        <w:pStyle w:val="Heading2"/>
        <w:topLinePunct/>
        <w:ind w:left="171" w:hangingChars="171" w:hanging="171"/>
      </w:pPr>
      <w:bookmarkStart w:id="172848" w:name="_Toc686172848"/>
      <w:bookmarkStart w:name="_TOC_250005" w:id="119"/>
      <w:bookmarkStart w:name="5.6 本章小结 " w:id="120"/>
      <w:r/>
      <w:r>
        <w:t>5.6</w:t>
      </w:r>
      <w:r>
        <w:t xml:space="preserve"> </w:t>
      </w:r>
      <w:r>
        <w:t>本章小结</w:t>
      </w:r>
      <w:bookmarkEnd w:id="119"/>
      <w:r/>
      <w:bookmarkEnd w:id="172848"/>
    </w:p>
    <w:p w:rsidR="0018722C">
      <w:pPr>
        <w:topLinePunct/>
      </w:pPr>
      <w:r>
        <w:t>本章构建了能源</w:t>
      </w:r>
      <w:r>
        <w:rPr>
          <w:rFonts w:ascii="Times New Roman" w:hAnsi="Times New Roman" w:cs="Times New Roman" w:eastAsia="宋体"/>
        </w:rPr>
        <w:t>-</w:t>
      </w:r>
      <w:r>
        <w:t>环境</w:t>
      </w:r>
      <w:r>
        <w:rPr>
          <w:rFonts w:ascii="Times New Roman" w:hAnsi="Times New Roman" w:cs="Times New Roman" w:eastAsia="宋体"/>
        </w:rPr>
        <w:t>-</w:t>
      </w:r>
      <w:r>
        <w:t>经济</w:t>
      </w:r>
      <w:r>
        <w:rPr>
          <w:rFonts w:ascii="Times New Roman" w:hAnsi="Times New Roman" w:cs="Times New Roman" w:eastAsia="宋体"/>
        </w:rPr>
        <w:t>(</w:t>
      </w:r>
      <w:r>
        <w:rPr>
          <w:rFonts w:ascii="Times New Roman" w:hAnsi="Times New Roman" w:cs="Times New Roman" w:eastAsia="宋体"/>
        </w:rPr>
        <w:t xml:space="preserve">3E</w:t>
      </w:r>
      <w:r>
        <w:rPr>
          <w:rFonts w:ascii="Times New Roman" w:hAnsi="Times New Roman" w:cs="Times New Roman" w:eastAsia="宋体"/>
        </w:rPr>
        <w:t>)</w:t>
      </w:r>
      <w:r>
        <w:t>三元的研究框架用以探寻环境规制下建筑</w:t>
      </w:r>
      <w:r/>
      <w:r>
        <w:t>业经济增长效率变化的内在规律。在传统研究框架的基础上增加了能源消耗和</w:t>
      </w:r>
      <w:r/>
      <w:r>
        <w:t>环境治理成本两个重要的投入要素，利用</w:t>
      </w:r>
      <w:r/>
      <w:r>
        <w:rPr>
          <w:rFonts w:ascii="Times New Roman" w:hAnsi="Times New Roman" w:cs="Times New Roman" w:eastAsia="宋体"/>
        </w:rPr>
        <w:t>DEA</w:t>
      </w:r>
      <w:r>
        <w:t>和</w:t>
      </w:r>
      <w:r/>
      <w:r>
        <w:rPr>
          <w:rFonts w:ascii="Times New Roman" w:hAnsi="Times New Roman" w:cs="Times New Roman" w:eastAsia="宋体"/>
        </w:rPr>
        <w:t>Malmquist</w:t>
      </w:r>
      <w:r>
        <w:t>生产效率指数的方</w:t>
      </w:r>
      <w:r/>
      <w:r>
        <w:t>法对建筑业的综合技术效率和经济增长效率进行评价。研究发现：无论是否考</w:t>
      </w:r>
      <w:r/>
      <w:r>
        <w:t>虑环境污染治理资本投入，高规制区域建筑业的综合技术效率水平整体低于低</w:t>
      </w:r>
      <w:r/>
      <w:r>
        <w:t>规制区域，适当的环境规制强度有助于促进建筑业综合技术效率的提高；经济</w:t>
      </w:r>
      <w:r/>
      <w:r>
        <w:t>发达地区的建筑业综合技术效率水平高于经济不发达地区。当不考虑环境污染</w:t>
      </w:r>
      <w:r/>
      <w:r>
        <w:t>治理资本投入时，西部地区的建筑业综合技术效率值最低，考虑环境污染治理</w:t>
      </w:r>
      <w:r/>
      <w:r>
        <w:t>资本投入后，西部地区的建筑业综合技术效率略有提高，但其提高的幅度低于</w:t>
      </w:r>
      <w:r/>
      <w:r>
        <w:t>东部和中部地区。另外，研究发现：在添加了环境治理成本投入后，一些省份</w:t>
      </w:r>
      <w:r/>
      <w:r>
        <w:t>的建筑业综合技术效率没有发生变化，尤其高规制区域建筑业的综合技术效率。</w:t>
      </w:r>
      <w:r/>
      <w:r>
        <w:t>从环境规制强度的角度看，无论是否考虑环境治理成本，高规制区域的建筑业</w:t>
      </w:r>
      <w:r/>
      <w:r>
        <w:t>经济增长效率低于低规制区域。在增加环境治理成本投入后，所有高规制和低</w:t>
      </w:r>
      <w:r/>
      <w:r>
        <w:t>规制区域的指标都较不考虑环境治理成本投入时有所提高。无论是否考虑环境</w:t>
      </w:r>
      <w:r/>
      <w:r>
        <w:t>治理成本投入，建筑业的技术进步都是推动建筑业经济增长效率的主要动力。</w:t>
      </w:r>
      <w:r/>
      <w:r>
        <w:t>东部地区的建筑业经济增长效率最低，其次是中部，西部的经济增长效率最高。</w:t>
      </w:r>
      <w:r/>
      <w:r>
        <w:t>针对实证研究的结果，文章最后从微观和宏观两个层面给出了提高建筑业经济</w:t>
      </w:r>
      <w:r/>
      <w:r>
        <w:t>增长效率的对策建议。</w:t>
      </w:r>
    </w:p>
    <w:p w:rsidR="0018722C">
      <w:pPr>
        <w:pStyle w:val="affd"/>
        <w:topLinePunct/>
      </w:pPr>
      <w:bookmarkStart w:id="172849" w:name="_Toc686172849"/>
      <w:bookmarkStart w:name="_TOC_250004" w:id="121"/>
      <w:bookmarkStart w:name="结论 " w:id="122"/>
      <w:r/>
      <w:bookmarkEnd w:id="121"/>
      <w:r>
        <w:t>结</w:t>
      </w:r>
      <w:r w:rsidRPr="00000000">
        <w:t>论</w:t>
      </w:r>
      <w:bookmarkEnd w:id="172849"/>
    </w:p>
    <w:p w:rsidR="0018722C">
      <w:pPr>
        <w:topLinePunct/>
      </w:pPr>
      <w:r>
        <w:t>建筑业是高消耗、高污染的产业，随着中国政府对环境保护的力度加强，</w:t>
      </w:r>
      <w:r/>
      <w:r>
        <w:t>研究环境规制对建筑业经济增长的影响成为一个非常值得探讨的课题。目前国</w:t>
      </w:r>
      <w:r/>
      <w:r>
        <w:t>内外关于环境规制对产业影响的分析主要集中在工业领域，很多学者对此进行</w:t>
      </w:r>
      <w:r/>
      <w:r>
        <w:t>了深入的研究。而对环境污染严重、能耗占总消耗量</w:t>
      </w:r>
      <w:r>
        <w:rPr>
          <w:rFonts w:ascii="Times New Roman" w:hAnsi="Times New Roman" w:cs="Times New Roman" w:eastAsia="宋体"/>
        </w:rPr>
        <w:t>40%</w:t>
      </w:r>
      <w:r>
        <w:t>以上的中国建筑业，</w:t>
      </w:r>
      <w:r/>
      <w:r>
        <w:t>环境规制对其影响的研究较少。建筑业是我国国民经济的支柱产业，结合环境</w:t>
      </w:r>
      <w:r/>
      <w:r>
        <w:t>规制理论和经济增长理论进行环境规制对我国建筑业经济增长的影响研究具有</w:t>
      </w:r>
      <w:r/>
      <w:r>
        <w:t>重要的理论和现实意义。基于上述原因，本文以中国建筑业为研究对象，从分</w:t>
      </w:r>
      <w:r/>
      <w:r>
        <w:t>析环境规制对建筑业经济增长影响的传导机制入手，实证检验了环境规制对建</w:t>
      </w:r>
      <w:r/>
      <w:r>
        <w:t>筑业经济增长的影响，论文的主要结论如下：</w:t>
      </w:r>
    </w:p>
    <w:p w:rsidR="0018722C">
      <w:pPr>
        <w:topLinePunct/>
      </w:pPr>
      <w:r>
        <w:t>（</w:t>
      </w:r>
      <w:r>
        <w:rPr>
          <w:rFonts w:ascii="Times New Roman" w:hAnsi="Times New Roman" w:cs="Times New Roman" w:eastAsia="宋体"/>
        </w:rPr>
        <w:t>1</w:t>
      </w:r>
      <w:r>
        <w:t>）</w:t>
      </w:r>
      <w:r>
        <w:t>建筑业的增长绩效与环境规制强度呈倒</w:t>
      </w:r>
      <w:r>
        <w:rPr>
          <w:rFonts w:ascii="Times New Roman" w:hAnsi="Times New Roman" w:cs="Times New Roman" w:eastAsia="宋体"/>
        </w:rPr>
        <w:t>“U”</w:t>
      </w:r>
      <w:r>
        <w:t>型，现有的环境规制强度</w:t>
      </w:r>
      <w:r/>
      <w:r>
        <w:t>能够促进建筑业增长绩效。环境规制强度对建筑业技术进步的影响是显著的，</w:t>
      </w:r>
      <w:r/>
      <w:r>
        <w:t>在低规制区域，环境规制强度与建筑业技术进步的曲线关系为倒</w:t>
      </w:r>
      <w:r>
        <w:rPr>
          <w:rFonts w:ascii="Times New Roman" w:hAnsi="Times New Roman" w:cs="Times New Roman" w:eastAsia="宋体"/>
        </w:rPr>
        <w:t>“U”</w:t>
      </w:r>
      <w:r>
        <w:t>型；在高</w:t>
      </w:r>
      <w:r/>
      <w:r>
        <w:t>规制区域，两者的曲线关系为</w:t>
      </w:r>
      <w:r>
        <w:rPr>
          <w:rFonts w:ascii="Times New Roman" w:hAnsi="Times New Roman" w:cs="Times New Roman" w:eastAsia="宋体"/>
        </w:rPr>
        <w:t>“U”</w:t>
      </w:r>
      <w:r>
        <w:t>型；节能减排政策能够促进建筑业技术进步</w:t>
      </w:r>
      <w:r/>
      <w:r>
        <w:t>水平的提高。环境规制强度对建筑业能源消耗强度影响是显著的，我国大部分</w:t>
      </w:r>
      <w:r/>
      <w:r>
        <w:t>地区处于拐点的左侧。</w:t>
      </w:r>
    </w:p>
    <w:p w:rsidR="0018722C">
      <w:pPr>
        <w:topLinePunct/>
      </w:pPr>
      <w:r>
        <w:t>（</w:t>
      </w:r>
      <w:r>
        <w:rPr>
          <w:rFonts w:ascii="Times New Roman" w:hAnsi="Times New Roman" w:cs="Times New Roman" w:eastAsia="宋体"/>
        </w:rPr>
        <w:t>2</w:t>
      </w:r>
      <w:r>
        <w:t>）</w:t>
      </w:r>
      <w:r>
        <w:t>环境规制强度与建筑业经济增长存在长期的协整关系。从长期看，环</w:t>
      </w:r>
      <w:r/>
      <w:r>
        <w:t>境规制对建筑业经济增长的影响是正效应；从短期看，环境规制对建筑业经济</w:t>
      </w:r>
      <w:r/>
      <w:r>
        <w:t>增长的影响是负效应。环境规制强度对建筑业经济增长和环境规制强度自身的</w:t>
      </w:r>
      <w:r/>
      <w:r>
        <w:t>变化具有重要贡献，建筑业经济增长对环境规制强度变化的贡献度比较小。环</w:t>
      </w:r>
      <w:r/>
      <w:r>
        <w:t>境规制强度对建筑业经济增长的影响显著，但建筑业经济增长对环境规制强度</w:t>
      </w:r>
      <w:r/>
      <w:r>
        <w:t>的影响不显著。给予建筑业一个标准差冲击时，无论是高规制区域还是低规制</w:t>
      </w:r>
      <w:r/>
      <w:r>
        <w:t>区域，环境规制强度的响应都不强烈。</w:t>
      </w:r>
    </w:p>
    <w:p w:rsidR="0018722C">
      <w:pPr>
        <w:topLinePunct/>
      </w:pPr>
      <w:r>
        <w:t>（</w:t>
      </w:r>
      <w:r>
        <w:rPr>
          <w:rFonts w:ascii="Times New Roman" w:hAnsi="Times New Roman" w:cs="Times New Roman" w:eastAsia="宋体"/>
        </w:rPr>
        <w:t>3</w:t>
      </w:r>
      <w:r>
        <w:t>）</w:t>
      </w:r>
      <w:r>
        <w:t>高规制区域的建筑业综合技术效率水平整体低于低规制区域；经济发</w:t>
      </w:r>
      <w:r/>
      <w:r>
        <w:t>达地区的建筑业综合技术效率水平高于经济不发达地区。高规制区域建筑业的</w:t>
      </w:r>
      <w:r/>
      <w:r>
        <w:t>经济增长效率低于低规制区域的经济增长效率值，建筑业的技术进步是推动建</w:t>
      </w:r>
      <w:r/>
      <w:r>
        <w:t>筑业经济增长效率的主要动力。东部地区建筑业经济增长效率最低，其次是中</w:t>
      </w:r>
      <w:r/>
      <w:r>
        <w:t>部，西部的建筑业经济增长效率最高。</w:t>
      </w:r>
    </w:p>
    <w:p w:rsidR="0018722C">
      <w:pPr>
        <w:topLinePunct/>
      </w:pPr>
      <w:r>
        <w:t>论文的主要创新点如下：</w:t>
      </w:r>
      <w:r/>
    </w:p>
    <w:p w:rsidR="0018722C">
      <w:pPr>
        <w:topLinePunct/>
      </w:pPr>
      <w:r>
        <w:rPr>
          <w:rFonts w:cstheme="minorBidi" w:hAnsiTheme="minorHAnsi" w:eastAsiaTheme="minorHAnsi" w:asciiTheme="minorHAnsi" w:ascii="宋体" w:hAnsi="宋体" w:cs="宋体" w:eastAsia="宋体"/>
        </w:rPr>
        <w:t>（</w:t>
      </w:r>
      <w:r>
        <w:rPr>
          <w:rFonts w:ascii="Times New Roman" w:hAnsi="Times New Roman" w:cs="Times New Roman" w:eastAsia="宋体" w:cstheme="minorBidi"/>
        </w:rPr>
        <w:t>1</w:t>
      </w:r>
      <w:r>
        <w:rPr>
          <w:rFonts w:ascii="宋体" w:hAnsi="宋体" w:cs="宋体" w:eastAsia="宋体" w:cstheme="minorBidi"/>
        </w:rPr>
        <w:t>）</w:t>
      </w:r>
      <w:r>
        <w:rPr>
          <w:rFonts w:ascii="宋体" w:hAnsi="宋体" w:cs="宋体" w:eastAsia="宋体" w:cstheme="minorBidi"/>
          <w:b/>
        </w:rPr>
        <w:t>构建了动态影响模型来分析环境规制对建筑业经济增长影响的传导</w:t>
      </w:r>
      <w:r>
        <w:rPr>
          <w:rFonts w:ascii="宋体" w:hAnsi="宋体" w:cs="宋体" w:eastAsia="宋体" w:cstheme="minorBidi"/>
          <w:b/>
        </w:rPr>
        <w:t>机制，并利用动态面板模型和系统GMM等研究方法进行了实证检验。</w:t>
      </w:r>
      <w:r>
        <w:rPr>
          <w:rFonts w:ascii="宋体" w:hAnsi="宋体" w:cs="宋体" w:eastAsia="宋体" w:cstheme="minorBidi"/>
        </w:rPr>
        <w:t>目前关</w:t>
      </w:r>
      <w:r>
        <w:rPr>
          <w:rFonts w:ascii="宋体" w:hAnsi="宋体" w:cs="宋体" w:eastAsia="宋体" w:cstheme="minorBidi"/>
        </w:rPr>
        <w:t>于</w:t>
      </w:r>
    </w:p>
    <w:p w:rsidR="0018722C">
      <w:pPr>
        <w:pStyle w:val="affd"/>
        <w:topLinePunct/>
      </w:pPr>
      <w:bookmarkStart w:id="172850" w:name="_Toc686172850"/>
      <w:r>
        <w:t>结</w:t>
      </w:r>
      <w:r w:rsidR="004F241D">
        <w:t xml:space="preserve">  </w:t>
      </w:r>
      <w:r w:rsidR="004F241D">
        <w:t xml:space="preserve">论</w:t>
      </w:r>
      <w:bookmarkEnd w:id="172850"/>
    </w:p>
    <w:p w:rsidR="0018722C">
      <w:pPr>
        <w:pStyle w:val="aff7"/>
        <w:topLinePunct/>
      </w:pPr>
      <w:r>
        <w:rPr>
          <w:kern w:val="2"/>
          <w:sz w:val="8"/>
          <w:szCs w:val="8"/>
          <w:rFonts w:cstheme="minorBidi" w:hAnsiTheme="minorHAnsi" w:eastAsiaTheme="minorHAnsi" w:asciiTheme="minorHAnsi" w:ascii="宋体" w:hAnsi="宋体" w:cs="宋体" w:eastAsia="宋体"/>
          <w:position w:val="-1"/>
        </w:rPr>
        <w:pict>
          <v:group style="width:430.45pt;height:4.4pt;mso-position-horizontal-relative:char;mso-position-vertical-relative:line" coordorigin="0,0" coordsize="8609,88">
            <v:group style="position:absolute;left:22;top:77;width:8565;height:2" coordorigin="22,77" coordsize="8565,2">
              <v:shape style="position:absolute;left:22;top:77;width:8565;height:2" coordorigin="22,77" coordsize="8565,0" path="m22,77l8587,77e" filled="false" stroked="true" strokeweight="1.08pt" strokecolor="#000000">
                <v:path arrowok="t"/>
              </v:shape>
            </v:group>
            <v:group style="position:absolute;left:22;top:22;width:8565;height:2" coordorigin="22,22" coordsize="8565,2">
              <v:shape style="position:absolute;left:22;top:22;width:8565;height:2" coordorigin="22,22" coordsize="8565,0" path="m22,22l8587,22e" filled="false" stroked="true" strokeweight="2.220pt" strokecolor="#000000">
                <v:path arrowok="t"/>
              </v:shape>
            </v:group>
          </v:group>
        </w:pict>
      </w:r>
    </w:p>
    <w:p w:rsidR="0018722C">
      <w:pPr>
        <w:topLinePunct/>
      </w:pPr>
      <w:r>
        <w:t>环境规制对产业影响的研究多数为静态研究，很少有动态分析。本文在环境规</w:t>
      </w:r>
      <w:r/>
      <w:r>
        <w:t>制对建筑业经济增长影响的传导机制理论分析基础上，构建了动态影响模型，</w:t>
      </w:r>
      <w:r/>
      <w:r>
        <w:t>从增长绩效、技术进步、能源消耗强度三个维度实证分析了全国范围、高规制</w:t>
      </w:r>
      <w:r/>
      <w:r>
        <w:t>区域、低规制区域内环境规制对建筑业经济增长的影响。</w:t>
      </w:r>
    </w:p>
    <w:p w:rsidR="0018722C">
      <w:pPr>
        <w:topLinePunct/>
      </w:pPr>
      <w:r>
        <w:rPr>
          <w:rFonts w:cstheme="minorBidi" w:hAnsiTheme="minorHAnsi" w:eastAsiaTheme="minorHAnsi" w:asciiTheme="minorHAnsi" w:ascii="宋体" w:hAnsi="宋体" w:cs="宋体" w:eastAsia="宋体"/>
          <w:b/>
        </w:rPr>
        <w:t>（</w:t>
      </w:r>
      <w:r>
        <w:rPr>
          <w:rFonts w:ascii="Times New Roman" w:hAnsi="Times New Roman" w:cs="Times New Roman" w:eastAsia="宋体" w:cstheme="minorBidi"/>
          <w:b/>
        </w:rPr>
        <w:t>2</w:t>
      </w:r>
      <w:r>
        <w:rPr>
          <w:rFonts w:ascii="宋体" w:hAnsi="宋体" w:cs="宋体" w:eastAsia="宋体" w:cstheme="minorBidi"/>
          <w:b/>
        </w:rPr>
        <w:t>）</w:t>
      </w:r>
      <w:r>
        <w:rPr>
          <w:rFonts w:ascii="宋体" w:hAnsi="宋体" w:cs="宋体" w:eastAsia="宋体" w:cstheme="minorBidi"/>
          <w:b/>
        </w:rPr>
        <w:t>利用面板协整、面板修正模型、面板方差分解、面板</w:t>
      </w:r>
      <w:r>
        <w:rPr>
          <w:rFonts w:ascii="Times New Roman" w:hAnsi="Times New Roman" w:cs="Times New Roman" w:eastAsia="宋体" w:cstheme="minorBidi"/>
          <w:b/>
        </w:rPr>
        <w:t>VAR</w:t>
      </w:r>
      <w:r>
        <w:rPr>
          <w:rFonts w:ascii="宋体" w:hAnsi="宋体" w:cs="宋体" w:eastAsia="宋体" w:cstheme="minorBidi"/>
          <w:b/>
        </w:rPr>
        <w:t>、面板脉</w:t>
      </w:r>
      <w:r>
        <w:rPr>
          <w:rFonts w:ascii="宋体" w:hAnsi="宋体" w:cs="宋体" w:eastAsia="宋体" w:cstheme="minorBidi"/>
          <w:b/>
        </w:rPr>
        <w:t>冲等高级计量经济学实证检验方法揭示了环境规制与建筑业经济增长之间的</w:t>
      </w:r>
      <w:r>
        <w:rPr>
          <w:rFonts w:ascii="宋体" w:hAnsi="宋体" w:cs="宋体" w:eastAsia="宋体" w:cstheme="minorBidi"/>
          <w:b/>
        </w:rPr>
        <w:t>动态变动关系。</w:t>
      </w:r>
      <w:r>
        <w:rPr>
          <w:rFonts w:ascii="宋体" w:hAnsi="宋体" w:cs="宋体" w:eastAsia="宋体" w:cstheme="minorBidi"/>
        </w:rPr>
        <w:t>目前针对环境规制与产业发展之间关系的研究多采用静态研究</w:t>
      </w:r>
      <w:r>
        <w:rPr>
          <w:rFonts w:ascii="宋体" w:hAnsi="宋体" w:cs="宋体" w:eastAsia="宋体" w:cstheme="minorBidi"/>
        </w:rPr>
        <w:t>方法，鲜少有学者研究在环境规制的冲击下产业的动态变化过程和两者的动态</w:t>
      </w:r>
      <w:r>
        <w:rPr>
          <w:rFonts w:ascii="宋体" w:hAnsi="宋体" w:cs="宋体" w:eastAsia="宋体" w:cstheme="minorBidi"/>
        </w:rPr>
        <w:t>关系。本文根据环境规制强度的不同，利用面板数据动态分析了在全国范围、</w:t>
      </w:r>
      <w:r>
        <w:rPr>
          <w:rFonts w:ascii="宋体" w:hAnsi="宋体" w:cs="宋体" w:eastAsia="宋体" w:cstheme="minorBidi"/>
        </w:rPr>
        <w:t>高规制区域、低规制区域内环境规制对建筑业经济增长的长短期影响、相关性</w:t>
      </w:r>
      <w:r>
        <w:rPr>
          <w:rFonts w:ascii="宋体" w:hAnsi="宋体" w:cs="宋体" w:eastAsia="宋体" w:cstheme="minorBidi"/>
        </w:rPr>
        <w:t>变动状况以及在不同区域环境规制对建筑业经济增长的动态冲击。</w:t>
      </w:r>
    </w:p>
    <w:p w:rsidR="0018722C">
      <w:pPr>
        <w:topLinePunct/>
      </w:pPr>
      <w:r>
        <w:rPr>
          <w:rFonts w:cstheme="minorBidi" w:hAnsiTheme="minorHAnsi" w:eastAsiaTheme="minorHAnsi" w:asciiTheme="minorHAnsi" w:ascii="宋体" w:hAnsi="宋体" w:cs="宋体" w:eastAsia="宋体"/>
        </w:rPr>
        <w:t>（</w:t>
      </w:r>
      <w:r>
        <w:rPr>
          <w:rFonts w:ascii="Times New Roman" w:hAnsi="Times New Roman" w:cs="Times New Roman" w:eastAsia="宋体" w:cstheme="minorBidi"/>
        </w:rPr>
        <w:t>3</w:t>
      </w:r>
      <w:r>
        <w:rPr>
          <w:rFonts w:ascii="宋体" w:hAnsi="宋体" w:cs="宋体" w:eastAsia="宋体" w:cstheme="minorBidi"/>
        </w:rPr>
        <w:t>）</w:t>
      </w:r>
      <w:r>
        <w:rPr>
          <w:rFonts w:ascii="宋体" w:hAnsi="宋体" w:cs="宋体" w:eastAsia="宋体" w:cstheme="minorBidi"/>
          <w:b/>
        </w:rPr>
        <w:t>构造了能源</w:t>
      </w:r>
      <w:r>
        <w:rPr>
          <w:rFonts w:ascii="Times New Roman" w:hAnsi="Times New Roman" w:cs="Times New Roman" w:eastAsia="宋体" w:cstheme="minorBidi"/>
          <w:b/>
        </w:rPr>
        <w:t>-</w:t>
      </w:r>
      <w:r>
        <w:rPr>
          <w:rFonts w:ascii="宋体" w:hAnsi="宋体" w:cs="宋体" w:eastAsia="宋体" w:cstheme="minorBidi"/>
          <w:b/>
        </w:rPr>
        <w:t>环境</w:t>
      </w:r>
      <w:r>
        <w:rPr>
          <w:rFonts w:ascii="Times New Roman" w:hAnsi="Times New Roman" w:cs="Times New Roman" w:eastAsia="宋体" w:cstheme="minorBidi"/>
          <w:b/>
        </w:rPr>
        <w:t>-</w:t>
      </w:r>
      <w:r>
        <w:rPr>
          <w:rFonts w:ascii="宋体" w:hAnsi="宋体" w:cs="宋体" w:eastAsia="宋体" w:cstheme="minorBidi"/>
          <w:b/>
        </w:rPr>
        <w:t>经济三元分析框架，利用</w:t>
      </w:r>
      <w:r>
        <w:rPr>
          <w:rFonts w:ascii="Times New Roman" w:hAnsi="Times New Roman" w:cs="Times New Roman" w:eastAsia="宋体" w:cstheme="minorBidi"/>
          <w:b/>
        </w:rPr>
        <w:t>DEA</w:t>
      </w:r>
      <w:r>
        <w:rPr>
          <w:rFonts w:ascii="宋体" w:hAnsi="宋体" w:cs="宋体" w:eastAsia="宋体" w:cstheme="minorBidi"/>
          <w:b/>
        </w:rPr>
        <w:t>和</w:t>
      </w:r>
      <w:r>
        <w:rPr>
          <w:rFonts w:ascii="Times New Roman" w:hAnsi="Times New Roman" w:cs="Times New Roman" w:eastAsia="宋体" w:cstheme="minorBidi"/>
          <w:b/>
        </w:rPr>
        <w:t>Malmquist</w:t>
      </w:r>
      <w:r>
        <w:rPr>
          <w:rFonts w:ascii="宋体" w:hAnsi="宋体" w:cs="宋体" w:eastAsia="宋体" w:cstheme="minorBidi"/>
          <w:b/>
        </w:rPr>
        <w:t>生产效</w:t>
      </w:r>
      <w:r>
        <w:rPr>
          <w:rFonts w:ascii="宋体" w:hAnsi="宋体" w:cs="宋体" w:eastAsia="宋体" w:cstheme="minorBidi"/>
          <w:b/>
        </w:rPr>
        <w:t>率指数方法对建筑业的综合技术效率和经济增长效率进行评价</w:t>
      </w:r>
      <w:r>
        <w:rPr>
          <w:rFonts w:ascii="宋体" w:hAnsi="宋体" w:cs="宋体" w:eastAsia="宋体" w:cstheme="minorBidi"/>
        </w:rPr>
        <w:t>。近几年国内对</w:t>
      </w:r>
      <w:r>
        <w:rPr>
          <w:rFonts w:ascii="宋体" w:hAnsi="宋体" w:cs="宋体" w:eastAsia="宋体" w:cstheme="minorBidi"/>
        </w:rPr>
        <w:t>建筑业经济增长效率的研究很多，但在研究中均没有考虑环境规制和能源消耗</w:t>
      </w:r>
      <w:r>
        <w:rPr>
          <w:rFonts w:ascii="宋体" w:hAnsi="宋体" w:cs="宋体" w:eastAsia="宋体" w:cstheme="minorBidi"/>
        </w:rPr>
        <w:t>两个非常重要的影响要素对建筑业经济增长效率的影响。本文构造了能源</w:t>
      </w:r>
      <w:r>
        <w:rPr>
          <w:rFonts w:ascii="Times New Roman" w:hAnsi="Times New Roman" w:cs="Times New Roman" w:eastAsia="宋体" w:cstheme="minorBidi"/>
        </w:rPr>
        <w:t>-</w:t>
      </w:r>
      <w:r>
        <w:rPr>
          <w:rFonts w:ascii="宋体" w:hAnsi="宋体" w:cs="宋体" w:eastAsia="宋体" w:cstheme="minorBidi"/>
        </w:rPr>
        <w:t>环</w:t>
      </w:r>
      <w:r>
        <w:rPr>
          <w:rFonts w:ascii="宋体" w:hAnsi="宋体" w:cs="宋体" w:eastAsia="宋体" w:cstheme="minorBidi"/>
        </w:rPr>
        <w:t>境</w:t>
      </w:r>
    </w:p>
    <w:p w:rsidR="0018722C">
      <w:pPr>
        <w:topLinePunct/>
      </w:pPr>
      <w:r>
        <w:rPr>
          <w:rFonts w:ascii="Times New Roman" w:hAnsi="Times New Roman" w:cs="Times New Roman" w:eastAsia="宋体"/>
        </w:rPr>
        <w:t>-</w:t>
      </w:r>
      <w:r>
        <w:t>经济三元分析框架来研究建筑业的经济增长效率。从是否考虑环境治理成本、</w:t>
      </w:r>
      <w:r/>
      <w:r>
        <w:t>环境规制强度、经济发达程度三个视角，分别对环境规制下建筑业经济综合技</w:t>
      </w:r>
      <w:r/>
      <w:r>
        <w:t>术效率和经济增长效率进行评价。</w:t>
      </w:r>
    </w:p>
    <w:p w:rsidR="0018722C">
      <w:pPr>
        <w:topLinePunct/>
      </w:pPr>
      <w:r>
        <w:t>尽管研究中取得了一些成果，但仍存在以下局限性：1</w:t>
      </w:r>
      <w:r>
        <w:t>）</w:t>
      </w:r>
      <w:r>
        <w:t>由于缺少区域建筑</w:t>
      </w:r>
      <w:r/>
      <w:r>
        <w:t>业环境污染排放的数据以及区域建筑业环境治理投资数据，只能做出初步分析；</w:t>
      </w:r>
      <w:r/>
      <w:r>
        <w:t>2</w:t>
      </w:r>
      <w:r>
        <w:t>）</w:t>
      </w:r>
      <w:r>
        <w:t>研究环境规制对建筑业经济增长的影响，未能对建筑业相关产业的动态影响</w:t>
      </w:r>
      <w:r/>
      <w:r>
        <w:t>进行比较分析，这也是未来的研究方向；3</w:t>
      </w:r>
      <w:r>
        <w:t>）</w:t>
      </w:r>
      <w:r>
        <w:t>本文只研究环境规制对建筑业经济</w:t>
      </w:r>
      <w:r/>
      <w:r>
        <w:t>增长的影响，未能进行环境规制工具对建筑业经济增长影响的深入研究，评价</w:t>
      </w:r>
      <w:r/>
      <w:r>
        <w:t>环境规制工具对建筑业经济增长影响将是未来的研究方向。</w:t>
      </w:r>
    </w:p>
    <w:p w:rsidR="0018722C">
      <w:pPr>
        <w:pStyle w:val="afff1"/>
        <w:topLinePunct/>
      </w:pPr>
      <w:bookmarkStart w:id="172851" w:name="_Toc686172851"/>
      <w:bookmarkStart w:name="_TOC_250003" w:id="123"/>
      <w:bookmarkStart w:name="参考文献 " w:id="124"/>
      <w:r/>
      <w:r>
        <w:t>参考文献</w:t>
      </w:r>
      <w:bookmarkEnd w:id="123"/>
      <w:r/>
      <w:bookmarkEnd w:id="172851"/>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w:t>
      </w:r>
      <w:r>
        <w:rPr>
          <w:rFonts w:ascii="Times New Roman" w:hAnsi="Times New Roman" w:cs="Times New Roman" w:eastAsia="Times New Roman"/>
        </w:rPr>
        <w:t>]</w:t>
      </w:r>
      <w:r>
        <w:t>仇保兴</w:t>
      </w:r>
      <w:r>
        <w:rPr>
          <w:rFonts w:ascii="Times New Roman" w:hAnsi="Times New Roman" w:cs="Times New Roman" w:eastAsia="Times New Roman"/>
        </w:rPr>
        <w:t>. </w:t>
      </w:r>
      <w:r>
        <w:rPr>
          <w:rFonts w:ascii="新宋体" w:hAnsi="新宋体" w:cs="新宋体" w:eastAsia="新宋体"/>
        </w:rPr>
        <w:t>发展节能与绿色建筑刻不容缓</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rPr>
          <w:rFonts w:ascii="新宋体" w:hAnsi="新宋体" w:cs="新宋体" w:eastAsia="新宋体"/>
        </w:rPr>
        <w:t>城市开发, </w:t>
      </w:r>
      <w:r>
        <w:rPr>
          <w:rFonts w:ascii="新宋体" w:hAnsi="新宋体" w:cs="新宋体" w:eastAsia="新宋体"/>
        </w:rPr>
        <w:t>2005</w:t>
      </w:r>
      <w:r>
        <w:rPr>
          <w:rFonts w:ascii="Times New Roman" w:hAnsi="Times New Roman" w:cs="Times New Roman" w:eastAsia="Times New Roman"/>
        </w:rPr>
        <w:t>(</w:t>
      </w:r>
      <w:r>
        <w:rPr>
          <w:rFonts w:ascii="Times New Roman" w:hAnsi="Times New Roman" w:cs="Times New Roman" w:eastAsia="Times New Roman"/>
        </w:rPr>
        <w:t xml:space="preserve">3</w:t>
      </w:r>
      <w:r>
        <w:rPr>
          <w:rFonts w:ascii="Times New Roman" w:hAnsi="Times New Roman" w:cs="Times New Roman" w:eastAsia="Times New Roman"/>
        </w:rPr>
        <w:t>)</w:t>
      </w:r>
      <w:r>
        <w:rPr>
          <w:rFonts w:ascii="Times New Roman" w:hAnsi="Times New Roman" w:cs="Times New Roman" w:eastAsia="Times New Roman"/>
          <w:spacing w:val="2"/>
          <w:rFonts w:hint="eastAsia"/>
        </w:rPr>
        <w:t>：</w:t>
      </w:r>
      <w:r>
        <w:rPr>
          <w:rFonts w:ascii="Times New Roman" w:hAnsi="Times New Roman" w:cs="Times New Roman" w:eastAsia="Times New Roman"/>
        </w:rPr>
        <w:t>11-12</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2</w:t>
      </w:r>
      <w:r>
        <w:rPr>
          <w:rFonts w:ascii="Times New Roman" w:hAnsi="Times New Roman" w:cs="Times New Roman" w:eastAsia="Times New Roman"/>
        </w:rPr>
        <w:t>]</w:t>
      </w:r>
      <w:r>
        <w:t>孟聪龄</w:t>
      </w:r>
      <w:r/>
      <w:r>
        <w:rPr>
          <w:rFonts w:ascii="Times New Roman" w:hAnsi="Times New Roman" w:cs="Times New Roman" w:eastAsia="Times New Roman"/>
          <w:rFonts w:hint="eastAsia"/>
        </w:rPr>
        <w:t>，</w:t>
      </w:r>
      <w:r>
        <w:t>曹艳履</w:t>
      </w:r>
      <w:r/>
      <w:r>
        <w:rPr>
          <w:rFonts w:ascii="Times New Roman" w:hAnsi="Times New Roman" w:cs="Times New Roman" w:eastAsia="Times New Roman"/>
          <w:rFonts w:hint="eastAsia"/>
        </w:rPr>
        <w:t>。</w:t>
      </w:r>
      <w:r>
        <w:t>对生态建筑发展重要性的分析</w:t>
      </w:r>
      <w:r/>
      <w:r>
        <w:rPr>
          <w:rFonts w:ascii="Times New Roman" w:hAnsi="Times New Roman" w:cs="Times New Roman" w:eastAsia="Times New Roman"/>
        </w:rPr>
        <w:t>[</w:t>
      </w:r>
      <w:r>
        <w:rPr>
          <w:rFonts w:ascii="Times New Roman" w:hAnsi="Times New Roman" w:cs="Times New Roman" w:eastAsia="Times New Roman"/>
          <w:spacing w:val="1"/>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山西建筑</w:t>
      </w:r>
      <w:r/>
      <w:r>
        <w:rPr>
          <w:rFonts w:ascii="Times New Roman" w:hAnsi="Times New Roman" w:cs="Times New Roman" w:eastAsia="Times New Roman"/>
          <w:rFonts w:hint="eastAsia"/>
        </w:rPr>
        <w:t>，</w:t>
      </w:r>
      <w:r>
        <w:rPr>
          <w:rFonts w:ascii="Times New Roman" w:hAnsi="Times New Roman" w:cs="Times New Roman" w:eastAsia="Times New Roman"/>
        </w:rPr>
        <w:t>2007</w:t>
      </w:r>
      <w:r>
        <w:rPr>
          <w:rFonts w:hint="eastAsia"/>
        </w:rPr>
        <w:t>，</w:t>
      </w:r>
    </w:p>
    <w:p w:rsidR="0018722C">
      <w:pPr>
        <w:topLinePunct/>
      </w:pPr>
      <w:r>
        <w:rPr>
          <w:rFonts w:ascii="Times New Roman"/>
        </w:rPr>
        <w:t>33</w:t>
      </w:r>
      <w:r>
        <w:rPr>
          <w:rFonts w:ascii="Times New Roman"/>
        </w:rPr>
        <w:t>(</w:t>
      </w:r>
      <w:r>
        <w:rPr>
          <w:rFonts w:ascii="Times New Roman"/>
        </w:rPr>
        <w:t>24</w:t>
      </w:r>
      <w:r>
        <w:rPr>
          <w:rFonts w:ascii="Times New Roman"/>
        </w:rPr>
        <w:t>)</w:t>
      </w:r>
      <w:r>
        <w:rPr>
          <w:rFonts w:ascii="Times New Roman"/>
        </w:rPr>
        <w:t>:</w:t>
      </w:r>
      <w:r>
        <w:rPr>
          <w:rFonts w:ascii="Times New Roman"/>
        </w:rPr>
        <w:t> </w:t>
      </w:r>
      <w:r>
        <w:rPr>
          <w:rFonts w:ascii="Times New Roman"/>
        </w:rPr>
        <w:t>15-16.</w:t>
      </w:r>
    </w:p>
    <w:p w:rsidR="0018722C">
      <w:pPr>
        <w:topLinePunct/>
      </w:pPr>
      <w:r>
        <w:rPr>
          <w:rFonts w:ascii="Times New Roman"/>
        </w:rPr>
        <w:t>[</w:t>
      </w:r>
      <w:r>
        <w:rPr>
          <w:rFonts w:ascii="Times New Roman"/>
        </w:rPr>
        <w:t xml:space="preserve">3</w:t>
      </w:r>
      <w:r>
        <w:rPr>
          <w:rFonts w:ascii="Times New Roman"/>
        </w:rPr>
        <w:t>]</w:t>
      </w:r>
      <w:r>
        <w:rPr>
          <w:rFonts w:ascii="Times New Roman"/>
        </w:rPr>
        <w:t> </w:t>
      </w:r>
      <w:r>
        <w:rPr>
          <w:rFonts w:ascii="Times New Roman"/>
        </w:rPr>
        <w:t>Barbera</w:t>
      </w:r>
      <w:r>
        <w:rPr>
          <w:rFonts w:ascii="Times New Roman"/>
        </w:rPr>
        <w:t> </w:t>
      </w:r>
      <w:r>
        <w:rPr>
          <w:rFonts w:ascii="Times New Roman"/>
        </w:rPr>
        <w:t>A</w:t>
      </w:r>
      <w:r>
        <w:rPr>
          <w:rFonts w:ascii="Times New Roman"/>
        </w:rPr>
        <w:t> </w:t>
      </w:r>
      <w:r>
        <w:rPr>
          <w:rFonts w:ascii="Times New Roman"/>
        </w:rPr>
        <w:t>J, </w:t>
      </w:r>
      <w:r>
        <w:rPr>
          <w:rFonts w:ascii="Times New Roman"/>
        </w:rPr>
        <w:t>McConnell</w:t>
      </w:r>
      <w:r>
        <w:rPr>
          <w:rFonts w:ascii="Times New Roman"/>
        </w:rPr>
        <w:t> </w:t>
      </w:r>
      <w:r>
        <w:rPr>
          <w:rFonts w:ascii="Times New Roman"/>
        </w:rPr>
        <w:t>V</w:t>
      </w:r>
      <w:r>
        <w:rPr>
          <w:rFonts w:ascii="Times New Roman"/>
        </w:rPr>
        <w:t> </w:t>
      </w:r>
      <w:r>
        <w:rPr>
          <w:rFonts w:ascii="Times New Roman"/>
        </w:rPr>
        <w:t>D. The </w:t>
      </w:r>
      <w:r>
        <w:rPr>
          <w:rFonts w:ascii="Times New Roman"/>
        </w:rPr>
        <w:t>impact</w:t>
      </w:r>
      <w:r>
        <w:rPr>
          <w:rFonts w:ascii="Times New Roman"/>
        </w:rPr>
        <w:t> </w:t>
      </w:r>
      <w:r>
        <w:rPr>
          <w:rFonts w:ascii="Times New Roman"/>
        </w:rPr>
        <w:t>of </w:t>
      </w:r>
      <w:r>
        <w:rPr>
          <w:rFonts w:ascii="Times New Roman"/>
        </w:rPr>
        <w:t>environmental</w:t>
      </w:r>
      <w:r>
        <w:rPr>
          <w:rFonts w:ascii="Times New Roman"/>
        </w:rPr>
        <w:t> </w:t>
      </w:r>
      <w:r>
        <w:rPr>
          <w:rFonts w:ascii="Times New Roman"/>
        </w:rPr>
        <w:t>regulations</w:t>
      </w:r>
      <w:r>
        <w:rPr>
          <w:rFonts w:ascii="Times New Roman"/>
        </w:rPr>
        <w:t> </w:t>
      </w:r>
      <w:r>
        <w:rPr>
          <w:rFonts w:ascii="Times New Roman"/>
        </w:rPr>
        <w:t>on</w:t>
      </w:r>
      <w:r>
        <w:rPr>
          <w:rFonts w:ascii="Times New Roman"/>
        </w:rPr>
        <w:t> </w:t>
      </w:r>
      <w:r>
        <w:rPr>
          <w:rFonts w:ascii="Times New Roman"/>
        </w:rPr>
        <w:t>industry </w:t>
      </w:r>
      <w:r>
        <w:rPr>
          <w:rFonts w:ascii="Times New Roman"/>
        </w:rPr>
        <w:t>productivity:</w:t>
      </w:r>
      <w:r w:rsidR="001852F3">
        <w:rPr>
          <w:rFonts w:ascii="Times New Roman"/>
        </w:rPr>
        <w:t xml:space="preserve"> </w:t>
      </w:r>
      <w:r w:rsidR="001852F3">
        <w:rPr>
          <w:rFonts w:ascii="Times New Roman"/>
        </w:rPr>
        <w:t xml:space="preserve">direct </w:t>
      </w:r>
      <w:r>
        <w:rPr>
          <w:rFonts w:ascii="Times New Roman"/>
        </w:rPr>
        <w:t>and </w:t>
      </w:r>
      <w:r>
        <w:rPr>
          <w:rFonts w:ascii="Times New Roman"/>
        </w:rPr>
        <w:t>indirect </w:t>
      </w:r>
      <w:r>
        <w:rPr>
          <w:rFonts w:ascii="Times New Roman"/>
        </w:rPr>
        <w:t>effects</w:t>
      </w:r>
      <w:r>
        <w:rPr>
          <w:rFonts w:ascii="Times New Roman"/>
        </w:rPr>
        <w:t>[</w:t>
      </w:r>
      <w:r>
        <w:rPr>
          <w:rFonts w:ascii="Times New Roman"/>
        </w:rPr>
        <w:t xml:space="preserve">J</w:t>
      </w:r>
      <w:r>
        <w:rPr>
          <w:rFonts w:ascii="Times New Roman"/>
        </w:rPr>
        <w:t>]</w:t>
      </w:r>
      <w:r>
        <w:rPr>
          <w:rFonts w:ascii="Times New Roman"/>
        </w:rPr>
        <w:t xml:space="preserve">. Journal </w:t>
      </w:r>
      <w:r>
        <w:rPr>
          <w:rFonts w:ascii="Times New Roman"/>
        </w:rPr>
        <w:t>of</w:t>
      </w:r>
      <w:r>
        <w:rPr>
          <w:rFonts w:ascii="Times New Roman"/>
        </w:rPr>
        <w:t> </w:t>
      </w:r>
      <w:r>
        <w:rPr>
          <w:rFonts w:ascii="Times New Roman"/>
        </w:rPr>
        <w:t>environmental</w:t>
      </w:r>
      <w:r>
        <w:rPr>
          <w:rFonts w:ascii="Times New Roman"/>
        </w:rPr>
        <w:t> </w:t>
      </w:r>
      <w:r>
        <w:rPr>
          <w:rFonts w:ascii="Times New Roman"/>
        </w:rPr>
        <w:t>economics </w:t>
      </w:r>
      <w:r>
        <w:rPr>
          <w:rFonts w:ascii="Times New Roman"/>
        </w:rPr>
        <w:t>and </w:t>
      </w:r>
      <w:r>
        <w:rPr>
          <w:rFonts w:ascii="Times New Roman"/>
        </w:rPr>
        <w:t>management, </w:t>
      </w:r>
      <w:r>
        <w:rPr>
          <w:rFonts w:ascii="Times New Roman"/>
        </w:rPr>
        <w:t>1990, 18</w:t>
      </w: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50-65.</w:t>
      </w:r>
    </w:p>
    <w:p w:rsidR="0018722C">
      <w:pPr>
        <w:topLinePunct/>
      </w:pPr>
      <w:r>
        <w:rPr>
          <w:rFonts w:ascii="Times New Roman" w:hAnsi="Times New Roman" w:cs="Times New Roman" w:eastAsia="宋体"/>
        </w:rPr>
        <w:t>[</w:t>
      </w:r>
      <w:r>
        <w:rPr>
          <w:rFonts w:ascii="Times New Roman" w:hAnsi="Times New Roman" w:cs="Times New Roman" w:eastAsia="宋体"/>
        </w:rPr>
        <w:t xml:space="preserve">4</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Jaffe</w:t>
      </w:r>
      <w:r>
        <w:rPr>
          <w:rFonts w:ascii="Times New Roman" w:hAnsi="Times New Roman" w:cs="Times New Roman" w:eastAsia="宋体"/>
        </w:rPr>
        <w:t> </w:t>
      </w:r>
      <w:r>
        <w:rPr>
          <w:rFonts w:ascii="Times New Roman" w:hAnsi="Times New Roman" w:cs="Times New Roman" w:eastAsia="宋体"/>
        </w:rPr>
        <w:t>A</w:t>
      </w:r>
      <w:r>
        <w:rPr>
          <w:rFonts w:ascii="Times New Roman" w:hAnsi="Times New Roman" w:cs="Times New Roman" w:eastAsia="宋体"/>
        </w:rPr>
        <w:t> </w:t>
      </w:r>
      <w:r>
        <w:rPr>
          <w:rFonts w:ascii="Times New Roman" w:hAnsi="Times New Roman" w:cs="Times New Roman" w:eastAsia="宋体"/>
        </w:rPr>
        <w:t>B,</w:t>
      </w:r>
      <w:r>
        <w:rPr>
          <w:rFonts w:ascii="Times New Roman" w:hAnsi="Times New Roman" w:cs="Times New Roman" w:eastAsia="宋体"/>
        </w:rPr>
        <w:t> </w:t>
      </w:r>
      <w:r>
        <w:rPr>
          <w:rFonts w:ascii="Times New Roman" w:hAnsi="Times New Roman" w:cs="Times New Roman" w:eastAsia="宋体"/>
        </w:rPr>
        <w:t>Peterson</w:t>
      </w:r>
      <w:r>
        <w:rPr>
          <w:rFonts w:ascii="Times New Roman" w:hAnsi="Times New Roman" w:cs="Times New Roman" w:eastAsia="宋体"/>
        </w:rPr>
        <w:t> </w:t>
      </w:r>
      <w:r>
        <w:rPr>
          <w:rFonts w:ascii="Times New Roman" w:hAnsi="Times New Roman" w:cs="Times New Roman" w:eastAsia="宋体"/>
        </w:rPr>
        <w:t>S</w:t>
      </w:r>
      <w:r>
        <w:rPr>
          <w:rFonts w:ascii="Times New Roman" w:hAnsi="Times New Roman" w:cs="Times New Roman" w:eastAsia="宋体"/>
        </w:rPr>
        <w:t> </w:t>
      </w:r>
      <w:r>
        <w:rPr>
          <w:rFonts w:ascii="Times New Roman" w:hAnsi="Times New Roman" w:cs="Times New Roman" w:eastAsia="宋体"/>
        </w:rPr>
        <w:t>R,</w:t>
      </w:r>
      <w:r>
        <w:rPr>
          <w:rFonts w:ascii="Times New Roman" w:hAnsi="Times New Roman" w:cs="Times New Roman" w:eastAsia="宋体"/>
        </w:rPr>
        <w:t> </w:t>
      </w:r>
      <w:r>
        <w:rPr>
          <w:rFonts w:ascii="Times New Roman" w:hAnsi="Times New Roman" w:cs="Times New Roman" w:eastAsia="宋体"/>
        </w:rPr>
        <w:t>Portney</w:t>
      </w:r>
      <w:r>
        <w:rPr>
          <w:rFonts w:ascii="Times New Roman" w:hAnsi="Times New Roman" w:cs="Times New Roman" w:eastAsia="宋体"/>
        </w:rPr>
        <w:t> </w:t>
      </w:r>
      <w:r>
        <w:rPr>
          <w:rFonts w:ascii="Times New Roman" w:hAnsi="Times New Roman" w:cs="Times New Roman" w:eastAsia="宋体"/>
        </w:rPr>
        <w:t>P</w:t>
      </w:r>
      <w:r>
        <w:rPr>
          <w:rFonts w:ascii="Times New Roman" w:hAnsi="Times New Roman" w:cs="Times New Roman" w:eastAsia="宋体"/>
        </w:rPr>
        <w:t> </w:t>
      </w:r>
      <w:r>
        <w:rPr>
          <w:rFonts w:ascii="Times New Roman" w:hAnsi="Times New Roman" w:cs="Times New Roman" w:eastAsia="宋体"/>
        </w:rPr>
        <w:t>R,</w:t>
      </w:r>
      <w:r>
        <w:rPr>
          <w:rFonts w:ascii="Times New Roman" w:hAnsi="Times New Roman" w:cs="Times New Roman" w:eastAsia="宋体"/>
        </w:rPr>
        <w:t> </w:t>
      </w:r>
      <w:r>
        <w:rPr>
          <w:rFonts w:ascii="Times New Roman" w:hAnsi="Times New Roman" w:cs="Times New Roman" w:eastAsia="宋体"/>
        </w:rPr>
        <w:t>Stavins</w:t>
      </w:r>
      <w:r>
        <w:rPr>
          <w:rFonts w:ascii="Times New Roman" w:hAnsi="Times New Roman" w:cs="Times New Roman" w:eastAsia="宋体"/>
        </w:rPr>
        <w:t> </w:t>
      </w:r>
      <w:r>
        <w:rPr>
          <w:rFonts w:ascii="Times New Roman" w:hAnsi="Times New Roman" w:cs="Times New Roman" w:eastAsia="宋体"/>
        </w:rPr>
        <w:t>RN.</w:t>
      </w:r>
      <w:r>
        <w:rPr>
          <w:rFonts w:ascii="Times New Roman" w:hAnsi="Times New Roman" w:cs="Times New Roman" w:eastAsia="宋体"/>
        </w:rPr>
        <w:t> </w:t>
      </w:r>
      <w:r>
        <w:rPr>
          <w:rFonts w:ascii="Times New Roman" w:hAnsi="Times New Roman" w:cs="Times New Roman" w:eastAsia="宋体"/>
        </w:rPr>
        <w:t>Environmental</w:t>
      </w:r>
      <w:r>
        <w:rPr>
          <w:rFonts w:ascii="Times New Roman" w:hAnsi="Times New Roman" w:cs="Times New Roman" w:eastAsia="宋体"/>
        </w:rPr>
        <w:t> </w:t>
      </w:r>
      <w:r>
        <w:rPr>
          <w:rFonts w:ascii="Times New Roman" w:hAnsi="Times New Roman" w:cs="Times New Roman" w:eastAsia="宋体"/>
        </w:rPr>
        <w:t>Regula-tion</w:t>
      </w:r>
      <w:r>
        <w:rPr>
          <w:rFonts w:ascii="Times New Roman" w:hAnsi="Times New Roman" w:cs="Times New Roman" w:eastAsia="宋体"/>
        </w:rPr>
        <w:t> </w:t>
      </w:r>
      <w:r>
        <w:rPr>
          <w:rFonts w:ascii="Times New Roman" w:hAnsi="Times New Roman" w:cs="Times New Roman" w:eastAsia="宋体"/>
        </w:rPr>
        <w:t>and </w:t>
      </w:r>
      <w:r>
        <w:rPr>
          <w:rFonts w:ascii="Times New Roman" w:hAnsi="Times New Roman" w:cs="Times New Roman" w:eastAsia="宋体"/>
        </w:rPr>
        <w:t>the </w:t>
      </w:r>
      <w:r>
        <w:rPr>
          <w:rFonts w:ascii="Times New Roman" w:hAnsi="Times New Roman" w:cs="Times New Roman" w:eastAsia="宋体"/>
        </w:rPr>
        <w:t>Competitiveness </w:t>
      </w:r>
      <w:r>
        <w:rPr>
          <w:rFonts w:ascii="Times New Roman" w:hAnsi="Times New Roman" w:cs="Times New Roman" w:eastAsia="宋体"/>
        </w:rPr>
        <w:t>of </w:t>
      </w:r>
      <w:r>
        <w:rPr>
          <w:rFonts w:ascii="Times New Roman" w:hAnsi="Times New Roman" w:cs="Times New Roman" w:eastAsia="宋体"/>
        </w:rPr>
        <w:t>U.</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S. </w:t>
      </w:r>
      <w:r>
        <w:rPr>
          <w:rFonts w:ascii="Times New Roman" w:hAnsi="Times New Roman" w:cs="Times New Roman" w:eastAsia="宋体"/>
        </w:rPr>
        <w:t>Manufacturing</w:t>
      </w:r>
      <w:r>
        <w:t xml:space="preserve">: </w:t>
      </w:r>
      <w:r>
        <w:rPr>
          <w:rFonts w:ascii="Times New Roman" w:hAnsi="Times New Roman" w:cs="Times New Roman" w:eastAsia="宋体"/>
        </w:rPr>
        <w:t>What </w:t>
      </w:r>
      <w:r>
        <w:rPr>
          <w:rFonts w:ascii="Times New Roman" w:hAnsi="Times New Roman" w:cs="Times New Roman" w:eastAsia="宋体"/>
        </w:rPr>
        <w:t>Does </w:t>
      </w:r>
      <w:r>
        <w:rPr>
          <w:rFonts w:ascii="Times New Roman" w:hAnsi="Times New Roman" w:cs="Times New Roman" w:eastAsia="宋体"/>
        </w:rPr>
        <w:t>the </w:t>
      </w:r>
      <w:r>
        <w:rPr>
          <w:rFonts w:ascii="Times New Roman" w:hAnsi="Times New Roman" w:cs="Times New Roman" w:eastAsia="宋体"/>
        </w:rPr>
        <w:t>Evidence</w:t>
      </w:r>
      <w:r>
        <w:rPr>
          <w:rFonts w:ascii="Times New Roman" w:hAnsi="Times New Roman" w:cs="Times New Roman" w:eastAsia="宋体"/>
        </w:rPr>
        <w:t> </w:t>
      </w:r>
      <w:r>
        <w:rPr>
          <w:rFonts w:ascii="Times New Roman" w:hAnsi="Times New Roman" w:cs="Times New Roman" w:eastAsia="宋体"/>
        </w:rPr>
        <w:t>Tell</w:t>
      </w:r>
      <w:r>
        <w:rPr>
          <w:rFonts w:ascii="Times New Roman" w:hAnsi="Times New Roman" w:cs="Times New Roman" w:eastAsia="宋体"/>
        </w:rPr>
        <w:t> </w:t>
      </w:r>
      <w:r>
        <w:rPr>
          <w:rFonts w:ascii="Times New Roman" w:hAnsi="Times New Roman" w:cs="Times New Roman" w:eastAsia="宋体"/>
        </w:rPr>
        <w:t>Us</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Journal </w:t>
      </w:r>
      <w:r>
        <w:rPr>
          <w:rFonts w:ascii="Times New Roman" w:hAnsi="Times New Roman" w:cs="Times New Roman" w:eastAsia="宋体"/>
        </w:rPr>
        <w:t>of </w:t>
      </w:r>
      <w:r>
        <w:rPr>
          <w:rFonts w:ascii="Times New Roman" w:hAnsi="Times New Roman" w:cs="Times New Roman" w:eastAsia="宋体"/>
        </w:rPr>
        <w:t>Economics </w:t>
      </w:r>
      <w:r>
        <w:rPr>
          <w:rFonts w:ascii="Times New Roman" w:hAnsi="Times New Roman" w:cs="Times New Roman" w:eastAsia="宋体"/>
        </w:rPr>
        <w:t>Literature, </w:t>
      </w:r>
      <w:r>
        <w:rPr>
          <w:rFonts w:ascii="Times New Roman" w:hAnsi="Times New Roman" w:cs="Times New Roman" w:eastAsia="宋体"/>
        </w:rPr>
        <w:t>1995</w:t>
      </w:r>
      <w:r>
        <w:rPr>
          <w:rFonts w:ascii="Times New Roman" w:hAnsi="Times New Roman" w:cs="Times New Roman" w:eastAsia="宋体"/>
        </w:rPr>
        <w:t>(</w:t>
      </w:r>
      <w:r>
        <w:rPr>
          <w:rFonts w:ascii="Times New Roman" w:hAnsi="Times New Roman" w:cs="Times New Roman" w:eastAsia="宋体"/>
        </w:rPr>
        <w:t>33</w:t>
      </w:r>
      <w:r>
        <w:rPr>
          <w:rFonts w:ascii="Times New Roman" w:hAnsi="Times New Roman" w:cs="Times New Roman" w:eastAsia="宋体"/>
        </w:rPr>
        <w:t>)</w:t>
      </w:r>
      <w:r>
        <w:rPr>
          <w:rFonts w:ascii="Times New Roman" w:hAnsi="Times New Roman" w:cs="Times New Roman" w:eastAsia="宋体"/>
        </w:rPr>
        <w:t>:132-163.</w:t>
      </w:r>
    </w:p>
    <w:p w:rsidR="0018722C">
      <w:pPr>
        <w:topLinePunct/>
      </w:pPr>
      <w:r>
        <w:rPr>
          <w:rFonts w:ascii="Times New Roman"/>
        </w:rPr>
        <w:t xml:space="preserve">[</w:t>
      </w:r>
      <w:r>
        <w:rPr>
          <w:rFonts w:ascii="Times New Roman"/>
        </w:rPr>
        <w:t xml:space="preserve">5</w:t>
      </w:r>
      <w:r>
        <w:rPr>
          <w:rFonts w:ascii="Times New Roman"/>
        </w:rPr>
        <w:t xml:space="preserve">]</w:t>
      </w:r>
      <w:r>
        <w:rPr>
          <w:rFonts w:ascii="Times New Roman"/>
        </w:rPr>
        <w:t xml:space="preserve"> </w:t>
      </w:r>
      <w:r>
        <w:rPr>
          <w:rFonts w:ascii="Times New Roman"/>
        </w:rPr>
        <w:t xml:space="preserve">Dufour</w:t>
      </w:r>
      <w:r>
        <w:rPr>
          <w:rFonts w:ascii="Times New Roman"/>
        </w:rPr>
        <w:t xml:space="preserve"> </w:t>
      </w:r>
      <w:r>
        <w:rPr>
          <w:rFonts w:ascii="Times New Roman"/>
        </w:rPr>
        <w:t xml:space="preserve">C,</w:t>
      </w:r>
      <w:r>
        <w:rPr>
          <w:rFonts w:ascii="Times New Roman"/>
        </w:rPr>
        <w:t xml:space="preserve"> </w:t>
      </w:r>
      <w:r>
        <w:rPr>
          <w:rFonts w:ascii="Times New Roman"/>
        </w:rPr>
        <w:t xml:space="preserve">Lanoie</w:t>
      </w:r>
      <w:r>
        <w:rPr>
          <w:rFonts w:ascii="Times New Roman"/>
        </w:rPr>
        <w:t xml:space="preserve"> </w:t>
      </w:r>
      <w:r>
        <w:rPr>
          <w:rFonts w:ascii="Times New Roman"/>
        </w:rPr>
        <w:t xml:space="preserve">P.</w:t>
      </w:r>
      <w:r>
        <w:rPr>
          <w:rFonts w:ascii="Times New Roman"/>
        </w:rPr>
        <w:t xml:space="preserve"> </w:t>
      </w:r>
      <w:r>
        <w:rPr>
          <w:rFonts w:ascii="Times New Roman"/>
        </w:rPr>
        <w:t xml:space="preserve">Regulation</w:t>
      </w:r>
      <w:r>
        <w:rPr>
          <w:rFonts w:ascii="Times New Roman"/>
        </w:rPr>
        <w:t xml:space="preserve"> </w:t>
      </w:r>
      <w:r>
        <w:rPr>
          <w:rFonts w:ascii="Times New Roman"/>
        </w:rPr>
        <w:t xml:space="preserve">and</w:t>
      </w:r>
      <w:r>
        <w:rPr>
          <w:rFonts w:ascii="Times New Roman"/>
        </w:rPr>
        <w:t xml:space="preserve"> </w:t>
      </w:r>
      <w:r>
        <w:rPr>
          <w:rFonts w:ascii="Times New Roman"/>
        </w:rPr>
        <w:t xml:space="preserve">productivity</w:t>
      </w:r>
      <w:r>
        <w:rPr>
          <w:rFonts w:ascii="Times New Roman"/>
        </w:rPr>
        <w:t xml:space="preserve"> </w:t>
      </w:r>
      <w:r>
        <w:rPr>
          <w:rFonts w:ascii="Times New Roman"/>
        </w:rPr>
        <w:t xml:space="preserve">in</w:t>
      </w:r>
      <w:r>
        <w:rPr>
          <w:rFonts w:ascii="Times New Roman"/>
        </w:rPr>
        <w:t xml:space="preserve"> </w:t>
      </w:r>
      <w:r>
        <w:rPr>
          <w:rFonts w:ascii="Times New Roman"/>
        </w:rPr>
        <w:t xml:space="preserve">the</w:t>
      </w:r>
      <w:r>
        <w:rPr>
          <w:rFonts w:ascii="Times New Roman"/>
        </w:rPr>
        <w:t xml:space="preserve"> </w:t>
      </w:r>
      <w:r>
        <w:rPr>
          <w:rFonts w:ascii="Times New Roman"/>
        </w:rPr>
        <w:t xml:space="preserve">Quebec</w:t>
      </w:r>
      <w:r>
        <w:rPr>
          <w:rFonts w:ascii="Times New Roman"/>
        </w:rPr>
        <w:t xml:space="preserve"> </w:t>
      </w:r>
      <w:r>
        <w:rPr>
          <w:rFonts w:ascii="Times New Roman"/>
        </w:rPr>
        <w:t xml:space="preserve">manufacturing</w:t>
      </w:r>
      <w:r>
        <w:rPr>
          <w:rFonts w:ascii="Times New Roman"/>
        </w:rPr>
        <w:t xml:space="preserve"> </w:t>
      </w:r>
      <w:r>
        <w:rPr>
          <w:rFonts w:ascii="Times New Roman"/>
        </w:rPr>
        <w:t xml:space="preserve">sector</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w:t>
      </w:r>
      <w:r>
        <w:rPr>
          <w:rFonts w:ascii="Times New Roman"/>
        </w:rPr>
        <w:t xml:space="preserve">of </w:t>
      </w:r>
      <w:r>
        <w:rPr>
          <w:rFonts w:ascii="Times New Roman"/>
        </w:rPr>
        <w:t xml:space="preserve">Productivity </w:t>
      </w:r>
      <w:r>
        <w:rPr>
          <w:rFonts w:ascii="Times New Roman"/>
        </w:rPr>
        <w:t xml:space="preserve">analysis, 1998, </w:t>
      </w:r>
      <w:r>
        <w:rPr>
          <w:rFonts w:ascii="Times New Roman"/>
        </w:rPr>
        <w:t xml:space="preserve">(</w:t>
      </w:r>
      <w:r>
        <w:rPr>
          <w:rFonts w:ascii="Times New Roman"/>
        </w:rPr>
        <w:t xml:space="preserve">9</w:t>
      </w:r>
      <w:r>
        <w:rPr>
          <w:rFonts w:ascii="Times New Roman"/>
        </w:rPr>
        <w:t xml:space="preserve">)</w:t>
      </w:r>
      <w:r>
        <w:rPr>
          <w:rFonts w:ascii="Times New Roman"/>
        </w:rPr>
        <w:t xml:space="preserve">: </w:t>
      </w:r>
      <w:r>
        <w:rPr>
          <w:rFonts w:ascii="Times New Roman"/>
        </w:rPr>
        <w:t xml:space="preserve">233-240.</w:t>
      </w:r>
    </w:p>
    <w:p w:rsidR="0018722C">
      <w:pPr>
        <w:topLinePunct/>
      </w:pPr>
      <w:r>
        <w:rPr>
          <w:rFonts w:ascii="Times New Roman"/>
        </w:rPr>
        <w:t>[</w:t>
      </w:r>
      <w:r>
        <w:rPr>
          <w:rFonts w:ascii="Times New Roman"/>
        </w:rPr>
        <w:t xml:space="preserve">6</w:t>
      </w:r>
      <w:r>
        <w:rPr>
          <w:rFonts w:ascii="Times New Roman"/>
        </w:rPr>
        <w:t>]</w:t>
      </w:r>
      <w:r>
        <w:rPr>
          <w:rFonts w:ascii="Times New Roman"/>
        </w:rPr>
        <w:t> </w:t>
      </w:r>
      <w:r>
        <w:rPr>
          <w:rFonts w:ascii="Times New Roman"/>
        </w:rPr>
        <w:t>Gollop</w:t>
      </w:r>
      <w:r>
        <w:rPr>
          <w:rFonts w:ascii="Times New Roman"/>
        </w:rPr>
        <w:t> </w:t>
      </w:r>
      <w:r>
        <w:rPr>
          <w:rFonts w:ascii="Times New Roman"/>
        </w:rPr>
        <w:t>F</w:t>
      </w:r>
      <w:r>
        <w:rPr>
          <w:rFonts w:ascii="Times New Roman"/>
        </w:rPr>
        <w:t> </w:t>
      </w:r>
      <w:r>
        <w:rPr>
          <w:rFonts w:ascii="Times New Roman"/>
        </w:rPr>
        <w:t>M,</w:t>
      </w:r>
      <w:r>
        <w:rPr>
          <w:rFonts w:ascii="Times New Roman"/>
        </w:rPr>
        <w:t> </w:t>
      </w:r>
      <w:r>
        <w:rPr>
          <w:rFonts w:ascii="Times New Roman"/>
        </w:rPr>
        <w:t>Robert</w:t>
      </w:r>
      <w:r>
        <w:rPr>
          <w:rFonts w:ascii="Times New Roman"/>
        </w:rPr>
        <w:t> </w:t>
      </w:r>
      <w:r>
        <w:rPr>
          <w:rFonts w:ascii="Times New Roman"/>
        </w:rPr>
        <w:t>M</w:t>
      </w:r>
      <w:r>
        <w:rPr>
          <w:rFonts w:ascii="Times New Roman"/>
        </w:rPr>
        <w:t> </w:t>
      </w:r>
      <w:r>
        <w:rPr>
          <w:rFonts w:ascii="Times New Roman"/>
        </w:rPr>
        <w:t>J.</w:t>
      </w:r>
      <w:r>
        <w:rPr>
          <w:rFonts w:ascii="Times New Roman"/>
        </w:rPr>
        <w:t> </w:t>
      </w:r>
      <w:r>
        <w:rPr>
          <w:rFonts w:ascii="Times New Roman"/>
        </w:rPr>
        <w:t>Environmental</w:t>
      </w:r>
      <w:r>
        <w:rPr>
          <w:rFonts w:ascii="Times New Roman"/>
        </w:rPr>
        <w:t> </w:t>
      </w:r>
      <w:r>
        <w:rPr>
          <w:rFonts w:ascii="Times New Roman"/>
        </w:rPr>
        <w:t>regulations</w:t>
      </w:r>
      <w:r>
        <w:rPr>
          <w:rFonts w:ascii="Times New Roman"/>
        </w:rPr>
        <w:t> </w:t>
      </w:r>
      <w:r>
        <w:rPr>
          <w:rFonts w:ascii="Times New Roman"/>
        </w:rPr>
        <w:t>and</w:t>
      </w:r>
      <w:r>
        <w:rPr>
          <w:rFonts w:ascii="Times New Roman"/>
        </w:rPr>
        <w:t> </w:t>
      </w:r>
      <w:r>
        <w:rPr>
          <w:rFonts w:ascii="Times New Roman"/>
        </w:rPr>
        <w:t>productivity</w:t>
      </w:r>
      <w:r>
        <w:rPr>
          <w:rFonts w:ascii="Times New Roman"/>
        </w:rPr>
        <w:t> </w:t>
      </w:r>
      <w:r>
        <w:rPr>
          <w:rFonts w:ascii="Times New Roman"/>
        </w:rPr>
        <w:t>growth:</w:t>
      </w:r>
      <w:r>
        <w:rPr>
          <w:rFonts w:ascii="Times New Roman"/>
        </w:rPr>
        <w:t> </w:t>
      </w:r>
      <w:r>
        <w:rPr>
          <w:rFonts w:ascii="Times New Roman"/>
        </w:rPr>
        <w:t>the case </w:t>
      </w:r>
      <w:r>
        <w:rPr>
          <w:rFonts w:ascii="Times New Roman"/>
        </w:rPr>
        <w:t>of </w:t>
      </w:r>
      <w:r>
        <w:rPr>
          <w:rFonts w:ascii="Times New Roman"/>
        </w:rPr>
        <w:t>fossil-fueled </w:t>
      </w:r>
      <w:r>
        <w:rPr>
          <w:rFonts w:ascii="Times New Roman"/>
        </w:rPr>
        <w:t>electric power generation</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Journal of</w:t>
      </w:r>
      <w:r>
        <w:rPr>
          <w:rFonts w:ascii="Times New Roman"/>
        </w:rPr>
        <w:t> </w:t>
      </w:r>
      <w:r>
        <w:rPr>
          <w:rFonts w:ascii="Times New Roman"/>
        </w:rPr>
        <w:t>Political</w:t>
      </w:r>
      <w:r>
        <w:rPr>
          <w:rFonts w:ascii="Times New Roman"/>
        </w:rPr>
        <w:t> </w:t>
      </w:r>
      <w:r>
        <w:rPr>
          <w:rFonts w:ascii="Times New Roman"/>
        </w:rPr>
        <w:t>Economy, </w:t>
      </w:r>
      <w:r>
        <w:rPr>
          <w:rFonts w:ascii="Times New Roman"/>
        </w:rPr>
        <w:t>1983, </w:t>
      </w:r>
      <w:r>
        <w:rPr>
          <w:rFonts w:ascii="Times New Roman"/>
        </w:rPr>
        <w:t>91</w:t>
      </w:r>
      <w:r>
        <w:rPr>
          <w:rFonts w:ascii="Times New Roman"/>
        </w:rPr>
        <w:t>(</w:t>
      </w:r>
      <w:r>
        <w:rPr>
          <w:rFonts w:ascii="Times New Roman"/>
        </w:rPr>
        <w:t>4</w:t>
      </w:r>
      <w:r>
        <w:rPr>
          <w:rFonts w:ascii="Times New Roman"/>
        </w:rPr>
        <w:t>)</w:t>
      </w:r>
      <w:r>
        <w:rPr>
          <w:rFonts w:ascii="Times New Roman"/>
        </w:rPr>
        <w:t>:</w:t>
      </w:r>
      <w:r>
        <w:rPr>
          <w:rFonts w:ascii="Times New Roman"/>
        </w:rPr>
        <w:t> </w:t>
      </w:r>
      <w:r>
        <w:rPr>
          <w:rFonts w:ascii="Times New Roman"/>
        </w:rPr>
        <w:t>654-674.</w:t>
      </w:r>
    </w:p>
    <w:p w:rsidR="0018722C">
      <w:pPr>
        <w:topLinePunct/>
      </w:pPr>
      <w:r>
        <w:rPr>
          <w:rFonts w:ascii="Times New Roman"/>
        </w:rPr>
        <w:t>[</w:t>
      </w:r>
      <w:r>
        <w:rPr>
          <w:rFonts w:ascii="Times New Roman"/>
        </w:rPr>
        <w:t xml:space="preserve">7</w:t>
      </w:r>
      <w:r>
        <w:rPr>
          <w:rFonts w:ascii="Times New Roman"/>
        </w:rPr>
        <w:t>]</w:t>
      </w:r>
      <w:r>
        <w:rPr>
          <w:rFonts w:ascii="Times New Roman"/>
        </w:rPr>
        <w:t> </w:t>
      </w:r>
      <w:r>
        <w:rPr>
          <w:rFonts w:ascii="Times New Roman"/>
        </w:rPr>
        <w:t>Gray</w:t>
      </w:r>
      <w:r>
        <w:rPr>
          <w:rFonts w:ascii="Times New Roman"/>
        </w:rPr>
        <w:t> </w:t>
      </w:r>
      <w:r>
        <w:rPr>
          <w:rFonts w:ascii="Times New Roman"/>
        </w:rPr>
        <w:t>W,</w:t>
      </w:r>
      <w:r>
        <w:rPr>
          <w:rFonts w:ascii="Times New Roman"/>
        </w:rPr>
        <w:t> </w:t>
      </w:r>
      <w:r>
        <w:rPr>
          <w:rFonts w:ascii="Times New Roman"/>
        </w:rPr>
        <w:t>Shadbegian</w:t>
      </w:r>
      <w:r>
        <w:rPr>
          <w:rFonts w:ascii="Times New Roman"/>
        </w:rPr>
        <w:t> </w:t>
      </w:r>
      <w:r>
        <w:rPr>
          <w:rFonts w:ascii="Times New Roman"/>
        </w:rPr>
        <w:t>R.</w:t>
      </w:r>
      <w:r>
        <w:rPr>
          <w:rFonts w:ascii="Times New Roman"/>
        </w:rPr>
        <w:t> </w:t>
      </w:r>
      <w:r>
        <w:rPr>
          <w:rFonts w:ascii="Times New Roman"/>
        </w:rPr>
        <w:t>Pollution</w:t>
      </w:r>
      <w:r>
        <w:rPr>
          <w:rFonts w:ascii="Times New Roman"/>
        </w:rPr>
        <w:t> </w:t>
      </w:r>
      <w:r>
        <w:rPr>
          <w:rFonts w:ascii="Times New Roman"/>
        </w:rPr>
        <w:t>abatement</w:t>
      </w:r>
      <w:r>
        <w:rPr>
          <w:rFonts w:ascii="Times New Roman"/>
        </w:rPr>
        <w:t> </w:t>
      </w:r>
      <w:r>
        <w:rPr>
          <w:rFonts w:ascii="Times New Roman"/>
        </w:rPr>
        <w:t>expenditure</w:t>
      </w:r>
      <w:r>
        <w:rPr>
          <w:rFonts w:ascii="Times New Roman"/>
        </w:rPr>
        <w:t> </w:t>
      </w:r>
      <w:r>
        <w:rPr>
          <w:rFonts w:ascii="Times New Roman"/>
        </w:rPr>
        <w:t>and</w:t>
      </w:r>
      <w:r>
        <w:rPr>
          <w:rFonts w:ascii="Times New Roman"/>
        </w:rPr>
        <w:t> </w:t>
      </w:r>
      <w:r>
        <w:rPr>
          <w:rFonts w:ascii="Times New Roman"/>
        </w:rPr>
        <w:t>plant-level</w:t>
      </w:r>
      <w:r>
        <w:rPr>
          <w:rFonts w:ascii="Times New Roman"/>
        </w:rPr>
        <w:t> </w:t>
      </w:r>
      <w:r>
        <w:rPr>
          <w:rFonts w:ascii="Times New Roman"/>
        </w:rPr>
        <w:t>productivity: production function approach</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Ecological </w:t>
      </w:r>
      <w:r>
        <w:rPr>
          <w:rFonts w:ascii="Times New Roman"/>
        </w:rPr>
        <w:t>Economics,</w:t>
      </w:r>
      <w:r>
        <w:rPr>
          <w:rFonts w:ascii="Times New Roman"/>
        </w:rPr>
        <w:t> </w:t>
      </w:r>
      <w:r>
        <w:rPr>
          <w:rFonts w:ascii="Times New Roman"/>
        </w:rPr>
        <w:t>2005,</w:t>
      </w:r>
      <w:r>
        <w:rPr>
          <w:rFonts w:ascii="Times New Roman"/>
        </w:rPr>
        <w:t> </w:t>
      </w:r>
      <w:r>
        <w:rPr>
          <w:rFonts w:ascii="Times New Roman"/>
        </w:rPr>
        <w:t>(</w:t>
      </w:r>
      <w:r>
        <w:rPr>
          <w:rFonts w:ascii="Times New Roman"/>
        </w:rPr>
        <w:t xml:space="preserve">54</w:t>
      </w:r>
      <w:r>
        <w:rPr>
          <w:rFonts w:ascii="Times New Roman"/>
        </w:rPr>
        <w:t>)</w:t>
      </w:r>
      <w:r>
        <w:rPr>
          <w:rFonts w:ascii="Times New Roman"/>
        </w:rPr>
        <w:t>:</w:t>
      </w:r>
      <w:r>
        <w:rPr>
          <w:rFonts w:ascii="Times New Roman"/>
        </w:rPr>
        <w:t> </w:t>
      </w:r>
      <w:r>
        <w:rPr>
          <w:rFonts w:ascii="Times New Roman"/>
        </w:rPr>
        <w:t>196-208.</w:t>
      </w:r>
    </w:p>
    <w:p w:rsidR="0018722C">
      <w:pPr>
        <w:topLinePunct/>
      </w:pPr>
      <w:r>
        <w:rPr>
          <w:rFonts w:ascii="Times New Roman"/>
        </w:rPr>
        <w:t>[</w:t>
      </w:r>
      <w:r>
        <w:rPr>
          <w:rFonts w:ascii="Times New Roman"/>
        </w:rPr>
        <w:t xml:space="preserve">8</w:t>
      </w:r>
      <w:r>
        <w:rPr>
          <w:rFonts w:ascii="Times New Roman"/>
        </w:rPr>
        <w:t>]</w:t>
      </w:r>
      <w:r>
        <w:rPr>
          <w:rFonts w:ascii="Times New Roman"/>
        </w:rPr>
        <w:t> </w:t>
      </w:r>
      <w:r>
        <w:rPr>
          <w:rFonts w:ascii="Times New Roman"/>
        </w:rPr>
        <w:t>Brannlund</w:t>
      </w:r>
      <w:r>
        <w:rPr>
          <w:rFonts w:ascii="Times New Roman"/>
        </w:rPr>
        <w:t> </w:t>
      </w:r>
      <w:r>
        <w:rPr>
          <w:rFonts w:ascii="Times New Roman"/>
        </w:rPr>
        <w:t>R,</w:t>
      </w:r>
      <w:r>
        <w:rPr>
          <w:rFonts w:ascii="Times New Roman"/>
        </w:rPr>
        <w:t> </w:t>
      </w:r>
      <w:r>
        <w:rPr>
          <w:rFonts w:ascii="Times New Roman"/>
        </w:rPr>
        <w:t>Fire</w:t>
      </w:r>
      <w:r>
        <w:rPr>
          <w:rFonts w:ascii="Times New Roman"/>
        </w:rPr>
        <w:t> </w:t>
      </w:r>
      <w:r>
        <w:rPr>
          <w:rFonts w:ascii="Times New Roman"/>
        </w:rPr>
        <w:t>R,</w:t>
      </w:r>
      <w:r>
        <w:rPr>
          <w:rFonts w:ascii="Times New Roman"/>
        </w:rPr>
        <w:t> </w:t>
      </w:r>
      <w:r>
        <w:rPr>
          <w:rFonts w:ascii="Times New Roman"/>
        </w:rPr>
        <w:t>Grosskopf</w:t>
      </w:r>
      <w:r>
        <w:rPr>
          <w:rFonts w:ascii="Times New Roman"/>
        </w:rPr>
        <w:t> </w:t>
      </w:r>
      <w:r>
        <w:rPr>
          <w:rFonts w:ascii="Times New Roman"/>
        </w:rPr>
        <w:t>S.</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and</w:t>
      </w:r>
      <w:r>
        <w:rPr>
          <w:rFonts w:ascii="Times New Roman"/>
        </w:rPr>
        <w:t> </w:t>
      </w:r>
      <w:r>
        <w:rPr>
          <w:rFonts w:ascii="Times New Roman"/>
        </w:rPr>
        <w:t>Profitability:</w:t>
      </w:r>
      <w:r>
        <w:rPr>
          <w:rFonts w:ascii="Times New Roman"/>
        </w:rPr>
        <w:t> </w:t>
      </w:r>
      <w:r>
        <w:rPr>
          <w:rFonts w:ascii="Times New Roman"/>
        </w:rPr>
        <w:t>Application</w:t>
      </w:r>
      <w:r>
        <w:rPr>
          <w:rFonts w:ascii="Times New Roman"/>
        </w:rPr>
        <w:t> </w:t>
      </w:r>
      <w:r>
        <w:rPr>
          <w:rFonts w:ascii="Times New Roman"/>
        </w:rPr>
        <w:t>to</w:t>
      </w:r>
      <w:r>
        <w:rPr>
          <w:rFonts w:ascii="Times New Roman"/>
        </w:rPr>
        <w:t> </w:t>
      </w:r>
      <w:r>
        <w:rPr>
          <w:rFonts w:ascii="Times New Roman"/>
        </w:rPr>
        <w:t>Swedish</w:t>
      </w:r>
      <w:r>
        <w:rPr>
          <w:rFonts w:ascii="Times New Roman"/>
        </w:rPr>
        <w:t> </w:t>
      </w:r>
      <w:r>
        <w:rPr>
          <w:rFonts w:ascii="Times New Roman"/>
        </w:rPr>
        <w:t>Pulp</w:t>
      </w:r>
      <w:r>
        <w:rPr>
          <w:rFonts w:ascii="Times New Roman"/>
        </w:rPr>
        <w:t> </w:t>
      </w:r>
      <w:r>
        <w:rPr>
          <w:rFonts w:ascii="Times New Roman"/>
        </w:rPr>
        <w:t>and</w:t>
      </w:r>
      <w:r>
        <w:rPr>
          <w:rFonts w:ascii="Times New Roman"/>
        </w:rPr>
        <w:t> </w:t>
      </w:r>
      <w:r>
        <w:rPr>
          <w:rFonts w:ascii="Times New Roman"/>
        </w:rPr>
        <w:t>Paper</w:t>
      </w:r>
      <w:r>
        <w:rPr>
          <w:rFonts w:ascii="Times New Roman"/>
        </w:rPr>
        <w:t> </w:t>
      </w:r>
      <w:r>
        <w:rPr>
          <w:rFonts w:ascii="Times New Roman"/>
        </w:rPr>
        <w:t>Mills</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Environmental</w:t>
      </w:r>
      <w:r>
        <w:rPr>
          <w:rFonts w:ascii="Times New Roman"/>
        </w:rPr>
        <w:t> </w:t>
      </w:r>
      <w:r>
        <w:rPr>
          <w:rFonts w:ascii="Times New Roman"/>
        </w:rPr>
        <w:t>and</w:t>
      </w:r>
      <w:r>
        <w:rPr>
          <w:rFonts w:ascii="Times New Roman"/>
        </w:rPr>
        <w:t> </w:t>
      </w:r>
      <w:r>
        <w:rPr>
          <w:rFonts w:ascii="Times New Roman"/>
        </w:rPr>
        <w:t>resource</w:t>
      </w:r>
      <w:r>
        <w:rPr>
          <w:rFonts w:ascii="Times New Roman"/>
        </w:rPr>
        <w:t> </w:t>
      </w:r>
      <w:r>
        <w:rPr>
          <w:rFonts w:ascii="Times New Roman"/>
        </w:rPr>
        <w:t>economics, 1995, </w:t>
      </w:r>
      <w:r>
        <w:rPr>
          <w:rFonts w:ascii="Times New Roman"/>
        </w:rPr>
        <w:t>6</w:t>
      </w:r>
      <w:r>
        <w:rPr>
          <w:rFonts w:ascii="Times New Roman"/>
        </w:rPr>
        <w:t>(</w:t>
      </w:r>
      <w:r>
        <w:rPr>
          <w:rFonts w:ascii="Times New Roman"/>
        </w:rPr>
        <w:t>1</w:t>
      </w:r>
      <w:r>
        <w:rPr>
          <w:rFonts w:ascii="Times New Roman"/>
        </w:rPr>
        <w:t>)</w:t>
      </w:r>
      <w:r>
        <w:rPr>
          <w:rFonts w:ascii="Times New Roman"/>
        </w:rPr>
        <w:t>:</w:t>
      </w:r>
      <w:r>
        <w:rPr>
          <w:rFonts w:ascii="Times New Roman"/>
        </w:rPr>
        <w:t> </w:t>
      </w:r>
      <w:r>
        <w:rPr>
          <w:rFonts w:ascii="Times New Roman"/>
        </w:rPr>
        <w:t>23-36.</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9</w:t>
      </w:r>
      <w:r>
        <w:rPr>
          <w:rFonts w:ascii="Times New Roman" w:hAnsi="Times New Roman" w:cs="Times New Roman" w:eastAsia="Times New Roman"/>
        </w:rPr>
        <w:t>]</w:t>
      </w:r>
      <w:r>
        <w:rPr>
          <w:rFonts w:ascii="Times New Roman" w:hAnsi="Times New Roman" w:cs="Times New Roman" w:eastAsia="Times New Roman"/>
        </w:rPr>
        <w:t xml:space="preserve">    Brannlund</w:t>
      </w:r>
      <w:r w:rsidR="001852F3">
        <w:rPr>
          <w:rFonts w:ascii="Times New Roman" w:hAnsi="Times New Roman" w:cs="Times New Roman" w:eastAsia="Times New Roman"/>
        </w:rPr>
        <w:t xml:space="preserve"> </w:t>
      </w:r>
      <w:r>
        <w:rPr>
          <w:rFonts w:ascii="Times New Roman" w:hAnsi="Times New Roman" w:cs="Times New Roman" w:eastAsia="Times New Roman"/>
        </w:rPr>
        <w:t>R. </w:t>
      </w:r>
      <w:r w:rsidR="001852F3">
        <w:rPr>
          <w:rFonts w:ascii="Times New Roman" w:hAnsi="Times New Roman" w:cs="Times New Roman" w:eastAsia="Times New Roman"/>
        </w:rPr>
        <w:t xml:space="preserve"> </w:t>
      </w:r>
      <w:r>
        <w:rPr>
          <w:rFonts w:ascii="Times New Roman" w:hAnsi="Times New Roman" w:cs="Times New Roman" w:eastAsia="Times New Roman"/>
        </w:rPr>
        <w:t>Productivity</w:t>
      </w:r>
      <w:r w:rsidR="001852F3">
        <w:rPr>
          <w:rFonts w:ascii="Times New Roman" w:hAnsi="Times New Roman" w:cs="Times New Roman" w:eastAsia="Times New Roman"/>
        </w:rPr>
        <w:t xml:space="preserve"> </w:t>
      </w:r>
      <w:r>
        <w:rPr>
          <w:rFonts w:ascii="Times New Roman" w:hAnsi="Times New Roman" w:cs="Times New Roman" w:eastAsia="Times New Roman"/>
        </w:rPr>
        <w:t>and</w:t>
      </w:r>
      <w:r w:rsidR="001852F3">
        <w:rPr>
          <w:rFonts w:ascii="Times New Roman" w:hAnsi="Times New Roman" w:cs="Times New Roman" w:eastAsia="Times New Roman"/>
        </w:rPr>
        <w:t xml:space="preserve">  </w:t>
      </w:r>
      <w:r>
        <w:rPr>
          <w:rFonts w:ascii="Times New Roman" w:hAnsi="Times New Roman" w:cs="Times New Roman" w:eastAsia="Times New Roman"/>
        </w:rPr>
        <w:t>Environmental</w:t>
      </w:r>
      <w:r w:rsidR="001852F3">
        <w:rPr>
          <w:rFonts w:ascii="Times New Roman" w:hAnsi="Times New Roman" w:cs="Times New Roman" w:eastAsia="Times New Roman"/>
        </w:rPr>
        <w:t xml:space="preserve"> </w:t>
      </w:r>
      <w:r>
        <w:rPr>
          <w:rFonts w:ascii="Times New Roman" w:hAnsi="Times New Roman" w:cs="Times New Roman" w:eastAsia="Times New Roman"/>
        </w:rPr>
        <w:t>Regulations</w:t>
      </w:r>
      <w:r>
        <w:rPr>
          <w:spacing w:val="2"/>
        </w:rPr>
        <w:t xml:space="preserve">: </w:t>
      </w:r>
      <w:r>
        <w:rPr>
          <w:rFonts w:ascii="Times New Roman" w:hAnsi="Times New Roman" w:cs="Times New Roman" w:eastAsia="Times New Roman"/>
        </w:rPr>
        <w:t>A</w:t>
      </w:r>
      <w:r>
        <w:rPr>
          <w:rFonts w:ascii="Times New Roman" w:hAnsi="Times New Roman" w:cs="Times New Roman" w:eastAsia="Times New Roman"/>
        </w:rPr>
        <w:t> </w:t>
      </w:r>
      <w:r>
        <w:rPr>
          <w:rFonts w:ascii="Times New Roman" w:hAnsi="Times New Roman" w:cs="Times New Roman" w:eastAsia="Times New Roman"/>
        </w:rPr>
        <w:t>Long</w:t>
      </w:r>
      <w:r>
        <w:t>—</w:t>
      </w:r>
      <w:r>
        <w:rPr>
          <w:rFonts w:ascii="Times New Roman" w:hAnsi="Times New Roman" w:cs="Times New Roman" w:eastAsia="Times New Roman"/>
        </w:rPr>
        <w:t>run</w:t>
      </w:r>
    </w:p>
    <w:p w:rsidR="0018722C">
      <w:pPr>
        <w:topLinePunct/>
      </w:pPr>
      <w:r>
        <w:rPr>
          <w:rFonts w:ascii="Times New Roman"/>
        </w:rPr>
        <w:t>Analysis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Swed-ish</w:t>
      </w:r>
      <w:r>
        <w:rPr>
          <w:rFonts w:ascii="Times New Roman"/>
        </w:rPr>
        <w:t> </w:t>
      </w:r>
      <w:r>
        <w:rPr>
          <w:rFonts w:ascii="Times New Roman"/>
        </w:rPr>
        <w:t>Industry</w:t>
      </w:r>
      <w:r>
        <w:rPr>
          <w:rFonts w:ascii="Times New Roman"/>
        </w:rPr>
        <w:t>[</w:t>
      </w:r>
      <w:r>
        <w:rPr>
          <w:rFonts w:ascii="Times New Roman"/>
        </w:rPr>
        <w:t>R</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Working</w:t>
      </w:r>
      <w:r>
        <w:rPr>
          <w:rFonts w:ascii="Times New Roman"/>
        </w:rPr>
        <w:t> </w:t>
      </w:r>
      <w:r>
        <w:rPr>
          <w:rFonts w:ascii="Times New Roman"/>
        </w:rPr>
        <w:t>Paper,</w:t>
      </w:r>
      <w:r>
        <w:rPr>
          <w:rFonts w:ascii="Times New Roman"/>
        </w:rPr>
        <w:t> </w:t>
      </w:r>
      <w:r>
        <w:rPr>
          <w:rFonts w:ascii="Times New Roman"/>
        </w:rPr>
        <w:t xml:space="preserve">2008.</w:t>
      </w:r>
      <w:r w:rsidR="001852F3">
        <w:rPr>
          <w:rFonts w:ascii="Times New Roman"/>
        </w:rPr>
        <w:t xml:space="preserve"> </w:t>
      </w:r>
      <w:r w:rsidR="001852F3">
        <w:rPr>
          <w:rFonts w:ascii="Times New Roman"/>
        </w:rPr>
        <w:t xml:space="preserve">Porter</w:t>
      </w:r>
      <w:r>
        <w:rPr>
          <w:rFonts w:ascii="Times New Roman"/>
        </w:rPr>
        <w:t> </w:t>
      </w:r>
      <w:r>
        <w:rPr>
          <w:rFonts w:ascii="Times New Roman"/>
        </w:rPr>
        <w:t>M</w:t>
      </w:r>
      <w:r>
        <w:rPr>
          <w:rFonts w:ascii="Times New Roman"/>
        </w:rPr>
        <w:t> </w:t>
      </w:r>
      <w:r>
        <w:rPr>
          <w:rFonts w:ascii="Times New Roman"/>
        </w:rPr>
        <w:t>E.</w:t>
      </w:r>
      <w:r>
        <w:rPr>
          <w:rFonts w:ascii="Times New Roman"/>
        </w:rPr>
        <w:t> </w:t>
      </w:r>
      <w:r>
        <w:rPr>
          <w:rFonts w:ascii="Times New Roman"/>
        </w:rPr>
        <w:t>America's Green Strategy</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Scientic </w:t>
      </w:r>
      <w:r>
        <w:rPr>
          <w:rFonts w:ascii="Times New Roman"/>
        </w:rPr>
        <w:t>American, 1991, </w:t>
      </w:r>
      <w:r>
        <w:rPr>
          <w:rFonts w:ascii="Times New Roman"/>
        </w:rPr>
        <w:t>(</w:t>
      </w:r>
      <w:r>
        <w:rPr>
          <w:rFonts w:ascii="Times New Roman"/>
        </w:rPr>
        <w:t xml:space="preserve">4</w:t>
      </w:r>
      <w:r>
        <w:rPr>
          <w:rFonts w:ascii="Times New Roman"/>
        </w:rPr>
        <w:t>)</w:t>
      </w:r>
      <w:r>
        <w:rPr>
          <w:rFonts w:ascii="Times New Roman"/>
        </w:rPr>
        <w:t>:168-170.</w:t>
      </w:r>
    </w:p>
    <w:p w:rsidR="0018722C">
      <w:pPr>
        <w:topLinePunct/>
      </w:pPr>
      <w:r>
        <w:rPr>
          <w:rFonts w:ascii="Times New Roman"/>
        </w:rPr>
        <w:t>[</w:t>
      </w:r>
      <w:r>
        <w:rPr>
          <w:rFonts w:ascii="Times New Roman"/>
        </w:rPr>
        <w:t xml:space="preserve">10</w:t>
      </w:r>
      <w:r>
        <w:rPr>
          <w:rFonts w:ascii="Times New Roman"/>
        </w:rPr>
        <w:t>]</w:t>
      </w:r>
      <w:r>
        <w:rPr>
          <w:rFonts w:ascii="Times New Roman"/>
        </w:rPr>
        <w:t xml:space="preserve"> </w:t>
      </w:r>
      <w:r>
        <w:rPr>
          <w:rFonts w:ascii="Times New Roman"/>
        </w:rPr>
        <w:t>Boyd </w:t>
      </w:r>
      <w:r>
        <w:rPr>
          <w:rFonts w:ascii="Times New Roman"/>
        </w:rPr>
        <w:t>G A, </w:t>
      </w:r>
      <w:r>
        <w:rPr>
          <w:rFonts w:ascii="Times New Roman"/>
        </w:rPr>
        <w:t>McClelland </w:t>
      </w:r>
      <w:r>
        <w:rPr>
          <w:rFonts w:ascii="Times New Roman"/>
        </w:rPr>
        <w:t>J D. </w:t>
      </w:r>
      <w:r>
        <w:rPr>
          <w:rFonts w:ascii="Times New Roman"/>
        </w:rPr>
        <w:t>The impact </w:t>
      </w:r>
      <w:r>
        <w:rPr>
          <w:rFonts w:ascii="Times New Roman"/>
        </w:rPr>
        <w:t>of </w:t>
      </w:r>
      <w:r>
        <w:rPr>
          <w:rFonts w:ascii="Times New Roman"/>
        </w:rPr>
        <w:t>environmental constraints</w:t>
      </w:r>
      <w:r>
        <w:rPr>
          <w:rFonts w:ascii="Times New Roman"/>
        </w:rPr>
        <w:t> </w:t>
      </w:r>
      <w:r>
        <w:rPr>
          <w:rFonts w:ascii="Times New Roman"/>
        </w:rPr>
        <w:t>on</w:t>
      </w:r>
      <w:r>
        <w:rPr>
          <w:rFonts w:ascii="Times New Roman"/>
        </w:rPr>
        <w:t> </w:t>
      </w:r>
      <w:r>
        <w:rPr>
          <w:rFonts w:ascii="Times New Roman"/>
        </w:rPr>
        <w:t>productivity </w:t>
      </w:r>
      <w:r>
        <w:rPr>
          <w:rFonts w:ascii="Times New Roman"/>
        </w:rPr>
        <w:t>improvement </w:t>
      </w:r>
      <w:r>
        <w:rPr>
          <w:rFonts w:ascii="Times New Roman"/>
        </w:rPr>
        <w:t>in </w:t>
      </w:r>
      <w:r>
        <w:rPr>
          <w:rFonts w:ascii="Times New Roman"/>
        </w:rPr>
        <w:t>integrated </w:t>
      </w:r>
      <w:r>
        <w:rPr>
          <w:rFonts w:ascii="Times New Roman"/>
        </w:rPr>
        <w:t>paper plants</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Journal</w:t>
      </w:r>
      <w:r>
        <w:rPr>
          <w:rFonts w:ascii="Times New Roman"/>
        </w:rPr>
        <w:t> </w:t>
      </w:r>
      <w:r>
        <w:rPr>
          <w:rFonts w:ascii="Times New Roman"/>
        </w:rPr>
        <w:t>of</w:t>
      </w:r>
      <w:r>
        <w:rPr>
          <w:rFonts w:ascii="Times New Roman"/>
        </w:rPr>
        <w:t> </w:t>
      </w:r>
      <w:r>
        <w:rPr>
          <w:rFonts w:ascii="Times New Roman"/>
        </w:rPr>
        <w:t>environmental management, 1999, 38</w:t>
      </w: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121-142.</w:t>
      </w:r>
    </w:p>
    <w:p w:rsidR="0018722C">
      <w:pPr>
        <w:topLinePunct/>
      </w:pPr>
      <w:r>
        <w:rPr>
          <w:rFonts w:ascii="Times New Roman"/>
        </w:rPr>
        <w:t>[</w:t>
      </w:r>
      <w:r>
        <w:rPr>
          <w:rFonts w:ascii="Times New Roman"/>
        </w:rPr>
        <w:t xml:space="preserve">11</w:t>
      </w:r>
      <w:r>
        <w:rPr>
          <w:rFonts w:ascii="Times New Roman"/>
        </w:rPr>
        <w:t>]</w:t>
      </w:r>
      <w:r>
        <w:rPr>
          <w:rFonts w:ascii="Times New Roman"/>
        </w:rPr>
        <w:t> </w:t>
      </w:r>
      <w:r>
        <w:rPr>
          <w:rFonts w:ascii="Times New Roman"/>
        </w:rPr>
        <w:t>Lanoie</w:t>
      </w:r>
      <w:r>
        <w:rPr>
          <w:rFonts w:ascii="Times New Roman"/>
        </w:rPr>
        <w:t> </w:t>
      </w:r>
      <w:r>
        <w:rPr>
          <w:rFonts w:ascii="Times New Roman"/>
        </w:rPr>
        <w:t>P,</w:t>
      </w:r>
      <w:r>
        <w:rPr>
          <w:rFonts w:ascii="Times New Roman"/>
        </w:rPr>
        <w:t> </w:t>
      </w:r>
      <w:r>
        <w:rPr>
          <w:rFonts w:ascii="Times New Roman"/>
        </w:rPr>
        <w:t>Patry</w:t>
      </w:r>
      <w:r>
        <w:rPr>
          <w:rFonts w:ascii="Times New Roman"/>
        </w:rPr>
        <w:t> </w:t>
      </w:r>
      <w:r>
        <w:rPr>
          <w:rFonts w:ascii="Times New Roman"/>
        </w:rPr>
        <w:t>M,</w:t>
      </w:r>
      <w:r>
        <w:rPr>
          <w:rFonts w:ascii="Times New Roman"/>
        </w:rPr>
        <w:t> </w:t>
      </w:r>
      <w:r>
        <w:rPr>
          <w:rFonts w:ascii="Times New Roman"/>
        </w:rPr>
        <w:t>Lajeunesse</w:t>
      </w:r>
      <w:r>
        <w:rPr>
          <w:rFonts w:ascii="Times New Roman"/>
        </w:rPr>
        <w:t> </w:t>
      </w:r>
      <w:r>
        <w:rPr>
          <w:rFonts w:ascii="Times New Roman"/>
        </w:rPr>
        <w:t>R.</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and</w:t>
      </w:r>
      <w:r>
        <w:rPr>
          <w:rFonts w:ascii="Times New Roman"/>
        </w:rPr>
        <w:t> </w:t>
      </w:r>
      <w:r>
        <w:rPr>
          <w:rFonts w:ascii="Times New Roman"/>
        </w:rPr>
        <w:t>Productivity:</w:t>
      </w:r>
      <w:r>
        <w:rPr>
          <w:rFonts w:ascii="Times New Roman"/>
        </w:rPr>
        <w:t> </w:t>
      </w:r>
      <w:r>
        <w:rPr>
          <w:rFonts w:ascii="Times New Roman"/>
        </w:rPr>
        <w:t>New </w:t>
      </w:r>
      <w:r>
        <w:rPr>
          <w:rFonts w:ascii="Times New Roman"/>
        </w:rPr>
        <w:t>findings </w:t>
      </w:r>
      <w:r>
        <w:rPr>
          <w:rFonts w:ascii="Times New Roman"/>
        </w:rPr>
        <w:t>on the </w:t>
      </w:r>
      <w:r>
        <w:rPr>
          <w:rFonts w:ascii="Times New Roman"/>
        </w:rPr>
        <w:t>porter hypothesis. </w:t>
      </w:r>
      <w:r>
        <w:rPr>
          <w:rFonts w:ascii="Times New Roman"/>
        </w:rPr>
        <w:t>Working Paper, </w:t>
      </w:r>
      <w:r>
        <w:rPr>
          <w:rFonts w:ascii="Times New Roman"/>
        </w:rPr>
        <w:t>2001.</w:t>
      </w:r>
    </w:p>
    <w:p w:rsidR="0018722C">
      <w:pPr>
        <w:topLinePunct/>
      </w:pPr>
      <w:r>
        <w:rPr>
          <w:rFonts w:ascii="Times New Roman"/>
        </w:rPr>
        <w:t>[</w:t>
      </w:r>
      <w:r>
        <w:rPr>
          <w:rFonts w:ascii="Times New Roman"/>
        </w:rPr>
        <w:t xml:space="preserve">12</w:t>
      </w:r>
      <w:r>
        <w:rPr>
          <w:rFonts w:ascii="Times New Roman"/>
        </w:rPr>
        <w:t>]</w:t>
      </w:r>
      <w:r>
        <w:rPr>
          <w:rFonts w:ascii="Times New Roman"/>
        </w:rPr>
        <w:t xml:space="preserve"> Berman</w:t>
      </w:r>
      <w:r>
        <w:rPr>
          <w:rFonts w:ascii="Times New Roman"/>
        </w:rPr>
        <w:t> </w:t>
      </w:r>
      <w:r>
        <w:rPr>
          <w:rFonts w:ascii="Times New Roman"/>
        </w:rPr>
        <w:t>E,</w:t>
      </w:r>
      <w:r>
        <w:rPr>
          <w:rFonts w:ascii="Times New Roman"/>
        </w:rPr>
        <w:t> </w:t>
      </w:r>
      <w:r>
        <w:rPr>
          <w:rFonts w:ascii="Times New Roman"/>
        </w:rPr>
        <w:t>Re</w:t>
      </w:r>
      <w:r>
        <w:rPr>
          <w:rFonts w:ascii="Times New Roman"/>
        </w:rPr>
        <w:t> </w:t>
      </w:r>
      <w:r>
        <w:rPr>
          <w:rFonts w:ascii="Times New Roman"/>
        </w:rPr>
        <w:t>merles,</w:t>
      </w:r>
      <w:r>
        <w:rPr>
          <w:rFonts w:ascii="Times New Roman"/>
        </w:rPr>
        <w:t> </w:t>
      </w:r>
      <w:r>
        <w:rPr>
          <w:rFonts w:ascii="Times New Roman"/>
        </w:rPr>
        <w:t>Bui</w:t>
      </w:r>
      <w:r>
        <w:rPr>
          <w:rFonts w:ascii="Times New Roman"/>
        </w:rPr>
        <w:t> </w:t>
      </w:r>
      <w:r>
        <w:rPr>
          <w:rFonts w:ascii="Times New Roman"/>
        </w:rPr>
        <w:t>L</w:t>
      </w:r>
      <w:r>
        <w:rPr>
          <w:rFonts w:ascii="Times New Roman"/>
        </w:rPr>
        <w:t> </w:t>
      </w:r>
      <w:r>
        <w:rPr>
          <w:rFonts w:ascii="Times New Roman"/>
        </w:rPr>
        <w:t>T.</w:t>
      </w:r>
      <w:r>
        <w:rPr>
          <w:rFonts w:ascii="Times New Roman"/>
        </w:rPr>
        <w:t> </w:t>
      </w:r>
      <w:r>
        <w:rPr>
          <w:rFonts w:ascii="Times New Roman"/>
        </w:rPr>
        <w:t>Regulation</w:t>
      </w:r>
      <w:r>
        <w:rPr>
          <w:rFonts w:ascii="Times New Roman"/>
        </w:rPr>
        <w:t> </w:t>
      </w:r>
      <w:r>
        <w:rPr>
          <w:rFonts w:ascii="Times New Roman"/>
        </w:rPr>
        <w:t>and</w:t>
      </w:r>
      <w:r>
        <w:rPr>
          <w:rFonts w:ascii="Times New Roman"/>
        </w:rPr>
        <w:t> </w:t>
      </w:r>
      <w:r>
        <w:rPr>
          <w:rFonts w:ascii="Times New Roman"/>
        </w:rPr>
        <w:t>productivity:</w:t>
      </w:r>
      <w:r>
        <w:rPr>
          <w:rFonts w:ascii="Times New Roman"/>
        </w:rPr>
        <w:t> </w:t>
      </w:r>
      <w:r>
        <w:rPr>
          <w:rFonts w:ascii="Times New Roman"/>
        </w:rPr>
        <w:t>Evidence</w:t>
      </w:r>
      <w:r>
        <w:rPr>
          <w:rFonts w:ascii="Times New Roman"/>
        </w:rPr>
        <w:t> </w:t>
      </w:r>
      <w:r>
        <w:rPr>
          <w:rFonts w:ascii="Times New Roman"/>
        </w:rPr>
        <w:t>from</w:t>
      </w:r>
      <w:r>
        <w:rPr>
          <w:rFonts w:ascii="Times New Roman"/>
        </w:rPr>
        <w:t> </w:t>
      </w:r>
      <w:r>
        <w:rPr>
          <w:rFonts w:ascii="Times New Roman"/>
        </w:rPr>
        <w:t>oil</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The </w:t>
      </w:r>
      <w:r>
        <w:rPr>
          <w:rFonts w:ascii="Times New Roman"/>
        </w:rPr>
        <w:t>review </w:t>
      </w:r>
      <w:r>
        <w:rPr>
          <w:rFonts w:ascii="Times New Roman"/>
        </w:rPr>
        <w:t>of </w:t>
      </w:r>
      <w:r>
        <w:rPr>
          <w:rFonts w:ascii="Times New Roman"/>
        </w:rPr>
        <w:t>economics and </w:t>
      </w:r>
      <w:r>
        <w:rPr>
          <w:rFonts w:ascii="Times New Roman"/>
        </w:rPr>
        <w:t>statistic, 2001, </w:t>
      </w:r>
      <w:r>
        <w:rPr>
          <w:rFonts w:ascii="Times New Roman"/>
        </w:rPr>
        <w:t>88</w:t>
      </w: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498-510.</w:t>
      </w:r>
    </w:p>
    <w:p w:rsidR="0018722C">
      <w:pPr>
        <w:topLinePunct/>
      </w:pPr>
      <w:r>
        <w:rPr>
          <w:rFonts w:ascii="Times New Roman"/>
        </w:rPr>
        <w:t>[</w:t>
      </w:r>
      <w:r>
        <w:rPr>
          <w:rFonts w:ascii="Times New Roman"/>
        </w:rPr>
        <w:t xml:space="preserve">13</w:t>
      </w:r>
      <w:r>
        <w:rPr>
          <w:rFonts w:ascii="Times New Roman"/>
        </w:rPr>
        <w:t>]</w:t>
      </w:r>
      <w:r>
        <w:rPr>
          <w:rFonts w:ascii="Times New Roman"/>
        </w:rPr>
        <w:t xml:space="preserve"> Alpay</w:t>
      </w:r>
      <w:r>
        <w:rPr>
          <w:rFonts w:ascii="Times New Roman"/>
        </w:rPr>
        <w:t> </w:t>
      </w:r>
      <w:r>
        <w:rPr>
          <w:rFonts w:ascii="Times New Roman"/>
        </w:rPr>
        <w:t>E,</w:t>
      </w:r>
      <w:r>
        <w:rPr>
          <w:rFonts w:ascii="Times New Roman"/>
        </w:rPr>
        <w:t> </w:t>
      </w:r>
      <w:r>
        <w:rPr>
          <w:rFonts w:ascii="Times New Roman"/>
        </w:rPr>
        <w:t>Buccola</w:t>
      </w:r>
      <w:r>
        <w:rPr>
          <w:rFonts w:ascii="Times New Roman"/>
        </w:rPr>
        <w:t> </w:t>
      </w:r>
      <w:r>
        <w:rPr>
          <w:rFonts w:ascii="Times New Roman"/>
        </w:rPr>
        <w:t>S,</w:t>
      </w:r>
      <w:r>
        <w:rPr>
          <w:rFonts w:ascii="Times New Roman"/>
        </w:rPr>
        <w:t> </w:t>
      </w:r>
      <w:r>
        <w:rPr>
          <w:rFonts w:ascii="Times New Roman"/>
        </w:rPr>
        <w:t>Kerkvliet.</w:t>
      </w:r>
      <w:r>
        <w:rPr>
          <w:rFonts w:ascii="Times New Roman"/>
        </w:rPr>
        <w:t> </w:t>
      </w:r>
      <w:r>
        <w:rPr>
          <w:rFonts w:ascii="Times New Roman"/>
        </w:rPr>
        <w:t>Productivity</w:t>
      </w:r>
      <w:r>
        <w:rPr>
          <w:rFonts w:ascii="Times New Roman"/>
        </w:rPr>
        <w:t> </w:t>
      </w:r>
      <w:r>
        <w:rPr>
          <w:rFonts w:ascii="Times New Roman"/>
        </w:rPr>
        <w:t>Growth</w:t>
      </w:r>
      <w:r>
        <w:rPr>
          <w:rFonts w:ascii="Times New Roman"/>
        </w:rPr>
        <w:t> </w:t>
      </w:r>
      <w:r>
        <w:rPr>
          <w:rFonts w:ascii="Times New Roman"/>
        </w:rPr>
        <w:t>and</w:t>
      </w:r>
      <w:r>
        <w:rPr>
          <w:rFonts w:ascii="Times New Roman"/>
        </w:rPr>
        <w:t> </w:t>
      </w:r>
      <w:r>
        <w:rPr>
          <w:rFonts w:ascii="Times New Roman"/>
        </w:rPr>
        <w:t>Environmental</w:t>
      </w:r>
      <w:r>
        <w:rPr>
          <w:rFonts w:ascii="Times New Roman"/>
        </w:rPr>
        <w:t> </w:t>
      </w:r>
      <w:r>
        <w:rPr>
          <w:rFonts w:ascii="Times New Roman"/>
        </w:rPr>
        <w:t>Regulation </w:t>
      </w:r>
      <w:r>
        <w:rPr>
          <w:rFonts w:ascii="Times New Roman"/>
        </w:rPr>
        <w:t>in </w:t>
      </w:r>
      <w:r>
        <w:rPr>
          <w:rFonts w:ascii="Times New Roman"/>
        </w:rPr>
        <w:t>Mexican </w:t>
      </w:r>
      <w:r>
        <w:rPr>
          <w:rFonts w:ascii="Times New Roman"/>
        </w:rPr>
        <w:t>and </w:t>
      </w:r>
      <w:r>
        <w:rPr>
          <w:rFonts w:ascii="Times New Roman"/>
        </w:rPr>
        <w:t>U.</w:t>
      </w:r>
      <w:r w:rsidR="001852F3">
        <w:rPr>
          <w:rFonts w:ascii="Times New Roman"/>
        </w:rPr>
        <w:t xml:space="preserve"> </w:t>
      </w:r>
      <w:r w:rsidR="001852F3">
        <w:rPr>
          <w:rFonts w:ascii="Times New Roman"/>
        </w:rPr>
        <w:t xml:space="preserve">S.</w:t>
      </w:r>
      <w:r w:rsidR="001852F3">
        <w:rPr>
          <w:rFonts w:ascii="Times New Roman"/>
        </w:rPr>
        <w:t xml:space="preserve"> </w:t>
      </w:r>
      <w:r w:rsidR="001852F3">
        <w:rPr>
          <w:rFonts w:ascii="Times New Roman"/>
        </w:rPr>
        <w:t xml:space="preserve">Food </w:t>
      </w:r>
      <w:r>
        <w:rPr>
          <w:rFonts w:ascii="Times New Roman"/>
        </w:rPr>
        <w:t>Manufacturing</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American Journal</w:t>
      </w:r>
      <w:r>
        <w:rPr>
          <w:rFonts w:ascii="Times New Roman"/>
        </w:rPr>
        <w:t> </w:t>
      </w:r>
      <w:r>
        <w:rPr>
          <w:rFonts w:ascii="Times New Roman"/>
        </w:rPr>
        <w:t>of</w:t>
      </w:r>
      <w:r>
        <w:rPr>
          <w:rFonts w:ascii="Times New Roman"/>
        </w:rPr>
        <w:t> </w:t>
      </w:r>
      <w:r>
        <w:rPr>
          <w:rFonts w:ascii="Times New Roman"/>
        </w:rPr>
        <w:t>Agricultural </w:t>
      </w:r>
      <w:r>
        <w:rPr>
          <w:rFonts w:ascii="Times New Roman"/>
        </w:rPr>
        <w:t>Economics, </w:t>
      </w:r>
      <w:r>
        <w:rPr>
          <w:rFonts w:ascii="Times New Roman"/>
        </w:rPr>
        <w:t>2002, </w:t>
      </w:r>
      <w:r>
        <w:rPr>
          <w:rFonts w:ascii="Times New Roman"/>
        </w:rPr>
        <w:t>84</w:t>
      </w: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887-901.</w:t>
      </w:r>
    </w:p>
    <w:p w:rsidR="0018722C">
      <w:pPr>
        <w:topLinePunct/>
      </w:pPr>
      <w:r>
        <w:rPr>
          <w:rFonts w:ascii="Times New Roman"/>
        </w:rPr>
        <w:t>[</w:t>
      </w:r>
      <w:r>
        <w:rPr>
          <w:rFonts w:ascii="Times New Roman"/>
        </w:rPr>
        <w:t xml:space="preserve">14</w:t>
      </w:r>
      <w:r>
        <w:rPr>
          <w:rFonts w:ascii="Times New Roman"/>
        </w:rPr>
        <w:t>]</w:t>
      </w:r>
      <w:r>
        <w:rPr>
          <w:rFonts w:ascii="Times New Roman"/>
        </w:rPr>
        <w:t> </w:t>
      </w:r>
      <w:r>
        <w:rPr>
          <w:rFonts w:ascii="Times New Roman"/>
        </w:rPr>
        <w:t>Domazlicky</w:t>
      </w:r>
      <w:r>
        <w:rPr>
          <w:rFonts w:ascii="Times New Roman"/>
        </w:rPr>
        <w:t> </w:t>
      </w:r>
      <w:r>
        <w:rPr>
          <w:rFonts w:ascii="Times New Roman"/>
        </w:rPr>
        <w:t>B</w:t>
      </w:r>
      <w:r>
        <w:rPr>
          <w:rFonts w:ascii="Times New Roman"/>
        </w:rPr>
        <w:t> </w:t>
      </w:r>
      <w:r>
        <w:rPr>
          <w:rFonts w:ascii="Times New Roman"/>
        </w:rPr>
        <w:t>R,</w:t>
      </w:r>
      <w:r>
        <w:rPr>
          <w:rFonts w:ascii="Times New Roman"/>
        </w:rPr>
        <w:t> </w:t>
      </w:r>
      <w:r>
        <w:rPr>
          <w:rFonts w:ascii="Times New Roman"/>
        </w:rPr>
        <w:t>Weber</w:t>
      </w:r>
      <w:r>
        <w:rPr>
          <w:rFonts w:ascii="Times New Roman"/>
        </w:rPr>
        <w:t> </w:t>
      </w:r>
      <w:r>
        <w:rPr>
          <w:rFonts w:ascii="Times New Roman"/>
        </w:rPr>
        <w:t>W</w:t>
      </w:r>
      <w:r>
        <w:rPr>
          <w:rFonts w:ascii="Times New Roman"/>
        </w:rPr>
        <w:t> </w:t>
      </w:r>
      <w:r>
        <w:rPr>
          <w:rFonts w:ascii="Times New Roman"/>
        </w:rPr>
        <w:t>L.</w:t>
      </w:r>
      <w:r>
        <w:rPr>
          <w:rFonts w:ascii="Times New Roman"/>
        </w:rPr>
        <w:t> </w:t>
      </w:r>
      <w:r>
        <w:rPr>
          <w:rFonts w:ascii="Times New Roman"/>
        </w:rPr>
        <w:t>Does</w:t>
      </w:r>
      <w:r>
        <w:rPr>
          <w:rFonts w:ascii="Times New Roman"/>
        </w:rPr>
        <w:t> </w:t>
      </w:r>
      <w:r>
        <w:rPr>
          <w:rFonts w:ascii="Times New Roman"/>
        </w:rPr>
        <w:t>environmental</w:t>
      </w:r>
      <w:r>
        <w:rPr>
          <w:rFonts w:ascii="Times New Roman"/>
        </w:rPr>
        <w:t> </w:t>
      </w:r>
      <w:r>
        <w:rPr>
          <w:rFonts w:ascii="Times New Roman"/>
        </w:rPr>
        <w:t>protection</w:t>
      </w:r>
      <w:r>
        <w:rPr>
          <w:rFonts w:ascii="Times New Roman"/>
        </w:rPr>
        <w:t> </w:t>
      </w:r>
      <w:r>
        <w:rPr>
          <w:rFonts w:ascii="Times New Roman"/>
        </w:rPr>
        <w:t>lead</w:t>
      </w:r>
      <w:r>
        <w:rPr>
          <w:rFonts w:ascii="Times New Roman"/>
        </w:rPr>
        <w:t> </w:t>
      </w:r>
      <w:r>
        <w:rPr>
          <w:rFonts w:ascii="Times New Roman"/>
        </w:rPr>
        <w:t>to</w:t>
      </w:r>
      <w:r>
        <w:rPr>
          <w:rFonts w:ascii="Times New Roman"/>
        </w:rPr>
        <w:t> </w:t>
      </w:r>
      <w:r>
        <w:rPr>
          <w:rFonts w:ascii="Times New Roman"/>
        </w:rPr>
        <w:t>slower</w:t>
      </w:r>
      <w:r>
        <w:rPr>
          <w:rFonts w:ascii="Times New Roman"/>
        </w:rPr>
        <w:t> </w:t>
      </w:r>
      <w:r>
        <w:rPr>
          <w:rFonts w:ascii="Times New Roman"/>
        </w:rPr>
        <w:t>growth </w:t>
      </w:r>
      <w:r>
        <w:rPr>
          <w:rFonts w:ascii="Times New Roman"/>
        </w:rPr>
        <w:t>in the </w:t>
      </w:r>
      <w:r>
        <w:rPr>
          <w:rFonts w:ascii="Times New Roman"/>
        </w:rPr>
        <w:t>chemical </w:t>
      </w:r>
      <w:r>
        <w:rPr>
          <w:rFonts w:ascii="Times New Roman"/>
        </w:rPr>
        <w:t>industry</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Environmental     </w:t>
      </w:r>
      <w:r>
        <w:rPr>
          <w:rFonts w:ascii="Times New Roman"/>
        </w:rPr>
        <w:t>and </w:t>
      </w:r>
      <w:r>
        <w:rPr>
          <w:rFonts w:ascii="Times New Roman"/>
        </w:rPr>
        <w:t>Resource, 2004, </w:t>
      </w:r>
      <w:r>
        <w:rPr>
          <w:rFonts w:ascii="Times New Roman"/>
        </w:rPr>
        <w:t>(</w:t>
      </w:r>
      <w:r>
        <w:rPr>
          <w:rFonts w:ascii="Times New Roman"/>
        </w:rPr>
        <w:t xml:space="preserve">28</w:t>
      </w:r>
      <w:r>
        <w:rPr>
          <w:rFonts w:ascii="Times New Roman"/>
        </w:rPr>
        <w:t>)</w:t>
      </w:r>
      <w:r>
        <w:rPr>
          <w:rFonts w:ascii="Times New Roman"/>
        </w:rPr>
        <w:t>:</w:t>
      </w:r>
    </w:p>
    <w:p w:rsidR="0018722C">
      <w:pPr>
        <w:topLinePunct/>
      </w:pPr>
      <w:r>
        <w:rPr>
          <w:rFonts w:ascii="Times New Roman"/>
        </w:rPr>
        <w:t>301-324.</w:t>
      </w:r>
    </w:p>
    <w:p w:rsidR="0018722C">
      <w:pPr>
        <w:topLinePunct/>
      </w:pPr>
      <w:r>
        <w:rPr>
          <w:rFonts w:ascii="Times New Roman"/>
        </w:rPr>
        <w:t>[</w:t>
      </w:r>
      <w:r>
        <w:rPr>
          <w:rFonts w:ascii="Times New Roman"/>
        </w:rPr>
        <w:t xml:space="preserve">15</w:t>
      </w:r>
      <w:r>
        <w:rPr>
          <w:rFonts w:ascii="Times New Roman"/>
        </w:rPr>
        <w:t>]</w:t>
      </w:r>
      <w:r>
        <w:rPr>
          <w:rFonts w:ascii="Times New Roman"/>
        </w:rPr>
        <w:t> </w:t>
      </w:r>
      <w:r>
        <w:rPr>
          <w:rFonts w:ascii="Times New Roman"/>
        </w:rPr>
        <w:t>Hamamoto</w:t>
      </w:r>
      <w:r>
        <w:rPr>
          <w:rFonts w:ascii="Times New Roman"/>
        </w:rPr>
        <w:t> </w:t>
      </w:r>
      <w:r>
        <w:rPr>
          <w:rFonts w:ascii="Times New Roman"/>
        </w:rPr>
        <w:t>M.</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and</w:t>
      </w:r>
      <w:r>
        <w:rPr>
          <w:rFonts w:ascii="Times New Roman"/>
        </w:rPr>
        <w:t> </w:t>
      </w:r>
      <w:r>
        <w:rPr>
          <w:rFonts w:ascii="Times New Roman"/>
        </w:rPr>
        <w:t>the</w:t>
      </w:r>
      <w:r>
        <w:rPr>
          <w:rFonts w:ascii="Times New Roman"/>
        </w:rPr>
        <w:t> </w:t>
      </w:r>
      <w:r>
        <w:rPr>
          <w:rFonts w:ascii="Times New Roman"/>
        </w:rPr>
        <w:t>Productivity</w:t>
      </w:r>
      <w:r>
        <w:rPr>
          <w:rFonts w:ascii="Times New Roman"/>
        </w:rPr>
        <w:t> </w:t>
      </w:r>
      <w:r>
        <w:rPr>
          <w:rFonts w:ascii="Times New Roman"/>
        </w:rPr>
        <w:t>of</w:t>
      </w:r>
      <w:r>
        <w:rPr>
          <w:rFonts w:ascii="Times New Roman"/>
        </w:rPr>
        <w:t> </w:t>
      </w:r>
      <w:r>
        <w:rPr>
          <w:rFonts w:ascii="Times New Roman"/>
        </w:rPr>
        <w:t>Japanese</w:t>
      </w:r>
      <w:r>
        <w:rPr>
          <w:rFonts w:ascii="Times New Roman"/>
        </w:rPr>
        <w:t> </w:t>
      </w:r>
      <w:r>
        <w:rPr>
          <w:rFonts w:ascii="Times New Roman"/>
        </w:rPr>
        <w:t>Manufacturing Industries</w:t>
      </w:r>
      <w:r>
        <w:rPr>
          <w:rFonts w:ascii="Times New Roman"/>
        </w:rPr>
        <w:t>[</w:t>
      </w:r>
      <w:r>
        <w:rPr>
          <w:rFonts w:ascii="Times New Roman"/>
        </w:rPr>
        <w:t xml:space="preserve">J</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Resource </w:t>
      </w:r>
      <w:r>
        <w:rPr>
          <w:rFonts w:ascii="Times New Roman"/>
        </w:rPr>
        <w:t>and Energy </w:t>
      </w:r>
      <w:r>
        <w:rPr>
          <w:rFonts w:ascii="Times New Roman"/>
        </w:rPr>
        <w:t>Economics. 2006</w:t>
      </w:r>
      <w:r>
        <w:rPr>
          <w:rFonts w:ascii="Times New Roman"/>
        </w:rPr>
        <w:t>(</w:t>
      </w:r>
      <w:r>
        <w:rPr>
          <w:rFonts w:ascii="Times New Roman"/>
        </w:rPr>
        <w:t>28</w:t>
      </w:r>
      <w:r>
        <w:rPr>
          <w:rFonts w:ascii="Times New Roman"/>
        </w:rPr>
        <w:t>)</w:t>
      </w:r>
      <w:r>
        <w:rPr>
          <w:rFonts w:ascii="Times New Roman"/>
        </w:rPr>
        <w:t>:</w:t>
      </w:r>
      <w:r>
        <w:rPr>
          <w:rFonts w:ascii="Times New Roman"/>
        </w:rPr>
        <w:t> </w:t>
      </w:r>
      <w:r>
        <w:rPr>
          <w:rFonts w:ascii="Times New Roman"/>
        </w:rPr>
        <w:t>299-312.</w:t>
      </w:r>
    </w:p>
    <w:p w:rsidR="0018722C">
      <w:pPr>
        <w:topLinePunct/>
      </w:pPr>
      <w:r>
        <w:rPr>
          <w:rFonts w:ascii="Times New Roman"/>
        </w:rPr>
        <w:t>[</w:t>
      </w:r>
      <w:r>
        <w:rPr>
          <w:rFonts w:ascii="Times New Roman"/>
        </w:rPr>
        <w:t xml:space="preserve">16</w:t>
      </w:r>
      <w:r>
        <w:rPr>
          <w:rFonts w:ascii="Times New Roman"/>
        </w:rPr>
        <w:t>]</w:t>
      </w:r>
      <w:r>
        <w:rPr>
          <w:rFonts w:ascii="Times New Roman"/>
        </w:rPr>
        <w:t xml:space="preserve"> Jintao</w:t>
      </w:r>
      <w:r>
        <w:rPr>
          <w:rFonts w:ascii="Times New Roman"/>
        </w:rPr>
        <w:t> </w:t>
      </w:r>
      <w:r>
        <w:rPr>
          <w:rFonts w:ascii="Times New Roman"/>
        </w:rPr>
        <w:t>X,</w:t>
      </w:r>
      <w:r>
        <w:rPr>
          <w:rFonts w:ascii="Times New Roman"/>
        </w:rPr>
        <w:t> </w:t>
      </w:r>
      <w:r>
        <w:rPr>
          <w:rFonts w:ascii="Times New Roman"/>
        </w:rPr>
        <w:t>Hyde</w:t>
      </w:r>
      <w:r>
        <w:rPr>
          <w:rFonts w:ascii="Times New Roman"/>
        </w:rPr>
        <w:t> </w:t>
      </w:r>
      <w:r>
        <w:rPr>
          <w:rFonts w:ascii="Times New Roman"/>
        </w:rPr>
        <w:t>W</w:t>
      </w:r>
      <w:r>
        <w:rPr>
          <w:rFonts w:ascii="Times New Roman"/>
        </w:rPr>
        <w:t> </w:t>
      </w:r>
      <w:r>
        <w:rPr>
          <w:rFonts w:ascii="Times New Roman"/>
        </w:rPr>
        <w:t>F.</w:t>
      </w:r>
      <w:r>
        <w:rPr>
          <w:rFonts w:ascii="Times New Roman"/>
        </w:rPr>
        <w:t> </w:t>
      </w:r>
      <w:r>
        <w:rPr>
          <w:rFonts w:ascii="Times New Roman"/>
        </w:rPr>
        <w:t>China's</w:t>
      </w:r>
      <w:r>
        <w:rPr>
          <w:rFonts w:ascii="Times New Roman"/>
        </w:rPr>
        <w:t> </w:t>
      </w:r>
      <w:r>
        <w:rPr>
          <w:rFonts w:ascii="Times New Roman"/>
        </w:rPr>
        <w:t>Paper</w:t>
      </w:r>
      <w:r>
        <w:rPr>
          <w:rFonts w:ascii="Times New Roman"/>
        </w:rPr>
        <w:t> </w:t>
      </w:r>
      <w:r>
        <w:rPr>
          <w:rFonts w:ascii="Times New Roman"/>
        </w:rPr>
        <w:t>Industry:</w:t>
      </w:r>
      <w:r w:rsidR="004B696B">
        <w:rPr>
          <w:rFonts w:ascii="Times New Roman"/>
        </w:rPr>
        <w:t xml:space="preserve"> </w:t>
      </w:r>
      <w:r w:rsidR="004B696B">
        <w:rPr>
          <w:rFonts w:ascii="Times New Roman"/>
        </w:rPr>
        <w:t>Growth</w:t>
      </w:r>
      <w:r>
        <w:rPr>
          <w:rFonts w:ascii="Times New Roman"/>
        </w:rPr>
        <w:t> </w:t>
      </w:r>
      <w:r>
        <w:rPr>
          <w:rFonts w:ascii="Times New Roman"/>
        </w:rPr>
        <w:t>and</w:t>
      </w:r>
      <w:r>
        <w:rPr>
          <w:rFonts w:ascii="Times New Roman"/>
        </w:rPr>
        <w:t> </w:t>
      </w:r>
      <w:r>
        <w:rPr>
          <w:rFonts w:ascii="Times New Roman"/>
        </w:rPr>
        <w:t>environmental</w:t>
      </w:r>
      <w:r>
        <w:rPr>
          <w:rFonts w:ascii="Times New Roman"/>
        </w:rPr>
        <w:t> </w:t>
      </w:r>
      <w:r>
        <w:rPr>
          <w:rFonts w:ascii="Times New Roman"/>
        </w:rPr>
        <w:t>policy</w:t>
      </w:r>
      <w:r>
        <w:rPr>
          <w:rFonts w:ascii="Times New Roman"/>
        </w:rPr>
        <w:t> </w:t>
      </w:r>
      <w:r>
        <w:rPr>
          <w:rFonts w:ascii="Times New Roman"/>
        </w:rPr>
        <w:t>during economic </w:t>
      </w:r>
      <w:r>
        <w:rPr>
          <w:rFonts w:ascii="Times New Roman"/>
        </w:rPr>
        <w:t>reform</w:t>
      </w:r>
      <w:r>
        <w:rPr>
          <w:rFonts w:ascii="Times New Roman"/>
        </w:rPr>
        <w:t>[</w:t>
      </w:r>
      <w:r>
        <w:rPr>
          <w:rFonts w:ascii="Times New Roman"/>
        </w:rPr>
        <w:t xml:space="preserve">J</w:t>
      </w:r>
      <w:r>
        <w:rPr>
          <w:rFonts w:ascii="Times New Roman"/>
        </w:rPr>
        <w:t>]</w:t>
      </w:r>
      <w:r>
        <w:rPr>
          <w:rFonts w:ascii="Times New Roman"/>
        </w:rPr>
        <w:t xml:space="preserve">. Journal </w:t>
      </w:r>
      <w:r>
        <w:rPr>
          <w:rFonts w:ascii="Times New Roman"/>
        </w:rPr>
        <w:t>of </w:t>
      </w:r>
      <w:r>
        <w:rPr>
          <w:rFonts w:ascii="Times New Roman"/>
        </w:rPr>
        <w:t>Economic </w:t>
      </w:r>
      <w:r>
        <w:rPr>
          <w:rFonts w:ascii="Times New Roman"/>
        </w:rPr>
        <w:t>Development, </w:t>
      </w:r>
      <w:r>
        <w:rPr>
          <w:rFonts w:ascii="Times New Roman"/>
        </w:rPr>
        <w:t>2003,</w:t>
      </w:r>
      <w:r>
        <w:rPr>
          <w:rFonts w:ascii="Times New Roman"/>
        </w:rPr>
        <w:t> </w:t>
      </w:r>
      <w:r>
        <w:rPr>
          <w:rFonts w:ascii="Times New Roman"/>
        </w:rPr>
        <w:t>(</w:t>
      </w:r>
      <w:r>
        <w:rPr>
          <w:rFonts w:ascii="Times New Roman"/>
        </w:rPr>
        <w:t xml:space="preserve">1</w:t>
      </w:r>
      <w:r>
        <w:rPr>
          <w:rFonts w:ascii="Times New Roman"/>
        </w:rPr>
        <w:t>)</w:t>
      </w:r>
      <w:r>
        <w:rPr>
          <w:rFonts w:ascii="Times New Roman"/>
        </w:rPr>
        <w:t>:</w:t>
      </w:r>
      <w:r>
        <w:rPr>
          <w:rFonts w:ascii="Times New Roman"/>
        </w:rPr>
        <w:t> </w:t>
      </w:r>
      <w:r>
        <w:rPr>
          <w:rFonts w:ascii="Times New Roman"/>
        </w:rPr>
        <w:t>49-79.</w:t>
      </w:r>
    </w:p>
    <w:p w:rsidR="0018722C">
      <w:pPr>
        <w:topLinePunct/>
      </w:pPr>
      <w:r>
        <w:rPr>
          <w:rFonts w:ascii="Times New Roman" w:hAnsi="Times New Roman" w:cs="Times New Roman" w:eastAsia="宋体"/>
        </w:rPr>
        <w:t>[</w:t>
      </w:r>
      <w:r>
        <w:rPr>
          <w:rFonts w:ascii="Times New Roman" w:hAnsi="Times New Roman" w:cs="Times New Roman" w:eastAsia="宋体"/>
        </w:rPr>
        <w:t xml:space="preserve">17</w:t>
      </w:r>
      <w:r>
        <w:rPr>
          <w:rFonts w:ascii="Times New Roman" w:hAnsi="Times New Roman" w:cs="Times New Roman" w:eastAsia="宋体"/>
        </w:rPr>
        <w:t>]</w:t>
      </w:r>
      <w:r w:rsidR="001852F3">
        <w:rPr>
          <w:rFonts w:ascii="Times New Roman" w:hAnsi="Times New Roman" w:cs="Times New Roman" w:eastAsia="宋体"/>
        </w:rPr>
        <w:t xml:space="preserve"> </w:t>
      </w:r>
      <w:r>
        <w:t>张三峰</w:t>
      </w:r>
      <w:r>
        <w:rPr>
          <w:rFonts w:ascii="Times New Roman" w:hAnsi="Times New Roman" w:cs="Times New Roman" w:eastAsia="宋体"/>
          <w:spacing w:val="4"/>
          <w:rFonts w:hint="eastAsia"/>
        </w:rPr>
        <w:t>，</w:t>
      </w:r>
      <w:r w:rsidR="001852F3">
        <w:rPr>
          <w:rFonts w:ascii="Times New Roman" w:hAnsi="Times New Roman" w:cs="Times New Roman" w:eastAsia="宋体"/>
        </w:rPr>
        <w:t xml:space="preserve"> </w:t>
      </w:r>
      <w:r>
        <w:t>卜茂亮</w:t>
      </w:r>
      <w:r>
        <w:rPr>
          <w:rFonts w:ascii="Times New Roman" w:hAnsi="Times New Roman" w:cs="Times New Roman" w:eastAsia="宋体"/>
        </w:rPr>
        <w:t>. </w:t>
      </w:r>
      <w:r>
        <w:t>环境规制、环保投入与中国企业生产率——基于中国企</w:t>
      </w:r>
    </w:p>
    <w:p w:rsidR="0018722C">
      <w:pPr>
        <w:topLinePunct/>
      </w:pPr>
      <w:r>
        <w:t>业问卷数据的实证研究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南开经济研究</w:t>
      </w:r>
      <w:r>
        <w:rPr>
          <w:rFonts w:ascii="Times New Roman" w:hAnsi="Times New Roman" w:cs="Times New Roman" w:eastAsia="宋体"/>
        </w:rPr>
        <w:t>, </w:t>
      </w:r>
      <w:r>
        <w:rPr>
          <w:rFonts w:ascii="Times New Roman" w:hAnsi="Times New Roman" w:cs="Times New Roman" w:eastAsia="宋体"/>
        </w:rPr>
        <w:t>2011</w:t>
      </w:r>
      <w:r>
        <w:rPr>
          <w:rFonts w:ascii="Times New Roman" w:hAnsi="Times New Roman" w:cs="Times New Roman" w:eastAsia="宋体"/>
        </w:rPr>
        <w:t>(</w:t>
      </w:r>
      <w:r>
        <w:rPr>
          <w:rFonts w:ascii="Times New Roman" w:hAnsi="Times New Roman" w:cs="Times New Roman" w:eastAsia="宋体"/>
        </w:rPr>
        <w:t xml:space="preserve">2</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129-145.</w:t>
      </w:r>
    </w:p>
    <w:p w:rsidR="0018722C">
      <w:pPr>
        <w:topLinePunct/>
      </w:pPr>
      <w:r>
        <w:rPr>
          <w:rFonts w:ascii="Times New Roman" w:hAnsi="Times New Roman" w:cs="Times New Roman" w:eastAsia="宋体"/>
        </w:rPr>
        <w:t>[</w:t>
      </w:r>
      <w:r>
        <w:rPr>
          <w:rFonts w:ascii="Times New Roman" w:hAnsi="Times New Roman" w:cs="Times New Roman" w:eastAsia="宋体"/>
        </w:rPr>
        <w:t xml:space="preserve">18</w:t>
      </w:r>
      <w:r>
        <w:rPr>
          <w:rFonts w:ascii="Times New Roman" w:hAnsi="Times New Roman" w:cs="Times New Roman" w:eastAsia="宋体"/>
        </w:rPr>
        <w:t>]</w:t>
      </w:r>
      <w:r w:rsidR="001852F3">
        <w:rPr>
          <w:rFonts w:ascii="Times New Roman" w:hAnsi="Times New Roman" w:cs="Times New Roman" w:eastAsia="宋体"/>
        </w:rPr>
        <w:t xml:space="preserve">  </w:t>
      </w:r>
      <w:r>
        <w:t>王文普</w:t>
      </w:r>
      <w:r>
        <w:rPr>
          <w:rFonts w:ascii="Times New Roman" w:hAnsi="Times New Roman" w:cs="Times New Roman" w:eastAsia="宋体"/>
        </w:rPr>
        <w:t>. </w:t>
      </w:r>
      <w:r>
        <w:t>环境规制竞争对经济增长效率的影响</w:t>
      </w:r>
      <w:r>
        <w:rPr>
          <w:rFonts w:ascii="Times New Roman" w:hAnsi="Times New Roman" w:cs="Times New Roman" w:eastAsia="宋体"/>
          <w:spacing w:val="5"/>
          <w:rFonts w:hint="eastAsia"/>
        </w:rPr>
        <w:t>：</w:t>
      </w:r>
      <w:r>
        <w:t>基于省级面板数据分析</w:t>
      </w:r>
      <w:r>
        <w:rPr>
          <w:rFonts w:ascii="Times New Roman" w:hAnsi="Times New Roman" w:cs="Times New Roman" w:eastAsia="宋体"/>
        </w:rPr>
        <w:t>[</w:t>
      </w:r>
      <w:r>
        <w:rPr>
          <w:rFonts w:ascii="Times New Roman" w:hAnsi="Times New Roman" w:cs="Times New Roman" w:eastAsia="宋体"/>
          <w:spacing w:val="5"/>
        </w:rPr>
        <w:t xml:space="preserve">J</w:t>
      </w:r>
      <w:r>
        <w:rPr>
          <w:rFonts w:ascii="Times New Roman" w:hAnsi="Times New Roman" w:cs="Times New Roman" w:eastAsia="宋体"/>
        </w:rPr>
        <w:t>]</w:t>
      </w:r>
      <w:r>
        <w:rPr>
          <w:rFonts w:ascii="Times New Roman" w:hAnsi="Times New Roman" w:cs="Times New Roman" w:eastAsia="宋体"/>
        </w:rPr>
        <w:t>.</w:t>
      </w:r>
    </w:p>
    <w:p w:rsidR="0018722C">
      <w:pPr>
        <w:topLinePunct/>
      </w:pPr>
      <w:r>
        <w:t>当代财经</w:t>
      </w:r>
      <w:r>
        <w:rPr>
          <w:rFonts w:ascii="Times New Roman" w:hAnsi="Times New Roman" w:cs="Times New Roman" w:eastAsia="Times New Roman"/>
        </w:rPr>
        <w:t>, </w:t>
      </w:r>
      <w:r>
        <w:rPr>
          <w:rFonts w:ascii="Times New Roman" w:hAnsi="Times New Roman" w:cs="Times New Roman" w:eastAsia="Times New Roman"/>
        </w:rPr>
        <w:t>2011</w:t>
      </w:r>
      <w:r>
        <w:rPr>
          <w:rFonts w:ascii="Times New Roman" w:hAnsi="Times New Roman" w:cs="Times New Roman" w:eastAsia="Times New Roman"/>
        </w:rPr>
        <w:t>(</w:t>
      </w:r>
      <w:r>
        <w:rPr>
          <w:rFonts w:ascii="Times New Roman" w:hAnsi="Times New Roman" w:cs="Times New Roman" w:eastAsia="Times New Roman"/>
        </w:rPr>
        <w:t>9</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22-34.</w:t>
      </w:r>
    </w:p>
    <w:p w:rsidR="0018722C">
      <w:pPr>
        <w:topLinePunct/>
      </w:pPr>
      <w:r>
        <w:rPr>
          <w:rFonts w:ascii="Times New Roman" w:hAnsi="Times New Roman" w:cs="Times New Roman" w:eastAsia="宋体"/>
        </w:rPr>
        <w:t>[</w:t>
      </w:r>
      <w:r>
        <w:rPr>
          <w:rFonts w:ascii="Times New Roman" w:hAnsi="Times New Roman" w:cs="Times New Roman" w:eastAsia="宋体"/>
        </w:rPr>
        <w:t xml:space="preserve">19</w:t>
      </w:r>
      <w:r>
        <w:rPr>
          <w:rFonts w:ascii="Times New Roman" w:hAnsi="Times New Roman" w:cs="Times New Roman" w:eastAsia="宋体"/>
        </w:rPr>
        <w:t>]</w:t>
      </w:r>
      <w:r>
        <w:t>马海良</w:t>
      </w:r>
      <w:r>
        <w:rPr>
          <w:rFonts w:ascii="Times New Roman" w:hAnsi="Times New Roman" w:cs="Times New Roman" w:eastAsia="宋体"/>
          <w:spacing w:val="4"/>
          <w:rFonts w:hint="eastAsia"/>
        </w:rPr>
        <w:t>，</w:t>
      </w:r>
      <w:r>
        <w:t>黄德春</w:t>
      </w:r>
      <w:r>
        <w:rPr>
          <w:rFonts w:ascii="Times New Roman" w:hAnsi="Times New Roman" w:cs="Times New Roman" w:eastAsia="宋体"/>
          <w:spacing w:val="4"/>
          <w:rFonts w:hint="eastAsia"/>
        </w:rPr>
        <w:t>，</w:t>
      </w:r>
      <w:r>
        <w:t>姚惠泽</w:t>
      </w:r>
      <w:r>
        <w:rPr>
          <w:rFonts w:ascii="Times New Roman" w:hAnsi="Times New Roman" w:cs="Times New Roman" w:eastAsia="宋体"/>
        </w:rPr>
        <w:t>.</w:t>
      </w:r>
      <w:r>
        <w:rPr>
          <w:rFonts w:ascii="Times New Roman" w:hAnsi="Times New Roman" w:cs="Times New Roman" w:eastAsia="宋体"/>
        </w:rPr>
        <w:t> </w:t>
      </w:r>
      <w:r>
        <w:t>环境规制能刺激生产率增长吗？——来自中国</w:t>
      </w:r>
      <w:r/>
      <w:r>
        <w:t>三大经济区域的实证研究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中国科技论坛</w:t>
      </w:r>
      <w:r>
        <w:rPr>
          <w:rFonts w:ascii="Times New Roman" w:hAnsi="Times New Roman" w:cs="Times New Roman" w:eastAsia="宋体"/>
        </w:rPr>
        <w:t>, </w:t>
      </w:r>
      <w:r>
        <w:rPr>
          <w:rFonts w:ascii="Times New Roman" w:hAnsi="Times New Roman" w:cs="Times New Roman" w:eastAsia="宋体"/>
        </w:rPr>
        <w:t>2012</w:t>
      </w:r>
      <w:r>
        <w:rPr>
          <w:rFonts w:ascii="Times New Roman" w:hAnsi="Times New Roman" w:cs="Times New Roman" w:eastAsia="宋体"/>
        </w:rPr>
        <w:t>(</w:t>
      </w:r>
      <w:r>
        <w:rPr>
          <w:rFonts w:ascii="Times New Roman" w:hAnsi="Times New Roman" w:cs="Times New Roman" w:eastAsia="宋体"/>
        </w:rPr>
        <w:t xml:space="preserve">12</w:t>
      </w:r>
      <w:r>
        <w:rPr>
          <w:rFonts w:ascii="Times New Roman" w:hAnsi="Times New Roman" w:cs="Times New Roman" w:eastAsia="宋体"/>
        </w:rPr>
        <w:t>)</w:t>
      </w:r>
      <w:r>
        <w:rPr>
          <w:rFonts w:ascii="Times New Roman" w:hAnsi="Times New Roman" w:cs="Times New Roman" w:eastAsia="宋体"/>
          <w:spacing w:val="2"/>
          <w:rFonts w:hint="eastAsia"/>
        </w:rPr>
        <w:t xml:space="preserve">：</w:t>
      </w:r>
      <w:r>
        <w:rPr>
          <w:rFonts w:ascii="Times New Roman" w:hAnsi="Times New Roman" w:cs="Times New Roman" w:eastAsia="宋体"/>
        </w:rPr>
        <w:t>105-110.</w:t>
      </w:r>
    </w:p>
    <w:p w:rsidR="0018722C">
      <w:pPr>
        <w:topLinePunct/>
      </w:pPr>
      <w:r>
        <w:rPr>
          <w:rFonts w:ascii="Times New Roman" w:hAnsi="Times New Roman" w:cs="Times New Roman" w:eastAsia="宋体"/>
        </w:rPr>
        <w:t>[</w:t>
      </w:r>
      <w:r>
        <w:rPr>
          <w:rFonts w:ascii="Times New Roman" w:hAnsi="Times New Roman" w:cs="Times New Roman" w:eastAsia="宋体"/>
        </w:rPr>
        <w:t xml:space="preserve">20</w:t>
      </w:r>
      <w:r>
        <w:rPr>
          <w:rFonts w:ascii="Times New Roman" w:hAnsi="Times New Roman" w:cs="Times New Roman" w:eastAsia="宋体"/>
        </w:rPr>
        <w:t>]</w:t>
      </w:r>
      <w:r w:rsidR="001852F3">
        <w:rPr>
          <w:rFonts w:ascii="Times New Roman" w:hAnsi="Times New Roman" w:cs="Times New Roman" w:eastAsia="宋体"/>
        </w:rPr>
        <w:t xml:space="preserve"> </w:t>
      </w:r>
      <w:r>
        <w:t>郑春梅</w:t>
      </w:r>
      <w:r>
        <w:rPr>
          <w:rFonts w:ascii="Times New Roman" w:hAnsi="Times New Roman" w:cs="Times New Roman" w:eastAsia="宋体"/>
        </w:rPr>
        <w:t>. </w:t>
      </w:r>
      <w:r>
        <w:t>环境规制对汽车产业生产率影响的实证研究</w:t>
      </w:r>
      <w:r>
        <w:rPr>
          <w:rFonts w:ascii="Times New Roman" w:hAnsi="Times New Roman" w:cs="Times New Roman" w:eastAsia="宋体"/>
        </w:rPr>
        <w:t>[</w:t>
      </w:r>
      <w:r>
        <w:rPr>
          <w:rFonts w:ascii="Times New Roman" w:hAnsi="Times New Roman" w:cs="Times New Roman" w:eastAsia="宋体"/>
          <w:spacing w:val="4"/>
        </w:rPr>
        <w:t xml:space="preserve">J</w:t>
      </w:r>
      <w:r>
        <w:rPr>
          <w:rFonts w:ascii="Times New Roman" w:hAnsi="Times New Roman" w:cs="Times New Roman" w:eastAsia="宋体"/>
        </w:rPr>
        <w:t>]</w:t>
      </w:r>
      <w:r>
        <w:rPr>
          <w:rFonts w:ascii="Times New Roman" w:hAnsi="Times New Roman" w:cs="Times New Roman" w:eastAsia="宋体"/>
        </w:rPr>
        <w:t xml:space="preserve">. </w:t>
      </w:r>
      <w:r>
        <w:t>经济问题</w:t>
      </w:r>
      <w:r>
        <w:rPr>
          <w:rFonts w:ascii="Times New Roman" w:hAnsi="Times New Roman" w:cs="Times New Roman" w:eastAsia="宋体"/>
        </w:rPr>
        <w:t>, </w:t>
      </w:r>
      <w:r>
        <w:rPr>
          <w:rFonts w:ascii="Times New Roman" w:hAnsi="Times New Roman" w:cs="Times New Roman" w:eastAsia="宋体"/>
        </w:rPr>
        <w:t>2012</w:t>
      </w:r>
      <w:r>
        <w:rPr>
          <w:rFonts w:hint="eastAsia"/>
        </w:rPr>
        <w:t>，</w:t>
      </w:r>
    </w:p>
    <w:p w:rsidR="0018722C">
      <w:pPr>
        <w:topLinePunct/>
      </w:pPr>
      <w:r>
        <w:rPr>
          <w:rFonts w:ascii="Times New Roman"/>
        </w:rPr>
        <w:t>(</w:t>
      </w:r>
      <w:r>
        <w:rPr>
          <w:rFonts w:ascii="Times New Roman"/>
        </w:rPr>
        <w:t xml:space="preserve">5</w:t>
      </w:r>
      <w:r>
        <w:rPr>
          <w:rFonts w:ascii="Times New Roman"/>
        </w:rPr>
        <w:t>)</w:t>
      </w:r>
      <w:r>
        <w:rPr>
          <w:rFonts w:ascii="Times New Roman"/>
        </w:rPr>
        <w:t>:</w:t>
      </w:r>
      <w:r>
        <w:rPr>
          <w:rFonts w:ascii="Times New Roman"/>
        </w:rPr>
        <w:t> </w:t>
      </w:r>
      <w:r>
        <w:rPr>
          <w:rFonts w:ascii="Times New Roman"/>
        </w:rPr>
        <w:t>99-10.</w:t>
      </w:r>
    </w:p>
    <w:p w:rsidR="0018722C">
      <w:pPr>
        <w:topLinePunct/>
      </w:pPr>
      <w:r>
        <w:rPr>
          <w:rFonts w:ascii="Times New Roman"/>
        </w:rPr>
        <w:t>[</w:t>
      </w:r>
      <w:r>
        <w:rPr>
          <w:rFonts w:ascii="Times New Roman"/>
        </w:rPr>
        <w:t xml:space="preserve">21</w:t>
      </w:r>
      <w:r>
        <w:rPr>
          <w:rFonts w:ascii="Times New Roman"/>
        </w:rPr>
        <w:t>]</w:t>
      </w:r>
      <w:r>
        <w:rPr>
          <w:rFonts w:ascii="Times New Roman"/>
        </w:rPr>
        <w:t> </w:t>
      </w:r>
      <w:r>
        <w:rPr>
          <w:rFonts w:ascii="Times New Roman"/>
        </w:rPr>
        <w:t>Jaffe A</w:t>
      </w:r>
      <w:r>
        <w:rPr>
          <w:rFonts w:ascii="Times New Roman"/>
        </w:rPr>
        <w:t> </w:t>
      </w:r>
      <w:r>
        <w:rPr>
          <w:rFonts w:ascii="Times New Roman"/>
        </w:rPr>
        <w:t>B,</w:t>
      </w:r>
      <w:r>
        <w:rPr>
          <w:rFonts w:ascii="Times New Roman"/>
        </w:rPr>
        <w:t> </w:t>
      </w:r>
      <w:r>
        <w:rPr>
          <w:rFonts w:ascii="Times New Roman"/>
        </w:rPr>
        <w:t>Palmer</w:t>
      </w:r>
      <w:r>
        <w:rPr>
          <w:rFonts w:ascii="Times New Roman"/>
        </w:rPr>
        <w:t> </w:t>
      </w:r>
      <w:r>
        <w:rPr>
          <w:rFonts w:ascii="Times New Roman"/>
        </w:rPr>
        <w:t>J</w:t>
      </w:r>
      <w:r>
        <w:rPr>
          <w:rFonts w:ascii="Times New Roman"/>
        </w:rPr>
        <w:t> </w:t>
      </w:r>
      <w:r>
        <w:rPr>
          <w:rFonts w:ascii="Times New Roman"/>
        </w:rPr>
        <w:t>K.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and </w:t>
      </w:r>
      <w:r>
        <w:rPr>
          <w:rFonts w:ascii="Times New Roman"/>
        </w:rPr>
        <w:t>Innovation:</w:t>
      </w:r>
      <w:r>
        <w:rPr>
          <w:rFonts w:ascii="Times New Roman"/>
        </w:rPr>
        <w:t> </w:t>
      </w:r>
      <w:r>
        <w:rPr>
          <w:rFonts w:ascii="Times New Roman"/>
        </w:rPr>
        <w:t>A</w:t>
      </w:r>
      <w:r>
        <w:rPr>
          <w:rFonts w:ascii="Times New Roman"/>
        </w:rPr>
        <w:t> </w:t>
      </w:r>
      <w:r>
        <w:rPr>
          <w:rFonts w:ascii="Times New Roman"/>
        </w:rPr>
        <w:t>Panel</w:t>
      </w:r>
      <w:r>
        <w:rPr>
          <w:rFonts w:ascii="Times New Roman"/>
        </w:rPr>
        <w:t> </w:t>
      </w:r>
      <w:r>
        <w:rPr>
          <w:rFonts w:ascii="Times New Roman"/>
        </w:rPr>
        <w:t>Data Study</w:t>
      </w:r>
      <w:r>
        <w:rPr>
          <w:rFonts w:ascii="Times New Roman"/>
        </w:rPr>
        <w:t>[</w:t>
      </w:r>
      <w:r>
        <w:rPr>
          <w:rFonts w:ascii="Times New Roman"/>
        </w:rPr>
        <w:t xml:space="preserve">J</w:t>
      </w:r>
      <w:r>
        <w:rPr>
          <w:rFonts w:ascii="Times New Roman"/>
        </w:rPr>
        <w:t>]</w:t>
      </w:r>
      <w:r>
        <w:rPr>
          <w:rFonts w:ascii="Times New Roman"/>
        </w:rPr>
        <w:t xml:space="preserve">. Review </w:t>
      </w:r>
      <w:r>
        <w:rPr>
          <w:rFonts w:ascii="Times New Roman"/>
        </w:rPr>
        <w:t>of </w:t>
      </w:r>
      <w:r>
        <w:rPr>
          <w:rFonts w:ascii="Times New Roman"/>
        </w:rPr>
        <w:t>Economics </w:t>
      </w:r>
      <w:r>
        <w:rPr>
          <w:rFonts w:ascii="Times New Roman"/>
        </w:rPr>
        <w:t>and </w:t>
      </w:r>
      <w:r>
        <w:rPr>
          <w:rFonts w:ascii="Times New Roman"/>
        </w:rPr>
        <w:t>Statistics, 1997, 79</w:t>
      </w: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610-619.</w:t>
      </w:r>
    </w:p>
    <w:p w:rsidR="0018722C">
      <w:pPr>
        <w:topLinePunct/>
      </w:pPr>
      <w:r>
        <w:rPr>
          <w:rFonts w:ascii="Times New Roman"/>
        </w:rPr>
        <w:t>[</w:t>
      </w:r>
      <w:r>
        <w:rPr>
          <w:rFonts w:ascii="Times New Roman"/>
        </w:rPr>
        <w:t xml:space="preserve">22</w:t>
      </w:r>
      <w:r>
        <w:rPr>
          <w:rFonts w:ascii="Times New Roman"/>
        </w:rPr>
        <w:t>]</w:t>
      </w:r>
      <w:r>
        <w:rPr>
          <w:rFonts w:ascii="Times New Roman"/>
        </w:rPr>
        <w:t xml:space="preserve"> </w:t>
      </w:r>
      <w:r>
        <w:rPr>
          <w:rFonts w:ascii="Times New Roman"/>
        </w:rPr>
        <w:t>B. S. B. M. A. </w:t>
      </w:r>
      <w:r>
        <w:rPr>
          <w:rFonts w:ascii="Times New Roman"/>
        </w:rPr>
        <w:t>Determinants </w:t>
      </w:r>
      <w:r>
        <w:rPr>
          <w:rFonts w:ascii="Times New Roman"/>
        </w:rPr>
        <w:t>of </w:t>
      </w:r>
      <w:r>
        <w:rPr>
          <w:rFonts w:ascii="Times New Roman"/>
        </w:rPr>
        <w:t>environmental </w:t>
      </w:r>
      <w:r>
        <w:rPr>
          <w:rFonts w:ascii="Times New Roman"/>
        </w:rPr>
        <w:t>innovation </w:t>
      </w:r>
      <w:r>
        <w:rPr>
          <w:rFonts w:ascii="Times New Roman"/>
        </w:rPr>
        <w:t>in </w:t>
      </w:r>
      <w:r>
        <w:rPr>
          <w:rFonts w:ascii="Times New Roman"/>
        </w:rPr>
        <w:t>USindustries</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Journal </w:t>
      </w:r>
      <w:r>
        <w:rPr>
          <w:rFonts w:ascii="Times New Roman"/>
        </w:rPr>
        <w:t>of </w:t>
      </w:r>
      <w:r>
        <w:rPr>
          <w:rFonts w:ascii="Times New Roman"/>
        </w:rPr>
        <w:t>environmental </w:t>
      </w:r>
      <w:r>
        <w:rPr>
          <w:rFonts w:ascii="Times New Roman"/>
        </w:rPr>
        <w:t>economics </w:t>
      </w:r>
      <w:r>
        <w:rPr>
          <w:rFonts w:ascii="Times New Roman"/>
        </w:rPr>
        <w:t>and </w:t>
      </w:r>
      <w:r>
        <w:rPr>
          <w:rFonts w:ascii="Times New Roman"/>
        </w:rPr>
        <w:t>management, </w:t>
      </w:r>
      <w:r>
        <w:rPr>
          <w:rFonts w:ascii="Times New Roman"/>
        </w:rPr>
        <w:t>2003, 45</w:t>
      </w: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278-293.</w:t>
      </w:r>
    </w:p>
    <w:p w:rsidR="0018722C">
      <w:pPr>
        <w:topLinePunct/>
      </w:pPr>
      <w:r>
        <w:rPr>
          <w:rFonts w:ascii="Times New Roman"/>
        </w:rPr>
        <w:t>[</w:t>
      </w:r>
      <w:r>
        <w:rPr>
          <w:rFonts w:ascii="Times New Roman"/>
        </w:rPr>
        <w:t xml:space="preserve">23</w:t>
      </w:r>
      <w:r>
        <w:rPr>
          <w:rFonts w:ascii="Times New Roman"/>
        </w:rPr>
        <w:t>]</w:t>
      </w:r>
      <w:r>
        <w:rPr>
          <w:rFonts w:ascii="Times New Roman"/>
        </w:rPr>
        <w:t xml:space="preserve"> Francesco </w:t>
      </w:r>
      <w:r>
        <w:rPr>
          <w:rFonts w:ascii="Times New Roman"/>
        </w:rPr>
        <w:t>T, </w:t>
      </w:r>
      <w:r>
        <w:rPr>
          <w:rFonts w:ascii="Times New Roman"/>
        </w:rPr>
        <w:t>Fabio </w:t>
      </w:r>
      <w:r>
        <w:rPr>
          <w:rFonts w:ascii="Times New Roman"/>
        </w:rPr>
        <w:t>I, </w:t>
      </w:r>
      <w:r>
        <w:rPr>
          <w:rFonts w:ascii="Times New Roman"/>
        </w:rPr>
        <w:t>Marco </w:t>
      </w:r>
      <w:r>
        <w:rPr>
          <w:rFonts w:ascii="Times New Roman"/>
        </w:rPr>
        <w:t>F. </w:t>
      </w:r>
      <w:r>
        <w:rPr>
          <w:rFonts w:ascii="Times New Roman"/>
        </w:rPr>
        <w:t>The</w:t>
      </w:r>
      <w:r w:rsidR="001852F3">
        <w:rPr>
          <w:rFonts w:ascii="Times New Roman"/>
        </w:rPr>
        <w:t xml:space="preserve"> </w:t>
      </w:r>
      <w:r>
        <w:rPr>
          <w:rFonts w:ascii="Times New Roman"/>
        </w:rPr>
        <w:t>effect</w:t>
      </w:r>
      <w:r w:rsidR="001852F3">
        <w:rPr>
          <w:rFonts w:ascii="Times New Roman"/>
        </w:rPr>
        <w:t xml:space="preserve"> </w:t>
      </w:r>
      <w:r>
        <w:rPr>
          <w:rFonts w:ascii="Times New Roman"/>
        </w:rPr>
        <w:t>of</w:t>
      </w:r>
      <w:r w:rsidR="001852F3">
        <w:rPr>
          <w:rFonts w:ascii="Times New Roman"/>
        </w:rPr>
        <w:t xml:space="preserve"> </w:t>
      </w:r>
      <w:r>
        <w:rPr>
          <w:rFonts w:ascii="Times New Roman"/>
        </w:rPr>
        <w:t>environmental</w:t>
      </w:r>
      <w:r w:rsidR="001852F3">
        <w:rPr>
          <w:rFonts w:ascii="Times New Roman"/>
        </w:rPr>
        <w:t xml:space="preserve"> regulation</w:t>
      </w:r>
      <w:r>
        <w:rPr>
          <w:rFonts w:ascii="Times New Roman"/>
        </w:rPr>
        <w:t> </w:t>
      </w:r>
      <w:r>
        <w:rPr>
          <w:rFonts w:ascii="Times New Roman"/>
        </w:rPr>
        <w:t>on</w:t>
      </w:r>
      <w:r>
        <w:rPr>
          <w:rFonts w:ascii="Times New Roman"/>
        </w:rPr>
        <w:t> </w:t>
      </w:r>
      <w:r>
        <w:rPr>
          <w:rFonts w:ascii="Times New Roman"/>
        </w:rPr>
        <w:t>firms' </w:t>
      </w:r>
      <w:r>
        <w:rPr>
          <w:rFonts w:ascii="Times New Roman"/>
        </w:rPr>
        <w:t>competitive performance:</w:t>
      </w:r>
      <w:r w:rsidR="001852F3">
        <w:rPr>
          <w:rFonts w:ascii="Times New Roman"/>
        </w:rPr>
        <w:t xml:space="preserve"> </w:t>
      </w:r>
      <w:r w:rsidR="001852F3">
        <w:rPr>
          <w:rFonts w:ascii="Times New Roman"/>
        </w:rPr>
        <w:t xml:space="preserve">The </w:t>
      </w:r>
      <w:r>
        <w:rPr>
          <w:rFonts w:ascii="Times New Roman"/>
        </w:rPr>
        <w:t>case </w:t>
      </w:r>
      <w:r>
        <w:rPr>
          <w:rFonts w:ascii="Times New Roman"/>
        </w:rPr>
        <w:t>of </w:t>
      </w:r>
      <w:r>
        <w:rPr>
          <w:rFonts w:ascii="Times New Roman"/>
        </w:rPr>
        <w:t>the </w:t>
      </w:r>
      <w:r>
        <w:rPr>
          <w:rFonts w:ascii="Times New Roman"/>
        </w:rPr>
        <w:t>building </w:t>
      </w:r>
      <w:r>
        <w:rPr>
          <w:rFonts w:ascii="Times New Roman"/>
        </w:rPr>
        <w:t>&amp; </w:t>
      </w:r>
      <w:r>
        <w:rPr>
          <w:rFonts w:ascii="Times New Roman"/>
        </w:rPr>
        <w:t>construction</w:t>
      </w:r>
      <w:r>
        <w:rPr>
          <w:rFonts w:ascii="Times New Roman"/>
        </w:rPr>
        <w:t> </w:t>
      </w:r>
      <w:r>
        <w:rPr>
          <w:rFonts w:ascii="Times New Roman"/>
        </w:rPr>
        <w:t>sector</w:t>
      </w:r>
      <w:r>
        <w:rPr>
          <w:rFonts w:ascii="Times New Roman"/>
        </w:rPr>
        <w:t> </w:t>
      </w:r>
      <w:r>
        <w:rPr>
          <w:rFonts w:ascii="Times New Roman"/>
        </w:rPr>
        <w:t>in </w:t>
      </w:r>
      <w:r>
        <w:rPr>
          <w:rFonts w:ascii="Times New Roman"/>
        </w:rPr>
        <w:t>some </w:t>
      </w:r>
      <w:r>
        <w:rPr>
          <w:rFonts w:ascii="Times New Roman"/>
        </w:rPr>
        <w:t>EU </w:t>
      </w:r>
      <w:r>
        <w:rPr>
          <w:rFonts w:ascii="Times New Roman"/>
        </w:rPr>
        <w:t>regions</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Journal </w:t>
      </w:r>
      <w:r>
        <w:rPr>
          <w:rFonts w:ascii="Times New Roman"/>
        </w:rPr>
        <w:t>of </w:t>
      </w:r>
      <w:r>
        <w:rPr>
          <w:rFonts w:ascii="Times New Roman"/>
        </w:rPr>
        <w:t>Environmental </w:t>
      </w:r>
      <w:r>
        <w:rPr>
          <w:rFonts w:ascii="Times New Roman"/>
        </w:rPr>
        <w:t>Management, </w:t>
      </w:r>
      <w:r>
        <w:rPr>
          <w:rFonts w:ascii="Times New Roman"/>
        </w:rPr>
        <w:t>2011,</w:t>
      </w:r>
      <w:r>
        <w:rPr>
          <w:rFonts w:ascii="Times New Roman"/>
        </w:rPr>
        <w:t> </w:t>
      </w:r>
      <w:r>
        <w:rPr>
          <w:rFonts w:ascii="Times New Roman"/>
        </w:rPr>
        <w:t>(</w:t>
      </w:r>
      <w:r>
        <w:rPr>
          <w:rFonts w:ascii="Times New Roman"/>
        </w:rPr>
        <w:t xml:space="preserve">92</w:t>
      </w:r>
      <w:r>
        <w:rPr>
          <w:rFonts w:ascii="Times New Roman"/>
        </w:rPr>
        <w:t>)</w:t>
      </w:r>
      <w:r>
        <w:rPr>
          <w:rFonts w:ascii="Times New Roman"/>
        </w:rPr>
        <w:t>:</w:t>
      </w:r>
      <w:r>
        <w:rPr>
          <w:rFonts w:ascii="Times New Roman"/>
        </w:rPr>
        <w:t> </w:t>
      </w:r>
      <w:r>
        <w:rPr>
          <w:rFonts w:ascii="Times New Roman"/>
        </w:rPr>
        <w:t>2136-21</w:t>
      </w:r>
      <w:r>
        <w:rPr>
          <w:rFonts w:ascii="Times New Roman"/>
        </w:rPr>
        <w:t>4</w:t>
      </w:r>
      <w:r>
        <w:rPr>
          <w:rFonts w:ascii="Times New Roman"/>
        </w:rPr>
        <w:t>4</w:t>
      </w:r>
    </w:p>
    <w:p w:rsidR="0018722C">
      <w:pPr>
        <w:topLinePunct/>
      </w:pPr>
      <w:r>
        <w:rPr>
          <w:rFonts w:ascii="Times New Roman"/>
        </w:rPr>
        <w:t>[</w:t>
      </w:r>
      <w:r>
        <w:rPr>
          <w:rFonts w:ascii="Times New Roman"/>
        </w:rPr>
        <w:t xml:space="preserve">24</w:t>
      </w:r>
      <w:r>
        <w:rPr>
          <w:rFonts w:ascii="Times New Roman"/>
        </w:rPr>
        <w:t>]</w:t>
      </w:r>
      <w:r>
        <w:rPr>
          <w:rFonts w:ascii="Times New Roman"/>
        </w:rPr>
        <w:t xml:space="preserve"> </w:t>
      </w:r>
      <w:r>
        <w:rPr>
          <w:rFonts w:ascii="Times New Roman"/>
        </w:rPr>
        <w:t>Milliman </w:t>
      </w:r>
      <w:r>
        <w:rPr>
          <w:rFonts w:ascii="Times New Roman"/>
        </w:rPr>
        <w:t>S, </w:t>
      </w:r>
      <w:r>
        <w:rPr>
          <w:rFonts w:ascii="Times New Roman"/>
        </w:rPr>
        <w:t>Prince R. </w:t>
      </w:r>
      <w:r>
        <w:rPr>
          <w:rFonts w:ascii="Times New Roman"/>
        </w:rPr>
        <w:t>Firms </w:t>
      </w:r>
      <w:r>
        <w:rPr>
          <w:rFonts w:ascii="Times New Roman"/>
        </w:rPr>
        <w:t>incentives </w:t>
      </w:r>
      <w:r>
        <w:rPr>
          <w:rFonts w:ascii="Times New Roman"/>
        </w:rPr>
        <w:t>to </w:t>
      </w:r>
      <w:r>
        <w:rPr>
          <w:rFonts w:ascii="Times New Roman"/>
        </w:rPr>
        <w:t>promote </w:t>
      </w:r>
      <w:r>
        <w:rPr>
          <w:rFonts w:ascii="Times New Roman"/>
        </w:rPr>
        <w:t>technological change</w:t>
      </w:r>
      <w:r>
        <w:rPr>
          <w:rFonts w:ascii="Times New Roman"/>
        </w:rPr>
        <w:t> </w:t>
      </w:r>
      <w:r>
        <w:rPr>
          <w:rFonts w:ascii="Times New Roman"/>
        </w:rPr>
        <w:t>in</w:t>
      </w:r>
      <w:r>
        <w:rPr>
          <w:rFonts w:ascii="Times New Roman"/>
        </w:rPr>
        <w:t> </w:t>
      </w:r>
      <w:r>
        <w:rPr>
          <w:rFonts w:ascii="Times New Roman"/>
        </w:rPr>
        <w:t>pollution</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Journal </w:t>
      </w:r>
      <w:r>
        <w:rPr>
          <w:rFonts w:ascii="Times New Roman"/>
        </w:rPr>
        <w:t>of </w:t>
      </w:r>
      <w:r>
        <w:rPr>
          <w:rFonts w:ascii="Times New Roman"/>
        </w:rPr>
        <w:t>Environmental </w:t>
      </w:r>
      <w:r>
        <w:rPr>
          <w:rFonts w:ascii="Times New Roman"/>
        </w:rPr>
        <w:t>Economics </w:t>
      </w:r>
      <w:r>
        <w:rPr>
          <w:rFonts w:ascii="Times New Roman"/>
        </w:rPr>
        <w:t>and Management,</w:t>
      </w:r>
      <w:r>
        <w:rPr>
          <w:rFonts w:ascii="Times New Roman"/>
        </w:rPr>
        <w:t> </w:t>
      </w:r>
      <w:r>
        <w:rPr>
          <w:rFonts w:ascii="Times New Roman"/>
        </w:rPr>
        <w:t>1989,</w:t>
      </w:r>
      <w:r>
        <w:rPr>
          <w:rFonts w:ascii="Times New Roman"/>
        </w:rPr>
        <w:t> </w:t>
      </w:r>
      <w:r>
        <w:rPr>
          <w:rFonts w:ascii="Times New Roman"/>
        </w:rPr>
        <w:t>17</w:t>
      </w:r>
      <w:r>
        <w:rPr>
          <w:rFonts w:ascii="Times New Roman"/>
        </w:rPr>
        <w:t>(</w:t>
      </w:r>
      <w:r>
        <w:rPr>
          <w:rFonts w:ascii="Times New Roman"/>
        </w:rPr>
        <w:t>3</w:t>
      </w:r>
      <w:r>
        <w:rPr>
          <w:rFonts w:ascii="Times New Roman"/>
        </w:rPr>
        <w:t>)</w:t>
      </w:r>
      <w:r>
        <w:rPr>
          <w:rFonts w:ascii="Times New Roman"/>
        </w:rPr>
        <w:t>:</w:t>
      </w:r>
      <w:r>
        <w:rPr>
          <w:rFonts w:ascii="Times New Roman"/>
        </w:rPr>
        <w:t> </w:t>
      </w:r>
      <w:r>
        <w:rPr>
          <w:rFonts w:ascii="Times New Roman"/>
        </w:rPr>
        <w:t>247-265.</w:t>
      </w:r>
    </w:p>
    <w:p w:rsidR="0018722C">
      <w:pPr>
        <w:topLinePunct/>
      </w:pPr>
      <w:r>
        <w:rPr>
          <w:rFonts w:ascii="Times New Roman"/>
        </w:rPr>
        <w:t>[</w:t>
      </w:r>
      <w:r>
        <w:rPr>
          <w:rFonts w:ascii="Times New Roman"/>
        </w:rPr>
        <w:t xml:space="preserve">25</w:t>
      </w:r>
      <w:r>
        <w:rPr>
          <w:rFonts w:ascii="Times New Roman"/>
        </w:rPr>
        <w:t>]</w:t>
      </w:r>
      <w:r>
        <w:rPr>
          <w:rFonts w:ascii="Times New Roman"/>
        </w:rPr>
        <w:t> </w:t>
      </w:r>
      <w:r>
        <w:rPr>
          <w:rFonts w:ascii="Times New Roman"/>
        </w:rPr>
        <w:t>Jung</w:t>
      </w:r>
      <w:r>
        <w:rPr>
          <w:rFonts w:ascii="Times New Roman"/>
        </w:rPr>
        <w:t> </w:t>
      </w:r>
      <w:r>
        <w:rPr>
          <w:rFonts w:ascii="Times New Roman"/>
        </w:rPr>
        <w:t>C,</w:t>
      </w:r>
      <w:r>
        <w:rPr>
          <w:rFonts w:ascii="Times New Roman"/>
        </w:rPr>
        <w:t> </w:t>
      </w:r>
      <w:r>
        <w:rPr>
          <w:rFonts w:ascii="Times New Roman"/>
        </w:rPr>
        <w:t>Krutilla</w:t>
      </w:r>
      <w:r>
        <w:rPr>
          <w:rFonts w:ascii="Times New Roman"/>
        </w:rPr>
        <w:t> </w:t>
      </w:r>
      <w:r>
        <w:rPr>
          <w:rFonts w:ascii="Times New Roman"/>
        </w:rPr>
        <w:t>K.</w:t>
      </w:r>
      <w:r>
        <w:rPr>
          <w:rFonts w:ascii="Times New Roman"/>
        </w:rPr>
        <w:t> </w:t>
      </w:r>
      <w:r>
        <w:rPr>
          <w:rFonts w:ascii="Times New Roman"/>
        </w:rPr>
        <w:t>Incentives</w:t>
      </w:r>
      <w:r>
        <w:rPr>
          <w:rFonts w:ascii="Times New Roman"/>
        </w:rPr>
        <w:t> </w:t>
      </w:r>
      <w:r>
        <w:rPr>
          <w:rFonts w:ascii="Times New Roman"/>
        </w:rPr>
        <w:t>for</w:t>
      </w:r>
      <w:r>
        <w:rPr>
          <w:rFonts w:ascii="Times New Roman"/>
        </w:rPr>
        <w:t> </w:t>
      </w:r>
      <w:r>
        <w:rPr>
          <w:rFonts w:ascii="Times New Roman"/>
        </w:rPr>
        <w:t>advanced</w:t>
      </w:r>
      <w:r>
        <w:rPr>
          <w:rFonts w:ascii="Times New Roman"/>
        </w:rPr>
        <w:t> </w:t>
      </w:r>
      <w:r>
        <w:rPr>
          <w:rFonts w:ascii="Times New Roman"/>
        </w:rPr>
        <w:t>pollution</w:t>
      </w:r>
      <w:r>
        <w:rPr>
          <w:rFonts w:ascii="Times New Roman"/>
        </w:rPr>
        <w:t> </w:t>
      </w:r>
      <w:r>
        <w:rPr>
          <w:rFonts w:ascii="Times New Roman"/>
        </w:rPr>
        <w:t>abatement</w:t>
      </w:r>
      <w:r>
        <w:rPr>
          <w:rFonts w:ascii="Times New Roman"/>
        </w:rPr>
        <w:t> </w:t>
      </w:r>
      <w:r>
        <w:rPr>
          <w:rFonts w:ascii="Times New Roman"/>
        </w:rPr>
        <w:t>technology</w:t>
      </w:r>
      <w:r>
        <w:rPr>
          <w:rFonts w:ascii="Times New Roman"/>
        </w:rPr>
        <w:t> </w:t>
      </w:r>
      <w:r>
        <w:rPr>
          <w:rFonts w:ascii="Times New Roman"/>
        </w:rPr>
        <w:t>at</w:t>
      </w:r>
      <w:r>
        <w:rPr>
          <w:rFonts w:ascii="Times New Roman"/>
        </w:rPr>
        <w:t> </w:t>
      </w:r>
      <w:r>
        <w:rPr>
          <w:rFonts w:ascii="Times New Roman"/>
        </w:rPr>
        <w:t>the </w:t>
      </w:r>
      <w:r>
        <w:rPr>
          <w:rFonts w:ascii="Times New Roman"/>
        </w:rPr>
        <w:t>industry </w:t>
      </w:r>
      <w:r>
        <w:rPr>
          <w:rFonts w:ascii="Times New Roman"/>
        </w:rPr>
        <w:t>level: </w:t>
      </w:r>
      <w:r>
        <w:rPr>
          <w:rFonts w:ascii="Times New Roman"/>
        </w:rPr>
        <w:t>an </w:t>
      </w:r>
      <w:r>
        <w:rPr>
          <w:rFonts w:ascii="Times New Roman"/>
        </w:rPr>
        <w:t>evaluation </w:t>
      </w:r>
      <w:r>
        <w:rPr>
          <w:rFonts w:ascii="Times New Roman"/>
        </w:rPr>
        <w:t>of </w:t>
      </w:r>
      <w:r>
        <w:rPr>
          <w:rFonts w:ascii="Times New Roman"/>
        </w:rPr>
        <w:t>policy alternatives</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Journal</w:t>
      </w:r>
      <w:r>
        <w:rPr>
          <w:rFonts w:ascii="Times New Roman"/>
        </w:rPr>
        <w:t> </w:t>
      </w:r>
      <w:r>
        <w:rPr>
          <w:rFonts w:ascii="Times New Roman"/>
        </w:rPr>
        <w:t>of</w:t>
      </w:r>
      <w:r>
        <w:rPr>
          <w:rFonts w:ascii="Times New Roman"/>
        </w:rPr>
        <w:t> </w:t>
      </w:r>
      <w:r>
        <w:rPr>
          <w:rFonts w:ascii="Times New Roman"/>
        </w:rPr>
        <w:t>Environmental </w:t>
      </w:r>
      <w:r>
        <w:rPr>
          <w:rFonts w:ascii="Times New Roman"/>
        </w:rPr>
        <w:t>Economics </w:t>
      </w:r>
      <w:r>
        <w:rPr>
          <w:rFonts w:ascii="Times New Roman"/>
        </w:rPr>
        <w:t>and </w:t>
      </w:r>
      <w:r>
        <w:rPr>
          <w:rFonts w:ascii="Times New Roman"/>
        </w:rPr>
        <w:t>Management, </w:t>
      </w:r>
      <w:r>
        <w:rPr>
          <w:rFonts w:ascii="Times New Roman"/>
        </w:rPr>
        <w:t>1996, </w:t>
      </w:r>
      <w:r>
        <w:rPr>
          <w:rFonts w:ascii="Times New Roman"/>
        </w:rPr>
        <w:t>30</w:t>
      </w: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95-111.</w:t>
      </w:r>
    </w:p>
    <w:p w:rsidR="0018722C">
      <w:pPr>
        <w:topLinePunct/>
      </w:pPr>
      <w:r>
        <w:rPr>
          <w:rFonts w:ascii="Times New Roman"/>
        </w:rPr>
        <w:t xml:space="preserve">[</w:t>
      </w:r>
      <w:r>
        <w:rPr>
          <w:rFonts w:ascii="Times New Roman"/>
        </w:rPr>
        <w:t xml:space="preserve">26</w:t>
      </w:r>
      <w:r>
        <w:rPr>
          <w:rFonts w:ascii="Times New Roman"/>
        </w:rPr>
        <w:t xml:space="preserve">]</w:t>
      </w:r>
      <w:r>
        <w:rPr>
          <w:rFonts w:ascii="Times New Roman"/>
        </w:rPr>
        <w:t xml:space="preserve"> </w:t>
      </w:r>
      <w:r>
        <w:rPr>
          <w:rFonts w:ascii="Times New Roman"/>
        </w:rPr>
        <w:t xml:space="preserve">Montero</w:t>
      </w:r>
      <w:r>
        <w:rPr>
          <w:rFonts w:ascii="Times New Roman"/>
        </w:rPr>
        <w:t xml:space="preserve"> </w:t>
      </w:r>
      <w:r>
        <w:rPr>
          <w:rFonts w:ascii="Times New Roman"/>
        </w:rPr>
        <w:t xml:space="preserve">J</w:t>
      </w:r>
      <w:r>
        <w:rPr>
          <w:rFonts w:ascii="Times New Roman"/>
        </w:rPr>
        <w:t xml:space="preserve"> </w:t>
      </w:r>
      <w:r>
        <w:rPr>
          <w:rFonts w:ascii="Times New Roman"/>
        </w:rPr>
        <w:t xml:space="preserve">P.</w:t>
      </w:r>
      <w:r>
        <w:rPr>
          <w:rFonts w:ascii="Times New Roman"/>
        </w:rPr>
        <w:t xml:space="preserve"> </w:t>
      </w:r>
      <w:r>
        <w:rPr>
          <w:rFonts w:ascii="Times New Roman"/>
        </w:rPr>
        <w:t xml:space="preserve">Market</w:t>
      </w:r>
      <w:r>
        <w:rPr>
          <w:rFonts w:ascii="Times New Roman"/>
        </w:rPr>
        <w:t xml:space="preserve"> </w:t>
      </w:r>
      <w:r>
        <w:rPr>
          <w:rFonts w:ascii="Times New Roman"/>
        </w:rPr>
        <w:t xml:space="preserve">Structure</w:t>
      </w:r>
      <w:r>
        <w:rPr>
          <w:rFonts w:ascii="Times New Roman"/>
        </w:rPr>
        <w:t xml:space="preserve"> </w:t>
      </w:r>
      <w:r>
        <w:rPr>
          <w:rFonts w:ascii="Times New Roman"/>
        </w:rPr>
        <w:t xml:space="preserve">and</w:t>
      </w:r>
      <w:r>
        <w:rPr>
          <w:rFonts w:ascii="Times New Roman"/>
        </w:rPr>
        <w:t xml:space="preserve"> </w:t>
      </w:r>
      <w:r>
        <w:rPr>
          <w:rFonts w:ascii="Times New Roman"/>
        </w:rPr>
        <w:t xml:space="preserve">Environmental</w:t>
      </w:r>
      <w:r>
        <w:rPr>
          <w:rFonts w:ascii="Times New Roman"/>
        </w:rPr>
        <w:t xml:space="preserve"> </w:t>
      </w:r>
      <w:r>
        <w:rPr>
          <w:rFonts w:ascii="Times New Roman"/>
        </w:rPr>
        <w:t xml:space="preserve">Innovation</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Journal</w:t>
      </w:r>
      <w:r>
        <w:rPr>
          <w:rFonts w:ascii="Times New Roman"/>
        </w:rPr>
        <w:t xml:space="preserve"> </w:t>
      </w:r>
      <w:r>
        <w:rPr>
          <w:rFonts w:ascii="Times New Roman"/>
        </w:rPr>
        <w:t xml:space="preserve">of</w:t>
      </w:r>
      <w:r>
        <w:rPr>
          <w:rFonts w:ascii="Times New Roman"/>
        </w:rPr>
        <w:t xml:space="preserve"> </w:t>
      </w:r>
      <w:r>
        <w:rPr>
          <w:rFonts w:ascii="Times New Roman"/>
        </w:rPr>
        <w:t xml:space="preserve">Applied </w:t>
      </w:r>
      <w:r>
        <w:rPr>
          <w:rFonts w:ascii="Times New Roman"/>
        </w:rPr>
        <w:t xml:space="preserve">Economics, </w:t>
      </w:r>
      <w:r>
        <w:rPr>
          <w:rFonts w:ascii="Times New Roman"/>
        </w:rPr>
        <w:t xml:space="preserve">2002, </w:t>
      </w:r>
      <w:r>
        <w:rPr>
          <w:rFonts w:ascii="Times New Roman"/>
        </w:rPr>
        <w:t xml:space="preserve">(</w:t>
      </w:r>
      <w:r>
        <w:rPr>
          <w:rFonts w:ascii="Times New Roman"/>
        </w:rPr>
        <w:t xml:space="preserve">2</w:t>
      </w:r>
      <w:r>
        <w:rPr>
          <w:rFonts w:ascii="Times New Roman"/>
        </w:rPr>
        <w:t xml:space="preserve">)</w:t>
      </w:r>
      <w:r>
        <w:rPr>
          <w:rFonts w:ascii="Times New Roman"/>
        </w:rPr>
        <w:t xml:space="preserve">: </w:t>
      </w:r>
      <w:r>
        <w:rPr>
          <w:rFonts w:ascii="Times New Roman"/>
        </w:rPr>
        <w:t xml:space="preserve">293-325.</w:t>
      </w:r>
    </w:p>
    <w:p w:rsidR="0018722C">
      <w:pPr>
        <w:topLinePunct/>
      </w:pPr>
      <w:r>
        <w:rPr>
          <w:rFonts w:ascii="Times New Roman"/>
        </w:rPr>
        <w:t>[</w:t>
      </w:r>
      <w:r>
        <w:rPr>
          <w:rFonts w:ascii="Times New Roman"/>
        </w:rPr>
        <w:t xml:space="preserve">27</w:t>
      </w:r>
      <w:r>
        <w:rPr>
          <w:rFonts w:ascii="Times New Roman"/>
        </w:rPr>
        <w:t>]</w:t>
      </w:r>
      <w:r w:rsidR="001852F3">
        <w:rPr>
          <w:rFonts w:ascii="Times New Roman"/>
        </w:rPr>
        <w:t xml:space="preserve"> David</w:t>
      </w:r>
      <w:r w:rsidR="001852F3">
        <w:rPr>
          <w:rFonts w:ascii="Times New Roman"/>
        </w:rPr>
        <w:t xml:space="preserve"> </w:t>
      </w:r>
      <w:r>
        <w:rPr>
          <w:rFonts w:ascii="Times New Roman"/>
        </w:rPr>
        <w:t>P. </w:t>
      </w:r>
      <w:r w:rsidR="001852F3">
        <w:rPr>
          <w:rFonts w:ascii="Times New Roman"/>
        </w:rPr>
        <w:t xml:space="preserve"> </w:t>
      </w:r>
      <w:r>
        <w:rPr>
          <w:rFonts w:ascii="Times New Roman"/>
        </w:rPr>
        <w:t>Pollution</w:t>
      </w:r>
      <w:r w:rsidR="001852F3">
        <w:rPr>
          <w:rFonts w:ascii="Times New Roman"/>
        </w:rPr>
        <w:t xml:space="preserve"> Control</w:t>
      </w:r>
      <w:r w:rsidR="001852F3">
        <w:rPr>
          <w:rFonts w:ascii="Times New Roman"/>
        </w:rPr>
        <w:t xml:space="preserve"> Innovations</w:t>
      </w:r>
      <w:r w:rsidR="001852F3">
        <w:rPr>
          <w:rFonts w:ascii="Times New Roman"/>
        </w:rPr>
        <w:t xml:space="preserve"> </w:t>
      </w:r>
      <w:r>
        <w:rPr>
          <w:rFonts w:ascii="Times New Roman"/>
        </w:rPr>
        <w:t>and</w:t>
      </w:r>
      <w:r w:rsidR="001852F3">
        <w:rPr>
          <w:rFonts w:ascii="Times New Roman"/>
        </w:rPr>
        <w:t xml:space="preserve"> the</w:t>
      </w:r>
      <w:r w:rsidR="001852F3">
        <w:rPr>
          <w:rFonts w:ascii="Times New Roman"/>
        </w:rPr>
        <w:t xml:space="preserve"> </w:t>
      </w:r>
      <w:r>
        <w:rPr>
          <w:rFonts w:ascii="Times New Roman"/>
        </w:rPr>
        <w:t>Clean</w:t>
      </w:r>
      <w:r w:rsidR="001852F3">
        <w:rPr>
          <w:rFonts w:ascii="Times New Roman"/>
        </w:rPr>
        <w:t xml:space="preserve"> </w:t>
      </w:r>
      <w:r>
        <w:rPr>
          <w:rFonts w:ascii="Times New Roman"/>
        </w:rPr>
        <w:t>Air</w:t>
      </w:r>
      <w:r w:rsidR="001852F3">
        <w:rPr>
          <w:rFonts w:ascii="Times New Roman"/>
        </w:rPr>
        <w:t xml:space="preserve"> Act</w:t>
      </w:r>
      <w:r w:rsidR="001852F3">
        <w:rPr>
          <w:rFonts w:ascii="Times New Roman"/>
        </w:rPr>
        <w:t xml:space="preserve"> Of</w:t>
      </w:r>
      <w:r>
        <w:rPr>
          <w:rFonts w:ascii="Times New Roman"/>
        </w:rPr>
        <w:t> </w:t>
      </w:r>
      <w:r>
        <w:rPr>
          <w:rFonts w:ascii="Times New Roman"/>
        </w:rPr>
        <w:t>1990</w:t>
      </w:r>
      <w:r>
        <w:rPr>
          <w:rFonts w:ascii="Times New Roman"/>
        </w:rPr>
        <w:t>[</w:t>
      </w:r>
      <w:r>
        <w:rPr>
          <w:rFonts w:ascii="Times New Roman"/>
          <w:spacing w:val="2"/>
        </w:rPr>
        <w:t>J</w:t>
      </w:r>
      <w:r>
        <w:rPr>
          <w:rFonts w:ascii="Times New Roman"/>
        </w:rPr>
        <w:t>]</w:t>
      </w:r>
      <w:r>
        <w:rPr>
          <w:rFonts w:ascii="Times New Roman"/>
        </w:rPr>
        <w:t>.</w:t>
      </w:r>
    </w:p>
    <w:p w:rsidR="0018722C">
      <w:pPr>
        <w:topLinePunct/>
      </w:pPr>
      <w:r>
        <w:rPr>
          <w:rFonts w:ascii="Times New Roman"/>
        </w:rPr>
        <w:t>Policy </w:t>
      </w:r>
      <w:r>
        <w:rPr>
          <w:rFonts w:ascii="Times New Roman"/>
        </w:rPr>
        <w:t>Analysis </w:t>
      </w:r>
      <w:r>
        <w:rPr>
          <w:rFonts w:ascii="Times New Roman"/>
        </w:rPr>
        <w:t>and </w:t>
      </w:r>
      <w:r>
        <w:rPr>
          <w:rFonts w:ascii="Times New Roman"/>
        </w:rPr>
        <w:t>Management, </w:t>
      </w:r>
      <w:r>
        <w:rPr>
          <w:rFonts w:ascii="Times New Roman"/>
        </w:rPr>
        <w:t>2003, </w:t>
      </w:r>
      <w:r>
        <w:rPr>
          <w:rFonts w:ascii="Times New Roman"/>
        </w:rPr>
        <w:t>22</w:t>
      </w: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641-660.</w:t>
      </w:r>
    </w:p>
    <w:p w:rsidR="0018722C">
      <w:pPr>
        <w:topLinePunct/>
      </w:pPr>
      <w:r>
        <w:rPr>
          <w:rFonts w:ascii="Times New Roman"/>
        </w:rPr>
        <w:t>[</w:t>
      </w:r>
      <w:r>
        <w:rPr>
          <w:rFonts w:ascii="Times New Roman"/>
        </w:rPr>
        <w:t xml:space="preserve">28</w:t>
      </w:r>
      <w:r>
        <w:rPr>
          <w:rFonts w:ascii="Times New Roman"/>
        </w:rPr>
        <w:t>]</w:t>
      </w:r>
      <w:r>
        <w:rPr>
          <w:rFonts w:ascii="Times New Roman"/>
        </w:rPr>
        <w:t> </w:t>
      </w:r>
      <w:r>
        <w:rPr>
          <w:rFonts w:ascii="Times New Roman"/>
        </w:rPr>
        <w:t>Fisher</w:t>
      </w:r>
      <w:r>
        <w:rPr>
          <w:rFonts w:ascii="Times New Roman"/>
        </w:rPr>
        <w:t> </w:t>
      </w:r>
      <w:r>
        <w:rPr>
          <w:rFonts w:ascii="Times New Roman"/>
        </w:rPr>
        <w:t>C,</w:t>
      </w:r>
      <w:r>
        <w:rPr>
          <w:rFonts w:ascii="Times New Roman"/>
        </w:rPr>
        <w:t> </w:t>
      </w:r>
      <w:r>
        <w:rPr>
          <w:rFonts w:ascii="Times New Roman"/>
        </w:rPr>
        <w:t>Parry</w:t>
      </w:r>
      <w:r>
        <w:rPr>
          <w:rFonts w:ascii="Times New Roman"/>
        </w:rPr>
        <w:t> </w:t>
      </w:r>
      <w:r>
        <w:rPr>
          <w:rFonts w:ascii="Times New Roman"/>
        </w:rPr>
        <w:t>I</w:t>
      </w:r>
      <w:r>
        <w:rPr>
          <w:rFonts w:ascii="Times New Roman"/>
        </w:rPr>
        <w:t> </w:t>
      </w:r>
      <w:r>
        <w:rPr>
          <w:rFonts w:ascii="Times New Roman"/>
        </w:rPr>
        <w:t>W</w:t>
      </w:r>
      <w:r>
        <w:rPr>
          <w:rFonts w:ascii="Times New Roman"/>
        </w:rPr>
        <w:t> </w:t>
      </w:r>
      <w:r>
        <w:rPr>
          <w:rFonts w:ascii="Times New Roman"/>
        </w:rPr>
        <w:t>H,</w:t>
      </w:r>
      <w:r>
        <w:rPr>
          <w:rFonts w:ascii="Times New Roman"/>
        </w:rPr>
        <w:t> </w:t>
      </w:r>
      <w:r>
        <w:rPr>
          <w:rFonts w:ascii="Times New Roman"/>
        </w:rPr>
        <w:t>Pizer</w:t>
      </w:r>
      <w:r>
        <w:rPr>
          <w:rFonts w:ascii="Times New Roman"/>
        </w:rPr>
        <w:t> </w:t>
      </w:r>
      <w:r>
        <w:rPr>
          <w:rFonts w:ascii="Times New Roman"/>
        </w:rPr>
        <w:t>W</w:t>
      </w:r>
      <w:r>
        <w:rPr>
          <w:rFonts w:ascii="Times New Roman"/>
        </w:rPr>
        <w:t> </w:t>
      </w:r>
      <w:r>
        <w:rPr>
          <w:rFonts w:ascii="Times New Roman"/>
        </w:rPr>
        <w:t>A.</w:t>
      </w:r>
      <w:r>
        <w:rPr>
          <w:rFonts w:ascii="Times New Roman"/>
        </w:rPr>
        <w:t> </w:t>
      </w:r>
      <w:r>
        <w:rPr>
          <w:rFonts w:ascii="Times New Roman"/>
        </w:rPr>
        <w:t>Instrument</w:t>
      </w:r>
      <w:r>
        <w:rPr>
          <w:rFonts w:ascii="Times New Roman"/>
        </w:rPr>
        <w:t> </w:t>
      </w:r>
      <w:r>
        <w:rPr>
          <w:rFonts w:ascii="Times New Roman"/>
        </w:rPr>
        <w:t>choice</w:t>
      </w:r>
      <w:r>
        <w:rPr>
          <w:rFonts w:ascii="Times New Roman"/>
        </w:rPr>
        <w:t> </w:t>
      </w:r>
      <w:r>
        <w:rPr>
          <w:rFonts w:ascii="Times New Roman"/>
        </w:rPr>
        <w:t>for</w:t>
      </w:r>
      <w:r>
        <w:rPr>
          <w:rFonts w:ascii="Times New Roman"/>
        </w:rPr>
        <w:t> </w:t>
      </w:r>
      <w:r>
        <w:rPr>
          <w:rFonts w:ascii="Times New Roman"/>
        </w:rPr>
        <w:t>environmental</w:t>
      </w:r>
      <w:r>
        <w:rPr>
          <w:rFonts w:ascii="Times New Roman"/>
        </w:rPr>
        <w:t> </w:t>
      </w:r>
      <w:r>
        <w:rPr>
          <w:rFonts w:ascii="Times New Roman"/>
        </w:rPr>
        <w:t>protection </w:t>
      </w:r>
      <w:r>
        <w:rPr>
          <w:rFonts w:ascii="Times New Roman"/>
        </w:rPr>
        <w:t>technological innovation </w:t>
      </w:r>
      <w:r>
        <w:rPr>
          <w:rFonts w:ascii="Times New Roman"/>
        </w:rPr>
        <w:t>is endogenous</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Journal</w:t>
      </w:r>
      <w:r>
        <w:rPr>
          <w:rFonts w:ascii="Times New Roman"/>
        </w:rPr>
        <w:t> </w:t>
      </w:r>
      <w:r>
        <w:rPr>
          <w:rFonts w:ascii="Times New Roman"/>
        </w:rPr>
        <w:t>of</w:t>
      </w:r>
      <w:r>
        <w:rPr>
          <w:rFonts w:ascii="Times New Roman"/>
        </w:rPr>
        <w:t> </w:t>
      </w:r>
      <w:r>
        <w:rPr>
          <w:rFonts w:ascii="Times New Roman"/>
        </w:rPr>
        <w:t>Environmental </w:t>
      </w:r>
      <w:r>
        <w:rPr>
          <w:rFonts w:ascii="Times New Roman"/>
        </w:rPr>
        <w:t>Economics </w:t>
      </w:r>
      <w:r>
        <w:rPr>
          <w:rFonts w:ascii="Times New Roman"/>
        </w:rPr>
        <w:t>and </w:t>
      </w:r>
      <w:r>
        <w:rPr>
          <w:rFonts w:ascii="Times New Roman"/>
        </w:rPr>
        <w:t>Management, </w:t>
      </w:r>
      <w:r>
        <w:rPr>
          <w:rFonts w:ascii="Times New Roman"/>
        </w:rPr>
        <w:t>2003, </w:t>
      </w:r>
      <w:r>
        <w:rPr>
          <w:rFonts w:ascii="Times New Roman"/>
        </w:rPr>
        <w:t>45</w:t>
      </w: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523-545.</w:t>
      </w:r>
    </w:p>
    <w:p w:rsidR="0018722C">
      <w:pPr>
        <w:topLinePunct/>
      </w:pPr>
      <w:r>
        <w:rPr>
          <w:rFonts w:ascii="Times New Roman" w:hAnsi="Times New Roman" w:cs="Times New Roman" w:eastAsia="宋体"/>
        </w:rPr>
        <w:t>[</w:t>
      </w:r>
      <w:r>
        <w:rPr>
          <w:rFonts w:ascii="Times New Roman" w:hAnsi="Times New Roman" w:cs="Times New Roman" w:eastAsia="宋体"/>
        </w:rPr>
        <w:t xml:space="preserve">29</w:t>
      </w:r>
      <w:r>
        <w:rPr>
          <w:rFonts w:ascii="Times New Roman" w:hAnsi="Times New Roman" w:cs="Times New Roman" w:eastAsia="宋体"/>
        </w:rPr>
        <w:t>]</w:t>
      </w:r>
      <w:r w:rsidR="001852F3">
        <w:rPr>
          <w:rFonts w:ascii="Times New Roman" w:hAnsi="Times New Roman" w:cs="Times New Roman" w:eastAsia="宋体"/>
        </w:rPr>
        <w:t xml:space="preserve"> </w:t>
      </w:r>
      <w:r>
        <w:t>张其仔</w:t>
      </w:r>
      <w:r>
        <w:rPr>
          <w:rFonts w:ascii="Times New Roman" w:hAnsi="Times New Roman" w:cs="Times New Roman" w:eastAsia="宋体"/>
          <w:spacing w:val="5"/>
          <w:rFonts w:hint="eastAsia"/>
        </w:rPr>
        <w:t>，</w:t>
      </w:r>
      <w:r w:rsidR="001852F3">
        <w:rPr>
          <w:rFonts w:ascii="Times New Roman" w:hAnsi="Times New Roman" w:cs="Times New Roman" w:eastAsia="宋体"/>
        </w:rPr>
        <w:t xml:space="preserve"> </w:t>
      </w:r>
      <w:r>
        <w:t>郭朝先</w:t>
      </w:r>
      <w:r>
        <w:rPr>
          <w:rFonts w:ascii="Times New Roman" w:hAnsi="Times New Roman" w:cs="Times New Roman" w:eastAsia="宋体"/>
          <w:spacing w:val="5"/>
          <w:rFonts w:hint="eastAsia"/>
        </w:rPr>
        <w:t>，</w:t>
      </w:r>
      <w:r w:rsidR="001852F3">
        <w:rPr>
          <w:rFonts w:ascii="Times New Roman" w:hAnsi="Times New Roman" w:cs="Times New Roman" w:eastAsia="宋体"/>
        </w:rPr>
        <w:t xml:space="preserve"> </w:t>
      </w:r>
      <w:r>
        <w:t>孙天法</w:t>
      </w:r>
      <w:r>
        <w:rPr>
          <w:rFonts w:ascii="Times New Roman" w:hAnsi="Times New Roman" w:cs="Times New Roman" w:eastAsia="宋体"/>
        </w:rPr>
        <w:t>. </w:t>
      </w:r>
      <w:r>
        <w:t>中国工业污染防治的制度缺陷及其纠正</w:t>
      </w:r>
      <w:r>
        <w:rPr>
          <w:rFonts w:ascii="Times New Roman" w:hAnsi="Times New Roman" w:cs="Times New Roman" w:eastAsia="宋体"/>
        </w:rPr>
        <w:t>[</w:t>
      </w:r>
      <w:r>
        <w:rPr>
          <w:rFonts w:ascii="Times New Roman" w:hAnsi="Times New Roman" w:cs="Times New Roman" w:eastAsia="宋体"/>
          <w:spacing w:val="6"/>
        </w:rPr>
        <w:t xml:space="preserve">J</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 </w:t>
      </w:r>
      <w:r>
        <w:t>中</w:t>
      </w:r>
    </w:p>
    <w:p w:rsidR="0018722C">
      <w:pPr>
        <w:topLinePunct/>
      </w:pPr>
      <w:r>
        <w:t xml:space="preserve">国工业经济</w:t>
      </w:r>
      <w:r>
        <w:rPr>
          <w:rFonts w:ascii="Times New Roman" w:hAnsi="Times New Roman" w:cs="Times New Roman" w:eastAsia="Times New Roman"/>
        </w:rPr>
        <w:t xml:space="preserve">, </w:t>
      </w:r>
      <w:r>
        <w:rPr>
          <w:rFonts w:ascii="Times New Roman" w:hAnsi="Times New Roman" w:cs="Times New Roman" w:eastAsia="Times New Roman"/>
        </w:rPr>
        <w:t xml:space="preserve">2006 </w:t>
      </w:r>
      <w:r>
        <w:rPr>
          <w:rFonts w:ascii="Times New Roman" w:hAnsi="Times New Roman" w:cs="Times New Roman" w:eastAsia="Times New Roman"/>
        </w:rPr>
        <w:t xml:space="preserve">(</w:t>
      </w:r>
      <w:r>
        <w:rPr>
          <w:rFonts w:ascii="Times New Roman" w:hAnsi="Times New Roman" w:cs="Times New Roman" w:eastAsia="Times New Roman"/>
        </w:rPr>
        <w:t xml:space="preserve">8</w:t>
      </w:r>
      <w:r>
        <w:rPr>
          <w:rFonts w:ascii="Times New Roman" w:hAnsi="Times New Roman" w:cs="Times New Roman" w:eastAsia="Times New Roman"/>
        </w:rPr>
        <w:t xml:space="preserve">)</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29-35.</w:t>
      </w:r>
    </w:p>
    <w:p w:rsidR="0018722C">
      <w:pPr>
        <w:topLinePunct/>
      </w:pPr>
      <w:r>
        <w:rPr>
          <w:rFonts w:ascii="Times New Roman" w:hAnsi="Times New Roman" w:cs="Times New Roman" w:eastAsia="宋体"/>
        </w:rPr>
        <w:t>[</w:t>
      </w:r>
      <w:r>
        <w:rPr>
          <w:rFonts w:ascii="Times New Roman" w:hAnsi="Times New Roman" w:cs="Times New Roman" w:eastAsia="宋体"/>
        </w:rPr>
        <w:t xml:space="preserve">30</w:t>
      </w:r>
      <w:r>
        <w:rPr>
          <w:rFonts w:ascii="Times New Roman" w:hAnsi="Times New Roman" w:cs="Times New Roman" w:eastAsia="宋体"/>
        </w:rPr>
        <w:t>]</w:t>
      </w:r>
      <w:r>
        <w:t>黄德春</w:t>
      </w:r>
      <w:r>
        <w:rPr>
          <w:rFonts w:ascii="Times New Roman" w:hAnsi="Times New Roman" w:cs="Times New Roman" w:eastAsia="宋体"/>
          <w:spacing w:val="6"/>
          <w:rFonts w:hint="eastAsia"/>
        </w:rPr>
        <w:t>，</w:t>
      </w:r>
      <w:r>
        <w:t>刘志彪</w:t>
      </w:r>
      <w:r>
        <w:rPr>
          <w:rFonts w:ascii="Times New Roman" w:hAnsi="Times New Roman" w:cs="Times New Roman" w:eastAsia="宋体"/>
        </w:rPr>
        <w:t>.</w:t>
      </w:r>
      <w:r>
        <w:rPr>
          <w:rFonts w:ascii="Times New Roman" w:hAnsi="Times New Roman" w:cs="Times New Roman" w:eastAsia="宋体"/>
        </w:rPr>
        <w:t> </w:t>
      </w:r>
      <w:r>
        <w:t>环境规制与企业自主创新</w:t>
      </w:r>
      <w:r>
        <w:rPr>
          <w:rFonts w:ascii="Times New Roman" w:hAnsi="Times New Roman" w:cs="Times New Roman" w:eastAsia="宋体"/>
        </w:rPr>
        <w:t>-</w:t>
      </w:r>
      <w:r>
        <w:t>基于波特假设的企业竞争优</w:t>
      </w:r>
      <w:r/>
      <w:r>
        <w:t>势构建</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中国工业经济</w:t>
      </w:r>
      <w:r>
        <w:rPr>
          <w:rFonts w:ascii="Times New Roman" w:hAnsi="Times New Roman" w:cs="Times New Roman" w:eastAsia="宋体"/>
        </w:rPr>
        <w:t>, </w:t>
      </w:r>
      <w:r>
        <w:rPr>
          <w:rFonts w:ascii="Times New Roman" w:hAnsi="Times New Roman" w:cs="Times New Roman" w:eastAsia="宋体"/>
        </w:rPr>
        <w:t>2006</w:t>
      </w:r>
      <w:r>
        <w:rPr>
          <w:rFonts w:ascii="Times New Roman" w:hAnsi="Times New Roman" w:cs="Times New Roman" w:eastAsia="宋体"/>
        </w:rPr>
        <w:t>(</w:t>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spacing w:val="2"/>
          <w:rFonts w:hint="eastAsia"/>
        </w:rPr>
        <w:t>：</w:t>
      </w:r>
      <w:r>
        <w:rPr>
          <w:rFonts w:ascii="Times New Roman" w:hAnsi="Times New Roman" w:cs="Times New Roman" w:eastAsia="宋体"/>
        </w:rPr>
        <w:t>100-106.</w:t>
      </w:r>
    </w:p>
    <w:p w:rsidR="0018722C">
      <w:pPr>
        <w:topLinePunct/>
      </w:pPr>
      <w:r>
        <w:rPr>
          <w:rFonts w:ascii="Times New Roman" w:hAnsi="Times New Roman" w:cs="Times New Roman" w:eastAsia="宋体"/>
        </w:rPr>
        <w:t>[</w:t>
      </w:r>
      <w:r>
        <w:rPr>
          <w:rFonts w:ascii="Times New Roman" w:hAnsi="Times New Roman" w:cs="Times New Roman" w:eastAsia="宋体"/>
        </w:rPr>
        <w:t xml:space="preserve">31</w:t>
      </w:r>
      <w:r>
        <w:rPr>
          <w:rFonts w:ascii="Times New Roman" w:hAnsi="Times New Roman" w:cs="Times New Roman" w:eastAsia="宋体"/>
        </w:rPr>
        <w:t>]</w:t>
      </w:r>
      <w:r>
        <w:t>季永杰</w:t>
      </w:r>
      <w:r>
        <w:rPr>
          <w:rFonts w:ascii="Times New Roman" w:hAnsi="Times New Roman" w:cs="Times New Roman" w:eastAsia="宋体"/>
          <w:spacing w:val="6"/>
          <w:rFonts w:hint="eastAsia"/>
        </w:rPr>
        <w:t>，</w:t>
      </w:r>
      <w:r>
        <w:t>徐晋涛</w:t>
      </w:r>
      <w:r>
        <w:rPr>
          <w:rFonts w:ascii="Times New Roman" w:hAnsi="Times New Roman" w:cs="Times New Roman" w:eastAsia="宋体"/>
        </w:rPr>
        <w:t>.</w:t>
      </w:r>
      <w:r>
        <w:rPr>
          <w:rFonts w:ascii="Times New Roman" w:hAnsi="Times New Roman" w:cs="Times New Roman" w:eastAsia="宋体"/>
        </w:rPr>
        <w:t> </w:t>
      </w:r>
      <w:r>
        <w:t>环境政策与企业生产技术效率——以造纸企业为例</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北京林业大学学报</w:t>
      </w:r>
      <w:r>
        <w:rPr>
          <w:rFonts w:ascii="Times New Roman" w:hAnsi="Times New Roman" w:cs="Times New Roman" w:eastAsia="宋体"/>
          <w:rFonts w:ascii="Times New Roman" w:hAnsi="Times New Roman" w:cs="Times New Roman" w:eastAsia="宋体"/>
          <w:spacing w:val="3"/>
        </w:rPr>
        <w:t>（</w:t>
      </w:r>
      <w:r>
        <w:rPr>
          <w:spacing w:val="3"/>
        </w:rPr>
        <w:t>社会科学版</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rPr>
        <w:t xml:space="preserve">, </w:t>
      </w:r>
      <w:r>
        <w:rPr>
          <w:rFonts w:ascii="Times New Roman" w:hAnsi="Times New Roman" w:cs="Times New Roman" w:eastAsia="宋体"/>
        </w:rPr>
        <w:t>2006</w:t>
      </w:r>
      <w:r>
        <w:rPr>
          <w:rFonts w:ascii="Times New Roman" w:hAnsi="Times New Roman" w:cs="Times New Roman" w:eastAsia="宋体"/>
        </w:rPr>
        <w:t>(</w:t>
      </w:r>
      <w:r>
        <w:rPr>
          <w:rFonts w:ascii="Times New Roman" w:hAnsi="Times New Roman" w:cs="Times New Roman" w:eastAsia="宋体"/>
          <w:spacing w:val="1"/>
        </w:rPr>
        <w:t>6</w:t>
      </w:r>
      <w:r>
        <w:rPr>
          <w:rFonts w:ascii="Times New Roman" w:hAnsi="Times New Roman" w:cs="Times New Roman" w:eastAsia="宋体"/>
        </w:rPr>
        <w:t>)</w:t>
      </w:r>
      <w:r>
        <w:rPr>
          <w:rFonts w:ascii="Times New Roman" w:hAnsi="Times New Roman" w:cs="Times New Roman" w:eastAsia="宋体"/>
          <w:spacing w:val="1"/>
          <w:rFonts w:hint="eastAsia"/>
        </w:rPr>
        <w:t>：</w:t>
      </w:r>
      <w:r>
        <w:rPr>
          <w:rFonts w:ascii="Times New Roman" w:hAnsi="Times New Roman" w:cs="Times New Roman" w:eastAsia="宋体"/>
        </w:rPr>
        <w:t>78-82.</w:t>
      </w:r>
    </w:p>
    <w:p w:rsidR="0018722C">
      <w:pPr>
        <w:topLinePunct/>
      </w:pPr>
      <w:r>
        <w:rPr>
          <w:rFonts w:ascii="Times New Roman" w:hAnsi="Times New Roman" w:cs="Times New Roman" w:eastAsia="宋体"/>
        </w:rPr>
        <w:t>[</w:t>
      </w:r>
      <w:r>
        <w:rPr>
          <w:rFonts w:ascii="Times New Roman" w:hAnsi="Times New Roman" w:cs="Times New Roman" w:eastAsia="宋体"/>
        </w:rPr>
        <w:t xml:space="preserve">32</w:t>
      </w:r>
      <w:r>
        <w:rPr>
          <w:rFonts w:ascii="Times New Roman" w:hAnsi="Times New Roman" w:cs="Times New Roman" w:eastAsia="宋体"/>
        </w:rPr>
        <w:t>]</w:t>
      </w:r>
      <w:r>
        <w:t>张成</w:t>
      </w:r>
      <w:r>
        <w:rPr>
          <w:rFonts w:ascii="Times New Roman" w:hAnsi="Times New Roman" w:cs="Times New Roman" w:eastAsia="宋体"/>
          <w:spacing w:val="4"/>
          <w:rFonts w:hint="eastAsia"/>
        </w:rPr>
        <w:t>，</w:t>
      </w:r>
      <w:r>
        <w:t>陆旸</w:t>
      </w:r>
      <w:r>
        <w:rPr>
          <w:rFonts w:ascii="Times New Roman" w:hAnsi="Times New Roman" w:cs="Times New Roman" w:eastAsia="宋体"/>
          <w:spacing w:val="4"/>
          <w:rFonts w:hint="eastAsia"/>
        </w:rPr>
        <w:t>，</w:t>
      </w:r>
      <w:r>
        <w:t>郭路</w:t>
      </w:r>
      <w:r>
        <w:rPr>
          <w:rFonts w:ascii="Times New Roman" w:hAnsi="Times New Roman" w:cs="Times New Roman" w:eastAsia="宋体"/>
          <w:spacing w:val="4"/>
          <w:rFonts w:hint="eastAsia"/>
        </w:rPr>
        <w:t>，</w:t>
      </w:r>
      <w:r>
        <w:t>于同申</w:t>
      </w:r>
      <w:r>
        <w:rPr>
          <w:rFonts w:ascii="Times New Roman" w:hAnsi="Times New Roman" w:cs="Times New Roman" w:eastAsia="宋体"/>
        </w:rPr>
        <w:t>.</w:t>
      </w:r>
      <w:r>
        <w:rPr>
          <w:rFonts w:ascii="Times New Roman" w:hAnsi="Times New Roman" w:cs="Times New Roman" w:eastAsia="宋体"/>
        </w:rPr>
        <w:t> </w:t>
      </w:r>
      <w:r>
        <w:t>环境规制强度和生产技术进步</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经济研究</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2011, </w:t>
      </w:r>
      <w:r>
        <w:rPr>
          <w:rFonts w:ascii="Times New Roman" w:hAnsi="Times New Roman" w:cs="Times New Roman" w:eastAsia="宋体"/>
        </w:rPr>
        <w:t>(</w:t>
      </w:r>
      <w:r>
        <w:rPr>
          <w:rFonts w:ascii="Times New Roman" w:hAnsi="Times New Roman" w:cs="Times New Roman" w:eastAsia="宋体"/>
        </w:rPr>
        <w:t xml:space="preserve">2</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113-122.</w:t>
      </w:r>
    </w:p>
    <w:p w:rsidR="0018722C">
      <w:pPr>
        <w:topLinePunct/>
      </w:pPr>
      <w:r>
        <w:rPr>
          <w:rFonts w:ascii="Times New Roman" w:hAnsi="Times New Roman" w:cs="Times New Roman" w:eastAsia="宋体"/>
        </w:rPr>
        <w:t>[</w:t>
      </w:r>
      <w:r>
        <w:rPr>
          <w:rFonts w:ascii="Times New Roman" w:hAnsi="Times New Roman" w:cs="Times New Roman" w:eastAsia="宋体"/>
        </w:rPr>
        <w:t xml:space="preserve">33</w:t>
      </w:r>
      <w:r>
        <w:rPr>
          <w:rFonts w:ascii="Times New Roman" w:hAnsi="Times New Roman" w:cs="Times New Roman" w:eastAsia="宋体"/>
        </w:rPr>
        <w:t>]</w:t>
      </w:r>
      <w:r w:rsidR="001852F3">
        <w:rPr>
          <w:rFonts w:ascii="Times New Roman" w:hAnsi="Times New Roman" w:cs="Times New Roman" w:eastAsia="宋体"/>
        </w:rPr>
        <w:t xml:space="preserve"> </w:t>
      </w:r>
      <w:r>
        <w:t>江珂</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卢现祥</w:t>
      </w:r>
      <w:r>
        <w:rPr>
          <w:rFonts w:ascii="Times New Roman" w:hAnsi="Times New Roman" w:cs="Times New Roman" w:eastAsia="宋体"/>
        </w:rPr>
        <w:t>. </w:t>
      </w:r>
      <w:r>
        <w:t>环境规制与技术创新——基于中国</w:t>
      </w:r>
      <w:r>
        <w:rPr>
          <w:rFonts w:ascii="Times New Roman" w:hAnsi="Times New Roman" w:cs="Times New Roman" w:eastAsia="宋体"/>
        </w:rPr>
        <w:t>1997</w:t>
      </w:r>
      <w:r>
        <w:t>—</w:t>
      </w:r>
      <w:r>
        <w:rPr>
          <w:rFonts w:ascii="Times New Roman" w:hAnsi="Times New Roman" w:cs="Times New Roman" w:eastAsia="宋体"/>
        </w:rPr>
        <w:t>2007</w:t>
      </w:r>
      <w:r>
        <w:t>年省际面板</w:t>
      </w:r>
    </w:p>
    <w:p w:rsidR="0018722C">
      <w:pPr>
        <w:topLinePunct/>
      </w:pPr>
      <w:r>
        <w:t>数据分析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科研管理</w:t>
      </w:r>
      <w:r>
        <w:rPr>
          <w:rFonts w:ascii="Times New Roman" w:hAnsi="Times New Roman" w:cs="Times New Roman" w:eastAsia="宋体"/>
        </w:rPr>
        <w:t>, </w:t>
      </w:r>
      <w:r>
        <w:rPr>
          <w:rFonts w:ascii="Times New Roman" w:hAnsi="Times New Roman" w:cs="Times New Roman" w:eastAsia="宋体"/>
        </w:rPr>
        <w:t>2011, </w:t>
      </w:r>
      <w:r>
        <w:rPr>
          <w:rFonts w:ascii="Times New Roman" w:hAnsi="Times New Roman" w:cs="Times New Roman" w:eastAsia="宋体"/>
        </w:rPr>
        <w:t>32</w:t>
      </w:r>
      <w:r>
        <w:rPr>
          <w:rFonts w:ascii="Times New Roman" w:hAnsi="Times New Roman" w:cs="Times New Roman" w:eastAsia="宋体"/>
        </w:rPr>
        <w:t>(</w:t>
      </w:r>
      <w:r>
        <w:rPr>
          <w:rFonts w:ascii="Times New Roman" w:hAnsi="Times New Roman" w:cs="Times New Roman" w:eastAsia="宋体"/>
        </w:rPr>
        <w:t xml:space="preserve">7</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60-65.</w:t>
      </w:r>
    </w:p>
    <w:p w:rsidR="0018722C">
      <w:pPr>
        <w:topLinePunct/>
      </w:pPr>
      <w:r>
        <w:rPr>
          <w:rFonts w:ascii="Times New Roman" w:hAnsi="Times New Roman" w:cs="Times New Roman" w:eastAsia="Times New Roman"/>
        </w:rPr>
        <w:t xml:space="preserve">[</w:t>
      </w:r>
      <w:r>
        <w:rPr>
          <w:rFonts w:ascii="Times New Roman" w:hAnsi="Times New Roman" w:cs="Times New Roman" w:eastAsia="Times New Roman"/>
        </w:rPr>
        <w:t xml:space="preserve">34</w:t>
      </w:r>
      <w:r>
        <w:rPr>
          <w:rFonts w:ascii="Times New Roman" w:hAnsi="Times New Roman" w:cs="Times New Roman" w:eastAsia="Times New Roman"/>
        </w:rPr>
        <w:t xml:space="preserve">]</w:t>
      </w:r>
      <w:r>
        <w:t xml:space="preserve">沈能</w:t>
      </w:r>
      <w:r>
        <w:rPr>
          <w:rFonts w:ascii="Times New Roman" w:hAnsi="Times New Roman" w:cs="Times New Roman" w:eastAsia="Times New Roman"/>
          <w:spacing w:val="2"/>
          <w:rFonts w:hint="eastAsia"/>
        </w:rPr>
        <w:t xml:space="preserve">，</w:t>
      </w:r>
      <w:r>
        <w:t xml:space="preserve">刘凤朝</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 xml:space="preserve">高强度的环境规制真能促进技术创新吗</w:t>
      </w:r>
      <w:r>
        <w:rPr>
          <w:rFonts w:ascii="Times New Roman" w:hAnsi="Times New Roman" w:cs="Times New Roman" w:eastAsia="Times New Roman"/>
          <w:spacing w:val="4"/>
          <w:rFonts w:hint="eastAsia"/>
        </w:rPr>
        <w:t xml:space="preserve">？</w:t>
      </w:r>
      <w:r>
        <w:t xml:space="preserve">——基于“波特假</w:t>
      </w:r>
      <w:r/>
      <w:r>
        <w:t xml:space="preserve">说”的再检验</w:t>
      </w:r>
      <w:r>
        <w:rPr>
          <w:rFonts w:ascii="Times New Roman" w:hAnsi="Times New Roman" w:cs="Times New Roman" w:eastAsia="Times New Roman"/>
        </w:rPr>
        <w:t xml:space="preserve">[</w:t>
      </w:r>
      <w:r>
        <w:rPr>
          <w:rFonts w:ascii="Times New Roman" w:hAnsi="Times New Roman" w:cs="Times New Roman" w:eastAsia="Times New Roman"/>
        </w:rPr>
        <w:t xml:space="preserve">J</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 xml:space="preserve">中国软科学</w:t>
      </w:r>
      <w:r>
        <w:rPr>
          <w:rFonts w:ascii="Times New Roman" w:hAnsi="Times New Roman" w:cs="Times New Roman" w:eastAsia="Times New Roman"/>
        </w:rPr>
        <w:t xml:space="preserve">, </w:t>
      </w:r>
      <w:r>
        <w:rPr>
          <w:rFonts w:ascii="Times New Roman" w:hAnsi="Times New Roman" w:cs="Times New Roman" w:eastAsia="Times New Roman"/>
        </w:rPr>
        <w:t xml:space="preserve">2012 </w:t>
      </w:r>
      <w:r>
        <w:rPr>
          <w:rFonts w:ascii="Times New Roman" w:hAnsi="Times New Roman" w:cs="Times New Roman" w:eastAsia="Times New Roman"/>
        </w:rPr>
        <w:t xml:space="preserve">(</w:t>
      </w:r>
      <w:r>
        <w:rPr>
          <w:rFonts w:ascii="Times New Roman" w:hAnsi="Times New Roman" w:cs="Times New Roman" w:eastAsia="Times New Roman"/>
        </w:rPr>
        <w:t xml:space="preserve">4</w:t>
      </w:r>
      <w:r>
        <w:rPr>
          <w:rFonts w:ascii="Times New Roman" w:hAnsi="Times New Roman" w:cs="Times New Roman" w:eastAsia="Times New Roman"/>
        </w:rPr>
        <w:t xml:space="preserve">)</w:t>
      </w:r>
      <w:r>
        <w:rPr>
          <w:rFonts w:ascii="Times New Roman" w:hAnsi="Times New Roman" w:cs="Times New Roman" w:eastAsia="Times New Roman"/>
          <w:spacing w:val="1"/>
          <w:rFonts w:hint="eastAsia"/>
        </w:rPr>
        <w:t xml:space="preserve">：</w:t>
      </w:r>
      <w:r>
        <w:rPr>
          <w:rFonts w:ascii="Times New Roman" w:hAnsi="Times New Roman" w:cs="Times New Roman" w:eastAsia="Times New Roman"/>
        </w:rPr>
        <w:t xml:space="preserve">49-58.</w:t>
      </w:r>
    </w:p>
    <w:p w:rsidR="0018722C">
      <w:pPr>
        <w:topLinePunct/>
      </w:pPr>
      <w:r>
        <w:rPr>
          <w:rFonts w:ascii="Times New Roman" w:hAnsi="Times New Roman" w:cs="Times New Roman" w:eastAsia="宋体"/>
        </w:rPr>
        <w:t>[</w:t>
      </w:r>
      <w:r>
        <w:rPr>
          <w:rFonts w:ascii="Times New Roman" w:hAnsi="Times New Roman" w:cs="Times New Roman" w:eastAsia="宋体"/>
        </w:rPr>
        <w:t xml:space="preserve">35</w:t>
      </w:r>
      <w:r>
        <w:rPr>
          <w:rFonts w:ascii="Times New Roman" w:hAnsi="Times New Roman" w:cs="Times New Roman" w:eastAsia="宋体"/>
        </w:rPr>
        <w:t>]</w:t>
      </w:r>
      <w:r>
        <w:t>赵红</w:t>
      </w:r>
      <w:r>
        <w:rPr>
          <w:rFonts w:ascii="Times New Roman" w:hAnsi="Times New Roman" w:cs="Times New Roman" w:eastAsia="宋体"/>
        </w:rPr>
        <w:t>.</w:t>
      </w:r>
      <w:r>
        <w:rPr>
          <w:rFonts w:ascii="Times New Roman" w:hAnsi="Times New Roman" w:cs="Times New Roman" w:eastAsia="宋体"/>
        </w:rPr>
        <w:t> </w:t>
      </w:r>
      <w:r>
        <w:t>环境规制对中国产业绩效影响的实证研究</w:t>
      </w:r>
      <w:r>
        <w:rPr>
          <w:rFonts w:ascii="Times New Roman" w:hAnsi="Times New Roman" w:cs="Times New Roman" w:eastAsia="宋体"/>
        </w:rPr>
        <w:t>[</w:t>
      </w:r>
      <w:r>
        <w:rPr>
          <w:rFonts w:ascii="Times New Roman" w:hAnsi="Times New Roman" w:cs="Times New Roman" w:eastAsia="宋体"/>
          <w:spacing w:val="6"/>
        </w:rPr>
        <w:t xml:space="preserve">D</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济南市</w:t>
      </w:r>
      <w:r>
        <w:rPr>
          <w:rFonts w:ascii="Times New Roman" w:hAnsi="Times New Roman" w:cs="Times New Roman" w:eastAsia="宋体"/>
          <w:spacing w:val="6"/>
          <w:rFonts w:hint="eastAsia"/>
        </w:rPr>
        <w:t>：</w:t>
      </w:r>
      <w:r>
        <w:t>山东大学</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2007</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18-55.</w:t>
      </w:r>
    </w:p>
    <w:p w:rsidR="0018722C">
      <w:pPr>
        <w:topLinePunct/>
      </w:pPr>
      <w:r>
        <w:rPr>
          <w:rFonts w:ascii="Times New Roman" w:hAnsi="Times New Roman" w:cs="Times New Roman" w:eastAsia="宋体"/>
        </w:rPr>
        <w:t>[</w:t>
      </w:r>
      <w:r>
        <w:rPr>
          <w:rFonts w:ascii="Times New Roman" w:hAnsi="Times New Roman" w:cs="Times New Roman" w:eastAsia="宋体"/>
        </w:rPr>
        <w:t xml:space="preserve">36</w:t>
      </w:r>
      <w:r>
        <w:rPr>
          <w:rFonts w:ascii="Times New Roman" w:hAnsi="Times New Roman" w:cs="Times New Roman" w:eastAsia="宋体"/>
        </w:rPr>
        <w:t>]</w:t>
      </w:r>
      <w:r w:rsidR="001852F3">
        <w:rPr>
          <w:rFonts w:ascii="Times New Roman" w:hAnsi="Times New Roman" w:cs="Times New Roman" w:eastAsia="宋体"/>
        </w:rPr>
        <w:t xml:space="preserve"> </w:t>
      </w:r>
      <w:r>
        <w:t>马海良</w:t>
      </w:r>
      <w:r>
        <w:rPr>
          <w:rFonts w:ascii="Times New Roman" w:hAnsi="Times New Roman" w:cs="Times New Roman" w:eastAsia="宋体"/>
          <w:spacing w:val="3"/>
          <w:rFonts w:hint="eastAsia"/>
        </w:rPr>
        <w:t>，</w:t>
      </w:r>
      <w:r w:rsidR="001852F3">
        <w:rPr>
          <w:rFonts w:ascii="Times New Roman" w:hAnsi="Times New Roman" w:cs="Times New Roman" w:eastAsia="宋体"/>
        </w:rPr>
        <w:t xml:space="preserve"> </w:t>
      </w:r>
      <w:r>
        <w:t>黄德春</w:t>
      </w:r>
      <w:r>
        <w:rPr>
          <w:rFonts w:ascii="Times New Roman" w:hAnsi="Times New Roman" w:cs="Times New Roman" w:eastAsia="宋体"/>
          <w:spacing w:val="3"/>
          <w:rFonts w:hint="eastAsia"/>
        </w:rPr>
        <w:t>，</w:t>
      </w:r>
      <w:r w:rsidR="001852F3">
        <w:rPr>
          <w:rFonts w:ascii="Times New Roman" w:hAnsi="Times New Roman" w:cs="Times New Roman" w:eastAsia="宋体"/>
        </w:rPr>
        <w:t xml:space="preserve"> </w:t>
      </w:r>
      <w:r>
        <w:t>姚惠泽</w:t>
      </w:r>
      <w:r>
        <w:rPr>
          <w:rFonts w:ascii="Times New Roman" w:hAnsi="Times New Roman" w:cs="Times New Roman" w:eastAsia="宋体"/>
        </w:rPr>
        <w:t>. </w:t>
      </w:r>
      <w:r>
        <w:t>环境规制能刺激生产率增长吗</w:t>
      </w:r>
      <w:r>
        <w:rPr>
          <w:rFonts w:ascii="Times New Roman" w:hAnsi="Times New Roman" w:cs="Times New Roman" w:eastAsia="宋体"/>
          <w:spacing w:val="4"/>
          <w:rFonts w:hint="eastAsia"/>
        </w:rPr>
        <w:t>？</w:t>
      </w:r>
      <w:r>
        <w:t>——来自中国三</w:t>
      </w:r>
    </w:p>
    <w:p w:rsidR="0018722C">
      <w:pPr>
        <w:topLinePunct/>
      </w:pPr>
      <w:r>
        <w:t>大经济区域的实证研究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中国科技论坛</w:t>
      </w:r>
      <w:r>
        <w:rPr>
          <w:rFonts w:ascii="Times New Roman" w:hAnsi="Times New Roman" w:cs="Times New Roman" w:eastAsia="宋体"/>
        </w:rPr>
        <w:t>, </w:t>
      </w:r>
      <w:r>
        <w:rPr>
          <w:rFonts w:ascii="Times New Roman" w:hAnsi="Times New Roman" w:cs="Times New Roman" w:eastAsia="宋体"/>
        </w:rPr>
        <w:t>2011</w:t>
      </w:r>
      <w:r>
        <w:rPr>
          <w:rFonts w:ascii="Times New Roman" w:hAnsi="Times New Roman" w:cs="Times New Roman" w:eastAsia="宋体"/>
        </w:rPr>
        <w:t>(</w:t>
      </w:r>
      <w:r>
        <w:rPr>
          <w:rFonts w:ascii="Times New Roman" w:hAnsi="Times New Roman" w:cs="Times New Roman" w:eastAsia="宋体"/>
        </w:rPr>
        <w:t>12</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105-110.</w:t>
      </w:r>
    </w:p>
    <w:p w:rsidR="0018722C">
      <w:pPr>
        <w:topLinePunct/>
      </w:pPr>
      <w:r>
        <w:rPr>
          <w:rFonts w:ascii="Times New Roman"/>
        </w:rPr>
        <w:t>[</w:t>
      </w:r>
      <w:r>
        <w:rPr>
          <w:rFonts w:ascii="Times New Roman"/>
        </w:rPr>
        <w:t xml:space="preserve">37</w:t>
      </w:r>
      <w:r>
        <w:rPr>
          <w:rFonts w:ascii="Times New Roman"/>
        </w:rPr>
        <w:t>]</w:t>
      </w:r>
      <w:r>
        <w:rPr>
          <w:rFonts w:ascii="Times New Roman"/>
        </w:rPr>
        <w:t> </w:t>
      </w:r>
      <w:r>
        <w:rPr>
          <w:rFonts w:ascii="Times New Roman"/>
        </w:rPr>
        <w:t>Jorgenson</w:t>
      </w:r>
      <w:r>
        <w:rPr>
          <w:rFonts w:ascii="Times New Roman"/>
        </w:rPr>
        <w:t> </w:t>
      </w:r>
      <w:r>
        <w:rPr>
          <w:rFonts w:ascii="Times New Roman"/>
        </w:rPr>
        <w:t>D</w:t>
      </w:r>
      <w:r>
        <w:rPr>
          <w:rFonts w:ascii="Times New Roman"/>
        </w:rPr>
        <w:t> </w:t>
      </w:r>
      <w:r>
        <w:rPr>
          <w:rFonts w:ascii="Times New Roman"/>
        </w:rPr>
        <w:t>J,</w:t>
      </w:r>
      <w:r>
        <w:rPr>
          <w:rFonts w:ascii="Times New Roman"/>
        </w:rPr>
        <w:t> </w:t>
      </w:r>
      <w:r>
        <w:rPr>
          <w:rFonts w:ascii="Times New Roman"/>
        </w:rPr>
        <w:t>Wilcoxen</w:t>
      </w:r>
      <w:r>
        <w:rPr>
          <w:rFonts w:ascii="Times New Roman"/>
        </w:rPr>
        <w:t> </w:t>
      </w:r>
      <w:r>
        <w:rPr>
          <w:rFonts w:ascii="Times New Roman"/>
        </w:rPr>
        <w:t>P</w:t>
      </w:r>
      <w:r>
        <w:rPr>
          <w:rFonts w:ascii="Times New Roman"/>
        </w:rPr>
        <w:t> </w:t>
      </w:r>
      <w:r>
        <w:rPr>
          <w:rFonts w:ascii="Times New Roman"/>
        </w:rPr>
        <w:t>J.</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and</w:t>
      </w:r>
      <w:r>
        <w:rPr>
          <w:rFonts w:ascii="Times New Roman"/>
        </w:rPr>
        <w:t> </w:t>
      </w:r>
      <w:r>
        <w:rPr>
          <w:rFonts w:ascii="Times New Roman"/>
        </w:rPr>
        <w:t xml:space="preserve">U.</w:t>
      </w:r>
      <w:r w:rsidR="001852F3">
        <w:rPr>
          <w:rFonts w:ascii="Times New Roman"/>
        </w:rPr>
        <w:t xml:space="preserve"> </w:t>
      </w:r>
      <w:r w:rsidR="001852F3">
        <w:rPr>
          <w:rFonts w:ascii="Times New Roman"/>
        </w:rPr>
        <w:t xml:space="preserve">S</w:t>
      </w:r>
      <w:r>
        <w:rPr>
          <w:rFonts w:ascii="Times New Roman"/>
        </w:rPr>
        <w:t> </w:t>
      </w:r>
      <w:r>
        <w:rPr>
          <w:rFonts w:ascii="Times New Roman"/>
        </w:rPr>
        <w:t>Economic</w:t>
      </w:r>
      <w:r>
        <w:rPr>
          <w:rFonts w:ascii="Times New Roman"/>
        </w:rPr>
        <w:t> </w:t>
      </w:r>
      <w:r>
        <w:rPr>
          <w:rFonts w:ascii="Times New Roman"/>
        </w:rPr>
        <w:t>Growth</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The </w:t>
      </w:r>
      <w:r>
        <w:rPr>
          <w:rFonts w:ascii="Times New Roman"/>
        </w:rPr>
        <w:t>RAND Journal </w:t>
      </w:r>
      <w:r>
        <w:rPr>
          <w:rFonts w:ascii="Times New Roman"/>
        </w:rPr>
        <w:t>of </w:t>
      </w:r>
      <w:r>
        <w:rPr>
          <w:rFonts w:ascii="Times New Roman"/>
        </w:rPr>
        <w:t>Economics, 1990, 21</w:t>
      </w: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314-340.</w:t>
      </w:r>
    </w:p>
    <w:p w:rsidR="0018722C">
      <w:pPr>
        <w:topLinePunct/>
      </w:pPr>
      <w:r>
        <w:rPr>
          <w:rFonts w:ascii="Times New Roman"/>
        </w:rPr>
        <w:t>[</w:t>
      </w:r>
      <w:r>
        <w:rPr>
          <w:rFonts w:ascii="Times New Roman"/>
        </w:rPr>
        <w:t xml:space="preserve">38</w:t>
      </w:r>
      <w:r>
        <w:rPr>
          <w:rFonts w:ascii="Times New Roman"/>
        </w:rPr>
        <w:t>]</w:t>
      </w:r>
      <w:r>
        <w:rPr>
          <w:rFonts w:ascii="Times New Roman"/>
        </w:rPr>
        <w:t xml:space="preserve"> </w:t>
      </w:r>
      <w:r>
        <w:rPr>
          <w:rFonts w:ascii="Times New Roman"/>
        </w:rPr>
        <w:t>Grossmam, Gene </w:t>
      </w:r>
      <w:r>
        <w:rPr>
          <w:rFonts w:ascii="Times New Roman"/>
        </w:rPr>
        <w:t>M.,</w:t>
      </w:r>
      <w:r w:rsidR="001852F3">
        <w:rPr>
          <w:rFonts w:ascii="Times New Roman"/>
        </w:rPr>
        <w:t xml:space="preserve"> </w:t>
      </w:r>
      <w:r w:rsidR="001852F3">
        <w:rPr>
          <w:rFonts w:ascii="Times New Roman"/>
        </w:rPr>
        <w:t xml:space="preserve">Krueger, Alan B., </w:t>
      </w:r>
      <w:r>
        <w:rPr>
          <w:rFonts w:ascii="Times New Roman"/>
        </w:rPr>
        <w:t>Environmental Impacts </w:t>
      </w:r>
      <w:r>
        <w:rPr>
          <w:rFonts w:ascii="Times New Roman"/>
        </w:rPr>
        <w:t>of </w:t>
      </w:r>
      <w:r>
        <w:rPr>
          <w:rFonts w:ascii="Times New Roman"/>
        </w:rPr>
        <w:t>a</w:t>
      </w:r>
      <w:r>
        <w:rPr>
          <w:rFonts w:ascii="Times New Roman"/>
        </w:rPr>
        <w:t> </w:t>
      </w:r>
      <w:r>
        <w:rPr>
          <w:rFonts w:ascii="Times New Roman"/>
        </w:rPr>
        <w:t>North</w:t>
      </w:r>
      <w:r>
        <w:rPr>
          <w:rFonts w:ascii="Times New Roman"/>
        </w:rPr>
        <w:t> </w:t>
      </w:r>
      <w:r>
        <w:rPr>
          <w:rFonts w:ascii="Times New Roman"/>
        </w:rPr>
        <w:t>American Free </w:t>
      </w:r>
      <w:r>
        <w:rPr>
          <w:rFonts w:ascii="Times New Roman"/>
        </w:rPr>
        <w:t>Trade </w:t>
      </w:r>
      <w:r>
        <w:rPr>
          <w:rFonts w:ascii="Times New Roman"/>
        </w:rPr>
        <w:t>Agreement, NBER </w:t>
      </w:r>
      <w:r>
        <w:rPr>
          <w:rFonts w:ascii="Times New Roman"/>
        </w:rPr>
        <w:t>Working paper, </w:t>
      </w:r>
      <w:r>
        <w:rPr>
          <w:rFonts w:ascii="Times New Roman"/>
        </w:rPr>
        <w:t>No.3914, </w:t>
      </w:r>
      <w:r>
        <w:rPr>
          <w:rFonts w:ascii="Times New Roman"/>
        </w:rPr>
        <w:t>19</w:t>
      </w:r>
      <w:r>
        <w:rPr>
          <w:rFonts w:ascii="Times New Roman"/>
        </w:rPr>
        <w:t>9</w:t>
      </w:r>
      <w:r>
        <w:rPr>
          <w:rFonts w:ascii="Times New Roman"/>
        </w:rPr>
        <w:t>1</w:t>
      </w:r>
    </w:p>
    <w:p w:rsidR="0018722C">
      <w:pPr>
        <w:topLinePunct/>
      </w:pPr>
      <w:r>
        <w:rPr>
          <w:rFonts w:ascii="Times New Roman"/>
        </w:rPr>
        <w:t>[</w:t>
      </w:r>
      <w:r>
        <w:rPr>
          <w:rFonts w:ascii="Times New Roman"/>
        </w:rPr>
        <w:t xml:space="preserve">39</w:t>
      </w:r>
      <w:r>
        <w:rPr>
          <w:rFonts w:ascii="Times New Roman"/>
        </w:rPr>
        <w:t>]</w:t>
      </w:r>
      <w:r>
        <w:rPr>
          <w:rFonts w:ascii="Times New Roman"/>
        </w:rPr>
        <w:t> </w:t>
      </w:r>
      <w:r>
        <w:rPr>
          <w:rFonts w:ascii="Times New Roman"/>
        </w:rPr>
        <w:t>Shafik,</w:t>
      </w:r>
      <w:r>
        <w:rPr>
          <w:rFonts w:ascii="Times New Roman"/>
        </w:rPr>
        <w:t> </w:t>
      </w:r>
      <w:r>
        <w:rPr>
          <w:rFonts w:ascii="Times New Roman"/>
        </w:rPr>
        <w:t>N.,</w:t>
      </w:r>
      <w:r>
        <w:rPr>
          <w:rFonts w:ascii="Times New Roman"/>
        </w:rPr>
        <w:t> </w:t>
      </w:r>
      <w:r>
        <w:rPr>
          <w:rFonts w:ascii="Times New Roman"/>
        </w:rPr>
        <w:t>Bandyopadhyay,</w:t>
      </w:r>
      <w:r>
        <w:rPr>
          <w:rFonts w:ascii="Times New Roman"/>
        </w:rPr>
        <w:t> </w:t>
      </w:r>
      <w:r>
        <w:rPr>
          <w:rFonts w:ascii="Times New Roman"/>
        </w:rPr>
        <w:t>S.,</w:t>
      </w:r>
      <w:r>
        <w:rPr>
          <w:rFonts w:ascii="Times New Roman"/>
        </w:rPr>
        <w:t> </w:t>
      </w:r>
      <w:r>
        <w:rPr>
          <w:rFonts w:ascii="Times New Roman"/>
        </w:rPr>
        <w:t>Economic</w:t>
      </w:r>
      <w:r>
        <w:rPr>
          <w:rFonts w:ascii="Times New Roman"/>
        </w:rPr>
        <w:t> </w:t>
      </w:r>
      <w:r>
        <w:rPr>
          <w:rFonts w:ascii="Times New Roman"/>
        </w:rPr>
        <w:t>Growth</w:t>
      </w:r>
      <w:r>
        <w:rPr>
          <w:rFonts w:ascii="Times New Roman"/>
        </w:rPr>
        <w:t> </w:t>
      </w:r>
      <w:r>
        <w:rPr>
          <w:rFonts w:ascii="Times New Roman"/>
        </w:rPr>
        <w:t>and</w:t>
      </w:r>
      <w:r>
        <w:rPr>
          <w:rFonts w:ascii="Times New Roman"/>
        </w:rPr>
        <w:t> </w:t>
      </w:r>
      <w:r>
        <w:rPr>
          <w:rFonts w:ascii="Times New Roman"/>
        </w:rPr>
        <w:t>Environmental</w:t>
      </w:r>
      <w:r>
        <w:rPr>
          <w:rFonts w:ascii="Times New Roman"/>
        </w:rPr>
        <w:t> </w:t>
      </w:r>
      <w:r>
        <w:rPr>
          <w:rFonts w:ascii="Times New Roman"/>
        </w:rPr>
        <w:t>Quality:</w:t>
      </w:r>
      <w:r>
        <w:rPr>
          <w:rFonts w:ascii="Times New Roman"/>
        </w:rPr>
        <w:t> </w:t>
      </w:r>
      <w:r>
        <w:rPr>
          <w:rFonts w:ascii="Times New Roman"/>
        </w:rPr>
        <w:t>Time </w:t>
      </w:r>
      <w:r>
        <w:rPr>
          <w:rFonts w:ascii="Times New Roman"/>
        </w:rPr>
        <w:t>Series </w:t>
      </w:r>
      <w:r>
        <w:rPr>
          <w:rFonts w:ascii="Times New Roman"/>
        </w:rPr>
        <w:t>and </w:t>
      </w:r>
      <w:r>
        <w:rPr>
          <w:rFonts w:ascii="Times New Roman"/>
        </w:rPr>
        <w:t>Cross-country </w:t>
      </w:r>
      <w:r>
        <w:rPr>
          <w:rFonts w:ascii="Times New Roman"/>
        </w:rPr>
        <w:t>Evidence, </w:t>
      </w:r>
      <w:r>
        <w:rPr>
          <w:rFonts w:ascii="Times New Roman"/>
        </w:rPr>
        <w:t>Background Paper </w:t>
      </w:r>
      <w:r>
        <w:rPr>
          <w:rFonts w:ascii="Times New Roman"/>
        </w:rPr>
        <w:t>for</w:t>
      </w:r>
      <w:r>
        <w:rPr>
          <w:rFonts w:ascii="Times New Roman"/>
        </w:rPr>
        <w:t> </w:t>
      </w:r>
      <w:r>
        <w:rPr>
          <w:rFonts w:ascii="Times New Roman"/>
        </w:rPr>
        <w:t>World</w:t>
      </w:r>
      <w:r>
        <w:rPr>
          <w:rFonts w:ascii="Times New Roman"/>
        </w:rPr>
        <w:t> </w:t>
      </w:r>
      <w:r>
        <w:rPr>
          <w:rFonts w:ascii="Times New Roman"/>
        </w:rPr>
        <w:t>Development </w:t>
      </w:r>
      <w:r>
        <w:rPr>
          <w:rFonts w:ascii="Times New Roman"/>
        </w:rPr>
        <w:t>Report.</w:t>
      </w:r>
      <w:r>
        <w:rPr>
          <w:rFonts w:ascii="Times New Roman"/>
        </w:rPr>
        <w:t> </w:t>
      </w:r>
      <w:r>
        <w:rPr>
          <w:rFonts w:ascii="Times New Roman"/>
        </w:rPr>
        <w:t>199</w:t>
      </w:r>
      <w:r>
        <w:rPr>
          <w:rFonts w:ascii="Times New Roman"/>
        </w:rPr>
        <w:t>2</w:t>
      </w:r>
    </w:p>
    <w:p w:rsidR="0018722C">
      <w:pPr>
        <w:topLinePunct/>
      </w:pPr>
      <w:r>
        <w:rPr>
          <w:rFonts w:ascii="Times New Roman"/>
        </w:rPr>
        <w:t>[</w:t>
      </w:r>
      <w:r>
        <w:rPr>
          <w:rFonts w:ascii="Times New Roman"/>
        </w:rPr>
        <w:t xml:space="preserve">40</w:t>
      </w:r>
      <w:r>
        <w:rPr>
          <w:rFonts w:ascii="Times New Roman"/>
        </w:rPr>
        <w:t>]</w:t>
      </w:r>
      <w:r>
        <w:rPr>
          <w:rFonts w:ascii="Times New Roman"/>
        </w:rPr>
        <w:t> </w:t>
      </w:r>
      <w:r>
        <w:rPr>
          <w:rFonts w:ascii="Times New Roman"/>
        </w:rPr>
        <w:t>Sancho</w:t>
      </w:r>
      <w:r>
        <w:rPr>
          <w:rFonts w:ascii="Times New Roman"/>
        </w:rPr>
        <w:t> </w:t>
      </w:r>
      <w:r>
        <w:rPr>
          <w:rFonts w:ascii="Times New Roman"/>
        </w:rPr>
        <w:t>F</w:t>
      </w:r>
      <w:r>
        <w:rPr>
          <w:rFonts w:ascii="Times New Roman"/>
        </w:rPr>
        <w:t> </w:t>
      </w:r>
      <w:r>
        <w:rPr>
          <w:rFonts w:ascii="Times New Roman"/>
        </w:rPr>
        <w:t>H,</w:t>
      </w:r>
      <w:r>
        <w:rPr>
          <w:rFonts w:ascii="Times New Roman"/>
        </w:rPr>
        <w:t> </w:t>
      </w:r>
      <w:r>
        <w:rPr>
          <w:rFonts w:ascii="Times New Roman"/>
        </w:rPr>
        <w:t>Tadeo</w:t>
      </w:r>
      <w:r>
        <w:rPr>
          <w:rFonts w:ascii="Times New Roman"/>
        </w:rPr>
        <w:t> </w:t>
      </w:r>
      <w:r>
        <w:rPr>
          <w:rFonts w:ascii="Times New Roman"/>
        </w:rPr>
        <w:t>A</w:t>
      </w:r>
      <w:r>
        <w:rPr>
          <w:rFonts w:ascii="Times New Roman"/>
        </w:rPr>
        <w:t> </w:t>
      </w:r>
      <w:r>
        <w:rPr>
          <w:rFonts w:ascii="Times New Roman"/>
        </w:rPr>
        <w:t>P,</w:t>
      </w:r>
      <w:r>
        <w:rPr>
          <w:rFonts w:ascii="Times New Roman"/>
        </w:rPr>
        <w:t> </w:t>
      </w:r>
      <w:r>
        <w:rPr>
          <w:rFonts w:ascii="Times New Roman"/>
        </w:rPr>
        <w:t>Martinez</w:t>
      </w:r>
      <w:r>
        <w:rPr>
          <w:rFonts w:ascii="Times New Roman"/>
        </w:rPr>
        <w:t> </w:t>
      </w:r>
      <w:r>
        <w:rPr>
          <w:rFonts w:ascii="Times New Roman"/>
        </w:rPr>
        <w:t>E.</w:t>
      </w:r>
      <w:r>
        <w:rPr>
          <w:rFonts w:ascii="Times New Roman"/>
        </w:rPr>
        <w:t> </w:t>
      </w:r>
      <w:r>
        <w:rPr>
          <w:rFonts w:ascii="Times New Roman"/>
        </w:rPr>
        <w:t>Effeciency</w:t>
      </w:r>
      <w:r>
        <w:rPr>
          <w:rFonts w:ascii="Times New Roman"/>
        </w:rPr>
        <w:t> </w:t>
      </w:r>
      <w:r>
        <w:rPr>
          <w:rFonts w:ascii="Times New Roman"/>
        </w:rPr>
        <w:t>and</w:t>
      </w:r>
      <w:r>
        <w:rPr>
          <w:rFonts w:ascii="Times New Roman"/>
        </w:rPr>
        <w:t> </w:t>
      </w:r>
      <w:r>
        <w:rPr>
          <w:rFonts w:ascii="Times New Roman"/>
        </w:rPr>
        <w:t>Environmental</w:t>
      </w:r>
      <w:r>
        <w:rPr>
          <w:rFonts w:ascii="Times New Roman"/>
        </w:rPr>
        <w:t> </w:t>
      </w:r>
      <w:r>
        <w:rPr>
          <w:rFonts w:ascii="Times New Roman"/>
        </w:rPr>
        <w:t>Regulation.</w:t>
      </w:r>
      <w:r>
        <w:rPr>
          <w:rFonts w:ascii="Times New Roman"/>
        </w:rPr>
        <w:t> </w:t>
      </w:r>
      <w:r>
        <w:rPr>
          <w:rFonts w:ascii="Times New Roman"/>
        </w:rPr>
        <w:t>An</w:t>
      </w:r>
      <w:r w:rsidRPr="00000000">
        <w:tab/>
      </w:r>
      <w:r>
        <w:rPr>
          <w:rFonts w:ascii="Times New Roman"/>
        </w:rPr>
        <w:t>application</w:t>
      </w:r>
      <w:r w:rsidRPr="00000000">
        <w:tab/>
      </w:r>
      <w:r>
        <w:rPr>
          <w:rFonts w:ascii="Times New Roman"/>
        </w:rPr>
        <w:t>to</w:t>
      </w:r>
      <w:r w:rsidRPr="00000000">
        <w:tab/>
      </w:r>
      <w:r>
        <w:rPr>
          <w:rFonts w:ascii="Times New Roman"/>
        </w:rPr>
        <w:t>Spanish</w:t>
      </w:r>
      <w:r w:rsidRPr="00000000">
        <w:tab/>
        <w:t>wooden</w:t>
      </w:r>
      <w:r w:rsidRPr="00000000">
        <w:tab/>
        <w:t>goods</w:t>
      </w:r>
      <w:r w:rsidRPr="00000000">
        <w:tab/>
      </w:r>
      <w:r>
        <w:rPr>
          <w:rFonts w:ascii="Times New Roman"/>
        </w:rPr>
        <w:t>an</w:t>
      </w:r>
      <w:r w:rsidRPr="00000000">
        <w:tab/>
      </w:r>
      <w:r>
        <w:rPr>
          <w:rFonts w:ascii="Times New Roman"/>
        </w:rPr>
        <w:t>furnishings</w:t>
      </w:r>
      <w:r w:rsidRPr="00000000">
        <w:tab/>
      </w:r>
      <w:r>
        <w:rPr>
          <w:rFonts w:ascii="Times New Roman"/>
        </w:rPr>
        <w:t>industry</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Environmental </w:t>
      </w:r>
      <w:r>
        <w:rPr>
          <w:rFonts w:ascii="Times New Roman"/>
        </w:rPr>
        <w:t>and </w:t>
      </w:r>
      <w:r>
        <w:rPr>
          <w:rFonts w:ascii="Times New Roman"/>
        </w:rPr>
        <w:t>resource economics, 2000, 15</w:t>
      </w: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365-368.</w:t>
      </w:r>
    </w:p>
    <w:p w:rsidR="0018722C">
      <w:pPr>
        <w:topLinePunct/>
      </w:pPr>
      <w:r>
        <w:rPr>
          <w:rFonts w:ascii="Times New Roman"/>
        </w:rPr>
        <w:t>[</w:t>
      </w:r>
      <w:r>
        <w:rPr>
          <w:rFonts w:ascii="Times New Roman"/>
        </w:rPr>
        <w:t xml:space="preserve">41</w:t>
      </w:r>
      <w:r>
        <w:rPr>
          <w:rFonts w:ascii="Times New Roman"/>
        </w:rPr>
        <w:t>]</w:t>
      </w:r>
      <w:r>
        <w:rPr>
          <w:rFonts w:ascii="Times New Roman"/>
        </w:rPr>
        <w:t xml:space="preserve"> Martin </w:t>
      </w:r>
      <w:r>
        <w:rPr>
          <w:rFonts w:ascii="Times New Roman"/>
        </w:rPr>
        <w:t>R, </w:t>
      </w:r>
      <w:r>
        <w:rPr>
          <w:rFonts w:ascii="Times New Roman"/>
        </w:rPr>
        <w:t>L.</w:t>
      </w:r>
      <w:r w:rsidR="001852F3">
        <w:rPr>
          <w:rFonts w:ascii="Times New Roman"/>
        </w:rPr>
        <w:t xml:space="preserve"> </w:t>
      </w:r>
      <w:r w:rsidR="001852F3">
        <w:rPr>
          <w:rFonts w:ascii="Times New Roman"/>
        </w:rPr>
        <w:t xml:space="preserve">B. </w:t>
      </w:r>
      <w:r>
        <w:rPr>
          <w:rFonts w:ascii="Times New Roman"/>
        </w:rPr>
        <w:t>de </w:t>
      </w:r>
      <w:r>
        <w:rPr>
          <w:rFonts w:ascii="Times New Roman"/>
        </w:rPr>
        <w:t>Preux, </w:t>
      </w:r>
      <w:r>
        <w:rPr>
          <w:rFonts w:ascii="Times New Roman"/>
        </w:rPr>
        <w:t>U.</w:t>
      </w:r>
      <w:r w:rsidR="001852F3">
        <w:rPr>
          <w:rFonts w:ascii="Times New Roman"/>
        </w:rPr>
        <w:t xml:space="preserve"> </w:t>
      </w:r>
      <w:r w:rsidR="001852F3">
        <w:rPr>
          <w:rFonts w:ascii="Times New Roman"/>
        </w:rPr>
        <w:t xml:space="preserve">J. </w:t>
      </w:r>
      <w:r>
        <w:rPr>
          <w:rFonts w:ascii="Times New Roman"/>
        </w:rPr>
        <w:t>Wagner. </w:t>
      </w:r>
      <w:r>
        <w:rPr>
          <w:rFonts w:ascii="Times New Roman"/>
        </w:rPr>
        <w:t>The </w:t>
      </w:r>
      <w:r>
        <w:rPr>
          <w:rFonts w:ascii="Times New Roman"/>
        </w:rPr>
        <w:t>Impacts</w:t>
      </w:r>
      <w:r w:rsidR="001852F3">
        <w:rPr>
          <w:rFonts w:ascii="Times New Roman"/>
        </w:rPr>
        <w:t xml:space="preserve"> </w:t>
      </w:r>
      <w:r>
        <w:rPr>
          <w:rFonts w:ascii="Times New Roman"/>
        </w:rPr>
        <w:t>of</w:t>
      </w:r>
      <w:r w:rsidR="001852F3">
        <w:rPr>
          <w:rFonts w:ascii="Times New Roman"/>
        </w:rPr>
        <w:t xml:space="preserve"> </w:t>
      </w:r>
      <w:r>
        <w:rPr>
          <w:rFonts w:ascii="Times New Roman"/>
        </w:rPr>
        <w:t>the Climate</w:t>
      </w:r>
      <w:r>
        <w:rPr>
          <w:rFonts w:ascii="Times New Roman"/>
        </w:rPr>
        <w:t> </w:t>
      </w:r>
      <w:r>
        <w:rPr>
          <w:rFonts w:ascii="Times New Roman"/>
        </w:rPr>
        <w:t>Change</w:t>
      </w:r>
      <w:r>
        <w:rPr>
          <w:rFonts w:ascii="Times New Roman"/>
        </w:rPr>
        <w:t> </w:t>
      </w:r>
      <w:r>
        <w:rPr>
          <w:rFonts w:ascii="Times New Roman"/>
        </w:rPr>
        <w:t>Levy </w:t>
      </w:r>
      <w:r>
        <w:rPr>
          <w:rFonts w:ascii="Times New Roman"/>
        </w:rPr>
        <w:t>on </w:t>
      </w:r>
      <w:r>
        <w:rPr>
          <w:rFonts w:ascii="Times New Roman"/>
        </w:rPr>
        <w:t>Business: Evidence from </w:t>
      </w:r>
      <w:r>
        <w:rPr>
          <w:rFonts w:ascii="Times New Roman"/>
        </w:rPr>
        <w:t>Microdata, </w:t>
      </w:r>
      <w:r>
        <w:rPr>
          <w:rFonts w:ascii="Times New Roman"/>
        </w:rPr>
        <w:t>CCEP </w:t>
      </w:r>
      <w:r>
        <w:rPr>
          <w:rFonts w:ascii="Times New Roman"/>
        </w:rPr>
        <w:t>Working</w:t>
      </w:r>
      <w:r w:rsidR="001852F3">
        <w:rPr>
          <w:rFonts w:ascii="Times New Roman"/>
        </w:rPr>
        <w:t xml:space="preserve"> </w:t>
      </w:r>
      <w:r>
        <w:rPr>
          <w:rFonts w:ascii="Times New Roman"/>
        </w:rPr>
        <w:t>Paper</w:t>
      </w:r>
      <w:r>
        <w:rPr>
          <w:rFonts w:ascii="Times New Roman"/>
        </w:rPr>
        <w:t> </w:t>
      </w:r>
      <w:r>
        <w:rPr>
          <w:rFonts w:ascii="Times New Roman"/>
        </w:rPr>
        <w:t>No.7.</w:t>
      </w:r>
      <w:r>
        <w:rPr>
          <w:rFonts w:ascii="Times New Roman"/>
        </w:rPr>
        <w:t> </w:t>
      </w:r>
      <w:r>
        <w:rPr>
          <w:rFonts w:ascii="Times New Roman"/>
        </w:rPr>
        <w:t>2009.</w:t>
      </w:r>
    </w:p>
    <w:p w:rsidR="0018722C">
      <w:pPr>
        <w:topLinePunct/>
      </w:pPr>
      <w:r>
        <w:rPr>
          <w:rFonts w:ascii="Times New Roman" w:hAnsi="Times New Roman" w:cs="Times New Roman" w:eastAsia="宋体"/>
        </w:rPr>
        <w:t>[</w:t>
      </w:r>
      <w:r>
        <w:rPr>
          <w:rFonts w:ascii="Times New Roman" w:hAnsi="Times New Roman" w:cs="Times New Roman" w:eastAsia="宋体"/>
        </w:rPr>
        <w:t xml:space="preserve">42</w:t>
      </w:r>
      <w:r>
        <w:rPr>
          <w:rFonts w:ascii="Times New Roman" w:hAnsi="Times New Roman" w:cs="Times New Roman" w:eastAsia="宋体"/>
        </w:rPr>
        <w:t>]</w:t>
      </w:r>
      <w:r w:rsidR="001852F3">
        <w:rPr>
          <w:rFonts w:ascii="Times New Roman" w:hAnsi="Times New Roman" w:cs="Times New Roman" w:eastAsia="宋体"/>
        </w:rPr>
        <w:t xml:space="preserve"> </w:t>
      </w:r>
      <w:r>
        <w:t>张友国</w:t>
      </w:r>
      <w:r>
        <w:rPr>
          <w:rFonts w:ascii="Times New Roman" w:hAnsi="Times New Roman" w:cs="Times New Roman" w:eastAsia="宋体"/>
          <w:spacing w:val="4"/>
          <w:rFonts w:hint="eastAsia"/>
        </w:rPr>
        <w:t>，</w:t>
      </w:r>
      <w:r w:rsidR="001852F3">
        <w:rPr>
          <w:rFonts w:ascii="Times New Roman" w:hAnsi="Times New Roman" w:cs="Times New Roman" w:eastAsia="宋体"/>
        </w:rPr>
        <w:t xml:space="preserve"> </w:t>
      </w:r>
      <w:r>
        <w:t>郑玉散</w:t>
      </w:r>
      <w:r>
        <w:rPr>
          <w:rFonts w:ascii="Times New Roman" w:hAnsi="Times New Roman" w:cs="Times New Roman" w:eastAsia="宋体"/>
        </w:rPr>
        <w:t>. </w:t>
      </w:r>
      <w:r>
        <w:t>中国排污费征收标准改革的一般均衡分析</w:t>
      </w:r>
      <w:r>
        <w:rPr>
          <w:rFonts w:ascii="Times New Roman" w:hAnsi="Times New Roman" w:cs="Times New Roman" w:eastAsia="宋体"/>
        </w:rPr>
        <w:t>[</w:t>
      </w:r>
      <w:r>
        <w:rPr>
          <w:rFonts w:ascii="Times New Roman" w:hAnsi="Times New Roman" w:cs="Times New Roman" w:eastAsia="宋体"/>
          <w:spacing w:val="5"/>
        </w:rPr>
        <w:t xml:space="preserve">J</w:t>
      </w:r>
      <w:r>
        <w:rPr>
          <w:rFonts w:ascii="Times New Roman" w:hAnsi="Times New Roman" w:cs="Times New Roman" w:eastAsia="宋体"/>
        </w:rPr>
        <w:t>]</w:t>
      </w:r>
      <w:r>
        <w:rPr>
          <w:rFonts w:ascii="Times New Roman" w:hAnsi="Times New Roman" w:cs="Times New Roman" w:eastAsia="宋体"/>
        </w:rPr>
        <w:t xml:space="preserve">. </w:t>
      </w:r>
      <w:r>
        <w:t>数量经济</w:t>
      </w:r>
    </w:p>
    <w:p w:rsidR="0018722C">
      <w:pPr>
        <w:topLinePunct/>
      </w:pPr>
      <w:r>
        <w:t>技术经济研究</w:t>
      </w:r>
      <w:r>
        <w:rPr>
          <w:rFonts w:ascii="Times New Roman" w:hAnsi="Times New Roman" w:cs="Times New Roman" w:eastAsia="Times New Roman"/>
        </w:rPr>
        <w:t>, </w:t>
      </w:r>
      <w:r>
        <w:rPr>
          <w:rFonts w:ascii="Times New Roman" w:hAnsi="Times New Roman" w:cs="Times New Roman" w:eastAsia="Times New Roman"/>
        </w:rPr>
        <w:t>2005</w:t>
      </w:r>
      <w:r>
        <w:rPr>
          <w:rFonts w:ascii="Times New Roman" w:hAnsi="Times New Roman" w:cs="Times New Roman" w:eastAsia="Times New Roman"/>
        </w:rPr>
        <w:t>(</w:t>
      </w:r>
      <w:r>
        <w:rPr>
          <w:rFonts w:ascii="Times New Roman" w:hAnsi="Times New Roman" w:cs="Times New Roman" w:eastAsia="Times New Roman"/>
        </w:rPr>
        <w:t>3</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3-16.</w:t>
      </w:r>
    </w:p>
    <w:p w:rsidR="0018722C">
      <w:pPr>
        <w:topLinePunct/>
      </w:pPr>
      <w:r>
        <w:rPr>
          <w:rFonts w:ascii="Times New Roman" w:hAnsi="Times New Roman" w:cs="Times New Roman" w:eastAsia="宋体"/>
        </w:rPr>
        <w:t>[</w:t>
      </w:r>
      <w:r>
        <w:rPr>
          <w:rFonts w:ascii="Times New Roman" w:hAnsi="Times New Roman" w:cs="Times New Roman" w:eastAsia="宋体"/>
        </w:rPr>
        <w:t xml:space="preserve">43</w:t>
      </w:r>
      <w:r>
        <w:rPr>
          <w:rFonts w:ascii="Times New Roman" w:hAnsi="Times New Roman" w:cs="Times New Roman" w:eastAsia="宋体"/>
        </w:rPr>
        <w:t>]</w:t>
      </w:r>
      <w:r w:rsidR="001852F3">
        <w:rPr>
          <w:rFonts w:ascii="Times New Roman" w:hAnsi="Times New Roman" w:cs="Times New Roman" w:eastAsia="宋体"/>
        </w:rPr>
        <w:t xml:space="preserve"> </w:t>
      </w:r>
      <w:r>
        <w:t>张友国</w:t>
      </w:r>
      <w:r>
        <w:rPr>
          <w:rFonts w:ascii="Times New Roman" w:hAnsi="Times New Roman" w:cs="Times New Roman" w:eastAsia="宋体"/>
        </w:rPr>
        <w:t>. </w:t>
      </w:r>
      <w:r>
        <w:t>一般均衡模型中排污费对行业产出的不确定性影响——基于中国</w:t>
      </w:r>
    </w:p>
    <w:p w:rsidR="0018722C">
      <w:pPr>
        <w:topLinePunct/>
      </w:pPr>
      <w:r>
        <w:t xml:space="preserve">排污费改革分析</w:t>
      </w:r>
      <w:r>
        <w:rPr>
          <w:rFonts w:ascii="Times New Roman" w:hAnsi="Times New Roman" w:cs="Times New Roman" w:eastAsia="Times New Roman"/>
        </w:rPr>
        <w:t xml:space="preserve">[</w:t>
      </w:r>
      <w:r>
        <w:rPr>
          <w:rFonts w:ascii="Times New Roman" w:hAnsi="Times New Roman" w:cs="Times New Roman" w:eastAsia="Times New Roman"/>
        </w:rPr>
        <w:t xml:space="preserve">J</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 xml:space="preserve">数量经济技术经济研究</w:t>
      </w:r>
      <w:r>
        <w:rPr>
          <w:rFonts w:ascii="Times New Roman" w:hAnsi="Times New Roman" w:cs="Times New Roman" w:eastAsia="Times New Roman"/>
        </w:rPr>
        <w:t xml:space="preserve">, </w:t>
      </w:r>
      <w:r>
        <w:rPr>
          <w:rFonts w:ascii="Times New Roman" w:hAnsi="Times New Roman" w:cs="Times New Roman" w:eastAsia="Times New Roman"/>
        </w:rPr>
        <w:t xml:space="preserve">2004 </w:t>
      </w:r>
      <w:r>
        <w:rPr>
          <w:rFonts w:ascii="Times New Roman" w:hAnsi="Times New Roman" w:cs="Times New Roman" w:eastAsia="Times New Roman"/>
        </w:rPr>
        <w:t xml:space="preserve">(</w:t>
      </w:r>
      <w:r>
        <w:rPr>
          <w:rFonts w:ascii="Times New Roman" w:hAnsi="Times New Roman" w:cs="Times New Roman" w:eastAsia="Times New Roman"/>
        </w:rPr>
        <w:t xml:space="preserve">5</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156-161.</w:t>
      </w:r>
    </w:p>
    <w:p w:rsidR="0018722C">
      <w:pPr>
        <w:topLinePunct/>
      </w:pPr>
      <w:r>
        <w:rPr>
          <w:rFonts w:ascii="Times New Roman" w:hAnsi="Times New Roman" w:cs="Times New Roman" w:eastAsia="宋体"/>
        </w:rPr>
        <w:t>[</w:t>
      </w:r>
      <w:r>
        <w:rPr>
          <w:rFonts w:ascii="Times New Roman" w:hAnsi="Times New Roman" w:cs="Times New Roman" w:eastAsia="宋体"/>
        </w:rPr>
        <w:t xml:space="preserve">44</w:t>
      </w:r>
      <w:r>
        <w:rPr>
          <w:rFonts w:ascii="Times New Roman" w:hAnsi="Times New Roman" w:cs="Times New Roman" w:eastAsia="宋体"/>
        </w:rPr>
        <w:t>]</w:t>
      </w:r>
      <w:r>
        <w:t>李泳</w:t>
      </w:r>
      <w:r>
        <w:rPr>
          <w:rFonts w:ascii="Times New Roman" w:hAnsi="Times New Roman" w:cs="Times New Roman" w:eastAsia="宋体"/>
          <w:spacing w:val="4"/>
          <w:rFonts w:hint="eastAsia"/>
        </w:rPr>
        <w:t>，</w:t>
      </w:r>
      <w:r>
        <w:t>李金青</w:t>
      </w:r>
      <w:r>
        <w:rPr>
          <w:rFonts w:ascii="Times New Roman" w:hAnsi="Times New Roman" w:cs="Times New Roman" w:eastAsia="宋体"/>
        </w:rPr>
        <w:t>.</w:t>
      </w:r>
      <w:r>
        <w:rPr>
          <w:rFonts w:ascii="Times New Roman" w:hAnsi="Times New Roman" w:cs="Times New Roman" w:eastAsia="宋体"/>
        </w:rPr>
        <w:t> </w:t>
      </w:r>
      <w:r>
        <w:t>环境规制政策与中国经济增长——基于一种可计算非线性</w:t>
      </w:r>
      <w:r/>
      <w:r>
        <w:t>动态投入产出模型</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系统工程</w:t>
      </w:r>
      <w:r>
        <w:rPr>
          <w:rFonts w:ascii="Times New Roman" w:hAnsi="Times New Roman" w:cs="Times New Roman" w:eastAsia="宋体"/>
        </w:rPr>
        <w:t>, </w:t>
      </w:r>
      <w:r>
        <w:rPr>
          <w:rFonts w:ascii="Times New Roman" w:hAnsi="Times New Roman" w:cs="Times New Roman" w:eastAsia="宋体"/>
        </w:rPr>
        <w:t>2009</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27</w:t>
      </w:r>
      <w:r>
        <w:rPr>
          <w:rFonts w:ascii="Times New Roman" w:hAnsi="Times New Roman" w:cs="Times New Roman" w:eastAsia="宋体"/>
        </w:rPr>
        <w:t>(</w:t>
      </w:r>
      <w:r>
        <w:rPr>
          <w:rFonts w:ascii="Times New Roman" w:hAnsi="Times New Roman" w:cs="Times New Roman" w:eastAsia="宋体"/>
        </w:rPr>
        <w:t xml:space="preserve">11</w:t>
      </w:r>
      <w:r>
        <w:rPr>
          <w:rFonts w:ascii="Times New Roman" w:hAnsi="Times New Roman" w:cs="Times New Roman" w:eastAsia="宋体"/>
        </w:rPr>
        <w:t>)</w:t>
      </w:r>
      <w:r>
        <w:rPr>
          <w:rFonts w:ascii="Times New Roman" w:hAnsi="Times New Roman" w:cs="Times New Roman" w:eastAsia="宋体"/>
          <w:rFonts w:hint="eastAsia"/>
        </w:rPr>
        <w:t xml:space="preserve">：</w:t>
      </w:r>
      <w:r>
        <w:rPr>
          <w:rFonts w:ascii="Times New Roman" w:hAnsi="Times New Roman" w:cs="Times New Roman" w:eastAsia="宋体"/>
        </w:rPr>
        <w:t>7-13.</w:t>
      </w:r>
    </w:p>
    <w:p w:rsidR="0018722C">
      <w:pPr>
        <w:topLinePunct/>
      </w:pPr>
      <w:r>
        <w:rPr>
          <w:rFonts w:ascii="Times New Roman" w:hAnsi="Times New Roman" w:cs="Times New Roman" w:eastAsia="宋体"/>
        </w:rPr>
        <w:t>[</w:t>
      </w:r>
      <w:r>
        <w:rPr>
          <w:rFonts w:ascii="Times New Roman" w:hAnsi="Times New Roman" w:cs="Times New Roman" w:eastAsia="宋体"/>
        </w:rPr>
        <w:t xml:space="preserve">45</w:t>
      </w:r>
      <w:r>
        <w:rPr>
          <w:rFonts w:ascii="Times New Roman" w:hAnsi="Times New Roman" w:cs="Times New Roman" w:eastAsia="宋体"/>
        </w:rPr>
        <w:t>]</w:t>
      </w:r>
      <w:r>
        <w:t>孔祥利</w:t>
      </w:r>
      <w:r>
        <w:rPr>
          <w:rFonts w:ascii="Times New Roman" w:hAnsi="Times New Roman" w:cs="Times New Roman" w:eastAsia="宋体"/>
          <w:spacing w:val="7"/>
          <w:rFonts w:hint="eastAsia"/>
        </w:rPr>
        <w:t>，</w:t>
      </w:r>
      <w:r>
        <w:t>毛毅</w:t>
      </w:r>
      <w:r>
        <w:rPr>
          <w:rFonts w:ascii="Times New Roman" w:hAnsi="Times New Roman" w:cs="Times New Roman" w:eastAsia="宋体"/>
        </w:rPr>
        <w:t>.</w:t>
      </w:r>
      <w:r>
        <w:rPr>
          <w:rFonts w:ascii="Times New Roman" w:hAnsi="Times New Roman" w:cs="Times New Roman" w:eastAsia="宋体"/>
        </w:rPr>
        <w:t> </w:t>
      </w:r>
      <w:r>
        <w:t>我国环境规制与经济增长关系的区域差异分析——基于</w:t>
      </w:r>
      <w:r/>
      <w:r>
        <w:t>东、中、西部面板数据的实证研究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rsidR="001852F3">
        <w:rPr>
          <w:rFonts w:ascii="Times New Roman" w:hAnsi="Times New Roman" w:cs="Times New Roman" w:eastAsia="宋体"/>
        </w:rPr>
        <w:t xml:space="preserve"> </w:t>
      </w:r>
      <w:r>
        <w:t>南京师大学报</w:t>
      </w:r>
      <w:r>
        <w:rPr>
          <w:rFonts w:ascii="Times New Roman" w:hAnsi="Times New Roman" w:cs="Times New Roman" w:eastAsia="宋体"/>
          <w:rFonts w:ascii="Times New Roman" w:hAnsi="Times New Roman" w:cs="Times New Roman" w:eastAsia="宋体"/>
          <w:spacing w:val="3"/>
        </w:rPr>
        <w:t>（</w:t>
      </w:r>
      <w:r>
        <w:rPr>
          <w:spacing w:val="3"/>
        </w:rPr>
        <w:t>社会科学版</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2010</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Pr>
        <w:t>1</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Fonts w:hint="eastAsia"/>
        </w:rPr>
        <w:t>：</w:t>
      </w:r>
    </w:p>
    <w:p w:rsidR="0018722C">
      <w:pPr>
        <w:topLinePunct/>
      </w:pPr>
      <w:r>
        <w:rPr>
          <w:rFonts w:ascii="Times New Roman"/>
        </w:rPr>
        <w:t>56-61.</w:t>
      </w:r>
    </w:p>
    <w:p w:rsidR="0018722C">
      <w:pPr>
        <w:topLinePunct/>
      </w:pPr>
      <w:r>
        <w:rPr>
          <w:rFonts w:ascii="Times New Roman" w:hAnsi="Times New Roman" w:cs="Times New Roman" w:eastAsia="宋体"/>
        </w:rPr>
        <w:t>[</w:t>
      </w:r>
      <w:r>
        <w:rPr>
          <w:rFonts w:ascii="Times New Roman" w:hAnsi="Times New Roman" w:cs="Times New Roman" w:eastAsia="宋体"/>
        </w:rPr>
        <w:t xml:space="preserve">46</w:t>
      </w:r>
      <w:r>
        <w:rPr>
          <w:rFonts w:ascii="Times New Roman" w:hAnsi="Times New Roman" w:cs="Times New Roman" w:eastAsia="宋体"/>
        </w:rPr>
        <w:t>]</w:t>
      </w:r>
      <w:r>
        <w:t>熊艳</w:t>
      </w:r>
      <w:r>
        <w:rPr>
          <w:rFonts w:ascii="Times New Roman" w:hAnsi="Times New Roman" w:cs="Times New Roman" w:eastAsia="宋体"/>
        </w:rPr>
        <w:t>.</w:t>
      </w:r>
      <w:r>
        <w:rPr>
          <w:rFonts w:ascii="Times New Roman" w:hAnsi="Times New Roman" w:cs="Times New Roman" w:eastAsia="宋体"/>
        </w:rPr>
        <w:t> </w:t>
      </w:r>
      <w:r>
        <w:t>基于省际数据的环境规制与经济增长关系</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中国人口资源与环境</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2011</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21</w:t>
      </w:r>
      <w:r>
        <w:rPr>
          <w:rFonts w:ascii="Times New Roman" w:hAnsi="Times New Roman" w:cs="Times New Roman" w:eastAsia="宋体"/>
        </w:rPr>
        <w:t>(</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spacing w:val="2"/>
          <w:rFonts w:hint="eastAsia"/>
        </w:rPr>
        <w:t>：</w:t>
      </w:r>
      <w:r>
        <w:rPr>
          <w:rFonts w:ascii="Times New Roman" w:hAnsi="Times New Roman" w:cs="Times New Roman" w:eastAsia="宋体"/>
        </w:rPr>
        <w:t>126-131.</w:t>
      </w:r>
    </w:p>
    <w:p w:rsidR="0018722C">
      <w:pPr>
        <w:topLinePunct/>
      </w:pPr>
      <w:r>
        <w:rPr>
          <w:rFonts w:ascii="Times New Roman" w:hAnsi="Times New Roman" w:cs="Times New Roman" w:eastAsia="宋体"/>
        </w:rPr>
        <w:t>[</w:t>
      </w:r>
      <w:r>
        <w:rPr>
          <w:rFonts w:ascii="Times New Roman" w:hAnsi="Times New Roman" w:cs="Times New Roman" w:eastAsia="宋体"/>
        </w:rPr>
        <w:t xml:space="preserve">47</w:t>
      </w:r>
      <w:r>
        <w:rPr>
          <w:rFonts w:ascii="Times New Roman" w:hAnsi="Times New Roman" w:cs="Times New Roman" w:eastAsia="宋体"/>
        </w:rPr>
        <w:t>]</w:t>
      </w:r>
      <w:r w:rsidR="001852F3">
        <w:rPr>
          <w:rFonts w:ascii="Times New Roman" w:hAnsi="Times New Roman" w:cs="Times New Roman" w:eastAsia="宋体"/>
        </w:rPr>
        <w:t xml:space="preserve"> </w:t>
      </w:r>
      <w:r>
        <w:t>于同申</w:t>
      </w:r>
      <w:r>
        <w:rPr>
          <w:rFonts w:ascii="Times New Roman" w:hAnsi="Times New Roman" w:cs="Times New Roman" w:eastAsia="宋体"/>
          <w:spacing w:val="4"/>
          <w:rFonts w:hint="eastAsia"/>
        </w:rPr>
        <w:t>，</w:t>
      </w:r>
      <w:r w:rsidR="001852F3">
        <w:rPr>
          <w:rFonts w:ascii="Times New Roman" w:hAnsi="Times New Roman" w:cs="Times New Roman" w:eastAsia="宋体"/>
        </w:rPr>
        <w:t xml:space="preserve"> </w:t>
      </w:r>
      <w:r>
        <w:t>张成</w:t>
      </w:r>
      <w:r>
        <w:rPr>
          <w:rFonts w:ascii="Times New Roman" w:hAnsi="Times New Roman" w:cs="Times New Roman" w:eastAsia="宋体"/>
        </w:rPr>
        <w:t>. </w:t>
      </w:r>
      <w:r>
        <w:t>环境规制与经济增长的关系——基于中国工业部门面板数</w:t>
      </w:r>
    </w:p>
    <w:p w:rsidR="0018722C">
      <w:pPr>
        <w:topLinePunct/>
      </w:pPr>
      <w:r>
        <w:t>据的协整检验</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学习与探索</w:t>
      </w:r>
      <w:r>
        <w:rPr>
          <w:rFonts w:ascii="Times New Roman" w:hAnsi="Times New Roman" w:cs="Times New Roman" w:eastAsia="Times New Roman"/>
        </w:rPr>
        <w:t>, </w:t>
      </w:r>
      <w:r>
        <w:rPr>
          <w:rFonts w:ascii="Times New Roman" w:hAnsi="Times New Roman" w:cs="Times New Roman" w:eastAsia="Times New Roman"/>
        </w:rPr>
        <w:t>2010</w:t>
      </w:r>
      <w:r>
        <w:rPr>
          <w:rFonts w:ascii="Times New Roman" w:hAnsi="Times New Roman" w:cs="Times New Roman" w:eastAsia="Times New Roman"/>
        </w:rPr>
        <w:t>(</w:t>
      </w:r>
      <w:r>
        <w:rPr>
          <w:rFonts w:ascii="Times New Roman" w:hAnsi="Times New Roman" w:cs="Times New Roman" w:eastAsia="Times New Roman"/>
        </w:rPr>
        <w:t>2</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131-134.</w:t>
      </w:r>
    </w:p>
    <w:p w:rsidR="0018722C">
      <w:pPr>
        <w:topLinePunct/>
      </w:pPr>
      <w:r>
        <w:rPr>
          <w:rFonts w:ascii="Times New Roman"/>
        </w:rPr>
        <w:t>[</w:t>
      </w:r>
      <w:r>
        <w:rPr>
          <w:rFonts w:ascii="Times New Roman"/>
        </w:rPr>
        <w:t xml:space="preserve">48</w:t>
      </w:r>
      <w:r>
        <w:rPr>
          <w:rFonts w:ascii="Times New Roman"/>
        </w:rPr>
        <w:t>]</w:t>
      </w:r>
      <w:r>
        <w:rPr>
          <w:rFonts w:ascii="Times New Roman"/>
        </w:rPr>
        <w:t xml:space="preserve"> Berry</w:t>
      </w:r>
      <w:r>
        <w:rPr>
          <w:rFonts w:ascii="Times New Roman"/>
        </w:rPr>
        <w:t> </w:t>
      </w:r>
      <w:r>
        <w:rPr>
          <w:rFonts w:ascii="Times New Roman"/>
        </w:rPr>
        <w:t>B</w:t>
      </w:r>
      <w:r>
        <w:rPr>
          <w:rFonts w:ascii="Times New Roman"/>
        </w:rPr>
        <w:t> </w:t>
      </w:r>
      <w:r>
        <w:rPr>
          <w:rFonts w:ascii="Times New Roman"/>
        </w:rPr>
        <w:t>J</w:t>
      </w:r>
      <w:r>
        <w:rPr>
          <w:rFonts w:ascii="Times New Roman"/>
        </w:rPr>
        <w:t> </w:t>
      </w:r>
      <w:r>
        <w:rPr>
          <w:rFonts w:ascii="Times New Roman"/>
        </w:rPr>
        <w:t>L.</w:t>
      </w:r>
      <w:r>
        <w:rPr>
          <w:rFonts w:ascii="Times New Roman"/>
        </w:rPr>
        <w:t> </w:t>
      </w:r>
      <w:r>
        <w:rPr>
          <w:rFonts w:ascii="Times New Roman"/>
        </w:rPr>
        <w:t>The</w:t>
      </w:r>
      <w:r>
        <w:rPr>
          <w:rFonts w:ascii="Times New Roman"/>
        </w:rPr>
        <w:t> </w:t>
      </w:r>
      <w:r>
        <w:rPr>
          <w:rFonts w:ascii="Times New Roman"/>
        </w:rPr>
        <w:t>Human</w:t>
      </w:r>
      <w:r>
        <w:rPr>
          <w:rFonts w:ascii="Times New Roman"/>
        </w:rPr>
        <w:t> </w:t>
      </w:r>
      <w:r>
        <w:rPr>
          <w:rFonts w:ascii="Times New Roman"/>
        </w:rPr>
        <w:t>Consequences</w:t>
      </w:r>
      <w:r>
        <w:rPr>
          <w:rFonts w:ascii="Times New Roman"/>
        </w:rPr>
        <w:t> </w:t>
      </w:r>
      <w:r>
        <w:rPr>
          <w:rFonts w:ascii="Times New Roman"/>
        </w:rPr>
        <w:t>of</w:t>
      </w:r>
      <w:r>
        <w:rPr>
          <w:rFonts w:ascii="Times New Roman"/>
        </w:rPr>
        <w:t> </w:t>
      </w:r>
      <w:r>
        <w:rPr>
          <w:rFonts w:ascii="Times New Roman"/>
        </w:rPr>
        <w:t>Urbanization:</w:t>
      </w:r>
      <w:r>
        <w:rPr>
          <w:rFonts w:ascii="Times New Roman"/>
        </w:rPr>
        <w:t> </w:t>
      </w:r>
      <w:r>
        <w:rPr>
          <w:rFonts w:ascii="Times New Roman"/>
        </w:rPr>
        <w:t>Divergent</w:t>
      </w:r>
      <w:r>
        <w:rPr>
          <w:rFonts w:ascii="Times New Roman"/>
        </w:rPr>
        <w:t> </w:t>
      </w:r>
      <w:r>
        <w:rPr>
          <w:rFonts w:ascii="Times New Roman"/>
        </w:rPr>
        <w:t>Paths</w:t>
      </w:r>
      <w:r>
        <w:rPr>
          <w:rFonts w:ascii="Times New Roman"/>
        </w:rPr>
        <w:t> </w:t>
      </w:r>
      <w:r>
        <w:rPr>
          <w:rFonts w:ascii="Times New Roman"/>
        </w:rPr>
        <w:t>in</w:t>
      </w:r>
      <w:r>
        <w:rPr>
          <w:rFonts w:ascii="Times New Roman"/>
        </w:rPr>
        <w:t> </w:t>
      </w:r>
      <w:r>
        <w:rPr>
          <w:rFonts w:ascii="Times New Roman"/>
        </w:rPr>
        <w:t>the </w:t>
      </w:r>
      <w:r>
        <w:rPr>
          <w:rFonts w:ascii="Times New Roman"/>
        </w:rPr>
        <w:t>Urban </w:t>
      </w:r>
      <w:r>
        <w:rPr>
          <w:rFonts w:ascii="Times New Roman"/>
        </w:rPr>
        <w:t>Experience </w:t>
      </w:r>
      <w:r>
        <w:rPr>
          <w:rFonts w:ascii="Times New Roman"/>
        </w:rPr>
        <w:t>of </w:t>
      </w:r>
      <w:r>
        <w:rPr>
          <w:rFonts w:ascii="Times New Roman"/>
        </w:rPr>
        <w:t>the </w:t>
      </w:r>
      <w:r>
        <w:rPr>
          <w:rFonts w:ascii="Times New Roman"/>
        </w:rPr>
        <w:t>Twentieth Century.</w:t>
      </w:r>
      <w:r w:rsidR="004B696B">
        <w:rPr>
          <w:rFonts w:ascii="Times New Roman"/>
        </w:rPr>
        <w:t xml:space="preserve"> </w:t>
      </w:r>
      <w:r w:rsidR="004B696B">
        <w:rPr>
          <w:rFonts w:ascii="Times New Roman"/>
        </w:rPr>
        <w:t>London and</w:t>
      </w:r>
      <w:r>
        <w:rPr>
          <w:rFonts w:ascii="Times New Roman"/>
        </w:rPr>
        <w:t> </w:t>
      </w:r>
      <w:r>
        <w:rPr>
          <w:rFonts w:ascii="Times New Roman"/>
        </w:rPr>
        <w:t>Basingstoke</w:t>
      </w:r>
      <w:r>
        <w:rPr>
          <w:rFonts w:ascii="Times New Roman"/>
        </w:rPr>
        <w:t> </w:t>
      </w:r>
      <w:r>
        <w:rPr>
          <w:rFonts w:ascii="Times New Roman"/>
        </w:rPr>
        <w:t>Macmilla,</w:t>
      </w:r>
      <w:r>
        <w:rPr>
          <w:rFonts w:ascii="Times New Roman"/>
        </w:rPr>
        <w:t> </w:t>
      </w:r>
      <w:r>
        <w:rPr>
          <w:rFonts w:ascii="Times New Roman"/>
        </w:rPr>
        <w:t>1973.</w:t>
      </w:r>
    </w:p>
    <w:p w:rsidR="0018722C">
      <w:pPr>
        <w:topLinePunct/>
      </w:pPr>
      <w:r>
        <w:rPr>
          <w:rFonts w:ascii="Times New Roman"/>
        </w:rPr>
        <w:t>[</w:t>
      </w:r>
      <w:r>
        <w:rPr>
          <w:rFonts w:ascii="Times New Roman"/>
        </w:rPr>
        <w:t xml:space="preserve">49</w:t>
      </w:r>
      <w:r>
        <w:rPr>
          <w:rFonts w:ascii="Times New Roman"/>
        </w:rPr>
        <w:t>]</w:t>
      </w:r>
      <w:r>
        <w:rPr>
          <w:rFonts w:ascii="Times New Roman"/>
        </w:rPr>
        <w:t xml:space="preserve"> </w:t>
      </w:r>
      <w:r>
        <w:rPr>
          <w:rFonts w:ascii="Times New Roman"/>
        </w:rPr>
        <w:t>Tan</w:t>
      </w:r>
      <w:r>
        <w:rPr>
          <w:rFonts w:ascii="Times New Roman"/>
        </w:rPr>
        <w:t> </w:t>
      </w:r>
      <w:r>
        <w:rPr>
          <w:rFonts w:ascii="Times New Roman"/>
        </w:rPr>
        <w:t>W. </w:t>
      </w:r>
      <w:r>
        <w:rPr>
          <w:rFonts w:ascii="Times New Roman"/>
        </w:rPr>
        <w:t>Construction </w:t>
      </w:r>
      <w:r>
        <w:rPr>
          <w:rFonts w:ascii="Times New Roman"/>
        </w:rPr>
        <w:t>and </w:t>
      </w:r>
      <w:r>
        <w:rPr>
          <w:rFonts w:ascii="Times New Roman"/>
        </w:rPr>
        <w:t>economic development </w:t>
      </w:r>
      <w:r>
        <w:rPr>
          <w:rFonts w:ascii="Times New Roman"/>
        </w:rPr>
        <w:t>in </w:t>
      </w:r>
      <w:r>
        <w:rPr>
          <w:rFonts w:ascii="Times New Roman"/>
        </w:rPr>
        <w:t>selected</w:t>
      </w:r>
      <w:r w:rsidR="001852F3">
        <w:rPr>
          <w:rFonts w:ascii="Times New Roman"/>
        </w:rPr>
        <w:t xml:space="preserve"> LDCs: </w:t>
      </w:r>
      <w:r>
        <w:rPr>
          <w:rFonts w:ascii="Times New Roman"/>
        </w:rPr>
        <w:t>past,</w:t>
      </w:r>
      <w:r>
        <w:rPr>
          <w:rFonts w:ascii="Times New Roman"/>
        </w:rPr>
        <w:t> </w:t>
      </w:r>
      <w:r>
        <w:rPr>
          <w:rFonts w:ascii="Times New Roman"/>
        </w:rPr>
        <w:t>present </w:t>
      </w:r>
      <w:r>
        <w:rPr>
          <w:rFonts w:ascii="Times New Roman"/>
        </w:rPr>
        <w:t>and </w:t>
      </w:r>
      <w:r>
        <w:rPr>
          <w:rFonts w:ascii="Times New Roman"/>
        </w:rPr>
        <w:t>future</w:t>
      </w:r>
      <w:r>
        <w:rPr>
          <w:rFonts w:ascii="Times New Roman"/>
        </w:rPr>
        <w:t>[</w:t>
      </w:r>
      <w:r>
        <w:rPr>
          <w:rFonts w:ascii="Times New Roman"/>
          <w:spacing w:val="1"/>
        </w:rPr>
        <w:t xml:space="preserve">J</w:t>
      </w:r>
      <w:r>
        <w:rPr>
          <w:rFonts w:ascii="Times New Roman"/>
        </w:rPr>
        <w:t>]</w:t>
      </w:r>
      <w:r>
        <w:rPr>
          <w:rFonts w:ascii="Times New Roman"/>
        </w:rPr>
        <w:t xml:space="preserve">. Construction Management </w:t>
      </w:r>
      <w:r>
        <w:rPr>
          <w:rFonts w:ascii="Times New Roman"/>
        </w:rPr>
        <w:t>and </w:t>
      </w:r>
      <w:r>
        <w:rPr>
          <w:rFonts w:ascii="Times New Roman"/>
        </w:rPr>
        <w:t>Economics, 2002,</w:t>
      </w:r>
      <w:r>
        <w:rPr>
          <w:rFonts w:ascii="Times New Roman"/>
        </w:rPr>
        <w:t> </w:t>
      </w:r>
      <w:r>
        <w:rPr>
          <w:rFonts w:ascii="Times New Roman"/>
        </w:rPr>
        <w:t>20:</w:t>
      </w:r>
      <w:r>
        <w:rPr>
          <w:rFonts w:ascii="Times New Roman"/>
        </w:rPr>
        <w:t> </w:t>
      </w:r>
      <w:r>
        <w:rPr>
          <w:rFonts w:ascii="Times New Roman"/>
        </w:rPr>
        <w:t>593-599.</w:t>
      </w:r>
    </w:p>
    <w:p w:rsidR="0018722C">
      <w:pPr>
        <w:topLinePunct/>
      </w:pPr>
      <w:r>
        <w:rPr>
          <w:rFonts w:ascii="Times New Roman"/>
        </w:rPr>
        <w:t>[</w:t>
      </w:r>
      <w:r>
        <w:rPr>
          <w:rFonts w:ascii="Times New Roman"/>
        </w:rPr>
        <w:t xml:space="preserve">50</w:t>
      </w:r>
      <w:r>
        <w:rPr>
          <w:rFonts w:ascii="Times New Roman"/>
        </w:rPr>
        <w:t>]</w:t>
      </w:r>
      <w:r>
        <w:rPr>
          <w:rFonts w:ascii="Times New Roman"/>
        </w:rPr>
        <w:t> </w:t>
      </w:r>
      <w:r>
        <w:rPr>
          <w:rFonts w:ascii="Times New Roman"/>
        </w:rPr>
        <w:t>Bon</w:t>
      </w:r>
      <w:r>
        <w:rPr>
          <w:rFonts w:ascii="Times New Roman"/>
        </w:rPr>
        <w:t> </w:t>
      </w:r>
      <w:r>
        <w:rPr>
          <w:rFonts w:ascii="Times New Roman"/>
        </w:rPr>
        <w:t>R,</w:t>
      </w:r>
      <w:r>
        <w:rPr>
          <w:rFonts w:ascii="Times New Roman"/>
        </w:rPr>
        <w:t> </w:t>
      </w:r>
      <w:r>
        <w:rPr>
          <w:rFonts w:ascii="Times New Roman"/>
        </w:rPr>
        <w:t>Pietroforte</w:t>
      </w:r>
      <w:r>
        <w:rPr>
          <w:rFonts w:ascii="Times New Roman"/>
        </w:rPr>
        <w:t> </w:t>
      </w:r>
      <w:r>
        <w:rPr>
          <w:rFonts w:ascii="Times New Roman"/>
        </w:rPr>
        <w:t>R.</w:t>
      </w:r>
      <w:r>
        <w:rPr>
          <w:rFonts w:ascii="Times New Roman"/>
        </w:rPr>
        <w:t> </w:t>
      </w:r>
      <w:r>
        <w:rPr>
          <w:rFonts w:ascii="Times New Roman"/>
        </w:rPr>
        <w:t>New</w:t>
      </w:r>
      <w:r>
        <w:rPr>
          <w:rFonts w:ascii="Times New Roman"/>
        </w:rPr>
        <w:t> </w:t>
      </w:r>
      <w:r>
        <w:rPr>
          <w:rFonts w:ascii="Times New Roman"/>
        </w:rPr>
        <w:t>construction</w:t>
      </w:r>
      <w:r>
        <w:rPr>
          <w:rFonts w:ascii="Times New Roman"/>
        </w:rPr>
        <w:t> </w:t>
      </w:r>
      <w:r>
        <w:rPr>
          <w:rFonts w:ascii="Times New Roman"/>
        </w:rPr>
        <w:t>versus</w:t>
      </w:r>
      <w:r>
        <w:rPr>
          <w:rFonts w:ascii="Times New Roman"/>
        </w:rPr>
        <w:t> </w:t>
      </w:r>
      <w:r>
        <w:rPr>
          <w:rFonts w:ascii="Times New Roman"/>
        </w:rPr>
        <w:t>maintenance</w:t>
      </w:r>
      <w:r>
        <w:rPr>
          <w:rFonts w:ascii="Times New Roman"/>
        </w:rPr>
        <w:t> </w:t>
      </w:r>
      <w:r>
        <w:rPr>
          <w:rFonts w:ascii="Times New Roman"/>
        </w:rPr>
        <w:t>and</w:t>
      </w:r>
      <w:r>
        <w:rPr>
          <w:rFonts w:ascii="Times New Roman"/>
        </w:rPr>
        <w:t> </w:t>
      </w:r>
      <w:r>
        <w:rPr>
          <w:rFonts w:ascii="Times New Roman"/>
        </w:rPr>
        <w:t>repair</w:t>
      </w:r>
      <w:r>
        <w:rPr>
          <w:rFonts w:ascii="Times New Roman"/>
        </w:rPr>
        <w:t> </w:t>
      </w:r>
      <w:r>
        <w:rPr>
          <w:rFonts w:ascii="Times New Roman"/>
        </w:rPr>
        <w:t>construction </w:t>
      </w:r>
      <w:r>
        <w:rPr>
          <w:rFonts w:ascii="Times New Roman"/>
        </w:rPr>
        <w:t>technology </w:t>
      </w:r>
      <w:r>
        <w:rPr>
          <w:rFonts w:ascii="Times New Roman"/>
        </w:rPr>
        <w:t>in </w:t>
      </w:r>
      <w:r>
        <w:rPr>
          <w:rFonts w:ascii="Times New Roman"/>
        </w:rPr>
        <w:t>the US </w:t>
      </w:r>
      <w:r>
        <w:rPr>
          <w:rFonts w:ascii="Times New Roman"/>
        </w:rPr>
        <w:t>since </w:t>
      </w:r>
      <w:r>
        <w:rPr>
          <w:rFonts w:ascii="Times New Roman"/>
        </w:rPr>
        <w:t>World </w:t>
      </w:r>
      <w:r>
        <w:rPr>
          <w:rFonts w:ascii="Times New Roman"/>
        </w:rPr>
        <w:t>War </w:t>
      </w:r>
      <w:r>
        <w:rPr>
          <w:rFonts w:ascii="Times New Roman"/>
        </w:rPr>
        <w:t>II,</w:t>
      </w:r>
      <w:r>
        <w:rPr>
          <w:rFonts w:ascii="Times New Roman"/>
        </w:rPr>
        <w:t> </w:t>
      </w:r>
      <w:r>
        <w:rPr>
          <w:rFonts w:ascii="Times New Roman"/>
        </w:rPr>
        <w:t>Construction</w:t>
      </w:r>
      <w:r>
        <w:rPr>
          <w:rFonts w:ascii="Times New Roman"/>
        </w:rPr>
        <w:t> </w:t>
      </w:r>
      <w:r>
        <w:rPr>
          <w:rFonts w:ascii="Times New Roman"/>
        </w:rPr>
        <w:t>Management </w:t>
      </w:r>
      <w:r>
        <w:rPr>
          <w:rFonts w:ascii="Times New Roman"/>
        </w:rPr>
        <w:t>and Economics, </w:t>
      </w:r>
      <w:r>
        <w:rPr>
          <w:rFonts w:ascii="Times New Roman"/>
        </w:rPr>
        <w:t>1993,</w:t>
      </w:r>
      <w:r>
        <w:rPr>
          <w:rFonts w:ascii="Times New Roman"/>
        </w:rPr>
        <w:t> </w:t>
      </w:r>
      <w:r>
        <w:rPr>
          <w:rFonts w:ascii="Times New Roman"/>
        </w:rPr>
        <w:t>11</w:t>
      </w:r>
      <w:r>
        <w:rPr>
          <w:rFonts w:ascii="Times New Roman"/>
        </w:rPr>
        <w:t>(</w:t>
      </w:r>
      <w:r>
        <w:rPr>
          <w:rFonts w:ascii="Times New Roman"/>
        </w:rPr>
        <w:t>2</w:t>
      </w:r>
      <w:r>
        <w:rPr>
          <w:rFonts w:ascii="Times New Roman"/>
        </w:rPr>
        <w:t>)</w:t>
      </w:r>
      <w:r>
        <w:rPr>
          <w:rFonts w:ascii="Times New Roman"/>
        </w:rPr>
        <w:t>.</w:t>
      </w:r>
    </w:p>
    <w:p w:rsidR="0018722C">
      <w:pPr>
        <w:topLinePunct/>
      </w:pPr>
      <w:r>
        <w:rPr>
          <w:rFonts w:ascii="Times New Roman"/>
        </w:rPr>
        <w:t>[</w:t>
      </w:r>
      <w:r>
        <w:rPr>
          <w:rFonts w:ascii="Times New Roman"/>
        </w:rPr>
        <w:t xml:space="preserve">51</w:t>
      </w:r>
      <w:r>
        <w:rPr>
          <w:rFonts w:ascii="Times New Roman"/>
        </w:rPr>
        <w:t>]</w:t>
      </w:r>
      <w:r>
        <w:rPr>
          <w:rFonts w:ascii="Times New Roman"/>
        </w:rPr>
        <w:t xml:space="preserve"> </w:t>
      </w:r>
      <w:r>
        <w:rPr>
          <w:rFonts w:ascii="Times New Roman"/>
        </w:rPr>
        <w:t>Pietroforte </w:t>
      </w:r>
      <w:r>
        <w:rPr>
          <w:rFonts w:ascii="Times New Roman"/>
        </w:rPr>
        <w:t>R, </w:t>
      </w:r>
      <w:r>
        <w:rPr>
          <w:rFonts w:ascii="Times New Roman"/>
        </w:rPr>
        <w:t>BonR. </w:t>
      </w:r>
      <w:r>
        <w:rPr>
          <w:rFonts w:ascii="Times New Roman"/>
        </w:rPr>
        <w:t>An </w:t>
      </w:r>
      <w:r>
        <w:rPr>
          <w:rFonts w:ascii="Times New Roman"/>
        </w:rPr>
        <w:t>input-output analysis </w:t>
      </w:r>
      <w:r>
        <w:rPr>
          <w:rFonts w:ascii="Times New Roman"/>
        </w:rPr>
        <w:t>of </w:t>
      </w:r>
      <w:r>
        <w:rPr>
          <w:rFonts w:ascii="Times New Roman"/>
        </w:rPr>
        <w:t>the </w:t>
      </w:r>
      <w:r>
        <w:rPr>
          <w:rFonts w:ascii="Times New Roman"/>
        </w:rPr>
        <w:t>Italian</w:t>
      </w:r>
      <w:r>
        <w:rPr>
          <w:rFonts w:ascii="Times New Roman"/>
        </w:rPr>
        <w:t> </w:t>
      </w:r>
      <w:r>
        <w:rPr>
          <w:rFonts w:ascii="Times New Roman"/>
        </w:rPr>
        <w:t>construction</w:t>
      </w:r>
      <w:r>
        <w:rPr>
          <w:rFonts w:ascii="Times New Roman"/>
        </w:rPr>
        <w:t> </w:t>
      </w:r>
      <w:r>
        <w:rPr>
          <w:rFonts w:ascii="Times New Roman"/>
        </w:rPr>
        <w:t>sector</w:t>
      </w:r>
      <w:r>
        <w:rPr>
          <w:rFonts w:ascii="Times New Roman"/>
        </w:rPr>
        <w:t>[</w:t>
      </w:r>
      <w:r>
        <w:rPr>
          <w:rFonts w:ascii="Times New Roman"/>
        </w:rPr>
        <w:t xml:space="preserve">J</w:t>
      </w:r>
      <w:r>
        <w:rPr>
          <w:rFonts w:ascii="Times New Roman"/>
        </w:rPr>
        <w:t>]</w:t>
      </w:r>
      <w:r>
        <w:rPr>
          <w:rFonts w:ascii="Times New Roman"/>
        </w:rPr>
        <w:t xml:space="preserve">. Construction Management </w:t>
      </w:r>
      <w:r>
        <w:rPr>
          <w:rFonts w:ascii="Times New Roman"/>
        </w:rPr>
        <w:t>and </w:t>
      </w:r>
      <w:r>
        <w:rPr>
          <w:rFonts w:ascii="Times New Roman"/>
        </w:rPr>
        <w:t>Economics, </w:t>
      </w:r>
      <w:r>
        <w:rPr>
          <w:rFonts w:ascii="Times New Roman"/>
        </w:rPr>
        <w:t>1994,13</w:t>
      </w: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1959-1988.</w:t>
      </w:r>
    </w:p>
    <w:p w:rsidR="0018722C">
      <w:pPr>
        <w:topLinePunct/>
      </w:pPr>
      <w:r>
        <w:rPr>
          <w:rFonts w:ascii="Times New Roman"/>
        </w:rPr>
        <w:t>[</w:t>
      </w:r>
      <w:r>
        <w:rPr>
          <w:rFonts w:ascii="Times New Roman"/>
        </w:rPr>
        <w:t xml:space="preserve">52</w:t>
      </w:r>
      <w:r>
        <w:rPr>
          <w:rFonts w:ascii="Times New Roman"/>
        </w:rPr>
        <w:t>]</w:t>
      </w:r>
      <w:r w:rsidR="001852F3">
        <w:rPr>
          <w:rFonts w:ascii="Times New Roman"/>
        </w:rPr>
        <w:t xml:space="preserve"> </w:t>
      </w:r>
      <w:r>
        <w:rPr>
          <w:rFonts w:ascii="Times New Roman"/>
        </w:rPr>
        <w:t>Bon R, Yashiro </w:t>
      </w:r>
      <w:r>
        <w:rPr>
          <w:rFonts w:ascii="Times New Roman"/>
        </w:rPr>
        <w:t>T. </w:t>
      </w:r>
      <w:r>
        <w:rPr>
          <w:rFonts w:ascii="Times New Roman"/>
        </w:rPr>
        <w:t>Some </w:t>
      </w:r>
      <w:r>
        <w:rPr>
          <w:rFonts w:ascii="Times New Roman"/>
        </w:rPr>
        <w:t>new </w:t>
      </w:r>
      <w:r>
        <w:rPr>
          <w:rFonts w:ascii="Times New Roman"/>
        </w:rPr>
        <w:t>evidence </w:t>
      </w:r>
      <w:r>
        <w:rPr>
          <w:rFonts w:ascii="Times New Roman"/>
        </w:rPr>
        <w:t>of old </w:t>
      </w:r>
      <w:r>
        <w:rPr>
          <w:rFonts w:ascii="Times New Roman"/>
        </w:rPr>
        <w:t>trends: Japanese   </w:t>
      </w:r>
      <w:r>
        <w:rPr>
          <w:rFonts w:ascii="Times New Roman"/>
        </w:rPr>
        <w:t> </w:t>
      </w:r>
      <w:r>
        <w:rPr>
          <w:rFonts w:ascii="Times New Roman"/>
        </w:rPr>
        <w:t>construction</w:t>
      </w:r>
      <w:r>
        <w:rPr>
          <w:rFonts w:ascii="Times New Roman"/>
        </w:rPr>
        <w:t>[</w:t>
      </w:r>
      <w:r>
        <w:rPr>
          <w:rFonts w:ascii="Times New Roman"/>
          <w:spacing w:val="2"/>
        </w:rPr>
        <w:t>J</w:t>
      </w:r>
      <w:r>
        <w:rPr>
          <w:rFonts w:ascii="Times New Roman"/>
        </w:rPr>
        <w:t>]</w:t>
      </w:r>
      <w:r>
        <w:rPr>
          <w:rFonts w:ascii="Times New Roman"/>
        </w:rPr>
        <w:t>.</w:t>
      </w:r>
    </w:p>
    <w:p w:rsidR="0018722C">
      <w:pPr>
        <w:topLinePunct/>
      </w:pPr>
      <w:r>
        <w:rPr>
          <w:rFonts w:ascii="Times New Roman"/>
        </w:rPr>
        <w:t>Construction </w:t>
      </w:r>
      <w:r>
        <w:rPr>
          <w:rFonts w:ascii="Times New Roman"/>
        </w:rPr>
        <w:t>Management </w:t>
      </w:r>
      <w:r>
        <w:rPr>
          <w:rFonts w:ascii="Times New Roman"/>
        </w:rPr>
        <w:t>and </w:t>
      </w:r>
      <w:r>
        <w:rPr>
          <w:rFonts w:ascii="Times New Roman"/>
        </w:rPr>
        <w:t>Economics, </w:t>
      </w:r>
      <w:r>
        <w:rPr>
          <w:rFonts w:ascii="Times New Roman"/>
        </w:rPr>
        <w:t>1996, 14</w:t>
      </w: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1960-1990.</w:t>
      </w:r>
    </w:p>
    <w:p w:rsidR="0018722C">
      <w:pPr>
        <w:topLinePunct/>
      </w:pPr>
      <w:r>
        <w:rPr>
          <w:rFonts w:ascii="Times New Roman" w:hAnsi="Times New Roman" w:cs="Times New Roman" w:eastAsia="宋体"/>
        </w:rPr>
        <w:t>[</w:t>
      </w:r>
      <w:r>
        <w:rPr>
          <w:rFonts w:ascii="Times New Roman" w:hAnsi="Times New Roman" w:cs="Times New Roman" w:eastAsia="宋体"/>
        </w:rPr>
        <w:t xml:space="preserve">53</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Willie</w:t>
      </w:r>
      <w:r>
        <w:rPr>
          <w:rFonts w:ascii="Times New Roman" w:hAnsi="Times New Roman" w:cs="Times New Roman" w:eastAsia="宋体"/>
        </w:rPr>
        <w:t> </w:t>
      </w:r>
      <w:r>
        <w:rPr>
          <w:rFonts w:ascii="Times New Roman" w:hAnsi="Times New Roman" w:cs="Times New Roman" w:eastAsia="宋体"/>
        </w:rPr>
        <w:t>T.</w:t>
      </w:r>
      <w:r>
        <w:rPr>
          <w:rFonts w:ascii="Times New Roman" w:hAnsi="Times New Roman" w:cs="Times New Roman" w:eastAsia="宋体"/>
        </w:rPr>
        <w:t> </w:t>
      </w:r>
      <w:r>
        <w:rPr>
          <w:rFonts w:ascii="Times New Roman" w:hAnsi="Times New Roman" w:cs="Times New Roman" w:eastAsia="宋体"/>
        </w:rPr>
        <w:t>Total</w:t>
      </w:r>
      <w:r>
        <w:rPr>
          <w:rFonts w:ascii="Times New Roman" w:hAnsi="Times New Roman" w:cs="Times New Roman" w:eastAsia="宋体"/>
        </w:rPr>
        <w:t> </w:t>
      </w:r>
      <w:r>
        <w:rPr>
          <w:rFonts w:ascii="Times New Roman" w:hAnsi="Times New Roman" w:cs="Times New Roman" w:eastAsia="宋体"/>
        </w:rPr>
        <w:t>factor</w:t>
      </w:r>
      <w:r>
        <w:rPr>
          <w:rFonts w:ascii="Times New Roman" w:hAnsi="Times New Roman" w:cs="Times New Roman" w:eastAsia="宋体"/>
        </w:rPr>
        <w:t> </w:t>
      </w:r>
      <w:r>
        <w:rPr>
          <w:rFonts w:ascii="Times New Roman" w:hAnsi="Times New Roman" w:cs="Times New Roman" w:eastAsia="宋体"/>
        </w:rPr>
        <w:t>productivity</w:t>
      </w:r>
      <w:r>
        <w:rPr>
          <w:rFonts w:ascii="Times New Roman" w:hAnsi="Times New Roman" w:cs="Times New Roman" w:eastAsia="宋体"/>
        </w:rPr>
        <w:t> </w:t>
      </w:r>
      <w:r>
        <w:rPr>
          <w:rFonts w:ascii="Times New Roman" w:hAnsi="Times New Roman" w:cs="Times New Roman" w:eastAsia="宋体"/>
        </w:rPr>
        <w:t>in</w:t>
      </w:r>
      <w:r>
        <w:rPr>
          <w:rFonts w:ascii="Times New Roman" w:hAnsi="Times New Roman" w:cs="Times New Roman" w:eastAsia="宋体"/>
        </w:rPr>
        <w:t> </w:t>
      </w:r>
      <w:r>
        <w:rPr>
          <w:rFonts w:ascii="Times New Roman" w:hAnsi="Times New Roman" w:cs="Times New Roman" w:eastAsia="宋体"/>
        </w:rPr>
        <w:t>Singapore</w:t>
      </w:r>
      <w:r>
        <w:rPr>
          <w:rFonts w:ascii="Times New Roman" w:hAnsi="Times New Roman" w:cs="Times New Roman" w:eastAsia="宋体"/>
        </w:rPr>
        <w:t> </w:t>
      </w:r>
      <w:r>
        <w:rPr>
          <w:rFonts w:ascii="Times New Roman" w:hAnsi="Times New Roman" w:cs="Times New Roman" w:eastAsia="宋体"/>
        </w:rPr>
        <w:t>construction</w:t>
      </w:r>
      <w:r>
        <w:rPr>
          <w:rFonts w:ascii="Times New Roman" w:hAnsi="Times New Roman" w:cs="Times New Roman" w:eastAsia="宋体"/>
        </w:rPr>
        <w:t>[</w:t>
      </w:r>
      <w:r>
        <w:rPr>
          <w:rFonts w:ascii="Times New Roman" w:hAnsi="Times New Roman" w:cs="Times New Roman" w:eastAsia="宋体"/>
        </w:rPr>
        <w:t>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Engineering</w:t>
      </w:r>
      <w:r>
        <w:rPr>
          <w:spacing w:val="1"/>
        </w:rPr>
        <w:t>,</w:t>
      </w:r>
      <w:r>
        <w:t> </w:t>
      </w:r>
      <w:r>
        <w:rPr>
          <w:rFonts w:ascii="Times New Roman" w:hAnsi="Times New Roman" w:cs="Times New Roman" w:eastAsia="宋体"/>
        </w:rPr>
        <w:t>Construction </w:t>
      </w:r>
      <w:r>
        <w:rPr>
          <w:rFonts w:ascii="Times New Roman" w:hAnsi="Times New Roman" w:cs="Times New Roman" w:eastAsia="宋体"/>
        </w:rPr>
        <w:t>and </w:t>
      </w:r>
      <w:r>
        <w:rPr>
          <w:rFonts w:ascii="Times New Roman" w:hAnsi="Times New Roman" w:cs="Times New Roman" w:eastAsia="宋体"/>
        </w:rPr>
        <w:t>Architectural Management, 2000</w:t>
      </w:r>
      <w:r>
        <w:rPr>
          <w:rFonts w:ascii="Times New Roman" w:hAnsi="Times New Roman" w:cs="Times New Roman" w:eastAsia="宋体"/>
        </w:rPr>
        <w:t>(</w:t>
      </w:r>
      <w:r>
        <w:rPr>
          <w:rFonts w:ascii="Times New Roman" w:hAnsi="Times New Roman" w:cs="Times New Roman" w:eastAsia="宋体"/>
        </w:rPr>
        <w:t xml:space="preserve">12</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154-158.</w:t>
      </w:r>
    </w:p>
    <w:p w:rsidR="0018722C">
      <w:pPr>
        <w:topLinePunct/>
      </w:pPr>
      <w:r>
        <w:rPr>
          <w:rFonts w:ascii="Times New Roman"/>
        </w:rPr>
        <w:t>[</w:t>
      </w:r>
      <w:r>
        <w:rPr>
          <w:rFonts w:ascii="Times New Roman"/>
        </w:rPr>
        <w:t xml:space="preserve">54</w:t>
      </w:r>
      <w:r>
        <w:rPr>
          <w:rFonts w:ascii="Times New Roman"/>
        </w:rPr>
        <w:t>]</w:t>
      </w:r>
      <w:r>
        <w:rPr>
          <w:rFonts w:ascii="Times New Roman"/>
        </w:rPr>
        <w:t> </w:t>
      </w:r>
      <w:r>
        <w:rPr>
          <w:rFonts w:ascii="Times New Roman"/>
        </w:rPr>
        <w:t>Tse </w:t>
      </w:r>
      <w:r>
        <w:rPr>
          <w:rFonts w:ascii="Times New Roman"/>
        </w:rPr>
        <w:t>R</w:t>
      </w:r>
      <w:r>
        <w:rPr>
          <w:rFonts w:ascii="Times New Roman"/>
        </w:rPr>
        <w:t> </w:t>
      </w:r>
      <w:r>
        <w:rPr>
          <w:rFonts w:ascii="Times New Roman"/>
        </w:rPr>
        <w:t>Y</w:t>
      </w:r>
      <w:r>
        <w:rPr>
          <w:rFonts w:ascii="Times New Roman"/>
        </w:rPr>
        <w:t> </w:t>
      </w:r>
      <w:r>
        <w:rPr>
          <w:rFonts w:ascii="Times New Roman"/>
        </w:rPr>
        <w:t>C,</w:t>
      </w:r>
      <w:r>
        <w:rPr>
          <w:rFonts w:ascii="Times New Roman"/>
        </w:rPr>
        <w:t> </w:t>
      </w:r>
      <w:r>
        <w:rPr>
          <w:rFonts w:ascii="Times New Roman"/>
        </w:rPr>
        <w:t>Ganesan</w:t>
      </w:r>
      <w:r>
        <w:rPr>
          <w:rFonts w:ascii="Times New Roman"/>
        </w:rPr>
        <w:t> </w:t>
      </w:r>
      <w:r>
        <w:rPr>
          <w:rFonts w:ascii="Times New Roman"/>
        </w:rPr>
        <w:t>S.</w:t>
      </w:r>
      <w:r>
        <w:rPr>
          <w:rFonts w:ascii="Times New Roman"/>
        </w:rPr>
        <w:t> </w:t>
      </w:r>
      <w:r>
        <w:rPr>
          <w:rFonts w:ascii="Times New Roman"/>
        </w:rPr>
        <w:t>Causal</w:t>
      </w:r>
      <w:r>
        <w:rPr>
          <w:rFonts w:ascii="Times New Roman"/>
        </w:rPr>
        <w:t> </w:t>
      </w:r>
      <w:r>
        <w:rPr>
          <w:rFonts w:ascii="Times New Roman"/>
        </w:rPr>
        <w:t>relationship</w:t>
      </w:r>
      <w:r>
        <w:rPr>
          <w:rFonts w:ascii="Times New Roman"/>
        </w:rPr>
        <w:t> </w:t>
      </w:r>
      <w:r>
        <w:rPr>
          <w:rFonts w:ascii="Times New Roman"/>
        </w:rPr>
        <w:t>between</w:t>
      </w:r>
      <w:r>
        <w:rPr>
          <w:rFonts w:ascii="Times New Roman"/>
        </w:rPr>
        <w:t> </w:t>
      </w:r>
      <w:r>
        <w:rPr>
          <w:rFonts w:ascii="Times New Roman"/>
        </w:rPr>
        <w:t>construction</w:t>
      </w:r>
      <w:r>
        <w:rPr>
          <w:rFonts w:ascii="Times New Roman"/>
        </w:rPr>
        <w:t> </w:t>
      </w:r>
      <w:r>
        <w:rPr>
          <w:rFonts w:ascii="Times New Roman"/>
        </w:rPr>
        <w:t>flows</w:t>
      </w:r>
      <w:r>
        <w:rPr>
          <w:rFonts w:ascii="Times New Roman"/>
        </w:rPr>
        <w:t> </w:t>
      </w:r>
      <w:r>
        <w:rPr>
          <w:rFonts w:ascii="Times New Roman"/>
        </w:rPr>
        <w:t>and</w:t>
      </w:r>
      <w:r>
        <w:rPr>
          <w:rFonts w:ascii="Times New Roman"/>
        </w:rPr>
        <w:t> </w:t>
      </w:r>
      <w:r>
        <w:rPr>
          <w:rFonts w:ascii="Times New Roman"/>
        </w:rPr>
        <w:t>GDP:</w:t>
      </w:r>
      <w:r w:rsidR="001852F3">
        <w:rPr>
          <w:rFonts w:ascii="Times New Roman"/>
        </w:rPr>
        <w:t xml:space="preserve"> </w:t>
      </w:r>
      <w:r w:rsidR="001852F3">
        <w:rPr>
          <w:rFonts w:ascii="Times New Roman"/>
        </w:rPr>
        <w:t xml:space="preserve">evidence </w:t>
      </w:r>
      <w:r>
        <w:rPr>
          <w:rFonts w:ascii="Times New Roman"/>
        </w:rPr>
        <w:t>from Hong </w:t>
      </w:r>
      <w:r>
        <w:rPr>
          <w:rFonts w:ascii="Times New Roman"/>
        </w:rPr>
        <w:t>Kong</w:t>
      </w:r>
      <w:r>
        <w:rPr>
          <w:rFonts w:ascii="Times New Roman"/>
        </w:rPr>
        <w:t>[</w:t>
      </w:r>
      <w:r>
        <w:rPr>
          <w:rFonts w:ascii="Times New Roman"/>
          <w:spacing w:val="2"/>
        </w:rPr>
        <w:t xml:space="preserve">J</w:t>
      </w:r>
      <w:r>
        <w:rPr>
          <w:rFonts w:ascii="Times New Roman"/>
        </w:rPr>
        <w:t>]</w:t>
      </w:r>
      <w:r>
        <w:rPr>
          <w:rFonts w:ascii="Times New Roman"/>
        </w:rPr>
        <w:t xml:space="preserve">. </w:t>
      </w:r>
      <w:r>
        <w:rPr>
          <w:rFonts w:ascii="Times New Roman"/>
        </w:rPr>
        <w:t>Construction</w:t>
      </w:r>
      <w:r w:rsidR="001852F3">
        <w:rPr>
          <w:rFonts w:ascii="Times New Roman"/>
        </w:rPr>
        <w:t xml:space="preserve"> Managenment</w:t>
      </w:r>
      <w:r>
        <w:rPr>
          <w:rFonts w:ascii="Times New Roman"/>
        </w:rPr>
        <w:t> </w:t>
      </w:r>
      <w:r>
        <w:rPr>
          <w:rFonts w:ascii="Times New Roman"/>
        </w:rPr>
        <w:t>and</w:t>
      </w:r>
      <w:r>
        <w:rPr>
          <w:rFonts w:ascii="Times New Roman"/>
        </w:rPr>
        <w:t> </w:t>
      </w:r>
      <w:r>
        <w:rPr>
          <w:rFonts w:ascii="Times New Roman"/>
        </w:rPr>
        <w:t>Economics, 1997, </w:t>
      </w:r>
      <w:r>
        <w:rPr>
          <w:rFonts w:ascii="Times New Roman"/>
        </w:rPr>
        <w:t>15: </w:t>
      </w:r>
      <w:r>
        <w:rPr>
          <w:rFonts w:ascii="Times New Roman"/>
        </w:rPr>
        <w:t>371-376.</w:t>
      </w:r>
    </w:p>
    <w:p w:rsidR="0018722C">
      <w:pPr>
        <w:topLinePunct/>
      </w:pPr>
      <w:r>
        <w:rPr>
          <w:rFonts w:ascii="Times New Roman"/>
        </w:rPr>
        <w:t>[</w:t>
      </w:r>
      <w:r>
        <w:rPr>
          <w:rFonts w:ascii="Times New Roman"/>
        </w:rPr>
        <w:t xml:space="preserve">55</w:t>
      </w:r>
      <w:r>
        <w:rPr>
          <w:rFonts w:ascii="Times New Roman"/>
        </w:rPr>
        <w:t>]</w:t>
      </w:r>
      <w:r>
        <w:rPr>
          <w:rFonts w:ascii="Times New Roman"/>
        </w:rPr>
        <w:t xml:space="preserve"> Akintoye</w:t>
      </w:r>
      <w:r>
        <w:rPr>
          <w:rFonts w:ascii="Times New Roman"/>
        </w:rPr>
        <w:t> </w:t>
      </w:r>
      <w:r>
        <w:rPr>
          <w:rFonts w:ascii="Times New Roman"/>
        </w:rPr>
        <w:t>A,</w:t>
      </w:r>
      <w:r>
        <w:rPr>
          <w:rFonts w:ascii="Times New Roman"/>
        </w:rPr>
        <w:t> </w:t>
      </w:r>
      <w:r>
        <w:rPr>
          <w:rFonts w:ascii="Times New Roman"/>
        </w:rPr>
        <w:t>Bowen</w:t>
      </w:r>
      <w:r>
        <w:rPr>
          <w:rFonts w:ascii="Times New Roman"/>
        </w:rPr>
        <w:t> </w:t>
      </w:r>
      <w:r>
        <w:rPr>
          <w:rFonts w:ascii="Times New Roman"/>
        </w:rPr>
        <w:t>P,</w:t>
      </w:r>
      <w:r>
        <w:rPr>
          <w:rFonts w:ascii="Times New Roman"/>
        </w:rPr>
        <w:t> </w:t>
      </w:r>
      <w:r>
        <w:rPr>
          <w:rFonts w:ascii="Times New Roman"/>
        </w:rPr>
        <w:t>Hardcastle</w:t>
      </w:r>
      <w:r>
        <w:rPr>
          <w:rFonts w:ascii="Times New Roman"/>
        </w:rPr>
        <w:t> </w:t>
      </w:r>
      <w:r>
        <w:rPr>
          <w:rFonts w:ascii="Times New Roman"/>
        </w:rPr>
        <w:t>C.</w:t>
      </w:r>
      <w:r>
        <w:rPr>
          <w:rFonts w:ascii="Times New Roman"/>
        </w:rPr>
        <w:t> </w:t>
      </w:r>
      <w:r>
        <w:rPr>
          <w:rFonts w:ascii="Times New Roman"/>
        </w:rPr>
        <w:t>Macro-economic</w:t>
      </w:r>
      <w:r>
        <w:rPr>
          <w:rFonts w:ascii="Times New Roman"/>
        </w:rPr>
        <w:t> </w:t>
      </w:r>
      <w:r>
        <w:rPr>
          <w:rFonts w:ascii="Times New Roman"/>
        </w:rPr>
        <w:t>leading</w:t>
      </w:r>
      <w:r>
        <w:rPr>
          <w:rFonts w:ascii="Times New Roman"/>
        </w:rPr>
        <w:t> </w:t>
      </w:r>
      <w:r>
        <w:rPr>
          <w:rFonts w:ascii="Times New Roman"/>
        </w:rPr>
        <w:t>indicators</w:t>
      </w:r>
      <w:r>
        <w:rPr>
          <w:rFonts w:ascii="Times New Roman"/>
        </w:rPr>
        <w:t> </w:t>
      </w:r>
      <w:r>
        <w:rPr>
          <w:rFonts w:ascii="Times New Roman"/>
        </w:rPr>
        <w:t>of</w:t>
      </w:r>
      <w:r>
        <w:rPr>
          <w:rFonts w:ascii="Times New Roman"/>
        </w:rPr>
        <w:t> </w:t>
      </w:r>
      <w:r>
        <w:rPr>
          <w:rFonts w:ascii="Times New Roman"/>
        </w:rPr>
        <w:t>construction contract prices</w:t>
      </w:r>
      <w:r>
        <w:rPr>
          <w:rFonts w:ascii="Times New Roman"/>
        </w:rPr>
        <w:t>[</w:t>
      </w:r>
      <w:r>
        <w:rPr>
          <w:rFonts w:ascii="Times New Roman"/>
          <w:spacing w:val="1"/>
        </w:rPr>
        <w:t xml:space="preserve">J</w:t>
      </w:r>
      <w:r>
        <w:rPr>
          <w:rFonts w:ascii="Times New Roman"/>
        </w:rPr>
        <w:t>]</w:t>
      </w:r>
      <w:r>
        <w:rPr>
          <w:rFonts w:ascii="Times New Roman"/>
        </w:rPr>
        <w:t xml:space="preserve">. Construction </w:t>
      </w:r>
      <w:r>
        <w:rPr>
          <w:rFonts w:ascii="Times New Roman"/>
        </w:rPr>
        <w:t>Management and</w:t>
      </w:r>
      <w:r>
        <w:rPr>
          <w:rFonts w:ascii="Times New Roman"/>
        </w:rPr>
        <w:t> </w:t>
      </w:r>
      <w:r>
        <w:rPr>
          <w:rFonts w:ascii="Times New Roman"/>
        </w:rPr>
        <w:t>Economics,</w:t>
      </w:r>
      <w:r>
        <w:rPr>
          <w:rFonts w:ascii="Times New Roman"/>
        </w:rPr>
        <w:t> </w:t>
      </w:r>
      <w:r>
        <w:rPr>
          <w:rFonts w:ascii="Times New Roman"/>
        </w:rPr>
        <w:t>1998, </w:t>
      </w:r>
      <w:r>
        <w:rPr>
          <w:rFonts w:ascii="Times New Roman"/>
        </w:rPr>
        <w:t>16:</w:t>
      </w:r>
      <w:r>
        <w:rPr>
          <w:rFonts w:ascii="Times New Roman"/>
        </w:rPr>
        <w:t> </w:t>
      </w:r>
      <w:r>
        <w:rPr>
          <w:rFonts w:ascii="Times New Roman"/>
        </w:rPr>
        <w:t>159-175.</w:t>
      </w:r>
    </w:p>
    <w:p w:rsidR="0018722C">
      <w:pPr>
        <w:topLinePunct/>
      </w:pPr>
      <w:r>
        <w:rPr>
          <w:rFonts w:ascii="Times New Roman"/>
        </w:rPr>
        <w:t>[</w:t>
      </w:r>
      <w:r>
        <w:rPr>
          <w:rFonts w:ascii="Times New Roman"/>
        </w:rPr>
        <w:t xml:space="preserve">56</w:t>
      </w:r>
      <w:r>
        <w:rPr>
          <w:rFonts w:ascii="Times New Roman"/>
        </w:rPr>
        <w:t>]</w:t>
      </w:r>
      <w:r w:rsidR="001852F3">
        <w:rPr>
          <w:rFonts w:ascii="Times New Roman"/>
        </w:rPr>
        <w:t xml:space="preserve"> </w:t>
      </w:r>
      <w:r>
        <w:rPr>
          <w:rFonts w:ascii="Times New Roman"/>
        </w:rPr>
        <w:t>Tse</w:t>
      </w:r>
      <w:r w:rsidR="001852F3">
        <w:rPr>
          <w:rFonts w:ascii="Times New Roman"/>
        </w:rPr>
        <w:t xml:space="preserve"> </w:t>
      </w:r>
      <w:r>
        <w:rPr>
          <w:rFonts w:ascii="Times New Roman"/>
        </w:rPr>
        <w:t>R</w:t>
      </w:r>
      <w:r w:rsidR="001852F3">
        <w:rPr>
          <w:rFonts w:ascii="Times New Roman"/>
        </w:rPr>
        <w:t xml:space="preserve"> Y</w:t>
      </w:r>
      <w:r w:rsidR="001852F3">
        <w:rPr>
          <w:rFonts w:ascii="Times New Roman"/>
        </w:rPr>
        <w:t xml:space="preserve"> C, </w:t>
      </w:r>
      <w:r>
        <w:rPr>
          <w:rFonts w:ascii="Times New Roman"/>
        </w:rPr>
        <w:t>Raftery</w:t>
      </w:r>
      <w:r w:rsidR="001852F3">
        <w:rPr>
          <w:rFonts w:ascii="Times New Roman"/>
        </w:rPr>
        <w:t xml:space="preserve"> </w:t>
      </w:r>
      <w:r>
        <w:rPr>
          <w:rFonts w:ascii="Times New Roman"/>
        </w:rPr>
        <w:t>J. </w:t>
      </w:r>
      <w:r w:rsidR="001852F3">
        <w:rPr>
          <w:rFonts w:ascii="Times New Roman"/>
        </w:rPr>
        <w:t xml:space="preserve">The</w:t>
      </w:r>
      <w:r w:rsidR="001852F3">
        <w:rPr>
          <w:rFonts w:ascii="Times New Roman"/>
        </w:rPr>
        <w:t xml:space="preserve"> </w:t>
      </w:r>
      <w:r>
        <w:rPr>
          <w:rFonts w:ascii="Times New Roman"/>
        </w:rPr>
        <w:t>effects</w:t>
      </w:r>
      <w:r w:rsidR="001852F3">
        <w:rPr>
          <w:rFonts w:ascii="Times New Roman"/>
        </w:rPr>
        <w:t xml:space="preserve"> </w:t>
      </w:r>
      <w:r>
        <w:rPr>
          <w:rFonts w:ascii="Times New Roman"/>
        </w:rPr>
        <w:t>of</w:t>
      </w:r>
      <w:r w:rsidR="001852F3">
        <w:rPr>
          <w:rFonts w:ascii="Times New Roman"/>
        </w:rPr>
        <w:t xml:space="preserve"> </w:t>
      </w:r>
      <w:r>
        <w:rPr>
          <w:rFonts w:ascii="Times New Roman"/>
        </w:rPr>
        <w:t>money</w:t>
      </w:r>
      <w:r w:rsidR="001852F3">
        <w:rPr>
          <w:rFonts w:ascii="Times New Roman"/>
        </w:rPr>
        <w:t xml:space="preserve"> </w:t>
      </w:r>
      <w:r>
        <w:rPr>
          <w:rFonts w:ascii="Times New Roman"/>
        </w:rPr>
        <w:t>supply</w:t>
      </w:r>
      <w:r w:rsidR="001852F3">
        <w:rPr>
          <w:rFonts w:ascii="Times New Roman"/>
        </w:rPr>
        <w:t xml:space="preserve"> </w:t>
      </w:r>
      <w:r>
        <w:rPr>
          <w:rFonts w:ascii="Times New Roman"/>
        </w:rPr>
        <w:t>on</w:t>
      </w:r>
      <w:r w:rsidR="001852F3">
        <w:rPr>
          <w:rFonts w:ascii="Times New Roman"/>
        </w:rPr>
        <w:t xml:space="preserve"> </w:t>
      </w:r>
      <w:r>
        <w:rPr>
          <w:rFonts w:ascii="Times New Roman"/>
        </w:rPr>
        <w:t>construction</w:t>
      </w:r>
      <w:r>
        <w:rPr>
          <w:rFonts w:ascii="Times New Roman"/>
        </w:rPr>
        <w:t> </w:t>
      </w:r>
      <w:r>
        <w:rPr>
          <w:rFonts w:ascii="Times New Roman"/>
        </w:rPr>
        <w:t>flows.</w:t>
      </w:r>
    </w:p>
    <w:p w:rsidR="0018722C">
      <w:pPr>
        <w:topLinePunct/>
      </w:pPr>
      <w:r>
        <w:rPr>
          <w:rFonts w:ascii="Times New Roman"/>
        </w:rPr>
        <w:t>Construction </w:t>
      </w:r>
      <w:r>
        <w:rPr>
          <w:rFonts w:ascii="Times New Roman"/>
        </w:rPr>
        <w:t>Management </w:t>
      </w:r>
      <w:r>
        <w:rPr>
          <w:rFonts w:ascii="Times New Roman"/>
        </w:rPr>
        <w:t>and </w:t>
      </w:r>
      <w:r>
        <w:rPr>
          <w:rFonts w:ascii="Times New Roman"/>
        </w:rPr>
        <w:t>Economics, 2001, </w:t>
      </w:r>
      <w:r>
        <w:rPr>
          <w:rFonts w:ascii="Times New Roman"/>
        </w:rPr>
        <w:t>19.</w:t>
      </w:r>
    </w:p>
    <w:p w:rsidR="0018722C">
      <w:pPr>
        <w:topLinePunct/>
      </w:pPr>
      <w:r>
        <w:rPr>
          <w:rFonts w:ascii="Times New Roman"/>
        </w:rPr>
        <w:t>[</w:t>
      </w:r>
      <w:r>
        <w:rPr>
          <w:rFonts w:ascii="Times New Roman"/>
        </w:rPr>
        <w:t xml:space="preserve">57</w:t>
      </w:r>
      <w:r>
        <w:rPr>
          <w:rFonts w:ascii="Times New Roman"/>
        </w:rPr>
        <w:t>]</w:t>
      </w:r>
      <w:r>
        <w:rPr>
          <w:rFonts w:ascii="Times New Roman"/>
        </w:rPr>
        <w:t xml:space="preserve"> Ofori </w:t>
      </w:r>
      <w:r>
        <w:rPr>
          <w:rFonts w:ascii="Times New Roman"/>
        </w:rPr>
        <w:t>G. </w:t>
      </w:r>
      <w:r>
        <w:rPr>
          <w:rFonts w:ascii="Times New Roman"/>
        </w:rPr>
        <w:t>Indicators </w:t>
      </w:r>
      <w:r>
        <w:rPr>
          <w:rFonts w:ascii="Times New Roman"/>
        </w:rPr>
        <w:t>for </w:t>
      </w:r>
      <w:r>
        <w:rPr>
          <w:rFonts w:ascii="Times New Roman"/>
        </w:rPr>
        <w:t>measuring construction industry </w:t>
      </w:r>
      <w:r>
        <w:rPr>
          <w:rFonts w:ascii="Times New Roman"/>
        </w:rPr>
        <w:t>development</w:t>
      </w:r>
      <w:r>
        <w:rPr>
          <w:rFonts w:ascii="Times New Roman"/>
        </w:rPr>
        <w:t> </w:t>
      </w:r>
      <w:r>
        <w:rPr>
          <w:rFonts w:ascii="Times New Roman"/>
        </w:rPr>
        <w:t>in</w:t>
      </w:r>
      <w:r>
        <w:rPr>
          <w:rFonts w:ascii="Times New Roman"/>
        </w:rPr>
        <w:t> </w:t>
      </w:r>
      <w:r>
        <w:rPr>
          <w:rFonts w:ascii="Times New Roman"/>
        </w:rPr>
        <w:t>developing countries</w:t>
      </w:r>
      <w:r>
        <w:rPr>
          <w:rFonts w:ascii="Times New Roman"/>
        </w:rPr>
        <w:t>[</w:t>
      </w:r>
      <w:r>
        <w:rPr>
          <w:rFonts w:ascii="Times New Roman"/>
        </w:rPr>
        <w:t xml:space="preserve">J</w:t>
      </w:r>
      <w:r>
        <w:rPr>
          <w:rFonts w:ascii="Times New Roman"/>
        </w:rPr>
        <w:t>]</w:t>
      </w:r>
      <w:r>
        <w:rPr>
          <w:rFonts w:ascii="Times New Roman"/>
        </w:rPr>
        <w:t xml:space="preserve">. Building </w:t>
      </w:r>
      <w:r>
        <w:rPr>
          <w:rFonts w:ascii="Times New Roman"/>
        </w:rPr>
        <w:t>Research and </w:t>
      </w:r>
      <w:r>
        <w:rPr>
          <w:rFonts w:ascii="Times New Roman"/>
        </w:rPr>
        <w:t>information, </w:t>
      </w:r>
      <w:r>
        <w:rPr>
          <w:rFonts w:ascii="Times New Roman"/>
        </w:rPr>
        <w:t>2001, </w:t>
      </w:r>
      <w:r>
        <w:rPr>
          <w:rFonts w:ascii="Times New Roman"/>
        </w:rPr>
        <w:t>29</w:t>
      </w:r>
      <w:r>
        <w:rPr>
          <w:rFonts w:ascii="Times New Roman"/>
        </w:rPr>
        <w:t>(</w:t>
      </w:r>
      <w:r>
        <w:rPr>
          <w:rFonts w:ascii="Times New Roman"/>
        </w:rPr>
        <w:t>1</w:t>
      </w:r>
      <w:r>
        <w:rPr>
          <w:rFonts w:ascii="Times New Roman"/>
        </w:rPr>
        <w:t>)</w:t>
      </w:r>
      <w:r>
        <w:rPr>
          <w:rFonts w:ascii="Times New Roman"/>
        </w:rPr>
        <w:t>:</w:t>
      </w:r>
      <w:r>
        <w:rPr>
          <w:rFonts w:ascii="Times New Roman"/>
        </w:rPr>
        <w:t> </w:t>
      </w:r>
      <w:r>
        <w:rPr>
          <w:rFonts w:ascii="Times New Roman"/>
        </w:rPr>
        <w:t>40-50.</w:t>
      </w:r>
    </w:p>
    <w:p w:rsidR="0018722C">
      <w:pPr>
        <w:topLinePunct/>
      </w:pPr>
      <w:r>
        <w:rPr>
          <w:rFonts w:ascii="Times New Roman" w:hAnsi="Times New Roman" w:cs="Times New Roman" w:eastAsia="宋体"/>
        </w:rPr>
        <w:t>[</w:t>
      </w:r>
      <w:r>
        <w:rPr>
          <w:rFonts w:ascii="Times New Roman" w:hAnsi="Times New Roman" w:cs="Times New Roman" w:eastAsia="宋体"/>
        </w:rPr>
        <w:t xml:space="preserve">58</w:t>
      </w:r>
      <w:r>
        <w:rPr>
          <w:rFonts w:ascii="Times New Roman" w:hAnsi="Times New Roman" w:cs="Times New Roman" w:eastAsia="宋体"/>
        </w:rPr>
        <w:t>]</w:t>
      </w:r>
      <w:r w:rsidR="001852F3">
        <w:rPr>
          <w:rFonts w:ascii="Times New Roman" w:hAnsi="Times New Roman" w:cs="Times New Roman" w:eastAsia="宋体"/>
        </w:rPr>
        <w:t xml:space="preserve"> </w:t>
      </w:r>
      <w:r>
        <w:t>金维兴</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等</w:t>
      </w:r>
      <w:r>
        <w:rPr>
          <w:rFonts w:ascii="Times New Roman" w:hAnsi="Times New Roman" w:cs="Times New Roman" w:eastAsia="宋体"/>
        </w:rPr>
        <w:t>. </w:t>
      </w:r>
      <w:r>
        <w:rPr>
          <w:rFonts w:ascii="Times New Roman" w:hAnsi="Times New Roman" w:cs="Times New Roman" w:eastAsia="宋体"/>
        </w:rPr>
        <w:t>21</w:t>
      </w:r>
      <w:r>
        <w:t>世纪中国建筑业管理理论与实践</w:t>
      </w:r>
      <w:r>
        <w:rPr>
          <w:rFonts w:ascii="Times New Roman" w:hAnsi="Times New Roman" w:cs="Times New Roman" w:eastAsia="宋体"/>
        </w:rPr>
        <w:t>[</w:t>
      </w:r>
      <w:r>
        <w:rPr>
          <w:rFonts w:ascii="Times New Roman" w:hAnsi="Times New Roman" w:cs="Times New Roman" w:eastAsia="宋体"/>
          <w:spacing w:val="3"/>
        </w:rPr>
        <w:t xml:space="preserve">M</w:t>
      </w:r>
      <w:r>
        <w:rPr>
          <w:rFonts w:ascii="Times New Roman" w:hAnsi="Times New Roman" w:cs="Times New Roman" w:eastAsia="宋体"/>
        </w:rPr>
        <w:t>]</w:t>
      </w:r>
      <w:r>
        <w:rPr>
          <w:rFonts w:ascii="Times New Roman" w:hAnsi="Times New Roman" w:cs="Times New Roman" w:eastAsia="宋体"/>
        </w:rPr>
        <w:t xml:space="preserve">. </w:t>
      </w:r>
      <w:r>
        <w:t>北京</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中国建筑工业</w:t>
      </w:r>
    </w:p>
    <w:p w:rsidR="0018722C">
      <w:pPr>
        <w:topLinePunct/>
      </w:pPr>
      <w:r>
        <w:t>出版社</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2006.</w:t>
      </w:r>
    </w:p>
    <w:p w:rsidR="0018722C">
      <w:pPr>
        <w:topLinePunct/>
      </w:pPr>
      <w:r>
        <w:rPr>
          <w:rFonts w:ascii="Times New Roman" w:hAnsi="Times New Roman" w:cs="Times New Roman" w:eastAsia="宋体"/>
        </w:rPr>
        <w:t>[</w:t>
      </w:r>
      <w:r>
        <w:rPr>
          <w:rFonts w:ascii="Times New Roman" w:hAnsi="Times New Roman" w:cs="Times New Roman" w:eastAsia="宋体"/>
        </w:rPr>
        <w:t xml:space="preserve">59</w:t>
      </w:r>
      <w:r>
        <w:rPr>
          <w:rFonts w:ascii="Times New Roman" w:hAnsi="Times New Roman" w:cs="Times New Roman" w:eastAsia="宋体"/>
        </w:rPr>
        <w:t>]</w:t>
      </w:r>
      <w:r>
        <w:t>李先光</w:t>
      </w:r>
      <w:r>
        <w:rPr>
          <w:rFonts w:ascii="Times New Roman" w:hAnsi="Times New Roman" w:cs="Times New Roman" w:eastAsia="宋体"/>
          <w:spacing w:val="5"/>
          <w:rFonts w:hint="eastAsia"/>
        </w:rPr>
        <w:t>，</w:t>
      </w:r>
      <w:r>
        <w:t>李启明</w:t>
      </w:r>
      <w:r>
        <w:rPr>
          <w:rFonts w:ascii="Times New Roman" w:hAnsi="Times New Roman" w:cs="Times New Roman" w:eastAsia="宋体"/>
          <w:spacing w:val="5"/>
          <w:rFonts w:hint="eastAsia"/>
        </w:rPr>
        <w:t>，</w:t>
      </w:r>
      <w:r>
        <w:t>邓小鹏</w:t>
      </w:r>
      <w:r>
        <w:rPr>
          <w:rFonts w:ascii="Times New Roman" w:hAnsi="Times New Roman" w:cs="Times New Roman" w:eastAsia="宋体"/>
          <w:spacing w:val="5"/>
          <w:rFonts w:hint="eastAsia"/>
        </w:rPr>
        <w:t>，</w:t>
      </w:r>
      <w:r>
        <w:t>郭慧锋</w:t>
      </w:r>
      <w:r>
        <w:rPr>
          <w:rFonts w:ascii="Times New Roman" w:hAnsi="Times New Roman" w:cs="Times New Roman" w:eastAsia="宋体"/>
        </w:rPr>
        <w:t>.</w:t>
      </w:r>
      <w:r>
        <w:rPr>
          <w:rFonts w:ascii="Times New Roman" w:hAnsi="Times New Roman" w:cs="Times New Roman" w:eastAsia="宋体"/>
        </w:rPr>
        <w:t> </w:t>
      </w:r>
      <w:r>
        <w:t>中国建筑业经济增长影响因素分析与</w:t>
      </w:r>
      <w:r/>
      <w:r>
        <w:t>实证研究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建筑经济</w:t>
      </w:r>
      <w:r>
        <w:rPr>
          <w:rFonts w:ascii="Times New Roman" w:hAnsi="Times New Roman" w:cs="Times New Roman" w:eastAsia="宋体"/>
        </w:rPr>
        <w:t>, </w:t>
      </w:r>
      <w:r>
        <w:rPr>
          <w:rFonts w:ascii="Times New Roman" w:hAnsi="Times New Roman" w:cs="Times New Roman" w:eastAsia="宋体"/>
        </w:rPr>
        <w:t>2007</w:t>
      </w:r>
      <w:r>
        <w:rPr>
          <w:rFonts w:ascii="Times New Roman" w:hAnsi="Times New Roman" w:cs="Times New Roman" w:eastAsia="宋体"/>
        </w:rPr>
        <w:t>(</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spacing w:val="2"/>
          <w:rFonts w:hint="eastAsia"/>
        </w:rPr>
        <w:t>：</w:t>
      </w:r>
      <w:r>
        <w:rPr>
          <w:rFonts w:ascii="Times New Roman" w:hAnsi="Times New Roman" w:cs="Times New Roman" w:eastAsia="宋体"/>
        </w:rPr>
        <w:t>1-5.</w:t>
      </w:r>
    </w:p>
    <w:p w:rsidR="0018722C">
      <w:pPr>
        <w:topLinePunct/>
      </w:pPr>
      <w:r>
        <w:rPr>
          <w:rFonts w:ascii="Times New Roman" w:hAnsi="Times New Roman" w:cs="Times New Roman" w:eastAsia="宋体"/>
        </w:rPr>
        <w:t>[</w:t>
      </w:r>
      <w:r>
        <w:rPr>
          <w:rFonts w:ascii="Times New Roman" w:hAnsi="Times New Roman" w:cs="Times New Roman" w:eastAsia="宋体"/>
        </w:rPr>
        <w:t xml:space="preserve">60</w:t>
      </w:r>
      <w:r>
        <w:rPr>
          <w:rFonts w:ascii="Times New Roman" w:hAnsi="Times New Roman" w:cs="Times New Roman" w:eastAsia="宋体"/>
        </w:rPr>
        <w:t>]</w:t>
      </w:r>
      <w:r>
        <w:t>陆彦</w:t>
      </w:r>
      <w:r>
        <w:rPr>
          <w:rFonts w:ascii="Times New Roman" w:hAnsi="Times New Roman" w:cs="Times New Roman" w:eastAsia="宋体"/>
          <w:spacing w:val="3"/>
          <w:rFonts w:hint="eastAsia"/>
        </w:rPr>
        <w:t>，</w:t>
      </w:r>
      <w:r>
        <w:t>唐世海</w:t>
      </w:r>
      <w:r>
        <w:rPr>
          <w:rFonts w:ascii="Times New Roman" w:hAnsi="Times New Roman" w:cs="Times New Roman" w:eastAsia="宋体"/>
          <w:spacing w:val="4"/>
          <w:rFonts w:hint="eastAsia"/>
        </w:rPr>
        <w:t>，</w:t>
      </w:r>
      <w:r>
        <w:t>李俊娜</w:t>
      </w:r>
      <w:r>
        <w:rPr>
          <w:rFonts w:ascii="Times New Roman" w:hAnsi="Times New Roman" w:cs="Times New Roman" w:eastAsia="宋体"/>
        </w:rPr>
        <w:t>.</w:t>
      </w:r>
      <w:r>
        <w:rPr>
          <w:rFonts w:ascii="Times New Roman" w:hAnsi="Times New Roman" w:cs="Times New Roman" w:eastAsia="宋体"/>
        </w:rPr>
        <w:t> </w:t>
      </w:r>
      <w:r>
        <w:t>江苏省建筑业增长自身影响因素实证分析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t>东南</w:t>
      </w:r>
      <w:r/>
      <w:r>
        <w:t>大学学报</w:t>
      </w:r>
      <w:r>
        <w:rPr>
          <w:rFonts w:ascii="Times New Roman" w:hAnsi="Times New Roman" w:cs="Times New Roman" w:eastAsia="宋体"/>
          <w:rFonts w:ascii="Times New Roman" w:hAnsi="Times New Roman" w:cs="Times New Roman" w:eastAsia="宋体"/>
          <w:spacing w:val="3"/>
        </w:rPr>
        <w:t>（</w:t>
      </w:r>
      <w:r>
        <w:rPr>
          <w:spacing w:val="3"/>
        </w:rPr>
        <w:t>自然科学版</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rPr>
        <w:t xml:space="preserve">, </w:t>
      </w:r>
      <w:r>
        <w:rPr>
          <w:rFonts w:ascii="Times New Roman" w:hAnsi="Times New Roman" w:cs="Times New Roman" w:eastAsia="宋体"/>
        </w:rPr>
        <w:t>2010</w:t>
      </w:r>
      <w:r>
        <w:rPr>
          <w:rFonts w:ascii="Times New Roman" w:hAnsi="Times New Roman" w:cs="Times New Roman" w:eastAsia="宋体"/>
        </w:rPr>
        <w:t>,</w:t>
      </w:r>
      <w:r>
        <w:rPr>
          <w:rFonts w:ascii="Times New Roman" w:hAnsi="Times New Roman" w:cs="Times New Roman" w:eastAsia="宋体"/>
        </w:rPr>
        <w:t> 40</w:t>
      </w:r>
      <w:r>
        <w:rPr>
          <w:rFonts w:ascii="Times New Roman" w:hAnsi="Times New Roman" w:cs="Times New Roman" w:eastAsia="宋体"/>
        </w:rPr>
        <w:t>(</w:t>
      </w:r>
      <w:r>
        <w:rPr>
          <w:rFonts w:ascii="Times New Roman" w:hAnsi="Times New Roman" w:cs="Times New Roman" w:eastAsia="宋体"/>
          <w:spacing w:val="1"/>
        </w:rPr>
        <w:t xml:space="preserve">2</w:t>
      </w:r>
      <w:r>
        <w:rPr>
          <w:rFonts w:ascii="Times New Roman" w:hAnsi="Times New Roman" w:cs="Times New Roman" w:eastAsia="宋体"/>
        </w:rPr>
        <w:t>)</w:t>
      </w:r>
      <w:r>
        <w:rPr>
          <w:rFonts w:ascii="Times New Roman" w:hAnsi="Times New Roman" w:cs="Times New Roman" w:eastAsia="宋体"/>
          <w:spacing w:val="1"/>
          <w:rFonts w:hint="eastAsia"/>
        </w:rPr>
        <w:t xml:space="preserve">：</w:t>
      </w:r>
      <w:r>
        <w:rPr>
          <w:rFonts w:ascii="Times New Roman" w:hAnsi="Times New Roman" w:cs="Times New Roman" w:eastAsia="宋体"/>
        </w:rPr>
        <w:t>431-434.</w:t>
      </w:r>
    </w:p>
    <w:p w:rsidR="0018722C">
      <w:pPr>
        <w:topLinePunct/>
      </w:pPr>
      <w:r>
        <w:rPr>
          <w:rFonts w:ascii="Times New Roman" w:hAnsi="Times New Roman" w:cs="Times New Roman" w:eastAsia="宋体"/>
        </w:rPr>
        <w:t>[</w:t>
      </w:r>
      <w:r>
        <w:rPr>
          <w:rFonts w:ascii="Times New Roman" w:hAnsi="Times New Roman" w:cs="Times New Roman" w:eastAsia="宋体"/>
        </w:rPr>
        <w:t xml:space="preserve">61</w:t>
      </w:r>
      <w:r>
        <w:rPr>
          <w:rFonts w:ascii="Times New Roman" w:hAnsi="Times New Roman" w:cs="Times New Roman" w:eastAsia="宋体"/>
        </w:rPr>
        <w:t>]</w:t>
      </w:r>
      <w:r>
        <w:t>刘丽萍</w:t>
      </w:r>
      <w:r/>
      <w:r>
        <w:rPr>
          <w:rFonts w:ascii="Times New Roman" w:hAnsi="Times New Roman" w:cs="Times New Roman" w:eastAsia="宋体"/>
          <w:rFonts w:hint="eastAsia"/>
        </w:rPr>
        <w:t>，</w:t>
      </w:r>
      <w:r>
        <w:t>洪功翔</w:t>
      </w:r>
      <w:r/>
      <w:r>
        <w:rPr>
          <w:rFonts w:ascii="Times New Roman" w:hAnsi="Times New Roman" w:cs="Times New Roman" w:eastAsia="宋体"/>
          <w:rFonts w:hint="eastAsia"/>
        </w:rPr>
        <w:t>，</w:t>
      </w:r>
      <w:r>
        <w:t>刘竹林</w:t>
      </w:r>
      <w:r/>
      <w:r>
        <w:rPr>
          <w:rFonts w:ascii="Times New Roman" w:hAnsi="Times New Roman" w:cs="Times New Roman" w:eastAsia="宋体"/>
          <w:rFonts w:hint="eastAsia"/>
        </w:rPr>
        <w:t>。</w:t>
      </w:r>
      <w:r>
        <w:t>安徽省建筑业科技进步贡献实证分析：</w:t>
      </w:r>
      <w:r>
        <w:t> </w:t>
      </w:r>
    </w:p>
    <w:p w:rsidR="0018722C">
      <w:pPr>
        <w:topLinePunct/>
      </w:pPr>
      <w:r>
        <w:rPr>
          <w:rFonts w:ascii="Times New Roman" w:hAnsi="Times New Roman" w:cs="Times New Roman" w:eastAsia="Times New Roman"/>
        </w:rPr>
        <w:t>1995-2009</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rsidR="001852F3">
        <w:rPr>
          <w:rFonts w:ascii="Times New Roman" w:hAnsi="Times New Roman" w:cs="Times New Roman" w:eastAsia="Times New Roman"/>
        </w:rPr>
        <w:t xml:space="preserve"> </w:t>
      </w:r>
      <w:r>
        <w:t>建筑经济</w:t>
      </w:r>
      <w:r>
        <w:rPr>
          <w:rFonts w:ascii="Times New Roman" w:hAnsi="Times New Roman" w:cs="Times New Roman" w:eastAsia="Times New Roman"/>
        </w:rPr>
        <w:t>, </w:t>
      </w:r>
      <w:r>
        <w:rPr>
          <w:rFonts w:ascii="Times New Roman" w:hAnsi="Times New Roman" w:cs="Times New Roman" w:eastAsia="Times New Roman"/>
        </w:rPr>
        <w:t>2011</w:t>
      </w:r>
      <w:r>
        <w:rPr>
          <w:rFonts w:ascii="Times New Roman" w:hAnsi="Times New Roman" w:cs="Times New Roman" w:eastAsia="Times New Roman"/>
        </w:rPr>
        <w:t>(</w:t>
      </w:r>
      <w:r>
        <w:rPr>
          <w:rFonts w:ascii="Times New Roman" w:hAnsi="Times New Roman" w:cs="Times New Roman" w:eastAsia="Times New Roman"/>
        </w:rPr>
        <w:t>10</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9-13.</w:t>
      </w:r>
    </w:p>
    <w:p w:rsidR="0018722C">
      <w:pPr>
        <w:topLinePunct/>
      </w:pPr>
      <w:r>
        <w:rPr>
          <w:rFonts w:ascii="Times New Roman" w:hAnsi="Times New Roman" w:cs="Times New Roman" w:eastAsia="宋体"/>
        </w:rPr>
        <w:t>[</w:t>
      </w:r>
      <w:r>
        <w:rPr>
          <w:rFonts w:ascii="Times New Roman" w:hAnsi="Times New Roman" w:cs="Times New Roman" w:eastAsia="宋体"/>
        </w:rPr>
        <w:t xml:space="preserve">62</w:t>
      </w:r>
      <w:r>
        <w:rPr>
          <w:rFonts w:ascii="Times New Roman" w:hAnsi="Times New Roman" w:cs="Times New Roman" w:eastAsia="宋体"/>
        </w:rPr>
        <w:t>]</w:t>
      </w:r>
      <w:r w:rsidR="001852F3">
        <w:rPr>
          <w:rFonts w:ascii="Times New Roman" w:hAnsi="Times New Roman" w:cs="Times New Roman" w:eastAsia="宋体"/>
        </w:rPr>
        <w:t xml:space="preserve"> </w:t>
      </w:r>
      <w:r>
        <w:t>崔秀敏</w:t>
      </w:r>
      <w:r>
        <w:rPr>
          <w:rFonts w:ascii="Times New Roman" w:hAnsi="Times New Roman" w:cs="Times New Roman" w:eastAsia="宋体"/>
        </w:rPr>
        <w:t>. </w:t>
      </w:r>
      <w:r>
        <w:t>河南省建筑业经济增长影响因素实证分析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建筑经济</w:t>
      </w:r>
      <w:r>
        <w:rPr>
          <w:rFonts w:ascii="Times New Roman" w:hAnsi="Times New Roman" w:cs="Times New Roman" w:eastAsia="宋体"/>
        </w:rPr>
        <w:t>, </w:t>
      </w:r>
      <w:r>
        <w:rPr>
          <w:rFonts w:ascii="Times New Roman" w:hAnsi="Times New Roman" w:cs="Times New Roman" w:eastAsia="宋体"/>
        </w:rPr>
        <w:t>2012</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3</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Fonts w:hint="eastAsia"/>
        </w:rPr>
        <w:t>：</w:t>
      </w:r>
    </w:p>
    <w:p w:rsidR="0018722C">
      <w:pPr>
        <w:topLinePunct/>
      </w:pPr>
      <w:r>
        <w:rPr>
          <w:rFonts w:ascii="Times New Roman"/>
        </w:rPr>
        <w:t>99-101.</w:t>
      </w:r>
    </w:p>
    <w:p w:rsidR="0018722C">
      <w:pPr>
        <w:topLinePunct/>
      </w:pPr>
      <w:r>
        <w:rPr>
          <w:rFonts w:ascii="Times New Roman" w:hAnsi="Times New Roman" w:cs="Times New Roman" w:eastAsia="宋体"/>
        </w:rPr>
        <w:t>[</w:t>
      </w:r>
      <w:r>
        <w:rPr>
          <w:rFonts w:ascii="Times New Roman" w:hAnsi="Times New Roman" w:cs="Times New Roman" w:eastAsia="宋体"/>
        </w:rPr>
        <w:t xml:space="preserve">63</w:t>
      </w:r>
      <w:r>
        <w:rPr>
          <w:rFonts w:ascii="Times New Roman" w:hAnsi="Times New Roman" w:cs="Times New Roman" w:eastAsia="宋体"/>
        </w:rPr>
        <w:t>]</w:t>
      </w:r>
      <w:r>
        <w:t>薛国华</w:t>
      </w:r>
      <w:r>
        <w:rPr>
          <w:rFonts w:ascii="Times New Roman" w:hAnsi="Times New Roman" w:cs="Times New Roman" w:eastAsia="宋体"/>
          <w:spacing w:val="5"/>
          <w:rFonts w:hint="eastAsia"/>
        </w:rPr>
        <w:t>，</w:t>
      </w:r>
      <w:r>
        <w:t>王直民</w:t>
      </w:r>
      <w:r>
        <w:rPr>
          <w:rFonts w:ascii="Times New Roman" w:hAnsi="Times New Roman" w:cs="Times New Roman" w:eastAsia="宋体"/>
          <w:spacing w:val="5"/>
          <w:rFonts w:hint="eastAsia"/>
        </w:rPr>
        <w:t>，</w:t>
      </w:r>
      <w:r>
        <w:t>张土乔</w:t>
      </w:r>
      <w:r>
        <w:rPr>
          <w:rFonts w:ascii="Times New Roman" w:hAnsi="Times New Roman" w:cs="Times New Roman" w:eastAsia="宋体"/>
        </w:rPr>
        <w:t>.</w:t>
      </w:r>
      <w:r>
        <w:rPr>
          <w:rFonts w:ascii="Times New Roman" w:hAnsi="Times New Roman" w:cs="Times New Roman" w:eastAsia="宋体"/>
        </w:rPr>
        <w:t> </w:t>
      </w:r>
      <w:r>
        <w:t>广义科技进步对建筑业增长贡献的研究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技</w:t>
      </w:r>
      <w:r/>
      <w:r>
        <w:t>术经济与管理研究</w:t>
      </w:r>
      <w:r>
        <w:rPr>
          <w:rFonts w:ascii="Times New Roman" w:hAnsi="Times New Roman" w:cs="Times New Roman" w:eastAsia="宋体"/>
        </w:rPr>
        <w:t>, </w:t>
      </w:r>
      <w:r>
        <w:rPr>
          <w:rFonts w:ascii="Times New Roman" w:hAnsi="Times New Roman" w:cs="Times New Roman" w:eastAsia="宋体"/>
        </w:rPr>
        <w:t>2006</w:t>
      </w:r>
      <w:r>
        <w:rPr>
          <w:rFonts w:ascii="Times New Roman" w:hAnsi="Times New Roman" w:cs="Times New Roman" w:eastAsia="宋体"/>
        </w:rPr>
        <w:t>(</w:t>
      </w:r>
      <w:r>
        <w:rPr>
          <w:rFonts w:ascii="Times New Roman" w:hAnsi="Times New Roman" w:cs="Times New Roman" w:eastAsia="宋体"/>
        </w:rPr>
        <w:t>1</w:t>
      </w:r>
      <w:r>
        <w:rPr>
          <w:rFonts w:ascii="Times New Roman" w:hAnsi="Times New Roman" w:cs="Times New Roman" w:eastAsia="宋体"/>
        </w:rPr>
        <w:t>)</w:t>
      </w:r>
      <w:r>
        <w:rPr>
          <w:rFonts w:ascii="Times New Roman" w:hAnsi="Times New Roman" w:cs="Times New Roman" w:eastAsia="宋体"/>
          <w:spacing w:val="1"/>
          <w:rFonts w:hint="eastAsia"/>
        </w:rPr>
        <w:t>：</w:t>
      </w:r>
      <w:r>
        <w:rPr>
          <w:rFonts w:ascii="Times New Roman" w:hAnsi="Times New Roman" w:cs="Times New Roman" w:eastAsia="宋体"/>
        </w:rPr>
        <w:t>107-110.</w:t>
      </w:r>
    </w:p>
    <w:p w:rsidR="0018722C">
      <w:pPr>
        <w:topLinePunct/>
      </w:pPr>
      <w:r>
        <w:rPr>
          <w:rFonts w:ascii="Times New Roman" w:hAnsi="Times New Roman" w:cs="Times New Roman" w:eastAsia="宋体"/>
        </w:rPr>
        <w:t>[</w:t>
      </w:r>
      <w:r>
        <w:rPr>
          <w:rFonts w:ascii="Times New Roman" w:hAnsi="Times New Roman" w:cs="Times New Roman" w:eastAsia="宋体"/>
        </w:rPr>
        <w:t xml:space="preserve">64</w:t>
      </w:r>
      <w:r>
        <w:rPr>
          <w:rFonts w:ascii="Times New Roman" w:hAnsi="Times New Roman" w:cs="Times New Roman" w:eastAsia="宋体"/>
        </w:rPr>
        <w:t>]</w:t>
      </w:r>
      <w:r w:rsidR="001852F3">
        <w:rPr>
          <w:rFonts w:ascii="Times New Roman" w:hAnsi="Times New Roman" w:cs="Times New Roman" w:eastAsia="宋体"/>
        </w:rPr>
        <w:t xml:space="preserve"> </w:t>
      </w:r>
      <w:r>
        <w:t>叶耀先</w:t>
      </w:r>
      <w:r>
        <w:rPr>
          <w:rFonts w:ascii="Times New Roman" w:hAnsi="Times New Roman" w:cs="Times New Roman" w:eastAsia="宋体"/>
        </w:rPr>
        <w:t>. </w:t>
      </w:r>
      <w:r>
        <w:t>中国建筑业技术进步分析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中国人口</w:t>
      </w:r>
      <w:r>
        <w:rPr>
          <w:rFonts w:hint="eastAsia"/>
        </w:rPr>
        <w:t>・</w:t>
      </w:r>
      <w:r>
        <w:t>资源与环境</w:t>
      </w:r>
      <w:r>
        <w:rPr>
          <w:rFonts w:ascii="Times New Roman" w:hAnsi="Times New Roman" w:cs="Times New Roman" w:eastAsia="宋体"/>
        </w:rPr>
        <w:t>, </w:t>
      </w:r>
      <w:r>
        <w:rPr>
          <w:rFonts w:ascii="Times New Roman" w:hAnsi="Times New Roman" w:cs="Times New Roman" w:eastAsia="宋体"/>
        </w:rPr>
        <w:t>2007</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1</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Fonts w:hint="eastAsia"/>
        </w:rPr>
        <w:t>：</w:t>
      </w:r>
    </w:p>
    <w:p w:rsidR="0018722C">
      <w:pPr>
        <w:topLinePunct/>
      </w:pPr>
      <w:r>
        <w:rPr>
          <w:rFonts w:ascii="Times New Roman"/>
        </w:rPr>
        <w:t>44-49.</w:t>
      </w:r>
    </w:p>
    <w:p w:rsidR="0018722C">
      <w:pPr>
        <w:topLinePunct/>
      </w:pPr>
      <w:r>
        <w:rPr>
          <w:rFonts w:ascii="Times New Roman" w:hAnsi="Times New Roman" w:cs="Times New Roman" w:eastAsia="宋体"/>
        </w:rPr>
        <w:t>[</w:t>
      </w:r>
      <w:r>
        <w:rPr>
          <w:rFonts w:ascii="Times New Roman" w:hAnsi="Times New Roman" w:cs="Times New Roman" w:eastAsia="宋体"/>
        </w:rPr>
        <w:t xml:space="preserve">65</w:t>
      </w:r>
      <w:r>
        <w:rPr>
          <w:rFonts w:ascii="Times New Roman" w:hAnsi="Times New Roman" w:cs="Times New Roman" w:eastAsia="宋体"/>
        </w:rPr>
        <w:t>]</w:t>
      </w:r>
      <w:r>
        <w:t>吴伟巍</w:t>
      </w:r>
      <w:r>
        <w:rPr>
          <w:rFonts w:ascii="Times New Roman" w:hAnsi="Times New Roman" w:cs="Times New Roman" w:eastAsia="宋体"/>
          <w:spacing w:val="4"/>
          <w:rFonts w:hint="eastAsia"/>
        </w:rPr>
        <w:t>，</w:t>
      </w:r>
      <w:r>
        <w:t>李启明</w:t>
      </w:r>
      <w:r>
        <w:rPr>
          <w:rFonts w:ascii="Times New Roman" w:hAnsi="Times New Roman" w:cs="Times New Roman" w:eastAsia="宋体"/>
        </w:rPr>
        <w:t>.</w:t>
      </w:r>
      <w:r>
        <w:rPr>
          <w:rFonts w:ascii="Times New Roman" w:hAnsi="Times New Roman" w:cs="Times New Roman" w:eastAsia="宋体"/>
        </w:rPr>
        <w:t> </w:t>
      </w:r>
      <w:r>
        <w:t>沪苏浙建筑业技术进步贡献率的计量与比较</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重庆建</w:t>
      </w:r>
      <w:r/>
      <w:r>
        <w:t>筑大学学报</w:t>
      </w:r>
      <w:r>
        <w:rPr>
          <w:rFonts w:ascii="Times New Roman" w:hAnsi="Times New Roman" w:cs="Times New Roman" w:eastAsia="宋体"/>
        </w:rPr>
        <w:t>, </w:t>
      </w:r>
      <w:r>
        <w:rPr>
          <w:rFonts w:ascii="Times New Roman" w:hAnsi="Times New Roman" w:cs="Times New Roman" w:eastAsia="宋体"/>
        </w:rPr>
        <w:t>2007</w:t>
      </w:r>
      <w:r>
        <w:rPr>
          <w:rFonts w:ascii="Times New Roman" w:hAnsi="Times New Roman" w:cs="Times New Roman" w:eastAsia="宋体"/>
        </w:rPr>
        <w:t>(</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spacing w:val="2"/>
          <w:rFonts w:hint="eastAsia"/>
        </w:rPr>
        <w:t>：</w:t>
      </w:r>
      <w:r>
        <w:rPr>
          <w:rFonts w:ascii="Times New Roman" w:hAnsi="Times New Roman" w:cs="Times New Roman" w:eastAsia="宋体"/>
        </w:rPr>
        <w:t>154-158.</w:t>
      </w:r>
    </w:p>
    <w:p w:rsidR="0018722C">
      <w:pPr>
        <w:topLinePunct/>
      </w:pPr>
      <w:r>
        <w:rPr>
          <w:rFonts w:ascii="Times New Roman" w:hAnsi="Times New Roman" w:cs="Times New Roman" w:eastAsia="宋体"/>
        </w:rPr>
        <w:t>[</w:t>
      </w:r>
      <w:r>
        <w:rPr>
          <w:rFonts w:ascii="Times New Roman" w:hAnsi="Times New Roman" w:cs="Times New Roman" w:eastAsia="宋体"/>
        </w:rPr>
        <w:t xml:space="preserve">66</w:t>
      </w:r>
      <w:r>
        <w:rPr>
          <w:rFonts w:ascii="Times New Roman" w:hAnsi="Times New Roman" w:cs="Times New Roman" w:eastAsia="宋体"/>
        </w:rPr>
        <w:t>]</w:t>
      </w:r>
      <w:r>
        <w:t>李永辉</w:t>
      </w:r>
      <w:r>
        <w:rPr>
          <w:rFonts w:ascii="Times New Roman" w:hAnsi="Times New Roman" w:cs="Times New Roman" w:eastAsia="宋体"/>
        </w:rPr>
        <w:t>.</w:t>
      </w:r>
      <w:r>
        <w:rPr>
          <w:rFonts w:ascii="Times New Roman" w:hAnsi="Times New Roman" w:cs="Times New Roman" w:eastAsia="宋体"/>
        </w:rPr>
        <w:t> </w:t>
      </w:r>
      <w:r>
        <w:t>技术进步对建筑业经济增长的贡献分析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北华航天工业学院学</w:t>
      </w:r>
      <w:r/>
      <w:r>
        <w:t>报</w:t>
      </w:r>
      <w:r>
        <w:rPr>
          <w:rFonts w:ascii="Times New Roman" w:hAnsi="Times New Roman" w:cs="Times New Roman" w:eastAsia="宋体"/>
        </w:rPr>
        <w:t>, </w:t>
      </w:r>
      <w:r>
        <w:rPr>
          <w:rFonts w:ascii="Times New Roman" w:hAnsi="Times New Roman" w:cs="Times New Roman" w:eastAsia="宋体"/>
        </w:rPr>
        <w:t>2008</w:t>
      </w:r>
      <w:r>
        <w:rPr>
          <w:rFonts w:ascii="Times New Roman" w:hAnsi="Times New Roman" w:cs="Times New Roman" w:eastAsia="宋体"/>
        </w:rPr>
        <w:t>,</w:t>
      </w:r>
      <w:r>
        <w:rPr>
          <w:rFonts w:ascii="Times New Roman" w:hAnsi="Times New Roman" w:cs="Times New Roman" w:eastAsia="宋体"/>
        </w:rPr>
        <w:t> 18</w:t>
      </w:r>
      <w:r>
        <w:rPr>
          <w:rFonts w:ascii="Times New Roman" w:hAnsi="Times New Roman" w:cs="Times New Roman" w:eastAsia="宋体"/>
        </w:rPr>
        <w:t>(</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34-36.</w:t>
      </w:r>
    </w:p>
    <w:p w:rsidR="0018722C">
      <w:pPr>
        <w:topLinePunct/>
      </w:pPr>
      <w:r>
        <w:rPr>
          <w:rFonts w:ascii="Times New Roman" w:hAnsi="Times New Roman" w:cs="Times New Roman" w:eastAsia="宋体"/>
        </w:rPr>
        <w:t>[</w:t>
      </w:r>
      <w:r>
        <w:rPr>
          <w:rFonts w:ascii="Times New Roman" w:hAnsi="Times New Roman" w:cs="Times New Roman" w:eastAsia="宋体"/>
        </w:rPr>
        <w:t xml:space="preserve">67</w:t>
      </w:r>
      <w:r>
        <w:rPr>
          <w:rFonts w:ascii="Times New Roman" w:hAnsi="Times New Roman" w:cs="Times New Roman" w:eastAsia="宋体"/>
        </w:rPr>
        <w:t>]</w:t>
      </w:r>
      <w:r w:rsidR="001852F3">
        <w:rPr>
          <w:rFonts w:ascii="Times New Roman" w:hAnsi="Times New Roman" w:cs="Times New Roman" w:eastAsia="宋体"/>
        </w:rPr>
        <w:t xml:space="preserve"> </w:t>
      </w:r>
      <w:r>
        <w:t>黎平</w:t>
      </w:r>
      <w:r>
        <w:rPr>
          <w:rFonts w:ascii="Times New Roman" w:hAnsi="Times New Roman" w:cs="Times New Roman" w:eastAsia="宋体"/>
        </w:rPr>
        <w:t>. </w:t>
      </w:r>
      <w:r>
        <w:t>科技进步对重庆建筑业经济增长作用的实证分析</w:t>
      </w:r>
      <w:r>
        <w:rPr>
          <w:rFonts w:ascii="Times New Roman" w:hAnsi="Times New Roman" w:cs="Times New Roman" w:eastAsia="宋体"/>
        </w:rPr>
        <w:t>[</w:t>
      </w:r>
      <w:r>
        <w:rPr>
          <w:rFonts w:ascii="Times New Roman" w:hAnsi="Times New Roman" w:cs="Times New Roman" w:eastAsia="宋体"/>
          <w:spacing w:val="4"/>
        </w:rPr>
        <w:t xml:space="preserve">J</w:t>
      </w:r>
      <w:r>
        <w:rPr>
          <w:rFonts w:ascii="Times New Roman" w:hAnsi="Times New Roman" w:cs="Times New Roman" w:eastAsia="宋体"/>
        </w:rPr>
        <w:t>]</w:t>
      </w:r>
      <w:r>
        <w:rPr>
          <w:rFonts w:ascii="Times New Roman" w:hAnsi="Times New Roman" w:cs="Times New Roman" w:eastAsia="宋体"/>
        </w:rPr>
        <w:t xml:space="preserve">. </w:t>
      </w:r>
      <w:r>
        <w:t>西南大学学报</w:t>
      </w:r>
    </w:p>
    <w:p w:rsidR="0018722C">
      <w:pPr>
        <w:topLinePunct/>
      </w:pPr>
      <w:r>
        <w:rPr>
          <w:rFonts w:ascii="Times New Roman" w:hAnsi="Times New Roman" w:cs="Times New Roman" w:eastAsia="宋体"/>
          <w:rFonts w:ascii="Times New Roman" w:hAnsi="Times New Roman" w:cs="Times New Roman" w:eastAsia="宋体"/>
          <w:spacing w:val="2"/>
        </w:rPr>
        <w:t>（</w:t>
      </w:r>
      <w:r>
        <w:t>自然科学版</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 </w:t>
      </w:r>
      <w:r>
        <w:rPr>
          <w:rFonts w:ascii="Times New Roman" w:hAnsi="Times New Roman" w:cs="Times New Roman" w:eastAsia="宋体"/>
        </w:rPr>
        <w:t>2010, </w:t>
      </w:r>
      <w:r>
        <w:rPr>
          <w:rFonts w:ascii="Times New Roman" w:hAnsi="Times New Roman" w:cs="Times New Roman" w:eastAsia="宋体"/>
        </w:rPr>
        <w:t>32 </w:t>
      </w:r>
      <w:r>
        <w:rPr>
          <w:rFonts w:ascii="Times New Roman" w:hAnsi="Times New Roman" w:cs="Times New Roman" w:eastAsia="宋体"/>
        </w:rPr>
        <w:t>(</w:t>
      </w:r>
      <w:r>
        <w:rPr>
          <w:rFonts w:ascii="Times New Roman" w:hAnsi="Times New Roman" w:cs="Times New Roman" w:eastAsia="宋体"/>
          <w:spacing w:val="1"/>
        </w:rPr>
        <w:t xml:space="preserve">1</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155-159.</w:t>
      </w:r>
    </w:p>
    <w:p w:rsidR="0018722C">
      <w:pPr>
        <w:topLinePunct/>
      </w:pPr>
      <w:r>
        <w:rPr>
          <w:rFonts w:ascii="Times New Roman" w:hAnsi="Times New Roman" w:cs="Times New Roman" w:eastAsia="宋体"/>
        </w:rPr>
        <w:t>[</w:t>
      </w:r>
      <w:r>
        <w:rPr>
          <w:rFonts w:ascii="Times New Roman" w:hAnsi="Times New Roman" w:cs="Times New Roman" w:eastAsia="宋体"/>
        </w:rPr>
        <w:t xml:space="preserve">68</w:t>
      </w:r>
      <w:r>
        <w:rPr>
          <w:rFonts w:ascii="Times New Roman" w:hAnsi="Times New Roman" w:cs="Times New Roman" w:eastAsia="宋体"/>
        </w:rPr>
        <w:t>]</w:t>
      </w:r>
      <w:r>
        <w:t>沙凯逊</w:t>
      </w:r>
      <w:r/>
      <w:r>
        <w:rPr>
          <w:rFonts w:ascii="Times New Roman" w:hAnsi="Times New Roman" w:cs="Times New Roman" w:eastAsia="宋体"/>
          <w:rFonts w:hint="eastAsia"/>
        </w:rPr>
        <w:t>。</w:t>
      </w:r>
      <w:r>
        <w:t>我国建筑业劳动生产率的经验分析</w:t>
      </w:r>
      <w:r/>
      <w:r>
        <w:rPr>
          <w:rFonts w:ascii="Times New Roman" w:hAnsi="Times New Roman" w:cs="Times New Roman" w:eastAsia="宋体"/>
        </w:rPr>
        <w:t>[</w:t>
      </w:r>
      <w:r>
        <w:rPr>
          <w:rFonts w:ascii="Times New Roman" w:hAnsi="Times New Roman" w:cs="Times New Roman" w:eastAsia="宋体"/>
          <w:spacing w:val="1"/>
        </w:rPr>
        <w:t xml:space="preserve">J</w:t>
      </w:r>
      <w:r>
        <w:rPr>
          <w:rFonts w:ascii="Times New Roman" w:hAnsi="Times New Roman" w:cs="Times New Roman" w:eastAsia="宋体"/>
        </w:rPr>
        <w:t>]</w:t>
      </w:r>
      <w:r>
        <w:rPr>
          <w:rFonts w:ascii="Times New Roman" w:hAnsi="Times New Roman" w:cs="Times New Roman" w:eastAsia="宋体"/>
        </w:rPr>
        <w:t xml:space="preserve">. </w:t>
      </w:r>
      <w:r>
        <w:t>铁道工程企业管理</w:t>
      </w:r>
      <w:r>
        <w:t> </w:t>
      </w:r>
      <w:r>
        <w:rPr>
          <w:rFonts w:ascii="Times New Roman" w:hAnsi="Times New Roman" w:cs="Times New Roman" w:eastAsia="宋体"/>
          <w:rFonts w:hint="eastAsia"/>
        </w:rPr>
        <w:t>。</w:t>
      </w:r>
    </w:p>
    <w:p w:rsidR="0018722C">
      <w:pPr>
        <w:topLinePunct/>
      </w:pPr>
      <w:r>
        <w:rPr>
          <w:rFonts w:ascii="Times New Roman"/>
        </w:rPr>
        <w:t>2006</w:t>
      </w:r>
      <w:r>
        <w:rPr>
          <w:rFonts w:ascii="Times New Roman"/>
        </w:rPr>
        <w:t>(</w:t>
      </w:r>
      <w:r>
        <w:rPr>
          <w:rFonts w:ascii="Times New Roman"/>
        </w:rPr>
        <w:t>1</w:t>
      </w:r>
      <w:r>
        <w:rPr>
          <w:rFonts w:ascii="Times New Roman"/>
        </w:rPr>
        <w:t>)</w:t>
      </w:r>
      <w:r>
        <w:rPr>
          <w:rFonts w:ascii="Times New Roman"/>
        </w:rPr>
        <w:t>:</w:t>
      </w:r>
      <w:r>
        <w:rPr>
          <w:rFonts w:ascii="Times New Roman"/>
        </w:rPr>
        <w:t> </w:t>
      </w:r>
      <w:r>
        <w:rPr>
          <w:rFonts w:ascii="Times New Roman"/>
        </w:rPr>
        <w:t>12-15.</w:t>
      </w:r>
    </w:p>
    <w:p w:rsidR="0018722C">
      <w:pPr>
        <w:topLinePunct/>
      </w:pPr>
      <w:r>
        <w:rPr>
          <w:rFonts w:ascii="Times New Roman"/>
        </w:rPr>
        <w:t>[</w:t>
      </w:r>
      <w:r>
        <w:rPr>
          <w:rFonts w:ascii="Times New Roman"/>
        </w:rPr>
        <w:t xml:space="preserve">69</w:t>
      </w:r>
      <w:r>
        <w:rPr>
          <w:rFonts w:ascii="Times New Roman"/>
        </w:rPr>
        <w:t>]</w:t>
      </w:r>
      <w:r>
        <w:rPr>
          <w:rFonts w:ascii="Times New Roman"/>
        </w:rPr>
        <w:t> </w:t>
      </w:r>
      <w:r>
        <w:rPr>
          <w:rFonts w:ascii="Times New Roman"/>
        </w:rPr>
        <w:t>Liu</w:t>
      </w:r>
      <w:r>
        <w:rPr>
          <w:rFonts w:ascii="Times New Roman"/>
        </w:rPr>
        <w:t> </w:t>
      </w:r>
      <w:r>
        <w:rPr>
          <w:rFonts w:ascii="Times New Roman"/>
        </w:rPr>
        <w:t>G</w:t>
      </w:r>
      <w:r>
        <w:rPr>
          <w:rFonts w:ascii="Times New Roman"/>
        </w:rPr>
        <w:t> </w:t>
      </w:r>
      <w:r>
        <w:rPr>
          <w:rFonts w:ascii="Times New Roman"/>
        </w:rPr>
        <w:t>W,</w:t>
      </w:r>
      <w:r>
        <w:rPr>
          <w:rFonts w:ascii="Times New Roman"/>
        </w:rPr>
        <w:t> </w:t>
      </w:r>
      <w:r>
        <w:rPr>
          <w:rFonts w:ascii="Times New Roman"/>
        </w:rPr>
        <w:t>Xiang</w:t>
      </w:r>
      <w:r>
        <w:rPr>
          <w:rFonts w:ascii="Times New Roman"/>
        </w:rPr>
        <w:t> </w:t>
      </w:r>
      <w:r>
        <w:rPr>
          <w:rFonts w:ascii="Times New Roman"/>
        </w:rPr>
        <w:t>R</w:t>
      </w:r>
      <w:r>
        <w:rPr>
          <w:rFonts w:ascii="Times New Roman"/>
        </w:rPr>
        <w:t> </w:t>
      </w:r>
      <w:r>
        <w:rPr>
          <w:rFonts w:ascii="Times New Roman"/>
        </w:rPr>
        <w:t>L.</w:t>
      </w:r>
      <w:r>
        <w:rPr>
          <w:rFonts w:ascii="Times New Roman"/>
        </w:rPr>
        <w:t> </w:t>
      </w:r>
      <w:r>
        <w:rPr>
          <w:rFonts w:ascii="Times New Roman"/>
        </w:rPr>
        <w:t>Impact</w:t>
      </w:r>
      <w:r>
        <w:rPr>
          <w:rFonts w:ascii="Times New Roman"/>
        </w:rPr>
        <w:t> </w:t>
      </w:r>
      <w:r>
        <w:rPr>
          <w:rFonts w:ascii="Times New Roman"/>
        </w:rPr>
        <w:t>of</w:t>
      </w:r>
      <w:r>
        <w:rPr>
          <w:rFonts w:ascii="Times New Roman"/>
        </w:rPr>
        <w:t> </w:t>
      </w:r>
      <w:r>
        <w:rPr>
          <w:rFonts w:ascii="Times New Roman"/>
        </w:rPr>
        <w:t>Wage</w:t>
      </w:r>
      <w:r>
        <w:rPr>
          <w:rFonts w:ascii="Times New Roman"/>
        </w:rPr>
        <w:t> </w:t>
      </w:r>
      <w:r>
        <w:rPr>
          <w:rFonts w:ascii="Times New Roman"/>
        </w:rPr>
        <w:t>on</w:t>
      </w:r>
      <w:r>
        <w:rPr>
          <w:rFonts w:ascii="Times New Roman"/>
        </w:rPr>
        <w:t> </w:t>
      </w:r>
      <w:r>
        <w:rPr>
          <w:rFonts w:ascii="Times New Roman"/>
        </w:rPr>
        <w:t>Labor</w:t>
      </w:r>
      <w:r>
        <w:rPr>
          <w:rFonts w:ascii="Times New Roman"/>
        </w:rPr>
        <w:t> </w:t>
      </w:r>
      <w:r>
        <w:rPr>
          <w:rFonts w:ascii="Times New Roman"/>
        </w:rPr>
        <w:t>Productivity</w:t>
      </w:r>
      <w:r>
        <w:rPr>
          <w:rFonts w:ascii="Times New Roman"/>
        </w:rPr>
        <w:t> </w:t>
      </w:r>
      <w:r>
        <w:rPr>
          <w:rFonts w:ascii="Times New Roman"/>
        </w:rPr>
        <w:t>in</w:t>
      </w:r>
      <w:r>
        <w:rPr>
          <w:rFonts w:ascii="Times New Roman"/>
        </w:rPr>
        <w:t> </w:t>
      </w:r>
      <w:r>
        <w:rPr>
          <w:rFonts w:ascii="Times New Roman"/>
        </w:rPr>
        <w:t>Chinese</w:t>
      </w:r>
      <w:r>
        <w:rPr>
          <w:rFonts w:ascii="Times New Roman"/>
        </w:rPr>
        <w:t> </w:t>
      </w:r>
      <w:r>
        <w:rPr>
          <w:rFonts w:ascii="Times New Roman"/>
        </w:rPr>
        <w:t>Construction Industry</w:t>
      </w:r>
      <w:r>
        <w:rPr>
          <w:rFonts w:ascii="Times New Roman"/>
        </w:rPr>
        <w:t>[</w:t>
      </w:r>
      <w:r>
        <w:rPr>
          <w:rFonts w:ascii="Times New Roman"/>
          <w:spacing w:val="1"/>
        </w:rPr>
        <w:t xml:space="preserve">C</w:t>
      </w:r>
      <w:r>
        <w:rPr>
          <w:rFonts w:ascii="Times New Roman"/>
        </w:rPr>
        <w:t>]</w:t>
      </w:r>
      <w:r>
        <w:rPr>
          <w:rFonts w:ascii="Times New Roman"/>
        </w:rPr>
        <w:t xml:space="preserve">. IEEE International Conference </w:t>
      </w:r>
      <w:r>
        <w:rPr>
          <w:rFonts w:ascii="Times New Roman"/>
        </w:rPr>
        <w:t>on </w:t>
      </w:r>
      <w:r>
        <w:rPr>
          <w:rFonts w:ascii="Times New Roman"/>
        </w:rPr>
        <w:t>Management</w:t>
      </w:r>
      <w:r>
        <w:rPr>
          <w:rFonts w:ascii="Times New Roman"/>
        </w:rPr>
        <w:t> </w:t>
      </w:r>
      <w:r>
        <w:rPr>
          <w:rFonts w:ascii="Times New Roman"/>
        </w:rPr>
        <w:t>and</w:t>
      </w:r>
      <w:r>
        <w:rPr>
          <w:rFonts w:ascii="Times New Roman"/>
        </w:rPr>
        <w:t> </w:t>
      </w:r>
      <w:r>
        <w:rPr>
          <w:rFonts w:ascii="Times New Roman"/>
        </w:rPr>
        <w:t>Service </w:t>
      </w:r>
      <w:r>
        <w:rPr>
          <w:rFonts w:ascii="Times New Roman"/>
        </w:rPr>
        <w:t>Science. </w:t>
      </w:r>
      <w:r>
        <w:rPr>
          <w:rFonts w:ascii="Times New Roman"/>
        </w:rPr>
        <w:t>Wuhan, </w:t>
      </w:r>
      <w:r>
        <w:rPr>
          <w:rFonts w:ascii="Times New Roman"/>
        </w:rPr>
        <w:t>China, </w:t>
      </w:r>
      <w:r>
        <w:rPr>
          <w:rFonts w:ascii="Times New Roman"/>
        </w:rPr>
        <w:t>2009: </w:t>
      </w:r>
      <w:r>
        <w:rPr>
          <w:rFonts w:ascii="Times New Roman"/>
        </w:rPr>
        <w:t>YXA9-1902-090.</w:t>
      </w:r>
    </w:p>
    <w:p w:rsidR="0018722C">
      <w:pPr>
        <w:topLinePunct/>
      </w:pPr>
      <w:r>
        <w:rPr>
          <w:rFonts w:ascii="Times New Roman" w:hAnsi="Times New Roman" w:cs="Times New Roman" w:eastAsia="宋体"/>
        </w:rPr>
        <w:t>[</w:t>
      </w:r>
      <w:r>
        <w:rPr>
          <w:rFonts w:ascii="Times New Roman" w:hAnsi="Times New Roman" w:cs="Times New Roman" w:eastAsia="宋体"/>
        </w:rPr>
        <w:t xml:space="preserve">70</w:t>
      </w:r>
      <w:r>
        <w:rPr>
          <w:rFonts w:ascii="Times New Roman" w:hAnsi="Times New Roman" w:cs="Times New Roman" w:eastAsia="宋体"/>
        </w:rPr>
        <w:t>]</w:t>
      </w:r>
      <w:r w:rsidR="001852F3">
        <w:rPr>
          <w:rFonts w:ascii="Times New Roman" w:hAnsi="Times New Roman" w:cs="Times New Roman" w:eastAsia="宋体"/>
        </w:rPr>
        <w:t xml:space="preserve"> </w:t>
      </w:r>
      <w:r>
        <w:t>刘快军</w:t>
      </w:r>
      <w:r>
        <w:rPr>
          <w:rFonts w:ascii="Times New Roman" w:hAnsi="Times New Roman" w:cs="Times New Roman" w:eastAsia="宋体"/>
          <w:spacing w:val="4"/>
          <w:rFonts w:hint="eastAsia"/>
        </w:rPr>
        <w:t>，</w:t>
      </w:r>
      <w:r w:rsidR="001852F3">
        <w:rPr>
          <w:rFonts w:ascii="Times New Roman" w:hAnsi="Times New Roman" w:cs="Times New Roman" w:eastAsia="宋体"/>
        </w:rPr>
        <w:t xml:space="preserve"> </w:t>
      </w:r>
      <w:r>
        <w:t>秦大伟</w:t>
      </w:r>
      <w:r>
        <w:rPr>
          <w:rFonts w:ascii="Times New Roman" w:hAnsi="Times New Roman" w:cs="Times New Roman" w:eastAsia="宋体"/>
        </w:rPr>
        <w:t>. </w:t>
      </w:r>
      <w:r>
        <w:t>建筑企业工资与劳动生产率关系研究</w:t>
      </w:r>
      <w:r>
        <w:rPr>
          <w:rFonts w:ascii="Times New Roman" w:hAnsi="Times New Roman" w:cs="Times New Roman" w:eastAsia="宋体"/>
        </w:rPr>
        <w:t>[</w:t>
      </w:r>
      <w:r>
        <w:rPr>
          <w:rFonts w:ascii="Times New Roman" w:hAnsi="Times New Roman" w:cs="Times New Roman" w:eastAsia="宋体"/>
          <w:spacing w:val="5"/>
        </w:rPr>
        <w:t xml:space="preserve">J</w:t>
      </w:r>
      <w:r>
        <w:rPr>
          <w:rFonts w:ascii="Times New Roman" w:hAnsi="Times New Roman" w:cs="Times New Roman" w:eastAsia="宋体"/>
        </w:rPr>
        <w:t>]</w:t>
      </w:r>
      <w:r>
        <w:rPr>
          <w:rFonts w:ascii="Times New Roman" w:hAnsi="Times New Roman" w:cs="Times New Roman" w:eastAsia="宋体"/>
        </w:rPr>
        <w:t xml:space="preserve">. </w:t>
      </w:r>
      <w:r>
        <w:t>合作经济与科</w:t>
      </w:r>
    </w:p>
    <w:p w:rsidR="0018722C">
      <w:pPr>
        <w:topLinePunct/>
      </w:pPr>
      <w:r>
        <w:t>技</w:t>
      </w:r>
      <w:r>
        <w:rPr>
          <w:rFonts w:ascii="Times New Roman" w:hAnsi="Times New Roman" w:cs="Times New Roman" w:eastAsia="Times New Roman"/>
        </w:rPr>
        <w:t>, 2010</w:t>
      </w:r>
      <w:r>
        <w:rPr>
          <w:rFonts w:ascii="Times New Roman" w:hAnsi="Times New Roman" w:cs="Times New Roman" w:eastAsia="Times New Roman"/>
        </w:rPr>
        <w:t>(</w:t>
      </w:r>
      <w:r>
        <w:rPr>
          <w:rFonts w:ascii="Times New Roman" w:hAnsi="Times New Roman" w:cs="Times New Roman" w:eastAsia="Times New Roman"/>
        </w:rPr>
        <w:t>9</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30-31.</w:t>
      </w:r>
    </w:p>
    <w:p w:rsidR="0018722C">
      <w:pPr>
        <w:topLinePunct/>
      </w:pPr>
      <w:r>
        <w:rPr>
          <w:rFonts w:ascii="Times New Roman" w:hAnsi="Times New Roman" w:cs="Times New Roman" w:eastAsia="宋体"/>
        </w:rPr>
        <w:t>[</w:t>
      </w:r>
      <w:r>
        <w:rPr>
          <w:rFonts w:ascii="Times New Roman" w:hAnsi="Times New Roman" w:cs="Times New Roman" w:eastAsia="宋体"/>
        </w:rPr>
        <w:t xml:space="preserve">71</w:t>
      </w:r>
      <w:r>
        <w:rPr>
          <w:rFonts w:ascii="Times New Roman" w:hAnsi="Times New Roman" w:cs="Times New Roman" w:eastAsia="宋体"/>
        </w:rPr>
        <w:t>]</w:t>
      </w:r>
      <w:r>
        <w:t>陈敏</w:t>
      </w:r>
      <w:r>
        <w:rPr>
          <w:rFonts w:ascii="Times New Roman" w:hAnsi="Times New Roman" w:cs="Times New Roman" w:eastAsia="宋体"/>
          <w:spacing w:val="2"/>
          <w:rFonts w:hint="eastAsia"/>
        </w:rPr>
        <w:t>，</w:t>
      </w:r>
      <w:r>
        <w:t>李启明</w:t>
      </w:r>
      <w:r>
        <w:rPr>
          <w:rFonts w:ascii="Times New Roman" w:hAnsi="Times New Roman" w:cs="Times New Roman" w:eastAsia="宋体"/>
        </w:rPr>
        <w:t>.</w:t>
      </w:r>
      <w:r>
        <w:rPr>
          <w:rFonts w:ascii="Times New Roman" w:hAnsi="Times New Roman" w:cs="Times New Roman" w:eastAsia="宋体"/>
        </w:rPr>
        <w:t> </w:t>
      </w:r>
      <w:r>
        <w:t>中国建筑业工资对行业经济增长的作用机理及计量分析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东南大学学报</w:t>
      </w:r>
      <w:r>
        <w:rPr>
          <w:rFonts w:ascii="Times New Roman" w:hAnsi="Times New Roman" w:cs="Times New Roman" w:eastAsia="宋体"/>
          <w:rFonts w:ascii="Times New Roman" w:hAnsi="Times New Roman" w:cs="Times New Roman" w:eastAsia="宋体"/>
          <w:spacing w:val="3"/>
        </w:rPr>
        <w:t>（</w:t>
      </w:r>
      <w:r>
        <w:rPr>
          <w:spacing w:val="3"/>
        </w:rPr>
        <w:t>自然科学版</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rPr>
        <w:t xml:space="preserve">, </w:t>
      </w:r>
      <w:r>
        <w:rPr>
          <w:rFonts w:ascii="Times New Roman" w:hAnsi="Times New Roman" w:cs="Times New Roman" w:eastAsia="宋体"/>
        </w:rPr>
        <w:t>2012</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42 </w:t>
      </w:r>
      <w:r>
        <w:rPr>
          <w:rFonts w:ascii="Times New Roman" w:hAnsi="Times New Roman" w:cs="Times New Roman" w:eastAsia="宋体"/>
        </w:rPr>
        <w:t>(</w:t>
      </w:r>
      <w:r>
        <w:rPr>
          <w:rFonts w:ascii="Times New Roman" w:hAnsi="Times New Roman" w:cs="Times New Roman" w:eastAsia="宋体"/>
          <w:spacing w:val="2"/>
        </w:rPr>
        <w:t xml:space="preserve">3</w:t>
      </w:r>
      <w:r>
        <w:rPr>
          <w:rFonts w:ascii="Times New Roman" w:hAnsi="Times New Roman" w:cs="Times New Roman" w:eastAsia="宋体"/>
        </w:rPr>
        <w:t>)</w:t>
      </w:r>
      <w:r>
        <w:rPr>
          <w:rFonts w:ascii="Times New Roman" w:hAnsi="Times New Roman" w:cs="Times New Roman" w:eastAsia="宋体"/>
          <w:spacing w:val="2"/>
          <w:rFonts w:hint="eastAsia"/>
        </w:rPr>
        <w:t xml:space="preserve">：</w:t>
      </w:r>
      <w:r>
        <w:rPr>
          <w:rFonts w:ascii="Times New Roman" w:hAnsi="Times New Roman" w:cs="Times New Roman" w:eastAsia="宋体"/>
        </w:rPr>
        <w:t>571-575.</w:t>
      </w:r>
    </w:p>
    <w:p w:rsidR="0018722C">
      <w:pPr>
        <w:topLinePunct/>
      </w:pPr>
      <w:r>
        <w:rPr>
          <w:rFonts w:ascii="Times New Roman" w:hAnsi="Times New Roman" w:cs="Times New Roman" w:eastAsia="宋体"/>
        </w:rPr>
        <w:t>[</w:t>
      </w:r>
      <w:r>
        <w:rPr>
          <w:rFonts w:ascii="Times New Roman" w:hAnsi="Times New Roman" w:cs="Times New Roman" w:eastAsia="宋体"/>
        </w:rPr>
        <w:t xml:space="preserve">72</w:t>
      </w:r>
      <w:r>
        <w:rPr>
          <w:rFonts w:ascii="Times New Roman" w:hAnsi="Times New Roman" w:cs="Times New Roman" w:eastAsia="宋体"/>
        </w:rPr>
        <w:t>]</w:t>
      </w:r>
      <w:r>
        <w:t>邹高禄</w:t>
      </w:r>
      <w:r>
        <w:rPr>
          <w:rFonts w:ascii="Times New Roman" w:hAnsi="Times New Roman" w:cs="Times New Roman" w:eastAsia="宋体"/>
        </w:rPr>
        <w:t>.</w:t>
      </w:r>
      <w:r>
        <w:rPr>
          <w:rFonts w:ascii="Times New Roman" w:hAnsi="Times New Roman" w:cs="Times New Roman" w:eastAsia="宋体"/>
        </w:rPr>
        <w:t> </w:t>
      </w:r>
      <w:r>
        <w:t>国内生产总值对建筑业增长影响的计量分析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西南师范大学学</w:t>
      </w:r>
      <w:r/>
      <w:r>
        <w:t>报</w:t>
      </w:r>
      <w:r>
        <w:rPr>
          <w:rFonts w:ascii="Times New Roman" w:hAnsi="Times New Roman" w:cs="Times New Roman" w:eastAsia="宋体"/>
        </w:rPr>
        <w:t>, </w:t>
      </w:r>
      <w:r>
        <w:rPr>
          <w:rFonts w:ascii="Times New Roman" w:hAnsi="Times New Roman" w:cs="Times New Roman" w:eastAsia="宋体"/>
        </w:rPr>
        <w:t>2002</w:t>
      </w:r>
      <w:r>
        <w:rPr>
          <w:rFonts w:ascii="Times New Roman" w:hAnsi="Times New Roman" w:cs="Times New Roman" w:eastAsia="宋体"/>
        </w:rPr>
        <w:t>,</w:t>
      </w:r>
      <w:r>
        <w:rPr>
          <w:rFonts w:ascii="Times New Roman" w:hAnsi="Times New Roman" w:cs="Times New Roman" w:eastAsia="宋体"/>
        </w:rPr>
        <w:t> 27</w:t>
      </w:r>
      <w:r>
        <w:rPr>
          <w:rFonts w:ascii="Times New Roman" w:hAnsi="Times New Roman" w:cs="Times New Roman" w:eastAsia="宋体"/>
        </w:rPr>
        <w:t>(</w:t>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576-581.</w:t>
      </w:r>
    </w:p>
    <w:p w:rsidR="0018722C">
      <w:pPr>
        <w:topLinePunct/>
      </w:pPr>
      <w:r>
        <w:rPr>
          <w:rFonts w:ascii="Times New Roman" w:hAnsi="Times New Roman" w:cs="Times New Roman" w:eastAsia="宋体"/>
        </w:rPr>
        <w:t>[</w:t>
      </w:r>
      <w:r>
        <w:rPr>
          <w:rFonts w:ascii="Times New Roman" w:hAnsi="Times New Roman" w:cs="Times New Roman" w:eastAsia="宋体"/>
        </w:rPr>
        <w:t xml:space="preserve">73</w:t>
      </w:r>
      <w:r>
        <w:rPr>
          <w:rFonts w:ascii="Times New Roman" w:hAnsi="Times New Roman" w:cs="Times New Roman" w:eastAsia="宋体"/>
        </w:rPr>
        <w:t>]</w:t>
      </w:r>
      <w:r>
        <w:t>金维兴</w:t>
      </w:r>
      <w:r>
        <w:rPr>
          <w:rFonts w:ascii="Times New Roman" w:hAnsi="Times New Roman" w:cs="Times New Roman" w:eastAsia="宋体"/>
          <w:spacing w:val="5"/>
          <w:rFonts w:hint="eastAsia"/>
        </w:rPr>
        <w:t>，</w:t>
      </w:r>
      <w:r>
        <w:t>陆欲弘</w:t>
      </w:r>
      <w:r>
        <w:rPr>
          <w:rFonts w:ascii="Times New Roman" w:hAnsi="Times New Roman" w:cs="Times New Roman" w:eastAsia="宋体"/>
          <w:spacing w:val="5"/>
          <w:rFonts w:hint="eastAsia"/>
        </w:rPr>
        <w:t>，</w:t>
      </w:r>
      <w:r>
        <w:t>何云峰</w:t>
      </w:r>
      <w:r>
        <w:rPr>
          <w:rFonts w:ascii="Times New Roman" w:hAnsi="Times New Roman" w:cs="Times New Roman" w:eastAsia="宋体"/>
        </w:rPr>
        <w:t>.</w:t>
      </w:r>
      <w:r>
        <w:rPr>
          <w:rFonts w:ascii="Times New Roman" w:hAnsi="Times New Roman" w:cs="Times New Roman" w:eastAsia="宋体"/>
        </w:rPr>
        <w:t> </w:t>
      </w:r>
      <w:r>
        <w:t>建筑业产业成长发展轨迹的回归模型</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土木</w:t>
      </w:r>
      <w:r/>
      <w:r>
        <w:t>工程学报</w:t>
      </w:r>
      <w:r>
        <w:rPr>
          <w:rFonts w:ascii="Times New Roman" w:hAnsi="Times New Roman" w:cs="Times New Roman" w:eastAsia="宋体"/>
        </w:rPr>
        <w:t>, </w:t>
      </w:r>
      <w:r>
        <w:rPr>
          <w:rFonts w:ascii="Times New Roman" w:hAnsi="Times New Roman" w:cs="Times New Roman" w:eastAsia="宋体"/>
        </w:rPr>
        <w:t>2003</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36</w:t>
      </w:r>
      <w:r>
        <w:rPr>
          <w:rFonts w:ascii="Times New Roman" w:hAnsi="Times New Roman" w:cs="Times New Roman" w:eastAsia="宋体"/>
        </w:rPr>
        <w:t>(</w:t>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spacing w:val="2"/>
          <w:rFonts w:hint="eastAsia"/>
        </w:rPr>
        <w:t>：</w:t>
      </w:r>
      <w:r>
        <w:rPr>
          <w:rFonts w:ascii="Times New Roman" w:hAnsi="Times New Roman" w:cs="Times New Roman" w:eastAsia="宋体"/>
        </w:rPr>
        <w:t>105-109.</w:t>
      </w:r>
    </w:p>
    <w:p w:rsidR="0018722C">
      <w:pPr>
        <w:topLinePunct/>
      </w:pPr>
      <w:r>
        <w:rPr>
          <w:rFonts w:ascii="Times New Roman" w:hAnsi="Times New Roman" w:cs="Times New Roman" w:eastAsia="宋体"/>
        </w:rPr>
        <w:t>[</w:t>
      </w:r>
      <w:r>
        <w:rPr>
          <w:rFonts w:ascii="Times New Roman" w:hAnsi="Times New Roman" w:cs="Times New Roman" w:eastAsia="宋体"/>
        </w:rPr>
        <w:t xml:space="preserve">74</w:t>
      </w:r>
      <w:r>
        <w:rPr>
          <w:rFonts w:ascii="Times New Roman" w:hAnsi="Times New Roman" w:cs="Times New Roman" w:eastAsia="宋体"/>
        </w:rPr>
        <w:t>]</w:t>
      </w:r>
      <w:r>
        <w:t>陆欲弘</w:t>
      </w:r>
      <w:r>
        <w:rPr>
          <w:rFonts w:ascii="Times New Roman" w:hAnsi="Times New Roman" w:cs="Times New Roman" w:eastAsia="宋体"/>
          <w:spacing w:val="3"/>
          <w:rFonts w:hint="eastAsia"/>
        </w:rPr>
        <w:t>，</w:t>
      </w:r>
      <w:r>
        <w:t>金维兴</w:t>
      </w:r>
      <w:r>
        <w:rPr>
          <w:rFonts w:ascii="Times New Roman" w:hAnsi="Times New Roman" w:cs="Times New Roman" w:eastAsia="宋体"/>
        </w:rPr>
        <w:t>.</w:t>
      </w:r>
      <w:r>
        <w:rPr>
          <w:rFonts w:ascii="Times New Roman" w:hAnsi="Times New Roman" w:cs="Times New Roman" w:eastAsia="宋体"/>
        </w:rPr>
        <w:t> </w:t>
      </w:r>
      <w:r>
        <w:t>中国建筑业产出增长因素分析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上海大学学报</w:t>
      </w:r>
      <w:r>
        <w:rPr>
          <w:rFonts w:ascii="Times New Roman" w:hAnsi="Times New Roman" w:cs="Times New Roman" w:eastAsia="宋体"/>
          <w:rFonts w:ascii="Times New Roman" w:hAnsi="Times New Roman" w:cs="Times New Roman" w:eastAsia="宋体"/>
          <w:spacing w:val="4"/>
        </w:rPr>
        <w:t>（</w:t>
      </w:r>
      <w:r>
        <w:rPr>
          <w:spacing w:val="4"/>
        </w:rPr>
        <w:t>自然科</w:t>
      </w:r>
      <w:r>
        <w:rPr>
          <w:spacing w:val="2"/>
        </w:rPr>
        <w:t>学版</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 </w:t>
      </w:r>
      <w:r>
        <w:rPr>
          <w:rFonts w:ascii="Times New Roman" w:hAnsi="Times New Roman" w:cs="Times New Roman" w:eastAsia="宋体"/>
        </w:rPr>
        <w:t>2005</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11</w:t>
      </w:r>
      <w:r>
        <w:rPr>
          <w:rFonts w:ascii="Times New Roman" w:hAnsi="Times New Roman" w:cs="Times New Roman" w:eastAsia="宋体"/>
        </w:rPr>
        <w:t>(</w:t>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Fonts w:hint="eastAsia"/>
        </w:rPr>
        <w:t>：</w:t>
      </w:r>
      <w:r>
        <w:rPr>
          <w:rFonts w:ascii="Times New Roman" w:hAnsi="Times New Roman" w:cs="Times New Roman" w:eastAsia="宋体"/>
        </w:rPr>
        <w:t>320-325.</w:t>
      </w:r>
    </w:p>
    <w:p w:rsidR="0018722C">
      <w:pPr>
        <w:topLinePunct/>
      </w:pPr>
      <w:r>
        <w:rPr>
          <w:rFonts w:ascii="Times New Roman" w:hAnsi="Times New Roman" w:cs="Times New Roman" w:eastAsia="宋体"/>
        </w:rPr>
        <w:t>[</w:t>
      </w:r>
      <w:r>
        <w:rPr>
          <w:rFonts w:ascii="Times New Roman" w:hAnsi="Times New Roman" w:cs="Times New Roman" w:eastAsia="宋体"/>
        </w:rPr>
        <w:t xml:space="preserve">75</w:t>
      </w:r>
      <w:r>
        <w:rPr>
          <w:rFonts w:ascii="Times New Roman" w:hAnsi="Times New Roman" w:cs="Times New Roman" w:eastAsia="宋体"/>
        </w:rPr>
        <w:t>]</w:t>
      </w:r>
      <w:r>
        <w:t>刘蓓华</w:t>
      </w:r>
      <w:r>
        <w:rPr>
          <w:rFonts w:ascii="Times New Roman" w:hAnsi="Times New Roman" w:cs="Times New Roman" w:eastAsia="宋体"/>
          <w:spacing w:val="2"/>
          <w:rFonts w:hint="eastAsia"/>
        </w:rPr>
        <w:t>，</w:t>
      </w:r>
      <w:r>
        <w:t>刘爱东</w:t>
      </w:r>
      <w:r>
        <w:rPr>
          <w:rFonts w:ascii="Times New Roman" w:hAnsi="Times New Roman" w:cs="Times New Roman" w:eastAsia="宋体"/>
        </w:rPr>
        <w:t>.</w:t>
      </w:r>
      <w:r>
        <w:rPr>
          <w:rFonts w:ascii="Times New Roman" w:hAnsi="Times New Roman" w:cs="Times New Roman" w:eastAsia="宋体"/>
        </w:rPr>
        <w:t> </w:t>
      </w:r>
      <w:r>
        <w:t>建筑产业低碳发展路径选择</w:t>
      </w:r>
      <w:r>
        <w:rPr>
          <w:rFonts w:ascii="Times New Roman" w:hAnsi="Times New Roman" w:cs="Times New Roman" w:eastAsia="宋体"/>
          <w:spacing w:val="3"/>
          <w:rFonts w:hint="eastAsia"/>
        </w:rPr>
        <w:t>：</w:t>
      </w:r>
      <w:r>
        <w:t>耦合、脱钩与创新</w:t>
      </w:r>
      <w:r>
        <w:rPr>
          <w:rFonts w:ascii="Times New Roman" w:hAnsi="Times New Roman" w:cs="Times New Roman" w:eastAsia="宋体"/>
        </w:rPr>
        <w:t>[</w:t>
      </w:r>
      <w:r>
        <w:rPr>
          <w:rFonts w:ascii="Times New Roman" w:hAnsi="Times New Roman" w:cs="Times New Roman" w:eastAsia="宋体"/>
          <w:spacing w:val="3"/>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求索</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2011</w:t>
      </w:r>
      <w:r>
        <w:rPr>
          <w:rFonts w:ascii="Times New Roman" w:hAnsi="Times New Roman" w:cs="Times New Roman" w:eastAsia="宋体"/>
        </w:rPr>
        <w:t>,</w:t>
      </w:r>
      <w:r>
        <w:rPr>
          <w:rFonts w:ascii="Times New Roman" w:hAnsi="Times New Roman" w:cs="Times New Roman" w:eastAsia="宋体"/>
        </w:rPr>
        <w:t> 2</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88-90</w:t>
      </w:r>
    </w:p>
    <w:p w:rsidR="0018722C">
      <w:pPr>
        <w:topLinePunct/>
      </w:pPr>
      <w:r>
        <w:rPr>
          <w:rFonts w:ascii="Times New Roman" w:hAnsi="Times New Roman" w:cs="Times New Roman" w:eastAsia="宋体"/>
        </w:rPr>
        <w:t>[</w:t>
      </w:r>
      <w:r>
        <w:rPr>
          <w:rFonts w:ascii="Times New Roman" w:hAnsi="Times New Roman" w:cs="Times New Roman" w:eastAsia="宋体"/>
        </w:rPr>
        <w:t xml:space="preserve">76</w:t>
      </w:r>
      <w:r>
        <w:rPr>
          <w:rFonts w:ascii="Times New Roman" w:hAnsi="Times New Roman" w:cs="Times New Roman" w:eastAsia="宋体"/>
        </w:rPr>
        <w:t>]</w:t>
      </w:r>
      <w:r w:rsidR="001852F3">
        <w:rPr>
          <w:rFonts w:ascii="Times New Roman" w:hAnsi="Times New Roman" w:cs="Times New Roman" w:eastAsia="宋体"/>
        </w:rPr>
        <w:t xml:space="preserve"> </w:t>
      </w:r>
      <w:r>
        <w:t>戴永安</w:t>
      </w:r>
      <w:r>
        <w:rPr>
          <w:rFonts w:ascii="Times New Roman" w:hAnsi="Times New Roman" w:cs="Times New Roman" w:eastAsia="宋体"/>
        </w:rPr>
        <w:t>. </w:t>
      </w:r>
      <w:r>
        <w:t>建筑业与区域经济增长的耦合协调机理研究</w:t>
      </w:r>
      <w:r>
        <w:rPr>
          <w:rFonts w:ascii="Times New Roman" w:hAnsi="Times New Roman" w:cs="Times New Roman" w:eastAsia="宋体"/>
        </w:rPr>
        <w:t>[</w:t>
      </w:r>
      <w:r>
        <w:rPr>
          <w:rFonts w:ascii="Times New Roman" w:hAnsi="Times New Roman" w:cs="Times New Roman" w:eastAsia="宋体"/>
          <w:spacing w:val="10"/>
        </w:rPr>
        <w:t xml:space="preserve">J</w:t>
      </w:r>
      <w:r>
        <w:rPr>
          <w:rFonts w:ascii="Times New Roman" w:hAnsi="Times New Roman" w:cs="Times New Roman" w:eastAsia="宋体"/>
        </w:rPr>
        <w:t>]</w:t>
      </w:r>
      <w:r>
        <w:rPr>
          <w:rFonts w:ascii="Times New Roman" w:hAnsi="Times New Roman" w:cs="Times New Roman" w:eastAsia="宋体"/>
        </w:rPr>
        <w:t xml:space="preserve">. </w:t>
      </w:r>
      <w:r>
        <w:t>经济与管理</w:t>
      </w:r>
      <w:r>
        <w:rPr>
          <w:rFonts w:ascii="Times New Roman" w:hAnsi="Times New Roman" w:cs="Times New Roman" w:eastAsia="宋体"/>
          <w:spacing w:val="10"/>
          <w:rFonts w:hint="eastAsia"/>
        </w:rPr>
        <w:t>，</w:t>
      </w:r>
    </w:p>
    <w:p w:rsidR="0018722C">
      <w:pPr>
        <w:topLinePunct/>
      </w:pPr>
      <w:r>
        <w:rPr>
          <w:rFonts w:ascii="Times New Roman"/>
        </w:rPr>
        <w:t>2012, </w:t>
      </w:r>
      <w:r>
        <w:rPr>
          <w:rFonts w:ascii="Times New Roman"/>
        </w:rPr>
        <w:t>26</w:t>
      </w:r>
      <w:r>
        <w:rPr>
          <w:rFonts w:ascii="Times New Roman"/>
        </w:rPr>
        <w:t>(</w:t>
      </w:r>
      <w:r>
        <w:rPr>
          <w:rFonts w:ascii="Times New Roman"/>
        </w:rPr>
        <w:t>7</w:t>
      </w:r>
      <w:r>
        <w:rPr>
          <w:rFonts w:ascii="Times New Roman"/>
        </w:rPr>
        <w:t>)</w:t>
      </w:r>
      <w:r>
        <w:rPr>
          <w:rFonts w:ascii="Times New Roman"/>
        </w:rPr>
        <w:t>:</w:t>
      </w:r>
      <w:r>
        <w:rPr>
          <w:rFonts w:ascii="Times New Roman"/>
        </w:rPr>
        <w:t> </w:t>
      </w:r>
      <w:r>
        <w:rPr>
          <w:rFonts w:ascii="Times New Roman"/>
        </w:rPr>
        <w:t>80-84.</w:t>
      </w:r>
    </w:p>
    <w:p w:rsidR="0018722C">
      <w:pPr>
        <w:topLinePunct/>
      </w:pPr>
      <w:r>
        <w:rPr>
          <w:rFonts w:ascii="Times New Roman"/>
        </w:rPr>
        <w:t>[</w:t>
      </w:r>
      <w:r>
        <w:rPr>
          <w:rFonts w:ascii="Times New Roman"/>
        </w:rPr>
        <w:t xml:space="preserve">77</w:t>
      </w:r>
      <w:r>
        <w:rPr>
          <w:rFonts w:ascii="Times New Roman"/>
        </w:rPr>
        <w:t>]</w:t>
      </w:r>
      <w:r>
        <w:rPr>
          <w:rFonts w:ascii="Times New Roman"/>
        </w:rPr>
        <w:t> </w:t>
      </w:r>
      <w:r>
        <w:rPr>
          <w:rFonts w:ascii="Times New Roman"/>
        </w:rPr>
        <w:t>Jan</w:t>
      </w:r>
      <w:r>
        <w:rPr>
          <w:rFonts w:ascii="Times New Roman"/>
        </w:rPr>
        <w:t> </w:t>
      </w:r>
      <w:r>
        <w:rPr>
          <w:rFonts w:ascii="Times New Roman"/>
        </w:rPr>
        <w:t>J.</w:t>
      </w:r>
      <w:r>
        <w:rPr>
          <w:rFonts w:ascii="Times New Roman"/>
        </w:rPr>
        <w:t> </w:t>
      </w:r>
      <w:r>
        <w:rPr>
          <w:rFonts w:ascii="Times New Roman"/>
        </w:rPr>
        <w:t>Construction</w:t>
      </w:r>
      <w:r>
        <w:rPr>
          <w:rFonts w:ascii="Times New Roman"/>
        </w:rPr>
        <w:t> </w:t>
      </w:r>
      <w:r>
        <w:rPr>
          <w:rFonts w:ascii="Times New Roman"/>
        </w:rPr>
        <w:t>Site</w:t>
      </w:r>
      <w:r>
        <w:rPr>
          <w:rFonts w:ascii="Times New Roman"/>
        </w:rPr>
        <w:t> </w:t>
      </w:r>
      <w:r>
        <w:rPr>
          <w:rFonts w:ascii="Times New Roman"/>
        </w:rPr>
        <w:t>Productivity</w:t>
      </w:r>
      <w:r>
        <w:rPr>
          <w:rFonts w:ascii="Times New Roman"/>
        </w:rPr>
        <w:t> </w:t>
      </w:r>
      <w:r>
        <w:rPr>
          <w:rFonts w:ascii="Times New Roman"/>
        </w:rPr>
        <w:t>Measurement:</w:t>
      </w:r>
      <w:r>
        <w:rPr>
          <w:rFonts w:ascii="Times New Roman"/>
        </w:rPr>
        <w:t> </w:t>
      </w:r>
      <w:r>
        <w:rPr>
          <w:rFonts w:ascii="Times New Roman"/>
        </w:rPr>
        <w:t>Selection,</w:t>
      </w:r>
      <w:r>
        <w:rPr>
          <w:rFonts w:ascii="Times New Roman"/>
        </w:rPr>
        <w:t> </w:t>
      </w:r>
      <w:r>
        <w:rPr>
          <w:rFonts w:ascii="Times New Roman"/>
        </w:rPr>
        <w:t>Application</w:t>
      </w:r>
      <w:r>
        <w:rPr>
          <w:rFonts w:ascii="Times New Roman"/>
        </w:rPr>
        <w:t> </w:t>
      </w:r>
      <w:r>
        <w:rPr>
          <w:rFonts w:ascii="Times New Roman"/>
        </w:rPr>
        <w:t>and</w:t>
      </w:r>
      <w:r>
        <w:rPr>
          <w:rFonts w:ascii="Times New Roman"/>
        </w:rPr>
        <w:t> </w:t>
      </w:r>
      <w:r>
        <w:rPr>
          <w:rFonts w:ascii="Times New Roman"/>
        </w:rPr>
        <w:t>Evaluation </w:t>
      </w:r>
      <w:r>
        <w:rPr>
          <w:rFonts w:ascii="Times New Roman"/>
        </w:rPr>
        <w:t>of </w:t>
      </w:r>
      <w:r>
        <w:rPr>
          <w:rFonts w:ascii="Times New Roman"/>
        </w:rPr>
        <w:t>Methods </w:t>
      </w:r>
      <w:r>
        <w:rPr>
          <w:rFonts w:ascii="Times New Roman"/>
        </w:rPr>
        <w:t>and </w:t>
      </w:r>
      <w:r>
        <w:rPr>
          <w:rFonts w:ascii="Times New Roman"/>
        </w:rPr>
        <w:t>Measures</w:t>
      </w:r>
      <w:r>
        <w:rPr>
          <w:rFonts w:ascii="Times New Roman"/>
        </w:rPr>
        <w:t>[</w:t>
      </w:r>
      <w:r>
        <w:rPr>
          <w:rFonts w:ascii="Times New Roman"/>
          <w:spacing w:val="1"/>
        </w:rPr>
        <w:t xml:space="preserve">D</w:t>
      </w:r>
      <w:r>
        <w:rPr>
          <w:rFonts w:ascii="Times New Roman"/>
        </w:rPr>
        <w:t>]</w:t>
      </w:r>
      <w:r>
        <w:rPr>
          <w:rFonts w:ascii="Times New Roman"/>
        </w:rPr>
        <w:t xml:space="preserve">. Doctoral </w:t>
      </w:r>
      <w:r>
        <w:rPr>
          <w:rFonts w:ascii="Times New Roman"/>
        </w:rPr>
        <w:t>Thesis </w:t>
      </w:r>
      <w:r>
        <w:rPr>
          <w:rFonts w:ascii="Times New Roman"/>
        </w:rPr>
        <w:t>Summary,</w:t>
      </w:r>
      <w:r>
        <w:rPr>
          <w:rFonts w:ascii="Times New Roman"/>
        </w:rPr>
        <w:t> </w:t>
      </w:r>
      <w:r>
        <w:rPr>
          <w:rFonts w:ascii="Times New Roman"/>
        </w:rPr>
        <w:t>Lulea</w:t>
      </w:r>
      <w:r>
        <w:rPr>
          <w:rFonts w:ascii="Times New Roman"/>
        </w:rPr>
        <w:t> </w:t>
      </w:r>
      <w:r>
        <w:rPr>
          <w:rFonts w:ascii="Times New Roman"/>
        </w:rPr>
        <w:t>University </w:t>
      </w:r>
      <w:r>
        <w:rPr>
          <w:rFonts w:ascii="Times New Roman"/>
        </w:rPr>
        <w:t>of Technology,</w:t>
      </w:r>
      <w:r>
        <w:rPr>
          <w:rFonts w:ascii="Times New Roman"/>
        </w:rPr>
        <w:t> </w:t>
      </w:r>
      <w:r>
        <w:rPr>
          <w:rFonts w:ascii="Times New Roman"/>
        </w:rPr>
        <w:t>1996.</w:t>
      </w:r>
    </w:p>
    <w:p w:rsidR="0018722C">
      <w:pPr>
        <w:topLinePunct/>
      </w:pPr>
      <w:r>
        <w:rPr>
          <w:rFonts w:ascii="Times New Roman"/>
        </w:rPr>
        <w:t>[</w:t>
      </w:r>
      <w:r>
        <w:rPr>
          <w:rFonts w:ascii="Times New Roman"/>
        </w:rPr>
        <w:t xml:space="preserve">78</w:t>
      </w:r>
      <w:r>
        <w:rPr>
          <w:rFonts w:ascii="Times New Roman"/>
        </w:rPr>
        <w:t>]</w:t>
      </w:r>
      <w:r>
        <w:rPr>
          <w:rFonts w:ascii="Times New Roman"/>
        </w:rPr>
        <w:t> </w:t>
      </w:r>
      <w:r>
        <w:rPr>
          <w:rFonts w:ascii="Times New Roman"/>
        </w:rPr>
        <w:t>National</w:t>
      </w:r>
      <w:r>
        <w:rPr>
          <w:rFonts w:ascii="Times New Roman"/>
        </w:rPr>
        <w:t> </w:t>
      </w:r>
      <w:r>
        <w:rPr>
          <w:rFonts w:ascii="Times New Roman"/>
        </w:rPr>
        <w:t>Steering</w:t>
      </w:r>
      <w:r>
        <w:rPr>
          <w:rFonts w:ascii="Times New Roman"/>
        </w:rPr>
        <w:t> </w:t>
      </w:r>
      <w:r>
        <w:rPr>
          <w:rFonts w:ascii="Times New Roman"/>
        </w:rPr>
        <w:t>Committee</w:t>
      </w:r>
      <w:r>
        <w:rPr>
          <w:rFonts w:ascii="Times New Roman"/>
        </w:rPr>
        <w:t> </w:t>
      </w:r>
      <w:r>
        <w:rPr>
          <w:rFonts w:ascii="Times New Roman"/>
        </w:rPr>
        <w:t>for</w:t>
      </w:r>
      <w:r>
        <w:rPr>
          <w:rFonts w:ascii="Times New Roman"/>
        </w:rPr>
        <w:t> </w:t>
      </w:r>
      <w:r>
        <w:rPr>
          <w:rFonts w:ascii="Times New Roman"/>
        </w:rPr>
        <w:t>Innovation</w:t>
      </w:r>
      <w:r>
        <w:rPr>
          <w:rFonts w:ascii="Times New Roman"/>
        </w:rPr>
        <w:t> </w:t>
      </w:r>
      <w:r>
        <w:rPr>
          <w:rFonts w:ascii="Times New Roman"/>
        </w:rPr>
        <w:t>in</w:t>
      </w:r>
      <w:r>
        <w:rPr>
          <w:rFonts w:ascii="Times New Roman"/>
        </w:rPr>
        <w:t> </w:t>
      </w:r>
      <w:r>
        <w:rPr>
          <w:rFonts w:ascii="Times New Roman"/>
        </w:rPr>
        <w:t>Construction</w:t>
      </w:r>
      <w:r>
        <w:rPr>
          <w:rFonts w:ascii="Times New Roman"/>
        </w:rPr>
        <w:t>(</w:t>
      </w:r>
      <w:r>
        <w:rPr>
          <w:rFonts w:ascii="Times New Roman"/>
        </w:rPr>
        <w:t> </w:t>
      </w:r>
      <w:r>
        <w:rPr>
          <w:rFonts w:ascii="Times New Roman"/>
        </w:rPr>
        <w:t>NSCIC</w:t>
      </w:r>
      <w:r>
        <w:rPr>
          <w:rFonts w:ascii="Times New Roman"/>
        </w:rPr>
        <w:t>)</w:t>
      </w:r>
      <w:r>
        <w:rPr>
          <w:rFonts w:ascii="Times New Roman"/>
        </w:rPr>
        <w:t>.</w:t>
      </w:r>
      <w:r>
        <w:rPr>
          <w:rFonts w:ascii="Times New Roman"/>
        </w:rPr>
        <w:t> </w:t>
      </w:r>
      <w:r>
        <w:rPr>
          <w:rFonts w:ascii="Times New Roman"/>
        </w:rPr>
        <w:t>The</w:t>
      </w:r>
    </w:p>
    <w:p w:rsidR="0018722C">
      <w:pPr>
        <w:topLinePunct/>
      </w:pP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Industry</w:t>
      </w:r>
      <w:r>
        <w:rPr>
          <w:rFonts w:ascii="Times New Roman" w:hAnsi="Times New Roman" w:cs="Times New Roman" w:eastAsia="Times New Roman"/>
        </w:rPr>
        <w:t> </w:t>
      </w:r>
      <w:r>
        <w:rPr>
          <w:rFonts w:ascii="Times New Roman" w:hAnsi="Times New Roman" w:cs="Times New Roman" w:eastAsia="Times New Roman"/>
        </w:rPr>
        <w:t>as</w:t>
      </w:r>
      <w:r>
        <w:rPr>
          <w:rFonts w:ascii="Times New Roman" w:hAnsi="Times New Roman" w:cs="Times New Roman" w:eastAsia="Times New Roman"/>
        </w:rPr>
        <w:t> </w:t>
      </w:r>
      <w:r>
        <w:rPr>
          <w:rFonts w:ascii="Times New Roman" w:hAnsi="Times New Roman" w:cs="Times New Roman" w:eastAsia="Times New Roman"/>
        </w:rPr>
        <w:t>a</w:t>
      </w:r>
      <w:r>
        <w:rPr>
          <w:rFonts w:ascii="Times New Roman" w:hAnsi="Times New Roman" w:cs="Times New Roman" w:eastAsia="Times New Roman"/>
        </w:rPr>
        <w:t> </w:t>
      </w:r>
      <w:r>
        <w:rPr>
          <w:rFonts w:ascii="Times New Roman" w:hAnsi="Times New Roman" w:cs="Times New Roman" w:eastAsia="Times New Roman"/>
        </w:rPr>
        <w:t>place</w:t>
      </w:r>
      <w:r>
        <w:rPr>
          <w:rFonts w:ascii="Times New Roman" w:hAnsi="Times New Roman" w:cs="Times New Roman" w:eastAsia="Times New Roman"/>
        </w:rPr>
        <w:t> </w:t>
      </w:r>
      <w:r>
        <w:rPr>
          <w:rFonts w:ascii="Times New Roman" w:hAnsi="Times New Roman" w:cs="Times New Roman" w:eastAsia="Times New Roman"/>
        </w:rPr>
        <w:t>to</w:t>
      </w:r>
      <w:r>
        <w:rPr>
          <w:rFonts w:ascii="Times New Roman" w:hAnsi="Times New Roman" w:cs="Times New Roman" w:eastAsia="Times New Roman"/>
        </w:rPr>
        <w:t> </w:t>
      </w:r>
      <w:r>
        <w:rPr>
          <w:rFonts w:ascii="Times New Roman" w:hAnsi="Times New Roman" w:cs="Times New Roman" w:eastAsia="Times New Roman"/>
        </w:rPr>
        <w:t>Invest</w:t>
      </w:r>
      <w:r>
        <w:rPr>
          <w:rFonts w:ascii="Times New Roman" w:hAnsi="Times New Roman" w:cs="Times New Roman" w:eastAsia="Times New Roman"/>
        </w:rPr>
        <w:t>[</w:t>
      </w:r>
      <w:r>
        <w:rPr>
          <w:rFonts w:ascii="Times New Roman" w:hAnsi="Times New Roman" w:cs="Times New Roman" w:eastAsia="Times New Roman"/>
        </w:rPr>
        <w:t>EB</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Presentation</w:t>
      </w:r>
      <w:r>
        <w:rPr>
          <w:rFonts w:ascii="Times New Roman" w:hAnsi="Times New Roman" w:cs="Times New Roman" w:eastAsia="Times New Roman"/>
        </w:rPr>
        <w:t> </w:t>
      </w:r>
      <w:r>
        <w:rPr>
          <w:rFonts w:ascii="Times New Roman" w:hAnsi="Times New Roman" w:cs="Times New Roman" w:eastAsia="Times New Roman"/>
        </w:rPr>
        <w:t>from</w:t>
      </w:r>
      <w:r>
        <w:rPr>
          <w:rFonts w:ascii="Times New Roman" w:hAnsi="Times New Roman" w:cs="Times New Roman" w:eastAsia="Times New Roman"/>
        </w:rPr>
        <w:t> </w:t>
      </w:r>
      <w:r>
        <w:rPr>
          <w:rFonts w:ascii="Times New Roman" w:hAnsi="Times New Roman" w:cs="Times New Roman" w:eastAsia="Times New Roman"/>
        </w:rPr>
        <w:t>the</w:t>
      </w:r>
      <w:r>
        <w:rPr>
          <w:rFonts w:ascii="Times New Roman" w:hAnsi="Times New Roman" w:cs="Times New Roman" w:eastAsia="Times New Roman"/>
        </w:rPr>
        <w:t> </w:t>
      </w:r>
      <w:r>
        <w:rPr>
          <w:rFonts w:ascii="Times New Roman" w:hAnsi="Times New Roman" w:cs="Times New Roman" w:eastAsia="Times New Roman"/>
        </w:rPr>
        <w:t>NSCIC</w:t>
      </w:r>
      <w:r>
        <w:rPr>
          <w:rFonts w:ascii="Times New Roman" w:hAnsi="Times New Roman" w:cs="Times New Roman" w:eastAsia="Times New Roman"/>
        </w:rPr>
        <w:t>'</w:t>
      </w:r>
      <w:r>
        <w:rPr>
          <w:rFonts w:ascii="Times New Roman" w:hAnsi="Times New Roman" w:cs="Times New Roman" w:eastAsia="Times New Roman"/>
        </w:rPr>
        <w:t>s</w:t>
      </w:r>
      <w:r>
        <w:rPr>
          <w:rFonts w:ascii="Times New Roman" w:hAnsi="Times New Roman" w:cs="Times New Roman" w:eastAsia="Times New Roman"/>
        </w:rPr>
        <w:t> </w:t>
      </w:r>
      <w:r>
        <w:rPr>
          <w:rFonts w:ascii="Times New Roman" w:hAnsi="Times New Roman" w:cs="Times New Roman" w:eastAsia="Times New Roman"/>
        </w:rPr>
        <w:t>Second</w:t>
      </w:r>
      <w:r>
        <w:rPr>
          <w:rFonts w:ascii="Times New Roman" w:hAnsi="Times New Roman" w:cs="Times New Roman" w:eastAsia="Times New Roman"/>
        </w:rPr>
        <w:t> </w:t>
      </w:r>
      <w:r>
        <w:rPr>
          <w:rFonts w:ascii="Times New Roman" w:hAnsi="Times New Roman" w:cs="Times New Roman" w:eastAsia="Times New Roman"/>
        </w:rPr>
        <w:t>Canadian</w:t>
      </w:r>
      <w:r>
        <w:rPr>
          <w:rFonts w:ascii="Times New Roman" w:hAnsi="Times New Roman" w:cs="Times New Roman" w:eastAsia="Times New Roman"/>
        </w:rPr>
        <w:t> </w:t>
      </w:r>
      <w:r>
        <w:rPr>
          <w:rFonts w:ascii="Times New Roman" w:hAnsi="Times New Roman" w:cs="Times New Roman" w:eastAsia="Times New Roman"/>
        </w:rPr>
        <w:t>Construction</w:t>
      </w:r>
      <w:r>
        <w:rPr>
          <w:rFonts w:ascii="Times New Roman" w:hAnsi="Times New Roman" w:cs="Times New Roman" w:eastAsia="Times New Roman"/>
        </w:rPr>
        <w:t> </w:t>
      </w:r>
      <w:r>
        <w:rPr>
          <w:rFonts w:ascii="Times New Roman" w:hAnsi="Times New Roman" w:cs="Times New Roman" w:eastAsia="Times New Roman"/>
        </w:rPr>
        <w:t>Innovation</w:t>
      </w:r>
      <w:r>
        <w:rPr>
          <w:rFonts w:ascii="Times New Roman" w:hAnsi="Times New Roman" w:cs="Times New Roman" w:eastAsia="Times New Roman"/>
        </w:rPr>
        <w:t> </w:t>
      </w:r>
      <w:r>
        <w:rPr>
          <w:rFonts w:ascii="Times New Roman" w:hAnsi="Times New Roman" w:cs="Times New Roman" w:eastAsia="Times New Roman"/>
        </w:rPr>
        <w:t>Forum:</w:t>
      </w:r>
      <w:r>
        <w:rPr>
          <w:rFonts w:ascii="Times New Roman" w:hAnsi="Times New Roman" w:cs="Times New Roman" w:eastAsia="Times New Roman"/>
        </w:rPr>
        <w:t> </w:t>
      </w:r>
      <w:r>
        <w:rPr>
          <w:rFonts w:ascii="Times New Roman" w:hAnsi="Times New Roman" w:cs="Times New Roman" w:eastAsia="Times New Roman"/>
        </w:rPr>
        <w:t>Building</w:t>
      </w:r>
      <w:r>
        <w:rPr>
          <w:rFonts w:ascii="Times New Roman" w:hAnsi="Times New Roman" w:cs="Times New Roman" w:eastAsia="Times New Roman"/>
        </w:rPr>
        <w:t> </w:t>
      </w:r>
      <w:r>
        <w:rPr>
          <w:rFonts w:ascii="Times New Roman" w:hAnsi="Times New Roman" w:cs="Times New Roman" w:eastAsia="Times New Roman"/>
        </w:rPr>
        <w:t>a</w:t>
      </w:r>
      <w:r>
        <w:rPr>
          <w:rFonts w:ascii="Times New Roman" w:hAnsi="Times New Roman" w:cs="Times New Roman" w:eastAsia="Times New Roman"/>
        </w:rPr>
        <w:t> </w:t>
      </w:r>
      <w:r>
        <w:rPr>
          <w:rFonts w:ascii="Times New Roman" w:hAnsi="Times New Roman" w:cs="Times New Roman" w:eastAsia="Times New Roman"/>
        </w:rPr>
        <w:t>Strategy</w:t>
      </w:r>
      <w:r>
        <w:rPr>
          <w:rFonts w:ascii="Times New Roman" w:hAnsi="Times New Roman" w:cs="Times New Roman" w:eastAsia="Times New Roman"/>
        </w:rPr>
        <w:t> </w:t>
      </w:r>
      <w:r>
        <w:rPr>
          <w:rFonts w:ascii="Times New Roman" w:hAnsi="Times New Roman" w:cs="Times New Roman" w:eastAsia="Times New Roman"/>
        </w:rPr>
        <w:t>for</w:t>
      </w:r>
      <w:r>
        <w:rPr>
          <w:rFonts w:ascii="Times New Roman" w:hAnsi="Times New Roman" w:cs="Times New Roman" w:eastAsia="Times New Roman"/>
        </w:rPr>
        <w:t> </w:t>
      </w:r>
      <w:r>
        <w:rPr>
          <w:rFonts w:ascii="Times New Roman" w:hAnsi="Times New Roman" w:cs="Times New Roman" w:eastAsia="Times New Roman"/>
        </w:rPr>
        <w:t>Tomorrow,</w:t>
      </w:r>
      <w:r>
        <w:rPr>
          <w:rFonts w:ascii="Times New Roman" w:hAnsi="Times New Roman" w:cs="Times New Roman" w:eastAsia="Times New Roman"/>
        </w:rPr>
        <w:t> </w:t>
      </w:r>
      <w:r>
        <w:rPr>
          <w:rFonts w:ascii="Times New Roman" w:hAnsi="Times New Roman" w:cs="Times New Roman" w:eastAsia="Times New Roman"/>
        </w:rPr>
        <w:t>2003.</w:t>
      </w:r>
    </w:p>
    <w:p w:rsidR="0018722C">
      <w:pPr>
        <w:topLinePunct/>
      </w:pPr>
      <w:r>
        <w:rPr>
          <w:rFonts w:ascii="Times New Roman"/>
        </w:rPr>
        <w:t>[</w:t>
      </w:r>
      <w:r>
        <w:rPr>
          <w:rFonts w:ascii="Times New Roman"/>
        </w:rPr>
        <w:t xml:space="preserve">79</w:t>
      </w:r>
      <w:r>
        <w:rPr>
          <w:rFonts w:ascii="Times New Roman"/>
        </w:rPr>
        <w:t>]</w:t>
      </w:r>
      <w:r>
        <w:rPr>
          <w:rFonts w:ascii="Times New Roman"/>
        </w:rPr>
        <w:t xml:space="preserve"> Edvarsen</w:t>
      </w:r>
      <w:r>
        <w:rPr>
          <w:rFonts w:ascii="Times New Roman"/>
        </w:rPr>
        <w:t> </w:t>
      </w:r>
      <w:r>
        <w:rPr>
          <w:rFonts w:ascii="Times New Roman"/>
        </w:rPr>
        <w:t>D</w:t>
      </w:r>
      <w:r>
        <w:rPr>
          <w:rFonts w:ascii="Times New Roman"/>
        </w:rPr>
        <w:t> </w:t>
      </w:r>
      <w:r>
        <w:rPr>
          <w:rFonts w:ascii="Times New Roman"/>
        </w:rPr>
        <w:t>F.</w:t>
      </w:r>
      <w:r>
        <w:rPr>
          <w:rFonts w:ascii="Times New Roman"/>
        </w:rPr>
        <w:t> </w:t>
      </w:r>
      <w:r>
        <w:rPr>
          <w:rFonts w:ascii="Times New Roman"/>
        </w:rPr>
        <w:t>Efficiency</w:t>
      </w:r>
      <w:r>
        <w:rPr>
          <w:rFonts w:ascii="Times New Roman"/>
        </w:rPr>
        <w:t> </w:t>
      </w:r>
      <w:r>
        <w:rPr>
          <w:rFonts w:ascii="Times New Roman"/>
        </w:rPr>
        <w:t>of</w:t>
      </w:r>
      <w:r>
        <w:rPr>
          <w:rFonts w:ascii="Times New Roman"/>
        </w:rPr>
        <w:t> </w:t>
      </w:r>
      <w:r>
        <w:rPr>
          <w:rFonts w:ascii="Times New Roman"/>
        </w:rPr>
        <w:t>Norwegian</w:t>
      </w:r>
      <w:r>
        <w:rPr>
          <w:rFonts w:ascii="Times New Roman"/>
        </w:rPr>
        <w:t> </w:t>
      </w:r>
      <w:r>
        <w:rPr>
          <w:rFonts w:ascii="Times New Roman"/>
        </w:rPr>
        <w:t>Construction</w:t>
      </w:r>
      <w:r>
        <w:rPr>
          <w:rFonts w:ascii="Times New Roman"/>
        </w:rPr>
        <w:t> </w:t>
      </w:r>
      <w:r>
        <w:rPr>
          <w:rFonts w:ascii="Times New Roman"/>
        </w:rPr>
        <w:t>Firms</w:t>
      </w:r>
      <w:r>
        <w:rPr>
          <w:rFonts w:ascii="Times New Roman"/>
        </w:rPr>
        <w:t>[</w:t>
      </w:r>
      <w:r>
        <w:rPr>
          <w:rFonts w:ascii="Times New Roman"/>
          <w:spacing w:val="2"/>
        </w:rPr>
        <w:t>D</w:t>
      </w:r>
      <w:r>
        <w:rPr>
          <w:rFonts w:ascii="Times New Roman"/>
        </w:rPr>
        <w:t>]</w:t>
      </w:r>
      <w:r>
        <w:rPr>
          <w:rFonts w:ascii="Times New Roman"/>
        </w:rPr>
        <w:t>.</w:t>
      </w:r>
      <w:r>
        <w:rPr>
          <w:rFonts w:ascii="Times New Roman"/>
        </w:rPr>
        <w:t> </w:t>
      </w:r>
      <w:r>
        <w:rPr>
          <w:rFonts w:ascii="Times New Roman"/>
        </w:rPr>
        <w:t>School</w:t>
      </w:r>
      <w:r>
        <w:rPr>
          <w:rFonts w:ascii="Times New Roman"/>
        </w:rPr>
        <w:t> </w:t>
      </w:r>
      <w:r>
        <w:rPr>
          <w:rFonts w:ascii="Times New Roman"/>
        </w:rPr>
        <w:t>of</w:t>
      </w:r>
      <w:r>
        <w:rPr>
          <w:rFonts w:ascii="Times New Roman"/>
        </w:rPr>
        <w:t> </w:t>
      </w:r>
      <w:r>
        <w:rPr>
          <w:rFonts w:ascii="Times New Roman"/>
        </w:rPr>
        <w:t>Economics </w:t>
      </w:r>
      <w:r>
        <w:rPr>
          <w:rFonts w:ascii="Times New Roman"/>
        </w:rPr>
        <w:t>and </w:t>
      </w:r>
      <w:r>
        <w:rPr>
          <w:rFonts w:ascii="Times New Roman"/>
        </w:rPr>
        <w:t>Commercial </w:t>
      </w:r>
      <w:r>
        <w:rPr>
          <w:rFonts w:ascii="Times New Roman"/>
        </w:rPr>
        <w:t>Law, </w:t>
      </w:r>
      <w:r>
        <w:rPr>
          <w:rFonts w:ascii="Times New Roman"/>
        </w:rPr>
        <w:t>Goterborg </w:t>
      </w:r>
      <w:r>
        <w:rPr>
          <w:rFonts w:ascii="Times New Roman"/>
        </w:rPr>
        <w:t>Un iversity, </w:t>
      </w:r>
      <w:r>
        <w:rPr>
          <w:rFonts w:ascii="Times New Roman"/>
        </w:rPr>
        <w:t>2003.</w:t>
      </w:r>
    </w:p>
    <w:p w:rsidR="0018722C">
      <w:pPr>
        <w:topLinePunct/>
      </w:pPr>
      <w:r>
        <w:rPr>
          <w:rFonts w:ascii="Times New Roman"/>
        </w:rPr>
        <w:t>[</w:t>
      </w:r>
      <w:r>
        <w:rPr>
          <w:rFonts w:ascii="Times New Roman"/>
        </w:rPr>
        <w:t xml:space="preserve">80</w:t>
      </w:r>
      <w:r>
        <w:rPr>
          <w:rFonts w:ascii="Times New Roman"/>
        </w:rPr>
        <w:t>]</w:t>
      </w:r>
      <w:r>
        <w:rPr>
          <w:rFonts w:ascii="Times New Roman"/>
        </w:rPr>
        <w:t> </w:t>
      </w:r>
      <w:r>
        <w:rPr>
          <w:rFonts w:ascii="Times New Roman"/>
        </w:rPr>
        <w:t>40</w:t>
      </w:r>
      <w:r>
        <w:rPr>
          <w:rFonts w:ascii="Times New Roman"/>
        </w:rPr>
        <w:t> </w:t>
      </w:r>
      <w:r>
        <w:rPr>
          <w:rFonts w:ascii="Times New Roman"/>
        </w:rPr>
        <w:t>Nguyen</w:t>
      </w:r>
      <w:r>
        <w:rPr>
          <w:rFonts w:ascii="Times New Roman"/>
        </w:rPr>
        <w:t> </w:t>
      </w:r>
      <w:r>
        <w:rPr>
          <w:rFonts w:ascii="Times New Roman"/>
        </w:rPr>
        <w:t>KhacMinh,</w:t>
      </w:r>
      <w:r>
        <w:rPr>
          <w:rFonts w:ascii="Times New Roman"/>
        </w:rPr>
        <w:t> </w:t>
      </w:r>
      <w:r>
        <w:rPr>
          <w:rFonts w:ascii="Times New Roman"/>
        </w:rPr>
        <w:t>Giang</w:t>
      </w:r>
      <w:r>
        <w:rPr>
          <w:rFonts w:ascii="Times New Roman"/>
        </w:rPr>
        <w:t> </w:t>
      </w:r>
      <w:r>
        <w:rPr>
          <w:rFonts w:ascii="Times New Roman"/>
        </w:rPr>
        <w:t>Thanh</w:t>
      </w:r>
      <w:r>
        <w:rPr>
          <w:rFonts w:ascii="Times New Roman"/>
        </w:rPr>
        <w:t> </w:t>
      </w:r>
      <w:r>
        <w:rPr>
          <w:rFonts w:ascii="Times New Roman"/>
        </w:rPr>
        <w:t>Long.</w:t>
      </w:r>
      <w:r>
        <w:rPr>
          <w:rFonts w:ascii="Times New Roman"/>
        </w:rPr>
        <w:t> </w:t>
      </w:r>
      <w:r>
        <w:rPr>
          <w:rFonts w:ascii="Times New Roman"/>
        </w:rPr>
        <w:t>Efficiency</w:t>
      </w:r>
      <w:r>
        <w:rPr>
          <w:rFonts w:ascii="Times New Roman"/>
        </w:rPr>
        <w:t> </w:t>
      </w:r>
      <w:r>
        <w:rPr>
          <w:rFonts w:ascii="Times New Roman"/>
        </w:rPr>
        <w:t>of</w:t>
      </w:r>
      <w:r>
        <w:rPr>
          <w:rFonts w:ascii="Times New Roman"/>
        </w:rPr>
        <w:t> </w:t>
      </w:r>
      <w:r>
        <w:rPr>
          <w:rFonts w:ascii="Times New Roman"/>
        </w:rPr>
        <w:t>Construction</w:t>
      </w:r>
      <w:r>
        <w:rPr>
          <w:rFonts w:ascii="Times New Roman"/>
        </w:rPr>
        <w:t> </w:t>
      </w:r>
      <w:r>
        <w:rPr>
          <w:rFonts w:ascii="Times New Roman"/>
        </w:rPr>
        <w:t>Firms</w:t>
      </w:r>
      <w:r>
        <w:rPr>
          <w:rFonts w:ascii="Times New Roman"/>
        </w:rPr>
        <w:t> </w:t>
      </w:r>
      <w:r>
        <w:rPr>
          <w:rFonts w:ascii="Times New Roman"/>
        </w:rPr>
        <w:t>in Vietnam </w:t>
      </w:r>
      <w:r>
        <w:rPr>
          <w:rFonts w:ascii="Times New Roman"/>
        </w:rPr>
        <w:t>[</w:t>
      </w:r>
      <w:r>
        <w:rPr>
          <w:rFonts w:ascii="Times New Roman"/>
          <w:spacing w:val="1"/>
        </w:rPr>
        <w:t xml:space="preserve">C</w:t>
      </w:r>
      <w:r>
        <w:rPr>
          <w:rFonts w:ascii="Times New Roman"/>
        </w:rPr>
        <w:t>]</w:t>
      </w:r>
      <w:r>
        <w:rPr>
          <w:rFonts w:ascii="Times New Roman"/>
        </w:rPr>
        <w:t xml:space="preserve">. </w:t>
      </w:r>
      <w:r>
        <w:rPr>
          <w:rFonts w:ascii="Times New Roman"/>
        </w:rPr>
        <w:t>M PRA Paper.     No. </w:t>
      </w:r>
      <w:r>
        <w:rPr>
          <w:rFonts w:ascii="Times New Roman"/>
        </w:rPr>
        <w:t>2872, 2007. </w:t>
      </w:r>
      <w:r>
        <w:rPr>
          <w:rFonts w:ascii="Times New Roman"/>
        </w:rPr>
        <w:t>7.</w:t>
      </w:r>
    </w:p>
    <w:p w:rsidR="0018722C">
      <w:pPr>
        <w:topLinePunct/>
      </w:pPr>
      <w:r>
        <w:rPr>
          <w:rFonts w:ascii="Times New Roman"/>
        </w:rPr>
        <w:t>[</w:t>
      </w:r>
      <w:r>
        <w:rPr>
          <w:rFonts w:ascii="Times New Roman"/>
        </w:rPr>
        <w:t xml:space="preserve">81</w:t>
      </w:r>
      <w:r>
        <w:rPr>
          <w:rFonts w:ascii="Times New Roman"/>
        </w:rPr>
        <w:t>]</w:t>
      </w:r>
      <w:r>
        <w:rPr>
          <w:rFonts w:ascii="Times New Roman"/>
        </w:rPr>
        <w:t> El-</w:t>
      </w:r>
      <w:r>
        <w:rPr>
          <w:rFonts w:ascii="Times New Roman"/>
        </w:rPr>
        <w:t> </w:t>
      </w:r>
      <w:r>
        <w:rPr>
          <w:rFonts w:ascii="Times New Roman"/>
        </w:rPr>
        <w:t>Mashaleh</w:t>
      </w:r>
      <w:r>
        <w:rPr>
          <w:rFonts w:ascii="Times New Roman"/>
        </w:rPr>
        <w:t> </w:t>
      </w:r>
      <w:r>
        <w:rPr>
          <w:rFonts w:ascii="Times New Roman"/>
        </w:rPr>
        <w:t>M,</w:t>
      </w:r>
      <w:r>
        <w:rPr>
          <w:rFonts w:ascii="Times New Roman"/>
        </w:rPr>
        <w:t> </w:t>
      </w:r>
      <w:r>
        <w:rPr>
          <w:rFonts w:ascii="Times New Roman"/>
        </w:rPr>
        <w:t>O.</w:t>
      </w:r>
      <w:r>
        <w:rPr>
          <w:rFonts w:ascii="Times New Roman"/>
        </w:rPr>
        <w:t> </w:t>
      </w:r>
      <w:r>
        <w:rPr>
          <w:rFonts w:ascii="Times New Roman"/>
        </w:rPr>
        <w:t>BrienW</w:t>
      </w:r>
      <w:r>
        <w:rPr>
          <w:rFonts w:ascii="Times New Roman"/>
        </w:rPr>
        <w:t> </w:t>
      </w:r>
      <w:r>
        <w:rPr>
          <w:rFonts w:ascii="Times New Roman"/>
        </w:rPr>
        <w:t>J,</w:t>
      </w:r>
      <w:r>
        <w:rPr>
          <w:rFonts w:ascii="Times New Roman"/>
        </w:rPr>
        <w:t> </w:t>
      </w:r>
      <w:r>
        <w:rPr>
          <w:rFonts w:ascii="Times New Roman"/>
        </w:rPr>
        <w:t>London</w:t>
      </w:r>
      <w:r>
        <w:rPr>
          <w:rFonts w:ascii="Times New Roman"/>
        </w:rPr>
        <w:t> </w:t>
      </w:r>
      <w:r>
        <w:rPr>
          <w:rFonts w:ascii="Times New Roman"/>
        </w:rPr>
        <w:t>K</w:t>
      </w:r>
      <w:r>
        <w:rPr>
          <w:rFonts w:ascii="Times New Roman"/>
        </w:rPr>
        <w:t> </w:t>
      </w:r>
      <w:r>
        <w:rPr>
          <w:rFonts w:ascii="Times New Roman"/>
        </w:rPr>
        <w:t>etal.</w:t>
      </w:r>
      <w:r>
        <w:rPr>
          <w:rFonts w:ascii="Times New Roman"/>
        </w:rPr>
        <w:t> </w:t>
      </w:r>
      <w:r>
        <w:rPr>
          <w:rFonts w:ascii="Times New Roman"/>
        </w:rPr>
        <w:t>Envelopment</w:t>
      </w:r>
      <w:r>
        <w:rPr>
          <w:rFonts w:ascii="Times New Roman"/>
        </w:rPr>
        <w:t> </w:t>
      </w:r>
      <w:r>
        <w:rPr>
          <w:rFonts w:ascii="Times New Roman"/>
        </w:rPr>
        <w:t>Methodology</w:t>
      </w:r>
      <w:r>
        <w:rPr>
          <w:rFonts w:ascii="Times New Roman"/>
        </w:rPr>
        <w:t> </w:t>
      </w:r>
      <w:r>
        <w:rPr>
          <w:rFonts w:ascii="Times New Roman"/>
        </w:rPr>
        <w:t>to</w:t>
      </w:r>
      <w:r>
        <w:rPr>
          <w:rFonts w:ascii="Times New Roman"/>
        </w:rPr>
        <w:t> </w:t>
      </w:r>
      <w:r>
        <w:rPr>
          <w:rFonts w:ascii="Times New Roman"/>
        </w:rPr>
        <w:t>Measure </w:t>
      </w:r>
      <w:r>
        <w:rPr>
          <w:rFonts w:ascii="Times New Roman"/>
        </w:rPr>
        <w:t>and </w:t>
      </w:r>
      <w:r>
        <w:rPr>
          <w:rFonts w:ascii="Times New Roman"/>
        </w:rPr>
        <w:t>Compare Subcontractor </w:t>
      </w:r>
      <w:r>
        <w:rPr>
          <w:rFonts w:ascii="Times New Roman"/>
        </w:rPr>
        <w:t>Productivity </w:t>
      </w:r>
      <w:r>
        <w:rPr>
          <w:rFonts w:ascii="Times New Roman"/>
        </w:rPr>
        <w:t>at </w:t>
      </w:r>
      <w:r>
        <w:rPr>
          <w:rFonts w:ascii="Times New Roman"/>
        </w:rPr>
        <w:t>the Firm</w:t>
      </w:r>
      <w:r>
        <w:rPr>
          <w:rFonts w:ascii="Times New Roman"/>
        </w:rPr>
        <w:t> </w:t>
      </w:r>
      <w:r>
        <w:rPr>
          <w:rFonts w:ascii="Times New Roman"/>
        </w:rPr>
        <w:t>Level</w:t>
      </w:r>
      <w:r>
        <w:rPr>
          <w:rFonts w:ascii="Times New Roman"/>
        </w:rPr>
        <w:t>[</w:t>
      </w:r>
      <w:r>
        <w:rPr>
          <w:rFonts w:ascii="Times New Roman"/>
          <w:spacing w:val="2"/>
        </w:rPr>
        <w:t>DB</w:t>
      </w:r>
      <w:r>
        <w:rPr>
          <w:rFonts w:ascii="Times New Roman"/>
        </w:rPr>
        <w:t>]</w:t>
      </w:r>
      <w:r>
        <w:rPr>
          <w:rFonts w:ascii="Times New Roman"/>
        </w:rPr>
        <w:t>.</w:t>
      </w:r>
      <w:r>
        <w:rPr>
          <w:rFonts w:ascii="Times New Roman"/>
        </w:rPr>
        <w:t> </w:t>
      </w:r>
      <w:r>
        <w:rPr>
          <w:rFonts w:ascii="Times New Roman"/>
        </w:rPr>
        <w:t>Accessed </w:t>
      </w:r>
      <w:r>
        <w:rPr>
          <w:rFonts w:ascii="Times New Roman"/>
        </w:rPr>
        <w:t>from</w:t>
      </w:r>
      <w:r>
        <w:rPr>
          <w:rFonts w:ascii="Times New Roman"/>
        </w:rPr>
        <w:t> </w:t>
      </w:r>
      <w:hyperlink r:id="rId71">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cic.</w:t>
        </w:r>
        <w:r w:rsidR="004B696B">
          <w:rPr>
            <w:rFonts w:ascii="Times New Roman"/>
          </w:rPr>
          <w:t xml:space="preserve"> </w:t>
        </w:r>
        <w:r w:rsidR="004B696B">
          <w:rPr>
            <w:rFonts w:ascii="Times New Roman"/>
          </w:rPr>
          <w:t>vtt.</w:t>
        </w:r>
      </w:hyperlink>
      <w:r>
        <w:rPr>
          <w:rFonts w:ascii="Times New Roman"/>
        </w:rPr>
        <w:t> fi</w:t>
      </w:r>
      <w:r>
        <w:rPr>
          <w:rFonts w:ascii="Times New Roman"/>
        </w:rPr>
        <w:t>/</w:t>
      </w:r>
      <w:r>
        <w:rPr>
          <w:rFonts w:ascii="Times New Roman"/>
        </w:rPr>
        <w:t xml:space="preserve">lean</w:t>
      </w:r>
      <w:r>
        <w:rPr>
          <w:rFonts w:ascii="Times New Roman"/>
        </w:rPr>
        <w:t>/</w:t>
      </w:r>
      <w:r>
        <w:rPr>
          <w:rFonts w:ascii="Times New Roman"/>
        </w:rPr>
        <w:t xml:space="preserve">singapore</w:t>
      </w:r>
      <w:r>
        <w:rPr>
          <w:rFonts w:ascii="Times New Roman"/>
        </w:rPr>
        <w:t>/</w:t>
      </w:r>
      <w:r>
        <w:rPr>
          <w:rFonts w:ascii="Times New Roman"/>
        </w:rPr>
        <w:t xml:space="preserve">E </w:t>
      </w:r>
      <w:r>
        <w:rPr>
          <w:rFonts w:ascii="Times New Roman"/>
        </w:rPr>
        <w:t>l- </w:t>
      </w:r>
      <w:r>
        <w:rPr>
          <w:rFonts w:ascii="Times New Roman"/>
        </w:rPr>
        <w:t>Masheleh </w:t>
      </w:r>
      <w:r>
        <w:rPr>
          <w:rFonts w:ascii="Times New Roman"/>
        </w:rPr>
        <w:t>etal pdf </w:t>
      </w:r>
      <w:r>
        <w:rPr>
          <w:rFonts w:ascii="Times New Roman"/>
        </w:rPr>
        <w:t>on</w:t>
      </w:r>
      <w:r>
        <w:rPr>
          <w:rFonts w:ascii="Times New Roman"/>
        </w:rPr>
        <w:t> </w:t>
      </w:r>
      <w:r>
        <w:rPr>
          <w:rFonts w:ascii="Times New Roman"/>
        </w:rPr>
        <w:t>May</w:t>
      </w:r>
      <w:r>
        <w:rPr>
          <w:rFonts w:ascii="Times New Roman"/>
        </w:rPr>
        <w:t> </w:t>
      </w:r>
      <w:r>
        <w:rPr>
          <w:rFonts w:ascii="Times New Roman"/>
        </w:rPr>
        <w:t>22,</w:t>
      </w:r>
      <w:r>
        <w:rPr>
          <w:rFonts w:ascii="Times New Roman"/>
        </w:rPr>
        <w:t> </w:t>
      </w:r>
      <w:r>
        <w:rPr>
          <w:rFonts w:ascii="Times New Roman"/>
        </w:rPr>
        <w:t>2009.</w:t>
      </w:r>
    </w:p>
    <w:p w:rsidR="0018722C">
      <w:pPr>
        <w:topLinePunct/>
      </w:pPr>
      <w:r>
        <w:rPr>
          <w:rFonts w:ascii="Times New Roman" w:hAnsi="Times New Roman" w:cs="Times New Roman" w:eastAsia="宋体"/>
        </w:rPr>
        <w:t>[</w:t>
      </w:r>
      <w:r>
        <w:rPr>
          <w:rFonts w:ascii="Times New Roman" w:hAnsi="Times New Roman" w:cs="Times New Roman" w:eastAsia="宋体"/>
        </w:rPr>
        <w:t xml:space="preserve">82</w:t>
      </w:r>
      <w:r>
        <w:rPr>
          <w:rFonts w:ascii="Times New Roman" w:hAnsi="Times New Roman" w:cs="Times New Roman" w:eastAsia="宋体"/>
        </w:rPr>
        <w:t>]</w:t>
      </w:r>
      <w:r w:rsidR="001852F3">
        <w:rPr>
          <w:rFonts w:ascii="Times New Roman" w:hAnsi="Times New Roman" w:cs="Times New Roman" w:eastAsia="宋体"/>
        </w:rPr>
        <w:t xml:space="preserve"> </w:t>
      </w:r>
      <w:r>
        <w:t>郭伟</w:t>
      </w:r>
      <w:r>
        <w:rPr>
          <w:rFonts w:ascii="Times New Roman" w:hAnsi="Times New Roman" w:cs="Times New Roman" w:eastAsia="宋体"/>
          <w:spacing w:val="4"/>
          <w:rFonts w:hint="eastAsia"/>
        </w:rPr>
        <w:t>，</w:t>
      </w:r>
      <w:r w:rsidR="001852F3">
        <w:rPr>
          <w:rFonts w:ascii="Times New Roman" w:hAnsi="Times New Roman" w:cs="Times New Roman" w:eastAsia="宋体"/>
        </w:rPr>
        <w:t xml:space="preserve"> </w:t>
      </w:r>
      <w:r>
        <w:t>任宏</w:t>
      </w:r>
      <w:r>
        <w:rPr>
          <w:rFonts w:ascii="Times New Roman" w:hAnsi="Times New Roman" w:cs="Times New Roman" w:eastAsia="宋体"/>
          <w:spacing w:val="4"/>
          <w:rFonts w:hint="eastAsia"/>
        </w:rPr>
        <w:t>，</w:t>
      </w:r>
      <w:r w:rsidR="001852F3">
        <w:rPr>
          <w:rFonts w:ascii="Times New Roman" w:hAnsi="Times New Roman" w:cs="Times New Roman" w:eastAsia="宋体"/>
        </w:rPr>
        <w:t xml:space="preserve"> </w:t>
      </w:r>
      <w:r>
        <w:t>张仕廉</w:t>
      </w:r>
      <w:r>
        <w:rPr>
          <w:rFonts w:ascii="Times New Roman" w:hAnsi="Times New Roman" w:cs="Times New Roman" w:eastAsia="宋体"/>
        </w:rPr>
        <w:t>. </w:t>
      </w:r>
      <w:r>
        <w:t>对我国国有建筑企业产出增长的分析</w:t>
      </w:r>
      <w:r>
        <w:rPr>
          <w:rFonts w:ascii="Times New Roman" w:hAnsi="Times New Roman" w:cs="Times New Roman" w:eastAsia="宋体"/>
        </w:rPr>
        <w:t>[</w:t>
      </w:r>
      <w:r>
        <w:rPr>
          <w:rFonts w:ascii="Times New Roman" w:hAnsi="Times New Roman" w:cs="Times New Roman" w:eastAsia="宋体"/>
          <w:spacing w:val="6"/>
        </w:rPr>
        <w:t xml:space="preserve">J</w:t>
      </w:r>
      <w:r>
        <w:rPr>
          <w:rFonts w:ascii="Times New Roman" w:hAnsi="Times New Roman" w:cs="Times New Roman" w:eastAsia="宋体"/>
        </w:rPr>
        <w:t>]</w:t>
      </w:r>
      <w:r>
        <w:rPr>
          <w:rFonts w:ascii="Times New Roman" w:hAnsi="Times New Roman" w:cs="Times New Roman" w:eastAsia="宋体"/>
        </w:rPr>
        <w:t xml:space="preserve">. </w:t>
      </w:r>
      <w:r>
        <w:t>重庆建筑</w:t>
      </w:r>
    </w:p>
    <w:p w:rsidR="0018722C">
      <w:pPr>
        <w:topLinePunct/>
      </w:pPr>
      <w:r>
        <w:t>大学学报</w:t>
      </w:r>
      <w:r>
        <w:rPr>
          <w:rFonts w:ascii="Times New Roman" w:hAnsi="Times New Roman" w:cs="Times New Roman" w:eastAsia="Times New Roman"/>
        </w:rPr>
        <w:t>, </w:t>
      </w:r>
      <w:r>
        <w:rPr>
          <w:rFonts w:ascii="Times New Roman" w:hAnsi="Times New Roman" w:cs="Times New Roman" w:eastAsia="Times New Roman"/>
        </w:rPr>
        <w:t>2000</w:t>
      </w:r>
      <w:r>
        <w:rPr>
          <w:rFonts w:ascii="Times New Roman" w:hAnsi="Times New Roman" w:cs="Times New Roman" w:eastAsia="Times New Roman"/>
        </w:rPr>
        <w:t>(</w:t>
      </w:r>
      <w:r>
        <w:rPr>
          <w:rFonts w:ascii="Times New Roman" w:hAnsi="Times New Roman" w:cs="Times New Roman" w:eastAsia="Times New Roman"/>
        </w:rPr>
        <w:t xml:space="preserve">10</w:t>
      </w:r>
      <w:r>
        <w:rPr>
          <w:rFonts w:ascii="Times New Roman" w:hAnsi="Times New Roman" w:cs="Times New Roman" w:eastAsia="Times New Roman"/>
        </w:rPr>
        <w:t>)</w:t>
      </w:r>
      <w:r>
        <w:rPr>
          <w:rFonts w:ascii="Times New Roman" w:hAnsi="Times New Roman" w:cs="Times New Roman" w:eastAsia="Times New Roman"/>
        </w:rPr>
        <w:t xml:space="preserve">: </w:t>
      </w:r>
      <w:r>
        <w:rPr>
          <w:rFonts w:ascii="Times New Roman" w:hAnsi="Times New Roman" w:cs="Times New Roman" w:eastAsia="Times New Roman"/>
        </w:rPr>
        <w:t>12-</w:t>
      </w:r>
      <w:r>
        <w:rPr>
          <w:rFonts w:ascii="Times New Roman" w:hAnsi="Times New Roman" w:cs="Times New Roman" w:eastAsia="Times New Roman"/>
        </w:rPr>
        <w:t> </w:t>
      </w:r>
      <w:r>
        <w:rPr>
          <w:rFonts w:ascii="Times New Roman" w:hAnsi="Times New Roman" w:cs="Times New Roman" w:eastAsia="Times New Roman"/>
        </w:rPr>
        <w:t>17.</w:t>
      </w:r>
    </w:p>
    <w:p w:rsidR="0018722C">
      <w:pPr>
        <w:topLinePunct/>
      </w:pPr>
      <w:r>
        <w:rPr>
          <w:rFonts w:ascii="Times New Roman" w:hAnsi="Times New Roman" w:cs="Times New Roman" w:eastAsia="宋体"/>
        </w:rPr>
        <w:t>[</w:t>
      </w:r>
      <w:r>
        <w:rPr>
          <w:rFonts w:ascii="Times New Roman" w:hAnsi="Times New Roman" w:cs="Times New Roman" w:eastAsia="宋体"/>
        </w:rPr>
        <w:t xml:space="preserve">83</w:t>
      </w:r>
      <w:r>
        <w:rPr>
          <w:rFonts w:ascii="Times New Roman" w:hAnsi="Times New Roman" w:cs="Times New Roman" w:eastAsia="宋体"/>
        </w:rPr>
        <w:t>]</w:t>
      </w:r>
      <w:r>
        <w:t>林晨</w:t>
      </w:r>
      <w:r>
        <w:rPr>
          <w:rFonts w:ascii="Times New Roman" w:hAnsi="Times New Roman" w:cs="Times New Roman" w:eastAsia="宋体"/>
          <w:spacing w:val="3"/>
          <w:rFonts w:hint="eastAsia"/>
        </w:rPr>
        <w:t>，</w:t>
      </w:r>
      <w:r>
        <w:t>王幼松</w:t>
      </w:r>
      <w:r>
        <w:rPr>
          <w:rFonts w:ascii="Times New Roman" w:hAnsi="Times New Roman" w:cs="Times New Roman" w:eastAsia="宋体"/>
          <w:spacing w:val="4"/>
          <w:rFonts w:hint="eastAsia"/>
        </w:rPr>
        <w:t>，</w:t>
      </w:r>
      <w:r>
        <w:t>吴晔晖</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DEA</w:t>
      </w:r>
      <w:r>
        <w:t>模型方法在排位评估中的应用</w:t>
      </w:r>
      <w:r>
        <w:rPr>
          <w:rFonts w:ascii="Times New Roman" w:hAnsi="Times New Roman" w:cs="Times New Roman" w:eastAsia="宋体"/>
        </w:rPr>
        <w:t>-</w:t>
      </w:r>
      <w:r>
        <w:t>广东省在全</w:t>
      </w:r>
      <w:r/>
      <w:r>
        <w:t>国建筑业生产效率的排位研究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暨南大学学报</w:t>
      </w:r>
      <w:r>
        <w:rPr>
          <w:rFonts w:ascii="Times New Roman" w:hAnsi="Times New Roman" w:cs="Times New Roman" w:eastAsia="宋体"/>
          <w:rFonts w:ascii="Times New Roman" w:hAnsi="Times New Roman" w:cs="Times New Roman" w:eastAsia="宋体"/>
          <w:spacing w:val="3"/>
        </w:rPr>
        <w:t>（</w:t>
      </w:r>
      <w:r>
        <w:rPr>
          <w:spacing w:val="3"/>
        </w:rPr>
        <w:t>自然科学版</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rPr>
        <w:t xml:space="preserve">, </w:t>
      </w:r>
      <w:r>
        <w:rPr>
          <w:rFonts w:ascii="Times New Roman" w:hAnsi="Times New Roman" w:cs="Times New Roman" w:eastAsia="宋体"/>
        </w:rPr>
        <w:t>2003</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24</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Pr>
        <w:t>1</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Fonts w:hint="eastAsia"/>
        </w:rPr>
        <w:t>：</w:t>
      </w:r>
    </w:p>
    <w:p w:rsidR="0018722C">
      <w:pPr>
        <w:topLinePunct/>
      </w:pPr>
      <w:r>
        <w:rPr>
          <w:rFonts w:ascii="Times New Roman"/>
        </w:rPr>
        <w:t>26-30.</w:t>
      </w:r>
    </w:p>
    <w:p w:rsidR="0018722C">
      <w:pPr>
        <w:topLinePunct/>
      </w:pPr>
      <w:r>
        <w:rPr>
          <w:rFonts w:ascii="Times New Roman" w:hAnsi="Times New Roman" w:cs="Times New Roman" w:eastAsia="宋体"/>
        </w:rPr>
        <w:t>[</w:t>
      </w:r>
      <w:r>
        <w:rPr>
          <w:rFonts w:ascii="Times New Roman" w:hAnsi="Times New Roman" w:cs="Times New Roman" w:eastAsia="宋体"/>
        </w:rPr>
        <w:t xml:space="preserve">84</w:t>
      </w:r>
      <w:r>
        <w:rPr>
          <w:rFonts w:ascii="Times New Roman" w:hAnsi="Times New Roman" w:cs="Times New Roman" w:eastAsia="宋体"/>
        </w:rPr>
        <w:t>]</w:t>
      </w:r>
      <w:r>
        <w:t>王幼松</w:t>
      </w:r>
      <w:r>
        <w:rPr>
          <w:rFonts w:ascii="Times New Roman" w:hAnsi="Times New Roman" w:cs="Times New Roman" w:eastAsia="宋体"/>
          <w:spacing w:val="2"/>
          <w:rFonts w:hint="eastAsia"/>
        </w:rPr>
        <w:t>，</w:t>
      </w:r>
      <w:r>
        <w:t>张雁</w:t>
      </w:r>
      <w:r>
        <w:rPr>
          <w:rFonts w:ascii="Times New Roman" w:hAnsi="Times New Roman" w:cs="Times New Roman" w:eastAsia="宋体"/>
          <w:spacing w:val="2"/>
          <w:rFonts w:hint="eastAsia"/>
        </w:rPr>
        <w:t>，</w:t>
      </w:r>
      <w:r>
        <w:t>黎少松</w:t>
      </w:r>
      <w:r>
        <w:rPr>
          <w:rFonts w:ascii="Times New Roman" w:hAnsi="Times New Roman" w:cs="Times New Roman" w:eastAsia="宋体"/>
          <w:spacing w:val="3"/>
          <w:rFonts w:hint="eastAsia"/>
        </w:rPr>
        <w:t>，</w:t>
      </w:r>
      <w:r>
        <w:t>詹鹏</w:t>
      </w:r>
      <w:r>
        <w:rPr>
          <w:rFonts w:ascii="Times New Roman" w:hAnsi="Times New Roman" w:cs="Times New Roman" w:eastAsia="宋体"/>
          <w:spacing w:val="2"/>
          <w:rFonts w:hint="eastAsia"/>
        </w:rPr>
        <w:t>，</w:t>
      </w:r>
      <w:r>
        <w:t>徐炳进</w:t>
      </w:r>
      <w:r>
        <w:rPr>
          <w:rFonts w:ascii="Times New Roman" w:hAnsi="Times New Roman" w:cs="Times New Roman" w:eastAsia="宋体"/>
        </w:rPr>
        <w:t>.</w:t>
      </w:r>
      <w:r>
        <w:rPr>
          <w:rFonts w:ascii="Times New Roman" w:hAnsi="Times New Roman" w:cs="Times New Roman" w:eastAsia="宋体"/>
        </w:rPr>
        <w:t> </w:t>
      </w:r>
      <w:r>
        <w:t>中国建筑业生产技术效率的比较研</w:t>
      </w:r>
      <w:r/>
      <w:r>
        <w:t>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广东工业大学学报</w:t>
      </w:r>
      <w:r>
        <w:rPr>
          <w:rFonts w:ascii="Times New Roman" w:hAnsi="Times New Roman" w:cs="Times New Roman" w:eastAsia="宋体"/>
        </w:rPr>
        <w:t>, </w:t>
      </w:r>
      <w:r>
        <w:rPr>
          <w:rFonts w:ascii="Times New Roman" w:hAnsi="Times New Roman" w:cs="Times New Roman" w:eastAsia="宋体"/>
        </w:rPr>
        <w:t>2006</w:t>
      </w:r>
      <w:r>
        <w:rPr>
          <w:rFonts w:ascii="Times New Roman" w:hAnsi="Times New Roman" w:cs="Times New Roman" w:eastAsia="宋体"/>
        </w:rPr>
        <w:t>,</w:t>
      </w:r>
      <w:r>
        <w:rPr>
          <w:rFonts w:ascii="Times New Roman" w:hAnsi="Times New Roman" w:cs="Times New Roman" w:eastAsia="宋体"/>
        </w:rPr>
        <w:t> 23</w:t>
      </w:r>
      <w:r>
        <w:rPr>
          <w:rFonts w:ascii="Times New Roman" w:hAnsi="Times New Roman" w:cs="Times New Roman" w:eastAsia="宋体"/>
        </w:rPr>
        <w:t>(</w:t>
      </w:r>
      <w:r>
        <w:rPr>
          <w:rFonts w:ascii="Times New Roman" w:hAnsi="Times New Roman" w:cs="Times New Roman" w:eastAsia="宋体"/>
        </w:rPr>
        <w:t xml:space="preserve">1</w:t>
      </w:r>
      <w:r>
        <w:rPr>
          <w:rFonts w:ascii="Times New Roman" w:hAnsi="Times New Roman" w:cs="Times New Roman" w:eastAsia="宋体"/>
        </w:rPr>
        <w:t>)</w:t>
      </w:r>
      <w:r>
        <w:rPr>
          <w:rFonts w:ascii="Times New Roman" w:hAnsi="Times New Roman" w:cs="Times New Roman" w:eastAsia="宋体"/>
          <w:spacing w:val="1"/>
          <w:rFonts w:hint="eastAsia"/>
        </w:rPr>
        <w:t xml:space="preserve">：</w:t>
      </w:r>
      <w:r>
        <w:rPr>
          <w:rFonts w:ascii="Times New Roman" w:hAnsi="Times New Roman" w:cs="Times New Roman" w:eastAsia="宋体"/>
        </w:rPr>
        <w:t>14-19.</w:t>
      </w:r>
    </w:p>
    <w:p w:rsidR="0018722C">
      <w:pPr>
        <w:topLinePunct/>
      </w:pPr>
      <w:r>
        <w:rPr>
          <w:rFonts w:ascii="Times New Roman" w:hAnsi="Times New Roman" w:cs="Times New Roman" w:eastAsia="宋体"/>
        </w:rPr>
        <w:t>[</w:t>
      </w:r>
      <w:r>
        <w:rPr>
          <w:rFonts w:ascii="Times New Roman" w:hAnsi="Times New Roman" w:cs="Times New Roman" w:eastAsia="宋体"/>
        </w:rPr>
        <w:t xml:space="preserve">85</w:t>
      </w:r>
      <w:r>
        <w:rPr>
          <w:rFonts w:ascii="Times New Roman" w:hAnsi="Times New Roman" w:cs="Times New Roman" w:eastAsia="宋体"/>
        </w:rPr>
        <w:t>]</w:t>
      </w:r>
      <w:r>
        <w:t>朱玲燕</w:t>
      </w:r>
      <w:r>
        <w:rPr>
          <w:rFonts w:ascii="Times New Roman" w:hAnsi="Times New Roman" w:cs="Times New Roman" w:eastAsia="宋体"/>
        </w:rPr>
        <w:t>.</w:t>
      </w:r>
      <w:r>
        <w:rPr>
          <w:rFonts w:ascii="Times New Roman" w:hAnsi="Times New Roman" w:cs="Times New Roman" w:eastAsia="宋体"/>
        </w:rPr>
        <w:t> </w:t>
      </w:r>
      <w:r>
        <w:t>我国中部六省建筑业效率分析—基于</w:t>
      </w:r>
      <w:r/>
      <w:r>
        <w:rPr>
          <w:rFonts w:ascii="Times New Roman" w:hAnsi="Times New Roman" w:cs="Times New Roman" w:eastAsia="宋体"/>
        </w:rPr>
        <w:t>DEA</w:t>
      </w:r>
      <w:r>
        <w:t>模型的分析</w:t>
      </w:r>
      <w:r>
        <w:rPr>
          <w:rFonts w:ascii="Times New Roman" w:hAnsi="Times New Roman" w:cs="Times New Roman" w:eastAsia="宋体"/>
        </w:rPr>
        <w:t>[</w:t>
      </w:r>
      <w:r>
        <w:rPr>
          <w:rFonts w:ascii="Times New Roman" w:hAnsi="Times New Roman" w:cs="Times New Roman" w:eastAsia="宋体"/>
          <w:spacing w:val="4"/>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商业</w:t>
      </w:r>
      <w:r/>
      <w:r>
        <w:t>文化</w:t>
      </w:r>
      <w:r>
        <w:rPr>
          <w:rFonts w:ascii="Times New Roman" w:hAnsi="Times New Roman" w:cs="Times New Roman" w:eastAsia="宋体"/>
        </w:rPr>
        <w:t>, </w:t>
      </w:r>
      <w:r>
        <w:rPr>
          <w:rFonts w:ascii="Times New Roman" w:hAnsi="Times New Roman" w:cs="Times New Roman" w:eastAsia="宋体"/>
        </w:rPr>
        <w:t>2008</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339-340.</w:t>
      </w:r>
    </w:p>
    <w:p w:rsidR="0018722C">
      <w:pPr>
        <w:topLinePunct/>
      </w:pPr>
      <w:r>
        <w:rPr>
          <w:rFonts w:ascii="Times New Roman" w:hAnsi="Times New Roman" w:cs="Times New Roman" w:eastAsia="宋体"/>
        </w:rPr>
        <w:t>[</w:t>
      </w:r>
      <w:r>
        <w:rPr>
          <w:rFonts w:ascii="Times New Roman" w:hAnsi="Times New Roman" w:cs="Times New Roman" w:eastAsia="宋体"/>
        </w:rPr>
        <w:t xml:space="preserve">86</w:t>
      </w:r>
      <w:r>
        <w:rPr>
          <w:rFonts w:ascii="Times New Roman" w:hAnsi="Times New Roman" w:cs="Times New Roman" w:eastAsia="宋体"/>
        </w:rPr>
        <w:t>]</w:t>
      </w:r>
      <w:r>
        <w:t>李百吉</w:t>
      </w:r>
      <w:r>
        <w:rPr>
          <w:rFonts w:ascii="Times New Roman" w:hAnsi="Times New Roman" w:cs="Times New Roman" w:eastAsia="宋体"/>
          <w:spacing w:val="4"/>
          <w:rFonts w:hint="eastAsia"/>
        </w:rPr>
        <w:t>，</w:t>
      </w:r>
      <w:r>
        <w:t>贾洪</w:t>
      </w:r>
      <w:r>
        <w:rPr>
          <w:rFonts w:ascii="Times New Roman" w:hAnsi="Times New Roman" w:cs="Times New Roman" w:eastAsia="宋体"/>
        </w:rPr>
        <w:t>.</w:t>
      </w:r>
      <w:r>
        <w:rPr>
          <w:rFonts w:ascii="Times New Roman" w:hAnsi="Times New Roman" w:cs="Times New Roman" w:eastAsia="宋体"/>
        </w:rPr>
        <w:t> </w:t>
      </w:r>
      <w:r>
        <w:t>我国各区域建筑业生产效率比较研究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北京工业大学学</w:t>
      </w:r>
      <w:r/>
      <w:r>
        <w:t>报</w:t>
      </w:r>
      <w:r>
        <w:rPr>
          <w:rFonts w:ascii="Times New Roman" w:hAnsi="Times New Roman" w:cs="Times New Roman" w:eastAsia="宋体"/>
          <w:rFonts w:ascii="Times New Roman" w:hAnsi="Times New Roman" w:cs="Times New Roman" w:eastAsia="宋体"/>
          <w:spacing w:val="3"/>
        </w:rPr>
        <w:t>（</w:t>
      </w:r>
      <w:r>
        <w:rPr>
          <w:spacing w:val="3"/>
        </w:rPr>
        <w:t>社会科学版</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rPr>
        <w:t xml:space="preserve">, </w:t>
      </w:r>
      <w:r>
        <w:rPr>
          <w:rFonts w:ascii="Times New Roman" w:hAnsi="Times New Roman" w:cs="Times New Roman" w:eastAsia="宋体"/>
        </w:rPr>
        <w:t>2009</w:t>
      </w:r>
      <w:r>
        <w:rPr>
          <w:rFonts w:ascii="Times New Roman" w:hAnsi="Times New Roman" w:cs="Times New Roman" w:eastAsia="宋体"/>
        </w:rPr>
        <w:t>,</w:t>
      </w:r>
      <w:r>
        <w:rPr>
          <w:rFonts w:ascii="Times New Roman" w:hAnsi="Times New Roman" w:cs="Times New Roman" w:eastAsia="宋体"/>
        </w:rPr>
        <w:t> 9</w:t>
      </w:r>
      <w:r>
        <w:rPr>
          <w:rFonts w:ascii="Times New Roman" w:hAnsi="Times New Roman" w:cs="Times New Roman" w:eastAsia="宋体"/>
        </w:rPr>
        <w:t>(</w:t>
      </w:r>
      <w:r>
        <w:rPr>
          <w:rFonts w:ascii="Times New Roman" w:hAnsi="Times New Roman" w:cs="Times New Roman" w:eastAsia="宋体"/>
          <w:spacing w:val="1"/>
        </w:rPr>
        <w:t>1</w:t>
      </w:r>
      <w:r>
        <w:rPr>
          <w:rFonts w:ascii="Times New Roman" w:hAnsi="Times New Roman" w:cs="Times New Roman" w:eastAsia="宋体"/>
        </w:rPr>
        <w:t>)</w:t>
      </w:r>
      <w:r>
        <w:rPr>
          <w:rFonts w:ascii="Times New Roman" w:hAnsi="Times New Roman" w:cs="Times New Roman" w:eastAsia="宋体"/>
          <w:spacing w:val="1"/>
          <w:rFonts w:hint="eastAsia"/>
        </w:rPr>
        <w:t>：</w:t>
      </w:r>
      <w:r>
        <w:rPr>
          <w:rFonts w:ascii="Times New Roman" w:hAnsi="Times New Roman" w:cs="Times New Roman" w:eastAsia="宋体"/>
        </w:rPr>
        <w:t>21-25.</w:t>
      </w:r>
    </w:p>
    <w:p w:rsidR="0018722C">
      <w:pPr>
        <w:topLinePunct/>
      </w:pPr>
      <w:r>
        <w:rPr>
          <w:rFonts w:ascii="Times New Roman" w:hAnsi="Times New Roman" w:cs="Times New Roman" w:eastAsia="宋体"/>
        </w:rPr>
        <w:t>[</w:t>
      </w:r>
      <w:r>
        <w:rPr>
          <w:rFonts w:ascii="Times New Roman" w:hAnsi="Times New Roman" w:cs="Times New Roman" w:eastAsia="宋体"/>
        </w:rPr>
        <w:t xml:space="preserve">87</w:t>
      </w:r>
      <w:r>
        <w:rPr>
          <w:rFonts w:ascii="Times New Roman" w:hAnsi="Times New Roman" w:cs="Times New Roman" w:eastAsia="宋体"/>
        </w:rPr>
        <w:t>]</w:t>
      </w:r>
      <w:r>
        <w:t>李伟</w:t>
      </w:r>
      <w:r>
        <w:rPr>
          <w:rFonts w:ascii="Times New Roman" w:hAnsi="Times New Roman" w:cs="Times New Roman" w:eastAsia="宋体"/>
          <w:spacing w:val="2"/>
          <w:rFonts w:hint="eastAsia"/>
        </w:rPr>
        <w:t>，</w:t>
      </w:r>
      <w:r>
        <w:t>李光辉</w:t>
      </w:r>
      <w:r>
        <w:rPr>
          <w:rFonts w:ascii="Times New Roman" w:hAnsi="Times New Roman" w:cs="Times New Roman" w:eastAsia="宋体"/>
          <w:spacing w:val="2"/>
          <w:rFonts w:hint="eastAsia"/>
        </w:rPr>
        <w:t>，</w:t>
      </w:r>
      <w:r>
        <w:t>李月娟</w:t>
      </w:r>
      <w:r>
        <w:rPr>
          <w:rFonts w:ascii="Times New Roman" w:hAnsi="Times New Roman" w:cs="Times New Roman" w:eastAsia="宋体"/>
          <w:spacing w:val="3"/>
          <w:rFonts w:hint="eastAsia"/>
        </w:rPr>
        <w:t>，</w:t>
      </w:r>
      <w:r>
        <w:t>贾培云</w:t>
      </w:r>
      <w:r>
        <w:rPr>
          <w:rFonts w:ascii="Times New Roman" w:hAnsi="Times New Roman" w:cs="Times New Roman" w:eastAsia="宋体"/>
        </w:rPr>
        <w:t>.</w:t>
      </w:r>
      <w:r>
        <w:rPr>
          <w:rFonts w:ascii="Times New Roman" w:hAnsi="Times New Roman" w:cs="Times New Roman" w:eastAsia="宋体"/>
        </w:rPr>
        <w:t> </w:t>
      </w:r>
      <w:r>
        <w:t>基于</w:t>
      </w:r>
      <w:r/>
      <w:r>
        <w:rPr>
          <w:rFonts w:ascii="Times New Roman" w:hAnsi="Times New Roman" w:cs="Times New Roman" w:eastAsia="宋体"/>
        </w:rPr>
        <w:t>DEA</w:t>
      </w:r>
      <w:r>
        <w:t>模型的我国各省区建筑业生产</w:t>
      </w:r>
      <w:r/>
      <w:r>
        <w:t>效率评价实证研究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科技进步与对策</w:t>
      </w:r>
      <w:r>
        <w:rPr>
          <w:rFonts w:ascii="Times New Roman" w:hAnsi="Times New Roman" w:cs="Times New Roman" w:eastAsia="宋体"/>
        </w:rPr>
        <w:t>, </w:t>
      </w:r>
      <w:r>
        <w:rPr>
          <w:rFonts w:ascii="Times New Roman" w:hAnsi="Times New Roman" w:cs="Times New Roman" w:eastAsia="宋体"/>
        </w:rPr>
        <w:t>2009</w:t>
      </w:r>
      <w:r>
        <w:rPr>
          <w:rFonts w:ascii="Times New Roman" w:hAnsi="Times New Roman" w:cs="Times New Roman" w:eastAsia="宋体"/>
        </w:rPr>
        <w:t>,</w:t>
      </w:r>
      <w:r>
        <w:rPr>
          <w:rFonts w:ascii="Times New Roman" w:hAnsi="Times New Roman" w:cs="Times New Roman" w:eastAsia="宋体"/>
        </w:rPr>
        <w:t> 26</w:t>
      </w:r>
      <w:r>
        <w:rPr>
          <w:rFonts w:ascii="Times New Roman" w:hAnsi="Times New Roman" w:cs="Times New Roman" w:eastAsia="宋体"/>
        </w:rPr>
        <w:t>(</w:t>
      </w:r>
      <w:r>
        <w:rPr>
          <w:rFonts w:ascii="Times New Roman" w:hAnsi="Times New Roman" w:cs="Times New Roman" w:eastAsia="宋体"/>
        </w:rPr>
        <w:t xml:space="preserve">21</w:t>
      </w:r>
      <w:r>
        <w:rPr>
          <w:rFonts w:ascii="Times New Roman" w:hAnsi="Times New Roman" w:cs="Times New Roman" w:eastAsia="宋体"/>
        </w:rPr>
        <w:t>)</w:t>
      </w:r>
      <w:r>
        <w:rPr>
          <w:rFonts w:ascii="Times New Roman" w:hAnsi="Times New Roman" w:cs="Times New Roman" w:eastAsia="宋体"/>
          <w:spacing w:val="1"/>
          <w:rFonts w:hint="eastAsia"/>
        </w:rPr>
        <w:t xml:space="preserve">：</w:t>
      </w:r>
      <w:r>
        <w:rPr>
          <w:rFonts w:ascii="Times New Roman" w:hAnsi="Times New Roman" w:cs="Times New Roman" w:eastAsia="宋体"/>
        </w:rPr>
        <w:t>153-155.</w:t>
      </w:r>
    </w:p>
    <w:p w:rsidR="0018722C">
      <w:pPr>
        <w:topLinePunct/>
      </w:pPr>
      <w:r>
        <w:rPr>
          <w:rFonts w:ascii="Times New Roman" w:hAnsi="Times New Roman" w:cs="Times New Roman" w:eastAsia="宋体"/>
        </w:rPr>
        <w:t>[</w:t>
      </w:r>
      <w:r>
        <w:rPr>
          <w:rFonts w:ascii="Times New Roman" w:hAnsi="Times New Roman" w:cs="Times New Roman" w:eastAsia="宋体"/>
        </w:rPr>
        <w:t xml:space="preserve">88</w:t>
      </w:r>
      <w:r>
        <w:rPr>
          <w:rFonts w:ascii="Times New Roman" w:hAnsi="Times New Roman" w:cs="Times New Roman" w:eastAsia="宋体"/>
        </w:rPr>
        <w:t>]</w:t>
      </w:r>
      <w:r>
        <w:t>戴永安</w:t>
      </w:r>
      <w:r>
        <w:rPr>
          <w:rFonts w:ascii="Times New Roman" w:hAnsi="Times New Roman" w:cs="Times New Roman" w:eastAsia="宋体"/>
          <w:spacing w:val="4"/>
          <w:rFonts w:hint="eastAsia"/>
        </w:rPr>
        <w:t>，</w:t>
      </w:r>
      <w:r>
        <w:t>陈才</w:t>
      </w:r>
      <w:r>
        <w:rPr>
          <w:rFonts w:ascii="Times New Roman" w:hAnsi="Times New Roman" w:cs="Times New Roman" w:eastAsia="宋体"/>
        </w:rPr>
        <w:t>.</w:t>
      </w:r>
      <w:r>
        <w:rPr>
          <w:rFonts w:ascii="Times New Roman" w:hAnsi="Times New Roman" w:cs="Times New Roman" w:eastAsia="宋体"/>
        </w:rPr>
        <w:t> </w:t>
      </w:r>
      <w:r>
        <w:t>中国省际建筑业效率差异及其影响因素研究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中国软科</w:t>
      </w:r>
      <w:r/>
      <w:r>
        <w:t>学</w:t>
      </w:r>
      <w:r>
        <w:rPr>
          <w:rFonts w:ascii="Times New Roman" w:hAnsi="Times New Roman" w:cs="Times New Roman" w:eastAsia="宋体"/>
        </w:rPr>
        <w:t>, 2010</w:t>
      </w:r>
      <w:r>
        <w:rPr>
          <w:rFonts w:ascii="Times New Roman" w:hAnsi="Times New Roman" w:cs="Times New Roman" w:eastAsia="宋体"/>
        </w:rPr>
        <w:t>(</w:t>
      </w:r>
      <w:r>
        <w:rPr>
          <w:rFonts w:ascii="Times New Roman" w:hAnsi="Times New Roman" w:cs="Times New Roman" w:eastAsia="宋体"/>
        </w:rPr>
        <w:t>1</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87-95.</w:t>
      </w:r>
    </w:p>
    <w:p w:rsidR="0018722C">
      <w:pPr>
        <w:topLinePunct/>
      </w:pPr>
      <w:r>
        <w:rPr>
          <w:rFonts w:ascii="Times New Roman" w:hAnsi="Times New Roman" w:cs="Times New Roman" w:eastAsia="宋体"/>
        </w:rPr>
        <w:t>[</w:t>
      </w:r>
      <w:r>
        <w:rPr>
          <w:rFonts w:ascii="Times New Roman" w:hAnsi="Times New Roman" w:cs="Times New Roman" w:eastAsia="宋体"/>
        </w:rPr>
        <w:t xml:space="preserve">89</w:t>
      </w:r>
      <w:r>
        <w:rPr>
          <w:rFonts w:ascii="Times New Roman" w:hAnsi="Times New Roman" w:cs="Times New Roman" w:eastAsia="宋体"/>
        </w:rPr>
        <w:t>]</w:t>
      </w:r>
      <w:r>
        <w:t>李忠富</w:t>
      </w:r>
      <w:r>
        <w:rPr>
          <w:rFonts w:ascii="Times New Roman" w:hAnsi="Times New Roman" w:cs="Times New Roman" w:eastAsia="宋体"/>
          <w:spacing w:val="2"/>
          <w:rFonts w:hint="eastAsia"/>
        </w:rPr>
        <w:t>，</w:t>
      </w:r>
      <w:r>
        <w:t>王汇墨</w:t>
      </w:r>
      <w:r>
        <w:rPr>
          <w:rFonts w:ascii="Times New Roman" w:hAnsi="Times New Roman" w:cs="Times New Roman" w:eastAsia="宋体"/>
        </w:rPr>
        <w:t>.</w:t>
      </w:r>
      <w:r>
        <w:rPr>
          <w:rFonts w:ascii="Times New Roman" w:hAnsi="Times New Roman" w:cs="Times New Roman" w:eastAsia="宋体"/>
        </w:rPr>
        <w:t> </w:t>
      </w:r>
      <w:r>
        <w:t>基于</w:t>
      </w:r>
      <w:r/>
      <w:r>
        <w:rPr>
          <w:rFonts w:ascii="Times New Roman" w:hAnsi="Times New Roman" w:cs="Times New Roman" w:eastAsia="宋体"/>
        </w:rPr>
        <w:t>DEA</w:t>
      </w:r>
      <w:r>
        <w:t>的中国建筑业生产效率实证研究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系统管理</w:t>
      </w:r>
      <w:r/>
      <w:r>
        <w:t>学报</w:t>
      </w:r>
      <w:r>
        <w:rPr>
          <w:rFonts w:ascii="Times New Roman" w:hAnsi="Times New Roman" w:cs="Times New Roman" w:eastAsia="宋体"/>
        </w:rPr>
        <w:t>, </w:t>
      </w:r>
      <w:r>
        <w:rPr>
          <w:rFonts w:ascii="Times New Roman" w:hAnsi="Times New Roman" w:cs="Times New Roman" w:eastAsia="宋体"/>
        </w:rPr>
        <w:t>2011, </w:t>
      </w:r>
      <w:r>
        <w:rPr>
          <w:rFonts w:ascii="Times New Roman" w:hAnsi="Times New Roman" w:cs="Times New Roman" w:eastAsia="宋体"/>
        </w:rPr>
        <w:t>20</w:t>
      </w:r>
      <w:r>
        <w:rPr>
          <w:rFonts w:ascii="Times New Roman" w:hAnsi="Times New Roman" w:cs="Times New Roman" w:eastAsia="宋体"/>
        </w:rPr>
        <w:t>(</w:t>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307-313.</w:t>
      </w:r>
    </w:p>
    <w:p w:rsidR="0018722C">
      <w:pPr>
        <w:topLinePunct/>
      </w:pPr>
      <w:r>
        <w:rPr>
          <w:rFonts w:ascii="Times New Roman" w:hAnsi="Times New Roman" w:cs="Times New Roman" w:eastAsia="宋体"/>
        </w:rPr>
        <w:t>[</w:t>
      </w:r>
      <w:r>
        <w:rPr>
          <w:rFonts w:ascii="Times New Roman" w:hAnsi="Times New Roman" w:cs="Times New Roman" w:eastAsia="宋体"/>
        </w:rPr>
        <w:t xml:space="preserve">90</w:t>
      </w:r>
      <w:r>
        <w:rPr>
          <w:rFonts w:ascii="Times New Roman" w:hAnsi="Times New Roman" w:cs="Times New Roman" w:eastAsia="宋体"/>
        </w:rPr>
        <w:t>]</w:t>
      </w:r>
      <w:r>
        <w:t>陈</w:t>
      </w:r>
      <w:r/>
      <w:r>
        <w:t>敏</w:t>
      </w:r>
      <w:r>
        <w:rPr>
          <w:rFonts w:ascii="Times New Roman" w:hAnsi="Times New Roman" w:cs="Times New Roman" w:eastAsia="宋体"/>
          <w:spacing w:val="2"/>
          <w:rFonts w:hint="eastAsia"/>
        </w:rPr>
        <w:t>，</w:t>
      </w:r>
      <w:r>
        <w:t>杨为根</w:t>
      </w:r>
      <w:r>
        <w:rPr>
          <w:rFonts w:ascii="Times New Roman" w:hAnsi="Times New Roman" w:cs="Times New Roman" w:eastAsia="宋体"/>
        </w:rPr>
        <w:t>.</w:t>
      </w:r>
      <w:r>
        <w:rPr>
          <w:rFonts w:ascii="Times New Roman" w:hAnsi="Times New Roman" w:cs="Times New Roman" w:eastAsia="宋体"/>
        </w:rPr>
        <w:t> </w:t>
      </w:r>
      <w:r>
        <w:t>考虑规模经济影响的建筑业全要素生产率增长测定</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工</w:t>
      </w:r>
      <w:r/>
      <w:r>
        <w:t>程管理学报</w:t>
      </w:r>
      <w:r>
        <w:rPr>
          <w:rFonts w:ascii="Times New Roman" w:hAnsi="Times New Roman" w:cs="Times New Roman" w:eastAsia="宋体"/>
        </w:rPr>
        <w:t>, </w:t>
      </w:r>
      <w:r>
        <w:rPr>
          <w:rFonts w:ascii="Times New Roman" w:hAnsi="Times New Roman" w:cs="Times New Roman" w:eastAsia="宋体"/>
        </w:rPr>
        <w:t>2011</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25</w:t>
      </w:r>
      <w:r>
        <w:rPr>
          <w:rFonts w:ascii="Times New Roman" w:hAnsi="Times New Roman" w:cs="Times New Roman" w:eastAsia="宋体"/>
        </w:rPr>
        <w:t>(</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spacing w:val="1"/>
          <w:rFonts w:hint="eastAsia"/>
        </w:rPr>
        <w:t>：</w:t>
      </w:r>
      <w:r>
        <w:rPr>
          <w:rFonts w:ascii="Times New Roman" w:hAnsi="Times New Roman" w:cs="Times New Roman" w:eastAsia="宋体"/>
        </w:rPr>
        <w:t>508-511.</w:t>
      </w:r>
    </w:p>
    <w:p w:rsidR="0018722C">
      <w:pPr>
        <w:topLinePunct/>
      </w:pPr>
      <w:r>
        <w:rPr>
          <w:rFonts w:ascii="Times New Roman" w:hAnsi="Times New Roman" w:cs="Times New Roman" w:eastAsia="宋体"/>
        </w:rPr>
        <w:t>[</w:t>
      </w:r>
      <w:r>
        <w:rPr>
          <w:rFonts w:ascii="Times New Roman" w:hAnsi="Times New Roman" w:cs="Times New Roman" w:eastAsia="宋体"/>
        </w:rPr>
        <w:t xml:space="preserve">91</w:t>
      </w:r>
      <w:r>
        <w:rPr>
          <w:rFonts w:ascii="Times New Roman" w:hAnsi="Times New Roman" w:cs="Times New Roman" w:eastAsia="宋体"/>
        </w:rPr>
        <w:t>]</w:t>
      </w:r>
      <w:r>
        <w:t>李红利</w:t>
      </w:r>
      <w:r>
        <w:rPr>
          <w:rFonts w:ascii="Times New Roman" w:hAnsi="Times New Roman" w:cs="Times New Roman" w:eastAsia="宋体"/>
        </w:rPr>
        <w:t>.</w:t>
      </w:r>
      <w:r>
        <w:rPr>
          <w:rFonts w:ascii="Times New Roman" w:hAnsi="Times New Roman" w:cs="Times New Roman" w:eastAsia="宋体"/>
        </w:rPr>
        <w:t> </w:t>
      </w:r>
      <w:r>
        <w:t>中国地方政府环境规制的难题及对策机制分析</w:t>
      </w:r>
      <w:r>
        <w:rPr>
          <w:rFonts w:ascii="Times New Roman" w:hAnsi="Times New Roman" w:cs="Times New Roman" w:eastAsia="宋体"/>
        </w:rPr>
        <w:t>[</w:t>
      </w:r>
      <w:r>
        <w:rPr>
          <w:rFonts w:ascii="Times New Roman" w:hAnsi="Times New Roman" w:cs="Times New Roman" w:eastAsia="宋体"/>
          <w:spacing w:val="6"/>
        </w:rPr>
        <w:t xml:space="preserve">D</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华东师范大</w:t>
      </w:r>
      <w:r/>
      <w:r>
        <w:t>学</w:t>
      </w:r>
      <w:r>
        <w:rPr>
          <w:rFonts w:ascii="Times New Roman" w:hAnsi="Times New Roman" w:cs="Times New Roman" w:eastAsia="宋体"/>
        </w:rPr>
        <w:t>, </w:t>
      </w:r>
      <w:r>
        <w:rPr>
          <w:rFonts w:ascii="Times New Roman" w:hAnsi="Times New Roman" w:cs="Times New Roman" w:eastAsia="宋体"/>
        </w:rPr>
        <w:t>2008:</w:t>
      </w:r>
      <w:r>
        <w:rPr>
          <w:rFonts w:ascii="Times New Roman" w:hAnsi="Times New Roman" w:cs="Times New Roman" w:eastAsia="宋体"/>
        </w:rPr>
        <w:t> </w:t>
      </w:r>
      <w:r>
        <w:rPr>
          <w:rFonts w:ascii="Times New Roman" w:hAnsi="Times New Roman" w:cs="Times New Roman" w:eastAsia="宋体"/>
        </w:rPr>
        <w:t>9.</w:t>
      </w:r>
    </w:p>
    <w:p w:rsidR="0018722C">
      <w:pPr>
        <w:topLinePunct/>
      </w:pPr>
      <w:r>
        <w:rPr>
          <w:rFonts w:ascii="Times New Roman" w:hAnsi="Times New Roman" w:cs="Times New Roman" w:eastAsia="宋体"/>
        </w:rPr>
        <w:t>[</w:t>
      </w:r>
      <w:r>
        <w:rPr>
          <w:rFonts w:ascii="Times New Roman" w:hAnsi="Times New Roman" w:cs="Times New Roman" w:eastAsia="宋体"/>
        </w:rPr>
        <w:t xml:space="preserve">92</w:t>
      </w:r>
      <w:r>
        <w:rPr>
          <w:rFonts w:ascii="Times New Roman" w:hAnsi="Times New Roman" w:cs="Times New Roman" w:eastAsia="宋体"/>
        </w:rPr>
        <w:t>]</w:t>
      </w:r>
      <w:r>
        <w:t>王怡</w:t>
      </w:r>
      <w:r>
        <w:rPr>
          <w:rFonts w:ascii="Times New Roman" w:hAnsi="Times New Roman" w:cs="Times New Roman" w:eastAsia="宋体"/>
        </w:rPr>
        <w:t>.</w:t>
      </w:r>
      <w:r>
        <w:rPr>
          <w:rFonts w:ascii="Times New Roman" w:hAnsi="Times New Roman" w:cs="Times New Roman" w:eastAsia="宋体"/>
        </w:rPr>
        <w:t> </w:t>
      </w:r>
      <w:r>
        <w:t>环境规制有关问题研究—基于</w:t>
      </w:r>
      <w:r/>
      <w:r>
        <w:rPr>
          <w:rFonts w:ascii="Times New Roman" w:hAnsi="Times New Roman" w:cs="Times New Roman" w:eastAsia="宋体"/>
        </w:rPr>
        <w:t>PDCA</w:t>
      </w:r>
      <w:r>
        <w:t>循环和反馈控制模式</w:t>
      </w:r>
      <w:r>
        <w:rPr>
          <w:rFonts w:ascii="Times New Roman" w:hAnsi="Times New Roman" w:cs="Times New Roman" w:eastAsia="宋体"/>
        </w:rPr>
        <w:t>[</w:t>
      </w:r>
      <w:r>
        <w:rPr>
          <w:rFonts w:ascii="Times New Roman" w:hAnsi="Times New Roman" w:cs="Times New Roman" w:eastAsia="宋体"/>
          <w:spacing w:val="3"/>
        </w:rPr>
        <w:t xml:space="preserve">D</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西南</w:t>
      </w:r>
      <w:r/>
      <w:r>
        <w:t>财经大学</w:t>
      </w:r>
      <w:r>
        <w:rPr>
          <w:rFonts w:ascii="Times New Roman" w:hAnsi="Times New Roman" w:cs="Times New Roman" w:eastAsia="宋体"/>
        </w:rPr>
        <w:t>, </w:t>
      </w:r>
      <w:r>
        <w:rPr>
          <w:rFonts w:ascii="Times New Roman" w:hAnsi="Times New Roman" w:cs="Times New Roman" w:eastAsia="宋体"/>
        </w:rPr>
        <w:t>2008</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41</w:t>
      </w:r>
      <w:r>
        <w:rPr>
          <w:rFonts w:hint="eastAsia"/>
        </w:rPr>
        <w:t>。</w:t>
      </w:r>
    </w:p>
    <w:p w:rsidR="0018722C">
      <w:pPr>
        <w:topLinePunct/>
      </w:pPr>
      <w:r>
        <w:rPr>
          <w:rFonts w:ascii="Times New Roman" w:hAnsi="Times New Roman" w:cs="Times New Roman" w:eastAsia="宋体"/>
        </w:rPr>
        <w:t>[</w:t>
      </w:r>
      <w:r>
        <w:rPr>
          <w:rFonts w:ascii="Times New Roman" w:hAnsi="Times New Roman" w:cs="Times New Roman" w:eastAsia="宋体"/>
        </w:rPr>
        <w:t xml:space="preserve">93</w:t>
      </w:r>
      <w:r>
        <w:rPr>
          <w:rFonts w:ascii="Times New Roman" w:hAnsi="Times New Roman" w:cs="Times New Roman" w:eastAsia="宋体"/>
        </w:rPr>
        <w:t>]</w:t>
      </w:r>
      <w:r w:rsidR="001852F3">
        <w:rPr>
          <w:rFonts w:ascii="Times New Roman" w:hAnsi="Times New Roman" w:cs="Times New Roman" w:eastAsia="宋体"/>
        </w:rPr>
        <w:t xml:space="preserve"> </w:t>
      </w:r>
      <w:r>
        <w:t>王玉婧</w:t>
      </w:r>
      <w:r>
        <w:rPr>
          <w:rFonts w:ascii="Times New Roman" w:hAnsi="Times New Roman" w:cs="Times New Roman" w:eastAsia="宋体"/>
        </w:rPr>
        <w:t>. </w:t>
      </w:r>
      <w:r>
        <w:t>环境成本内在化、环境规制与贸易和环境的协调</w:t>
      </w:r>
      <w:r>
        <w:rPr>
          <w:rFonts w:ascii="Times New Roman" w:hAnsi="Times New Roman" w:cs="Times New Roman" w:eastAsia="宋体"/>
        </w:rPr>
        <w:t>[</w:t>
      </w:r>
      <w:r>
        <w:rPr>
          <w:rFonts w:ascii="Times New Roman" w:hAnsi="Times New Roman" w:cs="Times New Roman" w:eastAsia="宋体"/>
          <w:spacing w:val="6"/>
        </w:rPr>
        <w:t xml:space="preserve">D</w:t>
      </w:r>
      <w:r>
        <w:rPr>
          <w:rFonts w:ascii="Times New Roman" w:hAnsi="Times New Roman" w:cs="Times New Roman" w:eastAsia="宋体"/>
        </w:rPr>
        <w:t>]</w:t>
      </w:r>
      <w:r>
        <w:rPr>
          <w:rFonts w:ascii="Times New Roman" w:hAnsi="Times New Roman" w:cs="Times New Roman" w:eastAsia="宋体"/>
        </w:rPr>
        <w:t xml:space="preserve">. </w:t>
      </w:r>
      <w:r>
        <w:t>湖南大学</w:t>
      </w:r>
      <w:r>
        <w:rPr>
          <w:rFonts w:ascii="Times New Roman" w:hAnsi="Times New Roman" w:cs="Times New Roman" w:eastAsia="宋体"/>
        </w:rPr>
        <w:t>.</w:t>
      </w:r>
    </w:p>
    <w:p w:rsidR="0018722C">
      <w:pPr>
        <w:topLinePunct/>
      </w:pPr>
      <w:r>
        <w:rPr>
          <w:rFonts w:ascii="Times New Roman"/>
        </w:rPr>
        <w:t>2008:</w:t>
      </w:r>
      <w:r>
        <w:rPr>
          <w:rFonts w:ascii="Times New Roman"/>
        </w:rPr>
        <w:t> </w:t>
      </w:r>
      <w:r>
        <w:rPr>
          <w:rFonts w:ascii="Times New Roman"/>
        </w:rPr>
        <w:t>62.</w:t>
      </w:r>
    </w:p>
    <w:p w:rsidR="0018722C">
      <w:pPr>
        <w:topLinePunct/>
      </w:pPr>
      <w:r>
        <w:rPr>
          <w:rFonts w:ascii="Times New Roman" w:hAnsi="Times New Roman" w:cs="Times New Roman" w:eastAsia="宋体"/>
        </w:rPr>
        <w:t>[</w:t>
      </w:r>
      <w:r>
        <w:rPr>
          <w:rFonts w:ascii="Times New Roman" w:hAnsi="Times New Roman" w:cs="Times New Roman" w:eastAsia="宋体"/>
        </w:rPr>
        <w:t xml:space="preserve">94</w:t>
      </w:r>
      <w:r>
        <w:rPr>
          <w:rFonts w:ascii="Times New Roman" w:hAnsi="Times New Roman" w:cs="Times New Roman" w:eastAsia="宋体"/>
        </w:rPr>
        <w:t>]</w:t>
      </w:r>
      <w:r w:rsidR="001852F3">
        <w:rPr>
          <w:rFonts w:ascii="Times New Roman" w:hAnsi="Times New Roman" w:cs="Times New Roman" w:eastAsia="宋体"/>
        </w:rPr>
        <w:t xml:space="preserve"> </w:t>
      </w:r>
      <w:r>
        <w:t>肖璐</w:t>
      </w:r>
      <w:r>
        <w:rPr>
          <w:rFonts w:ascii="Times New Roman" w:hAnsi="Times New Roman" w:cs="Times New Roman" w:eastAsia="宋体"/>
        </w:rPr>
        <w:t>. </w:t>
      </w:r>
      <w:r>
        <w:rPr>
          <w:rFonts w:ascii="Times New Roman" w:hAnsi="Times New Roman" w:cs="Times New Roman" w:eastAsia="宋体"/>
        </w:rPr>
        <w:t>FDI</w:t>
      </w:r>
      <w:r w:rsidR="001852F3">
        <w:rPr>
          <w:rFonts w:ascii="Times New Roman" w:hAnsi="Times New Roman" w:cs="Times New Roman" w:eastAsia="宋体"/>
        </w:rPr>
        <w:t xml:space="preserve"> </w:t>
      </w:r>
      <w:r>
        <w:t>与发展中东道国环境规制的关系研究</w:t>
      </w:r>
      <w:r>
        <w:rPr>
          <w:rFonts w:ascii="Times New Roman" w:hAnsi="Times New Roman" w:cs="Times New Roman" w:eastAsia="宋体"/>
        </w:rPr>
        <w:t>[</w:t>
      </w:r>
      <w:r>
        <w:rPr>
          <w:rFonts w:ascii="Times New Roman" w:hAnsi="Times New Roman" w:cs="Times New Roman" w:eastAsia="宋体"/>
          <w:spacing w:val="3"/>
        </w:rPr>
        <w:t xml:space="preserve">D</w:t>
      </w:r>
      <w:r>
        <w:rPr>
          <w:rFonts w:ascii="Times New Roman" w:hAnsi="Times New Roman" w:cs="Times New Roman" w:eastAsia="宋体"/>
        </w:rPr>
        <w:t>]</w:t>
      </w:r>
      <w:r>
        <w:rPr>
          <w:rFonts w:ascii="Times New Roman" w:hAnsi="Times New Roman" w:cs="Times New Roman" w:eastAsia="宋体"/>
        </w:rPr>
        <w:t xml:space="preserve">. </w:t>
      </w:r>
      <w:r>
        <w:t>江西财经大学</w:t>
      </w:r>
      <w:r>
        <w:rPr>
          <w:rFonts w:ascii="Times New Roman" w:hAnsi="Times New Roman" w:cs="Times New Roman" w:eastAsia="宋体"/>
        </w:rPr>
        <w:t>. </w:t>
      </w:r>
      <w:r>
        <w:rPr>
          <w:rFonts w:ascii="Times New Roman" w:hAnsi="Times New Roman" w:cs="Times New Roman" w:eastAsia="宋体"/>
        </w:rPr>
        <w:t>2010</w:t>
      </w:r>
      <w:r>
        <w:rPr>
          <w:rFonts w:hint="eastAsia"/>
        </w:rPr>
        <w:t>：</w:t>
      </w:r>
    </w:p>
    <w:p w:rsidR="0018722C">
      <w:pPr>
        <w:topLinePunct/>
      </w:pPr>
      <w:r>
        <w:rPr>
          <w:rFonts w:ascii="Times New Roman"/>
        </w:rPr>
        <w:t>33.</w:t>
      </w:r>
    </w:p>
    <w:p w:rsidR="0018722C">
      <w:pPr>
        <w:topLinePunct/>
      </w:pPr>
      <w:r>
        <w:rPr>
          <w:rFonts w:ascii="Times New Roman" w:hAnsi="Times New Roman" w:cs="Times New Roman" w:eastAsia="宋体"/>
        </w:rPr>
        <w:t>[</w:t>
      </w:r>
      <w:r>
        <w:rPr>
          <w:rFonts w:ascii="Times New Roman" w:hAnsi="Times New Roman" w:cs="Times New Roman" w:eastAsia="宋体"/>
        </w:rPr>
        <w:t xml:space="preserve">95</w:t>
      </w:r>
      <w:r>
        <w:rPr>
          <w:rFonts w:ascii="Times New Roman" w:hAnsi="Times New Roman" w:cs="Times New Roman" w:eastAsia="宋体"/>
        </w:rPr>
        <w:t>]</w:t>
      </w:r>
      <w:r>
        <w:t>董敏杰</w:t>
      </w:r>
      <w:r>
        <w:rPr>
          <w:rFonts w:ascii="Times New Roman" w:hAnsi="Times New Roman" w:cs="Times New Roman" w:eastAsia="宋体"/>
        </w:rPr>
        <w:t>.</w:t>
      </w:r>
      <w:r>
        <w:rPr>
          <w:rFonts w:ascii="Times New Roman" w:hAnsi="Times New Roman" w:cs="Times New Roman" w:eastAsia="宋体"/>
        </w:rPr>
        <w:t> </w:t>
      </w:r>
      <w:r>
        <w:t>环境规制对中国产业国际竞争力的影响</w:t>
      </w:r>
      <w:r>
        <w:rPr>
          <w:rFonts w:ascii="Times New Roman" w:hAnsi="Times New Roman" w:cs="Times New Roman" w:eastAsia="宋体"/>
        </w:rPr>
        <w:t>[</w:t>
      </w:r>
      <w:r>
        <w:rPr>
          <w:rFonts w:ascii="Times New Roman" w:hAnsi="Times New Roman" w:cs="Times New Roman" w:eastAsia="宋体"/>
          <w:spacing w:val="6"/>
        </w:rPr>
        <w:t xml:space="preserve">D</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中国社会科学院研</w:t>
      </w:r>
      <w:r/>
      <w:r>
        <w:t>究生院</w:t>
      </w:r>
      <w:r>
        <w:rPr>
          <w:rFonts w:ascii="Times New Roman" w:hAnsi="Times New Roman" w:cs="Times New Roman" w:eastAsia="宋体"/>
        </w:rPr>
        <w:t>, </w:t>
      </w:r>
      <w:r>
        <w:rPr>
          <w:rFonts w:ascii="Times New Roman" w:hAnsi="Times New Roman" w:cs="Times New Roman" w:eastAsia="宋体"/>
        </w:rPr>
        <w:t>2011</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7</w:t>
      </w:r>
      <w:r>
        <w:rPr>
          <w:rFonts w:hint="eastAsia"/>
        </w:rPr>
        <w:t>。</w:t>
      </w:r>
    </w:p>
    <w:p w:rsidR="0018722C">
      <w:pPr>
        <w:topLinePunct/>
      </w:pPr>
      <w:r>
        <w:rPr>
          <w:rFonts w:ascii="Times New Roman" w:hAnsi="Times New Roman" w:cs="Times New Roman" w:eastAsia="宋体"/>
        </w:rPr>
        <w:t>[</w:t>
      </w:r>
      <w:r>
        <w:rPr>
          <w:rFonts w:ascii="Times New Roman" w:hAnsi="Times New Roman" w:cs="Times New Roman" w:eastAsia="宋体"/>
        </w:rPr>
        <w:t xml:space="preserve">96</w:t>
      </w:r>
      <w:r>
        <w:rPr>
          <w:rFonts w:ascii="Times New Roman" w:hAnsi="Times New Roman" w:cs="Times New Roman" w:eastAsia="宋体"/>
        </w:rPr>
        <w:t>]</w:t>
      </w:r>
      <w:r w:rsidR="001852F3">
        <w:rPr>
          <w:rFonts w:ascii="Times New Roman" w:hAnsi="Times New Roman" w:cs="Times New Roman" w:eastAsia="宋体"/>
        </w:rPr>
        <w:t xml:space="preserve"> </w:t>
      </w:r>
      <w:r>
        <w:t>李旭颖</w:t>
      </w:r>
      <w:r>
        <w:rPr>
          <w:rFonts w:ascii="Times New Roman" w:hAnsi="Times New Roman" w:cs="Times New Roman" w:eastAsia="宋体"/>
        </w:rPr>
        <w:t>. </w:t>
      </w:r>
      <w:r>
        <w:t>企业创新与环境规制互动影响分析</w:t>
      </w:r>
      <w:r>
        <w:rPr>
          <w:rFonts w:ascii="Times New Roman" w:hAnsi="Times New Roman" w:cs="Times New Roman" w:eastAsia="宋体"/>
        </w:rPr>
        <w:t>[</w:t>
      </w:r>
      <w:r>
        <w:rPr>
          <w:rFonts w:ascii="Times New Roman" w:hAnsi="Times New Roman" w:cs="Times New Roman" w:eastAsia="宋体"/>
          <w:spacing w:val="6"/>
        </w:rPr>
        <w:t xml:space="preserve">J</w:t>
      </w:r>
      <w:r>
        <w:rPr>
          <w:rFonts w:ascii="Times New Roman" w:hAnsi="Times New Roman" w:cs="Times New Roman" w:eastAsia="宋体"/>
        </w:rPr>
        <w:t>]</w:t>
      </w:r>
      <w:r>
        <w:rPr>
          <w:rFonts w:ascii="Times New Roman" w:hAnsi="Times New Roman" w:cs="Times New Roman" w:eastAsia="宋体"/>
        </w:rPr>
        <w:t xml:space="preserve">. </w:t>
      </w:r>
      <w:r>
        <w:t>科学学与科学技术管理</w:t>
      </w:r>
      <w:r>
        <w:rPr>
          <w:rFonts w:ascii="Times New Roman" w:hAnsi="Times New Roman" w:cs="Times New Roman" w:eastAsia="宋体"/>
        </w:rPr>
        <w:t>.</w:t>
      </w:r>
    </w:p>
    <w:p w:rsidR="0018722C">
      <w:pPr>
        <w:topLinePunct/>
      </w:pPr>
      <w:r>
        <w:rPr>
          <w:rFonts w:ascii="Times New Roman"/>
        </w:rPr>
        <w:t>2008,6:</w:t>
      </w:r>
      <w:r>
        <w:rPr>
          <w:rFonts w:ascii="Times New Roman"/>
        </w:rPr>
        <w:t> </w:t>
      </w:r>
      <w:r>
        <w:rPr>
          <w:rFonts w:ascii="Times New Roman"/>
        </w:rPr>
        <w:t>61-65.</w:t>
      </w:r>
    </w:p>
    <w:p w:rsidR="0018722C">
      <w:pPr>
        <w:topLinePunct/>
      </w:pPr>
      <w:r>
        <w:rPr>
          <w:rFonts w:ascii="Times New Roman" w:hAnsi="Times New Roman" w:cs="Times New Roman" w:eastAsia="宋体"/>
        </w:rPr>
        <w:t>[</w:t>
      </w:r>
      <w:r>
        <w:rPr>
          <w:rFonts w:ascii="Times New Roman" w:hAnsi="Times New Roman" w:cs="Times New Roman" w:eastAsia="宋体"/>
        </w:rPr>
        <w:t xml:space="preserve">97</w:t>
      </w:r>
      <w:r>
        <w:rPr>
          <w:rFonts w:ascii="Times New Roman" w:hAnsi="Times New Roman" w:cs="Times New Roman" w:eastAsia="宋体"/>
        </w:rPr>
        <w:t>]</w:t>
      </w:r>
      <w:r w:rsidR="001852F3">
        <w:rPr>
          <w:rFonts w:ascii="Times New Roman" w:hAnsi="Times New Roman" w:cs="Times New Roman" w:eastAsia="宋体"/>
        </w:rPr>
        <w:t xml:space="preserve"> </w:t>
      </w:r>
      <w:r>
        <w:t>中国建筑业改革与发展研究报告</w:t>
      </w:r>
      <w:r>
        <w:rPr>
          <w:rFonts w:ascii="Times New Roman" w:hAnsi="Times New Roman" w:cs="Times New Roman" w:eastAsia="宋体"/>
        </w:rPr>
        <w:t>.</w:t>
      </w:r>
      <w:r>
        <w:t>《中国建筑业改革与发展研究报告》编委</w:t>
      </w:r>
    </w:p>
    <w:p w:rsidR="0018722C">
      <w:pPr>
        <w:pStyle w:val="BodyText"/>
        <w:spacing w:line="240" w:lineRule="auto" w:before="41"/>
        <w:ind w:leftChars="0" w:left="707" w:rightChars="0" w:right="101"/>
        <w:jc w:val="left"/>
        <w:rPr>
          <w:rFonts w:ascii="Times New Roman" w:hAnsi="Times New Roman" w:cs="Times New Roman" w:eastAsia="Times New Roman"/>
        </w:rPr>
        <w:topLinePunct/>
      </w:pPr>
      <w:r>
        <w:rPr>
          <w:spacing w:val="2"/>
        </w:rPr>
        <w:t>会</w:t>
      </w:r>
      <w:r>
        <w:rPr>
          <w:rFonts w:ascii="Times New Roman" w:hAnsi="Times New Roman" w:cs="Times New Roman" w:eastAsia="Times New Roman"/>
          <w:spacing w:val="2"/>
        </w:rPr>
        <w:t>.</w:t>
      </w:r>
      <w:r>
        <w:rPr>
          <w:rFonts w:ascii="Times New Roman" w:hAnsi="Times New Roman" w:cs="Times New Roman" w:eastAsia="Times New Roman"/>
          <w:spacing w:val="8"/>
        </w:rPr>
        <w:t> </w:t>
      </w:r>
      <w:r>
        <w:rPr>
          <w:rFonts w:ascii="Times New Roman" w:hAnsi="Times New Roman" w:cs="Times New Roman" w:eastAsia="Times New Roman"/>
          <w:spacing w:val="2"/>
        </w:rPr>
        <w:t>2003</w:t>
      </w:r>
    </w:p>
    <w:p w:rsidR="0018722C">
      <w:pPr>
        <w:topLinePunct/>
      </w:pPr>
      <w:r>
        <w:rPr>
          <w:rFonts w:ascii="Times New Roman"/>
        </w:rPr>
        <w:t>[</w:t>
      </w:r>
      <w:r>
        <w:rPr>
          <w:rFonts w:ascii="Times New Roman"/>
        </w:rPr>
        <w:t xml:space="preserve">98</w:t>
      </w:r>
      <w:r>
        <w:rPr>
          <w:rFonts w:ascii="Times New Roman"/>
        </w:rPr>
        <w:t>]</w:t>
      </w:r>
      <w:r w:rsidR="001852F3">
        <w:rPr>
          <w:rFonts w:ascii="Times New Roman"/>
        </w:rPr>
        <w:t xml:space="preserve"> </w:t>
      </w:r>
      <w:r>
        <w:rPr>
          <w:rFonts w:ascii="Times New Roman"/>
        </w:rPr>
        <w:t>World </w:t>
      </w:r>
      <w:r>
        <w:rPr>
          <w:rFonts w:ascii="Times New Roman"/>
        </w:rPr>
        <w:t>Bank: Pollution Prevention </w:t>
      </w:r>
      <w:r>
        <w:rPr>
          <w:rFonts w:ascii="Times New Roman"/>
        </w:rPr>
        <w:t>and </w:t>
      </w:r>
      <w:r>
        <w:rPr>
          <w:rFonts w:ascii="Times New Roman"/>
        </w:rPr>
        <w:t>Abatement </w:t>
      </w:r>
      <w:r>
        <w:rPr>
          <w:rFonts w:ascii="Times New Roman"/>
        </w:rPr>
        <w:t>Handbook, 1998: </w:t>
      </w:r>
      <w:r>
        <w:rPr>
          <w:rFonts w:ascii="Times New Roman"/>
        </w:rPr>
        <w:t>7-10.</w:t>
      </w:r>
    </w:p>
    <w:p w:rsidR="0018722C">
      <w:pPr>
        <w:topLinePunct/>
      </w:pPr>
      <w:r>
        <w:rPr>
          <w:rFonts w:ascii="Times New Roman" w:hAnsi="Times New Roman" w:cs="Times New Roman" w:eastAsia="宋体"/>
        </w:rPr>
        <w:t>[</w:t>
      </w:r>
      <w:r>
        <w:rPr>
          <w:rFonts w:ascii="Times New Roman" w:hAnsi="Times New Roman" w:cs="Times New Roman" w:eastAsia="宋体"/>
        </w:rPr>
        <w:t xml:space="preserve">99</w:t>
      </w:r>
      <w:r>
        <w:rPr>
          <w:rFonts w:ascii="Times New Roman" w:hAnsi="Times New Roman" w:cs="Times New Roman" w:eastAsia="宋体"/>
        </w:rPr>
        <w:t>]</w:t>
      </w:r>
      <w:r>
        <w:t>董敏杰</w:t>
      </w:r>
      <w:r>
        <w:rPr>
          <w:rFonts w:ascii="Times New Roman" w:hAnsi="Times New Roman" w:cs="Times New Roman" w:eastAsia="宋体"/>
          <w:spacing w:val="4"/>
          <w:rFonts w:hint="eastAsia"/>
        </w:rPr>
        <w:t>，</w:t>
      </w:r>
      <w:r>
        <w:t>李钢</w:t>
      </w:r>
      <w:r>
        <w:rPr>
          <w:rFonts w:ascii="Times New Roman" w:hAnsi="Times New Roman" w:cs="Times New Roman" w:eastAsia="宋体"/>
          <w:spacing w:val="4"/>
          <w:rFonts w:hint="eastAsia"/>
        </w:rPr>
        <w:t>，</w:t>
      </w:r>
      <w:r>
        <w:t>梁泳梅</w:t>
      </w:r>
      <w:r>
        <w:rPr>
          <w:rFonts w:ascii="Times New Roman" w:hAnsi="Times New Roman" w:cs="Times New Roman" w:eastAsia="宋体"/>
        </w:rPr>
        <w:t>.</w:t>
      </w:r>
      <w:r>
        <w:rPr>
          <w:rFonts w:ascii="Times New Roman" w:hAnsi="Times New Roman" w:cs="Times New Roman" w:eastAsia="宋体"/>
        </w:rPr>
        <w:t> </w:t>
      </w:r>
      <w:r>
        <w:t>对中国环境管制现状与趋势的判断——基于企业</w:t>
      </w:r>
      <w:r/>
      <w:r>
        <w:t>与经济学家问卷调查的报告</w:t>
      </w:r>
      <w:r>
        <w:rPr>
          <w:rFonts w:ascii="Times New Roman" w:hAnsi="Times New Roman" w:cs="Times New Roman" w:eastAsia="宋体"/>
        </w:rPr>
        <w:t>. </w:t>
      </w:r>
      <w:r>
        <w:t>经济研究参考</w:t>
      </w:r>
      <w:r>
        <w:rPr>
          <w:rFonts w:ascii="Times New Roman" w:hAnsi="Times New Roman" w:cs="Times New Roman" w:eastAsia="宋体"/>
        </w:rPr>
        <w:t>. </w:t>
      </w:r>
      <w:r>
        <w:rPr>
          <w:rFonts w:ascii="Times New Roman" w:hAnsi="Times New Roman" w:cs="Times New Roman" w:eastAsia="宋体"/>
        </w:rPr>
        <w:t>2010</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51</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18-26</w:t>
      </w:r>
      <w:r>
        <w:t>。</w:t>
      </w:r>
    </w:p>
    <w:p w:rsidR="0018722C">
      <w:pPr>
        <w:topLinePunct/>
      </w:pPr>
      <w:r>
        <w:rPr>
          <w:rFonts w:ascii="Times New Roman"/>
        </w:rPr>
        <w:t>[</w:t>
      </w:r>
      <w:r>
        <w:rPr>
          <w:rFonts w:ascii="Times New Roman"/>
        </w:rPr>
        <w:t xml:space="preserve">100</w:t>
      </w:r>
      <w:r>
        <w:rPr>
          <w:rFonts w:ascii="Times New Roman"/>
        </w:rPr>
        <w:t>]</w:t>
      </w:r>
      <w:r w:rsidR="004B696B">
        <w:rPr>
          <w:rFonts w:ascii="Times New Roman"/>
        </w:rPr>
        <w:t xml:space="preserve"> </w:t>
      </w:r>
      <w:hyperlink r:id="rId72">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www.</w:t>
        </w:r>
        <w:r w:rsidR="004B696B">
          <w:rPr>
            <w:rFonts w:ascii="Times New Roman"/>
          </w:rPr>
          <w:t xml:space="preserve"> </w:t>
        </w:r>
        <w:r w:rsidR="004B696B">
          <w:rPr>
            <w:rFonts w:ascii="Times New Roman"/>
          </w:rPr>
          <w:t>zhb.</w:t>
        </w:r>
        <w:r w:rsidR="004B696B">
          <w:rPr>
            <w:rFonts w:ascii="Times New Roman"/>
          </w:rPr>
          <w:t xml:space="preserve"> </w:t>
        </w:r>
        <w:r w:rsidR="004B696B">
          <w:rPr>
            <w:rFonts w:ascii="Times New Roman"/>
          </w:rPr>
          <w:t>gov.</w:t>
        </w:r>
        <w:r w:rsidR="004B696B">
          <w:rPr>
            <w:rFonts w:ascii="Times New Roman"/>
          </w:rPr>
          <w:t xml:space="preserve"> </w:t>
        </w:r>
        <w:r w:rsidR="004B696B">
          <w:rPr>
            <w:rFonts w:ascii="Times New Roman"/>
          </w:rPr>
          <w:t>cn</w:t>
        </w:r>
        <w:r>
          <w:rPr>
            <w:rFonts w:ascii="Times New Roman"/>
          </w:rPr>
          <w:t>/</w:t>
        </w:r>
        <w:r>
          <w:rPr>
            <w:rFonts w:ascii="Times New Roman"/>
          </w:rPr>
          <w:t>.</w:t>
        </w:r>
      </w:hyperlink>
    </w:p>
    <w:p w:rsidR="0018722C">
      <w:pPr>
        <w:topLinePunct/>
      </w:pPr>
      <w:r>
        <w:rPr>
          <w:rFonts w:ascii="Times New Roman"/>
        </w:rPr>
        <w:t>[</w:t>
      </w:r>
      <w:r>
        <w:rPr>
          <w:rFonts w:ascii="Times New Roman"/>
        </w:rPr>
        <w:t xml:space="preserve">101</w:t>
      </w:r>
      <w:r>
        <w:rPr>
          <w:rFonts w:ascii="Times New Roman"/>
        </w:rPr>
        <w:t>]</w:t>
      </w:r>
      <w:r w:rsidR="004B696B">
        <w:rPr>
          <w:rFonts w:ascii="Times New Roman"/>
        </w:rPr>
        <w:t xml:space="preserve"> </w:t>
      </w:r>
      <w:r>
        <w:rPr>
          <w:rFonts w:ascii="Times New Roman"/>
        </w:rPr>
        <w:t>Busse,</w:t>
      </w:r>
      <w:r>
        <w:rPr>
          <w:rFonts w:ascii="Times New Roman"/>
        </w:rPr>
        <w:t> </w:t>
      </w:r>
      <w:r>
        <w:rPr>
          <w:rFonts w:ascii="Times New Roman"/>
        </w:rPr>
        <w:t>Matthias.</w:t>
      </w:r>
      <w:r>
        <w:rPr>
          <w:rFonts w:ascii="Times New Roman"/>
        </w:rPr>
        <w:t> </w:t>
      </w:r>
      <w:r>
        <w:rPr>
          <w:rFonts w:ascii="Times New Roman"/>
        </w:rPr>
        <w:t>Trade,</w:t>
      </w:r>
      <w:r>
        <w:rPr>
          <w:rFonts w:ascii="Times New Roman"/>
        </w:rPr>
        <w:t> </w:t>
      </w:r>
      <w:r>
        <w:rPr>
          <w:rFonts w:ascii="Times New Roman"/>
        </w:rPr>
        <w:t>environmental</w:t>
      </w:r>
      <w:r>
        <w:rPr>
          <w:rFonts w:ascii="Times New Roman"/>
        </w:rPr>
        <w:t> </w:t>
      </w:r>
      <w:r>
        <w:rPr>
          <w:rFonts w:ascii="Times New Roman"/>
        </w:rPr>
        <w:t>regulations</w:t>
      </w:r>
      <w:r>
        <w:rPr>
          <w:rFonts w:ascii="Times New Roman"/>
        </w:rPr>
        <w:t> </w:t>
      </w:r>
      <w:r>
        <w:rPr>
          <w:rFonts w:ascii="Times New Roman"/>
        </w:rPr>
        <w:t>and</w:t>
      </w:r>
      <w:r>
        <w:rPr>
          <w:rFonts w:ascii="Times New Roman"/>
        </w:rPr>
        <w:t> </w:t>
      </w:r>
      <w:r>
        <w:rPr>
          <w:rFonts w:ascii="Times New Roman"/>
        </w:rPr>
        <w:t>the</w:t>
      </w:r>
      <w:r>
        <w:rPr>
          <w:rFonts w:ascii="Times New Roman"/>
        </w:rPr>
        <w:t> </w:t>
      </w:r>
      <w:r>
        <w:rPr>
          <w:rFonts w:ascii="Times New Roman"/>
        </w:rPr>
        <w:t>World</w:t>
      </w:r>
      <w:r>
        <w:rPr>
          <w:rFonts w:ascii="Times New Roman"/>
        </w:rPr>
        <w:t> </w:t>
      </w:r>
      <w:r>
        <w:rPr>
          <w:rFonts w:ascii="Times New Roman"/>
        </w:rPr>
        <w:t>Trade</w:t>
      </w:r>
      <w:r>
        <w:rPr>
          <w:rFonts w:ascii="Times New Roman"/>
        </w:rPr>
        <w:t> </w:t>
      </w:r>
      <w:r>
        <w:rPr>
          <w:rFonts w:ascii="Times New Roman"/>
        </w:rPr>
        <w:t>Organization</w:t>
      </w:r>
      <w:r>
        <w:rPr>
          <w:rFonts w:ascii="Times New Roman"/>
        </w:rPr>
        <w:t>: new </w:t>
      </w:r>
      <w:r>
        <w:rPr>
          <w:rFonts w:ascii="Times New Roman"/>
        </w:rPr>
        <w:t>empirical evidence. </w:t>
      </w:r>
      <w:r>
        <w:rPr>
          <w:rFonts w:ascii="Times New Roman"/>
        </w:rPr>
        <w:t>Policy </w:t>
      </w:r>
      <w:r>
        <w:rPr>
          <w:rFonts w:ascii="Times New Roman"/>
        </w:rPr>
        <w:t>Research. </w:t>
      </w:r>
      <w:r>
        <w:rPr>
          <w:rFonts w:ascii="Times New Roman"/>
        </w:rPr>
        <w:t>Working </w:t>
      </w:r>
      <w:r>
        <w:rPr>
          <w:rFonts w:ascii="Times New Roman"/>
        </w:rPr>
        <w:t>Paper</w:t>
      </w:r>
      <w:r>
        <w:rPr>
          <w:rFonts w:ascii="Times New Roman"/>
        </w:rPr>
        <w:t> </w:t>
      </w:r>
      <w:r>
        <w:rPr>
          <w:rFonts w:ascii="Times New Roman"/>
        </w:rPr>
        <w:t>Series.</w:t>
      </w:r>
      <w:r>
        <w:rPr>
          <w:rFonts w:ascii="Times New Roman"/>
        </w:rPr>
        <w:t> </w:t>
      </w:r>
      <w:r>
        <w:rPr>
          <w:rFonts w:ascii="Times New Roman"/>
        </w:rPr>
        <w:t>2004.</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102</w:t>
      </w:r>
      <w:r>
        <w:rPr>
          <w:rFonts w:ascii="Times New Roman" w:hAnsi="Times New Roman" w:cs="Times New Roman" w:eastAsia="Times New Roman"/>
        </w:rPr>
        <w:t>]</w:t>
      </w:r>
      <w:r>
        <w:t>曲振涛</w:t>
      </w:r>
      <w:r>
        <w:rPr>
          <w:rFonts w:ascii="Times New Roman" w:hAnsi="Times New Roman" w:cs="Times New Roman" w:eastAsia="Times New Roman"/>
          <w:spacing w:val="2"/>
          <w:rFonts w:hint="eastAsia"/>
        </w:rPr>
        <w:t>，</w:t>
      </w:r>
      <w:r>
        <w:rPr>
          <w:rFonts w:ascii="Times New Roman" w:hAnsi="Times New Roman" w:cs="Times New Roman" w:eastAsia="Times New Roman"/>
        </w:rPr>
        <w:t>  </w:t>
      </w:r>
      <w:r>
        <w:t>杨恺钧</w:t>
      </w:r>
      <w:r>
        <w:rPr>
          <w:rFonts w:ascii="Times New Roman" w:hAnsi="Times New Roman" w:cs="Times New Roman" w:eastAsia="Times New Roman"/>
        </w:rPr>
        <w:t>.  </w:t>
      </w:r>
      <w:r>
        <w:t>规制经济学</w:t>
      </w:r>
      <w:r>
        <w:rPr>
          <w:rFonts w:ascii="Times New Roman" w:hAnsi="Times New Roman" w:cs="Times New Roman" w:eastAsia="Times New Roman"/>
        </w:rPr>
        <w:t>[</w:t>
      </w:r>
      <w:r>
        <w:rPr>
          <w:rFonts w:ascii="Times New Roman" w:hAnsi="Times New Roman" w:cs="Times New Roman" w:eastAsia="Times New Roman"/>
          <w:spacing w:val="2"/>
        </w:rPr>
        <w:t xml:space="preserve">M</w:t>
      </w:r>
      <w:r>
        <w:rPr>
          <w:rFonts w:ascii="Times New Roman" w:hAnsi="Times New Roman" w:cs="Times New Roman" w:eastAsia="Times New Roman"/>
        </w:rPr>
        <w:t>]</w:t>
      </w:r>
      <w:r>
        <w:rPr>
          <w:rFonts w:ascii="Times New Roman" w:hAnsi="Times New Roman" w:cs="Times New Roman" w:eastAsia="Times New Roman"/>
        </w:rPr>
        <w:t xml:space="preserve">.  </w:t>
      </w:r>
      <w:r>
        <w:t>复旦大学出版社</w:t>
      </w:r>
      <w:r>
        <w:rPr>
          <w:rFonts w:ascii="Times New Roman" w:hAnsi="Times New Roman" w:cs="Times New Roman" w:eastAsia="Times New Roman"/>
        </w:rPr>
        <w:t>, </w:t>
      </w:r>
      <w:r>
        <w:rPr>
          <w:rFonts w:ascii="Times New Roman" w:hAnsi="Times New Roman" w:cs="Times New Roman" w:eastAsia="Times New Roman"/>
        </w:rPr>
        <w:t>2006: </w:t>
      </w:r>
      <w:r>
        <w:rPr>
          <w:rFonts w:ascii="Times New Roman" w:hAnsi="Times New Roman" w:cs="Times New Roman" w:eastAsia="Times New Roman"/>
        </w:rPr>
        <w:t> </w:t>
      </w:r>
      <w:r>
        <w:rPr>
          <w:rFonts w:ascii="Times New Roman" w:hAnsi="Times New Roman" w:cs="Times New Roman" w:eastAsia="Times New Roman"/>
        </w:rPr>
        <w:t>178.</w:t>
      </w:r>
    </w:p>
    <w:p w:rsidR="0018722C">
      <w:pPr>
        <w:topLinePunct/>
      </w:pPr>
      <w:r>
        <w:rPr>
          <w:rFonts w:ascii="Times New Roman"/>
        </w:rPr>
        <w:t>[</w:t>
      </w:r>
      <w:r>
        <w:rPr>
          <w:rFonts w:ascii="Times New Roman"/>
        </w:rPr>
        <w:t xml:space="preserve">103</w:t>
      </w:r>
      <w:r>
        <w:rPr>
          <w:rFonts w:ascii="Times New Roman"/>
        </w:rPr>
        <w:t>]</w:t>
      </w:r>
      <w:r w:rsidR="004B696B">
        <w:rPr>
          <w:rFonts w:ascii="Times New Roman"/>
        </w:rPr>
        <w:t xml:space="preserve"> </w:t>
      </w:r>
      <w:r>
        <w:rPr>
          <w:rFonts w:ascii="Times New Roman"/>
        </w:rPr>
        <w:t>Gene</w:t>
      </w:r>
      <w:r w:rsidRPr="00000000">
        <w:tab/>
      </w:r>
      <w:r>
        <w:rPr>
          <w:rFonts w:ascii="Times New Roman"/>
        </w:rPr>
        <w:t>M.</w:t>
      </w:r>
      <w:r w:rsidRPr="00000000">
        <w:tab/>
      </w:r>
      <w:r>
        <w:rPr>
          <w:rFonts w:ascii="Times New Roman"/>
        </w:rPr>
        <w:t>Grossman,</w:t>
      </w:r>
      <w:r w:rsidRPr="00000000">
        <w:tab/>
      </w:r>
      <w:r>
        <w:rPr>
          <w:rFonts w:ascii="Times New Roman"/>
        </w:rPr>
        <w:t>Alan</w:t>
      </w:r>
      <w:r w:rsidRPr="00000000">
        <w:tab/>
      </w:r>
      <w:r>
        <w:rPr>
          <w:rFonts w:ascii="Times New Roman"/>
        </w:rPr>
        <w:t>B.</w:t>
      </w:r>
      <w:r w:rsidRPr="00000000">
        <w:tab/>
        <w:t>Krueger.</w:t>
      </w:r>
      <w:r w:rsidRPr="00000000">
        <w:tab/>
      </w:r>
      <w:r>
        <w:rPr>
          <w:rFonts w:ascii="Times New Roman"/>
        </w:rPr>
        <w:t>Economic</w:t>
      </w:r>
      <w:r w:rsidRPr="00000000">
        <w:tab/>
        <w:t>Growth</w:t>
      </w:r>
      <w:r w:rsidRPr="00000000">
        <w:tab/>
      </w:r>
      <w:r>
        <w:rPr>
          <w:rFonts w:ascii="Times New Roman"/>
        </w:rPr>
        <w:t>and</w:t>
      </w:r>
      <w:r w:rsidRPr="00000000">
        <w:tab/>
      </w:r>
      <w:r>
        <w:rPr>
          <w:rFonts w:ascii="Times New Roman"/>
        </w:rPr>
        <w:t>the</w:t>
      </w:r>
      <w:r>
        <w:rPr>
          <w:rFonts w:ascii="Times New Roman"/>
        </w:rPr>
        <w:t> </w:t>
      </w:r>
      <w:r>
        <w:rPr>
          <w:rFonts w:ascii="Times New Roman"/>
        </w:rPr>
        <w:t>Environment</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The </w:t>
      </w:r>
      <w:r>
        <w:rPr>
          <w:rFonts w:ascii="Times New Roman"/>
        </w:rPr>
        <w:t>Quarterly Journal </w:t>
      </w:r>
      <w:r>
        <w:rPr>
          <w:rFonts w:ascii="Times New Roman"/>
        </w:rPr>
        <w:t>of </w:t>
      </w:r>
      <w:r>
        <w:rPr>
          <w:rFonts w:ascii="Times New Roman"/>
        </w:rPr>
        <w:t>Economics, 1995, </w:t>
      </w:r>
      <w:r>
        <w:rPr>
          <w:rFonts w:ascii="Times New Roman"/>
        </w:rPr>
        <w:t>110</w:t>
      </w:r>
      <w:r>
        <w:rPr>
          <w:rFonts w:ascii="Times New Roman"/>
        </w:rPr>
        <w:t>(</w:t>
      </w:r>
      <w:r>
        <w:rPr>
          <w:rFonts w:ascii="Times New Roman"/>
        </w:rPr>
        <w:t xml:space="preserve">5</w:t>
      </w:r>
      <w:r>
        <w:rPr>
          <w:rFonts w:ascii="Times New Roman"/>
        </w:rPr>
        <w:t>)</w:t>
      </w:r>
      <w:r>
        <w:rPr>
          <w:rFonts w:ascii="Times New Roman"/>
        </w:rPr>
        <w:t xml:space="preserve">:  </w:t>
      </w:r>
      <w:r>
        <w:rPr>
          <w:rFonts w:ascii="Times New Roman"/>
        </w:rPr>
        <w:t> </w:t>
      </w:r>
      <w:r>
        <w:rPr>
          <w:rFonts w:ascii="Times New Roman"/>
        </w:rPr>
        <w:t>353-377.</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104</w:t>
      </w:r>
      <w:r>
        <w:rPr>
          <w:rFonts w:ascii="Times New Roman" w:hAnsi="Times New Roman" w:cs="Times New Roman" w:eastAsia="Times New Roman"/>
        </w:rPr>
        <w:t>]</w:t>
      </w:r>
      <w:r>
        <w:t>王幼松</w:t>
      </w:r>
      <w:r>
        <w:rPr>
          <w:rFonts w:ascii="Times New Roman" w:hAnsi="Times New Roman" w:cs="Times New Roman" w:eastAsia="Times New Roman"/>
          <w:spacing w:val="2"/>
          <w:rFonts w:hint="eastAsia"/>
        </w:rPr>
        <w:t>，</w:t>
      </w:r>
      <w:r>
        <w:rPr>
          <w:rFonts w:ascii="Times New Roman" w:hAnsi="Times New Roman" w:cs="Times New Roman" w:eastAsia="Times New Roman"/>
        </w:rPr>
        <w:t>  </w:t>
      </w:r>
      <w:r>
        <w:t>张雁</w:t>
      </w:r>
      <w:r>
        <w:rPr>
          <w:rFonts w:ascii="Times New Roman" w:hAnsi="Times New Roman" w:cs="Times New Roman" w:eastAsia="Times New Roman"/>
          <w:spacing w:val="2"/>
          <w:rFonts w:hint="eastAsia"/>
        </w:rPr>
        <w:t>，</w:t>
      </w:r>
      <w:r>
        <w:rPr>
          <w:rFonts w:ascii="Times New Roman" w:hAnsi="Times New Roman" w:cs="Times New Roman" w:eastAsia="Times New Roman"/>
        </w:rPr>
        <w:t>  </w:t>
      </w:r>
      <w:r>
        <w:t>黎少松</w:t>
      </w:r>
      <w:r>
        <w:rPr>
          <w:rFonts w:ascii="Times New Roman" w:hAnsi="Times New Roman" w:cs="Times New Roman" w:eastAsia="Times New Roman"/>
          <w:spacing w:val="3"/>
          <w:rFonts w:hint="eastAsia"/>
        </w:rPr>
        <w:t>，</w:t>
      </w:r>
      <w:r>
        <w:rPr>
          <w:rFonts w:ascii="Times New Roman" w:hAnsi="Times New Roman" w:cs="Times New Roman" w:eastAsia="Times New Roman"/>
        </w:rPr>
        <w:t>  </w:t>
      </w:r>
      <w:r>
        <w:t>詹鹏</w:t>
      </w:r>
      <w:r>
        <w:rPr>
          <w:rFonts w:ascii="Times New Roman" w:hAnsi="Times New Roman" w:cs="Times New Roman" w:eastAsia="Times New Roman"/>
          <w:spacing w:val="2"/>
          <w:rFonts w:hint="eastAsia"/>
        </w:rPr>
        <w:t>，</w:t>
      </w:r>
      <w:r>
        <w:rPr>
          <w:rFonts w:ascii="Times New Roman" w:hAnsi="Times New Roman" w:cs="Times New Roman" w:eastAsia="Times New Roman"/>
        </w:rPr>
        <w:t>  </w:t>
      </w:r>
      <w:r>
        <w:t>徐炳进</w:t>
      </w:r>
      <w:r>
        <w:rPr>
          <w:rFonts w:ascii="Times New Roman" w:hAnsi="Times New Roman" w:cs="Times New Roman" w:eastAsia="Times New Roman"/>
        </w:rPr>
        <w:t>. </w:t>
      </w:r>
      <w:r>
        <w:rPr>
          <w:rFonts w:ascii="Times New Roman" w:hAnsi="Times New Roman" w:cs="Times New Roman" w:eastAsia="Times New Roman"/>
        </w:rPr>
        <w:t> </w:t>
      </w:r>
      <w:r>
        <w:t>中国建筑业生产技术效率的比较研</w:t>
      </w:r>
    </w:p>
    <w:p w:rsidR="0018722C">
      <w:pPr>
        <w:topLinePunct/>
      </w:pPr>
      <w:r>
        <w:t>究</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广东工业大学学报</w:t>
      </w:r>
      <w:r>
        <w:rPr>
          <w:rFonts w:ascii="Times New Roman" w:hAnsi="Times New Roman" w:cs="Times New Roman" w:eastAsia="Times New Roman"/>
        </w:rPr>
        <w:t>, </w:t>
      </w:r>
      <w:r>
        <w:rPr>
          <w:rFonts w:ascii="Times New Roman" w:hAnsi="Times New Roman" w:cs="Times New Roman" w:eastAsia="Times New Roman"/>
        </w:rPr>
        <w:t>2006, 23</w:t>
      </w:r>
      <w:r>
        <w:rPr>
          <w:rFonts w:ascii="Times New Roman" w:hAnsi="Times New Roman" w:cs="Times New Roman" w:eastAsia="Times New Roman"/>
        </w:rPr>
        <w:t>(</w:t>
      </w:r>
      <w:r>
        <w:rPr>
          <w:rFonts w:ascii="Times New Roman" w:hAnsi="Times New Roman" w:cs="Times New Roman" w:eastAsia="Times New Roman"/>
        </w:rPr>
        <w:t xml:space="preserve">1</w:t>
      </w:r>
      <w:r>
        <w:rPr>
          <w:rFonts w:ascii="Times New Roman" w:hAnsi="Times New Roman" w:cs="Times New Roman" w:eastAsia="Times New Roman"/>
        </w:rPr>
        <w:t>)</w:t>
      </w:r>
      <w:r>
        <w:rPr>
          <w:rFonts w:ascii="Times New Roman" w:hAnsi="Times New Roman" w:cs="Times New Roman" w:eastAsia="Times New Roman"/>
        </w:rPr>
        <w:t xml:space="preserve">: </w:t>
      </w:r>
      <w:r>
        <w:rPr>
          <w:rFonts w:ascii="Times New Roman" w:hAnsi="Times New Roman" w:cs="Times New Roman" w:eastAsia="Times New Roman"/>
        </w:rPr>
        <w:t> </w:t>
      </w:r>
      <w:r>
        <w:rPr>
          <w:rFonts w:ascii="Times New Roman" w:hAnsi="Times New Roman" w:cs="Times New Roman" w:eastAsia="Times New Roman"/>
        </w:rPr>
        <w:t>14-19.</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105</w:t>
      </w:r>
      <w:r>
        <w:rPr>
          <w:rFonts w:ascii="Times New Roman" w:hAnsi="Times New Roman" w:cs="Times New Roman" w:eastAsia="Times New Roman"/>
        </w:rPr>
        <w:t>]</w:t>
      </w:r>
      <w:r>
        <w:t>戴永安</w:t>
      </w:r>
      <w:r>
        <w:rPr>
          <w:rFonts w:ascii="Times New Roman" w:hAnsi="Times New Roman" w:cs="Times New Roman" w:eastAsia="Times New Roman"/>
          <w:spacing w:val="3"/>
          <w:rFonts w:hint="eastAsia"/>
        </w:rPr>
        <w:t>，</w:t>
      </w:r>
      <w:r>
        <w:rPr>
          <w:rFonts w:ascii="Times New Roman" w:hAnsi="Times New Roman" w:cs="Times New Roman" w:eastAsia="Times New Roman"/>
        </w:rPr>
        <w:t>  </w:t>
      </w:r>
      <w:r>
        <w:t>陈才</w:t>
      </w:r>
      <w:r>
        <w:rPr>
          <w:rFonts w:ascii="Times New Roman" w:hAnsi="Times New Roman" w:cs="Times New Roman" w:eastAsia="Times New Roman"/>
          <w:spacing w:val="4"/>
          <w:rFonts w:hint="eastAsia"/>
        </w:rPr>
        <w:t>，</w:t>
      </w:r>
      <w:r>
        <w:rPr>
          <w:rFonts w:ascii="Times New Roman" w:hAnsi="Times New Roman" w:cs="Times New Roman" w:eastAsia="Times New Roman"/>
        </w:rPr>
        <w:t>  </w:t>
      </w:r>
      <w:r>
        <w:t>张峁</w:t>
      </w:r>
      <w:r>
        <w:rPr>
          <w:rFonts w:ascii="Times New Roman" w:hAnsi="Times New Roman" w:cs="Times New Roman" w:eastAsia="Times New Roman"/>
        </w:rPr>
        <w:t>. </w:t>
      </w:r>
      <w:r>
        <w:rPr>
          <w:rFonts w:ascii="Times New Roman" w:hAnsi="Times New Roman" w:cs="Times New Roman" w:eastAsia="Times New Roman"/>
        </w:rPr>
        <w:t> </w:t>
      </w:r>
      <w:r>
        <w:t>我国建筑业内外资企业效率差异及其收敛趋势研究</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技术经济</w:t>
      </w:r>
      <w:r>
        <w:rPr>
          <w:rFonts w:ascii="Times New Roman" w:hAnsi="Times New Roman" w:cs="Times New Roman" w:eastAsia="Times New Roman"/>
        </w:rPr>
        <w:t>, </w:t>
      </w:r>
      <w:r>
        <w:rPr>
          <w:rFonts w:ascii="Times New Roman" w:hAnsi="Times New Roman" w:cs="Times New Roman" w:eastAsia="Times New Roman"/>
        </w:rPr>
        <w:t>2009, </w:t>
      </w:r>
      <w:r>
        <w:rPr>
          <w:rFonts w:ascii="Times New Roman" w:hAnsi="Times New Roman" w:cs="Times New Roman" w:eastAsia="Times New Roman"/>
        </w:rPr>
        <w:t>28</w:t>
      </w:r>
      <w:r>
        <w:rPr>
          <w:rFonts w:ascii="Times New Roman" w:hAnsi="Times New Roman" w:cs="Times New Roman" w:eastAsia="Times New Roman"/>
        </w:rPr>
        <w:t>(</w:t>
      </w:r>
      <w:r>
        <w:rPr>
          <w:rFonts w:ascii="Times New Roman" w:hAnsi="Times New Roman" w:cs="Times New Roman" w:eastAsia="Times New Roman"/>
        </w:rPr>
        <w:t xml:space="preserve">11</w:t>
      </w:r>
      <w:r>
        <w:rPr>
          <w:rFonts w:ascii="Times New Roman" w:hAnsi="Times New Roman" w:cs="Times New Roman" w:eastAsia="Times New Roman"/>
        </w:rPr>
        <w:t>)</w:t>
      </w:r>
      <w:r>
        <w:rPr>
          <w:rFonts w:ascii="Times New Roman" w:hAnsi="Times New Roman" w:cs="Times New Roman" w:eastAsia="Times New Roman"/>
        </w:rPr>
        <w:t xml:space="preserve">: </w:t>
      </w:r>
      <w:r>
        <w:rPr>
          <w:rFonts w:ascii="Times New Roman" w:hAnsi="Times New Roman" w:cs="Times New Roman" w:eastAsia="Times New Roman"/>
        </w:rPr>
        <w:t> </w:t>
      </w:r>
      <w:r>
        <w:rPr>
          <w:rFonts w:ascii="Times New Roman" w:hAnsi="Times New Roman" w:cs="Times New Roman" w:eastAsia="Times New Roman"/>
        </w:rPr>
        <w:t>107-110.</w:t>
      </w:r>
    </w:p>
    <w:p w:rsidR="0018722C">
      <w:pPr>
        <w:topLinePunct/>
      </w:pPr>
      <w:r>
        <w:rPr>
          <w:rFonts w:ascii="Times New Roman" w:hAnsi="Times New Roman" w:cs="Times New Roman" w:eastAsia="宋体"/>
        </w:rPr>
        <w:t>[</w:t>
      </w:r>
      <w:r>
        <w:rPr>
          <w:rFonts w:ascii="Times New Roman" w:hAnsi="Times New Roman" w:cs="Times New Roman" w:eastAsia="宋体"/>
        </w:rPr>
        <w:t xml:space="preserve">106</w:t>
      </w:r>
      <w:r>
        <w:rPr>
          <w:rFonts w:ascii="Times New Roman" w:hAnsi="Times New Roman" w:cs="Times New Roman" w:eastAsia="宋体"/>
        </w:rPr>
        <w:t>]</w:t>
      </w:r>
      <w:r>
        <w:t>王幼松</w:t>
      </w:r>
      <w:r>
        <w:rPr>
          <w:rFonts w:ascii="Times New Roman" w:hAnsi="Times New Roman" w:cs="Times New Roman" w:eastAsia="宋体"/>
          <w:spacing w:val="3"/>
          <w:rFonts w:hint="eastAsia"/>
        </w:rPr>
        <w:t>，</w:t>
      </w:r>
      <w:r>
        <w:t>张雁</w:t>
      </w:r>
      <w:r>
        <w:rPr>
          <w:rFonts w:ascii="Times New Roman" w:hAnsi="Times New Roman" w:cs="Times New Roman" w:eastAsia="宋体"/>
          <w:spacing w:val="4"/>
          <w:rFonts w:hint="eastAsia"/>
        </w:rPr>
        <w:t>，</w:t>
      </w:r>
      <w:r>
        <w:t>邹广荣</w:t>
      </w:r>
      <w:r>
        <w:rPr>
          <w:rFonts w:ascii="Times New Roman" w:hAnsi="Times New Roman" w:cs="Times New Roman" w:eastAsia="宋体"/>
        </w:rPr>
        <w:t>.</w:t>
      </w:r>
      <w:r>
        <w:rPr>
          <w:rFonts w:ascii="Times New Roman" w:hAnsi="Times New Roman" w:cs="Times New Roman" w:eastAsia="宋体"/>
        </w:rPr>
        <w:t> </w:t>
      </w:r>
      <w:r>
        <w:t>香港建筑业生产效率的计算与分析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华南理工</w:t>
      </w:r>
      <w:r/>
      <w:r>
        <w:t>大学学报</w:t>
      </w:r>
      <w:r>
        <w:rPr>
          <w:rFonts w:ascii="Times New Roman" w:hAnsi="Times New Roman" w:cs="Times New Roman" w:eastAsia="宋体"/>
          <w:rFonts w:ascii="Times New Roman" w:hAnsi="Times New Roman" w:cs="Times New Roman" w:eastAsia="宋体"/>
          <w:spacing w:val="3"/>
        </w:rPr>
        <w:t>（</w:t>
      </w:r>
      <w:r>
        <w:rPr>
          <w:spacing w:val="3"/>
        </w:rPr>
        <w:t>自然科学版</w:t>
      </w:r>
      <w:r>
        <w:rPr>
          <w:rFonts w:ascii="Times New Roman" w:hAnsi="Times New Roman" w:cs="Times New Roman" w:eastAsia="宋体"/>
          <w:rFonts w:ascii="Times New Roman" w:hAnsi="Times New Roman" w:cs="Times New Roman" w:eastAsia="宋体"/>
          <w:spacing w:val="3"/>
        </w:rPr>
        <w:t>）</w:t>
      </w:r>
      <w:r>
        <w:rPr>
          <w:rFonts w:ascii="Times New Roman" w:hAnsi="Times New Roman" w:cs="Times New Roman" w:eastAsia="宋体"/>
        </w:rPr>
        <w:t xml:space="preserve">, </w:t>
      </w:r>
      <w:r>
        <w:rPr>
          <w:rFonts w:ascii="Times New Roman" w:hAnsi="Times New Roman" w:cs="Times New Roman" w:eastAsia="宋体"/>
        </w:rPr>
        <w:t>2001</w:t>
      </w:r>
      <w:r>
        <w:rPr>
          <w:rFonts w:ascii="Times New Roman" w:hAnsi="Times New Roman" w:cs="Times New Roman" w:eastAsia="宋体"/>
        </w:rPr>
        <w:t>,</w:t>
      </w:r>
      <w:r>
        <w:rPr>
          <w:rFonts w:ascii="Times New Roman" w:hAnsi="Times New Roman" w:cs="Times New Roman" w:eastAsia="宋体"/>
        </w:rPr>
        <w:t> 29</w:t>
      </w:r>
      <w:r>
        <w:rPr>
          <w:rFonts w:ascii="Times New Roman" w:hAnsi="Times New Roman" w:cs="Times New Roman" w:eastAsia="宋体"/>
        </w:rPr>
        <w:t>(</w:t>
      </w:r>
      <w:r>
        <w:rPr>
          <w:rFonts w:ascii="Times New Roman" w:hAnsi="Times New Roman" w:cs="Times New Roman" w:eastAsia="宋体"/>
          <w:spacing w:val="1"/>
        </w:rPr>
        <w:t xml:space="preserve">5</w:t>
      </w:r>
      <w:r>
        <w:rPr>
          <w:rFonts w:ascii="Times New Roman" w:hAnsi="Times New Roman" w:cs="Times New Roman" w:eastAsia="宋体"/>
        </w:rPr>
        <w:t>)</w:t>
      </w:r>
      <w:r>
        <w:rPr>
          <w:rFonts w:ascii="Times New Roman" w:hAnsi="Times New Roman" w:cs="Times New Roman" w:eastAsia="宋体"/>
          <w:spacing w:val="1"/>
          <w:rFonts w:hint="eastAsia"/>
        </w:rPr>
        <w:t xml:space="preserve">：</w:t>
      </w:r>
      <w:r>
        <w:rPr>
          <w:rFonts w:ascii="Times New Roman" w:hAnsi="Times New Roman" w:cs="Times New Roman" w:eastAsia="宋体"/>
        </w:rPr>
        <w:t>94-97.</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107</w:t>
      </w:r>
      <w:r>
        <w:rPr>
          <w:rFonts w:ascii="Times New Roman" w:hAnsi="Times New Roman" w:cs="Times New Roman" w:eastAsia="Times New Roman"/>
        </w:rPr>
        <w:t>]</w:t>
      </w:r>
      <w:r>
        <w:t>雷钦礼</w:t>
      </w:r>
      <w:r>
        <w:rPr>
          <w:rFonts w:ascii="Times New Roman" w:hAnsi="Times New Roman" w:cs="Times New Roman" w:eastAsia="Times New Roman"/>
        </w:rPr>
        <w:t>.</w:t>
      </w:r>
      <w:r>
        <w:t>制度变迁、技术创新与经济增长</w:t>
      </w:r>
      <w:r>
        <w:rPr>
          <w:rFonts w:ascii="Times New Roman" w:hAnsi="Times New Roman" w:cs="Times New Roman" w:eastAsia="Times New Roman"/>
        </w:rPr>
        <w:t>[</w:t>
      </w:r>
      <w:r>
        <w:rPr>
          <w:rFonts w:ascii="Times New Roman" w:hAnsi="Times New Roman" w:cs="Times New Roman" w:eastAsia="Times New Roman"/>
          <w:spacing w:val="-2"/>
        </w:rPr>
        <w:t xml:space="preserve">M</w:t>
      </w:r>
      <w:r>
        <w:rPr>
          <w:rFonts w:ascii="Times New Roman" w:hAnsi="Times New Roman" w:cs="Times New Roman" w:eastAsia="Times New Roman"/>
        </w:rPr>
        <w:t>]</w:t>
      </w:r>
      <w:r>
        <w:t>，北京：中国统计出版社，</w:t>
      </w:r>
      <w:r>
        <w:rPr>
          <w:rFonts w:ascii="Times New Roman" w:hAnsi="Times New Roman" w:cs="Times New Roman" w:eastAsia="Times New Roman"/>
        </w:rPr>
        <w:t>2003</w:t>
      </w:r>
      <w:r>
        <w:rPr>
          <w:spacing w:val="-2"/>
        </w:rPr>
        <w:t>:</w:t>
      </w:r>
      <w:r>
        <w:t> </w:t>
      </w:r>
      <w:r>
        <w:rPr>
          <w:rFonts w:ascii="Times New Roman" w:hAnsi="Times New Roman" w:cs="Times New Roman" w:eastAsia="Times New Roman"/>
        </w:rPr>
        <w:t>45-48.</w:t>
      </w:r>
    </w:p>
    <w:p w:rsidR="0018722C">
      <w:pPr>
        <w:topLinePunct/>
      </w:pPr>
      <w:r>
        <w:rPr>
          <w:rFonts w:ascii="Times New Roman" w:hAnsi="Times New Roman" w:cs="Times New Roman" w:eastAsia="宋体"/>
        </w:rPr>
        <w:t>[</w:t>
      </w:r>
      <w:r>
        <w:rPr>
          <w:rFonts w:ascii="Times New Roman" w:hAnsi="Times New Roman" w:cs="Times New Roman" w:eastAsia="宋体"/>
        </w:rPr>
        <w:t xml:space="preserve">108</w:t>
      </w:r>
      <w:r>
        <w:rPr>
          <w:rFonts w:ascii="Times New Roman" w:hAnsi="Times New Roman" w:cs="Times New Roman" w:eastAsia="宋体"/>
        </w:rPr>
        <w:t>]</w:t>
      </w:r>
      <w:r>
        <w:t>唐晓灵</w:t>
      </w:r>
      <w:r>
        <w:rPr>
          <w:rFonts w:ascii="Times New Roman" w:hAnsi="Times New Roman" w:cs="Times New Roman" w:eastAsia="宋体"/>
        </w:rPr>
        <w:t>. </w:t>
      </w:r>
      <w:r w:rsidR="001852F3">
        <w:rPr>
          <w:rFonts w:ascii="Times New Roman" w:hAnsi="Times New Roman" w:cs="Times New Roman" w:eastAsia="宋体"/>
        </w:rPr>
        <w:t xml:space="preserve"> </w:t>
      </w:r>
      <w:r>
        <w:t>中国建筑业经济增长与产业演化模型研究</w:t>
      </w:r>
      <w:r>
        <w:rPr>
          <w:rFonts w:ascii="Times New Roman" w:hAnsi="Times New Roman" w:cs="Times New Roman" w:eastAsia="宋体"/>
        </w:rPr>
        <w:t>[</w:t>
      </w:r>
      <w:r>
        <w:rPr>
          <w:rFonts w:ascii="Times New Roman" w:hAnsi="Times New Roman" w:cs="Times New Roman" w:eastAsia="宋体"/>
          <w:spacing w:val="6"/>
        </w:rPr>
        <w:t xml:space="preserve">D</w:t>
      </w:r>
      <w:r>
        <w:rPr>
          <w:rFonts w:ascii="Times New Roman" w:hAnsi="Times New Roman" w:cs="Times New Roman" w:eastAsia="宋体"/>
        </w:rPr>
        <w:t>]</w:t>
      </w:r>
      <w:r>
        <w:rPr>
          <w:rFonts w:ascii="Times New Roman" w:hAnsi="Times New Roman" w:cs="Times New Roman" w:eastAsia="宋体"/>
        </w:rPr>
        <w:t xml:space="preserve">. </w:t>
      </w:r>
      <w:r>
        <w:t>西安建筑科技大</w:t>
      </w:r>
    </w:p>
    <w:p w:rsidR="0018722C">
      <w:pPr>
        <w:topLinePunct/>
      </w:pPr>
      <w:r>
        <w:t>学</w:t>
      </w:r>
      <w:r>
        <w:rPr>
          <w:rFonts w:ascii="Times New Roman" w:hAnsi="Times New Roman" w:cs="Times New Roman" w:eastAsia="Times New Roman"/>
        </w:rPr>
        <w:t>, </w:t>
      </w:r>
      <w:r>
        <w:rPr>
          <w:rFonts w:ascii="Times New Roman" w:hAnsi="Times New Roman" w:cs="Times New Roman" w:eastAsia="Times New Roman"/>
        </w:rPr>
        <w:t>2008:</w:t>
      </w:r>
      <w:r>
        <w:rPr>
          <w:rFonts w:ascii="Times New Roman" w:hAnsi="Times New Roman" w:cs="Times New Roman" w:eastAsia="Times New Roman"/>
        </w:rPr>
        <w:t> </w:t>
      </w:r>
      <w:r>
        <w:rPr>
          <w:rFonts w:ascii="Times New Roman" w:hAnsi="Times New Roman" w:cs="Times New Roman" w:eastAsia="Times New Roman"/>
        </w:rPr>
        <w:t>23.</w:t>
      </w:r>
    </w:p>
    <w:p w:rsidR="0018722C">
      <w:pPr>
        <w:topLinePunct/>
      </w:pPr>
      <w:r>
        <w:rPr>
          <w:rFonts w:ascii="Times New Roman" w:hAnsi="Times New Roman" w:cs="Times New Roman" w:eastAsia="宋体"/>
        </w:rPr>
        <w:t>[</w:t>
      </w:r>
      <w:r>
        <w:rPr>
          <w:rFonts w:ascii="Times New Roman" w:hAnsi="Times New Roman" w:cs="Times New Roman" w:eastAsia="宋体"/>
        </w:rPr>
        <w:t xml:space="preserve">109</w:t>
      </w:r>
      <w:r>
        <w:rPr>
          <w:rFonts w:ascii="Times New Roman" w:hAnsi="Times New Roman" w:cs="Times New Roman" w:eastAsia="宋体"/>
        </w:rPr>
        <w:t>]</w:t>
      </w:r>
      <w:r>
        <w:t>文月</w:t>
      </w:r>
      <w:r>
        <w:rPr>
          <w:rFonts w:ascii="Times New Roman" w:hAnsi="Times New Roman" w:cs="Times New Roman" w:eastAsia="宋体"/>
        </w:rPr>
        <w:t>.</w:t>
      </w:r>
      <w:r>
        <w:rPr>
          <w:rFonts w:ascii="Times New Roman" w:hAnsi="Times New Roman" w:cs="Times New Roman" w:eastAsia="宋体"/>
        </w:rPr>
        <w:t> </w:t>
      </w:r>
      <w:r>
        <w:t>建筑业要把节能减排当作发展硬指标</w:t>
      </w:r>
      <w:r>
        <w:rPr>
          <w:rFonts w:ascii="Times New Roman" w:hAnsi="Times New Roman" w:cs="Times New Roman" w:eastAsia="宋体"/>
        </w:rPr>
        <w:t>[</w:t>
      </w:r>
      <w:r>
        <w:rPr>
          <w:rFonts w:ascii="Times New Roman" w:hAnsi="Times New Roman" w:cs="Times New Roman" w:eastAsia="宋体"/>
        </w:rPr>
        <w:t xml:space="preserve">N</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中国建设报</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2011-08-29</w:t>
      </w:r>
      <w:r>
        <w:rPr>
          <w:rFonts w:ascii="Times New Roman" w:hAnsi="Times New Roman" w:cs="Times New Roman" w:eastAsia="宋体"/>
        </w:rPr>
        <w:t> </w:t>
      </w:r>
      <w:r>
        <w:rPr>
          <w:rFonts w:ascii="Times New Roman" w:hAnsi="Times New Roman" w:cs="Times New Roman" w:eastAsia="宋体"/>
        </w:rPr>
        <w:t>[</w:t>
      </w:r>
      <w:r>
        <w:rPr>
          <w:rFonts w:ascii="Times New Roman" w:hAnsi="Times New Roman" w:cs="Times New Roman" w:eastAsia="宋体"/>
        </w:rPr>
        <w:t xml:space="preserve">110</w:t>
      </w:r>
      <w:r>
        <w:rPr>
          <w:rFonts w:ascii="Times New Roman" w:hAnsi="Times New Roman" w:cs="Times New Roman" w:eastAsia="宋体"/>
        </w:rPr>
        <w:t>]</w:t>
      </w:r>
      <w:r>
        <w:t>冯等田</w:t>
      </w:r>
      <w:r>
        <w:rPr>
          <w:rFonts w:ascii="Times New Roman" w:hAnsi="Times New Roman" w:cs="Times New Roman" w:eastAsia="宋体"/>
        </w:rPr>
        <w:t>. </w:t>
      </w:r>
      <w:r>
        <w:t>中国区域能源经济与环境规制</w:t>
      </w:r>
      <w:r>
        <w:rPr>
          <w:rFonts w:ascii="Times New Roman" w:hAnsi="Times New Roman" w:cs="Times New Roman" w:eastAsia="宋体"/>
        </w:rPr>
        <w:t>[</w:t>
      </w:r>
      <w:r>
        <w:rPr>
          <w:rFonts w:ascii="Times New Roman" w:hAnsi="Times New Roman" w:cs="Times New Roman" w:eastAsia="宋体"/>
        </w:rPr>
        <w:t xml:space="preserve">D</w:t>
      </w:r>
      <w:r>
        <w:rPr>
          <w:rFonts w:ascii="Times New Roman" w:hAnsi="Times New Roman" w:cs="Times New Roman" w:eastAsia="宋体"/>
        </w:rPr>
        <w:t>]</w:t>
      </w:r>
      <w:r>
        <w:rPr>
          <w:rFonts w:ascii="Times New Roman" w:hAnsi="Times New Roman" w:cs="Times New Roman" w:eastAsia="宋体"/>
        </w:rPr>
        <w:t xml:space="preserve">. </w:t>
      </w:r>
      <w:r>
        <w:t>兰州大学</w:t>
      </w:r>
      <w:r>
        <w:rPr>
          <w:rFonts w:ascii="Times New Roman" w:hAnsi="Times New Roman" w:cs="Times New Roman" w:eastAsia="宋体"/>
        </w:rPr>
        <w:t>, </w:t>
      </w:r>
      <w:r>
        <w:rPr>
          <w:rFonts w:ascii="Times New Roman" w:hAnsi="Times New Roman" w:cs="Times New Roman" w:eastAsia="宋体"/>
        </w:rPr>
        <w:t>2007</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20-26.</w:t>
      </w:r>
      <w:r>
        <w:rPr>
          <w:rFonts w:ascii="Times New Roman" w:hAnsi="Times New Roman" w:cs="Times New Roman" w:eastAsia="宋体"/>
        </w:rPr>
        <w:t> </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111</w:t>
      </w:r>
      <w:r>
        <w:rPr>
          <w:rFonts w:ascii="Times New Roman" w:hAnsi="Times New Roman" w:cs="Times New Roman" w:eastAsia="宋体"/>
          <w:vertAlign w:val="superscript"/>
        </w:rPr>
        <w:t>]</w:t>
      </w:r>
      <w:r>
        <w:t>谢恒</w:t>
      </w:r>
      <w:r>
        <w:rPr>
          <w:rFonts w:ascii="Times New Roman" w:hAnsi="Times New Roman" w:cs="Times New Roman" w:eastAsia="宋体"/>
        </w:rPr>
        <w:t>. </w:t>
      </w:r>
      <w:r>
        <w:t>经济增长与投资体制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财经科学</w:t>
      </w:r>
      <w:r>
        <w:rPr>
          <w:rFonts w:ascii="Times New Roman" w:hAnsi="Times New Roman" w:cs="Times New Roman" w:eastAsia="宋体"/>
        </w:rPr>
        <w:t>, </w:t>
      </w:r>
      <w:r>
        <w:rPr>
          <w:rFonts w:ascii="Times New Roman" w:hAnsi="Times New Roman" w:cs="Times New Roman" w:eastAsia="宋体"/>
        </w:rPr>
        <w:t>1996</w:t>
      </w:r>
      <w:r>
        <w:rPr>
          <w:rFonts w:ascii="Times New Roman" w:hAnsi="Times New Roman" w:cs="Times New Roman" w:eastAsia="宋体"/>
        </w:rPr>
        <w:t>(</w:t>
      </w:r>
      <w:r>
        <w:rPr>
          <w:rFonts w:ascii="Times New Roman" w:hAnsi="Times New Roman" w:cs="Times New Roman" w:eastAsia="宋体"/>
        </w:rPr>
        <w:t xml:space="preserve">S1</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63-65.</w:t>
      </w:r>
    </w:p>
    <w:p w:rsidR="0018722C">
      <w:pPr>
        <w:topLinePunct/>
      </w:pPr>
      <w:r>
        <w:rPr>
          <w:rFonts w:ascii="Times New Roman" w:hAnsi="Times New Roman" w:cs="Times New Roman" w:eastAsia="宋体"/>
        </w:rPr>
        <w:t>[</w:t>
      </w:r>
      <w:r>
        <w:rPr>
          <w:rFonts w:ascii="Times New Roman" w:hAnsi="Times New Roman" w:cs="Times New Roman" w:eastAsia="宋体"/>
        </w:rPr>
        <w:t xml:space="preserve">112</w:t>
      </w:r>
      <w:r>
        <w:rPr>
          <w:rFonts w:ascii="Times New Roman" w:hAnsi="Times New Roman" w:cs="Times New Roman" w:eastAsia="宋体"/>
        </w:rPr>
        <w:t>]</w:t>
      </w:r>
      <w:r>
        <w:t>李杏</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 xml:space="preserve">M.</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W.</w:t>
      </w:r>
      <w:r>
        <w:rPr>
          <w:rFonts w:ascii="Times New Roman" w:hAnsi="Times New Roman" w:cs="Times New Roman" w:eastAsia="宋体"/>
        </w:rPr>
        <w:t> </w:t>
      </w:r>
      <w:r>
        <w:rPr>
          <w:rFonts w:ascii="Times New Roman" w:hAnsi="Times New Roman" w:cs="Times New Roman" w:eastAsia="宋体"/>
        </w:rPr>
        <w:t>Luke</w:t>
      </w:r>
      <w:r>
        <w:rPr>
          <w:rFonts w:ascii="Times New Roman" w:hAnsi="Times New Roman" w:cs="Times New Roman" w:eastAsia="宋体"/>
        </w:rPr>
        <w:t> </w:t>
      </w:r>
      <w:r>
        <w:rPr>
          <w:rFonts w:ascii="Times New Roman" w:hAnsi="Times New Roman" w:cs="Times New Roman" w:eastAsia="宋体"/>
        </w:rPr>
        <w:t>Chan.</w:t>
      </w:r>
      <w:r>
        <w:rPr>
          <w:rFonts w:ascii="Times New Roman" w:hAnsi="Times New Roman" w:cs="Times New Roman" w:eastAsia="宋体"/>
        </w:rPr>
        <w:t> </w:t>
      </w:r>
      <w:r>
        <w:t>基于</w:t>
      </w:r>
      <w:r/>
      <w:r>
        <w:rPr>
          <w:rFonts w:ascii="Times New Roman" w:hAnsi="Times New Roman" w:cs="Times New Roman" w:eastAsia="宋体"/>
        </w:rPr>
        <w:t>SYS-GMM</w:t>
      </w:r>
      <w:r>
        <w:t>的中国人口结构变化与经济增长</w:t>
      </w:r>
      <w:r/>
      <w:r>
        <w:t>关系研究</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统计研究</w:t>
      </w:r>
      <w:r>
        <w:rPr>
          <w:rFonts w:ascii="Times New Roman" w:hAnsi="Times New Roman" w:cs="Times New Roman" w:eastAsia="宋体"/>
        </w:rPr>
        <w:t>, </w:t>
      </w:r>
      <w:r>
        <w:rPr>
          <w:rFonts w:ascii="Times New Roman" w:hAnsi="Times New Roman" w:cs="Times New Roman" w:eastAsia="宋体"/>
        </w:rPr>
        <w:t>2012, 29</w:t>
      </w:r>
      <w:r>
        <w:rPr>
          <w:rFonts w:ascii="Times New Roman" w:hAnsi="Times New Roman" w:cs="Times New Roman" w:eastAsia="宋体"/>
        </w:rPr>
        <w:t>(</w:t>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81-85.</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113</w:t>
      </w:r>
      <w:r>
        <w:rPr>
          <w:rFonts w:ascii="Times New Roman" w:hAnsi="Times New Roman" w:cs="Times New Roman" w:eastAsia="Times New Roman"/>
        </w:rPr>
        <w:t>]</w:t>
      </w:r>
      <w:r>
        <w:t>肖维品</w:t>
      </w:r>
      <w:r>
        <w:rPr>
          <w:rFonts w:ascii="Times New Roman" w:hAnsi="Times New Roman" w:cs="Times New Roman" w:eastAsia="Times New Roman"/>
        </w:rPr>
        <w:t>. </w:t>
      </w:r>
      <w:r>
        <w:t>建筑业技术进步的指标分析及评价模型</w:t>
      </w:r>
      <w:r>
        <w:rPr>
          <w:rFonts w:ascii="Times New Roman" w:hAnsi="Times New Roman" w:cs="Times New Roman" w:eastAsia="Times New Roman"/>
        </w:rPr>
        <w:t>[</w:t>
      </w:r>
      <w:r>
        <w:rPr>
          <w:rFonts w:ascii="Times New Roman" w:hAnsi="Times New Roman" w:cs="Times New Roman" w:eastAsia="Times New Roman"/>
          <w:spacing w:val="6"/>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重庆建筑大学学报</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1994</w:t>
      </w:r>
      <w:r>
        <w:rPr>
          <w:rFonts w:hint="eastAsia"/>
        </w:rPr>
        <w:t>。</w:t>
      </w:r>
    </w:p>
    <w:p w:rsidR="0018722C">
      <w:pPr>
        <w:topLinePunct/>
      </w:pPr>
      <w:r>
        <w:rPr>
          <w:rFonts w:ascii="Times New Roman"/>
        </w:rPr>
        <w:t>[</w:t>
      </w:r>
      <w:r>
        <w:rPr>
          <w:rFonts w:ascii="Times New Roman"/>
        </w:rPr>
        <w:t xml:space="preserve">114</w:t>
      </w:r>
      <w:r>
        <w:rPr>
          <w:rFonts w:ascii="Times New Roman"/>
        </w:rPr>
        <w:t>]</w:t>
      </w:r>
      <w:r w:rsidR="004B696B">
        <w:rPr>
          <w:rFonts w:ascii="Times New Roman"/>
        </w:rPr>
        <w:t xml:space="preserve"> </w:t>
      </w:r>
      <w:r>
        <w:rPr>
          <w:rFonts w:ascii="Times New Roman"/>
        </w:rPr>
        <w:t xml:space="preserve">J </w:t>
      </w:r>
      <w:r>
        <w:rPr>
          <w:rFonts w:ascii="Times New Roman"/>
        </w:rPr>
        <w:t>Tinbergen. </w:t>
      </w:r>
      <w:r>
        <w:rPr>
          <w:rFonts w:ascii="Times New Roman"/>
        </w:rPr>
        <w:t>On the </w:t>
      </w:r>
      <w:r>
        <w:rPr>
          <w:rFonts w:ascii="Times New Roman"/>
        </w:rPr>
        <w:t>Theory </w:t>
      </w:r>
      <w:r>
        <w:rPr>
          <w:rFonts w:ascii="Times New Roman"/>
        </w:rPr>
        <w:t>of Trend </w:t>
      </w:r>
      <w:r>
        <w:rPr>
          <w:rFonts w:ascii="Times New Roman"/>
        </w:rPr>
        <w:t>Movement</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Selected Papers. </w:t>
      </w:r>
      <w:r>
        <w:rPr>
          <w:rFonts w:ascii="Times New Roman"/>
        </w:rPr>
        <w:t>1959</w:t>
      </w:r>
      <w:r>
        <w:rPr>
          <w:rFonts w:ascii="Times New Roman"/>
        </w:rPr>
        <w:t>(</w:t>
      </w:r>
      <w:r>
        <w:rPr>
          <w:rFonts w:ascii="Times New Roman"/>
        </w:rPr>
        <w:t>55</w:t>
      </w:r>
      <w:r>
        <w:rPr>
          <w:rFonts w:ascii="Times New Roman"/>
        </w:rPr>
        <w:t>)</w:t>
      </w:r>
      <w:r>
        <w:rPr>
          <w:rFonts w:ascii="Times New Roman"/>
        </w:rPr>
        <w:t>:</w:t>
      </w:r>
    </w:p>
    <w:p w:rsidR="0018722C">
      <w:pPr>
        <w:topLinePunct/>
      </w:pPr>
      <w:r>
        <w:rPr>
          <w:rFonts w:ascii="Times New Roman"/>
        </w:rPr>
        <w:t>511-549.</w:t>
      </w:r>
    </w:p>
    <w:p w:rsidR="0018722C">
      <w:pPr>
        <w:topLinePunct/>
      </w:pPr>
      <w:r>
        <w:rPr>
          <w:rFonts w:ascii="Times New Roman"/>
        </w:rPr>
        <w:t>[</w:t>
      </w:r>
      <w:r>
        <w:rPr>
          <w:rFonts w:ascii="Times New Roman"/>
        </w:rPr>
        <w:t xml:space="preserve">115</w:t>
      </w:r>
      <w:r>
        <w:rPr>
          <w:rFonts w:ascii="Times New Roman"/>
        </w:rPr>
        <w:t>]</w:t>
      </w:r>
      <w:r w:rsidR="004B696B">
        <w:rPr>
          <w:rFonts w:ascii="Times New Roman"/>
        </w:rPr>
        <w:t xml:space="preserve"> </w:t>
      </w:r>
      <w:r>
        <w:rPr>
          <w:rFonts w:ascii="Times New Roman"/>
        </w:rPr>
        <w:t>A</w:t>
      </w:r>
      <w:r>
        <w:rPr>
          <w:rFonts w:ascii="Times New Roman"/>
        </w:rPr>
        <w:t> </w:t>
      </w:r>
      <w:r>
        <w:rPr>
          <w:rFonts w:ascii="Times New Roman"/>
        </w:rPr>
        <w:t>Charnes,</w:t>
      </w:r>
      <w:r>
        <w:rPr>
          <w:rFonts w:ascii="Times New Roman"/>
        </w:rPr>
        <w:t> </w:t>
      </w:r>
      <w:r>
        <w:rPr>
          <w:rFonts w:ascii="Times New Roman"/>
        </w:rPr>
        <w:t>W W Cooper,</w:t>
      </w:r>
      <w:r>
        <w:rPr>
          <w:rFonts w:ascii="Times New Roman"/>
        </w:rPr>
        <w:t> </w:t>
      </w:r>
      <w:r>
        <w:rPr>
          <w:rFonts w:ascii="Times New Roman"/>
        </w:rPr>
        <w:t>E</w:t>
      </w:r>
      <w:r>
        <w:rPr>
          <w:rFonts w:ascii="Times New Roman"/>
        </w:rPr>
        <w:t> </w:t>
      </w:r>
      <w:r>
        <w:rPr>
          <w:rFonts w:ascii="Times New Roman"/>
        </w:rPr>
        <w:t>Rhodes.</w:t>
      </w:r>
      <w:r>
        <w:rPr>
          <w:rFonts w:ascii="Times New Roman"/>
        </w:rPr>
        <w:t> </w:t>
      </w:r>
      <w:r>
        <w:rPr>
          <w:rFonts w:ascii="Times New Roman"/>
        </w:rPr>
        <w:t>Measuring</w:t>
      </w:r>
      <w:r>
        <w:rPr>
          <w:rFonts w:ascii="Times New Roman"/>
        </w:rPr>
        <w:t> </w:t>
      </w:r>
      <w:r>
        <w:rPr>
          <w:rFonts w:ascii="Times New Roman"/>
        </w:rPr>
        <w:t>the</w:t>
      </w:r>
      <w:r>
        <w:rPr>
          <w:rFonts w:ascii="Times New Roman"/>
        </w:rPr>
        <w:t> </w:t>
      </w:r>
      <w:r>
        <w:rPr>
          <w:rFonts w:ascii="Times New Roman"/>
        </w:rPr>
        <w:t>efficiency</w:t>
      </w:r>
      <w:r>
        <w:rPr>
          <w:rFonts w:ascii="Times New Roman"/>
        </w:rPr>
        <w:t> </w:t>
      </w:r>
      <w:r>
        <w:rPr>
          <w:rFonts w:ascii="Times New Roman"/>
        </w:rPr>
        <w:t>of</w:t>
      </w:r>
      <w:r>
        <w:rPr>
          <w:rFonts w:ascii="Times New Roman"/>
        </w:rPr>
        <w:t> </w:t>
      </w:r>
      <w:r>
        <w:rPr>
          <w:rFonts w:ascii="Times New Roman"/>
        </w:rPr>
        <w:t>decision</w:t>
      </w:r>
      <w:r>
        <w:rPr>
          <w:rFonts w:ascii="Times New Roman"/>
        </w:rPr>
        <w:t> </w:t>
      </w:r>
      <w:r>
        <w:rPr>
          <w:rFonts w:ascii="Times New Roman"/>
        </w:rPr>
        <w:t>making units</w:t>
      </w:r>
      <w:r>
        <w:rPr>
          <w:rFonts w:ascii="Times New Roman"/>
        </w:rPr>
        <w:t>[</w:t>
      </w:r>
      <w:r>
        <w:rPr>
          <w:rFonts w:ascii="Times New Roman"/>
        </w:rPr>
        <w:t xml:space="preserve">J</w:t>
      </w:r>
      <w:r>
        <w:rPr>
          <w:rFonts w:ascii="Times New Roman"/>
        </w:rPr>
        <w:t>]</w:t>
      </w:r>
      <w:r>
        <w:rPr>
          <w:rFonts w:ascii="Times New Roman"/>
        </w:rPr>
        <w:t xml:space="preserve">. European Journal </w:t>
      </w:r>
      <w:r>
        <w:rPr>
          <w:rFonts w:ascii="Times New Roman"/>
        </w:rPr>
        <w:t>of </w:t>
      </w:r>
      <w:r>
        <w:rPr>
          <w:rFonts w:ascii="Times New Roman"/>
        </w:rPr>
        <w:t>Operational </w:t>
      </w:r>
      <w:r>
        <w:rPr>
          <w:rFonts w:ascii="Times New Roman"/>
        </w:rPr>
        <w:t>Research, </w:t>
      </w:r>
      <w:r w:rsidR="001852F3">
        <w:rPr>
          <w:rFonts w:ascii="Times New Roman"/>
        </w:rPr>
        <w:t xml:space="preserve">1978,</w:t>
      </w:r>
      <w:r>
        <w:rPr>
          <w:rFonts w:ascii="Times New Roman"/>
        </w:rPr>
        <w:t> </w:t>
      </w:r>
      <w:r>
        <w:rPr>
          <w:rFonts w:ascii="Times New Roman"/>
        </w:rPr>
        <w:t>2</w:t>
      </w:r>
      <w:r>
        <w:rPr>
          <w:rFonts w:ascii="Times New Roman"/>
        </w:rPr>
        <w:t>(</w:t>
      </w:r>
      <w:r>
        <w:rPr>
          <w:rFonts w:ascii="Times New Roman"/>
        </w:rPr>
        <w:t>6</w:t>
      </w:r>
      <w:r>
        <w:rPr>
          <w:rFonts w:ascii="Times New Roman"/>
        </w:rPr>
        <w:t>)</w:t>
      </w:r>
      <w:r>
        <w:rPr>
          <w:rFonts w:ascii="Times New Roman"/>
        </w:rPr>
        <w:t>:</w:t>
      </w:r>
      <w:r>
        <w:rPr>
          <w:rFonts w:ascii="Times New Roman"/>
        </w:rPr>
        <w:t> </w:t>
      </w:r>
      <w:r>
        <w:rPr>
          <w:rFonts w:ascii="Times New Roman"/>
        </w:rPr>
        <w:t>429-444.</w:t>
      </w:r>
    </w:p>
    <w:p w:rsidR="0018722C">
      <w:pPr>
        <w:topLinePunct/>
      </w:pPr>
      <w:r>
        <w:rPr>
          <w:rFonts w:ascii="Times New Roman" w:hAnsi="Times New Roman" w:cs="Times New Roman" w:eastAsia="宋体"/>
        </w:rPr>
        <w:t>[</w:t>
      </w:r>
      <w:r>
        <w:rPr>
          <w:rFonts w:ascii="Times New Roman" w:hAnsi="Times New Roman" w:cs="Times New Roman" w:eastAsia="宋体"/>
        </w:rPr>
        <w:t xml:space="preserve">116</w:t>
      </w:r>
      <w:r>
        <w:rPr>
          <w:rFonts w:ascii="Times New Roman" w:hAnsi="Times New Roman" w:cs="Times New Roman" w:eastAsia="宋体"/>
        </w:rPr>
        <w:t>]</w:t>
      </w:r>
      <w:r>
        <w:t>何晓群</w:t>
      </w:r>
      <w:r>
        <w:rPr>
          <w:rFonts w:ascii="Times New Roman" w:hAnsi="Times New Roman" w:cs="Times New Roman" w:eastAsia="宋体"/>
        </w:rPr>
        <w:t>. </w:t>
      </w:r>
      <w:r>
        <w:t>多元统计分析</w:t>
      </w:r>
      <w:r>
        <w:rPr>
          <w:rFonts w:ascii="Times New Roman" w:hAnsi="Times New Roman" w:cs="Times New Roman" w:eastAsia="宋体"/>
          <w:rFonts w:ascii="Times New Roman" w:hAnsi="Times New Roman" w:cs="Times New Roman" w:eastAsia="宋体"/>
          <w:spacing w:val="2"/>
        </w:rPr>
        <w:t>（</w:t>
      </w:r>
      <w:r>
        <w:rPr>
          <w:spacing w:val="2"/>
        </w:rPr>
        <w:t>第一版</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w:t>
      </w:r>
      <w:r>
        <w:rPr>
          <w:rFonts w:ascii="Times New Roman" w:hAnsi="Times New Roman" w:cs="Times New Roman" w:eastAsia="宋体"/>
          <w:spacing w:val="2"/>
        </w:rPr>
        <w:t xml:space="preserve">M</w:t>
      </w:r>
      <w:r>
        <w:rPr>
          <w:rFonts w:ascii="Times New Roman" w:hAnsi="Times New Roman" w:cs="Times New Roman" w:eastAsia="宋体"/>
        </w:rPr>
        <w:t>]</w:t>
      </w:r>
      <w:r>
        <w:rPr>
          <w:rFonts w:ascii="Times New Roman" w:hAnsi="Times New Roman" w:cs="Times New Roman" w:eastAsia="宋体"/>
        </w:rPr>
        <w:t xml:space="preserve">. </w:t>
      </w:r>
      <w:r>
        <w:t>中国人民大学出版社</w:t>
      </w:r>
      <w:r>
        <w:rPr>
          <w:rFonts w:ascii="Times New Roman" w:hAnsi="Times New Roman" w:cs="Times New Roman" w:eastAsia="宋体"/>
        </w:rPr>
        <w:t>, </w:t>
      </w:r>
      <w:r>
        <w:rPr>
          <w:rFonts w:ascii="Times New Roman" w:hAnsi="Times New Roman" w:cs="Times New Roman" w:eastAsia="宋体"/>
        </w:rPr>
        <w:t>2004</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136</w:t>
      </w:r>
      <w:r>
        <w:rPr>
          <w:rFonts w:hint="eastAsia"/>
        </w:rPr>
        <w:t>。</w:t>
      </w:r>
    </w:p>
    <w:p w:rsidR="0018722C">
      <w:pPr>
        <w:topLinePunct/>
      </w:pPr>
      <w:r>
        <w:rPr>
          <w:rFonts w:ascii="Times New Roman" w:hAnsi="Times New Roman" w:cs="Times New Roman" w:eastAsia="宋体"/>
        </w:rPr>
        <w:t>[</w:t>
      </w:r>
      <w:r>
        <w:rPr>
          <w:rFonts w:ascii="Times New Roman" w:hAnsi="Times New Roman" w:cs="Times New Roman" w:eastAsia="宋体"/>
        </w:rPr>
        <w:t xml:space="preserve">117</w:t>
      </w:r>
      <w:r>
        <w:rPr>
          <w:rFonts w:ascii="Times New Roman" w:hAnsi="Times New Roman" w:cs="Times New Roman" w:eastAsia="宋体"/>
        </w:rPr>
        <w:t>]</w:t>
      </w:r>
      <w:r>
        <w:t>吕萍</w:t>
      </w:r>
      <w:r>
        <w:rPr>
          <w:rFonts w:ascii="Times New Roman" w:hAnsi="Times New Roman" w:cs="Times New Roman" w:eastAsia="宋体"/>
        </w:rPr>
        <w:t>. </w:t>
      </w:r>
      <w:r w:rsidR="001852F3">
        <w:rPr>
          <w:rFonts w:ascii="Times New Roman" w:hAnsi="Times New Roman" w:cs="Times New Roman" w:eastAsia="宋体"/>
        </w:rPr>
        <w:t xml:space="preserve"> </w:t>
      </w:r>
      <w:r>
        <w:t>我国区域经济发展潜力的时空差异研究</w:t>
      </w:r>
      <w:r>
        <w:rPr>
          <w:rFonts w:ascii="Times New Roman" w:hAnsi="Times New Roman" w:cs="Times New Roman" w:eastAsia="宋体"/>
        </w:rPr>
        <w:t>[</w:t>
      </w:r>
      <w:r>
        <w:rPr>
          <w:rFonts w:ascii="Times New Roman" w:hAnsi="Times New Roman" w:cs="Times New Roman" w:eastAsia="宋体"/>
          <w:spacing w:val="4"/>
        </w:rPr>
        <w:t xml:space="preserve">J</w:t>
      </w:r>
      <w:r>
        <w:rPr>
          <w:rFonts w:ascii="Times New Roman" w:hAnsi="Times New Roman" w:cs="Times New Roman" w:eastAsia="宋体"/>
        </w:rPr>
        <w:t>]</w:t>
      </w:r>
      <w:r>
        <w:rPr>
          <w:rFonts w:ascii="Times New Roman" w:hAnsi="Times New Roman" w:cs="Times New Roman" w:eastAsia="宋体"/>
        </w:rPr>
        <w:t xml:space="preserve">. </w:t>
      </w:r>
      <w:r>
        <w:t>数量经济技术经济研究</w:t>
      </w:r>
      <w:r>
        <w:rPr>
          <w:rFonts w:ascii="Times New Roman" w:hAnsi="Times New Roman" w:cs="Times New Roman" w:eastAsia="宋体"/>
        </w:rPr>
        <w:t>.</w:t>
      </w:r>
    </w:p>
    <w:p w:rsidR="0018722C">
      <w:pPr>
        <w:topLinePunct/>
      </w:pPr>
      <w:r>
        <w:rPr>
          <w:rFonts w:ascii="Times New Roman"/>
        </w:rPr>
        <w:t>2010, </w:t>
      </w:r>
      <w:r>
        <w:rPr>
          <w:rFonts w:ascii="Times New Roman"/>
        </w:rPr>
        <w:t>11:</w:t>
      </w:r>
      <w:r>
        <w:rPr>
          <w:rFonts w:ascii="Times New Roman"/>
        </w:rPr>
        <w:t> </w:t>
      </w:r>
      <w:r>
        <w:rPr>
          <w:rFonts w:ascii="Times New Roman"/>
        </w:rPr>
        <w:t>37-51.</w:t>
      </w:r>
    </w:p>
    <w:p w:rsidR="0018722C">
      <w:pPr>
        <w:topLinePunct/>
      </w:pPr>
      <w:r>
        <w:rPr>
          <w:rFonts w:ascii="Times New Roman"/>
        </w:rPr>
        <w:t>[</w:t>
      </w:r>
      <w:r>
        <w:rPr>
          <w:rFonts w:ascii="Times New Roman"/>
        </w:rPr>
        <w:t xml:space="preserve">118</w:t>
      </w:r>
      <w:r>
        <w:rPr>
          <w:rFonts w:ascii="Times New Roman"/>
        </w:rPr>
        <w:t>]</w:t>
      </w:r>
      <w:r w:rsidR="004B696B">
        <w:rPr>
          <w:rFonts w:ascii="Times New Roman"/>
        </w:rPr>
        <w:t xml:space="preserve"> </w:t>
      </w:r>
      <w:hyperlink r:id="rId73">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www.</w:t>
        </w:r>
        <w:r w:rsidR="004B696B">
          <w:rPr>
            <w:rFonts w:ascii="Times New Roman"/>
          </w:rPr>
          <w:t xml:space="preserve"> </w:t>
        </w:r>
        <w:r w:rsidR="004B696B">
          <w:rPr>
            <w:rFonts w:ascii="Times New Roman"/>
          </w:rPr>
          <w:t>nengyuan.</w:t>
        </w:r>
        <w:r w:rsidR="004B696B">
          <w:rPr>
            <w:rFonts w:ascii="Times New Roman"/>
          </w:rPr>
          <w:t xml:space="preserve"> </w:t>
        </w:r>
        <w:r w:rsidR="004B696B">
          <w:rPr>
            <w:rFonts w:ascii="Times New Roman"/>
          </w:rPr>
          <w:t>net</w:t>
        </w:r>
        <w:r>
          <w:rPr>
            <w:rFonts w:ascii="Times New Roman"/>
          </w:rPr>
          <w:t>/</w:t>
        </w:r>
        <w:r>
          <w:rPr>
            <w:rFonts w:ascii="Times New Roman"/>
          </w:rPr>
          <w:t>201108</w:t>
        </w:r>
        <w:r>
          <w:rPr>
            <w:rFonts w:ascii="Times New Roman"/>
          </w:rPr>
          <w:t>/</w:t>
        </w:r>
        <w:r>
          <w:rPr>
            <w:rFonts w:ascii="Times New Roman"/>
          </w:rPr>
          <w:t>09-667128.</w:t>
        </w:r>
        <w:r w:rsidR="004B696B">
          <w:rPr>
            <w:rFonts w:ascii="Times New Roman"/>
          </w:rPr>
          <w:t xml:space="preserve"> </w:t>
        </w:r>
        <w:r w:rsidR="004B696B">
          <w:rPr>
            <w:rFonts w:ascii="Times New Roman"/>
          </w:rPr>
          <w:t>html.</w:t>
        </w:r>
      </w:hyperlink>
    </w:p>
    <w:p w:rsidR="0018722C">
      <w:pPr>
        <w:topLinePunct/>
      </w:pPr>
      <w:r>
        <w:rPr>
          <w:rFonts w:ascii="Times New Roman"/>
        </w:rPr>
        <w:t>[</w:t>
      </w:r>
      <w:r>
        <w:rPr>
          <w:rFonts w:ascii="Times New Roman"/>
        </w:rPr>
        <w:t xml:space="preserve">119</w:t>
      </w:r>
      <w:r>
        <w:rPr>
          <w:rFonts w:ascii="Times New Roman"/>
        </w:rPr>
        <w:t>]</w:t>
      </w:r>
      <w:r w:rsidR="004B696B">
        <w:rPr>
          <w:rFonts w:ascii="Times New Roman"/>
        </w:rPr>
        <w:t xml:space="preserve"> </w:t>
      </w:r>
      <w:r>
        <w:rPr>
          <w:rFonts w:ascii="Times New Roman"/>
        </w:rPr>
        <w:t>Kambara</w:t>
      </w:r>
      <w:r>
        <w:rPr>
          <w:rFonts w:ascii="Times New Roman"/>
        </w:rPr>
        <w:t> </w:t>
      </w:r>
      <w:r>
        <w:rPr>
          <w:rFonts w:ascii="Times New Roman"/>
        </w:rPr>
        <w:t>T.</w:t>
      </w:r>
      <w:r>
        <w:rPr>
          <w:rFonts w:ascii="Times New Roman"/>
        </w:rPr>
        <w:t> </w:t>
      </w:r>
      <w:r>
        <w:rPr>
          <w:rFonts w:ascii="Times New Roman"/>
        </w:rPr>
        <w:t>The</w:t>
      </w:r>
      <w:r>
        <w:rPr>
          <w:rFonts w:ascii="Times New Roman"/>
        </w:rPr>
        <w:t> </w:t>
      </w:r>
      <w:r>
        <w:rPr>
          <w:rFonts w:ascii="Times New Roman"/>
        </w:rPr>
        <w:t>energy</w:t>
      </w:r>
      <w:r>
        <w:rPr>
          <w:rFonts w:ascii="Times New Roman"/>
        </w:rPr>
        <w:t> </w:t>
      </w:r>
      <w:r>
        <w:rPr>
          <w:rFonts w:ascii="Times New Roman"/>
        </w:rPr>
        <w:t>situation</w:t>
      </w:r>
      <w:r>
        <w:rPr>
          <w:rFonts w:ascii="Times New Roman"/>
        </w:rPr>
        <w:t> </w:t>
      </w:r>
      <w:r>
        <w:rPr>
          <w:rFonts w:ascii="Times New Roman"/>
        </w:rPr>
        <w:t>in</w:t>
      </w:r>
      <w:r>
        <w:rPr>
          <w:rFonts w:ascii="Times New Roman"/>
        </w:rPr>
        <w:t> </w:t>
      </w:r>
      <w:r>
        <w:rPr>
          <w:rFonts w:ascii="Times New Roman"/>
        </w:rPr>
        <w:t>China</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China</w:t>
      </w:r>
      <w:r>
        <w:rPr>
          <w:rFonts w:ascii="Times New Roman"/>
        </w:rPr>
        <w:t> </w:t>
      </w:r>
      <w:r>
        <w:rPr>
          <w:rFonts w:ascii="Times New Roman"/>
        </w:rPr>
        <w:t>Quarterly,</w:t>
      </w:r>
      <w:r>
        <w:rPr>
          <w:rFonts w:ascii="Times New Roman"/>
        </w:rPr>
        <w:t> </w:t>
      </w:r>
      <w:r>
        <w:rPr>
          <w:rFonts w:ascii="Times New Roman"/>
        </w:rPr>
        <w:t>1992</w:t>
      </w:r>
      <w:r>
        <w:rPr>
          <w:rFonts w:ascii="Times New Roman"/>
        </w:rPr>
        <w:t>(</w:t>
      </w:r>
      <w:r>
        <w:rPr>
          <w:rFonts w:ascii="Times New Roman"/>
        </w:rPr>
        <w:t>131</w:t>
      </w:r>
      <w:r>
        <w:rPr>
          <w:rFonts w:ascii="Times New Roman"/>
        </w:rPr>
        <w:t>)</w:t>
      </w:r>
      <w:r>
        <w:rPr>
          <w:rFonts w:ascii="Times New Roman"/>
        </w:rPr>
        <w:t>:</w:t>
      </w:r>
      <w:r>
        <w:rPr>
          <w:rFonts w:ascii="Times New Roman"/>
        </w:rPr>
        <w:t> </w:t>
      </w:r>
      <w:r>
        <w:rPr>
          <w:rFonts w:ascii="Times New Roman"/>
        </w:rPr>
        <w:t>608-636.</w:t>
      </w:r>
    </w:p>
    <w:p w:rsidR="0018722C">
      <w:pPr>
        <w:topLinePunct/>
      </w:pPr>
      <w:r>
        <w:rPr>
          <w:rFonts w:ascii="Times New Roman"/>
        </w:rPr>
        <w:t>[</w:t>
      </w:r>
      <w:r>
        <w:rPr>
          <w:rFonts w:ascii="Times New Roman"/>
        </w:rPr>
        <w:t xml:space="preserve">120</w:t>
      </w:r>
      <w:r>
        <w:rPr>
          <w:rFonts w:ascii="Times New Roman"/>
        </w:rPr>
        <w:t>]</w:t>
      </w:r>
      <w:r w:rsidR="004B696B">
        <w:rPr>
          <w:rFonts w:ascii="Times New Roman"/>
        </w:rPr>
        <w:t xml:space="preserve"> </w:t>
      </w:r>
      <w:r>
        <w:rPr>
          <w:rFonts w:ascii="Times New Roman"/>
        </w:rPr>
        <w:t>Lin</w:t>
      </w:r>
      <w:r>
        <w:rPr>
          <w:rFonts w:ascii="Times New Roman"/>
        </w:rPr>
        <w:t> </w:t>
      </w:r>
      <w:r>
        <w:rPr>
          <w:rFonts w:ascii="Times New Roman"/>
        </w:rPr>
        <w:t>X,</w:t>
      </w:r>
      <w:r>
        <w:rPr>
          <w:rFonts w:ascii="Times New Roman"/>
        </w:rPr>
        <w:t> </w:t>
      </w:r>
      <w:r>
        <w:rPr>
          <w:rFonts w:ascii="Times New Roman"/>
        </w:rPr>
        <w:t>K</w:t>
      </w:r>
      <w:r>
        <w:rPr>
          <w:rFonts w:ascii="Times New Roman"/>
        </w:rPr>
        <w:t> </w:t>
      </w:r>
      <w:r>
        <w:rPr>
          <w:rFonts w:ascii="Times New Roman"/>
        </w:rPr>
        <w:t>R</w:t>
      </w:r>
      <w:r>
        <w:rPr>
          <w:rFonts w:ascii="Times New Roman"/>
        </w:rPr>
        <w:t> </w:t>
      </w:r>
      <w:r>
        <w:rPr>
          <w:rFonts w:ascii="Times New Roman"/>
        </w:rPr>
        <w:t>Polenske.</w:t>
      </w:r>
      <w:r>
        <w:rPr>
          <w:rFonts w:ascii="Times New Roman"/>
        </w:rPr>
        <w:t> </w:t>
      </w:r>
      <w:r>
        <w:rPr>
          <w:rFonts w:ascii="Times New Roman"/>
        </w:rPr>
        <w:t>Input-output</w:t>
      </w:r>
      <w:r>
        <w:rPr>
          <w:rFonts w:ascii="Times New Roman"/>
        </w:rPr>
        <w:t> </w:t>
      </w:r>
      <w:r>
        <w:rPr>
          <w:rFonts w:ascii="Times New Roman"/>
        </w:rPr>
        <w:t>anatomy</w:t>
      </w:r>
      <w:r>
        <w:rPr>
          <w:rFonts w:ascii="Times New Roman"/>
        </w:rPr>
        <w:t> </w:t>
      </w:r>
      <w:r>
        <w:rPr>
          <w:rFonts w:ascii="Times New Roman"/>
        </w:rPr>
        <w:t>of</w:t>
      </w:r>
      <w:r>
        <w:rPr>
          <w:rFonts w:ascii="Times New Roman"/>
        </w:rPr>
        <w:t> </w:t>
      </w:r>
      <w:r>
        <w:rPr>
          <w:rFonts w:ascii="Times New Roman"/>
        </w:rPr>
        <w:t>China's</w:t>
      </w:r>
      <w:r>
        <w:rPr>
          <w:rFonts w:ascii="Times New Roman"/>
        </w:rPr>
        <w:t> </w:t>
      </w:r>
      <w:r>
        <w:rPr>
          <w:rFonts w:ascii="Times New Roman"/>
        </w:rPr>
        <w:t>energy</w:t>
      </w:r>
      <w:r>
        <w:rPr>
          <w:rFonts w:ascii="Times New Roman"/>
        </w:rPr>
        <w:t> </w:t>
      </w:r>
      <w:r>
        <w:rPr>
          <w:rFonts w:ascii="Times New Roman"/>
        </w:rPr>
        <w:t>use</w:t>
      </w:r>
      <w:r>
        <w:rPr>
          <w:rFonts w:ascii="Times New Roman"/>
        </w:rPr>
        <w:t> </w:t>
      </w:r>
      <w:r>
        <w:rPr>
          <w:rFonts w:ascii="Times New Roman"/>
        </w:rPr>
        <w:t>changes</w:t>
      </w:r>
      <w:r>
        <w:rPr>
          <w:rFonts w:ascii="Times New Roman"/>
        </w:rPr>
        <w:t> </w:t>
      </w:r>
      <w:r>
        <w:rPr>
          <w:rFonts w:ascii="Times New Roman"/>
        </w:rPr>
        <w:t>in</w:t>
      </w:r>
      <w:r>
        <w:rPr>
          <w:rFonts w:ascii="Times New Roman"/>
        </w:rPr>
        <w:t> </w:t>
      </w:r>
      <w:r>
        <w:rPr>
          <w:rFonts w:ascii="Times New Roman"/>
        </w:rPr>
        <w:t>the </w:t>
      </w:r>
      <w:r>
        <w:rPr>
          <w:rFonts w:ascii="Times New Roman"/>
        </w:rPr>
        <w:t>1980s</w:t>
      </w:r>
      <w:r>
        <w:rPr>
          <w:rFonts w:ascii="Times New Roman"/>
        </w:rPr>
        <w:t>[</w:t>
      </w:r>
      <w:r>
        <w:rPr>
          <w:rFonts w:ascii="Times New Roman"/>
        </w:rPr>
        <w:t xml:space="preserve">J</w:t>
      </w:r>
      <w:r>
        <w:rPr>
          <w:rFonts w:ascii="Times New Roman"/>
        </w:rPr>
        <w:t>]</w:t>
      </w:r>
      <w:r>
        <w:rPr>
          <w:rFonts w:ascii="Times New Roman"/>
        </w:rPr>
        <w:t xml:space="preserve">. Economic </w:t>
      </w:r>
      <w:r>
        <w:rPr>
          <w:rFonts w:ascii="Times New Roman"/>
        </w:rPr>
        <w:t>Systems Research, 1995, 7</w:t>
      </w: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67-84.</w:t>
      </w:r>
    </w:p>
    <w:p w:rsidR="0018722C">
      <w:pPr>
        <w:topLinePunct/>
      </w:pPr>
      <w:r>
        <w:rPr>
          <w:rFonts w:ascii="Times New Roman" w:hAnsi="Times New Roman" w:cs="Times New Roman" w:eastAsia="宋体"/>
        </w:rPr>
        <w:t>[</w:t>
      </w:r>
      <w:r>
        <w:rPr>
          <w:rFonts w:ascii="Times New Roman" w:hAnsi="Times New Roman" w:cs="Times New Roman" w:eastAsia="宋体"/>
        </w:rPr>
        <w:t xml:space="preserve">121</w:t>
      </w:r>
      <w:r>
        <w:rPr>
          <w:rFonts w:ascii="Times New Roman" w:hAnsi="Times New Roman" w:cs="Times New Roman" w:eastAsia="宋体"/>
        </w:rPr>
        <w:t>]</w:t>
      </w:r>
      <w:r>
        <w:t>史丹</w:t>
      </w:r>
      <w:r>
        <w:rPr>
          <w:rFonts w:ascii="Times New Roman" w:hAnsi="Times New Roman" w:cs="Times New Roman" w:eastAsia="宋体"/>
        </w:rPr>
        <w:t>. </w:t>
      </w:r>
      <w:r>
        <w:t>我国经济增长过程中能源利用效率的改进</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经济研究</w:t>
      </w:r>
      <w:r>
        <w:rPr>
          <w:rFonts w:ascii="Times New Roman" w:hAnsi="Times New Roman" w:cs="Times New Roman" w:eastAsia="宋体"/>
        </w:rPr>
        <w:t>, </w:t>
      </w:r>
      <w:r>
        <w:rPr>
          <w:rFonts w:ascii="Times New Roman" w:hAnsi="Times New Roman" w:cs="Times New Roman" w:eastAsia="宋体"/>
        </w:rPr>
        <w:t>2002</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9</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Fonts w:hint="eastAsia"/>
        </w:rPr>
        <w:t>：</w:t>
      </w:r>
    </w:p>
    <w:p w:rsidR="0018722C">
      <w:pPr>
        <w:topLinePunct/>
      </w:pPr>
      <w:r>
        <w:rPr>
          <w:rFonts w:ascii="Times New Roman"/>
        </w:rPr>
        <w:t>49-56.</w:t>
      </w:r>
    </w:p>
    <w:p w:rsidR="0018722C">
      <w:pPr>
        <w:topLinePunct/>
      </w:pPr>
      <w:r>
        <w:rPr>
          <w:rFonts w:ascii="Times New Roman"/>
        </w:rPr>
        <w:t>[</w:t>
      </w:r>
      <w:r>
        <w:rPr>
          <w:rFonts w:ascii="Times New Roman"/>
        </w:rPr>
        <w:t xml:space="preserve">122</w:t>
      </w:r>
      <w:r>
        <w:rPr>
          <w:rFonts w:ascii="Times New Roman"/>
        </w:rPr>
        <w:t>]</w:t>
      </w:r>
      <w:r w:rsidR="004B696B">
        <w:rPr>
          <w:rFonts w:ascii="Times New Roman"/>
        </w:rPr>
        <w:t xml:space="preserve"> </w:t>
      </w:r>
      <w:r>
        <w:rPr>
          <w:rFonts w:ascii="Times New Roman"/>
        </w:rPr>
        <w:t>Garbaccio</w:t>
      </w:r>
      <w:r>
        <w:rPr>
          <w:rFonts w:ascii="Times New Roman"/>
        </w:rPr>
        <w:t> </w:t>
      </w:r>
      <w:r>
        <w:rPr>
          <w:rFonts w:ascii="Times New Roman"/>
        </w:rPr>
        <w:t>R</w:t>
      </w:r>
      <w:r>
        <w:rPr>
          <w:rFonts w:ascii="Times New Roman"/>
        </w:rPr>
        <w:t> </w:t>
      </w:r>
      <w:r>
        <w:rPr>
          <w:rFonts w:ascii="Times New Roman"/>
        </w:rPr>
        <w:t>F,</w:t>
      </w:r>
      <w:r>
        <w:rPr>
          <w:rFonts w:ascii="Times New Roman"/>
        </w:rPr>
        <w:t> </w:t>
      </w:r>
      <w:r>
        <w:rPr>
          <w:rFonts w:ascii="Times New Roman"/>
        </w:rPr>
        <w:t>M</w:t>
      </w:r>
      <w:r>
        <w:rPr>
          <w:rFonts w:ascii="Times New Roman"/>
        </w:rPr>
        <w:t> </w:t>
      </w:r>
      <w:r>
        <w:rPr>
          <w:rFonts w:ascii="Times New Roman"/>
        </w:rPr>
        <w:t>S</w:t>
      </w:r>
      <w:r>
        <w:rPr>
          <w:rFonts w:ascii="Times New Roman"/>
        </w:rPr>
        <w:t> </w:t>
      </w:r>
      <w:r>
        <w:rPr>
          <w:rFonts w:ascii="Times New Roman"/>
        </w:rPr>
        <w:t>Ho,</w:t>
      </w:r>
      <w:r>
        <w:rPr>
          <w:rFonts w:ascii="Times New Roman"/>
        </w:rPr>
        <w:t> </w:t>
      </w:r>
      <w:r>
        <w:rPr>
          <w:rFonts w:ascii="Times New Roman"/>
        </w:rPr>
        <w:t>D</w:t>
      </w:r>
      <w:r>
        <w:rPr>
          <w:rFonts w:ascii="Times New Roman"/>
        </w:rPr>
        <w:t> </w:t>
      </w:r>
      <w:r>
        <w:rPr>
          <w:rFonts w:ascii="Times New Roman"/>
        </w:rPr>
        <w:t>W</w:t>
      </w:r>
      <w:r>
        <w:rPr>
          <w:rFonts w:ascii="Times New Roman"/>
        </w:rPr>
        <w:t> </w:t>
      </w:r>
      <w:r>
        <w:rPr>
          <w:rFonts w:ascii="Times New Roman"/>
        </w:rPr>
        <w:t>Jorgenson,</w:t>
      </w:r>
      <w:r>
        <w:rPr>
          <w:rFonts w:ascii="Times New Roman"/>
        </w:rPr>
        <w:t> </w:t>
      </w:r>
      <w:r>
        <w:rPr>
          <w:rFonts w:ascii="Times New Roman"/>
        </w:rPr>
        <w:t>et</w:t>
      </w:r>
      <w:r>
        <w:rPr>
          <w:rFonts w:ascii="Times New Roman"/>
        </w:rPr>
        <w:t> </w:t>
      </w:r>
      <w:r>
        <w:rPr>
          <w:rFonts w:ascii="Times New Roman"/>
        </w:rPr>
        <w:t>al.</w:t>
      </w:r>
      <w:r>
        <w:rPr>
          <w:rFonts w:ascii="Times New Roman"/>
        </w:rPr>
        <w:t> </w:t>
      </w:r>
      <w:r>
        <w:rPr>
          <w:rFonts w:ascii="Times New Roman"/>
        </w:rPr>
        <w:t>Why</w:t>
      </w:r>
      <w:r>
        <w:rPr>
          <w:rFonts w:ascii="Times New Roman"/>
        </w:rPr>
        <w:t> </w:t>
      </w:r>
      <w:r>
        <w:rPr>
          <w:rFonts w:ascii="Times New Roman"/>
        </w:rPr>
        <w:t>has</w:t>
      </w:r>
      <w:r>
        <w:rPr>
          <w:rFonts w:ascii="Times New Roman"/>
        </w:rPr>
        <w:t> </w:t>
      </w:r>
      <w:r>
        <w:rPr>
          <w:rFonts w:ascii="Times New Roman"/>
        </w:rPr>
        <w:t>theenergy-output</w:t>
      </w:r>
      <w:r>
        <w:rPr>
          <w:rFonts w:ascii="Times New Roman"/>
        </w:rPr>
        <w:t> </w:t>
      </w:r>
      <w:r>
        <w:rPr>
          <w:rFonts w:ascii="Times New Roman"/>
        </w:rPr>
        <w:t>ratio</w:t>
      </w:r>
      <w:r>
        <w:rPr>
          <w:rFonts w:ascii="Times New Roman"/>
        </w:rPr>
        <w:t> </w:t>
      </w:r>
      <w:r>
        <w:rPr>
          <w:rFonts w:ascii="Times New Roman"/>
        </w:rPr>
        <w:t>fallen </w:t>
      </w:r>
      <w:r>
        <w:rPr>
          <w:rFonts w:ascii="Times New Roman"/>
        </w:rPr>
        <w:t>in </w:t>
      </w:r>
      <w:r>
        <w:rPr>
          <w:rFonts w:ascii="Times New Roman"/>
        </w:rPr>
        <w:t>China</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The</w:t>
      </w:r>
      <w:r w:rsidR="001852F3">
        <w:rPr>
          <w:rFonts w:ascii="Times New Roman"/>
        </w:rPr>
        <w:t xml:space="preserve">Energy</w:t>
      </w:r>
      <w:r>
        <w:rPr>
          <w:rFonts w:ascii="Times New Roman"/>
        </w:rPr>
        <w:t>Journal, 1999, 20</w:t>
      </w: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63-91.</w:t>
      </w:r>
    </w:p>
    <w:p w:rsidR="0018722C">
      <w:pPr>
        <w:topLinePunct/>
      </w:pPr>
      <w:r>
        <w:rPr>
          <w:rFonts w:ascii="Times New Roman"/>
        </w:rPr>
        <w:t>[</w:t>
      </w:r>
      <w:r>
        <w:rPr>
          <w:rFonts w:ascii="Times New Roman"/>
        </w:rPr>
        <w:t xml:space="preserve">123</w:t>
      </w:r>
      <w:r>
        <w:rPr>
          <w:rFonts w:ascii="Times New Roman"/>
        </w:rPr>
        <w:t>]</w:t>
      </w:r>
      <w:r w:rsidR="004B696B">
        <w:rPr>
          <w:rFonts w:ascii="Times New Roman"/>
        </w:rPr>
        <w:t xml:space="preserve"> </w:t>
      </w:r>
      <w:r>
        <w:rPr>
          <w:rFonts w:ascii="Times New Roman"/>
        </w:rPr>
        <w:t xml:space="preserve">ZhangZ. </w:t>
      </w:r>
      <w:r>
        <w:rPr>
          <w:rFonts w:ascii="Times New Roman"/>
        </w:rPr>
        <w:t>Why </w:t>
      </w:r>
      <w:r>
        <w:rPr>
          <w:rFonts w:ascii="Times New Roman"/>
        </w:rPr>
        <w:t>did </w:t>
      </w:r>
      <w:r>
        <w:rPr>
          <w:rFonts w:ascii="Times New Roman"/>
        </w:rPr>
        <w:t>the energy </w:t>
      </w:r>
      <w:r>
        <w:rPr>
          <w:rFonts w:ascii="Times New Roman"/>
        </w:rPr>
        <w:t>intensity </w:t>
      </w:r>
      <w:r>
        <w:rPr>
          <w:rFonts w:ascii="Times New Roman"/>
        </w:rPr>
        <w:t>fall in China's </w:t>
      </w:r>
      <w:r>
        <w:rPr>
          <w:rFonts w:ascii="Times New Roman"/>
        </w:rPr>
        <w:t>industrial </w:t>
      </w:r>
      <w:r>
        <w:rPr>
          <w:rFonts w:ascii="Times New Roman"/>
        </w:rPr>
        <w:t>sector in</w:t>
      </w:r>
      <w:r>
        <w:rPr>
          <w:rFonts w:ascii="Times New Roman"/>
        </w:rPr>
        <w:t> </w:t>
      </w:r>
      <w:r>
        <w:rPr>
          <w:rFonts w:ascii="Times New Roman"/>
        </w:rPr>
        <w:t>the</w:t>
      </w:r>
      <w:r>
        <w:rPr>
          <w:rFonts w:ascii="Times New Roman"/>
        </w:rPr>
        <w:t> </w:t>
      </w:r>
      <w:r>
        <w:rPr>
          <w:rFonts w:ascii="Times New Roman"/>
        </w:rPr>
        <w:t>1990s</w:t>
      </w:r>
      <w:r>
        <w:rPr>
          <w:rFonts w:ascii="Times New Roman"/>
        </w:rPr>
        <w:t>The</w:t>
      </w:r>
      <w:r>
        <w:rPr>
          <w:rFonts w:ascii="Times New Roman"/>
        </w:rPr>
        <w:t>relative</w:t>
      </w:r>
      <w:r>
        <w:rPr>
          <w:rFonts w:ascii="Times New Roman"/>
        </w:rPr>
        <w:t>importance</w:t>
      </w:r>
      <w:r>
        <w:rPr>
          <w:rFonts w:ascii="Times New Roman"/>
        </w:rPr>
        <w:t>of</w:t>
      </w:r>
      <w:r>
        <w:rPr>
          <w:rFonts w:ascii="Times New Roman"/>
        </w:rPr>
        <w:t>structural</w:t>
      </w:r>
      <w:r w:rsidR="001852F3">
        <w:rPr>
          <w:rFonts w:ascii="Times New Roman"/>
        </w:rPr>
        <w:t xml:space="preserve">change</w:t>
      </w:r>
      <w:r>
        <w:rPr>
          <w:rFonts w:ascii="Times New Roman"/>
        </w:rPr>
        <w:t>and</w:t>
      </w:r>
      <w:r>
        <w:rPr>
          <w:rFonts w:ascii="Times New Roman"/>
        </w:rPr>
        <w:t>intensity</w:t>
      </w:r>
      <w:r>
        <w:rPr>
          <w:rFonts w:ascii="Times New Roman"/>
        </w:rPr>
        <w:t>change</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Energy</w:t>
      </w:r>
      <w:r>
        <w:rPr>
          <w:rFonts w:ascii="Times New Roman"/>
        </w:rPr>
        <w:t>Economics, </w:t>
      </w:r>
      <w:r>
        <w:rPr>
          <w:rFonts w:ascii="Times New Roman"/>
        </w:rPr>
        <w:t>2003, 25</w:t>
      </w:r>
      <w:r>
        <w:rPr>
          <w:rFonts w:ascii="Times New Roman"/>
        </w:rPr>
        <w:t>(</w:t>
      </w:r>
      <w:r>
        <w:rPr>
          <w:rFonts w:ascii="Times New Roman"/>
        </w:rPr>
        <w:t xml:space="preserve">6</w:t>
      </w:r>
      <w:r>
        <w:rPr>
          <w:rFonts w:ascii="Times New Roman"/>
        </w:rPr>
        <w:t>)</w:t>
      </w:r>
      <w:r>
        <w:rPr>
          <w:rFonts w:ascii="Times New Roman"/>
        </w:rPr>
        <w:t xml:space="preserve">: </w:t>
      </w:r>
      <w:r>
        <w:rPr>
          <w:rFonts w:ascii="Times New Roman"/>
        </w:rPr>
        <w:t>625-638.</w:t>
      </w:r>
    </w:p>
    <w:p w:rsidR="0018722C">
      <w:pPr>
        <w:topLinePunct/>
      </w:pPr>
      <w:r>
        <w:rPr>
          <w:rFonts w:ascii="Times New Roman" w:hAnsi="Times New Roman" w:cs="Times New Roman" w:eastAsia="宋体"/>
        </w:rPr>
        <w:t>[</w:t>
      </w:r>
      <w:r>
        <w:rPr>
          <w:rFonts w:ascii="Times New Roman" w:hAnsi="Times New Roman" w:cs="Times New Roman" w:eastAsia="宋体"/>
        </w:rPr>
        <w:t xml:space="preserve">124</w:t>
      </w:r>
      <w:r>
        <w:rPr>
          <w:rFonts w:ascii="Times New Roman" w:hAnsi="Times New Roman" w:cs="Times New Roman" w:eastAsia="宋体"/>
        </w:rPr>
        <w:t>]</w:t>
      </w:r>
      <w:r>
        <w:t>常海滨</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徐成贤</w:t>
      </w:r>
      <w:r>
        <w:rPr>
          <w:rFonts w:ascii="Times New Roman" w:hAnsi="Times New Roman" w:cs="Times New Roman" w:eastAsia="宋体"/>
        </w:rPr>
        <w:t>. </w:t>
      </w:r>
      <w:r>
        <w:t>我国货币政策传导机制区域差异的实证分析</w:t>
      </w:r>
      <w:r>
        <w:rPr>
          <w:rFonts w:ascii="Times New Roman" w:hAnsi="Times New Roman" w:cs="Times New Roman" w:eastAsia="宋体"/>
        </w:rPr>
        <w:t>[</w:t>
      </w:r>
      <w:r>
        <w:rPr>
          <w:rFonts w:ascii="Times New Roman" w:hAnsi="Times New Roman" w:cs="Times New Roman" w:eastAsia="宋体"/>
          <w:spacing w:val="5"/>
        </w:rPr>
        <w:t xml:space="preserve">J</w:t>
      </w:r>
      <w:r>
        <w:rPr>
          <w:rFonts w:ascii="Times New Roman" w:hAnsi="Times New Roman" w:cs="Times New Roman" w:eastAsia="宋体"/>
        </w:rPr>
        <w:t>]</w:t>
      </w:r>
      <w:r>
        <w:rPr>
          <w:rFonts w:ascii="Times New Roman" w:hAnsi="Times New Roman" w:cs="Times New Roman" w:eastAsia="宋体"/>
        </w:rPr>
        <w:t xml:space="preserve">. </w:t>
      </w:r>
      <w:r>
        <w:t>经济科</w:t>
      </w:r>
    </w:p>
    <w:p w:rsidR="0018722C">
      <w:pPr>
        <w:topLinePunct/>
      </w:pPr>
      <w:r>
        <w:t>学</w:t>
      </w:r>
      <w:r>
        <w:rPr>
          <w:rFonts w:ascii="Times New Roman" w:hAnsi="Times New Roman" w:cs="Times New Roman" w:eastAsia="Times New Roman"/>
        </w:rPr>
        <w:t>, </w:t>
      </w:r>
      <w:r>
        <w:rPr>
          <w:rFonts w:ascii="Times New Roman" w:hAnsi="Times New Roman" w:cs="Times New Roman" w:eastAsia="Times New Roman"/>
        </w:rPr>
        <w:t>2007, </w:t>
      </w:r>
      <w:r>
        <w:rPr>
          <w:rFonts w:ascii="Times New Roman" w:hAnsi="Times New Roman" w:cs="Times New Roman" w:eastAsia="Times New Roman"/>
        </w:rPr>
        <w:t>5:</w:t>
      </w:r>
      <w:r>
        <w:rPr>
          <w:rFonts w:ascii="Times New Roman" w:hAnsi="Times New Roman" w:cs="Times New Roman" w:eastAsia="Times New Roman"/>
        </w:rPr>
        <w:t> </w:t>
      </w:r>
      <w:r>
        <w:rPr>
          <w:rFonts w:ascii="Times New Roman" w:hAnsi="Times New Roman" w:cs="Times New Roman" w:eastAsia="Times New Roman"/>
        </w:rPr>
        <w:t>79-87.</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125</w:t>
      </w:r>
      <w:r>
        <w:rPr>
          <w:rFonts w:ascii="Times New Roman" w:hAnsi="Times New Roman" w:cs="Times New Roman" w:eastAsia="Times New Roman"/>
        </w:rPr>
        <w:t>]</w:t>
      </w:r>
      <w:r w:rsidR="004B696B">
        <w:rPr>
          <w:rFonts w:ascii="Times New Roman" w:hAnsi="Times New Roman" w:cs="Times New Roman" w:eastAsia="Times New Roman"/>
        </w:rPr>
        <w:t xml:space="preserve"> </w:t>
      </w:r>
      <w:r>
        <w:rPr>
          <w:rFonts w:ascii="Times New Roman" w:hAnsi="Times New Roman" w:cs="Times New Roman" w:eastAsia="Times New Roman"/>
        </w:rPr>
        <w:t>Engle</w:t>
      </w:r>
      <w:r>
        <w:rPr>
          <w:rFonts w:ascii="Times New Roman" w:hAnsi="Times New Roman" w:cs="Times New Roman" w:eastAsia="Times New Roman"/>
        </w:rPr>
        <w:t> </w:t>
      </w:r>
      <w:r>
        <w:rPr>
          <w:rFonts w:ascii="Times New Roman" w:hAnsi="Times New Roman" w:cs="Times New Roman" w:eastAsia="Times New Roman"/>
        </w:rPr>
        <w:t>R,</w:t>
      </w:r>
      <w:r>
        <w:rPr>
          <w:rFonts w:ascii="Times New Roman" w:hAnsi="Times New Roman" w:cs="Times New Roman" w:eastAsia="Times New Roman"/>
        </w:rPr>
        <w:t> </w:t>
      </w:r>
      <w:r>
        <w:rPr>
          <w:rFonts w:ascii="Times New Roman" w:hAnsi="Times New Roman" w:cs="Times New Roman" w:eastAsia="Times New Roman"/>
        </w:rPr>
        <w:t>Granger</w:t>
      </w:r>
      <w:r>
        <w:rPr>
          <w:rFonts w:ascii="Times New Roman" w:hAnsi="Times New Roman" w:cs="Times New Roman" w:eastAsia="Times New Roman"/>
        </w:rPr>
        <w:t> </w:t>
      </w:r>
      <w:r>
        <w:rPr>
          <w:rFonts w:ascii="Times New Roman" w:hAnsi="Times New Roman" w:cs="Times New Roman" w:eastAsia="Times New Roman"/>
        </w:rPr>
        <w:t>CW</w:t>
      </w:r>
      <w:r>
        <w:rPr>
          <w:rFonts w:ascii="Times New Roman" w:hAnsi="Times New Roman" w:cs="Times New Roman" w:eastAsia="Times New Roman"/>
        </w:rPr>
        <w:t> </w:t>
      </w:r>
      <w:r>
        <w:rPr>
          <w:rFonts w:ascii="Times New Roman" w:hAnsi="Times New Roman" w:cs="Times New Roman" w:eastAsia="Times New Roman"/>
        </w:rPr>
        <w:t>J.</w:t>
      </w:r>
      <w:r>
        <w:rPr>
          <w:rFonts w:ascii="Times New Roman" w:hAnsi="Times New Roman" w:cs="Times New Roman" w:eastAsia="Times New Roman"/>
        </w:rPr>
        <w:t> </w:t>
      </w:r>
      <w:r>
        <w:rPr>
          <w:rFonts w:ascii="Times New Roman" w:hAnsi="Times New Roman" w:cs="Times New Roman" w:eastAsia="Times New Roman"/>
        </w:rPr>
        <w:t>Co-</w:t>
      </w:r>
      <w:r>
        <w:rPr>
          <w:rFonts w:ascii="Times New Roman" w:hAnsi="Times New Roman" w:cs="Times New Roman" w:eastAsia="Times New Roman"/>
        </w:rPr>
        <w:t> </w:t>
      </w:r>
      <w:r>
        <w:rPr>
          <w:rFonts w:ascii="Times New Roman" w:hAnsi="Times New Roman" w:cs="Times New Roman" w:eastAsia="Times New Roman"/>
        </w:rPr>
        <w:t>integration</w:t>
      </w:r>
      <w:r>
        <w:rPr>
          <w:rFonts w:ascii="Times New Roman" w:hAnsi="Times New Roman" w:cs="Times New Roman" w:eastAsia="Times New Roman"/>
        </w:rPr>
        <w:t> </w:t>
      </w:r>
      <w:r>
        <w:rPr>
          <w:rFonts w:ascii="Times New Roman" w:hAnsi="Times New Roman" w:cs="Times New Roman" w:eastAsia="Times New Roman"/>
        </w:rPr>
        <w:t>and</w:t>
      </w:r>
      <w:r>
        <w:rPr>
          <w:rFonts w:ascii="Times New Roman" w:hAnsi="Times New Roman" w:cs="Times New Roman" w:eastAsia="Times New Roman"/>
        </w:rPr>
        <w:t> </w:t>
      </w:r>
      <w:r>
        <w:rPr>
          <w:rFonts w:ascii="Times New Roman" w:hAnsi="Times New Roman" w:cs="Times New Roman" w:eastAsia="Times New Roman"/>
        </w:rPr>
        <w:t>error</w:t>
      </w:r>
      <w:r>
        <w:rPr>
          <w:rFonts w:ascii="Times New Roman" w:hAnsi="Times New Roman" w:cs="Times New Roman" w:eastAsia="Times New Roman"/>
        </w:rPr>
        <w:t> </w:t>
      </w:r>
      <w:r>
        <w:rPr>
          <w:rFonts w:ascii="Times New Roman" w:hAnsi="Times New Roman" w:cs="Times New Roman" w:eastAsia="Times New Roman"/>
        </w:rPr>
        <w:t>correction:</w:t>
      </w:r>
      <w:r>
        <w:rPr>
          <w:rFonts w:ascii="Times New Roman" w:hAnsi="Times New Roman" w:cs="Times New Roman" w:eastAsia="Times New Roman"/>
        </w:rPr>
        <w:t> </w:t>
      </w:r>
      <w:r>
        <w:rPr>
          <w:rFonts w:ascii="Times New Roman" w:hAnsi="Times New Roman" w:cs="Times New Roman" w:eastAsia="Times New Roman"/>
        </w:rPr>
        <w:t>representa</w:t>
      </w:r>
      <w:r>
        <w:rPr>
          <w:rFonts w:ascii="Times New Roman" w:hAnsi="Times New Roman" w:cs="Times New Roman" w:eastAsia="Times New Roman"/>
        </w:rPr>
        <w:t> </w:t>
      </w:r>
      <w:r>
        <w:rPr>
          <w:rFonts w:ascii="Times New Roman" w:hAnsi="Times New Roman" w:cs="Times New Roman" w:eastAsia="Times New Roman"/>
        </w:rPr>
        <w:t>tion</w:t>
      </w:r>
      <w:r>
        <w:rPr>
          <w:spacing w:val="1"/>
        </w:rPr>
        <w:t>,</w:t>
      </w:r>
      <w:r>
        <w:t> </w:t>
      </w:r>
      <w:r>
        <w:rPr>
          <w:rFonts w:ascii="Times New Roman" w:hAnsi="Times New Roman" w:cs="Times New Roman" w:eastAsia="Times New Roman"/>
        </w:rPr>
        <w:t>estim ation</w:t>
      </w:r>
      <w:r>
        <w:rPr>
          <w:spacing w:val="2"/>
        </w:rPr>
        <w:t xml:space="preserve">, </w:t>
      </w:r>
      <w:r>
        <w:rPr>
          <w:rFonts w:ascii="Times New Roman" w:hAnsi="Times New Roman" w:cs="Times New Roman" w:eastAsia="Times New Roman"/>
        </w:rPr>
        <w:t>and </w:t>
      </w:r>
      <w:r>
        <w:rPr>
          <w:rFonts w:ascii="Times New Roman" w:hAnsi="Times New Roman" w:cs="Times New Roman" w:eastAsia="Times New Roman"/>
        </w:rPr>
        <w:t>testing</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Econom </w:t>
      </w:r>
      <w:r>
        <w:rPr>
          <w:rFonts w:ascii="Times New Roman" w:hAnsi="Times New Roman" w:cs="Times New Roman" w:eastAsia="Times New Roman"/>
        </w:rPr>
        <w:t>e </w:t>
      </w:r>
      <w:r>
        <w:rPr>
          <w:rFonts w:ascii="Times New Roman" w:hAnsi="Times New Roman" w:cs="Times New Roman" w:eastAsia="Times New Roman"/>
        </w:rPr>
        <w:t>tric, 1987, 55</w:t>
      </w:r>
      <w:r>
        <w:rPr>
          <w:rFonts w:ascii="Times New Roman" w:hAnsi="Times New Roman" w:cs="Times New Roman" w:eastAsia="Times New Roman"/>
        </w:rPr>
        <w:t>(</w:t>
      </w:r>
      <w:r>
        <w:rPr>
          <w:rFonts w:ascii="Times New Roman" w:hAnsi="Times New Roman" w:cs="Times New Roman" w:eastAsia="Times New Roman"/>
        </w:rPr>
        <w:t xml:space="preserve">2</w:t>
      </w:r>
      <w:r>
        <w:rPr>
          <w:rFonts w:ascii="Times New Roman" w:hAnsi="Times New Roman" w:cs="Times New Roman" w:eastAsia="Times New Roman"/>
        </w:rPr>
        <w:t>)</w:t>
      </w:r>
      <w:r>
        <w:rPr>
          <w:rFonts w:ascii="Times New Roman" w:hAnsi="Times New Roman" w:cs="Times New Roman" w:eastAsia="Times New Roman"/>
        </w:rPr>
        <w:t xml:space="preserve">: 251-</w:t>
      </w:r>
      <w:r w:rsidR="001852F3">
        <w:rPr>
          <w:rFonts w:ascii="Times New Roman" w:hAnsi="Times New Roman" w:cs="Times New Roman" w:eastAsia="Times New Roman"/>
        </w:rPr>
        <w:t xml:space="preserve"> </w:t>
      </w:r>
      <w:r>
        <w:rPr>
          <w:rFonts w:ascii="Times New Roman" w:hAnsi="Times New Roman" w:cs="Times New Roman" w:eastAsia="Times New Roman"/>
        </w:rPr>
        <w:t> </w:t>
      </w:r>
      <w:r>
        <w:rPr>
          <w:rFonts w:ascii="Times New Roman" w:hAnsi="Times New Roman" w:cs="Times New Roman" w:eastAsia="Times New Roman"/>
        </w:rPr>
        <w:t>276.</w:t>
      </w:r>
    </w:p>
    <w:p w:rsidR="0018722C">
      <w:pPr>
        <w:topLinePunct/>
      </w:pPr>
      <w:r>
        <w:rPr>
          <w:rFonts w:ascii="Times New Roman" w:hAnsi="Times New Roman" w:cs="Times New Roman" w:eastAsia="宋体"/>
        </w:rPr>
        <w:t>[</w:t>
      </w:r>
      <w:r>
        <w:rPr>
          <w:rFonts w:ascii="Times New Roman" w:hAnsi="Times New Roman" w:cs="Times New Roman" w:eastAsia="宋体"/>
        </w:rPr>
        <w:t xml:space="preserve">126</w:t>
      </w:r>
      <w:r>
        <w:rPr>
          <w:rFonts w:ascii="Times New Roman" w:hAnsi="Times New Roman" w:cs="Times New Roman" w:eastAsia="宋体"/>
        </w:rPr>
        <w:t>]</w:t>
      </w:r>
      <w:r>
        <w:t>保罗</w:t>
      </w:r>
      <w:r>
        <w:rPr>
          <w:rFonts w:hint="eastAsia"/>
        </w:rPr>
        <w:t>・</w:t>
      </w:r>
      <w:r>
        <w:t>克鲁格曼</w:t>
      </w:r>
      <w:r>
        <w:rPr>
          <w:rFonts w:ascii="Times New Roman" w:hAnsi="Times New Roman" w:cs="Times New Roman" w:eastAsia="宋体"/>
        </w:rPr>
        <w:t>.</w:t>
      </w:r>
      <w:r>
        <w:rPr>
          <w:rFonts w:ascii="Times New Roman" w:hAnsi="Times New Roman" w:cs="Times New Roman" w:eastAsia="宋体"/>
        </w:rPr>
        <w:t> </w:t>
      </w:r>
      <w:r>
        <w:t>反思大萧条：萧条经济学的回归和</w:t>
      </w:r>
      <w:r/>
      <w:r>
        <w:rPr>
          <w:rFonts w:ascii="Times New Roman" w:hAnsi="Times New Roman" w:cs="Times New Roman" w:eastAsia="宋体"/>
        </w:rPr>
        <w:t>2008</w:t>
      </w:r>
      <w:r>
        <w:t>年经济危机</w:t>
      </w:r>
      <w:r>
        <w:rPr>
          <w:rFonts w:ascii="Times New Roman" w:hAnsi="Times New Roman" w:cs="Times New Roman" w:eastAsia="宋体"/>
        </w:rPr>
        <w:t>[</w:t>
      </w:r>
      <w:r>
        <w:rPr>
          <w:rFonts w:ascii="Times New Roman" w:hAnsi="Times New Roman" w:cs="Times New Roman" w:eastAsia="宋体"/>
          <w:spacing w:val="2"/>
        </w:rPr>
        <w:t xml:space="preserve">M</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 </w:t>
      </w:r>
      <w:r>
        <w:t>中信出版社</w:t>
      </w:r>
      <w:r>
        <w:rPr>
          <w:rFonts w:ascii="Times New Roman" w:hAnsi="Times New Roman" w:cs="Times New Roman" w:eastAsia="宋体"/>
        </w:rPr>
        <w:t>.</w:t>
      </w:r>
    </w:p>
    <w:p w:rsidR="0018722C">
      <w:pPr>
        <w:topLinePunct/>
      </w:pPr>
      <w:r>
        <w:rPr>
          <w:rFonts w:ascii="Times New Roman" w:hAnsi="Times New Roman" w:cs="Times New Roman" w:eastAsia="宋体"/>
        </w:rPr>
        <w:t>[</w:t>
      </w:r>
      <w:r>
        <w:rPr>
          <w:rFonts w:ascii="Times New Roman" w:hAnsi="Times New Roman" w:cs="Times New Roman" w:eastAsia="宋体"/>
        </w:rPr>
        <w:t xml:space="preserve">127</w:t>
      </w:r>
      <w:r>
        <w:rPr>
          <w:rFonts w:ascii="Times New Roman" w:hAnsi="Times New Roman" w:cs="Times New Roman" w:eastAsia="宋体"/>
        </w:rPr>
        <w:t>]</w:t>
      </w:r>
      <w:r>
        <w:t>王兵</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吴延瑞</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颜鹏飞</w:t>
      </w:r>
      <w:r>
        <w:rPr>
          <w:rFonts w:ascii="Times New Roman" w:hAnsi="Times New Roman" w:cs="Times New Roman" w:eastAsia="宋体"/>
        </w:rPr>
        <w:t>. </w:t>
      </w:r>
      <w:r>
        <w:t>环境管制与全要素生产率增长</w:t>
      </w:r>
      <w:r>
        <w:rPr>
          <w:rFonts w:ascii="Times New Roman" w:hAnsi="Times New Roman" w:cs="Times New Roman" w:eastAsia="宋体"/>
          <w:spacing w:val="4"/>
          <w:rFonts w:hint="eastAsia"/>
        </w:rPr>
        <w:t>：</w:t>
      </w:r>
      <w:r>
        <w:rPr>
          <w:rFonts w:ascii="Times New Roman" w:hAnsi="Times New Roman" w:cs="Times New Roman" w:eastAsia="宋体"/>
        </w:rPr>
        <w:t>APEC</w:t>
      </w:r>
      <w:r w:rsidR="001852F3">
        <w:rPr>
          <w:rFonts w:ascii="Times New Roman" w:hAnsi="Times New Roman" w:cs="Times New Roman" w:eastAsia="宋体"/>
        </w:rPr>
        <w:t xml:space="preserve">  </w:t>
      </w:r>
      <w:r>
        <w:t>的实证研究</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经济研究</w:t>
      </w:r>
      <w:r>
        <w:rPr>
          <w:rFonts w:ascii="Times New Roman" w:hAnsi="Times New Roman" w:cs="Times New Roman" w:eastAsia="Times New Roman"/>
        </w:rPr>
        <w:t>, </w:t>
      </w:r>
      <w:r>
        <w:rPr>
          <w:rFonts w:ascii="Times New Roman" w:hAnsi="Times New Roman" w:cs="Times New Roman" w:eastAsia="Times New Roman"/>
        </w:rPr>
        <w:t>2008, </w:t>
      </w:r>
      <w:r>
        <w:rPr>
          <w:rFonts w:ascii="Times New Roman" w:hAnsi="Times New Roman" w:cs="Times New Roman" w:eastAsia="Times New Roman"/>
        </w:rPr>
        <w:t>5:</w:t>
      </w:r>
      <w:r>
        <w:rPr>
          <w:rFonts w:ascii="Times New Roman" w:hAnsi="Times New Roman" w:cs="Times New Roman" w:eastAsia="Times New Roman"/>
        </w:rPr>
        <w:t> </w:t>
      </w:r>
      <w:r>
        <w:rPr>
          <w:rFonts w:ascii="Times New Roman" w:hAnsi="Times New Roman" w:cs="Times New Roman" w:eastAsia="Times New Roman"/>
        </w:rPr>
        <w:t>19-32.</w:t>
      </w:r>
    </w:p>
    <w:p w:rsidR="0018722C">
      <w:pPr>
        <w:topLinePunct/>
      </w:pPr>
      <w:r>
        <w:rPr>
          <w:rFonts w:ascii="Times New Roman" w:hAnsi="Times New Roman" w:cs="Times New Roman" w:eastAsia="宋体"/>
        </w:rPr>
        <w:t>[</w:t>
      </w:r>
      <w:r>
        <w:rPr>
          <w:rFonts w:ascii="Times New Roman" w:hAnsi="Times New Roman" w:cs="Times New Roman" w:eastAsia="宋体"/>
        </w:rPr>
        <w:t xml:space="preserve">128</w:t>
      </w:r>
      <w:r>
        <w:rPr>
          <w:rFonts w:ascii="Times New Roman" w:hAnsi="Times New Roman" w:cs="Times New Roman" w:eastAsia="宋体"/>
        </w:rPr>
        <w:t>]</w:t>
      </w:r>
      <w:r>
        <w:t>李玲</w:t>
      </w:r>
      <w:r>
        <w:rPr>
          <w:rFonts w:ascii="Times New Roman" w:hAnsi="Times New Roman" w:cs="Times New Roman" w:eastAsia="宋体"/>
          <w:spacing w:val="2"/>
          <w:rFonts w:hint="eastAsia"/>
        </w:rPr>
        <w:t>，</w:t>
      </w:r>
      <w:r>
        <w:t>陶锋</w:t>
      </w:r>
      <w:r>
        <w:rPr>
          <w:rFonts w:ascii="Times New Roman" w:hAnsi="Times New Roman" w:cs="Times New Roman" w:eastAsia="宋体"/>
        </w:rPr>
        <w:t>. </w:t>
      </w:r>
      <w:r>
        <w:t>中国制造业最优环境规制强度的选择——基于绿色全要素生</w:t>
      </w:r>
      <w:r/>
      <w:r>
        <w:t>产率的视角</w:t>
      </w:r>
      <w:r>
        <w:rPr>
          <w:rFonts w:ascii="Times New Roman" w:hAnsi="Times New Roman" w:cs="Times New Roman" w:eastAsia="宋体"/>
        </w:rPr>
        <w:t>[</w:t>
      </w:r>
      <w:r>
        <w:rPr>
          <w:rFonts w:ascii="Times New Roman" w:hAnsi="Times New Roman" w:cs="Times New Roman" w:eastAsia="宋体"/>
          <w:spacing w:val="2"/>
        </w:rPr>
        <w:t xml:space="preserve">J</w:t>
      </w:r>
      <w:r>
        <w:rPr>
          <w:rFonts w:ascii="Times New Roman" w:hAnsi="Times New Roman" w:cs="Times New Roman" w:eastAsia="宋体"/>
        </w:rPr>
        <w:t>]</w:t>
      </w:r>
      <w:r>
        <w:rPr>
          <w:rFonts w:ascii="Times New Roman" w:hAnsi="Times New Roman" w:cs="Times New Roman" w:eastAsia="宋体"/>
        </w:rPr>
        <w:t xml:space="preserve">. </w:t>
      </w:r>
      <w:r>
        <w:t>中国工业经济</w:t>
      </w:r>
      <w:r>
        <w:rPr>
          <w:rFonts w:ascii="Times New Roman" w:hAnsi="Times New Roman" w:cs="Times New Roman" w:eastAsia="宋体"/>
        </w:rPr>
        <w:t>, </w:t>
      </w:r>
      <w:r>
        <w:rPr>
          <w:rFonts w:ascii="Times New Roman" w:hAnsi="Times New Roman" w:cs="Times New Roman" w:eastAsia="宋体"/>
        </w:rPr>
        <w:t>2012</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70-82.</w:t>
      </w:r>
    </w:p>
    <w:p w:rsidR="0018722C">
      <w:pPr>
        <w:topLinePunct/>
      </w:pPr>
      <w:r>
        <w:rPr>
          <w:rFonts w:ascii="Times New Roman"/>
        </w:rPr>
        <w:t>[</w:t>
      </w:r>
      <w:r>
        <w:rPr>
          <w:rFonts w:ascii="Times New Roman"/>
        </w:rPr>
        <w:t xml:space="preserve">129</w:t>
      </w:r>
      <w:r>
        <w:rPr>
          <w:rFonts w:ascii="Times New Roman"/>
        </w:rPr>
        <w:t>]</w:t>
      </w:r>
      <w:r w:rsidR="004B696B">
        <w:rPr>
          <w:rFonts w:ascii="Times New Roman"/>
        </w:rPr>
        <w:t xml:space="preserve"> </w:t>
      </w:r>
      <w:r>
        <w:rPr>
          <w:rFonts w:ascii="Times New Roman"/>
        </w:rPr>
        <w:t>Hailu</w:t>
      </w:r>
      <w:r>
        <w:rPr>
          <w:rFonts w:ascii="Times New Roman"/>
        </w:rPr>
        <w:t> </w:t>
      </w:r>
      <w:r>
        <w:rPr>
          <w:rFonts w:ascii="Times New Roman"/>
        </w:rPr>
        <w:t>A,</w:t>
      </w:r>
      <w:r>
        <w:rPr>
          <w:rFonts w:ascii="Times New Roman"/>
        </w:rPr>
        <w:t> </w:t>
      </w:r>
      <w:r>
        <w:rPr>
          <w:rFonts w:ascii="Times New Roman"/>
        </w:rPr>
        <w:t>T</w:t>
      </w:r>
      <w:r>
        <w:rPr>
          <w:rFonts w:ascii="Times New Roman"/>
        </w:rPr>
        <w:t> </w:t>
      </w:r>
      <w:r>
        <w:rPr>
          <w:rFonts w:ascii="Times New Roman"/>
        </w:rPr>
        <w:t>S</w:t>
      </w:r>
      <w:r>
        <w:rPr>
          <w:rFonts w:ascii="Times New Roman"/>
        </w:rPr>
        <w:t> </w:t>
      </w:r>
      <w:r>
        <w:rPr>
          <w:rFonts w:ascii="Times New Roman"/>
        </w:rPr>
        <w:t>Veeman.</w:t>
      </w:r>
      <w:r>
        <w:rPr>
          <w:rFonts w:ascii="Times New Roman"/>
        </w:rPr>
        <w:t> </w:t>
      </w:r>
      <w:r>
        <w:rPr>
          <w:rFonts w:ascii="Times New Roman"/>
        </w:rPr>
        <w:t>Environmentally</w:t>
      </w:r>
      <w:r>
        <w:rPr>
          <w:rFonts w:ascii="Times New Roman"/>
        </w:rPr>
        <w:t> </w:t>
      </w:r>
      <w:r>
        <w:rPr>
          <w:rFonts w:ascii="Times New Roman"/>
        </w:rPr>
        <w:t>Sensitive</w:t>
      </w:r>
      <w:r>
        <w:rPr>
          <w:rFonts w:ascii="Times New Roman"/>
        </w:rPr>
        <w:t> </w:t>
      </w:r>
      <w:r>
        <w:rPr>
          <w:rFonts w:ascii="Times New Roman"/>
        </w:rPr>
        <w:t>Productivity</w:t>
      </w:r>
      <w:r>
        <w:rPr>
          <w:rFonts w:ascii="Times New Roman"/>
        </w:rPr>
        <w:t> </w:t>
      </w:r>
      <w:r>
        <w:rPr>
          <w:rFonts w:ascii="Times New Roman"/>
        </w:rPr>
        <w:t>Analysis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Canadian Pulp </w:t>
      </w:r>
      <w:r>
        <w:rPr>
          <w:rFonts w:ascii="Times New Roman"/>
        </w:rPr>
        <w:t>and </w:t>
      </w:r>
      <w:r>
        <w:rPr>
          <w:rFonts w:ascii="Times New Roman"/>
        </w:rPr>
        <w:t>Paper </w:t>
      </w:r>
      <w:r>
        <w:rPr>
          <w:rFonts w:ascii="Times New Roman"/>
        </w:rPr>
        <w:t>Industry,1959-1994: </w:t>
      </w:r>
      <w:r>
        <w:rPr>
          <w:rFonts w:ascii="Times New Roman"/>
        </w:rPr>
        <w:t>An </w:t>
      </w:r>
      <w:r>
        <w:rPr>
          <w:rFonts w:ascii="Times New Roman"/>
        </w:rPr>
        <w:t>Input Distance</w:t>
      </w:r>
      <w:r>
        <w:rPr>
          <w:rFonts w:ascii="Times New Roman"/>
        </w:rPr>
        <w:t> </w:t>
      </w:r>
      <w:r>
        <w:rPr>
          <w:rFonts w:ascii="Times New Roman"/>
        </w:rPr>
        <w:t>Function</w:t>
      </w:r>
      <w:r>
        <w:rPr>
          <w:rFonts w:ascii="Times New Roman"/>
        </w:rPr>
        <w:t> </w:t>
      </w:r>
      <w:r>
        <w:rPr>
          <w:rFonts w:ascii="Times New Roman"/>
        </w:rPr>
        <w:t>Approach. </w:t>
      </w:r>
      <w:r>
        <w:rPr>
          <w:rFonts w:ascii="Times New Roman"/>
        </w:rPr>
        <w:t>Journal </w:t>
      </w:r>
      <w:r>
        <w:rPr>
          <w:rFonts w:ascii="Times New Roman"/>
        </w:rPr>
        <w:t>of </w:t>
      </w:r>
      <w:r>
        <w:rPr>
          <w:rFonts w:ascii="Times New Roman"/>
        </w:rPr>
        <w:t>Environmental Economics </w:t>
      </w:r>
      <w:r>
        <w:rPr>
          <w:rFonts w:ascii="Times New Roman"/>
        </w:rPr>
        <w:t>and </w:t>
      </w:r>
      <w:r>
        <w:rPr>
          <w:rFonts w:ascii="Times New Roman"/>
        </w:rPr>
        <w:t>Management, 2000,</w:t>
      </w:r>
      <w:r>
        <w:rPr>
          <w:rFonts w:ascii="Times New Roman"/>
        </w:rPr>
        <w:t> </w:t>
      </w:r>
      <w:r>
        <w:rPr>
          <w:rFonts w:ascii="Times New Roman"/>
        </w:rPr>
        <w:t>40</w:t>
      </w:r>
      <w:r>
        <w:rPr>
          <w:rFonts w:ascii="Times New Roman"/>
        </w:rPr>
        <w:t>(</w:t>
      </w:r>
      <w:r>
        <w:rPr>
          <w:rFonts w:ascii="Times New Roman"/>
        </w:rPr>
        <w:t>3</w:t>
      </w:r>
      <w:r>
        <w:rPr>
          <w:rFonts w:ascii="Times New Roman"/>
        </w:rPr>
        <w:t>)</w:t>
      </w:r>
      <w:r>
        <w:rPr>
          <w:rFonts w:ascii="Times New Roman"/>
        </w:rPr>
        <w:t>:</w:t>
      </w:r>
      <w:r>
        <w:rPr>
          <w:rFonts w:ascii="Times New Roman"/>
        </w:rPr>
        <w:t> </w:t>
      </w:r>
      <w:r>
        <w:rPr>
          <w:rFonts w:ascii="Times New Roman"/>
        </w:rPr>
        <w:t>251-274.</w:t>
      </w:r>
    </w:p>
    <w:p w:rsidR="0018722C">
      <w:pPr>
        <w:topLinePunct/>
      </w:pPr>
      <w:r>
        <w:rPr>
          <w:rFonts w:ascii="Times New Roman" w:hAnsi="Times New Roman" w:cs="Times New Roman" w:eastAsia="宋体"/>
        </w:rPr>
        <w:t>[</w:t>
      </w:r>
      <w:r>
        <w:rPr>
          <w:rFonts w:ascii="Times New Roman" w:hAnsi="Times New Roman" w:cs="Times New Roman" w:eastAsia="宋体"/>
        </w:rPr>
        <w:t xml:space="preserve">130</w:t>
      </w:r>
      <w:r>
        <w:rPr>
          <w:rFonts w:ascii="Times New Roman" w:hAnsi="Times New Roman" w:cs="Times New Roman" w:eastAsia="宋体"/>
        </w:rPr>
        <w:t>]</w:t>
      </w:r>
      <w:r>
        <w:t>陈嘉</w:t>
      </w:r>
      <w:r>
        <w:rPr>
          <w:rFonts w:ascii="Times New Roman" w:hAnsi="Times New Roman" w:cs="Times New Roman" w:eastAsia="宋体"/>
        </w:rPr>
        <w:t>. </w:t>
      </w:r>
      <w:r w:rsidR="001852F3">
        <w:rPr>
          <w:rFonts w:ascii="Times New Roman" w:hAnsi="Times New Roman" w:cs="Times New Roman" w:eastAsia="宋体"/>
        </w:rPr>
        <w:t xml:space="preserve"> </w:t>
      </w:r>
      <w:r>
        <w:t>运用柯布</w:t>
      </w:r>
      <w:r>
        <w:rPr>
          <w:rFonts w:ascii="Times New Roman" w:hAnsi="Times New Roman" w:cs="Times New Roman" w:eastAsia="宋体"/>
        </w:rPr>
        <w:t>-</w:t>
      </w:r>
      <w:r>
        <w:t>道格拉斯模型分析建筑企业生产技术效率</w:t>
      </w:r>
      <w:r>
        <w:rPr>
          <w:rFonts w:ascii="Times New Roman" w:hAnsi="Times New Roman" w:cs="Times New Roman" w:eastAsia="宋体"/>
        </w:rPr>
        <w:t>[</w:t>
      </w:r>
      <w:r>
        <w:rPr>
          <w:rFonts w:ascii="Times New Roman" w:hAnsi="Times New Roman" w:cs="Times New Roman" w:eastAsia="宋体"/>
          <w:spacing w:val="6"/>
        </w:rPr>
        <w:t xml:space="preserve">J</w:t>
      </w:r>
      <w:r>
        <w:rPr>
          <w:rFonts w:ascii="Times New Roman" w:hAnsi="Times New Roman" w:cs="Times New Roman" w:eastAsia="宋体"/>
        </w:rPr>
        <w:t>]</w:t>
      </w:r>
      <w:r>
        <w:rPr>
          <w:rFonts w:ascii="Times New Roman" w:hAnsi="Times New Roman" w:cs="Times New Roman" w:eastAsia="宋体"/>
        </w:rPr>
        <w:t xml:space="preserve">. </w:t>
      </w:r>
      <w:r>
        <w:t>上海铁道</w:t>
      </w:r>
    </w:p>
    <w:p w:rsidR="0018722C">
      <w:pPr>
        <w:topLinePunct/>
      </w:pPr>
      <w:r>
        <w:t>科技</w:t>
      </w:r>
      <w:r>
        <w:rPr>
          <w:rFonts w:ascii="Times New Roman" w:hAnsi="Times New Roman" w:cs="Times New Roman" w:eastAsia="Times New Roman"/>
        </w:rPr>
        <w:t>, </w:t>
      </w:r>
      <w:r>
        <w:rPr>
          <w:rFonts w:ascii="Times New Roman" w:hAnsi="Times New Roman" w:cs="Times New Roman" w:eastAsia="Times New Roman"/>
        </w:rPr>
        <w:t>2008</w:t>
      </w:r>
      <w:r>
        <w:rPr>
          <w:rFonts w:ascii="Times New Roman" w:hAnsi="Times New Roman" w:cs="Times New Roman" w:eastAsia="Times New Roman"/>
        </w:rPr>
        <w:t>(</w:t>
      </w:r>
      <w:r>
        <w:rPr>
          <w:rFonts w:ascii="Times New Roman" w:hAnsi="Times New Roman" w:cs="Times New Roman" w:eastAsia="Times New Roman"/>
        </w:rPr>
        <w:t>2</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111-112.</w:t>
      </w:r>
    </w:p>
    <w:p w:rsidR="0018722C">
      <w:pPr>
        <w:topLinePunct/>
      </w:pPr>
      <w:r>
        <w:rPr>
          <w:rFonts w:ascii="Times New Roman" w:hAnsi="Times New Roman" w:cs="Times New Roman" w:eastAsia="宋体"/>
        </w:rPr>
        <w:t>[</w:t>
      </w:r>
      <w:r>
        <w:rPr>
          <w:rFonts w:ascii="Times New Roman" w:hAnsi="Times New Roman" w:cs="Times New Roman" w:eastAsia="宋体"/>
        </w:rPr>
        <w:t xml:space="preserve">131</w:t>
      </w:r>
      <w:r>
        <w:rPr>
          <w:rFonts w:ascii="Times New Roman" w:hAnsi="Times New Roman" w:cs="Times New Roman" w:eastAsia="宋体"/>
        </w:rPr>
        <w:t>]</w:t>
      </w:r>
      <w:r>
        <w:t>范建双</w:t>
      </w:r>
      <w:r>
        <w:rPr>
          <w:rFonts w:ascii="Times New Roman" w:hAnsi="Times New Roman" w:cs="Times New Roman" w:eastAsia="宋体"/>
          <w:spacing w:val="3"/>
          <w:rFonts w:hint="eastAsia"/>
        </w:rPr>
        <w:t>，</w:t>
      </w:r>
      <w:r w:rsidR="001852F3">
        <w:rPr>
          <w:rFonts w:ascii="Times New Roman" w:hAnsi="Times New Roman" w:cs="Times New Roman" w:eastAsia="宋体"/>
        </w:rPr>
        <w:t xml:space="preserve"> </w:t>
      </w:r>
      <w:r>
        <w:t>李忠富</w:t>
      </w:r>
      <w:r>
        <w:rPr>
          <w:rFonts w:ascii="Times New Roman" w:hAnsi="Times New Roman" w:cs="Times New Roman" w:eastAsia="宋体"/>
          <w:spacing w:val="4"/>
          <w:rFonts w:hint="eastAsia"/>
        </w:rPr>
        <w:t>，</w:t>
      </w:r>
      <w:r w:rsidR="001852F3">
        <w:rPr>
          <w:rFonts w:ascii="Times New Roman" w:hAnsi="Times New Roman" w:cs="Times New Roman" w:eastAsia="宋体"/>
        </w:rPr>
        <w:t xml:space="preserve"> </w:t>
      </w:r>
      <w:r>
        <w:t>邹心勇</w:t>
      </w:r>
      <w:r>
        <w:rPr>
          <w:rFonts w:ascii="Times New Roman" w:hAnsi="Times New Roman" w:cs="Times New Roman" w:eastAsia="宋体"/>
        </w:rPr>
        <w:t>. </w:t>
      </w:r>
      <w:r>
        <w:t>中国建筑业大型承包商的全要素生产率测算—</w:t>
      </w:r>
    </w:p>
    <w:p w:rsidR="0018722C">
      <w:pPr>
        <w:topLinePunct/>
      </w:pPr>
      <w:r>
        <w:t>—基于随机前沿生产函数的实证分析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系统管理学报</w:t>
      </w:r>
      <w:r>
        <w:rPr>
          <w:rFonts w:ascii="Times New Roman" w:hAnsi="Times New Roman" w:cs="Times New Roman" w:eastAsia="宋体"/>
        </w:rPr>
        <w:t>, </w:t>
      </w:r>
      <w:r>
        <w:rPr>
          <w:rFonts w:ascii="Times New Roman" w:hAnsi="Times New Roman" w:cs="Times New Roman" w:eastAsia="宋体"/>
        </w:rPr>
        <w:t>2010</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15</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9</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Fonts w:hint="eastAsia"/>
        </w:rPr>
        <w:t>：</w:t>
      </w:r>
    </w:p>
    <w:p w:rsidR="0018722C">
      <w:pPr>
        <w:topLinePunct/>
      </w:pPr>
      <w:r>
        <w:rPr>
          <w:rFonts w:ascii="Times New Roman"/>
        </w:rPr>
        <w:t>553-563.</w:t>
      </w:r>
    </w:p>
    <w:p w:rsidR="0018722C">
      <w:pPr>
        <w:topLinePunct/>
      </w:pPr>
      <w:r>
        <w:rPr>
          <w:rFonts w:ascii="Times New Roman" w:hAnsi="Times New Roman" w:cs="Times New Roman" w:eastAsia="宋体"/>
        </w:rPr>
        <w:t>[</w:t>
      </w:r>
      <w:r>
        <w:rPr>
          <w:rFonts w:ascii="Times New Roman" w:hAnsi="Times New Roman" w:cs="Times New Roman" w:eastAsia="宋体"/>
        </w:rPr>
        <w:t xml:space="preserve">132</w:t>
      </w:r>
      <w:r>
        <w:rPr>
          <w:rFonts w:ascii="Times New Roman" w:hAnsi="Times New Roman" w:cs="Times New Roman" w:eastAsia="宋体"/>
        </w:rPr>
        <w:t>]</w:t>
      </w:r>
      <w:r>
        <w:t>陈国中</w:t>
      </w:r>
      <w:r/>
      <w:r>
        <w:rPr>
          <w:rFonts w:ascii="Times New Roman" w:hAnsi="Times New Roman" w:cs="Times New Roman" w:eastAsia="宋体"/>
          <w:rFonts w:hint="eastAsia"/>
        </w:rPr>
        <w:t>。</w:t>
      </w:r>
      <w:r>
        <w:t>建筑业前沿效率研究—以安徽为例</w:t>
      </w:r>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建筑经济</w:t>
      </w:r>
      <w:r/>
      <w:r>
        <w:rPr>
          <w:rFonts w:ascii="Times New Roman" w:hAnsi="Times New Roman" w:cs="Times New Roman" w:eastAsia="宋体"/>
          <w:rFonts w:hint="eastAsia"/>
        </w:rPr>
        <w:t>，</w:t>
      </w:r>
      <w:r>
        <w:rPr>
          <w:rFonts w:ascii="Times New Roman" w:hAnsi="Times New Roman" w:cs="Times New Roman" w:eastAsia="宋体"/>
        </w:rPr>
        <w:t>2009</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10</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spacing w:val="2"/>
          <w:rFonts w:hint="eastAsia"/>
        </w:rPr>
        <w:t>：</w:t>
      </w:r>
    </w:p>
    <w:p w:rsidR="0018722C">
      <w:pPr>
        <w:topLinePunct/>
      </w:pPr>
      <w:r>
        <w:rPr>
          <w:rFonts w:ascii="Times New Roman"/>
        </w:rPr>
        <w:t>29-33.</w:t>
      </w:r>
    </w:p>
    <w:p w:rsidR="0018722C">
      <w:pPr>
        <w:topLinePunct/>
      </w:pPr>
      <w:r>
        <w:rPr>
          <w:rFonts w:ascii="Times New Roman" w:hAnsi="Times New Roman" w:cs="Times New Roman" w:eastAsia="宋体"/>
        </w:rPr>
        <w:t>[</w:t>
      </w:r>
      <w:r>
        <w:rPr>
          <w:rFonts w:ascii="Times New Roman" w:hAnsi="Times New Roman" w:cs="Times New Roman" w:eastAsia="宋体"/>
        </w:rPr>
        <w:t xml:space="preserve">133</w:t>
      </w:r>
      <w:r>
        <w:rPr>
          <w:rFonts w:ascii="Times New Roman" w:hAnsi="Times New Roman" w:cs="Times New Roman" w:eastAsia="宋体"/>
        </w:rPr>
        <w:t>]</w:t>
      </w:r>
      <w:r>
        <w:t>韩华为</w:t>
      </w:r>
      <w:r>
        <w:rPr>
          <w:rFonts w:ascii="Times New Roman" w:hAnsi="Times New Roman" w:cs="Times New Roman" w:eastAsia="宋体"/>
          <w:spacing w:val="2"/>
          <w:rFonts w:hint="eastAsia"/>
        </w:rPr>
        <w:t>，</w:t>
      </w:r>
      <w:r>
        <w:t>苗艳青</w:t>
      </w:r>
      <w:r>
        <w:rPr>
          <w:rFonts w:ascii="Times New Roman" w:hAnsi="Times New Roman" w:cs="Times New Roman" w:eastAsia="宋体"/>
        </w:rPr>
        <w:t>.</w:t>
      </w:r>
      <w:r>
        <w:rPr>
          <w:rFonts w:ascii="Times New Roman" w:hAnsi="Times New Roman" w:cs="Times New Roman" w:eastAsia="宋体"/>
        </w:rPr>
        <w:t> </w:t>
      </w:r>
      <w:r>
        <w:t>地方政府卫生支出效率核算及影响因素实证研究——以</w:t>
      </w:r>
      <w:r/>
      <w:r>
        <w:t>中国</w:t>
      </w:r>
      <w:r>
        <w:rPr>
          <w:rFonts w:ascii="Times New Roman" w:hAnsi="Times New Roman" w:cs="Times New Roman" w:eastAsia="宋体"/>
        </w:rPr>
        <w:t>31</w:t>
      </w:r>
      <w:r>
        <w:t>个省份面板数据为依据的</w:t>
      </w:r>
      <w:r>
        <w:rPr>
          <w:rFonts w:ascii="Times New Roman" w:hAnsi="Times New Roman" w:cs="Times New Roman" w:eastAsia="宋体"/>
        </w:rPr>
        <w:t>DEA-Tobit</w:t>
      </w:r>
      <w:r>
        <w:t>分析</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财经研究</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2010</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36</w:t>
      </w:r>
      <w:r>
        <w:rPr>
          <w:rFonts w:ascii="Times New Roman" w:hAnsi="Times New Roman" w:cs="Times New Roman" w:eastAsia="宋体"/>
        </w:rPr>
        <w:t>(</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spacing w:val="1"/>
          <w:rFonts w:hint="eastAsia"/>
        </w:rPr>
        <w:t>：</w:t>
      </w:r>
      <w:r>
        <w:rPr>
          <w:rFonts w:ascii="Times New Roman" w:hAnsi="Times New Roman" w:cs="Times New Roman" w:eastAsia="宋体"/>
        </w:rPr>
        <w:t>4-15.</w:t>
      </w:r>
    </w:p>
    <w:p w:rsidR="0018722C">
      <w:pPr>
        <w:topLinePunct/>
      </w:pPr>
      <w:r>
        <w:rPr>
          <w:rFonts w:ascii="Times New Roman" w:hAnsi="Times New Roman" w:cs="Times New Roman" w:eastAsia="宋体"/>
        </w:rPr>
        <w:t>[</w:t>
      </w:r>
      <w:r>
        <w:rPr>
          <w:rFonts w:ascii="Times New Roman" w:hAnsi="Times New Roman" w:cs="Times New Roman" w:eastAsia="宋体"/>
        </w:rPr>
        <w:t xml:space="preserve">134</w:t>
      </w:r>
      <w:r>
        <w:rPr>
          <w:rFonts w:ascii="Times New Roman" w:hAnsi="Times New Roman" w:cs="Times New Roman" w:eastAsia="宋体"/>
        </w:rPr>
        <w:t>]</w:t>
      </w:r>
      <w:r>
        <w:t>郭岚</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张勇</w:t>
      </w:r>
      <w:r>
        <w:rPr>
          <w:rFonts w:ascii="Times New Roman" w:hAnsi="Times New Roman" w:cs="Times New Roman" w:eastAsia="宋体"/>
          <w:spacing w:val="2"/>
          <w:rFonts w:hint="eastAsia"/>
        </w:rPr>
        <w:t>，</w:t>
      </w:r>
      <w:r w:rsidR="001852F3">
        <w:rPr>
          <w:rFonts w:ascii="Times New Roman" w:hAnsi="Times New Roman" w:cs="Times New Roman" w:eastAsia="宋体"/>
        </w:rPr>
        <w:t xml:space="preserve"> </w:t>
      </w:r>
      <w:r>
        <w:t>李志娟</w:t>
      </w:r>
      <w:r>
        <w:rPr>
          <w:rFonts w:ascii="Times New Roman" w:hAnsi="Times New Roman" w:cs="Times New Roman" w:eastAsia="宋体"/>
        </w:rPr>
        <w:t>. </w:t>
      </w:r>
      <w:r>
        <w:t>基于因子分析与</w:t>
      </w:r>
      <w:r>
        <w:rPr>
          <w:rFonts w:ascii="Times New Roman" w:hAnsi="Times New Roman" w:cs="Times New Roman" w:eastAsia="宋体"/>
        </w:rPr>
        <w:t>DEA</w:t>
      </w:r>
      <w:r>
        <w:t>方法的旅游上市工资效率评价</w:t>
      </w:r>
    </w:p>
    <w:p w:rsidR="0018722C">
      <w:pPr>
        <w:topLinePunct/>
      </w:pP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管理学报</w:t>
      </w:r>
      <w:r>
        <w:rPr>
          <w:rFonts w:ascii="Times New Roman" w:hAnsi="Times New Roman" w:cs="Times New Roman" w:eastAsia="Times New Roman"/>
        </w:rPr>
        <w:t>, </w:t>
      </w:r>
      <w:r>
        <w:rPr>
          <w:rFonts w:ascii="Times New Roman" w:hAnsi="Times New Roman" w:cs="Times New Roman" w:eastAsia="Times New Roman"/>
        </w:rPr>
        <w:t>2008, </w:t>
      </w:r>
      <w:r>
        <w:rPr>
          <w:rFonts w:ascii="Times New Roman" w:hAnsi="Times New Roman" w:cs="Times New Roman" w:eastAsia="Times New Roman"/>
        </w:rPr>
        <w:t>5</w:t>
      </w:r>
      <w:r>
        <w:rPr>
          <w:rFonts w:ascii="Times New Roman" w:hAnsi="Times New Roman" w:cs="Times New Roman" w:eastAsia="Times New Roman"/>
        </w:rPr>
        <w:t>(</w:t>
      </w:r>
      <w:r>
        <w:rPr>
          <w:rFonts w:ascii="Times New Roman" w:hAnsi="Times New Roman" w:cs="Times New Roman" w:eastAsia="Times New Roman"/>
        </w:rPr>
        <w:t>2</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258-262.</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135</w:t>
      </w:r>
      <w:r>
        <w:rPr>
          <w:rFonts w:ascii="Times New Roman" w:hAnsi="Times New Roman" w:cs="Times New Roman" w:eastAsia="Times New Roman"/>
        </w:rPr>
        <w:t>]</w:t>
      </w:r>
      <w:r w:rsidRPr="00281126">
        <w:t xml:space="preserve"> </w:t>
      </w:r>
      <w:r>
        <w:t>章祥荪</w:t>
      </w:r>
      <w:r>
        <w:rPr>
          <w:rFonts w:ascii="Times New Roman" w:hAnsi="Times New Roman" w:cs="Times New Roman" w:eastAsia="Times New Roman"/>
        </w:rPr>
        <w:t>,</w:t>
      </w:r>
      <w:r>
        <w:rPr>
          <w:rFonts w:ascii="Times New Roman" w:hAnsi="Times New Roman" w:cs="Times New Roman" w:eastAsia="Times New Roman"/>
        </w:rPr>
        <w:t> </w:t>
      </w:r>
      <w:r>
        <w:t>贵斌威</w:t>
      </w:r>
      <w:r>
        <w:rPr>
          <w:rFonts w:ascii="Times New Roman" w:hAnsi="Times New Roman" w:cs="Times New Roman" w:eastAsia="Times New Roman"/>
        </w:rPr>
        <w:t>.</w:t>
      </w:r>
      <w:r>
        <w:rPr>
          <w:rFonts w:ascii="Times New Roman" w:hAnsi="Times New Roman" w:cs="Times New Roman" w:eastAsia="Times New Roman"/>
        </w:rPr>
        <w:t> </w:t>
      </w:r>
      <w:r>
        <w:t>中国全要素生产率分析</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Malmquist</w:t>
      </w:r>
      <w:r>
        <w:t>指数法评述与应用</w:t>
      </w:r>
      <w:r>
        <w:rPr>
          <w:rFonts w:ascii="Times New Roman" w:hAnsi="Times New Roman" w:cs="Times New Roman" w:eastAsia="Times New Roman"/>
        </w:rPr>
        <w:t>[</w:t>
      </w:r>
      <w:r>
        <w:rPr>
          <w:rFonts w:ascii="Times New Roman" w:hAnsi="Times New Roman" w:cs="Times New Roman" w:eastAsia="Times New Roman"/>
          <w:spacing w:val="3"/>
        </w:rPr>
        <w:t xml:space="preserve">J</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t>数量经济技术经济研究</w:t>
      </w:r>
      <w:r>
        <w:rPr>
          <w:rFonts w:ascii="Times New Roman" w:hAnsi="Times New Roman" w:cs="Times New Roman" w:eastAsia="Times New Roman"/>
        </w:rPr>
        <w:t>, </w:t>
      </w:r>
      <w:r>
        <w:rPr>
          <w:rFonts w:ascii="Times New Roman" w:hAnsi="Times New Roman" w:cs="Times New Roman" w:eastAsia="Times New Roman"/>
        </w:rPr>
        <w:t>2008, </w:t>
      </w:r>
      <w:r>
        <w:rPr>
          <w:rFonts w:ascii="Times New Roman" w:hAnsi="Times New Roman" w:cs="Times New Roman" w:eastAsia="Times New Roman"/>
        </w:rPr>
        <w:t>6: </w:t>
      </w:r>
      <w:r>
        <w:rPr>
          <w:rFonts w:ascii="Times New Roman" w:hAnsi="Times New Roman" w:cs="Times New Roman" w:eastAsia="Times New Roman"/>
        </w:rPr>
        <w:t>111-123.</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136</w:t>
      </w:r>
      <w:r>
        <w:rPr>
          <w:rFonts w:ascii="Times New Roman" w:hAnsi="Times New Roman" w:cs="Times New Roman" w:eastAsia="Times New Roman"/>
        </w:rPr>
        <w:t>]</w:t>
      </w:r>
      <w:r w:rsidRPr="00281126">
        <w:t xml:space="preserve"> </w:t>
      </w:r>
      <w:r>
        <w:t>孙巍</w:t>
      </w:r>
      <w:r>
        <w:t xml:space="preserve">; </w:t>
      </w:r>
      <w:r>
        <w:t>效率与生产率的非参数分析—方法软件与应用</w:t>
      </w:r>
      <w:r>
        <w:t>（</w:t>
      </w:r>
      <w:r>
        <w:t>第一版</w:t>
      </w:r>
      <w:r>
        <w:t>）</w:t>
      </w:r>
      <w:r>
        <w:rPr>
          <w:spacing w:val="2"/>
        </w:rPr>
        <w:t xml:space="preserve">, </w:t>
      </w:r>
      <w:r>
        <w:t>社会科</w:t>
      </w:r>
      <w:r/>
      <w:r>
        <w:t>学文献出版社</w:t>
      </w:r>
      <w:r>
        <w:rPr>
          <w:rFonts w:ascii="Times New Roman" w:hAnsi="Times New Roman" w:cs="Times New Roman" w:eastAsia="Times New Roman"/>
        </w:rPr>
        <w:t>, </w:t>
      </w:r>
      <w:r>
        <w:rPr>
          <w:rFonts w:ascii="Times New Roman" w:hAnsi="Times New Roman" w:cs="Times New Roman" w:eastAsia="Times New Roman"/>
        </w:rPr>
        <w:t>2010</w:t>
      </w:r>
      <w:r>
        <w:t>年</w:t>
      </w:r>
      <w:r>
        <w:rPr>
          <w:rFonts w:ascii="Times New Roman" w:hAnsi="Times New Roman" w:cs="Times New Roman" w:eastAsia="Times New Roman"/>
        </w:rPr>
        <w:t>5</w:t>
      </w:r>
      <w:r>
        <w:t>月</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63-74.</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137</w:t>
      </w:r>
      <w:r>
        <w:rPr>
          <w:rFonts w:ascii="Times New Roman" w:hAnsi="Times New Roman" w:cs="Times New Roman" w:eastAsia="Times New Roman"/>
        </w:rPr>
        <w:t>]</w:t>
      </w:r>
      <w:r w:rsidRPr="00281126">
        <w:t xml:space="preserve"> </w:t>
      </w:r>
      <w:r>
        <w:t>陈德强</w:t>
      </w:r>
      <w:r>
        <w:rPr>
          <w:rFonts w:ascii="Times New Roman" w:hAnsi="Times New Roman" w:cs="Times New Roman" w:eastAsia="Times New Roman"/>
        </w:rPr>
        <w:t>,</w:t>
      </w:r>
      <w:r>
        <w:rPr>
          <w:rFonts w:ascii="Times New Roman" w:hAnsi="Times New Roman" w:cs="Times New Roman" w:eastAsia="Times New Roman"/>
        </w:rPr>
        <w:t> </w:t>
      </w:r>
      <w:r>
        <w:t>杨田</w:t>
      </w:r>
      <w:r>
        <w:rPr>
          <w:rFonts w:ascii="Times New Roman" w:hAnsi="Times New Roman" w:cs="Times New Roman" w:eastAsia="Times New Roman"/>
        </w:rPr>
        <w:t>.</w:t>
      </w:r>
      <w:r>
        <w:rPr>
          <w:rFonts w:ascii="Times New Roman" w:hAnsi="Times New Roman" w:cs="Times New Roman" w:eastAsia="Times New Roman"/>
        </w:rPr>
        <w:t> </w:t>
      </w:r>
      <w:r>
        <w:t>基于</w:t>
      </w:r>
      <w:r/>
      <w:r>
        <w:rPr>
          <w:rFonts w:ascii="Times New Roman" w:hAnsi="Times New Roman" w:cs="Times New Roman" w:eastAsia="Times New Roman"/>
        </w:rPr>
        <w:t>DEA</w:t>
      </w:r>
      <w:r>
        <w:t>的西部地区建筑业生产效率实证研究</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t>工程管</w:t>
      </w:r>
      <w:r/>
      <w:r>
        <w:t>理学报</w:t>
      </w:r>
      <w:r>
        <w:rPr>
          <w:rFonts w:ascii="Times New Roman" w:hAnsi="Times New Roman" w:cs="Times New Roman" w:eastAsia="Times New Roman"/>
        </w:rPr>
        <w:t>, </w:t>
      </w:r>
      <w:r>
        <w:rPr>
          <w:rFonts w:ascii="Times New Roman" w:hAnsi="Times New Roman" w:cs="Times New Roman" w:eastAsia="Times New Roman"/>
        </w:rPr>
        <w:t>2012, 26</w:t>
      </w:r>
      <w:r>
        <w:rPr>
          <w:rFonts w:ascii="Times New Roman" w:hAnsi="Times New Roman" w:cs="Times New Roman" w:eastAsia="Times New Roman"/>
        </w:rPr>
        <w:t>(</w:t>
      </w:r>
      <w:r>
        <w:rPr>
          <w:rFonts w:ascii="Times New Roman" w:hAnsi="Times New Roman" w:cs="Times New Roman" w:eastAsia="Times New Roman"/>
        </w:rPr>
        <w:t>2</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7-11.</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138</w:t>
      </w:r>
      <w:r>
        <w:rPr>
          <w:rFonts w:ascii="Times New Roman" w:hAnsi="Times New Roman" w:cs="Times New Roman" w:eastAsia="Times New Roman"/>
        </w:rPr>
        <w:t>]</w:t>
      </w:r>
      <w:r w:rsidRPr="00281126">
        <w:t xml:space="preserve"> </w:t>
      </w:r>
      <w:r>
        <w:t>庄焰</w:t>
      </w:r>
      <w:r>
        <w:rPr>
          <w:rFonts w:ascii="Times New Roman" w:hAnsi="Times New Roman" w:cs="Times New Roman" w:eastAsia="Times New Roman"/>
        </w:rPr>
        <w:t>,</w:t>
      </w:r>
      <w:r>
        <w:rPr>
          <w:rFonts w:ascii="Times New Roman" w:hAnsi="Times New Roman" w:cs="Times New Roman" w:eastAsia="Times New Roman"/>
        </w:rPr>
        <w:t> </w:t>
      </w:r>
      <w:r>
        <w:t>郑贤</w:t>
      </w:r>
      <w:r>
        <w:rPr>
          <w:rFonts w:ascii="Times New Roman" w:hAnsi="Times New Roman" w:cs="Times New Roman" w:eastAsia="Times New Roman"/>
        </w:rPr>
        <w:t>,</w:t>
      </w:r>
      <w:r>
        <w:rPr>
          <w:rFonts w:ascii="Times New Roman" w:hAnsi="Times New Roman" w:cs="Times New Roman" w:eastAsia="Times New Roman"/>
        </w:rPr>
        <w:t> </w:t>
      </w:r>
      <w:r>
        <w:t>王京元</w:t>
      </w:r>
      <w:r>
        <w:rPr>
          <w:rFonts w:ascii="Times New Roman" w:hAnsi="Times New Roman" w:cs="Times New Roman" w:eastAsia="Times New Roman"/>
        </w:rPr>
        <w:t>.</w:t>
      </w:r>
      <w:r>
        <w:rPr>
          <w:rFonts w:ascii="Times New Roman" w:hAnsi="Times New Roman" w:cs="Times New Roman" w:eastAsia="Times New Roman"/>
        </w:rPr>
        <w:t> </w:t>
      </w:r>
      <w:r>
        <w:t>中国建筑业投入产出效率分析</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1991-2003</w:t>
      </w:r>
      <w:r>
        <w:rPr>
          <w:rFonts w:ascii="Times New Roman" w:hAnsi="Times New Roman" w:cs="Times New Roman" w:eastAsia="Times New Roman"/>
        </w:rPr>
        <w:t>[</w:t>
      </w:r>
      <w:r>
        <w:rPr>
          <w:rFonts w:ascii="Times New Roman" w:hAnsi="Times New Roman" w:cs="Times New Roman" w:eastAsia="Times New Roman"/>
          <w:spacing w:val="2"/>
        </w:rPr>
        <w:t>J</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t>建筑</w:t>
      </w:r>
      <w:r/>
      <w:r>
        <w:t>经济</w:t>
      </w:r>
      <w:r>
        <w:rPr>
          <w:rFonts w:ascii="Times New Roman" w:hAnsi="Times New Roman" w:cs="Times New Roman" w:eastAsia="Times New Roman"/>
        </w:rPr>
        <w:t>, </w:t>
      </w:r>
      <w:r>
        <w:rPr>
          <w:rFonts w:ascii="Times New Roman" w:hAnsi="Times New Roman" w:cs="Times New Roman" w:eastAsia="Times New Roman"/>
        </w:rPr>
        <w:t>2006, </w:t>
      </w:r>
      <w:r>
        <w:rPr>
          <w:rFonts w:ascii="Times New Roman" w:hAnsi="Times New Roman" w:cs="Times New Roman" w:eastAsia="Times New Roman"/>
        </w:rPr>
        <w:t>12:</w:t>
      </w:r>
      <w:r>
        <w:rPr>
          <w:rFonts w:ascii="Times New Roman" w:hAnsi="Times New Roman" w:cs="Times New Roman" w:eastAsia="Times New Roman"/>
        </w:rPr>
        <w:t> </w:t>
      </w:r>
      <w:r>
        <w:rPr>
          <w:rFonts w:ascii="Times New Roman" w:hAnsi="Times New Roman" w:cs="Times New Roman" w:eastAsia="Times New Roman"/>
        </w:rPr>
        <w:t>9-12.</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139</w:t>
      </w:r>
      <w:r>
        <w:rPr>
          <w:rFonts w:ascii="Times New Roman" w:hAnsi="Times New Roman" w:cs="Times New Roman" w:eastAsia="Times New Roman"/>
        </w:rPr>
        <w:t>]</w:t>
      </w:r>
      <w:r w:rsidRPr="00281126">
        <w:t xml:space="preserve"> </w:t>
      </w:r>
      <w:r>
        <w:t>李忠富</w:t>
      </w:r>
      <w:r>
        <w:rPr>
          <w:rFonts w:ascii="Times New Roman" w:hAnsi="Times New Roman" w:cs="Times New Roman" w:eastAsia="Times New Roman"/>
        </w:rPr>
        <w:t>,</w:t>
      </w:r>
      <w:r>
        <w:rPr>
          <w:rFonts w:ascii="Times New Roman" w:hAnsi="Times New Roman" w:cs="Times New Roman" w:eastAsia="Times New Roman"/>
        </w:rPr>
        <w:t> </w:t>
      </w:r>
      <w:r>
        <w:t>邹心勇</w:t>
      </w:r>
      <w:r>
        <w:rPr>
          <w:rFonts w:ascii="Times New Roman" w:hAnsi="Times New Roman" w:cs="Times New Roman" w:eastAsia="Times New Roman"/>
        </w:rPr>
        <w:t>,</w:t>
      </w:r>
      <w:r>
        <w:rPr>
          <w:rFonts w:ascii="Times New Roman" w:hAnsi="Times New Roman" w:cs="Times New Roman" w:eastAsia="Times New Roman"/>
        </w:rPr>
        <w:t> </w:t>
      </w:r>
      <w:r>
        <w:t>李国良</w:t>
      </w:r>
      <w:r>
        <w:rPr>
          <w:rFonts w:ascii="Times New Roman" w:hAnsi="Times New Roman" w:cs="Times New Roman" w:eastAsia="Times New Roman"/>
        </w:rPr>
        <w:t>.</w:t>
      </w:r>
      <w:r>
        <w:rPr>
          <w:rFonts w:ascii="Times New Roman" w:hAnsi="Times New Roman" w:cs="Times New Roman" w:eastAsia="Times New Roman"/>
        </w:rPr>
        <w:t> </w:t>
      </w:r>
      <w:r>
        <w:t>中国建筑业全要素生产率的变迁</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1996~2005</w:t>
      </w:r>
      <w:r>
        <w:t>年</w:t>
      </w:r>
      <w:r/>
      <w:r>
        <w:t>实证分析</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土木工程学报</w:t>
      </w:r>
      <w:r>
        <w:rPr>
          <w:rFonts w:ascii="Times New Roman" w:hAnsi="Times New Roman" w:cs="Times New Roman" w:eastAsia="Times New Roman"/>
        </w:rPr>
        <w:t>, </w:t>
      </w:r>
      <w:r>
        <w:rPr>
          <w:rFonts w:ascii="Times New Roman" w:hAnsi="Times New Roman" w:cs="Times New Roman" w:eastAsia="Times New Roman"/>
        </w:rPr>
        <w:t>2008, </w:t>
      </w:r>
      <w:r>
        <w:rPr>
          <w:rFonts w:ascii="Times New Roman" w:hAnsi="Times New Roman" w:cs="Times New Roman" w:eastAsia="Times New Roman"/>
        </w:rPr>
        <w:t>41</w:t>
      </w:r>
      <w:r>
        <w:rPr>
          <w:rFonts w:ascii="Times New Roman" w:hAnsi="Times New Roman" w:cs="Times New Roman" w:eastAsia="Times New Roman"/>
        </w:rPr>
        <w:t>(</w:t>
      </w:r>
      <w:r>
        <w:rPr>
          <w:rFonts w:ascii="Times New Roman" w:hAnsi="Times New Roman" w:cs="Times New Roman" w:eastAsia="Times New Roman"/>
        </w:rPr>
        <w:t xml:space="preserve">11</w:t>
      </w:r>
      <w:r>
        <w:rPr>
          <w:rFonts w:ascii="Times New Roman" w:hAnsi="Times New Roman" w:cs="Times New Roman" w:eastAsia="Times New Roman"/>
        </w:rPr>
        <w:t>)</w:t>
      </w:r>
      <w:r>
        <w:rPr>
          <w:rFonts w:ascii="Times New Roman" w:hAnsi="Times New Roman" w:cs="Times New Roman" w:eastAsia="Times New Roman"/>
        </w:rPr>
        <w:t xml:space="preserve">: </w:t>
      </w:r>
      <w:r>
        <w:rPr>
          <w:rFonts w:ascii="Times New Roman" w:hAnsi="Times New Roman" w:cs="Times New Roman" w:eastAsia="Times New Roman"/>
        </w:rPr>
        <w:t>106-111.</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140</w:t>
      </w:r>
      <w:r>
        <w:rPr>
          <w:rFonts w:ascii="Times New Roman" w:hAnsi="Times New Roman" w:cs="Times New Roman" w:eastAsia="Times New Roman"/>
        </w:rPr>
        <w:t>]</w:t>
      </w:r>
      <w:r w:rsidRPr="00281126">
        <w:t xml:space="preserve"> </w:t>
      </w:r>
      <w:r>
        <w:t>何锦义</w:t>
      </w:r>
      <w:r>
        <w:rPr>
          <w:rFonts w:ascii="Times New Roman" w:hAnsi="Times New Roman" w:cs="Times New Roman" w:eastAsia="Times New Roman"/>
        </w:rPr>
        <w:t>,</w:t>
      </w:r>
      <w:r>
        <w:rPr>
          <w:rFonts w:ascii="Times New Roman" w:hAnsi="Times New Roman" w:cs="Times New Roman" w:eastAsia="Times New Roman"/>
        </w:rPr>
        <w:t> </w:t>
      </w:r>
      <w:r>
        <w:t>刘晓静</w:t>
      </w:r>
      <w:r>
        <w:rPr>
          <w:rFonts w:ascii="Times New Roman" w:hAnsi="Times New Roman" w:cs="Times New Roman" w:eastAsia="Times New Roman"/>
        </w:rPr>
        <w:t>,</w:t>
      </w:r>
      <w:r>
        <w:rPr>
          <w:rFonts w:ascii="Times New Roman" w:hAnsi="Times New Roman" w:cs="Times New Roman" w:eastAsia="Times New Roman"/>
        </w:rPr>
        <w:t> </w:t>
      </w:r>
      <w:r>
        <w:t>刘树梅</w:t>
      </w:r>
      <w:r>
        <w:rPr>
          <w:rFonts w:ascii="Times New Roman" w:hAnsi="Times New Roman" w:cs="Times New Roman" w:eastAsia="Times New Roman"/>
        </w:rPr>
        <w:t>.</w:t>
      </w:r>
      <w:r>
        <w:rPr>
          <w:rFonts w:ascii="Times New Roman" w:hAnsi="Times New Roman" w:cs="Times New Roman" w:eastAsia="Times New Roman"/>
        </w:rPr>
        <w:t> </w:t>
      </w:r>
      <w:r>
        <w:t>当前技术进步贡献率测算中的几个问题</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t>统</w:t>
      </w:r>
      <w:r/>
      <w:r>
        <w:t>计研究</w:t>
      </w:r>
      <w:r>
        <w:rPr>
          <w:rFonts w:ascii="Times New Roman" w:hAnsi="Times New Roman" w:cs="Times New Roman" w:eastAsia="Times New Roman"/>
        </w:rPr>
        <w:t>, </w:t>
      </w:r>
      <w:r>
        <w:rPr>
          <w:rFonts w:ascii="Times New Roman" w:hAnsi="Times New Roman" w:cs="Times New Roman" w:eastAsia="Times New Roman"/>
        </w:rPr>
        <w:t>2006</w:t>
      </w:r>
      <w:r>
        <w:rPr>
          <w:rFonts w:ascii="Times New Roman" w:hAnsi="Times New Roman" w:cs="Times New Roman" w:eastAsia="Times New Roman"/>
        </w:rPr>
        <w:t>(</w:t>
      </w:r>
      <w:r>
        <w:rPr>
          <w:rFonts w:ascii="Times New Roman" w:hAnsi="Times New Roman" w:cs="Times New Roman" w:eastAsia="Times New Roman"/>
        </w:rPr>
        <w:t>5</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9-35</w:t>
      </w:r>
    </w:p>
    <w:p w:rsidR="0018722C">
      <w:pPr>
        <w:pStyle w:val="Heading1"/>
        <w:topLinePunct/>
      </w:pPr>
      <w:bookmarkStart w:id="172852" w:name="_Toc686172852"/>
      <w:bookmarkStart w:name="_TOC_250002" w:id="125"/>
      <w:bookmarkStart w:name="攻读学位期间发表的学术论文及其它成果 " w:id="126"/>
      <w:r/>
      <w:r>
        <w:t>攻读学位期间发表的学术论文及其它成果</w:t>
      </w:r>
      <w:bookmarkEnd w:id="125"/>
      <w:r/>
      <w:bookmarkEnd w:id="172852"/>
    </w:p>
    <w:p w:rsidR="0018722C">
      <w:pPr>
        <w:topLinePunct/>
      </w:pPr>
      <w:r>
        <w:rPr>
          <w:rFonts w:ascii="Times New Roman"/>
        </w:rPr>
        <w:t>[</w:t>
      </w:r>
      <w:r>
        <w:rPr>
          <w:rFonts w:ascii="Times New Roman"/>
        </w:rPr>
        <w:t xml:space="preserve">1</w:t>
      </w:r>
      <w:r>
        <w:rPr>
          <w:rFonts w:ascii="Times New Roman"/>
        </w:rPr>
        <w:t>]</w:t>
      </w:r>
      <w:r>
        <w:rPr>
          <w:rFonts w:ascii="Times New Roman"/>
        </w:rPr>
        <w:t> </w:t>
      </w:r>
      <w:r>
        <w:rPr>
          <w:rFonts w:ascii="Times New Roman"/>
        </w:rPr>
        <w:t>Lili</w:t>
      </w:r>
      <w:r>
        <w:rPr>
          <w:rFonts w:ascii="Times New Roman"/>
        </w:rPr>
        <w:t> </w:t>
      </w:r>
      <w:r>
        <w:rPr>
          <w:rFonts w:ascii="Times New Roman"/>
        </w:rPr>
        <w:t>ZHANG,</w:t>
      </w:r>
      <w:r>
        <w:rPr>
          <w:rFonts w:ascii="Times New Roman"/>
        </w:rPr>
        <w:t> </w:t>
      </w:r>
      <w:r>
        <w:rPr>
          <w:rFonts w:ascii="Times New Roman"/>
        </w:rPr>
        <w:t>Jinxin</w:t>
      </w:r>
      <w:r>
        <w:rPr>
          <w:rFonts w:ascii="Times New Roman"/>
        </w:rPr>
        <w:t> </w:t>
      </w:r>
      <w:r>
        <w:rPr>
          <w:rFonts w:ascii="Times New Roman"/>
        </w:rPr>
        <w:t>TIAN,</w:t>
      </w:r>
      <w:r>
        <w:rPr>
          <w:rFonts w:ascii="Times New Roman"/>
        </w:rPr>
        <w:t> </w:t>
      </w:r>
      <w:r>
        <w:rPr>
          <w:rFonts w:ascii="Times New Roman"/>
        </w:rPr>
        <w:t>Yongxiang</w:t>
      </w:r>
      <w:r>
        <w:rPr>
          <w:rFonts w:ascii="Times New Roman"/>
        </w:rPr>
        <w:t> </w:t>
      </w:r>
      <w:r>
        <w:rPr>
          <w:rFonts w:ascii="Times New Roman"/>
        </w:rPr>
        <w:t>WU.</w:t>
      </w:r>
      <w:r>
        <w:rPr>
          <w:rFonts w:ascii="Times New Roman"/>
        </w:rPr>
        <w:t> </w:t>
      </w:r>
      <w:r>
        <w:rPr>
          <w:rFonts w:ascii="Times New Roman"/>
        </w:rPr>
        <w:t>The</w:t>
      </w:r>
      <w:r>
        <w:rPr>
          <w:rFonts w:ascii="Times New Roman"/>
        </w:rPr>
        <w:t> </w:t>
      </w:r>
      <w:r>
        <w:rPr>
          <w:rFonts w:ascii="Times New Roman"/>
        </w:rPr>
        <w:t>Dynamic</w:t>
      </w:r>
      <w:r>
        <w:rPr>
          <w:rFonts w:ascii="Times New Roman"/>
        </w:rPr>
        <w:t> </w:t>
      </w:r>
      <w:r>
        <w:rPr>
          <w:rFonts w:ascii="Times New Roman"/>
        </w:rPr>
        <w:t>Effect</w:t>
      </w:r>
      <w:r>
        <w:rPr>
          <w:rFonts w:ascii="Times New Roman"/>
        </w:rPr>
        <w:t> </w:t>
      </w:r>
      <w:r>
        <w:rPr>
          <w:rFonts w:ascii="Times New Roman"/>
        </w:rPr>
        <w:t>of</w:t>
      </w:r>
      <w:r>
        <w:rPr>
          <w:rFonts w:ascii="Times New Roman"/>
        </w:rPr>
        <w:t> </w:t>
      </w:r>
      <w:r>
        <w:rPr>
          <w:rFonts w:ascii="Times New Roman"/>
        </w:rPr>
        <w:t>Environmental Regulation </w:t>
      </w:r>
      <w:r>
        <w:rPr>
          <w:rFonts w:ascii="Times New Roman"/>
        </w:rPr>
        <w:t>on </w:t>
      </w:r>
      <w:r>
        <w:rPr>
          <w:rFonts w:ascii="Times New Roman"/>
        </w:rPr>
        <w:t>Construction</w:t>
      </w:r>
      <w:r w:rsidR="001852F3">
        <w:rPr>
          <w:rFonts w:ascii="Times New Roman"/>
        </w:rPr>
        <w:t xml:space="preserve"> Industry</w:t>
      </w:r>
      <w:r w:rsidR="001852F3">
        <w:rPr>
          <w:rFonts w:ascii="Times New Roman"/>
        </w:rPr>
        <w:t xml:space="preserve"> in</w:t>
      </w:r>
      <w:r w:rsidR="001852F3">
        <w:rPr>
          <w:rFonts w:ascii="Times New Roman"/>
        </w:rPr>
        <w:t xml:space="preserve"> China. </w:t>
      </w:r>
      <w:r w:rsidR="001852F3">
        <w:rPr>
          <w:rFonts w:ascii="Times New Roman"/>
        </w:rPr>
        <w:t xml:space="preserve">Journal</w:t>
      </w:r>
      <w:r>
        <w:rPr>
          <w:rFonts w:ascii="Times New Roman"/>
        </w:rPr>
        <w:t> </w:t>
      </w:r>
      <w:r>
        <w:rPr>
          <w:rFonts w:ascii="Times New Roman"/>
        </w:rPr>
        <w:t>of</w:t>
      </w:r>
      <w:r>
        <w:rPr>
          <w:rFonts w:ascii="Times New Roman"/>
        </w:rPr>
        <w:t> </w:t>
      </w:r>
      <w:r>
        <w:rPr>
          <w:rFonts w:ascii="Times New Roman"/>
        </w:rPr>
        <w:t>advance </w:t>
      </w:r>
      <w:r>
        <w:rPr>
          <w:rFonts w:ascii="Times New Roman"/>
        </w:rPr>
        <w:t>in </w:t>
      </w:r>
      <w:r>
        <w:rPr>
          <w:rFonts w:ascii="Times New Roman"/>
        </w:rPr>
        <w:t>information </w:t>
      </w:r>
      <w:r>
        <w:rPr>
          <w:rFonts w:ascii="Times New Roman"/>
        </w:rPr>
        <w:t>sciences </w:t>
      </w:r>
      <w:r>
        <w:rPr>
          <w:rFonts w:ascii="Times New Roman"/>
        </w:rPr>
        <w:t>and </w:t>
      </w:r>
      <w:r>
        <w:rPr>
          <w:rFonts w:ascii="Times New Roman"/>
        </w:rPr>
        <w:t>service sciences. 2012, 4</w:t>
      </w:r>
      <w:r>
        <w:rPr>
          <w:rFonts w:ascii="Times New Roman"/>
        </w:rPr>
        <w:t>(</w:t>
      </w:r>
      <w:r>
        <w:rPr>
          <w:rFonts w:ascii="Times New Roman"/>
          <w:spacing w:val="1"/>
        </w:rPr>
        <w:t>16</w:t>
      </w:r>
      <w:r>
        <w:rPr>
          <w:rFonts w:ascii="Times New Roman"/>
        </w:rPr>
        <w:t>)</w:t>
      </w:r>
      <w:r>
        <w:rPr>
          <w:rFonts w:ascii="Times New Roman"/>
        </w:rPr>
        <w:t>: 426-435.</w:t>
      </w:r>
      <w:r>
        <w:rPr>
          <w:rFonts w:ascii="Times New Roman"/>
        </w:rPr>
        <w:t> </w:t>
      </w:r>
      <w:r>
        <w:rPr>
          <w:rFonts w:ascii="Times New Roman"/>
        </w:rPr>
        <w:t>(</w:t>
      </w:r>
      <w:r>
        <w:rPr>
          <w:rFonts w:ascii="Times New Roman"/>
          <w:spacing w:val="2"/>
        </w:rPr>
        <w:t>EI:</w:t>
      </w:r>
      <w:r>
        <w:rPr>
          <w:rFonts w:ascii="Times New Roman"/>
          <w:w w:val="100"/>
        </w:rPr>
        <w:t> </w:t>
      </w:r>
      <w:r>
        <w:rPr>
          <w:rFonts w:ascii="Times New Roman"/>
          <w:spacing w:val="1"/>
        </w:rPr>
        <w:t>20124115548389</w:t>
      </w:r>
      <w:r>
        <w:rPr>
          <w:rFonts w:ascii="Times New Roman"/>
        </w:rPr>
        <w:t>)</w:t>
      </w:r>
    </w:p>
    <w:p w:rsidR="0018722C">
      <w:pPr>
        <w:topLinePunct/>
      </w:pPr>
      <w:r>
        <w:rPr>
          <w:rFonts w:ascii="Times New Roman" w:hAnsi="Times New Roman" w:cs="Times New Roman" w:eastAsia="宋体"/>
        </w:rPr>
        <w:t>[</w:t>
      </w:r>
      <w:r>
        <w:rPr>
          <w:rFonts w:ascii="Times New Roman" w:hAnsi="Times New Roman" w:cs="Times New Roman" w:eastAsia="宋体"/>
        </w:rPr>
        <w:t xml:space="preserve">2</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Lili </w:t>
      </w:r>
      <w:r>
        <w:rPr>
          <w:rFonts w:ascii="Times New Roman" w:hAnsi="Times New Roman" w:cs="Times New Roman" w:eastAsia="宋体"/>
        </w:rPr>
        <w:t>ZHANG, Yongxiang </w:t>
      </w:r>
      <w:r>
        <w:rPr>
          <w:rFonts w:ascii="Times New Roman" w:hAnsi="Times New Roman" w:cs="Times New Roman" w:eastAsia="宋体"/>
        </w:rPr>
        <w:t>WU, Jinxin </w:t>
      </w:r>
      <w:r>
        <w:rPr>
          <w:rFonts w:ascii="Times New Roman" w:hAnsi="Times New Roman" w:cs="Times New Roman" w:eastAsia="宋体"/>
        </w:rPr>
        <w:t>TIAN. Environmental Regulation</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Construction Industry </w:t>
      </w:r>
      <w:r>
        <w:rPr>
          <w:rFonts w:ascii="Times New Roman" w:hAnsi="Times New Roman" w:cs="Times New Roman" w:eastAsia="宋体"/>
        </w:rPr>
        <w:t>Growth. </w:t>
      </w:r>
      <w:r>
        <w:rPr>
          <w:rFonts w:ascii="Times New Roman" w:hAnsi="Times New Roman" w:cs="Times New Roman" w:eastAsia="宋体"/>
        </w:rPr>
        <w:t>Journal of </w:t>
      </w:r>
      <w:r>
        <w:rPr>
          <w:rFonts w:ascii="Times New Roman" w:hAnsi="Times New Roman" w:cs="Times New Roman" w:eastAsia="宋体"/>
        </w:rPr>
        <w:t>convergence information</w:t>
      </w:r>
      <w:r>
        <w:rPr>
          <w:rFonts w:ascii="Times New Roman" w:hAnsi="Times New Roman" w:cs="Times New Roman" w:eastAsia="宋体"/>
        </w:rPr>
        <w:t> </w:t>
      </w:r>
      <w:r>
        <w:rPr>
          <w:rFonts w:ascii="Times New Roman" w:hAnsi="Times New Roman" w:cs="Times New Roman" w:eastAsia="宋体"/>
        </w:rPr>
        <w:t>technology.</w:t>
      </w:r>
      <w:r>
        <w:rPr>
          <w:rFonts w:ascii="Times New Roman" w:hAnsi="Times New Roman" w:cs="Times New Roman" w:eastAsia="宋体"/>
        </w:rPr>
        <w:t> </w:t>
      </w:r>
      <w:r>
        <w:rPr>
          <w:rFonts w:ascii="Times New Roman" w:hAnsi="Times New Roman" w:cs="Times New Roman" w:eastAsia="宋体"/>
        </w:rPr>
        <w:t>2013, </w:t>
      </w:r>
      <w:r>
        <w:rPr>
          <w:rFonts w:ascii="Times New Roman" w:hAnsi="Times New Roman" w:cs="Times New Roman" w:eastAsia="宋体"/>
        </w:rPr>
        <w:t>8</w:t>
      </w:r>
      <w:r>
        <w:rPr>
          <w:rFonts w:ascii="Times New Roman" w:hAnsi="Times New Roman" w:cs="Times New Roman" w:eastAsia="宋体"/>
        </w:rPr>
        <w:t>(</w:t>
      </w:r>
      <w:r>
        <w:rPr>
          <w:rFonts w:ascii="Times New Roman" w:hAnsi="Times New Roman" w:cs="Times New Roman" w:eastAsia="宋体"/>
          <w:spacing w:val="2"/>
        </w:rPr>
        <w:t xml:space="preserve">4</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533-541. </w:t>
      </w:r>
      <w:r>
        <w:rPr>
          <w:rFonts w:ascii="Times New Roman" w:hAnsi="Times New Roman" w:cs="Times New Roman" w:eastAsia="宋体"/>
        </w:rPr>
        <w:t>(</w:t>
      </w:r>
      <w:r>
        <w:rPr>
          <w:rFonts w:ascii="Times New Roman" w:hAnsi="Times New Roman" w:cs="Times New Roman" w:eastAsia="宋体"/>
        </w:rPr>
        <w:t xml:space="preserve">EI</w:t>
      </w:r>
      <w:r>
        <w:rPr>
          <w:spacing w:val="2"/>
        </w:rPr>
        <w:t>期刊</w:t>
      </w:r>
      <w:r>
        <w:rPr>
          <w:spacing w:val="2"/>
          <w:rFonts w:hint="eastAsia"/>
        </w:rPr>
        <w:t>，</w:t>
      </w:r>
      <w:r>
        <w:rPr>
          <w:spacing w:val="2"/>
        </w:rPr>
        <w:t>待检索</w:t>
      </w:r>
      <w:r>
        <w:rPr>
          <w:rFonts w:ascii="Times New Roman" w:hAnsi="Times New Roman" w:cs="Times New Roman" w:eastAsia="宋体"/>
        </w:rPr>
        <w:t>)</w:t>
      </w:r>
    </w:p>
    <w:p w:rsidR="0018722C">
      <w:pPr>
        <w:topLinePunct/>
      </w:pPr>
      <w:r>
        <w:rPr>
          <w:rFonts w:ascii="Times New Roman" w:hAnsi="Times New Roman" w:cs="Times New Roman" w:eastAsia="宋体"/>
        </w:rPr>
        <w:t>[</w:t>
      </w:r>
      <w:r>
        <w:rPr>
          <w:rFonts w:ascii="Times New Roman" w:hAnsi="Times New Roman" w:cs="Times New Roman" w:eastAsia="宋体"/>
        </w:rPr>
        <w:t xml:space="preserve">3</w:t>
      </w:r>
      <w:r>
        <w:rPr>
          <w:rFonts w:ascii="Times New Roman" w:hAnsi="Times New Roman" w:cs="Times New Roman" w:eastAsia="宋体"/>
        </w:rPr>
        <w:t>]</w:t>
      </w:r>
      <w:r>
        <w:t>张丽丽，田金信，武永祥</w:t>
      </w:r>
      <w:r>
        <w:rPr>
          <w:rFonts w:ascii="Times New Roman" w:hAnsi="Times New Roman" w:cs="Times New Roman" w:eastAsia="宋体"/>
        </w:rPr>
        <w:t>.</w:t>
      </w:r>
      <w:r>
        <w:rPr>
          <w:rFonts w:ascii="Times New Roman" w:hAnsi="Times New Roman" w:cs="Times New Roman" w:eastAsia="宋体"/>
        </w:rPr>
        <w:t> </w:t>
      </w:r>
      <w:r>
        <w:t>环境规制对建筑业技术进步的动态影响分析</w:t>
      </w:r>
      <w:r>
        <w:rPr>
          <w:rFonts w:ascii="Times New Roman" w:hAnsi="Times New Roman" w:cs="Times New Roman" w:eastAsia="宋体"/>
        </w:rPr>
        <w:t>.</w:t>
      </w:r>
      <w:r>
        <w:rPr>
          <w:rFonts w:ascii="Times New Roman" w:hAnsi="Times New Roman" w:cs="Times New Roman" w:eastAsia="宋体"/>
        </w:rPr>
        <w:t> </w:t>
      </w:r>
      <w:r>
        <w:t>中</w:t>
      </w:r>
      <w:r/>
      <w:r>
        <w:t>国软科学</w:t>
      </w:r>
      <w:r>
        <w:rPr>
          <w:rFonts w:ascii="Times New Roman" w:hAnsi="Times New Roman" w:cs="Times New Roman" w:eastAsia="宋体"/>
        </w:rPr>
        <w:t>, </w:t>
      </w:r>
      <w:r>
        <w:rPr>
          <w:rFonts w:ascii="Times New Roman" w:hAnsi="Times New Roman" w:cs="Times New Roman" w:eastAsia="宋体"/>
        </w:rPr>
        <w:t>2012</w:t>
      </w:r>
      <w:r>
        <w:t>增刊</w:t>
      </w:r>
      <w:r>
        <w:rPr>
          <w:rFonts w:ascii="Times New Roman" w:hAnsi="Times New Roman" w:cs="Times New Roman" w:eastAsia="宋体"/>
          <w:rFonts w:ascii="Times New Roman" w:hAnsi="Times New Roman" w:cs="Times New Roman" w:eastAsia="宋体"/>
          <w:spacing w:val="2"/>
        </w:rPr>
        <w:t>（</w:t>
      </w:r>
      <w:r>
        <w:t>上</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281-288.</w:t>
      </w:r>
    </w:p>
    <w:p w:rsidR="0018722C">
      <w:pPr>
        <w:topLinePunct/>
      </w:pPr>
      <w:r>
        <w:rPr>
          <w:rFonts w:ascii="Times New Roman" w:hAnsi="Times New Roman" w:cs="Times New Roman" w:eastAsia="宋体"/>
        </w:rPr>
        <w:t>[</w:t>
      </w:r>
      <w:r>
        <w:rPr>
          <w:rFonts w:ascii="Times New Roman" w:hAnsi="Times New Roman" w:cs="Times New Roman" w:eastAsia="宋体"/>
        </w:rPr>
        <w:t xml:space="preserve">4</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Lili</w:t>
      </w:r>
      <w:r>
        <w:rPr>
          <w:rFonts w:ascii="Times New Roman" w:hAnsi="Times New Roman" w:cs="Times New Roman" w:eastAsia="宋体"/>
        </w:rPr>
        <w:t> </w:t>
      </w:r>
      <w:r>
        <w:rPr>
          <w:rFonts w:ascii="Times New Roman" w:hAnsi="Times New Roman" w:cs="Times New Roman" w:eastAsia="宋体"/>
        </w:rPr>
        <w:t>ZHANG,</w:t>
      </w:r>
      <w:r>
        <w:rPr>
          <w:rFonts w:ascii="Times New Roman" w:hAnsi="Times New Roman" w:cs="Times New Roman" w:eastAsia="宋体"/>
        </w:rPr>
        <w:t> </w:t>
      </w:r>
      <w:r>
        <w:rPr>
          <w:rFonts w:ascii="Times New Roman" w:hAnsi="Times New Roman" w:cs="Times New Roman" w:eastAsia="宋体"/>
        </w:rPr>
        <w:t>Jinxin</w:t>
      </w:r>
      <w:r>
        <w:rPr>
          <w:rFonts w:ascii="Times New Roman" w:hAnsi="Times New Roman" w:cs="Times New Roman" w:eastAsia="宋体"/>
        </w:rPr>
        <w:t> </w:t>
      </w:r>
      <w:r>
        <w:rPr>
          <w:rFonts w:ascii="Times New Roman" w:hAnsi="Times New Roman" w:cs="Times New Roman" w:eastAsia="宋体"/>
        </w:rPr>
        <w:t>TIAN,</w:t>
      </w:r>
      <w:r>
        <w:rPr>
          <w:rFonts w:ascii="Times New Roman" w:hAnsi="Times New Roman" w:cs="Times New Roman" w:eastAsia="宋体"/>
        </w:rPr>
        <w:t> </w:t>
      </w:r>
      <w:r>
        <w:rPr>
          <w:rFonts w:ascii="Times New Roman" w:hAnsi="Times New Roman" w:cs="Times New Roman" w:eastAsia="宋体"/>
        </w:rPr>
        <w:t>Yongxiang</w:t>
      </w:r>
      <w:r>
        <w:rPr>
          <w:rFonts w:ascii="Times New Roman" w:hAnsi="Times New Roman" w:cs="Times New Roman" w:eastAsia="宋体"/>
        </w:rPr>
        <w:t> </w:t>
      </w:r>
      <w:r>
        <w:rPr>
          <w:rFonts w:ascii="Times New Roman" w:hAnsi="Times New Roman" w:cs="Times New Roman" w:eastAsia="宋体"/>
        </w:rPr>
        <w:t>WU.</w:t>
      </w:r>
      <w:r>
        <w:rPr>
          <w:rFonts w:ascii="Times New Roman" w:hAnsi="Times New Roman" w:cs="Times New Roman" w:eastAsia="宋体"/>
        </w:rPr>
        <w:t> </w:t>
      </w:r>
      <w:r>
        <w:rPr>
          <w:rFonts w:ascii="Times New Roman" w:hAnsi="Times New Roman" w:cs="Times New Roman" w:eastAsia="宋体"/>
        </w:rPr>
        <w:t>The</w:t>
      </w:r>
      <w:r>
        <w:rPr>
          <w:rFonts w:ascii="Times New Roman" w:hAnsi="Times New Roman" w:cs="Times New Roman" w:eastAsia="宋体"/>
        </w:rPr>
        <w:t> </w:t>
      </w:r>
      <w:r>
        <w:rPr>
          <w:rFonts w:ascii="Times New Roman" w:hAnsi="Times New Roman" w:cs="Times New Roman" w:eastAsia="宋体"/>
        </w:rPr>
        <w:t>Dynamic</w:t>
      </w:r>
      <w:r>
        <w:rPr>
          <w:rFonts w:ascii="Times New Roman" w:hAnsi="Times New Roman" w:cs="Times New Roman" w:eastAsia="宋体"/>
        </w:rPr>
        <w:t> </w:t>
      </w:r>
      <w:r>
        <w:rPr>
          <w:rFonts w:ascii="Times New Roman" w:hAnsi="Times New Roman" w:cs="Times New Roman" w:eastAsia="宋体"/>
        </w:rPr>
        <w:t>Relationship</w:t>
      </w:r>
      <w:r>
        <w:rPr>
          <w:rFonts w:ascii="Times New Roman" w:hAnsi="Times New Roman" w:cs="Times New Roman" w:eastAsia="宋体"/>
        </w:rPr>
        <w:t> </w:t>
      </w:r>
      <w:r>
        <w:rPr>
          <w:rFonts w:ascii="Times New Roman" w:hAnsi="Times New Roman" w:cs="Times New Roman" w:eastAsia="宋体"/>
        </w:rPr>
        <w:t>of</w:t>
      </w:r>
      <w:r>
        <w:rPr>
          <w:rFonts w:ascii="Times New Roman" w:hAnsi="Times New Roman" w:cs="Times New Roman" w:eastAsia="宋体"/>
        </w:rPr>
        <w:t> </w:t>
      </w:r>
      <w:r>
        <w:rPr>
          <w:rFonts w:ascii="Times New Roman" w:hAnsi="Times New Roman" w:cs="Times New Roman" w:eastAsia="宋体"/>
        </w:rPr>
        <w:t>Environmental Regulation </w:t>
      </w:r>
      <w:r>
        <w:rPr>
          <w:rFonts w:ascii="Times New Roman" w:hAnsi="Times New Roman" w:cs="Times New Roman" w:eastAsia="宋体"/>
        </w:rPr>
        <w:t>Intension </w:t>
      </w:r>
      <w:r>
        <w:rPr>
          <w:rFonts w:ascii="Times New Roman" w:hAnsi="Times New Roman" w:cs="Times New Roman" w:eastAsia="宋体"/>
        </w:rPr>
        <w:t>and </w:t>
      </w:r>
      <w:r>
        <w:rPr>
          <w:rFonts w:ascii="Times New Roman" w:hAnsi="Times New Roman" w:cs="Times New Roman" w:eastAsia="宋体"/>
        </w:rPr>
        <w:t>Construction Industry</w:t>
      </w:r>
      <w:r>
        <w:rPr>
          <w:rFonts w:ascii="Times New Roman" w:hAnsi="Times New Roman" w:cs="Times New Roman" w:eastAsia="宋体"/>
        </w:rPr>
        <w:t> </w:t>
      </w:r>
      <w:r>
        <w:rPr>
          <w:rFonts w:ascii="Times New Roman" w:hAnsi="Times New Roman" w:cs="Times New Roman" w:eastAsia="宋体"/>
        </w:rPr>
        <w:t>Development.</w:t>
      </w:r>
      <w:r>
        <w:rPr>
          <w:rFonts w:ascii="Times New Roman" w:hAnsi="Times New Roman" w:cs="Times New Roman" w:eastAsia="宋体"/>
        </w:rPr>
        <w:t> </w:t>
      </w:r>
      <w:r>
        <w:rPr>
          <w:rFonts w:ascii="Times New Roman" w:hAnsi="Times New Roman" w:cs="Times New Roman" w:eastAsia="宋体"/>
        </w:rPr>
        <w:t>2012 </w:t>
      </w:r>
      <w:r>
        <w:rPr>
          <w:rFonts w:ascii="Times New Roman" w:hAnsi="Times New Roman" w:cs="Times New Roman" w:eastAsia="宋体"/>
        </w:rPr>
        <w:t>6th </w:t>
      </w:r>
      <w:r>
        <w:rPr>
          <w:rFonts w:ascii="Times New Roman" w:hAnsi="Times New Roman" w:cs="Times New Roman" w:eastAsia="宋体"/>
        </w:rPr>
        <w:t>International Conference </w:t>
      </w:r>
      <w:r>
        <w:rPr>
          <w:rFonts w:ascii="Times New Roman" w:hAnsi="Times New Roman" w:cs="Times New Roman" w:eastAsia="宋体"/>
        </w:rPr>
        <w:t>on New Trends in </w:t>
      </w:r>
      <w:r>
        <w:rPr>
          <w:rFonts w:ascii="Times New Roman" w:hAnsi="Times New Roman" w:cs="Times New Roman" w:eastAsia="宋体"/>
        </w:rPr>
        <w:t>Information Science</w:t>
      </w:r>
      <w:r>
        <w:rPr>
          <w:rFonts w:ascii="Times New Roman" w:hAnsi="Times New Roman" w:cs="Times New Roman" w:eastAsia="宋体"/>
        </w:rPr>
        <w:t> </w:t>
      </w:r>
      <w:r>
        <w:rPr>
          <w:rFonts w:ascii="Times New Roman" w:hAnsi="Times New Roman" w:cs="Times New Roman" w:eastAsia="宋体"/>
        </w:rPr>
        <w:t>and</w:t>
      </w:r>
      <w:r>
        <w:rPr>
          <w:rFonts w:ascii="Times New Roman" w:hAnsi="Times New Roman" w:cs="Times New Roman" w:eastAsia="宋体"/>
        </w:rPr>
        <w:t> </w:t>
      </w:r>
      <w:r>
        <w:rPr>
          <w:rFonts w:ascii="Times New Roman" w:hAnsi="Times New Roman" w:cs="Times New Roman" w:eastAsia="宋体"/>
        </w:rPr>
        <w:t>Service </w:t>
      </w:r>
      <w:r>
        <w:rPr>
          <w:rFonts w:ascii="Times New Roman" w:hAnsi="Times New Roman" w:cs="Times New Roman" w:eastAsia="宋体"/>
        </w:rPr>
        <w:t>Science</w:t>
      </w:r>
      <w:r>
        <w:rPr>
          <w:rFonts w:ascii="Times New Roman" w:hAnsi="Times New Roman" w:cs="Times New Roman" w:eastAsia="宋体"/>
        </w:rPr>
        <w:t>(</w:t>
      </w:r>
      <w:r>
        <w:rPr>
          <w:rFonts w:ascii="Times New Roman" w:hAnsi="Times New Roman" w:cs="Times New Roman" w:eastAsia="宋体"/>
          <w:spacing w:val="2"/>
        </w:rPr>
        <w:t xml:space="preserve">NISS </w:t>
      </w:r>
      <w:r>
        <w:rPr>
          <w:rFonts w:ascii="Times New Roman" w:hAnsi="Times New Roman" w:cs="Times New Roman" w:eastAsia="宋体"/>
          <w:spacing w:val="1"/>
        </w:rPr>
        <w:t>2012</w:t>
      </w:r>
      <w:r>
        <w:rPr>
          <w:rFonts w:ascii="Times New Roman" w:hAnsi="Times New Roman" w:cs="Times New Roman" w:eastAsia="宋体"/>
        </w:rPr>
        <w:t>)</w:t>
      </w:r>
      <w:r>
        <w:rPr>
          <w:rFonts w:ascii="Times New Roman" w:hAnsi="Times New Roman" w:cs="Times New Roman" w:eastAsia="宋体"/>
        </w:rPr>
        <w:t xml:space="preserve">. </w:t>
      </w:r>
      <w:r>
        <w:rPr>
          <w:rFonts w:ascii="Times New Roman" w:hAnsi="Times New Roman" w:cs="Times New Roman" w:eastAsia="宋体"/>
        </w:rPr>
        <w:t>(</w:t>
      </w:r>
      <w:r>
        <w:rPr>
          <w:rFonts w:ascii="Times New Roman" w:hAnsi="Times New Roman" w:cs="Times New Roman" w:eastAsia="宋体"/>
        </w:rPr>
        <w:t xml:space="preserve">EI</w:t>
      </w:r>
      <w:r>
        <w:rPr>
          <w:spacing w:val="2"/>
        </w:rPr>
        <w:t>检索</w:t>
      </w:r>
      <w:r>
        <w:rPr>
          <w:spacing w:val="2"/>
          <w:rFonts w:hint="eastAsia"/>
        </w:rPr>
        <w:t>，</w:t>
      </w:r>
      <w:r w:rsidR="001852F3">
        <w:rPr>
          <w:rFonts w:ascii="Times New Roman" w:hAnsi="Times New Roman" w:cs="Times New Roman" w:eastAsia="宋体"/>
          <w:spacing w:val="2"/>
        </w:rPr>
        <w:t xml:space="preserve"> </w:t>
      </w:r>
      <w:r>
        <w:rPr>
          <w:spacing w:val="2"/>
        </w:rPr>
        <w:t>已录用</w:t>
      </w:r>
      <w:r>
        <w:rPr>
          <w:rFonts w:ascii="Times New Roman" w:hAnsi="Times New Roman" w:cs="Times New Roman" w:eastAsia="宋体"/>
        </w:rPr>
        <w:t>)</w:t>
      </w:r>
    </w:p>
    <w:p w:rsidR="0018722C">
      <w:pPr>
        <w:pStyle w:val="ab"/>
        <w:topLinePunct/>
        <w:ind w:left="200" w:hangingChars="200" w:hanging="200"/>
      </w:pPr>
      <w:r>
        <w:rPr>
          <w:rFonts w:ascii="Times New Roman"/>
        </w:rPr>
        <w:t>[</w:t>
      </w:r>
      <w:r>
        <w:rPr>
          <w:rFonts w:ascii="Times New Roman"/>
        </w:rPr>
        <w:t xml:space="preserve">5</w:t>
      </w:r>
      <w:r>
        <w:rPr>
          <w:rFonts w:ascii="Times New Roman"/>
        </w:rPr>
        <w:t>]</w:t>
      </w:r>
      <w:r w:rsidRPr="00281126">
        <w:t xml:space="preserve">  </w:t>
      </w:r>
      <w:r>
        <w:rPr>
          <w:rFonts w:ascii="Times New Roman"/>
        </w:rPr>
        <w:t>ZHANG</w:t>
      </w:r>
      <w:r>
        <w:rPr>
          <w:rFonts w:ascii="Times New Roman"/>
        </w:rPr>
        <w:t> </w:t>
      </w:r>
      <w:r>
        <w:rPr>
          <w:rFonts w:ascii="Times New Roman"/>
        </w:rPr>
        <w:t>Lili,</w:t>
      </w:r>
      <w:r>
        <w:rPr>
          <w:rFonts w:ascii="Times New Roman"/>
        </w:rPr>
        <w:t> </w:t>
      </w:r>
      <w:r>
        <w:rPr>
          <w:rFonts w:ascii="Times New Roman"/>
        </w:rPr>
        <w:t>WANG</w:t>
      </w:r>
      <w:r>
        <w:rPr>
          <w:rFonts w:ascii="Times New Roman"/>
        </w:rPr>
        <w:t> Ling,</w:t>
      </w:r>
      <w:r>
        <w:rPr>
          <w:rFonts w:ascii="Times New Roman"/>
        </w:rPr>
        <w:t> </w:t>
      </w:r>
      <w:r>
        <w:rPr>
          <w:rFonts w:ascii="Times New Roman"/>
        </w:rPr>
        <w:t>TIAN</w:t>
      </w:r>
      <w:r>
        <w:rPr>
          <w:rFonts w:ascii="Times New Roman"/>
        </w:rPr>
        <w:t> </w:t>
      </w:r>
      <w:r>
        <w:rPr>
          <w:rFonts w:ascii="Times New Roman"/>
        </w:rPr>
        <w:t>Jinxin.</w:t>
      </w:r>
      <w:r>
        <w:rPr>
          <w:rFonts w:ascii="Times New Roman"/>
        </w:rPr>
        <w:t> </w:t>
      </w:r>
      <w:r>
        <w:rPr>
          <w:rFonts w:ascii="Times New Roman"/>
        </w:rPr>
        <w:t>Study</w:t>
      </w:r>
      <w:r>
        <w:rPr>
          <w:rFonts w:ascii="Times New Roman"/>
        </w:rPr>
        <w:t> </w:t>
      </w:r>
      <w:r>
        <w:rPr>
          <w:rFonts w:ascii="Times New Roman"/>
        </w:rPr>
        <w:t>on</w:t>
      </w:r>
      <w:r>
        <w:rPr>
          <w:rFonts w:ascii="Times New Roman"/>
        </w:rPr>
        <w:t> </w:t>
      </w:r>
      <w:r>
        <w:rPr>
          <w:rFonts w:ascii="Times New Roman"/>
        </w:rPr>
        <w:t>Sustainable</w:t>
      </w:r>
      <w:r>
        <w:rPr>
          <w:rFonts w:ascii="Times New Roman"/>
        </w:rPr>
        <w:t> </w:t>
      </w:r>
      <w:r>
        <w:rPr>
          <w:rFonts w:ascii="Times New Roman"/>
        </w:rPr>
        <w:t>Construction</w:t>
      </w:r>
      <w:r>
        <w:rPr>
          <w:rFonts w:ascii="Times New Roman"/>
        </w:rPr>
        <w:t> </w:t>
      </w:r>
      <w:r>
        <w:rPr>
          <w:rFonts w:ascii="Times New Roman"/>
        </w:rPr>
        <w:t>Management </w:t>
      </w:r>
      <w:r>
        <w:rPr>
          <w:rFonts w:ascii="Times New Roman"/>
        </w:rPr>
        <w:t>Mode based </w:t>
      </w:r>
      <w:r>
        <w:rPr>
          <w:rFonts w:ascii="Times New Roman"/>
        </w:rPr>
        <w:t>on </w:t>
      </w:r>
      <w:r>
        <w:rPr>
          <w:rFonts w:ascii="Times New Roman"/>
        </w:rPr>
        <w:t>LCA. </w:t>
      </w:r>
      <w:r>
        <w:rPr>
          <w:rFonts w:ascii="Times New Roman"/>
        </w:rPr>
        <w:t>Proceedings </w:t>
      </w:r>
      <w:r>
        <w:rPr>
          <w:rFonts w:ascii="Times New Roman"/>
        </w:rPr>
        <w:t>of</w:t>
      </w:r>
      <w:r w:rsidR="001852F3">
        <w:rPr>
          <w:rFonts w:ascii="Times New Roman"/>
        </w:rPr>
        <w:t xml:space="preserve"> </w:t>
      </w:r>
      <w:r>
        <w:rPr>
          <w:rFonts w:ascii="Times New Roman"/>
        </w:rPr>
        <w:t>2008</w:t>
      </w:r>
      <w:r>
        <w:rPr>
          <w:rFonts w:ascii="Times New Roman"/>
        </w:rPr>
        <w:t> </w:t>
      </w:r>
      <w:r>
        <w:rPr>
          <w:rFonts w:ascii="Times New Roman"/>
        </w:rPr>
        <w:t>International</w:t>
      </w:r>
      <w:r>
        <w:rPr>
          <w:rFonts w:ascii="Times New Roman"/>
        </w:rPr>
        <w:t> </w:t>
      </w:r>
      <w:r>
        <w:rPr>
          <w:rFonts w:ascii="Times New Roman"/>
        </w:rPr>
        <w:t>Conference </w:t>
      </w:r>
      <w:r>
        <w:rPr>
          <w:rFonts w:ascii="Times New Roman"/>
        </w:rPr>
        <w:t>on </w:t>
      </w:r>
      <w:r>
        <w:rPr>
          <w:rFonts w:ascii="Times New Roman"/>
        </w:rPr>
        <w:t>Construction </w:t>
      </w:r>
      <w:r>
        <w:rPr>
          <w:rFonts w:ascii="Times New Roman"/>
        </w:rPr>
        <w:t>and </w:t>
      </w:r>
      <w:r>
        <w:rPr>
          <w:rFonts w:ascii="Times New Roman"/>
        </w:rPr>
        <w:t>Real </w:t>
      </w:r>
      <w:r>
        <w:rPr>
          <w:rFonts w:ascii="Times New Roman"/>
        </w:rPr>
        <w:t>Estate Management. </w:t>
      </w:r>
      <w:r>
        <w:rPr>
          <w:rFonts w:ascii="Times New Roman"/>
        </w:rPr>
        <w:t>2008: </w:t>
      </w:r>
      <w:r>
        <w:rPr>
          <w:rFonts w:ascii="Times New Roman"/>
        </w:rPr>
        <w:t>741-744.</w:t>
      </w:r>
      <w:r>
        <w:rPr>
          <w:rFonts w:ascii="Times New Roman"/>
        </w:rPr>
        <w:t> </w:t>
      </w:r>
      <w:r>
        <w:rPr>
          <w:rFonts w:ascii="Times New Roman"/>
        </w:rPr>
        <w:t>(</w:t>
      </w:r>
      <w:r>
        <w:rPr>
          <w:rFonts w:ascii="Times New Roman"/>
        </w:rPr>
        <w:t xml:space="preserve">ISTP</w:t>
      </w:r>
      <w:r>
        <w:rPr>
          <w:rFonts w:ascii="Times New Roman"/>
        </w:rPr>
        <w:t>)</w:t>
      </w:r>
    </w:p>
    <w:p w:rsidR="0018722C">
      <w:pPr>
        <w:topLinePunct/>
      </w:pPr>
      <w:r>
        <w:rPr>
          <w:rFonts w:ascii="Times New Roman"/>
        </w:rPr>
        <w:t>[</w:t>
      </w:r>
      <w:r>
        <w:rPr>
          <w:rFonts w:ascii="Times New Roman"/>
        </w:rPr>
        <w:t xml:space="preserve">6</w:t>
      </w:r>
      <w:r>
        <w:rPr>
          <w:rFonts w:ascii="Times New Roman"/>
        </w:rPr>
        <w:t>]</w:t>
      </w:r>
      <w:r>
        <w:rPr>
          <w:rFonts w:ascii="Times New Roman"/>
        </w:rPr>
        <w:t> </w:t>
      </w:r>
      <w:r>
        <w:rPr>
          <w:rFonts w:ascii="Times New Roman"/>
        </w:rPr>
        <w:t>ZHANG</w:t>
      </w:r>
      <w:r>
        <w:rPr>
          <w:rFonts w:ascii="Times New Roman"/>
        </w:rPr>
        <w:t> </w:t>
      </w:r>
      <w:r>
        <w:rPr>
          <w:rFonts w:ascii="Times New Roman"/>
        </w:rPr>
        <w:t>Lili,</w:t>
      </w:r>
      <w:r>
        <w:rPr>
          <w:rFonts w:ascii="Times New Roman"/>
        </w:rPr>
        <w:t> </w:t>
      </w:r>
      <w:r>
        <w:rPr>
          <w:rFonts w:ascii="Times New Roman"/>
        </w:rPr>
        <w:t>WANG</w:t>
      </w:r>
      <w:r>
        <w:rPr>
          <w:rFonts w:ascii="Times New Roman"/>
        </w:rPr>
        <w:t> </w:t>
      </w:r>
      <w:r>
        <w:rPr>
          <w:rFonts w:ascii="Times New Roman"/>
        </w:rPr>
        <w:t>Ling,</w:t>
      </w:r>
      <w:r>
        <w:rPr>
          <w:rFonts w:ascii="Times New Roman"/>
        </w:rPr>
        <w:t> </w:t>
      </w:r>
      <w:r>
        <w:rPr>
          <w:rFonts w:ascii="Times New Roman"/>
        </w:rPr>
        <w:t>TIAN</w:t>
      </w:r>
      <w:r>
        <w:rPr>
          <w:rFonts w:ascii="Times New Roman"/>
        </w:rPr>
        <w:t> </w:t>
      </w:r>
      <w:r>
        <w:rPr>
          <w:rFonts w:ascii="Times New Roman"/>
        </w:rPr>
        <w:t>Jinxin.</w:t>
      </w:r>
      <w:r>
        <w:rPr>
          <w:rFonts w:ascii="Times New Roman"/>
        </w:rPr>
        <w:t> </w:t>
      </w:r>
      <w:r>
        <w:rPr>
          <w:rFonts w:ascii="Times New Roman"/>
        </w:rPr>
        <w:t>Study</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Influential</w:t>
      </w:r>
      <w:r>
        <w:rPr>
          <w:rFonts w:ascii="Times New Roman"/>
        </w:rPr>
        <w:t> </w:t>
      </w:r>
      <w:r>
        <w:rPr>
          <w:rFonts w:ascii="Times New Roman"/>
        </w:rPr>
        <w:t>Factors</w:t>
      </w:r>
      <w:r>
        <w:rPr>
          <w:rFonts w:ascii="Times New Roman"/>
        </w:rPr>
        <w:t> </w:t>
      </w:r>
      <w:r>
        <w:rPr>
          <w:rFonts w:ascii="Times New Roman"/>
        </w:rPr>
        <w:t>of</w:t>
      </w:r>
      <w:r>
        <w:rPr>
          <w:rFonts w:ascii="Times New Roman"/>
        </w:rPr>
        <w:t> </w:t>
      </w:r>
      <w:r>
        <w:rPr>
          <w:rFonts w:ascii="Times New Roman"/>
        </w:rPr>
        <w:t>Urban Housing </w:t>
      </w:r>
      <w:r>
        <w:rPr>
          <w:rFonts w:ascii="Times New Roman"/>
        </w:rPr>
        <w:t>Value </w:t>
      </w:r>
      <w:r>
        <w:rPr>
          <w:rFonts w:ascii="Times New Roman"/>
        </w:rPr>
        <w:t>based </w:t>
      </w:r>
      <w:r>
        <w:rPr>
          <w:rFonts w:ascii="Times New Roman"/>
        </w:rPr>
        <w:t>on </w:t>
      </w:r>
      <w:r>
        <w:rPr>
          <w:rFonts w:ascii="Times New Roman"/>
        </w:rPr>
        <w:t>Value </w:t>
      </w:r>
      <w:r>
        <w:rPr>
          <w:rFonts w:ascii="Times New Roman"/>
        </w:rPr>
        <w:t>Theories. </w:t>
      </w:r>
      <w:r w:rsidR="001852F3">
        <w:rPr>
          <w:rFonts w:ascii="Times New Roman"/>
        </w:rPr>
        <w:t xml:space="preserve">Proceedings</w:t>
      </w:r>
      <w:r w:rsidR="001852F3">
        <w:rPr>
          <w:rFonts w:ascii="Times New Roman"/>
        </w:rPr>
        <w:t xml:space="preserve"> </w:t>
      </w:r>
      <w:r>
        <w:rPr>
          <w:rFonts w:ascii="Times New Roman"/>
        </w:rPr>
        <w:t>of</w:t>
      </w:r>
      <w:r>
        <w:rPr>
          <w:rFonts w:ascii="Times New Roman"/>
        </w:rPr>
        <w:t> </w:t>
      </w:r>
      <w:r>
        <w:rPr>
          <w:rFonts w:ascii="Times New Roman"/>
        </w:rPr>
        <w:t>2009</w:t>
      </w:r>
      <w:r>
        <w:rPr>
          <w:rFonts w:ascii="Times New Roman"/>
        </w:rPr>
        <w:t> </w:t>
      </w:r>
      <w:r>
        <w:rPr>
          <w:rFonts w:ascii="Times New Roman"/>
        </w:rPr>
        <w:t>International </w:t>
      </w:r>
      <w:r>
        <w:rPr>
          <w:rFonts w:ascii="Times New Roman"/>
        </w:rPr>
        <w:t>Conference </w:t>
      </w:r>
      <w:r>
        <w:rPr>
          <w:rFonts w:ascii="Times New Roman"/>
        </w:rPr>
        <w:t>on </w:t>
      </w:r>
      <w:r>
        <w:rPr>
          <w:rFonts w:ascii="Times New Roman"/>
        </w:rPr>
        <w:t>Construction </w:t>
      </w:r>
      <w:r>
        <w:rPr>
          <w:rFonts w:ascii="Times New Roman"/>
        </w:rPr>
        <w:t>and </w:t>
      </w:r>
      <w:r>
        <w:rPr>
          <w:rFonts w:ascii="Times New Roman"/>
        </w:rPr>
        <w:t>Real Estate </w:t>
      </w:r>
      <w:r>
        <w:rPr>
          <w:rFonts w:ascii="Times New Roman"/>
        </w:rPr>
        <w:t>Management.</w:t>
      </w:r>
      <w:r>
        <w:rPr>
          <w:rFonts w:ascii="Times New Roman"/>
        </w:rPr>
        <w:t> </w:t>
      </w:r>
      <w:r>
        <w:rPr>
          <w:rFonts w:ascii="Times New Roman"/>
        </w:rPr>
        <w:t>2009:</w:t>
      </w:r>
      <w:r>
        <w:rPr>
          <w:rFonts w:ascii="Times New Roman"/>
        </w:rPr>
        <w:t> </w:t>
      </w:r>
      <w:r>
        <w:rPr>
          <w:rFonts w:ascii="Times New Roman"/>
        </w:rPr>
        <w:t>1071-1074.</w:t>
      </w:r>
      <w:r>
        <w:rPr>
          <w:rFonts w:ascii="Times New Roman"/>
        </w:rPr>
        <w:t> </w:t>
      </w:r>
      <w:r>
        <w:rPr>
          <w:rFonts w:ascii="Times New Roman"/>
        </w:rPr>
        <w:t>(</w:t>
      </w:r>
      <w:r>
        <w:rPr>
          <w:rFonts w:ascii="Times New Roman"/>
        </w:rPr>
        <w:t xml:space="preserve">ISTP</w:t>
      </w:r>
      <w:r>
        <w:rPr>
          <w:rFonts w:ascii="Times New Roman"/>
        </w:rPr>
        <w:t>)</w:t>
      </w:r>
    </w:p>
    <w:p w:rsidR="0018722C">
      <w:pPr>
        <w:pStyle w:val="aff2"/>
        <w:topLinePunct/>
      </w:pPr>
      <w:bookmarkStart w:name="_TOC_250001" w:id="128"/>
      <w:bookmarkStart w:name="致谢 " w:id="129"/>
      <w:r/>
      <w:bookmarkEnd w:id="128"/>
      <w:r>
        <w:t>致</w:t>
      </w:r>
      <w:r w:rsidRPr="00000000">
        <w:t>谢</w:t>
      </w:r>
    </w:p>
    <w:p w:rsidR="0018722C">
      <w:pPr>
        <w:topLinePunct/>
      </w:pPr>
      <w:r>
        <w:t>本文是在尊敬的导师田金信教授和副导师武永祥教授亲切指导下完成的。</w:t>
      </w:r>
      <w:r/>
      <w:r>
        <w:t>感谢导师对论文的精心指导及在博士生学习期间对我的关怀和照顾。感谢副导</w:t>
      </w:r>
      <w:r/>
      <w:r>
        <w:t>师对我学习和生活方面的指点。本文从选题、构思、撰写、修改直至完成，凝</w:t>
      </w:r>
      <w:r/>
      <w:r>
        <w:t>聚了两位导师大量的心血。导师们渊博的知识，开拓创新的思想，科学求实的</w:t>
      </w:r>
      <w:r/>
      <w:r>
        <w:t>治学态度，高尚的师德以及对学生的爱心，给我留下了深刻的印象，是我毕生</w:t>
      </w:r>
      <w:r/>
      <w:r>
        <w:t>致力于科学研究的动力和学习的楷模。值此论文完成之际，谨向两位导师致以</w:t>
      </w:r>
      <w:r/>
      <w:r>
        <w:t>诚挚的敬意和衷心的感谢！</w:t>
      </w:r>
    </w:p>
    <w:p w:rsidR="0018722C">
      <w:pPr>
        <w:topLinePunct/>
      </w:pPr>
      <w:r>
        <w:t>哈尔滨工业大学经济与管理学院的王要武教授、王雅林教授、齐忠英教授、</w:t>
      </w:r>
      <w:r/>
      <w:r>
        <w:t>姜明辉教授、王福胜教授、薛小龙教授、张守键教授、王铁男教授、哈尔滨工</w:t>
      </w:r>
      <w:r/>
      <w:r>
        <w:t>程工程大学的徐建中教授等对本文的内容结构以及相关问题提出了宝贵的建设</w:t>
      </w:r>
      <w:r/>
      <w:r>
        <w:t>性意见。在此谨向他们致以深深的谢意！</w:t>
      </w:r>
    </w:p>
    <w:p w:rsidR="0018722C">
      <w:pPr>
        <w:topLinePunct/>
      </w:pPr>
      <w:r>
        <w:t>感谢哈尔滨市环境保护局张欲非副局长以及李锦时副处长等人在调研、数</w:t>
      </w:r>
      <w:r/>
      <w:r>
        <w:t>据搜集和论文写作过程给予的帮助和支持。</w:t>
      </w:r>
    </w:p>
    <w:p w:rsidR="0018722C">
      <w:pPr>
        <w:topLinePunct/>
      </w:pPr>
      <w:r>
        <w:t>感谢师</w:t>
      </w:r>
      <w:r>
        <w:t>兄弟</w:t>
      </w:r>
      <w:r>
        <w:t>和师姐妹们的帮助，特别感谢哈尔滨工业大学副教授陶萍师姐，</w:t>
      </w:r>
      <w:r/>
      <w:r>
        <w:t>感谢您对我的关怀和帮助。感谢博士同学张紫琼、王小娜、李春红、汤杰等对</w:t>
      </w:r>
      <w:r/>
      <w:r>
        <w:t>我的帮助。感谢好朋友王祎雪、秦玉灵等在我博士学习期间给予的关怀和陪伴。</w:t>
      </w:r>
    </w:p>
    <w:p w:rsidR="0018722C">
      <w:pPr>
        <w:topLinePunct/>
      </w:pPr>
      <w:r>
        <w:t>特别感谢我亲爱的父母和</w:t>
      </w:r>
      <w:r>
        <w:t>兄弟</w:t>
      </w:r>
      <w:r>
        <w:t>，正是他们在生活上对我无微不至的关怀和</w:t>
      </w:r>
      <w:r/>
      <w:r>
        <w:t>照顾，在精神上对我发自内心的支持和鼓励，才使我顺利完成学业。最后，感</w:t>
      </w:r>
      <w:r/>
      <w:r>
        <w:t>谢所有关心和帮助我的老师、同学和朋友们！</w:t>
      </w:r>
    </w:p>
    <w:p w:rsidR="0018722C">
      <w:pPr>
        <w:pStyle w:val="Heading1"/>
        <w:topLinePunct/>
      </w:pPr>
      <w:bookmarkStart w:id="172853" w:name="_Toc686172853"/>
      <w:bookmarkStart w:name="_TOC_250000" w:id="130"/>
      <w:bookmarkStart w:name="个人简历 " w:id="131"/>
      <w:r/>
      <w:r>
        <w:t>个人简历</w:t>
      </w:r>
      <w:bookmarkEnd w:id="130"/>
      <w:r/>
      <w:bookmarkEnd w:id="172853"/>
    </w:p>
    <w:tbl>
      <w:tblPr>
        <w:tblW w:w="0" w:type="auto"/>
        <w:tblInd w:w="106" w:type="dxa"/>
        <w:tblLayout w:type="fixed"/>
        <w:tblCellMar>
          <w:top w:w="0" w:type="dxa"/>
          <w:left w:w="0" w:type="dxa"/>
          <w:bottom w:w="0" w:type="dxa"/>
          <w:right w:w="0" w:type="dxa"/>
        </w:tblCellMar>
        <w:tblLook w:val="01E0"/>
      </w:tblPr>
      <w:tblGrid>
        <w:gridCol w:w="1998"/>
        <w:gridCol w:w="2376"/>
        <w:gridCol w:w="2502"/>
        <w:gridCol w:w="994"/>
      </w:tblGrid>
      <w:tr>
        <w:trPr>
          <w:trHeight w:val="795" w:hRule="exact"/>
        </w:trPr>
        <w:tc>
          <w:tcPr>
            <w:tcW w:w="19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2007.9</w:t>
            </w:r>
            <w:r>
              <w:rPr>
                <w:rFonts w:ascii="宋体" w:hAnsi="宋体" w:cs="宋体" w:eastAsia="宋体"/>
              </w:rPr>
              <w:t>—至今</w:t>
            </w:r>
            <w:r>
              <w:rPr>
                <w:rFonts w:ascii="Times New Roman" w:hAnsi="Times New Roman" w:cs="Times New Roman" w:eastAsia="Times New Roman"/>
              </w:rPr>
              <w:t>.</w:t>
            </w:r>
          </w:p>
          <w:p w:rsidR="0018722C">
            <w:pPr>
              <w:topLinePunct/>
              <w:ind w:leftChars="0" w:left="0" w:rightChars="0" w:right="0" w:firstLineChars="0" w:firstLine="0"/>
              <w:spacing w:line="240" w:lineRule="atLeast"/>
            </w:pPr>
            <w:r>
              <w:rPr>
                <w:rFonts w:ascii="Times New Roman" w:hAnsi="Times New Roman" w:cs="Times New Roman" w:eastAsia="Times New Roman"/>
              </w:rPr>
              <w:t>2005.9</w:t>
            </w:r>
            <w:r>
              <w:rPr>
                <w:rFonts w:ascii="宋体" w:hAnsi="宋体" w:cs="宋体" w:eastAsia="宋体"/>
              </w:rPr>
              <w:t>—</w:t>
            </w:r>
            <w:r>
              <w:rPr>
                <w:rFonts w:ascii="Times New Roman" w:hAnsi="Times New Roman" w:cs="Times New Roman" w:eastAsia="Times New Roman"/>
              </w:rPr>
              <w:t>2007.7</w:t>
            </w:r>
            <w:r/>
          </w:p>
        </w:tc>
        <w:tc>
          <w:tcPr>
            <w:tcW w:w="237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哈尔滨工业大学</w:t>
            </w:r>
            <w:r>
              <w:rPr>
                <w:rFonts w:ascii="宋体" w:hAnsi="宋体" w:cs="宋体" w:eastAsia="宋体"/>
              </w:rPr>
              <w:t> </w:t>
            </w:r>
            <w:r>
              <w:rPr>
                <w:rFonts w:ascii="宋体" w:hAnsi="宋体" w:cs="宋体" w:eastAsia="宋体"/>
              </w:rPr>
              <w:t>哈尔滨工业大学</w:t>
            </w:r>
            <w:r/>
          </w:p>
        </w:tc>
        <w:tc>
          <w:tcPr>
            <w:tcW w:w="250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管理科学与工程</w:t>
            </w:r>
            <w:r>
              <w:rPr>
                <w:rFonts w:ascii="宋体" w:hAnsi="宋体" w:cs="宋体" w:eastAsia="宋体"/>
              </w:rPr>
              <w:t> </w:t>
            </w:r>
            <w:r>
              <w:rPr>
                <w:rFonts w:ascii="宋体" w:hAnsi="宋体" w:cs="宋体" w:eastAsia="宋体"/>
              </w:rPr>
              <w:t>管理科学与工程</w:t>
            </w:r>
            <w:r/>
          </w:p>
        </w:tc>
        <w:tc>
          <w:tcPr>
            <w:tcW w:w="99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博士</w:t>
            </w:r>
            <w:r>
              <w:rPr>
                <w:rFonts w:ascii="宋体" w:hAnsi="宋体" w:cs="宋体" w:eastAsia="宋体"/>
              </w:rPr>
              <w:t> </w:t>
            </w:r>
            <w:r>
              <w:rPr>
                <w:rFonts w:ascii="宋体" w:hAnsi="宋体" w:cs="宋体" w:eastAsia="宋体"/>
              </w:rPr>
              <w:t>硕士</w:t>
            </w:r>
            <w:r/>
          </w:p>
        </w:tc>
      </w:tr>
      <w:tr>
        <w:trPr>
          <w:trHeight w:val="403" w:hRule="exact"/>
        </w:trPr>
        <w:tc>
          <w:tcPr>
            <w:tcW w:w="199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2000.9</w:t>
            </w:r>
            <w:r>
              <w:rPr>
                <w:rFonts w:ascii="宋体" w:hAnsi="宋体" w:cs="宋体" w:eastAsia="宋体"/>
              </w:rPr>
              <w:t>—</w:t>
            </w:r>
            <w:r>
              <w:rPr>
                <w:rFonts w:ascii="Times New Roman" w:hAnsi="Times New Roman" w:cs="Times New Roman" w:eastAsia="Times New Roman"/>
              </w:rPr>
              <w:t>2004.7</w:t>
            </w:r>
            <w:r/>
          </w:p>
        </w:tc>
        <w:tc>
          <w:tcPr>
            <w:tcW w:w="237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哈尔滨工业大学</w:t>
            </w:r>
            <w:r/>
          </w:p>
        </w:tc>
        <w:tc>
          <w:tcPr>
            <w:tcW w:w="250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计算机信息管理</w:t>
            </w:r>
            <w:r/>
          </w:p>
        </w:tc>
        <w:tc>
          <w:tcPr>
            <w:tcW w:w="99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学士</w:t>
            </w:r>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Lucida Sans">
    <w:altName w:val="Lucida Sans"/>
    <w:charset w:val="0"/>
    <w:family w:val="swiss"/>
    <w:pitch w:val="variable"/>
  </w:font>
  <w:font w:name="Symbol">
    <w:altName w:val="Symbol"/>
    <w:charset w:val="2"/>
    <w:family w:val="roman"/>
    <w:pitch w:val="variable"/>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31pt;margin-top:766.297607pt;width:15.6pt;height:11pt;mso-position-horizontal-relative:page;mso-position-vertical-relative:page;z-index:-31463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I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9709pt;margin-top:766.297607pt;width:19.05pt;height:11pt;mso-position-horizontal-relative:page;mso-position-vertical-relative:page;z-index:-31412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0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XI</w:t>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08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XII</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9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 </w:t>
                </w:r>
                <w:r>
                  <w:rPr/>
                  <w:fldChar w:fldCharType="begin"/>
                </w:r>
                <w:r>
                  <w:rPr>
                    <w:rFonts w:ascii="Times New Roman"/>
                    <w:sz w:val="18"/>
                  </w:rPr>
                  <w:instrText> PAGE </w:instrText>
                </w:r>
                <w:r>
                  <w:rPr/>
                  <w:fldChar w:fldCharType="separate"/>
                </w:r>
                <w:r>
                  <w:rPr/>
                  <w:t>61</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8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w:t>
                </w:r>
                <w:r>
                  <w:rPr/>
                  <w:fldChar w:fldCharType="end"/>
                </w:r>
                <w:r>
                  <w:rPr>
                    <w:rFonts w:ascii="Times New Roman"/>
                    <w:w w:val="100"/>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3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- 100 -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- 101 -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6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102</w:t>
                </w:r>
                <w:r>
                  <w:rPr/>
                  <w:fldChar w:fldCharType="end"/>
                </w:r>
                <w:r>
                  <w:rPr>
                    <w:rFonts w:ascii="Times New Roman"/>
                    <w:w w:val="100"/>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103</w:t>
                </w:r>
                <w:r>
                  <w:rPr/>
                  <w:fldChar w:fldCharType="end"/>
                </w:r>
                <w:r>
                  <w:rPr>
                    <w:rFonts w:ascii="Times New Roman"/>
                    <w:w w:val="100"/>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7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104</w:t>
                </w:r>
                <w:r>
                  <w:rPr/>
                  <w:fldChar w:fldCharType="end"/>
                </w:r>
                <w:r>
                  <w:rPr>
                    <w:rFonts w:ascii="Times New Roman"/>
                    <w:w w:val="100"/>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639709pt;margin-top:766.297607pt;width:28.05pt;height:11pt;mso-position-horizontal-relative:page;mso-position-vertical-relative:page;z-index:-3146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VIII</w:t>
                </w:r>
                <w:r>
                  <w:rPr/>
                  <w:fldChar w:fldCharType="end"/>
                </w:r>
                <w:r>
                  <w:rPr>
                    <w:rFonts w:ascii="Times New Roman"/>
                    <w:w w:val="100"/>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4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105</w:t>
                </w:r>
                <w:r>
                  <w:rPr/>
                  <w:fldChar w:fldCharType="end"/>
                </w:r>
                <w:r>
                  <w:rPr>
                    <w:rFonts w:ascii="Times New Roman"/>
                    <w:w w:val="100"/>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8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115</w:t>
                </w:r>
                <w:r>
                  <w:rPr/>
                  <w:fldChar w:fldCharType="end"/>
                </w:r>
                <w:r>
                  <w:rPr>
                    <w:rFonts w:ascii="Times New Roman"/>
                    <w:w w:val="100"/>
                    <w:sz w:val="18"/>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78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spacing w:val="-8"/>
                    <w:w w:val="100"/>
                    <w:sz w:val="18"/>
                  </w:rPr>
                  <w:t>1</w:t>
                </w:r>
                <w:r>
                  <w:rPr>
                    <w:rFonts w:ascii="Times New Roman"/>
                    <w:w w:val="100"/>
                    <w:sz w:val="18"/>
                  </w:rPr>
                  <w:t>16 -</w:t>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9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 </w:t>
                </w:r>
                <w:r>
                  <w:rPr/>
                  <w:fldChar w:fldCharType="begin"/>
                </w:r>
                <w:r>
                  <w:rPr>
                    <w:rFonts w:ascii="Times New Roman"/>
                    <w:sz w:val="18"/>
                  </w:rPr>
                  <w:instrText> PAGE </w:instrText>
                </w:r>
                <w:r>
                  <w:rPr/>
                  <w:fldChar w:fldCharType="separate"/>
                </w:r>
                <w:r>
                  <w:rPr/>
                  <w:t>61</w:t>
                </w:r>
                <w:r>
                  <w:rPr/>
                  <w:fldChar w:fldCharType="end"/>
                </w:r>
                <w:r>
                  <w:rPr>
                    <w:rFonts w:ascii="Times New Roman"/>
                    <w:sz w:val="18"/>
                  </w:rPr>
                  <w:t> -</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8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w:t>
                </w:r>
                <w:r>
                  <w:rPr/>
                  <w:fldChar w:fldCharType="end"/>
                </w:r>
                <w:r>
                  <w:rPr>
                    <w:rFonts w:ascii="Times New Roman"/>
                    <w:w w:val="100"/>
                    <w:sz w:val="18"/>
                  </w:rPr>
                  <w:t> -</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3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- 100 -</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- 101 -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44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III -</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103</w:t>
                </w:r>
                <w:r>
                  <w:rPr/>
                  <w:fldChar w:fldCharType="end"/>
                </w:r>
                <w:r>
                  <w:rPr>
                    <w:rFonts w:ascii="Times New Roman"/>
                    <w:w w:val="100"/>
                    <w:sz w:val="18"/>
                  </w:rPr>
                  <w:t> -</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6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102</w:t>
                </w:r>
                <w:r>
                  <w:rPr/>
                  <w:fldChar w:fldCharType="end"/>
                </w:r>
                <w:r>
                  <w:rPr>
                    <w:rFonts w:ascii="Times New Roman"/>
                    <w:w w:val="100"/>
                    <w:sz w:val="18"/>
                  </w:rPr>
                  <w:t> -</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4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105</w:t>
                </w:r>
                <w:r>
                  <w:rPr/>
                  <w:fldChar w:fldCharType="end"/>
                </w:r>
                <w:r>
                  <w:rPr>
                    <w:rFonts w:ascii="Times New Roman"/>
                    <w:w w:val="100"/>
                    <w:sz w:val="18"/>
                  </w:rPr>
                  <w:t> -</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7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104</w:t>
                </w:r>
                <w:r>
                  <w:rPr/>
                  <w:fldChar w:fldCharType="end"/>
                </w:r>
                <w:r>
                  <w:rPr>
                    <w:rFonts w:ascii="Times New Roman"/>
                    <w:w w:val="100"/>
                    <w:sz w:val="18"/>
                  </w:rPr>
                  <w:t> -</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8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115</w:t>
                </w:r>
                <w:r>
                  <w:rPr/>
                  <w:fldChar w:fldCharType="end"/>
                </w:r>
                <w:r>
                  <w:rPr>
                    <w:rFonts w:ascii="Times New Roman"/>
                    <w:w w:val="100"/>
                    <w:sz w:val="18"/>
                  </w:rPr>
                  <w:t> -</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78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spacing w:val="-8"/>
                    <w:w w:val="100"/>
                    <w:sz w:val="18"/>
                  </w:rPr>
                  <w:t>1</w:t>
                </w:r>
                <w:r>
                  <w:rPr>
                    <w:rFonts w:ascii="Times New Roman"/>
                    <w:w w:val="100"/>
                    <w:sz w:val="18"/>
                  </w:rPr>
                  <w:t>16 -</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9709pt;margin-top:766.297607pt;width:19.05pt;height:11pt;mso-position-horizontal-relative:page;mso-position-vertical-relative:page;z-index:-31412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w:t>
                </w:r>
                <w:r>
                  <w:rPr/>
                  <w:fldChar w:fldCharType="end"/>
                </w:r>
                <w:r>
                  <w:rPr>
                    <w:rFonts w:ascii="Times New Roman"/>
                    <w:sz w:val="18"/>
                  </w:rPr>
                  <w:t> -</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5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IX</w:t>
                </w:r>
                <w:r>
                  <w:rPr>
                    <w:rFonts w:ascii="Times New Roman"/>
                    <w:sz w:val="18"/>
                  </w:rPr>
                  <w:t> -</w:t>
                </w:r>
              </w:p>
            </w:txbxContent>
          </v:textbox>
          <w10:wrap type="non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41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IV</w:t>
                </w:r>
                <w:r>
                  <w:rPr/>
                  <w:fldChar w:fldCharType="end"/>
                </w:r>
                <w:r>
                  <w:rPr>
                    <w:rFonts w:ascii="Times New Roman"/>
                    <w:sz w:val="18"/>
                  </w:rPr>
                  <w:t> -</w:t>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39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VII</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36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34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VII</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639709pt;margin-top:766.297607pt;width:28.05pt;height:11pt;mso-position-horizontal-relative:page;mso-position-vertical-relative:page;z-index:-31432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VIII</w:t>
                </w:r>
                <w:r>
                  <w:rPr/>
                  <w:fldChar w:fldCharType="end"/>
                </w:r>
                <w:r>
                  <w:rPr>
                    <w:rFonts w:ascii="Times New Roman"/>
                    <w:w w:val="100"/>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5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IX</w:t>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7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7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83.160004pt;margin-top:85.525322pt;width:29pt;height:11pt;mso-position-horizontal-relative:page;mso-position-vertical-relative:page;z-index:-31472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86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84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816"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2</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制对建筑业经济增长影响的理论分析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9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76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74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2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9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672"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3</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制对建筑业经济增长影响的传导机制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648"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24"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6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5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04.440002pt;margin-top:85.525322pt;width:186.5pt;height:11.5pt;mso-position-horizontal-relative:page;mso-position-vertical-relative:page;z-index:-31352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4</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制对建筑业经济增长的动态影响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4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4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43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shape style="position:absolute;margin-left:208.940002pt;margin-top:85.525322pt;width:177.5pt;height:11.5pt;mso-position-horizontal-relative:page;mso-position-vertical-relative:page;z-index:-3134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5</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制下建筑业经济增长效率评价</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3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3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3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21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9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1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7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6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6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14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2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8.660004pt;margin-top:85.525322pt;width:38pt;height:11pt;mso-position-horizontal-relative:page;mso-position-vertical-relative:page;z-index:-3130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参考文献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02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00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15.660004pt;margin-top:85.525322pt;width:164pt;height:11pt;mso-position-horizontal-relative:page;mso-position-vertical-relative:page;z-index:-31297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攻读学位期间发表的学术论文及其它成果</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95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92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83.160004pt;margin-top:85.525322pt;width:29pt;height:11pt;mso-position-horizontal-relative:page;mso-position-vertical-relative:page;z-index:-3129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致  谢</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88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85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28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05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03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1.940002pt;margin-top:85.525322pt;width:51.45pt;height:11.5pt;mso-position-horizontal-relative:page;mso-position-vertical-relative:page;z-index:-3140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1</w:t>
                </w:r>
                <w:r>
                  <w:rPr>
                    <w:rFonts w:ascii="Times New Roman" w:hAnsi="Times New Roman" w:cs="Times New Roman" w:eastAsia="Times New Roman"/>
                    <w:spacing w:val="-1"/>
                    <w:sz w:val="18"/>
                    <w:szCs w:val="18"/>
                  </w:rPr>
                  <w:t> </w:t>
                </w:r>
                <w:r>
                  <w:rPr>
                    <w:rFonts w:ascii="宋体" w:hAnsi="宋体" w:cs="宋体" w:eastAsia="宋体"/>
                    <w:sz w:val="18"/>
                    <w:szCs w:val="18"/>
                  </w:rPr>
                  <w:t>章 绪论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9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9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9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9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76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74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58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56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1.420013pt;margin-top:85.177635pt;width:32.5500pt;height:11pt;mso-position-horizontal-relative:page;mso-position-vertical-relative:page;z-index:-31453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Ab</w:t>
                </w:r>
                <w:r>
                  <w:rPr>
                    <w:rFonts w:ascii="Times New Roman"/>
                    <w:spacing w:val="-1"/>
                    <w:w w:val="100"/>
                    <w:sz w:val="18"/>
                  </w:rPr>
                  <w:t>s</w:t>
                </w:r>
                <w:r>
                  <w:rPr>
                    <w:rFonts w:ascii="Times New Roman"/>
                    <w:w w:val="99"/>
                    <w:sz w:val="18"/>
                  </w:rPr>
                  <w:t>t</w:t>
                </w:r>
                <w:r>
                  <w:rPr>
                    <w:rFonts w:ascii="Times New Roman"/>
                    <w:w w:val="99"/>
                    <w:sz w:val="18"/>
                  </w:rPr>
                  <w:t>ract</w:t>
                </w:r>
                <w:r>
                  <w:rPr>
                    <w:rFonts w:ascii="Times New Roman"/>
                    <w:sz w:val="18"/>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86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84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816"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2</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制对建筑业经济增长影响的理论分析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648"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24"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6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2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9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672"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3</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制对建筑业经济增长影响的传导机制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4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4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5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04.440002pt;margin-top:85.525322pt;width:186.5pt;height:11.5pt;mso-position-horizontal-relative:page;mso-position-vertical-relative:page;z-index:-31352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4</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制对建筑业经济增长的动态影响</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3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3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3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43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shape style="position:absolute;margin-left:208.940002pt;margin-top:85.525322pt;width:177.5pt;height:11.5pt;mso-position-horizontal-relative:page;mso-position-vertical-relative:page;z-index:-3134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5</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制下建筑业经济增长效率评价</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14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2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8.660004pt;margin-top:85.525322pt;width:38pt;height:11pt;mso-position-horizontal-relative:page;mso-position-vertical-relative:page;z-index:-3130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21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9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1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02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00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15.660004pt;margin-top:85.525322pt;width:164pt;height:11pt;mso-position-horizontal-relative:page;mso-position-vertical-relative:page;z-index:-31297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攻读学位期间发表的学术论文及其它成果</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51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48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46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95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92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83.160004pt;margin-top:85.525322pt;width:29pt;height:11pt;mso-position-horizontal-relative:page;mso-position-vertical-relative:page;z-index:-3129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致  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88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85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28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29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27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22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20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0.640015pt;margin-top:85.177635pt;width:34.050pt;height:11pt;mso-position-horizontal-relative:page;mso-position-vertical-relative:page;z-index:-31417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99"/>
                    <w:sz w:val="18"/>
                  </w:rPr>
                  <w:t>Contents</w:t>
                </w:r>
                <w:r>
                  <w:rPr>
                    <w:rFonts w:ascii="Times New Roman"/>
                    <w:sz w:val="18"/>
                  </w:rPr>
                </w:r>
              </w:p>
            </w:txbxContent>
          </v:textbox>
          <w10:wrap type="non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_Ref665648477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29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27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22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20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0.640015pt;margin-top:85.177635pt;width:34.050pt;height:11pt;mso-position-horizontal-relative:page;mso-position-vertical-relative:page;z-index:-31417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99"/>
                    <w:sz w:val="18"/>
                  </w:rPr>
                  <w:t>Contents</w:t>
                </w:r>
                <w:r>
                  <w:rPr>
                    <w:rFonts w:ascii="Times New Roman"/>
                    <w:sz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05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03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1.940002pt;margin-top:85.525322pt;width:51.45pt;height:11.5pt;mso-position-horizontal-relative:page;mso-position-vertical-relative:page;z-index:-3140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1</w:t>
                </w:r>
                <w:r>
                  <w:rPr>
                    <w:rFonts w:ascii="Times New Roman" w:hAnsi="Times New Roman" w:cs="Times New Roman" w:eastAsia="Times New Roman"/>
                    <w:spacing w:val="-1"/>
                    <w:sz w:val="18"/>
                    <w:szCs w:val="18"/>
                  </w:rPr>
                  <w:t> </w:t>
                </w:r>
                <w:r>
                  <w:rPr>
                    <w:rFonts w:ascii="宋体" w:hAnsi="宋体" w:cs="宋体" w:eastAsia="宋体"/>
                    <w:sz w:val="18"/>
                    <w:szCs w:val="18"/>
                  </w:rPr>
                  <w:t>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9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9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9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
      <w:numFmt w:val="decimal"/>
      <w:lvlText w:val="%1"/>
      <w:lvlJc w:val="left"/>
      <w:pPr>
        <w:ind w:left="1053" w:hanging="892"/>
        <w:jc w:val="left"/>
      </w:pPr>
      <w:rPr>
        <w:rFonts w:hint="default"/>
      </w:rPr>
    </w:lvl>
    <w:lvl w:ilvl="1">
      <w:start w:val="1"/>
      <w:numFmt w:val="decimal"/>
      <w:lvlText w:val="%1.%2"/>
      <w:lvlJc w:val="left"/>
      <w:pPr>
        <w:ind w:left="1053" w:hanging="892"/>
        <w:jc w:val="left"/>
      </w:pPr>
      <w:rPr>
        <w:rFonts w:hint="default"/>
      </w:rPr>
    </w:lvl>
    <w:lvl w:ilvl="2">
      <w:start w:val="2"/>
      <w:numFmt w:val="decimal"/>
      <w:lvlText w:val="%1.%2.%3"/>
      <w:lvlJc w:val="left"/>
      <w:pPr>
        <w:ind w:left="1053" w:hanging="892"/>
        <w:jc w:val="left"/>
      </w:pPr>
      <w:rPr>
        <w:rFonts w:hint="default"/>
      </w:rPr>
    </w:lvl>
    <w:lvl w:ilvl="3">
      <w:start w:val="1"/>
      <w:numFmt w:val="decimal"/>
      <w:lvlText w:val="%1.%2.%3.%4"/>
      <w:lvlJc w:val="left"/>
      <w:pPr>
        <w:ind w:left="1053" w:hanging="892"/>
        <w:jc w:val="left"/>
      </w:pPr>
      <w:rPr>
        <w:rFonts w:hint="default" w:ascii="Times New Roman" w:hAnsi="Times New Roman" w:eastAsia="Times New Roman"/>
        <w:spacing w:val="4"/>
        <w:w w:val="100"/>
        <w:sz w:val="24"/>
        <w:szCs w:val="24"/>
      </w:rPr>
    </w:lvl>
    <w:lvl w:ilvl="4">
      <w:start w:val="1"/>
      <w:numFmt w:val="bullet"/>
      <w:lvlText w:val="•"/>
      <w:lvlJc w:val="left"/>
      <w:pPr>
        <w:ind w:left="4181" w:hanging="892"/>
      </w:pPr>
      <w:rPr>
        <w:rFonts w:hint="default"/>
      </w:rPr>
    </w:lvl>
    <w:lvl w:ilvl="5">
      <w:start w:val="1"/>
      <w:numFmt w:val="bullet"/>
      <w:lvlText w:val="•"/>
      <w:lvlJc w:val="left"/>
      <w:pPr>
        <w:ind w:left="4962" w:hanging="892"/>
      </w:pPr>
      <w:rPr>
        <w:rFonts w:hint="default"/>
      </w:rPr>
    </w:lvl>
    <w:lvl w:ilvl="6">
      <w:start w:val="1"/>
      <w:numFmt w:val="bullet"/>
      <w:lvlText w:val="•"/>
      <w:lvlJc w:val="left"/>
      <w:pPr>
        <w:ind w:left="5742" w:hanging="892"/>
      </w:pPr>
      <w:rPr>
        <w:rFonts w:hint="default"/>
      </w:rPr>
    </w:lvl>
    <w:lvl w:ilvl="7">
      <w:start w:val="1"/>
      <w:numFmt w:val="bullet"/>
      <w:lvlText w:val="•"/>
      <w:lvlJc w:val="left"/>
      <w:pPr>
        <w:ind w:left="6523" w:hanging="892"/>
      </w:pPr>
      <w:rPr>
        <w:rFonts w:hint="default"/>
      </w:rPr>
    </w:lvl>
    <w:lvl w:ilvl="8">
      <w:start w:val="1"/>
      <w:numFmt w:val="bullet"/>
      <w:lvlText w:val="•"/>
      <w:lvlJc w:val="left"/>
      <w:pPr>
        <w:ind w:left="7303" w:hanging="892"/>
      </w:pPr>
      <w:rPr>
        <w:rFonts w:hint="default"/>
      </w:rPr>
    </w:lvl>
  </w:abstractNum>
  <w:abstractNum w:abstractNumId="7">
    <w:multiLevelType w:val="hybridMultilevel"/>
    <w:lvl w:ilvl="0">
      <w:start w:val="16"/>
      <w:numFmt w:val="lowerLetter"/>
      <w:lvlText w:val="%1"/>
      <w:lvlJc w:val="left"/>
      <w:pPr>
        <w:ind w:left="5355" w:hanging="1583"/>
        <w:jc w:val="left"/>
      </w:pPr>
      <w:rPr>
        <w:rFonts w:hint="default" w:ascii="Times New Roman" w:hAnsi="Times New Roman" w:eastAsia="Times New Roman"/>
        <w:i/>
        <w:w w:val="99"/>
        <w:sz w:val="14"/>
        <w:szCs w:val="14"/>
      </w:rPr>
    </w:lvl>
    <w:lvl w:ilvl="1">
      <w:start w:val="1"/>
      <w:numFmt w:val="bullet"/>
      <w:lvlText w:val="•"/>
      <w:lvlJc w:val="left"/>
      <w:pPr>
        <w:ind w:left="5543" w:hanging="1583"/>
      </w:pPr>
      <w:rPr>
        <w:rFonts w:hint="default"/>
      </w:rPr>
    </w:lvl>
    <w:lvl w:ilvl="2">
      <w:start w:val="1"/>
      <w:numFmt w:val="bullet"/>
      <w:lvlText w:val="•"/>
      <w:lvlJc w:val="left"/>
      <w:pPr>
        <w:ind w:left="5727" w:hanging="1583"/>
      </w:pPr>
      <w:rPr>
        <w:rFonts w:hint="default"/>
      </w:rPr>
    </w:lvl>
    <w:lvl w:ilvl="3">
      <w:start w:val="1"/>
      <w:numFmt w:val="bullet"/>
      <w:lvlText w:val="•"/>
      <w:lvlJc w:val="left"/>
      <w:pPr>
        <w:ind w:left="5911" w:hanging="1583"/>
      </w:pPr>
      <w:rPr>
        <w:rFonts w:hint="default"/>
      </w:rPr>
    </w:lvl>
    <w:lvl w:ilvl="4">
      <w:start w:val="1"/>
      <w:numFmt w:val="bullet"/>
      <w:lvlText w:val="•"/>
      <w:lvlJc w:val="left"/>
      <w:pPr>
        <w:ind w:left="6095" w:hanging="1583"/>
      </w:pPr>
      <w:rPr>
        <w:rFonts w:hint="default"/>
      </w:rPr>
    </w:lvl>
    <w:lvl w:ilvl="5">
      <w:start w:val="1"/>
      <w:numFmt w:val="bullet"/>
      <w:lvlText w:val="•"/>
      <w:lvlJc w:val="left"/>
      <w:pPr>
        <w:ind w:left="6279" w:hanging="1583"/>
      </w:pPr>
      <w:rPr>
        <w:rFonts w:hint="default"/>
      </w:rPr>
    </w:lvl>
    <w:lvl w:ilvl="6">
      <w:start w:val="1"/>
      <w:numFmt w:val="bullet"/>
      <w:lvlText w:val="•"/>
      <w:lvlJc w:val="left"/>
      <w:pPr>
        <w:ind w:left="6463" w:hanging="1583"/>
      </w:pPr>
      <w:rPr>
        <w:rFonts w:hint="default"/>
      </w:rPr>
    </w:lvl>
    <w:lvl w:ilvl="7">
      <w:start w:val="1"/>
      <w:numFmt w:val="bullet"/>
      <w:lvlText w:val="•"/>
      <w:lvlJc w:val="left"/>
      <w:pPr>
        <w:ind w:left="6647" w:hanging="1583"/>
      </w:pPr>
      <w:rPr>
        <w:rFonts w:hint="default"/>
      </w:rPr>
    </w:lvl>
    <w:lvl w:ilvl="8">
      <w:start w:val="1"/>
      <w:numFmt w:val="bullet"/>
      <w:lvlText w:val="•"/>
      <w:lvlJc w:val="left"/>
      <w:pPr>
        <w:ind w:left="6831" w:hanging="1583"/>
      </w:pPr>
      <w:rPr>
        <w:rFonts w:hint="default"/>
      </w:rPr>
    </w:lvl>
  </w:abstractNum>
  <w:abstractNum w:abstractNumId="6">
    <w:multiLevelType w:val="hybridMultilevel"/>
    <w:lvl w:ilvl="0">
      <w:start w:val="1"/>
      <w:numFmt w:val="bullet"/>
      <w:lvlText w:val=""/>
      <w:lvlJc w:val="left"/>
      <w:pPr>
        <w:ind w:left="284" w:hanging="167"/>
      </w:pPr>
      <w:rPr>
        <w:rFonts w:hint="default" w:ascii="Symbol" w:hAnsi="Symbol" w:eastAsia="Symbol"/>
        <w:w w:val="101"/>
      </w:rPr>
    </w:lvl>
    <w:lvl w:ilvl="1">
      <w:start w:val="1"/>
      <w:numFmt w:val="bullet"/>
      <w:lvlText w:val=""/>
      <w:lvlJc w:val="left"/>
      <w:pPr>
        <w:ind w:left="1457" w:hanging="166"/>
      </w:pPr>
      <w:rPr>
        <w:rFonts w:hint="default" w:ascii="Symbol" w:hAnsi="Symbol" w:eastAsia="Symbol"/>
        <w:w w:val="101"/>
        <w:sz w:val="23"/>
        <w:szCs w:val="23"/>
      </w:rPr>
    </w:lvl>
    <w:lvl w:ilvl="2">
      <w:start w:val="1"/>
      <w:numFmt w:val="bullet"/>
      <w:lvlText w:val="•"/>
      <w:lvlJc w:val="left"/>
      <w:pPr>
        <w:ind w:left="1460" w:hanging="166"/>
      </w:pPr>
      <w:rPr>
        <w:rFonts w:hint="default"/>
      </w:rPr>
    </w:lvl>
    <w:lvl w:ilvl="3">
      <w:start w:val="1"/>
      <w:numFmt w:val="bullet"/>
      <w:lvlText w:val="•"/>
      <w:lvlJc w:val="left"/>
      <w:pPr>
        <w:ind w:left="825" w:hanging="166"/>
      </w:pPr>
      <w:rPr>
        <w:rFonts w:hint="default"/>
      </w:rPr>
    </w:lvl>
    <w:lvl w:ilvl="4">
      <w:start w:val="1"/>
      <w:numFmt w:val="bullet"/>
      <w:lvlText w:val="•"/>
      <w:lvlJc w:val="left"/>
      <w:pPr>
        <w:ind w:left="191" w:hanging="166"/>
      </w:pPr>
      <w:rPr>
        <w:rFonts w:hint="default"/>
      </w:rPr>
    </w:lvl>
    <w:lvl w:ilvl="5">
      <w:start w:val="1"/>
      <w:numFmt w:val="bullet"/>
      <w:lvlText w:val="•"/>
      <w:lvlJc w:val="left"/>
      <w:pPr>
        <w:ind w:left="-443" w:hanging="166"/>
      </w:pPr>
      <w:rPr>
        <w:rFonts w:hint="default"/>
      </w:rPr>
    </w:lvl>
    <w:lvl w:ilvl="6">
      <w:start w:val="1"/>
      <w:numFmt w:val="bullet"/>
      <w:lvlText w:val="•"/>
      <w:lvlJc w:val="left"/>
      <w:pPr>
        <w:ind w:left="-1077" w:hanging="166"/>
      </w:pPr>
      <w:rPr>
        <w:rFonts w:hint="default"/>
      </w:rPr>
    </w:lvl>
    <w:lvl w:ilvl="7">
      <w:start w:val="1"/>
      <w:numFmt w:val="bullet"/>
      <w:lvlText w:val="•"/>
      <w:lvlJc w:val="left"/>
      <w:pPr>
        <w:ind w:left="-1711" w:hanging="166"/>
      </w:pPr>
      <w:rPr>
        <w:rFonts w:hint="default"/>
      </w:rPr>
    </w:lvl>
    <w:lvl w:ilvl="8">
      <w:start w:val="1"/>
      <w:numFmt w:val="bullet"/>
      <w:lvlText w:val="•"/>
      <w:lvlJc w:val="left"/>
      <w:pPr>
        <w:ind w:left="-2345" w:hanging="166"/>
      </w:pPr>
      <w:rPr>
        <w:rFonts w:hint="default"/>
      </w:rPr>
    </w:lvl>
  </w:abstractNum>
  <w:abstractNum w:abstractNumId="5">
    <w:multiLevelType w:val="hybridMultilevel"/>
    <w:lvl w:ilvl="0">
      <w:start w:val="1"/>
      <w:numFmt w:val="bullet"/>
      <w:lvlText w:val=""/>
      <w:lvlJc w:val="left"/>
      <w:pPr>
        <w:ind w:left="431" w:hanging="166"/>
      </w:pPr>
      <w:rPr>
        <w:rFonts w:hint="default" w:ascii="Symbol" w:hAnsi="Symbol" w:eastAsia="Symbol"/>
        <w:w w:val="101"/>
        <w:sz w:val="23"/>
        <w:szCs w:val="23"/>
      </w:rPr>
    </w:lvl>
    <w:lvl w:ilvl="1">
      <w:start w:val="1"/>
      <w:numFmt w:val="bullet"/>
      <w:lvlText w:val="•"/>
      <w:lvlJc w:val="left"/>
      <w:pPr>
        <w:ind w:left="496" w:hanging="166"/>
      </w:pPr>
      <w:rPr>
        <w:rFonts w:hint="default"/>
      </w:rPr>
    </w:lvl>
    <w:lvl w:ilvl="2">
      <w:start w:val="1"/>
      <w:numFmt w:val="bullet"/>
      <w:lvlText w:val="•"/>
      <w:lvlJc w:val="left"/>
      <w:pPr>
        <w:ind w:left="553" w:hanging="166"/>
      </w:pPr>
      <w:rPr>
        <w:rFonts w:hint="default"/>
      </w:rPr>
    </w:lvl>
    <w:lvl w:ilvl="3">
      <w:start w:val="1"/>
      <w:numFmt w:val="bullet"/>
      <w:lvlText w:val="•"/>
      <w:lvlJc w:val="left"/>
      <w:pPr>
        <w:ind w:left="609" w:hanging="166"/>
      </w:pPr>
      <w:rPr>
        <w:rFonts w:hint="default"/>
      </w:rPr>
    </w:lvl>
    <w:lvl w:ilvl="4">
      <w:start w:val="1"/>
      <w:numFmt w:val="bullet"/>
      <w:lvlText w:val="•"/>
      <w:lvlJc w:val="left"/>
      <w:pPr>
        <w:ind w:left="666" w:hanging="166"/>
      </w:pPr>
      <w:rPr>
        <w:rFonts w:hint="default"/>
      </w:rPr>
    </w:lvl>
    <w:lvl w:ilvl="5">
      <w:start w:val="1"/>
      <w:numFmt w:val="bullet"/>
      <w:lvlText w:val="•"/>
      <w:lvlJc w:val="left"/>
      <w:pPr>
        <w:ind w:left="723" w:hanging="166"/>
      </w:pPr>
      <w:rPr>
        <w:rFonts w:hint="default"/>
      </w:rPr>
    </w:lvl>
    <w:lvl w:ilvl="6">
      <w:start w:val="1"/>
      <w:numFmt w:val="bullet"/>
      <w:lvlText w:val="•"/>
      <w:lvlJc w:val="left"/>
      <w:pPr>
        <w:ind w:left="779" w:hanging="166"/>
      </w:pPr>
      <w:rPr>
        <w:rFonts w:hint="default"/>
      </w:rPr>
    </w:lvl>
    <w:lvl w:ilvl="7">
      <w:start w:val="1"/>
      <w:numFmt w:val="bullet"/>
      <w:lvlText w:val="•"/>
      <w:lvlJc w:val="left"/>
      <w:pPr>
        <w:ind w:left="836" w:hanging="166"/>
      </w:pPr>
      <w:rPr>
        <w:rFonts w:hint="default"/>
      </w:rPr>
    </w:lvl>
    <w:lvl w:ilvl="8">
      <w:start w:val="1"/>
      <w:numFmt w:val="bullet"/>
      <w:lvlText w:val="•"/>
      <w:lvlJc w:val="left"/>
      <w:pPr>
        <w:ind w:left="892" w:hanging="166"/>
      </w:pPr>
      <w:rPr>
        <w:rFonts w:hint="default"/>
      </w:rPr>
    </w:lvl>
  </w:abstractNum>
  <w:abstractNum w:abstractNumId="4">
    <w:multiLevelType w:val="hybridMultilevel"/>
    <w:lvl w:ilvl="0">
      <w:start w:val="5"/>
      <w:numFmt w:val="decimal"/>
      <w:lvlText w:val="%1"/>
      <w:lvlJc w:val="left"/>
      <w:pPr>
        <w:ind w:left="820" w:hanging="380"/>
        <w:jc w:val="left"/>
      </w:pPr>
      <w:rPr>
        <w:rFonts w:hint="default"/>
      </w:rPr>
    </w:lvl>
    <w:lvl w:ilvl="1">
      <w:start w:val="1"/>
      <w:numFmt w:val="decimal"/>
      <w:lvlText w:val="%1.%2"/>
      <w:lvlJc w:val="left"/>
      <w:pPr>
        <w:ind w:left="441" w:hanging="380"/>
        <w:jc w:val="left"/>
      </w:pPr>
      <w:rPr>
        <w:rFonts w:hint="default" w:ascii="Times New Roman" w:hAnsi="Times New Roman" w:eastAsia="Times New Roman"/>
        <w:spacing w:val="4"/>
        <w:w w:val="100"/>
        <w:sz w:val="24"/>
        <w:szCs w:val="24"/>
      </w:rPr>
    </w:lvl>
    <w:lvl w:ilvl="2">
      <w:start w:val="1"/>
      <w:numFmt w:val="decimal"/>
      <w:lvlText w:val="%1.%2.%3"/>
      <w:lvlJc w:val="left"/>
      <w:pPr>
        <w:ind w:left="621" w:hanging="613"/>
        <w:jc w:val="left"/>
      </w:pPr>
      <w:rPr>
        <w:rFonts w:hint="default" w:ascii="Times New Roman" w:hAnsi="Times New Roman" w:eastAsia="Times New Roman"/>
        <w:spacing w:val="5"/>
        <w:w w:val="100"/>
        <w:sz w:val="24"/>
        <w:szCs w:val="24"/>
      </w:rPr>
    </w:lvl>
    <w:lvl w:ilvl="3">
      <w:start w:val="1"/>
      <w:numFmt w:val="bullet"/>
      <w:lvlText w:val="•"/>
      <w:lvlJc w:val="left"/>
      <w:pPr>
        <w:ind w:left="1200" w:hanging="613"/>
      </w:pPr>
      <w:rPr>
        <w:rFonts w:hint="default"/>
      </w:rPr>
    </w:lvl>
    <w:lvl w:ilvl="4">
      <w:start w:val="1"/>
      <w:numFmt w:val="bullet"/>
      <w:lvlText w:val="•"/>
      <w:lvlJc w:val="left"/>
      <w:pPr>
        <w:ind w:left="2289" w:hanging="613"/>
      </w:pPr>
      <w:rPr>
        <w:rFonts w:hint="default"/>
      </w:rPr>
    </w:lvl>
    <w:lvl w:ilvl="5">
      <w:start w:val="1"/>
      <w:numFmt w:val="bullet"/>
      <w:lvlText w:val="•"/>
      <w:lvlJc w:val="left"/>
      <w:pPr>
        <w:ind w:left="3378" w:hanging="613"/>
      </w:pPr>
      <w:rPr>
        <w:rFonts w:hint="default"/>
      </w:rPr>
    </w:lvl>
    <w:lvl w:ilvl="6">
      <w:start w:val="1"/>
      <w:numFmt w:val="bullet"/>
      <w:lvlText w:val="•"/>
      <w:lvlJc w:val="left"/>
      <w:pPr>
        <w:ind w:left="4467" w:hanging="613"/>
      </w:pPr>
      <w:rPr>
        <w:rFonts w:hint="default"/>
      </w:rPr>
    </w:lvl>
    <w:lvl w:ilvl="7">
      <w:start w:val="1"/>
      <w:numFmt w:val="bullet"/>
      <w:lvlText w:val="•"/>
      <w:lvlJc w:val="left"/>
      <w:pPr>
        <w:ind w:left="5556" w:hanging="613"/>
      </w:pPr>
      <w:rPr>
        <w:rFonts w:hint="default"/>
      </w:rPr>
    </w:lvl>
    <w:lvl w:ilvl="8">
      <w:start w:val="1"/>
      <w:numFmt w:val="bullet"/>
      <w:lvlText w:val="•"/>
      <w:lvlJc w:val="left"/>
      <w:pPr>
        <w:ind w:left="6646" w:hanging="613"/>
      </w:pPr>
      <w:rPr>
        <w:rFonts w:hint="default"/>
      </w:rPr>
    </w:lvl>
  </w:abstractNum>
  <w:abstractNum w:abstractNumId="3">
    <w:multiLevelType w:val="hybridMultilevel"/>
    <w:lvl w:ilvl="0">
      <w:start w:val="4"/>
      <w:numFmt w:val="decimal"/>
      <w:lvlText w:val="%1"/>
      <w:lvlJc w:val="left"/>
      <w:pPr>
        <w:ind w:left="821" w:hanging="380"/>
        <w:jc w:val="left"/>
      </w:pPr>
      <w:rPr>
        <w:rFonts w:hint="default"/>
      </w:rPr>
    </w:lvl>
    <w:lvl w:ilvl="1">
      <w:start w:val="1"/>
      <w:numFmt w:val="decimal"/>
      <w:lvlText w:val="%1.%2"/>
      <w:lvlJc w:val="left"/>
      <w:pPr>
        <w:ind w:left="441" w:hanging="380"/>
        <w:jc w:val="left"/>
      </w:pPr>
      <w:rPr>
        <w:rFonts w:hint="default" w:ascii="Times New Roman" w:hAnsi="Times New Roman" w:eastAsia="Times New Roman"/>
        <w:spacing w:val="5"/>
        <w:w w:val="100"/>
        <w:sz w:val="24"/>
        <w:szCs w:val="24"/>
      </w:rPr>
    </w:lvl>
    <w:lvl w:ilvl="2">
      <w:start w:val="1"/>
      <w:numFmt w:val="decimal"/>
      <w:lvlText w:val="%1.%2.%3"/>
      <w:lvlJc w:val="left"/>
      <w:pPr>
        <w:ind w:left="621" w:hanging="647"/>
        <w:jc w:val="left"/>
      </w:pPr>
      <w:rPr>
        <w:rFonts w:hint="default" w:ascii="Times New Roman" w:hAnsi="Times New Roman" w:eastAsia="Times New Roman"/>
        <w:spacing w:val="5"/>
        <w:w w:val="100"/>
        <w:sz w:val="24"/>
        <w:szCs w:val="24"/>
      </w:rPr>
    </w:lvl>
    <w:lvl w:ilvl="3">
      <w:start w:val="1"/>
      <w:numFmt w:val="bullet"/>
      <w:lvlText w:val="•"/>
      <w:lvlJc w:val="left"/>
      <w:pPr>
        <w:ind w:left="1200" w:hanging="647"/>
      </w:pPr>
      <w:rPr>
        <w:rFonts w:hint="default"/>
      </w:rPr>
    </w:lvl>
    <w:lvl w:ilvl="4">
      <w:start w:val="1"/>
      <w:numFmt w:val="bullet"/>
      <w:lvlText w:val="•"/>
      <w:lvlJc w:val="left"/>
      <w:pPr>
        <w:ind w:left="2289" w:hanging="647"/>
      </w:pPr>
      <w:rPr>
        <w:rFonts w:hint="default"/>
      </w:rPr>
    </w:lvl>
    <w:lvl w:ilvl="5">
      <w:start w:val="1"/>
      <w:numFmt w:val="bullet"/>
      <w:lvlText w:val="•"/>
      <w:lvlJc w:val="left"/>
      <w:pPr>
        <w:ind w:left="3378" w:hanging="647"/>
      </w:pPr>
      <w:rPr>
        <w:rFonts w:hint="default"/>
      </w:rPr>
    </w:lvl>
    <w:lvl w:ilvl="6">
      <w:start w:val="1"/>
      <w:numFmt w:val="bullet"/>
      <w:lvlText w:val="•"/>
      <w:lvlJc w:val="left"/>
      <w:pPr>
        <w:ind w:left="4467" w:hanging="647"/>
      </w:pPr>
      <w:rPr>
        <w:rFonts w:hint="default"/>
      </w:rPr>
    </w:lvl>
    <w:lvl w:ilvl="7">
      <w:start w:val="1"/>
      <w:numFmt w:val="bullet"/>
      <w:lvlText w:val="•"/>
      <w:lvlJc w:val="left"/>
      <w:pPr>
        <w:ind w:left="5556" w:hanging="647"/>
      </w:pPr>
      <w:rPr>
        <w:rFonts w:hint="default"/>
      </w:rPr>
    </w:lvl>
    <w:lvl w:ilvl="8">
      <w:start w:val="1"/>
      <w:numFmt w:val="bullet"/>
      <w:lvlText w:val="•"/>
      <w:lvlJc w:val="left"/>
      <w:pPr>
        <w:ind w:left="6646" w:hanging="647"/>
      </w:pPr>
      <w:rPr>
        <w:rFonts w:hint="default"/>
      </w:rPr>
    </w:lvl>
  </w:abstractNum>
  <w:abstractNum w:abstractNumId="2">
    <w:multiLevelType w:val="hybridMultilevel"/>
    <w:lvl w:ilvl="0">
      <w:start w:val="3"/>
      <w:numFmt w:val="decimal"/>
      <w:lvlText w:val="%1"/>
      <w:lvlJc w:val="left"/>
      <w:pPr>
        <w:ind w:left="817" w:hanging="376"/>
        <w:jc w:val="left"/>
      </w:pPr>
      <w:rPr>
        <w:rFonts w:hint="default"/>
      </w:rPr>
    </w:lvl>
    <w:lvl w:ilvl="1">
      <w:start w:val="1"/>
      <w:numFmt w:val="decimal"/>
      <w:lvlText w:val="%1.%2"/>
      <w:lvlJc w:val="left"/>
      <w:pPr>
        <w:ind w:left="441" w:hanging="376"/>
        <w:jc w:val="left"/>
      </w:pPr>
      <w:rPr>
        <w:rFonts w:hint="default" w:ascii="Times New Roman" w:hAnsi="Times New Roman" w:eastAsia="Times New Roman"/>
        <w:spacing w:val="4"/>
        <w:w w:val="100"/>
        <w:sz w:val="24"/>
        <w:szCs w:val="24"/>
      </w:rPr>
    </w:lvl>
    <w:lvl w:ilvl="2">
      <w:start w:val="1"/>
      <w:numFmt w:val="decimal"/>
      <w:lvlText w:val="%1.%2.%3"/>
      <w:lvlJc w:val="left"/>
      <w:pPr>
        <w:ind w:left="621" w:hanging="602"/>
        <w:jc w:val="left"/>
      </w:pPr>
      <w:rPr>
        <w:rFonts w:hint="default" w:ascii="Times New Roman" w:hAnsi="Times New Roman" w:eastAsia="Times New Roman"/>
        <w:spacing w:val="5"/>
        <w:w w:val="100"/>
        <w:sz w:val="24"/>
        <w:szCs w:val="24"/>
      </w:rPr>
    </w:lvl>
    <w:lvl w:ilvl="3">
      <w:start w:val="1"/>
      <w:numFmt w:val="bullet"/>
      <w:lvlText w:val="•"/>
      <w:lvlJc w:val="left"/>
      <w:pPr>
        <w:ind w:left="1820" w:hanging="602"/>
      </w:pPr>
      <w:rPr>
        <w:rFonts w:hint="default"/>
      </w:rPr>
    </w:lvl>
    <w:lvl w:ilvl="4">
      <w:start w:val="1"/>
      <w:numFmt w:val="bullet"/>
      <w:lvlText w:val="•"/>
      <w:lvlJc w:val="left"/>
      <w:pPr>
        <w:ind w:left="2821" w:hanging="602"/>
      </w:pPr>
      <w:rPr>
        <w:rFonts w:hint="default"/>
      </w:rPr>
    </w:lvl>
    <w:lvl w:ilvl="5">
      <w:start w:val="1"/>
      <w:numFmt w:val="bullet"/>
      <w:lvlText w:val="•"/>
      <w:lvlJc w:val="left"/>
      <w:pPr>
        <w:ind w:left="3821" w:hanging="602"/>
      </w:pPr>
      <w:rPr>
        <w:rFonts w:hint="default"/>
      </w:rPr>
    </w:lvl>
    <w:lvl w:ilvl="6">
      <w:start w:val="1"/>
      <w:numFmt w:val="bullet"/>
      <w:lvlText w:val="•"/>
      <w:lvlJc w:val="left"/>
      <w:pPr>
        <w:ind w:left="4822" w:hanging="602"/>
      </w:pPr>
      <w:rPr>
        <w:rFonts w:hint="default"/>
      </w:rPr>
    </w:lvl>
    <w:lvl w:ilvl="7">
      <w:start w:val="1"/>
      <w:numFmt w:val="bullet"/>
      <w:lvlText w:val="•"/>
      <w:lvlJc w:val="left"/>
      <w:pPr>
        <w:ind w:left="5822" w:hanging="602"/>
      </w:pPr>
      <w:rPr>
        <w:rFonts w:hint="default"/>
      </w:rPr>
    </w:lvl>
    <w:lvl w:ilvl="8">
      <w:start w:val="1"/>
      <w:numFmt w:val="bullet"/>
      <w:lvlText w:val="•"/>
      <w:lvlJc w:val="left"/>
      <w:pPr>
        <w:ind w:left="6823" w:hanging="602"/>
      </w:pPr>
      <w:rPr>
        <w:rFonts w:hint="default"/>
      </w:rPr>
    </w:lvl>
  </w:abstractNum>
  <w:abstractNum w:abstractNumId="1">
    <w:multiLevelType w:val="hybridMultilevel"/>
    <w:lvl w:ilvl="0">
      <w:start w:val="2"/>
      <w:numFmt w:val="decimal"/>
      <w:lvlText w:val="%1"/>
      <w:lvlJc w:val="left"/>
      <w:pPr>
        <w:ind w:left="820" w:hanging="380"/>
        <w:jc w:val="left"/>
      </w:pPr>
      <w:rPr>
        <w:rFonts w:hint="default"/>
      </w:rPr>
    </w:lvl>
    <w:lvl w:ilvl="1">
      <w:start w:val="1"/>
      <w:numFmt w:val="decimal"/>
      <w:lvlText w:val="%1.%2"/>
      <w:lvlJc w:val="left"/>
      <w:pPr>
        <w:ind w:left="820" w:hanging="380"/>
        <w:jc w:val="left"/>
      </w:pPr>
      <w:rPr>
        <w:rFonts w:hint="default" w:ascii="Times New Roman" w:hAnsi="Times New Roman" w:eastAsia="Times New Roman"/>
        <w:spacing w:val="4"/>
        <w:w w:val="100"/>
        <w:sz w:val="24"/>
        <w:szCs w:val="24"/>
      </w:rPr>
    </w:lvl>
    <w:lvl w:ilvl="2">
      <w:start w:val="1"/>
      <w:numFmt w:val="decimal"/>
      <w:lvlText w:val="%1.%2.%3"/>
      <w:lvlJc w:val="left"/>
      <w:pPr>
        <w:ind w:left="1192" w:hanging="572"/>
        <w:jc w:val="left"/>
      </w:pPr>
      <w:rPr>
        <w:rFonts w:hint="default" w:ascii="Times New Roman" w:hAnsi="Times New Roman" w:eastAsia="Times New Roman"/>
        <w:spacing w:val="5"/>
        <w:w w:val="100"/>
        <w:sz w:val="24"/>
        <w:szCs w:val="24"/>
      </w:rPr>
    </w:lvl>
    <w:lvl w:ilvl="3">
      <w:start w:val="1"/>
      <w:numFmt w:val="bullet"/>
      <w:lvlText w:val="•"/>
      <w:lvlJc w:val="left"/>
      <w:pPr>
        <w:ind w:left="2153" w:hanging="572"/>
      </w:pPr>
      <w:rPr>
        <w:rFonts w:hint="default"/>
      </w:rPr>
    </w:lvl>
    <w:lvl w:ilvl="4">
      <w:start w:val="1"/>
      <w:numFmt w:val="bullet"/>
      <w:lvlText w:val="•"/>
      <w:lvlJc w:val="left"/>
      <w:pPr>
        <w:ind w:left="3106" w:hanging="572"/>
      </w:pPr>
      <w:rPr>
        <w:rFonts w:hint="default"/>
      </w:rPr>
    </w:lvl>
    <w:lvl w:ilvl="5">
      <w:start w:val="1"/>
      <w:numFmt w:val="bullet"/>
      <w:lvlText w:val="•"/>
      <w:lvlJc w:val="left"/>
      <w:pPr>
        <w:ind w:left="4059" w:hanging="572"/>
      </w:pPr>
      <w:rPr>
        <w:rFonts w:hint="default"/>
      </w:rPr>
    </w:lvl>
    <w:lvl w:ilvl="6">
      <w:start w:val="1"/>
      <w:numFmt w:val="bullet"/>
      <w:lvlText w:val="•"/>
      <w:lvlJc w:val="left"/>
      <w:pPr>
        <w:ind w:left="5012" w:hanging="572"/>
      </w:pPr>
      <w:rPr>
        <w:rFonts w:hint="default"/>
      </w:rPr>
    </w:lvl>
    <w:lvl w:ilvl="7">
      <w:start w:val="1"/>
      <w:numFmt w:val="bullet"/>
      <w:lvlText w:val="•"/>
      <w:lvlJc w:val="left"/>
      <w:pPr>
        <w:ind w:left="5965" w:hanging="572"/>
      </w:pPr>
      <w:rPr>
        <w:rFonts w:hint="default"/>
      </w:rPr>
    </w:lvl>
    <w:lvl w:ilvl="8">
      <w:start w:val="1"/>
      <w:numFmt w:val="bullet"/>
      <w:lvlText w:val="•"/>
      <w:lvlJc w:val="left"/>
      <w:pPr>
        <w:ind w:left="6918" w:hanging="572"/>
      </w:pPr>
      <w:rPr>
        <w:rFonts w:hint="default"/>
      </w:rPr>
    </w:lvl>
  </w:abstractNum>
  <w:abstractNum w:abstractNumId="0">
    <w:multiLevelType w:val="hybridMultilevel"/>
    <w:lvl w:ilvl="0">
      <w:start w:val="1"/>
      <w:numFmt w:val="decimal"/>
      <w:lvlText w:val="%1"/>
      <w:lvlJc w:val="left"/>
      <w:pPr>
        <w:ind w:left="820" w:hanging="380"/>
        <w:jc w:val="left"/>
      </w:pPr>
      <w:rPr>
        <w:rFonts w:hint="default"/>
      </w:rPr>
    </w:lvl>
    <w:lvl w:ilvl="1">
      <w:start w:val="1"/>
      <w:numFmt w:val="decimal"/>
      <w:lvlText w:val="%1.%2"/>
      <w:lvlJc w:val="left"/>
      <w:pPr>
        <w:ind w:left="820" w:hanging="380"/>
        <w:jc w:val="left"/>
      </w:pPr>
      <w:rPr>
        <w:rFonts w:hint="default" w:ascii="Times New Roman" w:hAnsi="Times New Roman" w:eastAsia="Times New Roman"/>
        <w:spacing w:val="5"/>
        <w:w w:val="100"/>
        <w:sz w:val="24"/>
        <w:szCs w:val="24"/>
      </w:rPr>
    </w:lvl>
    <w:lvl w:ilvl="2">
      <w:start w:val="1"/>
      <w:numFmt w:val="decimal"/>
      <w:lvlText w:val="%1.%2.%3"/>
      <w:lvlJc w:val="left"/>
      <w:pPr>
        <w:ind w:left="1190" w:hanging="570"/>
        <w:jc w:val="left"/>
      </w:pPr>
      <w:rPr>
        <w:rFonts w:hint="default" w:ascii="Times New Roman" w:hAnsi="Times New Roman" w:eastAsia="Times New Roman"/>
        <w:spacing w:val="4"/>
        <w:w w:val="100"/>
        <w:sz w:val="24"/>
        <w:szCs w:val="24"/>
      </w:rPr>
    </w:lvl>
    <w:lvl w:ilvl="3">
      <w:start w:val="1"/>
      <w:numFmt w:val="bullet"/>
      <w:lvlText w:val="•"/>
      <w:lvlJc w:val="left"/>
      <w:pPr>
        <w:ind w:left="2153" w:hanging="570"/>
      </w:pPr>
      <w:rPr>
        <w:rFonts w:hint="default"/>
      </w:rPr>
    </w:lvl>
    <w:lvl w:ilvl="4">
      <w:start w:val="1"/>
      <w:numFmt w:val="bullet"/>
      <w:lvlText w:val="•"/>
      <w:lvlJc w:val="left"/>
      <w:pPr>
        <w:ind w:left="3106" w:hanging="570"/>
      </w:pPr>
      <w:rPr>
        <w:rFonts w:hint="default"/>
      </w:rPr>
    </w:lvl>
    <w:lvl w:ilvl="5">
      <w:start w:val="1"/>
      <w:numFmt w:val="bullet"/>
      <w:lvlText w:val="•"/>
      <w:lvlJc w:val="left"/>
      <w:pPr>
        <w:ind w:left="4059" w:hanging="570"/>
      </w:pPr>
      <w:rPr>
        <w:rFonts w:hint="default"/>
      </w:rPr>
    </w:lvl>
    <w:lvl w:ilvl="6">
      <w:start w:val="1"/>
      <w:numFmt w:val="bullet"/>
      <w:lvlText w:val="•"/>
      <w:lvlJc w:val="left"/>
      <w:pPr>
        <w:ind w:left="5012" w:hanging="570"/>
      </w:pPr>
      <w:rPr>
        <w:rFonts w:hint="default"/>
      </w:rPr>
    </w:lvl>
    <w:lvl w:ilvl="7">
      <w:start w:val="1"/>
      <w:numFmt w:val="bullet"/>
      <w:lvlText w:val="•"/>
      <w:lvlJc w:val="left"/>
      <w:pPr>
        <w:ind w:left="5965" w:hanging="570"/>
      </w:pPr>
      <w:rPr>
        <w:rFonts w:hint="default"/>
      </w:rPr>
    </w:lvl>
    <w:lvl w:ilvl="8">
      <w:start w:val="1"/>
      <w:numFmt w:val="bullet"/>
      <w:lvlText w:val="•"/>
      <w:lvlJc w:val="left"/>
      <w:pPr>
        <w:ind w:left="6918" w:hanging="57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41"/>
      <w:ind w:leftChars="0" w:left="161"/>
    </w:pPr>
    <w:rPr>
      <w:rFonts w:ascii="黑体" w:hAnsi="黑体" w:eastAsia="黑体"/>
      <w:sz w:val="24"/>
      <w:szCs w:val="24"/>
    </w:rPr>
  </w:style>
  <w:style w:styleId="TOC6" w:type="paragraph">
    <w:name w:val="toc 6"/>
    <w:basedOn w:val="Normal"/>
    <w:uiPriority w:val="1"/>
    <w:qFormat/>
    <w:pPr>
      <w:spacing w:before="55"/>
      <w:ind w:leftChars="0" w:left="161"/>
    </w:pPr>
    <w:rPr>
      <w:rFonts w:ascii="Times New Roman" w:hAnsi="Times New Roman" w:eastAsia="Times New Roman"/>
      <w:b/>
      <w:bCs/>
      <w:i/>
    </w:rPr>
  </w:style>
  <w:style w:styleId="TOC7" w:type="paragraph">
    <w:name w:val="toc 7"/>
    <w:basedOn w:val="Normal"/>
    <w:uiPriority w:val="1"/>
    <w:qFormat/>
    <w:pPr>
      <w:spacing w:before="41"/>
      <w:ind w:leftChars="0" w:left="278"/>
    </w:pPr>
    <w:rPr>
      <w:rFonts w:ascii="宋体" w:hAnsi="宋体" w:eastAsia="宋体"/>
      <w:sz w:val="24"/>
      <w:szCs w:val="24"/>
    </w:rPr>
  </w:style>
  <w:style w:styleId="TOC8" w:type="paragraph">
    <w:name w:val="toc 8"/>
    <w:basedOn w:val="Normal"/>
    <w:uiPriority w:val="1"/>
    <w:qFormat/>
    <w:pPr>
      <w:spacing w:before="55"/>
      <w:ind w:leftChars="0" w:left="310"/>
    </w:pPr>
    <w:rPr>
      <w:rFonts w:ascii="Times New Roman" w:hAnsi="Times New Roman" w:eastAsia="Times New Roman"/>
      <w:sz w:val="24"/>
      <w:szCs w:val="24"/>
    </w:rPr>
  </w:style>
  <w:style w:styleId="TOC9" w:type="paragraph">
    <w:name w:val="toc 9"/>
    <w:basedOn w:val="Normal"/>
    <w:uiPriority w:val="1"/>
    <w:qFormat/>
    <w:pPr>
      <w:spacing w:before="41"/>
      <w:ind w:leftChars="0" w:left="458"/>
    </w:pPr>
    <w:rPr>
      <w:rFonts w:ascii="Times New Roman" w:hAnsi="Times New Roman" w:eastAsia="Times New Roman"/>
      <w:sz w:val="24"/>
      <w:szCs w:val="24"/>
    </w:rPr>
  </w:style>
  <w:style w:styleId="BodyText" w:type="paragraph">
    <w:name w:val="Body Text"/>
    <w:basedOn w:val="Normal"/>
    <w:uiPriority w:val="1"/>
    <w:qFormat/>
    <w:pPr>
      <w:ind w:leftChars="0" w:left="161"/>
    </w:pPr>
    <w:rPr>
      <w:rFonts w:ascii="宋体" w:hAnsi="宋体" w:eastAsia="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header" Target="header14.xml"/><Relationship Id="rId58" Type="http://schemas.openxmlformats.org/officeDocument/2006/relationships/header" Target="header15.xml"/><Relationship Id="rId59" Type="http://schemas.openxmlformats.org/officeDocument/2006/relationships/image" Target="media/image26.png"/><Relationship Id="rId60" Type="http://schemas.openxmlformats.org/officeDocument/2006/relationships/header" Target="header16.xml"/><Relationship Id="rId61" Type="http://schemas.openxmlformats.org/officeDocument/2006/relationships/header" Target="header17.xml"/><Relationship Id="rId62" Type="http://schemas.openxmlformats.org/officeDocument/2006/relationships/footer" Target="footer15.xml"/><Relationship Id="rId63" Type="http://schemas.openxmlformats.org/officeDocument/2006/relationships/footer" Target="footer16.xml"/><Relationship Id="rId64" Type="http://schemas.openxmlformats.org/officeDocument/2006/relationships/footer" Target="footer17.xml"/><Relationship Id="rId65" Type="http://schemas.openxmlformats.org/officeDocument/2006/relationships/footer" Target="footer18.xml"/><Relationship Id="rId66" Type="http://schemas.openxmlformats.org/officeDocument/2006/relationships/header" Target="header18.xml"/><Relationship Id="rId67" Type="http://schemas.openxmlformats.org/officeDocument/2006/relationships/header" Target="header19.xml"/><Relationship Id="rId68" Type="http://schemas.openxmlformats.org/officeDocument/2006/relationships/header" Target="header20.xml"/><Relationship Id="rId69" Type="http://schemas.openxmlformats.org/officeDocument/2006/relationships/footer" Target="footer19.xml"/><Relationship Id="rId70" Type="http://schemas.openxmlformats.org/officeDocument/2006/relationships/footer" Target="footer20.xml"/><Relationship Id="rId71" Type="http://schemas.openxmlformats.org/officeDocument/2006/relationships/hyperlink" Target="http://cic.vtt/" TargetMode="External"/><Relationship Id="rId72" Type="http://schemas.openxmlformats.org/officeDocument/2006/relationships/hyperlink" Target="http://www.zhb.gov.cn/" TargetMode="External"/><Relationship Id="rId73" Type="http://schemas.openxmlformats.org/officeDocument/2006/relationships/hyperlink" Target="http://www.nengyuan.net/201108/09-667128.html" TargetMode="External"/><Relationship Id="rId74" Type="http://schemas.openxmlformats.org/officeDocument/2006/relationships/header" Target="header21.xml"/><Relationship Id="rId75" Type="http://schemas.openxmlformats.org/officeDocument/2006/relationships/header" Target="header22.xml"/><Relationship Id="rId76" Type="http://schemas.openxmlformats.org/officeDocument/2006/relationships/footer" Target="footer21.xml"/><Relationship Id="rId78" Type="http://schemas.openxmlformats.org/officeDocument/2006/relationships/header" Target="header23.xml"/><Relationship Id="rId79" Type="http://schemas.openxmlformats.org/officeDocument/2006/relationships/header" Target="header24.xml"/><Relationship Id="rId80" Type="http://schemas.openxmlformats.org/officeDocument/2006/relationships/footer" Target="footer22.xml"/><Relationship Id="rId81" Type="http://schemas.openxmlformats.org/officeDocument/2006/relationships/footer" Target="footer23.xml"/><Relationship Id="rId82" Type="http://schemas.openxmlformats.org/officeDocument/2006/relationships/numbering" Target="numbering.xml"/><Relationship Id="rId83" Type="http://schemas.openxmlformats.org/officeDocument/2006/relationships/endnotes" Target="endnotes.xml"/><Relationship Id="rId84" Type="http://schemas.openxmlformats.org/officeDocument/2006/relationships/header" Target="header25.xml"/><Relationship Id="rId85" Type="http://schemas.openxmlformats.org/officeDocument/2006/relationships/header" Target="header26.xml"/><Relationship Id="rId86" Type="http://schemas.openxmlformats.org/officeDocument/2006/relationships/footer" Target="footer24.xml"/><Relationship Id="rId87" Type="http://schemas.openxmlformats.org/officeDocument/2006/relationships/footer" Target="footer25.xml"/><Relationship Id="rId88" Type="http://schemas.openxmlformats.org/officeDocument/2006/relationships/footer" Target="footer26.xml"/><Relationship Id="rId89" Type="http://schemas.openxmlformats.org/officeDocument/2006/relationships/header" Target="header27.xml"/><Relationship Id="rId90" Type="http://schemas.openxmlformats.org/officeDocument/2006/relationships/footer" Target="footer27.xml"/><Relationship Id="rId91" Type="http://schemas.openxmlformats.org/officeDocument/2006/relationships/header" Target="header28.xml"/><Relationship Id="rId92" Type="http://schemas.openxmlformats.org/officeDocument/2006/relationships/header" Target="header29.xml"/><Relationship Id="rId93" Type="http://schemas.openxmlformats.org/officeDocument/2006/relationships/header" Target="header30.xml"/><Relationship Id="rId94" Type="http://schemas.openxmlformats.org/officeDocument/2006/relationships/header" Target="header31.xml"/><Relationship Id="rId95" Type="http://schemas.openxmlformats.org/officeDocument/2006/relationships/header" Target="header32.xml"/><Relationship Id="rId96" Type="http://schemas.openxmlformats.org/officeDocument/2006/relationships/header" Target="header33.xml"/><Relationship Id="rId97" Type="http://schemas.openxmlformats.org/officeDocument/2006/relationships/header" Target="header34.xml"/><Relationship Id="rId98" Type="http://schemas.openxmlformats.org/officeDocument/2006/relationships/header" Target="header35.xml"/><Relationship Id="rId99" Type="http://schemas.openxmlformats.org/officeDocument/2006/relationships/header" Target="header36.xml"/><Relationship Id="rId100" Type="http://schemas.openxmlformats.org/officeDocument/2006/relationships/footer" Target="footer28.xml"/><Relationship Id="rId101" Type="http://schemas.openxmlformats.org/officeDocument/2006/relationships/footer" Target="footer29.xml"/><Relationship Id="rId102" Type="http://schemas.openxmlformats.org/officeDocument/2006/relationships/footer" Target="footer30.xml"/><Relationship Id="rId103" Type="http://schemas.openxmlformats.org/officeDocument/2006/relationships/footer" Target="footer31.xml"/><Relationship Id="rId104" Type="http://schemas.openxmlformats.org/officeDocument/2006/relationships/footer" Target="footer32.xml"/><Relationship Id="rId105" Type="http://schemas.openxmlformats.org/officeDocument/2006/relationships/header" Target="header37.xml"/><Relationship Id="rId106" Type="http://schemas.openxmlformats.org/officeDocument/2006/relationships/footer" Target="footer33.xml"/><Relationship Id="rId107" Type="http://schemas.openxmlformats.org/officeDocument/2006/relationships/header" Target="header38.xml"/><Relationship Id="rId108" Type="http://schemas.openxmlformats.org/officeDocument/2006/relationships/header" Target="header39.xml"/><Relationship Id="rId109" Type="http://schemas.openxmlformats.org/officeDocument/2006/relationships/footer" Target="footer34.xml"/><Relationship Id="rId110" Type="http://schemas.openxmlformats.org/officeDocument/2006/relationships/header" Target="header40.xml"/><Relationship Id="rId111" Type="http://schemas.openxmlformats.org/officeDocument/2006/relationships/footer" Target="footer35.xml"/><Relationship Id="rId112" Type="http://schemas.openxmlformats.org/officeDocument/2006/relationships/header" Target="header41.xml"/><Relationship Id="rId113" Type="http://schemas.openxmlformats.org/officeDocument/2006/relationships/footer" Target="footer36.xml"/><Relationship Id="rId114" Type="http://schemas.openxmlformats.org/officeDocument/2006/relationships/header" Target="header42.xml"/><Relationship Id="rId115" Type="http://schemas.openxmlformats.org/officeDocument/2006/relationships/footer" Target="footer37.xml"/><Relationship Id="rId116" Type="http://schemas.openxmlformats.org/officeDocument/2006/relationships/header" Target="header43.xml"/><Relationship Id="rId118" Type="http://schemas.openxmlformats.org/officeDocument/2006/relationships/footer" Target="footer38.xml"/><Relationship Id="rId119" Type="http://schemas.openxmlformats.org/officeDocument/2006/relationships/header" Target="header44.xml"/><Relationship Id="rId120" Type="http://schemas.openxmlformats.org/officeDocument/2006/relationships/footer" Target="footer39.xml"/><Relationship Id="rId121" Type="http://schemas.openxmlformats.org/officeDocument/2006/relationships/footer" Target="footer40.xml"/><Relationship Id="rId122" Type="http://schemas.openxmlformats.org/officeDocument/2006/relationships/footer" Target="footer41.xml"/><Relationship Id="rId123" Type="http://schemas.openxmlformats.org/officeDocument/2006/relationships/footer" Target="footer42.xml"/><Relationship Id="rId124" Type="http://schemas.openxmlformats.org/officeDocument/2006/relationships/header" Target="header45.xml"/><Relationship Id="rId125" Type="http://schemas.openxmlformats.org/officeDocument/2006/relationships/header" Target="header46.xml"/><Relationship Id="rId126" Type="http://schemas.openxmlformats.org/officeDocument/2006/relationships/footer" Target="footer43.xml"/><Relationship Id="rId127" Type="http://schemas.openxmlformats.org/officeDocument/2006/relationships/header" Target="header47.xml"/><Relationship Id="rId128" Type="http://schemas.openxmlformats.org/officeDocument/2006/relationships/header" Target="header48.xml"/><Relationship Id="rId129" Type="http://schemas.openxmlformats.org/officeDocument/2006/relationships/header" Target="header49.xml"/><Relationship Id="rId13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zhanglili</dc:creator>
  <dc:title>Microsoft Word - 张丽丽（提交）-07B910007.doc</dc:title>
  <dcterms:created xsi:type="dcterms:W3CDTF">2017-03-20T14:23:24Z</dcterms:created>
  <dcterms:modified xsi:type="dcterms:W3CDTF">2017-03-20T14:23:24Z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2013-07-10T00:00:00Z</vt:filetime>
  </property>
  <property fmtid="{D5CDD505-2E9C-101B-9397-08002B2CF9AE}" pid="3" name="Creator">
    <vt:lpwstr>PScript5.dll Version 5.2</vt:lpwstr>
  </property>
  <property fmtid="{D5CDD505-2E9C-101B-9397-08002B2CF9AE}" pid="4" name="LastSaved">
    <vt:filetime>2017-03-20T00:00:00Z</vt:filetime>
  </property>
</Properties>
</file>