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after="0"/>
        <w:rPr>
          <w:rFonts w:ascii="Times New Roman"/>
          <w:sz w:val="19"/>
        </w:rPr>
        <w:sectPr w:rsidR="00556256">
          <w:pgSz w:w="11910" w:h="16840"/>
          <w:pgMar w:footer="272" w:top="1580" w:bottom="460" w:left="900" w:right="1140"/>
        </w:sectPr>
      </w:pPr>
    </w:p>
    <w:p w:rsidR="0018722C">
      <w:pPr>
        <w:widowControl w:val="0"/>
        <w:snapToGrid w:val="1"/>
        <w:spacing w:beforeLines="0" w:afterLines="0" w:after="0" w:line="290" w:lineRule="auto" w:before="124"/>
        <w:ind w:rightChars="0" w:right="0" w:leftChars="0" w:left="1261" w:firstLineChars="0" w:firstLine="20"/>
        <w:jc w:val="left"/>
        <w:autoSpaceDE w:val="0"/>
        <w:autoSpaceDN w:val="0"/>
        <w:tabs>
          <w:tab w:pos="2537" w:val="left" w:leader="none"/>
          <w:tab w:pos="2742" w:val="left" w:leader="none"/>
          <w:tab w:pos="3621"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position w:val="-5"/>
        </w:rPr>
        <w:t>分类号</w:t>
      </w:r>
      <w:r>
        <w:rPr>
          <w:kern w:val="2"/>
          <w:sz w:val="24"/>
          <w:szCs w:val="24"/>
          <w:rFonts w:cstheme="minorBidi" w:ascii="宋体" w:hAnsi="宋体" w:eastAsia="宋体" w:cs="宋体"/>
          <w:spacing w:val="-6"/>
          <w:position w:val="-5"/>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3"/>
          <w:w w:val="99"/>
          <w:u w:val="single"/>
        </w:rPr>
        <w:t>F</w:t>
      </w:r>
      <w:r>
        <w:rPr>
          <w:kern w:val="2"/>
          <w:sz w:val="24"/>
          <w:szCs w:val="24"/>
          <w:rFonts w:ascii="Times New Roman" w:eastAsia="Times New Roman" w:cstheme="minorBidi" w:hAnsi="宋体" w:cs="宋体"/>
          <w:spacing w:val="-4"/>
        </w:rPr>
        <w:t>7</w:t>
      </w:r>
      <w:r>
        <w:rPr>
          <w:kern w:val="2"/>
          <w:sz w:val="24"/>
          <w:szCs w:val="24"/>
          <w:rFonts w:ascii="Times New Roman" w:eastAsia="Times New Roman" w:cstheme="minorBidi" w:hAnsi="宋体" w:cs="宋体"/>
          <w:spacing w:val="-58"/>
          <w:position w:val="-5"/>
        </w:rPr>
        <w:t>_</w:t>
      </w:r>
      <w:r>
        <w:rPr>
          <w:kern w:val="2"/>
          <w:sz w:val="24"/>
          <w:szCs w:val="24"/>
          <w:rFonts w:ascii="Times New Roman" w:eastAsia="Times New Roman" w:cstheme="minorBidi" w:hAnsi="宋体" w:cs="宋体"/>
          <w:spacing w:val="-4"/>
        </w:rPr>
        <w:t>5</w:t>
      </w:r>
      <w:r>
        <w:rPr>
          <w:kern w:val="2"/>
          <w:sz w:val="24"/>
          <w:szCs w:val="24"/>
          <w:rFonts w:ascii="Times New Roman" w:eastAsia="Times New Roman" w:cstheme="minorBidi" w:hAnsi="宋体" w:cs="宋体"/>
          <w:spacing w:val="-58"/>
          <w:position w:val="-5"/>
        </w:rPr>
        <w:t>_</w:t>
      </w:r>
      <w:r>
        <w:rPr>
          <w:kern w:val="2"/>
          <w:sz w:val="24"/>
          <w:szCs w:val="24"/>
          <w:rFonts w:ascii="Times New Roman" w:eastAsia="Times New Roman" w:cstheme="minorBidi" w:hAnsi="宋体" w:cs="宋体"/>
          <w:spacing w:val="-4"/>
        </w:rPr>
        <w:t>2</w:t>
      </w:r>
      <w:r>
        <w:rPr>
          <w:kern w:val="2"/>
          <w:sz w:val="24"/>
          <w:szCs w:val="24"/>
          <w:rFonts w:ascii="Times New Roman" w:eastAsia="Times New Roman" w:cstheme="minorBidi" w:hAnsi="宋体" w:cs="宋体"/>
          <w:spacing w:val="-58"/>
          <w:position w:val="-5"/>
        </w:rPr>
        <w:t>_</w:t>
      </w:r>
      <w:r>
        <w:rPr>
          <w:kern w:val="2"/>
          <w:sz w:val="24"/>
          <w:szCs w:val="24"/>
          <w:rFonts w:ascii="Times New Roman" w:eastAsia="Times New Roman" w:cstheme="minorBidi" w:hAnsi="宋体" w:cs="宋体"/>
          <w:spacing w:val="-2"/>
        </w:rPr>
        <w:t>.</w:t>
      </w:r>
      <w:r>
        <w:rPr>
          <w:kern w:val="2"/>
          <w:sz w:val="24"/>
          <w:szCs w:val="24"/>
          <w:rFonts w:ascii="Times New Roman" w:eastAsia="Times New Roman" w:cstheme="minorBidi" w:hAnsi="宋体" w:cs="宋体"/>
          <w:spacing w:val="-32"/>
        </w:rPr>
        <w:t>6</w:t>
      </w:r>
      <w:r>
        <w:rPr>
          <w:kern w:val="2"/>
          <w:sz w:val="24"/>
          <w:szCs w:val="24"/>
          <w:rFonts w:ascii="Times New Roman" w:eastAsia="Times New Roman" w:cstheme="minorBidi" w:hAnsi="宋体" w:cs="宋体"/>
          <w:spacing w:val="-31"/>
          <w:position w:val="-5"/>
        </w:rPr>
        <w:t>_</w:t>
      </w:r>
      <w:r>
        <w:rPr>
          <w:kern w:val="2"/>
          <w:sz w:val="24"/>
          <w:szCs w:val="24"/>
          <w:rFonts w:ascii="Times New Roman" w:eastAsia="Times New Roman" w:cstheme="minorBidi" w:hAnsi="宋体" w:cs="宋体"/>
          <w:spacing w:val="-32"/>
        </w:rPr>
        <w:t>5</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w w:val="1"/>
          <w:u w:val="single"/>
        </w:rPr>
        <w:t> </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spacing w:val="-6"/>
        </w:rPr>
        <w:t>ＵＤＣ：</w:t>
      </w:r>
      <w:r>
        <w:rPr>
          <w:kern w:val="2"/>
          <w:sz w:val="24"/>
          <w:szCs w:val="24"/>
          <w:rFonts w:cstheme="minorBidi" w:ascii="宋体" w:hAnsi="宋体" w:eastAsia="宋体" w:cs="宋体"/>
          <w:spacing w:val="-6"/>
          <w:position w:val="4"/>
          <w:u w:val="single"/>
        </w:rPr>
        <w:t> </w:t>
      </w:r>
      <w:r w:rsidRPr="00000000">
        <w:rPr>
          <w:kern w:val="2"/>
          <w:sz w:val="24"/>
          <w:szCs w:val="24"/>
          <w:rFonts w:cstheme="minorBidi" w:ascii="宋体" w:hAnsi="宋体" w:eastAsia="宋体" w:cs="宋体"/>
        </w:rPr>
        <w:tab/>
        <w:tab/>
      </w:r>
      <w:r>
        <w:rPr>
          <w:kern w:val="2"/>
          <w:sz w:val="24"/>
          <w:szCs w:val="24"/>
          <w:rFonts w:ascii="Times New Roman" w:eastAsia="Times New Roman" w:cstheme="minorBidi" w:hAnsi="宋体" w:cs="宋体"/>
          <w:spacing w:val="-36"/>
          <w:position w:val="4"/>
        </w:rPr>
        <w:t>3</w:t>
      </w:r>
      <w:r>
        <w:rPr>
          <w:kern w:val="2"/>
          <w:sz w:val="24"/>
          <w:szCs w:val="24"/>
          <w:rFonts w:ascii="Times New Roman" w:eastAsia="Times New Roman" w:cstheme="minorBidi" w:hAnsi="宋体" w:cs="宋体"/>
          <w:spacing w:val="-36"/>
        </w:rPr>
        <w:t>_</w:t>
      </w:r>
      <w:r>
        <w:rPr>
          <w:kern w:val="2"/>
          <w:sz w:val="24"/>
          <w:szCs w:val="24"/>
          <w:rFonts w:ascii="Times New Roman" w:eastAsia="Times New Roman" w:cstheme="minorBidi" w:hAnsi="宋体" w:cs="宋体"/>
          <w:spacing w:val="-36"/>
          <w:position w:val="4"/>
        </w:rPr>
        <w:t>3</w:t>
      </w:r>
      <w:r>
        <w:rPr>
          <w:kern w:val="2"/>
          <w:sz w:val="24"/>
          <w:szCs w:val="24"/>
          <w:rFonts w:ascii="Times New Roman" w:eastAsia="Times New Roman" w:cstheme="minorBidi" w:hAnsi="宋体" w:cs="宋体"/>
          <w:spacing w:val="-36"/>
        </w:rPr>
        <w:t>_</w:t>
      </w:r>
      <w:r>
        <w:rPr>
          <w:kern w:val="2"/>
          <w:sz w:val="24"/>
          <w:szCs w:val="24"/>
          <w:rFonts w:ascii="Times New Roman" w:eastAsia="Times New Roman" w:cstheme="minorBidi" w:hAnsi="宋体" w:cs="宋体"/>
          <w:spacing w:val="-36"/>
          <w:position w:val="4"/>
        </w:rPr>
        <w:t>9</w:t>
      </w:r>
      <w:r>
        <w:rPr>
          <w:kern w:val="2"/>
          <w:sz w:val="24"/>
          <w:szCs w:val="24"/>
          <w:rFonts w:ascii="Times New Roman" w:eastAsia="Times New Roman" w:cstheme="minorBidi" w:hAnsi="宋体" w:cs="宋体"/>
          <w:position w:val="4"/>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after="0" w:line="312" w:lineRule="auto" w:before="34"/>
        <w:ind w:leftChars="0" w:left="1261" w:rightChars="0" w:right="1689" w:firstLineChars="0" w:firstLine="40"/>
        <w:jc w:val="left"/>
        <w:autoSpaceDE w:val="0"/>
        <w:autoSpaceDN w:val="0"/>
        <w:tabs>
          <w:tab w:pos="1993" w:val="left" w:leader="none"/>
          <w:tab w:pos="2767" w:val="left" w:leader="none"/>
          <w:tab w:pos="3068" w:val="left" w:leader="none"/>
          <w:tab w:pos="4081"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position w:val="-8"/>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position w:val="-8"/>
        </w:rPr>
        <w:t>级：</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tab/>
      </w:r>
      <w:r>
        <w:rPr>
          <w:kern w:val="2"/>
          <w:sz w:val="24"/>
          <w:szCs w:val="24"/>
          <w:rFonts w:cstheme="minorBidi" w:ascii="宋体" w:hAnsi="宋体" w:eastAsia="宋体" w:cs="宋体"/>
          <w:spacing w:val="-83"/>
        </w:rPr>
        <w:t>公</w:t>
      </w:r>
      <w:r>
        <w:rPr>
          <w:kern w:val="2"/>
          <w:sz w:val="24"/>
          <w:szCs w:val="24"/>
          <w:rFonts w:cstheme="minorBidi" w:ascii="宋体" w:hAnsi="宋体" w:eastAsia="宋体" w:cs="宋体"/>
          <w:spacing w:val="22"/>
          <w:u w:val="single"/>
        </w:rPr>
        <w:t> </w:t>
      </w:r>
      <w:r>
        <w:rPr>
          <w:kern w:val="2"/>
          <w:sz w:val="24"/>
          <w:szCs w:val="24"/>
          <w:rFonts w:cstheme="minorBidi" w:ascii="宋体" w:hAnsi="宋体" w:eastAsia="宋体" w:cs="宋体"/>
          <w:spacing w:val="-88"/>
        </w:rPr>
        <w:t>开</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w w:val="31"/>
          <w:u w:val="single"/>
        </w:rPr>
        <w:t> </w:t>
      </w:r>
      <w:r>
        <w:rPr>
          <w:kern w:val="2"/>
          <w:sz w:val="24"/>
          <w:szCs w:val="24"/>
          <w:rFonts w:cstheme="minorBidi" w:ascii="宋体" w:hAnsi="宋体" w:eastAsia="宋体" w:cs="宋体"/>
          <w:spacing w:val="-5"/>
          <w:position w:val="-2"/>
        </w:rPr>
        <w:t>单</w:t>
      </w:r>
      <w:r>
        <w:rPr>
          <w:kern w:val="2"/>
          <w:sz w:val="24"/>
          <w:szCs w:val="24"/>
          <w:rFonts w:cstheme="minorBidi" w:ascii="宋体" w:hAnsi="宋体" w:eastAsia="宋体" w:cs="宋体"/>
          <w:spacing w:val="-6"/>
          <w:position w:val="-2"/>
        </w:rPr>
        <w:t>位</w:t>
      </w:r>
      <w:r>
        <w:rPr>
          <w:kern w:val="2"/>
          <w:sz w:val="24"/>
          <w:szCs w:val="24"/>
          <w:rFonts w:cstheme="minorBidi" w:ascii="宋体" w:hAnsi="宋体" w:eastAsia="宋体" w:cs="宋体"/>
          <w:spacing w:val="-5"/>
          <w:position w:val="-2"/>
        </w:rPr>
        <w:t>代码：</w:t>
      </w:r>
      <w:r>
        <w:rPr>
          <w:kern w:val="2"/>
          <w:sz w:val="24"/>
          <w:szCs w:val="24"/>
          <w:rFonts w:cstheme="minorBidi" w:ascii="宋体" w:hAnsi="宋体" w:eastAsia="宋体" w:cs="宋体"/>
          <w:spacing w:val="-5"/>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24"/>
        </w:rPr>
        <w:t>1</w:t>
      </w:r>
      <w:r>
        <w:rPr>
          <w:kern w:val="2"/>
          <w:sz w:val="24"/>
          <w:szCs w:val="24"/>
          <w:rFonts w:ascii="Times New Roman" w:eastAsia="Times New Roman" w:cstheme="minorBidi" w:hAnsi="宋体" w:cs="宋体"/>
          <w:spacing w:val="-24"/>
          <w:position w:val="-2"/>
        </w:rPr>
        <w:t>_</w:t>
      </w:r>
      <w:r>
        <w:rPr>
          <w:kern w:val="2"/>
          <w:sz w:val="24"/>
          <w:szCs w:val="24"/>
          <w:rFonts w:ascii="Times New Roman" w:eastAsia="Times New Roman" w:cstheme="minorBidi" w:hAnsi="宋体" w:cs="宋体"/>
          <w:spacing w:val="-24"/>
        </w:rPr>
        <w:t>1</w:t>
      </w:r>
      <w:r>
        <w:rPr>
          <w:kern w:val="2"/>
          <w:sz w:val="24"/>
          <w:szCs w:val="24"/>
          <w:rFonts w:ascii="Times New Roman" w:eastAsia="Times New Roman" w:cstheme="minorBidi" w:hAnsi="宋体" w:cs="宋体"/>
          <w:spacing w:val="-24"/>
          <w:u w:val="single"/>
        </w:rPr>
        <w:t>          </w:t>
      </w:r>
      <w:r>
        <w:rPr>
          <w:kern w:val="2"/>
          <w:sz w:val="24"/>
          <w:szCs w:val="24"/>
          <w:rFonts w:ascii="Times New Roman" w:eastAsia="Times New Roman" w:cstheme="minorBidi" w:hAnsi="宋体" w:cs="宋体"/>
          <w:spacing w:val="-23"/>
        </w:rPr>
        <w:t>6</w:t>
      </w:r>
      <w:r>
        <w:rPr>
          <w:kern w:val="2"/>
          <w:sz w:val="24"/>
          <w:szCs w:val="24"/>
          <w:rFonts w:ascii="Times New Roman" w:eastAsia="Times New Roman" w:cstheme="minorBidi" w:hAnsi="宋体" w:cs="宋体"/>
          <w:spacing w:val="-23"/>
          <w:position w:val="-2"/>
        </w:rPr>
        <w:t>_</w:t>
      </w:r>
      <w:r>
        <w:rPr>
          <w:kern w:val="2"/>
          <w:sz w:val="24"/>
          <w:szCs w:val="24"/>
          <w:rFonts w:ascii="Times New Roman" w:eastAsia="Times New Roman" w:cstheme="minorBidi" w:hAnsi="宋体" w:cs="宋体"/>
          <w:spacing w:val="-23"/>
        </w:rPr>
        <w:t>4</w:t>
      </w:r>
      <w:r>
        <w:rPr>
          <w:kern w:val="2"/>
          <w:sz w:val="24"/>
          <w:szCs w:val="24"/>
          <w:rFonts w:ascii="Times New Roman" w:eastAsia="Times New Roman" w:cstheme="minorBidi" w:hAnsi="宋体" w:cs="宋体"/>
          <w:spacing w:val="-23"/>
          <w:u w:val="single"/>
        </w:rPr>
        <w:t>       </w:t>
      </w:r>
      <w:r>
        <w:rPr>
          <w:kern w:val="2"/>
          <w:sz w:val="24"/>
          <w:szCs w:val="24"/>
          <w:rFonts w:ascii="Times New Roman" w:eastAsia="Times New Roman" w:cstheme="minorBidi" w:hAnsi="宋体" w:cs="宋体"/>
          <w:spacing w:val="-19"/>
          <w:u w:val="single"/>
        </w:rPr>
        <w:t> </w:t>
      </w:r>
      <w:r>
        <w:rPr>
          <w:kern w:val="2"/>
          <w:sz w:val="24"/>
          <w:szCs w:val="24"/>
          <w:rFonts w:ascii="Times New Roman" w:eastAsia="Times New Roman" w:cstheme="minorBidi" w:hAnsi="宋体" w:cs="宋体"/>
          <w:spacing w:val="-3"/>
        </w:rPr>
        <w:t>6</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line="312" w:lineRule="auto"/>
        <w:rPr>
          <w:rFonts w:ascii="Times New Roman" w:eastAsia="Times New Roman"/>
        </w:rPr>
        <w:sectPr w:rsidR="00556256">
          <w:type w:val="continuous"/>
          <w:pgSz w:w="11910" w:h="16840"/>
          <w:pgMar w:top="1580" w:bottom="460" w:left="900" w:right="1140"/>
          <w:cols w:num="2" w:equalWidth="0">
            <w:col w:w="3643" w:space="417"/>
            <w:col w:w="5810"/>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59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482601" cy="108965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482601" cy="1089659"/>
                    </a:xfrm>
                    <a:prstGeom prst="rect">
                      <a:avLst/>
                    </a:prstGeom>
                  </pic:spPr>
                </pic:pic>
              </a:graphicData>
            </a:graphic>
          </wp:inline>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1300" w:lineRule="exact" w:before="0"/>
        <w:ind w:leftChars="0" w:left="1483" w:rightChars="0" w:right="0" w:firstLineChars="0" w:firstLine="0"/>
        <w:jc w:val="left"/>
        <w:rPr>
          <w:rFonts w:ascii="楷体" w:eastAsia="楷体" w:hint="eastAsia"/>
          <w:b/>
          <w:sz w:val="120"/>
        </w:rPr>
      </w:pPr>
      <w:r>
        <w:rPr>
          <w:rFonts w:ascii="楷体" w:eastAsia="楷体" w:hint="eastAsia"/>
          <w:b/>
          <w:spacing w:val="42"/>
          <w:w w:val="95"/>
          <w:sz w:val="120"/>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0"/>
          <w:szCs w:val="24"/>
          <w:rFonts w:cstheme="minorBidi" w:ascii="楷体" w:hAnsi="宋体" w:eastAsia="宋体" w:cs="宋体"/>
          <w:b/>
        </w:rPr>
      </w:pPr>
    </w:p>
    <w:p w:rsidR="0018722C">
      <w:pPr>
        <w:spacing w:before="0"/>
        <w:ind w:leftChars="0" w:left="1237" w:rightChars="0" w:right="0" w:firstLineChars="0" w:firstLine="0"/>
        <w:jc w:val="left"/>
        <w:rPr>
          <w:rFonts w:ascii="黑体" w:eastAsia="黑体" w:hint="eastAsia"/>
          <w:b/>
          <w:sz w:val="32"/>
        </w:rPr>
      </w:pPr>
      <w:r>
        <w:rPr>
          <w:w w:val="95"/>
          <w:sz w:val="30"/>
        </w:rPr>
        <w:t>论文题目：</w:t>
      </w:r>
      <w:r>
        <w:rPr>
          <w:rFonts w:ascii="黑体" w:eastAsia="黑体" w:hint="eastAsia"/>
          <w:b/>
          <w:w w:val="95"/>
          <w:sz w:val="32"/>
        </w:rPr>
        <w:t>货物贸易、汇率对中国船舶制造业经济增长的影响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tabs>
          <w:tab w:pos="5301" w:val="left" w:leader="none"/>
          <w:tab w:pos="5367" w:val="left" w:leader="none"/>
          <w:tab w:pos="5399" w:val="left" w:leader="none"/>
          <w:tab w:pos="5612" w:val="left" w:leader="none"/>
          <w:tab w:pos="5767" w:val="left" w:leader="none"/>
          <w:tab w:pos="7948" w:val="left" w:leader="none"/>
          <w:tab w:pos="8003" w:val="left" w:leader="none"/>
        </w:tabs>
        <w:spacing w:line="232" w:lineRule="auto" w:before="216"/>
        <w:ind w:leftChars="0" w:left="2396" w:rightChars="0" w:right="1848" w:firstLineChars="0" w:firstLine="55"/>
        <w:jc w:val="both"/>
        <w:rPr>
          <w:rFonts w:ascii="Times New Roman" w:eastAsia="Times New Roman"/>
          <w:sz w:val="30"/>
        </w:rPr>
      </w:pPr>
      <w:r>
        <w:rPr>
          <w:position w:val="-10"/>
          <w:sz w:val="30"/>
        </w:rPr>
        <w:t>学     </w:t>
      </w:r>
      <w:r>
        <w:rPr>
          <w:spacing w:val="35"/>
          <w:position w:val="-10"/>
          <w:sz w:val="30"/>
        </w:rPr>
        <w:t> </w:t>
      </w:r>
      <w:r>
        <w:rPr>
          <w:spacing w:val="-5"/>
          <w:position w:val="-10"/>
          <w:sz w:val="30"/>
        </w:rPr>
        <w:t>号：</w:t>
      </w:r>
      <w:r>
        <w:rPr>
          <w:spacing w:val="-5"/>
          <w:sz w:val="30"/>
          <w:u w:val="single"/>
        </w:rPr>
        <w:t> </w:t>
      </w:r>
      <w:r w:rsidRPr="00000000">
        <w:tab/>
        <w:tab/>
      </w:r>
      <w:r>
        <w:rPr>
          <w:rFonts w:ascii="Times New Roman" w:eastAsia="Times New Roman"/>
          <w:spacing w:val="-38"/>
          <w:sz w:val="30"/>
        </w:rPr>
        <w:t>1</w:t>
      </w:r>
      <w:r>
        <w:rPr>
          <w:rFonts w:ascii="Times New Roman" w:eastAsia="Times New Roman"/>
          <w:spacing w:val="-38"/>
          <w:position w:val="-10"/>
          <w:sz w:val="30"/>
        </w:rPr>
        <w:t>_</w:t>
      </w:r>
      <w:r>
        <w:rPr>
          <w:rFonts w:ascii="Times New Roman" w:eastAsia="Times New Roman"/>
          <w:spacing w:val="-38"/>
          <w:sz w:val="30"/>
        </w:rPr>
        <w:t>2</w:t>
      </w:r>
      <w:r>
        <w:rPr>
          <w:rFonts w:ascii="Times New Roman" w:eastAsia="Times New Roman"/>
          <w:spacing w:val="-38"/>
          <w:position w:val="-10"/>
          <w:sz w:val="30"/>
        </w:rPr>
        <w:t>_</w:t>
      </w:r>
      <w:r>
        <w:rPr>
          <w:rFonts w:ascii="Times New Roman" w:eastAsia="Times New Roman"/>
          <w:spacing w:val="-38"/>
          <w:sz w:val="30"/>
        </w:rPr>
        <w:t>1</w:t>
      </w:r>
      <w:r>
        <w:rPr>
          <w:rFonts w:ascii="Times New Roman" w:eastAsia="Times New Roman"/>
          <w:spacing w:val="-38"/>
          <w:position w:val="-10"/>
          <w:sz w:val="30"/>
        </w:rPr>
        <w:t>_</w:t>
      </w:r>
      <w:r>
        <w:rPr>
          <w:rFonts w:ascii="Times New Roman" w:eastAsia="Times New Roman"/>
          <w:spacing w:val="-38"/>
          <w:sz w:val="30"/>
        </w:rPr>
        <w:t>1</w:t>
      </w:r>
      <w:r>
        <w:rPr>
          <w:rFonts w:ascii="Times New Roman" w:eastAsia="Times New Roman"/>
          <w:spacing w:val="-38"/>
          <w:position w:val="-10"/>
          <w:sz w:val="30"/>
        </w:rPr>
        <w:t>_</w:t>
      </w:r>
      <w:r>
        <w:rPr>
          <w:rFonts w:ascii="Times New Roman" w:eastAsia="Times New Roman"/>
          <w:spacing w:val="-38"/>
          <w:sz w:val="30"/>
        </w:rPr>
        <w:t>0</w:t>
      </w:r>
      <w:r>
        <w:rPr>
          <w:rFonts w:ascii="Times New Roman" w:eastAsia="Times New Roman"/>
          <w:spacing w:val="-38"/>
          <w:position w:val="-10"/>
          <w:sz w:val="30"/>
        </w:rPr>
        <w:t>_</w:t>
      </w:r>
      <w:r>
        <w:rPr>
          <w:rFonts w:ascii="Times New Roman" w:eastAsia="Times New Roman"/>
          <w:spacing w:val="-38"/>
          <w:sz w:val="30"/>
        </w:rPr>
        <w:t>2</w:t>
      </w:r>
      <w:r>
        <w:rPr>
          <w:rFonts w:ascii="Times New Roman" w:eastAsia="Times New Roman"/>
          <w:spacing w:val="-38"/>
          <w:position w:val="-10"/>
          <w:sz w:val="30"/>
        </w:rPr>
        <w:t>_</w:t>
      </w:r>
      <w:r>
        <w:rPr>
          <w:rFonts w:ascii="Times New Roman" w:eastAsia="Times New Roman"/>
          <w:spacing w:val="-38"/>
          <w:sz w:val="30"/>
        </w:rPr>
        <w:t>1</w:t>
      </w:r>
      <w:r>
        <w:rPr>
          <w:rFonts w:ascii="Times New Roman" w:eastAsia="Times New Roman"/>
          <w:spacing w:val="-38"/>
          <w:position w:val="-10"/>
          <w:sz w:val="30"/>
        </w:rPr>
        <w:t>_</w:t>
      </w:r>
      <w:r>
        <w:rPr>
          <w:rFonts w:ascii="Times New Roman" w:eastAsia="Times New Roman"/>
          <w:spacing w:val="-38"/>
          <w:sz w:val="30"/>
        </w:rPr>
        <w:t>0</w:t>
      </w:r>
      <w:r>
        <w:rPr>
          <w:rFonts w:ascii="Times New Roman" w:eastAsia="Times New Roman"/>
          <w:spacing w:val="-38"/>
          <w:position w:val="-10"/>
          <w:sz w:val="30"/>
        </w:rPr>
        <w:t>_</w:t>
      </w:r>
      <w:r>
        <w:rPr>
          <w:rFonts w:ascii="Times New Roman" w:eastAsia="Times New Roman"/>
          <w:spacing w:val="-38"/>
          <w:sz w:val="30"/>
        </w:rPr>
        <w:t>4</w:t>
      </w:r>
      <w:r>
        <w:rPr>
          <w:rFonts w:ascii="Times New Roman" w:eastAsia="Times New Roman"/>
          <w:spacing w:val="-38"/>
          <w:position w:val="-10"/>
          <w:sz w:val="30"/>
        </w:rPr>
        <w:t>_</w:t>
      </w:r>
      <w:r>
        <w:rPr>
          <w:rFonts w:ascii="Times New Roman" w:eastAsia="Times New Roman"/>
          <w:spacing w:val="-38"/>
          <w:sz w:val="30"/>
        </w:rPr>
        <w:t>2</w:t>
      </w:r>
      <w:r>
        <w:rPr>
          <w:rFonts w:ascii="Times New Roman" w:eastAsia="Times New Roman"/>
          <w:spacing w:val="-38"/>
          <w:sz w:val="30"/>
          <w:u w:val="single"/>
        </w:rPr>
        <w:tab/>
        <w:tab/>
      </w:r>
      <w:r>
        <w:rPr>
          <w:rFonts w:ascii="Times New Roman" w:eastAsia="Times New Roman"/>
          <w:sz w:val="30"/>
          <w:u w:val="single"/>
        </w:rPr>
        <w:t> </w:t>
      </w:r>
      <w:r>
        <w:rPr>
          <w:position w:val="-10"/>
          <w:sz w:val="30"/>
        </w:rPr>
        <w:t>姓     </w:t>
      </w:r>
      <w:r>
        <w:rPr>
          <w:spacing w:val="35"/>
          <w:position w:val="-10"/>
          <w:sz w:val="30"/>
        </w:rPr>
        <w:t> </w:t>
      </w:r>
      <w:r>
        <w:rPr>
          <w:spacing w:val="-5"/>
          <w:position w:val="-10"/>
          <w:sz w:val="30"/>
        </w:rPr>
        <w:t>名：</w:t>
      </w:r>
      <w:r>
        <w:rPr>
          <w:spacing w:val="-5"/>
          <w:sz w:val="30"/>
          <w:u w:val="single"/>
        </w:rPr>
        <w:t> </w:t>
      </w:r>
      <w:r w:rsidRPr="00000000">
        <w:tab/>
        <w:tab/>
        <w:tab/>
        <w:tab/>
      </w:r>
      <w:r>
        <w:rPr>
          <w:spacing w:val="-108"/>
          <w:sz w:val="30"/>
        </w:rPr>
        <w:t>范</w:t>
      </w:r>
      <w:r>
        <w:rPr>
          <w:spacing w:val="32"/>
          <w:sz w:val="30"/>
          <w:u w:val="single"/>
        </w:rPr>
        <w:t> </w:t>
      </w:r>
      <w:r>
        <w:rPr>
          <w:spacing w:val="-113"/>
          <w:sz w:val="30"/>
        </w:rPr>
        <w:t>维</w:t>
      </w:r>
      <w:r>
        <w:rPr>
          <w:spacing w:val="38"/>
          <w:sz w:val="30"/>
          <w:u w:val="single"/>
        </w:rPr>
        <w:t> </w:t>
      </w:r>
      <w:r>
        <w:rPr>
          <w:spacing w:val="-118"/>
          <w:sz w:val="30"/>
        </w:rPr>
        <w:t>维</w:t>
      </w:r>
      <w:r>
        <w:rPr>
          <w:rFonts w:ascii="Times New Roman" w:eastAsia="Times New Roman"/>
          <w:sz w:val="30"/>
          <w:u w:val="single"/>
        </w:rPr>
        <w:t> </w:t>
      </w:r>
      <w:r w:rsidRPr="00000000">
        <w:tab/>
        <w:t> </w:t>
      </w:r>
      <w:r>
        <w:rPr>
          <w:position w:val="-11"/>
          <w:sz w:val="30"/>
        </w:rPr>
        <w:t>专 业 名</w:t>
      </w:r>
      <w:r>
        <w:rPr>
          <w:spacing w:val="-31"/>
          <w:position w:val="-11"/>
          <w:sz w:val="30"/>
        </w:rPr>
        <w:t> </w:t>
      </w:r>
      <w:r>
        <w:rPr>
          <w:spacing w:val="-5"/>
          <w:position w:val="-11"/>
          <w:sz w:val="30"/>
        </w:rPr>
        <w:t>称：</w:t>
      </w:r>
      <w:r>
        <w:rPr>
          <w:spacing w:val="-5"/>
          <w:sz w:val="30"/>
          <w:u w:val="single"/>
        </w:rPr>
        <w:t> </w:t>
      </w:r>
      <w:r w:rsidRPr="00000000">
        <w:tab/>
      </w:r>
      <w:r>
        <w:rPr>
          <w:spacing w:val="-88"/>
          <w:sz w:val="30"/>
        </w:rPr>
        <w:t>国</w:t>
      </w:r>
      <w:r>
        <w:rPr>
          <w:spacing w:val="12"/>
          <w:sz w:val="30"/>
          <w:u w:val="single"/>
        </w:rPr>
        <w:t> </w:t>
      </w:r>
      <w:r>
        <w:rPr>
          <w:spacing w:val="-92"/>
          <w:sz w:val="30"/>
        </w:rPr>
        <w:t>际</w:t>
      </w:r>
      <w:r>
        <w:rPr>
          <w:spacing w:val="16"/>
          <w:sz w:val="30"/>
          <w:u w:val="single"/>
        </w:rPr>
        <w:t> </w:t>
      </w:r>
      <w:r>
        <w:rPr>
          <w:spacing w:val="-98"/>
          <w:sz w:val="30"/>
        </w:rPr>
        <w:t>贸</w:t>
      </w:r>
      <w:r>
        <w:rPr>
          <w:spacing w:val="22"/>
          <w:sz w:val="30"/>
          <w:u w:val="single"/>
        </w:rPr>
        <w:t> </w:t>
      </w:r>
      <w:r>
        <w:rPr>
          <w:spacing w:val="-103"/>
          <w:sz w:val="30"/>
        </w:rPr>
        <w:t>易</w:t>
      </w:r>
      <w:r>
        <w:rPr>
          <w:spacing w:val="28"/>
          <w:sz w:val="30"/>
          <w:u w:val="single"/>
        </w:rPr>
        <w:t> </w:t>
      </w:r>
      <w:r>
        <w:rPr>
          <w:spacing w:val="-108"/>
          <w:sz w:val="30"/>
        </w:rPr>
        <w:t>学</w:t>
      </w:r>
      <w:r>
        <w:rPr>
          <w:rFonts w:ascii="Times New Roman" w:eastAsia="Times New Roman"/>
          <w:sz w:val="30"/>
          <w:u w:val="single"/>
        </w:rPr>
        <w:t> </w:t>
      </w:r>
      <w:r w:rsidRPr="00000000">
        <w:tab/>
      </w:r>
      <w:r>
        <w:rPr>
          <w:rFonts w:ascii="Times New Roman" w:eastAsia="Times New Roman"/>
          <w:w w:val="18"/>
          <w:sz w:val="30"/>
          <w:u w:val="single"/>
        </w:rPr>
        <w:t> </w:t>
      </w:r>
      <w:r>
        <w:rPr>
          <w:position w:val="-13"/>
          <w:sz w:val="30"/>
        </w:rPr>
        <w:t>学     </w:t>
      </w:r>
      <w:r>
        <w:rPr>
          <w:spacing w:val="35"/>
          <w:position w:val="-13"/>
          <w:sz w:val="30"/>
        </w:rPr>
        <w:t> </w:t>
      </w:r>
      <w:r>
        <w:rPr>
          <w:spacing w:val="-5"/>
          <w:position w:val="-13"/>
          <w:sz w:val="30"/>
        </w:rPr>
        <w:t>院：</w:t>
      </w:r>
      <w:r>
        <w:rPr>
          <w:spacing w:val="-5"/>
          <w:sz w:val="30"/>
          <w:u w:val="single"/>
        </w:rPr>
        <w:t> </w:t>
      </w:r>
      <w:r w:rsidRPr="00000000">
        <w:tab/>
        <w:tab/>
        <w:tab/>
        <w:tab/>
        <w:tab/>
      </w:r>
      <w:r>
        <w:rPr>
          <w:spacing w:val="-113"/>
          <w:sz w:val="30"/>
        </w:rPr>
        <w:t>商</w:t>
      </w:r>
      <w:r>
        <w:rPr>
          <w:spacing w:val="38"/>
          <w:sz w:val="30"/>
          <w:u w:val="single"/>
        </w:rPr>
        <w:t> </w:t>
      </w:r>
      <w:r>
        <w:rPr>
          <w:spacing w:val="-118"/>
          <w:sz w:val="30"/>
        </w:rPr>
        <w:t>学</w:t>
      </w:r>
      <w:r>
        <w:rPr>
          <w:spacing w:val="42"/>
          <w:sz w:val="30"/>
          <w:u w:val="single"/>
        </w:rPr>
        <w:t> </w:t>
      </w:r>
      <w:r>
        <w:rPr>
          <w:sz w:val="30"/>
          <w:u w:val="single"/>
        </w:rPr>
        <w:t>院       </w:t>
      </w:r>
      <w:r>
        <w:rPr>
          <w:spacing w:val="5"/>
          <w:sz w:val="30"/>
          <w:u w:val="single"/>
        </w:rPr>
        <w:t> </w:t>
      </w:r>
      <w:r>
        <w:rPr>
          <w:position w:val="-11"/>
          <w:sz w:val="30"/>
        </w:rPr>
        <w:t>指 导 教</w:t>
      </w:r>
      <w:r>
        <w:rPr>
          <w:spacing w:val="-31"/>
          <w:position w:val="-11"/>
          <w:sz w:val="30"/>
        </w:rPr>
        <w:t> </w:t>
      </w:r>
      <w:r>
        <w:rPr>
          <w:spacing w:val="-5"/>
          <w:position w:val="-11"/>
          <w:sz w:val="30"/>
        </w:rPr>
        <w:t>师：</w:t>
      </w:r>
      <w:r>
        <w:rPr>
          <w:spacing w:val="-5"/>
          <w:sz w:val="30"/>
          <w:u w:val="single"/>
        </w:rPr>
        <w:t> </w:t>
      </w:r>
      <w:r w:rsidRPr="00000000">
        <w:tab/>
        <w:tab/>
        <w:tab/>
      </w:r>
      <w:r>
        <w:rPr>
          <w:sz w:val="30"/>
          <w:u w:val="single"/>
        </w:rPr>
        <w:t>熊德平</w:t>
      </w:r>
      <w:r>
        <w:rPr>
          <w:spacing w:val="-79"/>
          <w:sz w:val="30"/>
        </w:rPr>
        <w:t>教</w:t>
      </w:r>
      <w:r>
        <w:rPr>
          <w:spacing w:val="3"/>
          <w:sz w:val="30"/>
          <w:u w:val="single"/>
        </w:rPr>
        <w:t> </w:t>
      </w:r>
      <w:r>
        <w:rPr>
          <w:spacing w:val="-84"/>
          <w:sz w:val="30"/>
        </w:rPr>
        <w:t>授</w:t>
      </w:r>
      <w:r>
        <w:rPr>
          <w:rFonts w:ascii="Times New Roman" w:eastAsia="Times New Roman"/>
          <w:sz w:val="30"/>
          <w:u w:val="single"/>
        </w:rPr>
        <w:t> </w:t>
      </w:r>
      <w:r w:rsidRPr="00000000">
        <w:tab/>
      </w:r>
      <w:r>
        <w:rPr>
          <w:rFonts w:ascii="Times New Roman" w:eastAsia="Times New Roman"/>
          <w:w w:val="25"/>
          <w:sz w:val="30"/>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before="17"/>
        <w:ind w:leftChars="0" w:left="2627" w:rightChars="0" w:right="0" w:firstLineChars="0" w:firstLine="0"/>
        <w:jc w:val="left"/>
        <w:rPr>
          <w:sz w:val="30"/>
        </w:rPr>
      </w:pPr>
      <w:r>
        <w:rPr>
          <w:sz w:val="30"/>
        </w:rPr>
        <w:t>论文提交日期</w:t>
      </w:r>
      <w:r>
        <w:rPr>
          <w:b/>
          <w:sz w:val="30"/>
        </w:rPr>
        <w:t>：</w:t>
      </w:r>
      <w:r>
        <w:rPr>
          <w:rFonts w:ascii="Times New Roman" w:eastAsia="Times New Roman"/>
          <w:sz w:val="30"/>
        </w:rPr>
        <w:t>2015 </w:t>
      </w:r>
      <w:r>
        <w:rPr>
          <w:sz w:val="30"/>
        </w:rPr>
        <w:t>年 </w:t>
      </w:r>
      <w:r>
        <w:rPr>
          <w:rFonts w:ascii="Times New Roman" w:eastAsia="Times New Roman"/>
          <w:sz w:val="30"/>
        </w:rPr>
        <w:t>1 </w:t>
      </w:r>
      <w:r>
        <w:rPr>
          <w:sz w:val="30"/>
        </w:rPr>
        <w:t>月 </w:t>
      </w:r>
      <w:r>
        <w:rPr>
          <w:rFonts w:ascii="Times New Roman" w:eastAsia="Times New Roman"/>
          <w:sz w:val="30"/>
        </w:rPr>
        <w:t>8 </w:t>
      </w:r>
      <w:r>
        <w:rPr>
          <w:sz w:val="30"/>
        </w:rPr>
        <w:t>日</w:t>
      </w:r>
    </w:p>
    <w:p w:rsidR="0018722C">
      <w:pPr>
        <w:spacing w:after="0"/>
        <w:jc w:val="left"/>
        <w:rPr>
          <w:sz w:val="30"/>
        </w:rPr>
        <w:sectPr w:rsidR="00556256">
          <w:type w:val="continuous"/>
          <w:pgSz w:w="11910" w:h="16840"/>
          <w:pgMar w:top="1580" w:bottom="460" w:left="900" w:right="11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88"/>
        <w:ind w:leftChars="0" w:left="1525" w:rightChars="0" w:right="0" w:firstLineChars="0" w:firstLine="0"/>
        <w:jc w:val="left"/>
        <w:rPr>
          <w:rFonts w:ascii="Times New Roman" w:hAnsi="Times New Roman"/>
          <w:sz w:val="30"/>
        </w:rPr>
      </w:pPr>
      <w:r>
        <w:rPr>
          <w:rFonts w:ascii="Times New Roman" w:hAnsi="Times New Roman"/>
          <w:sz w:val="30"/>
        </w:rPr>
        <w:t>A Thesis Submitted to Ningbo University for the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892" w:rightChars="0" w:right="0" w:firstLineChars="0" w:firstLine="0"/>
        <w:jc w:val="center"/>
        <w:rPr>
          <w:rFonts w:ascii="Times New Roman" w:hAnsi="Times New Roman"/>
          <w:b/>
          <w:sz w:val="36"/>
        </w:rPr>
      </w:pPr>
      <w:r>
        <w:rPr>
          <w:rFonts w:ascii="Times New Roman" w:hAnsi="Times New Roman"/>
          <w:b/>
          <w:sz w:val="36"/>
        </w:rPr>
        <w:t>The Effect of Merchandise Trade and Exchange Rate on China Shipbuilding Industry’s Economic Growth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after="0" w:line="616" w:lineRule="auto" w:before="243"/>
        <w:ind w:leftChars="0" w:left="4439" w:rightChars="0" w:right="1620" w:firstLineChars="0" w:firstLine="43"/>
        <w:jc w:val="left"/>
        <w:autoSpaceDE w:val="0"/>
        <w:autoSpaceDN w:val="0"/>
        <w:tabs>
          <w:tab w:pos="6740"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spacing w:val="-3"/>
        </w:rPr>
        <w:t>Candidate</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Fan </w:t>
      </w:r>
      <w:r>
        <w:rPr>
          <w:kern w:val="2"/>
          <w:sz w:val="24"/>
          <w:szCs w:val="24"/>
          <w:rFonts w:ascii="Times New Roman" w:eastAsia="Times New Roman" w:cstheme="minorBidi" w:hAnsi="宋体" w:cs="宋体"/>
          <w:spacing w:val="-2"/>
        </w:rPr>
        <w:t>Wei-wei </w:t>
      </w:r>
      <w:r>
        <w:rPr>
          <w:kern w:val="2"/>
          <w:sz w:val="24"/>
          <w:szCs w:val="24"/>
          <w:rFonts w:ascii="Times New Roman" w:eastAsia="Times New Roman" w:cstheme="minorBidi" w:hAnsi="宋体" w:cs="宋体"/>
          <w:spacing w:val="-3"/>
        </w:rPr>
        <w:t>Supervisor</w:t>
      </w:r>
      <w:r>
        <w:rPr>
          <w:kern w:val="2"/>
          <w:sz w:val="24"/>
          <w:szCs w:val="24"/>
          <w:rFonts w:cstheme="minorBidi" w:ascii="宋体" w:hAnsi="宋体" w:eastAsia="宋体" w:cs="宋体"/>
          <w:spacing w:val="-3"/>
        </w:rPr>
        <w:t>：</w:t>
      </w:r>
      <w:r>
        <w:rPr>
          <w:kern w:val="2"/>
          <w:sz w:val="24"/>
          <w:szCs w:val="24"/>
          <w:rFonts w:ascii="Times New Roman" w:eastAsia="Times New Roman" w:cstheme="minorBidi" w:hAnsi="宋体" w:cs="宋体"/>
          <w:spacing w:val="-3"/>
        </w:rPr>
        <w:t>Professor</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2"/>
        </w:rPr>
        <w:t>Xiong</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spacing w:val="-2"/>
        </w:rPr>
        <w:t>De-ping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rPr>
      </w:pPr>
    </w:p>
    <w:p w:rsidR="0018722C">
      <w:pPr>
        <w:widowControl w:val="0"/>
        <w:snapToGrid w:val="1"/>
        <w:spacing w:beforeLines="0" w:afterLines="0" w:before="0" w:after="0" w:line="312" w:lineRule="auto"/>
        <w:ind w:firstLineChars="0" w:firstLine="0" w:leftChars="0" w:left="4209" w:rightChars="0" w:right="3313"/>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spacing w:val="-2"/>
        </w:rPr>
        <w:t>Faculty </w:t>
      </w:r>
      <w:r>
        <w:rPr>
          <w:kern w:val="2"/>
          <w:sz w:val="24"/>
          <w:szCs w:val="24"/>
          <w:rFonts w:ascii="Times New Roman" w:cstheme="minorBidi" w:hAnsi="宋体" w:eastAsia="宋体" w:cs="宋体"/>
          <w:spacing w:val="-2"/>
        </w:rPr>
        <w:t>of </w:t>
      </w:r>
      <w:r>
        <w:rPr>
          <w:kern w:val="2"/>
          <w:sz w:val="24"/>
          <w:szCs w:val="24"/>
          <w:rFonts w:ascii="Times New Roman" w:cstheme="minorBidi" w:hAnsi="宋体" w:eastAsia="宋体" w:cs="宋体"/>
          <w:spacing w:val="-2"/>
        </w:rPr>
        <w:t>Business Ningbo University</w:t>
      </w:r>
    </w:p>
    <w:p w:rsidR="0018722C">
      <w:pPr>
        <w:widowControl w:val="0"/>
        <w:snapToGrid w:val="1"/>
        <w:spacing w:beforeLines="0" w:afterLines="0" w:before="0" w:after="0" w:line="299" w:lineRule="exact"/>
        <w:ind w:firstLineChars="0" w:firstLine="0" w:rightChars="0" w:right="0" w:leftChars="0" w:left="893"/>
        <w:jc w:val="center"/>
        <w:autoSpaceDE w:val="0"/>
        <w:autoSpaceDN w:val="0"/>
        <w:tabs>
          <w:tab w:pos="1803" w:val="left" w:leader="none"/>
          <w:tab w:pos="2943" w:val="left" w:leader="none"/>
          <w:tab w:pos="397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spacing w:val="-2"/>
        </w:rPr>
        <w:t>Ningbo</w:t>
      </w:r>
      <w:r w:rsidRPr="00000000">
        <w:rPr>
          <w:kern w:val="2"/>
          <w:sz w:val="24"/>
          <w:szCs w:val="24"/>
          <w:rFonts w:cstheme="minorBidi" w:ascii="宋体" w:hAnsi="宋体" w:eastAsia="宋体" w:cs="宋体"/>
        </w:rPr>
        <w:tab/>
        <w:t>315211</w:t>
      </w:r>
      <w:r>
        <w:rPr>
          <w:kern w:val="2"/>
          <w:sz w:val="24"/>
          <w:szCs w:val="24"/>
          <w:rFonts w:cstheme="minorBidi" w:ascii="宋体" w:hAnsi="宋体" w:eastAsia="宋体" w:cs="宋体"/>
          <w:spacing w:val="-2"/>
        </w:rPr>
        <w:t>，</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2"/>
        </w:rPr>
        <w:t>Zhejiang</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3"/>
        </w:rPr>
        <w:t>P.R.CHINA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95"/>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Date January 8th, 2015</w:t>
      </w:r>
    </w:p>
    <w:p w:rsidR="0018722C">
      <w:pPr>
        <w:spacing w:after="0"/>
        <w:jc w:val="center"/>
        <w:rPr>
          <w:rFonts w:ascii="Times New Roman"/>
        </w:rPr>
        <w:sectPr w:rsidR="00556256">
          <w:pgSz w:w="11910" w:h="16840"/>
          <w:pgMar w:header="0" w:footer="272" w:top="1580" w:bottom="460" w:left="900" w:right="12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461" w:lineRule="exact" w:before="0"/>
        <w:ind w:leftChars="0" w:left="4357" w:rightChars="0" w:right="0" w:firstLineChars="0" w:firstLine="0"/>
        <w:jc w:val="left"/>
        <w:rPr>
          <w:b/>
          <w:sz w:val="36"/>
        </w:rPr>
      </w:pPr>
      <w:bookmarkStart w:name="声明 " w:id="2"/>
      <w:bookmarkEnd w:id="2"/>
      <w:r/>
      <w:r>
        <w:rPr>
          <w:b/>
          <w:sz w:val="36"/>
        </w:rPr>
        <w:t>独 创 性 声 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after="0" w:line="309" w:lineRule="auto" w:before="1"/>
        <w:ind w:hanging="388" w:leftChars="0" w:left="801" w:rightChars="0" w:right="101" w:firstLineChars="0" w:firstLine="538"/>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2"/>
          <w:w w:val="95"/>
        </w:rPr>
        <w:t>本人郑重声明：所呈交的论文是我个人在导师指导下进行的研究工作及  取得研究成果。尽我所知，除了文中特别加以标注和致谢的地方外，论文中  不包含其他人已经发表或撰写的研究成果，也不包含为获得宁波大学或其他  教育机构的学位或证书所使用过的材料。与我一同工作的同志对本研究所做  </w:t>
      </w:r>
      <w:r>
        <w:rPr>
          <w:kern w:val="2"/>
          <w:sz w:val="28"/>
          <w:szCs w:val="28"/>
          <w:rFonts w:cstheme="minorBidi" w:ascii="宋体" w:hAnsi="宋体" w:eastAsia="宋体" w:cs="宋体"/>
          <w:spacing w:val="-5"/>
          <w:w w:val="95"/>
        </w:rPr>
        <w:t>的任何贡献均已在论文中做了明确的说明并表示了谢意。</w:t>
      </w:r>
    </w:p>
    <w:p w:rsidR="0018722C">
      <w:pPr>
        <w:spacing w:before="24"/>
        <w:ind w:leftChars="0" w:left="1341" w:rightChars="0" w:right="0" w:firstLineChars="0" w:firstLine="0"/>
        <w:jc w:val="left"/>
        <w:rPr>
          <w:sz w:val="28"/>
        </w:rPr>
      </w:pPr>
      <w:r>
        <w:rPr>
          <w:w w:val="95"/>
          <w:sz w:val="28"/>
        </w:rPr>
        <w:t>若有不实之处，本人愿意承担相关法律责任。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5082" w:val="left" w:leader="none"/>
          <w:tab w:pos="5529" w:val="left" w:leader="none"/>
          <w:tab w:pos="8031" w:val="left" w:leader="none"/>
        </w:tabs>
        <w:spacing w:before="23"/>
        <w:ind w:leftChars="0" w:left="2717" w:rightChars="0" w:right="0" w:firstLineChars="0" w:firstLine="0"/>
        <w:jc w:val="left"/>
        <w:rPr>
          <w:rFonts w:ascii="Times New Roman" w:eastAsia="Times New Roman"/>
          <w:sz w:val="28"/>
        </w:rPr>
      </w:pPr>
      <w:r>
        <w:rPr>
          <w:spacing w:val="-5"/>
          <w:sz w:val="28"/>
        </w:rPr>
        <w:t>签名：</w:t>
      </w:r>
      <w:r>
        <w:rPr>
          <w:spacing w:val="-5"/>
          <w:sz w:val="28"/>
          <w:u w:val="single"/>
        </w:rPr>
        <w:t> </w:t>
      </w:r>
      <w:r w:rsidRPr="00000000">
        <w:tab/>
      </w:r>
      <w:r>
        <w:rPr>
          <w:spacing w:val="-5"/>
          <w:sz w:val="28"/>
        </w:rPr>
        <w:tab/>
      </w:r>
      <w:r>
        <w:rPr>
          <w:spacing w:val="-5"/>
          <w:w w:val="95"/>
          <w:sz w:val="28"/>
        </w:rPr>
        <w:t>日期</w:t>
      </w:r>
      <w:r>
        <w:rPr>
          <w:spacing w:val="-4"/>
          <w:w w:val="95"/>
          <w:sz w:val="28"/>
        </w:rPr>
        <w:t>：</w:t>
      </w:r>
      <w:r>
        <w:rPr>
          <w:rFonts w:ascii="Times New Roman" w:eastAsia="Times New Roman"/>
          <w:w w:val="95"/>
          <w:sz w:val="28"/>
          <w:u w:val="single"/>
        </w:rPr>
        <w:t> </w:t>
      </w:r>
      <w:r>
        <w:rPr>
          <w:rFonts w:ascii="Times New Roman" w:eastAsia="Times New Roman"/>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56"/>
        <w:ind w:leftChars="0" w:left="3407" w:rightChars="0" w:right="0" w:firstLineChars="0" w:firstLine="0"/>
        <w:jc w:val="left"/>
        <w:rPr>
          <w:b/>
          <w:sz w:val="36"/>
        </w:rPr>
      </w:pPr>
      <w:r>
        <w:rPr>
          <w:b/>
          <w:w w:val="95"/>
          <w:sz w:val="36"/>
        </w:rPr>
        <w:t>关于论文使用授权的声明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after="0" w:line="309" w:lineRule="auto" w:before="0"/>
        <w:ind w:hanging="388" w:leftChars="0" w:left="801" w:rightChars="0" w:right="101" w:firstLineChars="0" w:firstLine="538"/>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2"/>
          <w:w w:val="95"/>
        </w:rPr>
        <w:t>本人完全了解宁波大学有关保留、使用学位论文的规定，即：学校有权  保留送交论文的复印件，允许论文被查阅和借阅；学校可以公布论文的全部  </w:t>
      </w:r>
      <w:r>
        <w:rPr>
          <w:kern w:val="2"/>
          <w:sz w:val="28"/>
          <w:szCs w:val="28"/>
          <w:rFonts w:cstheme="minorBidi" w:ascii="宋体" w:hAnsi="宋体" w:eastAsia="宋体" w:cs="宋体"/>
          <w:spacing w:val="-5"/>
          <w:w w:val="95"/>
        </w:rPr>
        <w:t>或部分内容，可以采用影印、缩印或其他复制手段保存论文。</w:t>
      </w:r>
    </w:p>
    <w:p w:rsidR="0018722C">
      <w:pPr>
        <w:spacing w:before="25"/>
        <w:ind w:leftChars="0" w:left="1341" w:rightChars="0" w:right="0" w:firstLineChars="0" w:firstLine="0"/>
        <w:jc w:val="left"/>
        <w:rPr>
          <w:b/>
          <w:sz w:val="28"/>
        </w:rPr>
      </w:pPr>
      <w:r>
        <w:rPr>
          <w:b/>
          <w:w w:val="95"/>
          <w:sz w:val="28"/>
        </w:rPr>
        <w:t>（保密的论文在解密后应遵循此规定）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spacing w:after="0"/>
        <w:rPr>
          <w:sz w:val="18"/>
        </w:rPr>
        <w:sectPr w:rsidR="00556256">
          <w:pgSz w:w="11910" w:h="16840"/>
          <w:pgMar w:header="0" w:footer="272" w:top="1580" w:bottom="460" w:left="900" w:right="1020"/>
        </w:sectPr>
      </w:pPr>
    </w:p>
    <w:p w:rsidR="0018722C">
      <w:pPr>
        <w:widowControl w:val="0"/>
        <w:snapToGrid w:val="1"/>
        <w:spacing w:beforeLines="0" w:afterLines="0" w:lineRule="auto" w:line="240" w:after="0" w:before="22"/>
        <w:ind w:rightChars="0" w:right="0" w:hanging="388" w:leftChars="0" w:left="1234" w:firstLineChars="0" w:firstLine="0"/>
        <w:jc w:val="left"/>
        <w:autoSpaceDE w:val="0"/>
        <w:autoSpaceDN w:val="0"/>
        <w:tabs>
          <w:tab w:pos="3600"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spacing w:val="-5"/>
          <w:w w:val="95"/>
        </w:rPr>
        <w:t>签名：</w:t>
      </w:r>
      <w:r>
        <w:rPr>
          <w:kern w:val="2"/>
          <w:sz w:val="28"/>
          <w:szCs w:val="28"/>
          <w:rFonts w:ascii="Times New Roman" w:eastAsia="Times New Roman" w:cstheme="minorBidi" w:hAnsi="宋体" w:cs="宋体"/>
          <w:w w:val="95"/>
          <w:u w:val="single"/>
        </w:rPr>
        <w:t> </w:t>
      </w:r>
      <w:r>
        <w:rPr>
          <w:kern w:val="2"/>
          <w:sz w:val="28"/>
          <w:szCs w:val="28"/>
          <w:rFonts w:ascii="Times New Roman" w:eastAsia="Times New Roman" w:cstheme="minorBidi" w:hAnsi="宋体" w:cs="宋体"/>
          <w:u w:val="single"/>
        </w:rPr>
        <w:tab/>
      </w:r>
    </w:p>
    <w:p w:rsidR="0018722C">
      <w:pPr>
        <w:tabs>
          <w:tab w:pos="3053" w:val="left" w:leader="none"/>
        </w:tabs>
        <w:spacing w:before="22"/>
        <w:ind w:leftChars="0" w:left="148" w:rightChars="0" w:right="0" w:firstLineChars="0" w:firstLine="0"/>
        <w:jc w:val="left"/>
        <w:rPr>
          <w:rFonts w:ascii="Times New Roman" w:eastAsia="Times New Roman"/>
          <w:sz w:val="28"/>
        </w:rPr>
      </w:pPr>
      <w:r>
        <w:br w:type="column"/>
      </w:r>
      <w:r>
        <w:rPr>
          <w:spacing w:val="-5"/>
          <w:w w:val="95"/>
          <w:sz w:val="28"/>
        </w:rPr>
        <w:t>导师签名：</w:t>
      </w:r>
      <w:r>
        <w:rPr>
          <w:rFonts w:ascii="Times New Roman" w:eastAsia="Times New Roman"/>
          <w:w w:val="95"/>
          <w:sz w:val="28"/>
          <w:u w:val="single"/>
        </w:rPr>
        <w:t> </w:t>
      </w:r>
      <w:r>
        <w:rPr>
          <w:rFonts w:ascii="Times New Roman" w:eastAsia="Times New Roman"/>
          <w:sz w:val="28"/>
          <w:u w:val="single"/>
        </w:rPr>
        <w:tab/>
      </w:r>
    </w:p>
    <w:p w:rsidR="0018722C">
      <w:pPr>
        <w:tabs>
          <w:tab w:pos="2779" w:val="left" w:leader="none"/>
        </w:tabs>
        <w:spacing w:before="22"/>
        <w:ind w:leftChars="0" w:left="279" w:rightChars="0" w:right="0" w:firstLineChars="0" w:firstLine="0"/>
        <w:jc w:val="left"/>
        <w:rPr>
          <w:rFonts w:ascii="Times New Roman" w:eastAsia="Times New Roman"/>
          <w:sz w:val="28"/>
        </w:rPr>
      </w:pPr>
      <w:r>
        <w:br w:type="column"/>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spacing w:after="0"/>
        <w:jc w:val="left"/>
        <w:rPr>
          <w:rFonts w:ascii="Times New Roman" w:eastAsia="Times New Roman"/>
          <w:sz w:val="28"/>
        </w:rPr>
        <w:sectPr w:rsidR="00556256">
          <w:type w:val="continuous"/>
          <w:pgSz w:w="11910" w:h="16840"/>
          <w:pgMar w:top="1580" w:bottom="460" w:left="900" w:right="1020"/>
          <w:cols w:num="3" w:equalWidth="0">
            <w:col w:w="3601" w:space="40"/>
            <w:col w:w="3054" w:space="39"/>
            <w:col w:w="3256"/>
          </w:cols>
        </w:sectPr>
      </w:pPr>
    </w:p>
    <w:p w:rsidR="0018722C">
      <w:pPr>
        <w:pStyle w:val="af5"/>
        <w:topLinePunct/>
      </w:pPr>
      <w:bookmarkStart w:id="721550" w:name="_Ref665721550"/>
      <w:bookmarkStart w:name="中文摘要 " w:id="3"/>
      <w:bookmarkEnd w:id="3"/>
      <w:r>
        <w:rPr>
          <w:rFonts w:ascii="黑体" w:eastAsia="黑体" w:hint="eastAsia" w:cstheme="minorBidi" w:hAnsiTheme="minorHAnsi"/>
        </w:rPr>
        <w:t>货物贸易、汇率对中国船舶制造业经济增长的影响</w:t>
      </w:r>
    </w:p>
    <w:bookmarkEnd w:id="721550"/>
    <w:p w:rsidR="0018722C">
      <w:pPr>
        <w:pStyle w:val="af6"/>
        <w:topLinePunct/>
      </w:pPr>
      <w:bookmarkStart w:id="494269" w:name="_Toc686494269"/>
      <w:r>
        <w:t>摘</w:t>
      </w:r>
      <w:r w:rsidRPr="00000000">
        <w:tab/>
        <w:t>要</w:t>
      </w:r>
      <w:bookmarkEnd w:id="494269"/>
    </w:p>
    <w:p w:rsidR="0018722C">
      <w:pPr>
        <w:topLinePunct/>
      </w:pPr>
      <w:r>
        <w:t>中国是目前世界上三大船舶制造中心之一。船舶制造业经济增长不仅是中国现代制造业发展的重要内容，</w:t>
      </w:r>
      <w:r w:rsidR="001852F3">
        <w:t xml:space="preserve">而且由于其所具有的上下游产业拉动作用对提高国家综合国力具有重要意义。</w:t>
      </w:r>
      <w:r w:rsidR="001852F3">
        <w:t>近年</w:t>
      </w:r>
      <w:r w:rsidR="001852F3">
        <w:t>来，</w:t>
      </w:r>
      <w:r w:rsidR="001852F3">
        <w:t xml:space="preserve">中国船舶制造业无论是造船三大指标上还是船舶产品出口上都取得了快速发展，</w:t>
      </w:r>
      <w:r w:rsidR="001852F3">
        <w:t xml:space="preserve">但同时中国船舶制造业经济发展正面临国际造船新规范、新标准等多种因素制约，</w:t>
      </w:r>
      <w:r w:rsidR="001852F3">
        <w:t xml:space="preserve">次贷危机导致的国际运输需求疲软问题凸显，</w:t>
      </w:r>
      <w:r w:rsidR="001852F3">
        <w:t xml:space="preserve">亟待寻求新的方法，</w:t>
      </w:r>
      <w:r w:rsidR="001852F3">
        <w:t xml:space="preserve">促进船舶制造业经济增长，</w:t>
      </w:r>
      <w:r w:rsidR="001852F3">
        <w:t xml:space="preserve">推动船舶制造业经济转型升级。又由于船舶制造具有周期长、单笔金额大的特点，</w:t>
      </w:r>
      <w:r w:rsidR="001852F3">
        <w:t xml:space="preserve">人民币持续升值带来汇兑风险和履约风险，</w:t>
      </w:r>
      <w:r w:rsidR="001852F3">
        <w:t xml:space="preserve">寻求有效的风险规避方法成为中国船舶制造业面临的另一问题。在此背景下，</w:t>
      </w:r>
      <w:r w:rsidR="001852F3">
        <w:t xml:space="preserve">面对中国船舶制造业经济转型升级的现实要求，</w:t>
      </w:r>
      <w:r w:rsidR="001852F3">
        <w:t xml:space="preserve">分析货物贸易、汇率对中国船舶制造业经济增长的影响，</w:t>
      </w:r>
      <w:r w:rsidR="001852F3">
        <w:t xml:space="preserve">探寻促进中国船舶制造业经济增长的动力，是符合经济增长理论逻辑和客观事实的自然过程。</w:t>
      </w:r>
    </w:p>
    <w:p w:rsidR="0018722C">
      <w:pPr>
        <w:topLinePunct/>
      </w:pPr>
      <w:r>
        <w:t>本文在深入考察货物贸易、汇率与中国船舶制造业经济客观现实和相关研究基础上，</w:t>
      </w:r>
      <w:r w:rsidR="001852F3">
        <w:t xml:space="preserve">系统回顾和借鉴贸易、汇率与经济的相关理论，</w:t>
      </w:r>
      <w:r w:rsidR="001852F3">
        <w:t xml:space="preserve">准确界定相关概念，</w:t>
      </w:r>
      <w:r w:rsidR="001852F3">
        <w:t xml:space="preserve">揭示货物贸易、汇率对中国船舶制造业经济增长影响的实现机理；</w:t>
      </w:r>
      <w:r w:rsidR="001852F3">
        <w:t xml:space="preserve">在此基础上，利用</w:t>
      </w:r>
      <w:r>
        <w:rPr>
          <w:rFonts w:ascii="Times New Roman" w:eastAsia="Times New Roman"/>
        </w:rPr>
        <w:t>2006-2013</w:t>
      </w:r>
      <w:r>
        <w:t>年间</w:t>
      </w:r>
      <w:r>
        <w:rPr>
          <w:rFonts w:ascii="Times New Roman" w:eastAsia="Times New Roman"/>
        </w:rPr>
        <w:t>32</w:t>
      </w:r>
      <w:r>
        <w:t>个季度数据，建立向量自回归模型，实证了以世界货物贸易、中国对外货物贸易和中国国内货物贸易为代表的货物贸易和人民币实际有效汇率对中国船舶制造业经济增长的影响。</w:t>
      </w:r>
    </w:p>
    <w:p w:rsidR="0018722C">
      <w:pPr>
        <w:topLinePunct/>
      </w:pPr>
      <w:r>
        <w:t>本文的研究结论主要有：</w:t>
      </w:r>
      <w:r w:rsidR="001852F3">
        <w:t xml:space="preserve">第一，</w:t>
      </w:r>
      <w:r w:rsidR="001852F3">
        <w:t xml:space="preserve">在理论上，</w:t>
      </w:r>
      <w:r w:rsidR="001852F3">
        <w:t xml:space="preserve">贸易的发展可以通过需求拉动中国船舶制造业经济增长；</w:t>
      </w:r>
      <w:r w:rsidR="001852F3">
        <w:t xml:space="preserve">人民币实际有效汇率的上升阻碍中国船舶制造业经济增长。第二，</w:t>
      </w:r>
      <w:r w:rsidR="001852F3">
        <w:t xml:space="preserve">中国船舶制造业经济增长具有显著的惯性特征。第三，</w:t>
      </w:r>
      <w:r w:rsidR="001852F3">
        <w:t xml:space="preserve">世界货物贸易、中国对外货物贸易和中国国内货物贸易对中国船舶制造业经济增长产生不同影响。第四，</w:t>
      </w:r>
      <w:r w:rsidR="001852F3">
        <w:t xml:space="preserve">人民币实际有效汇率的上升有助于造船完工量的提高，</w:t>
      </w:r>
      <w:r w:rsidR="001852F3">
        <w:t xml:space="preserve">却不利于新接订单量的增加，尽管如此，最终还是会提高手持订单量。</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b/>
        </w:rPr>
        <w:t>货物贸易</w:t>
      </w:r>
      <w:r>
        <w:rPr>
          <w:rFonts w:cstheme="minorBidi" w:hAnsiTheme="minorHAnsi" w:eastAsiaTheme="minorHAnsi" w:asciiTheme="minorHAnsi"/>
          <w:b/>
        </w:rPr>
        <w:t xml:space="preserve">； </w:t>
      </w:r>
      <w:r>
        <w:rPr>
          <w:rFonts w:cstheme="minorBidi" w:hAnsiTheme="minorHAnsi" w:eastAsiaTheme="minorHAnsi" w:asciiTheme="minorHAnsi"/>
          <w:b/>
        </w:rPr>
        <w:t>汇率</w:t>
      </w:r>
      <w:r>
        <w:rPr>
          <w:rFonts w:cstheme="minorBidi" w:hAnsiTheme="minorHAnsi" w:eastAsiaTheme="minorHAnsi" w:asciiTheme="minorHAnsi"/>
          <w:b/>
        </w:rPr>
        <w:t xml:space="preserve">； </w:t>
      </w:r>
      <w:r>
        <w:rPr>
          <w:rFonts w:cstheme="minorBidi" w:hAnsiTheme="minorHAnsi" w:eastAsiaTheme="minorHAnsi" w:asciiTheme="minorHAnsi"/>
          <w:b/>
        </w:rPr>
        <w:t>船舶制造业经济增长</w:t>
      </w:r>
    </w:p>
    <w:p w:rsidR="0018722C">
      <w:pPr>
        <w:topLinePunct/>
      </w:pPr>
      <w:r>
        <w:rPr>
          <w:rFonts w:cstheme="minorBidi" w:hAnsiTheme="minorHAnsi" w:eastAsiaTheme="minorHAnsi" w:asciiTheme="minorHAnsi" w:ascii="Times New Roman"/>
        </w:rPr>
        <w:t>I</w:t>
      </w:r>
    </w:p>
    <w:p w:rsidR="0018722C">
      <w:pPr>
        <w:pStyle w:val="af5"/>
        <w:topLinePunct/>
      </w:pPr>
      <w:bookmarkStart w:name="英文摘要 " w:id="4"/>
      <w:bookmarkEnd w:id="4"/>
      <w:r>
        <w:rPr>
          <w:rFonts w:cstheme="minorBidi" w:hAnsiTheme="minorHAnsi" w:eastAsiaTheme="minorHAnsi" w:asciiTheme="minorHAnsi" w:ascii="Times New Roman" w:hAnsi="Times New Roman" w:eastAsia="Times New Roman" w:cs="Times New Roman"/>
          <w:b/>
        </w:rPr>
        <w:t>The </w:t>
      </w:r>
      <w:r>
        <w:rPr>
          <w:rFonts w:cstheme="minorBidi" w:hAnsiTheme="minorHAnsi" w:eastAsiaTheme="minorHAnsi" w:asciiTheme="minorHAnsi" w:ascii="Times New Roman" w:hAnsi="Times New Roman" w:eastAsia="Times New Roman" w:cs="Times New Roman"/>
          <w:b/>
        </w:rPr>
        <w:t>Effect </w:t>
      </w:r>
      <w:r>
        <w:rPr>
          <w:rFonts w:cstheme="minorBidi" w:hAnsiTheme="minorHAnsi" w:eastAsiaTheme="minorHAnsi" w:asciiTheme="minorHAnsi" w:ascii="Times New Roman" w:hAnsi="Times New Roman" w:eastAsia="Times New Roman" w:cs="Times New Roman"/>
          <w:b/>
        </w:rPr>
        <w:t>of </w:t>
      </w:r>
      <w:r>
        <w:rPr>
          <w:rFonts w:cstheme="minorBidi" w:hAnsiTheme="minorHAnsi" w:eastAsiaTheme="minorHAnsi" w:asciiTheme="minorHAnsi" w:ascii="Times New Roman" w:hAnsi="Times New Roman" w:eastAsia="Times New Roman" w:cs="Times New Roman"/>
          <w:b/>
        </w:rPr>
        <w:t>Merchandise Trade </w:t>
      </w:r>
      <w:r>
        <w:rPr>
          <w:rFonts w:cstheme="minorBidi" w:hAnsiTheme="minorHAnsi" w:eastAsiaTheme="minorHAnsi" w:asciiTheme="minorHAnsi" w:ascii="Times New Roman" w:hAnsi="Times New Roman" w:eastAsia="Times New Roman" w:cs="Times New Roman"/>
          <w:b/>
        </w:rPr>
        <w:t>and </w:t>
      </w:r>
      <w:r>
        <w:rPr>
          <w:rFonts w:cstheme="minorBidi" w:hAnsiTheme="minorHAnsi" w:eastAsiaTheme="minorHAnsi" w:asciiTheme="minorHAnsi" w:ascii="Times New Roman" w:hAnsi="Times New Roman" w:eastAsia="Times New Roman" w:cs="Times New Roman"/>
          <w:b/>
        </w:rPr>
        <w:t>Exchange Rate </w:t>
      </w:r>
      <w:r>
        <w:rPr>
          <w:rFonts w:cstheme="minorBidi" w:hAnsiTheme="minorHAnsi" w:eastAsiaTheme="minorHAnsi" w:asciiTheme="minorHAnsi" w:ascii="Times New Roman" w:hAnsi="Times New Roman" w:eastAsia="Times New Roman" w:cs="Times New Roman"/>
          <w:b/>
        </w:rPr>
        <w:t>on </w:t>
      </w:r>
      <w:r>
        <w:rPr>
          <w:rFonts w:cstheme="minorBidi" w:hAnsiTheme="minorHAnsi" w:eastAsiaTheme="minorHAnsi" w:asciiTheme="minorHAnsi" w:ascii="Times New Roman" w:hAnsi="Times New Roman" w:eastAsia="Times New Roman" w:cs="Times New Roman"/>
          <w:b/>
        </w:rPr>
        <w:t>China Shipbuilding Industry</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s Economic Growth</w:t>
      </w:r>
    </w:p>
    <w:p w:rsidR="0018722C">
      <w:pPr>
        <w:pStyle w:val="afff2"/>
        <w:topLinePunct/>
      </w:pPr>
      <w:bookmarkStart w:id="494270" w:name="_Toc686494270"/>
      <w:r>
        <w:rPr>
          <w:b/>
        </w:rPr>
        <w:t>Abstract</w:t>
      </w:r>
      <w:bookmarkEnd w:id="494270"/>
    </w:p>
    <w:p w:rsidR="0018722C">
      <w:pPr>
        <w:pStyle w:val="afc"/>
        <w:topLinePunct/>
      </w:pPr>
      <w:r>
        <w:rPr>
          <w:rFonts w:ascii="Times New Roman" w:hAnsi="Times New Roman"/>
        </w:rPr>
        <w:t>China </w:t>
      </w:r>
      <w:r>
        <w:rPr>
          <w:rFonts w:ascii="Times New Roman" w:hAnsi="Times New Roman"/>
        </w:rPr>
        <w:t>is </w:t>
      </w:r>
      <w:r>
        <w:rPr>
          <w:rFonts w:ascii="Times New Roman" w:hAnsi="Times New Roman"/>
        </w:rPr>
        <w:t>one </w:t>
      </w:r>
      <w:r>
        <w:rPr>
          <w:rFonts w:ascii="Times New Roman" w:hAnsi="Times New Roman"/>
        </w:rPr>
        <w:t>of </w:t>
      </w:r>
      <w:r>
        <w:rPr>
          <w:rFonts w:ascii="Times New Roman" w:hAnsi="Times New Roman"/>
        </w:rPr>
        <w:t>the </w:t>
      </w:r>
      <w:r>
        <w:rPr>
          <w:rFonts w:ascii="Times New Roman" w:hAnsi="Times New Roman"/>
        </w:rPr>
        <w:t>three World shipbuilding centers. </w:t>
      </w:r>
      <w:r>
        <w:rPr>
          <w:rFonts w:ascii="Times New Roman" w:hAnsi="Times New Roman"/>
        </w:rPr>
        <w:t>The </w:t>
      </w:r>
      <w:r>
        <w:rPr>
          <w:rFonts w:ascii="Times New Roman" w:hAnsi="Times New Roman"/>
        </w:rPr>
        <w:t>China shipbuilding industry</w:t>
      </w:r>
      <w:r>
        <w:rPr>
          <w:rFonts w:ascii="Times New Roman" w:hAnsi="Times New Roman"/>
        </w:rPr>
        <w:t>'</w:t>
      </w:r>
      <w:r>
        <w:rPr>
          <w:rFonts w:ascii="Times New Roman" w:hAnsi="Times New Roman"/>
        </w:rPr>
        <w:t>s economic growth </w:t>
      </w:r>
      <w:r>
        <w:rPr>
          <w:rFonts w:ascii="Times New Roman" w:hAnsi="Times New Roman"/>
        </w:rPr>
        <w:t>is </w:t>
      </w:r>
      <w:r>
        <w:rPr>
          <w:rFonts w:ascii="Times New Roman" w:hAnsi="Times New Roman"/>
        </w:rPr>
        <w:t>not only the </w:t>
      </w:r>
      <w:r>
        <w:rPr>
          <w:rFonts w:ascii="Times New Roman" w:hAnsi="Times New Roman"/>
        </w:rPr>
        <w:t>important content </w:t>
      </w:r>
      <w:r>
        <w:rPr>
          <w:rFonts w:ascii="Times New Roman" w:hAnsi="Times New Roman"/>
        </w:rPr>
        <w:t>in </w:t>
      </w:r>
      <w:r>
        <w:rPr>
          <w:rFonts w:ascii="Times New Roman" w:hAnsi="Times New Roman"/>
        </w:rPr>
        <w:t>China</w:t>
      </w:r>
      <w:r>
        <w:rPr>
          <w:rFonts w:ascii="Times New Roman" w:hAnsi="Times New Roman"/>
        </w:rPr>
        <w:t>'</w:t>
      </w:r>
      <w:r>
        <w:rPr>
          <w:rFonts w:ascii="Times New Roman" w:hAnsi="Times New Roman"/>
        </w:rPr>
        <w:t>s manufacturing modernization, </w:t>
      </w:r>
      <w:r>
        <w:rPr>
          <w:rFonts w:ascii="Times New Roman" w:hAnsi="Times New Roman"/>
        </w:rPr>
        <w:t>but also </w:t>
      </w:r>
      <w:r>
        <w:rPr>
          <w:rFonts w:ascii="Times New Roman" w:hAnsi="Times New Roman"/>
        </w:rPr>
        <w:t>of </w:t>
      </w:r>
      <w:r>
        <w:rPr>
          <w:rFonts w:ascii="Times New Roman" w:hAnsi="Times New Roman"/>
        </w:rPr>
        <w:t>vital significance </w:t>
      </w:r>
      <w:r>
        <w:rPr>
          <w:rFonts w:ascii="Times New Roman" w:hAnsi="Times New Roman"/>
        </w:rPr>
        <w:t>to </w:t>
      </w:r>
      <w:r>
        <w:rPr>
          <w:rFonts w:ascii="Times New Roman" w:hAnsi="Times New Roman"/>
        </w:rPr>
        <w:t>the </w:t>
      </w:r>
      <w:r>
        <w:rPr>
          <w:rFonts w:ascii="Times New Roman" w:hAnsi="Times New Roman"/>
        </w:rPr>
        <w:t>development </w:t>
      </w:r>
      <w:r>
        <w:rPr>
          <w:rFonts w:ascii="Times New Roman" w:hAnsi="Times New Roman"/>
        </w:rPr>
        <w:t>of </w:t>
      </w:r>
      <w:r>
        <w:rPr>
          <w:rFonts w:ascii="Times New Roman" w:hAnsi="Times New Roman"/>
        </w:rPr>
        <w:t>comprehensive national power </w:t>
      </w:r>
      <w:r>
        <w:rPr>
          <w:rFonts w:ascii="Times New Roman" w:hAnsi="Times New Roman"/>
        </w:rPr>
        <w:t>for its great </w:t>
      </w:r>
      <w:r>
        <w:rPr>
          <w:rFonts w:ascii="Times New Roman" w:hAnsi="Times New Roman"/>
        </w:rPr>
        <w:t>engine </w:t>
      </w:r>
      <w:r>
        <w:rPr>
          <w:rFonts w:ascii="Times New Roman" w:hAnsi="Times New Roman"/>
        </w:rPr>
        <w:t>to </w:t>
      </w:r>
      <w:r>
        <w:rPr>
          <w:rFonts w:ascii="Times New Roman" w:hAnsi="Times New Roman"/>
        </w:rPr>
        <w:t>the </w:t>
      </w:r>
      <w:r>
        <w:rPr>
          <w:rFonts w:ascii="Times New Roman" w:hAnsi="Times New Roman"/>
        </w:rPr>
        <w:t>upstream </w:t>
      </w:r>
      <w:r>
        <w:rPr>
          <w:rFonts w:ascii="Times New Roman" w:hAnsi="Times New Roman"/>
        </w:rPr>
        <w:t>and </w:t>
      </w:r>
      <w:r>
        <w:rPr>
          <w:rFonts w:ascii="Times New Roman" w:hAnsi="Times New Roman"/>
        </w:rPr>
        <w:t>downstream industry. </w:t>
      </w:r>
      <w:r>
        <w:rPr>
          <w:rFonts w:ascii="Times New Roman" w:hAnsi="Times New Roman"/>
        </w:rPr>
        <w:t>In </w:t>
      </w:r>
      <w:r>
        <w:rPr>
          <w:rFonts w:ascii="Times New Roman" w:hAnsi="Times New Roman"/>
        </w:rPr>
        <w:t>recent years, China </w:t>
      </w:r>
      <w:r>
        <w:rPr>
          <w:rFonts w:ascii="Times New Roman" w:hAnsi="Times New Roman"/>
        </w:rPr>
        <w:t>has </w:t>
      </w:r>
      <w:r>
        <w:rPr>
          <w:rFonts w:ascii="Times New Roman" w:hAnsi="Times New Roman"/>
        </w:rPr>
        <w:t>achieved rapid development </w:t>
      </w:r>
      <w:r>
        <w:rPr>
          <w:rFonts w:ascii="Times New Roman" w:hAnsi="Times New Roman"/>
        </w:rPr>
        <w:t>on </w:t>
      </w:r>
      <w:r>
        <w:rPr>
          <w:rFonts w:ascii="Times New Roman" w:hAnsi="Times New Roman"/>
        </w:rPr>
        <w:t>shipbuilding deliveries, shipbuilding orderbook, houlding orders </w:t>
      </w:r>
      <w:r>
        <w:rPr>
          <w:rFonts w:ascii="Times New Roman" w:hAnsi="Times New Roman"/>
        </w:rPr>
        <w:t>as </w:t>
      </w:r>
      <w:r>
        <w:rPr>
          <w:rFonts w:ascii="Times New Roman" w:hAnsi="Times New Roman"/>
        </w:rPr>
        <w:t>well </w:t>
      </w:r>
      <w:r>
        <w:rPr>
          <w:rFonts w:ascii="Times New Roman" w:hAnsi="Times New Roman"/>
        </w:rPr>
        <w:t>as </w:t>
      </w:r>
      <w:r>
        <w:rPr>
          <w:rFonts w:ascii="Times New Roman" w:hAnsi="Times New Roman"/>
        </w:rPr>
        <w:t>boat products trade. However </w:t>
      </w:r>
      <w:r>
        <w:rPr>
          <w:rFonts w:ascii="Times New Roman" w:hAnsi="Times New Roman"/>
        </w:rPr>
        <w:t>the </w:t>
      </w:r>
      <w:r>
        <w:rPr>
          <w:rFonts w:ascii="Times New Roman" w:hAnsi="Times New Roman"/>
        </w:rPr>
        <w:t>shipbuilding economy </w:t>
      </w:r>
      <w:r>
        <w:rPr>
          <w:rFonts w:ascii="Times New Roman" w:hAnsi="Times New Roman"/>
        </w:rPr>
        <w:t>is </w:t>
      </w:r>
      <w:r>
        <w:rPr>
          <w:rFonts w:ascii="Times New Roman" w:hAnsi="Times New Roman"/>
        </w:rPr>
        <w:t>also </w:t>
      </w:r>
      <w:r>
        <w:rPr>
          <w:rFonts w:ascii="Times New Roman" w:hAnsi="Times New Roman"/>
        </w:rPr>
        <w:t>faced with constraints including </w:t>
      </w:r>
      <w:r>
        <w:rPr>
          <w:rFonts w:ascii="Times New Roman" w:hAnsi="Times New Roman"/>
        </w:rPr>
        <w:t>new </w:t>
      </w:r>
      <w:r>
        <w:rPr>
          <w:rFonts w:ascii="Times New Roman" w:hAnsi="Times New Roman"/>
        </w:rPr>
        <w:t>international shipbuilding standards, </w:t>
      </w:r>
      <w:r>
        <w:rPr>
          <w:rFonts w:ascii="Times New Roman" w:hAnsi="Times New Roman"/>
        </w:rPr>
        <w:t>and </w:t>
      </w:r>
      <w:r>
        <w:rPr>
          <w:rFonts w:ascii="Times New Roman" w:hAnsi="Times New Roman"/>
        </w:rPr>
        <w:t>International transportation demand weakness caused </w:t>
      </w:r>
      <w:r>
        <w:rPr>
          <w:rFonts w:ascii="Times New Roman" w:hAnsi="Times New Roman"/>
        </w:rPr>
        <w:t>by </w:t>
      </w:r>
      <w:r>
        <w:rPr>
          <w:rFonts w:ascii="Times New Roman" w:hAnsi="Times New Roman"/>
        </w:rPr>
        <w:t>subprime mortgage crisis </w:t>
      </w:r>
      <w:r>
        <w:rPr>
          <w:rFonts w:ascii="Times New Roman" w:hAnsi="Times New Roman"/>
        </w:rPr>
        <w:t>in </w:t>
      </w:r>
      <w:r>
        <w:rPr>
          <w:rFonts w:ascii="Times New Roman" w:hAnsi="Times New Roman"/>
        </w:rPr>
        <w:t>2007; </w:t>
      </w:r>
      <w:r>
        <w:rPr>
          <w:rFonts w:ascii="Times New Roman" w:hAnsi="Times New Roman"/>
        </w:rPr>
        <w:t>A </w:t>
      </w:r>
      <w:r>
        <w:rPr>
          <w:rFonts w:ascii="Times New Roman" w:hAnsi="Times New Roman"/>
        </w:rPr>
        <w:t>force </w:t>
      </w:r>
      <w:r>
        <w:rPr>
          <w:rFonts w:ascii="Times New Roman" w:hAnsi="Times New Roman"/>
        </w:rPr>
        <w:t>to </w:t>
      </w:r>
      <w:r>
        <w:rPr>
          <w:rFonts w:ascii="Times New Roman" w:hAnsi="Times New Roman"/>
        </w:rPr>
        <w:t>push the </w:t>
      </w:r>
      <w:r>
        <w:rPr>
          <w:rFonts w:ascii="Times New Roman" w:hAnsi="Times New Roman"/>
        </w:rPr>
        <w:t>transformation </w:t>
      </w:r>
      <w:r>
        <w:rPr>
          <w:rFonts w:ascii="Times New Roman" w:hAnsi="Times New Roman"/>
        </w:rPr>
        <w:t>and </w:t>
      </w:r>
      <w:r>
        <w:rPr>
          <w:rFonts w:ascii="Times New Roman" w:hAnsi="Times New Roman"/>
        </w:rPr>
        <w:t>upgrading </w:t>
      </w:r>
      <w:r>
        <w:rPr>
          <w:rFonts w:ascii="Times New Roman" w:hAnsi="Times New Roman"/>
        </w:rPr>
        <w:t>of </w:t>
      </w:r>
      <w:r>
        <w:rPr>
          <w:rFonts w:ascii="Times New Roman" w:hAnsi="Times New Roman"/>
        </w:rPr>
        <w:t>shipbuilding economy </w:t>
      </w:r>
      <w:r>
        <w:rPr>
          <w:rFonts w:ascii="Times New Roman" w:hAnsi="Times New Roman"/>
        </w:rPr>
        <w:t>is </w:t>
      </w:r>
      <w:r>
        <w:rPr>
          <w:rFonts w:ascii="Times New Roman" w:hAnsi="Times New Roman"/>
        </w:rPr>
        <w:t>urgently needed. Shipbuilding industry </w:t>
      </w:r>
      <w:r>
        <w:rPr>
          <w:rFonts w:ascii="Times New Roman" w:hAnsi="Times New Roman"/>
        </w:rPr>
        <w:t>is </w:t>
      </w:r>
      <w:r>
        <w:rPr>
          <w:rFonts w:ascii="Times New Roman" w:hAnsi="Times New Roman"/>
        </w:rPr>
        <w:t>also </w:t>
      </w:r>
      <w:r>
        <w:rPr>
          <w:rFonts w:ascii="Times New Roman" w:hAnsi="Times New Roman"/>
        </w:rPr>
        <w:t>a </w:t>
      </w:r>
      <w:r>
        <w:rPr>
          <w:rFonts w:ascii="Times New Roman" w:hAnsi="Times New Roman"/>
        </w:rPr>
        <w:t>kind </w:t>
      </w:r>
      <w:r>
        <w:rPr>
          <w:rFonts w:ascii="Times New Roman" w:hAnsi="Times New Roman"/>
        </w:rPr>
        <w:t>of </w:t>
      </w:r>
      <w:r>
        <w:rPr>
          <w:rFonts w:ascii="Times New Roman" w:hAnsi="Times New Roman"/>
        </w:rPr>
        <w:t>industry whose products </w:t>
      </w:r>
      <w:r>
        <w:rPr>
          <w:rFonts w:ascii="Times New Roman" w:hAnsi="Times New Roman"/>
        </w:rPr>
        <w:t>with high </w:t>
      </w:r>
      <w:r>
        <w:rPr>
          <w:rFonts w:ascii="Times New Roman" w:hAnsi="Times New Roman"/>
        </w:rPr>
        <w:t>building </w:t>
      </w:r>
      <w:r>
        <w:rPr>
          <w:rFonts w:ascii="Times New Roman" w:hAnsi="Times New Roman"/>
        </w:rPr>
        <w:t>and </w:t>
      </w:r>
      <w:r>
        <w:rPr>
          <w:rFonts w:ascii="Times New Roman" w:hAnsi="Times New Roman"/>
        </w:rPr>
        <w:t>operating </w:t>
      </w:r>
      <w:r>
        <w:rPr>
          <w:rFonts w:ascii="Times New Roman" w:hAnsi="Times New Roman"/>
        </w:rPr>
        <w:t>cost and long </w:t>
      </w:r>
      <w:r>
        <w:rPr>
          <w:rFonts w:ascii="Times New Roman" w:hAnsi="Times New Roman"/>
        </w:rPr>
        <w:t>financial period, </w:t>
      </w:r>
      <w:r>
        <w:rPr>
          <w:rFonts w:ascii="Times New Roman" w:hAnsi="Times New Roman"/>
        </w:rPr>
        <w:t>for this </w:t>
      </w:r>
      <w:r>
        <w:rPr>
          <w:rFonts w:ascii="Times New Roman" w:hAnsi="Times New Roman"/>
        </w:rPr>
        <w:t>reason </w:t>
      </w:r>
      <w:r>
        <w:rPr>
          <w:rFonts w:ascii="Times New Roman" w:hAnsi="Times New Roman"/>
        </w:rPr>
        <w:t>it </w:t>
      </w:r>
      <w:r>
        <w:rPr>
          <w:rFonts w:ascii="Times New Roman" w:hAnsi="Times New Roman"/>
        </w:rPr>
        <w:t>has </w:t>
      </w:r>
      <w:r>
        <w:rPr>
          <w:rFonts w:ascii="Times New Roman" w:hAnsi="Times New Roman"/>
        </w:rPr>
        <w:t>to </w:t>
      </w:r>
      <w:r>
        <w:rPr>
          <w:rFonts w:ascii="Times New Roman" w:hAnsi="Times New Roman"/>
        </w:rPr>
        <w:t>take </w:t>
      </w:r>
      <w:r>
        <w:rPr>
          <w:rFonts w:ascii="Times New Roman" w:hAnsi="Times New Roman"/>
        </w:rPr>
        <w:t>great exchange rate </w:t>
      </w:r>
      <w:r>
        <w:rPr>
          <w:rFonts w:ascii="Times New Roman" w:hAnsi="Times New Roman"/>
        </w:rPr>
        <w:t>risk and </w:t>
      </w:r>
      <w:r>
        <w:rPr>
          <w:rFonts w:ascii="Times New Roman" w:hAnsi="Times New Roman"/>
        </w:rPr>
        <w:t>default risk. Under this background </w:t>
      </w:r>
      <w:r>
        <w:rPr>
          <w:rFonts w:ascii="Times New Roman" w:hAnsi="Times New Roman"/>
        </w:rPr>
        <w:t>and </w:t>
      </w:r>
      <w:r>
        <w:rPr>
          <w:rFonts w:ascii="Times New Roman" w:hAnsi="Times New Roman"/>
        </w:rPr>
        <w:t>confronted with realistic request </w:t>
      </w:r>
      <w:r>
        <w:rPr>
          <w:rFonts w:ascii="Times New Roman" w:hAnsi="Times New Roman"/>
        </w:rPr>
        <w:t>of </w:t>
      </w:r>
      <w:r>
        <w:rPr>
          <w:rFonts w:ascii="Times New Roman" w:hAnsi="Times New Roman"/>
        </w:rPr>
        <w:t>the </w:t>
      </w:r>
      <w:r>
        <w:rPr>
          <w:rFonts w:ascii="Times New Roman" w:hAnsi="Times New Roman"/>
        </w:rPr>
        <w:t>transformation </w:t>
      </w:r>
      <w:r>
        <w:rPr>
          <w:rFonts w:ascii="Times New Roman" w:hAnsi="Times New Roman"/>
        </w:rPr>
        <w:t>and </w:t>
      </w:r>
      <w:r>
        <w:rPr>
          <w:rFonts w:ascii="Times New Roman" w:hAnsi="Times New Roman"/>
        </w:rPr>
        <w:t>upgrading, analyzing </w:t>
      </w:r>
      <w:r>
        <w:rPr>
          <w:rFonts w:ascii="Times New Roman" w:hAnsi="Times New Roman"/>
        </w:rPr>
        <w:t>the </w:t>
      </w:r>
      <w:r>
        <w:rPr>
          <w:rFonts w:ascii="Times New Roman" w:hAnsi="Times New Roman"/>
        </w:rPr>
        <w:t>effect </w:t>
      </w:r>
      <w:r>
        <w:rPr>
          <w:rFonts w:ascii="Times New Roman" w:hAnsi="Times New Roman"/>
        </w:rPr>
        <w:t>of </w:t>
      </w:r>
      <w:r>
        <w:rPr>
          <w:rFonts w:ascii="Times New Roman" w:hAnsi="Times New Roman"/>
        </w:rPr>
        <w:t>merchandise trad </w:t>
      </w:r>
      <w:r>
        <w:rPr>
          <w:rFonts w:ascii="Times New Roman" w:hAnsi="Times New Roman"/>
        </w:rPr>
        <w:t>and </w:t>
      </w:r>
      <w:r>
        <w:rPr>
          <w:rFonts w:ascii="Times New Roman" w:hAnsi="Times New Roman"/>
        </w:rPr>
        <w:t>exchange </w:t>
      </w:r>
      <w:r>
        <w:rPr>
          <w:rFonts w:ascii="Times New Roman" w:hAnsi="Times New Roman"/>
        </w:rPr>
        <w:t>rate </w:t>
      </w:r>
      <w:r>
        <w:rPr>
          <w:rFonts w:ascii="Times New Roman" w:hAnsi="Times New Roman"/>
        </w:rPr>
        <w:t>on </w:t>
      </w:r>
      <w:r>
        <w:rPr>
          <w:rFonts w:ascii="Times New Roman" w:hAnsi="Times New Roman"/>
        </w:rPr>
        <w:t>the </w:t>
      </w:r>
      <w:r>
        <w:rPr>
          <w:rFonts w:ascii="Times New Roman" w:hAnsi="Times New Roman"/>
        </w:rPr>
        <w:t>shipbuilding industry</w:t>
      </w:r>
      <w:r>
        <w:rPr>
          <w:rFonts w:ascii="Times New Roman" w:hAnsi="Times New Roman"/>
        </w:rPr>
        <w:t>'</w:t>
      </w:r>
      <w:r>
        <w:rPr>
          <w:rFonts w:ascii="Times New Roman" w:hAnsi="Times New Roman"/>
        </w:rPr>
        <w:t>s economic growth </w:t>
      </w:r>
      <w:r>
        <w:rPr>
          <w:rFonts w:ascii="Times New Roman" w:hAnsi="Times New Roman"/>
        </w:rPr>
        <w:t>thus </w:t>
      </w:r>
      <w:r>
        <w:rPr>
          <w:rFonts w:ascii="Times New Roman" w:hAnsi="Times New Roman"/>
        </w:rPr>
        <w:t>to </w:t>
      </w:r>
      <w:r>
        <w:rPr>
          <w:rFonts w:ascii="Times New Roman" w:hAnsi="Times New Roman"/>
        </w:rPr>
        <w:t>seek new </w:t>
      </w:r>
      <w:r>
        <w:rPr>
          <w:rFonts w:ascii="Times New Roman" w:hAnsi="Times New Roman"/>
        </w:rPr>
        <w:t>power </w:t>
      </w:r>
      <w:r>
        <w:rPr>
          <w:rFonts w:ascii="Times New Roman" w:hAnsi="Times New Roman"/>
        </w:rPr>
        <w:t>to </w:t>
      </w:r>
      <w:r>
        <w:rPr>
          <w:rFonts w:ascii="Times New Roman" w:hAnsi="Times New Roman"/>
        </w:rPr>
        <w:t>support </w:t>
      </w:r>
      <w:r>
        <w:rPr>
          <w:rFonts w:ascii="Times New Roman" w:hAnsi="Times New Roman"/>
        </w:rPr>
        <w:t>for the </w:t>
      </w:r>
      <w:r>
        <w:rPr>
          <w:rFonts w:ascii="Times New Roman" w:hAnsi="Times New Roman"/>
        </w:rPr>
        <w:t>shipbuilding economy </w:t>
      </w:r>
      <w:r>
        <w:rPr>
          <w:rFonts w:ascii="Times New Roman" w:hAnsi="Times New Roman"/>
        </w:rPr>
        <w:t>is </w:t>
      </w:r>
      <w:r>
        <w:rPr>
          <w:rFonts w:ascii="Times New Roman" w:hAnsi="Times New Roman"/>
        </w:rPr>
        <w:t>a </w:t>
      </w:r>
      <w:r>
        <w:rPr>
          <w:rFonts w:ascii="Times New Roman" w:hAnsi="Times New Roman"/>
        </w:rPr>
        <w:t>natural progress </w:t>
      </w:r>
      <w:r>
        <w:rPr>
          <w:rFonts w:ascii="Times New Roman" w:hAnsi="Times New Roman"/>
        </w:rPr>
        <w:t>that </w:t>
      </w:r>
      <w:r>
        <w:rPr>
          <w:rFonts w:ascii="Times New Roman" w:hAnsi="Times New Roman"/>
        </w:rPr>
        <w:t>accords with </w:t>
      </w:r>
      <w:r>
        <w:rPr>
          <w:rFonts w:ascii="Times New Roman" w:hAnsi="Times New Roman"/>
        </w:rPr>
        <w:t>the </w:t>
      </w:r>
      <w:r>
        <w:rPr>
          <w:rFonts w:ascii="Times New Roman" w:hAnsi="Times New Roman"/>
        </w:rPr>
        <w:t>theoretical logic </w:t>
      </w:r>
      <w:r>
        <w:rPr>
          <w:rFonts w:ascii="Times New Roman" w:hAnsi="Times New Roman"/>
        </w:rPr>
        <w:t>and </w:t>
      </w:r>
      <w:r>
        <w:rPr>
          <w:rFonts w:ascii="Times New Roman" w:hAnsi="Times New Roman"/>
        </w:rPr>
        <w:t>objective fact </w:t>
      </w:r>
      <w:r>
        <w:rPr>
          <w:rFonts w:ascii="Times New Roman" w:hAnsi="Times New Roman"/>
        </w:rPr>
        <w:t>of </w:t>
      </w:r>
      <w:r>
        <w:rPr>
          <w:rFonts w:ascii="Times New Roman" w:hAnsi="Times New Roman"/>
        </w:rPr>
        <w:t>ec0nomic growth.</w:t>
      </w:r>
    </w:p>
    <w:p w:rsidR="0018722C">
      <w:pPr>
        <w:pStyle w:val="afc"/>
        <w:topLinePunct/>
      </w:pPr>
      <w:r>
        <w:rPr>
          <w:rFonts w:ascii="Times New Roman" w:hAnsi="Times New Roman"/>
        </w:rPr>
        <w:t>This </w:t>
      </w:r>
      <w:r>
        <w:rPr>
          <w:rFonts w:ascii="Times New Roman" w:hAnsi="Times New Roman"/>
        </w:rPr>
        <w:t>thesis</w:t>
      </w:r>
      <w:r>
        <w:rPr>
          <w:rFonts w:ascii="Times New Roman" w:hAnsi="Times New Roman"/>
        </w:rPr>
        <w:t xml:space="preserve">, </w:t>
      </w:r>
      <w:r>
        <w:rPr>
          <w:rFonts w:ascii="Times New Roman" w:hAnsi="Times New Roman"/>
        </w:rPr>
        <w:t>bas</w:t>
      </w:r>
      <w:r>
        <w:rPr>
          <w:rFonts w:ascii="Times New Roman" w:hAnsi="Times New Roman"/>
        </w:rPr>
        <w:t xml:space="preserve">ed </w:t>
      </w:r>
      <w:r>
        <w:rPr>
          <w:rFonts w:ascii="Times New Roman" w:hAnsi="Times New Roman"/>
        </w:rPr>
        <w:t>on </w:t>
      </w:r>
      <w:r>
        <w:rPr>
          <w:rFonts w:ascii="Times New Roman" w:hAnsi="Times New Roman"/>
        </w:rPr>
        <w:t>deep study </w:t>
      </w:r>
      <w:r>
        <w:rPr>
          <w:rFonts w:ascii="Times New Roman" w:hAnsi="Times New Roman"/>
        </w:rPr>
        <w:t>in </w:t>
      </w:r>
      <w:r>
        <w:rPr>
          <w:rFonts w:ascii="Times New Roman" w:hAnsi="Times New Roman"/>
        </w:rPr>
        <w:t>the </w:t>
      </w:r>
      <w:r>
        <w:rPr>
          <w:rFonts w:ascii="Times New Roman" w:hAnsi="Times New Roman"/>
        </w:rPr>
        <w:t>objective reality </w:t>
      </w:r>
      <w:r>
        <w:rPr>
          <w:rFonts w:ascii="Times New Roman" w:hAnsi="Times New Roman"/>
        </w:rPr>
        <w:t>and </w:t>
      </w:r>
      <w:r>
        <w:rPr>
          <w:rFonts w:ascii="Times New Roman" w:hAnsi="Times New Roman"/>
        </w:rPr>
        <w:t>relevant researches </w:t>
      </w:r>
      <w:r>
        <w:rPr>
          <w:rFonts w:ascii="Times New Roman" w:hAnsi="Times New Roman"/>
        </w:rPr>
        <w:t>of </w:t>
      </w:r>
      <w:r>
        <w:rPr>
          <w:rFonts w:ascii="Times New Roman" w:hAnsi="Times New Roman"/>
        </w:rPr>
        <w:t>current situation </w:t>
      </w:r>
      <w:r>
        <w:rPr>
          <w:rFonts w:ascii="Times New Roman" w:hAnsi="Times New Roman"/>
        </w:rPr>
        <w:t>of </w:t>
      </w:r>
      <w:r>
        <w:rPr>
          <w:rFonts w:ascii="Times New Roman" w:hAnsi="Times New Roman"/>
        </w:rPr>
        <w:t>merchandise trade, history </w:t>
      </w:r>
      <w:r>
        <w:rPr>
          <w:rFonts w:ascii="Times New Roman" w:hAnsi="Times New Roman"/>
        </w:rPr>
        <w:t>of </w:t>
      </w:r>
      <w:r>
        <w:rPr>
          <w:rFonts w:ascii="Times New Roman" w:hAnsi="Times New Roman"/>
        </w:rPr>
        <w:t>exchange rate arrangement </w:t>
      </w:r>
      <w:r>
        <w:rPr>
          <w:rFonts w:ascii="Times New Roman" w:hAnsi="Times New Roman"/>
        </w:rPr>
        <w:t>in </w:t>
      </w:r>
      <w:r>
        <w:rPr>
          <w:rFonts w:ascii="Times New Roman" w:hAnsi="Times New Roman"/>
        </w:rPr>
        <w:t>China </w:t>
      </w:r>
      <w:r>
        <w:rPr>
          <w:rFonts w:ascii="Times New Roman" w:hAnsi="Times New Roman"/>
        </w:rPr>
        <w:t>and </w:t>
      </w:r>
      <w:r>
        <w:rPr>
          <w:rFonts w:ascii="Times New Roman" w:hAnsi="Times New Roman"/>
        </w:rPr>
        <w:t>status </w:t>
      </w:r>
      <w:r>
        <w:rPr>
          <w:rFonts w:ascii="Times New Roman" w:hAnsi="Times New Roman"/>
        </w:rPr>
        <w:t>quo </w:t>
      </w:r>
      <w:r>
        <w:rPr>
          <w:rFonts w:ascii="Times New Roman" w:hAnsi="Times New Roman"/>
        </w:rPr>
        <w:t>of </w:t>
      </w:r>
      <w:r>
        <w:rPr>
          <w:rFonts w:ascii="Times New Roman" w:hAnsi="Times New Roman"/>
        </w:rPr>
        <w:t>China shipbuilding industry, </w:t>
      </w:r>
      <w:r>
        <w:rPr>
          <w:rFonts w:ascii="Times New Roman" w:hAnsi="Times New Roman"/>
        </w:rPr>
        <w:t>systematically </w:t>
      </w:r>
      <w:r>
        <w:rPr>
          <w:rFonts w:ascii="Times New Roman" w:hAnsi="Times New Roman"/>
        </w:rPr>
        <w:t>reviews </w:t>
      </w:r>
      <w:r>
        <w:rPr>
          <w:rFonts w:ascii="Times New Roman" w:hAnsi="Times New Roman"/>
        </w:rPr>
        <w:t>and</w:t>
      </w:r>
      <w:r>
        <w:rPr>
          <w:rFonts w:ascii="Times New Roman" w:hAnsi="Times New Roman"/>
        </w:rPr>
        <w:t> </w:t>
      </w:r>
      <w:r>
        <w:rPr>
          <w:rFonts w:ascii="Times New Roman" w:hAnsi="Times New Roman"/>
        </w:rPr>
        <w:t>absorbs </w:t>
      </w:r>
      <w:r>
        <w:rPr>
          <w:rFonts w:ascii="Times New Roman" w:hAnsi="Times New Roman"/>
        </w:rPr>
        <w:t>the</w:t>
      </w:r>
      <w:r>
        <w:rPr>
          <w:rFonts w:ascii="Times New Roman" w:hAnsi="Times New Roman"/>
        </w:rPr>
        <w:t> </w:t>
      </w:r>
      <w:r>
        <w:rPr>
          <w:rFonts w:ascii="Times New Roman" w:hAnsi="Times New Roman"/>
        </w:rPr>
        <w:t>theory about trade development </w:t>
      </w:r>
      <w:r>
        <w:rPr>
          <w:rFonts w:ascii="Times New Roman" w:hAnsi="Times New Roman"/>
        </w:rPr>
        <w:t>and </w:t>
      </w:r>
      <w:r>
        <w:rPr>
          <w:rFonts w:ascii="Times New Roman" w:hAnsi="Times New Roman"/>
        </w:rPr>
        <w:t>economic growth, precisely defines related concepts, </w:t>
      </w:r>
      <w:r>
        <w:rPr>
          <w:rFonts w:ascii="Times New Roman" w:hAnsi="Times New Roman"/>
        </w:rPr>
        <w:t>then </w:t>
      </w:r>
      <w:r>
        <w:rPr>
          <w:rFonts w:ascii="Times New Roman" w:hAnsi="Times New Roman"/>
        </w:rPr>
        <w:t>reveals </w:t>
      </w:r>
      <w:r>
        <w:rPr>
          <w:rFonts w:ascii="Times New Roman" w:hAnsi="Times New Roman"/>
        </w:rPr>
        <w:t>the </w:t>
      </w:r>
      <w:r>
        <w:rPr>
          <w:rFonts w:ascii="Times New Roman" w:hAnsi="Times New Roman"/>
        </w:rPr>
        <w:t>realization mechanisms through which merchandise trade </w:t>
      </w:r>
      <w:r>
        <w:rPr>
          <w:rFonts w:ascii="Times New Roman" w:hAnsi="Times New Roman"/>
        </w:rPr>
        <w:t>and </w:t>
      </w:r>
      <w:r>
        <w:rPr>
          <w:rFonts w:ascii="Times New Roman" w:hAnsi="Times New Roman"/>
        </w:rPr>
        <w:t>exchange </w:t>
      </w:r>
      <w:r>
        <w:rPr>
          <w:rFonts w:ascii="Times New Roman" w:hAnsi="Times New Roman"/>
        </w:rPr>
        <w:t>rate </w:t>
      </w:r>
      <w:r>
        <w:rPr>
          <w:rFonts w:ascii="Times New Roman" w:hAnsi="Times New Roman"/>
        </w:rPr>
        <w:t>influences </w:t>
      </w:r>
      <w:r>
        <w:rPr>
          <w:rFonts w:ascii="Times New Roman" w:hAnsi="Times New Roman"/>
        </w:rPr>
        <w:t>the </w:t>
      </w:r>
      <w:r>
        <w:rPr>
          <w:rFonts w:ascii="Times New Roman" w:hAnsi="Times New Roman"/>
        </w:rPr>
        <w:t>shipbuilding industry</w:t>
      </w:r>
      <w:r>
        <w:rPr>
          <w:rFonts w:ascii="Times New Roman" w:hAnsi="Times New Roman"/>
        </w:rPr>
        <w:t>'</w:t>
      </w:r>
      <w:r>
        <w:rPr>
          <w:rFonts w:ascii="Times New Roman" w:hAnsi="Times New Roman"/>
        </w:rPr>
        <w:t>s economic growth; </w:t>
      </w:r>
      <w:r>
        <w:rPr>
          <w:rFonts w:ascii="Times New Roman" w:hAnsi="Times New Roman"/>
        </w:rPr>
        <w:t>On </w:t>
      </w:r>
      <w:r>
        <w:rPr>
          <w:rFonts w:ascii="Times New Roman" w:hAnsi="Times New Roman"/>
        </w:rPr>
        <w:t>that basis, </w:t>
      </w:r>
      <w:r>
        <w:rPr>
          <w:rFonts w:ascii="Times New Roman" w:hAnsi="Times New Roman"/>
        </w:rPr>
        <w:t>the </w:t>
      </w:r>
      <w:r>
        <w:rPr>
          <w:rFonts w:ascii="Times New Roman" w:hAnsi="Times New Roman"/>
        </w:rPr>
        <w:t>thesis establishes </w:t>
      </w:r>
      <w:r>
        <w:rPr>
          <w:rFonts w:ascii="Times New Roman" w:hAnsi="Times New Roman"/>
        </w:rPr>
        <w:t>a </w:t>
      </w:r>
      <w:r>
        <w:rPr>
          <w:rFonts w:ascii="Times New Roman" w:hAnsi="Times New Roman"/>
        </w:rPr>
        <w:t>VAR </w:t>
      </w:r>
      <w:r>
        <w:rPr>
          <w:rFonts w:ascii="Times New Roman" w:hAnsi="Times New Roman"/>
        </w:rPr>
        <w:t>model </w:t>
      </w:r>
      <w:r>
        <w:rPr>
          <w:rFonts w:ascii="Times New Roman" w:hAnsi="Times New Roman"/>
        </w:rPr>
        <w:t>and </w:t>
      </w:r>
      <w:r>
        <w:rPr>
          <w:rFonts w:ascii="Times New Roman" w:hAnsi="Times New Roman"/>
        </w:rPr>
        <w:t>empirically analyzes </w:t>
      </w:r>
      <w:r>
        <w:rPr>
          <w:rFonts w:ascii="Times New Roman" w:hAnsi="Times New Roman"/>
        </w:rPr>
        <w:t>the </w:t>
      </w:r>
      <w:r>
        <w:rPr>
          <w:rFonts w:ascii="Times New Roman" w:hAnsi="Times New Roman"/>
        </w:rPr>
        <w:t>effect </w:t>
      </w:r>
      <w:r>
        <w:rPr>
          <w:rFonts w:ascii="Times New Roman" w:hAnsi="Times New Roman"/>
        </w:rPr>
        <w:t>of </w:t>
      </w:r>
      <w:r>
        <w:rPr>
          <w:rFonts w:ascii="Times New Roman" w:hAnsi="Times New Roman"/>
        </w:rPr>
        <w:t>merchandise trade </w:t>
      </w:r>
      <w:r>
        <w:rPr>
          <w:rFonts w:ascii="Times New Roman" w:hAnsi="Times New Roman"/>
        </w:rPr>
        <w:t>and </w:t>
      </w:r>
      <w:r>
        <w:rPr>
          <w:rFonts w:ascii="Times New Roman" w:hAnsi="Times New Roman"/>
        </w:rPr>
        <w:t>exchange </w:t>
      </w:r>
      <w:r>
        <w:rPr>
          <w:rFonts w:ascii="Times New Roman" w:hAnsi="Times New Roman"/>
        </w:rPr>
        <w:t>rate </w:t>
      </w:r>
      <w:r>
        <w:rPr>
          <w:rFonts w:ascii="Times New Roman" w:hAnsi="Times New Roman"/>
        </w:rPr>
        <w:t>on </w:t>
      </w:r>
      <w:r>
        <w:rPr>
          <w:rFonts w:ascii="Times New Roman" w:hAnsi="Times New Roman"/>
        </w:rPr>
        <w:t>the </w:t>
      </w:r>
      <w:r>
        <w:rPr>
          <w:rFonts w:ascii="Times New Roman" w:hAnsi="Times New Roman"/>
        </w:rPr>
        <w:t>shipbuilding industry</w:t>
      </w:r>
      <w:r>
        <w:rPr>
          <w:rFonts w:ascii="Times New Roman" w:hAnsi="Times New Roman"/>
        </w:rPr>
        <w:t>'</w:t>
      </w:r>
      <w:r>
        <w:rPr>
          <w:rFonts w:ascii="Times New Roman" w:hAnsi="Times New Roman"/>
        </w:rPr>
        <w:t>s economic growth with time series data </w:t>
      </w:r>
      <w:r>
        <w:rPr>
          <w:rFonts w:ascii="Times New Roman" w:hAnsi="Times New Roman"/>
        </w:rPr>
        <w:t>from </w:t>
      </w:r>
      <w:r>
        <w:rPr>
          <w:rFonts w:ascii="Times New Roman" w:hAnsi="Times New Roman"/>
        </w:rPr>
        <w:t>1996-2013 </w:t>
      </w:r>
      <w:r>
        <w:rPr>
          <w:rFonts w:ascii="Times New Roman" w:hAnsi="Times New Roman"/>
        </w:rPr>
        <w:t>of 32 </w:t>
      </w:r>
      <w:r>
        <w:rPr>
          <w:rFonts w:ascii="Times New Roman" w:hAnsi="Times New Roman"/>
        </w:rPr>
        <w:t>season </w:t>
      </w:r>
      <w:r>
        <w:rPr>
          <w:rFonts w:ascii="Times New Roman" w:hAnsi="Times New Roman"/>
        </w:rPr>
        <w:t>in </w:t>
      </w:r>
      <w:r>
        <w:rPr>
          <w:rFonts w:ascii="Times New Roman" w:hAnsi="Times New Roman"/>
        </w:rPr>
        <w:t>mainland China. Finally, </w:t>
      </w:r>
      <w:r>
        <w:rPr>
          <w:rFonts w:ascii="Times New Roman" w:hAnsi="Times New Roman"/>
        </w:rPr>
        <w:t>the</w:t>
      </w:r>
      <w:r>
        <w:rPr>
          <w:rFonts w:ascii="Times New Roman" w:hAnsi="Times New Roman"/>
        </w:rPr>
        <w:t> </w:t>
      </w:r>
      <w:r>
        <w:rPr>
          <w:rFonts w:ascii="Times New Roman" w:hAnsi="Times New Roman"/>
        </w:rPr>
        <w:t>policy</w:t>
      </w:r>
      <w:r>
        <w:rPr>
          <w:rFonts w:ascii="Times New Roman" w:hAnsi="Times New Roman"/>
        </w:rPr>
        <w:t> </w:t>
      </w:r>
      <w:r>
        <w:rPr>
          <w:rFonts w:ascii="Times New Roman" w:hAnsi="Times New Roman"/>
        </w:rPr>
        <w:t>suggestions</w:t>
      </w:r>
      <w:r>
        <w:rPr>
          <w:rFonts w:ascii="Times New Roman" w:hAnsi="Times New Roman"/>
        </w:rPr>
        <w:t> </w:t>
      </w:r>
      <w:r>
        <w:rPr>
          <w:rFonts w:ascii="Times New Roman" w:hAnsi="Times New Roman"/>
        </w:rPr>
        <w:t>are</w:t>
      </w:r>
      <w:r>
        <w:rPr>
          <w:rFonts w:ascii="Times New Roman" w:hAnsi="Times New Roman"/>
        </w:rPr>
        <w:t> </w:t>
      </w:r>
      <w:r>
        <w:rPr>
          <w:rFonts w:ascii="Times New Roman" w:hAnsi="Times New Roman"/>
        </w:rPr>
        <w:t>proposed</w:t>
      </w:r>
      <w:r>
        <w:rPr>
          <w:rFonts w:ascii="Times New Roman" w:hAnsi="Times New Roman"/>
        </w:rPr>
        <w:t> </w:t>
      </w:r>
      <w:r>
        <w:rPr>
          <w:rFonts w:ascii="Times New Roman" w:hAnsi="Times New Roman"/>
        </w:rPr>
        <w:t>based</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analyzing</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results</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study.</w:t>
      </w:r>
    </w:p>
    <w:p w:rsidR="0018722C">
      <w:pPr>
        <w:pStyle w:val="afc"/>
        <w:topLinePunct/>
      </w:pPr>
      <w:r>
        <w:rPr>
          <w:rFonts w:ascii="Times New Roman" w:hAnsi="Times New Roman"/>
        </w:rPr>
        <w:t>All the </w:t>
      </w:r>
      <w:r>
        <w:rPr>
          <w:rFonts w:ascii="Times New Roman" w:hAnsi="Times New Roman"/>
        </w:rPr>
        <w:t>results </w:t>
      </w:r>
      <w:r>
        <w:rPr>
          <w:rFonts w:ascii="Times New Roman" w:hAnsi="Times New Roman"/>
        </w:rPr>
        <w:t>of </w:t>
      </w:r>
      <w:r>
        <w:rPr>
          <w:rFonts w:ascii="Times New Roman" w:hAnsi="Times New Roman"/>
        </w:rPr>
        <w:t>this paper </w:t>
      </w:r>
      <w:r>
        <w:rPr>
          <w:rFonts w:ascii="Times New Roman" w:hAnsi="Times New Roman"/>
        </w:rPr>
        <w:t>are the </w:t>
      </w:r>
      <w:r>
        <w:rPr>
          <w:rFonts w:ascii="Times New Roman" w:hAnsi="Times New Roman"/>
        </w:rPr>
        <w:t>follows: Firstly, </w:t>
      </w:r>
      <w:r>
        <w:rPr>
          <w:rFonts w:ascii="Times New Roman" w:hAnsi="Times New Roman"/>
        </w:rPr>
        <w:t>the </w:t>
      </w:r>
      <w:r>
        <w:rPr>
          <w:rFonts w:ascii="Times New Roman" w:hAnsi="Times New Roman"/>
        </w:rPr>
        <w:t>theory </w:t>
      </w:r>
      <w:r>
        <w:rPr>
          <w:rFonts w:ascii="Times New Roman" w:hAnsi="Times New Roman"/>
        </w:rPr>
        <w:t>of </w:t>
      </w:r>
      <w:r>
        <w:rPr>
          <w:rFonts w:ascii="Times New Roman" w:hAnsi="Times New Roman"/>
        </w:rPr>
        <w:t>trade development </w:t>
      </w:r>
      <w:r>
        <w:rPr>
          <w:rFonts w:ascii="Times New Roman" w:hAnsi="Times New Roman"/>
        </w:rPr>
        <w:t>and </w:t>
      </w:r>
      <w:r>
        <w:rPr>
          <w:rFonts w:ascii="Times New Roman" w:hAnsi="Times New Roman"/>
        </w:rPr>
        <w:t>economic growth </w:t>
      </w:r>
      <w:r>
        <w:rPr>
          <w:rFonts w:ascii="Times New Roman" w:hAnsi="Times New Roman"/>
        </w:rPr>
        <w:t>can </w:t>
      </w:r>
      <w:r>
        <w:rPr>
          <w:rFonts w:ascii="Times New Roman" w:hAnsi="Times New Roman"/>
        </w:rPr>
        <w:t>be </w:t>
      </w:r>
      <w:r>
        <w:rPr>
          <w:rFonts w:ascii="Times New Roman" w:hAnsi="Times New Roman"/>
        </w:rPr>
        <w:t>applied </w:t>
      </w:r>
      <w:r>
        <w:rPr>
          <w:rFonts w:ascii="Times New Roman" w:hAnsi="Times New Roman"/>
        </w:rPr>
        <w:t>to </w:t>
      </w:r>
      <w:r>
        <w:rPr>
          <w:rFonts w:ascii="Times New Roman" w:hAnsi="Times New Roman"/>
        </w:rPr>
        <w:t>explain </w:t>
      </w:r>
      <w:r>
        <w:rPr>
          <w:rFonts w:ascii="Times New Roman" w:hAnsi="Times New Roman"/>
        </w:rPr>
        <w:t>the </w:t>
      </w:r>
      <w:r>
        <w:rPr>
          <w:rFonts w:ascii="Times New Roman" w:hAnsi="Times New Roman"/>
        </w:rPr>
        <w:t>effect </w:t>
      </w:r>
      <w:r>
        <w:rPr>
          <w:rFonts w:ascii="Times New Roman" w:hAnsi="Times New Roman"/>
        </w:rPr>
        <w:t>of </w:t>
      </w:r>
      <w:r>
        <w:rPr>
          <w:rFonts w:ascii="Times New Roman" w:hAnsi="Times New Roman"/>
        </w:rPr>
        <w:t>trade </w:t>
      </w:r>
      <w:r>
        <w:rPr>
          <w:rFonts w:ascii="Times New Roman" w:hAnsi="Times New Roman"/>
        </w:rPr>
        <w:t>development </w:t>
      </w:r>
      <w:r>
        <w:rPr>
          <w:rFonts w:ascii="Times New Roman" w:hAnsi="Times New Roman"/>
        </w:rPr>
        <w:t>on </w:t>
      </w:r>
      <w:r>
        <w:rPr>
          <w:rFonts w:ascii="Times New Roman" w:hAnsi="Times New Roman"/>
        </w:rPr>
        <w:t>the </w:t>
      </w:r>
      <w:r>
        <w:rPr>
          <w:rFonts w:ascii="Times New Roman" w:hAnsi="Times New Roman"/>
        </w:rPr>
        <w:t>shipbuilding industry</w:t>
      </w:r>
      <w:r>
        <w:rPr>
          <w:rFonts w:ascii="Times New Roman" w:hAnsi="Times New Roman"/>
        </w:rPr>
        <w:t>'</w:t>
      </w:r>
      <w:r>
        <w:rPr>
          <w:rFonts w:ascii="Times New Roman" w:hAnsi="Times New Roman"/>
        </w:rPr>
        <w:t>s economic growth. </w:t>
      </w:r>
      <w:r>
        <w:rPr>
          <w:rFonts w:ascii="Times New Roman" w:hAnsi="Times New Roman"/>
        </w:rPr>
        <w:t>The </w:t>
      </w:r>
      <w:r>
        <w:rPr>
          <w:rFonts w:ascii="Times New Roman" w:hAnsi="Times New Roman"/>
        </w:rPr>
        <w:t>appreciation </w:t>
      </w:r>
      <w:r>
        <w:rPr>
          <w:rFonts w:ascii="Times New Roman" w:hAnsi="Times New Roman"/>
        </w:rPr>
        <w:t>of </w:t>
      </w:r>
      <w:r>
        <w:rPr>
          <w:rFonts w:ascii="Times New Roman" w:hAnsi="Times New Roman"/>
        </w:rPr>
        <w:t>the real </w:t>
      </w:r>
      <w:r>
        <w:rPr>
          <w:rFonts w:ascii="Times New Roman" w:hAnsi="Times New Roman"/>
        </w:rPr>
        <w:t>effective exchange </w:t>
      </w:r>
      <w:r>
        <w:rPr>
          <w:rFonts w:ascii="Times New Roman" w:hAnsi="Times New Roman"/>
        </w:rPr>
        <w:t>Rate </w:t>
      </w:r>
      <w:r>
        <w:rPr>
          <w:rFonts w:ascii="Times New Roman" w:hAnsi="Times New Roman"/>
        </w:rPr>
        <w:t>of </w:t>
      </w:r>
      <w:r>
        <w:rPr>
          <w:rFonts w:ascii="Times New Roman" w:hAnsi="Times New Roman"/>
        </w:rPr>
        <w:t>Renminbi will reduce profit margins </w:t>
      </w:r>
      <w:r>
        <w:rPr>
          <w:rFonts w:ascii="Times New Roman" w:hAnsi="Times New Roman"/>
        </w:rPr>
        <w:t>in </w:t>
      </w:r>
      <w:r>
        <w:rPr>
          <w:rFonts w:ascii="Times New Roman" w:hAnsi="Times New Roman"/>
        </w:rPr>
        <w:t>theory.</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hAnsi="Times New Roman"/>
        </w:rPr>
        <w:t>Secondly, the China shipbuilding industry</w:t>
      </w:r>
      <w:r>
        <w:rPr>
          <w:rFonts w:ascii="Times New Roman" w:hAnsi="Times New Roman"/>
        </w:rPr>
        <w:t>'</w:t>
      </w:r>
      <w:r>
        <w:rPr>
          <w:rFonts w:ascii="Times New Roman" w:hAnsi="Times New Roman"/>
        </w:rPr>
        <w:t>s economic growth has significant inertia characteristics.</w:t>
      </w:r>
    </w:p>
    <w:p w:rsidR="0018722C">
      <w:pPr>
        <w:pStyle w:val="afc"/>
        <w:topLinePunct/>
      </w:pPr>
      <w:r>
        <w:rPr>
          <w:rFonts w:ascii="Times New Roman" w:hAnsi="Times New Roman"/>
        </w:rPr>
        <w:t>Thirdly, world merchandise trade, Chinese foreign trade and Chinese domestic trade have different effect on China shipbuilding industry</w:t>
      </w:r>
      <w:r>
        <w:rPr>
          <w:rFonts w:ascii="Times New Roman" w:hAnsi="Times New Roman"/>
        </w:rPr>
        <w:t>'</w:t>
      </w:r>
      <w:r>
        <w:rPr>
          <w:rFonts w:ascii="Times New Roman" w:hAnsi="Times New Roman"/>
        </w:rPr>
        <w:t>s economic growth.</w:t>
      </w:r>
    </w:p>
    <w:p w:rsidR="0018722C">
      <w:pPr>
        <w:pStyle w:val="afc"/>
        <w:topLinePunct/>
      </w:pPr>
      <w:r>
        <w:rPr>
          <w:rFonts w:ascii="Times New Roman"/>
        </w:rPr>
        <w:t>Finally, </w:t>
      </w:r>
      <w:r>
        <w:rPr>
          <w:rFonts w:ascii="Times New Roman"/>
        </w:rPr>
        <w:t>the </w:t>
      </w:r>
      <w:r>
        <w:rPr>
          <w:rFonts w:ascii="Times New Roman"/>
        </w:rPr>
        <w:t>appreciation </w:t>
      </w:r>
      <w:r>
        <w:rPr>
          <w:rFonts w:ascii="Times New Roman"/>
        </w:rPr>
        <w:t>of </w:t>
      </w:r>
      <w:r>
        <w:rPr>
          <w:rFonts w:ascii="Times New Roman"/>
        </w:rPr>
        <w:t>the </w:t>
      </w:r>
      <w:r>
        <w:rPr>
          <w:rFonts w:ascii="Times New Roman"/>
        </w:rPr>
        <w:t>real effective exchange Rate </w:t>
      </w:r>
      <w:r>
        <w:rPr>
          <w:rFonts w:ascii="Times New Roman"/>
        </w:rPr>
        <w:t>of </w:t>
      </w:r>
      <w:r>
        <w:rPr>
          <w:rFonts w:ascii="Times New Roman"/>
        </w:rPr>
        <w:t>Renminbi </w:t>
      </w:r>
      <w:r>
        <w:rPr>
          <w:rFonts w:ascii="Times New Roman"/>
        </w:rPr>
        <w:t>does help </w:t>
      </w:r>
      <w:r>
        <w:rPr>
          <w:rFonts w:ascii="Times New Roman"/>
        </w:rPr>
        <w:t>to </w:t>
      </w:r>
      <w:r>
        <w:rPr>
          <w:rFonts w:ascii="Times New Roman"/>
        </w:rPr>
        <w:t>increase shipbuilding deliveries </w:t>
      </w:r>
      <w:r>
        <w:rPr>
          <w:rFonts w:ascii="Times New Roman"/>
        </w:rPr>
        <w:t>but not </w:t>
      </w:r>
      <w:r>
        <w:rPr>
          <w:rFonts w:ascii="Times New Roman"/>
        </w:rPr>
        <w:t>to </w:t>
      </w:r>
      <w:r>
        <w:rPr>
          <w:rFonts w:ascii="Times New Roman"/>
        </w:rPr>
        <w:t>shipbuilding orderbook, </w:t>
      </w:r>
      <w:r>
        <w:rPr>
          <w:rFonts w:ascii="Times New Roman"/>
        </w:rPr>
        <w:t>and </w:t>
      </w:r>
      <w:r>
        <w:rPr>
          <w:rFonts w:ascii="Times New Roman"/>
        </w:rPr>
        <w:t>finally increase houlding orders.</w:t>
      </w:r>
    </w:p>
    <w:p w:rsidR="0018722C">
      <w:pPr>
        <w:pStyle w:val="aff"/>
        <w:topLinePunct/>
      </w:pPr>
      <w:r>
        <w:rPr>
          <w:rStyle w:val="afe"/>
          <w:rFonts w:cstheme="minorBidi" w:hAnsiTheme="minorHAnsi" w:eastAsiaTheme="minorHAnsi" w:asciiTheme="minorHAnsi" w:ascii="Times New Roman" w:hAnsi="Times New Roman" w:eastAsia="黑体"/>
          <w:b/>
        </w:rPr>
        <w:t>Key </w:t>
      </w:r>
      <w:r>
        <w:rPr>
          <w:rStyle w:val="afe"/>
          <w:rFonts w:ascii="Times New Roman" w:hAnsi="Times New Roman" w:eastAsia="黑体" w:cstheme="minorBidi"/>
          <w:b/>
        </w:rPr>
        <w:t>Words</w:t>
      </w:r>
      <w:r>
        <w:rPr>
          <w:rStyle w:val="afe"/>
          <w:rFonts w:eastAsia="黑体" w:ascii="Times New Roman" w:cstheme="minorBidi" w:hAnsiTheme="minorHAnsi" w:eastAsiaTheme="minorHAnsi" w:asciiTheme="minorHAnsi"/>
          <w:b/>
          <w:kern w:val="2"/>
          <w:b/>
          <w:spacing w:val="-3"/>
          <w:sz w:val="24"/>
        </w:rPr>
        <w:t xml:space="preserve">: </w:t>
      </w:r>
      <w:r>
        <w:rPr>
          <w:rFonts w:ascii="Times New Roman" w:hAnsi="Times New Roman" w:eastAsia="Times New Roman" w:cstheme="minorBidi"/>
          <w:b/>
        </w:rPr>
        <w:t>Merchandise </w:t>
      </w:r>
      <w:r>
        <w:rPr>
          <w:rFonts w:ascii="Times New Roman" w:hAnsi="Times New Roman" w:eastAsia="Times New Roman" w:cstheme="minorBidi"/>
          <w:b/>
        </w:rPr>
        <w:t>trade</w:t>
      </w:r>
      <w:r>
        <w:rPr>
          <w:rFonts w:ascii="Times New Roman" w:hAnsi="Times New Roman" w:eastAsia="Times New Roman" w:cstheme="minorBidi"/>
          <w:b/>
        </w:rPr>
        <w:t xml:space="preserve">; </w:t>
      </w:r>
      <w:r>
        <w:rPr>
          <w:rFonts w:ascii="Times New Roman" w:hAnsi="Times New Roman" w:eastAsia="Times New Roman" w:cstheme="minorBidi"/>
          <w:b/>
        </w:rPr>
        <w:t xml:space="preserve">Exchange rate</w:t>
      </w:r>
      <w:r>
        <w:rPr>
          <w:rFonts w:ascii="Times New Roman" w:hAnsi="Times New Roman" w:eastAsia="Times New Roman" w:cstheme="minorBidi"/>
          <w:b/>
        </w:rPr>
        <w:t xml:space="preserve">; </w:t>
      </w:r>
      <w:r>
        <w:rPr>
          <w:rFonts w:ascii="Times New Roman" w:hAnsi="Times New Roman" w:eastAsia="Times New Roman" w:cstheme="minorBidi"/>
          <w:b/>
        </w:rPr>
        <w:t>Shipbuilding industry</w:t>
      </w:r>
      <w:r>
        <w:rPr>
          <w:rFonts w:ascii="Times New Roman" w:hAnsi="Times New Roman" w:eastAsia="Times New Roman" w:cstheme="minorBidi"/>
          <w:b/>
        </w:rPr>
        <w:t>'</w:t>
      </w:r>
      <w:r>
        <w:rPr>
          <w:rFonts w:ascii="Times New Roman" w:hAnsi="Times New Roman" w:eastAsia="Times New Roman" w:cstheme="minorBidi"/>
          <w:b/>
        </w:rPr>
        <w:t>s </w:t>
      </w:r>
      <w:r>
        <w:rPr>
          <w:rFonts w:ascii="Times New Roman" w:hAnsi="Times New Roman" w:eastAsia="Times New Roman" w:cstheme="minorBidi"/>
          <w:b/>
        </w:rPr>
        <w:t>economic growth</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"_Toc686494269"</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_Toc686494269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"_Toc686494270"</w:instrText>
      </w:r>
      <w:r>
        <w:fldChar w:fldCharType="separate"/>
      </w:r>
      <w:r>
        <w:rPr>
          <w:b/>
        </w:rPr>
        <w:t>Abstract</w:t>
      </w:r>
      <w:r>
        <w:fldChar w:fldCharType="end"/>
      </w:r>
      <w:r>
        <w:rPr>
          <w:noProof/>
          <w:webHidden/>
        </w:rPr>
        <w:tab/>
      </w:r>
      <w:r>
        <w:rPr>
          <w:noProof/>
          <w:webHidden/>
        </w:rPr>
        <w:fldChar w:fldCharType="begin"/>
      </w:r>
      <w:r>
        <w:rPr>
          <w:noProof/>
          <w:webHidden/>
        </w:rPr>
        <w:instrText> PAGEREF _Toc686494270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"_Toc686494271"</w:instrText>
      </w:r>
      <w:r>
        <w:fldChar w:fldCharType="separate"/>
      </w:r>
      <w:r/>
      <w:r/>
      <w:r>
        <w:t>1</w:t>
      </w:r>
      <w:r>
        <w:t xml:space="preserve">  </w:t>
      </w:r>
      <w:r>
        <w:t>总论</w:t>
      </w:r>
      <w:r>
        <w:fldChar w:fldCharType="end"/>
      </w:r>
      <w:r>
        <w:rPr>
          <w:noProof/>
          <w:webHidden/>
        </w:rPr>
        <w:tab/>
      </w:r>
      <w:r>
        <w:rPr>
          <w:noProof/>
          <w:webHidden/>
        </w:rPr>
        <w:fldChar w:fldCharType="begin"/>
      </w:r>
      <w:r>
        <w:rPr>
          <w:noProof/>
          <w:webHidden/>
        </w:rPr>
        <w:instrText> PAGEREF _Toc686494271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"_Toc686494272"</w:instrText>
      </w:r>
      <w:r>
        <w:fldChar w:fldCharType="separate"/>
      </w:r>
      <w:r/>
      <w:r/>
      <w:r>
        <w:t>1.1 </w:t>
      </w:r>
      <w:r>
        <w:t>研究的背景与意义</w:t>
      </w:r>
      <w:r>
        <w:fldChar w:fldCharType="end"/>
      </w:r>
      <w:r>
        <w:rPr>
          <w:noProof/>
          <w:webHidden/>
        </w:rPr>
        <w:tab/>
      </w:r>
      <w:r>
        <w:rPr>
          <w:noProof/>
          <w:webHidden/>
        </w:rPr>
        <w:fldChar w:fldCharType="begin"/>
      </w:r>
      <w:r>
        <w:rPr>
          <w:noProof/>
          <w:webHidden/>
        </w:rPr>
        <w:instrText> PAGEREF _Toc686494272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"_Toc686494273"</w:instrText>
      </w:r>
      <w:r>
        <w:fldChar w:fldCharType="separate"/>
      </w:r>
      <w:r>
        <w:t>1.1.1 </w:t>
      </w:r>
      <w:r>
        <w:t>研究的背景</w:t>
      </w:r>
      <w:r>
        <w:fldChar w:fldCharType="end"/>
      </w:r>
      <w:r>
        <w:rPr>
          <w:noProof/>
          <w:webHidden/>
        </w:rPr>
        <w:tab/>
      </w:r>
      <w:r>
        <w:rPr>
          <w:noProof/>
          <w:webHidden/>
        </w:rPr>
        <w:fldChar w:fldCharType="begin"/>
      </w:r>
      <w:r>
        <w:rPr>
          <w:noProof/>
          <w:webHidden/>
        </w:rPr>
        <w:instrText> PAGEREF _Toc686494273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"_Toc686494274"</w:instrText>
      </w:r>
      <w:r>
        <w:fldChar w:fldCharType="separate"/>
      </w:r>
      <w:r>
        <w:t>1.1.2 </w:t>
      </w:r>
      <w:r>
        <w:t>研究的意义</w:t>
      </w:r>
      <w:r>
        <w:fldChar w:fldCharType="end"/>
      </w:r>
      <w:r>
        <w:rPr>
          <w:noProof/>
          <w:webHidden/>
        </w:rPr>
        <w:tab/>
      </w:r>
      <w:r>
        <w:rPr>
          <w:noProof/>
          <w:webHidden/>
        </w:rPr>
        <w:fldChar w:fldCharType="begin"/>
      </w:r>
      <w:r>
        <w:rPr>
          <w:noProof/>
          <w:webHidden/>
        </w:rPr>
        <w:instrText> PAGEREF _Toc686494274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"_Toc686494275"</w:instrText>
      </w:r>
      <w:r>
        <w:fldChar w:fldCharType="separate"/>
      </w:r>
      <w:r>
        <w:t>1.2</w:t>
      </w:r>
      <w:r>
        <w:t xml:space="preserve"> </w:t>
      </w:r>
      <w:r/>
      <w:r/>
      <w:r>
        <w:t>研究的目标与假设</w:t>
      </w:r>
      <w:r>
        <w:fldChar w:fldCharType="end"/>
      </w:r>
      <w:r>
        <w:rPr>
          <w:noProof/>
          <w:webHidden/>
        </w:rPr>
        <w:tab/>
      </w:r>
      <w:r>
        <w:rPr>
          <w:noProof/>
          <w:webHidden/>
        </w:rPr>
        <w:fldChar w:fldCharType="begin"/>
      </w:r>
      <w:r>
        <w:rPr>
          <w:noProof/>
          <w:webHidden/>
        </w:rPr>
        <w:instrText> PAGEREF _Toc686494275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"_Toc686494276"</w:instrText>
      </w:r>
      <w:r>
        <w:fldChar w:fldCharType="separate"/>
      </w:r>
      <w:r>
        <w:t>1.2.1</w:t>
      </w:r>
      <w:r>
        <w:t xml:space="preserve"> </w:t>
      </w:r>
      <w:r>
        <w:t>研究的目标</w:t>
      </w:r>
      <w:r>
        <w:fldChar w:fldCharType="end"/>
      </w:r>
      <w:r>
        <w:rPr>
          <w:noProof/>
          <w:webHidden/>
        </w:rPr>
        <w:tab/>
      </w:r>
      <w:r>
        <w:rPr>
          <w:noProof/>
          <w:webHidden/>
        </w:rPr>
        <w:fldChar w:fldCharType="begin"/>
      </w:r>
      <w:r>
        <w:rPr>
          <w:noProof/>
          <w:webHidden/>
        </w:rPr>
        <w:instrText> PAGEREF _Toc686494276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"_Toc686494277"</w:instrText>
      </w:r>
      <w:r>
        <w:fldChar w:fldCharType="separate"/>
      </w:r>
      <w:r>
        <w:t>1.2.2</w:t>
      </w:r>
      <w:r>
        <w:t xml:space="preserve"> </w:t>
      </w:r>
      <w:r>
        <w:t>研究的假设</w:t>
      </w:r>
      <w:r>
        <w:fldChar w:fldCharType="end"/>
      </w:r>
      <w:r>
        <w:rPr>
          <w:noProof/>
          <w:webHidden/>
        </w:rPr>
        <w:tab/>
      </w:r>
      <w:r>
        <w:rPr>
          <w:noProof/>
          <w:webHidden/>
        </w:rPr>
        <w:fldChar w:fldCharType="begin"/>
      </w:r>
      <w:r>
        <w:rPr>
          <w:noProof/>
          <w:webHidden/>
        </w:rPr>
        <w:instrText> PAGEREF _Toc686494277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"_Toc686494278"</w:instrText>
      </w:r>
      <w:r>
        <w:fldChar w:fldCharType="separate"/>
      </w:r>
      <w:r>
        <w:t>1.3</w:t>
      </w:r>
      <w:r>
        <w:t xml:space="preserve"> </w:t>
      </w:r>
      <w:r/>
      <w:r/>
      <w:r>
        <w:t>研究的思路与方法</w:t>
      </w:r>
      <w:r>
        <w:fldChar w:fldCharType="end"/>
      </w:r>
      <w:r>
        <w:rPr>
          <w:noProof/>
          <w:webHidden/>
        </w:rPr>
        <w:tab/>
      </w:r>
      <w:r>
        <w:rPr>
          <w:noProof/>
          <w:webHidden/>
        </w:rPr>
        <w:fldChar w:fldCharType="begin"/>
      </w:r>
      <w:r>
        <w:rPr>
          <w:noProof/>
          <w:webHidden/>
        </w:rPr>
        <w:instrText> PAGEREF _Toc686494278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"_Toc686494279"</w:instrText>
      </w:r>
      <w:r>
        <w:fldChar w:fldCharType="separate"/>
      </w:r>
      <w:r>
        <w:t>1.3.1</w:t>
      </w:r>
      <w:r>
        <w:t xml:space="preserve"> </w:t>
      </w:r>
      <w:r>
        <w:t>研究的思路</w:t>
      </w:r>
      <w:r>
        <w:fldChar w:fldCharType="end"/>
      </w:r>
      <w:r>
        <w:rPr>
          <w:noProof/>
          <w:webHidden/>
        </w:rPr>
        <w:tab/>
      </w:r>
      <w:r>
        <w:rPr>
          <w:noProof/>
          <w:webHidden/>
        </w:rPr>
        <w:fldChar w:fldCharType="begin"/>
      </w:r>
      <w:r>
        <w:rPr>
          <w:noProof/>
          <w:webHidden/>
        </w:rPr>
        <w:instrText> PAGEREF _Toc686494279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"_Toc686494280"</w:instrText>
      </w:r>
      <w:r>
        <w:fldChar w:fldCharType="separate"/>
      </w:r>
      <w:r>
        <w:t>1.3.2</w:t>
      </w:r>
      <w:r>
        <w:t xml:space="preserve"> </w:t>
      </w:r>
      <w:r>
        <w:t>研究的方法</w:t>
      </w:r>
      <w:r>
        <w:fldChar w:fldCharType="end"/>
      </w:r>
      <w:r>
        <w:rPr>
          <w:noProof/>
          <w:webHidden/>
        </w:rPr>
        <w:tab/>
      </w:r>
      <w:r>
        <w:rPr>
          <w:noProof/>
          <w:webHidden/>
        </w:rPr>
        <w:fldChar w:fldCharType="begin"/>
      </w:r>
      <w:r>
        <w:rPr>
          <w:noProof/>
          <w:webHidden/>
        </w:rPr>
        <w:instrText> PAGEREF _Toc686494280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"_Toc686494281"</w:instrText>
      </w:r>
      <w:r>
        <w:fldChar w:fldCharType="separate"/>
      </w:r>
      <w:r>
        <w:t>1.4</w:t>
      </w:r>
      <w:r>
        <w:t xml:space="preserve"> </w:t>
      </w:r>
      <w:r/>
      <w:r/>
      <w:r>
        <w:t>研究的依据与内容</w:t>
      </w:r>
      <w:r>
        <w:fldChar w:fldCharType="end"/>
      </w:r>
      <w:r>
        <w:rPr>
          <w:noProof/>
          <w:webHidden/>
        </w:rPr>
        <w:tab/>
      </w:r>
      <w:r>
        <w:rPr>
          <w:noProof/>
          <w:webHidden/>
        </w:rPr>
        <w:fldChar w:fldCharType="begin"/>
      </w:r>
      <w:r>
        <w:rPr>
          <w:noProof/>
          <w:webHidden/>
        </w:rPr>
        <w:instrText> PAGEREF _Toc686494281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"_Toc686494282"</w:instrText>
      </w:r>
      <w:r>
        <w:fldChar w:fldCharType="separate"/>
      </w:r>
      <w:r>
        <w:t>1.4.1</w:t>
      </w:r>
      <w:r>
        <w:t xml:space="preserve"> </w:t>
      </w:r>
      <w:r>
        <w:t>研究的依据</w:t>
      </w:r>
      <w:r>
        <w:fldChar w:fldCharType="end"/>
      </w:r>
      <w:r>
        <w:rPr>
          <w:noProof/>
          <w:webHidden/>
        </w:rPr>
        <w:tab/>
      </w:r>
      <w:r>
        <w:rPr>
          <w:noProof/>
          <w:webHidden/>
        </w:rPr>
        <w:fldChar w:fldCharType="begin"/>
      </w:r>
      <w:r>
        <w:rPr>
          <w:noProof/>
          <w:webHidden/>
        </w:rPr>
        <w:instrText> PAGEREF _Toc686494282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"_Toc686494283"</w:instrText>
      </w:r>
      <w:r>
        <w:fldChar w:fldCharType="separate"/>
      </w:r>
      <w:r>
        <w:t>1.4.2</w:t>
      </w:r>
      <w:r>
        <w:t xml:space="preserve"> </w:t>
      </w:r>
      <w:r>
        <w:t>研究的内容</w:t>
      </w:r>
      <w:r>
        <w:fldChar w:fldCharType="end"/>
      </w:r>
      <w:r>
        <w:rPr>
          <w:noProof/>
          <w:webHidden/>
        </w:rPr>
        <w:tab/>
      </w:r>
      <w:r>
        <w:rPr>
          <w:noProof/>
          <w:webHidden/>
        </w:rPr>
        <w:fldChar w:fldCharType="begin"/>
      </w:r>
      <w:r>
        <w:rPr>
          <w:noProof/>
          <w:webHidden/>
        </w:rPr>
        <w:instrText> PAGEREF _Toc686494283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"_Toc686494284"</w:instrText>
      </w:r>
      <w:r>
        <w:fldChar w:fldCharType="separate"/>
      </w:r>
      <w:r>
        <w:t>1.5</w:t>
      </w:r>
      <w:r>
        <w:t xml:space="preserve"> </w:t>
      </w:r>
      <w:r/>
      <w:r/>
      <w:r>
        <w:t>研究的创新与不足</w:t>
      </w:r>
      <w:r>
        <w:fldChar w:fldCharType="end"/>
      </w:r>
      <w:r>
        <w:rPr>
          <w:noProof/>
          <w:webHidden/>
        </w:rPr>
        <w:tab/>
      </w:r>
      <w:r>
        <w:rPr>
          <w:noProof/>
          <w:webHidden/>
        </w:rPr>
        <w:fldChar w:fldCharType="begin"/>
      </w:r>
      <w:r>
        <w:rPr>
          <w:noProof/>
          <w:webHidden/>
        </w:rPr>
        <w:instrText> PAGEREF _Toc686494284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"_Toc686494285"</w:instrText>
      </w:r>
      <w:r>
        <w:fldChar w:fldCharType="separate"/>
      </w:r>
      <w:r>
        <w:t>1.5.1</w:t>
      </w:r>
      <w:r>
        <w:t xml:space="preserve"> </w:t>
      </w:r>
      <w:r>
        <w:t>研究的创新</w:t>
      </w:r>
      <w:r>
        <w:fldChar w:fldCharType="end"/>
      </w:r>
      <w:r>
        <w:rPr>
          <w:noProof/>
          <w:webHidden/>
        </w:rPr>
        <w:tab/>
      </w:r>
      <w:r>
        <w:rPr>
          <w:noProof/>
          <w:webHidden/>
        </w:rPr>
        <w:fldChar w:fldCharType="begin"/>
      </w:r>
      <w:r>
        <w:rPr>
          <w:noProof/>
          <w:webHidden/>
        </w:rPr>
        <w:instrText> PAGEREF _Toc686494285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"_Toc686494286"</w:instrText>
      </w:r>
      <w:r>
        <w:fldChar w:fldCharType="separate"/>
      </w:r>
      <w:r>
        <w:t>1.5.2</w:t>
      </w:r>
      <w:r>
        <w:t xml:space="preserve"> </w:t>
      </w:r>
      <w:r>
        <w:t>研究的不足</w:t>
      </w:r>
      <w:r>
        <w:fldChar w:fldCharType="end"/>
      </w:r>
      <w:r>
        <w:rPr>
          <w:noProof/>
          <w:webHidden/>
        </w:rPr>
        <w:tab/>
      </w:r>
      <w:r>
        <w:rPr>
          <w:noProof/>
          <w:webHidden/>
        </w:rPr>
        <w:fldChar w:fldCharType="begin"/>
      </w:r>
      <w:r>
        <w:rPr>
          <w:noProof/>
          <w:webHidden/>
        </w:rPr>
        <w:instrText> PAGEREF _Toc686494286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"_Toc686494287"</w:instrText>
      </w:r>
      <w:r>
        <w:fldChar w:fldCharType="separate"/>
      </w:r>
      <w:r>
        <w:rPr>
          <w:b/>
        </w:rPr>
        <w:t>2</w:t>
      </w:r>
      <w:r>
        <w:t xml:space="preserve">  </w:t>
      </w:r>
      <w:r>
        <w:t>理论回顾与研究进展</w:t>
      </w:r>
      <w:r>
        <w:fldChar w:fldCharType="end"/>
      </w:r>
      <w:r>
        <w:rPr>
          <w:noProof/>
          <w:webHidden/>
        </w:rPr>
        <w:tab/>
      </w:r>
      <w:r>
        <w:rPr>
          <w:noProof/>
          <w:webHidden/>
        </w:rPr>
        <w:fldChar w:fldCharType="begin"/>
      </w:r>
      <w:r>
        <w:rPr>
          <w:noProof/>
          <w:webHidden/>
        </w:rPr>
        <w:instrText> PAGEREF _Toc686494287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"_Toc686494288"</w:instrText>
      </w:r>
      <w:r>
        <w:fldChar w:fldCharType="separate"/>
      </w:r>
      <w:r/>
      <w:r/>
      <w:r>
        <w:t>2.1 </w:t>
      </w:r>
      <w:r>
        <w:t>贸易对产业经济增长影响的理论回顾与研究进展</w:t>
      </w:r>
      <w:r>
        <w:fldChar w:fldCharType="end"/>
      </w:r>
      <w:r>
        <w:rPr>
          <w:noProof/>
          <w:webHidden/>
        </w:rPr>
        <w:tab/>
      </w:r>
      <w:r>
        <w:rPr>
          <w:noProof/>
          <w:webHidden/>
        </w:rPr>
        <w:fldChar w:fldCharType="begin"/>
      </w:r>
      <w:r>
        <w:rPr>
          <w:noProof/>
          <w:webHidden/>
        </w:rPr>
        <w:instrText> PAGEREF _Toc686494288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"_Toc686494289"</w:instrText>
      </w:r>
      <w:r>
        <w:fldChar w:fldCharType="separate"/>
      </w:r>
      <w:r>
        <w:t>2.1.1 </w:t>
      </w:r>
      <w:r>
        <w:t>国际贸易对经济增长影响的理论回顾与研究进展</w:t>
      </w:r>
      <w:r>
        <w:fldChar w:fldCharType="end"/>
      </w:r>
      <w:r>
        <w:rPr>
          <w:noProof/>
          <w:webHidden/>
        </w:rPr>
        <w:tab/>
      </w:r>
      <w:r>
        <w:rPr>
          <w:noProof/>
          <w:webHidden/>
        </w:rPr>
        <w:fldChar w:fldCharType="begin"/>
      </w:r>
      <w:r>
        <w:rPr>
          <w:noProof/>
          <w:webHidden/>
        </w:rPr>
        <w:instrText> PAGEREF _Toc686494289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"_Toc686494290"</w:instrText>
      </w:r>
      <w:r>
        <w:fldChar w:fldCharType="separate"/>
      </w:r>
      <w:r>
        <w:t>2.1.2</w:t>
      </w:r>
      <w:r>
        <w:t xml:space="preserve"> </w:t>
      </w:r>
      <w:r>
        <w:t>国内贸易对经济增长影响的理论回顾与研究进展</w:t>
      </w:r>
      <w:r>
        <w:fldChar w:fldCharType="end"/>
      </w:r>
      <w:r>
        <w:rPr>
          <w:noProof/>
          <w:webHidden/>
        </w:rPr>
        <w:tab/>
      </w:r>
      <w:r>
        <w:rPr>
          <w:noProof/>
          <w:webHidden/>
        </w:rPr>
        <w:fldChar w:fldCharType="begin"/>
      </w:r>
      <w:r>
        <w:rPr>
          <w:noProof/>
          <w:webHidden/>
        </w:rPr>
        <w:instrText> PAGEREF _Toc686494290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"_Toc686494291"</w:instrText>
      </w:r>
      <w:r>
        <w:fldChar w:fldCharType="separate"/>
      </w:r>
      <w:r>
        <w:t>2.1.3</w:t>
      </w:r>
      <w:r>
        <w:t xml:space="preserve"> </w:t>
      </w:r>
      <w:r>
        <w:t>特定产品贸易影响产业经济增长的研究进展</w:t>
      </w:r>
      <w:r>
        <w:fldChar w:fldCharType="end"/>
      </w:r>
      <w:r>
        <w:rPr>
          <w:noProof/>
          <w:webHidden/>
        </w:rPr>
        <w:tab/>
      </w:r>
      <w:r>
        <w:rPr>
          <w:noProof/>
          <w:webHidden/>
        </w:rPr>
        <w:fldChar w:fldCharType="begin"/>
      </w:r>
      <w:r>
        <w:rPr>
          <w:noProof/>
          <w:webHidden/>
        </w:rPr>
        <w:instrText> PAGEREF _Toc686494291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"_Toc686494292"</w:instrText>
      </w:r>
      <w:r>
        <w:fldChar w:fldCharType="separate"/>
      </w:r>
      <w:r>
        <w:t>2.2</w:t>
      </w:r>
      <w:r>
        <w:t xml:space="preserve"> </w:t>
      </w:r>
      <w:r/>
      <w:r/>
      <w:r>
        <w:t>汇率对产业经济增长影响的理论回顾与研究进展</w:t>
      </w:r>
      <w:r>
        <w:fldChar w:fldCharType="end"/>
      </w:r>
      <w:r>
        <w:rPr>
          <w:noProof/>
          <w:webHidden/>
        </w:rPr>
        <w:tab/>
      </w:r>
      <w:r>
        <w:rPr>
          <w:noProof/>
          <w:webHidden/>
        </w:rPr>
        <w:fldChar w:fldCharType="begin"/>
      </w:r>
      <w:r>
        <w:rPr>
          <w:noProof/>
          <w:webHidden/>
        </w:rPr>
        <w:instrText> PAGEREF _Toc686494292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"_Toc686494293"</w:instrText>
      </w:r>
      <w:r>
        <w:fldChar w:fldCharType="separate"/>
      </w:r>
      <w:r>
        <w:t>2.2.1</w:t>
      </w:r>
      <w:r>
        <w:t xml:space="preserve"> </w:t>
      </w:r>
      <w:r>
        <w:t>汇率对经济增长影响的理论回顾与研究进展</w:t>
      </w:r>
      <w:r>
        <w:fldChar w:fldCharType="end"/>
      </w:r>
      <w:r>
        <w:rPr>
          <w:noProof/>
          <w:webHidden/>
        </w:rPr>
        <w:tab/>
      </w:r>
      <w:r>
        <w:rPr>
          <w:noProof/>
          <w:webHidden/>
        </w:rPr>
        <w:fldChar w:fldCharType="begin"/>
      </w:r>
      <w:r>
        <w:rPr>
          <w:noProof/>
          <w:webHidden/>
        </w:rPr>
        <w:instrText> PAGEREF _Toc686494293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"_Toc686494294"</w:instrText>
      </w:r>
      <w:r>
        <w:fldChar w:fldCharType="separate"/>
      </w:r>
      <w:r>
        <w:t>2.2.2</w:t>
      </w:r>
      <w:r>
        <w:t xml:space="preserve"> </w:t>
      </w:r>
      <w:r>
        <w:t>汇率对特定产业经济增长影响的研究进展</w:t>
      </w:r>
      <w:r>
        <w:fldChar w:fldCharType="end"/>
      </w:r>
      <w:r>
        <w:rPr>
          <w:noProof/>
          <w:webHidden/>
        </w:rPr>
        <w:tab/>
      </w:r>
      <w:r>
        <w:rPr>
          <w:noProof/>
          <w:webHidden/>
        </w:rPr>
        <w:fldChar w:fldCharType="begin"/>
      </w:r>
      <w:r>
        <w:rPr>
          <w:noProof/>
          <w:webHidden/>
        </w:rPr>
        <w:instrText> PAGEREF _Toc686494294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"_Toc686494295"</w:instrText>
      </w:r>
      <w:r>
        <w:fldChar w:fldCharType="separate"/>
      </w:r>
      <w:r>
        <w:t>2.3</w:t>
      </w:r>
      <w:r>
        <w:t xml:space="preserve"> </w:t>
      </w:r>
      <w:r/>
      <w:r/>
      <w:r>
        <w:t>贸易、汇率与中国船舶制造业研究进展</w:t>
      </w:r>
      <w:r>
        <w:fldChar w:fldCharType="end"/>
      </w:r>
      <w:r>
        <w:rPr>
          <w:noProof/>
          <w:webHidden/>
        </w:rPr>
        <w:tab/>
      </w:r>
      <w:r>
        <w:rPr>
          <w:noProof/>
          <w:webHidden/>
        </w:rPr>
        <w:fldChar w:fldCharType="begin"/>
      </w:r>
      <w:r>
        <w:rPr>
          <w:noProof/>
          <w:webHidden/>
        </w:rPr>
        <w:instrText> PAGEREF _Toc686494295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"_Toc686494296"</w:instrText>
      </w:r>
      <w:r>
        <w:fldChar w:fldCharType="separate"/>
      </w:r>
      <w:r>
        <w:t>2.3.1</w:t>
      </w:r>
      <w:r>
        <w:t xml:space="preserve"> </w:t>
      </w:r>
      <w:r>
        <w:t>中国船舶贸易发展的研究进展</w:t>
      </w:r>
      <w:r>
        <w:fldChar w:fldCharType="end"/>
      </w:r>
      <w:r>
        <w:rPr>
          <w:noProof/>
          <w:webHidden/>
        </w:rPr>
        <w:tab/>
      </w:r>
      <w:r>
        <w:rPr>
          <w:noProof/>
          <w:webHidden/>
        </w:rPr>
        <w:fldChar w:fldCharType="begin"/>
      </w:r>
      <w:r>
        <w:rPr>
          <w:noProof/>
          <w:webHidden/>
        </w:rPr>
        <w:instrText> PAGEREF _Toc686494296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"_Toc686494297"</w:instrText>
      </w:r>
      <w:r>
        <w:fldChar w:fldCharType="separate"/>
      </w:r>
      <w:r>
        <w:t>2.3.2</w:t>
      </w:r>
      <w:r>
        <w:t xml:space="preserve"> </w:t>
      </w:r>
      <w:r>
        <w:t>汇率对中国船舶制造业影响的研究进展</w:t>
      </w:r>
      <w:r>
        <w:fldChar w:fldCharType="end"/>
      </w:r>
      <w:r>
        <w:rPr>
          <w:noProof/>
          <w:webHidden/>
        </w:rPr>
        <w:tab/>
      </w:r>
      <w:r>
        <w:rPr>
          <w:noProof/>
          <w:webHidden/>
        </w:rPr>
        <w:fldChar w:fldCharType="begin"/>
      </w:r>
      <w:r>
        <w:rPr>
          <w:noProof/>
          <w:webHidden/>
        </w:rPr>
        <w:instrText> PAGEREF _Toc686494297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"_Toc686494298"</w:instrText>
      </w:r>
      <w:r>
        <w:fldChar w:fldCharType="separate"/>
      </w:r>
      <w:r>
        <w:rPr>
          <w:b/>
        </w:rPr>
        <w:t>3</w:t>
      </w:r>
      <w:r>
        <w:t xml:space="preserve">  </w:t>
      </w:r>
      <w:r>
        <w:t>货物贸易、汇率影响中国船舶制造业经济增长的实现机理</w:t>
      </w:r>
      <w:r>
        <w:fldChar w:fldCharType="end"/>
      </w:r>
      <w:r>
        <w:rPr>
          <w:noProof/>
          <w:webHidden/>
        </w:rPr>
        <w:tab/>
      </w:r>
      <w:r>
        <w:rPr>
          <w:noProof/>
          <w:webHidden/>
        </w:rPr>
        <w:fldChar w:fldCharType="begin"/>
      </w:r>
      <w:r>
        <w:rPr>
          <w:noProof/>
          <w:webHidden/>
        </w:rPr>
        <w:instrText> PAGEREF _Toc686494298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"_Toc686494299"</w:instrText>
      </w:r>
      <w:r>
        <w:fldChar w:fldCharType="separate"/>
      </w:r>
      <w:r>
        <w:t>3.1</w:t>
      </w:r>
      <w:r>
        <w:t xml:space="preserve"> </w:t>
      </w:r>
      <w:r/>
      <w:r/>
      <w:r>
        <w:t>基本概念界定及其内涵</w:t>
      </w:r>
      <w:r>
        <w:fldChar w:fldCharType="end"/>
      </w:r>
      <w:r>
        <w:rPr>
          <w:noProof/>
          <w:webHidden/>
        </w:rPr>
        <w:tab/>
      </w:r>
      <w:r>
        <w:rPr>
          <w:noProof/>
          <w:webHidden/>
        </w:rPr>
        <w:fldChar w:fldCharType="begin"/>
      </w:r>
      <w:r>
        <w:rPr>
          <w:noProof/>
          <w:webHidden/>
        </w:rPr>
        <w:instrText> PAGEREF _Toc686494299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"_Toc686494300"</w:instrText>
      </w:r>
      <w:r>
        <w:fldChar w:fldCharType="separate"/>
      </w:r>
      <w:r>
        <w:t>3.1.1</w:t>
      </w:r>
      <w:r>
        <w:t xml:space="preserve"> </w:t>
      </w:r>
      <w:r>
        <w:t>货物贸易发展的内涵</w:t>
      </w:r>
      <w:r>
        <w:fldChar w:fldCharType="end"/>
      </w:r>
      <w:r>
        <w:rPr>
          <w:noProof/>
          <w:webHidden/>
        </w:rPr>
        <w:tab/>
      </w:r>
      <w:r>
        <w:rPr>
          <w:noProof/>
          <w:webHidden/>
        </w:rPr>
        <w:fldChar w:fldCharType="begin"/>
      </w:r>
      <w:r>
        <w:rPr>
          <w:noProof/>
          <w:webHidden/>
        </w:rPr>
        <w:instrText> PAGEREF _Toc686494300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"_Toc686494301"</w:instrText>
      </w:r>
      <w:r>
        <w:fldChar w:fldCharType="separate"/>
      </w:r>
      <w:r>
        <w:t>3.1.2</w:t>
      </w:r>
      <w:r>
        <w:t xml:space="preserve"> </w:t>
      </w:r>
      <w:r>
        <w:t>汇率变动的内涵</w:t>
      </w:r>
      <w:r>
        <w:fldChar w:fldCharType="end"/>
      </w:r>
      <w:r>
        <w:rPr>
          <w:noProof/>
          <w:webHidden/>
        </w:rPr>
        <w:tab/>
      </w:r>
      <w:r>
        <w:rPr>
          <w:noProof/>
          <w:webHidden/>
        </w:rPr>
        <w:fldChar w:fldCharType="begin"/>
      </w:r>
      <w:r>
        <w:rPr>
          <w:noProof/>
          <w:webHidden/>
        </w:rPr>
        <w:instrText> PAGEREF _Toc686494301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"_Toc686494302"</w:instrText>
      </w:r>
      <w:r>
        <w:fldChar w:fldCharType="separate"/>
      </w:r>
      <w:r>
        <w:t>3.1.3</w:t>
      </w:r>
      <w:r>
        <w:t xml:space="preserve"> </w:t>
      </w:r>
      <w:r>
        <w:t>船舶制造业经济增长的内涵</w:t>
      </w:r>
      <w:r>
        <w:fldChar w:fldCharType="end"/>
      </w:r>
      <w:r>
        <w:rPr>
          <w:noProof/>
          <w:webHidden/>
        </w:rPr>
        <w:tab/>
      </w:r>
      <w:r>
        <w:rPr>
          <w:noProof/>
          <w:webHidden/>
        </w:rPr>
        <w:fldChar w:fldCharType="begin"/>
      </w:r>
      <w:r>
        <w:rPr>
          <w:noProof/>
          <w:webHidden/>
        </w:rPr>
        <w:instrText> PAGEREF _Toc686494302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"_Toc686494303"</w:instrText>
      </w:r>
      <w:r>
        <w:fldChar w:fldCharType="separate"/>
      </w:r>
      <w:r>
        <w:t>3.2</w:t>
      </w:r>
      <w:r>
        <w:t xml:space="preserve"> </w:t>
      </w:r>
      <w:r/>
      <w:r/>
      <w:r>
        <w:t>货物贸易发展、汇率变动作用中国船舶制造业经济增长的传导机理</w:t>
      </w:r>
      <w:r>
        <w:fldChar w:fldCharType="end"/>
      </w:r>
      <w:r>
        <w:rPr>
          <w:noProof/>
          <w:webHidden/>
        </w:rPr>
        <w:tab/>
      </w:r>
      <w:r>
        <w:rPr>
          <w:noProof/>
          <w:webHidden/>
        </w:rPr>
        <w:fldChar w:fldCharType="begin"/>
      </w:r>
      <w:r>
        <w:rPr>
          <w:noProof/>
          <w:webHidden/>
        </w:rPr>
        <w:instrText> PAGEREF _Toc686494303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"_Toc686494304"</w:instrText>
      </w:r>
      <w:r>
        <w:fldChar w:fldCharType="separate"/>
      </w:r>
      <w:r>
        <w:t>3.2.1</w:t>
      </w:r>
      <w:r>
        <w:t xml:space="preserve"> </w:t>
      </w:r>
      <w:r>
        <w:t>货物贸易发展作用中国船舶制造业经济增长的基本过程</w:t>
      </w:r>
      <w:r>
        <w:fldChar w:fldCharType="end"/>
      </w:r>
      <w:r>
        <w:rPr>
          <w:noProof/>
          <w:webHidden/>
        </w:rPr>
        <w:tab/>
      </w:r>
      <w:r>
        <w:rPr>
          <w:noProof/>
          <w:webHidden/>
        </w:rPr>
        <w:fldChar w:fldCharType="begin"/>
      </w:r>
      <w:r>
        <w:rPr>
          <w:noProof/>
          <w:webHidden/>
        </w:rPr>
        <w:instrText> PAGEREF _Toc686494304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"_Toc686494305"</w:instrText>
      </w:r>
      <w:r>
        <w:fldChar w:fldCharType="separate"/>
      </w:r>
      <w:r>
        <w:t>3.2.2</w:t>
      </w:r>
      <w:r>
        <w:t xml:space="preserve"> </w:t>
      </w:r>
      <w:r>
        <w:t>汇率变动作用中国船舶制造业经济增长的基本过程</w:t>
      </w:r>
      <w:r>
        <w:fldChar w:fldCharType="end"/>
      </w:r>
      <w:r>
        <w:rPr>
          <w:noProof/>
          <w:webHidden/>
        </w:rPr>
        <w:tab/>
      </w:r>
      <w:r>
        <w:rPr>
          <w:noProof/>
          <w:webHidden/>
        </w:rPr>
        <w:fldChar w:fldCharType="begin"/>
      </w:r>
      <w:r>
        <w:rPr>
          <w:noProof/>
          <w:webHidden/>
        </w:rPr>
        <w:instrText> PAGEREF _Toc686494305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"_Toc686494306"</w:instrText>
      </w:r>
      <w:r>
        <w:fldChar w:fldCharType="separate"/>
      </w:r>
      <w:r>
        <w:rPr>
          <w:b/>
        </w:rPr>
        <w:t>4</w:t>
      </w:r>
      <w:r>
        <w:t xml:space="preserve">  </w:t>
      </w:r>
      <w:r>
        <w:t>货物贸易、汇率、中国船舶制造业发展现状分析</w:t>
      </w:r>
      <w:r>
        <w:fldChar w:fldCharType="end"/>
      </w:r>
      <w:r>
        <w:rPr>
          <w:noProof/>
          <w:webHidden/>
        </w:rPr>
        <w:tab/>
      </w:r>
      <w:r>
        <w:rPr>
          <w:noProof/>
          <w:webHidden/>
        </w:rPr>
        <w:fldChar w:fldCharType="begin"/>
      </w:r>
      <w:r>
        <w:rPr>
          <w:noProof/>
          <w:webHidden/>
        </w:rPr>
        <w:instrText> PAGEREF _Toc686494306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"_Toc686494307"</w:instrText>
      </w:r>
      <w:r>
        <w:fldChar w:fldCharType="separate"/>
      </w:r>
      <w:r>
        <w:t>4.1</w:t>
      </w:r>
      <w:r>
        <w:t xml:space="preserve"> </w:t>
      </w:r>
      <w:r/>
      <w:r/>
      <w:r>
        <w:t>货物贸易总量发展现状分析</w:t>
      </w:r>
      <w:r>
        <w:fldChar w:fldCharType="end"/>
      </w:r>
      <w:r>
        <w:rPr>
          <w:noProof/>
          <w:webHidden/>
        </w:rPr>
        <w:tab/>
      </w:r>
      <w:r>
        <w:rPr>
          <w:noProof/>
          <w:webHidden/>
        </w:rPr>
        <w:fldChar w:fldCharType="begin"/>
      </w:r>
      <w:r>
        <w:rPr>
          <w:noProof/>
          <w:webHidden/>
        </w:rPr>
        <w:instrText> PAGEREF _Toc686494307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"_Toc686494308"</w:instrText>
      </w:r>
      <w:r>
        <w:fldChar w:fldCharType="separate"/>
      </w:r>
      <w:r>
        <w:t>4.1.1</w:t>
      </w:r>
      <w:r>
        <w:t xml:space="preserve"> </w:t>
      </w:r>
      <w:r>
        <w:t>世界货物贸易发展现状</w:t>
      </w:r>
      <w:r>
        <w:fldChar w:fldCharType="end"/>
      </w:r>
      <w:r>
        <w:rPr>
          <w:noProof/>
          <w:webHidden/>
        </w:rPr>
        <w:tab/>
      </w:r>
      <w:r>
        <w:rPr>
          <w:noProof/>
          <w:webHidden/>
        </w:rPr>
        <w:fldChar w:fldCharType="begin"/>
      </w:r>
      <w:r>
        <w:rPr>
          <w:noProof/>
          <w:webHidden/>
        </w:rPr>
        <w:instrText> PAGEREF _Toc686494308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"_Toc686494309"</w:instrText>
      </w:r>
      <w:r>
        <w:fldChar w:fldCharType="separate"/>
      </w:r>
      <w:r>
        <w:t>4.1.2</w:t>
      </w:r>
      <w:r>
        <w:t xml:space="preserve"> </w:t>
      </w:r>
      <w:r>
        <w:t>中国对外货物贸易发展现状</w:t>
      </w:r>
      <w:r>
        <w:fldChar w:fldCharType="end"/>
      </w:r>
      <w:r>
        <w:rPr>
          <w:noProof/>
          <w:webHidden/>
        </w:rPr>
        <w:tab/>
      </w:r>
      <w:r>
        <w:rPr>
          <w:noProof/>
          <w:webHidden/>
        </w:rPr>
        <w:fldChar w:fldCharType="begin"/>
      </w:r>
      <w:r>
        <w:rPr>
          <w:noProof/>
          <w:webHidden/>
        </w:rPr>
        <w:instrText> PAGEREF _Toc686494309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"_Toc686494310"</w:instrText>
      </w:r>
      <w:r>
        <w:fldChar w:fldCharType="separate"/>
      </w:r>
      <w:r>
        <w:t>4.1.3</w:t>
      </w:r>
      <w:r>
        <w:t xml:space="preserve"> </w:t>
      </w:r>
      <w:r>
        <w:t>中国国内货物贸易发展现状</w:t>
      </w:r>
      <w:r>
        <w:fldChar w:fldCharType="end"/>
      </w:r>
      <w:r>
        <w:rPr>
          <w:noProof/>
          <w:webHidden/>
        </w:rPr>
        <w:tab/>
      </w:r>
      <w:r>
        <w:rPr>
          <w:noProof/>
          <w:webHidden/>
        </w:rPr>
        <w:fldChar w:fldCharType="begin"/>
      </w:r>
      <w:r>
        <w:rPr>
          <w:noProof/>
          <w:webHidden/>
        </w:rPr>
        <w:instrText> PAGEREF _Toc686494310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"_Toc686494311"</w:instrText>
      </w:r>
      <w:r>
        <w:fldChar w:fldCharType="separate"/>
      </w:r>
      <w:r>
        <w:t>4.2</w:t>
      </w:r>
      <w:r>
        <w:t xml:space="preserve"> </w:t>
      </w:r>
      <w:r/>
      <w:r/>
      <w:r>
        <w:t>人民币汇率变动历程</w:t>
      </w:r>
      <w:r>
        <w:fldChar w:fldCharType="end"/>
      </w:r>
      <w:r>
        <w:rPr>
          <w:noProof/>
          <w:webHidden/>
        </w:rPr>
        <w:tab/>
      </w:r>
      <w:r>
        <w:rPr>
          <w:noProof/>
          <w:webHidden/>
        </w:rPr>
        <w:fldChar w:fldCharType="begin"/>
      </w:r>
      <w:r>
        <w:rPr>
          <w:noProof/>
          <w:webHidden/>
        </w:rPr>
        <w:instrText> PAGEREF _Toc686494311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"_Toc686494312"</w:instrText>
      </w:r>
      <w:r>
        <w:fldChar w:fldCharType="separate"/>
      </w:r>
      <w:r>
        <w:t>4.3</w:t>
      </w:r>
      <w:r>
        <w:t xml:space="preserve"> </w:t>
      </w:r>
      <w:r/>
      <w:r/>
      <w:r>
        <w:t>中国船舶制造业经济运行现状分析</w:t>
      </w:r>
      <w:r>
        <w:fldChar w:fldCharType="end"/>
      </w:r>
      <w:r>
        <w:rPr>
          <w:noProof/>
          <w:webHidden/>
        </w:rPr>
        <w:tab/>
      </w:r>
      <w:r>
        <w:rPr>
          <w:noProof/>
          <w:webHidden/>
        </w:rPr>
        <w:fldChar w:fldCharType="begin"/>
      </w:r>
      <w:r>
        <w:rPr>
          <w:noProof/>
          <w:webHidden/>
        </w:rPr>
        <w:instrText> PAGEREF _Toc686494312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"_Toc686494313"</w:instrText>
      </w:r>
      <w:r>
        <w:fldChar w:fldCharType="separate"/>
      </w:r>
      <w:r>
        <w:t>4.3.1</w:t>
      </w:r>
      <w:r>
        <w:t xml:space="preserve"> </w:t>
      </w:r>
      <w:r>
        <w:t>中国船舶制造业三大指标</w:t>
      </w:r>
      <w:r>
        <w:fldChar w:fldCharType="end"/>
      </w:r>
      <w:r>
        <w:rPr>
          <w:noProof/>
          <w:webHidden/>
        </w:rPr>
        <w:tab/>
      </w:r>
      <w:r>
        <w:rPr>
          <w:noProof/>
          <w:webHidden/>
        </w:rPr>
        <w:fldChar w:fldCharType="begin"/>
      </w:r>
      <w:r>
        <w:rPr>
          <w:noProof/>
          <w:webHidden/>
        </w:rPr>
        <w:instrText> PAGEREF _Toc686494313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"_Toc686494314"</w:instrText>
      </w:r>
      <w:r>
        <w:fldChar w:fldCharType="separate"/>
      </w:r>
      <w:r>
        <w:t>4.3.2</w:t>
      </w:r>
      <w:r>
        <w:t xml:space="preserve"> </w:t>
      </w:r>
      <w:r>
        <w:pict>
          <v:group style="margin-left:91.5pt;margin-top:-132.35434pt;width:195pt;height:.5pt;mso-position-horizontal-relative:page;mso-position-vertical-relative:paragraph;z-index:-151024" coordorigin="1830,-2647" coordsize="3900,10">
            <v:line style="position:absolute" from="1830,-2642" to="3340,-2642" stroked="true" strokeweight=".47998pt" strokecolor="#000000">
              <v:stroke dashstyle="solid"/>
            </v:line>
            <v:rect style="position:absolute;left:3340;top:-2648;width:10;height:10" filled="true" fillcolor="#000000" stroked="false">
              <v:fill type="solid"/>
            </v:rect>
            <v:line style="position:absolute" from="3350,-2642" to="4430,-2642" stroked="true" strokeweight=".47998pt" strokecolor="#000000">
              <v:stroke dashstyle="solid"/>
            </v:line>
            <v:rect style="position:absolute;left:4429;top:-2648;width:10;height:10" filled="true" fillcolor="#000000" stroked="false">
              <v:fill type="solid"/>
            </v:rect>
            <v:line style="position:absolute" from="4439,-2642" to="5729,-2642" stroked="true" strokeweight=".47998pt" strokecolor="#000000">
              <v:stroke dashstyle="solid"/>
            </v:line>
            <w10:wrap type="none"/>
          </v:group>
        </w:pict>
      </w:r>
      <w:r>
        <w:pict>
          <v:group style="margin-left:286.459991pt;margin-top:-132.35434pt;width:260.1pt;height:.5pt;mso-position-horizontal-relative:page;mso-position-vertical-relative:paragraph;z-index:-151000" coordorigin="5729,-2647" coordsize="5202,10">
            <v:rect style="position:absolute;left:5729;top:-2648;width:10;height:10" filled="true" fillcolor="#000000" stroked="false">
              <v:fill type="solid"/>
            </v:rect>
            <v:line style="position:absolute" from="5739,-2642" to="7029,-2642" stroked="true" strokeweight=".47998pt" strokecolor="#000000">
              <v:stroke dashstyle="solid"/>
            </v:line>
            <v:rect style="position:absolute;left:7029;top:-2648;width:10;height:10" filled="true" fillcolor="#000000" stroked="false">
              <v:fill type="solid"/>
            </v:rect>
            <v:line style="position:absolute" from="7039,-2642" to="8330,-2642" stroked="true" strokeweight=".47998pt" strokecolor="#000000">
              <v:stroke dashstyle="solid"/>
            </v:line>
            <v:rect style="position:absolute;left:8330;top:-2648;width:10;height:10" filled="true" fillcolor="#000000" stroked="false">
              <v:fill type="solid"/>
            </v:rect>
            <v:line style="position:absolute" from="8340,-2642" to="9630,-2642" stroked="true" strokeweight=".47998pt" strokecolor="#000000">
              <v:stroke dashstyle="solid"/>
            </v:line>
            <v:rect style="position:absolute;left:9629;top:-2648;width:10;height:10" filled="true" fillcolor="#000000" stroked="false">
              <v:fill type="solid"/>
            </v:rect>
            <v:line style="position:absolute" from="9639,-2642" to="10930,-2642" stroked="true" strokeweight=".47998pt" strokecolor="#000000">
              <v:stroke dashstyle="solid"/>
            </v:line>
            <w10:wrap type="none"/>
          </v:group>
        </w:pict>
      </w:r>
      <w:r>
        <w:pict>
          <v:group style="margin-left:91.5pt;margin-top:-25.614376pt;width:195pt;height:.5pt;mso-position-horizontal-relative:page;mso-position-vertical-relative:paragraph;z-index:-150976" coordorigin="1830,-512" coordsize="3900,10">
            <v:line style="position:absolute" from="1830,-507" to="3340,-507" stroked="true" strokeweight=".48001pt" strokecolor="#000000">
              <v:stroke dashstyle="solid"/>
            </v:line>
            <v:rect style="position:absolute;left:3340;top:-513;width:10;height:10" filled="true" fillcolor="#000000" stroked="false">
              <v:fill type="solid"/>
            </v:rect>
            <v:line style="position:absolute" from="3350,-507" to="4430,-507" stroked="true" strokeweight=".48001pt" strokecolor="#000000">
              <v:stroke dashstyle="solid"/>
            </v:line>
            <v:rect style="position:absolute;left:4429;top:-513;width:10;height:10" filled="true" fillcolor="#000000" stroked="false">
              <v:fill type="solid"/>
            </v:rect>
            <v:line style="position:absolute" from="4439,-507" to="5729,-507" stroked="true" strokeweight=".48001pt" strokecolor="#000000">
              <v:stroke dashstyle="solid"/>
            </v:line>
            <w10:wrap type="none"/>
          </v:group>
        </w:pict>
      </w:r>
      <w:r>
        <w:t>中国船舶制造业工业产值</w:t>
      </w:r>
      <w:r>
        <w:fldChar w:fldCharType="end"/>
      </w:r>
      <w:r>
        <w:rPr>
          <w:noProof/>
          <w:webHidden/>
        </w:rPr>
        <w:tab/>
      </w:r>
      <w:r>
        <w:rPr>
          <w:noProof/>
          <w:webHidden/>
        </w:rPr>
        <w:fldChar w:fldCharType="begin"/>
      </w:r>
      <w:r>
        <w:rPr>
          <w:noProof/>
          <w:webHidden/>
        </w:rPr>
        <w:instrText> PAGEREF _Toc686494314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"_Toc686494315"</w:instrText>
      </w:r>
      <w:r>
        <w:fldChar w:fldCharType="separate"/>
      </w:r>
      <w:r>
        <w:t>4.3.3 </w:t>
      </w:r>
      <w:r>
        <w:t>中国船舶制造业船舶出口</w:t>
      </w:r>
      <w:r>
        <w:fldChar w:fldCharType="end"/>
      </w:r>
      <w:r>
        <w:rPr>
          <w:noProof/>
          <w:webHidden/>
        </w:rPr>
        <w:tab/>
      </w:r>
      <w:r>
        <w:rPr>
          <w:noProof/>
          <w:webHidden/>
        </w:rPr>
        <w:fldChar w:fldCharType="begin"/>
      </w:r>
      <w:r>
        <w:rPr>
          <w:noProof/>
          <w:webHidden/>
        </w:rPr>
        <w:instrText> PAGEREF _Toc686494315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"_Toc686494316"</w:instrText>
      </w:r>
      <w:r>
        <w:fldChar w:fldCharType="separate"/>
      </w:r>
      <w:r>
        <w:t>4.3.4 </w:t>
      </w:r>
      <w:r>
        <w:t>中国船舶制造业经济效益</w:t>
      </w:r>
      <w:r>
        <w:fldChar w:fldCharType="end"/>
      </w:r>
      <w:r>
        <w:rPr>
          <w:noProof/>
          <w:webHidden/>
        </w:rPr>
        <w:tab/>
      </w:r>
      <w:r>
        <w:rPr>
          <w:noProof/>
          <w:webHidden/>
        </w:rPr>
        <w:fldChar w:fldCharType="begin"/>
      </w:r>
      <w:r>
        <w:rPr>
          <w:noProof/>
          <w:webHidden/>
        </w:rPr>
        <w:instrText> PAGEREF _Toc686494316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"_Toc686494317"</w:instrText>
      </w:r>
      <w:r>
        <w:fldChar w:fldCharType="separate"/>
      </w:r>
      <w:r>
        <w:rPr>
          <w:b/>
        </w:rPr>
        <w:t>5</w:t>
      </w:r>
      <w:r>
        <w:t xml:space="preserve">  </w:t>
      </w:r>
      <w:r>
        <w:t>货物贸易、汇率对中国船舶制造业经济增长影响实证</w:t>
      </w:r>
      <w:r>
        <w:fldChar w:fldCharType="end"/>
      </w:r>
      <w:r>
        <w:rPr>
          <w:noProof/>
          <w:webHidden/>
        </w:rPr>
        <w:tab/>
      </w:r>
      <w:r>
        <w:rPr>
          <w:noProof/>
          <w:webHidden/>
        </w:rPr>
        <w:fldChar w:fldCharType="begin"/>
      </w:r>
      <w:r>
        <w:rPr>
          <w:noProof/>
          <w:webHidden/>
        </w:rPr>
        <w:instrText> PAGEREF _Toc686494317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"_Toc686494318"</w:instrText>
      </w:r>
      <w:r>
        <w:fldChar w:fldCharType="separate"/>
      </w:r>
      <w:r>
        <w:t>5.1</w:t>
      </w:r>
      <w:r>
        <w:t xml:space="preserve"> </w:t>
      </w:r>
      <w:r/>
      <w:r/>
      <w:r>
        <w:t>实证模型与变量选择</w:t>
      </w:r>
      <w:r>
        <w:fldChar w:fldCharType="end"/>
      </w:r>
      <w:r>
        <w:rPr>
          <w:noProof/>
          <w:webHidden/>
        </w:rPr>
        <w:tab/>
      </w:r>
      <w:r>
        <w:rPr>
          <w:noProof/>
          <w:webHidden/>
        </w:rPr>
        <w:fldChar w:fldCharType="begin"/>
      </w:r>
      <w:r>
        <w:rPr>
          <w:noProof/>
          <w:webHidden/>
        </w:rPr>
        <w:instrText> PAGEREF _Toc686494318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"_Toc686494319"</w:instrText>
      </w:r>
      <w:r>
        <w:fldChar w:fldCharType="separate"/>
      </w:r>
      <w:r>
        <w:t>5.1.1</w:t>
      </w:r>
      <w:r>
        <w:t xml:space="preserve"> </w:t>
      </w:r>
      <w:r>
        <w:t>模型选择</w:t>
      </w:r>
      <w:r>
        <w:fldChar w:fldCharType="end"/>
      </w:r>
      <w:r>
        <w:rPr>
          <w:noProof/>
          <w:webHidden/>
        </w:rPr>
        <w:tab/>
      </w:r>
      <w:r>
        <w:rPr>
          <w:noProof/>
          <w:webHidden/>
        </w:rPr>
        <w:fldChar w:fldCharType="begin"/>
      </w:r>
      <w:r>
        <w:rPr>
          <w:noProof/>
          <w:webHidden/>
        </w:rPr>
        <w:instrText> PAGEREF _Toc686494319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"_Toc686494320"</w:instrText>
      </w:r>
      <w:r>
        <w:fldChar w:fldCharType="separate"/>
      </w:r>
      <w:r>
        <w:t>5.1.2</w:t>
      </w:r>
      <w:r>
        <w:t xml:space="preserve"> </w:t>
      </w:r>
      <w:r>
        <w:t>变量选取与数据来源</w:t>
      </w:r>
      <w:r>
        <w:fldChar w:fldCharType="end"/>
      </w:r>
      <w:r>
        <w:rPr>
          <w:noProof/>
          <w:webHidden/>
        </w:rPr>
        <w:tab/>
      </w:r>
      <w:r>
        <w:rPr>
          <w:noProof/>
          <w:webHidden/>
        </w:rPr>
        <w:fldChar w:fldCharType="begin"/>
      </w:r>
      <w:r>
        <w:rPr>
          <w:noProof/>
          <w:webHidden/>
        </w:rPr>
        <w:instrText> PAGEREF _Toc686494320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"_Toc686494321"</w:instrText>
      </w:r>
      <w:r>
        <w:fldChar w:fldCharType="separate"/>
      </w:r>
      <w:r>
        <w:t>5.1.3</w:t>
      </w:r>
      <w:r>
        <w:t xml:space="preserve"> </w:t>
      </w:r>
      <w:r>
        <w:t>实证方法</w:t>
      </w:r>
      <w:r>
        <w:fldChar w:fldCharType="end"/>
      </w:r>
      <w:r>
        <w:rPr>
          <w:noProof/>
          <w:webHidden/>
        </w:rPr>
        <w:tab/>
      </w:r>
      <w:r>
        <w:rPr>
          <w:noProof/>
          <w:webHidden/>
        </w:rPr>
        <w:fldChar w:fldCharType="begin"/>
      </w:r>
      <w:r>
        <w:rPr>
          <w:noProof/>
          <w:webHidden/>
        </w:rPr>
        <w:instrText> PAGEREF _Toc686494321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"_Toc686494322"</w:instrText>
      </w:r>
      <w:r>
        <w:fldChar w:fldCharType="separate"/>
      </w:r>
      <w:r>
        <w:t>5.2</w:t>
      </w:r>
      <w:r>
        <w:t xml:space="preserve"> </w:t>
      </w:r>
      <w:r/>
      <w:r/>
      <w:r>
        <w:t>货物贸易、汇率对中国船舶制造业经济增长影响实证结果</w:t>
      </w:r>
      <w:r>
        <w:fldChar w:fldCharType="end"/>
      </w:r>
      <w:r>
        <w:rPr>
          <w:noProof/>
          <w:webHidden/>
        </w:rPr>
        <w:tab/>
      </w:r>
      <w:r>
        <w:rPr>
          <w:noProof/>
          <w:webHidden/>
        </w:rPr>
        <w:fldChar w:fldCharType="begin"/>
      </w:r>
      <w:r>
        <w:rPr>
          <w:noProof/>
          <w:webHidden/>
        </w:rPr>
        <w:instrText> PAGEREF _Toc686494322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"_Toc686494323"</w:instrText>
      </w:r>
      <w:r>
        <w:fldChar w:fldCharType="separate"/>
      </w:r>
      <w:r>
        <w:t>5.2.1</w:t>
      </w:r>
      <w:r>
        <w:t xml:space="preserve"> </w:t>
      </w:r>
      <w:r>
        <w:t>时间序列数据单位根检验</w:t>
      </w:r>
      <w:r>
        <w:fldChar w:fldCharType="end"/>
      </w:r>
      <w:r>
        <w:rPr>
          <w:noProof/>
          <w:webHidden/>
        </w:rPr>
        <w:tab/>
      </w:r>
      <w:r>
        <w:rPr>
          <w:noProof/>
          <w:webHidden/>
        </w:rPr>
        <w:fldChar w:fldCharType="begin"/>
      </w:r>
      <w:r>
        <w:rPr>
          <w:noProof/>
          <w:webHidden/>
        </w:rPr>
        <w:instrText> PAGEREF _Toc686494323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"_Toc686494324"</w:instrText>
      </w:r>
      <w:r>
        <w:fldChar w:fldCharType="separate"/>
      </w:r>
      <w:r>
        <w:t>5.2.2</w:t>
      </w:r>
      <w:r>
        <w:t xml:space="preserve"> </w:t>
      </w:r>
      <w:r>
        <w:t>VA</w:t>
      </w:r>
      <w:r>
        <w:t>R</w:t>
      </w:r>
      <w:r/>
      <w:r>
        <w:t>模型估计</w:t>
      </w:r>
      <w:r>
        <w:fldChar w:fldCharType="end"/>
      </w:r>
      <w:r>
        <w:rPr>
          <w:noProof/>
          <w:webHidden/>
        </w:rPr>
        <w:tab/>
      </w:r>
      <w:r>
        <w:rPr>
          <w:noProof/>
          <w:webHidden/>
        </w:rPr>
        <w:fldChar w:fldCharType="begin"/>
      </w:r>
      <w:r>
        <w:rPr>
          <w:noProof/>
          <w:webHidden/>
        </w:rPr>
        <w:instrText> PAGEREF _Toc686494324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"_Toc686494325"</w:instrText>
      </w:r>
      <w:r>
        <w:fldChar w:fldCharType="separate"/>
      </w:r>
      <w:r/>
      <w:r/>
      <w:r>
        <w:t>5.3 </w:t>
      </w:r>
      <w:r>
        <w:t>实证结果与原因分析</w:t>
      </w:r>
      <w:r>
        <w:fldChar w:fldCharType="end"/>
      </w:r>
      <w:r>
        <w:rPr>
          <w:noProof/>
          <w:webHidden/>
        </w:rPr>
        <w:tab/>
      </w:r>
      <w:r>
        <w:rPr>
          <w:noProof/>
          <w:webHidden/>
        </w:rPr>
        <w:fldChar w:fldCharType="begin"/>
      </w:r>
      <w:r>
        <w:rPr>
          <w:noProof/>
          <w:webHidden/>
        </w:rPr>
        <w:instrText> PAGEREF _Toc686494325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"_Toc686494326"</w:instrText>
      </w:r>
      <w:r>
        <w:fldChar w:fldCharType="separate"/>
      </w:r>
      <w:r>
        <w:t>5.3.1 </w:t>
      </w:r>
      <w:r>
        <w:t>实证结果</w:t>
      </w:r>
      <w:r>
        <w:fldChar w:fldCharType="end"/>
      </w:r>
      <w:r>
        <w:rPr>
          <w:noProof/>
          <w:webHidden/>
        </w:rPr>
        <w:tab/>
      </w:r>
      <w:r>
        <w:rPr>
          <w:noProof/>
          <w:webHidden/>
        </w:rPr>
        <w:fldChar w:fldCharType="begin"/>
      </w:r>
      <w:r>
        <w:rPr>
          <w:noProof/>
          <w:webHidden/>
        </w:rPr>
        <w:instrText> PAGEREF _Toc686494326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"_Toc686494327"</w:instrText>
      </w:r>
      <w:r>
        <w:fldChar w:fldCharType="separate"/>
      </w:r>
      <w:r>
        <w:t>5.3.2 </w:t>
      </w:r>
      <w:r>
        <w:t>原因分析</w:t>
      </w:r>
      <w:r>
        <w:fldChar w:fldCharType="end"/>
      </w:r>
      <w:r>
        <w:rPr>
          <w:noProof/>
          <w:webHidden/>
        </w:rPr>
        <w:tab/>
      </w:r>
      <w:r>
        <w:rPr>
          <w:noProof/>
          <w:webHidden/>
        </w:rPr>
        <w:fldChar w:fldCharType="begin"/>
      </w:r>
      <w:r>
        <w:rPr>
          <w:noProof/>
          <w:webHidden/>
        </w:rPr>
        <w:instrText> PAGEREF _Toc686494327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"_Toc686494328"</w:instrText>
      </w:r>
      <w:r>
        <w:fldChar w:fldCharType="separate"/>
      </w:r>
      <w:r>
        <w:rPr>
          <w:b/>
        </w:rPr>
        <w:t>6</w:t>
      </w:r>
      <w:r>
        <w:t xml:space="preserve">  </w:t>
      </w:r>
      <w:r>
        <w:t>研究结论与对策建议</w:t>
      </w:r>
      <w:r>
        <w:fldChar w:fldCharType="end"/>
      </w:r>
      <w:r>
        <w:rPr>
          <w:noProof/>
          <w:webHidden/>
        </w:rPr>
        <w:tab/>
      </w:r>
      <w:r>
        <w:rPr>
          <w:noProof/>
          <w:webHidden/>
        </w:rPr>
        <w:fldChar w:fldCharType="begin"/>
      </w:r>
      <w:r>
        <w:rPr>
          <w:noProof/>
          <w:webHidden/>
        </w:rPr>
        <w:instrText> PAGEREF _Toc686494328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"_Toc686494329"</w:instrText>
      </w:r>
      <w:r>
        <w:fldChar w:fldCharType="separate"/>
      </w:r>
      <w:r>
        <w:t>6.1</w:t>
      </w:r>
      <w:r>
        <w:t xml:space="preserve"> </w:t>
      </w:r>
      <w:r/>
      <w:r/>
      <w:r>
        <w:t>研究结论</w:t>
      </w:r>
      <w:r>
        <w:fldChar w:fldCharType="end"/>
      </w:r>
      <w:r>
        <w:rPr>
          <w:noProof/>
          <w:webHidden/>
        </w:rPr>
        <w:tab/>
      </w:r>
      <w:r>
        <w:rPr>
          <w:noProof/>
          <w:webHidden/>
        </w:rPr>
        <w:fldChar w:fldCharType="begin"/>
      </w:r>
      <w:r>
        <w:rPr>
          <w:noProof/>
          <w:webHidden/>
        </w:rPr>
        <w:instrText> PAGEREF _Toc686494329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"_Toc686494330"</w:instrText>
      </w:r>
      <w:r>
        <w:fldChar w:fldCharType="separate"/>
      </w:r>
      <w:r>
        <w:t>6.2</w:t>
      </w:r>
      <w:r>
        <w:t xml:space="preserve"> </w:t>
      </w:r>
      <w:r/>
      <w:r/>
      <w:r>
        <w:t>对策建议</w:t>
      </w:r>
      <w:r>
        <w:fldChar w:fldCharType="end"/>
      </w:r>
      <w:r>
        <w:rPr>
          <w:noProof/>
          <w:webHidden/>
        </w:rPr>
        <w:tab/>
      </w:r>
      <w:r>
        <w:rPr>
          <w:noProof/>
          <w:webHidden/>
        </w:rPr>
        <w:fldChar w:fldCharType="begin"/>
      </w:r>
      <w:r>
        <w:rPr>
          <w:noProof/>
          <w:webHidden/>
        </w:rPr>
        <w:instrText> PAGEREF _Toc686494330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"_Toc686494331"</w:instrText>
      </w:r>
      <w:r>
        <w:fldChar w:fldCharType="separate"/>
      </w:r>
      <w:r>
        <w:t>6.2.1</w:t>
      </w:r>
      <w:r>
        <w:t xml:space="preserve"> </w:t>
      </w:r>
      <w:r>
        <w:t>结构调整规模扩大并举，寻求中国船舶制造业竞争优势</w:t>
      </w:r>
      <w:r>
        <w:fldChar w:fldCharType="end"/>
      </w:r>
      <w:r>
        <w:rPr>
          <w:noProof/>
          <w:webHidden/>
        </w:rPr>
        <w:tab/>
      </w:r>
      <w:r>
        <w:rPr>
          <w:noProof/>
          <w:webHidden/>
        </w:rPr>
        <w:fldChar w:fldCharType="begin"/>
      </w:r>
      <w:r>
        <w:rPr>
          <w:noProof/>
          <w:webHidden/>
        </w:rPr>
        <w:instrText> PAGEREF _Toc686494331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"_Toc686494332"</w:instrText>
      </w:r>
      <w:r>
        <w:fldChar w:fldCharType="separate"/>
      </w:r>
      <w:r>
        <w:t>6.2.2</w:t>
      </w:r>
      <w:r>
        <w:t xml:space="preserve"> </w:t>
      </w:r>
      <w:r>
        <w:t>扩大船舶产品国内需求，拉动中国船舶制造业经济增长</w:t>
      </w:r>
      <w:r>
        <w:fldChar w:fldCharType="end"/>
      </w:r>
      <w:r>
        <w:rPr>
          <w:noProof/>
          <w:webHidden/>
        </w:rPr>
        <w:tab/>
      </w:r>
      <w:r>
        <w:rPr>
          <w:noProof/>
          <w:webHidden/>
        </w:rPr>
        <w:fldChar w:fldCharType="begin"/>
      </w:r>
      <w:r>
        <w:rPr>
          <w:noProof/>
          <w:webHidden/>
        </w:rPr>
        <w:instrText> PAGEREF _Toc686494332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"_Toc686494333"</w:instrText>
      </w:r>
      <w:r>
        <w:fldChar w:fldCharType="separate"/>
      </w:r>
      <w:r>
        <w:t>6.2.3</w:t>
      </w:r>
      <w:r>
        <w:t xml:space="preserve"> </w:t>
      </w:r>
      <w:r>
        <w:t>提高汇率风险防范意识，维持中国船舶制造业经济稳定</w:t>
      </w:r>
      <w:r>
        <w:fldChar w:fldCharType="end"/>
      </w:r>
      <w:r>
        <w:rPr>
          <w:noProof/>
          <w:webHidden/>
        </w:rPr>
        <w:tab/>
      </w:r>
      <w:r>
        <w:rPr>
          <w:noProof/>
          <w:webHidden/>
        </w:rPr>
        <w:fldChar w:fldCharType="begin"/>
      </w:r>
      <w:r>
        <w:rPr>
          <w:noProof/>
          <w:webHidden/>
        </w:rPr>
        <w:instrText> PAGEREF _Toc686494333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"_Toc686494334"</w:instrText>
      </w:r>
      <w:r>
        <w:fldChar w:fldCharType="separate"/>
      </w:r>
      <w:r>
        <w:t>参考文献</w:t>
      </w:r>
      <w:r>
        <w:fldChar w:fldCharType="end"/>
      </w:r>
      <w:r>
        <w:rPr>
          <w:noProof/>
          <w:webHidden/>
        </w:rPr>
        <w:tab/>
      </w:r>
      <w:r>
        <w:rPr>
          <w:noProof/>
          <w:webHidden/>
        </w:rPr>
        <w:fldChar w:fldCharType="begin"/>
      </w:r>
      <w:r>
        <w:rPr>
          <w:noProof/>
          <w:webHidden/>
        </w:rPr>
        <w:instrText> PAGEREF _Toc686494334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"_Toc686494335"</w:instrText>
      </w:r>
      <w:r>
        <w:fldChar w:fldCharType="separate"/>
      </w:r>
      <w:r>
        <w:t>在学研究成果</w:t>
      </w:r>
      <w:r>
        <w:fldChar w:fldCharType="end"/>
      </w:r>
      <w:r>
        <w:rPr>
          <w:noProof/>
          <w:webHidden/>
        </w:rPr>
        <w:tab/>
      </w:r>
      <w:r>
        <w:rPr>
          <w:noProof/>
          <w:webHidden/>
        </w:rPr>
        <w:fldChar w:fldCharType="begin"/>
      </w:r>
      <w:r>
        <w:rPr>
          <w:noProof/>
          <w:webHidden/>
        </w:rPr>
        <w:instrText> PAGEREF _Toc686494335 \h </w:instrText>
      </w:r>
      <w:r>
        <w:rPr>
          <w:noProof/>
          <w:webHidden/>
        </w:rPr>
        <w:fldChar w:fldCharType="separate"/>
      </w:r>
      <w:r>
        <w:rPr>
          <w:noProof/>
          <w:webHidden/>
        </w:rPr>
        <w:t>52</w:t>
      </w:r>
      <w:r>
        <w:rPr>
          <w:noProof/>
          <w:webHidden/>
        </w:rPr>
        <w:fldChar w:fldCharType="end"/>
      </w:r>
      <w:r>
        <w:fldChar w:fldCharType="end"/>
      </w:r>
    </w:p>
    <w:p w:rsidR="009F338D">
      <w:pPr>
        <w:sectPr w:rsidR="00556256">
          <w:headerReference w:type="even" r:id="rId141"/>
          <w:headerReference w:type="default" r:id="rId139"/>
          <w:footerReference w:type="even" r:id="rId137"/>
          <w:footerReference w:type="default" r:id="rId134"/>
          <w:footerReference w:type="first" r:id="rId132"/>
          <w:headerReference w:type="first" r:id="rId14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pStyle w:val="Heading1"/>
        <w:topLinePunct/>
      </w:pPr>
      <w:bookmarkStart w:id="721551" w:name="_Ref665721551"/>
      <w:bookmarkStart w:id="494271" w:name="_Toc686494271"/>
      <w:bookmarkStart w:name="1总论 " w:id="6"/>
      <w:bookmarkEnd w:id="6"/>
      <w:r/>
      <w:bookmarkStart w:name="_bookmark0" w:id="7"/>
      <w:bookmarkEnd w:id="7"/>
      <w:r/>
      <w:r>
        <w:t>1</w:t>
      </w:r>
      <w:r>
        <w:t xml:space="preserve">  </w:t>
      </w:r>
      <w:r>
        <w:t>总论</w:t>
      </w:r>
      <w:bookmarkEnd w:id="494271"/>
    </w:p>
    <w:bookmarkEnd w:id="721551"/>
    <w:p w:rsidR="0018722C">
      <w:pPr>
        <w:pStyle w:val="Heading2"/>
        <w:topLinePunct/>
        <w:ind w:left="171" w:hangingChars="171" w:hanging="171"/>
      </w:pPr>
      <w:bookmarkStart w:id="494272" w:name="_Toc686494272"/>
      <w:bookmarkStart w:name="1.1研究的背景与意义 " w:id="8"/>
      <w:bookmarkEnd w:id="8"/>
      <w:r/>
      <w:bookmarkStart w:name="_bookmark1" w:id="9"/>
      <w:bookmarkEnd w:id="9"/>
      <w:r/>
      <w:r>
        <w:t>1.1 </w:t>
      </w:r>
      <w:r>
        <w:t>研究的背景与意义</w:t>
      </w:r>
      <w:bookmarkEnd w:id="494272"/>
    </w:p>
    <w:p w:rsidR="0018722C">
      <w:pPr>
        <w:pStyle w:val="3"/>
        <w:topLinePunct/>
        <w:ind w:left="200" w:hangingChars="200" w:hanging="200"/>
      </w:pPr>
      <w:bookmarkStart w:id="494273" w:name="_Toc686494273"/>
      <w:bookmarkStart w:name="_bookmark2" w:id="10"/>
      <w:bookmarkEnd w:id="10"/>
      <w:r>
        <w:t>1.1.1 </w:t>
      </w:r>
      <w:r>
        <w:t>研究的背景</w:t>
      </w:r>
      <w:bookmarkEnd w:id="494273"/>
    </w:p>
    <w:p w:rsidR="0018722C">
      <w:pPr>
        <w:topLinePunct/>
      </w:pPr>
      <w:r>
        <w:t>文章以中国船舶制造业为研究对象，</w:t>
      </w:r>
      <w:r w:rsidR="001852F3">
        <w:t xml:space="preserve">通过对国际贸易理论、中国汇率制度变动历程和船舶制造业相关文献的系统回顾，</w:t>
      </w:r>
      <w:r w:rsidR="001852F3">
        <w:t xml:space="preserve">揭示货物贸易、汇率对中国船舶制造业的作用机制及其现实关系，</w:t>
      </w:r>
      <w:r w:rsidR="001852F3">
        <w:t xml:space="preserve">形成研究启示；</w:t>
      </w:r>
      <w:r w:rsidR="001852F3">
        <w:t xml:space="preserve">运用计量检验方法实证货物贸易发展对中国船舶制造业经济增长的作用和汇率对船舶制造业的特有影响，</w:t>
      </w:r>
      <w:r w:rsidR="001852F3">
        <w:t xml:space="preserve">以期从需求的视角探索促进中国船舶制造业经济增长的全新思路。选择和研究该题目，主要基于以下几点原因：</w:t>
      </w:r>
    </w:p>
    <w:p w:rsidR="0018722C">
      <w:pPr>
        <w:topLinePunct/>
      </w:pPr>
      <w:r>
        <w:t>（</w:t>
      </w:r>
      <w:r/>
      <w:r>
        <w:rPr>
          <w:rFonts w:ascii="Times New Roman" w:eastAsia="宋体"/>
        </w:rPr>
        <w:t>1</w:t>
      </w:r>
      <w:r>
        <w:t>）</w:t>
      </w:r>
      <w:r/>
      <w:r w:rsidR="001852F3">
        <w:t xml:space="preserve">船舶制造业是推动我国工业发展的重要产业。对我国来说，</w:t>
      </w:r>
      <w:r w:rsidR="001852F3">
        <w:t xml:space="preserve">船舶制</w:t>
      </w:r>
      <w:r>
        <w:t>造业是一个传统产业，</w:t>
      </w:r>
      <w:r>
        <w:rPr>
          <w:rFonts w:ascii="Times New Roman" w:eastAsia="宋体"/>
        </w:rPr>
        <w:t>19</w:t>
      </w:r>
      <w:r>
        <w:t>世纪中叶我国近代船舶制造业就开始发展，</w:t>
      </w:r>
      <w:r w:rsidR="001852F3">
        <w:t xml:space="preserve">同时它</w:t>
      </w:r>
      <w:r>
        <w:t>又为航运业和海洋开发业提供了装备支持，它能够有效推动各层次经济发</w:t>
      </w:r>
      <w:r>
        <w:t>展，可以体现国家的综合国力。全国达规模以上的工业企业在</w:t>
      </w:r>
      <w:r>
        <w:rPr>
          <w:rFonts w:ascii="Times New Roman" w:eastAsia="宋体"/>
        </w:rPr>
        <w:t>2012</w:t>
      </w:r>
      <w:r>
        <w:t>的总产值</w:t>
      </w:r>
      <w:r>
        <w:t>为</w:t>
      </w:r>
      <w:r>
        <w:rPr>
          <w:rFonts w:ascii="Times New Roman" w:eastAsia="宋体"/>
        </w:rPr>
        <w:t>199670</w:t>
      </w:r>
      <w:r>
        <w:rPr>
          <w:rFonts w:ascii="Times New Roman" w:eastAsia="宋体"/>
        </w:rPr>
        <w:t>.</w:t>
      </w:r>
      <w:r>
        <w:rPr>
          <w:rFonts w:ascii="Times New Roman" w:eastAsia="宋体"/>
        </w:rPr>
        <w:t>7</w:t>
      </w:r>
      <w:r>
        <w:t>亿元，</w:t>
      </w:r>
      <w:r w:rsidR="001852F3">
        <w:t xml:space="preserve">其中船舶工业总产值达到</w:t>
      </w:r>
      <w:r>
        <w:rPr>
          <w:rFonts w:ascii="Times New Roman" w:eastAsia="宋体"/>
        </w:rPr>
        <w:t>7903</w:t>
      </w:r>
      <w:r>
        <w:t>亿元，</w:t>
      </w:r>
      <w:r w:rsidR="001852F3">
        <w:t xml:space="preserve">占工业总产值的</w:t>
      </w:r>
      <w:r>
        <w:rPr>
          <w:rFonts w:ascii="Times New Roman" w:eastAsia="宋体"/>
        </w:rPr>
        <w:t>3.96</w:t>
      </w:r>
      <w:r>
        <w:rPr>
          <w:rFonts w:ascii="Times New Roman" w:eastAsia="宋体"/>
        </w:rPr>
        <w:t>%</w:t>
      </w:r>
      <w:r>
        <w:t>，</w:t>
      </w:r>
      <w:r w:rsidR="001852F3">
        <w:t xml:space="preserve">而</w:t>
      </w:r>
      <w:r w:rsidR="001852F3">
        <w:t xml:space="preserve">船</w:t>
      </w:r>
      <w:r w:rsidR="001852F3">
        <w:t xml:space="preserve">舶</w:t>
      </w:r>
      <w:r w:rsidR="001852F3">
        <w:t xml:space="preserve">制</w:t>
      </w:r>
      <w:r w:rsidR="001852F3">
        <w:t xml:space="preserve">造</w:t>
      </w:r>
      <w:r w:rsidR="001852F3">
        <w:t xml:space="preserve">业</w:t>
      </w:r>
      <w:r w:rsidR="001852F3">
        <w:t xml:space="preserve">工</w:t>
      </w:r>
      <w:r w:rsidR="001852F3">
        <w:t xml:space="preserve">业</w:t>
      </w:r>
      <w:r w:rsidR="001852F3">
        <w:t xml:space="preserve">总</w:t>
      </w:r>
      <w:r w:rsidR="001852F3">
        <w:t xml:space="preserve">产</w:t>
      </w:r>
      <w:r w:rsidR="001852F3">
        <w:t xml:space="preserve">值</w:t>
      </w:r>
      <w:r w:rsidR="001852F3">
        <w:t xml:space="preserve">达</w:t>
      </w:r>
      <w:r>
        <w:rPr>
          <w:rFonts w:ascii="Times New Roman" w:eastAsia="宋体"/>
        </w:rPr>
        <w:t>5951</w:t>
      </w:r>
      <w:r w:rsidR="001852F3">
        <w:rPr>
          <w:rFonts w:ascii="Times New Roman" w:eastAsia="宋体"/>
        </w:rPr>
        <w:t xml:space="preserve"> </w:t>
      </w:r>
      <w:r>
        <w:t>亿</w:t>
      </w:r>
      <w:r w:rsidR="001852F3">
        <w:t xml:space="preserve">元</w:t>
      </w:r>
      <w:r w:rsidR="001852F3">
        <w:t xml:space="preserve">，</w:t>
      </w:r>
      <w:r w:rsidR="001852F3">
        <w:t xml:space="preserve">占</w:t>
      </w:r>
      <w:r w:rsidR="001852F3">
        <w:t xml:space="preserve">船</w:t>
      </w:r>
      <w:r w:rsidR="001852F3">
        <w:t xml:space="preserve">舶</w:t>
      </w:r>
      <w:r w:rsidR="001852F3">
        <w:t xml:space="preserve">工</w:t>
      </w:r>
      <w:r w:rsidR="001852F3">
        <w:t xml:space="preserve">业</w:t>
      </w:r>
      <w:r w:rsidR="001852F3">
        <w:t xml:space="preserve">总</w:t>
      </w:r>
      <w:r w:rsidR="001852F3">
        <w:t xml:space="preserve">产</w:t>
      </w:r>
      <w:r w:rsidR="001852F3">
        <w:t xml:space="preserve">值 </w:t>
      </w:r>
      <w:r w:rsidR="001852F3">
        <w:t>的</w:t>
      </w:r>
    </w:p>
    <w:p w:rsidR="0018722C">
      <w:pPr>
        <w:topLinePunct/>
      </w:pPr>
      <w:r>
        <w:rPr>
          <w:rFonts w:ascii="Times New Roman" w:eastAsia="Times New Roman"/>
        </w:rPr>
        <w:t>75.30%</w:t>
      </w:r>
      <w:r>
        <w:t>，船舶制造业的发展能够极大地推动工业发展。</w:t>
      </w:r>
    </w:p>
    <w:p w:rsidR="0018722C">
      <w:pPr>
        <w:topLinePunct/>
      </w:pPr>
      <w:r>
        <w:t>具体说来，</w:t>
      </w:r>
      <w:r w:rsidR="001852F3">
        <w:t xml:space="preserve">船舶制造业从以下四方面对中国经济产生重大影响：</w:t>
      </w:r>
      <w:r w:rsidR="001852F3">
        <w:t xml:space="preserve">首先它是一个与其他产业关联度极高的产业，根据《中国</w:t>
      </w:r>
      <w:r>
        <w:rPr>
          <w:rFonts w:ascii="Times New Roman" w:eastAsia="Times New Roman"/>
        </w:rPr>
        <w:t>2007</w:t>
      </w:r>
      <w:r>
        <w:t>年投入产出表》，</w:t>
      </w:r>
      <w:r>
        <w:t>在</w:t>
      </w:r>
    </w:p>
    <w:p w:rsidR="0018722C">
      <w:pPr>
        <w:topLinePunct/>
      </w:pPr>
      <w:r>
        <w:t>国民经济的</w:t>
      </w:r>
      <w:r>
        <w:rPr>
          <w:rFonts w:ascii="Times New Roman" w:eastAsia="Times New Roman"/>
        </w:rPr>
        <w:t>135</w:t>
      </w:r>
      <w:r>
        <w:t>个产业部门中，船舶制造业对其中</w:t>
      </w:r>
      <w:r>
        <w:rPr>
          <w:rFonts w:ascii="Times New Roman" w:eastAsia="Times New Roman"/>
        </w:rPr>
        <w:t>113</w:t>
      </w:r>
      <w:r>
        <w:t>个部门有直接消耗，</w:t>
      </w:r>
      <w:r w:rsidR="001852F3">
        <w:t xml:space="preserve">关联面达到</w:t>
      </w:r>
      <w:r>
        <w:rPr>
          <w:rFonts w:ascii="Times New Roman" w:eastAsia="Times New Roman"/>
        </w:rPr>
        <w:t>83</w:t>
      </w:r>
      <w:r>
        <w:rPr>
          <w:rFonts w:ascii="Times New Roman" w:eastAsia="Times New Roman"/>
        </w:rPr>
        <w:t>.</w:t>
      </w:r>
      <w:r>
        <w:rPr>
          <w:rFonts w:ascii="Times New Roman" w:eastAsia="Times New Roman"/>
        </w:rPr>
        <w:t>80%</w:t>
      </w:r>
      <w:r>
        <w:t>，</w:t>
      </w:r>
      <w:r w:rsidR="001852F3">
        <w:t xml:space="preserve">既可以关联到原材料制造业以及零部件制造等相关基础产业，</w:t>
      </w:r>
      <w:r w:rsidR="001852F3">
        <w:t xml:space="preserve">又可以关联到渔业、水运、仓储等行业，</w:t>
      </w:r>
      <w:r w:rsidR="001852F3">
        <w:t xml:space="preserve">由此带来强烈的上游产业推动作用和下游产业带动作用。其次，</w:t>
      </w:r>
      <w:r w:rsidR="001852F3">
        <w:t xml:space="preserve">船舶制造业的发展还会带动周边地区经济建设</w:t>
      </w:r>
      <w:r>
        <w:t>（</w:t>
      </w:r>
      <w:r w:rsidR="001852F3">
        <w:t xml:space="preserve">推进城镇化建设等</w:t>
      </w:r>
      <w:r>
        <w:t>）</w:t>
      </w:r>
      <w:r w:rsidR="001852F3">
        <w:t xml:space="preserve">和推动全国经济发展的社会效应</w:t>
      </w:r>
      <w:r>
        <w:t>（</w:t>
      </w:r>
      <w:r w:rsidR="001852F3">
        <w:t xml:space="preserve">推动产业结构升级、提高国家竞争力、增强国有企业主体地位以及缓解就业压力等</w:t>
      </w:r>
      <w:r>
        <w:t>）</w:t>
      </w:r>
      <w:r>
        <w:t>。</w:t>
      </w:r>
    </w:p>
    <w:p w:rsidR="0018722C">
      <w:pPr>
        <w:topLinePunct/>
      </w:pPr>
      <w:r>
        <w:t>（</w:t>
      </w:r>
      <w:r/>
      <w:r>
        <w:rPr>
          <w:rFonts w:ascii="Times New Roman" w:eastAsia="宋体"/>
        </w:rPr>
        <w:t>2</w:t>
      </w:r>
      <w:r>
        <w:t>）</w:t>
      </w:r>
      <w:r/>
      <w:r w:rsidR="001852F3">
        <w:t xml:space="preserve">货物贸易是拉动船舶制造业经济增长的重要需求。随着全球经济的</w:t>
      </w:r>
      <w:r>
        <w:t>深入发展，</w:t>
      </w:r>
      <w:r w:rsidR="001852F3">
        <w:t xml:space="preserve">世界各国之间的联系日益加深，</w:t>
      </w:r>
      <w:r w:rsidR="001852F3">
        <w:t xml:space="preserve">全球外贸额增长迅速，</w:t>
      </w:r>
      <w:r w:rsidR="001852F3">
        <w:t xml:space="preserve">而世界</w:t>
      </w:r>
      <w:r w:rsidR="001852F3">
        <w:t>上</w:t>
      </w:r>
    </w:p>
    <w:p w:rsidR="0018722C">
      <w:pPr>
        <w:topLinePunct/>
      </w:pPr>
      <w:r>
        <w:rPr>
          <w:rFonts w:ascii="Times New Roman" w:eastAsia="Times New Roman"/>
        </w:rPr>
        <w:t>90%</w:t>
      </w:r>
      <w:r>
        <w:t>的货物贸易是通过海运来实现的</w:t>
      </w:r>
      <w:r>
        <w:t>（</w:t>
      </w:r>
      <w:r>
        <w:t xml:space="preserve">张国庵，</w:t>
      </w:r>
      <w:r>
        <w:rPr>
          <w:rFonts w:ascii="Times New Roman" w:eastAsia="Times New Roman"/>
        </w:rPr>
        <w:t>2002</w:t>
      </w:r>
      <w:r>
        <w:t>）</w:t>
      </w:r>
      <w:r>
        <w:t xml:space="preserve">，因此国际货物贸易发展极大地促进了全球航运业的发展，</w:t>
      </w:r>
      <w:r w:rsidR="001852F3">
        <w:t xml:space="preserve">同时也间接地成为了拉动船舶制造业经济增长的重要需求。纵观近些年中国船舶制造业的国际市场份额，</w:t>
      </w:r>
      <w:r w:rsidR="001852F3">
        <w:t xml:space="preserve">中国船舶制造业依靠其低廉的成本优势和日益发展的科技技术发展成为国际一大造船中心。根据中国船舶工业协会数据显示，</w:t>
      </w:r>
      <w:r>
        <w:rPr>
          <w:rFonts w:ascii="Times New Roman" w:eastAsia="Times New Roman"/>
        </w:rPr>
        <w:t>2010</w:t>
      </w:r>
      <w:r>
        <w:t>年中国船舶完工量达到</w:t>
      </w:r>
      <w:r>
        <w:rPr>
          <w:rFonts w:ascii="Times New Roman" w:eastAsia="Times New Roman"/>
        </w:rPr>
        <w:t>6560 </w:t>
      </w:r>
      <w:r>
        <w:t>万</w:t>
      </w:r>
    </w:p>
    <w:p w:rsidR="0018722C">
      <w:pPr>
        <w:spacing w:before="1"/>
        <w:ind w:leftChars="0" w:left="1432"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 </w:t>
      </w:r>
      <w:r>
        <w:rPr>
          <w:kern w:val="2"/>
          <w:szCs w:val="22"/>
          <w:rFonts w:ascii="Times New Roman" w:cstheme="minorBidi" w:hAnsiTheme="minorHAnsi" w:eastAsiaTheme="minorHAnsi"/>
          <w:sz w:val="24"/>
        </w:rPr>
        <w:t>-</w:t>
      </w:r>
    </w:p>
    <w:p w:rsidR="0018722C">
      <w:pPr>
        <w:topLinePunct/>
      </w:pPr>
      <w:r>
        <w:t>载重吨，</w:t>
      </w:r>
      <w:r w:rsidR="001852F3">
        <w:t xml:space="preserve">衡量造船竞争力的造船业三大指标都全面、首次超过韩国份额。</w:t>
      </w:r>
    </w:p>
    <w:p w:rsidR="0018722C">
      <w:pPr>
        <w:topLinePunct/>
      </w:pPr>
      <w:r>
        <w:rPr>
          <w:rFonts w:ascii="Times New Roman" w:eastAsia="宋体"/>
        </w:rPr>
        <w:t>2013</w:t>
      </w:r>
      <w:r>
        <w:t>年，全国造船完工量达</w:t>
      </w:r>
      <w:r>
        <w:rPr>
          <w:rFonts w:ascii="Times New Roman" w:eastAsia="宋体"/>
        </w:rPr>
        <w:t>4335</w:t>
      </w:r>
      <w:r>
        <w:t>万载重吨，占世界总量的</w:t>
      </w:r>
      <w:r>
        <w:rPr>
          <w:rFonts w:ascii="Times New Roman" w:eastAsia="宋体"/>
        </w:rPr>
        <w:t>40</w:t>
      </w:r>
      <w:r>
        <w:rPr>
          <w:rFonts w:ascii="Times New Roman" w:eastAsia="宋体"/>
        </w:rPr>
        <w:t>.</w:t>
      </w:r>
      <w:r>
        <w:rPr>
          <w:rFonts w:ascii="Times New Roman" w:eastAsia="宋体"/>
        </w:rPr>
        <w:t>30%</w:t>
      </w:r>
      <w:r>
        <w:t>；新接订</w:t>
      </w:r>
    </w:p>
    <w:p w:rsidR="0018722C">
      <w:pPr>
        <w:topLinePunct/>
      </w:pPr>
      <w:r>
        <w:t>单量为</w:t>
      </w:r>
      <w:r>
        <w:rPr>
          <w:rFonts w:ascii="Times New Roman" w:hAnsi="Times New Roman" w:eastAsia="宋体"/>
        </w:rPr>
        <w:t>6884</w:t>
      </w:r>
      <w:r>
        <w:t>万载重吨，占世界总量的</w:t>
      </w:r>
      <w:r>
        <w:rPr>
          <w:rFonts w:ascii="Times New Roman" w:hAnsi="Times New Roman" w:eastAsia="宋体"/>
        </w:rPr>
        <w:t>47</w:t>
      </w:r>
      <w:r>
        <w:rPr>
          <w:rFonts w:ascii="Times New Roman" w:hAnsi="Times New Roman" w:eastAsia="宋体"/>
        </w:rPr>
        <w:t>.</w:t>
      </w:r>
      <w:r>
        <w:rPr>
          <w:rFonts w:ascii="Times New Roman" w:hAnsi="Times New Roman" w:eastAsia="宋体"/>
        </w:rPr>
        <w:t>55%</w:t>
      </w:r>
      <w:r>
        <w:t>；手持订单量为</w:t>
      </w:r>
      <w:r>
        <w:rPr>
          <w:rFonts w:ascii="Times New Roman" w:hAnsi="Times New Roman" w:eastAsia="宋体"/>
        </w:rPr>
        <w:t>13010</w:t>
      </w:r>
      <w:r>
        <w:t>万载重</w:t>
      </w:r>
      <w:r>
        <w:t>吨，占世界总量的</w:t>
      </w:r>
      <w:r>
        <w:rPr>
          <w:rFonts w:ascii="Times New Roman" w:hAnsi="Times New Roman" w:eastAsia="宋体"/>
        </w:rPr>
        <w:t>45</w:t>
      </w:r>
      <w:r>
        <w:rPr>
          <w:rFonts w:ascii="Times New Roman" w:hAnsi="Times New Roman" w:eastAsia="宋体"/>
        </w:rPr>
        <w:t>.</w:t>
      </w:r>
      <w:r>
        <w:rPr>
          <w:rFonts w:ascii="Times New Roman" w:hAnsi="Times New Roman" w:eastAsia="宋体"/>
        </w:rPr>
        <w:t>76%</w:t>
      </w:r>
      <w:r>
        <w:t>①</w:t>
      </w:r>
      <w:r>
        <w:t>。三大指标均已占世界首位，中国已然成为了世界</w:t>
      </w:r>
      <w:r>
        <w:t>最大的船舶订单国、世界的另一个造船中心，</w:t>
      </w:r>
      <w:r w:rsidR="001852F3">
        <w:t xml:space="preserve">与日本、韩国呈三足鼎立态</w:t>
      </w:r>
      <w:r>
        <w:t>势。</w:t>
      </w:r>
    </w:p>
    <w:p w:rsidR="0018722C">
      <w:pPr>
        <w:topLinePunct/>
      </w:pPr>
      <w:r>
        <w:t>中国目前已是世界上的造船大国，</w:t>
      </w:r>
      <w:r w:rsidR="001852F3">
        <w:t xml:space="preserve">各国为运输货物所需购置的船舶部分购自中国，</w:t>
      </w:r>
      <w:r w:rsidR="001852F3">
        <w:t xml:space="preserve">世界货物贸易的发展势必为中国的船舶制造业带来巨大的需求。</w:t>
      </w:r>
    </w:p>
    <w:p w:rsidR="0018722C">
      <w:pPr>
        <w:topLinePunct/>
      </w:pPr>
      <w:r>
        <w:rPr>
          <w:rFonts w:ascii="Times New Roman" w:eastAsia="Times New Roman"/>
        </w:rPr>
        <w:t>2012</w:t>
      </w:r>
      <w:r>
        <w:t>年，我国出口船舶已达到</w:t>
      </w:r>
      <w:r>
        <w:rPr>
          <w:rFonts w:ascii="Times New Roman" w:eastAsia="Times New Roman"/>
        </w:rPr>
        <w:t>2758091</w:t>
      </w:r>
      <w:r>
        <w:t>艘。我国船舶产品出口总金额在</w:t>
      </w:r>
      <w:r>
        <w:rPr>
          <w:rFonts w:ascii="Times New Roman" w:eastAsia="Times New Roman"/>
        </w:rPr>
        <w:t>2013</w:t>
      </w:r>
    </w:p>
    <w:p w:rsidR="0018722C">
      <w:pPr>
        <w:topLinePunct/>
      </w:pPr>
      <w:r>
        <w:t>年达</w:t>
      </w:r>
      <w:r>
        <w:rPr>
          <w:rFonts w:ascii="Times New Roman" w:eastAsia="Times New Roman"/>
        </w:rPr>
        <w:t>267</w:t>
      </w:r>
      <w:r>
        <w:rPr>
          <w:rFonts w:ascii="Times New Roman" w:eastAsia="Times New Roman"/>
        </w:rPr>
        <w:t>.</w:t>
      </w:r>
      <w:r>
        <w:rPr>
          <w:rFonts w:ascii="Times New Roman" w:eastAsia="Times New Roman"/>
        </w:rPr>
        <w:t>4</w:t>
      </w:r>
      <w:r>
        <w:t>亿美元，船舶产品出口到</w:t>
      </w:r>
      <w:r>
        <w:rPr>
          <w:rFonts w:ascii="Times New Roman" w:eastAsia="Times New Roman"/>
        </w:rPr>
        <w:t>186</w:t>
      </w:r>
      <w:r>
        <w:t>个国家和地区，</w:t>
      </w:r>
      <w:r w:rsidR="001852F3">
        <w:t xml:space="preserve">其中亚洲是出口的主要市场，出口额为</w:t>
      </w:r>
      <w:r>
        <w:rPr>
          <w:rFonts w:ascii="Times New Roman" w:eastAsia="Times New Roman"/>
        </w:rPr>
        <w:t>163</w:t>
      </w:r>
      <w:r>
        <w:rPr>
          <w:rFonts w:ascii="Times New Roman" w:eastAsia="Times New Roman"/>
        </w:rPr>
        <w:t>.</w:t>
      </w:r>
      <w:r>
        <w:rPr>
          <w:rFonts w:ascii="Times New Roman" w:eastAsia="Times New Roman"/>
        </w:rPr>
        <w:t>6</w:t>
      </w:r>
      <w:r>
        <w:t>亿元，占出口船舶总额为</w:t>
      </w:r>
      <w:r>
        <w:rPr>
          <w:rFonts w:ascii="Times New Roman" w:eastAsia="Times New Roman"/>
        </w:rPr>
        <w:t>61</w:t>
      </w:r>
      <w:r>
        <w:rPr>
          <w:rFonts w:ascii="Times New Roman" w:eastAsia="Times New Roman"/>
        </w:rPr>
        <w:t>.</w:t>
      </w:r>
      <w:r>
        <w:rPr>
          <w:rFonts w:ascii="Times New Roman" w:eastAsia="Times New Roman"/>
        </w:rPr>
        <w:t>2%</w:t>
      </w:r>
      <w:r>
        <w:t>。在世界货物贸易为我国船舶制造业发展带来需求的同时，</w:t>
      </w:r>
      <w:r w:rsidR="001852F3">
        <w:t xml:space="preserve">中国自身的对外货物贸易也是拉动我国船舶制造业经济增长的需求之一：</w:t>
      </w:r>
      <w:r w:rsidR="001852F3">
        <w:t xml:space="preserve">首先，</w:t>
      </w:r>
      <w:r w:rsidR="001852F3">
        <w:t xml:space="preserve">船舶产品贸易即构成了中国对外货物贸易的一个组成部分。船舶制造业是出口导向型产业，</w:t>
      </w:r>
      <w:r w:rsidR="001852F3">
        <w:t xml:space="preserve">世界上的造船大国通常也是船舶出口大国。</w:t>
      </w:r>
      <w:r>
        <w:rPr>
          <w:rFonts w:ascii="Times New Roman" w:eastAsia="Times New Roman"/>
        </w:rPr>
        <w:t>2013</w:t>
      </w:r>
      <w:r w:rsidR="001852F3">
        <w:rPr>
          <w:rFonts w:ascii="Times New Roman" w:eastAsia="Times New Roman"/>
        </w:rPr>
        <w:t xml:space="preserve"> </w:t>
      </w:r>
      <w:r>
        <w:t>年全国出口船舶的造船完工量占总量</w:t>
      </w:r>
      <w:r>
        <w:t>的</w:t>
      </w:r>
    </w:p>
    <w:p w:rsidR="0018722C">
      <w:pPr>
        <w:topLinePunct/>
      </w:pPr>
      <w:r>
        <w:rPr>
          <w:rFonts w:ascii="Times New Roman" w:eastAsia="宋体"/>
        </w:rPr>
        <w:t>78.8%</w:t>
      </w:r>
      <w:r>
        <w:t>，新接订单量为</w:t>
      </w:r>
      <w:r>
        <w:rPr>
          <w:rFonts w:ascii="Times New Roman" w:eastAsia="宋体"/>
        </w:rPr>
        <w:t>92</w:t>
      </w:r>
      <w:r>
        <w:rPr>
          <w:rFonts w:ascii="Times New Roman" w:eastAsia="宋体"/>
        </w:rPr>
        <w:t>.</w:t>
      </w:r>
      <w:r>
        <w:rPr>
          <w:rFonts w:ascii="Times New Roman" w:eastAsia="宋体"/>
        </w:rPr>
        <w:t>7%</w:t>
      </w:r>
      <w:r>
        <w:t>，手持订单量则为</w:t>
      </w:r>
      <w:r>
        <w:rPr>
          <w:rFonts w:ascii="Times New Roman" w:eastAsia="宋体"/>
        </w:rPr>
        <w:t>88</w:t>
      </w:r>
      <w:r>
        <w:rPr>
          <w:rFonts w:ascii="Times New Roman" w:eastAsia="宋体"/>
        </w:rPr>
        <w:t>.</w:t>
      </w:r>
      <w:r>
        <w:rPr>
          <w:rFonts w:ascii="Times New Roman" w:eastAsia="宋体"/>
        </w:rPr>
        <w:t>1%</w:t>
      </w:r>
      <w:r>
        <w:t>。船舶工业的组成中，</w:t>
      </w:r>
      <w:r>
        <w:t>船舶制造业是拉动船舶工业出口增长的主力。根据中国船舶工业协会公布数</w:t>
      </w:r>
      <w:r>
        <w:t>据显示，</w:t>
      </w:r>
      <w:r>
        <w:rPr>
          <w:rFonts w:ascii="Times New Roman" w:eastAsia="宋体"/>
        </w:rPr>
        <w:t>2013</w:t>
      </w:r>
      <w:r>
        <w:t>年</w:t>
      </w:r>
      <w:r>
        <w:rPr>
          <w:rFonts w:ascii="Times New Roman" w:eastAsia="宋体"/>
        </w:rPr>
        <w:t>1</w:t>
      </w:r>
      <w:r>
        <w:t>月至</w:t>
      </w:r>
      <w:r>
        <w:rPr>
          <w:rFonts w:ascii="Times New Roman" w:eastAsia="宋体"/>
        </w:rPr>
        <w:t>11</w:t>
      </w:r>
      <w:r>
        <w:t>月期间，</w:t>
      </w:r>
      <w:r>
        <w:rPr>
          <w:rFonts w:ascii="Times New Roman" w:eastAsia="宋体"/>
        </w:rPr>
        <w:t>80</w:t>
      </w:r>
      <w:r>
        <w:t>家重点监测的船舶企业所完成的出</w:t>
      </w:r>
      <w:r>
        <w:t>口</w:t>
      </w:r>
    </w:p>
    <w:p w:rsidR="0018722C">
      <w:pPr>
        <w:topLinePunct/>
      </w:pPr>
      <w:r>
        <w:t>交货值总计</w:t>
      </w:r>
      <w:r>
        <w:rPr>
          <w:rFonts w:ascii="Times New Roman" w:hAnsi="Times New Roman" w:eastAsia="宋体"/>
        </w:rPr>
        <w:t>1635</w:t>
      </w:r>
      <w:r>
        <w:t>亿元，其中，船舶制造企业完成出口产值</w:t>
      </w:r>
      <w:r>
        <w:rPr>
          <w:rFonts w:ascii="Times New Roman" w:hAnsi="Times New Roman" w:eastAsia="宋体"/>
        </w:rPr>
        <w:t>1299</w:t>
      </w:r>
      <w:r>
        <w:t>亿元，占了</w:t>
      </w:r>
      <w:r>
        <w:t>船舶工业出口交货总值的</w:t>
      </w:r>
      <w:r>
        <w:rPr>
          <w:rFonts w:ascii="Times New Roman" w:hAnsi="Times New Roman" w:eastAsia="宋体"/>
        </w:rPr>
        <w:t>79</w:t>
      </w:r>
      <w:r>
        <w:rPr>
          <w:rFonts w:ascii="Times New Roman" w:hAnsi="Times New Roman" w:eastAsia="宋体"/>
        </w:rPr>
        <w:t>.</w:t>
      </w:r>
      <w:r>
        <w:rPr>
          <w:rFonts w:ascii="Times New Roman" w:hAnsi="Times New Roman" w:eastAsia="宋体"/>
        </w:rPr>
        <w:t>45%</w:t>
      </w:r>
      <w:r>
        <w:t>②</w:t>
      </w:r>
      <w:r>
        <w:t>。其次，中国部分的货物进出口贸易需要通</w:t>
      </w:r>
      <w:r>
        <w:t>过船舶运输来完成。</w:t>
      </w:r>
      <w:r>
        <w:rPr>
          <w:rFonts w:ascii="Times New Roman" w:hAnsi="Times New Roman" w:eastAsia="宋体"/>
        </w:rPr>
        <w:t>2010</w:t>
      </w:r>
      <w:r>
        <w:t>年，</w:t>
      </w:r>
      <w:r w:rsidR="001852F3">
        <w:t xml:space="preserve">我国货物进出口中有</w:t>
      </w:r>
      <w:r>
        <w:rPr>
          <w:rFonts w:ascii="Times New Roman" w:hAnsi="Times New Roman" w:eastAsia="宋体"/>
        </w:rPr>
        <w:t>65</w:t>
      </w:r>
      <w:r>
        <w:rPr>
          <w:rFonts w:ascii="Times New Roman" w:hAnsi="Times New Roman" w:eastAsia="宋体"/>
        </w:rPr>
        <w:t>.</w:t>
      </w:r>
      <w:r>
        <w:rPr>
          <w:rFonts w:ascii="Times New Roman" w:hAnsi="Times New Roman" w:eastAsia="宋体"/>
        </w:rPr>
        <w:t>6%</w:t>
      </w:r>
      <w:r>
        <w:t>的货物是通过水路</w:t>
      </w:r>
      <w:r>
        <w:t>运输的</w:t>
      </w:r>
      <w:r>
        <w:t>③</w:t>
      </w:r>
      <w:r>
        <w:t>。根据《</w:t>
      </w:r>
      <w:r>
        <w:rPr>
          <w:rFonts w:ascii="Times New Roman" w:hAnsi="Times New Roman" w:eastAsia="宋体"/>
        </w:rPr>
        <w:t>2013</w:t>
      </w:r>
      <w:r w:rsidR="001852F3">
        <w:rPr>
          <w:rFonts w:ascii="Times New Roman" w:hAnsi="Times New Roman" w:eastAsia="宋体"/>
        </w:rPr>
        <w:t xml:space="preserve"> </w:t>
      </w:r>
      <w:r>
        <w:t>年中国统计年鉴》统计，</w:t>
      </w:r>
      <w:r>
        <w:rPr>
          <w:rFonts w:ascii="Times New Roman" w:hAnsi="Times New Roman" w:eastAsia="宋体"/>
        </w:rPr>
        <w:t>2012</w:t>
      </w:r>
      <w:r w:rsidR="001852F3">
        <w:rPr>
          <w:rFonts w:ascii="Times New Roman" w:hAnsi="Times New Roman" w:eastAsia="宋体"/>
        </w:rPr>
        <w:t xml:space="preserve"> </w:t>
      </w:r>
      <w:r>
        <w:t>年中国水运货物运输</w:t>
      </w:r>
      <w:r>
        <w:t>平</w:t>
      </w:r>
    </w:p>
    <w:p w:rsidR="0018722C">
      <w:pPr>
        <w:topLinePunct/>
      </w:pPr>
      <w:r>
        <w:t>均运距</w:t>
      </w:r>
      <w:r>
        <w:rPr>
          <w:rFonts w:ascii="Times New Roman" w:hAnsi="Times New Roman" w:eastAsia="宋体"/>
        </w:rPr>
        <w:t>1781</w:t>
      </w:r>
      <w:r>
        <w:t>公里，水运货运量为</w:t>
      </w:r>
      <w:r>
        <w:rPr>
          <w:rFonts w:ascii="Times New Roman" w:hAnsi="Times New Roman" w:eastAsia="宋体"/>
        </w:rPr>
        <w:t>458705</w:t>
      </w:r>
      <w:r>
        <w:t>万吨，其中用于远洋的为</w:t>
      </w:r>
      <w:r>
        <w:rPr>
          <w:rFonts w:ascii="Times New Roman" w:hAnsi="Times New Roman" w:eastAsia="宋体"/>
        </w:rPr>
        <w:t>65815</w:t>
      </w:r>
      <w:r>
        <w:t>万</w:t>
      </w:r>
      <w:r>
        <w:t>吨。同时，</w:t>
      </w:r>
      <w:r w:rsidR="001852F3">
        <w:t xml:space="preserve">中国国内货物贸易也会为船舶制造业带来需求。中国国内有大量</w:t>
      </w:r>
      <w:r>
        <w:t>的江、河，</w:t>
      </w:r>
      <w:r>
        <w:rPr>
          <w:rFonts w:ascii="Times New Roman" w:hAnsi="Times New Roman" w:eastAsia="宋体"/>
        </w:rPr>
        <w:t>2012</w:t>
      </w:r>
      <w:r>
        <w:t>年全国内河航道里程总计为</w:t>
      </w:r>
      <w:r>
        <w:rPr>
          <w:rFonts w:ascii="Times New Roman" w:hAnsi="Times New Roman" w:eastAsia="宋体"/>
        </w:rPr>
        <w:t>12</w:t>
      </w:r>
      <w:r>
        <w:rPr>
          <w:rFonts w:ascii="Times New Roman" w:hAnsi="Times New Roman" w:eastAsia="宋体"/>
        </w:rPr>
        <w:t>.</w:t>
      </w:r>
      <w:r>
        <w:rPr>
          <w:rFonts w:ascii="Times New Roman" w:hAnsi="Times New Roman" w:eastAsia="宋体"/>
        </w:rPr>
        <w:t>50</w:t>
      </w:r>
      <w:r>
        <w:t>万公里，为通过水运运输</w:t>
      </w:r>
      <w:r>
        <w:t>物资提供了便利，</w:t>
      </w:r>
      <w:r w:rsidR="001852F3">
        <w:t xml:space="preserve">在促进国内货物贸易蓬勃发展的同时，</w:t>
      </w:r>
      <w:r w:rsidR="001852F3">
        <w:t xml:space="preserve">刺激了国内船舶需</w:t>
      </w:r>
      <w:r>
        <w:t>求，</w:t>
      </w:r>
      <w:r w:rsidR="001852F3">
        <w:t xml:space="preserve">进而推动中国船舶制造业经济增长。在全国水路货运中，</w:t>
      </w:r>
      <w:r w:rsidR="001852F3">
        <w:t xml:space="preserve">通过内河运输达到的货运量为</w:t>
      </w:r>
      <w:r>
        <w:rPr>
          <w:rFonts w:ascii="Times New Roman" w:hAnsi="Times New Roman" w:eastAsia="宋体"/>
        </w:rPr>
        <w:t>32</w:t>
      </w:r>
      <w:r>
        <w:rPr>
          <w:rFonts w:ascii="Times New Roman" w:hAnsi="Times New Roman" w:eastAsia="宋体"/>
        </w:rPr>
        <w:t>.</w:t>
      </w:r>
      <w:r>
        <w:rPr>
          <w:rFonts w:ascii="Times New Roman" w:hAnsi="Times New Roman" w:eastAsia="宋体"/>
        </w:rPr>
        <w:t>39</w:t>
      </w:r>
      <w:r>
        <w:t>亿吨，同时货物周转量也达</w:t>
      </w:r>
      <w:r>
        <w:rPr>
          <w:rFonts w:ascii="Times New Roman" w:hAnsi="Times New Roman" w:eastAsia="宋体"/>
        </w:rPr>
        <w:t>11514</w:t>
      </w:r>
      <w:r>
        <w:rPr>
          <w:rFonts w:ascii="Times New Roman" w:hAnsi="Times New Roman" w:eastAsia="宋体"/>
        </w:rPr>
        <w:t>.</w:t>
      </w:r>
      <w:r>
        <w:rPr>
          <w:rFonts w:ascii="Times New Roman" w:hAnsi="Times New Roman" w:eastAsia="宋体"/>
        </w:rPr>
        <w:t>14</w:t>
      </w:r>
      <w:r>
        <w:t>亿吨公里</w:t>
      </w:r>
      <w:r>
        <w:t>④</w:t>
      </w:r>
      <w:r>
        <w:t>。</w:t>
      </w:r>
    </w:p>
    <w:p w:rsidR="0018722C">
      <w:pPr>
        <w:pStyle w:val="aff7"/>
        <w:topLinePunct/>
      </w:pPr>
      <w:r>
        <w:pict>
          <v:line style="position:absolute;mso-position-horizontal-relative:page;mso-position-vertical-relative:paragraph;z-index:0;mso-wrap-distance-left:0;mso-wrap-distance-right:0" from="123.080002pt,14.677268pt" to="267.080002pt,14.677268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数据来源：《</w:t>
      </w:r>
      <w:r>
        <w:rPr>
          <w:rFonts w:ascii="Times New Roman" w:hAnsi="Times New Roman" w:eastAsia="Times New Roman" w:cstheme="minorBidi"/>
        </w:rPr>
        <w:t>2013</w:t>
      </w:r>
      <w:r>
        <w:rPr>
          <w:rFonts w:cstheme="minorBidi" w:hAnsiTheme="minorHAnsi" w:eastAsiaTheme="minorHAnsi" w:asciiTheme="minorHAnsi"/>
        </w:rPr>
        <w:t>年船舶工业经济运行分析》，中国船舶工业协会。</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数据来源：《</w:t>
      </w:r>
      <w:r>
        <w:rPr>
          <w:rFonts w:ascii="Times New Roman" w:hAnsi="Times New Roman" w:eastAsia="Times New Roman" w:cstheme="minorBidi"/>
        </w:rPr>
        <w:t>2013</w:t>
      </w:r>
      <w:r>
        <w:rPr>
          <w:rFonts w:cstheme="minorBidi" w:hAnsiTheme="minorHAnsi" w:eastAsiaTheme="minorHAnsi" w:asciiTheme="minorHAnsi"/>
        </w:rPr>
        <w:t>年</w:t>
      </w:r>
      <w:r>
        <w:rPr>
          <w:rFonts w:ascii="Times New Roman" w:hAnsi="Times New Roman" w:eastAsia="Times New Roman" w:cstheme="minorBidi"/>
        </w:rPr>
        <w:t>1~11</w:t>
      </w:r>
      <w:r>
        <w:rPr>
          <w:rFonts w:cstheme="minorBidi" w:hAnsiTheme="minorHAnsi" w:eastAsiaTheme="minorHAnsi" w:asciiTheme="minorHAnsi"/>
        </w:rPr>
        <w:t>月船舶工业经济运行分析》，中国船舶工业协会。</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数据来源：《</w:t>
      </w:r>
      <w:r>
        <w:rPr>
          <w:rFonts w:ascii="Times New Roman" w:hAnsi="Times New Roman" w:eastAsia="Times New Roman" w:cstheme="minorBidi"/>
        </w:rPr>
        <w:t>2010</w:t>
      </w:r>
      <w:r>
        <w:rPr>
          <w:rFonts w:cstheme="minorBidi" w:hAnsiTheme="minorHAnsi" w:eastAsiaTheme="minorHAnsi" w:asciiTheme="minorHAnsi"/>
        </w:rPr>
        <w:t>年中国海关统计年鉴》。</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数据来源：《</w:t>
      </w:r>
      <w:r>
        <w:rPr>
          <w:rFonts w:ascii="Times New Roman" w:hAnsi="Times New Roman" w:eastAsia="Times New Roman" w:cstheme="minorBidi"/>
        </w:rPr>
        <w:t>2013</w:t>
      </w:r>
      <w:r>
        <w:rPr>
          <w:rFonts w:cstheme="minorBidi" w:hAnsiTheme="minorHAnsi" w:eastAsiaTheme="minorHAnsi" w:asciiTheme="minorHAnsi"/>
        </w:rPr>
        <w:t>年公路水路交通运输行业发展统计公报》，交通运输部综合规划司。</w:t>
      </w:r>
    </w:p>
    <w:p w:rsidR="0018722C">
      <w:pPr>
        <w:topLinePunct/>
      </w:pPr>
      <w:r>
        <w:rPr>
          <w:rFonts w:cstheme="minorBidi" w:hAnsiTheme="minorHAnsi" w:eastAsiaTheme="minorHAnsi" w:asciiTheme="minorHAnsi" w:ascii="Times New Roman"/>
        </w:rPr>
        <w:t>2</w:t>
      </w:r>
    </w:p>
    <w:p w:rsidR="0018722C">
      <w:pPr>
        <w:topLinePunct/>
      </w:pPr>
      <w:r>
        <w:t>（</w:t>
      </w:r>
      <w:r/>
      <w:r>
        <w:rPr>
          <w:rFonts w:ascii="Times New Roman" w:hAnsi="Times New Roman" w:eastAsia="宋体"/>
        </w:rPr>
        <w:t>3</w:t>
      </w:r>
      <w:r>
        <w:t>）</w:t>
      </w:r>
      <w:r/>
      <w:r w:rsidR="001852F3">
        <w:t xml:space="preserve">汇率是影响船舶制造业经济增长的重要因素。对于出口导向型的中</w:t>
      </w:r>
      <w:r>
        <w:t>国船舶制造业，汇率问题是不得不面对的一个重要问题。我国在</w:t>
      </w:r>
      <w:r>
        <w:rPr>
          <w:rFonts w:ascii="Times New Roman" w:hAnsi="Times New Roman" w:eastAsia="宋体"/>
        </w:rPr>
        <w:t>2005</w:t>
      </w:r>
      <w:r>
        <w:t>年</w:t>
      </w:r>
      <w:r>
        <w:rPr>
          <w:rFonts w:ascii="Times New Roman" w:hAnsi="Times New Roman" w:eastAsia="宋体"/>
        </w:rPr>
        <w:t>7</w:t>
      </w:r>
      <w:r>
        <w:t>月</w:t>
      </w:r>
      <w:r>
        <w:t>进行了人民币汇率机制改革，</w:t>
      </w:r>
      <w:r w:rsidR="001852F3">
        <w:t xml:space="preserve">开始实行以市场供求为基础、参考“</w:t>
      </w:r>
      <w:r w:rsidR="001852F3">
        <w:t xml:space="preserve">一篮子”</w:t>
      </w:r>
      <w:r>
        <w:t>货币进行调节、有管理的浮动汇率制度。这种汇率机制打破了我国一直以来</w:t>
      </w:r>
      <w:r>
        <w:t>外汇汇率制度一成不变的模式，</w:t>
      </w:r>
      <w:r w:rsidR="001852F3">
        <w:t xml:space="preserve">人民币兑美元汇率从此踏上了持续升值之</w:t>
      </w:r>
      <w:r>
        <w:t>路。与此同时，</w:t>
      </w:r>
      <w:r w:rsidR="001852F3">
        <w:t xml:space="preserve">船舶行业自身又具有两大特点：</w:t>
      </w:r>
      <w:r w:rsidR="001852F3">
        <w:t xml:space="preserve">一是在目前商业造船活动中</w:t>
      </w:r>
      <w:r>
        <w:t>习惯实行先定价后生产的下单方式，</w:t>
      </w:r>
      <w:r w:rsidR="001852F3">
        <w:t xml:space="preserve">船价以美元计价为主流，</w:t>
      </w:r>
      <w:r w:rsidR="001852F3">
        <w:t xml:space="preserve">且船舶是一种</w:t>
      </w:r>
      <w:r>
        <w:t>大型工业产品，</w:t>
      </w:r>
      <w:r w:rsidR="001852F3">
        <w:t xml:space="preserve">具有单价高的特点；</w:t>
      </w:r>
      <w:r w:rsidR="001852F3">
        <w:t xml:space="preserve">一是船舶制造周期长，</w:t>
      </w:r>
      <w:r w:rsidR="001852F3">
        <w:t xml:space="preserve">长达四五年之</w:t>
      </w:r>
      <w:r>
        <w:t>久，以及采取分期付款的方式。</w:t>
      </w:r>
    </w:p>
    <w:p w:rsidR="0018722C">
      <w:pPr>
        <w:topLinePunct/>
      </w:pPr>
      <w:r>
        <w:t>综合以上两点，</w:t>
      </w:r>
      <w:r w:rsidR="001852F3">
        <w:t xml:space="preserve">汇率每升值一个百分点，</w:t>
      </w:r>
      <w:r w:rsidR="001852F3">
        <w:t xml:space="preserve">人民币汇兑损失就会增加相同的百分点，</w:t>
      </w:r>
      <w:r w:rsidR="001852F3">
        <w:t xml:space="preserve">又由于每个订单的交易金额量大，</w:t>
      </w:r>
      <w:r w:rsidR="001852F3">
        <w:t xml:space="preserve">人民币兑美元汇率的变动势必会对船企造成巨大损失。不仅如此，</w:t>
      </w:r>
      <w:r w:rsidR="001852F3">
        <w:t xml:space="preserve">人民币升值还不利于船企承接新订单。在现有的市场条件下，</w:t>
      </w:r>
      <w:r w:rsidR="001852F3">
        <w:t xml:space="preserve">我国仅是造船大国而非强国，</w:t>
      </w:r>
      <w:r w:rsidR="001852F3">
        <w:t xml:space="preserve">尚不具有左右船价的能力，</w:t>
      </w:r>
      <w:r w:rsidR="001852F3">
        <w:t xml:space="preserve">只能被动接受国际船舶市场价格，</w:t>
      </w:r>
      <w:r w:rsidR="001852F3">
        <w:t xml:space="preserve">因此由人民币升值造成的利润空间压缩难以通过提高船价的方式将风险成本转移给船舶购买者。如此，</w:t>
      </w:r>
      <w:r w:rsidR="001852F3">
        <w:t xml:space="preserve">如果选择继续以原有价格承接新船订单，</w:t>
      </w:r>
      <w:r w:rsidR="001852F3">
        <w:t xml:space="preserve">企业利润势必持续减少；</w:t>
      </w:r>
      <w:r w:rsidR="001852F3">
        <w:t xml:space="preserve">如果选择提高船价，</w:t>
      </w:r>
      <w:r w:rsidR="001852F3">
        <w:t xml:space="preserve">竞争国就会成为最大的受益国。但是与此同时，</w:t>
      </w:r>
      <w:r w:rsidR="001852F3">
        <w:t xml:space="preserve">由于我国国有船配率低，</w:t>
      </w:r>
      <w:r w:rsidR="001852F3">
        <w:t xml:space="preserve">造船中所使用的配套设备从国外进口，</w:t>
      </w:r>
      <w:r w:rsidR="001852F3">
        <w:t xml:space="preserve">人民币升值可以降低该部分成本，</w:t>
      </w:r>
      <w:r w:rsidR="001852F3">
        <w:t xml:space="preserve">从而在一定程度上削减总成本，</w:t>
      </w:r>
      <w:r w:rsidR="001852F3">
        <w:t xml:space="preserve">但这并不能完全弥补汇率变动所带来的利润损失。</w:t>
      </w:r>
    </w:p>
    <w:p w:rsidR="0018722C">
      <w:pPr>
        <w:topLinePunct/>
      </w:pPr>
      <w:r>
        <w:t>（</w:t>
      </w:r>
      <w:r/>
      <w:r>
        <w:rPr>
          <w:rFonts w:ascii="Times New Roman" w:eastAsia="宋体"/>
        </w:rPr>
        <w:t>4</w:t>
      </w:r>
      <w:r>
        <w:t>）</w:t>
      </w:r>
      <w:r/>
      <w:r w:rsidR="001852F3">
        <w:t xml:space="preserve">货物贸易、汇率与船舶制造业经济增长关系亟待证实。货物贸易要</w:t>
      </w:r>
      <w:r>
        <w:t>素、汇率要素在现代船舶制造业经济增长中的关键作用使得研究中国船舶制造业发展过程中货物贸易发展带来的需求以及汇率变动带来的影响显得尤为</w:t>
      </w:r>
      <w:r>
        <w:t>重要，</w:t>
      </w:r>
      <w:r w:rsidR="001852F3">
        <w:t xml:space="preserve">加快船舶制造业转型升级，</w:t>
      </w:r>
      <w:r w:rsidR="001852F3">
        <w:t xml:space="preserve">为现代船舶制造业经济增长提供及时有效</w:t>
      </w:r>
      <w:r>
        <w:t>的贸易政策支持和风险规避方法是现代船舶制造业经济增长的当务之急。纵</w:t>
      </w:r>
      <w:r>
        <w:t>观已有文献，</w:t>
      </w:r>
      <w:r w:rsidR="001852F3">
        <w:t xml:space="preserve">虽然船舶制造业研究学术成果较为丰富，</w:t>
      </w:r>
      <w:r w:rsidR="001852F3">
        <w:t xml:space="preserve">但大多集中在船舶国</w:t>
      </w:r>
      <w:r>
        <w:t>际竞争力、船舶贸易以及汇率对船舶制造业影响的定性研究上，</w:t>
      </w:r>
      <w:r w:rsidR="001852F3">
        <w:t xml:space="preserve">对中国已成</w:t>
      </w:r>
      <w:r>
        <w:t>为世界上另一个船舶制造中心有了一定的认识，</w:t>
      </w:r>
      <w:r w:rsidR="001852F3">
        <w:t xml:space="preserve">但缺乏研究大贸易</w:t>
      </w:r>
      <w:r>
        <w:t>（</w:t>
      </w:r>
      <w:r w:rsidR="001852F3">
        <w:rPr>
          <w:spacing w:val="-5"/>
        </w:rPr>
        <w:t xml:space="preserve">即世界</w:t>
      </w:r>
      <w:r>
        <w:rPr>
          <w:spacing w:val="12"/>
        </w:rPr>
        <w:t>贸易、中国对外贸易、中国国内贸易总称</w:t>
      </w:r>
      <w:r>
        <w:t>）</w:t>
      </w:r>
      <w:r/>
      <w:r w:rsidR="001852F3">
        <w:t xml:space="preserve">对与贸易有着特殊联系的船舶制</w:t>
      </w:r>
      <w:r>
        <w:t>造业的影响。中国是世界公认的贸易大国，</w:t>
      </w:r>
      <w:r w:rsidR="001852F3">
        <w:t xml:space="preserve">中国贸易的发展乃至经济的增长</w:t>
      </w:r>
      <w:r>
        <w:t>都需要与之相匹配的船舶运输和船舶制造能力。国货国运不仅关系着中国的</w:t>
      </w:r>
      <w:r>
        <w:t>能源、贸易运输的安全，</w:t>
      </w:r>
      <w:r w:rsidR="001852F3">
        <w:t xml:space="preserve">而且也有助于促进中国船舶制造业发展，</w:t>
      </w:r>
      <w:r w:rsidR="001852F3">
        <w:t xml:space="preserve">同时又有</w:t>
      </w:r>
      <w:r>
        <w:t>利于避免中国战略性物资运输受制于他国。且随着现今世界贸易运输格局</w:t>
      </w:r>
      <w:r>
        <w:t>日</w:t>
      </w:r>
    </w:p>
    <w:p w:rsidR="0018722C">
      <w:pPr>
        <w:spacing w:before="90"/>
        <w:ind w:leftChars="0" w:left="1432"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 </w:t>
      </w:r>
      <w:r>
        <w:rPr>
          <w:kern w:val="2"/>
          <w:szCs w:val="22"/>
          <w:rFonts w:ascii="Times New Roman" w:cstheme="minorBidi" w:hAnsiTheme="minorHAnsi" w:eastAsiaTheme="minorHAnsi"/>
          <w:sz w:val="24"/>
        </w:rPr>
        <w:t>-</w:t>
      </w:r>
    </w:p>
    <w:p w:rsidR="0018722C">
      <w:pPr>
        <w:topLinePunct/>
      </w:pPr>
      <w:r>
        <w:t>渐发生变化，</w:t>
      </w:r>
      <w:r w:rsidR="001852F3">
        <w:t xml:space="preserve">新的物流配送方式发展，</w:t>
      </w:r>
      <w:r w:rsidR="001852F3">
        <w:t xml:space="preserve">竞争日趋激烈；</w:t>
      </w:r>
      <w:r w:rsidR="001852F3">
        <w:t xml:space="preserve">全球气候变暖所导致的北冰洋海冰逐年融化，</w:t>
      </w:r>
      <w:r w:rsidR="001852F3">
        <w:t xml:space="preserve">北冰洋全年通航成为可能，</w:t>
      </w:r>
      <w:r w:rsidR="001852F3">
        <w:t xml:space="preserve">由此所引致的航线缩短意味着船舶需求的骤减，</w:t>
      </w:r>
      <w:r w:rsidR="001852F3">
        <w:t xml:space="preserve">而世界贸易量并不轻易改变，</w:t>
      </w:r>
      <w:r w:rsidR="001852F3">
        <w:t xml:space="preserve">船舶制造业及其所带动的钢铁行业面临严峻挑战。同时我国船舶制造业又存在缺乏自主创新能力、依靠粗放型增长方式等问题，</w:t>
      </w:r>
      <w:r w:rsidR="001852F3">
        <w:t xml:space="preserve">船舶制造业经济增长面临前所未有的转型升级压力。自中国汇率改革之后，</w:t>
      </w:r>
      <w:r w:rsidR="001852F3">
        <w:t xml:space="preserve">人民币对美元升值压力对我国船舶制造业经济增长也带来不可忽视的交易风险，</w:t>
      </w:r>
      <w:r>
        <w:rPr>
          <w:rFonts w:ascii="Times New Roman" w:eastAsia="Times New Roman"/>
        </w:rPr>
        <w:t>2007</w:t>
      </w:r>
      <w:r>
        <w:t>年金融危机所引起的世界经济增速变缓、国际航运市场低靡也带来订单收缩压力，</w:t>
      </w:r>
      <w:r w:rsidR="001852F3">
        <w:t xml:space="preserve">扩大了船东违约风险。因此，</w:t>
      </w:r>
      <w:r w:rsidR="001852F3">
        <w:t xml:space="preserve">货物贸易发展、汇率变化与中国船舶制造业经济增长的关系必须得到实证和解释，</w:t>
      </w:r>
      <w:r w:rsidR="001852F3">
        <w:t xml:space="preserve">才能对货物贸易发展促进船舶制造业经济增长、避免汇率带来的交易风险提出针对性的建议。</w:t>
      </w:r>
    </w:p>
    <w:p w:rsidR="0018722C">
      <w:pPr>
        <w:pStyle w:val="3"/>
        <w:topLinePunct/>
        <w:ind w:left="200" w:hangingChars="200" w:hanging="200"/>
      </w:pPr>
      <w:bookmarkStart w:id="494274" w:name="_Toc686494274"/>
      <w:bookmarkStart w:name="_bookmark3" w:id="11"/>
      <w:bookmarkEnd w:id="11"/>
      <w:r>
        <w:t>1.1.2 </w:t>
      </w:r>
      <w:r>
        <w:t>研究的意义</w:t>
      </w:r>
      <w:bookmarkEnd w:id="494274"/>
    </w:p>
    <w:p w:rsidR="0018722C">
      <w:pPr>
        <w:topLinePunct/>
      </w:pPr>
      <w:r>
        <w:t>（</w:t>
      </w:r>
      <w:r/>
      <w:r>
        <w:rPr>
          <w:rFonts w:ascii="Times New Roman" w:eastAsia="宋体"/>
        </w:rPr>
        <w:t>1</w:t>
      </w:r>
      <w:r>
        <w:t>）</w:t>
      </w:r>
      <w:r/>
      <w:r w:rsidR="001852F3">
        <w:t xml:space="preserve">理论意义。目前关于船舶制造业国际竞争力、船舶贸易竞争力的研</w:t>
      </w:r>
      <w:r>
        <w:t>究成果较为丰富，</w:t>
      </w:r>
      <w:r w:rsidR="001852F3">
        <w:t xml:space="preserve">但大的货物贸易</w:t>
      </w:r>
      <w:r>
        <w:t>（</w:t>
      </w:r>
      <w:r w:rsidR="001852F3">
        <w:rPr>
          <w:spacing w:val="10"/>
        </w:rPr>
        <w:t xml:space="preserve">包含世界货物贸易、中国对外货物贸</w:t>
      </w:r>
      <w:r>
        <w:rPr>
          <w:spacing w:val="12"/>
        </w:rPr>
        <w:t>易、中国国内货物贸易</w:t>
      </w:r>
      <w:r>
        <w:t>）</w:t>
      </w:r>
      <w:r/>
      <w:r w:rsidR="001852F3">
        <w:t xml:space="preserve">，</w:t>
      </w:r>
      <w:r w:rsidR="001852F3">
        <w:t xml:space="preserve">而不仅仅是船舶产品贸易，</w:t>
      </w:r>
      <w:r w:rsidR="001852F3">
        <w:t xml:space="preserve">在中国特有经济环境</w:t>
      </w:r>
      <w:r>
        <w:t>条件下，</w:t>
      </w:r>
      <w:r w:rsidR="001852F3">
        <w:t xml:space="preserve">对中国船舶制造业经济增长的研究鲜见，</w:t>
      </w:r>
      <w:r w:rsidR="001852F3">
        <w:t xml:space="preserve">而船舶制造业是一个与货</w:t>
      </w:r>
      <w:r>
        <w:t>物贸易有着特殊联系的产业。本研究力争开始填补此研究领域的空白，</w:t>
      </w:r>
      <w:r w:rsidR="001852F3">
        <w:t xml:space="preserve">进一</w:t>
      </w:r>
      <w:r>
        <w:t>步丰富、完善理论内容，以此引发更多贸易对船舶制造业影响的研究。</w:t>
      </w:r>
    </w:p>
    <w:p w:rsidR="0018722C">
      <w:pPr>
        <w:topLinePunct/>
      </w:pPr>
      <w:r>
        <w:t>此外，</w:t>
      </w:r>
      <w:r w:rsidR="001852F3">
        <w:t xml:space="preserve">既有文献在研究汇率对船舶制造业的影响方面，</w:t>
      </w:r>
      <w:r w:rsidR="001852F3">
        <w:t xml:space="preserve">多是定性研究，</w:t>
      </w:r>
      <w:r>
        <w:t>揭示汇率对船舶制造业的作用机理，</w:t>
      </w:r>
      <w:r w:rsidR="001852F3">
        <w:t xml:space="preserve">并提出各种风险管控政策以期规避汇率</w:t>
      </w:r>
      <w:r>
        <w:t>风险，</w:t>
      </w:r>
      <w:r w:rsidR="001852F3">
        <w:t xml:space="preserve">而缺乏相应的实证研究。本研究力争建立在汇率对船舶制造业经济增</w:t>
      </w:r>
      <w:r>
        <w:t>长的实证基础上，</w:t>
      </w:r>
      <w:r w:rsidR="001852F3">
        <w:t xml:space="preserve">进一步理解汇率对船舶制造业的作用，</w:t>
      </w:r>
      <w:r w:rsidR="001852F3">
        <w:t xml:space="preserve">并根据实证结果提</w:t>
      </w:r>
      <w:r>
        <w:t>出相应的措施，进一步完善理论内容。</w:t>
      </w:r>
    </w:p>
    <w:p w:rsidR="0018722C">
      <w:pPr>
        <w:topLinePunct/>
      </w:pPr>
      <w:r>
        <w:t>（</w:t>
      </w:r>
      <w:r/>
      <w:r>
        <w:rPr>
          <w:rFonts w:ascii="Times New Roman" w:eastAsia="宋体"/>
        </w:rPr>
        <w:t>2</w:t>
      </w:r>
      <w:r>
        <w:t>）</w:t>
      </w:r>
      <w:r/>
      <w:r w:rsidR="001852F3">
        <w:t xml:space="preserve">现实意义。我国船舶制造业自</w:t>
      </w:r>
      <w:r>
        <w:rPr>
          <w:rFonts w:ascii="Times New Roman" w:eastAsia="宋体"/>
        </w:rPr>
        <w:t>2003</w:t>
      </w:r>
      <w:r>
        <w:t>年以来发展迅速，不仅船舶产</w:t>
      </w:r>
      <w:r>
        <w:t>品产量快速增加、产业规模不断扩张，</w:t>
      </w:r>
      <w:r w:rsidR="001852F3">
        <w:t xml:space="preserve">而且衡量船舶竞争力的三大指标连续</w:t>
      </w:r>
      <w:r>
        <w:t>四年居于世界首位，</w:t>
      </w:r>
      <w:r w:rsidR="001852F3">
        <w:t xml:space="preserve">综合实力逐年提升，</w:t>
      </w:r>
      <w:r w:rsidR="001852F3">
        <w:t xml:space="preserve">无疑已成为世界造船大国。但是与</w:t>
      </w:r>
      <w:r>
        <w:t>发展船舶制造业已久的韩国、日本及欧洲相比，</w:t>
      </w:r>
      <w:r w:rsidR="001852F3">
        <w:t xml:space="preserve">我国仅仅是一个造船大国而</w:t>
      </w:r>
      <w:r>
        <w:t>非强国，</w:t>
      </w:r>
      <w:r w:rsidR="001852F3">
        <w:t xml:space="preserve">中国船舶制造业迅速发展的同时还存在许多问题，</w:t>
      </w:r>
      <w:r w:rsidR="001852F3">
        <w:t xml:space="preserve">比如缺少科技研</w:t>
      </w:r>
      <w:r>
        <w:t>发能力、粗放型的增长方式、船用配套产业不发达、造船规模小且分散、低</w:t>
      </w:r>
      <w:r>
        <w:t>水平重复投资等。由于受到</w:t>
      </w:r>
      <w:r>
        <w:rPr>
          <w:rFonts w:ascii="Times New Roman" w:eastAsia="宋体"/>
        </w:rPr>
        <w:t>2007</w:t>
      </w:r>
      <w:r>
        <w:t>年国际金融危机的影响，</w:t>
      </w:r>
      <w:r w:rsidR="001852F3">
        <w:t xml:space="preserve">世界经济增速减</w:t>
      </w:r>
      <w:r>
        <w:t>缓，</w:t>
      </w:r>
      <w:r w:rsidR="001852F3">
        <w:t xml:space="preserve">国际贸易量减少引起国际航运市场运力过剩，</w:t>
      </w:r>
      <w:r w:rsidR="001852F3">
        <w:t xml:space="preserve">船舶产品有效需求不足</w:t>
      </w:r>
      <w:r w:rsidR="001852F3">
        <w:t>致</w:t>
      </w:r>
    </w:p>
    <w:p w:rsidR="0018722C">
      <w:pPr>
        <w:topLinePunct/>
      </w:pPr>
      <w:r>
        <w:rPr>
          <w:rFonts w:cstheme="minorBidi" w:hAnsiTheme="minorHAnsi" w:eastAsiaTheme="minorHAnsi" w:asciiTheme="minorHAnsi" w:ascii="Times New Roman"/>
        </w:rPr>
        <w:t>4</w:t>
      </w:r>
    </w:p>
    <w:p w:rsidR="0018722C">
      <w:pPr>
        <w:topLinePunct/>
      </w:pPr>
      <w:r>
        <w:t>使新船订单大幅减少，</w:t>
      </w:r>
      <w:r w:rsidR="001852F3">
        <w:t xml:space="preserve">经济不景气也使船企融资出现困难；</w:t>
      </w:r>
      <w:r w:rsidR="001852F3">
        <w:t xml:space="preserve">自我国汇率制度</w:t>
      </w:r>
      <w:r>
        <w:t>改革以后，</w:t>
      </w:r>
      <w:r w:rsidR="001852F3">
        <w:t xml:space="preserve">人民币汇率走上了升值之路，</w:t>
      </w:r>
      <w:r w:rsidR="001852F3">
        <w:t xml:space="preserve">履约交船风险加大；</w:t>
      </w:r>
      <w:r w:rsidR="001852F3">
        <w:t xml:space="preserve">全球气候变暖</w:t>
      </w:r>
      <w:r>
        <w:t>造成的北冰洋海冰消融为北冰洋全年通航提供可能，</w:t>
      </w:r>
      <w:r w:rsidR="001852F3">
        <w:t xml:space="preserve">航线缩短为国际造船市</w:t>
      </w:r>
      <w:r>
        <w:t>场带来新的挑战；</w:t>
      </w:r>
      <w:r w:rsidR="001852F3">
        <w:t xml:space="preserve">与此同时，</w:t>
      </w:r>
      <w:r w:rsidR="001852F3">
        <w:t xml:space="preserve">我国面临人口红利减退、劳动力成本上升等问题，</w:t>
      </w:r>
      <w:r w:rsidR="001852F3">
        <w:t xml:space="preserve">以生产要素投入为主的发展方式将难以持续，</w:t>
      </w:r>
      <w:r w:rsidR="001852F3">
        <w:t xml:space="preserve">我国船舶制造业发展面临</w:t>
      </w:r>
      <w:r>
        <w:t>必须转型升级的压力。虽然，</w:t>
      </w:r>
      <w:r w:rsidR="001852F3">
        <w:t xml:space="preserve">面对国际金融危机给我国船舶制造业发展带来</w:t>
      </w:r>
      <w:r>
        <w:t>的不利影响，</w:t>
      </w:r>
      <w:r w:rsidR="001852F3">
        <w:t xml:space="preserve">国家及时发布《船舶工业调整和振兴规划》，</w:t>
      </w:r>
      <w:r w:rsidR="001852F3">
        <w:t xml:space="preserve">配合以融资等手段，</w:t>
      </w:r>
      <w:r w:rsidR="001852F3">
        <w:t xml:space="preserve">对我国船舶工业健康提供了有力支持。但是，</w:t>
      </w:r>
      <w:r w:rsidR="001852F3">
        <w:t xml:space="preserve">要使中国成为一个造船强</w:t>
      </w:r>
      <w:r>
        <w:t>国还远远不够，</w:t>
      </w:r>
      <w:r w:rsidR="001852F3">
        <w:t xml:space="preserve">科学技术提高、融资环境改善的同时，</w:t>
      </w:r>
      <w:r w:rsidR="001852F3">
        <w:t xml:space="preserve">从理论出发，</w:t>
      </w:r>
      <w:r w:rsidR="001852F3">
        <w:t xml:space="preserve">结合实</w:t>
      </w:r>
      <w:r>
        <w:t>际全面系统地研究贸易、汇率对船舶制造业的影响有其必要性，</w:t>
      </w:r>
      <w:r w:rsidR="001852F3">
        <w:t xml:space="preserve">能为有关政</w:t>
      </w:r>
      <w:r>
        <w:t>府部门的科学决策提供参考，</w:t>
      </w:r>
      <w:r w:rsidR="001852F3">
        <w:t xml:space="preserve">对“</w:t>
      </w:r>
      <w:r w:rsidR="001852F3">
        <w:t xml:space="preserve">十二五”</w:t>
      </w:r>
      <w:r w:rsidR="001852F3">
        <w:t xml:space="preserve">目标的实现具有重要的实践意义</w:t>
      </w:r>
      <w:r>
        <w:t>与现实价值。</w:t>
      </w:r>
    </w:p>
    <w:p w:rsidR="0018722C">
      <w:pPr>
        <w:pStyle w:val="Heading2"/>
        <w:topLinePunct/>
        <w:ind w:left="171" w:hangingChars="171" w:hanging="171"/>
      </w:pPr>
      <w:bookmarkStart w:id="494275" w:name="_Toc686494275"/>
      <w:bookmarkStart w:name="1.2研究的目标与假设 " w:id="12"/>
      <w:bookmarkEnd w:id="12"/>
      <w:r>
        <w:t>1.2</w:t>
      </w:r>
      <w:r>
        <w:t xml:space="preserve"> </w:t>
      </w:r>
      <w:r/>
      <w:bookmarkStart w:name="_bookmark4" w:id="13"/>
      <w:bookmarkEnd w:id="13"/>
      <w:r/>
      <w:bookmarkStart w:name="_bookmark4" w:id="14"/>
      <w:bookmarkEnd w:id="14"/>
      <w:r>
        <w:t>研究的目标与假设</w:t>
      </w:r>
      <w:bookmarkEnd w:id="494275"/>
    </w:p>
    <w:p w:rsidR="0018722C">
      <w:pPr>
        <w:pStyle w:val="3"/>
        <w:topLinePunct/>
        <w:ind w:left="200" w:hangingChars="200" w:hanging="200"/>
      </w:pPr>
      <w:bookmarkStart w:id="494276" w:name="_Toc686494276"/>
      <w:bookmarkStart w:name="_bookmark5" w:id="15"/>
      <w:bookmarkEnd w:id="15"/>
      <w:r>
        <w:t>1.2.1</w:t>
      </w:r>
      <w:r>
        <w:t xml:space="preserve"> </w:t>
      </w:r>
      <w:bookmarkStart w:name="_bookmark5" w:id="16"/>
      <w:bookmarkEnd w:id="16"/>
      <w:r>
        <w:t>研究的目标</w:t>
      </w:r>
      <w:bookmarkEnd w:id="494276"/>
    </w:p>
    <w:p w:rsidR="0018722C">
      <w:pPr>
        <w:topLinePunct/>
      </w:pPr>
      <w:r>
        <w:t>研究的总体目标：</w:t>
      </w:r>
      <w:r w:rsidR="001852F3">
        <w:t xml:space="preserve">基于理论上贸易、汇率对经济增长的作用机制，</w:t>
      </w:r>
      <w:r w:rsidR="001852F3">
        <w:t xml:space="preserve">考虑具体产业和现实背景，</w:t>
      </w:r>
      <w:r w:rsidR="001852F3">
        <w:t xml:space="preserve">构建理论和实证框架，</w:t>
      </w:r>
      <w:r w:rsidR="001852F3">
        <w:t xml:space="preserve">运用统计描述和计量分析相结合的方法，</w:t>
      </w:r>
      <w:r w:rsidR="001852F3">
        <w:t xml:space="preserve">探究货物贸易发展、汇率变动对我国船舶制造业经济增长的影响。基于实证结果结合我国船舶制造业经济的现状，</w:t>
      </w:r>
      <w:r w:rsidR="001852F3">
        <w:t xml:space="preserve">对影响力作出科学的解释，</w:t>
      </w:r>
      <w:r w:rsidR="001852F3">
        <w:t xml:space="preserve">以期从需求的视角探索促进中国船舶制造业发展的全新思路。研究的总体目标基于以下具体目标的逐步实现而达成：</w:t>
      </w:r>
    </w:p>
    <w:p w:rsidR="0018722C">
      <w:pPr>
        <w:topLinePunct/>
      </w:pPr>
      <w:r>
        <w:t>（</w:t>
      </w:r>
      <w:r/>
      <w:r>
        <w:rPr>
          <w:rFonts w:ascii="Times New Roman" w:eastAsia="宋体"/>
        </w:rPr>
        <w:t>1</w:t>
      </w:r>
      <w:r>
        <w:t>）</w:t>
      </w:r>
      <w:r/>
      <w:r w:rsidR="001852F3">
        <w:t xml:space="preserve">系统回顾贸易发展、汇率变动和经济增</w:t>
      </w:r>
      <w:r w:rsidR="001852F3">
        <w:t>长相</w:t>
      </w:r>
      <w:r w:rsidR="001852F3">
        <w:t>关理论，</w:t>
      </w:r>
      <w:r w:rsidR="001852F3">
        <w:t xml:space="preserve">重点评述贸易</w:t>
      </w:r>
      <w:r>
        <w:t>发展与经济增长的关系研究，</w:t>
      </w:r>
      <w:r w:rsidR="001852F3">
        <w:t xml:space="preserve">并借鉴贸易与产业经济增</w:t>
      </w:r>
      <w:r w:rsidR="001852F3">
        <w:t>长相</w:t>
      </w:r>
      <w:r w:rsidR="001852F3">
        <w:t>关研究成果，</w:t>
      </w:r>
      <w:r w:rsidR="001852F3">
        <w:t xml:space="preserve">确</w:t>
      </w:r>
      <w:r>
        <w:t>立研究的逻辑起点及主要相关考虑因素。</w:t>
      </w:r>
    </w:p>
    <w:p w:rsidR="0018722C">
      <w:pPr>
        <w:topLinePunct/>
      </w:pPr>
      <w:r>
        <w:t>（</w:t>
      </w:r>
      <w:r/>
      <w:r>
        <w:rPr>
          <w:rFonts w:ascii="Times New Roman" w:eastAsia="宋体"/>
        </w:rPr>
        <w:t>2</w:t>
      </w:r>
      <w:r>
        <w:t>）</w:t>
      </w:r>
      <w:r/>
      <w:r w:rsidR="001852F3">
        <w:t xml:space="preserve">构建文章理论框架，</w:t>
      </w:r>
      <w:r w:rsidR="001852F3">
        <w:t xml:space="preserve">理论上明确货物贸易发展、汇率变动与中国船</w:t>
      </w:r>
      <w:r>
        <w:t>舶制造业产业经济增长的相互作用机理及其影响因素，</w:t>
      </w:r>
      <w:r w:rsidR="001852F3">
        <w:t xml:space="preserve">为统计描述和实证研</w:t>
      </w:r>
      <w:r>
        <w:t>究提供理论支撑。</w:t>
      </w:r>
    </w:p>
    <w:p w:rsidR="0018722C">
      <w:pPr>
        <w:topLinePunct/>
      </w:pPr>
      <w:r>
        <w:t>（</w:t>
      </w:r>
      <w:r/>
      <w:r>
        <w:rPr>
          <w:rFonts w:ascii="Times New Roman" w:eastAsia="宋体"/>
        </w:rPr>
        <w:t>3</w:t>
      </w:r>
      <w:r>
        <w:t>）</w:t>
      </w:r>
      <w:r/>
      <w:r w:rsidR="001852F3">
        <w:t xml:space="preserve">对我国在研究所选取的时间范围内船舶制造业发展现状、货物贸易</w:t>
      </w:r>
      <w:r>
        <w:t>发展情况以及汇率变动历程进行考察，明确研究重点。</w:t>
      </w:r>
    </w:p>
    <w:p w:rsidR="0018722C">
      <w:pPr>
        <w:topLinePunct/>
      </w:pPr>
      <w:r>
        <w:t>（</w:t>
      </w:r>
      <w:r/>
      <w:r>
        <w:rPr>
          <w:rFonts w:ascii="Times New Roman" w:eastAsia="宋体"/>
        </w:rPr>
        <w:t>4</w:t>
      </w:r>
      <w:r>
        <w:t>）</w:t>
      </w:r>
      <w:r/>
      <w:r w:rsidR="001852F3">
        <w:t xml:space="preserve">选取相关变量和数据，</w:t>
      </w:r>
      <w:r w:rsidR="001852F3">
        <w:t xml:space="preserve">选择适当的模型，</w:t>
      </w:r>
      <w:r w:rsidR="001852F3">
        <w:t xml:space="preserve">实证货物贸易、汇率对中</w:t>
      </w:r>
      <w:r>
        <w:t>国船舶制造业经济增长的影响。</w:t>
      </w:r>
    </w:p>
    <w:p w:rsidR="0018722C">
      <w:pPr>
        <w:topLinePunct/>
      </w:pPr>
      <w:r>
        <w:t>（</w:t>
      </w:r>
      <w:r/>
      <w:r>
        <w:rPr>
          <w:rFonts w:ascii="Times New Roman" w:eastAsia="宋体"/>
        </w:rPr>
        <w:t>5</w:t>
      </w:r>
      <w:r>
        <w:t>）</w:t>
      </w:r>
      <w:r/>
      <w:r w:rsidR="001852F3">
        <w:t xml:space="preserve">基于实证结论和现实需要，</w:t>
      </w:r>
      <w:r w:rsidR="001852F3">
        <w:t xml:space="preserve">提出贸易支持船舶制造业经济增长以及</w:t>
      </w:r>
      <w:r>
        <w:t>风险管控的对策建议。</w:t>
      </w:r>
    </w:p>
    <w:p w:rsidR="0018722C">
      <w:pPr>
        <w:spacing w:before="1"/>
        <w:ind w:leftChars="0" w:left="1432"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 </w:t>
      </w:r>
      <w:r>
        <w:rPr>
          <w:kern w:val="2"/>
          <w:szCs w:val="22"/>
          <w:rFonts w:ascii="Times New Roman" w:cstheme="minorBidi" w:hAnsiTheme="minorHAnsi" w:eastAsiaTheme="minorHAnsi"/>
          <w:sz w:val="24"/>
        </w:rPr>
        <w:t>-</w:t>
      </w:r>
    </w:p>
    <w:p w:rsidR="0018722C">
      <w:pPr>
        <w:pStyle w:val="3"/>
        <w:topLinePunct/>
        <w:ind w:left="200" w:hangingChars="200" w:hanging="200"/>
      </w:pPr>
      <w:bookmarkStart w:id="494277" w:name="_Toc686494277"/>
      <w:bookmarkStart w:name="_bookmark6" w:id="17"/>
      <w:bookmarkEnd w:id="17"/>
      <w:r>
        <w:t>1.2.2</w:t>
      </w:r>
      <w:r>
        <w:t xml:space="preserve"> </w:t>
      </w:r>
      <w:bookmarkStart w:name="_bookmark6" w:id="18"/>
      <w:bookmarkEnd w:id="18"/>
      <w:r>
        <w:t>研究的假设</w:t>
      </w:r>
      <w:bookmarkEnd w:id="494277"/>
    </w:p>
    <w:p w:rsidR="0018722C">
      <w:pPr>
        <w:topLinePunct/>
      </w:pPr>
      <w:r>
        <w:t>（</w:t>
      </w:r>
      <w:r/>
      <w:r>
        <w:rPr>
          <w:rFonts w:ascii="Times New Roman" w:eastAsia="宋体"/>
        </w:rPr>
        <w:t>1</w:t>
      </w:r>
      <w:r>
        <w:t>）</w:t>
      </w:r>
      <w:r/>
      <w:r w:rsidR="001852F3">
        <w:t xml:space="preserve">船舶的制造主要是为了运输，</w:t>
      </w:r>
      <w:r w:rsidR="001852F3">
        <w:t xml:space="preserve">世界上货物运输通过水运来完成的占</w:t>
      </w:r>
      <w:r>
        <w:t>比较大。</w:t>
      </w:r>
    </w:p>
    <w:p w:rsidR="0018722C">
      <w:pPr>
        <w:topLinePunct/>
      </w:pPr>
      <w:r>
        <w:t>（</w:t>
      </w:r>
      <w:r/>
      <w:r>
        <w:rPr>
          <w:rFonts w:ascii="Times New Roman" w:eastAsia="宋体"/>
        </w:rPr>
        <w:t>2</w:t>
      </w:r>
      <w:r>
        <w:t>）</w:t>
      </w:r>
      <w:r>
        <w:t>船舶产品贸易构成了货物贸易的一部分，</w:t>
      </w:r>
      <w:r w:rsidR="001852F3">
        <w:t xml:space="preserve">但船舶产品只是间接需求</w:t>
      </w:r>
      <w:r>
        <w:t>并非直接需求，船舶最终用来运输货物。</w:t>
      </w:r>
    </w:p>
    <w:p w:rsidR="0018722C">
      <w:pPr>
        <w:topLinePunct/>
      </w:pPr>
      <w:r>
        <w:t>（</w:t>
      </w:r>
      <w:r>
        <w:rPr>
          <w:rFonts w:ascii="Times New Roman" w:eastAsia="Times New Roman"/>
        </w:rPr>
        <w:t>3</w:t>
      </w:r>
      <w:r>
        <w:t>）</w:t>
      </w:r>
      <w:r>
        <w:t>由于船舶产品价值大且制造周期长，船舶制造业对汇率变动敏感。</w:t>
      </w:r>
    </w:p>
    <w:p w:rsidR="0018722C">
      <w:pPr>
        <w:topLinePunct/>
      </w:pPr>
      <w:r>
        <w:t>（</w:t>
      </w:r>
      <w:r/>
      <w:r>
        <w:rPr>
          <w:rFonts w:ascii="Times New Roman" w:eastAsia="宋体"/>
        </w:rPr>
        <w:t>4</w:t>
      </w:r>
      <w:r>
        <w:t>）</w:t>
      </w:r>
      <w:r/>
      <w:r w:rsidR="001852F3">
        <w:t xml:space="preserve">贸易的发展主要通过需求作用于船舶制造业经济增长，</w:t>
      </w:r>
      <w:r w:rsidR="001852F3">
        <w:t xml:space="preserve">汇率也可以</w:t>
      </w:r>
      <w:r>
        <w:t>通过影响需求来影响船舶制造业经济增长。</w:t>
      </w:r>
    </w:p>
    <w:p w:rsidR="0018722C">
      <w:pPr>
        <w:pStyle w:val="Heading2"/>
        <w:topLinePunct/>
        <w:ind w:left="171" w:hangingChars="171" w:hanging="171"/>
      </w:pPr>
      <w:bookmarkStart w:id="494278" w:name="_Toc686494278"/>
      <w:bookmarkStart w:name="1.3研究的思路与方法 " w:id="19"/>
      <w:bookmarkEnd w:id="19"/>
      <w:r>
        <w:t>1.3</w:t>
      </w:r>
      <w:r>
        <w:t xml:space="preserve"> </w:t>
      </w:r>
      <w:r/>
      <w:bookmarkStart w:name="_bookmark7" w:id="20"/>
      <w:bookmarkEnd w:id="20"/>
      <w:r/>
      <w:bookmarkStart w:name="_bookmark7" w:id="21"/>
      <w:bookmarkEnd w:id="21"/>
      <w:r>
        <w:t>研究的思路与方法</w:t>
      </w:r>
      <w:bookmarkEnd w:id="494278"/>
    </w:p>
    <w:p w:rsidR="0018722C">
      <w:pPr>
        <w:pStyle w:val="3"/>
        <w:topLinePunct/>
        <w:ind w:left="200" w:hangingChars="200" w:hanging="200"/>
      </w:pPr>
      <w:bookmarkStart w:id="494279" w:name="_Toc686494279"/>
      <w:bookmarkStart w:name="_bookmark8" w:id="22"/>
      <w:bookmarkEnd w:id="22"/>
      <w:r>
        <w:t>1.3.1</w:t>
      </w:r>
      <w:r>
        <w:t xml:space="preserve"> </w:t>
      </w:r>
      <w:bookmarkStart w:name="_bookmark8" w:id="23"/>
      <w:bookmarkEnd w:id="23"/>
      <w:r>
        <w:t>研究的思路</w:t>
      </w:r>
      <w:bookmarkEnd w:id="494279"/>
    </w:p>
    <w:p w:rsidR="0018722C">
      <w:pPr>
        <w:topLinePunct/>
      </w:pPr>
      <w:r>
        <w:t>在深入理解已有国际贸易理论和人民币汇率制度改革历程的基础上，</w:t>
      </w:r>
      <w:r w:rsidR="001852F3">
        <w:t xml:space="preserve">参考国内外已有相关文献，</w:t>
      </w:r>
      <w:r w:rsidR="001852F3">
        <w:t xml:space="preserve">全面了解我国船舶制造业经济运行现状，</w:t>
      </w:r>
      <w:r w:rsidR="001852F3">
        <w:t xml:space="preserve">分析并构建贸易、汇率对产业经济增长的作用机制，</w:t>
      </w:r>
      <w:r w:rsidR="001852F3">
        <w:t xml:space="preserve">以此为基础形成货物贸易和汇率作用于中国船舶制造业的整体逻辑框架，</w:t>
      </w:r>
      <w:r w:rsidR="001852F3">
        <w:t xml:space="preserve">根据实际情况选择合理的、适用的、全面的指标体系，</w:t>
      </w:r>
      <w:r w:rsidR="001852F3">
        <w:t xml:space="preserve">再选择与实际相结合的计量方法，</w:t>
      </w:r>
      <w:r w:rsidR="001852F3">
        <w:t xml:space="preserve">适用正确的计量模型，</w:t>
      </w:r>
      <w:r w:rsidR="001852F3">
        <w:t xml:space="preserve">实证货物贸易、汇率对中国船舶制造业经济增长的影响，</w:t>
      </w:r>
      <w:r w:rsidR="001852F3">
        <w:t xml:space="preserve">并依据计量结果提出切实可行的对策建议。</w:t>
      </w:r>
      <w:r w:rsidR="001852F3">
        <w:t>图</w:t>
      </w:r>
      <w:r>
        <w:rPr>
          <w:rFonts w:ascii="Times New Roman" w:eastAsia="Times New Roman"/>
        </w:rPr>
        <w:t>1</w:t>
      </w:r>
      <w:r>
        <w:rPr>
          <w:rFonts w:ascii="Times New Roman" w:eastAsia="Times New Roman"/>
        </w:rPr>
        <w:t>.</w:t>
      </w:r>
      <w:r>
        <w:rPr>
          <w:rFonts w:ascii="Times New Roman" w:eastAsia="Times New Roman"/>
        </w:rPr>
        <w:t>1</w:t>
      </w:r>
      <w:r>
        <w:t>显示的即为本文的技术路线图：</w:t>
      </w:r>
    </w:p>
    <w:p w:rsidR="0018722C">
      <w:pPr>
        <w:topLinePunct/>
      </w:pPr>
      <w:r>
        <w:rPr>
          <w:rFonts w:cstheme="minorBidi" w:hAnsiTheme="minorHAnsi" w:eastAsiaTheme="minorHAnsi" w:asciiTheme="minorHAnsi" w:ascii="Times New Roman"/>
        </w:rPr>
        <w:t>6</w:t>
      </w:r>
    </w:p>
    <w:p w:rsidR="0018722C">
      <w:pPr>
        <w:topLinePunct/>
      </w:pPr>
    </w:p>
    <w:p w:rsidR="0018722C">
      <w:pPr>
        <w:pStyle w:val="affff5"/>
        <w:topLinePunct/>
      </w:pPr>
      <w:r>
        <w:rPr>
          <w:rFonts w:ascii="Times New Roman"/>
          <w:sz w:val="20"/>
        </w:rPr>
        <w:pict>
          <v:group style="width:405.25pt;height:387.4pt;mso-position-horizontal-relative:char;mso-position-vertical-relative:line" coordorigin="0,0" coordsize="8105,7748">
            <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
              <v:path arrowok="t"/>
              <v:stroke dashstyle="solid"/>
            </v:shape>
            <v:shape style="position:absolute;left:2385;top:115;width:1851;height:347" coordorigin="2386,116" coordsize="1851,347" path="m2386,116l4237,116,4237,462e" filled="false" stroked="true" strokeweight=".75pt" strokecolor="#000000">
              <v:path arrowok="t"/>
              <v:stroke dashstyle="solid"/>
            </v:shape>
            <v:shape style="position:absolute;left:2541;top:65;width:1847;height:346" coordorigin="2542,65" coordsize="1847,346" path="m2542,65l4389,65,4389,411e" filled="false" stroked="true" strokeweight=".75pt" strokecolor="#000000">
              <v:path arrowok="t"/>
              <v:stroke dashstyle="solid"/>
            </v:shape>
            <v:shape style="position:absolute;left:3331;top:529;width:120;height:279" type="#_x0000_t75" stroked="false">
              <v:imagedata r:id="rId20" o:title=""/>
            </v:shape>
            <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
              <v:path arrowok="t"/>
              <v:stroke dashstyle="solid"/>
            </v:shape>
            <v:shape style="position:absolute;left:5525;top:107;width:1852;height:347" coordorigin="5525,108" coordsize="1852,347" path="m7377,108l5525,108,5525,454e" filled="false" stroked="true" strokeweight=".75pt" strokecolor="#000000">
              <v:path arrowok="t"/>
              <v:stroke dashstyle="solid"/>
            </v:shape>
            <v:shape style="position:absolute;left:5373;top:57;width:1848;height:346" coordorigin="5373,57" coordsize="1848,346" path="m7221,57l5373,57,5373,403e" filled="false" stroked="true" strokeweight=".75pt" strokecolor="#000000">
              <v:path arrowok="t"/>
              <v:stroke dashstyle="solid"/>
            </v:shape>
            <v:shape style="position:absolute;left:6312;top:529;width:120;height:279" type="#_x0000_t75" stroked="false">
              <v:imagedata r:id="rId20" o:title=""/>
            </v:shape>
            <v:line style="position:absolute" from="3390,808" to="6371,809" stroked="true" strokeweight=".75pt" strokecolor="#000000">
              <v:stroke dashstyle="solid"/>
            </v:line>
            <v:shape style="position:absolute;left:4823;top:798;width:120;height:279" type="#_x0000_t75" stroked="false">
              <v:imagedata r:id="rId21" o:title=""/>
            </v:shape>
            <v:line style="position:absolute" from="4891,1511" to="4892,1814" stroked="true" strokeweight=".75pt" strokecolor="#000000">
              <v:stroke dashstyle="solid"/>
            </v:line>
            <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
              <v:path arrowok="t"/>
              <v:stroke dashstyle="solid"/>
            </v:shape>
            <v:line style="position:absolute" from="3284,1811" to="6479,1812" stroked="true" strokeweight=".75pt" strokecolor="#000000">
              <v:stroke dashstyle="solid"/>
            </v:line>
            <v:shape style="position:absolute;left:6419;top:1800;width:120;height:279" type="#_x0000_t75" stroked="false">
              <v:imagedata r:id="rId20" o:title=""/>
            </v:shape>
            <v:shape style="position:absolute;left:3224;top:1800;width:120;height:279" type="#_x0000_t75" stroked="false">
              <v:imagedata r:id="rId20" o:title=""/>
            </v:shape>
            <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
              <v:path arrowok="t"/>
              <v:stroke dashstyle="solid"/>
            </v:shape>
            <v:shape style="position:absolute;left:3224;top:2474;width:120;height:280" type="#_x0000_t75" stroked="false">
              <v:imagedata r:id="rId22" o:title=""/>
            </v:shape>
            <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
              <v:path arrowok="t"/>
              <v:stroke dashstyle="solid"/>
            </v:shape>
            <v:shape style="position:absolute;left:6419;top:2474;width:120;height:280" type="#_x0000_t75" stroked="false">
              <v:imagedata r:id="rId22" o:title=""/>
            </v:shape>
            <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
              <v:path arrowok="t"/>
              <v:fill type="solid"/>
            </v:shape>
            <v:line style="position:absolute" from="2219,6469" to="2220,2965" stroked="true" strokeweight=".75pt" strokecolor="#000000">
              <v:stroke dashstyle="dot"/>
            </v:line>
            <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
              <v:path arrowok="t"/>
              <v:fill type="solid"/>
            </v:shape>
            <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
              <v:path arrowok="t"/>
              <v:stroke dashstyle="solid"/>
            </v:shape>
            <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
              <v:path arrowok="t"/>
              <v:stroke dashstyle="solid"/>
            </v:shape>
            <v:shape style="position:absolute;left:4832;top:3088;width:120;height:312" type="#_x0000_t75" stroked="false">
              <v:imagedata r:id="rId23" o:title=""/>
            </v:shape>
            <v:line style="position:absolute" from="7543,6469" to="7544,2965" stroked="true" strokeweight=".75pt" strokecolor="#000000">
              <v:stroke dashstyle="dot"/>
            </v:line>
            <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
              <v:path arrowok="t"/>
              <v:fill type="solid"/>
            </v:shape>
            <v:shape style="position:absolute;left:5519;top:3504;width:330;height:120" type="#_x0000_t75" stroked="false">
              <v:imagedata r:id="rId24" o:title=""/>
            </v:shape>
            <v:shape style="position:absolute;left:3912;top:3504;width:330;height:120" type="#_x0000_t75" stroked="false">
              <v:imagedata r:id="rId25" o:title=""/>
            </v:shape>
            <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
              <v:path arrowok="t"/>
              <v:stroke dashstyle="solid"/>
            </v:shape>
            <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
              <v:path arrowok="t"/>
              <v:stroke dashstyle="solid"/>
            </v:shape>
            <v:line style="position:absolute" from="114,3314" to="8097,3315" stroked="true" strokeweight=".75pt" strokecolor="#000000">
              <v:stroke dashstyle="dot"/>
            </v:line>
            <v:line style="position:absolute" from="111,1786" to="8094,1787" stroked="true" strokeweight=".75pt" strokecolor="#000000">
              <v:stroke dashstyle="dot"/>
            </v:line>
            <v:line style="position:absolute" from="8,6950" to="7993,6951" stroked="true" strokeweight=".75pt" strokecolor="#000000">
              <v:stroke dashstyle="dot"/>
            </v:line>
            <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
              <v:path arrowok="t"/>
              <v:stroke dashstyle="dot"/>
            </v:shape>
            <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
              <v:path arrowok="t"/>
              <v:fill type="solid"/>
            </v:shape>
            <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
              <v:path arrowok="t"/>
              <v:stroke dashstyle="dot"/>
            </v:shape>
            <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
              <v:path arrowok="t"/>
              <v:stroke dashstyle="dot"/>
            </v:shape>
            <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
              <v:path arrowok="t"/>
              <v:stroke dashstyle="dot"/>
            </v:shape>
            <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
              <v:path arrowok="t"/>
              <v:fill type="solid"/>
            </v:shape>
            <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
              <v:path arrowok="t"/>
              <v:fill type="solid"/>
            </v:shape>
            <v:shape style="position:absolute;left:6419;top:4091;width:120;height:281" type="#_x0000_t75" stroked="false">
              <v:imagedata r:id="rId26" o:title=""/>
            </v:shape>
            <v:line style="position:absolute" from="3284,4101" to="6479,4102" stroked="true" strokeweight=".75pt" strokecolor="#000000">
              <v:stroke dashstyle="solid"/>
            </v:line>
            <v:shape style="position:absolute;left:3224;top:4091;width:120;height:281" type="#_x0000_t75" stroked="false">
              <v:imagedata r:id="rId26" o:title=""/>
            </v:shape>
            <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
              <v:path arrowok="t"/>
              <v:fill type="solid"/>
            </v:shape>
            <v:shape style="position:absolute;left:6419;top:6055;width:120;height:279" type="#_x0000_t75" stroked="false">
              <v:imagedata r:id="rId21" o:title=""/>
            </v:shape>
            <v:shape style="position:absolute;left:3224;top:6055;width:120;height:279" type="#_x0000_t75" stroked="false">
              <v:imagedata r:id="rId21" o:title=""/>
            </v:shape>
            <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
              <v:path arrowok="t"/>
              <v:fill type="solid"/>
            </v:shape>
            <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
              <v:path arrowok="t"/>
              <v:stroke dashstyle="solid"/>
            </v:shape>
            <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
              <v:path arrowok="t"/>
              <v:stroke dashstyle="solid"/>
            </v:shape>
            <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
              <v:path arrowok="t"/>
              <v:fill type="solid"/>
            </v:shape>
            <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
              <v:path arrowok="t"/>
              <v:stroke dashstyle="solid"/>
            </v:shape>
            <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
              <v:path arrowok="t"/>
              <v:stroke dashstyle="solid"/>
            </v:shape>
            <v:shape style="position:absolute;left:4889;top:6072;width:120;height:281" type="#_x0000_t75" stroked="false">
              <v:imagedata r:id="rId27" o:title=""/>
            </v:shape>
            <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
              <v:path arrowok="t"/>
              <v:fill type="solid"/>
            </v:shape>
            <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
              <v:path arrowok="t"/>
              <v:stroke dashstyle="solid"/>
            </v:shape>
            <v:shape style="position:absolute;left:2542;top:195;width:1222;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0"/>
                        <w:sz w:val="18"/>
                      </w:rPr>
                      <w:t>现实问题与背景</w:t>
                    </w:r>
                  </w:p>
                </w:txbxContent>
              </v:textbox>
              <w10:wrap type="none"/>
            </v:shape>
            <v:shape style="position:absolute;left:5876;top:187;width:1219;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0"/>
                        <w:sz w:val="18"/>
                      </w:rPr>
                      <w:t>文献研究与判断</w:t>
                    </w:r>
                  </w:p>
                </w:txbxContent>
              </v:textbox>
              <w10:wrap type="none"/>
            </v:shape>
            <v:shape style="position:absolute;left:3836;top:1178;width:2242;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1"/>
                        <w:sz w:val="18"/>
                      </w:rPr>
                      <w:t>确立目标、思路、方法、内容</w:t>
                    </w:r>
                  </w:p>
                </w:txbxContent>
              </v:textbox>
              <w10:wrap type="none"/>
            </v:shape>
            <v:shape style="position:absolute;left:2944;top:3546;width:702;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0"/>
                        <w:sz w:val="18"/>
                      </w:rPr>
                      <w:t>计量分析</w:t>
                    </w:r>
                  </w:p>
                </w:txbxContent>
              </v:textbox>
              <w10:wrap type="none"/>
            </v:shape>
            <v:shape style="position:absolute;left:4540;top:3546;width:702;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0"/>
                        <w:sz w:val="18"/>
                      </w:rPr>
                      <w:t>实证分析</w:t>
                    </w:r>
                  </w:p>
                </w:txbxContent>
              </v:textbox>
              <w10:wrap type="none"/>
            </v:shape>
            <v:shape style="position:absolute;left:6138;top:3546;width:702;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10"/>
                        <w:sz w:val="18"/>
                      </w:rPr>
                      <w:t>统计描述</w:t>
                    </w:r>
                  </w:p>
                </w:txbxContent>
              </v:textbox>
              <w10:wrap type="none"/>
            </v:shape>
            <v:shape style="position:absolute;left:2846;top:4601;width:881;height:1094" type="#_x0000_t202" filled="false" stroked="false">
              <v:textbox inset="0,0,0,0">
                <w:txbxContent>
                  <w:p w:rsidR="0018722C">
                    <w:pPr>
                      <w:spacing w:line="180" w:lineRule="exact" w:before="0"/>
                      <w:ind w:leftChars="0" w:left="0" w:rightChars="0" w:right="0" w:firstLineChars="0" w:firstLine="0"/>
                      <w:jc w:val="left"/>
                      <w:rPr>
                        <w:sz w:val="18"/>
                      </w:rPr>
                    </w:pPr>
                    <w:r>
                      <w:rPr>
                        <w:spacing w:val="-9"/>
                        <w:sz w:val="18"/>
                      </w:rPr>
                      <w:t>货物贸易、</w:t>
                    </w:r>
                  </w:p>
                  <w:p w:rsidR="0018722C">
                    <w:pPr>
                      <w:spacing w:line="309" w:lineRule="auto" w:before="68"/>
                      <w:ind w:leftChars="0" w:left="0" w:rightChars="0" w:right="5" w:firstLineChars="0" w:firstLine="0"/>
                      <w:jc w:val="left"/>
                      <w:rPr>
                        <w:sz w:val="18"/>
                      </w:rPr>
                    </w:pPr>
                    <w:r>
                      <w:rPr>
                        <w:spacing w:val="-9"/>
                        <w:sz w:val="18"/>
                      </w:rPr>
                      <w:t>汇率、中国船舶制造业</w:t>
                    </w:r>
                  </w:p>
                  <w:p w:rsidR="0018722C">
                    <w:pPr>
                      <w:spacing w:before="18"/>
                      <w:ind w:leftChars="0" w:left="0" w:rightChars="0" w:right="0" w:firstLineChars="0" w:firstLine="0"/>
                      <w:jc w:val="left"/>
                      <w:rPr>
                        <w:sz w:val="18"/>
                      </w:rPr>
                    </w:pPr>
                    <w:r>
                      <w:rPr>
                        <w:sz w:val="18"/>
                      </w:rPr>
                      <w:t>指标选取</w:t>
                    </w:r>
                  </w:p>
                </w:txbxContent>
              </v:textbox>
              <w10:wrap type="none"/>
            </v:shape>
            <v:shape style="position:absolute;left:4448;top:4605;width:881;height:1091" type="#_x0000_t202" filled="false" stroked="false">
              <v:textbox inset="0,0,0,0">
                <w:txbxContent>
                  <w:p w:rsidR="0018722C">
                    <w:pPr>
                      <w:spacing w:line="180" w:lineRule="exact" w:before="0"/>
                      <w:ind w:leftChars="0" w:left="0" w:rightChars="0" w:right="0" w:firstLineChars="0" w:firstLine="0"/>
                      <w:jc w:val="left"/>
                      <w:rPr>
                        <w:sz w:val="18"/>
                      </w:rPr>
                    </w:pPr>
                    <w:r>
                      <w:rPr>
                        <w:spacing w:val="-9"/>
                        <w:sz w:val="18"/>
                      </w:rPr>
                      <w:t>货物贸易、</w:t>
                    </w:r>
                  </w:p>
                  <w:p w:rsidR="0018722C">
                    <w:pPr>
                      <w:spacing w:line="309" w:lineRule="auto" w:before="67"/>
                      <w:ind w:leftChars="0" w:left="0" w:rightChars="0" w:right="5" w:firstLineChars="0" w:firstLine="0"/>
                      <w:jc w:val="left"/>
                      <w:rPr>
                        <w:sz w:val="18"/>
                      </w:rPr>
                    </w:pPr>
                    <w:r>
                      <w:rPr>
                        <w:spacing w:val="-9"/>
                        <w:sz w:val="18"/>
                      </w:rPr>
                      <w:t>汇率对中国造船三大指</w:t>
                    </w:r>
                  </w:p>
                  <w:p w:rsidR="0018722C">
                    <w:pPr>
                      <w:spacing w:before="17"/>
                      <w:ind w:leftChars="0" w:left="0" w:rightChars="0" w:right="0" w:firstLineChars="0" w:firstLine="0"/>
                      <w:jc w:val="left"/>
                      <w:rPr>
                        <w:sz w:val="18"/>
                      </w:rPr>
                    </w:pPr>
                    <w:r>
                      <w:rPr>
                        <w:sz w:val="18"/>
                      </w:rPr>
                      <w:t>标的实证</w:t>
                    </w:r>
                  </w:p>
                </w:txbxContent>
              </v:textbox>
              <w10:wrap type="none"/>
            </v:shape>
            <v:shape style="position:absolute;left:6007;top:4646;width:1262;height:1091" type="#_x0000_t202" filled="false" stroked="false">
              <v:textbox inset="0,0,0,0">
                <w:txbxContent>
                  <w:p w:rsidR="0018722C">
                    <w:pPr>
                      <w:spacing w:line="180" w:lineRule="exact" w:before="0"/>
                      <w:ind w:leftChars="0" w:left="0" w:rightChars="0" w:right="0" w:firstLineChars="0" w:firstLine="40"/>
                      <w:jc w:val="left"/>
                      <w:rPr>
                        <w:sz w:val="18"/>
                      </w:rPr>
                    </w:pPr>
                    <w:r>
                      <w:rPr>
                        <w:spacing w:val="-10"/>
                        <w:sz w:val="18"/>
                      </w:rPr>
                      <w:t>货物贸易、汇率</w:t>
                    </w:r>
                  </w:p>
                  <w:p w:rsidR="0018722C">
                    <w:pPr>
                      <w:spacing w:line="307" w:lineRule="auto" w:before="68"/>
                      <w:ind w:leftChars="0" w:left="0" w:rightChars="0" w:right="-18" w:firstLineChars="0" w:firstLine="0"/>
                      <w:jc w:val="left"/>
                      <w:rPr>
                        <w:sz w:val="18"/>
                      </w:rPr>
                    </w:pPr>
                    <w:r>
                      <w:rPr>
                        <w:sz w:val="18"/>
                      </w:rPr>
                      <w:t>影响中国船舶制造业民用钢质船</w:t>
                    </w:r>
                  </w:p>
                  <w:p w:rsidR="0018722C">
                    <w:pPr>
                      <w:spacing w:before="19"/>
                      <w:ind w:leftChars="0" w:left="85" w:rightChars="0" w:right="0" w:firstLineChars="0" w:firstLine="0"/>
                      <w:jc w:val="left"/>
                      <w:rPr>
                        <w:sz w:val="18"/>
                      </w:rPr>
                    </w:pPr>
                    <w:r>
                      <w:rPr>
                        <w:sz w:val="18"/>
                      </w:rPr>
                      <w:t>舶产量的实证</w:t>
                    </w:r>
                  </w:p>
                </w:txbxContent>
              </v:textbox>
              <w10:wrap type="none"/>
            </v:shape>
            <v:shape style="position:absolute;left:136;top:159;width:1582;height:389" type="#_x0000_t202" filled="false" stroked="false">
              <v:textbox inset="0,0,0,0">
                <w:txbxContent>
                  <w:p w:rsidR="0018722C">
                    <w:pPr>
                      <w:spacing w:before="54"/>
                      <w:ind w:leftChars="0" w:left="450" w:rightChars="0" w:right="0" w:firstLineChars="0" w:firstLine="0"/>
                      <w:jc w:val="left"/>
                      <w:rPr>
                        <w:sz w:val="18"/>
                      </w:rPr>
                    </w:pPr>
                    <w:r>
                      <w:rPr>
                        <w:sz w:val="18"/>
                      </w:rPr>
                      <w:t>提出问题</w:t>
                    </w:r>
                  </w:p>
                </w:txbxContent>
              </v:textbox>
              <w10:wrap type="none"/>
            </v:shape>
            <v:shape style="position:absolute;left:2324;top:2088;width:2008;height:389" type="#_x0000_t202" filled="false" stroked="false">
              <v:textbox inset="0,0,0,0">
                <w:txbxContent>
                  <w:p w:rsidR="0018722C">
                    <w:pPr>
                      <w:spacing w:before="55"/>
                      <w:ind w:leftChars="0" w:left="409" w:rightChars="0" w:right="0" w:firstLineChars="0" w:firstLine="0"/>
                      <w:jc w:val="left"/>
                      <w:rPr>
                        <w:sz w:val="18"/>
                      </w:rPr>
                    </w:pPr>
                    <w:r>
                      <w:rPr>
                        <w:sz w:val="18"/>
                      </w:rPr>
                      <w:t>理论回顾与借鉴</w:t>
                    </w:r>
                  </w:p>
                </w:txbxContent>
              </v:textbox>
              <w10:wrap type="none"/>
            </v:shape>
            <v:shape style="position:absolute;left:5523;top:2124;width:2007;height:389" type="#_x0000_t202" filled="false" stroked="false">
              <v:textbox inset="0,0,0,0">
                <w:txbxContent>
                  <w:p w:rsidR="0018722C">
                    <w:pPr>
                      <w:spacing w:before="55"/>
                      <w:ind w:leftChars="0" w:left="408" w:rightChars="0" w:right="0" w:firstLineChars="0" w:firstLine="0"/>
                      <w:jc w:val="left"/>
                      <w:rPr>
                        <w:sz w:val="18"/>
                      </w:rPr>
                    </w:pPr>
                    <w:r>
                      <w:rPr>
                        <w:sz w:val="18"/>
                      </w:rPr>
                      <w:t>现实情况与问题</w:t>
                    </w:r>
                  </w:p>
                </w:txbxContent>
              </v:textbox>
              <w10:wrap type="none"/>
            </v:shape>
            <v:shape style="position:absolute;left:136;top:2315;width:1582;height:389" type="#_x0000_t202" filled="false" stroked="false">
              <v:textbox inset="0,0,0,0">
                <w:txbxContent>
                  <w:p w:rsidR="0018722C">
                    <w:pPr>
                      <w:spacing w:before="55"/>
                      <w:ind w:leftChars="0" w:left="450" w:rightChars="0" w:right="0" w:firstLineChars="0" w:firstLine="0"/>
                      <w:jc w:val="left"/>
                      <w:rPr>
                        <w:sz w:val="18"/>
                      </w:rPr>
                    </w:pPr>
                    <w:r>
                      <w:rPr>
                        <w:sz w:val="18"/>
                      </w:rPr>
                      <w:t>分析问题</w:t>
                    </w:r>
                  </w:p>
                </w:txbxContent>
              </v:textbox>
              <w10:wrap type="none"/>
            </v:shape>
            <v:shape style="position:absolute;left:2759;top:2702;width:4244;height:389" type="#_x0000_t202" filled="false" stroked="false">
              <v:textbox inset="0,0,0,0">
                <w:txbxContent>
                  <w:p w:rsidR="0018722C">
                    <w:pPr>
                      <w:spacing w:before="54"/>
                      <w:ind w:leftChars="0" w:left="1743" w:rightChars="0" w:right="1740" w:firstLineChars="0" w:firstLine="0"/>
                      <w:jc w:val="center"/>
                      <w:rPr>
                        <w:sz w:val="18"/>
                      </w:rPr>
                    </w:pPr>
                    <w:r>
                      <w:rPr>
                        <w:sz w:val="18"/>
                      </w:rPr>
                      <w:t>理论分析</w:t>
                    </w:r>
                  </w:p>
                </w:txbxContent>
              </v:textbox>
              <w10:wrap type="none"/>
            </v:shape>
            <v:shape style="position:absolute;left:136;top:4472;width:1582;height:389" type="#_x0000_t202" filled="false" stroked="false">
              <v:textbox inset="0,0,0,0">
                <w:txbxContent>
                  <w:p w:rsidR="0018722C">
                    <w:pPr>
                      <w:spacing w:before="54"/>
                      <w:ind w:leftChars="0" w:left="450" w:rightChars="0" w:right="0" w:firstLineChars="0" w:firstLine="0"/>
                      <w:jc w:val="left"/>
                      <w:rPr>
                        <w:sz w:val="18"/>
                      </w:rPr>
                    </w:pPr>
                    <w:r>
                      <w:rPr>
                        <w:sz w:val="18"/>
                      </w:rPr>
                      <w:t>实证问题</w:t>
                    </w:r>
                  </w:p>
                </w:txbxContent>
              </v:textbox>
              <w10:wrap type="none"/>
            </v:shape>
            <v:shape style="position:absolute;left:2653;top:6342;width:4456;height:389" type="#_x0000_t202" filled="false" stroked="false">
              <v:textbox inset="0,0,0,0">
                <w:txbxContent>
                  <w:p w:rsidR="0018722C">
                    <w:pPr>
                      <w:spacing w:before="55"/>
                      <w:ind w:leftChars="0" w:left="1849" w:rightChars="0" w:right="1846" w:firstLineChars="0" w:firstLine="0"/>
                      <w:jc w:val="center"/>
                      <w:rPr>
                        <w:sz w:val="18"/>
                      </w:rPr>
                    </w:pPr>
                    <w:r>
                      <w:rPr>
                        <w:sz w:val="18"/>
                      </w:rPr>
                      <w:t>结论分析</w:t>
                    </w:r>
                  </w:p>
                </w:txbxContent>
              </v:textbox>
              <w10:wrap type="none"/>
            </v:shape>
            <v:shape style="position:absolute;left:136;top:7168;width:1582;height:389" type="#_x0000_t202" filled="false" stroked="false">
              <v:textbox inset="0,0,0,0">
                <w:txbxContent>
                  <w:p w:rsidR="0018722C">
                    <w:pPr>
                      <w:spacing w:before="54"/>
                      <w:ind w:leftChars="0" w:left="450" w:rightChars="0" w:right="0" w:firstLineChars="0" w:firstLine="0"/>
                      <w:jc w:val="left"/>
                      <w:rPr>
                        <w:sz w:val="18"/>
                      </w:rPr>
                    </w:pPr>
                    <w:r>
                      <w:rPr>
                        <w:sz w:val="18"/>
                      </w:rPr>
                      <w:t>解决问题</w:t>
                    </w:r>
                  </w:p>
                </w:txbxContent>
              </v:textbox>
              <w10:wrap type="none"/>
            </v:shape>
            <v:shape style="position:absolute;left:3925;top:7344;width:1902;height:389" type="#_x0000_t202" filled="false" stroked="false">
              <v:textbox inset="0,0,0,0">
                <w:txbxContent>
                  <w:p w:rsidR="0018722C">
                    <w:pPr>
                      <w:spacing w:before="55"/>
                      <w:ind w:leftChars="0" w:left="612" w:rightChars="0" w:right="0" w:firstLineChars="0" w:firstLine="0"/>
                      <w:jc w:val="left"/>
                      <w:rPr>
                        <w:sz w:val="18"/>
                      </w:rPr>
                    </w:pPr>
                    <w:r>
                      <w:rPr>
                        <w:sz w:val="18"/>
                      </w:rPr>
                      <w:t>对策建议</w:t>
                    </w:r>
                  </w:p>
                </w:txbxContent>
              </v:textbox>
              <w10:wrap type="none"/>
            </v:shape>
          </v:group>
        </w:pict>
      </w:r>
      <w:r/>
    </w:p>
    <w:p w:rsidR="0018722C">
      <w:pPr>
        <w:pStyle w:val="affff5"/>
        <w:keepNext/>
        <w:topLinePunct/>
      </w:pPr>
      <w:r>
        <w:pict>
          <v:line style="position:absolute;mso-position-horizontal-relative:page;mso-position-vertical-relative:paragraph;z-index:1504;mso-wrap-distance-left:0;mso-wrap-distance-right:0" from="155.240005pt,17.094995pt" to="496.600005pt,17.094995pt" stroked="true" strokeweight=".48001pt" strokecolor="#000000">
            <v:stroke dashstyle="solid"/>
            <w10:wrap type="topAndBottom"/>
          </v:line>
        </w:pict>
      </w:r>
    </w:p>
    <w:p w:rsidR="0018722C">
      <w:pPr>
        <w:pStyle w:val="a9"/>
        <w:topLinePunct/>
      </w:pPr>
      <w:r>
        <w:t>图</w:t>
      </w:r>
      <w:r>
        <w:rPr>
          <w:rFonts w:ascii="Times New Roman" w:eastAsia="Times New Roman"/>
        </w:rPr>
        <w:t>1</w:t>
      </w:r>
      <w:r>
        <w:rPr>
          <w:rFonts w:ascii="Times New Roman" w:eastAsia="Times New Roman"/>
        </w:rPr>
        <w:t>.</w:t>
      </w:r>
      <w:r>
        <w:rPr>
          <w:rFonts w:ascii="Times New Roman" w:eastAsia="Times New Roman"/>
        </w:rPr>
        <w:t>1</w:t>
      </w:r>
      <w:r>
        <w:t xml:space="preserve">  </w:t>
      </w:r>
      <w:r>
        <w:t>货物贸易、汇率影响中国船舶制造业经济增长的研究技术路线图</w:t>
      </w:r>
    </w:p>
    <w:p w:rsidR="0018722C">
      <w:pPr>
        <w:topLinePunct/>
      </w:pPr>
      <w:r>
        <w:rPr>
          <w:rFonts w:cstheme="minorBidi" w:hAnsiTheme="minorHAnsi" w:eastAsiaTheme="minorHAnsi" w:asciiTheme="minorHAnsi" w:ascii="Times New Roman"/>
        </w:rPr>
        <w:t>Fig1.1 </w:t>
      </w:r>
      <w:r>
        <w:rPr>
          <w:rFonts w:ascii="Times New Roman" w:cstheme="minorBidi" w:hAnsiTheme="minorHAnsi" w:eastAsiaTheme="minorHAnsi"/>
        </w:rPr>
        <w:t>Technical Route</w:t>
      </w:r>
    </w:p>
    <w:p w:rsidR="0018722C">
      <w:pPr>
        <w:pStyle w:val="3"/>
        <w:topLinePunct/>
        <w:ind w:left="200" w:hangingChars="200" w:hanging="200"/>
      </w:pPr>
      <w:bookmarkStart w:id="494280" w:name="_Toc686494280"/>
      <w:bookmarkStart w:name="_bookmark9" w:id="24"/>
      <w:bookmarkEnd w:id="24"/>
      <w:r>
        <w:t>1.3.2</w:t>
      </w:r>
      <w:r>
        <w:t xml:space="preserve"> </w:t>
      </w:r>
      <w:bookmarkStart w:name="_bookmark9" w:id="25"/>
      <w:bookmarkEnd w:id="25"/>
      <w:r>
        <w:t>研究的方法</w:t>
      </w:r>
      <w:bookmarkEnd w:id="494280"/>
    </w:p>
    <w:p w:rsidR="0018722C">
      <w:pPr>
        <w:topLinePunct/>
      </w:pPr>
      <w:r>
        <w:t>本研究综合运用国际贸易学、宏观经济学、国际金融学、微观经济学等现代经济学科中科学的理论观点和研究方法，具体研究方法如下：</w:t>
      </w:r>
    </w:p>
    <w:p w:rsidR="0018722C">
      <w:pPr>
        <w:topLinePunct/>
      </w:pPr>
      <w:r>
        <w:t>（</w:t>
      </w:r>
      <w:r/>
      <w:r>
        <w:rPr>
          <w:rFonts w:ascii="Times New Roman" w:eastAsia="宋体"/>
        </w:rPr>
        <w:t>1</w:t>
      </w:r>
      <w:r>
        <w:t>）</w:t>
      </w:r>
      <w:r/>
      <w:r w:rsidR="001852F3">
        <w:t xml:space="preserve">实证分析结合规范分析。本研究构建指标体系，</w:t>
      </w:r>
      <w:r w:rsidR="001852F3">
        <w:t xml:space="preserve">运用</w:t>
      </w:r>
      <w:r>
        <w:rPr>
          <w:rFonts w:ascii="Times New Roman" w:eastAsia="宋体"/>
        </w:rPr>
        <w:t>VAR</w:t>
      </w:r>
      <w:r>
        <w:t>模型来</w:t>
      </w:r>
      <w:r>
        <w:t>分析回答当前货物贸易、汇率对中国船舶制造业经济增长的影响，</w:t>
      </w:r>
      <w:r w:rsidR="001852F3">
        <w:t xml:space="preserve">继而依据</w:t>
      </w:r>
      <w:r>
        <w:t>实证分析结果结合现实背景，进行规范分析，并提出相应的对策建议。</w:t>
      </w:r>
    </w:p>
    <w:p w:rsidR="0018722C">
      <w:pPr>
        <w:topLinePunct/>
      </w:pPr>
      <w:r>
        <w:t>（</w:t>
      </w:r>
      <w:r/>
      <w:r>
        <w:rPr>
          <w:rFonts w:ascii="Times New Roman" w:eastAsia="宋体"/>
        </w:rPr>
        <w:t>2</w:t>
      </w:r>
      <w:r>
        <w:t>）</w:t>
      </w:r>
      <w:r>
        <w:t>微观分析结合宏观分析。文章将微观分析与宏观分析相结合，</w:t>
      </w:r>
      <w:r w:rsidR="001852F3">
        <w:t xml:space="preserve">在对</w:t>
      </w:r>
      <w:r>
        <w:t>中国船舶制造业的考察时，</w:t>
      </w:r>
      <w:r w:rsidR="001852F3">
        <w:t xml:space="preserve">会考虑具体的船舶制造企业实际情况，</w:t>
      </w:r>
      <w:r w:rsidR="001852F3">
        <w:t xml:space="preserve">运用了微观分析法；</w:t>
      </w:r>
      <w:r w:rsidR="001852F3">
        <w:t xml:space="preserve">在实证分析货物贸易、汇率对中国船舶制造业发展的作用时，</w:t>
      </w:r>
      <w:r w:rsidR="001852F3">
        <w:t xml:space="preserve">在</w:t>
      </w:r>
      <w:r>
        <w:t>数据、指标选取上，又从总量出发，运用的是宏观分析法。</w:t>
      </w:r>
    </w:p>
    <w:p w:rsidR="0018722C">
      <w:pPr>
        <w:spacing w:before="90"/>
        <w:ind w:leftChars="0" w:left="1432"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7 </w:t>
      </w:r>
      <w:r>
        <w:rPr>
          <w:kern w:val="2"/>
          <w:szCs w:val="22"/>
          <w:rFonts w:ascii="Times New Roman" w:cstheme="minorBidi" w:hAnsiTheme="minorHAnsi" w:eastAsiaTheme="minorHAnsi"/>
          <w:sz w:val="24"/>
        </w:rPr>
        <w:t>-</w:t>
      </w:r>
    </w:p>
    <w:p w:rsidR="0018722C">
      <w:pPr>
        <w:pStyle w:val="Heading2"/>
        <w:topLinePunct/>
        <w:ind w:left="171" w:hangingChars="171" w:hanging="171"/>
      </w:pPr>
      <w:bookmarkStart w:id="494281" w:name="_Toc686494281"/>
      <w:bookmarkStart w:name="1.4研究的依据与内容 " w:id="26"/>
      <w:bookmarkEnd w:id="26"/>
      <w:r>
        <w:t>1.4</w:t>
      </w:r>
      <w:r>
        <w:t xml:space="preserve"> </w:t>
      </w:r>
      <w:r/>
      <w:bookmarkStart w:name="_bookmark10" w:id="27"/>
      <w:bookmarkEnd w:id="27"/>
      <w:r/>
      <w:bookmarkStart w:name="_bookmark10" w:id="28"/>
      <w:bookmarkEnd w:id="28"/>
      <w:r>
        <w:t>研究的依据与内容</w:t>
      </w:r>
      <w:bookmarkEnd w:id="494281"/>
    </w:p>
    <w:p w:rsidR="0018722C">
      <w:pPr>
        <w:pStyle w:val="3"/>
        <w:topLinePunct/>
        <w:ind w:left="200" w:hangingChars="200" w:hanging="200"/>
      </w:pPr>
      <w:bookmarkStart w:id="494282" w:name="_Toc686494282"/>
      <w:bookmarkStart w:name="_bookmark11" w:id="29"/>
      <w:bookmarkEnd w:id="29"/>
      <w:r>
        <w:t>1.4.1</w:t>
      </w:r>
      <w:r>
        <w:t xml:space="preserve"> </w:t>
      </w:r>
      <w:bookmarkStart w:name="_bookmark11" w:id="30"/>
      <w:bookmarkEnd w:id="30"/>
      <w:r>
        <w:t>研究的依据</w:t>
      </w:r>
      <w:bookmarkEnd w:id="494282"/>
    </w:p>
    <w:p w:rsidR="0018722C">
      <w:pPr>
        <w:topLinePunct/>
      </w:pPr>
      <w:r>
        <w:t>研究过程中利用的文献资料主要来源于国内外优秀核心期刊以及船舶制造业中具有权威性的机构所公布的数据。其中国内外经济类核心期刊包</w:t>
      </w:r>
      <w:r>
        <w:t>括</w:t>
      </w:r>
    </w:p>
    <w:p w:rsidR="0018722C">
      <w:pPr>
        <w:topLinePunct/>
      </w:pPr>
      <w:r>
        <w:t>《经济研究》、《国际金融研究》、《世界经济》、《国际贸易问题》、</w:t>
      </w:r>
    </w:p>
    <w:p w:rsidR="0018722C">
      <w:pPr>
        <w:topLinePunct/>
      </w:pPr>
      <w:r>
        <w:t>《中国农村经济》、《世界经济情况》等。数据资料主要来自于历年《中国统计年鉴》、《中国船舶工业统计年鉴》、《中国海关统计年鉴》、中国船舶工业协会《船舶工业经济运行分析》报告以及联合国</w:t>
      </w:r>
      <w:r>
        <w:rPr>
          <w:rFonts w:ascii="Times New Roman" w:eastAsia="Times New Roman"/>
        </w:rPr>
        <w:t>UN COMTRADE</w:t>
      </w:r>
      <w:r>
        <w:t>、</w:t>
      </w:r>
      <w:r>
        <w:rPr>
          <w:rFonts w:ascii="Times New Roman" w:eastAsia="Times New Roman"/>
        </w:rPr>
        <w:t>WTO</w:t>
      </w:r>
      <w:r>
        <w:t>数据库等。文中各处文献资料及数据资料均已标识出处。研究涉及的实证均利用</w:t>
      </w:r>
      <w:r>
        <w:rPr>
          <w:rFonts w:ascii="Times New Roman" w:eastAsia="Times New Roman"/>
        </w:rPr>
        <w:t>Eviews6.0</w:t>
      </w:r>
      <w:r>
        <w:t>完成。</w:t>
      </w:r>
    </w:p>
    <w:p w:rsidR="0018722C">
      <w:pPr>
        <w:pStyle w:val="3"/>
        <w:topLinePunct/>
        <w:ind w:left="200" w:hangingChars="200" w:hanging="200"/>
      </w:pPr>
      <w:bookmarkStart w:id="494283" w:name="_Toc686494283"/>
      <w:bookmarkStart w:name="_bookmark12" w:id="31"/>
      <w:bookmarkEnd w:id="31"/>
      <w:r>
        <w:t>1.4.2</w:t>
      </w:r>
      <w:r>
        <w:t xml:space="preserve"> </w:t>
      </w:r>
      <w:bookmarkStart w:name="_bookmark12" w:id="32"/>
      <w:bookmarkEnd w:id="32"/>
      <w:r>
        <w:t>研究的内容</w:t>
      </w:r>
      <w:bookmarkEnd w:id="494283"/>
    </w:p>
    <w:p w:rsidR="0018722C">
      <w:pPr>
        <w:topLinePunct/>
      </w:pPr>
      <w:r>
        <w:t>本研究的内容从结构可分为总论、理论、实证和对策研究四大部分，</w:t>
      </w:r>
      <w:r w:rsidR="001852F3">
        <w:t xml:space="preserve">共六章。总论为第一章。理论研究部分分为三章，</w:t>
      </w:r>
      <w:r w:rsidR="001852F3">
        <w:t xml:space="preserve">包括：</w:t>
      </w:r>
      <w:r w:rsidR="001852F3">
        <w:t xml:space="preserve">第二章，</w:t>
      </w:r>
      <w:r w:rsidR="001852F3">
        <w:t xml:space="preserve">理论回顾与文献评述；</w:t>
      </w:r>
      <w:r w:rsidR="001852F3">
        <w:t xml:space="preserve">第三章，</w:t>
      </w:r>
      <w:r w:rsidR="001852F3">
        <w:t xml:space="preserve">货物贸易、汇率对船舶制造业经济增长的影响机理；</w:t>
      </w:r>
      <w:r w:rsidR="001852F3">
        <w:t xml:space="preserve">第四章，</w:t>
      </w:r>
      <w:r w:rsidR="001852F3">
        <w:t xml:space="preserve">货物贸易、汇率、中国船舶制造业经济运行现状分析。第五章为货物贸易、汇率对中国船舶制造业经济增长影响实证，</w:t>
      </w:r>
      <w:r w:rsidR="001852F3">
        <w:t xml:space="preserve">并对实证结果进行了解释；第六章为结论与政策运用。</w:t>
      </w:r>
    </w:p>
    <w:p w:rsidR="0018722C">
      <w:pPr>
        <w:pStyle w:val="Heading2"/>
        <w:topLinePunct/>
        <w:ind w:left="171" w:hangingChars="171" w:hanging="171"/>
      </w:pPr>
      <w:bookmarkStart w:id="494284" w:name="_Toc686494284"/>
      <w:bookmarkStart w:name="1.5研究的创新与不足 " w:id="33"/>
      <w:bookmarkEnd w:id="33"/>
      <w:r>
        <w:t>1.5</w:t>
      </w:r>
      <w:r>
        <w:t xml:space="preserve"> </w:t>
      </w:r>
      <w:r/>
      <w:bookmarkStart w:name="_bookmark13" w:id="34"/>
      <w:bookmarkEnd w:id="34"/>
      <w:r/>
      <w:bookmarkStart w:name="_bookmark13" w:id="35"/>
      <w:bookmarkEnd w:id="35"/>
      <w:r>
        <w:t>研究的创新与不足</w:t>
      </w:r>
      <w:bookmarkEnd w:id="494284"/>
    </w:p>
    <w:p w:rsidR="0018722C">
      <w:pPr>
        <w:pStyle w:val="3"/>
        <w:topLinePunct/>
        <w:ind w:left="200" w:hangingChars="200" w:hanging="200"/>
      </w:pPr>
      <w:bookmarkStart w:id="494285" w:name="_Toc686494285"/>
      <w:bookmarkStart w:name="_bookmark14" w:id="36"/>
      <w:bookmarkEnd w:id="36"/>
      <w:r>
        <w:t>1.5.1</w:t>
      </w:r>
      <w:r>
        <w:t xml:space="preserve"> </w:t>
      </w:r>
      <w:bookmarkStart w:name="_bookmark14" w:id="37"/>
      <w:bookmarkEnd w:id="37"/>
      <w:r>
        <w:t>研究的创新</w:t>
      </w:r>
      <w:bookmarkEnd w:id="494285"/>
    </w:p>
    <w:p w:rsidR="0018722C">
      <w:pPr>
        <w:topLinePunct/>
      </w:pPr>
      <w:r>
        <w:t>（</w:t>
      </w:r>
      <w:r/>
      <w:r>
        <w:rPr>
          <w:rFonts w:ascii="Times New Roman" w:eastAsia="宋体"/>
        </w:rPr>
        <w:t>1</w:t>
      </w:r>
      <w:r>
        <w:t>）</w:t>
      </w:r>
      <w:r/>
      <w:r w:rsidR="001852F3">
        <w:t xml:space="preserve">在领域选择上，</w:t>
      </w:r>
      <w:r w:rsidR="001852F3">
        <w:t xml:space="preserve">目前关于贸易发展与经济增长关系、汇率变动与经</w:t>
      </w:r>
      <w:r>
        <w:t>济增长的研究较为成熟，</w:t>
      </w:r>
      <w:r w:rsidR="001852F3">
        <w:t xml:space="preserve">贸易发展、汇率变动与经济增长关系理论在具体行</w:t>
      </w:r>
      <w:r>
        <w:t>业船舶制造业中的应用突破了已有的文献将船舶制造业隐含在工业甚至是整</w:t>
      </w:r>
      <w:r>
        <w:t>个国民经济中，将船舶制造业从工业中分离出来单独研究，具有独特性。</w:t>
      </w:r>
    </w:p>
    <w:p w:rsidR="0018722C">
      <w:pPr>
        <w:topLinePunct/>
      </w:pPr>
      <w:r>
        <w:t>（</w:t>
      </w:r>
      <w:r/>
      <w:r>
        <w:rPr>
          <w:rFonts w:ascii="Times New Roman" w:eastAsia="宋体"/>
        </w:rPr>
        <w:t>2</w:t>
      </w:r>
      <w:r>
        <w:t>）</w:t>
      </w:r>
      <w:r/>
      <w:r w:rsidR="001852F3">
        <w:t xml:space="preserve">在视角选择上，</w:t>
      </w:r>
      <w:r w:rsidR="001852F3">
        <w:t xml:space="preserve">研究突破了已有的文献停留在船舶贸易发展和船舶</w:t>
      </w:r>
      <w:r>
        <w:t>制造业国际竞争力的研究，</w:t>
      </w:r>
      <w:r w:rsidR="001852F3">
        <w:t xml:space="preserve">从贸易与经济增长理论的逻辑推演出发，</w:t>
      </w:r>
      <w:r w:rsidR="001852F3">
        <w:t xml:space="preserve">通过需</w:t>
      </w:r>
      <w:r>
        <w:t>求视角来研究贸易发展与船舶制造业经济增长的关系，具有创新性。</w:t>
      </w:r>
    </w:p>
    <w:p w:rsidR="0018722C">
      <w:pPr>
        <w:topLinePunct/>
      </w:pPr>
      <w:r>
        <w:t>（</w:t>
      </w:r>
      <w:r/>
      <w:r>
        <w:rPr>
          <w:rFonts w:ascii="Times New Roman" w:eastAsia="宋体"/>
        </w:rPr>
        <w:t>3</w:t>
      </w:r>
      <w:r>
        <w:t>）</w:t>
      </w:r>
      <w:r/>
      <w:r w:rsidR="001852F3">
        <w:t xml:space="preserve">在研究方法上，</w:t>
      </w:r>
      <w:r w:rsidR="001852F3">
        <w:t xml:space="preserve">采用了统计描述与计量分析相结合的方法，</w:t>
      </w:r>
      <w:r w:rsidR="001852F3">
        <w:t xml:space="preserve">直观呈</w:t>
      </w:r>
      <w:r>
        <w:t>现了货物贸易发展、汇率变化对中国船舶制造业经济增长的影响；</w:t>
      </w:r>
      <w:r w:rsidR="001852F3">
        <w:t xml:space="preserve">在选取贸</w:t>
      </w:r>
      <w:r>
        <w:t>易发展指标时，</w:t>
      </w:r>
      <w:r w:rsidR="001852F3">
        <w:t xml:space="preserve">从世界货物贸易</w:t>
      </w:r>
      <w:r>
        <w:t>（</w:t>
      </w:r>
      <w:r w:rsidR="001852F3">
        <w:rPr>
          <w:spacing w:val="6"/>
        </w:rPr>
        <w:t xml:space="preserve">剔除中国对外货物贸易</w:t>
      </w:r>
      <w:r>
        <w:t>）</w:t>
      </w:r>
      <w:r/>
      <w:r w:rsidR="001852F3">
        <w:t xml:space="preserve">、中国对外货物</w:t>
      </w:r>
      <w:r>
        <w:t>贸易和中国国内货物贸易三个角度进行衡量，具有全面性。</w:t>
      </w:r>
    </w:p>
    <w:p w:rsidR="0018722C">
      <w:pPr>
        <w:topLinePunct/>
      </w:pPr>
      <w:r>
        <w:rPr>
          <w:rFonts w:cstheme="minorBidi" w:hAnsiTheme="minorHAnsi" w:eastAsiaTheme="minorHAnsi" w:asciiTheme="minorHAnsi" w:ascii="Times New Roman"/>
        </w:rPr>
        <w:t>8</w:t>
      </w:r>
    </w:p>
    <w:p w:rsidR="0018722C">
      <w:pPr>
        <w:pStyle w:val="3"/>
        <w:topLinePunct/>
        <w:ind w:left="200" w:hangingChars="200" w:hanging="200"/>
      </w:pPr>
      <w:bookmarkStart w:id="494286" w:name="_Toc686494286"/>
      <w:bookmarkStart w:name="_bookmark15" w:id="38"/>
      <w:bookmarkEnd w:id="38"/>
      <w:r>
        <w:t>1.5.2</w:t>
      </w:r>
      <w:r>
        <w:t xml:space="preserve"> </w:t>
      </w:r>
      <w:bookmarkStart w:name="_bookmark15" w:id="39"/>
      <w:bookmarkEnd w:id="39"/>
      <w:r>
        <w:t>研究的不足</w:t>
      </w:r>
      <w:bookmarkEnd w:id="494286"/>
    </w:p>
    <w:p w:rsidR="0018722C">
      <w:pPr>
        <w:topLinePunct/>
      </w:pPr>
      <w:r>
        <w:t>（</w:t>
      </w:r>
      <w:r/>
      <w:r>
        <w:rPr>
          <w:rFonts w:ascii="Times New Roman" w:eastAsia="宋体"/>
        </w:rPr>
        <w:t>1</w:t>
      </w:r>
      <w:r>
        <w:t>）</w:t>
      </w:r>
      <w:r/>
      <w:r w:rsidR="001852F3">
        <w:t xml:space="preserve">在分析船舶制造业经济增长上，</w:t>
      </w:r>
      <w:r w:rsidR="001852F3">
        <w:t xml:space="preserve">由于笔者对船舶制造业经济的认识</w:t>
      </w:r>
      <w:r>
        <w:t>和实际运行把握的不足，</w:t>
      </w:r>
      <w:r w:rsidR="001852F3">
        <w:t xml:space="preserve">侧重于船舶制造业仅关于船体本身制造上的研究，</w:t>
      </w:r>
      <w:r>
        <w:t>而对船舶制造业相关配套产品方面较少涉及，</w:t>
      </w:r>
      <w:r w:rsidR="001852F3">
        <w:t xml:space="preserve">可能会造成分析不够全面。而</w:t>
      </w:r>
      <w:r>
        <w:t>且并未研究船舶制造业结构演化，</w:t>
      </w:r>
      <w:r w:rsidR="001852F3">
        <w:t xml:space="preserve">不能很好地涵盖了整个船舶制造业的发</w:t>
      </w:r>
      <w:r>
        <w:t>展，研究船舶制造业的经济增长有其一定的局限性。</w:t>
      </w:r>
    </w:p>
    <w:p w:rsidR="0018722C">
      <w:pPr>
        <w:topLinePunct/>
      </w:pPr>
      <w:r>
        <w:t>（</w:t>
      </w:r>
      <w:r/>
      <w:r>
        <w:rPr>
          <w:rFonts w:ascii="Times New Roman" w:eastAsia="宋体"/>
        </w:rPr>
        <w:t>2</w:t>
      </w:r>
      <w:r>
        <w:t>）</w:t>
      </w:r>
      <w:r/>
      <w:r w:rsidR="001852F3">
        <w:t xml:space="preserve">在数据层面上，</w:t>
      </w:r>
      <w:r w:rsidR="001852F3">
        <w:t xml:space="preserve">由于船舶制造业统计数据口径不一，</w:t>
      </w:r>
      <w:r w:rsidR="001852F3">
        <w:t xml:space="preserve">各处收集原始</w:t>
      </w:r>
      <w:r>
        <w:t>数据出现偏差并难以获得所需的所有数据，</w:t>
      </w:r>
      <w:r w:rsidR="001852F3">
        <w:t xml:space="preserve">为此必须对各数据进行统一口径</w:t>
      </w:r>
      <w:r>
        <w:t>处理。在处理的过程中不免对数据进行处理造成一定程度上对真实数据的偏</w:t>
      </w:r>
      <w:r>
        <w:t>离，</w:t>
      </w:r>
      <w:r w:rsidR="001852F3">
        <w:t xml:space="preserve">对研究结果的科学性产生一定的影响。研究使用的是国家统计部门发布</w:t>
      </w:r>
      <w:r>
        <w:t>的数据，</w:t>
      </w:r>
      <w:r w:rsidR="001852F3">
        <w:t xml:space="preserve">缺少一些具体案例的调查分析，</w:t>
      </w:r>
      <w:r w:rsidR="001852F3">
        <w:t xml:space="preserve">如能进一步获取</w:t>
      </w:r>
      <w:r w:rsidR="001852F3">
        <w:t>一手</w:t>
      </w:r>
      <w:r w:rsidR="001852F3">
        <w:t>资料，</w:t>
      </w:r>
      <w:r w:rsidR="001852F3">
        <w:t xml:space="preserve">将会增</w:t>
      </w:r>
      <w:r>
        <w:t>强分析结果的说服力。</w:t>
      </w:r>
    </w:p>
    <w:p w:rsidR="0018722C">
      <w:pPr>
        <w:spacing w:before="90"/>
        <w:ind w:leftChars="0" w:left="1432"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9 </w:t>
      </w:r>
      <w:r>
        <w:rPr>
          <w:kern w:val="2"/>
          <w:szCs w:val="22"/>
          <w:rFonts w:ascii="Times New Roman" w:cstheme="minorBidi" w:hAnsiTheme="minorHAnsi" w:eastAsiaTheme="minorHAnsi"/>
          <w:sz w:val="24"/>
        </w:rPr>
        <w:t>-</w:t>
      </w:r>
    </w:p>
    <w:p w:rsidR="0018722C">
      <w:pPr>
        <w:pStyle w:val="Heading1"/>
        <w:topLinePunct/>
      </w:pPr>
      <w:bookmarkStart w:id="494287" w:name="_Toc686494287"/>
      <w:bookmarkStart w:name="2理论回顾与研究进展 " w:id="40"/>
      <w:bookmarkEnd w:id="40"/>
      <w:r>
        <w:rPr>
          <w:b/>
        </w:rPr>
        <w:t>2</w:t>
      </w:r>
      <w:r>
        <w:t xml:space="preserve">  </w:t>
      </w:r>
      <w:bookmarkStart w:name="_bookmark16" w:id="41"/>
      <w:bookmarkEnd w:id="41"/>
      <w:bookmarkStart w:name="_bookmark16" w:id="42"/>
      <w:bookmarkEnd w:id="42"/>
      <w:r>
        <w:t>理论回顾与研究进展</w:t>
      </w:r>
      <w:bookmarkEnd w:id="494287"/>
    </w:p>
    <w:p w:rsidR="0018722C">
      <w:pPr>
        <w:pStyle w:val="Heading2"/>
        <w:topLinePunct/>
        <w:ind w:left="171" w:hangingChars="171" w:hanging="171"/>
      </w:pPr>
      <w:bookmarkStart w:id="494288" w:name="_Toc686494288"/>
      <w:bookmarkStart w:name="2.1贸易对产业经济增长影响的理论回顾与研究进展 " w:id="43"/>
      <w:bookmarkEnd w:id="43"/>
      <w:r/>
      <w:bookmarkStart w:name="_bookmark17" w:id="44"/>
      <w:bookmarkEnd w:id="44"/>
      <w:r/>
      <w:r>
        <w:t>2.1 </w:t>
      </w:r>
      <w:r>
        <w:t>贸易对产业经济增长影响的理论回顾与研究进展</w:t>
      </w:r>
      <w:bookmarkEnd w:id="494288"/>
    </w:p>
    <w:p w:rsidR="0018722C">
      <w:pPr>
        <w:topLinePunct/>
      </w:pPr>
      <w:r>
        <w:t>关于整体贸易对一个具体产业影响的理论和文献相对缺乏，</w:t>
      </w:r>
      <w:r w:rsidR="001852F3">
        <w:t xml:space="preserve">只是蕴含在贸易对整体经济增长影响的理论与文献之中。与此同时，</w:t>
      </w:r>
      <w:r w:rsidR="001852F3">
        <w:t xml:space="preserve">具体产业贸易对该产业经济增长的影响文献较为丰富，</w:t>
      </w:r>
      <w:r w:rsidR="001852F3">
        <w:t xml:space="preserve">可以为本文的书写提供一定借鉴意义，</w:t>
      </w:r>
      <w:r w:rsidR="001852F3">
        <w:t xml:space="preserve">因此也进行了梳理。</w:t>
      </w:r>
    </w:p>
    <w:p w:rsidR="0018722C">
      <w:pPr>
        <w:pStyle w:val="3"/>
        <w:topLinePunct/>
        <w:ind w:left="200" w:hangingChars="200" w:hanging="200"/>
      </w:pPr>
      <w:bookmarkStart w:id="494289" w:name="_Toc686494289"/>
      <w:bookmarkStart w:name="_bookmark18" w:id="45"/>
      <w:bookmarkEnd w:id="45"/>
      <w:r>
        <w:t>2.1.1 </w:t>
      </w:r>
      <w:r>
        <w:t>国际贸易对经济增长影响的理论回顾与研究进展</w:t>
      </w:r>
      <w:bookmarkEnd w:id="494289"/>
    </w:p>
    <w:p w:rsidR="0018722C">
      <w:pPr>
        <w:topLinePunct/>
      </w:pPr>
      <w:r>
        <w:t>随着经济全球化的发展，</w:t>
      </w:r>
      <w:r w:rsidR="001852F3">
        <w:t xml:space="preserve">国际贸易对经济增长的影响日益显著。在西方</w:t>
      </w:r>
      <w:r>
        <w:t>传统理论中，</w:t>
      </w:r>
      <w:r w:rsidR="001852F3">
        <w:t xml:space="preserve">较早探讨对外贸易与经济增长关系的理论思想是贸易的动态利</w:t>
      </w:r>
      <w:r>
        <w:t>益思想：</w:t>
      </w:r>
      <w:r w:rsidR="001852F3">
        <w:t xml:space="preserve">亚当</w:t>
      </w:r>
      <w:r>
        <w:rPr>
          <w:rFonts w:hint="eastAsia"/>
        </w:rPr>
        <w:t>・</w:t>
      </w:r>
      <w:r>
        <w:t>斯密提出生产率理论，</w:t>
      </w:r>
      <w:r w:rsidR="001852F3">
        <w:t xml:space="preserve">他认为国际贸易可以通过市场的拓展，</w:t>
      </w:r>
      <w:r>
        <w:t>将国内社会分工延伸到国际分工，</w:t>
      </w:r>
      <w:r w:rsidR="001852F3">
        <w:t xml:space="preserve">最终促进实际收入意义上的财富增长。其</w:t>
      </w:r>
      <w:r>
        <w:t>后大卫</w:t>
      </w:r>
      <w:r>
        <w:rPr>
          <w:rFonts w:hint="eastAsia"/>
        </w:rPr>
        <w:t>・</w:t>
      </w:r>
      <w:r>
        <w:t>李嘉图</w:t>
      </w:r>
      <w:r>
        <w:t>（</w:t>
      </w:r>
      <w:r>
        <w:rPr>
          <w:rFonts w:ascii="Times New Roman" w:hAnsi="Times New Roman" w:eastAsia="宋体"/>
          <w:spacing w:val="-2"/>
        </w:rPr>
        <w:t>David</w:t>
      </w:r>
      <w:r>
        <w:rPr>
          <w:rFonts w:ascii="Times New Roman" w:hAnsi="Times New Roman" w:eastAsia="宋体"/>
          <w:spacing w:val="-2"/>
        </w:rPr>
        <w:t> Richardo</w:t>
      </w:r>
      <w:r>
        <w:t>）</w:t>
      </w:r>
      <w:r>
        <w:t>扩展了亚当</w:t>
      </w:r>
      <w:r>
        <w:rPr>
          <w:rFonts w:hint="eastAsia"/>
        </w:rPr>
        <w:t>・</w:t>
      </w:r>
      <w:r>
        <w:t>斯密的理论，指出按照比较优势而非绝对优势可以更合理地配置资源，</w:t>
      </w:r>
      <w:r w:rsidR="001852F3">
        <w:t xml:space="preserve">同时能增加本国和世界经济总量。约翰</w:t>
      </w:r>
      <w:r>
        <w:rPr>
          <w:rFonts w:hint="eastAsia"/>
        </w:rPr>
        <w:t>・</w:t>
      </w:r>
      <w:r>
        <w:t>穆勒</w:t>
      </w:r>
      <w:r>
        <w:t>（</w:t>
      </w:r>
      <w:r>
        <w:rPr>
          <w:rFonts w:ascii="Times New Roman" w:hAnsi="Times New Roman" w:eastAsia="宋体"/>
          <w:spacing w:val="-2"/>
        </w:rPr>
        <w:t>John </w:t>
      </w:r>
      <w:r>
        <w:rPr>
          <w:rFonts w:ascii="Times New Roman" w:hAnsi="Times New Roman" w:eastAsia="宋体"/>
          <w:spacing w:val="-2"/>
        </w:rPr>
        <w:t>Stuart </w:t>
      </w:r>
      <w:r>
        <w:rPr>
          <w:rFonts w:ascii="Times New Roman" w:hAnsi="Times New Roman" w:eastAsia="宋体"/>
        </w:rPr>
        <w:t>Mill</w:t>
      </w:r>
      <w:r>
        <w:t>）</w:t>
      </w:r>
      <w:r>
        <w:t>认为对外贸易是对世界生产力的有效利用，</w:t>
      </w:r>
      <w:r w:rsidR="001852F3">
        <w:t xml:space="preserve">是外贸</w:t>
      </w:r>
      <w:r>
        <w:t>的直接经济效益。</w:t>
      </w:r>
      <w:r>
        <w:rPr>
          <w:rFonts w:ascii="Times New Roman" w:hAnsi="Times New Roman" w:eastAsia="宋体"/>
        </w:rPr>
        <w:t>20</w:t>
      </w:r>
      <w:r>
        <w:t>世纪</w:t>
      </w:r>
      <w:r>
        <w:rPr>
          <w:rFonts w:ascii="Times New Roman" w:hAnsi="Times New Roman" w:eastAsia="宋体"/>
        </w:rPr>
        <w:t>60</w:t>
      </w:r>
      <w:r>
        <w:t>年代，</w:t>
      </w:r>
      <w:r w:rsidR="001852F3">
        <w:t xml:space="preserve">杰罗德</w:t>
      </w:r>
      <w:r>
        <w:rPr>
          <w:rFonts w:hint="eastAsia"/>
        </w:rPr>
        <w:t>・</w:t>
      </w:r>
      <w:r>
        <w:t>迈耳</w:t>
      </w:r>
      <w:r>
        <w:t>（</w:t>
      </w:r>
      <w:r>
        <w:rPr>
          <w:rFonts w:ascii="Times New Roman" w:hAnsi="Times New Roman" w:eastAsia="宋体"/>
          <w:spacing w:val="-2"/>
        </w:rPr>
        <w:t>Meier</w:t>
      </w:r>
      <w:r>
        <w:t>）</w:t>
      </w:r>
      <w:r/>
      <w:r w:rsidR="001852F3">
        <w:t xml:space="preserve">总结了穆勒的观</w:t>
      </w:r>
      <w:r>
        <w:t>点，认为不断扩大市场范围从而形成更大地域的劳动分工能够激发技术革</w:t>
      </w:r>
      <w:r>
        <w:t>新，</w:t>
      </w:r>
      <w:r w:rsidR="001852F3">
        <w:t xml:space="preserve">从而提高劳动生产率，再通过贸易竞争、增加储蓄和加速资本积累促进</w:t>
      </w:r>
      <w:r>
        <w:t>经济增长。</w:t>
      </w:r>
    </w:p>
    <w:p w:rsidR="0018722C">
      <w:pPr>
        <w:topLinePunct/>
      </w:pPr>
      <w:r>
        <w:t>部分经济学家之后对贸易与经济增长的关系进行了更为深入的探究。因尼斯</w:t>
      </w:r>
      <w:r>
        <w:t>（</w:t>
      </w:r>
      <w:r/>
      <w:r>
        <w:rPr>
          <w:rFonts w:ascii="Times New Roman" w:hAnsi="Times New Roman" w:eastAsia="宋体"/>
        </w:rPr>
        <w:t xml:space="preserve">H.</w:t>
      </w:r>
      <w:r w:rsidR="001852F3">
        <w:rPr>
          <w:rFonts w:ascii="Times New Roman" w:hAnsi="Times New Roman" w:eastAsia="宋体"/>
        </w:rPr>
        <w:t xml:space="preserve"> </w:t>
      </w:r>
      <w:r w:rsidR="001852F3">
        <w:rPr>
          <w:rFonts w:ascii="Times New Roman" w:hAnsi="Times New Roman" w:eastAsia="宋体"/>
        </w:rPr>
        <w:t xml:space="preserve">Inness</w:t>
      </w:r>
      <w:r>
        <w:rPr>
          <w:spacing w:val="-23"/>
        </w:rPr>
        <w:t>,</w:t>
      </w:r>
      <w:r>
        <w:t> </w:t>
      </w:r>
      <w:r>
        <w:rPr>
          <w:rFonts w:ascii="Times New Roman" w:hAnsi="Times New Roman" w:eastAsia="宋体"/>
        </w:rPr>
        <w:t>1930</w:t>
      </w:r>
      <w:r>
        <w:t>）</w:t>
      </w:r>
      <w:r>
        <w:t>提出“大宗商品”理论，</w:t>
      </w:r>
      <w:r w:rsidR="001852F3">
        <w:t xml:space="preserve">该理论是以大宗商品的供给</w:t>
      </w:r>
      <w:r>
        <w:t>是无穷无尽的为假设前提，</w:t>
      </w:r>
      <w:r w:rsidR="001852F3">
        <w:t xml:space="preserve">认为该类产品的开发会引致大量产品剩余，</w:t>
      </w:r>
      <w:r w:rsidR="001852F3">
        <w:t xml:space="preserve">需要</w:t>
      </w:r>
      <w:r>
        <w:t>通过扩大外贸予以解决，从而带动整体经济增长。马克斯</w:t>
      </w:r>
      <w:r>
        <w:rPr>
          <w:rFonts w:hint="eastAsia"/>
        </w:rPr>
        <w:t>・</w:t>
      </w:r>
      <w:r w:rsidR="001852F3">
        <w:t xml:space="preserve">科尔登</w:t>
      </w:r>
      <w:r>
        <w:t>（</w:t>
      </w:r>
      <w:r/>
      <w:r>
        <w:rPr>
          <w:rFonts w:ascii="Times New Roman" w:hAnsi="Times New Roman" w:eastAsia="宋体"/>
        </w:rPr>
        <w:t>Ma</w:t>
      </w:r>
      <w:r>
        <w:rPr>
          <w:rFonts w:ascii="Times New Roman" w:hAnsi="Times New Roman" w:eastAsia="宋体"/>
        </w:rPr>
        <w:t>r</w:t>
      </w:r>
      <w:r>
        <w:rPr>
          <w:rFonts w:ascii="Times New Roman" w:hAnsi="Times New Roman" w:eastAsia="宋体"/>
        </w:rPr>
        <w:t>x</w:t>
      </w:r>
    </w:p>
    <w:p w:rsidR="0018722C">
      <w:pPr>
        <w:topLinePunct/>
      </w:pPr>
      <w:r>
        <w:rPr>
          <w:rFonts w:ascii="Times New Roman" w:hAnsi="Times New Roman" w:eastAsia="Times New Roman"/>
        </w:rPr>
        <w:t>Cordon</w:t>
      </w:r>
      <w:r>
        <w:t>）</w:t>
      </w:r>
      <w:r>
        <w:t xml:space="preserve">提出“</w:t>
      </w:r>
      <w:r w:rsidR="001852F3">
        <w:t xml:space="preserve">供给启动”</w:t>
      </w:r>
      <w:r w:rsidR="001852F3">
        <w:t xml:space="preserve">论，从供给视角研究贸易与经济增长的关系，</w:t>
      </w:r>
      <w:r w:rsidR="001852F3">
        <w:t xml:space="preserve">指出对外贸易如何作用于生产要素供给量与劳动生产率。</w:t>
      </w:r>
      <w:r>
        <w:rPr>
          <w:rFonts w:ascii="Times New Roman" w:hAnsi="Times New Roman" w:eastAsia="Times New Roman"/>
        </w:rPr>
        <w:t>1953</w:t>
      </w:r>
      <w:r>
        <w:t>年，纳克斯</w:t>
      </w:r>
      <w:r>
        <w:t>（</w:t>
      </w:r>
      <w:r>
        <w:rPr>
          <w:rFonts w:ascii="Times New Roman" w:hAnsi="Times New Roman" w:eastAsia="Times New Roman"/>
        </w:rPr>
        <w:t>Ragna</w:t>
      </w:r>
      <w:r>
        <w:rPr>
          <w:rFonts w:ascii="Times New Roman" w:hAnsi="Times New Roman" w:eastAsia="Times New Roman"/>
        </w:rPr>
        <w:t>r</w:t>
      </w:r>
    </w:p>
    <w:p w:rsidR="0018722C">
      <w:pPr>
        <w:topLinePunct/>
      </w:pPr>
      <w:r>
        <w:rPr>
          <w:rFonts w:ascii="Times New Roman" w:eastAsia="宋体"/>
        </w:rPr>
        <w:t>Nurkse</w:t>
      </w:r>
      <w:r>
        <w:t>，</w:t>
      </w:r>
      <w:r>
        <w:rPr>
          <w:rFonts w:ascii="Times New Roman" w:eastAsia="宋体"/>
        </w:rPr>
        <w:t>1953</w:t>
      </w:r>
      <w:r>
        <w:t>）</w:t>
      </w:r>
      <w:r>
        <w:t>在罗伯特逊</w:t>
      </w:r>
      <w:r>
        <w:t>（</w:t>
      </w:r>
      <w:r>
        <w:rPr>
          <w:rFonts w:ascii="Times New Roman" w:eastAsia="宋体"/>
        </w:rPr>
        <w:t>Dennis </w:t>
      </w:r>
      <w:r>
        <w:rPr>
          <w:rFonts w:ascii="Times New Roman" w:eastAsia="宋体"/>
        </w:rPr>
        <w:t>Holme </w:t>
      </w:r>
      <w:r>
        <w:rPr>
          <w:rFonts w:ascii="Times New Roman" w:eastAsia="宋体"/>
        </w:rPr>
        <w:t>Robertson</w:t>
      </w:r>
      <w:r>
        <w:t xml:space="preserve">, </w:t>
      </w:r>
      <w:r>
        <w:rPr>
          <w:rFonts w:ascii="Times New Roman" w:eastAsia="宋体"/>
        </w:rPr>
        <w:t>1937</w:t>
      </w:r>
      <w:r>
        <w:t>）</w:t>
      </w:r>
      <w:r>
        <w:t>的贸易增长引擎论基础上进一步研究，得出</w:t>
      </w:r>
      <w:r>
        <w:rPr>
          <w:rFonts w:ascii="Times New Roman" w:eastAsia="宋体"/>
        </w:rPr>
        <w:t>19</w:t>
      </w:r>
      <w:r>
        <w:t>世纪许多国家经济增长来源于国际贸易的发展。</w:t>
      </w:r>
    </w:p>
    <w:p w:rsidR="0018722C">
      <w:pPr>
        <w:topLinePunct/>
      </w:pPr>
      <w:r>
        <w:rPr>
          <w:rFonts w:ascii="Times New Roman" w:eastAsia="Times New Roman"/>
        </w:rPr>
        <w:t>Kohpaiboon</w:t>
      </w:r>
      <w:r>
        <w:t>（</w:t>
      </w:r>
      <w:r>
        <w:rPr>
          <w:rFonts w:ascii="Times New Roman" w:eastAsia="Times New Roman"/>
        </w:rPr>
        <w:t>2003</w:t>
      </w:r>
      <w:r>
        <w:t>）</w:t>
      </w:r>
      <w:r/>
      <w:r w:rsidR="001852F3">
        <w:t xml:space="preserve">研究了泰国的实际情况，指出贸易自由化与</w:t>
      </w:r>
      <w:r>
        <w:rPr>
          <w:rFonts w:ascii="Times New Roman" w:eastAsia="Times New Roman"/>
        </w:rPr>
        <w:t>FDI</w:t>
      </w:r>
      <w:r>
        <w:t>的相互作用会对经济增长产生影响。</w:t>
      </w:r>
      <w:r>
        <w:rPr>
          <w:rFonts w:ascii="Times New Roman" w:eastAsia="Times New Roman"/>
        </w:rPr>
        <w:t>Harry Bloch</w:t>
      </w:r>
      <w:r>
        <w:t>等</w:t>
      </w:r>
      <w:r>
        <w:t>（</w:t>
      </w:r>
      <w:r>
        <w:rPr>
          <w:rFonts w:ascii="Times New Roman" w:eastAsia="Times New Roman"/>
        </w:rPr>
        <w:t>2004</w:t>
      </w:r>
      <w:r>
        <w:t>）</w:t>
      </w:r>
      <w:r>
        <w:t xml:space="preserve">研究得出贸易可以通过绝对优势或者比较优势来直接提高人均收入，</w:t>
      </w:r>
      <w:r w:rsidR="001852F3">
        <w:t xml:space="preserve">还可以通过其他间接渠道来提高效率，如技术转移、规模报酬递增等方式，最终共同促进经济增长。</w:t>
      </w:r>
    </w:p>
    <w:p w:rsidR="0018722C">
      <w:pPr>
        <w:topLinePunct/>
      </w:pPr>
      <w:r>
        <w:rPr>
          <w:rFonts w:cstheme="minorBidi" w:hAnsiTheme="minorHAnsi" w:eastAsiaTheme="minorHAnsi" w:asciiTheme="minorHAnsi" w:ascii="Times New Roman"/>
        </w:rPr>
        <w:t>10</w:t>
      </w:r>
    </w:p>
    <w:p w:rsidR="0018722C">
      <w:pPr>
        <w:topLinePunct/>
      </w:pPr>
      <w:r>
        <w:t>发展经济学家基于贸易与经济增长的传统理论，结合发展中国家的现实情况就两者之间的关系展开了进一步研究，</w:t>
      </w:r>
      <w:r w:rsidR="001852F3">
        <w:t xml:space="preserve">并提出了他们的质疑。由于发展中国家普遍存在资源剩余和就业不足的</w:t>
      </w:r>
      <w:r w:rsidR="001852F3">
        <w:t xml:space="preserve">情况，</w:t>
      </w:r>
      <w:r w:rsidR="001852F3">
        <w:t xml:space="preserve">缅</w:t>
      </w:r>
      <w:r w:rsidR="001852F3">
        <w:t xml:space="preserve">甸</w:t>
      </w:r>
      <w:r w:rsidR="001852F3">
        <w:t xml:space="preserve">经</w:t>
      </w:r>
      <w:r w:rsidR="001852F3">
        <w:t xml:space="preserve">济</w:t>
      </w:r>
      <w:r w:rsidR="001852F3">
        <w:t xml:space="preserve">学</w:t>
      </w:r>
      <w:r w:rsidR="001852F3">
        <w:t xml:space="preserve">家</w:t>
      </w:r>
      <w:r>
        <w:rPr>
          <w:rFonts w:ascii="Times New Roman" w:hAnsi="Times New Roman" w:eastAsia="Times New Roman"/>
        </w:rPr>
        <w:t>H</w:t>
      </w:r>
      <w:r>
        <w:t>•</w:t>
      </w:r>
      <w:r w:rsidR="001852F3">
        <w:t xml:space="preserve">迈</w:t>
      </w:r>
      <w:r w:rsidR="001852F3">
        <w:t xml:space="preserve">因 </w:t>
      </w:r>
      <w:r w:rsidR="001852F3">
        <w:t>特</w:t>
      </w:r>
    </w:p>
    <w:p w:rsidR="0018722C">
      <w:pPr>
        <w:topLinePunct/>
      </w:pPr>
      <w:r>
        <w:t>（</w:t>
      </w:r>
      <w:r/>
      <w:r>
        <w:rPr>
          <w:rFonts w:ascii="Times New Roman" w:eastAsia="宋体"/>
        </w:rPr>
        <w:t xml:space="preserve">H.</w:t>
      </w:r>
      <w:r w:rsidR="001852F3">
        <w:rPr>
          <w:rFonts w:ascii="Times New Roman" w:eastAsia="宋体"/>
        </w:rPr>
        <w:t xml:space="preserve"> </w:t>
      </w:r>
      <w:r w:rsidR="001852F3">
        <w:rPr>
          <w:rFonts w:ascii="Times New Roman" w:eastAsia="宋体"/>
        </w:rPr>
        <w:t xml:space="preserve">Myint</w:t>
      </w:r>
      <w:r>
        <w:t>）</w:t>
      </w:r>
      <w:r/>
      <w:r w:rsidR="001852F3">
        <w:t xml:space="preserve">就该情况出发，</w:t>
      </w:r>
      <w:r w:rsidR="001852F3">
        <w:t xml:space="preserve">研究指出发展中国家由于有大量可利用的剩余生</w:t>
      </w:r>
      <w:r>
        <w:t>产要素和劳动力就极易扩大生产，</w:t>
      </w:r>
      <w:r w:rsidR="001852F3">
        <w:t xml:space="preserve">然后用本国剩余产品交换国外产品，</w:t>
      </w:r>
      <w:r w:rsidR="001852F3">
        <w:t xml:space="preserve">从而</w:t>
      </w:r>
      <w:r>
        <w:t>提高本国消费水平、促进经济增长。刘易斯</w:t>
      </w:r>
      <w:r>
        <w:t>（</w:t>
      </w:r>
      <w:r>
        <w:rPr>
          <w:rFonts w:ascii="Times New Roman" w:eastAsia="宋体"/>
          <w:spacing w:val="-2"/>
        </w:rPr>
        <w:t xml:space="preserve">W.</w:t>
      </w:r>
      <w:r w:rsidR="001852F3">
        <w:rPr>
          <w:rFonts w:ascii="Times New Roman" w:eastAsia="宋体"/>
          <w:spacing w:val="-2"/>
        </w:rPr>
        <w:t xml:space="preserve"> </w:t>
      </w:r>
      <w:r w:rsidR="001852F3">
        <w:rPr>
          <w:rFonts w:ascii="Times New Roman" w:eastAsia="宋体"/>
          <w:spacing w:val="-2"/>
        </w:rPr>
        <w:t xml:space="preserve">A</w:t>
      </w:r>
      <w:r w:rsidR="004B696B">
        <w:rPr>
          <w:rFonts w:ascii="Times New Roman" w:eastAsia="宋体"/>
          <w:spacing w:val="-1"/>
        </w:rPr>
        <w:t xml:space="preserve">.</w:t>
      </w:r>
      <w:r w:rsidR="001852F3">
        <w:rPr>
          <w:rFonts w:ascii="Times New Roman" w:eastAsia="宋体"/>
          <w:spacing w:val="-1"/>
        </w:rPr>
        <w:t xml:space="preserve"> </w:t>
      </w:r>
      <w:r>
        <w:rPr>
          <w:rFonts w:ascii="Times New Roman" w:eastAsia="宋体"/>
        </w:rPr>
        <w:t>Lewis</w:t>
      </w:r>
      <w:r>
        <w:t>）</w:t>
      </w:r>
      <w:r>
        <w:t>于</w:t>
      </w:r>
      <w:r>
        <w:rPr>
          <w:rFonts w:ascii="Times New Roman" w:eastAsia="宋体"/>
        </w:rPr>
        <w:t>1954</w:t>
      </w:r>
      <w:r w:rsidR="001852F3">
        <w:rPr>
          <w:rFonts w:ascii="Times New Roman" w:eastAsia="宋体"/>
        </w:rPr>
        <w:t xml:space="preserve"> </w:t>
      </w:r>
      <w:r>
        <w:t>年</w:t>
      </w:r>
      <w:r>
        <w:t>提</w:t>
      </w:r>
      <w:r>
        <w:t>出了</w:t>
      </w:r>
    </w:p>
    <w:p w:rsidR="0018722C">
      <w:pPr>
        <w:topLinePunct/>
      </w:pPr>
      <w:r>
        <w:t>“</w:t>
      </w:r>
      <w:r w:rsidR="001852F3">
        <w:t xml:space="preserve">二元经济”</w:t>
      </w:r>
      <w:r w:rsidR="001852F3">
        <w:t xml:space="preserve">模型，</w:t>
      </w:r>
      <w:r w:rsidR="001852F3">
        <w:t xml:space="preserve">认为发展中国家的现代工业部门通过积累和吸收传统部门的剩余劳动力，推动整个经济的增长。</w:t>
      </w:r>
    </w:p>
    <w:p w:rsidR="0018722C">
      <w:pPr>
        <w:topLinePunct/>
      </w:pPr>
      <w:r>
        <w:t>同时，</w:t>
      </w:r>
      <w:r w:rsidR="001852F3">
        <w:t xml:space="preserve">发展经济学家提出了对传统理论的质疑。拉丁美洲经济学家如普</w:t>
      </w:r>
      <w:r>
        <w:t>雷维什</w:t>
      </w:r>
      <w:r>
        <w:t>（</w:t>
      </w:r>
      <w:r>
        <w:rPr>
          <w:rFonts w:ascii="Times New Roman" w:hAnsi="Times New Roman" w:eastAsia="宋体"/>
          <w:spacing w:val="-2"/>
        </w:rPr>
        <w:t>Raul </w:t>
      </w:r>
      <w:r>
        <w:rPr>
          <w:rFonts w:ascii="Times New Roman" w:hAnsi="Times New Roman" w:eastAsia="宋体"/>
        </w:rPr>
        <w:t>Prebisch</w:t>
      </w:r>
      <w:r>
        <w:t xml:space="preserve">, </w:t>
      </w:r>
      <w:r>
        <w:rPr>
          <w:rFonts w:ascii="Times New Roman" w:hAnsi="Times New Roman" w:eastAsia="宋体"/>
        </w:rPr>
        <w:t>1950</w:t>
      </w:r>
      <w:r>
        <w:t>）</w:t>
      </w:r>
      <w:r/>
      <w:r w:rsidR="001852F3">
        <w:t xml:space="preserve">和辛格</w:t>
      </w:r>
      <w:r>
        <w:t>（</w:t>
      </w:r>
      <w:r>
        <w:rPr>
          <w:rFonts w:ascii="Times New Roman" w:hAnsi="Times New Roman" w:eastAsia="宋体"/>
          <w:spacing w:val="-2"/>
        </w:rPr>
        <w:t>Hans </w:t>
      </w:r>
      <w:r>
        <w:rPr>
          <w:rFonts w:ascii="Times New Roman" w:hAnsi="Times New Roman" w:eastAsia="宋体"/>
          <w:spacing w:val="0"/>
        </w:rPr>
        <w:t>Singer</w:t>
      </w:r>
      <w:r>
        <w:rPr>
          <w:spacing w:val="0"/>
        </w:rPr>
        <w:t xml:space="preserve">, </w:t>
      </w:r>
      <w:r>
        <w:rPr>
          <w:rFonts w:ascii="Times New Roman" w:hAnsi="Times New Roman" w:eastAsia="宋体"/>
          <w:spacing w:val="0"/>
        </w:rPr>
        <w:t>1950</w:t>
      </w:r>
      <w:r>
        <w:t>）</w:t>
      </w:r>
      <w:r/>
      <w:r w:rsidR="001852F3">
        <w:t xml:space="preserve">，研究发现发展中</w:t>
      </w:r>
      <w:r>
        <w:t>国家</w:t>
      </w:r>
      <w:r w:rsidR="001852F3">
        <w:t xml:space="preserve">初</w:t>
      </w:r>
      <w:r w:rsidR="001852F3">
        <w:t xml:space="preserve">级</w:t>
      </w:r>
      <w:r w:rsidR="001852F3">
        <w:t xml:space="preserve">产</w:t>
      </w:r>
      <w:r w:rsidR="001852F3">
        <w:t xml:space="preserve">品</w:t>
      </w:r>
      <w:r w:rsidR="001852F3">
        <w:t xml:space="preserve">贸</w:t>
      </w:r>
      <w:r w:rsidR="001852F3">
        <w:t xml:space="preserve">易</w:t>
      </w:r>
      <w:r w:rsidR="001852F3">
        <w:t xml:space="preserve">条</w:t>
      </w:r>
      <w:r w:rsidR="001852F3">
        <w:t xml:space="preserve">件</w:t>
      </w:r>
      <w:r w:rsidR="001852F3">
        <w:t xml:space="preserve">恶</w:t>
      </w:r>
      <w:r w:rsidR="001852F3">
        <w:t xml:space="preserve">化</w:t>
      </w:r>
      <w:r w:rsidR="001852F3">
        <w:t xml:space="preserve">了</w:t>
      </w:r>
      <w:r w:rsidR="001852F3">
        <w:t xml:space="preserve">。</w:t>
      </w:r>
      <w:r>
        <w:rPr>
          <w:rFonts w:ascii="Times New Roman" w:hAnsi="Times New Roman" w:eastAsia="宋体"/>
        </w:rPr>
        <w:t>20</w:t>
      </w:r>
      <w:r>
        <w:t>世纪</w:t>
      </w:r>
      <w:r>
        <w:rPr>
          <w:rFonts w:ascii="Times New Roman" w:hAnsi="Times New Roman" w:eastAsia="宋体"/>
        </w:rPr>
        <w:t>50</w:t>
      </w:r>
      <w:r>
        <w:t>年</w:t>
      </w:r>
      <w:r w:rsidR="001852F3">
        <w:t xml:space="preserve">代</w:t>
      </w:r>
      <w:r w:rsidR="001852F3">
        <w:t xml:space="preserve">，</w:t>
      </w:r>
      <w:r w:rsidR="001852F3">
        <w:t xml:space="preserve">巴</w:t>
      </w:r>
      <w:r w:rsidR="001852F3">
        <w:t xml:space="preserve">格</w:t>
      </w:r>
      <w:r w:rsidR="001852F3">
        <w:t xml:space="preserve">瓦</w:t>
      </w:r>
      <w:r w:rsidR="001852F3">
        <w:t xml:space="preserve">蒂</w:t>
      </w:r>
      <w:r>
        <w:t>（</w:t>
      </w:r>
      <w:r>
        <w:rPr>
          <w:rFonts w:ascii="Times New Roman" w:hAnsi="Times New Roman" w:eastAsia="宋体"/>
          <w:spacing w:val="-2"/>
        </w:rPr>
        <w:t>Jagdish Bhagwati</w:t>
      </w:r>
      <w:r>
        <w:rPr>
          <w:spacing w:val="-24"/>
        </w:rPr>
        <w:t>,</w:t>
      </w:r>
      <w:r>
        <w:rPr>
          <w:spacing w:val="-24"/>
        </w:rPr>
        <w:t> </w:t>
      </w:r>
      <w:r>
        <w:rPr>
          <w:rFonts w:ascii="Times New Roman" w:hAnsi="Times New Roman" w:eastAsia="宋体"/>
          <w:spacing w:val="4"/>
        </w:rPr>
        <w:t>1958</w:t>
      </w:r>
      <w:r>
        <w:t>）</w:t>
      </w:r>
      <w:r/>
      <w:r w:rsidR="001852F3">
        <w:t xml:space="preserve">在上述两位学者的基础上阐述了“贫困化增长”论点。</w:t>
      </w:r>
      <w:r>
        <w:rPr>
          <w:rFonts w:ascii="Times New Roman" w:hAnsi="Times New Roman" w:eastAsia="宋体"/>
        </w:rPr>
        <w:t>1970</w:t>
      </w:r>
      <w:r>
        <w:t>年，</w:t>
      </w:r>
      <w:r w:rsidR="001852F3">
        <w:t xml:space="preserve">欧文</w:t>
      </w:r>
      <w:r>
        <w:rPr>
          <w:rFonts w:hint="eastAsia"/>
        </w:rPr>
        <w:t>・</w:t>
      </w:r>
      <w:r>
        <w:t>克拉维斯</w:t>
      </w:r>
      <w:r>
        <w:t>（</w:t>
      </w:r>
      <w:r>
        <w:rPr>
          <w:rFonts w:ascii="Times New Roman" w:hAnsi="Times New Roman" w:eastAsia="宋体"/>
          <w:spacing w:val="-2"/>
        </w:rPr>
        <w:t>Irving Kravis</w:t>
      </w:r>
      <w:r>
        <w:t>）</w:t>
      </w:r>
      <w:r/>
      <w:r w:rsidR="001852F3">
        <w:t xml:space="preserve">提出“</w:t>
      </w:r>
      <w:r w:rsidR="001852F3">
        <w:t xml:space="preserve">对外贸易只是经济增长的侍女”</w:t>
      </w:r>
      <w:r w:rsidR="001852F3">
        <w:t xml:space="preserve">，</w:t>
      </w:r>
      <w:r>
        <w:t>外贸并非一定能够促进经济增长。</w:t>
      </w:r>
    </w:p>
    <w:p w:rsidR="0018722C">
      <w:pPr>
        <w:topLinePunct/>
      </w:pPr>
      <w:r>
        <w:t>理论上的不一致致使贸易与经济增长的关系无法得到确切的结论，</w:t>
      </w:r>
      <w:r w:rsidR="001852F3">
        <w:t xml:space="preserve">经济</w:t>
      </w:r>
      <w:r>
        <w:t>学</w:t>
      </w:r>
      <w:r w:rsidR="001852F3">
        <w:t xml:space="preserve">家</w:t>
      </w:r>
      <w:r w:rsidR="001852F3">
        <w:t xml:space="preserve">们</w:t>
      </w:r>
      <w:r w:rsidR="001852F3">
        <w:t xml:space="preserve">便</w:t>
      </w:r>
      <w:r w:rsidR="001852F3">
        <w:t xml:space="preserve">开</w:t>
      </w:r>
      <w:r w:rsidR="001852F3">
        <w:t xml:space="preserve">始</w:t>
      </w:r>
      <w:r w:rsidR="001852F3">
        <w:t xml:space="preserve">寻</w:t>
      </w:r>
      <w:r w:rsidR="001852F3">
        <w:t xml:space="preserve">求</w:t>
      </w:r>
      <w:r w:rsidR="001852F3">
        <w:t xml:space="preserve">于</w:t>
      </w:r>
      <w:r w:rsidR="001852F3">
        <w:t xml:space="preserve">实</w:t>
      </w:r>
      <w:r w:rsidR="001852F3">
        <w:t xml:space="preserve">证</w:t>
      </w:r>
      <w:r w:rsidR="001852F3">
        <w:t xml:space="preserve">方</w:t>
      </w:r>
      <w:r w:rsidR="001852F3">
        <w:t xml:space="preserve">法</w:t>
      </w:r>
      <w:r w:rsidR="001852F3">
        <w:t xml:space="preserve">的</w:t>
      </w:r>
      <w:r w:rsidR="001852F3">
        <w:t xml:space="preserve">援</w:t>
      </w:r>
      <w:r w:rsidR="001852F3">
        <w:t xml:space="preserve">助</w:t>
      </w:r>
      <w:r w:rsidR="001852F3">
        <w:t xml:space="preserve">。</w:t>
      </w:r>
      <w:r w:rsidR="001852F3">
        <w:t xml:space="preserve">哈</w:t>
      </w:r>
      <w:r w:rsidR="001852F3">
        <w:t xml:space="preserve">佛</w:t>
      </w:r>
      <w:r w:rsidR="001852F3">
        <w:t xml:space="preserve">大</w:t>
      </w:r>
      <w:r w:rsidR="001852F3">
        <w:t xml:space="preserve">学</w:t>
      </w:r>
      <w:r w:rsidR="001852F3">
        <w:t xml:space="preserve">的</w:t>
      </w:r>
      <w:r w:rsidR="001852F3">
        <w:t xml:space="preserve">杰</w:t>
      </w:r>
      <w:r w:rsidR="001852F3">
        <w:t xml:space="preserve">弗</w:t>
      </w:r>
      <w:r w:rsidR="001852F3">
        <w:t xml:space="preserve">里</w:t>
      </w:r>
      <w:r w:rsidR="001852F3">
        <w:t xml:space="preserve">•</w:t>
      </w:r>
      <w:r w:rsidR="001852F3">
        <w:t xml:space="preserve">萨</w:t>
      </w:r>
      <w:r w:rsidR="001852F3">
        <w:t xml:space="preserve">赫</w:t>
      </w:r>
      <w:r>
        <w:t>（</w:t>
      </w:r>
      <w:r/>
      <w:r>
        <w:rPr>
          <w:rFonts w:ascii="Times New Roman" w:hAnsi="Times New Roman" w:eastAsia="宋体"/>
        </w:rPr>
        <w:t>Jeffre</w:t>
      </w:r>
      <w:r>
        <w:rPr>
          <w:rFonts w:ascii="Times New Roman" w:hAnsi="Times New Roman" w:eastAsia="宋体"/>
        </w:rPr>
        <w:t>y</w:t>
      </w:r>
    </w:p>
    <w:p w:rsidR="0018722C">
      <w:pPr>
        <w:topLinePunct/>
      </w:pPr>
      <w:r>
        <w:rPr>
          <w:rFonts w:ascii="Times New Roman" w:hAnsi="Times New Roman" w:eastAsia="宋体"/>
        </w:rPr>
        <w:t>Sachs</w:t>
      </w:r>
      <w:r>
        <w:t>，</w:t>
      </w:r>
      <w:r>
        <w:rPr>
          <w:rFonts w:ascii="Times New Roman" w:hAnsi="Times New Roman" w:eastAsia="宋体"/>
        </w:rPr>
        <w:t>1995</w:t>
      </w:r>
      <w:r>
        <w:t>）</w:t>
      </w:r>
      <w:r/>
      <w:r w:rsidR="001852F3">
        <w:t xml:space="preserve">和安德鲁</w:t>
      </w:r>
      <w:r>
        <w:rPr>
          <w:rFonts w:hint="eastAsia"/>
        </w:rPr>
        <w:t>・</w:t>
      </w:r>
      <w:r>
        <w:t>华纳</w:t>
      </w:r>
      <w:r>
        <w:t>（</w:t>
      </w:r>
      <w:r/>
      <w:r>
        <w:rPr>
          <w:rFonts w:ascii="Times New Roman" w:hAnsi="Times New Roman" w:eastAsia="宋体"/>
        </w:rPr>
        <w:t>Andrew M.</w:t>
      </w:r>
      <w:r w:rsidR="001852F3">
        <w:rPr>
          <w:rFonts w:ascii="Times New Roman" w:hAnsi="Times New Roman" w:eastAsia="宋体"/>
        </w:rPr>
        <w:t xml:space="preserve"> </w:t>
      </w:r>
      <w:r w:rsidR="001852F3">
        <w:rPr>
          <w:rFonts w:ascii="Times New Roman" w:hAnsi="Times New Roman" w:eastAsia="宋体"/>
        </w:rPr>
        <w:t xml:space="preserve">Warner</w:t>
      </w:r>
      <w:r>
        <w:rPr>
          <w:spacing w:val="-26"/>
        </w:rPr>
        <w:t>,</w:t>
      </w:r>
      <w:r>
        <w:t> </w:t>
      </w:r>
      <w:r>
        <w:rPr>
          <w:rFonts w:ascii="Times New Roman" w:hAnsi="Times New Roman" w:eastAsia="宋体"/>
        </w:rPr>
        <w:t>1995</w:t>
      </w:r>
      <w:r>
        <w:t>）</w:t>
      </w:r>
      <w:r/>
      <w:r w:rsidR="001852F3">
        <w:t xml:space="preserve">通过实证考察了处于</w:t>
      </w:r>
      <w:r>
        <w:t>上世纪</w:t>
      </w:r>
      <w:r>
        <w:rPr>
          <w:rFonts w:ascii="Times New Roman" w:hAnsi="Times New Roman" w:eastAsia="宋体"/>
        </w:rPr>
        <w:t>70</w:t>
      </w:r>
      <w:r>
        <w:t>、</w:t>
      </w:r>
      <w:r>
        <w:rPr>
          <w:rFonts w:ascii="Times New Roman" w:hAnsi="Times New Roman" w:eastAsia="宋体"/>
        </w:rPr>
        <w:t>80</w:t>
      </w:r>
      <w:r>
        <w:t>年代的发展中国家，其中实行对外开放国家年经济增长率</w:t>
      </w:r>
      <w:r>
        <w:t>达</w:t>
      </w:r>
      <w:r>
        <w:t>到</w:t>
      </w:r>
    </w:p>
    <w:p w:rsidR="0018722C">
      <w:pPr>
        <w:topLinePunct/>
      </w:pPr>
      <w:r>
        <w:rPr>
          <w:rFonts w:ascii="Times New Roman" w:eastAsia="宋体"/>
        </w:rPr>
        <w:t>4.5%</w:t>
      </w:r>
      <w:r>
        <w:t>，而闭关锁国的国家年则仅</w:t>
      </w:r>
      <w:r>
        <w:rPr>
          <w:rFonts w:ascii="Times New Roman" w:eastAsia="宋体"/>
        </w:rPr>
        <w:t>0</w:t>
      </w:r>
      <w:r>
        <w:rPr>
          <w:rFonts w:ascii="Times New Roman" w:eastAsia="宋体"/>
        </w:rPr>
        <w:t>.</w:t>
      </w:r>
      <w:r>
        <w:rPr>
          <w:rFonts w:ascii="Times New Roman" w:eastAsia="宋体"/>
        </w:rPr>
        <w:t>7%</w:t>
      </w:r>
      <w:r>
        <w:t>。世界银行</w:t>
      </w:r>
      <w:r>
        <w:t>（</w:t>
      </w:r>
      <w:r>
        <w:rPr>
          <w:rFonts w:ascii="Times New Roman" w:eastAsia="宋体"/>
          <w:spacing w:val="-2"/>
        </w:rPr>
        <w:t>World </w:t>
      </w:r>
      <w:r>
        <w:rPr>
          <w:rFonts w:ascii="Times New Roman" w:eastAsia="宋体"/>
          <w:spacing w:val="2"/>
        </w:rPr>
        <w:t>Bank</w:t>
      </w:r>
      <w:r>
        <w:rPr>
          <w:spacing w:val="2"/>
        </w:rPr>
        <w:t xml:space="preserve">, </w:t>
      </w:r>
      <w:r>
        <w:rPr>
          <w:rFonts w:ascii="Times New Roman" w:eastAsia="宋体"/>
          <w:spacing w:val="2"/>
        </w:rPr>
        <w:t>1993</w:t>
      </w:r>
      <w:r>
        <w:t>）</w:t>
      </w:r>
      <w:r>
        <w:t>对</w:t>
      </w:r>
      <w:r>
        <w:rPr>
          <w:rFonts w:ascii="Times New Roman" w:eastAsia="宋体"/>
        </w:rPr>
        <w:t>41</w:t>
      </w:r>
      <w:r>
        <w:t>个发展中国家和地区的调查结果也支持了这一观点。克斯顿和米切尔</w:t>
      </w:r>
      <w:r>
        <w:t>（</w:t>
      </w:r>
      <w:r>
        <w:rPr>
          <w:rFonts w:ascii="Times New Roman" w:eastAsia="宋体"/>
          <w:spacing w:val="-2"/>
        </w:rPr>
        <w:t>M. </w:t>
      </w:r>
      <w:r>
        <w:rPr>
          <w:rFonts w:ascii="Times New Roman" w:eastAsia="宋体"/>
          <w:spacing w:val="-2"/>
        </w:rPr>
        <w:t>Kiston </w:t>
      </w:r>
      <w:r>
        <w:rPr>
          <w:rFonts w:ascii="Times New Roman" w:eastAsia="宋体"/>
          <w:spacing w:val="-2"/>
        </w:rPr>
        <w:t>and </w:t>
      </w:r>
      <w:r>
        <w:rPr>
          <w:rFonts w:ascii="Times New Roman" w:eastAsia="宋体"/>
          <w:spacing w:val="-2"/>
        </w:rPr>
        <w:t>J</w:t>
      </w:r>
      <w:r>
        <w:rPr>
          <w:rFonts w:ascii="Times New Roman" w:eastAsia="宋体"/>
          <w:spacing w:val="8"/>
        </w:rPr>
        <w:t>. </w:t>
      </w:r>
      <w:r>
        <w:rPr>
          <w:rFonts w:ascii="Times New Roman" w:eastAsia="宋体"/>
          <w:spacing w:val="1"/>
        </w:rPr>
        <w:t>Michie</w:t>
      </w:r>
      <w:r>
        <w:rPr>
          <w:spacing w:val="1"/>
        </w:rPr>
        <w:t xml:space="preserve">, </w:t>
      </w:r>
      <w:r>
        <w:rPr>
          <w:rFonts w:ascii="Times New Roman" w:eastAsia="宋体"/>
          <w:spacing w:val="1"/>
        </w:rPr>
        <w:t>1995</w:t>
      </w:r>
      <w:r>
        <w:t>）</w:t>
      </w:r>
      <w:r>
        <w:t>通过实证发现，在总量和增长率上，世界总产出与</w:t>
      </w:r>
      <w:r>
        <w:t>世界贸易都存在高度稳定的统计相关。</w:t>
      </w:r>
      <w:r>
        <w:rPr>
          <w:rFonts w:ascii="Times New Roman" w:eastAsia="宋体"/>
        </w:rPr>
        <w:t>Wacziarg</w:t>
      </w:r>
      <w:r>
        <w:t>（</w:t>
      </w:r>
      <w:r>
        <w:rPr>
          <w:rFonts w:ascii="Times New Roman" w:eastAsia="宋体"/>
          <w:spacing w:val="4"/>
        </w:rPr>
        <w:t>1998</w:t>
      </w:r>
      <w:r>
        <w:t>）</w:t>
      </w:r>
      <w:r/>
      <w:r w:rsidR="001852F3">
        <w:t xml:space="preserve">通过对</w:t>
      </w:r>
      <w:r>
        <w:rPr>
          <w:rFonts w:ascii="Times New Roman" w:eastAsia="宋体"/>
        </w:rPr>
        <w:t>57</w:t>
      </w:r>
      <w:r>
        <w:t>个国家的</w:t>
      </w:r>
      <w:r>
        <w:t>数据实证研究得出，</w:t>
      </w:r>
      <w:r w:rsidR="001852F3">
        <w:t xml:space="preserve">贸易开放对经济增长产生重大影响主要是通过几个关键</w:t>
      </w:r>
      <w:r>
        <w:t>因素产生作用的。</w:t>
      </w:r>
      <w:r>
        <w:rPr>
          <w:rFonts w:ascii="Times New Roman" w:eastAsia="宋体"/>
        </w:rPr>
        <w:t>OECD</w:t>
      </w:r>
      <w:r>
        <w:t>（</w:t>
      </w:r>
      <w:r>
        <w:rPr>
          <w:rFonts w:ascii="Times New Roman" w:eastAsia="宋体"/>
          <w:spacing w:val="2"/>
        </w:rPr>
        <w:t>2003</w:t>
      </w:r>
      <w:r>
        <w:t>）</w:t>
      </w:r>
      <w:r>
        <w:t>利用</w:t>
      </w:r>
      <w:r>
        <w:rPr>
          <w:rFonts w:ascii="Times New Roman" w:eastAsia="宋体"/>
        </w:rPr>
        <w:t>OECD</w:t>
      </w:r>
      <w:r>
        <w:t>国家的跨国横截面数据通过研究</w:t>
      </w:r>
      <w:r>
        <w:t>贸易水平对人均收入的影响来分析贸易对经济增长的关系。</w:t>
      </w:r>
    </w:p>
    <w:p w:rsidR="0018722C">
      <w:pPr>
        <w:topLinePunct/>
      </w:pPr>
      <w:r>
        <w:t>在国外学者对国际贸易与经济增长关系进行大量实证研究的同时，</w:t>
      </w:r>
      <w:r w:rsidR="001852F3">
        <w:t xml:space="preserve">国内</w:t>
      </w:r>
      <w:r>
        <w:t>学者也对中国自身情况进行了实证。</w:t>
      </w:r>
      <w:r>
        <w:t>（</w:t>
      </w:r>
      <w:r>
        <w:rPr>
          <w:rFonts w:ascii="Times New Roman" w:eastAsia="宋体"/>
          <w:spacing w:val="2"/>
        </w:rPr>
        <w:t>1</w:t>
      </w:r>
      <w:r>
        <w:t>）</w:t>
      </w:r>
      <w:r/>
      <w:r w:rsidR="001852F3">
        <w:t xml:space="preserve">关于国际贸易对中国整体经济增长</w:t>
      </w:r>
      <w:r>
        <w:t>的实证研究：</w:t>
      </w:r>
      <w:r w:rsidR="001852F3">
        <w:t xml:space="preserve">董秘刚</w:t>
      </w:r>
      <w:r>
        <w:t>（</w:t>
      </w:r>
      <w:r>
        <w:rPr>
          <w:rFonts w:ascii="Times New Roman" w:eastAsia="宋体"/>
          <w:spacing w:val="4"/>
        </w:rPr>
        <w:t>2000</w:t>
      </w:r>
      <w:r>
        <w:t>）</w:t>
      </w:r>
      <w:r/>
      <w:r w:rsidR="001852F3">
        <w:t xml:space="preserve">、沈坤荣、李剑</w:t>
      </w:r>
      <w:r>
        <w:t>（</w:t>
      </w:r>
      <w:r>
        <w:rPr>
          <w:rFonts w:ascii="Times New Roman" w:eastAsia="宋体"/>
          <w:spacing w:val="4"/>
        </w:rPr>
        <w:t>2003</w:t>
      </w:r>
      <w:r>
        <w:t>）</w:t>
      </w:r>
      <w:r/>
      <w:r w:rsidR="001852F3">
        <w:t xml:space="preserve">、苏均和</w:t>
      </w:r>
      <w:r>
        <w:t>（</w:t>
      </w:r>
      <w:r>
        <w:rPr>
          <w:rFonts w:ascii="Times New Roman" w:eastAsia="宋体"/>
          <w:spacing w:val="6"/>
        </w:rPr>
        <w:t>2004</w:t>
      </w:r>
      <w:r>
        <w:t>）</w:t>
      </w:r>
      <w:r>
        <w:t>、盛斌、毛其淋</w:t>
      </w:r>
      <w:r>
        <w:t>（</w:t>
      </w:r>
      <w:r>
        <w:rPr>
          <w:rFonts w:ascii="Times New Roman" w:eastAsia="宋体"/>
          <w:spacing w:val="4"/>
        </w:rPr>
        <w:t>2011</w:t>
      </w:r>
      <w:r>
        <w:t>）</w:t>
      </w:r>
      <w:r/>
      <w:r w:rsidR="001852F3">
        <w:t xml:space="preserve">、华民</w:t>
      </w:r>
      <w:r>
        <w:t>（</w:t>
      </w:r>
      <w:r>
        <w:rPr>
          <w:rFonts w:ascii="Times New Roman" w:eastAsia="宋体"/>
          <w:spacing w:val="4"/>
        </w:rPr>
        <w:t>2012</w:t>
      </w:r>
      <w:r>
        <w:t>）</w:t>
      </w:r>
      <w:r/>
      <w:r w:rsidR="001852F3">
        <w:t xml:space="preserve">、王磊</w:t>
      </w:r>
      <w:r>
        <w:t>（</w:t>
      </w:r>
      <w:r>
        <w:rPr>
          <w:rFonts w:ascii="Times New Roman" w:eastAsia="宋体"/>
          <w:spacing w:val="4"/>
        </w:rPr>
        <w:t>2013</w:t>
      </w:r>
      <w:r>
        <w:t>）</w:t>
      </w:r>
      <w:r/>
      <w:r w:rsidR="001852F3">
        <w:t xml:space="preserve">运用不同年份的数据</w:t>
      </w:r>
      <w:r>
        <w:t>实证得出我国国际贸易对经济增长产生正面影响；</w:t>
      </w:r>
      <w:r w:rsidR="001852F3">
        <w:t xml:space="preserve">石传玉</w:t>
      </w:r>
      <w:r>
        <w:t>（</w:t>
      </w:r>
      <w:r>
        <w:rPr>
          <w:rFonts w:ascii="Times New Roman" w:eastAsia="宋体"/>
          <w:spacing w:val="4"/>
        </w:rPr>
        <w:t>2003</w:t>
      </w:r>
      <w:r>
        <w:t>）</w:t>
      </w:r>
      <w:r/>
      <w:r w:rsidR="001852F3">
        <w:t xml:space="preserve">实证得出</w:t>
      </w:r>
      <w:r>
        <w:t>进口与出口在长期内同时促进经济增长；</w:t>
      </w:r>
      <w:r w:rsidR="001852F3">
        <w:t xml:space="preserve">高越</w:t>
      </w:r>
      <w:r>
        <w:t>（</w:t>
      </w:r>
      <w:r>
        <w:rPr>
          <w:rFonts w:ascii="Times New Roman" w:eastAsia="宋体"/>
          <w:spacing w:val="2"/>
        </w:rPr>
        <w:t>2003</w:t>
      </w:r>
      <w:r>
        <w:t>）</w:t>
      </w:r>
      <w:r/>
      <w:r w:rsidR="001852F3">
        <w:t xml:space="preserve">、范炳全、王金</w:t>
      </w:r>
      <w:r w:rsidR="001852F3">
        <w:t>田</w:t>
      </w:r>
    </w:p>
    <w:p w:rsidR="0018722C">
      <w:pPr>
        <w:topLinePunct/>
      </w:pPr>
      <w:r>
        <w:t>（</w:t>
      </w:r>
      <w:r/>
      <w:r>
        <w:rPr>
          <w:rFonts w:ascii="Times New Roman" w:eastAsia="宋体"/>
        </w:rPr>
        <w:t>2005</w:t>
      </w:r>
      <w:r>
        <w:t>）</w:t>
      </w:r>
      <w:r/>
      <w:r w:rsidR="001852F3">
        <w:t xml:space="preserve">运用不同年份的数据实证得出在短期内，</w:t>
      </w:r>
      <w:r w:rsidR="001852F3">
        <w:t xml:space="preserve">进口与出口促进经济增</w:t>
      </w:r>
      <w:r>
        <w:t>长；</w:t>
      </w:r>
      <w:r w:rsidR="001852F3">
        <w:t xml:space="preserve">张立光等</w:t>
      </w:r>
      <w:r>
        <w:t>（</w:t>
      </w:r>
      <w:r>
        <w:rPr>
          <w:rFonts w:ascii="Times New Roman" w:eastAsia="宋体"/>
          <w:spacing w:val="4"/>
        </w:rPr>
        <w:t>2004</w:t>
      </w:r>
      <w:r>
        <w:t>）</w:t>
      </w:r>
      <w:r/>
      <w:r w:rsidR="001852F3">
        <w:t xml:space="preserve">实证得出贸易开放度不能有效地促进国内生产总值</w:t>
      </w:r>
      <w:r w:rsidR="001852F3">
        <w:t>的</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11 </w:t>
      </w:r>
      <w:r>
        <w:rPr>
          <w:kern w:val="2"/>
          <w:szCs w:val="22"/>
          <w:rFonts w:ascii="Times New Roman" w:cstheme="minorBidi" w:hAnsiTheme="minorHAnsi" w:eastAsiaTheme="minorHAnsi"/>
          <w:sz w:val="24"/>
        </w:rPr>
        <w:t>-</w:t>
      </w:r>
    </w:p>
    <w:p w:rsidR="0018722C">
      <w:pPr>
        <w:topLinePunct/>
      </w:pPr>
      <w:r>
        <w:t>增长；</w:t>
      </w:r>
      <w:r w:rsidR="001852F3">
        <w:t xml:space="preserve">胡兵、乔晶</w:t>
      </w:r>
      <w:r>
        <w:t>（</w:t>
      </w:r>
      <w:r>
        <w:rPr>
          <w:rFonts w:ascii="Times New Roman" w:eastAsia="宋体"/>
          <w:spacing w:val="4"/>
        </w:rPr>
        <w:t>2006</w:t>
      </w:r>
      <w:r>
        <w:t>）</w:t>
      </w:r>
      <w:r/>
      <w:r w:rsidR="001852F3">
        <w:t xml:space="preserve">实证得出中国外贸与经济增长之间不存在格兰杰因果关系，</w:t>
      </w:r>
      <w:r w:rsidR="001852F3">
        <w:t xml:space="preserve">但由于在进出口、全要素生产率与经济增长三者之间存在三个正</w:t>
      </w:r>
      <w:r>
        <w:t>向影响传递过程，</w:t>
      </w:r>
      <w:r w:rsidR="001852F3">
        <w:t xml:space="preserve">中国对外贸易与经济增长之间相互影响。</w:t>
      </w:r>
      <w:r>
        <w:t>（</w:t>
      </w:r>
      <w:r>
        <w:rPr>
          <w:rFonts w:ascii="Times New Roman" w:eastAsia="宋体"/>
          <w:spacing w:val="2"/>
        </w:rPr>
        <w:t>2</w:t>
      </w:r>
      <w:r>
        <w:t>）</w:t>
      </w:r>
      <w:r/>
      <w:r w:rsidR="001852F3">
        <w:t xml:space="preserve">关于国际贸</w:t>
      </w:r>
      <w:r>
        <w:t>易对中国部分地区经济增长的实证研究：</w:t>
      </w:r>
      <w:r w:rsidR="001852F3">
        <w:t xml:space="preserve">孙敬水等</w:t>
      </w:r>
      <w:r>
        <w:t>（</w:t>
      </w:r>
      <w:r>
        <w:rPr>
          <w:rFonts w:ascii="Times New Roman" w:eastAsia="宋体"/>
          <w:spacing w:val="3"/>
        </w:rPr>
        <w:t>2005</w:t>
      </w:r>
      <w:r>
        <w:t>）</w:t>
      </w:r>
      <w:r/>
      <w:r w:rsidR="001852F3">
        <w:t xml:space="preserve">运用浙江省数</w:t>
      </w:r>
      <w:r>
        <w:t>据，</w:t>
      </w:r>
      <w:r w:rsidR="001852F3">
        <w:t xml:space="preserve">实证得出在长期内，</w:t>
      </w:r>
      <w:r w:rsidR="001852F3">
        <w:t xml:space="preserve">出口促进经济增长。在短期内，</w:t>
      </w:r>
      <w:r w:rsidR="001852F3">
        <w:t xml:space="preserve">出口和进口促进经</w:t>
      </w:r>
      <w:r>
        <w:t>济增长；</w:t>
      </w:r>
      <w:r w:rsidR="001852F3">
        <w:t xml:space="preserve">郑晶</w:t>
      </w:r>
      <w:r>
        <w:t>（</w:t>
      </w:r>
      <w:r>
        <w:rPr>
          <w:rFonts w:ascii="Times New Roman" w:eastAsia="宋体"/>
          <w:spacing w:val="3"/>
        </w:rPr>
        <w:t>2006</w:t>
      </w:r>
      <w:r>
        <w:t>）</w:t>
      </w:r>
      <w:r/>
      <w:r w:rsidR="001852F3">
        <w:t xml:space="preserve">运用广东省数据，</w:t>
      </w:r>
      <w:r w:rsidR="001852F3">
        <w:t xml:space="preserve">实证得出出口促进经济增长；</w:t>
      </w:r>
      <w:r w:rsidR="001852F3">
        <w:t xml:space="preserve">刘</w:t>
      </w:r>
      <w:r>
        <w:t>楠、胡小娟</w:t>
      </w:r>
      <w:r>
        <w:t>（</w:t>
      </w:r>
      <w:r>
        <w:rPr>
          <w:rFonts w:ascii="Times New Roman" w:eastAsia="宋体"/>
          <w:spacing w:val="4"/>
        </w:rPr>
        <w:t>2007</w:t>
      </w:r>
      <w:r>
        <w:t>）</w:t>
      </w:r>
      <w:r/>
      <w:r w:rsidR="001852F3">
        <w:t xml:space="preserve">运用贵州省数据，</w:t>
      </w:r>
      <w:r w:rsidR="001852F3">
        <w:t xml:space="preserve">得出贸易与经济增长存在双向因果关</w:t>
      </w:r>
      <w:r>
        <w:t>系；</w:t>
      </w:r>
      <w:r w:rsidR="001852F3">
        <w:t xml:space="preserve">贾朝旭</w:t>
      </w:r>
      <w:r>
        <w:t>（</w:t>
      </w:r>
      <w:r>
        <w:rPr>
          <w:rFonts w:ascii="Times New Roman" w:eastAsia="宋体"/>
          <w:spacing w:val="4"/>
        </w:rPr>
        <w:t>2008</w:t>
      </w:r>
      <w:r>
        <w:t>）</w:t>
      </w:r>
      <w:r/>
      <w:r w:rsidR="001852F3">
        <w:t xml:space="preserve">运用新疆省数据，</w:t>
      </w:r>
      <w:r w:rsidR="001852F3">
        <w:t xml:space="preserve">实证得出对外贸易促进经济增长；</w:t>
      </w:r>
      <w:r w:rsidR="001852F3">
        <w:t xml:space="preserve">陶</w:t>
      </w:r>
      <w:r>
        <w:t>田田</w:t>
      </w:r>
      <w:r>
        <w:t>（</w:t>
      </w:r>
      <w:r>
        <w:rPr>
          <w:rFonts w:ascii="Times New Roman" w:eastAsia="宋体"/>
          <w:spacing w:val="6"/>
        </w:rPr>
        <w:t>2011</w:t>
      </w:r>
      <w:r>
        <w:t>）</w:t>
      </w:r>
      <w:r>
        <w:t>运用黑龙江省数据，实证得出出口促进经济增长。</w:t>
      </w:r>
    </w:p>
    <w:p w:rsidR="0018722C">
      <w:pPr>
        <w:pStyle w:val="3"/>
        <w:topLinePunct/>
        <w:ind w:left="200" w:hangingChars="200" w:hanging="200"/>
      </w:pPr>
      <w:bookmarkStart w:id="494290" w:name="_Toc686494290"/>
      <w:bookmarkStart w:name="_bookmark19" w:id="46"/>
      <w:bookmarkEnd w:id="46"/>
      <w:r>
        <w:t>2.1.2</w:t>
      </w:r>
      <w:r>
        <w:t xml:space="preserve"> </w:t>
      </w:r>
      <w:bookmarkStart w:name="_bookmark19" w:id="47"/>
      <w:bookmarkEnd w:id="47"/>
      <w:r>
        <w:t>国内贸易对经济增长影响的理论回顾与研究进展</w:t>
      </w:r>
      <w:bookmarkEnd w:id="494290"/>
    </w:p>
    <w:p w:rsidR="0018722C">
      <w:pPr>
        <w:topLinePunct/>
      </w:pPr>
      <w:r>
        <w:t>英国古典政治经济学家达德利</w:t>
      </w:r>
      <w:r>
        <w:rPr>
          <w:rFonts w:hint="eastAsia"/>
        </w:rPr>
        <w:t>・</w:t>
      </w:r>
      <w:r>
        <w:t>诺思</w:t>
      </w:r>
      <w:r>
        <w:t>（</w:t>
      </w:r>
      <w:r>
        <w:rPr>
          <w:rFonts w:ascii="Times New Roman" w:hAnsi="Times New Roman" w:eastAsia="宋体"/>
          <w:spacing w:val="2"/>
        </w:rPr>
        <w:t>Dudley</w:t>
      </w:r>
      <w:r>
        <w:rPr>
          <w:rFonts w:ascii="Times New Roman" w:hAnsi="Times New Roman" w:eastAsia="宋体"/>
          <w:spacing w:val="2"/>
        </w:rPr>
        <w:t> </w:t>
      </w:r>
      <w:r>
        <w:rPr>
          <w:rFonts w:ascii="Times New Roman" w:hAnsi="Times New Roman" w:eastAsia="宋体"/>
          <w:spacing w:val="4"/>
        </w:rPr>
        <w:t>North</w:t>
      </w:r>
      <w:r>
        <w:t>）</w:t>
      </w:r>
      <w:r/>
      <w:r w:rsidR="001852F3">
        <w:t xml:space="preserve">强调“</w:t>
      </w:r>
      <w:r w:rsidR="001852F3">
        <w:t xml:space="preserve">对外贸易没</w:t>
      </w:r>
      <w:r>
        <w:t>有国内贸易是不能维持的，两者结合在一起”</w:t>
      </w:r>
      <w:r>
        <w:t>①</w:t>
      </w:r>
      <w:r>
        <w:t>，</w:t>
      </w:r>
      <w:r w:rsidR="001852F3">
        <w:t xml:space="preserve">这段文字点明了国内贸易对</w:t>
      </w:r>
      <w:r>
        <w:t>于国家经济增长具有重要意义。亚当</w:t>
      </w:r>
      <w:r>
        <w:rPr>
          <w:rFonts w:hint="eastAsia"/>
        </w:rPr>
        <w:t>・</w:t>
      </w:r>
      <w:r>
        <w:t>斯密</w:t>
      </w:r>
      <w:r>
        <w:t>（</w:t>
      </w:r>
      <w:r>
        <w:rPr>
          <w:rFonts w:ascii="Times New Roman" w:hAnsi="Times New Roman" w:eastAsia="宋体"/>
          <w:spacing w:val="-2"/>
        </w:rPr>
        <w:t>Adam Smith</w:t>
      </w:r>
      <w:r>
        <w:t>）</w:t>
      </w:r>
      <w:r/>
      <w:r w:rsidR="001852F3">
        <w:t xml:space="preserve">将贸易分为三种形</w:t>
      </w:r>
      <w:r>
        <w:t>式，</w:t>
      </w:r>
      <w:r w:rsidR="001852F3">
        <w:t xml:space="preserve">三种类型的贸易因各自对生产要素的需求不同对经济增长产生不同影</w:t>
      </w:r>
      <w:r>
        <w:t>响，</w:t>
      </w:r>
      <w:r w:rsidR="001852F3">
        <w:t xml:space="preserve">不应只提倡前两种贸易形式而忽略第三种。保护贸易论倡导者李斯</w:t>
      </w:r>
      <w:r w:rsidR="001852F3">
        <w:t>特</w:t>
      </w:r>
    </w:p>
    <w:p w:rsidR="0018722C">
      <w:pPr>
        <w:topLinePunct/>
      </w:pPr>
      <w:r>
        <w:t>（</w:t>
      </w:r>
      <w:r>
        <w:rPr>
          <w:rFonts w:ascii="Times New Roman" w:hAnsi="Times New Roman" w:eastAsia="宋体"/>
        </w:rPr>
        <w:t>Friedrich</w:t>
      </w:r>
      <w:r>
        <w:rPr>
          <w:rFonts w:ascii="Times New Roman" w:hAnsi="Times New Roman" w:eastAsia="宋体"/>
        </w:rPr>
        <w:t> List</w:t>
      </w:r>
      <w:r>
        <w:t>）</w:t>
      </w:r>
      <w:r>
        <w:t>指出，相较于国外市场，</w:t>
      </w:r>
      <w:r w:rsidR="001852F3">
        <w:t xml:space="preserve">国内市场具有更大型、更稳定和更有</w:t>
      </w:r>
      <w:r>
        <w:t>经济利益的特点。瑞典经济学家贝蒂尔</w:t>
      </w:r>
      <w:r>
        <w:rPr>
          <w:rFonts w:hint="eastAsia"/>
        </w:rPr>
        <w:t>・</w:t>
      </w:r>
      <w:r>
        <w:t>俄林</w:t>
      </w:r>
      <w:r>
        <w:t>（</w:t>
      </w:r>
      <w:r>
        <w:rPr>
          <w:rFonts w:ascii="Times New Roman" w:hAnsi="Times New Roman" w:eastAsia="宋体"/>
          <w:spacing w:val="-2"/>
        </w:rPr>
        <w:t>Bertil </w:t>
      </w:r>
      <w:r>
        <w:rPr>
          <w:rFonts w:ascii="Times New Roman" w:hAnsi="Times New Roman" w:eastAsia="宋体"/>
        </w:rPr>
        <w:t>Ohlin</w:t>
      </w:r>
      <w:r>
        <w:t>）</w:t>
      </w:r>
      <w:r>
        <w:t>认为不要忽视国内</w:t>
      </w:r>
      <w:r>
        <w:t>的分区和小地区，</w:t>
      </w:r>
      <w:r w:rsidR="001852F3">
        <w:t xml:space="preserve">一般情况下国内贸易比对外贸易产生早，</w:t>
      </w:r>
      <w:r w:rsidR="001852F3">
        <w:t xml:space="preserve">前者是后者的基</w:t>
      </w:r>
      <w:r>
        <w:t>础与前提。古典学派创始人马歇尔</w:t>
      </w:r>
      <w:r>
        <w:t>（</w:t>
      </w:r>
      <w:r>
        <w:rPr>
          <w:rFonts w:ascii="Times New Roman" w:hAnsi="Times New Roman" w:eastAsia="宋体"/>
        </w:rPr>
        <w:t>Alfred </w:t>
      </w:r>
      <w:r>
        <w:rPr>
          <w:rFonts w:ascii="Times New Roman" w:hAnsi="Times New Roman" w:eastAsia="宋体"/>
          <w:spacing w:val="-2"/>
        </w:rPr>
        <w:t>Marshall</w:t>
      </w:r>
      <w:r>
        <w:t>）</w:t>
      </w:r>
      <w:r>
        <w:t>分别比较了在大国和小国</w:t>
      </w:r>
      <w:r>
        <w:t>中国内贸易与国际贸易的作用，</w:t>
      </w:r>
      <w:r w:rsidR="001852F3">
        <w:t xml:space="preserve">小国更加应该提倡国际贸易，</w:t>
      </w:r>
      <w:r w:rsidR="001852F3">
        <w:t xml:space="preserve">而大国可以提</w:t>
      </w:r>
      <w:r>
        <w:t>倡国际贸易。</w:t>
      </w:r>
      <w:r>
        <w:rPr>
          <w:rFonts w:ascii="Times New Roman" w:hAnsi="Times New Roman" w:eastAsia="宋体"/>
        </w:rPr>
        <w:t>H.</w:t>
      </w:r>
      <w:r>
        <w:t>钱纳里</w:t>
      </w:r>
      <w:r>
        <w:t>（</w:t>
      </w:r>
      <w:r>
        <w:rPr>
          <w:rFonts w:ascii="Times New Roman" w:hAnsi="Times New Roman" w:eastAsia="宋体"/>
          <w:spacing w:val="-2"/>
        </w:rPr>
        <w:t>H</w:t>
      </w:r>
      <w:r>
        <w:rPr>
          <w:rFonts w:ascii="Times New Roman" w:hAnsi="Times New Roman" w:eastAsia="宋体"/>
          <w:spacing w:val="2"/>
        </w:rPr>
        <w:t>. </w:t>
      </w:r>
      <w:r>
        <w:rPr>
          <w:rFonts w:ascii="Times New Roman" w:hAnsi="Times New Roman" w:eastAsia="宋体"/>
          <w:spacing w:val="-2"/>
        </w:rPr>
        <w:t>Chenery</w:t>
      </w:r>
      <w:r>
        <w:t>）</w:t>
      </w:r>
      <w:r/>
      <w:r w:rsidR="001852F3">
        <w:t xml:space="preserve">等人从总需求角度分析了大国和小国各</w:t>
      </w:r>
      <w:r>
        <w:t>自经济增长的动力，认为主要是国内需求的变化影响了大国生产模式。</w:t>
      </w:r>
    </w:p>
    <w:p w:rsidR="0018722C">
      <w:pPr>
        <w:topLinePunct/>
      </w:pPr>
      <w:r>
        <w:t>国内学者周怀峰</w:t>
      </w:r>
      <w:r>
        <w:t>（</w:t>
      </w:r>
      <w:r/>
      <w:r>
        <w:rPr>
          <w:rFonts w:ascii="Times New Roman" w:eastAsia="宋体"/>
        </w:rPr>
        <w:t>2007</w:t>
      </w:r>
      <w:r>
        <w:t>）</w:t>
      </w:r>
      <w:r/>
      <w:r w:rsidR="001852F3">
        <w:t xml:space="preserve">认为，</w:t>
      </w:r>
      <w:r w:rsidR="001852F3">
        <w:t xml:space="preserve">由来已久的历史原因导致中国国内地域</w:t>
      </w:r>
      <w:r>
        <w:t>之间分工并不明确，</w:t>
      </w:r>
      <w:r w:rsidR="001852F3">
        <w:t xml:space="preserve">由此导致国内地域间的贸易并未大力发展起来，</w:t>
      </w:r>
      <w:r w:rsidR="001852F3">
        <w:t xml:space="preserve">地方贸</w:t>
      </w:r>
      <w:r>
        <w:t>易壁垒一定程度上扭曲了国内市场，</w:t>
      </w:r>
      <w:r w:rsidR="001852F3">
        <w:t xml:space="preserve">致使资源配置效率降低、影响产品市场</w:t>
      </w:r>
      <w:r>
        <w:t>扩大、阻碍产业结构升级、不利于企业形成规模经济。</w:t>
      </w:r>
    </w:p>
    <w:p w:rsidR="0018722C">
      <w:pPr>
        <w:topLinePunct/>
      </w:pPr>
      <w:r>
        <w:t>进入</w:t>
      </w:r>
      <w:r>
        <w:rPr>
          <w:rFonts w:ascii="Times New Roman" w:eastAsia="宋体"/>
        </w:rPr>
        <w:t>21</w:t>
      </w:r>
      <w:r>
        <w:t>世纪以后，国外学者对贸易与经济增长二者关系的实证研究日益</w:t>
      </w:r>
      <w:r>
        <w:t>增多。</w:t>
      </w:r>
      <w:r>
        <w:rPr>
          <w:rFonts w:ascii="Times New Roman" w:eastAsia="宋体"/>
        </w:rPr>
        <w:t>McCallum</w:t>
      </w:r>
      <w:r>
        <w:t>（</w:t>
      </w:r>
      <w:r>
        <w:rPr>
          <w:rFonts w:ascii="Times New Roman" w:eastAsia="宋体"/>
          <w:spacing w:val="0"/>
        </w:rPr>
        <w:t>1995</w:t>
      </w:r>
      <w:r>
        <w:t>）</w:t>
      </w:r>
      <w:r>
        <w:t>基于美国和加拿大的贸易现实情况，发现了贸易边界</w:t>
      </w:r>
      <w:r>
        <w:t>效应。</w:t>
      </w:r>
      <w:r>
        <w:rPr>
          <w:rFonts w:ascii="Times New Roman" w:eastAsia="宋体"/>
        </w:rPr>
        <w:t>Frankel</w:t>
      </w:r>
      <w:r>
        <w:t>和</w:t>
      </w:r>
      <w:r>
        <w:rPr>
          <w:rFonts w:ascii="Times New Roman" w:eastAsia="宋体"/>
        </w:rPr>
        <w:t>Romer</w:t>
      </w:r>
      <w:r>
        <w:t>（</w:t>
      </w:r>
      <w:r>
        <w:rPr>
          <w:rFonts w:ascii="Times New Roman" w:eastAsia="宋体"/>
          <w:spacing w:val="2"/>
        </w:rPr>
        <w:t>1999</w:t>
      </w:r>
      <w:r>
        <w:t>）</w:t>
      </w:r>
      <w:r>
        <w:t>基于德国的数据，研究得出由于大国国内贸易</w:t>
      </w:r>
      <w:r>
        <w:t>发展较为容易，</w:t>
      </w:r>
      <w:r w:rsidR="001852F3">
        <w:t xml:space="preserve">控制对外贸易、</w:t>
      </w:r>
      <w:r w:rsidR="001852F3">
        <w:t xml:space="preserve">促进国内贸易将有助于经济增长</w:t>
      </w:r>
      <w:r w:rsidR="001852F3">
        <w:t xml:space="preserve">。</w:t>
      </w:r>
      <w:r>
        <w:rPr>
          <w:rFonts w:ascii="Times New Roman" w:eastAsia="宋体"/>
        </w:rPr>
        <w:t>Youn</w:t>
      </w:r>
      <w:r>
        <w:rPr>
          <w:rFonts w:ascii="Times New Roman" w:eastAsia="宋体"/>
        </w:rPr>
        <w:t>g</w:t>
      </w:r>
    </w:p>
    <w:p w:rsidR="0018722C">
      <w:pPr>
        <w:pStyle w:val="aff7"/>
        <w:topLinePunct/>
      </w:pPr>
      <w:r>
        <w:pict>
          <v:line style="position:absolute;mso-position-horizontal-relative:page;mso-position-vertical-relative:paragraph;z-index:1528;mso-wrap-distance-left:0;mso-wrap-distance-right:0" from="123.080002pt,13.781914pt" to="267.080002pt,13.781914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达德利</w:t>
      </w:r>
      <w:r>
        <w:rPr>
          <w:rFonts w:hint="eastAsia"/>
        </w:rPr>
        <w:t>・</w:t>
      </w:r>
      <w:r>
        <w:rPr>
          <w:rFonts w:cstheme="minorBidi" w:hAnsiTheme="minorHAnsi" w:eastAsiaTheme="minorHAnsi" w:asciiTheme="minorHAnsi"/>
        </w:rPr>
        <w:t>诺思，《贸易论》，商务印书馆，</w:t>
      </w:r>
      <w:r>
        <w:rPr>
          <w:rFonts w:ascii="Times New Roman" w:hAnsi="Times New Roman" w:eastAsia="Times New Roman" w:cstheme="minorBidi"/>
        </w:rPr>
        <w:t>2000</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rPr>
        <w:t>12</w:t>
      </w:r>
    </w:p>
    <w:p w:rsidR="0018722C">
      <w:pPr>
        <w:topLinePunct/>
      </w:pPr>
      <w:r>
        <w:t>（</w:t>
      </w:r>
      <w:r/>
      <w:r>
        <w:rPr>
          <w:rFonts w:ascii="Times New Roman" w:eastAsia="宋体"/>
        </w:rPr>
        <w:t>2000</w:t>
      </w:r>
      <w:r>
        <w:t>）</w:t>
      </w:r>
      <w:r/>
      <w:r w:rsidR="001852F3">
        <w:t xml:space="preserve">基于改革开放以后中国国内地区分割现状，</w:t>
      </w:r>
      <w:r w:rsidR="001852F3">
        <w:t xml:space="preserve">中国经济实现了对外贸易，</w:t>
      </w:r>
      <w:r w:rsidR="001852F3">
        <w:t xml:space="preserve">但国内贸易并不发达。</w:t>
      </w:r>
      <w:r>
        <w:rPr>
          <w:rFonts w:ascii="Times New Roman" w:eastAsia="宋体"/>
        </w:rPr>
        <w:t>K.</w:t>
      </w:r>
      <w:r w:rsidR="004B696B">
        <w:rPr>
          <w:rFonts w:ascii="Times New Roman" w:eastAsia="宋体"/>
        </w:rPr>
        <w:t xml:space="preserve"> </w:t>
      </w:r>
      <w:r w:rsidR="004B696B">
        <w:rPr>
          <w:rFonts w:ascii="Times New Roman" w:eastAsia="宋体"/>
        </w:rPr>
        <w:t>Hitomi</w:t>
      </w:r>
      <w:r>
        <w:t>等</w:t>
      </w:r>
      <w:r>
        <w:t>（</w:t>
      </w:r>
      <w:r>
        <w:rPr>
          <w:rFonts w:ascii="Times New Roman" w:eastAsia="宋体"/>
          <w:spacing w:val="6"/>
        </w:rPr>
        <w:t>2000</w:t>
      </w:r>
      <w:r>
        <w:t>）</w:t>
      </w:r>
      <w:r>
        <w:t>基于日本的数据，研究得出区</w:t>
      </w:r>
      <w:r>
        <w:t>域间的贸易有助于提高区域产出，并且该种影响呈现递增趋势。</w:t>
      </w:r>
      <w:r>
        <w:rPr>
          <w:rFonts w:ascii="Times New Roman" w:eastAsia="宋体"/>
        </w:rPr>
        <w:t>Helliwell</w:t>
      </w:r>
      <w:r>
        <w:t>和</w:t>
      </w:r>
      <w:r>
        <w:rPr>
          <w:rFonts w:ascii="Times New Roman" w:eastAsia="宋体"/>
        </w:rPr>
        <w:t>Verdier</w:t>
      </w:r>
      <w:r>
        <w:t>（</w:t>
      </w:r>
      <w:r>
        <w:rPr>
          <w:rFonts w:ascii="Times New Roman" w:eastAsia="宋体"/>
          <w:spacing w:val="4"/>
        </w:rPr>
        <w:t>2001</w:t>
      </w:r>
      <w:r>
        <w:t>）</w:t>
      </w:r>
      <w:r/>
      <w:r w:rsidR="001852F3">
        <w:t xml:space="preserve">基于加拿大数据，</w:t>
      </w:r>
      <w:r w:rsidR="001852F3">
        <w:t xml:space="preserve">研究得出省份规模与省内贸易偏好呈正相</w:t>
      </w:r>
      <w:r>
        <w:t>关。</w:t>
      </w:r>
      <w:r>
        <w:rPr>
          <w:rFonts w:ascii="Times New Roman" w:eastAsia="宋体"/>
        </w:rPr>
        <w:t>Poncet</w:t>
      </w:r>
      <w:r>
        <w:t>（</w:t>
      </w:r>
      <w:r>
        <w:rPr>
          <w:rFonts w:ascii="Times New Roman" w:eastAsia="宋体"/>
          <w:spacing w:val="4"/>
        </w:rPr>
        <w:t>2003</w:t>
      </w:r>
      <w:r>
        <w:t>）</w:t>
      </w:r>
      <w:r/>
      <w:r w:rsidR="001852F3">
        <w:t xml:space="preserve">基于中国各省数据对国际贸易和国内贸易进行了比较，</w:t>
      </w:r>
      <w:r w:rsidR="001852F3">
        <w:t xml:space="preserve">研</w:t>
      </w:r>
      <w:r>
        <w:t>究发现中国区际贸易障碍持续增加。</w:t>
      </w:r>
      <w:r>
        <w:rPr>
          <w:rFonts w:ascii="Times New Roman" w:eastAsia="宋体"/>
        </w:rPr>
        <w:t>Pavia</w:t>
      </w:r>
      <w:r>
        <w:t>等</w:t>
      </w:r>
      <w:r>
        <w:t>（</w:t>
      </w:r>
      <w:r>
        <w:rPr>
          <w:rFonts w:ascii="Times New Roman" w:eastAsia="宋体"/>
          <w:spacing w:val="4"/>
        </w:rPr>
        <w:t>2006</w:t>
      </w:r>
      <w:r>
        <w:t>）</w:t>
      </w:r>
      <w:r/>
      <w:r w:rsidR="001852F3">
        <w:t xml:space="preserve">基于西班牙数据，</w:t>
      </w:r>
      <w:r w:rsidR="001852F3">
        <w:t xml:space="preserve">研究</w:t>
      </w:r>
      <w:r>
        <w:t>不同区域对经济增长影响的程度。</w:t>
      </w:r>
    </w:p>
    <w:p w:rsidR="0018722C">
      <w:pPr>
        <w:topLinePunct/>
      </w:pPr>
      <w:r>
        <w:t>国内学者对这方面的实证研究较少，</w:t>
      </w:r>
      <w:r w:rsidR="001852F3">
        <w:t xml:space="preserve">主要有：</w:t>
      </w:r>
      <w:r w:rsidR="001852F3">
        <w:t xml:space="preserve">徐映梅、田静</w:t>
      </w:r>
      <w:r>
        <w:t>（</w:t>
      </w:r>
      <w:r>
        <w:rPr>
          <w:rFonts w:ascii="Times New Roman" w:eastAsia="宋体"/>
          <w:spacing w:val="6"/>
        </w:rPr>
        <w:t>2005</w:t>
      </w:r>
      <w:r>
        <w:t>）</w:t>
      </w:r>
      <w:r>
        <w:t>、</w:t>
      </w:r>
      <w:r>
        <w:t>云松</w:t>
      </w:r>
      <w:r>
        <w:t>（</w:t>
      </w:r>
      <w:r>
        <w:rPr>
          <w:rFonts w:ascii="Times New Roman" w:eastAsia="宋体"/>
          <w:spacing w:val="4"/>
        </w:rPr>
        <w:t>2007</w:t>
      </w:r>
      <w:r>
        <w:t>）</w:t>
      </w:r>
      <w:r/>
      <w:r w:rsidR="001852F3">
        <w:t xml:space="preserve">、陈颖</w:t>
      </w:r>
      <w:r>
        <w:t>（</w:t>
      </w:r>
      <w:r>
        <w:rPr>
          <w:rFonts w:ascii="Times New Roman" w:eastAsia="宋体"/>
          <w:spacing w:val="4"/>
        </w:rPr>
        <w:t>2007</w:t>
      </w:r>
      <w:r>
        <w:t>）</w:t>
      </w:r>
      <w:r/>
      <w:r w:rsidR="001852F3">
        <w:t xml:space="preserve">、周怀峰、林可全</w:t>
      </w:r>
      <w:r>
        <w:t>（</w:t>
      </w:r>
      <w:r>
        <w:rPr>
          <w:rFonts w:ascii="Times New Roman" w:eastAsia="宋体"/>
          <w:spacing w:val="4"/>
        </w:rPr>
        <w:t>2008</w:t>
      </w:r>
      <w:r>
        <w:t>）</w:t>
      </w:r>
      <w:r/>
      <w:r w:rsidR="001852F3">
        <w:t xml:space="preserve">、卢名辉、周明</w:t>
      </w:r>
      <w:r w:rsidR="001852F3">
        <w:t>生</w:t>
      </w:r>
    </w:p>
    <w:p w:rsidR="0018722C">
      <w:pPr>
        <w:topLinePunct/>
      </w:pPr>
      <w:r>
        <w:t>（</w:t>
      </w:r>
      <w:r/>
      <w:r>
        <w:rPr>
          <w:rFonts w:ascii="Times New Roman" w:eastAsia="宋体"/>
        </w:rPr>
        <w:t>2009</w:t>
      </w:r>
      <w:r>
        <w:t>）</w:t>
      </w:r>
      <w:r/>
      <w:r w:rsidR="001852F3">
        <w:t xml:space="preserve">实</w:t>
      </w:r>
      <w:r w:rsidR="001852F3">
        <w:t xml:space="preserve">证</w:t>
      </w:r>
      <w:r w:rsidR="001852F3">
        <w:t xml:space="preserve">得</w:t>
      </w:r>
      <w:r w:rsidR="001852F3">
        <w:t xml:space="preserve">出</w:t>
      </w:r>
      <w:r w:rsidR="001852F3">
        <w:t xml:space="preserve">国</w:t>
      </w:r>
      <w:r w:rsidR="001852F3">
        <w:t xml:space="preserve">内</w:t>
      </w:r>
      <w:r w:rsidR="001852F3">
        <w:t xml:space="preserve">贸</w:t>
      </w:r>
      <w:r w:rsidR="001852F3">
        <w:t xml:space="preserve">易</w:t>
      </w:r>
      <w:r w:rsidR="001852F3">
        <w:t xml:space="preserve">对</w:t>
      </w:r>
      <w:r w:rsidR="001852F3">
        <w:t xml:space="preserve">经</w:t>
      </w:r>
      <w:r w:rsidR="001852F3">
        <w:t xml:space="preserve">济</w:t>
      </w:r>
      <w:r w:rsidR="001852F3">
        <w:t xml:space="preserve">增</w:t>
      </w:r>
      <w:r w:rsidR="001852F3">
        <w:t xml:space="preserve">长</w:t>
      </w:r>
      <w:r w:rsidR="001852F3">
        <w:t xml:space="preserve">具</w:t>
      </w:r>
      <w:r w:rsidR="001852F3">
        <w:t xml:space="preserve">有</w:t>
      </w:r>
      <w:r w:rsidR="001852F3">
        <w:t xml:space="preserve">正</w:t>
      </w:r>
      <w:r w:rsidR="001852F3">
        <w:t xml:space="preserve">向</w:t>
      </w:r>
      <w:r w:rsidR="001852F3">
        <w:t xml:space="preserve">影</w:t>
      </w:r>
      <w:r w:rsidR="001852F3">
        <w:t xml:space="preserve">响</w:t>
      </w:r>
      <w:r w:rsidR="001852F3">
        <w:t xml:space="preserve">；</w:t>
      </w:r>
      <w:r w:rsidR="001852F3">
        <w:t xml:space="preserve">卢</w:t>
      </w:r>
      <w:r w:rsidR="001852F3">
        <w:t xml:space="preserve">名</w:t>
      </w:r>
      <w:r w:rsidR="001852F3">
        <w:t xml:space="preserve">辉</w:t>
      </w:r>
      <w:r w:rsidR="001852F3">
        <w:t xml:space="preserve">、</w:t>
      </w:r>
      <w:r w:rsidR="001852F3">
        <w:t xml:space="preserve">周</w:t>
      </w:r>
      <w:r w:rsidR="001852F3">
        <w:t xml:space="preserve">明 生</w:t>
      </w:r>
    </w:p>
    <w:p w:rsidR="0018722C">
      <w:pPr>
        <w:topLinePunct/>
      </w:pPr>
      <w:r>
        <w:t>（</w:t>
      </w:r>
      <w:r/>
      <w:r>
        <w:rPr>
          <w:rFonts w:ascii="Times New Roman" w:eastAsia="宋体"/>
        </w:rPr>
        <w:t>2008</w:t>
      </w:r>
      <w:r>
        <w:t>）</w:t>
      </w:r>
      <w:r/>
      <w:r w:rsidR="001852F3">
        <w:t xml:space="preserve">实证得出在长期来内，</w:t>
      </w:r>
      <w:r w:rsidR="001852F3">
        <w:t xml:space="preserve">国内贸易对经济增长影响较小；</w:t>
      </w:r>
      <w:r w:rsidR="001852F3">
        <w:t xml:space="preserve">张巍、贾姣</w:t>
      </w:r>
      <w:r>
        <w:t>姣</w:t>
      </w:r>
      <w:r>
        <w:t>（</w:t>
      </w:r>
      <w:r>
        <w:rPr>
          <w:rFonts w:ascii="Times New Roman" w:eastAsia="宋体"/>
          <w:spacing w:val="4"/>
        </w:rPr>
        <w:t>2011</w:t>
      </w:r>
      <w:r>
        <w:t>）</w:t>
      </w:r>
      <w:r/>
      <w:r w:rsidR="001852F3">
        <w:t xml:space="preserve">实证得出国内贸易与经济增长存在双向格兰杰因果关系。此外，</w:t>
      </w:r>
      <w:r>
        <w:t>部分学者对部分地区进行了实证研究，</w:t>
      </w:r>
      <w:r w:rsidR="001852F3">
        <w:t xml:space="preserve">黄华云</w:t>
      </w:r>
      <w:r>
        <w:t>（</w:t>
      </w:r>
      <w:r>
        <w:rPr>
          <w:rFonts w:ascii="Times New Roman" w:eastAsia="宋体"/>
          <w:spacing w:val="4"/>
        </w:rPr>
        <w:t>2004</w:t>
      </w:r>
      <w:r>
        <w:t>）</w:t>
      </w:r>
      <w:r/>
      <w:r w:rsidR="001852F3">
        <w:t xml:space="preserve">运用上海市数据，</w:t>
      </w:r>
      <w:r w:rsidR="001852F3">
        <w:t xml:space="preserve">实</w:t>
      </w:r>
      <w:r>
        <w:t>证得出国内贸易和经济增长在统计上没有显著性；</w:t>
      </w:r>
      <w:r w:rsidR="001852F3">
        <w:t xml:space="preserve">胡延平、范洪颖</w:t>
      </w:r>
      <w:r>
        <w:t>（</w:t>
      </w:r>
      <w:r>
        <w:rPr>
          <w:rFonts w:ascii="Times New Roman" w:eastAsia="宋体"/>
          <w:spacing w:val="4"/>
        </w:rPr>
        <w:t>2008</w:t>
      </w:r>
      <w:r>
        <w:t>）</w:t>
      </w:r>
      <w:r/>
      <w:r>
        <w:t>运用广东省数据，</w:t>
      </w:r>
      <w:r w:rsidR="001852F3">
        <w:t xml:space="preserve">实证得出国内贸易对广东省经济增长的影响大于国际贸</w:t>
      </w:r>
      <w:r>
        <w:t>易。</w:t>
      </w:r>
    </w:p>
    <w:p w:rsidR="0018722C">
      <w:pPr>
        <w:topLinePunct/>
      </w:pPr>
      <w:r>
        <w:t>国际贸易对经济增长的影响理论已经发展得较为成熟、完善，</w:t>
      </w:r>
      <w:r w:rsidR="001852F3">
        <w:t xml:space="preserve">从大卫</w:t>
      </w:r>
      <w:r>
        <w:rPr>
          <w:rFonts w:hint="eastAsia"/>
        </w:rPr>
        <w:t>・</w:t>
      </w:r>
      <w:r>
        <w:t>李嘉图开始，</w:t>
      </w:r>
      <w:r w:rsidR="001852F3">
        <w:t xml:space="preserve">就从供给的角度来探讨国际贸易的发展作用到促进经济增长的各因素，</w:t>
      </w:r>
      <w:r w:rsidR="001852F3">
        <w:t xml:space="preserve">从而带动整个国家的经济增长。这类理论着眼在一国的国际贸易对该国的经济增长的影响，</w:t>
      </w:r>
      <w:r w:rsidR="001852F3">
        <w:t xml:space="preserve">从供给角度来看待经济增长这一问题是自然而然的。国际贸易是国内贸易的延伸，</w:t>
      </w:r>
      <w:r w:rsidR="001852F3">
        <w:t xml:space="preserve">因此，</w:t>
      </w:r>
      <w:r w:rsidR="001852F3">
        <w:t xml:space="preserve">国内贸易是国际贸易的基础。部分经济学家在对国内贸易影响一国经济增长进行研究的过程中，</w:t>
      </w:r>
      <w:r w:rsidR="001852F3">
        <w:t xml:space="preserve">开始考虑从需求的角度来探究，</w:t>
      </w:r>
      <w:r w:rsidR="001852F3">
        <w:t xml:space="preserve">按人口数量将国家定义为大国和小国，</w:t>
      </w:r>
      <w:r w:rsidR="001852F3">
        <w:t xml:space="preserve">得出大国国内需求对其的经济增长影响较大。后期有各位学者对国际和国内贸易如何影响一国经济的增长进行了实证探析，</w:t>
      </w:r>
      <w:r w:rsidR="001852F3">
        <w:t xml:space="preserve">主要是分别采取各地区、经济体的数据资料对上述理论进行验证，此类文献较为丰富，实证方法也在不断更新。</w:t>
      </w:r>
    </w:p>
    <w:p w:rsidR="0018722C">
      <w:pPr>
        <w:pStyle w:val="3"/>
        <w:topLinePunct/>
        <w:ind w:left="200" w:hangingChars="200" w:hanging="200"/>
      </w:pPr>
      <w:bookmarkStart w:id="494291" w:name="_Toc686494291"/>
      <w:bookmarkStart w:name="_bookmark20" w:id="48"/>
      <w:bookmarkEnd w:id="48"/>
      <w:r>
        <w:t>2.1.3</w:t>
      </w:r>
      <w:r>
        <w:t xml:space="preserve"> </w:t>
      </w:r>
      <w:bookmarkStart w:name="_bookmark20" w:id="49"/>
      <w:bookmarkEnd w:id="49"/>
      <w:r>
        <w:t>特定产品贸易影响产业经济增长的研究进展</w:t>
      </w:r>
      <w:bookmarkEnd w:id="494291"/>
    </w:p>
    <w:p w:rsidR="0018722C">
      <w:pPr>
        <w:topLinePunct/>
      </w:pPr>
      <w:r>
        <w:t>关于特定产业贸易对产业发展产生影响的文献，</w:t>
      </w:r>
      <w:r w:rsidR="001852F3">
        <w:t xml:space="preserve">所使用的理论基础即是前文所述的贸易与经济增长理论，</w:t>
      </w:r>
      <w:r w:rsidR="001852F3">
        <w:t xml:space="preserve">所以此类文献多关于实证特定产业贸易对该产业如何影响，</w:t>
      </w:r>
      <w:r w:rsidR="001852F3">
        <w:t xml:space="preserve">并在实证的基础上提出相关政策建议以助于该产业发展。此类文献较丰富，</w:t>
      </w:r>
      <w:r w:rsidR="001852F3">
        <w:t xml:space="preserve">主要集中在工业和农业，</w:t>
      </w:r>
      <w:r w:rsidR="001852F3">
        <w:t xml:space="preserve">因此本文仅概括了工业和农业方面的文献综述：</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13 </w:t>
      </w:r>
      <w:r>
        <w:rPr>
          <w:kern w:val="2"/>
          <w:szCs w:val="22"/>
          <w:rFonts w:ascii="Times New Roman" w:cstheme="minorBidi" w:hAnsiTheme="minorHAnsi" w:eastAsiaTheme="minorHAnsi"/>
          <w:sz w:val="24"/>
        </w:rPr>
        <w:t>-</w:t>
      </w:r>
    </w:p>
    <w:p w:rsidR="0018722C">
      <w:pPr>
        <w:topLinePunct/>
      </w:pPr>
      <w:r>
        <w:t>李小平、朱钟棣</w:t>
      </w:r>
      <w:r>
        <w:t>（</w:t>
      </w:r>
      <w:r>
        <w:rPr>
          <w:rFonts w:ascii="Times New Roman" w:eastAsia="宋体"/>
          <w:spacing w:val="4"/>
        </w:rPr>
        <w:t>2006</w:t>
      </w:r>
      <w:r>
        <w:t>）</w:t>
      </w:r>
      <w:r/>
      <w:r w:rsidR="001852F3">
        <w:t xml:space="preserve">基于中国和</w:t>
      </w:r>
      <w:r>
        <w:rPr>
          <w:rFonts w:ascii="Times New Roman" w:eastAsia="宋体"/>
        </w:rPr>
        <w:t>OECD</w:t>
      </w:r>
      <w:r>
        <w:t>国家的工业贸易数据，使用</w:t>
      </w:r>
      <w:r>
        <w:t>柯布道格拉斯模型实证得出</w:t>
      </w:r>
      <w:r>
        <w:rPr>
          <w:rFonts w:ascii="Times New Roman" w:eastAsia="宋体"/>
        </w:rPr>
        <w:t>OECD</w:t>
      </w:r>
      <w:r>
        <w:t>国家的研发通过进口贸易对我国工业行业</w:t>
      </w:r>
      <w:r>
        <w:t>全要素生产率的影响并不显著；</w:t>
      </w:r>
      <w:r w:rsidR="001852F3">
        <w:t xml:space="preserve">胡小娟、刘姣</w:t>
      </w:r>
      <w:r>
        <w:t>（</w:t>
      </w:r>
      <w:r>
        <w:rPr>
          <w:rFonts w:ascii="Times New Roman" w:eastAsia="宋体"/>
          <w:spacing w:val="4"/>
        </w:rPr>
        <w:t>2010</w:t>
      </w:r>
      <w:r>
        <w:t>）</w:t>
      </w:r>
      <w:r/>
      <w:r w:rsidR="001852F3">
        <w:t xml:space="preserve">、廖芳、姜茜、谢家</w:t>
      </w:r>
      <w:r>
        <w:t>智</w:t>
      </w:r>
      <w:r>
        <w:t>（</w:t>
      </w:r>
      <w:r>
        <w:rPr>
          <w:rFonts w:ascii="Times New Roman" w:eastAsia="宋体"/>
          <w:spacing w:val="4"/>
        </w:rPr>
        <w:t>2012</w:t>
      </w:r>
      <w:r>
        <w:t>）</w:t>
      </w:r>
      <w:r/>
      <w:r w:rsidR="001852F3">
        <w:t xml:space="preserve">均采用了制造业数据来检验贸易与制造业全要素生产率的提高，</w:t>
      </w:r>
      <w:r>
        <w:t>得出不同结果：胡小娟、刘姣</w:t>
      </w:r>
      <w:r>
        <w:t>（</w:t>
      </w:r>
      <w:r>
        <w:rPr>
          <w:rFonts w:ascii="Times New Roman" w:eastAsia="宋体"/>
          <w:spacing w:val="5"/>
        </w:rPr>
        <w:t>2010</w:t>
      </w:r>
      <w:r>
        <w:t>）</w:t>
      </w:r>
      <w:r>
        <w:t>采用基于</w:t>
      </w:r>
      <w:r>
        <w:rPr>
          <w:rFonts w:ascii="Times New Roman" w:eastAsia="宋体"/>
        </w:rPr>
        <w:t>DEA</w:t>
      </w:r>
      <w:r>
        <w:t>的</w:t>
      </w:r>
      <w:r>
        <w:rPr>
          <w:rFonts w:ascii="Times New Roman" w:eastAsia="宋体"/>
        </w:rPr>
        <w:t>Malmquist</w:t>
      </w:r>
      <w:r>
        <w:t>指数方法进</w:t>
      </w:r>
      <w:r>
        <w:t>行分析，</w:t>
      </w:r>
      <w:r w:rsidR="001852F3">
        <w:t xml:space="preserve">结果得出进口有助于全要素生产率增长和技术进步，</w:t>
      </w:r>
      <w:r w:rsidR="001852F3">
        <w:t xml:space="preserve">出口则反之。</w:t>
      </w:r>
      <w:r>
        <w:t>廖芳、姜茜、谢家智</w:t>
      </w:r>
      <w:r>
        <w:t>（</w:t>
      </w:r>
      <w:r>
        <w:rPr>
          <w:rFonts w:ascii="Times New Roman" w:eastAsia="宋体"/>
          <w:spacing w:val="4"/>
        </w:rPr>
        <w:t>2012</w:t>
      </w:r>
      <w:r>
        <w:t>）</w:t>
      </w:r>
      <w:r/>
      <w:r w:rsidR="001852F3">
        <w:t xml:space="preserve">实证得出劳动密集型行业出口增长有利于工业</w:t>
      </w:r>
      <w:r>
        <w:t>增加值提升；</w:t>
      </w:r>
      <w:r w:rsidR="001852F3">
        <w:t xml:space="preserve">进口不利于国内产业的发展。资本密集型行业进口有利于行业</w:t>
      </w:r>
      <w:r>
        <w:t>的发展，</w:t>
      </w:r>
      <w:r w:rsidR="001852F3">
        <w:t xml:space="preserve">而出口对产业的影响不大。雷虹</w:t>
      </w:r>
      <w:r>
        <w:t>（</w:t>
      </w:r>
      <w:r>
        <w:rPr>
          <w:rFonts w:ascii="Times New Roman" w:eastAsia="宋体"/>
          <w:spacing w:val="4"/>
        </w:rPr>
        <w:t>2006</w:t>
      </w:r>
      <w:r>
        <w:t>）</w:t>
      </w:r>
      <w:r/>
      <w:r w:rsidR="001852F3">
        <w:t xml:space="preserve">考察了我国的机电产品外</w:t>
      </w:r>
      <w:r>
        <w:t>贸和机电工业经济增长两者之间的关系，</w:t>
      </w:r>
      <w:r w:rsidR="001852F3">
        <w:t xml:space="preserve">研究得出机电产品的进口、出口都提高了机电工业增加值，其中出口拉动作用更为显著。</w:t>
      </w:r>
    </w:p>
    <w:p w:rsidR="0018722C">
      <w:pPr>
        <w:topLinePunct/>
      </w:pPr>
      <w:r>
        <w:t>胡士华</w:t>
      </w:r>
      <w:r>
        <w:t>（</w:t>
      </w:r>
      <w:r>
        <w:rPr>
          <w:rFonts w:ascii="Times New Roman" w:eastAsia="宋体"/>
          <w:spacing w:val="2"/>
        </w:rPr>
        <w:t>2005</w:t>
      </w:r>
      <w:r>
        <w:t>）</w:t>
      </w:r>
      <w:r/>
      <w:r w:rsidR="001852F3">
        <w:t xml:space="preserve">、郑云</w:t>
      </w:r>
      <w:r>
        <w:t>（</w:t>
      </w:r>
      <w:r>
        <w:rPr>
          <w:rFonts w:ascii="Times New Roman" w:eastAsia="宋体"/>
          <w:spacing w:val="3"/>
        </w:rPr>
        <w:t>2006</w:t>
      </w:r>
      <w:r>
        <w:t>）</w:t>
      </w:r>
      <w:r/>
      <w:r w:rsidR="001852F3">
        <w:t xml:space="preserve">、杜红梅、安龙送</w:t>
      </w:r>
      <w:r>
        <w:t>（</w:t>
      </w:r>
      <w:r>
        <w:rPr>
          <w:rFonts w:ascii="Times New Roman" w:eastAsia="宋体"/>
          <w:spacing w:val="3"/>
        </w:rPr>
        <w:t>2007</w:t>
      </w:r>
      <w:r>
        <w:t>）</w:t>
      </w:r>
      <w:r/>
      <w:r w:rsidR="001852F3">
        <w:t xml:space="preserve">、曹永峰</w:t>
      </w:r>
    </w:p>
    <w:p w:rsidR="0018722C">
      <w:pPr>
        <w:topLinePunct/>
      </w:pPr>
      <w:r>
        <w:t>（</w:t>
      </w:r>
      <w:r/>
      <w:r>
        <w:rPr>
          <w:rFonts w:ascii="Times New Roman" w:eastAsia="宋体"/>
        </w:rPr>
        <w:t>2007</w:t>
      </w:r>
      <w:r>
        <w:t>）</w:t>
      </w:r>
      <w:r/>
      <w:r w:rsidR="001852F3">
        <w:t xml:space="preserve">对中国农产品贸易与农业经济增长进行了实证分析，</w:t>
      </w:r>
      <w:r w:rsidR="001852F3">
        <w:t xml:space="preserve">具体结果有所</w:t>
      </w:r>
      <w:r>
        <w:t>不同，</w:t>
      </w:r>
      <w:r w:rsidR="001852F3">
        <w:t xml:space="preserve">但都证实得出两者之间存在均衡关系：</w:t>
      </w:r>
      <w:r w:rsidR="001852F3">
        <w:t xml:space="preserve">胡士华</w:t>
      </w:r>
      <w:r>
        <w:t>（</w:t>
      </w:r>
      <w:r>
        <w:rPr>
          <w:rFonts w:ascii="Times New Roman" w:eastAsia="宋体"/>
          <w:spacing w:val="4"/>
        </w:rPr>
        <w:t>2005</w:t>
      </w:r>
      <w:r>
        <w:t>）</w:t>
      </w:r>
      <w:r/>
      <w:r w:rsidR="001852F3">
        <w:t xml:space="preserve">实证得出我国</w:t>
      </w:r>
      <w:r>
        <w:t>农产品贸易有利于农业发展；郑云</w:t>
      </w:r>
      <w:r>
        <w:t>（</w:t>
      </w:r>
      <w:r>
        <w:rPr>
          <w:rFonts w:ascii="Times New Roman" w:eastAsia="宋体"/>
          <w:spacing w:val="4"/>
        </w:rPr>
        <w:t>2006</w:t>
      </w:r>
      <w:r>
        <w:t>）</w:t>
      </w:r>
      <w:r/>
      <w:r w:rsidR="001852F3">
        <w:t xml:space="preserve">实证结果得出农产品出口总额与</w:t>
      </w:r>
      <w:r>
        <w:t>其产值增长之间存在稳定关系，</w:t>
      </w:r>
      <w:r w:rsidR="001852F3">
        <w:t xml:space="preserve">同时将出口的农产品分为劳动密集型与土地</w:t>
      </w:r>
      <w:r>
        <w:t>密集型，</w:t>
      </w:r>
      <w:r w:rsidR="001852F3">
        <w:t xml:space="preserve">研究得出两者与农业经济增长之间也存在着长期稳定关系。杜红</w:t>
      </w:r>
      <w:r>
        <w:t>梅、安龙送</w:t>
      </w:r>
      <w:r>
        <w:t>（</w:t>
      </w:r>
      <w:r>
        <w:rPr>
          <w:rFonts w:ascii="Times New Roman" w:eastAsia="宋体"/>
          <w:spacing w:val="5"/>
        </w:rPr>
        <w:t>2007</w:t>
      </w:r>
      <w:r>
        <w:t>）</w:t>
      </w:r>
      <w:r>
        <w:t>通过建立</w:t>
      </w:r>
      <w:r>
        <w:rPr>
          <w:rFonts w:ascii="Times New Roman" w:eastAsia="宋体"/>
        </w:rPr>
        <w:t>OLS</w:t>
      </w:r>
      <w:r>
        <w:t>模型实证得出，</w:t>
      </w:r>
      <w:r w:rsidR="001852F3">
        <w:t xml:space="preserve">农产品出口在短期内有利</w:t>
      </w:r>
      <w:r>
        <w:t>于农业经济增长，</w:t>
      </w:r>
      <w:r w:rsidR="001852F3">
        <w:t xml:space="preserve">而在长期内有不利影响；</w:t>
      </w:r>
      <w:r w:rsidR="001852F3">
        <w:t xml:space="preserve">曹永峰</w:t>
      </w:r>
      <w:r>
        <w:t>（</w:t>
      </w:r>
      <w:r>
        <w:rPr>
          <w:rFonts w:ascii="Times New Roman" w:eastAsia="宋体"/>
          <w:spacing w:val="4"/>
        </w:rPr>
        <w:t>2007</w:t>
      </w:r>
      <w:r>
        <w:t>）</w:t>
      </w:r>
      <w:r/>
      <w:r w:rsidR="001852F3">
        <w:t xml:space="preserve">实证得出农产品</w:t>
      </w:r>
      <w:r>
        <w:t>进出口对农业经济增长具有显著的正向影响。</w:t>
      </w:r>
    </w:p>
    <w:p w:rsidR="0018722C">
      <w:pPr>
        <w:topLinePunct/>
      </w:pPr>
      <w:r>
        <w:t>纵观特定产品贸易对该产业经济增长的影响文献，</w:t>
      </w:r>
      <w:r w:rsidR="001852F3">
        <w:t xml:space="preserve">多数学者都是具体考</w:t>
      </w:r>
      <w:r>
        <w:t>察某一产业的产品贸易对该产业的影响，</w:t>
      </w:r>
      <w:r w:rsidR="001852F3">
        <w:t xml:space="preserve">比如农产品对农业、机电产品对机</w:t>
      </w:r>
      <w:r>
        <w:t>电业等这种一一相对的模式，</w:t>
      </w:r>
      <w:r w:rsidR="001852F3">
        <w:t xml:space="preserve">很少讨论整体贸易</w:t>
      </w:r>
      <w:r>
        <w:t>（</w:t>
      </w:r>
      <w:r/>
      <w:r w:rsidR="001852F3">
        <w:t xml:space="preserve">包含了所有货物贸易</w:t>
      </w:r>
      <w:r>
        <w:t>）</w:t>
      </w:r>
      <w:r/>
      <w:r w:rsidR="001852F3">
        <w:t xml:space="preserve">这</w:t>
      </w:r>
      <w:r>
        <w:t>一大范围自变量对某一具体产业这一小范围因变量的影响。但这是可以理解</w:t>
      </w:r>
      <w:r>
        <w:t>的，</w:t>
      </w:r>
      <w:r w:rsidR="001852F3">
        <w:t xml:space="preserve">因为毕竟并不是所有产业都会极大程度上受到整体贸易的影响，</w:t>
      </w:r>
      <w:r w:rsidR="001852F3">
        <w:t xml:space="preserve">只有部</w:t>
      </w:r>
      <w:r>
        <w:t>分产业，例如制造运输设备的产业因其特殊性、关联性才会受到影响。</w:t>
      </w:r>
    </w:p>
    <w:p w:rsidR="0018722C">
      <w:pPr>
        <w:pStyle w:val="Heading2"/>
        <w:topLinePunct/>
        <w:ind w:left="171" w:hangingChars="171" w:hanging="171"/>
      </w:pPr>
      <w:bookmarkStart w:id="494292" w:name="_Toc686494292"/>
      <w:bookmarkStart w:name="2.2汇率对产业经济增长影响的理论回顾与研究进展 " w:id="50"/>
      <w:bookmarkEnd w:id="50"/>
      <w:r>
        <w:t>2.2</w:t>
      </w:r>
      <w:r>
        <w:t xml:space="preserve"> </w:t>
      </w:r>
      <w:r/>
      <w:bookmarkStart w:name="_bookmark21" w:id="51"/>
      <w:bookmarkEnd w:id="51"/>
      <w:r/>
      <w:bookmarkStart w:name="_bookmark21" w:id="52"/>
      <w:bookmarkEnd w:id="52"/>
      <w:r>
        <w:t>汇率对产业经济增长影响的理论回顾与研究进展</w:t>
      </w:r>
      <w:bookmarkEnd w:id="494292"/>
    </w:p>
    <w:p w:rsidR="0018722C">
      <w:pPr>
        <w:pStyle w:val="3"/>
        <w:topLinePunct/>
        <w:ind w:left="200" w:hangingChars="200" w:hanging="200"/>
      </w:pPr>
      <w:bookmarkStart w:id="494293" w:name="_Toc686494293"/>
      <w:bookmarkStart w:name="_bookmark22" w:id="53"/>
      <w:bookmarkEnd w:id="53"/>
      <w:r>
        <w:t>2.2.1</w:t>
      </w:r>
      <w:r>
        <w:t xml:space="preserve"> </w:t>
      </w:r>
      <w:bookmarkStart w:name="_bookmark22" w:id="54"/>
      <w:bookmarkEnd w:id="54"/>
      <w:r>
        <w:t>汇率对经济增长影响的理论回顾与研究进展</w:t>
      </w:r>
      <w:bookmarkEnd w:id="494293"/>
    </w:p>
    <w:p w:rsidR="0018722C">
      <w:pPr>
        <w:topLinePunct/>
      </w:pPr>
      <w:r>
        <w:t>在考虑汇率行为如何影响经济增长的</w:t>
      </w:r>
      <w:r>
        <w:t>时候</w:t>
      </w:r>
      <w:r>
        <w:t>，</w:t>
      </w:r>
      <w:r w:rsidR="001852F3">
        <w:t xml:space="preserve">纵观已有文献，</w:t>
      </w:r>
      <w:r w:rsidR="001852F3">
        <w:t xml:space="preserve">在模型中直接加入汇率因素的方法较为罕见也较为困难，</w:t>
      </w:r>
      <w:r w:rsidR="001852F3">
        <w:t xml:space="preserve">通常的操作方法是将汇率因</w:t>
      </w:r>
      <w:r w:rsidR="001852F3">
        <w:t>素</w:t>
      </w:r>
    </w:p>
    <w:p w:rsidR="0018722C">
      <w:pPr>
        <w:topLinePunct/>
      </w:pPr>
      <w:r>
        <w:rPr>
          <w:rFonts w:cstheme="minorBidi" w:hAnsiTheme="minorHAnsi" w:eastAsiaTheme="minorHAnsi" w:asciiTheme="minorHAnsi" w:ascii="Times New Roman"/>
        </w:rPr>
        <w:t>14</w:t>
      </w:r>
    </w:p>
    <w:p w:rsidR="0018722C">
      <w:pPr>
        <w:topLinePunct/>
      </w:pPr>
      <w:r>
        <w:t>看作间接影响因素，</w:t>
      </w:r>
      <w:r w:rsidR="001852F3">
        <w:t xml:space="preserve">通过对影响经济增长的各因素产生影响来考察。又由于在短期和长期，</w:t>
      </w:r>
      <w:r w:rsidR="001852F3">
        <w:t xml:space="preserve">汇率变动对经济增长产生不同影响，将两者分开研究：</w:t>
      </w:r>
    </w:p>
    <w:p w:rsidR="0018722C">
      <w:pPr>
        <w:topLinePunct/>
      </w:pPr>
      <w:r>
        <w:t>（</w:t>
      </w:r>
      <w:r/>
      <w:r>
        <w:rPr>
          <w:rFonts w:ascii="Times New Roman" w:hAnsi="Times New Roman" w:eastAsia="宋体"/>
        </w:rPr>
        <w:t>1</w:t>
      </w:r>
      <w:r>
        <w:t>）</w:t>
      </w:r>
      <w:r/>
      <w:r w:rsidR="001852F3">
        <w:t xml:space="preserve">短期分析。在短期内主要有两个方面：</w:t>
      </w:r>
      <w:r w:rsidR="001852F3">
        <w:t xml:space="preserve">①</w:t>
      </w:r>
      <w:r w:rsidR="001852F3">
        <w:t xml:space="preserve">汇率变动借助国际收支项</w:t>
      </w:r>
      <w:r>
        <w:t>目和资本与金融项目影响经济增长。首先在短期，</w:t>
      </w:r>
      <w:r w:rsidR="001852F3">
        <w:t xml:space="preserve">汇率变动影响国际收支项</w:t>
      </w:r>
      <w:r>
        <w:t>目，</w:t>
      </w:r>
      <w:r w:rsidR="001852F3">
        <w:t xml:space="preserve">如果本币升值就会使出口减少、进口增加，</w:t>
      </w:r>
      <w:r w:rsidR="001852F3">
        <w:t xml:space="preserve">根据凯恩斯</w:t>
      </w:r>
      <w:r>
        <w:t>（</w:t>
      </w:r>
      <w:r/>
      <w:r>
        <w:rPr>
          <w:rFonts w:ascii="Times New Roman" w:hAnsi="Times New Roman" w:eastAsia="宋体"/>
        </w:rPr>
        <w:t>John</w:t>
      </w:r>
      <w:r w:rsidR="001852F3">
        <w:rPr>
          <w:rFonts w:ascii="Times New Roman" w:hAnsi="Times New Roman" w:eastAsia="宋体"/>
        </w:rPr>
        <w:t xml:space="preserve"> </w:t>
      </w:r>
      <w:r>
        <w:rPr>
          <w:rFonts w:ascii="Times New Roman" w:hAnsi="Times New Roman" w:eastAsia="宋体"/>
        </w:rPr>
        <w:t>Maynar</w:t>
      </w:r>
      <w:r>
        <w:rPr>
          <w:rFonts w:ascii="Times New Roman" w:hAnsi="Times New Roman" w:eastAsia="宋体"/>
        </w:rPr>
        <w:t>d</w:t>
      </w:r>
    </w:p>
    <w:p w:rsidR="0018722C">
      <w:pPr>
        <w:topLinePunct/>
      </w:pPr>
      <w:r>
        <w:rPr>
          <w:rFonts w:ascii="Times New Roman" w:hAnsi="Times New Roman" w:eastAsia="Times New Roman"/>
        </w:rPr>
        <w:t>Keynes</w:t>
      </w:r>
      <w:r>
        <w:t>，</w:t>
      </w:r>
      <w:r>
        <w:rPr>
          <w:rFonts w:ascii="Times New Roman" w:hAnsi="Times New Roman" w:eastAsia="Times New Roman"/>
        </w:rPr>
        <w:t>1936</w:t>
      </w:r>
      <w:r>
        <w:t>）</w:t>
      </w:r>
      <w:r>
        <w:t xml:space="preserve">的国民收入乘数原理，</w:t>
      </w:r>
      <w:r w:rsidR="001852F3">
        <w:t xml:space="preserve">净出口的减少会通过乘数效应多倍地减少国民收入。其次，</w:t>
      </w:r>
      <w:r w:rsidR="001852F3">
        <w:t xml:space="preserve">本币升值影响国际收支资本与金融项目的结果则取决于公众的预期因而结果存在不确定性。②</w:t>
      </w:r>
      <w:r w:rsidR="001852F3">
        <w:t xml:space="preserve">汇率变动借助短期名义货币工资刚性而产生影响。本币升值会使得进口商品的价格相对降低，</w:t>
      </w:r>
      <w:r w:rsidR="001852F3">
        <w:t xml:space="preserve">但名义工资在短期变化并不显著，</w:t>
      </w:r>
      <w:r w:rsidR="001852F3">
        <w:t xml:space="preserve">货币供给量也相应保持不变，</w:t>
      </w:r>
      <w:r w:rsidR="001852F3">
        <w:t xml:space="preserve">那么实际工资水平相对上升，</w:t>
      </w:r>
      <w:r w:rsidR="001852F3">
        <w:t xml:space="preserve">实际货币供给相对增加，从而总需求扩大，</w:t>
      </w:r>
      <w:r w:rsidR="001852F3">
        <w:t xml:space="preserve">带动经济增长。</w:t>
      </w:r>
    </w:p>
    <w:p w:rsidR="0018722C">
      <w:pPr>
        <w:topLinePunct/>
      </w:pPr>
      <w:r>
        <w:t>（</w:t>
      </w:r>
      <w:r/>
      <w:r>
        <w:rPr>
          <w:rFonts w:ascii="Times New Roman" w:hAnsi="Times New Roman" w:eastAsia="宋体"/>
        </w:rPr>
        <w:t>2</w:t>
      </w:r>
      <w:r>
        <w:t>）</w:t>
      </w:r>
      <w:r/>
      <w:r w:rsidR="001852F3">
        <w:t xml:space="preserve">长期分析。在长期主要体现在以下三个方面：</w:t>
      </w:r>
      <w:r w:rsidR="001852F3">
        <w:t xml:space="preserve">①</w:t>
      </w:r>
      <w:r w:rsidR="001852F3">
        <w:t xml:space="preserve">“</w:t>
      </w:r>
      <w:r w:rsidR="001852F3">
        <w:t xml:space="preserve">要素成本效应”</w:t>
      </w:r>
    </w:p>
    <w:p w:rsidR="0018722C">
      <w:pPr>
        <w:topLinePunct/>
      </w:pPr>
      <w:r>
        <w:t>（</w:t>
      </w:r>
      <w:r/>
      <w:r>
        <w:rPr>
          <w:rFonts w:ascii="Times New Roman" w:hAnsi="Times New Roman" w:eastAsia="宋体"/>
        </w:rPr>
        <w:t>Harris</w:t>
      </w:r>
      <w:r>
        <w:rPr>
          <w:spacing w:val="-24"/>
        </w:rPr>
        <w:t>,</w:t>
      </w:r>
      <w:r>
        <w:t> </w:t>
      </w:r>
      <w:r>
        <w:rPr>
          <w:rFonts w:ascii="Times New Roman" w:hAnsi="Times New Roman" w:eastAsia="宋体"/>
        </w:rPr>
        <w:t>2000</w:t>
      </w:r>
      <w:r>
        <w:t>）</w:t>
      </w:r>
      <w:r/>
      <w:r w:rsidR="001852F3">
        <w:t xml:space="preserve">。如果在一国经济结构调整过程中需要推动的产业是以进口的生产要素作为中间要素进行生产，</w:t>
      </w:r>
      <w:r w:rsidR="001852F3">
        <w:t xml:space="preserve">那么在该国拥有闲置资源的情况下，</w:t>
      </w:r>
      <w:r w:rsidR="001852F3">
        <w:t xml:space="preserve">资</w:t>
      </w:r>
      <w:r>
        <w:t>源向生产要素成本较低的产业转移，</w:t>
      </w:r>
      <w:r w:rsidR="001852F3">
        <w:t xml:space="preserve">有利于产业发展带动经济增长；</w:t>
      </w:r>
      <w:r w:rsidR="001852F3">
        <w:t xml:space="preserve">②</w:t>
      </w:r>
      <w:r w:rsidR="001852F3">
        <w:t xml:space="preserve">对创</w:t>
      </w:r>
      <w:r>
        <w:t>新和研发的影响。本币升值可以降低进口技术的价格，</w:t>
      </w:r>
      <w:r w:rsidR="001852F3">
        <w:t xml:space="preserve">如此可以促进依赖技</w:t>
      </w:r>
      <w:r>
        <w:t>术进口的企业发展；③</w:t>
      </w:r>
      <w:r w:rsidR="001852F3">
        <w:t xml:space="preserve">成本差异影响企业进出产业。成本差异会影响到企业</w:t>
      </w:r>
      <w:r>
        <w:t>的利润分配，从而决定企业是否继续生产，进而调整产业结构。</w:t>
      </w:r>
    </w:p>
    <w:p w:rsidR="0018722C">
      <w:pPr>
        <w:topLinePunct/>
      </w:pPr>
      <w:r>
        <w:t>国外学者对汇率对经济增长影响的实证研究主要有：</w:t>
      </w:r>
      <w:r>
        <w:rPr>
          <w:rFonts w:ascii="Times New Roman" w:eastAsia="Times New Roman"/>
        </w:rPr>
        <w:t>Dornbusch</w:t>
      </w:r>
      <w:r w:rsidR="001852F3">
        <w:rPr>
          <w:rFonts w:ascii="Times New Roman" w:eastAsia="Times New Roman"/>
        </w:rPr>
        <w:t xml:space="preserve"> </w:t>
      </w:r>
      <w:r>
        <w:t>和</w:t>
      </w:r>
      <w:r>
        <w:rPr>
          <w:rFonts w:ascii="Times New Roman" w:eastAsia="Times New Roman"/>
        </w:rPr>
        <w:t>Werner</w:t>
      </w:r>
    </w:p>
    <w:p w:rsidR="0018722C">
      <w:pPr>
        <w:topLinePunct/>
      </w:pPr>
      <w:r>
        <w:t>（</w:t>
      </w:r>
      <w:r/>
      <w:r>
        <w:rPr>
          <w:rFonts w:ascii="Times New Roman" w:eastAsia="宋体"/>
        </w:rPr>
        <w:t>1994</w:t>
      </w:r>
      <w:r>
        <w:t>）</w:t>
      </w:r>
      <w:r/>
      <w:r w:rsidR="001852F3">
        <w:t xml:space="preserve">基</w:t>
      </w:r>
      <w:r w:rsidR="001852F3">
        <w:t xml:space="preserve">于</w:t>
      </w:r>
      <w:r w:rsidR="001852F3">
        <w:t xml:space="preserve">墨</w:t>
      </w:r>
      <w:r w:rsidR="001852F3">
        <w:t xml:space="preserve">西</w:t>
      </w:r>
      <w:r w:rsidR="001852F3">
        <w:t xml:space="preserve">哥</w:t>
      </w:r>
      <w:r w:rsidR="001852F3">
        <w:t xml:space="preserve">数</w:t>
      </w:r>
      <w:r w:rsidR="001852F3">
        <w:t xml:space="preserve">据</w:t>
      </w:r>
      <w:r w:rsidR="001852F3">
        <w:t xml:space="preserve">，</w:t>
      </w:r>
      <w:r w:rsidR="001852F3">
        <w:t xml:space="preserve">研究</w:t>
      </w:r>
      <w:r w:rsidR="001852F3">
        <w:t xml:space="preserve">得出</w:t>
      </w:r>
      <w:r w:rsidR="001852F3">
        <w:t xml:space="preserve">本币</w:t>
      </w:r>
      <w:r w:rsidR="001852F3">
        <w:t xml:space="preserve">升</w:t>
      </w:r>
      <w:r w:rsidR="001852F3">
        <w:t xml:space="preserve">值</w:t>
      </w:r>
      <w:r w:rsidR="001852F3">
        <w:t xml:space="preserve">不</w:t>
      </w:r>
      <w:r w:rsidR="001852F3">
        <w:t xml:space="preserve">利</w:t>
      </w:r>
      <w:r w:rsidR="001852F3">
        <w:t xml:space="preserve">于</w:t>
      </w:r>
      <w:r w:rsidR="001852F3">
        <w:t xml:space="preserve">经</w:t>
      </w:r>
      <w:r w:rsidR="001852F3">
        <w:t xml:space="preserve">济</w:t>
      </w:r>
      <w:r w:rsidR="001852F3">
        <w:t xml:space="preserve">增</w:t>
      </w:r>
      <w:r w:rsidR="001852F3">
        <w:t xml:space="preserve">长</w:t>
      </w:r>
      <w:r w:rsidR="001852F3">
        <w:t xml:space="preserve">；</w:t>
      </w:r>
      <w:r>
        <w:rPr>
          <w:rFonts w:ascii="Times New Roman" w:eastAsia="宋体"/>
        </w:rPr>
        <w:t>Edwards</w:t>
      </w:r>
    </w:p>
    <w:p w:rsidR="0018722C">
      <w:pPr>
        <w:topLinePunct/>
      </w:pPr>
      <w:r>
        <w:t>（</w:t>
      </w:r>
      <w:r>
        <w:rPr>
          <w:rFonts w:ascii="Times New Roman" w:eastAsia="Times New Roman"/>
        </w:rPr>
        <w:t>1985</w:t>
      </w:r>
      <w:r>
        <w:t xml:space="preserve">, </w:t>
      </w:r>
      <w:r>
        <w:rPr>
          <w:rFonts w:ascii="Times New Roman" w:eastAsia="Times New Roman"/>
        </w:rPr>
        <w:t>1989</w:t>
      </w:r>
      <w:r>
        <w:t>）</w:t>
      </w:r>
      <w:r>
        <w:t>研究得出本币贬值不利于发展中国家经济增长；</w:t>
      </w:r>
      <w:r>
        <w:rPr>
          <w:rFonts w:ascii="Times New Roman" w:eastAsia="Times New Roman"/>
        </w:rPr>
        <w:t>Kamin</w:t>
      </w:r>
      <w:r>
        <w:t>和</w:t>
      </w:r>
      <w:r>
        <w:rPr>
          <w:rFonts w:ascii="Times New Roman" w:eastAsia="Times New Roman"/>
        </w:rPr>
        <w:t>Klau</w:t>
      </w:r>
    </w:p>
    <w:p w:rsidR="0018722C">
      <w:pPr>
        <w:topLinePunct/>
      </w:pPr>
      <w:r>
        <w:t>（</w:t>
      </w:r>
      <w:r/>
      <w:r>
        <w:rPr>
          <w:rFonts w:ascii="Times New Roman" w:eastAsia="宋体"/>
        </w:rPr>
        <w:t>1998</w:t>
      </w:r>
      <w:r>
        <w:t>）</w:t>
      </w:r>
      <w:r/>
      <w:r w:rsidR="001852F3">
        <w:t xml:space="preserve">发现在短期内本币贬值对经济增长有负向影响，长期却没有负向影</w:t>
      </w:r>
      <w:r>
        <w:t>响；</w:t>
      </w:r>
      <w:r>
        <w:rPr>
          <w:rFonts w:ascii="Times New Roman" w:eastAsia="宋体"/>
        </w:rPr>
        <w:t>Agenor</w:t>
      </w:r>
      <w:r>
        <w:t>（</w:t>
      </w:r>
      <w:r>
        <w:rPr>
          <w:rFonts w:ascii="Times New Roman" w:eastAsia="宋体"/>
          <w:spacing w:val="0"/>
        </w:rPr>
        <w:t>1991</w:t>
      </w:r>
      <w:r>
        <w:t>）</w:t>
      </w:r>
      <w:r/>
      <w:r w:rsidR="001852F3">
        <w:t xml:space="preserve">研究得出非预期性贬值有利于经济增长，而预期性贬值则</w:t>
      </w:r>
      <w:r>
        <w:t>相反；</w:t>
      </w:r>
      <w:r>
        <w:rPr>
          <w:rFonts w:ascii="Times New Roman" w:eastAsia="宋体"/>
        </w:rPr>
        <w:t>Mills</w:t>
      </w:r>
      <w:r>
        <w:t>和</w:t>
      </w:r>
      <w:r>
        <w:rPr>
          <w:rFonts w:ascii="Times New Roman" w:eastAsia="宋体"/>
        </w:rPr>
        <w:t>Pentecost</w:t>
      </w:r>
      <w:r>
        <w:t>（</w:t>
      </w:r>
      <w:r>
        <w:rPr>
          <w:rFonts w:ascii="Times New Roman" w:eastAsia="宋体"/>
        </w:rPr>
        <w:t>2000</w:t>
      </w:r>
      <w:r>
        <w:t>）</w:t>
      </w:r>
      <w:r>
        <w:t>基于波兰、匈牙利、斯洛文尼亚、捷克共和国</w:t>
      </w:r>
      <w:r>
        <w:t>四国数据，</w:t>
      </w:r>
      <w:r w:rsidR="001852F3">
        <w:t xml:space="preserve">研究发现本币贬值有利于波兰经济增长，</w:t>
      </w:r>
      <w:r w:rsidR="001852F3">
        <w:t xml:space="preserve">阻碍捷克共和国经济增</w:t>
      </w:r>
      <w:r>
        <w:t>长</w:t>
      </w:r>
      <w:r w:rsidR="001852F3">
        <w:t xml:space="preserve">，对匈牙利和斯洛文尼亚经济</w:t>
      </w:r>
      <w:r w:rsidR="001852F3">
        <w:t xml:space="preserve">增长</w:t>
      </w:r>
      <w:r w:rsidR="001852F3">
        <w:t xml:space="preserve">的影响</w:t>
      </w:r>
      <w:r w:rsidR="001852F3">
        <w:t xml:space="preserve">没有呈现出明显的相关性 。</w:t>
      </w:r>
    </w:p>
    <w:p w:rsidR="0018722C">
      <w:pPr>
        <w:topLinePunct/>
      </w:pPr>
      <w:r>
        <w:rPr>
          <w:rFonts w:ascii="Times New Roman" w:eastAsia="宋体"/>
        </w:rPr>
        <w:t>Berument</w:t>
      </w:r>
      <w:r>
        <w:t>和</w:t>
      </w:r>
      <w:r>
        <w:rPr>
          <w:rFonts w:ascii="Times New Roman" w:eastAsia="宋体"/>
        </w:rPr>
        <w:t>Pasaogullari</w:t>
      </w:r>
      <w:r>
        <w:t>（</w:t>
      </w:r>
      <w:r>
        <w:rPr>
          <w:rFonts w:ascii="Times New Roman" w:eastAsia="宋体"/>
        </w:rPr>
        <w:t>2003</w:t>
      </w:r>
      <w:r>
        <w:t>）</w:t>
      </w:r>
      <w:r>
        <w:t>基于土耳其数据，研究得出本币贬值不利于经</w:t>
      </w:r>
      <w:r>
        <w:t>济增长</w:t>
      </w:r>
      <w:r w:rsidR="001852F3">
        <w:t xml:space="preserve">；</w:t>
      </w:r>
      <w:r>
        <w:rPr>
          <w:rFonts w:ascii="Times New Roman" w:eastAsia="宋体"/>
        </w:rPr>
        <w:t>Gala</w:t>
      </w:r>
      <w:r>
        <w:t>（</w:t>
      </w:r>
      <w:r>
        <w:rPr>
          <w:rFonts w:ascii="Times New Roman" w:eastAsia="宋体"/>
          <w:spacing w:val="2"/>
        </w:rPr>
        <w:t>2007</w:t>
      </w:r>
      <w:r>
        <w:t>）</w:t>
      </w:r>
      <w:r/>
      <w:r w:rsidR="001852F3">
        <w:t xml:space="preserve">基于</w:t>
      </w:r>
      <w:r>
        <w:rPr>
          <w:rFonts w:ascii="Times New Roman" w:eastAsia="宋体"/>
        </w:rPr>
        <w:t>58</w:t>
      </w:r>
      <w:r w:rsidR="001852F3">
        <w:rPr>
          <w:rFonts w:ascii="Times New Roman" w:eastAsia="宋体"/>
        </w:rPr>
        <w:t xml:space="preserve"> </w:t>
      </w:r>
      <w:r>
        <w:t>个</w:t>
      </w:r>
      <w:r w:rsidR="001852F3">
        <w:t xml:space="preserve">发</w:t>
      </w:r>
      <w:r w:rsidR="001852F3">
        <w:t xml:space="preserve">展</w:t>
      </w:r>
      <w:r w:rsidR="001852F3">
        <w:t xml:space="preserve">中</w:t>
      </w:r>
      <w:r w:rsidR="001852F3">
        <w:t xml:space="preserve">国</w:t>
      </w:r>
      <w:r w:rsidR="001852F3">
        <w:t xml:space="preserve">家</w:t>
      </w:r>
      <w:r w:rsidR="001852F3">
        <w:t xml:space="preserve">数</w:t>
      </w:r>
      <w:r w:rsidR="001852F3">
        <w:t xml:space="preserve">据</w:t>
      </w:r>
      <w:r w:rsidR="001852F3">
        <w:t xml:space="preserve">，</w:t>
      </w:r>
      <w:r w:rsidR="001852F3">
        <w:t xml:space="preserve">支</w:t>
      </w:r>
      <w:r w:rsidR="001852F3">
        <w:t xml:space="preserve">持</w:t>
      </w:r>
      <w:r w:rsidR="001852F3">
        <w:t xml:space="preserve">了</w:t>
      </w:r>
      <w:r>
        <w:rPr>
          <w:rFonts w:ascii="Times New Roman" w:eastAsia="宋体"/>
        </w:rPr>
        <w:t>Berument</w:t>
      </w:r>
      <w:r>
        <w:rPr>
          <w:rFonts w:ascii="Times New Roman" w:eastAsia="宋体"/>
        </w:rPr>
        <w:t>  </w:t>
      </w:r>
      <w:r>
        <w:t>和</w:t>
      </w:r>
    </w:p>
    <w:p w:rsidR="0018722C">
      <w:pPr>
        <w:topLinePunct/>
      </w:pPr>
      <w:r>
        <w:rPr>
          <w:rFonts w:ascii="Times New Roman" w:eastAsia="宋体"/>
        </w:rPr>
        <w:t>Pasaogullari</w:t>
      </w:r>
      <w:r>
        <w:t>的结论；</w:t>
      </w:r>
      <w:r>
        <w:rPr>
          <w:rFonts w:ascii="Times New Roman" w:eastAsia="宋体"/>
        </w:rPr>
        <w:t>Hala </w:t>
      </w:r>
      <w:r>
        <w:rPr>
          <w:rFonts w:ascii="Times New Roman" w:eastAsia="宋体"/>
        </w:rPr>
        <w:t>El-Ramly</w:t>
      </w:r>
      <w:r>
        <w:t>（</w:t>
      </w:r>
      <w:r/>
      <w:r>
        <w:rPr>
          <w:rFonts w:ascii="Times New Roman" w:eastAsia="宋体"/>
        </w:rPr>
        <w:t>2008</w:t>
      </w:r>
      <w:r>
        <w:t>）</w:t>
      </w:r>
      <w:r/>
      <w:r w:rsidR="001852F3">
        <w:t xml:space="preserve">基于埃及数据，</w:t>
      </w:r>
      <w:r w:rsidR="001852F3">
        <w:t xml:space="preserve">研究得出在短期本</w:t>
      </w:r>
      <w:r>
        <w:t>币贬值不利于经济增长，但在</w:t>
      </w:r>
      <w:r>
        <w:rPr>
          <w:rFonts w:ascii="Times New Roman" w:eastAsia="宋体"/>
        </w:rPr>
        <w:t>4</w:t>
      </w:r>
      <w:r>
        <w:t>年之后会产生正向影响。</w:t>
      </w:r>
    </w:p>
    <w:p w:rsidR="0018722C">
      <w:pPr>
        <w:topLinePunct/>
      </w:pPr>
      <w:r>
        <w:t>国内学者对这方面的研究根据研究对象地域不同，</w:t>
      </w:r>
      <w:r w:rsidR="001852F3">
        <w:t xml:space="preserve">可以分为世界范围汇</w:t>
      </w:r>
      <w:r>
        <w:t>率变动对经济增长的研究和中国范围对经济增长的研究：</w:t>
      </w:r>
      <w:r>
        <w:t>（</w:t>
      </w:r>
      <w:r>
        <w:rPr>
          <w:rFonts w:ascii="Times New Roman" w:eastAsia="宋体"/>
          <w:spacing w:val="2"/>
        </w:rPr>
        <w:t>1</w:t>
      </w:r>
      <w:r>
        <w:t>）</w:t>
      </w:r>
      <w:r/>
      <w:r w:rsidR="001852F3">
        <w:t xml:space="preserve">世界范围：</w:t>
      </w:r>
      <w:r w:rsidR="001852F3">
        <w:t xml:space="preserve">高</w:t>
      </w:r>
      <w:r>
        <w:t>海红、陈晓莉</w:t>
      </w:r>
      <w:r>
        <w:t>（</w:t>
      </w:r>
      <w:r>
        <w:rPr>
          <w:rFonts w:ascii="Times New Roman" w:eastAsia="宋体"/>
          <w:spacing w:val="4"/>
        </w:rPr>
        <w:t>2005</w:t>
      </w:r>
      <w:r>
        <w:t>）</w:t>
      </w:r>
      <w:r/>
      <w:r w:rsidR="001852F3">
        <w:t xml:space="preserve">基于若干亚洲国家与地区的数据，</w:t>
      </w:r>
      <w:r w:rsidR="001852F3">
        <w:t xml:space="preserve">考察得出在长期</w:t>
      </w:r>
      <w:r w:rsidR="001852F3">
        <w:t>内</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15 </w:t>
      </w:r>
      <w:r>
        <w:rPr>
          <w:kern w:val="2"/>
          <w:szCs w:val="22"/>
          <w:rFonts w:ascii="Times New Roman" w:cstheme="minorBidi" w:hAnsiTheme="minorHAnsi" w:eastAsiaTheme="minorHAnsi"/>
          <w:sz w:val="24"/>
        </w:rPr>
        <w:t>-</w:t>
      </w:r>
    </w:p>
    <w:p w:rsidR="0018722C">
      <w:pPr>
        <w:topLinePunct/>
      </w:pPr>
      <w:r>
        <w:t>只有菲律宾的实际汇率变动对经济增长影响重大；</w:t>
      </w:r>
      <w:r w:rsidR="001852F3">
        <w:t xml:space="preserve">张学毅、孙静</w:t>
      </w:r>
      <w:r>
        <w:t>（</w:t>
      </w:r>
      <w:r>
        <w:rPr>
          <w:rFonts w:ascii="Times New Roman" w:eastAsia="宋体"/>
          <w:spacing w:val="4"/>
        </w:rPr>
        <w:t>2006</w:t>
      </w:r>
      <w:r>
        <w:t>）</w:t>
      </w:r>
      <w:r/>
      <w:r w:rsidR="001852F3">
        <w:t xml:space="preserve">基</w:t>
      </w:r>
      <w:r>
        <w:t>于</w:t>
      </w:r>
      <w:r>
        <w:rPr>
          <w:rFonts w:ascii="Times New Roman" w:eastAsia="宋体"/>
        </w:rPr>
        <w:t>17</w:t>
      </w:r>
      <w:r>
        <w:t>个工业发达国家数据，</w:t>
      </w:r>
      <w:r w:rsidR="001852F3">
        <w:t xml:space="preserve">研究得出日元的实际有效汇率升值有利于日本经济增长，</w:t>
      </w:r>
      <w:r w:rsidR="001852F3">
        <w:t xml:space="preserve">其余国家本币升值阻碍其经济增长；</w:t>
      </w:r>
      <w:r w:rsidR="001852F3">
        <w:t xml:space="preserve">杨姝琴、陈贝</w:t>
      </w:r>
      <w:r>
        <w:t>（</w:t>
      </w:r>
      <w:r>
        <w:rPr>
          <w:rFonts w:ascii="Times New Roman" w:eastAsia="宋体"/>
          <w:spacing w:val="4"/>
        </w:rPr>
        <w:t>2008</w:t>
      </w:r>
      <w:r>
        <w:t>）</w:t>
      </w:r>
      <w:r/>
      <w:r w:rsidR="001852F3">
        <w:t xml:space="preserve">研究得</w:t>
      </w:r>
      <w:r>
        <w:t>出在短期内人民币实际有效汇率升高能够促进经济增长；</w:t>
      </w:r>
      <w:r w:rsidR="001852F3">
        <w:t xml:space="preserve">汪彩玲</w:t>
      </w:r>
      <w:r>
        <w:t>（</w:t>
      </w:r>
      <w:r>
        <w:rPr>
          <w:rFonts w:ascii="Times New Roman" w:eastAsia="宋体"/>
          <w:spacing w:val="4"/>
        </w:rPr>
        <w:t>2009</w:t>
      </w:r>
      <w:r>
        <w:t>）</w:t>
      </w:r>
      <w:r/>
      <w:r w:rsidR="001852F3">
        <w:t xml:space="preserve">基</w:t>
      </w:r>
      <w:r>
        <w:t>于</w:t>
      </w:r>
      <w:r>
        <w:rPr>
          <w:rFonts w:ascii="Times New Roman" w:eastAsia="宋体"/>
        </w:rPr>
        <w:t>187</w:t>
      </w:r>
      <w:r w:rsidR="001852F3">
        <w:rPr>
          <w:rFonts w:ascii="Times New Roman" w:eastAsia="宋体"/>
        </w:rPr>
        <w:t xml:space="preserve"> </w:t>
      </w:r>
      <w:r>
        <w:t>个国家数据，</w:t>
      </w:r>
      <w:r w:rsidR="001852F3">
        <w:t xml:space="preserve">研究得出贬值有利于经济增长；裴平、刘璐</w:t>
      </w:r>
      <w:r>
        <w:t>（</w:t>
      </w:r>
      <w:r>
        <w:rPr>
          <w:rFonts w:ascii="Times New Roman" w:eastAsia="宋体"/>
          <w:spacing w:val="3"/>
        </w:rPr>
        <w:t>2012</w:t>
      </w:r>
      <w:r>
        <w:t>）</w:t>
      </w:r>
      <w:r>
        <w:t> </w:t>
      </w:r>
      <w:r>
        <w:t>基</w:t>
      </w:r>
    </w:p>
    <w:p w:rsidR="0018722C">
      <w:pPr>
        <w:topLinePunct/>
      </w:pPr>
      <w:r>
        <w:t>于</w:t>
      </w:r>
      <w:r>
        <w:rPr>
          <w:rFonts w:ascii="Times New Roman" w:eastAsia="宋体"/>
        </w:rPr>
        <w:t>10</w:t>
      </w:r>
      <w:r>
        <w:t>个发达国家和发展中国家季度数据，研究得出国际金融危机期间，发达</w:t>
      </w:r>
      <w:r>
        <w:t>国家汇率变动对经济增长的影响不显著，</w:t>
      </w:r>
      <w:r w:rsidR="001852F3">
        <w:t xml:space="preserve">而在发展中国家这一影响较为显</w:t>
      </w:r>
      <w:r>
        <w:t>著，</w:t>
      </w:r>
      <w:r w:rsidR="001852F3">
        <w:t xml:space="preserve">但</w:t>
      </w:r>
      <w:r w:rsidR="001852F3">
        <w:t xml:space="preserve">长</w:t>
      </w:r>
      <w:r w:rsidR="001852F3">
        <w:t xml:space="preserve">期</w:t>
      </w:r>
      <w:r w:rsidR="001852F3">
        <w:t xml:space="preserve">内</w:t>
      </w:r>
      <w:r w:rsidR="001852F3">
        <w:t xml:space="preserve">该</w:t>
      </w:r>
      <w:r w:rsidR="001852F3">
        <w:t xml:space="preserve">影</w:t>
      </w:r>
      <w:r w:rsidR="001852F3">
        <w:t xml:space="preserve">响</w:t>
      </w:r>
      <w:r w:rsidR="001852F3">
        <w:t xml:space="preserve">呈</w:t>
      </w:r>
      <w:r w:rsidR="001852F3">
        <w:t xml:space="preserve">现</w:t>
      </w:r>
      <w:r w:rsidR="001852F3">
        <w:t xml:space="preserve">的</w:t>
      </w:r>
      <w:r w:rsidR="001852F3">
        <w:t xml:space="preserve">是</w:t>
      </w:r>
      <w:r w:rsidR="001852F3">
        <w:t xml:space="preserve">中</w:t>
      </w:r>
      <w:r w:rsidR="001852F3">
        <w:t xml:space="preserve">性</w:t>
      </w:r>
      <w:r w:rsidR="001852F3">
        <w:t xml:space="preserve">的</w:t>
      </w:r>
      <w:r w:rsidR="001852F3">
        <w:t xml:space="preserve">。</w:t>
      </w:r>
      <w:r>
        <w:t>（</w:t>
      </w:r>
      <w:r/>
      <w:r>
        <w:rPr>
          <w:rFonts w:ascii="Times New Roman" w:eastAsia="宋体"/>
        </w:rPr>
        <w:t>2</w:t>
      </w:r>
      <w:r>
        <w:t>）</w:t>
      </w:r>
      <w:r/>
      <w:r w:rsidR="001852F3">
        <w:t xml:space="preserve">中</w:t>
      </w:r>
      <w:r w:rsidR="001852F3">
        <w:t xml:space="preserve">国</w:t>
      </w:r>
      <w:r w:rsidR="001852F3">
        <w:t xml:space="preserve">范</w:t>
      </w:r>
      <w:r w:rsidR="001852F3">
        <w:t xml:space="preserve">围</w:t>
      </w:r>
      <w:r w:rsidR="001852F3">
        <w:t xml:space="preserve">：</w:t>
      </w:r>
      <w:r w:rsidR="001852F3">
        <w:t xml:space="preserve">李</w:t>
      </w:r>
      <w:r w:rsidR="001852F3">
        <w:t xml:space="preserve">建</w:t>
      </w:r>
      <w:r w:rsidR="001852F3">
        <w:t xml:space="preserve">伟</w:t>
      </w:r>
      <w:r w:rsidR="001852F3">
        <w:t xml:space="preserve">、</w:t>
      </w:r>
      <w:r w:rsidR="001852F3">
        <w:t xml:space="preserve">俞 </w:t>
      </w:r>
      <w:r w:rsidR="001852F3">
        <w:t>明</w:t>
      </w:r>
    </w:p>
    <w:p w:rsidR="0018722C">
      <w:pPr>
        <w:topLinePunct/>
      </w:pPr>
      <w:r>
        <w:t>（</w:t>
      </w:r>
      <w:r/>
      <w:r>
        <w:rPr>
          <w:rFonts w:ascii="Times New Roman" w:eastAsia="宋体"/>
        </w:rPr>
        <w:t>2003</w:t>
      </w:r>
      <w:r>
        <w:t>）</w:t>
      </w:r>
      <w:r>
        <w:t>、李未无</w:t>
      </w:r>
      <w:r>
        <w:t>（</w:t>
      </w:r>
      <w:r>
        <w:rPr>
          <w:rFonts w:ascii="Times New Roman" w:eastAsia="宋体"/>
          <w:spacing w:val="6"/>
        </w:rPr>
        <w:t>2005</w:t>
      </w:r>
      <w:r>
        <w:t>）</w:t>
      </w:r>
      <w:r>
        <w:t>、王凯</w:t>
      </w:r>
      <w:r>
        <w:t>（</w:t>
      </w:r>
      <w:r>
        <w:rPr>
          <w:rFonts w:ascii="Times New Roman" w:eastAsia="宋体"/>
          <w:spacing w:val="6"/>
        </w:rPr>
        <w:t>2010</w:t>
      </w:r>
      <w:r>
        <w:t>）</w:t>
      </w:r>
      <w:r>
        <w:t>、周琦</w:t>
      </w:r>
      <w:r>
        <w:t>（</w:t>
      </w:r>
      <w:r>
        <w:rPr>
          <w:rFonts w:ascii="Times New Roman" w:eastAsia="宋体"/>
          <w:spacing w:val="4"/>
        </w:rPr>
        <w:t>2012</w:t>
      </w:r>
      <w:r>
        <w:t>）</w:t>
      </w:r>
      <w:r/>
      <w:r w:rsidR="001852F3">
        <w:t xml:space="preserve">实证得出人民币</w:t>
      </w:r>
      <w:r>
        <w:t>实际汇率贬值对经济增长有正向影响，而升值则反之；</w:t>
      </w:r>
      <w:r w:rsidR="001852F3">
        <w:t xml:space="preserve">万解秋等</w:t>
      </w:r>
      <w:r>
        <w:t>（</w:t>
      </w:r>
      <w:r>
        <w:rPr>
          <w:rFonts w:ascii="Times New Roman" w:eastAsia="宋体"/>
          <w:spacing w:val="6"/>
        </w:rPr>
        <w:t>2004</w:t>
      </w:r>
      <w:r>
        <w:t>）</w:t>
      </w:r>
      <w:r>
        <w:t>实</w:t>
      </w:r>
      <w:r>
        <w:t>证得出人民币名义汇率升值对就业有负向影响；</w:t>
      </w:r>
      <w:r w:rsidR="001852F3">
        <w:t xml:space="preserve">魏巍贤</w:t>
      </w:r>
      <w:r>
        <w:t>（</w:t>
      </w:r>
      <w:r>
        <w:rPr>
          <w:rFonts w:ascii="Times New Roman" w:eastAsia="宋体"/>
          <w:spacing w:val="4"/>
        </w:rPr>
        <w:t>2006</w:t>
      </w:r>
      <w:r>
        <w:t>）</w:t>
      </w:r>
      <w:r/>
      <w:r w:rsidR="001852F3">
        <w:t xml:space="preserve">实证得出人</w:t>
      </w:r>
      <w:r>
        <w:t>民币大幅升值对中国经济增长存在负向影响，</w:t>
      </w:r>
      <w:r w:rsidR="001852F3">
        <w:t xml:space="preserve">而小幅升值影响则不显著；葛</w:t>
      </w:r>
      <w:r>
        <w:t>翔宇、宋志秀、俞凡</w:t>
      </w:r>
      <w:r>
        <w:t>（</w:t>
      </w:r>
      <w:r>
        <w:rPr>
          <w:rFonts w:ascii="Times New Roman" w:eastAsia="宋体"/>
          <w:spacing w:val="4"/>
        </w:rPr>
        <w:t>2013</w:t>
      </w:r>
      <w:r>
        <w:t>）</w:t>
      </w:r>
      <w:r/>
      <w:r w:rsidR="001852F3">
        <w:t xml:space="preserve">实证得出汇率与经济增长率之间也不存在格兰杰因果关系。</w:t>
      </w:r>
    </w:p>
    <w:p w:rsidR="0018722C">
      <w:pPr>
        <w:topLinePunct/>
      </w:pPr>
      <w:r>
        <w:t>关于汇率变动影响到一国经济增长的理论多采用将汇率这一因素作用到影响经济增长各因素的方法，</w:t>
      </w:r>
      <w:r w:rsidR="001852F3">
        <w:t xml:space="preserve">也即汇率并不作为影响经济增长的直接因素，</w:t>
      </w:r>
      <w:r w:rsidR="001852F3">
        <w:t xml:space="preserve">而是通过影响到其他因素而产生作用的。因此可以概括起来为汇率影响到国际贸易交换条件、物价水平、总需求、就业和民族工业以及劳动生产率和经济结构，</w:t>
      </w:r>
      <w:r w:rsidR="001852F3">
        <w:t xml:space="preserve">再影响到经济增长。后期各学者对汇率上升与下降影响一国经济进行了实证，</w:t>
      </w:r>
      <w:r w:rsidR="001852F3">
        <w:t xml:space="preserve">以探究到底是升值对经济增长有利，</w:t>
      </w:r>
      <w:r w:rsidR="001852F3">
        <w:t xml:space="preserve">还是贬值对经济增长有利，</w:t>
      </w:r>
      <w:r w:rsidR="001852F3">
        <w:t xml:space="preserve">得出的结论并不完全一致，</w:t>
      </w:r>
      <w:r w:rsidR="001852F3">
        <w:t xml:space="preserve">产生了分歧。可见，</w:t>
      </w:r>
      <w:r w:rsidR="001852F3">
        <w:t xml:space="preserve">汇率的波动对一国的经济增长影响结果受到使用的数据、方法的限制，</w:t>
      </w:r>
      <w:r w:rsidR="001852F3">
        <w:t xml:space="preserve">不同经济体的数据或者不同口径的数据以及不同计量方法的选择都会对结果产生影响。</w:t>
      </w:r>
    </w:p>
    <w:p w:rsidR="0018722C">
      <w:pPr>
        <w:pStyle w:val="3"/>
        <w:topLinePunct/>
        <w:ind w:left="200" w:hangingChars="200" w:hanging="200"/>
      </w:pPr>
      <w:bookmarkStart w:id="494294" w:name="_Toc686494294"/>
      <w:bookmarkStart w:name="_bookmark23" w:id="55"/>
      <w:bookmarkEnd w:id="55"/>
      <w:r>
        <w:t>2.2.2</w:t>
      </w:r>
      <w:r>
        <w:t xml:space="preserve"> </w:t>
      </w:r>
      <w:bookmarkStart w:name="_bookmark23" w:id="56"/>
      <w:bookmarkEnd w:id="56"/>
      <w:r>
        <w:t>汇率对特定产业经济增长影响的研究进展</w:t>
      </w:r>
      <w:bookmarkEnd w:id="494294"/>
    </w:p>
    <w:p w:rsidR="0018722C">
      <w:pPr>
        <w:topLinePunct/>
      </w:pPr>
      <w:r>
        <w:t>在此梳理关于汇率对特定具体产业经济增长影响的相关文献，</w:t>
      </w:r>
      <w:r w:rsidR="001852F3">
        <w:t xml:space="preserve">为本文书写关于汇率对船舶制造业经济增长影响，</w:t>
      </w:r>
      <w:r w:rsidR="001852F3">
        <w:t xml:space="preserve">无论是从实证方法还是分析角度，</w:t>
      </w:r>
      <w:r w:rsidR="001852F3">
        <w:t xml:space="preserve">都具有一定的借鉴意义。相关文献较为丰富，</w:t>
      </w:r>
      <w:r w:rsidR="001852F3">
        <w:t xml:space="preserve">主要也集中在农业和工业，</w:t>
      </w:r>
      <w:r w:rsidR="001852F3">
        <w:t xml:space="preserve">具有代表性的有以下：</w:t>
      </w:r>
    </w:p>
    <w:p w:rsidR="0018722C">
      <w:pPr>
        <w:topLinePunct/>
      </w:pPr>
      <w:r>
        <w:t>蔡眆</w:t>
      </w:r>
      <w:r>
        <w:t>（</w:t>
      </w:r>
      <w:r>
        <w:rPr>
          <w:rFonts w:ascii="Times New Roman" w:eastAsia="宋体"/>
          <w:spacing w:val="3"/>
        </w:rPr>
        <w:t>1994</w:t>
      </w:r>
      <w:r>
        <w:t>）</w:t>
      </w:r>
      <w:r>
        <w:t>、李小云、李鹤</w:t>
      </w:r>
      <w:r>
        <w:t>（</w:t>
      </w:r>
      <w:r>
        <w:rPr>
          <w:rFonts w:ascii="Times New Roman" w:eastAsia="宋体"/>
          <w:spacing w:val="3"/>
        </w:rPr>
        <w:t>2005</w:t>
      </w:r>
      <w:r>
        <w:t>）</w:t>
      </w:r>
      <w:r>
        <w:t>、苑林娅</w:t>
      </w:r>
      <w:r>
        <w:t>（</w:t>
      </w:r>
      <w:r>
        <w:rPr>
          <w:rFonts w:ascii="Times New Roman" w:eastAsia="宋体"/>
          <w:spacing w:val="3"/>
        </w:rPr>
        <w:t>2005</w:t>
      </w:r>
      <w:r>
        <w:t>）</w:t>
      </w:r>
      <w:r>
        <w:t>、曹永峰</w:t>
      </w:r>
      <w:r>
        <w:t> </w:t>
      </w:r>
    </w:p>
    <w:p w:rsidR="0018722C">
      <w:pPr>
        <w:topLinePunct/>
      </w:pPr>
      <w:r>
        <w:t>（</w:t>
      </w:r>
      <w:r/>
      <w:r>
        <w:rPr>
          <w:rFonts w:ascii="Times New Roman" w:eastAsia="宋体"/>
        </w:rPr>
        <w:t>2007</w:t>
      </w:r>
      <w:r>
        <w:t>）</w:t>
      </w:r>
      <w:r/>
      <w:r w:rsidR="001852F3">
        <w:t xml:space="preserve">等研究了汇率对农业经济增长的影响：</w:t>
      </w:r>
      <w:r w:rsidR="001852F3">
        <w:t xml:space="preserve">蔡眆</w:t>
      </w:r>
      <w:r>
        <w:t>（</w:t>
      </w:r>
      <w:r>
        <w:rPr>
          <w:rFonts w:ascii="Times New Roman" w:eastAsia="宋体"/>
          <w:spacing w:val="4"/>
        </w:rPr>
        <w:t>1994</w:t>
      </w:r>
      <w:r>
        <w:t>）</w:t>
      </w:r>
      <w:r/>
      <w:r w:rsidR="001852F3">
        <w:t xml:space="preserve">实证了汇率的</w:t>
      </w:r>
      <w:r>
        <w:t>提高效应得到了丰富的结果，</w:t>
      </w:r>
      <w:r w:rsidR="001852F3">
        <w:t xml:space="preserve">并提出相应的政策建议；</w:t>
      </w:r>
      <w:r w:rsidR="001852F3">
        <w:t xml:space="preserve">苑林娅</w:t>
      </w:r>
      <w:r>
        <w:t>（</w:t>
      </w:r>
      <w:r>
        <w:rPr>
          <w:rFonts w:ascii="Times New Roman" w:eastAsia="宋体"/>
          <w:spacing w:val="4"/>
        </w:rPr>
        <w:t>2005</w:t>
      </w:r>
      <w:r>
        <w:t>）</w:t>
      </w:r>
      <w:r/>
      <w:r w:rsidR="001852F3">
        <w:t xml:space="preserve">实</w:t>
      </w:r>
      <w:r w:rsidR="001852F3">
        <w:t>证</w:t>
      </w:r>
    </w:p>
    <w:p w:rsidR="0018722C">
      <w:pPr>
        <w:topLinePunct/>
      </w:pPr>
      <w:r>
        <w:rPr>
          <w:rFonts w:cstheme="minorBidi" w:hAnsiTheme="minorHAnsi" w:eastAsiaTheme="minorHAnsi" w:asciiTheme="minorHAnsi" w:ascii="Times New Roman"/>
        </w:rPr>
        <w:t>16</w:t>
      </w:r>
    </w:p>
    <w:p w:rsidR="0018722C">
      <w:pPr>
        <w:topLinePunct/>
      </w:pPr>
      <w:r>
        <w:t>得出结果人民币的升值农产品出口增长具有正向影响，</w:t>
      </w:r>
      <w:r w:rsidR="001852F3">
        <w:t xml:space="preserve">同时也会促进农产品进口增加，</w:t>
      </w:r>
      <w:r w:rsidR="001852F3">
        <w:t xml:space="preserve">最终优化我国农业结构进一步实现产业现代化；李小云、李</w:t>
      </w:r>
      <w:r w:rsidR="001852F3">
        <w:t>鹤</w:t>
      </w:r>
    </w:p>
    <w:p w:rsidR="0018722C">
      <w:pPr>
        <w:topLinePunct/>
      </w:pPr>
      <w:r>
        <w:t>（</w:t>
      </w:r>
      <w:r/>
      <w:r>
        <w:rPr>
          <w:rFonts w:ascii="Times New Roman" w:eastAsia="宋体"/>
        </w:rPr>
        <w:t>2005</w:t>
      </w:r>
      <w:r>
        <w:t>）</w:t>
      </w:r>
      <w:r/>
      <w:r w:rsidR="001852F3">
        <w:t xml:space="preserve">通过分析大豆产品，</w:t>
      </w:r>
      <w:r w:rsidR="001852F3">
        <w:t xml:space="preserve">实证得出人民币升值不利于我国农业发展；曹</w:t>
      </w:r>
      <w:r>
        <w:t>永峰</w:t>
      </w:r>
      <w:r>
        <w:t>（</w:t>
      </w:r>
      <w:r>
        <w:rPr>
          <w:rFonts w:ascii="Times New Roman" w:eastAsia="宋体"/>
          <w:spacing w:val="6"/>
        </w:rPr>
        <w:t>2007</w:t>
      </w:r>
      <w:r>
        <w:t>）</w:t>
      </w:r>
      <w:r>
        <w:t>利用</w:t>
      </w:r>
      <w:r>
        <w:rPr>
          <w:rFonts w:ascii="Times New Roman" w:eastAsia="宋体"/>
        </w:rPr>
        <w:t>VAR</w:t>
      </w:r>
      <w:r>
        <w:t>模型和</w:t>
      </w:r>
      <w:r>
        <w:rPr>
          <w:rFonts w:ascii="Times New Roman" w:eastAsia="宋体"/>
        </w:rPr>
        <w:t>IRF</w:t>
      </w:r>
      <w:r>
        <w:t>检验实证得出将人民币实际汇率的升值范围控制在一定程度内就不会对我国农业经济增长产生影响。</w:t>
      </w:r>
    </w:p>
    <w:p w:rsidR="0018722C">
      <w:pPr>
        <w:topLinePunct/>
      </w:pPr>
      <w:r>
        <w:t>计志英</w:t>
      </w:r>
      <w:r>
        <w:t>（</w:t>
      </w:r>
      <w:r>
        <w:rPr>
          <w:rFonts w:ascii="Times New Roman" w:eastAsia="宋体"/>
          <w:spacing w:val="4"/>
        </w:rPr>
        <w:t>2006</w:t>
      </w:r>
      <w:r>
        <w:t>）</w:t>
      </w:r>
      <w:r/>
      <w:r w:rsidR="001852F3">
        <w:t xml:space="preserve">、胡宗义、刘亦文</w:t>
      </w:r>
      <w:r>
        <w:t>（</w:t>
      </w:r>
      <w:r>
        <w:rPr>
          <w:rFonts w:ascii="Times New Roman" w:eastAsia="宋体"/>
          <w:spacing w:val="6"/>
        </w:rPr>
        <w:t>2010</w:t>
      </w:r>
      <w:r>
        <w:t>）</w:t>
      </w:r>
      <w:r>
        <w:t>、肖翔等</w:t>
      </w:r>
      <w:r>
        <w:t>（</w:t>
      </w:r>
      <w:r>
        <w:rPr>
          <w:rFonts w:ascii="Times New Roman" w:eastAsia="宋体"/>
          <w:spacing w:val="4"/>
        </w:rPr>
        <w:t>2011</w:t>
      </w:r>
      <w:r>
        <w:t>）</w:t>
      </w:r>
      <w:r/>
      <w:r w:rsidR="001852F3">
        <w:t xml:space="preserve">、毛成栋</w:t>
      </w:r>
      <w:r>
        <w:t>等</w:t>
      </w:r>
      <w:r>
        <w:t>（</w:t>
      </w:r>
      <w:r>
        <w:rPr>
          <w:rFonts w:ascii="Times New Roman" w:eastAsia="宋体"/>
          <w:spacing w:val="4"/>
        </w:rPr>
        <w:t>2012</w:t>
      </w:r>
      <w:r>
        <w:t>）</w:t>
      </w:r>
      <w:r/>
      <w:r w:rsidR="001852F3">
        <w:t xml:space="preserve">、向一波、郑春芳</w:t>
      </w:r>
      <w:r>
        <w:t>（</w:t>
      </w:r>
      <w:r>
        <w:rPr>
          <w:rFonts w:ascii="Times New Roman" w:eastAsia="宋体"/>
          <w:spacing w:val="4"/>
        </w:rPr>
        <w:t>2013</w:t>
      </w:r>
      <w:r>
        <w:t>）</w:t>
      </w:r>
      <w:r/>
      <w:r w:rsidR="001852F3">
        <w:t xml:space="preserve">研究了汇率对工业经济增长的影响：</w:t>
      </w:r>
      <w:r>
        <w:t>计志英</w:t>
      </w:r>
      <w:r>
        <w:t>（</w:t>
      </w:r>
      <w:r>
        <w:rPr>
          <w:rFonts w:ascii="Times New Roman" w:eastAsia="宋体"/>
          <w:spacing w:val="6"/>
        </w:rPr>
        <w:t>2006</w:t>
      </w:r>
      <w:r>
        <w:t>）</w:t>
      </w:r>
      <w:r>
        <w:t>从拉动汽车产业三个需求因素角度出发，</w:t>
      </w:r>
      <w:r w:rsidR="001852F3">
        <w:t xml:space="preserve">研究了人民币汇率</w:t>
      </w:r>
      <w:r>
        <w:t>制度改革与中国汽车产业经济增长的关系；</w:t>
      </w:r>
      <w:r w:rsidR="001852F3">
        <w:t xml:space="preserve">胡宗义、刘亦文</w:t>
      </w:r>
      <w:r>
        <w:t>（</w:t>
      </w:r>
      <w:r>
        <w:rPr>
          <w:rFonts w:ascii="Times New Roman" w:eastAsia="宋体"/>
          <w:spacing w:val="4"/>
        </w:rPr>
        <w:t>2010</w:t>
      </w:r>
      <w:r>
        <w:t>）</w:t>
      </w:r>
      <w:r/>
      <w:r w:rsidR="001852F3">
        <w:t xml:space="preserve">利用动</w:t>
      </w:r>
      <w:r>
        <w:t>态</w:t>
      </w:r>
      <w:r>
        <w:rPr>
          <w:rFonts w:ascii="Times New Roman" w:eastAsia="宋体"/>
        </w:rPr>
        <w:t>CGE</w:t>
      </w:r>
      <w:r w:rsidR="001852F3">
        <w:rPr>
          <w:rFonts w:ascii="Times New Roman" w:eastAsia="宋体"/>
        </w:rPr>
        <w:t xml:space="preserve"> </w:t>
      </w:r>
      <w:r>
        <w:t>模型得出人民币汇率升值会使制造业各行业产值有所上升。肖翔</w:t>
      </w:r>
      <w:r>
        <w:t>等</w:t>
      </w:r>
    </w:p>
    <w:p w:rsidR="0018722C">
      <w:pPr>
        <w:topLinePunct/>
      </w:pPr>
      <w:r>
        <w:t>（</w:t>
      </w:r>
      <w:r/>
      <w:r>
        <w:rPr>
          <w:rFonts w:ascii="Times New Roman" w:eastAsia="宋体"/>
        </w:rPr>
        <w:t>2011</w:t>
      </w:r>
      <w:r>
        <w:t>）</w:t>
      </w:r>
      <w:r/>
      <w:r w:rsidR="001852F3">
        <w:t xml:space="preserve">先分析了日本汽车企业目前应对日元升值影响的对策，</w:t>
      </w:r>
      <w:r w:rsidR="001852F3">
        <w:t xml:space="preserve">并对中国汽</w:t>
      </w:r>
      <w:r>
        <w:t>车企业应对人民币升值提出对策建议；毛成栋等</w:t>
      </w:r>
      <w:r>
        <w:t>（</w:t>
      </w:r>
      <w:r>
        <w:rPr>
          <w:rFonts w:ascii="Times New Roman" w:eastAsia="宋体"/>
          <w:spacing w:val="5"/>
        </w:rPr>
        <w:t>2012</w:t>
      </w:r>
      <w:r>
        <w:t>）</w:t>
      </w:r>
      <w:r>
        <w:t>从进出口结构、</w:t>
      </w:r>
      <w:r>
        <w:rPr>
          <w:rFonts w:ascii="Times New Roman" w:eastAsia="宋体"/>
        </w:rPr>
        <w:t>FDI</w:t>
      </w:r>
      <w:r>
        <w:t>以及生产要素价格改革三方面分析了人民币升值对我国采掘业经济增长的影</w:t>
      </w:r>
      <w:r>
        <w:t>响，</w:t>
      </w:r>
      <w:r w:rsidR="001852F3">
        <w:t xml:space="preserve">并提出了对策建议；</w:t>
      </w:r>
      <w:r w:rsidR="001852F3">
        <w:t xml:space="preserve">向一波、郑春芳</w:t>
      </w:r>
      <w:r>
        <w:t>（</w:t>
      </w:r>
      <w:r>
        <w:rPr>
          <w:rFonts w:ascii="Times New Roman" w:eastAsia="宋体"/>
          <w:spacing w:val="4"/>
        </w:rPr>
        <w:t>2013</w:t>
      </w:r>
      <w:r>
        <w:t>）</w:t>
      </w:r>
      <w:r/>
      <w:r w:rsidR="001852F3">
        <w:t xml:space="preserve">研究得出如果让人民币自</w:t>
      </w:r>
      <w:r>
        <w:t>由浮动，那么在当前的技术水平下，我国装备制造业的盈利水平将不到</w:t>
      </w:r>
      <w:r>
        <w:rPr>
          <w:rFonts w:ascii="Times New Roman" w:eastAsia="宋体"/>
        </w:rPr>
        <w:t>1%</w:t>
      </w:r>
      <w:r>
        <w:t>，</w:t>
      </w:r>
      <w:r>
        <w:t>这是我国当前制造企业不可承受的。</w:t>
      </w:r>
    </w:p>
    <w:p w:rsidR="0018722C">
      <w:pPr>
        <w:topLinePunct/>
      </w:pPr>
      <w:r>
        <w:t>由于汇率本身的定义就是一国货币与另一国货币的比值，</w:t>
      </w:r>
      <w:r w:rsidR="001852F3">
        <w:t xml:space="preserve">因此，</w:t>
      </w:r>
      <w:r w:rsidR="001852F3">
        <w:t xml:space="preserve">学者们在考察汇率对具体产业的影响时，</w:t>
      </w:r>
      <w:r w:rsidR="001852F3">
        <w:t xml:space="preserve">多是从汇率变化影响到该产业的产品进出口，</w:t>
      </w:r>
      <w:r w:rsidR="001852F3">
        <w:t xml:space="preserve">再影响到产业经济增长的。当然，</w:t>
      </w:r>
      <w:r w:rsidR="001852F3">
        <w:t xml:space="preserve">有些产业中间产品需要进口的也会很大程度上受到汇率的影响。</w:t>
      </w:r>
    </w:p>
    <w:p w:rsidR="0018722C">
      <w:pPr>
        <w:pStyle w:val="Heading2"/>
        <w:topLinePunct/>
        <w:ind w:left="171" w:hangingChars="171" w:hanging="171"/>
      </w:pPr>
      <w:bookmarkStart w:id="494295" w:name="_Toc686494295"/>
      <w:bookmarkStart w:name="2.3贸易、汇率与中国船舶制造业研究进展 " w:id="57"/>
      <w:bookmarkEnd w:id="57"/>
      <w:r>
        <w:t>2.3</w:t>
      </w:r>
      <w:r>
        <w:t xml:space="preserve"> </w:t>
      </w:r>
      <w:r/>
      <w:bookmarkStart w:name="_bookmark24" w:id="58"/>
      <w:bookmarkEnd w:id="58"/>
      <w:r/>
      <w:bookmarkStart w:name="_bookmark24" w:id="59"/>
      <w:bookmarkEnd w:id="59"/>
      <w:r>
        <w:t>贸易、汇率与中国船舶制造业研究进展</w:t>
      </w:r>
      <w:bookmarkEnd w:id="494295"/>
    </w:p>
    <w:p w:rsidR="0018722C">
      <w:pPr>
        <w:topLinePunct/>
      </w:pPr>
      <w:r>
        <w:t>由于关于船舶制造业这一具体产业的成熟经济理论缺乏，</w:t>
      </w:r>
      <w:r w:rsidR="001852F3">
        <w:t xml:space="preserve">本文只归纳了贸易、汇率方面与中国船舶制造业相关的文献研究。国内学者对中国船舶制造业与贸易、汇率相关的研究较多，</w:t>
      </w:r>
      <w:r w:rsidR="001852F3">
        <w:t xml:space="preserve">大体可以分为两类，</w:t>
      </w:r>
      <w:r w:rsidR="001852F3">
        <w:t xml:space="preserve">一类是有关船舶贸易的研究，</w:t>
      </w:r>
      <w:r w:rsidR="001852F3">
        <w:t xml:space="preserve">一类是从定性的角度出发研究汇率对中国船舶制造业的影响。因此文献梳理也从这两类着手：</w:t>
      </w:r>
    </w:p>
    <w:p w:rsidR="0018722C">
      <w:pPr>
        <w:pStyle w:val="3"/>
        <w:topLinePunct/>
        <w:ind w:left="200" w:hangingChars="200" w:hanging="200"/>
      </w:pPr>
      <w:bookmarkStart w:id="494296" w:name="_Toc686494296"/>
      <w:bookmarkStart w:name="_bookmark25" w:id="60"/>
      <w:bookmarkEnd w:id="60"/>
      <w:r>
        <w:t>2.3.1</w:t>
      </w:r>
      <w:r>
        <w:t xml:space="preserve"> </w:t>
      </w:r>
      <w:bookmarkStart w:name="_bookmark25" w:id="61"/>
      <w:bookmarkEnd w:id="61"/>
      <w:r>
        <w:t>中国船舶贸易发展的研究进展</w:t>
      </w:r>
      <w:bookmarkEnd w:id="494296"/>
    </w:p>
    <w:p w:rsidR="0018722C">
      <w:pPr>
        <w:topLinePunct/>
      </w:pPr>
      <w:r>
        <w:t>张国庵</w:t>
      </w:r>
      <w:r>
        <w:t>（</w:t>
      </w:r>
      <w:r>
        <w:rPr>
          <w:rFonts w:ascii="Times New Roman" w:eastAsia="宋体"/>
          <w:spacing w:val="5"/>
        </w:rPr>
        <w:t>2001</w:t>
      </w:r>
      <w:r>
        <w:t>）</w:t>
      </w:r>
      <w:r>
        <w:t>分析了加入</w:t>
      </w:r>
      <w:r>
        <w:rPr>
          <w:rFonts w:ascii="Times New Roman" w:eastAsia="宋体"/>
        </w:rPr>
        <w:t>WTO</w:t>
      </w:r>
      <w:r>
        <w:t>对国际国内船舶贸易环境、贸易规模产</w:t>
      </w:r>
      <w:r>
        <w:t>生的影响；</w:t>
      </w:r>
      <w:r w:rsidR="001852F3">
        <w:t xml:space="preserve">陈恒、李秀兰</w:t>
      </w:r>
      <w:r>
        <w:t>（</w:t>
      </w:r>
      <w:r>
        <w:rPr>
          <w:rFonts w:ascii="Times New Roman" w:eastAsia="宋体"/>
          <w:spacing w:val="4"/>
        </w:rPr>
        <w:t>2007</w:t>
      </w:r>
      <w:r>
        <w:t>）</w:t>
      </w:r>
      <w:r/>
      <w:r w:rsidR="001852F3">
        <w:t xml:space="preserve">基于小岛清模型，</w:t>
      </w:r>
      <w:r w:rsidR="001852F3">
        <w:t xml:space="preserve">加入技术和管理要素，</w:t>
      </w:r>
      <w:r>
        <w:t>分析了这些要素在中国船舶贸易比较优势中的影响；</w:t>
      </w:r>
      <w:r w:rsidR="001852F3">
        <w:t xml:space="preserve">刘一瑞</w:t>
      </w:r>
      <w:r>
        <w:t>（</w:t>
      </w:r>
      <w:r>
        <w:rPr>
          <w:rFonts w:ascii="Times New Roman" w:eastAsia="宋体"/>
          <w:spacing w:val="4"/>
        </w:rPr>
        <w:t>2011</w:t>
      </w:r>
      <w:r>
        <w:t>）</w:t>
      </w:r>
      <w:r/>
      <w:r w:rsidR="001852F3">
        <w:t xml:space="preserve">在系统</w:t>
      </w:r>
      <w:r>
        <w:t>研究我国船舶贸易竞争力与日韩差距的基础上，</w:t>
      </w:r>
      <w:r w:rsidR="001852F3">
        <w:t xml:space="preserve">建立模型实证得出影响船舶贸易的主要因素是劳动力成本、技术研发水平等；马丽娜</w:t>
      </w:r>
      <w:r>
        <w:t>（</w:t>
      </w:r>
      <w:r>
        <w:rPr>
          <w:rFonts w:ascii="Times New Roman" w:eastAsia="宋体"/>
          <w:spacing w:val="5"/>
        </w:rPr>
        <w:t>2011</w:t>
      </w:r>
      <w:r>
        <w:t>）</w:t>
      </w:r>
      <w:r>
        <w:t>基于</w:t>
      </w:r>
      <w:r>
        <w:rPr>
          <w:rFonts w:ascii="Times New Roman" w:eastAsia="宋体"/>
        </w:rPr>
        <w:t>2000</w:t>
      </w:r>
      <w:r>
        <w:rPr>
          <w:rFonts w:ascii="Times New Roman" w:eastAsia="宋体"/>
        </w:rPr>
        <w:t>-</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17 </w:t>
      </w:r>
      <w:r>
        <w:rPr>
          <w:kern w:val="2"/>
          <w:szCs w:val="22"/>
          <w:rFonts w:ascii="Times New Roman" w:cstheme="minorBidi" w:hAnsiTheme="minorHAnsi" w:eastAsiaTheme="minorHAnsi"/>
          <w:sz w:val="24"/>
        </w:rPr>
        <w:t>-</w:t>
      </w:r>
    </w:p>
    <w:p w:rsidR="0018722C">
      <w:pPr>
        <w:topLinePunct/>
      </w:pPr>
      <w:r>
        <w:rPr>
          <w:rFonts w:ascii="Times New Roman" w:eastAsia="宋体"/>
        </w:rPr>
        <w:t>2009</w:t>
      </w:r>
      <w:r>
        <w:t>年中国船舶产品贸易数据，</w:t>
      </w:r>
      <w:r w:rsidR="001852F3">
        <w:t xml:space="preserve">构建了出口竞争力指标体系测定我国与日韩</w:t>
      </w:r>
      <w:r>
        <w:t>的竞争力差距。研究得出我国船舶出口竞争力与日韩仍存在较大差距，</w:t>
      </w:r>
      <w:r w:rsidR="001852F3">
        <w:t xml:space="preserve">仅在</w:t>
      </w:r>
      <w:r>
        <w:t>市场占有率上超过了日本；</w:t>
      </w:r>
      <w:r w:rsidR="001852F3">
        <w:t xml:space="preserve">杨珍增、孙欢、王捷</w:t>
      </w:r>
      <w:r>
        <w:t>（</w:t>
      </w:r>
      <w:r/>
      <w:r>
        <w:rPr>
          <w:rFonts w:ascii="Times New Roman" w:eastAsia="宋体"/>
        </w:rPr>
        <w:t>2013</w:t>
      </w:r>
      <w:r>
        <w:t>）</w:t>
      </w:r>
      <w:r/>
      <w:r w:rsidR="001852F3">
        <w:t xml:space="preserve">基于对中国船舶贸易融资需求的分析，</w:t>
      </w:r>
      <w:r w:rsidR="001852F3">
        <w:t xml:space="preserve">认为要想促进中国船舶贸易融资的发展，</w:t>
      </w:r>
      <w:r w:rsidR="001852F3">
        <w:t xml:space="preserve">只能选择冲破</w:t>
      </w:r>
      <w:r>
        <w:t>航运业的行政垄断、放开私募基金投资限制和完善船舶产业基金推出机制。</w:t>
      </w:r>
    </w:p>
    <w:p w:rsidR="0018722C">
      <w:pPr>
        <w:topLinePunct/>
      </w:pPr>
      <w:r>
        <w:t>自</w:t>
      </w:r>
      <w:r>
        <w:rPr>
          <w:rFonts w:ascii="Times New Roman" w:eastAsia="宋体"/>
        </w:rPr>
        <w:t>2003</w:t>
      </w:r>
      <w:r>
        <w:t>年始中国船舶制造业迅猛发展，引起了国内学者的关注，中国船</w:t>
      </w:r>
      <w:r>
        <w:t>舶贸易发展研究屡见不鲜，</w:t>
      </w:r>
      <w:r w:rsidR="001852F3">
        <w:t xml:space="preserve">尤其是关于中国船舶制造业出口竞争力的研究居</w:t>
      </w:r>
      <w:r>
        <w:t>多。这类文献主要集中于研究哪些因素会影响船舶贸易的发展，</w:t>
      </w:r>
      <w:r w:rsidR="001852F3">
        <w:t xml:space="preserve">并进行实证</w:t>
      </w:r>
      <w:r>
        <w:t>以了解各因素对船舶贸易发展的影响程度，</w:t>
      </w:r>
      <w:r w:rsidR="001852F3">
        <w:t xml:space="preserve">研究较为科学和成熟，</w:t>
      </w:r>
      <w:r w:rsidR="001852F3">
        <w:t xml:space="preserve">尤其是竞</w:t>
      </w:r>
      <w:r>
        <w:t>争力一块，</w:t>
      </w:r>
      <w:r w:rsidR="001852F3">
        <w:t xml:space="preserve">因为已存在较为成熟的钻石模型等，</w:t>
      </w:r>
      <w:r w:rsidR="001852F3">
        <w:t xml:space="preserve">较多学者在此基础上进行拓</w:t>
      </w:r>
      <w:r>
        <w:t>展和创新。尽管研究船舶贸易的学者很多，</w:t>
      </w:r>
      <w:r w:rsidR="001852F3">
        <w:t xml:space="preserve">但影响整体货物贸易</w:t>
      </w:r>
      <w:r>
        <w:t>（</w:t>
      </w:r>
      <w:r w:rsidR="001852F3">
        <w:rPr>
          <w:spacing w:val="-2"/>
        </w:rPr>
        <w:t xml:space="preserve">包括了国</w:t>
      </w:r>
      <w:r>
        <w:rPr>
          <w:spacing w:val="12"/>
        </w:rPr>
        <w:t>际货物贸易、中国对外货物贸易、中国国内货物贸易</w:t>
      </w:r>
      <w:r>
        <w:t>）</w:t>
      </w:r>
      <w:r/>
      <w:r w:rsidR="001852F3">
        <w:t xml:space="preserve">对船舶制造业影响的</w:t>
      </w:r>
      <w:r>
        <w:t>学者罕见。由于目前世界船舶制造业已形成了三个船舶制造中心的格局</w:t>
      </w:r>
      <w:r>
        <w:t>（</w:t>
      </w:r>
      <w:r w:rsidR="001852F3">
        <w:rPr>
          <w:spacing w:val="-19"/>
        </w:rPr>
        <w:t xml:space="preserve">分</w:t>
      </w:r>
      <w:r>
        <w:rPr>
          <w:spacing w:val="12"/>
        </w:rPr>
        <w:t>别为中国、韩国和日本</w:t>
      </w:r>
      <w:r>
        <w:t>）</w:t>
      </w:r>
      <w:r w:rsidR="001852F3">
        <w:t xml:space="preserve">，</w:t>
      </w:r>
      <w:r w:rsidR="001852F3">
        <w:t xml:space="preserve">全球的船订单几乎都是涌往这三个国家，</w:t>
      </w:r>
      <w:r w:rsidR="001852F3">
        <w:t xml:space="preserve">整体贸</w:t>
      </w:r>
      <w:r>
        <w:t>易的发展对这三个国家的船舶制造业发展会有极大影响。船舶贸易仅仅是成</w:t>
      </w:r>
      <w:r>
        <w:t>为船舶制造业经济增长的一部分，</w:t>
      </w:r>
      <w:r w:rsidR="001852F3">
        <w:t xml:space="preserve">而不是全部，</w:t>
      </w:r>
      <w:r w:rsidR="001852F3">
        <w:t xml:space="preserve">一国的船舶产品除了出口，</w:t>
      </w:r>
      <w:r>
        <w:t>还会进行内销，因此研究整体贸易显得更为全面。</w:t>
      </w:r>
    </w:p>
    <w:p w:rsidR="0018722C">
      <w:pPr>
        <w:pStyle w:val="3"/>
        <w:topLinePunct/>
        <w:ind w:left="200" w:hangingChars="200" w:hanging="200"/>
      </w:pPr>
      <w:bookmarkStart w:id="494297" w:name="_Toc686494297"/>
      <w:bookmarkStart w:name="_bookmark26" w:id="62"/>
      <w:bookmarkEnd w:id="62"/>
      <w:r>
        <w:t>2.3.2</w:t>
      </w:r>
      <w:r>
        <w:t xml:space="preserve"> </w:t>
      </w:r>
      <w:bookmarkStart w:name="_bookmark26" w:id="63"/>
      <w:bookmarkEnd w:id="63"/>
      <w:r>
        <w:t>汇率对中国船舶制造业影响的研究进展</w:t>
      </w:r>
      <w:bookmarkEnd w:id="494297"/>
    </w:p>
    <w:p w:rsidR="0018722C">
      <w:pPr>
        <w:topLinePunct/>
      </w:pPr>
      <w:r>
        <w:t>赵大利</w:t>
      </w:r>
      <w:r>
        <w:t>（</w:t>
      </w:r>
      <w:r>
        <w:rPr>
          <w:rFonts w:ascii="Times New Roman" w:eastAsia="宋体"/>
          <w:spacing w:val="4"/>
        </w:rPr>
        <w:t>2005</w:t>
      </w:r>
      <w:r>
        <w:t>）</w:t>
      </w:r>
      <w:r/>
      <w:r w:rsidR="001852F3">
        <w:t xml:space="preserve">基于简化的船舶产品利润模型，</w:t>
      </w:r>
      <w:r w:rsidR="001852F3">
        <w:t xml:space="preserve">得出人民币升值后人民</w:t>
      </w:r>
      <w:r>
        <w:t>币升值前签订的在执行的出口船将有可能发生亏损，</w:t>
      </w:r>
      <w:r w:rsidR="001852F3">
        <w:t xml:space="preserve">在人民币贬值后则会出</w:t>
      </w:r>
      <w:r>
        <w:t>现盈利</w:t>
      </w:r>
      <w:r w:rsidR="001852F3">
        <w:t xml:space="preserve">；</w:t>
      </w:r>
      <w:r w:rsidR="001852F3">
        <w:t xml:space="preserve">季</w:t>
      </w:r>
      <w:r w:rsidR="001852F3">
        <w:t xml:space="preserve">建</w:t>
      </w:r>
      <w:r w:rsidR="001852F3">
        <w:t xml:space="preserve">伟</w:t>
      </w:r>
      <w:r>
        <w:t>（</w:t>
      </w:r>
      <w:r>
        <w:rPr>
          <w:rFonts w:ascii="Times New Roman" w:eastAsia="宋体"/>
          <w:spacing w:val="2"/>
        </w:rPr>
        <w:t>2004</w:t>
      </w:r>
      <w:r>
        <w:t>）</w:t>
      </w:r>
      <w:r/>
      <w:r w:rsidR="001852F3">
        <w:t xml:space="preserve">、</w:t>
      </w:r>
      <w:r w:rsidR="001852F3">
        <w:t xml:space="preserve">侯</w:t>
      </w:r>
      <w:r w:rsidR="001852F3">
        <w:t xml:space="preserve">艳</w:t>
      </w:r>
      <w:r>
        <w:t>（</w:t>
      </w:r>
      <w:r>
        <w:rPr>
          <w:rFonts w:ascii="Times New Roman" w:eastAsia="宋体"/>
          <w:spacing w:val="2"/>
        </w:rPr>
        <w:t>2006</w:t>
      </w:r>
      <w:r>
        <w:t>）</w:t>
      </w:r>
      <w:r/>
      <w:r w:rsidR="001852F3">
        <w:t xml:space="preserve">、</w:t>
      </w:r>
      <w:r w:rsidR="001852F3">
        <w:t xml:space="preserve">钱</w:t>
      </w:r>
      <w:r w:rsidR="001852F3">
        <w:t xml:space="preserve">中</w:t>
      </w:r>
      <w:r w:rsidR="001852F3">
        <w:t xml:space="preserve">平</w:t>
      </w:r>
      <w:r>
        <w:t>（</w:t>
      </w:r>
      <w:r>
        <w:rPr>
          <w:rFonts w:ascii="Times New Roman" w:eastAsia="宋体"/>
          <w:spacing w:val="3"/>
        </w:rPr>
        <w:t>2007</w:t>
      </w:r>
      <w:r>
        <w:t>）</w:t>
      </w:r>
      <w:r/>
      <w:r w:rsidR="001852F3">
        <w:t xml:space="preserve">、</w:t>
      </w:r>
      <w:r w:rsidR="001852F3">
        <w:t xml:space="preserve">林 </w:t>
      </w:r>
      <w:r w:rsidR="001852F3">
        <w:t>馨</w:t>
      </w:r>
    </w:p>
    <w:p w:rsidR="0018722C">
      <w:pPr>
        <w:topLinePunct/>
      </w:pPr>
      <w:r>
        <w:t>（</w:t>
      </w:r>
      <w:r/>
      <w:r>
        <w:rPr>
          <w:rFonts w:ascii="Times New Roman" w:eastAsia="宋体"/>
        </w:rPr>
        <w:t>2007</w:t>
      </w:r>
      <w:r>
        <w:t>）</w:t>
      </w:r>
      <w:r/>
      <w:r w:rsidR="001852F3">
        <w:t xml:space="preserve">、伍强、刘强</w:t>
      </w:r>
      <w:r>
        <w:t>（</w:t>
      </w:r>
      <w:r>
        <w:rPr>
          <w:rFonts w:ascii="Times New Roman" w:eastAsia="宋体"/>
          <w:spacing w:val="4"/>
        </w:rPr>
        <w:t>2008</w:t>
      </w:r>
      <w:r>
        <w:t>）</w:t>
      </w:r>
      <w:r/>
      <w:r w:rsidR="001852F3">
        <w:t xml:space="preserve">李颢、徐刨风</w:t>
      </w:r>
      <w:r>
        <w:t>（</w:t>
      </w:r>
      <w:r>
        <w:rPr>
          <w:rFonts w:ascii="Times New Roman" w:eastAsia="宋体"/>
          <w:spacing w:val="4"/>
        </w:rPr>
        <w:t>2009</w:t>
      </w:r>
      <w:r>
        <w:t>）</w:t>
      </w:r>
      <w:r/>
      <w:r w:rsidR="001852F3">
        <w:t xml:space="preserve">认为由于我国船舶产</w:t>
      </w:r>
      <w:r>
        <w:t>品出口占比较大以及船舶产品订单具有金额大、周期长的特点，</w:t>
      </w:r>
      <w:r w:rsidR="001852F3">
        <w:t xml:space="preserve">又由于人民币汇率升值造成的成本上升难以通过提高船价转嫁出去，</w:t>
      </w:r>
      <w:r w:rsidR="001852F3">
        <w:t xml:space="preserve">因此人民币汇率变</w:t>
      </w:r>
      <w:r>
        <w:t>动对船舶出口影响较大；</w:t>
      </w:r>
      <w:r w:rsidR="001852F3">
        <w:t xml:space="preserve">伍强、刘强</w:t>
      </w:r>
      <w:r>
        <w:t>（</w:t>
      </w:r>
      <w:r>
        <w:rPr>
          <w:rFonts w:ascii="Times New Roman" w:eastAsia="宋体"/>
          <w:spacing w:val="4"/>
        </w:rPr>
        <w:t>2008</w:t>
      </w:r>
      <w:r>
        <w:t>）</w:t>
      </w:r>
      <w:r/>
      <w:r w:rsidR="001852F3">
        <w:t xml:space="preserve">还认为人民币升值将加速船舶</w:t>
      </w:r>
      <w:r>
        <w:t>行业资源整合，</w:t>
      </w:r>
      <w:r w:rsidR="001852F3">
        <w:t xml:space="preserve">同时人民币升值将不利于我国提高船舶配套设备国有化程</w:t>
      </w:r>
      <w:r>
        <w:t>度，</w:t>
      </w:r>
      <w:r w:rsidR="001852F3">
        <w:t xml:space="preserve">又在一定程度上不利于中国船舶制造业经济增长；</w:t>
      </w:r>
      <w:r w:rsidR="001852F3">
        <w:t xml:space="preserve">陶永宏、陈定秋、戈</w:t>
      </w:r>
      <w:r>
        <w:t>铮</w:t>
      </w:r>
      <w:r>
        <w:t>（</w:t>
      </w:r>
      <w:r>
        <w:rPr>
          <w:rFonts w:ascii="Times New Roman" w:eastAsia="宋体"/>
          <w:spacing w:val="4"/>
        </w:rPr>
        <w:t>2009</w:t>
      </w:r>
      <w:r>
        <w:t>）</w:t>
      </w:r>
      <w:r/>
      <w:r w:rsidR="001852F3">
        <w:t xml:space="preserve">基于动态利润模型，研究得出船厂应更关注原材料、配套设备价</w:t>
      </w:r>
      <w:r>
        <w:t>格上涨，</w:t>
      </w:r>
      <w:r w:rsidR="001852F3">
        <w:t xml:space="preserve">利润损失可能超于人民币汇率带来的负面影响；柏桦</w:t>
      </w:r>
      <w:r>
        <w:t>（</w:t>
      </w:r>
      <w:r>
        <w:rPr>
          <w:rFonts w:ascii="Times New Roman" w:eastAsia="宋体"/>
          <w:spacing w:val="4"/>
        </w:rPr>
        <w:t>2011</w:t>
      </w:r>
      <w:r>
        <w:t>）</w:t>
      </w:r>
      <w:r/>
      <w:r w:rsidR="001852F3">
        <w:t xml:space="preserve">从利</w:t>
      </w:r>
      <w:r>
        <w:t>润、国际竞争力、国内竞争力、国产船舶设备装配率四个方面分析了人民</w:t>
      </w:r>
      <w:r>
        <w:t>币</w:t>
      </w:r>
    </w:p>
    <w:p w:rsidR="0018722C">
      <w:pPr>
        <w:topLinePunct/>
      </w:pPr>
      <w:r>
        <w:rPr>
          <w:rFonts w:cstheme="minorBidi" w:hAnsiTheme="minorHAnsi" w:eastAsiaTheme="minorHAnsi" w:asciiTheme="minorHAnsi" w:ascii="Times New Roman"/>
        </w:rPr>
        <w:t>18</w:t>
      </w:r>
    </w:p>
    <w:p w:rsidR="0018722C">
      <w:pPr>
        <w:topLinePunct/>
      </w:pPr>
      <w:r>
        <w:t>升值对我国船舶制造业的影响，</w:t>
      </w:r>
      <w:r w:rsidR="001852F3">
        <w:t xml:space="preserve">人民币升值将在削弱我国船舶价格竞争力的同时，降低国内竞争力，</w:t>
      </w:r>
      <w:r w:rsidR="001852F3">
        <w:t xml:space="preserve">更难以降低国外船用设备装配率。</w:t>
      </w:r>
    </w:p>
    <w:p w:rsidR="0018722C">
      <w:pPr>
        <w:topLinePunct/>
      </w:pPr>
      <w:r>
        <w:t>汇率对船舶制造业的影响研究开始出现是因为自</w:t>
      </w:r>
      <w:r>
        <w:rPr>
          <w:rFonts w:ascii="Times New Roman" w:eastAsia="宋体"/>
        </w:rPr>
        <w:t>2005</w:t>
      </w:r>
      <w:r>
        <w:t>年中国进行汇率改</w:t>
      </w:r>
      <w:r>
        <w:t>革后，</w:t>
      </w:r>
      <w:r w:rsidR="001852F3">
        <w:t xml:space="preserve">船舶制造业这一对汇率特别敏感的产业受到了冲击，</w:t>
      </w:r>
      <w:r w:rsidR="001852F3">
        <w:t xml:space="preserve">学者们开始关注</w:t>
      </w:r>
      <w:r>
        <w:t>和分析汇率作用到船舶制造业发展的过程以及作用后果并提出政策建议，</w:t>
      </w:r>
      <w:r w:rsidR="001852F3">
        <w:t xml:space="preserve">但</w:t>
      </w:r>
      <w:r>
        <w:t>此类研究多以定性为主，缺乏实证的支撑而显得不够严谨。</w:t>
      </w:r>
    </w:p>
    <w:p w:rsidR="0018722C">
      <w:pPr>
        <w:spacing w:before="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19 </w:t>
      </w:r>
      <w:r>
        <w:rPr>
          <w:kern w:val="2"/>
          <w:szCs w:val="22"/>
          <w:rFonts w:ascii="Times New Roman" w:cstheme="minorBidi" w:hAnsiTheme="minorHAnsi" w:eastAsiaTheme="minorHAnsi"/>
          <w:sz w:val="24"/>
        </w:rPr>
        <w:t>-</w:t>
      </w:r>
    </w:p>
    <w:p w:rsidR="0018722C">
      <w:pPr>
        <w:pStyle w:val="Heading1"/>
        <w:topLinePunct/>
      </w:pPr>
      <w:bookmarkStart w:id="494298" w:name="_Toc686494298"/>
      <w:bookmarkStart w:name="3货物贸易、汇率影响中国船舶制造业经济增长的实现机理 " w:id="64"/>
      <w:bookmarkEnd w:id="64"/>
      <w:r>
        <w:rPr>
          <w:b/>
        </w:rPr>
        <w:t>3</w:t>
      </w:r>
      <w:r>
        <w:t xml:space="preserve">  </w:t>
      </w:r>
      <w:bookmarkStart w:name="_bookmark27" w:id="65"/>
      <w:bookmarkEnd w:id="65"/>
      <w:bookmarkStart w:name="_bookmark27" w:id="66"/>
      <w:bookmarkEnd w:id="66"/>
      <w:r>
        <w:t>货物贸易、汇率影响中国船舶制造业经济增长的实现机理</w:t>
      </w:r>
      <w:bookmarkEnd w:id="494298"/>
    </w:p>
    <w:p w:rsidR="0018722C">
      <w:pPr>
        <w:topLinePunct/>
      </w:pPr>
      <w:r>
        <w:t>在理论上，</w:t>
      </w:r>
      <w:r w:rsidR="001852F3">
        <w:t xml:space="preserve">贸易发展、汇率变动与经济增长的关系同样适用于解释货物贸易发展、汇率变动的船舶制造业经济增长效应，</w:t>
      </w:r>
      <w:r w:rsidR="001852F3">
        <w:t xml:space="preserve">换言之，</w:t>
      </w:r>
      <w:r w:rsidR="001852F3">
        <w:t xml:space="preserve">把握货物贸易发展、汇率变动作用经济增长的传导机制是理解货物贸易发展、汇率变动作用船舶制造业经济增长机制的前提。本研究认为，</w:t>
      </w:r>
      <w:r w:rsidR="001852F3">
        <w:t xml:space="preserve">货物贸易发展、汇率变动作用船舶制造业经济增长既符合贸易发展、汇率变动作用经济增长的一般原理，</w:t>
      </w:r>
      <w:r w:rsidR="001852F3">
        <w:t xml:space="preserve">又因贸易、汇率作用于经济在现实中的表现不尽相同，</w:t>
      </w:r>
      <w:r w:rsidR="001852F3">
        <w:t xml:space="preserve">使得其对船舶制造业经济增长的作用又具有独特性。基于这一认识，</w:t>
      </w:r>
      <w:r w:rsidR="001852F3">
        <w:t xml:space="preserve">本章将借鉴贸易发展、汇率变动与经济增长关系的若干理论，</w:t>
      </w:r>
      <w:r w:rsidR="001852F3">
        <w:t xml:space="preserve">从货物贸易发展、汇率变动的基本概念及其理论内涵、船舶制造业经济增长内涵及影响因素出发，</w:t>
      </w:r>
      <w:r w:rsidR="001852F3">
        <w:t xml:space="preserve">探讨货物贸易发展、汇率变动的船舶制造业经济效应实现机理，</w:t>
      </w:r>
      <w:r w:rsidR="001852F3">
        <w:t xml:space="preserve">并以此作为船舶制造业经济增长中所遇问题及其解决措施的逻辑起点和理论依据。</w:t>
      </w:r>
    </w:p>
    <w:p w:rsidR="0018722C">
      <w:pPr>
        <w:pStyle w:val="Heading2"/>
        <w:topLinePunct/>
        <w:ind w:left="171" w:hangingChars="171" w:hanging="171"/>
      </w:pPr>
      <w:bookmarkStart w:id="494299" w:name="_Toc686494299"/>
      <w:bookmarkStart w:name="3.1基本概念界定及其内涵 " w:id="67"/>
      <w:bookmarkEnd w:id="67"/>
      <w:r>
        <w:t>3.1</w:t>
      </w:r>
      <w:r>
        <w:t xml:space="preserve"> </w:t>
      </w:r>
      <w:r/>
      <w:bookmarkStart w:name="_bookmark28" w:id="68"/>
      <w:bookmarkEnd w:id="68"/>
      <w:r/>
      <w:bookmarkStart w:name="_bookmark28" w:id="69"/>
      <w:bookmarkEnd w:id="69"/>
      <w:r>
        <w:t>基本概念界定及其内涵</w:t>
      </w:r>
      <w:bookmarkEnd w:id="494299"/>
    </w:p>
    <w:p w:rsidR="0018722C">
      <w:pPr>
        <w:topLinePunct/>
      </w:pPr>
      <w:r>
        <w:t>理解和分析货物贸易发展与产业经济增长关系的理论内涵，</w:t>
      </w:r>
      <w:r w:rsidR="001852F3">
        <w:t xml:space="preserve">是本研究重要的基础性工作。从字面上看，</w:t>
      </w:r>
      <w:r w:rsidR="001852F3">
        <w:t xml:space="preserve">该理论由货物贸易发展、产业经济增长及两者之间相互作用机制构成，</w:t>
      </w:r>
      <w:r w:rsidR="001852F3">
        <w:t xml:space="preserve">因此准确定义“</w:t>
      </w:r>
      <w:r w:rsidR="001852F3">
        <w:t xml:space="preserve">货物贸易发展”</w:t>
      </w:r>
      <w:r w:rsidR="001852F3">
        <w:t xml:space="preserve">、“</w:t>
      </w:r>
      <w:r w:rsidR="001852F3">
        <w:t xml:space="preserve">汇率变动”</w:t>
      </w:r>
      <w:r w:rsidR="001852F3">
        <w:t xml:space="preserve">和“船舶制造业经济增长”，是本研究展开的重要前提。</w:t>
      </w:r>
    </w:p>
    <w:p w:rsidR="0018722C">
      <w:pPr>
        <w:pStyle w:val="3"/>
        <w:topLinePunct/>
        <w:ind w:left="200" w:hangingChars="200" w:hanging="200"/>
      </w:pPr>
      <w:bookmarkStart w:id="494300" w:name="_Toc686494300"/>
      <w:bookmarkStart w:name="_bookmark29" w:id="70"/>
      <w:bookmarkEnd w:id="70"/>
      <w:r>
        <w:t>3.1.1</w:t>
      </w:r>
      <w:r>
        <w:t xml:space="preserve"> </w:t>
      </w:r>
      <w:bookmarkStart w:name="_bookmark29" w:id="71"/>
      <w:bookmarkEnd w:id="71"/>
      <w:r>
        <w:t>货物贸易发展的内涵</w:t>
      </w:r>
      <w:bookmarkEnd w:id="494300"/>
    </w:p>
    <w:p w:rsidR="0018722C">
      <w:pPr>
        <w:topLinePunct/>
      </w:pPr>
      <w:r>
        <w:t>货物贸易</w:t>
      </w:r>
      <w:r>
        <w:t>（</w:t>
      </w:r>
      <w:r>
        <w:rPr>
          <w:rFonts w:ascii="Times New Roman" w:eastAsia="宋体"/>
          <w:spacing w:val="-2"/>
        </w:rPr>
        <w:t>Merchandise</w:t>
      </w:r>
      <w:r w:rsidR="001852F3">
        <w:rPr>
          <w:rFonts w:ascii="Times New Roman" w:eastAsia="宋体"/>
          <w:spacing w:val="0"/>
        </w:rPr>
        <w:t xml:space="preserve"> </w:t>
      </w:r>
      <w:r>
        <w:rPr>
          <w:rFonts w:ascii="Times New Roman" w:eastAsia="宋体"/>
          <w:spacing w:val="-2"/>
        </w:rPr>
        <w:t>Trade</w:t>
      </w:r>
      <w:r>
        <w:t>）</w:t>
      </w:r>
      <w:r/>
      <w:r w:rsidR="001852F3">
        <w:t xml:space="preserve">，</w:t>
      </w:r>
      <w:r w:rsidR="001852F3">
        <w:t xml:space="preserve">又称有形</w:t>
      </w:r>
      <w:r>
        <w:t>（</w:t>
      </w:r>
      <w:r w:rsidR="001852F3">
        <w:rPr>
          <w:spacing w:val="-5"/>
        </w:rPr>
        <w:t xml:space="preserve">商品</w:t>
      </w:r>
      <w:r>
        <w:t>）</w:t>
      </w:r>
      <w:r/>
      <w:r w:rsidR="001852F3">
        <w:t xml:space="preserve">贸易</w:t>
      </w:r>
      <w:r>
        <w:t>（</w:t>
      </w:r>
      <w:r/>
      <w:r>
        <w:rPr>
          <w:rFonts w:ascii="Times New Roman" w:eastAsia="宋体"/>
        </w:rPr>
        <w:t>Tangible</w:t>
      </w:r>
      <w:r w:rsidR="001852F3">
        <w:rPr>
          <w:rFonts w:ascii="Times New Roman" w:eastAsia="宋体"/>
        </w:rPr>
        <w:t xml:space="preserve"> </w:t>
      </w:r>
      <w:r>
        <w:rPr>
          <w:rFonts w:ascii="Times New Roman" w:eastAsia="宋体"/>
        </w:rPr>
        <w:t>Goods</w:t>
      </w:r>
    </w:p>
    <w:p w:rsidR="0018722C">
      <w:pPr>
        <w:topLinePunct/>
      </w:pPr>
      <w:r>
        <w:rPr>
          <w:rFonts w:ascii="Times New Roman" w:eastAsia="宋体"/>
        </w:rPr>
        <w:t>Trade</w:t>
      </w:r>
      <w:r>
        <w:t>）</w:t>
      </w:r>
      <w:r>
        <w:t>，</w:t>
      </w:r>
      <w:r w:rsidR="001852F3">
        <w:t xml:space="preserve">其用于交换的商品主要是各种实物性商品，</w:t>
      </w:r>
      <w:r w:rsidR="001852F3">
        <w:t xml:space="preserve">是有形商品贸易。</w:t>
      </w:r>
      <w:r w:rsidR="001852F3">
        <w:t xml:space="preserve">国际</w:t>
      </w:r>
      <w:r>
        <w:t>贸易中涉及的货物品种不一，</w:t>
      </w:r>
      <w:r w:rsidR="001852F3">
        <w:t xml:space="preserve">为使国际上有统一的标准，</w:t>
      </w:r>
      <w:r w:rsidR="001852F3">
        <w:t xml:space="preserve">联合国统计委员会</w:t>
      </w:r>
      <w:r>
        <w:t>制定完成了</w:t>
      </w:r>
      <w:r>
        <w:rPr>
          <w:rFonts w:ascii="Times New Roman" w:eastAsia="宋体"/>
        </w:rPr>
        <w:t>1950</w:t>
      </w:r>
      <w:r w:rsidR="001852F3">
        <w:rPr>
          <w:rFonts w:ascii="Times New Roman" w:eastAsia="宋体"/>
        </w:rPr>
        <w:t xml:space="preserve"> </w:t>
      </w:r>
      <w:r>
        <w:t>年版的《国际贸易标准分类》</w:t>
      </w:r>
      <w:r>
        <w:t>（</w:t>
      </w:r>
      <w:r/>
      <w:r>
        <w:rPr>
          <w:rFonts w:ascii="Times New Roman" w:eastAsia="宋体"/>
        </w:rPr>
        <w:t>Standard</w:t>
      </w:r>
      <w:r w:rsidR="001852F3">
        <w:rPr>
          <w:rFonts w:ascii="Times New Roman" w:eastAsia="宋体"/>
        </w:rPr>
        <w:t xml:space="preserve"> </w:t>
      </w:r>
      <w:r>
        <w:rPr>
          <w:rFonts w:ascii="Times New Roman" w:eastAsia="宋体"/>
        </w:rPr>
        <w:t>International</w:t>
      </w:r>
      <w:r w:rsidR="001852F3">
        <w:rPr>
          <w:rFonts w:ascii="Times New Roman" w:eastAsia="宋体"/>
        </w:rPr>
        <w:t xml:space="preserve"> </w:t>
      </w:r>
      <w:r>
        <w:rPr>
          <w:rFonts w:ascii="Times New Roman" w:eastAsia="宋体"/>
        </w:rPr>
        <w:t>Trad</w:t>
      </w:r>
      <w:r>
        <w:rPr>
          <w:rFonts w:ascii="Times New Roman" w:eastAsia="宋体"/>
        </w:rPr>
        <w:t>e</w:t>
      </w:r>
    </w:p>
    <w:p w:rsidR="0018722C">
      <w:pPr>
        <w:topLinePunct/>
      </w:pPr>
      <w:r>
        <w:rPr>
          <w:rFonts w:ascii="Times New Roman" w:eastAsia="Times New Roman"/>
        </w:rPr>
        <w:t>Classification</w:t>
      </w:r>
      <w:r>
        <w:t>，</w:t>
      </w:r>
      <w:r>
        <w:rPr>
          <w:rFonts w:ascii="Times New Roman" w:eastAsia="Times New Roman"/>
        </w:rPr>
        <w:t>SITC</w:t>
      </w:r>
      <w:r>
        <w:t>）</w:t>
      </w:r>
      <w:r>
        <w:t xml:space="preserve">，分别于</w:t>
      </w:r>
      <w:r>
        <w:rPr>
          <w:rFonts w:ascii="Times New Roman" w:eastAsia="Times New Roman"/>
        </w:rPr>
        <w:t>1960</w:t>
      </w:r>
      <w:r>
        <w:t>年和</w:t>
      </w:r>
      <w:r>
        <w:rPr>
          <w:rFonts w:ascii="Times New Roman" w:eastAsia="Times New Roman"/>
        </w:rPr>
        <w:t>1974</w:t>
      </w:r>
      <w:r>
        <w:t>年进行了修订，除门类框架不动</w:t>
      </w:r>
    </w:p>
    <w:p w:rsidR="0018722C">
      <w:pPr>
        <w:topLinePunct/>
      </w:pPr>
      <w:r>
        <w:t>以外，其他类目，随着层次的增加变动也相应扩大。在</w:t>
      </w:r>
      <w:r>
        <w:rPr>
          <w:rFonts w:ascii="Times New Roman" w:eastAsia="宋体"/>
        </w:rPr>
        <w:t>1974</w:t>
      </w:r>
      <w:r>
        <w:t>年的修订本里，</w:t>
      </w:r>
    </w:p>
    <w:p w:rsidR="0018722C">
      <w:pPr>
        <w:topLinePunct/>
      </w:pPr>
      <w:r>
        <w:t>把国际货物贸易共分为</w:t>
      </w:r>
      <w:r>
        <w:rPr>
          <w:rFonts w:ascii="Times New Roman" w:hAnsi="Times New Roman" w:eastAsia="宋体"/>
        </w:rPr>
        <w:t>10</w:t>
      </w:r>
      <w:r>
        <w:t>大类、</w:t>
      </w:r>
      <w:r>
        <w:rPr>
          <w:rFonts w:ascii="Times New Roman" w:hAnsi="Times New Roman" w:eastAsia="宋体"/>
        </w:rPr>
        <w:t>63</w:t>
      </w:r>
      <w:r>
        <w:t>章、</w:t>
      </w:r>
      <w:r>
        <w:rPr>
          <w:rFonts w:ascii="Times New Roman" w:hAnsi="Times New Roman" w:eastAsia="宋体"/>
        </w:rPr>
        <w:t>233</w:t>
      </w:r>
      <w:r>
        <w:t>组、</w:t>
      </w:r>
      <w:r>
        <w:rPr>
          <w:rFonts w:ascii="Times New Roman" w:hAnsi="Times New Roman" w:eastAsia="宋体"/>
        </w:rPr>
        <w:t>786</w:t>
      </w:r>
      <w:r>
        <w:t>个分组和</w:t>
      </w:r>
      <w:r>
        <w:rPr>
          <w:rFonts w:ascii="Times New Roman" w:hAnsi="Times New Roman" w:eastAsia="宋体"/>
        </w:rPr>
        <w:t>1924</w:t>
      </w:r>
      <w:r>
        <w:t>个基本项</w:t>
      </w:r>
      <w:r>
        <w:t>目</w:t>
      </w:r>
      <w:r>
        <w:t>①</w:t>
      </w:r>
      <w:r>
        <w:t>。这</w:t>
      </w:r>
      <w:r>
        <w:rPr>
          <w:rFonts w:ascii="Times New Roman" w:hAnsi="Times New Roman" w:eastAsia="宋体"/>
        </w:rPr>
        <w:t>10</w:t>
      </w:r>
      <w:r w:rsidR="001852F3">
        <w:rPr>
          <w:rFonts w:ascii="Times New Roman" w:hAnsi="Times New Roman" w:eastAsia="宋体"/>
        </w:rPr>
        <w:t xml:space="preserve"> </w:t>
      </w:r>
      <w:r>
        <w:t>类商品分别为：</w:t>
      </w:r>
      <w:r w:rsidR="001852F3">
        <w:t xml:space="preserve">食品及主要供食用的活动物</w:t>
      </w:r>
      <w:r>
        <w:t>（</w:t>
      </w:r>
      <w:r/>
      <w:r>
        <w:rPr>
          <w:rFonts w:ascii="Times New Roman" w:hAnsi="Times New Roman" w:eastAsia="宋体"/>
        </w:rPr>
        <w:t>0</w:t>
      </w:r>
      <w:r>
        <w:t>）</w:t>
      </w:r>
      <w:r/>
      <w:r w:rsidR="001852F3">
        <w:t xml:space="preserve">；</w:t>
      </w:r>
      <w:r w:rsidR="001852F3">
        <w:t xml:space="preserve">饮料及烟</w:t>
      </w:r>
      <w:r w:rsidR="001852F3">
        <w:t>类</w:t>
      </w:r>
    </w:p>
    <w:p w:rsidR="0018722C">
      <w:pPr>
        <w:topLinePunct/>
      </w:pPr>
      <w:bookmarkStart w:id="721552" w:name="_cwCmt1"/>
      <w:r>
        <w:t>（</w:t>
      </w:r>
      <w:r/>
      <w:r>
        <w:rPr>
          <w:rFonts w:ascii="Times New Roman" w:eastAsia="宋体"/>
        </w:rPr>
        <w:t>1</w:t>
      </w:r>
      <w:r>
        <w:t>）</w:t>
      </w:r>
      <w:r/>
      <w:r w:rsidR="001852F3">
        <w:t xml:space="preserve">；</w:t>
      </w:r>
      <w:r w:rsidR="001852F3">
        <w:t xml:space="preserve">燃</w:t>
      </w:r>
      <w:r w:rsidR="001852F3">
        <w:t xml:space="preserve">料</w:t>
      </w:r>
      <w:r w:rsidR="001852F3">
        <w:t xml:space="preserve">以</w:t>
      </w:r>
      <w:r w:rsidR="001852F3">
        <w:t xml:space="preserve">外</w:t>
      </w:r>
      <w:r w:rsidR="001852F3">
        <w:t xml:space="preserve">的</w:t>
      </w:r>
      <w:r w:rsidR="001852F3">
        <w:t xml:space="preserve">非</w:t>
      </w:r>
      <w:r w:rsidR="001852F3">
        <w:t xml:space="preserve">食</w:t>
      </w:r>
      <w:r w:rsidR="001852F3">
        <w:t xml:space="preserve">用</w:t>
      </w:r>
      <w:r w:rsidR="001852F3">
        <w:t xml:space="preserve">粗</w:t>
      </w:r>
      <w:r w:rsidR="001852F3">
        <w:t xml:space="preserve">原</w:t>
      </w:r>
      <w:r w:rsidR="001852F3">
        <w:t xml:space="preserve">料</w:t>
      </w:r>
      <w:r>
        <w:t>（</w:t>
      </w:r>
      <w:r>
        <w:rPr>
          <w:rFonts w:ascii="Times New Roman" w:eastAsia="宋体"/>
        </w:rPr>
        <w:t>2</w:t>
      </w:r>
      <w:r>
        <w:t>）</w:t>
      </w:r>
      <w:r/>
      <w:r w:rsidR="001852F3">
        <w:t xml:space="preserve">；</w:t>
      </w:r>
      <w:r w:rsidR="001852F3">
        <w:t xml:space="preserve">矿</w:t>
      </w:r>
      <w:r w:rsidR="001852F3">
        <w:t xml:space="preserve">物</w:t>
      </w:r>
      <w:r w:rsidR="001852F3">
        <w:t xml:space="preserve">燃</w:t>
      </w:r>
      <w:r w:rsidR="001852F3">
        <w:t xml:space="preserve">料</w:t>
      </w:r>
      <w:r w:rsidR="001852F3">
        <w:t xml:space="preserve">、</w:t>
      </w:r>
      <w:r w:rsidR="001852F3">
        <w:t xml:space="preserve">润</w:t>
      </w:r>
      <w:r w:rsidR="001852F3">
        <w:t xml:space="preserve">滑</w:t>
      </w:r>
      <w:r w:rsidR="001852F3">
        <w:t xml:space="preserve">油</w:t>
      </w:r>
      <w:r w:rsidR="001852F3">
        <w:t xml:space="preserve">及</w:t>
      </w:r>
      <w:r w:rsidR="001852F3">
        <w:t xml:space="preserve">有</w:t>
      </w:r>
      <w:r w:rsidR="001852F3">
        <w:t xml:space="preserve">关</w:t>
      </w:r>
      <w:r w:rsidR="001852F3">
        <w:t xml:space="preserve">原 料</w:t>
      </w:r>
      <w:bookmarkEnd w:id="721552"/>
    </w:p>
    <w:p w:rsidR="0018722C">
      <w:pPr>
        <w:pStyle w:val="ae"/>
        <w:topLinePunct/>
      </w:pPr>
      <w:r>
        <w:pict>
          <v:line style="position:absolute;mso-position-horizontal-relative:page;mso-position-vertical-relative:paragraph;z-index:1552;mso-wrap-distance-left:0;mso-wrap-distance-right:0" from="123.080002pt,50.435612pt" to="267.080002pt,50.435612pt" stroked="true" strokeweight=".60004pt" strokecolor="#000000">
            <v:stroke dashstyle="solid"/>
            <w10:wrap type="topAndBottom"/>
          </v:line>
        </w:pict>
      </w:r>
      <w:r>
        <w:t>（</w:t>
      </w:r>
      <w:r>
        <w:rPr>
          <w:rFonts w:ascii="Times New Roman" w:eastAsia="宋体"/>
          <w:spacing w:val="2"/>
        </w:rPr>
        <w:t>3</w:t>
      </w:r>
      <w:r>
        <w:t>）</w:t>
      </w:r>
      <w:r/>
      <w:r w:rsidR="001852F3">
        <w:t xml:space="preserve">；</w:t>
      </w:r>
      <w:r w:rsidR="001852F3">
        <w:t xml:space="preserve">动植物油脂及油脂</w:t>
      </w:r>
      <w:r>
        <w:t>（</w:t>
      </w:r>
      <w:r>
        <w:rPr>
          <w:rFonts w:ascii="Times New Roman" w:eastAsia="宋体"/>
          <w:spacing w:val="5"/>
        </w:rPr>
        <w:t>4</w:t>
      </w:r>
      <w:r>
        <w:t>）</w:t>
      </w:r>
      <w:r>
        <w:t>；</w:t>
      </w:r>
      <w:r w:rsidR="001852F3">
        <w:t xml:space="preserve">未列名化学品及有关产品</w:t>
      </w:r>
      <w:r>
        <w:t>（</w:t>
      </w:r>
      <w:r>
        <w:rPr>
          <w:rFonts w:ascii="Times New Roman" w:eastAsia="宋体"/>
          <w:spacing w:val="2"/>
        </w:rPr>
        <w:t>5</w:t>
      </w:r>
      <w:r>
        <w:t>）</w:t>
      </w:r>
      <w:r/>
      <w:r w:rsidR="001852F3">
        <w:t xml:space="preserve">；</w:t>
      </w:r>
      <w:r w:rsidR="001852F3">
        <w:t xml:space="preserve">主要按原</w:t>
      </w:r>
      <w:r>
        <w:t>料分类的制成品</w:t>
      </w:r>
      <w:r>
        <w:t>（</w:t>
      </w:r>
      <w:r>
        <w:rPr>
          <w:rFonts w:ascii="Times New Roman" w:eastAsia="宋体"/>
          <w:spacing w:val="2"/>
        </w:rPr>
        <w:t>6</w:t>
      </w:r>
      <w:r>
        <w:t>）</w:t>
      </w:r>
      <w:r/>
      <w:r w:rsidR="001852F3">
        <w:t xml:space="preserve">；</w:t>
      </w:r>
      <w:r w:rsidR="001852F3">
        <w:t xml:space="preserve">机械及运输设备</w:t>
      </w:r>
      <w:r>
        <w:t>（</w:t>
      </w:r>
      <w:r>
        <w:rPr>
          <w:rFonts w:ascii="Times New Roman" w:eastAsia="宋体"/>
          <w:spacing w:val="2"/>
        </w:rPr>
        <w:t>7</w:t>
      </w:r>
      <w:r>
        <w:t>）</w:t>
      </w:r>
      <w:r/>
      <w:r w:rsidR="001852F3">
        <w:t xml:space="preserve">；</w:t>
      </w:r>
      <w:r w:rsidR="001852F3">
        <w:t xml:space="preserve">杂项制品</w:t>
      </w:r>
      <w:r>
        <w:t>（</w:t>
      </w:r>
      <w:r>
        <w:rPr>
          <w:rFonts w:ascii="Times New Roman" w:eastAsia="宋体"/>
          <w:spacing w:val="5"/>
        </w:rPr>
        <w:t>8</w:t>
      </w:r>
      <w:r>
        <w:t>）</w:t>
      </w:r>
      <w:r>
        <w:t>；</w:t>
      </w:r>
      <w:r w:rsidR="001852F3">
        <w:t xml:space="preserve">没有分类的</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《报关与报检实务》，中国物资出版社，</w:t>
      </w:r>
      <w:r>
        <w:rPr>
          <w:rFonts w:ascii="Times New Roman" w:hAnsi="Times New Roman" w:eastAsia="Times New Roman" w:cstheme="minorBidi"/>
        </w:rPr>
        <w:t>2007</w:t>
      </w:r>
      <w:r>
        <w:rPr>
          <w:rFonts w:cstheme="minorBidi" w:hAnsiTheme="minorHAnsi" w:eastAsiaTheme="minorHAnsi" w:asciiTheme="minorHAnsi"/>
        </w:rPr>
        <w:t>年第</w:t>
      </w:r>
      <w:r>
        <w:rPr>
          <w:rFonts w:ascii="Times New Roman" w:hAnsi="Times New Roman" w:eastAsia="Times New Roman" w:cstheme="minorBidi"/>
        </w:rPr>
        <w:t>1</w:t>
      </w:r>
      <w:r>
        <w:rPr>
          <w:rFonts w:cstheme="minorBidi" w:hAnsiTheme="minorHAnsi" w:eastAsiaTheme="minorHAnsi" w:asciiTheme="minorHAnsi"/>
        </w:rPr>
        <w:t>版。</w:t>
      </w:r>
    </w:p>
    <w:p w:rsidR="0018722C">
      <w:pPr>
        <w:topLinePunct/>
      </w:pPr>
      <w:r>
        <w:rPr>
          <w:rFonts w:cstheme="minorBidi" w:hAnsiTheme="minorHAnsi" w:eastAsiaTheme="minorHAnsi" w:asciiTheme="minorHAnsi" w:ascii="Times New Roman"/>
        </w:rPr>
        <w:t>20</w:t>
      </w:r>
    </w:p>
    <w:p w:rsidR="0018722C">
      <w:pPr>
        <w:topLinePunct/>
      </w:pPr>
      <w:r>
        <w:t>其他商品</w:t>
      </w:r>
      <w:r>
        <w:t>（</w:t>
      </w:r>
      <w:r/>
      <w:r>
        <w:rPr>
          <w:rFonts w:ascii="Times New Roman" w:eastAsia="宋体"/>
        </w:rPr>
        <w:t>9</w:t>
      </w:r>
      <w:r>
        <w:t>）</w:t>
      </w:r>
      <w:r/>
      <w:r w:rsidR="001852F3">
        <w:t xml:space="preserve">。在国际贸易统计中，</w:t>
      </w:r>
      <w:r w:rsidR="001852F3">
        <w:t xml:space="preserve">前五类划分为初级产品，</w:t>
      </w:r>
      <w:r w:rsidR="001852F3">
        <w:t xml:space="preserve">后四类划分为</w:t>
      </w:r>
      <w:r>
        <w:t>制成品。</w:t>
      </w:r>
    </w:p>
    <w:p w:rsidR="0018722C">
      <w:pPr>
        <w:topLinePunct/>
      </w:pPr>
      <w:r>
        <w:t>在“</w:t>
      </w:r>
      <w:r w:rsidR="001852F3">
        <w:t xml:space="preserve">货物贸易”</w:t>
      </w:r>
      <w:r w:rsidR="001852F3">
        <w:t xml:space="preserve">后面加上“</w:t>
      </w:r>
      <w:r w:rsidR="001852F3">
        <w:t xml:space="preserve">发展”</w:t>
      </w:r>
      <w:r w:rsidR="001852F3">
        <w:t xml:space="preserve">一词，</w:t>
      </w:r>
      <w:r w:rsidR="001852F3">
        <w:t xml:space="preserve">赋予了原本“</w:t>
      </w:r>
      <w:r w:rsidR="001852F3">
        <w:t xml:space="preserve">平等互愿的前提</w:t>
      </w:r>
      <w:r>
        <w:t>下进行的货品交易”</w:t>
      </w:r>
      <w:r w:rsidR="001852F3">
        <w:t xml:space="preserve">更多的动态化特征。对货物贸易的发展可以从两方面进</w:t>
      </w:r>
      <w:r>
        <w:t>行衡量，</w:t>
      </w:r>
      <w:r w:rsidR="001852F3">
        <w:t xml:space="preserve">一是在量上，</w:t>
      </w:r>
      <w:r w:rsidR="001852F3">
        <w:t xml:space="preserve">一是在结构上。量上表现为货物贸易总额的上升，</w:t>
      </w:r>
      <w:r w:rsidR="001852F3">
        <w:t xml:space="preserve">结</w:t>
      </w:r>
      <w:r>
        <w:t>构上表现为货物贸易结构的变迁，</w:t>
      </w:r>
      <w:r w:rsidR="001852F3">
        <w:t xml:space="preserve">这之中涉及到货物贸易</w:t>
      </w:r>
      <w:r>
        <w:rPr>
          <w:rFonts w:ascii="Times New Roman" w:hAnsi="Times New Roman" w:eastAsia="Times New Roman"/>
        </w:rPr>
        <w:t>9</w:t>
      </w:r>
      <w:r>
        <w:t>大类商品所占货</w:t>
      </w:r>
      <w:r>
        <w:t>物贸易总额的比例有所变化。</w:t>
      </w:r>
    </w:p>
    <w:p w:rsidR="0018722C">
      <w:pPr>
        <w:topLinePunct/>
      </w:pPr>
      <w:r>
        <w:t>由于贸易又可分为国际贸易和国内贸易，</w:t>
      </w:r>
      <w:r w:rsidR="001852F3">
        <w:t xml:space="preserve">因此货物贸易也可分为国内货物贸易和国际货物贸易。国内货物贸易额的上升可以表现为社会消费品零售总额的上升，</w:t>
      </w:r>
      <w:r w:rsidR="001852F3">
        <w:t xml:space="preserve">而国际货物贸易额的上升可以表现为国际商品贸易出口额的上升、国际货物贸易量的上升、货物贸易条件的改善等。关于货物贸易结构的变化，</w:t>
      </w:r>
      <w:r w:rsidR="001852F3">
        <w:t xml:space="preserve">以中国为例，</w:t>
      </w:r>
      <w:r w:rsidR="001852F3">
        <w:t xml:space="preserve">最早期的货物贸易主要是以农产品交换为主，</w:t>
      </w:r>
      <w:r w:rsidR="001852F3">
        <w:t xml:space="preserve">中国历来是一个农业大国，</w:t>
      </w:r>
      <w:r w:rsidR="001852F3">
        <w:t xml:space="preserve">农产品在整个货物贸易总量中占绝对比例。之后以提供生活消费品为主的轻工业快速发展，</w:t>
      </w:r>
      <w:r w:rsidR="001852F3">
        <w:t xml:space="preserve">食品、纺织、皮革、造纸、日用化工等产品的比例上升。近代中国以及目前，</w:t>
      </w:r>
      <w:r w:rsidR="001852F3">
        <w:t xml:space="preserve">工业化进程加快，</w:t>
      </w:r>
      <w:r w:rsidR="001852F3">
        <w:t xml:space="preserve">重工业得到重视发展，</w:t>
      </w:r>
      <w:r w:rsidR="001852F3">
        <w:t xml:space="preserve">货物贸易的构成又进行了改变，</w:t>
      </w:r>
      <w:r w:rsidR="001852F3">
        <w:t xml:space="preserve">工业制成品等货物比例上升。货物贸易结构的变迁无所谓好坏，随着国家经济增长、三产比例的变化而变化。</w:t>
      </w:r>
    </w:p>
    <w:p w:rsidR="0018722C">
      <w:pPr>
        <w:pStyle w:val="3"/>
        <w:topLinePunct/>
        <w:ind w:left="200" w:hangingChars="200" w:hanging="200"/>
      </w:pPr>
      <w:bookmarkStart w:id="494301" w:name="_Toc686494301"/>
      <w:bookmarkStart w:name="_bookmark30" w:id="72"/>
      <w:bookmarkEnd w:id="72"/>
      <w:r>
        <w:t>3.1.2</w:t>
      </w:r>
      <w:r>
        <w:t xml:space="preserve"> </w:t>
      </w:r>
      <w:bookmarkStart w:name="_bookmark30" w:id="73"/>
      <w:bookmarkEnd w:id="73"/>
      <w:r>
        <w:t>汇率变动的内涵</w:t>
      </w:r>
      <w:bookmarkEnd w:id="494301"/>
    </w:p>
    <w:p w:rsidR="0018722C">
      <w:pPr>
        <w:topLinePunct/>
      </w:pPr>
      <w:r>
        <w:t>姜波克</w:t>
      </w:r>
      <w:r>
        <w:t>（</w:t>
      </w:r>
      <w:r>
        <w:rPr>
          <w:rFonts w:ascii="Times New Roman" w:hAnsi="Times New Roman" w:eastAsia="宋体"/>
          <w:spacing w:val="4"/>
        </w:rPr>
        <w:t>2009</w:t>
      </w:r>
      <w:r>
        <w:t>）</w:t>
      </w:r>
      <w:r/>
      <w:r w:rsidR="001852F3">
        <w:t xml:space="preserve">在《国际金融新编》中将“</w:t>
      </w:r>
      <w:r w:rsidR="001852F3">
        <w:t xml:space="preserve">汇率</w:t>
      </w:r>
      <w:r>
        <w:t>（</w:t>
      </w:r>
      <w:r>
        <w:rPr>
          <w:rFonts w:ascii="Times New Roman" w:hAnsi="Times New Roman" w:eastAsia="宋体"/>
          <w:spacing w:val="-2"/>
        </w:rPr>
        <w:t>Exchange </w:t>
      </w:r>
      <w:r>
        <w:rPr>
          <w:rFonts w:ascii="Times New Roman" w:hAnsi="Times New Roman" w:eastAsia="宋体"/>
          <w:spacing w:val="2"/>
        </w:rPr>
        <w:t>rate</w:t>
      </w:r>
      <w:r>
        <w:t>）</w:t>
      </w:r>
      <w:r>
        <w:t>”</w:t>
      </w:r>
      <w:r>
        <w:t>定义</w:t>
      </w:r>
      <w:r>
        <w:t>为“</w:t>
      </w:r>
      <w:r w:rsidR="001852F3">
        <w:t xml:space="preserve">两种不同货币之间的折算比价，</w:t>
      </w:r>
      <w:r w:rsidR="001852F3">
        <w:t xml:space="preserve">也就是以一种货币表示的另一种货币的</w:t>
      </w:r>
      <w:r>
        <w:t>相对价格”</w:t>
      </w:r>
      <w:r>
        <w:t>①</w:t>
      </w:r>
      <w:r>
        <w:t>。由于世界上各国都有各自的币种，其价值也各不相同，所以一</w:t>
      </w:r>
      <w:r>
        <w:t>国货币对其他国家的货币要规定一个兑换率，也就是汇率。</w:t>
      </w:r>
    </w:p>
    <w:p w:rsidR="0018722C">
      <w:pPr>
        <w:topLinePunct/>
      </w:pPr>
      <w:r>
        <w:t>汇率变动有其产生的内生根源，也会产生一定的影响结果：</w:t>
      </w:r>
    </w:p>
    <w:p w:rsidR="0018722C">
      <w:pPr>
        <w:topLinePunct/>
      </w:pPr>
      <w:r>
        <w:t>（</w:t>
      </w:r>
      <w:r/>
      <w:r>
        <w:rPr>
          <w:rFonts w:ascii="Times New Roman" w:hAnsi="Times New Roman" w:eastAsia="宋体"/>
        </w:rPr>
        <w:t>1</w:t>
      </w:r>
      <w:r>
        <w:t>）</w:t>
      </w:r>
      <w:r/>
      <w:r w:rsidR="001852F3">
        <w:t xml:space="preserve">汇率变动的内生根源。汇率的形成一般受多种因素影响，</w:t>
      </w:r>
      <w:r w:rsidR="001852F3">
        <w:t xml:space="preserve">社会、经</w:t>
      </w:r>
      <w:r>
        <w:t>济、文化等均会产生效果，</w:t>
      </w:r>
      <w:r w:rsidR="001852F3">
        <w:t xml:space="preserve">但由于很多因素无法量化衡量，</w:t>
      </w:r>
      <w:r w:rsidR="001852F3">
        <w:t xml:space="preserve">本文仅就研究经</w:t>
      </w:r>
      <w:r>
        <w:t>济影响因素进行探讨：</w:t>
      </w:r>
      <w:r w:rsidR="001852F3">
        <w:t xml:space="preserve">①</w:t>
      </w:r>
      <w:r w:rsidR="001852F3">
        <w:t xml:space="preserve">国际收支。国际收支呈现顺差时，</w:t>
      </w:r>
      <w:r w:rsidR="001852F3">
        <w:t xml:space="preserve">外汇供大于求，</w:t>
      </w:r>
      <w:r w:rsidR="001852F3">
        <w:t xml:space="preserve">因而本币升值，</w:t>
      </w:r>
      <w:r w:rsidR="001852F3">
        <w:t xml:space="preserve">外币贬值；</w:t>
      </w:r>
      <w:r w:rsidR="001852F3">
        <w:t xml:space="preserve">国际收支逆差时则相反。②</w:t>
      </w:r>
      <w:r w:rsidR="001852F3">
        <w:t xml:space="preserve">相对通货膨胀率。通</w:t>
      </w:r>
      <w:r>
        <w:t>常来说，</w:t>
      </w:r>
      <w:r w:rsidR="001852F3">
        <w:t xml:space="preserve">一国的通货膨胀率增</w:t>
      </w:r>
      <w:r w:rsidR="001852F3">
        <w:t>长相</w:t>
      </w:r>
      <w:r w:rsidR="001852F3">
        <w:t>较外国更快，</w:t>
      </w:r>
      <w:r w:rsidR="001852F3">
        <w:t xml:space="preserve">那么该国货币就会相对贬</w:t>
      </w:r>
      <w:r>
        <w:t>值，</w:t>
      </w:r>
      <w:r w:rsidR="001852F3">
        <w:t xml:space="preserve">外国货币相对升值。③</w:t>
      </w:r>
      <w:r w:rsidR="001852F3">
        <w:t xml:space="preserve">相对利率。当本国利率较高时，</w:t>
      </w:r>
      <w:r w:rsidR="001852F3">
        <w:t xml:space="preserve">持有本币更有利</w:t>
      </w:r>
      <w:r>
        <w:t>可图，</w:t>
      </w:r>
      <w:r w:rsidR="001852F3">
        <w:t xml:space="preserve">因此在外汇市场上本币供小于求，</w:t>
      </w:r>
      <w:r w:rsidR="001852F3">
        <w:t xml:space="preserve">外币供大于求，</w:t>
      </w:r>
      <w:r w:rsidR="001852F3">
        <w:t xml:space="preserve">从而推动本币升</w:t>
      </w:r>
      <w:r>
        <w:t>值。④</w:t>
      </w:r>
      <w:r w:rsidR="001852F3">
        <w:t xml:space="preserve">总需求与总供给。一般说来，</w:t>
      </w:r>
      <w:r w:rsidR="001852F3">
        <w:t xml:space="preserve">总需求增长快于总供给增长，</w:t>
      </w:r>
      <w:r w:rsidR="001852F3">
        <w:t xml:space="preserve">将会引</w:t>
      </w:r>
      <w:r w:rsidR="001852F3">
        <w:t>起</w:t>
      </w:r>
    </w:p>
    <w:p w:rsidR="0018722C">
      <w:pPr>
        <w:pStyle w:val="aff7"/>
        <w:topLinePunct/>
      </w:pPr>
      <w:r>
        <w:pict>
          <v:line style="position:absolute;mso-position-horizontal-relative:page;mso-position-vertical-relative:paragraph;z-index:1576;mso-wrap-distance-left:0;mso-wrap-distance-right:0" from="123.080002pt,9.199617pt" to="267.080002pt,9.19961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姜波克，《国际金融新编》，复旦大学出版社，</w:t>
      </w:r>
      <w:r>
        <w:rPr>
          <w:rFonts w:ascii="Times New Roman" w:hAnsi="Times New Roman" w:eastAsia="Times New Roman" w:cstheme="minorBidi"/>
        </w:rPr>
        <w:t>2009</w:t>
      </w:r>
      <w:r>
        <w:rPr>
          <w:rFonts w:cstheme="minorBidi" w:hAnsiTheme="minorHAnsi" w:eastAsiaTheme="minorHAnsi" w:asciiTheme="minorHAnsi"/>
        </w:rPr>
        <w:t>年第四版。</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21 </w:t>
      </w:r>
      <w:r>
        <w:rPr>
          <w:kern w:val="2"/>
          <w:szCs w:val="22"/>
          <w:rFonts w:ascii="Times New Roman" w:cstheme="minorBidi" w:hAnsiTheme="minorHAnsi" w:eastAsiaTheme="minorHAnsi"/>
          <w:sz w:val="24"/>
        </w:rPr>
        <w:t>-</w:t>
      </w:r>
    </w:p>
    <w:p w:rsidR="0018722C">
      <w:pPr>
        <w:topLinePunct/>
      </w:pPr>
      <w:r>
        <w:t>本币贬值。⑤</w:t>
      </w:r>
      <w:r w:rsidR="001852F3">
        <w:t xml:space="preserve">预期。预期通常是以现期的情况来进行的，</w:t>
      </w:r>
      <w:r w:rsidR="001852F3">
        <w:t xml:space="preserve">会有意无意地影响到未来预期的方向。⑥</w:t>
      </w:r>
      <w:r w:rsidR="001852F3">
        <w:t xml:space="preserve">财政赤字。在其他情况不变的条件下，</w:t>
      </w:r>
      <w:r w:rsidR="001852F3">
        <w:t xml:space="preserve">赤字的增加将导致本币贬值。⑦国际储备。储备增加增加有利于本币升值。</w:t>
      </w:r>
    </w:p>
    <w:p w:rsidR="0018722C">
      <w:pPr>
        <w:topLinePunct/>
      </w:pPr>
      <w:r>
        <w:t>（</w:t>
      </w:r>
      <w:r/>
      <w:r>
        <w:rPr>
          <w:rFonts w:ascii="Times New Roman" w:hAnsi="Times New Roman" w:eastAsia="宋体"/>
        </w:rPr>
        <w:t>2</w:t>
      </w:r>
      <w:r>
        <w:t>）</w:t>
      </w:r>
      <w:r>
        <w:t>汇率变动的影响结果。不仅各种因素会影响到汇率的决定，</w:t>
      </w:r>
      <w:r w:rsidR="001852F3">
        <w:t xml:space="preserve">汇率变</w:t>
      </w:r>
      <w:r>
        <w:t>动的本身也会为各种因素带来影响，</w:t>
      </w:r>
      <w:r w:rsidR="001852F3">
        <w:t xml:space="preserve">从而影响到宏观经济。以本币贬值为</w:t>
      </w:r>
      <w:r>
        <w:t>例：</w:t>
      </w:r>
      <w:r w:rsidR="001852F3">
        <w:t xml:space="preserve">①</w:t>
      </w:r>
      <w:r w:rsidR="001852F3">
        <w:t xml:space="preserve">国际贸易交换条件。货币贬值会在一定程度上恶化本国的贸易条件。</w:t>
      </w:r>
    </w:p>
    <w:p w:rsidR="0018722C">
      <w:pPr>
        <w:topLinePunct/>
      </w:pPr>
      <w:r>
        <w:t>②</w:t>
      </w:r>
      <w:r w:rsidR="001852F3">
        <w:t xml:space="preserve">物价水平。本币贬值会通过货币工资机制、生产成本机制、货币供应机制和收入机制直接促进物价水平上升。③</w:t>
      </w:r>
      <w:r w:rsidR="001852F3">
        <w:t xml:space="preserve">总需求。汇率变化对总需求的影响一直是一个备受争议的话题，</w:t>
      </w:r>
      <w:r w:rsidR="001852F3">
        <w:t xml:space="preserve">本币贬值对总需求的影响是复杂的，</w:t>
      </w:r>
      <w:r w:rsidR="001852F3">
        <w:t xml:space="preserve">既有可能产生扩张性影响，</w:t>
      </w:r>
      <w:r w:rsidR="001852F3">
        <w:t xml:space="preserve">同时也可以有紧缩性影响。④</w:t>
      </w:r>
      <w:r w:rsidR="001852F3">
        <w:t xml:space="preserve">就业和民族工业。一般而言，</w:t>
      </w:r>
      <w:r w:rsidR="001852F3">
        <w:t xml:space="preserve">本币贬值能够促进总需求增加，</w:t>
      </w:r>
      <w:r w:rsidR="001852F3">
        <w:t xml:space="preserve">从而带动就业。但对民族工业来说需要取决于该国具体的工业发展战略，</w:t>
      </w:r>
      <w:r w:rsidR="001852F3">
        <w:t xml:space="preserve">本币贬值有利于采取出口导向型战略工业，</w:t>
      </w:r>
      <w:r w:rsidR="001852F3">
        <w:t xml:space="preserve">本币升值则有利于采取进口替代性战略工业。⑤</w:t>
      </w:r>
      <w:r w:rsidR="001852F3">
        <w:t xml:space="preserve">劳动生产率和经济结构。本币贬值后带来企业经营状况提升，</w:t>
      </w:r>
      <w:r w:rsidR="001852F3">
        <w:t xml:space="preserve">如果企业将多余的资金投资于生产技术的革新、生产设备的更换、员工培训等，</w:t>
      </w:r>
      <w:r w:rsidR="001852F3">
        <w:t xml:space="preserve">那么本币贬值会促进劳动生产率的提升和经济结构的改善。⑥</w:t>
      </w:r>
      <w:r w:rsidR="001852F3">
        <w:t xml:space="preserve">汇率水平决定的比价属性和杠杆属性。当一国政府能够对汇率水平施加控制，</w:t>
      </w:r>
      <w:r w:rsidR="001852F3">
        <w:t xml:space="preserve">就要考虑到汇率水平决定的比价属性和杠杆属性，</w:t>
      </w:r>
      <w:r w:rsidR="001852F3">
        <w:t xml:space="preserve">注意两者平衡以达到特定宏观经济目的。</w:t>
      </w:r>
    </w:p>
    <w:p w:rsidR="0018722C">
      <w:pPr>
        <w:pStyle w:val="3"/>
        <w:topLinePunct/>
        <w:ind w:left="200" w:hangingChars="200" w:hanging="200"/>
      </w:pPr>
      <w:bookmarkStart w:id="494302" w:name="_Toc686494302"/>
      <w:bookmarkStart w:name="_bookmark31" w:id="74"/>
      <w:bookmarkEnd w:id="74"/>
      <w:r>
        <w:t>3.1.3</w:t>
      </w:r>
      <w:r>
        <w:t xml:space="preserve"> </w:t>
      </w:r>
      <w:bookmarkStart w:name="_bookmark31" w:id="75"/>
      <w:bookmarkEnd w:id="75"/>
      <w:r>
        <w:t>船舶制造业经济增长的内涵</w:t>
      </w:r>
      <w:bookmarkEnd w:id="494302"/>
    </w:p>
    <w:p w:rsidR="0018722C">
      <w:pPr>
        <w:topLinePunct/>
      </w:pPr>
      <w:r>
        <w:t>（</w:t>
      </w:r>
      <w:r/>
      <w:r>
        <w:rPr>
          <w:rFonts w:ascii="Times New Roman" w:hAnsi="Times New Roman" w:eastAsia="宋体"/>
        </w:rPr>
        <w:t>1</w:t>
      </w:r>
      <w:r>
        <w:t>）</w:t>
      </w:r>
      <w:r/>
      <w:r w:rsidR="001852F3">
        <w:t xml:space="preserve">船舶制造业的定义。要了解“</w:t>
      </w:r>
      <w:r w:rsidR="001852F3">
        <w:t xml:space="preserve">船舶制造业”</w:t>
      </w:r>
      <w:r w:rsidR="001852F3">
        <w:t xml:space="preserve">的定义，</w:t>
      </w:r>
      <w:r w:rsidR="001852F3">
        <w:t xml:space="preserve">就要首先明确</w:t>
      </w:r>
      <w:r>
        <w:t>“制造业”的含义。“制造业</w:t>
      </w:r>
      <w:r>
        <w:t>（</w:t>
      </w:r>
      <w:r>
        <w:rPr>
          <w:rFonts w:ascii="Times New Roman" w:hAnsi="Times New Roman" w:eastAsia="宋体"/>
          <w:spacing w:val="-2"/>
        </w:rPr>
        <w:t>Manufacturing</w:t>
      </w:r>
      <w:r w:rsidR="001852F3">
        <w:rPr>
          <w:rFonts w:ascii="Times New Roman" w:hAnsi="Times New Roman" w:eastAsia="宋体"/>
          <w:spacing w:val="4"/>
        </w:rPr>
        <w:t xml:space="preserve"> </w:t>
      </w:r>
      <w:r>
        <w:rPr>
          <w:rFonts w:ascii="Times New Roman" w:hAnsi="Times New Roman" w:eastAsia="宋体"/>
          <w:spacing w:val="1"/>
        </w:rPr>
        <w:t>Industry</w:t>
      </w:r>
      <w:r>
        <w:t>）</w:t>
      </w:r>
      <w:r>
        <w:t>”</w:t>
      </w:r>
      <w:r>
        <w:t>是指“</w:t>
      </w:r>
      <w:r w:rsidR="001852F3">
        <w:t xml:space="preserve">对制造资</w:t>
      </w:r>
      <w:r w:rsidR="001852F3">
        <w:t>源</w:t>
      </w:r>
    </w:p>
    <w:p w:rsidR="0018722C">
      <w:pPr>
        <w:topLinePunct/>
      </w:pPr>
      <w:r>
        <w:t>（</w:t>
      </w:r>
      <w:r/>
      <w:r w:rsidR="001852F3">
        <w:t xml:space="preserve">物料、能源、设备、工具、资金、技术、信息和人力等</w:t>
      </w:r>
      <w:r>
        <w:t>）</w:t>
      </w:r>
      <w:r/>
      <w:r w:rsidR="001852F3">
        <w:t xml:space="preserve">，</w:t>
      </w:r>
      <w:r w:rsidR="001852F3">
        <w:t xml:space="preserve">按照市场要</w:t>
      </w:r>
      <w:r>
        <w:t>求，</w:t>
      </w:r>
      <w:r w:rsidR="001852F3">
        <w:t xml:space="preserve">通过制造过程，</w:t>
      </w:r>
      <w:r w:rsidR="001852F3">
        <w:t xml:space="preserve">转化为可供人们使用和利用的工业品与生活消费品的行</w:t>
      </w:r>
      <w:r>
        <w:t>业</w:t>
      </w:r>
      <w:r>
        <w:rPr>
          <w:rFonts w:hint="eastAsia"/>
        </w:rPr>
        <w:t>“</w:t>
      </w:r>
      <w:r>
        <w:t>①</w:t>
      </w:r>
      <w:r>
        <w:t>。按此定义，</w:t>
      </w:r>
      <w:r w:rsidR="001852F3">
        <w:t xml:space="preserve">“</w:t>
      </w:r>
      <w:r w:rsidR="001852F3">
        <w:t xml:space="preserve">船舶制造业”</w:t>
      </w:r>
      <w:r>
        <w:t>（</w:t>
      </w:r>
      <w:r>
        <w:rPr>
          <w:rFonts w:ascii="Times New Roman" w:hAnsi="Times New Roman" w:eastAsia="宋体"/>
          <w:spacing w:val="-2"/>
        </w:rPr>
        <w:t>Shipbuilding Industry</w:t>
      </w:r>
      <w:r>
        <w:t>）</w:t>
      </w:r>
      <w:r/>
      <w:r w:rsidR="001852F3">
        <w:t xml:space="preserve">即为对制造资源按</w:t>
      </w:r>
      <w:r>
        <w:t>照市场的要求，</w:t>
      </w:r>
      <w:r w:rsidR="001852F3">
        <w:t xml:space="preserve">通过制造过程，</w:t>
      </w:r>
      <w:r w:rsidR="001852F3">
        <w:t xml:space="preserve">转化为可供人们使用和利用的船舶的行业。</w:t>
      </w:r>
      <w:r>
        <w:t>而船舶制造业具体包括的内容，</w:t>
      </w:r>
      <w:r w:rsidR="001852F3">
        <w:t xml:space="preserve">根据国家统计局发布的《国民经济行业分</w:t>
      </w:r>
      <w:r>
        <w:t>类》</w:t>
      </w:r>
      <w:r>
        <w:t>（</w:t>
      </w:r>
      <w:r>
        <w:rPr>
          <w:rFonts w:ascii="Times New Roman" w:hAnsi="Times New Roman" w:eastAsia="宋体"/>
          <w:spacing w:val="-2"/>
        </w:rPr>
        <w:t>GB</w:t>
      </w:r>
      <w:r>
        <w:rPr>
          <w:rFonts w:ascii="Times New Roman" w:hAnsi="Times New Roman" w:eastAsia="宋体"/>
          <w:spacing w:val="-2"/>
        </w:rPr>
        <w:t>/</w:t>
      </w:r>
      <w:r>
        <w:rPr>
          <w:rFonts w:ascii="Times New Roman" w:hAnsi="Times New Roman" w:eastAsia="宋体"/>
          <w:spacing w:val="-2"/>
        </w:rPr>
        <w:t>T</w:t>
      </w:r>
      <w:r>
        <w:rPr>
          <w:rFonts w:ascii="Times New Roman" w:hAnsi="Times New Roman" w:eastAsia="宋体"/>
          <w:spacing w:val="2"/>
        </w:rPr>
        <w:t> </w:t>
      </w:r>
      <w:r>
        <w:rPr>
          <w:rFonts w:ascii="Times New Roman" w:hAnsi="Times New Roman" w:eastAsia="宋体"/>
          <w:spacing w:val="-2"/>
        </w:rPr>
        <w:t>4754-2011</w:t>
      </w:r>
      <w:r>
        <w:t>）</w:t>
      </w:r>
      <w:r/>
      <w:r w:rsidR="001852F3">
        <w:t xml:space="preserve">，</w:t>
      </w:r>
      <w:r w:rsidR="001852F3">
        <w:t xml:space="preserve">船舶及浮动装置制造</w:t>
      </w:r>
      <w:r>
        <w:t>（</w:t>
      </w:r>
      <w:r>
        <w:rPr>
          <w:rFonts w:ascii="Times New Roman" w:hAnsi="Times New Roman" w:eastAsia="宋体"/>
          <w:spacing w:val="2"/>
        </w:rPr>
        <w:t>365</w:t>
      </w:r>
      <w:r>
        <w:rPr>
          <w:spacing w:val="11"/>
        </w:rPr>
        <w:t>类</w:t>
      </w:r>
      <w:r>
        <w:t>）</w:t>
      </w:r>
      <w:r/>
      <w:r w:rsidR="001852F3">
        <w:t xml:space="preserve">包括：</w:t>
      </w:r>
      <w:r w:rsidR="001852F3">
        <w:t xml:space="preserve">金属船舶制</w:t>
      </w:r>
      <w:r>
        <w:t>造、非金属船舶制造、娱乐船和运动船的建造和修理、船用配套设备制造、</w:t>
      </w:r>
      <w:r>
        <w:t>船舶修理及拆船、航标器材及其他浮动装置的制造</w:t>
      </w:r>
      <w:r>
        <w:t>②</w:t>
      </w:r>
      <w:r>
        <w:t>。但本文所研究的船舶</w:t>
      </w:r>
      <w:r>
        <w:t>制</w:t>
      </w:r>
    </w:p>
    <w:p w:rsidR="0018722C">
      <w:pPr>
        <w:pStyle w:val="aff7"/>
        <w:topLinePunct/>
      </w:pPr>
      <w:r>
        <w:pict>
          <v:line style="position:absolute;mso-position-horizontal-relative:page;mso-position-vertical-relative:paragraph;z-index:1600;mso-wrap-distance-left:0;mso-wrap-distance-right:0" from="123.080002pt,11.407166pt" to="267.080002pt,11.407166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4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baike.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baidu.</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view</w:t>
        </w:r>
        <w:r>
          <w:rPr>
            <w:rFonts w:ascii="Times New Roman" w:hAnsi="Times New Roman" w:cstheme="minorBidi" w:eastAsiaTheme="minorHAnsi"/>
          </w:rPr>
          <w:t>/</w:t>
        </w:r>
        <w:r>
          <w:rPr>
            <w:rFonts w:ascii="Times New Roman" w:hAnsi="Times New Roman" w:cstheme="minorBidi" w:eastAsiaTheme="minorHAnsi"/>
          </w:rPr>
          <w:t xml:space="preserve">728164.</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htm</w:t>
        </w:r>
        <w:r>
          <w:rPr>
            <w:rFonts w:ascii="Times New Roman" w:hAnsi="Times New Roman" w:cstheme="minorBidi" w:eastAsiaTheme="minorHAnsi"/>
          </w:rPr>
          <w:t>fr=aladdin#reference-</w:t>
        </w:r>
      </w:hyperlink>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-728164-wrap</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国家统计局发布的《国民经济行业分类》：</w:t>
      </w:r>
      <w:hyperlink r:id="rId44">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stats.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tjsj</w:t>
        </w:r>
        <w:r>
          <w:rPr>
            <w:rFonts w:ascii="Times New Roman" w:hAnsi="Times New Roman" w:eastAsia="Times New Roman" w:cstheme="minorBidi"/>
          </w:rPr>
          <w:t>/</w:t>
        </w:r>
        <w:r>
          <w:rPr>
            <w:rFonts w:ascii="Times New Roman" w:hAnsi="Times New Roman" w:eastAsia="Times New Roman" w:cstheme="minorBidi"/>
          </w:rPr>
          <w:t>tjbz</w:t>
        </w:r>
        <w:r>
          <w:rPr>
            <w:rFonts w:ascii="Times New Roman" w:hAnsi="Times New Roman" w:eastAsia="Times New Roman" w:cstheme="minorBidi"/>
          </w:rPr>
          <w:t>/</w:t>
        </w:r>
        <w:r>
          <w:rPr>
            <w:rFonts w:ascii="Times New Roman" w:hAnsi="Times New Roman" w:eastAsia="Times New Roman" w:cstheme="minorBidi"/>
          </w:rPr>
          <w:t>hyflbz</w:t>
        </w:r>
        <w:r>
          <w:rPr>
            <w:rFonts w:ascii="Times New Roman" w:hAnsi="Times New Roman" w:eastAsia="Times New Roman" w:cstheme="minorBidi"/>
          </w:rPr>
          <w:t>/</w:t>
        </w:r>
      </w:hyperlink>
    </w:p>
    <w:p w:rsidR="0018722C">
      <w:pPr>
        <w:topLinePunct/>
      </w:pPr>
      <w:r>
        <w:rPr>
          <w:rFonts w:cstheme="minorBidi" w:hAnsiTheme="minorHAnsi" w:eastAsiaTheme="minorHAnsi" w:asciiTheme="minorHAnsi" w:ascii="Times New Roman"/>
        </w:rPr>
        <w:t>22</w:t>
      </w:r>
    </w:p>
    <w:p w:rsidR="0018722C">
      <w:pPr>
        <w:topLinePunct/>
      </w:pPr>
      <w:r>
        <w:t>造不涉及船舶的修理及拆穿等，</w:t>
      </w:r>
      <w:r w:rsidR="001852F3">
        <w:t xml:space="preserve">仅仅包括制造船舶本身，</w:t>
      </w:r>
      <w:r w:rsidR="001852F3">
        <w:t xml:space="preserve">因此在定义上，</w:t>
      </w:r>
      <w:r w:rsidR="001852F3">
        <w:t xml:space="preserve">并不完全包括《国民经济行业分类》下的船舶及浮动装置制造全部。</w:t>
      </w:r>
    </w:p>
    <w:p w:rsidR="0018722C">
      <w:pPr>
        <w:topLinePunct/>
      </w:pPr>
      <w:r>
        <w:t>结合以上，</w:t>
      </w:r>
      <w:r w:rsidR="001852F3">
        <w:t xml:space="preserve">本文将船舶制造业定义为：</w:t>
      </w:r>
      <w:r w:rsidR="001852F3">
        <w:t xml:space="preserve">按照市场要求，</w:t>
      </w:r>
      <w:r w:rsidR="001852F3">
        <w:t xml:space="preserve">生产制造金属船舶、非金属船舶、娱乐船和运动船的行业。又由于船舶由多个厂商提供，</w:t>
      </w:r>
      <w:r w:rsidR="001852F3">
        <w:t xml:space="preserve">同时船舶制造业也可以理解为，</w:t>
      </w:r>
      <w:r w:rsidR="001852F3">
        <w:t xml:space="preserve">生产制造造金属船舶、非金属船舶、娱乐船和运动船的厂商集合。</w:t>
      </w:r>
    </w:p>
    <w:p w:rsidR="0018722C">
      <w:pPr>
        <w:topLinePunct/>
      </w:pPr>
      <w:r>
        <w:t>（</w:t>
      </w:r>
      <w:r/>
      <w:r>
        <w:rPr>
          <w:rFonts w:ascii="Times New Roman" w:hAnsi="Times New Roman" w:eastAsia="宋体"/>
        </w:rPr>
        <w:t>2</w:t>
      </w:r>
      <w:r>
        <w:t>）</w:t>
      </w:r>
      <w:r>
        <w:t>船舶制造业经济增长。对于什么是经济增长，</w:t>
      </w:r>
      <w:r w:rsidR="001852F3">
        <w:t xml:space="preserve">一种表述是：</w:t>
      </w:r>
      <w:r w:rsidR="001852F3">
        <w:t xml:space="preserve">经济增</w:t>
      </w:r>
      <w:r>
        <w:t>长是一个国家生产商品和劳务能力的扩大，</w:t>
      </w:r>
      <w:r w:rsidR="001852F3">
        <w:t xml:space="preserve">常以国内生产总值或国内生产总</w:t>
      </w:r>
      <w:r>
        <w:t>值的增长来计算。可见上述定义注重总量上的增加，代表性的论述是</w:t>
      </w:r>
      <w:r w:rsidR="001852F3">
        <w:t xml:space="preserve">保</w:t>
      </w:r>
      <w:r>
        <w:t>罗</w:t>
      </w:r>
      <w:r>
        <w:rPr>
          <w:spacing w:val="5"/>
          <w:rFonts w:hint="eastAsia"/>
        </w:rPr>
        <w:t>・</w:t>
      </w:r>
      <w:r>
        <w:t>萨缪尔森</w:t>
      </w:r>
      <w:r>
        <w:t>（</w:t>
      </w:r>
      <w:r>
        <w:rPr>
          <w:rFonts w:ascii="Times New Roman" w:hAnsi="Times New Roman" w:eastAsia="宋体"/>
          <w:spacing w:val="-2"/>
        </w:rPr>
        <w:t>Paul </w:t>
      </w:r>
      <w:r>
        <w:rPr>
          <w:rFonts w:ascii="Times New Roman" w:hAnsi="Times New Roman" w:eastAsia="宋体"/>
        </w:rPr>
        <w:t xml:space="preserve">A.</w:t>
      </w:r>
      <w:r w:rsidR="001852F3">
        <w:rPr>
          <w:rFonts w:ascii="Times New Roman" w:hAnsi="Times New Roman" w:eastAsia="宋体"/>
        </w:rPr>
        <w:t xml:space="preserve"> </w:t>
      </w:r>
      <w:r w:rsidR="001852F3">
        <w:rPr>
          <w:rFonts w:ascii="Times New Roman" w:hAnsi="Times New Roman" w:eastAsia="宋体"/>
        </w:rPr>
        <w:t xml:space="preserve">Samuelson</w:t>
      </w:r>
      <w:r>
        <w:t>）</w:t>
      </w:r>
      <w:r>
        <w:t>，</w:t>
      </w:r>
      <w:r>
        <w:t>他指出“</w:t>
      </w:r>
      <w:r w:rsidR="001852F3">
        <w:t xml:space="preserve">经济增长是一个国家潜在的国民</w:t>
      </w:r>
      <w:r>
        <w:t>力量或者潜在的国内生产总值的扩展，</w:t>
      </w:r>
      <w:r w:rsidR="001852F3">
        <w:t xml:space="preserve">可以看作生产可能性边缘随着时间向</w:t>
      </w:r>
      <w:r>
        <w:t>外推移”</w:t>
      </w:r>
      <w:r>
        <w:t>①</w:t>
      </w:r>
      <w:r>
        <w:t>。另一种观点则认为经济增长是人均产出的增长，例如道格拉</w:t>
      </w:r>
      <w:r>
        <w:t>斯</w:t>
      </w:r>
      <w:r>
        <w:rPr>
          <w:spacing w:val="5"/>
          <w:rFonts w:hint="eastAsia"/>
        </w:rPr>
        <w:t>・</w:t>
      </w:r>
      <w:r>
        <w:t>诺斯</w:t>
      </w:r>
      <w:r>
        <w:t>（</w:t>
      </w:r>
      <w:r>
        <w:rPr>
          <w:rFonts w:ascii="Times New Roman" w:hAnsi="Times New Roman" w:eastAsia="宋体"/>
          <w:spacing w:val="-2"/>
        </w:rPr>
        <w:t>Douglass</w:t>
      </w:r>
      <w:r>
        <w:rPr>
          <w:rFonts w:ascii="Times New Roman" w:hAnsi="Times New Roman" w:eastAsia="宋体"/>
        </w:rPr>
        <w:t> C.</w:t>
      </w:r>
      <w:r w:rsidR="001852F3">
        <w:rPr>
          <w:rFonts w:ascii="Times New Roman" w:hAnsi="Times New Roman" w:eastAsia="宋体"/>
        </w:rPr>
        <w:t xml:space="preserve"> </w:t>
      </w:r>
      <w:r w:rsidR="001852F3">
        <w:rPr>
          <w:rFonts w:ascii="Times New Roman" w:hAnsi="Times New Roman" w:eastAsia="宋体"/>
        </w:rPr>
        <w:t xml:space="preserve">North</w:t>
      </w:r>
      <w:r>
        <w:t>）</w:t>
      </w:r>
      <w:r>
        <w:t>把经济增长概括为“</w:t>
      </w:r>
      <w:r w:rsidR="001852F3">
        <w:t xml:space="preserve">人均收入的长期增长”</w:t>
      </w:r>
      <w:r w:rsidR="001852F3">
        <w:t xml:space="preserve">，</w:t>
      </w:r>
      <w:r w:rsidR="001852F3">
        <w:t xml:space="preserve">刘</w:t>
      </w:r>
      <w:r>
        <w:t>易斯</w:t>
      </w:r>
      <w:r>
        <w:t>（</w:t>
      </w:r>
      <w:r>
        <w:rPr>
          <w:rFonts w:ascii="Times New Roman" w:hAnsi="Times New Roman" w:eastAsia="宋体"/>
          <w:spacing w:val="-2"/>
        </w:rPr>
        <w:t>W.</w:t>
      </w:r>
      <w:r w:rsidR="001852F3">
        <w:rPr>
          <w:rFonts w:ascii="Times New Roman" w:hAnsi="Times New Roman" w:eastAsia="宋体"/>
          <w:spacing w:val="-2"/>
        </w:rPr>
        <w:t xml:space="preserve"> </w:t>
      </w:r>
      <w:r w:rsidR="001852F3">
        <w:rPr>
          <w:rFonts w:ascii="Times New Roman" w:hAnsi="Times New Roman" w:eastAsia="宋体"/>
          <w:spacing w:val="-2"/>
        </w:rPr>
        <w:t xml:space="preserve">Arthur </w:t>
      </w:r>
      <w:r>
        <w:rPr>
          <w:rFonts w:ascii="Times New Roman" w:hAnsi="Times New Roman" w:eastAsia="宋体"/>
        </w:rPr>
        <w:t>Lewis</w:t>
      </w:r>
      <w:r>
        <w:t>）</w:t>
      </w:r>
      <w:r>
        <w:t>认为“经济增长是按人口平均的产出的增长”</w:t>
      </w:r>
      <w:r>
        <w:t>②</w:t>
      </w:r>
      <w:r>
        <w:t>。事实</w:t>
      </w:r>
      <w:r>
        <w:t>上，</w:t>
      </w:r>
      <w:r w:rsidR="001852F3">
        <w:t xml:space="preserve">对于上述两种定义并不能严格区分，</w:t>
      </w:r>
      <w:r w:rsidR="001852F3">
        <w:t xml:space="preserve">也并不矛盾，</w:t>
      </w:r>
      <w:r w:rsidR="001852F3">
        <w:t xml:space="preserve">而是相互联系、相互</w:t>
      </w:r>
      <w:r>
        <w:t>补充的。国内经济学家高鸿业</w:t>
      </w:r>
      <w:r>
        <w:t>（</w:t>
      </w:r>
      <w:r>
        <w:rPr>
          <w:rFonts w:ascii="Times New Roman" w:hAnsi="Times New Roman" w:eastAsia="宋体"/>
          <w:spacing w:val="4"/>
        </w:rPr>
        <w:t>2007</w:t>
      </w:r>
      <w:r>
        <w:t>）</w:t>
      </w:r>
      <w:r/>
      <w:r w:rsidR="001852F3">
        <w:t xml:space="preserve">在其所编书籍《宏观经济学</w:t>
      </w:r>
      <w:r w:rsidR="001852F3">
        <w:t>》</w:t>
      </w:r>
      <w:r w:rsidR="001852F3">
        <w:t>中也将</w:t>
      </w:r>
    </w:p>
    <w:p w:rsidR="0018722C">
      <w:pPr>
        <w:topLinePunct/>
      </w:pPr>
      <w:r>
        <w:t>“</w:t>
      </w:r>
      <w:r w:rsidR="001852F3">
        <w:t xml:space="preserve">经济增长”</w:t>
      </w:r>
      <w:r w:rsidR="001852F3">
        <w:t xml:space="preserve">定义为“</w:t>
      </w:r>
      <w:r w:rsidR="001852F3">
        <w:t xml:space="preserve">产量的增加”</w:t>
      </w:r>
      <w:r w:rsidR="001852F3">
        <w:t xml:space="preserve">，</w:t>
      </w:r>
      <w:r w:rsidR="001852F3">
        <w:t xml:space="preserve">并指明产量既可以表示为经济的总产量，也可以表示为人均产量。</w:t>
      </w:r>
    </w:p>
    <w:p w:rsidR="0018722C">
      <w:pPr>
        <w:topLinePunct/>
      </w:pPr>
      <w:r>
        <w:t>本研究认为总产出更多地体现的是生产总值的规模，</w:t>
      </w:r>
      <w:r w:rsidR="001852F3">
        <w:t xml:space="preserve">一国之内从事具体行业人数随着产业的繁荣衰败都会流入流出，</w:t>
      </w:r>
      <w:r w:rsidR="001852F3">
        <w:t xml:space="preserve">那么，</w:t>
      </w:r>
      <w:r w:rsidR="001852F3">
        <w:t xml:space="preserve">船舶制造业经济增长的内涵为船舶制造业生产总值的增加，</w:t>
      </w:r>
      <w:r w:rsidR="001852F3">
        <w:t xml:space="preserve">可以表现为船舶制造业工业总产值的增加等。</w:t>
      </w:r>
    </w:p>
    <w:p w:rsidR="0018722C">
      <w:pPr>
        <w:pStyle w:val="Heading2"/>
        <w:topLinePunct/>
        <w:ind w:left="171" w:hangingChars="171" w:hanging="171"/>
      </w:pPr>
      <w:bookmarkStart w:id="494303" w:name="_Toc686494303"/>
      <w:bookmarkStart w:name="3.2货物贸易发展、汇率变动作用中国船舶制造业经济增长的传导机理 " w:id="76"/>
      <w:bookmarkEnd w:id="76"/>
      <w:r>
        <w:t>3.2</w:t>
      </w:r>
      <w:r>
        <w:t xml:space="preserve"> </w:t>
      </w:r>
      <w:r/>
      <w:bookmarkStart w:name="_bookmark32" w:id="77"/>
      <w:bookmarkEnd w:id="77"/>
      <w:r/>
      <w:bookmarkStart w:name="_bookmark32" w:id="78"/>
      <w:bookmarkEnd w:id="78"/>
      <w:r>
        <w:t>货物贸易发展、汇率变动作用中国船舶制造业经济增长的传导机理</w:t>
      </w:r>
      <w:bookmarkEnd w:id="494303"/>
    </w:p>
    <w:p w:rsidR="0018722C">
      <w:pPr>
        <w:pStyle w:val="3"/>
        <w:topLinePunct/>
        <w:ind w:left="200" w:hangingChars="200" w:hanging="200"/>
      </w:pPr>
      <w:bookmarkStart w:id="494304" w:name="_Toc686494304"/>
      <w:bookmarkStart w:name="_bookmark33" w:id="79"/>
      <w:bookmarkEnd w:id="79"/>
      <w:r>
        <w:t>3.2.1</w:t>
      </w:r>
      <w:r>
        <w:t xml:space="preserve"> </w:t>
      </w:r>
      <w:bookmarkStart w:name="_bookmark33" w:id="80"/>
      <w:bookmarkEnd w:id="80"/>
      <w:r>
        <w:t>货物贸易发展作用中国船舶制造业经济增长的基本过程</w:t>
      </w:r>
      <w:bookmarkEnd w:id="494304"/>
    </w:p>
    <w:p w:rsidR="0018722C">
      <w:pPr>
        <w:topLinePunct/>
      </w:pPr>
      <w:r>
        <w:t>在介绍货物贸易发展作用中国船舶制造业经济增长的传导机理之前，</w:t>
      </w:r>
      <w:r w:rsidR="001852F3">
        <w:t xml:space="preserve">首先要明确本文中的“</w:t>
      </w:r>
      <w:r w:rsidR="001852F3">
        <w:t xml:space="preserve">货物贸易”</w:t>
      </w:r>
      <w:r w:rsidR="001852F3">
        <w:t xml:space="preserve">包含了中国国内货物贸易、中国对外货物贸易和剔除了中国对外货物贸易的国际货物贸易，</w:t>
      </w:r>
      <w:r w:rsidR="001852F3">
        <w:t xml:space="preserve">并不是指船舶产品贸易。而船舶的制造，</w:t>
      </w:r>
      <w:r w:rsidR="001852F3">
        <w:t xml:space="preserve">主要用于运输货物、人以及军用，</w:t>
      </w:r>
      <w:r w:rsidR="001852F3">
        <w:t xml:space="preserve">但其中大部分船舶是用来运输货物的。因此，</w:t>
      </w:r>
      <w:r w:rsidR="001852F3">
        <w:t xml:space="preserve">货物贸易发展作用中国船舶制造业经济增长的过程，</w:t>
      </w:r>
      <w:r w:rsidR="001852F3">
        <w:t xml:space="preserve">实际上是指由货物贸易发展所产生的船舶产品消费需求增加来拉动船舶制造业</w:t>
      </w:r>
      <w:r w:rsidR="001852F3">
        <w:t>经</w:t>
      </w:r>
    </w:p>
    <w:p w:rsidR="0018722C">
      <w:pPr>
        <w:pStyle w:val="aff7"/>
        <w:topLinePunct/>
      </w:pPr>
      <w:r>
        <w:pict>
          <v:line style="position:absolute;mso-position-horizontal-relative:page;mso-position-vertical-relative:paragraph;z-index:1624;mso-wrap-distance-left:0;mso-wrap-distance-right:0" from="123.080002pt,11.959242pt" to="267.080002pt,11.959242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萨缪尔森，《经济学》，人民邮电出版社，</w:t>
      </w:r>
      <w:r>
        <w:rPr>
          <w:rFonts w:ascii="Times New Roman" w:hAnsi="Times New Roman" w:eastAsia="Times New Roman" w:cstheme="minorBidi"/>
        </w:rPr>
        <w:t>2008</w:t>
      </w:r>
      <w:r>
        <w:rPr>
          <w:rFonts w:cstheme="minorBidi" w:hAnsiTheme="minorHAnsi" w:eastAsiaTheme="minorHAnsi" w:asciiTheme="minorHAnsi"/>
        </w:rPr>
        <w:t>年。</w:t>
      </w:r>
    </w:p>
    <w:p w:rsidR="0018722C">
      <w:pPr>
        <w:topLinePunct/>
      </w:pPr>
      <w:bookmarkStart w:id="721562" w:name="_cwCmt11"/>
      <w:r>
        <w:rPr>
          <w:rFonts w:cstheme="minorBidi" w:hAnsiTheme="minorHAnsi" w:eastAsiaTheme="minorHAnsi" w:asciiTheme="minorHAnsi"/>
        </w:rPr>
        <w:t>②</w:t>
      </w:r>
      <w:r>
        <w:rPr>
          <w:rFonts w:cstheme="minorBidi" w:hAnsiTheme="minorHAnsi" w:eastAsiaTheme="minorHAnsi" w:asciiTheme="minorHAnsi"/>
        </w:rPr>
        <w:t>刘易斯，《经济增长理论》，商务印书馆，</w:t>
      </w:r>
      <w:r>
        <w:rPr>
          <w:rFonts w:ascii="Times New Roman" w:hAnsi="Times New Roman" w:eastAsia="Times New Roman" w:cstheme="minorBidi"/>
        </w:rPr>
        <w:t>2005</w:t>
      </w:r>
      <w:r>
        <w:rPr>
          <w:rFonts w:cstheme="minorBidi" w:hAnsiTheme="minorHAnsi" w:eastAsiaTheme="minorHAnsi" w:asciiTheme="minorHAnsi"/>
        </w:rPr>
        <w:t>年。</w:t>
      </w:r>
      <w:bookmarkEnd w:id="721562"/>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23 </w:t>
      </w:r>
      <w:r>
        <w:rPr>
          <w:kern w:val="2"/>
          <w:szCs w:val="22"/>
          <w:rFonts w:ascii="Times New Roman" w:cstheme="minorBidi" w:hAnsiTheme="minorHAnsi" w:eastAsiaTheme="minorHAnsi"/>
          <w:sz w:val="24"/>
        </w:rPr>
        <w:t>-</w:t>
      </w:r>
    </w:p>
    <w:p w:rsidR="0018722C">
      <w:pPr>
        <w:topLinePunct/>
      </w:pPr>
      <w:r>
        <w:t>济增长。那么，</w:t>
      </w:r>
      <w:r w:rsidR="001852F3">
        <w:t xml:space="preserve">货物贸易发展作用到中国船舶制造业经济增长的过程实际上就是从需求角度来理解的。为此，</w:t>
      </w:r>
      <w:r w:rsidR="001852F3">
        <w:t xml:space="preserve">本文先简单梳理了消费需求对经济增长影响的相关理论，</w:t>
      </w:r>
      <w:r w:rsidR="001852F3">
        <w:t xml:space="preserve">在此基础上再分析贸易发展对船舶制造业经济增长影响的基本过程。</w:t>
      </w:r>
    </w:p>
    <w:p w:rsidR="0018722C">
      <w:pPr>
        <w:topLinePunct/>
      </w:pPr>
      <w:r>
        <w:t>（</w:t>
      </w:r>
      <w:r/>
      <w:r>
        <w:rPr>
          <w:rFonts w:ascii="Times New Roman" w:hAnsi="Times New Roman" w:eastAsia="宋体"/>
        </w:rPr>
        <w:t>1</w:t>
      </w:r>
      <w:r>
        <w:t>）</w:t>
      </w:r>
      <w:r/>
      <w:r w:rsidR="001852F3">
        <w:t xml:space="preserve">消费需求影响经济增长理论梳理。早期的消费理论中心思想是节制</w:t>
      </w:r>
      <w:r>
        <w:t>消费。威廉</w:t>
      </w:r>
      <w:r>
        <w:rPr>
          <w:spacing w:val="8"/>
          <w:rFonts w:hint="eastAsia"/>
        </w:rPr>
        <w:t>・</w:t>
      </w:r>
      <w:r>
        <w:t>配第</w:t>
      </w:r>
      <w:r>
        <w:t>（</w:t>
      </w:r>
      <w:r>
        <w:rPr>
          <w:rFonts w:ascii="Times New Roman" w:hAnsi="Times New Roman" w:eastAsia="宋体"/>
          <w:spacing w:val="-2"/>
        </w:rPr>
        <w:t>William </w:t>
      </w:r>
      <w:r>
        <w:rPr>
          <w:rFonts w:ascii="Times New Roman" w:hAnsi="Times New Roman" w:eastAsia="宋体"/>
          <w:spacing w:val="-2"/>
        </w:rPr>
        <w:t>Petty</w:t>
      </w:r>
      <w:r>
        <w:rPr>
          <w:spacing w:val="-24"/>
        </w:rPr>
        <w:t>,</w:t>
      </w:r>
      <w:r>
        <w:rPr>
          <w:spacing w:val="-24"/>
        </w:rPr>
        <w:t> </w:t>
      </w:r>
      <w:r>
        <w:rPr>
          <w:rFonts w:ascii="Times New Roman" w:hAnsi="Times New Roman" w:eastAsia="宋体"/>
          <w:spacing w:val="3"/>
        </w:rPr>
        <w:t>1662</w:t>
      </w:r>
      <w:r>
        <w:t>）</w:t>
      </w:r>
      <w:r/>
      <w:r w:rsidR="001852F3">
        <w:t xml:space="preserve">是较早的一位对消费与经济增长之</w:t>
      </w:r>
      <w:r>
        <w:t>间的关系进行探究的经济学家。他首创性地将消费进行了划分，</w:t>
      </w:r>
      <w:r w:rsidR="001852F3">
        <w:t xml:space="preserve">即必要消费</w:t>
      </w:r>
      <w:r>
        <w:t>和不必要消费，</w:t>
      </w:r>
      <w:r w:rsidR="001852F3">
        <w:t xml:space="preserve">如果一个社会的消费总量是稳定的，</w:t>
      </w:r>
      <w:r w:rsidR="001852F3">
        <w:t xml:space="preserve">那么节制不必要消费的</w:t>
      </w:r>
      <w:r>
        <w:t>同时就能促进必要消费，从而带动整个经济增长。</w:t>
      </w:r>
    </w:p>
    <w:p w:rsidR="0018722C">
      <w:pPr>
        <w:topLinePunct/>
      </w:pPr>
      <w:r>
        <w:t>在十八世纪，</w:t>
      </w:r>
      <w:r w:rsidR="001852F3">
        <w:t xml:space="preserve">亚当</w:t>
      </w:r>
      <w:r>
        <w:rPr>
          <w:spacing w:val="5"/>
          <w:rFonts w:hint="eastAsia"/>
        </w:rPr>
        <w:t>・</w:t>
      </w:r>
      <w:r>
        <w:t>斯密</w:t>
      </w:r>
      <w:r>
        <w:t>（</w:t>
      </w:r>
      <w:r/>
      <w:r>
        <w:rPr>
          <w:rFonts w:ascii="Times New Roman" w:hAnsi="Times New Roman" w:eastAsia="宋体"/>
        </w:rPr>
        <w:t>Adam </w:t>
      </w:r>
      <w:r>
        <w:rPr>
          <w:rFonts w:ascii="Times New Roman" w:hAnsi="Times New Roman" w:eastAsia="宋体"/>
        </w:rPr>
        <w:t>Smith</w:t>
      </w:r>
      <w:r>
        <w:rPr>
          <w:spacing w:val="-26"/>
        </w:rPr>
        <w:t>,</w:t>
      </w:r>
      <w:r>
        <w:t> </w:t>
      </w:r>
      <w:r>
        <w:rPr>
          <w:rFonts w:ascii="Times New Roman" w:hAnsi="Times New Roman" w:eastAsia="宋体"/>
        </w:rPr>
        <w:t>1776</w:t>
      </w:r>
      <w:r>
        <w:t>）</w:t>
      </w:r>
      <w:r/>
      <w:r w:rsidR="001852F3">
        <w:t xml:space="preserve">提出“消费是所有生产的</w:t>
      </w:r>
      <w:r>
        <w:t>唯一重点和目的”</w:t>
      </w:r>
      <w:r w:rsidR="001852F3">
        <w:t xml:space="preserve">的观点。他也将消费进行了区分，</w:t>
      </w:r>
      <w:r w:rsidR="001852F3">
        <w:t xml:space="preserve">但不同于威廉</w:t>
      </w:r>
      <w:r>
        <w:rPr>
          <w:spacing w:val="8"/>
          <w:rFonts w:hint="eastAsia"/>
        </w:rPr>
        <w:t>・</w:t>
      </w:r>
      <w:r>
        <w:t>配第的</w:t>
      </w:r>
      <w:r>
        <w:t>是，</w:t>
      </w:r>
      <w:r w:rsidR="001852F3">
        <w:t xml:space="preserve">他将消费分成目前和未来消费、生产和非生产性消费四种。认为只有增</w:t>
      </w:r>
      <w:r>
        <w:t>加未来消费和生产性消费，</w:t>
      </w:r>
      <w:r w:rsidR="001852F3">
        <w:t xml:space="preserve">减少目前消费和非生产性消费才能推动经济增</w:t>
      </w:r>
      <w:r>
        <w:t>长。虽然区分有所不同，</w:t>
      </w:r>
      <w:r w:rsidR="001852F3">
        <w:t xml:space="preserve">但两位经济学者共同的思想都是节制当前的和不必</w:t>
      </w:r>
      <w:r>
        <w:t>要的消费，最终促进经济增长。</w:t>
      </w:r>
    </w:p>
    <w:p w:rsidR="0018722C">
      <w:pPr>
        <w:topLinePunct/>
      </w:pPr>
      <w:r>
        <w:t>大卫</w:t>
      </w:r>
      <w:r>
        <w:rPr>
          <w:spacing w:val="5"/>
          <w:rFonts w:hint="eastAsia"/>
        </w:rPr>
        <w:t>・</w:t>
      </w:r>
      <w:r>
        <w:t>李嘉图</w:t>
      </w:r>
      <w:r>
        <w:t>（</w:t>
      </w:r>
      <w:r/>
      <w:r>
        <w:rPr>
          <w:rFonts w:ascii="Times New Roman" w:hAnsi="Times New Roman" w:eastAsia="宋体"/>
        </w:rPr>
        <w:t>David </w:t>
      </w:r>
      <w:r>
        <w:rPr>
          <w:rFonts w:ascii="Times New Roman" w:hAnsi="Times New Roman" w:eastAsia="宋体"/>
        </w:rPr>
        <w:t>Richardo</w:t>
      </w:r>
      <w:r>
        <w:rPr>
          <w:spacing w:val="0"/>
        </w:rPr>
        <w:t xml:space="preserve">, </w:t>
      </w:r>
      <w:r>
        <w:rPr>
          <w:rFonts w:ascii="Times New Roman" w:hAnsi="Times New Roman" w:eastAsia="宋体"/>
        </w:rPr>
        <w:t>1817</w:t>
      </w:r>
      <w:r>
        <w:t>）</w:t>
      </w:r>
      <w:r>
        <w:t>认为资本积累才能推动经济增长，</w:t>
      </w:r>
      <w:r>
        <w:t>但是只有增加生产性消费才能促使资本积累，</w:t>
      </w:r>
      <w:r w:rsidR="001852F3">
        <w:t xml:space="preserve">并且在增加生产性消费的同时</w:t>
      </w:r>
      <w:r>
        <w:t>还要抑制非生产性消费。除了区分生产性和非生产消费，</w:t>
      </w:r>
      <w:r w:rsidR="001852F3">
        <w:t xml:space="preserve">李嘉图还区分了必</w:t>
      </w:r>
      <w:r>
        <w:t>需品和奢侈品。必需品由于是人类生存所需的商品，</w:t>
      </w:r>
      <w:r w:rsidR="001852F3">
        <w:t xml:space="preserve">对于维持一个人的生存</w:t>
      </w:r>
      <w:r>
        <w:t>具有必要性，</w:t>
      </w:r>
      <w:r w:rsidR="001852F3">
        <w:t xml:space="preserve">唯有进行必需品的消费，</w:t>
      </w:r>
      <w:r w:rsidR="001852F3">
        <w:t xml:space="preserve">劳动力才能维持并增加，</w:t>
      </w:r>
      <w:r w:rsidR="001852F3">
        <w:t xml:space="preserve">从而有利于</w:t>
      </w:r>
      <w:r>
        <w:t>一个国家的经济增长。他还从微观角度进行考察，</w:t>
      </w:r>
      <w:r w:rsidR="001852F3">
        <w:t xml:space="preserve">认为如果一个人的消费欲</w:t>
      </w:r>
      <w:r>
        <w:t>望没有得到全部满足，</w:t>
      </w:r>
      <w:r w:rsidR="001852F3">
        <w:t xml:space="preserve">这个人就会提供更多的价值来满足他的需求，</w:t>
      </w:r>
      <w:r w:rsidR="001852F3">
        <w:t xml:space="preserve">从而提</w:t>
      </w:r>
      <w:r>
        <w:t>高社会的消费水平。</w:t>
      </w:r>
    </w:p>
    <w:p w:rsidR="0018722C">
      <w:pPr>
        <w:topLinePunct/>
      </w:pPr>
      <w:r>
        <w:t>在主张节制消费的消费理论发展过程中，</w:t>
      </w:r>
      <w:r w:rsidR="001852F3">
        <w:t xml:space="preserve">另一批经济学家提出了与以上经济学家观点不尽相同的消费理论，</w:t>
      </w:r>
      <w:r w:rsidR="001852F3">
        <w:t xml:space="preserve">并不主张完全节制消费，</w:t>
      </w:r>
      <w:r w:rsidR="001852F3">
        <w:t xml:space="preserve">而提倡适度消费：</w:t>
      </w:r>
    </w:p>
    <w:p w:rsidR="0018722C">
      <w:pPr>
        <w:topLinePunct/>
      </w:pPr>
      <w:r>
        <w:t>法国重农主义学派创始人弗朗斯瓦</w:t>
      </w:r>
      <w:r>
        <w:rPr>
          <w:spacing w:val="5"/>
          <w:rFonts w:hint="eastAsia"/>
        </w:rPr>
        <w:t>・</w:t>
      </w:r>
      <w:r>
        <w:t>魁奈</w:t>
      </w:r>
      <w:r>
        <w:t>（</w:t>
      </w:r>
      <w:r/>
      <w:r>
        <w:rPr>
          <w:rFonts w:ascii="Times New Roman" w:hAnsi="Times New Roman" w:eastAsia="宋体"/>
        </w:rPr>
        <w:t>Francois Quesnay</w:t>
      </w:r>
      <w:r>
        <w:rPr>
          <w:spacing w:val="-25"/>
        </w:rPr>
        <w:t>,</w:t>
      </w:r>
      <w:r>
        <w:t> </w:t>
      </w:r>
      <w:r>
        <w:rPr>
          <w:rFonts w:ascii="Times New Roman" w:hAnsi="Times New Roman" w:eastAsia="宋体"/>
        </w:rPr>
        <w:t>1757</w:t>
      </w:r>
      <w:r>
        <w:t>）</w:t>
      </w:r>
      <w:r/>
      <w:r w:rsidR="001852F3">
        <w:t xml:space="preserve">非常</w:t>
      </w:r>
      <w:r>
        <w:t>重视消费对经济增长的作用，</w:t>
      </w:r>
      <w:r w:rsidR="001852F3">
        <w:t xml:space="preserve">他认为消费是再生产的不可少的条件。他</w:t>
      </w:r>
      <w:r w:rsidR="001852F3">
        <w:t xml:space="preserve">人</w:t>
      </w:r>
      <w:r>
        <w:t>为：</w:t>
      </w:r>
      <w:r w:rsidR="001852F3">
        <w:t xml:space="preserve">“</w:t>
      </w:r>
      <w:r w:rsidR="001852F3">
        <w:t xml:space="preserve">土地之所以是财富，</w:t>
      </w:r>
      <w:r w:rsidR="001852F3">
        <w:t xml:space="preserve">只因为土地生产物是满足人类的需要所必要，</w:t>
      </w:r>
      <w:r w:rsidR="001852F3">
        <w:t xml:space="preserve">使</w:t>
      </w:r>
      <w:r>
        <w:t>这种财富成为财富的根源，</w:t>
      </w:r>
      <w:r w:rsidR="001852F3">
        <w:t xml:space="preserve">实在就是需要。因此在有肥沃土地的王国，</w:t>
      </w:r>
      <w:r w:rsidR="001852F3">
        <w:t xml:space="preserve">则</w:t>
      </w:r>
      <w:r w:rsidR="001852F3">
        <w:t>人</w:t>
      </w:r>
    </w:p>
    <w:p w:rsidR="0018722C">
      <w:pPr>
        <w:topLinePunct/>
      </w:pPr>
      <w:r>
        <w:rPr>
          <w:rFonts w:cstheme="minorBidi" w:hAnsiTheme="minorHAnsi" w:eastAsiaTheme="minorHAnsi" w:asciiTheme="minorHAnsi" w:ascii="Times New Roman"/>
        </w:rPr>
        <w:t>24</w:t>
      </w:r>
    </w:p>
    <w:p w:rsidR="0018722C">
      <w:pPr>
        <w:topLinePunct/>
      </w:pPr>
      <w:r>
        <w:t>口愈多，它的财富亦愈多。</w:t>
      </w:r>
      <w:r>
        <w:rPr>
          <w:rFonts w:hint="eastAsia"/>
        </w:rPr>
        <w:t>“</w:t>
      </w:r>
      <w:r>
        <w:t>①</w:t>
      </w:r>
      <w:r>
        <w:t>他是重农主义的代表人，认为农业才是最终促使社会财富增加的来源，</w:t>
      </w:r>
      <w:r w:rsidR="001852F3">
        <w:t xml:space="preserve">因此他指出只有增加农民工的收入，</w:t>
      </w:r>
      <w:r w:rsidR="001852F3">
        <w:t xml:space="preserve">从而使他们有能力消费更多的产品，</w:t>
      </w:r>
      <w:r w:rsidR="001852F3">
        <w:t xml:space="preserve">才能最终促进一国经济增长。同时他认为应该或多或少节制奢侈消费，但不必完全节制，适度的消耗有利于产品的经常再生产。</w:t>
      </w:r>
    </w:p>
    <w:p w:rsidR="0018722C">
      <w:pPr>
        <w:topLinePunct/>
      </w:pPr>
      <w:r>
        <w:t>法国政治经济学家西斯蒙第</w:t>
      </w:r>
      <w:r>
        <w:t>（</w:t>
      </w:r>
      <w:r/>
      <w:r>
        <w:rPr>
          <w:rFonts w:ascii="Times New Roman" w:hAnsi="Times New Roman" w:eastAsia="宋体"/>
        </w:rPr>
        <w:t>Sismondi</w:t>
      </w:r>
      <w:r>
        <w:rPr>
          <w:spacing w:val="-24"/>
        </w:rPr>
        <w:t>,</w:t>
      </w:r>
      <w:r>
        <w:t> </w:t>
      </w:r>
      <w:r>
        <w:rPr>
          <w:rFonts w:ascii="Times New Roman" w:hAnsi="Times New Roman" w:eastAsia="宋体"/>
        </w:rPr>
        <w:t>1819</w:t>
      </w:r>
      <w:r>
        <w:t>）</w:t>
      </w:r>
      <w:r>
        <w:t>提出了消费与经济增长的</w:t>
      </w:r>
      <w:r>
        <w:t>关系。西斯蒙第强调“</w:t>
      </w:r>
      <w:r w:rsidR="001852F3">
        <w:t xml:space="preserve">生产应服从于消费，消费是生产的动力和目的”</w:t>
      </w:r>
      <w:r>
        <w:t>②</w:t>
      </w:r>
      <w:r>
        <w:t>。他</w:t>
      </w:r>
      <w:r>
        <w:t>还分析了有效需求不足是资本主义经济危机产生的根本原因。在资本主义社</w:t>
      </w:r>
      <w:r>
        <w:t>会，</w:t>
      </w:r>
      <w:r w:rsidR="001852F3">
        <w:t xml:space="preserve">一方面不合理的分配制度使劳动生产者收入不足，</w:t>
      </w:r>
      <w:r w:rsidR="001852F3">
        <w:t xml:space="preserve">另一方面生产不断扩</w:t>
      </w:r>
      <w:r>
        <w:t>大，最终导致供过于求，</w:t>
      </w:r>
      <w:r w:rsidR="001852F3">
        <w:t xml:space="preserve">经济危机应运而生，</w:t>
      </w:r>
      <w:r w:rsidR="001852F3">
        <w:t xml:space="preserve">难以避免，</w:t>
      </w:r>
      <w:r w:rsidR="001852F3">
        <w:t xml:space="preserve">因此就要扩大消费</w:t>
      </w:r>
      <w:r>
        <w:t>需求来避免这一恶果到来。</w:t>
      </w:r>
    </w:p>
    <w:p w:rsidR="0018722C">
      <w:pPr>
        <w:topLinePunct/>
      </w:pPr>
      <w:r>
        <w:t>托马斯</w:t>
      </w:r>
      <w:r>
        <w:rPr>
          <w:rFonts w:hint="eastAsia"/>
        </w:rPr>
        <w:t>・</w:t>
      </w:r>
      <w:r>
        <w:t>马尔萨斯</w:t>
      </w:r>
      <w:r>
        <w:t>（</w:t>
      </w:r>
      <w:r>
        <w:rPr>
          <w:rFonts w:ascii="Times New Roman" w:hAnsi="Times New Roman" w:eastAsia="Times New Roman"/>
        </w:rPr>
        <w:t>Thomas Robert Malthus</w:t>
      </w:r>
      <w:r>
        <w:t xml:space="preserve">, </w:t>
      </w:r>
      <w:r>
        <w:rPr>
          <w:rFonts w:ascii="Times New Roman" w:hAnsi="Times New Roman" w:eastAsia="Times New Roman"/>
        </w:rPr>
        <w:t>1820</w:t>
      </w:r>
      <w:r>
        <w:t>）</w:t>
      </w:r>
      <w:r>
        <w:t xml:space="preserve">首先从宏观角度探讨了经济增长的影响因素，</w:t>
      </w:r>
      <w:r w:rsidR="001852F3">
        <w:t xml:space="preserve">从供给和需求两方面都进行了分析。总体上，</w:t>
      </w:r>
      <w:r w:rsidR="001852F3">
        <w:t xml:space="preserve">他认为供给和需求是促进经济增长的两个方面，</w:t>
      </w:r>
      <w:r w:rsidR="001852F3">
        <w:t xml:space="preserve">两者共同决定了一国的经济增长。其中，</w:t>
      </w:r>
      <w:r w:rsidR="001852F3">
        <w:t xml:space="preserve">能够拉动经济增长的需求就是人对产品的消费需求以及他是否有能力消费这种产品。此外，</w:t>
      </w:r>
      <w:r w:rsidR="001852F3">
        <w:t xml:space="preserve">他是第一个提出有效需求不足理论的经济学家，</w:t>
      </w:r>
      <w:r w:rsidR="001852F3">
        <w:t xml:space="preserve">认为有效需求才是一国经济增长的源动力。</w:t>
      </w:r>
    </w:p>
    <w:p w:rsidR="0018722C">
      <w:pPr>
        <w:topLinePunct/>
      </w:pPr>
      <w:r>
        <w:t>凯恩斯</w:t>
      </w:r>
      <w:r>
        <w:t>（</w:t>
      </w:r>
      <w:r/>
      <w:r>
        <w:rPr>
          <w:rFonts w:ascii="Times New Roman" w:hAnsi="Times New Roman" w:eastAsia="宋体"/>
        </w:rPr>
        <w:t>John </w:t>
      </w:r>
      <w:r>
        <w:rPr>
          <w:rFonts w:ascii="Times New Roman" w:hAnsi="Times New Roman" w:eastAsia="宋体"/>
        </w:rPr>
        <w:t>Maynard </w:t>
      </w:r>
      <w:r>
        <w:rPr>
          <w:rFonts w:ascii="Times New Roman" w:hAnsi="Times New Roman" w:eastAsia="宋体"/>
        </w:rPr>
        <w:t>Keynes</w:t>
      </w:r>
      <w:r>
        <w:rPr>
          <w:spacing w:val="-26"/>
        </w:rPr>
        <w:t>,</w:t>
      </w:r>
      <w:r>
        <w:t> </w:t>
      </w:r>
      <w:r>
        <w:rPr>
          <w:rFonts w:ascii="Times New Roman" w:hAnsi="Times New Roman" w:eastAsia="宋体"/>
        </w:rPr>
        <w:t>1936</w:t>
      </w:r>
      <w:r>
        <w:t>）</w:t>
      </w:r>
      <w:r/>
      <w:r w:rsidR="001852F3">
        <w:t xml:space="preserve">认为经济增长取决于就业水平，</w:t>
      </w:r>
      <w:r w:rsidR="001852F3">
        <w:t xml:space="preserve">而</w:t>
      </w:r>
      <w:r>
        <w:t>就业水平取决于有效需求。在马尔萨斯之后，</w:t>
      </w:r>
      <w:r w:rsidR="001852F3">
        <w:t xml:space="preserve">凯恩斯再次提出较为完备的有</w:t>
      </w:r>
      <w:r>
        <w:t>效需求不足理论。他所提出的“</w:t>
      </w:r>
      <w:r w:rsidR="001852F3">
        <w:t xml:space="preserve">有效需求”</w:t>
      </w:r>
      <w:r w:rsidR="001852F3">
        <w:t xml:space="preserve">是指总供给与总需求相等时整个</w:t>
      </w:r>
      <w:r>
        <w:t>社会的总需求，</w:t>
      </w:r>
      <w:r w:rsidR="001852F3">
        <w:t xml:space="preserve">包括消费需求和投资需求。因此，</w:t>
      </w:r>
      <w:r w:rsidR="001852F3">
        <w:t xml:space="preserve">当经济衰退时，</w:t>
      </w:r>
      <w:r w:rsidR="001852F3">
        <w:t xml:space="preserve">国家要引</w:t>
      </w:r>
      <w:r>
        <w:t>导居民消费，当经济高涨时，就要减少居民消费。</w:t>
      </w:r>
    </w:p>
    <w:p w:rsidR="0018722C">
      <w:pPr>
        <w:topLinePunct/>
      </w:pPr>
      <w:r>
        <w:t>罗斯托</w:t>
      </w:r>
      <w:r>
        <w:t>（</w:t>
      </w:r>
      <w:r>
        <w:rPr>
          <w:rFonts w:ascii="Times New Roman" w:hAnsi="Times New Roman" w:eastAsia="宋体"/>
          <w:spacing w:val="-2"/>
        </w:rPr>
        <w:t>Walt</w:t>
      </w:r>
      <w:r>
        <w:rPr>
          <w:rFonts w:ascii="Times New Roman" w:hAnsi="Times New Roman" w:eastAsia="宋体"/>
          <w:spacing w:val="3"/>
        </w:rPr>
        <w:t> </w:t>
      </w:r>
      <w:r>
        <w:rPr>
          <w:rFonts w:ascii="Times New Roman" w:hAnsi="Times New Roman" w:eastAsia="宋体"/>
          <w:spacing w:val="-2"/>
        </w:rPr>
        <w:t>Whitman</w:t>
      </w:r>
      <w:r>
        <w:rPr>
          <w:rFonts w:ascii="Times New Roman" w:hAnsi="Times New Roman" w:eastAsia="宋体"/>
          <w:spacing w:val="2"/>
        </w:rPr>
        <w:t> </w:t>
      </w:r>
      <w:r>
        <w:rPr>
          <w:rFonts w:ascii="Times New Roman" w:hAnsi="Times New Roman" w:eastAsia="宋体"/>
          <w:spacing w:val="-2"/>
        </w:rPr>
        <w:t>Rostow</w:t>
      </w:r>
      <w:r>
        <w:rPr>
          <w:spacing w:val="-26"/>
        </w:rPr>
        <w:t>,</w:t>
      </w:r>
      <w:r>
        <w:rPr>
          <w:spacing w:val="-26"/>
        </w:rPr>
        <w:t> </w:t>
      </w:r>
      <w:r>
        <w:rPr>
          <w:rFonts w:ascii="Times New Roman" w:hAnsi="Times New Roman" w:eastAsia="宋体"/>
          <w:spacing w:val="3"/>
        </w:rPr>
        <w:t>1960</w:t>
      </w:r>
      <w:r>
        <w:t>）</w:t>
      </w:r>
      <w:r/>
      <w:r w:rsidR="001852F3">
        <w:t xml:space="preserve">提出“</w:t>
      </w:r>
      <w:r w:rsidR="001852F3">
        <w:t xml:space="preserve">罗斯托起飞模型”</w:t>
      </w:r>
      <w:r w:rsidR="001852F3">
        <w:t xml:space="preserve">。他形象</w:t>
      </w:r>
      <w:r>
        <w:t>地将人类社会发展过程细分为六个经济成长阶段</w:t>
      </w:r>
      <w:r>
        <w:t>（</w:t>
      </w:r>
      <w:r w:rsidR="001852F3">
        <w:rPr>
          <w:spacing w:val="5"/>
        </w:rPr>
        <w:t xml:space="preserve">传统社会阶段、准备起飞</w:t>
      </w:r>
      <w:r>
        <w:rPr>
          <w:spacing w:val="10"/>
        </w:rPr>
        <w:t>阶段、起飞阶段、走向成熟阶段、大众消费阶段和超越大众消费阶段</w:t>
      </w:r>
      <w:r>
        <w:rPr>
          <w:position w:val="11"/>
          <w:sz w:val="12"/>
        </w:rPr>
        <w:t>③</w:t>
      </w:r>
      <w:r>
        <w:t>）</w:t>
      </w:r>
      <w:r/>
      <w:r w:rsidR="001852F3">
        <w:t xml:space="preserve">。</w:t>
      </w:r>
      <w:r>
        <w:rPr>
          <w:rFonts w:ascii="Wingdings" w:hAnsi="Wingdings" w:eastAsia="Wingdings"/>
        </w:rPr>
        <w:t></w:t>
      </w:r>
      <w:r>
        <w:t>传统社会阶段：</w:t>
      </w:r>
      <w:r w:rsidR="001852F3">
        <w:t xml:space="preserve">消费水平低，农业具有主要地位；</w:t>
      </w:r>
      <w:r>
        <w:rPr>
          <w:rFonts w:ascii="Wingdings" w:hAnsi="Wingdings" w:eastAsia="Wingdings"/>
        </w:rPr>
        <w:t></w:t>
      </w:r>
      <w:r>
        <w:t>准备起飞阶段：</w:t>
      </w:r>
      <w:r w:rsidR="001852F3">
        <w:t xml:space="preserve">世界市</w:t>
      </w:r>
      <w:r>
        <w:t>场扩大，推动经济增长；</w:t>
      </w:r>
      <w:r>
        <w:rPr>
          <w:rFonts w:ascii="Wingdings" w:hAnsi="Wingdings" w:eastAsia="Wingdings"/>
        </w:rPr>
        <w:t></w:t>
      </w:r>
      <w:r>
        <w:t>起飞阶段：</w:t>
      </w:r>
      <w:r w:rsidR="001852F3">
        <w:t xml:space="preserve">有较高的资本积累，存在主导部门，</w:t>
      </w:r>
      <w:r>
        <w:t>并具有相应的制度，</w:t>
      </w:r>
      <w:r w:rsidR="001852F3">
        <w:t xml:space="preserve">消费水平逐渐提高；</w:t>
      </w:r>
      <w:r w:rsidR="001852F3">
        <w:t xml:space="preserve">④</w:t>
      </w:r>
      <w:r w:rsidR="001852F3">
        <w:t xml:space="preserve">走向成熟阶段：</w:t>
      </w:r>
      <w:r w:rsidR="001852F3">
        <w:t xml:space="preserve">现代技术广泛应</w:t>
      </w:r>
      <w:r>
        <w:t>用，</w:t>
      </w:r>
      <w:r w:rsidR="001852F3">
        <w:t xml:space="preserve">经济持续增长；</w:t>
      </w:r>
      <w:r w:rsidR="001852F3">
        <w:t xml:space="preserve">⑤</w:t>
      </w:r>
      <w:r w:rsidR="001852F3">
        <w:t xml:space="preserve">大众消费阶段：</w:t>
      </w:r>
      <w:r w:rsidR="001852F3">
        <w:t xml:space="preserve">奢侈品消费上升，</w:t>
      </w:r>
      <w:r w:rsidR="001852F3">
        <w:t xml:space="preserve">服务业迅速发展；</w:t>
      </w:r>
    </w:p>
    <w:p w:rsidR="0018722C">
      <w:pPr>
        <w:topLinePunct/>
      </w:pPr>
      <w:r>
        <w:t>⑥</w:t>
      </w:r>
      <w:r w:rsidR="001852F3">
        <w:t xml:space="preserve">超越大众消费阶段：</w:t>
      </w:r>
      <w:r w:rsidR="001852F3">
        <w:t xml:space="preserve">人们逐渐重视生活质量，</w:t>
      </w:r>
      <w:r w:rsidR="001852F3">
        <w:t xml:space="preserve">消费质量迅速上升。从中可以看出，罗斯托认为是消费在拉动经济增长。</w:t>
      </w:r>
    </w:p>
    <w:p w:rsidR="0018722C">
      <w:pPr>
        <w:pStyle w:val="aff7"/>
        <w:topLinePunct/>
      </w:pPr>
      <w:r>
        <w:pict>
          <v:line style="position:absolute;mso-position-horizontal-relative:page;mso-position-vertical-relative:paragraph;z-index:1648;mso-wrap-distance-left:0;mso-wrap-distance-right:0" from="123.080002pt,11.664865pt" to="267.080002pt,11.664865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弗朗斯瓦</w:t>
      </w:r>
      <w:r>
        <w:rPr>
          <w:rFonts w:hint="eastAsia"/>
        </w:rPr>
        <w:t>・</w:t>
      </w:r>
      <w:r>
        <w:rPr>
          <w:rFonts w:cstheme="minorBidi" w:hAnsiTheme="minorHAnsi" w:eastAsiaTheme="minorHAnsi" w:asciiTheme="minorHAnsi"/>
        </w:rPr>
        <w:t>魁奈，《谷物论》。</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西斯蒙第，《政治经济学新原理》，商务印书馆，</w:t>
      </w:r>
      <w:r>
        <w:rPr>
          <w:rFonts w:ascii="Times New Roman" w:hAnsi="Times New Roman" w:eastAsia="Times New Roman" w:cstheme="minorBidi"/>
        </w:rPr>
        <w:t>1964</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③</w:t>
      </w:r>
      <w:r>
        <w:rPr>
          <w:rFonts w:ascii="Times New Roman" w:hAnsi="Times New Roman" w:eastAsia="Times New Roman" w:cstheme="minorBidi"/>
        </w:rPr>
        <w:t>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w:t>
      </w:r>
      <w:r>
        <w:rPr>
          <w:rFonts w:cstheme="minorBidi" w:hAnsiTheme="minorHAnsi" w:eastAsiaTheme="minorHAnsi" w:asciiTheme="minorHAnsi"/>
        </w:rPr>
        <w:t>罗斯托，《经济成长的阶段》，中国社会科学出版社，</w:t>
      </w:r>
      <w:r>
        <w:rPr>
          <w:rFonts w:ascii="Times New Roman" w:hAnsi="Times New Roman" w:eastAsia="Times New Roman" w:cstheme="minorBidi"/>
        </w:rPr>
        <w:t>2010</w:t>
      </w:r>
      <w:r>
        <w:rPr>
          <w:rFonts w:cstheme="minorBidi" w:hAnsiTheme="minorHAnsi" w:eastAsiaTheme="minorHAnsi" w:asciiTheme="minorHAnsi"/>
        </w:rPr>
        <w:t>年。</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25 </w:t>
      </w:r>
      <w:r>
        <w:rPr>
          <w:kern w:val="2"/>
          <w:szCs w:val="22"/>
          <w:rFonts w:ascii="Times New Roman" w:cstheme="minorBidi" w:hAnsiTheme="minorHAnsi" w:eastAsiaTheme="minorHAnsi"/>
          <w:sz w:val="24"/>
        </w:rPr>
        <w:t>-</w:t>
      </w:r>
    </w:p>
    <w:p w:rsidR="0018722C">
      <w:pPr>
        <w:topLinePunct/>
      </w:pPr>
      <w:r>
        <w:t>特别要指出的是，</w:t>
      </w:r>
      <w:r w:rsidR="001852F3">
        <w:t xml:space="preserve">马克思</w:t>
      </w:r>
      <w:r>
        <w:t>（</w:t>
      </w:r>
      <w:r/>
      <w:r>
        <w:rPr>
          <w:rFonts w:ascii="Times New Roman" w:hAnsi="Times New Roman" w:eastAsia="宋体"/>
        </w:rPr>
        <w:t>Karl </w:t>
      </w:r>
      <w:r>
        <w:rPr>
          <w:rFonts w:ascii="Times New Roman" w:hAnsi="Times New Roman" w:eastAsia="宋体"/>
        </w:rPr>
        <w:t>Heinrich </w:t>
      </w:r>
      <w:r>
        <w:rPr>
          <w:rFonts w:ascii="Times New Roman" w:hAnsi="Times New Roman" w:eastAsia="宋体"/>
        </w:rPr>
        <w:t>Marx</w:t>
      </w:r>
      <w:r>
        <w:rPr>
          <w:spacing w:val="-26"/>
        </w:rPr>
        <w:t>,</w:t>
      </w:r>
      <w:r>
        <w:t> </w:t>
      </w:r>
      <w:r>
        <w:rPr>
          <w:rFonts w:ascii="Times New Roman" w:hAnsi="Times New Roman" w:eastAsia="宋体"/>
        </w:rPr>
        <w:t>1859</w:t>
      </w:r>
      <w:r>
        <w:t>）</w:t>
      </w:r>
      <w:r/>
      <w:r w:rsidR="001852F3">
        <w:t xml:space="preserve">对于消费在经济增</w:t>
      </w:r>
      <w:r>
        <w:t>长中的作用提出了决定性的论述，</w:t>
      </w:r>
      <w:r w:rsidR="001852F3">
        <w:t xml:space="preserve">不同于以上经济学家对消费和经济增长的</w:t>
      </w:r>
      <w:r>
        <w:t>结论，</w:t>
      </w:r>
      <w:r w:rsidR="001852F3">
        <w:t xml:space="preserve">他并不在意是否要节制或者适度消费，</w:t>
      </w:r>
      <w:r w:rsidR="001852F3">
        <w:t xml:space="preserve">他只是阐述消费与生产的关</w:t>
      </w:r>
      <w:r>
        <w:t>系。他认为在整个社会再生产过程中，</w:t>
      </w:r>
      <w:r w:rsidR="001852F3">
        <w:t xml:space="preserve">“</w:t>
      </w:r>
      <w:r w:rsidR="001852F3">
        <w:t xml:space="preserve">生产是起点，</w:t>
      </w:r>
      <w:r w:rsidR="001852F3">
        <w:t xml:space="preserve">生产和分配是中间环</w:t>
      </w:r>
      <w:r>
        <w:t>节，消费是终点”</w:t>
      </w:r>
      <w:r>
        <w:t>①</w:t>
      </w:r>
      <w:r>
        <w:t>。这句话的含义在于，任何产品和服务的生产都具有其最</w:t>
      </w:r>
      <w:r>
        <w:t>终目的，</w:t>
      </w:r>
      <w:r w:rsidR="001852F3">
        <w:t xml:space="preserve">那就是被人类所消费，</w:t>
      </w:r>
      <w:r w:rsidR="001852F3">
        <w:t xml:space="preserve">如果最终并不能为人类所消费掉，</w:t>
      </w:r>
      <w:r w:rsidR="001852F3">
        <w:t xml:space="preserve">那么它的</w:t>
      </w:r>
      <w:r>
        <w:t>生产就没有意义。因此，“消费是一切社会形态中生产的最终目的”</w:t>
      </w:r>
      <w:r>
        <w:t>②</w:t>
      </w:r>
      <w:r>
        <w:t>。</w:t>
      </w:r>
    </w:p>
    <w:p w:rsidR="0018722C">
      <w:pPr>
        <w:topLinePunct/>
      </w:pPr>
      <w:r>
        <w:t>（</w:t>
      </w:r>
      <w:r/>
      <w:r>
        <w:rPr>
          <w:rFonts w:ascii="Times New Roman" w:hAnsi="Times New Roman" w:eastAsia="宋体"/>
        </w:rPr>
        <w:t>2</w:t>
      </w:r>
      <w:r>
        <w:t>）</w:t>
      </w:r>
      <w:r/>
      <w:r w:rsidR="001852F3">
        <w:t xml:space="preserve">货物贸易发展作用船舶制造业经济增长的基本过程。投资、消费、</w:t>
      </w:r>
      <w:r>
        <w:t>出口是拉动我国经济增长的“</w:t>
      </w:r>
      <w:r w:rsidR="001852F3">
        <w:t xml:space="preserve">三驾马车”</w:t>
      </w:r>
      <w:r w:rsidR="001852F3">
        <w:t xml:space="preserve">，</w:t>
      </w:r>
      <w:r w:rsidR="001852F3">
        <w:t xml:space="preserve">三者都可以从需求角度来看，</w:t>
      </w:r>
      <w:r w:rsidR="001852F3">
        <w:t xml:space="preserve">即</w:t>
      </w:r>
      <w:r>
        <w:t>为投资需求、消费需求和外贸需求。本文认为出口其实就是国外对本国产品</w:t>
      </w:r>
      <w:r>
        <w:t>的消费需求，</w:t>
      </w:r>
      <w:r w:rsidR="001852F3">
        <w:t xml:space="preserve">因此将出口同样归为消费需求。具体到船舶制造业，</w:t>
      </w:r>
      <w:r w:rsidR="001852F3">
        <w:t xml:space="preserve">投资、消</w:t>
      </w:r>
      <w:r>
        <w:t>费、出口对船舶制造业经济增长同样起到拉动作用。从最终需求来看，</w:t>
      </w:r>
      <w:r w:rsidR="001852F3">
        <w:t xml:space="preserve">假定</w:t>
      </w:r>
      <w:r>
        <w:t>经济是开放的，总需求为</w:t>
      </w:r>
      <w:r>
        <w:rPr>
          <w:rFonts w:ascii="Times New Roman" w:hAnsi="Times New Roman" w:eastAsia="宋体"/>
          <w:i/>
        </w:rPr>
        <w:t>AD</w:t>
      </w:r>
      <w:r>
        <w:t>，同时假设劳动力生产效率不变，分别用</w:t>
      </w:r>
      <w:r>
        <w:rPr>
          <w:rFonts w:ascii="Times New Roman" w:hAnsi="Times New Roman" w:eastAsia="宋体"/>
          <w:i/>
        </w:rPr>
        <w:t>Y</w:t>
      </w:r>
      <w:r>
        <w:t>、</w:t>
      </w:r>
      <w:r>
        <w:rPr>
          <w:rFonts w:ascii="Times New Roman" w:hAnsi="Times New Roman" w:eastAsia="宋体"/>
          <w:i/>
        </w:rPr>
        <w:t>C</w:t>
      </w:r>
      <w:r>
        <w:t>、</w:t>
      </w:r>
      <w:r>
        <w:rPr>
          <w:rFonts w:ascii="Times New Roman" w:hAnsi="Times New Roman" w:eastAsia="宋体"/>
          <w:i/>
        </w:rPr>
        <w:t>I</w:t>
      </w:r>
      <w:r>
        <w:t>、</w:t>
      </w:r>
      <w:r>
        <w:rPr>
          <w:rFonts w:ascii="Times New Roman" w:hAnsi="Times New Roman" w:eastAsia="宋体"/>
          <w:i/>
        </w:rPr>
        <w:t>G</w:t>
      </w:r>
      <w:r>
        <w:t>、</w:t>
      </w:r>
      <w:r>
        <w:rPr>
          <w:rFonts w:ascii="Times New Roman" w:hAnsi="Times New Roman" w:eastAsia="宋体"/>
          <w:i/>
        </w:rPr>
        <w:t>X</w:t>
      </w:r>
      <w:r>
        <w:t>表示船舶制造业总产出、消费需求、投资需求、政府需求、国</w:t>
      </w:r>
      <w:r>
        <w:t>外需求</w:t>
      </w:r>
      <w:r>
        <w:t>（</w:t>
      </w:r>
      <w:r>
        <w:rPr>
          <w:spacing w:val="12"/>
        </w:rPr>
        <w:t>净出口</w:t>
      </w:r>
      <w:r>
        <w:t>）</w:t>
      </w:r>
      <w:r>
        <w:t>，则当达到产出等于需求的理想状态时</w:t>
      </w:r>
      <w:r>
        <w:t>（</w:t>
      </w:r>
      <w:r>
        <w:rPr>
          <w:spacing w:val="-16"/>
        </w:rPr>
        <w:t>即</w:t>
      </w:r>
      <w:r>
        <w:rPr>
          <w:rFonts w:ascii="Times New Roman" w:hAnsi="Times New Roman" w:eastAsia="宋体"/>
          <w:i/>
          <w:position w:val="4"/>
          <w:sz w:val="23"/>
        </w:rPr>
        <w:t>Y</w:t>
      </w:r>
      <w:r>
        <w:rPr>
          <w:rFonts w:ascii="Symbol" w:hAnsi="Symbol" w:eastAsia="Symbol"/>
          <w:position w:val="4"/>
          <w:sz w:val="23"/>
        </w:rPr>
        <w:t></w:t>
      </w:r>
      <w:r>
        <w:rPr>
          <w:rFonts w:ascii="Times New Roman" w:hAnsi="Times New Roman" w:eastAsia="宋体"/>
          <w:i/>
          <w:spacing w:val="-3"/>
          <w:position w:val="4"/>
          <w:sz w:val="23"/>
        </w:rPr>
        <w:t>AD</w:t>
      </w:r>
      <w:r>
        <w:rPr>
          <w:spacing w:val="12"/>
        </w:rPr>
        <w:t>时</w:t>
      </w:r>
      <w:r>
        <w:t>）</w:t>
      </w:r>
      <w:r/>
      <w:r w:rsidR="001852F3">
        <w:t xml:space="preserve">，</w:t>
      </w:r>
      <w:r>
        <w:t>有船舶制造业的经济恒等式</w:t>
      </w:r>
      <w:r>
        <w:rPr>
          <w:rFonts w:ascii="Times New Roman" w:hAnsi="Times New Roman" w:eastAsia="宋体"/>
          <w:i/>
        </w:rPr>
        <w:t>Y</w:t>
      </w:r>
      <w:r>
        <w:rPr>
          <w:rFonts w:ascii="Symbol" w:hAnsi="Symbol" w:eastAsia="Symbol"/>
        </w:rPr>
        <w:t></w:t>
      </w:r>
      <w:r>
        <w:rPr>
          <w:rFonts w:ascii="Times New Roman" w:hAnsi="Times New Roman" w:eastAsia="宋体"/>
          <w:i/>
        </w:rPr>
        <w:t>C</w:t>
      </w:r>
      <w:r>
        <w:rPr>
          <w:rFonts w:ascii="Symbol" w:hAnsi="Symbol" w:eastAsia="Symbol"/>
        </w:rPr>
        <w:t></w:t>
      </w:r>
      <w:r>
        <w:rPr>
          <w:rFonts w:ascii="Times New Roman" w:hAnsi="Times New Roman" w:eastAsia="宋体"/>
          <w:i/>
        </w:rPr>
        <w:t>I</w:t>
      </w:r>
      <w:r>
        <w:rPr>
          <w:rFonts w:ascii="Symbol" w:hAnsi="Symbol" w:eastAsia="Symbol"/>
        </w:rPr>
        <w:t></w:t>
      </w:r>
      <w:r>
        <w:rPr>
          <w:rFonts w:ascii="Times New Roman" w:hAnsi="Times New Roman" w:eastAsia="宋体"/>
          <w:i/>
        </w:rPr>
        <w:t>G</w:t>
      </w:r>
      <w:r>
        <w:rPr>
          <w:rFonts w:ascii="Symbol" w:hAnsi="Symbol" w:eastAsia="Symbol"/>
        </w:rPr>
        <w:t></w:t>
      </w:r>
      <w:r>
        <w:rPr>
          <w:rFonts w:ascii="Times New Roman" w:hAnsi="Times New Roman" w:eastAsia="宋体"/>
          <w:i/>
        </w:rPr>
        <w:t>X</w:t>
      </w:r>
      <w:r>
        <w:t>，</w:t>
      </w:r>
      <w:r w:rsidR="001852F3">
        <w:t xml:space="preserve">由该项经济恒等式可以得出：</w:t>
      </w:r>
    </w:p>
    <w:p w:rsidR="0018722C">
      <w:pPr>
        <w:pStyle w:val="BodyText"/>
        <w:spacing w:line="304" w:lineRule="auto" w:before="6"/>
        <w:ind w:leftChars="0" w:left="1084" w:rightChars="0" w:right="112" w:firstLineChars="0" w:firstLine="37"/>
        <w:topLinePunct/>
      </w:pPr>
      <w:r>
        <w:rPr>
          <w:rFonts w:ascii="Symbol" w:hAnsi="Symbol" w:eastAsia="Symbol"/>
          <w:position w:val="6"/>
        </w:rPr>
        <w:t></w:t>
      </w:r>
      <w:r>
        <w:rPr>
          <w:rFonts w:ascii="Times New Roman" w:hAnsi="Times New Roman" w:eastAsia="宋体"/>
          <w:i/>
          <w:position w:val="6"/>
        </w:rPr>
        <w:t>Y</w:t>
      </w:r>
      <w:r>
        <w:rPr>
          <w:rFonts w:ascii="Symbol" w:hAnsi="Symbol" w:eastAsia="Symbol"/>
          <w:position w:val="6"/>
        </w:rPr>
        <w:t></w:t>
      </w:r>
      <w:r>
        <w:rPr>
          <w:rFonts w:ascii="Symbol" w:hAnsi="Symbol" w:eastAsia="Symbol"/>
          <w:position w:val="6"/>
        </w:rPr>
        <w:t></w:t>
      </w:r>
      <w:r>
        <w:rPr>
          <w:rFonts w:ascii="Times New Roman" w:hAnsi="Times New Roman" w:eastAsia="宋体"/>
          <w:i/>
          <w:position w:val="6"/>
        </w:rPr>
        <w:t>C</w:t>
      </w:r>
      <w:r>
        <w:rPr>
          <w:rFonts w:ascii="Symbol" w:hAnsi="Symbol" w:eastAsia="Symbol"/>
          <w:position w:val="6"/>
        </w:rPr>
        <w:t></w:t>
      </w:r>
      <w:r>
        <w:rPr>
          <w:rFonts w:ascii="Symbol" w:hAnsi="Symbol" w:eastAsia="Symbol"/>
          <w:position w:val="6"/>
        </w:rPr>
        <w:t></w:t>
      </w:r>
      <w:r>
        <w:rPr>
          <w:rFonts w:ascii="Times New Roman" w:hAnsi="Times New Roman" w:eastAsia="宋体"/>
          <w:i/>
          <w:position w:val="6"/>
        </w:rPr>
        <w:t>I</w:t>
      </w:r>
      <w:r>
        <w:rPr>
          <w:rFonts w:ascii="Symbol" w:hAnsi="Symbol" w:eastAsia="Symbol"/>
          <w:position w:val="6"/>
        </w:rPr>
        <w:t></w:t>
      </w:r>
      <w:r>
        <w:rPr>
          <w:rFonts w:ascii="Symbol" w:hAnsi="Symbol" w:eastAsia="Symbol"/>
          <w:position w:val="6"/>
        </w:rPr>
        <w:t></w:t>
      </w:r>
      <w:r>
        <w:rPr>
          <w:rFonts w:ascii="Times New Roman" w:hAnsi="Times New Roman" w:eastAsia="宋体"/>
          <w:i/>
          <w:position w:val="6"/>
        </w:rPr>
        <w:t>G</w:t>
      </w:r>
      <w:r>
        <w:rPr>
          <w:rFonts w:ascii="Symbol" w:hAnsi="Symbol" w:eastAsia="Symbol"/>
          <w:position w:val="6"/>
        </w:rPr>
        <w:t></w:t>
      </w:r>
      <w:r>
        <w:rPr>
          <w:rFonts w:ascii="Symbol" w:hAnsi="Symbol" w:eastAsia="Symbol"/>
          <w:position w:val="6"/>
        </w:rPr>
        <w:t></w:t>
      </w:r>
      <w:r>
        <w:rPr>
          <w:rFonts w:ascii="Times New Roman" w:hAnsi="Times New Roman" w:eastAsia="宋体"/>
          <w:i/>
          <w:position w:val="6"/>
        </w:rPr>
        <w:t>X</w:t>
      </w:r>
      <w:r>
        <w:t>。可见，</w:t>
      </w:r>
      <w:r w:rsidR="001852F3">
        <w:t xml:space="preserve">船舶产品消费需求、投资需求和出口需求的增加就会导致船舶制造业产出的增加。</w:t>
      </w:r>
    </w:p>
    <w:p w:rsidR="00000000">
      <w:pPr>
        <w:pStyle w:val="aff7"/>
        <w:spacing w:line="240" w:lineRule="atLeast"/>
        <w:topLinePunct/>
      </w:pPr>
      <w:r>
        <w:drawing>
          <wp:inline>
            <wp:extent cx="3364253" cy="2374582"/>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50" cstate="print"/>
                    <a:stretch>
                      <a:fillRect/>
                    </a:stretch>
                  </pic:blipFill>
                  <pic:spPr>
                    <a:xfrm>
                      <a:off x="0" y="0"/>
                      <a:ext cx="3364253" cy="2374582"/>
                    </a:xfrm>
                    <a:prstGeom prst="rect">
                      <a:avLst/>
                    </a:prstGeom>
                  </pic:spPr>
                </pic:pic>
              </a:graphicData>
            </a:graphic>
          </wp:inline>
        </w:drawing>
      </w:r>
    </w:p>
    <w:p w:rsidR="0018722C">
      <w:pPr>
        <w:pStyle w:val="a9"/>
        <w:topLinePunct/>
      </w:pPr>
      <w:r>
        <w:rPr>
          <w:spacing w:val="-18"/>
        </w:rPr>
        <w:t>图</w:t>
      </w:r>
      <w:r>
        <w:rPr>
          <w:rFonts w:ascii="Times New Roman" w:eastAsia="Times New Roman"/>
          <w:spacing w:val="-2"/>
        </w:rPr>
        <w:t>3</w:t>
      </w:r>
      <w:r>
        <w:rPr>
          <w:rFonts w:ascii="Times New Roman" w:eastAsia="Times New Roman"/>
          <w:spacing w:val="-2"/>
        </w:rPr>
        <w:t>.</w:t>
      </w:r>
      <w:r>
        <w:rPr>
          <w:rFonts w:ascii="Times New Roman" w:eastAsia="Times New Roman"/>
          <w:spacing w:val="-2"/>
        </w:rPr>
        <w:t>1</w:t>
      </w:r>
      <w:r>
        <w:t xml:space="preserve">  </w:t>
      </w:r>
      <w:r>
        <w:rPr>
          <w:spacing w:val="-5"/>
        </w:rPr>
        <w:t>总需求与均衡产出的决定</w:t>
      </w:r>
    </w:p>
    <w:p w:rsidR="0018722C">
      <w:pPr>
        <w:topLinePunct/>
      </w:pPr>
      <w:r>
        <w:rPr>
          <w:rFonts w:cstheme="minorBidi" w:hAnsiTheme="minorHAnsi" w:eastAsiaTheme="minorHAnsi" w:asciiTheme="minorHAnsi" w:ascii="Times New Roman" w:eastAsia="Times New Roman"/>
        </w:rPr>
        <w:t>Fig3.1</w:t>
      </w:r>
      <w:r>
        <w:rPr>
          <w:rFonts w:cstheme="minorBidi" w:hAnsiTheme="minorHAnsi" w:eastAsiaTheme="minorHAnsi" w:asciiTheme="minorHAnsi"/>
          <w:kern w:val="2"/>
          <w:sz w:val="24"/>
        </w:rPr>
        <w:t xml:space="preserve">: </w:t>
      </w:r>
      <w:r>
        <w:rPr>
          <w:rFonts w:ascii="Times New Roman" w:eastAsia="Times New Roman" w:cstheme="minorBidi" w:hAnsiTheme="minorHAnsi"/>
        </w:rPr>
        <w:t>The Decision of Total Demand and Output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教育部社会科学研究与思想政治工作司，《马克思主义政治经济学原理》，高等教育出版社，</w:t>
      </w:r>
      <w:r>
        <w:rPr>
          <w:rFonts w:ascii="Times New Roman" w:hAnsi="Times New Roman" w:eastAsia="Times New Roman" w:cstheme="minorBidi"/>
        </w:rPr>
        <w:t>2003</w:t>
      </w:r>
      <w:r>
        <w:rPr>
          <w:rFonts w:cstheme="minorBidi" w:hAnsiTheme="minorHAnsi" w:eastAsiaTheme="minorHAnsi" w:asciiTheme="minorHAnsi"/>
        </w:rPr>
        <w:t>年。</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教育部社会科学研究与思想政治工作司，《马克思主义政治经济学原理》，高等教育出版社，</w:t>
      </w:r>
      <w:r>
        <w:rPr>
          <w:rFonts w:ascii="Times New Roman" w:hAnsi="Times New Roman" w:eastAsia="Times New Roman" w:cstheme="minorBidi"/>
        </w:rPr>
        <w:t>2003</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rPr>
        <w:t>26</w:t>
      </w:r>
    </w:p>
    <w:p w:rsidR="0018722C">
      <w:pPr>
        <w:topLinePunct/>
      </w:pPr>
      <w:r>
        <w:t>用</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说明需求变化总产出的影响。假设当由于消费需求</w:t>
      </w:r>
      <w:r>
        <w:rPr>
          <w:rFonts w:ascii="Times New Roman" w:hAnsi="Times New Roman" w:eastAsia="宋体"/>
          <w:i/>
        </w:rPr>
        <w:t>C</w:t>
      </w:r>
      <w:r>
        <w:t>增加，引起</w:t>
      </w:r>
      <w:r>
        <w:t>总需求</w:t>
      </w:r>
      <w:r>
        <w:rPr>
          <w:rFonts w:ascii="Times New Roman" w:hAnsi="Times New Roman" w:eastAsia="宋体"/>
          <w:i/>
        </w:rPr>
        <w:t>AD</w:t>
      </w:r>
      <w:r>
        <w:rPr>
          <w:rFonts w:ascii="Times New Roman" w:hAnsi="Times New Roman" w:eastAsia="宋体"/>
        </w:rPr>
        <w:t>0</w:t>
      </w:r>
      <w:r>
        <w:t>移动到</w:t>
      </w:r>
      <w:r>
        <w:rPr>
          <w:rFonts w:ascii="Times New Roman" w:hAnsi="Times New Roman" w:eastAsia="宋体"/>
          <w:i/>
        </w:rPr>
        <w:t>AD</w:t>
      </w:r>
      <w:r>
        <w:rPr>
          <w:rFonts w:ascii="Times New Roman" w:hAnsi="Times New Roman" w:eastAsia="宋体"/>
        </w:rPr>
        <w:t>1</w:t>
      </w:r>
      <w:r>
        <w:t>，</w:t>
      </w:r>
      <w:r w:rsidR="001852F3">
        <w:t xml:space="preserve">均衡点由</w:t>
      </w:r>
      <w:r>
        <w:rPr>
          <w:rFonts w:ascii="Times New Roman" w:hAnsi="Times New Roman" w:eastAsia="宋体"/>
          <w:i/>
        </w:rPr>
        <w:t>E</w:t>
      </w:r>
      <w:r>
        <w:rPr>
          <w:rFonts w:ascii="Times New Roman" w:hAnsi="Times New Roman" w:eastAsia="宋体"/>
        </w:rPr>
        <w:t>0</w:t>
      </w:r>
      <w:r>
        <w:t>移动到</w:t>
      </w:r>
      <w:r>
        <w:rPr>
          <w:rFonts w:ascii="Times New Roman" w:hAnsi="Times New Roman" w:eastAsia="宋体"/>
          <w:i/>
        </w:rPr>
        <w:t>E</w:t>
      </w:r>
      <w:r>
        <w:rPr>
          <w:rFonts w:ascii="Times New Roman" w:hAnsi="Times New Roman" w:eastAsia="宋体"/>
        </w:rPr>
        <w:t>1</w:t>
      </w:r>
      <w:r>
        <w:t>，</w:t>
      </w:r>
      <w:r w:rsidR="001852F3">
        <w:t xml:space="preserve">此时总需求大于总产出，</w:t>
      </w:r>
      <w:r w:rsidR="001852F3">
        <w:t xml:space="preserve">非</w:t>
      </w:r>
      <w:r>
        <w:t>计划库存</w:t>
      </w:r>
      <w:r>
        <w:rPr>
          <w:rFonts w:ascii="Times New Roman" w:hAnsi="Times New Roman" w:eastAsia="宋体"/>
          <w:i/>
        </w:rPr>
        <w:t>IU</w:t>
      </w:r>
      <w:r>
        <w:rPr>
          <w:rFonts w:ascii="Symbol" w:hAnsi="Symbol" w:eastAsia="Symbol"/>
        </w:rPr>
        <w:t></w:t>
      </w:r>
      <w:r w:rsidR="001852F3">
        <w:rPr>
          <w:rFonts w:ascii="Times New Roman" w:hAnsi="Times New Roman" w:eastAsia="宋体"/>
        </w:rPr>
        <w:t xml:space="preserve">0</w:t>
      </w:r>
      <w:r>
        <w:t>①，非计划库存的减少促使企业增加投资扩大生产，企业投资</w:t>
      </w:r>
      <w:r>
        <w:t>的增加通过乘数效应最终使</w:t>
      </w:r>
      <w:r>
        <w:rPr>
          <w:rFonts w:ascii="Times New Roman" w:hAnsi="Times New Roman" w:eastAsia="宋体"/>
          <w:i/>
        </w:rPr>
        <w:t>Y</w:t>
      </w:r>
      <w:r>
        <w:t>增加</w:t>
      </w:r>
      <w:r>
        <w:t>（</w:t>
      </w:r>
      <w:r/>
      <w:r w:rsidR="001852F3">
        <w:t xml:space="preserve">由</w:t>
      </w:r>
      <w:r>
        <w:rPr>
          <w:rFonts w:ascii="Times New Roman" w:hAnsi="Times New Roman" w:eastAsia="宋体"/>
          <w:i/>
        </w:rPr>
        <w:t>Y</w:t>
      </w:r>
      <w:r>
        <w:rPr>
          <w:rFonts w:ascii="Times New Roman" w:hAnsi="Times New Roman" w:eastAsia="宋体"/>
        </w:rPr>
        <w:t>0</w:t>
      </w:r>
      <w:r w:rsidR="001852F3">
        <w:rPr>
          <w:rFonts w:ascii="Times New Roman" w:hAnsi="Times New Roman" w:eastAsia="宋体"/>
        </w:rPr>
        <w:t xml:space="preserve"> </w:t>
      </w:r>
      <w:r>
        <w:t>移动到</w:t>
      </w:r>
      <w:r>
        <w:rPr>
          <w:rFonts w:ascii="Times New Roman" w:hAnsi="Times New Roman" w:eastAsia="宋体"/>
          <w:i/>
        </w:rPr>
        <w:t>Y</w:t>
      </w:r>
      <w:r>
        <w:rPr>
          <w:rFonts w:ascii="Times New Roman" w:hAnsi="Times New Roman" w:eastAsia="宋体"/>
        </w:rPr>
        <w:t>1</w:t>
      </w:r>
      <w:r w:rsidR="001852F3">
        <w:rPr>
          <w:rFonts w:ascii="Times New Roman" w:hAnsi="Times New Roman" w:eastAsia="宋体"/>
        </w:rPr>
        <w:t xml:space="preserve">  </w:t>
      </w:r>
      <w:r>
        <w:t>）</w:t>
      </w:r>
      <w:r w:rsidR="001852F3">
        <w:t xml:space="preserve">，</w:t>
      </w:r>
      <w:r w:rsidR="001852F3">
        <w:t xml:space="preserve">此时重新达到均衡</w:t>
      </w:r>
      <w:r w:rsidR="001852F3">
        <w:t>点</w:t>
      </w:r>
    </w:p>
    <w:p w:rsidR="0018722C">
      <w:pPr>
        <w:topLinePunct/>
      </w:pPr>
      <w:r>
        <w:rPr>
          <w:rFonts w:ascii="Times New Roman" w:eastAsia="Times New Roman"/>
          <w:i/>
        </w:rPr>
        <w:t>E</w:t>
      </w:r>
      <w:r>
        <w:rPr>
          <w:rFonts w:ascii="Times New Roman" w:eastAsia="Times New Roman"/>
        </w:rPr>
        <w:t>1</w:t>
      </w:r>
      <w:r>
        <w:t xml:space="preserve">. </w:t>
      </w:r>
      <w:r>
        <w:t>由此看出，需求增加拉动了经济增长。</w:t>
      </w:r>
    </w:p>
    <w:p w:rsidR="0018722C">
      <w:pPr>
        <w:topLinePunct/>
      </w:pPr>
      <w:r>
        <w:t>因此，</w:t>
      </w:r>
      <w:r w:rsidR="001852F3">
        <w:t xml:space="preserve">从需求角度考虑，</w:t>
      </w:r>
      <w:r w:rsidR="001852F3">
        <w:t xml:space="preserve">可以将货物贸易发展作用到船舶制造业经济增长的过程分为直接影响和间接影响：</w:t>
      </w:r>
    </w:p>
    <w:p w:rsidR="0018722C">
      <w:pPr>
        <w:topLinePunct/>
      </w:pPr>
      <w:r>
        <w:t>①</w:t>
      </w:r>
      <w:r w:rsidR="001852F3">
        <w:t xml:space="preserve">直接影响。就如同马克思所指出，</w:t>
      </w:r>
      <w:r w:rsidR="001852F3">
        <w:t xml:space="preserve">在整个社会再生产过程中，</w:t>
      </w:r>
      <w:r w:rsidR="001852F3">
        <w:t xml:space="preserve">“</w:t>
      </w:r>
      <w:r w:rsidR="001852F3">
        <w:t xml:space="preserve">生产是起点，生产和分类是中间环节，消费是终点”</w:t>
      </w:r>
      <w:r>
        <w:t>②</w:t>
      </w:r>
      <w:r>
        <w:t>。没有消费就不需要生产。因此，</w:t>
      </w:r>
      <w:r w:rsidR="001852F3">
        <w:t xml:space="preserve">船舶制造业要达到经济增长，</w:t>
      </w:r>
      <w:r w:rsidR="001852F3">
        <w:t xml:space="preserve">就需要存在对船舶产品的需求。这就是货物贸易发展作用到船舶制造业经济增长的逻辑起点。本文的基本假设是船舶的制造是为了运输</w:t>
      </w:r>
      <w:r>
        <w:t>（</w:t>
      </w:r>
      <w:r>
        <w:t xml:space="preserve">此处除去军用部分，因其只占了船舶产品很小</w:t>
      </w:r>
      <w:r w:rsidR="001852F3">
        <w:t xml:space="preserve">比重</w:t>
      </w:r>
      <w:r>
        <w:t>）</w:t>
      </w:r>
      <w:r/>
      <w:r w:rsidR="001852F3">
        <w:t xml:space="preserve">，</w:t>
      </w:r>
      <w:r w:rsidR="001852F3">
        <w:t xml:space="preserve">而货物运输是船舶产品的最大用途。贸易的发展，</w:t>
      </w:r>
      <w:r w:rsidR="001852F3">
        <w:t xml:space="preserve">无论是国际贸易还是国内贸易，</w:t>
      </w:r>
      <w:r w:rsidR="001852F3">
        <w:t xml:space="preserve">凡是货物贸易发展都涉及到物资的交换，</w:t>
      </w:r>
      <w:r w:rsidR="001852F3">
        <w:t xml:space="preserve">而物资的交换一部分需要船舶来进行运输，</w:t>
      </w:r>
      <w:r w:rsidR="001852F3">
        <w:t xml:space="preserve">尤其是世界上</w:t>
      </w:r>
      <w:r>
        <w:rPr>
          <w:rFonts w:ascii="Times New Roman" w:hAnsi="Times New Roman" w:eastAsia="Times New Roman"/>
        </w:rPr>
        <w:t>90%</w:t>
      </w:r>
      <w:r>
        <w:t>的货物贸易都是通过海运来实现的。因此，</w:t>
      </w:r>
      <w:r w:rsidR="001852F3">
        <w:t xml:space="preserve">货物贸易发展作用船舶制造业经济增长的基本过程就是货物贸易发展形成了对货物运输的需求，</w:t>
      </w:r>
      <w:r w:rsidR="001852F3">
        <w:t xml:space="preserve">而货物运输大部分需要船舶来运输，</w:t>
      </w:r>
      <w:r w:rsidR="001852F3">
        <w:t xml:space="preserve">从而形成了对船舶产品的消费需求，</w:t>
      </w:r>
      <w:r w:rsidR="001852F3">
        <w:t xml:space="preserve">而船舶产品的消费需求能够拉动船舶制造业经济增长。因此，</w:t>
      </w:r>
      <w:r w:rsidR="001852F3">
        <w:t xml:space="preserve">这一过程可以直接表述为“</w:t>
      </w:r>
      <w:r w:rsidR="001852F3">
        <w:t xml:space="preserve">货物贸易发展——</w:t>
      </w:r>
      <w:r w:rsidR="001852F3">
        <w:t xml:space="preserve">对船舶产品的消费需求变化——</w:t>
      </w:r>
      <w:r w:rsidR="001852F3">
        <w:t xml:space="preserve">船舶制造业经济增长”</w:t>
      </w:r>
      <w:r w:rsidR="001852F3">
        <w:t xml:space="preserve">。由于本文的“</w:t>
      </w:r>
      <w:r w:rsidR="001852F3">
        <w:t xml:space="preserve">货物贸易”</w:t>
      </w:r>
      <w:r w:rsidR="001852F3">
        <w:t xml:space="preserve">包含了中国国内货物贸易、中国对外货物贸易和剔除了中国对外货物贸易的国际货物贸易，</w:t>
      </w:r>
      <w:r w:rsidR="001852F3">
        <w:t xml:space="preserve">那么可以将中国国内货物贸易、中国对外货物贸易作为中国对本国船舶产品的内部消费需求，</w:t>
      </w:r>
      <w:r w:rsidR="001852F3">
        <w:t xml:space="preserve">而国际货物贸易则作为外国对本国船舶产品的外部消费需求。因此，</w:t>
      </w:r>
      <w:r w:rsidR="001852F3">
        <w:t xml:space="preserve">“</w:t>
      </w:r>
      <w:r w:rsidR="001852F3">
        <w:t xml:space="preserve">三驾马车”</w:t>
      </w:r>
      <w:r w:rsidR="001852F3">
        <w:t xml:space="preserve">中的两驾，</w:t>
      </w:r>
      <w:r w:rsidR="001852F3">
        <w:t xml:space="preserve">也即“</w:t>
      </w:r>
      <w:r w:rsidR="001852F3">
        <w:t xml:space="preserve">消费”</w:t>
      </w:r>
      <w:r w:rsidR="001852F3">
        <w:t xml:space="preserve">和“</w:t>
      </w:r>
      <w:r w:rsidR="001852F3">
        <w:t xml:space="preserve">出口”</w:t>
      </w:r>
      <w:r w:rsidR="001852F3">
        <w:t xml:space="preserve">是作为船舶制造业经济增长的直接拉动力。</w:t>
      </w:r>
    </w:p>
    <w:p w:rsidR="0018722C">
      <w:pPr>
        <w:topLinePunct/>
      </w:pPr>
      <w:r>
        <w:t>②</w:t>
      </w:r>
      <w:r w:rsidR="001852F3">
        <w:t xml:space="preserve">间接影响。消费需求又可以通过影响投资需求来对船舶制造业经济增长产生拉动作用。如果货物贸易持续发展，</w:t>
      </w:r>
      <w:r w:rsidR="001852F3">
        <w:t xml:space="preserve">就会产生更多的货物运输需求，</w:t>
      </w:r>
      <w:r w:rsidR="001852F3">
        <w:t xml:space="preserve">从而形成对船舶产品的更大需求，</w:t>
      </w:r>
      <w:r w:rsidR="001852F3">
        <w:t xml:space="preserve">行业外投资者看到船舶制造业有利可图</w:t>
      </w:r>
      <w:r w:rsidR="001852F3">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非计划库存</w:t>
      </w:r>
      <w:r>
        <w:rPr>
          <w:rFonts w:ascii="Times New Roman" w:hAnsi="Times New Roman" w:eastAsia="Times New Roman" w:cstheme="minorBidi"/>
          <w:i/>
        </w:rPr>
        <w:t>IU</w:t>
      </w:r>
      <w:r>
        <w:rPr>
          <w:rFonts w:cstheme="minorBidi" w:hAnsiTheme="minorHAnsi" w:eastAsiaTheme="minorHAnsi" w:asciiTheme="minorHAnsi"/>
        </w:rPr>
        <w:t>为产出与总需求的差额。</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教育部社会科学研究与思想政治工作司，《马克思主义政治经济学原理》，高等教育出版社，</w:t>
      </w:r>
      <w:r>
        <w:rPr>
          <w:rFonts w:ascii="Times New Roman" w:hAnsi="Times New Roman" w:eastAsia="Times New Roman" w:cstheme="minorBidi"/>
        </w:rPr>
        <w:t>2003</w:t>
      </w:r>
      <w:r>
        <w:rPr>
          <w:rFonts w:cstheme="minorBidi" w:hAnsiTheme="minorHAnsi" w:eastAsiaTheme="minorHAnsi" w:asciiTheme="minorHAnsi"/>
        </w:rPr>
        <w:t>年。</w:t>
      </w:r>
    </w:p>
    <w:p w:rsidR="0018722C">
      <w:pPr>
        <w:spacing w:before="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27 </w:t>
      </w:r>
      <w:r>
        <w:rPr>
          <w:kern w:val="2"/>
          <w:szCs w:val="22"/>
          <w:rFonts w:ascii="Times New Roman" w:cstheme="minorBidi" w:hAnsiTheme="minorHAnsi" w:eastAsiaTheme="minorHAnsi"/>
          <w:sz w:val="24"/>
        </w:rPr>
        <w:t>-</w:t>
      </w:r>
    </w:p>
    <w:p w:rsidR="0018722C">
      <w:pPr>
        <w:topLinePunct/>
      </w:pPr>
      <w:r>
        <w:t>就会加入到船舶制造这个行业，</w:t>
      </w:r>
      <w:r w:rsidR="001852F3">
        <w:t xml:space="preserve">进行固定资产投资、技术研发投资等，</w:t>
      </w:r>
      <w:r w:rsidR="001852F3">
        <w:t xml:space="preserve">或者业内原有厂商在现有规模基础上追加投资扩大船厂规模、研发造船技术以实现更大的利润，</w:t>
      </w:r>
      <w:r w:rsidR="001852F3">
        <w:t xml:space="preserve">投资需求的扩大又会进一步拉动船舶制造业经济增长。因此，</w:t>
      </w:r>
      <w:r w:rsidR="001852F3">
        <w:t xml:space="preserve">这一间接影响过程可以表述为“</w:t>
      </w:r>
      <w:r w:rsidR="001852F3">
        <w:t xml:space="preserve">货物贸易发展——</w:t>
      </w:r>
      <w:r w:rsidR="001852F3">
        <w:t xml:space="preserve">对船舶产品的消费需求变化——投资需求变化——船舶制造业经济增长”。</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2</w:t>
      </w:r>
      <w:r>
        <w:t xml:space="preserve">  </w:t>
      </w:r>
      <w:r>
        <w:t>概括了货物贸易发展作用中国船舶制造业经济增长实现机理：</w:t>
      </w:r>
    </w:p>
    <w:p w:rsidR="0018722C">
      <w:pPr>
        <w:pStyle w:val="aff7"/>
        <w:topLinePunct/>
      </w:pPr>
      <w:r>
        <w:pict>
          <v:group style="margin-left:43.125pt;margin-top:12.813145pt;width:530.1pt;height:204pt;mso-position-horizontal-relative:page;mso-position-vertical-relative:paragraph;z-index:1936;mso-wrap-distance-left:0;mso-wrap-distance-right:0" coordorigin="863,256" coordsize="10602,4080">
            <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
              <v:path arrowok="t"/>
              <v:stroke dashstyle="solid"/>
            </v:shape>
            <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
              <v:path arrowok="t"/>
              <v:stroke dashstyle="solid"/>
            </v:shape>
            <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
              <v:path arrowok="t"/>
              <v:stroke dashstyle="solid"/>
            </v:shape>
            <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
              <v:path arrowok="t"/>
              <v:fill type="solid"/>
            </v:shape>
            <v:line style="position:absolute" from="1170,264" to="11444,264" stroked="true" strokeweight=".75pt" strokecolor="#000000">
              <v:stroke dashstyle="dash"/>
            </v:line>
            <v:line style="position:absolute" from="1065,4328" to="11339,4329" stroked="true" strokeweight=".75pt" strokecolor="#000000">
              <v:stroke dashstyle="dash"/>
            </v:line>
            <v:shape style="position:absolute;left:10818;top:287;width:483;height:4014" type="#_x0000_t75" stroked="false">
              <v:imagedata r:id="rId54" o:title=""/>
            </v:shape>
            <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
              <v:path arrowok="t"/>
              <v:fill type="solid"/>
            </v:shape>
            <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
              <v:path arrowok="t"/>
              <v:stroke dashstyle="solid"/>
            </v:shape>
            <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
              <v:path arrowok="t"/>
              <v:fill type="solid"/>
            </v:shape>
            <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
              <v:path arrowok="t"/>
              <v:stroke dashstyle="solid"/>
            </v:shape>
            <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
              <v:path arrowok="t"/>
              <v:fill type="solid"/>
            </v:shape>
            <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
              <v:path arrowok="t"/>
              <v:stroke dashstyle="solid"/>
            </v:shape>
            <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
              <v:path arrowok="t"/>
              <v:stroke dashstyle="solid"/>
            </v:shape>
            <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
              <v:path arrowok="t"/>
              <v:fill type="solid"/>
            </v:shape>
            <v:shape style="position:absolute;left:6540;top:2258;width:267;height:1138" coordorigin="6540,2259" coordsize="267,1138" path="m6540,3397l6807,3397,6807,2259e" filled="false" stroked="true" strokeweight=".75pt" strokecolor="#000000">
              <v:path arrowok="t"/>
              <v:stroke dashstyle="solid"/>
            </v:shape>
            <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
              <v:path arrowok="t"/>
              <v:fill type="solid"/>
            </v:shape>
            <v:shape style="position:absolute;left:4606;top:1306;width:266;height:978" coordorigin="4606,1307" coordsize="266,978" path="m4606,2285l4872,2285,4872,1307e" filled="false" stroked="true" strokeweight=".75pt" strokecolor="#000000">
              <v:path arrowok="t"/>
              <v:stroke dashstyle="solid"/>
            </v:shape>
            <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
              <v:path arrowok="t"/>
              <v:stroke dashstyle="solid"/>
            </v:shape>
            <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
              <v:path arrowok="t"/>
              <v:fill type="solid"/>
            </v:shape>
            <v:shape style="position:absolute;left:9008;top:2282;width:200;height:1183" coordorigin="9008,2283" coordsize="200,1183" path="m9008,3466l9208,3466,9208,2283e" filled="false" stroked="true" strokeweight=".75pt" strokecolor="#000000">
              <v:path arrowok="t"/>
              <v:stroke dashstyle="solid"/>
            </v:shape>
            <v:shape style="position:absolute;left:5431;top:899;width:942;height:863" type="#_x0000_t202" filled="false" stroked="false">
              <v:textbox inset="0,0,0,0">
                <w:txbxContent>
                  <w:p w:rsidR="0018722C">
                    <w:pPr>
                      <w:spacing w:line="239" w:lineRule="exact" w:before="0"/>
                      <w:ind w:leftChars="0" w:left="230" w:rightChars="0" w:right="0" w:hanging="231"/>
                      <w:jc w:val="left"/>
                      <w:rPr>
                        <w:sz w:val="24"/>
                      </w:rPr>
                    </w:pPr>
                    <w:r>
                      <w:rPr>
                        <w:spacing w:val="-10"/>
                        <w:sz w:val="24"/>
                      </w:rPr>
                      <w:t>船舶产品</w:t>
                    </w:r>
                  </w:p>
                  <w:p w:rsidR="0018722C">
                    <w:pPr>
                      <w:spacing w:line="237" w:lineRule="auto" w:before="2"/>
                      <w:ind w:leftChars="0" w:left="0" w:rightChars="0" w:right="2" w:firstLineChars="0" w:firstLine="230"/>
                      <w:jc w:val="left"/>
                      <w:rPr>
                        <w:sz w:val="24"/>
                      </w:rPr>
                    </w:pPr>
                    <w:r>
                      <w:rPr>
                        <w:spacing w:val="-10"/>
                        <w:sz w:val="24"/>
                      </w:rPr>
                      <w:t>内 部 消费需求</w:t>
                    </w:r>
                  </w:p>
                </w:txbxContent>
              </v:textbox>
              <w10:wrap type="none"/>
            </v:shape>
            <v:shape style="position:absolute;left:11203;top:951;width:260;height:932" type="#_x0000_t202" filled="false" stroked="false">
              <v:textbox inset="0,0,0,0">
                <w:txbxContent>
                  <w:p w:rsidR="0018722C">
                    <w:pPr>
                      <w:spacing w:line="175" w:lineRule="auto" w:before="10"/>
                      <w:ind w:leftChars="0" w:left="0" w:rightChars="0" w:right="18" w:firstLineChars="0" w:firstLine="0"/>
                      <w:jc w:val="both"/>
                      <w:rPr>
                        <w:sz w:val="24"/>
                      </w:rPr>
                    </w:pPr>
                    <w:r>
                      <w:rPr>
                        <w:sz w:val="24"/>
                      </w:rPr>
                      <w:t>直接影响</w:t>
                    </w:r>
                  </w:p>
                </w:txbxContent>
              </v:textbox>
              <w10:wrap type="none"/>
            </v:shape>
            <v:shape style="position:absolute;left:969;top:1895;width:822;height:564" type="#_x0000_t202" filled="false" stroked="false">
              <v:textbox inset="0,0,0,0">
                <w:txbxContent>
                  <w:p w:rsidR="0018722C">
                    <w:pPr>
                      <w:spacing w:line="210" w:lineRule="exact" w:before="0"/>
                      <w:ind w:leftChars="0" w:left="-1" w:rightChars="0" w:right="18" w:firstLineChars="0" w:firstLine="0"/>
                      <w:jc w:val="center"/>
                      <w:rPr>
                        <w:sz w:val="21"/>
                      </w:rPr>
                    </w:pPr>
                    <w:r>
                      <w:rPr>
                        <w:spacing w:val="-10"/>
                        <w:sz w:val="21"/>
                      </w:rPr>
                      <w:t>货物贸易</w:t>
                    </w:r>
                  </w:p>
                  <w:p w:rsidR="0018722C">
                    <w:pPr>
                      <w:spacing w:before="79"/>
                      <w:ind w:leftChars="0" w:left="5" w:rightChars="0" w:right="18" w:firstLineChars="0" w:firstLine="0"/>
                      <w:jc w:val="center"/>
                      <w:rPr>
                        <w:sz w:val="21"/>
                      </w:rPr>
                    </w:pPr>
                    <w:r>
                      <w:rPr>
                        <w:sz w:val="21"/>
                      </w:rPr>
                      <w:t>发展</w:t>
                    </w:r>
                  </w:p>
                </w:txbxContent>
              </v:textbox>
              <w10:wrap type="none"/>
            </v:shape>
            <v:shape style="position:absolute;left:2879;top:2160;width:1621;height:210" type="#_x0000_t202" filled="false" stroked="false">
              <v:textbox inset="0,0,0,0">
                <w:txbxContent>
                  <w:p w:rsidR="0018722C">
                    <w:pPr>
                      <w:spacing w:line="210" w:lineRule="exact" w:before="0"/>
                      <w:ind w:leftChars="0" w:left="0" w:rightChars="0" w:right="0" w:firstLineChars="0" w:firstLine="0"/>
                      <w:jc w:val="left"/>
                      <w:rPr>
                        <w:sz w:val="21"/>
                      </w:rPr>
                    </w:pPr>
                    <w:r>
                      <w:rPr>
                        <w:spacing w:val="-11"/>
                        <w:sz w:val="21"/>
                      </w:rPr>
                      <w:t>中国对外货物贸易</w:t>
                    </w:r>
                  </w:p>
                </w:txbxContent>
              </v:textbox>
              <w10:wrap type="none"/>
            </v:shape>
            <v:shape style="position:absolute;left:9604;top:1955;width:1031;height:564" type="#_x0000_t202" filled="false" stroked="false">
              <v:textbox inset="0,0,0,0">
                <w:txbxContent>
                  <w:p w:rsidR="0018722C">
                    <w:pPr>
                      <w:spacing w:line="210" w:lineRule="exact" w:before="0"/>
                      <w:ind w:leftChars="0" w:left="99" w:rightChars="0" w:right="0" w:hanging="100"/>
                      <w:jc w:val="left"/>
                      <w:rPr>
                        <w:sz w:val="21"/>
                      </w:rPr>
                    </w:pPr>
                    <w:r>
                      <w:rPr>
                        <w:spacing w:val="-9"/>
                        <w:sz w:val="21"/>
                      </w:rPr>
                      <w:t>船舶制造业</w:t>
                    </w:r>
                  </w:p>
                  <w:p w:rsidR="0018722C">
                    <w:pPr>
                      <w:spacing w:before="79"/>
                      <w:ind w:leftChars="0" w:left="99" w:rightChars="0" w:right="0" w:firstLineChars="0" w:firstLine="0"/>
                      <w:jc w:val="left"/>
                      <w:rPr>
                        <w:sz w:val="21"/>
                      </w:rPr>
                    </w:pPr>
                    <w:r>
                      <w:rPr>
                        <w:sz w:val="21"/>
                      </w:rPr>
                      <w:t>经济增长</w:t>
                    </w:r>
                  </w:p>
                </w:txbxContent>
              </v:textbox>
              <w10:wrap type="none"/>
            </v:shape>
            <v:shape style="position:absolute;left:5417;top:2908;width:942;height:862" type="#_x0000_t202" filled="false" stroked="false">
              <v:textbox inset="0,0,0,0">
                <w:txbxContent>
                  <w:p w:rsidR="0018722C">
                    <w:pPr>
                      <w:spacing w:line="238" w:lineRule="exact" w:before="0"/>
                      <w:ind w:leftChars="0" w:left="230" w:rightChars="0" w:right="0" w:hanging="231"/>
                      <w:jc w:val="left"/>
                      <w:rPr>
                        <w:sz w:val="24"/>
                      </w:rPr>
                    </w:pPr>
                    <w:r>
                      <w:rPr>
                        <w:spacing w:val="-10"/>
                        <w:sz w:val="24"/>
                      </w:rPr>
                      <w:t>船舶产品</w:t>
                    </w:r>
                  </w:p>
                  <w:p w:rsidR="0018722C">
                    <w:pPr>
                      <w:spacing w:line="237" w:lineRule="auto" w:before="1"/>
                      <w:ind w:leftChars="0" w:left="0" w:rightChars="0" w:right="2" w:firstLineChars="0" w:firstLine="230"/>
                      <w:jc w:val="left"/>
                      <w:rPr>
                        <w:sz w:val="24"/>
                      </w:rPr>
                    </w:pPr>
                    <w:r>
                      <w:rPr>
                        <w:spacing w:val="-10"/>
                        <w:sz w:val="24"/>
                      </w:rPr>
                      <w:t>外 部 消费需求</w:t>
                    </w:r>
                  </w:p>
                </w:txbxContent>
              </v:textbox>
              <w10:wrap type="none"/>
            </v:shape>
            <v:shape style="position:absolute;left:7936;top:3299;width:942;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0"/>
                        <w:sz w:val="24"/>
                      </w:rPr>
                      <w:t>投资需求</w:t>
                    </w:r>
                  </w:p>
                </w:txbxContent>
              </v:textbox>
              <w10:wrap type="none"/>
            </v:shape>
            <v:shape style="position:absolute;left:11203;top:2911;width:260;height:932" type="#_x0000_t202" filled="false" stroked="false">
              <v:textbox inset="0,0,0,0">
                <w:txbxContent>
                  <w:p w:rsidR="0018722C">
                    <w:pPr>
                      <w:spacing w:line="175" w:lineRule="auto" w:before="10"/>
                      <w:ind w:leftChars="0" w:left="0" w:rightChars="0" w:right="18" w:firstLineChars="0" w:firstLine="0"/>
                      <w:jc w:val="both"/>
                      <w:rPr>
                        <w:sz w:val="24"/>
                      </w:rPr>
                    </w:pPr>
                    <w:r>
                      <w:rPr>
                        <w:sz w:val="24"/>
                      </w:rPr>
                      <w:t>间接影响</w:t>
                    </w:r>
                  </w:p>
                </w:txbxContent>
              </v:textbox>
              <w10:wrap type="none"/>
            </v:shape>
            <v:shape style="position:absolute;left:2744;top:755;width:1854;height:522" type="#_x0000_t202" filled="false" stroked="false">
              <v:textbox inset="0,0,0,0">
                <w:txbxContent>
                  <w:p w:rsidR="0018722C">
                    <w:pPr>
                      <w:spacing w:before="84"/>
                      <w:ind w:leftChars="0" w:left="131" w:rightChars="0" w:right="0" w:firstLineChars="0" w:firstLine="0"/>
                      <w:jc w:val="left"/>
                      <w:rPr>
                        <w:sz w:val="21"/>
                      </w:rPr>
                    </w:pPr>
                    <w:r>
                      <w:rPr>
                        <w:sz w:val="21"/>
                      </w:rPr>
                      <w:t>中国国内货物贸易</w:t>
                    </w:r>
                  </w:p>
                </w:txbxContent>
              </v:textbox>
              <w10:wrap type="none"/>
            </v:shape>
            <v:shape style="position:absolute;left:2759;top:3145;width:1857;height:463" type="#_x0000_t202" filled="false" stroked="false">
              <v:textbox inset="0,0,0,0">
                <w:txbxContent>
                  <w:p w:rsidR="0018722C">
                    <w:pPr>
                      <w:spacing w:before="34"/>
                      <w:ind w:leftChars="0" w:left="334" w:rightChars="0" w:right="0" w:firstLineChars="0" w:firstLine="0"/>
                      <w:jc w:val="left"/>
                      <w:rPr>
                        <w:sz w:val="21"/>
                      </w:rPr>
                    </w:pPr>
                    <w:r>
                      <w:rPr>
                        <w:sz w:val="21"/>
                      </w:rPr>
                      <w:t>世界货物贸易</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2</w:t>
      </w:r>
      <w:r>
        <w:t xml:space="preserve">  </w:t>
      </w:r>
      <w:r>
        <w:rPr>
          <w:rFonts w:cstheme="minorBidi" w:hAnsiTheme="minorHAnsi" w:eastAsiaTheme="minorHAnsi" w:asciiTheme="minorHAnsi"/>
        </w:rPr>
        <w:t>货物贸易发展作用中国船舶制造业经济增长实现机理</w:t>
      </w:r>
      <w:r>
        <w:rPr>
          <w:rFonts w:ascii="Times New Roman" w:hAnsi="Times New Roman" w:eastAsia="宋体" w:cstheme="minorBidi"/>
        </w:rPr>
        <w:t>Fig3.2</w:t>
      </w:r>
      <w:r w:rsidP="AA7D325B">
        <w:rPr>
          <w:rFonts w:cstheme="minorBidi" w:hAnsiTheme="minorHAnsi" w:eastAsiaTheme="minorHAnsi" w:asciiTheme="minorHAnsi"/>
        </w:rPr>
        <w:t>：</w:t>
      </w:r>
      <w:r>
        <w:rPr>
          <w:rFonts w:ascii="Times New Roman" w:hAnsi="Times New Roman" w:eastAsia="宋体" w:cstheme="minorBidi"/>
        </w:rPr>
        <w:t>Realization Mechanisms </w:t>
      </w:r>
      <w:r>
        <w:rPr>
          <w:rFonts w:ascii="Times New Roman" w:hAnsi="Times New Roman" w:eastAsia="宋体" w:cstheme="minorBidi"/>
        </w:rPr>
        <w:t>of </w:t>
      </w:r>
      <w:r>
        <w:rPr>
          <w:rFonts w:ascii="Times New Roman" w:hAnsi="Times New Roman" w:eastAsia="宋体" w:cstheme="minorBidi"/>
        </w:rPr>
        <w:t>Merchandise </w:t>
      </w:r>
      <w:r>
        <w:rPr>
          <w:rFonts w:ascii="Times New Roman" w:hAnsi="Times New Roman" w:eastAsia="宋体" w:cstheme="minorBidi"/>
        </w:rPr>
        <w:t>Trade</w:t>
      </w:r>
      <w:r w:rsidP="AA7D325B">
        <w:rPr>
          <w:rFonts w:ascii="Times New Roman" w:hAnsi="Times New Roman" w:eastAsia="宋体" w:cstheme="minorBidi"/>
        </w:rPr>
        <w:t>’</w:t>
      </w:r>
      <w:r>
        <w:rPr>
          <w:rFonts w:ascii="Times New Roman" w:hAnsi="Times New Roman" w:eastAsia="宋体" w:cstheme="minorBidi"/>
        </w:rPr>
        <w:t>s </w:t>
      </w:r>
      <w:r>
        <w:rPr>
          <w:rFonts w:ascii="Times New Roman" w:hAnsi="Times New Roman" w:eastAsia="宋体" w:cstheme="minorBidi"/>
        </w:rPr>
        <w:t>Development </w:t>
      </w:r>
      <w:r>
        <w:rPr>
          <w:rFonts w:ascii="Times New Roman" w:hAnsi="Times New Roman" w:eastAsia="宋体" w:cstheme="minorBidi"/>
        </w:rPr>
        <w:t>on </w:t>
      </w:r>
      <w:r>
        <w:rPr>
          <w:rFonts w:ascii="Times New Roman" w:hAnsi="Times New Roman" w:eastAsia="宋体" w:cstheme="minorBidi"/>
        </w:rPr>
        <w:t>Shibulilding Industry</w:t>
      </w:r>
      <w:r w:rsidP="AA7D325B">
        <w:rPr>
          <w:rFonts w:ascii="Times New Roman" w:hAnsi="Times New Roman" w:eastAsia="宋体" w:cstheme="minorBidi"/>
        </w:rPr>
        <w:t>’</w:t>
      </w:r>
      <w:r>
        <w:rPr>
          <w:rFonts w:ascii="Times New Roman" w:hAnsi="Times New Roman" w:eastAsia="宋体" w:cstheme="minorBidi"/>
        </w:rPr>
        <w:t>s</w:t>
      </w:r>
    </w:p>
    <w:p w:rsidR="0018722C">
      <w:pPr>
        <w:topLinePunct/>
      </w:pPr>
      <w:r>
        <w:rPr>
          <w:rFonts w:cstheme="minorBidi" w:hAnsiTheme="minorHAnsi" w:eastAsiaTheme="minorHAnsi" w:asciiTheme="minorHAnsi" w:ascii="Times New Roman"/>
        </w:rPr>
        <w:t>Economic Growth</w:t>
      </w:r>
    </w:p>
    <w:p w:rsidR="0018722C">
      <w:pPr>
        <w:pStyle w:val="3"/>
        <w:topLinePunct/>
        <w:ind w:left="200" w:hangingChars="200" w:hanging="200"/>
      </w:pPr>
      <w:bookmarkStart w:id="494305" w:name="_Toc686494305"/>
      <w:bookmarkStart w:name="_bookmark34" w:id="81"/>
      <w:bookmarkEnd w:id="81"/>
      <w:r>
        <w:t>3.2.2</w:t>
      </w:r>
      <w:r>
        <w:t xml:space="preserve"> </w:t>
      </w:r>
      <w:bookmarkStart w:name="_bookmark34" w:id="82"/>
      <w:bookmarkEnd w:id="82"/>
      <w:r>
        <w:t>汇率变动作用中国船舶制造业经济增长的基本过程</w:t>
      </w:r>
      <w:bookmarkEnd w:id="494305"/>
    </w:p>
    <w:p w:rsidR="0018722C">
      <w:pPr>
        <w:topLinePunct/>
      </w:pPr>
      <w:r>
        <w:t>对于出口导向型的中国船舶制造业，</w:t>
      </w:r>
      <w:r w:rsidR="001852F3">
        <w:t xml:space="preserve">汇率是影响其发展的重要因素之</w:t>
      </w:r>
      <w:r>
        <w:t>一。自</w:t>
      </w:r>
      <w:r>
        <w:rPr>
          <w:rFonts w:ascii="Times New Roman" w:hAnsi="Times New Roman" w:eastAsia="宋体"/>
        </w:rPr>
        <w:t>2005</w:t>
      </w:r>
      <w:r>
        <w:t>年</w:t>
      </w:r>
      <w:r>
        <w:rPr>
          <w:rFonts w:ascii="Times New Roman" w:hAnsi="Times New Roman" w:eastAsia="宋体"/>
        </w:rPr>
        <w:t>7</w:t>
      </w:r>
      <w:r>
        <w:t>月</w:t>
      </w:r>
      <w:r>
        <w:rPr>
          <w:rFonts w:ascii="Times New Roman" w:hAnsi="Times New Roman" w:eastAsia="宋体"/>
        </w:rPr>
        <w:t>21</w:t>
      </w:r>
      <w:r>
        <w:t>起，我国开始了完善人民币汇率形成机制的改革，实</w:t>
      </w:r>
      <w:r>
        <w:t>行以市场供求为基础、参考“</w:t>
      </w:r>
      <w:r w:rsidR="001852F3">
        <w:t xml:space="preserve">一篮子”</w:t>
      </w:r>
      <w:r w:rsidR="001852F3">
        <w:t xml:space="preserve">货币进行调节、有管理的浮动汇率制</w:t>
      </w:r>
      <w:r>
        <w:t>度。这种汇率机制打破了我国一直以来外汇汇率制度一成不变的模式，</w:t>
      </w:r>
      <w:r w:rsidR="001852F3">
        <w:t xml:space="preserve">人民</w:t>
      </w:r>
      <w:r>
        <w:t>币兑美元汇率从此踏上了持续升值之路。</w:t>
      </w:r>
    </w:p>
    <w:p w:rsidR="0018722C">
      <w:pPr>
        <w:topLinePunct/>
      </w:pPr>
      <w:r>
        <w:t>在考虑汇率变动作用到中国船舶制造业经济增长的过程中，</w:t>
      </w:r>
      <w:r w:rsidR="001852F3">
        <w:t xml:space="preserve">也可以从需求角度来进行分析，</w:t>
      </w:r>
      <w:r w:rsidR="001852F3">
        <w:t xml:space="preserve">即考虑同样从拉动经济增长的“</w:t>
      </w:r>
      <w:r w:rsidR="001852F3">
        <w:t xml:space="preserve">三驾马车”</w:t>
      </w:r>
      <w:r w:rsidR="001852F3">
        <w:t xml:space="preserve">——</w:t>
      </w:r>
      <w:r w:rsidR="001852F3">
        <w:t xml:space="preserve">消费、投资和净出口三个角度入手，</w:t>
      </w:r>
      <w:r w:rsidR="001852F3">
        <w:t xml:space="preserve">同样净出口其实就是国外对本国船舶产品的消费需求，因此概括为消费和投资：</w:t>
      </w:r>
    </w:p>
    <w:p w:rsidR="0018722C">
      <w:pPr>
        <w:topLinePunct/>
      </w:pPr>
      <w:r>
        <w:rPr>
          <w:rFonts w:cstheme="minorBidi" w:hAnsiTheme="minorHAnsi" w:eastAsiaTheme="minorHAnsi" w:asciiTheme="minorHAnsi" w:ascii="Times New Roman"/>
        </w:rPr>
        <w:t>28</w:t>
      </w:r>
    </w:p>
    <w:p w:rsidR="0018722C">
      <w:pPr>
        <w:topLinePunct/>
      </w:pPr>
      <w:r>
        <w:t>（</w:t>
      </w:r>
      <w:r/>
      <w:r>
        <w:rPr>
          <w:rFonts w:ascii="Times New Roman" w:eastAsia="宋体"/>
        </w:rPr>
        <w:t>1</w:t>
      </w:r>
      <w:r>
        <w:t>）</w:t>
      </w:r>
      <w:r/>
      <w:r w:rsidR="001852F3">
        <w:t xml:space="preserve">本国消费效应。本国消费效应是指国民对本国船舶产品消费需求减少。在其他条件不变的情况下，</w:t>
      </w:r>
      <w:r w:rsidR="001852F3">
        <w:t xml:space="preserve">人民币升值，</w:t>
      </w:r>
      <w:r w:rsidR="001852F3">
        <w:t xml:space="preserve">国外船舶产品变得相对便宜，</w:t>
      </w:r>
      <w:r>
        <w:t>尤其是我国对国外科技含量高、附加值高的船舶进口需求一直存在，</w:t>
      </w:r>
      <w:r w:rsidR="001852F3">
        <w:t xml:space="preserve">我国会</w:t>
      </w:r>
      <w:r>
        <w:t>进口更多的国外船舶，</w:t>
      </w:r>
      <w:r w:rsidR="001852F3">
        <w:t xml:space="preserve">减少对本国船舶产品的购买。因此，</w:t>
      </w:r>
      <w:r w:rsidR="001852F3">
        <w:t xml:space="preserve">人民币升值会对</w:t>
      </w:r>
      <w:r>
        <w:t>国外船舶产品的消费需求增加，</w:t>
      </w:r>
      <w:r w:rsidR="001852F3">
        <w:t xml:space="preserve">对国内船舶产品的消费需求减少，</w:t>
      </w:r>
      <w:r w:rsidR="001852F3">
        <w:t xml:space="preserve">并不利于</w:t>
      </w:r>
      <w:r>
        <w:t>中国船舶制造业经济增长。</w:t>
      </w:r>
    </w:p>
    <w:p w:rsidR="0018722C">
      <w:pPr>
        <w:topLinePunct/>
      </w:pPr>
      <w:r>
        <w:t>（</w:t>
      </w:r>
      <w:r/>
      <w:r>
        <w:rPr>
          <w:rFonts w:ascii="Times New Roman" w:hAnsi="Times New Roman" w:eastAsia="宋体"/>
        </w:rPr>
        <w:t>2</w:t>
      </w:r>
      <w:r>
        <w:t>）</w:t>
      </w:r>
      <w:r/>
      <w:r w:rsidR="001852F3">
        <w:t xml:space="preserve">投资效应。①</w:t>
      </w:r>
      <w:r w:rsidR="001852F3">
        <w:t xml:space="preserve">本国投资效应。由于人民币升值，</w:t>
      </w:r>
      <w:r w:rsidR="001852F3">
        <w:t xml:space="preserve">原本需要进口部分</w:t>
      </w:r>
      <w:r>
        <w:t>的关键设备所需贷款资金就相对减少，</w:t>
      </w:r>
      <w:r w:rsidR="001852F3">
        <w:t xml:space="preserve">那么船舶制造企业就可以扩大其融资</w:t>
      </w:r>
      <w:r>
        <w:t>规模，</w:t>
      </w:r>
      <w:r w:rsidR="001852F3">
        <w:t xml:space="preserve">用于扩大原有船厂规模或者更替陈旧的设备等固定资产，</w:t>
      </w:r>
      <w:r w:rsidR="001852F3">
        <w:t xml:space="preserve">从而提高生</w:t>
      </w:r>
      <w:r>
        <w:t>产效率或者达到规模经济，</w:t>
      </w:r>
      <w:r w:rsidR="001852F3">
        <w:t xml:space="preserve">有利于中国船舶制造业经济增长。②</w:t>
      </w:r>
      <w:r w:rsidR="001852F3">
        <w:t xml:space="preserve">海外投资效</w:t>
      </w:r>
      <w:r>
        <w:t>应。由于</w:t>
      </w:r>
      <w:r>
        <w:t>近年</w:t>
      </w:r>
      <w:r>
        <w:t>来中国船企开始寻求跨国并购以面对金融危机的影响，</w:t>
      </w:r>
      <w:r w:rsidR="001852F3">
        <w:t xml:space="preserve">并实现</w:t>
      </w:r>
      <w:r>
        <w:t>自己的国际化战略</w:t>
      </w:r>
      <w:r>
        <w:t>（</w:t>
      </w:r>
      <w:r w:rsidR="001852F3">
        <w:rPr>
          <w:spacing w:val="6"/>
        </w:rPr>
        <w:t xml:space="preserve">如潍柴集团收购欧洲最大的</w:t>
      </w:r>
      <w:r w:rsidR="001852F3">
        <w:rPr>
          <w:spacing w:val="6"/>
        </w:rPr>
        <w:t>豪华</w:t>
      </w:r>
      <w:r w:rsidR="001852F3">
        <w:rPr>
          <w:spacing w:val="6"/>
        </w:rPr>
        <w:t>游艇制造企业法拉第、中交集团收购海工设计公司</w:t>
      </w:r>
      <w:r>
        <w:rPr>
          <w:rFonts w:ascii="Times New Roman" w:hAnsi="Times New Roman" w:eastAsia="宋体"/>
          <w:spacing w:val="-2"/>
        </w:rPr>
        <w:t>F&amp;G</w:t>
      </w:r>
      <w:r>
        <w:rPr>
          <w:spacing w:val="8"/>
        </w:rPr>
        <w:t>等纷纷加入并购热潮</w:t>
      </w:r>
      <w:r>
        <w:rPr>
          <w:spacing w:val="6"/>
          <w:position w:val="11"/>
          <w:sz w:val="12"/>
        </w:rPr>
        <w:t>①</w:t>
      </w:r>
      <w:r>
        <w:t>）</w:t>
      </w:r>
      <w:r>
        <w:t>，中国船企对外投资</w:t>
      </w:r>
      <w:r>
        <w:t>成本由于人民币的升值而有所降低，</w:t>
      </w:r>
      <w:r w:rsidR="001852F3">
        <w:t xml:space="preserve">有利于船舶制造业经济增长；</w:t>
      </w:r>
      <w:r w:rsidR="001852F3">
        <w:t xml:space="preserve">③</w:t>
      </w:r>
      <w:r w:rsidR="001852F3">
        <w:t xml:space="preserve">外商投</w:t>
      </w:r>
      <w:r>
        <w:t>资效应。从外商在华直接投资者的立场考虑，</w:t>
      </w:r>
      <w:r w:rsidR="001852F3">
        <w:t xml:space="preserve">如果人民币升值，</w:t>
      </w:r>
      <w:r w:rsidR="001852F3">
        <w:t xml:space="preserve">就会使其在</w:t>
      </w:r>
      <w:r>
        <w:t>中国的的投资变得相对昂贵</w:t>
      </w:r>
      <w:r>
        <w:t>（</w:t>
      </w:r>
      <w:r w:rsidR="001852F3">
        <w:rPr>
          <w:spacing w:val="6"/>
        </w:rPr>
        <w:t xml:space="preserve">本来相同的人民币计价却需要更多的外币来兑</w:t>
      </w:r>
      <w:r>
        <w:rPr>
          <w:spacing w:val="12"/>
        </w:rPr>
        <w:t>换</w:t>
      </w:r>
      <w:r>
        <w:t>）</w:t>
      </w:r>
      <w:r/>
      <w:r w:rsidR="001852F3">
        <w:t xml:space="preserve">，</w:t>
      </w:r>
      <w:r w:rsidR="001852F3">
        <w:t xml:space="preserve">那么国外投资就会渐渐退出中国，</w:t>
      </w:r>
      <w:r w:rsidR="001852F3">
        <w:t xml:space="preserve">退出的外商直接投资部分就需要中</w:t>
      </w:r>
      <w:r>
        <w:t>国船舶制造业国内投资部分自己进行负担，</w:t>
      </w:r>
      <w:r w:rsidR="001852F3">
        <w:t xml:space="preserve">中国船商的成本上升，</w:t>
      </w:r>
      <w:r w:rsidR="001852F3">
        <w:t xml:space="preserve">对船舶制</w:t>
      </w:r>
      <w:r>
        <w:t>造业的经济增长带来不利影响。</w:t>
      </w:r>
    </w:p>
    <w:p w:rsidR="0018722C">
      <w:pPr>
        <w:topLinePunct/>
      </w:pPr>
      <w:r>
        <w:t>（</w:t>
      </w:r>
      <w:r/>
      <w:r>
        <w:rPr>
          <w:rFonts w:ascii="Times New Roman" w:eastAsia="宋体"/>
        </w:rPr>
        <w:t>3</w:t>
      </w:r>
      <w:r>
        <w:t>）</w:t>
      </w:r>
      <w:r/>
      <w:r w:rsidR="001852F3">
        <w:t xml:space="preserve">外国消费效应。由于人民币升值，</w:t>
      </w:r>
      <w:r w:rsidR="001852F3">
        <w:t xml:space="preserve">船企为了维持原有利润，</w:t>
      </w:r>
      <w:r w:rsidR="001852F3">
        <w:t xml:space="preserve">以美元</w:t>
      </w:r>
      <w:r>
        <w:t>计价的船价就会相应上调，</w:t>
      </w:r>
      <w:r w:rsidR="001852F3">
        <w:t xml:space="preserve">船价的上调就会引起国外消费者对中国船舶的需</w:t>
      </w:r>
      <w:r>
        <w:t>求降低，</w:t>
      </w:r>
      <w:r w:rsidR="001852F3">
        <w:t xml:space="preserve">转而投向日本、韩国等竞争国。虽然原材料、配套设备等进口部分</w:t>
      </w:r>
      <w:r>
        <w:t>会在一定程度上降低船企的生产成本，</w:t>
      </w:r>
      <w:r w:rsidR="001852F3">
        <w:t xml:space="preserve">对人民币升值产生的利润挤压带来一</w:t>
      </w:r>
      <w:r>
        <w:t>定的抑制作用，</w:t>
      </w:r>
      <w:r w:rsidR="001852F3">
        <w:t xml:space="preserve">但是并不能完全弥补人民币升值所带来的利润空间减少，</w:t>
      </w:r>
      <w:r w:rsidR="001852F3">
        <w:t xml:space="preserve">因</w:t>
      </w:r>
      <w:r>
        <w:t>此船价会在一定程度上上升。但是值得注意的是，</w:t>
      </w:r>
      <w:r w:rsidR="001852F3">
        <w:t xml:space="preserve">中国虽然是造船大国，</w:t>
      </w:r>
      <w:r w:rsidR="001852F3">
        <w:t xml:space="preserve">而</w:t>
      </w:r>
      <w:r>
        <w:t>并非强国，</w:t>
      </w:r>
      <w:r w:rsidR="001852F3">
        <w:t xml:space="preserve">对船价的制定还需要参考国际上的船舶供求关系，</w:t>
      </w:r>
      <w:r w:rsidR="001852F3">
        <w:t xml:space="preserve">如果随意调高船价，</w:t>
      </w:r>
      <w:r w:rsidR="001852F3">
        <w:t xml:space="preserve">订单就会大幅流失，</w:t>
      </w:r>
      <w:r w:rsidR="001852F3">
        <w:t xml:space="preserve">对作为出口导向型的中国船舶制造业发展产生重</w:t>
      </w:r>
      <w:r>
        <w:t>大打击。若要维持外部需求不变，</w:t>
      </w:r>
      <w:r w:rsidR="001852F3">
        <w:t xml:space="preserve">船企只能无奈维持现有船价获得订单，</w:t>
      </w:r>
      <w:r w:rsidR="001852F3">
        <w:t xml:space="preserve">内</w:t>
      </w:r>
      <w:r>
        <w:t>部消化利润损失，</w:t>
      </w:r>
      <w:r w:rsidR="001852F3">
        <w:t xml:space="preserve">可见，</w:t>
      </w:r>
      <w:r w:rsidR="001852F3">
        <w:t xml:space="preserve">人民币升值对中国船舶制造业经济增长产生不利影</w:t>
      </w:r>
      <w:r>
        <w:t>响。</w:t>
      </w:r>
    </w:p>
    <w:p w:rsidR="0018722C">
      <w:pPr>
        <w:pStyle w:val="aff7"/>
        <w:topLinePunct/>
      </w:pPr>
      <w:r>
        <w:pict>
          <v:line style="position:absolute;mso-position-horizontal-relative:page;mso-position-vertical-relative:paragraph;z-index:1960;mso-wrap-distance-left:0;mso-wrap-distance-right:0" from="123.080002pt,21.561459pt" to="267.080002pt,21.561459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刘玮。中国造船企业的跨国并购</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。中国船检，</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53-54</w:t>
      </w:r>
      <w:r>
        <w:rPr>
          <w:rFonts w:cstheme="minorBidi" w:hAnsiTheme="minorHAnsi" w:eastAsiaTheme="minorHAnsi" w:asciiTheme="minorHAnsi"/>
        </w:rPr>
        <w:t>．</w:t>
      </w:r>
    </w:p>
    <w:p w:rsidR="0018722C">
      <w:pPr>
        <w:spacing w:before="0"/>
        <w:ind w:leftChars="0" w:left="1433" w:rightChars="0" w:right="0" w:firstLineChars="0" w:firstLine="0"/>
        <w:jc w:val="center"/>
        <w:keepNext/>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29 </w:t>
      </w:r>
      <w:r>
        <w:rPr>
          <w:kern w:val="2"/>
          <w:szCs w:val="22"/>
          <w:rFonts w:ascii="Times New Roman" w:cstheme="minorBidi" w:hAnsiTheme="minorHAnsi" w:eastAsiaTheme="minorHAnsi"/>
          <w:sz w:val="24"/>
        </w:rPr>
        <w:t>-</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3  </w:t>
      </w:r>
      <w:r>
        <w:t>概括了人民币升值对中国船舶制造业经济增长各种效应的实现机</w:t>
      </w:r>
    </w:p>
    <w:p w:rsidR="0018722C">
      <w:pPr>
        <w:topLinePunct/>
      </w:pPr>
      <w:r>
        <w:t>理：</w:t>
      </w:r>
    </w:p>
    <w:p w:rsidR="0018722C">
      <w:pPr>
        <w:pStyle w:val="aff7"/>
        <w:topLinePunct/>
      </w:pPr>
      <w:r>
        <w:pict>
          <v:group style="margin-left:84.875pt;margin-top:12.758462pt;width:475.8pt;height:205.35pt;mso-position-horizontal-relative:page;mso-position-vertical-relative:paragraph;z-index:2224;mso-wrap-distance-left:0;mso-wrap-distance-right:0" coordorigin="1698,255" coordsize="9516,4107">
            <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
              <v:path arrowok="t"/>
              <v:stroke dashstyle="solid"/>
            </v:shape>
            <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
              <v:path arrowok="t"/>
              <v:stroke dashstyle="solid"/>
            </v:shape>
            <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
              <v:path arrowok="t"/>
              <v:stroke dashstyle="solid"/>
            </v:shape>
            <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
              <v:path arrowok="t"/>
              <v:stroke dashstyle="solid"/>
            </v:shape>
            <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
              <v:path arrowok="t"/>
              <v:fill type="solid"/>
            </v:shape>
            <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
              <v:path arrowok="t"/>
              <v:stroke dashstyle="solid"/>
            </v:shape>
            <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
              <v:path arrowok="t"/>
              <v:stroke dashstyle="solid"/>
            </v:shape>
            <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
              <v:path arrowok="t"/>
              <v:fill type="solid"/>
            </v:shape>
            <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
              <v:path arrowok="t"/>
              <v:fill type="solid"/>
            </v:shape>
            <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
              <v:path arrowok="t"/>
              <v:fill type="solid"/>
            </v:shape>
            <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
              <v:path arrowok="t"/>
              <v:fill type="solid"/>
            </v:shape>
            <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
              <v:path arrowok="t"/>
              <v:fill type="solid"/>
            </v:shape>
            <v:shape style="position:absolute;left:7768;top:1725;width:1861;height:588" coordorigin="7768,1726" coordsize="1861,588" path="m7768,1726l8624,1726,8624,2314,9629,2314e" filled="false" stroked="true" strokeweight=".75pt" strokecolor="#000000">
              <v:path arrowok="t"/>
              <v:stroke dashstyle="solid"/>
            </v:shape>
            <v:line style="position:absolute" from="7769,2312" to="8640,2299" stroked="true" strokeweight=".75pt" strokecolor="#000000">
              <v:stroke dashstyle="solid"/>
            </v:line>
            <v:shape style="position:absolute;left:7768;top:2313;width:1501;height:603" coordorigin="7768,2314" coordsize="1501,603" path="m7768,2917l8624,2917,8624,2314,9269,2314e" filled="false" stroked="true" strokeweight=".75pt" strokecolor="#000000">
              <v:path arrowok="t"/>
              <v:stroke dashstyle="solid"/>
            </v:shape>
            <v:shape style="position:absolute;left:7714;top:2311;width:1915;height:1475" coordorigin="7714,2312" coordsize="1915,1475" path="m7714,3787l9255,3787,9255,2312,9629,2312e" filled="false" stroked="true" strokeweight=".75pt" strokecolor="#000000">
              <v:path arrowok="t"/>
              <v:stroke dashstyle="solid"/>
            </v:shape>
            <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
              <v:path arrowok="t"/>
              <v:stroke dashstyle="solid"/>
            </v:shape>
            <v:shape style="position:absolute;left:2109;top:1280;width:121;height:3076" type="#_x0000_t75" stroked="false">
              <v:imagedata r:id="rId57" o:title=""/>
            </v:shape>
            <v:line style="position:absolute" from="1728,1275" to="11146,1276" stroked="true" strokeweight=".75pt" strokecolor="#000000">
              <v:stroke dashstyle="dash"/>
            </v:line>
            <v:line style="position:absolute" from="1728,3361" to="11146,3362" stroked="true" strokeweight=".75pt" strokecolor="#000000">
              <v:stroke dashstyle="dash"/>
            </v:line>
            <v:line style="position:absolute" from="1705,4354" to="11122,4355" stroked="true" strokeweight=".75pt" strokecolor="#000000">
              <v:stroke dashstyle="dash"/>
            </v:line>
            <v:line style="position:absolute" from="1788,263" to="11206,264" stroked="true" strokeweight=".75pt" strokecolor="#000000">
              <v:stroke dashstyle="dash"/>
            </v:line>
            <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
              <v:path arrowok="t"/>
              <v:fill type="solid"/>
            </v:shape>
            <v:shape style="position:absolute;left:1846;top:490;width:260;height:471" type="#_x0000_t202" filled="false" stroked="false">
              <v:textbox inset="0,0,0,0">
                <w:txbxContent>
                  <w:p w:rsidR="0018722C">
                    <w:pPr>
                      <w:spacing w:line="175" w:lineRule="auto" w:before="10"/>
                      <w:ind w:leftChars="0" w:left="0" w:rightChars="0" w:right="0" w:firstLineChars="0" w:firstLine="0"/>
                      <w:jc w:val="left"/>
                      <w:rPr>
                        <w:sz w:val="24"/>
                      </w:rPr>
                    </w:pPr>
                    <w:r>
                      <w:rPr>
                        <w:sz w:val="24"/>
                      </w:rPr>
                      <w:t>消费</w:t>
                    </w:r>
                  </w:p>
                </w:txbxContent>
              </v:textbox>
              <w10:wrap type="none"/>
            </v:shape>
            <v:shape style="position:absolute;left:6074;top:689;width:141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0"/>
                        <w:sz w:val="24"/>
                      </w:rPr>
                      <w:t>本国消费效应</w:t>
                    </w:r>
                  </w:p>
                </w:txbxContent>
              </v:textbox>
              <w10:wrap type="none"/>
            </v:shape>
            <v:shape style="position:absolute;left:6082;top:1631;width:141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0"/>
                        <w:sz w:val="24"/>
                      </w:rPr>
                      <w:t>本国投资效应</w:t>
                    </w:r>
                  </w:p>
                </w:txbxContent>
              </v:textbox>
              <w10:wrap type="none"/>
            </v:shape>
            <v:shape style="position:absolute;left:1846;top:2072;width:260;height:581" type="#_x0000_t202" filled="false" stroked="false">
              <v:textbox inset="0,0,0,0">
                <w:txbxContent>
                  <w:p w:rsidR="0018722C">
                    <w:pPr>
                      <w:spacing w:line="240" w:lineRule="exact" w:before="0"/>
                      <w:ind w:leftChars="0" w:left="0" w:rightChars="0" w:right="0" w:firstLineChars="0" w:firstLine="0"/>
                      <w:jc w:val="left"/>
                      <w:rPr>
                        <w:sz w:val="24"/>
                      </w:rPr>
                    </w:pPr>
                    <w:r>
                      <w:rPr>
                        <w:sz w:val="24"/>
                      </w:rPr>
                      <w:t>投</w:t>
                    </w:r>
                  </w:p>
                  <w:p w:rsidR="0018722C">
                    <w:pPr>
                      <w:spacing w:before="26"/>
                      <w:ind w:leftChars="0" w:left="0" w:rightChars="0" w:right="0" w:firstLineChars="0" w:firstLine="0"/>
                      <w:jc w:val="left"/>
                      <w:rPr>
                        <w:sz w:val="24"/>
                      </w:rPr>
                    </w:pPr>
                    <w:r>
                      <w:rPr>
                        <w:sz w:val="24"/>
                      </w:rPr>
                      <w:t>资</w:t>
                    </w:r>
                  </w:p>
                </w:txbxContent>
              </v:textbox>
              <w10:wrap type="none"/>
            </v:shape>
            <v:shape style="position:absolute;left:6076;top:2200;width:140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1"/>
                        <w:sz w:val="24"/>
                      </w:rPr>
                      <w:t>海外投资效应</w:t>
                    </w:r>
                  </w:p>
                </w:txbxContent>
              </v:textbox>
              <w10:wrap type="none"/>
            </v:shape>
            <v:shape style="position:absolute;left:9886;top:2007;width:1070;height:592" type="#_x0000_t202" filled="false" stroked="false">
              <v:textbox inset="0,0,0,0">
                <w:txbxContent>
                  <w:p w:rsidR="0018722C">
                    <w:pPr>
                      <w:spacing w:line="220" w:lineRule="exact" w:before="0"/>
                      <w:ind w:leftChars="0" w:left="0" w:rightChars="0" w:right="18" w:firstLineChars="0" w:firstLine="0"/>
                      <w:jc w:val="center"/>
                      <w:rPr>
                        <w:sz w:val="22"/>
                      </w:rPr>
                    </w:pPr>
                    <w:r>
                      <w:rPr>
                        <w:w w:val="95"/>
                        <w:sz w:val="22"/>
                      </w:rPr>
                      <w:t>船舶制造业</w:t>
                    </w:r>
                  </w:p>
                  <w:p w:rsidR="0018722C">
                    <w:pPr>
                      <w:spacing w:before="84"/>
                      <w:ind w:leftChars="0" w:left="0" w:rightChars="0" w:right="16" w:firstLineChars="0" w:firstLine="0"/>
                      <w:jc w:val="center"/>
                      <w:rPr>
                        <w:sz w:val="22"/>
                      </w:rPr>
                    </w:pPr>
                    <w:r>
                      <w:rPr>
                        <w:w w:val="95"/>
                        <w:sz w:val="22"/>
                      </w:rPr>
                      <w:t>经济增长</w:t>
                    </w:r>
                  </w:p>
                </w:txbxContent>
              </v:textbox>
              <w10:wrap type="none"/>
            </v:shape>
            <v:shape style="position:absolute;left:6090;top:2836;width:141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0"/>
                        <w:sz w:val="24"/>
                      </w:rPr>
                      <w:t>外商投资效应</w:t>
                    </w:r>
                  </w:p>
                </w:txbxContent>
              </v:textbox>
              <w10:wrap type="none"/>
            </v:shape>
            <v:shape style="position:absolute;left:1846;top:3439;width:260;height:701" type="#_x0000_t202" filled="false" stroked="false">
              <v:textbox inset="0,0,0,0">
                <w:txbxContent>
                  <w:p w:rsidR="0018722C">
                    <w:pPr>
                      <w:spacing w:line="175" w:lineRule="auto" w:before="10"/>
                      <w:ind w:leftChars="0" w:left="0" w:rightChars="0" w:right="18" w:firstLineChars="0" w:firstLine="0"/>
                      <w:jc w:val="both"/>
                      <w:rPr>
                        <w:sz w:val="24"/>
                      </w:rPr>
                    </w:pPr>
                    <w:r>
                      <w:rPr>
                        <w:sz w:val="24"/>
                      </w:rPr>
                      <w:t>净出口</w:t>
                    </w:r>
                  </w:p>
                </w:txbxContent>
              </v:textbox>
              <w10:wrap type="none"/>
            </v:shape>
            <v:shape style="position:absolute;left:6074;top:3673;width:141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10"/>
                        <w:sz w:val="24"/>
                      </w:rPr>
                      <w:t>外国消费效应</w:t>
                    </w:r>
                  </w:p>
                </w:txbxContent>
              </v:textbox>
              <w10:wrap type="none"/>
            </v:shape>
            <v:shape style="position:absolute;left:2397;top:2097;width:1677;height:438" type="#_x0000_t202" filled="false" stroked="false">
              <v:textbox inset="0,0,0,0">
                <w:txbxContent>
                  <w:p w:rsidR="0018722C">
                    <w:pPr>
                      <w:spacing w:before="17"/>
                      <w:ind w:leftChars="0" w:left="256" w:rightChars="0" w:right="0" w:firstLineChars="0" w:firstLine="0"/>
                      <w:jc w:val="left"/>
                      <w:rPr>
                        <w:sz w:val="24"/>
                      </w:rPr>
                    </w:pPr>
                    <w:r>
                      <w:rPr>
                        <w:sz w:val="24"/>
                      </w:rPr>
                      <w:t>人民币升值</w:t>
                    </w:r>
                  </w:p>
                </w:txbxContent>
              </v:textbox>
              <w10:wrap type="none"/>
            </v:shape>
            <w10:wrap type="topAndBottom"/>
          </v:group>
        </w:pict>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3</w:t>
      </w:r>
      <w:r>
        <w:rPr>
          <w:rFonts w:cstheme="minorBidi" w:hAnsiTheme="minorHAnsi" w:eastAsiaTheme="minorHAnsi" w:asciiTheme="minorHAnsi"/>
        </w:rPr>
        <w:t>：人民币升值作用中国船舶制造业经济增长实现机理</w:t>
      </w:r>
      <w:r>
        <w:rPr>
          <w:rFonts w:ascii="Times New Roman" w:hAnsi="Times New Roman" w:eastAsia="Times New Roman" w:cstheme="minorBidi"/>
        </w:rPr>
        <w:t>Fig3.3</w:t>
      </w:r>
      <w:r>
        <w:rPr>
          <w:rFonts w:cstheme="minorBidi" w:hAnsiTheme="minorHAnsi" w:eastAsiaTheme="minorHAnsi" w:asciiTheme="minorHAnsi"/>
          <w:kern w:val="2"/>
          <w:spacing w:val="-3"/>
          <w:sz w:val="24"/>
        </w:rPr>
        <w:t xml:space="preserve">: </w:t>
      </w:r>
      <w:r>
        <w:rPr>
          <w:rFonts w:ascii="Times New Roman" w:hAnsi="Times New Roman" w:eastAsia="Times New Roman" w:cstheme="minorBidi"/>
        </w:rPr>
        <w:t>Realization Mechanisms </w:t>
      </w:r>
      <w:r>
        <w:rPr>
          <w:rFonts w:ascii="Times New Roman" w:hAnsi="Times New Roman" w:eastAsia="Times New Roman" w:cstheme="minorBidi"/>
        </w:rPr>
        <w:t>of </w:t>
      </w:r>
      <w:r>
        <w:rPr>
          <w:rFonts w:ascii="Times New Roman" w:hAnsi="Times New Roman" w:eastAsia="Times New Roman" w:cstheme="minorBidi"/>
        </w:rPr>
        <w:t>RMB</w:t>
      </w:r>
      <w:r>
        <w:rPr>
          <w:rFonts w:ascii="Times New Roman" w:hAnsi="Times New Roman" w:eastAsia="Times New Roman" w:cstheme="minorBidi"/>
        </w:rPr>
        <w:t>'</w:t>
      </w:r>
      <w:r>
        <w:rPr>
          <w:rFonts w:ascii="Times New Roman" w:hAnsi="Times New Roman" w:eastAsia="Times New Roman" w:cstheme="minorBidi"/>
        </w:rPr>
        <w:t>s </w:t>
      </w:r>
      <w:r>
        <w:rPr>
          <w:rFonts w:ascii="Times New Roman" w:hAnsi="Times New Roman" w:eastAsia="Times New Roman" w:cstheme="minorBidi"/>
        </w:rPr>
        <w:t>Appreciation </w:t>
      </w:r>
      <w:r>
        <w:rPr>
          <w:rFonts w:ascii="Times New Roman" w:hAnsi="Times New Roman" w:eastAsia="Times New Roman" w:cstheme="minorBidi"/>
        </w:rPr>
        <w:t>on </w:t>
      </w:r>
      <w:r>
        <w:rPr>
          <w:rFonts w:ascii="Times New Roman" w:hAnsi="Times New Roman" w:eastAsia="Times New Roman" w:cstheme="minorBidi"/>
        </w:rPr>
        <w:t>Chinese </w:t>
      </w:r>
      <w:r>
        <w:rPr>
          <w:rFonts w:ascii="Times New Roman" w:hAnsi="Times New Roman" w:eastAsia="Times New Roman" w:cstheme="minorBidi"/>
        </w:rPr>
        <w:t>Shipbuilding Industry</w:t>
      </w:r>
      <w:r>
        <w:rPr>
          <w:rFonts w:ascii="Times New Roman" w:hAnsi="Times New Roman" w:eastAsia="Times New Roman" w:cstheme="minorBidi"/>
        </w:rPr>
        <w:t>'</w:t>
      </w:r>
      <w:r>
        <w:rPr>
          <w:rFonts w:ascii="Times New Roman" w:hAnsi="Times New Roman" w:eastAsia="Times New Roman" w:cstheme="minorBidi"/>
        </w:rPr>
        <w:t>s</w:t>
      </w:r>
    </w:p>
    <w:p w:rsidR="0018722C">
      <w:pPr>
        <w:topLinePunct/>
      </w:pPr>
      <w:r>
        <w:rPr>
          <w:rFonts w:cstheme="minorBidi" w:hAnsiTheme="minorHAnsi" w:eastAsiaTheme="minorHAnsi" w:asciiTheme="minorHAnsi" w:ascii="Times New Roman"/>
        </w:rPr>
        <w:t>Economic Growth</w:t>
      </w:r>
    </w:p>
    <w:p w:rsidR="0018722C">
      <w:pPr>
        <w:topLinePunct/>
      </w:pPr>
      <w:r>
        <w:rPr>
          <w:rFonts w:cstheme="minorBidi" w:hAnsiTheme="minorHAnsi" w:eastAsiaTheme="minorHAnsi" w:asciiTheme="minorHAnsi" w:ascii="Times New Roman"/>
        </w:rPr>
        <w:t>30</w:t>
      </w:r>
    </w:p>
    <w:p w:rsidR="0018722C">
      <w:pPr>
        <w:pStyle w:val="Heading1"/>
        <w:topLinePunct/>
      </w:pPr>
      <w:bookmarkStart w:id="494306" w:name="_Toc686494306"/>
      <w:bookmarkStart w:name="4货物贸易、汇率、中国船舶制造业发展现状分析 " w:id="83"/>
      <w:bookmarkEnd w:id="83"/>
      <w:r>
        <w:rPr>
          <w:b/>
        </w:rPr>
        <w:t>4</w:t>
      </w:r>
      <w:r>
        <w:t xml:space="preserve">  </w:t>
      </w:r>
      <w:bookmarkStart w:name="_bookmark35" w:id="84"/>
      <w:bookmarkEnd w:id="84"/>
      <w:bookmarkStart w:name="_bookmark35" w:id="85"/>
      <w:bookmarkEnd w:id="85"/>
      <w:r>
        <w:t>货物贸易、汇率、中国船舶制造业发展现状分析</w:t>
      </w:r>
      <w:bookmarkEnd w:id="494306"/>
    </w:p>
    <w:p w:rsidR="0018722C">
      <w:pPr>
        <w:topLinePunct/>
      </w:pPr>
      <w:r>
        <w:t>“</w:t>
      </w:r>
      <w:r w:rsidR="001852F3">
        <w:t xml:space="preserve">货物贸易、汇率影响中国船舶制造业经济增长的实现机理”</w:t>
      </w:r>
      <w:r w:rsidR="001852F3">
        <w:t xml:space="preserve">这一章节中对货物贸易发展、汇率变动、船舶制造业经济增长内涵及货物贸易发展、汇率变动作用中国船舶制造业经济增长传导机理的分析表明货物贸易、汇率要素在中国船舶制造业经济增长过程中是重要的，</w:t>
      </w:r>
      <w:r w:rsidR="001852F3">
        <w:t xml:space="preserve">探求两者对船舶制造业经济增长的效应，</w:t>
      </w:r>
      <w:r w:rsidR="001852F3">
        <w:t xml:space="preserve">必须对目前货物贸易发展状况、中国汇率变动历史以及中国船舶制造业现状进行深入考察。为此，</w:t>
      </w:r>
      <w:r w:rsidR="001852F3">
        <w:t xml:space="preserve">本章将基于货物贸易发展、汇率变动作用船舶制造业经济增长的理论和分析框架，</w:t>
      </w:r>
      <w:r w:rsidR="001852F3">
        <w:t xml:space="preserve">在上述理论框架指导下，</w:t>
      </w:r>
      <w:r w:rsidR="001852F3">
        <w:t xml:space="preserve">考察我国船舶制造业经济增长现实情况，</w:t>
      </w:r>
      <w:r w:rsidR="001852F3">
        <w:t xml:space="preserve">探求货物贸易和汇率因素在中国船舶制造业经济增长中的影响，求解船舶制造业发展存在的主要问题。</w:t>
      </w:r>
    </w:p>
    <w:p w:rsidR="0018722C">
      <w:pPr>
        <w:pStyle w:val="Heading2"/>
        <w:topLinePunct/>
        <w:ind w:left="171" w:hangingChars="171" w:hanging="171"/>
      </w:pPr>
      <w:bookmarkStart w:id="494307" w:name="_Toc686494307"/>
      <w:bookmarkStart w:name="4.1货物贸易总量发展现状分析 " w:id="86"/>
      <w:bookmarkEnd w:id="86"/>
      <w:r>
        <w:t>4.1</w:t>
      </w:r>
      <w:r>
        <w:t xml:space="preserve"> </w:t>
      </w:r>
      <w:r/>
      <w:bookmarkStart w:name="_bookmark36" w:id="87"/>
      <w:bookmarkEnd w:id="87"/>
      <w:r/>
      <w:bookmarkStart w:name="_bookmark36" w:id="88"/>
      <w:bookmarkEnd w:id="88"/>
      <w:r>
        <w:t>货物贸易总量发展现状分析</w:t>
      </w:r>
      <w:bookmarkEnd w:id="494307"/>
    </w:p>
    <w:p w:rsidR="0018722C">
      <w:pPr>
        <w:pStyle w:val="3"/>
        <w:topLinePunct/>
        <w:ind w:left="200" w:hangingChars="200" w:hanging="200"/>
      </w:pPr>
      <w:bookmarkStart w:id="494308" w:name="_Toc686494308"/>
      <w:bookmarkStart w:name="_bookmark37" w:id="89"/>
      <w:bookmarkEnd w:id="89"/>
      <w:r>
        <w:t>4.1.1</w:t>
      </w:r>
      <w:r>
        <w:t xml:space="preserve"> </w:t>
      </w:r>
      <w:bookmarkStart w:name="_bookmark37" w:id="90"/>
      <w:bookmarkEnd w:id="90"/>
      <w:r>
        <w:t>世界货物贸易发展现状</w:t>
      </w:r>
      <w:bookmarkEnd w:id="494308"/>
    </w:p>
    <w:p w:rsidR="0018722C">
      <w:pPr>
        <w:topLinePunct/>
      </w:pPr>
      <w:r>
        <w:t>货物贸易发展的衡量涉及到货物贸易总量的增长、货物贸易结构的变</w:t>
      </w:r>
      <w:r>
        <w:t>迁，</w:t>
      </w:r>
      <w:r w:rsidR="001852F3">
        <w:t xml:space="preserve">但货物贸易结构的变迁并不一定最终会影响到对船舶产品的需求总量，</w:t>
      </w:r>
      <w:r>
        <w:t>只是船舶所运输的货物内容进行了变化，</w:t>
      </w:r>
      <w:r w:rsidR="001852F3">
        <w:t xml:space="preserve">或者由于对大型产品的需求增加小</w:t>
      </w:r>
      <w:r>
        <w:t>型产品的需求减少而更改船舶购买的种类但并不一定影响到船舶制造业的经</w:t>
      </w:r>
      <w:r>
        <w:t>济增长。再考虑到收集贸易结构数据较为困难，</w:t>
      </w:r>
      <w:r w:rsidR="001852F3">
        <w:t xml:space="preserve">尤其是国际数据，</w:t>
      </w:r>
      <w:r w:rsidR="001852F3">
        <w:t xml:space="preserve">因此，</w:t>
      </w:r>
      <w:r w:rsidR="001852F3">
        <w:t xml:space="preserve">本</w:t>
      </w:r>
      <w:r>
        <w:t>文大部分对货物贸易在量方面的发展进行现状描述。</w:t>
      </w:r>
    </w:p>
    <w:p w:rsidR="0018722C">
      <w:pPr>
        <w:pStyle w:val="BodyText"/>
        <w:spacing w:line="297" w:lineRule="auto" w:before="21"/>
        <w:ind w:leftChars="0" w:left="1084" w:rightChars="0" w:right="151" w:firstLineChars="0" w:firstLine="520"/>
        <w:jc w:val="both"/>
        <w:topLinePunct/>
      </w:pPr>
      <w:r>
        <w:t>（</w:t>
      </w:r>
      <w:r>
        <w:rPr>
          <w:rFonts w:ascii="Times New Roman" w:eastAsia="宋体"/>
          <w:spacing w:val="2"/>
        </w:rPr>
        <w:t>1</w:t>
      </w:r>
      <w:r>
        <w:rPr>
          <w:spacing w:val="2"/>
        </w:rPr>
        <w:t>）</w:t>
      </w:r>
      <w:r w:rsidR="001852F3">
        <w:rPr>
          <w:spacing w:val="1"/>
        </w:rPr>
        <w:t xml:space="preserve">世界货物出口总额。一国的货物出口等于其他国家的货物进口，</w:t>
      </w:r>
      <w:r w:rsidR="001852F3">
        <w:rPr>
          <w:spacing w:val="1"/>
        </w:rPr>
        <w:t xml:space="preserve">因</w:t>
      </w:r>
      <w:r>
        <w:rPr>
          <w:spacing w:val="8"/>
        </w:rPr>
        <w:t>此要准确衡量世界货物贸易在量上的发展，</w:t>
      </w:r>
      <w:r w:rsidR="001852F3">
        <w:rPr>
          <w:spacing w:val="8"/>
        </w:rPr>
        <w:t xml:space="preserve">只需统计进口或者出口即可。因</w:t>
      </w:r>
      <w:r>
        <w:rPr>
          <w:spacing w:val="6"/>
        </w:rPr>
        <w:t>此，本文以货物出口总额来衡量世界货物贸易总量发展现状。图</w:t>
      </w:r>
      <w:r>
        <w:rPr>
          <w:rFonts w:ascii="Times New Roman" w:eastAsia="宋体"/>
          <w:spacing w:val="2"/>
        </w:rPr>
        <w:t>4</w:t>
      </w:r>
      <w:r>
        <w:rPr>
          <w:rFonts w:ascii="Times New Roman" w:eastAsia="宋体"/>
          <w:spacing w:val="2"/>
        </w:rPr>
        <w:t>.</w:t>
      </w:r>
      <w:r>
        <w:rPr>
          <w:rFonts w:ascii="Times New Roman" w:eastAsia="宋体"/>
          <w:spacing w:val="2"/>
        </w:rPr>
        <w:t>1</w:t>
      </w:r>
      <w:r>
        <w:rPr>
          <w:spacing w:val="6"/>
        </w:rPr>
        <w:t>显示了近</w:t>
      </w:r>
      <w:r>
        <w:rPr>
          <w:spacing w:val="8"/>
        </w:rPr>
        <w:t>二十年世界货物出口总额的变化趋势。</w:t>
      </w:r>
    </w:p>
    <w:p w:rsidR="00000000">
      <w:pPr>
        <w:pStyle w:val="aff7"/>
        <w:spacing w:line="240" w:lineRule="atLeast"/>
        <w:topLinePunct/>
      </w:pPr>
      <w:r>
        <w:drawing>
          <wp:inline>
            <wp:extent cx="4172632" cy="2066544"/>
            <wp:effectExtent l="0" t="0" r="0" b="0"/>
            <wp:docPr id="5" name="image13.png" descr=""/>
            <wp:cNvGraphicFramePr>
              <a:graphicFrameLocks noChangeAspect="1"/>
            </wp:cNvGraphicFramePr>
            <a:graphic>
              <a:graphicData uri="http://schemas.openxmlformats.org/drawingml/2006/picture">
                <pic:pic>
                  <pic:nvPicPr>
                    <pic:cNvPr id="6" name="image13.png"/>
                    <pic:cNvPicPr/>
                  </pic:nvPicPr>
                  <pic:blipFill>
                    <a:blip r:embed="rId59" cstate="print"/>
                    <a:stretch>
                      <a:fillRect/>
                    </a:stretch>
                  </pic:blipFill>
                  <pic:spPr>
                    <a:xfrm>
                      <a:off x="0" y="0"/>
                      <a:ext cx="4172632" cy="2066544"/>
                    </a:xfrm>
                    <a:prstGeom prst="rect">
                      <a:avLst/>
                    </a:prstGeom>
                  </pic:spPr>
                </pic:pic>
              </a:graphicData>
            </a:graphic>
          </wp:inline>
        </w:drawing>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1</w:t>
      </w:r>
      <w:r>
        <w:t xml:space="preserve">  </w:t>
      </w:r>
      <w:r>
        <w:rPr>
          <w:rFonts w:ascii="Times New Roman" w:eastAsia="Times New Roman"/>
        </w:rPr>
        <w:t>1994-2013</w:t>
      </w:r>
      <w:r>
        <w:t>世界货物出口总额</w:t>
      </w:r>
      <w:r>
        <w:t>（</w:t>
      </w:r>
      <w:r>
        <w:t>百万美元</w:t>
      </w:r>
      <w:r>
        <w:t>）</w:t>
      </w:r>
    </w:p>
    <w:p w:rsidR="0018722C">
      <w:pPr>
        <w:spacing w:before="225"/>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31 </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ascii="Times New Roman" w:eastAsia="Times New Roman"/>
        </w:rPr>
        <w:t xml:space="preserve">Fig4.1</w:t>
      </w:r>
      <w:r>
        <w:rPr>
          <w:rFonts w:cstheme="minorBidi" w:hAnsiTheme="minorHAnsi" w:eastAsiaTheme="minorHAnsi" w:asciiTheme="minorHAnsi"/>
          <w:kern w:val="2"/>
          <w:sz w:val="24"/>
        </w:rPr>
        <w:t xml:space="preserve">: </w:t>
      </w:r>
      <w:r>
        <w:rPr>
          <w:rFonts w:ascii="Times New Roman" w:eastAsia="Times New Roman" w:cstheme="minorBidi" w:hAnsiTheme="minorHAnsi"/>
        </w:rPr>
        <w:t xml:space="preserve">World Merchandise Trade Exports:1994-2013 </w:t>
      </w:r>
      <w:r>
        <w:rPr>
          <w:rFonts w:ascii="Times New Roman" w:eastAsia="Times New Roman" w:cstheme="minorBidi" w:hAnsiTheme="minorHAnsi"/>
        </w:rPr>
        <w:t xml:space="preserve">(</w:t>
      </w:r>
      <w:r>
        <w:rPr>
          <w:rFonts w:ascii="Times New Roman" w:eastAsia="Times New Roman" w:cstheme="minorBidi" w:hAnsiTheme="minorHAnsi"/>
        </w:rPr>
        <w:t xml:space="preserve">million USD</w:t>
      </w:r>
      <w:r>
        <w:rPr>
          <w:rFonts w:ascii="Times New Roman" w:eastAsia="Times New Roman" w:cstheme="minorBidi" w:hAnsiTheme="minorHAnsi"/>
        </w:rPr>
        <w:t xml:space="preserve">)</w:t>
      </w:r>
    </w:p>
    <w:p w:rsidR="0018722C">
      <w:pPr>
        <w:topLinePunct/>
      </w:pPr>
      <w:r>
        <w:t>从总整体上来看，世界货物贸易总量保持上升的趋势。在</w:t>
      </w:r>
      <w:r>
        <w:rPr>
          <w:rFonts w:ascii="Times New Roman" w:eastAsia="Times New Roman"/>
        </w:rPr>
        <w:t>1994</w:t>
      </w:r>
      <w:r>
        <w:t>年至</w:t>
      </w:r>
      <w:r>
        <w:rPr>
          <w:rFonts w:ascii="Times New Roman" w:eastAsia="Times New Roman"/>
        </w:rPr>
        <w:t>2013</w:t>
      </w:r>
    </w:p>
    <w:p w:rsidR="0018722C">
      <w:pPr>
        <w:topLinePunct/>
      </w:pPr>
      <w:r>
        <w:t>年期间，货物贸易总量从</w:t>
      </w:r>
      <w:r>
        <w:rPr>
          <w:rFonts w:ascii="Times New Roman" w:eastAsia="Times New Roman"/>
        </w:rPr>
        <w:t>43280</w:t>
      </w:r>
      <w:r>
        <w:t>亿美元增加到了</w:t>
      </w:r>
      <w:r>
        <w:rPr>
          <w:rFonts w:ascii="Times New Roman" w:eastAsia="Times New Roman"/>
        </w:rPr>
        <w:t>187840</w:t>
      </w:r>
      <w:r>
        <w:t>亿美元。尤其是进入</w:t>
      </w:r>
    </w:p>
    <w:p w:rsidR="0018722C">
      <w:pPr>
        <w:topLinePunct/>
      </w:pPr>
      <w:r>
        <w:rPr>
          <w:rFonts w:ascii="Times New Roman" w:eastAsia="Times New Roman"/>
        </w:rPr>
        <w:t>21</w:t>
      </w:r>
      <w:r>
        <w:t>世纪以后，世界货物贸易快速增加，又由于</w:t>
      </w:r>
      <w:r>
        <w:rPr>
          <w:rFonts w:ascii="Times New Roman" w:eastAsia="Times New Roman"/>
        </w:rPr>
        <w:t>2007</w:t>
      </w:r>
      <w:r>
        <w:t>年末美国爆发次贷危机引</w:t>
      </w:r>
    </w:p>
    <w:p w:rsidR="0018722C">
      <w:pPr>
        <w:topLinePunct/>
      </w:pPr>
      <w:r>
        <w:t>起全球性的经济冲击，因此在</w:t>
      </w:r>
      <w:r>
        <w:rPr>
          <w:rFonts w:ascii="Times New Roman" w:eastAsia="宋体"/>
        </w:rPr>
        <w:t>2008</w:t>
      </w:r>
      <w:r>
        <w:t>年与</w:t>
      </w:r>
      <w:r>
        <w:rPr>
          <w:rFonts w:ascii="Times New Roman" w:eastAsia="宋体"/>
        </w:rPr>
        <w:t>2009</w:t>
      </w:r>
      <w:r>
        <w:t>年出现了一个小幅度的下降，</w:t>
      </w:r>
      <w:r w:rsidR="001852F3">
        <w:t xml:space="preserve">此后又开始快速上升。</w:t>
      </w:r>
    </w:p>
    <w:p w:rsidR="0018722C">
      <w:pPr>
        <w:topLinePunct/>
      </w:pPr>
      <w:r>
        <w:t>世界货物贸易的发展会产生对船舶产品需求发展的影响，</w:t>
      </w:r>
      <w:r w:rsidR="001852F3">
        <w:t xml:space="preserve">这是因为当今世界造船格局已经呈现造船中心分布了固定几个国家的局面，</w:t>
      </w:r>
      <w:r w:rsidR="001852F3">
        <w:t xml:space="preserve">中国、韩国和日本的总船舶份额已经超过世界造船总量的</w:t>
      </w:r>
      <w:r>
        <w:rPr>
          <w:rFonts w:ascii="Times New Roman" w:eastAsia="Times New Roman"/>
        </w:rPr>
        <w:t>90%</w:t>
      </w:r>
      <w:r>
        <w:t>。因此，</w:t>
      </w:r>
      <w:r w:rsidR="001852F3">
        <w:t xml:space="preserve">世界上各个国家的对外贸易发展所产生的船舶需求，</w:t>
      </w:r>
      <w:r w:rsidR="001852F3">
        <w:t xml:space="preserve">都会从这几个国家订购。特别是</w:t>
      </w:r>
      <w:r w:rsidR="001852F3">
        <w:t>近年</w:t>
      </w:r>
      <w:r w:rsidR="001852F3">
        <w:t>中国成为第一造船大国，订单势必会大幅度流入中国。</w:t>
      </w:r>
    </w:p>
    <w:p w:rsidR="0018722C">
      <w:pPr>
        <w:topLinePunct/>
      </w:pPr>
      <w:r>
        <w:t>（</w:t>
      </w:r>
      <w:r>
        <w:rPr>
          <w:rFonts w:ascii="Times New Roman" w:eastAsia="Times New Roman"/>
        </w:rPr>
        <w:t>2</w:t>
      </w:r>
      <w:r>
        <w:t>）</w:t>
      </w:r>
      <w:r>
        <w:t xml:space="preserve">各国货物出口总额分布情况。</w:t>
      </w:r>
      <w:r>
        <w:t>图</w:t>
      </w:r>
      <w:r>
        <w:rPr>
          <w:rFonts w:ascii="Times New Roman" w:eastAsia="Times New Roman"/>
        </w:rPr>
        <w:t>4</w:t>
      </w:r>
      <w:r>
        <w:rPr>
          <w:rFonts w:ascii="Times New Roman" w:eastAsia="Times New Roman"/>
        </w:rPr>
        <w:t>.</w:t>
      </w:r>
      <w:r>
        <w:rPr>
          <w:rFonts w:ascii="Times New Roman" w:eastAsia="Times New Roman"/>
        </w:rPr>
        <w:t>2</w:t>
      </w:r>
      <w:r>
        <w:t>显示的是</w:t>
      </w:r>
      <w:r>
        <w:rPr>
          <w:rFonts w:ascii="Times New Roman" w:eastAsia="Times New Roman"/>
        </w:rPr>
        <w:t>2013</w:t>
      </w:r>
      <w:r>
        <w:t>年各经济体货物出口总额的空间分布，</w:t>
      </w:r>
      <w:r w:rsidR="001852F3">
        <w:t xml:space="preserve">其中五个最大货物出口额经济体的名称已在图中表明，分别是中国</w:t>
      </w:r>
      <w:r>
        <w:t>（</w:t>
      </w:r>
      <w:r>
        <w:rPr>
          <w:rFonts w:ascii="Times New Roman" w:eastAsia="Times New Roman"/>
        </w:rPr>
        <w:t>2209626</w:t>
      </w:r>
      <w:r w:rsidR="001852F3">
        <w:rPr>
          <w:rFonts w:ascii="Times New Roman" w:eastAsia="Times New Roman"/>
        </w:rPr>
        <w:t xml:space="preserve"> </w:t>
      </w:r>
      <w:r>
        <w:t>百万美元</w:t>
      </w:r>
      <w:r>
        <w:t>）</w:t>
      </w:r>
      <w:r>
        <w:t>、美国</w:t>
      </w:r>
      <w:r>
        <w:t>（</w:t>
      </w:r>
      <w:r>
        <w:rPr>
          <w:rFonts w:ascii="Times New Roman" w:eastAsia="Times New Roman"/>
        </w:rPr>
        <w:t>1578971.7</w:t>
      </w:r>
      <w:r w:rsidR="001852F3">
        <w:rPr>
          <w:rFonts w:ascii="Times New Roman" w:eastAsia="Times New Roman"/>
        </w:rPr>
        <w:t xml:space="preserve"> </w:t>
      </w:r>
      <w:r>
        <w:t>百万美元</w:t>
      </w:r>
      <w:r>
        <w:t>）</w:t>
      </w:r>
      <w:r>
        <w:t>、德</w:t>
      </w:r>
      <w:r>
        <w:t>国</w:t>
      </w:r>
    </w:p>
    <w:p w:rsidR="0018722C">
      <w:pPr>
        <w:topLinePunct/>
      </w:pPr>
      <w:r>
        <w:t>（</w:t>
      </w:r>
      <w:r>
        <w:rPr>
          <w:rFonts w:ascii="Times New Roman" w:eastAsia="宋体"/>
        </w:rPr>
        <w:t>1452795.4</w:t>
      </w:r>
      <w:r>
        <w:t>百万美元</w:t>
      </w:r>
      <w:r>
        <w:t>）</w:t>
      </w:r>
      <w:r>
        <w:t>、日本</w:t>
      </w:r>
      <w:r>
        <w:t>（</w:t>
      </w:r>
      <w:r>
        <w:rPr>
          <w:rFonts w:ascii="Times New Roman" w:eastAsia="宋体"/>
          <w:spacing w:val="3"/>
        </w:rPr>
        <w:t>715097.2</w:t>
      </w:r>
      <w:r>
        <w:rPr>
          <w:spacing w:val="8"/>
        </w:rPr>
        <w:t>百万美元</w:t>
      </w:r>
      <w:r>
        <w:t>）</w:t>
      </w:r>
      <w:r>
        <w:t>以及荷兰</w:t>
      </w:r>
      <w:r>
        <w:t>（</w:t>
      </w:r>
      <w:r/>
      <w:r>
        <w:rPr>
          <w:rFonts w:ascii="Times New Roman" w:eastAsia="宋体"/>
        </w:rPr>
        <w:t>663524.3</w:t>
      </w:r>
      <w:r>
        <w:rPr>
          <w:rFonts w:ascii="Times New Roman" w:eastAsia="宋体"/>
        </w:rPr>
        <w:t> </w:t>
      </w:r>
      <w:r>
        <w:t>百</w:t>
      </w:r>
    </w:p>
    <w:p w:rsidR="0018722C">
      <w:pPr>
        <w:pStyle w:val="BodyText"/>
        <w:spacing w:line="292" w:lineRule="auto" w:before="71"/>
        <w:ind w:leftChars="0" w:left="1084" w:rightChars="0" w:right="112"/>
        <w:topLinePunct/>
      </w:pPr>
      <w:r>
        <w:t>万美元）。图</w:t>
      </w:r>
      <w:r>
        <w:rPr>
          <w:rFonts w:ascii="Times New Roman" w:eastAsia="Times New Roman"/>
        </w:rPr>
        <w:t>4</w:t>
      </w:r>
      <w:r>
        <w:rPr>
          <w:rFonts w:ascii="Times New Roman" w:eastAsia="Times New Roman"/>
        </w:rPr>
        <w:t>.</w:t>
      </w:r>
      <w:r>
        <w:rPr>
          <w:rFonts w:ascii="Times New Roman" w:eastAsia="Times New Roman"/>
        </w:rPr>
        <w:t>2</w:t>
      </w:r>
      <w:r>
        <w:t>中红色圆点大小即表示货物贸易出口额大小，圆点越大表示出口额越大，反之亦然。</w:t>
      </w:r>
    </w:p>
    <w:p w:rsidR="00000000">
      <w:pPr>
        <w:pStyle w:val="aff7"/>
        <w:spacing w:line="240" w:lineRule="atLeast"/>
        <w:topLinePunct/>
      </w:pPr>
      <w:r>
        <w:drawing>
          <wp:inline>
            <wp:extent cx="5282182" cy="3180778"/>
            <wp:effectExtent l="0" t="0" r="0" b="0"/>
            <wp:docPr id="7" name="image14.jpeg" descr=""/>
            <wp:cNvGraphicFramePr>
              <a:graphicFrameLocks noChangeAspect="1"/>
            </wp:cNvGraphicFramePr>
            <a:graphic>
              <a:graphicData uri="http://schemas.openxmlformats.org/drawingml/2006/picture">
                <pic:pic>
                  <pic:nvPicPr>
                    <pic:cNvPr id="8" name="image14.jpeg"/>
                    <pic:cNvPicPr/>
                  </pic:nvPicPr>
                  <pic:blipFill>
                    <a:blip r:embed="rId61" cstate="print"/>
                    <a:stretch>
                      <a:fillRect/>
                    </a:stretch>
                  </pic:blipFill>
                  <pic:spPr>
                    <a:xfrm>
                      <a:off x="0" y="0"/>
                      <a:ext cx="5282182" cy="3180778"/>
                    </a:xfrm>
                    <a:prstGeom prst="rect">
                      <a:avLst/>
                    </a:prstGeom>
                  </pic:spPr>
                </pic:pic>
              </a:graphicData>
            </a:graphic>
          </wp:inline>
        </w:drawing>
      </w:r>
    </w:p>
    <w:p w:rsidR="0018722C">
      <w:pPr>
        <w:pStyle w:val="a9"/>
        <w:topLinePunct/>
      </w:pPr>
      <w:r>
        <w:t>图</w:t>
      </w:r>
      <w:r>
        <w:rPr>
          <w:rFonts w:ascii="Times New Roman" w:eastAsia="宋体"/>
        </w:rPr>
        <w:t>4</w:t>
      </w:r>
      <w:r>
        <w:rPr>
          <w:rFonts w:ascii="Times New Roman" w:eastAsia="宋体"/>
        </w:rPr>
        <w:t>.</w:t>
      </w:r>
      <w:r>
        <w:rPr>
          <w:rFonts w:ascii="Times New Roman" w:eastAsia="宋体"/>
        </w:rPr>
        <w:t>2</w:t>
      </w:r>
      <w:r>
        <w:rPr>
          <w:rFonts w:ascii="Times New Roman" w:eastAsia="宋体"/>
        </w:rPr>
        <w:t xml:space="preserve">: </w:t>
      </w:r>
      <w:r>
        <w:rPr>
          <w:rFonts w:ascii="Times New Roman" w:eastAsia="宋体"/>
        </w:rPr>
        <w:t>2013</w:t>
      </w:r>
      <w:r>
        <w:t>年各经济体货物出口总额空间分布图</w:t>
      </w:r>
      <w:r>
        <w:t>（</w:t>
      </w:r>
      <w:r>
        <w:t>百万美元</w:t>
      </w:r>
      <w:r>
        <w:t>）</w:t>
      </w:r>
    </w:p>
    <w:p w:rsidR="0018722C">
      <w:pPr>
        <w:topLinePunct/>
      </w:pPr>
      <w:r>
        <w:rPr>
          <w:rFonts w:cstheme="minorBidi" w:hAnsiTheme="minorHAnsi" w:eastAsiaTheme="minorHAnsi" w:asciiTheme="minorHAnsi" w:ascii="Times New Roman" w:eastAsia="Times New Roman"/>
        </w:rPr>
        <w:t xml:space="preserve">Fig4.2</w:t>
      </w:r>
      <w:r>
        <w:rPr>
          <w:rFonts w:cstheme="minorBidi" w:hAnsiTheme="minorHAnsi" w:eastAsiaTheme="minorHAnsi" w:asciiTheme="minorHAnsi"/>
          <w:kern w:val="2"/>
          <w:sz w:val="24"/>
        </w:rPr>
        <w:t xml:space="preserve">: </w:t>
      </w:r>
      <w:r>
        <w:rPr>
          <w:rFonts w:ascii="Times New Roman" w:eastAsia="Times New Roman" w:cstheme="minorBidi" w:hAnsiTheme="minorHAnsi"/>
        </w:rPr>
        <w:t xml:space="preserve">The Space Distribution of World Merchandise Trade Exports 2013 </w:t>
      </w:r>
      <w:r>
        <w:rPr>
          <w:rFonts w:ascii="Times New Roman" w:eastAsia="Times New Roman" w:cstheme="minorBidi" w:hAnsiTheme="minorHAnsi"/>
        </w:rPr>
        <w:t xml:space="preserve">(</w:t>
      </w:r>
      <w:r>
        <w:rPr>
          <w:rFonts w:ascii="Times New Roman" w:eastAsia="Times New Roman" w:cstheme="minorBidi" w:hAnsiTheme="minorHAnsi"/>
        </w:rPr>
        <w:t xml:space="preserve">million USD</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ascii="Times New Roman"/>
        </w:rPr>
        <w:t>32</w:t>
      </w:r>
    </w:p>
    <w:p w:rsidR="0018722C">
      <w:pPr>
        <w:pStyle w:val="3"/>
        <w:topLinePunct/>
        <w:ind w:left="200" w:hangingChars="200" w:hanging="200"/>
      </w:pPr>
      <w:bookmarkStart w:id="494309" w:name="_Toc686494309"/>
      <w:bookmarkStart w:name="_bookmark38" w:id="91"/>
      <w:bookmarkEnd w:id="91"/>
      <w:r>
        <w:t>4.1.2</w:t>
      </w:r>
      <w:r>
        <w:t xml:space="preserve"> </w:t>
      </w:r>
      <w:bookmarkStart w:name="_bookmark38" w:id="92"/>
      <w:bookmarkEnd w:id="92"/>
      <w:r>
        <w:t>中国对外货物贸易发展现状</w:t>
      </w:r>
      <w:bookmarkEnd w:id="494309"/>
    </w:p>
    <w:p w:rsidR="0018722C">
      <w:pPr>
        <w:topLinePunct/>
      </w:pPr>
      <w:r>
        <w:t>（</w:t>
      </w:r>
      <w:r/>
      <w:r>
        <w:rPr>
          <w:rFonts w:ascii="Times New Roman" w:eastAsia="宋体"/>
        </w:rPr>
        <w:t>1</w:t>
      </w:r>
      <w:r>
        <w:t>）</w:t>
      </w:r>
      <w:r/>
      <w:r w:rsidR="001852F3">
        <w:t xml:space="preserve">中国对外货物贸易规模。中国从改革开放以来，</w:t>
      </w:r>
      <w:r w:rsidR="001852F3">
        <w:t xml:space="preserve">就一直采取出口导</w:t>
      </w:r>
      <w:r>
        <w:t>向型战略，因此中国的货物出口总额在近</w:t>
      </w:r>
      <w:r>
        <w:rPr>
          <w:rFonts w:ascii="Times New Roman" w:eastAsia="宋体"/>
        </w:rPr>
        <w:t>20</w:t>
      </w:r>
      <w:r>
        <w:t>年一直保持持续增长，货物的进</w:t>
      </w:r>
      <w:r>
        <w:t>口总额也保持一定程度的稳定增长，</w:t>
      </w:r>
      <w:r w:rsidR="001852F3">
        <w:t xml:space="preserve">但一直是货物出口大于货物进口，</w:t>
      </w:r>
      <w:r w:rsidR="001852F3">
        <w:t xml:space="preserve">货物</w:t>
      </w:r>
      <w:r>
        <w:t>贸易顺差呈现不断扩大的态势</w:t>
      </w:r>
      <w:r>
        <w:t>（</w:t>
      </w:r>
      <w:r>
        <w:t>如</w:t>
      </w:r>
      <w:r>
        <w:t>图</w:t>
      </w:r>
      <w:r>
        <w:rPr>
          <w:rFonts w:ascii="Times New Roman" w:eastAsia="宋体"/>
          <w:spacing w:val="2"/>
        </w:rPr>
        <w:t>4</w:t>
      </w:r>
      <w:r>
        <w:rPr>
          <w:rFonts w:ascii="Times New Roman" w:eastAsia="宋体"/>
          <w:spacing w:val="2"/>
        </w:rPr>
        <w:t>.</w:t>
      </w:r>
      <w:r>
        <w:rPr>
          <w:rFonts w:ascii="Times New Roman" w:eastAsia="宋体"/>
          <w:spacing w:val="2"/>
        </w:rPr>
        <w:t>3</w:t>
      </w:r>
      <w:r>
        <w:rPr>
          <w:spacing w:val="8"/>
        </w:rPr>
        <w:t>所示</w:t>
      </w:r>
      <w:r>
        <w:t>）</w:t>
      </w:r>
      <w:r>
        <w:t>。货物的进出口需要船舶的运</w:t>
      </w:r>
      <w:r>
        <w:t>输，因此，中国的对外贸易在一定程度上产生了对本国船舶产品的需求。</w:t>
      </w:r>
    </w:p>
    <w:p w:rsidR="0018722C">
      <w:pPr>
        <w:topLinePunct/>
      </w:pPr>
      <w:r>
        <w:t>从</w:t>
      </w:r>
      <w:r>
        <w:rPr>
          <w:rFonts w:ascii="Times New Roman" w:eastAsia="Times New Roman"/>
        </w:rPr>
        <w:t>1994</w:t>
      </w:r>
      <w:r>
        <w:t>年至</w:t>
      </w:r>
      <w:r>
        <w:rPr>
          <w:rFonts w:ascii="Times New Roman" w:eastAsia="Times New Roman"/>
        </w:rPr>
        <w:t>2013</w:t>
      </w:r>
      <w:r>
        <w:t>年期间，中国的对外货物出口总额从</w:t>
      </w:r>
      <w:r>
        <w:rPr>
          <w:rFonts w:ascii="Times New Roman" w:eastAsia="Times New Roman"/>
        </w:rPr>
        <w:t>121006</w:t>
      </w:r>
      <w:r>
        <w:t>百万美元</w:t>
      </w:r>
    </w:p>
    <w:p w:rsidR="0018722C">
      <w:pPr>
        <w:topLinePunct/>
      </w:pPr>
      <w:r>
        <w:t>飙升至</w:t>
      </w:r>
      <w:r>
        <w:rPr>
          <w:rFonts w:ascii="Times New Roman" w:eastAsia="Times New Roman"/>
        </w:rPr>
        <w:t>2209626</w:t>
      </w:r>
      <w:r w:rsidR="001852F3">
        <w:rPr>
          <w:rFonts w:ascii="Times New Roman" w:eastAsia="Times New Roman"/>
        </w:rPr>
        <w:t xml:space="preserve"> </w:t>
      </w:r>
      <w:r>
        <w:t>百万美元，</w:t>
      </w:r>
      <w:r w:rsidR="001852F3">
        <w:t xml:space="preserve">平均年贸易增长率达到</w:t>
      </w:r>
      <w:r>
        <w:rPr>
          <w:rFonts w:ascii="Times New Roman" w:eastAsia="Times New Roman"/>
        </w:rPr>
        <w:t>17</w:t>
      </w:r>
      <w:r>
        <w:rPr>
          <w:rFonts w:ascii="Times New Roman" w:eastAsia="Times New Roman"/>
        </w:rPr>
        <w:t>.</w:t>
      </w:r>
      <w:r>
        <w:rPr>
          <w:rFonts w:ascii="Times New Roman" w:eastAsia="Times New Roman"/>
        </w:rPr>
        <w:t>33%</w:t>
      </w:r>
      <w:r>
        <w:t>，</w:t>
      </w:r>
      <w:r w:rsidR="001852F3">
        <w:t xml:space="preserve">尤其是在</w:t>
      </w:r>
      <w:r>
        <w:rPr>
          <w:rFonts w:ascii="Times New Roman" w:eastAsia="Times New Roman"/>
        </w:rPr>
        <w:t>2003</w:t>
      </w:r>
    </w:p>
    <w:p w:rsidR="0018722C">
      <w:pPr>
        <w:topLinePunct/>
      </w:pPr>
      <w:r>
        <w:t>至</w:t>
      </w:r>
      <w:r>
        <w:rPr>
          <w:rFonts w:ascii="Times New Roman" w:eastAsia="宋体"/>
        </w:rPr>
        <w:t>2007</w:t>
      </w:r>
      <w:r>
        <w:t>年，平均年贸易增长率达到</w:t>
      </w:r>
      <w:r>
        <w:rPr>
          <w:rFonts w:ascii="Times New Roman" w:eastAsia="宋体"/>
        </w:rPr>
        <w:t>30</w:t>
      </w:r>
      <w:r>
        <w:rPr>
          <w:rFonts w:ascii="Times New Roman" w:eastAsia="宋体"/>
        </w:rPr>
        <w:t>.</w:t>
      </w:r>
      <w:r>
        <w:rPr>
          <w:rFonts w:ascii="Times New Roman" w:eastAsia="宋体"/>
        </w:rPr>
        <w:t>31%</w:t>
      </w:r>
      <w:r>
        <w:t>。</w:t>
      </w:r>
      <w:r>
        <w:rPr>
          <w:rFonts w:ascii="Times New Roman" w:eastAsia="宋体"/>
        </w:rPr>
        <w:t>20</w:t>
      </w:r>
      <w:r>
        <w:t>年间，货物出口总额保持高</w:t>
      </w:r>
    </w:p>
    <w:p w:rsidR="0018722C">
      <w:pPr>
        <w:topLinePunct/>
      </w:pPr>
      <w:r>
        <w:t>速正向增长，仅在</w:t>
      </w:r>
      <w:r>
        <w:rPr>
          <w:rFonts w:ascii="Times New Roman" w:eastAsia="宋体"/>
        </w:rPr>
        <w:t>2009</w:t>
      </w:r>
      <w:r>
        <w:t>年由于金融危机出现了小幅度的负增长。货物进口额</w:t>
      </w:r>
    </w:p>
    <w:p w:rsidR="0018722C">
      <w:pPr>
        <w:topLinePunct/>
      </w:pPr>
      <w:r>
        <w:t>从</w:t>
      </w:r>
      <w:r>
        <w:rPr>
          <w:rFonts w:ascii="Times New Roman" w:eastAsia="Times New Roman"/>
        </w:rPr>
        <w:t>1994</w:t>
      </w:r>
      <w:r>
        <w:t>年的</w:t>
      </w:r>
      <w:r>
        <w:rPr>
          <w:rFonts w:ascii="Times New Roman" w:eastAsia="Times New Roman"/>
        </w:rPr>
        <w:t>115614</w:t>
      </w:r>
      <w:r>
        <w:t>百万美元增加至</w:t>
      </w:r>
      <w:r>
        <w:rPr>
          <w:rFonts w:ascii="Times New Roman" w:eastAsia="Times New Roman"/>
        </w:rPr>
        <w:t>2012</w:t>
      </w:r>
      <w:r>
        <w:t>年的</w:t>
      </w:r>
      <w:r>
        <w:rPr>
          <w:rFonts w:ascii="Times New Roman" w:eastAsia="Times New Roman"/>
        </w:rPr>
        <w:t>1818405</w:t>
      </w:r>
      <w:r>
        <w:t>百万美元，增长近</w:t>
      </w:r>
      <w:r>
        <w:rPr>
          <w:rFonts w:ascii="Times New Roman" w:eastAsia="Times New Roman"/>
        </w:rPr>
        <w:t>15</w:t>
      </w:r>
    </w:p>
    <w:p w:rsidR="0018722C">
      <w:pPr>
        <w:topLinePunct/>
      </w:pPr>
      <w:r>
        <w:t>倍，其增长趋势基本与出口货物总额趋同。如</w:t>
      </w:r>
      <w:r>
        <w:t>图</w:t>
      </w:r>
      <w:r>
        <w:rPr>
          <w:rFonts w:ascii="Times New Roman" w:eastAsia="Times New Roman"/>
        </w:rPr>
        <w:t>4</w:t>
      </w:r>
      <w:r>
        <w:rPr>
          <w:rFonts w:ascii="Times New Roman" w:eastAsia="Times New Roman"/>
        </w:rPr>
        <w:t>.</w:t>
      </w:r>
      <w:r>
        <w:rPr>
          <w:rFonts w:ascii="Times New Roman" w:eastAsia="Times New Roman"/>
        </w:rPr>
        <w:t>3</w:t>
      </w:r>
      <w:r>
        <w:t>所示，进出口差额，亦即</w:t>
      </w:r>
    </w:p>
    <w:p w:rsidR="0018722C">
      <w:pPr>
        <w:topLinePunct/>
      </w:pPr>
      <w:r>
        <w:t>货物贸易顺差，在保持一段较低水准的平稳增长后，自</w:t>
      </w:r>
      <w:r>
        <w:rPr>
          <w:rFonts w:ascii="Times New Roman" w:eastAsia="宋体"/>
        </w:rPr>
        <w:t>2005</w:t>
      </w:r>
      <w:r>
        <w:t>年起迅猛增长，</w:t>
      </w:r>
    </w:p>
    <w:p w:rsidR="0018722C">
      <w:pPr>
        <w:topLinePunct/>
      </w:pPr>
      <w:r>
        <w:t>自</w:t>
      </w:r>
      <w:r>
        <w:rPr>
          <w:rFonts w:ascii="Times New Roman" w:eastAsia="Times New Roman"/>
        </w:rPr>
        <w:t>2004</w:t>
      </w:r>
      <w:r>
        <w:t>年的</w:t>
      </w:r>
      <w:r>
        <w:rPr>
          <w:rFonts w:ascii="Times New Roman" w:eastAsia="Times New Roman"/>
        </w:rPr>
        <w:t>32090</w:t>
      </w:r>
      <w:r>
        <w:t>百万美元增长至</w:t>
      </w:r>
      <w:r>
        <w:rPr>
          <w:rFonts w:ascii="Times New Roman" w:eastAsia="Times New Roman"/>
        </w:rPr>
        <w:t>2008</w:t>
      </w:r>
      <w:r>
        <w:t>年的</w:t>
      </w:r>
      <w:r>
        <w:rPr>
          <w:rFonts w:ascii="Times New Roman" w:eastAsia="Times New Roman"/>
        </w:rPr>
        <w:t>298123</w:t>
      </w:r>
      <w:r>
        <w:t>百万美元，货物贸易顺</w:t>
      </w:r>
    </w:p>
    <w:p w:rsidR="0018722C">
      <w:pPr>
        <w:topLinePunct/>
      </w:pPr>
      <w:r>
        <w:t>差增长</w:t>
      </w:r>
      <w:r>
        <w:rPr>
          <w:rFonts w:ascii="Times New Roman" w:eastAsia="Times New Roman"/>
        </w:rPr>
        <w:t>8</w:t>
      </w:r>
      <w:r>
        <w:t>倍。在经历了</w:t>
      </w:r>
      <w:r>
        <w:rPr>
          <w:rFonts w:ascii="Times New Roman" w:eastAsia="Times New Roman"/>
        </w:rPr>
        <w:t>2009</w:t>
      </w:r>
      <w:r>
        <w:t>至</w:t>
      </w:r>
      <w:r>
        <w:rPr>
          <w:rFonts w:ascii="Times New Roman" w:eastAsia="Times New Roman"/>
        </w:rPr>
        <w:t>2011</w:t>
      </w:r>
      <w:r>
        <w:t>年的下降后，</w:t>
      </w:r>
      <w:r>
        <w:rPr>
          <w:rFonts w:ascii="Times New Roman" w:eastAsia="Times New Roman"/>
        </w:rPr>
        <w:t>2012</w:t>
      </w:r>
      <w:r>
        <w:t>年开始回升。</w:t>
      </w:r>
    </w:p>
    <w:p w:rsidR="0018722C">
      <w:pPr>
        <w:pStyle w:val="aff7"/>
        <w:topLinePunct/>
      </w:pPr>
      <w:r>
        <w:drawing>
          <wp:inline>
            <wp:extent cx="5294412" cy="2910363"/>
            <wp:effectExtent l="0" t="0" r="0" b="0"/>
            <wp:docPr id="9" name="image15.png" descr=""/>
            <wp:cNvGraphicFramePr>
              <a:graphicFrameLocks noChangeAspect="1"/>
            </wp:cNvGraphicFramePr>
            <a:graphic>
              <a:graphicData uri="http://schemas.openxmlformats.org/drawingml/2006/picture">
                <pic:pic>
                  <pic:nvPicPr>
                    <pic:cNvPr id="10" name="image15.png"/>
                    <pic:cNvPicPr/>
                  </pic:nvPicPr>
                  <pic:blipFill>
                    <a:blip r:embed="rId63" cstate="print"/>
                    <a:stretch>
                      <a:fillRect/>
                    </a:stretch>
                  </pic:blipFill>
                  <pic:spPr>
                    <a:xfrm>
                      <a:off x="0" y="0"/>
                      <a:ext cx="5294412" cy="2910363"/>
                    </a:xfrm>
                    <a:prstGeom prst="rect">
                      <a:avLst/>
                    </a:prstGeom>
                  </pic:spPr>
                </pic:pic>
              </a:graphicData>
            </a:graphic>
          </wp:inline>
        </w:drawing>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3</w:t>
      </w:r>
      <w:r>
        <w:t xml:space="preserve">  </w:t>
      </w:r>
      <w:r>
        <w:rPr>
          <w:rFonts w:ascii="Times New Roman" w:eastAsia="Times New Roman"/>
        </w:rPr>
        <w:t>1994-2013</w:t>
      </w:r>
      <w:r>
        <w:t>年中国货物出口总额、进口总额与进出口差额</w:t>
      </w:r>
      <w:r>
        <w:t>（</w:t>
      </w:r>
      <w:r>
        <w:t>百万美元</w:t>
      </w:r>
      <w:r>
        <w:t>）</w:t>
      </w:r>
    </w:p>
    <w:p w:rsidR="0018722C">
      <w:pPr>
        <w:topLinePunct/>
      </w:pPr>
      <w:r>
        <w:rPr>
          <w:rFonts w:cstheme="minorBidi" w:hAnsiTheme="minorHAnsi" w:eastAsiaTheme="minorHAnsi" w:asciiTheme="minorHAnsi" w:ascii="Times New Roman" w:hAnsi="Times New Roman" w:eastAsia="Times New Roman"/>
        </w:rPr>
        <w:t>Fig4.3</w:t>
      </w:r>
      <w:r>
        <w:rPr>
          <w:rFonts w:cstheme="minorBidi" w:hAnsiTheme="minorHAnsi" w:eastAsiaTheme="minorHAnsi" w:asciiTheme="minorHAnsi"/>
          <w:kern w:val="2"/>
          <w:spacing w:val="-3"/>
          <w:sz w:val="24"/>
        </w:rPr>
        <w:t xml:space="preserve">: </w:t>
      </w:r>
      <w:r>
        <w:rPr>
          <w:rFonts w:ascii="Times New Roman" w:hAnsi="Times New Roman" w:eastAsia="Times New Roman" w:cstheme="minorBidi"/>
        </w:rPr>
        <w:t>China</w:t>
      </w:r>
      <w:r>
        <w:rPr>
          <w:rFonts w:ascii="Times New Roman" w:hAnsi="Times New Roman" w:eastAsia="Times New Roman" w:cstheme="minorBidi"/>
        </w:rPr>
        <w:t>'</w:t>
      </w:r>
      <w:r>
        <w:rPr>
          <w:rFonts w:ascii="Times New Roman" w:hAnsi="Times New Roman" w:eastAsia="Times New Roman" w:cstheme="minorBidi"/>
        </w:rPr>
        <w:t>s Merchandise </w:t>
      </w:r>
      <w:r>
        <w:rPr>
          <w:rFonts w:ascii="Times New Roman" w:hAnsi="Times New Roman" w:eastAsia="Times New Roman" w:cstheme="minorBidi"/>
        </w:rPr>
        <w:t>Trade Exports, Imports </w:t>
      </w:r>
      <w:r>
        <w:rPr>
          <w:rFonts w:ascii="Times New Roman" w:hAnsi="Times New Roman" w:eastAsia="Times New Roman" w:cstheme="minorBidi"/>
        </w:rPr>
        <w:t>and Gap </w:t>
      </w:r>
      <w:r>
        <w:rPr>
          <w:rFonts w:ascii="Times New Roman" w:hAnsi="Times New Roman" w:eastAsia="Times New Roman" w:cstheme="minorBidi"/>
        </w:rPr>
        <w:t>between </w:t>
      </w:r>
      <w:r>
        <w:rPr>
          <w:rFonts w:ascii="Times New Roman" w:hAnsi="Times New Roman" w:eastAsia="Times New Roman" w:cstheme="minorBidi"/>
        </w:rPr>
        <w:t>Imports </w:t>
      </w:r>
      <w:r>
        <w:rPr>
          <w:rFonts w:ascii="Times New Roman" w:hAnsi="Times New Roman" w:eastAsia="Times New Roman" w:cstheme="minorBidi"/>
        </w:rPr>
        <w:t>and </w:t>
      </w:r>
      <w:r>
        <w:rPr>
          <w:rFonts w:ascii="Times New Roman" w:hAnsi="Times New Roman" w:eastAsia="Times New Roman" w:cstheme="minorBidi"/>
        </w:rPr>
        <w:t>Exports:1994-2013</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M</w:t>
      </w:r>
      <w:r>
        <w:rPr>
          <w:rFonts w:cstheme="minorBidi" w:hAnsiTheme="minorHAnsi" w:eastAsiaTheme="minorHAnsi" w:asciiTheme="minorHAnsi" w:ascii="Times New Roman"/>
        </w:rPr>
        <w:t>illion USD</w:t>
      </w:r>
      <w:r>
        <w:rPr>
          <w:rFonts w:cstheme="minorBidi" w:hAnsiTheme="minorHAnsi" w:eastAsiaTheme="minorHAnsi" w:asciiTheme="minorHAnsi" w:ascii="Times New Roman"/>
        </w:rPr>
        <w:t>)</w:t>
      </w:r>
    </w:p>
    <w:p w:rsidR="0018722C">
      <w:pPr>
        <w:spacing w:before="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33 </w:t>
      </w:r>
      <w:r>
        <w:rPr>
          <w:kern w:val="2"/>
          <w:szCs w:val="22"/>
          <w:rFonts w:ascii="Times New Roman" w:cstheme="minorBidi" w:hAnsiTheme="minorHAnsi" w:eastAsiaTheme="minorHAnsi"/>
          <w:sz w:val="24"/>
        </w:rPr>
        <w:t>-</w:t>
      </w:r>
    </w:p>
    <w:p w:rsidR="0018722C">
      <w:pPr>
        <w:topLinePunct/>
      </w:pPr>
      <w:r>
        <w:t>（</w:t>
      </w:r>
      <w:r/>
      <w:r>
        <w:rPr>
          <w:rFonts w:ascii="Times New Roman" w:eastAsia="宋体"/>
        </w:rPr>
        <w:t>2</w:t>
      </w:r>
      <w:r>
        <w:t>）</w:t>
      </w:r>
      <w:r/>
      <w:r w:rsidR="001852F3">
        <w:t xml:space="preserve">中国货物对外贸易依存度。对外贸易依存度是指一国的外贸总额与</w:t>
      </w:r>
      <w:r>
        <w:t>该国</w:t>
      </w:r>
      <w:r>
        <w:rPr>
          <w:rFonts w:ascii="Times New Roman" w:eastAsia="宋体"/>
        </w:rPr>
        <w:t>GDP</w:t>
      </w:r>
      <w:r>
        <w:t>或</w:t>
      </w:r>
      <w:r>
        <w:rPr>
          <w:rFonts w:ascii="Times New Roman" w:eastAsia="宋体"/>
        </w:rPr>
        <w:t>GNP</w:t>
      </w:r>
      <w:r>
        <w:t>的比值，能够衡量一国对外开放程度。因此，当对进出口总额的统计口径缩至货物贸易时，</w:t>
      </w:r>
      <w:r w:rsidR="001852F3">
        <w:t xml:space="preserve">此时计算得出的是中国货物对外贸易依存度。</w:t>
      </w:r>
      <w:r w:rsidR="001852F3">
        <w:t>图</w:t>
      </w:r>
      <w:r>
        <w:rPr>
          <w:rFonts w:ascii="Times New Roman" w:eastAsia="宋体"/>
        </w:rPr>
        <w:t>4</w:t>
      </w:r>
      <w:r>
        <w:rPr>
          <w:rFonts w:ascii="Times New Roman" w:eastAsia="宋体"/>
        </w:rPr>
        <w:t>.</w:t>
      </w:r>
      <w:r>
        <w:rPr>
          <w:rFonts w:ascii="Times New Roman" w:eastAsia="宋体"/>
        </w:rPr>
        <w:t>4</w:t>
      </w:r>
      <w:r>
        <w:t>显示了中国的国民生产总值</w:t>
      </w:r>
      <w:r>
        <w:t>（</w:t>
      </w:r>
      <w:r>
        <w:rPr>
          <w:rFonts w:ascii="Times New Roman" w:eastAsia="宋体"/>
          <w:spacing w:val="2"/>
        </w:rPr>
        <w:t>GDP</w:t>
      </w:r>
      <w:r>
        <w:t>）</w:t>
      </w:r>
      <w:r>
        <w:t>，进出口总额以及</w:t>
      </w:r>
      <w:r>
        <w:rPr>
          <w:rFonts w:ascii="Times New Roman" w:eastAsia="宋体"/>
        </w:rPr>
        <w:t>1994-2012</w:t>
      </w:r>
      <w:r>
        <w:t>年期间中国货物对外贸易依存度的演进趋势。中国的</w:t>
      </w:r>
      <w:r>
        <w:rPr>
          <w:rFonts w:ascii="Times New Roman" w:eastAsia="宋体"/>
        </w:rPr>
        <w:t>GDP</w:t>
      </w:r>
      <w:r>
        <w:t>呈现明显的上升趋</w:t>
      </w:r>
      <w:r>
        <w:t>势，进出口总额在总体上升的基础上于</w:t>
      </w:r>
      <w:r>
        <w:rPr>
          <w:rFonts w:ascii="Times New Roman" w:eastAsia="宋体"/>
        </w:rPr>
        <w:t>2009</w:t>
      </w:r>
      <w:r>
        <w:t>年有小幅度的下滑，这期间中</w:t>
      </w:r>
      <w:r>
        <w:t>国</w:t>
      </w:r>
    </w:p>
    <w:p w:rsidR="0018722C">
      <w:pPr>
        <w:topLinePunct/>
      </w:pPr>
      <w:r>
        <w:t>货物对外贸易依存度的变化趋势较为复杂，</w:t>
      </w:r>
      <w:r>
        <w:rPr>
          <w:rFonts w:ascii="Times New Roman" w:eastAsia="Times New Roman"/>
        </w:rPr>
        <w:t>1994-1998</w:t>
      </w:r>
      <w:r>
        <w:t>年保持平稳下降，达到波谷时货物贸易依存度为</w:t>
      </w:r>
      <w:r>
        <w:rPr>
          <w:rFonts w:ascii="Times New Roman" w:eastAsia="Times New Roman"/>
        </w:rPr>
        <w:t>31</w:t>
      </w:r>
      <w:r>
        <w:rPr>
          <w:rFonts w:ascii="Times New Roman" w:eastAsia="Times New Roman"/>
        </w:rPr>
        <w:t>.</w:t>
      </w:r>
      <w:r>
        <w:rPr>
          <w:rFonts w:ascii="Times New Roman" w:eastAsia="Times New Roman"/>
        </w:rPr>
        <w:t>81%</w:t>
      </w:r>
      <w:r>
        <w:t>；</w:t>
      </w:r>
      <w:r w:rsidR="001852F3">
        <w:t xml:space="preserve">而后开始大幅度增加，</w:t>
      </w:r>
      <w:r w:rsidR="001852F3">
        <w:t xml:space="preserve">这一趋势保持</w:t>
      </w:r>
      <w:r w:rsidR="001852F3">
        <w:t>至</w:t>
      </w:r>
    </w:p>
    <w:p w:rsidR="0018722C">
      <w:pPr>
        <w:topLinePunct/>
      </w:pPr>
      <w:r>
        <w:rPr>
          <w:rFonts w:ascii="Times New Roman" w:eastAsia="Times New Roman"/>
        </w:rPr>
        <w:t>2006</w:t>
      </w:r>
      <w:r>
        <w:t>年，</w:t>
      </w:r>
      <w:r w:rsidR="001852F3">
        <w:t xml:space="preserve">货物贸易依存度达到</w:t>
      </w:r>
      <w:r>
        <w:rPr>
          <w:rFonts w:ascii="Times New Roman" w:eastAsia="Times New Roman"/>
        </w:rPr>
        <w:t>65</w:t>
      </w:r>
      <w:r>
        <w:rPr>
          <w:rFonts w:ascii="Times New Roman" w:eastAsia="Times New Roman"/>
        </w:rPr>
        <w:t>.</w:t>
      </w:r>
      <w:r>
        <w:rPr>
          <w:rFonts w:ascii="Times New Roman" w:eastAsia="Times New Roman"/>
        </w:rPr>
        <w:t>17%</w:t>
      </w:r>
      <w:r>
        <w:t>。</w:t>
      </w:r>
      <w:r>
        <w:rPr>
          <w:rFonts w:ascii="Times New Roman" w:eastAsia="Times New Roman"/>
        </w:rPr>
        <w:t>2009</w:t>
      </w:r>
      <w:r>
        <w:t>年达到新一波谷，</w:t>
      </w:r>
      <w:r w:rsidR="001852F3">
        <w:t xml:space="preserve">货物贸易依存度达到</w:t>
      </w:r>
      <w:r>
        <w:rPr>
          <w:rFonts w:ascii="Times New Roman" w:eastAsia="Times New Roman"/>
        </w:rPr>
        <w:t>44</w:t>
      </w:r>
      <w:r>
        <w:rPr>
          <w:rFonts w:ascii="Times New Roman" w:eastAsia="Times New Roman"/>
        </w:rPr>
        <w:t>.</w:t>
      </w:r>
      <w:r>
        <w:rPr>
          <w:rFonts w:ascii="Times New Roman" w:eastAsia="Times New Roman"/>
        </w:rPr>
        <w:t>19%</w:t>
      </w:r>
      <w:r>
        <w:t>。截止</w:t>
      </w:r>
      <w:r>
        <w:rPr>
          <w:rFonts w:ascii="Times New Roman" w:eastAsia="Times New Roman"/>
        </w:rPr>
        <w:t>2012</w:t>
      </w:r>
      <w:r>
        <w:t>年，中国的货物对外贸易依存度为</w:t>
      </w:r>
      <w:r>
        <w:rPr>
          <w:rFonts w:ascii="Times New Roman" w:eastAsia="Times New Roman"/>
        </w:rPr>
        <w:t>47</w:t>
      </w:r>
      <w:r>
        <w:rPr>
          <w:rFonts w:ascii="Times New Roman" w:eastAsia="Times New Roman"/>
        </w:rPr>
        <w:t>.</w:t>
      </w:r>
      <w:r>
        <w:rPr>
          <w:rFonts w:ascii="Times New Roman" w:eastAsia="Times New Roman"/>
        </w:rPr>
        <w:t>00%</w:t>
      </w:r>
      <w:r>
        <w:t>。</w:t>
      </w:r>
    </w:p>
    <w:p w:rsidR="0018722C">
      <w:pPr>
        <w:pStyle w:val="aff7"/>
        <w:topLinePunct/>
      </w:pPr>
      <w:r>
        <w:drawing>
          <wp:inline>
            <wp:extent cx="5301017" cy="2382774"/>
            <wp:effectExtent l="0" t="0" r="0" b="0"/>
            <wp:docPr id="11" name="image16.png" descr=""/>
            <wp:cNvGraphicFramePr>
              <a:graphicFrameLocks noChangeAspect="1"/>
            </wp:cNvGraphicFramePr>
            <a:graphic>
              <a:graphicData uri="http://schemas.openxmlformats.org/drawingml/2006/picture">
                <pic:pic>
                  <pic:nvPicPr>
                    <pic:cNvPr id="12" name="image16.png"/>
                    <pic:cNvPicPr/>
                  </pic:nvPicPr>
                  <pic:blipFill>
                    <a:blip r:embed="rId65" cstate="print"/>
                    <a:stretch>
                      <a:fillRect/>
                    </a:stretch>
                  </pic:blipFill>
                  <pic:spPr>
                    <a:xfrm>
                      <a:off x="0" y="0"/>
                      <a:ext cx="5301017" cy="238277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4</w:t>
      </w:r>
      <w:r>
        <w:t xml:space="preserve">  </w:t>
      </w:r>
      <w:r>
        <w:rPr>
          <w:rFonts w:ascii="Times New Roman" w:hAnsi="Times New Roman" w:eastAsia="Times New Roman" w:cstheme="minorBidi"/>
        </w:rPr>
        <w:t>1994-2012</w:t>
      </w:r>
      <w:r>
        <w:rPr>
          <w:rFonts w:cstheme="minorBidi" w:hAnsiTheme="minorHAnsi" w:eastAsiaTheme="minorHAnsi" w:asciiTheme="minorHAnsi"/>
        </w:rPr>
        <w:t>年中国</w:t>
      </w:r>
      <w:r>
        <w:rPr>
          <w:rFonts w:ascii="Times New Roman" w:hAnsi="Times New Roman" w:eastAsia="Times New Roman" w:cstheme="minorBidi"/>
        </w:rPr>
        <w:t>GDP</w:t>
      </w:r>
      <w:r>
        <w:rPr>
          <w:rFonts w:cstheme="minorBidi" w:hAnsiTheme="minorHAnsi" w:eastAsiaTheme="minorHAnsi" w:asciiTheme="minorHAnsi"/>
        </w:rPr>
        <w:t>、进出口总额以及外贸依存度</w:t>
      </w:r>
      <w:r>
        <w:rPr>
          <w:rFonts w:cstheme="minorBidi" w:hAnsiTheme="minorHAnsi" w:eastAsiaTheme="minorHAnsi" w:asciiTheme="minorHAnsi"/>
        </w:rPr>
        <w:t>（</w:t>
      </w:r>
      <w:r>
        <w:rPr>
          <w:rFonts w:cstheme="minorBidi" w:hAnsiTheme="minorHAnsi" w:eastAsiaTheme="minorHAnsi" w:asciiTheme="minorHAnsi"/>
        </w:rPr>
        <w:t>亿元</w:t>
      </w:r>
      <w:r>
        <w:rPr>
          <w:rFonts w:cstheme="minorBidi" w:hAnsiTheme="minorHAnsi" w:eastAsiaTheme="minorHAnsi" w:asciiTheme="minorHAnsi"/>
        </w:rPr>
        <w:t>）</w:t>
      </w:r>
      <w:r>
        <w:rPr>
          <w:rFonts w:ascii="Times New Roman" w:hAnsi="Times New Roman" w:eastAsia="Times New Roman" w:cstheme="minorBidi"/>
        </w:rPr>
        <w:t>Fig4.4</w:t>
      </w:r>
      <w:r w:rsidP="AA7D325B">
        <w:rPr>
          <w:rFonts w:cstheme="minorBidi" w:hAnsiTheme="minorHAnsi" w:eastAsiaTheme="minorHAnsi" w:asciiTheme="minorHAnsi"/>
        </w:rPr>
        <w:t>：</w:t>
      </w:r>
      <w:r>
        <w:rPr>
          <w:rFonts w:ascii="Times New Roman" w:hAnsi="Times New Roman" w:eastAsia="Times New Roman" w:cstheme="minorBidi"/>
        </w:rPr>
        <w:t>China</w:t>
      </w:r>
      <w:r w:rsidP="AA7D325B">
        <w:rPr>
          <w:rFonts w:ascii="Times New Roman" w:hAnsi="Times New Roman" w:eastAsia="Times New Roman" w:cstheme="minorBidi"/>
        </w:rPr>
        <w:t>’</w:t>
      </w:r>
      <w:r>
        <w:rPr>
          <w:rFonts w:ascii="Times New Roman" w:hAnsi="Times New Roman" w:eastAsia="Times New Roman" w:cstheme="minorBidi"/>
        </w:rPr>
        <w:t>s </w:t>
      </w:r>
      <w:r>
        <w:rPr>
          <w:rFonts w:ascii="Times New Roman" w:hAnsi="Times New Roman" w:eastAsia="Times New Roman" w:cstheme="minorBidi"/>
        </w:rPr>
        <w:t>GDP, Total </w:t>
      </w:r>
      <w:r>
        <w:rPr>
          <w:rFonts w:ascii="Times New Roman" w:hAnsi="Times New Roman" w:eastAsia="Times New Roman" w:cstheme="minorBidi"/>
        </w:rPr>
        <w:t>Export-import </w:t>
      </w:r>
      <w:r>
        <w:rPr>
          <w:rFonts w:ascii="Times New Roman" w:hAnsi="Times New Roman" w:eastAsia="Times New Roman" w:cstheme="minorBidi"/>
        </w:rPr>
        <w:t>volume </w:t>
      </w:r>
      <w:r>
        <w:rPr>
          <w:rFonts w:ascii="Times New Roman" w:hAnsi="Times New Roman" w:eastAsia="Times New Roman" w:cstheme="minorBidi"/>
        </w:rPr>
        <w:t>and </w:t>
      </w:r>
      <w:r>
        <w:rPr>
          <w:rFonts w:ascii="Times New Roman" w:hAnsi="Times New Roman" w:eastAsia="Times New Roman" w:cstheme="minorBidi"/>
        </w:rPr>
        <w:t>Foreign Trade Dependence </w:t>
      </w:r>
      <w:r>
        <w:rPr>
          <w:rFonts w:ascii="Times New Roman" w:hAnsi="Times New Roman" w:eastAsia="Times New Roman" w:cstheme="minorBidi"/>
        </w:rPr>
        <w:t>Degree:1994-2012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100 million Yuan</w:t>
      </w:r>
      <w:r>
        <w:rPr>
          <w:rFonts w:cstheme="minorBidi" w:hAnsiTheme="minorHAnsi" w:eastAsiaTheme="minorHAnsi" w:asciiTheme="minorHAnsi" w:ascii="Times New Roman"/>
        </w:rPr>
        <w:t>)</w:t>
      </w:r>
    </w:p>
    <w:p w:rsidR="0018722C">
      <w:pPr>
        <w:topLinePunct/>
      </w:pPr>
      <w:r>
        <w:t>（</w:t>
      </w:r>
      <w:r/>
      <w:r>
        <w:rPr>
          <w:rFonts w:ascii="Times New Roman" w:eastAsia="宋体"/>
        </w:rPr>
        <w:t>3</w:t>
      </w:r>
      <w:r>
        <w:t>）</w:t>
      </w:r>
      <w:r/>
      <w:r w:rsidR="001852F3">
        <w:t xml:space="preserve">中国货物贸易商品结构。对进、出口商品的结构按加工程度高低作</w:t>
      </w:r>
      <w:r>
        <w:t>出最基本的分类，</w:t>
      </w:r>
      <w:r w:rsidR="001852F3">
        <w:t xml:space="preserve">可以将商品分为初级产品和工业制成品，</w:t>
      </w:r>
      <w:r w:rsidR="001852F3">
        <w:t xml:space="preserve">这样的分类可以</w:t>
      </w:r>
      <w:r>
        <w:t>反映出一国的经济和技术水平发展情况。而货物贸易商品结构在一定程度上</w:t>
      </w:r>
      <w:r>
        <w:t>会影响对船舶产品的需求，</w:t>
      </w:r>
      <w:r w:rsidR="001852F3">
        <w:t xml:space="preserve">有些货物体积大但价值量小，</w:t>
      </w:r>
      <w:r w:rsidR="001852F3">
        <w:t xml:space="preserve">而有些货物体积小</w:t>
      </w:r>
      <w:r>
        <w:t>却价值量很大，</w:t>
      </w:r>
      <w:r w:rsidR="001852F3">
        <w:t xml:space="preserve">因此，</w:t>
      </w:r>
      <w:r w:rsidR="001852F3">
        <w:t xml:space="preserve">进出总额并不能完全反应货物贸易对船舶产品的需</w:t>
      </w:r>
      <w:r>
        <w:t>求。简单来说，</w:t>
      </w:r>
      <w:r w:rsidR="001852F3">
        <w:t xml:space="preserve">就是当一国进出口产品多是体积小价值量大的产品，</w:t>
      </w:r>
      <w:r w:rsidR="001852F3">
        <w:t xml:space="preserve">那么船</w:t>
      </w:r>
      <w:r>
        <w:t>舶需求不一定大，但进出口总额很大；反之亦然。</w:t>
      </w:r>
      <w:r>
        <w:t>图</w:t>
      </w:r>
      <w:r>
        <w:rPr>
          <w:rFonts w:ascii="Times New Roman" w:eastAsia="宋体"/>
        </w:rPr>
        <w:t>4</w:t>
      </w:r>
      <w:r>
        <w:rPr>
          <w:rFonts w:ascii="Times New Roman" w:eastAsia="宋体"/>
        </w:rPr>
        <w:t>.</w:t>
      </w:r>
      <w:r>
        <w:rPr>
          <w:rFonts w:ascii="Times New Roman" w:eastAsia="宋体"/>
        </w:rPr>
        <w:t>5</w:t>
      </w:r>
      <w:r>
        <w:t>显示的是</w:t>
      </w:r>
      <w:r>
        <w:rPr>
          <w:rFonts w:ascii="Times New Roman" w:eastAsia="宋体"/>
        </w:rPr>
        <w:t>1994-201</w:t>
      </w:r>
      <w:r>
        <w:rPr>
          <w:rFonts w:ascii="Times New Roman" w:eastAsia="宋体"/>
        </w:rPr>
        <w:t>2</w:t>
      </w:r>
    </w:p>
    <w:p w:rsidR="0018722C">
      <w:pPr>
        <w:topLinePunct/>
      </w:pPr>
      <w:r>
        <w:rPr>
          <w:rFonts w:cstheme="minorBidi" w:hAnsiTheme="minorHAnsi" w:eastAsiaTheme="minorHAnsi" w:asciiTheme="minorHAnsi" w:ascii="Times New Roman"/>
        </w:rPr>
        <w:t>34</w:t>
      </w:r>
    </w:p>
    <w:p w:rsidR="0018722C">
      <w:pPr>
        <w:topLinePunct/>
      </w:pPr>
      <w:r>
        <w:t>年间中国货物出口商品结构变化情况。</w:t>
      </w:r>
      <w:r>
        <w:rPr>
          <w:rFonts w:ascii="Times New Roman" w:eastAsia="宋体"/>
        </w:rPr>
        <w:t>1994</w:t>
      </w:r>
      <w:r>
        <w:t>年，</w:t>
      </w:r>
      <w:r w:rsidR="001852F3">
        <w:t xml:space="preserve">初级产品与工业制成品的出</w:t>
      </w:r>
      <w:r>
        <w:t>口比重是</w:t>
      </w:r>
      <w:r>
        <w:rPr>
          <w:rFonts w:ascii="Times New Roman" w:eastAsia="宋体"/>
        </w:rPr>
        <w:t>1</w:t>
      </w:r>
      <w:r>
        <w:rPr>
          <w:rFonts w:ascii="Times New Roman" w:eastAsia="宋体"/>
        </w:rPr>
        <w:t xml:space="preserve">: </w:t>
      </w:r>
      <w:r>
        <w:rPr>
          <w:rFonts w:ascii="Times New Roman" w:eastAsia="宋体"/>
        </w:rPr>
        <w:t>5</w:t>
      </w:r>
      <w:r>
        <w:rPr>
          <w:rFonts w:ascii="Times New Roman" w:eastAsia="宋体"/>
        </w:rPr>
        <w:t>.</w:t>
      </w:r>
      <w:r>
        <w:rPr>
          <w:rFonts w:ascii="Times New Roman" w:eastAsia="宋体"/>
        </w:rPr>
        <w:t>1399</w:t>
      </w:r>
      <w:r>
        <w:t>，</w:t>
      </w:r>
      <w:r w:rsidR="001852F3">
        <w:t xml:space="preserve">这一比重随着年份的增加而显著增加，</w:t>
      </w:r>
      <w:r w:rsidR="001852F3">
        <w:t xml:space="preserve">增幅逐渐拉大。</w:t>
      </w:r>
      <w:r>
        <w:t>截止</w:t>
      </w:r>
      <w:r>
        <w:rPr>
          <w:rFonts w:ascii="Times New Roman" w:eastAsia="宋体"/>
        </w:rPr>
        <w:t>2012</w:t>
      </w:r>
      <w:r>
        <w:t>年，该比重达到</w:t>
      </w:r>
      <w:r>
        <w:rPr>
          <w:rFonts w:ascii="Times New Roman" w:eastAsia="宋体"/>
        </w:rPr>
        <w:t>1</w:t>
      </w:r>
      <w:r>
        <w:rPr>
          <w:rFonts w:ascii="Times New Roman" w:eastAsia="宋体"/>
        </w:rPr>
        <w:t xml:space="preserve">: </w:t>
      </w:r>
      <w:r>
        <w:rPr>
          <w:rFonts w:ascii="Times New Roman" w:eastAsia="宋体"/>
        </w:rPr>
        <w:t>19</w:t>
      </w:r>
      <w:r>
        <w:rPr>
          <w:rFonts w:ascii="Times New Roman" w:eastAsia="宋体"/>
        </w:rPr>
        <w:t>.</w:t>
      </w:r>
      <w:r>
        <w:rPr>
          <w:rFonts w:ascii="Times New Roman" w:eastAsia="宋体"/>
        </w:rPr>
        <w:t>3734</w:t>
      </w:r>
      <w:r>
        <w:rPr>
          <w:spacing w:val="4"/>
        </w:rPr>
        <w:t xml:space="preserve">, </w:t>
      </w:r>
      <w:r>
        <w:rPr>
          <w:rFonts w:ascii="Times New Roman" w:eastAsia="宋体"/>
        </w:rPr>
        <w:t>2009</w:t>
      </w:r>
      <w:r>
        <w:t>年又一个下降的幅度，波谷处</w:t>
      </w:r>
      <w:r>
        <w:t>的</w:t>
      </w:r>
    </w:p>
    <w:p w:rsidR="0018722C">
      <w:pPr>
        <w:topLinePunct/>
      </w:pPr>
      <w:r>
        <w:t>比重为</w:t>
      </w:r>
      <w:r>
        <w:rPr>
          <w:rFonts w:ascii="Times New Roman" w:eastAsia="宋体"/>
        </w:rPr>
        <w:t>1</w:t>
      </w:r>
      <w:r>
        <w:rPr>
          <w:rFonts w:ascii="Times New Roman" w:eastAsia="宋体"/>
        </w:rPr>
        <w:t xml:space="preserve">: </w:t>
      </w:r>
      <w:r>
        <w:rPr>
          <w:rFonts w:ascii="Times New Roman" w:eastAsia="宋体"/>
        </w:rPr>
        <w:t>17</w:t>
      </w:r>
      <w:r>
        <w:rPr>
          <w:rFonts w:ascii="Times New Roman" w:eastAsia="宋体"/>
        </w:rPr>
        <w:t>.</w:t>
      </w:r>
      <w:r>
        <w:rPr>
          <w:rFonts w:ascii="Times New Roman" w:eastAsia="宋体"/>
        </w:rPr>
        <w:t>3523</w:t>
      </w:r>
      <w:r>
        <w:t>。</w:t>
      </w:r>
      <w:r>
        <w:t>图</w:t>
      </w:r>
      <w:r>
        <w:rPr>
          <w:rFonts w:ascii="Times New Roman" w:eastAsia="宋体"/>
        </w:rPr>
        <w:t>4</w:t>
      </w:r>
      <w:r>
        <w:rPr>
          <w:rFonts w:ascii="Times New Roman" w:eastAsia="宋体"/>
        </w:rPr>
        <w:t>.</w:t>
      </w:r>
      <w:r>
        <w:rPr>
          <w:rFonts w:ascii="Times New Roman" w:eastAsia="宋体"/>
        </w:rPr>
        <w:t>5</w:t>
      </w:r>
      <w:r>
        <w:t>表明，随着经济的发展，中国货物出口中，初级产</w:t>
      </w:r>
      <w:r>
        <w:t>品比重下降，</w:t>
      </w:r>
      <w:r w:rsidR="001852F3">
        <w:t xml:space="preserve">工业制成品比重持续上升，</w:t>
      </w:r>
      <w:r w:rsidR="001852F3">
        <w:t xml:space="preserve">中国货物出口结构进行了转型升</w:t>
      </w:r>
      <w:r>
        <w:t>级，</w:t>
      </w:r>
      <w:r w:rsidR="001852F3">
        <w:t xml:space="preserve">制造业越来越作为中国出口的支撑产业，</w:t>
      </w:r>
      <w:r w:rsidR="001852F3">
        <w:t xml:space="preserve">占据了重要地位。在工业制成</w:t>
      </w:r>
      <w:r>
        <w:t>品中，</w:t>
      </w:r>
      <w:r w:rsidR="001852F3">
        <w:t xml:space="preserve">机械及运输设备的出口比重最大，</w:t>
      </w:r>
      <w:r w:rsidR="001852F3">
        <w:t xml:space="preserve">远高于其他分类项。</w:t>
      </w:r>
      <w:r>
        <w:rPr>
          <w:rFonts w:ascii="Times New Roman" w:eastAsia="宋体"/>
        </w:rPr>
        <w:t>2012</w:t>
      </w:r>
      <w:r>
        <w:t>年，</w:t>
      </w:r>
      <w:r w:rsidR="001852F3">
        <w:t xml:space="preserve">机械</w:t>
      </w:r>
      <w:r>
        <w:t>及</w:t>
      </w:r>
      <w:r w:rsidR="001852F3">
        <w:t xml:space="preserve">运</w:t>
      </w:r>
      <w:r w:rsidR="001852F3">
        <w:t xml:space="preserve">输</w:t>
      </w:r>
      <w:r w:rsidR="001852F3">
        <w:t xml:space="preserve">设</w:t>
      </w:r>
      <w:r w:rsidR="001852F3">
        <w:t xml:space="preserve">备</w:t>
      </w:r>
      <w:r w:rsidR="001852F3">
        <w:t xml:space="preserve">出</w:t>
      </w:r>
      <w:r w:rsidR="001852F3">
        <w:t xml:space="preserve">口</w:t>
      </w:r>
      <w:r w:rsidR="001852F3">
        <w:t xml:space="preserve">额</w:t>
      </w:r>
      <w:r w:rsidR="001852F3">
        <w:t xml:space="preserve">为</w:t>
      </w:r>
      <w:r>
        <w:rPr>
          <w:rFonts w:ascii="Times New Roman" w:eastAsia="宋体"/>
        </w:rPr>
        <w:t>964361.30</w:t>
      </w:r>
      <w:r>
        <w:t>百</w:t>
      </w:r>
      <w:r w:rsidR="001852F3">
        <w:t xml:space="preserve">万</w:t>
      </w:r>
      <w:r w:rsidR="001852F3">
        <w:t xml:space="preserve">美</w:t>
      </w:r>
      <w:r w:rsidR="001852F3">
        <w:t xml:space="preserve">元</w:t>
      </w:r>
      <w:r w:rsidR="001852F3">
        <w:t xml:space="preserve">，</w:t>
      </w:r>
      <w:r w:rsidR="001852F3">
        <w:t xml:space="preserve">占</w:t>
      </w:r>
      <w:r w:rsidR="001852F3">
        <w:t xml:space="preserve">工</w:t>
      </w:r>
      <w:r w:rsidR="001852F3">
        <w:t xml:space="preserve">业</w:t>
      </w:r>
      <w:r w:rsidR="001852F3">
        <w:t xml:space="preserve">制</w:t>
      </w:r>
      <w:r w:rsidR="001852F3">
        <w:t xml:space="preserve">成</w:t>
      </w:r>
      <w:r w:rsidR="001852F3">
        <w:t xml:space="preserve">品</w:t>
      </w:r>
      <w:r w:rsidR="001852F3">
        <w:t xml:space="preserve">出</w:t>
      </w:r>
      <w:r w:rsidR="001852F3">
        <w:t xml:space="preserve">口</w:t>
      </w:r>
      <w:r w:rsidR="001852F3">
        <w:t xml:space="preserve">总</w:t>
      </w:r>
      <w:r w:rsidR="001852F3">
        <w:t xml:space="preserve">额</w:t>
      </w:r>
      <w:r w:rsidR="001852F3">
        <w:t xml:space="preserve">的</w:t>
      </w:r>
      <w:r>
        <w:rPr>
          <w:rFonts w:ascii="Times New Roman" w:eastAsia="宋体"/>
        </w:rPr>
        <w:t>49.50%</w:t>
      </w:r>
      <w:r>
        <w:t>。</w:t>
      </w:r>
    </w:p>
    <w:p w:rsidR="0018722C">
      <w:pPr>
        <w:topLinePunct/>
      </w:pPr>
      <w:r>
        <w:t>进口商品结构如</w:t>
      </w:r>
      <w:r>
        <w:t>图</w:t>
      </w:r>
      <w:r>
        <w:rPr>
          <w:rFonts w:ascii="Times New Roman" w:eastAsia="Times New Roman"/>
        </w:rPr>
        <w:t>4</w:t>
      </w:r>
      <w:r>
        <w:rPr>
          <w:rFonts w:ascii="Times New Roman" w:eastAsia="Times New Roman"/>
        </w:rPr>
        <w:t>.</w:t>
      </w:r>
      <w:r>
        <w:rPr>
          <w:rFonts w:ascii="Times New Roman" w:eastAsia="Times New Roman"/>
        </w:rPr>
        <w:t>6</w:t>
      </w:r>
      <w:r>
        <w:t>所示。尽管总体上来看，进口商品也是以工业制成品为主，</w:t>
      </w:r>
      <w:r w:rsidR="001852F3">
        <w:t xml:space="preserve">初级产品为辅，</w:t>
      </w:r>
      <w:r w:rsidR="001852F3">
        <w:t xml:space="preserve">但与出口商品结构不同的是，</w:t>
      </w:r>
      <w:r w:rsidR="001852F3">
        <w:t xml:space="preserve">进口商品中初级产品的比重高于进口商品中初级产品的比重，</w:t>
      </w:r>
      <w:r w:rsidR="001852F3">
        <w:t xml:space="preserve">并且初级产品与工业制成品的比重呈现下降趋势，</w:t>
      </w:r>
      <w:r>
        <w:rPr>
          <w:rFonts w:ascii="Times New Roman" w:eastAsia="Times New Roman"/>
        </w:rPr>
        <w:t>1994</w:t>
      </w:r>
      <w:r>
        <w:t>年初级产品与工业制成品的比重为</w:t>
      </w:r>
      <w:r>
        <w:rPr>
          <w:rFonts w:ascii="Times New Roman" w:eastAsia="Times New Roman"/>
        </w:rPr>
        <w:t>1</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0129</w:t>
      </w:r>
      <w:r>
        <w:t>，而</w:t>
      </w:r>
      <w:r>
        <w:rPr>
          <w:rFonts w:ascii="Times New Roman" w:eastAsia="Times New Roman"/>
        </w:rPr>
        <w:t>2012</w:t>
      </w:r>
      <w:r>
        <w:t>年该比重下降为</w:t>
      </w:r>
      <w:r>
        <w:rPr>
          <w:rFonts w:ascii="Times New Roman" w:eastAsia="Times New Roman"/>
        </w:rPr>
        <w:t>1</w:t>
      </w:r>
      <w:r>
        <w:rPr>
          <w:rFonts w:ascii="Times New Roman" w:eastAsia="Times New Roman"/>
        </w:rPr>
        <w:t xml:space="preserve">: </w:t>
      </w:r>
      <w:r>
        <w:rPr>
          <w:rFonts w:ascii="Times New Roman" w:eastAsia="Times New Roman"/>
        </w:rPr>
        <w:t>1</w:t>
      </w:r>
      <w:r>
        <w:rPr>
          <w:rFonts w:ascii="Times New Roman" w:eastAsia="Times New Roman"/>
        </w:rPr>
        <w:t>.</w:t>
      </w:r>
      <w:r>
        <w:rPr>
          <w:rFonts w:ascii="Times New Roman" w:eastAsia="Times New Roman"/>
        </w:rPr>
        <w:t>8639</w:t>
      </w:r>
      <w:r>
        <w:t>。这表明中国对初级产品的需求增加，</w:t>
      </w:r>
      <w:r w:rsidR="001852F3">
        <w:t xml:space="preserve">而工业制成品需求相对减少。在工业制成品中，除去</w:t>
      </w:r>
      <w:r>
        <w:rPr>
          <w:rFonts w:ascii="Times New Roman" w:eastAsia="Times New Roman"/>
        </w:rPr>
        <w:t>1995-1998</w:t>
      </w:r>
      <w:r>
        <w:t>年比重徘徊在</w:t>
      </w:r>
      <w:r>
        <w:rPr>
          <w:rFonts w:ascii="Times New Roman" w:eastAsia="Times New Roman"/>
        </w:rPr>
        <w:t>48%</w:t>
      </w:r>
      <w:r>
        <w:t>外，机械及运输设备的进口份额一直高于工业制成品总额的</w:t>
      </w:r>
      <w:r>
        <w:rPr>
          <w:rFonts w:ascii="Times New Roman" w:eastAsia="Times New Roman"/>
        </w:rPr>
        <w:t>50%</w:t>
      </w:r>
      <w:r>
        <w:t>。机械及运输设备这一分类呈现进口与出口比重双高的形式，</w:t>
      </w:r>
      <w:r w:rsidR="001852F3">
        <w:t xml:space="preserve">可以表明产业内贸易已成为中国对外贸易的一种重要形式。</w:t>
      </w:r>
    </w:p>
    <w:p w:rsidR="0018722C">
      <w:pPr>
        <w:pStyle w:val="aff7"/>
        <w:topLinePunct/>
      </w:pPr>
      <w:r>
        <w:drawing>
          <wp:inline>
            <wp:extent cx="5073132" cy="2556986"/>
            <wp:effectExtent l="0" t="0" r="0" b="0"/>
            <wp:docPr id="13" name="image17.png" descr=""/>
            <wp:cNvGraphicFramePr>
              <a:graphicFrameLocks noChangeAspect="1"/>
            </wp:cNvGraphicFramePr>
            <a:graphic>
              <a:graphicData uri="http://schemas.openxmlformats.org/drawingml/2006/picture">
                <pic:pic>
                  <pic:nvPicPr>
                    <pic:cNvPr id="14" name="image17.png"/>
                    <pic:cNvPicPr/>
                  </pic:nvPicPr>
                  <pic:blipFill>
                    <a:blip r:embed="rId67" cstate="print"/>
                    <a:stretch>
                      <a:fillRect/>
                    </a:stretch>
                  </pic:blipFill>
                  <pic:spPr>
                    <a:xfrm>
                      <a:off x="0" y="0"/>
                      <a:ext cx="5073132" cy="2556986"/>
                    </a:xfrm>
                    <a:prstGeom prst="rect">
                      <a:avLst/>
                    </a:prstGeom>
                  </pic:spPr>
                </pic:pic>
              </a:graphicData>
            </a:graphic>
          </wp:inline>
        </w:drawing>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5</w:t>
      </w:r>
      <w:r>
        <w:t xml:space="preserve">  </w:t>
      </w:r>
      <w:r>
        <w:rPr>
          <w:rFonts w:ascii="Times New Roman" w:eastAsia="Times New Roman"/>
        </w:rPr>
        <w:t>1994-2012</w:t>
      </w:r>
      <w:r>
        <w:t>年中国出口商品结构</w:t>
      </w:r>
      <w:r>
        <w:t>（</w:t>
      </w:r>
      <w:r>
        <w:t>百万美元</w:t>
      </w:r>
      <w:r>
        <w:t>）</w:t>
      </w:r>
    </w:p>
    <w:p w:rsidR="0018722C">
      <w:pPr>
        <w:pStyle w:val="cw22"/>
        <w:topLinePunct/>
      </w:pPr>
      <w:r>
        <w:rPr>
          <w:rFonts w:cstheme="minorBidi" w:hAnsiTheme="minorHAnsi" w:eastAsiaTheme="minorHAnsi" w:asciiTheme="minorHAnsi" w:ascii="Times New Roman" w:hAnsi="Times New Roman" w:eastAsia="Times New Roman"/>
        </w:rPr>
        <w:t xml:space="preserve">Fig4.5</w:t>
      </w:r>
      <w:r>
        <w:rPr>
          <w:rFonts w:cstheme="minorBidi" w:hAnsiTheme="minorHAnsi" w:eastAsiaTheme="minorHAnsi" w:asciiTheme="minorHAnsi"/>
        </w:rPr>
        <w:t xml:space="preserve">：</w:t>
      </w:r>
      <w:r>
        <w:rPr>
          <w:rFonts w:ascii="Times New Roman" w:hAnsi="Times New Roman" w:eastAsia="Times New Roman" w:cstheme="minorBidi"/>
        </w:rPr>
        <w:t xml:space="preserve">The Structure of China’s Merchandise Exports:1994-2012 </w:t>
      </w:r>
      <w:r>
        <w:rPr>
          <w:rFonts w:ascii="Times New Roman" w:hAnsi="Times New Roman" w:eastAsia="Times New Roman" w:cstheme="minorBidi"/>
        </w:rPr>
        <w:t xml:space="preserve">(</w:t>
      </w:r>
      <w:r>
        <w:rPr>
          <w:rFonts w:ascii="Times New Roman" w:hAnsi="Times New Roman" w:eastAsia="Times New Roman" w:cstheme="minorBidi"/>
        </w:rPr>
        <w:t xml:space="preserve">million USD</w:t>
      </w:r>
      <w:r>
        <w:rPr>
          <w:rFonts w:ascii="Times New Roman" w:hAnsi="Times New Roman" w:eastAsia="Times New Roman" w:cstheme="minorBidi"/>
        </w:rPr>
        <w:t xml:space="preserve">)</w:t>
      </w:r>
    </w:p>
    <w:p w:rsidR="0018722C">
      <w:pPr>
        <w:spacing w:before="0"/>
        <w:ind w:leftChars="0" w:left="1433" w:rightChars="0" w:right="0" w:firstLineChars="0" w:firstLine="0"/>
        <w:jc w:val="center"/>
        <w:pStyle w:val="cw22"/>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35 </w:t>
      </w:r>
      <w:r>
        <w:rPr>
          <w:kern w:val="2"/>
          <w:szCs w:val="22"/>
          <w:rFonts w:ascii="Times New Roman" w:cstheme="minorBidi" w:hAnsiTheme="minorHAnsi" w:eastAsiaTheme="minorHAnsi"/>
          <w:sz w:val="24"/>
        </w:rPr>
        <w:t>-</w:t>
      </w:r>
    </w:p>
    <w:p w:rsidR="0018722C">
      <w:pPr>
        <w:pStyle w:val="affff5"/>
        <w:keepNext/>
        <w:topLinePunct/>
      </w:pPr>
      <w:r>
        <w:rPr>
          <w:rFonts w:ascii="Times New Roman"/>
          <w:sz w:val="20"/>
        </w:rPr>
        <w:drawing>
          <wp:inline distT="0" distB="0" distL="0" distR="0">
            <wp:extent cx="5052975" cy="2573845"/>
            <wp:effectExtent l="0" t="0" r="0" b="0"/>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69" cstate="print"/>
                    <a:stretch>
                      <a:fillRect/>
                    </a:stretch>
                  </pic:blipFill>
                  <pic:spPr>
                    <a:xfrm>
                      <a:off x="0" y="0"/>
                      <a:ext cx="5052975" cy="2573845"/>
                    </a:xfrm>
                    <a:prstGeom prst="rect">
                      <a:avLst/>
                    </a:prstGeom>
                  </pic:spPr>
                </pic:pic>
              </a:graphicData>
            </a:graphic>
          </wp:inline>
        </w:drawing>
      </w:r>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6</w:t>
      </w:r>
      <w:r>
        <w:t xml:space="preserve">  </w:t>
      </w:r>
      <w:r>
        <w:rPr>
          <w:rFonts w:ascii="Times New Roman" w:eastAsia="Times New Roman"/>
        </w:rPr>
        <w:t>1994-2012</w:t>
      </w:r>
      <w:r>
        <w:t>年中国进口商品结构</w:t>
      </w:r>
      <w:r>
        <w:t>（</w:t>
      </w:r>
      <w:r>
        <w:t>百万美元</w:t>
      </w:r>
      <w:r>
        <w:t>）</w:t>
      </w:r>
    </w:p>
    <w:p w:rsidR="0018722C">
      <w:pPr>
        <w:topLinePunct/>
      </w:pPr>
      <w:r>
        <w:rPr>
          <w:rFonts w:cstheme="minorBidi" w:hAnsiTheme="minorHAnsi" w:eastAsiaTheme="minorHAnsi" w:asciiTheme="minorHAnsi" w:ascii="Times New Roman" w:hAnsi="Times New Roman" w:eastAsia="Times New Roman"/>
        </w:rPr>
        <w:t xml:space="preserve">Fig4.6</w:t>
      </w:r>
      <w:r>
        <w:rPr>
          <w:rFonts w:cstheme="minorBidi" w:hAnsiTheme="minorHAnsi" w:eastAsiaTheme="minorHAnsi" w:asciiTheme="minorHAnsi"/>
          <w:kern w:val="2"/>
          <w:sz w:val="24"/>
        </w:rPr>
        <w:t xml:space="preserve">: </w:t>
      </w:r>
      <w:r>
        <w:rPr>
          <w:rFonts w:ascii="Times New Roman" w:hAnsi="Times New Roman" w:eastAsia="Times New Roman" w:cstheme="minorBidi"/>
        </w:rPr>
        <w:t xml:space="preserve">The Structure of China</w:t>
      </w:r>
      <w:r>
        <w:rPr>
          <w:rFonts w:ascii="Times New Roman" w:hAnsi="Times New Roman" w:eastAsia="Times New Roman" w:cstheme="minorBidi"/>
        </w:rPr>
        <w:t xml:space="preserve">'</w:t>
      </w:r>
      <w:r>
        <w:rPr>
          <w:rFonts w:ascii="Times New Roman" w:hAnsi="Times New Roman" w:eastAsia="Times New Roman" w:cstheme="minorBidi"/>
        </w:rPr>
        <w:t xml:space="preserve">s Merchandise Imports:1994-2012 </w:t>
      </w:r>
      <w:r>
        <w:rPr>
          <w:rFonts w:ascii="Times New Roman" w:hAnsi="Times New Roman" w:eastAsia="Times New Roman" w:cstheme="minorBidi"/>
        </w:rPr>
        <w:t xml:space="preserve">(</w:t>
      </w:r>
      <w:r>
        <w:rPr>
          <w:rFonts w:ascii="Times New Roman" w:hAnsi="Times New Roman" w:eastAsia="Times New Roman" w:cstheme="minorBidi"/>
        </w:rPr>
        <w:t xml:space="preserve">million USD</w:t>
      </w:r>
      <w:r>
        <w:rPr>
          <w:rFonts w:ascii="Times New Roman" w:hAnsi="Times New Roman" w:eastAsia="Times New Roman" w:cstheme="minorBidi"/>
        </w:rPr>
        <w:t xml:space="preserve">)</w:t>
      </w:r>
    </w:p>
    <w:p w:rsidR="0018722C">
      <w:pPr>
        <w:pStyle w:val="3"/>
        <w:topLinePunct/>
        <w:ind w:left="200" w:hangingChars="200" w:hanging="200"/>
      </w:pPr>
      <w:bookmarkStart w:id="494310" w:name="_Toc686494310"/>
      <w:bookmarkStart w:name="_bookmark39" w:id="93"/>
      <w:bookmarkEnd w:id="93"/>
      <w:r>
        <w:t>4.1.3</w:t>
      </w:r>
      <w:r>
        <w:t xml:space="preserve"> </w:t>
      </w:r>
      <w:bookmarkStart w:name="_bookmark39" w:id="94"/>
      <w:bookmarkEnd w:id="94"/>
      <w:r>
        <w:t>中国国内货物贸易发展现状</w:t>
      </w:r>
      <w:bookmarkEnd w:id="494310"/>
    </w:p>
    <w:p w:rsidR="0018722C">
      <w:pPr>
        <w:topLinePunct/>
      </w:pPr>
      <w:r>
        <w:t>可以衡量中国国内贸易的指标有社会消费品零售总额、批发和零售业商</w:t>
      </w:r>
      <w:r>
        <w:t>品购进额、销售额等。因此，</w:t>
      </w:r>
      <w:r w:rsidR="001852F3">
        <w:t xml:space="preserve">可以从这几方面着手陈述中国国内货物贸易发</w:t>
      </w:r>
      <w:r>
        <w:t>展现状。</w:t>
      </w:r>
      <w:r>
        <w:t>（</w:t>
      </w:r>
      <w:r>
        <w:rPr>
          <w:rFonts w:ascii="Times New Roman" w:hAnsi="Times New Roman" w:eastAsia="宋体"/>
          <w:spacing w:val="2"/>
        </w:rPr>
        <w:t>1</w:t>
      </w:r>
      <w:r>
        <w:t>）</w:t>
      </w:r>
      <w:r/>
      <w:r w:rsidR="001852F3">
        <w:t xml:space="preserve">社会消费品零售总额。参考已有文献</w:t>
      </w:r>
      <w:r>
        <w:t>（</w:t>
      </w:r>
      <w:r w:rsidR="001852F3">
        <w:rPr>
          <w:spacing w:val="-4"/>
        </w:rPr>
        <w:t xml:space="preserve">徐映梅、田静，</w:t>
      </w:r>
      <w:r>
        <w:rPr>
          <w:rFonts w:ascii="Times New Roman" w:hAnsi="Times New Roman" w:eastAsia="宋体"/>
          <w:spacing w:val="3"/>
        </w:rPr>
        <w:t>2005</w:t>
      </w:r>
      <w:r>
        <w:rPr>
          <w:spacing w:val="3"/>
        </w:rPr>
        <w:t>；</w:t>
      </w:r>
      <w:r>
        <w:rPr>
          <w:spacing w:val="2"/>
        </w:rPr>
        <w:t>卢名辉、周明生，</w:t>
      </w:r>
      <w:r>
        <w:rPr>
          <w:rFonts w:ascii="Times New Roman" w:hAnsi="Times New Roman" w:eastAsia="宋体"/>
          <w:spacing w:val="2"/>
        </w:rPr>
        <w:t>2009</w:t>
      </w:r>
      <w:r>
        <w:rPr>
          <w:spacing w:val="10"/>
        </w:rPr>
        <w:t>等</w:t>
      </w:r>
      <w:r>
        <w:t>）</w:t>
      </w:r>
      <w:r/>
      <w:r w:rsidR="001852F3">
        <w:t xml:space="preserve">，</w:t>
      </w:r>
      <w:r w:rsidR="001852F3">
        <w:t xml:space="preserve">国内贸易的衡量指标多选取社会消费品零售总</w:t>
      </w:r>
      <w:r>
        <w:t>额指的是“</w:t>
      </w:r>
      <w:r w:rsidR="001852F3">
        <w:t xml:space="preserve">企业</w:t>
      </w:r>
      <w:r>
        <w:t>（</w:t>
      </w:r>
      <w:r w:rsidR="001852F3">
        <w:rPr>
          <w:spacing w:val="8"/>
        </w:rPr>
        <w:t xml:space="preserve">单位、个体户</w:t>
      </w:r>
      <w:r>
        <w:t>）</w:t>
      </w:r>
      <w:r/>
      <w:r w:rsidR="001852F3">
        <w:t xml:space="preserve">通过交易直接售给个人、社会集团非生</w:t>
      </w:r>
      <w:r>
        <w:t>产、非经营用的实物商品金额，以及提供餐饮服务所取得的收入金额”</w:t>
      </w:r>
      <w:r>
        <w:t>①</w:t>
      </w:r>
      <w:r>
        <w:t>。相</w:t>
      </w:r>
      <w:r>
        <w:t>较于其他能够衡量消费的数据，</w:t>
      </w:r>
      <w:r w:rsidR="001852F3">
        <w:t xml:space="preserve">社会消费品零售总额能够最直接地表现国内</w:t>
      </w:r>
      <w:r>
        <w:t>消费需求。</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7</w:t>
      </w:r>
      <w:r>
        <w:t>显示的即是</w:t>
      </w:r>
      <w:r>
        <w:rPr>
          <w:rFonts w:ascii="Times New Roman" w:hAnsi="Times New Roman" w:eastAsia="宋体"/>
        </w:rPr>
        <w:t>1994-2012</w:t>
      </w:r>
      <w:r>
        <w:t>年间中国社会消费品零售总额变化趋势及其同比增长率。</w:t>
      </w:r>
    </w:p>
    <w:p w:rsidR="0018722C">
      <w:pPr>
        <w:topLinePunct/>
      </w:pPr>
    </w:p>
    <w:p w:rsidR="0018722C">
      <w:pPr>
        <w:pStyle w:val="aff7"/>
        <w:topLinePunct/>
      </w:pPr>
      <w:r>
        <w:pict>
          <v:line style="position:absolute;mso-position-horizontal-relative:page;mso-position-vertical-relative:paragraph;z-index:2368;mso-wrap-distance-left:0;mso-wrap-distance-right:0" from="123.080002pt,10.159657pt" to="267.080002pt,10.159657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资料来源：中国统计局，</w:t>
      </w:r>
      <w:hyperlink r:id="rId70">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stats.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tjsj</w:t>
        </w:r>
        <w:r>
          <w:rPr>
            <w:rFonts w:ascii="Times New Roman" w:hAnsi="Times New Roman" w:eastAsia="Times New Roman" w:cstheme="minorBidi"/>
          </w:rPr>
          <w:t>/</w:t>
        </w:r>
        <w:r>
          <w:rPr>
            <w:rFonts w:ascii="Times New Roman" w:hAnsi="Times New Roman" w:eastAsia="Times New Roman" w:cstheme="minorBidi"/>
          </w:rPr>
          <w:t>zbjs</w:t>
        </w:r>
        <w:r>
          <w:rPr>
            <w:rFonts w:ascii="Times New Roman" w:hAnsi="Times New Roman" w:eastAsia="Times New Roman" w:cstheme="minorBidi"/>
          </w:rPr>
          <w:t>/</w:t>
        </w:r>
        <w:r>
          <w:rPr>
            <w:rFonts w:ascii="Times New Roman" w:hAnsi="Times New Roman" w:eastAsia="Times New Roman" w:cstheme="minorBidi"/>
          </w:rPr>
          <w:t>201310</w:t>
        </w:r>
        <w:r>
          <w:rPr>
            <w:rFonts w:ascii="Times New Roman" w:hAnsi="Times New Roman" w:eastAsia="Times New Roman" w:cstheme="minorBidi"/>
          </w:rPr>
          <w:t>/</w:t>
        </w:r>
        <w:r>
          <w:rPr>
            <w:rFonts w:ascii="Times New Roman" w:hAnsi="Times New Roman" w:eastAsia="Times New Roman" w:cstheme="minorBidi"/>
          </w:rPr>
          <w:t>t20131029_449430.</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html</w:t>
        </w:r>
      </w:hyperlink>
    </w:p>
    <w:p w:rsidR="0018722C">
      <w:pPr>
        <w:topLinePunct/>
      </w:pPr>
      <w:r>
        <w:rPr>
          <w:rFonts w:cstheme="minorBidi" w:hAnsiTheme="minorHAnsi" w:eastAsiaTheme="minorHAnsi" w:asciiTheme="minorHAnsi" w:ascii="Times New Roman"/>
        </w:rPr>
        <w:t>36</w:t>
      </w:r>
    </w:p>
    <w:p w:rsidR="0018722C">
      <w:pPr>
        <w:pStyle w:val="affff5"/>
        <w:keepNext/>
        <w:topLinePunct/>
      </w:pPr>
      <w:r>
        <w:rPr>
          <w:rFonts w:ascii="Times New Roman"/>
          <w:sz w:val="20"/>
        </w:rPr>
        <w:drawing>
          <wp:inline distT="0" distB="0" distL="0" distR="0">
            <wp:extent cx="4087701" cy="2454021"/>
            <wp:effectExtent l="0" t="0" r="0" b="0"/>
            <wp:docPr id="17" name="image19.png" descr=""/>
            <wp:cNvGraphicFramePr>
              <a:graphicFrameLocks noChangeAspect="1"/>
            </wp:cNvGraphicFramePr>
            <a:graphic>
              <a:graphicData uri="http://schemas.openxmlformats.org/drawingml/2006/picture">
                <pic:pic>
                  <pic:nvPicPr>
                    <pic:cNvPr id="18" name="image19.png"/>
                    <pic:cNvPicPr/>
                  </pic:nvPicPr>
                  <pic:blipFill>
                    <a:blip r:embed="rId72" cstate="print"/>
                    <a:stretch>
                      <a:fillRect/>
                    </a:stretch>
                  </pic:blipFill>
                  <pic:spPr>
                    <a:xfrm>
                      <a:off x="0" y="0"/>
                      <a:ext cx="4087701" cy="2454021"/>
                    </a:xfrm>
                    <a:prstGeom prst="rect">
                      <a:avLst/>
                    </a:prstGeom>
                  </pic:spPr>
                </pic:pic>
              </a:graphicData>
            </a:graphic>
          </wp:inline>
        </w:drawing>
      </w:r>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7</w:t>
      </w:r>
      <w:r>
        <w:t xml:space="preserve">  </w:t>
      </w:r>
      <w:r>
        <w:rPr>
          <w:rFonts w:ascii="Times New Roman" w:eastAsia="Times New Roman"/>
        </w:rPr>
        <w:t>1994-2012</w:t>
      </w:r>
      <w:r>
        <w:t>年中国社会消费品零售总额以及同比增长率</w:t>
      </w:r>
      <w:r>
        <w:t>（</w:t>
      </w:r>
      <w:r>
        <w:t>亿元</w:t>
      </w:r>
      <w:r>
        <w:t>）</w:t>
      </w:r>
    </w:p>
    <w:p w:rsidR="0018722C">
      <w:pPr>
        <w:topLinePunct/>
      </w:pPr>
      <w:r>
        <w:rPr>
          <w:rFonts w:cstheme="minorBidi" w:hAnsiTheme="minorHAnsi" w:eastAsiaTheme="minorHAnsi" w:asciiTheme="minorHAnsi" w:ascii="Times New Roman" w:hAnsi="Times New Roman" w:eastAsia="Times New Roman"/>
        </w:rPr>
        <w:t>Fig4.7</w:t>
      </w:r>
      <w:r>
        <w:rPr>
          <w:rFonts w:cstheme="minorBidi" w:hAnsiTheme="minorHAnsi" w:eastAsiaTheme="minorHAnsi" w:asciiTheme="minorHAnsi"/>
          <w:kern w:val="2"/>
          <w:sz w:val="24"/>
        </w:rPr>
        <w:t xml:space="preserve">: </w:t>
      </w:r>
      <w:r>
        <w:rPr>
          <w:rFonts w:ascii="Times New Roman" w:hAnsi="Times New Roman" w:eastAsia="Times New Roman" w:cstheme="minorBidi"/>
        </w:rPr>
        <w:t>China</w:t>
      </w:r>
      <w:r>
        <w:rPr>
          <w:rFonts w:ascii="Times New Roman" w:hAnsi="Times New Roman" w:eastAsia="Times New Roman" w:cstheme="minorBidi"/>
        </w:rPr>
        <w:t>'</w:t>
      </w:r>
      <w:r>
        <w:rPr>
          <w:rFonts w:ascii="Times New Roman" w:hAnsi="Times New Roman" w:eastAsia="Times New Roman" w:cstheme="minorBidi"/>
        </w:rPr>
        <w:t>s Total Retail Sales of Social Consumer Goods and Year-on-year Growth:1994-2012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100 million Yuan</w:t>
      </w:r>
      <w:r>
        <w:rPr>
          <w:rFonts w:cstheme="minorBidi" w:hAnsiTheme="minorHAnsi" w:eastAsiaTheme="minorHAnsi" w:asciiTheme="minorHAnsi" w:ascii="Times New Roman"/>
        </w:rPr>
        <w:t>)</w:t>
      </w:r>
    </w:p>
    <w:p w:rsidR="0018722C">
      <w:pPr>
        <w:topLinePunct/>
      </w:pPr>
      <w:r>
        <w:t>从总体上来看，在</w:t>
      </w:r>
      <w:r>
        <w:rPr>
          <w:rFonts w:ascii="Times New Roman" w:eastAsia="宋体"/>
        </w:rPr>
        <w:t>1994</w:t>
      </w:r>
      <w:r>
        <w:t>年至</w:t>
      </w:r>
      <w:r>
        <w:rPr>
          <w:rFonts w:ascii="Times New Roman" w:eastAsia="宋体"/>
        </w:rPr>
        <w:t>2012</w:t>
      </w:r>
      <w:r w:rsidR="001852F3">
        <w:rPr>
          <w:rFonts w:ascii="Times New Roman" w:eastAsia="宋体"/>
        </w:rPr>
        <w:t xml:space="preserve"> </w:t>
      </w:r>
      <w:r>
        <w:t>年期间，中国社会消费品零售总额保</w:t>
      </w:r>
    </w:p>
    <w:p w:rsidR="0018722C">
      <w:pPr>
        <w:topLinePunct/>
      </w:pPr>
      <w:r>
        <w:t>持持续增长。</w:t>
      </w:r>
      <w:r>
        <w:rPr>
          <w:rFonts w:ascii="Times New Roman" w:eastAsia="宋体"/>
        </w:rPr>
        <w:t>1994</w:t>
      </w:r>
      <w:r>
        <w:t>年社会消费品零售总额仅为</w:t>
      </w:r>
      <w:r>
        <w:rPr>
          <w:rFonts w:ascii="Times New Roman" w:eastAsia="宋体"/>
        </w:rPr>
        <w:t>18622</w:t>
      </w:r>
      <w:r>
        <w:rPr>
          <w:rFonts w:ascii="Times New Roman" w:eastAsia="宋体"/>
        </w:rPr>
        <w:t>.</w:t>
      </w:r>
      <w:r>
        <w:rPr>
          <w:rFonts w:ascii="Times New Roman" w:eastAsia="宋体"/>
        </w:rPr>
        <w:t>90</w:t>
      </w:r>
      <w:r>
        <w:t>亿元，在</w:t>
      </w:r>
      <w:r>
        <w:rPr>
          <w:rFonts w:ascii="Times New Roman" w:eastAsia="宋体"/>
        </w:rPr>
        <w:t>2012</w:t>
      </w:r>
      <w:r>
        <w:t>年其</w:t>
      </w:r>
    </w:p>
    <w:p w:rsidR="0018722C">
      <w:pPr>
        <w:topLinePunct/>
      </w:pPr>
      <w:r>
        <w:t>总额已达到</w:t>
      </w:r>
      <w:r>
        <w:rPr>
          <w:rFonts w:ascii="Times New Roman" w:eastAsia="Times New Roman"/>
        </w:rPr>
        <w:t>210307</w:t>
      </w:r>
      <w:r>
        <w:rPr>
          <w:rFonts w:ascii="Times New Roman" w:eastAsia="Times New Roman"/>
        </w:rPr>
        <w:t>.</w:t>
      </w:r>
      <w:r>
        <w:rPr>
          <w:rFonts w:ascii="Times New Roman" w:eastAsia="Times New Roman"/>
        </w:rPr>
        <w:t>00</w:t>
      </w:r>
      <w:r>
        <w:t>亿元，二十年间增长</w:t>
      </w:r>
      <w:r>
        <w:rPr>
          <w:rFonts w:ascii="Times New Roman" w:eastAsia="Times New Roman"/>
        </w:rPr>
        <w:t>10</w:t>
      </w:r>
      <w:r>
        <w:t>倍，年均增长率为</w:t>
      </w:r>
      <w:r>
        <w:rPr>
          <w:rFonts w:ascii="Times New Roman" w:eastAsia="Times New Roman"/>
        </w:rPr>
        <w:t>15</w:t>
      </w:r>
      <w:r>
        <w:rPr>
          <w:rFonts w:ascii="Times New Roman" w:eastAsia="Times New Roman"/>
        </w:rPr>
        <w:t>.</w:t>
      </w:r>
      <w:r>
        <w:rPr>
          <w:rFonts w:ascii="Times New Roman" w:eastAsia="Times New Roman"/>
        </w:rPr>
        <w:t>40%</w:t>
      </w:r>
      <w:r>
        <w:t>。尤</w:t>
      </w:r>
    </w:p>
    <w:p w:rsidR="0018722C">
      <w:pPr>
        <w:topLinePunct/>
      </w:pPr>
      <w:r>
        <w:t>其是在</w:t>
      </w:r>
      <w:r>
        <w:rPr>
          <w:rFonts w:ascii="Times New Roman" w:eastAsia="宋体"/>
        </w:rPr>
        <w:t>2007</w:t>
      </w:r>
      <w:r>
        <w:t>年美国爆发金融危机后，在中国外需减弱的情况下，内需有所增</w:t>
      </w:r>
      <w:r>
        <w:t>长，</w:t>
      </w:r>
      <w:r>
        <w:rPr>
          <w:rFonts w:ascii="Times New Roman" w:eastAsia="宋体"/>
        </w:rPr>
        <w:t>2008</w:t>
      </w:r>
      <w:r>
        <w:t>年比</w:t>
      </w:r>
      <w:r>
        <w:rPr>
          <w:rFonts w:ascii="Times New Roman" w:eastAsia="宋体"/>
        </w:rPr>
        <w:t>2007</w:t>
      </w:r>
      <w:r>
        <w:t>年社会消费品零售总额增加</w:t>
      </w:r>
      <w:r>
        <w:rPr>
          <w:rFonts w:ascii="Times New Roman" w:eastAsia="宋体"/>
        </w:rPr>
        <w:t>28</w:t>
      </w:r>
      <w:r>
        <w:rPr>
          <w:rFonts w:ascii="Times New Roman" w:eastAsia="宋体"/>
        </w:rPr>
        <w:t>.</w:t>
      </w:r>
      <w:r>
        <w:rPr>
          <w:rFonts w:ascii="Times New Roman" w:eastAsia="宋体"/>
        </w:rPr>
        <w:t>72%</w:t>
      </w:r>
      <w:r>
        <w:t>，表现在</w:t>
      </w:r>
      <w:r>
        <w:t>图</w:t>
      </w:r>
      <w:r>
        <w:rPr>
          <w:rFonts w:ascii="Times New Roman" w:eastAsia="宋体"/>
        </w:rPr>
        <w:t>4</w:t>
      </w:r>
      <w:r>
        <w:rPr>
          <w:rFonts w:ascii="Times New Roman" w:eastAsia="宋体"/>
        </w:rPr>
        <w:t>.</w:t>
      </w:r>
      <w:r>
        <w:rPr>
          <w:rFonts w:ascii="Times New Roman" w:eastAsia="宋体"/>
        </w:rPr>
        <w:t>7</w:t>
      </w:r>
      <w:r>
        <w:t>中即</w:t>
      </w:r>
      <w:r>
        <w:t>为蓝色虚线部分在</w:t>
      </w:r>
      <w:r>
        <w:rPr>
          <w:rFonts w:ascii="Times New Roman" w:eastAsia="宋体"/>
        </w:rPr>
        <w:t>2007</w:t>
      </w:r>
      <w:r>
        <w:t>至</w:t>
      </w:r>
      <w:r>
        <w:rPr>
          <w:rFonts w:ascii="Times New Roman" w:eastAsia="宋体"/>
        </w:rPr>
        <w:t>2008</w:t>
      </w:r>
      <w:r>
        <w:t>年间跳动幅度较大。自</w:t>
      </w:r>
      <w:r>
        <w:rPr>
          <w:rFonts w:ascii="Times New Roman" w:eastAsia="宋体"/>
        </w:rPr>
        <w:t>2010</w:t>
      </w:r>
      <w:r>
        <w:t>年伊始，同比增</w:t>
      </w:r>
      <w:r>
        <w:t>长减缓，国内贸易增速减慢。</w:t>
      </w:r>
    </w:p>
    <w:p w:rsidR="0018722C">
      <w:pPr>
        <w:topLinePunct/>
      </w:pPr>
      <w:r>
        <w:t>（</w:t>
      </w:r>
      <w:r/>
      <w:r>
        <w:rPr>
          <w:rFonts w:ascii="Times New Roman" w:hAnsi="Times New Roman" w:eastAsia="宋体"/>
        </w:rPr>
        <w:t>2</w:t>
      </w:r>
      <w:r>
        <w:t>）</w:t>
      </w:r>
      <w:r/>
      <w:r w:rsidR="001852F3">
        <w:t xml:space="preserve">批发和零售业商品购进额与进口额的差额，</w:t>
      </w:r>
      <w:r w:rsidR="001852F3">
        <w:t xml:space="preserve">即批发和零售业国内商</w:t>
      </w:r>
      <w:r>
        <w:t>品购进额。批发和零售业商品销售额与出口额的差额，</w:t>
      </w:r>
      <w:r w:rsidR="001852F3">
        <w:t xml:space="preserve">即批发和零售业国内商品销售额。批发和零售业商品购进额是指“</w:t>
      </w:r>
      <w:r w:rsidR="001852F3">
        <w:t xml:space="preserve">从本企业以外的单位和个人购</w:t>
      </w:r>
      <w:r>
        <w:t>进</w:t>
      </w:r>
      <w:r>
        <w:t>（</w:t>
      </w:r>
      <w:r>
        <w:rPr>
          <w:spacing w:val="21"/>
        </w:rPr>
        <w:t>包括从国外直接进口</w:t>
      </w:r>
      <w:r>
        <w:t>）</w:t>
      </w:r>
      <w:r>
        <w:t>作为转卖或加工后转卖的商品金额</w:t>
      </w:r>
      <w:r>
        <w:t>（</w:t>
      </w:r>
      <w:r>
        <w:rPr>
          <w:spacing w:val="-3"/>
        </w:rPr>
        <w:t>含增</w:t>
      </w:r>
      <w:r w:rsidR="001852F3">
        <w:rPr>
          <w:spacing w:val="-3"/>
        </w:rPr>
        <w:t xml:space="preserve">值</w:t>
      </w:r>
      <w:r>
        <w:rPr>
          <w:spacing w:val="10"/>
        </w:rPr>
        <w:t>税</w:t>
      </w:r>
      <w:r>
        <w:t>）</w:t>
      </w:r>
      <w:r/>
      <w:r w:rsidR="001852F3">
        <w:t xml:space="preserve">”</w:t>
      </w:r>
      <w:r>
        <w:t>①</w:t>
      </w:r>
      <w:r>
        <w:t>。但由于本文统计的是国内货物贸易额，因此要将商品购进总额中减</w:t>
      </w:r>
      <w:r>
        <w:t>去商品进口额</w:t>
      </w:r>
      <w:r>
        <w:t>（</w:t>
      </w:r>
      <w:r w:rsidR="001852F3">
        <w:rPr>
          <w:spacing w:val="5"/>
        </w:rPr>
        <w:t xml:space="preserve">也即对外贸易部分</w:t>
      </w:r>
      <w:r>
        <w:t>）</w:t>
      </w:r>
      <w:r/>
      <w:r w:rsidR="001852F3">
        <w:t xml:space="preserve">，</w:t>
      </w:r>
      <w:r w:rsidR="001852F3">
        <w:t xml:space="preserve">剩下的即为国内商品购进额。同理，</w:t>
      </w:r>
      <w:r>
        <w:t>将商品销售总额中减去商品出口额</w:t>
      </w:r>
      <w:r>
        <w:t>（</w:t>
      </w:r>
      <w:r w:rsidR="001852F3">
        <w:rPr>
          <w:spacing w:val="5"/>
        </w:rPr>
        <w:t xml:space="preserve">也即对外贸易部分</w:t>
      </w:r>
      <w:r>
        <w:t>）</w:t>
      </w:r>
      <w:r/>
      <w:r w:rsidR="001852F3">
        <w:t xml:space="preserve">，</w:t>
      </w:r>
      <w:r w:rsidR="001852F3">
        <w:t xml:space="preserve">剩下的即为国内</w:t>
      </w:r>
      <w:r>
        <w:t>商品销售额。</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9</w:t>
      </w:r>
      <w:r>
        <w:t>所示即为</w:t>
      </w:r>
      <w:r>
        <w:rPr>
          <w:rFonts w:ascii="Times New Roman" w:hAnsi="Times New Roman" w:eastAsia="宋体"/>
        </w:rPr>
        <w:t>2007</w:t>
      </w:r>
      <w:r>
        <w:t>年至</w:t>
      </w:r>
      <w:r>
        <w:rPr>
          <w:rFonts w:ascii="Times New Roman" w:hAnsi="Times New Roman" w:eastAsia="宋体"/>
        </w:rPr>
        <w:t>2012</w:t>
      </w:r>
      <w:r>
        <w:t>年中国批发和零售业国</w:t>
      </w:r>
      <w:r>
        <w:t>内商品购进额和销售额。批发和零售业国内商品购进额和销售额维持协同增</w:t>
      </w:r>
      <w:r>
        <w:t>长趋势，</w:t>
      </w:r>
      <w:r>
        <w:rPr>
          <w:rFonts w:ascii="Times New Roman" w:hAnsi="Times New Roman" w:eastAsia="宋体"/>
        </w:rPr>
        <w:t>2007</w:t>
      </w:r>
      <w:r>
        <w:t>年国内商品购进额和销售额分别为</w:t>
      </w:r>
      <w:r>
        <w:rPr>
          <w:rFonts w:ascii="Times New Roman" w:hAnsi="Times New Roman" w:eastAsia="宋体"/>
        </w:rPr>
        <w:t>120040</w:t>
      </w:r>
      <w:r>
        <w:rPr>
          <w:rFonts w:ascii="Times New Roman" w:hAnsi="Times New Roman" w:eastAsia="宋体"/>
        </w:rPr>
        <w:t>.</w:t>
      </w:r>
      <w:r>
        <w:rPr>
          <w:rFonts w:ascii="Times New Roman" w:hAnsi="Times New Roman" w:eastAsia="宋体"/>
        </w:rPr>
        <w:t>80</w:t>
      </w:r>
      <w:r>
        <w:t>亿元和</w:t>
      </w:r>
      <w:r>
        <w:rPr>
          <w:rFonts w:ascii="Times New Roman" w:hAnsi="Times New Roman" w:eastAsia="宋体"/>
        </w:rPr>
        <w:t>121586</w:t>
      </w:r>
      <w:r>
        <w:rPr>
          <w:rFonts w:ascii="Times New Roman" w:hAnsi="Times New Roman" w:eastAsia="宋体"/>
        </w:rPr>
        <w:t>.</w:t>
      </w:r>
      <w:r>
        <w:rPr>
          <w:rFonts w:ascii="Times New Roman" w:hAnsi="Times New Roman" w:eastAsia="宋体"/>
        </w:rPr>
        <w:t>40</w:t>
      </w:r>
      <w:r>
        <w:t>亿</w:t>
      </w:r>
      <w:r w:rsidR="001852F3">
        <w:t xml:space="preserve">元</w:t>
      </w:r>
      <w:r w:rsidR="001852F3">
        <w:t xml:space="preserve">，</w:t>
      </w:r>
      <w:r w:rsidR="001852F3">
        <w:t xml:space="preserve">截</w:t>
      </w:r>
      <w:r w:rsidR="001852F3">
        <w:t xml:space="preserve">止</w:t>
      </w:r>
      <w:r>
        <w:rPr>
          <w:rFonts w:ascii="Times New Roman" w:hAnsi="Times New Roman" w:eastAsia="宋体"/>
        </w:rPr>
        <w:t>2012</w:t>
      </w:r>
      <w:r w:rsidR="001852F3">
        <w:rPr>
          <w:rFonts w:ascii="Times New Roman" w:hAnsi="Times New Roman" w:eastAsia="宋体"/>
        </w:rPr>
        <w:t xml:space="preserve"> </w:t>
      </w:r>
      <w:r>
        <w:t>年</w:t>
      </w:r>
      <w:r w:rsidR="001852F3">
        <w:t xml:space="preserve">国</w:t>
      </w:r>
      <w:r w:rsidR="001852F3">
        <w:t xml:space="preserve">内</w:t>
      </w:r>
      <w:r w:rsidR="001852F3">
        <w:t xml:space="preserve">商</w:t>
      </w:r>
      <w:r w:rsidR="001852F3">
        <w:t xml:space="preserve">品</w:t>
      </w:r>
      <w:r w:rsidR="001852F3">
        <w:t xml:space="preserve">购</w:t>
      </w:r>
      <w:r w:rsidR="001852F3">
        <w:t xml:space="preserve">进</w:t>
      </w:r>
      <w:r w:rsidR="001852F3">
        <w:t xml:space="preserve">额</w:t>
      </w:r>
      <w:r w:rsidR="001852F3">
        <w:t xml:space="preserve">和</w:t>
      </w:r>
      <w:r w:rsidR="001852F3">
        <w:t xml:space="preserve">销</w:t>
      </w:r>
      <w:r w:rsidR="001852F3">
        <w:t xml:space="preserve">售</w:t>
      </w:r>
      <w:r w:rsidR="001852F3">
        <w:t xml:space="preserve">额</w:t>
      </w:r>
      <w:r w:rsidR="001852F3">
        <w:t xml:space="preserve">分</w:t>
      </w:r>
      <w:r w:rsidR="001852F3">
        <w:t xml:space="preserve">别</w:t>
      </w:r>
      <w:r w:rsidR="001852F3">
        <w:t xml:space="preserve">为</w:t>
      </w:r>
      <w:r>
        <w:rPr>
          <w:rFonts w:ascii="Times New Roman" w:hAnsi="Times New Roman" w:eastAsia="宋体"/>
        </w:rPr>
        <w:t>346790.10</w:t>
      </w:r>
      <w:r w:rsidR="001852F3">
        <w:rPr>
          <w:rFonts w:ascii="Times New Roman" w:hAnsi="Times New Roman" w:eastAsia="宋体"/>
        </w:rPr>
        <w:t xml:space="preserve"> </w:t>
      </w:r>
      <w:r>
        <w:t>亿</w:t>
      </w:r>
      <w:r w:rsidR="001852F3">
        <w:t xml:space="preserve">元 </w:t>
      </w:r>
      <w:r w:rsidR="001852F3">
        <w:t>和</w:t>
      </w:r>
    </w:p>
    <w:p w:rsidR="0018722C">
      <w:pPr>
        <w:pStyle w:val="aff7"/>
        <w:topLinePunct/>
      </w:pPr>
      <w:r>
        <w:pict>
          <v:line style="position:absolute;mso-position-horizontal-relative:page;mso-position-vertical-relative:paragraph;z-index:2392;mso-wrap-distance-left:0;mso-wrap-distance-right:0" from="123.080002pt,16.231047pt" to="267.080002pt,16.231047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资料来源：中国统计局，</w:t>
      </w:r>
      <w:hyperlink r:id="rId70">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stats.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tjsj</w:t>
        </w:r>
        <w:r>
          <w:rPr>
            <w:rFonts w:ascii="Times New Roman" w:hAnsi="Times New Roman" w:eastAsia="Times New Roman" w:cstheme="minorBidi"/>
          </w:rPr>
          <w:t>/</w:t>
        </w:r>
        <w:r>
          <w:rPr>
            <w:rFonts w:ascii="Times New Roman" w:hAnsi="Times New Roman" w:eastAsia="Times New Roman" w:cstheme="minorBidi"/>
          </w:rPr>
          <w:t>zbjs</w:t>
        </w:r>
        <w:r>
          <w:rPr>
            <w:rFonts w:ascii="Times New Roman" w:hAnsi="Times New Roman" w:eastAsia="Times New Roman" w:cstheme="minorBidi"/>
          </w:rPr>
          <w:t>/</w:t>
        </w:r>
        <w:r>
          <w:rPr>
            <w:rFonts w:ascii="Times New Roman" w:hAnsi="Times New Roman" w:eastAsia="Times New Roman" w:cstheme="minorBidi"/>
          </w:rPr>
          <w:t>201310</w:t>
        </w:r>
        <w:r>
          <w:rPr>
            <w:rFonts w:ascii="Times New Roman" w:hAnsi="Times New Roman" w:eastAsia="Times New Roman" w:cstheme="minorBidi"/>
          </w:rPr>
          <w:t>/</w:t>
        </w:r>
        <w:r>
          <w:rPr>
            <w:rFonts w:ascii="Times New Roman" w:hAnsi="Times New Roman" w:eastAsia="Times New Roman" w:cstheme="minorBidi"/>
          </w:rPr>
          <w:t>t20131029_449430.</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html</w:t>
        </w:r>
      </w:hyperlink>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37 </w:t>
      </w:r>
      <w:r>
        <w:rPr>
          <w:kern w:val="2"/>
          <w:szCs w:val="22"/>
          <w:rFonts w:ascii="Times New Roman" w:cstheme="minorBidi" w:hAnsiTheme="minorHAnsi" w:eastAsiaTheme="minorHAnsi"/>
          <w:sz w:val="24"/>
        </w:rPr>
        <w:t>-</w:t>
      </w:r>
    </w:p>
    <w:p w:rsidR="0018722C">
      <w:pPr>
        <w:topLinePunct/>
      </w:pPr>
      <w:r>
        <w:rPr>
          <w:rFonts w:ascii="Times New Roman" w:eastAsia="Times New Roman"/>
        </w:rPr>
        <w:t>390527.90</w:t>
      </w:r>
      <w:r>
        <w:t>亿元。以上两者共同构成了中国的国内贸易，即零售业与批发业的综合，</w:t>
      </w:r>
      <w:r w:rsidR="001852F3">
        <w:t xml:space="preserve">两者共同对船舶产品产生需求。需要指出的是，</w:t>
      </w:r>
      <w:r w:rsidR="001852F3">
        <w:t xml:space="preserve">社会消费品零售总额指的是商品销售给个人、社会集团非生产、非经营用的实物商品金额，</w:t>
      </w:r>
      <w:r w:rsidR="001852F3">
        <w:t xml:space="preserve">而批发和零售业国内商品购进额、销售额指的是从本企业以外的单位和个人购进转卖或加工后转卖的商品金额，</w:t>
      </w:r>
      <w:r w:rsidR="001852F3">
        <w:t xml:space="preserve">含有生产性、经营性成分。两者可以说是互为补充。</w:t>
      </w:r>
    </w:p>
    <w:p w:rsidR="0018722C">
      <w:pPr>
        <w:pStyle w:val="aff7"/>
        <w:topLinePunct/>
      </w:pPr>
      <w:r>
        <w:drawing>
          <wp:inline>
            <wp:extent cx="3745943" cy="2312098"/>
            <wp:effectExtent l="0" t="0" r="0" b="0"/>
            <wp:docPr id="19" name="image20.png" descr=""/>
            <wp:cNvGraphicFramePr>
              <a:graphicFrameLocks noChangeAspect="1"/>
            </wp:cNvGraphicFramePr>
            <a:graphic>
              <a:graphicData uri="http://schemas.openxmlformats.org/drawingml/2006/picture">
                <pic:pic>
                  <pic:nvPicPr>
                    <pic:cNvPr id="20" name="image20.png"/>
                    <pic:cNvPicPr/>
                  </pic:nvPicPr>
                  <pic:blipFill>
                    <a:blip r:embed="rId74" cstate="print"/>
                    <a:stretch>
                      <a:fillRect/>
                    </a:stretch>
                  </pic:blipFill>
                  <pic:spPr>
                    <a:xfrm>
                      <a:off x="0" y="0"/>
                      <a:ext cx="3745943" cy="2312098"/>
                    </a:xfrm>
                    <a:prstGeom prst="rect">
                      <a:avLst/>
                    </a:prstGeom>
                  </pic:spPr>
                </pic:pic>
              </a:graphicData>
            </a:graphic>
          </wp:inline>
        </w:drawing>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8</w:t>
      </w:r>
      <w:r>
        <w:t xml:space="preserve">  </w:t>
      </w:r>
      <w:r>
        <w:rPr>
          <w:rFonts w:ascii="Times New Roman" w:eastAsia="Times New Roman"/>
        </w:rPr>
        <w:t>2007-2012</w:t>
      </w:r>
      <w:r>
        <w:t>年中国批发和零售业商品购进额和进口额及其差额</w:t>
      </w:r>
      <w:r>
        <w:t>（</w:t>
      </w:r>
      <w:r>
        <w:t>亿元</w:t>
      </w:r>
      <w:r>
        <w:t>）</w:t>
      </w:r>
    </w:p>
    <w:p w:rsidR="0018722C">
      <w:pPr>
        <w:topLinePunct/>
      </w:pPr>
      <w:r>
        <w:rPr>
          <w:rFonts w:cstheme="minorBidi" w:hAnsiTheme="minorHAnsi" w:eastAsiaTheme="minorHAnsi" w:asciiTheme="minorHAnsi" w:ascii="Times New Roman" w:hAnsi="Times New Roman" w:eastAsia="Times New Roman"/>
        </w:rPr>
        <w:t>Fig4.8</w:t>
      </w:r>
      <w:r>
        <w:rPr>
          <w:rFonts w:cstheme="minorBidi" w:hAnsiTheme="minorHAnsi" w:eastAsiaTheme="minorHAnsi" w:asciiTheme="minorHAnsi"/>
          <w:kern w:val="2"/>
          <w:spacing w:val="-3"/>
          <w:sz w:val="24"/>
        </w:rPr>
        <w:t xml:space="preserve">: </w:t>
      </w:r>
      <w:r>
        <w:rPr>
          <w:rFonts w:ascii="Times New Roman" w:hAnsi="Times New Roman" w:eastAsia="Times New Roman" w:cstheme="minorBidi"/>
        </w:rPr>
        <w:t>China</w:t>
      </w:r>
      <w:r>
        <w:rPr>
          <w:rFonts w:ascii="Times New Roman" w:hAnsi="Times New Roman" w:eastAsia="Times New Roman" w:cstheme="minorBidi"/>
        </w:rPr>
        <w:t>'</w:t>
      </w:r>
      <w:r>
        <w:rPr>
          <w:rFonts w:ascii="Times New Roman" w:hAnsi="Times New Roman" w:eastAsia="Times New Roman" w:cstheme="minorBidi"/>
        </w:rPr>
        <w:t>s Wholesale </w:t>
      </w:r>
      <w:r>
        <w:rPr>
          <w:rFonts w:ascii="Times New Roman" w:hAnsi="Times New Roman" w:eastAsia="Times New Roman" w:cstheme="minorBidi"/>
        </w:rPr>
        <w:t>and </w:t>
      </w:r>
      <w:r>
        <w:rPr>
          <w:rFonts w:ascii="Times New Roman" w:hAnsi="Times New Roman" w:eastAsia="Times New Roman" w:cstheme="minorBidi"/>
        </w:rPr>
        <w:t>Retail </w:t>
      </w:r>
      <w:r>
        <w:rPr>
          <w:rFonts w:ascii="Times New Roman" w:hAnsi="Times New Roman" w:eastAsia="Times New Roman" w:cstheme="minorBidi"/>
        </w:rPr>
        <w:t>Merchandise </w:t>
      </w:r>
      <w:r>
        <w:rPr>
          <w:rFonts w:ascii="Times New Roman" w:hAnsi="Times New Roman" w:eastAsia="Times New Roman" w:cstheme="minorBidi"/>
        </w:rPr>
        <w:t>Purchase Amount, </w:t>
      </w:r>
      <w:r>
        <w:rPr>
          <w:rFonts w:ascii="Times New Roman" w:hAnsi="Times New Roman" w:eastAsia="Times New Roman" w:cstheme="minorBidi"/>
        </w:rPr>
        <w:t>Import </w:t>
      </w:r>
      <w:r>
        <w:rPr>
          <w:rFonts w:ascii="Times New Roman" w:hAnsi="Times New Roman" w:eastAsia="Times New Roman" w:cstheme="minorBidi"/>
        </w:rPr>
        <w:t>Amount </w:t>
      </w:r>
      <w:r>
        <w:rPr>
          <w:rFonts w:ascii="Times New Roman" w:hAnsi="Times New Roman" w:eastAsia="Times New Roman" w:cstheme="minorBidi"/>
        </w:rPr>
        <w:t>and Its </w:t>
      </w:r>
      <w:r>
        <w:rPr>
          <w:rFonts w:ascii="Times New Roman" w:hAnsi="Times New Roman" w:eastAsia="Times New Roman" w:cstheme="minorBidi"/>
        </w:rPr>
        <w:t>Differences:2007-2012 </w:t>
      </w:r>
      <w:r>
        <w:rPr>
          <w:rFonts w:ascii="Times New Roman" w:hAnsi="Times New Roman" w:eastAsia="Times New Roman" w:cstheme="minorBidi"/>
        </w:rPr>
        <w:t>(</w:t>
      </w:r>
      <w:r>
        <w:rPr>
          <w:rFonts w:ascii="Times New Roman" w:hAnsi="Times New Roman" w:eastAsia="Times New Roman" w:cstheme="minorBidi"/>
        </w:rPr>
        <w:t xml:space="preserve">100 million Yuan</w:t>
      </w:r>
      <w:r>
        <w:rPr>
          <w:rFonts w:ascii="Times New Roman" w:hAnsi="Times New Roman" w:eastAsia="Times New Roman" w:cstheme="minorBidi"/>
        </w:rPr>
        <w:t>)</w:t>
      </w:r>
    </w:p>
    <w:p w:rsidR="0018722C">
      <w:pPr>
        <w:pStyle w:val="affff5"/>
        <w:keepNext/>
        <w:topLinePunct/>
      </w:pPr>
      <w:r>
        <w:rPr>
          <w:rFonts w:ascii="Times New Roman"/>
          <w:sz w:val="20"/>
        </w:rPr>
        <w:drawing>
          <wp:inline distT="0" distB="0" distL="0" distR="0">
            <wp:extent cx="3868844" cy="2324862"/>
            <wp:effectExtent l="0" t="0" r="0" b="0"/>
            <wp:docPr id="21" name="image21.png" descr=""/>
            <wp:cNvGraphicFramePr>
              <a:graphicFrameLocks noChangeAspect="1"/>
            </wp:cNvGraphicFramePr>
            <a:graphic>
              <a:graphicData uri="http://schemas.openxmlformats.org/drawingml/2006/picture">
                <pic:pic>
                  <pic:nvPicPr>
                    <pic:cNvPr id="22" name="image21.png"/>
                    <pic:cNvPicPr/>
                  </pic:nvPicPr>
                  <pic:blipFill>
                    <a:blip r:embed="rId75" cstate="print"/>
                    <a:stretch>
                      <a:fillRect/>
                    </a:stretch>
                  </pic:blipFill>
                  <pic:spPr>
                    <a:xfrm>
                      <a:off x="0" y="0"/>
                      <a:ext cx="3868844" cy="2324862"/>
                    </a:xfrm>
                    <a:prstGeom prst="rect">
                      <a:avLst/>
                    </a:prstGeom>
                  </pic:spPr>
                </pic:pic>
              </a:graphicData>
            </a:graphic>
          </wp:inline>
        </w:drawing>
      </w:r>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9</w:t>
      </w:r>
      <w:r>
        <w:t xml:space="preserve">  </w:t>
      </w:r>
      <w:r>
        <w:rPr>
          <w:rFonts w:ascii="Times New Roman" w:eastAsia="Times New Roman"/>
        </w:rPr>
        <w:t>2007-2012</w:t>
      </w:r>
      <w:r>
        <w:t>年中国批发和零售业商品销售额和出口额及其差额</w:t>
      </w:r>
      <w:r>
        <w:t>（</w:t>
      </w:r>
      <w:r>
        <w:t>亿元</w:t>
      </w:r>
      <w:r>
        <w:t>）</w:t>
      </w:r>
    </w:p>
    <w:p w:rsidR="0018722C">
      <w:pPr>
        <w:topLinePunct/>
      </w:pPr>
      <w:r>
        <w:rPr>
          <w:rFonts w:cstheme="minorBidi" w:hAnsiTheme="minorHAnsi" w:eastAsiaTheme="minorHAnsi" w:asciiTheme="minorHAnsi" w:ascii="Times New Roman" w:hAnsi="Times New Roman" w:eastAsia="Times New Roman"/>
        </w:rPr>
        <w:t>Fig4.9</w:t>
      </w:r>
      <w:r>
        <w:rPr>
          <w:rFonts w:cstheme="minorBidi" w:hAnsiTheme="minorHAnsi" w:eastAsiaTheme="minorHAnsi" w:asciiTheme="minorHAnsi"/>
          <w:kern w:val="2"/>
          <w:spacing w:val="-3"/>
          <w:sz w:val="24"/>
        </w:rPr>
        <w:t xml:space="preserve">: </w:t>
      </w:r>
      <w:r>
        <w:rPr>
          <w:rFonts w:ascii="Times New Roman" w:hAnsi="Times New Roman" w:eastAsia="Times New Roman" w:cstheme="minorBidi"/>
        </w:rPr>
        <w:t>China</w:t>
      </w:r>
      <w:r>
        <w:rPr>
          <w:rFonts w:ascii="Times New Roman" w:hAnsi="Times New Roman" w:eastAsia="Times New Roman" w:cstheme="minorBidi"/>
        </w:rPr>
        <w:t>'</w:t>
      </w:r>
      <w:r>
        <w:rPr>
          <w:rFonts w:ascii="Times New Roman" w:hAnsi="Times New Roman" w:eastAsia="Times New Roman" w:cstheme="minorBidi"/>
        </w:rPr>
        <w:t>s Wholesale </w:t>
      </w:r>
      <w:r>
        <w:rPr>
          <w:rFonts w:ascii="Times New Roman" w:hAnsi="Times New Roman" w:eastAsia="Times New Roman" w:cstheme="minorBidi"/>
        </w:rPr>
        <w:t>and </w:t>
      </w:r>
      <w:r>
        <w:rPr>
          <w:rFonts w:ascii="Times New Roman" w:hAnsi="Times New Roman" w:eastAsia="Times New Roman" w:cstheme="minorBidi"/>
        </w:rPr>
        <w:t>Retail Sales </w:t>
      </w:r>
      <w:r>
        <w:rPr>
          <w:rFonts w:ascii="Times New Roman" w:hAnsi="Times New Roman" w:eastAsia="Times New Roman" w:cstheme="minorBidi"/>
        </w:rPr>
        <w:t>of </w:t>
      </w:r>
      <w:r>
        <w:rPr>
          <w:rFonts w:ascii="Times New Roman" w:hAnsi="Times New Roman" w:eastAsia="Times New Roman" w:cstheme="minorBidi"/>
        </w:rPr>
        <w:t>Goods, Export Amount </w:t>
      </w:r>
      <w:r>
        <w:rPr>
          <w:rFonts w:ascii="Times New Roman" w:hAnsi="Times New Roman" w:eastAsia="Times New Roman" w:cstheme="minorBidi"/>
        </w:rPr>
        <w:t>and Its </w:t>
      </w:r>
      <w:r>
        <w:rPr>
          <w:rFonts w:ascii="Times New Roman" w:hAnsi="Times New Roman" w:eastAsia="Times New Roman" w:cstheme="minorBidi"/>
        </w:rPr>
        <w:t>Differences:2007-2012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100 million Yuan</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38</w:t>
      </w:r>
    </w:p>
    <w:p w:rsidR="0018722C">
      <w:pPr>
        <w:pStyle w:val="Heading2"/>
        <w:topLinePunct/>
        <w:ind w:left="171" w:hangingChars="171" w:hanging="171"/>
      </w:pPr>
      <w:bookmarkStart w:id="494311" w:name="_Toc686494311"/>
      <w:bookmarkStart w:name="4.2人民币汇率变动历程 " w:id="95"/>
      <w:bookmarkEnd w:id="95"/>
      <w:r>
        <w:t>4.2</w:t>
      </w:r>
      <w:r>
        <w:t xml:space="preserve"> </w:t>
      </w:r>
      <w:r/>
      <w:bookmarkStart w:name="_bookmark40" w:id="96"/>
      <w:bookmarkEnd w:id="96"/>
      <w:r/>
      <w:bookmarkStart w:name="_bookmark40" w:id="97"/>
      <w:bookmarkEnd w:id="97"/>
      <w:r>
        <w:t>人民币汇率变动历程</w:t>
      </w:r>
      <w:bookmarkEnd w:id="494311"/>
    </w:p>
    <w:p w:rsidR="0018722C">
      <w:pPr>
        <w:topLinePunct/>
      </w:pPr>
      <w:r>
        <w:t>汇率制度又名汇率安排</w:t>
      </w:r>
      <w:r>
        <w:t>（</w:t>
      </w:r>
      <w:r/>
      <w:r>
        <w:rPr>
          <w:rFonts w:ascii="Times New Roman" w:eastAsia="宋体"/>
        </w:rPr>
        <w:t>Exchange Rate </w:t>
      </w:r>
      <w:r>
        <w:rPr>
          <w:rFonts w:ascii="Times New Roman" w:eastAsia="宋体"/>
        </w:rPr>
        <w:t>Arrangement</w:t>
      </w:r>
      <w:r>
        <w:t>）</w:t>
      </w:r>
      <w:r>
        <w:t>，</w:t>
      </w:r>
      <w:r>
        <w:t>是一国为确定本国</w:t>
      </w:r>
      <w:r>
        <w:t>货币与外国货币交换比率所设置的制度。汇率制度的选择和安排会影响到一</w:t>
      </w:r>
      <w:r>
        <w:t>国的经济，</w:t>
      </w:r>
      <w:r w:rsidR="001852F3">
        <w:t xml:space="preserve">一个国家如何选择正确的汇率制度，</w:t>
      </w:r>
      <w:r w:rsidR="001852F3">
        <w:t xml:space="preserve">要参考其具体的经济规模、</w:t>
      </w:r>
      <w:r>
        <w:t>经济开放水平等因素来决定。自</w:t>
      </w:r>
      <w:r>
        <w:rPr>
          <w:rFonts w:ascii="Times New Roman" w:eastAsia="宋体"/>
        </w:rPr>
        <w:t>1949</w:t>
      </w:r>
      <w:r>
        <w:t>年新中国成立以来，中国的汇率制度经</w:t>
      </w:r>
      <w:r>
        <w:t>历了一系列的变革，</w:t>
      </w:r>
      <w:r w:rsidR="001852F3">
        <w:t xml:space="preserve">根据每个时期中国的经济发展需要而相应地调整了人民</w:t>
      </w:r>
      <w:r>
        <w:t>币汇率制度，其演化过程基本可分为以下四个阶段：</w:t>
      </w:r>
    </w:p>
    <w:p w:rsidR="0018722C">
      <w:pPr>
        <w:topLinePunct/>
      </w:pPr>
      <w:r>
        <w:t>（</w:t>
      </w:r>
      <w:r/>
      <w:r>
        <w:rPr>
          <w:rFonts w:ascii="Times New Roman" w:eastAsia="宋体"/>
        </w:rPr>
        <w:t>1</w:t>
      </w:r>
      <w:r>
        <w:t>）</w:t>
      </w:r>
      <w:r/>
      <w:r w:rsidR="001852F3">
        <w:t xml:space="preserve">早起计划经济时期的固定汇率制度</w:t>
      </w:r>
      <w:r>
        <w:t>（</w:t>
      </w:r>
      <w:r>
        <w:rPr>
          <w:rFonts w:ascii="Times New Roman" w:eastAsia="宋体"/>
          <w:spacing w:val="3"/>
        </w:rPr>
        <w:t>1949-1980</w:t>
      </w:r>
      <w:r>
        <w:rPr>
          <w:spacing w:val="10"/>
        </w:rPr>
        <w:t>年</w:t>
      </w:r>
      <w:r>
        <w:t>）</w:t>
      </w:r>
      <w:r/>
      <w:r w:rsidR="001852F3">
        <w:t xml:space="preserve">。自新中国成</w:t>
      </w:r>
      <w:r>
        <w:t>立至改革开放阶段，</w:t>
      </w:r>
      <w:r w:rsidR="001852F3">
        <w:t xml:space="preserve">这一时期中我国实行的是计划经济体制，</w:t>
      </w:r>
      <w:r w:rsidR="001852F3">
        <w:t xml:space="preserve">国内物价水平</w:t>
      </w:r>
      <w:r>
        <w:t>长期以来相对稳定，</w:t>
      </w:r>
      <w:r w:rsidR="001852F3">
        <w:t xml:space="preserve">国家垄断了全国的对外贸易。在这一经济条件下，</w:t>
      </w:r>
      <w:r w:rsidR="001852F3">
        <w:t xml:space="preserve">国家</w:t>
      </w:r>
      <w:r>
        <w:t>主要依靠财政机制来调整汇率，</w:t>
      </w:r>
      <w:r w:rsidR="001852F3">
        <w:t xml:space="preserve">调节的依据是国内外物价水平之比，也即若</w:t>
      </w:r>
      <w:r>
        <w:t>国外物价水平相对提高，</w:t>
      </w:r>
      <w:r w:rsidR="001852F3">
        <w:t xml:space="preserve">我国就调高人民币汇率水平，</w:t>
      </w:r>
      <w:r w:rsidR="001852F3">
        <w:t xml:space="preserve">但是人民币不参与调</w:t>
      </w:r>
      <w:r>
        <w:t>节外贸等，只是作为经济核算的工具而存在。</w:t>
      </w:r>
      <w:r>
        <w:rPr>
          <w:rFonts w:ascii="Times New Roman" w:eastAsia="宋体"/>
        </w:rPr>
        <w:t>1949</w:t>
      </w:r>
      <w:r>
        <w:t>年至</w:t>
      </w:r>
      <w:r>
        <w:rPr>
          <w:rFonts w:ascii="Times New Roman" w:eastAsia="宋体"/>
        </w:rPr>
        <w:t>1980</w:t>
      </w:r>
      <w:r>
        <w:t>年期间，我国</w:t>
      </w:r>
      <w:r>
        <w:t>的</w:t>
      </w:r>
    </w:p>
    <w:p w:rsidR="0018722C">
      <w:pPr>
        <w:topLinePunct/>
      </w:pPr>
      <w:r>
        <w:t>汇率体制又可细分为以下三个阶段：</w:t>
      </w:r>
      <w:r w:rsidR="001852F3">
        <w:t xml:space="preserve">①</w:t>
      </w:r>
      <w:r w:rsidR="001852F3">
        <w:t xml:space="preserve">第一阶段</w:t>
      </w:r>
      <w:r>
        <w:t>（</w:t>
      </w:r>
      <w:r/>
      <w:r>
        <w:rPr>
          <w:rFonts w:ascii="Times New Roman" w:hAnsi="Times New Roman" w:eastAsia="宋体"/>
        </w:rPr>
        <w:t>1949-1952</w:t>
      </w:r>
      <w:r>
        <w:t>年</w:t>
      </w:r>
      <w:r>
        <w:t>）</w:t>
      </w:r>
      <w:r/>
      <w:r w:rsidR="001852F3">
        <w:t xml:space="preserve">：</w:t>
      </w:r>
      <w:r>
        <w:rPr>
          <w:rFonts w:ascii="Times New Roman" w:hAnsi="Times New Roman" w:eastAsia="宋体"/>
        </w:rPr>
        <w:t>1949</w:t>
      </w:r>
      <w:r>
        <w:t>年</w:t>
      </w:r>
      <w:r>
        <w:t>中国解放后，</w:t>
      </w:r>
      <w:r w:rsidR="001852F3">
        <w:t xml:space="preserve">国内通货膨胀严重，</w:t>
      </w:r>
      <w:r w:rsidR="001852F3">
        <w:t xml:space="preserve">物价波动较大，</w:t>
      </w:r>
      <w:r w:rsidR="001852F3">
        <w:t xml:space="preserve">根据当时“</w:t>
      </w:r>
      <w:r w:rsidR="001852F3">
        <w:t xml:space="preserve">发展生产，</w:t>
      </w:r>
      <w:r w:rsidR="001852F3">
        <w:t xml:space="preserve">繁</w:t>
      </w:r>
      <w:r>
        <w:t>荣经济，</w:t>
      </w:r>
      <w:r w:rsidR="001852F3">
        <w:t xml:space="preserve">城乡互动，</w:t>
      </w:r>
      <w:r w:rsidR="001852F3">
        <w:t xml:space="preserve">内外交流，</w:t>
      </w:r>
      <w:r w:rsidR="001852F3">
        <w:t xml:space="preserve">劳资两利”</w:t>
      </w:r>
      <w:r w:rsidR="001852F3">
        <w:t xml:space="preserve">的经济政策，</w:t>
      </w:r>
      <w:r w:rsidR="001852F3">
        <w:t xml:space="preserve">在“</w:t>
      </w:r>
      <w:r w:rsidR="001852F3">
        <w:t xml:space="preserve">统制对外贸</w:t>
      </w:r>
      <w:r>
        <w:t>易”的原则下，人民币汇率确定“奖出限入，照顾侨汇”的方针</w:t>
      </w:r>
      <w:r>
        <w:t>①</w:t>
      </w:r>
      <w:r>
        <w:t>。在保证私</w:t>
      </w:r>
      <w:r>
        <w:t>人资本主义能够扩大出口，</w:t>
      </w:r>
      <w:r w:rsidR="001852F3">
        <w:t xml:space="preserve">汇率水平的指定确保其能获取一定的经济利润的</w:t>
      </w:r>
      <w:r>
        <w:t>同时，</w:t>
      </w:r>
      <w:r w:rsidR="001852F3">
        <w:t xml:space="preserve">还必须考虑到华侨汇款的实际购买力，</w:t>
      </w:r>
      <w:r w:rsidR="001852F3">
        <w:t xml:space="preserve">以便他们使用相同数额的货币</w:t>
      </w:r>
      <w:r>
        <w:t>能够在国内买到更多的价值量。但是由于社会正处于战争结束后的阶段，</w:t>
      </w:r>
      <w:r w:rsidR="001852F3">
        <w:t xml:space="preserve">物</w:t>
      </w:r>
      <w:r>
        <w:t>价水平增幅较频繁，</w:t>
      </w:r>
      <w:r w:rsidR="001852F3">
        <w:t xml:space="preserve">而此时国外物价水平相对平稳甚至存有下跌的情况，</w:t>
      </w:r>
      <w:r w:rsidR="001852F3">
        <w:t xml:space="preserve">因</w:t>
      </w:r>
      <w:r>
        <w:t>此，</w:t>
      </w:r>
      <w:r w:rsidR="001852F3">
        <w:t xml:space="preserve">人民币汇率频繁调整并呈现大幅下跌的态势，</w:t>
      </w:r>
      <w:r>
        <w:rPr>
          <w:rFonts w:ascii="Times New Roman" w:hAnsi="Times New Roman" w:eastAsia="宋体"/>
        </w:rPr>
        <w:t>1949</w:t>
      </w:r>
      <w:r w:rsidR="001852F3">
        <w:rPr>
          <w:rFonts w:ascii="Times New Roman" w:hAnsi="Times New Roman" w:eastAsia="宋体"/>
        </w:rPr>
        <w:t xml:space="preserve"> </w:t>
      </w:r>
      <w:r>
        <w:t>年</w:t>
      </w:r>
      <w:r>
        <w:rPr>
          <w:rFonts w:ascii="Times New Roman" w:hAnsi="Times New Roman" w:eastAsia="宋体"/>
        </w:rPr>
        <w:t>3</w:t>
      </w:r>
      <w:r w:rsidR="001852F3">
        <w:rPr>
          <w:rFonts w:ascii="Times New Roman" w:hAnsi="Times New Roman" w:eastAsia="宋体"/>
        </w:rPr>
        <w:t xml:space="preserve"> </w:t>
      </w:r>
      <w:r>
        <w:t>月汇率大致</w:t>
      </w:r>
      <w:r>
        <w:t>是</w:t>
      </w:r>
    </w:p>
    <w:p w:rsidR="0018722C">
      <w:pPr>
        <w:topLinePunct/>
      </w:pPr>
      <w:r>
        <w:rPr>
          <w:rFonts w:ascii="Times New Roman" w:eastAsia="宋体"/>
        </w:rPr>
        <w:t>600</w:t>
      </w:r>
      <w:r>
        <w:t>元旧人民币</w:t>
      </w:r>
      <w:r>
        <w:rPr>
          <w:rFonts w:ascii="Times New Roman" w:eastAsia="宋体"/>
        </w:rPr>
        <w:t>/</w:t>
      </w:r>
      <w:r>
        <w:t>美元，但到了</w:t>
      </w:r>
      <w:r>
        <w:rPr>
          <w:rFonts w:ascii="Times New Roman" w:eastAsia="宋体"/>
        </w:rPr>
        <w:t>1950</w:t>
      </w:r>
      <w:r>
        <w:t>年</w:t>
      </w:r>
      <w:r>
        <w:rPr>
          <w:rFonts w:ascii="Times New Roman" w:eastAsia="宋体"/>
        </w:rPr>
        <w:t>3</w:t>
      </w:r>
      <w:r>
        <w:t>月，中间仅相隔一年时间，汇率已跌</w:t>
      </w:r>
      <w:r>
        <w:t>至</w:t>
      </w:r>
      <w:r>
        <w:rPr>
          <w:rFonts w:ascii="Times New Roman" w:eastAsia="宋体"/>
        </w:rPr>
        <w:t>4</w:t>
      </w:r>
      <w:r>
        <w:rPr>
          <w:rFonts w:ascii="Times New Roman" w:eastAsia="宋体"/>
        </w:rPr>
        <w:t>.</w:t>
      </w:r>
      <w:r>
        <w:rPr>
          <w:rFonts w:ascii="Times New Roman" w:eastAsia="宋体"/>
        </w:rPr>
        <w:t>2</w:t>
      </w:r>
      <w:r>
        <w:t>万元旧人民币</w:t>
      </w:r>
      <w:r>
        <w:rPr>
          <w:rFonts w:ascii="Times New Roman" w:eastAsia="宋体"/>
        </w:rPr>
        <w:t>/</w:t>
      </w:r>
      <w:r>
        <w:t>美元。</w:t>
      </w:r>
      <w:r>
        <w:rPr>
          <w:rFonts w:ascii="Times New Roman" w:eastAsia="宋体"/>
        </w:rPr>
        <w:t>1950</w:t>
      </w:r>
      <w:r>
        <w:t>年全国财经会议以后，我国物价逐渐趋于平</w:t>
      </w:r>
      <w:r>
        <w:t>稳，</w:t>
      </w:r>
      <w:r w:rsidR="001852F3">
        <w:t xml:space="preserve">而同时期美国等国家物价水平上升，</w:t>
      </w:r>
      <w:r w:rsidR="001852F3">
        <w:t xml:space="preserve">又由于当时美国由于朝鲜战争对我</w:t>
      </w:r>
      <w:r>
        <w:t>国的贸易实行限制，</w:t>
      </w:r>
      <w:r w:rsidR="001852F3">
        <w:t xml:space="preserve">我国就需要制定政策确保能够进口所需要的商品，</w:t>
      </w:r>
      <w:r w:rsidR="001852F3">
        <w:t xml:space="preserve">对外</w:t>
      </w:r>
      <w:r>
        <w:t>贸易政策从鼓励大宗货物出口改为兼顾进出口，</w:t>
      </w:r>
      <w:r w:rsidR="001852F3">
        <w:t xml:space="preserve">人民币汇率的方针也变</w:t>
      </w:r>
      <w:r w:rsidR="001852F3">
        <w:t>为</w:t>
      </w:r>
    </w:p>
    <w:p w:rsidR="0018722C">
      <w:pPr>
        <w:topLinePunct/>
      </w:pPr>
      <w:r>
        <w:t>“兼顾进出口，照顾侨汇”，人民币汇率在这一时期持续升高，截止</w:t>
      </w:r>
      <w:r>
        <w:rPr>
          <w:rFonts w:ascii="Times New Roman" w:hAnsi="Times New Roman" w:eastAsia="Times New Roman"/>
        </w:rPr>
        <w:t>1952</w:t>
      </w:r>
      <w:r>
        <w:rPr>
          <w:rFonts w:ascii="Times New Roman" w:hAnsi="Times New Roman" w:eastAsia="Times New Roman"/>
        </w:rPr>
        <w:t> </w:t>
      </w:r>
      <w:r>
        <w:t>年</w:t>
      </w:r>
    </w:p>
    <w:p w:rsidR="0018722C">
      <w:pPr>
        <w:topLinePunct/>
      </w:pPr>
      <w:r>
        <w:rPr>
          <w:rFonts w:ascii="Times New Roman" w:eastAsia="Times New Roman"/>
        </w:rPr>
        <w:t>12</w:t>
      </w:r>
      <w:r>
        <w:t>月汇率已调高至</w:t>
      </w:r>
      <w:r>
        <w:rPr>
          <w:rFonts w:ascii="Times New Roman" w:eastAsia="Times New Roman"/>
        </w:rPr>
        <w:t>2</w:t>
      </w:r>
      <w:r>
        <w:rPr>
          <w:rFonts w:ascii="Times New Roman" w:eastAsia="Times New Roman"/>
        </w:rPr>
        <w:t>.</w:t>
      </w:r>
      <w:r>
        <w:rPr>
          <w:rFonts w:ascii="Times New Roman" w:eastAsia="Times New Roman"/>
        </w:rPr>
        <w:t>6</w:t>
      </w:r>
      <w:r>
        <w:t>万元旧人民币</w:t>
      </w:r>
      <w:r>
        <w:rPr>
          <w:rFonts w:ascii="Times New Roman" w:eastAsia="Times New Roman"/>
        </w:rPr>
        <w:t>/</w:t>
      </w:r>
      <w:r>
        <w:t>美元。</w:t>
      </w:r>
    </w:p>
    <w:p w:rsidR="0018722C">
      <w:pPr>
        <w:topLinePunct/>
      </w:pPr>
      <w:r>
        <w:t>②</w:t>
      </w:r>
      <w:r w:rsidR="001852F3">
        <w:t xml:space="preserve">第二阶段</w:t>
      </w:r>
      <w:r>
        <w:t>（</w:t>
      </w:r>
      <w:r/>
      <w:r>
        <w:rPr>
          <w:rFonts w:ascii="Times New Roman" w:hAnsi="Times New Roman" w:eastAsia="宋体"/>
        </w:rPr>
        <w:t>1953-1972</w:t>
      </w:r>
      <w:r>
        <w:t>年</w:t>
      </w:r>
      <w:r>
        <w:t>）</w:t>
      </w:r>
      <w:r>
        <w:t>：</w:t>
      </w:r>
      <w:r>
        <w:rPr>
          <w:rFonts w:ascii="Times New Roman" w:hAnsi="Times New Roman" w:eastAsia="宋体"/>
        </w:rPr>
        <w:t>1953</w:t>
      </w:r>
      <w:r>
        <w:t>年我国的汇率仅用于非贸易结算，</w:t>
      </w:r>
      <w:r>
        <w:t>因为外贸部所属的外贸专业公司专门负责我国对外贸易发展，</w:t>
      </w:r>
      <w:r w:rsidR="001852F3">
        <w:t xml:space="preserve">无需进行贸</w:t>
      </w:r>
      <w:r w:rsidR="001852F3">
        <w:t>易</w:t>
      </w:r>
    </w:p>
    <w:p w:rsidR="0018722C">
      <w:pPr>
        <w:pStyle w:val="aff7"/>
        <w:topLinePunct/>
      </w:pPr>
      <w:r>
        <w:pict>
          <v:line style="position:absolute;mso-position-horizontal-relative:page;mso-position-vertical-relative:paragraph;z-index:2440;mso-wrap-distance-left:0;mso-wrap-distance-right:0" from="123.080002pt,19.187826pt" to="267.080002pt,19.187826pt" stroked="true" strokeweight=".599980pt" strokecolor="#000000">
            <v:stroke dashstyle="solid"/>
            <w10:wrap type="topAndBottom"/>
          </v:line>
        </w:pict>
      </w:r>
    </w:p>
    <w:p w:rsidR="0018722C">
      <w:pPr>
        <w:topLinePunct/>
      </w:pPr>
      <w:bookmarkStart w:id="721563" w:name="_cwCmt12"/>
      <w:r>
        <w:rPr>
          <w:rFonts w:cstheme="minorBidi" w:hAnsiTheme="minorHAnsi" w:eastAsiaTheme="minorHAnsi" w:asciiTheme="minorHAnsi"/>
        </w:rPr>
        <w:t>①</w:t>
      </w:r>
      <w:r>
        <w:rPr>
          <w:rFonts w:cstheme="minorBidi" w:hAnsiTheme="minorHAnsi" w:eastAsiaTheme="minorHAnsi" w:asciiTheme="minorHAnsi"/>
        </w:rPr>
        <w:t>杨帆。人民币汇率制度历史回顾</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。中国经济史研究，</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59-64</w:t>
      </w:r>
      <w:r>
        <w:rPr>
          <w:rFonts w:cstheme="minorBidi" w:hAnsiTheme="minorHAnsi" w:eastAsiaTheme="minorHAnsi" w:asciiTheme="minorHAnsi"/>
        </w:rPr>
        <w:t>。</w:t>
      </w:r>
      <w:bookmarkEnd w:id="721563"/>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39 </w:t>
      </w:r>
      <w:r>
        <w:rPr>
          <w:kern w:val="2"/>
          <w:szCs w:val="22"/>
          <w:rFonts w:ascii="Times New Roman" w:cstheme="minorBidi" w:hAnsiTheme="minorHAnsi" w:eastAsiaTheme="minorHAnsi"/>
          <w:sz w:val="24"/>
        </w:rPr>
        <w:t>-</w:t>
      </w:r>
    </w:p>
    <w:p w:rsidR="0018722C">
      <w:pPr>
        <w:topLinePunct/>
      </w:pPr>
      <w:r>
        <w:t>结算。同时，当时盛行的布雷顿森林体系</w:t>
      </w:r>
      <w:r>
        <w:t>（</w:t>
      </w:r>
      <w:r/>
      <w:r>
        <w:rPr>
          <w:rFonts w:ascii="Times New Roman" w:eastAsia="宋体"/>
        </w:rPr>
        <w:t>Bretton Woods </w:t>
      </w:r>
      <w:r>
        <w:rPr>
          <w:rFonts w:ascii="Times New Roman" w:eastAsia="宋体"/>
        </w:rPr>
        <w:t>System</w:t>
      </w:r>
      <w:r>
        <w:t>）</w:t>
      </w:r>
      <w:r>
        <w:t>实行固定汇</w:t>
      </w:r>
      <w:r>
        <w:t>率制度，</w:t>
      </w:r>
      <w:r w:rsidR="001852F3">
        <w:t xml:space="preserve">实行纸币流通，</w:t>
      </w:r>
      <w:r w:rsidR="001852F3">
        <w:t xml:space="preserve">国际经济关系相对稳定。因此，</w:t>
      </w:r>
      <w:r w:rsidR="001852F3">
        <w:t xml:space="preserve">这一时期的人民币</w:t>
      </w:r>
      <w:r>
        <w:t>汇率保持稳定。</w:t>
      </w:r>
    </w:p>
    <w:p w:rsidR="0018722C">
      <w:pPr>
        <w:topLinePunct/>
      </w:pPr>
      <w:r>
        <w:t>③第三阶段</w:t>
      </w:r>
      <w:r>
        <w:t>（</w:t>
      </w:r>
      <w:r/>
      <w:r>
        <w:rPr>
          <w:rFonts w:ascii="Times New Roman" w:hAnsi="Times New Roman" w:eastAsia="宋体"/>
        </w:rPr>
        <w:t>1973-1980</w:t>
      </w:r>
      <w:r>
        <w:t>年</w:t>
      </w:r>
      <w:r>
        <w:t>）</w:t>
      </w:r>
      <w:r>
        <w:t>：布雷顿森林体系于</w:t>
      </w:r>
      <w:r>
        <w:rPr>
          <w:rFonts w:ascii="Times New Roman" w:hAnsi="Times New Roman" w:eastAsia="宋体"/>
        </w:rPr>
        <w:t>1973</w:t>
      </w:r>
      <w:r>
        <w:t>年瓦解，西方国</w:t>
      </w:r>
      <w:r>
        <w:t>家开始普遍使用浮动汇率制，</w:t>
      </w:r>
      <w:r w:rsidR="001852F3">
        <w:t xml:space="preserve">我国为避免受西方国家浮动汇率的影响，</w:t>
      </w:r>
      <w:r w:rsidR="001852F3">
        <w:t xml:space="preserve">能够</w:t>
      </w:r>
      <w:r>
        <w:t>有效维持人民币汇率的稳定，</w:t>
      </w:r>
      <w:r w:rsidR="001852F3">
        <w:t xml:space="preserve">将人民币汇率钉住一篮子货币随时调整。具体</w:t>
      </w:r>
      <w:r>
        <w:t>的操作方法即是选择若干种在我国对外贸易中使用的外币，</w:t>
      </w:r>
      <w:r w:rsidR="001852F3">
        <w:t xml:space="preserve">将我国人民币与</w:t>
      </w:r>
      <w:r>
        <w:t>外币的汇率进行加权平均，根据得出的数据进行相应调整。</w:t>
      </w:r>
    </w:p>
    <w:p w:rsidR="0018722C">
      <w:pPr>
        <w:topLinePunct/>
      </w:pPr>
      <w:r>
        <w:t>（</w:t>
      </w:r>
      <w:r>
        <w:rPr>
          <w:rFonts w:ascii="Times New Roman" w:eastAsia="宋体"/>
        </w:rPr>
        <w:t>2</w:t>
      </w:r>
      <w:r>
        <w:t>）</w:t>
      </w:r>
      <w:r>
        <w:t>改革开放初期的双重汇率制度</w:t>
      </w:r>
      <w:r>
        <w:t>（</w:t>
      </w:r>
      <w:r>
        <w:rPr>
          <w:rFonts w:ascii="Times New Roman" w:eastAsia="宋体"/>
          <w:spacing w:val="4"/>
        </w:rPr>
        <w:t>1981-1993</w:t>
      </w:r>
      <w:r>
        <w:rPr>
          <w:spacing w:val="8"/>
        </w:rPr>
        <w:t>年</w:t>
      </w:r>
      <w:r>
        <w:t>）</w:t>
      </w:r>
      <w:r>
        <w:t>。自</w:t>
      </w:r>
      <w:r>
        <w:rPr>
          <w:rFonts w:ascii="Times New Roman" w:eastAsia="宋体"/>
        </w:rPr>
        <w:t>1978</w:t>
      </w:r>
      <w:r>
        <w:t>年召开十</w:t>
      </w:r>
    </w:p>
    <w:p w:rsidR="0018722C">
      <w:pPr>
        <w:topLinePunct/>
      </w:pPr>
      <w:r>
        <w:t>一届三中全会后，在</w:t>
      </w:r>
      <w:r>
        <w:rPr>
          <w:rFonts w:ascii="Times New Roman" w:hAnsi="Times New Roman" w:eastAsia="宋体"/>
        </w:rPr>
        <w:t>1981</w:t>
      </w:r>
      <w:r>
        <w:t>年至</w:t>
      </w:r>
      <w:r>
        <w:rPr>
          <w:rFonts w:ascii="Times New Roman" w:hAnsi="Times New Roman" w:eastAsia="宋体"/>
        </w:rPr>
        <w:t>1993</w:t>
      </w:r>
      <w:r>
        <w:t>年期间中国维持一个双重汇率制度，但</w:t>
      </w:r>
      <w:r>
        <w:t>这一制度也可细分为两个时期：</w:t>
      </w:r>
      <w:r w:rsidR="001852F3">
        <w:t xml:space="preserve">①</w:t>
      </w:r>
      <w:r w:rsidR="001852F3">
        <w:t xml:space="preserve">人民币贸易外汇内部结算价和官方汇率并</w:t>
      </w:r>
      <w:r>
        <w:t>存的计划双重汇率</w:t>
      </w:r>
      <w:r>
        <w:t>（</w:t>
      </w:r>
      <w:r>
        <w:rPr>
          <w:rFonts w:ascii="Times New Roman" w:hAnsi="Times New Roman" w:eastAsia="宋体"/>
          <w:spacing w:val="4"/>
        </w:rPr>
        <w:t>1981-1984</w:t>
      </w:r>
      <w:r>
        <w:rPr>
          <w:spacing w:val="10"/>
        </w:rPr>
        <w:t>年</w:t>
      </w:r>
      <w:r>
        <w:t>）</w:t>
      </w:r>
      <w:r/>
      <w:r w:rsidR="001852F3">
        <w:t xml:space="preserve">：</w:t>
      </w:r>
      <w:r>
        <w:rPr>
          <w:rFonts w:ascii="Times New Roman" w:hAnsi="Times New Roman" w:eastAsia="宋体"/>
        </w:rPr>
        <w:t>1980</w:t>
      </w:r>
      <w:r>
        <w:t>年之前，</w:t>
      </w:r>
      <w:r w:rsidR="001852F3">
        <w:t xml:space="preserve">人民币被严重高估，</w:t>
      </w:r>
      <w:r w:rsidR="001852F3">
        <w:t xml:space="preserve">汇</w:t>
      </w:r>
      <w:r>
        <w:t>率长期介于出口换汇成本与国内外物价之比之间，</w:t>
      </w:r>
      <w:r w:rsidR="001852F3">
        <w:t xml:space="preserve">这显然不利于中国发展外</w:t>
      </w:r>
      <w:r>
        <w:t>贸。为改善现状人民币必须贬值，但这又会不利于非贸易发展。考虑到需要</w:t>
      </w:r>
      <w:r>
        <w:t>使贸易和非贸易共同发展，我国自</w:t>
      </w:r>
      <w:r>
        <w:rPr>
          <w:rFonts w:ascii="Times New Roman" w:hAnsi="Times New Roman" w:eastAsia="宋体"/>
        </w:rPr>
        <w:t>1981</w:t>
      </w:r>
      <w:r>
        <w:t>年</w:t>
      </w:r>
      <w:r>
        <w:rPr>
          <w:rFonts w:ascii="Times New Roman" w:hAnsi="Times New Roman" w:eastAsia="宋体"/>
        </w:rPr>
        <w:t>1</w:t>
      </w:r>
      <w:r>
        <w:t>月</w:t>
      </w:r>
      <w:r>
        <w:rPr>
          <w:rFonts w:ascii="Times New Roman" w:hAnsi="Times New Roman" w:eastAsia="宋体"/>
        </w:rPr>
        <w:t>1</w:t>
      </w:r>
      <w:r>
        <w:t>日起尝试实行贸易外汇内部</w:t>
      </w:r>
      <w:r>
        <w:t>结算价</w:t>
      </w:r>
      <w:r>
        <w:t>（</w:t>
      </w:r>
      <w:r w:rsidR="001852F3">
        <w:rPr>
          <w:spacing w:val="5"/>
        </w:rPr>
        <w:t xml:space="preserve">人民币兑美元的比例</w:t>
      </w:r>
      <w:r>
        <w:t>）</w:t>
      </w:r>
      <w:r/>
      <w:r w:rsidR="001852F3">
        <w:t xml:space="preserve">，</w:t>
      </w:r>
      <w:r w:rsidR="001852F3">
        <w:t xml:space="preserve">专门用于贸易外汇的结算。对外贸易内部</w:t>
      </w:r>
      <w:r>
        <w:t>结算价，</w:t>
      </w:r>
      <w:r w:rsidR="001852F3">
        <w:t xml:space="preserve">主要适用于“</w:t>
      </w:r>
      <w:r w:rsidR="001852F3">
        <w:t xml:space="preserve">进出口贸易外汇的结算，</w:t>
      </w:r>
      <w:r w:rsidR="001852F3">
        <w:t xml:space="preserve">官方汇率主要适用于劳务项</w:t>
      </w:r>
      <w:r>
        <w:t>目和经常转移项目下的侨汇等外汇结算”</w:t>
      </w:r>
      <w:r>
        <w:t>①</w:t>
      </w:r>
      <w:r>
        <w:t>。②外汇调剂市场汇率与官方汇率</w:t>
      </w:r>
      <w:r>
        <w:t>并存的双重汇率</w:t>
      </w:r>
      <w:r>
        <w:t>（</w:t>
      </w:r>
      <w:r>
        <w:rPr>
          <w:rFonts w:ascii="Times New Roman" w:hAnsi="Times New Roman" w:eastAsia="宋体"/>
          <w:spacing w:val="4"/>
        </w:rPr>
        <w:t>1985-1993</w:t>
      </w:r>
      <w:r>
        <w:rPr>
          <w:spacing w:val="8"/>
        </w:rPr>
        <w:t>年</w:t>
      </w:r>
      <w:r>
        <w:t>）</w:t>
      </w:r>
      <w:r>
        <w:t>：</w:t>
      </w:r>
      <w:r>
        <w:t>内部结算价于</w:t>
      </w:r>
      <w:r>
        <w:rPr>
          <w:rFonts w:ascii="Times New Roman" w:hAnsi="Times New Roman" w:eastAsia="宋体"/>
        </w:rPr>
        <w:t>1985</w:t>
      </w:r>
      <w:r>
        <w:t>年被取消，国家兼顾</w:t>
      </w:r>
      <w:r>
        <w:t>汇率水平与出口换汇成本，</w:t>
      </w:r>
      <w:r w:rsidR="001852F3">
        <w:t xml:space="preserve">使两者相挂钩。逐渐取消对出口贸易的财政补</w:t>
      </w:r>
      <w:r>
        <w:t>贴，</w:t>
      </w:r>
      <w:r w:rsidR="001852F3">
        <w:t xml:space="preserve">为消除人民币高估现象，</w:t>
      </w:r>
      <w:r w:rsidR="001852F3">
        <w:t xml:space="preserve">汇率持续下调，</w:t>
      </w:r>
      <w:r w:rsidR="001852F3">
        <w:t xml:space="preserve">并在同时提高外汇中需要上缴</w:t>
      </w:r>
      <w:r>
        <w:t>的比例，</w:t>
      </w:r>
      <w:r w:rsidR="001852F3">
        <w:t xml:space="preserve">成立了专门调剂外汇的运行中心，</w:t>
      </w:r>
      <w:r w:rsidR="001852F3">
        <w:t xml:space="preserve">形成了外汇调剂价格，</w:t>
      </w:r>
      <w:r w:rsidR="001852F3">
        <w:t xml:space="preserve">调整市场</w:t>
      </w:r>
      <w:r>
        <w:t>汇率。</w:t>
      </w:r>
    </w:p>
    <w:p w:rsidR="0018722C">
      <w:pPr>
        <w:topLinePunct/>
      </w:pPr>
      <w:r>
        <w:t>（</w:t>
      </w:r>
      <w:r/>
      <w:r>
        <w:rPr>
          <w:rFonts w:ascii="Times New Roman" w:eastAsia="宋体"/>
        </w:rPr>
        <w:t>3</w:t>
      </w:r>
      <w:r>
        <w:t>）</w:t>
      </w:r>
      <w:r/>
      <w:r w:rsidR="001852F3">
        <w:t xml:space="preserve">以市场供求为基础的、单一的、有管理的浮动汇率制度</w:t>
      </w:r>
      <w:r>
        <w:t>（</w:t>
      </w:r>
      <w:r/>
      <w:r>
        <w:rPr>
          <w:rFonts w:ascii="Times New Roman" w:eastAsia="宋体"/>
        </w:rPr>
        <w:t>1994-</w:t>
      </w:r>
    </w:p>
    <w:p w:rsidR="0018722C">
      <w:pPr>
        <w:topLinePunct/>
      </w:pPr>
      <w:r>
        <w:rPr>
          <w:rFonts w:ascii="Times New Roman" w:hAnsi="Times New Roman" w:eastAsia="宋体"/>
        </w:rPr>
        <w:t>2005</w:t>
      </w:r>
      <w:r>
        <w:t>年</w:t>
      </w:r>
      <w:r>
        <w:t>）</w:t>
      </w:r>
      <w:r>
        <w:t>。</w:t>
      </w:r>
      <w:r>
        <w:rPr>
          <w:rFonts w:ascii="Times New Roman" w:hAnsi="Times New Roman" w:eastAsia="宋体"/>
        </w:rPr>
        <w:t>1994</w:t>
      </w:r>
      <w:r>
        <w:t>年，我国进行了汇率制度改革，其总体目标是“改革外汇管</w:t>
      </w:r>
      <w:r>
        <w:t>理体制，</w:t>
      </w:r>
      <w:r w:rsidR="001852F3">
        <w:t xml:space="preserve">建立以市场供求为基础的、单一的、有管理的浮动汇率制度和统一</w:t>
      </w:r>
      <w:r>
        <w:t>规范的外汇市场，逐步使人民币成为可兑换的货币”</w:t>
      </w:r>
      <w:r>
        <w:t>②</w:t>
      </w:r>
      <w:r>
        <w:t>。从九四年起我国实行</w:t>
      </w:r>
      <w:r>
        <w:t>人民币官方汇率与外汇调剂价并轨，</w:t>
      </w:r>
      <w:r w:rsidR="001852F3">
        <w:t xml:space="preserve">实行银行结售汇制，</w:t>
      </w:r>
      <w:r w:rsidR="001852F3">
        <w:t xml:space="preserve">形成了所有银行间</w:t>
      </w:r>
      <w:r>
        <w:t>的外汇交易市场，人民币汇率保持稳定。</w:t>
      </w:r>
    </w:p>
    <w:p w:rsidR="0018722C">
      <w:pPr>
        <w:pStyle w:val="aff7"/>
        <w:topLinePunct/>
      </w:pPr>
      <w:r>
        <w:pict>
          <v:line style="position:absolute;mso-position-horizontal-relative:page;mso-position-vertical-relative:paragraph;z-index:2464;mso-wrap-distance-left:0;mso-wrap-distance-right:0" from="123.080002pt,10.997686pt" to="267.080002pt,10.997686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杨帆。人民币汇率制度历史回顾</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。中国经济史研究，</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04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59-64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hyperlink r:id="rId78">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baike.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baidu.</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view</w:t>
        </w:r>
        <w:r>
          <w:rPr>
            <w:rFonts w:ascii="Times New Roman" w:hAnsi="Times New Roman" w:eastAsia="Times New Roman" w:cstheme="minorBidi"/>
          </w:rPr>
          <w:t>/</w:t>
        </w:r>
        <w:r>
          <w:rPr>
            <w:rFonts w:ascii="Times New Roman" w:hAnsi="Times New Roman" w:eastAsia="Times New Roman" w:cstheme="minorBidi"/>
          </w:rPr>
          <w:t>861204.</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topLinePunct/>
      </w:pPr>
      <w:r>
        <w:rPr>
          <w:rFonts w:cstheme="minorBidi" w:hAnsiTheme="minorHAnsi" w:eastAsiaTheme="minorHAnsi" w:asciiTheme="minorHAnsi" w:ascii="Times New Roman"/>
        </w:rPr>
        <w:t>40</w:t>
      </w:r>
    </w:p>
    <w:p w:rsidR="0018722C">
      <w:pPr>
        <w:topLinePunct/>
      </w:pPr>
      <w:r>
        <w:t>（</w:t>
      </w:r>
      <w:r/>
      <w:r>
        <w:rPr>
          <w:rFonts w:ascii="Times New Roman" w:hAnsi="Times New Roman" w:eastAsia="宋体"/>
        </w:rPr>
        <w:t>4</w:t>
      </w:r>
      <w:r>
        <w:t>）</w:t>
      </w:r>
      <w:r/>
      <w:r w:rsidR="001852F3">
        <w:t xml:space="preserve">以市场供求为基础、参考一篮子货币进行调节、有管理的浮动汇率</w:t>
      </w:r>
      <w:r>
        <w:t>制度</w:t>
      </w:r>
      <w:r>
        <w:t>（</w:t>
      </w:r>
      <w:r>
        <w:rPr>
          <w:rFonts w:ascii="Times New Roman" w:hAnsi="Times New Roman" w:eastAsia="宋体"/>
          <w:spacing w:val="4"/>
        </w:rPr>
        <w:t>2005</w:t>
      </w:r>
      <w:r>
        <w:rPr>
          <w:spacing w:val="10"/>
        </w:rPr>
        <w:t>年至今</w:t>
      </w:r>
      <w:r>
        <w:t>）</w:t>
      </w:r>
      <w:r>
        <w:t>①</w:t>
      </w:r>
      <w:r>
        <w:t>。从</w:t>
      </w:r>
      <w:r>
        <w:rPr>
          <w:rFonts w:ascii="Times New Roman" w:hAnsi="Times New Roman" w:eastAsia="宋体"/>
        </w:rPr>
        <w:t>1997</w:t>
      </w:r>
      <w:r>
        <w:t>年到</w:t>
      </w:r>
      <w:r>
        <w:rPr>
          <w:rFonts w:ascii="Times New Roman" w:hAnsi="Times New Roman" w:eastAsia="宋体"/>
        </w:rPr>
        <w:t>2005</w:t>
      </w:r>
      <w:r>
        <w:t>年，钉住美元的汇率制度虽然维持</w:t>
      </w:r>
      <w:r>
        <w:t>了人民币汇率的稳定，</w:t>
      </w:r>
      <w:r w:rsidR="001852F3">
        <w:t xml:space="preserve">但事实上为中国经济带来了对外贸易不平衡加剧、双</w:t>
      </w:r>
      <w:r>
        <w:t>顺差导致的外汇储备迅速增加带来货币政策独立性威胁、粗放型的经济增长</w:t>
      </w:r>
      <w:r>
        <w:t>方式等一系列的问题，人民币汇率制度安排必须进行改革。</w:t>
      </w:r>
      <w:r>
        <w:rPr>
          <w:rFonts w:ascii="Times New Roman" w:hAnsi="Times New Roman" w:eastAsia="宋体"/>
        </w:rPr>
        <w:t>2005</w:t>
      </w:r>
      <w:r>
        <w:t>年</w:t>
      </w:r>
      <w:r>
        <w:rPr>
          <w:rFonts w:ascii="Times New Roman" w:hAnsi="Times New Roman" w:eastAsia="宋体"/>
        </w:rPr>
        <w:t>7</w:t>
      </w:r>
      <w:r>
        <w:t>月</w:t>
      </w:r>
      <w:r>
        <w:rPr>
          <w:rFonts w:ascii="Times New Roman" w:hAnsi="Times New Roman" w:eastAsia="宋体"/>
        </w:rPr>
        <w:t>21</w:t>
      </w:r>
      <w:r>
        <w:t>日，</w:t>
      </w:r>
      <w:r w:rsidR="001852F3">
        <w:t xml:space="preserve">国家开始开始实行以市场供求为基础、参考一篮子货币进行调节、有管</w:t>
      </w:r>
      <w:r>
        <w:t>理的浮动汇率制度。人民币对美元当日即刻升值约</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Pr>
          <w:rFonts w:ascii="Times New Roman" w:hAnsi="Times New Roman" w:eastAsia="宋体"/>
        </w:rPr>
        <w:t>%</w:t>
      </w:r>
      <w:r>
        <w:t>，</w:t>
      </w:r>
      <w:r w:rsidR="001852F3">
        <w:t xml:space="preserve">人民币汇率</w:t>
      </w:r>
      <w:r w:rsidR="001852F3">
        <w:t>由</w:t>
      </w:r>
    </w:p>
    <w:p w:rsidR="0018722C">
      <w:pPr>
        <w:topLinePunct/>
      </w:pPr>
      <w:r>
        <w:rPr>
          <w:rFonts w:ascii="Times New Roman" w:eastAsia="Times New Roman"/>
        </w:rPr>
        <w:t>8.2765</w:t>
      </w:r>
      <w:r>
        <w:t>元人民币</w:t>
      </w:r>
      <w:r>
        <w:rPr>
          <w:rFonts w:ascii="Times New Roman" w:eastAsia="Times New Roman"/>
        </w:rPr>
        <w:t>/</w:t>
      </w:r>
      <w:r>
        <w:t>美元变为</w:t>
      </w:r>
      <w:r>
        <w:rPr>
          <w:rFonts w:ascii="Times New Roman" w:eastAsia="Times New Roman"/>
        </w:rPr>
        <w:t>8</w:t>
      </w:r>
      <w:r>
        <w:rPr>
          <w:rFonts w:ascii="Times New Roman" w:eastAsia="Times New Roman"/>
        </w:rPr>
        <w:t>.</w:t>
      </w:r>
      <w:r>
        <w:rPr>
          <w:rFonts w:ascii="Times New Roman" w:eastAsia="Times New Roman"/>
        </w:rPr>
        <w:t>1100</w:t>
      </w:r>
      <w:r>
        <w:t>元人民币</w:t>
      </w:r>
      <w:r>
        <w:rPr>
          <w:rFonts w:ascii="Times New Roman" w:eastAsia="Times New Roman"/>
        </w:rPr>
        <w:t>/</w:t>
      </w:r>
      <w:r>
        <w:t>美元。自</w:t>
      </w:r>
      <w:r>
        <w:rPr>
          <w:rFonts w:ascii="Times New Roman" w:eastAsia="Times New Roman"/>
        </w:rPr>
        <w:t>2005</w:t>
      </w:r>
      <w:r>
        <w:t>年人民币汇率改革</w:t>
      </w:r>
    </w:p>
    <w:p w:rsidR="0018722C">
      <w:pPr>
        <w:topLinePunct/>
      </w:pPr>
      <w:r>
        <w:t>后，人民币踏上了升值之路</w:t>
      </w:r>
      <w:r>
        <w:t>（</w:t>
      </w:r>
      <w:r>
        <w:t>如</w:t>
      </w:r>
      <w:r>
        <w:t>图</w:t>
      </w:r>
      <w:r>
        <w:rPr>
          <w:rFonts w:ascii="Times New Roman" w:eastAsia="宋体"/>
        </w:rPr>
        <w:t>4</w:t>
      </w:r>
      <w:r>
        <w:rPr>
          <w:rFonts w:ascii="Times New Roman" w:eastAsia="宋体"/>
        </w:rPr>
        <w:t>.</w:t>
      </w:r>
      <w:r>
        <w:rPr>
          <w:rFonts w:ascii="Times New Roman" w:eastAsia="宋体"/>
        </w:rPr>
        <w:t>10</w:t>
      </w:r>
      <w:r>
        <w:t>所示</w:t>
      </w:r>
      <w:r>
        <w:t>）</w:t>
      </w:r>
      <w:r>
        <w:t>。</w:t>
      </w:r>
      <w:r>
        <w:rPr>
          <w:rFonts w:ascii="Times New Roman" w:eastAsia="宋体"/>
        </w:rPr>
        <w:t>2005</w:t>
      </w:r>
      <w:r>
        <w:t>年第四季度至</w:t>
      </w:r>
      <w:r>
        <w:rPr>
          <w:rFonts w:ascii="Times New Roman" w:eastAsia="宋体"/>
        </w:rPr>
        <w:t>2013</w:t>
      </w:r>
      <w:r>
        <w:t>年</w:t>
      </w:r>
      <w:r>
        <w:t>第四季度期间，</w:t>
      </w:r>
      <w:r>
        <w:rPr>
          <w:rFonts w:ascii="Times New Roman" w:eastAsia="宋体"/>
        </w:rPr>
        <w:t>1</w:t>
      </w:r>
      <w:r>
        <w:t>美元所能兑换的人民币逐渐减少，从</w:t>
      </w:r>
      <w:r>
        <w:rPr>
          <w:rFonts w:ascii="Times New Roman" w:eastAsia="宋体"/>
        </w:rPr>
        <w:t>8</w:t>
      </w:r>
      <w:r>
        <w:rPr>
          <w:rFonts w:ascii="Times New Roman" w:eastAsia="宋体"/>
        </w:rPr>
        <w:t>.</w:t>
      </w:r>
      <w:r>
        <w:rPr>
          <w:rFonts w:ascii="Times New Roman" w:eastAsia="宋体"/>
        </w:rPr>
        <w:t>0829</w:t>
      </w:r>
      <w:r>
        <w:t>人民币</w:t>
      </w:r>
      <w:r>
        <w:rPr>
          <w:rFonts w:ascii="Times New Roman" w:eastAsia="宋体"/>
        </w:rPr>
        <w:t>/</w:t>
      </w:r>
      <w:r>
        <w:t>美元降</w:t>
      </w:r>
      <w:r>
        <w:t>至</w:t>
      </w:r>
      <w:r>
        <w:rPr>
          <w:rFonts w:ascii="Times New Roman" w:eastAsia="宋体"/>
        </w:rPr>
        <w:t>6</w:t>
      </w:r>
      <w:r>
        <w:rPr>
          <w:rFonts w:ascii="Times New Roman" w:eastAsia="宋体"/>
        </w:rPr>
        <w:t>.</w:t>
      </w:r>
      <w:r>
        <w:rPr>
          <w:rFonts w:ascii="Times New Roman" w:eastAsia="宋体"/>
        </w:rPr>
        <w:t>1308</w:t>
      </w:r>
      <w:r>
        <w:t>人民币</w:t>
      </w:r>
      <w:r>
        <w:rPr>
          <w:rFonts w:ascii="Times New Roman" w:eastAsia="宋体"/>
        </w:rPr>
        <w:t>/</w:t>
      </w:r>
      <w:r>
        <w:t>美元，说明人民币持续升值。</w:t>
      </w:r>
    </w:p>
    <w:p w:rsidR="0018722C">
      <w:pPr>
        <w:pStyle w:val="aff7"/>
        <w:topLinePunct/>
      </w:pPr>
      <w:r>
        <w:drawing>
          <wp:inline>
            <wp:extent cx="4076963" cy="2454021"/>
            <wp:effectExtent l="0" t="0" r="0" b="0"/>
            <wp:docPr id="23" name="image22.png" descr=""/>
            <wp:cNvGraphicFramePr>
              <a:graphicFrameLocks noChangeAspect="1"/>
            </wp:cNvGraphicFramePr>
            <a:graphic>
              <a:graphicData uri="http://schemas.openxmlformats.org/drawingml/2006/picture">
                <pic:pic>
                  <pic:nvPicPr>
                    <pic:cNvPr id="24" name="image22.png"/>
                    <pic:cNvPicPr/>
                  </pic:nvPicPr>
                  <pic:blipFill>
                    <a:blip r:embed="rId80" cstate="print"/>
                    <a:stretch>
                      <a:fillRect/>
                    </a:stretch>
                  </pic:blipFill>
                  <pic:spPr>
                    <a:xfrm>
                      <a:off x="0" y="0"/>
                      <a:ext cx="4076963" cy="2454021"/>
                    </a:xfrm>
                    <a:prstGeom prst="rect">
                      <a:avLst/>
                    </a:prstGeom>
                  </pic:spPr>
                </pic:pic>
              </a:graphicData>
            </a:graphic>
          </wp:inline>
        </w:drawing>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10</w:t>
      </w:r>
      <w:r>
        <w:t xml:space="preserve">  </w:t>
      </w:r>
      <w:r>
        <w:rPr>
          <w:rFonts w:ascii="Times New Roman" w:eastAsia="Times New Roman"/>
        </w:rPr>
        <w:t>2005</w:t>
      </w:r>
      <w:r>
        <w:t>第四季度</w:t>
      </w:r>
      <w:r>
        <w:rPr>
          <w:rFonts w:ascii="Times New Roman" w:eastAsia="Times New Roman"/>
        </w:rPr>
        <w:t>-2013</w:t>
      </w:r>
      <w:r>
        <w:t>年第四季度中国人民币名义汇率</w:t>
      </w:r>
    </w:p>
    <w:p w:rsidR="0018722C">
      <w:pPr>
        <w:topLinePunct/>
      </w:pPr>
      <w:r>
        <w:rPr>
          <w:rFonts w:cstheme="minorBidi" w:hAnsiTheme="minorHAnsi" w:eastAsiaTheme="minorHAnsi" w:asciiTheme="minorHAnsi" w:ascii="Times New Roman" w:eastAsia="Times New Roman"/>
        </w:rPr>
        <w:t>Fig4.10</w:t>
      </w:r>
      <w:r>
        <w:rPr>
          <w:rFonts w:cstheme="minorBidi" w:hAnsiTheme="minorHAnsi" w:eastAsiaTheme="minorHAnsi" w:asciiTheme="minorHAnsi"/>
          <w:kern w:val="2"/>
          <w:sz w:val="24"/>
        </w:rPr>
        <w:t xml:space="preserve">: </w:t>
      </w:r>
      <w:r>
        <w:rPr>
          <w:rFonts w:ascii="Times New Roman" w:eastAsia="Times New Roman" w:cstheme="minorBidi" w:hAnsiTheme="minorHAnsi"/>
        </w:rPr>
        <w:t>The Nominal ExchangeRate of RMB from Season4 of 2005 to Season4 of 2013</w:t>
      </w:r>
    </w:p>
    <w:p w:rsidR="0018722C">
      <w:pPr>
        <w:topLinePunct/>
      </w:pPr>
      <w:r>
        <w:t>在经历</w:t>
      </w:r>
      <w:r>
        <w:rPr>
          <w:rFonts w:ascii="Times New Roman" w:hAnsi="Times New Roman" w:eastAsia="宋体"/>
        </w:rPr>
        <w:t>2005</w:t>
      </w:r>
      <w:r>
        <w:t>年汇率改革之后，根据实际经济运行情况，央行还对人民币</w:t>
      </w:r>
      <w:r>
        <w:t>浮动幅度进行相应调整，</w:t>
      </w:r>
      <w:r w:rsidR="001852F3">
        <w:t xml:space="preserve">以使得人民币汇率制度与市场更好地结合。第一次</w:t>
      </w:r>
      <w:r>
        <w:t>调整是自</w:t>
      </w:r>
      <w:r>
        <w:rPr>
          <w:rFonts w:ascii="Times New Roman" w:hAnsi="Times New Roman" w:eastAsia="宋体"/>
        </w:rPr>
        <w:t>2005</w:t>
      </w:r>
      <w:r>
        <w:t>年</w:t>
      </w:r>
      <w:r>
        <w:rPr>
          <w:rFonts w:ascii="Times New Roman" w:hAnsi="Times New Roman" w:eastAsia="宋体"/>
        </w:rPr>
        <w:t>9</w:t>
      </w:r>
      <w:r>
        <w:t>月</w:t>
      </w:r>
      <w:r>
        <w:rPr>
          <w:rFonts w:ascii="Times New Roman" w:hAnsi="Times New Roman" w:eastAsia="宋体"/>
        </w:rPr>
        <w:t>23</w:t>
      </w:r>
      <w:r>
        <w:t>日起，</w:t>
      </w:r>
      <w:r w:rsidR="001852F3">
        <w:t xml:space="preserve">人民银行调整了银行间的即期外汇市场人民</w:t>
      </w:r>
      <w:r>
        <w:t>币浮动幅度，将非美元对人民币的浮动幅度从</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扩大到</w:t>
      </w:r>
      <w:r>
        <w:rPr>
          <w:rFonts w:ascii="Times New Roman" w:hAnsi="Times New Roman" w:eastAsia="宋体"/>
        </w:rPr>
        <w:t>3%</w:t>
      </w:r>
      <w:r>
        <w:t>，</w:t>
      </w:r>
      <w:r w:rsidR="001852F3">
        <w:t xml:space="preserve">增强了人民</w:t>
      </w:r>
      <w:r>
        <w:t>币汇率的弹性。之后随着中国经济稳步发展，</w:t>
      </w:r>
      <w:r w:rsidR="001852F3">
        <w:t xml:space="preserve">中国金融大环境改善，</w:t>
      </w:r>
      <w:r w:rsidR="001852F3">
        <w:t xml:space="preserve">人民币</w:t>
      </w:r>
      <w:r>
        <w:t>汇率制度需要进一步调整以适应新形势。第二次调整是自</w:t>
      </w:r>
      <w:r>
        <w:rPr>
          <w:rFonts w:ascii="Times New Roman" w:hAnsi="Times New Roman" w:eastAsia="宋体"/>
        </w:rPr>
        <w:t>2007</w:t>
      </w:r>
      <w:r>
        <w:t>年</w:t>
      </w:r>
      <w:r>
        <w:rPr>
          <w:rFonts w:ascii="Times New Roman" w:hAnsi="Times New Roman" w:eastAsia="宋体"/>
        </w:rPr>
        <w:t>5</w:t>
      </w:r>
      <w:r>
        <w:t>月</w:t>
      </w:r>
      <w:r>
        <w:rPr>
          <w:rFonts w:ascii="Times New Roman" w:hAnsi="Times New Roman" w:eastAsia="宋体"/>
        </w:rPr>
        <w:t>21</w:t>
      </w:r>
      <w:r>
        <w:t>日，</w:t>
      </w:r>
      <w:r w:rsidR="001852F3">
        <w:t xml:space="preserve">人民银行调整了银行间的即期外汇市场的人民币兑美元浮动幅度，从</w:t>
      </w:r>
      <w:r>
        <w:rPr>
          <w:rFonts w:ascii="Times New Roman" w:hAnsi="Times New Roman" w:eastAsia="宋体"/>
        </w:rPr>
        <w:t>3</w:t>
      </w:r>
      <w:r>
        <w:t>‰</w:t>
      </w:r>
    </w:p>
    <w:p w:rsidR="0018722C">
      <w:pPr>
        <w:pStyle w:val="aff7"/>
        <w:topLinePunct/>
      </w:pPr>
      <w:r>
        <w:pict>
          <v:line style="position:absolute;mso-position-horizontal-relative:page;mso-position-vertical-relative:paragraph;z-index:2512;mso-wrap-distance-left:0;mso-wrap-distance-right:0" from="123.080002pt,10.463745pt" to="267.080002pt,10.463745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资料来源：中国人民银行公告〔</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16</w:t>
      </w:r>
      <w:r w:rsidR="001852F3">
        <w:rPr>
          <w:rFonts w:ascii="Times New Roman" w:hAnsi="Times New Roman" w:eastAsia="Times New Roman" w:cstheme="minorBidi"/>
        </w:rPr>
        <w:t xml:space="preserve"> </w:t>
      </w:r>
      <w:r>
        <w:rPr>
          <w:rFonts w:cstheme="minorBidi" w:hAnsiTheme="minorHAnsi" w:eastAsiaTheme="minorHAnsi" w:asciiTheme="minorHAnsi"/>
        </w:rPr>
        <w:t>号。</w:t>
      </w:r>
      <w:hyperlink r:id="rId81">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pbc.</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publish</w:t>
        </w:r>
        <w:r>
          <w:rPr>
            <w:rFonts w:ascii="Times New Roman" w:hAnsi="Times New Roman" w:eastAsia="Times New Roman" w:cstheme="minorBidi"/>
          </w:rPr>
          <w:t>/</w:t>
        </w:r>
        <w:r>
          <w:rPr>
            <w:rFonts w:ascii="Times New Roman" w:hAnsi="Times New Roman" w:eastAsia="Times New Roman" w:cstheme="minorBidi"/>
          </w:rPr>
          <w:t>zhengcehuobisi</w:t>
        </w:r>
        <w:r>
          <w:rPr>
            <w:rFonts w:ascii="Times New Roman" w:hAnsi="Times New Roman" w:eastAsia="Times New Roman" w:cstheme="minorBidi"/>
          </w:rPr>
          <w:t>/</w:t>
        </w:r>
        <w:r>
          <w:rPr>
            <w:rFonts w:ascii="Times New Roman" w:hAnsi="Times New Roman" w:eastAsia="Times New Roman" w:cstheme="minorBidi"/>
          </w:rPr>
          <w:t>641</w:t>
        </w:r>
        <w:r>
          <w:rPr>
            <w:rFonts w:ascii="Times New Roman" w:hAnsi="Times New Roman" w:eastAsia="Times New Roman" w:cstheme="minorBidi"/>
          </w:rPr>
          <w:t>/</w:t>
        </w:r>
        <w:r>
          <w:rPr>
            <w:rFonts w:ascii="Times New Roman" w:hAnsi="Times New Roman" w:eastAsia="Times New Roman" w:cstheme="minorBidi"/>
          </w:rPr>
          <w:t>1375</w:t>
        </w:r>
        <w:r>
          <w:rPr>
            <w:rFonts w:ascii="Times New Roman" w:hAnsi="Times New Roman" w:eastAsia="Times New Roman" w:cstheme="minorBidi"/>
          </w:rPr>
          <w:t>/</w:t>
        </w:r>
        <w:r>
          <w:rPr>
            <w:rFonts w:ascii="Times New Roman" w:hAnsi="Times New Roman" w:eastAsia="Times New Roman" w:cstheme="minorBidi"/>
          </w:rPr>
          <w:t>13752</w:t>
        </w:r>
        <w:r>
          <w:rPr>
            <w:rFonts w:ascii="Times New Roman" w:hAnsi="Times New Roman" w:eastAsia="Times New Roman" w:cstheme="minorBidi"/>
          </w:rPr>
          <w:t>/</w:t>
        </w:r>
        <w:r>
          <w:rPr>
            <w:rFonts w:ascii="Times New Roman" w:hAnsi="Times New Roman" w:eastAsia="Times New Roman" w:cstheme="minorBidi"/>
          </w:rPr>
          <w:t>13752_.</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html</w:t>
        </w:r>
      </w:hyperlink>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41 </w:t>
      </w:r>
      <w:r>
        <w:rPr>
          <w:kern w:val="2"/>
          <w:szCs w:val="22"/>
          <w:rFonts w:ascii="Times New Roman" w:cstheme="minorBidi" w:hAnsiTheme="minorHAnsi" w:eastAsiaTheme="minorHAnsi"/>
          <w:sz w:val="24"/>
        </w:rPr>
        <w:t>-</w:t>
      </w:r>
    </w:p>
    <w:p w:rsidR="0018722C">
      <w:pPr>
        <w:topLinePunct/>
      </w:pPr>
      <w:r>
        <w:t>调整至</w:t>
      </w:r>
      <w:r>
        <w:rPr>
          <w:rFonts w:ascii="Times New Roman" w:hAnsi="Times New Roman" w:eastAsia="Times New Roman"/>
        </w:rPr>
        <w:t>5</w:t>
      </w:r>
      <w:r>
        <w:t>‰。为了充分发挥市场汇率形成过程中市场的作用，形成一个由市场供求决定的均衡汇率，央行于</w:t>
      </w:r>
      <w:r>
        <w:rPr>
          <w:rFonts w:ascii="Times New Roman" w:hAnsi="Times New Roman" w:eastAsia="Times New Roman"/>
        </w:rPr>
        <w:t>2014</w:t>
      </w:r>
      <w:r>
        <w:t>年</w:t>
      </w:r>
      <w:r>
        <w:rPr>
          <w:rFonts w:ascii="Times New Roman" w:hAnsi="Times New Roman" w:eastAsia="Times New Roman"/>
        </w:rPr>
        <w:t>3</w:t>
      </w:r>
      <w:r>
        <w:t>月</w:t>
      </w:r>
      <w:r>
        <w:rPr>
          <w:rFonts w:ascii="Times New Roman" w:hAnsi="Times New Roman" w:eastAsia="Times New Roman"/>
        </w:rPr>
        <w:t>14</w:t>
      </w:r>
      <w:r>
        <w:t>日宣布，自</w:t>
      </w:r>
      <w:r>
        <w:rPr>
          <w:rFonts w:ascii="Times New Roman" w:hAnsi="Times New Roman" w:eastAsia="Times New Roman"/>
        </w:rPr>
        <w:t>2014</w:t>
      </w:r>
      <w:r>
        <w:t>年</w:t>
      </w:r>
      <w:r>
        <w:rPr>
          <w:rFonts w:ascii="Times New Roman" w:hAnsi="Times New Roman" w:eastAsia="Times New Roman"/>
        </w:rPr>
        <w:t>3</w:t>
      </w:r>
      <w:r>
        <w:t>月</w:t>
      </w:r>
      <w:r>
        <w:rPr>
          <w:rFonts w:ascii="Times New Roman" w:hAnsi="Times New Roman" w:eastAsia="Times New Roman"/>
        </w:rPr>
        <w:t>17</w:t>
      </w:r>
      <w:r>
        <w:t>日起，</w:t>
      </w:r>
      <w:r w:rsidR="001852F3">
        <w:t xml:space="preserve">调整银行间的即期外汇市场人民币浮动幅度，</w:t>
      </w:r>
      <w:r w:rsidR="001852F3">
        <w:t xml:space="preserve">将美元对人民币浮动汇率由</w:t>
      </w:r>
      <w:r>
        <w:rPr>
          <w:rFonts w:ascii="Times New Roman" w:hAnsi="Times New Roman" w:eastAsia="Times New Roman"/>
        </w:rPr>
        <w:t>1%</w:t>
      </w:r>
      <w:r>
        <w:t>扩大至</w:t>
      </w:r>
      <w:r>
        <w:rPr>
          <w:rFonts w:ascii="Times New Roman" w:hAnsi="Times New Roman" w:eastAsia="Times New Roman"/>
        </w:rPr>
        <w:t>2%</w:t>
      </w:r>
      <w:r>
        <w:t>，这是自</w:t>
      </w:r>
      <w:r>
        <w:rPr>
          <w:rFonts w:ascii="Times New Roman" w:hAnsi="Times New Roman" w:eastAsia="Times New Roman"/>
        </w:rPr>
        <w:t>2005</w:t>
      </w:r>
      <w:r>
        <w:t>年汇率改革以来的第三次调整。</w:t>
      </w:r>
    </w:p>
    <w:p w:rsidR="0018722C">
      <w:pPr>
        <w:topLinePunct/>
      </w:pPr>
      <w:r>
        <w:t>从</w:t>
      </w:r>
      <w:r>
        <w:rPr>
          <w:rFonts w:ascii="Times New Roman" w:eastAsia="Times New Roman"/>
        </w:rPr>
        <w:t>1949</w:t>
      </w:r>
      <w:r w:rsidR="001852F3">
        <w:rPr>
          <w:rFonts w:ascii="Times New Roman" w:eastAsia="Times New Roman"/>
        </w:rPr>
        <w:t xml:space="preserve"> </w:t>
      </w:r>
      <w:r>
        <w:t>年新中国成立至今，人民币汇率制度一直随着经济的发展都变</w:t>
      </w:r>
    </w:p>
    <w:p w:rsidR="0018722C">
      <w:pPr>
        <w:topLinePunct/>
      </w:pPr>
      <w:r>
        <w:t>化，至今已到了第四个阶段。</w:t>
      </w:r>
      <w:r>
        <w:t>表</w:t>
      </w:r>
      <w:r>
        <w:rPr>
          <w:rFonts w:ascii="Times New Roman" w:eastAsia="Times New Roman"/>
        </w:rPr>
        <w:t>4</w:t>
      </w:r>
      <w:r>
        <w:rPr>
          <w:rFonts w:ascii="Times New Roman" w:eastAsia="Times New Roman"/>
        </w:rPr>
        <w:t>.</w:t>
      </w:r>
      <w:r>
        <w:rPr>
          <w:rFonts w:ascii="Times New Roman" w:eastAsia="Times New Roman"/>
        </w:rPr>
        <w:t>1</w:t>
      </w:r>
      <w:r>
        <w:t>为人民币汇率制度演变历史的整理，能够较为直观地观察到各个阶段的汇率制度安排。</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1</w:t>
      </w:r>
      <w:r>
        <w:t xml:space="preserve">  </w:t>
      </w:r>
      <w:r>
        <w:t>人民币汇率制度演变历程</w:t>
      </w:r>
    </w:p>
    <w:p w:rsidR="0018722C">
      <w:pPr>
        <w:topLinePunct/>
      </w:pPr>
      <w:r>
        <w:rPr>
          <w:rFonts w:cstheme="minorBidi" w:hAnsiTheme="minorHAnsi" w:eastAsiaTheme="minorHAnsi" w:asciiTheme="minorHAnsi" w:ascii="Times New Roman" w:eastAsia="Times New Roman"/>
        </w:rPr>
        <w:t>Tab4.1</w:t>
      </w:r>
      <w:r>
        <w:rPr>
          <w:rFonts w:cstheme="minorBidi" w:hAnsiTheme="minorHAnsi" w:eastAsiaTheme="minorHAnsi" w:asciiTheme="minorHAnsi"/>
          <w:kern w:val="2"/>
          <w:sz w:val="24"/>
        </w:rPr>
        <w:t xml:space="preserve">: </w:t>
      </w:r>
      <w:r>
        <w:rPr>
          <w:rFonts w:ascii="Times New Roman" w:eastAsia="Times New Roman" w:cstheme="minorBidi" w:hAnsiTheme="minorHAnsi"/>
        </w:rPr>
        <w:t>The History of RMB Exchange Rate System Revolution</w:t>
      </w:r>
    </w:p>
    <w:tbl>
      <w:tblPr>
        <w:tblW w:w="5000" w:type="pct"/>
        <w:tblInd w:w="9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3"/>
        <w:gridCol w:w="3199"/>
        <w:gridCol w:w="1535"/>
        <w:gridCol w:w="1841"/>
      </w:tblGrid>
      <w:tr>
        <w:trPr>
          <w:tblHeader/>
        </w:trPr>
        <w:tc>
          <w:tcPr>
            <w:tcW w:w="31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阶段</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汇率制度</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汇率水平</w:t>
            </w:r>
          </w:p>
        </w:tc>
      </w:tr>
      <w:tr>
        <w:tc>
          <w:tcPr>
            <w:tcW w:w="1350" w:type="pct"/>
            <w:vMerge w:val="restart"/>
            <w:vAlign w:val="center"/>
          </w:tcPr>
          <w:p w:rsidR="0018722C">
            <w:pPr>
              <w:pStyle w:val="a5"/>
              <w:topLinePunct/>
              <w:ind w:leftChars="0" w:left="0" w:rightChars="0" w:right="0" w:firstLineChars="0" w:firstLine="0"/>
              <w:spacing w:line="240" w:lineRule="atLeast"/>
            </w:pPr>
            <w:r>
              <w:t>传统计划经济体制下的固</w:t>
            </w:r>
            <w:r>
              <w:t>定汇率制度</w:t>
            </w:r>
            <w:r>
              <w:t>（</w:t>
            </w:r>
            <w:r>
              <w:t>1949-1980 </w:t>
            </w:r>
            <w:r>
              <w:t>年</w:t>
            </w:r>
            <w:r>
              <w:t>）</w:t>
            </w:r>
          </w:p>
        </w:tc>
        <w:tc>
          <w:tcPr>
            <w:tcW w:w="1776" w:type="pct"/>
            <w:vAlign w:val="center"/>
          </w:tcPr>
          <w:p w:rsidR="0018722C">
            <w:pPr>
              <w:pStyle w:val="a5"/>
              <w:topLinePunct/>
              <w:ind w:leftChars="0" w:left="0" w:rightChars="0" w:right="0" w:firstLineChars="0" w:firstLine="0"/>
              <w:spacing w:line="240" w:lineRule="atLeast"/>
            </w:pPr>
            <w:r>
              <w:t>第一阶段</w:t>
            </w:r>
          </w:p>
          <w:p w:rsidR="0018722C">
            <w:pPr>
              <w:pStyle w:val="a5"/>
              <w:topLinePunct/>
              <w:ind w:leftChars="0" w:left="0" w:rightChars="0" w:right="0" w:firstLineChars="0" w:firstLine="0"/>
              <w:spacing w:line="240" w:lineRule="atLeast"/>
            </w:pPr>
            <w:r>
              <w:t>（</w:t>
            </w:r>
            <w:r>
              <w:t>1949-1952 </w:t>
            </w:r>
            <w:r>
              <w:t>年</w:t>
            </w:r>
            <w:r>
              <w:t>）</w:t>
            </w:r>
          </w:p>
        </w:tc>
        <w:tc>
          <w:tcPr>
            <w:tcW w:w="852" w:type="pct"/>
            <w:vAlign w:val="center"/>
          </w:tcPr>
          <w:p w:rsidR="0018722C">
            <w:pPr>
              <w:pStyle w:val="a5"/>
              <w:topLinePunct/>
              <w:ind w:leftChars="0" w:left="0" w:rightChars="0" w:right="0" w:firstLineChars="0" w:firstLine="0"/>
              <w:spacing w:line="240" w:lineRule="atLeast"/>
            </w:pPr>
            <w:r>
              <w:t>钉住国内外相</w:t>
            </w:r>
          </w:p>
          <w:p w:rsidR="0018722C">
            <w:pPr>
              <w:pStyle w:val="a5"/>
              <w:topLinePunct/>
              <w:ind w:leftChars="0" w:left="0" w:rightChars="0" w:right="0" w:firstLineChars="0" w:firstLine="0"/>
              <w:spacing w:line="240" w:lineRule="atLeast"/>
            </w:pPr>
            <w:r>
              <w:t>对物价水平</w:t>
            </w:r>
          </w:p>
        </w:tc>
        <w:tc>
          <w:tcPr>
            <w:tcW w:w="1022" w:type="pct"/>
            <w:vAlign w:val="center"/>
          </w:tcPr>
          <w:p w:rsidR="0018722C">
            <w:pPr>
              <w:pStyle w:val="a5"/>
              <w:topLinePunct/>
              <w:ind w:leftChars="0" w:left="0" w:rightChars="0" w:right="0" w:firstLineChars="0" w:firstLine="0"/>
              <w:spacing w:line="240" w:lineRule="atLeast"/>
            </w:pPr>
            <w:r>
              <w:t>大幅下跌后上升，</w:t>
            </w:r>
          </w:p>
          <w:p w:rsidR="0018722C">
            <w:pPr>
              <w:pStyle w:val="ad"/>
              <w:topLinePunct/>
              <w:ind w:leftChars="0" w:left="0" w:rightChars="0" w:right="0" w:firstLineChars="0" w:firstLine="0"/>
              <w:spacing w:line="240" w:lineRule="atLeast"/>
            </w:pPr>
            <w:r>
              <w:t>期间高频调整</w:t>
            </w:r>
          </w:p>
        </w:tc>
      </w:tr>
      <w:tr>
        <w:tc>
          <w:tcPr>
            <w:tcW w:w="1350" w:type="pct"/>
            <w:vMerge/>
            <w:vAlign w:val="center"/>
          </w:tcPr>
          <w:p w:rsidR="0018722C">
            <w:pPr>
              <w:pStyle w:val="ac"/>
              <w:topLinePunct/>
              <w:ind w:leftChars="0" w:left="0" w:rightChars="0" w:right="0" w:firstLineChars="0" w:firstLine="0"/>
              <w:spacing w:line="240" w:lineRule="atLeast"/>
            </w:pPr>
          </w:p>
        </w:tc>
        <w:tc>
          <w:tcPr>
            <w:tcW w:w="1776" w:type="pct"/>
            <w:vAlign w:val="center"/>
          </w:tcPr>
          <w:p w:rsidR="0018722C">
            <w:pPr>
              <w:pStyle w:val="a5"/>
              <w:topLinePunct/>
              <w:ind w:leftChars="0" w:left="0" w:rightChars="0" w:right="0" w:firstLineChars="0" w:firstLine="0"/>
              <w:spacing w:line="240" w:lineRule="atLeast"/>
            </w:pPr>
            <w:r>
              <w:t>第二阶段</w:t>
            </w:r>
          </w:p>
          <w:p w:rsidR="0018722C">
            <w:pPr>
              <w:pStyle w:val="a5"/>
              <w:topLinePunct/>
              <w:ind w:leftChars="0" w:left="0" w:rightChars="0" w:right="0" w:firstLineChars="0" w:firstLine="0"/>
              <w:spacing w:line="240" w:lineRule="atLeast"/>
            </w:pPr>
            <w:r>
              <w:t>（</w:t>
            </w:r>
            <w:r>
              <w:t>1953-1972 </w:t>
            </w:r>
            <w:r>
              <w:t>年</w:t>
            </w:r>
            <w:r>
              <w:t>）</w:t>
            </w:r>
          </w:p>
        </w:tc>
        <w:tc>
          <w:tcPr>
            <w:tcW w:w="852" w:type="pct"/>
            <w:vAlign w:val="center"/>
          </w:tcPr>
          <w:p w:rsidR="0018722C">
            <w:pPr>
              <w:pStyle w:val="a5"/>
              <w:topLinePunct/>
              <w:ind w:leftChars="0" w:left="0" w:rightChars="0" w:right="0" w:firstLineChars="0" w:firstLine="0"/>
              <w:spacing w:line="240" w:lineRule="atLeast"/>
            </w:pPr>
            <w:r>
              <w:t>钉住美元</w:t>
            </w:r>
          </w:p>
        </w:tc>
        <w:tc>
          <w:tcPr>
            <w:tcW w:w="1022" w:type="pct"/>
            <w:vAlign w:val="center"/>
          </w:tcPr>
          <w:p w:rsidR="0018722C">
            <w:pPr>
              <w:pStyle w:val="ad"/>
              <w:topLinePunct/>
              <w:ind w:leftChars="0" w:left="0" w:rightChars="0" w:right="0" w:firstLineChars="0" w:firstLine="0"/>
              <w:spacing w:line="240" w:lineRule="atLeast"/>
            </w:pPr>
            <w:r>
              <w:t>较为稳定</w:t>
            </w:r>
          </w:p>
        </w:tc>
      </w:tr>
      <w:tr>
        <w:tc>
          <w:tcPr>
            <w:tcW w:w="1350" w:type="pct"/>
            <w:vMerge/>
            <w:vAlign w:val="center"/>
          </w:tcPr>
          <w:p w:rsidR="0018722C">
            <w:pPr>
              <w:pStyle w:val="ac"/>
              <w:topLinePunct/>
              <w:ind w:leftChars="0" w:left="0" w:rightChars="0" w:right="0" w:firstLineChars="0" w:firstLine="0"/>
              <w:spacing w:line="240" w:lineRule="atLeast"/>
            </w:pPr>
          </w:p>
        </w:tc>
        <w:tc>
          <w:tcPr>
            <w:tcW w:w="1776" w:type="pct"/>
            <w:vAlign w:val="center"/>
          </w:tcPr>
          <w:p w:rsidR="0018722C">
            <w:pPr>
              <w:pStyle w:val="a5"/>
              <w:topLinePunct/>
              <w:ind w:leftChars="0" w:left="0" w:rightChars="0" w:right="0" w:firstLineChars="0" w:firstLine="0"/>
              <w:spacing w:line="240" w:lineRule="atLeast"/>
            </w:pPr>
            <w:r>
              <w:t>第三阶段</w:t>
            </w:r>
          </w:p>
          <w:p w:rsidR="0018722C">
            <w:pPr>
              <w:pStyle w:val="a5"/>
              <w:topLinePunct/>
              <w:ind w:leftChars="0" w:left="0" w:rightChars="0" w:right="0" w:firstLineChars="0" w:firstLine="0"/>
              <w:spacing w:line="240" w:lineRule="atLeast"/>
            </w:pPr>
            <w:r>
              <w:t>（</w:t>
            </w:r>
            <w:r>
              <w:t>1973-1980 </w:t>
            </w:r>
            <w:r>
              <w:t>年</w:t>
            </w:r>
            <w:r>
              <w:t>）</w:t>
            </w:r>
          </w:p>
        </w:tc>
        <w:tc>
          <w:tcPr>
            <w:tcW w:w="852" w:type="pct"/>
            <w:vAlign w:val="center"/>
          </w:tcPr>
          <w:p w:rsidR="0018722C">
            <w:pPr>
              <w:pStyle w:val="a5"/>
              <w:topLinePunct/>
              <w:ind w:leftChars="0" w:left="0" w:rightChars="0" w:right="0" w:firstLineChars="0" w:firstLine="0"/>
              <w:spacing w:line="240" w:lineRule="atLeast"/>
            </w:pPr>
            <w:r>
              <w:t>钉住一篮子货币</w:t>
            </w:r>
          </w:p>
        </w:tc>
        <w:tc>
          <w:tcPr>
            <w:tcW w:w="1022" w:type="pct"/>
            <w:vAlign w:val="center"/>
          </w:tcPr>
          <w:p w:rsidR="0018722C">
            <w:pPr>
              <w:pStyle w:val="a5"/>
              <w:topLinePunct/>
              <w:ind w:leftChars="0" w:left="0" w:rightChars="0" w:right="0" w:firstLineChars="0" w:firstLine="0"/>
              <w:spacing w:line="240" w:lineRule="atLeast"/>
            </w:pPr>
            <w:r>
              <w:t>稳定在国际市场上</w:t>
            </w:r>
          </w:p>
          <w:p w:rsidR="0018722C">
            <w:pPr>
              <w:pStyle w:val="ad"/>
              <w:topLinePunct/>
              <w:ind w:leftChars="0" w:left="0" w:rightChars="0" w:right="0" w:firstLineChars="0" w:firstLine="0"/>
              <w:spacing w:line="240" w:lineRule="atLeast"/>
            </w:pPr>
            <w:r>
              <w:t>各国货币汇率中间水平</w:t>
            </w:r>
          </w:p>
        </w:tc>
      </w:tr>
      <w:tr>
        <w:tc>
          <w:tcPr>
            <w:tcW w:w="1350" w:type="pct"/>
            <w:vMerge w:val="restart"/>
            <w:vAlign w:val="center"/>
          </w:tcPr>
          <w:p w:rsidR="0018722C">
            <w:pPr>
              <w:pStyle w:val="a5"/>
              <w:topLinePunct/>
            </w:pPr>
            <w:r>
              <w:t>改革开放初期的双重汇率制度</w:t>
            </w:r>
          </w:p>
          <w:p w:rsidR="0018722C">
            <w:pPr>
              <w:pStyle w:val="a5"/>
              <w:topLinePunct/>
              <w:ind w:leftChars="0" w:left="0" w:rightChars="0" w:right="0" w:firstLineChars="0" w:firstLine="0"/>
              <w:spacing w:line="240" w:lineRule="atLeast"/>
            </w:pPr>
            <w:r>
              <w:t>（</w:t>
            </w:r>
            <w:r>
              <w:t>1981-1993 </w:t>
            </w:r>
            <w:r>
              <w:t>年</w:t>
            </w:r>
            <w:r>
              <w:t>）</w:t>
            </w:r>
          </w:p>
        </w:tc>
        <w:tc>
          <w:tcPr>
            <w:tcW w:w="1776" w:type="pct"/>
            <w:vAlign w:val="center"/>
          </w:tcPr>
          <w:p w:rsidR="0018722C">
            <w:pPr>
              <w:pStyle w:val="a5"/>
              <w:topLinePunct/>
              <w:ind w:leftChars="0" w:left="0" w:rightChars="0" w:right="0" w:firstLineChars="0" w:firstLine="0"/>
              <w:spacing w:line="240" w:lineRule="atLeast"/>
            </w:pPr>
            <w:r>
              <w:t>人民币贸易外汇内部结算价和官方汇率并存的计划双重汇率</w:t>
            </w:r>
          </w:p>
          <w:p w:rsidR="0018722C">
            <w:pPr>
              <w:pStyle w:val="a5"/>
              <w:topLinePunct/>
              <w:ind w:leftChars="0" w:left="0" w:rightChars="0" w:right="0" w:firstLineChars="0" w:firstLine="0"/>
              <w:spacing w:line="240" w:lineRule="atLeast"/>
            </w:pPr>
            <w:r>
              <w:t>（</w:t>
            </w:r>
            <w:r>
              <w:t>1981-1984 </w:t>
            </w:r>
            <w:r>
              <w:t>年</w:t>
            </w:r>
            <w:r>
              <w:t>）</w:t>
            </w:r>
          </w:p>
        </w:tc>
        <w:tc>
          <w:tcPr>
            <w:tcW w:w="852" w:type="pct"/>
            <w:vAlign w:val="center"/>
          </w:tcPr>
          <w:p w:rsidR="0018722C">
            <w:pPr>
              <w:pStyle w:val="a5"/>
              <w:topLinePunct/>
              <w:ind w:leftChars="0" w:left="0" w:rightChars="0" w:right="0" w:firstLineChars="0" w:firstLine="0"/>
              <w:spacing w:line="240" w:lineRule="atLeast"/>
            </w:pPr>
            <w:r>
              <w:t>钉住一篮子货币</w:t>
            </w:r>
          </w:p>
        </w:tc>
        <w:tc>
          <w:tcPr>
            <w:tcW w:w="1022" w:type="pct"/>
            <w:vAlign w:val="center"/>
          </w:tcPr>
          <w:p w:rsidR="0018722C">
            <w:pPr>
              <w:pStyle w:val="ad"/>
              <w:topLinePunct/>
              <w:ind w:leftChars="0" w:left="0" w:rightChars="0" w:right="0" w:firstLineChars="0" w:firstLine="0"/>
              <w:spacing w:line="240" w:lineRule="atLeast"/>
            </w:pPr>
            <w:r>
              <w:t>整体下跌</w:t>
            </w:r>
          </w:p>
        </w:tc>
      </w:tr>
      <w:tr>
        <w:tc>
          <w:tcPr>
            <w:tcW w:w="1350" w:type="pct"/>
            <w:vMerge/>
            <w:vAlign w:val="center"/>
          </w:tcPr>
          <w:p w:rsidR="0018722C">
            <w:pPr>
              <w:pStyle w:val="ac"/>
              <w:topLinePunct/>
              <w:ind w:leftChars="0" w:left="0" w:rightChars="0" w:right="0" w:firstLineChars="0" w:firstLine="0"/>
              <w:spacing w:line="240" w:lineRule="atLeast"/>
            </w:pPr>
          </w:p>
        </w:tc>
        <w:tc>
          <w:tcPr>
            <w:tcW w:w="1776" w:type="pct"/>
            <w:vAlign w:val="center"/>
          </w:tcPr>
          <w:p w:rsidR="0018722C">
            <w:pPr>
              <w:pStyle w:val="a5"/>
              <w:topLinePunct/>
              <w:ind w:leftChars="0" w:left="0" w:rightChars="0" w:right="0" w:firstLineChars="0" w:firstLine="0"/>
              <w:spacing w:line="240" w:lineRule="atLeast"/>
            </w:pPr>
            <w:r>
              <w:t>外汇调剂市场汇率与官方汇率并存的双重汇率</w:t>
            </w:r>
            <w:r>
              <w:t>（</w:t>
            </w:r>
            <w:r>
              <w:t>1985-1993 </w:t>
            </w:r>
            <w:r>
              <w:t>年</w:t>
            </w:r>
            <w:r>
              <w:t>）</w:t>
            </w:r>
          </w:p>
        </w:tc>
        <w:tc>
          <w:tcPr>
            <w:tcW w:w="852" w:type="pct"/>
            <w:vAlign w:val="center"/>
          </w:tcPr>
          <w:p w:rsidR="0018722C">
            <w:pPr>
              <w:pStyle w:val="a5"/>
              <w:topLinePunct/>
              <w:ind w:leftChars="0" w:left="0" w:rightChars="0" w:right="0" w:firstLineChars="0" w:firstLine="0"/>
              <w:spacing w:line="240" w:lineRule="atLeast"/>
            </w:pPr>
            <w:r>
              <w:t>主要钉住出口换汇成本</w:t>
            </w:r>
          </w:p>
        </w:tc>
        <w:tc>
          <w:tcPr>
            <w:tcW w:w="1022" w:type="pct"/>
            <w:vAlign w:val="center"/>
          </w:tcPr>
          <w:p w:rsidR="0018722C">
            <w:pPr>
              <w:pStyle w:val="ad"/>
              <w:topLinePunct/>
              <w:ind w:leftChars="0" w:left="0" w:rightChars="0" w:right="0" w:firstLineChars="0" w:firstLine="0"/>
              <w:spacing w:line="240" w:lineRule="atLeast"/>
            </w:pPr>
            <w:r>
              <w:t>整体下跌</w:t>
            </w:r>
          </w:p>
        </w:tc>
      </w:tr>
      <w:tr>
        <w:tc>
          <w:tcPr>
            <w:tcW w:w="3126" w:type="pct"/>
            <w:gridSpan w:val="2"/>
            <w:vAlign w:val="center"/>
          </w:tcPr>
          <w:p w:rsidR="0018722C">
            <w:pPr>
              <w:pStyle w:val="ac"/>
              <w:topLinePunct/>
              <w:ind w:leftChars="0" w:left="0" w:rightChars="0" w:right="0" w:firstLineChars="0" w:firstLine="0"/>
              <w:spacing w:line="240" w:lineRule="atLeast"/>
            </w:pPr>
            <w:r>
              <w:t>以市场供求为基础的、单一的、有管理的</w:t>
            </w:r>
          </w:p>
          <w:p w:rsidR="0018722C">
            <w:pPr>
              <w:pStyle w:val="a5"/>
              <w:topLinePunct/>
            </w:pPr>
            <w:r>
              <w:t>浮动汇率制度</w:t>
            </w:r>
          </w:p>
          <w:p w:rsidR="0018722C">
            <w:pPr>
              <w:pStyle w:val="a5"/>
              <w:topLinePunct/>
              <w:ind w:leftChars="0" w:left="0" w:rightChars="0" w:right="0" w:firstLineChars="0" w:firstLine="0"/>
              <w:spacing w:line="240" w:lineRule="atLeast"/>
            </w:pPr>
            <w:r>
              <w:t>（</w:t>
            </w:r>
            <w:r>
              <w:t>1994-2005 </w:t>
            </w:r>
            <w:r>
              <w:t>年</w:t>
            </w:r>
            <w:r>
              <w:t>）</w:t>
            </w:r>
          </w:p>
        </w:tc>
        <w:tc>
          <w:tcPr>
            <w:tcW w:w="852" w:type="pct"/>
            <w:vAlign w:val="center"/>
          </w:tcPr>
          <w:p w:rsidR="0018722C">
            <w:pPr>
              <w:pStyle w:val="a5"/>
              <w:topLinePunct/>
              <w:ind w:leftChars="0" w:left="0" w:rightChars="0" w:right="0" w:firstLineChars="0" w:firstLine="0"/>
              <w:spacing w:line="240" w:lineRule="atLeast"/>
            </w:pPr>
            <w:r>
              <w:t>钉住美元</w:t>
            </w:r>
          </w:p>
        </w:tc>
        <w:tc>
          <w:tcPr>
            <w:tcW w:w="1022" w:type="pct"/>
            <w:vAlign w:val="center"/>
          </w:tcPr>
          <w:p w:rsidR="0018722C">
            <w:pPr>
              <w:pStyle w:val="ad"/>
              <w:topLinePunct/>
              <w:ind w:leftChars="0" w:left="0" w:rightChars="0" w:right="0" w:firstLineChars="0" w:firstLine="0"/>
              <w:spacing w:line="240" w:lineRule="atLeast"/>
            </w:pPr>
            <w:r>
              <w:t>稳中有升</w:t>
            </w:r>
          </w:p>
        </w:tc>
      </w:tr>
      <w:tr>
        <w:tc>
          <w:tcPr>
            <w:tcW w:w="3126"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以市场供求为基础、参考一篮子货币进行</w:t>
            </w:r>
          </w:p>
          <w:p w:rsidR="0018722C">
            <w:pPr>
              <w:pStyle w:val="aff1"/>
              <w:topLinePunct/>
            </w:pPr>
            <w:r>
              <w:t>调节、有管理的浮动汇率制度</w:t>
            </w:r>
          </w:p>
          <w:p w:rsidR="0018722C">
            <w:pPr>
              <w:pStyle w:val="aff1"/>
              <w:topLinePunct/>
              <w:ind w:leftChars="0" w:left="0" w:rightChars="0" w:right="0" w:firstLineChars="0" w:firstLine="0"/>
              <w:spacing w:line="240" w:lineRule="atLeast"/>
            </w:pPr>
            <w:r>
              <w:t>（</w:t>
            </w:r>
            <w:r>
              <w:t>2005 </w:t>
            </w:r>
            <w:r>
              <w:t>年至今</w:t>
            </w:r>
            <w:r>
              <w:t>）</w:t>
            </w:r>
          </w:p>
        </w:tc>
        <w:tc>
          <w:tcPr>
            <w:tcW w:w="852" w:type="pct"/>
            <w:vAlign w:val="center"/>
            <w:tcBorders>
              <w:top w:val="single" w:sz="4" w:space="0" w:color="auto"/>
            </w:tcBorders>
          </w:tcPr>
          <w:p w:rsidR="0018722C">
            <w:pPr>
              <w:pStyle w:val="aff1"/>
              <w:topLinePunct/>
              <w:ind w:leftChars="0" w:left="0" w:rightChars="0" w:right="0" w:firstLineChars="0" w:firstLine="0"/>
              <w:spacing w:line="240" w:lineRule="atLeast"/>
            </w:pPr>
            <w:r>
              <w:t>钉住一篮子货</w:t>
            </w:r>
          </w:p>
          <w:p w:rsidR="0018722C">
            <w:pPr>
              <w:pStyle w:val="aff1"/>
              <w:topLinePunct/>
              <w:ind w:leftChars="0" w:left="0" w:rightChars="0" w:right="0" w:firstLineChars="0" w:firstLine="0"/>
              <w:spacing w:line="240" w:lineRule="atLeast"/>
            </w:pPr>
            <w:r>
              <w:t>币，有管理的浮动</w:t>
            </w:r>
          </w:p>
        </w:tc>
        <w:tc>
          <w:tcPr>
            <w:tcW w:w="1022" w:type="pct"/>
            <w:vAlign w:val="center"/>
            <w:tcBorders>
              <w:top w:val="single" w:sz="4" w:space="0" w:color="auto"/>
            </w:tcBorders>
          </w:tcPr>
          <w:p w:rsidR="0018722C">
            <w:pPr>
              <w:pStyle w:val="ad"/>
              <w:topLinePunct/>
              <w:ind w:leftChars="0" w:left="0" w:rightChars="0" w:right="0" w:firstLineChars="0" w:firstLine="0"/>
              <w:spacing w:line="240" w:lineRule="atLeast"/>
            </w:pPr>
            <w:r>
              <w:t>整体上升</w:t>
            </w:r>
          </w:p>
        </w:tc>
      </w:tr>
    </w:tbl>
    <w:p w:rsidR="0018722C">
      <w:pPr>
        <w:topLinePunct/>
        <w:pStyle w:val="affa"/>
      </w:pPr>
    </w:p>
    <w:p w:rsidR="0018722C">
      <w:pPr>
        <w:topLinePunct/>
      </w:pPr>
      <w:r>
        <w:rPr>
          <w:rFonts w:cstheme="minorBidi" w:hAnsiTheme="minorHAnsi" w:eastAsiaTheme="minorHAnsi" w:asciiTheme="minorHAnsi" w:ascii="Times New Roman"/>
        </w:rPr>
        <w:t>42</w:t>
      </w:r>
    </w:p>
    <w:p w:rsidR="0018722C">
      <w:pPr>
        <w:pStyle w:val="Heading2"/>
        <w:topLinePunct/>
        <w:ind w:left="171" w:hangingChars="171" w:hanging="171"/>
      </w:pPr>
      <w:bookmarkStart w:id="494312" w:name="_Toc686494312"/>
      <w:bookmarkStart w:name="4.3中国船舶制造业经济运行现状分析 " w:id="98"/>
      <w:bookmarkEnd w:id="98"/>
      <w:r>
        <w:t>4.3</w:t>
      </w:r>
      <w:r>
        <w:t xml:space="preserve"> </w:t>
      </w:r>
      <w:r/>
      <w:bookmarkStart w:name="_bookmark41" w:id="99"/>
      <w:bookmarkEnd w:id="99"/>
      <w:r/>
      <w:bookmarkStart w:name="_bookmark41" w:id="100"/>
      <w:bookmarkEnd w:id="100"/>
      <w:r>
        <w:t>中国船舶制造业经济运行现状分析</w:t>
      </w:r>
      <w:bookmarkEnd w:id="494312"/>
    </w:p>
    <w:p w:rsidR="0018722C">
      <w:pPr>
        <w:topLinePunct/>
      </w:pPr>
      <w:r>
        <w:t>本文从四个角度来衡量中国船舶制造业经济运行状况，</w:t>
      </w:r>
      <w:r w:rsidR="001852F3">
        <w:t xml:space="preserve">即中国船舶制造业三大指标、工业产值、船舶出口和经济效益四方面，</w:t>
      </w:r>
      <w:r w:rsidR="001852F3">
        <w:t xml:space="preserve">从而全面分析该行业的整体状况。</w:t>
      </w:r>
    </w:p>
    <w:p w:rsidR="0018722C">
      <w:pPr>
        <w:pStyle w:val="3"/>
        <w:topLinePunct/>
        <w:ind w:left="200" w:hangingChars="200" w:hanging="200"/>
      </w:pPr>
      <w:bookmarkStart w:id="494313" w:name="_Toc686494313"/>
      <w:bookmarkStart w:name="_bookmark42" w:id="101"/>
      <w:bookmarkEnd w:id="101"/>
      <w:r>
        <w:t>4.3.1</w:t>
      </w:r>
      <w:r>
        <w:t xml:space="preserve"> </w:t>
      </w:r>
      <w:bookmarkStart w:name="_bookmark42" w:id="102"/>
      <w:bookmarkEnd w:id="102"/>
      <w:r>
        <w:t>中国船舶制造业三大指标</w:t>
      </w:r>
      <w:bookmarkEnd w:id="494313"/>
    </w:p>
    <w:p w:rsidR="0018722C">
      <w:pPr>
        <w:topLinePunct/>
      </w:pPr>
      <w:r>
        <w:t>当今国际上通用的衡量船舶制造业经济运行的指标是国际造船业的权威</w:t>
      </w:r>
      <w:r>
        <w:t>咨询机构英国克拉克松研究公司</w:t>
      </w:r>
      <w:r>
        <w:t>（</w:t>
      </w:r>
      <w:r/>
      <w:r>
        <w:rPr>
          <w:rFonts w:ascii="Times New Roman" w:hAnsi="Times New Roman" w:eastAsia="宋体"/>
        </w:rPr>
        <w:t>Clarksons Research </w:t>
      </w:r>
      <w:r>
        <w:rPr>
          <w:rFonts w:ascii="Times New Roman" w:hAnsi="Times New Roman" w:eastAsia="宋体"/>
        </w:rPr>
        <w:t>Studies</w:t>
      </w:r>
      <w:r>
        <w:t>）</w:t>
      </w:r>
      <w:r>
        <w:t>所用的三大指标</w:t>
      </w:r>
      <w:r>
        <w:t>—</w:t>
      </w:r>
    </w:p>
    <w:p w:rsidR="0018722C">
      <w:pPr>
        <w:topLinePunct/>
      </w:pPr>
      <w:r>
        <w:t>—</w:t>
      </w:r>
      <w:r w:rsidR="001852F3">
        <w:t xml:space="preserve">造船完工量</w:t>
      </w:r>
      <w:r>
        <w:t>（</w:t>
      </w:r>
      <w:r>
        <w:rPr>
          <w:rFonts w:ascii="Times New Roman" w:hAnsi="Times New Roman" w:eastAsia="宋体"/>
          <w:spacing w:val="-2"/>
        </w:rPr>
        <w:t>Shipbuilding Deliveries</w:t>
      </w:r>
      <w:r>
        <w:t>）</w:t>
      </w:r>
      <w:r/>
      <w:r w:rsidR="001852F3">
        <w:t xml:space="preserve">、新接订单量</w:t>
      </w:r>
      <w:r>
        <w:t>（</w:t>
      </w:r>
      <w:r>
        <w:rPr>
          <w:rFonts w:ascii="Times New Roman" w:hAnsi="Times New Roman" w:eastAsia="宋体"/>
          <w:spacing w:val="-2"/>
        </w:rPr>
        <w:t>Shipbuilding Orderbook</w:t>
      </w:r>
      <w:r>
        <w:t>）</w:t>
      </w:r>
      <w:r/>
      <w:r>
        <w:t>和手持订单量</w:t>
      </w:r>
      <w:r>
        <w:t>（</w:t>
      </w:r>
      <w:r>
        <w:rPr>
          <w:rFonts w:ascii="Times New Roman" w:hAnsi="Times New Roman" w:eastAsia="宋体"/>
          <w:spacing w:val="-2"/>
        </w:rPr>
        <w:t>Houldling </w:t>
      </w:r>
      <w:r>
        <w:rPr>
          <w:rFonts w:ascii="Times New Roman" w:hAnsi="Times New Roman" w:eastAsia="宋体"/>
        </w:rPr>
        <w:t>Orders</w:t>
      </w:r>
      <w:r>
        <w:t>）</w:t>
      </w:r>
      <w:r>
        <w:t>①</w:t>
      </w:r>
      <w:r>
        <w:t>。中国船舶制造业的官方统计也从这三大指</w:t>
      </w:r>
      <w:r>
        <w:t>标着手，衡量中国造船业经济运行情况。</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11</w:t>
      </w:r>
      <w:r>
        <w:t>显示的即为近十年中国船舶</w:t>
      </w:r>
      <w:r>
        <w:t>制造业三大指标以及所占国际份额。由图中中国船舶制造业的国际市场份额可以总结出，中国船舶制造业依靠其低廉的成本优势和日益发展的科技技术</w:t>
      </w:r>
      <w:r>
        <w:t>发展成为国际一大造船中心，具体表现为中国市场份额从</w:t>
      </w:r>
      <w:r>
        <w:rPr>
          <w:rFonts w:ascii="Times New Roman" w:hAnsi="Times New Roman" w:eastAsia="宋体"/>
        </w:rPr>
        <w:t>2004</w:t>
      </w:r>
      <w:r>
        <w:t>年百分之十几</w:t>
      </w:r>
      <w:r>
        <w:t>上升至</w:t>
      </w:r>
      <w:r>
        <w:rPr>
          <w:rFonts w:ascii="Times New Roman" w:hAnsi="Times New Roman" w:eastAsia="宋体"/>
        </w:rPr>
        <w:t>2013</w:t>
      </w:r>
      <w:r w:rsidR="001852F3">
        <w:rPr>
          <w:rFonts w:ascii="Times New Roman" w:hAnsi="Times New Roman" w:eastAsia="宋体"/>
        </w:rPr>
        <w:t xml:space="preserve"> </w:t>
      </w:r>
      <w:r>
        <w:t>年百分之四十几，</w:t>
      </w:r>
      <w:r w:rsidR="001852F3">
        <w:t xml:space="preserve">并保持稳定。根据克拉克松公司数据显示</w:t>
      </w:r>
      <w:r w:rsidR="001852F3">
        <w:t>，</w:t>
      </w:r>
    </w:p>
    <w:p w:rsidR="0018722C">
      <w:pPr>
        <w:topLinePunct/>
      </w:pPr>
      <w:r>
        <w:rPr>
          <w:rFonts w:ascii="Times New Roman" w:eastAsia="Times New Roman"/>
        </w:rPr>
        <w:t>2010</w:t>
      </w:r>
      <w:r>
        <w:t>年中国船舶完工量达到</w:t>
      </w:r>
      <w:r>
        <w:rPr>
          <w:rFonts w:ascii="Times New Roman" w:eastAsia="Times New Roman"/>
        </w:rPr>
        <w:t>6560</w:t>
      </w:r>
      <w:r>
        <w:t>万载重吨，</w:t>
      </w:r>
      <w:r w:rsidR="001852F3">
        <w:t xml:space="preserve">衡量造船业经济状况的三大指标</w:t>
      </w:r>
    </w:p>
    <w:p w:rsidR="0018722C">
      <w:pPr>
        <w:topLinePunct/>
      </w:pPr>
      <w:r>
        <w:t>都首次超过韩国，成为世界第一造船大国。</w:t>
      </w:r>
      <w:r>
        <w:rPr>
          <w:rFonts w:ascii="Times New Roman" w:eastAsia="宋体"/>
        </w:rPr>
        <w:t>2013</w:t>
      </w:r>
      <w:r>
        <w:t>年，全国造船完工量</w:t>
      </w:r>
      <w:r>
        <w:rPr>
          <w:rFonts w:ascii="Times New Roman" w:eastAsia="宋体"/>
        </w:rPr>
        <w:t>4335</w:t>
      </w:r>
      <w:r>
        <w:t>万</w:t>
      </w:r>
      <w:r>
        <w:t>载重吨，</w:t>
      </w:r>
      <w:r w:rsidR="001852F3">
        <w:t xml:space="preserve">占世界总量的</w:t>
      </w:r>
      <w:r>
        <w:rPr>
          <w:rFonts w:ascii="Times New Roman" w:eastAsia="宋体"/>
        </w:rPr>
        <w:t>40</w:t>
      </w:r>
      <w:r>
        <w:rPr>
          <w:rFonts w:ascii="Times New Roman" w:eastAsia="宋体"/>
        </w:rPr>
        <w:t>.</w:t>
      </w:r>
      <w:r>
        <w:rPr>
          <w:rFonts w:ascii="Times New Roman" w:eastAsia="宋体"/>
        </w:rPr>
        <w:t>30%</w:t>
      </w:r>
      <w:r>
        <w:t>；</w:t>
      </w:r>
      <w:r w:rsidR="001852F3">
        <w:t xml:space="preserve">承接新船订单量为</w:t>
      </w:r>
      <w:r>
        <w:rPr>
          <w:rFonts w:ascii="Times New Roman" w:eastAsia="宋体"/>
        </w:rPr>
        <w:t>6884</w:t>
      </w:r>
      <w:r>
        <w:t>万载重吨，</w:t>
      </w:r>
      <w:r w:rsidR="001852F3">
        <w:t xml:space="preserve">占世界</w:t>
      </w:r>
      <w:r>
        <w:t>总量的</w:t>
      </w:r>
      <w:r>
        <w:rPr>
          <w:rFonts w:ascii="Times New Roman" w:eastAsia="宋体"/>
        </w:rPr>
        <w:t>47</w:t>
      </w:r>
      <w:r>
        <w:rPr>
          <w:rFonts w:ascii="Times New Roman" w:eastAsia="宋体"/>
        </w:rPr>
        <w:t>.</w:t>
      </w:r>
      <w:r>
        <w:rPr>
          <w:rFonts w:ascii="Times New Roman" w:eastAsia="宋体"/>
        </w:rPr>
        <w:t>55%</w:t>
      </w:r>
      <w:r>
        <w:t>、手持船舶订单量为</w:t>
      </w:r>
      <w:r>
        <w:rPr>
          <w:rFonts w:ascii="Times New Roman" w:eastAsia="宋体"/>
        </w:rPr>
        <w:t>13010</w:t>
      </w:r>
      <w:r>
        <w:t>万载重吨，占世界总量的</w:t>
      </w:r>
      <w:r>
        <w:rPr>
          <w:rFonts w:ascii="Times New Roman" w:eastAsia="宋体"/>
        </w:rPr>
        <w:t>45</w:t>
      </w:r>
      <w:r>
        <w:rPr>
          <w:rFonts w:ascii="Times New Roman" w:eastAsia="宋体"/>
        </w:rPr>
        <w:t>.</w:t>
      </w:r>
      <w:r>
        <w:rPr>
          <w:rFonts w:ascii="Times New Roman" w:eastAsia="宋体"/>
        </w:rPr>
        <w:t>76%</w:t>
      </w:r>
      <w:r>
        <w:t>。</w:t>
      </w:r>
      <w:r>
        <w:t>虽然自</w:t>
      </w:r>
      <w:r>
        <w:rPr>
          <w:rFonts w:ascii="Times New Roman" w:eastAsia="宋体"/>
        </w:rPr>
        <w:t>2010</w:t>
      </w:r>
      <w:r>
        <w:t>年之后，中国造船三大指标均有所下落，但是份额并未因此显著</w:t>
      </w:r>
      <w:r>
        <w:t>减少，</w:t>
      </w:r>
      <w:r w:rsidR="001852F3">
        <w:t xml:space="preserve">可见全球金融危机造成的全球航运市场动荡和订单量的萎缩对所有造</w:t>
      </w:r>
      <w:r>
        <w:t>船国家均产生了影响。</w:t>
      </w:r>
    </w:p>
    <w:p w:rsidR="0018722C">
      <w:pPr>
        <w:topLinePunct/>
      </w:pPr>
    </w:p>
    <w:p w:rsidR="0018722C">
      <w:pPr>
        <w:pStyle w:val="aff7"/>
        <w:topLinePunct/>
      </w:pPr>
      <w:r>
        <w:pict>
          <v:line style="position:absolute;mso-position-horizontal-relative:page;mso-position-vertical-relative:paragraph;z-index:2536;mso-wrap-distance-left:0;mso-wrap-distance-right:0" from="123.080002pt,11.632841pt" to="267.080002pt,11.632841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手持订单是指报告期末尚未交船的全部有效合同订单，它是新接订单波动和造船供给量变化的综合表现，反映的是船舶需求和供给</w:t>
      </w:r>
      <w:r>
        <w:rPr>
          <w:rFonts w:cstheme="minorBidi" w:hAnsiTheme="minorHAnsi" w:eastAsiaTheme="minorHAnsi" w:asciiTheme="minorHAnsi"/>
        </w:rPr>
        <w:t>的综合情况。</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43 </w:t>
      </w:r>
      <w:r>
        <w:rPr>
          <w:kern w:val="2"/>
          <w:szCs w:val="22"/>
          <w:rFonts w:ascii="Times New Roman" w:cstheme="minorBidi" w:hAnsiTheme="minorHAnsi" w:eastAsiaTheme="minorHAnsi"/>
          <w:sz w:val="24"/>
        </w:rPr>
        <w:t>-</w:t>
      </w:r>
    </w:p>
    <w:p w:rsidR="0018722C">
      <w:pPr>
        <w:pStyle w:val="affff5"/>
        <w:keepNext/>
        <w:topLinePunct/>
      </w:pPr>
      <w:r>
        <w:rPr>
          <w:rFonts w:ascii="Times New Roman"/>
          <w:sz w:val="20"/>
        </w:rPr>
        <w:drawing>
          <wp:inline distT="0" distB="0" distL="0" distR="0">
            <wp:extent cx="4876252" cy="2768917"/>
            <wp:effectExtent l="0" t="0" r="0" b="0"/>
            <wp:docPr id="25" name="image23.png" descr=""/>
            <wp:cNvGraphicFramePr>
              <a:graphicFrameLocks noChangeAspect="1"/>
            </wp:cNvGraphicFramePr>
            <a:graphic>
              <a:graphicData uri="http://schemas.openxmlformats.org/drawingml/2006/picture">
                <pic:pic>
                  <pic:nvPicPr>
                    <pic:cNvPr id="26" name="image23.png"/>
                    <pic:cNvPicPr/>
                  </pic:nvPicPr>
                  <pic:blipFill>
                    <a:blip r:embed="rId85" cstate="print"/>
                    <a:stretch>
                      <a:fillRect/>
                    </a:stretch>
                  </pic:blipFill>
                  <pic:spPr>
                    <a:xfrm>
                      <a:off x="0" y="0"/>
                      <a:ext cx="4876252" cy="2768917"/>
                    </a:xfrm>
                    <a:prstGeom prst="rect">
                      <a:avLst/>
                    </a:prstGeom>
                  </pic:spPr>
                </pic:pic>
              </a:graphicData>
            </a:graphic>
          </wp:inline>
        </w:drawing>
      </w:r>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11</w:t>
      </w:r>
      <w:r>
        <w:t xml:space="preserve">  </w:t>
      </w:r>
      <w:r>
        <w:rPr>
          <w:rFonts w:ascii="Times New Roman" w:eastAsia="Times New Roman"/>
        </w:rPr>
        <w:t>2004-2013</w:t>
      </w:r>
      <w:r>
        <w:t>年中国船舶制造业三大指标</w:t>
      </w:r>
      <w:r>
        <w:t>（</w:t>
      </w:r>
      <w:r>
        <w:t>万载重吨</w:t>
      </w:r>
      <w:r>
        <w:t>）</w:t>
      </w:r>
    </w:p>
    <w:p w:rsidR="0018722C">
      <w:pPr>
        <w:topLinePunct/>
      </w:pPr>
      <w:r>
        <w:rPr>
          <w:rFonts w:cstheme="minorBidi" w:hAnsiTheme="minorHAnsi" w:eastAsiaTheme="minorHAnsi" w:asciiTheme="minorHAnsi" w:ascii="Times New Roman" w:eastAsia="Times New Roman"/>
        </w:rPr>
        <w:t>Fig4.11</w:t>
      </w:r>
      <w:r>
        <w:rPr>
          <w:rFonts w:cstheme="minorBidi" w:hAnsiTheme="minorHAnsi" w:eastAsiaTheme="minorHAnsi" w:asciiTheme="minorHAnsi"/>
          <w:kern w:val="2"/>
          <w:spacing w:val="-3"/>
          <w:sz w:val="24"/>
        </w:rPr>
        <w:t xml:space="preserve">: </w:t>
      </w:r>
      <w:r>
        <w:rPr>
          <w:rFonts w:ascii="Times New Roman" w:eastAsia="Times New Roman" w:cstheme="minorBidi" w:hAnsiTheme="minorHAnsi"/>
        </w:rPr>
        <w:t>Chinese</w:t>
      </w:r>
      <w:r w:rsidR="001852F3">
        <w:rPr>
          <w:rFonts w:ascii="Times New Roman" w:eastAsia="Times New Roman" w:cstheme="minorBidi" w:hAnsiTheme="minorHAnsi"/>
        </w:rPr>
        <w:t xml:space="preserve"> Shipbuilding</w:t>
      </w:r>
      <w:r w:rsidR="001852F3">
        <w:rPr>
          <w:rFonts w:ascii="Times New Roman" w:eastAsia="Times New Roman" w:cstheme="minorBidi" w:hAnsiTheme="minorHAnsi"/>
        </w:rPr>
        <w:t xml:space="preserve"> </w:t>
      </w:r>
      <w:r>
        <w:rPr>
          <w:rFonts w:ascii="Times New Roman" w:eastAsia="Times New Roman" w:cstheme="minorBidi" w:hAnsiTheme="minorHAnsi"/>
        </w:rPr>
        <w:t>Industry</w:t>
      </w:r>
      <w:r w:rsidR="001852F3">
        <w:rPr>
          <w:rFonts w:ascii="Times New Roman" w:eastAsia="Times New Roman" w:cstheme="minorBidi" w:hAnsiTheme="minorHAnsi"/>
        </w:rPr>
        <w:t xml:space="preserve"> Three</w:t>
      </w:r>
      <w:r w:rsidR="001852F3">
        <w:rPr>
          <w:rFonts w:ascii="Times New Roman" w:eastAsia="Times New Roman" w:cstheme="minorBidi" w:hAnsiTheme="minorHAnsi"/>
        </w:rPr>
        <w:t xml:space="preserve"> </w:t>
      </w:r>
      <w:r>
        <w:rPr>
          <w:rFonts w:ascii="Times New Roman" w:eastAsia="Times New Roman" w:cstheme="minorBidi" w:hAnsiTheme="minorHAnsi"/>
        </w:rPr>
        <w:t>Index:2004-2013</w:t>
      </w:r>
      <w:r>
        <w:rPr>
          <w:rFonts w:cstheme="minorBidi" w:hAnsiTheme="minorHAnsi" w:eastAsiaTheme="minorHAnsi" w:asciiTheme="minorHAnsi"/>
        </w:rPr>
        <w:t>（</w:t>
      </w:r>
      <w:r>
        <w:rPr>
          <w:rFonts w:ascii="Times New Roman" w:eastAsia="Times New Roman" w:cstheme="minorBidi" w:hAnsiTheme="minorHAnsi"/>
        </w:rPr>
        <w:t>Million</w:t>
      </w:r>
      <w:r w:rsidR="001852F3">
        <w:rPr>
          <w:rFonts w:ascii="Times New Roman" w:eastAsia="Times New Roman" w:cstheme="minorBidi" w:hAnsiTheme="minorHAnsi"/>
        </w:rPr>
        <w:t xml:space="preserve"> Deadweight</w:t>
      </w:r>
      <w:r w:rsidR="001852F3">
        <w:rPr>
          <w:rFonts w:ascii="Times New Roman" w:eastAsia="Times New Roman" w:cstheme="minorBidi" w:hAnsiTheme="minorHAnsi"/>
        </w:rPr>
        <w:t xml:space="preserve"> </w:t>
      </w:r>
      <w:r>
        <w:rPr>
          <w:rFonts w:ascii="Times New Roman" w:eastAsia="Times New Roman" w:cstheme="minorBidi" w:hAnsiTheme="minorHAnsi"/>
        </w:rPr>
        <w:t>Tons</w:t>
      </w:r>
      <w:r>
        <w:rPr>
          <w:rFonts w:cstheme="minorBidi" w:hAnsiTheme="minorHAnsi" w:eastAsiaTheme="minorHAnsi" w:asciiTheme="minorHAnsi"/>
        </w:rPr>
        <w:t>）</w:t>
      </w:r>
      <w:r>
        <w:rPr>
          <w:rFonts w:cstheme="minorBidi" w:hAnsiTheme="minorHAnsi" w:eastAsiaTheme="minorHAnsi" w:asciiTheme="minorHAnsi"/>
        </w:rPr>
        <w:t>资料来源：中国船舶工业协会历年《船舶工业经济运行分析》。三大指标的统计口径为</w:t>
      </w:r>
      <w:r>
        <w:rPr>
          <w:rFonts w:ascii="Times New Roman" w:eastAsia="Times New Roman" w:cstheme="minorBidi" w:hAnsiTheme="minorHAnsi"/>
        </w:rPr>
        <w:t>100</w:t>
      </w:r>
      <w:r>
        <w:rPr>
          <w:rFonts w:cstheme="minorBidi" w:hAnsiTheme="minorHAnsi" w:eastAsiaTheme="minorHAnsi" w:asciiTheme="minorHAnsi"/>
        </w:rPr>
        <w:t>总</w:t>
      </w:r>
      <w:r>
        <w:rPr>
          <w:rFonts w:cstheme="minorBidi" w:hAnsiTheme="minorHAnsi" w:eastAsiaTheme="minorHAnsi" w:asciiTheme="minorHAnsi"/>
        </w:rPr>
        <w:t>吨</w:t>
      </w:r>
    </w:p>
    <w:p w:rsidR="0018722C">
      <w:pPr>
        <w:topLinePunct/>
      </w:pPr>
      <w:r>
        <w:rPr>
          <w:rFonts w:cstheme="minorBidi" w:hAnsiTheme="minorHAnsi" w:eastAsiaTheme="minorHAnsi" w:asciiTheme="minorHAnsi"/>
        </w:rPr>
        <w:t>及以上的钢质机动船舶和浮式生产储油船</w:t>
      </w:r>
      <w:r>
        <w:rPr>
          <w:rFonts w:cstheme="minorBidi" w:hAnsiTheme="minorHAnsi" w:eastAsiaTheme="minorHAnsi" w:asciiTheme="minorHAnsi"/>
        </w:rPr>
        <w:t>（</w:t>
      </w:r>
      <w:r>
        <w:rPr>
          <w:rFonts w:ascii="Times New Roman" w:eastAsia="Times New Roman" w:cstheme="minorBidi" w:hAnsiTheme="minorHAnsi"/>
        </w:rPr>
        <w:t>FPSO</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从三大指标来看，</w:t>
      </w:r>
      <w:r w:rsidR="001852F3">
        <w:t xml:space="preserve">无疑中国已成为世界造船大国，</w:t>
      </w:r>
      <w:r w:rsidR="001852F3">
        <w:t xml:space="preserve">韩国位居第二，</w:t>
      </w:r>
      <w:r w:rsidR="001852F3">
        <w:t xml:space="preserve">平均</w:t>
      </w:r>
      <w:r>
        <w:t>占世界市场份额</w:t>
      </w:r>
      <w:r>
        <w:rPr>
          <w:rFonts w:ascii="Times New Roman" w:hAnsi="Times New Roman" w:eastAsia="宋体"/>
        </w:rPr>
        <w:t>30%</w:t>
      </w:r>
      <w:r>
        <w:t>，</w:t>
      </w:r>
      <w:r w:rsidR="001852F3">
        <w:t xml:space="preserve">日本虽然是三国之中最早发展船舶制造业并掌握了熟</w:t>
      </w:r>
      <w:r>
        <w:t>练的造船技术，</w:t>
      </w:r>
      <w:r w:rsidR="001852F3">
        <w:t xml:space="preserve">但由于</w:t>
      </w:r>
      <w:r w:rsidR="001852F3">
        <w:t>近年</w:t>
      </w:r>
      <w:r w:rsidR="001852F3">
        <w:t>劳动力老龄化严重以及新的劳动力短缺和不愿进</w:t>
      </w:r>
      <w:r>
        <w:t>入船舶制造业</w:t>
      </w:r>
      <w:r>
        <w:t>（</w:t>
      </w:r>
      <w:r>
        <w:t>即著名的日本“</w:t>
      </w:r>
      <w:r>
        <w:rPr>
          <w:rFonts w:ascii="Times New Roman" w:hAnsi="Times New Roman" w:eastAsia="宋体"/>
        </w:rPr>
        <w:t>2007</w:t>
      </w:r>
      <w:r>
        <w:t>问题”</w:t>
      </w:r>
      <w:r>
        <w:t>①</w:t>
      </w:r>
      <w:r>
        <w:t>）</w:t>
      </w:r>
      <w:r>
        <w:t>、原材料钢材国内短缺使价格</w:t>
      </w:r>
      <w:r>
        <w:t>飙升而造成该行业萎缩，</w:t>
      </w:r>
      <w:r w:rsidR="001852F3">
        <w:t xml:space="preserve">目前位居第三，</w:t>
      </w:r>
      <w:r w:rsidR="001852F3">
        <w:t xml:space="preserve">中国与日本、韩国呈三足鼎立之</w:t>
      </w:r>
      <w:r w:rsidR="001852F3">
        <w:t>势</w:t>
      </w:r>
    </w:p>
    <w:p w:rsidR="0018722C">
      <w:pPr>
        <w:topLinePunct/>
      </w:pPr>
      <w:r>
        <w:t>（</w:t>
      </w:r>
      <w:r>
        <w:t xml:space="preserve">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rsidR="001852F3">
        <w:t xml:space="preserve">。中日韩三国合计占世界造船总量</w:t>
      </w:r>
      <w:r>
        <w:rPr>
          <w:rFonts w:ascii="Times New Roman" w:eastAsia="Times New Roman"/>
        </w:rPr>
        <w:t>90%</w:t>
      </w:r>
      <w:r>
        <w:t>以上，</w:t>
      </w:r>
      <w:r w:rsidR="001852F3">
        <w:t xml:space="preserve">世界的造船中心转移到了亚洲。但值得注意的是，</w:t>
      </w:r>
      <w:r w:rsidR="001852F3">
        <w:t xml:space="preserve">虽然从数据上看中国已经成为了世界最大的船舶订单国，</w:t>
      </w:r>
      <w:r w:rsidR="001852F3">
        <w:t xml:space="preserve">但是我国并非是造船强国。尽管近几年中国船舶制造业一直在快速增长，</w:t>
      </w:r>
      <w:r w:rsidR="001852F3">
        <w:t xml:space="preserve">但无法忽视的是这一过程中还存在许多问题，</w:t>
      </w:r>
      <w:r w:rsidR="001852F3">
        <w:t xml:space="preserve">比如缺乏自主研发能力、粗放型的增长方式、船舶配套产业落后、产业集中度低、生产效率低下和管理水准不高等。</w:t>
      </w:r>
    </w:p>
    <w:p w:rsidR="0018722C">
      <w:pPr>
        <w:topLinePunct/>
      </w:pPr>
    </w:p>
    <w:p w:rsidR="0018722C">
      <w:pPr>
        <w:pStyle w:val="aff7"/>
        <w:topLinePunct/>
      </w:pPr>
      <w:r>
        <w:pict>
          <v:line style="position:absolute;mso-position-horizontal-relative:page;mso-position-vertical-relative:paragraph;z-index:2560;mso-wrap-distance-left:0;mso-wrap-distance-right:0" from="123.080002pt,8.936346pt" to="267.080002pt,8.936346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日本“</w:t>
      </w:r>
      <w:r>
        <w:rPr>
          <w:rFonts w:ascii="Times New Roman" w:hAnsi="Times New Roman" w:eastAsia="Times New Roman" w:cstheme="minorBidi"/>
        </w:rPr>
        <w:t>2007</w:t>
      </w:r>
      <w:r>
        <w:rPr>
          <w:rFonts w:cstheme="minorBidi" w:hAnsiTheme="minorHAnsi" w:eastAsiaTheme="minorHAnsi" w:asciiTheme="minorHAnsi"/>
        </w:rPr>
        <w:t>问题”：第二次世界大战后日本经历了生育高峰期，在该时期出生的人逐渐步入退休年龄，由于后继无人，日本劳动力和熟练技工供应逐渐减少。该问题带给船舶制造业的影响是表现在加热过程的流水线上</w:t>
      </w:r>
      <w:r>
        <w:rPr>
          <w:rFonts w:cstheme="minorBidi" w:hAnsiTheme="minorHAnsi" w:eastAsiaTheme="minorHAnsi" w:asciiTheme="minorHAnsi"/>
        </w:rPr>
        <w:t>（</w:t>
      </w:r>
      <w:r>
        <w:rPr>
          <w:rFonts w:cstheme="minorBidi" w:hAnsiTheme="minorHAnsi" w:eastAsiaTheme="minorHAnsi" w:asciiTheme="minorHAnsi"/>
        </w:rPr>
        <w:t>白雪冰、聂务等，</w:t>
      </w:r>
      <w:r>
        <w:rPr>
          <w:rFonts w:ascii="Times New Roman" w:hAnsi="Times New Roman" w:eastAsia="Times New Roman" w:cstheme="minorBidi"/>
        </w:rPr>
        <w:t>2008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精确的成型需要</w:t>
      </w:r>
      <w:r>
        <w:rPr>
          <w:rFonts w:cstheme="minorBidi" w:hAnsiTheme="minorHAnsi" w:eastAsiaTheme="minorHAnsi" w:asciiTheme="minorHAnsi"/>
        </w:rPr>
        <w:t>高超的技能，这可能需要十年的培养时间。</w:t>
      </w:r>
    </w:p>
    <w:p w:rsidR="0018722C">
      <w:pPr>
        <w:topLinePunct/>
      </w:pPr>
      <w:r>
        <w:rPr>
          <w:rFonts w:cstheme="minorBidi" w:hAnsiTheme="minorHAnsi" w:eastAsiaTheme="minorHAnsi" w:asciiTheme="minorHAnsi" w:ascii="Times New Roman"/>
        </w:rPr>
        <w:t>44</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rPr>
          <w:rFonts w:ascii="Times New Roman" w:eastAsia="Times New Roman"/>
        </w:rPr>
        <w:t>2011-2013</w:t>
      </w:r>
      <w:r>
        <w:t>年</w:t>
      </w:r>
      <w:r>
        <w:t>世</w:t>
      </w:r>
      <w:r>
        <w:t>界主要</w:t>
      </w:r>
      <w:r>
        <w:t>造船</w:t>
      </w:r>
      <w:r>
        <w:t>国家三</w:t>
      </w:r>
      <w:r>
        <w:t>大指</w:t>
      </w:r>
      <w:r>
        <w:t>标</w:t>
      </w:r>
    </w:p>
    <w:p w:rsidR="0018722C">
      <w:pPr>
        <w:pStyle w:val="ae"/>
        <w:topLinePunct/>
      </w:pPr>
      <w:r>
        <w:rPr>
          <w:kern w:val="2"/>
          <w:sz w:val="22"/>
          <w:szCs w:val="22"/>
          <w:rFonts w:cstheme="minorBidi" w:hAnsiTheme="minorHAnsi" w:eastAsiaTheme="minorHAnsi" w:asciiTheme="minorHAnsi"/>
        </w:rPr>
        <w:pict>
          <v:group style="position:absolute;margin-left:91.5pt;margin-top:16.989967pt;width:195pt;height:.5pt;mso-position-horizontal-relative:page;mso-position-vertical-relative:paragraph;z-index:-151168" coordorigin="1830,340" coordsize="3900,10">
            <v:line style="position:absolute" from="1830,345" to="3340,345" stroked="true" strokeweight=".48001pt" strokecolor="#000000">
              <v:stroke dashstyle="solid"/>
            </v:line>
            <v:rect style="position:absolute;left:3340;top:339;width:10;height:10" filled="true" fillcolor="#000000" stroked="false">
              <v:fill type="solid"/>
            </v:rect>
            <v:line style="position:absolute" from="3350,345" to="4430,345" stroked="true" strokeweight=".48001pt" strokecolor="#000000">
              <v:stroke dashstyle="solid"/>
            </v:line>
            <v:rect style="position:absolute;left:4429;top:339;width:10;height:10" filled="true" fillcolor="#000000" stroked="false">
              <v:fill type="solid"/>
            </v:rect>
            <v:line style="position:absolute" from="4439,345" to="5729,345" stroked="true" strokeweight=".48001pt" strokecolor="#000000">
              <v:stroke dashstyle="solid"/>
            </v:line>
            <w10:wrap type="none"/>
          </v:group>
        </w:pict>
      </w:r>
      <w:r>
        <w:rPr>
          <w:kern w:val="2"/>
          <w:sz w:val="22"/>
          <w:szCs w:val="22"/>
          <w:rFonts w:cstheme="minorBidi" w:hAnsiTheme="minorHAnsi" w:eastAsiaTheme="minorHAnsi" w:asciiTheme="minorHAnsi"/>
        </w:rPr>
        <w:pict>
          <v:group style="position:absolute;margin-left:286.459991pt;margin-top:16.989967pt;width:260.1pt;height:.5pt;mso-position-horizontal-relative:page;mso-position-vertical-relative:paragraph;z-index:-151144" coordorigin="5729,340" coordsize="5202,10">
            <v:rect style="position:absolute;left:5729;top:339;width:10;height:10" filled="true" fillcolor="#000000" stroked="false">
              <v:fill type="solid"/>
            </v:rect>
            <v:line style="position:absolute" from="5739,345" to="7029,345" stroked="true" strokeweight=".48001pt" strokecolor="#000000">
              <v:stroke dashstyle="solid"/>
            </v:line>
            <v:rect style="position:absolute;left:7029;top:339;width:10;height:10" filled="true" fillcolor="#000000" stroked="false">
              <v:fill type="solid"/>
            </v:rect>
            <v:line style="position:absolute" from="7039,345" to="8330,345" stroked="true" strokeweight=".48001pt" strokecolor="#000000">
              <v:stroke dashstyle="solid"/>
            </v:line>
            <v:rect style="position:absolute;left:8330;top:339;width:10;height:10" filled="true" fillcolor="#000000" stroked="false">
              <v:fill type="solid"/>
            </v:rect>
            <v:line style="position:absolute" from="8340,345" to="9630,345" stroked="true" strokeweight=".48001pt" strokecolor="#000000">
              <v:stroke dashstyle="solid"/>
            </v:line>
            <v:rect style="position:absolute;left:9629;top:339;width:10;height:10" filled="true" fillcolor="#000000" stroked="false">
              <v:fill type="solid"/>
            </v:rect>
            <v:line style="position:absolute" from="9639,345" to="10930,345" stroked="true" strokeweight=".48001pt" strokecolor="#000000">
              <v:stroke dashstyle="solid"/>
            </v:line>
            <w10:wrap type="none"/>
          </v:group>
        </w:pict>
      </w:r>
      <w:r>
        <w:rPr>
          <w:kern w:val="2"/>
          <w:sz w:val="22"/>
          <w:szCs w:val="22"/>
          <w:rFonts w:cstheme="minorBidi" w:hAnsiTheme="minorHAnsi" w:eastAsiaTheme="minorHAnsi" w:asciiTheme="minorHAnsi"/>
        </w:rPr>
        <w:pict>
          <v:group style="position:absolute;margin-left:91.5pt;margin-top:35.169979pt;width:195pt;height:.5pt;mso-position-horizontal-relative:page;mso-position-vertical-relative:paragraph;z-index:-151120" coordorigin="1830,703" coordsize="3900,10">
            <v:line style="position:absolute" from="1830,708" to="3340,708" stroked="true" strokeweight=".48pt" strokecolor="#000000">
              <v:stroke dashstyle="solid"/>
            </v:line>
            <v:rect style="position:absolute;left:3340;top:703;width:10;height:10" filled="true" fillcolor="#000000" stroked="false">
              <v:fill type="solid"/>
            </v:rect>
            <v:line style="position:absolute" from="3350,708" to="4430,708" stroked="true" strokeweight=".48pt" strokecolor="#000000">
              <v:stroke dashstyle="solid"/>
            </v:line>
            <v:rect style="position:absolute;left:4429;top:703;width:10;height:10" filled="true" fillcolor="#000000" stroked="false">
              <v:fill type="solid"/>
            </v:rect>
            <v:line style="position:absolute" from="4439,708" to="5729,70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286.459991pt;margin-top:35.169979pt;width:260.1pt;height:.5pt;mso-position-horizontal-relative:page;mso-position-vertical-relative:paragraph;z-index:-151096" coordorigin="5729,703" coordsize="5202,10">
            <v:rect style="position:absolute;left:5729;top:703;width:10;height:10" filled="true" fillcolor="#000000" stroked="false">
              <v:fill type="solid"/>
            </v:rect>
            <v:line style="position:absolute" from="5739,708" to="7029,708" stroked="true" strokeweight=".48pt" strokecolor="#000000">
              <v:stroke dashstyle="solid"/>
            </v:line>
            <v:rect style="position:absolute;left:7029;top:703;width:10;height:10" filled="true" fillcolor="#000000" stroked="false">
              <v:fill type="solid"/>
            </v:rect>
            <v:line style="position:absolute" from="7039,708" to="8330,708" stroked="true" strokeweight=".48pt" strokecolor="#000000">
              <v:stroke dashstyle="solid"/>
            </v:line>
            <v:rect style="position:absolute;left:8330;top:703;width:10;height:10" filled="true" fillcolor="#000000" stroked="false">
              <v:fill type="solid"/>
            </v:rect>
            <v:line style="position:absolute" from="8340,708" to="9630,708" stroked="true" strokeweight=".48pt" strokecolor="#000000">
              <v:stroke dashstyle="solid"/>
            </v:line>
            <v:rect style="position:absolute;left:9629;top:703;width:10;height:10" filled="true" fillcolor="#000000" stroked="false">
              <v:fill type="solid"/>
            </v:rect>
            <v:line style="position:absolute" from="9639,708" to="10930,708"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91.5pt;margin-top:141.929977pt;width:195pt;height:.5pt;mso-position-horizontal-relative:page;mso-position-vertical-relative:paragraph;z-index:-151072" coordorigin="1830,2839" coordsize="3900,10">
            <v:line style="position:absolute" from="1830,2843" to="3340,2843" stroked="true" strokeweight=".48pt" strokecolor="#000000">
              <v:stroke dashstyle="solid"/>
            </v:line>
            <v:rect style="position:absolute;left:3340;top:2838;width:10;height:10" filled="true" fillcolor="#000000" stroked="false">
              <v:fill type="solid"/>
            </v:rect>
            <v:line style="position:absolute" from="3350,2843" to="4430,2843" stroked="true" strokeweight=".48pt" strokecolor="#000000">
              <v:stroke dashstyle="solid"/>
            </v:line>
            <v:rect style="position:absolute;left:4429;top:2838;width:10;height:10" filled="true" fillcolor="#000000" stroked="false">
              <v:fill type="solid"/>
            </v:rect>
            <v:line style="position:absolute" from="4439,2843" to="5729,2843"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286.459991pt;margin-top:141.929977pt;width:260.1pt;height:.5pt;mso-position-horizontal-relative:page;mso-position-vertical-relative:paragraph;z-index:-151048" coordorigin="5729,2839" coordsize="5202,10">
            <v:rect style="position:absolute;left:5729;top:2838;width:10;height:10" filled="true" fillcolor="#000000" stroked="false">
              <v:fill type="solid"/>
            </v:rect>
            <v:line style="position:absolute" from="5739,2843" to="7029,2843" stroked="true" strokeweight=".48pt" strokecolor="#000000">
              <v:stroke dashstyle="solid"/>
            </v:line>
            <v:rect style="position:absolute;left:7029;top:2838;width:10;height:10" filled="true" fillcolor="#000000" stroked="false">
              <v:fill type="solid"/>
            </v:rect>
            <v:line style="position:absolute" from="7039,2843" to="8330,2843" stroked="true" strokeweight=".48pt" strokecolor="#000000">
              <v:stroke dashstyle="solid"/>
            </v:line>
            <v:rect style="position:absolute;left:8330;top:2838;width:10;height:10" filled="true" fillcolor="#000000" stroked="false">
              <v:fill type="solid"/>
            </v:rect>
            <v:line style="position:absolute" from="8340,2843" to="9630,2843" stroked="true" strokeweight=".48pt" strokecolor="#000000">
              <v:stroke dashstyle="solid"/>
            </v:line>
            <v:rect style="position:absolute;left:9629;top:2838;width:10;height:10" filled="true" fillcolor="#000000" stroked="false">
              <v:fill type="solid"/>
            </v:rect>
            <v:line style="position:absolute" from="9639,2843" to="10930,2843" stroked="true" strokeweight=".48pt" strokecolor="#000000">
              <v:stroke dashstyle="solid"/>
            </v:line>
            <w10:wrap type="none"/>
          </v:group>
        </w:pict>
      </w:r>
      <w:r>
        <w:rPr>
          <w:kern w:val="2"/>
          <w:szCs w:val="22"/>
          <w:rFonts w:ascii="Times New Roman" w:eastAsia="Times New Roman" w:cstheme="minorBidi" w:hAnsiTheme="minorHAnsi"/>
          <w:sz w:val="24"/>
        </w:rPr>
        <w:t>Tab4.2</w:t>
      </w:r>
      <w:r>
        <w:rPr>
          <w:kern w:val="2"/>
          <w:szCs w:val="22"/>
          <w:rFonts w:cstheme="minorBidi" w:hAnsiTheme="minorHAnsi" w:eastAsiaTheme="minorHAnsi" w:asciiTheme="minorHAnsi"/>
          <w:sz w:val="24"/>
        </w:rPr>
        <w:t xml:space="preserve">: </w:t>
      </w:r>
      <w:r>
        <w:rPr>
          <w:kern w:val="2"/>
          <w:szCs w:val="22"/>
          <w:rFonts w:ascii="Times New Roman" w:eastAsia="Times New Roman" w:cstheme="minorBidi" w:hAnsiTheme="minorHAnsi"/>
          <w:sz w:val="21"/>
        </w:rPr>
        <w:t>The Three Index of World Main Shipbuilding Countries:2011-2013</w:t>
      </w:r>
    </w:p>
    <w:p w:rsidR="0018722C">
      <w:pPr>
        <w:pStyle w:val="cw15"/>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imes New Roman"/>
          <w:position w:val="27"/>
        </w:rPr>
        <w:pict>
          <v:shape style="width:128.1pt;height:324.6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1003"/>
                  </w:tblGrid>
                  <w:tr>
                    <w:trPr>
                      <w:trHeight w:val="360" w:hRule="atLeast"/>
                    </w:trPr>
                    <w:tc>
                      <w:tcPr>
                        <w:tcW w:w="1559" w:type="dxa"/>
                        <w:vMerge w:val="restart"/>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after="0" w:line="246" w:lineRule="exact" w:before="0"/>
                          <w:ind w:firstLineChars="0" w:firstLine="0" w:leftChars="0" w:left="265" w:rightChars="0" w:right="27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年份</w:t>
                        </w:r>
                      </w:p>
                    </w:tc>
                  </w:tr>
                  <w:tr>
                    <w:trPr>
                      <w:trHeight w:val="680" w:hRule="atLeast"/>
                    </w:trPr>
                    <w:tc>
                      <w:tcPr>
                        <w:tcW w:w="1559" w:type="dxa"/>
                        <w:vMerge/>
                        <w:tcBorders>
                          <w:top w:val="nil"/>
                        </w:tcBorders>
                      </w:tcPr>
                      <w:p w:rsidR="0018722C">
                        <w:pPr>
                          <w:rPr>
                            <w:sz w:val="2"/>
                            <w:szCs w:val="2"/>
                          </w:rPr>
                        </w:pPr>
                      </w:p>
                    </w:tc>
                    <w:tc>
                      <w:tcPr>
                        <w:tcW w:w="100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r>
                  <w:tr>
                    <w:trPr>
                      <w:trHeight w:val="700" w:hRule="atLeast"/>
                    </w:trPr>
                    <w:tc>
                      <w:tcPr>
                        <w:tcW w:w="1559" w:type="dxa"/>
                      </w:tcPr>
                      <w:p w:rsidR="0018722C">
                        <w:pPr>
                          <w:widowControl w:val="0"/>
                          <w:snapToGrid w:val="1"/>
                          <w:spacing w:beforeLines="0" w:afterLines="0" w:lineRule="auto" w:line="240" w:after="0" w:before="176"/>
                          <w:ind w:firstLineChars="0" w:firstLine="0" w:leftChars="0" w:left="216" w:rightChars="0" w:right="25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造船完工量</w:t>
                        </w: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r>
                  <w:tr>
                    <w:trPr>
                      <w:trHeight w:val="740" w:hRule="atLeast"/>
                    </w:trPr>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r>
                  <w:tr>
                    <w:trPr>
                      <w:trHeight w:val="660" w:hRule="atLeast"/>
                    </w:trPr>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r>
                  <w:tr>
                    <w:trPr>
                      <w:trHeight w:val="700" w:hRule="atLeast"/>
                    </w:trPr>
                    <w:tc>
                      <w:tcPr>
                        <w:tcW w:w="1559" w:type="dxa"/>
                      </w:tcPr>
                      <w:p w:rsidR="0018722C">
                        <w:pPr>
                          <w:widowControl w:val="0"/>
                          <w:snapToGrid w:val="1"/>
                          <w:spacing w:beforeLines="0" w:afterLines="0" w:lineRule="auto" w:line="240" w:after="0" w:before="176"/>
                          <w:ind w:firstLineChars="0" w:firstLine="0" w:leftChars="0" w:left="216" w:rightChars="0" w:right="25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新接订单量</w:t>
                        </w: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r>
                  <w:tr>
                    <w:trPr>
                      <w:trHeight w:val="740" w:hRule="atLeast"/>
                    </w:trPr>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r>
                  <w:tr>
                    <w:trPr>
                      <w:trHeight w:val="680" w:hRule="atLeast"/>
                    </w:trPr>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r>
                  <w:tr>
                    <w:trPr>
                      <w:trHeight w:val="700" w:hRule="atLeast"/>
                    </w:trPr>
                    <w:tc>
                      <w:tcPr>
                        <w:tcW w:w="1559" w:type="dxa"/>
                      </w:tcPr>
                      <w:p w:rsidR="0018722C">
                        <w:pPr>
                          <w:widowControl w:val="0"/>
                          <w:snapToGrid w:val="1"/>
                          <w:spacing w:beforeLines="0" w:afterLines="0" w:lineRule="auto" w:line="240" w:after="0" w:before="176"/>
                          <w:ind w:firstLineChars="0" w:firstLine="0" w:leftChars="0" w:left="216" w:rightChars="0" w:right="25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手持订单量</w:t>
                        </w: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r>
                  <w:tr>
                    <w:trPr>
                      <w:trHeight w:val="460" w:hRule="atLeast"/>
                    </w:trPr>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after="0" w:line="221" w:lineRule="exact" w:before="0"/>
                          <w:ind w:firstLineChars="0" w:firstLine="0" w:leftChars="0" w:left="269"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50"/>
          <w:position w:val="27"/>
          <w:sz w:val="20"/>
        </w:rPr>
        <w:t> </w:t>
      </w:r>
      <w:r w:rsidR="008331E4">
        <w:rPr>
          <w:kern w:val="2"/>
          <w:szCs w:val="22"/>
          <w:rFonts w:ascii="Times New Roman" w:cstheme="minorBidi" w:hAnsiTheme="minorHAnsi" w:eastAsiaTheme="minorHAnsi"/>
          <w:spacing w:val="50"/>
          <w:sz w:val="20"/>
        </w:rPr>
        <w:pict>
          <v:shape style="width:319.350pt;height:338.6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7"/>
                    <w:gridCol w:w="1180"/>
                    <w:gridCol w:w="1301"/>
                    <w:gridCol w:w="1313"/>
                    <w:gridCol w:w="1284"/>
                  </w:tblGrid>
                  <w:tr>
                    <w:trPr>
                      <w:trHeight w:val="320" w:hRule="atLeast"/>
                    </w:trPr>
                    <w:tc>
                      <w:tcPr>
                        <w:tcW w:w="1307" w:type="dxa"/>
                      </w:tcPr>
                      <w:p w:rsidR="0018722C">
                        <w:pPr>
                          <w:widowControl w:val="0"/>
                          <w:snapToGrid w:val="1"/>
                          <w:spacing w:beforeLines="0" w:afterLines="0" w:after="0" w:line="260" w:lineRule="exact" w:before="0"/>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单位</w:t>
                        </w:r>
                      </w:p>
                    </w:tc>
                    <w:tc>
                      <w:tcPr>
                        <w:tcW w:w="1180" w:type="dxa"/>
                      </w:tcPr>
                      <w:p w:rsidR="0018722C">
                        <w:pPr>
                          <w:widowControl w:val="0"/>
                          <w:snapToGrid w:val="1"/>
                          <w:spacing w:beforeLines="0" w:afterLines="0" w:after="0" w:line="260" w:lineRule="exact" w:before="0"/>
                          <w:ind w:firstLineChars="0" w:firstLine="0" w:rightChars="0" w:right="0" w:leftChars="0" w:left="32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世界</w:t>
                        </w:r>
                      </w:p>
                    </w:tc>
                    <w:tc>
                      <w:tcPr>
                        <w:tcW w:w="1301" w:type="dxa"/>
                      </w:tcPr>
                      <w:p w:rsidR="0018722C">
                        <w:pPr>
                          <w:widowControl w:val="0"/>
                          <w:snapToGrid w:val="1"/>
                          <w:spacing w:beforeLines="0" w:afterLines="0" w:after="0" w:line="260" w:lineRule="exact" w:before="0"/>
                          <w:ind w:firstLineChars="0" w:firstLine="0" w:leftChars="0" w:left="367" w:rightChars="0" w:right="36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中国</w:t>
                        </w:r>
                      </w:p>
                    </w:tc>
                    <w:tc>
                      <w:tcPr>
                        <w:tcW w:w="1313" w:type="dxa"/>
                      </w:tcPr>
                      <w:p w:rsidR="0018722C">
                        <w:pPr>
                          <w:widowControl w:val="0"/>
                          <w:snapToGrid w:val="1"/>
                          <w:spacing w:beforeLines="0" w:afterLines="0" w:after="0" w:line="260" w:lineRule="exact" w:before="0"/>
                          <w:ind w:firstLineChars="0" w:firstLine="0" w:rightChars="0" w:right="0" w:leftChars="0" w:left="44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韩国</w:t>
                        </w:r>
                      </w:p>
                    </w:tc>
                    <w:tc>
                      <w:tcPr>
                        <w:tcW w:w="1284" w:type="dxa"/>
                      </w:tcPr>
                      <w:p w:rsidR="0018722C">
                        <w:pPr>
                          <w:widowControl w:val="0"/>
                          <w:snapToGrid w:val="1"/>
                          <w:spacing w:beforeLines="0" w:afterLines="0" w:after="0" w:line="260" w:lineRule="exact" w:before="0"/>
                          <w:ind w:firstLineChars="0" w:firstLine="0" w:rightChars="0" w:right="0" w:leftChars="0" w:left="43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日本</w:t>
                        </w:r>
                      </w:p>
                    </w:tc>
                  </w:tr>
                  <w:tr>
                    <w:trPr>
                      <w:trHeight w:val="360" w:hRule="atLeast"/>
                    </w:trPr>
                    <w:tc>
                      <w:tcPr>
                        <w:tcW w:w="1307" w:type="dxa"/>
                      </w:tcPr>
                      <w:p w:rsidR="0018722C">
                        <w:pPr>
                          <w:widowControl w:val="0"/>
                          <w:snapToGrid w:val="1"/>
                          <w:spacing w:beforeLines="0" w:afterLines="0" w:lineRule="auto" w:line="240" w:after="0" w:before="24"/>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75"/>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10757</w:t>
                        </w:r>
                      </w:p>
                    </w:tc>
                    <w:tc>
                      <w:tcPr>
                        <w:tcW w:w="1301" w:type="dxa"/>
                      </w:tcPr>
                      <w:p w:rsidR="0018722C">
                        <w:pPr>
                          <w:widowControl w:val="0"/>
                          <w:snapToGrid w:val="1"/>
                          <w:spacing w:beforeLines="0" w:afterLines="0" w:lineRule="auto" w:line="240" w:after="0" w:before="75"/>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4335</w:t>
                        </w:r>
                      </w:p>
                    </w:tc>
                    <w:tc>
                      <w:tcPr>
                        <w:tcW w:w="1313" w:type="dxa"/>
                      </w:tcPr>
                      <w:p w:rsidR="0018722C">
                        <w:pPr>
                          <w:widowControl w:val="0"/>
                          <w:snapToGrid w:val="1"/>
                          <w:spacing w:beforeLines="0" w:afterLines="0" w:lineRule="auto" w:line="240" w:after="0" w:before="75"/>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3336</w:t>
                        </w:r>
                      </w:p>
                    </w:tc>
                    <w:tc>
                      <w:tcPr>
                        <w:tcW w:w="1284"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2468</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2"/>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2"/>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40.30</w:t>
                        </w:r>
                      </w:p>
                    </w:tc>
                    <w:tc>
                      <w:tcPr>
                        <w:tcW w:w="1313" w:type="dxa"/>
                      </w:tcPr>
                      <w:p w:rsidR="0018722C">
                        <w:pPr>
                          <w:widowControl w:val="0"/>
                          <w:snapToGrid w:val="1"/>
                          <w:spacing w:beforeLines="0" w:afterLines="0" w:lineRule="auto" w:line="240" w:after="0" w:before="62"/>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31.01</w:t>
                        </w:r>
                      </w:p>
                    </w:tc>
                    <w:tc>
                      <w:tcPr>
                        <w:tcW w:w="1284" w:type="dxa"/>
                      </w:tcPr>
                      <w:p w:rsidR="0018722C">
                        <w:pPr>
                          <w:widowControl w:val="0"/>
                          <w:snapToGrid w:val="1"/>
                          <w:spacing w:beforeLines="0" w:afterLines="0" w:lineRule="auto" w:line="240" w:after="0" w:before="62"/>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22.94</w:t>
                        </w:r>
                      </w:p>
                    </w:tc>
                  </w:tr>
                  <w:tr>
                    <w:trPr>
                      <w:trHeight w:val="340" w:hRule="atLeast"/>
                    </w:trPr>
                    <w:tc>
                      <w:tcPr>
                        <w:tcW w:w="1307" w:type="dxa"/>
                      </w:tcPr>
                      <w:p w:rsidR="0018722C">
                        <w:pPr>
                          <w:widowControl w:val="0"/>
                          <w:snapToGrid w:val="1"/>
                          <w:spacing w:beforeLines="0" w:afterLines="0" w:lineRule="auto" w:line="240" w:after="0" w:before="9"/>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15215</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6460</w:t>
                        </w:r>
                      </w:p>
                    </w:tc>
                    <w:tc>
                      <w:tcPr>
                        <w:tcW w:w="1313" w:type="dxa"/>
                      </w:tcPr>
                      <w:p w:rsidR="0018722C">
                        <w:pPr>
                          <w:widowControl w:val="0"/>
                          <w:snapToGrid w:val="1"/>
                          <w:spacing w:beforeLines="0" w:afterLines="0" w:lineRule="auto" w:line="240" w:after="0" w:before="61"/>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4844</w:t>
                        </w:r>
                      </w:p>
                    </w:tc>
                    <w:tc>
                      <w:tcPr>
                        <w:tcW w:w="1284" w:type="dxa"/>
                      </w:tcPr>
                      <w:p w:rsidR="0018722C">
                        <w:pPr>
                          <w:widowControl w:val="0"/>
                          <w:snapToGrid w:val="1"/>
                          <w:spacing w:beforeLines="0" w:afterLines="0" w:lineRule="auto" w:line="240" w:after="0" w:before="61"/>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2930</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2"/>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2"/>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42.46</w:t>
                        </w:r>
                      </w:p>
                    </w:tc>
                    <w:tc>
                      <w:tcPr>
                        <w:tcW w:w="1313" w:type="dxa"/>
                      </w:tcPr>
                      <w:p w:rsidR="0018722C">
                        <w:pPr>
                          <w:widowControl w:val="0"/>
                          <w:snapToGrid w:val="1"/>
                          <w:spacing w:beforeLines="0" w:afterLines="0" w:lineRule="auto" w:line="240" w:after="0" w:before="62"/>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31.84</w:t>
                        </w:r>
                      </w:p>
                    </w:tc>
                    <w:tc>
                      <w:tcPr>
                        <w:tcW w:w="1284" w:type="dxa"/>
                      </w:tcPr>
                      <w:p w:rsidR="0018722C">
                        <w:pPr>
                          <w:widowControl w:val="0"/>
                          <w:snapToGrid w:val="1"/>
                          <w:spacing w:beforeLines="0" w:afterLines="0" w:lineRule="auto" w:line="240" w:after="0" w:before="62"/>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19.26</w:t>
                        </w:r>
                      </w:p>
                    </w:tc>
                  </w:tr>
                  <w:tr>
                    <w:trPr>
                      <w:trHeight w:val="340" w:hRule="atLeast"/>
                    </w:trPr>
                    <w:tc>
                      <w:tcPr>
                        <w:tcW w:w="1307" w:type="dxa"/>
                      </w:tcPr>
                      <w:p w:rsidR="0018722C">
                        <w:pPr>
                          <w:widowControl w:val="0"/>
                          <w:snapToGrid w:val="1"/>
                          <w:spacing w:beforeLines="0" w:afterLines="0" w:lineRule="auto" w:line="240" w:after="0" w:before="9"/>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15891</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6555</w:t>
                        </w:r>
                      </w:p>
                    </w:tc>
                    <w:tc>
                      <w:tcPr>
                        <w:tcW w:w="1313" w:type="dxa"/>
                      </w:tcPr>
                      <w:p w:rsidR="0018722C">
                        <w:pPr>
                          <w:widowControl w:val="0"/>
                          <w:snapToGrid w:val="1"/>
                          <w:spacing w:beforeLines="0" w:afterLines="0" w:lineRule="auto" w:line="240" w:after="0" w:before="61"/>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5291</w:t>
                        </w:r>
                      </w:p>
                    </w:tc>
                    <w:tc>
                      <w:tcPr>
                        <w:tcW w:w="1284" w:type="dxa"/>
                      </w:tcPr>
                      <w:p w:rsidR="0018722C">
                        <w:pPr>
                          <w:widowControl w:val="0"/>
                          <w:snapToGrid w:val="1"/>
                          <w:spacing w:beforeLines="0" w:afterLines="0" w:lineRule="auto" w:line="240" w:after="0" w:before="61"/>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3182</w:t>
                        </w:r>
                      </w:p>
                    </w:tc>
                  </w:tr>
                  <w:tr>
                    <w:trPr>
                      <w:trHeight w:val="36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41.25</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33.30</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r>
                  <w:tr>
                    <w:trPr>
                      <w:trHeight w:val="340" w:hRule="atLeast"/>
                    </w:trPr>
                    <w:tc>
                      <w:tcPr>
                        <w:tcW w:w="1307" w:type="dxa"/>
                      </w:tcPr>
                      <w:p w:rsidR="0018722C">
                        <w:pPr>
                          <w:widowControl w:val="0"/>
                          <w:snapToGrid w:val="1"/>
                          <w:spacing w:beforeLines="0" w:afterLines="0" w:lineRule="auto" w:line="240" w:after="0" w:before="13"/>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6"/>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14477</w:t>
                        </w:r>
                      </w:p>
                    </w:tc>
                    <w:tc>
                      <w:tcPr>
                        <w:tcW w:w="1301" w:type="dxa"/>
                      </w:tcPr>
                      <w:p w:rsidR="0018722C">
                        <w:pPr>
                          <w:widowControl w:val="0"/>
                          <w:snapToGrid w:val="1"/>
                          <w:spacing w:beforeLines="0" w:afterLines="0" w:lineRule="auto" w:line="240" w:after="0" w:before="66"/>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6884</w:t>
                        </w:r>
                      </w:p>
                    </w:tc>
                    <w:tc>
                      <w:tcPr>
                        <w:tcW w:w="1313" w:type="dxa"/>
                      </w:tcPr>
                      <w:p w:rsidR="0018722C">
                        <w:pPr>
                          <w:widowControl w:val="0"/>
                          <w:snapToGrid w:val="1"/>
                          <w:spacing w:beforeLines="0" w:afterLines="0" w:lineRule="auto" w:line="240" w:after="0" w:before="66"/>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4419</w:t>
                        </w:r>
                      </w:p>
                    </w:tc>
                    <w:tc>
                      <w:tcPr>
                        <w:tcW w:w="1284" w:type="dxa"/>
                      </w:tcPr>
                      <w:p w:rsidR="0018722C">
                        <w:pPr>
                          <w:widowControl w:val="0"/>
                          <w:snapToGrid w:val="1"/>
                          <w:spacing w:beforeLines="0" w:afterLines="0" w:lineRule="auto" w:line="240" w:after="0" w:before="66"/>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2260</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47.55</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30.52</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15.61</w:t>
                        </w:r>
                      </w:p>
                    </w:tc>
                  </w:tr>
                  <w:tr>
                    <w:trPr>
                      <w:trHeight w:val="340" w:hRule="atLeast"/>
                    </w:trPr>
                    <w:tc>
                      <w:tcPr>
                        <w:tcW w:w="1307" w:type="dxa"/>
                      </w:tcPr>
                      <w:p w:rsidR="0018722C">
                        <w:pPr>
                          <w:widowControl w:val="0"/>
                          <w:snapToGrid w:val="1"/>
                          <w:spacing w:beforeLines="0" w:afterLines="0" w:lineRule="auto" w:line="240" w:after="0" w:before="8"/>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3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4548</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1903</w:t>
                        </w:r>
                      </w:p>
                    </w:tc>
                    <w:tc>
                      <w:tcPr>
                        <w:tcW w:w="1313" w:type="dxa"/>
                      </w:tcPr>
                      <w:p w:rsidR="0018722C">
                        <w:pPr>
                          <w:widowControl w:val="0"/>
                          <w:snapToGrid w:val="1"/>
                          <w:spacing w:beforeLines="0" w:afterLines="0" w:lineRule="auto" w:line="240" w:after="0" w:before="61"/>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1479</w:t>
                        </w:r>
                      </w:p>
                    </w:tc>
                    <w:tc>
                      <w:tcPr>
                        <w:tcW w:w="1284" w:type="dxa"/>
                      </w:tcPr>
                      <w:p w:rsidR="0018722C">
                        <w:pPr>
                          <w:widowControl w:val="0"/>
                          <w:snapToGrid w:val="1"/>
                          <w:spacing w:beforeLines="0" w:afterLines="0" w:lineRule="auto" w:line="240" w:after="0" w:before="61"/>
                          <w:ind w:firstLineChars="0" w:firstLine="0" w:rightChars="0" w:right="0" w:leftChars="0" w:left="4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921</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44.88</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32.52</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20.25</w:t>
                        </w:r>
                      </w:p>
                    </w:tc>
                  </w:tr>
                  <w:tr>
                    <w:trPr>
                      <w:trHeight w:val="340" w:hRule="atLeast"/>
                    </w:trPr>
                    <w:tc>
                      <w:tcPr>
                        <w:tcW w:w="1307" w:type="dxa"/>
                      </w:tcPr>
                      <w:p w:rsidR="0018722C">
                        <w:pPr>
                          <w:widowControl w:val="0"/>
                          <w:snapToGrid w:val="1"/>
                          <w:spacing w:beforeLines="0" w:afterLines="0" w:lineRule="auto" w:line="240" w:after="0" w:before="8"/>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3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6246</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2927</w:t>
                        </w:r>
                      </w:p>
                    </w:tc>
                    <w:tc>
                      <w:tcPr>
                        <w:tcW w:w="1313" w:type="dxa"/>
                      </w:tcPr>
                      <w:p w:rsidR="0018722C">
                        <w:pPr>
                          <w:widowControl w:val="0"/>
                          <w:snapToGrid w:val="1"/>
                          <w:spacing w:beforeLines="0" w:afterLines="0" w:lineRule="auto" w:line="240" w:after="0" w:before="61"/>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2656</w:t>
                        </w:r>
                      </w:p>
                    </w:tc>
                    <w:tc>
                      <w:tcPr>
                        <w:tcW w:w="1284" w:type="dxa"/>
                      </w:tcPr>
                      <w:p w:rsidR="0018722C">
                        <w:pPr>
                          <w:widowControl w:val="0"/>
                          <w:snapToGrid w:val="1"/>
                          <w:spacing w:beforeLines="0" w:afterLines="0" w:lineRule="auto" w:line="240" w:after="0" w:before="61"/>
                          <w:ind w:firstLineChars="0" w:firstLine="0" w:rightChars="0" w:right="0" w:leftChars="0" w:left="4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r>
                  <w:tr>
                    <w:trPr>
                      <w:trHeight w:val="36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46.86</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42.52</w:t>
                        </w:r>
                      </w:p>
                    </w:tc>
                    <w:tc>
                      <w:tcPr>
                        <w:tcW w:w="1284" w:type="dxa"/>
                      </w:tcPr>
                      <w:p w:rsidR="0018722C">
                        <w:pPr>
                          <w:widowControl w:val="0"/>
                          <w:snapToGrid w:val="1"/>
                          <w:spacing w:beforeLines="0" w:afterLines="0" w:lineRule="auto" w:line="240" w:after="0" w:before="63"/>
                          <w:ind w:firstLineChars="0" w:firstLine="0" w:rightChars="0" w:right="0" w:leftChars="0" w:left="4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w:t>
                        </w:r>
                      </w:p>
                    </w:tc>
                  </w:tr>
                  <w:tr>
                    <w:trPr>
                      <w:trHeight w:val="340" w:hRule="atLeast"/>
                    </w:trPr>
                    <w:tc>
                      <w:tcPr>
                        <w:tcW w:w="1307" w:type="dxa"/>
                      </w:tcPr>
                      <w:p w:rsidR="0018722C">
                        <w:pPr>
                          <w:widowControl w:val="0"/>
                          <w:snapToGrid w:val="1"/>
                          <w:spacing w:beforeLines="0" w:afterLines="0" w:lineRule="auto" w:line="240" w:after="0" w:before="14"/>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6"/>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28430</w:t>
                        </w:r>
                      </w:p>
                    </w:tc>
                    <w:tc>
                      <w:tcPr>
                        <w:tcW w:w="1301" w:type="dxa"/>
                      </w:tcPr>
                      <w:p w:rsidR="0018722C">
                        <w:pPr>
                          <w:widowControl w:val="0"/>
                          <w:snapToGrid w:val="1"/>
                          <w:spacing w:beforeLines="0" w:afterLines="0" w:lineRule="auto" w:line="240" w:after="0" w:before="66"/>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13010</w:t>
                        </w:r>
                      </w:p>
                    </w:tc>
                    <w:tc>
                      <w:tcPr>
                        <w:tcW w:w="1313" w:type="dxa"/>
                      </w:tcPr>
                      <w:p w:rsidR="0018722C">
                        <w:pPr>
                          <w:widowControl w:val="0"/>
                          <w:snapToGrid w:val="1"/>
                          <w:spacing w:beforeLines="0" w:afterLines="0" w:lineRule="auto" w:line="240" w:after="0" w:before="66"/>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7641</w:t>
                        </w:r>
                      </w:p>
                    </w:tc>
                    <w:tc>
                      <w:tcPr>
                        <w:tcW w:w="1284" w:type="dxa"/>
                      </w:tcPr>
                      <w:p w:rsidR="0018722C">
                        <w:pPr>
                          <w:widowControl w:val="0"/>
                          <w:snapToGrid w:val="1"/>
                          <w:spacing w:beforeLines="0" w:afterLines="0" w:lineRule="auto" w:line="240" w:after="0" w:before="66"/>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5443</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45.76</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26.88</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19.15</w:t>
                        </w:r>
                      </w:p>
                    </w:tc>
                  </w:tr>
                  <w:tr>
                    <w:trPr>
                      <w:trHeight w:val="340" w:hRule="atLeast"/>
                    </w:trPr>
                    <w:tc>
                      <w:tcPr>
                        <w:tcW w:w="1307" w:type="dxa"/>
                      </w:tcPr>
                      <w:p w:rsidR="0018722C">
                        <w:pPr>
                          <w:widowControl w:val="0"/>
                          <w:snapToGrid w:val="1"/>
                          <w:spacing w:beforeLines="0" w:afterLines="0" w:lineRule="auto" w:line="240" w:after="0" w:before="8"/>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26059</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10990</w:t>
                        </w:r>
                      </w:p>
                    </w:tc>
                    <w:tc>
                      <w:tcPr>
                        <w:tcW w:w="1313" w:type="dxa"/>
                      </w:tcPr>
                      <w:p w:rsidR="0018722C">
                        <w:pPr>
                          <w:widowControl w:val="0"/>
                          <w:snapToGrid w:val="1"/>
                          <w:spacing w:beforeLines="0" w:afterLines="0" w:lineRule="auto" w:line="240" w:after="0" w:before="61"/>
                          <w:ind w:firstLineChars="0" w:firstLine="0" w:rightChars="0" w:right="0" w:leftChars="0" w:left="4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6860</w:t>
                        </w:r>
                      </w:p>
                    </w:tc>
                    <w:tc>
                      <w:tcPr>
                        <w:tcW w:w="1284" w:type="dxa"/>
                      </w:tcPr>
                      <w:p w:rsidR="0018722C">
                        <w:pPr>
                          <w:widowControl w:val="0"/>
                          <w:snapToGrid w:val="1"/>
                          <w:spacing w:beforeLines="0" w:afterLines="0" w:lineRule="auto" w:line="240" w:after="0" w:before="61"/>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5822</w:t>
                        </w:r>
                      </w:p>
                    </w:tc>
                  </w:tr>
                  <w:tr>
                    <w:trPr>
                      <w:trHeight w:val="34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42.17</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26.32</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22.34</w:t>
                        </w:r>
                      </w:p>
                    </w:tc>
                  </w:tr>
                  <w:tr>
                    <w:trPr>
                      <w:trHeight w:val="340" w:hRule="atLeast"/>
                    </w:trPr>
                    <w:tc>
                      <w:tcPr>
                        <w:tcW w:w="1307" w:type="dxa"/>
                      </w:tcPr>
                      <w:p w:rsidR="0018722C">
                        <w:pPr>
                          <w:widowControl w:val="0"/>
                          <w:snapToGrid w:val="1"/>
                          <w:spacing w:beforeLines="0" w:afterLines="0" w:lineRule="auto" w:line="240" w:after="0" w:before="8"/>
                          <w:ind w:firstLineChars="0" w:firstLine="0" w:leftChars="0" w:left="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万载重吨</w:t>
                        </w:r>
                      </w:p>
                    </w:tc>
                    <w:tc>
                      <w:tcPr>
                        <w:tcW w:w="1180" w:type="dxa"/>
                      </w:tcPr>
                      <w:p w:rsidR="0018722C">
                        <w:pPr>
                          <w:widowControl w:val="0"/>
                          <w:snapToGrid w:val="1"/>
                          <w:spacing w:beforeLines="0" w:afterLines="0" w:lineRule="auto" w:line="240" w:after="0" w:before="6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35610</w:t>
                        </w:r>
                      </w:p>
                    </w:tc>
                    <w:tc>
                      <w:tcPr>
                        <w:tcW w:w="1301" w:type="dxa"/>
                      </w:tcPr>
                      <w:p w:rsidR="0018722C">
                        <w:pPr>
                          <w:widowControl w:val="0"/>
                          <w:snapToGrid w:val="1"/>
                          <w:spacing w:beforeLines="0" w:afterLines="0" w:lineRule="auto" w:line="240" w:after="0" w:before="61"/>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15991</w:t>
                        </w:r>
                      </w:p>
                    </w:tc>
                    <w:tc>
                      <w:tcPr>
                        <w:tcW w:w="1313" w:type="dxa"/>
                      </w:tcPr>
                      <w:p w:rsidR="0018722C">
                        <w:pPr>
                          <w:widowControl w:val="0"/>
                          <w:snapToGrid w:val="1"/>
                          <w:spacing w:beforeLines="0" w:afterLines="0" w:lineRule="auto" w:line="240" w:after="0" w:before="61"/>
                          <w:ind w:firstLineChars="0" w:firstLine="0" w:rightChars="0" w:right="0" w:leftChars="0" w:left="3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11070</w:t>
                        </w:r>
                      </w:p>
                    </w:tc>
                    <w:tc>
                      <w:tcPr>
                        <w:tcW w:w="1284" w:type="dxa"/>
                      </w:tcPr>
                      <w:p w:rsidR="0018722C">
                        <w:pPr>
                          <w:widowControl w:val="0"/>
                          <w:snapToGrid w:val="1"/>
                          <w:spacing w:beforeLines="0" w:afterLines="0" w:lineRule="auto" w:line="240" w:after="0" w:before="61"/>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5315</w:t>
                        </w:r>
                      </w:p>
                    </w:tc>
                  </w:tr>
                  <w:tr>
                    <w:trPr>
                      <w:trHeight w:val="380" w:hRule="atLeast"/>
                    </w:trPr>
                    <w:tc>
                      <w:tcPr>
                        <w:tcW w:w="1307" w:type="dxa"/>
                      </w:tcPr>
                      <w:p w:rsidR="0018722C">
                        <w:pPr>
                          <w:widowControl w:val="0"/>
                          <w:snapToGrid w:val="1"/>
                          <w:spacing w:beforeLines="0" w:afterLines="0" w:lineRule="auto" w:line="240" w:after="0" w:before="10"/>
                          <w:ind w:firstLineChars="0" w:firstLine="0" w:leftChars="0" w:left="14"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占比（</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180" w:type="dxa"/>
                      </w:tcPr>
                      <w:p w:rsidR="0018722C">
                        <w:pPr>
                          <w:widowControl w:val="0"/>
                          <w:snapToGrid w:val="1"/>
                          <w:spacing w:beforeLines="0" w:afterLines="0" w:lineRule="auto" w:line="240" w:after="0" w:before="63"/>
                          <w:ind w:firstLineChars="0" w:firstLine="0" w:rightChars="0" w:right="0" w:leftChars="0" w:left="3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01" w:type="dxa"/>
                      </w:tcPr>
                      <w:p w:rsidR="0018722C">
                        <w:pPr>
                          <w:widowControl w:val="0"/>
                          <w:snapToGrid w:val="1"/>
                          <w:spacing w:beforeLines="0" w:afterLines="0" w:lineRule="auto" w:line="240" w:after="0" w:before="63"/>
                          <w:ind w:firstLineChars="0" w:firstLine="0" w:leftChars="0" w:left="368"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44.91</w:t>
                        </w:r>
                      </w:p>
                    </w:tc>
                    <w:tc>
                      <w:tcPr>
                        <w:tcW w:w="1313" w:type="dxa"/>
                      </w:tcPr>
                      <w:p w:rsidR="0018722C">
                        <w:pPr>
                          <w:widowControl w:val="0"/>
                          <w:snapToGrid w:val="1"/>
                          <w:spacing w:beforeLines="0" w:afterLines="0" w:lineRule="auto" w:line="240" w:after="0" w:before="63"/>
                          <w:ind w:firstLineChars="0" w:firstLine="0" w:rightChars="0" w:right="0" w:leftChars="0" w:left="4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31.09</w:t>
                        </w:r>
                      </w:p>
                    </w:tc>
                    <w:tc>
                      <w:tcPr>
                        <w:tcW w:w="1284" w:type="dxa"/>
                      </w:tcPr>
                      <w:p w:rsidR="0018722C">
                        <w:pPr>
                          <w:widowControl w:val="0"/>
                          <w:snapToGrid w:val="1"/>
                          <w:spacing w:beforeLines="0" w:afterLines="0" w:lineRule="auto" w:line="240" w:after="0" w:before="63"/>
                          <w:ind w:firstLineChars="0" w:firstLine="0" w:rightChars="0" w:right="0" w:leftChars="0" w:left="4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7"/>
        <w:topLinePunct/>
      </w:pPr>
      <w:r>
        <w:rPr>
          <w:rFonts w:ascii="Times New Roman"/>
          <w:sz w:val="2"/>
        </w:rPr>
        <w:pict>
          <v:group style="width:260.1pt;height:.5pt;mso-position-horizontal-relative:char;mso-position-vertical-relative:line" coordorigin="0,0" coordsize="5202,10">
            <v:rect style="position:absolute;left:0;top:0;width:10;height:10" filled="true" fillcolor="#000000" stroked="false">
              <v:fill type="solid"/>
            </v:rect>
            <v:line style="position:absolute" from="10,5" to="1300,5" stroked="true" strokeweight=".48001pt" strokecolor="#000000">
              <v:stroke dashstyle="solid"/>
            </v:line>
            <v:rect style="position:absolute;left:1300;top:0;width:10;height:10" filled="true" fillcolor="#000000" stroked="false">
              <v:fill type="solid"/>
            </v:rect>
            <v:line style="position:absolute" from="1310,5" to="2601,5" stroked="true" strokeweight=".48001pt" strokecolor="#000000">
              <v:stroke dashstyle="solid"/>
            </v:line>
            <v:rect style="position:absolute;left:2600;top:0;width:10;height:10" filled="true" fillcolor="#000000" stroked="false">
              <v:fill type="solid"/>
            </v:rect>
            <v:line style="position:absolute" from="2610,5" to="3900,5" stroked="true" strokeweight=".48001pt" strokecolor="#000000">
              <v:stroke dashstyle="solid"/>
            </v:line>
            <v:rect style="position:absolute;left:3900;top:0;width:10;height:10" filled="true" fillcolor="#000000" stroked="false">
              <v:fill type="solid"/>
            </v:rect>
            <v:line style="position:absolute" from="3910,5" to="5201,5" stroked="true" strokeweight=".48001pt" strokecolor="#000000">
              <v:stroke dashstyle="solid"/>
            </v:line>
          </v:group>
        </w:pict>
      </w:r>
      <w:r/>
    </w:p>
    <w:p w:rsidR="0018722C">
      <w:pPr>
        <w:topLinePunct/>
      </w:pPr>
      <w:r>
        <w:rPr>
          <w:rFonts w:cstheme="minorBidi" w:hAnsiTheme="minorHAnsi" w:eastAsiaTheme="minorHAnsi" w:asciiTheme="minorHAnsi"/>
        </w:rPr>
        <w:t>资料来源：中国船舶工业协会历年《世界造船三大指标》资料整理。</w:t>
      </w:r>
    </w:p>
    <w:p w:rsidR="0018722C">
      <w:pPr>
        <w:pStyle w:val="3"/>
        <w:textAlignment w:val="center"/>
        <w:topLinePunct/>
        <w:ind w:left="200" w:hangingChars="200" w:hanging="200"/>
      </w:pPr>
      <w:bookmarkStart w:id="494314" w:name="_Toc686494314"/>
      <w:r>
        <w:t>4.3.2</w:t>
      </w:r>
      <w:r>
        <w:t xml:space="preserve"> </w:t>
      </w:r>
    </w:p>
    <w:p w:rsidR="0018722C">
      <w:pPr>
        <w:textAlignment w:val="center"/>
        <w:topLinePunct/>
      </w:pPr>
      <w:r>
        <w:pict>
          <v:group style="margin-left:91.5pt;margin-top:-132.35434pt;width:195pt;height:.5pt;mso-position-horizontal-relative:page;mso-position-vertical-relative:paragraph;z-index:-151024" coordorigin="1830,-2647" coordsize="3900,10">
            <v:line style="position:absolute" from="1830,-2642" to="3340,-2642" stroked="true" strokeweight=".47998pt" strokecolor="#000000">
              <v:stroke dashstyle="solid"/>
            </v:line>
            <v:rect style="position:absolute;left:3340;top:-2648;width:10;height:10" filled="true" fillcolor="#000000" stroked="false">
              <v:fill type="solid"/>
            </v:rect>
            <v:line style="position:absolute" from="3350,-2642" to="4430,-2642" stroked="true" strokeweight=".47998pt" strokecolor="#000000">
              <v:stroke dashstyle="solid"/>
            </v:line>
            <v:rect style="position:absolute;left:4429;top:-2648;width:10;height:10" filled="true" fillcolor="#000000" stroked="false">
              <v:fill type="solid"/>
            </v:rect>
            <v:line style="position:absolute" from="4439,-2642" to="5729,-2642" stroked="true" strokeweight=".47998pt" strokecolor="#000000">
              <v:stroke dashstyle="solid"/>
            </v:line>
            <w10:wrap type="none"/>
          </v:group>
        </w:pict>
      </w:r>
      <w:r>
        <w:pict>
          <v:group style="margin-left:286.459991pt;margin-top:-132.35434pt;width:260.1pt;height:.5pt;mso-position-horizontal-relative:page;mso-position-vertical-relative:paragraph;z-index:-151000" coordorigin="5729,-2647" coordsize="5202,10">
            <v:rect style="position:absolute;left:5729;top:-2648;width:10;height:10" filled="true" fillcolor="#000000" stroked="false">
              <v:fill type="solid"/>
            </v:rect>
            <v:line style="position:absolute" from="5739,-2642" to="7029,-2642" stroked="true" strokeweight=".47998pt" strokecolor="#000000">
              <v:stroke dashstyle="solid"/>
            </v:line>
            <v:rect style="position:absolute;left:7029;top:-2648;width:10;height:10" filled="true" fillcolor="#000000" stroked="false">
              <v:fill type="solid"/>
            </v:rect>
            <v:line style="position:absolute" from="7039,-2642" to="8330,-2642" stroked="true" strokeweight=".47998pt" strokecolor="#000000">
              <v:stroke dashstyle="solid"/>
            </v:line>
            <v:rect style="position:absolute;left:8330;top:-2648;width:10;height:10" filled="true" fillcolor="#000000" stroked="false">
              <v:fill type="solid"/>
            </v:rect>
            <v:line style="position:absolute" from="8340,-2642" to="9630,-2642" stroked="true" strokeweight=".47998pt" strokecolor="#000000">
              <v:stroke dashstyle="solid"/>
            </v:line>
            <v:rect style="position:absolute;left:9629;top:-2648;width:10;height:10" filled="true" fillcolor="#000000" stroked="false">
              <v:fill type="solid"/>
            </v:rect>
            <v:line style="position:absolute" from="9639,-2642" to="10930,-2642" stroked="true" strokeweight=".47998pt" strokecolor="#000000">
              <v:stroke dashstyle="solid"/>
            </v:line>
            <w10:wrap type="none"/>
          </v:group>
        </w:pict>
      </w:r>
      <w:r>
        <w:pict>
          <v:group style="margin-left:91.5pt;margin-top:-25.614376pt;width:195pt;height:.5pt;mso-position-horizontal-relative:page;mso-position-vertical-relative:paragraph;z-index:-150976" coordorigin="1830,-512" coordsize="3900,10">
            <v:line style="position:absolute" from="1830,-507" to="3340,-507" stroked="true" strokeweight=".48001pt" strokecolor="#000000">
              <v:stroke dashstyle="solid"/>
            </v:line>
            <v:rect style="position:absolute;left:3340;top:-513;width:10;height:10" filled="true" fillcolor="#000000" stroked="false">
              <v:fill type="solid"/>
            </v:rect>
            <v:line style="position:absolute" from="3350,-507" to="4430,-507" stroked="true" strokeweight=".48001pt" strokecolor="#000000">
              <v:stroke dashstyle="solid"/>
            </v:line>
            <v:rect style="position:absolute;left:4429;top:-513;width:10;height:10" filled="true" fillcolor="#000000" stroked="false">
              <v:fill type="solid"/>
            </v:rect>
            <v:line style="position:absolute" from="4439,-507" to="5729,-507" stroked="true" strokeweight=".48001pt" strokecolor="#000000">
              <v:stroke dashstyle="solid"/>
            </v:line>
            <w10:wrap type="none"/>
          </v:group>
        </w:pict>
      </w:r>
      <w:bookmarkStart w:name="_bookmark43" w:id="103"/>
      <w:bookmarkEnd w:id="103"/>
      <w:bookmarkStart w:name="_bookmark43" w:id="104"/>
      <w:bookmarkEnd w:id="104"/>
      <w:r>
        <w:t>中国船舶制造业工业产值</w:t>
      </w:r>
      <w:bookmarkEnd w:id="494314"/>
    </w:p>
    <w:p w:rsidR="0018722C">
      <w:pPr>
        <w:topLinePunct/>
      </w:pPr>
      <w:r>
        <w:t>船舶制造业总产值反映了当年船舶制造业的总规模和总水平，</w:t>
      </w:r>
      <w:r w:rsidR="001852F3">
        <w:t xml:space="preserve">在一定程度上能够衡量船舶制造业的经济运行情况。</w:t>
      </w:r>
      <w:r w:rsidR="001852F3">
        <w:t>表</w:t>
      </w:r>
      <w:r>
        <w:rPr>
          <w:rFonts w:ascii="Times New Roman" w:eastAsia="Times New Roman"/>
        </w:rPr>
        <w:t>4</w:t>
      </w:r>
      <w:r>
        <w:rPr>
          <w:rFonts w:ascii="Times New Roman" w:eastAsia="Times New Roman"/>
        </w:rPr>
        <w:t>.</w:t>
      </w:r>
      <w:r>
        <w:rPr>
          <w:rFonts w:ascii="Times New Roman" w:eastAsia="Times New Roman"/>
        </w:rPr>
        <w:t>3</w:t>
      </w:r>
      <w:r>
        <w:t>所示即是</w:t>
      </w:r>
      <w:r>
        <w:rPr>
          <w:rFonts w:ascii="Times New Roman" w:eastAsia="Times New Roman"/>
        </w:rPr>
        <w:t>2003-2012</w:t>
      </w:r>
      <w:r>
        <w:t>年十年间中国船舶制造业工业总产值的变化情况，</w:t>
      </w:r>
      <w:r w:rsidR="001852F3">
        <w:t xml:space="preserve">并在表中放入了同时期船舶工业总产值以及船舶制造业工业总产值占船舶工业总产值的百分比，</w:t>
      </w:r>
      <w:r w:rsidR="001852F3">
        <w:t xml:space="preserve">以示船舶制造业对船舶工业的贡献度。</w:t>
      </w:r>
    </w:p>
    <w:p w:rsidR="0018722C">
      <w:pPr>
        <w:topLinePunct/>
      </w:pPr>
      <w:r>
        <w:t>无论是船舶制造业还是船舶工业，</w:t>
      </w:r>
      <w:r w:rsidR="001852F3">
        <w:t xml:space="preserve">在工业总产值上呈现连年递增的情况，尤其是在</w:t>
      </w:r>
      <w:r>
        <w:rPr>
          <w:rFonts w:ascii="Times New Roman" w:eastAsia="Times New Roman"/>
        </w:rPr>
        <w:t>2007</w:t>
      </w:r>
      <w:r>
        <w:t>年之后，工业总产值开始大幅度增长。船舶制造业工业</w:t>
      </w:r>
      <w:r>
        <w:t>总</w:t>
      </w:r>
    </w:p>
    <w:p w:rsidR="0018722C">
      <w:pPr>
        <w:topLinePunct/>
      </w:pPr>
      <w:r>
        <w:t>产值从</w:t>
      </w:r>
      <w:r>
        <w:rPr>
          <w:rFonts w:ascii="Times New Roman" w:eastAsia="Times New Roman"/>
        </w:rPr>
        <w:t>2003</w:t>
      </w:r>
      <w:r>
        <w:t>年的</w:t>
      </w:r>
      <w:r>
        <w:rPr>
          <w:rFonts w:ascii="Times New Roman" w:eastAsia="Times New Roman"/>
        </w:rPr>
        <w:t>450</w:t>
      </w:r>
      <w:r>
        <w:t>亿元增长至</w:t>
      </w:r>
      <w:r>
        <w:rPr>
          <w:rFonts w:ascii="Times New Roman" w:eastAsia="Times New Roman"/>
        </w:rPr>
        <w:t>2012</w:t>
      </w:r>
      <w:r>
        <w:t>的</w:t>
      </w:r>
      <w:r>
        <w:rPr>
          <w:rFonts w:ascii="Times New Roman" w:eastAsia="Times New Roman"/>
        </w:rPr>
        <w:t>5951</w:t>
      </w:r>
      <w:r>
        <w:t>亿元，增加了</w:t>
      </w:r>
      <w:r>
        <w:rPr>
          <w:rFonts w:ascii="Times New Roman" w:eastAsia="Times New Roman"/>
        </w:rPr>
        <w:t>13</w:t>
      </w:r>
      <w:r>
        <w:t>倍，这说明</w:t>
      </w:r>
    </w:p>
    <w:p w:rsidR="0018722C">
      <w:pPr>
        <w:topLinePunct/>
      </w:pPr>
      <w:r>
        <w:t>船舶制造业在十年间规模扩大迅速，产值增加显著。截止</w:t>
      </w:r>
      <w:r>
        <w:rPr>
          <w:rFonts w:ascii="Times New Roman" w:eastAsia="宋体"/>
        </w:rPr>
        <w:t>2012</w:t>
      </w:r>
      <w:r>
        <w:t>年，全国规模</w:t>
      </w:r>
      <w:r>
        <w:t>以上船舶工业企业总计</w:t>
      </w:r>
      <w:r>
        <w:rPr>
          <w:rFonts w:ascii="Times New Roman" w:eastAsia="宋体"/>
        </w:rPr>
        <w:t>1647</w:t>
      </w:r>
      <w:r w:rsidR="001852F3">
        <w:rPr>
          <w:rFonts w:ascii="Times New Roman" w:eastAsia="宋体"/>
        </w:rPr>
        <w:t xml:space="preserve"> </w:t>
      </w:r>
      <w:r>
        <w:t>家，</w:t>
      </w:r>
      <w:r w:rsidR="001852F3">
        <w:t xml:space="preserve">完成工业总产值</w:t>
      </w:r>
      <w:r>
        <w:rPr>
          <w:rFonts w:ascii="Times New Roman" w:eastAsia="宋体"/>
        </w:rPr>
        <w:t>7903</w:t>
      </w:r>
      <w:r w:rsidR="001852F3">
        <w:rPr>
          <w:rFonts w:ascii="Times New Roman" w:eastAsia="宋体"/>
        </w:rPr>
        <w:t xml:space="preserve"> </w:t>
      </w:r>
      <w:r>
        <w:t>亿元，</w:t>
      </w:r>
      <w:r w:rsidR="001852F3">
        <w:t xml:space="preserve">同比增</w:t>
      </w:r>
      <w:r w:rsidR="001852F3">
        <w:t>加</w:t>
      </w:r>
    </w:p>
    <w:p w:rsidR="0018722C">
      <w:pPr>
        <w:spacing w:before="1"/>
        <w:ind w:leftChars="0" w:left="5479" w:rightChars="0" w:right="4186"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45 </w:t>
      </w:r>
      <w:r>
        <w:rPr>
          <w:kern w:val="2"/>
          <w:szCs w:val="22"/>
          <w:rFonts w:ascii="Times New Roman" w:cstheme="minorBidi" w:hAnsiTheme="minorHAnsi" w:eastAsiaTheme="minorHAnsi"/>
          <w:sz w:val="24"/>
        </w:rPr>
        <w:t>-</w:t>
      </w:r>
    </w:p>
    <w:p w:rsidR="0018722C">
      <w:pPr>
        <w:topLinePunct/>
      </w:pPr>
      <w:r>
        <w:rPr>
          <w:rFonts w:ascii="Times New Roman" w:hAnsi="Times New Roman" w:eastAsia="宋体"/>
        </w:rPr>
        <w:t>3.4%</w:t>
      </w:r>
      <w:r>
        <w:t>，其中，船舶制造企业完成产值</w:t>
      </w:r>
      <w:r>
        <w:rPr>
          <w:rFonts w:ascii="Times New Roman" w:hAnsi="Times New Roman" w:eastAsia="宋体"/>
        </w:rPr>
        <w:t>5951</w:t>
      </w:r>
      <w:r>
        <w:t>亿元，同比下降</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①</w:t>
      </w:r>
      <w:r>
        <w:t>。船舶制造</w:t>
      </w:r>
      <w:r>
        <w:t>业工业总产值对船舶工业总产值的占比可以显示船舶工业对船舶制造业的依</w:t>
      </w:r>
      <w:r>
        <w:t>赖程度，据</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显示，船舶工业主要依靠船舶制造业的发展而发展，并且船</w:t>
      </w:r>
      <w:r>
        <w:t>舶制造业的工业总产值占比总体上保持稳定增长，</w:t>
      </w:r>
      <w:r w:rsidR="001852F3">
        <w:t xml:space="preserve">依赖度逐步上升，</w:t>
      </w:r>
      <w:r w:rsidR="001852F3">
        <w:t xml:space="preserve">这表明</w:t>
      </w:r>
      <w:r>
        <w:t>船舶制造业在船舶工业中占有主要地位。</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rPr>
          <w:rFonts w:ascii="Times New Roman" w:eastAsia="Times New Roman"/>
        </w:rPr>
        <w:t>2003-2012</w:t>
      </w:r>
      <w:r>
        <w:t>年</w:t>
      </w:r>
      <w:r>
        <w:t>中</w:t>
      </w:r>
      <w:r>
        <w:t>国船舶</w:t>
      </w:r>
      <w:r>
        <w:t>制造</w:t>
      </w:r>
      <w:r>
        <w:t>业工业</w:t>
      </w:r>
      <w:r>
        <w:t>总产</w:t>
      </w:r>
      <w:r>
        <w:t>值</w:t>
      </w:r>
      <w:r>
        <w:t>（</w:t>
      </w:r>
      <w:r>
        <w:t>亿</w:t>
      </w:r>
      <w:r>
        <w:t>元</w:t>
      </w:r>
      <w:r>
        <w:t>）</w:t>
      </w:r>
    </w:p>
    <w:p w:rsidR="0018722C">
      <w:pPr>
        <w:pStyle w:val="ae"/>
        <w:topLinePunct/>
      </w:pPr>
      <w:r>
        <w:rPr>
          <w:kern w:val="2"/>
          <w:sz w:val="22"/>
          <w:szCs w:val="22"/>
          <w:rFonts w:cstheme="minorBidi" w:hAnsiTheme="minorHAnsi" w:eastAsiaTheme="minorHAnsi" w:asciiTheme="minorHAnsi"/>
        </w:rPr>
        <w:pict>
          <v:shape style="margin-left:93.120003pt;margin-top:25.725636pt;width:411.58pt;height:176.77pt;mso-position-horizontal-relative:page;mso-position-vertical-relative:paragraph;z-index:2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4"/>
                    <w:gridCol w:w="2358"/>
                    <w:gridCol w:w="2827"/>
                    <w:gridCol w:w="2598"/>
                  </w:tblGrid>
                  <w:tr>
                    <w:trPr>
                      <w:trHeight w:val="700" w:hRule="atLeast"/>
                    </w:trPr>
                    <w:tc>
                      <w:tcPr>
                        <w:tcW w:w="1244" w:type="dxa"/>
                        <w:tcBorders>
                          <w:top w:val="single" w:sz="4" w:space="0" w:color="000000"/>
                          <w:bottom w:val="single" w:sz="4" w:space="0" w:color="000000"/>
                        </w:tcBorders>
                      </w:tcPr>
                      <w:p w:rsidR="0018722C">
                        <w:pPr>
                          <w:widowControl w:val="0"/>
                          <w:snapToGrid w:val="1"/>
                          <w:spacing w:beforeLines="0" w:afterLines="0" w:lineRule="auto" w:line="240" w:after="0" w:before="143"/>
                          <w:ind w:firstLineChars="0" w:firstLine="0" w:rightChars="0" w:right="0" w:leftChars="0" w:left="35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年份</w:t>
                        </w:r>
                      </w:p>
                    </w:tc>
                    <w:tc>
                      <w:tcPr>
                        <w:tcW w:w="2358"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468" w:rightChars="0" w:right="44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船舶工业总产值</w:t>
                        </w:r>
                      </w:p>
                      <w:p w:rsidR="0018722C">
                        <w:pPr>
                          <w:widowControl w:val="0"/>
                          <w:snapToGrid w:val="1"/>
                          <w:spacing w:beforeLines="0" w:afterLines="0" w:lineRule="auto" w:line="240" w:after="0" w:before="79"/>
                          <w:ind w:firstLineChars="0" w:firstLine="0" w:leftChars="0" w:left="468" w:rightChars="0" w:right="44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（亿元）</w:t>
                        </w:r>
                      </w:p>
                    </w:tc>
                    <w:tc>
                      <w:tcPr>
                        <w:tcW w:w="2827"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449" w:rightChars="0" w:right="33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船舶制造业工业总产值</w:t>
                        </w:r>
                      </w:p>
                      <w:p w:rsidR="0018722C">
                        <w:pPr>
                          <w:widowControl w:val="0"/>
                          <w:snapToGrid w:val="1"/>
                          <w:spacing w:beforeLines="0" w:afterLines="0" w:lineRule="auto" w:line="240" w:after="0" w:before="79"/>
                          <w:ind w:firstLineChars="0" w:firstLine="0" w:leftChars="0" w:left="449" w:rightChars="0" w:right="33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（亿元）</w:t>
                        </w:r>
                      </w:p>
                    </w:tc>
                    <w:tc>
                      <w:tcPr>
                        <w:tcW w:w="2598" w:type="dxa"/>
                        <w:tcBorders>
                          <w:top w:val="single" w:sz="4" w:space="0" w:color="000000"/>
                          <w:bottom w:val="single" w:sz="4" w:space="0" w:color="000000"/>
                        </w:tcBorders>
                      </w:tcPr>
                      <w:p w:rsidR="0018722C">
                        <w:pPr>
                          <w:widowControl w:val="0"/>
                          <w:snapToGrid w:val="1"/>
                          <w:spacing w:beforeLines="0" w:afterLines="0" w:after="0" w:line="256" w:lineRule="exact" w:before="0"/>
                          <w:ind w:firstLineChars="0" w:firstLine="0" w:leftChars="0" w:left="336" w:rightChars="0" w:right="36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船舶制造业</w:t>
                        </w:r>
                        <w:r>
                          <w:rPr>
                            <w:kern w:val="2"/>
                            <w:szCs w:val="22"/>
                            <w:rFonts w:cstheme="minorBidi" w:ascii="Times New Roman" w:hAnsi="Times New Roman" w:eastAsia="Times New Roman" w:cs="Times New Roman"/>
                            <w:b/>
                            <w:w w:val="95"/>
                            <w:sz w:val="21"/>
                          </w:rPr>
                          <w:t>/</w:t>
                        </w:r>
                        <w:r>
                          <w:rPr>
                            <w:kern w:val="2"/>
                            <w:szCs w:val="22"/>
                            <w:rFonts w:ascii="宋体" w:eastAsia="宋体" w:hint="eastAsia" w:cstheme="minorBidi" w:hAnsi="Times New Roman" w:cs="Times New Roman"/>
                            <w:b/>
                            <w:w w:val="95"/>
                            <w:sz w:val="21"/>
                          </w:rPr>
                          <w:t>船舶工业</w:t>
                        </w:r>
                      </w:p>
                      <w:p w:rsidR="0018722C">
                        <w:pPr>
                          <w:widowControl w:val="0"/>
                          <w:snapToGrid w:val="1"/>
                          <w:spacing w:beforeLines="0" w:afterLines="0" w:lineRule="auto" w:line="240" w:after="0" w:before="63"/>
                          <w:ind w:firstLineChars="0" w:firstLine="0" w:leftChars="0" w:left="332" w:rightChars="0" w:right="36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w:t>
                        </w:r>
                        <w:r>
                          <w:rPr>
                            <w:kern w:val="2"/>
                            <w:szCs w:val="22"/>
                            <w:rFonts w:ascii="宋体" w:eastAsia="宋体" w:hint="eastAsia" w:cstheme="minorBidi" w:hAnsi="Times New Roman" w:cs="Times New Roman"/>
                            <w:b/>
                            <w:sz w:val="21"/>
                          </w:rPr>
                          <w:t>）</w:t>
                        </w:r>
                      </w:p>
                    </w:tc>
                  </w:tr>
                  <w:tr>
                    <w:trPr>
                      <w:trHeight w:val="280" w:hRule="atLeast"/>
                    </w:trPr>
                    <w:tc>
                      <w:tcPr>
                        <w:tcW w:w="1244"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2358" w:type="dxa"/>
                        <w:tcBorders>
                          <w:top w:val="single" w:sz="4" w:space="0" w:color="000000"/>
                        </w:tcBorders>
                      </w:tcPr>
                      <w:p w:rsidR="0018722C">
                        <w:pPr>
                          <w:widowControl w:val="0"/>
                          <w:snapToGrid w:val="1"/>
                          <w:spacing w:beforeLines="0" w:afterLines="0" w:after="0" w:line="241" w:lineRule="exact" w:before="0"/>
                          <w:ind w:firstLineChars="0" w:firstLine="0" w:leftChars="0" w:left="465"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687</w:t>
                        </w:r>
                      </w:p>
                    </w:tc>
                    <w:tc>
                      <w:tcPr>
                        <w:tcW w:w="2827" w:type="dxa"/>
                        <w:tcBorders>
                          <w:top w:val="single" w:sz="4" w:space="0" w:color="000000"/>
                        </w:tcBorders>
                      </w:tcPr>
                      <w:p w:rsidR="0018722C">
                        <w:pPr>
                          <w:widowControl w:val="0"/>
                          <w:snapToGrid w:val="1"/>
                          <w:spacing w:beforeLines="0" w:afterLines="0" w:after="0" w:line="241" w:lineRule="exact" w:before="0"/>
                          <w:ind w:firstLineChars="0" w:firstLine="0" w:leftChars="0" w:left="444"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450</w:t>
                        </w:r>
                      </w:p>
                    </w:tc>
                    <w:tc>
                      <w:tcPr>
                        <w:tcW w:w="2598" w:type="dxa"/>
                        <w:tcBorders>
                          <w:top w:val="single" w:sz="4" w:space="0" w:color="000000"/>
                        </w:tcBorders>
                      </w:tcPr>
                      <w:p w:rsidR="0018722C">
                        <w:pPr>
                          <w:widowControl w:val="0"/>
                          <w:snapToGrid w:val="1"/>
                          <w:spacing w:beforeLines="0" w:afterLines="0" w:after="0" w:line="241" w:lineRule="exact" w:before="0"/>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65.50</w:t>
                        </w:r>
                      </w:p>
                    </w:tc>
                  </w:tr>
                  <w:tr>
                    <w:trPr>
                      <w:trHeight w:val="300" w:hRule="atLeast"/>
                    </w:trPr>
                    <w:tc>
                      <w:tcPr>
                        <w:tcW w:w="1244" w:type="dxa"/>
                      </w:tcPr>
                      <w:p w:rsidR="0018722C">
                        <w:pPr>
                          <w:widowControl w:val="0"/>
                          <w:snapToGrid w:val="1"/>
                          <w:spacing w:beforeLines="0" w:afterLines="0" w:lineRule="auto" w:line="240" w:after="0" w:before="31"/>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2358" w:type="dxa"/>
                      </w:tcPr>
                      <w:p w:rsidR="0018722C">
                        <w:pPr>
                          <w:widowControl w:val="0"/>
                          <w:snapToGrid w:val="1"/>
                          <w:spacing w:beforeLines="0" w:afterLines="0" w:lineRule="auto" w:line="240" w:after="0" w:before="31"/>
                          <w:ind w:firstLineChars="0" w:firstLine="0" w:leftChars="0" w:left="460"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903</w:t>
                        </w:r>
                      </w:p>
                    </w:tc>
                    <w:tc>
                      <w:tcPr>
                        <w:tcW w:w="2827" w:type="dxa"/>
                      </w:tcPr>
                      <w:p w:rsidR="0018722C">
                        <w:pPr>
                          <w:widowControl w:val="0"/>
                          <w:snapToGrid w:val="1"/>
                          <w:spacing w:beforeLines="0" w:afterLines="0" w:lineRule="auto" w:line="240" w:after="0" w:before="31"/>
                          <w:ind w:firstLineChars="0" w:firstLine="0" w:leftChars="0" w:left="444"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c>
                      <w:tcPr>
                        <w:tcW w:w="2598" w:type="dxa"/>
                      </w:tcPr>
                      <w:p w:rsidR="0018722C">
                        <w:pPr>
                          <w:widowControl w:val="0"/>
                          <w:snapToGrid w:val="1"/>
                          <w:spacing w:beforeLines="0" w:afterLines="0" w:lineRule="auto" w:line="240" w:after="0" w:before="31"/>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66.11</w:t>
                        </w:r>
                      </w:p>
                    </w:tc>
                  </w:tr>
                  <w:tr>
                    <w:trPr>
                      <w:trHeight w:val="300" w:hRule="atLeast"/>
                    </w:trPr>
                    <w:tc>
                      <w:tcPr>
                        <w:tcW w:w="1244" w:type="dxa"/>
                      </w:tcPr>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2358" w:type="dxa"/>
                      </w:tcPr>
                      <w:p w:rsidR="0018722C">
                        <w:pPr>
                          <w:widowControl w:val="0"/>
                          <w:snapToGrid w:val="1"/>
                          <w:spacing w:beforeLines="0" w:afterLines="0" w:lineRule="auto" w:line="240" w:after="0" w:before="32"/>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1273</w:t>
                        </w:r>
                      </w:p>
                    </w:tc>
                    <w:tc>
                      <w:tcPr>
                        <w:tcW w:w="2827" w:type="dxa"/>
                      </w:tcPr>
                      <w:p w:rsidR="0018722C">
                        <w:pPr>
                          <w:widowControl w:val="0"/>
                          <w:snapToGrid w:val="1"/>
                          <w:spacing w:beforeLines="0" w:afterLines="0" w:lineRule="auto" w:line="240" w:after="0" w:before="32"/>
                          <w:ind w:firstLineChars="0" w:firstLine="0" w:leftChars="0" w:left="444"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889</w:t>
                        </w:r>
                      </w:p>
                    </w:tc>
                    <w:tc>
                      <w:tcPr>
                        <w:tcW w:w="2598" w:type="dxa"/>
                      </w:tcPr>
                      <w:p w:rsidR="0018722C">
                        <w:pPr>
                          <w:widowControl w:val="0"/>
                          <w:snapToGrid w:val="1"/>
                          <w:spacing w:beforeLines="0" w:afterLines="0" w:lineRule="auto" w:line="240" w:after="0" w:before="32"/>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69.84</w:t>
                        </w:r>
                      </w:p>
                    </w:tc>
                  </w:tr>
                  <w:tr>
                    <w:trPr>
                      <w:trHeight w:val="300" w:hRule="atLeast"/>
                    </w:trPr>
                    <w:tc>
                      <w:tcPr>
                        <w:tcW w:w="1244" w:type="dxa"/>
                      </w:tcPr>
                      <w:p w:rsidR="0018722C">
                        <w:pPr>
                          <w:widowControl w:val="0"/>
                          <w:snapToGrid w:val="1"/>
                          <w:spacing w:beforeLines="0" w:afterLines="0" w:lineRule="auto" w:line="240" w:after="0" w:before="31"/>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2358" w:type="dxa"/>
                      </w:tcPr>
                      <w:p w:rsidR="0018722C">
                        <w:pPr>
                          <w:widowControl w:val="0"/>
                          <w:snapToGrid w:val="1"/>
                          <w:spacing w:beforeLines="0" w:afterLines="0" w:lineRule="auto" w:line="240" w:after="0" w:before="31"/>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1722</w:t>
                        </w:r>
                      </w:p>
                    </w:tc>
                    <w:tc>
                      <w:tcPr>
                        <w:tcW w:w="2827" w:type="dxa"/>
                      </w:tcPr>
                      <w:p w:rsidR="0018722C">
                        <w:pPr>
                          <w:widowControl w:val="0"/>
                          <w:snapToGrid w:val="1"/>
                          <w:spacing w:beforeLines="0" w:afterLines="0" w:lineRule="auto" w:line="240" w:after="0" w:before="31"/>
                          <w:ind w:firstLineChars="0" w:firstLine="0" w:leftChars="0" w:left="439"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2598" w:type="dxa"/>
                      </w:tcPr>
                      <w:p w:rsidR="0018722C">
                        <w:pPr>
                          <w:widowControl w:val="0"/>
                          <w:snapToGrid w:val="1"/>
                          <w:spacing w:beforeLines="0" w:afterLines="0" w:lineRule="auto" w:line="240" w:after="0" w:before="31"/>
                          <w:ind w:firstLineChars="0" w:firstLine="0" w:leftChars="0" w:left="326"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00" w:hRule="atLeast"/>
                    </w:trPr>
                    <w:tc>
                      <w:tcPr>
                        <w:tcW w:w="1244" w:type="dxa"/>
                      </w:tcPr>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2358" w:type="dxa"/>
                      </w:tcPr>
                      <w:p w:rsidR="0018722C">
                        <w:pPr>
                          <w:widowControl w:val="0"/>
                          <w:snapToGrid w:val="1"/>
                          <w:spacing w:beforeLines="0" w:afterLines="0" w:lineRule="auto" w:line="240" w:after="0" w:before="32"/>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2571</w:t>
                        </w:r>
                      </w:p>
                    </w:tc>
                    <w:tc>
                      <w:tcPr>
                        <w:tcW w:w="2827" w:type="dxa"/>
                      </w:tcPr>
                      <w:p w:rsidR="0018722C">
                        <w:pPr>
                          <w:widowControl w:val="0"/>
                          <w:snapToGrid w:val="1"/>
                          <w:spacing w:beforeLines="0" w:afterLines="0" w:lineRule="auto" w:line="240" w:after="0" w:before="32"/>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1795</w:t>
                        </w:r>
                      </w:p>
                    </w:tc>
                    <w:tc>
                      <w:tcPr>
                        <w:tcW w:w="2598" w:type="dxa"/>
                      </w:tcPr>
                      <w:p w:rsidR="0018722C">
                        <w:pPr>
                          <w:widowControl w:val="0"/>
                          <w:snapToGrid w:val="1"/>
                          <w:spacing w:beforeLines="0" w:afterLines="0" w:lineRule="auto" w:line="240" w:after="0" w:before="32"/>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69.82</w:t>
                        </w:r>
                      </w:p>
                    </w:tc>
                  </w:tr>
                  <w:tr>
                    <w:trPr>
                      <w:trHeight w:val="300" w:hRule="atLeast"/>
                    </w:trPr>
                    <w:tc>
                      <w:tcPr>
                        <w:tcW w:w="1244" w:type="dxa"/>
                      </w:tcPr>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2358" w:type="dxa"/>
                      </w:tcPr>
                      <w:p w:rsidR="0018722C">
                        <w:pPr>
                          <w:widowControl w:val="0"/>
                          <w:snapToGrid w:val="1"/>
                          <w:spacing w:beforeLines="0" w:afterLines="0" w:lineRule="auto" w:line="240" w:after="0" w:before="32"/>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4143</w:t>
                        </w:r>
                      </w:p>
                    </w:tc>
                    <w:tc>
                      <w:tcPr>
                        <w:tcW w:w="2827" w:type="dxa"/>
                      </w:tcPr>
                      <w:p w:rsidR="0018722C">
                        <w:pPr>
                          <w:widowControl w:val="0"/>
                          <w:snapToGrid w:val="1"/>
                          <w:spacing w:beforeLines="0" w:afterLines="0" w:lineRule="auto" w:line="240" w:after="0" w:before="32"/>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3171</w:t>
                        </w:r>
                      </w:p>
                    </w:tc>
                    <w:tc>
                      <w:tcPr>
                        <w:tcW w:w="2598" w:type="dxa"/>
                      </w:tcPr>
                      <w:p w:rsidR="0018722C">
                        <w:pPr>
                          <w:widowControl w:val="0"/>
                          <w:snapToGrid w:val="1"/>
                          <w:spacing w:beforeLines="0" w:afterLines="0" w:lineRule="auto" w:line="240" w:after="0" w:before="32"/>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76.54</w:t>
                        </w:r>
                      </w:p>
                    </w:tc>
                  </w:tr>
                  <w:tr>
                    <w:trPr>
                      <w:trHeight w:val="300" w:hRule="atLeast"/>
                    </w:trPr>
                    <w:tc>
                      <w:tcPr>
                        <w:tcW w:w="1244" w:type="dxa"/>
                      </w:tcPr>
                      <w:p w:rsidR="0018722C">
                        <w:pPr>
                          <w:widowControl w:val="0"/>
                          <w:snapToGrid w:val="1"/>
                          <w:spacing w:beforeLines="0" w:afterLines="0" w:lineRule="auto" w:line="240" w:after="0" w:before="31"/>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2358" w:type="dxa"/>
                      </w:tcPr>
                      <w:p w:rsidR="0018722C">
                        <w:pPr>
                          <w:widowControl w:val="0"/>
                          <w:snapToGrid w:val="1"/>
                          <w:spacing w:beforeLines="0" w:afterLines="0" w:lineRule="auto" w:line="240" w:after="0" w:before="31"/>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5484</w:t>
                        </w:r>
                      </w:p>
                    </w:tc>
                    <w:tc>
                      <w:tcPr>
                        <w:tcW w:w="2827" w:type="dxa"/>
                      </w:tcPr>
                      <w:p w:rsidR="0018722C">
                        <w:pPr>
                          <w:widowControl w:val="0"/>
                          <w:snapToGrid w:val="1"/>
                          <w:spacing w:beforeLines="0" w:afterLines="0" w:lineRule="auto" w:line="240" w:after="0" w:before="31"/>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4176</w:t>
                        </w:r>
                      </w:p>
                    </w:tc>
                    <w:tc>
                      <w:tcPr>
                        <w:tcW w:w="2598" w:type="dxa"/>
                      </w:tcPr>
                      <w:p w:rsidR="0018722C">
                        <w:pPr>
                          <w:widowControl w:val="0"/>
                          <w:snapToGrid w:val="1"/>
                          <w:spacing w:beforeLines="0" w:afterLines="0" w:lineRule="auto" w:line="240" w:after="0" w:before="31"/>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76.15</w:t>
                        </w:r>
                      </w:p>
                    </w:tc>
                  </w:tr>
                  <w:tr>
                    <w:trPr>
                      <w:trHeight w:val="300" w:hRule="atLeast"/>
                    </w:trPr>
                    <w:tc>
                      <w:tcPr>
                        <w:tcW w:w="1244" w:type="dxa"/>
                      </w:tcPr>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2358" w:type="dxa"/>
                      </w:tcPr>
                      <w:p w:rsidR="0018722C">
                        <w:pPr>
                          <w:widowControl w:val="0"/>
                          <w:snapToGrid w:val="1"/>
                          <w:spacing w:beforeLines="0" w:afterLines="0" w:lineRule="auto" w:line="240" w:after="0" w:before="32"/>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6799</w:t>
                        </w:r>
                      </w:p>
                    </w:tc>
                    <w:tc>
                      <w:tcPr>
                        <w:tcW w:w="2827" w:type="dxa"/>
                      </w:tcPr>
                      <w:p w:rsidR="0018722C">
                        <w:pPr>
                          <w:widowControl w:val="0"/>
                          <w:snapToGrid w:val="1"/>
                          <w:spacing w:beforeLines="0" w:afterLines="0" w:lineRule="auto" w:line="240" w:after="0" w:before="32"/>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5135</w:t>
                        </w:r>
                      </w:p>
                    </w:tc>
                    <w:tc>
                      <w:tcPr>
                        <w:tcW w:w="2598" w:type="dxa"/>
                      </w:tcPr>
                      <w:p w:rsidR="0018722C">
                        <w:pPr>
                          <w:widowControl w:val="0"/>
                          <w:snapToGrid w:val="1"/>
                          <w:spacing w:beforeLines="0" w:afterLines="0" w:lineRule="auto" w:line="240" w:after="0" w:before="32"/>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75.53</w:t>
                        </w:r>
                      </w:p>
                    </w:tc>
                  </w:tr>
                  <w:tr>
                    <w:trPr>
                      <w:trHeight w:val="300" w:hRule="atLeast"/>
                    </w:trPr>
                    <w:tc>
                      <w:tcPr>
                        <w:tcW w:w="1244" w:type="dxa"/>
                      </w:tcPr>
                      <w:p w:rsidR="0018722C">
                        <w:pPr>
                          <w:widowControl w:val="0"/>
                          <w:snapToGrid w:val="1"/>
                          <w:spacing w:beforeLines="0" w:afterLines="0" w:lineRule="auto" w:line="240" w:after="0" w:before="31"/>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2358" w:type="dxa"/>
                      </w:tcPr>
                      <w:p w:rsidR="0018722C">
                        <w:pPr>
                          <w:widowControl w:val="0"/>
                          <w:snapToGrid w:val="1"/>
                          <w:spacing w:beforeLines="0" w:afterLines="0" w:lineRule="auto" w:line="240" w:after="0" w:before="31"/>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7775</w:t>
                        </w:r>
                      </w:p>
                    </w:tc>
                    <w:tc>
                      <w:tcPr>
                        <w:tcW w:w="2827" w:type="dxa"/>
                      </w:tcPr>
                      <w:p w:rsidR="0018722C">
                        <w:pPr>
                          <w:widowControl w:val="0"/>
                          <w:snapToGrid w:val="1"/>
                          <w:spacing w:beforeLines="0" w:afterLines="0" w:lineRule="auto" w:line="240" w:after="0" w:before="31"/>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5983</w:t>
                        </w:r>
                      </w:p>
                    </w:tc>
                    <w:tc>
                      <w:tcPr>
                        <w:tcW w:w="2598" w:type="dxa"/>
                      </w:tcPr>
                      <w:p w:rsidR="0018722C">
                        <w:pPr>
                          <w:widowControl w:val="0"/>
                          <w:snapToGrid w:val="1"/>
                          <w:spacing w:beforeLines="0" w:afterLines="0" w:lineRule="auto" w:line="240" w:after="0" w:before="31"/>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76.95</w:t>
                        </w:r>
                      </w:p>
                    </w:tc>
                  </w:tr>
                  <w:tr>
                    <w:trPr>
                      <w:trHeight w:val="340" w:hRule="atLeast"/>
                    </w:trPr>
                    <w:tc>
                      <w:tcPr>
                        <w:tcW w:w="1244"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2358" w:type="dxa"/>
                        <w:tcBorders>
                          <w:bottom w:val="single" w:sz="4" w:space="0" w:color="000000"/>
                        </w:tcBorders>
                      </w:tcPr>
                      <w:p w:rsidR="0018722C">
                        <w:pPr>
                          <w:widowControl w:val="0"/>
                          <w:snapToGrid w:val="1"/>
                          <w:spacing w:beforeLines="0" w:afterLines="0" w:lineRule="auto" w:line="240" w:after="0" w:before="32"/>
                          <w:ind w:firstLineChars="0" w:firstLine="0" w:leftChars="0" w:left="464" w:rightChars="0" w:right="4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7903</w:t>
                        </w:r>
                      </w:p>
                    </w:tc>
                    <w:tc>
                      <w:tcPr>
                        <w:tcW w:w="2827" w:type="dxa"/>
                        <w:tcBorders>
                          <w:bottom w:val="single" w:sz="4" w:space="0" w:color="000000"/>
                        </w:tcBorders>
                      </w:tcPr>
                      <w:p w:rsidR="0018722C">
                        <w:pPr>
                          <w:widowControl w:val="0"/>
                          <w:snapToGrid w:val="1"/>
                          <w:spacing w:beforeLines="0" w:afterLines="0" w:lineRule="auto" w:line="240" w:after="0" w:before="32"/>
                          <w:ind w:firstLineChars="0" w:firstLine="0" w:leftChars="0" w:left="445"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5951</w:t>
                        </w:r>
                      </w:p>
                    </w:tc>
                    <w:tc>
                      <w:tcPr>
                        <w:tcW w:w="2598" w:type="dxa"/>
                        <w:tcBorders>
                          <w:bottom w:val="single" w:sz="4" w:space="0" w:color="000000"/>
                        </w:tcBorders>
                      </w:tcPr>
                      <w:p w:rsidR="0018722C">
                        <w:pPr>
                          <w:widowControl w:val="0"/>
                          <w:snapToGrid w:val="1"/>
                          <w:spacing w:beforeLines="0" w:afterLines="0" w:lineRule="auto" w:line="240" w:after="0" w:before="32"/>
                          <w:ind w:firstLineChars="0" w:firstLine="0" w:leftChars="0" w:left="330" w:rightChars="0" w:right="3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eastAsia="Times New Roman" w:cstheme="minorBidi" w:hAnsiTheme="minorHAnsi"/>
          <w:spacing w:val="-3"/>
          <w:sz w:val="24"/>
        </w:rPr>
        <w:t>Tab4.3</w:t>
      </w:r>
      <w:r>
        <w:rPr>
          <w:kern w:val="2"/>
          <w:szCs w:val="22"/>
          <w:rFonts w:cstheme="minorBidi" w:hAnsiTheme="minorHAnsi" w:eastAsiaTheme="minorHAnsi" w:asciiTheme="minorHAnsi"/>
          <w:spacing w:val="-3"/>
          <w:sz w:val="24"/>
        </w:rPr>
        <w:t xml:space="preserve">: </w:t>
      </w:r>
      <w:r>
        <w:rPr>
          <w:kern w:val="2"/>
          <w:szCs w:val="22"/>
          <w:rFonts w:ascii="Times New Roman" w:eastAsia="Times New Roman" w:cstheme="minorBidi" w:hAnsiTheme="minorHAnsi"/>
          <w:spacing w:val="-3"/>
          <w:sz w:val="21"/>
        </w:rPr>
        <w:t>Gross Industrial </w:t>
      </w:r>
      <w:r>
        <w:rPr>
          <w:kern w:val="2"/>
          <w:szCs w:val="22"/>
          <w:rFonts w:ascii="Times New Roman" w:eastAsia="Times New Roman" w:cstheme="minorBidi" w:hAnsiTheme="minorHAnsi"/>
          <w:spacing w:val="-2"/>
          <w:sz w:val="21"/>
        </w:rPr>
        <w:t>Output Value </w:t>
      </w:r>
      <w:r>
        <w:rPr>
          <w:kern w:val="2"/>
          <w:szCs w:val="22"/>
          <w:rFonts w:ascii="Times New Roman" w:eastAsia="Times New Roman" w:cstheme="minorBidi" w:hAnsiTheme="minorHAnsi"/>
          <w:spacing w:val="-2"/>
          <w:sz w:val="21"/>
        </w:rPr>
        <w:t>of </w:t>
      </w:r>
      <w:r>
        <w:rPr>
          <w:kern w:val="2"/>
          <w:szCs w:val="22"/>
          <w:rFonts w:ascii="Times New Roman" w:eastAsia="Times New Roman" w:cstheme="minorBidi" w:hAnsiTheme="minorHAnsi"/>
          <w:spacing w:val="-2"/>
          <w:sz w:val="21"/>
        </w:rPr>
        <w:t>Chinese </w:t>
      </w:r>
      <w:r>
        <w:rPr>
          <w:kern w:val="2"/>
          <w:szCs w:val="22"/>
          <w:rFonts w:ascii="Times New Roman" w:eastAsia="Times New Roman" w:cstheme="minorBidi" w:hAnsiTheme="minorHAnsi"/>
          <w:spacing w:val="-3"/>
          <w:sz w:val="21"/>
        </w:rPr>
        <w:t>Shipbuilding Industry:2003-2012</w:t>
      </w:r>
      <w:r>
        <w:rPr>
          <w:kern w:val="2"/>
          <w:szCs w:val="22"/>
          <w:rFonts w:cstheme="minorBidi" w:hAnsiTheme="minorHAnsi" w:eastAsiaTheme="minorHAnsi" w:asciiTheme="minorHAnsi"/>
          <w:spacing w:val="-3"/>
          <w:sz w:val="21"/>
        </w:rPr>
        <w:t>(</w:t>
      </w:r>
      <w:r>
        <w:rPr>
          <w:kern w:val="2"/>
          <w:szCs w:val="22"/>
          <w:rFonts w:ascii="Times New Roman" w:eastAsia="Times New Roman" w:cstheme="minorBidi" w:hAnsiTheme="minorHAnsi"/>
          <w:spacing w:val="-3"/>
          <w:sz w:val="21"/>
        </w:rPr>
        <w:t>Billion </w:t>
      </w:r>
      <w:r>
        <w:rPr>
          <w:kern w:val="2"/>
          <w:szCs w:val="22"/>
          <w:rFonts w:ascii="Times New Roman" w:eastAsia="Times New Roman" w:cstheme="minorBidi" w:hAnsiTheme="minorHAnsi"/>
          <w:spacing w:val="-2"/>
          <w:sz w:val="21"/>
        </w:rPr>
        <w:t>Yuan</w:t>
      </w:r>
      <w:r>
        <w:rPr>
          <w:kern w:val="2"/>
          <w:szCs w:val="22"/>
          <w:rFonts w:cstheme="minorBidi" w:hAnsiTheme="minorHAnsi" w:eastAsiaTheme="minorHAnsi" w:asciiTheme="minorHAnsi"/>
          <w:spacing w:val="-2"/>
          <w:sz w:val="21"/>
        </w:rPr>
        <w:t>)</w:t>
      </w:r>
    </w:p>
    <w:p w:rsidR="0018722C">
      <w:pPr>
        <w:topLinePunct/>
      </w:pPr>
      <w:r>
        <w:rPr>
          <w:rFonts w:cstheme="minorBidi" w:hAnsiTheme="minorHAnsi" w:eastAsiaTheme="minorHAnsi" w:asciiTheme="minorHAnsi"/>
        </w:rPr>
        <w:t>资料来源：中国船舶工业协会历年《船舶工业经济运行分析》。船舶工业总产值和船舶制造业总产值的统计口径均为规模以上企业，即全部国有工业企业和年销售收入</w:t>
      </w:r>
      <w:r>
        <w:rPr>
          <w:rFonts w:ascii="Times New Roman" w:hAnsi="Times New Roman" w:eastAsia="Times New Roman" w:cstheme="minorBidi"/>
        </w:rPr>
        <w:t>500</w:t>
      </w:r>
      <w:r>
        <w:rPr>
          <w:rFonts w:cstheme="minorBidi" w:hAnsiTheme="minorHAnsi" w:eastAsiaTheme="minorHAnsi" w:asciiTheme="minorHAnsi"/>
        </w:rPr>
        <w:t>万元及以上的非国有工</w:t>
      </w:r>
      <w:r>
        <w:rPr>
          <w:rFonts w:cstheme="minorBidi" w:hAnsiTheme="minorHAnsi" w:eastAsiaTheme="minorHAnsi" w:asciiTheme="minorHAnsi"/>
        </w:rPr>
        <w:t>业企业的产值。“</w:t>
      </w:r>
      <w:r>
        <w:rPr>
          <w:rFonts w:ascii="Times New Roman" w:hAnsi="Times New Roman" w:eastAsia="Times New Roman" w:cstheme="minorBidi"/>
        </w:rPr>
        <w:t>--</w:t>
      </w:r>
      <w:r>
        <w:rPr>
          <w:rFonts w:cstheme="minorBidi" w:hAnsiTheme="minorHAnsi" w:eastAsiaTheme="minorHAnsi" w:asciiTheme="minorHAnsi"/>
        </w:rPr>
        <w:t>”部分为当年分析报告未统计部分。</w:t>
      </w:r>
    </w:p>
    <w:p w:rsidR="0018722C">
      <w:pPr>
        <w:pStyle w:val="3"/>
        <w:topLinePunct/>
        <w:ind w:left="200" w:hangingChars="200" w:hanging="200"/>
      </w:pPr>
      <w:bookmarkStart w:id="494315" w:name="_Toc686494315"/>
      <w:bookmarkStart w:name="_bookmark44" w:id="105"/>
      <w:bookmarkEnd w:id="105"/>
      <w:r>
        <w:t>4.3.3 </w:t>
      </w:r>
      <w:r>
        <w:t>中国船舶制造业船舶出口</w:t>
      </w:r>
      <w:bookmarkEnd w:id="494315"/>
    </w:p>
    <w:p w:rsidR="0018722C">
      <w:pPr>
        <w:topLinePunct/>
      </w:pPr>
      <w:r>
        <w:t>一直以来，</w:t>
      </w:r>
      <w:r w:rsidR="001852F3">
        <w:t xml:space="preserve">船舶制造业都是一个国家中较为典型的以出口为主的产业，</w:t>
      </w:r>
      <w:r>
        <w:t>大部分船舶订单来自海外。在国际造船市场中，</w:t>
      </w:r>
      <w:r w:rsidR="001852F3">
        <w:t xml:space="preserve">特别是造船中心日前已经集中在欧洲、日本、韩国、中国的现有格局下，</w:t>
      </w:r>
      <w:r w:rsidR="001852F3">
        <w:t xml:space="preserve">船舶产品当然也大部分以出口</w:t>
      </w:r>
      <w:r>
        <w:t>为主。尤其是近几年，</w:t>
      </w:r>
      <w:r w:rsidR="001852F3">
        <w:t xml:space="preserve">船舶产品中出口船舶占总量的比例连年上升。上世</w:t>
      </w:r>
      <w:r w:rsidR="001852F3">
        <w:t>纪</w:t>
      </w:r>
    </w:p>
    <w:p w:rsidR="0018722C">
      <w:pPr>
        <w:topLinePunct/>
      </w:pPr>
      <w:r>
        <w:rPr>
          <w:rFonts w:ascii="Times New Roman" w:hAnsi="Times New Roman" w:eastAsia="Times New Roman"/>
        </w:rPr>
        <w:t>90</w:t>
      </w:r>
      <w:r>
        <w:t>年代初，</w:t>
      </w:r>
      <w:r w:rsidR="001852F3">
        <w:t xml:space="preserve">这一比例仅维持在三分之二左右，</w:t>
      </w:r>
      <w:r w:rsidR="001852F3">
        <w:t xml:space="preserve">但现在出口占总量的比值已超过四分之三</w:t>
      </w:r>
      <w:r>
        <w:t>②</w:t>
      </w:r>
      <w:r>
        <w:t>。</w:t>
      </w:r>
    </w:p>
    <w:p w:rsidR="0018722C">
      <w:pPr>
        <w:topLinePunct/>
      </w:pPr>
    </w:p>
    <w:p w:rsidR="0018722C">
      <w:pPr>
        <w:pStyle w:val="aff7"/>
        <w:topLinePunct/>
      </w:pPr>
      <w:r>
        <w:pict>
          <v:line style="position:absolute;mso-position-horizontal-relative:page;mso-position-vertical-relative:paragraph;z-index:2824;mso-wrap-distance-left:0;mso-wrap-distance-right:0" from="123.080002pt,19.220335pt" to="267.080002pt,19.220335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ascii="Times New Roman" w:hAnsi="Times New Roman" w:eastAsia="Times New Roman" w:cstheme="minorBidi"/>
        </w:rPr>
        <w:t>2012</w:t>
      </w:r>
      <w:r>
        <w:rPr>
          <w:rFonts w:cstheme="minorBidi" w:hAnsiTheme="minorHAnsi" w:eastAsiaTheme="minorHAnsi" w:asciiTheme="minorHAnsi"/>
        </w:rPr>
        <w:t>年船舶工业经济运行分析》，中国船舶工业协会。</w:t>
      </w:r>
      <w:hyperlink r:id="rId88">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cansi.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org.</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cansi_jjyx</w:t>
        </w:r>
        <w:r>
          <w:rPr>
            <w:rFonts w:ascii="Times New Roman" w:hAnsi="Times New Roman" w:eastAsia="Times New Roman" w:cstheme="minorBidi"/>
          </w:rPr>
          <w:t>/</w:t>
        </w:r>
        <w:r>
          <w:rPr>
            <w:rFonts w:ascii="Times New Roman" w:hAnsi="Times New Roman" w:eastAsia="Times New Roman" w:cstheme="minorBidi"/>
          </w:rPr>
          <w:t>251267.</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李颢、徐创风，《人民币升值对我国船舶工业的影响及应对措施》，《价格月刊》，</w:t>
      </w:r>
      <w:r>
        <w:rPr>
          <w:rFonts w:ascii="Times New Roman" w:hAnsi="Times New Roman" w:eastAsia="Times New Roman" w:cstheme="minorBidi"/>
        </w:rPr>
        <w:t>2009</w:t>
      </w:r>
      <w:r>
        <w:rPr>
          <w:rFonts w:cstheme="minorBidi" w:hAnsiTheme="minorHAnsi" w:eastAsiaTheme="minorHAnsi" w:asciiTheme="minorHAnsi"/>
        </w:rPr>
        <w:t>年</w:t>
      </w:r>
      <w:r>
        <w:rPr>
          <w:rFonts w:ascii="Times New Roman" w:hAnsi="Times New Roman" w:eastAsia="Times New Roman" w:cstheme="minorBidi"/>
        </w:rPr>
        <w:t>1</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rPr>
        <w:t>46</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4</w:t>
      </w:r>
      <w:r>
        <w:t xml:space="preserve">  </w:t>
      </w:r>
      <w:r>
        <w:rPr>
          <w:rFonts w:ascii="Times New Roman" w:eastAsia="Times New Roman"/>
        </w:rPr>
        <w:t>2004-2013</w:t>
      </w:r>
      <w:r>
        <w:t>年</w:t>
      </w:r>
      <w:r>
        <w:t>中</w:t>
      </w:r>
      <w:r>
        <w:t>国船舶</w:t>
      </w:r>
      <w:r>
        <w:t>出口</w:t>
      </w:r>
      <w:r>
        <w:t>情况</w:t>
      </w:r>
      <w:r>
        <w:t>（</w:t>
      </w:r>
      <w:r>
        <w:t>单位</w:t>
      </w:r>
      <w:r>
        <w:t>：亿美</w:t>
      </w:r>
      <w:r>
        <w:t>元</w:t>
      </w:r>
      <w:r>
        <w:t>）</w:t>
      </w:r>
    </w:p>
    <w:p w:rsidR="0018722C">
      <w:pPr>
        <w:pStyle w:val="ae"/>
        <w:topLinePunct/>
      </w:pPr>
      <w:r>
        <w:rPr>
          <w:kern w:val="2"/>
          <w:sz w:val="22"/>
          <w:szCs w:val="22"/>
          <w:rFonts w:cstheme="minorBidi" w:hAnsiTheme="minorHAnsi" w:eastAsiaTheme="minorHAnsi" w:asciiTheme="minorHAnsi"/>
        </w:rPr>
        <w:pict>
          <v:shape style="margin-left:92.639999pt;margin-top:25.835588pt;width:411.58pt;height:192.51pt;mso-position-horizontal-relative:page;mso-position-vertical-relative:paragraph;z-index:2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5"/>
                    <w:gridCol w:w="1608"/>
                    <w:gridCol w:w="1558"/>
                    <w:gridCol w:w="1505"/>
                    <w:gridCol w:w="1508"/>
                    <w:gridCol w:w="1502"/>
                  </w:tblGrid>
                  <w:tr>
                    <w:trPr>
                      <w:trHeight w:val="1060" w:hRule="atLeast"/>
                    </w:trPr>
                    <w:tc>
                      <w:tcPr>
                        <w:tcW w:w="1365"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400"/>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年份</w:t>
                        </w:r>
                      </w:p>
                    </w:tc>
                    <w:tc>
                      <w:tcPr>
                        <w:tcW w:w="1608"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385"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船舶出口额</w:t>
                        </w:r>
                      </w:p>
                    </w:tc>
                    <w:tc>
                      <w:tcPr>
                        <w:tcW w:w="1558"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83" w:rightChars="0" w:right="13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增长率（</w:t>
                        </w:r>
                        <w:r>
                          <w:rPr>
                            <w:kern w:val="2"/>
                            <w:szCs w:val="22"/>
                            <w:rFonts w:cstheme="minorBidi" w:ascii="Times New Roman" w:hAnsi="Times New Roman" w:eastAsia="Times New Roman" w:cs="Times New Roman"/>
                            <w:b/>
                            <w:w w:val="95"/>
                            <w:sz w:val="21"/>
                          </w:rPr>
                          <w:t>%</w:t>
                        </w:r>
                        <w:r>
                          <w:rPr>
                            <w:kern w:val="2"/>
                            <w:szCs w:val="22"/>
                            <w:rFonts w:ascii="宋体" w:eastAsia="宋体" w:hint="eastAsia" w:cstheme="minorBidi" w:hAnsi="Times New Roman" w:cs="Times New Roman"/>
                            <w:b/>
                            <w:w w:val="95"/>
                            <w:sz w:val="21"/>
                          </w:rPr>
                          <w:t>）</w:t>
                        </w:r>
                      </w:p>
                    </w:tc>
                    <w:tc>
                      <w:tcPr>
                        <w:tcW w:w="1505"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33" w:rightChars="0" w:right="13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中国总出口额</w:t>
                        </w:r>
                      </w:p>
                    </w:tc>
                    <w:tc>
                      <w:tcPr>
                        <w:tcW w:w="1508"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33" w:rightChars="0" w:right="13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增长率（</w:t>
                        </w:r>
                        <w:r>
                          <w:rPr>
                            <w:kern w:val="2"/>
                            <w:szCs w:val="22"/>
                            <w:rFonts w:cstheme="minorBidi" w:ascii="Times New Roman" w:hAnsi="Times New Roman" w:eastAsia="Times New Roman" w:cs="Times New Roman"/>
                            <w:b/>
                            <w:w w:val="95"/>
                            <w:sz w:val="21"/>
                          </w:rPr>
                          <w:t>%</w:t>
                        </w:r>
                        <w:r>
                          <w:rPr>
                            <w:kern w:val="2"/>
                            <w:szCs w:val="22"/>
                            <w:rFonts w:ascii="宋体" w:eastAsia="宋体" w:hint="eastAsia" w:cstheme="minorBidi" w:hAnsi="Times New Roman" w:cs="Times New Roman"/>
                            <w:b/>
                            <w:w w:val="95"/>
                            <w:sz w:val="21"/>
                          </w:rPr>
                          <w:t>）</w:t>
                        </w:r>
                      </w:p>
                    </w:tc>
                    <w:tc>
                      <w:tcPr>
                        <w:tcW w:w="1502"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133"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船舶出口额占</w:t>
                        </w:r>
                      </w:p>
                      <w:p w:rsidR="0018722C">
                        <w:pPr>
                          <w:widowControl w:val="0"/>
                          <w:snapToGrid w:val="1"/>
                          <w:spacing w:beforeLines="0" w:afterLines="0" w:lineRule="auto" w:line="240" w:after="0" w:before="79"/>
                          <w:ind w:firstLineChars="0" w:firstLine="0" w:leftChars="0" w:left="133"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总出口额比重</w:t>
                        </w:r>
                      </w:p>
                      <w:p w:rsidR="0018722C">
                        <w:pPr>
                          <w:widowControl w:val="0"/>
                          <w:snapToGrid w:val="1"/>
                          <w:spacing w:beforeLines="0" w:afterLines="0" w:lineRule="auto" w:line="240" w:after="0" w:before="79"/>
                          <w:ind w:firstLineChars="0" w:firstLine="0" w:leftChars="0" w:left="131"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w:t>
                        </w:r>
                        <w:r>
                          <w:rPr>
                            <w:kern w:val="2"/>
                            <w:szCs w:val="22"/>
                            <w:rFonts w:ascii="宋体" w:eastAsia="宋体" w:hint="eastAsia" w:cstheme="minorBidi" w:hAnsi="Times New Roman" w:cs="Times New Roman"/>
                            <w:b/>
                            <w:sz w:val="21"/>
                          </w:rPr>
                          <w:t>）</w:t>
                        </w:r>
                      </w:p>
                    </w:tc>
                  </w:tr>
                  <w:tr>
                    <w:trPr>
                      <w:trHeight w:val="280" w:hRule="atLeast"/>
                    </w:trPr>
                    <w:tc>
                      <w:tcPr>
                        <w:tcW w:w="1365" w:type="dxa"/>
                        <w:tcBorders>
                          <w:top w:val="single" w:sz="4" w:space="0" w:color="000000"/>
                        </w:tcBorders>
                      </w:tcPr>
                      <w:p w:rsidR="0018722C">
                        <w:pPr>
                          <w:widowControl w:val="0"/>
                          <w:snapToGrid w:val="1"/>
                          <w:spacing w:beforeLines="0" w:afterLines="0" w:after="0" w:line="240" w:lineRule="exact" w:before="0"/>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608" w:type="dxa"/>
                        <w:tcBorders>
                          <w:top w:val="single" w:sz="4" w:space="0" w:color="000000"/>
                        </w:tcBorders>
                      </w:tcPr>
                      <w:p w:rsidR="0018722C">
                        <w:pPr>
                          <w:widowControl w:val="0"/>
                          <w:snapToGrid w:val="1"/>
                          <w:spacing w:beforeLines="0" w:afterLines="0" w:after="0" w:line="240" w:lineRule="exact" w:before="0"/>
                          <w:ind w:firstLineChars="0" w:firstLine="0" w:leftChars="0" w:left="381"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31.60</w:t>
                        </w:r>
                      </w:p>
                    </w:tc>
                    <w:tc>
                      <w:tcPr>
                        <w:tcW w:w="1558" w:type="dxa"/>
                        <w:tcBorders>
                          <w:top w:val="single" w:sz="4" w:space="0" w:color="000000"/>
                        </w:tcBorders>
                      </w:tcPr>
                      <w:p w:rsidR="0018722C">
                        <w:pPr>
                          <w:widowControl w:val="0"/>
                          <w:snapToGrid w:val="1"/>
                          <w:spacing w:beforeLines="0" w:afterLines="0" w:after="0" w:line="240" w:lineRule="exact" w:before="0"/>
                          <w:ind w:firstLineChars="0" w:firstLine="0" w:leftChars="0" w:left="176"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505" w:type="dxa"/>
                        <w:tcBorders>
                          <w:top w:val="single" w:sz="4" w:space="0" w:color="000000"/>
                        </w:tcBorders>
                      </w:tcPr>
                      <w:p w:rsidR="0018722C">
                        <w:pPr>
                          <w:widowControl w:val="0"/>
                          <w:snapToGrid w:val="1"/>
                          <w:spacing w:beforeLines="0" w:afterLines="0" w:after="0" w:line="240" w:lineRule="exact" w:before="0"/>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5933.26</w:t>
                        </w:r>
                      </w:p>
                    </w:tc>
                    <w:tc>
                      <w:tcPr>
                        <w:tcW w:w="1508" w:type="dxa"/>
                        <w:tcBorders>
                          <w:top w:val="single" w:sz="4" w:space="0" w:color="000000"/>
                        </w:tcBorders>
                      </w:tcPr>
                      <w:p w:rsidR="0018722C">
                        <w:pPr>
                          <w:widowControl w:val="0"/>
                          <w:snapToGrid w:val="1"/>
                          <w:spacing w:beforeLines="0" w:afterLines="0" w:after="0" w:line="240" w:lineRule="exact" w:before="0"/>
                          <w:ind w:firstLineChars="0" w:firstLine="0" w:leftChars="0" w:left="129"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502" w:type="dxa"/>
                        <w:tcBorders>
                          <w:top w:val="single" w:sz="4" w:space="0" w:color="000000"/>
                        </w:tcBorders>
                      </w:tcPr>
                      <w:p w:rsidR="0018722C">
                        <w:pPr>
                          <w:widowControl w:val="0"/>
                          <w:snapToGrid w:val="1"/>
                          <w:spacing w:beforeLines="0" w:afterLines="0" w:after="0" w:line="240" w:lineRule="exact" w:before="0"/>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w:t>
                        </w:r>
                      </w:p>
                    </w:tc>
                  </w:tr>
                  <w:tr>
                    <w:trPr>
                      <w:trHeight w:val="300" w:hRule="atLeast"/>
                    </w:trPr>
                    <w:tc>
                      <w:tcPr>
                        <w:tcW w:w="1365" w:type="dxa"/>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608" w:type="dxa"/>
                      </w:tcPr>
                      <w:p w:rsidR="0018722C">
                        <w:pPr>
                          <w:widowControl w:val="0"/>
                          <w:snapToGrid w:val="1"/>
                          <w:spacing w:beforeLines="0" w:afterLines="0" w:lineRule="auto" w:line="240" w:after="0" w:before="32"/>
                          <w:ind w:firstLineChars="0" w:firstLine="0" w:leftChars="0" w:left="381"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46.63</w:t>
                        </w:r>
                      </w:p>
                    </w:tc>
                    <w:tc>
                      <w:tcPr>
                        <w:tcW w:w="1558" w:type="dxa"/>
                      </w:tcPr>
                      <w:p w:rsidR="0018722C">
                        <w:pPr>
                          <w:widowControl w:val="0"/>
                          <w:snapToGrid w:val="1"/>
                          <w:spacing w:beforeLines="0" w:afterLines="0" w:lineRule="auto" w:line="240" w:after="0" w:before="32"/>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47.47</w:t>
                        </w:r>
                      </w:p>
                    </w:tc>
                    <w:tc>
                      <w:tcPr>
                        <w:tcW w:w="1505" w:type="dxa"/>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7619.53</w:t>
                        </w:r>
                      </w:p>
                    </w:tc>
                    <w:tc>
                      <w:tcPr>
                        <w:tcW w:w="1508" w:type="dxa"/>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28.42</w:t>
                        </w:r>
                      </w:p>
                    </w:tc>
                    <w:tc>
                      <w:tcPr>
                        <w:tcW w:w="1502" w:type="dxa"/>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w:t>
                        </w:r>
                      </w:p>
                    </w:tc>
                  </w:tr>
                  <w:tr>
                    <w:trPr>
                      <w:trHeight w:val="300" w:hRule="atLeast"/>
                    </w:trPr>
                    <w:tc>
                      <w:tcPr>
                        <w:tcW w:w="1365" w:type="dxa"/>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608" w:type="dxa"/>
                      </w:tcPr>
                      <w:p w:rsidR="0018722C">
                        <w:pPr>
                          <w:widowControl w:val="0"/>
                          <w:snapToGrid w:val="1"/>
                          <w:spacing w:beforeLines="0" w:afterLines="0" w:lineRule="auto" w:line="240" w:after="0" w:before="32"/>
                          <w:ind w:firstLineChars="0" w:firstLine="0" w:leftChars="0" w:left="381"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81.10</w:t>
                        </w:r>
                      </w:p>
                    </w:tc>
                    <w:tc>
                      <w:tcPr>
                        <w:tcW w:w="1558" w:type="dxa"/>
                      </w:tcPr>
                      <w:p w:rsidR="0018722C">
                        <w:pPr>
                          <w:widowControl w:val="0"/>
                          <w:snapToGrid w:val="1"/>
                          <w:spacing w:beforeLines="0" w:afterLines="0" w:lineRule="auto" w:line="240" w:after="0" w:before="32"/>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74.03</w:t>
                        </w:r>
                      </w:p>
                    </w:tc>
                    <w:tc>
                      <w:tcPr>
                        <w:tcW w:w="1505" w:type="dxa"/>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9689.36</w:t>
                        </w:r>
                      </w:p>
                    </w:tc>
                    <w:tc>
                      <w:tcPr>
                        <w:tcW w:w="1508" w:type="dxa"/>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27.16</w:t>
                        </w:r>
                      </w:p>
                    </w:tc>
                    <w:tc>
                      <w:tcPr>
                        <w:tcW w:w="1502" w:type="dxa"/>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w:t>
                        </w:r>
                      </w:p>
                    </w:tc>
                  </w:tr>
                  <w:tr>
                    <w:trPr>
                      <w:trHeight w:val="300" w:hRule="atLeast"/>
                    </w:trPr>
                    <w:tc>
                      <w:tcPr>
                        <w:tcW w:w="1365" w:type="dxa"/>
                      </w:tcPr>
                      <w:p w:rsidR="0018722C">
                        <w:pPr>
                          <w:widowControl w:val="0"/>
                          <w:snapToGrid w:val="1"/>
                          <w:spacing w:beforeLines="0" w:afterLines="0" w:lineRule="auto" w:line="240" w:after="0" w:before="31"/>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608" w:type="dxa"/>
                      </w:tcPr>
                      <w:p w:rsidR="0018722C">
                        <w:pPr>
                          <w:widowControl w:val="0"/>
                          <w:snapToGrid w:val="1"/>
                          <w:spacing w:beforeLines="0" w:afterLines="0" w:lineRule="auto" w:line="240" w:after="0" w:before="31"/>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122.40</w:t>
                        </w:r>
                      </w:p>
                    </w:tc>
                    <w:tc>
                      <w:tcPr>
                        <w:tcW w:w="1558" w:type="dxa"/>
                      </w:tcPr>
                      <w:p w:rsidR="0018722C">
                        <w:pPr>
                          <w:widowControl w:val="0"/>
                          <w:snapToGrid w:val="1"/>
                          <w:spacing w:beforeLines="0" w:afterLines="0" w:lineRule="auto" w:line="240" w:after="0" w:before="31"/>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50.92</w:t>
                        </w:r>
                      </w:p>
                    </w:tc>
                    <w:tc>
                      <w:tcPr>
                        <w:tcW w:w="1505" w:type="dxa"/>
                      </w:tcPr>
                      <w:p w:rsidR="0018722C">
                        <w:pPr>
                          <w:widowControl w:val="0"/>
                          <w:snapToGrid w:val="1"/>
                          <w:spacing w:beforeLines="0" w:afterLines="0" w:lineRule="auto" w:line="240" w:after="0" w:before="31"/>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l2200.59</w:t>
                        </w:r>
                      </w:p>
                    </w:tc>
                    <w:tc>
                      <w:tcPr>
                        <w:tcW w:w="1508" w:type="dxa"/>
                      </w:tcPr>
                      <w:p w:rsidR="0018722C">
                        <w:pPr>
                          <w:widowControl w:val="0"/>
                          <w:snapToGrid w:val="1"/>
                          <w:spacing w:beforeLines="0" w:afterLines="0" w:lineRule="auto" w:line="240" w:after="0" w:before="31"/>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25.92</w:t>
                        </w:r>
                      </w:p>
                    </w:tc>
                    <w:tc>
                      <w:tcPr>
                        <w:tcW w:w="1502" w:type="dxa"/>
                      </w:tcPr>
                      <w:p w:rsidR="0018722C">
                        <w:pPr>
                          <w:widowControl w:val="0"/>
                          <w:snapToGrid w:val="1"/>
                          <w:spacing w:beforeLines="0" w:afterLines="0" w:lineRule="auto" w:line="240" w:after="0" w:before="31"/>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00" w:hRule="atLeast"/>
                    </w:trPr>
                    <w:tc>
                      <w:tcPr>
                        <w:tcW w:w="1365" w:type="dxa"/>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608" w:type="dxa"/>
                      </w:tcPr>
                      <w:p w:rsidR="0018722C">
                        <w:pPr>
                          <w:widowControl w:val="0"/>
                          <w:snapToGrid w:val="1"/>
                          <w:spacing w:beforeLines="0" w:afterLines="0" w:lineRule="auto" w:line="240" w:after="0" w:before="32"/>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194.00</w:t>
                        </w:r>
                      </w:p>
                    </w:tc>
                    <w:tc>
                      <w:tcPr>
                        <w:tcW w:w="1558" w:type="dxa"/>
                      </w:tcPr>
                      <w:p w:rsidR="0018722C">
                        <w:pPr>
                          <w:widowControl w:val="0"/>
                          <w:snapToGrid w:val="1"/>
                          <w:spacing w:beforeLines="0" w:afterLines="0" w:lineRule="auto" w:line="240" w:after="0" w:before="32"/>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58.50</w:t>
                        </w:r>
                      </w:p>
                    </w:tc>
                    <w:tc>
                      <w:tcPr>
                        <w:tcW w:w="1505" w:type="dxa"/>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14306.93</w:t>
                        </w:r>
                      </w:p>
                    </w:tc>
                    <w:tc>
                      <w:tcPr>
                        <w:tcW w:w="1508" w:type="dxa"/>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17.26</w:t>
                        </w:r>
                      </w:p>
                    </w:tc>
                    <w:tc>
                      <w:tcPr>
                        <w:tcW w:w="1502" w:type="dxa"/>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r>
                  <w:tr>
                    <w:trPr>
                      <w:trHeight w:val="300" w:hRule="atLeast"/>
                    </w:trPr>
                    <w:tc>
                      <w:tcPr>
                        <w:tcW w:w="1365" w:type="dxa"/>
                      </w:tcPr>
                      <w:p w:rsidR="0018722C">
                        <w:pPr>
                          <w:widowControl w:val="0"/>
                          <w:snapToGrid w:val="1"/>
                          <w:spacing w:beforeLines="0" w:afterLines="0" w:lineRule="auto" w:line="240" w:after="0" w:before="31"/>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608" w:type="dxa"/>
                      </w:tcPr>
                      <w:p w:rsidR="0018722C">
                        <w:pPr>
                          <w:widowControl w:val="0"/>
                          <w:snapToGrid w:val="1"/>
                          <w:spacing w:beforeLines="0" w:afterLines="0" w:lineRule="auto" w:line="240" w:after="0" w:before="31"/>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283.60</w:t>
                        </w:r>
                      </w:p>
                    </w:tc>
                    <w:tc>
                      <w:tcPr>
                        <w:tcW w:w="1558" w:type="dxa"/>
                      </w:tcPr>
                      <w:p w:rsidR="0018722C">
                        <w:pPr>
                          <w:widowControl w:val="0"/>
                          <w:snapToGrid w:val="1"/>
                          <w:spacing w:beforeLines="0" w:afterLines="0" w:lineRule="auto" w:line="240" w:after="0" w:before="31"/>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46.19</w:t>
                        </w:r>
                      </w:p>
                    </w:tc>
                    <w:tc>
                      <w:tcPr>
                        <w:tcW w:w="1505" w:type="dxa"/>
                      </w:tcPr>
                      <w:p w:rsidR="0018722C">
                        <w:pPr>
                          <w:widowControl w:val="0"/>
                          <w:snapToGrid w:val="1"/>
                          <w:spacing w:beforeLines="0" w:afterLines="0" w:lineRule="auto" w:line="240" w:after="0" w:before="31"/>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12016.12</w:t>
                        </w:r>
                      </w:p>
                    </w:tc>
                    <w:tc>
                      <w:tcPr>
                        <w:tcW w:w="1508" w:type="dxa"/>
                      </w:tcPr>
                      <w:p w:rsidR="0018722C">
                        <w:pPr>
                          <w:widowControl w:val="0"/>
                          <w:snapToGrid w:val="1"/>
                          <w:spacing w:beforeLines="0" w:afterLines="0" w:lineRule="auto" w:line="240" w:after="0" w:before="31"/>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-16.01</w:t>
                        </w:r>
                      </w:p>
                    </w:tc>
                    <w:tc>
                      <w:tcPr>
                        <w:tcW w:w="1502" w:type="dxa"/>
                      </w:tcPr>
                      <w:p w:rsidR="0018722C">
                        <w:pPr>
                          <w:widowControl w:val="0"/>
                          <w:snapToGrid w:val="1"/>
                          <w:spacing w:beforeLines="0" w:afterLines="0" w:lineRule="auto" w:line="240" w:after="0" w:before="31"/>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2.36</w:t>
                        </w:r>
                      </w:p>
                    </w:tc>
                  </w:tr>
                  <w:tr>
                    <w:trPr>
                      <w:trHeight w:val="300" w:hRule="atLeast"/>
                    </w:trPr>
                    <w:tc>
                      <w:tcPr>
                        <w:tcW w:w="1365" w:type="dxa"/>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608" w:type="dxa"/>
                      </w:tcPr>
                      <w:p w:rsidR="0018722C">
                        <w:pPr>
                          <w:widowControl w:val="0"/>
                          <w:snapToGrid w:val="1"/>
                          <w:spacing w:beforeLines="0" w:afterLines="0" w:lineRule="auto" w:line="240" w:after="0" w:before="32"/>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368.38</w:t>
                        </w:r>
                      </w:p>
                    </w:tc>
                    <w:tc>
                      <w:tcPr>
                        <w:tcW w:w="1558" w:type="dxa"/>
                      </w:tcPr>
                      <w:p w:rsidR="0018722C">
                        <w:pPr>
                          <w:widowControl w:val="0"/>
                          <w:snapToGrid w:val="1"/>
                          <w:spacing w:beforeLines="0" w:afterLines="0" w:lineRule="auto" w:line="240" w:after="0" w:before="32"/>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29.89</w:t>
                        </w:r>
                      </w:p>
                    </w:tc>
                    <w:tc>
                      <w:tcPr>
                        <w:tcW w:w="1505" w:type="dxa"/>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15777.54</w:t>
                        </w:r>
                      </w:p>
                    </w:tc>
                    <w:tc>
                      <w:tcPr>
                        <w:tcW w:w="1508" w:type="dxa"/>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31.30</w:t>
                        </w:r>
                      </w:p>
                    </w:tc>
                    <w:tc>
                      <w:tcPr>
                        <w:tcW w:w="1502" w:type="dxa"/>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2.33</w:t>
                        </w:r>
                      </w:p>
                    </w:tc>
                  </w:tr>
                  <w:tr>
                    <w:trPr>
                      <w:trHeight w:val="300" w:hRule="atLeast"/>
                    </w:trPr>
                    <w:tc>
                      <w:tcPr>
                        <w:tcW w:w="1365" w:type="dxa"/>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608" w:type="dxa"/>
                      </w:tcPr>
                      <w:p w:rsidR="0018722C">
                        <w:pPr>
                          <w:widowControl w:val="0"/>
                          <w:snapToGrid w:val="1"/>
                          <w:spacing w:beforeLines="0" w:afterLines="0" w:lineRule="auto" w:line="240" w:after="0" w:before="32"/>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397.80</w:t>
                        </w:r>
                      </w:p>
                    </w:tc>
                    <w:tc>
                      <w:tcPr>
                        <w:tcW w:w="1558" w:type="dxa"/>
                      </w:tcPr>
                      <w:p w:rsidR="0018722C">
                        <w:pPr>
                          <w:widowControl w:val="0"/>
                          <w:snapToGrid w:val="1"/>
                          <w:spacing w:beforeLines="0" w:afterLines="0" w:lineRule="auto" w:line="240" w:after="0" w:before="32"/>
                          <w:ind w:firstLineChars="0" w:firstLine="0" w:leftChars="0" w:left="181"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7.99</w:t>
                        </w:r>
                      </w:p>
                    </w:tc>
                    <w:tc>
                      <w:tcPr>
                        <w:tcW w:w="1505" w:type="dxa"/>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18983.81</w:t>
                        </w:r>
                      </w:p>
                    </w:tc>
                    <w:tc>
                      <w:tcPr>
                        <w:tcW w:w="1508" w:type="dxa"/>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20.32</w:t>
                        </w:r>
                      </w:p>
                    </w:tc>
                    <w:tc>
                      <w:tcPr>
                        <w:tcW w:w="1502" w:type="dxa"/>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w:t>
                        </w:r>
                      </w:p>
                    </w:tc>
                  </w:tr>
                  <w:tr>
                    <w:trPr>
                      <w:trHeight w:val="300" w:hRule="atLeast"/>
                    </w:trPr>
                    <w:tc>
                      <w:tcPr>
                        <w:tcW w:w="1365" w:type="dxa"/>
                      </w:tcPr>
                      <w:p w:rsidR="0018722C">
                        <w:pPr>
                          <w:widowControl w:val="0"/>
                          <w:snapToGrid w:val="1"/>
                          <w:spacing w:beforeLines="0" w:afterLines="0" w:lineRule="auto" w:line="240" w:after="0" w:before="31"/>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608" w:type="dxa"/>
                      </w:tcPr>
                      <w:p w:rsidR="0018722C">
                        <w:pPr>
                          <w:widowControl w:val="0"/>
                          <w:snapToGrid w:val="1"/>
                          <w:spacing w:beforeLines="0" w:afterLines="0" w:lineRule="auto" w:line="240" w:after="0" w:before="31"/>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365.70</w:t>
                        </w:r>
                      </w:p>
                    </w:tc>
                    <w:tc>
                      <w:tcPr>
                        <w:tcW w:w="1558" w:type="dxa"/>
                      </w:tcPr>
                      <w:p w:rsidR="0018722C">
                        <w:pPr>
                          <w:widowControl w:val="0"/>
                          <w:snapToGrid w:val="1"/>
                          <w:spacing w:beforeLines="0" w:afterLines="0" w:lineRule="auto" w:line="240" w:after="0" w:before="31"/>
                          <w:ind w:firstLineChars="0" w:firstLine="0" w:leftChars="0" w:left="181"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-8.07</w:t>
                        </w:r>
                      </w:p>
                    </w:tc>
                    <w:tc>
                      <w:tcPr>
                        <w:tcW w:w="1505" w:type="dxa"/>
                      </w:tcPr>
                      <w:p w:rsidR="0018722C">
                        <w:pPr>
                          <w:widowControl w:val="0"/>
                          <w:snapToGrid w:val="1"/>
                          <w:spacing w:beforeLines="0" w:afterLines="0" w:lineRule="auto" w:line="240" w:after="0" w:before="31"/>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20487.14</w:t>
                        </w:r>
                      </w:p>
                    </w:tc>
                    <w:tc>
                      <w:tcPr>
                        <w:tcW w:w="1508" w:type="dxa"/>
                      </w:tcPr>
                      <w:p w:rsidR="0018722C">
                        <w:pPr>
                          <w:widowControl w:val="0"/>
                          <w:snapToGrid w:val="1"/>
                          <w:spacing w:beforeLines="0" w:afterLines="0" w:lineRule="auto" w:line="240" w:after="0" w:before="31"/>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1502" w:type="dxa"/>
                      </w:tcPr>
                      <w:p w:rsidR="0018722C">
                        <w:pPr>
                          <w:widowControl w:val="0"/>
                          <w:snapToGrid w:val="1"/>
                          <w:spacing w:beforeLines="0" w:afterLines="0" w:lineRule="auto" w:line="240" w:after="0" w:before="31"/>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w:t>
                        </w:r>
                      </w:p>
                    </w:tc>
                  </w:tr>
                  <w:tr>
                    <w:trPr>
                      <w:trHeight w:val="340" w:hRule="atLeast"/>
                    </w:trPr>
                    <w:tc>
                      <w:tcPr>
                        <w:tcW w:w="1365" w:type="dxa"/>
                        <w:tcBorders>
                          <w:bottom w:val="single" w:sz="4" w:space="0" w:color="000000"/>
                        </w:tcBorders>
                      </w:tcPr>
                      <w:p w:rsidR="0018722C">
                        <w:pPr>
                          <w:widowControl w:val="0"/>
                          <w:snapToGrid w:val="1"/>
                          <w:spacing w:beforeLines="0" w:afterLines="0" w:lineRule="auto" w:line="240" w:after="0" w:before="32"/>
                          <w:ind w:firstLineChars="0" w:firstLine="0" w:leftChars="0" w:left="0" w:rightChars="0" w:right="3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608" w:type="dxa"/>
                        <w:tcBorders>
                          <w:bottom w:val="single" w:sz="4" w:space="0" w:color="000000"/>
                        </w:tcBorders>
                      </w:tcPr>
                      <w:p w:rsidR="0018722C">
                        <w:pPr>
                          <w:widowControl w:val="0"/>
                          <w:snapToGrid w:val="1"/>
                          <w:spacing w:beforeLines="0" w:afterLines="0" w:lineRule="auto" w:line="240" w:after="0" w:before="32"/>
                          <w:ind w:firstLineChars="0" w:firstLine="0" w:leftChars="0" w:left="382"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267.40</w:t>
                        </w:r>
                      </w:p>
                    </w:tc>
                    <w:tc>
                      <w:tcPr>
                        <w:tcW w:w="1558" w:type="dxa"/>
                        <w:tcBorders>
                          <w:bottom w:val="single" w:sz="4" w:space="0" w:color="000000"/>
                        </w:tcBorders>
                      </w:tcPr>
                      <w:p w:rsidR="0018722C">
                        <w:pPr>
                          <w:widowControl w:val="0"/>
                          <w:snapToGrid w:val="1"/>
                          <w:spacing w:beforeLines="0" w:afterLines="0" w:lineRule="auto" w:line="240" w:after="0" w:before="32"/>
                          <w:ind w:firstLineChars="0" w:firstLine="0" w:leftChars="0" w:left="180"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-26.88</w:t>
                        </w:r>
                      </w:p>
                    </w:tc>
                    <w:tc>
                      <w:tcPr>
                        <w:tcW w:w="1505" w:type="dxa"/>
                        <w:tcBorders>
                          <w:bottom w:val="single" w:sz="4" w:space="0" w:color="000000"/>
                        </w:tcBorders>
                      </w:tcPr>
                      <w:p w:rsidR="0018722C">
                        <w:pPr>
                          <w:widowControl w:val="0"/>
                          <w:snapToGrid w:val="1"/>
                          <w:spacing w:beforeLines="0" w:afterLines="0" w:lineRule="auto" w:line="240" w:after="0" w:before="32"/>
                          <w:ind w:firstLineChars="0" w:firstLine="0" w:leftChars="0" w:left="130"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22096.26</w:t>
                        </w:r>
                      </w:p>
                    </w:tc>
                    <w:tc>
                      <w:tcPr>
                        <w:tcW w:w="1508" w:type="dxa"/>
                        <w:tcBorders>
                          <w:bottom w:val="single" w:sz="4" w:space="0" w:color="000000"/>
                        </w:tcBorders>
                      </w:tcPr>
                      <w:p w:rsidR="0018722C">
                        <w:pPr>
                          <w:widowControl w:val="0"/>
                          <w:snapToGrid w:val="1"/>
                          <w:spacing w:beforeLines="0" w:afterLines="0" w:lineRule="auto" w:line="240" w:after="0" w:before="32"/>
                          <w:ind w:firstLineChars="0" w:firstLine="0" w:leftChars="0" w:left="133"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w:t>
                        </w:r>
                      </w:p>
                    </w:tc>
                    <w:tc>
                      <w:tcPr>
                        <w:tcW w:w="1502" w:type="dxa"/>
                        <w:tcBorders>
                          <w:bottom w:val="single" w:sz="4" w:space="0" w:color="000000"/>
                        </w:tcBorders>
                      </w:tcPr>
                      <w:p w:rsidR="0018722C">
                        <w:pPr>
                          <w:widowControl w:val="0"/>
                          <w:snapToGrid w:val="1"/>
                          <w:spacing w:beforeLines="0" w:afterLines="0" w:lineRule="auto" w:line="240" w:after="0" w:before="32"/>
                          <w:ind w:firstLineChars="0" w:firstLine="0" w:leftChars="0" w:left="0" w:rightChars="0" w:right="5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eastAsia="Times New Roman" w:cstheme="minorBidi" w:hAnsiTheme="minorHAnsi"/>
          <w:sz w:val="24"/>
        </w:rPr>
        <w:t>Tab4.4</w:t>
      </w:r>
      <w:r>
        <w:rPr>
          <w:kern w:val="2"/>
          <w:szCs w:val="22"/>
          <w:rFonts w:cstheme="minorBidi" w:hAnsiTheme="minorHAnsi" w:eastAsiaTheme="minorHAnsi" w:asciiTheme="minorHAnsi"/>
          <w:sz w:val="24"/>
        </w:rPr>
        <w:t xml:space="preserve">: </w:t>
      </w:r>
      <w:r>
        <w:rPr>
          <w:kern w:val="2"/>
          <w:szCs w:val="22"/>
          <w:rFonts w:ascii="Times New Roman" w:eastAsia="Times New Roman" w:cstheme="minorBidi" w:hAnsiTheme="minorHAnsi"/>
          <w:sz w:val="21"/>
        </w:rPr>
        <w:t>Chinese Ship exports:2003-2012</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Billion Dollars</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资料来源：船舶出口额来自中国船舶工业协会历年《船舶工业经济运行分析》；中国总出口额</w:t>
      </w:r>
      <w:r>
        <w:rPr>
          <w:rFonts w:cstheme="minorBidi" w:hAnsiTheme="minorHAnsi" w:eastAsiaTheme="minorHAnsi" w:asciiTheme="minorHAnsi"/>
        </w:rPr>
        <w:t>来自历年《中国统计年鉴》。特别要指出的是</w:t>
      </w:r>
      <w:r>
        <w:rPr>
          <w:rFonts w:ascii="Times New Roman" w:eastAsia="Times New Roman" w:cstheme="minorBidi" w:hAnsiTheme="minorHAnsi"/>
        </w:rPr>
        <w:t>2010</w:t>
      </w:r>
      <w:r>
        <w:rPr>
          <w:rFonts w:cstheme="minorBidi" w:hAnsiTheme="minorHAnsi" w:eastAsiaTheme="minorHAnsi" w:asciiTheme="minorHAnsi"/>
        </w:rPr>
        <w:t>年</w:t>
      </w:r>
      <w:r>
        <w:rPr>
          <w:rFonts w:ascii="Times New Roman" w:eastAsia="Times New Roman" w:cstheme="minorBidi" w:hAnsiTheme="minorHAnsi"/>
        </w:rPr>
        <w:t>-2013</w:t>
      </w:r>
      <w:r>
        <w:rPr>
          <w:rFonts w:cstheme="minorBidi" w:hAnsiTheme="minorHAnsi" w:eastAsiaTheme="minorHAnsi" w:asciiTheme="minorHAnsi"/>
        </w:rPr>
        <w:t>年船舶工业协会只统计</w:t>
      </w:r>
      <w:r>
        <w:rPr>
          <w:rFonts w:ascii="Times New Roman" w:eastAsia="Times New Roman" w:cstheme="minorBidi" w:hAnsiTheme="minorHAnsi"/>
        </w:rPr>
        <w:t>1-11</w:t>
      </w:r>
      <w:r>
        <w:rPr>
          <w:rFonts w:cstheme="minorBidi" w:hAnsiTheme="minorHAnsi" w:eastAsiaTheme="minorHAnsi" w:asciiTheme="minorHAnsi"/>
        </w:rPr>
        <w:t>月份出口</w:t>
      </w:r>
      <w:r>
        <w:rPr>
          <w:rFonts w:cstheme="minorBidi" w:hAnsiTheme="minorHAnsi" w:eastAsiaTheme="minorHAnsi" w:asciiTheme="minorHAnsi"/>
        </w:rPr>
        <w:t>额。</w:t>
      </w:r>
    </w:p>
    <w:p w:rsidR="0018722C">
      <w:pPr>
        <w:topLinePunct/>
      </w:pPr>
      <w:r>
        <w:t>中国作为世界造船中心之一，其船舶产品也是以出口为主，</w:t>
      </w:r>
      <w:r>
        <w:rPr>
          <w:rFonts w:ascii="Times New Roman" w:eastAsia="Times New Roman"/>
        </w:rPr>
        <w:t>2013</w:t>
      </w:r>
      <w:r>
        <w:t>年出口船舶的造船完工量占全国总量的</w:t>
      </w:r>
      <w:r>
        <w:rPr>
          <w:rFonts w:ascii="Times New Roman" w:eastAsia="Times New Roman"/>
        </w:rPr>
        <w:t>78</w:t>
      </w:r>
      <w:r>
        <w:rPr>
          <w:rFonts w:ascii="Times New Roman" w:eastAsia="Times New Roman"/>
        </w:rPr>
        <w:t>.</w:t>
      </w:r>
      <w:r>
        <w:rPr>
          <w:rFonts w:ascii="Times New Roman" w:eastAsia="Times New Roman"/>
        </w:rPr>
        <w:t>8%</w:t>
      </w:r>
      <w:r>
        <w:t>，而新接订单量和手持订单量则分别占比</w:t>
      </w:r>
      <w:r>
        <w:rPr>
          <w:rFonts w:ascii="Times New Roman" w:eastAsia="Times New Roman"/>
        </w:rPr>
        <w:t>92</w:t>
      </w:r>
      <w:r>
        <w:rPr>
          <w:rFonts w:ascii="Times New Roman" w:eastAsia="Times New Roman"/>
        </w:rPr>
        <w:t>.</w:t>
      </w:r>
      <w:r>
        <w:rPr>
          <w:rFonts w:ascii="Times New Roman" w:eastAsia="Times New Roman"/>
        </w:rPr>
        <w:t>7%</w:t>
      </w:r>
      <w:r>
        <w:t>与</w:t>
      </w:r>
      <w:r>
        <w:rPr>
          <w:rFonts w:ascii="Times New Roman" w:eastAsia="Times New Roman"/>
        </w:rPr>
        <w:t>88.1%</w:t>
      </w:r>
      <w:r>
        <w:t>。</w:t>
      </w:r>
      <w:r>
        <w:t>表</w:t>
      </w:r>
      <w:r>
        <w:rPr>
          <w:rFonts w:ascii="Times New Roman" w:eastAsia="Times New Roman"/>
        </w:rPr>
        <w:t>4</w:t>
      </w:r>
      <w:r>
        <w:rPr>
          <w:rFonts w:ascii="Times New Roman" w:eastAsia="Times New Roman"/>
        </w:rPr>
        <w:t>.</w:t>
      </w:r>
      <w:r>
        <w:rPr>
          <w:rFonts w:ascii="Times New Roman" w:eastAsia="Times New Roman"/>
        </w:rPr>
        <w:t>4</w:t>
      </w:r>
      <w:r>
        <w:t>的内容即是目前所能获得的近十年中国船舶出</w:t>
      </w:r>
      <w:r>
        <w:t>口</w:t>
      </w:r>
    </w:p>
    <w:p w:rsidR="0018722C">
      <w:pPr>
        <w:topLinePunct/>
      </w:pPr>
      <w:r>
        <w:t>数据及其所占中国总出口额中的比重</w:t>
      </w:r>
      <w:r>
        <w:t>（</w:t>
      </w:r>
      <w:r>
        <w:t xml:space="preserve">以</w:t>
      </w:r>
      <w:r>
        <w:rPr>
          <w:rFonts w:ascii="Times New Roman" w:eastAsia="Times New Roman"/>
        </w:rPr>
        <w:t>2004</w:t>
      </w:r>
      <w:r>
        <w:t>年为基期</w:t>
      </w:r>
      <w:r>
        <w:t>）</w:t>
      </w:r>
      <w:r>
        <w:t xml:space="preserve">。从</w:t>
      </w:r>
      <w:r>
        <w:t>表</w:t>
      </w:r>
      <w:r>
        <w:rPr>
          <w:rFonts w:ascii="Times New Roman" w:eastAsia="Times New Roman"/>
        </w:rPr>
        <w:t>4</w:t>
      </w:r>
      <w:r>
        <w:rPr>
          <w:rFonts w:ascii="Times New Roman" w:eastAsia="Times New Roman"/>
        </w:rPr>
        <w:t>.</w:t>
      </w:r>
      <w:r>
        <w:rPr>
          <w:rFonts w:ascii="Times New Roman" w:eastAsia="Times New Roman"/>
        </w:rPr>
        <w:t>4</w:t>
      </w:r>
      <w:r>
        <w:t>中可以</w:t>
      </w:r>
    </w:p>
    <w:p w:rsidR="0018722C">
      <w:pPr>
        <w:topLinePunct/>
      </w:pPr>
      <w:r>
        <w:t>看出，</w:t>
      </w:r>
      <w:r w:rsidR="001852F3">
        <w:t xml:space="preserve">中国船舶出口额总体保持连年增加，</w:t>
      </w:r>
      <w:r w:rsidR="001852F3">
        <w:t xml:space="preserve">尤其是在</w:t>
      </w:r>
      <w:r>
        <w:rPr>
          <w:rFonts w:ascii="Times New Roman" w:eastAsia="Times New Roman"/>
        </w:rPr>
        <w:t>2005-2007</w:t>
      </w:r>
      <w:r>
        <w:t>年期间，</w:t>
      </w:r>
      <w:r w:rsidR="001852F3">
        <w:t xml:space="preserve">基本是以超过</w:t>
      </w:r>
      <w:r>
        <w:rPr>
          <w:rFonts w:ascii="Times New Roman" w:eastAsia="Times New Roman"/>
        </w:rPr>
        <w:t>40%</w:t>
      </w:r>
      <w:r>
        <w:t>的速度高速增长，自</w:t>
      </w:r>
      <w:r>
        <w:rPr>
          <w:rFonts w:ascii="Times New Roman" w:eastAsia="Times New Roman"/>
        </w:rPr>
        <w:t>2010</w:t>
      </w:r>
      <w:r>
        <w:t>年后增速下降，尤其是在近两年增速为负。</w:t>
      </w:r>
      <w:r>
        <w:rPr>
          <w:rFonts w:ascii="Times New Roman" w:eastAsia="Times New Roman"/>
        </w:rPr>
        <w:t>2011</w:t>
      </w:r>
      <w:r w:rsidR="001852F3">
        <w:rPr>
          <w:rFonts w:ascii="Times New Roman" w:eastAsia="Times New Roman"/>
        </w:rPr>
        <w:t xml:space="preserve"> </w:t>
      </w:r>
      <w:r>
        <w:t>年船舶出口</w:t>
      </w:r>
      <w:r>
        <w:rPr>
          <w:rFonts w:ascii="Times New Roman" w:eastAsia="Times New Roman"/>
        </w:rPr>
        <w:t>397</w:t>
      </w:r>
      <w:r>
        <w:rPr>
          <w:rFonts w:ascii="Times New Roman" w:eastAsia="Times New Roman"/>
        </w:rPr>
        <w:t>.</w:t>
      </w:r>
      <w:r>
        <w:rPr>
          <w:rFonts w:ascii="Times New Roman" w:eastAsia="Times New Roman"/>
        </w:rPr>
        <w:t>80</w:t>
      </w:r>
      <w:r w:rsidR="001852F3">
        <w:rPr>
          <w:rFonts w:ascii="Times New Roman" w:eastAsia="Times New Roman"/>
        </w:rPr>
        <w:t xml:space="preserve"> </w:t>
      </w:r>
      <w:r>
        <w:t>亿美元，创出了历史新高，占出口总</w:t>
      </w:r>
      <w:r>
        <w:t>额</w:t>
      </w:r>
    </w:p>
    <w:p w:rsidR="0018722C">
      <w:pPr>
        <w:topLinePunct/>
      </w:pPr>
      <w:r>
        <w:t>（</w:t>
      </w:r>
      <w:r>
        <w:rPr>
          <w:rFonts w:ascii="Times New Roman" w:eastAsia="Times New Roman"/>
        </w:rPr>
        <w:t>18983.81</w:t>
      </w:r>
      <w:r w:rsidR="001852F3">
        <w:rPr>
          <w:rFonts w:ascii="Times New Roman" w:eastAsia="Times New Roman"/>
        </w:rPr>
        <w:t xml:space="preserve"> </w:t>
      </w:r>
      <w:r>
        <w:t>亿美元</w:t>
      </w:r>
      <w:r>
        <w:t>）</w:t>
      </w:r>
      <w:r>
        <w:t xml:space="preserve">的</w:t>
      </w:r>
      <w:r>
        <w:rPr>
          <w:rFonts w:ascii="Times New Roman" w:eastAsia="Times New Roman"/>
        </w:rPr>
        <w:t>2</w:t>
      </w:r>
      <w:r>
        <w:rPr>
          <w:rFonts w:ascii="Times New Roman" w:eastAsia="Times New Roman"/>
        </w:rPr>
        <w:t>.</w:t>
      </w:r>
      <w:r>
        <w:rPr>
          <w:rFonts w:ascii="Times New Roman" w:eastAsia="Times New Roman"/>
        </w:rPr>
        <w:t>10%</w:t>
      </w:r>
      <w:r>
        <w:t>，但自</w:t>
      </w:r>
      <w:r>
        <w:rPr>
          <w:rFonts w:ascii="Times New Roman" w:eastAsia="Times New Roman"/>
        </w:rPr>
        <w:t>2012</w:t>
      </w:r>
      <w:r w:rsidR="001852F3">
        <w:rPr>
          <w:rFonts w:ascii="Times New Roman" w:eastAsia="Times New Roman"/>
        </w:rPr>
        <w:t xml:space="preserve"> </w:t>
      </w:r>
      <w:r>
        <w:t>年开始呈现下降趋势，</w:t>
      </w:r>
      <w:r>
        <w:rPr>
          <w:rFonts w:ascii="Times New Roman" w:eastAsia="Times New Roman"/>
        </w:rPr>
        <w:t>2012</w:t>
      </w:r>
      <w:r w:rsidR="001852F3">
        <w:rPr>
          <w:rFonts w:ascii="Times New Roman" w:eastAsia="Times New Roman"/>
        </w:rPr>
        <w:t xml:space="preserve"> </w:t>
      </w:r>
      <w:r>
        <w:t>年、</w:t>
      </w:r>
    </w:p>
    <w:p w:rsidR="0018722C">
      <w:pPr>
        <w:topLinePunct/>
      </w:pPr>
      <w:r>
        <w:rPr>
          <w:rFonts w:ascii="Times New Roman" w:eastAsia="Times New Roman"/>
        </w:rPr>
        <w:t>2013</w:t>
      </w:r>
      <w:r>
        <w:t>年出口总额分别为</w:t>
      </w:r>
      <w:r>
        <w:rPr>
          <w:rFonts w:ascii="Times New Roman" w:eastAsia="Times New Roman"/>
        </w:rPr>
        <w:t>365</w:t>
      </w:r>
      <w:r>
        <w:rPr>
          <w:rFonts w:ascii="Times New Roman" w:eastAsia="Times New Roman"/>
        </w:rPr>
        <w:t>.</w:t>
      </w:r>
      <w:r>
        <w:rPr>
          <w:rFonts w:ascii="Times New Roman" w:eastAsia="Times New Roman"/>
        </w:rPr>
        <w:t>70</w:t>
      </w:r>
      <w:r>
        <w:t>亿美元、</w:t>
      </w:r>
      <w:r>
        <w:rPr>
          <w:rFonts w:ascii="Times New Roman" w:eastAsia="Times New Roman"/>
        </w:rPr>
        <w:t>267.40</w:t>
      </w:r>
      <w:r>
        <w:t>亿美元。从中国船舶出口增长</w:t>
      </w:r>
    </w:p>
    <w:p w:rsidR="0018722C">
      <w:pPr>
        <w:topLinePunct/>
      </w:pPr>
      <w:r>
        <w:t>率与总出口增长率来看，</w:t>
      </w:r>
      <w:r>
        <w:rPr>
          <w:rFonts w:ascii="Times New Roman" w:hAnsi="Times New Roman" w:eastAsia="宋体"/>
        </w:rPr>
        <w:t>2005-2009</w:t>
      </w:r>
      <w:r>
        <w:t>年船舶出口增长率一直高于中国总出口增</w:t>
      </w:r>
      <w:r>
        <w:t>长率，</w:t>
      </w:r>
      <w:r w:rsidR="001852F3">
        <w:t xml:space="preserve">说明船舶制造业的发展在一定程度上能够有助于带动中国贸易发展。</w:t>
      </w:r>
      <w:r>
        <w:t>纵观船舶出口额占总出口额比重，</w:t>
      </w:r>
      <w:r w:rsidR="001852F3">
        <w:t xml:space="preserve">总体维持上升趋势，</w:t>
      </w:r>
      <w:r w:rsidR="001852F3">
        <w:t xml:space="preserve">船舶出口对我国贸易</w:t>
      </w:r>
      <w:r>
        <w:t>发展的作用日益凸显。</w:t>
      </w:r>
      <w:r>
        <w:rPr>
          <w:rFonts w:ascii="Times New Roman" w:hAnsi="Times New Roman" w:eastAsia="宋体"/>
        </w:rPr>
        <w:t>2013</w:t>
      </w:r>
      <w:r>
        <w:t>年，我国船舶出口额总计</w:t>
      </w:r>
      <w:r>
        <w:rPr>
          <w:rFonts w:ascii="Times New Roman" w:hAnsi="Times New Roman" w:eastAsia="宋体"/>
        </w:rPr>
        <w:t>267</w:t>
      </w:r>
      <w:r>
        <w:rPr>
          <w:rFonts w:ascii="Times New Roman" w:hAnsi="Times New Roman" w:eastAsia="宋体"/>
        </w:rPr>
        <w:t>.</w:t>
      </w:r>
      <w:r>
        <w:rPr>
          <w:rFonts w:ascii="Times New Roman" w:hAnsi="Times New Roman" w:eastAsia="宋体"/>
        </w:rPr>
        <w:t>40</w:t>
      </w:r>
      <w:r>
        <w:t>亿美元，同比下</w:t>
      </w:r>
      <w:r>
        <w:t>降</w:t>
      </w:r>
      <w:r>
        <w:rPr>
          <w:rFonts w:ascii="Times New Roman" w:hAnsi="Times New Roman" w:eastAsia="宋体"/>
        </w:rPr>
        <w:t>26</w:t>
      </w:r>
      <w:r>
        <w:rPr>
          <w:rFonts w:ascii="Times New Roman" w:hAnsi="Times New Roman" w:eastAsia="宋体"/>
        </w:rPr>
        <w:t>.</w:t>
      </w:r>
      <w:r>
        <w:rPr>
          <w:rFonts w:ascii="Times New Roman" w:hAnsi="Times New Roman" w:eastAsia="宋体"/>
        </w:rPr>
        <w:t>88%</w:t>
      </w:r>
      <w:r>
        <w:t>，目前我国出口船舶产品的国家和地区已达</w:t>
      </w:r>
      <w:r>
        <w:rPr>
          <w:rFonts w:ascii="Times New Roman" w:hAnsi="Times New Roman" w:eastAsia="宋体"/>
        </w:rPr>
        <w:t>189</w:t>
      </w:r>
      <w:r>
        <w:t>个，其中主要出口</w:t>
      </w:r>
      <w:r>
        <w:t>至欧洲和亚洲</w:t>
      </w:r>
      <w:r>
        <w:t>①</w:t>
      </w:r>
      <w:r>
        <w:t>。其中，</w:t>
      </w:r>
      <w:r w:rsidR="001852F3">
        <w:t xml:space="preserve">我国出口亚洲的船舶总金额为</w:t>
      </w:r>
      <w:r>
        <w:rPr>
          <w:rFonts w:ascii="Times New Roman" w:hAnsi="Times New Roman" w:eastAsia="宋体"/>
        </w:rPr>
        <w:t>178</w:t>
      </w:r>
      <w:r>
        <w:rPr>
          <w:rFonts w:ascii="Times New Roman" w:hAnsi="Times New Roman" w:eastAsia="宋体"/>
        </w:rPr>
        <w:t>.</w:t>
      </w:r>
      <w:r>
        <w:rPr>
          <w:rFonts w:ascii="Times New Roman" w:hAnsi="Times New Roman" w:eastAsia="宋体"/>
        </w:rPr>
        <w:t>22</w:t>
      </w:r>
      <w:r w:rsidR="001852F3">
        <w:rPr>
          <w:rFonts w:ascii="Times New Roman" w:hAnsi="Times New Roman" w:eastAsia="宋体"/>
        </w:rPr>
        <w:t xml:space="preserve"> </w:t>
      </w:r>
      <w:r>
        <w:t>亿美元，</w:t>
      </w:r>
      <w:r w:rsidR="001852F3">
        <w:t xml:space="preserve">占</w:t>
      </w:r>
      <w:r w:rsidR="001852F3">
        <w:t>比</w:t>
      </w:r>
    </w:p>
    <w:p w:rsidR="0018722C">
      <w:pPr>
        <w:pStyle w:val="aff7"/>
        <w:topLinePunct/>
      </w:pPr>
      <w:r>
        <w:pict>
          <v:line style="position:absolute;mso-position-horizontal-relative:page;mso-position-vertical-relative:paragraph;z-index:2872;mso-wrap-distance-left:0;mso-wrap-distance-right:0" from="123.080002pt,14.242354pt" to="267.080002pt,14.24235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资料来源：中国船舶工业协会，《</w:t>
      </w:r>
      <w:r>
        <w:rPr>
          <w:rFonts w:ascii="Times New Roman" w:hAnsi="Times New Roman" w:eastAsia="Times New Roman" w:cstheme="minorBidi"/>
        </w:rPr>
        <w:t>2013</w:t>
      </w:r>
      <w:r>
        <w:rPr>
          <w:rFonts w:cstheme="minorBidi" w:hAnsiTheme="minorHAnsi" w:eastAsiaTheme="minorHAnsi" w:asciiTheme="minorHAnsi"/>
        </w:rPr>
        <w:t>年船舶工业经济运行分析》。</w:t>
      </w:r>
      <w:hyperlink r:id="rId90">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cansi.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org.</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cansi_jjyx</w:t>
        </w:r>
        <w:r>
          <w:rPr>
            <w:rFonts w:ascii="Times New Roman" w:hAnsi="Times New Roman" w:eastAsia="Times New Roman" w:cstheme="minorBidi"/>
          </w:rPr>
          <w:t>/</w:t>
        </w:r>
        <w:r>
          <w:rPr>
            <w:rFonts w:ascii="Times New Roman" w:hAnsi="Times New Roman" w:eastAsia="Times New Roman" w:cstheme="minorBidi"/>
          </w:rPr>
          <w:t>286691.</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spacing w:before="90"/>
        <w:ind w:leftChars="0" w:left="2879" w:rightChars="0" w:right="1546"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47 </w:t>
      </w:r>
      <w:r>
        <w:rPr>
          <w:kern w:val="2"/>
          <w:szCs w:val="22"/>
          <w:rFonts w:ascii="Times New Roman" w:cstheme="minorBidi" w:hAnsiTheme="minorHAnsi" w:eastAsiaTheme="minorHAnsi"/>
          <w:sz w:val="24"/>
        </w:rPr>
        <w:t>-</w:t>
      </w:r>
    </w:p>
    <w:p w:rsidR="0018722C">
      <w:pPr>
        <w:topLinePunct/>
      </w:pPr>
      <w:r>
        <w:rPr>
          <w:rFonts w:ascii="Times New Roman" w:hAnsi="Times New Roman" w:eastAsia="Times New Roman"/>
        </w:rPr>
        <w:t>65.2%</w:t>
      </w:r>
      <w:r>
        <w:t>，占比</w:t>
      </w:r>
      <w:r>
        <w:rPr>
          <w:rFonts w:ascii="Times New Roman" w:hAnsi="Times New Roman" w:eastAsia="Times New Roman"/>
        </w:rPr>
        <w:t>65</w:t>
      </w:r>
      <w:r>
        <w:rPr>
          <w:rFonts w:ascii="Times New Roman" w:hAnsi="Times New Roman" w:eastAsia="Times New Roman"/>
        </w:rPr>
        <w:t>.</w:t>
      </w:r>
      <w:r>
        <w:rPr>
          <w:rFonts w:ascii="Times New Roman" w:hAnsi="Times New Roman" w:eastAsia="Times New Roman"/>
        </w:rPr>
        <w:t>2%</w:t>
      </w:r>
      <w:r>
        <w:t>，同比下降</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2%</w:t>
      </w:r>
      <w:r>
        <w:t>；出口欧洲的船舶总金额为</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87</w:t>
      </w:r>
      <w:r>
        <w:t>亿美元，占比</w:t>
      </w:r>
      <w:r>
        <w:rPr>
          <w:rFonts w:ascii="Times New Roman" w:hAnsi="Times New Roman" w:eastAsia="Times New Roman"/>
        </w:rPr>
        <w:t>12%</w:t>
      </w:r>
      <w:r>
        <w:t>，同比下降</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8%</w:t>
      </w:r>
      <w:r>
        <w:t>①</w:t>
      </w:r>
      <w:r>
        <w:t>。</w:t>
      </w:r>
    </w:p>
    <w:p w:rsidR="0018722C">
      <w:pPr>
        <w:topLinePunct/>
      </w:pPr>
      <w:r>
        <w:t>三大主流船型——</w:t>
      </w:r>
      <w:r w:rsidR="001852F3">
        <w:t xml:space="preserve">散货船、油船和集装箱船，</w:t>
      </w:r>
      <w:r w:rsidR="001852F3">
        <w:t xml:space="preserve">近年</w:t>
      </w:r>
      <w:r w:rsidR="001852F3">
        <w:t>来在我国出口船舶中占主导地位</w:t>
      </w:r>
      <w:r>
        <w:t>（</w:t>
      </w:r>
      <w:r>
        <w:t xml:space="preserve">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所示</w:t>
      </w:r>
      <w:r>
        <w:t>）</w:t>
      </w:r>
      <w:r>
        <w:t>，</w:t>
      </w:r>
      <w:r>
        <w:rPr>
          <w:rFonts w:ascii="Times New Roman" w:hAnsi="Times New Roman" w:eastAsia="Times New Roman"/>
        </w:rPr>
        <w:t>2013</w:t>
      </w:r>
      <w:r>
        <w:t>年三大主流船型总出口金额合计</w:t>
      </w:r>
      <w:r>
        <w:rPr>
          <w:rFonts w:ascii="Times New Roman" w:hAnsi="Times New Roman" w:eastAsia="Times New Roman"/>
        </w:rPr>
        <w:t>188</w:t>
      </w:r>
      <w:r>
        <w:rPr>
          <w:rFonts w:ascii="Times New Roman" w:hAnsi="Times New Roman" w:eastAsia="Times New Roman"/>
        </w:rPr>
        <w:t>.</w:t>
      </w:r>
      <w:r>
        <w:rPr>
          <w:rFonts w:ascii="Times New Roman" w:hAnsi="Times New Roman" w:eastAsia="Times New Roman"/>
        </w:rPr>
        <w:t>8 </w:t>
      </w:r>
      <w:r>
        <w:t>亿</w:t>
      </w:r>
    </w:p>
    <w:p w:rsidR="0018722C">
      <w:pPr>
        <w:topLinePunct/>
      </w:pPr>
      <w:r>
        <w:t>美元，其中散货船</w:t>
      </w:r>
      <w:r>
        <w:rPr>
          <w:rFonts w:ascii="Times New Roman" w:eastAsia="Times New Roman"/>
        </w:rPr>
        <w:t>123</w:t>
      </w:r>
      <w:r>
        <w:rPr>
          <w:rFonts w:ascii="Times New Roman" w:eastAsia="Times New Roman"/>
        </w:rPr>
        <w:t>.</w:t>
      </w:r>
      <w:r>
        <w:rPr>
          <w:rFonts w:ascii="Times New Roman" w:eastAsia="Times New Roman"/>
        </w:rPr>
        <w:t>81</w:t>
      </w:r>
      <w:r>
        <w:t>亿元，集装箱船</w:t>
      </w:r>
      <w:r>
        <w:rPr>
          <w:rFonts w:ascii="Times New Roman" w:eastAsia="Times New Roman"/>
        </w:rPr>
        <w:t>37</w:t>
      </w:r>
      <w:r>
        <w:rPr>
          <w:rFonts w:ascii="Times New Roman" w:eastAsia="Times New Roman"/>
        </w:rPr>
        <w:t>.</w:t>
      </w:r>
      <w:r>
        <w:rPr>
          <w:rFonts w:ascii="Times New Roman" w:eastAsia="Times New Roman"/>
        </w:rPr>
        <w:t>6</w:t>
      </w:r>
      <w:r>
        <w:t>亿元，油船</w:t>
      </w:r>
      <w:r>
        <w:rPr>
          <w:rFonts w:ascii="Times New Roman" w:eastAsia="Times New Roman"/>
        </w:rPr>
        <w:t>27</w:t>
      </w:r>
      <w:r>
        <w:rPr>
          <w:rFonts w:ascii="Times New Roman" w:eastAsia="Times New Roman"/>
        </w:rPr>
        <w:t>.</w:t>
      </w:r>
      <w:r>
        <w:rPr>
          <w:rFonts w:ascii="Times New Roman" w:eastAsia="Times New Roman"/>
        </w:rPr>
        <w:t>38</w:t>
      </w:r>
      <w:r>
        <w:t>亿元，分别占出口金额的</w:t>
      </w:r>
      <w:r>
        <w:rPr>
          <w:rFonts w:ascii="Times New Roman" w:eastAsia="Times New Roman"/>
        </w:rPr>
        <w:t>42</w:t>
      </w:r>
      <w:r>
        <w:rPr>
          <w:rFonts w:ascii="Times New Roman" w:eastAsia="Times New Roman"/>
        </w:rPr>
        <w:t>.</w:t>
      </w:r>
      <w:r>
        <w:rPr>
          <w:rFonts w:ascii="Times New Roman" w:eastAsia="Times New Roman"/>
        </w:rPr>
        <w:t>70%</w:t>
      </w:r>
      <w:r>
        <w:t>、</w:t>
      </w:r>
      <w:r>
        <w:rPr>
          <w:rFonts w:ascii="Times New Roman" w:eastAsia="Times New Roman"/>
        </w:rPr>
        <w:t>13.00%</w:t>
      </w:r>
      <w:r>
        <w:t>和</w:t>
      </w:r>
      <w:r>
        <w:rPr>
          <w:rFonts w:ascii="Times New Roman" w:eastAsia="Times New Roman"/>
        </w:rPr>
        <w:t>9.50%</w:t>
      </w:r>
      <w:r>
        <w:t>。从另一方面可以得出，</w:t>
      </w:r>
      <w:r w:rsidR="001852F3">
        <w:t xml:space="preserve">中国出口的船型主要是技术含量和附加值较低的船舶，</w:t>
      </w:r>
      <w:r w:rsidR="001852F3">
        <w:t xml:space="preserve">而高附加值的船舶占比较小，</w:t>
      </w:r>
      <w:r w:rsidR="001852F3">
        <w:t xml:space="preserve">这显示了中国科技创新能力有待进一步加强。</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5</w:t>
      </w:r>
      <w:r>
        <w:t xml:space="preserve">  </w:t>
      </w:r>
      <w:r>
        <w:rPr>
          <w:rFonts w:ascii="Times New Roman" w:eastAsia="Times New Roman"/>
        </w:rPr>
        <w:t>2009-2013</w:t>
      </w:r>
      <w:r>
        <w:t>年</w:t>
      </w:r>
      <w:r>
        <w:t>中</w:t>
      </w:r>
      <w:r>
        <w:t>国船舶</w:t>
      </w:r>
      <w:r>
        <w:t>出口</w:t>
      </w:r>
      <w:r>
        <w:t>主要船</w:t>
      </w:r>
      <w:r>
        <w:t>型</w:t>
      </w:r>
      <w:r>
        <w:t>（</w:t>
      </w:r>
      <w:r>
        <w:t>单位：</w:t>
      </w:r>
      <w:r>
        <w:t>亿元</w:t>
      </w:r>
      <w:r>
        <w:t>）</w:t>
      </w:r>
    </w:p>
    <w:p w:rsidR="0018722C">
      <w:pPr>
        <w:pStyle w:val="ae"/>
        <w:topLinePunct/>
      </w:pPr>
      <w:r>
        <w:rPr>
          <w:kern w:val="2"/>
          <w:sz w:val="22"/>
          <w:szCs w:val="22"/>
          <w:rFonts w:cstheme="minorBidi" w:hAnsiTheme="minorHAnsi" w:eastAsiaTheme="minorHAnsi" w:asciiTheme="minorHAnsi"/>
        </w:rPr>
        <w:pict>
          <v:group style="margin-left:93.480003pt;margin-top:25.764303pt;width:411.58pt;height:.5pt;mso-position-horizontal-relative:page;mso-position-vertical-relative:paragraph;z-index:-150832" coordorigin="1870,515" coordsize="9022,10">
            <v:line style="position:absolute" from="1870,520" to="3159,520" stroked="true" strokeweight=".48001pt" strokecolor="#000000">
              <v:stroke dashstyle="solid"/>
            </v:line>
            <v:rect style="position:absolute;left:3158;top:515;width:10;height:10" filled="true" fillcolor="#000000" stroked="false">
              <v:fill type="solid"/>
            </v:rect>
            <v:line style="position:absolute" from="3168,520" to="5734,520" stroked="true" strokeweight=".48001pt" strokecolor="#000000">
              <v:stroke dashstyle="solid"/>
            </v:line>
            <v:rect style="position:absolute;left:5734;top:515;width:10;height:10" filled="true" fillcolor="#000000" stroked="false">
              <v:fill type="solid"/>
            </v:rect>
            <v:line style="position:absolute" from="5744,520" to="8313,520" stroked="true" strokeweight=".48001pt" strokecolor="#000000">
              <v:stroke dashstyle="solid"/>
            </v:line>
            <v:rect style="position:absolute;left:8313;top:515;width:10;height:10" filled="true" fillcolor="#000000" stroked="false">
              <v:fill type="solid"/>
            </v:rect>
            <v:line style="position:absolute" from="8323,520" to="10891,520" stroked="true" strokeweight=".48001pt" strokecolor="#000000">
              <v:stroke dashstyle="solid"/>
            </v:line>
            <w10:wrap type="none"/>
          </v:group>
        </w:pict>
      </w:r>
    </w:p>
    <w:p w:rsidR="0018722C">
      <w:pPr>
        <w:pStyle w:val="ae"/>
        <w:topLinePunct/>
      </w:pPr>
      <w:r>
        <w:rPr>
          <w:kern w:val="2"/>
          <w:szCs w:val="22"/>
          <w:rFonts w:ascii="Times New Roman" w:eastAsia="Times New Roman" w:cstheme="minorBidi" w:hAnsiTheme="minorHAnsi"/>
          <w:spacing w:val="-3"/>
          <w:sz w:val="24"/>
        </w:rPr>
        <w:t>Tab4.5</w:t>
      </w:r>
      <w:r>
        <w:rPr>
          <w:kern w:val="2"/>
          <w:szCs w:val="22"/>
          <w:rFonts w:cstheme="minorBidi" w:hAnsiTheme="minorHAnsi" w:eastAsiaTheme="minorHAnsi" w:asciiTheme="minorHAnsi"/>
          <w:spacing w:val="-3"/>
          <w:sz w:val="24"/>
        </w:rPr>
        <w:t xml:space="preserve">: </w:t>
      </w:r>
      <w:r>
        <w:rPr>
          <w:kern w:val="2"/>
          <w:szCs w:val="22"/>
          <w:rFonts w:ascii="Times New Roman" w:eastAsia="Times New Roman" w:cstheme="minorBidi" w:hAnsiTheme="minorHAnsi"/>
          <w:spacing w:val="-3"/>
          <w:sz w:val="21"/>
        </w:rPr>
        <w:t>Chinese </w:t>
      </w:r>
      <w:r>
        <w:rPr>
          <w:kern w:val="2"/>
          <w:szCs w:val="22"/>
          <w:rFonts w:ascii="Times New Roman" w:eastAsia="Times New Roman" w:cstheme="minorBidi" w:hAnsiTheme="minorHAnsi"/>
          <w:spacing w:val="-2"/>
          <w:sz w:val="21"/>
        </w:rPr>
        <w:t>Ship exports </w:t>
      </w:r>
      <w:r>
        <w:rPr>
          <w:kern w:val="2"/>
          <w:szCs w:val="22"/>
          <w:rFonts w:ascii="Times New Roman" w:eastAsia="Times New Roman" w:cstheme="minorBidi" w:hAnsiTheme="minorHAnsi"/>
          <w:spacing w:val="-2"/>
          <w:sz w:val="21"/>
        </w:rPr>
        <w:t>of </w:t>
      </w:r>
      <w:r>
        <w:rPr>
          <w:kern w:val="2"/>
          <w:szCs w:val="22"/>
          <w:rFonts w:ascii="Times New Roman" w:eastAsia="Times New Roman" w:cstheme="minorBidi" w:hAnsiTheme="minorHAnsi"/>
          <w:spacing w:val="-2"/>
          <w:sz w:val="21"/>
        </w:rPr>
        <w:t>Main </w:t>
      </w:r>
      <w:r>
        <w:rPr>
          <w:kern w:val="2"/>
          <w:szCs w:val="22"/>
          <w:rFonts w:ascii="Times New Roman" w:eastAsia="Times New Roman" w:cstheme="minorBidi" w:hAnsiTheme="minorHAnsi"/>
          <w:spacing w:val="-3"/>
          <w:sz w:val="21"/>
        </w:rPr>
        <w:t>Types:2009-2013</w:t>
      </w:r>
      <w:r>
        <w:rPr>
          <w:kern w:val="2"/>
          <w:szCs w:val="22"/>
          <w:rFonts w:cstheme="minorBidi" w:hAnsiTheme="minorHAnsi" w:eastAsiaTheme="minorHAnsi" w:asciiTheme="minorHAnsi"/>
          <w:spacing w:val="-3"/>
          <w:sz w:val="21"/>
        </w:rPr>
        <w:t>（</w:t>
      </w:r>
      <w:r>
        <w:rPr>
          <w:kern w:val="2"/>
          <w:szCs w:val="22"/>
          <w:rFonts w:ascii="Times New Roman" w:eastAsia="Times New Roman" w:cstheme="minorBidi" w:hAnsiTheme="minorHAnsi"/>
          <w:spacing w:val="-3"/>
          <w:sz w:val="21"/>
        </w:rPr>
        <w:t>Million </w:t>
      </w:r>
      <w:r>
        <w:rPr>
          <w:kern w:val="2"/>
          <w:szCs w:val="22"/>
          <w:rFonts w:ascii="Times New Roman" w:eastAsia="Times New Roman" w:cstheme="minorBidi" w:hAnsiTheme="minorHAnsi"/>
          <w:spacing w:val="-2"/>
          <w:sz w:val="21"/>
        </w:rPr>
        <w:t>Yuan</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b/>
          <w:spacing w:val="-4"/>
          <w:sz w:val="21"/>
        </w:rPr>
        <w:t>散</w:t>
      </w:r>
      <w:r>
        <w:rPr>
          <w:kern w:val="2"/>
          <w:szCs w:val="22"/>
          <w:rFonts w:cstheme="minorBidi" w:hAnsiTheme="minorHAnsi" w:eastAsiaTheme="minorHAnsi" w:asciiTheme="minorHAnsi"/>
          <w:b/>
          <w:spacing w:val="-5"/>
          <w:sz w:val="21"/>
        </w:rPr>
        <w:t>货</w:t>
      </w:r>
      <w:r>
        <w:rPr>
          <w:kern w:val="2"/>
          <w:szCs w:val="22"/>
          <w:rFonts w:cstheme="minorBidi" w:hAnsiTheme="minorHAnsi" w:eastAsiaTheme="minorHAnsi" w:asciiTheme="minorHAnsi"/>
          <w:b/>
          <w:sz w:val="21"/>
        </w:rPr>
        <w:t>船</w:t>
      </w:r>
      <w:r>
        <w:rPr>
          <w:kern w:val="2"/>
          <w:szCs w:val="22"/>
          <w:rFonts w:cstheme="minorBidi" w:hAnsiTheme="minorHAnsi" w:eastAsiaTheme="minorHAnsi" w:asciiTheme="minorHAnsi"/>
          <w:b/>
          <w:spacing w:val="-4"/>
          <w:sz w:val="21"/>
        </w:rPr>
        <w:t>集</w:t>
      </w:r>
      <w:r>
        <w:rPr>
          <w:kern w:val="2"/>
          <w:szCs w:val="22"/>
          <w:rFonts w:cstheme="minorBidi" w:hAnsiTheme="minorHAnsi" w:eastAsiaTheme="minorHAnsi" w:asciiTheme="minorHAnsi"/>
          <w:b/>
          <w:spacing w:val="-5"/>
          <w:sz w:val="21"/>
        </w:rPr>
        <w:t>装箱</w:t>
      </w:r>
      <w:r>
        <w:rPr>
          <w:kern w:val="2"/>
          <w:szCs w:val="22"/>
          <w:rFonts w:cstheme="minorBidi" w:hAnsiTheme="minorHAnsi" w:eastAsiaTheme="minorHAnsi" w:asciiTheme="minorHAnsi"/>
          <w:b/>
          <w:sz w:val="21"/>
        </w:rPr>
        <w:t>船</w:t>
      </w:r>
      <w:r>
        <w:rPr>
          <w:kern w:val="2"/>
          <w:szCs w:val="22"/>
          <w:rFonts w:cstheme="minorBidi" w:hAnsiTheme="minorHAnsi" w:eastAsiaTheme="minorHAnsi" w:asciiTheme="minorHAnsi"/>
          <w:b/>
          <w:spacing w:val="-4"/>
          <w:w w:val="95"/>
          <w:sz w:val="21"/>
        </w:rPr>
        <w:t>油船</w:t>
      </w:r>
    </w:p>
    <w:p w:rsidR="0018722C">
      <w:pPr>
        <w:pStyle w:val="ae"/>
        <w:topLinePunct/>
      </w:pPr>
      <w:r>
        <w:rPr>
          <w:kern w:val="2"/>
          <w:sz w:val="22"/>
          <w:szCs w:val="22"/>
          <w:rFonts w:cstheme="minorBidi" w:hAnsiTheme="minorHAnsi" w:eastAsiaTheme="minorHAnsi" w:asciiTheme="minorHAnsi"/>
        </w:rPr>
        <w:pict>
          <v:shape style="margin-left:93.120003pt;margin-top:5.903455pt;width:411.58pt;height:89.07pt;mso-position-horizontal-relative:page;mso-position-vertical-relative:paragraph;z-index:29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6"/>
                    <w:gridCol w:w="1314"/>
                    <w:gridCol w:w="1262"/>
                    <w:gridCol w:w="1288"/>
                    <w:gridCol w:w="1289"/>
                    <w:gridCol w:w="1288"/>
                    <w:gridCol w:w="1286"/>
                  </w:tblGrid>
                  <w:tr>
                    <w:trPr>
                      <w:trHeight w:val="340" w:hRule="atLeast"/>
                    </w:trPr>
                    <w:tc>
                      <w:tcPr>
                        <w:tcW w:w="129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14"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218" w:rightChars="0" w:right="24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金额</w:t>
                        </w:r>
                      </w:p>
                    </w:tc>
                    <w:tc>
                      <w:tcPr>
                        <w:tcW w:w="1262"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rightChars="0" w:right="0" w:leftChars="0" w:left="41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占比</w:t>
                        </w:r>
                      </w:p>
                    </w:tc>
                    <w:tc>
                      <w:tcPr>
                        <w:tcW w:w="1288"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rightChars="0" w:right="0" w:leftChars="0" w:left="442"/>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金额</w:t>
                        </w:r>
                      </w:p>
                    </w:tc>
                    <w:tc>
                      <w:tcPr>
                        <w:tcW w:w="1289"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rightChars="0" w:right="0" w:leftChars="0" w:left="444"/>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占比</w:t>
                        </w:r>
                      </w:p>
                    </w:tc>
                    <w:tc>
                      <w:tcPr>
                        <w:tcW w:w="1288"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rightChars="0" w:right="0" w:leftChars="0" w:left="444"/>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金额</w:t>
                        </w:r>
                      </w:p>
                    </w:tc>
                    <w:tc>
                      <w:tcPr>
                        <w:tcW w:w="1286"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rightChars="0" w:right="0" w:leftChars="0" w:left="44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占比</w:t>
                        </w:r>
                      </w:p>
                    </w:tc>
                  </w:tr>
                  <w:tr>
                    <w:trPr>
                      <w:trHeight w:val="280" w:hRule="atLeast"/>
                    </w:trPr>
                    <w:tc>
                      <w:tcPr>
                        <w:tcW w:w="1296" w:type="dxa"/>
                        <w:tcBorders>
                          <w:top w:val="single" w:sz="4" w:space="0" w:color="000000"/>
                        </w:tcBorders>
                      </w:tcPr>
                      <w:p w:rsidR="0018722C">
                        <w:pPr>
                          <w:widowControl w:val="0"/>
                          <w:snapToGrid w:val="1"/>
                          <w:spacing w:beforeLines="0" w:afterLines="0" w:after="0" w:line="241" w:lineRule="exact" w:before="0"/>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314" w:type="dxa"/>
                        <w:tcBorders>
                          <w:top w:val="single" w:sz="4" w:space="0" w:color="000000"/>
                        </w:tcBorders>
                      </w:tcPr>
                      <w:p w:rsidR="0018722C">
                        <w:pPr>
                          <w:widowControl w:val="0"/>
                          <w:snapToGrid w:val="1"/>
                          <w:spacing w:beforeLines="0" w:afterLines="0" w:after="0" w:line="241" w:lineRule="exact" w:before="0"/>
                          <w:ind w:firstLineChars="0" w:firstLine="0" w:leftChars="0" w:left="222"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89.70</w:t>
                        </w:r>
                      </w:p>
                    </w:tc>
                    <w:tc>
                      <w:tcPr>
                        <w:tcW w:w="1262"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31.60</w:t>
                        </w:r>
                      </w:p>
                    </w:tc>
                    <w:tc>
                      <w:tcPr>
                        <w:tcW w:w="1288"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33.80</w:t>
                        </w:r>
                      </w:p>
                    </w:tc>
                    <w:tc>
                      <w:tcPr>
                        <w:tcW w:w="1289"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11.90</w:t>
                        </w:r>
                      </w:p>
                    </w:tc>
                    <w:tc>
                      <w:tcPr>
                        <w:tcW w:w="1288"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4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54.2</w:t>
                        </w:r>
                      </w:p>
                    </w:tc>
                    <w:tc>
                      <w:tcPr>
                        <w:tcW w:w="1286" w:type="dxa"/>
                        <w:tcBorders>
                          <w:top w:val="single" w:sz="4" w:space="0" w:color="000000"/>
                        </w:tcBorders>
                      </w:tcPr>
                      <w:p w:rsidR="0018722C">
                        <w:pPr>
                          <w:widowControl w:val="0"/>
                          <w:snapToGrid w:val="1"/>
                          <w:spacing w:beforeLines="0" w:afterLines="0" w:after="0" w:line="241" w:lineRule="exact" w:before="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19.10</w:t>
                        </w:r>
                      </w:p>
                    </w:tc>
                  </w:tr>
                  <w:tr>
                    <w:trPr>
                      <w:trHeight w:val="300" w:hRule="atLeast"/>
                    </w:trPr>
                    <w:tc>
                      <w:tcPr>
                        <w:tcW w:w="1296" w:type="dxa"/>
                      </w:tcPr>
                      <w:p w:rsidR="0018722C">
                        <w:pPr>
                          <w:widowControl w:val="0"/>
                          <w:snapToGrid w:val="1"/>
                          <w:spacing w:beforeLines="0" w:afterLines="0" w:lineRule="auto" w:line="240" w:after="0" w:before="31"/>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314" w:type="dxa"/>
                      </w:tcPr>
                      <w:p w:rsidR="0018722C">
                        <w:pPr>
                          <w:widowControl w:val="0"/>
                          <w:snapToGrid w:val="1"/>
                          <w:spacing w:beforeLines="0" w:afterLines="0" w:lineRule="auto" w:line="240" w:after="0" w:before="31"/>
                          <w:ind w:firstLineChars="0" w:firstLine="0" w:leftChars="0" w:left="221"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209.50</w:t>
                        </w:r>
                      </w:p>
                    </w:tc>
                    <w:tc>
                      <w:tcPr>
                        <w:tcW w:w="1262" w:type="dxa"/>
                      </w:tcPr>
                      <w:p w:rsidR="0018722C">
                        <w:pPr>
                          <w:widowControl w:val="0"/>
                          <w:snapToGrid w:val="1"/>
                          <w:spacing w:beforeLines="0" w:afterLines="0" w:lineRule="auto" w:line="240" w:after="0" w:before="31"/>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51.98</w:t>
                        </w:r>
                      </w:p>
                    </w:tc>
                    <w:tc>
                      <w:tcPr>
                        <w:tcW w:w="1288" w:type="dxa"/>
                      </w:tcPr>
                      <w:p w:rsidR="0018722C">
                        <w:pPr>
                          <w:widowControl w:val="0"/>
                          <w:snapToGrid w:val="1"/>
                          <w:spacing w:beforeLines="0" w:afterLines="0" w:lineRule="auto" w:line="240" w:after="0" w:before="31"/>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38.30</w:t>
                        </w:r>
                      </w:p>
                    </w:tc>
                    <w:tc>
                      <w:tcPr>
                        <w:tcW w:w="1289" w:type="dxa"/>
                      </w:tcPr>
                      <w:p w:rsidR="0018722C">
                        <w:pPr>
                          <w:widowControl w:val="0"/>
                          <w:snapToGrid w:val="1"/>
                          <w:spacing w:beforeLines="0" w:afterLines="0" w:lineRule="auto" w:line="240" w:after="0" w:before="31"/>
                          <w:ind w:firstLineChars="0" w:firstLine="0" w:rightChars="0" w:right="0" w:leftChars="0" w:left="4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c>
                      <w:tcPr>
                        <w:tcW w:w="1288" w:type="dxa"/>
                      </w:tcPr>
                      <w:p w:rsidR="0018722C">
                        <w:pPr>
                          <w:widowControl w:val="0"/>
                          <w:snapToGrid w:val="1"/>
                          <w:spacing w:beforeLines="0" w:afterLines="0" w:lineRule="auto" w:line="240" w:after="0" w:before="31"/>
                          <w:ind w:firstLineChars="0" w:firstLine="0" w:rightChars="0" w:right="0" w:leftChars="0" w:left="4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62.00</w:t>
                        </w:r>
                      </w:p>
                    </w:tc>
                    <w:tc>
                      <w:tcPr>
                        <w:tcW w:w="1286" w:type="dxa"/>
                      </w:tcPr>
                      <w:p w:rsidR="0018722C">
                        <w:pPr>
                          <w:widowControl w:val="0"/>
                          <w:snapToGrid w:val="1"/>
                          <w:spacing w:beforeLines="0" w:afterLines="0" w:lineRule="auto" w:line="240" w:after="0" w:before="31"/>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15.38</w:t>
                        </w:r>
                      </w:p>
                    </w:tc>
                  </w:tr>
                  <w:tr>
                    <w:trPr>
                      <w:trHeight w:val="300" w:hRule="atLeast"/>
                    </w:trPr>
                    <w:tc>
                      <w:tcPr>
                        <w:tcW w:w="1296" w:type="dxa"/>
                      </w:tcPr>
                      <w:p w:rsidR="0018722C">
                        <w:pPr>
                          <w:widowControl w:val="0"/>
                          <w:snapToGrid w:val="1"/>
                          <w:spacing w:beforeLines="0" w:afterLines="0" w:lineRule="auto" w:line="240" w:after="0" w:before="32"/>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314" w:type="dxa"/>
                      </w:tcPr>
                      <w:p w:rsidR="0018722C">
                        <w:pPr>
                          <w:widowControl w:val="0"/>
                          <w:snapToGrid w:val="1"/>
                          <w:spacing w:beforeLines="0" w:afterLines="0" w:lineRule="auto" w:line="240" w:after="0" w:before="32"/>
                          <w:ind w:firstLineChars="0" w:firstLine="0" w:leftChars="0" w:left="221"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239.96</w:t>
                        </w:r>
                      </w:p>
                    </w:tc>
                    <w:tc>
                      <w:tcPr>
                        <w:tcW w:w="1262" w:type="dxa"/>
                      </w:tcPr>
                      <w:p w:rsidR="0018722C">
                        <w:pPr>
                          <w:widowControl w:val="0"/>
                          <w:snapToGrid w:val="1"/>
                          <w:spacing w:beforeLines="0" w:afterLines="0" w:lineRule="auto" w:line="240" w:after="0" w:before="32"/>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55.00</w:t>
                        </w:r>
                      </w:p>
                    </w:tc>
                    <w:tc>
                      <w:tcPr>
                        <w:tcW w:w="1288" w:type="dxa"/>
                      </w:tcPr>
                      <w:p w:rsidR="0018722C">
                        <w:pPr>
                          <w:widowControl w:val="0"/>
                          <w:snapToGrid w:val="1"/>
                          <w:spacing w:beforeLines="0" w:afterLines="0" w:lineRule="auto" w:line="240" w:after="0" w:before="32"/>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22.36</w:t>
                        </w:r>
                      </w:p>
                    </w:tc>
                    <w:tc>
                      <w:tcPr>
                        <w:tcW w:w="1289" w:type="dxa"/>
                      </w:tcPr>
                      <w:p w:rsidR="0018722C">
                        <w:pPr>
                          <w:widowControl w:val="0"/>
                          <w:snapToGrid w:val="1"/>
                          <w:spacing w:beforeLines="0" w:afterLines="0" w:lineRule="auto" w:line="240" w:after="0" w:before="32"/>
                          <w:ind w:firstLineChars="0" w:firstLine="0" w:rightChars="0" w:right="0" w:leftChars="0" w:left="4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w:t>
                        </w:r>
                      </w:p>
                    </w:tc>
                    <w:tc>
                      <w:tcPr>
                        <w:tcW w:w="1288" w:type="dxa"/>
                      </w:tcPr>
                      <w:p w:rsidR="0018722C">
                        <w:pPr>
                          <w:widowControl w:val="0"/>
                          <w:snapToGrid w:val="1"/>
                          <w:spacing w:beforeLines="0" w:afterLines="0" w:lineRule="auto" w:line="240" w:after="0" w:before="32"/>
                          <w:ind w:firstLineChars="0" w:firstLine="0" w:rightChars="0" w:right="0" w:leftChars="0" w:left="4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59.08</w:t>
                        </w:r>
                      </w:p>
                    </w:tc>
                    <w:tc>
                      <w:tcPr>
                        <w:tcW w:w="1286" w:type="dxa"/>
                      </w:tcPr>
                      <w:p w:rsidR="0018722C">
                        <w:pPr>
                          <w:widowControl w:val="0"/>
                          <w:snapToGrid w:val="1"/>
                          <w:spacing w:beforeLines="0" w:afterLines="0" w:lineRule="auto" w:line="240" w:after="0" w:before="32"/>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13.70</w:t>
                        </w:r>
                      </w:p>
                    </w:tc>
                  </w:tr>
                  <w:tr>
                    <w:trPr>
                      <w:trHeight w:val="300" w:hRule="atLeast"/>
                    </w:trPr>
                    <w:tc>
                      <w:tcPr>
                        <w:tcW w:w="1296" w:type="dxa"/>
                      </w:tcPr>
                      <w:p w:rsidR="0018722C">
                        <w:pPr>
                          <w:widowControl w:val="0"/>
                          <w:snapToGrid w:val="1"/>
                          <w:spacing w:beforeLines="0" w:afterLines="0" w:lineRule="auto" w:line="240" w:after="0" w:before="31"/>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314" w:type="dxa"/>
                      </w:tcPr>
                      <w:p w:rsidR="0018722C">
                        <w:pPr>
                          <w:widowControl w:val="0"/>
                          <w:snapToGrid w:val="1"/>
                          <w:spacing w:beforeLines="0" w:afterLines="0" w:lineRule="auto" w:line="240" w:after="0" w:before="31"/>
                          <w:ind w:firstLineChars="0" w:firstLine="0" w:leftChars="0" w:left="221"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212.38</w:t>
                        </w:r>
                      </w:p>
                    </w:tc>
                    <w:tc>
                      <w:tcPr>
                        <w:tcW w:w="1262" w:type="dxa"/>
                      </w:tcPr>
                      <w:p w:rsidR="0018722C">
                        <w:pPr>
                          <w:widowControl w:val="0"/>
                          <w:snapToGrid w:val="1"/>
                          <w:spacing w:beforeLines="0" w:afterLines="0" w:lineRule="auto" w:line="240" w:after="0" w:before="31"/>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54.70</w:t>
                        </w:r>
                      </w:p>
                    </w:tc>
                    <w:tc>
                      <w:tcPr>
                        <w:tcW w:w="1288" w:type="dxa"/>
                      </w:tcPr>
                      <w:p w:rsidR="0018722C">
                        <w:pPr>
                          <w:widowControl w:val="0"/>
                          <w:snapToGrid w:val="1"/>
                          <w:spacing w:beforeLines="0" w:afterLines="0" w:lineRule="auto" w:line="240" w:after="0" w:before="31"/>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30.36</w:t>
                        </w:r>
                      </w:p>
                    </w:tc>
                    <w:tc>
                      <w:tcPr>
                        <w:tcW w:w="1289" w:type="dxa"/>
                      </w:tcPr>
                      <w:p w:rsidR="0018722C">
                        <w:pPr>
                          <w:widowControl w:val="0"/>
                          <w:snapToGrid w:val="1"/>
                          <w:spacing w:beforeLines="0" w:afterLines="0" w:lineRule="auto" w:line="240" w:after="0" w:before="31"/>
                          <w:ind w:firstLineChars="0" w:firstLine="0" w:rightChars="0" w:right="0" w:leftChars="0" w:left="4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7.80</w:t>
                        </w:r>
                      </w:p>
                    </w:tc>
                    <w:tc>
                      <w:tcPr>
                        <w:tcW w:w="1288" w:type="dxa"/>
                      </w:tcPr>
                      <w:p w:rsidR="0018722C">
                        <w:pPr>
                          <w:widowControl w:val="0"/>
                          <w:snapToGrid w:val="1"/>
                          <w:spacing w:beforeLines="0" w:afterLines="0" w:lineRule="auto" w:line="240" w:after="0" w:before="31"/>
                          <w:ind w:firstLineChars="0" w:firstLine="0" w:rightChars="0" w:right="0" w:leftChars="0" w:left="4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32.43</w:t>
                        </w:r>
                      </w:p>
                    </w:tc>
                    <w:tc>
                      <w:tcPr>
                        <w:tcW w:w="1286" w:type="dxa"/>
                      </w:tcPr>
                      <w:p w:rsidR="0018722C">
                        <w:pPr>
                          <w:widowControl w:val="0"/>
                          <w:snapToGrid w:val="1"/>
                          <w:spacing w:beforeLines="0" w:afterLines="0" w:lineRule="auto" w:line="240" w:after="0" w:before="31"/>
                          <w:ind w:firstLineChars="0" w:firstLine="0" w:rightChars="0" w:right="0" w:leftChars="0" w:left="4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8.40</w:t>
                        </w:r>
                      </w:p>
                    </w:tc>
                  </w:tr>
                  <w:tr>
                    <w:trPr>
                      <w:trHeight w:val="340" w:hRule="atLeast"/>
                    </w:trPr>
                    <w:tc>
                      <w:tcPr>
                        <w:tcW w:w="1296" w:type="dxa"/>
                        <w:tcBorders>
                          <w:bottom w:val="single" w:sz="4" w:space="0" w:color="000000"/>
                        </w:tcBorders>
                      </w:tcPr>
                      <w:p w:rsidR="0018722C">
                        <w:pPr>
                          <w:widowControl w:val="0"/>
                          <w:snapToGrid w:val="1"/>
                          <w:spacing w:beforeLines="0" w:afterLines="0" w:lineRule="auto" w:line="240" w:after="0" w:before="32"/>
                          <w:ind w:firstLineChars="0" w:firstLine="0" w:leftChars="0" w:left="0" w:rightChars="0" w:right="43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314" w:type="dxa"/>
                        <w:tcBorders>
                          <w:bottom w:val="single" w:sz="4" w:space="0" w:color="000000"/>
                        </w:tcBorders>
                      </w:tcPr>
                      <w:p w:rsidR="0018722C">
                        <w:pPr>
                          <w:widowControl w:val="0"/>
                          <w:snapToGrid w:val="1"/>
                          <w:spacing w:beforeLines="0" w:afterLines="0" w:lineRule="auto" w:line="240" w:after="0" w:before="32"/>
                          <w:ind w:firstLineChars="0" w:firstLine="0" w:leftChars="0" w:left="221"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123.81</w:t>
                        </w:r>
                      </w:p>
                    </w:tc>
                    <w:tc>
                      <w:tcPr>
                        <w:tcW w:w="1262"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3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42.70</w:t>
                        </w:r>
                      </w:p>
                    </w:tc>
                    <w:tc>
                      <w:tcPr>
                        <w:tcW w:w="1288"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4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37.60</w:t>
                        </w:r>
                      </w:p>
                    </w:tc>
                    <w:tc>
                      <w:tcPr>
                        <w:tcW w:w="1289"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13.00</w:t>
                        </w:r>
                      </w:p>
                    </w:tc>
                    <w:tc>
                      <w:tcPr>
                        <w:tcW w:w="1288"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4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27.38</w:t>
                        </w:r>
                      </w:p>
                    </w:tc>
                    <w:tc>
                      <w:tcPr>
                        <w:tcW w:w="1286"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4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5"/>
          <w:sz w:val="21"/>
        </w:rPr>
        <w:t>年份</w:t>
      </w:r>
    </w:p>
    <w:p w:rsidR="0018722C">
      <w:pPr>
        <w:topLinePunct/>
      </w:pPr>
      <w:r>
        <w:rPr>
          <w:rFonts w:cstheme="minorBidi" w:hAnsiTheme="minorHAnsi" w:eastAsiaTheme="minorHAnsi" w:asciiTheme="minorHAnsi"/>
        </w:rPr>
        <w:t>资料来源：</w:t>
      </w:r>
      <w:r>
        <w:rPr>
          <w:rFonts w:ascii="Times New Roman" w:eastAsia="Times New Roman" w:cstheme="minorBidi" w:hAnsiTheme="minorHAnsi"/>
        </w:rPr>
        <w:t>2009</w:t>
      </w:r>
      <w:r>
        <w:rPr>
          <w:rFonts w:cstheme="minorBidi" w:hAnsiTheme="minorHAnsi" w:eastAsiaTheme="minorHAnsi" w:asciiTheme="minorHAnsi"/>
        </w:rPr>
        <w:t>年数据来自中国产业竞争情报网《</w:t>
      </w:r>
      <w:r>
        <w:rPr>
          <w:rFonts w:ascii="Times New Roman" w:eastAsia="Times New Roman" w:cstheme="minorBidi" w:hAnsiTheme="minorHAnsi"/>
        </w:rPr>
        <w:t>2010</w:t>
      </w:r>
      <w:r>
        <w:rPr>
          <w:rFonts w:cstheme="minorBidi" w:hAnsiTheme="minorHAnsi" w:eastAsiaTheme="minorHAnsi" w:asciiTheme="minorHAnsi"/>
        </w:rPr>
        <w:t>年中国船舶行业研究报告》；</w:t>
      </w:r>
      <w:r>
        <w:rPr>
          <w:rFonts w:ascii="Times New Roman" w:eastAsia="Times New Roman" w:cstheme="minorBidi" w:hAnsiTheme="minorHAnsi"/>
        </w:rPr>
        <w:t>2010</w:t>
      </w:r>
      <w:r>
        <w:rPr>
          <w:rFonts w:cstheme="minorBidi" w:hAnsiTheme="minorHAnsi" w:eastAsiaTheme="minorHAnsi" w:asciiTheme="minorHAnsi"/>
        </w:rPr>
        <w:t>年</w:t>
      </w:r>
      <w:r>
        <w:rPr>
          <w:rFonts w:cstheme="minorBidi" w:hAnsiTheme="minorHAnsi" w:eastAsiaTheme="minorHAnsi" w:asciiTheme="minorHAnsi"/>
        </w:rPr>
        <w:t>数据来自中国证券报《散货航运市场至少疲软两年》；</w:t>
      </w:r>
      <w:r>
        <w:rPr>
          <w:rFonts w:ascii="Times New Roman" w:eastAsia="Times New Roman" w:cstheme="minorBidi" w:hAnsiTheme="minorHAnsi"/>
        </w:rPr>
        <w:t>2011</w:t>
      </w:r>
      <w:r>
        <w:rPr>
          <w:rFonts w:cstheme="minorBidi" w:hAnsiTheme="minorHAnsi" w:eastAsiaTheme="minorHAnsi" w:asciiTheme="minorHAnsi"/>
        </w:rPr>
        <w:t>年数据来自中国经济信息网《</w:t>
      </w:r>
      <w:r>
        <w:rPr>
          <w:rFonts w:ascii="Times New Roman" w:eastAsia="Times New Roman" w:cstheme="minorBidi" w:hAnsiTheme="minorHAnsi"/>
        </w:rPr>
        <w:t>2013</w:t>
      </w:r>
      <w:r>
        <w:rPr>
          <w:rFonts w:cstheme="minorBidi" w:hAnsiTheme="minorHAnsi" w:eastAsiaTheme="minorHAnsi" w:asciiTheme="minorHAnsi"/>
        </w:rPr>
        <w:t>中国</w:t>
      </w:r>
      <w:r>
        <w:rPr>
          <w:rFonts w:cstheme="minorBidi" w:hAnsiTheme="minorHAnsi" w:eastAsiaTheme="minorHAnsi" w:asciiTheme="minorHAnsi"/>
        </w:rPr>
        <w:t>行业年度报告系列之船舶制造》；</w:t>
      </w:r>
      <w:r>
        <w:rPr>
          <w:rFonts w:ascii="Times New Roman" w:eastAsia="Times New Roman" w:cstheme="minorBidi" w:hAnsiTheme="minorHAnsi"/>
        </w:rPr>
        <w:t>2012</w:t>
      </w:r>
      <w:r>
        <w:rPr>
          <w:rFonts w:cstheme="minorBidi" w:hAnsiTheme="minorHAnsi" w:eastAsiaTheme="minorHAnsi" w:asciiTheme="minorHAnsi"/>
        </w:rPr>
        <w:t>年数据来自中商情报网《</w:t>
      </w:r>
      <w:r>
        <w:rPr>
          <w:rFonts w:ascii="Times New Roman" w:eastAsia="Times New Roman" w:cstheme="minorBidi" w:hAnsiTheme="minorHAnsi"/>
        </w:rPr>
        <w:t>2012</w:t>
      </w:r>
      <w:r>
        <w:rPr>
          <w:rFonts w:cstheme="minorBidi" w:hAnsiTheme="minorHAnsi" w:eastAsiaTheme="minorHAnsi" w:asciiTheme="minorHAnsi"/>
        </w:rPr>
        <w:t>年中国散货船出口占比近五成</w:t>
      </w:r>
      <w:r>
        <w:rPr>
          <w:rFonts w:cstheme="minorBidi" w:hAnsiTheme="minorHAnsi" w:eastAsiaTheme="minorHAnsi" w:asciiTheme="minorHAnsi"/>
        </w:rPr>
        <w:t>半》；</w:t>
      </w:r>
      <w:r>
        <w:rPr>
          <w:rFonts w:ascii="Times New Roman" w:eastAsia="Times New Roman" w:cstheme="minorBidi" w:hAnsiTheme="minorHAnsi"/>
        </w:rPr>
        <w:t>2013</w:t>
      </w:r>
      <w:r>
        <w:rPr>
          <w:rFonts w:cstheme="minorBidi" w:hAnsiTheme="minorHAnsi" w:eastAsiaTheme="minorHAnsi" w:asciiTheme="minorHAnsi"/>
        </w:rPr>
        <w:t>年数据来自中国行业咨询网《</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1-12</w:t>
      </w:r>
      <w:r>
        <w:rPr>
          <w:rFonts w:cstheme="minorBidi" w:hAnsiTheme="minorHAnsi" w:eastAsiaTheme="minorHAnsi" w:asciiTheme="minorHAnsi"/>
        </w:rPr>
        <w:t>月三大主流船型出口统计分析》。数据已作同</w:t>
      </w:r>
      <w:r>
        <w:rPr>
          <w:rFonts w:cstheme="minorBidi" w:hAnsiTheme="minorHAnsi" w:eastAsiaTheme="minorHAnsi" w:asciiTheme="minorHAnsi"/>
        </w:rPr>
        <w:t>口径处理。</w:t>
      </w:r>
    </w:p>
    <w:p w:rsidR="0018722C">
      <w:pPr>
        <w:pStyle w:val="3"/>
        <w:topLinePunct/>
        <w:ind w:left="200" w:hangingChars="200" w:hanging="200"/>
      </w:pPr>
      <w:bookmarkStart w:id="494316" w:name="_Toc686494316"/>
      <w:bookmarkStart w:name="_bookmark45" w:id="106"/>
      <w:bookmarkEnd w:id="106"/>
      <w:r>
        <w:t>4.3.4 </w:t>
      </w:r>
      <w:r>
        <w:t>中国船舶制造业经济效益</w:t>
      </w:r>
      <w:bookmarkEnd w:id="494316"/>
    </w:p>
    <w:p w:rsidR="0018722C">
      <w:pPr>
        <w:topLinePunct/>
      </w:pPr>
      <w:r>
        <w:t>经济效益是衡量经济活动的最终综合指标，</w:t>
      </w:r>
      <w:r w:rsidR="001852F3">
        <w:t xml:space="preserve">能够反映船舶制造业的经济运行情况，</w:t>
      </w:r>
      <w:r w:rsidR="001852F3">
        <w:t xml:space="preserve">因此本文从主营业务收入和利润总额两方面来考察中国船舶制造业的现状</w:t>
      </w:r>
      <w:r>
        <w:t>（</w:t>
      </w:r>
      <w:r>
        <w:t xml:space="preserve">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所示</w:t>
      </w:r>
      <w:r>
        <w:t>）</w:t>
      </w:r>
      <w:r>
        <w:t>：①全国规模以上船舶制造企业主营业务收入。</w:t>
      </w:r>
      <w:r>
        <w:t>从</w:t>
      </w:r>
    </w:p>
    <w:p w:rsidR="0018722C">
      <w:pPr>
        <w:topLinePunct/>
      </w:pPr>
      <w:r>
        <w:rPr>
          <w:rFonts w:ascii="Times New Roman" w:eastAsia="Times New Roman"/>
        </w:rPr>
        <w:t>2007</w:t>
      </w:r>
      <w:r>
        <w:t>年至</w:t>
      </w:r>
      <w:r>
        <w:rPr>
          <w:rFonts w:ascii="Times New Roman" w:eastAsia="Times New Roman"/>
        </w:rPr>
        <w:t>2013</w:t>
      </w:r>
      <w:r>
        <w:t>年，主营业务收入先增后减，</w:t>
      </w:r>
      <w:r>
        <w:rPr>
          <w:rFonts w:ascii="Times New Roman" w:eastAsia="Times New Roman"/>
        </w:rPr>
        <w:t>2007</w:t>
      </w:r>
      <w:r>
        <w:t>年主营业务收入达</w:t>
      </w:r>
      <w:r>
        <w:rPr>
          <w:rFonts w:ascii="Times New Roman" w:eastAsia="Times New Roman"/>
        </w:rPr>
        <w:t>1322</w:t>
      </w:r>
      <w:r>
        <w:t>亿元，</w:t>
      </w:r>
      <w:r>
        <w:rPr>
          <w:rFonts w:ascii="Times New Roman" w:eastAsia="Times New Roman"/>
        </w:rPr>
        <w:t>2011</w:t>
      </w:r>
      <w:r>
        <w:t>年达到最高峰</w:t>
      </w:r>
      <w:r>
        <w:rPr>
          <w:rFonts w:ascii="Times New Roman" w:eastAsia="Times New Roman"/>
        </w:rPr>
        <w:t>4732</w:t>
      </w:r>
      <w:r>
        <w:t>亿元，此后美国次贷危机引发的全球金融危机滞后效应凸显</w:t>
      </w:r>
      <w:r>
        <w:t>（</w:t>
      </w:r>
      <w:r/>
      <w:r w:rsidR="001852F3">
        <w:t xml:space="preserve">造船周期长的特点决定了金融危机的滞后效应</w:t>
      </w:r>
      <w:r>
        <w:t>）</w:t>
      </w:r>
      <w:r/>
      <w:r w:rsidR="001852F3">
        <w:t xml:space="preserve">，</w:t>
      </w:r>
      <w:r w:rsidR="001852F3">
        <w:t xml:space="preserve">全球航运</w:t>
      </w:r>
      <w:r w:rsidR="001852F3">
        <w:t>市</w:t>
      </w:r>
    </w:p>
    <w:p w:rsidR="0018722C">
      <w:pPr>
        <w:pStyle w:val="aff7"/>
        <w:topLinePunct/>
      </w:pPr>
      <w:r>
        <w:pict>
          <v:line style="position:absolute;mso-position-horizontal-relative:page;mso-position-vertical-relative:paragraph;z-index:2920;mso-wrap-distance-left:0;mso-wrap-distance-right:0" from="123.080002pt,14.544434pt" to="267.080002pt,14.544434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此处统计口径为</w:t>
      </w:r>
      <w:r>
        <w:rPr>
          <w:rFonts w:ascii="Times New Roman" w:hAnsi="Times New Roman" w:eastAsia="Times New Roman" w:cstheme="minorBidi"/>
        </w:rPr>
        <w:t>2013</w:t>
      </w:r>
      <w:r>
        <w:rPr>
          <w:rFonts w:cstheme="minorBidi" w:hAnsiTheme="minorHAnsi" w:eastAsiaTheme="minorHAnsi" w:asciiTheme="minorHAnsi"/>
        </w:rPr>
        <w:t>年</w:t>
      </w:r>
      <w:r>
        <w:rPr>
          <w:rFonts w:ascii="Times New Roman" w:hAnsi="Times New Roman" w:eastAsia="Times New Roman" w:cstheme="minorBidi"/>
        </w:rPr>
        <w:t>1-12</w:t>
      </w:r>
      <w:r>
        <w:rPr>
          <w:rFonts w:cstheme="minorBidi" w:hAnsiTheme="minorHAnsi" w:eastAsiaTheme="minorHAnsi" w:asciiTheme="minorHAnsi"/>
        </w:rPr>
        <w:t>月，资料来源：中国行业咨询网《</w:t>
      </w:r>
      <w:r>
        <w:rPr>
          <w:rFonts w:ascii="Times New Roman" w:hAnsi="Times New Roman" w:eastAsia="Times New Roman" w:cstheme="minorBidi"/>
        </w:rPr>
        <w:t>2013</w:t>
      </w:r>
      <w:r>
        <w:rPr>
          <w:rFonts w:cstheme="minorBidi" w:hAnsiTheme="minorHAnsi" w:eastAsiaTheme="minorHAnsi" w:asciiTheme="minorHAnsi"/>
        </w:rPr>
        <w:t>年中国船舶工业运行统计分析》、《</w:t>
      </w:r>
      <w:r>
        <w:rPr>
          <w:rFonts w:ascii="Times New Roman" w:hAnsi="Times New Roman" w:eastAsia="Times New Roman" w:cstheme="minorBidi"/>
        </w:rPr>
        <w:t>2013</w:t>
      </w:r>
      <w:r>
        <w:rPr>
          <w:rFonts w:cstheme="minorBidi" w:hAnsiTheme="minorHAnsi" w:eastAsiaTheme="minorHAnsi" w:asciiTheme="minorHAnsi"/>
        </w:rPr>
        <w:t>年</w:t>
      </w:r>
      <w:r>
        <w:rPr>
          <w:rFonts w:ascii="Times New Roman" w:hAnsi="Times New Roman" w:eastAsia="Times New Roman" w:cstheme="minorBidi"/>
        </w:rPr>
        <w:t>1-12</w:t>
      </w:r>
      <w:r>
        <w:rPr>
          <w:rFonts w:cstheme="minorBidi" w:hAnsiTheme="minorHAnsi" w:eastAsiaTheme="minorHAnsi" w:asciiTheme="minorHAnsi"/>
        </w:rPr>
        <w:t>月三大主流</w:t>
      </w:r>
      <w:r>
        <w:rPr>
          <w:rFonts w:cstheme="minorBidi" w:hAnsiTheme="minorHAnsi" w:eastAsiaTheme="minorHAnsi" w:asciiTheme="minorHAnsi"/>
        </w:rPr>
        <w:t>船型出口统计分析》整理。</w:t>
      </w:r>
    </w:p>
    <w:p w:rsidR="0018722C">
      <w:pPr>
        <w:topLinePunct/>
      </w:pPr>
      <w:r>
        <w:rPr>
          <w:rFonts w:cstheme="minorBidi" w:hAnsiTheme="minorHAnsi" w:eastAsiaTheme="minorHAnsi" w:asciiTheme="minorHAnsi" w:ascii="Times New Roman"/>
        </w:rPr>
        <w:t>48</w:t>
      </w:r>
    </w:p>
    <w:p w:rsidR="0018722C">
      <w:pPr>
        <w:topLinePunct/>
      </w:pPr>
      <w:r>
        <w:t>场持续低迷，</w:t>
      </w:r>
      <w:r w:rsidR="001852F3">
        <w:t xml:space="preserve">全球市场供大于求导致船价下降，</w:t>
      </w:r>
      <w:r w:rsidR="001852F3">
        <w:t xml:space="preserve">中国船舶制造企业主营业务</w:t>
      </w:r>
      <w:r>
        <w:t>收入开始下降，</w:t>
      </w:r>
      <w:r>
        <w:rPr>
          <w:rFonts w:ascii="Times New Roman" w:hAnsi="Times New Roman" w:eastAsia="宋体"/>
        </w:rPr>
        <w:t>2013</w:t>
      </w:r>
      <w:r>
        <w:t>年年增长率进一步负向扩大达</w:t>
      </w:r>
      <w:r>
        <w:rPr>
          <w:rFonts w:ascii="Times New Roman" w:hAnsi="Times New Roman" w:eastAsia="宋体"/>
        </w:rPr>
        <w:t>-10.88%</w:t>
      </w:r>
      <w:r>
        <w:t>，中国船舶制造业</w:t>
      </w:r>
      <w:r>
        <w:t>经济增长持续减缓。②</w:t>
      </w:r>
      <w:r w:rsidR="001852F3">
        <w:t xml:space="preserve">全国规模以上船舶制造企业利润总额。尽管主营业务</w:t>
      </w:r>
      <w:r>
        <w:t>收入在近两年出现负增长，</w:t>
      </w:r>
      <w:r w:rsidR="001852F3">
        <w:t xml:space="preserve">但利润总额仍保持为正，</w:t>
      </w:r>
      <w:r w:rsidR="001852F3">
        <w:t xml:space="preserve">即全国规模以上船舶制</w:t>
      </w:r>
      <w:r>
        <w:t>造业企业盈利依旧存在，</w:t>
      </w:r>
      <w:r w:rsidR="001852F3">
        <w:t xml:space="preserve">只是利润增长为负。</w:t>
      </w:r>
      <w:r>
        <w:rPr>
          <w:rFonts w:ascii="Times New Roman" w:hAnsi="Times New Roman" w:eastAsia="宋体"/>
        </w:rPr>
        <w:t>2011</w:t>
      </w:r>
      <w:r w:rsidR="001852F3">
        <w:rPr>
          <w:rFonts w:ascii="Times New Roman" w:hAnsi="Times New Roman" w:eastAsia="宋体"/>
        </w:rPr>
        <w:t xml:space="preserve"> </w:t>
      </w:r>
      <w:r>
        <w:t>年利润总额达到最大值</w:t>
      </w:r>
      <w:r>
        <w:t>，</w:t>
      </w:r>
    </w:p>
    <w:p w:rsidR="0018722C">
      <w:pPr>
        <w:topLinePunct/>
      </w:pPr>
      <w:r>
        <w:t>为</w:t>
      </w:r>
      <w:r>
        <w:rPr>
          <w:rFonts w:ascii="Times New Roman" w:eastAsia="宋体"/>
        </w:rPr>
        <w:t>402</w:t>
      </w:r>
      <w:r>
        <w:t>亿元，</w:t>
      </w:r>
      <w:r w:rsidR="001852F3">
        <w:t xml:space="preserve">此后受金融危机影响，</w:t>
      </w:r>
      <w:r w:rsidR="001852F3">
        <w:t xml:space="preserve">全球航运市场低迷导致船舶需求骤减，</w:t>
      </w:r>
      <w:r>
        <w:t>船舶产品供过于求导致船价持续下降，</w:t>
      </w:r>
      <w:r w:rsidR="001852F3">
        <w:t xml:space="preserve">同时国内劳动力成本持续上升、原材</w:t>
      </w:r>
      <w:r>
        <w:t>价格上涨，</w:t>
      </w:r>
      <w:r w:rsidR="001852F3">
        <w:t xml:space="preserve">人民币汇率上升在一定程度上导致了违约情况的频繁发生，</w:t>
      </w:r>
      <w:r w:rsidR="001852F3">
        <w:t xml:space="preserve">订单</w:t>
      </w:r>
      <w:r>
        <w:t>缩减导致原本已经生产能力过剩的船舶制造业更加闲置，船舶制造业经济增</w:t>
      </w:r>
      <w:r>
        <w:t>长日益恶化，</w:t>
      </w:r>
      <w:r>
        <w:rPr>
          <w:rFonts w:ascii="Times New Roman" w:eastAsia="宋体"/>
        </w:rPr>
        <w:t>2012</w:t>
      </w:r>
      <w:r>
        <w:t>年利润总额</w:t>
      </w:r>
      <w:r>
        <w:rPr>
          <w:rFonts w:ascii="Times New Roman" w:eastAsia="宋体"/>
        </w:rPr>
        <w:t>225</w:t>
      </w:r>
      <w:r>
        <w:t>亿元，同比下降</w:t>
      </w:r>
      <w:r>
        <w:rPr>
          <w:rFonts w:ascii="Times New Roman" w:eastAsia="宋体"/>
        </w:rPr>
        <w:t>44</w:t>
      </w:r>
      <w:r>
        <w:rPr>
          <w:rFonts w:ascii="Times New Roman" w:eastAsia="宋体"/>
        </w:rPr>
        <w:t>.</w:t>
      </w:r>
      <w:r>
        <w:rPr>
          <w:rFonts w:ascii="Times New Roman" w:eastAsia="宋体"/>
        </w:rPr>
        <w:t>03%</w:t>
      </w:r>
      <w:r>
        <w:t>，</w:t>
      </w:r>
      <w:r>
        <w:rPr>
          <w:rFonts w:ascii="Times New Roman" w:eastAsia="宋体"/>
        </w:rPr>
        <w:t>2013</w:t>
      </w:r>
      <w:r>
        <w:t>年利润总</w:t>
      </w:r>
      <w:r>
        <w:t>额仅</w:t>
      </w:r>
      <w:r>
        <w:rPr>
          <w:rFonts w:ascii="Times New Roman" w:eastAsia="宋体"/>
        </w:rPr>
        <w:t>171</w:t>
      </w:r>
      <w:r>
        <w:t>亿元，同比下降</w:t>
      </w:r>
      <w:r>
        <w:rPr>
          <w:rFonts w:ascii="Times New Roman" w:eastAsia="宋体"/>
        </w:rPr>
        <w:t>24%</w:t>
      </w:r>
      <w:r>
        <w:t>，减速有所下降。</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6</w:t>
      </w:r>
      <w:r>
        <w:t xml:space="preserve">  </w:t>
      </w:r>
      <w:r>
        <w:rPr>
          <w:rFonts w:ascii="Times New Roman" w:eastAsia="Times New Roman"/>
        </w:rPr>
        <w:t>2007-2013</w:t>
      </w:r>
      <w:r>
        <w:t>年</w:t>
      </w:r>
      <w:r>
        <w:t>全</w:t>
      </w:r>
      <w:r>
        <w:t>国规模</w:t>
      </w:r>
      <w:r>
        <w:t>以上</w:t>
      </w:r>
      <w:r>
        <w:t>船舶制</w:t>
      </w:r>
      <w:r>
        <w:t>造企</w:t>
      </w:r>
      <w:r>
        <w:t>业主营</w:t>
      </w:r>
      <w:r>
        <w:t>业务</w:t>
      </w:r>
      <w:r>
        <w:t>收入、</w:t>
      </w:r>
      <w:r>
        <w:t>利润</w:t>
      </w:r>
      <w:r>
        <w:t>总额及</w:t>
      </w:r>
      <w:r>
        <w:t>年增</w:t>
      </w:r>
      <w:r>
        <w:t>长</w:t>
      </w:r>
    </w:p>
    <w:p w:rsidR="0018722C">
      <w:pPr>
        <w:topLinePunct/>
      </w:pPr>
      <w:r>
        <w:t>率</w:t>
      </w:r>
      <w:r>
        <w:t>（</w:t>
      </w:r>
      <w:r>
        <w:t>单位：亿元</w:t>
      </w:r>
      <w:r>
        <w:t>）</w:t>
      </w:r>
    </w:p>
    <w:p w:rsidR="0018722C">
      <w:pPr>
        <w:topLinePunct/>
      </w:pPr>
      <w:r>
        <w:rPr>
          <w:rFonts w:cstheme="minorBidi" w:hAnsiTheme="minorHAnsi" w:eastAsiaTheme="minorHAnsi" w:asciiTheme="minorHAnsi" w:ascii="Times New Roman" w:eastAsia="Times New Roman"/>
        </w:rPr>
        <w:t>Tab4.6</w:t>
      </w:r>
      <w:r>
        <w:rPr>
          <w:rFonts w:cstheme="minorBidi" w:hAnsiTheme="minorHAnsi" w:eastAsiaTheme="minorHAnsi" w:asciiTheme="minorHAnsi"/>
          <w:kern w:val="2"/>
          <w:spacing w:val="-3"/>
          <w:sz w:val="24"/>
        </w:rPr>
        <w:t xml:space="preserve">: </w:t>
      </w:r>
      <w:r>
        <w:rPr>
          <w:rFonts w:ascii="Times New Roman" w:eastAsia="Times New Roman" w:cstheme="minorBidi" w:hAnsiTheme="minorHAnsi"/>
        </w:rPr>
        <w:t>The </w:t>
      </w:r>
      <w:r>
        <w:rPr>
          <w:rFonts w:ascii="Times New Roman" w:eastAsia="Times New Roman" w:cstheme="minorBidi" w:hAnsiTheme="minorHAnsi"/>
        </w:rPr>
        <w:t>Prime Operating Revenue </w:t>
      </w:r>
      <w:r>
        <w:rPr>
          <w:rFonts w:ascii="Times New Roman" w:eastAsia="Times New Roman" w:cstheme="minorBidi" w:hAnsiTheme="minorHAnsi"/>
        </w:rPr>
        <w:t>&amp; </w:t>
      </w:r>
      <w:r>
        <w:rPr>
          <w:rFonts w:ascii="Times New Roman" w:eastAsia="Times New Roman" w:cstheme="minorBidi" w:hAnsiTheme="minorHAnsi"/>
        </w:rPr>
        <w:t>Profit </w:t>
      </w:r>
      <w:r>
        <w:rPr>
          <w:rFonts w:ascii="Times New Roman" w:eastAsia="Times New Roman" w:cstheme="minorBidi" w:hAnsiTheme="minorHAnsi"/>
        </w:rPr>
        <w:t>of </w:t>
      </w:r>
      <w:r>
        <w:rPr>
          <w:rFonts w:ascii="Times New Roman" w:eastAsia="Times New Roman" w:cstheme="minorBidi" w:hAnsiTheme="minorHAnsi"/>
        </w:rPr>
        <w:t>Chinese Above Scale </w:t>
      </w:r>
      <w:r>
        <w:rPr>
          <w:rFonts w:ascii="Times New Roman" w:eastAsia="Times New Roman" w:cstheme="minorBidi" w:hAnsiTheme="minorHAnsi"/>
        </w:rPr>
        <w:t>Shipbuilding Enterprises:2007-2013</w:t>
      </w:r>
      <w:r>
        <w:rPr>
          <w:rFonts w:cstheme="minorBidi" w:hAnsiTheme="minorHAnsi" w:eastAsiaTheme="minorHAnsi" w:asciiTheme="minorHAnsi"/>
          <w:kern w:val="2"/>
          <w:spacing w:val="-3"/>
          <w:sz w:val="21"/>
        </w:rPr>
        <w:t>(</w:t>
      </w:r>
      <w:r>
        <w:rPr>
          <w:rFonts w:ascii="Times New Roman" w:eastAsia="Times New Roman" w:cstheme="minorBidi" w:hAnsiTheme="minorHAnsi"/>
        </w:rPr>
        <w:t>Billion </w:t>
      </w:r>
      <w:r>
        <w:rPr>
          <w:rFonts w:ascii="Times New Roman" w:eastAsia="Times New Roman" w:cstheme="minorBidi" w:hAnsiTheme="minorHAnsi"/>
        </w:rPr>
        <w:t>Yuan</w:t>
      </w:r>
      <w:r>
        <w:rPr>
          <w:rFonts w:cstheme="minorBidi" w:hAnsiTheme="minorHAnsi" w:eastAsiaTheme="minorHAnsi" w:asciiTheme="minorHAnsi"/>
          <w:kern w:val="2"/>
          <w:spacing w:val="-2"/>
          <w:sz w:val="21"/>
        </w:rPr>
        <w:t>)</w:t>
      </w:r>
    </w:p>
    <w:p w:rsidR="0018722C">
      <w:pPr>
        <w:pStyle w:val="ae"/>
        <w:topLinePunct/>
      </w:pPr>
      <w:r>
        <w:rPr>
          <w:kern w:val="2"/>
          <w:sz w:val="22"/>
          <w:szCs w:val="22"/>
          <w:rFonts w:cstheme="minorBidi" w:hAnsiTheme="minorHAnsi" w:eastAsiaTheme="minorHAnsi" w:asciiTheme="minorHAnsi"/>
        </w:rPr>
        <w:pict>
          <v:group style="margin-left:92.459999pt;margin-top:.84876pt;width:411.58pt;height:.5pt;mso-position-horizontal-relative:page;mso-position-vertical-relative:paragraph;z-index:-150784" coordorigin="1849,17" coordsize="9062,10">
            <v:line style="position:absolute" from="1849,22" to="3663,22" stroked="true" strokeweight=".48001pt" strokecolor="#000000">
              <v:stroke dashstyle="solid"/>
            </v:line>
            <v:rect style="position:absolute;left:3662;top:16;width:10;height:10" filled="true" fillcolor="#000000" stroked="false">
              <v:fill type="solid"/>
            </v:rect>
            <v:line style="position:absolute" from="3672,22" to="7557,22" stroked="true" strokeweight=".48001pt" strokecolor="#000000">
              <v:stroke dashstyle="solid"/>
            </v:line>
            <v:rect style="position:absolute;left:7557;top:16;width:10;height:10" filled="true" fillcolor="#000000" stroked="false">
              <v:fill type="solid"/>
            </v:rect>
            <v:line style="position:absolute" from="7567,22" to="10911,22"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5"/>
          <w:sz w:val="21"/>
        </w:rPr>
        <w:t>全国规</w:t>
      </w:r>
      <w:r>
        <w:rPr>
          <w:kern w:val="2"/>
          <w:szCs w:val="22"/>
          <w:rFonts w:cstheme="minorBidi" w:hAnsiTheme="minorHAnsi" w:eastAsiaTheme="minorHAnsi" w:asciiTheme="minorHAnsi"/>
          <w:spacing w:val="-6"/>
          <w:sz w:val="21"/>
        </w:rPr>
        <w:t>模</w:t>
      </w:r>
      <w:r>
        <w:rPr>
          <w:kern w:val="2"/>
          <w:szCs w:val="22"/>
          <w:rFonts w:cstheme="minorBidi" w:hAnsiTheme="minorHAnsi" w:eastAsiaTheme="minorHAnsi" w:asciiTheme="minorHAnsi"/>
          <w:spacing w:val="-5"/>
          <w:sz w:val="21"/>
        </w:rPr>
        <w:t>以</w:t>
      </w:r>
      <w:r>
        <w:rPr>
          <w:kern w:val="2"/>
          <w:szCs w:val="22"/>
          <w:rFonts w:cstheme="minorBidi" w:hAnsiTheme="minorHAnsi" w:eastAsiaTheme="minorHAnsi" w:asciiTheme="minorHAnsi"/>
          <w:spacing w:val="-6"/>
          <w:sz w:val="21"/>
        </w:rPr>
        <w:t>上</w:t>
      </w:r>
      <w:r>
        <w:rPr>
          <w:kern w:val="2"/>
          <w:szCs w:val="22"/>
          <w:rFonts w:cstheme="minorBidi" w:hAnsiTheme="minorHAnsi" w:eastAsiaTheme="minorHAnsi" w:asciiTheme="minorHAnsi"/>
          <w:spacing w:val="-5"/>
          <w:sz w:val="21"/>
        </w:rPr>
        <w:t>船舶制</w:t>
      </w:r>
      <w:r>
        <w:rPr>
          <w:kern w:val="2"/>
          <w:szCs w:val="22"/>
          <w:rFonts w:cstheme="minorBidi" w:hAnsiTheme="minorHAnsi" w:eastAsiaTheme="minorHAnsi" w:asciiTheme="minorHAnsi"/>
          <w:spacing w:val="-6"/>
          <w:sz w:val="21"/>
        </w:rPr>
        <w:t>造</w:t>
      </w:r>
      <w:r>
        <w:rPr>
          <w:kern w:val="2"/>
          <w:szCs w:val="22"/>
          <w:rFonts w:cstheme="minorBidi" w:hAnsiTheme="minorHAnsi" w:eastAsiaTheme="minorHAnsi" w:asciiTheme="minorHAnsi"/>
          <w:spacing w:val="-5"/>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5"/>
          <w:sz w:val="21"/>
        </w:rPr>
        <w:t>全国规</w:t>
      </w:r>
      <w:r>
        <w:rPr>
          <w:kern w:val="2"/>
          <w:szCs w:val="22"/>
          <w:rFonts w:cstheme="minorBidi" w:hAnsiTheme="minorHAnsi" w:eastAsiaTheme="minorHAnsi" w:asciiTheme="minorHAnsi"/>
          <w:spacing w:val="-6"/>
          <w:sz w:val="21"/>
        </w:rPr>
        <w:t>模</w:t>
      </w:r>
      <w:r>
        <w:rPr>
          <w:kern w:val="2"/>
          <w:szCs w:val="22"/>
          <w:rFonts w:cstheme="minorBidi" w:hAnsiTheme="minorHAnsi" w:eastAsiaTheme="minorHAnsi" w:asciiTheme="minorHAnsi"/>
          <w:spacing w:val="-5"/>
          <w:sz w:val="21"/>
        </w:rPr>
        <w:t>以</w:t>
      </w:r>
      <w:r>
        <w:rPr>
          <w:kern w:val="2"/>
          <w:szCs w:val="22"/>
          <w:rFonts w:cstheme="minorBidi" w:hAnsiTheme="minorHAnsi" w:eastAsiaTheme="minorHAnsi" w:asciiTheme="minorHAnsi"/>
          <w:spacing w:val="-6"/>
          <w:sz w:val="21"/>
        </w:rPr>
        <w:t>上</w:t>
      </w:r>
      <w:r>
        <w:rPr>
          <w:kern w:val="2"/>
          <w:szCs w:val="22"/>
          <w:rFonts w:cstheme="minorBidi" w:hAnsiTheme="minorHAnsi" w:eastAsiaTheme="minorHAnsi" w:asciiTheme="minorHAnsi"/>
          <w:spacing w:val="-5"/>
          <w:sz w:val="21"/>
        </w:rPr>
        <w:t>船舶制</w:t>
      </w:r>
      <w:r>
        <w:rPr>
          <w:kern w:val="2"/>
          <w:szCs w:val="22"/>
          <w:rFonts w:cstheme="minorBidi" w:hAnsiTheme="minorHAnsi" w:eastAsiaTheme="minorHAnsi" w:asciiTheme="minorHAnsi"/>
          <w:spacing w:val="-6"/>
          <w:sz w:val="21"/>
        </w:rPr>
        <w:t>造</w:t>
      </w:r>
      <w:r>
        <w:rPr>
          <w:kern w:val="2"/>
          <w:szCs w:val="22"/>
          <w:rFonts w:cstheme="minorBidi" w:hAnsiTheme="minorHAnsi" w:eastAsiaTheme="minorHAnsi" w:asciiTheme="minorHAnsi"/>
          <w:spacing w:val="-5"/>
          <w:sz w:val="21"/>
        </w:rPr>
        <w:t>企</w:t>
      </w:r>
      <w:r>
        <w:rPr>
          <w:kern w:val="2"/>
          <w:szCs w:val="22"/>
          <w:rFonts w:cstheme="minorBidi" w:hAnsiTheme="minorHAnsi" w:eastAsiaTheme="minorHAnsi" w:asciiTheme="minorHAnsi"/>
          <w:sz w:val="21"/>
        </w:rPr>
        <w:t>业</w:t>
      </w:r>
    </w:p>
    <w:p w:rsidR="0018722C">
      <w:pPr>
        <w:pStyle w:val="ae"/>
        <w:topLinePunct/>
      </w:pPr>
      <w:r>
        <w:rPr>
          <w:kern w:val="2"/>
          <w:sz w:val="22"/>
          <w:szCs w:val="22"/>
          <w:rFonts w:cstheme="minorBidi" w:hAnsiTheme="minorHAnsi" w:eastAsiaTheme="minorHAnsi" w:asciiTheme="minorHAnsi"/>
        </w:rPr>
        <w:pict>
          <v:shape style="margin-left:92.099998pt;margin-top:7.335647pt;width:411.58pt;height:117.17pt;mso-position-horizontal-relative:page;mso-position-vertical-relative:paragraph;z-index:3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2397"/>
                    <w:gridCol w:w="1521"/>
                    <w:gridCol w:w="1911"/>
                    <w:gridCol w:w="1422"/>
                  </w:tblGrid>
                  <w:tr>
                    <w:trPr>
                      <w:trHeight w:val="340" w:hRule="atLeast"/>
                    </w:trPr>
                    <w:tc>
                      <w:tcPr>
                        <w:tcW w:w="1821"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397"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194" w:rightChars="0" w:right="16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21"/>
                          </w:rPr>
                          <w:t>主营业务收入</w:t>
                        </w:r>
                        <w:r>
                          <w:rPr>
                            <w:kern w:val="2"/>
                            <w:szCs w:val="22"/>
                            <w:rFonts w:ascii="宋体" w:eastAsia="宋体" w:hint="eastAsia" w:cstheme="minorBidi" w:hAnsi="Times New Roman" w:cs="Times New Roman"/>
                            <w:w w:val="95"/>
                            <w:sz w:val="21"/>
                          </w:rPr>
                          <w:t>（亿元）</w:t>
                        </w:r>
                      </w:p>
                    </w:tc>
                    <w:tc>
                      <w:tcPr>
                        <w:tcW w:w="1521" w:type="dxa"/>
                        <w:tcBorders>
                          <w:top w:val="single" w:sz="4" w:space="0" w:color="000000"/>
                          <w:bottom w:val="single" w:sz="4" w:space="0" w:color="000000"/>
                        </w:tcBorders>
                      </w:tcPr>
                      <w:p w:rsidR="0018722C">
                        <w:pPr>
                          <w:widowControl w:val="0"/>
                          <w:snapToGrid w:val="1"/>
                          <w:spacing w:beforeLines="0" w:afterLines="0" w:after="0" w:line="256" w:lineRule="exact" w:before="0"/>
                          <w:ind w:firstLineChars="0" w:firstLine="0" w:leftChars="0" w:left="166" w:rightChars="0" w:right="14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21"/>
                          </w:rPr>
                          <w:t>增长率</w:t>
                        </w:r>
                        <w:r>
                          <w:rPr>
                            <w:kern w:val="2"/>
                            <w:szCs w:val="22"/>
                            <w:rFonts w:ascii="宋体" w:eastAsia="宋体" w:hint="eastAsia" w:cstheme="minorBidi" w:hAnsi="Times New Roman" w:cs="Times New Roman"/>
                            <w:w w:val="95"/>
                            <w:sz w:val="21"/>
                          </w:rPr>
                          <w:t>（</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c>
                      <w:tcPr>
                        <w:tcW w:w="1911" w:type="dxa"/>
                        <w:tcBorders>
                          <w:top w:val="single" w:sz="4" w:space="0" w:color="000000"/>
                          <w:bottom w:val="single" w:sz="4" w:space="0" w:color="000000"/>
                        </w:tcBorders>
                      </w:tcPr>
                      <w:p w:rsidR="0018722C">
                        <w:pPr>
                          <w:widowControl w:val="0"/>
                          <w:snapToGrid w:val="1"/>
                          <w:spacing w:beforeLines="0" w:afterLines="0" w:after="0" w:line="241" w:lineRule="exact" w:before="0"/>
                          <w:ind w:firstLineChars="0" w:firstLine="0" w:leftChars="0" w:left="143" w:rightChars="0" w:right="12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21"/>
                          </w:rPr>
                          <w:t>利润总额</w:t>
                        </w:r>
                        <w:r>
                          <w:rPr>
                            <w:kern w:val="2"/>
                            <w:szCs w:val="22"/>
                            <w:rFonts w:ascii="宋体" w:eastAsia="宋体" w:hint="eastAsia" w:cstheme="minorBidi" w:hAnsi="Times New Roman" w:cs="Times New Roman"/>
                            <w:w w:val="95"/>
                            <w:sz w:val="21"/>
                          </w:rPr>
                          <w:t>（亿元）</w:t>
                        </w:r>
                      </w:p>
                    </w:tc>
                    <w:tc>
                      <w:tcPr>
                        <w:tcW w:w="1422" w:type="dxa"/>
                        <w:tcBorders>
                          <w:top w:val="single" w:sz="4" w:space="0" w:color="000000"/>
                          <w:bottom w:val="single" w:sz="4" w:space="0" w:color="000000"/>
                        </w:tcBorders>
                      </w:tcPr>
                      <w:p w:rsidR="0018722C">
                        <w:pPr>
                          <w:widowControl w:val="0"/>
                          <w:snapToGrid w:val="1"/>
                          <w:spacing w:beforeLines="0" w:afterLines="0" w:after="0" w:line="256" w:lineRule="exact" w:before="0"/>
                          <w:ind w:firstLineChars="0" w:firstLine="0" w:leftChars="0" w:left="124" w:rightChars="0" w:right="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21"/>
                          </w:rPr>
                          <w:t>增长率</w:t>
                        </w:r>
                        <w:r>
                          <w:rPr>
                            <w:kern w:val="2"/>
                            <w:szCs w:val="22"/>
                            <w:rFonts w:ascii="宋体" w:eastAsia="宋体" w:hint="eastAsia" w:cstheme="minorBidi" w:hAnsi="Times New Roman" w:cs="Times New Roman"/>
                            <w:w w:val="95"/>
                            <w:sz w:val="21"/>
                          </w:rPr>
                          <w:t>（</w:t>
                        </w:r>
                        <w:r>
                          <w:rPr>
                            <w:kern w:val="2"/>
                            <w:szCs w:val="22"/>
                            <w:rFonts w:cstheme="minorBidi" w:ascii="Times New Roman" w:hAnsi="Times New Roman" w:eastAsia="Times New Roman" w:cs="Times New Roman"/>
                            <w:w w:val="95"/>
                            <w:sz w:val="21"/>
                          </w:rPr>
                          <w:t>%</w:t>
                        </w:r>
                        <w:r>
                          <w:rPr>
                            <w:kern w:val="2"/>
                            <w:szCs w:val="22"/>
                            <w:rFonts w:ascii="宋体" w:eastAsia="宋体" w:hint="eastAsia" w:cstheme="minorBidi" w:hAnsi="Times New Roman" w:cs="Times New Roman"/>
                            <w:w w:val="95"/>
                            <w:sz w:val="21"/>
                          </w:rPr>
                          <w:t>）</w:t>
                        </w:r>
                      </w:p>
                    </w:tc>
                  </w:tr>
                  <w:tr>
                    <w:trPr>
                      <w:trHeight w:val="280" w:hRule="atLeast"/>
                    </w:trPr>
                    <w:tc>
                      <w:tcPr>
                        <w:tcW w:w="1821" w:type="dxa"/>
                        <w:tcBorders>
                          <w:top w:val="single" w:sz="4" w:space="0" w:color="000000"/>
                        </w:tcBorders>
                      </w:tcPr>
                      <w:p w:rsidR="0018722C">
                        <w:pPr>
                          <w:widowControl w:val="0"/>
                          <w:snapToGrid w:val="1"/>
                          <w:spacing w:beforeLines="0" w:afterLines="0" w:after="0" w:line="240" w:lineRule="exact" w:before="0"/>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2397" w:type="dxa"/>
                        <w:tcBorders>
                          <w:top w:val="single" w:sz="4" w:space="0" w:color="000000"/>
                        </w:tcBorders>
                      </w:tcPr>
                      <w:p w:rsidR="0018722C">
                        <w:pPr>
                          <w:widowControl w:val="0"/>
                          <w:snapToGrid w:val="1"/>
                          <w:spacing w:beforeLines="0" w:afterLines="0" w:after="0" w:line="240" w:lineRule="exact" w:before="0"/>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1322</w:t>
                        </w:r>
                      </w:p>
                    </w:tc>
                    <w:tc>
                      <w:tcPr>
                        <w:tcW w:w="1521" w:type="dxa"/>
                        <w:tcBorders>
                          <w:top w:val="single" w:sz="4" w:space="0" w:color="000000"/>
                        </w:tcBorders>
                      </w:tcPr>
                      <w:p w:rsidR="0018722C">
                        <w:pPr>
                          <w:widowControl w:val="0"/>
                          <w:snapToGrid w:val="1"/>
                          <w:spacing w:beforeLines="0" w:afterLines="0" w:after="0" w:line="240" w:lineRule="exact" w:before="0"/>
                          <w:ind w:firstLineChars="0" w:firstLine="0" w:leftChars="0" w:left="154"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911" w:type="dxa"/>
                        <w:tcBorders>
                          <w:top w:val="single" w:sz="4" w:space="0" w:color="000000"/>
                        </w:tcBorders>
                      </w:tcPr>
                      <w:p w:rsidR="0018722C">
                        <w:pPr>
                          <w:widowControl w:val="0"/>
                          <w:snapToGrid w:val="1"/>
                          <w:spacing w:beforeLines="0" w:afterLines="0" w:after="0" w:line="240" w:lineRule="exact" w:before="0"/>
                          <w:ind w:firstLineChars="0" w:firstLine="0" w:leftChars="0" w:left="139"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112.5</w:t>
                        </w:r>
                      </w:p>
                    </w:tc>
                    <w:tc>
                      <w:tcPr>
                        <w:tcW w:w="1422" w:type="dxa"/>
                        <w:tcBorders>
                          <w:top w:val="single" w:sz="4" w:space="0" w:color="000000"/>
                        </w:tcBorders>
                      </w:tcPr>
                      <w:p w:rsidR="0018722C">
                        <w:pPr>
                          <w:widowControl w:val="0"/>
                          <w:snapToGrid w:val="1"/>
                          <w:spacing w:beforeLines="0" w:afterLines="0" w:after="0" w:line="240" w:lineRule="exact" w:before="0"/>
                          <w:ind w:firstLineChars="0" w:firstLine="0" w:leftChars="0" w:left="112"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300" w:hRule="atLeast"/>
                    </w:trPr>
                    <w:tc>
                      <w:tcPr>
                        <w:tcW w:w="1821" w:type="dxa"/>
                      </w:tcPr>
                      <w:p w:rsidR="0018722C">
                        <w:pPr>
                          <w:widowControl w:val="0"/>
                          <w:snapToGrid w:val="1"/>
                          <w:spacing w:beforeLines="0" w:afterLines="0" w:lineRule="auto" w:line="240" w:after="0" w:before="32"/>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2397" w:type="dxa"/>
                      </w:tcPr>
                      <w:p w:rsidR="0018722C">
                        <w:pPr>
                          <w:widowControl w:val="0"/>
                          <w:snapToGrid w:val="1"/>
                          <w:spacing w:beforeLines="0" w:afterLines="0" w:lineRule="auto" w:line="240" w:after="0" w:before="32"/>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2027</w:t>
                        </w:r>
                      </w:p>
                    </w:tc>
                    <w:tc>
                      <w:tcPr>
                        <w:tcW w:w="1521" w:type="dxa"/>
                      </w:tcPr>
                      <w:p w:rsidR="0018722C">
                        <w:pPr>
                          <w:widowControl w:val="0"/>
                          <w:snapToGrid w:val="1"/>
                          <w:spacing w:beforeLines="0" w:afterLines="0" w:lineRule="auto" w:line="240" w:after="0" w:before="32"/>
                          <w:ind w:firstLineChars="0" w:firstLine="0" w:leftChars="0" w:left="160"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53.33</w:t>
                        </w:r>
                      </w:p>
                    </w:tc>
                    <w:tc>
                      <w:tcPr>
                        <w:tcW w:w="1911" w:type="dxa"/>
                      </w:tcPr>
                      <w:p w:rsidR="0018722C">
                        <w:pPr>
                          <w:widowControl w:val="0"/>
                          <w:snapToGrid w:val="1"/>
                          <w:spacing w:beforeLines="0" w:afterLines="0" w:lineRule="auto" w:line="240" w:after="0" w:before="32"/>
                          <w:ind w:firstLineChars="0" w:firstLine="0" w:leftChars="0" w:left="137"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w:t>
                        </w:r>
                      </w:p>
                    </w:tc>
                    <w:tc>
                      <w:tcPr>
                        <w:tcW w:w="1422" w:type="dxa"/>
                      </w:tcPr>
                      <w:p w:rsidR="0018722C">
                        <w:pPr>
                          <w:widowControl w:val="0"/>
                          <w:snapToGrid w:val="1"/>
                          <w:spacing w:beforeLines="0" w:afterLines="0" w:lineRule="auto" w:line="240" w:after="0" w:before="32"/>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61.78</w:t>
                        </w:r>
                      </w:p>
                    </w:tc>
                  </w:tr>
                  <w:tr>
                    <w:trPr>
                      <w:trHeight w:val="300" w:hRule="atLeast"/>
                    </w:trPr>
                    <w:tc>
                      <w:tcPr>
                        <w:tcW w:w="1821" w:type="dxa"/>
                      </w:tcPr>
                      <w:p w:rsidR="0018722C">
                        <w:pPr>
                          <w:widowControl w:val="0"/>
                          <w:snapToGrid w:val="1"/>
                          <w:spacing w:beforeLines="0" w:afterLines="0" w:lineRule="auto" w:line="240" w:after="0" w:before="32"/>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2397" w:type="dxa"/>
                      </w:tcPr>
                      <w:p w:rsidR="0018722C">
                        <w:pPr>
                          <w:widowControl w:val="0"/>
                          <w:snapToGrid w:val="1"/>
                          <w:spacing w:beforeLines="0" w:afterLines="0" w:lineRule="auto" w:line="240" w:after="0" w:before="32"/>
                          <w:ind w:firstLineChars="0" w:firstLine="0" w:leftChars="0" w:left="193"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3061</w:t>
                        </w:r>
                      </w:p>
                    </w:tc>
                    <w:tc>
                      <w:tcPr>
                        <w:tcW w:w="1521" w:type="dxa"/>
                      </w:tcPr>
                      <w:p w:rsidR="0018722C">
                        <w:pPr>
                          <w:widowControl w:val="0"/>
                          <w:snapToGrid w:val="1"/>
                          <w:spacing w:beforeLines="0" w:afterLines="0" w:lineRule="auto" w:line="240" w:after="0" w:before="32"/>
                          <w:ind w:firstLineChars="0" w:firstLine="0" w:leftChars="0" w:left="160"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51.01</w:t>
                        </w:r>
                      </w:p>
                    </w:tc>
                    <w:tc>
                      <w:tcPr>
                        <w:tcW w:w="1911" w:type="dxa"/>
                      </w:tcPr>
                      <w:p w:rsidR="0018722C">
                        <w:pPr>
                          <w:widowControl w:val="0"/>
                          <w:snapToGrid w:val="1"/>
                          <w:spacing w:beforeLines="0" w:afterLines="0" w:lineRule="auto" w:line="240" w:after="0" w:before="32"/>
                          <w:ind w:firstLineChars="0" w:firstLine="0" w:leftChars="0" w:left="139"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242.3</w:t>
                        </w:r>
                      </w:p>
                    </w:tc>
                    <w:tc>
                      <w:tcPr>
                        <w:tcW w:w="1422" w:type="dxa"/>
                      </w:tcPr>
                      <w:p w:rsidR="0018722C">
                        <w:pPr>
                          <w:widowControl w:val="0"/>
                          <w:snapToGrid w:val="1"/>
                          <w:spacing w:beforeLines="0" w:afterLines="0" w:lineRule="auto" w:line="240" w:after="0" w:before="32"/>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33.13</w:t>
                        </w:r>
                      </w:p>
                    </w:tc>
                  </w:tr>
                  <w:tr>
                    <w:trPr>
                      <w:trHeight w:val="300" w:hRule="atLeast"/>
                    </w:trPr>
                    <w:tc>
                      <w:tcPr>
                        <w:tcW w:w="1821" w:type="dxa"/>
                      </w:tcPr>
                      <w:p w:rsidR="0018722C">
                        <w:pPr>
                          <w:widowControl w:val="0"/>
                          <w:snapToGrid w:val="1"/>
                          <w:spacing w:beforeLines="0" w:afterLines="0" w:lineRule="auto" w:line="240" w:after="0" w:before="31"/>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2397" w:type="dxa"/>
                      </w:tcPr>
                      <w:p w:rsidR="0018722C">
                        <w:pPr>
                          <w:widowControl w:val="0"/>
                          <w:snapToGrid w:val="1"/>
                          <w:spacing w:beforeLines="0" w:afterLines="0" w:lineRule="auto" w:line="240" w:after="0" w:before="31"/>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3930</w:t>
                        </w:r>
                      </w:p>
                    </w:tc>
                    <w:tc>
                      <w:tcPr>
                        <w:tcW w:w="1521" w:type="dxa"/>
                      </w:tcPr>
                      <w:p w:rsidR="0018722C">
                        <w:pPr>
                          <w:widowControl w:val="0"/>
                          <w:snapToGrid w:val="1"/>
                          <w:spacing w:beforeLines="0" w:afterLines="0" w:lineRule="auto" w:line="240" w:after="0" w:before="31"/>
                          <w:ind w:firstLineChars="0" w:firstLine="0" w:leftChars="0" w:left="160"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28.39</w:t>
                        </w:r>
                      </w:p>
                    </w:tc>
                    <w:tc>
                      <w:tcPr>
                        <w:tcW w:w="1911" w:type="dxa"/>
                      </w:tcPr>
                      <w:p w:rsidR="0018722C">
                        <w:pPr>
                          <w:widowControl w:val="0"/>
                          <w:snapToGrid w:val="1"/>
                          <w:spacing w:beforeLines="0" w:afterLines="0" w:lineRule="auto" w:line="240" w:after="0" w:before="31"/>
                          <w:ind w:firstLineChars="0" w:firstLine="0" w:leftChars="0" w:left="137"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422" w:type="dxa"/>
                      </w:tcPr>
                      <w:p w:rsidR="0018722C">
                        <w:pPr>
                          <w:widowControl w:val="0"/>
                          <w:snapToGrid w:val="1"/>
                          <w:spacing w:beforeLines="0" w:afterLines="0" w:lineRule="auto" w:line="240" w:after="0" w:before="31"/>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35.37</w:t>
                        </w:r>
                      </w:p>
                    </w:tc>
                  </w:tr>
                  <w:tr>
                    <w:trPr>
                      <w:trHeight w:val="300" w:hRule="atLeast"/>
                    </w:trPr>
                    <w:tc>
                      <w:tcPr>
                        <w:tcW w:w="1821" w:type="dxa"/>
                      </w:tcPr>
                      <w:p w:rsidR="0018722C">
                        <w:pPr>
                          <w:widowControl w:val="0"/>
                          <w:snapToGrid w:val="1"/>
                          <w:spacing w:beforeLines="0" w:afterLines="0" w:lineRule="auto" w:line="240" w:after="0" w:before="32"/>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2397" w:type="dxa"/>
                      </w:tcPr>
                      <w:p w:rsidR="0018722C">
                        <w:pPr>
                          <w:widowControl w:val="0"/>
                          <w:snapToGrid w:val="1"/>
                          <w:spacing w:beforeLines="0" w:afterLines="0" w:lineRule="auto" w:line="240" w:after="0" w:before="32"/>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4732</w:t>
                        </w:r>
                      </w:p>
                    </w:tc>
                    <w:tc>
                      <w:tcPr>
                        <w:tcW w:w="1521" w:type="dxa"/>
                      </w:tcPr>
                      <w:p w:rsidR="0018722C">
                        <w:pPr>
                          <w:widowControl w:val="0"/>
                          <w:snapToGrid w:val="1"/>
                          <w:spacing w:beforeLines="0" w:afterLines="0" w:lineRule="auto" w:line="240" w:after="0" w:before="32"/>
                          <w:ind w:firstLineChars="0" w:firstLine="0" w:leftChars="0" w:left="160"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20.41</w:t>
                        </w:r>
                      </w:p>
                    </w:tc>
                    <w:tc>
                      <w:tcPr>
                        <w:tcW w:w="1911" w:type="dxa"/>
                      </w:tcPr>
                      <w:p w:rsidR="0018722C">
                        <w:pPr>
                          <w:widowControl w:val="0"/>
                          <w:snapToGrid w:val="1"/>
                          <w:spacing w:beforeLines="0" w:afterLines="0" w:lineRule="auto" w:line="240" w:after="0" w:before="32"/>
                          <w:ind w:firstLineChars="0" w:firstLine="0" w:leftChars="0" w:left="137"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w:t>
                        </w:r>
                      </w:p>
                    </w:tc>
                    <w:tc>
                      <w:tcPr>
                        <w:tcW w:w="1422" w:type="dxa"/>
                      </w:tcPr>
                      <w:p w:rsidR="0018722C">
                        <w:pPr>
                          <w:widowControl w:val="0"/>
                          <w:snapToGrid w:val="1"/>
                          <w:spacing w:beforeLines="0" w:afterLines="0" w:lineRule="auto" w:line="240" w:after="0" w:before="32"/>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22.56</w:t>
                        </w:r>
                      </w:p>
                    </w:tc>
                  </w:tr>
                  <w:tr>
                    <w:trPr>
                      <w:trHeight w:val="300" w:hRule="atLeast"/>
                    </w:trPr>
                    <w:tc>
                      <w:tcPr>
                        <w:tcW w:w="1821" w:type="dxa"/>
                      </w:tcPr>
                      <w:p w:rsidR="0018722C">
                        <w:pPr>
                          <w:widowControl w:val="0"/>
                          <w:snapToGrid w:val="1"/>
                          <w:spacing w:beforeLines="0" w:afterLines="0" w:lineRule="auto" w:line="240" w:after="0" w:before="31"/>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2397" w:type="dxa"/>
                      </w:tcPr>
                      <w:p w:rsidR="0018722C">
                        <w:pPr>
                          <w:widowControl w:val="0"/>
                          <w:snapToGrid w:val="1"/>
                          <w:spacing w:beforeLines="0" w:afterLines="0" w:lineRule="auto" w:line="240" w:after="0" w:before="31"/>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4568</w:t>
                        </w:r>
                      </w:p>
                    </w:tc>
                    <w:tc>
                      <w:tcPr>
                        <w:tcW w:w="1521" w:type="dxa"/>
                      </w:tcPr>
                      <w:p w:rsidR="0018722C">
                        <w:pPr>
                          <w:widowControl w:val="0"/>
                          <w:snapToGrid w:val="1"/>
                          <w:spacing w:beforeLines="0" w:afterLines="0" w:lineRule="auto" w:line="240" w:after="0" w:before="31"/>
                          <w:ind w:firstLineChars="0" w:firstLine="0" w:leftChars="0" w:left="159"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-3.47</w:t>
                        </w:r>
                      </w:p>
                    </w:tc>
                    <w:tc>
                      <w:tcPr>
                        <w:tcW w:w="1911" w:type="dxa"/>
                      </w:tcPr>
                      <w:p w:rsidR="0018722C">
                        <w:pPr>
                          <w:widowControl w:val="0"/>
                          <w:snapToGrid w:val="1"/>
                          <w:spacing w:beforeLines="0" w:afterLines="0" w:lineRule="auto" w:line="240" w:after="0" w:before="31"/>
                          <w:ind w:firstLineChars="0" w:firstLine="0" w:leftChars="0" w:left="137"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w:t>
                        </w:r>
                      </w:p>
                    </w:tc>
                    <w:tc>
                      <w:tcPr>
                        <w:tcW w:w="1422" w:type="dxa"/>
                      </w:tcPr>
                      <w:p w:rsidR="0018722C">
                        <w:pPr>
                          <w:widowControl w:val="0"/>
                          <w:snapToGrid w:val="1"/>
                          <w:spacing w:beforeLines="0" w:afterLines="0" w:lineRule="auto" w:line="240" w:after="0" w:before="31"/>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-44.03</w:t>
                        </w:r>
                      </w:p>
                    </w:tc>
                  </w:tr>
                  <w:tr>
                    <w:trPr>
                      <w:trHeight w:val="340" w:hRule="atLeast"/>
                    </w:trPr>
                    <w:tc>
                      <w:tcPr>
                        <w:tcW w:w="1821" w:type="dxa"/>
                        <w:tcBorders>
                          <w:bottom w:val="single" w:sz="4" w:space="0" w:color="000000"/>
                        </w:tcBorders>
                      </w:tcPr>
                      <w:p w:rsidR="0018722C">
                        <w:pPr>
                          <w:widowControl w:val="0"/>
                          <w:snapToGrid w:val="1"/>
                          <w:spacing w:beforeLines="0" w:afterLines="0" w:lineRule="auto" w:line="240" w:after="0" w:before="32"/>
                          <w:ind w:firstLineChars="0" w:firstLine="0" w:leftChars="0" w:left="686" w:rightChars="0" w:right="6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2397" w:type="dxa"/>
                        <w:tcBorders>
                          <w:bottom w:val="single" w:sz="4" w:space="0" w:color="000000"/>
                        </w:tcBorders>
                      </w:tcPr>
                      <w:p w:rsidR="0018722C">
                        <w:pPr>
                          <w:widowControl w:val="0"/>
                          <w:snapToGrid w:val="1"/>
                          <w:spacing w:beforeLines="0" w:afterLines="0" w:lineRule="auto" w:line="240" w:after="0" w:before="32"/>
                          <w:ind w:firstLineChars="0" w:firstLine="0" w:leftChars="0" w:left="194"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4071</w:t>
                        </w:r>
                      </w:p>
                    </w:tc>
                    <w:tc>
                      <w:tcPr>
                        <w:tcW w:w="1521" w:type="dxa"/>
                        <w:tcBorders>
                          <w:bottom w:val="single" w:sz="4" w:space="0" w:color="000000"/>
                        </w:tcBorders>
                      </w:tcPr>
                      <w:p w:rsidR="0018722C">
                        <w:pPr>
                          <w:widowControl w:val="0"/>
                          <w:snapToGrid w:val="1"/>
                          <w:spacing w:beforeLines="0" w:afterLines="0" w:lineRule="auto" w:line="240" w:after="0" w:before="32"/>
                          <w:ind w:firstLineChars="0" w:firstLine="0" w:leftChars="0" w:left="160"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-10.88</w:t>
                        </w:r>
                      </w:p>
                    </w:tc>
                    <w:tc>
                      <w:tcPr>
                        <w:tcW w:w="1911" w:type="dxa"/>
                        <w:tcBorders>
                          <w:bottom w:val="single" w:sz="4" w:space="0" w:color="000000"/>
                        </w:tcBorders>
                      </w:tcPr>
                      <w:p w:rsidR="0018722C">
                        <w:pPr>
                          <w:widowControl w:val="0"/>
                          <w:snapToGrid w:val="1"/>
                          <w:spacing w:beforeLines="0" w:afterLines="0" w:lineRule="auto" w:line="240" w:after="0" w:before="32"/>
                          <w:ind w:firstLineChars="0" w:firstLine="0" w:leftChars="0" w:left="137"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w:t>
                        </w:r>
                      </w:p>
                    </w:tc>
                    <w:tc>
                      <w:tcPr>
                        <w:tcW w:w="1422" w:type="dxa"/>
                        <w:tcBorders>
                          <w:bottom w:val="single" w:sz="4" w:space="0" w:color="000000"/>
                        </w:tcBorders>
                      </w:tcPr>
                      <w:p w:rsidR="0018722C">
                        <w:pPr>
                          <w:widowControl w:val="0"/>
                          <w:snapToGrid w:val="1"/>
                          <w:spacing w:beforeLines="0" w:afterLines="0" w:lineRule="auto" w:line="240" w:after="0" w:before="32"/>
                          <w:ind w:firstLineChars="0" w:firstLine="0" w:leftChars="0" w:left="118"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5"/>
          <w:sz w:val="21"/>
        </w:rPr>
        <w:t>年份</w:t>
      </w:r>
    </w:p>
    <w:p w:rsidR="0018722C">
      <w:pPr>
        <w:topLinePunct/>
      </w:pPr>
      <w:r>
        <w:rPr>
          <w:rFonts w:cstheme="minorBidi" w:hAnsiTheme="minorHAnsi" w:eastAsiaTheme="minorHAnsi" w:asciiTheme="minorHAnsi"/>
        </w:rPr>
        <w:t>资料来源：船舶出口额来自中国船舶工业协会历年《船舶工业经济运行分析》，增长率计算以</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rPr>
        <w:t>年为基期。</w:t>
      </w:r>
      <w:r>
        <w:rPr>
          <w:rFonts w:ascii="Times New Roman" w:eastAsia="Times New Roman" w:cstheme="minorBidi" w:hAnsiTheme="minorHAnsi"/>
        </w:rPr>
        <w:t>2007</w:t>
      </w:r>
      <w:r>
        <w:rPr>
          <w:rFonts w:cstheme="minorBidi" w:hAnsiTheme="minorHAnsi" w:eastAsiaTheme="minorHAnsi" w:asciiTheme="minorHAnsi"/>
        </w:rPr>
        <w:t>年之前运行分析报告未统计主营业务收入。</w:t>
      </w:r>
    </w:p>
    <w:p w:rsidR="0018722C">
      <w:pPr>
        <w:spacing w:before="90"/>
        <w:ind w:leftChars="0" w:left="5479" w:rightChars="0" w:right="4166"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49 </w:t>
      </w:r>
      <w:r>
        <w:rPr>
          <w:kern w:val="2"/>
          <w:szCs w:val="22"/>
          <w:rFonts w:ascii="Times New Roman" w:cstheme="minorBidi" w:hAnsiTheme="minorHAnsi" w:eastAsiaTheme="minorHAnsi"/>
          <w:sz w:val="24"/>
        </w:rPr>
        <w:t>-</w:t>
      </w:r>
    </w:p>
    <w:p w:rsidR="0018722C">
      <w:pPr>
        <w:pStyle w:val="Heading1"/>
        <w:topLinePunct/>
      </w:pPr>
      <w:bookmarkStart w:id="494317" w:name="_Toc686494317"/>
      <w:bookmarkStart w:name="5货物贸易、汇率对中国船舶制造业经济增长影响实证 " w:id="107"/>
      <w:bookmarkEnd w:id="107"/>
      <w:r>
        <w:rPr>
          <w:b/>
        </w:rPr>
        <w:t>5</w:t>
      </w:r>
      <w:r>
        <w:t xml:space="preserve">  </w:t>
      </w:r>
      <w:bookmarkStart w:name="_bookmark46" w:id="108"/>
      <w:bookmarkEnd w:id="108"/>
      <w:bookmarkStart w:name="_bookmark46" w:id="109"/>
      <w:bookmarkEnd w:id="109"/>
      <w:r>
        <w:t>货物贸易、汇率对中国船舶制造业经济增长影响实证</w:t>
      </w:r>
      <w:bookmarkEnd w:id="494317"/>
    </w:p>
    <w:p w:rsidR="0018722C">
      <w:pPr>
        <w:pStyle w:val="Heading2"/>
        <w:topLinePunct/>
        <w:ind w:left="171" w:hangingChars="171" w:hanging="171"/>
      </w:pPr>
      <w:bookmarkStart w:id="494318" w:name="_Toc686494318"/>
      <w:bookmarkStart w:name="5.1实证模型与变量选择 " w:id="110"/>
      <w:bookmarkEnd w:id="110"/>
      <w:r>
        <w:t>5.1</w:t>
      </w:r>
      <w:r>
        <w:t xml:space="preserve"> </w:t>
      </w:r>
      <w:r/>
      <w:bookmarkStart w:name="_bookmark47" w:id="111"/>
      <w:bookmarkEnd w:id="111"/>
      <w:r/>
      <w:bookmarkStart w:name="_bookmark47" w:id="112"/>
      <w:bookmarkEnd w:id="112"/>
      <w:r>
        <w:t>实证模型与变量选择</w:t>
      </w:r>
      <w:bookmarkEnd w:id="494318"/>
    </w:p>
    <w:p w:rsidR="0018722C">
      <w:pPr>
        <w:pStyle w:val="3"/>
        <w:topLinePunct/>
        <w:ind w:left="200" w:hangingChars="200" w:hanging="200"/>
      </w:pPr>
      <w:bookmarkStart w:id="494319" w:name="_Toc686494319"/>
      <w:bookmarkStart w:name="_bookmark48" w:id="113"/>
      <w:bookmarkEnd w:id="113"/>
      <w:r>
        <w:t>5.1.1</w:t>
      </w:r>
      <w:r>
        <w:t xml:space="preserve"> </w:t>
      </w:r>
      <w:bookmarkStart w:name="_bookmark48" w:id="114"/>
      <w:bookmarkEnd w:id="114"/>
      <w:r>
        <w:t>模型选择</w:t>
      </w:r>
      <w:bookmarkEnd w:id="494319"/>
    </w:p>
    <w:p w:rsidR="0018722C">
      <w:pPr>
        <w:topLinePunct/>
      </w:pPr>
      <w:r>
        <w:t>本文研究的是货物贸易、汇率与中国船舶制造业经济增长三个变量之间</w:t>
      </w:r>
      <w:r>
        <w:t>的关系，</w:t>
      </w:r>
      <w:r w:rsidR="001852F3">
        <w:t xml:space="preserve">可采取的实证方法有很多，</w:t>
      </w:r>
      <w:r w:rsidR="001852F3">
        <w:t xml:space="preserve">如最简单的线性回归、多元回归，</w:t>
      </w:r>
      <w:r w:rsidR="001852F3">
        <w:t xml:space="preserve">还有</w:t>
      </w:r>
      <w:r>
        <w:t>联</w:t>
      </w:r>
      <w:r w:rsidR="001852F3">
        <w:t xml:space="preserve">立</w:t>
      </w:r>
      <w:r w:rsidR="001852F3">
        <w:t xml:space="preserve">方</w:t>
      </w:r>
      <w:r w:rsidR="001852F3">
        <w:t xml:space="preserve">程</w:t>
      </w:r>
      <w:r w:rsidR="001852F3">
        <w:t xml:space="preserve">、</w:t>
      </w:r>
      <w:r>
        <w:rPr>
          <w:rFonts w:ascii="Times New Roman" w:eastAsia="宋体"/>
        </w:rPr>
        <w:t>VAR</w:t>
      </w:r>
      <w:r w:rsidR="001852F3">
        <w:rPr>
          <w:rFonts w:ascii="Times New Roman" w:eastAsia="宋体"/>
        </w:rPr>
        <w:t xml:space="preserve"> </w:t>
      </w:r>
      <w:r>
        <w:t>模</w:t>
      </w:r>
      <w:r w:rsidR="001852F3">
        <w:t xml:space="preserve">型</w:t>
      </w:r>
      <w:r w:rsidR="001852F3">
        <w:t xml:space="preserve">等</w:t>
      </w:r>
      <w:r w:rsidR="001852F3">
        <w:t xml:space="preserve">。</w:t>
      </w:r>
      <w:r w:rsidR="001852F3">
        <w:t xml:space="preserve">本</w:t>
      </w:r>
      <w:r w:rsidR="001852F3">
        <w:t xml:space="preserve">文</w:t>
      </w:r>
      <w:r w:rsidR="001852F3">
        <w:t xml:space="preserve">在</w:t>
      </w:r>
      <w:r w:rsidR="001852F3">
        <w:t xml:space="preserve">权</w:t>
      </w:r>
      <w:r w:rsidR="001852F3">
        <w:t xml:space="preserve">衡</w:t>
      </w:r>
      <w:r w:rsidR="001852F3">
        <w:t xml:space="preserve">各</w:t>
      </w:r>
      <w:r w:rsidR="001852F3">
        <w:t xml:space="preserve">模</w:t>
      </w:r>
      <w:r w:rsidR="001852F3">
        <w:t xml:space="preserve">型</w:t>
      </w:r>
      <w:r w:rsidR="001852F3">
        <w:t xml:space="preserve">的</w:t>
      </w:r>
      <w:r w:rsidR="001852F3">
        <w:t xml:space="preserve">利</w:t>
      </w:r>
      <w:r w:rsidR="001852F3">
        <w:t xml:space="preserve">弊</w:t>
      </w:r>
      <w:r w:rsidR="001852F3">
        <w:t xml:space="preserve">后</w:t>
      </w:r>
      <w:r w:rsidR="001852F3">
        <w:t xml:space="preserve">，</w:t>
      </w:r>
      <w:r w:rsidR="001852F3">
        <w:t xml:space="preserve">选</w:t>
      </w:r>
      <w:r w:rsidR="001852F3">
        <w:t xml:space="preserve">择</w:t>
      </w:r>
      <w:r w:rsidR="001852F3">
        <w:t xml:space="preserve">由</w:t>
      </w:r>
      <w:r w:rsidR="001852F3">
        <w:t xml:space="preserve">西</w:t>
      </w:r>
      <w:r w:rsidR="001852F3">
        <w:t xml:space="preserve">姆 </w:t>
      </w:r>
      <w:r w:rsidR="001852F3">
        <w:t>斯</w:t>
      </w:r>
    </w:p>
    <w:p w:rsidR="0018722C">
      <w:pPr>
        <w:topLinePunct/>
      </w:pPr>
      <w:r>
        <w:t>（</w:t>
      </w:r>
      <w:r/>
      <w:r>
        <w:rPr>
          <w:rFonts w:ascii="Times New Roman" w:eastAsia="宋体"/>
        </w:rPr>
        <w:t>Chrestopher</w:t>
      </w:r>
      <w:r w:rsidR="001852F3">
        <w:rPr>
          <w:rFonts w:ascii="Times New Roman" w:eastAsia="宋体"/>
        </w:rPr>
        <w:t xml:space="preserve"> </w:t>
      </w:r>
      <w:r>
        <w:rPr>
          <w:rFonts w:ascii="Times New Roman" w:eastAsia="宋体"/>
        </w:rPr>
        <w:t>Sims</w:t>
      </w:r>
      <w:r>
        <w:rPr>
          <w:spacing w:val="-20"/>
        </w:rPr>
        <w:t>,</w:t>
      </w:r>
      <w:r>
        <w:t> </w:t>
      </w:r>
      <w:r>
        <w:rPr>
          <w:rFonts w:ascii="Times New Roman" w:eastAsia="宋体"/>
        </w:rPr>
        <w:t>1980</w:t>
      </w:r>
      <w:r>
        <w:t>）</w:t>
      </w:r>
      <w:r/>
      <w:r w:rsidR="001852F3">
        <w:t xml:space="preserve">引入经济学领域的向量自回归模型</w:t>
      </w:r>
      <w:r>
        <w:t>（</w:t>
      </w:r>
      <w:r/>
      <w:r>
        <w:rPr>
          <w:rFonts w:ascii="Times New Roman" w:eastAsia="宋体"/>
        </w:rPr>
        <w:t>Vector</w:t>
      </w:r>
      <w:r w:rsidR="001852F3">
        <w:rPr>
          <w:rFonts w:ascii="Times New Roman" w:eastAsia="宋体"/>
        </w:rPr>
        <w:t xml:space="preserve"> </w:t>
      </w:r>
      <w:r>
        <w:rPr>
          <w:rFonts w:ascii="Times New Roman" w:eastAsia="宋体"/>
        </w:rPr>
        <w:t>auto-</w:t>
      </w:r>
    </w:p>
    <w:p w:rsidR="0018722C">
      <w:pPr>
        <w:topLinePunct/>
      </w:pPr>
      <w:r>
        <w:rPr>
          <w:rFonts w:ascii="Times New Roman" w:eastAsia="Times New Roman"/>
        </w:rPr>
        <w:t>regression</w:t>
      </w:r>
      <w:r>
        <w:t>，</w:t>
      </w:r>
      <w:r>
        <w:rPr>
          <w:rFonts w:ascii="Times New Roman" w:eastAsia="Times New Roman"/>
        </w:rPr>
        <w:t>VAR</w:t>
      </w:r>
      <w:r>
        <w:t>）</w:t>
      </w:r>
      <w:r>
        <w:t>，该模型是基于数据的统计性质建立的，并通常用于多变量时间序列系统的预测，解释各种自变量对因变量产生的影响。</w:t>
      </w:r>
    </w:p>
    <w:p w:rsidR="0018722C">
      <w:pPr>
        <w:topLinePunct/>
      </w:pPr>
      <w:r>
        <w:t>传统的线性回归模型需要以自变量之间不存在自相关为基础，</w:t>
      </w:r>
      <w:r w:rsidR="001852F3">
        <w:t xml:space="preserve">而现实之</w:t>
      </w:r>
      <w:r>
        <w:t>中很难做到各变量之间不相关，</w:t>
      </w:r>
      <w:r w:rsidR="001852F3">
        <w:t xml:space="preserve">尤其是很多经济现象是各自变量相互作用产</w:t>
      </w:r>
      <w:r>
        <w:t>生的结果。并且多数时间序列数据都是呈现非平稳的状态，</w:t>
      </w:r>
      <w:r w:rsidR="001852F3">
        <w:t xml:space="preserve">如果以非平稳数</w:t>
      </w:r>
      <w:r>
        <w:t>据直接进行回归会出现“</w:t>
      </w:r>
      <w:r w:rsidR="001852F3">
        <w:t xml:space="preserve">伪回归”</w:t>
      </w:r>
      <w:r w:rsidR="001852F3">
        <w:t xml:space="preserve">问题；</w:t>
      </w:r>
      <w:r w:rsidR="001852F3">
        <w:t xml:space="preserve">传统的结构</w:t>
      </w:r>
      <w:r>
        <w:t>（</w:t>
      </w:r>
      <w:r>
        <w:rPr>
          <w:rFonts w:ascii="Times New Roman" w:hAnsi="Times New Roman" w:eastAsia="宋体"/>
          <w:spacing w:val="-2"/>
        </w:rPr>
        <w:t>structural</w:t>
      </w:r>
      <w:r>
        <w:t>）</w:t>
      </w:r>
      <w:r/>
      <w:r w:rsidR="001852F3">
        <w:t xml:space="preserve">模型</w:t>
      </w:r>
      <w:r>
        <w:t>（</w:t>
      </w:r>
      <w:r w:rsidR="001852F3">
        <w:rPr>
          <w:spacing w:val="-12"/>
        </w:rPr>
        <w:t xml:space="preserve">如联</w:t>
      </w:r>
      <w:r>
        <w:rPr>
          <w:spacing w:val="12"/>
        </w:rPr>
        <w:t>立方程</w:t>
      </w:r>
      <w:r>
        <w:t>）</w:t>
      </w:r>
      <w:r/>
      <w:r w:rsidR="001852F3">
        <w:t xml:space="preserve">通常需要以严格的经济理论为基础，</w:t>
      </w:r>
      <w:r w:rsidR="001852F3">
        <w:t xml:space="preserve">而且这些经济理论多数是研究</w:t>
      </w:r>
      <w:r>
        <w:t>变量之间的静态关系。同时在做该模型之前，</w:t>
      </w:r>
      <w:r w:rsidR="001852F3">
        <w:t xml:space="preserve">需要对自变量进行严格的划</w:t>
      </w:r>
      <w:r>
        <w:t>分，</w:t>
      </w:r>
      <w:r w:rsidR="001852F3">
        <w:t xml:space="preserve">划分为内生变量和外生变量。但是，</w:t>
      </w:r>
      <w:r w:rsidR="001852F3">
        <w:t xml:space="preserve">在实际情况中，</w:t>
      </w:r>
      <w:r w:rsidR="001852F3">
        <w:t xml:space="preserve">通常并不需要研究</w:t>
      </w:r>
      <w:r>
        <w:t>静态关系，</w:t>
      </w:r>
      <w:r w:rsidR="001852F3">
        <w:t xml:space="preserve">关注更多的是动态特征，</w:t>
      </w:r>
      <w:r w:rsidR="001852F3">
        <w:t xml:space="preserve">而自变量的严格划分通常因为其复杂性</w:t>
      </w:r>
      <w:r>
        <w:t>而难以准确实现。相较之下，非结构性的</w:t>
      </w:r>
      <w:r>
        <w:rPr>
          <w:rFonts w:ascii="Times New Roman" w:hAnsi="Times New Roman" w:eastAsia="宋体"/>
        </w:rPr>
        <w:t>VAR</w:t>
      </w:r>
      <w:r>
        <w:t>模型更具应用性，</w:t>
      </w:r>
      <w:r w:rsidR="001852F3">
        <w:t xml:space="preserve">该模型不以</w:t>
      </w:r>
      <w:r>
        <w:t>经济理论为基础，</w:t>
      </w:r>
      <w:r w:rsidR="001852F3">
        <w:t xml:space="preserve">自变量对全部自变量的滞后期进行回归，</w:t>
      </w:r>
      <w:r w:rsidR="001852F3">
        <w:t xml:space="preserve">进而估计每个自</w:t>
      </w:r>
      <w:r>
        <w:t>变量受其自身与其他自变量影响的动态关系。在建立该模型时，</w:t>
      </w:r>
      <w:r w:rsidR="001852F3">
        <w:t xml:space="preserve">只需明确知</w:t>
      </w:r>
      <w:r>
        <w:t>道哪些相关变量要被纳入到模型中，再采用一定的判断标准，确定</w:t>
      </w:r>
      <w:r>
        <w:rPr>
          <w:rFonts w:ascii="Times New Roman" w:hAnsi="Times New Roman" w:eastAsia="宋体"/>
        </w:rPr>
        <w:t>VAR</w:t>
      </w:r>
      <w:r>
        <w:t>模型的滞后阶数</w:t>
      </w:r>
      <w:r>
        <w:t>（</w:t>
      </w:r>
      <w:r>
        <w:rPr>
          <w:spacing w:val="8"/>
        </w:rPr>
        <w:t>确保残差不存在自相关</w:t>
      </w:r>
      <w:r>
        <w:t>）</w:t>
      </w:r>
      <w:r>
        <w:t>即可。</w:t>
      </w:r>
    </w:p>
    <w:p w:rsidR="0018722C">
      <w:pPr>
        <w:topLinePunct/>
      </w:pPr>
      <w:r>
        <w:rPr>
          <w:rFonts w:ascii="Times New Roman" w:eastAsia="Times New Roman"/>
        </w:rPr>
        <w:t>VAR</w:t>
      </w:r>
      <w:r>
        <w:t>模型的一般表达式是：</w:t>
      </w:r>
    </w:p>
    <w:p w:rsidR="0018722C">
      <w:spacing w:beforeLines="0" w:before="0" w:afterLines="0" w:after="0" w:line="440" w:lineRule="auto"/>
      <w:pPr>
        <w:sectPr w:rsidR="00556256">
          <w:headerReference w:type="even" r:id="rId142"/>
          <w:headerReference w:type="default" r:id="rId138"/>
          <w:footerReference w:type="even" r:id="rId136"/>
          <w:footerReference w:type="default" r:id="rId135"/>
          <w:headerReference w:type="first" r:id="rId133"/>
          <w:footerReference w:type="first" r:id="rId14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1</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r</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w:t>
      </w:r>
      <w:r>
        <w:t xml:space="preserve">式</w:t>
      </w:r>
      <w:r>
        <w:rPr>
          <w:rFonts w:ascii="Times New Roman" w:eastAsia="Times New Roman"/>
        </w:rPr>
        <w:t>5</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40"/>
          <w:pgMar w:top="1580" w:bottom="460" w:left="900" w:right="1000"/>
          <w:cols w:num="2" w:equalWidth="0">
            <w:col w:w="7908" w:space="40"/>
            <w:col w:w="2062"/>
          </w:cols>
        </w:sectPr>
        <w:topLinePunct/>
      </w:pPr>
    </w:p>
    <w:p w:rsidR="0018722C">
      <w:pPr>
        <w:topLinePunct/>
      </w:pPr>
      <w:r>
        <w:rPr>
          <w:rFonts w:cstheme="minorBidi" w:hAnsiTheme="minorHAnsi" w:eastAsiaTheme="minorHAnsi" w:asciiTheme="minorHAnsi"/>
        </w:rPr>
        <w:t>式</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中，</w:t>
      </w:r>
      <w:r>
        <w:rPr>
          <w:rFonts w:ascii="Times New Roman" w:hAnsi="Times New Roman" w:eastAsia="宋体" w:cstheme="minorBidi"/>
          <w:i/>
        </w:rPr>
        <w:t>y</w:t>
      </w:r>
      <w:r>
        <w:rPr>
          <w:rFonts w:ascii="Times New Roman" w:hAnsi="Times New Roman" w:eastAsia="宋体" w:cstheme="minorBidi"/>
          <w:vertAlign w:val="superscript"/>
          /&gt;
        </w:rPr>
        <w:t>t</w:t>
      </w:r>
      <w:r>
        <w:rPr>
          <w:rFonts w:cstheme="minorBidi" w:hAnsiTheme="minorHAnsi" w:eastAsiaTheme="minorHAnsi" w:asciiTheme="minorHAnsi"/>
        </w:rPr>
        <w:t>是</w:t>
      </w:r>
      <w:r>
        <w:rPr>
          <w:rFonts w:ascii="Times New Roman" w:hAnsi="Times New Roman" w:eastAsia="宋体" w:cstheme="minorBidi"/>
          <w:i/>
        </w:rPr>
        <w:t>m</w:t>
      </w:r>
      <w:r>
        <w:rPr>
          <w:rFonts w:cstheme="minorBidi" w:hAnsiTheme="minorHAnsi" w:eastAsiaTheme="minorHAnsi" w:asciiTheme="minorHAnsi"/>
        </w:rPr>
        <w:t>维内生变量向量；</w:t>
      </w:r>
      <w:r>
        <w:rPr>
          <w:rFonts w:ascii="Times New Roman" w:hAnsi="Times New Roman" w:eastAsia="宋体" w:cstheme="minorBidi"/>
          <w:i/>
        </w:rPr>
        <w:t>x</w:t>
      </w:r>
      <w:r>
        <w:rPr>
          <w:rFonts w:ascii="Times New Roman" w:hAnsi="Times New Roman" w:eastAsia="宋体" w:cstheme="minorBidi"/>
          <w:vertAlign w:val="superscript"/>
          /&gt;
        </w:rPr>
        <w:t>t</w:t>
      </w:r>
      <w:r>
        <w:rPr>
          <w:rFonts w:cstheme="minorBidi" w:hAnsiTheme="minorHAnsi" w:eastAsiaTheme="minorHAnsi" w:asciiTheme="minorHAnsi"/>
        </w:rPr>
        <w:t>是</w:t>
      </w:r>
      <w:r>
        <w:rPr>
          <w:rFonts w:ascii="Times New Roman" w:hAnsi="Times New Roman" w:eastAsia="宋体" w:cstheme="minorBidi"/>
          <w:i/>
        </w:rPr>
        <w:t>d</w:t>
      </w:r>
      <w:r>
        <w:rPr>
          <w:rFonts w:cstheme="minorBidi" w:hAnsiTheme="minorHAnsi" w:eastAsiaTheme="minorHAnsi" w:asciiTheme="minorHAnsi"/>
        </w:rPr>
        <w:t>维外生变量向量；</w:t>
      </w:r>
      <w:r>
        <w:rPr>
          <w:rFonts w:ascii="Times New Roman" w:hAnsi="Times New Roman" w:eastAsia="宋体" w:cstheme="minorBidi"/>
          <w:i/>
        </w:rPr>
        <w:t>A</w:t>
      </w:r>
      <w:r>
        <w:rPr>
          <w:vertAlign w:val="superscript"/>
          /&gt;
        </w:rPr>
        <w:t>1</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vertAlign w:val="superscript"/>
          /&gt;
        </w:rPr>
        <w:t>p</w:t>
      </w:r>
      <w:r>
        <w:rPr>
          <w:rFonts w:cstheme="minorBidi" w:hAnsiTheme="minorHAnsi" w:eastAsiaTheme="minorHAnsi" w:asciiTheme="minorHAnsi"/>
        </w:rPr>
        <w:t>和</w:t>
      </w:r>
      <w:r>
        <w:rPr>
          <w:rFonts w:ascii="Times New Roman" w:hAnsi="Times New Roman" w:eastAsia="宋体" w:cstheme="minorBidi"/>
          <w:i/>
        </w:rPr>
        <w:t>B</w:t>
      </w:r>
      <w:r>
        <w:rPr>
          <w:vertAlign w:val="superscript"/>
          /&gt;
        </w:rPr>
        <w:t>1</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perscript"/>
          /&gt;
        </w:rPr>
        <w:t>r</w:t>
      </w:r>
      <w:r>
        <w:rPr>
          <w:rFonts w:cstheme="minorBidi" w:hAnsiTheme="minorHAnsi" w:eastAsiaTheme="minorHAnsi" w:asciiTheme="minorHAnsi"/>
        </w:rPr>
        <w:t>是待估计的参数矩阵，</w:t>
      </w:r>
      <w:r w:rsidR="001852F3">
        <w:rPr>
          <w:rFonts w:cstheme="minorBidi" w:hAnsiTheme="minorHAnsi" w:eastAsiaTheme="minorHAnsi" w:asciiTheme="minorHAnsi"/>
        </w:rPr>
        <w:t xml:space="preserve">内生变量和外生变量分别有</w:t>
      </w:r>
      <w:r>
        <w:rPr>
          <w:rFonts w:ascii="Times New Roman" w:hAnsi="Times New Roman" w:eastAsia="宋体" w:cstheme="minorBidi"/>
          <w:i/>
        </w:rPr>
        <w:t>p</w:t>
      </w:r>
      <w:r>
        <w:rPr>
          <w:rFonts w:cstheme="minorBidi" w:hAnsiTheme="minorHAnsi" w:eastAsiaTheme="minorHAnsi" w:asciiTheme="minorHAnsi"/>
        </w:rPr>
        <w:t>和</w:t>
      </w:r>
      <w:r>
        <w:rPr>
          <w:rFonts w:ascii="Times New Roman" w:hAnsi="Times New Roman" w:eastAsia="宋体" w:cstheme="minorBidi"/>
          <w:i/>
        </w:rPr>
        <w:t>r</w:t>
      </w:r>
      <w:r>
        <w:rPr>
          <w:rFonts w:cstheme="minorBidi" w:hAnsiTheme="minorHAnsi" w:eastAsiaTheme="minorHAnsi" w:asciiTheme="minorHAnsi"/>
        </w:rPr>
        <w:t>阶滞后期；</w:t>
      </w:r>
      <w:r>
        <w:rPr>
          <w:rFonts w:ascii="Symbol" w:hAnsi="Symbol" w:eastAsia="Symbol" w:cstheme="minorBidi"/>
          <w:i/>
        </w:rPr>
        <w:t></w:t>
      </w:r>
      <w:r>
        <w:rPr>
          <w:rFonts w:ascii="Times New Roman" w:hAnsi="Times New Roman" w:eastAsia="宋体" w:cstheme="minorBidi"/>
          <w:vertAlign w:val="superscript"/>
          /&gt;
        </w:rPr>
        <w:t>t</w:t>
      </w:r>
      <w:r>
        <w:rPr>
          <w:rFonts w:cstheme="minorBidi" w:hAnsiTheme="minorHAnsi" w:eastAsiaTheme="minorHAnsi" w:asciiTheme="minorHAnsi"/>
        </w:rPr>
        <w:t>是随机扰动项，</w:t>
      </w:r>
      <w:r w:rsidR="001852F3">
        <w:rPr>
          <w:rFonts w:cstheme="minorBidi" w:hAnsiTheme="minorHAnsi" w:eastAsiaTheme="minorHAnsi" w:asciiTheme="minorHAnsi"/>
        </w:rPr>
        <w:t xml:space="preserve">同期可以相关，</w:t>
      </w:r>
      <w:r w:rsidR="001852F3">
        <w:rPr>
          <w:rFonts w:cstheme="minorBidi" w:hAnsiTheme="minorHAnsi" w:eastAsiaTheme="minorHAnsi" w:asciiTheme="minorHAnsi"/>
        </w:rPr>
        <w:t xml:space="preserve">但不能自相关，</w:t>
      </w:r>
      <w:r w:rsidR="001852F3">
        <w:rPr>
          <w:rFonts w:cstheme="minorBidi" w:hAnsiTheme="minorHAnsi" w:eastAsiaTheme="minorHAnsi" w:asciiTheme="minorHAnsi"/>
        </w:rPr>
        <w:t xml:space="preserve">不能与模型右边的变量</w:t>
      </w:r>
      <w:r>
        <w:rPr>
          <w:rFonts w:cstheme="minorBidi" w:hAnsiTheme="minorHAnsi" w:eastAsiaTheme="minorHAnsi" w:asciiTheme="minorHAnsi"/>
        </w:rPr>
        <w:t>（</w:t>
      </w:r>
      <w:r w:rsidR="001852F3">
        <w:rPr>
          <w:rFonts w:cstheme="minorBidi" w:hAnsiTheme="minorHAnsi" w:eastAsiaTheme="minorHAnsi" w:asciiTheme="minorHAnsi"/>
        </w:rPr>
        <w:t xml:space="preserve">即</w:t>
      </w:r>
      <w:r>
        <w:rPr>
          <w:rFonts w:ascii="Times New Roman" w:hAnsi="Times New Roman" w:eastAsia="宋体" w:cstheme="minorBidi"/>
          <w:i/>
        </w:rPr>
        <w:t>A</w:t>
      </w:r>
      <w:r>
        <w:rPr>
          <w:vertAlign w:val="superscript"/>
          /&gt;
        </w:rPr>
        <w:t>1</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vertAlign w:val="superscript"/>
          /&gt;
        </w:rPr>
        <w:t>p</w:t>
      </w:r>
      <w:r>
        <w:rPr>
          <w:rFonts w:cstheme="minorBidi" w:hAnsiTheme="minorHAnsi" w:eastAsiaTheme="minorHAnsi" w:asciiTheme="minorHAnsi"/>
        </w:rPr>
        <w:t>和</w:t>
      </w:r>
      <w:r>
        <w:rPr>
          <w:rFonts w:ascii="Times New Roman" w:hAnsi="Times New Roman" w:eastAsia="宋体" w:cstheme="minorBidi"/>
          <w:i/>
        </w:rPr>
        <w:t>B</w:t>
      </w:r>
      <w:r>
        <w:rPr>
          <w:vertAlign w:val="superscript"/>
          /&gt;
        </w:rPr>
        <w:t>1</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perscript"/>
          /&gt;
        </w:rPr>
        <w:t>r</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w:t>
      </w:r>
      <w:r>
        <w:rPr>
          <w:rFonts w:cstheme="minorBidi" w:hAnsiTheme="minorHAnsi" w:eastAsiaTheme="minorHAnsi" w:asciiTheme="minorHAnsi"/>
        </w:rPr>
        <w:t>相关。在</w:t>
      </w:r>
      <w:r>
        <w:rPr>
          <w:rFonts w:ascii="Times New Roman" w:hAnsi="Times New Roman" w:eastAsia="宋体" w:cstheme="minorBidi"/>
        </w:rPr>
        <w:t>VAR</w:t>
      </w:r>
      <w:r>
        <w:rPr>
          <w:rFonts w:cstheme="minorBidi" w:hAnsiTheme="minorHAnsi" w:eastAsiaTheme="minorHAnsi" w:asciiTheme="minorHAnsi"/>
        </w:rPr>
        <w:t>内，每个方程的最佳估计为</w:t>
      </w:r>
      <w:r>
        <w:rPr>
          <w:rFonts w:ascii="Times New Roman" w:hAnsi="Times New Roman" w:eastAsia="宋体" w:cstheme="minorBidi"/>
        </w:rPr>
        <w:t>OLS</w:t>
      </w:r>
      <w:r>
        <w:rPr>
          <w:rFonts w:cstheme="minorBidi" w:hAnsiTheme="minorHAnsi" w:eastAsiaTheme="minorHAnsi" w:asciiTheme="minorHAnsi"/>
        </w:rPr>
        <w:t>估计。</w:t>
      </w:r>
    </w:p>
    <w:p w:rsidR="0018722C">
      <w:pPr>
        <w:topLinePunct/>
      </w:pPr>
      <w:r>
        <w:rPr>
          <w:rFonts w:cstheme="minorBidi" w:hAnsiTheme="minorHAnsi" w:eastAsiaTheme="minorHAnsi" w:asciiTheme="minorHAnsi" w:ascii="Times New Roman"/>
        </w:rPr>
        <w:t>50</w:t>
      </w:r>
    </w:p>
    <w:p w:rsidR="0018722C">
      <w:spacing w:beforeLines="0" w:before="0" w:afterLines="0" w:after="0" w:line="440" w:lineRule="auto"/>
      <w:pPr>
        <w:sectPr w:rsidR="00556256">
          <w:type w:val="continuous"/>
          <w:pgSz w:w="11910" w:h="16840"/>
          <w:pgMar w:header="1449" w:footer="272" w:top="1720" w:bottom="460" w:left="900" w:right="1000"/>
        </w:sectPr>
        <w:topLinePunct/>
      </w:pPr>
    </w:p>
    <w:p w:rsidR="0018722C">
      <w:pPr>
        <w:topLinePunct/>
      </w:pPr>
      <w:r>
        <w:t>如果不考虑外生变量，滞后期数为</w:t>
      </w:r>
      <w:r>
        <w:rPr>
          <w:rFonts w:ascii="Times New Roman" w:eastAsia="Times New Roman"/>
          <w:i/>
        </w:rPr>
        <w:t>p</w:t>
      </w:r>
      <w:r>
        <w:t>的</w:t>
      </w:r>
      <w:r>
        <w:rPr>
          <w:rFonts w:ascii="Times New Roman" w:eastAsia="Times New Roman"/>
        </w:rPr>
        <w:t>VAR</w:t>
      </w:r>
      <w:r>
        <w:t>模型可以简化为：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 xml:space="preserve">1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 xml:space="preserve">p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spacing w:before="167"/>
        <w:ind w:leftChars="0" w:left="1093" w:rightChars="0" w:right="0" w:firstLineChars="0" w:firstLine="0"/>
        <w:jc w:val="left"/>
        <w:topLinePunct/>
      </w:pPr>
      <w:r>
        <w:rPr>
          <w:kern w:val="2"/>
          <w:sz w:val="24"/>
          <w:szCs w:val="22"/>
          <w:rFonts w:cstheme="minorBidi" w:hAnsiTheme="minorHAnsi" w:eastAsiaTheme="minorHAnsi" w:asciiTheme="minorHAnsi"/>
          <w:w w:val="105"/>
        </w:rPr>
        <w:t>即</w:t>
      </w:r>
      <w:r>
        <w:rPr>
          <w:kern w:val="2"/>
          <w:szCs w:val="22"/>
          <w:rFonts w:ascii="Times New Roman" w:hAnsi="Times New Roman" w:cstheme="minorBidi" w:eastAsiaTheme="minorHAnsi"/>
          <w:i/>
          <w:w w:val="105"/>
          <w:sz w:val="23"/>
        </w:rPr>
        <w:t>A</w:t>
      </w:r>
      <w:r>
        <w:rPr>
          <w:kern w:val="2"/>
          <w:szCs w:val="22"/>
          <w:rFonts w:cstheme="minorBidi" w:hAnsiTheme="minorHAnsi" w:eastAsiaTheme="minorHAnsi" w:asciiTheme="minorHAnsi"/>
          <w:w w:val="105"/>
          <w:sz w:val="23"/>
        </w:rPr>
        <w:t>(</w:t>
      </w:r>
      <w:r>
        <w:rPr>
          <w:kern w:val="2"/>
          <w:szCs w:val="22"/>
          <w:rFonts w:ascii="Times New Roman" w:hAnsi="Times New Roman" w:cstheme="minorBidi" w:eastAsiaTheme="minorHAnsi"/>
          <w:i/>
          <w:w w:val="105"/>
          <w:sz w:val="23"/>
        </w:rPr>
        <w:t>L</w:t>
      </w:r>
      <w:r>
        <w:rPr>
          <w:kern w:val="2"/>
          <w:szCs w:val="22"/>
          <w:rFonts w:cstheme="minorBidi" w:hAnsiTheme="minorHAnsi" w:eastAsiaTheme="minorHAnsi" w:asciiTheme="minorHAnsi"/>
          <w:w w:val="105"/>
          <w:sz w:val="23"/>
        </w:rPr>
        <w:t>)</w:t>
      </w:r>
      <w:r w:rsidR="001852F3">
        <w:rPr>
          <w:kern w:val="2"/>
          <w:szCs w:val="22"/>
          <w:rFonts w:cstheme="minorBidi" w:hAnsiTheme="minorHAnsi" w:eastAsiaTheme="minorHAnsi" w:asciiTheme="minorHAnsi"/>
          <w:w w:val="105"/>
          <w:sz w:val="23"/>
        </w:rPr>
        <w:t xml:space="preserve"> </w:t>
      </w:r>
      <w:r>
        <w:rPr>
          <w:kern w:val="2"/>
          <w:szCs w:val="22"/>
          <w:rFonts w:ascii="Times New Roman" w:hAnsi="Times New Roman" w:cstheme="minorBidi" w:eastAsiaTheme="minorHAnsi"/>
          <w:i/>
          <w:w w:val="105"/>
          <w:sz w:val="23"/>
        </w:rPr>
        <w:t>y</w:t>
      </w:r>
      <w:r>
        <w:rPr>
          <w:kern w:val="2"/>
          <w:szCs w:val="22"/>
          <w:rFonts w:ascii="Times New Roman" w:hAnsi="Times New Roman" w:cstheme="minorBidi" w:eastAsiaTheme="minorHAnsi"/>
          <w:i/>
          <w:w w:val="105"/>
          <w:position w:val="-5"/>
          <w:sz w:val="13"/>
        </w:rPr>
        <w:t>t</w:t>
      </w:r>
      <w:r w:rsidR="001852F3">
        <w:rPr>
          <w:kern w:val="2"/>
          <w:szCs w:val="22"/>
          <w:rFonts w:ascii="Times New Roman" w:hAnsi="Times New Roman" w:cstheme="minorBidi" w:eastAsiaTheme="minorHAnsi"/>
          <w:i/>
          <w:w w:val="105"/>
          <w:position w:val="-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3"/>
        </w:rPr>
        <w:t>t</w:t>
      </w:r>
    </w:p>
    <w:p w:rsidR="0018722C">
      <w:pPr>
        <w:topLinePunct/>
      </w:pPr>
      <w:r>
        <w:t>（</w:t>
      </w:r>
      <w:r>
        <w:t xml:space="preserve">式</w:t>
      </w:r>
      <w:r>
        <w:rPr>
          <w:rFonts w:ascii="Times New Roman" w:eastAsia="Times New Roman"/>
        </w:rPr>
        <w:t>5</w:t>
      </w:r>
      <w:r>
        <w:rPr>
          <w:rFonts w:ascii="Times New Roman" w:eastAsia="Times New Roman"/>
        </w:rPr>
        <w:t>.</w:t>
      </w:r>
      <w:r>
        <w:rPr>
          <w:rFonts w:ascii="Times New Roman" w:eastAsia="Times New Roman"/>
        </w:rPr>
        <w:t>2</w:t>
      </w:r>
      <w:r>
        <w:t>）</w:t>
      </w:r>
    </w:p>
    <w:p w:rsidR="0018722C">
      <w:pPr>
        <w:topLinePunct/>
      </w:pPr>
      <w:r>
        <w:t>（</w:t>
      </w:r>
      <w:r>
        <w:t xml:space="preserve">式</w:t>
      </w:r>
      <w:r>
        <w:rPr>
          <w:rFonts w:ascii="Times New Roman" w:eastAsia="Times New Roman"/>
        </w:rPr>
        <w:t>5</w:t>
      </w:r>
      <w:r>
        <w:rPr>
          <w:rFonts w:ascii="Times New Roman" w:eastAsia="Times New Roman"/>
        </w:rPr>
        <w:t>.</w:t>
      </w:r>
      <w:r>
        <w:rPr>
          <w:rFonts w:ascii="Times New Roman" w:eastAsia="Times New Roman"/>
        </w:rPr>
        <w:t>3</w:t>
      </w:r>
      <w:r>
        <w:t>）</w:t>
      </w:r>
    </w:p>
    <w:p w:rsidR="0018722C">
      <w:spacing w:beforeLines="0" w:before="0" w:afterLines="0" w:after="0" w:line="440" w:lineRule="auto"/>
      <w:pPr>
        <w:sectPr w:rsidR="00556256">
          <w:type w:val="continuous"/>
          <w:pgSz w:w="11910" w:h="16840"/>
          <w:pgMar w:top="1580" w:bottom="460" w:left="900" w:right="1000"/>
          <w:cols w:num="2" w:equalWidth="0">
            <w:col w:w="8732" w:space="40"/>
            <w:col w:w="1238"/>
          </w:cols>
        </w:sectPr>
        <w:topLinePunct/>
      </w:pPr>
    </w:p>
    <w:p w:rsidR="0018722C">
      <w:pPr>
        <w:topLinePunct/>
      </w:pPr>
      <w:r>
        <w:rPr>
          <w:rFonts w:cstheme="minorBidi" w:hAnsiTheme="minorHAnsi" w:eastAsiaTheme="minorHAnsi" w:asciiTheme="minorHAnsi" w:ascii="Times New Roman" w:hAnsi="Times New Roman"/>
          <w:i/>
        </w:rPr>
        <w:t>A</w:t>
      </w:r>
      <w:r>
        <w:rPr>
          <w:rFonts w:cstheme="minorBidi" w:hAnsiTheme="minorHAnsi" w:eastAsiaTheme="minorHAnsi" w:asciiTheme="minorHAnsi"/>
          <w:kern w:val="2"/>
          <w:w w:val="105"/>
          <w:sz w:val="24"/>
        </w:rPr>
        <w:t>(</w:t>
      </w:r>
      <w:r>
        <w:rPr>
          <w:rFonts w:ascii="Times New Roman" w:hAnsi="Times New Roman" w:cstheme="minorBidi" w:eastAsiaTheme="minorHAnsi"/>
          <w:i/>
        </w:rPr>
        <w:t>L</w:t>
      </w:r>
      <w:r>
        <w:rPr>
          <w:rFonts w:cstheme="minorBidi" w:hAnsiTheme="minorHAnsi" w:eastAsiaTheme="minorHAnsi" w:asciiTheme="minorHAnsi"/>
          <w:kern w:val="2"/>
          <w:w w:val="105"/>
          <w:sz w:val="24"/>
        </w:rPr>
        <w:t>)</w:t>
      </w:r>
      <w:r>
        <w:rPr>
          <w:rFonts w:ascii="Symbol" w:hAnsi="Symbol" w:cstheme="minorBidi" w:eastAsiaTheme="minorHAnsi"/>
        </w:rPr>
        <w:t></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A L</w:t>
      </w:r>
      <w:r>
        <w:rPr>
          <w:rFonts w:ascii="Symbol" w:hAnsi="Symbol" w:cstheme="minorBidi" w:eastAsiaTheme="minorHAnsi"/>
        </w:rPr>
        <w:t></w:t>
      </w:r>
      <w:r>
        <w:rPr>
          <w:rFonts w:ascii="Times New Roman" w:hAnsi="Times New Roman" w:cstheme="minorBidi" w:eastAsiaTheme="minorHAnsi"/>
          <w:i/>
        </w:rPr>
        <w:t>A L</w:t>
      </w:r>
      <w:r>
        <w:rPr>
          <w:vertAlign w:val="superscript"/>
          /&gt;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 L</w:t>
      </w:r>
      <w:r>
        <w:rPr>
          <w:rFonts w:ascii="Times New Roman" w:hAnsi="Times New Roman" w:cstheme="minorBidi" w:eastAsiaTheme="minorHAnsi"/>
          <w:vertAlign w:val="superscript"/>
          /&gt;
        </w:rPr>
        <w:t>p</w:t>
      </w:r>
    </w:p>
    <w:p w:rsidR="0018722C">
      <w:spacing w:beforeLines="0" w:before="0" w:afterLines="0" w:after="0" w:line="440" w:lineRule="auto"/>
      <w:pPr>
        <w:sectPr w:rsidR="00556256">
          <w:type w:val="continuous"/>
          <w:pgSz w:w="11910" w:h="16840"/>
          <w:pgMar w:top="1580" w:bottom="460" w:left="900" w:right="1000"/>
        </w:sectPr>
        <w:topLinePunct/>
      </w:pPr>
    </w:p>
    <w:p w:rsidR="0018722C">
      <w:pPr>
        <w:tabs>
          <w:tab w:pos="3221" w:val="left" w:leader="none"/>
          <w:tab w:pos="3666" w:val="left" w:leader="none"/>
          <w:tab w:pos="4316" w:val="right" w:leader="none"/>
        </w:tabs>
        <w:spacing w:line="248" w:lineRule="exact" w:before="0"/>
        <w:ind w:leftChars="0" w:left="1604" w:rightChars="0" w:right="0" w:firstLineChars="0" w:firstLine="0"/>
        <w:jc w:val="left"/>
        <w:topLinePunct/>
      </w:pPr>
      <w:r>
        <w:rPr>
          <w:kern w:val="2"/>
          <w:sz w:val="24"/>
          <w:szCs w:val="22"/>
          <w:rFonts w:cstheme="minorBidi" w:hAnsiTheme="minorHAnsi" w:eastAsiaTheme="minorHAnsi" w:asciiTheme="minorHAnsi"/>
          <w:w w:val="105"/>
          <w:position w:val="-7"/>
        </w:rPr>
        <w:t>其</w:t>
      </w:r>
      <w:r>
        <w:rPr>
          <w:kern w:val="2"/>
          <w:szCs w:val="22"/>
          <w:rFonts w:cstheme="minorBidi" w:hAnsiTheme="minorHAnsi" w:eastAsiaTheme="minorHAnsi" w:asciiTheme="minorHAnsi"/>
          <w:w w:val="105"/>
          <w:position w:val="-7"/>
          <w:sz w:val="24"/>
        </w:rPr>
        <w:t>中</w:t>
      </w:r>
      <w:r>
        <w:rPr>
          <w:kern w:val="2"/>
          <w:szCs w:val="22"/>
          <w:rFonts w:ascii="Times New Roman" w:eastAsia="Times New Roman" w:cstheme="minorBidi" w:hAnsiTheme="minorHAnsi"/>
          <w:i/>
          <w:w w:val="105"/>
          <w:sz w:val="14"/>
        </w:rPr>
        <w:t>k</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w w:val="105"/>
          <w:sz w:val="14"/>
        </w:rPr>
        <w:t>1</w:t>
      </w:r>
      <w:r w:rsidRPr="00000000">
        <w:rPr>
          <w:kern w:val="2"/>
          <w:sz w:val="22"/>
          <w:szCs w:val="22"/>
          <w:rFonts w:cstheme="minorBidi" w:hAnsiTheme="minorHAnsi" w:eastAsiaTheme="minorHAnsi" w:asciiTheme="minorHAnsi"/>
        </w:rPr>
        <w:tab/>
        <w:t>2</w:t>
      </w:r>
    </w:p>
    <w:p w:rsidR="0018722C">
      <w:pPr>
        <w:topLinePunct/>
      </w:pPr>
      <w:r>
        <w:br w:type="column"/>
      </w:r>
      <w:r>
        <w:rPr>
          <w:rFonts w:ascii="Times New Roman" w:eastAsia="宋体"/>
          <w:vertAlign w:val="superscript"/>
          /&gt;
        </w:rPr>
        <w:t>p</w:t>
      </w:r>
      <w:r>
        <w:rPr>
          <w:spacing w:val="18"/>
        </w:rPr>
        <w:t xml:space="preserve">. </w:t>
      </w:r>
      <w:r>
        <w:t>式</w:t>
      </w:r>
      <w:r>
        <w:rPr>
          <w:rFonts w:ascii="Times New Roman" w:eastAsia="宋体"/>
        </w:rPr>
        <w:t>5</w:t>
      </w:r>
      <w:r>
        <w:rPr>
          <w:rFonts w:ascii="Times New Roman" w:eastAsia="宋体"/>
        </w:rPr>
        <w:t>.</w:t>
      </w:r>
      <w:r>
        <w:rPr>
          <w:rFonts w:ascii="Times New Roman" w:eastAsia="宋体"/>
        </w:rPr>
        <w:t>3</w:t>
      </w:r>
      <w:r w:rsidR="001852F3">
        <w:rPr>
          <w:rFonts w:ascii="Times New Roman" w:eastAsia="宋体"/>
        </w:rPr>
        <w:t xml:space="preserve"> </w:t>
      </w:r>
      <w:r>
        <w:t>称</w:t>
      </w:r>
      <w:r w:rsidR="001852F3">
        <w:t xml:space="preserve">为</w:t>
      </w:r>
      <w:r w:rsidR="001852F3">
        <w:t xml:space="preserve">非</w:t>
      </w:r>
      <w:r w:rsidR="001852F3">
        <w:t xml:space="preserve">限</w:t>
      </w:r>
      <w:r w:rsidR="001852F3">
        <w:t xml:space="preserve">制</w:t>
      </w:r>
      <w:r w:rsidR="001852F3">
        <w:t xml:space="preserve">性</w:t>
      </w:r>
      <w:r w:rsidR="001852F3">
        <w:t xml:space="preserve">向</w:t>
      </w:r>
      <w:r w:rsidR="001852F3">
        <w:t xml:space="preserve">量</w:t>
      </w:r>
      <w:r w:rsidR="001852F3">
        <w:t xml:space="preserve">自</w:t>
      </w:r>
      <w:r w:rsidR="001852F3">
        <w:t xml:space="preserve">回 归</w:t>
      </w:r>
    </w:p>
    <w:p w:rsidR="0018722C">
      <w:spacing w:beforeLines="0" w:before="0" w:afterLines="0" w:after="0" w:line="440" w:lineRule="auto"/>
      <w:pPr>
        <w:sectPr w:rsidR="00556256">
          <w:type w:val="continuous"/>
          <w:pgSz w:w="11910" w:h="16840"/>
          <w:pgMar w:top="1580" w:bottom="460" w:left="900" w:right="1000"/>
          <w:cols w:num="2" w:equalWidth="0">
            <w:col w:w="4317" w:space="40"/>
            <w:col w:w="5653"/>
          </w:cols>
        </w:sectPr>
        <w:topLinePunct/>
      </w:pPr>
    </w:p>
    <w:p w:rsidR="0018722C">
      <w:pPr>
        <w:topLinePunct/>
      </w:pPr>
      <w:r>
        <w:t>（</w:t>
      </w:r>
      <w:r>
        <w:rPr>
          <w:rFonts w:ascii="Times New Roman" w:hAnsi="Times New Roman" w:eastAsia="宋体"/>
        </w:rPr>
        <w:t>Unrestricted VAR</w:t>
      </w:r>
      <w:r>
        <w:t>）</w:t>
      </w:r>
      <w:r>
        <w:t xml:space="preserve">模型，是滞后算子</w:t>
      </w:r>
      <w:r>
        <w:rPr>
          <w:rFonts w:ascii="Times New Roman" w:hAnsi="Times New Roman" w:eastAsia="宋体"/>
          <w:i/>
        </w:rPr>
        <w:t>L</w:t>
      </w:r>
      <w:r>
        <w:t>的</w:t>
      </w:r>
      <w:r>
        <w:rPr>
          <w:rFonts w:ascii="Times New Roman" w:hAnsi="Times New Roman" w:eastAsia="宋体"/>
          <w:i/>
        </w:rPr>
        <w:t>k</w:t>
      </w:r>
      <w:r>
        <w:rPr>
          <w:rFonts w:ascii="Symbol" w:hAnsi="Symbol" w:eastAsia="Symbol"/>
        </w:rPr>
        <w:t></w:t>
      </w:r>
      <w:r>
        <w:rPr>
          <w:rFonts w:ascii="Times New Roman" w:hAnsi="Times New Roman" w:eastAsia="宋体"/>
          <w:i/>
        </w:rPr>
        <w:t>k</w:t>
      </w:r>
      <w:r>
        <w:t>参数矩阵。</w:t>
      </w:r>
    </w:p>
    <w:p w:rsidR="0018722C">
      <w:pPr>
        <w:pStyle w:val="3"/>
        <w:topLinePunct/>
        <w:ind w:left="200" w:hangingChars="200" w:hanging="200"/>
      </w:pPr>
      <w:bookmarkStart w:id="494320" w:name="_Toc686494320"/>
      <w:bookmarkStart w:name="_bookmark49" w:id="115"/>
      <w:bookmarkEnd w:id="115"/>
      <w:r>
        <w:t>5.1.2</w:t>
      </w:r>
      <w:r>
        <w:t xml:space="preserve"> </w:t>
      </w:r>
      <w:bookmarkStart w:name="_bookmark49" w:id="116"/>
      <w:bookmarkEnd w:id="116"/>
      <w:r>
        <w:t>变量选取与数据来源</w:t>
      </w:r>
      <w:bookmarkEnd w:id="494320"/>
    </w:p>
    <w:p w:rsidR="0018722C">
      <w:pPr>
        <w:topLinePunct/>
      </w:pPr>
      <w:r>
        <w:t>本文旨在反映货物贸易、汇率对中国船舶制造业经济增长的影响。根据</w:t>
      </w:r>
      <w:r>
        <w:t>上述模型构建，</w:t>
      </w:r>
      <w:r w:rsidR="001852F3">
        <w:t xml:space="preserve">文章所涉及的变量和数据资料主要包括货物贸易发展水平，</w:t>
      </w:r>
      <w:r>
        <w:t>人民币汇率和中国船舶制造业经济增长。考虑到汇率的波动性，</w:t>
      </w:r>
      <w:r w:rsidR="001852F3">
        <w:t xml:space="preserve">由于汇率每</w:t>
      </w:r>
      <w:r>
        <w:t>天都在变动，</w:t>
      </w:r>
      <w:r w:rsidR="001852F3">
        <w:t xml:space="preserve">若采用年度数据就会忽略一年中的波动情况，</w:t>
      </w:r>
      <w:r w:rsidR="001852F3">
        <w:t xml:space="preserve">有可能出现正负</w:t>
      </w:r>
      <w:r>
        <w:t>相抵最终平稳的情况，</w:t>
      </w:r>
      <w:r w:rsidR="001852F3">
        <w:t xml:space="preserve">因此采用季度更能反映真实情况。另外考虑到我国</w:t>
      </w:r>
      <w:r w:rsidR="001852F3">
        <w:t>在</w:t>
      </w:r>
    </w:p>
    <w:p w:rsidR="0018722C">
      <w:pPr>
        <w:topLinePunct/>
      </w:pPr>
      <w:r>
        <w:rPr>
          <w:rFonts w:ascii="Times New Roman" w:eastAsia="宋体"/>
        </w:rPr>
        <w:t>2005</w:t>
      </w:r>
      <w:r>
        <w:t>年进行了汇率改革，研究</w:t>
      </w:r>
      <w:r>
        <w:rPr>
          <w:rFonts w:ascii="Times New Roman" w:eastAsia="宋体"/>
        </w:rPr>
        <w:t>2005</w:t>
      </w:r>
      <w:r>
        <w:t>年以前汇率对某项具体产业的影响具有不</w:t>
      </w:r>
      <w:r>
        <w:t>必要性，</w:t>
      </w:r>
      <w:r w:rsidR="001852F3">
        <w:t xml:space="preserve">汇率制度因素会对结果有所影响。因此，</w:t>
      </w:r>
      <w:r w:rsidR="001852F3">
        <w:t xml:space="preserve">综合以上两点，</w:t>
      </w:r>
      <w:r w:rsidR="001852F3">
        <w:t xml:space="preserve">本文将采</w:t>
      </w:r>
      <w:r>
        <w:t>用</w:t>
      </w:r>
      <w:r>
        <w:rPr>
          <w:rFonts w:ascii="Times New Roman" w:eastAsia="宋体"/>
        </w:rPr>
        <w:t>2006</w:t>
      </w:r>
      <w:r>
        <w:t>年第一季度至</w:t>
      </w:r>
      <w:r>
        <w:rPr>
          <w:rFonts w:ascii="Times New Roman" w:eastAsia="宋体"/>
        </w:rPr>
        <w:t>2013</w:t>
      </w:r>
      <w:r>
        <w:t>年第四季度时间序列数据进行实证分析。所有数据均来自相关统计年鉴和网络数据库，</w:t>
      </w:r>
      <w:r w:rsidR="001852F3">
        <w:t xml:space="preserve">下面将逐一对各个变量的含义及数据</w:t>
      </w:r>
      <w:r>
        <w:t>来源进行说明。</w:t>
      </w:r>
    </w:p>
    <w:p w:rsidR="0018722C">
      <w:pPr>
        <w:topLinePunct/>
      </w:pPr>
      <w:r>
        <w:t>（</w:t>
      </w:r>
      <w:r/>
      <w:r>
        <w:rPr>
          <w:rFonts w:ascii="Times New Roman" w:hAnsi="Times New Roman" w:eastAsia="宋体"/>
        </w:rPr>
        <w:t>1</w:t>
      </w:r>
      <w:r>
        <w:t>）</w:t>
      </w:r>
      <w:r/>
      <w:r w:rsidR="001852F3">
        <w:t xml:space="preserve">货物贸易发展水平。在前文的现状描述汇总，</w:t>
      </w:r>
      <w:r w:rsidR="001852F3">
        <w:t xml:space="preserve">货物贸易发展的现状</w:t>
      </w:r>
      <w:r>
        <w:t>通过三方面进行了解释，</w:t>
      </w:r>
      <w:r w:rsidR="001852F3">
        <w:t xml:space="preserve">即世界货物贸易现状、中国对外货物贸易现状和中</w:t>
      </w:r>
      <w:r>
        <w:t>国国内货物贸易现状。因此，</w:t>
      </w:r>
      <w:r w:rsidR="001852F3">
        <w:t xml:space="preserve">在变量选取时，</w:t>
      </w:r>
      <w:r w:rsidR="001852F3">
        <w:t xml:space="preserve">也使用这三个指标来衡量货物</w:t>
      </w:r>
      <w:r>
        <w:t>贸易发展水平，分别命名为</w:t>
      </w:r>
      <w:r>
        <w:rPr>
          <w:rFonts w:ascii="Times New Roman" w:hAnsi="Times New Roman" w:eastAsia="宋体"/>
          <w:i/>
        </w:rPr>
        <w:t>WT </w:t>
      </w:r>
      <w:r>
        <w:t>(</w:t>
      </w:r>
      <w:r>
        <w:rPr>
          <w:rFonts w:ascii="Times New Roman" w:hAnsi="Times New Roman" w:eastAsia="宋体"/>
        </w:rPr>
        <w:t>World </w:t>
      </w:r>
      <w:r>
        <w:rPr>
          <w:rFonts w:ascii="Times New Roman" w:hAnsi="Times New Roman" w:eastAsia="宋体"/>
          <w:spacing w:val="-2"/>
        </w:rPr>
        <w:t>Trade</w:t>
      </w:r>
      <w:r>
        <w:rPr>
          <w:spacing w:val="8"/>
        </w:rPr>
        <w:t>缩写</w:t>
      </w:r>
      <w:r>
        <w:rPr>
          <w:spacing w:val="10"/>
        </w:rPr>
        <w:t>)</w:t>
      </w:r>
      <w:r>
        <w:t>、</w:t>
      </w:r>
      <w:r>
        <w:rPr>
          <w:rFonts w:ascii="Times New Roman" w:hAnsi="Times New Roman" w:eastAsia="宋体"/>
          <w:i/>
        </w:rPr>
        <w:t>CIE</w:t>
      </w:r>
      <w:r>
        <w:t>（</w:t>
      </w:r>
      <w:r>
        <w:rPr>
          <w:rFonts w:ascii="Times New Roman" w:hAnsi="Times New Roman" w:eastAsia="宋体"/>
        </w:rPr>
        <w:t>China</w:t>
      </w:r>
      <w:r>
        <w:rPr>
          <w:spacing w:val="-2"/>
        </w:rPr>
        <w:t>'</w:t>
      </w:r>
      <w:r>
        <w:rPr>
          <w:rFonts w:ascii="Times New Roman" w:hAnsi="Times New Roman" w:eastAsia="宋体"/>
        </w:rPr>
        <w:t>s </w:t>
      </w:r>
      <w:r>
        <w:rPr>
          <w:rFonts w:ascii="Times New Roman" w:hAnsi="Times New Roman" w:eastAsia="宋体"/>
        </w:rPr>
        <w:t>Import </w:t>
      </w:r>
      <w:r>
        <w:rPr>
          <w:rFonts w:ascii="Times New Roman" w:hAnsi="Times New Roman" w:eastAsia="宋体"/>
        </w:rPr>
        <w:t>an</w:t>
      </w:r>
      <w:r>
        <w:rPr>
          <w:rFonts w:ascii="Times New Roman" w:hAnsi="Times New Roman" w:eastAsia="宋体"/>
        </w:rPr>
        <w:t>d</w:t>
      </w:r>
    </w:p>
    <w:p w:rsidR="0018722C">
      <w:pPr>
        <w:topLinePunct/>
      </w:pPr>
      <w:r>
        <w:rPr>
          <w:rFonts w:ascii="Times New Roman" w:hAnsi="Times New Roman" w:eastAsia="宋体"/>
        </w:rPr>
        <w:t>Export</w:t>
      </w:r>
      <w:r>
        <w:t>缩写</w:t>
      </w:r>
      <w:r>
        <w:t>）</w:t>
      </w:r>
      <w:r>
        <w:t>和</w:t>
      </w:r>
      <w:r>
        <w:rPr>
          <w:rFonts w:ascii="Times New Roman" w:hAnsi="Times New Roman" w:eastAsia="宋体"/>
          <w:i/>
        </w:rPr>
        <w:t>CIT</w:t>
      </w:r>
      <w:r>
        <w:t>（</w:t>
      </w:r>
      <w:r>
        <w:rPr>
          <w:rFonts w:ascii="Times New Roman" w:hAnsi="Times New Roman" w:eastAsia="宋体"/>
        </w:rPr>
        <w:t>China</w:t>
      </w:r>
      <w:r>
        <w:t>'</w:t>
      </w:r>
      <w:r>
        <w:rPr>
          <w:rFonts w:ascii="Times New Roman" w:hAnsi="Times New Roman" w:eastAsia="宋体"/>
        </w:rPr>
        <w:t>s</w:t>
      </w:r>
      <w:r>
        <w:rPr>
          <w:rFonts w:ascii="Times New Roman" w:hAnsi="Times New Roman" w:eastAsia="宋体"/>
        </w:rPr>
        <w:t> </w:t>
      </w:r>
      <w:r>
        <w:rPr>
          <w:rFonts w:ascii="Times New Roman" w:hAnsi="Times New Roman" w:eastAsia="宋体"/>
        </w:rPr>
        <w:t>Internal</w:t>
      </w:r>
      <w:r>
        <w:rPr>
          <w:rFonts w:ascii="Times New Roman" w:hAnsi="Times New Roman" w:eastAsia="宋体"/>
        </w:rPr>
        <w:t> </w:t>
      </w:r>
      <w:r>
        <w:rPr>
          <w:rFonts w:ascii="Times New Roman" w:hAnsi="Times New Roman" w:eastAsia="宋体"/>
        </w:rPr>
        <w:t>Trade</w:t>
      </w:r>
      <w:r>
        <w:t>缩写</w:t>
      </w:r>
      <w:r>
        <w:t>）</w:t>
      </w:r>
      <w:r>
        <w:t>。世界货物贸易</w:t>
      </w:r>
      <w:r>
        <w:t>（</w:t>
      </w:r>
      <w:r/>
      <w:r>
        <w:rPr>
          <w:rFonts w:ascii="Times New Roman" w:hAnsi="Times New Roman" w:eastAsia="宋体"/>
          <w:i/>
        </w:rPr>
        <w:t>WT</w:t>
      </w:r>
      <w:r>
        <w:t>）</w:t>
      </w:r>
      <w:r>
        <w:t>数</w:t>
      </w:r>
      <w:r>
        <w:t>据采用的是世界各国出口额的加总，</w:t>
      </w:r>
      <w:r w:rsidR="001852F3">
        <w:t xml:space="preserve">并剔除了中国货物出口总额；</w:t>
      </w:r>
      <w:r w:rsidR="001852F3">
        <w:t xml:space="preserve">中国对外</w:t>
      </w:r>
      <w:r>
        <w:t>货物贸易数据采用的是中国进出口货物总额；</w:t>
      </w:r>
      <w:r w:rsidR="001852F3">
        <w:t xml:space="preserve">中国国内货物贸易数据采用的</w:t>
      </w:r>
      <w:r>
        <w:t>是社会消费品零售总额。数据来源：世界货物贸易数据来源于</w:t>
      </w:r>
      <w:r>
        <w:rPr>
          <w:rFonts w:ascii="Times New Roman" w:hAnsi="Times New Roman" w:eastAsia="宋体"/>
        </w:rPr>
        <w:t>WTO</w:t>
      </w:r>
      <w:r>
        <w:t>数据库；</w:t>
      </w:r>
      <w:r>
        <w:t>中国对外货物贸易数据和中国国内货物贸易数据均来自中国国家统计局所公</w:t>
      </w:r>
      <w:r>
        <w:t>布的月度数据。</w:t>
      </w:r>
    </w:p>
    <w:p w:rsidR="0018722C">
      <w:pPr>
        <w:topLinePunct/>
      </w:pPr>
      <w:r>
        <w:t>（</w:t>
      </w:r>
      <w:r/>
      <w:r>
        <w:rPr>
          <w:rFonts w:ascii="Times New Roman" w:eastAsia="宋体"/>
        </w:rPr>
        <w:t>2</w:t>
      </w:r>
      <w:r>
        <w:t>）</w:t>
      </w:r>
      <w:r/>
      <w:r w:rsidR="001852F3">
        <w:t xml:space="preserve">人民币汇率。一般在研究汇率因素时，</w:t>
      </w:r>
      <w:r w:rsidR="001852F3">
        <w:t xml:space="preserve">对汇率指标的选择最科学的</w:t>
      </w:r>
      <w:r>
        <w:t>是采用实际有效汇率</w:t>
      </w:r>
      <w:r>
        <w:t>（</w:t>
      </w:r>
      <w:r>
        <w:rPr>
          <w:rFonts w:ascii="Times New Roman" w:eastAsia="宋体"/>
          <w:spacing w:val="-2"/>
        </w:rPr>
        <w:t>Real </w:t>
      </w:r>
      <w:r>
        <w:rPr>
          <w:rFonts w:ascii="Times New Roman" w:eastAsia="宋体"/>
          <w:spacing w:val="-2"/>
        </w:rPr>
        <w:t>Effective Exchange Rate</w:t>
      </w:r>
      <w:r>
        <w:rPr>
          <w:spacing w:val="-2"/>
        </w:rPr>
        <w:t xml:space="preserve">, </w:t>
      </w:r>
      <w:r>
        <w:rPr>
          <w:rFonts w:ascii="Times New Roman" w:eastAsia="宋体"/>
          <w:spacing w:val="-2"/>
        </w:rPr>
        <w:t>REER</w:t>
      </w:r>
      <w:r>
        <w:t>）</w:t>
      </w:r>
      <w:r/>
      <w:r w:rsidR="001852F3">
        <w:t xml:space="preserve">来衡量一国汇率水平，</w:t>
      </w:r>
      <w:r w:rsidR="001852F3">
        <w:t xml:space="preserve">该汇率表示方式实际是以对外贸易比重为权数，</w:t>
      </w:r>
      <w:r w:rsidR="001852F3">
        <w:t xml:space="preserve">一般来说名义有效汇率</w:t>
      </w:r>
      <w:r>
        <w:t>是指一国货币与所有贸易伙伴国的货币双边名义汇率的加权平均数，</w:t>
      </w:r>
      <w:r w:rsidR="001852F3">
        <w:t xml:space="preserve">再剔</w:t>
      </w:r>
      <w:r w:rsidR="001852F3">
        <w:t>除</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51 </w:t>
      </w:r>
      <w:r>
        <w:rPr>
          <w:kern w:val="2"/>
          <w:szCs w:val="22"/>
          <w:rFonts w:ascii="Times New Roman" w:cstheme="minorBidi" w:hAnsiTheme="minorHAnsi" w:eastAsiaTheme="minorHAnsi"/>
          <w:sz w:val="24"/>
        </w:rPr>
        <w:t>-</w:t>
      </w:r>
    </w:p>
    <w:p w:rsidR="0018722C">
      <w:pPr>
        <w:topLinePunct/>
      </w:pPr>
      <w:r>
        <w:t>通货膨胀后就是实际有效汇率</w:t>
      </w:r>
      <w:r>
        <w:t>①</w:t>
      </w:r>
      <w:r>
        <w:t>。这一指标能够有效衡量实际汇率，且不单一</w:t>
      </w:r>
      <w:r>
        <w:t>钉住美元兑换，</w:t>
      </w:r>
      <w:r w:rsidR="001852F3">
        <w:t xml:space="preserve">具有一定的科学性。实际有效汇率与本币升值成正比。数据</w:t>
      </w:r>
      <w:r>
        <w:t>来源：国际清算银行</w:t>
      </w:r>
      <w:r>
        <w:t>（</w:t>
      </w:r>
      <w:r>
        <w:rPr>
          <w:rFonts w:ascii="Times New Roman" w:hAnsi="Times New Roman" w:eastAsia="宋体"/>
        </w:rPr>
        <w:t>BIS</w:t>
      </w:r>
      <w:r>
        <w:t>）</w:t>
      </w:r>
      <w:r>
        <w:t>所编制的季度数据，该机构所提供的数据以</w:t>
      </w:r>
      <w:r>
        <w:rPr>
          <w:rFonts w:ascii="Times New Roman" w:hAnsi="Times New Roman" w:eastAsia="宋体"/>
        </w:rPr>
        <w:t>2000</w:t>
      </w:r>
      <w:r>
        <w:t>年</w:t>
      </w:r>
      <w:r>
        <w:rPr>
          <w:rFonts w:ascii="Times New Roman" w:hAnsi="Times New Roman" w:eastAsia="宋体"/>
        </w:rPr>
        <w:t>1</w:t>
      </w:r>
      <w:r>
        <w:t>月为基期</w:t>
      </w:r>
      <w:r>
        <w:t>（</w:t>
      </w:r>
      <w:r>
        <w:rPr>
          <w:spacing w:val="0"/>
        </w:rPr>
        <w:t>基期为</w:t>
      </w:r>
      <w:r>
        <w:rPr>
          <w:rFonts w:ascii="Times New Roman" w:hAnsi="Times New Roman" w:eastAsia="宋体"/>
          <w:spacing w:val="5"/>
        </w:rPr>
        <w:t>100</w:t>
      </w:r>
      <w:r>
        <w:t>）</w:t>
      </w:r>
      <w:r>
        <w:t xml:space="preserve">。将汇率这一指标命名为</w:t>
      </w:r>
      <w:r>
        <w:rPr>
          <w:rFonts w:ascii="Times New Roman" w:hAnsi="Times New Roman" w:eastAsia="宋体"/>
          <w:i/>
        </w:rPr>
        <w:t>REER </w:t>
      </w:r>
      <w:r>
        <w:t>。</w:t>
      </w:r>
    </w:p>
    <w:p w:rsidR="0018722C">
      <w:pPr>
        <w:topLinePunct/>
      </w:pPr>
      <w:r>
        <w:t>（</w:t>
      </w:r>
      <w:r/>
      <w:r>
        <w:rPr>
          <w:rFonts w:ascii="Times New Roman" w:hAnsi="Times New Roman" w:eastAsia="宋体"/>
        </w:rPr>
        <w:t>3</w:t>
      </w:r>
      <w:r>
        <w:t>）</w:t>
      </w:r>
      <w:r/>
      <w:r w:rsidR="001852F3">
        <w:t xml:space="preserve">中国船舶制造业。衡量中国船舶制造业最科学和最广泛采用的指标</w:t>
      </w:r>
      <w:r>
        <w:t>是造船三大指标</w:t>
      </w:r>
      <w:r w:rsidR="001852F3">
        <w:t xml:space="preserve">——</w:t>
      </w:r>
      <w:r w:rsidR="001852F3">
        <w:t xml:space="preserve">造船完工量</w:t>
      </w:r>
      <w:r>
        <w:t>（</w:t>
      </w:r>
      <w:r>
        <w:rPr>
          <w:rFonts w:ascii="Times New Roman" w:hAnsi="Times New Roman" w:eastAsia="宋体"/>
          <w:spacing w:val="-2"/>
        </w:rPr>
        <w:t>Shipbuilding</w:t>
      </w:r>
      <w:r w:rsidR="001852F3">
        <w:rPr>
          <w:rFonts w:ascii="Times New Roman" w:hAnsi="Times New Roman" w:eastAsia="宋体"/>
          <w:spacing w:val="6"/>
        </w:rPr>
        <w:t xml:space="preserve"> </w:t>
      </w:r>
      <w:r>
        <w:rPr>
          <w:rFonts w:ascii="Times New Roman" w:hAnsi="Times New Roman" w:eastAsia="宋体"/>
          <w:spacing w:val="-2"/>
        </w:rPr>
        <w:t>Deliveries</w:t>
      </w:r>
      <w:r>
        <w:t>）</w:t>
      </w:r>
      <w:r/>
      <w:r w:rsidR="001852F3">
        <w:t xml:space="preserve">、</w:t>
      </w:r>
      <w:r w:rsidR="001852F3">
        <w:t xml:space="preserve">新</w:t>
      </w:r>
      <w:r w:rsidR="001852F3">
        <w:t xml:space="preserve">接</w:t>
      </w:r>
      <w:r w:rsidR="001852F3">
        <w:t xml:space="preserve">订</w:t>
      </w:r>
      <w:r w:rsidR="001852F3">
        <w:t xml:space="preserve">单 </w:t>
      </w:r>
      <w:r w:rsidR="001852F3">
        <w:t>量</w:t>
      </w:r>
    </w:p>
    <w:p w:rsidR="0018722C">
      <w:pPr>
        <w:topLinePunct/>
      </w:pPr>
      <w:r>
        <w:t>（</w:t>
      </w:r>
      <w:r/>
      <w:r>
        <w:rPr>
          <w:rFonts w:ascii="Times New Roman" w:eastAsia="宋体"/>
        </w:rPr>
        <w:t>Shipbuilding</w:t>
      </w:r>
      <w:r w:rsidR="001852F3">
        <w:rPr>
          <w:rFonts w:ascii="Times New Roman" w:eastAsia="宋体"/>
        </w:rPr>
        <w:t xml:space="preserve"> </w:t>
      </w:r>
      <w:r>
        <w:rPr>
          <w:rFonts w:ascii="Times New Roman" w:eastAsia="宋体"/>
        </w:rPr>
        <w:t>Orderbook</w:t>
      </w:r>
      <w:r>
        <w:t>）</w:t>
      </w:r>
      <w:r/>
      <w:r w:rsidR="001852F3">
        <w:t xml:space="preserve">和手持订单量</w:t>
      </w:r>
      <w:r>
        <w:t>（</w:t>
      </w:r>
      <w:r>
        <w:rPr>
          <w:rFonts w:ascii="Times New Roman" w:eastAsia="宋体"/>
          <w:spacing w:val="-2"/>
        </w:rPr>
        <w:t>Houdling</w:t>
      </w:r>
      <w:r w:rsidR="001852F3">
        <w:rPr>
          <w:rFonts w:ascii="Times New Roman" w:eastAsia="宋体"/>
          <w:spacing w:val="0"/>
        </w:rPr>
        <w:t xml:space="preserve"> </w:t>
      </w:r>
      <w:r>
        <w:rPr>
          <w:rFonts w:ascii="Times New Roman" w:eastAsia="宋体"/>
          <w:spacing w:val="-2"/>
        </w:rPr>
        <w:t>Orders</w:t>
      </w:r>
      <w:r>
        <w:t>）</w:t>
      </w:r>
      <w:r/>
      <w:r w:rsidR="001852F3">
        <w:t xml:space="preserve">，</w:t>
      </w:r>
      <w:r w:rsidR="001852F3">
        <w:t xml:space="preserve">分别命名为</w:t>
      </w:r>
      <w:r>
        <w:rPr>
          <w:rFonts w:ascii="Times New Roman" w:eastAsia="宋体"/>
          <w:i/>
        </w:rPr>
        <w:t>SD</w:t>
      </w:r>
      <w:r>
        <w:rPr>
          <w:rFonts w:ascii="Times New Roman" w:eastAsia="宋体"/>
          <w:i/>
        </w:rPr>
        <w:t> </w:t>
      </w:r>
      <w:r>
        <w:t>、</w:t>
      </w:r>
    </w:p>
    <w:p w:rsidR="0018722C">
      <w:pPr>
        <w:topLinePunct/>
      </w:pPr>
      <w:r>
        <w:rPr>
          <w:rFonts w:ascii="Times New Roman" w:eastAsia="Times New Roman"/>
          <w:i/>
        </w:rPr>
        <w:t>SO</w:t>
      </w:r>
      <w:r>
        <w:t>和</w:t>
      </w:r>
      <w:r>
        <w:rPr>
          <w:rFonts w:ascii="Times New Roman" w:eastAsia="Times New Roman"/>
          <w:i/>
        </w:rPr>
        <w:t>HO</w:t>
      </w:r>
      <w:r>
        <w:t>。此处</w:t>
      </w:r>
      <w:r>
        <w:t>需要说明的</w:t>
      </w:r>
      <w:r>
        <w:t>是，</w:t>
      </w:r>
      <w:r w:rsidR="001852F3">
        <w:t xml:space="preserve">造船完工量和新接订单量为当期增加值，</w:t>
      </w:r>
      <w:r w:rsidR="001852F3">
        <w:t xml:space="preserve">而手持订单量由于其本身的连续性而使用存量，</w:t>
      </w:r>
      <w:r w:rsidR="001852F3">
        <w:t xml:space="preserve">但这一存量会在每月发生变</w:t>
      </w:r>
      <w:r w:rsidR="001852F3">
        <w:t>更</w:t>
      </w:r>
    </w:p>
    <w:p w:rsidR="0018722C">
      <w:pPr>
        <w:topLinePunct/>
      </w:pPr>
      <w:r>
        <w:t>（</w:t>
      </w:r>
      <w:r/>
      <w:r w:rsidR="001852F3">
        <w:t xml:space="preserve">原有订单的完成和新订单的接受都会使手持订单量改变</w:t>
      </w:r>
      <w:r>
        <w:t>）</w:t>
      </w:r>
      <w:r/>
      <w:r w:rsidR="001852F3">
        <w:t xml:space="preserve">。但是三大指标的攀升虽然在很大程度上能够说明中国的船舶制造业经济增长，</w:t>
      </w:r>
      <w:r w:rsidR="001852F3">
        <w:t xml:space="preserve">但是并未区分军用和民用。很显然贸易发展对军用船舶的生产影响微乎其微，</w:t>
      </w:r>
      <w:r w:rsidR="001852F3">
        <w:t xml:space="preserve">因此民用钢质船舶的产量也能在一定程度上衡量中国船舶制造业经济增长，</w:t>
      </w:r>
      <w:r w:rsidR="001852F3">
        <w:t xml:space="preserve">相较于造船三大指标的统计口径更小，</w:t>
      </w:r>
      <w:r w:rsidR="001852F3">
        <w:t xml:space="preserve">也在一定程度上增加了科学性</w:t>
      </w:r>
      <w:r>
        <w:rPr>
          <w:rFonts w:ascii="Times New Roman" w:eastAsia="Times New Roman"/>
          <w:rFonts w:hint="eastAsia"/>
        </w:rPr>
        <w:t>，</w:t>
      </w:r>
      <w:r>
        <w:t>，</w:t>
      </w:r>
      <w:r w:rsidR="001852F3">
        <w:t xml:space="preserve">作为三大指标的补充指标。在此，</w:t>
      </w:r>
      <w:r w:rsidR="001852F3">
        <w:t xml:space="preserve">将民用钢质船舶这一指标命名为</w:t>
      </w:r>
      <w:r>
        <w:rPr>
          <w:rFonts w:ascii="Times New Roman" w:eastAsia="Times New Roman"/>
          <w:i/>
        </w:rPr>
        <w:t>CSO</w:t>
      </w:r>
      <w:r>
        <w:t>。数据来源：</w:t>
      </w:r>
      <w:r w:rsidR="001852F3">
        <w:t xml:space="preserve">造船三大指标来源于中国船舶工业协会月度《船舶工业经济运行分析》，</w:t>
      </w:r>
      <w:r w:rsidR="001852F3">
        <w:t xml:space="preserve">该协会公布的统计数据是在英国克拉克松网站公布的数据基础上进行处理以符合中国统计口径；</w:t>
      </w:r>
      <w:r w:rsidR="001852F3">
        <w:t xml:space="preserve">民用钢质船舶数据来源于中国国家统计局所公布的月度数据计算。</w:t>
      </w:r>
    </w:p>
    <w:p w:rsidR="0018722C">
      <w:pPr>
        <w:topLinePunct/>
      </w:pPr>
      <w:r>
        <w:t>（</w:t>
      </w:r>
      <w:r/>
      <w:r>
        <w:rPr>
          <w:rFonts w:ascii="Times New Roman" w:eastAsia="宋体"/>
        </w:rPr>
        <w:t>4</w:t>
      </w:r>
      <w:r>
        <w:t>）</w:t>
      </w:r>
      <w:r/>
      <w:r w:rsidR="001852F3">
        <w:t xml:space="preserve">控制变量。由于从需求角度出发对货物贸易的指标进行选取，</w:t>
      </w:r>
      <w:r w:rsidR="001852F3">
        <w:t xml:space="preserve">那么</w:t>
      </w:r>
      <w:r>
        <w:t>也从需求角度考虑，</w:t>
      </w:r>
      <w:r w:rsidR="001852F3">
        <w:t xml:space="preserve">船舶最终用途不但可以用来运输货物，</w:t>
      </w:r>
      <w:r w:rsidR="001852F3">
        <w:t xml:space="preserve">也会有一部分用</w:t>
      </w:r>
      <w:r>
        <w:t>来运输人，</w:t>
      </w:r>
      <w:r w:rsidR="001852F3">
        <w:t xml:space="preserve">因此，</w:t>
      </w:r>
      <w:r w:rsidR="001852F3">
        <w:t xml:space="preserve">将水运客运量纳入模型之中，</w:t>
      </w:r>
      <w:r w:rsidR="001852F3">
        <w:t xml:space="preserve">作为控制变量具有合理性。</w:t>
      </w:r>
    </w:p>
    <w:p w:rsidR="0018722C">
      <w:pPr>
        <w:topLinePunct/>
      </w:pPr>
      <w:r>
        <w:t>将水运客运量这一指标命名为</w:t>
      </w:r>
      <w:r>
        <w:rPr>
          <w:rFonts w:ascii="Times New Roman" w:eastAsia="Times New Roman"/>
          <w:i/>
        </w:rPr>
        <w:t>TRO</w:t>
      </w:r>
      <w:r>
        <w:t>。数据来源：</w:t>
      </w:r>
      <w:r w:rsidR="001852F3">
        <w:t xml:space="preserve">中国国家统计局所公布的月度数据。</w:t>
      </w:r>
    </w:p>
    <w:p w:rsidR="0018722C">
      <w:pPr>
        <w:pStyle w:val="3"/>
        <w:topLinePunct/>
        <w:ind w:left="200" w:hangingChars="200" w:hanging="200"/>
      </w:pPr>
      <w:bookmarkStart w:id="494321" w:name="_Toc686494321"/>
      <w:bookmarkStart w:name="_bookmark50" w:id="117"/>
      <w:bookmarkEnd w:id="117"/>
      <w:r>
        <w:t>5.1.3</w:t>
      </w:r>
      <w:r>
        <w:t xml:space="preserve"> </w:t>
      </w:r>
      <w:bookmarkStart w:name="_bookmark50" w:id="118"/>
      <w:bookmarkEnd w:id="118"/>
      <w:r>
        <w:t>实证方法</w:t>
      </w:r>
      <w:bookmarkEnd w:id="494321"/>
    </w:p>
    <w:p w:rsidR="0018722C">
      <w:pPr>
        <w:topLinePunct/>
      </w:pPr>
      <w:r>
        <w:t>首先考虑到宏观经济数据通常具有季节性特征，</w:t>
      </w:r>
      <w:r w:rsidR="001852F3">
        <w:t xml:space="preserve">实证前会对这一系列数</w:t>
      </w:r>
      <w:r>
        <w:t>据先进行季节调整</w:t>
      </w:r>
      <w:r>
        <w:t>（</w:t>
      </w:r>
      <w:r/>
      <w:r>
        <w:rPr>
          <w:rFonts w:ascii="Times New Roman" w:eastAsia="宋体"/>
        </w:rPr>
        <w:t>Ratio </w:t>
      </w:r>
      <w:r>
        <w:rPr>
          <w:rFonts w:ascii="Times New Roman" w:eastAsia="宋体"/>
        </w:rPr>
        <w:t>to </w:t>
      </w:r>
      <w:r>
        <w:rPr>
          <w:rFonts w:ascii="Times New Roman" w:eastAsia="宋体"/>
        </w:rPr>
        <w:t>moving </w:t>
      </w:r>
      <w:r>
        <w:rPr>
          <w:rFonts w:ascii="Times New Roman" w:eastAsia="宋体"/>
        </w:rPr>
        <w:t>average-Multiplicative</w:t>
      </w:r>
      <w:r>
        <w:t>）</w:t>
      </w:r>
      <w:r>
        <w:t>，</w:t>
      </w:r>
      <w:r w:rsidR="001852F3">
        <w:t xml:space="preserve">同时为了避免数据</w:t>
      </w:r>
      <w:r>
        <w:t>的大幅波动或可能存在的异方差问题而给实证检验带来的不利影响，</w:t>
      </w:r>
      <w:r w:rsidR="001852F3">
        <w:t xml:space="preserve">对季节</w:t>
      </w:r>
      <w:r>
        <w:t>调整后的数据进行对数处理。其次，由于</w:t>
      </w:r>
      <w:r>
        <w:rPr>
          <w:rFonts w:ascii="Times New Roman" w:eastAsia="宋体"/>
        </w:rPr>
        <w:t>VAR</w:t>
      </w:r>
      <w:r>
        <w:t>模型理论要求各个变量都要</w:t>
      </w:r>
      <w:r>
        <w:t>平</w:t>
      </w:r>
    </w:p>
    <w:p w:rsidR="0018722C">
      <w:pPr>
        <w:pStyle w:val="aff7"/>
        <w:topLinePunct/>
      </w:pPr>
      <w:r>
        <w:pict>
          <v:line style="position:absolute;mso-position-horizontal-relative:page;mso-position-vertical-relative:paragraph;z-index:3040;mso-wrap-distance-left:0;mso-wrap-distance-right:0" from="123.080002pt,12.068961pt" to="267.080002pt,12.068961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hyperlink r:id="rId96">
        <w:r>
          <w:rPr>
            <w:rFonts w:ascii="Times New Roman" w:hAnsi="Times New Roman" w:eastAsia="宋体" w:cstheme="minorBidi"/>
          </w:rPr>
          <w:t>http:</w:t>
        </w:r>
        <w:r w:rsidR="004B696B">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baike.</w:t>
        </w:r>
        <w:r w:rsidR="001852F3">
          <w:rPr>
            <w:rFonts w:ascii="Times New Roman" w:hAnsi="Times New Roman" w:eastAsia="宋体" w:cstheme="minorBidi"/>
          </w:rPr>
          <w:t xml:space="preserve"> </w:t>
        </w:r>
        <w:r w:rsidR="001852F3">
          <w:rPr>
            <w:rFonts w:ascii="Times New Roman" w:hAnsi="Times New Roman" w:eastAsia="宋体" w:cstheme="minorBidi"/>
          </w:rPr>
          <w:t xml:space="preserve">baidu.</w:t>
        </w:r>
        <w:r w:rsidR="001852F3">
          <w:rPr>
            <w:rFonts w:ascii="Times New Roman" w:hAnsi="Times New Roman" w:eastAsia="宋体" w:cstheme="minorBidi"/>
          </w:rPr>
          <w:t xml:space="preserve"> </w:t>
        </w:r>
        <w:r w:rsidR="001852F3">
          <w:rPr>
            <w:rFonts w:ascii="Times New Roman" w:hAnsi="Times New Roman" w:eastAsia="宋体" w:cstheme="minorBidi"/>
          </w:rPr>
          <w:t xml:space="preserve">com</w:t>
        </w:r>
        <w:r>
          <w:rPr>
            <w:rFonts w:ascii="Times New Roman" w:hAnsi="Times New Roman" w:eastAsia="宋体" w:cstheme="minorBidi"/>
          </w:rPr>
          <w:t>/</w:t>
        </w:r>
        <w:r>
          <w:rPr>
            <w:rFonts w:ascii="Times New Roman" w:hAnsi="Times New Roman" w:eastAsia="宋体" w:cstheme="minorBidi"/>
          </w:rPr>
          <w:t>view</w:t>
        </w:r>
        <w:r>
          <w:rPr>
            <w:rFonts w:ascii="Times New Roman" w:hAnsi="Times New Roman" w:eastAsia="宋体" w:cstheme="minorBidi"/>
          </w:rPr>
          <w:t>/</w:t>
        </w:r>
        <w:r>
          <w:rPr>
            <w:rFonts w:ascii="Times New Roman" w:hAnsi="Times New Roman" w:eastAsia="宋体" w:cstheme="minorBidi"/>
          </w:rPr>
          <w:t xml:space="preserve">1531472.</w:t>
        </w:r>
        <w:r w:rsidR="001852F3">
          <w:rPr>
            <w:rFonts w:ascii="Times New Roman" w:hAnsi="Times New Roman" w:eastAsia="宋体" w:cstheme="minorBidi"/>
          </w:rPr>
          <w:t xml:space="preserve"> </w:t>
        </w:r>
        <w:r w:rsidR="001852F3">
          <w:rPr>
            <w:rFonts w:ascii="Times New Roman" w:hAnsi="Times New Roman" w:eastAsia="宋体" w:cstheme="minorBidi"/>
          </w:rPr>
          <w:t xml:space="preserve">htm</w:t>
        </w:r>
        <w:r>
          <w:rPr>
            <w:rFonts w:ascii="Times New Roman" w:hAnsi="Times New Roman" w:eastAsia="宋体" w:cstheme="minorBidi"/>
          </w:rPr>
          <w:t>fr=aladdin</w:t>
        </w:r>
      </w:hyperlink>
    </w:p>
    <w:p w:rsidR="0018722C">
      <w:pPr>
        <w:topLinePunct/>
      </w:pPr>
      <w:r>
        <w:rPr>
          <w:rFonts w:cstheme="minorBidi" w:hAnsiTheme="minorHAnsi" w:eastAsiaTheme="minorHAnsi" w:asciiTheme="minorHAnsi" w:ascii="Times New Roman"/>
        </w:rPr>
        <w:t>52</w:t>
      </w:r>
    </w:p>
    <w:p w:rsidR="0018722C">
      <w:pPr>
        <w:topLinePunct/>
      </w:pPr>
      <w:r>
        <w:t>稳的，</w:t>
      </w:r>
      <w:r w:rsidR="001852F3">
        <w:t xml:space="preserve">对于非平稳的时间序列，</w:t>
      </w:r>
      <w:r w:rsidR="001852F3">
        <w:t xml:space="preserve">就要先进行差分使得该时间序列平稳后再建</w:t>
      </w:r>
      <w:r>
        <w:t>立</w:t>
      </w:r>
      <w:r>
        <w:rPr>
          <w:rFonts w:ascii="Times New Roman" w:eastAsia="宋体"/>
        </w:rPr>
        <w:t>VAR</w:t>
      </w:r>
      <w:r>
        <w:t>模型。因此，</w:t>
      </w:r>
      <w:r w:rsidR="001852F3">
        <w:t xml:space="preserve">首先要对时间序列数据进行单位根检验</w:t>
      </w:r>
      <w:r>
        <w:t>（</w:t>
      </w:r>
      <w:r w:rsidR="001852F3">
        <w:rPr>
          <w:spacing w:val="-4"/>
        </w:rPr>
        <w:t xml:space="preserve">使用</w:t>
      </w:r>
      <w:r>
        <w:rPr>
          <w:rFonts w:ascii="Times New Roman" w:eastAsia="宋体"/>
          <w:spacing w:val="-2"/>
        </w:rPr>
        <w:t>ADF</w:t>
      </w:r>
      <w:r>
        <w:rPr>
          <w:spacing w:val="-2"/>
        </w:rPr>
        <w:t>检</w:t>
      </w:r>
      <w:r>
        <w:rPr>
          <w:spacing w:val="8"/>
        </w:rPr>
        <w:t>验</w:t>
      </w:r>
      <w:r>
        <w:t>）</w:t>
      </w:r>
      <w:r>
        <w:t>，</w:t>
      </w:r>
      <w:r>
        <w:t>最优滞后期用赤池信息准则</w:t>
      </w:r>
      <w:r>
        <w:t>（</w:t>
      </w:r>
      <w:r>
        <w:rPr>
          <w:rFonts w:ascii="Times New Roman" w:eastAsia="宋体"/>
          <w:spacing w:val="-2"/>
        </w:rPr>
        <w:t>Akaike information criterion</w:t>
      </w:r>
      <w:r>
        <w:rPr>
          <w:spacing w:val="-2"/>
        </w:rPr>
        <w:t xml:space="preserve">, </w:t>
      </w:r>
      <w:r>
        <w:rPr>
          <w:rFonts w:ascii="Times New Roman" w:eastAsia="宋体"/>
          <w:spacing w:val="-2"/>
        </w:rPr>
        <w:t>AIC</w:t>
      </w:r>
      <w:r>
        <w:t>）</w:t>
      </w:r>
      <w:r>
        <w:t>来选取以</w:t>
      </w:r>
      <w:r>
        <w:t>避免残差自相关。在确定各时间序列数据同阶单整后建立</w:t>
      </w:r>
      <w:r>
        <w:rPr>
          <w:rFonts w:ascii="Times New Roman" w:eastAsia="宋体"/>
        </w:rPr>
        <w:t>VAR</w:t>
      </w:r>
      <w:r>
        <w:t>模型，通过</w:t>
      </w:r>
      <w:r>
        <w:rPr>
          <w:rFonts w:ascii="Times New Roman" w:eastAsia="宋体"/>
        </w:rPr>
        <w:t>Lag </w:t>
      </w:r>
      <w:r>
        <w:rPr>
          <w:rFonts w:ascii="Times New Roman" w:eastAsia="宋体"/>
        </w:rPr>
        <w:t>Length Criteria</w:t>
      </w:r>
      <w:r>
        <w:t>来确定</w:t>
      </w:r>
      <w:r>
        <w:rPr>
          <w:rFonts w:ascii="Times New Roman" w:eastAsia="宋体"/>
        </w:rPr>
        <w:t>VAR</w:t>
      </w:r>
      <w:r>
        <w:t>模型滞后期，再通过特征根图来对</w:t>
      </w:r>
      <w:r>
        <w:rPr>
          <w:rFonts w:ascii="Times New Roman" w:eastAsia="宋体"/>
        </w:rPr>
        <w:t>VAR</w:t>
      </w:r>
      <w:r>
        <w:t>模型进</w:t>
      </w:r>
      <w:r>
        <w:t>行平稳性检验。</w:t>
      </w:r>
    </w:p>
    <w:p w:rsidR="0018722C">
      <w:pPr>
        <w:topLinePunct/>
      </w:pPr>
      <w:r>
        <w:rPr>
          <w:rFonts w:ascii="Times New Roman" w:eastAsia="宋体"/>
        </w:rPr>
        <w:t>VAR</w:t>
      </w:r>
      <w:r>
        <w:t>模型的一个特点在于它所描述的不是静态过程而是动态过程，</w:t>
      </w:r>
      <w:r w:rsidR="001852F3">
        <w:t xml:space="preserve">即每</w:t>
      </w:r>
      <w:r>
        <w:t>个自变量不仅会影响到自身，</w:t>
      </w:r>
      <w:r w:rsidR="001852F3">
        <w:t xml:space="preserve">还会通过模型影响到其他自变量。为刻画这一</w:t>
      </w:r>
      <w:r>
        <w:t>过程，本文建立脉冲响应函数</w:t>
      </w:r>
      <w:r>
        <w:t>（</w:t>
      </w:r>
      <w:r/>
      <w:r>
        <w:rPr>
          <w:rFonts w:ascii="Times New Roman" w:eastAsia="宋体"/>
        </w:rPr>
        <w:t>impulse response </w:t>
      </w:r>
      <w:r>
        <w:rPr>
          <w:rFonts w:ascii="Times New Roman" w:eastAsia="宋体"/>
        </w:rPr>
        <w:t>function</w:t>
      </w:r>
      <w:r>
        <w:rPr>
          <w:spacing w:val="-2"/>
        </w:rPr>
        <w:t xml:space="preserve">, </w:t>
      </w:r>
      <w:r>
        <w:rPr>
          <w:rFonts w:ascii="Times New Roman" w:eastAsia="宋体"/>
        </w:rPr>
        <w:t>IRF</w:t>
      </w:r>
      <w:r>
        <w:t>）</w:t>
      </w:r>
      <w:r>
        <w:t>，得到脉冲响应</w:t>
      </w:r>
      <w:r>
        <w:t>结果图。在脉冲响应函数的基础上进行方差分解，</w:t>
      </w:r>
      <w:r w:rsidR="001852F3">
        <w:t xml:space="preserve">可以进一步预测在未来，</w:t>
      </w:r>
      <w:r>
        <w:t>每一个自变量对因变量的动态影响过程，因此本文在最后进行方差分解。</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53 </w:t>
      </w:r>
      <w:r>
        <w:rPr>
          <w:kern w:val="2"/>
          <w:szCs w:val="22"/>
          <w:rFonts w:ascii="Times New Roman" w:cstheme="minorBidi" w:hAnsiTheme="minorHAnsi" w:eastAsiaTheme="minorHAnsi"/>
          <w:sz w:val="24"/>
        </w:rPr>
        <w:t>-</w:t>
      </w:r>
    </w:p>
    <w:p w:rsidR="0018722C">
      <w:pPr>
        <w:pStyle w:val="Heading2"/>
        <w:topLinePunct/>
        <w:ind w:left="171" w:hangingChars="171" w:hanging="171"/>
      </w:pPr>
      <w:bookmarkStart w:id="494322" w:name="_Toc686494322"/>
      <w:bookmarkStart w:name="5.2货物贸易、汇率对中国船舶制造业经济增长影响实证结果 " w:id="119"/>
      <w:bookmarkEnd w:id="119"/>
      <w:r>
        <w:t>5.2</w:t>
      </w:r>
      <w:r>
        <w:t xml:space="preserve"> </w:t>
      </w:r>
      <w:r/>
      <w:bookmarkStart w:name="_bookmark51" w:id="120"/>
      <w:bookmarkEnd w:id="120"/>
      <w:r/>
      <w:bookmarkStart w:name="_bookmark51" w:id="121"/>
      <w:bookmarkEnd w:id="121"/>
      <w:r>
        <w:t>货物贸易、汇率对中国船舶制造业经济增长影响实证结果</w:t>
      </w:r>
      <w:bookmarkEnd w:id="494322"/>
    </w:p>
    <w:p w:rsidR="0018722C">
      <w:pPr>
        <w:pStyle w:val="3"/>
        <w:topLinePunct/>
        <w:ind w:left="200" w:hangingChars="200" w:hanging="200"/>
      </w:pPr>
      <w:bookmarkStart w:id="494323" w:name="_Toc686494323"/>
      <w:bookmarkStart w:name="_bookmark52" w:id="122"/>
      <w:bookmarkEnd w:id="122"/>
      <w:r>
        <w:t>5.2.1</w:t>
      </w:r>
      <w:r>
        <w:t xml:space="preserve"> </w:t>
      </w:r>
      <w:bookmarkStart w:name="_bookmark52" w:id="123"/>
      <w:bookmarkEnd w:id="123"/>
      <w:r>
        <w:t>时间序列数据单位根检验</w:t>
      </w:r>
      <w:bookmarkEnd w:id="494323"/>
    </w:p>
    <w:p w:rsidR="0018722C">
      <w:pPr>
        <w:topLinePunct/>
      </w:pPr>
      <w:r>
        <w:t>考虑到宏观经济数据通常具有季节性特征，</w:t>
      </w:r>
      <w:r w:rsidR="001852F3">
        <w:t xml:space="preserve">实证前会对这一系列数据先</w:t>
      </w:r>
      <w:r>
        <w:t>进</w:t>
      </w:r>
      <w:r w:rsidR="001852F3">
        <w:t xml:space="preserve">行</w:t>
      </w:r>
      <w:r w:rsidR="001852F3">
        <w:t xml:space="preserve">季</w:t>
      </w:r>
      <w:r w:rsidR="001852F3">
        <w:t xml:space="preserve">节</w:t>
      </w:r>
      <w:r w:rsidR="001852F3">
        <w:t xml:space="preserve">调</w:t>
      </w:r>
      <w:r w:rsidR="001852F3">
        <w:t xml:space="preserve">整</w:t>
      </w:r>
      <w:r>
        <w:t>（</w:t>
      </w:r>
      <w:r/>
      <w:r>
        <w:rPr>
          <w:rFonts w:ascii="Times New Roman" w:eastAsia="宋体"/>
        </w:rPr>
        <w:t>Ratio</w:t>
      </w:r>
      <w:r w:rsidR="001852F3">
        <w:rPr>
          <w:rFonts w:ascii="Times New Roman" w:eastAsia="宋体"/>
        </w:rPr>
        <w:t xml:space="preserve"> </w:t>
      </w:r>
      <w:r>
        <w:rPr>
          <w:rFonts w:ascii="Times New Roman" w:eastAsia="宋体"/>
        </w:rPr>
        <w:t>to</w:t>
      </w:r>
      <w:r w:rsidR="001852F3">
        <w:rPr>
          <w:rFonts w:ascii="Times New Roman" w:eastAsia="宋体"/>
        </w:rPr>
        <w:t xml:space="preserve"> </w:t>
      </w:r>
      <w:r>
        <w:rPr>
          <w:rFonts w:ascii="Times New Roman" w:eastAsia="宋体"/>
        </w:rPr>
        <w:t>moving</w:t>
      </w:r>
      <w:r w:rsidR="001852F3">
        <w:rPr>
          <w:rFonts w:ascii="Times New Roman" w:eastAsia="宋体"/>
        </w:rPr>
        <w:t xml:space="preserve"> </w:t>
      </w:r>
      <w:r>
        <w:rPr>
          <w:rFonts w:ascii="Times New Roman" w:eastAsia="宋体"/>
        </w:rPr>
        <w:t>average-Multiplicative</w:t>
      </w:r>
      <w:r>
        <w:t>）</w:t>
      </w:r>
      <w:r/>
      <w:r w:rsidR="001852F3">
        <w:t xml:space="preserve">，</w:t>
      </w:r>
      <w:r w:rsidR="001852F3">
        <w:t xml:space="preserve">调</w:t>
      </w:r>
      <w:r w:rsidR="001852F3">
        <w:t xml:space="preserve">整</w:t>
      </w:r>
      <w:r w:rsidR="001852F3">
        <w:t xml:space="preserve">后</w:t>
      </w:r>
      <w:r w:rsidR="001852F3">
        <w:t xml:space="preserve">为</w:t>
      </w:r>
      <w:r>
        <w:rPr>
          <w:rFonts w:ascii="Times New Roman" w:eastAsia="宋体"/>
          <w:i/>
        </w:rPr>
        <w:t>WTSA </w:t>
      </w:r>
      <w:r>
        <w:t>、</w:t>
      </w:r>
    </w:p>
    <w:p w:rsidR="0018722C">
      <w:pPr>
        <w:topLinePunct/>
      </w:pPr>
      <w:r>
        <w:rPr>
          <w:rFonts w:cstheme="minorBidi" w:hAnsiTheme="minorHAnsi" w:eastAsiaTheme="minorHAnsi" w:asciiTheme="minorHAnsi" w:ascii="Times New Roman" w:eastAsia="Times New Roman"/>
          <w:i/>
        </w:rPr>
        <w:t>CIESA</w:t>
      </w:r>
      <w:r>
        <w:rPr>
          <w:rFonts w:cstheme="minorBidi" w:hAnsiTheme="minorHAnsi" w:eastAsiaTheme="minorHAnsi" w:asciiTheme="minorHAnsi"/>
        </w:rPr>
        <w:t>、</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i/>
        </w:rPr>
        <w:t>SDSA</w:t>
      </w:r>
      <w:r>
        <w:rPr>
          <w:rFonts w:cstheme="minorBidi" w:hAnsiTheme="minorHAnsi" w:eastAsiaTheme="minorHAnsi" w:asciiTheme="minorHAnsi"/>
        </w:rPr>
        <w:t>、</w:t>
      </w:r>
      <w:r>
        <w:rPr>
          <w:rFonts w:ascii="Times New Roman" w:eastAsia="Times New Roman" w:cstheme="minorBidi" w:hAnsiTheme="minorHAnsi"/>
          <w:i/>
        </w:rPr>
        <w:t>SOSA</w:t>
      </w:r>
      <w:r>
        <w:rPr>
          <w:rFonts w:cstheme="minorBidi" w:hAnsiTheme="minorHAnsi" w:eastAsiaTheme="minorHAnsi" w:asciiTheme="minorHAnsi"/>
        </w:rPr>
        <w:t>、</w:t>
      </w:r>
      <w:r>
        <w:rPr>
          <w:rFonts w:ascii="Times New Roman" w:eastAsia="Times New Roman" w:cstheme="minorBidi" w:hAnsiTheme="minorHAnsi"/>
          <w:i/>
        </w:rPr>
        <w:t>HOSA</w:t>
      </w:r>
      <w:r>
        <w:rPr>
          <w:rFonts w:cstheme="minorBidi" w:hAnsiTheme="minorHAnsi" w:eastAsiaTheme="minorHAnsi" w:asciiTheme="minorHAnsi"/>
        </w:rPr>
        <w:t>、</w:t>
      </w:r>
      <w:r>
        <w:rPr>
          <w:rFonts w:ascii="Times New Roman" w:eastAsia="Times New Roman" w:cstheme="minorBidi" w:hAnsiTheme="minorHAnsi"/>
          <w:i/>
        </w:rPr>
        <w:t>CSOSA</w:t>
      </w:r>
      <w:r>
        <w:rPr>
          <w:rFonts w:cstheme="minorBidi" w:hAnsiTheme="minorHAnsi" w:eastAsiaTheme="minorHAnsi" w:asciiTheme="minorHAnsi"/>
        </w:rPr>
        <w:t>和</w:t>
      </w:r>
      <w:r>
        <w:rPr>
          <w:rFonts w:ascii="Times New Roman" w:eastAsia="Times New Roman" w:cstheme="minorBidi" w:hAnsiTheme="minorHAnsi"/>
          <w:i/>
        </w:rPr>
        <w:t>TROSA</w:t>
      </w:r>
      <w:r>
        <w:rPr>
          <w:rFonts w:cstheme="minorBidi" w:hAnsiTheme="minorHAnsi" w:eastAsiaTheme="minorHAnsi" w:asciiTheme="minorHAnsi"/>
          <w:kern w:val="2"/>
          <w:spacing w:val="11"/>
          <w:position w:val="-5"/>
          <w:sz w:val="24"/>
        </w:rPr>
        <w:t xml:space="preserve">. </w:t>
      </w:r>
      <w:r>
        <w:rPr>
          <w:rFonts w:cstheme="minorBidi" w:hAnsiTheme="minorHAnsi" w:eastAsiaTheme="minorHAnsi" w:asciiTheme="minorHAnsi"/>
        </w:rPr>
        <w:t>为了避免数据的</w:t>
      </w:r>
    </w:p>
    <w:p w:rsidR="0018722C">
      <w:pPr>
        <w:topLinePunct/>
      </w:pPr>
      <w:r>
        <w:t>大幅波动或可能存在的异方差问题而给实证检验带来的不利影响，</w:t>
      </w:r>
      <w:r w:rsidR="001852F3">
        <w:t xml:space="preserve">对数据进</w:t>
      </w:r>
    </w:p>
    <w:p w:rsidR="0018722C">
      <w:pPr>
        <w:topLinePunct/>
      </w:pPr>
      <w:r>
        <w:rPr>
          <w:rFonts w:cstheme="minorBidi" w:hAnsiTheme="minorHAnsi" w:eastAsiaTheme="minorHAnsi" w:asciiTheme="minorHAnsi"/>
        </w:rPr>
        <w:t>行对数处理，</w:t>
      </w:r>
      <w:r w:rsidR="001852F3">
        <w:rPr>
          <w:rFonts w:cstheme="minorBidi" w:hAnsiTheme="minorHAnsi" w:eastAsiaTheme="minorHAnsi" w:asciiTheme="minorHAnsi"/>
        </w:rPr>
        <w:t xml:space="preserve">处理后为</w:t>
      </w:r>
      <w:r>
        <w:rPr>
          <w:rFonts w:ascii="Times New Roman" w:eastAsia="Times New Roman" w:cstheme="minorBidi" w:hAnsiTheme="minorHAnsi"/>
        </w:rPr>
        <w:t>ln </w:t>
      </w:r>
      <w:r>
        <w:rPr>
          <w:rFonts w:ascii="Times New Roman" w:eastAsia="Times New Roman" w:cstheme="minorBidi" w:hAnsiTheme="minorHAnsi"/>
          <w:i/>
        </w:rPr>
        <w:t>WTSA</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CIESA</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REER</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SDSA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ln </w:t>
      </w:r>
      <w:r>
        <w:rPr>
          <w:rFonts w:ascii="Times New Roman" w:eastAsia="Times New Roman" w:cstheme="minorBidi" w:hAnsiTheme="minorHAnsi"/>
          <w:i/>
        </w:rPr>
        <w:t>SOSA</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HOSA</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CSOSA</w:t>
      </w:r>
      <w:r>
        <w:rPr>
          <w:rFonts w:cstheme="minorBidi" w:hAnsiTheme="minorHAnsi" w:eastAsiaTheme="minorHAnsi" w:asciiTheme="minorHAnsi"/>
        </w:rPr>
        <w:t>和</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。再进行单位根检验。检验结果</w:t>
      </w:r>
      <w:r>
        <w:rPr>
          <w:rFonts w:cstheme="minorBidi" w:hAnsiTheme="minorHAnsi" w:eastAsiaTheme="minorHAnsi" w:asciiTheme="minorHAnsi"/>
        </w:rPr>
        <w:t>（</w:t>
      </w:r>
      <w:r w:rsidR="001852F3">
        <w:rPr>
          <w:rFonts w:cstheme="minorBidi" w:hAnsiTheme="minorHAnsi" w:eastAsiaTheme="minorHAnsi" w:asciiTheme="minorHAnsi"/>
        </w:rPr>
        <w:t xml:space="preserve">见</w:t>
      </w: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 xml:space="preserve">表明：各变量的原值在</w:t>
      </w:r>
      <w:r>
        <w:rPr>
          <w:rFonts w:ascii="Times New Roman" w:eastAsia="Times New Roman" w:cstheme="minorBidi" w:hAnsiTheme="minorHAnsi"/>
        </w:rPr>
        <w:t>10%</w:t>
      </w:r>
      <w:r>
        <w:rPr>
          <w:rFonts w:cstheme="minorBidi" w:hAnsiTheme="minorHAnsi" w:eastAsiaTheme="minorHAnsi" w:asciiTheme="minorHAnsi"/>
        </w:rPr>
        <w:t>的显著水平下均不能通过平稳性检验，但经过一阶差分处理后在</w:t>
      </w:r>
      <w:r>
        <w:rPr>
          <w:rFonts w:ascii="Times New Roman" w:eastAsia="Times New Roman" w:cstheme="minorBidi" w:hAnsiTheme="minorHAnsi"/>
        </w:rPr>
        <w:t>5%</w:t>
      </w:r>
      <w:r>
        <w:rPr>
          <w:rFonts w:cstheme="minorBidi" w:hAnsiTheme="minorHAnsi" w:eastAsiaTheme="minorHAnsi" w:asciiTheme="minorHAnsi"/>
        </w:rPr>
        <w:t>的显著性水平下，所有变量均为平稳变量。</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w:t>
      </w:r>
      <w:r>
        <w:t xml:space="preserve">  </w:t>
      </w:r>
      <w:r>
        <w:t>面板数据</w:t>
      </w:r>
      <w:r>
        <w:rPr>
          <w:rFonts w:ascii="Times New Roman" w:eastAsia="Times New Roman"/>
        </w:rPr>
        <w:t>ADF</w:t>
      </w:r>
      <w:r>
        <w:t>检验结果</w:t>
      </w:r>
    </w:p>
    <w:p w:rsidR="0018722C">
      <w:pPr>
        <w:topLinePunct/>
      </w:pPr>
      <w:r>
        <w:rPr>
          <w:rFonts w:cstheme="minorBidi" w:hAnsiTheme="minorHAnsi" w:eastAsiaTheme="minorHAnsi" w:asciiTheme="minorHAnsi" w:ascii="Times New Roman" w:eastAsia="Times New Roman"/>
        </w:rPr>
        <w:t>Tab5.1</w:t>
      </w:r>
      <w:r>
        <w:rPr>
          <w:rFonts w:cstheme="minorBidi" w:hAnsiTheme="minorHAnsi" w:eastAsiaTheme="minorHAnsi" w:asciiTheme="minorHAnsi"/>
          <w:kern w:val="2"/>
          <w:sz w:val="24"/>
        </w:rPr>
        <w:t xml:space="preserve">: </w:t>
      </w:r>
      <w:r>
        <w:rPr>
          <w:rFonts w:ascii="Times New Roman" w:eastAsia="Times New Roman" w:cstheme="minorBidi" w:hAnsiTheme="minorHAnsi"/>
        </w:rPr>
        <w:t>Time Series Data ADF Test Results</w:t>
      </w:r>
    </w:p>
    <w:tbl>
      <w:tblPr>
        <w:tblW w:w="5000" w:type="pct"/>
        <w:tblInd w:w="9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4"/>
        <w:gridCol w:w="1293"/>
        <w:gridCol w:w="1187"/>
        <w:gridCol w:w="1249"/>
        <w:gridCol w:w="1241"/>
        <w:gridCol w:w="1296"/>
        <w:gridCol w:w="871"/>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p w:rsidR="0018722C">
            <w:pPr>
              <w:pStyle w:val="a7"/>
              <w:topLinePunct/>
              <w:ind w:leftChars="0" w:left="0" w:rightChars="0" w:right="0" w:firstLineChars="0" w:firstLine="0"/>
              <w:spacing w:line="240" w:lineRule="atLeast"/>
            </w:pPr>
            <w:r>
              <w:t>（</w:t>
            </w:r>
            <w:r>
              <w:t>c,t,k</w:t>
            </w:r>
            <w:r>
              <w:t>）</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ADF</w:t>
            </w:r>
          </w:p>
          <w:p w:rsidR="0018722C">
            <w:pPr>
              <w:pStyle w:val="a7"/>
              <w:topLinePunct/>
              <w:ind w:leftChars="0" w:left="0" w:rightChars="0" w:right="0" w:firstLineChars="0" w:firstLine="0"/>
              <w:spacing w:line="240" w:lineRule="atLeast"/>
            </w:pPr>
            <w:r>
              <w:t>统计值</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临界值</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临界值</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r>
              <w:t>临界值</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WTSA</w:t>
            </w:r>
          </w:p>
        </w:tc>
        <w:tc>
          <w:tcPr>
            <w:tcW w:w="727" w:type="pct"/>
            <w:vAlign w:val="center"/>
          </w:tcPr>
          <w:p w:rsidR="0018722C">
            <w:pPr>
              <w:pStyle w:val="a5"/>
              <w:topLinePunct/>
              <w:ind w:leftChars="0" w:left="0" w:rightChars="0" w:right="0" w:firstLineChars="0" w:firstLine="0"/>
              <w:spacing w:line="240" w:lineRule="atLeast"/>
            </w:pPr>
            <w:r>
              <w:t>（</w:t>
            </w:r>
            <w:r>
              <w:t>c,n,2</w:t>
            </w:r>
            <w:r>
              <w:t>）</w:t>
            </w:r>
          </w:p>
        </w:tc>
        <w:tc>
          <w:tcPr>
            <w:tcW w:w="668" w:type="pct"/>
            <w:vAlign w:val="center"/>
          </w:tcPr>
          <w:p w:rsidR="0018722C">
            <w:pPr>
              <w:pStyle w:val="affff9"/>
              <w:topLinePunct/>
              <w:ind w:leftChars="0" w:left="0" w:rightChars="0" w:right="0" w:firstLineChars="0" w:firstLine="0"/>
              <w:spacing w:line="240" w:lineRule="atLeast"/>
            </w:pPr>
            <w:r>
              <w:t>-1.595246</w:t>
            </w:r>
          </w:p>
        </w:tc>
        <w:tc>
          <w:tcPr>
            <w:tcW w:w="702" w:type="pct"/>
            <w:vAlign w:val="center"/>
          </w:tcPr>
          <w:p w:rsidR="0018722C">
            <w:pPr>
              <w:pStyle w:val="affff9"/>
              <w:topLinePunct/>
              <w:ind w:leftChars="0" w:left="0" w:rightChars="0" w:right="0" w:firstLineChars="0" w:firstLine="0"/>
              <w:spacing w:line="240" w:lineRule="atLeast"/>
            </w:pPr>
            <w:r>
              <w:t>-3.679322</w:t>
            </w:r>
          </w:p>
        </w:tc>
        <w:tc>
          <w:tcPr>
            <w:tcW w:w="698" w:type="pct"/>
            <w:vAlign w:val="center"/>
          </w:tcPr>
          <w:p w:rsidR="0018722C">
            <w:pPr>
              <w:pStyle w:val="affff9"/>
              <w:topLinePunct/>
              <w:ind w:leftChars="0" w:left="0" w:rightChars="0" w:right="0" w:firstLineChars="0" w:firstLine="0"/>
              <w:spacing w:line="240" w:lineRule="atLeast"/>
            </w:pPr>
            <w:r>
              <w:t>-2.967767</w:t>
            </w:r>
          </w:p>
        </w:tc>
        <w:tc>
          <w:tcPr>
            <w:tcW w:w="729" w:type="pct"/>
            <w:vAlign w:val="center"/>
          </w:tcPr>
          <w:p w:rsidR="0018722C">
            <w:pPr>
              <w:pStyle w:val="affff9"/>
              <w:topLinePunct/>
              <w:ind w:leftChars="0" w:left="0" w:rightChars="0" w:right="0" w:firstLineChars="0" w:firstLine="0"/>
              <w:spacing w:line="240" w:lineRule="atLeast"/>
            </w:pPr>
            <w:r>
              <w:t>-2.622989</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WTSA</w:t>
            </w:r>
          </w:p>
        </w:tc>
        <w:tc>
          <w:tcPr>
            <w:tcW w:w="727" w:type="pct"/>
            <w:vAlign w:val="center"/>
          </w:tcPr>
          <w:p w:rsidR="0018722C">
            <w:pPr>
              <w:pStyle w:val="a5"/>
              <w:topLinePunct/>
              <w:ind w:leftChars="0" w:left="0" w:rightChars="0" w:right="0" w:firstLineChars="0" w:firstLine="0"/>
              <w:spacing w:line="240" w:lineRule="atLeast"/>
            </w:pPr>
            <w:r>
              <w:t>（</w:t>
            </w:r>
            <w:r>
              <w:t>c,n,1</w:t>
            </w:r>
            <w:r>
              <w:t>）</w:t>
            </w:r>
          </w:p>
        </w:tc>
        <w:tc>
          <w:tcPr>
            <w:tcW w:w="668" w:type="pct"/>
            <w:vAlign w:val="center"/>
          </w:tcPr>
          <w:p w:rsidR="0018722C">
            <w:pPr>
              <w:pStyle w:val="affff9"/>
              <w:topLinePunct/>
              <w:ind w:leftChars="0" w:left="0" w:rightChars="0" w:right="0" w:firstLineChars="0" w:firstLine="0"/>
              <w:spacing w:line="240" w:lineRule="atLeast"/>
            </w:pPr>
            <w:r>
              <w:t>-4.619150</w:t>
            </w:r>
          </w:p>
        </w:tc>
        <w:tc>
          <w:tcPr>
            <w:tcW w:w="702" w:type="pct"/>
            <w:vAlign w:val="center"/>
          </w:tcPr>
          <w:p w:rsidR="0018722C">
            <w:pPr>
              <w:pStyle w:val="affff9"/>
              <w:topLinePunct/>
              <w:ind w:leftChars="0" w:left="0" w:rightChars="0" w:right="0" w:firstLineChars="0" w:firstLine="0"/>
              <w:spacing w:line="240" w:lineRule="atLeast"/>
            </w:pPr>
            <w:r>
              <w:t>-3.679322</w:t>
            </w:r>
          </w:p>
        </w:tc>
        <w:tc>
          <w:tcPr>
            <w:tcW w:w="698" w:type="pct"/>
            <w:vAlign w:val="center"/>
          </w:tcPr>
          <w:p w:rsidR="0018722C">
            <w:pPr>
              <w:pStyle w:val="affff9"/>
              <w:topLinePunct/>
              <w:ind w:leftChars="0" w:left="0" w:rightChars="0" w:right="0" w:firstLineChars="0" w:firstLine="0"/>
              <w:spacing w:line="240" w:lineRule="atLeast"/>
            </w:pPr>
            <w:r>
              <w:t>-2.967767</w:t>
            </w:r>
          </w:p>
        </w:tc>
        <w:tc>
          <w:tcPr>
            <w:tcW w:w="729" w:type="pct"/>
            <w:vAlign w:val="center"/>
          </w:tcPr>
          <w:p w:rsidR="0018722C">
            <w:pPr>
              <w:pStyle w:val="affff9"/>
              <w:topLinePunct/>
              <w:ind w:leftChars="0" w:left="0" w:rightChars="0" w:right="0" w:firstLineChars="0" w:firstLine="0"/>
              <w:spacing w:line="240" w:lineRule="atLeast"/>
            </w:pPr>
            <w:r>
              <w:t>-2.622989</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CIESA</w:t>
            </w:r>
          </w:p>
        </w:tc>
        <w:tc>
          <w:tcPr>
            <w:tcW w:w="727" w:type="pct"/>
            <w:vAlign w:val="center"/>
          </w:tcPr>
          <w:p w:rsidR="0018722C">
            <w:pPr>
              <w:pStyle w:val="a5"/>
              <w:topLinePunct/>
              <w:ind w:leftChars="0" w:left="0" w:rightChars="0" w:right="0" w:firstLineChars="0" w:firstLine="0"/>
              <w:spacing w:line="240" w:lineRule="atLeast"/>
            </w:pPr>
            <w:r>
              <w:t>（</w:t>
            </w:r>
            <w:r>
              <w:t>c,n,0</w:t>
            </w:r>
            <w:r>
              <w:t>）</w:t>
            </w:r>
          </w:p>
        </w:tc>
        <w:tc>
          <w:tcPr>
            <w:tcW w:w="668" w:type="pct"/>
            <w:vAlign w:val="center"/>
          </w:tcPr>
          <w:p w:rsidR="0018722C">
            <w:pPr>
              <w:pStyle w:val="affff9"/>
              <w:topLinePunct/>
              <w:ind w:leftChars="0" w:left="0" w:rightChars="0" w:right="0" w:firstLineChars="0" w:firstLine="0"/>
              <w:spacing w:line="240" w:lineRule="atLeast"/>
            </w:pPr>
            <w:r>
              <w:t>-1.504596</w:t>
            </w:r>
          </w:p>
        </w:tc>
        <w:tc>
          <w:tcPr>
            <w:tcW w:w="702" w:type="pct"/>
            <w:vAlign w:val="center"/>
          </w:tcPr>
          <w:p w:rsidR="0018722C">
            <w:pPr>
              <w:pStyle w:val="affff9"/>
              <w:topLinePunct/>
              <w:ind w:leftChars="0" w:left="0" w:rightChars="0" w:right="0" w:firstLineChars="0" w:firstLine="0"/>
              <w:spacing w:line="240" w:lineRule="atLeast"/>
            </w:pPr>
            <w:r>
              <w:t>-3.661661</w:t>
            </w:r>
          </w:p>
        </w:tc>
        <w:tc>
          <w:tcPr>
            <w:tcW w:w="698" w:type="pct"/>
            <w:vAlign w:val="center"/>
          </w:tcPr>
          <w:p w:rsidR="0018722C">
            <w:pPr>
              <w:pStyle w:val="affff9"/>
              <w:topLinePunct/>
              <w:ind w:leftChars="0" w:left="0" w:rightChars="0" w:right="0" w:firstLineChars="0" w:firstLine="0"/>
              <w:spacing w:line="240" w:lineRule="atLeast"/>
            </w:pPr>
            <w:r>
              <w:t>-2.960411</w:t>
            </w:r>
          </w:p>
        </w:tc>
        <w:tc>
          <w:tcPr>
            <w:tcW w:w="729" w:type="pct"/>
            <w:vAlign w:val="center"/>
          </w:tcPr>
          <w:p w:rsidR="0018722C">
            <w:pPr>
              <w:pStyle w:val="affff9"/>
              <w:topLinePunct/>
              <w:ind w:leftChars="0" w:left="0" w:rightChars="0" w:right="0" w:firstLineChars="0" w:firstLine="0"/>
              <w:spacing w:line="240" w:lineRule="atLeast"/>
            </w:pPr>
            <w:r>
              <w:t>-2.619160</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CIESA</w:t>
            </w:r>
          </w:p>
        </w:tc>
        <w:tc>
          <w:tcPr>
            <w:tcW w:w="727" w:type="pct"/>
            <w:vAlign w:val="center"/>
          </w:tcPr>
          <w:p w:rsidR="0018722C">
            <w:pPr>
              <w:pStyle w:val="a5"/>
              <w:topLinePunct/>
              <w:ind w:leftChars="0" w:left="0" w:rightChars="0" w:right="0" w:firstLineChars="0" w:firstLine="0"/>
              <w:spacing w:line="240" w:lineRule="atLeast"/>
            </w:pPr>
            <w:r>
              <w:t>（</w:t>
            </w:r>
            <w:r>
              <w:t>c,t,0</w:t>
            </w:r>
            <w:r>
              <w:t>）</w:t>
            </w:r>
          </w:p>
        </w:tc>
        <w:tc>
          <w:tcPr>
            <w:tcW w:w="668" w:type="pct"/>
            <w:vAlign w:val="center"/>
          </w:tcPr>
          <w:p w:rsidR="0018722C">
            <w:pPr>
              <w:pStyle w:val="affff9"/>
              <w:topLinePunct/>
              <w:ind w:leftChars="0" w:left="0" w:rightChars="0" w:right="0" w:firstLineChars="0" w:firstLine="0"/>
              <w:spacing w:line="240" w:lineRule="atLeast"/>
            </w:pPr>
            <w:r>
              <w:t>-6.816995</w:t>
            </w:r>
          </w:p>
        </w:tc>
        <w:tc>
          <w:tcPr>
            <w:tcW w:w="702" w:type="pct"/>
            <w:vAlign w:val="center"/>
          </w:tcPr>
          <w:p w:rsidR="0018722C">
            <w:pPr>
              <w:pStyle w:val="affff9"/>
              <w:topLinePunct/>
              <w:ind w:leftChars="0" w:left="0" w:rightChars="0" w:right="0" w:firstLineChars="0" w:firstLine="0"/>
              <w:spacing w:line="240" w:lineRule="atLeast"/>
            </w:pPr>
            <w:r>
              <w:t>-4.296729</w:t>
            </w:r>
          </w:p>
        </w:tc>
        <w:tc>
          <w:tcPr>
            <w:tcW w:w="698" w:type="pct"/>
            <w:vAlign w:val="center"/>
          </w:tcPr>
          <w:p w:rsidR="0018722C">
            <w:pPr>
              <w:pStyle w:val="affff9"/>
              <w:topLinePunct/>
              <w:ind w:leftChars="0" w:left="0" w:rightChars="0" w:right="0" w:firstLineChars="0" w:firstLine="0"/>
              <w:spacing w:line="240" w:lineRule="atLeast"/>
            </w:pPr>
            <w:r>
              <w:t>-3.568379</w:t>
            </w:r>
          </w:p>
        </w:tc>
        <w:tc>
          <w:tcPr>
            <w:tcW w:w="729" w:type="pct"/>
            <w:vAlign w:val="center"/>
          </w:tcPr>
          <w:p w:rsidR="0018722C">
            <w:pPr>
              <w:pStyle w:val="affff9"/>
              <w:topLinePunct/>
              <w:ind w:leftChars="0" w:left="0" w:rightChars="0" w:right="0" w:firstLineChars="0" w:firstLine="0"/>
              <w:spacing w:line="240" w:lineRule="atLeast"/>
            </w:pPr>
            <w:r>
              <w:t>-3.218382</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CITSA</w:t>
            </w:r>
          </w:p>
        </w:tc>
        <w:tc>
          <w:tcPr>
            <w:tcW w:w="727" w:type="pct"/>
            <w:vAlign w:val="center"/>
          </w:tcPr>
          <w:p w:rsidR="0018722C">
            <w:pPr>
              <w:pStyle w:val="a5"/>
              <w:topLinePunct/>
              <w:ind w:leftChars="0" w:left="0" w:rightChars="0" w:right="0" w:firstLineChars="0" w:firstLine="0"/>
              <w:spacing w:line="240" w:lineRule="atLeast"/>
            </w:pPr>
            <w:r>
              <w:t>（</w:t>
            </w:r>
            <w:r>
              <w:t>c,t,3</w:t>
            </w:r>
            <w:r>
              <w:t>）</w:t>
            </w:r>
          </w:p>
        </w:tc>
        <w:tc>
          <w:tcPr>
            <w:tcW w:w="668" w:type="pct"/>
            <w:vAlign w:val="center"/>
          </w:tcPr>
          <w:p w:rsidR="0018722C">
            <w:pPr>
              <w:pStyle w:val="affff9"/>
              <w:topLinePunct/>
              <w:ind w:leftChars="0" w:left="0" w:rightChars="0" w:right="0" w:firstLineChars="0" w:firstLine="0"/>
              <w:spacing w:line="240" w:lineRule="atLeast"/>
            </w:pPr>
            <w:r>
              <w:t>-1.564111</w:t>
            </w:r>
          </w:p>
        </w:tc>
        <w:tc>
          <w:tcPr>
            <w:tcW w:w="702" w:type="pct"/>
            <w:vAlign w:val="center"/>
          </w:tcPr>
          <w:p w:rsidR="0018722C">
            <w:pPr>
              <w:pStyle w:val="affff9"/>
              <w:topLinePunct/>
              <w:ind w:leftChars="0" w:left="0" w:rightChars="0" w:right="0" w:firstLineChars="0" w:firstLine="0"/>
              <w:spacing w:line="240" w:lineRule="atLeast"/>
            </w:pPr>
            <w:r>
              <w:t>-3.689194</w:t>
            </w:r>
          </w:p>
        </w:tc>
        <w:tc>
          <w:tcPr>
            <w:tcW w:w="698" w:type="pct"/>
            <w:vAlign w:val="center"/>
          </w:tcPr>
          <w:p w:rsidR="0018722C">
            <w:pPr>
              <w:pStyle w:val="affff9"/>
              <w:topLinePunct/>
              <w:ind w:leftChars="0" w:left="0" w:rightChars="0" w:right="0" w:firstLineChars="0" w:firstLine="0"/>
              <w:spacing w:line="240" w:lineRule="atLeast"/>
            </w:pPr>
            <w:r>
              <w:t>-2.971853</w:t>
            </w:r>
          </w:p>
        </w:tc>
        <w:tc>
          <w:tcPr>
            <w:tcW w:w="729" w:type="pct"/>
            <w:vAlign w:val="center"/>
          </w:tcPr>
          <w:p w:rsidR="0018722C">
            <w:pPr>
              <w:pStyle w:val="affff9"/>
              <w:topLinePunct/>
              <w:ind w:leftChars="0" w:left="0" w:rightChars="0" w:right="0" w:firstLineChars="0" w:firstLine="0"/>
              <w:spacing w:line="240" w:lineRule="atLeast"/>
            </w:pPr>
            <w:r>
              <w:t>-2.625121</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CITSA</w:t>
            </w:r>
          </w:p>
        </w:tc>
        <w:tc>
          <w:tcPr>
            <w:tcW w:w="727" w:type="pct"/>
            <w:vAlign w:val="center"/>
          </w:tcPr>
          <w:p w:rsidR="0018722C">
            <w:pPr>
              <w:pStyle w:val="a5"/>
              <w:topLinePunct/>
              <w:ind w:leftChars="0" w:left="0" w:rightChars="0" w:right="0" w:firstLineChars="0" w:firstLine="0"/>
              <w:spacing w:line="240" w:lineRule="atLeast"/>
            </w:pPr>
            <w:r>
              <w:t>（</w:t>
            </w:r>
            <w:r>
              <w:t>c,t,2</w:t>
            </w:r>
            <w:r>
              <w:t>）</w:t>
            </w:r>
          </w:p>
        </w:tc>
        <w:tc>
          <w:tcPr>
            <w:tcW w:w="668" w:type="pct"/>
            <w:vAlign w:val="center"/>
          </w:tcPr>
          <w:p w:rsidR="0018722C">
            <w:pPr>
              <w:pStyle w:val="affff9"/>
              <w:topLinePunct/>
              <w:ind w:leftChars="0" w:left="0" w:rightChars="0" w:right="0" w:firstLineChars="0" w:firstLine="0"/>
              <w:spacing w:line="240" w:lineRule="atLeast"/>
            </w:pPr>
            <w:r>
              <w:t>-8.529608</w:t>
            </w:r>
          </w:p>
        </w:tc>
        <w:tc>
          <w:tcPr>
            <w:tcW w:w="702" w:type="pct"/>
            <w:vAlign w:val="center"/>
          </w:tcPr>
          <w:p w:rsidR="0018722C">
            <w:pPr>
              <w:pStyle w:val="affff9"/>
              <w:topLinePunct/>
              <w:ind w:leftChars="0" w:left="0" w:rightChars="0" w:right="0" w:firstLineChars="0" w:firstLine="0"/>
              <w:spacing w:line="240" w:lineRule="atLeast"/>
            </w:pPr>
            <w:r>
              <w:t>-4.323979</w:t>
            </w:r>
          </w:p>
        </w:tc>
        <w:tc>
          <w:tcPr>
            <w:tcW w:w="698" w:type="pct"/>
            <w:vAlign w:val="center"/>
          </w:tcPr>
          <w:p w:rsidR="0018722C">
            <w:pPr>
              <w:pStyle w:val="affff9"/>
              <w:topLinePunct/>
              <w:ind w:leftChars="0" w:left="0" w:rightChars="0" w:right="0" w:firstLineChars="0" w:firstLine="0"/>
              <w:spacing w:line="240" w:lineRule="atLeast"/>
            </w:pPr>
            <w:r>
              <w:t>-3.580623</w:t>
            </w:r>
          </w:p>
        </w:tc>
        <w:tc>
          <w:tcPr>
            <w:tcW w:w="729" w:type="pct"/>
            <w:vAlign w:val="center"/>
          </w:tcPr>
          <w:p w:rsidR="0018722C">
            <w:pPr>
              <w:pStyle w:val="affff9"/>
              <w:topLinePunct/>
              <w:ind w:leftChars="0" w:left="0" w:rightChars="0" w:right="0" w:firstLineChars="0" w:firstLine="0"/>
              <w:spacing w:line="240" w:lineRule="atLeast"/>
            </w:pPr>
            <w:r>
              <w:t>-3.225334</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REER</w:t>
            </w:r>
          </w:p>
        </w:tc>
        <w:tc>
          <w:tcPr>
            <w:tcW w:w="727" w:type="pct"/>
            <w:vAlign w:val="center"/>
          </w:tcPr>
          <w:p w:rsidR="0018722C">
            <w:pPr>
              <w:pStyle w:val="a5"/>
              <w:topLinePunct/>
              <w:ind w:leftChars="0" w:left="0" w:rightChars="0" w:right="0" w:firstLineChars="0" w:firstLine="0"/>
              <w:spacing w:line="240" w:lineRule="atLeast"/>
            </w:pPr>
            <w:r>
              <w:t>（</w:t>
            </w:r>
            <w:r>
              <w:t>c,n,2</w:t>
            </w:r>
            <w:r>
              <w:t>）</w:t>
            </w:r>
          </w:p>
        </w:tc>
        <w:tc>
          <w:tcPr>
            <w:tcW w:w="668" w:type="pct"/>
            <w:vAlign w:val="center"/>
          </w:tcPr>
          <w:p w:rsidR="0018722C">
            <w:pPr>
              <w:pStyle w:val="affff9"/>
              <w:topLinePunct/>
              <w:ind w:leftChars="0" w:left="0" w:rightChars="0" w:right="0" w:firstLineChars="0" w:firstLine="0"/>
              <w:spacing w:line="240" w:lineRule="atLeast"/>
            </w:pPr>
            <w:r>
              <w:t>-0.690984</w:t>
            </w:r>
          </w:p>
        </w:tc>
        <w:tc>
          <w:tcPr>
            <w:tcW w:w="702" w:type="pct"/>
            <w:vAlign w:val="center"/>
          </w:tcPr>
          <w:p w:rsidR="0018722C">
            <w:pPr>
              <w:pStyle w:val="affff9"/>
              <w:topLinePunct/>
              <w:ind w:leftChars="0" w:left="0" w:rightChars="0" w:right="0" w:firstLineChars="0" w:firstLine="0"/>
              <w:spacing w:line="240" w:lineRule="atLeast"/>
            </w:pPr>
            <w:r>
              <w:t>-3.679322</w:t>
            </w:r>
          </w:p>
        </w:tc>
        <w:tc>
          <w:tcPr>
            <w:tcW w:w="698" w:type="pct"/>
            <w:vAlign w:val="center"/>
          </w:tcPr>
          <w:p w:rsidR="0018722C">
            <w:pPr>
              <w:pStyle w:val="affff9"/>
              <w:topLinePunct/>
              <w:ind w:leftChars="0" w:left="0" w:rightChars="0" w:right="0" w:firstLineChars="0" w:firstLine="0"/>
              <w:spacing w:line="240" w:lineRule="atLeast"/>
            </w:pPr>
            <w:r>
              <w:t>-2.967767</w:t>
            </w:r>
          </w:p>
        </w:tc>
        <w:tc>
          <w:tcPr>
            <w:tcW w:w="729" w:type="pct"/>
            <w:vAlign w:val="center"/>
          </w:tcPr>
          <w:p w:rsidR="0018722C">
            <w:pPr>
              <w:pStyle w:val="affff9"/>
              <w:topLinePunct/>
              <w:ind w:leftChars="0" w:left="0" w:rightChars="0" w:right="0" w:firstLineChars="0" w:firstLine="0"/>
              <w:spacing w:line="240" w:lineRule="atLeast"/>
            </w:pPr>
            <w:r>
              <w:t>-2.622989</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REER</w:t>
            </w:r>
          </w:p>
        </w:tc>
        <w:tc>
          <w:tcPr>
            <w:tcW w:w="727" w:type="pct"/>
            <w:vAlign w:val="center"/>
          </w:tcPr>
          <w:p w:rsidR="0018722C">
            <w:pPr>
              <w:pStyle w:val="a5"/>
              <w:topLinePunct/>
              <w:ind w:leftChars="0" w:left="0" w:rightChars="0" w:right="0" w:firstLineChars="0" w:firstLine="0"/>
              <w:spacing w:line="240" w:lineRule="atLeast"/>
            </w:pPr>
            <w:r>
              <w:t>（</w:t>
            </w:r>
            <w:r>
              <w:t>c,t,1</w:t>
            </w:r>
            <w:r>
              <w:t>）</w:t>
            </w:r>
          </w:p>
        </w:tc>
        <w:tc>
          <w:tcPr>
            <w:tcW w:w="668" w:type="pct"/>
            <w:vAlign w:val="center"/>
          </w:tcPr>
          <w:p w:rsidR="0018722C">
            <w:pPr>
              <w:pStyle w:val="affff9"/>
              <w:topLinePunct/>
              <w:ind w:leftChars="0" w:left="0" w:rightChars="0" w:right="0" w:firstLineChars="0" w:firstLine="0"/>
              <w:spacing w:line="240" w:lineRule="atLeast"/>
            </w:pPr>
            <w:r>
              <w:t>-4.221144</w:t>
            </w:r>
          </w:p>
        </w:tc>
        <w:tc>
          <w:tcPr>
            <w:tcW w:w="702" w:type="pct"/>
            <w:vAlign w:val="center"/>
          </w:tcPr>
          <w:p w:rsidR="0018722C">
            <w:pPr>
              <w:pStyle w:val="affff9"/>
              <w:topLinePunct/>
              <w:ind w:leftChars="0" w:left="0" w:rightChars="0" w:right="0" w:firstLineChars="0" w:firstLine="0"/>
              <w:spacing w:line="240" w:lineRule="atLeast"/>
            </w:pPr>
            <w:r>
              <w:t>-4.309824</w:t>
            </w:r>
          </w:p>
        </w:tc>
        <w:tc>
          <w:tcPr>
            <w:tcW w:w="698" w:type="pct"/>
            <w:vAlign w:val="center"/>
          </w:tcPr>
          <w:p w:rsidR="0018722C">
            <w:pPr>
              <w:pStyle w:val="affff9"/>
              <w:topLinePunct/>
              <w:ind w:leftChars="0" w:left="0" w:rightChars="0" w:right="0" w:firstLineChars="0" w:firstLine="0"/>
              <w:spacing w:line="240" w:lineRule="atLeast"/>
            </w:pPr>
            <w:r>
              <w:t>-3.574244</w:t>
            </w:r>
          </w:p>
        </w:tc>
        <w:tc>
          <w:tcPr>
            <w:tcW w:w="729" w:type="pct"/>
            <w:vAlign w:val="center"/>
          </w:tcPr>
          <w:p w:rsidR="0018722C">
            <w:pPr>
              <w:pStyle w:val="affff9"/>
              <w:topLinePunct/>
              <w:ind w:leftChars="0" w:left="0" w:rightChars="0" w:right="0" w:firstLineChars="0" w:firstLine="0"/>
              <w:spacing w:line="240" w:lineRule="atLeast"/>
            </w:pPr>
            <w:r>
              <w:t>-3.221728</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SDSA</w:t>
            </w:r>
          </w:p>
        </w:tc>
        <w:tc>
          <w:tcPr>
            <w:tcW w:w="727" w:type="pct"/>
            <w:vAlign w:val="center"/>
          </w:tcPr>
          <w:p w:rsidR="0018722C">
            <w:pPr>
              <w:pStyle w:val="a5"/>
              <w:topLinePunct/>
              <w:ind w:leftChars="0" w:left="0" w:rightChars="0" w:right="0" w:firstLineChars="0" w:firstLine="0"/>
              <w:spacing w:line="240" w:lineRule="atLeast"/>
            </w:pPr>
            <w:r>
              <w:t>（</w:t>
            </w:r>
            <w:r>
              <w:t>c,n,1</w:t>
            </w:r>
            <w:r>
              <w:t>）</w:t>
            </w:r>
          </w:p>
        </w:tc>
        <w:tc>
          <w:tcPr>
            <w:tcW w:w="668" w:type="pct"/>
            <w:vAlign w:val="center"/>
          </w:tcPr>
          <w:p w:rsidR="0018722C">
            <w:pPr>
              <w:pStyle w:val="affff9"/>
              <w:topLinePunct/>
              <w:ind w:leftChars="0" w:left="0" w:rightChars="0" w:right="0" w:firstLineChars="0" w:firstLine="0"/>
              <w:spacing w:line="240" w:lineRule="atLeast"/>
            </w:pPr>
            <w:r>
              <w:t>-2.040971</w:t>
            </w:r>
          </w:p>
        </w:tc>
        <w:tc>
          <w:tcPr>
            <w:tcW w:w="702" w:type="pct"/>
            <w:vAlign w:val="center"/>
          </w:tcPr>
          <w:p w:rsidR="0018722C">
            <w:pPr>
              <w:pStyle w:val="affff9"/>
              <w:topLinePunct/>
              <w:ind w:leftChars="0" w:left="0" w:rightChars="0" w:right="0" w:firstLineChars="0" w:firstLine="0"/>
              <w:spacing w:line="240" w:lineRule="atLeast"/>
            </w:pPr>
            <w:r>
              <w:t>-3.670170</w:t>
            </w:r>
          </w:p>
        </w:tc>
        <w:tc>
          <w:tcPr>
            <w:tcW w:w="698" w:type="pct"/>
            <w:vAlign w:val="center"/>
          </w:tcPr>
          <w:p w:rsidR="0018722C">
            <w:pPr>
              <w:pStyle w:val="affff9"/>
              <w:topLinePunct/>
              <w:ind w:leftChars="0" w:left="0" w:rightChars="0" w:right="0" w:firstLineChars="0" w:firstLine="0"/>
              <w:spacing w:line="240" w:lineRule="atLeast"/>
            </w:pPr>
            <w:r>
              <w:t>-2.963972</w:t>
            </w:r>
          </w:p>
        </w:tc>
        <w:tc>
          <w:tcPr>
            <w:tcW w:w="729" w:type="pct"/>
            <w:vAlign w:val="center"/>
          </w:tcPr>
          <w:p w:rsidR="0018722C">
            <w:pPr>
              <w:pStyle w:val="affff9"/>
              <w:topLinePunct/>
              <w:ind w:leftChars="0" w:left="0" w:rightChars="0" w:right="0" w:firstLineChars="0" w:firstLine="0"/>
              <w:spacing w:line="240" w:lineRule="atLeast"/>
            </w:pPr>
            <w:r>
              <w:t>-2.621007</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SDSA</w:t>
            </w:r>
          </w:p>
        </w:tc>
        <w:tc>
          <w:tcPr>
            <w:tcW w:w="727" w:type="pct"/>
            <w:vAlign w:val="center"/>
          </w:tcPr>
          <w:p w:rsidR="0018722C">
            <w:pPr>
              <w:pStyle w:val="a5"/>
              <w:topLinePunct/>
              <w:ind w:leftChars="0" w:left="0" w:rightChars="0" w:right="0" w:firstLineChars="0" w:firstLine="0"/>
              <w:spacing w:line="240" w:lineRule="atLeast"/>
            </w:pPr>
            <w:r>
              <w:t>（</w:t>
            </w:r>
            <w:r>
              <w:t>c,n,0</w:t>
            </w:r>
            <w:r>
              <w:t>）</w:t>
            </w:r>
          </w:p>
        </w:tc>
        <w:tc>
          <w:tcPr>
            <w:tcW w:w="668" w:type="pct"/>
            <w:vAlign w:val="center"/>
          </w:tcPr>
          <w:p w:rsidR="0018722C">
            <w:pPr>
              <w:pStyle w:val="affff9"/>
              <w:topLinePunct/>
              <w:ind w:leftChars="0" w:left="0" w:rightChars="0" w:right="0" w:firstLineChars="0" w:firstLine="0"/>
              <w:spacing w:line="240" w:lineRule="atLeast"/>
            </w:pPr>
            <w:r>
              <w:t>-10.13415</w:t>
            </w:r>
          </w:p>
        </w:tc>
        <w:tc>
          <w:tcPr>
            <w:tcW w:w="702" w:type="pct"/>
            <w:vAlign w:val="center"/>
          </w:tcPr>
          <w:p w:rsidR="0018722C">
            <w:pPr>
              <w:pStyle w:val="affff9"/>
              <w:topLinePunct/>
              <w:ind w:leftChars="0" w:left="0" w:rightChars="0" w:right="0" w:firstLineChars="0" w:firstLine="0"/>
              <w:spacing w:line="240" w:lineRule="atLeast"/>
            </w:pPr>
            <w:r>
              <w:t>-3.670170</w:t>
            </w:r>
          </w:p>
        </w:tc>
        <w:tc>
          <w:tcPr>
            <w:tcW w:w="698" w:type="pct"/>
            <w:vAlign w:val="center"/>
          </w:tcPr>
          <w:p w:rsidR="0018722C">
            <w:pPr>
              <w:pStyle w:val="affff9"/>
              <w:topLinePunct/>
              <w:ind w:leftChars="0" w:left="0" w:rightChars="0" w:right="0" w:firstLineChars="0" w:firstLine="0"/>
              <w:spacing w:line="240" w:lineRule="atLeast"/>
            </w:pPr>
            <w:r>
              <w:t>-2.963972</w:t>
            </w:r>
          </w:p>
        </w:tc>
        <w:tc>
          <w:tcPr>
            <w:tcW w:w="729" w:type="pct"/>
            <w:vAlign w:val="center"/>
          </w:tcPr>
          <w:p w:rsidR="0018722C">
            <w:pPr>
              <w:pStyle w:val="affff9"/>
              <w:topLinePunct/>
              <w:ind w:leftChars="0" w:left="0" w:rightChars="0" w:right="0" w:firstLineChars="0" w:firstLine="0"/>
              <w:spacing w:line="240" w:lineRule="atLeast"/>
            </w:pPr>
            <w:r>
              <w:t>-2.621007</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SOSA</w:t>
            </w:r>
          </w:p>
        </w:tc>
        <w:tc>
          <w:tcPr>
            <w:tcW w:w="727" w:type="pct"/>
            <w:vAlign w:val="center"/>
          </w:tcPr>
          <w:p w:rsidR="0018722C">
            <w:pPr>
              <w:pStyle w:val="a5"/>
              <w:topLinePunct/>
              <w:ind w:leftChars="0" w:left="0" w:rightChars="0" w:right="0" w:firstLineChars="0" w:firstLine="0"/>
              <w:spacing w:line="240" w:lineRule="atLeast"/>
            </w:pPr>
            <w:r>
              <w:t>（</w:t>
            </w:r>
            <w:r>
              <w:t>n,n,0</w:t>
            </w:r>
            <w:r>
              <w:t>）</w:t>
            </w:r>
          </w:p>
        </w:tc>
        <w:tc>
          <w:tcPr>
            <w:tcW w:w="668" w:type="pct"/>
            <w:vAlign w:val="center"/>
          </w:tcPr>
          <w:p w:rsidR="0018722C">
            <w:pPr>
              <w:pStyle w:val="affff9"/>
              <w:topLinePunct/>
              <w:ind w:leftChars="0" w:left="0" w:rightChars="0" w:right="0" w:firstLineChars="0" w:firstLine="0"/>
              <w:spacing w:line="240" w:lineRule="atLeast"/>
            </w:pPr>
            <w:r>
              <w:t>-0.008471</w:t>
            </w:r>
          </w:p>
        </w:tc>
        <w:tc>
          <w:tcPr>
            <w:tcW w:w="702" w:type="pct"/>
            <w:vAlign w:val="center"/>
          </w:tcPr>
          <w:p w:rsidR="0018722C">
            <w:pPr>
              <w:pStyle w:val="affff9"/>
              <w:topLinePunct/>
              <w:ind w:leftChars="0" w:left="0" w:rightChars="0" w:right="0" w:firstLineChars="0" w:firstLine="0"/>
              <w:spacing w:line="240" w:lineRule="atLeast"/>
            </w:pPr>
            <w:r>
              <w:t>-2.641672</w:t>
            </w:r>
          </w:p>
        </w:tc>
        <w:tc>
          <w:tcPr>
            <w:tcW w:w="698" w:type="pct"/>
            <w:vAlign w:val="center"/>
          </w:tcPr>
          <w:p w:rsidR="0018722C">
            <w:pPr>
              <w:pStyle w:val="affff9"/>
              <w:topLinePunct/>
              <w:ind w:leftChars="0" w:left="0" w:rightChars="0" w:right="0" w:firstLineChars="0" w:firstLine="0"/>
              <w:spacing w:line="240" w:lineRule="atLeast"/>
            </w:pPr>
            <w:r>
              <w:t>-1.952066</w:t>
            </w:r>
          </w:p>
        </w:tc>
        <w:tc>
          <w:tcPr>
            <w:tcW w:w="729" w:type="pct"/>
            <w:vAlign w:val="center"/>
          </w:tcPr>
          <w:p w:rsidR="0018722C">
            <w:pPr>
              <w:pStyle w:val="affff9"/>
              <w:topLinePunct/>
              <w:ind w:leftChars="0" w:left="0" w:rightChars="0" w:right="0" w:firstLineChars="0" w:firstLine="0"/>
              <w:spacing w:line="240" w:lineRule="atLeast"/>
            </w:pPr>
            <w:r>
              <w:t>-1.610400</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SOSA</w:t>
            </w:r>
          </w:p>
        </w:tc>
        <w:tc>
          <w:tcPr>
            <w:tcW w:w="727" w:type="pct"/>
            <w:vAlign w:val="center"/>
          </w:tcPr>
          <w:p w:rsidR="0018722C">
            <w:pPr>
              <w:pStyle w:val="a5"/>
              <w:topLinePunct/>
              <w:ind w:leftChars="0" w:left="0" w:rightChars="0" w:right="0" w:firstLineChars="0" w:firstLine="0"/>
              <w:spacing w:line="240" w:lineRule="atLeast"/>
            </w:pPr>
            <w:r>
              <w:t>（</w:t>
            </w:r>
            <w:r>
              <w:t>c,n,1</w:t>
            </w:r>
            <w:r>
              <w:t>）</w:t>
            </w:r>
          </w:p>
        </w:tc>
        <w:tc>
          <w:tcPr>
            <w:tcW w:w="668" w:type="pct"/>
            <w:vAlign w:val="center"/>
          </w:tcPr>
          <w:p w:rsidR="0018722C">
            <w:pPr>
              <w:pStyle w:val="affff9"/>
              <w:topLinePunct/>
              <w:ind w:leftChars="0" w:left="0" w:rightChars="0" w:right="0" w:firstLineChars="0" w:firstLine="0"/>
              <w:spacing w:line="240" w:lineRule="atLeast"/>
            </w:pPr>
            <w:r>
              <w:t>-4.809141</w:t>
            </w:r>
          </w:p>
        </w:tc>
        <w:tc>
          <w:tcPr>
            <w:tcW w:w="702" w:type="pct"/>
            <w:vAlign w:val="center"/>
          </w:tcPr>
          <w:p w:rsidR="0018722C">
            <w:pPr>
              <w:pStyle w:val="affff9"/>
              <w:topLinePunct/>
              <w:ind w:leftChars="0" w:left="0" w:rightChars="0" w:right="0" w:firstLineChars="0" w:firstLine="0"/>
              <w:spacing w:line="240" w:lineRule="atLeast"/>
            </w:pPr>
            <w:r>
              <w:t>-3.679322</w:t>
            </w:r>
          </w:p>
        </w:tc>
        <w:tc>
          <w:tcPr>
            <w:tcW w:w="698" w:type="pct"/>
            <w:vAlign w:val="center"/>
          </w:tcPr>
          <w:p w:rsidR="0018722C">
            <w:pPr>
              <w:pStyle w:val="affff9"/>
              <w:topLinePunct/>
              <w:ind w:leftChars="0" w:left="0" w:rightChars="0" w:right="0" w:firstLineChars="0" w:firstLine="0"/>
              <w:spacing w:line="240" w:lineRule="atLeast"/>
            </w:pPr>
            <w:r>
              <w:t>-2.967767</w:t>
            </w:r>
          </w:p>
        </w:tc>
        <w:tc>
          <w:tcPr>
            <w:tcW w:w="729" w:type="pct"/>
            <w:vAlign w:val="center"/>
          </w:tcPr>
          <w:p w:rsidR="0018722C">
            <w:pPr>
              <w:pStyle w:val="affff9"/>
              <w:topLinePunct/>
              <w:ind w:leftChars="0" w:left="0" w:rightChars="0" w:right="0" w:firstLineChars="0" w:firstLine="0"/>
              <w:spacing w:line="240" w:lineRule="atLeast"/>
            </w:pPr>
            <w:r>
              <w:t>-2.622989</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HOSA</w:t>
            </w:r>
          </w:p>
        </w:tc>
        <w:tc>
          <w:tcPr>
            <w:tcW w:w="727" w:type="pct"/>
            <w:vAlign w:val="center"/>
          </w:tcPr>
          <w:p w:rsidR="0018722C">
            <w:pPr>
              <w:pStyle w:val="a5"/>
              <w:topLinePunct/>
              <w:ind w:leftChars="0" w:left="0" w:rightChars="0" w:right="0" w:firstLineChars="0" w:firstLine="0"/>
              <w:spacing w:line="240" w:lineRule="atLeast"/>
            </w:pPr>
            <w:r>
              <w:t>（</w:t>
            </w:r>
            <w:r>
              <w:t>c,t,0</w:t>
            </w:r>
            <w:r>
              <w:t>）</w:t>
            </w:r>
          </w:p>
        </w:tc>
        <w:tc>
          <w:tcPr>
            <w:tcW w:w="668" w:type="pct"/>
            <w:vAlign w:val="center"/>
          </w:tcPr>
          <w:p w:rsidR="0018722C">
            <w:pPr>
              <w:pStyle w:val="affff9"/>
              <w:topLinePunct/>
              <w:ind w:leftChars="0" w:left="0" w:rightChars="0" w:right="0" w:firstLineChars="0" w:firstLine="0"/>
              <w:spacing w:line="240" w:lineRule="atLeast"/>
            </w:pPr>
            <w:r>
              <w:t>-2.574417</w:t>
            </w:r>
          </w:p>
        </w:tc>
        <w:tc>
          <w:tcPr>
            <w:tcW w:w="702" w:type="pct"/>
            <w:vAlign w:val="center"/>
          </w:tcPr>
          <w:p w:rsidR="0018722C">
            <w:pPr>
              <w:pStyle w:val="affff9"/>
              <w:topLinePunct/>
              <w:ind w:leftChars="0" w:left="0" w:rightChars="0" w:right="0" w:firstLineChars="0" w:firstLine="0"/>
              <w:spacing w:line="240" w:lineRule="atLeast"/>
            </w:pPr>
            <w:r>
              <w:t>-4.284580</w:t>
            </w:r>
          </w:p>
        </w:tc>
        <w:tc>
          <w:tcPr>
            <w:tcW w:w="698" w:type="pct"/>
            <w:vAlign w:val="center"/>
          </w:tcPr>
          <w:p w:rsidR="0018722C">
            <w:pPr>
              <w:pStyle w:val="affff9"/>
              <w:topLinePunct/>
              <w:ind w:leftChars="0" w:left="0" w:rightChars="0" w:right="0" w:firstLineChars="0" w:firstLine="0"/>
              <w:spacing w:line="240" w:lineRule="atLeast"/>
            </w:pPr>
            <w:r>
              <w:t>-3.562882</w:t>
            </w:r>
          </w:p>
        </w:tc>
        <w:tc>
          <w:tcPr>
            <w:tcW w:w="729" w:type="pct"/>
            <w:vAlign w:val="center"/>
          </w:tcPr>
          <w:p w:rsidR="0018722C">
            <w:pPr>
              <w:pStyle w:val="affff9"/>
              <w:topLinePunct/>
              <w:ind w:leftChars="0" w:left="0" w:rightChars="0" w:right="0" w:firstLineChars="0" w:firstLine="0"/>
              <w:spacing w:line="240" w:lineRule="atLeast"/>
            </w:pPr>
            <w:r>
              <w:t>-3.215267</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HOSA</w:t>
            </w:r>
          </w:p>
        </w:tc>
        <w:tc>
          <w:tcPr>
            <w:tcW w:w="727" w:type="pct"/>
            <w:vAlign w:val="center"/>
          </w:tcPr>
          <w:p w:rsidR="0018722C">
            <w:pPr>
              <w:pStyle w:val="a5"/>
              <w:topLinePunct/>
              <w:ind w:leftChars="0" w:left="0" w:rightChars="0" w:right="0" w:firstLineChars="0" w:firstLine="0"/>
              <w:spacing w:line="240" w:lineRule="atLeast"/>
            </w:pPr>
            <w:r>
              <w:t>（</w:t>
            </w:r>
            <w:r>
              <w:t>n,n,0</w:t>
            </w:r>
            <w:r>
              <w:t>）</w:t>
            </w:r>
          </w:p>
        </w:tc>
        <w:tc>
          <w:tcPr>
            <w:tcW w:w="668" w:type="pct"/>
            <w:vAlign w:val="center"/>
          </w:tcPr>
          <w:p w:rsidR="0018722C">
            <w:pPr>
              <w:pStyle w:val="affff9"/>
              <w:topLinePunct/>
              <w:ind w:leftChars="0" w:left="0" w:rightChars="0" w:right="0" w:firstLineChars="0" w:firstLine="0"/>
              <w:spacing w:line="240" w:lineRule="atLeast"/>
            </w:pPr>
            <w:r>
              <w:t>-2.081947</w:t>
            </w:r>
          </w:p>
        </w:tc>
        <w:tc>
          <w:tcPr>
            <w:tcW w:w="702" w:type="pct"/>
            <w:vAlign w:val="center"/>
          </w:tcPr>
          <w:p w:rsidR="0018722C">
            <w:pPr>
              <w:pStyle w:val="affff9"/>
              <w:topLinePunct/>
              <w:ind w:leftChars="0" w:left="0" w:rightChars="0" w:right="0" w:firstLineChars="0" w:firstLine="0"/>
              <w:spacing w:line="240" w:lineRule="atLeast"/>
            </w:pPr>
            <w:r>
              <w:t>-2.644302</w:t>
            </w:r>
          </w:p>
        </w:tc>
        <w:tc>
          <w:tcPr>
            <w:tcW w:w="698" w:type="pct"/>
            <w:vAlign w:val="center"/>
          </w:tcPr>
          <w:p w:rsidR="0018722C">
            <w:pPr>
              <w:pStyle w:val="affff9"/>
              <w:topLinePunct/>
              <w:ind w:leftChars="0" w:left="0" w:rightChars="0" w:right="0" w:firstLineChars="0" w:firstLine="0"/>
              <w:spacing w:line="240" w:lineRule="atLeast"/>
            </w:pPr>
            <w:r>
              <w:t>-1.952473</w:t>
            </w:r>
          </w:p>
        </w:tc>
        <w:tc>
          <w:tcPr>
            <w:tcW w:w="729" w:type="pct"/>
            <w:vAlign w:val="center"/>
          </w:tcPr>
          <w:p w:rsidR="0018722C">
            <w:pPr>
              <w:pStyle w:val="affff9"/>
              <w:topLinePunct/>
              <w:ind w:leftChars="0" w:left="0" w:rightChars="0" w:right="0" w:firstLineChars="0" w:firstLine="0"/>
              <w:spacing w:line="240" w:lineRule="atLeast"/>
            </w:pPr>
            <w:r>
              <w:t>-1.610211</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CSOSA</w:t>
            </w:r>
          </w:p>
        </w:tc>
        <w:tc>
          <w:tcPr>
            <w:tcW w:w="727" w:type="pct"/>
            <w:vAlign w:val="center"/>
          </w:tcPr>
          <w:p w:rsidR="0018722C">
            <w:pPr>
              <w:pStyle w:val="a5"/>
              <w:topLinePunct/>
              <w:ind w:leftChars="0" w:left="0" w:rightChars="0" w:right="0" w:firstLineChars="0" w:firstLine="0"/>
              <w:spacing w:line="240" w:lineRule="atLeast"/>
            </w:pPr>
            <w:r>
              <w:t>（</w:t>
            </w:r>
            <w:r>
              <w:t>c,t,1</w:t>
            </w:r>
            <w:r>
              <w:t>）</w:t>
            </w:r>
          </w:p>
        </w:tc>
        <w:tc>
          <w:tcPr>
            <w:tcW w:w="668" w:type="pct"/>
            <w:vAlign w:val="center"/>
          </w:tcPr>
          <w:p w:rsidR="0018722C">
            <w:pPr>
              <w:pStyle w:val="affff9"/>
              <w:topLinePunct/>
              <w:ind w:leftChars="0" w:left="0" w:rightChars="0" w:right="0" w:firstLineChars="0" w:firstLine="0"/>
              <w:spacing w:line="240" w:lineRule="atLeast"/>
            </w:pPr>
            <w:r>
              <w:t>-0.195907</w:t>
            </w:r>
          </w:p>
        </w:tc>
        <w:tc>
          <w:tcPr>
            <w:tcW w:w="702" w:type="pct"/>
            <w:vAlign w:val="center"/>
          </w:tcPr>
          <w:p w:rsidR="0018722C">
            <w:pPr>
              <w:pStyle w:val="affff9"/>
              <w:topLinePunct/>
              <w:ind w:leftChars="0" w:left="0" w:rightChars="0" w:right="0" w:firstLineChars="0" w:firstLine="0"/>
              <w:spacing w:line="240" w:lineRule="atLeast"/>
            </w:pPr>
            <w:r>
              <w:t>-4.296729</w:t>
            </w:r>
          </w:p>
        </w:tc>
        <w:tc>
          <w:tcPr>
            <w:tcW w:w="698" w:type="pct"/>
            <w:vAlign w:val="center"/>
          </w:tcPr>
          <w:p w:rsidR="0018722C">
            <w:pPr>
              <w:pStyle w:val="affff9"/>
              <w:topLinePunct/>
              <w:ind w:leftChars="0" w:left="0" w:rightChars="0" w:right="0" w:firstLineChars="0" w:firstLine="0"/>
              <w:spacing w:line="240" w:lineRule="atLeast"/>
            </w:pPr>
            <w:r>
              <w:t>-3.568379</w:t>
            </w:r>
          </w:p>
        </w:tc>
        <w:tc>
          <w:tcPr>
            <w:tcW w:w="729" w:type="pct"/>
            <w:vAlign w:val="center"/>
          </w:tcPr>
          <w:p w:rsidR="0018722C">
            <w:pPr>
              <w:pStyle w:val="affff9"/>
              <w:topLinePunct/>
              <w:ind w:leftChars="0" w:left="0" w:rightChars="0" w:right="0" w:firstLineChars="0" w:firstLine="0"/>
              <w:spacing w:line="240" w:lineRule="atLeast"/>
            </w:pPr>
            <w:r>
              <w:t>-3.218382</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Pr>
          <w:p w:rsidR="0018722C">
            <w:pPr>
              <w:pStyle w:val="ac"/>
              <w:topLinePunct/>
              <w:ind w:leftChars="0" w:left="0" w:rightChars="0" w:right="0" w:firstLineChars="0" w:firstLine="0"/>
              <w:spacing w:line="240" w:lineRule="atLeast"/>
            </w:pPr>
            <w:r/>
            <w:r>
              <w:t/>
            </w:r>
            <w:r>
              <w:t>D</w:t>
            </w:r>
            <w:r>
              <w:t xml:space="preserve"> </w:t>
            </w:r>
            <w:r>
              <w:t xml:space="preserve">ln </w:t>
            </w:r>
            <w:r>
              <w:t>CSOSA</w:t>
            </w:r>
          </w:p>
        </w:tc>
        <w:tc>
          <w:tcPr>
            <w:tcW w:w="727" w:type="pct"/>
            <w:vAlign w:val="center"/>
          </w:tcPr>
          <w:p w:rsidR="0018722C">
            <w:pPr>
              <w:pStyle w:val="a5"/>
              <w:topLinePunct/>
              <w:ind w:leftChars="0" w:left="0" w:rightChars="0" w:right="0" w:firstLineChars="0" w:firstLine="0"/>
              <w:spacing w:line="240" w:lineRule="atLeast"/>
            </w:pPr>
            <w:r>
              <w:t>（</w:t>
            </w:r>
            <w:r>
              <w:t>c,t,0</w:t>
            </w:r>
            <w:r>
              <w:t>）</w:t>
            </w:r>
          </w:p>
        </w:tc>
        <w:tc>
          <w:tcPr>
            <w:tcW w:w="668" w:type="pct"/>
            <w:vAlign w:val="center"/>
          </w:tcPr>
          <w:p w:rsidR="0018722C">
            <w:pPr>
              <w:pStyle w:val="affff9"/>
              <w:topLinePunct/>
              <w:ind w:leftChars="0" w:left="0" w:rightChars="0" w:right="0" w:firstLineChars="0" w:firstLine="0"/>
              <w:spacing w:line="240" w:lineRule="atLeast"/>
            </w:pPr>
            <w:r>
              <w:t>-9.380541</w:t>
            </w:r>
          </w:p>
        </w:tc>
        <w:tc>
          <w:tcPr>
            <w:tcW w:w="702" w:type="pct"/>
            <w:vAlign w:val="center"/>
          </w:tcPr>
          <w:p w:rsidR="0018722C">
            <w:pPr>
              <w:pStyle w:val="affff9"/>
              <w:topLinePunct/>
              <w:ind w:leftChars="0" w:left="0" w:rightChars="0" w:right="0" w:firstLineChars="0" w:firstLine="0"/>
              <w:spacing w:line="240" w:lineRule="atLeast"/>
            </w:pPr>
            <w:r>
              <w:t>-4.296729</w:t>
            </w:r>
          </w:p>
        </w:tc>
        <w:tc>
          <w:tcPr>
            <w:tcW w:w="698" w:type="pct"/>
            <w:vAlign w:val="center"/>
          </w:tcPr>
          <w:p w:rsidR="0018722C">
            <w:pPr>
              <w:pStyle w:val="affff9"/>
              <w:topLinePunct/>
              <w:ind w:leftChars="0" w:left="0" w:rightChars="0" w:right="0" w:firstLineChars="0" w:firstLine="0"/>
              <w:spacing w:line="240" w:lineRule="atLeast"/>
            </w:pPr>
            <w:r>
              <w:t>-3.568379</w:t>
            </w:r>
          </w:p>
        </w:tc>
        <w:tc>
          <w:tcPr>
            <w:tcW w:w="729" w:type="pct"/>
            <w:vAlign w:val="center"/>
          </w:tcPr>
          <w:p w:rsidR="0018722C">
            <w:pPr>
              <w:pStyle w:val="affff9"/>
              <w:topLinePunct/>
              <w:ind w:leftChars="0" w:left="0" w:rightChars="0" w:right="0" w:firstLineChars="0" w:firstLine="0"/>
              <w:spacing w:line="240" w:lineRule="atLeast"/>
            </w:pPr>
            <w:r>
              <w:t>-3.218382</w:t>
            </w:r>
          </w:p>
        </w:tc>
        <w:tc>
          <w:tcPr>
            <w:tcW w:w="490" w:type="pct"/>
            <w:vAlign w:val="center"/>
          </w:tcPr>
          <w:p w:rsidR="0018722C">
            <w:pPr>
              <w:pStyle w:val="ad"/>
              <w:topLinePunct/>
              <w:ind w:leftChars="0" w:left="0" w:rightChars="0" w:right="0" w:firstLineChars="0" w:firstLine="0"/>
              <w:spacing w:line="240" w:lineRule="atLeast"/>
            </w:pPr>
            <w:r>
              <w:t>平稳</w:t>
            </w:r>
          </w:p>
        </w:tc>
      </w:tr>
      <w:tr>
        <w:tc>
          <w:tcPr>
            <w:tcW w:w="986" w:type="pct"/>
            <w:vAlign w:val="center"/>
          </w:tcPr>
          <w:p w:rsidR="0018722C">
            <w:pPr>
              <w:pStyle w:val="ac"/>
              <w:topLinePunct/>
              <w:ind w:leftChars="0" w:left="0" w:rightChars="0" w:right="0" w:firstLineChars="0" w:firstLine="0"/>
              <w:spacing w:line="240" w:lineRule="atLeast"/>
            </w:pPr>
            <w:r/>
            <w:r>
              <w:t/>
            </w:r>
            <w:r>
              <w:t>L</w:t>
            </w:r>
            <w:r>
              <w:t xml:space="preserve">n </w:t>
            </w:r>
            <w:r>
              <w:t>TROSA</w:t>
            </w:r>
          </w:p>
        </w:tc>
        <w:tc>
          <w:tcPr>
            <w:tcW w:w="727" w:type="pct"/>
            <w:vAlign w:val="center"/>
          </w:tcPr>
          <w:p w:rsidR="0018722C">
            <w:pPr>
              <w:pStyle w:val="a5"/>
              <w:topLinePunct/>
              <w:ind w:leftChars="0" w:left="0" w:rightChars="0" w:right="0" w:firstLineChars="0" w:firstLine="0"/>
              <w:spacing w:line="240" w:lineRule="atLeast"/>
            </w:pPr>
            <w:r>
              <w:t>（</w:t>
            </w:r>
            <w:r>
              <w:t>n,n,0</w:t>
            </w:r>
            <w:r>
              <w:t>）</w:t>
            </w:r>
          </w:p>
        </w:tc>
        <w:tc>
          <w:tcPr>
            <w:tcW w:w="668" w:type="pct"/>
            <w:vAlign w:val="center"/>
          </w:tcPr>
          <w:p w:rsidR="0018722C">
            <w:pPr>
              <w:pStyle w:val="affff9"/>
              <w:topLinePunct/>
              <w:ind w:leftChars="0" w:left="0" w:rightChars="0" w:right="0" w:firstLineChars="0" w:firstLine="0"/>
              <w:spacing w:line="240" w:lineRule="atLeast"/>
            </w:pPr>
            <w:r>
              <w:t>0.257540</w:t>
            </w:r>
          </w:p>
        </w:tc>
        <w:tc>
          <w:tcPr>
            <w:tcW w:w="702" w:type="pct"/>
            <w:vAlign w:val="center"/>
          </w:tcPr>
          <w:p w:rsidR="0018722C">
            <w:pPr>
              <w:pStyle w:val="affff9"/>
              <w:topLinePunct/>
              <w:ind w:leftChars="0" w:left="0" w:rightChars="0" w:right="0" w:firstLineChars="0" w:firstLine="0"/>
              <w:spacing w:line="240" w:lineRule="atLeast"/>
            </w:pPr>
            <w:r>
              <w:t>-2.650145</w:t>
            </w:r>
          </w:p>
        </w:tc>
        <w:tc>
          <w:tcPr>
            <w:tcW w:w="698" w:type="pct"/>
            <w:vAlign w:val="center"/>
          </w:tcPr>
          <w:p w:rsidR="0018722C">
            <w:pPr>
              <w:pStyle w:val="affff9"/>
              <w:topLinePunct/>
              <w:ind w:leftChars="0" w:left="0" w:rightChars="0" w:right="0" w:firstLineChars="0" w:firstLine="0"/>
              <w:spacing w:line="240" w:lineRule="atLeast"/>
            </w:pPr>
            <w:r>
              <w:t>-1.953381</w:t>
            </w:r>
          </w:p>
        </w:tc>
        <w:tc>
          <w:tcPr>
            <w:tcW w:w="729" w:type="pct"/>
            <w:vAlign w:val="center"/>
          </w:tcPr>
          <w:p w:rsidR="0018722C">
            <w:pPr>
              <w:pStyle w:val="affff9"/>
              <w:topLinePunct/>
              <w:ind w:leftChars="0" w:left="0" w:rightChars="0" w:right="0" w:firstLineChars="0" w:firstLine="0"/>
              <w:spacing w:line="240" w:lineRule="atLeast"/>
            </w:pPr>
            <w:r>
              <w:t>-1.609798</w:t>
            </w:r>
          </w:p>
        </w:tc>
        <w:tc>
          <w:tcPr>
            <w:tcW w:w="490" w:type="pct"/>
            <w:vAlign w:val="center"/>
          </w:tcPr>
          <w:p w:rsidR="0018722C">
            <w:pPr>
              <w:pStyle w:val="ad"/>
              <w:topLinePunct/>
              <w:ind w:leftChars="0" w:left="0" w:rightChars="0" w:right="0" w:firstLineChars="0" w:firstLine="0"/>
              <w:spacing w:line="240" w:lineRule="atLeast"/>
            </w:pPr>
            <w:r>
              <w:t>非平稳</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D</w:t>
            </w:r>
            <w:r>
              <w:t xml:space="preserve"> </w:t>
            </w:r>
            <w:r>
              <w:t xml:space="preserve">ln </w:t>
            </w:r>
            <w:r>
              <w:t>TROSA</w:t>
            </w:r>
          </w:p>
        </w:tc>
        <w:tc>
          <w:tcPr>
            <w:tcW w:w="72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c,n,1</w:t>
            </w:r>
            <w:r>
              <w:t>）</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-6.276093</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-3.689194</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-2.971853</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-2.625121</w:t>
            </w:r>
          </w:p>
        </w:tc>
        <w:tc>
          <w:tcPr>
            <w:tcW w:w="490"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topLinePunct/>
        <w:pStyle w:val="affa"/>
      </w:pPr>
    </w:p>
    <w:p w:rsidR="0018722C">
      <w:pPr>
        <w:topLinePunct/>
      </w:pPr>
      <w:r>
        <w:rPr>
          <w:rFonts w:cstheme="minorBidi" w:hAnsiTheme="minorHAnsi" w:eastAsiaTheme="minorHAnsi" w:asciiTheme="minorHAnsi" w:ascii="Times New Roman"/>
        </w:rPr>
        <w:t>54</w:t>
      </w:r>
    </w:p>
    <w:p w:rsidR="0018722C">
      <w:pPr>
        <w:topLinePunct/>
      </w:pPr>
      <w:r>
        <w:rPr>
          <w:rFonts w:cstheme="minorBidi" w:hAnsiTheme="minorHAnsi" w:eastAsiaTheme="minorHAnsi" w:asciiTheme="minorHAnsi"/>
        </w:rPr>
        <w:t>注：检验形式中的</w:t>
      </w:r>
      <w:r>
        <w:rPr>
          <w:rFonts w:ascii="Times New Roman" w:eastAsia="Times New Roman" w:cstheme="minorBidi" w:hAnsiTheme="minorHAnsi"/>
        </w:rPr>
        <w:t>c</w:t>
      </w:r>
      <w:r>
        <w:rPr>
          <w:rFonts w:cstheme="minorBidi" w:hAnsiTheme="minorHAnsi" w:eastAsiaTheme="minorHAnsi" w:asciiTheme="minorHAnsi"/>
        </w:rPr>
        <w:t>和</w:t>
      </w:r>
      <w:r>
        <w:rPr>
          <w:rFonts w:ascii="Times New Roman" w:eastAsia="Times New Roman" w:cstheme="minorBidi" w:hAnsiTheme="minorHAnsi"/>
        </w:rPr>
        <w:t>t</w:t>
      </w:r>
      <w:r>
        <w:rPr>
          <w:rFonts w:cstheme="minorBidi" w:hAnsiTheme="minorHAnsi" w:eastAsiaTheme="minorHAnsi" w:asciiTheme="minorHAnsi"/>
        </w:rPr>
        <w:t>表示带有常数项和趋势项；</w:t>
      </w:r>
      <w:r>
        <w:rPr>
          <w:rFonts w:ascii="Times New Roman" w:eastAsia="Times New Roman" w:cstheme="minorBidi" w:hAnsiTheme="minorHAnsi"/>
        </w:rPr>
        <w:t>k</w:t>
      </w:r>
      <w:r>
        <w:rPr>
          <w:rFonts w:cstheme="minorBidi" w:hAnsiTheme="minorHAnsi" w:eastAsiaTheme="minorHAnsi" w:asciiTheme="minorHAnsi"/>
        </w:rPr>
        <w:t>表示滞后阶数，根据</w:t>
      </w:r>
      <w:r>
        <w:rPr>
          <w:rFonts w:ascii="Times New Roman" w:eastAsia="Times New Roman" w:cstheme="minorBidi" w:hAnsiTheme="minorHAnsi"/>
        </w:rPr>
        <w:t>AIC</w:t>
      </w:r>
      <w:r>
        <w:rPr>
          <w:rFonts w:cstheme="minorBidi" w:hAnsiTheme="minorHAnsi" w:eastAsiaTheme="minorHAnsi" w:asciiTheme="minorHAnsi"/>
        </w:rPr>
        <w:t>值和</w:t>
      </w:r>
      <w:r>
        <w:rPr>
          <w:rFonts w:ascii="Times New Roman" w:eastAsia="Times New Roman" w:cstheme="minorBidi" w:hAnsiTheme="minorHAnsi"/>
        </w:rPr>
        <w:t>SC</w:t>
      </w:r>
      <w:r>
        <w:rPr>
          <w:rFonts w:cstheme="minorBidi" w:hAnsiTheme="minorHAnsi" w:eastAsiaTheme="minorHAnsi" w:asciiTheme="minorHAnsi"/>
        </w:rPr>
        <w:t>值最小原则确定；</w:t>
      </w:r>
      <w:r>
        <w:rPr>
          <w:rFonts w:ascii="Times New Roman" w:eastAsia="Times New Roman" w:cstheme="minorBidi" w:hAnsiTheme="minorHAnsi"/>
        </w:rPr>
        <w:t>d</w:t>
      </w:r>
      <w:r>
        <w:rPr>
          <w:rFonts w:cstheme="minorBidi" w:hAnsiTheme="minorHAnsi" w:eastAsiaTheme="minorHAnsi" w:asciiTheme="minorHAnsi"/>
        </w:rPr>
        <w:t>表示变量序列的一阶差分；</w:t>
      </w:r>
      <w:r>
        <w:rPr>
          <w:rFonts w:ascii="Times New Roman" w:eastAsia="Times New Roman" w:cstheme="minorBidi" w:hAnsiTheme="minorHAnsi"/>
        </w:rPr>
        <w:t>n</w:t>
      </w:r>
      <w:r>
        <w:rPr>
          <w:rFonts w:cstheme="minorBidi" w:hAnsiTheme="minorHAnsi" w:eastAsiaTheme="minorHAnsi" w:asciiTheme="minorHAnsi"/>
        </w:rPr>
        <w:t>表示没有趋势项。</w:t>
      </w:r>
    </w:p>
    <w:p w:rsidR="0018722C">
      <w:pPr>
        <w:pStyle w:val="3"/>
        <w:topLinePunct/>
        <w:ind w:left="200" w:hangingChars="200" w:hanging="200"/>
      </w:pPr>
      <w:bookmarkStart w:id="494324" w:name="_Toc686494324"/>
      <w:bookmarkStart w:name="_bookmark53" w:id="124"/>
      <w:bookmarkEnd w:id="124"/>
      <w:r>
        <w:t>5.2.2</w:t>
      </w:r>
      <w:r>
        <w:t xml:space="preserve"> </w:t>
      </w:r>
      <w:bookmarkStart w:name="_bookmark53" w:id="125"/>
      <w:bookmarkEnd w:id="125"/>
      <w:r>
        <w:t>VA</w:t>
      </w:r>
      <w:r>
        <w:t>R</w:t>
      </w:r>
      <w:r/>
      <w:r>
        <w:t>模型估计</w:t>
      </w:r>
      <w:bookmarkEnd w:id="494324"/>
    </w:p>
    <w:p w:rsidR="0018722C">
      <w:pPr>
        <w:topLinePunct/>
      </w:pP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滞后期的选择。</w:t>
      </w:r>
      <w:r>
        <w:rPr>
          <w:rFonts w:ascii="Times New Roman" w:eastAsia="宋体" w:cstheme="minorBidi" w:hAnsiTheme="minorHAnsi"/>
        </w:rPr>
        <w:t>VAR</w:t>
      </w:r>
      <w:r>
        <w:rPr>
          <w:rFonts w:cstheme="minorBidi" w:hAnsiTheme="minorHAnsi" w:eastAsiaTheme="minorHAnsi" w:asciiTheme="minorHAnsi"/>
        </w:rPr>
        <w:t>滞后期的选择会影响到模型效率，滞后期过长</w:t>
      </w:r>
      <w:r>
        <w:rPr>
          <w:rFonts w:cstheme="minorBidi" w:hAnsiTheme="minorHAnsi" w:eastAsiaTheme="minorHAnsi" w:asciiTheme="minorHAnsi"/>
        </w:rPr>
        <w:t>会对自变量数据长度要求高，</w:t>
      </w:r>
      <w:r w:rsidR="001852F3">
        <w:rPr>
          <w:rFonts w:cstheme="minorBidi" w:hAnsiTheme="minorHAnsi" w:eastAsiaTheme="minorHAnsi" w:asciiTheme="minorHAnsi"/>
        </w:rPr>
        <w:t xml:space="preserve">而过短则会使模型无法达到残差报噪声而降低</w:t>
      </w:r>
      <w:r>
        <w:rPr>
          <w:rFonts w:cstheme="minorBidi" w:hAnsiTheme="minorHAnsi" w:eastAsiaTheme="minorHAnsi" w:asciiTheme="minorHAnsi"/>
        </w:rPr>
        <w:t>模型效率。考虑到数据长度，采用滞后</w:t>
      </w:r>
      <w:r>
        <w:rPr>
          <w:rFonts w:ascii="Times New Roman" w:eastAsia="宋体" w:cstheme="minorBidi" w:hAnsiTheme="minorHAnsi"/>
        </w:rPr>
        <w:t>2</w:t>
      </w:r>
      <w:r>
        <w:rPr>
          <w:rFonts w:cstheme="minorBidi" w:hAnsiTheme="minorHAnsi" w:eastAsiaTheme="minorHAnsi" w:asciiTheme="minorHAnsi"/>
        </w:rPr>
        <w:t>期开始检验，因此在</w:t>
      </w:r>
      <w:r>
        <w:rPr>
          <w:rFonts w:ascii="Times New Roman" w:eastAsia="宋体" w:cstheme="minorBidi" w:hAnsiTheme="minorHAnsi"/>
        </w:rPr>
        <w:t>Lag </w:t>
      </w:r>
      <w:r>
        <w:rPr>
          <w:rFonts w:ascii="Times New Roman" w:eastAsia="宋体" w:cstheme="minorBidi" w:hAnsiTheme="minorHAnsi"/>
        </w:rPr>
        <w:t>Specification</w:t>
      </w:r>
      <w:r>
        <w:rPr>
          <w:rFonts w:cstheme="minorBidi" w:hAnsiTheme="minorHAnsi" w:eastAsiaTheme="minorHAnsi" w:asciiTheme="minorHAnsi"/>
        </w:rPr>
        <w:t>中选择</w:t>
      </w:r>
      <w:r>
        <w:rPr>
          <w:rFonts w:ascii="Times New Roman" w:eastAsia="宋体" w:cstheme="minorBidi" w:hAnsiTheme="minorHAnsi"/>
        </w:rPr>
        <w:t>2</w:t>
      </w:r>
      <w:r>
        <w:rPr>
          <w:rFonts w:cstheme="minorBidi" w:hAnsiTheme="minorHAnsi" w:eastAsiaTheme="minorHAnsi" w:asciiTheme="minorHAnsi"/>
        </w:rPr>
        <w:t>期。当选择</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SDSA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WTSA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CIESA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CITSA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REER</w:t>
      </w:r>
      <w:r>
        <w:rPr>
          <w:rFonts w:cstheme="minorBidi" w:hAnsiTheme="minorHAnsi" w:eastAsiaTheme="minorHAnsi" w:asciiTheme="minorHAnsi"/>
        </w:rPr>
        <w:t>以及</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TROSA</w:t>
      </w:r>
      <w:r>
        <w:rPr>
          <w:rFonts w:cstheme="minorBidi" w:hAnsiTheme="minorHAnsi" w:eastAsiaTheme="minorHAnsi" w:asciiTheme="minorHAnsi"/>
        </w:rPr>
        <w:t>作为六变量时，</w:t>
      </w:r>
      <w:r w:rsidR="001852F3">
        <w:rPr>
          <w:rFonts w:cstheme="minorBidi" w:hAnsiTheme="minorHAnsi" w:eastAsiaTheme="minorHAnsi" w:asciiTheme="minorHAnsi"/>
        </w:rPr>
        <w:t xml:space="preserve">即考察货物贸易、汇率对中国船舶制造业新船</w:t>
      </w:r>
      <w:r>
        <w:rPr>
          <w:rFonts w:cstheme="minorBidi" w:hAnsiTheme="minorHAnsi" w:eastAsiaTheme="minorHAnsi" w:asciiTheme="minorHAnsi"/>
        </w:rPr>
        <w:t>订单量的影响，结果如</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所示：</w:t>
      </w:r>
    </w:p>
    <w:p w:rsidR="0018722C">
      <w:pPr>
        <w:pStyle w:val="a8"/>
        <w:topLinePunct/>
      </w:pPr>
      <w:r>
        <w:t>表</w:t>
      </w:r>
      <w:r>
        <w:rPr>
          <w:spacing w:val="-36"/>
        </w:rPr>
        <w:t> </w:t>
      </w:r>
      <w:r>
        <w:rPr>
          <w:rFonts w:ascii="Times New Roman" w:eastAsia="Times New Roman"/>
          <w:spacing w:val="-2"/>
        </w:rPr>
        <w:t>5</w:t>
      </w:r>
      <w:r>
        <w:rPr>
          <w:rFonts w:ascii="Times New Roman" w:eastAsia="Times New Roman"/>
          <w:spacing w:val="-2"/>
        </w:rPr>
        <w:t>.</w:t>
      </w:r>
      <w:r>
        <w:rPr>
          <w:rFonts w:ascii="Times New Roman" w:eastAsia="Times New Roman"/>
          <w:spacing w:val="-2"/>
        </w:rPr>
        <w:t>2</w:t>
      </w:r>
      <w:r>
        <w:t xml:space="preserve">  </w:t>
      </w:r>
      <w:r>
        <w:t>VAR</w:t>
      </w:r>
      <w:r>
        <w:rPr>
          <w:spacing w:val="-5"/>
        </w:rPr>
        <w:t>模型滞</w:t>
      </w:r>
      <w:r>
        <w:rPr>
          <w:spacing w:val="-6"/>
        </w:rPr>
        <w:t>后</w:t>
      </w:r>
      <w:r>
        <w:rPr>
          <w:spacing w:val="-5"/>
        </w:rPr>
        <w:t>期选择</w:t>
      </w:r>
      <w:r>
        <w:rPr>
          <w:spacing w:val="-6"/>
        </w:rPr>
        <w:t>结</w:t>
      </w:r>
      <w:r>
        <w:t>果</w:t>
      </w:r>
    </w:p>
    <w:p w:rsidR="0018722C">
      <w:pPr>
        <w:topLinePunct/>
      </w:pPr>
      <w:r>
        <w:rPr>
          <w:rFonts w:cstheme="minorBidi" w:hAnsiTheme="minorHAnsi" w:eastAsiaTheme="minorHAnsi" w:asciiTheme="minorHAnsi" w:ascii="Times New Roman" w:eastAsia="Times New Roman"/>
        </w:rPr>
        <w:t>Tab5.2</w:t>
      </w:r>
      <w:r>
        <w:rPr>
          <w:rFonts w:cstheme="minorBidi" w:hAnsiTheme="minorHAnsi" w:eastAsiaTheme="minorHAnsi" w:asciiTheme="minorHAnsi"/>
          <w:kern w:val="2"/>
          <w:sz w:val="24"/>
        </w:rPr>
        <w:t xml:space="preserve">: </w:t>
      </w:r>
      <w:r>
        <w:rPr>
          <w:rFonts w:ascii="Times New Roman" w:eastAsia="Times New Roman" w:cstheme="minorBidi" w:hAnsiTheme="minorHAnsi"/>
        </w:rPr>
        <w:t>VAR Lag Order Selection Criteria Output</w:t>
      </w:r>
    </w:p>
    <w:tbl>
      <w:tblPr>
        <w:tblW w:w="5000" w:type="pct"/>
        <w:tblInd w:w="1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7"/>
        <w:gridCol w:w="1314"/>
        <w:gridCol w:w="1372"/>
        <w:gridCol w:w="1249"/>
        <w:gridCol w:w="1327"/>
        <w:gridCol w:w="1300"/>
        <w:gridCol w:w="1261"/>
      </w:tblGrid>
      <w:tr>
        <w:trPr>
          <w:tblHeader/>
        </w:trPr>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525" w:type="pct"/>
            <w:vAlign w:val="center"/>
          </w:tcPr>
          <w:p w:rsidR="0018722C">
            <w:pPr>
              <w:pStyle w:val="affff9"/>
              <w:topLinePunct/>
              <w:ind w:leftChars="0" w:left="0" w:rightChars="0" w:right="0" w:firstLineChars="0" w:firstLine="0"/>
              <w:spacing w:line="240" w:lineRule="atLeast"/>
            </w:pPr>
            <w:r>
              <w:t>0</w:t>
            </w:r>
          </w:p>
        </w:tc>
        <w:tc>
          <w:tcPr>
            <w:tcW w:w="752" w:type="pct"/>
            <w:vAlign w:val="center"/>
          </w:tcPr>
          <w:p w:rsidR="0018722C">
            <w:pPr>
              <w:pStyle w:val="affff9"/>
              <w:topLinePunct/>
              <w:ind w:leftChars="0" w:left="0" w:rightChars="0" w:right="0" w:firstLineChars="0" w:firstLine="0"/>
              <w:spacing w:line="240" w:lineRule="atLeast"/>
            </w:pPr>
            <w:r>
              <w:t>93.62693</w:t>
            </w:r>
          </w:p>
        </w:tc>
        <w:tc>
          <w:tcPr>
            <w:tcW w:w="785" w:type="pct"/>
            <w:vAlign w:val="center"/>
          </w:tcPr>
          <w:p w:rsidR="0018722C">
            <w:pPr>
              <w:pStyle w:val="a5"/>
              <w:topLinePunct/>
              <w:ind w:leftChars="0" w:left="0" w:rightChars="0" w:right="0" w:firstLineChars="0" w:firstLine="0"/>
              <w:spacing w:line="240" w:lineRule="atLeast"/>
            </w:pPr>
            <w:r>
              <w:t>NA</w:t>
            </w:r>
          </w:p>
        </w:tc>
        <w:tc>
          <w:tcPr>
            <w:tcW w:w="715" w:type="pct"/>
            <w:vAlign w:val="center"/>
          </w:tcPr>
          <w:p w:rsidR="0018722C">
            <w:pPr>
              <w:pStyle w:val="a5"/>
              <w:topLinePunct/>
              <w:ind w:leftChars="0" w:left="0" w:rightChars="0" w:right="0" w:firstLineChars="0" w:firstLine="0"/>
              <w:spacing w:line="240" w:lineRule="atLeast"/>
            </w:pPr>
            <w:r>
              <w:t>9.56e-11</w:t>
            </w:r>
          </w:p>
        </w:tc>
        <w:tc>
          <w:tcPr>
            <w:tcW w:w="759" w:type="pct"/>
            <w:vAlign w:val="center"/>
          </w:tcPr>
          <w:p w:rsidR="0018722C">
            <w:pPr>
              <w:pStyle w:val="affff9"/>
              <w:topLinePunct/>
              <w:ind w:leftChars="0" w:left="0" w:rightChars="0" w:right="0" w:firstLineChars="0" w:firstLine="0"/>
              <w:spacing w:line="240" w:lineRule="atLeast"/>
            </w:pPr>
            <w:r>
              <w:t>-6.043236</w:t>
            </w:r>
          </w:p>
        </w:tc>
        <w:tc>
          <w:tcPr>
            <w:tcW w:w="744" w:type="pct"/>
            <w:vAlign w:val="center"/>
          </w:tcPr>
          <w:p w:rsidR="0018722C">
            <w:pPr>
              <w:pStyle w:val="affff9"/>
              <w:topLinePunct/>
              <w:ind w:leftChars="0" w:left="0" w:rightChars="0" w:right="0" w:firstLineChars="0" w:firstLine="0"/>
              <w:spacing w:line="240" w:lineRule="atLeast"/>
            </w:pPr>
            <w:r>
              <w:t>-5.760347</w:t>
            </w:r>
          </w:p>
        </w:tc>
        <w:tc>
          <w:tcPr>
            <w:tcW w:w="721" w:type="pct"/>
            <w:vAlign w:val="center"/>
          </w:tcPr>
          <w:p w:rsidR="0018722C">
            <w:pPr>
              <w:pStyle w:val="affff9"/>
              <w:topLinePunct/>
              <w:ind w:leftChars="0" w:left="0" w:rightChars="0" w:right="0" w:firstLineChars="0" w:firstLine="0"/>
              <w:spacing w:line="240" w:lineRule="atLeast"/>
            </w:pPr>
            <w:r>
              <w:t>-5.954639</w:t>
            </w:r>
          </w:p>
        </w:tc>
      </w:tr>
      <w:tr>
        <w:tc>
          <w:tcPr>
            <w:tcW w:w="525" w:type="pct"/>
            <w:vAlign w:val="center"/>
          </w:tcPr>
          <w:p w:rsidR="0018722C">
            <w:pPr>
              <w:pStyle w:val="affff9"/>
              <w:topLinePunct/>
              <w:ind w:leftChars="0" w:left="0" w:rightChars="0" w:right="0" w:firstLineChars="0" w:firstLine="0"/>
              <w:spacing w:line="240" w:lineRule="atLeast"/>
            </w:pPr>
            <w:r>
              <w:t>1</w:t>
            </w:r>
          </w:p>
        </w:tc>
        <w:tc>
          <w:tcPr>
            <w:tcW w:w="752" w:type="pct"/>
            <w:vAlign w:val="center"/>
          </w:tcPr>
          <w:p w:rsidR="0018722C">
            <w:pPr>
              <w:pStyle w:val="affff9"/>
              <w:topLinePunct/>
              <w:ind w:leftChars="0" w:left="0" w:rightChars="0" w:right="0" w:firstLineChars="0" w:firstLine="0"/>
              <w:spacing w:line="240" w:lineRule="atLeast"/>
            </w:pPr>
            <w:r>
              <w:t>198.1111</w:t>
            </w:r>
          </w:p>
        </w:tc>
        <w:tc>
          <w:tcPr>
            <w:tcW w:w="785" w:type="pct"/>
            <w:vAlign w:val="center"/>
          </w:tcPr>
          <w:p w:rsidR="0018722C">
            <w:pPr>
              <w:pStyle w:val="affff9"/>
              <w:topLinePunct/>
              <w:ind w:leftChars="0" w:left="0" w:rightChars="0" w:right="0" w:firstLineChars="0" w:firstLine="0"/>
              <w:spacing w:line="240" w:lineRule="atLeast"/>
            </w:pPr>
            <w:r>
              <w:t>158.5278</w:t>
            </w:r>
          </w:p>
        </w:tc>
        <w:tc>
          <w:tcPr>
            <w:tcW w:w="715" w:type="pct"/>
            <w:vAlign w:val="center"/>
          </w:tcPr>
          <w:p w:rsidR="0018722C">
            <w:pPr>
              <w:pStyle w:val="a5"/>
              <w:topLinePunct/>
              <w:ind w:leftChars="0" w:left="0" w:rightChars="0" w:right="0" w:firstLineChars="0" w:firstLine="0"/>
              <w:spacing w:line="240" w:lineRule="atLeast"/>
            </w:pPr>
            <w:r>
              <w:t>9.01e-13</w:t>
            </w:r>
          </w:p>
        </w:tc>
        <w:tc>
          <w:tcPr>
            <w:tcW w:w="759" w:type="pct"/>
            <w:vAlign w:val="center"/>
          </w:tcPr>
          <w:p w:rsidR="0018722C">
            <w:pPr>
              <w:pStyle w:val="affff9"/>
              <w:topLinePunct/>
              <w:ind w:leftChars="0" w:left="0" w:rightChars="0" w:right="0" w:firstLineChars="0" w:firstLine="0"/>
              <w:spacing w:line="240" w:lineRule="atLeast"/>
            </w:pPr>
            <w:r>
              <w:t>-10.76628</w:t>
            </w:r>
          </w:p>
        </w:tc>
        <w:tc>
          <w:tcPr>
            <w:tcW w:w="744" w:type="pct"/>
            <w:vAlign w:val="center"/>
          </w:tcPr>
          <w:p w:rsidR="0018722C">
            <w:pPr>
              <w:pStyle w:val="a5"/>
              <w:topLinePunct/>
              <w:ind w:leftChars="0" w:left="0" w:rightChars="0" w:right="0" w:firstLineChars="0" w:firstLine="0"/>
              <w:spacing w:line="240" w:lineRule="atLeast"/>
            </w:pPr>
            <w:r>
              <w:t>-8.786063*</w:t>
            </w:r>
          </w:p>
        </w:tc>
        <w:tc>
          <w:tcPr>
            <w:tcW w:w="721" w:type="pct"/>
            <w:vAlign w:val="center"/>
          </w:tcPr>
          <w:p w:rsidR="0018722C">
            <w:pPr>
              <w:pStyle w:val="affff9"/>
              <w:topLinePunct/>
              <w:ind w:leftChars="0" w:left="0" w:rightChars="0" w:right="0" w:firstLineChars="0" w:firstLine="0"/>
              <w:spacing w:line="240" w:lineRule="atLeast"/>
            </w:pPr>
            <w:r>
              <w:t>-10.14610</w:t>
            </w:r>
          </w:p>
        </w:tc>
      </w:tr>
      <w:tr>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255.9616</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63.83496*</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2.84e-13*</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t>-12.27321*</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-8.595657</w:t>
            </w:r>
          </w:p>
        </w:tc>
        <w:tc>
          <w:tcPr>
            <w:tcW w:w="721" w:type="pct"/>
            <w:vAlign w:val="center"/>
            <w:tcBorders>
              <w:top w:val="single" w:sz="4" w:space="0" w:color="auto"/>
            </w:tcBorders>
          </w:tcPr>
          <w:p w:rsidR="0018722C">
            <w:pPr>
              <w:pStyle w:val="ad"/>
              <w:topLinePunct/>
              <w:ind w:leftChars="0" w:left="0" w:rightChars="0" w:right="0" w:firstLineChars="0" w:firstLine="0"/>
              <w:spacing w:line="240" w:lineRule="atLeast"/>
            </w:pPr>
            <w:r>
              <w:t>-11.12145*</w:t>
            </w:r>
          </w:p>
        </w:tc>
      </w:tr>
    </w:tbl>
    <w:p w:rsidR="0018722C">
      <w:pPr>
        <w:topLinePunct/>
        <w:pStyle w:val="affa"/>
      </w:pPr>
    </w:p>
    <w:p w:rsidR="0018722C">
      <w:pPr>
        <w:topLinePunct/>
      </w:pPr>
      <w:r>
        <w:rPr>
          <w:rFonts w:cstheme="minorBidi" w:hAnsiTheme="minorHAnsi" w:eastAsiaTheme="minorHAnsi" w:asciiTheme="minorHAnsi"/>
        </w:rPr>
        <w:t>根据“</w:t>
      </w:r>
      <w:r>
        <w:rPr>
          <w:rFonts w:ascii="Times New Roman" w:hAnsi="Times New Roman" w:eastAsia="宋体"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个数来确定滞后期，</w:t>
      </w:r>
      <w:r w:rsidR="001852F3">
        <w:rPr>
          <w:rFonts w:cstheme="minorBidi" w:hAnsiTheme="minorHAnsi" w:eastAsiaTheme="minorHAnsi" w:asciiTheme="minorHAnsi"/>
        </w:rPr>
        <w:t xml:space="preserve">此处六个准则中有五个准则选定了滞后</w:t>
      </w:r>
      <w:r>
        <w:rPr>
          <w:rFonts w:ascii="Times New Roman" w:hAnsi="Times New Roman" w:eastAsia="宋体" w:cstheme="minorBidi"/>
        </w:rPr>
        <w:t>2</w:t>
      </w:r>
      <w:r>
        <w:rPr>
          <w:rFonts w:cstheme="minorBidi" w:hAnsiTheme="minorHAnsi" w:eastAsiaTheme="minorHAnsi" w:asciiTheme="minorHAnsi"/>
        </w:rPr>
        <w:t>期，</w:t>
      </w:r>
      <w:r w:rsidR="001852F3">
        <w:rPr>
          <w:rFonts w:cstheme="minorBidi" w:hAnsiTheme="minorHAnsi" w:eastAsiaTheme="minorHAnsi" w:asciiTheme="minorHAnsi"/>
        </w:rPr>
        <w:t xml:space="preserve">因此</w:t>
      </w:r>
      <w:r w:rsidR="001852F3">
        <w:rPr>
          <w:rFonts w:cstheme="minorBidi" w:hAnsiTheme="minorHAnsi" w:eastAsiaTheme="minorHAnsi" w:asciiTheme="minorHAnsi"/>
        </w:rPr>
        <w:t xml:space="preserve">确定建</w:t>
      </w:r>
      <w:r w:rsidR="001852F3">
        <w:rPr>
          <w:rFonts w:cstheme="minorBidi" w:hAnsiTheme="minorHAnsi" w:eastAsiaTheme="minorHAnsi" w:asciiTheme="minorHAnsi"/>
        </w:rPr>
        <w:t xml:space="preserve">立</w:t>
      </w:r>
      <w:r>
        <w:rPr>
          <w:rFonts w:ascii="Times New Roman" w:hAnsi="Times New Roman" w:eastAsia="宋体" w:cstheme="minorBidi"/>
        </w:rPr>
        <w:t>VAR</w:t>
      </w:r>
      <w:r>
        <w:rPr>
          <w:rFonts w:cstheme="minorBidi" w:hAnsiTheme="minorHAnsi" w:eastAsiaTheme="minorHAnsi" w:asciiTheme="minorHAnsi"/>
        </w:rPr>
        <w:t>（</w:t>
      </w:r>
      <w:r>
        <w:rPr>
          <w:kern w:val="2"/>
          <w:szCs w:val="22"/>
          <w:rFonts w:ascii="Times New Roman" w:hAnsi="Times New Roman" w:eastAsia="宋体" w:cstheme="minorBidi"/>
          <w:sz w:val="24"/>
        </w:rPr>
        <w:t>2</w:t>
      </w:r>
      <w:r>
        <w:rPr>
          <w:rFonts w:cstheme="minorBidi" w:hAnsiTheme="minorHAnsi" w:eastAsiaTheme="minorHAnsi" w:asciiTheme="minorHAnsi"/>
        </w:rPr>
        <w:t>）</w:t>
      </w:r>
      <w:r>
        <w:rPr>
          <w:rFonts w:cstheme="minorBidi" w:hAnsiTheme="minorHAnsi" w:eastAsiaTheme="minorHAnsi" w:asciiTheme="minorHAnsi"/>
        </w:rPr>
        <w:t>模型。</w:t>
      </w:r>
      <w:r w:rsidR="001852F3">
        <w:rPr>
          <w:rFonts w:cstheme="minorBidi" w:hAnsiTheme="minorHAnsi" w:eastAsiaTheme="minorHAnsi" w:asciiTheme="minorHAnsi"/>
        </w:rPr>
        <w:t xml:space="preserve">同</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处理</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SOSA</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HOSA</w:t>
      </w:r>
      <w:r>
        <w:rPr>
          <w:rFonts w:cstheme="minorBidi" w:hAnsiTheme="minorHAnsi" w:eastAsiaTheme="minorHAnsi" w:asciiTheme="minorHAnsi"/>
        </w:rPr>
        <w:t>和</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CSOSA</w:t>
      </w:r>
      <w:r>
        <w:rPr>
          <w:rFonts w:cstheme="minorBidi" w:hAnsiTheme="minorHAnsi" w:eastAsiaTheme="minorHAnsi" w:asciiTheme="minorHAnsi"/>
        </w:rPr>
        <w:t>分别与</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WTSA</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CIESA</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CITSA</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REER</w:t>
      </w:r>
      <w:r>
        <w:rPr>
          <w:rFonts w:cstheme="minorBidi" w:hAnsiTheme="minorHAnsi" w:eastAsiaTheme="minorHAnsi" w:asciiTheme="minorHAnsi"/>
        </w:rPr>
        <w:t>和</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TROSA</w:t>
      </w:r>
      <w:r>
        <w:rPr>
          <w:rFonts w:cstheme="minorBidi" w:hAnsiTheme="minorHAnsi" w:eastAsiaTheme="minorHAnsi" w:asciiTheme="minorHAnsi"/>
        </w:rPr>
        <w:t>五</w:t>
      </w:r>
      <w:r>
        <w:rPr>
          <w:rFonts w:cstheme="minorBidi" w:hAnsiTheme="minorHAnsi" w:eastAsiaTheme="minorHAnsi" w:asciiTheme="minorHAnsi"/>
        </w:rPr>
        <w:t>变量组成六变量</w:t>
      </w:r>
      <w:r>
        <w:rPr>
          <w:rFonts w:ascii="Times New Roman" w:hAnsi="Times New Roman" w:eastAsia="宋体" w:cstheme="minorBidi"/>
        </w:rPr>
        <w:t>VAR</w:t>
      </w:r>
      <w:r>
        <w:rPr>
          <w:rFonts w:cstheme="minorBidi" w:hAnsiTheme="minorHAnsi" w:eastAsiaTheme="minorHAnsi" w:asciiTheme="minorHAnsi"/>
        </w:rPr>
        <w:t>模型，分别得到最优滞后期并确定最终</w:t>
      </w:r>
      <w:r>
        <w:rPr>
          <w:rFonts w:ascii="Times New Roman" w:hAnsi="Times New Roman" w:eastAsia="宋体" w:cstheme="minorBidi"/>
        </w:rPr>
        <w:t>VAR</w:t>
      </w:r>
      <w:r>
        <w:rPr>
          <w:rFonts w:cstheme="minorBidi" w:hAnsiTheme="minorHAnsi" w:eastAsiaTheme="minorHAnsi" w:asciiTheme="minorHAnsi"/>
        </w:rPr>
        <w:t>模型，均</w:t>
      </w:r>
      <w:r>
        <w:rPr>
          <w:rFonts w:cstheme="minorBidi" w:hAnsiTheme="minorHAnsi" w:eastAsiaTheme="minorHAnsi" w:asciiTheme="minorHAnsi"/>
        </w:rPr>
        <w:t>得到</w:t>
      </w:r>
      <w:r>
        <w:rPr>
          <w:rFonts w:ascii="Times New Roman" w:hAnsi="Times New Roman" w:eastAsia="宋体" w:cstheme="minorBidi"/>
        </w:rPr>
        <w:t>VAR</w:t>
      </w:r>
      <w:r>
        <w:rPr>
          <w:rFonts w:cstheme="minorBidi" w:hAnsiTheme="minorHAnsi" w:eastAsiaTheme="minorHAnsi" w:asciiTheme="minorHAnsi"/>
        </w:rPr>
        <w:t>（</w:t>
      </w:r>
      <w:r>
        <w:rPr>
          <w:kern w:val="2"/>
          <w:szCs w:val="22"/>
          <w:rFonts w:ascii="Times New Roman" w:hAnsi="Times New Roman" w:eastAsia="宋体" w:cstheme="minorBidi"/>
          <w:spacing w:val="6"/>
          <w:sz w:val="24"/>
        </w:rPr>
        <w:t>2</w:t>
      </w:r>
      <w:r>
        <w:rPr>
          <w:rFonts w:cstheme="minorBidi" w:hAnsiTheme="minorHAnsi" w:eastAsiaTheme="minorHAnsi" w:asciiTheme="minorHAnsi"/>
        </w:rPr>
        <w:t>）</w:t>
      </w:r>
      <w:r>
        <w:rPr>
          <w:rFonts w:cstheme="minorBidi" w:hAnsiTheme="minorHAnsi" w:eastAsiaTheme="minorHAnsi" w:asciiTheme="minorHAnsi"/>
        </w:rPr>
        <w:t>模型。</w:t>
      </w:r>
    </w:p>
    <w:p w:rsidR="0018722C">
      <w:spacing w:beforeLines="0" w:before="0" w:afterLines="0" w:after="0" w:line="440" w:lineRule="auto"/>
      <w:pPr>
        <w:sectPr w:rsidR="00556256">
          <w:type w:val="continuous"/>
          <w:pgSz w:w="11910" w:h="16840"/>
          <w:pgMar w:header="1449" w:footer="272" w:top="1720" w:bottom="460" w:left="900" w:right="1000"/>
        </w:sectPr>
        <w:topLinePunct/>
      </w:pPr>
    </w:p>
    <w:p w:rsidR="0018722C">
      <w:pPr>
        <w:topLinePunct/>
      </w:pPr>
      <w:r>
        <w:rPr>
          <w:rFonts w:cstheme="minorBidi" w:hAnsiTheme="minorHAnsi" w:eastAsiaTheme="minorHAnsi" w:asci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建立</w:t>
      </w:r>
      <w:r>
        <w:rPr>
          <w:rFonts w:ascii="Times New Roman" w:eastAsia="宋体" w:cstheme="minorBidi" w:hAnsiTheme="minorHAnsi"/>
        </w:rPr>
        <w:t>VAR</w:t>
      </w:r>
      <w:r>
        <w:rPr>
          <w:rFonts w:cstheme="minorBidi" w:hAnsiTheme="minorHAnsi" w:eastAsiaTheme="minorHAnsi" w:asciiTheme="minorHAnsi"/>
        </w:rPr>
        <w:t>（</w:t>
      </w:r>
      <w:r>
        <w:rPr>
          <w:kern w:val="2"/>
          <w:szCs w:val="22"/>
          <w:rFonts w:ascii="Times New Roman" w:eastAsia="宋体" w:cstheme="minorBidi" w:hAnsiTheme="minorHAnsi"/>
          <w:sz w:val="24"/>
        </w:rPr>
        <w:t>2</w:t>
      </w:r>
      <w:r>
        <w:rPr>
          <w:rFonts w:cstheme="minorBidi" w:hAnsiTheme="minorHAnsi" w:eastAsiaTheme="minorHAnsi" w:asciiTheme="minorHAnsi"/>
        </w:rPr>
        <w:t>）</w:t>
      </w:r>
      <w:r w:rsidR="001852F3">
        <w:rPr>
          <w:rFonts w:cstheme="minorBidi" w:hAnsiTheme="minorHAnsi" w:eastAsiaTheme="minorHAnsi" w:asciiTheme="minorHAnsi"/>
        </w:rPr>
        <w:t xml:space="preserve">模型。也以</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i/>
        </w:rPr>
        <w: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xml:space="preserve"> </w:t>
      </w:r>
      <w:r>
        <w:rPr>
          <w:rFonts w:ascii="Times New Roman" w:eastAsia="宋体" w:cstheme="minorBidi" w:hAnsiTheme="minorHAnsi"/>
        </w:rPr>
        <w:t xml:space="preserve">ln </w:t>
      </w:r>
      <w:r>
        <w:rPr>
          <w:rFonts w:ascii="Times New Roman" w:eastAsia="宋体" w:cstheme="minorBidi" w:hAnsiTheme="minorHAnsi"/>
          <w:i/>
        </w:rPr>
        <w:t>WTSA</w:t>
      </w:r>
      <w:r>
        <w:rPr>
          <w:rFonts w:cstheme="minorBidi" w:hAnsiTheme="minorHAnsi" w:eastAsiaTheme="minorHAnsi" w:asciiTheme="minorHAnsi"/>
        </w:rPr>
        <w:t>、</w:t>
      </w:r>
      <w:r>
        <w:rPr>
          <w:rFonts w:ascii="Times New Roman" w:eastAsia="宋体" w:cstheme="minorBidi" w:hAnsiTheme="minorHAnsi"/>
          <w:i/>
        </w:rPr>
        <w:t xml:space="preserve">d </w:t>
      </w:r>
      <w:r>
        <w:rPr>
          <w:rFonts w:ascii="Times New Roman" w:eastAsia="宋体" w:cstheme="minorBidi" w:hAnsiTheme="minorHAnsi"/>
        </w:rPr>
        <w:t xml:space="preserve">ln </w:t>
      </w:r>
      <w:r>
        <w:rPr>
          <w:rFonts w:ascii="Times New Roman" w:eastAsia="宋体" w:cstheme="minorBidi" w:hAnsiTheme="minorHAnsi"/>
          <w:i/>
        </w:rPr>
        <w:t xml:space="preserve">CIESA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000"/>
          <w:cols w:num="2" w:equalWidth="0">
            <w:col w:w="6687" w:space="40"/>
            <w:col w:w="3283"/>
          </w:cols>
        </w:sectPr>
        <w:topLinePunct/>
      </w:pP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REER</w:t>
      </w:r>
      <w:r>
        <w:rPr>
          <w:rFonts w:cstheme="minorBidi" w:hAnsiTheme="minorHAnsi" w:eastAsiaTheme="minorHAnsi" w:asciiTheme="minorHAnsi"/>
        </w:rPr>
        <w:t>和</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作为六变量时，结果如</w:t>
      </w: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所示为</w:t>
      </w:r>
      <w:r>
        <w:rPr>
          <w:rFonts w:ascii="Times New Roman" w:eastAsia="Times New Roman" w:cstheme="minorBidi" w:hAnsiTheme="minorHAnsi"/>
        </w:rPr>
        <w:t>VAR</w:t>
      </w:r>
    </w:p>
    <w:p w:rsidR="0018722C">
      <w:pPr>
        <w:topLinePunct/>
      </w:pPr>
      <w:r>
        <w:rPr>
          <w:rFonts w:cstheme="minorBidi" w:hAnsiTheme="minorHAnsi" w:eastAsiaTheme="minorHAnsi" w:asci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模型参数估计值。从</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中可以得出，尽管置信区间略有不同，</w:t>
      </w:r>
      <w:r w:rsidR="001852F3">
        <w:rPr>
          <w:rFonts w:cstheme="minorBidi" w:hAnsiTheme="minorHAnsi" w:eastAsiaTheme="minorHAnsi" w:asciiTheme="minorHAnsi"/>
        </w:rPr>
        <w:t xml:space="preserve">但</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A</w:t>
      </w:r>
      <w:r>
        <w:rPr>
          <w:rFonts w:cstheme="minorBidi" w:hAnsiTheme="minorHAnsi" w:eastAsiaTheme="minorHAnsi" w:asciiTheme="minorHAnsi"/>
        </w:rPr>
        <w:t>受</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D</w:t>
      </w:r>
      <w:r>
        <w:rPr>
          <w:rFonts w:ascii="Times New Roman" w:eastAsia="宋体" w:cstheme="minorBidi" w:hAnsiTheme="minorHAnsi"/>
          <w:i/>
        </w:rPr>
        <w:t>S</w:t>
      </w:r>
      <w:r>
        <w:rPr>
          <w:rFonts w:ascii="Times New Roman" w:eastAsia="宋体" w:cstheme="minorBidi" w:hAnsiTheme="minorHAnsi"/>
          <w:i/>
        </w:rPr>
        <w:t>A</w:t>
      </w:r>
      <w:r>
        <w:rPr>
          <w:rFonts w:cstheme="minorBidi" w:hAnsiTheme="minorHAnsi" w:eastAsiaTheme="minorHAnsi" w:asciiTheme="minorHAnsi"/>
        </w:rPr>
        <w:t>（</w:t>
      </w:r>
      <w:r>
        <w:rPr>
          <w:kern w:val="2"/>
          <w:szCs w:val="22"/>
          <w:rFonts w:ascii="Times New Roman" w:eastAsia="宋体" w:cstheme="minorBidi" w:hAnsiTheme="minorHAnsi"/>
          <w:spacing w:val="3"/>
          <w:w w:val="107"/>
          <w:sz w:val="23"/>
        </w:rPr>
        <w:t>-</w:t>
      </w:r>
      <w:r>
        <w:rPr>
          <w:kern w:val="2"/>
          <w:szCs w:val="22"/>
          <w:rFonts w:ascii="Times New Roman" w:eastAsia="宋体" w:cstheme="minorBidi" w:hAnsiTheme="minorHAnsi"/>
          <w:spacing w:val="-24"/>
          <w:w w:val="107"/>
          <w:sz w:val="23"/>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D</w:t>
      </w:r>
      <w:r>
        <w:rPr>
          <w:rFonts w:ascii="Times New Roman" w:eastAsia="宋体" w:cstheme="minorBidi" w:hAnsiTheme="minorHAnsi"/>
          <w:i/>
        </w:rPr>
        <w:t>S</w:t>
      </w:r>
      <w:r>
        <w:rPr>
          <w:rFonts w:ascii="Times New Roman" w:eastAsia="宋体" w:cstheme="minorBidi" w:hAnsiTheme="minorHAnsi"/>
          <w:i/>
        </w:rPr>
        <w:t>A</w:t>
      </w:r>
      <w:r>
        <w:rPr>
          <w:rFonts w:cstheme="minorBidi" w:hAnsiTheme="minorHAnsi" w:eastAsiaTheme="minorHAnsi" w:asciiTheme="minorHAnsi"/>
        </w:rPr>
        <w:t>（</w:t>
      </w:r>
      <w:r>
        <w:rPr>
          <w:kern w:val="2"/>
          <w:szCs w:val="22"/>
          <w:rFonts w:ascii="Times New Roman" w:eastAsia="宋体" w:cstheme="minorBidi" w:hAnsiTheme="minorHAnsi"/>
          <w:w w:val="107"/>
          <w:sz w:val="23"/>
        </w:rPr>
        <w:t>-</w:t>
      </w:r>
      <w:r>
        <w:rPr>
          <w:kern w:val="2"/>
          <w:szCs w:val="22"/>
          <w:rFonts w:ascii="Times New Roman" w:eastAsia="宋体" w:cstheme="minorBidi" w:hAnsiTheme="minorHAnsi"/>
          <w:spacing w:val="-12"/>
          <w:sz w:val="23"/>
        </w:rPr>
        <w:t> </w:t>
      </w:r>
      <w:r>
        <w:rPr>
          <w:kern w:val="2"/>
          <w:szCs w:val="22"/>
          <w:rFonts w:ascii="Times New Roman" w:eastAsia="宋体" w:cstheme="minorBidi" w:hAnsiTheme="minorHAnsi"/>
          <w:spacing w:val="-16"/>
          <w:w w:val="107"/>
          <w:sz w:val="23"/>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w:t>
      </w:r>
      <w:r>
        <w:rPr>
          <w:rFonts w:ascii="Times New Roman" w:eastAsia="宋体" w:cstheme="minorBidi" w:hAnsiTheme="minorHAnsi"/>
        </w:rPr>
        <w:t>n</w:t>
      </w:r>
      <w:r>
        <w:rPr>
          <w:rFonts w:ascii="Times New Roman" w:eastAsia="宋体" w:cstheme="minorBidi" w:hAnsiTheme="minorHAnsi"/>
          <w:i/>
        </w:rPr>
        <w:t>W</w:t>
      </w:r>
      <w:r>
        <w:rPr>
          <w:rFonts w:ascii="Times New Roman" w:eastAsia="宋体" w:cstheme="minorBidi" w:hAnsiTheme="minorHAnsi"/>
          <w:i/>
        </w:rPr>
        <w:t>T</w:t>
      </w:r>
      <w:r>
        <w:rPr>
          <w:rFonts w:ascii="Times New Roman" w:eastAsia="宋体" w:cstheme="minorBidi" w:hAnsiTheme="minorHAnsi"/>
          <w:i/>
        </w:rPr>
        <w:t>S</w:t>
      </w:r>
      <w:r>
        <w:rPr>
          <w:rFonts w:ascii="Times New Roman" w:eastAsia="宋体" w:cstheme="minorBidi" w:hAnsiTheme="minorHAnsi"/>
          <w:i/>
        </w:rPr>
        <w:t>A</w:t>
      </w:r>
      <w:r>
        <w:rPr>
          <w:rFonts w:cstheme="minorBidi" w:hAnsiTheme="minorHAnsi" w:eastAsiaTheme="minorHAnsi" w:asciiTheme="minorHAnsi"/>
        </w:rPr>
        <w:t>（</w:t>
      </w:r>
      <w:r>
        <w:rPr>
          <w:kern w:val="2"/>
          <w:szCs w:val="22"/>
          <w:rFonts w:ascii="Times New Roman" w:eastAsia="宋体" w:cstheme="minorBidi" w:hAnsiTheme="minorHAnsi"/>
          <w:spacing w:val="3"/>
          <w:w w:val="107"/>
          <w:sz w:val="23"/>
        </w:rPr>
        <w:t>-</w:t>
      </w:r>
      <w:r>
        <w:rPr>
          <w:kern w:val="2"/>
          <w:szCs w:val="22"/>
          <w:rFonts w:ascii="Times New Roman" w:eastAsia="宋体" w:cstheme="minorBidi" w:hAnsiTheme="minorHAnsi"/>
          <w:spacing w:val="-24"/>
          <w:w w:val="107"/>
          <w:sz w:val="23"/>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i/>
        </w:rPr>
        <w:t>C</w:t>
      </w:r>
      <w:r>
        <w:rPr>
          <w:rFonts w:ascii="Times New Roman" w:eastAsia="宋体" w:cstheme="minorBidi" w:hAnsiTheme="minorHAnsi"/>
          <w:i/>
        </w:rPr>
        <w:t>I</w:t>
      </w:r>
      <w:r>
        <w:rPr>
          <w:rFonts w:ascii="Times New Roman" w:eastAsia="宋体" w:cstheme="minorBidi" w:hAnsiTheme="minorHAnsi"/>
          <w:i/>
        </w:rPr>
        <w:t>E</w:t>
      </w:r>
      <w:r>
        <w:rPr>
          <w:rFonts w:ascii="Times New Roman" w:eastAsia="宋体" w:cstheme="minorBidi" w:hAnsiTheme="minorHAnsi"/>
          <w:i/>
        </w:rPr>
        <w:t>S</w:t>
      </w:r>
      <w:r>
        <w:rPr>
          <w:rFonts w:ascii="Times New Roman" w:eastAsia="宋体" w:cstheme="minorBidi" w:hAnsiTheme="minorHAnsi"/>
          <w:i/>
        </w:rPr>
        <w:t>A</w:t>
      </w:r>
      <w:r>
        <w:rPr>
          <w:rFonts w:cstheme="minorBidi" w:hAnsiTheme="minorHAnsi" w:eastAsiaTheme="minorHAnsi" w:asciiTheme="minorHAnsi"/>
        </w:rPr>
        <w:t>（</w:t>
      </w:r>
      <w:r>
        <w:rPr>
          <w:kern w:val="2"/>
          <w:szCs w:val="22"/>
          <w:rFonts w:ascii="Times New Roman" w:eastAsia="宋体" w:cstheme="minorBidi" w:hAnsiTheme="minorHAnsi"/>
          <w:spacing w:val="2"/>
          <w:w w:val="107"/>
          <w:sz w:val="23"/>
        </w:rPr>
        <w:t>-</w:t>
      </w:r>
      <w:r>
        <w:rPr>
          <w:kern w:val="2"/>
          <w:szCs w:val="22"/>
          <w:rFonts w:ascii="Times New Roman" w:eastAsia="宋体" w:cstheme="minorBidi" w:hAnsiTheme="minorHAnsi"/>
          <w:spacing w:val="-25"/>
          <w:w w:val="107"/>
          <w:sz w:val="23"/>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CIES</w:t>
      </w:r>
      <w:r>
        <w:rPr>
          <w:rFonts w:cstheme="minorBidi" w:hAnsiTheme="minorHAnsi" w:eastAsiaTheme="minorHAnsi" w:asciiTheme="minorHAnsi"/>
        </w:rPr>
        <w:t>（</w:t>
      </w:r>
      <w:r>
        <w:rPr>
          <w:kern w:val="2"/>
          <w:szCs w:val="22"/>
          <w:rFonts w:ascii="Times New Roman" w:eastAsia="宋体" w:cstheme="minorBidi" w:hAnsiTheme="minorHAnsi"/>
          <w:spacing w:val="-11"/>
          <w:w w:val="105"/>
          <w:sz w:val="23"/>
        </w:rPr>
        <w:t>- </w:t>
      </w:r>
      <w:r>
        <w:rPr>
          <w:kern w:val="2"/>
          <w:szCs w:val="22"/>
          <w:rFonts w:ascii="Times New Roman" w:eastAsia="宋体" w:cstheme="minorBidi" w:hAnsiTheme="minorHAnsi"/>
          <w:spacing w:val="-30"/>
          <w:w w:val="105"/>
          <w:sz w:val="23"/>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CITSA</w:t>
      </w:r>
      <w:r>
        <w:rPr>
          <w:rFonts w:cstheme="minorBidi" w:hAnsiTheme="minorHAnsi" w:eastAsiaTheme="minorHAnsi" w:asciiTheme="minorHAnsi"/>
        </w:rPr>
        <w:t>（</w:t>
      </w:r>
      <w:r>
        <w:rPr>
          <w:kern w:val="2"/>
          <w:szCs w:val="22"/>
          <w:rFonts w:ascii="Times New Roman" w:eastAsia="宋体" w:cstheme="minorBidi" w:hAnsiTheme="minorHAnsi"/>
          <w:spacing w:val="-11"/>
          <w:w w:val="105"/>
          <w:sz w:val="23"/>
        </w:rPr>
        <w:t>- </w:t>
      </w:r>
      <w:r>
        <w:rPr>
          <w:kern w:val="2"/>
          <w:szCs w:val="22"/>
          <w:rFonts w:ascii="Times New Roman" w:eastAsia="宋体" w:cstheme="minorBidi" w:hAnsiTheme="minorHAnsi"/>
          <w:spacing w:val="-28"/>
          <w:w w:val="105"/>
          <w:sz w:val="23"/>
        </w:rPr>
        <w:t>2</w:t>
      </w:r>
      <w:r>
        <w:rPr>
          <w:rFonts w:cstheme="minorBidi" w:hAnsiTheme="minorHAnsi" w:eastAsiaTheme="minorHAnsi" w:asciiTheme="minorHAnsi"/>
        </w:rPr>
        <w:t>）</w:t>
      </w:r>
      <w:r>
        <w:rPr>
          <w:rFonts w:cstheme="minorBidi" w:hAnsiTheme="minorHAnsi" w:eastAsiaTheme="minorHAnsi" w:asciiTheme="minorHAnsi"/>
        </w:rPr>
        <w:t>影响显著，</w:t>
      </w:r>
      <w:r w:rsidR="001852F3">
        <w:rPr>
          <w:rFonts w:cstheme="minorBidi" w:hAnsiTheme="minorHAnsi" w:eastAsiaTheme="minorHAnsi" w:asciiTheme="minorHAnsi"/>
        </w:rPr>
        <w:t xml:space="preserve">这与前文分析相吻合，</w:t>
      </w:r>
      <w:r w:rsidR="001852F3">
        <w:rPr>
          <w:rFonts w:cstheme="minorBidi" w:hAnsiTheme="minorHAnsi" w:eastAsiaTheme="minorHAnsi" w:asciiTheme="minorHAnsi"/>
        </w:rPr>
        <w:t xml:space="preserve">结果显示中</w:t>
      </w:r>
      <w:r>
        <w:rPr>
          <w:rFonts w:cstheme="minorBidi" w:hAnsiTheme="minorHAnsi" w:eastAsiaTheme="minorHAnsi" w:asciiTheme="minorHAnsi"/>
        </w:rPr>
        <w:t>国造船完工量受自身滞后</w:t>
      </w:r>
      <w:r>
        <w:rPr>
          <w:rFonts w:ascii="Times New Roman" w:eastAsia="宋体" w:cstheme="minorBidi" w:hAnsiTheme="minorHAnsi"/>
        </w:rPr>
        <w:t>1</w:t>
      </w:r>
      <w:r>
        <w:rPr>
          <w:rFonts w:cstheme="minorBidi" w:hAnsiTheme="minorHAnsi" w:eastAsiaTheme="minorHAnsi" w:asciiTheme="minorHAnsi"/>
        </w:rPr>
        <w:t>期、</w:t>
      </w:r>
      <w:r>
        <w:rPr>
          <w:rFonts w:ascii="Times New Roman" w:eastAsia="宋体" w:cstheme="minorBidi" w:hAnsiTheme="minorHAnsi"/>
        </w:rPr>
        <w:t>2</w:t>
      </w:r>
      <w:r>
        <w:rPr>
          <w:rFonts w:cstheme="minorBidi" w:hAnsiTheme="minorHAnsi" w:eastAsiaTheme="minorHAnsi" w:asciiTheme="minorHAnsi"/>
        </w:rPr>
        <w:t>期影响，</w:t>
      </w:r>
      <w:r w:rsidR="001852F3">
        <w:rPr>
          <w:rFonts w:cstheme="minorBidi" w:hAnsiTheme="minorHAnsi" w:eastAsiaTheme="minorHAnsi" w:asciiTheme="minorHAnsi"/>
        </w:rPr>
        <w:t xml:space="preserve">也受世界货物贸易滞后</w:t>
      </w:r>
      <w:r>
        <w:rPr>
          <w:rFonts w:ascii="Times New Roman" w:eastAsia="宋体" w:cstheme="minorBidi" w:hAnsiTheme="minorHAnsi"/>
        </w:rPr>
        <w:t>1</w:t>
      </w:r>
      <w:r>
        <w:rPr>
          <w:rFonts w:cstheme="minorBidi" w:hAnsiTheme="minorHAnsi" w:eastAsiaTheme="minorHAnsi" w:asciiTheme="minorHAnsi"/>
        </w:rPr>
        <w:t>期、中</w:t>
      </w:r>
      <w:r>
        <w:rPr>
          <w:rFonts w:cstheme="minorBidi" w:hAnsiTheme="minorHAnsi" w:eastAsiaTheme="minorHAnsi" w:asciiTheme="minorHAnsi"/>
        </w:rPr>
        <w:t>国</w:t>
      </w:r>
    </w:p>
    <w:p w:rsidR="0018722C">
      <w:pPr>
        <w:topLinePunct/>
      </w:pPr>
      <w:r>
        <w:t>对外货物贸易滞后</w:t>
      </w:r>
      <w:r>
        <w:rPr>
          <w:rFonts w:ascii="Times New Roman" w:eastAsia="Times New Roman"/>
        </w:rPr>
        <w:t>1</w:t>
      </w:r>
      <w:r>
        <w:t>、</w:t>
      </w:r>
      <w:r>
        <w:rPr>
          <w:rFonts w:ascii="Times New Roman" w:eastAsia="Times New Roman"/>
        </w:rPr>
        <w:t>2</w:t>
      </w:r>
      <w:r>
        <w:t>期、中国国内货物贸易滞后</w:t>
      </w:r>
      <w:r>
        <w:rPr>
          <w:rFonts w:ascii="Times New Roman" w:eastAsia="Times New Roman"/>
        </w:rPr>
        <w:t>2</w:t>
      </w:r>
      <w:r>
        <w:t>期影响。但在对造船完工量影响显著的变量中，</w:t>
      </w:r>
      <w:r w:rsidR="001852F3">
        <w:t xml:space="preserve">中国国内货物贸易对造船完工量呈现负向影响，</w:t>
      </w:r>
      <w:r w:rsidR="001852F3">
        <w:t xml:space="preserve">其余变量对造船完工量呈现正向影响。将参数估计结果写成矩阵形式</w:t>
      </w:r>
      <w:r>
        <w:t>（</w:t>
      </w:r>
      <w:r w:rsidR="001852F3">
        <w:t xml:space="preserve">式</w:t>
      </w:r>
      <w:r>
        <w:rPr>
          <w:rFonts w:ascii="Times New Roman" w:eastAsia="Times New Roman"/>
        </w:rPr>
        <w:t>5.4</w:t>
      </w:r>
      <w:r>
        <w:t>）</w:t>
      </w:r>
      <w:r>
        <w:t>：</w:t>
      </w:r>
    </w:p>
    <w:p w:rsidR="0018722C">
      <w:pPr>
        <w:topLinePunct/>
      </w:pPr>
      <w:r>
        <w:t>其中，</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55 </w:t>
      </w:r>
      <w:r>
        <w:rPr>
          <w:kern w:val="2"/>
          <w:szCs w:val="22"/>
          <w:rFonts w:ascii="Times New Roman" w:cstheme="minorBidi" w:hAnsiTheme="minorHAnsi" w:eastAsiaTheme="minorHAnsi"/>
          <w:sz w:val="24"/>
        </w:rPr>
        <w:t>-</w:t>
      </w:r>
    </w:p>
    <w:p w:rsidR="0018722C">
      <w:spacing w:beforeLines="0" w:before="0" w:afterLines="0" w:after="0" w:line="440" w:lineRule="auto"/>
      <w:pPr>
        <w:sectPr w:rsidR="00556256">
          <w:type w:val="continuous"/>
          <w:pgSz w:w="11910" w:h="16840"/>
          <w:pgMar w:header="1449" w:footer="272" w:top="1720" w:bottom="460" w:left="900" w:right="92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SDSA</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SDSA</w:t>
      </w:r>
    </w:p>
    <w:p w:rsidR="0018722C">
      <w:pPr>
        <w:topLinePunct/>
      </w:pPr>
      <w:r>
        <w:rPr>
          <w:rFonts w:cstheme="minorBidi" w:hAnsiTheme="minorHAnsi" w:eastAsiaTheme="minorHAnsi" w:asciiTheme="minorHAnsi" w:ascii="Times New Roman"/>
        </w:rPr>
        <w:t>ln</w:t>
      </w:r>
      <w:r>
        <w:rPr>
          <w:rFonts w:ascii="Times New Roman" w:cstheme="minorBidi" w:hAnsiTheme="minorHAnsi" w:eastAsiaTheme="minorHAnsi"/>
          <w:i/>
        </w:rPr>
        <w:t>WTSA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CIESA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CITSA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REER</w:t>
      </w:r>
    </w:p>
    <w:p w:rsidR="0018722C">
      <w:pPr>
        <w:topLinePunct/>
      </w:pPr>
      <w:r>
        <w:rPr>
          <w:rFonts w:cstheme="minorBidi" w:hAnsiTheme="minorHAnsi" w:eastAsiaTheme="minorHAnsi" w:asciiTheme="minorHAnsi"/>
        </w:rPr>
        <w:br w:type="column"/>
      </w:r>
      <w:r>
        <w:rPr>
          <w:rFonts w:ascii="Times New Roman" w:hAnsi="Times New Roman" w:eastAsia="宋体" w:cstheme="minorBidi"/>
        </w:rPr>
        <w:t/>
      </w:r>
      <w:r>
        <w:rPr>
          <w:rFonts w:ascii="Times New Roman" w:hAnsi="Times New Roman" w:eastAsia="宋体" w:cstheme="minorBidi"/>
        </w:rPr>
        <w:t>L</w:t>
      </w:r>
      <w:r>
        <w:rPr>
          <w:rFonts w:ascii="Times New Roman" w:hAnsi="Times New Roman" w:eastAsia="宋体" w:cstheme="minorBidi"/>
        </w:rPr>
        <w:t xml:space="preserve">n </w:t>
      </w:r>
      <w:r>
        <w:rPr>
          <w:rFonts w:ascii="Times New Roman" w:hAnsi="Times New Roman" w:eastAsia="宋体" w:cstheme="minorBidi"/>
          <w:i/>
        </w:rPr>
        <w:t>TROSA</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920"/>
          <w:cols w:num="6" w:equalWidth="0">
            <w:col w:w="3430" w:space="40"/>
            <w:col w:w="979" w:space="39"/>
            <w:col w:w="1035" w:space="39"/>
            <w:col w:w="1047" w:space="40"/>
            <w:col w:w="958" w:space="40"/>
            <w:col w:w="2443"/>
          </w:cols>
        </w:sectPr>
        <w:topLinePunct/>
      </w:pPr>
    </w:p>
    <w:p w:rsidR="0018722C">
      <w:pPr>
        <w:pStyle w:val="BodyText"/>
        <w:spacing w:line="266" w:lineRule="exact" w:before="146"/>
        <w:ind w:rightChars="0" w:right="55"/>
        <w:jc w:val="right"/>
        <w:rPr>
          <w:rFonts w:ascii="Times New Roman" w:hAnsi="Times New Roman"/>
        </w:rPr>
        <w:topLinePunct/>
      </w:pPr>
      <w:r>
        <w:rPr>
          <w:rFonts w:ascii="Symbol" w:hAnsi="Symbol"/>
        </w:rPr>
        <w:t></w:t>
      </w:r>
      <w:r>
        <w:rPr>
          <w:rFonts w:ascii="Times New Roman" w:hAnsi="Times New Roman"/>
          <w:position w:val="2"/>
        </w:rPr>
        <w:t>0.362</w:t>
      </w:r>
    </w:p>
    <w:p w:rsidR="0018722C">
      <w:pPr>
        <w:pStyle w:val="ae"/>
        <w:topLinePunct/>
      </w:pPr>
      <w:r>
        <w:pict>
          <v:shape style="margin-left:150.261459pt;margin-top:9.844307pt;width:4.650pt;height:14.7pt;mso-position-horizontal-relative:page;mso-position-vertical-relative:paragraph;z-index:-15071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Times New Roman" w:hAnsi="Times New Roman"/>
        </w:rPr>
        <w:t>- 0.038</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Y </w:t>
      </w:r>
      <w:r>
        <w:rPr>
          <w:rFonts w:ascii="Times New Roman" w:hAnsi="Times New Roman" w:cstheme="minorBidi" w:eastAsiaTheme="minorHAnsi"/>
          <w:vertAlign w:val="subscript"/>
          <w:i/>
        </w:rPr>
        <w:t>SDSA</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0.018</w:t>
      </w:r>
    </w:p>
    <w:p w:rsidR="0018722C">
      <w:pPr>
        <w:topLinePunct/>
      </w:pPr>
      <w:r>
        <w:br w:type="column"/>
      </w:r>
      <w:r>
        <w:rPr>
          <w:rFonts w:ascii="Times New Roman"/>
        </w:rPr>
        <w:t>2.498</w:t>
      </w:r>
    </w:p>
    <w:p w:rsidR="0018722C">
      <w:pPr>
        <w:topLinePunct/>
      </w:pPr>
      <w:r>
        <w:rPr>
          <w:rFonts w:ascii="Times New Roman"/>
        </w:rPr>
        <w:t>1.016</w:t>
      </w:r>
    </w:p>
    <w:p w:rsidR="0018722C">
      <w:pPr>
        <w:topLinePunct/>
      </w:pPr>
      <w:r>
        <w:rPr>
          <w:rFonts w:ascii="Times New Roman"/>
        </w:rPr>
        <w:t>1.132</w:t>
      </w:r>
    </w:p>
    <w:p w:rsidR="0018722C">
      <w:pPr>
        <w:pStyle w:val="BodyText"/>
        <w:spacing w:before="149"/>
        <w:ind w:leftChars="0" w:left="188"/>
        <w:rPr>
          <w:rFonts w:ascii="Times New Roman"/>
        </w:rPr>
        <w:topLinePunct/>
      </w:pPr>
      <w:r>
        <w:br w:type="column"/>
      </w:r>
      <w:r>
        <w:rPr>
          <w:rFonts w:ascii="Times New Roman"/>
        </w:rPr>
        <w:t>-1.167</w:t>
      </w:r>
    </w:p>
    <w:p w:rsidR="0018722C">
      <w:pPr>
        <w:topLinePunct/>
      </w:pPr>
      <w:r>
        <w:rPr>
          <w:rFonts w:ascii="Times New Roman"/>
        </w:rPr>
        <w:t>0.088</w:t>
      </w:r>
    </w:p>
    <w:p w:rsidR="0018722C">
      <w:pPr>
        <w:pStyle w:val="BodyText"/>
        <w:spacing w:line="201" w:lineRule="exact" w:before="84"/>
        <w:ind w:leftChars="0" w:left="179"/>
        <w:rPr>
          <w:rFonts w:ascii="Times New Roman"/>
        </w:rPr>
        <w:topLinePunct/>
      </w:pPr>
      <w:r>
        <w:rPr>
          <w:rFonts w:ascii="Times New Roman"/>
        </w:rPr>
        <w:t>-</w:t>
      </w:r>
      <w:r>
        <w:rPr>
          <w:rFonts w:ascii="Times New Roman"/>
          <w:spacing w:val="-14"/>
        </w:rPr>
        <w:t> </w:t>
      </w:r>
      <w:r>
        <w:rPr>
          <w:rFonts w:ascii="Times New Roman"/>
        </w:rPr>
        <w:t>0.050</w:t>
      </w:r>
    </w:p>
    <w:p w:rsidR="0018722C">
      <w:pPr>
        <w:topLinePunct/>
      </w:pPr>
      <w:r>
        <w:br w:type="column"/>
      </w:r>
      <w:r>
        <w:rPr>
          <w:rFonts w:ascii="Times New Roman"/>
        </w:rPr>
        <w:t>0.069</w:t>
      </w:r>
    </w:p>
    <w:p w:rsidR="0018722C">
      <w:pPr>
        <w:topLinePunct/>
      </w:pPr>
      <w:r>
        <w:rPr>
          <w:rFonts w:ascii="Times New Roman"/>
        </w:rPr>
        <w:t>0.059</w:t>
      </w:r>
    </w:p>
    <w:p w:rsidR="0018722C">
      <w:pPr>
        <w:topLinePunct/>
      </w:pPr>
      <w:r>
        <w:rPr>
          <w:rFonts w:ascii="Times New Roman"/>
        </w:rPr>
        <w:t>0.207</w:t>
      </w:r>
    </w:p>
    <w:p w:rsidR="0018722C">
      <w:pPr>
        <w:pStyle w:val="BodyText"/>
        <w:spacing w:before="149"/>
        <w:ind w:leftChars="0" w:left="247"/>
        <w:rPr>
          <w:rFonts w:ascii="Times New Roman"/>
        </w:rPr>
        <w:topLinePunct/>
      </w:pPr>
      <w:r>
        <w:br w:type="column"/>
      </w:r>
      <w:r>
        <w:rPr>
          <w:rFonts w:ascii="Times New Roman"/>
        </w:rPr>
        <w:t>-1.287</w:t>
      </w:r>
    </w:p>
    <w:p w:rsidR="0018722C">
      <w:pPr>
        <w:topLinePunct/>
      </w:pPr>
      <w:r>
        <w:rPr>
          <w:rFonts w:ascii="Times New Roman"/>
        </w:rPr>
        <w:t>-</w:t>
      </w:r>
      <w:r>
        <w:rPr>
          <w:rFonts w:ascii="Times New Roman"/>
        </w:rPr>
        <w:t> </w:t>
      </w:r>
      <w:r>
        <w:rPr>
          <w:rFonts w:ascii="Times New Roman"/>
        </w:rPr>
        <w:t>0.752</w:t>
      </w:r>
    </w:p>
    <w:p w:rsidR="0018722C">
      <w:pPr>
        <w:pStyle w:val="BodyText"/>
        <w:spacing w:line="201" w:lineRule="exact" w:before="84"/>
        <w:ind w:leftChars="0" w:left="248"/>
        <w:rPr>
          <w:rFonts w:ascii="Times New Roman"/>
        </w:rPr>
        <w:topLinePunct/>
      </w:pPr>
      <w:r>
        <w:rPr>
          <w:rFonts w:ascii="Times New Roman"/>
        </w:rPr>
        <w:t>-1.284</w:t>
      </w:r>
    </w:p>
    <w:p w:rsidR="0018722C">
      <w:pPr>
        <w:topLinePunct/>
      </w:pPr>
      <w:r>
        <w:br w:type="column"/>
      </w:r>
      <w:r>
        <w:rPr>
          <w:rFonts w:ascii="Times New Roman" w:hAnsi="Times New Roman"/>
        </w:rPr>
        <w:t>0.585 </w:t>
      </w:r>
      <w:r>
        <w:rPr>
          <w:rFonts w:ascii="Symbol" w:hAnsi="Symbol"/>
        </w:rPr>
        <w:t></w:t>
      </w:r>
    </w:p>
    <w:p w:rsidR="0018722C">
      <w:pPr>
        <w:pStyle w:val="ae"/>
        <w:topLinePunct/>
      </w:pPr>
      <w:r>
        <w:pict>
          <v:shape style="margin-left:400.477356pt;margin-top:9.844307pt;width:4.650pt;height:14.7pt;mso-position-horizontal-relative:page;mso-position-vertical-relative:paragraph;z-index:-150688"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Times New Roman" w:hAnsi="Times New Roman"/>
        </w:rPr>
        <w:t>0.027 </w:t>
      </w:r>
      <w:r>
        <w:rPr>
          <w:rFonts w:ascii="Symbol" w:hAnsi="Symbol"/>
        </w:rPr>
        <w:t></w:t>
      </w:r>
    </w:p>
    <w:p w:rsidR="0018722C">
      <w:pPr>
        <w:pStyle w:val="ae"/>
        <w:topLinePunct/>
      </w:pPr>
      <w:r>
        <w:rPr>
          <w:kern w:val="2"/>
          <w:sz w:val="22"/>
          <w:szCs w:val="22"/>
          <w:rFonts w:cstheme="minorBidi" w:hAnsiTheme="minorHAnsi" w:eastAsiaTheme="minorHAnsi" w:asciiTheme="minorHAnsi"/>
        </w:rPr>
        <w:pict>
          <v:shape style="margin-left:400.477356pt;margin-top:25.758469pt;width:4.650pt;height:14.7pt;mso-position-horizontal-relative:page;mso-position-vertical-relative:paragraph;z-index:-15064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sz w:val="24"/>
        </w:rPr>
        <w:t>0.049</w:t>
      </w:r>
      <w:r>
        <w:rPr>
          <w:kern w:val="2"/>
          <w:szCs w:val="22"/>
          <w:rFonts w:ascii="Symbol" w:hAnsi="Symbol"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ln </w: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i/>
          <w:sz w:val="14"/>
        </w:rPr>
        <w:t>SDSA</w:t>
      </w:r>
    </w:p>
    <w:p w:rsidR="0018722C">
      <w:spacing w:beforeLines="0" w:before="0" w:afterLines="0" w:after="0" w:line="440" w:lineRule="auto"/>
      <w:pPr>
        <w:sectPr w:rsidR="00556256">
          <w:type w:val="continuous"/>
          <w:pgSz w:w="11910" w:h="16840"/>
          <w:pgMar w:top="1580" w:bottom="460" w:left="900" w:right="920"/>
          <w:cols w:num="6" w:equalWidth="0">
            <w:col w:w="2851" w:space="40"/>
            <w:col w:w="722" w:space="39"/>
            <w:col w:w="832" w:space="39"/>
            <w:col w:w="780" w:space="40"/>
            <w:col w:w="890" w:space="39"/>
            <w:col w:w="3818"/>
          </w:cols>
        </w:sectPr>
        <w:topLinePunct/>
      </w:pPr>
    </w:p>
    <w:p w:rsidR="0018722C">
      <w:pPr>
        <w:pStyle w:val="ae"/>
        <w:topLinePunct/>
      </w:pPr>
      <w:r>
        <w:rPr>
          <w:kern w:val="2"/>
          <w:sz w:val="22"/>
          <w:szCs w:val="22"/>
          <w:rFonts w:cstheme="minorBidi" w:hAnsiTheme="minorHAnsi" w:eastAsiaTheme="minorHAnsi" w:asciiTheme="minorHAnsi"/>
        </w:rPr>
        <w:pict>
          <v:shape style="margin-left:150.261459pt;margin-top:11.490829pt;width:4.650pt;height:14.7pt;mso-position-horizontal-relative:page;mso-position-vertical-relative:paragraph;z-index:-15066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0.092</w:t>
      </w:r>
    </w:p>
    <w:p w:rsidR="0018722C">
      <w:pPr>
        <w:pStyle w:val="BodyText"/>
        <w:spacing w:line="280" w:lineRule="exact" w:before="26"/>
        <w:jc w:val="right"/>
        <w:rPr>
          <w:rFonts w:ascii="Times New Roman" w:hAnsi="Times New Roman"/>
        </w:rPr>
        <w:topLinePunct/>
      </w:pPr>
      <w:r>
        <w:rPr>
          <w:rFonts w:ascii="Symbol" w:hAnsi="Symbol"/>
          <w:position w:val="4"/>
        </w:rPr>
        <w:t></w:t>
      </w:r>
      <w:r>
        <w:rPr>
          <w:rFonts w:ascii="Times New Roman" w:hAnsi="Times New Roman"/>
        </w:rPr>
        <w:t>0.005</w:t>
      </w:r>
    </w:p>
    <w:p w:rsidR="0018722C">
      <w:pPr>
        <w:pStyle w:val="ae"/>
        <w:topLinePunct/>
      </w:pPr>
      <w:r>
        <w:pict>
          <v:shape style="margin-left:147.761459pt;margin-top:6.801218pt;width:375.6pt;height:34.8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823"/>
                    <w:gridCol w:w="900"/>
                    <w:gridCol w:w="854"/>
                    <w:gridCol w:w="871"/>
                    <w:gridCol w:w="1561"/>
                    <w:gridCol w:w="1600"/>
                  </w:tblGrid>
                  <w:tr>
                    <w:trPr>
                      <w:trHeight w:val="360" w:hRule="atLeast"/>
                    </w:trPr>
                    <w:tc>
                      <w:tcPr>
                        <w:tcW w:w="903" w:type="dxa"/>
                      </w:tcPr>
                      <w:p w:rsidR="0018722C">
                        <w:pPr>
                          <w:widowControl w:val="0"/>
                          <w:snapToGrid w:val="1"/>
                          <w:spacing w:beforeLines="0" w:afterLines="0" w:after="0" w:line="334" w:lineRule="exact" w:before="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pacing w:val="-47"/>
                            <w:sz w:val="24"/>
                          </w:rPr>
                          <w:t></w:t>
                        </w:r>
                        <w:r>
                          <w:rPr>
                            <w:kern w:val="2"/>
                            <w:szCs w:val="22"/>
                            <w:rFonts w:ascii="Symbol" w:hAnsi="Symbol" w:cstheme="minorBidi" w:eastAsia="Times New Roman" w:cs="Times New Roman"/>
                            <w:spacing w:val="-47"/>
                            <w:position w:val="-3"/>
                            <w:sz w:val="24"/>
                          </w:rPr>
                          <w:t></w:t>
                        </w:r>
                        <w:r>
                          <w:rPr>
                            <w:kern w:val="2"/>
                            <w:szCs w:val="22"/>
                            <w:rFonts w:cstheme="minorBidi" w:ascii="Times New Roman" w:hAnsi="Times New Roman" w:eastAsia="Times New Roman" w:cs="Times New Roman"/>
                            <w:spacing w:val="-47"/>
                            <w:position w:val="-3"/>
                            <w:sz w:val="24"/>
                          </w:rPr>
                          <w:t>    </w:t>
                        </w:r>
                        <w:r>
                          <w:rPr>
                            <w:kern w:val="2"/>
                            <w:szCs w:val="22"/>
                            <w:rFonts w:cstheme="minorBidi" w:ascii="Times New Roman" w:hAnsi="Times New Roman" w:eastAsia="Times New Roman" w:cs="Times New Roman"/>
                            <w:position w:val="2"/>
                            <w:sz w:val="24"/>
                          </w:rPr>
                          <w:t>0.006</w:t>
                        </w:r>
                      </w:p>
                    </w:tc>
                    <w:tc>
                      <w:tcPr>
                        <w:tcW w:w="823" w:type="dxa"/>
                      </w:tcPr>
                      <w:p w:rsidR="0018722C">
                        <w:pPr>
                          <w:widowControl w:val="0"/>
                          <w:snapToGrid w:val="1"/>
                          <w:spacing w:beforeLines="0" w:afterLines="0" w:lineRule="auto" w:line="240" w:after="0" w:before="1"/>
                          <w:ind w:firstLineChars="0" w:firstLine="0" w:rightChars="0" w:right="0" w:leftChars="0" w:left="1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0.290</w:t>
                        </w:r>
                      </w:p>
                    </w:tc>
                    <w:tc>
                      <w:tcPr>
                        <w:tcW w:w="900" w:type="dxa"/>
                      </w:tcPr>
                      <w:p w:rsidR="0018722C">
                        <w:pPr>
                          <w:widowControl w:val="0"/>
                          <w:snapToGrid w:val="1"/>
                          <w:spacing w:beforeLines="0" w:afterLines="0" w:lineRule="auto" w:line="240" w:after="0" w:before="1"/>
                          <w:ind w:firstLineChars="0" w:firstLine="0" w:rightChars="0" w:right="0" w:leftChars="0" w:left="5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- 0.053</w:t>
                        </w:r>
                      </w:p>
                    </w:tc>
                    <w:tc>
                      <w:tcPr>
                        <w:tcW w:w="854" w:type="dxa"/>
                      </w:tcPr>
                      <w:p w:rsidR="0018722C">
                        <w:pPr>
                          <w:widowControl w:val="0"/>
                          <w:snapToGrid w:val="1"/>
                          <w:spacing w:beforeLines="0" w:afterLines="0" w:lineRule="auto" w:line="240" w:after="0" w:before="1"/>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- 0.131</w:t>
                        </w:r>
                      </w:p>
                    </w:tc>
                    <w:tc>
                      <w:tcPr>
                        <w:tcW w:w="871" w:type="dxa"/>
                      </w:tcPr>
                      <w:p w:rsidR="0018722C">
                        <w:pPr>
                          <w:widowControl w:val="0"/>
                          <w:snapToGrid w:val="1"/>
                          <w:spacing w:beforeLines="0" w:afterLines="0" w:lineRule="auto" w:line="240" w:after="0" w:before="1"/>
                          <w:ind w:firstLineChars="0" w:firstLine="0" w:rightChars="0" w:right="0" w:leftChars="0" w:left="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?0.270</w:t>
                        </w:r>
                      </w:p>
                    </w:tc>
                    <w:tc>
                      <w:tcPr>
                        <w:tcW w:w="1561" w:type="dxa"/>
                      </w:tcPr>
                      <w:p w:rsidR="0018722C">
                        <w:pPr>
                          <w:widowControl w:val="0"/>
                          <w:snapToGrid w:val="1"/>
                          <w:spacing w:beforeLines="0" w:afterLines="0" w:after="0" w:line="334" w:lineRule="exact" w:before="0"/>
                          <w:ind w:firstLineChars="0" w:firstLine="0" w:rightChars="0" w:right="0" w:leftChars="0" w:left="47"/>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w w:val="100"/>
                            <w:position w:val="2"/>
                            <w:sz w:val="24"/>
                          </w:rPr>
                          <w:t>-</w:t>
                        </w:r>
                        <w:r>
                          <w:rPr>
                            <w:kern w:val="2"/>
                            <w:szCs w:val="22"/>
                            <w:rFonts w:cstheme="minorBidi" w:ascii="Times New Roman" w:hAnsi="Times New Roman" w:eastAsia="Times New Roman" w:cs="Times New Roman"/>
                            <w:spacing w:val="-28"/>
                            <w:position w:val="2"/>
                            <w:sz w:val="24"/>
                          </w:rPr>
                          <w:t> </w:t>
                        </w:r>
                        <w:r>
                          <w:rPr>
                            <w:kern w:val="2"/>
                            <w:szCs w:val="22"/>
                            <w:rFonts w:cstheme="minorBidi" w:ascii="Times New Roman" w:hAnsi="Times New Roman" w:eastAsia="Times New Roman" w:cs="Times New Roman"/>
                            <w:w w:val="100"/>
                            <w:position w:val="2"/>
                            <w:sz w:val="24"/>
                          </w:rPr>
                          <w:t>0</w:t>
                        </w:r>
                        <w:r>
                          <w:rPr>
                            <w:kern w:val="2"/>
                            <w:szCs w:val="22"/>
                            <w:rFonts w:cstheme="minorBidi" w:ascii="Times New Roman" w:hAnsi="Times New Roman" w:eastAsia="Times New Roman" w:cs="Times New Roman"/>
                            <w:spacing w:val="-1"/>
                            <w:w w:val="100"/>
                            <w:position w:val="2"/>
                            <w:sz w:val="24"/>
                          </w:rPr>
                          <w:t>.</w:t>
                        </w:r>
                        <w:r>
                          <w:rPr>
                            <w:kern w:val="2"/>
                            <w:szCs w:val="22"/>
                            <w:rFonts w:cstheme="minorBidi" w:ascii="Times New Roman" w:hAnsi="Times New Roman" w:eastAsia="Times New Roman" w:cs="Times New Roman"/>
                            <w:w w:val="100"/>
                            <w:position w:val="2"/>
                            <w:sz w:val="24"/>
                          </w:rPr>
                          <w:t>6</w:t>
                        </w:r>
                        <w:r>
                          <w:rPr>
                            <w:kern w:val="2"/>
                            <w:szCs w:val="22"/>
                            <w:rFonts w:cstheme="minorBidi" w:ascii="Times New Roman" w:hAnsi="Times New Roman" w:eastAsia="Times New Roman" w:cs="Times New Roman"/>
                            <w:spacing w:val="-1"/>
                            <w:w w:val="100"/>
                            <w:position w:val="2"/>
                            <w:sz w:val="24"/>
                          </w:rPr>
                          <w:t>4</w:t>
                        </w:r>
                        <w:r>
                          <w:rPr>
                            <w:kern w:val="2"/>
                            <w:szCs w:val="22"/>
                            <w:rFonts w:cstheme="minorBidi" w:ascii="Times New Roman" w:hAnsi="Times New Roman" w:eastAsia="Times New Roman" w:cs="Times New Roman"/>
                            <w:spacing w:val="3"/>
                            <w:w w:val="100"/>
                            <w:position w:val="2"/>
                            <w:sz w:val="24"/>
                          </w:rPr>
                          <w:t>9</w:t>
                        </w:r>
                        <w:r>
                          <w:rPr>
                            <w:kern w:val="2"/>
                            <w:szCs w:val="22"/>
                            <w:rFonts w:ascii="Symbol" w:hAnsi="Symbol" w:cstheme="minorBidi" w:eastAsia="Times New Roman" w:cs="Times New Roman"/>
                            <w:spacing w:val="-93"/>
                            <w:w w:val="100"/>
                            <w:sz w:val="24"/>
                          </w:rPr>
                          <w:t></w:t>
                        </w:r>
                        <w:r>
                          <w:rPr>
                            <w:kern w:val="2"/>
                            <w:szCs w:val="22"/>
                            <w:rFonts w:ascii="Symbol" w:hAnsi="Symbol" w:cstheme="minorBidi" w:eastAsia="Times New Roman" w:cs="Times New Roman"/>
                            <w:w w:val="100"/>
                            <w:position w:val="-3"/>
                            <w:sz w:val="24"/>
                          </w:rPr>
                          <w:t></w:t>
                        </w:r>
                      </w:p>
                    </w:tc>
                    <w:tc>
                      <w:tcPr>
                        <w:tcW w:w="160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03" w:type="dxa"/>
                      </w:tcPr>
                      <w:p w:rsidR="0018722C">
                        <w:pPr>
                          <w:widowControl w:val="0"/>
                          <w:snapToGrid w:val="1"/>
                          <w:spacing w:beforeLines="0" w:afterLines="0" w:after="0" w:line="277" w:lineRule="exact" w:before="30"/>
                          <w:ind w:firstLineChars="0" w:firstLine="0" w:rightChars="0" w:right="0" w:leftChars="0" w:left="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position w:val="2"/>
                            <w:sz w:val="24"/>
                          </w:rPr>
                          <w:t>0.595</w:t>
                        </w:r>
                      </w:p>
                    </w:tc>
                    <w:tc>
                      <w:tcPr>
                        <w:tcW w:w="823" w:type="dxa"/>
                      </w:tcPr>
                      <w:p w:rsidR="0018722C">
                        <w:pPr>
                          <w:widowControl w:val="0"/>
                          <w:snapToGrid w:val="1"/>
                          <w:spacing w:beforeLines="0" w:afterLines="0" w:after="0" w:before="32" w:line="274" w:lineRule="exact"/>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0.535</w:t>
                        </w:r>
                      </w:p>
                    </w:tc>
                    <w:tc>
                      <w:tcPr>
                        <w:tcW w:w="900" w:type="dxa"/>
                      </w:tcPr>
                      <w:p w:rsidR="0018722C">
                        <w:pPr>
                          <w:widowControl w:val="0"/>
                          <w:snapToGrid w:val="1"/>
                          <w:spacing w:beforeLines="0" w:afterLines="0" w:after="0" w:before="32" w:line="274" w:lineRule="exact"/>
                          <w:ind w:firstLineChars="0" w:firstLine="0" w:rightChars="0" w:right="0" w:leftChars="0" w:left="23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-1.654</w:t>
                        </w:r>
                      </w:p>
                    </w:tc>
                    <w:tc>
                      <w:tcPr>
                        <w:tcW w:w="854" w:type="dxa"/>
                      </w:tcPr>
                      <w:p w:rsidR="0018722C">
                        <w:pPr>
                          <w:widowControl w:val="0"/>
                          <w:snapToGrid w:val="1"/>
                          <w:spacing w:beforeLines="0" w:afterLines="0" w:after="0" w:before="32" w:line="274" w:lineRule="exact"/>
                          <w:ind w:firstLineChars="0" w:firstLine="0" w:rightChars="0" w:right="0" w:leftChars="0" w:left="2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0.621</w:t>
                        </w:r>
                      </w:p>
                    </w:tc>
                    <w:tc>
                      <w:tcPr>
                        <w:tcW w:w="871" w:type="dxa"/>
                      </w:tcPr>
                      <w:p w:rsidR="0018722C">
                        <w:pPr>
                          <w:widowControl w:val="0"/>
                          <w:snapToGrid w:val="1"/>
                          <w:spacing w:beforeLines="0" w:afterLines="0" w:after="0" w:before="32" w:line="274" w:lineRule="exact"/>
                          <w:ind w:firstLineChars="0" w:firstLine="0" w:rightChars="0" w:right="0" w:leftChars="0" w:left="2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4.923</w:t>
                        </w:r>
                      </w:p>
                    </w:tc>
                    <w:tc>
                      <w:tcPr>
                        <w:tcW w:w="1561" w:type="dxa"/>
                      </w:tcPr>
                      <w:p w:rsidR="0018722C">
                        <w:pPr>
                          <w:widowControl w:val="0"/>
                          <w:snapToGrid w:val="1"/>
                          <w:spacing w:beforeLines="0" w:afterLines="0" w:after="0" w:line="277" w:lineRule="exact" w:before="30"/>
                          <w:ind w:firstLineChars="0" w:firstLine="0" w:rightChars="0" w:right="0" w:leftChars="0" w:left="232"/>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position w:val="2"/>
                            <w:sz w:val="24"/>
                          </w:rPr>
                          <w:t>- 0.031</w:t>
                        </w:r>
                        <w:r>
                          <w:rPr>
                            <w:kern w:val="2"/>
                            <w:szCs w:val="22"/>
                            <w:rFonts w:ascii="Symbol" w:hAnsi="Symbol" w:cstheme="minorBidi" w:eastAsia="Times New Roman" w:cs="Times New Roman"/>
                            <w:sz w:val="24"/>
                          </w:rPr>
                          <w:t></w:t>
                        </w:r>
                      </w:p>
                    </w:tc>
                    <w:tc>
                      <w:tcPr>
                        <w:tcW w:w="1600" w:type="dxa"/>
                      </w:tcPr>
                      <w:p w:rsidR="0018722C">
                        <w:pPr>
                          <w:widowControl w:val="0"/>
                          <w:snapToGrid w:val="1"/>
                          <w:spacing w:beforeLines="0" w:afterLines="0" w:after="0" w:line="277" w:lineRule="exact" w:before="30"/>
                          <w:ind w:firstLineChars="0" w:firstLine="0" w:rightChars="0" w:right="0" w:leftChars="0" w:left="588"/>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position w:val="2"/>
                            <w:sz w:val="24"/>
                          </w:rPr>
                          <w:t>- 37.117</w:t>
                        </w:r>
                        <w:r>
                          <w:rPr>
                            <w:kern w:val="2"/>
                            <w:szCs w:val="22"/>
                            <w:rFonts w:ascii="Symbol" w:hAnsi="Symbol" w:cstheme="minorBidi" w:eastAsia="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Symbol" w:hAnsi="Symbol"/>
          <w:w w:val="100"/>
        </w:rPr>
        <w:t></w:t>
      </w:r>
    </w:p>
    <w:p w:rsidR="0018722C">
      <w:pPr>
        <w:topLinePunct/>
      </w:pPr>
      <w:r>
        <w:br w:type="column"/>
      </w:r>
      <w:r>
        <w:rPr>
          <w:rFonts w:ascii="Times New Roman"/>
        </w:rPr>
        <w:t>0.671</w:t>
      </w:r>
    </w:p>
    <w:p w:rsidR="0018722C">
      <w:pPr>
        <w:topLinePunct/>
      </w:pPr>
      <w:r>
        <w:rPr>
          <w:rFonts w:ascii="Times New Roman"/>
        </w:rPr>
        <w:t>0.160</w:t>
      </w:r>
    </w:p>
    <w:p w:rsidR="0018722C">
      <w:pPr>
        <w:pStyle w:val="BodyText"/>
        <w:spacing w:before="159"/>
        <w:ind w:leftChars="0" w:left="175"/>
        <w:rPr>
          <w:rFonts w:ascii="Times New Roman"/>
        </w:rPr>
        <w:topLinePunct/>
      </w:pPr>
      <w:r>
        <w:br w:type="column"/>
      </w:r>
      <w:r>
        <w:rPr>
          <w:rFonts w:ascii="Times New Roman"/>
        </w:rPr>
        <w:t>-</w:t>
      </w:r>
      <w:r>
        <w:rPr>
          <w:rFonts w:ascii="Times New Roman"/>
          <w:spacing w:val="-14"/>
        </w:rPr>
        <w:t> </w:t>
      </w:r>
      <w:r>
        <w:rPr>
          <w:rFonts w:ascii="Times New Roman"/>
        </w:rPr>
        <w:t>0.738</w:t>
      </w:r>
    </w:p>
    <w:p w:rsidR="0018722C">
      <w:pPr>
        <w:pStyle w:val="BodyText"/>
        <w:spacing w:before="83"/>
        <w:ind w:leftChars="0" w:left="172"/>
        <w:rPr>
          <w:rFonts w:ascii="Times New Roman"/>
        </w:rPr>
        <w:topLinePunct/>
      </w:pPr>
      <w:r>
        <w:rPr>
          <w:rFonts w:ascii="Times New Roman"/>
        </w:rPr>
        <w:t>-</w:t>
      </w:r>
      <w:r>
        <w:rPr>
          <w:rFonts w:ascii="Times New Roman"/>
          <w:spacing w:val="-14"/>
        </w:rPr>
        <w:t> </w:t>
      </w:r>
      <w:r>
        <w:rPr>
          <w:rFonts w:ascii="Times New Roman"/>
        </w:rPr>
        <w:t>0.037</w:t>
      </w:r>
    </w:p>
    <w:p w:rsidR="0018722C">
      <w:pPr>
        <w:pStyle w:val="BodyText"/>
        <w:spacing w:before="159"/>
        <w:ind w:leftChars="0" w:left="184"/>
        <w:rPr>
          <w:rFonts w:ascii="Times New Roman"/>
        </w:rPr>
        <w:topLinePunct/>
      </w:pPr>
      <w:r>
        <w:br w:type="column"/>
      </w:r>
      <w:r>
        <w:rPr>
          <w:rFonts w:ascii="Times New Roman"/>
        </w:rPr>
        <w:t>-</w:t>
      </w:r>
      <w:r>
        <w:rPr>
          <w:rFonts w:ascii="Times New Roman"/>
          <w:spacing w:val="-14"/>
        </w:rPr>
        <w:t> </w:t>
      </w:r>
      <w:r>
        <w:rPr>
          <w:rFonts w:ascii="Times New Roman"/>
        </w:rPr>
        <w:t>0.285</w:t>
      </w:r>
    </w:p>
    <w:p w:rsidR="0018722C">
      <w:pPr>
        <w:pStyle w:val="BodyText"/>
        <w:spacing w:before="83"/>
        <w:ind w:leftChars="0" w:left="182"/>
        <w:rPr>
          <w:rFonts w:ascii="Times New Roman"/>
        </w:rPr>
        <w:topLinePunct/>
      </w:pPr>
      <w:r>
        <w:rPr>
          <w:rFonts w:ascii="Times New Roman"/>
        </w:rPr>
        <w:t>-</w:t>
      </w:r>
      <w:r>
        <w:rPr>
          <w:rFonts w:ascii="Times New Roman"/>
          <w:spacing w:val="-14"/>
        </w:rPr>
        <w:t> </w:t>
      </w:r>
      <w:r>
        <w:rPr>
          <w:rFonts w:ascii="Times New Roman"/>
        </w:rPr>
        <w:t>0.012</w:t>
      </w:r>
    </w:p>
    <w:p w:rsidR="0018722C">
      <w:pPr>
        <w:pStyle w:val="BodyText"/>
        <w:spacing w:before="159"/>
        <w:ind w:leftChars="0" w:left="179"/>
        <w:rPr>
          <w:rFonts w:ascii="Times New Roman"/>
        </w:rPr>
        <w:topLinePunct/>
      </w:pPr>
      <w:r>
        <w:br w:type="column"/>
      </w:r>
      <w:r>
        <w:rPr>
          <w:rFonts w:ascii="Times New Roman"/>
        </w:rPr>
        <w:t>-</w:t>
      </w:r>
      <w:r>
        <w:rPr>
          <w:rFonts w:ascii="Times New Roman"/>
          <w:spacing w:val="-14"/>
        </w:rPr>
        <w:t> </w:t>
      </w:r>
      <w:r>
        <w:rPr>
          <w:rFonts w:ascii="Times New Roman"/>
        </w:rPr>
        <w:t>6.044</w:t>
      </w:r>
    </w:p>
    <w:p w:rsidR="0018722C">
      <w:pPr>
        <w:topLinePunct/>
      </w:pPr>
      <w:r>
        <w:rPr>
          <w:rFonts w:ascii="Times New Roman"/>
        </w:rPr>
        <w:t>1.274</w:t>
      </w:r>
    </w:p>
    <w:p w:rsidR="0018722C">
      <w:pPr>
        <w:topLinePunct/>
      </w:pPr>
      <w:r>
        <w:br w:type="column"/>
      </w:r>
      <w:r>
        <w:rPr>
          <w:rFonts w:ascii="Times New Roman" w:hAnsi="Times New Roman"/>
        </w:rPr>
        <w:t>0.397 </w:t>
      </w:r>
      <w:r>
        <w:rPr>
          <w:rFonts w:ascii="Symbol" w:hAnsi="Symbol"/>
        </w:rPr>
        <w:t></w:t>
      </w:r>
    </w:p>
    <w:p w:rsidR="0018722C">
      <w:pPr>
        <w:pStyle w:val="BodyText"/>
        <w:spacing w:line="280" w:lineRule="exact" w:before="26"/>
        <w:jc w:val="right"/>
        <w:rPr>
          <w:rFonts w:ascii="Symbol" w:hAnsi="Symbol"/>
        </w:rPr>
        <w:topLinePunct/>
      </w:pPr>
      <w:r>
        <w:rPr>
          <w:rFonts w:ascii="Times New Roman" w:hAnsi="Times New Roman"/>
        </w:rPr>
        <w:t>- 0.018</w:t>
      </w:r>
      <w:r>
        <w:rPr>
          <w:rFonts w:ascii="Symbol" w:hAnsi="Symbol"/>
          <w:position w:val="4"/>
        </w:rPr>
        <w:t></w:t>
      </w:r>
    </w:p>
    <w:p w:rsidR="0018722C">
      <w:pPr>
        <w:pStyle w:val="ae"/>
        <w:topLinePunct/>
      </w:pPr>
      <w:r>
        <w:pict>
          <v:shape style="margin-left:409.281189pt;margin-top:49.884285pt;width:4.650pt;height:14.7pt;mso-position-horizontal-relative:page;mso-position-vertical-relative:paragraph;z-index:-15059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w w:val="10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pict>
          <v:shape style="margin-left:472.764709pt;margin-top:72.050789pt;width:4.650pt;height:14.7pt;mso-position-horizontal-relative:page;mso-position-vertical-relative:paragraph;z-index:-150448"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pict>
          <v:shape style="margin-left:516.234924pt;margin-top:72.050789pt;width:4.650pt;height:14.7pt;mso-position-horizontal-relative:page;mso-position-vertical-relative:paragraph;z-index:-15042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t>（式</w:t>
      </w:r>
      <w:r>
        <w:rPr>
          <w:rFonts w:ascii="Times New Roman" w:eastAsia="Times New Roman"/>
        </w:rPr>
        <w:t>5</w:t>
      </w:r>
      <w:r>
        <w:rPr>
          <w:rFonts w:ascii="Times New Roman" w:eastAsia="Times New Roman"/>
        </w:rPr>
        <w:t>.</w:t>
      </w:r>
      <w:r>
        <w:rPr>
          <w:rFonts w:ascii="Times New Roman" w:eastAsia="Times New Roman"/>
        </w:rPr>
        <w:t>4</w:t>
      </w:r>
      <w:r>
        <w:t>）</w:t>
      </w:r>
    </w:p>
    <w:p w:rsidR="0018722C">
      <w:spacing w:beforeLines="0" w:before="0" w:afterLines="0" w:after="0" w:line="440" w:lineRule="auto"/>
      <w:pPr>
        <w:sectPr w:rsidR="00556256">
          <w:type w:val="continuous"/>
          <w:pgSz w:w="11910" w:h="16840"/>
          <w:pgMar w:top="1580" w:bottom="460" w:left="900" w:right="920"/>
          <w:cols w:num="8" w:equalWidth="0">
            <w:col w:w="2795" w:space="40"/>
            <w:col w:w="784" w:space="39"/>
            <w:col w:w="828" w:space="39"/>
            <w:col w:w="836" w:space="39"/>
            <w:col w:w="832" w:space="40"/>
            <w:col w:w="931" w:space="39"/>
            <w:col w:w="676" w:space="39"/>
            <w:col w:w="2133"/>
          </w:cols>
        </w:sectPr>
        <w:topLinePunct/>
      </w:pPr>
    </w:p>
    <w:p w:rsidR="0018722C">
      <w:spacing w:beforeLines="0" w:before="0" w:afterLines="0" w:after="0" w:line="440" w:lineRule="auto"/>
      <w:pPr>
        <w:sectPr w:rsidR="00556256">
          <w:type w:val="continuous"/>
          <w:pgSz w:w="11910" w:h="16840"/>
          <w:pgMar w:top="1580" w:bottom="460" w:left="900" w:right="920"/>
        </w:sectPr>
        <w:topLinePunct/>
      </w:pPr>
    </w:p>
    <w:p w:rsidR="0018722C">
      <w:pPr>
        <w:pStyle w:val="ae"/>
        <w:topLinePunct/>
      </w:pPr>
      <w:r>
        <w:pict>
          <v:shape style="margin-left:152.705978pt;margin-top:24.734043pt;width:4.650pt;height:14.7pt;mso-position-horizontal-relative:page;mso-position-vertical-relative:paragraph;z-index:-15061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Times New Roman" w:hAnsi="Times New Roman"/>
        </w:rPr>
        <w:t>- 0.014</w:t>
      </w:r>
    </w:p>
    <w:p w:rsidR="0018722C">
      <w:pPr>
        <w:pStyle w:val="BodyText"/>
        <w:ind w:leftChars="0" w:left="187"/>
        <w:rPr>
          <w:rFonts w:ascii="Times New Roman"/>
        </w:rPr>
        <w:topLinePunct/>
      </w:pPr>
      <w:r>
        <w:rPr>
          <w:rFonts w:ascii="Times New Roman"/>
        </w:rPr>
        <w:t>-</w:t>
      </w:r>
      <w:r>
        <w:rPr>
          <w:rFonts w:ascii="Times New Roman"/>
          <w:spacing w:val="-14"/>
        </w:rPr>
        <w:t> </w:t>
      </w:r>
      <w:r>
        <w:rPr>
          <w:rFonts w:ascii="Times New Roman"/>
        </w:rPr>
        <w:t>0.846</w:t>
      </w:r>
    </w:p>
    <w:p w:rsidR="0018722C">
      <w:pPr>
        <w:topLinePunct/>
      </w:pPr>
      <w:r>
        <w:rPr>
          <w:rFonts w:ascii="Times New Roman"/>
        </w:rPr>
        <w:t>0.380</w:t>
      </w:r>
    </w:p>
    <w:p w:rsidR="0018722C">
      <w:pPr>
        <w:topLinePunct/>
      </w:pPr>
      <w:r>
        <w:rPr>
          <w:rFonts w:ascii="Times New Roman"/>
        </w:rPr>
        <w:t>0.011</w:t>
      </w:r>
    </w:p>
    <w:p w:rsidR="0018722C">
      <w:pPr>
        <w:topLinePunct/>
      </w:pPr>
      <w:r>
        <w:rPr>
          <w:rFonts w:ascii="Times New Roman"/>
        </w:rPr>
        <w:t>0.346</w:t>
      </w:r>
    </w:p>
    <w:p w:rsidR="0018722C">
      <w:pPr>
        <w:topLinePunct/>
      </w:pPr>
      <w:r>
        <w:br w:type="column"/>
      </w:r>
      <w:r>
        <w:rPr>
          <w:rFonts w:ascii="Times New Roman" w:hAnsi="Times New Roman"/>
        </w:rPr>
        <w:t>0.063</w:t>
      </w:r>
      <w:r>
        <w:rPr>
          <w:rFonts w:ascii="Times New Roman" w:hAnsi="Times New Roman"/>
        </w:rPr>
        <w:t> </w:t>
      </w:r>
      <w:r>
        <w:rPr>
          <w:rFonts w:ascii="Symbol" w:hAnsi="Symbol"/>
        </w:rPr>
        <w:t></w:t>
      </w:r>
    </w:p>
    <w:p w:rsidR="0018722C">
      <w:pPr>
        <w:pStyle w:val="BodyText"/>
        <w:spacing w:before="267"/>
        <w:ind w:leftChars="0" w:left="1137"/>
        <w:rPr>
          <w:rFonts w:ascii="Symbol" w:hAnsi="Symbol"/>
        </w:rPr>
        <w:topLinePunct/>
      </w:pPr>
      <w:r>
        <w:br w:type="column"/>
      </w:r>
      <w:r>
        <w:rPr>
          <w:rFonts w:ascii="Symbol" w:hAnsi="Symbol"/>
          <w:position w:val="11"/>
        </w:rPr>
        <w:t></w:t>
      </w:r>
      <w:r w:rsidR="001852F3">
        <w:rPr>
          <w:rFonts w:ascii="Times New Roman" w:hAnsi="Times New Roman"/>
          <w:position w:val="11"/>
        </w:rPr>
        <w:t xml:space="preserve"> </w:t>
      </w:r>
      <w:r>
        <w:rPr>
          <w:rFonts w:ascii="Times New Roman" w:hAnsi="Times New Roman"/>
        </w:rPr>
        <w:t>9.625</w:t>
      </w:r>
      <w:r>
        <w:rPr>
          <w:rFonts w:ascii="Times New Roman" w:hAnsi="Times New Roman"/>
          <w:spacing w:val="28"/>
        </w:rPr>
        <w:t> </w:t>
      </w:r>
      <w:r>
        <w:rPr>
          <w:rFonts w:ascii="Symbol" w:hAnsi="Symbol"/>
          <w:position w:val="11"/>
        </w:rPr>
        <w:t></w:t>
      </w:r>
    </w:p>
    <w:p w:rsidR="0018722C">
      <w:spacing w:beforeLines="0" w:before="0" w:afterLines="0" w:after="0" w:line="440" w:lineRule="auto"/>
      <w:pPr>
        <w:sectPr w:rsidR="00556256">
          <w:type w:val="continuous"/>
          <w:pgSz w:w="11910" w:h="16840"/>
          <w:pgMar w:top="1580" w:bottom="460" w:left="900" w:right="920"/>
          <w:cols w:num="7" w:equalWidth="0">
            <w:col w:w="2903" w:space="40"/>
            <w:col w:w="840" w:space="39"/>
            <w:col w:w="779" w:space="40"/>
            <w:col w:w="845" w:space="40"/>
            <w:col w:w="827" w:space="39"/>
            <w:col w:w="987" w:space="39"/>
            <w:col w:w="2672"/>
          </w:cols>
        </w:sectPr>
        <w:topLinePunct/>
      </w:pPr>
    </w:p>
    <w:p w:rsidR="0018722C">
      <w:pPr>
        <w:pStyle w:val="BodyText"/>
        <w:spacing w:line="228" w:lineRule="exact" w:before="56"/>
        <w:jc w:val="right"/>
        <w:rPr>
          <w:rFonts w:ascii="Times New Roman" w:hAnsi="Times New Roman"/>
        </w:rPr>
        <w:topLinePunct/>
      </w:pPr>
      <w:r>
        <w:rPr>
          <w:rFonts w:ascii="Symbol" w:hAnsi="Symbol"/>
          <w:position w:val="-17"/>
        </w:rPr>
        <w:t></w:t>
      </w:r>
      <w:r>
        <w:rPr>
          <w:rFonts w:ascii="Symbol" w:hAnsi="Symbol"/>
          <w:position w:val="1"/>
        </w:rPr>
        <w:t></w:t>
      </w:r>
      <w:r>
        <w:rPr>
          <w:rFonts w:ascii="Times New Roman" w:hAnsi="Times New Roman"/>
        </w:rPr>
        <w:t>0.035</w:t>
      </w:r>
    </w:p>
    <w:p w:rsidR="0018722C">
      <w:pPr>
        <w:pStyle w:val="BodyText"/>
        <w:spacing w:line="200" w:lineRule="exact" w:before="83"/>
        <w:ind w:leftChars="0" w:left="243"/>
        <w:rPr>
          <w:rFonts w:ascii="Times New Roman"/>
        </w:rPr>
        <w:topLinePunct/>
      </w:pPr>
      <w:r>
        <w:br w:type="column"/>
      </w:r>
      <w:r>
        <w:rPr>
          <w:rFonts w:ascii="Times New Roman"/>
        </w:rPr>
        <w:t>-</w:t>
      </w:r>
      <w:r>
        <w:rPr>
          <w:rFonts w:ascii="Times New Roman"/>
          <w:spacing w:val="-14"/>
        </w:rPr>
        <w:t> </w:t>
      </w:r>
      <w:r>
        <w:rPr>
          <w:rFonts w:ascii="Times New Roman"/>
        </w:rPr>
        <w:t>0.768</w:t>
      </w:r>
    </w:p>
    <w:p w:rsidR="0018722C">
      <w:pPr>
        <w:topLinePunct/>
      </w:pPr>
      <w:r>
        <w:br w:type="column"/>
      </w:r>
      <w:r>
        <w:rPr>
          <w:rFonts w:ascii="Times New Roman"/>
        </w:rPr>
        <w:t>0.479</w:t>
      </w:r>
    </w:p>
    <w:p w:rsidR="0018722C">
      <w:pPr>
        <w:topLinePunct/>
      </w:pPr>
      <w:r>
        <w:br w:type="column"/>
      </w:r>
      <w:r>
        <w:rPr>
          <w:rFonts w:ascii="Times New Roman"/>
        </w:rPr>
        <w:t>0.022</w:t>
      </w:r>
    </w:p>
    <w:p w:rsidR="0018722C">
      <w:pPr>
        <w:topLinePunct/>
      </w:pPr>
      <w:r>
        <w:br w:type="column"/>
      </w:r>
      <w:r>
        <w:rPr>
          <w:rFonts w:ascii="Times New Roman"/>
        </w:rPr>
        <w:t>1.464</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0.065</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L</w:t>
      </w:r>
      <w:r w:rsidR="001852F3">
        <w:rPr>
          <w:rFonts w:ascii="Times New Roman" w:hAnsi="Times New Roman" w:cstheme="minorBidi" w:eastAsiaTheme="minorHAnsi"/>
        </w:rPr>
        <w:t xml:space="preserve">n </w:t>
      </w:r>
      <w:r>
        <w:rPr>
          <w:rFonts w:ascii="Times New Roman" w:hAnsi="Times New Roman" w:cstheme="minorBidi" w:eastAsiaTheme="minorHAnsi"/>
          <w:i/>
        </w:rPr>
        <w:t xml:space="preserve">Y </w:t>
      </w:r>
      <w:r>
        <w:rPr>
          <w:rFonts w:ascii="Times New Roman" w:hAnsi="Times New Roman" w:cstheme="minorBidi" w:eastAsiaTheme="minorHAnsi"/>
        </w:rPr>
        <w:t>SDSA</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-1.438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920"/>
          <w:cols w:num="6" w:equalWidth="0">
            <w:col w:w="2849" w:space="40"/>
            <w:col w:w="896" w:space="39"/>
            <w:col w:w="778" w:space="39"/>
            <w:col w:w="836" w:space="40"/>
            <w:col w:w="825" w:space="39"/>
            <w:col w:w="3709"/>
          </w:cols>
        </w:sectPr>
        <w:topLinePunct/>
      </w:pPr>
    </w:p>
    <w:p w:rsidR="0018722C">
      <w:pPr>
        <w:pStyle w:val="ae"/>
        <w:topLinePunct/>
      </w:pPr>
      <w:r>
        <w:pict>
          <v:shape style="margin-left:152.705978pt;margin-top:11.490845pt;width:4.650pt;height:14.7pt;mso-position-horizontal-relative:page;mso-position-vertical-relative:paragraph;z-index:-150568"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Times New Roman" w:hAnsi="Times New Roman"/>
        </w:rPr>
        <w:t>0.407</w:t>
      </w:r>
    </w:p>
    <w:p w:rsidR="0018722C">
      <w:pPr>
        <w:topLinePunct/>
      </w:pPr>
      <w:r>
        <w:br w:type="column"/>
      </w:r>
      <w:r>
        <w:rPr>
          <w:rFonts w:ascii="Times New Roman"/>
        </w:rPr>
        <w:t>0.878</w:t>
      </w:r>
    </w:p>
    <w:p w:rsidR="0018722C">
      <w:pPr>
        <w:pStyle w:val="BodyText"/>
        <w:spacing w:before="159"/>
        <w:ind w:leftChars="0" w:left="237"/>
        <w:rPr>
          <w:rFonts w:ascii="Times New Roman"/>
        </w:rPr>
        <w:topLinePunct/>
      </w:pPr>
      <w:r>
        <w:br w:type="column"/>
      </w:r>
      <w:r>
        <w:rPr>
          <w:rFonts w:ascii="Times New Roman"/>
        </w:rPr>
        <w:t>-</w:t>
      </w:r>
      <w:r>
        <w:rPr>
          <w:rFonts w:ascii="Times New Roman"/>
          <w:spacing w:val="-14"/>
        </w:rPr>
        <w:t> </w:t>
      </w:r>
      <w:r>
        <w:rPr>
          <w:rFonts w:ascii="Times New Roman"/>
        </w:rPr>
        <w:t>0.024</w:t>
      </w:r>
    </w:p>
    <w:p w:rsidR="0018722C">
      <w:pPr>
        <w:pStyle w:val="BodyText"/>
        <w:spacing w:before="159"/>
        <w:ind w:leftChars="0" w:left="181"/>
        <w:rPr>
          <w:rFonts w:ascii="Times New Roman"/>
        </w:rPr>
        <w:topLinePunct/>
      </w:pPr>
      <w:r>
        <w:br w:type="column"/>
      </w:r>
      <w:r>
        <w:rPr>
          <w:rFonts w:ascii="Times New Roman"/>
        </w:rPr>
        <w:t>-</w:t>
      </w:r>
      <w:r>
        <w:rPr>
          <w:rFonts w:ascii="Times New Roman"/>
          <w:spacing w:val="-14"/>
        </w:rPr>
        <w:t> </w:t>
      </w:r>
      <w:r>
        <w:rPr>
          <w:rFonts w:ascii="Times New Roman"/>
        </w:rPr>
        <w:t>0.247</w:t>
      </w:r>
    </w:p>
    <w:p w:rsidR="0018722C">
      <w:pPr>
        <w:topLinePunct/>
      </w:pPr>
      <w:r>
        <w:br w:type="column"/>
      </w:r>
      <w:r>
        <w:rPr>
          <w:rFonts w:ascii="Times New Roman"/>
        </w:rPr>
        <w:t>6.866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0.745</w:t>
      </w:r>
      <w:r>
        <w:rPr>
          <w:rFonts w:ascii="Symbol" w:hAnsi="Symbol" w:cstheme="minorBidi" w:eastAsiaTheme="minorHAnsi"/>
        </w:rPr>
        <w:t></w:t>
      </w:r>
      <w:r>
        <w:rPr>
          <w:rFonts w:ascii="Times New Roman" w:hAnsi="Times New Roman" w:cstheme="minorBidi" w:eastAsiaTheme="minorHAnsi"/>
        </w:rPr>
        <w:t>T</w:t>
      </w:r>
      <w:r>
        <w:rPr>
          <w:rFonts w:ascii="Times New Roman" w:hAnsi="Times New Roman" w:cstheme="minorBidi" w:eastAsiaTheme="minorHAnsi"/>
        </w:rPr>
        <w:t>-2</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0.990</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920"/>
          <w:cols w:num="6" w:equalWidth="0">
            <w:col w:w="2846" w:space="40"/>
            <w:col w:w="843" w:space="39"/>
            <w:col w:w="890" w:space="40"/>
            <w:col w:w="834" w:space="39"/>
            <w:col w:w="782" w:space="39"/>
            <w:col w:w="3698"/>
          </w:cols>
        </w:sectPr>
        <w:topLinePunct/>
      </w:pPr>
    </w:p>
    <w:p w:rsidR="0018722C">
      <w:pPr>
        <w:pStyle w:val="BodyText"/>
        <w:spacing w:line="227" w:lineRule="exact" w:before="27"/>
        <w:jc w:val="right"/>
        <w:rPr>
          <w:rFonts w:ascii="Times New Roman" w:hAnsi="Times New Roman"/>
        </w:rPr>
        <w:topLinePunct/>
      </w:pPr>
      <w:r>
        <w:rPr>
          <w:rFonts w:ascii="Symbol" w:hAnsi="Symbol"/>
          <w:position w:val="4"/>
        </w:rPr>
        <w:t></w:t>
      </w:r>
      <w:r>
        <w:rPr>
          <w:rFonts w:ascii="Times New Roman" w:hAnsi="Times New Roman"/>
        </w:rPr>
        <w:t>- 0.006</w:t>
      </w:r>
    </w:p>
    <w:p w:rsidR="0018722C">
      <w:pPr>
        <w:topLinePunct/>
      </w:pPr>
      <w:r>
        <w:br w:type="column"/>
      </w:r>
      <w:r>
        <w:rPr>
          <w:rFonts w:ascii="Times New Roman"/>
        </w:rPr>
        <w:t>0.039</w:t>
      </w:r>
    </w:p>
    <w:p w:rsidR="0018722C">
      <w:pPr>
        <w:topLinePunct/>
      </w:pPr>
      <w:r>
        <w:br w:type="column"/>
      </w:r>
      <w:r>
        <w:rPr>
          <w:rFonts w:ascii="Times New Roman"/>
        </w:rPr>
        <w:t>-</w:t>
      </w:r>
      <w:r>
        <w:rPr>
          <w:rFonts w:ascii="Times New Roman"/>
        </w:rPr>
        <w:t> </w:t>
      </w:r>
      <w:r>
        <w:rPr>
          <w:rFonts w:ascii="Times New Roman"/>
        </w:rPr>
        <w:t>0.034</w:t>
      </w:r>
    </w:p>
    <w:p w:rsidR="0018722C">
      <w:pPr>
        <w:topLinePunct/>
      </w:pPr>
      <w:r>
        <w:br w:type="column"/>
      </w:r>
      <w:r>
        <w:rPr>
          <w:rFonts w:ascii="Times New Roman"/>
        </w:rPr>
        <w:t>0.012</w:t>
      </w:r>
    </w:p>
    <w:p w:rsidR="0018722C">
      <w:pPr>
        <w:topLinePunct/>
      </w:pPr>
      <w:r>
        <w:br w:type="column"/>
      </w:r>
      <w:r>
        <w:rPr>
          <w:rFonts w:ascii="Times New Roman"/>
        </w:rPr>
        <w:t>-</w:t>
      </w:r>
      <w:r>
        <w:rPr>
          <w:rFonts w:ascii="Times New Roman"/>
        </w:rPr>
        <w:t> </w:t>
      </w:r>
      <w:r>
        <w:rPr>
          <w:rFonts w:ascii="Times New Roman"/>
        </w:rPr>
        <w:t>0.289</w:t>
      </w:r>
    </w:p>
    <w:p w:rsidR="0018722C">
      <w:pPr>
        <w:pStyle w:val="BodyText"/>
        <w:spacing w:line="227" w:lineRule="exact" w:before="27"/>
        <w:ind w:leftChars="0" w:left="181"/>
        <w:rPr>
          <w:rFonts w:ascii="Symbol" w:hAnsi="Symbol"/>
        </w:rPr>
        <w:topLinePunct/>
      </w:pPr>
      <w:r>
        <w:br w:type="column"/>
      </w:r>
      <w:r>
        <w:rPr>
          <w:rFonts w:ascii="Times New Roman" w:hAnsi="Times New Roman"/>
        </w:rPr>
        <w:t>-</w:t>
      </w:r>
      <w:r>
        <w:rPr>
          <w:rFonts w:ascii="Times New Roman" w:hAnsi="Times New Roman"/>
          <w:spacing w:val="-12"/>
        </w:rPr>
        <w:t> </w:t>
      </w:r>
      <w:r>
        <w:rPr>
          <w:rFonts w:ascii="Times New Roman" w:hAnsi="Times New Roman"/>
        </w:rPr>
        <w:t>0.024</w:t>
      </w:r>
      <w:r>
        <w:rPr>
          <w:rFonts w:ascii="Symbol" w:hAnsi="Symbol"/>
          <w:position w:val="4"/>
        </w:rPr>
        <w:t></w:t>
      </w:r>
    </w:p>
    <w:p w:rsidR="0018722C">
      <w:pPr>
        <w:pStyle w:val="BodyText"/>
        <w:spacing w:line="227" w:lineRule="exact" w:before="27"/>
        <w:ind w:leftChars="0" w:left="1137"/>
        <w:rPr>
          <w:rFonts w:ascii="Symbol" w:hAnsi="Symbol"/>
        </w:rPr>
        <w:topLinePunct/>
      </w:pPr>
      <w:r>
        <w:br w:type="column"/>
      </w:r>
      <w:r>
        <w:rPr>
          <w:rFonts w:ascii="Symbol" w:hAnsi="Symbol"/>
          <w:position w:val="4"/>
        </w:rPr>
        <w:t></w:t>
      </w:r>
      <w:r>
        <w:rPr>
          <w:rFonts w:ascii="Times New Roman" w:hAnsi="Times New Roman"/>
        </w:rPr>
        <w:t>- 2.822 </w:t>
      </w:r>
      <w:r>
        <w:rPr>
          <w:rFonts w:ascii="Symbol" w:hAnsi="Symbol"/>
          <w:position w:val="4"/>
        </w:rPr>
        <w:t></w:t>
      </w:r>
    </w:p>
    <w:p w:rsidR="0018722C">
      <w:spacing w:beforeLines="0" w:before="0" w:afterLines="0" w:after="0" w:line="440" w:lineRule="auto"/>
      <w:pPr>
        <w:sectPr w:rsidR="00556256">
          <w:type w:val="continuous"/>
          <w:pgSz w:w="11910" w:h="16840"/>
          <w:pgMar w:top="1580" w:bottom="460" w:left="900" w:right="920"/>
          <w:cols w:num="7" w:equalWidth="0">
            <w:col w:w="2903" w:space="40"/>
            <w:col w:w="784" w:space="39"/>
            <w:col w:w="892" w:space="40"/>
            <w:col w:w="780" w:space="39"/>
            <w:col w:w="892" w:space="39"/>
            <w:col w:w="931" w:space="39"/>
            <w:col w:w="2672"/>
          </w:cols>
        </w:sectPr>
        <w:topLinePunct/>
      </w:pPr>
    </w:p>
    <w:p w:rsidR="0018722C">
      <w:pPr>
        <w:pStyle w:val="ae"/>
        <w:topLinePunct/>
      </w:pPr>
      <w:r>
        <w:pict>
          <v:shape style="margin-left:152.705978pt;margin-top:11.514323pt;width:4.650pt;height:14.7pt;mso-position-horizontal-relative:page;mso-position-vertical-relative:paragraph;z-index:-15052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Symbol" w:hAnsi="Symbol"/>
        </w:rPr>
        <w:t></w:t>
      </w:r>
      <w:r>
        <w:rPr>
          <w:rFonts w:ascii="Times New Roman" w:hAnsi="Times New Roman"/>
        </w:rPr>
        <w:t>0.0322</w:t>
      </w:r>
    </w:p>
    <w:p w:rsidR="0018722C">
      <w:pPr>
        <w:pStyle w:val="BodyText"/>
        <w:spacing w:before="189"/>
        <w:ind w:leftChars="0" w:left="181"/>
        <w:rPr>
          <w:rFonts w:ascii="Times New Roman"/>
        </w:rPr>
        <w:topLinePunct/>
      </w:pPr>
      <w:r>
        <w:br w:type="column"/>
      </w:r>
      <w:r>
        <w:rPr>
          <w:rFonts w:ascii="Times New Roman"/>
        </w:rPr>
        <w:t>-</w:t>
      </w:r>
      <w:r>
        <w:rPr>
          <w:rFonts w:ascii="Times New Roman"/>
          <w:spacing w:val="-14"/>
        </w:rPr>
        <w:t> </w:t>
      </w:r>
      <w:r>
        <w:rPr>
          <w:rFonts w:ascii="Times New Roman"/>
        </w:rPr>
        <w:t>0.487</w:t>
      </w:r>
    </w:p>
    <w:p w:rsidR="0018722C">
      <w:pPr>
        <w:topLinePunct/>
      </w:pPr>
      <w:r>
        <w:br w:type="column"/>
      </w:r>
      <w:r>
        <w:rPr>
          <w:rFonts w:ascii="Times New Roman"/>
        </w:rPr>
        <w:t>0.197</w:t>
      </w:r>
    </w:p>
    <w:p w:rsidR="0018722C">
      <w:pPr>
        <w:topLinePunct/>
      </w:pPr>
      <w:r>
        <w:br w:type="column"/>
      </w:r>
      <w:r>
        <w:rPr>
          <w:rFonts w:ascii="Times New Roman"/>
        </w:rPr>
        <w:t>0.008</w:t>
      </w:r>
    </w:p>
    <w:p w:rsidR="0018722C">
      <w:pPr>
        <w:pStyle w:val="BodyText"/>
        <w:spacing w:before="189"/>
        <w:ind w:leftChars="0" w:left="247"/>
        <w:rPr>
          <w:rFonts w:ascii="Times New Roman"/>
        </w:rPr>
        <w:topLinePunct/>
      </w:pPr>
      <w:r>
        <w:br w:type="column"/>
      </w:r>
      <w:r>
        <w:rPr>
          <w:rFonts w:ascii="Times New Roman"/>
        </w:rPr>
        <w:t>-</w:t>
      </w:r>
      <w:r>
        <w:rPr>
          <w:rFonts w:ascii="Times New Roman"/>
          <w:spacing w:val="-14"/>
        </w:rPr>
        <w:t> </w:t>
      </w:r>
      <w:r>
        <w:rPr>
          <w:rFonts w:ascii="Times New Roman"/>
        </w:rPr>
        <w:t>0.601</w:t>
      </w:r>
    </w:p>
    <w:p w:rsidR="0018722C">
      <w:pPr>
        <w:spacing w:line="240"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pict>
          <v:shape style="margin-left:409.281189pt;margin-top:-34.99366pt;width:4.650pt;height:14.7pt;mso-position-horizontal-relative:page;mso-position-vertical-relative:paragraph;z-index:-15054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Times New Roman" w:hAnsi="Times New Roman"/>
          <w:w w:val="100"/>
        </w:rPr>
        <w:t>-</w:t>
      </w:r>
      <w:r>
        <w:rPr>
          <w:rFonts w:ascii="Times New Roman" w:hAnsi="Times New Roman"/>
          <w:spacing w:val="-14"/>
        </w:rPr>
        <w:t> </w:t>
      </w:r>
      <w:r>
        <w:rPr>
          <w:rFonts w:ascii="Times New Roman" w:hAnsi="Times New Roman"/>
          <w:w w:val="100"/>
        </w:rPr>
        <w:t>0</w:t>
      </w:r>
      <w:r>
        <w:rPr>
          <w:rFonts w:ascii="Times New Roman" w:hAnsi="Times New Roman"/>
          <w:spacing w:val="0"/>
          <w:w w:val="100"/>
        </w:rPr>
        <w:t>.</w:t>
      </w:r>
      <w:r>
        <w:rPr>
          <w:rFonts w:ascii="Times New Roman" w:hAnsi="Times New Roman"/>
          <w:w w:val="100"/>
        </w:rPr>
        <w:t>4</w:t>
      </w:r>
      <w:r>
        <w:rPr>
          <w:rFonts w:ascii="Times New Roman" w:hAnsi="Times New Roman"/>
          <w:spacing w:val="0"/>
          <w:w w:val="100"/>
        </w:rPr>
        <w:t>6</w:t>
      </w:r>
      <w:r>
        <w:rPr>
          <w:rFonts w:ascii="Times New Roman" w:hAnsi="Times New Roman"/>
          <w:spacing w:val="2"/>
          <w:w w:val="100"/>
        </w:rPr>
        <w:t>0</w:t>
      </w:r>
      <w:r>
        <w:rPr>
          <w:rFonts w:ascii="Symbol" w:hAnsi="Symbol"/>
          <w:spacing w:val="-46"/>
          <w:w w:val="100"/>
        </w:rPr>
        <w:t></w:t>
      </w:r>
      <w:r>
        <w:rPr>
          <w:rFonts w:ascii="Symbol" w:hAnsi="Symbol"/>
          <w:w w:val="100"/>
        </w:rPr>
        <w:t></w:t>
      </w:r>
    </w:p>
    <w:p w:rsidR="0018722C">
      <w:pPr>
        <w:tabs>
          <w:tab w:pos="2006" w:val="left" w:leader="none"/>
        </w:tabs>
        <w:spacing w:line="242" w:lineRule="exact" w:before="0"/>
        <w:ind w:leftChars="0" w:left="1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pStyle w:val="ae"/>
        <w:topLinePunct/>
      </w:pPr>
      <w:r>
        <w:pict>
          <v:shape style="position:absolute;margin-left:472.764709pt;margin-top:-2.631382pt;width:.1pt;height:14.7pt;mso-position-horizontal-relative:page;mso-position-vertical-relative:paragraph;z-index:-15049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3"/>
                      <w:w w:val="100"/>
                    </w:rPr>
                    <w:t></w:t>
                  </w:r>
                </w:p>
              </w:txbxContent>
            </v:textbox>
            <w10:wrap type="none"/>
          </v:shape>
        </w:pict>
      </w:r>
      <w:r>
        <w:pict>
          <v:shape style="position:absolute;margin-left:516.234924pt;margin-top:-2.631382pt;width:.1pt;height:14.7pt;mso-position-horizontal-relative:page;mso-position-vertical-relative:paragraph;z-index:-15047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3"/>
                      <w:w w:val="100"/>
                    </w:rPr>
                    <w:t></w:t>
                  </w:r>
                </w:p>
              </w:txbxContent>
            </v:textbox>
            <w10:wrap type="none"/>
          </v:shape>
        </w:pict>
      </w:r>
      <w:r>
        <w:pict>
          <v:shape style="position:absolute;margin-left:472.764709pt;margin-top:-35.083046pt;width:4.650pt;height:14.7pt;mso-position-horizontal-relative:page;mso-position-vertical-relative:paragraph;z-index:-15040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pict>
          <v:shape style="position:absolute;margin-left:516.234924pt;margin-top:-35.083046pt;width:4.650pt;height:14.7pt;mso-position-horizontal-relative:page;mso-position-vertical-relative:paragraph;z-index:-15037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sidR="001852F3">
        <w:rPr>
          <w:rFonts w:ascii="Times New Roman" w:hAnsi="Times New Roman"/>
        </w:rPr>
        <w:t xml:space="preserve"> </w:t>
      </w:r>
      <w:r>
        <w:rPr>
          <w:rFonts w:ascii="Times New Roman" w:hAnsi="Times New Roman"/>
        </w:rPr>
        <w:t>4.769</w:t>
      </w:r>
      <w:r>
        <w:rPr>
          <w:rFonts w:ascii="Times New Roman" w:hAnsi="Times New Roman"/>
          <w:spacing w:val="28"/>
        </w:rPr>
        <w:t> </w:t>
      </w:r>
      <w:r>
        <w:rPr>
          <w:rFonts w:ascii="Symbol" w:hAnsi="Symbol"/>
        </w:rPr>
        <w:t></w:t>
      </w:r>
    </w:p>
    <w:p w:rsidR="0018722C">
      <w:spacing w:beforeLines="0" w:before="0" w:afterLines="0" w:after="0" w:line="440" w:lineRule="auto"/>
      <w:pPr>
        <w:sectPr w:rsidR="00556256">
          <w:type w:val="continuous"/>
          <w:pgSz w:w="11910" w:h="16840"/>
          <w:pgMar w:top="1580" w:bottom="460" w:left="900" w:right="920"/>
          <w:cols w:num="7" w:equalWidth="0">
            <w:col w:w="2907" w:space="40"/>
            <w:col w:w="834" w:space="39"/>
            <w:col w:w="780" w:space="40"/>
            <w:col w:w="839" w:space="39"/>
            <w:col w:w="899" w:space="40"/>
            <w:col w:w="921" w:space="40"/>
            <w:col w:w="2672"/>
          </w:cols>
        </w:sectPr>
        <w:topLinePunct/>
      </w:pPr>
    </w:p>
    <w:p w:rsidR="0018722C">
      <w:pPr>
        <w:topLinePunct/>
      </w:pPr>
      <w:r>
        <w:rPr>
          <w:rFonts w:cstheme="minorBidi" w:hAnsiTheme="minorHAnsi" w:eastAsiaTheme="minorHAnsi" w:asciiTheme="minorHAnsi" w:ascii="Times New Roman"/>
        </w:rPr>
        <w:t>56</w:t>
      </w:r>
    </w:p>
    <w:p w:rsidR="0018722C">
      <w:pPr>
        <w:textAlignment w:val="center"/>
        <w:topLinePunct/>
      </w:pPr>
      <w:r>
        <w:rPr>
          <w:kern w:val="2"/>
          <w:sz w:val="22"/>
          <w:szCs w:val="22"/>
          <w:rFonts w:cstheme="minorBidi" w:hAnsiTheme="minorHAnsi" w:eastAsiaTheme="minorHAnsi" w:asciiTheme="minorHAnsi"/>
        </w:rPr>
        <w:pict>
          <v:shape style="margin-left:100.199997pt;margin-top:44.155621pt;width:411.58pt;height:422.65pt;mso-position-horizontal-relative:page;mso-position-vertical-relative:paragraph;z-index:34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1080"/>
                    <w:gridCol w:w="1159"/>
                    <w:gridCol w:w="1151"/>
                    <w:gridCol w:w="1171"/>
                    <w:gridCol w:w="1181"/>
                    <w:gridCol w:w="1141"/>
                  </w:tblGrid>
                  <w:tr>
                    <w:trPr>
                      <w:trHeight w:val="320" w:hRule="atLeast"/>
                    </w:trPr>
                    <w:tc>
                      <w:tcPr>
                        <w:tcW w:w="1887"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0" w:rightChars="0" w:right="151"/>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1"/>
                          </w:rPr>
                          <w:t>d </w:t>
                        </w:r>
                        <w:r>
                          <w:rPr>
                            <w:kern w:val="2"/>
                            <w:szCs w:val="22"/>
                            <w:rFonts w:cstheme="minorBidi" w:ascii="Times New Roman" w:hAnsi="Times New Roman" w:eastAsia="Times New Roman" w:cs="Times New Roman"/>
                            <w:w w:val="105"/>
                            <w:sz w:val="21"/>
                          </w:rPr>
                          <w:t>ln </w:t>
                        </w:r>
                        <w:r>
                          <w:rPr>
                            <w:kern w:val="2"/>
                            <w:szCs w:val="22"/>
                            <w:rFonts w:cstheme="minorBidi" w:ascii="Times New Roman" w:hAnsi="Times New Roman" w:eastAsia="Times New Roman" w:cs="Times New Roman"/>
                            <w:i/>
                            <w:w w:val="105"/>
                            <w:sz w:val="21"/>
                          </w:rPr>
                          <w:t>SDSA</w:t>
                        </w:r>
                      </w:p>
                    </w:tc>
                    <w:tc>
                      <w:tcPr>
                        <w:tcW w:w="1159"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rightChars="0" w:right="0" w:leftChars="0" w:left="128"/>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1"/>
                          </w:rPr>
                          <w:t>d </w:t>
                        </w:r>
                        <w:r>
                          <w:rPr>
                            <w:kern w:val="2"/>
                            <w:szCs w:val="22"/>
                            <w:rFonts w:cstheme="minorBidi" w:ascii="Times New Roman" w:hAnsi="Times New Roman" w:eastAsia="Times New Roman" w:cs="Times New Roman"/>
                            <w:w w:val="105"/>
                            <w:sz w:val="21"/>
                          </w:rPr>
                          <w:t>ln </w:t>
                        </w:r>
                        <w:r>
                          <w:rPr>
                            <w:kern w:val="2"/>
                            <w:szCs w:val="22"/>
                            <w:rFonts w:cstheme="minorBidi" w:ascii="Times New Roman" w:hAnsi="Times New Roman" w:eastAsia="Times New Roman" w:cs="Times New Roman"/>
                            <w:i/>
                            <w:w w:val="105"/>
                            <w:sz w:val="21"/>
                          </w:rPr>
                          <w:t>WTSA</w:t>
                        </w:r>
                      </w:p>
                    </w:tc>
                    <w:tc>
                      <w:tcPr>
                        <w:tcW w:w="115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0" w:rightChars="0" w:right="113"/>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1"/>
                          </w:rPr>
                          <w:t>d </w:t>
                        </w:r>
                        <w:r>
                          <w:rPr>
                            <w:kern w:val="2"/>
                            <w:szCs w:val="22"/>
                            <w:rFonts w:cstheme="minorBidi" w:ascii="Times New Roman" w:hAnsi="Times New Roman" w:eastAsia="Times New Roman" w:cs="Times New Roman"/>
                            <w:w w:val="105"/>
                            <w:sz w:val="21"/>
                          </w:rPr>
                          <w:t>ln </w:t>
                        </w:r>
                        <w:r>
                          <w:rPr>
                            <w:kern w:val="2"/>
                            <w:szCs w:val="22"/>
                            <w:rFonts w:cstheme="minorBidi" w:ascii="Times New Roman" w:hAnsi="Times New Roman" w:eastAsia="Times New Roman" w:cs="Times New Roman"/>
                            <w:i/>
                            <w:w w:val="105"/>
                            <w:sz w:val="21"/>
                          </w:rPr>
                          <w:t>CIESA</w:t>
                        </w:r>
                      </w:p>
                    </w:tc>
                    <w:tc>
                      <w:tcPr>
                        <w:tcW w:w="117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75" w:rightChars="0" w:right="7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1"/>
                          </w:rPr>
                          <w:t>d </w:t>
                        </w:r>
                        <w:r>
                          <w:rPr>
                            <w:kern w:val="2"/>
                            <w:szCs w:val="22"/>
                            <w:rFonts w:cstheme="minorBidi" w:ascii="Times New Roman" w:hAnsi="Times New Roman" w:eastAsia="Times New Roman" w:cs="Times New Roman"/>
                            <w:w w:val="105"/>
                            <w:sz w:val="21"/>
                          </w:rPr>
                          <w:t>ln </w:t>
                        </w:r>
                        <w:r>
                          <w:rPr>
                            <w:kern w:val="2"/>
                            <w:szCs w:val="22"/>
                            <w:rFonts w:cstheme="minorBidi" w:ascii="Times New Roman" w:hAnsi="Times New Roman" w:eastAsia="Times New Roman" w:cs="Times New Roman"/>
                            <w:i/>
                            <w:w w:val="105"/>
                            <w:sz w:val="21"/>
                          </w:rPr>
                          <w:t>CITSA</w:t>
                        </w:r>
                      </w:p>
                    </w:tc>
                    <w:tc>
                      <w:tcPr>
                        <w:tcW w:w="118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59"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1"/>
                          </w:rPr>
                          <w:t>d </w:t>
                        </w:r>
                        <w:r>
                          <w:rPr>
                            <w:kern w:val="2"/>
                            <w:szCs w:val="22"/>
                            <w:rFonts w:cstheme="minorBidi" w:ascii="Times New Roman" w:hAnsi="Times New Roman" w:eastAsia="Times New Roman" w:cs="Times New Roman"/>
                            <w:w w:val="105"/>
                            <w:sz w:val="21"/>
                          </w:rPr>
                          <w:t>ln </w:t>
                        </w:r>
                        <w:r>
                          <w:rPr>
                            <w:kern w:val="2"/>
                            <w:szCs w:val="22"/>
                            <w:rFonts w:cstheme="minorBidi" w:ascii="Times New Roman" w:hAnsi="Times New Roman" w:eastAsia="Times New Roman" w:cs="Times New Roman"/>
                            <w:i/>
                            <w:w w:val="105"/>
                            <w:sz w:val="21"/>
                          </w:rPr>
                          <w:t>REER</w:t>
                        </w:r>
                      </w:p>
                    </w:tc>
                    <w:tc>
                      <w:tcPr>
                        <w:tcW w:w="1141"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63" w:rightChars="0" w:right="83"/>
                          <w:jc w:val="center"/>
                          <w:autoSpaceDE w:val="0"/>
                          <w:autoSpaceDN w:val="0"/>
                          <w:pBdr>
                            <w:bottom w:val="none" w:sz="0" w:space="0" w:color="auto"/>
                          </w:pBdr>
                          <w:rPr>
                            <w:kern w:val="2"/>
                            <w:sz w:val="19"/>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19"/>
                          </w:rPr>
                          <w:t>d </w:t>
                        </w:r>
                        <w:r>
                          <w:rPr>
                            <w:kern w:val="2"/>
                            <w:szCs w:val="22"/>
                            <w:rFonts w:cstheme="minorBidi" w:ascii="Times New Roman" w:hAnsi="Times New Roman" w:eastAsia="Times New Roman" w:cs="Times New Roman"/>
                            <w:w w:val="105"/>
                            <w:sz w:val="19"/>
                          </w:rPr>
                          <w:t>ln </w:t>
                        </w:r>
                        <w:r>
                          <w:rPr>
                            <w:kern w:val="2"/>
                            <w:szCs w:val="22"/>
                            <w:rFonts w:cstheme="minorBidi" w:ascii="Times New Roman" w:hAnsi="Times New Roman" w:eastAsia="Times New Roman" w:cs="Times New Roman"/>
                            <w:i/>
                            <w:w w:val="105"/>
                            <w:sz w:val="19"/>
                          </w:rPr>
                          <w:t>TROSA</w:t>
                        </w:r>
                      </w:p>
                    </w:tc>
                  </w:tr>
                  <w:tr>
                    <w:trPr>
                      <w:trHeight w:val="300" w:hRule="atLeast"/>
                    </w:trPr>
                    <w:tc>
                      <w:tcPr>
                        <w:tcW w:w="1887" w:type="dxa"/>
                        <w:tcBorders>
                          <w:top w:val="single" w:sz="4" w:space="0" w:color="000000"/>
                        </w:tcBorders>
                      </w:tcPr>
                      <w:p w:rsidR="0018722C">
                        <w:pPr>
                          <w:widowControl w:val="0"/>
                          <w:snapToGrid w:val="1"/>
                          <w:spacing w:beforeLines="0" w:afterLines="0" w:after="0" w:line="266" w:lineRule="exact" w:before="0"/>
                          <w:ind w:firstLineChars="0" w:firstLine="0" w:rightChars="0" w:right="0" w:leftChars="0" w:left="15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05"/>
                            <w:sz w:val="23"/>
                          </w:rPr>
                          <w:t>d </w:t>
                        </w:r>
                        <w:r>
                          <w:rPr>
                            <w:kern w:val="2"/>
                            <w:szCs w:val="22"/>
                            <w:rFonts w:cstheme="minorBidi" w:ascii="Times New Roman" w:hAnsi="Times New Roman" w:eastAsia="Times New Roman" w:cs="Times New Roman"/>
                            <w:w w:val="105"/>
                            <w:sz w:val="23"/>
                          </w:rPr>
                          <w:t>ln </w:t>
                        </w:r>
                        <w:r>
                          <w:rPr>
                            <w:kern w:val="2"/>
                            <w:szCs w:val="22"/>
                            <w:rFonts w:cstheme="minorBidi" w:ascii="Times New Roman" w:hAnsi="Times New Roman" w:eastAsia="Times New Roman" w:cs="Times New Roman"/>
                            <w:i/>
                            <w:w w:val="105"/>
                            <w:sz w:val="23"/>
                          </w:rPr>
                          <w:t>SDSA</w:t>
                        </w: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-1</w:t>
                        </w:r>
                        <w:r>
                          <w:rPr>
                            <w:kern w:val="2"/>
                            <w:szCs w:val="22"/>
                            <w:rFonts w:ascii="宋体" w:eastAsia="宋体" w:hint="eastAsia" w:cstheme="minorBidi" w:hAnsi="Times New Roman" w:cs="Times New Roman"/>
                            <w:w w:val="105"/>
                            <w:sz w:val="23"/>
                          </w:rPr>
                          <w:t>）</w:t>
                        </w:r>
                      </w:p>
                    </w:tc>
                    <w:tc>
                      <w:tcPr>
                        <w:tcW w:w="108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127"/>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0.362057</w:t>
                        </w:r>
                        <w:r>
                          <w:rPr>
                            <w:kern w:val="2"/>
                            <w:szCs w:val="22"/>
                            <w:rFonts w:cstheme="minorBidi" w:ascii="Times New Roman" w:hAnsi="Times New Roman" w:eastAsia="Times New Roman" w:cs="Times New Roman"/>
                            <w:position w:val="10"/>
                            <w:sz w:val="14"/>
                          </w:rPr>
                          <w:t>**</w:t>
                        </w:r>
                      </w:p>
                    </w:tc>
                    <w:tc>
                      <w:tcPr>
                        <w:tcW w:w="1159" w:type="dxa"/>
                        <w:tcBorders>
                          <w:top w:val="single" w:sz="4" w:space="0" w:color="000000"/>
                        </w:tcBorders>
                      </w:tcPr>
                      <w:p w:rsidR="0018722C">
                        <w:pPr>
                          <w:widowControl w:val="0"/>
                          <w:snapToGrid w:val="1"/>
                          <w:spacing w:beforeLines="0" w:afterLines="0" w:lineRule="auto" w:line="240" w:after="0" w:before="35"/>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-0.037500</w:t>
                        </w:r>
                      </w:p>
                    </w:tc>
                    <w:tc>
                      <w:tcPr>
                        <w:tcW w:w="1151" w:type="dxa"/>
                        <w:tcBorders>
                          <w:top w:val="single" w:sz="4" w:space="0" w:color="000000"/>
                        </w:tcBorders>
                      </w:tcPr>
                      <w:p w:rsidR="0018722C">
                        <w:pPr>
                          <w:widowControl w:val="0"/>
                          <w:snapToGrid w:val="1"/>
                          <w:spacing w:beforeLines="0" w:afterLines="0" w:lineRule="auto" w:line="240" w:after="0" w:before="35"/>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0.018225</w:t>
                        </w:r>
                      </w:p>
                    </w:tc>
                    <w:tc>
                      <w:tcPr>
                        <w:tcW w:w="1171" w:type="dxa"/>
                        <w:tcBorders>
                          <w:top w:val="single" w:sz="4" w:space="0" w:color="000000"/>
                        </w:tcBorders>
                      </w:tcPr>
                      <w:p w:rsidR="0018722C">
                        <w:pPr>
                          <w:widowControl w:val="0"/>
                          <w:snapToGrid w:val="1"/>
                          <w:spacing w:beforeLines="0" w:afterLines="0" w:lineRule="auto" w:line="240" w:after="0" w:before="35"/>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0.091593</w:t>
                        </w:r>
                      </w:p>
                    </w:tc>
                    <w:tc>
                      <w:tcPr>
                        <w:tcW w:w="1181" w:type="dxa"/>
                        <w:tcBorders>
                          <w:top w:val="single" w:sz="4" w:space="0" w:color="000000"/>
                        </w:tcBorders>
                      </w:tcPr>
                      <w:p w:rsidR="0018722C">
                        <w:pPr>
                          <w:widowControl w:val="0"/>
                          <w:snapToGrid w:val="1"/>
                          <w:spacing w:beforeLines="0" w:afterLines="0" w:lineRule="auto" w:line="240" w:after="0" w:before="35"/>
                          <w:ind w:firstLineChars="0" w:firstLine="0" w:leftChars="0" w:left="67"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0.005201</w:t>
                        </w:r>
                      </w:p>
                    </w:tc>
                    <w:tc>
                      <w:tcPr>
                        <w:tcW w:w="1141" w:type="dxa"/>
                        <w:tcBorders>
                          <w:top w:val="single" w:sz="4" w:space="0" w:color="000000"/>
                        </w:tcBorders>
                      </w:tcPr>
                      <w:p w:rsidR="0018722C">
                        <w:pPr>
                          <w:widowControl w:val="0"/>
                          <w:snapToGrid w:val="1"/>
                          <w:spacing w:beforeLines="0" w:afterLines="0" w:lineRule="auto" w:line="240" w:after="0" w:before="35"/>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0.005954</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[ 2.46043]</w:t>
                        </w:r>
                      </w:p>
                    </w:tc>
                    <w:tc>
                      <w:tcPr>
                        <w:tcW w:w="1159" w:type="dxa"/>
                      </w:tcPr>
                      <w:p w:rsidR="0018722C">
                        <w:pPr>
                          <w:widowControl w:val="0"/>
                          <w:snapToGrid w:val="1"/>
                          <w:spacing w:beforeLines="0" w:afterLines="0" w:lineRule="auto" w:line="240" w:after="0" w:before="32"/>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[-0.91238]</w:t>
                        </w:r>
                      </w:p>
                    </w:tc>
                    <w:tc>
                      <w:tcPr>
                        <w:tcW w:w="1151" w:type="dxa"/>
                      </w:tcPr>
                      <w:p w:rsidR="0018722C">
                        <w:pPr>
                          <w:widowControl w:val="0"/>
                          <w:snapToGrid w:val="1"/>
                          <w:spacing w:beforeLines="0" w:afterLines="0" w:lineRule="auto" w:line="240" w:after="0" w:before="32"/>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[ 0.23777]</w:t>
                        </w:r>
                      </w:p>
                    </w:tc>
                    <w:tc>
                      <w:tcPr>
                        <w:tcW w:w="1171" w:type="dxa"/>
                      </w:tcPr>
                      <w:p w:rsidR="0018722C">
                        <w:pPr>
                          <w:widowControl w:val="0"/>
                          <w:snapToGrid w:val="1"/>
                          <w:spacing w:beforeLines="0" w:afterLines="0" w:lineRule="auto" w:line="240" w:after="0" w:before="32"/>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[ 0.46786]</w:t>
                        </w:r>
                      </w:p>
                    </w:tc>
                    <w:tc>
                      <w:tcPr>
                        <w:tcW w:w="1181" w:type="dxa"/>
                      </w:tcPr>
                      <w:p w:rsidR="0018722C">
                        <w:pPr>
                          <w:widowControl w:val="0"/>
                          <w:snapToGrid w:val="1"/>
                          <w:spacing w:beforeLines="0" w:afterLines="0" w:lineRule="auto" w:line="240" w:after="0" w:before="32"/>
                          <w:ind w:firstLineChars="0" w:firstLine="0" w:leftChars="0" w:left="6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[ 0.33623]</w:t>
                        </w:r>
                      </w:p>
                    </w:tc>
                    <w:tc>
                      <w:tcPr>
                        <w:tcW w:w="1141" w:type="dxa"/>
                      </w:tcPr>
                      <w:p w:rsidR="0018722C">
                        <w:pPr>
                          <w:widowControl w:val="0"/>
                          <w:snapToGrid w:val="1"/>
                          <w:spacing w:beforeLines="0" w:afterLines="0" w:lineRule="auto" w:line="240" w:after="0" w:before="3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[ 0.06236]</w:t>
                        </w:r>
                      </w:p>
                    </w:tc>
                  </w:tr>
                  <w:tr>
                    <w:trPr>
                      <w:trHeight w:val="340" w:hRule="atLeast"/>
                    </w:trPr>
                    <w:tc>
                      <w:tcPr>
                        <w:tcW w:w="1887" w:type="dxa"/>
                      </w:tcPr>
                      <w:p w:rsidR="0018722C">
                        <w:pPr>
                          <w:widowControl w:val="0"/>
                          <w:snapToGrid w:val="1"/>
                          <w:spacing w:beforeLines="0" w:afterLines="0" w:after="0" w:line="299" w:lineRule="exact" w:before="0"/>
                          <w:ind w:firstLineChars="0" w:firstLine="0" w:rightChars="0" w:right="0" w:leftChars="0" w:left="13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5"/>
                            <w:w w:val="110"/>
                            <w:sz w:val="23"/>
                          </w:rPr>
                          <w:t>ln </w:t>
                        </w:r>
                        <w:r>
                          <w:rPr>
                            <w:kern w:val="2"/>
                            <w:szCs w:val="22"/>
                            <w:rFonts w:cstheme="minorBidi" w:ascii="Times New Roman" w:hAnsi="Times New Roman" w:eastAsia="Times New Roman" w:cs="Times New Roman"/>
                            <w:i/>
                            <w:spacing w:val="-4"/>
                            <w:w w:val="110"/>
                            <w:sz w:val="23"/>
                          </w:rPr>
                          <w:t>SDSA</w:t>
                        </w:r>
                        <w:r>
                          <w:rPr>
                            <w:kern w:val="2"/>
                            <w:szCs w:val="22"/>
                            <w:rFonts w:ascii="宋体" w:eastAsia="宋体" w:hint="eastAsia" w:cstheme="minorBidi" w:hAnsi="Times New Roman" w:cs="Times New Roman"/>
                            <w:spacing w:val="-4"/>
                            <w:w w:val="110"/>
                            <w:sz w:val="23"/>
                          </w:rPr>
                          <w:t>（</w:t>
                        </w:r>
                        <w:r>
                          <w:rPr>
                            <w:kern w:val="2"/>
                            <w:szCs w:val="22"/>
                            <w:rFonts w:cstheme="minorBidi" w:ascii="Times New Roman" w:hAnsi="Times New Roman" w:eastAsia="Times New Roman" w:cs="Times New Roman"/>
                            <w:spacing w:val="-4"/>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34"/>
                          <w:ind w:firstLineChars="0" w:firstLine="0" w:leftChars="0" w:left="0" w:rightChars="0" w:right="9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1"/>
                          </w:rPr>
                          <w:t>0.594667</w:t>
                        </w:r>
                        <w:r>
                          <w:rPr>
                            <w:kern w:val="2"/>
                            <w:szCs w:val="22"/>
                            <w:rFonts w:cstheme="minorBidi" w:ascii="Times New Roman" w:hAnsi="Times New Roman" w:eastAsia="Times New Roman" w:cs="Times New Roman"/>
                            <w:spacing w:val="-6"/>
                            <w:position w:val="10"/>
                            <w:sz w:val="14"/>
                          </w:rPr>
                          <w:t>***</w:t>
                        </w:r>
                      </w:p>
                    </w:tc>
                    <w:tc>
                      <w:tcPr>
                        <w:tcW w:w="1159" w:type="dxa"/>
                      </w:tcPr>
                      <w:p w:rsidR="0018722C">
                        <w:pPr>
                          <w:widowControl w:val="0"/>
                          <w:snapToGrid w:val="1"/>
                          <w:spacing w:beforeLines="0" w:afterLines="0" w:lineRule="auto" w:line="240" w:after="0" w:before="69"/>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-0.014468</w:t>
                        </w:r>
                      </w:p>
                    </w:tc>
                    <w:tc>
                      <w:tcPr>
                        <w:tcW w:w="1151" w:type="dxa"/>
                      </w:tcPr>
                      <w:p w:rsidR="0018722C">
                        <w:pPr>
                          <w:widowControl w:val="0"/>
                          <w:snapToGrid w:val="1"/>
                          <w:spacing w:beforeLines="0" w:afterLines="0" w:lineRule="auto" w:line="240" w:after="0" w:before="69"/>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0.034529</w:t>
                        </w:r>
                      </w:p>
                    </w:tc>
                    <w:tc>
                      <w:tcPr>
                        <w:tcW w:w="1171" w:type="dxa"/>
                      </w:tcPr>
                      <w:p w:rsidR="0018722C">
                        <w:pPr>
                          <w:widowControl w:val="0"/>
                          <w:snapToGrid w:val="1"/>
                          <w:spacing w:beforeLines="0" w:afterLines="0" w:lineRule="auto" w:line="240" w:after="0" w:before="34"/>
                          <w:ind w:firstLineChars="0" w:firstLine="0" w:leftChars="0" w:left="75" w:rightChars="0" w:right="2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0.406653</w:t>
                        </w:r>
                        <w:r>
                          <w:rPr>
                            <w:kern w:val="2"/>
                            <w:szCs w:val="22"/>
                            <w:rFonts w:cstheme="minorBidi" w:ascii="Times New Roman" w:hAnsi="Times New Roman" w:eastAsia="Times New Roman" w:cs="Times New Roman"/>
                            <w:position w:val="10"/>
                            <w:sz w:val="14"/>
                          </w:rPr>
                          <w:t>*</w:t>
                        </w:r>
                      </w:p>
                    </w:tc>
                    <w:tc>
                      <w:tcPr>
                        <w:tcW w:w="1181" w:type="dxa"/>
                      </w:tcPr>
                      <w:p w:rsidR="0018722C">
                        <w:pPr>
                          <w:widowControl w:val="0"/>
                          <w:snapToGrid w:val="1"/>
                          <w:spacing w:beforeLines="0" w:afterLines="0" w:lineRule="auto" w:line="240" w:after="0" w:before="69"/>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-0.006438</w:t>
                        </w:r>
                      </w:p>
                    </w:tc>
                    <w:tc>
                      <w:tcPr>
                        <w:tcW w:w="1141" w:type="dxa"/>
                      </w:tcPr>
                      <w:p w:rsidR="0018722C">
                        <w:pPr>
                          <w:widowControl w:val="0"/>
                          <w:snapToGrid w:val="1"/>
                          <w:spacing w:beforeLines="0" w:afterLines="0" w:lineRule="auto" w:line="240" w:after="0" w:before="69"/>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0.032223</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[ 3.99213]</w:t>
                        </w:r>
                      </w:p>
                    </w:tc>
                    <w:tc>
                      <w:tcPr>
                        <w:tcW w:w="1159" w:type="dxa"/>
                      </w:tcPr>
                      <w:p w:rsidR="0018722C">
                        <w:pPr>
                          <w:widowControl w:val="0"/>
                          <w:snapToGrid w:val="1"/>
                          <w:spacing w:beforeLines="0" w:afterLines="0" w:lineRule="auto" w:line="240" w:after="0" w:before="32"/>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[-0.34775]</w:t>
                        </w:r>
                      </w:p>
                    </w:tc>
                    <w:tc>
                      <w:tcPr>
                        <w:tcW w:w="1151" w:type="dxa"/>
                      </w:tcPr>
                      <w:p w:rsidR="0018722C">
                        <w:pPr>
                          <w:widowControl w:val="0"/>
                          <w:snapToGrid w:val="1"/>
                          <w:spacing w:beforeLines="0" w:afterLines="0" w:lineRule="auto" w:line="240" w:after="0" w:before="32"/>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[ 0.44502]</w:t>
                        </w:r>
                      </w:p>
                    </w:tc>
                    <w:tc>
                      <w:tcPr>
                        <w:tcW w:w="1171" w:type="dxa"/>
                      </w:tcPr>
                      <w:p w:rsidR="0018722C">
                        <w:pPr>
                          <w:widowControl w:val="0"/>
                          <w:snapToGrid w:val="1"/>
                          <w:spacing w:beforeLines="0" w:afterLines="0" w:lineRule="auto" w:line="240" w:after="0" w:before="32"/>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[ 2.05199]</w:t>
                        </w:r>
                      </w:p>
                    </w:tc>
                    <w:tc>
                      <w:tcPr>
                        <w:tcW w:w="1181" w:type="dxa"/>
                      </w:tcPr>
                      <w:p w:rsidR="0018722C">
                        <w:pPr>
                          <w:widowControl w:val="0"/>
                          <w:snapToGrid w:val="1"/>
                          <w:spacing w:beforeLines="0" w:afterLines="0" w:lineRule="auto" w:line="240" w:after="0" w:before="32"/>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[-0.41117]</w:t>
                        </w:r>
                      </w:p>
                    </w:tc>
                    <w:tc>
                      <w:tcPr>
                        <w:tcW w:w="1141" w:type="dxa"/>
                      </w:tcPr>
                      <w:p w:rsidR="0018722C">
                        <w:pPr>
                          <w:widowControl w:val="0"/>
                          <w:snapToGrid w:val="1"/>
                          <w:spacing w:beforeLines="0" w:afterLines="0" w:lineRule="auto" w:line="240" w:after="0" w:before="3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[ 0.33341]</w:t>
                        </w:r>
                      </w:p>
                    </w:tc>
                  </w:tr>
                  <w:tr>
                    <w:trPr>
                      <w:trHeight w:val="340" w:hRule="atLeast"/>
                    </w:trPr>
                    <w:tc>
                      <w:tcPr>
                        <w:tcW w:w="1887" w:type="dxa"/>
                      </w:tcPr>
                      <w:p w:rsidR="0018722C">
                        <w:pPr>
                          <w:widowControl w:val="0"/>
                          <w:snapToGrid w:val="1"/>
                          <w:spacing w:beforeLines="0" w:afterLines="0" w:after="0" w:line="300" w:lineRule="exact" w:before="0"/>
                          <w:ind w:firstLineChars="0" w:firstLine="0" w:rightChars="0" w:right="0" w:leftChars="0" w:left="149"/>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05"/>
                            <w:sz w:val="23"/>
                          </w:rPr>
                          <w:t>d </w:t>
                        </w:r>
                        <w:r>
                          <w:rPr>
                            <w:kern w:val="2"/>
                            <w:szCs w:val="22"/>
                            <w:rFonts w:cstheme="minorBidi" w:ascii="Times New Roman" w:hAnsi="Times New Roman" w:eastAsia="Times New Roman" w:cs="Times New Roman"/>
                            <w:w w:val="105"/>
                            <w:sz w:val="23"/>
                          </w:rPr>
                          <w:t>ln</w:t>
                        </w:r>
                        <w:r>
                          <w:rPr>
                            <w:kern w:val="2"/>
                            <w:szCs w:val="22"/>
                            <w:rFonts w:cstheme="minorBidi" w:ascii="Times New Roman" w:hAnsi="Times New Roman" w:eastAsia="Times New Roman" w:cs="Times New Roman"/>
                            <w:i/>
                            <w:w w:val="105"/>
                            <w:sz w:val="23"/>
                          </w:rPr>
                          <w:t>WTSA</w:t>
                        </w:r>
                        <w:r>
                          <w:rPr>
                            <w:kern w:val="2"/>
                            <w:szCs w:val="22"/>
                            <w:rFonts w:ascii="宋体" w:eastAsia="宋体" w:hint="eastAsia" w:cstheme="minorBidi" w:hAnsi="Times New Roman" w:cs="Times New Roman"/>
                            <w:w w:val="105"/>
                            <w:sz w:val="23"/>
                          </w:rPr>
                          <w:t>（</w:t>
                        </w:r>
                        <w:r>
                          <w:rPr>
                            <w:kern w:val="2"/>
                            <w:szCs w:val="22"/>
                            <w:rFonts w:cstheme="minorBidi" w:ascii="Times New Roman" w:hAnsi="Times New Roman" w:eastAsia="Times New Roman" w:cs="Times New Roman"/>
                            <w:w w:val="105"/>
                            <w:sz w:val="23"/>
                          </w:rPr>
                          <w:t>-1</w:t>
                        </w:r>
                        <w:r>
                          <w:rPr>
                            <w:kern w:val="2"/>
                            <w:szCs w:val="22"/>
                            <w:rFonts w:ascii="宋体" w:eastAsia="宋体" w:hint="eastAsia" w:cstheme="minorBidi" w:hAnsi="Times New Roman" w:cs="Times New Roman"/>
                            <w:w w:val="105"/>
                            <w:sz w:val="23"/>
                          </w:rPr>
                          <w:t>）</w:t>
                        </w:r>
                      </w:p>
                    </w:tc>
                    <w:tc>
                      <w:tcPr>
                        <w:tcW w:w="1080" w:type="dxa"/>
                      </w:tcPr>
                      <w:p w:rsidR="0018722C">
                        <w:pPr>
                          <w:widowControl w:val="0"/>
                          <w:snapToGrid w:val="1"/>
                          <w:spacing w:beforeLines="0" w:afterLines="0" w:lineRule="auto" w:line="240" w:after="0" w:before="35"/>
                          <w:ind w:firstLineChars="0" w:firstLine="0" w:leftChars="0" w:left="0" w:rightChars="0" w:right="127"/>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2.498162</w:t>
                        </w:r>
                        <w:r>
                          <w:rPr>
                            <w:kern w:val="2"/>
                            <w:szCs w:val="22"/>
                            <w:rFonts w:cstheme="minorBidi" w:ascii="Times New Roman" w:hAnsi="Times New Roman" w:eastAsia="Times New Roman" w:cs="Times New Roman"/>
                            <w:position w:val="10"/>
                            <w:sz w:val="14"/>
                          </w:rPr>
                          <w:t>**</w:t>
                        </w:r>
                      </w:p>
                    </w:tc>
                    <w:tc>
                      <w:tcPr>
                        <w:tcW w:w="1159" w:type="dxa"/>
                      </w:tcPr>
                      <w:p w:rsidR="0018722C">
                        <w:pPr>
                          <w:widowControl w:val="0"/>
                          <w:snapToGrid w:val="1"/>
                          <w:spacing w:beforeLines="0" w:afterLines="0" w:lineRule="auto" w:line="240" w:after="0" w:before="35"/>
                          <w:ind w:firstLineChars="0" w:firstLine="0" w:leftChars="0" w:left="0" w:rightChars="0" w:right="92"/>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1.015921</w:t>
                        </w:r>
                        <w:r>
                          <w:rPr>
                            <w:kern w:val="2"/>
                            <w:szCs w:val="22"/>
                            <w:rFonts w:cstheme="minorBidi" w:ascii="Times New Roman" w:hAnsi="Times New Roman" w:eastAsia="Times New Roman" w:cs="Times New Roman"/>
                            <w:position w:val="10"/>
                            <w:sz w:val="14"/>
                          </w:rPr>
                          <w:t>***</w:t>
                        </w:r>
                      </w:p>
                    </w:tc>
                    <w:tc>
                      <w:tcPr>
                        <w:tcW w:w="1151" w:type="dxa"/>
                      </w:tcPr>
                      <w:p w:rsidR="0018722C">
                        <w:pPr>
                          <w:widowControl w:val="0"/>
                          <w:snapToGrid w:val="1"/>
                          <w:spacing w:beforeLines="0" w:afterLines="0" w:lineRule="auto" w:line="240" w:after="0" w:before="35"/>
                          <w:ind w:firstLineChars="0" w:firstLine="0" w:leftChars="0" w:left="0" w:rightChars="0" w:right="11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1.131536</w:t>
                        </w:r>
                        <w:r>
                          <w:rPr>
                            <w:kern w:val="2"/>
                            <w:szCs w:val="22"/>
                            <w:rFonts w:cstheme="minorBidi" w:ascii="Times New Roman" w:hAnsi="Times New Roman" w:eastAsia="Times New Roman" w:cs="Times New Roman"/>
                            <w:position w:val="10"/>
                            <w:sz w:val="14"/>
                          </w:rPr>
                          <w:t>**</w:t>
                        </w:r>
                      </w:p>
                    </w:tc>
                    <w:tc>
                      <w:tcPr>
                        <w:tcW w:w="1171" w:type="dxa"/>
                      </w:tcPr>
                      <w:p w:rsidR="0018722C">
                        <w:pPr>
                          <w:widowControl w:val="0"/>
                          <w:snapToGrid w:val="1"/>
                          <w:spacing w:beforeLines="0" w:afterLines="0" w:lineRule="auto" w:line="240" w:after="0" w:before="70"/>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0.671378</w:t>
                        </w:r>
                      </w:p>
                    </w:tc>
                    <w:tc>
                      <w:tcPr>
                        <w:tcW w:w="1181" w:type="dxa"/>
                      </w:tcPr>
                      <w:p w:rsidR="0018722C">
                        <w:pPr>
                          <w:widowControl w:val="0"/>
                          <w:snapToGrid w:val="1"/>
                          <w:spacing w:beforeLines="0" w:afterLines="0" w:lineRule="auto" w:line="240" w:after="0" w:before="70"/>
                          <w:ind w:firstLineChars="0" w:firstLine="0" w:leftChars="0" w:left="67"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0.159930</w:t>
                        </w:r>
                      </w:p>
                    </w:tc>
                    <w:tc>
                      <w:tcPr>
                        <w:tcW w:w="1141" w:type="dxa"/>
                      </w:tcPr>
                      <w:p w:rsidR="0018722C">
                        <w:pPr>
                          <w:widowControl w:val="0"/>
                          <w:snapToGrid w:val="1"/>
                          <w:spacing w:beforeLines="0" w:afterLines="0" w:lineRule="auto" w:line="240" w:after="0" w:before="70"/>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0.290400</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1"/>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[ 2.46448]</w:t>
                        </w:r>
                      </w:p>
                    </w:tc>
                    <w:tc>
                      <w:tcPr>
                        <w:tcW w:w="1159" w:type="dxa"/>
                      </w:tcPr>
                      <w:p w:rsidR="0018722C">
                        <w:pPr>
                          <w:widowControl w:val="0"/>
                          <w:snapToGrid w:val="1"/>
                          <w:spacing w:beforeLines="0" w:afterLines="0" w:lineRule="auto" w:line="240" w:after="0" w:before="3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[ 3.58817]</w:t>
                        </w:r>
                      </w:p>
                    </w:tc>
                    <w:tc>
                      <w:tcPr>
                        <w:tcW w:w="1151" w:type="dxa"/>
                      </w:tcPr>
                      <w:p w:rsidR="0018722C">
                        <w:pPr>
                          <w:widowControl w:val="0"/>
                          <w:snapToGrid w:val="1"/>
                          <w:spacing w:beforeLines="0" w:afterLines="0" w:lineRule="auto" w:line="240" w:after="0" w:before="31"/>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[ 2.14307]</w:t>
                        </w:r>
                      </w:p>
                    </w:tc>
                    <w:tc>
                      <w:tcPr>
                        <w:tcW w:w="1171" w:type="dxa"/>
                      </w:tcPr>
                      <w:p w:rsidR="0018722C">
                        <w:pPr>
                          <w:widowControl w:val="0"/>
                          <w:snapToGrid w:val="1"/>
                          <w:spacing w:beforeLines="0" w:afterLines="0" w:lineRule="auto" w:line="240" w:after="0" w:before="31"/>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[ 0.49784]</w:t>
                        </w:r>
                      </w:p>
                    </w:tc>
                    <w:tc>
                      <w:tcPr>
                        <w:tcW w:w="1181" w:type="dxa"/>
                      </w:tcPr>
                      <w:p w:rsidR="0018722C">
                        <w:pPr>
                          <w:widowControl w:val="0"/>
                          <w:snapToGrid w:val="1"/>
                          <w:spacing w:beforeLines="0" w:afterLines="0" w:lineRule="auto" w:line="240" w:after="0" w:before="31"/>
                          <w:ind w:firstLineChars="0" w:firstLine="0" w:leftChars="0" w:left="6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[ 1.50104]</w:t>
                        </w:r>
                      </w:p>
                    </w:tc>
                    <w:tc>
                      <w:tcPr>
                        <w:tcW w:w="1141" w:type="dxa"/>
                      </w:tcPr>
                      <w:p w:rsidR="0018722C">
                        <w:pPr>
                          <w:widowControl w:val="0"/>
                          <w:snapToGrid w:val="1"/>
                          <w:spacing w:beforeLines="0" w:afterLines="0" w:lineRule="auto" w:line="240" w:after="0" w:before="31"/>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[ 0.44156]</w:t>
                        </w:r>
                      </w:p>
                    </w:tc>
                  </w:tr>
                  <w:tr>
                    <w:trPr>
                      <w:trHeight w:val="340" w:hRule="atLeast"/>
                    </w:trPr>
                    <w:tc>
                      <w:tcPr>
                        <w:tcW w:w="1887" w:type="dxa"/>
                      </w:tcPr>
                      <w:p w:rsidR="0018722C">
                        <w:pPr>
                          <w:widowControl w:val="0"/>
                          <w:snapToGrid w:val="1"/>
                          <w:spacing w:beforeLines="0" w:afterLines="0" w:after="0" w:line="300" w:lineRule="exact" w:before="0"/>
                          <w:ind w:firstLineChars="0" w:firstLine="0" w:rightChars="0" w:right="0" w:leftChars="0" w:left="12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3"/>
                            <w:w w:val="110"/>
                            <w:sz w:val="23"/>
                          </w:rPr>
                          <w:t>ln</w:t>
                        </w:r>
                        <w:r>
                          <w:rPr>
                            <w:kern w:val="2"/>
                            <w:szCs w:val="22"/>
                            <w:rFonts w:cstheme="minorBidi" w:ascii="Times New Roman" w:hAnsi="Times New Roman" w:eastAsia="Times New Roman" w:cs="Times New Roman"/>
                            <w:i/>
                            <w:spacing w:val="-3"/>
                            <w:w w:val="110"/>
                            <w:sz w:val="23"/>
                          </w:rPr>
                          <w:t>WTSA</w:t>
                        </w:r>
                        <w:r>
                          <w:rPr>
                            <w:kern w:val="2"/>
                            <w:szCs w:val="22"/>
                            <w:rFonts w:ascii="宋体" w:eastAsia="宋体" w:hint="eastAsia" w:cstheme="minorBidi" w:hAnsi="Times New Roman" w:cs="Times New Roman"/>
                            <w:spacing w:val="-3"/>
                            <w:w w:val="110"/>
                            <w:sz w:val="23"/>
                          </w:rPr>
                          <w:t>（</w:t>
                        </w:r>
                        <w:r>
                          <w:rPr>
                            <w:kern w:val="2"/>
                            <w:szCs w:val="22"/>
                            <w:rFonts w:cstheme="minorBidi" w:ascii="Times New Roman" w:hAnsi="Times New Roman" w:eastAsia="Times New Roman" w:cs="Times New Roman"/>
                            <w:spacing w:val="-3"/>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69"/>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0.535041</w:t>
                        </w:r>
                      </w:p>
                    </w:tc>
                    <w:tc>
                      <w:tcPr>
                        <w:tcW w:w="1159" w:type="dxa"/>
                      </w:tcPr>
                      <w:p w:rsidR="0018722C">
                        <w:pPr>
                          <w:widowControl w:val="0"/>
                          <w:snapToGrid w:val="1"/>
                          <w:spacing w:beforeLines="0" w:afterLines="0" w:lineRule="auto" w:line="240" w:after="0" w:before="35"/>
                          <w:ind w:firstLineChars="0" w:firstLine="0" w:leftChars="0" w:left="0" w:rightChars="0" w:right="116"/>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-0.845771</w:t>
                        </w:r>
                        <w:r>
                          <w:rPr>
                            <w:kern w:val="2"/>
                            <w:szCs w:val="22"/>
                            <w:rFonts w:cstheme="minorBidi" w:ascii="Times New Roman" w:hAnsi="Times New Roman" w:eastAsia="Times New Roman" w:cs="Times New Roman"/>
                            <w:position w:val="10"/>
                            <w:sz w:val="14"/>
                          </w:rPr>
                          <w:t>**</w:t>
                        </w:r>
                      </w:p>
                    </w:tc>
                    <w:tc>
                      <w:tcPr>
                        <w:tcW w:w="1151" w:type="dxa"/>
                      </w:tcPr>
                      <w:p w:rsidR="0018722C">
                        <w:pPr>
                          <w:widowControl w:val="0"/>
                          <w:snapToGrid w:val="1"/>
                          <w:spacing w:beforeLines="0" w:afterLines="0" w:lineRule="auto" w:line="240" w:after="0" w:before="69"/>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-0.767630</w:t>
                        </w:r>
                      </w:p>
                    </w:tc>
                    <w:tc>
                      <w:tcPr>
                        <w:tcW w:w="1171" w:type="dxa"/>
                      </w:tcPr>
                      <w:p w:rsidR="0018722C">
                        <w:pPr>
                          <w:widowControl w:val="0"/>
                          <w:snapToGrid w:val="1"/>
                          <w:spacing w:beforeLines="0" w:afterLines="0" w:lineRule="auto" w:line="240" w:after="0" w:before="69"/>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0.878377</w:t>
                        </w:r>
                      </w:p>
                    </w:tc>
                    <w:tc>
                      <w:tcPr>
                        <w:tcW w:w="1181" w:type="dxa"/>
                      </w:tcPr>
                      <w:p w:rsidR="0018722C">
                        <w:pPr>
                          <w:widowControl w:val="0"/>
                          <w:snapToGrid w:val="1"/>
                          <w:spacing w:beforeLines="0" w:afterLines="0" w:lineRule="auto" w:line="240" w:after="0" w:before="69"/>
                          <w:ind w:firstLineChars="0" w:firstLine="0" w:leftChars="0" w:left="67"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0.039499</w:t>
                        </w:r>
                      </w:p>
                    </w:tc>
                    <w:tc>
                      <w:tcPr>
                        <w:tcW w:w="1141" w:type="dxa"/>
                      </w:tcPr>
                      <w:p w:rsidR="0018722C">
                        <w:pPr>
                          <w:widowControl w:val="0"/>
                          <w:snapToGrid w:val="1"/>
                          <w:spacing w:beforeLines="0" w:afterLines="0" w:lineRule="auto" w:line="240" w:after="0" w:before="69"/>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-0.487402</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[ 0.41410]</w:t>
                        </w:r>
                      </w:p>
                    </w:tc>
                    <w:tc>
                      <w:tcPr>
                        <w:tcW w:w="1159" w:type="dxa"/>
                      </w:tcPr>
                      <w:p w:rsidR="0018722C">
                        <w:pPr>
                          <w:widowControl w:val="0"/>
                          <w:snapToGrid w:val="1"/>
                          <w:spacing w:beforeLines="0" w:afterLines="0" w:lineRule="auto" w:line="240" w:after="0" w:before="32"/>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[-2.34359]</w:t>
                        </w:r>
                      </w:p>
                    </w:tc>
                    <w:tc>
                      <w:tcPr>
                        <w:tcW w:w="1151" w:type="dxa"/>
                      </w:tcPr>
                      <w:p w:rsidR="0018722C">
                        <w:pPr>
                          <w:widowControl w:val="0"/>
                          <w:snapToGrid w:val="1"/>
                          <w:spacing w:beforeLines="0" w:afterLines="0" w:lineRule="auto" w:line="240" w:after="0" w:before="32"/>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[-1.14061]</w:t>
                        </w:r>
                      </w:p>
                    </w:tc>
                    <w:tc>
                      <w:tcPr>
                        <w:tcW w:w="1171" w:type="dxa"/>
                      </w:tcPr>
                      <w:p w:rsidR="0018722C">
                        <w:pPr>
                          <w:widowControl w:val="0"/>
                          <w:snapToGrid w:val="1"/>
                          <w:spacing w:beforeLines="0" w:afterLines="0" w:lineRule="auto" w:line="240" w:after="0" w:before="32"/>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[ 0.51100]</w:t>
                        </w:r>
                      </w:p>
                    </w:tc>
                    <w:tc>
                      <w:tcPr>
                        <w:tcW w:w="1181" w:type="dxa"/>
                      </w:tcPr>
                      <w:p w:rsidR="0018722C">
                        <w:pPr>
                          <w:widowControl w:val="0"/>
                          <w:snapToGrid w:val="1"/>
                          <w:spacing w:beforeLines="0" w:afterLines="0" w:lineRule="auto" w:line="240" w:after="0" w:before="32"/>
                          <w:ind w:firstLineChars="0" w:firstLine="0" w:leftChars="0" w:left="6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[ 0.29085]</w:t>
                        </w:r>
                      </w:p>
                    </w:tc>
                    <w:tc>
                      <w:tcPr>
                        <w:tcW w:w="1141" w:type="dxa"/>
                      </w:tcPr>
                      <w:p w:rsidR="0018722C">
                        <w:pPr>
                          <w:widowControl w:val="0"/>
                          <w:snapToGrid w:val="1"/>
                          <w:spacing w:beforeLines="0" w:afterLines="0" w:lineRule="auto" w:line="240" w:after="0" w:before="32"/>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[-0.58142]</w:t>
                        </w:r>
                      </w:p>
                    </w:tc>
                  </w:tr>
                  <w:tr>
                    <w:trPr>
                      <w:trHeight w:val="340" w:hRule="atLeast"/>
                    </w:trPr>
                    <w:tc>
                      <w:tcPr>
                        <w:tcW w:w="1887" w:type="dxa"/>
                      </w:tcPr>
                      <w:p w:rsidR="0018722C">
                        <w:pPr>
                          <w:widowControl w:val="0"/>
                          <w:snapToGrid w:val="1"/>
                          <w:spacing w:beforeLines="0" w:afterLines="0" w:after="0" w:line="299" w:lineRule="exact" w:before="0"/>
                          <w:ind w:firstLineChars="0" w:firstLine="0" w:rightChars="0" w:right="0" w:leftChars="0" w:left="11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5"/>
                            <w:w w:val="110"/>
                            <w:sz w:val="23"/>
                          </w:rPr>
                          <w:t>ln </w:t>
                        </w:r>
                        <w:r>
                          <w:rPr>
                            <w:kern w:val="2"/>
                            <w:szCs w:val="22"/>
                            <w:rFonts w:cstheme="minorBidi" w:ascii="Times New Roman" w:hAnsi="Times New Roman" w:eastAsia="Times New Roman" w:cs="Times New Roman"/>
                            <w:i/>
                            <w:spacing w:val="-9"/>
                            <w:w w:val="110"/>
                            <w:sz w:val="23"/>
                          </w:rPr>
                          <w:t>CIESA</w:t>
                        </w:r>
                        <w:r>
                          <w:rPr>
                            <w:kern w:val="2"/>
                            <w:szCs w:val="22"/>
                            <w:rFonts w:ascii="宋体" w:eastAsia="宋体" w:hint="eastAsia" w:cstheme="minorBidi" w:hAnsi="Times New Roman" w:cs="Times New Roman"/>
                            <w:spacing w:val="-9"/>
                            <w:w w:val="110"/>
                            <w:sz w:val="23"/>
                          </w:rPr>
                          <w:t>（</w:t>
                        </w:r>
                        <w:r>
                          <w:rPr>
                            <w:kern w:val="2"/>
                            <w:szCs w:val="22"/>
                            <w:rFonts w:cstheme="minorBidi" w:ascii="Times New Roman" w:hAnsi="Times New Roman" w:eastAsia="Times New Roman" w:cs="Times New Roman"/>
                            <w:spacing w:val="-9"/>
                            <w:w w:val="110"/>
                            <w:sz w:val="23"/>
                          </w:rPr>
                          <w:t>-1</w:t>
                        </w:r>
                        <w:r>
                          <w:rPr>
                            <w:kern w:val="2"/>
                            <w:szCs w:val="22"/>
                            <w:rFonts w:ascii="宋体" w:eastAsia="宋体" w:hint="eastAsia" w:cstheme="minorBidi" w:hAnsi="Times New Roman" w:cs="Times New Roman"/>
                            <w:spacing w:val="-9"/>
                            <w:w w:val="110"/>
                            <w:sz w:val="23"/>
                          </w:rPr>
                          <w:t>）</w:t>
                        </w:r>
                      </w:p>
                    </w:tc>
                    <w:tc>
                      <w:tcPr>
                        <w:tcW w:w="1080" w:type="dxa"/>
                      </w:tcPr>
                      <w:p w:rsidR="0018722C">
                        <w:pPr>
                          <w:widowControl w:val="0"/>
                          <w:snapToGrid w:val="1"/>
                          <w:spacing w:beforeLines="0" w:afterLines="0" w:lineRule="auto" w:line="240" w:after="0" w:before="35"/>
                          <w:ind w:firstLineChars="0" w:firstLine="0" w:leftChars="0" w:left="0" w:rightChars="0" w:right="11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1"/>
                          </w:rPr>
                          <w:t>-1.167429</w:t>
                        </w:r>
                        <w:r>
                          <w:rPr>
                            <w:kern w:val="2"/>
                            <w:szCs w:val="22"/>
                            <w:rFonts w:cstheme="minorBidi" w:ascii="Times New Roman" w:hAnsi="Times New Roman" w:eastAsia="Times New Roman" w:cs="Times New Roman"/>
                            <w:spacing w:val="-6"/>
                            <w:position w:val="10"/>
                            <w:sz w:val="14"/>
                          </w:rPr>
                          <w:t>**</w:t>
                        </w:r>
                      </w:p>
                    </w:tc>
                    <w:tc>
                      <w:tcPr>
                        <w:tcW w:w="1159" w:type="dxa"/>
                      </w:tcPr>
                      <w:p w:rsidR="0018722C">
                        <w:pPr>
                          <w:widowControl w:val="0"/>
                          <w:snapToGrid w:val="1"/>
                          <w:spacing w:beforeLines="0" w:afterLines="0" w:lineRule="auto" w:line="240" w:after="0" w:before="70"/>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0.088017</w:t>
                        </w:r>
                      </w:p>
                    </w:tc>
                    <w:tc>
                      <w:tcPr>
                        <w:tcW w:w="1151" w:type="dxa"/>
                      </w:tcPr>
                      <w:p w:rsidR="0018722C">
                        <w:pPr>
                          <w:widowControl w:val="0"/>
                          <w:snapToGrid w:val="1"/>
                          <w:spacing w:beforeLines="0" w:afterLines="0" w:lineRule="auto" w:line="240" w:after="0" w:before="70"/>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-0.050266</w:t>
                        </w:r>
                      </w:p>
                    </w:tc>
                    <w:tc>
                      <w:tcPr>
                        <w:tcW w:w="1171" w:type="dxa"/>
                      </w:tcPr>
                      <w:p w:rsidR="0018722C">
                        <w:pPr>
                          <w:widowControl w:val="0"/>
                          <w:snapToGrid w:val="1"/>
                          <w:spacing w:beforeLines="0" w:afterLines="0" w:lineRule="auto" w:line="240" w:after="0" w:before="70"/>
                          <w:ind w:firstLineChars="0" w:firstLine="0" w:leftChars="0" w:left="75"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-0.737888</w:t>
                        </w:r>
                      </w:p>
                    </w:tc>
                    <w:tc>
                      <w:tcPr>
                        <w:tcW w:w="1181" w:type="dxa"/>
                      </w:tcPr>
                      <w:p w:rsidR="0018722C">
                        <w:pPr>
                          <w:widowControl w:val="0"/>
                          <w:snapToGrid w:val="1"/>
                          <w:spacing w:beforeLines="0" w:afterLines="0" w:lineRule="auto" w:line="240" w:after="0" w:before="70"/>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-0.037154</w:t>
                        </w:r>
                      </w:p>
                    </w:tc>
                    <w:tc>
                      <w:tcPr>
                        <w:tcW w:w="1141" w:type="dxa"/>
                      </w:tcPr>
                      <w:p w:rsidR="0018722C">
                        <w:pPr>
                          <w:widowControl w:val="0"/>
                          <w:snapToGrid w:val="1"/>
                          <w:spacing w:beforeLines="0" w:afterLines="0" w:lineRule="auto" w:line="240" w:after="0" w:before="70"/>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-0.053243</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1"/>
                          <w:ind w:firstLineChars="0" w:firstLine="0" w:leftChars="0" w:left="0" w:rightChars="0" w:right="1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[-2.07666]</w:t>
                        </w:r>
                      </w:p>
                    </w:tc>
                    <w:tc>
                      <w:tcPr>
                        <w:tcW w:w="1159" w:type="dxa"/>
                      </w:tcPr>
                      <w:p w:rsidR="0018722C">
                        <w:pPr>
                          <w:widowControl w:val="0"/>
                          <w:snapToGrid w:val="1"/>
                          <w:spacing w:beforeLines="0" w:afterLines="0" w:lineRule="auto" w:line="240" w:after="0" w:before="3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[ 0.56054]</w:t>
                        </w:r>
                      </w:p>
                    </w:tc>
                    <w:tc>
                      <w:tcPr>
                        <w:tcW w:w="1151" w:type="dxa"/>
                      </w:tcPr>
                      <w:p w:rsidR="0018722C">
                        <w:pPr>
                          <w:widowControl w:val="0"/>
                          <w:snapToGrid w:val="1"/>
                          <w:spacing w:beforeLines="0" w:afterLines="0" w:lineRule="auto" w:line="240" w:after="0" w:before="31"/>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[-0.17166]</w:t>
                        </w:r>
                      </w:p>
                    </w:tc>
                    <w:tc>
                      <w:tcPr>
                        <w:tcW w:w="1171" w:type="dxa"/>
                      </w:tcPr>
                      <w:p w:rsidR="0018722C">
                        <w:pPr>
                          <w:widowControl w:val="0"/>
                          <w:snapToGrid w:val="1"/>
                          <w:spacing w:beforeLines="0" w:afterLines="0" w:lineRule="auto" w:line="240" w:after="0" w:before="31"/>
                          <w:ind w:firstLineChars="0" w:firstLine="0" w:leftChars="0" w:left="75"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[-0.98661]</w:t>
                        </w:r>
                      </w:p>
                    </w:tc>
                    <w:tc>
                      <w:tcPr>
                        <w:tcW w:w="1181" w:type="dxa"/>
                      </w:tcPr>
                      <w:p w:rsidR="0018722C">
                        <w:pPr>
                          <w:widowControl w:val="0"/>
                          <w:snapToGrid w:val="1"/>
                          <w:spacing w:beforeLines="0" w:afterLines="0" w:lineRule="auto" w:line="240" w:after="0" w:before="31"/>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[-0.62878]</w:t>
                        </w:r>
                      </w:p>
                    </w:tc>
                    <w:tc>
                      <w:tcPr>
                        <w:tcW w:w="1141" w:type="dxa"/>
                      </w:tcPr>
                      <w:p w:rsidR="0018722C">
                        <w:pPr>
                          <w:widowControl w:val="0"/>
                          <w:snapToGrid w:val="1"/>
                          <w:spacing w:beforeLines="0" w:afterLines="0" w:lineRule="auto" w:line="240" w:after="0" w:before="31"/>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[-0.14598]</w:t>
                        </w:r>
                      </w:p>
                    </w:tc>
                  </w:tr>
                  <w:tr>
                    <w:trPr>
                      <w:trHeight w:val="340" w:hRule="atLeast"/>
                    </w:trPr>
                    <w:tc>
                      <w:tcPr>
                        <w:tcW w:w="1887" w:type="dxa"/>
                      </w:tcPr>
                      <w:p w:rsidR="0018722C">
                        <w:pPr>
                          <w:widowControl w:val="0"/>
                          <w:snapToGrid w:val="1"/>
                          <w:spacing w:beforeLines="0" w:afterLines="0" w:after="0" w:line="299" w:lineRule="exact" w:before="0"/>
                          <w:ind w:firstLineChars="0" w:firstLine="0" w:rightChars="0" w:right="0" w:leftChars="0" w:left="8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w:t>
                        </w:r>
                        <w:r>
                          <w:rPr>
                            <w:kern w:val="2"/>
                            <w:szCs w:val="22"/>
                            <w:rFonts w:cstheme="minorBidi" w:ascii="Times New Roman" w:hAnsi="Times New Roman" w:eastAsia="Times New Roman" w:cs="Times New Roman"/>
                            <w:i/>
                            <w:spacing w:val="-29"/>
                            <w:w w:val="110"/>
                            <w:sz w:val="23"/>
                          </w:rPr>
                          <w:t> </w:t>
                        </w:r>
                        <w:r>
                          <w:rPr>
                            <w:kern w:val="2"/>
                            <w:szCs w:val="22"/>
                            <w:rFonts w:cstheme="minorBidi" w:ascii="Times New Roman" w:hAnsi="Times New Roman" w:eastAsia="Times New Roman" w:cs="Times New Roman"/>
                            <w:spacing w:val="-5"/>
                            <w:w w:val="110"/>
                            <w:sz w:val="23"/>
                          </w:rPr>
                          <w:t>ln</w:t>
                        </w:r>
                        <w:r>
                          <w:rPr>
                            <w:kern w:val="2"/>
                            <w:szCs w:val="22"/>
                            <w:rFonts w:cstheme="minorBidi" w:ascii="Times New Roman" w:hAnsi="Times New Roman" w:eastAsia="Times New Roman" w:cs="Times New Roman"/>
                            <w:spacing w:val="-40"/>
                            <w:w w:val="110"/>
                            <w:sz w:val="23"/>
                          </w:rPr>
                          <w:t> </w:t>
                        </w:r>
                        <w:r>
                          <w:rPr>
                            <w:kern w:val="2"/>
                            <w:szCs w:val="22"/>
                            <w:rFonts w:cstheme="minorBidi" w:ascii="Times New Roman" w:hAnsi="Times New Roman" w:eastAsia="Times New Roman" w:cs="Times New Roman"/>
                            <w:i/>
                            <w:spacing w:val="-5"/>
                            <w:w w:val="110"/>
                            <w:sz w:val="23"/>
                          </w:rPr>
                          <w:t>CIESA</w:t>
                        </w:r>
                        <w:r>
                          <w:rPr>
                            <w:kern w:val="2"/>
                            <w:szCs w:val="22"/>
                            <w:rFonts w:ascii="宋体" w:eastAsia="宋体" w:hint="eastAsia" w:cstheme="minorBidi" w:hAnsi="Times New Roman" w:cs="Times New Roman"/>
                            <w:spacing w:val="-5"/>
                            <w:w w:val="110"/>
                            <w:sz w:val="23"/>
                          </w:rPr>
                          <w:t>（</w:t>
                        </w:r>
                        <w:r>
                          <w:rPr>
                            <w:kern w:val="2"/>
                            <w:szCs w:val="22"/>
                            <w:rFonts w:cstheme="minorBidi" w:ascii="Times New Roman" w:hAnsi="Times New Roman" w:eastAsia="Times New Roman" w:cs="Times New Roman"/>
                            <w:spacing w:val="-5"/>
                            <w:w w:val="110"/>
                            <w:sz w:val="23"/>
                          </w:rPr>
                          <w:t>-</w:t>
                        </w:r>
                        <w:r>
                          <w:rPr>
                            <w:kern w:val="2"/>
                            <w:szCs w:val="22"/>
                            <w:rFonts w:cstheme="minorBidi" w:ascii="Times New Roman" w:hAnsi="Times New Roman" w:eastAsia="Times New Roman" w:cs="Times New Roman"/>
                            <w:spacing w:val="-40"/>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35"/>
                          <w:ind w:firstLineChars="0" w:firstLine="0" w:leftChars="0" w:left="0" w:rightChars="0" w:right="11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1"/>
                          </w:rPr>
                          <w:t>-1.654213</w:t>
                        </w:r>
                        <w:r>
                          <w:rPr>
                            <w:kern w:val="2"/>
                            <w:szCs w:val="22"/>
                            <w:rFonts w:cstheme="minorBidi" w:ascii="Times New Roman" w:hAnsi="Times New Roman" w:eastAsia="Times New Roman" w:cs="Times New Roman"/>
                            <w:spacing w:val="-6"/>
                            <w:position w:val="10"/>
                            <w:sz w:val="14"/>
                          </w:rPr>
                          <w:t>**</w:t>
                        </w:r>
                      </w:p>
                    </w:tc>
                    <w:tc>
                      <w:tcPr>
                        <w:tcW w:w="1159" w:type="dxa"/>
                      </w:tcPr>
                      <w:p w:rsidR="0018722C">
                        <w:pPr>
                          <w:widowControl w:val="0"/>
                          <w:snapToGrid w:val="1"/>
                          <w:spacing w:beforeLines="0" w:afterLines="0" w:lineRule="auto" w:line="240" w:after="0" w:before="35"/>
                          <w:ind w:firstLineChars="0" w:firstLine="0" w:rightChars="0" w:right="0" w:leftChars="0" w:left="18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0.380220</w:t>
                        </w:r>
                        <w:r>
                          <w:rPr>
                            <w:kern w:val="2"/>
                            <w:szCs w:val="22"/>
                            <w:rFonts w:cstheme="minorBidi" w:ascii="Times New Roman" w:hAnsi="Times New Roman" w:eastAsia="Times New Roman" w:cs="Times New Roman"/>
                            <w:position w:val="10"/>
                            <w:sz w:val="14"/>
                          </w:rPr>
                          <w:t>*</w:t>
                        </w:r>
                      </w:p>
                    </w:tc>
                    <w:tc>
                      <w:tcPr>
                        <w:tcW w:w="1151" w:type="dxa"/>
                      </w:tcPr>
                      <w:p w:rsidR="0018722C">
                        <w:pPr>
                          <w:widowControl w:val="0"/>
                          <w:snapToGrid w:val="1"/>
                          <w:spacing w:beforeLines="0" w:afterLines="0" w:lineRule="auto" w:line="240" w:after="0" w:before="69"/>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0.478802</w:t>
                        </w:r>
                      </w:p>
                    </w:tc>
                    <w:tc>
                      <w:tcPr>
                        <w:tcW w:w="1171" w:type="dxa"/>
                      </w:tcPr>
                      <w:p w:rsidR="0018722C">
                        <w:pPr>
                          <w:widowControl w:val="0"/>
                          <w:snapToGrid w:val="1"/>
                          <w:spacing w:beforeLines="0" w:afterLines="0" w:lineRule="auto" w:line="240" w:after="0" w:before="69"/>
                          <w:ind w:firstLineChars="0" w:firstLine="0" w:leftChars="0" w:left="75"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-0.024185</w:t>
                        </w:r>
                      </w:p>
                    </w:tc>
                    <w:tc>
                      <w:tcPr>
                        <w:tcW w:w="1181" w:type="dxa"/>
                      </w:tcPr>
                      <w:p w:rsidR="0018722C">
                        <w:pPr>
                          <w:widowControl w:val="0"/>
                          <w:snapToGrid w:val="1"/>
                          <w:spacing w:beforeLines="0" w:afterLines="0" w:lineRule="auto" w:line="240" w:after="0" w:before="69"/>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-0.034376</w:t>
                        </w:r>
                      </w:p>
                    </w:tc>
                    <w:tc>
                      <w:tcPr>
                        <w:tcW w:w="1141" w:type="dxa"/>
                      </w:tcPr>
                      <w:p w:rsidR="0018722C">
                        <w:pPr>
                          <w:widowControl w:val="0"/>
                          <w:snapToGrid w:val="1"/>
                          <w:spacing w:beforeLines="0" w:afterLines="0" w:lineRule="auto" w:line="240" w:after="0" w:before="69"/>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0.197339</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[-2.10715]</w:t>
                        </w:r>
                      </w:p>
                    </w:tc>
                    <w:tc>
                      <w:tcPr>
                        <w:tcW w:w="1159" w:type="dxa"/>
                      </w:tcPr>
                      <w:p w:rsidR="0018722C">
                        <w:pPr>
                          <w:widowControl w:val="0"/>
                          <w:snapToGrid w:val="1"/>
                          <w:spacing w:beforeLines="0" w:afterLines="0" w:lineRule="auto" w:line="240" w:after="0" w:before="32"/>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[ 1.73400]</w:t>
                        </w:r>
                      </w:p>
                    </w:tc>
                    <w:tc>
                      <w:tcPr>
                        <w:tcW w:w="1151" w:type="dxa"/>
                      </w:tcPr>
                      <w:p w:rsidR="0018722C">
                        <w:pPr>
                          <w:widowControl w:val="0"/>
                          <w:snapToGrid w:val="1"/>
                          <w:spacing w:beforeLines="0" w:afterLines="0" w:lineRule="auto" w:line="240" w:after="0" w:before="32"/>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[ 1.17091]</w:t>
                        </w:r>
                      </w:p>
                    </w:tc>
                    <w:tc>
                      <w:tcPr>
                        <w:tcW w:w="1171" w:type="dxa"/>
                      </w:tcPr>
                      <w:p w:rsidR="0018722C">
                        <w:pPr>
                          <w:widowControl w:val="0"/>
                          <w:snapToGrid w:val="1"/>
                          <w:spacing w:beforeLines="0" w:afterLines="0" w:lineRule="auto" w:line="240" w:after="0" w:before="32"/>
                          <w:ind w:firstLineChars="0" w:firstLine="0" w:leftChars="0" w:left="75"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[-0.02316]</w:t>
                        </w:r>
                      </w:p>
                    </w:tc>
                    <w:tc>
                      <w:tcPr>
                        <w:tcW w:w="1181" w:type="dxa"/>
                      </w:tcPr>
                      <w:p w:rsidR="0018722C">
                        <w:pPr>
                          <w:widowControl w:val="0"/>
                          <w:snapToGrid w:val="1"/>
                          <w:spacing w:beforeLines="0" w:afterLines="0" w:lineRule="auto" w:line="240" w:after="0" w:before="32"/>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[-0.41660]</w:t>
                        </w:r>
                      </w:p>
                    </w:tc>
                    <w:tc>
                      <w:tcPr>
                        <w:tcW w:w="1141" w:type="dxa"/>
                      </w:tcPr>
                      <w:p w:rsidR="0018722C">
                        <w:pPr>
                          <w:widowControl w:val="0"/>
                          <w:snapToGrid w:val="1"/>
                          <w:spacing w:beforeLines="0" w:afterLines="0" w:lineRule="auto" w:line="240" w:after="0" w:before="3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[ 0.38744]</w:t>
                        </w:r>
                      </w:p>
                    </w:tc>
                  </w:tr>
                  <w:tr>
                    <w:trPr>
                      <w:trHeight w:val="340" w:hRule="atLeast"/>
                    </w:trPr>
                    <w:tc>
                      <w:tcPr>
                        <w:tcW w:w="1887" w:type="dxa"/>
                      </w:tcPr>
                      <w:p w:rsidR="0018722C">
                        <w:pPr>
                          <w:widowControl w:val="0"/>
                          <w:snapToGrid w:val="1"/>
                          <w:spacing w:beforeLines="0" w:afterLines="0" w:after="0" w:line="299" w:lineRule="exact" w:before="0"/>
                          <w:ind w:firstLineChars="0" w:firstLine="0" w:rightChars="0" w:right="0" w:leftChars="0" w:left="11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5"/>
                            <w:w w:val="110"/>
                            <w:sz w:val="23"/>
                          </w:rPr>
                          <w:t>ln </w:t>
                        </w:r>
                        <w:r>
                          <w:rPr>
                            <w:kern w:val="2"/>
                            <w:szCs w:val="22"/>
                            <w:rFonts w:cstheme="minorBidi" w:ascii="Times New Roman" w:hAnsi="Times New Roman" w:eastAsia="Times New Roman" w:cs="Times New Roman"/>
                            <w:i/>
                            <w:spacing w:val="-8"/>
                            <w:w w:val="110"/>
                            <w:sz w:val="23"/>
                          </w:rPr>
                          <w:t>CITSA</w:t>
                        </w:r>
                        <w:r>
                          <w:rPr>
                            <w:kern w:val="2"/>
                            <w:szCs w:val="22"/>
                            <w:rFonts w:ascii="宋体" w:eastAsia="宋体" w:hint="eastAsia" w:cstheme="minorBidi" w:hAnsi="Times New Roman" w:cs="Times New Roman"/>
                            <w:spacing w:val="-8"/>
                            <w:w w:val="110"/>
                            <w:sz w:val="23"/>
                          </w:rPr>
                          <w:t>（</w:t>
                        </w:r>
                        <w:r>
                          <w:rPr>
                            <w:kern w:val="2"/>
                            <w:szCs w:val="22"/>
                            <w:rFonts w:cstheme="minorBidi" w:ascii="Times New Roman" w:hAnsi="Times New Roman" w:eastAsia="Times New Roman" w:cs="Times New Roman"/>
                            <w:spacing w:val="-8"/>
                            <w:w w:val="110"/>
                            <w:sz w:val="23"/>
                          </w:rPr>
                          <w:t>-1</w:t>
                        </w:r>
                        <w:r>
                          <w:rPr>
                            <w:kern w:val="2"/>
                            <w:szCs w:val="22"/>
                            <w:rFonts w:ascii="宋体" w:eastAsia="宋体" w:hint="eastAsia" w:cstheme="minorBidi" w:hAnsi="Times New Roman" w:cs="Times New Roman"/>
                            <w:spacing w:val="-8"/>
                            <w:w w:val="110"/>
                            <w:sz w:val="23"/>
                          </w:rPr>
                          <w:t>）</w:t>
                        </w:r>
                      </w:p>
                    </w:tc>
                    <w:tc>
                      <w:tcPr>
                        <w:tcW w:w="1080" w:type="dxa"/>
                      </w:tcPr>
                      <w:p w:rsidR="0018722C">
                        <w:pPr>
                          <w:widowControl w:val="0"/>
                          <w:snapToGrid w:val="1"/>
                          <w:spacing w:beforeLines="0" w:afterLines="0" w:lineRule="auto" w:line="240" w:after="0" w:before="69"/>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0.068718</w:t>
                        </w:r>
                      </w:p>
                    </w:tc>
                    <w:tc>
                      <w:tcPr>
                        <w:tcW w:w="1159" w:type="dxa"/>
                      </w:tcPr>
                      <w:p w:rsidR="0018722C">
                        <w:pPr>
                          <w:widowControl w:val="0"/>
                          <w:snapToGrid w:val="1"/>
                          <w:spacing w:beforeLines="0" w:afterLines="0" w:lineRule="auto" w:line="240" w:after="0" w:before="69"/>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0.059330</w:t>
                        </w:r>
                      </w:p>
                    </w:tc>
                    <w:tc>
                      <w:tcPr>
                        <w:tcW w:w="1151" w:type="dxa"/>
                      </w:tcPr>
                      <w:p w:rsidR="0018722C">
                        <w:pPr>
                          <w:widowControl w:val="0"/>
                          <w:snapToGrid w:val="1"/>
                          <w:spacing w:beforeLines="0" w:afterLines="0" w:lineRule="auto" w:line="240" w:after="0" w:before="34"/>
                          <w:ind w:firstLineChars="0" w:firstLine="0" w:leftChars="0" w:left="0" w:rightChars="0" w:right="114"/>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0.207347</w:t>
                        </w:r>
                        <w:r>
                          <w:rPr>
                            <w:kern w:val="2"/>
                            <w:szCs w:val="22"/>
                            <w:rFonts w:cstheme="minorBidi" w:ascii="Times New Roman" w:hAnsi="Times New Roman" w:eastAsia="Times New Roman" w:cs="Times New Roman"/>
                            <w:position w:val="10"/>
                            <w:sz w:val="14"/>
                          </w:rPr>
                          <w:t>**</w:t>
                        </w:r>
                      </w:p>
                    </w:tc>
                    <w:tc>
                      <w:tcPr>
                        <w:tcW w:w="1171" w:type="dxa"/>
                      </w:tcPr>
                      <w:p w:rsidR="0018722C">
                        <w:pPr>
                          <w:widowControl w:val="0"/>
                          <w:snapToGrid w:val="1"/>
                          <w:spacing w:beforeLines="0" w:afterLines="0" w:lineRule="auto" w:line="240" w:after="0" w:before="69"/>
                          <w:ind w:firstLineChars="0" w:firstLine="0" w:leftChars="0" w:left="75"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-0.284757</w:t>
                        </w:r>
                      </w:p>
                    </w:tc>
                    <w:tc>
                      <w:tcPr>
                        <w:tcW w:w="1181" w:type="dxa"/>
                      </w:tcPr>
                      <w:p w:rsidR="0018722C">
                        <w:pPr>
                          <w:widowControl w:val="0"/>
                          <w:snapToGrid w:val="1"/>
                          <w:spacing w:beforeLines="0" w:afterLines="0" w:lineRule="auto" w:line="240" w:after="0" w:before="69"/>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-0.011818</w:t>
                        </w:r>
                      </w:p>
                    </w:tc>
                    <w:tc>
                      <w:tcPr>
                        <w:tcW w:w="1141" w:type="dxa"/>
                      </w:tcPr>
                      <w:p w:rsidR="0018722C">
                        <w:pPr>
                          <w:widowControl w:val="0"/>
                          <w:snapToGrid w:val="1"/>
                          <w:spacing w:beforeLines="0" w:afterLines="0" w:lineRule="auto" w:line="240" w:after="0" w:before="69"/>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-0.130901</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[ 0.44656]</w:t>
                        </w:r>
                      </w:p>
                    </w:tc>
                    <w:tc>
                      <w:tcPr>
                        <w:tcW w:w="1159" w:type="dxa"/>
                      </w:tcPr>
                      <w:p w:rsidR="0018722C">
                        <w:pPr>
                          <w:widowControl w:val="0"/>
                          <w:snapToGrid w:val="1"/>
                          <w:spacing w:beforeLines="0" w:afterLines="0" w:lineRule="auto" w:line="240" w:after="0" w:before="32"/>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[ 1.38034]</w:t>
                        </w:r>
                      </w:p>
                    </w:tc>
                    <w:tc>
                      <w:tcPr>
                        <w:tcW w:w="1151" w:type="dxa"/>
                      </w:tcPr>
                      <w:p w:rsidR="0018722C">
                        <w:pPr>
                          <w:widowControl w:val="0"/>
                          <w:snapToGrid w:val="1"/>
                          <w:spacing w:beforeLines="0" w:afterLines="0" w:lineRule="auto" w:line="240" w:after="0" w:before="32"/>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[ 2.58682]</w:t>
                        </w:r>
                      </w:p>
                    </w:tc>
                    <w:tc>
                      <w:tcPr>
                        <w:tcW w:w="1171" w:type="dxa"/>
                      </w:tcPr>
                      <w:p w:rsidR="0018722C">
                        <w:pPr>
                          <w:widowControl w:val="0"/>
                          <w:snapToGrid w:val="1"/>
                          <w:spacing w:beforeLines="0" w:afterLines="0" w:lineRule="auto" w:line="240" w:after="0" w:before="32"/>
                          <w:ind w:firstLineChars="0" w:firstLine="0" w:leftChars="0" w:left="75"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[-1.39090]</w:t>
                        </w:r>
                      </w:p>
                    </w:tc>
                    <w:tc>
                      <w:tcPr>
                        <w:tcW w:w="1181" w:type="dxa"/>
                      </w:tcPr>
                      <w:p w:rsidR="0018722C">
                        <w:pPr>
                          <w:widowControl w:val="0"/>
                          <w:snapToGrid w:val="1"/>
                          <w:spacing w:beforeLines="0" w:afterLines="0" w:lineRule="auto" w:line="240" w:after="0" w:before="32"/>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[-0.73063]</w:t>
                        </w:r>
                      </w:p>
                    </w:tc>
                    <w:tc>
                      <w:tcPr>
                        <w:tcW w:w="1141" w:type="dxa"/>
                      </w:tcPr>
                      <w:p w:rsidR="0018722C">
                        <w:pPr>
                          <w:widowControl w:val="0"/>
                          <w:snapToGrid w:val="1"/>
                          <w:spacing w:beforeLines="0" w:afterLines="0" w:lineRule="auto" w:line="240" w:after="0" w:before="32"/>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[-1.31109]</w:t>
                        </w:r>
                      </w:p>
                    </w:tc>
                  </w:tr>
                  <w:tr>
                    <w:trPr>
                      <w:trHeight w:val="340" w:hRule="atLeast"/>
                    </w:trPr>
                    <w:tc>
                      <w:tcPr>
                        <w:tcW w:w="1887" w:type="dxa"/>
                      </w:tcPr>
                      <w:p w:rsidR="0018722C">
                        <w:pPr>
                          <w:widowControl w:val="0"/>
                          <w:snapToGrid w:val="1"/>
                          <w:spacing w:beforeLines="0" w:afterLines="0" w:after="0" w:line="300" w:lineRule="exact" w:before="0"/>
                          <w:ind w:firstLineChars="0" w:firstLine="0" w:rightChars="0" w:right="0" w:leftChars="0" w:left="9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w:t>
                        </w:r>
                        <w:r>
                          <w:rPr>
                            <w:kern w:val="2"/>
                            <w:szCs w:val="22"/>
                            <w:rFonts w:cstheme="minorBidi" w:ascii="Times New Roman" w:hAnsi="Times New Roman" w:eastAsia="Times New Roman" w:cs="Times New Roman"/>
                            <w:i/>
                            <w:spacing w:val="-30"/>
                            <w:w w:val="110"/>
                            <w:sz w:val="23"/>
                          </w:rPr>
                          <w:t> </w:t>
                        </w:r>
                        <w:r>
                          <w:rPr>
                            <w:kern w:val="2"/>
                            <w:szCs w:val="22"/>
                            <w:rFonts w:cstheme="minorBidi" w:ascii="Times New Roman" w:hAnsi="Times New Roman" w:eastAsia="Times New Roman" w:cs="Times New Roman"/>
                            <w:spacing w:val="-5"/>
                            <w:w w:val="110"/>
                            <w:sz w:val="23"/>
                          </w:rPr>
                          <w:t>ln</w:t>
                        </w:r>
                        <w:r>
                          <w:rPr>
                            <w:kern w:val="2"/>
                            <w:szCs w:val="22"/>
                            <w:rFonts w:cstheme="minorBidi" w:ascii="Times New Roman" w:hAnsi="Times New Roman" w:eastAsia="Times New Roman" w:cs="Times New Roman"/>
                            <w:spacing w:val="-41"/>
                            <w:w w:val="110"/>
                            <w:sz w:val="23"/>
                          </w:rPr>
                          <w:t> </w:t>
                        </w:r>
                        <w:r>
                          <w:rPr>
                            <w:kern w:val="2"/>
                            <w:szCs w:val="22"/>
                            <w:rFonts w:cstheme="minorBidi" w:ascii="Times New Roman" w:hAnsi="Times New Roman" w:eastAsia="Times New Roman" w:cs="Times New Roman"/>
                            <w:i/>
                            <w:spacing w:val="-4"/>
                            <w:w w:val="110"/>
                            <w:sz w:val="23"/>
                          </w:rPr>
                          <w:t>CITSA</w:t>
                        </w:r>
                        <w:r>
                          <w:rPr>
                            <w:kern w:val="2"/>
                            <w:szCs w:val="22"/>
                            <w:rFonts w:ascii="宋体" w:eastAsia="宋体" w:hint="eastAsia" w:cstheme="minorBidi" w:hAnsi="Times New Roman" w:cs="Times New Roman"/>
                            <w:spacing w:val="-4"/>
                            <w:w w:val="110"/>
                            <w:sz w:val="23"/>
                          </w:rPr>
                          <w:t>（</w:t>
                        </w:r>
                        <w:r>
                          <w:rPr>
                            <w:kern w:val="2"/>
                            <w:szCs w:val="22"/>
                            <w:rFonts w:cstheme="minorBidi" w:ascii="Times New Roman" w:hAnsi="Times New Roman" w:eastAsia="Times New Roman" w:cs="Times New Roman"/>
                            <w:spacing w:val="-4"/>
                            <w:w w:val="110"/>
                            <w:sz w:val="23"/>
                          </w:rPr>
                          <w:t>-</w:t>
                        </w:r>
                        <w:r>
                          <w:rPr>
                            <w:kern w:val="2"/>
                            <w:szCs w:val="22"/>
                            <w:rFonts w:cstheme="minorBidi" w:ascii="Times New Roman" w:hAnsi="Times New Roman" w:eastAsia="Times New Roman" w:cs="Times New Roman"/>
                            <w:spacing w:val="-41"/>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35"/>
                          <w:ind w:firstLineChars="0" w:firstLine="0" w:leftChars="0" w:left="0" w:rightChars="0" w:right="9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1"/>
                          </w:rPr>
                          <w:t>0.621147</w:t>
                        </w:r>
                        <w:r>
                          <w:rPr>
                            <w:kern w:val="2"/>
                            <w:szCs w:val="22"/>
                            <w:rFonts w:cstheme="minorBidi" w:ascii="Times New Roman" w:hAnsi="Times New Roman" w:eastAsia="Times New Roman" w:cs="Times New Roman"/>
                            <w:spacing w:val="-6"/>
                            <w:position w:val="10"/>
                            <w:sz w:val="14"/>
                          </w:rPr>
                          <w:t>***</w:t>
                        </w:r>
                      </w:p>
                    </w:tc>
                    <w:tc>
                      <w:tcPr>
                        <w:tcW w:w="1159" w:type="dxa"/>
                      </w:tcPr>
                      <w:p w:rsidR="0018722C">
                        <w:pPr>
                          <w:widowControl w:val="0"/>
                          <w:snapToGrid w:val="1"/>
                          <w:spacing w:beforeLines="0" w:afterLines="0" w:lineRule="auto" w:line="240" w:after="0" w:before="69"/>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0.011408</w:t>
                        </w:r>
                      </w:p>
                    </w:tc>
                    <w:tc>
                      <w:tcPr>
                        <w:tcW w:w="1151" w:type="dxa"/>
                      </w:tcPr>
                      <w:p w:rsidR="0018722C">
                        <w:pPr>
                          <w:widowControl w:val="0"/>
                          <w:snapToGrid w:val="1"/>
                          <w:spacing w:beforeLines="0" w:afterLines="0" w:lineRule="auto" w:line="240" w:after="0" w:before="69"/>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0.022025</w:t>
                        </w:r>
                      </w:p>
                    </w:tc>
                    <w:tc>
                      <w:tcPr>
                        <w:tcW w:w="1171" w:type="dxa"/>
                      </w:tcPr>
                      <w:p w:rsidR="0018722C">
                        <w:pPr>
                          <w:widowControl w:val="0"/>
                          <w:snapToGrid w:val="1"/>
                          <w:spacing w:beforeLines="0" w:afterLines="0" w:lineRule="auto" w:line="240" w:after="0" w:before="69"/>
                          <w:ind w:firstLineChars="0" w:firstLine="0" w:leftChars="0" w:left="75"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-0.247007</w:t>
                        </w:r>
                      </w:p>
                    </w:tc>
                    <w:tc>
                      <w:tcPr>
                        <w:tcW w:w="1181" w:type="dxa"/>
                      </w:tcPr>
                      <w:p w:rsidR="0018722C">
                        <w:pPr>
                          <w:widowControl w:val="0"/>
                          <w:snapToGrid w:val="1"/>
                          <w:spacing w:beforeLines="0" w:afterLines="0" w:lineRule="auto" w:line="240" w:after="0" w:before="69"/>
                          <w:ind w:firstLineChars="0" w:firstLine="0" w:leftChars="0" w:left="67" w:rightChars="0" w:right="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0.011979</w:t>
                        </w:r>
                      </w:p>
                    </w:tc>
                    <w:tc>
                      <w:tcPr>
                        <w:tcW w:w="1141" w:type="dxa"/>
                      </w:tcPr>
                      <w:p w:rsidR="0018722C">
                        <w:pPr>
                          <w:widowControl w:val="0"/>
                          <w:snapToGrid w:val="1"/>
                          <w:spacing w:beforeLines="0" w:afterLines="0" w:lineRule="auto" w:line="240" w:after="0" w:before="69"/>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0.007521</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1"/>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[ 3.51321]</w:t>
                        </w:r>
                      </w:p>
                    </w:tc>
                    <w:tc>
                      <w:tcPr>
                        <w:tcW w:w="1159" w:type="dxa"/>
                      </w:tcPr>
                      <w:p w:rsidR="0018722C">
                        <w:pPr>
                          <w:widowControl w:val="0"/>
                          <w:snapToGrid w:val="1"/>
                          <w:spacing w:beforeLines="0" w:afterLines="0" w:lineRule="auto" w:line="240" w:after="0" w:before="3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[ 0.23102]</w:t>
                        </w:r>
                      </w:p>
                    </w:tc>
                    <w:tc>
                      <w:tcPr>
                        <w:tcW w:w="1151" w:type="dxa"/>
                      </w:tcPr>
                      <w:p w:rsidR="0018722C">
                        <w:pPr>
                          <w:widowControl w:val="0"/>
                          <w:snapToGrid w:val="1"/>
                          <w:spacing w:beforeLines="0" w:afterLines="0" w:lineRule="auto" w:line="240" w:after="0" w:before="31"/>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[ 0.23916]</w:t>
                        </w:r>
                      </w:p>
                    </w:tc>
                    <w:tc>
                      <w:tcPr>
                        <w:tcW w:w="1171" w:type="dxa"/>
                      </w:tcPr>
                      <w:p w:rsidR="0018722C">
                        <w:pPr>
                          <w:widowControl w:val="0"/>
                          <w:snapToGrid w:val="1"/>
                          <w:spacing w:beforeLines="0" w:afterLines="0" w:lineRule="auto" w:line="240" w:after="0" w:before="31"/>
                          <w:ind w:firstLineChars="0" w:firstLine="0" w:leftChars="0" w:left="75"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[-1.05012]</w:t>
                        </w:r>
                      </w:p>
                    </w:tc>
                    <w:tc>
                      <w:tcPr>
                        <w:tcW w:w="1181" w:type="dxa"/>
                      </w:tcPr>
                      <w:p w:rsidR="0018722C">
                        <w:pPr>
                          <w:widowControl w:val="0"/>
                          <w:snapToGrid w:val="1"/>
                          <w:spacing w:beforeLines="0" w:afterLines="0" w:lineRule="auto" w:line="240" w:after="0" w:before="31"/>
                          <w:ind w:firstLineChars="0" w:firstLine="0" w:leftChars="0" w:left="6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[ 0.64457]</w:t>
                        </w:r>
                      </w:p>
                    </w:tc>
                    <w:tc>
                      <w:tcPr>
                        <w:tcW w:w="1141" w:type="dxa"/>
                      </w:tcPr>
                      <w:p w:rsidR="0018722C">
                        <w:pPr>
                          <w:widowControl w:val="0"/>
                          <w:snapToGrid w:val="1"/>
                          <w:spacing w:beforeLines="0" w:afterLines="0" w:lineRule="auto" w:line="240" w:after="0" w:before="31"/>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[ 0.06556]</w:t>
                        </w:r>
                      </w:p>
                    </w:tc>
                  </w:tr>
                  <w:tr>
                    <w:trPr>
                      <w:trHeight w:val="340" w:hRule="atLeast"/>
                    </w:trPr>
                    <w:tc>
                      <w:tcPr>
                        <w:tcW w:w="1887" w:type="dxa"/>
                      </w:tcPr>
                      <w:p w:rsidR="0018722C">
                        <w:pPr>
                          <w:widowControl w:val="0"/>
                          <w:snapToGrid w:val="1"/>
                          <w:spacing w:beforeLines="0" w:afterLines="0" w:after="0" w:line="300" w:lineRule="exact" w:before="0"/>
                          <w:ind w:firstLineChars="0" w:firstLine="0" w:rightChars="0" w:right="0" w:leftChars="0" w:left="13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5"/>
                            <w:w w:val="110"/>
                            <w:sz w:val="23"/>
                          </w:rPr>
                          <w:t>ln </w:t>
                        </w:r>
                        <w:r>
                          <w:rPr>
                            <w:kern w:val="2"/>
                            <w:szCs w:val="22"/>
                            <w:rFonts w:cstheme="minorBidi" w:ascii="Times New Roman" w:hAnsi="Times New Roman" w:eastAsia="Times New Roman" w:cs="Times New Roman"/>
                            <w:i/>
                            <w:spacing w:val="-9"/>
                            <w:w w:val="110"/>
                            <w:sz w:val="23"/>
                          </w:rPr>
                          <w:t>REER</w:t>
                        </w:r>
                        <w:r>
                          <w:rPr>
                            <w:kern w:val="2"/>
                            <w:szCs w:val="22"/>
                            <w:rFonts w:ascii="宋体" w:eastAsia="宋体" w:hint="eastAsia" w:cstheme="minorBidi" w:hAnsi="Times New Roman" w:cs="Times New Roman"/>
                            <w:spacing w:val="-9"/>
                            <w:w w:val="110"/>
                            <w:sz w:val="23"/>
                          </w:rPr>
                          <w:t>（</w:t>
                        </w:r>
                        <w:r>
                          <w:rPr>
                            <w:kern w:val="2"/>
                            <w:szCs w:val="22"/>
                            <w:rFonts w:cstheme="minorBidi" w:ascii="Times New Roman" w:hAnsi="Times New Roman" w:eastAsia="Times New Roman" w:cs="Times New Roman"/>
                            <w:spacing w:val="-9"/>
                            <w:w w:val="110"/>
                            <w:sz w:val="23"/>
                          </w:rPr>
                          <w:t>-1</w:t>
                        </w:r>
                        <w:r>
                          <w:rPr>
                            <w:kern w:val="2"/>
                            <w:szCs w:val="22"/>
                            <w:rFonts w:ascii="宋体" w:eastAsia="宋体" w:hint="eastAsia" w:cstheme="minorBidi" w:hAnsi="Times New Roman" w:cs="Times New Roman"/>
                            <w:spacing w:val="-9"/>
                            <w:w w:val="110"/>
                            <w:sz w:val="23"/>
                          </w:rPr>
                          <w:t>）</w:t>
                        </w:r>
                      </w:p>
                    </w:tc>
                    <w:tc>
                      <w:tcPr>
                        <w:tcW w:w="1080" w:type="dxa"/>
                      </w:tcPr>
                      <w:p w:rsidR="0018722C">
                        <w:pPr>
                          <w:widowControl w:val="0"/>
                          <w:snapToGrid w:val="1"/>
                          <w:spacing w:beforeLines="0" w:afterLines="0" w:lineRule="auto" w:line="240" w:after="0" w:before="69"/>
                          <w:ind w:firstLineChars="0" w:firstLine="0" w:leftChars="0" w:left="0" w:rightChars="0" w:right="17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-1.287216</w:t>
                        </w:r>
                      </w:p>
                    </w:tc>
                    <w:tc>
                      <w:tcPr>
                        <w:tcW w:w="1159" w:type="dxa"/>
                      </w:tcPr>
                      <w:p w:rsidR="0018722C">
                        <w:pPr>
                          <w:widowControl w:val="0"/>
                          <w:snapToGrid w:val="1"/>
                          <w:spacing w:beforeLines="0" w:afterLines="0" w:lineRule="auto" w:line="240" w:after="0" w:before="69"/>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-0.752213</w:t>
                        </w:r>
                      </w:p>
                    </w:tc>
                    <w:tc>
                      <w:tcPr>
                        <w:tcW w:w="1151" w:type="dxa"/>
                      </w:tcPr>
                      <w:p w:rsidR="0018722C">
                        <w:pPr>
                          <w:widowControl w:val="0"/>
                          <w:snapToGrid w:val="1"/>
                          <w:spacing w:beforeLines="0" w:afterLines="0" w:lineRule="auto" w:line="240" w:after="0" w:before="69"/>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-1.284289</w:t>
                        </w:r>
                      </w:p>
                    </w:tc>
                    <w:tc>
                      <w:tcPr>
                        <w:tcW w:w="1171" w:type="dxa"/>
                      </w:tcPr>
                      <w:p w:rsidR="0018722C">
                        <w:pPr>
                          <w:widowControl w:val="0"/>
                          <w:snapToGrid w:val="1"/>
                          <w:spacing w:beforeLines="0" w:afterLines="0" w:lineRule="auto" w:line="240" w:after="0" w:before="69"/>
                          <w:ind w:firstLineChars="0" w:firstLine="0" w:leftChars="0" w:left="75"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-6.043981</w:t>
                        </w:r>
                      </w:p>
                    </w:tc>
                    <w:tc>
                      <w:tcPr>
                        <w:tcW w:w="1181" w:type="dxa"/>
                      </w:tcPr>
                      <w:p w:rsidR="0018722C">
                        <w:pPr>
                          <w:widowControl w:val="0"/>
                          <w:snapToGrid w:val="1"/>
                          <w:spacing w:beforeLines="0" w:afterLines="0" w:lineRule="auto" w:line="240" w:after="0" w:before="34"/>
                          <w:ind w:firstLineChars="0" w:firstLine="0" w:leftChars="0" w:left="67" w:rightChars="0" w:right="5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1.273932</w:t>
                        </w:r>
                        <w:r>
                          <w:rPr>
                            <w:kern w:val="2"/>
                            <w:szCs w:val="22"/>
                            <w:rFonts w:cstheme="minorBidi" w:ascii="Times New Roman" w:hAnsi="Times New Roman" w:eastAsia="Times New Roman" w:cs="Times New Roman"/>
                            <w:position w:val="10"/>
                            <w:sz w:val="14"/>
                          </w:rPr>
                          <w:t>***</w:t>
                        </w:r>
                      </w:p>
                    </w:tc>
                    <w:tc>
                      <w:tcPr>
                        <w:tcW w:w="1141" w:type="dxa"/>
                      </w:tcPr>
                      <w:p w:rsidR="0018722C">
                        <w:pPr>
                          <w:widowControl w:val="0"/>
                          <w:snapToGrid w:val="1"/>
                          <w:spacing w:beforeLines="0" w:afterLines="0" w:lineRule="auto" w:line="240" w:after="0" w:before="69"/>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0.270401</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[-0.39965]</w:t>
                        </w:r>
                      </w:p>
                    </w:tc>
                    <w:tc>
                      <w:tcPr>
                        <w:tcW w:w="1159" w:type="dxa"/>
                      </w:tcPr>
                      <w:p w:rsidR="0018722C">
                        <w:pPr>
                          <w:widowControl w:val="0"/>
                          <w:snapToGrid w:val="1"/>
                          <w:spacing w:beforeLines="0" w:afterLines="0" w:lineRule="auto" w:line="240" w:after="0" w:before="32"/>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[-0.83614]</w:t>
                        </w:r>
                      </w:p>
                    </w:tc>
                    <w:tc>
                      <w:tcPr>
                        <w:tcW w:w="1151" w:type="dxa"/>
                      </w:tcPr>
                      <w:p w:rsidR="0018722C">
                        <w:pPr>
                          <w:widowControl w:val="0"/>
                          <w:snapToGrid w:val="1"/>
                          <w:spacing w:beforeLines="0" w:afterLines="0" w:lineRule="auto" w:line="240" w:after="0" w:before="32"/>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[-0.76552]</w:t>
                        </w:r>
                      </w:p>
                    </w:tc>
                    <w:tc>
                      <w:tcPr>
                        <w:tcW w:w="1171" w:type="dxa"/>
                      </w:tcPr>
                      <w:p w:rsidR="0018722C">
                        <w:pPr>
                          <w:widowControl w:val="0"/>
                          <w:snapToGrid w:val="1"/>
                          <w:spacing w:beforeLines="0" w:afterLines="0" w:lineRule="auto" w:line="240" w:after="0" w:before="32"/>
                          <w:ind w:firstLineChars="0" w:firstLine="0" w:leftChars="0" w:left="75"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[-1.41050]</w:t>
                        </w:r>
                      </w:p>
                    </w:tc>
                    <w:tc>
                      <w:tcPr>
                        <w:tcW w:w="1181" w:type="dxa"/>
                      </w:tcPr>
                      <w:p w:rsidR="0018722C">
                        <w:pPr>
                          <w:widowControl w:val="0"/>
                          <w:snapToGrid w:val="1"/>
                          <w:spacing w:beforeLines="0" w:afterLines="0" w:lineRule="auto" w:line="240" w:after="0" w:before="32"/>
                          <w:ind w:firstLineChars="0" w:firstLine="0" w:leftChars="0" w:left="67"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[ 3.76299]</w:t>
                        </w:r>
                      </w:p>
                    </w:tc>
                    <w:tc>
                      <w:tcPr>
                        <w:tcW w:w="1141" w:type="dxa"/>
                      </w:tcPr>
                      <w:p w:rsidR="0018722C">
                        <w:pPr>
                          <w:widowControl w:val="0"/>
                          <w:snapToGrid w:val="1"/>
                          <w:spacing w:beforeLines="0" w:afterLines="0" w:lineRule="auto" w:line="240" w:after="0" w:before="3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[ 0.12940]</w:t>
                        </w:r>
                      </w:p>
                    </w:tc>
                  </w:tr>
                  <w:tr>
                    <w:trPr>
                      <w:trHeight w:val="340" w:hRule="atLeast"/>
                    </w:trPr>
                    <w:tc>
                      <w:tcPr>
                        <w:tcW w:w="1887" w:type="dxa"/>
                      </w:tcPr>
                      <w:p w:rsidR="0018722C">
                        <w:pPr>
                          <w:widowControl w:val="0"/>
                          <w:snapToGrid w:val="1"/>
                          <w:spacing w:beforeLines="0" w:afterLines="0" w:after="0" w:line="299" w:lineRule="exact" w:before="0"/>
                          <w:ind w:firstLineChars="0" w:firstLine="0" w:rightChars="0" w:right="0" w:leftChars="0" w:left="11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 </w:t>
                        </w:r>
                        <w:r>
                          <w:rPr>
                            <w:kern w:val="2"/>
                            <w:szCs w:val="22"/>
                            <w:rFonts w:cstheme="minorBidi" w:ascii="Times New Roman" w:hAnsi="Times New Roman" w:eastAsia="Times New Roman" w:cs="Times New Roman"/>
                            <w:spacing w:val="-5"/>
                            <w:w w:val="110"/>
                            <w:sz w:val="23"/>
                          </w:rPr>
                          <w:t>ln </w:t>
                        </w:r>
                        <w:r>
                          <w:rPr>
                            <w:kern w:val="2"/>
                            <w:szCs w:val="22"/>
                            <w:rFonts w:cstheme="minorBidi" w:ascii="Times New Roman" w:hAnsi="Times New Roman" w:eastAsia="Times New Roman" w:cs="Times New Roman"/>
                            <w:i/>
                            <w:spacing w:val="-5"/>
                            <w:w w:val="110"/>
                            <w:sz w:val="23"/>
                          </w:rPr>
                          <w:t>REER</w:t>
                        </w:r>
                        <w:r>
                          <w:rPr>
                            <w:kern w:val="2"/>
                            <w:szCs w:val="22"/>
                            <w:rFonts w:ascii="宋体" w:eastAsia="宋体" w:hint="eastAsia" w:cstheme="minorBidi" w:hAnsi="Times New Roman" w:cs="Times New Roman"/>
                            <w:spacing w:val="-5"/>
                            <w:w w:val="110"/>
                            <w:sz w:val="23"/>
                          </w:rPr>
                          <w:t>（</w:t>
                        </w:r>
                        <w:r>
                          <w:rPr>
                            <w:kern w:val="2"/>
                            <w:szCs w:val="22"/>
                            <w:rFonts w:cstheme="minorBidi" w:ascii="Times New Roman" w:hAnsi="Times New Roman" w:eastAsia="Times New Roman" w:cs="Times New Roman"/>
                            <w:spacing w:val="-5"/>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69"/>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4.922998</w:t>
                        </w:r>
                      </w:p>
                    </w:tc>
                    <w:tc>
                      <w:tcPr>
                        <w:tcW w:w="1159" w:type="dxa"/>
                      </w:tcPr>
                      <w:p w:rsidR="0018722C">
                        <w:pPr>
                          <w:widowControl w:val="0"/>
                          <w:snapToGrid w:val="1"/>
                          <w:spacing w:beforeLines="0" w:afterLines="0" w:lineRule="auto" w:line="240" w:after="0" w:before="69"/>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0.345508</w:t>
                        </w:r>
                      </w:p>
                    </w:tc>
                    <w:tc>
                      <w:tcPr>
                        <w:tcW w:w="1151" w:type="dxa"/>
                      </w:tcPr>
                      <w:p w:rsidR="0018722C">
                        <w:pPr>
                          <w:widowControl w:val="0"/>
                          <w:snapToGrid w:val="1"/>
                          <w:spacing w:beforeLines="0" w:afterLines="0" w:lineRule="auto" w:line="240" w:after="0" w:before="69"/>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1.464280</w:t>
                        </w:r>
                      </w:p>
                    </w:tc>
                    <w:tc>
                      <w:tcPr>
                        <w:tcW w:w="1171" w:type="dxa"/>
                      </w:tcPr>
                      <w:p w:rsidR="0018722C">
                        <w:pPr>
                          <w:widowControl w:val="0"/>
                          <w:snapToGrid w:val="1"/>
                          <w:spacing w:beforeLines="0" w:afterLines="0" w:lineRule="auto" w:line="240" w:after="0" w:before="69"/>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6.866269</w:t>
                        </w:r>
                      </w:p>
                    </w:tc>
                    <w:tc>
                      <w:tcPr>
                        <w:tcW w:w="1181" w:type="dxa"/>
                      </w:tcPr>
                      <w:p w:rsidR="0018722C">
                        <w:pPr>
                          <w:widowControl w:val="0"/>
                          <w:snapToGrid w:val="1"/>
                          <w:spacing w:beforeLines="0" w:afterLines="0" w:lineRule="auto" w:line="240" w:after="0" w:before="69"/>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-0.289158</w:t>
                        </w:r>
                      </w:p>
                    </w:tc>
                    <w:tc>
                      <w:tcPr>
                        <w:tcW w:w="1141" w:type="dxa"/>
                      </w:tcPr>
                      <w:p w:rsidR="0018722C">
                        <w:pPr>
                          <w:widowControl w:val="0"/>
                          <w:snapToGrid w:val="1"/>
                          <w:spacing w:beforeLines="0" w:afterLines="0" w:lineRule="auto" w:line="240" w:after="0" w:before="69"/>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-0.600518</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2"/>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[ 1.55381]</w:t>
                        </w:r>
                      </w:p>
                    </w:tc>
                    <w:tc>
                      <w:tcPr>
                        <w:tcW w:w="1159" w:type="dxa"/>
                      </w:tcPr>
                      <w:p w:rsidR="0018722C">
                        <w:pPr>
                          <w:widowControl w:val="0"/>
                          <w:snapToGrid w:val="1"/>
                          <w:spacing w:beforeLines="0" w:afterLines="0" w:lineRule="auto" w:line="240" w:after="0" w:before="32"/>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[ 0.39042]</w:t>
                        </w:r>
                      </w:p>
                    </w:tc>
                    <w:tc>
                      <w:tcPr>
                        <w:tcW w:w="1151" w:type="dxa"/>
                      </w:tcPr>
                      <w:p w:rsidR="0018722C">
                        <w:pPr>
                          <w:widowControl w:val="0"/>
                          <w:snapToGrid w:val="1"/>
                          <w:spacing w:beforeLines="0" w:afterLines="0" w:lineRule="auto" w:line="240" w:after="0" w:before="32"/>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[ 0.88727]</w:t>
                        </w:r>
                      </w:p>
                    </w:tc>
                    <w:tc>
                      <w:tcPr>
                        <w:tcW w:w="1171" w:type="dxa"/>
                      </w:tcPr>
                      <w:p w:rsidR="0018722C">
                        <w:pPr>
                          <w:widowControl w:val="0"/>
                          <w:snapToGrid w:val="1"/>
                          <w:spacing w:beforeLines="0" w:afterLines="0" w:lineRule="auto" w:line="240" w:after="0" w:before="32"/>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[ 1.62896]</w:t>
                        </w:r>
                      </w:p>
                    </w:tc>
                    <w:tc>
                      <w:tcPr>
                        <w:tcW w:w="1181" w:type="dxa"/>
                      </w:tcPr>
                      <w:p w:rsidR="0018722C">
                        <w:pPr>
                          <w:widowControl w:val="0"/>
                          <w:snapToGrid w:val="1"/>
                          <w:spacing w:beforeLines="0" w:afterLines="0" w:lineRule="auto" w:line="240" w:after="0" w:before="32"/>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[-0.86828]</w:t>
                        </w:r>
                      </w:p>
                    </w:tc>
                    <w:tc>
                      <w:tcPr>
                        <w:tcW w:w="1141" w:type="dxa"/>
                      </w:tcPr>
                      <w:p w:rsidR="0018722C">
                        <w:pPr>
                          <w:widowControl w:val="0"/>
                          <w:snapToGrid w:val="1"/>
                          <w:spacing w:beforeLines="0" w:afterLines="0" w:lineRule="auto" w:line="240" w:after="0" w:before="32"/>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[-0.29213]</w:t>
                        </w:r>
                      </w:p>
                    </w:tc>
                  </w:tr>
                  <w:tr>
                    <w:trPr>
                      <w:trHeight w:val="340" w:hRule="atLeast"/>
                    </w:trPr>
                    <w:tc>
                      <w:tcPr>
                        <w:tcW w:w="1887" w:type="dxa"/>
                      </w:tcPr>
                      <w:p w:rsidR="0018722C">
                        <w:pPr>
                          <w:widowControl w:val="0"/>
                          <w:snapToGrid w:val="1"/>
                          <w:spacing w:beforeLines="0" w:afterLines="0" w:after="0" w:line="302" w:lineRule="exact" w:before="0"/>
                          <w:ind w:firstLineChars="0" w:firstLine="0" w:rightChars="0" w:right="0" w:leftChars="0" w:left="8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w:t>
                        </w:r>
                        <w:r>
                          <w:rPr>
                            <w:kern w:val="2"/>
                            <w:szCs w:val="22"/>
                            <w:rFonts w:cstheme="minorBidi" w:ascii="Times New Roman" w:hAnsi="Times New Roman" w:eastAsia="Times New Roman" w:cs="Times New Roman"/>
                            <w:i/>
                            <w:spacing w:val="-28"/>
                            <w:w w:val="110"/>
                            <w:sz w:val="23"/>
                          </w:rPr>
                          <w:t> </w:t>
                        </w:r>
                        <w:r>
                          <w:rPr>
                            <w:kern w:val="2"/>
                            <w:szCs w:val="22"/>
                            <w:rFonts w:cstheme="minorBidi" w:ascii="Times New Roman" w:hAnsi="Times New Roman" w:eastAsia="Times New Roman" w:cs="Times New Roman"/>
                            <w:spacing w:val="-5"/>
                            <w:w w:val="110"/>
                            <w:sz w:val="23"/>
                          </w:rPr>
                          <w:t>ln</w:t>
                        </w:r>
                        <w:r>
                          <w:rPr>
                            <w:kern w:val="2"/>
                            <w:szCs w:val="22"/>
                            <w:rFonts w:cstheme="minorBidi" w:ascii="Times New Roman" w:hAnsi="Times New Roman" w:eastAsia="Times New Roman" w:cs="Times New Roman"/>
                            <w:spacing w:val="-45"/>
                            <w:w w:val="110"/>
                            <w:sz w:val="23"/>
                          </w:rPr>
                          <w:t> </w:t>
                        </w:r>
                        <w:r>
                          <w:rPr>
                            <w:kern w:val="2"/>
                            <w:szCs w:val="22"/>
                            <w:rFonts w:cstheme="minorBidi" w:ascii="Times New Roman" w:hAnsi="Times New Roman" w:eastAsia="Times New Roman" w:cs="Times New Roman"/>
                            <w:i/>
                            <w:spacing w:val="-9"/>
                            <w:w w:val="110"/>
                            <w:sz w:val="23"/>
                          </w:rPr>
                          <w:t>TROSA</w:t>
                        </w:r>
                        <w:r>
                          <w:rPr>
                            <w:kern w:val="2"/>
                            <w:szCs w:val="22"/>
                            <w:rFonts w:ascii="宋体" w:eastAsia="宋体" w:hint="eastAsia" w:cstheme="minorBidi" w:hAnsi="Times New Roman" w:cs="Times New Roman"/>
                            <w:spacing w:val="-9"/>
                            <w:w w:val="110"/>
                            <w:sz w:val="23"/>
                          </w:rPr>
                          <w:t>（</w:t>
                        </w:r>
                        <w:r>
                          <w:rPr>
                            <w:kern w:val="2"/>
                            <w:szCs w:val="22"/>
                            <w:rFonts w:cstheme="minorBidi" w:ascii="Times New Roman" w:hAnsi="Times New Roman" w:eastAsia="Times New Roman" w:cs="Times New Roman"/>
                            <w:spacing w:val="-9"/>
                            <w:w w:val="110"/>
                            <w:sz w:val="23"/>
                          </w:rPr>
                          <w:t>-1</w:t>
                        </w:r>
                        <w:r>
                          <w:rPr>
                            <w:kern w:val="2"/>
                            <w:szCs w:val="22"/>
                            <w:rFonts w:ascii="宋体" w:eastAsia="宋体" w:hint="eastAsia" w:cstheme="minorBidi" w:hAnsi="Times New Roman" w:cs="Times New Roman"/>
                            <w:spacing w:val="-9"/>
                            <w:w w:val="110"/>
                            <w:sz w:val="23"/>
                          </w:rPr>
                          <w:t>）</w:t>
                        </w:r>
                      </w:p>
                    </w:tc>
                    <w:tc>
                      <w:tcPr>
                        <w:tcW w:w="1080" w:type="dxa"/>
                      </w:tcPr>
                      <w:p w:rsidR="0018722C">
                        <w:pPr>
                          <w:widowControl w:val="0"/>
                          <w:snapToGrid w:val="1"/>
                          <w:spacing w:beforeLines="0" w:afterLines="0" w:lineRule="auto" w:line="240" w:after="0" w:before="70"/>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0.585177</w:t>
                        </w:r>
                      </w:p>
                    </w:tc>
                    <w:tc>
                      <w:tcPr>
                        <w:tcW w:w="1159" w:type="dxa"/>
                      </w:tcPr>
                      <w:p w:rsidR="0018722C">
                        <w:pPr>
                          <w:widowControl w:val="0"/>
                          <w:snapToGrid w:val="1"/>
                          <w:spacing w:beforeLines="0" w:afterLines="0" w:lineRule="auto" w:line="240" w:after="0" w:before="70"/>
                          <w:ind w:firstLineChars="0" w:firstLine="0" w:rightChars="0" w:right="0" w:leftChars="0" w:left="1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0.026536</w:t>
                        </w:r>
                      </w:p>
                    </w:tc>
                    <w:tc>
                      <w:tcPr>
                        <w:tcW w:w="1151" w:type="dxa"/>
                      </w:tcPr>
                      <w:p w:rsidR="0018722C">
                        <w:pPr>
                          <w:widowControl w:val="0"/>
                          <w:snapToGrid w:val="1"/>
                          <w:spacing w:beforeLines="0" w:afterLines="0" w:lineRule="auto" w:line="240" w:after="0" w:before="70"/>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0.049013</w:t>
                        </w:r>
                      </w:p>
                    </w:tc>
                    <w:tc>
                      <w:tcPr>
                        <w:tcW w:w="1171" w:type="dxa"/>
                      </w:tcPr>
                      <w:p w:rsidR="0018722C">
                        <w:pPr>
                          <w:widowControl w:val="0"/>
                          <w:snapToGrid w:val="1"/>
                          <w:spacing w:beforeLines="0" w:afterLines="0" w:lineRule="auto" w:line="240" w:after="0" w:before="70"/>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0.397136</w:t>
                        </w:r>
                      </w:p>
                    </w:tc>
                    <w:tc>
                      <w:tcPr>
                        <w:tcW w:w="1181" w:type="dxa"/>
                      </w:tcPr>
                      <w:p w:rsidR="0018722C">
                        <w:pPr>
                          <w:widowControl w:val="0"/>
                          <w:snapToGrid w:val="1"/>
                          <w:spacing w:beforeLines="0" w:afterLines="0" w:lineRule="auto" w:line="240" w:after="0" w:before="70"/>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-0.018106</w:t>
                        </w:r>
                      </w:p>
                    </w:tc>
                    <w:tc>
                      <w:tcPr>
                        <w:tcW w:w="1141" w:type="dxa"/>
                      </w:tcPr>
                      <w:p w:rsidR="0018722C">
                        <w:pPr>
                          <w:widowControl w:val="0"/>
                          <w:snapToGrid w:val="1"/>
                          <w:spacing w:beforeLines="0" w:afterLines="0" w:lineRule="auto" w:line="240" w:after="0" w:before="70"/>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-0.649207</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1"/>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[ 1.67810]</w:t>
                        </w:r>
                      </w:p>
                    </w:tc>
                    <w:tc>
                      <w:tcPr>
                        <w:tcW w:w="1159" w:type="dxa"/>
                      </w:tcPr>
                      <w:p w:rsidR="0018722C">
                        <w:pPr>
                          <w:widowControl w:val="0"/>
                          <w:snapToGrid w:val="1"/>
                          <w:spacing w:beforeLines="0" w:afterLines="0" w:lineRule="auto" w:line="240" w:after="0" w:before="3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[ 0.27245]</w:t>
                        </w:r>
                      </w:p>
                    </w:tc>
                    <w:tc>
                      <w:tcPr>
                        <w:tcW w:w="1151" w:type="dxa"/>
                      </w:tcPr>
                      <w:p w:rsidR="0018722C">
                        <w:pPr>
                          <w:widowControl w:val="0"/>
                          <w:snapToGrid w:val="1"/>
                          <w:spacing w:beforeLines="0" w:afterLines="0" w:lineRule="auto" w:line="240" w:after="0" w:before="31"/>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[ 0.26984]</w:t>
                        </w:r>
                      </w:p>
                    </w:tc>
                    <w:tc>
                      <w:tcPr>
                        <w:tcW w:w="1171" w:type="dxa"/>
                      </w:tcPr>
                      <w:p w:rsidR="0018722C">
                        <w:pPr>
                          <w:widowControl w:val="0"/>
                          <w:snapToGrid w:val="1"/>
                          <w:spacing w:beforeLines="0" w:afterLines="0" w:lineRule="auto" w:line="240" w:after="0" w:before="31"/>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[ 0.85603]</w:t>
                        </w:r>
                      </w:p>
                    </w:tc>
                    <w:tc>
                      <w:tcPr>
                        <w:tcW w:w="1181" w:type="dxa"/>
                      </w:tcPr>
                      <w:p w:rsidR="0018722C">
                        <w:pPr>
                          <w:widowControl w:val="0"/>
                          <w:snapToGrid w:val="1"/>
                          <w:spacing w:beforeLines="0" w:afterLines="0" w:lineRule="auto" w:line="240" w:after="0" w:before="31"/>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[-0.49397]</w:t>
                        </w:r>
                      </w:p>
                    </w:tc>
                    <w:tc>
                      <w:tcPr>
                        <w:tcW w:w="1141" w:type="dxa"/>
                      </w:tcPr>
                      <w:p w:rsidR="0018722C">
                        <w:pPr>
                          <w:widowControl w:val="0"/>
                          <w:snapToGrid w:val="1"/>
                          <w:spacing w:beforeLines="0" w:afterLines="0" w:lineRule="auto" w:line="240" w:after="0" w:before="31"/>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[-2.86946]</w:t>
                        </w:r>
                      </w:p>
                    </w:tc>
                  </w:tr>
                  <w:tr>
                    <w:trPr>
                      <w:trHeight w:val="340" w:hRule="atLeast"/>
                    </w:trPr>
                    <w:tc>
                      <w:tcPr>
                        <w:tcW w:w="1887" w:type="dxa"/>
                      </w:tcPr>
                      <w:p w:rsidR="0018722C">
                        <w:pPr>
                          <w:widowControl w:val="0"/>
                          <w:snapToGrid w:val="1"/>
                          <w:spacing w:beforeLines="0" w:afterLines="0" w:after="0" w:line="302" w:lineRule="exact" w:before="0"/>
                          <w:ind w:firstLineChars="0" w:firstLine="0" w:rightChars="0" w:right="0" w:leftChars="0" w:left="58"/>
                          <w:jc w:val="left"/>
                          <w:autoSpaceDE w:val="0"/>
                          <w:autoSpaceDN w:val="0"/>
                          <w:pBdr>
                            <w:bottom w:val="none" w:sz="0" w:space="0" w:color="auto"/>
                          </w:pBdr>
                          <w:rPr>
                            <w:kern w:val="2"/>
                            <w:sz w:val="2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w w:val="110"/>
                            <w:sz w:val="23"/>
                          </w:rPr>
                          <w:t>d</w:t>
                        </w:r>
                        <w:r>
                          <w:rPr>
                            <w:kern w:val="2"/>
                            <w:szCs w:val="22"/>
                            <w:rFonts w:cstheme="minorBidi" w:ascii="Times New Roman" w:hAnsi="Times New Roman" w:eastAsia="Times New Roman" w:cs="Times New Roman"/>
                            <w:i/>
                            <w:spacing w:val="-25"/>
                            <w:w w:val="110"/>
                            <w:sz w:val="23"/>
                          </w:rPr>
                          <w:t> </w:t>
                        </w:r>
                        <w:r>
                          <w:rPr>
                            <w:kern w:val="2"/>
                            <w:szCs w:val="22"/>
                            <w:rFonts w:cstheme="minorBidi" w:ascii="Times New Roman" w:hAnsi="Times New Roman" w:eastAsia="Times New Roman" w:cs="Times New Roman"/>
                            <w:spacing w:val="-5"/>
                            <w:w w:val="110"/>
                            <w:sz w:val="23"/>
                          </w:rPr>
                          <w:t>ln</w:t>
                        </w:r>
                        <w:r>
                          <w:rPr>
                            <w:kern w:val="2"/>
                            <w:szCs w:val="22"/>
                            <w:rFonts w:cstheme="minorBidi" w:ascii="Times New Roman" w:hAnsi="Times New Roman" w:eastAsia="Times New Roman" w:cs="Times New Roman"/>
                            <w:spacing w:val="-43"/>
                            <w:w w:val="110"/>
                            <w:sz w:val="23"/>
                          </w:rPr>
                          <w:t> </w:t>
                        </w:r>
                        <w:r>
                          <w:rPr>
                            <w:kern w:val="2"/>
                            <w:szCs w:val="22"/>
                            <w:rFonts w:cstheme="minorBidi" w:ascii="Times New Roman" w:hAnsi="Times New Roman" w:eastAsia="Times New Roman" w:cs="Times New Roman"/>
                            <w:i/>
                            <w:spacing w:val="-5"/>
                            <w:w w:val="110"/>
                            <w:sz w:val="23"/>
                          </w:rPr>
                          <w:t>TROSA</w:t>
                        </w:r>
                        <w:r>
                          <w:rPr>
                            <w:kern w:val="2"/>
                            <w:szCs w:val="22"/>
                            <w:rFonts w:ascii="宋体" w:eastAsia="宋体" w:hint="eastAsia" w:cstheme="minorBidi" w:hAnsi="Times New Roman" w:cs="Times New Roman"/>
                            <w:spacing w:val="-5"/>
                            <w:w w:val="110"/>
                            <w:sz w:val="23"/>
                          </w:rPr>
                          <w:t>（</w:t>
                        </w:r>
                        <w:r>
                          <w:rPr>
                            <w:kern w:val="2"/>
                            <w:szCs w:val="22"/>
                            <w:rFonts w:cstheme="minorBidi" w:ascii="Times New Roman" w:hAnsi="Times New Roman" w:eastAsia="Times New Roman" w:cs="Times New Roman"/>
                            <w:spacing w:val="-5"/>
                            <w:w w:val="110"/>
                            <w:sz w:val="23"/>
                          </w:rPr>
                          <w:t>-</w:t>
                        </w:r>
                        <w:r>
                          <w:rPr>
                            <w:kern w:val="2"/>
                            <w:szCs w:val="22"/>
                            <w:rFonts w:cstheme="minorBidi" w:ascii="Times New Roman" w:hAnsi="Times New Roman" w:eastAsia="Times New Roman" w:cs="Times New Roman"/>
                            <w:spacing w:val="-37"/>
                            <w:w w:val="110"/>
                            <w:sz w:val="23"/>
                          </w:rPr>
                          <w:t> </w:t>
                        </w:r>
                        <w:r>
                          <w:rPr>
                            <w:kern w:val="2"/>
                            <w:szCs w:val="22"/>
                            <w:rFonts w:cstheme="minorBidi" w:ascii="Times New Roman" w:hAnsi="Times New Roman" w:eastAsia="Times New Roman" w:cs="Times New Roman"/>
                            <w:spacing w:val="-16"/>
                            <w:w w:val="110"/>
                            <w:sz w:val="23"/>
                          </w:rPr>
                          <w:t>2</w:t>
                        </w:r>
                        <w:r>
                          <w:rPr>
                            <w:kern w:val="2"/>
                            <w:szCs w:val="22"/>
                            <w:rFonts w:ascii="宋体" w:eastAsia="宋体" w:hint="eastAsia" w:cstheme="minorBidi" w:hAnsi="Times New Roman" w:cs="Times New Roman"/>
                            <w:spacing w:val="-16"/>
                            <w:w w:val="110"/>
                            <w:sz w:val="23"/>
                          </w:rPr>
                          <w:t>）</w:t>
                        </w:r>
                      </w:p>
                    </w:tc>
                    <w:tc>
                      <w:tcPr>
                        <w:tcW w:w="1080" w:type="dxa"/>
                      </w:tcPr>
                      <w:p w:rsidR="0018722C">
                        <w:pPr>
                          <w:widowControl w:val="0"/>
                          <w:snapToGrid w:val="1"/>
                          <w:spacing w:beforeLines="0" w:afterLines="0" w:lineRule="auto" w:line="240" w:after="0" w:before="70"/>
                          <w:ind w:firstLineChars="0" w:firstLine="0" w:leftChars="0" w:left="0" w:rightChars="0" w:right="17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-0.031471</w:t>
                        </w:r>
                      </w:p>
                    </w:tc>
                    <w:tc>
                      <w:tcPr>
                        <w:tcW w:w="1159" w:type="dxa"/>
                      </w:tcPr>
                      <w:p w:rsidR="0018722C">
                        <w:pPr>
                          <w:widowControl w:val="0"/>
                          <w:snapToGrid w:val="1"/>
                          <w:spacing w:beforeLines="0" w:afterLines="0" w:lineRule="auto" w:line="240" w:after="0" w:before="70"/>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0.062972</w:t>
                        </w:r>
                      </w:p>
                    </w:tc>
                    <w:tc>
                      <w:tcPr>
                        <w:tcW w:w="1151" w:type="dxa"/>
                      </w:tcPr>
                      <w:p w:rsidR="0018722C">
                        <w:pPr>
                          <w:widowControl w:val="0"/>
                          <w:snapToGrid w:val="1"/>
                          <w:spacing w:beforeLines="0" w:afterLines="0" w:lineRule="auto" w:line="240" w:after="0" w:before="70"/>
                          <w:ind w:firstLineChars="0" w:firstLine="0" w:leftChars="0" w:left="0" w:rightChars="0" w:right="17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0.064515</w:t>
                        </w:r>
                      </w:p>
                    </w:tc>
                    <w:tc>
                      <w:tcPr>
                        <w:tcW w:w="1171" w:type="dxa"/>
                      </w:tcPr>
                      <w:p w:rsidR="0018722C">
                        <w:pPr>
                          <w:widowControl w:val="0"/>
                          <w:snapToGrid w:val="1"/>
                          <w:spacing w:beforeLines="0" w:afterLines="0" w:lineRule="auto" w:line="240" w:after="0" w:before="70"/>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0.745439</w:t>
                        </w:r>
                      </w:p>
                    </w:tc>
                    <w:tc>
                      <w:tcPr>
                        <w:tcW w:w="1181" w:type="dxa"/>
                      </w:tcPr>
                      <w:p w:rsidR="0018722C">
                        <w:pPr>
                          <w:widowControl w:val="0"/>
                          <w:snapToGrid w:val="1"/>
                          <w:spacing w:beforeLines="0" w:afterLines="0" w:lineRule="auto" w:line="240" w:after="0" w:before="70"/>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-0.024038</w:t>
                        </w:r>
                      </w:p>
                    </w:tc>
                    <w:tc>
                      <w:tcPr>
                        <w:tcW w:w="1141" w:type="dxa"/>
                      </w:tcPr>
                      <w:p w:rsidR="0018722C">
                        <w:pPr>
                          <w:widowControl w:val="0"/>
                          <w:snapToGrid w:val="1"/>
                          <w:spacing w:beforeLines="0" w:afterLines="0" w:lineRule="auto" w:line="240" w:after="0" w:before="35"/>
                          <w:ind w:firstLineChars="0" w:firstLine="0" w:leftChars="0" w:left="63" w:rightChars="0" w:right="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-0.459914</w:t>
                        </w:r>
                        <w:r>
                          <w:rPr>
                            <w:kern w:val="2"/>
                            <w:szCs w:val="22"/>
                            <w:rFonts w:cstheme="minorBidi" w:ascii="Times New Roman" w:hAnsi="Times New Roman" w:eastAsia="Times New Roman" w:cs="Times New Roman"/>
                            <w:position w:val="10"/>
                            <w:sz w:val="14"/>
                          </w:rPr>
                          <w:t>*</w:t>
                        </w:r>
                      </w:p>
                    </w:tc>
                  </w:tr>
                  <w:tr>
                    <w:trPr>
                      <w:trHeight w:val="300" w:hRule="atLeast"/>
                    </w:trPr>
                    <w:tc>
                      <w:tcPr>
                        <w:tcW w:w="18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after="0" w:before="31"/>
                          <w:ind w:firstLineChars="0" w:firstLine="0" w:leftChars="0" w:left="0" w:rightChars="0" w:right="1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[-0.08843]</w:t>
                        </w:r>
                      </w:p>
                    </w:tc>
                    <w:tc>
                      <w:tcPr>
                        <w:tcW w:w="1159" w:type="dxa"/>
                      </w:tcPr>
                      <w:p w:rsidR="0018722C">
                        <w:pPr>
                          <w:widowControl w:val="0"/>
                          <w:snapToGrid w:val="1"/>
                          <w:spacing w:beforeLines="0" w:afterLines="0" w:lineRule="auto" w:line="240" w:after="0" w:before="3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[ 0.63351]</w:t>
                        </w:r>
                      </w:p>
                    </w:tc>
                    <w:tc>
                      <w:tcPr>
                        <w:tcW w:w="1151" w:type="dxa"/>
                      </w:tcPr>
                      <w:p w:rsidR="0018722C">
                        <w:pPr>
                          <w:widowControl w:val="0"/>
                          <w:snapToGrid w:val="1"/>
                          <w:spacing w:beforeLines="0" w:afterLines="0" w:lineRule="auto" w:line="240" w:after="0" w:before="31"/>
                          <w:ind w:firstLineChars="0" w:firstLine="0" w:leftChars="0" w:left="0" w:rightChars="0" w:right="15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[ 0.34803]</w:t>
                        </w:r>
                      </w:p>
                    </w:tc>
                    <w:tc>
                      <w:tcPr>
                        <w:tcW w:w="1171" w:type="dxa"/>
                      </w:tcPr>
                      <w:p w:rsidR="0018722C">
                        <w:pPr>
                          <w:widowControl w:val="0"/>
                          <w:snapToGrid w:val="1"/>
                          <w:spacing w:beforeLines="0" w:afterLines="0" w:lineRule="auto" w:line="240" w:after="0" w:before="31"/>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[ 1.57444]</w:t>
                        </w:r>
                      </w:p>
                    </w:tc>
                    <w:tc>
                      <w:tcPr>
                        <w:tcW w:w="1181" w:type="dxa"/>
                      </w:tcPr>
                      <w:p w:rsidR="0018722C">
                        <w:pPr>
                          <w:widowControl w:val="0"/>
                          <w:snapToGrid w:val="1"/>
                          <w:spacing w:beforeLines="0" w:afterLines="0" w:lineRule="auto" w:line="240" w:after="0" w:before="31"/>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[-0.64261]</w:t>
                        </w:r>
                      </w:p>
                    </w:tc>
                    <w:tc>
                      <w:tcPr>
                        <w:tcW w:w="1141" w:type="dxa"/>
                      </w:tcPr>
                      <w:p w:rsidR="0018722C">
                        <w:pPr>
                          <w:widowControl w:val="0"/>
                          <w:snapToGrid w:val="1"/>
                          <w:spacing w:beforeLines="0" w:afterLines="0" w:lineRule="auto" w:line="240" w:after="0" w:before="31"/>
                          <w:ind w:firstLineChars="0" w:firstLine="0" w:leftChars="0" w:left="63"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[-1.99185]</w:t>
                        </w:r>
                      </w:p>
                    </w:tc>
                  </w:tr>
                  <w:tr>
                    <w:trPr>
                      <w:trHeight w:val="340" w:hRule="atLeast"/>
                    </w:trPr>
                    <w:tc>
                      <w:tcPr>
                        <w:tcW w:w="1887" w:type="dxa"/>
                      </w:tcPr>
                      <w:p w:rsidR="0018722C">
                        <w:pPr>
                          <w:widowControl w:val="0"/>
                          <w:snapToGrid w:val="1"/>
                          <w:spacing w:beforeLines="0" w:afterLines="0" w:lineRule="auto" w:line="240" w:after="0" w:before="29"/>
                          <w:ind w:firstLineChars="0" w:firstLine="0" w:leftChars="0" w:left="0" w:rightChars="0" w:right="104"/>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8"/>
                            <w:sz w:val="24"/>
                          </w:rPr>
                          <w:t>C</w:t>
                        </w:r>
                      </w:p>
                    </w:tc>
                    <w:tc>
                      <w:tcPr>
                        <w:tcW w:w="1080" w:type="dxa"/>
                      </w:tcPr>
                      <w:p w:rsidR="0018722C">
                        <w:pPr>
                          <w:widowControl w:val="0"/>
                          <w:snapToGrid w:val="1"/>
                          <w:spacing w:beforeLines="0" w:afterLines="0" w:lineRule="auto" w:line="240" w:after="0" w:before="35"/>
                          <w:ind w:firstLineChars="0" w:firstLine="0" w:leftChars="0" w:left="0" w:rightChars="0" w:right="11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sz w:val="21"/>
                          </w:rPr>
                          <w:t>-37.11651</w:t>
                        </w:r>
                        <w:r>
                          <w:rPr>
                            <w:kern w:val="2"/>
                            <w:szCs w:val="22"/>
                            <w:rFonts w:cstheme="minorBidi" w:ascii="Times New Roman" w:hAnsi="Times New Roman" w:eastAsia="Times New Roman" w:cs="Times New Roman"/>
                            <w:spacing w:val="-6"/>
                            <w:position w:val="10"/>
                            <w:sz w:val="14"/>
                          </w:rPr>
                          <w:t>**</w:t>
                        </w:r>
                      </w:p>
                    </w:tc>
                    <w:tc>
                      <w:tcPr>
                        <w:tcW w:w="1159" w:type="dxa"/>
                      </w:tcPr>
                      <w:p w:rsidR="0018722C">
                        <w:pPr>
                          <w:widowControl w:val="0"/>
                          <w:snapToGrid w:val="1"/>
                          <w:spacing w:beforeLines="0" w:afterLines="0" w:lineRule="auto" w:line="240" w:after="0" w:before="35"/>
                          <w:ind w:firstLineChars="0" w:firstLine="0" w:rightChars="0" w:right="0" w:leftChars="0" w:left="18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9.624699</w:t>
                        </w:r>
                        <w:r>
                          <w:rPr>
                            <w:kern w:val="2"/>
                            <w:szCs w:val="22"/>
                            <w:rFonts w:cstheme="minorBidi" w:ascii="Times New Roman" w:hAnsi="Times New Roman" w:eastAsia="Times New Roman" w:cs="Times New Roman"/>
                            <w:position w:val="10"/>
                            <w:sz w:val="14"/>
                          </w:rPr>
                          <w:t>*</w:t>
                        </w:r>
                      </w:p>
                    </w:tc>
                    <w:tc>
                      <w:tcPr>
                        <w:tcW w:w="1151" w:type="dxa"/>
                      </w:tcPr>
                      <w:p w:rsidR="0018722C">
                        <w:pPr>
                          <w:widowControl w:val="0"/>
                          <w:snapToGrid w:val="1"/>
                          <w:spacing w:beforeLines="0" w:afterLines="0" w:lineRule="auto" w:line="240" w:after="0" w:before="70"/>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-1.438482</w:t>
                        </w:r>
                      </w:p>
                    </w:tc>
                    <w:tc>
                      <w:tcPr>
                        <w:tcW w:w="1171" w:type="dxa"/>
                      </w:tcPr>
                      <w:p w:rsidR="0018722C">
                        <w:pPr>
                          <w:widowControl w:val="0"/>
                          <w:snapToGrid w:val="1"/>
                          <w:spacing w:beforeLines="0" w:afterLines="0" w:lineRule="auto" w:line="240" w:after="0" w:before="70"/>
                          <w:ind w:firstLineChars="0" w:firstLine="0" w:leftChars="0" w:left="75"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0.990131</w:t>
                        </w:r>
                      </w:p>
                    </w:tc>
                    <w:tc>
                      <w:tcPr>
                        <w:tcW w:w="1181" w:type="dxa"/>
                      </w:tcPr>
                      <w:p w:rsidR="0018722C">
                        <w:pPr>
                          <w:widowControl w:val="0"/>
                          <w:snapToGrid w:val="1"/>
                          <w:spacing w:beforeLines="0" w:afterLines="0" w:lineRule="auto" w:line="240" w:after="0" w:before="70"/>
                          <w:ind w:firstLineChars="0" w:firstLine="0" w:leftChars="0" w:left="67" w:rightChars="0" w:right="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-2.821705</w:t>
                        </w:r>
                      </w:p>
                    </w:tc>
                    <w:tc>
                      <w:tcPr>
                        <w:tcW w:w="1141" w:type="dxa"/>
                      </w:tcPr>
                      <w:p w:rsidR="0018722C">
                        <w:pPr>
                          <w:widowControl w:val="0"/>
                          <w:snapToGrid w:val="1"/>
                          <w:spacing w:beforeLines="0" w:afterLines="0" w:lineRule="auto" w:line="240" w:after="0" w:before="70"/>
                          <w:ind w:firstLineChars="0" w:firstLine="0" w:leftChars="0" w:left="63"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4.768711</w:t>
                        </w:r>
                      </w:p>
                    </w:tc>
                  </w:tr>
                  <w:tr>
                    <w:trPr>
                      <w:trHeight w:val="340" w:hRule="atLeast"/>
                    </w:trPr>
                    <w:tc>
                      <w:tcPr>
                        <w:tcW w:w="188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Borders>
                          <w:bottom w:val="single" w:sz="4" w:space="0" w:color="000000"/>
                        </w:tcBorders>
                      </w:tcPr>
                      <w:p w:rsidR="0018722C">
                        <w:pPr>
                          <w:widowControl w:val="0"/>
                          <w:snapToGrid w:val="1"/>
                          <w:spacing w:beforeLines="0" w:afterLines="0" w:lineRule="auto" w:line="240" w:after="0" w:before="32"/>
                          <w:ind w:firstLineChars="0" w:firstLine="0" w:leftChars="0" w:left="0" w:rightChars="0" w:right="1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[-2.20845]</w:t>
                        </w:r>
                      </w:p>
                    </w:tc>
                    <w:tc>
                      <w:tcPr>
                        <w:tcW w:w="1159" w:type="dxa"/>
                        <w:tcBorders>
                          <w:bottom w:val="single" w:sz="4" w:space="0" w:color="000000"/>
                        </w:tcBorders>
                      </w:tcPr>
                      <w:p w:rsidR="0018722C">
                        <w:pPr>
                          <w:widowControl w:val="0"/>
                          <w:snapToGrid w:val="1"/>
                          <w:spacing w:beforeLines="0" w:afterLines="0" w:lineRule="auto" w:line="240" w:after="0" w:before="32"/>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[ 2.05029]</w:t>
                        </w:r>
                      </w:p>
                    </w:tc>
                    <w:tc>
                      <w:tcPr>
                        <w:tcW w:w="1151" w:type="dxa"/>
                        <w:tcBorders>
                          <w:bottom w:val="single" w:sz="4" w:space="0" w:color="000000"/>
                        </w:tcBorders>
                      </w:tcPr>
                      <w:p w:rsidR="0018722C">
                        <w:pPr>
                          <w:widowControl w:val="0"/>
                          <w:snapToGrid w:val="1"/>
                          <w:spacing w:beforeLines="0" w:afterLines="0" w:lineRule="auto" w:line="240" w:after="0" w:before="32"/>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[-0.16432]</w:t>
                        </w:r>
                      </w:p>
                    </w:tc>
                    <w:tc>
                      <w:tcPr>
                        <w:tcW w:w="1171" w:type="dxa"/>
                        <w:tcBorders>
                          <w:bottom w:val="single" w:sz="4" w:space="0" w:color="000000"/>
                        </w:tcBorders>
                      </w:tcPr>
                      <w:p w:rsidR="0018722C">
                        <w:pPr>
                          <w:widowControl w:val="0"/>
                          <w:snapToGrid w:val="1"/>
                          <w:spacing w:beforeLines="0" w:afterLines="0" w:lineRule="auto" w:line="240" w:after="0" w:before="32"/>
                          <w:ind w:firstLineChars="0" w:firstLine="0" w:leftChars="0" w:left="75" w:rightChars="0" w:right="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[ 0.04428]</w:t>
                        </w:r>
                      </w:p>
                    </w:tc>
                    <w:tc>
                      <w:tcPr>
                        <w:tcW w:w="1181" w:type="dxa"/>
                        <w:tcBorders>
                          <w:bottom w:val="single" w:sz="4" w:space="0" w:color="000000"/>
                        </w:tcBorders>
                      </w:tcPr>
                      <w:p w:rsidR="0018722C">
                        <w:pPr>
                          <w:widowControl w:val="0"/>
                          <w:snapToGrid w:val="1"/>
                          <w:spacing w:beforeLines="0" w:afterLines="0" w:lineRule="auto" w:line="240" w:after="0" w:before="32"/>
                          <w:ind w:firstLineChars="0" w:firstLine="0" w:leftChars="0" w:left="67"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[-1.59731]</w:t>
                        </w:r>
                      </w:p>
                    </w:tc>
                    <w:tc>
                      <w:tcPr>
                        <w:tcW w:w="1141" w:type="dxa"/>
                        <w:tcBorders>
                          <w:bottom w:val="single" w:sz="4" w:space="0" w:color="000000"/>
                        </w:tcBorders>
                      </w:tcPr>
                      <w:p w:rsidR="0018722C">
                        <w:pPr>
                          <w:widowControl w:val="0"/>
                          <w:snapToGrid w:val="1"/>
                          <w:spacing w:beforeLines="0" w:afterLines="0" w:lineRule="auto" w:line="240" w:after="0" w:before="3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[ 0.43733]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4"/>
        </w:rPr>
        <w:t>表</w:t>
      </w:r>
      <w:r>
        <w:rPr>
          <w:kern w:val="2"/>
          <w:szCs w:val="22"/>
          <w:rFonts w:cstheme="minorBidi" w:hAnsiTheme="minorHAnsi" w:eastAsiaTheme="minorHAnsi" w:asciiTheme="minorHAnsi"/>
          <w:spacing w:val="-36"/>
          <w:sz w:val="24"/>
        </w:rPr>
        <w:t> </w:t>
      </w:r>
      <w:r>
        <w:rPr>
          <w:kern w:val="2"/>
          <w:szCs w:val="22"/>
          <w:rFonts w:ascii="Times New Roman" w:eastAsia="Times New Roman" w:cstheme="minorBidi" w:hAnsiTheme="minorHAnsi"/>
          <w:spacing w:val="-2"/>
          <w:sz w:val="24"/>
        </w:rPr>
        <w:t>5.3</w:t>
      </w:r>
      <w:r>
        <w:t xml:space="preserve">  </w:t>
      </w:r>
      <w:r>
        <w:rPr>
          <w:kern w:val="2"/>
          <w:szCs w:val="22"/>
          <w:rFonts w:ascii="Times New Roman" w:eastAsia="Times New Roman" w:cstheme="minorBidi" w:hAnsiTheme="minorHAnsi"/>
          <w:spacing w:val="-4"/>
          <w:w w:val="95"/>
          <w:sz w:val="24"/>
        </w:rPr>
        <w:t>VAR</w:t>
      </w:r>
      <w:r>
        <w:rPr>
          <w:kern w:val="2"/>
          <w:szCs w:val="22"/>
          <w:rFonts w:cstheme="minorBidi" w:hAnsiTheme="minorHAnsi" w:eastAsiaTheme="minorHAnsi" w:asciiTheme="minorHAnsi"/>
          <w:spacing w:val="-4"/>
          <w:w w:val="95"/>
          <w:sz w:val="24"/>
        </w:rPr>
        <w:t>（</w:t>
      </w:r>
      <w:r>
        <w:rPr>
          <w:kern w:val="2"/>
          <w:szCs w:val="22"/>
          <w:rFonts w:ascii="Times New Roman" w:eastAsia="Times New Roman" w:cstheme="minorBidi" w:hAnsiTheme="minorHAnsi"/>
          <w:spacing w:val="-4"/>
          <w:w w:val="95"/>
          <w:sz w:val="24"/>
        </w:rPr>
        <w:t>2</w:t>
      </w:r>
      <w:r>
        <w:rPr>
          <w:kern w:val="2"/>
          <w:szCs w:val="22"/>
          <w:rFonts w:cstheme="minorBidi" w:hAnsiTheme="minorHAnsi" w:eastAsiaTheme="minorHAnsi" w:asciiTheme="minorHAnsi"/>
          <w:spacing w:val="-4"/>
          <w:w w:val="95"/>
          <w:sz w:val="24"/>
        </w:rPr>
        <w:t>）</w:t>
      </w:r>
      <w:r>
        <w:rPr>
          <w:kern w:val="2"/>
          <w:szCs w:val="22"/>
          <w:rFonts w:cstheme="minorBidi" w:hAnsiTheme="minorHAnsi" w:eastAsiaTheme="minorHAnsi" w:asciiTheme="minorHAnsi"/>
          <w:spacing w:val="-5"/>
          <w:w w:val="95"/>
          <w:sz w:val="24"/>
        </w:rPr>
        <w:t>模</w:t>
      </w:r>
      <w:r>
        <w:rPr>
          <w:kern w:val="2"/>
          <w:szCs w:val="22"/>
          <w:rFonts w:cstheme="minorBidi" w:hAnsiTheme="minorHAnsi" w:eastAsiaTheme="minorHAnsi" w:asciiTheme="minorHAnsi"/>
          <w:spacing w:val="-6"/>
          <w:w w:val="95"/>
          <w:sz w:val="24"/>
        </w:rPr>
        <w:t>型</w:t>
      </w:r>
      <w:r>
        <w:rPr>
          <w:kern w:val="2"/>
          <w:szCs w:val="22"/>
          <w:rFonts w:cstheme="minorBidi" w:hAnsiTheme="minorHAnsi" w:eastAsiaTheme="minorHAnsi" w:asciiTheme="minorHAnsi"/>
          <w:spacing w:val="-5"/>
          <w:w w:val="95"/>
          <w:sz w:val="24"/>
        </w:rPr>
        <w:t>参数估</w:t>
      </w:r>
      <w:r>
        <w:rPr>
          <w:kern w:val="2"/>
          <w:szCs w:val="22"/>
          <w:rFonts w:cstheme="minorBidi" w:hAnsiTheme="minorHAnsi" w:eastAsiaTheme="minorHAnsi" w:asciiTheme="minorHAnsi"/>
          <w:spacing w:val="-6"/>
          <w:w w:val="95"/>
          <w:sz w:val="24"/>
        </w:rPr>
        <w:t>计</w:t>
      </w:r>
      <w:r>
        <w:rPr>
          <w:kern w:val="2"/>
          <w:szCs w:val="22"/>
          <w:rFonts w:cstheme="minorBidi" w:hAnsiTheme="minorHAnsi" w:eastAsiaTheme="minorHAnsi" w:asciiTheme="minorHAnsi"/>
          <w:w w:val="95"/>
          <w:sz w:val="24"/>
        </w:rPr>
        <w:t>值</w:t>
      </w:r>
      <w:r w:rsidR="001852F3">
        <w:rPr>
          <w:kern w:val="2"/>
          <w:szCs w:val="22"/>
          <w:rFonts w:cstheme="minorBidi" w:hAnsiTheme="minorHAnsi" w:eastAsiaTheme="minorHAnsi" w:asciiTheme="minorHAnsi"/>
          <w:w w:val="95"/>
          <w:sz w:val="24"/>
        </w:rPr>
        <w:t xml:space="preserve"> </w:t>
      </w:r>
      <w:r>
        <w:rPr>
          <w:kern w:val="2"/>
          <w:szCs w:val="22"/>
          <w:rFonts w:ascii="Times New Roman" w:eastAsia="Times New Roman" w:cstheme="minorBidi" w:hAnsiTheme="minorHAnsi"/>
          <w:spacing w:val="-3"/>
          <w:sz w:val="24"/>
        </w:rPr>
        <w:t>Tab5.3</w:t>
      </w:r>
      <w:r w:rsidP="AA7D325B">
        <w:rPr>
          <w:kern w:val="2"/>
          <w:szCs w:val="22"/>
          <w:rFonts w:cstheme="minorBidi" w:hAnsiTheme="minorHAnsi" w:eastAsiaTheme="minorHAnsi" w:asciiTheme="minorHAnsi"/>
          <w:spacing w:val="-3"/>
          <w:sz w:val="24"/>
        </w:rPr>
        <w:t>：</w:t>
      </w:r>
      <w:r>
        <w:rPr>
          <w:kern w:val="2"/>
          <w:szCs w:val="22"/>
          <w:rFonts w:ascii="Times New Roman" w:eastAsia="Times New Roman" w:cstheme="minorBidi" w:hAnsiTheme="minorHAnsi"/>
          <w:spacing w:val="-3"/>
          <w:sz w:val="21"/>
        </w:rPr>
        <w:t>Parameter </w:t>
      </w:r>
      <w:r>
        <w:rPr>
          <w:kern w:val="2"/>
          <w:szCs w:val="22"/>
          <w:rFonts w:ascii="Times New Roman" w:eastAsia="Times New Roman" w:cstheme="minorBidi" w:hAnsiTheme="minorHAnsi"/>
          <w:spacing w:val="-2"/>
          <w:sz w:val="21"/>
        </w:rPr>
        <w:t>estimates </w:t>
      </w:r>
      <w:r>
        <w:rPr>
          <w:kern w:val="2"/>
          <w:szCs w:val="22"/>
          <w:rFonts w:ascii="Times New Roman" w:eastAsia="Times New Roman" w:cstheme="minorBidi" w:hAnsiTheme="minorHAnsi"/>
          <w:spacing w:val="-2"/>
          <w:sz w:val="21"/>
        </w:rPr>
        <w:t>of</w:t>
      </w:r>
      <w:r>
        <w:rPr>
          <w:kern w:val="2"/>
          <w:szCs w:val="22"/>
          <w:rFonts w:ascii="Times New Roman" w:eastAsia="Times New Roman" w:cstheme="minorBidi" w:hAnsiTheme="minorHAnsi"/>
          <w:spacing w:val="-4"/>
          <w:sz w:val="21"/>
        </w:rPr>
        <w:t> </w:t>
      </w:r>
      <w:r>
        <w:rPr>
          <w:kern w:val="2"/>
          <w:szCs w:val="22"/>
          <w:rFonts w:ascii="Times New Roman" w:eastAsia="Times New Roman" w:cstheme="minorBidi" w:hAnsiTheme="minorHAnsi"/>
          <w:spacing w:val="-2"/>
          <w:sz w:val="21"/>
        </w:rPr>
        <w:t>VAR(2)</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d</w:t>
      </w:r>
      <w:r>
        <w:rPr>
          <w:rFonts w:cstheme="minorBidi" w:hAnsiTheme="minorHAnsi" w:eastAsiaTheme="minorHAnsi" w:asciiTheme="minorHAnsi"/>
        </w:rPr>
        <w:t>为变量一阶差分，方括号内的数字代表相应系数的</w:t>
      </w:r>
      <w:r>
        <w:rPr>
          <w:rFonts w:ascii="Times New Roman" w:eastAsia="Times New Roman" w:cstheme="minorBidi" w:hAnsiTheme="minorHAnsi"/>
        </w:rPr>
        <w:t>t</w:t>
      </w:r>
      <w:r>
        <w:rPr>
          <w:rFonts w:cstheme="minorBidi" w:hAnsiTheme="minorHAnsi" w:eastAsiaTheme="minorHAnsi" w:asciiTheme="minorHAnsi"/>
        </w:rPr>
        <w:t>统计值。</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统计水平上显</w:t>
      </w:r>
      <w:r>
        <w:rPr>
          <w:rFonts w:cstheme="minorBidi" w:hAnsiTheme="minorHAnsi" w:eastAsiaTheme="minorHAnsi" w:asciiTheme="minorHAnsi"/>
        </w:rPr>
        <w:t>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统计水平上显著，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统计水平上显著，是否显著通过查</w:t>
      </w:r>
      <w:r>
        <w:rPr>
          <w:rFonts w:ascii="Times New Roman" w:eastAsia="Times New Roman" w:cstheme="minorBidi" w:hAnsiTheme="minorHAnsi"/>
        </w:rPr>
        <w:t>t</w:t>
      </w:r>
      <w:r>
        <w:rPr>
          <w:rFonts w:cstheme="minorBidi" w:hAnsiTheme="minorHAnsi" w:eastAsiaTheme="minorHAnsi" w:asciiTheme="minorHAnsi"/>
        </w:rPr>
        <w:t>值分布表确</w:t>
      </w:r>
      <w:r>
        <w:rPr>
          <w:rFonts w:cstheme="minorBidi" w:hAnsiTheme="minorHAnsi" w:eastAsiaTheme="minorHAnsi" w:asciiTheme="minorHAnsi"/>
        </w:rPr>
        <w:t>定。</w:t>
      </w:r>
    </w:p>
    <w:p w:rsidR="0018722C">
      <w:pPr>
        <w:topLinePunct/>
      </w:pPr>
      <w:r>
        <w:rPr>
          <w:rFonts w:cstheme="minorBidi" w:hAnsiTheme="minorHAnsi" w:eastAsiaTheme="minorHAnsi" w:asciiTheme="minorHAnsi"/>
        </w:rPr>
        <w:t>同理处理</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O</w:t>
      </w:r>
      <w:r>
        <w:rPr>
          <w:rFonts w:ascii="Times New Roman" w:eastAsia="宋体" w:cstheme="minorBidi" w:hAnsiTheme="minorHAnsi"/>
          <w: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HOSA</w:t>
      </w:r>
      <w:r>
        <w:rPr>
          <w:rFonts w:cstheme="minorBidi" w:hAnsiTheme="minorHAnsi" w:eastAsiaTheme="minorHAnsi" w:asciiTheme="minorHAnsi"/>
        </w:rPr>
        <w:t>和</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CSOSA</w:t>
      </w:r>
      <w:r>
        <w:rPr>
          <w:rFonts w:cstheme="minorBidi" w:hAnsiTheme="minorHAnsi" w:eastAsiaTheme="minorHAnsi" w:asciiTheme="minorHAnsi"/>
        </w:rPr>
        <w:t>分别与</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WTSA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CIESA</w:t>
      </w:r>
      <w:r>
        <w:rPr>
          <w:rFonts w:ascii="Times New Roman" w:eastAsia="宋体" w:cstheme="minorBidi" w:hAnsiTheme="minorHAns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REER</w:t>
      </w:r>
      <w:r w:rsidR="001852F3">
        <w:rPr>
          <w:rFonts w:ascii="Times New Roman" w:eastAsia="Times New Roman" w:cstheme="minorBidi" w:hAnsiTheme="minorHAnsi"/>
          <w:i/>
        </w:rPr>
        <w:t xml:space="preserve"> </w:t>
      </w:r>
      <w:r>
        <w:rPr>
          <w:rFonts w:cstheme="minorBidi" w:hAnsiTheme="minorHAnsi" w:eastAsiaTheme="minorHAnsi" w:asciiTheme="minorHAnsi"/>
        </w:rPr>
        <w:t>和</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五变量组成六变量</w:t>
      </w:r>
      <w:r>
        <w:rPr>
          <w:rFonts w:ascii="Times New Roman" w:eastAsia="Times New Roman" w:cstheme="minorBidi" w:hAnsiTheme="minorHAnsi"/>
        </w:rPr>
        <w:t>VAR</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模型，</w:t>
      </w:r>
      <w:r w:rsidR="001852F3">
        <w:rPr>
          <w:rFonts w:cstheme="minorBidi" w:hAnsiTheme="minorHAnsi" w:eastAsiaTheme="minorHAnsi" w:asciiTheme="minorHAnsi"/>
        </w:rPr>
        <w:t xml:space="preserve">分别为</w:t>
      </w:r>
    </w:p>
    <w:p w:rsidR="0018722C">
      <w:pPr>
        <w:topLinePunct/>
      </w:pPr>
      <w:r>
        <w:rPr>
          <w:rFonts w:cstheme="minorBidi" w:hAnsiTheme="minorHAnsi" w:eastAsiaTheme="minorHAnsi" w:asciiTheme="minorHAnsi" w:ascii="Times New Roman" w:eastAsia="宋体"/>
        </w:rPr>
        <w:t>ln</w:t>
      </w:r>
      <w:r>
        <w:rPr>
          <w:rFonts w:ascii="Times New Roman" w:eastAsia="宋体" w:cstheme="minorBidi" w:hAnsiTheme="minorHAnsi"/>
          <w:i/>
        </w:rPr>
        <w:t>Y</w:t>
      </w:r>
      <w:r>
        <w:rPr>
          <w:rFonts w:ascii="Times New Roman" w:eastAsia="宋体" w:cstheme="minorBidi" w:hAnsiTheme="minorHAnsi"/>
          <w:i/>
        </w:rPr>
        <w:t> </w:t>
      </w:r>
      <w:r>
        <w:rPr>
          <w:rFonts w:ascii="Times New Roman" w:eastAsia="宋体" w:cstheme="minorBidi" w:hAnsiTheme="minorHAnsi"/>
          <w:vertAlign w:val="superscript"/>
          /&gt;
        </w:rPr>
        <w:t>SOSA</w:t>
      </w:r>
      <w:r>
        <w:rPr>
          <w:rFonts w:cstheme="minorBidi" w:hAnsiTheme="minorHAnsi" w:eastAsiaTheme="minorHAnsi" w:asciiTheme="minorHAnsi"/>
        </w:rPr>
        <w:t>、</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Y</w:t>
      </w:r>
      <w:r>
        <w:rPr>
          <w:rFonts w:ascii="Times New Roman" w:eastAsia="宋体" w:cstheme="minorBidi" w:hAnsiTheme="minorHAnsi"/>
          <w:i/>
        </w:rPr>
        <w:t> </w:t>
      </w:r>
      <w:r>
        <w:rPr>
          <w:rFonts w:ascii="Times New Roman" w:eastAsia="宋体" w:cstheme="minorBidi" w:hAnsiTheme="minorHAnsi"/>
          <w:vertAlign w:val="superscript"/>
          /&gt;
        </w:rPr>
        <w:t>HOSA</w:t>
      </w:r>
      <w:r>
        <w:rPr>
          <w:rFonts w:cstheme="minorBidi" w:hAnsiTheme="minorHAnsi" w:eastAsiaTheme="minorHAnsi" w:asciiTheme="minorHAnsi"/>
        </w:rPr>
        <w:t>和</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Y</w:t>
      </w:r>
      <w:r>
        <w:rPr>
          <w:rFonts w:ascii="Times New Roman" w:eastAsia="宋体" w:cstheme="minorBidi" w:hAnsiTheme="minorHAnsi"/>
          <w:i/>
        </w:rPr>
        <w:t> </w:t>
      </w:r>
      <w:r>
        <w:rPr>
          <w:rFonts w:ascii="Times New Roman" w:eastAsia="宋体" w:cstheme="minorBidi" w:hAnsiTheme="minorHAnsi"/>
          <w:vertAlign w:val="superscript"/>
          /&gt;
        </w:rPr>
        <w:t>CSOSA</w:t>
      </w:r>
      <w:r>
        <w:rPr>
          <w:rFonts w:cstheme="minorBidi" w:hAnsiTheme="minorHAnsi" w:eastAsiaTheme="minorHAnsi" w:asciiTheme="minorHAnsi"/>
        </w:rPr>
        <w:t>，如果只以</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SOSA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HOSA</w:t>
      </w:r>
      <w:r>
        <w:rPr>
          <w:rFonts w:cstheme="minorBidi" w:hAnsiTheme="minorHAnsi" w:eastAsiaTheme="minorHAnsi" w:asciiTheme="minorHAnsi"/>
        </w:rPr>
        <w:t>和</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CSOSA</w:t>
      </w:r>
      <w:r>
        <w:rPr>
          <w:rFonts w:cstheme="minorBidi" w:hAnsiTheme="minorHAnsi" w:eastAsiaTheme="minorHAnsi" w:asciiTheme="minorHAnsi"/>
        </w:rPr>
        <w:t>为因变</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量，</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WTSA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CIESA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CITSA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REER</w:t>
      </w:r>
      <w:r>
        <w:rPr>
          <w:rFonts w:cstheme="minorBidi" w:hAnsiTheme="minorHAnsi" w:eastAsiaTheme="minorHAnsi" w:asciiTheme="minorHAnsi"/>
        </w:rPr>
        <w:t>和</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TROSA</w:t>
      </w:r>
      <w:r>
        <w:rPr>
          <w:rFonts w:cstheme="minorBidi" w:hAnsiTheme="minorHAnsi" w:eastAsiaTheme="minorHAnsi" w:asciiTheme="minorHAnsi"/>
        </w:rPr>
        <w:t>为自变量，可得</w:t>
      </w:r>
      <w:r>
        <w:rPr>
          <w:rFonts w:cstheme="minorBidi" w:hAnsiTheme="minorHAnsi" w:eastAsiaTheme="minorHAnsi" w:asciiTheme="minorHAnsi"/>
        </w:rPr>
        <w:t>式</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5</w:t>
      </w:r>
      <w:r>
        <w:rPr>
          <w:rFonts w:cstheme="minorBidi" w:hAnsiTheme="minorHAnsi" w:eastAsiaTheme="minorHAnsi" w:asciiTheme="minorHAnsi"/>
        </w:rPr>
        <w:t>、式</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和式</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7</w:t>
      </w:r>
      <w:r>
        <w:rPr>
          <w:rFonts w:cstheme="minorBidi" w:hAnsiTheme="minorHAnsi" w:eastAsiaTheme="minorHAnsi" w:asciiTheme="minorHAnsi"/>
          <w:kern w:val="2"/>
          <w:spacing w:val="3"/>
          <w:w w:val="105"/>
          <w:sz w:val="24"/>
        </w:rPr>
        <w:t>:</w:t>
      </w:r>
    </w:p>
    <w:p w:rsidR="0018722C">
      <w:pPr>
        <w:spacing w:before="90"/>
        <w:ind w:leftChars="0" w:left="1433" w:rightChars="0" w:right="0" w:firstLineChars="0" w:firstLine="0"/>
        <w:jc w:val="center"/>
        <w:pStyle w:val="cw22"/>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57 </w:t>
      </w:r>
      <w:r>
        <w:rPr>
          <w:kern w:val="2"/>
          <w:szCs w:val="22"/>
          <w:rFonts w:ascii="Times New Roman" w:cstheme="minorBidi" w:hAnsiTheme="minorHAnsi" w:eastAsiaTheme="minorHAnsi"/>
          <w:sz w:val="24"/>
        </w:rPr>
        <w:t>-</w:t>
      </w:r>
    </w:p>
    <w:p w:rsidR="0018722C">
      <w:spacing w:beforeLines="0" w:before="0" w:afterLines="0" w:after="0" w:line="440" w:lineRule="auto"/>
      <w:pPr>
        <w:sectPr w:rsidR="00556256">
          <w:type w:val="continuous"/>
          <w:pgSz w:w="11910" w:h="16840"/>
          <w:pgMar w:header="1449" w:footer="272" w:top="1720" w:bottom="460" w:left="900" w:right="760"/>
        </w:sectPr>
        <w:pStyle w:val="cw22"/>
        <w:topLinePunct/>
      </w:pPr>
    </w:p>
    <w:p w:rsidR="0018722C">
      <w:pPr>
        <w:pStyle w:val="cw22"/>
        <w:topLinePunct/>
      </w:pPr>
      <w:r>
        <w:rPr>
          <w:rFonts w:cstheme="minorBidi" w:hAnsiTheme="minorHAnsi" w:eastAsiaTheme="minorHAnsi" w:asciiTheme="minorHAnsi" w:ascii="Times New Roman" w:hAnsi="Times New Roman"/>
          <w:i/>
        </w:rPr>
        <w:t>d </w:t>
      </w:r>
      <w:r>
        <w:rPr>
          <w:rFonts w:ascii="Times New Roman" w:hAnsi="Times New Roman" w:cstheme="minorBidi" w:eastAsiaTheme="minorHAnsi"/>
        </w:rPr>
        <w:t>ln </w:t>
      </w:r>
      <w:r>
        <w:rPr>
          <w:rFonts w:ascii="Times New Roman" w:hAnsi="Times New Roman" w:cstheme="minorBidi" w:eastAsiaTheme="minorHAnsi"/>
          <w:i/>
        </w:rPr>
        <w:t>SOSA </w:t>
      </w:r>
      <w:r>
        <w:rPr>
          <w:rFonts w:ascii="Symbol" w:hAnsi="Symbol" w:cstheme="minorBidi" w:eastAsiaTheme="minorHAnsi"/>
        </w:rPr>
        <w:t></w:t>
      </w:r>
      <w:r>
        <w:rPr>
          <w:rFonts w:ascii="Times New Roman" w:hAnsi="Times New Roman" w:cstheme="minorBidi" w:eastAsiaTheme="minorHAnsi"/>
        </w:rPr>
        <w:t> 0.545</w:t>
      </w:r>
      <w:r>
        <w:rPr>
          <w:vertAlign w:val="superscript"/>
          /&gt;
        </w:rPr>
        <w:t>* </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SOSA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0.394</w:t>
      </w:r>
      <w:r>
        <w:rPr>
          <w:vertAlign w:val="superscript"/>
          /&gt;
        </w:rPr>
        <w:t>* </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SOSA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1.876</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rPr>
        <w:t></w:t>
      </w:r>
      <w:r>
        <w:rPr>
          <w:rFonts w:ascii="Times New Roman" w:hAnsi="Times New Roman" w:cstheme="minorBidi" w:eastAsiaTheme="minorHAnsi"/>
        </w:rPr>
        <w:t>10.686</w:t>
      </w:r>
      <w:r>
        <w:rPr>
          <w:vertAlign w:val="superscript"/>
          /&gt;
        </w:rPr>
        <w:t>*</w:t>
      </w:r>
      <w:r>
        <w:rPr>
          <w:vertAlign w:val="superscript"/>
          /&gt;
        </w:rPr>
        <w:t> </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0.734</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5.632</w:t>
      </w:r>
      <w:r>
        <w:rPr>
          <w:vertAlign w:val="superscript"/>
          /&gt;
        </w:rPr>
        <w:t>**</w:t>
      </w:r>
      <w:r>
        <w:rPr>
          <w:vertAlign w:val="superscript"/>
          /&gt;
        </w:rPr>
        <w:t> </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-2</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rPr>
        <w:t></w:t>
      </w:r>
      <w:r>
        <w:rPr>
          <w:rFonts w:ascii="Times New Roman" w:hAnsi="Times New Roman" w:cstheme="minorBidi" w:eastAsiaTheme="minorHAnsi"/>
        </w:rPr>
        <w:t> 0.474</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0.002</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2.824</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REER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rPr>
        <w:t></w:t>
      </w:r>
      <w:r>
        <w:rPr>
          <w:rFonts w:ascii="Times New Roman" w:hAnsi="Times New Roman" w:cstheme="minorBidi" w:eastAsiaTheme="minorHAnsi"/>
        </w:rPr>
        <w:t>14.243</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 </w:t>
      </w:r>
      <w:r>
        <w:rPr>
          <w:rFonts w:ascii="Times New Roman" w:hAnsi="Times New Roman" w:cstheme="minorBidi" w:eastAsiaTheme="minorHAnsi"/>
          <w:i/>
        </w:rPr>
        <w:t>REER</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1.225</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0.310</w:t>
      </w:r>
      <w:r>
        <w:rPr>
          <w:rFonts w:ascii="Times New Roman" w:hAnsi="Times New Roman" w:cstheme="minorBidi" w:eastAsiaTheme="minorHAnsi"/>
          <w:i/>
        </w:rPr>
        <w:t>d</w:t>
      </w:r>
      <w:r>
        <w:rPr>
          <w:rFonts w:ascii="Times New Roman" w:hAnsi="Times New Roman" w:cstheme="minorBidi" w:eastAsiaTheme="minorHAnsi"/>
          <w: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rFonts w:ascii="Times New Roman" w:hAnsi="Times New Roman" w:cstheme="minorBidi" w:eastAsiaTheme="minorHAnsi"/>
        </w:rPr>
        <w:t>)</w:t>
      </w:r>
    </w:p>
    <w:p w:rsidR="0018722C">
      <w:pPr>
        <w:pStyle w:val="BodyText"/>
        <w:spacing w:before="96"/>
        <w:ind w:leftChars="0" w:left="2190"/>
        <w:rPr>
          <w:rFonts w:ascii="Times New Roman" w:hAnsi="Times New Roman"/>
          <w:sz w:val="14"/>
        </w:rPr>
        <w:topLinePunct/>
      </w:pPr>
      <w:r>
        <w:rPr>
          <w:rFonts w:ascii="Symbol" w:hAnsi="Symbol"/>
        </w:rPr>
        <w:t></w:t>
      </w:r>
      <w:r>
        <w:rPr>
          <w:rFonts w:ascii="Times New Roman" w:hAnsi="Times New Roman"/>
        </w:rPr>
        <w:t>142.823</w:t>
      </w:r>
      <w:r>
        <w:rPr>
          <w:rFonts w:ascii="Times New Roman" w:hAnsi="Times New Roman"/>
          <w:position w:val="11"/>
          <w:sz w:val="14"/>
        </w:rPr>
        <w:t>**</w:t>
      </w:r>
    </w:p>
    <w:p w:rsidR="0018722C">
      <w:pPr>
        <w:pStyle w:val="cw22"/>
        <w:topLinePunct/>
      </w:pPr>
      <w:r>
        <w:rPr>
          <w:rFonts w:cstheme="minorBidi" w:hAnsiTheme="minorHAnsi" w:eastAsiaTheme="minorHAnsi" w:asciiTheme="minorHAnsi" w:ascii="Times New Roman" w:hAnsi="Times New Roman"/>
          <w:i/>
        </w:rPr>
        <w:t>d </w:t>
      </w:r>
      <w:r>
        <w:rPr>
          <w:rFonts w:ascii="Times New Roman" w:hAnsi="Times New Roman" w:cstheme="minorBidi" w:eastAsiaTheme="minorHAnsi"/>
        </w:rPr>
        <w:t>ln </w:t>
      </w:r>
      <w:r>
        <w:rPr>
          <w:rFonts w:ascii="Times New Roman" w:hAnsi="Times New Roman" w:cstheme="minorBidi" w:eastAsiaTheme="minorHAnsi"/>
          <w:i/>
        </w:rPr>
        <w:t>HOSA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1.271</w:t>
      </w:r>
      <w:r>
        <w:rPr>
          <w:vertAlign w:val="superscript"/>
          /&gt;
        </w:rPr>
        <w:t></w:t>
      </w:r>
      <w:r>
        <w:rPr>
          <w:vertAlign w:val="superscript"/>
          /&gt;
        </w:rPr>
        <w:t> </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HOSA</w:t>
      </w:r>
      <w:r>
        <w:rPr>
          <w:rFonts w:ascii="Times New Roman" w:hAnsi="Times New Roman" w:cstheme="minorBidi" w:eastAsiaTheme="minorHAnsi"/>
        </w:rPr>
        <w:t>(</w:t>
      </w:r>
      <w:r>
        <w:rPr>
          <w:kern w:val="2"/>
          <w:szCs w:val="22"/>
          <w:rFonts w:ascii="Times New Roman" w:hAnsi="Times New Roman" w:cstheme="minorBidi" w:eastAsiaTheme="minorHAnsi"/>
          <w:spacing w:val="-3"/>
          <w:sz w:val="24"/>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0.353</w:t>
      </w:r>
      <w:r>
        <w:rPr>
          <w:vertAlign w:val="superscript"/>
          /&gt;
        </w:rPr>
        <w:t>* </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HOSA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0.181</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rPr>
        <w:t></w:t>
      </w:r>
      <w:r>
        <w:rPr>
          <w:rFonts w:ascii="Times New Roman" w:hAnsi="Times New Roman" w:cstheme="minorBidi" w:eastAsiaTheme="minorHAnsi"/>
        </w:rPr>
        <w:t> 0.365</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0.138</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0.217</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p>
    <w:p w:rsidR="0018722C">
      <w:pPr>
        <w:pStyle w:val="cw22"/>
        <w:topLinePunct/>
      </w:pPr>
      <w:r>
        <w:rPr>
          <w:rFonts w:cstheme="minorBidi" w:hAnsiTheme="minorHAnsi" w:eastAsiaTheme="minorHAnsi" w:asciiTheme="minorHAnsi" w:ascii="Symbol" w:hAnsi="Symbol"/>
        </w:rPr>
        <w:t></w:t>
      </w:r>
      <w:r>
        <w:rPr>
          <w:rFonts w:ascii="Times New Roman" w:hAnsi="Times New Roman" w:cstheme="minorBidi" w:eastAsiaTheme="minorHAnsi"/>
        </w:rPr>
        <w:t> 0.045</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0.010</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0.587</w:t>
      </w:r>
      <w:r>
        <w:rPr>
          <w:rFonts w:ascii="Times New Roman" w:hAnsi="Times New Roman" w:cstheme="minorBidi" w:eastAsiaTheme="minorHAnsi"/>
          <w:i/>
        </w:rPr>
        <w:t>d </w:t>
      </w:r>
      <w:r>
        <w:rPr>
          <w:rFonts w:ascii="Times New Roman" w:hAnsi="Times New Roman" w:cstheme="minorBidi" w:eastAsiaTheme="minorHAnsi"/>
        </w:rPr>
        <w:t>ln </w:t>
      </w:r>
      <w:r>
        <w:rPr>
          <w:rFonts w:ascii="Times New Roman" w:hAnsi="Times New Roman" w:cstheme="minorBidi" w:eastAsiaTheme="minorHAnsi"/>
          <w:i/>
        </w:rPr>
        <w:t>REER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p>
    <w:p w:rsidR="0018722C">
      <w:pPr>
        <w:topLinePunct/>
      </w:pPr>
      <w:r>
        <w:t>（</w:t>
      </w:r>
      <w:r>
        <w:t xml:space="preserve">式</w:t>
      </w:r>
      <w:r>
        <w:rPr>
          <w:rFonts w:ascii="Times New Roman" w:eastAsia="Times New Roman"/>
        </w:rPr>
        <w:t>5</w:t>
      </w:r>
      <w:r>
        <w:rPr>
          <w:rFonts w:ascii="Times New Roman" w:eastAsia="Times New Roman"/>
        </w:rPr>
        <w:t>.</w:t>
      </w:r>
      <w:r>
        <w:rPr>
          <w:rFonts w:ascii="Times New Roman" w:eastAsia="Times New Roman"/>
        </w:rPr>
        <w:t>5</w:t>
      </w:r>
      <w:r>
        <w:t>）</w:t>
      </w:r>
    </w:p>
    <w:p w:rsidR="0018722C">
      <w:pPr>
        <w:topLinePunct/>
      </w:pPr>
      <w:r>
        <w:t>（</w:t>
      </w:r>
      <w:r>
        <w:t xml:space="preserve">式</w:t>
      </w:r>
      <w:r>
        <w:rPr>
          <w:rFonts w:ascii="Times New Roman" w:eastAsia="Times New Roman"/>
        </w:rPr>
        <w:t>5</w:t>
      </w:r>
      <w:r>
        <w:rPr>
          <w:rFonts w:ascii="Times New Roman" w:eastAsia="Times New Roman"/>
        </w:rPr>
        <w:t>.</w:t>
      </w:r>
      <w:r>
        <w:rPr>
          <w:rFonts w:ascii="Times New Roman" w:eastAsia="Times New Roman"/>
        </w:rPr>
        <w:t>6</w:t>
      </w:r>
      <w:r>
        <w:t>）</w:t>
      </w:r>
    </w:p>
    <w:p w:rsidR="0018722C">
      <w:spacing w:beforeLines="0" w:before="0" w:afterLines="0" w:after="0" w:line="440" w:lineRule="auto"/>
      <w:pPr>
        <w:sectPr w:rsidR="00556256">
          <w:type w:val="continuous"/>
          <w:pgSz w:w="11910" w:h="16840"/>
          <w:pgMar w:top="1580" w:bottom="460" w:left="900" w:right="760"/>
          <w:cols w:num="2" w:equalWidth="0">
            <w:col w:w="8849" w:space="40"/>
            <w:col w:w="1361"/>
          </w:cols>
        </w:sectPr>
        <w:topLinePunct/>
      </w:pP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0.657</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 xml:space="preserve">REER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0.289</w:t>
      </w:r>
      <w:r>
        <w:rPr>
          <w:vertAlign w:val="superscript"/>
          /&gt;
        </w:rPr>
        <w:t xml:space="preserve">** </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0.260</w:t>
      </w:r>
      <w:r>
        <w:rPr>
          <w:vertAlign w:val="superscript"/>
          /&gt;
        </w:rPr>
        <w:t xml:space="preserve">** </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p>
    <w:p w:rsidR="0018722C">
      <w:pPr>
        <w:pStyle w:val="BodyText"/>
        <w:spacing w:before="65"/>
        <w:ind w:leftChars="0" w:left="2246"/>
        <w:rPr>
          <w:rFonts w:ascii="Times New Roman" w:hAnsi="Times New Roman"/>
        </w:rPr>
        <w:topLinePunct/>
      </w:pPr>
      <w:r>
        <w:rPr>
          <w:rFonts w:ascii="Symbol" w:hAnsi="Symbol"/>
        </w:rPr>
        <w:t></w:t>
      </w:r>
      <w:r w:rsidR="001852F3">
        <w:rPr>
          <w:rFonts w:ascii="Times New Roman" w:hAnsi="Times New Roman"/>
        </w:rPr>
        <w:t xml:space="preserve">6.138</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CSOSA</w:t>
      </w:r>
      <w:r>
        <w:rPr>
          <w:rFonts w:ascii="Symbol" w:hAnsi="Symbol" w:cstheme="minorBidi" w:eastAsiaTheme="minorHAnsi"/>
        </w:rPr>
        <w:t></w:t>
      </w:r>
      <w:r w:rsidR="001852F3">
        <w:rPr>
          <w:rFonts w:ascii="Times New Roman" w:hAnsi="Times New Roman" w:cstheme="minorBidi" w:eastAsiaTheme="minorHAnsi"/>
        </w:rPr>
        <w:t xml:space="preserve">0.328</w:t>
      </w:r>
      <w:r>
        <w:rPr>
          <w:vertAlign w:val="superscript"/>
          /&gt;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CSOSA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1.032</w:t>
      </w:r>
      <w:r>
        <w:rPr>
          <w:vertAlign w:val="superscript"/>
          /&gt;
        </w:rPr>
        <w:t xml:space="preserve">*** </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CSOSA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0.217</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1.680</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WTSA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2.104</w:t>
      </w:r>
      <w:r>
        <w:rPr>
          <w:vertAlign w:val="superscript"/>
          /&gt;
        </w:rPr>
        <w:t xml:space="preserve">*** </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0.205</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CIESA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76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0.138</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0.003</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CITSA</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4.136</w:t>
      </w:r>
      <w:r>
        <w:rPr>
          <w:vertAlign w:val="superscript"/>
          /&gt;
        </w:rPr>
        <w:t>*</w:t>
      </w:r>
      <w:r>
        <w:rPr>
          <w:vertAlign w:val="superscript"/>
          /&gt;
        </w:rPr>
        <w:t xml:space="preserve"> </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REER</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4"/>
          <w:sz w:val="24"/>
        </w:rPr>
        <w:t xml:space="preserve">-1</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3.167</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REER</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0.453</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0.208</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TROSA</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-2</w:t>
      </w:r>
      <w:r>
        <w:rPr>
          <w:rFonts w:ascii="Times New Roman" w:hAnsi="Times New Roman" w:cstheme="minorBidi" w:eastAsiaTheme="minorHAnsi"/>
        </w:rPr>
        <w:t>)</w:t>
      </w:r>
    </w:p>
    <w:p w:rsidR="0018722C">
      <w:pPr>
        <w:pStyle w:val="BodyText"/>
        <w:spacing w:before="66"/>
        <w:ind w:leftChars="0" w:left="2339"/>
        <w:rPr>
          <w:rFonts w:ascii="Times New Roman" w:hAnsi="Times New Roman"/>
        </w:rPr>
        <w:topLinePunct/>
      </w:pPr>
      <w:r>
        <w:rPr>
          <w:rFonts w:ascii="Symbol" w:hAnsi="Symbol"/>
        </w:rPr>
        <w:t></w:t>
      </w:r>
      <w:r>
        <w:rPr>
          <w:rFonts w:ascii="Times New Roman" w:hAnsi="Times New Roman"/>
        </w:rPr>
        <w:t>1.673</w:t>
      </w:r>
    </w:p>
    <w:p w:rsidR="0018722C">
      <w:pPr>
        <w:topLinePunct/>
      </w:pPr>
      <w:r>
        <w:br w:type="column"/>
      </w:r>
      <w:r>
        <w:t>（</w:t>
      </w:r>
      <w:r>
        <w:t xml:space="preserve">式</w:t>
      </w:r>
      <w:r>
        <w:rPr>
          <w:rFonts w:ascii="Times New Roman" w:eastAsia="Times New Roman"/>
        </w:rPr>
        <w:t>5</w:t>
      </w:r>
      <w:r>
        <w:rPr>
          <w:rFonts w:ascii="Times New Roman" w:eastAsia="Times New Roman"/>
        </w:rPr>
        <w:t>.</w:t>
      </w:r>
      <w:r>
        <w:rPr>
          <w:rFonts w:ascii="Times New Roman" w:eastAsia="Times New Roman"/>
        </w:rPr>
        <w:t>7</w:t>
      </w:r>
      <w:r>
        <w:t>）</w:t>
      </w:r>
    </w:p>
    <w:p w:rsidR="0018722C">
      <w:spacing w:beforeLines="0" w:before="0" w:afterLines="0" w:after="0" w:line="440" w:lineRule="auto"/>
      <w:pPr>
        <w:sectPr w:rsidR="00556256">
          <w:type w:val="continuous"/>
          <w:pgSz w:w="11910" w:h="16840"/>
          <w:pgMar w:top="1580" w:bottom="460" w:left="900" w:right="760"/>
          <w:cols w:num="2" w:equalWidth="0">
            <w:col w:w="8805" w:space="40"/>
            <w:col w:w="1405"/>
          </w:cols>
        </w:sectPr>
        <w:topLinePunct/>
      </w:pPr>
    </w:p>
    <w:p w:rsidR="0018722C">
      <w:pPr>
        <w:topLinePunct/>
      </w:pPr>
      <w:r>
        <w:t>由此可知，新船订单量受其滞后</w:t>
      </w:r>
      <w:r>
        <w:rPr>
          <w:rFonts w:ascii="Times New Roman" w:eastAsia="Times New Roman"/>
        </w:rPr>
        <w:t>1</w:t>
      </w:r>
      <w:r>
        <w:t>、</w:t>
      </w:r>
      <w:r>
        <w:rPr>
          <w:rFonts w:ascii="Times New Roman" w:eastAsia="Times New Roman"/>
        </w:rPr>
        <w:t>2</w:t>
      </w:r>
      <w:r>
        <w:t>期、世界货物贸易滞后</w:t>
      </w:r>
      <w:r>
        <w:rPr>
          <w:rFonts w:ascii="Times New Roman" w:eastAsia="Times New Roman"/>
        </w:rPr>
        <w:t>2</w:t>
      </w:r>
      <w:r>
        <w:t>期、中国</w:t>
      </w:r>
    </w:p>
    <w:p w:rsidR="0018722C">
      <w:pPr>
        <w:topLinePunct/>
      </w:pPr>
      <w:r>
        <w:t>国内贸易滞后</w:t>
      </w:r>
      <w:r>
        <w:rPr>
          <w:rFonts w:ascii="Times New Roman" w:eastAsia="Times New Roman"/>
        </w:rPr>
        <w:t>2</w:t>
      </w:r>
      <w:r>
        <w:t>期影响显著；手持订单量受其滞后</w:t>
      </w:r>
      <w:r>
        <w:rPr>
          <w:rFonts w:ascii="Times New Roman" w:eastAsia="Times New Roman"/>
        </w:rPr>
        <w:t>1</w:t>
      </w:r>
      <w:r>
        <w:t>、</w:t>
      </w:r>
      <w:r>
        <w:rPr>
          <w:rFonts w:ascii="Times New Roman" w:eastAsia="Times New Roman"/>
        </w:rPr>
        <w:t>2</w:t>
      </w:r>
      <w:r>
        <w:t>期影响显著；民用钢</w:t>
      </w:r>
    </w:p>
    <w:p w:rsidR="0018722C">
      <w:pPr>
        <w:topLinePunct/>
      </w:pPr>
      <w:r>
        <w:t>质船舶产量受其滞后</w:t>
      </w:r>
      <w:r>
        <w:rPr>
          <w:rFonts w:ascii="Times New Roman" w:eastAsia="Times New Roman"/>
        </w:rPr>
        <w:t>1</w:t>
      </w:r>
      <w:r>
        <w:t>、</w:t>
      </w:r>
      <w:r>
        <w:rPr>
          <w:rFonts w:ascii="Times New Roman" w:eastAsia="Times New Roman"/>
        </w:rPr>
        <w:t>2</w:t>
      </w:r>
      <w:r>
        <w:t>期、中国对外货物贸易滞后</w:t>
      </w:r>
      <w:r>
        <w:rPr>
          <w:rFonts w:ascii="Times New Roman" w:eastAsia="Times New Roman"/>
        </w:rPr>
        <w:t>1</w:t>
      </w:r>
      <w:r>
        <w:t>期、汇率滞后</w:t>
      </w:r>
      <w:r>
        <w:rPr>
          <w:rFonts w:ascii="Times New Roman" w:eastAsia="Times New Roman"/>
        </w:rPr>
        <w:t>1</w:t>
      </w:r>
      <w:r>
        <w:t>期影响显著。</w:t>
      </w:r>
    </w:p>
    <w:p w:rsidR="0018722C">
      <w:pPr>
        <w:topLinePunct/>
      </w:pPr>
      <w:bookmarkStart w:id="721553" w:name="_cwCmt2"/>
      <w:r>
        <w:t>（</w:t>
      </w:r>
      <w:r>
        <w:rPr>
          <w:rFonts w:ascii="Times New Roman" w:eastAsia="宋体"/>
        </w:rPr>
        <w:t>3</w:t>
      </w:r>
      <w:r>
        <w:t>）</w:t>
      </w:r>
      <w:r>
        <w:rPr>
          <w:rFonts w:ascii="Times New Roman" w:eastAsia="宋体"/>
        </w:rPr>
        <w:t>VAR</w:t>
      </w:r>
      <w:r>
        <w:t>模型平稳性检验。分别对四组六变量</w:t>
      </w:r>
      <w:r>
        <w:rPr>
          <w:rFonts w:ascii="Times New Roman" w:eastAsia="宋体"/>
        </w:rPr>
        <w:t>VAR</w:t>
      </w:r>
      <w:r>
        <w:t>（</w:t>
      </w:r>
      <w:r>
        <w:rPr>
          <w:rFonts w:ascii="Times New Roman" w:eastAsia="宋体"/>
          <w:spacing w:val="-4"/>
        </w:rPr>
        <w:t>2</w:t>
      </w:r>
      <w:r>
        <w:t>）</w:t>
      </w:r>
      <w:r>
        <w:t>模型做</w:t>
      </w:r>
      <w:r>
        <w:rPr>
          <w:rFonts w:ascii="Times New Roman" w:eastAsia="宋体"/>
        </w:rPr>
        <w:t>AR</w:t>
      </w:r>
      <w:r>
        <w:t>特</w:t>
      </w:r>
      <w:r>
        <w:t>征根的倒数值图，若全部根的倒数值都在单位圆之内，</w:t>
      </w:r>
      <w:r>
        <w:rPr>
          <w:rFonts w:ascii="Times New Roman" w:eastAsia="宋体"/>
        </w:rPr>
        <w:t>VAR</w:t>
      </w:r>
      <w:r>
        <w:t>模型是稳定的。</w:t>
      </w:r>
      <w:r>
        <w:t>若检测结果</w:t>
      </w:r>
      <w:r>
        <w:rPr>
          <w:rFonts w:ascii="Times New Roman" w:eastAsia="宋体"/>
        </w:rPr>
        <w:t>VAR</w:t>
      </w:r>
      <w:r>
        <w:t>模型非稳定，则不可以做脉冲响应函数分析。平稳性检验结</w:t>
      </w:r>
      <w:r>
        <w:t>果如</w:t>
      </w:r>
      <w:r>
        <w:t>图</w:t>
      </w:r>
      <w:r>
        <w:rPr>
          <w:rFonts w:ascii="Times New Roman" w:eastAsia="宋体"/>
        </w:rPr>
        <w:t>5</w:t>
      </w:r>
      <w:r>
        <w:rPr>
          <w:rFonts w:ascii="Times New Roman" w:eastAsia="宋体"/>
        </w:rPr>
        <w:t>.</w:t>
      </w:r>
      <w:r>
        <w:rPr>
          <w:rFonts w:ascii="Times New Roman" w:eastAsia="宋体"/>
        </w:rPr>
        <w:t>1</w:t>
      </w:r>
      <w:r>
        <w:t>、</w:t>
      </w:r>
      <w:r>
        <w:rPr>
          <w:rFonts w:ascii="Times New Roman" w:eastAsia="宋体"/>
        </w:rPr>
        <w:t>5.2</w:t>
      </w:r>
      <w:r>
        <w:t>、</w:t>
      </w:r>
      <w:r>
        <w:rPr>
          <w:rFonts w:ascii="Times New Roman" w:eastAsia="宋体"/>
        </w:rPr>
        <w:t>5.3</w:t>
      </w:r>
      <w:r>
        <w:t>和</w:t>
      </w:r>
      <w:r>
        <w:rPr>
          <w:rFonts w:ascii="Times New Roman" w:eastAsia="宋体"/>
        </w:rPr>
        <w:t>5.4</w:t>
      </w:r>
      <w:r>
        <w:t>所示：</w:t>
      </w:r>
      <w:bookmarkEnd w:id="721553"/>
    </w:p>
    <w:p w:rsidR="0018722C">
      <w:spacing w:beforeLines="0" w:before="0" w:afterLines="0" w:after="0" w:line="440" w:lineRule="auto"/>
      <w:pPr>
        <w:sectPr w:rsidR="00556256">
          <w:type w:val="continuous"/>
          <w:pgSz w:w="11910" w:h="16840"/>
          <w:pgMar w:top="1580" w:bottom="460" w:left="900" w:right="760"/>
        </w:sectPr>
        <w:topLinePunct/>
      </w:pPr>
    </w:p>
    <w:p w:rsidR="0018722C">
      <w:pPr>
        <w:topLinePunct/>
      </w:pPr>
      <w:r>
        <w:rPr>
          <w:rFonts w:cstheme="minorBidi" w:hAnsiTheme="minorHAnsi" w:eastAsiaTheme="minorHAnsi" w:asciiTheme="minorHAnsi" w:ascii="Arial"/>
        </w:rPr>
        <w:t>Inverse</w:t>
      </w:r>
      <w:r>
        <w:rPr>
          <w:rFonts w:ascii="Arial" w:cstheme="minorBidi" w:hAnsiTheme="minorHAnsi" w:eastAsiaTheme="minorHAnsi"/>
        </w:rPr>
        <w:t> </w:t>
      </w:r>
      <w:r>
        <w:rPr>
          <w:rFonts w:ascii="Arial" w:cstheme="minorBidi" w:hAnsiTheme="minorHAnsi" w:eastAsiaTheme="minorHAnsi"/>
        </w:rPr>
        <w:t>Roots</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AR</w:t>
      </w:r>
      <w:r>
        <w:rPr>
          <w:rFonts w:ascii="Arial" w:cstheme="minorBidi" w:hAnsiTheme="minorHAnsi" w:eastAsiaTheme="minorHAnsi"/>
        </w:rPr>
        <w:t> </w:t>
      </w:r>
      <w:r>
        <w:rPr>
          <w:rFonts w:ascii="Arial" w:cstheme="minorBidi" w:hAnsiTheme="minorHAnsi" w:eastAsiaTheme="minorHAnsi"/>
        </w:rPr>
        <w:t>Characteristic</w:t>
      </w:r>
      <w:r>
        <w:rPr>
          <w:rFonts w:ascii="Arial" w:cstheme="minorBidi" w:hAnsiTheme="minorHAnsi" w:eastAsiaTheme="minorHAnsi"/>
        </w:rPr>
        <w:t> </w:t>
      </w:r>
      <w:r>
        <w:rPr>
          <w:rFonts w:ascii="Arial" w:cstheme="minorBidi" w:hAnsiTheme="minorHAnsi" w:eastAsiaTheme="minorHAnsi"/>
        </w:rPr>
        <w:t>Polynomial</w:t>
      </w:r>
    </w:p>
    <w:p w:rsidR="0018722C">
      <w:pPr>
        <w:spacing w:before="117"/>
        <w:ind w:leftChars="0" w:left="1593" w:rightChars="0" w:right="0" w:firstLineChars="0" w:firstLine="0"/>
        <w:jc w:val="left"/>
        <w:topLinePunct/>
      </w:pPr>
      <w:r>
        <w:rPr>
          <w:kern w:val="2"/>
          <w:szCs w:val="22"/>
          <w:rFonts w:ascii="Arial" w:cstheme="minorBidi" w:hAnsiTheme="minorHAnsi" w:eastAsiaTheme="minorHAnsi"/>
          <w:sz w:val="13"/>
        </w:rPr>
        <w:t>1.5</w:t>
      </w:r>
    </w:p>
    <w:p w:rsidR="0018722C">
      <w:pPr>
        <w:pStyle w:val="aff7"/>
        <w:topLinePunct/>
      </w:pPr>
      <w:r>
        <w:rPr>
          <w:kern w:val="2"/>
          <w:sz w:val="22"/>
          <w:szCs w:val="22"/>
          <w:rFonts w:cstheme="minorBidi" w:hAnsiTheme="minorHAnsi" w:eastAsiaTheme="minorHAnsi" w:asciiTheme="minorHAnsi"/>
        </w:rPr>
        <w:drawing>
          <wp:inline>
            <wp:extent cx="1803389" cy="1802929"/>
            <wp:effectExtent l="0" t="0" r="0" b="0"/>
            <wp:docPr id="27" name="image24.png" descr=""/>
            <wp:cNvGraphicFramePr>
              <a:graphicFrameLocks noChangeAspect="1"/>
            </wp:cNvGraphicFramePr>
            <a:graphic>
              <a:graphicData uri="http://schemas.openxmlformats.org/drawingml/2006/picture">
                <pic:pic>
                  <pic:nvPicPr>
                    <pic:cNvPr id="28" name="image24.png"/>
                    <pic:cNvPicPr/>
                  </pic:nvPicPr>
                  <pic:blipFill>
                    <a:blip r:embed="rId103" cstate="print"/>
                    <a:stretch>
                      <a:fillRect/>
                    </a:stretch>
                  </pic:blipFill>
                  <pic:spPr>
                    <a:xfrm>
                      <a:off x="0" y="0"/>
                      <a:ext cx="1803389" cy="1802929"/>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1552" w:rightChars="0" w:right="0" w:firstLineChars="0" w:firstLine="0"/>
        <w:jc w:val="left"/>
        <w:topLinePunct/>
      </w:pPr>
      <w:r>
        <w:rPr>
          <w:kern w:val="2"/>
          <w:sz w:val="13"/>
          <w:szCs w:val="22"/>
          <w:rFonts w:cstheme="minorBidi" w:hAnsiTheme="minorHAnsi" w:eastAsiaTheme="minorHAnsi" w:asciiTheme="minorHAnsi" w:ascii="Arial"/>
        </w:rPr>
        <w:t>-0.5</w:t>
      </w:r>
    </w:p>
    <w:p w:rsidR="0018722C">
      <w:pPr>
        <w:spacing w:before="0"/>
        <w:ind w:leftChars="0" w:left="1552" w:rightChars="0" w:right="0" w:firstLineChars="0" w:firstLine="0"/>
        <w:jc w:val="left"/>
        <w:topLinePunct/>
      </w:pPr>
      <w:r>
        <w:rPr>
          <w:kern w:val="2"/>
          <w:sz w:val="13"/>
          <w:szCs w:val="22"/>
          <w:rFonts w:cstheme="minorBidi" w:hAnsiTheme="minorHAnsi" w:eastAsiaTheme="minorHAnsi" w:asciiTheme="minorHAnsi" w:ascii="Arial"/>
        </w:rPr>
        <w:t>-1.0</w:t>
      </w:r>
    </w:p>
    <w:p w:rsidR="0018722C">
      <w:pPr>
        <w:spacing w:before="0"/>
        <w:ind w:leftChars="0" w:left="1552" w:rightChars="0" w:right="0" w:firstLineChars="0" w:firstLine="0"/>
        <w:jc w:val="left"/>
        <w:topLinePunct/>
      </w:pPr>
      <w:r>
        <w:rPr>
          <w:kern w:val="2"/>
          <w:sz w:val="13"/>
          <w:szCs w:val="22"/>
          <w:rFonts w:cstheme="minorBidi" w:hAnsiTheme="minorHAnsi" w:eastAsiaTheme="minorHAnsi" w:asciiTheme="minorHAnsi" w:ascii="Arial"/>
        </w:rPr>
        <w:t>-1.5</w:t>
      </w:r>
    </w:p>
    <w:p w:rsidR="0018722C">
      <w:pPr>
        <w:pStyle w:val="ae"/>
        <w:topLinePunct/>
      </w:pPr>
      <w:r>
        <w:rPr>
          <w:kern w:val="2"/>
          <w:sz w:val="22"/>
          <w:szCs w:val="22"/>
          <w:rFonts w:cstheme="minorBidi" w:hAnsiTheme="minorHAnsi" w:eastAsiaTheme="minorHAnsi" w:asciiTheme="minorHAnsi"/>
        </w:rPr>
        <w:pict>
          <v:group style="margin-left:99pt;margin-top:4.936852pt;width:411.58pt;height:25.53pt;mso-position-horizontal-relative:page;mso-position-vertical-relative:paragraph;z-index:-150232" coordorigin="1980,99" coordsize="9060,562">
            <v:shape style="position:absolute;left:1980;top:98;width:9060;height:562" coordorigin="1980,99" coordsize="9060,562" path="m6480,99l1980,99,1980,646,6480,646,6480,99m11040,114l6540,114,6540,661,11040,661,11040,114e" filled="true" fillcolor="#ffffff" stroked="false">
              <v:path arrowok="t"/>
              <v:fill type="solid"/>
            </v:shape>
            <v:shape style="position:absolute;left:1980;top:98;width:9060;height:562" type="#_x0000_t202" filled="false" stroked="false">
              <v:textbox inset="0,0,0,0">
                <w:txbxContent>
                  <w:p w:rsidR="0018722C">
                    <w:pPr>
                      <w:tabs>
                        <w:tab w:pos="4704" w:val="left" w:leader="none"/>
                      </w:tabs>
                      <w:spacing w:before="38"/>
                      <w:ind w:leftChars="0" w:left="144" w:rightChars="0" w:right="0" w:firstLineChars="0" w:firstLine="0"/>
                      <w:jc w:val="left"/>
                      <w:rPr>
                        <w:sz w:val="24"/>
                      </w:rPr>
                    </w:pPr>
                    <w:r>
                      <w:rPr>
                        <w:w w:val="105"/>
                        <w:position w:val="1"/>
                        <w:sz w:val="24"/>
                      </w:rPr>
                      <w:t>图</w:t>
                    </w:r>
                    <w:r>
                      <w:rPr>
                        <w:spacing w:val="-93"/>
                        <w:w w:val="105"/>
                        <w:position w:val="1"/>
                        <w:sz w:val="24"/>
                      </w:rPr>
                      <w:t> </w:t>
                    </w:r>
                    <w:r>
                      <w:rPr>
                        <w:rFonts w:ascii="Times New Roman" w:eastAsia="Times New Roman"/>
                        <w:spacing w:val="-4"/>
                        <w:w w:val="105"/>
                        <w:position w:val="1"/>
                        <w:sz w:val="24"/>
                      </w:rPr>
                      <w:t>5.1</w:t>
                    </w:r>
                    <w:r>
                      <w:rPr>
                        <w:rFonts w:ascii="Times New Roman" w:eastAsia="Times New Roman"/>
                        <w:spacing w:val="35"/>
                        <w:w w:val="105"/>
                        <w:position w:val="1"/>
                        <w:sz w:val="24"/>
                      </w:rPr>
                      <w:t> </w:t>
                    </w:r>
                    <w:r>
                      <w:rPr>
                        <w:rFonts w:ascii="Times New Roman" w:eastAsia="Times New Roman"/>
                        <w:i/>
                        <w:w w:val="105"/>
                        <w:position w:val="2"/>
                        <w:sz w:val="23"/>
                      </w:rPr>
                      <w:t>d</w:t>
                    </w:r>
                    <w:r>
                      <w:rPr>
                        <w:rFonts w:ascii="Times New Roman" w:eastAsia="Times New Roman"/>
                        <w:i/>
                        <w:spacing w:val="-25"/>
                        <w:w w:val="105"/>
                        <w:position w:val="2"/>
                        <w:sz w:val="23"/>
                      </w:rPr>
                      <w:t> </w:t>
                    </w:r>
                    <w:r>
                      <w:rPr>
                        <w:rFonts w:ascii="Times New Roman" w:eastAsia="Times New Roman"/>
                        <w:spacing w:val="-5"/>
                        <w:w w:val="105"/>
                        <w:position w:val="2"/>
                        <w:sz w:val="23"/>
                      </w:rPr>
                      <w:t>ln</w:t>
                    </w:r>
                    <w:r>
                      <w:rPr>
                        <w:rFonts w:ascii="Times New Roman" w:eastAsia="Times New Roman"/>
                        <w:spacing w:val="-27"/>
                        <w:w w:val="105"/>
                        <w:position w:val="2"/>
                        <w:sz w:val="23"/>
                      </w:rPr>
                      <w:t> </w:t>
                    </w:r>
                    <w:r>
                      <w:rPr>
                        <w:rFonts w:ascii="Times New Roman" w:eastAsia="Times New Roman"/>
                        <w:i/>
                        <w:spacing w:val="-3"/>
                        <w:w w:val="105"/>
                        <w:position w:val="2"/>
                        <w:sz w:val="23"/>
                      </w:rPr>
                      <w:t>SDSA</w:t>
                    </w:r>
                    <w:r>
                      <w:rPr>
                        <w:rFonts w:ascii="Times New Roman" w:eastAsia="Times New Roman"/>
                        <w:i/>
                        <w:spacing w:val="-34"/>
                        <w:w w:val="105"/>
                        <w:position w:val="2"/>
                        <w:sz w:val="23"/>
                      </w:rPr>
                      <w:t> </w:t>
                    </w:r>
                    <w:r>
                      <w:rPr>
                        <w:spacing w:val="-21"/>
                        <w:w w:val="105"/>
                        <w:position w:val="1"/>
                        <w:sz w:val="24"/>
                      </w:rPr>
                      <w:t>与五</w:t>
                    </w:r>
                    <w:r>
                      <w:rPr>
                        <w:spacing w:val="-20"/>
                        <w:w w:val="105"/>
                        <w:position w:val="1"/>
                        <w:sz w:val="24"/>
                      </w:rPr>
                      <w:t>变</w:t>
                    </w:r>
                    <w:r>
                      <w:rPr>
                        <w:spacing w:val="-21"/>
                        <w:w w:val="105"/>
                        <w:position w:val="1"/>
                        <w:sz w:val="24"/>
                      </w:rPr>
                      <w:t>量稳</w:t>
                    </w:r>
                    <w:r>
                      <w:rPr>
                        <w:spacing w:val="-20"/>
                        <w:w w:val="105"/>
                        <w:position w:val="1"/>
                        <w:sz w:val="24"/>
                      </w:rPr>
                      <w:t>定</w:t>
                    </w:r>
                    <w:r>
                      <w:rPr>
                        <w:spacing w:val="-21"/>
                        <w:w w:val="105"/>
                        <w:position w:val="1"/>
                        <w:sz w:val="24"/>
                      </w:rPr>
                      <w:t>性</w:t>
                    </w:r>
                    <w:r>
                      <w:rPr>
                        <w:spacing w:val="-20"/>
                        <w:w w:val="105"/>
                        <w:position w:val="1"/>
                        <w:sz w:val="24"/>
                      </w:rPr>
                      <w:t>检</w:t>
                    </w:r>
                    <w:r>
                      <w:rPr>
                        <w:spacing w:val="-21"/>
                        <w:w w:val="105"/>
                        <w:position w:val="1"/>
                        <w:sz w:val="24"/>
                      </w:rPr>
                      <w:t>验结</w:t>
                    </w:r>
                    <w:r>
                      <w:rPr>
                        <w:w w:val="105"/>
                        <w:position w:val="1"/>
                        <w:sz w:val="24"/>
                      </w:rPr>
                      <w:t>果</w:t>
                      <w:tab/>
                    </w:r>
                    <w:r>
                      <w:rPr>
                        <w:w w:val="105"/>
                        <w:sz w:val="24"/>
                      </w:rPr>
                      <w:t>图</w:t>
                    </w:r>
                    <w:r>
                      <w:rPr>
                        <w:spacing w:val="-100"/>
                        <w:w w:val="105"/>
                        <w:sz w:val="24"/>
                      </w:rPr>
                      <w:t> </w:t>
                    </w:r>
                    <w:r>
                      <w:rPr>
                        <w:rFonts w:ascii="Times New Roman" w:eastAsia="Times New Roman"/>
                        <w:spacing w:val="-4"/>
                        <w:w w:val="105"/>
                        <w:sz w:val="24"/>
                      </w:rPr>
                      <w:t>5.2</w:t>
                    </w:r>
                    <w:r>
                      <w:rPr>
                        <w:rFonts w:ascii="Times New Roman" w:eastAsia="Times New Roman"/>
                        <w:spacing w:val="13"/>
                        <w:w w:val="105"/>
                        <w:sz w:val="24"/>
                      </w:rPr>
                      <w:t> </w:t>
                    </w:r>
                    <w:r>
                      <w:rPr>
                        <w:rFonts w:ascii="Times New Roman" w:eastAsia="Times New Roman"/>
                        <w:i/>
                        <w:w w:val="105"/>
                        <w:sz w:val="23"/>
                      </w:rPr>
                      <w:t>d</w:t>
                    </w:r>
                    <w:r>
                      <w:rPr>
                        <w:rFonts w:ascii="Times New Roman" w:eastAsia="Times New Roman"/>
                        <w:i/>
                        <w:spacing w:val="-33"/>
                        <w:w w:val="105"/>
                        <w:sz w:val="23"/>
                      </w:rPr>
                      <w:t> </w:t>
                    </w:r>
                    <w:r>
                      <w:rPr>
                        <w:rFonts w:ascii="Times New Roman" w:eastAsia="Times New Roman"/>
                        <w:spacing w:val="-5"/>
                        <w:w w:val="105"/>
                        <w:sz w:val="23"/>
                      </w:rPr>
                      <w:t>ln</w:t>
                    </w:r>
                    <w:r>
                      <w:rPr>
                        <w:rFonts w:ascii="Times New Roman" w:eastAsia="Times New Roman"/>
                        <w:spacing w:val="-35"/>
                        <w:w w:val="105"/>
                        <w:sz w:val="23"/>
                      </w:rPr>
                      <w:t> </w:t>
                    </w:r>
                    <w:r>
                      <w:rPr>
                        <w:rFonts w:ascii="Times New Roman" w:eastAsia="Times New Roman"/>
                        <w:i/>
                        <w:spacing w:val="-3"/>
                        <w:w w:val="105"/>
                        <w:sz w:val="23"/>
                      </w:rPr>
                      <w:t>SOSA</w:t>
                    </w:r>
                    <w:r>
                      <w:rPr>
                        <w:rFonts w:ascii="Times New Roman" w:eastAsia="Times New Roman"/>
                        <w:i/>
                        <w:spacing w:val="-39"/>
                        <w:w w:val="105"/>
                        <w:sz w:val="23"/>
                      </w:rPr>
                      <w:t> </w:t>
                    </w:r>
                    <w:r>
                      <w:rPr>
                        <w:spacing w:val="-21"/>
                        <w:w w:val="105"/>
                        <w:sz w:val="24"/>
                      </w:rPr>
                      <w:t>与五</w:t>
                    </w:r>
                    <w:r>
                      <w:rPr>
                        <w:spacing w:val="-20"/>
                        <w:w w:val="105"/>
                        <w:sz w:val="24"/>
                      </w:rPr>
                      <w:t>变</w:t>
                    </w:r>
                    <w:r>
                      <w:rPr>
                        <w:spacing w:val="-21"/>
                        <w:w w:val="105"/>
                        <w:sz w:val="24"/>
                      </w:rPr>
                      <w:t>量稳</w:t>
                    </w:r>
                    <w:r>
                      <w:rPr>
                        <w:spacing w:val="-20"/>
                        <w:w w:val="105"/>
                        <w:sz w:val="24"/>
                      </w:rPr>
                      <w:t>定</w:t>
                    </w:r>
                    <w:r>
                      <w:rPr>
                        <w:spacing w:val="-21"/>
                        <w:w w:val="105"/>
                        <w:sz w:val="24"/>
                      </w:rPr>
                      <w:t>性</w:t>
                    </w:r>
                    <w:r>
                      <w:rPr>
                        <w:spacing w:val="-20"/>
                        <w:w w:val="105"/>
                        <w:sz w:val="24"/>
                      </w:rPr>
                      <w:t>检</w:t>
                    </w:r>
                    <w:r>
                      <w:rPr>
                        <w:spacing w:val="-21"/>
                        <w:w w:val="105"/>
                        <w:sz w:val="24"/>
                      </w:rPr>
                      <w:t>验结</w:t>
                    </w:r>
                    <w:r>
                      <w:rPr>
                        <w:w w:val="105"/>
                        <w:sz w:val="24"/>
                      </w:rPr>
                      <w:t>果</w:t>
                    </w:r>
                  </w:p>
                </w:txbxContent>
              </v:textbox>
              <w10:wrap type="none"/>
            </v:shape>
            <w10:wrap type="none"/>
          </v:group>
        </w:pict>
      </w:r>
    </w:p>
    <w:p w:rsidR="0018722C">
      <w:pPr>
        <w:pStyle w:val="ae"/>
        <w:topLinePunct/>
      </w:pPr>
      <w:r>
        <w:rPr>
          <w:kern w:val="2"/>
          <w:szCs w:val="22"/>
          <w:rFonts w:ascii="Arial" w:cstheme="minorBidi" w:hAnsiTheme="minorHAnsi" w:eastAsiaTheme="minorHAnsi"/>
          <w:sz w:val="13"/>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topLinePunct/>
      </w:pPr>
      <w:r>
        <w:rPr>
          <w:rFonts w:cstheme="minorBidi" w:hAnsiTheme="minorHAnsi" w:eastAsiaTheme="minorHAnsi" w:asciiTheme="minorHAnsi"/>
        </w:rPr>
        <w:br w:type="column"/>
      </w:r>
      <w:r>
        <w:rPr>
          <w:rFonts w:ascii="Arial" w:cstheme="minorBidi" w:hAnsiTheme="minorHAnsi" w:eastAsiaTheme="minorHAnsi"/>
        </w:rPr>
        <w:t>Inverse Roots of AR Characteristic Polynomial</w:t>
      </w:r>
    </w:p>
    <w:p w:rsidR="0018722C">
      <w:pPr>
        <w:spacing w:before="117"/>
        <w:ind w:leftChars="0" w:left="1375" w:rightChars="0" w:right="0" w:firstLineChars="0" w:firstLine="0"/>
        <w:jc w:val="left"/>
        <w:topLinePunct/>
      </w:pPr>
      <w:r>
        <w:rPr>
          <w:kern w:val="2"/>
          <w:szCs w:val="22"/>
          <w:rFonts w:ascii="Arial" w:cstheme="minorBidi" w:hAnsiTheme="minorHAnsi" w:eastAsiaTheme="minorHAnsi"/>
          <w:sz w:val="13"/>
        </w:rPr>
        <w:t>1.5</w:t>
      </w:r>
    </w:p>
    <w:p w:rsidR="0018722C">
      <w:pPr>
        <w:pStyle w:val="aff7"/>
        <w:topLinePunct/>
      </w:pPr>
      <w:r>
        <w:rPr>
          <w:kern w:val="2"/>
          <w:sz w:val="22"/>
          <w:szCs w:val="22"/>
          <w:rFonts w:cstheme="minorBidi" w:hAnsiTheme="minorHAnsi" w:eastAsiaTheme="minorHAnsi" w:asciiTheme="minorHAnsi"/>
        </w:rPr>
        <w:drawing>
          <wp:inline>
            <wp:extent cx="1801886" cy="1801028"/>
            <wp:effectExtent l="0" t="0" r="0" b="0"/>
            <wp:docPr id="29" name="image25.png" descr=""/>
            <wp:cNvGraphicFramePr>
              <a:graphicFrameLocks noChangeAspect="1"/>
            </wp:cNvGraphicFramePr>
            <a:graphic>
              <a:graphicData uri="http://schemas.openxmlformats.org/drawingml/2006/picture">
                <pic:pic>
                  <pic:nvPicPr>
                    <pic:cNvPr id="30" name="image25.png"/>
                    <pic:cNvPicPr/>
                  </pic:nvPicPr>
                  <pic:blipFill>
                    <a:blip r:embed="rId104" cstate="print"/>
                    <a:stretch>
                      <a:fillRect/>
                    </a:stretch>
                  </pic:blipFill>
                  <pic:spPr>
                    <a:xfrm>
                      <a:off x="0" y="0"/>
                      <a:ext cx="1801886" cy="1801028"/>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1334" w:rightChars="0" w:right="0" w:firstLineChars="0" w:firstLine="0"/>
        <w:jc w:val="left"/>
        <w:topLinePunct/>
      </w:pPr>
      <w:r>
        <w:rPr>
          <w:kern w:val="2"/>
          <w:sz w:val="13"/>
          <w:szCs w:val="22"/>
          <w:rFonts w:cstheme="minorBidi" w:hAnsiTheme="minorHAnsi" w:eastAsiaTheme="minorHAnsi" w:asciiTheme="minorHAnsi" w:ascii="Arial"/>
        </w:rPr>
        <w:t>-0.5</w:t>
      </w:r>
    </w:p>
    <w:p w:rsidR="0018722C">
      <w:pPr>
        <w:spacing w:before="1"/>
        <w:ind w:leftChars="0" w:left="1334" w:rightChars="0" w:right="0" w:firstLineChars="0" w:firstLine="0"/>
        <w:jc w:val="left"/>
        <w:topLinePunct/>
      </w:pPr>
      <w:r>
        <w:rPr>
          <w:kern w:val="2"/>
          <w:sz w:val="13"/>
          <w:szCs w:val="22"/>
          <w:rFonts w:cstheme="minorBidi" w:hAnsiTheme="minorHAnsi" w:eastAsiaTheme="minorHAnsi" w:asciiTheme="minorHAnsi" w:ascii="Arial"/>
        </w:rPr>
        <w:t>-1.0</w:t>
      </w:r>
    </w:p>
    <w:p w:rsidR="0018722C">
      <w:pPr>
        <w:spacing w:before="0"/>
        <w:ind w:leftChars="0" w:left="1334" w:rightChars="0" w:right="0" w:firstLineChars="0" w:firstLine="0"/>
        <w:jc w:val="left"/>
        <w:topLinePunct/>
      </w:pPr>
      <w:r>
        <w:rPr>
          <w:kern w:val="2"/>
          <w:sz w:val="13"/>
          <w:szCs w:val="22"/>
          <w:rFonts w:cstheme="minorBidi" w:hAnsiTheme="minorHAnsi" w:eastAsiaTheme="minorHAnsi" w:asciiTheme="minorHAnsi" w:ascii="Arial"/>
        </w:rPr>
        <w:t>-1.5</w:t>
      </w:r>
    </w:p>
    <w:p w:rsidR="0018722C">
      <w:pPr>
        <w:tabs>
          <w:tab w:pos="2002" w:val="left" w:leader="none"/>
          <w:tab w:pos="2463" w:val="left" w:leader="none"/>
          <w:tab w:pos="2946" w:val="left" w:leader="none"/>
          <w:tab w:pos="3408" w:val="left" w:leader="none"/>
          <w:tab w:pos="3869" w:val="left" w:leader="none"/>
          <w:tab w:pos="4332" w:val="left" w:leader="none"/>
        </w:tabs>
        <w:spacing w:before="4"/>
        <w:ind w:leftChars="0" w:left="1540" w:rightChars="0" w:right="0" w:firstLineChars="0" w:firstLine="0"/>
        <w:jc w:val="left"/>
        <w:topLinePunct/>
      </w:pPr>
      <w:r>
        <w:rPr>
          <w:kern w:val="2"/>
          <w:sz w:val="13"/>
          <w:szCs w:val="22"/>
          <w:rFonts w:cstheme="minorBidi" w:hAnsiTheme="minorHAnsi" w:eastAsiaTheme="minorHAnsi" w:asciiTheme="minorHAnsi" w:ascii="Arial"/>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spacing w:beforeLines="0" w:before="0" w:afterLines="0" w:after="0" w:line="440" w:lineRule="auto"/>
      <w:pPr>
        <w:sectPr w:rsidR="00556256">
          <w:type w:val="continuous"/>
          <w:pgSz w:w="11910" w:h="16840"/>
          <w:pgMar w:top="1580" w:bottom="460" w:left="900" w:right="760"/>
          <w:cols w:num="2" w:equalWidth="0">
            <w:col w:w="4808" w:space="40"/>
            <w:col w:w="5402"/>
          </w:cols>
        </w:sectPr>
        <w:topLinePunct/>
      </w:pPr>
    </w:p>
    <w:p w:rsidR="0018722C">
      <w:pPr>
        <w:topLinePunct/>
      </w:pPr>
      <w:r>
        <w:rPr>
          <w:rFonts w:cstheme="minorBidi" w:hAnsiTheme="minorHAnsi" w:eastAsiaTheme="minorHAnsi" w:asciiTheme="minorHAnsi" w:ascii="Times New Roman"/>
        </w:rPr>
        <w:t>58</w:t>
      </w:r>
    </w:p>
    <w:p w:rsidR="0018722C">
      <w:spacing w:beforeLines="0" w:before="0" w:afterLines="0" w:after="0" w:line="440" w:lineRule="auto"/>
      <w:pPr>
        <w:sectPr w:rsidR="00556256">
          <w:type w:val="continuous"/>
          <w:pgSz w:w="11910" w:h="16840"/>
          <w:pgMar w:header="1449" w:footer="272" w:top="1720" w:bottom="460" w:left="900" w:right="940"/>
        </w:sectPr>
        <w:topLinePunct/>
      </w:pPr>
    </w:p>
    <w:p w:rsidR="0018722C">
      <w:pPr>
        <w:topLinePunct/>
      </w:pPr>
      <w:r>
        <w:rPr>
          <w:rFonts w:cstheme="minorBidi" w:hAnsiTheme="minorHAnsi" w:eastAsiaTheme="minorHAnsi" w:asciiTheme="minorHAnsi" w:ascii="Arial"/>
        </w:rPr>
        <w:t>Inverse</w:t>
      </w:r>
      <w:r>
        <w:rPr>
          <w:rFonts w:ascii="Arial" w:cstheme="minorBidi" w:hAnsiTheme="minorHAnsi" w:eastAsiaTheme="minorHAnsi"/>
        </w:rPr>
        <w:t> </w:t>
      </w:r>
      <w:r>
        <w:rPr>
          <w:rFonts w:ascii="Arial" w:cstheme="minorBidi" w:hAnsiTheme="minorHAnsi" w:eastAsiaTheme="minorHAnsi"/>
        </w:rPr>
        <w:t>Roots</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AR</w:t>
      </w:r>
      <w:r>
        <w:rPr>
          <w:rFonts w:ascii="Arial" w:cstheme="minorBidi" w:hAnsiTheme="minorHAnsi" w:eastAsiaTheme="minorHAnsi"/>
        </w:rPr>
        <w:t> </w:t>
      </w:r>
      <w:r>
        <w:rPr>
          <w:rFonts w:ascii="Arial" w:cstheme="minorBidi" w:hAnsiTheme="minorHAnsi" w:eastAsiaTheme="minorHAnsi"/>
        </w:rPr>
        <w:t>Characteristic</w:t>
      </w:r>
      <w:r>
        <w:rPr>
          <w:rFonts w:ascii="Arial" w:cstheme="minorBidi" w:hAnsiTheme="minorHAnsi" w:eastAsiaTheme="minorHAnsi"/>
        </w:rPr>
        <w:t> </w:t>
      </w:r>
      <w:r>
        <w:rPr>
          <w:rFonts w:ascii="Arial" w:cstheme="minorBidi" w:hAnsiTheme="minorHAnsi" w:eastAsiaTheme="minorHAnsi"/>
        </w:rPr>
        <w:t>Polynomial</w:t>
      </w:r>
    </w:p>
    <w:p w:rsidR="0018722C">
      <w:pPr>
        <w:spacing w:before="117"/>
        <w:ind w:leftChars="0" w:left="1544" w:rightChars="0" w:right="0" w:firstLineChars="0" w:firstLine="0"/>
        <w:jc w:val="left"/>
        <w:topLinePunct/>
      </w:pPr>
      <w:r>
        <w:rPr>
          <w:kern w:val="2"/>
          <w:szCs w:val="22"/>
          <w:rFonts w:ascii="Arial" w:cstheme="minorBidi" w:hAnsiTheme="minorHAnsi" w:eastAsiaTheme="minorHAnsi"/>
          <w:sz w:val="13"/>
        </w:rPr>
        <w:t>1.5</w:t>
      </w:r>
    </w:p>
    <w:p w:rsidR="0018722C">
      <w:pPr>
        <w:pStyle w:val="aff7"/>
        <w:topLinePunct/>
      </w:pPr>
      <w:r>
        <w:rPr>
          <w:kern w:val="2"/>
          <w:sz w:val="22"/>
          <w:szCs w:val="22"/>
          <w:rFonts w:cstheme="minorBidi" w:hAnsiTheme="minorHAnsi" w:eastAsiaTheme="minorHAnsi" w:asciiTheme="minorHAnsi"/>
        </w:rPr>
        <w:drawing>
          <wp:inline>
            <wp:extent cx="1802387" cy="1801028"/>
            <wp:effectExtent l="0" t="0" r="0" b="0"/>
            <wp:docPr id="31" name="image26.png" descr=""/>
            <wp:cNvGraphicFramePr>
              <a:graphicFrameLocks noChangeAspect="1"/>
            </wp:cNvGraphicFramePr>
            <a:graphic>
              <a:graphicData uri="http://schemas.openxmlformats.org/drawingml/2006/picture">
                <pic:pic>
                  <pic:nvPicPr>
                    <pic:cNvPr id="32" name="image26.png"/>
                    <pic:cNvPicPr/>
                  </pic:nvPicPr>
                  <pic:blipFill>
                    <a:blip r:embed="rId106" cstate="print"/>
                    <a:stretch>
                      <a:fillRect/>
                    </a:stretch>
                  </pic:blipFill>
                  <pic:spPr>
                    <a:xfrm>
                      <a:off x="0" y="0"/>
                      <a:ext cx="1802387" cy="1801028"/>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1503" w:rightChars="0" w:right="0" w:firstLineChars="0" w:firstLine="0"/>
        <w:jc w:val="left"/>
        <w:topLinePunct/>
      </w:pPr>
      <w:r>
        <w:rPr>
          <w:kern w:val="2"/>
          <w:sz w:val="13"/>
          <w:szCs w:val="22"/>
          <w:rFonts w:cstheme="minorBidi" w:hAnsiTheme="minorHAnsi" w:eastAsiaTheme="minorHAnsi" w:asciiTheme="minorHAnsi" w:ascii="Arial"/>
        </w:rPr>
        <w:t>-0.5</w:t>
      </w:r>
    </w:p>
    <w:p w:rsidR="0018722C">
      <w:pPr>
        <w:spacing w:before="0"/>
        <w:ind w:leftChars="0" w:left="1503" w:rightChars="0" w:right="0" w:firstLineChars="0" w:firstLine="0"/>
        <w:jc w:val="left"/>
        <w:topLinePunct/>
      </w:pPr>
      <w:r>
        <w:rPr>
          <w:kern w:val="2"/>
          <w:sz w:val="13"/>
          <w:szCs w:val="22"/>
          <w:rFonts w:cstheme="minorBidi" w:hAnsiTheme="minorHAnsi" w:eastAsiaTheme="minorHAnsi" w:asciiTheme="minorHAnsi" w:ascii="Arial"/>
        </w:rPr>
        <w:t>-1.0</w:t>
      </w:r>
    </w:p>
    <w:p w:rsidR="0018722C">
      <w:pPr>
        <w:spacing w:before="0"/>
        <w:ind w:leftChars="0" w:left="1503" w:rightChars="0" w:right="0" w:firstLineChars="0" w:firstLine="0"/>
        <w:jc w:val="left"/>
        <w:topLinePunct/>
      </w:pPr>
      <w:r>
        <w:rPr>
          <w:kern w:val="2"/>
          <w:sz w:val="13"/>
          <w:szCs w:val="22"/>
          <w:rFonts w:cstheme="minorBidi" w:hAnsiTheme="minorHAnsi" w:eastAsiaTheme="minorHAnsi" w:asciiTheme="minorHAnsi" w:ascii="Arial"/>
        </w:rPr>
        <w:t>-1.5</w:t>
      </w:r>
    </w:p>
    <w:p w:rsidR="0018722C">
      <w:pPr>
        <w:tabs>
          <w:tab w:pos="2171" w:val="left" w:leader="none"/>
          <w:tab w:pos="2632" w:val="left" w:leader="none"/>
          <w:tab w:pos="3116" w:val="left" w:leader="none"/>
          <w:tab w:pos="3577" w:val="left" w:leader="none"/>
          <w:tab w:pos="4039" w:val="left" w:leader="none"/>
          <w:tab w:pos="4502" w:val="left" w:leader="none"/>
        </w:tabs>
        <w:spacing w:before="4"/>
        <w:ind w:leftChars="0" w:left="1709" w:rightChars="0" w:right="0" w:firstLineChars="0" w:firstLine="0"/>
        <w:jc w:val="left"/>
        <w:topLinePunct/>
      </w:pPr>
      <w:r>
        <w:rPr>
          <w:kern w:val="2"/>
          <w:sz w:val="13"/>
          <w:szCs w:val="22"/>
          <w:rFonts w:cstheme="minorBidi" w:hAnsiTheme="minorHAnsi" w:eastAsiaTheme="minorHAnsi" w:asciiTheme="minorHAnsi" w:ascii="Arial"/>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topLinePunct/>
      </w:pPr>
      <w:r>
        <w:rPr>
          <w:rFonts w:cstheme="minorBidi" w:hAnsiTheme="minorHAnsi" w:eastAsiaTheme="minorHAnsi" w:asciiTheme="minorHAnsi" w:ascii="Arial"/>
        </w:rPr>
        <w:t>Inverse Roots of AR Characteristic Polynomial</w:t>
      </w:r>
    </w:p>
    <w:p w:rsidR="0018722C">
      <w:pPr>
        <w:spacing w:before="117"/>
        <w:ind w:leftChars="0" w:left="1475" w:rightChars="0" w:right="0" w:firstLineChars="0" w:firstLine="0"/>
        <w:jc w:val="left"/>
        <w:topLinePunct/>
      </w:pPr>
      <w:r>
        <w:rPr>
          <w:kern w:val="2"/>
          <w:szCs w:val="22"/>
          <w:rFonts w:ascii="Arial" w:cstheme="minorBidi" w:hAnsiTheme="minorHAnsi" w:eastAsiaTheme="minorHAnsi"/>
          <w:sz w:val="13"/>
        </w:rPr>
        <w:t>1.5</w:t>
      </w:r>
    </w:p>
    <w:p w:rsidR="0018722C">
      <w:pPr>
        <w:pStyle w:val="aff7"/>
        <w:topLinePunct/>
      </w:pPr>
      <w:r>
        <w:rPr>
          <w:kern w:val="2"/>
          <w:sz w:val="22"/>
          <w:szCs w:val="22"/>
          <w:rFonts w:cstheme="minorBidi" w:hAnsiTheme="minorHAnsi" w:eastAsiaTheme="minorHAnsi" w:asciiTheme="minorHAnsi"/>
        </w:rPr>
        <w:drawing>
          <wp:inline>
            <wp:extent cx="1802387" cy="1801028"/>
            <wp:effectExtent l="0" t="0" r="0" b="0"/>
            <wp:docPr id="33" name="image27.png" descr=""/>
            <wp:cNvGraphicFramePr>
              <a:graphicFrameLocks noChangeAspect="1"/>
            </wp:cNvGraphicFramePr>
            <a:graphic>
              <a:graphicData uri="http://schemas.openxmlformats.org/drawingml/2006/picture">
                <pic:pic>
                  <pic:nvPicPr>
                    <pic:cNvPr id="34" name="image27.png"/>
                    <pic:cNvPicPr/>
                  </pic:nvPicPr>
                  <pic:blipFill>
                    <a:blip r:embed="rId107" cstate="print"/>
                    <a:stretch>
                      <a:fillRect/>
                    </a:stretch>
                  </pic:blipFill>
                  <pic:spPr>
                    <a:xfrm>
                      <a:off x="0" y="0"/>
                      <a:ext cx="1802387" cy="1801028"/>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1434" w:rightChars="0" w:right="0" w:firstLineChars="0" w:firstLine="0"/>
        <w:jc w:val="left"/>
        <w:topLinePunct/>
      </w:pPr>
      <w:r>
        <w:rPr>
          <w:kern w:val="2"/>
          <w:sz w:val="13"/>
          <w:szCs w:val="22"/>
          <w:rFonts w:cstheme="minorBidi" w:hAnsiTheme="minorHAnsi" w:eastAsiaTheme="minorHAnsi" w:asciiTheme="minorHAnsi" w:ascii="Arial"/>
        </w:rPr>
        <w:t>-0.5</w:t>
      </w:r>
    </w:p>
    <w:p w:rsidR="0018722C">
      <w:pPr>
        <w:spacing w:before="0"/>
        <w:ind w:leftChars="0" w:left="1434" w:rightChars="0" w:right="0" w:firstLineChars="0" w:firstLine="0"/>
        <w:jc w:val="left"/>
        <w:topLinePunct/>
      </w:pPr>
      <w:r>
        <w:rPr>
          <w:kern w:val="2"/>
          <w:sz w:val="13"/>
          <w:szCs w:val="22"/>
          <w:rFonts w:cstheme="minorBidi" w:hAnsiTheme="minorHAnsi" w:eastAsiaTheme="minorHAnsi" w:asciiTheme="minorHAnsi" w:ascii="Arial"/>
        </w:rPr>
        <w:t>-1.0</w:t>
      </w:r>
    </w:p>
    <w:p w:rsidR="0018722C">
      <w:pPr>
        <w:spacing w:before="0"/>
        <w:ind w:leftChars="0" w:left="1434" w:rightChars="0" w:right="0" w:firstLineChars="0" w:firstLine="0"/>
        <w:jc w:val="left"/>
        <w:keepNext/>
        <w:topLinePunct/>
      </w:pPr>
      <w:r>
        <w:rPr>
          <w:kern w:val="2"/>
          <w:sz w:val="13"/>
          <w:szCs w:val="22"/>
          <w:rFonts w:cstheme="minorBidi" w:hAnsiTheme="minorHAnsi" w:eastAsiaTheme="minorHAnsi" w:asciiTheme="minorHAnsi" w:ascii="Arial"/>
        </w:rPr>
        <w:t>-1.5</w:t>
      </w:r>
    </w:p>
    <w:p w:rsidR="0018722C">
      <w:pPr>
        <w:tabs>
          <w:tab w:pos="2102" w:val="left" w:leader="none"/>
          <w:tab w:pos="2564" w:val="left" w:leader="none"/>
          <w:tab w:pos="3047" w:val="left" w:leader="none"/>
          <w:tab w:pos="3509" w:val="left" w:leader="none"/>
          <w:tab w:pos="3970" w:val="left" w:leader="none"/>
          <w:tab w:pos="4433" w:val="left" w:leader="none"/>
        </w:tabs>
        <w:spacing w:before="4"/>
        <w:ind w:leftChars="0" w:left="1640" w:rightChars="0" w:right="0" w:firstLineChars="0" w:firstLine="0"/>
        <w:jc w:val="left"/>
        <w:keepNext/>
        <w:topLinePunct/>
      </w:pPr>
      <w:r>
        <w:rPr>
          <w:kern w:val="2"/>
          <w:sz w:val="13"/>
          <w:szCs w:val="22"/>
          <w:rFonts w:cstheme="minorBidi" w:hAnsiTheme="minorHAnsi" w:eastAsiaTheme="minorHAnsi" w:asciiTheme="minorHAnsi" w:ascii="Arial"/>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spacing w:beforeLines="0" w:before="0" w:afterLines="0" w:after="0" w:line="440" w:lineRule="auto"/>
      <w:pPr>
        <w:sectPr w:rsidR="00556256">
          <w:type w:val="continuous"/>
          <w:pgSz w:w="11910" w:h="16840"/>
          <w:pgMar w:top="1580" w:bottom="460" w:left="900" w:right="940"/>
          <w:cols w:num="2" w:equalWidth="0">
            <w:col w:w="4757" w:space="40"/>
            <w:col w:w="5273"/>
          </w:cols>
        </w:sectPr>
        <w:topLinePunct/>
      </w:pPr>
    </w:p>
    <w:p w:rsidR="0018722C">
      <w:pPr>
        <w:pStyle w:val="a9"/>
        <w:topLinePunct/>
      </w:pPr>
      <w:r>
        <w:t>图</w:t>
      </w:r>
      <w:r>
        <w:rPr>
          <w:rFonts w:ascii="Times New Roman" w:eastAsia="Times New Roman"/>
        </w:rPr>
        <w:t>5.3</w:t>
      </w:r>
      <w:r>
        <w:t xml:space="preserve">  </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d</w:t>
      </w:r>
      <w:r>
        <w:rPr>
          <w:rFonts w:ascii="Times New Roman" w:eastAsia="Times New Roman" w:cstheme="minorBidi" w:hAnsiTheme="minorHAnsi"/>
          <w:i/>
        </w:rPr>
        <w:t> </w:t>
      </w:r>
      <w:r>
        <w:rPr>
          <w:rFonts w:ascii="Times New Roman" w:eastAsia="Times New Roman" w:cstheme="minorBidi" w:hAnsiTheme="minorHAnsi"/>
        </w:rPr>
        <w:t>ln</w:t>
      </w:r>
      <w:r>
        <w:rPr>
          <w:rFonts w:ascii="Times New Roman" w:eastAsia="Times New Roman" w:cstheme="minorBidi" w:hAnsiTheme="minorHAnsi"/>
        </w:rPr>
        <w:t> </w:t>
      </w:r>
      <w:r>
        <w:rPr>
          <w:rFonts w:ascii="Times New Roman" w:eastAsia="Times New Roman" w:cstheme="minorBidi" w:hAnsiTheme="minorHAnsi"/>
          <w:i/>
        </w:rPr>
        <w:t>HOSA</w:t>
      </w:r>
      <w:r>
        <w:rPr>
          <w:rFonts w:cstheme="minorBidi" w:hAnsiTheme="minorHAnsi" w:eastAsiaTheme="minorHAnsi" w:asciiTheme="minorHAnsi"/>
        </w:rPr>
        <w:t>与五</w:t>
      </w:r>
      <w:r>
        <w:rPr>
          <w:rFonts w:cstheme="minorBidi" w:hAnsiTheme="minorHAnsi" w:eastAsiaTheme="minorHAnsi" w:asciiTheme="minorHAnsi"/>
        </w:rPr>
        <w:t>变</w:t>
      </w:r>
      <w:r>
        <w:rPr>
          <w:rFonts w:cstheme="minorBidi" w:hAnsiTheme="minorHAnsi" w:eastAsiaTheme="minorHAnsi" w:asciiTheme="minorHAnsi"/>
        </w:rPr>
        <w:t>量稳</w:t>
      </w:r>
      <w:r>
        <w:rPr>
          <w:rFonts w:cstheme="minorBidi" w:hAnsiTheme="minorHAnsi" w:eastAsiaTheme="minorHAnsi" w:asciiTheme="minorHAnsi"/>
        </w:rPr>
        <w:t>定</w:t>
      </w:r>
      <w:r>
        <w:rPr>
          <w:rFonts w:cstheme="minorBidi" w:hAnsiTheme="minorHAnsi" w:eastAsiaTheme="minorHAnsi" w:asciiTheme="minorHAnsi"/>
        </w:rPr>
        <w:t>性</w:t>
      </w:r>
      <w:r>
        <w:rPr>
          <w:rFonts w:cstheme="minorBidi" w:hAnsiTheme="minorHAnsi" w:eastAsiaTheme="minorHAnsi" w:asciiTheme="minorHAnsi"/>
        </w:rPr>
        <w:t>检</w:t>
      </w:r>
      <w:r>
        <w:rPr>
          <w:rFonts w:cstheme="minorBidi" w:hAnsiTheme="minorHAnsi" w:eastAsiaTheme="minorHAnsi" w:asciiTheme="minorHAnsi"/>
        </w:rPr>
        <w:t>验结</w:t>
      </w:r>
      <w:r>
        <w:rPr>
          <w:rFonts w:cstheme="minorBidi" w:hAnsiTheme="minorHAnsi" w:eastAsiaTheme="minorHAnsi" w:asciiTheme="minorHAnsi"/>
        </w:rPr>
        <w:t>果</w:t>
      </w:r>
      <w:r w:rsidR="001852F3">
        <w:rPr>
          <w:rFonts w:cstheme="minorBidi" w:hAnsiTheme="minorHAnsi" w:eastAsiaTheme="minorHAnsi" w:asciiTheme="minorHAnsi"/>
        </w:rPr>
        <w:t>图</w:t>
      </w:r>
      <w:r>
        <w:rPr>
          <w:rFonts w:ascii="Times New Roman" w:eastAsia="Times New Roman" w:cstheme="minorBidi" w:hAnsiTheme="minorHAnsi"/>
        </w:rPr>
        <w:t>5.4</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CSOSA</w:t>
      </w:r>
      <w:r>
        <w:rPr>
          <w:rFonts w:cstheme="minorBidi" w:hAnsiTheme="minorHAnsi" w:eastAsiaTheme="minorHAnsi" w:asciiTheme="minorHAnsi"/>
        </w:rPr>
        <w:t>与五变量稳定性检验结果</w:t>
      </w:r>
    </w:p>
    <w:p w:rsidR="0018722C">
      <w:spacing w:beforeLines="0" w:before="0" w:afterLines="0" w:after="0" w:line="440" w:lineRule="auto"/>
      <w:pPr>
        <w:sectPr w:rsidR="00556256">
          <w:type w:val="continuous"/>
          <w:pgSz w:w="11910" w:h="16840"/>
          <w:pgMar w:top="1580" w:bottom="460" w:left="900" w:right="940"/>
          <w:cols w:num="3" w:equalWidth="0">
            <w:col w:w="1770" w:space="40"/>
            <w:col w:w="4414" w:space="39"/>
            <w:col w:w="3807"/>
          </w:cols>
        </w:sectPr>
        <w:topLinePunct/>
      </w:pPr>
    </w:p>
    <w:p w:rsidR="0018722C">
      <w:pPr>
        <w:topLinePunct/>
      </w:pPr>
      <w:r>
        <w:t>四个图的所有特征根的倒数值均落在单位圆内，</w:t>
      </w:r>
      <w:r w:rsidR="001852F3">
        <w:t xml:space="preserve">说明这四个</w:t>
      </w:r>
      <w:r>
        <w:rPr>
          <w:rFonts w:ascii="Times New Roman" w:eastAsia="Times New Roman"/>
        </w:rPr>
        <w:t>VAR</w:t>
      </w:r>
      <w:r>
        <w:t>（</w:t>
      </w:r>
      <w:r>
        <w:rPr>
          <w:rFonts w:ascii="Times New Roman" w:eastAsia="Times New Roman"/>
        </w:rPr>
        <w:t>2</w:t>
      </w:r>
      <w:r>
        <w:t>）</w:t>
      </w:r>
      <w:r>
        <w:t xml:space="preserve">模型具有稳定性，</w:t>
      </w:r>
      <w:r w:rsidR="001852F3">
        <w:t xml:space="preserve">符合脉冲响应函数的前提。因此，</w:t>
      </w:r>
      <w:r w:rsidR="001852F3">
        <w:t xml:space="preserve">本文下一步进行脉冲响应函数分析。</w:t>
      </w:r>
    </w:p>
    <w:p w:rsidR="0018722C">
      <w:pPr>
        <w:topLinePunct/>
      </w:pPr>
      <w:r>
        <w:t>（</w:t>
      </w:r>
      <w:r/>
      <w:r>
        <w:rPr>
          <w:rFonts w:ascii="Times New Roman" w:eastAsia="宋体"/>
        </w:rPr>
        <w:t>3</w:t>
      </w:r>
      <w:r>
        <w:t>）</w:t>
      </w:r>
      <w:r/>
      <w:r w:rsidR="001852F3">
        <w:t xml:space="preserve">脉冲响应函数。脉冲响应函数主要是为了说明第</w:t>
      </w:r>
      <w:r>
        <w:rPr>
          <w:rFonts w:ascii="Times New Roman" w:eastAsia="宋体"/>
          <w:i/>
        </w:rPr>
        <w:t>i</w:t>
      </w:r>
      <w:r>
        <w:t>个内生变量不仅会</w:t>
      </w:r>
      <w:r>
        <w:t>影响到这个变量本身，而且还会通过模型影响其他的内生变量。与前文</w:t>
      </w:r>
      <w:r>
        <w:t>相</w:t>
      </w:r>
    </w:p>
    <w:p w:rsidR="0018722C">
      <w:spacing w:beforeLines="0" w:before="0" w:afterLines="0" w:after="0" w:line="440" w:lineRule="auto"/>
      <w:pPr>
        <w:sectPr w:rsidR="00556256">
          <w:type w:val="continuous"/>
          <w:pgSz w:w="11910" w:h="16840"/>
          <w:pgMar w:top="1580" w:bottom="460" w:left="900" w:right="940"/>
        </w:sectPr>
        <w:topLinePunct/>
      </w:pPr>
    </w:p>
    <w:p w:rsidR="0018722C">
      <w:pPr>
        <w:pStyle w:val="BodyText"/>
        <w:spacing w:before="54"/>
        <w:ind w:leftChars="0" w:left="1084"/>
        <w:topLinePunct/>
      </w:pPr>
      <w:r>
        <w:rPr>
          <w:spacing w:val="-8"/>
        </w:rPr>
        <w:t>同</w:t>
      </w:r>
      <w:r w:rsidR="001852F3">
        <w:rPr>
          <w:spacing w:val="-8"/>
        </w:rPr>
        <w:t xml:space="preserve">，</w:t>
      </w:r>
      <w:r w:rsidR="001852F3">
        <w:rPr>
          <w:spacing w:val="-8"/>
        </w:rPr>
        <w:t xml:space="preserve">先</w:t>
      </w:r>
      <w:r w:rsidR="001852F3">
        <w:rPr>
          <w:spacing w:val="-8"/>
        </w:rPr>
        <w:t xml:space="preserve">选 择</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 </w:t>
      </w:r>
      <w:r>
        <w:rPr>
          <w:rFonts w:ascii="Times New Roman" w:cstheme="minorBidi" w:hAnsiTheme="minorHAnsi" w:eastAsiaTheme="minorHAnsi"/>
        </w:rPr>
        <w:t>ln</w:t>
      </w:r>
      <w:r>
        <w:rPr>
          <w:rFonts w:ascii="Times New Roman" w:cstheme="minorBidi" w:hAnsiTheme="minorHAnsi" w:eastAsiaTheme="minorHAnsi"/>
        </w:rPr>
        <w:t xml:space="preserve"> </w:t>
      </w:r>
      <w:r>
        <w:rPr>
          <w:rFonts w:ascii="Times New Roman" w:cstheme="minorBidi" w:hAnsiTheme="minorHAnsi" w:eastAsiaTheme="minorHAnsi"/>
          <w:i/>
        </w:rPr>
        <w:t>SDSA</w:t>
      </w:r>
    </w:p>
    <w:p w:rsidR="0018722C">
      <w:pPr>
        <w:spacing w:before="54"/>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0"/>
          <w:w w:val="105"/>
          <w:sz w:val="24"/>
        </w:rPr>
        <w:t>、</w:t>
      </w:r>
      <w:r>
        <w:rPr>
          <w:kern w:val="2"/>
          <w:szCs w:val="22"/>
          <w:rFonts w:ascii="Times New Roman" w:eastAsia="宋体" w:cstheme="minorBidi" w:hAnsiTheme="minorHAnsi"/>
          <w:i/>
          <w:w w:val="105"/>
          <w:sz w:val="23"/>
        </w:rPr>
        <w:t>D</w:t>
      </w:r>
      <w:r>
        <w:rPr>
          <w:kern w:val="2"/>
          <w:szCs w:val="22"/>
          <w:rFonts w:ascii="Times New Roman" w:eastAsia="宋体" w:cstheme="minorBidi" w:hAnsiTheme="minorHAnsi"/>
          <w:i/>
          <w:spacing w:val="-5"/>
          <w:w w:val="105"/>
          <w:sz w:val="23"/>
        </w:rPr>
        <w:t xml:space="preserve"> </w:t>
      </w:r>
      <w:r>
        <w:rPr>
          <w:kern w:val="2"/>
          <w:szCs w:val="22"/>
          <w:rFonts w:ascii="Times New Roman" w:eastAsia="宋体" w:cstheme="minorBidi" w:hAnsiTheme="minorHAnsi"/>
          <w:spacing w:val="-2"/>
          <w:w w:val="105"/>
          <w:sz w:val="23"/>
        </w:rPr>
        <w:t>ln</w:t>
      </w:r>
      <w:r>
        <w:rPr>
          <w:kern w:val="2"/>
          <w:szCs w:val="22"/>
          <w:rFonts w:ascii="Times New Roman" w:eastAsia="宋体" w:cstheme="minorBidi" w:hAnsiTheme="minorHAnsi"/>
          <w:spacing w:val="-20"/>
          <w:w w:val="105"/>
          <w:sz w:val="23"/>
        </w:rPr>
        <w:t xml:space="preserve"> </w:t>
      </w:r>
      <w:r>
        <w:rPr>
          <w:kern w:val="2"/>
          <w:szCs w:val="22"/>
          <w:rFonts w:ascii="Times New Roman" w:eastAsia="宋体" w:cstheme="minorBidi" w:hAnsiTheme="minorHAnsi"/>
          <w:i/>
          <w:spacing w:val="-2"/>
          <w:w w:val="105"/>
          <w:sz w:val="23"/>
        </w:rPr>
        <w:t>WTSA</w:t>
      </w:r>
      <w:r>
        <w:rPr>
          <w:kern w:val="2"/>
          <w:szCs w:val="22"/>
          <w:rFonts w:cstheme="minorBidi" w:hAnsiTheme="minorHAnsi" w:eastAsiaTheme="minorHAnsi" w:asciiTheme="minorHAnsi"/>
          <w:spacing w:val="-10"/>
          <w:w w:val="105"/>
          <w:sz w:val="24"/>
        </w:rPr>
        <w:t>、</w:t>
      </w:r>
      <w:r>
        <w:rPr>
          <w:kern w:val="2"/>
          <w:szCs w:val="22"/>
          <w:rFonts w:ascii="Times New Roman" w:eastAsia="宋体" w:cstheme="minorBidi" w:hAnsiTheme="minorHAnsi"/>
          <w:i/>
          <w:w w:val="105"/>
          <w:sz w:val="23"/>
        </w:rPr>
        <w:t>d</w:t>
      </w:r>
      <w:r>
        <w:rPr>
          <w:kern w:val="2"/>
          <w:szCs w:val="22"/>
          <w:rFonts w:ascii="Times New Roman" w:eastAsia="宋体" w:cstheme="minorBidi" w:hAnsiTheme="minorHAnsi"/>
          <w:i/>
          <w:spacing w:val="-6"/>
          <w:w w:val="105"/>
          <w:sz w:val="23"/>
        </w:rPr>
        <w:t xml:space="preserve"> </w:t>
      </w:r>
      <w:r>
        <w:rPr>
          <w:kern w:val="2"/>
          <w:szCs w:val="22"/>
          <w:rFonts w:ascii="Times New Roman" w:eastAsia="宋体" w:cstheme="minorBidi" w:hAnsiTheme="minorHAnsi"/>
          <w:spacing w:val="-2"/>
          <w:w w:val="105"/>
          <w:sz w:val="23"/>
        </w:rPr>
        <w:t>ln</w:t>
      </w:r>
      <w:r>
        <w:rPr>
          <w:kern w:val="2"/>
          <w:szCs w:val="22"/>
          <w:rFonts w:ascii="Times New Roman" w:eastAsia="宋体" w:cstheme="minorBidi" w:hAnsiTheme="minorHAnsi"/>
          <w:spacing w:val="-12"/>
          <w:w w:val="105"/>
          <w:sz w:val="23"/>
        </w:rPr>
        <w:t xml:space="preserve"> </w:t>
      </w:r>
      <w:r>
        <w:rPr>
          <w:kern w:val="2"/>
          <w:szCs w:val="22"/>
          <w:rFonts w:ascii="Times New Roman" w:eastAsia="宋体" w:cstheme="minorBidi" w:hAnsiTheme="minorHAnsi"/>
          <w:i/>
          <w:spacing w:val="-3"/>
          <w:w w:val="105"/>
          <w:sz w:val="23"/>
        </w:rPr>
        <w:t>CIESA</w:t>
      </w:r>
    </w:p>
    <w:p w:rsidR="0018722C">
      <w:pPr>
        <w:spacing w:before="54"/>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8"/>
          <w:w w:val="105"/>
          <w:sz w:val="24"/>
        </w:rPr>
        <w:t>、</w:t>
      </w:r>
      <w:r>
        <w:rPr>
          <w:kern w:val="2"/>
          <w:szCs w:val="22"/>
          <w:rFonts w:ascii="Times New Roman" w:eastAsia="宋体" w:cstheme="minorBidi" w:hAnsiTheme="minorHAnsi"/>
          <w:i/>
          <w:w w:val="105"/>
          <w:sz w:val="23"/>
        </w:rPr>
        <w:t>D</w:t>
      </w:r>
      <w:r>
        <w:rPr>
          <w:kern w:val="2"/>
          <w:szCs w:val="22"/>
          <w:rFonts w:ascii="Times New Roman" w:eastAsia="宋体" w:cstheme="minorBidi" w:hAnsiTheme="minorHAnsi"/>
          <w:i/>
          <w:w w:val="105"/>
          <w:sz w:val="23"/>
        </w:rPr>
        <w:t xml:space="preserve"> </w:t>
      </w:r>
      <w:r>
        <w:rPr>
          <w:kern w:val="2"/>
          <w:szCs w:val="22"/>
          <w:rFonts w:ascii="Times New Roman" w:eastAsia="宋体" w:cstheme="minorBidi" w:hAnsiTheme="minorHAnsi"/>
          <w:spacing w:val="-2"/>
          <w:w w:val="105"/>
          <w:sz w:val="23"/>
        </w:rPr>
        <w:t xml:space="preserve">ln </w:t>
      </w:r>
      <w:r>
        <w:rPr>
          <w:kern w:val="2"/>
          <w:szCs w:val="22"/>
          <w:rFonts w:ascii="Times New Roman" w:eastAsia="宋体" w:cstheme="minorBidi" w:hAnsiTheme="minorHAnsi"/>
          <w:i/>
          <w:spacing w:val="-2"/>
          <w:w w:val="105"/>
          <w:sz w:val="23"/>
        </w:rPr>
        <w:t>CITSA</w:t>
      </w:r>
    </w:p>
    <w:p w:rsidR="0018722C">
      <w:pPr>
        <w:spacing w:before="54"/>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w:t>
      </w:r>
      <w:r>
        <w:rPr>
          <w:kern w:val="2"/>
          <w:szCs w:val="22"/>
          <w:rFonts w:ascii="Times New Roman" w:eastAsia="Times New Roman" w:cstheme="minorBidi" w:hAnsiTheme="minorHAnsi"/>
          <w:i/>
          <w:w w:val="105"/>
          <w:sz w:val="23"/>
        </w:rPr>
        <w:t>d </w:t>
      </w:r>
      <w:r>
        <w:rPr>
          <w:kern w:val="2"/>
          <w:szCs w:val="22"/>
          <w:rFonts w:ascii="Times New Roman" w:eastAsia="Times New Roman" w:cstheme="minorBidi" w:hAnsiTheme="minorHAnsi"/>
          <w:w w:val="105"/>
          <w:sz w:val="23"/>
        </w:rPr>
        <w:t>ln </w:t>
      </w:r>
      <w:r>
        <w:rPr>
          <w:kern w:val="2"/>
          <w:szCs w:val="22"/>
          <w:rFonts w:ascii="Times New Roman" w:eastAsia="Times New Roman" w:cstheme="minorBidi" w:hAnsiTheme="minorHAnsi"/>
          <w:i/>
          <w:w w:val="105"/>
          <w:sz w:val="23"/>
        </w:rPr>
        <w:t>REER </w:t>
      </w:r>
      <w:r>
        <w:rPr>
          <w:kern w:val="2"/>
          <w:szCs w:val="22"/>
          <w:rFonts w:cstheme="minorBidi" w:hAnsiTheme="minorHAnsi" w:eastAsiaTheme="minorHAnsi" w:asciiTheme="minorHAnsi"/>
          <w:w w:val="105"/>
          <w:sz w:val="24"/>
        </w:rPr>
        <w:t>和</w:t>
      </w:r>
    </w:p>
    <w:p w:rsidR="0018722C">
      <w:spacing w:beforeLines="0" w:before="0" w:afterLines="0" w:after="0" w:line="440" w:lineRule="auto"/>
      <w:pPr>
        <w:sectPr w:rsidR="00556256">
          <w:type w:val="continuous"/>
          <w:pgSz w:w="11910" w:h="16840"/>
          <w:pgMar w:top="1580" w:bottom="460" w:left="900" w:right="940"/>
          <w:cols w:num="5" w:equalWidth="0">
            <w:col w:w="2641" w:space="40"/>
            <w:col w:w="1052" w:space="39"/>
            <w:col w:w="2826" w:space="39"/>
            <w:col w:w="1439" w:space="39"/>
            <w:col w:w="1955"/>
          </w:cols>
        </w:sectPr>
        <w:topLinePunct/>
      </w:pP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作为六变量</w:t>
      </w:r>
      <w:r>
        <w:rPr>
          <w:rFonts w:ascii="Times New Roman" w:eastAsia="Times New Roman" w:cstheme="minorBidi" w:hAnsiTheme="minorHAnsi"/>
        </w:rPr>
        <w:t>VAR</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模型进行脉冲响应，结果如</w:t>
      </w: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所示。</w:t>
      </w:r>
    </w:p>
    <w:p w:rsidR="0018722C">
      <w:pPr>
        <w:topLinePunct/>
      </w:pPr>
      <w:r>
        <w:rPr>
          <w:rFonts w:cstheme="minorBidi" w:hAnsiTheme="minorHAnsi" w:eastAsiaTheme="minorHAnsi" w:asciiTheme="minorHAnsi"/>
        </w:rPr>
        <w:t>从该图中可以得出，</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A</w:t>
      </w:r>
      <w:r>
        <w:rPr>
          <w:rFonts w:cstheme="minorBidi" w:hAnsiTheme="minorHAnsi" w:eastAsiaTheme="minorHAnsi" w:asciiTheme="minorHAnsi"/>
        </w:rPr>
        <w:t>对来自五自变量的当期影响均不明显。但</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A</w:t>
      </w:r>
      <w:r>
        <w:rPr>
          <w:rFonts w:cstheme="minorBidi" w:hAnsiTheme="minorHAnsi" w:eastAsiaTheme="minorHAnsi" w:asciiTheme="minorHAnsi"/>
        </w:rPr>
        <w:t>对</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WTSA</w:t>
      </w:r>
      <w:r>
        <w:rPr>
          <w:rFonts w:cstheme="minorBidi" w:hAnsiTheme="minorHAnsi" w:eastAsiaTheme="minorHAnsi" w:asciiTheme="minorHAnsi"/>
        </w:rPr>
        <w:t>的冲击反应在</w:t>
      </w:r>
      <w:r>
        <w:rPr>
          <w:rFonts w:ascii="Times New Roman" w:eastAsia="宋体" w:cstheme="minorBidi" w:hAnsiTheme="minorHAnsi"/>
        </w:rPr>
        <w:t>2</w:t>
      </w:r>
      <w:r>
        <w:rPr>
          <w:rFonts w:cstheme="minorBidi" w:hAnsiTheme="minorHAnsi" w:eastAsiaTheme="minorHAnsi" w:asciiTheme="minorHAnsi"/>
        </w:rPr>
        <w:t>期时影响为正向最大，</w:t>
      </w:r>
      <w:r w:rsidR="001852F3">
        <w:rPr>
          <w:rFonts w:cstheme="minorBidi" w:hAnsiTheme="minorHAnsi" w:eastAsiaTheme="minorHAnsi" w:asciiTheme="minorHAnsi"/>
        </w:rPr>
        <w:t xml:space="preserve">表明世界货物贸</w:t>
      </w:r>
      <w:r>
        <w:rPr>
          <w:rFonts w:cstheme="minorBidi" w:hAnsiTheme="minorHAnsi" w:eastAsiaTheme="minorHAnsi" w:asciiTheme="minorHAnsi"/>
        </w:rPr>
        <w:t>易发展有助于造船完工量的提升，</w:t>
      </w:r>
      <w:r w:rsidR="001852F3">
        <w:rPr>
          <w:rFonts w:cstheme="minorBidi" w:hAnsiTheme="minorHAnsi" w:eastAsiaTheme="minorHAnsi" w:asciiTheme="minorHAnsi"/>
        </w:rPr>
        <w:t xml:space="preserve">但随着期数的增加，</w:t>
      </w:r>
      <w:r w:rsidR="001852F3">
        <w:rPr>
          <w:rFonts w:cstheme="minorBidi" w:hAnsiTheme="minorHAnsi" w:eastAsiaTheme="minorHAnsi" w:asciiTheme="minorHAnsi"/>
        </w:rPr>
        <w:t xml:space="preserve">呈现了微弱的负向影</w:t>
      </w:r>
      <w:r>
        <w:rPr>
          <w:rFonts w:cstheme="minorBidi" w:hAnsiTheme="minorHAnsi" w:eastAsiaTheme="minorHAnsi" w:asciiTheme="minorHAnsi"/>
        </w:rPr>
        <w:t>响后在长期中保持正向。</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SDSA</w:t>
      </w:r>
      <w:r>
        <w:rPr>
          <w:rFonts w:cstheme="minorBidi" w:hAnsiTheme="minorHAnsi" w:eastAsiaTheme="minorHAnsi" w:asciiTheme="minorHAnsi"/>
        </w:rPr>
        <w:t>对来自</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CIESA</w:t>
      </w:r>
      <w:r>
        <w:rPr>
          <w:rFonts w:cstheme="minorBidi" w:hAnsiTheme="minorHAnsi" w:eastAsiaTheme="minorHAnsi" w:asciiTheme="minorHAnsi"/>
        </w:rPr>
        <w:t>的冲击反应随着期数增加</w:t>
      </w:r>
      <w:r>
        <w:rPr>
          <w:rFonts w:cstheme="minorBidi" w:hAnsiTheme="minorHAnsi" w:eastAsiaTheme="minorHAnsi" w:asciiTheme="minorHAnsi"/>
        </w:rPr>
        <w:t>变</w:t>
      </w:r>
      <w:r w:rsidR="001852F3">
        <w:rPr>
          <w:rFonts w:cstheme="minorBidi" w:hAnsiTheme="minorHAnsi" w:eastAsiaTheme="minorHAnsi" w:asciiTheme="minorHAnsi"/>
        </w:rPr>
        <w:t xml:space="preserve">负</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在</w:t>
      </w:r>
      <w:r>
        <w:rPr>
          <w:rFonts w:ascii="Times New Roman" w:eastAsia="宋体" w:cstheme="minorBidi" w:hAnsiTheme="minorHAnsi"/>
        </w:rPr>
        <w:t>3</w:t>
      </w:r>
      <w:r>
        <w:rPr>
          <w:rFonts w:cstheme="minorBidi" w:hAnsiTheme="minorHAnsi" w:eastAsiaTheme="minorHAnsi" w:asciiTheme="minorHAnsi"/>
        </w:rPr>
        <w:t>期</w:t>
      </w:r>
      <w:r w:rsidR="001852F3">
        <w:rPr>
          <w:rFonts w:cstheme="minorBidi" w:hAnsiTheme="minorHAnsi" w:eastAsiaTheme="minorHAnsi" w:asciiTheme="minorHAnsi"/>
        </w:rPr>
        <w:t xml:space="preserve">达</w:t>
      </w:r>
      <w:r w:rsidR="001852F3">
        <w:rPr>
          <w:rFonts w:cstheme="minorBidi" w:hAnsiTheme="minorHAnsi" w:eastAsiaTheme="minorHAnsi" w:asciiTheme="minorHAnsi"/>
        </w:rPr>
        <w:t xml:space="preserve">到</w:t>
      </w:r>
      <w:r w:rsidR="001852F3">
        <w:rPr>
          <w:rFonts w:cstheme="minorBidi" w:hAnsiTheme="minorHAnsi" w:eastAsiaTheme="minorHAnsi" w:asciiTheme="minorHAnsi"/>
        </w:rPr>
        <w:t xml:space="preserve">负</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最</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最</w:t>
      </w:r>
      <w:r w:rsidR="001852F3">
        <w:rPr>
          <w:rFonts w:cstheme="minorBidi" w:hAnsiTheme="minorHAnsi" w:eastAsiaTheme="minorHAnsi" w:asciiTheme="minorHAnsi"/>
        </w:rPr>
        <w:t xml:space="preserve">终</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负</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sidR="001852F3">
        <w:rPr>
          <w:rFonts w:cstheme="minorBidi" w:hAnsiTheme="minorHAnsi" w:eastAsiaTheme="minorHAnsi" w:asciiTheme="minorHAnsi"/>
        </w:rPr>
        <w:t xml:space="preserve">减</w:t>
      </w:r>
      <w:r w:rsidR="001852F3">
        <w:rPr>
          <w:rFonts w:cstheme="minorBidi" w:hAnsiTheme="minorHAnsi" w:eastAsiaTheme="minorHAnsi" w:asciiTheme="minorHAnsi"/>
        </w:rPr>
        <w:t xml:space="preserve">弱</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趋</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零</w:t>
      </w:r>
      <w:r w:rsidR="001852F3">
        <w:rPr>
          <w:rFonts w:cstheme="minorBidi" w:hAnsiTheme="minorHAnsi" w:eastAsiaTheme="minorHAnsi" w:asciiTheme="minorHAnsi"/>
        </w:rPr>
        <w:t xml:space="preserve">。</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SDSA</w:t>
      </w:r>
      <w:r>
        <w:rPr>
          <w:rFonts w:cstheme="minorBidi" w:hAnsiTheme="minorHAnsi" w:eastAsiaTheme="minorHAnsi" w:asciiTheme="minorHAnsi"/>
        </w:rPr>
        <w:t>对来自</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CIT</w:t>
      </w:r>
      <w:r>
        <w:rPr>
          <w:rFonts w:ascii="Times New Roman" w:eastAsia="宋体" w:cstheme="minorBidi" w:hAnsiTheme="minorHAnsi"/>
          <w:i/>
        </w:rPr>
        <w:t> </w:t>
      </w:r>
      <w:r>
        <w:rPr>
          <w:rFonts w:ascii="Times New Roman" w:eastAsia="宋体" w:cstheme="minorBidi" w:hAnsiTheme="minorHAnsi"/>
          <w:i/>
        </w:rPr>
        <w:t>SA</w:t>
      </w:r>
      <w:r>
        <w:rPr>
          <w:rFonts w:cstheme="minorBidi" w:hAnsiTheme="minorHAnsi" w:eastAsiaTheme="minorHAnsi" w:asciiTheme="minorHAnsi"/>
        </w:rPr>
        <w:t>的冲击反应随着期数增加呈现震荡，</w:t>
      </w:r>
      <w:r>
        <w:rPr>
          <w:rFonts w:ascii="Times New Roman" w:eastAsia="宋体" w:cstheme="minorBidi" w:hAnsiTheme="minorHAnsi"/>
        </w:rPr>
        <w:t>3</w:t>
      </w:r>
      <w:r>
        <w:rPr>
          <w:rFonts w:cstheme="minorBidi" w:hAnsiTheme="minorHAnsi" w:eastAsiaTheme="minorHAnsi" w:asciiTheme="minorHAnsi"/>
        </w:rPr>
        <w:t>期正向影响</w:t>
      </w:r>
      <w:r>
        <w:rPr>
          <w:rFonts w:cstheme="minorBidi" w:hAnsiTheme="minorHAnsi" w:eastAsiaTheme="minorHAnsi" w:asciiTheme="minorHAnsi"/>
        </w:rPr>
        <w:t>最大，</w:t>
      </w:r>
      <w:r>
        <w:rPr>
          <w:rFonts w:ascii="Times New Roman" w:eastAsia="宋体" w:cstheme="minorBidi" w:hAnsiTheme="minorHAnsi"/>
        </w:rPr>
        <w:t>4</w:t>
      </w:r>
      <w:r>
        <w:rPr>
          <w:rFonts w:cstheme="minorBidi" w:hAnsiTheme="minorHAnsi" w:eastAsiaTheme="minorHAnsi" w:asciiTheme="minorHAnsi"/>
        </w:rPr>
        <w:t>期负向影响最大，最终在长期趋于零。</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SD</w:t>
      </w:r>
      <w:r>
        <w:rPr>
          <w:rFonts w:ascii="Times New Roman" w:eastAsia="宋体" w:cstheme="minorBidi" w:hAnsiTheme="minorHAnsi"/>
          <w:i/>
        </w:rPr>
        <w:t> </w:t>
      </w:r>
      <w:r>
        <w:rPr>
          <w:rFonts w:ascii="Times New Roman" w:eastAsia="宋体" w:cstheme="minorBidi" w:hAnsiTheme="minorHAnsi"/>
          <w:i/>
        </w:rPr>
        <w:t>SA</w:t>
      </w:r>
      <w:r>
        <w:rPr>
          <w:rFonts w:cstheme="minorBidi" w:hAnsiTheme="minorHAnsi" w:eastAsiaTheme="minorHAnsi" w:asciiTheme="minorHAnsi"/>
        </w:rPr>
        <w:t>对来自</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REER</w:t>
      </w:r>
      <w:r>
        <w:rPr>
          <w:rFonts w:cstheme="minorBidi" w:hAnsiTheme="minorHAnsi" w:eastAsiaTheme="minorHAnsi" w:asciiTheme="minorHAnsi"/>
        </w:rPr>
        <w:t>的</w:t>
      </w:r>
      <w:r>
        <w:rPr>
          <w:rFonts w:cstheme="minorBidi" w:hAnsiTheme="minorHAnsi" w:eastAsiaTheme="minorHAnsi" w:asciiTheme="minorHAnsi"/>
        </w:rPr>
        <w:t>冲击反应随着期数增加正向影响增大，</w:t>
      </w:r>
      <w:r w:rsidR="001852F3">
        <w:rPr>
          <w:rFonts w:cstheme="minorBidi" w:hAnsiTheme="minorHAnsi" w:eastAsiaTheme="minorHAnsi" w:asciiTheme="minorHAnsi"/>
        </w:rPr>
        <w:t xml:space="preserve">最终稳定在一个正向值。结果可以概</w:t>
      </w:r>
      <w:r>
        <w:rPr>
          <w:rFonts w:cstheme="minorBidi" w:hAnsiTheme="minorHAnsi" w:eastAsiaTheme="minorHAnsi" w:asciiTheme="minorHAnsi"/>
        </w:rPr>
        <w:t>括</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短</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SDSA</w:t>
      </w:r>
      <w:r>
        <w:rPr>
          <w:rFonts w:cstheme="minorBidi" w:hAnsiTheme="minorHAnsi" w:eastAsiaTheme="minorHAnsi" w:asciiTheme="minorHAnsi"/>
        </w:rPr>
        <w:t>对</w:t>
      </w:r>
      <w:r w:rsidR="001852F3">
        <w:rPr>
          <w:rFonts w:cstheme="minorBidi" w:hAnsiTheme="minorHAnsi" w:eastAsiaTheme="minorHAnsi" w:asciiTheme="minorHAnsi"/>
        </w:rPr>
        <w:t xml:space="preserve">四</w:t>
      </w:r>
      <w:r w:rsidR="001852F3">
        <w:rPr>
          <w:rFonts w:cstheme="minorBidi" w:hAnsiTheme="minorHAnsi" w:eastAsiaTheme="minorHAnsi" w:asciiTheme="minorHAnsi"/>
        </w:rPr>
        <w:t xml:space="preserve">自</w:t>
      </w:r>
      <w:r w:rsidR="001852F3">
        <w:rPr>
          <w:rFonts w:cstheme="minorBidi" w:hAnsiTheme="minorHAnsi" w:eastAsiaTheme="minorHAnsi" w:asciiTheme="minorHAnsi"/>
        </w:rPr>
        <w:t xml:space="preserve">变</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冲</w:t>
      </w:r>
      <w:r w:rsidR="001852F3">
        <w:rPr>
          <w:rFonts w:cstheme="minorBidi" w:hAnsiTheme="minorHAnsi" w:eastAsiaTheme="minorHAnsi" w:asciiTheme="minorHAnsi"/>
        </w:rPr>
        <w:t xml:space="preserve">击</w:t>
      </w:r>
      <w:r w:rsidR="001852F3">
        <w:rPr>
          <w:rFonts w:cstheme="minorBidi" w:hAnsiTheme="minorHAnsi" w:eastAsiaTheme="minorHAnsi" w:asciiTheme="minorHAnsi"/>
        </w:rPr>
        <w:t xml:space="preserve">反</w:t>
      </w:r>
      <w:r w:rsidR="001852F3">
        <w:rPr>
          <w:rFonts w:cstheme="minorBidi" w:hAnsiTheme="minorHAnsi" w:eastAsiaTheme="minorHAnsi" w:asciiTheme="minorHAnsi"/>
        </w:rPr>
        <w:t xml:space="preserve">应</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sidR="001852F3">
        <w:rPr>
          <w:rFonts w:cstheme="minorBidi" w:hAnsiTheme="minorHAnsi" w:eastAsiaTheme="minorHAnsi" w:asciiTheme="minorHAnsi"/>
        </w:rPr>
        <w:t xml:space="preserve">不</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中 </w:t>
      </w:r>
      <w:r w:rsidR="001852F3">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940"/>
        </w:sectPr>
        <w:topLinePunct/>
      </w:pP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SDSA</w:t>
      </w:r>
      <w:r>
        <w:rPr>
          <w:rFonts w:cstheme="minorBidi" w:hAnsiTheme="minorHAnsi" w:eastAsiaTheme="minorHAnsi" w:asciiTheme="minorHAnsi"/>
        </w:rPr>
        <w:t>对来自</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W T S</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WTSA</w:t>
      </w:r>
      <w:r>
        <w:rPr>
          <w:rFonts w:cstheme="minorBidi" w:hAnsiTheme="minorHAnsi" w:eastAsiaTheme="minorHAnsi" w:asciiTheme="minorHAnsi"/>
        </w:rPr>
        <w:t>的</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正</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来 自</w:t>
      </w: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的影响不大。</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D</w:t>
      </w:r>
      <w:r>
        <w:rPr>
          <w:rFonts w:ascii="Times New Roman" w:eastAsia="宋体" w:cstheme="minorBidi" w:hAnsiTheme="minorHAnsi"/>
          <w:i/>
        </w:rPr>
        <w:t xml:space="preserve"> </w:t>
      </w:r>
      <w:r>
        <w:rPr>
          <w:rFonts w:ascii="Times New Roman" w:eastAsia="宋体" w:cstheme="minorBidi" w:hAnsiTheme="minorHAnsi"/>
        </w:rPr>
        <w:t xml:space="preserve">ln </w:t>
      </w:r>
      <w:r>
        <w:rPr>
          <w:rFonts w:ascii="Times New Roman" w:eastAsia="宋体" w:cstheme="minorBidi" w:hAnsiTheme="minorHAnsi"/>
          <w:i/>
        </w:rPr>
        <w:t xml:space="preserve">CIESA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940"/>
          <w:cols w:num="2" w:equalWidth="0">
            <w:col w:w="8399" w:space="40"/>
            <w:col w:w="1631"/>
          </w:cols>
        </w:sectPr>
        <w:topLinePunct/>
      </w:pPr>
    </w:p>
    <w:p w:rsidR="0018722C">
      <w:pPr>
        <w:spacing w:before="90"/>
        <w:ind w:leftChars="0" w:left="5428" w:rightChars="0" w:right="4055"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59 </w:t>
      </w:r>
      <w:r>
        <w:rPr>
          <w:kern w:val="2"/>
          <w:szCs w:val="22"/>
          <w:rFonts w:ascii="Times New Roman" w:cstheme="minorBidi" w:hAnsiTheme="minorHAnsi" w:eastAsiaTheme="minorHAnsi"/>
          <w:sz w:val="24"/>
        </w:rPr>
        <w:t>-</w:t>
      </w:r>
    </w:p>
    <w:p w:rsidR="0018722C">
      <w:pPr>
        <w:topLinePunct/>
      </w:pPr>
      <w:r>
        <w:rPr>
          <w:rFonts w:cstheme="minorBidi" w:hAnsiTheme="minorHAnsi" w:eastAsiaTheme="minorHAnsi" w:asciiTheme="minorHAnsi" w:ascii="Arial" w:hAnsi="Arial"/>
        </w:rPr>
        <w:t>Response to Cholesky One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D. Innovations</w:t>
      </w:r>
      <w:r w:rsidR="001852F3">
        <w:rPr>
          <w:rFonts w:cstheme="minorBidi" w:hAnsiTheme="minorHAnsi" w:eastAsiaTheme="minorHAnsi" w:asciiTheme="minorHAnsi" w:ascii="Arial" w:hAnsi="Arial"/>
        </w:rPr>
        <w:t xml:space="preserve">±</w:t>
      </w:r>
      <w:r w:rsidR="001852F3">
        <w:rPr>
          <w:rFonts w:cstheme="minorBidi" w:hAnsiTheme="minorHAnsi" w:eastAsiaTheme="minorHAnsi" w:asciiTheme="minorHAnsi" w:ascii="Arial" w:hAnsi="Arial"/>
        </w:rPr>
        <w:t xml:space="preserve">2 S.</w:t>
      </w:r>
      <w:r w:rsidR="004B696B">
        <w:rPr>
          <w:rFonts w:cstheme="minorBidi" w:hAnsiTheme="minorHAnsi" w:eastAsiaTheme="minorHAnsi" w:asciiTheme="minorHAnsi" w:ascii="Arial" w:hAnsi="Arial"/>
        </w:rPr>
        <w:t xml:space="preserve"> </w:t>
      </w:r>
      <w:r w:rsidR="004B696B">
        <w:rPr>
          <w:rFonts w:cstheme="minorBidi" w:hAnsiTheme="minorHAnsi" w:eastAsiaTheme="minorHAnsi" w:asciiTheme="minorHAnsi" w:ascii="Arial" w:hAnsi="Arial"/>
        </w:rPr>
        <w:t xml:space="preserve">E.</w:t>
      </w:r>
    </w:p>
    <w:p w:rsidR="0018722C">
      <w:spacing w:beforeLines="0" w:before="0" w:afterLines="0" w:after="0" w:line="440" w:lineRule="auto"/>
      <w:pPr>
        <w:sectPr w:rsidR="00556256">
          <w:type w:val="continuous"/>
          <w:pgSz w:w="11910" w:h="16840"/>
          <w:pgMar w:header="1449" w:footer="272" w:top="1720" w:bottom="460" w:left="900" w:right="940"/>
        </w:sectPr>
        <w:topLinePunct/>
      </w:pPr>
    </w:p>
    <w:p w:rsidR="0018722C">
      <w:pPr>
        <w:topLinePunct/>
      </w:pPr>
      <w:r>
        <w:rPr>
          <w:rFonts w:cstheme="minorBidi" w:hAnsiTheme="minorHAnsi" w:eastAsiaTheme="minorHAnsi" w:asciiTheme="minorHAnsi" w:ascii="Arial"/>
        </w:rPr>
        <w:t>Response </w:t>
      </w:r>
      <w:r>
        <w:rPr>
          <w:rFonts w:ascii="Arial" w:cstheme="minorBidi" w:hAnsiTheme="minorHAnsi" w:eastAsiaTheme="minorHAnsi"/>
        </w:rPr>
        <w:t>of DLNSDSA </w:t>
      </w:r>
      <w:r>
        <w:rPr>
          <w:rFonts w:ascii="Arial" w:cstheme="minorBidi" w:hAnsiTheme="minorHAnsi" w:eastAsiaTheme="minorHAnsi"/>
        </w:rPr>
        <w:t>to </w:t>
      </w:r>
      <w:r>
        <w:rPr>
          <w:rFonts w:ascii="Arial" w:cstheme="minorBidi" w:hAnsiTheme="minorHAnsi" w:eastAsiaTheme="minorHAnsi"/>
        </w:rPr>
        <w:t>DLNWTSA</w:t>
      </w:r>
    </w:p>
    <w:p w:rsidR="0018722C">
      <w:pPr>
        <w:pStyle w:val="ae"/>
        <w:topLinePunct/>
      </w:pPr>
      <w:r>
        <w:rPr>
          <w:kern w:val="2"/>
          <w:sz w:val="22"/>
          <w:szCs w:val="22"/>
          <w:rFonts w:cstheme="minorBidi" w:hAnsiTheme="minorHAnsi" w:eastAsiaTheme="minorHAnsi" w:asciiTheme="minorHAnsi"/>
        </w:rPr>
        <w:pict>
          <v:group style="margin-left:142.7724pt;margin-top:10.599315pt;width:180.1pt;height:135.85pt;mso-position-horizontal-relative:page;mso-position-vertical-relative:paragraph;z-index:-150160" coordorigin="2855,212" coordsize="3602,2717">
            <v:rect style="position:absolute;left:2922;top:216;width:3531;height:2647" filled="false" stroked="true" strokeweight=".401781pt" strokecolor="#000000">
              <v:stroke dashstyle="solid"/>
            </v:rect>
            <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
              <v:path arrowok="t"/>
              <v:stroke dashstyle="solid"/>
            </v:shape>
            <v:shape style="position:absolute;left:2923;top:746;width:3522;height:581" coordorigin="2924,747" coordsize="3522,581" path="m2924,1100l3315,747,3708,1111,4099,973,4491,1328,4883,1184,5275,1225,5666,1088,6059,1082,6446,961e" filled="false" stroked="true" strokeweight=".401769pt" strokecolor="#0000ff">
              <v:path arrowok="t"/>
              <v:stroke dashstyle="solid"/>
            </v:shape>
            <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
              <v:path arrowok="t"/>
              <v:stroke dashstyle="solid"/>
            </v:shape>
            <v:line style="position:absolute" from="6445,540" to="6446,540" stroked="true" strokeweight=".401768pt" strokecolor="#ff0000">
              <v:stroke dashstyle="solid"/>
            </v:line>
            <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
              <v:path arrowok="t"/>
              <v:stroke dashstyle="solid"/>
            </v:shape>
            <v:line style="position:absolute" from="6437,1386" to="6446,1383" stroked="true" strokeweight=".401772pt" strokecolor="#ff0000">
              <v:stroke dashstyle="solid"/>
            </v:line>
            <v:rect style="position:absolute;left:2922;top:216;width:3531;height:2647" filled="false" stroked="true" strokeweight=".401781pt" strokecolor="#000000">
              <v:stroke dashstyle="solid"/>
            </v:rect>
            <w10:wrap type="none"/>
          </v:group>
        </w:pict>
      </w:r>
    </w:p>
    <w:p w:rsidR="0018722C">
      <w:pPr>
        <w:pStyle w:val="ae"/>
        <w:topLinePunct/>
      </w:pPr>
      <w:r>
        <w:rPr>
          <w:kern w:val="2"/>
          <w:szCs w:val="22"/>
          <w:rFonts w:ascii="Arial" w:cstheme="minorBidi" w:hAnsiTheme="minorHAnsi" w:eastAsiaTheme="minorHAnsi"/>
          <w:sz w:val="15"/>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w:t>
      </w:r>
      <w:r w:rsidR="001852F3">
        <w:rPr>
          <w:rFonts w:ascii="Arial" w:cstheme="minorBidi" w:hAnsiTheme="minorHAnsi" w:eastAsiaTheme="minorHAnsi"/>
        </w:rPr>
        <w:t xml:space="preserve"> DLNSDSA to DLNCIESA</w:t>
      </w:r>
    </w:p>
    <w:p w:rsidR="0018722C">
      <w:pPr>
        <w:pStyle w:val="ae"/>
        <w:topLinePunct/>
      </w:pPr>
      <w:r>
        <w:rPr>
          <w:kern w:val="2"/>
          <w:sz w:val="22"/>
          <w:szCs w:val="22"/>
          <w:rFonts w:cstheme="minorBidi" w:hAnsiTheme="minorHAnsi" w:eastAsiaTheme="minorHAnsi" w:asciiTheme="minorHAnsi"/>
        </w:rPr>
        <w:pict>
          <v:group style="margin-left:358.661713pt;margin-top:10.599315pt;width:180.1pt;height:135.85pt;mso-position-horizontal-relative:page;mso-position-vertical-relative:paragraph;z-index:-150136" coordorigin="7173,212" coordsize="3602,2717">
            <v:rect style="position:absolute;left:7240;top:216;width:3531;height:2647" filled="false" stroked="true" strokeweight=".401781pt" strokecolor="#000000">
              <v:stroke dashstyle="solid"/>
            </v:rect>
            <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
              <v:path arrowok="t"/>
              <v:stroke dashstyle="solid"/>
            </v:shape>
            <v:shape style="position:absolute;left:7241;top:1099;width:3528;height:825" coordorigin="7242,1100" coordsize="3528,825" path="m7242,1100l7633,1456,8026,1925,8416,1311,8809,1531,9200,1590,9593,1565,9984,1401,10377,1401,10769,1186e" filled="false" stroked="true" strokeweight=".40177pt" strokecolor="#0000ff">
              <v:path arrowok="t"/>
              <v:stroke dashstyle="solid"/>
            </v:shape>
            <v:line style="position:absolute" from="7242,1100" to="7287,1097" stroked="true" strokeweight=".401769pt" strokecolor="#ff0000">
              <v:stroke dashstyle="solid"/>
            </v:line>
            <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
              <v:path arrowok="t"/>
              <v:stroke dashstyle="solid"/>
            </v:shape>
            <v:shape style="position:absolute;left:8026;top:2723;width:5783;height:1182" coordorigin="8026,2723" coordsize="5783,1182" path="m10759,426l10769,420m7242,1100l7263,1140e" filled="false" stroked="true" strokeweight=".401786pt" strokecolor="#ff0000">
              <v:path arrowok="t"/>
              <v:stroke dashstyle="solid"/>
            </v:shape>
            <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
              <v:path arrowok="t"/>
              <v:stroke dashstyle="solid"/>
            </v:shape>
            <v:rect style="position:absolute;left:7240;top:216;width:3531;height:2647" filled="false" stroked="true" strokeweight=".401781pt" strokecolor="#000000">
              <v:stroke dashstyle="solid"/>
            </v:rect>
            <w10:wrap type="none"/>
          </v:group>
        </w:pict>
      </w:r>
    </w:p>
    <w:p w:rsidR="0018722C">
      <w:pPr>
        <w:pStyle w:val="ae"/>
        <w:topLinePunct/>
      </w:pPr>
      <w:r>
        <w:rPr>
          <w:kern w:val="2"/>
          <w:szCs w:val="22"/>
          <w:rFonts w:ascii="Arial" w:cstheme="minorBidi" w:hAnsiTheme="minorHAnsi" w:eastAsiaTheme="minorHAnsi"/>
          <w:sz w:val="15"/>
        </w:rPr>
        <w:t>.2</w:t>
      </w:r>
    </w:p>
    <w:p w:rsidR="0018722C">
      <w:spacing w:beforeLines="0" w:before="0" w:afterLines="0" w:after="0" w:line="440" w:lineRule="auto"/>
      <w:pPr>
        <w:sectPr w:rsidR="00556256">
          <w:type w:val="continuous"/>
          <w:pgSz w:w="11910" w:h="16840"/>
          <w:pgMar w:top="1580" w:bottom="460" w:left="900" w:right="940"/>
          <w:cols w:num="2" w:equalWidth="0">
            <w:col w:w="5310" w:space="40"/>
            <w:col w:w="4720"/>
          </w:cols>
        </w:sectPr>
        <w:topLinePunct/>
      </w:pPr>
    </w:p>
    <w:p w:rsidR="0018722C">
      <w:pPr>
        <w:tabs>
          <w:tab w:pos="6102" w:val="left" w:leader="none"/>
        </w:tabs>
        <w:spacing w:before="98"/>
        <w:ind w:leftChars="0" w:left="1784" w:rightChars="0" w:right="0" w:firstLineChars="0" w:firstLine="0"/>
        <w:jc w:val="left"/>
        <w:topLinePunct/>
      </w:pPr>
      <w:r>
        <w:rPr>
          <w:kern w:val="2"/>
          <w:sz w:val="15"/>
          <w:szCs w:val="22"/>
          <w:rFonts w:cstheme="minorBidi" w:hAnsiTheme="minorHAnsi" w:eastAsiaTheme="minorHAnsi" w:asciiTheme="minorHAnsi" w:ascii="Arial"/>
          <w:spacing w:val="0"/>
        </w:rPr>
        <w:t>.1</w:t>
      </w:r>
      <w:r>
        <w:rPr>
          <w:kern w:val="2"/>
          <w:szCs w:val="22"/>
          <w:rFonts w:ascii="Arial" w:cstheme="minorBidi" w:hAnsiTheme="minorHAnsi" w:eastAsiaTheme="minorHAnsi"/>
          <w:spacing w:val="2"/>
          <w:sz w:val="15"/>
        </w:rPr>
        <w:t>.1</w:t>
      </w:r>
    </w:p>
    <w:p w:rsidR="0018722C">
      <w:pPr>
        <w:tabs>
          <w:tab w:pos="6102" w:val="left" w:leader="none"/>
        </w:tabs>
        <w:spacing w:before="98"/>
        <w:ind w:leftChars="0" w:left="1784" w:rightChars="0" w:right="0" w:firstLineChars="0" w:firstLine="0"/>
        <w:jc w:val="left"/>
        <w:topLinePunct/>
      </w:pPr>
      <w:r>
        <w:rPr>
          <w:kern w:val="2"/>
          <w:sz w:val="15"/>
          <w:szCs w:val="22"/>
          <w:rFonts w:cstheme="minorBidi" w:hAnsiTheme="minorHAnsi" w:eastAsiaTheme="minorHAnsi" w:asciiTheme="minorHAnsi" w:ascii="Arial"/>
          <w:spacing w:val="0"/>
        </w:rPr>
        <w:t>.0</w:t>
      </w:r>
      <w:r>
        <w:rPr>
          <w:kern w:val="2"/>
          <w:szCs w:val="22"/>
          <w:rFonts w:ascii="Arial" w:cstheme="minorBidi" w:hAnsiTheme="minorHAnsi" w:eastAsiaTheme="minorHAnsi"/>
          <w:spacing w:val="2"/>
          <w:sz w:val="15"/>
        </w:rPr>
        <w:t>.0</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-.1</w:t>
      </w:r>
      <w:r w:rsidRPr="00000000">
        <w:rPr>
          <w:kern w:val="2"/>
          <w:sz w:val="22"/>
          <w:szCs w:val="22"/>
          <w:rFonts w:cstheme="minorBidi" w:hAnsiTheme="minorHAnsi" w:eastAsiaTheme="minorHAnsi" w:asciiTheme="minorHAnsi"/>
        </w:rPr>
        <w:tab/>
        <w:t>-.1</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-.2</w:t>
      </w:r>
      <w:r w:rsidRPr="00000000">
        <w:rPr>
          <w:kern w:val="2"/>
          <w:sz w:val="22"/>
          <w:szCs w:val="22"/>
          <w:rFonts w:cstheme="minorBidi" w:hAnsiTheme="minorHAnsi" w:eastAsiaTheme="minorHAnsi" w:asciiTheme="minorHAnsi"/>
        </w:rPr>
        <w:tab/>
        <w:t>-.2</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-.3</w:t>
      </w:r>
      <w:r w:rsidRPr="00000000">
        <w:rPr>
          <w:kern w:val="2"/>
          <w:sz w:val="22"/>
          <w:szCs w:val="22"/>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80" w:bottom="460" w:left="900" w:right="940"/>
        </w:sectPr>
        <w:topLinePunct/>
      </w:pPr>
    </w:p>
    <w:p w:rsidR="0018722C">
      <w:pPr>
        <w:spacing w:before="98"/>
        <w:ind w:leftChars="0" w:left="0" w:rightChars="0" w:right="0" w:firstLineChars="0" w:firstLine="0"/>
        <w:jc w:val="right"/>
        <w:topLinePunct/>
      </w:pPr>
      <w:r>
        <w:rPr>
          <w:kern w:val="2"/>
          <w:sz w:val="15"/>
          <w:szCs w:val="22"/>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98"/>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5"/>
        </w:rPr>
        <w:t>-.4</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580" w:bottom="460" w:left="900" w:right="940"/>
          <w:cols w:num="4" w:equalWidth="0">
            <w:col w:w="1918" w:space="40"/>
            <w:col w:w="3679" w:space="39"/>
            <w:col w:w="560" w:space="40"/>
            <w:col w:w="3794"/>
          </w:cols>
        </w:sectPr>
        <w:topLinePunct/>
      </w:pPr>
    </w:p>
    <w:p w:rsidR="0018722C">
      <w:spacing w:beforeLines="0" w:before="0" w:afterLines="0" w:after="0" w:line="440" w:lineRule="auto"/>
      <w:pPr>
        <w:sectPr w:rsidR="00556256">
          <w:type w:val="continuous"/>
          <w:pgSz w:w="11910" w:h="16840"/>
          <w:pgMar w:top="1580" w:bottom="460" w:left="900" w:right="940"/>
        </w:sectPr>
        <w:topLinePunct/>
      </w:pPr>
    </w:p>
    <w:p w:rsidR="0018722C">
      <w:pPr>
        <w:topLinePunct/>
      </w:pPr>
      <w:r>
        <w:rPr>
          <w:rFonts w:cstheme="minorBidi" w:hAnsiTheme="minorHAnsi" w:eastAsiaTheme="minorHAnsi" w:asciiTheme="minorHAnsi" w:ascii="Arial"/>
        </w:rPr>
        <w:t>Response </w:t>
      </w:r>
      <w:r>
        <w:rPr>
          <w:rFonts w:ascii="Arial" w:cstheme="minorBidi" w:hAnsiTheme="minorHAnsi" w:eastAsiaTheme="minorHAnsi"/>
        </w:rPr>
        <w:t>of</w:t>
      </w:r>
      <w:r w:rsidR="001852F3">
        <w:rPr>
          <w:rFonts w:ascii="Arial" w:cstheme="minorBidi" w:hAnsiTheme="minorHAnsi" w:eastAsiaTheme="minorHAnsi"/>
        </w:rPr>
        <w:t xml:space="preserve"> DLNSDSA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DLNCITSA</w:t>
      </w:r>
    </w:p>
    <w:p w:rsidR="0018722C">
      <w:pPr>
        <w:pStyle w:val="ae"/>
        <w:topLinePunct/>
      </w:pPr>
      <w:r>
        <w:rPr>
          <w:kern w:val="2"/>
          <w:sz w:val="22"/>
          <w:szCs w:val="22"/>
          <w:rFonts w:cstheme="minorBidi" w:hAnsiTheme="minorHAnsi" w:eastAsiaTheme="minorHAnsi" w:asciiTheme="minorHAnsi"/>
        </w:rPr>
        <w:pict>
          <v:group style="margin-left:142.7724pt;margin-top:10.543217pt;width:180.1pt;height:135.9pt;mso-position-horizontal-relative:page;mso-position-vertical-relative:paragraph;z-index:-150112" coordorigin="2855,211" coordsize="3602,2718">
            <v:rect style="position:absolute;left:2922;top:214;width:3531;height:2647" filled="false" stroked="true" strokeweight=".401781pt" strokecolor="#000000">
              <v:stroke dashstyle="solid"/>
            </v:rect>
            <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
              <v:path arrowok="t"/>
              <v:stroke dashstyle="solid"/>
            </v:shape>
            <v:shape style="position:absolute;left:2923;top:628;width:3522;height:679" coordorigin="2924,628" coordsize="3522,679" path="m2924,1099l3315,1058,3708,628,4099,1307,4491,923,4883,1047,5275,1043,5666,1135,6059,965,6446,1050e" filled="false" stroked="true" strokeweight=".40177pt" strokecolor="#0000ff">
              <v:path arrowok="t"/>
              <v:stroke dashstyle="solid"/>
            </v:shape>
            <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
              <v:path arrowok="t"/>
              <v:stroke dashstyle="solid"/>
            </v:shape>
            <v:line style="position:absolute" from="6445,798" to="6446,798" stroked="true" strokeweight=".401775pt" strokecolor="#ff0000">
              <v:stroke dashstyle="solid"/>
            </v:line>
            <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
              <v:path arrowok="t"/>
              <v:stroke dashstyle="solid"/>
            </v:shape>
            <v:line style="position:absolute" from="6427,1297" to="6446,1300" stroked="true" strokeweight=".401769pt" strokecolor="#ff0000">
              <v:stroke dashstyle="solid"/>
            </v:line>
            <v:rect style="position:absolute;left:2922;top:214;width:3531;height:2647" filled="false" stroked="true" strokeweight=".401781pt" strokecolor="#000000">
              <v:stroke dashstyle="solid"/>
            </v:rect>
            <w10:wrap type="none"/>
          </v:group>
        </w:pict>
      </w:r>
    </w:p>
    <w:p w:rsidR="0018722C">
      <w:pPr>
        <w:pStyle w:val="ae"/>
        <w:topLinePunct/>
      </w:pPr>
      <w:r>
        <w:rPr>
          <w:kern w:val="2"/>
          <w:szCs w:val="22"/>
          <w:rFonts w:ascii="Arial" w:cstheme="minorBidi" w:hAnsiTheme="minorHAnsi" w:eastAsiaTheme="minorHAnsi"/>
          <w:sz w:val="15"/>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DLNSDSA to DLNREER</w:t>
      </w:r>
    </w:p>
    <w:p w:rsidR="0018722C">
      <w:pPr>
        <w:pStyle w:val="ae"/>
        <w:topLinePunct/>
      </w:pPr>
      <w:r>
        <w:rPr>
          <w:kern w:val="2"/>
          <w:sz w:val="22"/>
          <w:szCs w:val="22"/>
          <w:rFonts w:cstheme="minorBidi" w:hAnsiTheme="minorHAnsi" w:eastAsiaTheme="minorHAnsi" w:asciiTheme="minorHAnsi"/>
        </w:rPr>
        <w:pict>
          <v:group style="margin-left:358.661713pt;margin-top:10.543217pt;width:180.1pt;height:135.9pt;mso-position-horizontal-relative:page;mso-position-vertical-relative:paragraph;z-index:-150088" coordorigin="7173,211" coordsize="3602,2718">
            <v:rect style="position:absolute;left:7240;top:214;width:3531;height:2647" filled="false" stroked="true" strokeweight=".401781pt" strokecolor="#000000">
              <v:stroke dashstyle="solid"/>
            </v:rect>
            <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
              <v:path arrowok="t"/>
              <v:stroke dashstyle="solid"/>
            </v:shape>
            <v:shape style="position:absolute;left:7241;top:750;width:3528;height:349" coordorigin="7242,751" coordsize="3528,349" path="m7242,1099l7633,1091,8026,959,8416,1019,8809,785,9200,827,9593,751,9984,760,10377,770,10769,881e" filled="false" stroked="true" strokeweight=".401769pt" strokecolor="#0000ff">
              <v:path arrowok="t"/>
              <v:stroke dashstyle="solid"/>
            </v:shape>
            <v:line style="position:absolute" from="7242,1099" to="7276,1068" stroked="true" strokeweight=".401784pt" strokecolor="#ff0000">
              <v:stroke dashstyle="solid"/>
            </v:line>
            <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
              <v:path arrowok="t"/>
              <v:stroke dashstyle="solid"/>
            </v:shape>
            <v:line style="position:absolute" from="7242,1099" to="7276,1127" stroked="true" strokeweight=".401782pt" strokecolor="#ff0000">
              <v:stroke dashstyle="solid"/>
            </v:line>
            <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
              <v:path arrowok="t"/>
              <v:stroke dashstyle="solid"/>
            </v:shape>
            <v:line style="position:absolute" from="10756,1310" to="10769,1314" stroked="true" strokeweight=".401771pt" strokecolor="#ff0000">
              <v:stroke dashstyle="solid"/>
            </v:line>
            <v:rect style="position:absolute;left:7240;top:214;width:3531;height:2647" filled="false" stroked="true" strokeweight=".401781pt" strokecolor="#000000">
              <v:stroke dashstyle="solid"/>
            </v:rect>
            <w10:wrap type="none"/>
          </v:group>
        </w:pict>
      </w:r>
    </w:p>
    <w:p w:rsidR="0018722C">
      <w:pPr>
        <w:pStyle w:val="ae"/>
        <w:topLinePunct/>
      </w:pPr>
      <w:r>
        <w:rPr>
          <w:kern w:val="2"/>
          <w:szCs w:val="22"/>
          <w:rFonts w:ascii="Arial" w:cstheme="minorBidi" w:hAnsiTheme="minorHAnsi" w:eastAsiaTheme="minorHAnsi"/>
          <w:sz w:val="15"/>
        </w:rPr>
        <w:t>.2</w:t>
      </w:r>
    </w:p>
    <w:p w:rsidR="0018722C">
      <w:spacing w:beforeLines="0" w:before="0" w:afterLines="0" w:after="0" w:line="440" w:lineRule="auto"/>
      <w:pPr>
        <w:sectPr w:rsidR="00556256">
          <w:type w:val="continuous"/>
          <w:pgSz w:w="11910" w:h="16840"/>
          <w:pgMar w:top="1580" w:bottom="460" w:left="900" w:right="940"/>
          <w:cols w:num="2" w:equalWidth="0">
            <w:col w:w="5303" w:space="40"/>
            <w:col w:w="4727"/>
          </w:cols>
        </w:sectPr>
        <w:topLinePunct/>
      </w:pPr>
    </w:p>
    <w:p w:rsidR="0018722C">
      <w:pPr>
        <w:tabs>
          <w:tab w:pos="6102" w:val="left" w:leader="none"/>
        </w:tabs>
        <w:spacing w:before="98"/>
        <w:ind w:leftChars="0" w:left="1784" w:rightChars="0" w:right="0" w:firstLineChars="0" w:firstLine="0"/>
        <w:jc w:val="left"/>
        <w:topLinePunct/>
      </w:pPr>
      <w:r>
        <w:rPr>
          <w:kern w:val="2"/>
          <w:sz w:val="15"/>
          <w:szCs w:val="22"/>
          <w:rFonts w:cstheme="minorBidi" w:hAnsiTheme="minorHAnsi" w:eastAsiaTheme="minorHAnsi" w:asciiTheme="minorHAnsi" w:ascii="Arial"/>
          <w:spacing w:val="0"/>
        </w:rPr>
        <w:t>.1</w:t>
      </w:r>
      <w:r>
        <w:rPr>
          <w:kern w:val="2"/>
          <w:szCs w:val="22"/>
          <w:rFonts w:ascii="Arial" w:cstheme="minorBidi" w:hAnsiTheme="minorHAnsi" w:eastAsiaTheme="minorHAnsi"/>
          <w:spacing w:val="2"/>
          <w:sz w:val="15"/>
        </w:rPr>
        <w:t>.1</w:t>
      </w:r>
    </w:p>
    <w:p w:rsidR="0018722C">
      <w:pPr>
        <w:tabs>
          <w:tab w:pos="6102" w:val="left" w:leader="none"/>
        </w:tabs>
        <w:spacing w:before="98"/>
        <w:ind w:leftChars="0" w:left="1784" w:rightChars="0" w:right="0" w:firstLineChars="0" w:firstLine="0"/>
        <w:jc w:val="left"/>
        <w:topLinePunct/>
      </w:pPr>
      <w:r>
        <w:rPr>
          <w:kern w:val="2"/>
          <w:sz w:val="15"/>
          <w:szCs w:val="22"/>
          <w:rFonts w:cstheme="minorBidi" w:hAnsiTheme="minorHAnsi" w:eastAsiaTheme="minorHAnsi" w:asciiTheme="minorHAnsi" w:ascii="Arial"/>
          <w:spacing w:val="0"/>
        </w:rPr>
        <w:t>.0</w:t>
      </w:r>
      <w:r>
        <w:rPr>
          <w:kern w:val="2"/>
          <w:szCs w:val="22"/>
          <w:rFonts w:ascii="Arial" w:cstheme="minorBidi" w:hAnsiTheme="minorHAnsi" w:eastAsiaTheme="minorHAnsi"/>
          <w:spacing w:val="2"/>
          <w:sz w:val="15"/>
        </w:rPr>
        <w:t>.0</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-.1</w:t>
      </w:r>
      <w:r w:rsidRPr="00000000">
        <w:rPr>
          <w:kern w:val="2"/>
          <w:sz w:val="22"/>
          <w:szCs w:val="22"/>
          <w:rFonts w:cstheme="minorBidi" w:hAnsiTheme="minorHAnsi" w:eastAsiaTheme="minorHAnsi" w:asciiTheme="minorHAnsi"/>
        </w:rPr>
        <w:tab/>
        <w:t>-.1</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-.2</w:t>
      </w:r>
      <w:r w:rsidRPr="00000000">
        <w:rPr>
          <w:kern w:val="2"/>
          <w:sz w:val="22"/>
          <w:szCs w:val="22"/>
          <w:rFonts w:cstheme="minorBidi" w:hAnsiTheme="minorHAnsi" w:eastAsiaTheme="minorHAnsi" w:asciiTheme="minorHAnsi"/>
        </w:rPr>
        <w:tab/>
        <w:t>-.2</w:t>
      </w:r>
    </w:p>
    <w:p w:rsidR="0018722C">
      <w:pPr>
        <w:tabs>
          <w:tab w:pos="6053" w:val="left" w:leader="none"/>
        </w:tabs>
        <w:spacing w:before="98"/>
        <w:ind w:leftChars="0" w:left="1735" w:rightChars="0" w:right="0" w:firstLineChars="0" w:firstLine="0"/>
        <w:jc w:val="left"/>
        <w:topLinePunct/>
      </w:pPr>
      <w:r>
        <w:rPr>
          <w:kern w:val="2"/>
          <w:sz w:val="15"/>
          <w:szCs w:val="22"/>
          <w:rFonts w:cstheme="minorBidi" w:hAnsiTheme="minorHAnsi" w:eastAsiaTheme="minorHAnsi" w:asciiTheme="minorHAnsi" w:ascii="Arial"/>
        </w:rPr>
        <w:t>-.3</w:t>
      </w:r>
      <w:r w:rsidRPr="00000000">
        <w:rPr>
          <w:kern w:val="2"/>
          <w:sz w:val="22"/>
          <w:szCs w:val="22"/>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580" w:bottom="460" w:left="900" w:right="940"/>
        </w:sectPr>
        <w:topLinePunct/>
      </w:pPr>
    </w:p>
    <w:p w:rsidR="0018722C">
      <w:pPr>
        <w:spacing w:before="98"/>
        <w:ind w:leftChars="0" w:left="0" w:rightChars="0" w:right="0" w:firstLineChars="0" w:firstLine="0"/>
        <w:jc w:val="right"/>
        <w:topLinePunct/>
      </w:pPr>
      <w:r>
        <w:rPr>
          <w:kern w:val="2"/>
          <w:sz w:val="15"/>
          <w:szCs w:val="22"/>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98"/>
        <w:ind w:leftChars="0" w:left="0" w:rightChars="0" w:right="0" w:firstLineChars="0" w:firstLine="0"/>
        <w:jc w:val="right"/>
        <w:keepNex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5"/>
        </w:rPr>
        <w:t>-.4</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580" w:bottom="460" w:left="900" w:right="940"/>
          <w:cols w:num="4" w:equalWidth="0">
            <w:col w:w="1918" w:space="40"/>
            <w:col w:w="3679" w:space="39"/>
            <w:col w:w="560" w:space="40"/>
            <w:col w:w="3794"/>
          </w:cols>
        </w:sectPr>
        <w:topLinePunct/>
      </w:pP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5</w:t>
      </w:r>
      <w:r>
        <w:t xml:space="preserve">  </w:t>
      </w:r>
      <w:r>
        <w:rPr>
          <w:rFonts w:cstheme="minorBidi" w:hAnsiTheme="minorHAnsi" w:eastAsiaTheme="minorHAnsi" w:asciiTheme="minorHAnsi"/>
        </w:rPr>
        <w:t>脉冲响应函数计量结果</w:t>
      </w:r>
      <w:r>
        <w:rPr>
          <w:rFonts w:ascii="Times New Roman" w:eastAsia="宋体" w:cstheme="minorBidi" w:hAnsiTheme="minorHAnsi"/>
        </w:rPr>
        <w:t>Fig5.5</w:t>
      </w:r>
      <w:r w:rsidP="AA7D325B">
        <w:rPr>
          <w:rFonts w:cstheme="minorBidi" w:hAnsiTheme="minorHAnsi" w:eastAsiaTheme="minorHAnsi" w:asciiTheme="minorHAnsi"/>
        </w:rPr>
        <w:t>：</w:t>
      </w:r>
      <w:r>
        <w:rPr>
          <w:rFonts w:ascii="Times New Roman" w:eastAsia="宋体" w:cstheme="minorBidi" w:hAnsiTheme="minorHAnsi"/>
        </w:rPr>
        <w:t>The </w:t>
      </w:r>
      <w:r>
        <w:rPr>
          <w:rFonts w:ascii="Times New Roman" w:eastAsia="宋体" w:cstheme="minorBidi" w:hAnsiTheme="minorHAnsi"/>
        </w:rPr>
        <w:t>Output </w:t>
      </w:r>
      <w:r>
        <w:rPr>
          <w:rFonts w:ascii="Times New Roman" w:eastAsia="宋体" w:cstheme="minorBidi" w:hAnsiTheme="minorHAnsi"/>
        </w:rPr>
        <w:t>of </w:t>
      </w:r>
      <w:r>
        <w:rPr>
          <w:rFonts w:ascii="Times New Roman" w:eastAsia="宋体" w:cstheme="minorBidi" w:hAnsiTheme="minorHAnsi"/>
        </w:rPr>
        <w:t>Impulse </w:t>
      </w:r>
      <w:r>
        <w:rPr>
          <w:rFonts w:ascii="Times New Roman" w:eastAsia="宋体" w:cstheme="minorBidi" w:hAnsiTheme="minorHAnsi"/>
        </w:rPr>
        <w:t>Response Function</w:t>
      </w:r>
    </w:p>
    <w:p w:rsidR="0018722C">
      <w:spacing w:beforeLines="0" w:before="0" w:afterLines="0" w:after="0" w:line="440" w:lineRule="auto"/>
      <w:pPr>
        <w:sectPr w:rsidR="00556256">
          <w:type w:val="continuous"/>
          <w:pgSz w:w="11910" w:h="16840"/>
          <w:pgMar w:top="1580" w:bottom="460" w:left="900" w:right="940"/>
        </w:sectPr>
        <w:topLinePunct/>
      </w:pPr>
    </w:p>
    <w:p w:rsidR="0018722C">
      <w:pPr>
        <w:pStyle w:val="BodyText"/>
        <w:spacing w:before="33"/>
        <w:ind w:leftChars="0" w:left="1475"/>
        <w:topLinePunct/>
      </w:pPr>
      <w:r>
        <w:rPr>
          <w:spacing w:val="-2"/>
        </w:rPr>
        <w:t>同</w:t>
      </w:r>
      <w:r w:rsidR="001852F3">
        <w:rPr>
          <w:spacing w:val="-2"/>
        </w:rPr>
        <w:t xml:space="preserve">理</w:t>
      </w:r>
      <w:r w:rsidR="001852F3">
        <w:rPr>
          <w:spacing w:val="-2"/>
        </w:rPr>
        <w:t xml:space="preserve">，</w:t>
      </w:r>
      <w:r w:rsidR="001852F3">
        <w:rPr>
          <w:spacing w:val="-2"/>
        </w:rPr>
        <w:t xml:space="preserve">处 理</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 </w:t>
      </w:r>
      <w:r>
        <w:rPr>
          <w:rFonts w:ascii="Times New Roman" w:cstheme="minorBidi" w:hAnsiTheme="minorHAnsi" w:eastAsiaTheme="minorHAnsi"/>
        </w:rPr>
        <w:t>ln</w:t>
      </w:r>
      <w:r>
        <w:rPr>
          <w:rFonts w:ascii="Times New Roman" w:cstheme="minorBidi" w:hAnsiTheme="minorHAnsi" w:eastAsiaTheme="minorHAnsi"/>
        </w:rPr>
        <w:t xml:space="preserve"> </w:t>
      </w:r>
      <w:r>
        <w:rPr>
          <w:rFonts w:ascii="Times New Roman" w:cstheme="minorBidi" w:hAnsiTheme="minorHAnsi" w:eastAsiaTheme="minorHAnsi"/>
          <w:i/>
        </w:rPr>
        <w:t>SOSA</w:t>
      </w:r>
    </w:p>
    <w:p w:rsidR="0018722C">
      <w:pPr>
        <w:spacing w:before="33"/>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w:t>
      </w:r>
      <w:r>
        <w:rPr>
          <w:kern w:val="2"/>
          <w:szCs w:val="22"/>
          <w:rFonts w:ascii="Times New Roman" w:eastAsia="Times New Roman" w:cstheme="minorBidi" w:hAnsiTheme="minorHAnsi"/>
          <w:i/>
          <w:w w:val="105"/>
          <w:sz w:val="23"/>
        </w:rPr>
        <w:t>d </w:t>
      </w:r>
      <w:r>
        <w:rPr>
          <w:kern w:val="2"/>
          <w:szCs w:val="22"/>
          <w:rFonts w:ascii="Times New Roman" w:eastAsia="Times New Roman" w:cstheme="minorBidi" w:hAnsiTheme="minorHAnsi"/>
          <w:spacing w:val="-2"/>
          <w:w w:val="105"/>
          <w:sz w:val="23"/>
        </w:rPr>
        <w:t>ln </w:t>
      </w:r>
      <w:r>
        <w:rPr>
          <w:kern w:val="2"/>
          <w:szCs w:val="22"/>
          <w:rFonts w:ascii="Times New Roman" w:eastAsia="Times New Roman" w:cstheme="minorBidi" w:hAnsiTheme="minorHAnsi"/>
          <w:i/>
          <w:w w:val="105"/>
          <w:sz w:val="23"/>
        </w:rPr>
        <w:t>HOSA </w:t>
      </w:r>
      <w:r>
        <w:rPr>
          <w:kern w:val="2"/>
          <w:szCs w:val="22"/>
          <w:rFonts w:cstheme="minorBidi" w:hAnsiTheme="minorHAnsi" w:eastAsiaTheme="minorHAnsi" w:asciiTheme="minorHAnsi"/>
          <w:w w:val="105"/>
          <w:sz w:val="24"/>
        </w:rPr>
        <w:t>和</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 </w:t>
      </w:r>
      <w:r>
        <w:rPr>
          <w:rFonts w:ascii="Times New Roman" w:cstheme="minorBidi" w:hAnsiTheme="minorHAnsi" w:eastAsiaTheme="minorHAnsi"/>
        </w:rPr>
        <w:t>ln</w:t>
      </w:r>
      <w:r>
        <w:rPr>
          <w:rFonts w:ascii="Times New Roman" w:cstheme="minorBidi" w:hAnsiTheme="minorHAnsi" w:eastAsiaTheme="minorHAnsi"/>
        </w:rPr>
        <w:t xml:space="preserve"> </w:t>
      </w:r>
      <w:r>
        <w:rPr>
          <w:rFonts w:ascii="Times New Roman" w:cstheme="minorBidi" w:hAnsiTheme="minorHAnsi" w:eastAsiaTheme="minorHAnsi"/>
          <w:i/>
        </w:rPr>
        <w:t>CSOSA</w:t>
      </w:r>
    </w:p>
    <w:p w:rsidR="0018722C">
      <w:pPr>
        <w:pStyle w:val="BodyText"/>
        <w:spacing w:before="33"/>
        <w:ind w:leftChars="0" w:left="86"/>
        <w:topLinePunct/>
      </w:pPr>
      <w:r>
        <w:br w:type="column"/>
      </w:r>
      <w:r>
        <w:rPr>
          <w:spacing w:val="-2"/>
        </w:rPr>
        <w:t>分</w:t>
      </w:r>
      <w:r w:rsidR="001852F3">
        <w:rPr>
          <w:spacing w:val="-2"/>
        </w:rPr>
        <w:t xml:space="preserve">别 与</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D</w:t>
      </w:r>
      <w:r>
        <w:rPr>
          <w:rFonts w:ascii="Times New Roman" w:eastAsia="宋体" w:cstheme="minorBidi" w:hAnsiTheme="minorHAnsi"/>
          <w:i/>
        </w:rPr>
        <w:t xml:space="preserve"> </w:t>
      </w:r>
      <w:r>
        <w:rPr>
          <w:rFonts w:ascii="Times New Roman" w:eastAsia="宋体" w:cstheme="minorBidi" w:hAnsiTheme="minorHAnsi"/>
        </w:rPr>
        <w:t xml:space="preserve">ln </w:t>
      </w:r>
      <w:r>
        <w:rPr>
          <w:rFonts w:ascii="Times New Roman" w:eastAsia="宋体" w:cstheme="minorBidi" w:hAnsiTheme="minorHAnsi"/>
          <w:i/>
        </w:rPr>
        <w:t xml:space="preserve">WTSA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940"/>
          <w:cols w:num="6" w:equalWidth="0">
            <w:col w:w="3120" w:space="40"/>
            <w:col w:w="1073" w:space="39"/>
            <w:col w:w="1814" w:space="39"/>
            <w:col w:w="1218" w:space="40"/>
            <w:col w:w="1028" w:space="40"/>
            <w:col w:w="1619"/>
          </w:cols>
        </w:sectPr>
        <w:topLinePunct/>
      </w:pP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CIESA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REER</w:t>
      </w:r>
      <w:r>
        <w:rPr>
          <w:rFonts w:cstheme="minorBidi" w:hAnsiTheme="minorHAnsi" w:eastAsiaTheme="minorHAnsi" w:asciiTheme="minorHAnsi"/>
        </w:rPr>
        <w:t>和</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五变量组成三组六变量</w:t>
      </w:r>
      <w:r>
        <w:rPr>
          <w:rFonts w:ascii="Times New Roman" w:eastAsia="Times New Roman" w:cstheme="minorBidi" w:hAnsiTheme="minorHAnsi"/>
        </w:rPr>
        <w:t>VAR</w:t>
      </w:r>
    </w:p>
    <w:p w:rsidR="0018722C">
      <w:pPr>
        <w:topLinePunct/>
      </w:pP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cstheme="minorBidi" w:hAnsiTheme="minorHAnsi" w:eastAsiaTheme="minorHAnsi" w:asciiTheme="minorHAnsi"/>
        </w:rPr>
        <w:t>模型，结果显示：①</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SO</w:t>
      </w:r>
      <w:r>
        <w:rPr>
          <w:rFonts w:ascii="Times New Roman" w:hAnsi="Times New Roman" w:eastAsia="宋体" w:cstheme="minorBidi"/>
          <w:i/>
        </w:rPr>
        <w:t> </w:t>
      </w:r>
      <w:r>
        <w:rPr>
          <w:rFonts w:ascii="Times New Roman" w:hAnsi="Times New Roman" w:eastAsia="宋体" w:cstheme="minorBidi"/>
          <w:i/>
        </w:rPr>
        <w:t>SA</w:t>
      </w:r>
      <w:r>
        <w:rPr>
          <w:rFonts w:cstheme="minorBidi" w:hAnsiTheme="minorHAnsi" w:eastAsiaTheme="minorHAnsi" w:asciiTheme="minorHAnsi"/>
        </w:rPr>
        <w:t>对来自五自变量的当期影响均不明显。随</w:t>
      </w:r>
      <w:r>
        <w:rPr>
          <w:rFonts w:cstheme="minorBidi" w:hAnsiTheme="minorHAnsi" w:eastAsiaTheme="minorHAnsi" w:asciiTheme="minorHAnsi"/>
        </w:rPr>
        <w:t>着期数增加，</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w:t>
      </w:r>
      <w:r>
        <w:rPr>
          <w:rFonts w:ascii="Times New Roman" w:hAnsi="Times New Roman" w:eastAsia="宋体" w:cstheme="minorBidi"/>
          <w:i/>
        </w:rPr>
        <w:t> </w:t>
      </w:r>
      <w:r>
        <w:rPr>
          <w:rFonts w:ascii="Times New Roman" w:hAnsi="Times New Roman" w:eastAsia="宋体" w:cstheme="minorBidi"/>
          <w:i/>
        </w:rPr>
        <w:t>O</w:t>
      </w:r>
      <w:r>
        <w:rPr>
          <w:rFonts w:ascii="Times New Roman" w:hAnsi="Times New Roman" w:eastAsia="宋体" w:cstheme="minorBidi"/>
          <w:i/>
        </w:rPr>
        <w:t> </w:t>
      </w:r>
      <w:r>
        <w:rPr>
          <w:rFonts w:ascii="Times New Roman" w:hAnsi="Times New Roman" w:eastAsia="宋体" w:cstheme="minorBidi"/>
          <w:i/>
        </w:rPr>
        <w:t>S</w:t>
      </w:r>
      <w:r>
        <w:rPr>
          <w:rFonts w:ascii="Times New Roman" w:hAnsi="Times New Roman" w:eastAsia="宋体" w:cstheme="minorBidi"/>
          <w:i/>
        </w:rPr>
        <w:t> </w:t>
      </w:r>
      <w:r>
        <w:rPr>
          <w:rFonts w:ascii="Times New Roman" w:hAnsi="Times New Roman" w:eastAsia="宋体" w:cstheme="minorBidi"/>
          <w:i/>
        </w:rPr>
        <w:t>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WTSA</w:t>
      </w:r>
      <w:r>
        <w:rPr>
          <w:rFonts w:cstheme="minorBidi" w:hAnsiTheme="minorHAnsi" w:eastAsiaTheme="minorHAnsi" w:asciiTheme="minorHAnsi"/>
        </w:rPr>
        <w:t>的冲击反应负向增大后减小，第</w:t>
      </w:r>
      <w:r>
        <w:rPr>
          <w:rFonts w:ascii="Times New Roman" w:hAnsi="Times New Roman" w:eastAsia="宋体" w:cstheme="minorBidi"/>
        </w:rPr>
        <w:t>9</w:t>
      </w:r>
      <w:r>
        <w:rPr>
          <w:rFonts w:cstheme="minorBidi" w:hAnsiTheme="minorHAnsi" w:eastAsiaTheme="minorHAnsi" w:asciiTheme="minorHAnsi"/>
        </w:rPr>
        <w:t>期为</w:t>
      </w:r>
      <w:r>
        <w:rPr>
          <w:rFonts w:cstheme="minorBidi" w:hAnsiTheme="minorHAnsi" w:eastAsiaTheme="minorHAnsi" w:asciiTheme="minorHAnsi"/>
        </w:rPr>
        <w:t>零，</w:t>
      </w:r>
      <w:r w:rsidR="001852F3">
        <w:rPr>
          <w:rFonts w:cstheme="minorBidi" w:hAnsiTheme="minorHAnsi" w:eastAsiaTheme="minorHAnsi" w:asciiTheme="minorHAnsi"/>
        </w:rPr>
        <w:t xml:space="preserve">长期影响为正。随着期数增加，</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SOSA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CIESA</w:t>
      </w:r>
      <w:r>
        <w:rPr>
          <w:rFonts w:cstheme="minorBidi" w:hAnsiTheme="minorHAnsi" w:eastAsiaTheme="minorHAnsi" w:asciiTheme="minorHAnsi"/>
        </w:rPr>
        <w:t>的反应冲击先是减</w:t>
      </w:r>
      <w:r>
        <w:rPr>
          <w:rFonts w:cstheme="minorBidi" w:hAnsiTheme="minorHAnsi" w:eastAsiaTheme="minorHAnsi" w:asciiTheme="minorHAnsi"/>
        </w:rPr>
        <w:t>少，从</w:t>
      </w:r>
      <w:r>
        <w:rPr>
          <w:rFonts w:ascii="Times New Roman" w:hAnsi="Times New Roman" w:eastAsia="宋体" w:cstheme="minorBidi"/>
        </w:rPr>
        <w:t>2</w:t>
      </w:r>
      <w:r>
        <w:rPr>
          <w:rFonts w:cstheme="minorBidi" w:hAnsiTheme="minorHAnsi" w:eastAsiaTheme="minorHAnsi" w:asciiTheme="minorHAnsi"/>
        </w:rPr>
        <w:t>期开始至</w:t>
      </w:r>
      <w:r>
        <w:rPr>
          <w:rFonts w:ascii="Times New Roman" w:hAnsi="Times New Roman" w:eastAsia="宋体" w:cstheme="minorBidi"/>
        </w:rPr>
        <w:t>6</w:t>
      </w:r>
      <w:r>
        <w:rPr>
          <w:rFonts w:cstheme="minorBidi" w:hAnsiTheme="minorHAnsi" w:eastAsiaTheme="minorHAnsi" w:asciiTheme="minorHAnsi"/>
        </w:rPr>
        <w:t>期影响为正，之后呈现负向影响，最终在长期趋于零。</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SOSA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CITSA</w:t>
      </w:r>
      <w:r>
        <w:rPr>
          <w:rFonts w:cstheme="minorBidi" w:hAnsiTheme="minorHAnsi" w:eastAsiaTheme="minorHAnsi" w:asciiTheme="minorHAnsi"/>
        </w:rPr>
        <w:t>的冲击反应在</w:t>
      </w:r>
      <w:r>
        <w:rPr>
          <w:rFonts w:ascii="Times New Roman" w:hAnsi="Times New Roman" w:eastAsia="宋体" w:cstheme="minorBidi"/>
        </w:rPr>
        <w:t>1</w:t>
      </w:r>
      <w:r>
        <w:rPr>
          <w:rFonts w:cstheme="minorBidi" w:hAnsiTheme="minorHAnsi" w:eastAsiaTheme="minorHAnsi" w:asciiTheme="minorHAnsi"/>
        </w:rPr>
        <w:t>期至</w:t>
      </w:r>
      <w:r>
        <w:rPr>
          <w:rFonts w:ascii="Times New Roman" w:hAnsi="Times New Roman" w:eastAsia="宋体" w:cstheme="minorBidi"/>
        </w:rPr>
        <w:t>5</w:t>
      </w:r>
      <w:r>
        <w:rPr>
          <w:rFonts w:cstheme="minorBidi" w:hAnsiTheme="minorHAnsi" w:eastAsiaTheme="minorHAnsi" w:asciiTheme="minorHAnsi"/>
        </w:rPr>
        <w:t>期间为正，之后为负，最终在长</w:t>
      </w:r>
      <w:r>
        <w:rPr>
          <w:rFonts w:cstheme="minorBidi" w:hAnsiTheme="minorHAnsi" w:eastAsiaTheme="minorHAnsi" w:asciiTheme="minorHAnsi"/>
        </w:rPr>
        <w:t>期趋于零。</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SOSA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REER</w:t>
      </w:r>
      <w:r>
        <w:rPr>
          <w:rFonts w:cstheme="minorBidi" w:hAnsiTheme="minorHAnsi" w:eastAsiaTheme="minorHAnsi" w:asciiTheme="minorHAnsi"/>
        </w:rPr>
        <w:t>的冲击反应</w:t>
      </w:r>
      <w:r>
        <w:rPr>
          <w:rFonts w:ascii="Times New Roman" w:hAnsi="Times New Roman" w:eastAsia="宋体" w:cstheme="minorBidi"/>
        </w:rPr>
        <w:t>2</w:t>
      </w:r>
      <w:r>
        <w:rPr>
          <w:rFonts w:cstheme="minorBidi" w:hAnsiTheme="minorHAnsi" w:eastAsiaTheme="minorHAnsi" w:asciiTheme="minorHAnsi"/>
        </w:rPr>
        <w:t>期为正，</w:t>
      </w:r>
      <w:r w:rsidR="001852F3">
        <w:rPr>
          <w:rFonts w:cstheme="minorBidi" w:hAnsiTheme="minorHAnsi" w:eastAsiaTheme="minorHAnsi" w:asciiTheme="minorHAnsi"/>
        </w:rPr>
        <w:t xml:space="preserve">之后至</w:t>
      </w:r>
      <w:r>
        <w:rPr>
          <w:rFonts w:ascii="Times New Roman" w:hAnsi="Times New Roman" w:eastAsia="宋体" w:cstheme="minorBidi"/>
        </w:rPr>
        <w:t>6</w:t>
      </w:r>
      <w:r>
        <w:rPr>
          <w:rFonts w:cstheme="minorBidi" w:hAnsiTheme="minorHAnsi" w:eastAsiaTheme="minorHAnsi" w:asciiTheme="minorHAnsi"/>
        </w:rPr>
        <w:t>期为负，</w:t>
      </w:r>
      <w:r>
        <w:rPr>
          <w:rFonts w:ascii="Times New Roman" w:hAnsi="Times New Roman" w:eastAsia="宋体" w:cstheme="minorBidi"/>
        </w:rPr>
        <w:t>6</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rPr>
        <w:t>期至</w:t>
      </w:r>
      <w:r>
        <w:rPr>
          <w:rFonts w:ascii="Times New Roman" w:hAnsi="Times New Roman" w:eastAsia="宋体" w:cstheme="minorBidi"/>
        </w:rPr>
        <w:t>9</w:t>
      </w:r>
      <w:r>
        <w:rPr>
          <w:rFonts w:cstheme="minorBidi" w:hAnsiTheme="minorHAnsi" w:eastAsiaTheme="minorHAnsi" w:asciiTheme="minorHAnsi"/>
        </w:rPr>
        <w:t>期为正，</w:t>
      </w:r>
      <w:r w:rsidR="001852F3">
        <w:rPr>
          <w:rFonts w:cstheme="minorBidi" w:hAnsiTheme="minorHAnsi" w:eastAsiaTheme="minorHAnsi" w:asciiTheme="minorHAnsi"/>
        </w:rPr>
        <w:t xml:space="preserve">之后负向影响。②</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HOSA</w:t>
      </w:r>
      <w:r>
        <w:rPr>
          <w:rFonts w:cstheme="minorBidi" w:hAnsiTheme="minorHAnsi" w:eastAsiaTheme="minorHAnsi" w:asciiTheme="minorHAnsi"/>
        </w:rPr>
        <w:t>对来自五自变量的当期影响均不</w:t>
      </w:r>
      <w:r>
        <w:rPr>
          <w:rFonts w:cstheme="minorBidi" w:hAnsiTheme="minorHAnsi" w:eastAsiaTheme="minorHAnsi" w:asciiTheme="minorHAnsi"/>
        </w:rPr>
        <w:t>明显。</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HO</w:t>
      </w:r>
      <w:r>
        <w:rPr>
          <w:rFonts w:ascii="Times New Roman" w:hAnsi="Times New Roman" w:eastAsia="宋体" w:cstheme="minorBidi"/>
          <w:i/>
        </w:rPr>
        <w:t> </w:t>
      </w:r>
      <w:r>
        <w:rPr>
          <w:rFonts w:ascii="Times New Roman" w:hAnsi="Times New Roman" w:eastAsia="宋体" w:cstheme="minorBidi"/>
          <w:i/>
        </w:rPr>
        <w:t>SA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WTSA</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CITSA</w:t>
      </w:r>
      <w:r>
        <w:rPr>
          <w:rFonts w:cstheme="minorBidi" w:hAnsiTheme="minorHAnsi" w:eastAsiaTheme="minorHAnsi" w:asciiTheme="minorHAnsi"/>
        </w:rPr>
        <w:t>的冲击反应都呈现短期影响为正，长</w:t>
      </w:r>
      <w:r>
        <w:rPr>
          <w:rFonts w:cstheme="minorBidi" w:hAnsiTheme="minorHAnsi" w:eastAsiaTheme="minorHAnsi" w:asciiTheme="minorHAnsi"/>
        </w:rPr>
        <w:t>期影响为负。</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HOSA</w:t>
      </w:r>
      <w:r>
        <w:rPr>
          <w:rFonts w:cstheme="minorBidi" w:hAnsiTheme="minorHAnsi" w:eastAsiaTheme="minorHAnsi" w:asciiTheme="minorHAnsi"/>
        </w:rPr>
        <w:t>对</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CIESA</w:t>
      </w:r>
      <w:r>
        <w:rPr>
          <w:rFonts w:cstheme="minorBidi" w:hAnsiTheme="minorHAnsi" w:eastAsiaTheme="minorHAnsi" w:asciiTheme="minorHAnsi"/>
        </w:rPr>
        <w:t>的冲击反应在短期呈现了先正后负再正</w:t>
      </w:r>
      <w:r>
        <w:rPr>
          <w:rFonts w:cstheme="minorBidi" w:hAnsiTheme="minorHAnsi" w:eastAsiaTheme="minorHAnsi" w:asciiTheme="minorHAnsi"/>
        </w:rPr>
        <w:t>的</w:t>
      </w:r>
    </w:p>
    <w:p w:rsidR="0018722C">
      <w:pPr>
        <w:topLinePunct/>
      </w:pPr>
      <w:r>
        <w:rPr>
          <w:rFonts w:cstheme="minorBidi" w:hAnsiTheme="minorHAnsi" w:eastAsiaTheme="minorHAnsi" w:asciiTheme="minorHAnsi"/>
        </w:rPr>
        <w:t>震荡，</w:t>
      </w:r>
      <w:r w:rsidR="001852F3">
        <w:rPr>
          <w:rFonts w:cstheme="minorBidi" w:hAnsiTheme="minorHAnsi" w:eastAsiaTheme="minorHAnsi" w:asciiTheme="minorHAnsi"/>
        </w:rPr>
        <w:t xml:space="preserve">但最终长期影响为负。</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HOSA</w:t>
      </w:r>
      <w:r>
        <w:rPr>
          <w:rFonts w:cstheme="minorBidi" w:hAnsiTheme="minorHAnsi" w:eastAsiaTheme="minorHAnsi" w:asciiTheme="minorHAnsi"/>
        </w:rPr>
        <w:t>对</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REER</w:t>
      </w:r>
      <w:r>
        <w:rPr>
          <w:rFonts w:cstheme="minorBidi" w:hAnsiTheme="minorHAnsi" w:eastAsiaTheme="minorHAnsi" w:asciiTheme="minorHAnsi"/>
        </w:rPr>
        <w:t>的冲击反应保持正向影</w:t>
      </w:r>
    </w:p>
    <w:p w:rsidR="0018722C">
      <w:pPr>
        <w:topLinePunct/>
      </w:pPr>
      <w:r>
        <w:rPr>
          <w:rFonts w:cstheme="minorBidi" w:hAnsiTheme="minorHAnsi" w:eastAsiaTheme="minorHAnsi" w:asciiTheme="minorHAnsi"/>
        </w:rPr>
        <w:t>响。③</w:t>
      </w:r>
      <w:r>
        <w:rPr>
          <w:rFonts w:ascii="Times New Roman" w:hAnsi="Times New Roman" w:eastAsia="Times New Roman" w:cstheme="minorBidi"/>
          <w:i/>
        </w:rPr>
        <w:t>d </w:t>
      </w:r>
      <w:r>
        <w:rPr>
          <w:rFonts w:ascii="Times New Roman" w:hAnsi="Times New Roman" w:eastAsia="Times New Roman" w:cstheme="minorBidi"/>
        </w:rPr>
        <w:t>ln </w:t>
      </w:r>
      <w:r>
        <w:rPr>
          <w:rFonts w:ascii="Times New Roman" w:hAnsi="Times New Roman" w:eastAsia="Times New Roman" w:cstheme="minorBidi"/>
          <w:i/>
        </w:rPr>
        <w:t>C S O S</w:t>
      </w:r>
      <w:r>
        <w:rPr>
          <w:rFonts w:cstheme="minorBidi" w:hAnsiTheme="minorHAnsi" w:eastAsiaTheme="minorHAnsi" w:asciiTheme="minorHAnsi"/>
        </w:rPr>
        <w:t>对</w:t>
      </w:r>
      <w:r w:rsidR="001852F3">
        <w:rPr>
          <w:rFonts w:cstheme="minorBidi" w:hAnsiTheme="minorHAnsi" w:eastAsiaTheme="minorHAnsi" w:asciiTheme="minorHAnsi"/>
        </w:rPr>
        <w:t xml:space="preserve">来</w:t>
      </w:r>
      <w:r w:rsidR="001852F3">
        <w:rPr>
          <w:rFonts w:cstheme="minorBidi" w:hAnsiTheme="minorHAnsi" w:eastAsiaTheme="minorHAnsi" w:asciiTheme="minorHAnsi"/>
        </w:rPr>
        <w:t xml:space="preserve">自</w:t>
      </w:r>
      <w:r w:rsidR="001852F3">
        <w:rPr>
          <w:rFonts w:cstheme="minorBidi" w:hAnsiTheme="minorHAnsi" w:eastAsiaTheme="minorHAnsi" w:asciiTheme="minorHAnsi"/>
        </w:rPr>
        <w:t xml:space="preserve">五</w:t>
      </w:r>
      <w:r w:rsidR="001852F3">
        <w:rPr>
          <w:rFonts w:cstheme="minorBidi" w:hAnsiTheme="minorHAnsi" w:eastAsiaTheme="minorHAnsi" w:asciiTheme="minorHAnsi"/>
        </w:rPr>
        <w:t xml:space="preserve">自</w:t>
      </w:r>
      <w:r w:rsidR="001852F3">
        <w:rPr>
          <w:rFonts w:cstheme="minorBidi" w:hAnsiTheme="minorHAnsi" w:eastAsiaTheme="minorHAnsi" w:asciiTheme="minorHAnsi"/>
        </w:rPr>
        <w:t xml:space="preserve">变</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当</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sidR="001852F3">
        <w:rPr>
          <w:rFonts w:cstheme="minorBidi" w:hAnsiTheme="minorHAnsi" w:eastAsiaTheme="minorHAnsi" w:asciiTheme="minorHAnsi"/>
        </w:rPr>
        <w:t xml:space="preserve">均</w:t>
      </w:r>
      <w:r w:rsidR="001852F3">
        <w:rPr>
          <w:rFonts w:cstheme="minorBidi" w:hAnsiTheme="minorHAnsi" w:eastAsiaTheme="minorHAnsi" w:asciiTheme="minorHAnsi"/>
        </w:rPr>
        <w:t xml:space="preserve">不</w:t>
      </w:r>
      <w:r w:rsidR="001852F3">
        <w:rPr>
          <w:rFonts w:cstheme="minorBidi" w:hAnsiTheme="minorHAnsi" w:eastAsiaTheme="minorHAnsi" w:asciiTheme="minorHAnsi"/>
        </w:rPr>
        <w:t xml:space="preserve">明</w:t>
      </w:r>
      <w:r w:rsidR="001852F3">
        <w:rPr>
          <w:rFonts w:cstheme="minorBidi" w:hAnsiTheme="minorHAnsi" w:eastAsiaTheme="minorHAnsi" w:asciiTheme="minorHAnsi"/>
        </w:rPr>
        <w:t xml:space="preserve">显</w:t>
      </w:r>
      <w:r w:rsidR="001852F3">
        <w:rPr>
          <w:rFonts w:cstheme="minorBidi" w:hAnsiTheme="minorHAnsi" w:eastAsiaTheme="minorHAnsi" w:asciiTheme="minorHAnsi"/>
        </w:rPr>
        <w:t xml:space="preserve">。</w:t>
      </w:r>
      <w:r>
        <w:rPr>
          <w:rFonts w:ascii="Times New Roman" w:hAnsi="Times New Roman" w:eastAsia="Times New Roman" w:cstheme="minorBidi"/>
          <w:i/>
        </w:rPr>
        <w:t>d </w:t>
      </w:r>
      <w:r>
        <w:rPr>
          <w:rFonts w:ascii="Times New Roman" w:hAnsi="Times New Roman" w:eastAsia="Times New Roman" w:cstheme="minorBidi"/>
        </w:rPr>
        <w:t>ln </w:t>
      </w:r>
      <w:r>
        <w:rPr>
          <w:rFonts w:ascii="Times New Roman" w:hAnsi="Times New Roman" w:eastAsia="Times New Roman" w:cstheme="minorBidi"/>
          <w:i/>
        </w:rPr>
        <w:t>CSOSA </w:t>
      </w:r>
      <w:r>
        <w:rPr>
          <w:rFonts w:cstheme="minorBidi" w:hAnsiTheme="minorHAnsi" w:eastAsiaTheme="minorHAnsi" w:asciiTheme="minorHAnsi"/>
        </w:rPr>
        <w:t>对</w:t>
      </w: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WTSA</w:t>
      </w:r>
      <w:r>
        <w:rPr>
          <w:rFonts w:cstheme="minorBidi" w:hAnsiTheme="minorHAnsi" w:eastAsiaTheme="minorHAnsi" w:asciiTheme="minorHAnsi"/>
        </w:rPr>
        <w:t>的冲击反应短期内沿横轴震荡，</w:t>
      </w:r>
      <w:r>
        <w:rPr>
          <w:rFonts w:ascii="Times New Roman" w:eastAsia="Times New Roman" w:cstheme="minorBidi" w:hAnsiTheme="minorHAnsi"/>
        </w:rPr>
        <w:t>6</w:t>
      </w:r>
      <w:r w:rsidR="001852F3">
        <w:rPr>
          <w:rFonts w:ascii="Times New Roman" w:eastAsia="Times New Roman" w:cstheme="minorBidi" w:hAnsiTheme="minorHAnsi"/>
        </w:rPr>
        <w:t xml:space="preserve">  </w:t>
      </w:r>
      <w:r>
        <w:rPr>
          <w:rFonts w:cstheme="minorBidi" w:hAnsiTheme="minorHAnsi" w:eastAsiaTheme="minorHAnsi" w:asciiTheme="minorHAnsi"/>
        </w:rPr>
        <w:t>期开始影响为正，</w:t>
      </w:r>
      <w:r w:rsidR="001852F3">
        <w:rPr>
          <w:rFonts w:cstheme="minorBidi" w:hAnsiTheme="minorHAnsi" w:eastAsiaTheme="minorHAnsi" w:asciiTheme="minorHAnsi"/>
        </w:rPr>
        <w:t xml:space="preserve">最终长期趋于</w:t>
      </w:r>
    </w:p>
    <w:p w:rsidR="0018722C">
      <w:spacing w:beforeLines="0" w:before="0" w:afterLines="0" w:after="0" w:line="440" w:lineRule="auto"/>
      <w:pPr>
        <w:sectPr w:rsidR="00556256">
          <w:type w:val="continuous"/>
          <w:pgSz w:w="11910" w:h="16840"/>
          <w:pgMar w:header="1449" w:footer="272" w:top="1720" w:bottom="460" w:left="900" w:right="680"/>
        </w:sectPr>
        <w:topLinePunct/>
      </w:pPr>
    </w:p>
    <w:p w:rsidR="0018722C">
      <w:pPr>
        <w:topLinePunct/>
      </w:pPr>
      <w:r>
        <w:rPr>
          <w:rFonts w:cstheme="minorBidi" w:hAnsiTheme="minorHAnsi" w:eastAsiaTheme="minorHAnsi" w:asciiTheme="minorHAnsi"/>
        </w:rPr>
        <w:t>零。</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w:t>
      </w:r>
      <w:r>
        <w:rPr>
          <w:rFonts w:ascii="Times New Roman" w:eastAsia="宋体" w:cstheme="minorBidi" w:hAnsiTheme="minorHAnsi"/>
          <w:i/>
        </w:rPr>
        <w:t> </w:t>
      </w:r>
      <w:r>
        <w:rPr>
          <w:rFonts w:ascii="Times New Roman" w:eastAsia="宋体" w:cstheme="minorBidi" w:hAnsiTheme="minorHAnsi"/>
          <w:i/>
        </w:rPr>
        <w:t>S</w:t>
      </w:r>
      <w:r>
        <w:rPr>
          <w:rFonts w:ascii="Times New Roman" w:eastAsia="宋体" w:cstheme="minorBidi" w:hAnsiTheme="minorHAnsi"/>
          <w:i/>
        </w:rPr>
        <w:t> </w:t>
      </w:r>
      <w:r>
        <w:rPr>
          <w:rFonts w:ascii="Times New Roman" w:eastAsia="宋体" w:cstheme="minorBidi" w:hAnsiTheme="minorHAnsi"/>
          <w:i/>
        </w:rPr>
        <w:t>OS</w:t>
      </w:r>
      <w:r>
        <w:rPr>
          <w:rFonts w:cstheme="minorBidi" w:hAnsiTheme="minorHAnsi" w:eastAsiaTheme="minorHAnsi" w:asciiTheme="minorHAnsi"/>
        </w:rPr>
        <w:t>对</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CIESA</w:t>
      </w:r>
      <w:r>
        <w:rPr>
          <w:rFonts w:cstheme="minorBidi" w:hAnsiTheme="minorHAnsi" w:eastAsiaTheme="minorHAnsi" w:asciiTheme="minorHAnsi"/>
        </w:rPr>
        <w:t>、</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CITSA</w:t>
      </w:r>
      <w:r>
        <w:rPr>
          <w:rFonts w:cstheme="minorBidi" w:hAnsiTheme="minorHAnsi" w:eastAsiaTheme="minorHAnsi" w:asciiTheme="minorHAnsi"/>
        </w:rPr>
        <w:t>和</w:t>
      </w:r>
      <w:r>
        <w:rPr>
          <w:rFonts w:ascii="Times New Roman" w:eastAsia="宋体" w:cstheme="minorBidi" w:hAnsiTheme="minorHAnsi"/>
          <w:i/>
        </w:rPr>
        <w:t>d</w:t>
      </w:r>
      <w:r>
        <w:rPr>
          <w:rFonts w:ascii="Times New Roman" w:eastAsia="宋体" w:cstheme="minorBidi" w:hAnsiTheme="minorHAnsi"/>
          <w:i/>
        </w:rPr>
        <w:t> </w:t>
      </w:r>
      <w:r>
        <w:rPr>
          <w:rFonts w:ascii="Times New Roman" w:eastAsia="宋体" w:cstheme="minorBidi" w:hAnsiTheme="minorHAnsi"/>
        </w:rPr>
        <w:t>ln</w:t>
      </w:r>
      <w:r>
        <w:rPr>
          <w:rFonts w:ascii="Times New Roman" w:eastAsia="宋体" w:cstheme="minorBidi" w:hAnsiTheme="minorHAnsi"/>
        </w:rPr>
        <w:t> </w:t>
      </w:r>
      <w:r>
        <w:rPr>
          <w:rFonts w:ascii="Times New Roman" w:eastAsia="宋体" w:cstheme="minorBidi" w:hAnsiTheme="minorHAnsi"/>
          <w:i/>
        </w:rPr>
        <w:t>REER</w:t>
      </w:r>
    </w:p>
    <w:p w:rsidR="0018722C">
      <w:pPr>
        <w:topLinePunct/>
      </w:pPr>
      <w:r>
        <w:t>影响。</w:t>
      </w:r>
    </w:p>
    <w:p w:rsidR="0018722C">
      <w:pPr>
        <w:pStyle w:val="BodyText"/>
        <w:spacing w:before="71"/>
        <w:ind w:leftChars="0" w:left="60"/>
        <w:topLinePunct/>
      </w:pPr>
      <w:r>
        <w:br w:type="column"/>
      </w:r>
      <w:r>
        <w:t>的冲击反应一直维持负向</w:t>
      </w:r>
    </w:p>
    <w:p w:rsidR="0018722C">
      <w:spacing w:beforeLines="0" w:before="0" w:afterLines="0" w:after="0" w:line="440" w:lineRule="auto"/>
      <w:pPr>
        <w:sectPr w:rsidR="00556256">
          <w:type w:val="continuous"/>
          <w:pgSz w:w="11910" w:h="16840"/>
          <w:pgMar w:top="1580" w:bottom="460" w:left="900" w:right="680"/>
          <w:cols w:num="2" w:equalWidth="0">
            <w:col w:w="6817" w:space="40"/>
            <w:col w:w="3473"/>
          </w:cols>
        </w:sectPr>
        <w:topLinePunct/>
      </w:pPr>
    </w:p>
    <w:p w:rsidR="0018722C">
      <w:pPr>
        <w:topLinePunct/>
      </w:pPr>
      <w:r>
        <w:rPr>
          <w:rFonts w:cstheme="minorBidi" w:hAnsiTheme="minorHAnsi" w:eastAsiaTheme="minorHAnsi" w:asciiTheme="minorHAnsi"/>
        </w:rPr>
        <w:t>（</w:t>
      </w:r>
      <w:r>
        <w:rPr>
          <w:rFonts w:ascii="Times New Roman" w:eastAsia="宋体"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方差分解。方差分解的目的是研究不同因变量对自变量的影响程度。</w:t>
      </w:r>
      <w:r>
        <w:rPr>
          <w:rFonts w:cstheme="minorBidi" w:hAnsiTheme="minorHAnsi" w:eastAsiaTheme="minorHAnsi" w:asciiTheme="minorHAnsi"/>
        </w:rPr>
        <w:t>与前文相同，先选择</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S D S </w:t>
      </w:r>
      <w:r>
        <w:rPr>
          <w:rFonts w:ascii="Times New Roman" w:eastAsia="宋体" w:cstheme="minorBidi" w:hAnsiTheme="minorHAnsi"/>
          <w:i/>
        </w:rPr>
        <w:t>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WTSA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CIESA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CITSA</w:t>
      </w:r>
      <w:r>
        <w:rPr>
          <w:rFonts w:cstheme="minorBidi" w:hAnsiTheme="minorHAnsi" w:eastAsiaTheme="minorHAnsi" w:asciiTheme="minorHAnsi"/>
        </w:rPr>
        <w:t>、</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REER</w:t>
      </w:r>
      <w:r>
        <w:rPr>
          <w:rFonts w:cstheme="minorBidi" w:hAnsiTheme="minorHAnsi" w:eastAsiaTheme="minorHAnsi" w:asciiTheme="minorHAnsi"/>
        </w:rPr>
        <w:t>和</w:t>
      </w:r>
      <w:r>
        <w:rPr>
          <w:rFonts w:ascii="Times New Roman" w:eastAsia="宋体" w:cstheme="minorBidi" w:hAnsiTheme="minorHAnsi"/>
          <w:i/>
        </w:rPr>
        <w:t>d </w:t>
      </w:r>
      <w:r>
        <w:rPr>
          <w:rFonts w:ascii="Times New Roman" w:eastAsia="宋体" w:cstheme="minorBidi" w:hAnsiTheme="minorHAnsi"/>
        </w:rPr>
        <w:t>ln </w:t>
      </w:r>
      <w:r>
        <w:rPr>
          <w:rFonts w:ascii="Times New Roman" w:eastAsia="宋体" w:cstheme="minorBidi" w:hAnsiTheme="minorHAnsi"/>
          <w:i/>
        </w:rPr>
        <w:t>TROSA</w:t>
      </w:r>
      <w:r>
        <w:rPr>
          <w:rFonts w:cstheme="minorBidi" w:hAnsiTheme="minorHAnsi" w:eastAsiaTheme="minorHAnsi" w:asciiTheme="minorHAnsi"/>
        </w:rPr>
        <w:t>作为六变量</w:t>
      </w:r>
      <w:r>
        <w:rPr>
          <w:rFonts w:ascii="Times New Roman" w:eastAsia="宋体" w:cstheme="minorBidi" w:hAnsiTheme="minorHAnsi"/>
        </w:rPr>
        <w:t>VAR</w:t>
      </w:r>
      <w:r>
        <w:rPr>
          <w:rFonts w:cstheme="minorBidi" w:hAnsiTheme="minorHAnsi" w:eastAsiaTheme="minorHAnsi" w:asciiTheme="minorHAnsi"/>
        </w:rPr>
        <w:t>（</w:t>
      </w:r>
      <w:r>
        <w:rPr>
          <w:kern w:val="2"/>
          <w:szCs w:val="22"/>
          <w:rFonts w:ascii="Times New Roman" w:eastAsia="宋体" w:cstheme="minorBidi" w:hAnsiTheme="minorHAnsi"/>
          <w:spacing w:val="-4"/>
          <w:sz w:val="24"/>
        </w:rPr>
        <w:t>2</w:t>
      </w:r>
      <w:r>
        <w:rPr>
          <w:rFonts w:cstheme="minorBidi" w:hAnsiTheme="minorHAnsi" w:eastAsiaTheme="minorHAnsi" w:asciiTheme="minorHAnsi"/>
        </w:rPr>
        <w:t>）</w:t>
      </w:r>
      <w:r>
        <w:rPr>
          <w:rFonts w:cstheme="minorBidi" w:hAnsiTheme="minorHAnsi" w:eastAsiaTheme="minorHAnsi" w:asciiTheme="minorHAnsi"/>
        </w:rPr>
        <w:t>模型进行方差分解，结果如</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4</w:t>
      </w:r>
      <w:r>
        <w:rPr>
          <w:rFonts w:cstheme="minorBidi" w:hAnsiTheme="minorHAnsi" w:eastAsiaTheme="minorHAnsi" w:asciiTheme="minorHAnsi"/>
        </w:rPr>
        <w:t>所示：</w:t>
      </w:r>
    </w:p>
    <w:p w:rsidR="0018722C">
      <w:pPr>
        <w:pStyle w:val="a8"/>
        <w:topLinePunct/>
      </w:pPr>
      <w:r>
        <w:t xml:space="preserve">表</w:t>
      </w:r>
      <w:r>
        <w:t xml:space="preserve"> </w:t>
      </w:r>
      <w:r>
        <w:t xml:space="preserve">5.4</w:t>
      </w:r>
      <w:r>
        <w:t xml:space="preserve">  </w:t>
      </w:r>
      <w:r>
        <w:t xml:space="preserve">VAR</w:t>
      </w:r>
      <w:r>
        <w:t xml:space="preserve">（</w:t>
      </w:r>
      <w:r>
        <w:t xml:space="preserve">2</w:t>
      </w:r>
      <w:r>
        <w:t xml:space="preserve">）</w:t>
      </w:r>
      <w:r>
        <w:t xml:space="preserve">模</w:t>
      </w:r>
      <w:r>
        <w:t xml:space="preserve">型</w:t>
      </w:r>
      <w:r>
        <w:t xml:space="preserve">方差分</w:t>
      </w:r>
      <w:r>
        <w:t xml:space="preserve">解结</w:t>
      </w:r>
      <w:r>
        <w:t xml:space="preserve">果</w:t>
      </w:r>
      <w:r w:rsidR="001852F3">
        <w:t xml:space="preserve"> </w:t>
      </w:r>
      <w:r>
        <w:t xml:space="preserve">Tab5.4</w:t>
      </w:r>
      <w:r w:rsidP="AA7D325B">
        <w:t>：</w:t>
      </w:r>
      <w:r>
        <w:t xml:space="preserve">The </w:t>
      </w:r>
      <w:r>
        <w:t xml:space="preserve">Output </w:t>
      </w:r>
      <w:r>
        <w:t xml:space="preserve">of </w:t>
      </w:r>
      <w:r>
        <w:t xml:space="preserve">VAR </w:t>
      </w:r>
      <w:r>
        <w:t xml:space="preserve">(</w:t>
      </w:r>
      <w:r>
        <w:t xml:space="preserve">2</w:t>
      </w:r>
      <w:r>
        <w:t xml:space="preserve">)</w:t>
      </w:r>
      <w:r>
        <w:t xml:space="preserve"> </w:t>
      </w:r>
      <w:r>
        <w:t xml:space="preserve">Variance</w:t>
      </w:r>
      <w:r>
        <w:t xml:space="preserve"> </w:t>
      </w:r>
      <w:r>
        <w:t xml:space="preserve">Decompositions</w:t>
      </w:r>
    </w:p>
    <w:tbl>
      <w:tblPr>
        <w:tblW w:w="5000" w:type="pct"/>
        <w:tblInd w:w="1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1"/>
        <w:gridCol w:w="1126"/>
        <w:gridCol w:w="1207"/>
        <w:gridCol w:w="1208"/>
        <w:gridCol w:w="1208"/>
        <w:gridCol w:w="1207"/>
        <w:gridCol w:w="1207"/>
        <w:gridCol w:w="1182"/>
      </w:tblGrid>
      <w:tr>
        <w:trPr>
          <w:tblHeader/>
        </w:trPr>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SDSA</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WTSA</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CIESA</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CITSA</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REER</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 xml:space="preserve"> </w:t>
            </w:r>
            <w:r>
              <w:t xml:space="preserve">ln </w:t>
            </w:r>
            <w:r>
              <w:t>TROSA</w:t>
            </w:r>
          </w:p>
        </w:tc>
      </w:tr>
      <w:tr>
        <w:tc>
          <w:tcPr>
            <w:tcW w:w="423" w:type="pct"/>
            <w:vAlign w:val="center"/>
          </w:tcPr>
          <w:p w:rsidR="0018722C">
            <w:pPr>
              <w:pStyle w:val="affff9"/>
              <w:topLinePunct/>
              <w:ind w:leftChars="0" w:left="0" w:rightChars="0" w:right="0" w:firstLineChars="0" w:firstLine="0"/>
              <w:spacing w:line="240" w:lineRule="atLeast"/>
            </w:pPr>
            <w:r>
              <w:t>1</w:t>
            </w:r>
          </w:p>
        </w:tc>
        <w:tc>
          <w:tcPr>
            <w:tcW w:w="618" w:type="pct"/>
            <w:vAlign w:val="center"/>
          </w:tcPr>
          <w:p w:rsidR="0018722C">
            <w:pPr>
              <w:pStyle w:val="affff9"/>
              <w:topLinePunct/>
              <w:ind w:leftChars="0" w:left="0" w:rightChars="0" w:right="0" w:firstLineChars="0" w:firstLine="0"/>
              <w:spacing w:line="240" w:lineRule="atLeast"/>
            </w:pPr>
            <w:r>
              <w:t>0.176736</w:t>
            </w:r>
          </w:p>
        </w:tc>
        <w:tc>
          <w:tcPr>
            <w:tcW w:w="662" w:type="pct"/>
            <w:vAlign w:val="center"/>
          </w:tcPr>
          <w:p w:rsidR="0018722C">
            <w:pPr>
              <w:pStyle w:val="affff9"/>
              <w:topLinePunct/>
              <w:ind w:leftChars="0" w:left="0" w:rightChars="0" w:right="0" w:firstLineChars="0" w:firstLine="0"/>
              <w:spacing w:line="240" w:lineRule="atLeast"/>
            </w:pPr>
            <w:r>
              <w:t>100.0000</w:t>
            </w:r>
          </w:p>
        </w:tc>
        <w:tc>
          <w:tcPr>
            <w:tcW w:w="663" w:type="pct"/>
            <w:vAlign w:val="center"/>
          </w:tcPr>
          <w:p w:rsidR="0018722C">
            <w:pPr>
              <w:pStyle w:val="affff9"/>
              <w:topLinePunct/>
              <w:ind w:leftChars="0" w:left="0" w:rightChars="0" w:right="0" w:firstLineChars="0" w:firstLine="0"/>
              <w:spacing w:line="240" w:lineRule="atLeast"/>
            </w:pPr>
            <w:r>
              <w:t>0.000000</w:t>
            </w:r>
          </w:p>
        </w:tc>
        <w:tc>
          <w:tcPr>
            <w:tcW w:w="663" w:type="pct"/>
            <w:vAlign w:val="center"/>
          </w:tcPr>
          <w:p w:rsidR="0018722C">
            <w:pPr>
              <w:pStyle w:val="affff9"/>
              <w:topLinePunct/>
              <w:ind w:leftChars="0" w:left="0" w:rightChars="0" w:right="0" w:firstLineChars="0" w:firstLine="0"/>
              <w:spacing w:line="240" w:lineRule="atLeast"/>
            </w:pPr>
            <w:r>
              <w:t>0.000000</w:t>
            </w:r>
          </w:p>
        </w:tc>
        <w:tc>
          <w:tcPr>
            <w:tcW w:w="662" w:type="pct"/>
            <w:vAlign w:val="center"/>
          </w:tcPr>
          <w:p w:rsidR="0018722C">
            <w:pPr>
              <w:pStyle w:val="affff9"/>
              <w:topLinePunct/>
              <w:ind w:leftChars="0" w:left="0" w:rightChars="0" w:right="0" w:firstLineChars="0" w:firstLine="0"/>
              <w:spacing w:line="240" w:lineRule="atLeast"/>
            </w:pPr>
            <w:r>
              <w:t>0.000000</w:t>
            </w:r>
          </w:p>
        </w:tc>
        <w:tc>
          <w:tcPr>
            <w:tcW w:w="662" w:type="pct"/>
            <w:vAlign w:val="center"/>
          </w:tcPr>
          <w:p w:rsidR="0018722C">
            <w:pPr>
              <w:pStyle w:val="affff9"/>
              <w:topLinePunct/>
              <w:ind w:leftChars="0" w:left="0" w:rightChars="0" w:right="0" w:firstLineChars="0" w:firstLine="0"/>
              <w:spacing w:line="240" w:lineRule="atLeast"/>
            </w:pPr>
            <w:r>
              <w:t>0.000000</w:t>
            </w:r>
          </w:p>
        </w:tc>
        <w:tc>
          <w:tcPr>
            <w:tcW w:w="648" w:type="pct"/>
            <w:vAlign w:val="center"/>
          </w:tcPr>
          <w:p w:rsidR="0018722C">
            <w:pPr>
              <w:pStyle w:val="affff9"/>
              <w:topLinePunct/>
              <w:ind w:leftChars="0" w:left="0" w:rightChars="0" w:right="0" w:firstLineChars="0" w:firstLine="0"/>
              <w:spacing w:line="240" w:lineRule="atLeast"/>
            </w:pPr>
            <w:r>
              <w:t>0.000000</w:t>
            </w:r>
          </w:p>
        </w:tc>
      </w:tr>
      <w:tr>
        <w:tc>
          <w:tcPr>
            <w:tcW w:w="423" w:type="pct"/>
            <w:vAlign w:val="center"/>
          </w:tcPr>
          <w:p w:rsidR="0018722C">
            <w:pPr>
              <w:pStyle w:val="affff9"/>
              <w:topLinePunct/>
              <w:ind w:leftChars="0" w:left="0" w:rightChars="0" w:right="0" w:firstLineChars="0" w:firstLine="0"/>
              <w:spacing w:line="240" w:lineRule="atLeast"/>
            </w:pPr>
            <w:r>
              <w:t>2</w:t>
            </w:r>
          </w:p>
        </w:tc>
        <w:tc>
          <w:tcPr>
            <w:tcW w:w="618" w:type="pct"/>
            <w:vAlign w:val="center"/>
          </w:tcPr>
          <w:p w:rsidR="0018722C">
            <w:pPr>
              <w:pStyle w:val="affff9"/>
              <w:topLinePunct/>
              <w:ind w:leftChars="0" w:left="0" w:rightChars="0" w:right="0" w:firstLineChars="0" w:firstLine="0"/>
              <w:spacing w:line="240" w:lineRule="atLeast"/>
            </w:pPr>
            <w:r>
              <w:t>0.217816</w:t>
            </w:r>
          </w:p>
        </w:tc>
        <w:tc>
          <w:tcPr>
            <w:tcW w:w="662" w:type="pct"/>
            <w:vAlign w:val="center"/>
          </w:tcPr>
          <w:p w:rsidR="0018722C">
            <w:pPr>
              <w:pStyle w:val="affff9"/>
              <w:topLinePunct/>
              <w:ind w:leftChars="0" w:left="0" w:rightChars="0" w:right="0" w:firstLineChars="0" w:firstLine="0"/>
              <w:spacing w:line="240" w:lineRule="atLeast"/>
            </w:pPr>
            <w:r>
              <w:t>65.83804</w:t>
            </w:r>
          </w:p>
        </w:tc>
        <w:tc>
          <w:tcPr>
            <w:tcW w:w="663" w:type="pct"/>
            <w:vAlign w:val="center"/>
          </w:tcPr>
          <w:p w:rsidR="0018722C">
            <w:pPr>
              <w:pStyle w:val="affff9"/>
              <w:topLinePunct/>
              <w:ind w:leftChars="0" w:left="0" w:rightChars="0" w:right="0" w:firstLineChars="0" w:firstLine="0"/>
              <w:spacing w:line="240" w:lineRule="atLeast"/>
            </w:pPr>
            <w:r>
              <w:t>10.20482</w:t>
            </w:r>
          </w:p>
        </w:tc>
        <w:tc>
          <w:tcPr>
            <w:tcW w:w="663" w:type="pct"/>
            <w:vAlign w:val="center"/>
          </w:tcPr>
          <w:p w:rsidR="0018722C">
            <w:pPr>
              <w:pStyle w:val="affff9"/>
              <w:topLinePunct/>
              <w:ind w:leftChars="0" w:left="0" w:rightChars="0" w:right="0" w:firstLineChars="0" w:firstLine="0"/>
              <w:spacing w:line="240" w:lineRule="atLeast"/>
            </w:pPr>
            <w:r>
              <w:t>16.10207</w:t>
            </w:r>
          </w:p>
        </w:tc>
        <w:tc>
          <w:tcPr>
            <w:tcW w:w="662" w:type="pct"/>
            <w:vAlign w:val="center"/>
          </w:tcPr>
          <w:p w:rsidR="0018722C">
            <w:pPr>
              <w:pStyle w:val="affff9"/>
              <w:topLinePunct/>
              <w:ind w:leftChars="0" w:left="0" w:rightChars="0" w:right="0" w:firstLineChars="0" w:firstLine="0"/>
              <w:spacing w:line="240" w:lineRule="atLeast"/>
            </w:pPr>
            <w:r>
              <w:t>0.021900</w:t>
            </w:r>
          </w:p>
        </w:tc>
        <w:tc>
          <w:tcPr>
            <w:tcW w:w="662" w:type="pct"/>
            <w:vAlign w:val="center"/>
          </w:tcPr>
          <w:p w:rsidR="0018722C">
            <w:pPr>
              <w:pStyle w:val="affff9"/>
              <w:topLinePunct/>
              <w:ind w:leftChars="0" w:left="0" w:rightChars="0" w:right="0" w:firstLineChars="0" w:firstLine="0"/>
              <w:spacing w:line="240" w:lineRule="atLeast"/>
            </w:pPr>
            <w:r>
              <w:t>0.006989</w:t>
            </w:r>
          </w:p>
        </w:tc>
        <w:tc>
          <w:tcPr>
            <w:tcW w:w="648" w:type="pct"/>
            <w:vAlign w:val="center"/>
          </w:tcPr>
          <w:p w:rsidR="0018722C">
            <w:pPr>
              <w:pStyle w:val="affff9"/>
              <w:topLinePunct/>
              <w:ind w:leftChars="0" w:left="0" w:rightChars="0" w:right="0" w:firstLineChars="0" w:firstLine="0"/>
              <w:spacing w:line="240" w:lineRule="atLeast"/>
            </w:pPr>
            <w:r>
              <w:t>7.826175</w:t>
            </w:r>
          </w:p>
        </w:tc>
      </w:tr>
      <w:tr>
        <w:tc>
          <w:tcPr>
            <w:tcW w:w="423" w:type="pct"/>
            <w:vAlign w:val="center"/>
          </w:tcPr>
          <w:p w:rsidR="0018722C">
            <w:pPr>
              <w:pStyle w:val="affff9"/>
              <w:topLinePunct/>
              <w:ind w:leftChars="0" w:left="0" w:rightChars="0" w:right="0" w:firstLineChars="0" w:firstLine="0"/>
              <w:spacing w:line="240" w:lineRule="atLeast"/>
            </w:pPr>
            <w:r>
              <w:t>3</w:t>
            </w:r>
          </w:p>
        </w:tc>
        <w:tc>
          <w:tcPr>
            <w:tcW w:w="618" w:type="pct"/>
            <w:vAlign w:val="center"/>
          </w:tcPr>
          <w:p w:rsidR="0018722C">
            <w:pPr>
              <w:pStyle w:val="affff9"/>
              <w:topLinePunct/>
              <w:ind w:leftChars="0" w:left="0" w:rightChars="0" w:right="0" w:firstLineChars="0" w:firstLine="0"/>
              <w:spacing w:line="240" w:lineRule="atLeast"/>
            </w:pPr>
            <w:r>
              <w:t>0.322267</w:t>
            </w:r>
          </w:p>
        </w:tc>
        <w:tc>
          <w:tcPr>
            <w:tcW w:w="662" w:type="pct"/>
            <w:vAlign w:val="center"/>
          </w:tcPr>
          <w:p w:rsidR="0018722C">
            <w:pPr>
              <w:pStyle w:val="affff9"/>
              <w:topLinePunct/>
              <w:ind w:leftChars="0" w:left="0" w:rightChars="0" w:right="0" w:firstLineChars="0" w:firstLine="0"/>
              <w:spacing w:line="240" w:lineRule="atLeast"/>
            </w:pPr>
            <w:r>
              <w:t>35.83928</w:t>
            </w:r>
          </w:p>
        </w:tc>
        <w:tc>
          <w:tcPr>
            <w:tcW w:w="663" w:type="pct"/>
            <w:vAlign w:val="center"/>
          </w:tcPr>
          <w:p w:rsidR="0018722C">
            <w:pPr>
              <w:pStyle w:val="affff9"/>
              <w:topLinePunct/>
              <w:ind w:leftChars="0" w:left="0" w:rightChars="0" w:right="0" w:firstLineChars="0" w:firstLine="0"/>
              <w:spacing w:line="240" w:lineRule="atLeast"/>
            </w:pPr>
            <w:r>
              <w:t>4.661965</w:t>
            </w:r>
          </w:p>
        </w:tc>
        <w:tc>
          <w:tcPr>
            <w:tcW w:w="663" w:type="pct"/>
            <w:vAlign w:val="center"/>
          </w:tcPr>
          <w:p w:rsidR="0018722C">
            <w:pPr>
              <w:pStyle w:val="affff9"/>
              <w:topLinePunct/>
              <w:ind w:leftChars="0" w:left="0" w:rightChars="0" w:right="0" w:firstLineChars="0" w:firstLine="0"/>
              <w:spacing w:line="240" w:lineRule="atLeast"/>
            </w:pPr>
            <w:r>
              <w:t>45.83276</w:t>
            </w:r>
          </w:p>
        </w:tc>
        <w:tc>
          <w:tcPr>
            <w:tcW w:w="662" w:type="pct"/>
            <w:vAlign w:val="center"/>
          </w:tcPr>
          <w:p w:rsidR="0018722C">
            <w:pPr>
              <w:pStyle w:val="affff9"/>
              <w:topLinePunct/>
              <w:ind w:leftChars="0" w:left="0" w:rightChars="0" w:right="0" w:firstLineChars="0" w:firstLine="0"/>
              <w:spacing w:line="240" w:lineRule="atLeast"/>
            </w:pPr>
            <w:r>
              <w:t>9.384578</w:t>
            </w:r>
          </w:p>
        </w:tc>
        <w:tc>
          <w:tcPr>
            <w:tcW w:w="662" w:type="pct"/>
            <w:vAlign w:val="center"/>
          </w:tcPr>
          <w:p w:rsidR="0018722C">
            <w:pPr>
              <w:pStyle w:val="affff9"/>
              <w:topLinePunct/>
              <w:ind w:leftChars="0" w:left="0" w:rightChars="0" w:right="0" w:firstLineChars="0" w:firstLine="0"/>
              <w:spacing w:line="240" w:lineRule="atLeast"/>
            </w:pPr>
            <w:r>
              <w:t>0.502098</w:t>
            </w:r>
          </w:p>
        </w:tc>
        <w:tc>
          <w:tcPr>
            <w:tcW w:w="648" w:type="pct"/>
            <w:vAlign w:val="center"/>
          </w:tcPr>
          <w:p w:rsidR="0018722C">
            <w:pPr>
              <w:pStyle w:val="affff9"/>
              <w:topLinePunct/>
              <w:ind w:leftChars="0" w:left="0" w:rightChars="0" w:right="0" w:firstLineChars="0" w:firstLine="0"/>
              <w:spacing w:line="240" w:lineRule="atLeast"/>
            </w:pPr>
            <w:r>
              <w:t>3.779326</w:t>
            </w:r>
          </w:p>
        </w:tc>
      </w:tr>
      <w:tr>
        <w:tc>
          <w:tcPr>
            <w:tcW w:w="423" w:type="pct"/>
            <w:vAlign w:val="center"/>
          </w:tcPr>
          <w:p w:rsidR="0018722C">
            <w:pPr>
              <w:pStyle w:val="affff9"/>
              <w:topLinePunct/>
              <w:ind w:leftChars="0" w:left="0" w:rightChars="0" w:right="0" w:firstLineChars="0" w:firstLine="0"/>
              <w:spacing w:line="240" w:lineRule="atLeast"/>
            </w:pPr>
            <w:r>
              <w:t>4</w:t>
            </w:r>
          </w:p>
        </w:tc>
        <w:tc>
          <w:tcPr>
            <w:tcW w:w="618" w:type="pct"/>
            <w:vAlign w:val="center"/>
          </w:tcPr>
          <w:p w:rsidR="0018722C">
            <w:pPr>
              <w:pStyle w:val="affff9"/>
              <w:topLinePunct/>
              <w:ind w:leftChars="0" w:left="0" w:rightChars="0" w:right="0" w:firstLineChars="0" w:firstLine="0"/>
              <w:spacing w:line="240" w:lineRule="atLeast"/>
            </w:pPr>
            <w:r>
              <w:t>0.334237</w:t>
            </w:r>
          </w:p>
        </w:tc>
        <w:tc>
          <w:tcPr>
            <w:tcW w:w="662" w:type="pct"/>
            <w:vAlign w:val="center"/>
          </w:tcPr>
          <w:p w:rsidR="0018722C">
            <w:pPr>
              <w:pStyle w:val="affff9"/>
              <w:topLinePunct/>
              <w:ind w:leftChars="0" w:left="0" w:rightChars="0" w:right="0" w:firstLineChars="0" w:firstLine="0"/>
              <w:spacing w:line="240" w:lineRule="atLeast"/>
            </w:pPr>
            <w:r>
              <w:t>33.81717</w:t>
            </w:r>
          </w:p>
        </w:tc>
        <w:tc>
          <w:tcPr>
            <w:tcW w:w="663" w:type="pct"/>
            <w:vAlign w:val="center"/>
          </w:tcPr>
          <w:p w:rsidR="0018722C">
            <w:pPr>
              <w:pStyle w:val="affff9"/>
              <w:topLinePunct/>
              <w:ind w:leftChars="0" w:left="0" w:rightChars="0" w:right="0" w:firstLineChars="0" w:firstLine="0"/>
              <w:spacing w:line="240" w:lineRule="atLeast"/>
            </w:pPr>
            <w:r>
              <w:t>4.707435</w:t>
            </w:r>
          </w:p>
        </w:tc>
        <w:tc>
          <w:tcPr>
            <w:tcW w:w="663" w:type="pct"/>
            <w:vAlign w:val="center"/>
          </w:tcPr>
          <w:p w:rsidR="0018722C">
            <w:pPr>
              <w:pStyle w:val="affff9"/>
              <w:topLinePunct/>
              <w:ind w:leftChars="0" w:left="0" w:rightChars="0" w:right="0" w:firstLineChars="0" w:firstLine="0"/>
              <w:spacing w:line="240" w:lineRule="atLeast"/>
            </w:pPr>
            <w:r>
              <w:t>45.17238</w:t>
            </w:r>
          </w:p>
        </w:tc>
        <w:tc>
          <w:tcPr>
            <w:tcW w:w="662" w:type="pct"/>
            <w:vAlign w:val="center"/>
          </w:tcPr>
          <w:p w:rsidR="0018722C">
            <w:pPr>
              <w:pStyle w:val="affff9"/>
              <w:topLinePunct/>
              <w:ind w:leftChars="0" w:left="0" w:rightChars="0" w:right="0" w:firstLineChars="0" w:firstLine="0"/>
              <w:spacing w:line="240" w:lineRule="atLeast"/>
            </w:pPr>
            <w:r>
              <w:t>9.848286</w:t>
            </w:r>
          </w:p>
        </w:tc>
        <w:tc>
          <w:tcPr>
            <w:tcW w:w="662" w:type="pct"/>
            <w:vAlign w:val="center"/>
          </w:tcPr>
          <w:p w:rsidR="0018722C">
            <w:pPr>
              <w:pStyle w:val="affff9"/>
              <w:topLinePunct/>
              <w:ind w:leftChars="0" w:left="0" w:rightChars="0" w:right="0" w:firstLineChars="0" w:firstLine="0"/>
              <w:spacing w:line="240" w:lineRule="atLeast"/>
            </w:pPr>
            <w:r>
              <w:t>0.867129</w:t>
            </w:r>
          </w:p>
        </w:tc>
        <w:tc>
          <w:tcPr>
            <w:tcW w:w="648" w:type="pct"/>
            <w:vAlign w:val="center"/>
          </w:tcPr>
          <w:p w:rsidR="0018722C">
            <w:pPr>
              <w:pStyle w:val="affff9"/>
              <w:topLinePunct/>
              <w:ind w:leftChars="0" w:left="0" w:rightChars="0" w:right="0" w:firstLineChars="0" w:firstLine="0"/>
              <w:spacing w:line="240" w:lineRule="atLeast"/>
            </w:pPr>
            <w:r>
              <w:t>5.587600</w:t>
            </w:r>
          </w:p>
        </w:tc>
      </w:tr>
      <w:tr>
        <w:tc>
          <w:tcPr>
            <w:tcW w:w="423" w:type="pct"/>
            <w:vAlign w:val="center"/>
          </w:tcPr>
          <w:p w:rsidR="0018722C">
            <w:pPr>
              <w:pStyle w:val="affff9"/>
              <w:topLinePunct/>
              <w:ind w:leftChars="0" w:left="0" w:rightChars="0" w:right="0" w:firstLineChars="0" w:firstLine="0"/>
              <w:spacing w:line="240" w:lineRule="atLeast"/>
            </w:pPr>
            <w:r>
              <w:t>5</w:t>
            </w:r>
          </w:p>
        </w:tc>
        <w:tc>
          <w:tcPr>
            <w:tcW w:w="618" w:type="pct"/>
            <w:vAlign w:val="center"/>
          </w:tcPr>
          <w:p w:rsidR="0018722C">
            <w:pPr>
              <w:pStyle w:val="affff9"/>
              <w:topLinePunct/>
              <w:ind w:leftChars="0" w:left="0" w:rightChars="0" w:right="0" w:firstLineChars="0" w:firstLine="0"/>
              <w:spacing w:line="240" w:lineRule="atLeast"/>
            </w:pPr>
            <w:r>
              <w:t>0.378517</w:t>
            </w:r>
          </w:p>
        </w:tc>
        <w:tc>
          <w:tcPr>
            <w:tcW w:w="662" w:type="pct"/>
            <w:vAlign w:val="center"/>
          </w:tcPr>
          <w:p w:rsidR="0018722C">
            <w:pPr>
              <w:pStyle w:val="affff9"/>
              <w:topLinePunct/>
              <w:ind w:leftChars="0" w:left="0" w:rightChars="0" w:right="0" w:firstLineChars="0" w:firstLine="0"/>
              <w:spacing w:line="240" w:lineRule="atLeast"/>
            </w:pPr>
            <w:r>
              <w:t>30.87419</w:t>
            </w:r>
          </w:p>
        </w:tc>
        <w:tc>
          <w:tcPr>
            <w:tcW w:w="663" w:type="pct"/>
            <w:vAlign w:val="center"/>
          </w:tcPr>
          <w:p w:rsidR="0018722C">
            <w:pPr>
              <w:pStyle w:val="affff9"/>
              <w:topLinePunct/>
              <w:ind w:leftChars="0" w:left="0" w:rightChars="0" w:right="0" w:firstLineChars="0" w:firstLine="0"/>
              <w:spacing w:line="240" w:lineRule="atLeast"/>
            </w:pPr>
            <w:r>
              <w:t>5.840890</w:t>
            </w:r>
          </w:p>
        </w:tc>
        <w:tc>
          <w:tcPr>
            <w:tcW w:w="663" w:type="pct"/>
            <w:vAlign w:val="center"/>
          </w:tcPr>
          <w:p w:rsidR="0018722C">
            <w:pPr>
              <w:pStyle w:val="affff9"/>
              <w:topLinePunct/>
              <w:ind w:leftChars="0" w:left="0" w:rightChars="0" w:right="0" w:firstLineChars="0" w:firstLine="0"/>
              <w:spacing w:line="240" w:lineRule="atLeast"/>
            </w:pPr>
            <w:r>
              <w:t>46.20258</w:t>
            </w:r>
          </w:p>
        </w:tc>
        <w:tc>
          <w:tcPr>
            <w:tcW w:w="662" w:type="pct"/>
            <w:vAlign w:val="center"/>
          </w:tcPr>
          <w:p w:rsidR="0018722C">
            <w:pPr>
              <w:pStyle w:val="affff9"/>
              <w:topLinePunct/>
              <w:ind w:leftChars="0" w:left="0" w:rightChars="0" w:right="0" w:firstLineChars="0" w:firstLine="0"/>
              <w:spacing w:line="240" w:lineRule="atLeast"/>
            </w:pPr>
            <w:r>
              <w:t>8.206849</w:t>
            </w:r>
          </w:p>
        </w:tc>
        <w:tc>
          <w:tcPr>
            <w:tcW w:w="662" w:type="pct"/>
            <w:vAlign w:val="center"/>
          </w:tcPr>
          <w:p w:rsidR="0018722C">
            <w:pPr>
              <w:pStyle w:val="affff9"/>
              <w:topLinePunct/>
              <w:ind w:leftChars="0" w:left="0" w:rightChars="0" w:right="0" w:firstLineChars="0" w:firstLine="0"/>
              <w:spacing w:line="240" w:lineRule="atLeast"/>
            </w:pPr>
            <w:r>
              <w:t>4.140086</w:t>
            </w:r>
          </w:p>
        </w:tc>
        <w:tc>
          <w:tcPr>
            <w:tcW w:w="648" w:type="pct"/>
            <w:vAlign w:val="center"/>
          </w:tcPr>
          <w:p w:rsidR="0018722C">
            <w:pPr>
              <w:pStyle w:val="affff9"/>
              <w:topLinePunct/>
              <w:ind w:leftChars="0" w:left="0" w:rightChars="0" w:right="0" w:firstLineChars="0" w:firstLine="0"/>
              <w:spacing w:line="240" w:lineRule="atLeast"/>
            </w:pPr>
            <w:r>
              <w:t>4.735403</w:t>
            </w:r>
          </w:p>
        </w:tc>
      </w:tr>
      <w:tr>
        <w:tc>
          <w:tcPr>
            <w:tcW w:w="423" w:type="pct"/>
            <w:vAlign w:val="center"/>
          </w:tcPr>
          <w:p w:rsidR="0018722C">
            <w:pPr>
              <w:pStyle w:val="affff9"/>
              <w:topLinePunct/>
              <w:ind w:leftChars="0" w:left="0" w:rightChars="0" w:right="0" w:firstLineChars="0" w:firstLine="0"/>
              <w:spacing w:line="240" w:lineRule="atLeast"/>
            </w:pPr>
            <w:r>
              <w:t>6</w:t>
            </w:r>
          </w:p>
        </w:tc>
        <w:tc>
          <w:tcPr>
            <w:tcW w:w="618" w:type="pct"/>
            <w:vAlign w:val="center"/>
          </w:tcPr>
          <w:p w:rsidR="0018722C">
            <w:pPr>
              <w:pStyle w:val="affff9"/>
              <w:topLinePunct/>
              <w:ind w:leftChars="0" w:left="0" w:rightChars="0" w:right="0" w:firstLineChars="0" w:firstLine="0"/>
              <w:spacing w:line="240" w:lineRule="atLeast"/>
            </w:pPr>
            <w:r>
              <w:t>0.399526</w:t>
            </w:r>
          </w:p>
        </w:tc>
        <w:tc>
          <w:tcPr>
            <w:tcW w:w="662" w:type="pct"/>
            <w:vAlign w:val="center"/>
          </w:tcPr>
          <w:p w:rsidR="0018722C">
            <w:pPr>
              <w:pStyle w:val="affff9"/>
              <w:topLinePunct/>
              <w:ind w:leftChars="0" w:left="0" w:rightChars="0" w:right="0" w:firstLineChars="0" w:firstLine="0"/>
              <w:spacing w:line="240" w:lineRule="atLeast"/>
            </w:pPr>
            <w:r>
              <w:t>28.99350</w:t>
            </w:r>
          </w:p>
        </w:tc>
        <w:tc>
          <w:tcPr>
            <w:tcW w:w="663" w:type="pct"/>
            <w:vAlign w:val="center"/>
          </w:tcPr>
          <w:p w:rsidR="0018722C">
            <w:pPr>
              <w:pStyle w:val="affff9"/>
              <w:topLinePunct/>
              <w:ind w:leftChars="0" w:left="0" w:rightChars="0" w:right="0" w:firstLineChars="0" w:firstLine="0"/>
              <w:spacing w:line="240" w:lineRule="atLeast"/>
            </w:pPr>
            <w:r>
              <w:t>5.380572</w:t>
            </w:r>
          </w:p>
        </w:tc>
        <w:tc>
          <w:tcPr>
            <w:tcW w:w="663" w:type="pct"/>
            <w:vAlign w:val="center"/>
          </w:tcPr>
          <w:p w:rsidR="0018722C">
            <w:pPr>
              <w:pStyle w:val="affff9"/>
              <w:topLinePunct/>
              <w:ind w:leftChars="0" w:left="0" w:rightChars="0" w:right="0" w:firstLineChars="0" w:firstLine="0"/>
              <w:spacing w:line="240" w:lineRule="atLeast"/>
            </w:pPr>
            <w:r>
              <w:t>47.97043</w:t>
            </w:r>
          </w:p>
        </w:tc>
        <w:tc>
          <w:tcPr>
            <w:tcW w:w="662" w:type="pct"/>
            <w:vAlign w:val="center"/>
          </w:tcPr>
          <w:p w:rsidR="0018722C">
            <w:pPr>
              <w:pStyle w:val="affff9"/>
              <w:topLinePunct/>
              <w:ind w:leftChars="0" w:left="0" w:rightChars="0" w:right="0" w:firstLineChars="0" w:firstLine="0"/>
              <w:spacing w:line="240" w:lineRule="atLeast"/>
            </w:pPr>
            <w:r>
              <w:t>7.368399</w:t>
            </w:r>
          </w:p>
        </w:tc>
        <w:tc>
          <w:tcPr>
            <w:tcW w:w="662" w:type="pct"/>
            <w:vAlign w:val="center"/>
          </w:tcPr>
          <w:p w:rsidR="0018722C">
            <w:pPr>
              <w:pStyle w:val="affff9"/>
              <w:topLinePunct/>
              <w:ind w:leftChars="0" w:left="0" w:rightChars="0" w:right="0" w:firstLineChars="0" w:firstLine="0"/>
              <w:spacing w:line="240" w:lineRule="atLeast"/>
            </w:pPr>
            <w:r>
              <w:t>5.757998</w:t>
            </w:r>
          </w:p>
        </w:tc>
        <w:tc>
          <w:tcPr>
            <w:tcW w:w="648" w:type="pct"/>
            <w:vAlign w:val="center"/>
          </w:tcPr>
          <w:p w:rsidR="0018722C">
            <w:pPr>
              <w:pStyle w:val="affff9"/>
              <w:topLinePunct/>
              <w:ind w:leftChars="0" w:left="0" w:rightChars="0" w:right="0" w:firstLineChars="0" w:firstLine="0"/>
              <w:spacing w:line="240" w:lineRule="atLeast"/>
            </w:pPr>
            <w:r>
              <w:t>4.529108</w:t>
            </w:r>
          </w:p>
        </w:tc>
      </w:tr>
      <w:tr>
        <w:tc>
          <w:tcPr>
            <w:tcW w:w="423" w:type="pct"/>
            <w:vAlign w:val="center"/>
          </w:tcPr>
          <w:p w:rsidR="0018722C">
            <w:pPr>
              <w:pStyle w:val="affff9"/>
              <w:topLinePunct/>
              <w:ind w:leftChars="0" w:left="0" w:rightChars="0" w:right="0" w:firstLineChars="0" w:firstLine="0"/>
              <w:spacing w:line="240" w:lineRule="atLeast"/>
            </w:pPr>
            <w:r>
              <w:t>7</w:t>
            </w:r>
          </w:p>
        </w:tc>
        <w:tc>
          <w:tcPr>
            <w:tcW w:w="618" w:type="pct"/>
            <w:vAlign w:val="center"/>
          </w:tcPr>
          <w:p w:rsidR="0018722C">
            <w:pPr>
              <w:pStyle w:val="affff9"/>
              <w:topLinePunct/>
              <w:ind w:leftChars="0" w:left="0" w:rightChars="0" w:right="0" w:firstLineChars="0" w:firstLine="0"/>
              <w:spacing w:line="240" w:lineRule="atLeast"/>
            </w:pPr>
            <w:r>
              <w:t>0.435916</w:t>
            </w:r>
          </w:p>
        </w:tc>
        <w:tc>
          <w:tcPr>
            <w:tcW w:w="662" w:type="pct"/>
            <w:vAlign w:val="center"/>
          </w:tcPr>
          <w:p w:rsidR="0018722C">
            <w:pPr>
              <w:pStyle w:val="affff9"/>
              <w:topLinePunct/>
              <w:ind w:leftChars="0" w:left="0" w:rightChars="0" w:right="0" w:firstLineChars="0" w:firstLine="0"/>
              <w:spacing w:line="240" w:lineRule="atLeast"/>
            </w:pPr>
            <w:r>
              <w:t>25.93498</w:t>
            </w:r>
          </w:p>
        </w:tc>
        <w:tc>
          <w:tcPr>
            <w:tcW w:w="663" w:type="pct"/>
            <w:vAlign w:val="center"/>
          </w:tcPr>
          <w:p w:rsidR="0018722C">
            <w:pPr>
              <w:pStyle w:val="affff9"/>
              <w:topLinePunct/>
              <w:ind w:leftChars="0" w:left="0" w:rightChars="0" w:right="0" w:firstLineChars="0" w:firstLine="0"/>
              <w:spacing w:line="240" w:lineRule="atLeast"/>
            </w:pPr>
            <w:r>
              <w:t>5.588786</w:t>
            </w:r>
          </w:p>
        </w:tc>
        <w:tc>
          <w:tcPr>
            <w:tcW w:w="663" w:type="pct"/>
            <w:vAlign w:val="center"/>
          </w:tcPr>
          <w:p w:rsidR="0018722C">
            <w:pPr>
              <w:pStyle w:val="affff9"/>
              <w:topLinePunct/>
              <w:ind w:leftChars="0" w:left="0" w:rightChars="0" w:right="0" w:firstLineChars="0" w:firstLine="0"/>
              <w:spacing w:line="240" w:lineRule="atLeast"/>
            </w:pPr>
            <w:r>
              <w:t>49.27587</w:t>
            </w:r>
          </w:p>
        </w:tc>
        <w:tc>
          <w:tcPr>
            <w:tcW w:w="662" w:type="pct"/>
            <w:vAlign w:val="center"/>
          </w:tcPr>
          <w:p w:rsidR="0018722C">
            <w:pPr>
              <w:pStyle w:val="affff9"/>
              <w:topLinePunct/>
              <w:ind w:leftChars="0" w:left="0" w:rightChars="0" w:right="0" w:firstLineChars="0" w:firstLine="0"/>
              <w:spacing w:line="240" w:lineRule="atLeast"/>
            </w:pPr>
            <w:r>
              <w:t>6.754602</w:t>
            </w:r>
          </w:p>
        </w:tc>
        <w:tc>
          <w:tcPr>
            <w:tcW w:w="662" w:type="pct"/>
            <w:vAlign w:val="center"/>
          </w:tcPr>
          <w:p w:rsidR="0018722C">
            <w:pPr>
              <w:pStyle w:val="affff9"/>
              <w:topLinePunct/>
              <w:ind w:leftChars="0" w:left="0" w:rightChars="0" w:right="0" w:firstLineChars="0" w:firstLine="0"/>
              <w:spacing w:line="240" w:lineRule="atLeast"/>
            </w:pPr>
            <w:r>
              <w:t>8.599150</w:t>
            </w:r>
          </w:p>
        </w:tc>
        <w:tc>
          <w:tcPr>
            <w:tcW w:w="648" w:type="pct"/>
            <w:vAlign w:val="center"/>
          </w:tcPr>
          <w:p w:rsidR="0018722C">
            <w:pPr>
              <w:pStyle w:val="affff9"/>
              <w:topLinePunct/>
              <w:ind w:leftChars="0" w:left="0" w:rightChars="0" w:right="0" w:firstLineChars="0" w:firstLine="0"/>
              <w:spacing w:line="240" w:lineRule="atLeast"/>
            </w:pPr>
            <w:r>
              <w:t>3.846613</w:t>
            </w:r>
          </w:p>
        </w:tc>
      </w:tr>
      <w:tr>
        <w:tc>
          <w:tcPr>
            <w:tcW w:w="423" w:type="pct"/>
            <w:vAlign w:val="center"/>
          </w:tcPr>
          <w:p w:rsidR="0018722C">
            <w:pPr>
              <w:pStyle w:val="affff9"/>
              <w:topLinePunct/>
              <w:ind w:leftChars="0" w:left="0" w:rightChars="0" w:right="0" w:firstLineChars="0" w:firstLine="0"/>
              <w:spacing w:line="240" w:lineRule="atLeast"/>
            </w:pPr>
            <w:r>
              <w:t>8</w:t>
            </w:r>
          </w:p>
        </w:tc>
        <w:tc>
          <w:tcPr>
            <w:tcW w:w="618" w:type="pct"/>
            <w:vAlign w:val="center"/>
          </w:tcPr>
          <w:p w:rsidR="0018722C">
            <w:pPr>
              <w:pStyle w:val="affff9"/>
              <w:topLinePunct/>
              <w:ind w:leftChars="0" w:left="0" w:rightChars="0" w:right="0" w:firstLineChars="0" w:firstLine="0"/>
              <w:spacing w:line="240" w:lineRule="atLeast"/>
            </w:pPr>
            <w:r>
              <w:t>0.451516</w:t>
            </w:r>
          </w:p>
        </w:tc>
        <w:tc>
          <w:tcPr>
            <w:tcW w:w="662" w:type="pct"/>
            <w:vAlign w:val="center"/>
          </w:tcPr>
          <w:p w:rsidR="0018722C">
            <w:pPr>
              <w:pStyle w:val="affff9"/>
              <w:topLinePunct/>
              <w:ind w:leftChars="0" w:left="0" w:rightChars="0" w:right="0" w:firstLineChars="0" w:firstLine="0"/>
              <w:spacing w:line="240" w:lineRule="atLeast"/>
            </w:pPr>
            <w:r>
              <w:t>24.25478</w:t>
            </w:r>
          </w:p>
        </w:tc>
        <w:tc>
          <w:tcPr>
            <w:tcW w:w="663" w:type="pct"/>
            <w:vAlign w:val="center"/>
          </w:tcPr>
          <w:p w:rsidR="0018722C">
            <w:pPr>
              <w:pStyle w:val="affff9"/>
              <w:topLinePunct/>
              <w:ind w:leftChars="0" w:left="0" w:rightChars="0" w:right="0" w:firstLineChars="0" w:firstLine="0"/>
              <w:spacing w:line="240" w:lineRule="atLeast"/>
            </w:pPr>
            <w:r>
              <w:t>5.232853</w:t>
            </w:r>
          </w:p>
        </w:tc>
        <w:tc>
          <w:tcPr>
            <w:tcW w:w="663" w:type="pct"/>
            <w:vAlign w:val="center"/>
          </w:tcPr>
          <w:p w:rsidR="0018722C">
            <w:pPr>
              <w:pStyle w:val="affff9"/>
              <w:topLinePunct/>
              <w:ind w:leftChars="0" w:left="0" w:rightChars="0" w:right="0" w:firstLineChars="0" w:firstLine="0"/>
              <w:spacing w:line="240" w:lineRule="atLeast"/>
            </w:pPr>
            <w:r>
              <w:t>49.85482</w:t>
            </w:r>
          </w:p>
        </w:tc>
        <w:tc>
          <w:tcPr>
            <w:tcW w:w="662" w:type="pct"/>
            <w:vAlign w:val="center"/>
          </w:tcPr>
          <w:p w:rsidR="0018722C">
            <w:pPr>
              <w:pStyle w:val="affff9"/>
              <w:topLinePunct/>
              <w:ind w:leftChars="0" w:left="0" w:rightChars="0" w:right="0" w:firstLineChars="0" w:firstLine="0"/>
              <w:spacing w:line="240" w:lineRule="atLeast"/>
            </w:pPr>
            <w:r>
              <w:t>6.359750</w:t>
            </w:r>
          </w:p>
        </w:tc>
        <w:tc>
          <w:tcPr>
            <w:tcW w:w="662" w:type="pct"/>
            <w:vAlign w:val="center"/>
          </w:tcPr>
          <w:p w:rsidR="0018722C">
            <w:pPr>
              <w:pStyle w:val="affff9"/>
              <w:topLinePunct/>
              <w:ind w:leftChars="0" w:left="0" w:rightChars="0" w:right="0" w:firstLineChars="0" w:firstLine="0"/>
              <w:spacing w:line="240" w:lineRule="atLeast"/>
            </w:pPr>
            <w:r>
              <w:t>10.68410</w:t>
            </w:r>
          </w:p>
        </w:tc>
        <w:tc>
          <w:tcPr>
            <w:tcW w:w="648" w:type="pct"/>
            <w:vAlign w:val="center"/>
          </w:tcPr>
          <w:p w:rsidR="0018722C">
            <w:pPr>
              <w:pStyle w:val="affff9"/>
              <w:topLinePunct/>
              <w:ind w:leftChars="0" w:left="0" w:rightChars="0" w:right="0" w:firstLineChars="0" w:firstLine="0"/>
              <w:spacing w:line="240" w:lineRule="atLeast"/>
            </w:pPr>
            <w:r>
              <w:t>3.613698</w:t>
            </w:r>
          </w:p>
        </w:tc>
      </w:tr>
      <w:tr>
        <w:tc>
          <w:tcPr>
            <w:tcW w:w="423" w:type="pct"/>
            <w:vAlign w:val="center"/>
          </w:tcPr>
          <w:p w:rsidR="0018722C">
            <w:pPr>
              <w:pStyle w:val="affff9"/>
              <w:topLinePunct/>
              <w:ind w:leftChars="0" w:left="0" w:rightChars="0" w:right="0" w:firstLineChars="0" w:firstLine="0"/>
              <w:spacing w:line="240" w:lineRule="atLeast"/>
            </w:pPr>
            <w:r>
              <w:t>9</w:t>
            </w:r>
          </w:p>
        </w:tc>
        <w:tc>
          <w:tcPr>
            <w:tcW w:w="618" w:type="pct"/>
            <w:vAlign w:val="center"/>
          </w:tcPr>
          <w:p w:rsidR="0018722C">
            <w:pPr>
              <w:pStyle w:val="affff9"/>
              <w:topLinePunct/>
              <w:ind w:leftChars="0" w:left="0" w:rightChars="0" w:right="0" w:firstLineChars="0" w:firstLine="0"/>
              <w:spacing w:line="240" w:lineRule="atLeast"/>
            </w:pPr>
            <w:r>
              <w:t>0.465712</w:t>
            </w:r>
          </w:p>
        </w:tc>
        <w:tc>
          <w:tcPr>
            <w:tcW w:w="662" w:type="pct"/>
            <w:vAlign w:val="center"/>
          </w:tcPr>
          <w:p w:rsidR="0018722C">
            <w:pPr>
              <w:pStyle w:val="affff9"/>
              <w:topLinePunct/>
              <w:ind w:leftChars="0" w:left="0" w:rightChars="0" w:right="0" w:firstLineChars="0" w:firstLine="0"/>
              <w:spacing w:line="240" w:lineRule="atLeast"/>
            </w:pPr>
            <w:r>
              <w:t>23.23047</w:t>
            </w:r>
          </w:p>
        </w:tc>
        <w:tc>
          <w:tcPr>
            <w:tcW w:w="663" w:type="pct"/>
            <w:vAlign w:val="center"/>
          </w:tcPr>
          <w:p w:rsidR="0018722C">
            <w:pPr>
              <w:pStyle w:val="affff9"/>
              <w:topLinePunct/>
              <w:ind w:leftChars="0" w:left="0" w:rightChars="0" w:right="0" w:firstLineChars="0" w:firstLine="0"/>
              <w:spacing w:line="240" w:lineRule="atLeast"/>
            </w:pPr>
            <w:r>
              <w:t>4.928263</w:t>
            </w:r>
          </w:p>
        </w:tc>
        <w:tc>
          <w:tcPr>
            <w:tcW w:w="663" w:type="pct"/>
            <w:vAlign w:val="center"/>
          </w:tcPr>
          <w:p w:rsidR="0018722C">
            <w:pPr>
              <w:pStyle w:val="affff9"/>
              <w:topLinePunct/>
              <w:ind w:leftChars="0" w:left="0" w:rightChars="0" w:right="0" w:firstLineChars="0" w:firstLine="0"/>
              <w:spacing w:line="240" w:lineRule="atLeast"/>
            </w:pPr>
            <w:r>
              <w:t>49.34612</w:t>
            </w:r>
          </w:p>
        </w:tc>
        <w:tc>
          <w:tcPr>
            <w:tcW w:w="662" w:type="pct"/>
            <w:vAlign w:val="center"/>
          </w:tcPr>
          <w:p w:rsidR="0018722C">
            <w:pPr>
              <w:pStyle w:val="affff9"/>
              <w:topLinePunct/>
              <w:ind w:leftChars="0" w:left="0" w:rightChars="0" w:right="0" w:firstLineChars="0" w:firstLine="0"/>
              <w:spacing w:line="240" w:lineRule="atLeast"/>
            </w:pPr>
            <w:r>
              <w:t>6.141855</w:t>
            </w:r>
          </w:p>
        </w:tc>
        <w:tc>
          <w:tcPr>
            <w:tcW w:w="662" w:type="pct"/>
            <w:vAlign w:val="center"/>
          </w:tcPr>
          <w:p w:rsidR="0018722C">
            <w:pPr>
              <w:pStyle w:val="affff9"/>
              <w:topLinePunct/>
              <w:ind w:leftChars="0" w:left="0" w:rightChars="0" w:right="0" w:firstLineChars="0" w:firstLine="0"/>
              <w:spacing w:line="240" w:lineRule="atLeast"/>
            </w:pPr>
            <w:r>
              <w:t>12.91205</w:t>
            </w:r>
          </w:p>
        </w:tc>
        <w:tc>
          <w:tcPr>
            <w:tcW w:w="648" w:type="pct"/>
            <w:vAlign w:val="center"/>
          </w:tcPr>
          <w:p w:rsidR="0018722C">
            <w:pPr>
              <w:pStyle w:val="affff9"/>
              <w:topLinePunct/>
              <w:ind w:leftChars="0" w:left="0" w:rightChars="0" w:right="0" w:firstLineChars="0" w:firstLine="0"/>
              <w:spacing w:line="240" w:lineRule="atLeast"/>
            </w:pPr>
            <w:r>
              <w:t>3.441243</w:t>
            </w:r>
          </w:p>
        </w:tc>
      </w:tr>
      <w:tr>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0.471295</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22.68621</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5.263818</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48.53322</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6.114120</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14.03970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3.362942</w:t>
            </w:r>
          </w:p>
        </w:tc>
      </w:tr>
    </w:tbl>
    <w:p w:rsidR="0018722C">
      <w:pPr>
        <w:topLinePunct/>
        <w:pStyle w:val="affa"/>
      </w:pP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4</w:t>
      </w:r>
      <w:r>
        <w:t>中可以看出，国际货物贸易对造船完工量的解释力度在</w:t>
      </w:r>
      <w:r>
        <w:rPr>
          <w:rFonts w:ascii="Times New Roman" w:eastAsia="Times New Roman"/>
        </w:rPr>
        <w:t>2</w:t>
      </w:r>
      <w:r>
        <w:t>期达到</w:t>
      </w:r>
    </w:p>
    <w:p w:rsidR="0018722C">
      <w:pPr>
        <w:topLinePunct/>
      </w:pPr>
      <w:r>
        <w:t>最强后稳定在</w:t>
      </w:r>
      <w:r>
        <w:rPr>
          <w:rFonts w:ascii="Times New Roman" w:eastAsia="Times New Roman"/>
        </w:rPr>
        <w:t>4-5%</w:t>
      </w:r>
      <w:r>
        <w:t>之间，</w:t>
      </w:r>
      <w:r w:rsidR="001852F3">
        <w:t xml:space="preserve">中国国内货物贸易对造船完工量增长的解释力度逐渐减小，</w:t>
      </w:r>
      <w:r w:rsidR="001852F3">
        <w:t xml:space="preserve">中国对外货物贸易、人民币实际有效汇率对造船完工量增长的解释力度逐渐增大。长期来看，</w:t>
      </w:r>
      <w:r w:rsidR="001852F3">
        <w:t xml:space="preserve">中国对外货物贸易所产生的影响较大，</w:t>
      </w:r>
      <w:r w:rsidR="001852F3">
        <w:t xml:space="preserve">解释了造船完工量</w:t>
      </w:r>
      <w:r>
        <w:rPr>
          <w:rFonts w:ascii="Times New Roman" w:eastAsia="Times New Roman"/>
        </w:rPr>
        <w:t>48</w:t>
      </w:r>
      <w:r>
        <w:rPr>
          <w:rFonts w:ascii="Times New Roman" w:eastAsia="Times New Roman"/>
        </w:rPr>
        <w:t>.</w:t>
      </w:r>
      <w:r>
        <w:rPr>
          <w:rFonts w:ascii="Times New Roman" w:eastAsia="Times New Roman"/>
        </w:rPr>
        <w:t>53%</w:t>
      </w:r>
      <w:r>
        <w:t>的变动。</w:t>
      </w:r>
    </w:p>
    <w:p w:rsidR="0018722C">
      <w:spacing w:beforeLines="0" w:before="0" w:afterLines="0" w:after="0" w:line="440" w:lineRule="auto"/>
      <w:pPr>
        <w:sectPr w:rsidR="00556256">
          <w:type w:val="continuous"/>
          <w:pgSz w:w="11910" w:h="16840"/>
          <w:pgMar w:top="1580" w:bottom="460" w:left="900" w:right="680"/>
        </w:sectPr>
        <w:topLinePunct/>
      </w:pPr>
    </w:p>
    <w:p w:rsidR="0018722C">
      <w:pPr>
        <w:pStyle w:val="BodyText"/>
        <w:spacing w:before="3"/>
        <w:ind w:leftChars="0" w:left="1682"/>
        <w:topLinePunct/>
      </w:pPr>
      <w:r>
        <w:rPr>
          <w:spacing w:val="-6"/>
        </w:rPr>
        <w:t>同</w:t>
      </w:r>
      <w:r w:rsidR="001852F3">
        <w:rPr>
          <w:spacing w:val="-6"/>
        </w:rPr>
        <w:t xml:space="preserve">理</w:t>
      </w:r>
      <w:r w:rsidR="001852F3">
        <w:rPr>
          <w:spacing w:val="-6"/>
        </w:rPr>
        <w:t xml:space="preserve">，</w:t>
      </w:r>
      <w:r w:rsidR="001852F3">
        <w:rPr>
          <w:spacing w:val="-6"/>
        </w:rPr>
        <w:t xml:space="preserve">处 理</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 </w:t>
      </w:r>
      <w:r>
        <w:rPr>
          <w:rFonts w:ascii="Times New Roman" w:cstheme="minorBidi" w:hAnsiTheme="minorHAnsi" w:eastAsiaTheme="minorHAnsi"/>
        </w:rPr>
        <w:t>ln</w:t>
      </w:r>
      <w:r>
        <w:rPr>
          <w:rFonts w:ascii="Times New Roman" w:cstheme="minorBidi" w:hAnsiTheme="minorHAnsi" w:eastAsiaTheme="minorHAnsi"/>
        </w:rPr>
        <w:t xml:space="preserve"> </w:t>
      </w:r>
      <w:r>
        <w:rPr>
          <w:rFonts w:ascii="Times New Roman" w:cstheme="minorBidi" w:hAnsiTheme="minorHAnsi" w:eastAsiaTheme="minorHAnsi"/>
          <w:i/>
        </w:rPr>
        <w:t>SOSA</w:t>
      </w:r>
    </w:p>
    <w:p w:rsidR="0018722C">
      <w:pPr>
        <w:spacing w:before="3"/>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w:t>
      </w:r>
      <w:r>
        <w:rPr>
          <w:kern w:val="2"/>
          <w:szCs w:val="22"/>
          <w:rFonts w:ascii="Times New Roman" w:eastAsia="Times New Roman" w:cstheme="minorBidi" w:hAnsiTheme="minorHAnsi"/>
          <w:i/>
          <w:w w:val="105"/>
          <w:sz w:val="23"/>
        </w:rPr>
        <w:t>d </w:t>
      </w:r>
      <w:r>
        <w:rPr>
          <w:kern w:val="2"/>
          <w:szCs w:val="22"/>
          <w:rFonts w:ascii="Times New Roman" w:eastAsia="Times New Roman" w:cstheme="minorBidi" w:hAnsiTheme="minorHAnsi"/>
          <w:spacing w:val="-2"/>
          <w:w w:val="105"/>
          <w:sz w:val="23"/>
        </w:rPr>
        <w:t>ln</w:t>
      </w:r>
      <w:r>
        <w:rPr>
          <w:kern w:val="2"/>
          <w:szCs w:val="22"/>
          <w:rFonts w:ascii="Times New Roman" w:eastAsia="Times New Roman" w:cstheme="minorBidi" w:hAnsiTheme="minorHAnsi"/>
          <w:spacing w:val="-21"/>
          <w:w w:val="105"/>
          <w:sz w:val="23"/>
        </w:rPr>
        <w:t> </w:t>
      </w:r>
      <w:r>
        <w:rPr>
          <w:kern w:val="2"/>
          <w:szCs w:val="22"/>
          <w:rFonts w:ascii="Times New Roman" w:eastAsia="Times New Roman" w:cstheme="minorBidi" w:hAnsiTheme="minorHAnsi"/>
          <w:i/>
          <w:w w:val="105"/>
          <w:sz w:val="23"/>
        </w:rPr>
        <w:t>HOSA </w:t>
      </w:r>
      <w:r>
        <w:rPr>
          <w:kern w:val="2"/>
          <w:szCs w:val="22"/>
          <w:rFonts w:cstheme="minorBidi" w:hAnsiTheme="minorHAnsi" w:eastAsiaTheme="minorHAnsi" w:asciiTheme="minorHAnsi"/>
          <w:w w:val="105"/>
          <w:sz w:val="24"/>
        </w:rPr>
        <w:t>和</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 </w:t>
      </w:r>
      <w:r>
        <w:rPr>
          <w:rFonts w:ascii="Times New Roman" w:cstheme="minorBidi" w:hAnsiTheme="minorHAnsi" w:eastAsiaTheme="minorHAnsi"/>
        </w:rPr>
        <w:t>ln</w:t>
      </w:r>
      <w:r>
        <w:rPr>
          <w:rFonts w:ascii="Times New Roman" w:cstheme="minorBidi" w:hAnsiTheme="minorHAnsi" w:eastAsiaTheme="minorHAnsi"/>
        </w:rPr>
        <w:t xml:space="preserve"> </w:t>
      </w:r>
      <w:r>
        <w:rPr>
          <w:rFonts w:ascii="Times New Roman" w:cstheme="minorBidi" w:hAnsiTheme="minorHAnsi" w:eastAsiaTheme="minorHAnsi"/>
          <w:i/>
        </w:rPr>
        <w:t>CSOSA</w:t>
      </w:r>
    </w:p>
    <w:p w:rsidR="0018722C">
      <w:pPr>
        <w:pStyle w:val="BodyText"/>
        <w:spacing w:before="3"/>
        <w:ind w:leftChars="0" w:left="72"/>
        <w:topLinePunct/>
      </w:pPr>
      <w:r>
        <w:br w:type="column"/>
      </w:r>
      <w:r>
        <w:rPr>
          <w:spacing w:val="-6"/>
        </w:rPr>
        <w:t>分</w:t>
      </w:r>
      <w:r w:rsidR="001852F3">
        <w:rPr>
          <w:spacing w:val="-6"/>
        </w:rPr>
        <w:t xml:space="preserve">别 与</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D</w:t>
      </w:r>
      <w:r>
        <w:rPr>
          <w:rFonts w:ascii="Times New Roman" w:eastAsia="宋体" w:cstheme="minorBidi" w:hAnsiTheme="minorHAnsi"/>
          <w:i/>
        </w:rPr>
        <w:t xml:space="preserve"> </w:t>
      </w:r>
      <w:r>
        <w:rPr>
          <w:rFonts w:ascii="Times New Roman" w:eastAsia="宋体" w:cstheme="minorBidi" w:hAnsiTheme="minorHAnsi"/>
        </w:rPr>
        <w:t xml:space="preserve">ln </w:t>
      </w:r>
      <w:r>
        <w:rPr>
          <w:rFonts w:ascii="Times New Roman" w:eastAsia="宋体" w:cstheme="minorBidi" w:hAnsiTheme="minorHAnsi"/>
          <w:i/>
        </w:rPr>
        <w:t xml:space="preserve">WTSA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680"/>
          <w:cols w:num="6" w:equalWidth="0">
            <w:col w:w="3269" w:space="40"/>
            <w:col w:w="1058" w:space="39"/>
            <w:col w:w="1770" w:space="39"/>
            <w:col w:w="1202" w:space="40"/>
            <w:col w:w="985" w:space="40"/>
            <w:col w:w="1848"/>
          </w:cols>
        </w:sectPr>
        <w:topLinePunct/>
      </w:pPr>
    </w:p>
    <w:p w:rsidR="0018722C">
      <w:pPr>
        <w:topLinePunct/>
      </w:pPr>
      <w:r>
        <w:rPr>
          <w:rFonts w:cstheme="minorBidi" w:hAnsiTheme="minorHAnsi" w:eastAsiaTheme="minorHAnsi" w:asciiTheme="minorHAnsi" w:ascii="Times New Roman" w:eastAsia="Times New Roman"/>
          <w:i/>
        </w:rPr>
        <w:t>d </w:t>
      </w:r>
      <w:r>
        <w:rPr>
          <w:rFonts w:ascii="Times New Roman" w:eastAsia="Times New Roman" w:cstheme="minorBidi" w:hAnsiTheme="minorHAnsi"/>
        </w:rPr>
        <w:t>ln </w:t>
      </w:r>
      <w:r>
        <w:rPr>
          <w:rFonts w:ascii="Times New Roman" w:eastAsia="Times New Roman" w:cstheme="minorBidi" w:hAnsiTheme="minorHAnsi"/>
          <w:i/>
        </w:rPr>
        <w:t>CIESA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CITSA</w:t>
      </w:r>
      <w:r>
        <w:rPr>
          <w:rFonts w:cstheme="minorBidi" w:hAnsiTheme="minorHAnsi" w:eastAsiaTheme="minorHAnsi" w:asciiTheme="minorHAnsi"/>
        </w:rPr>
        <w:t>、</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REER</w:t>
      </w:r>
      <w:r>
        <w:rPr>
          <w:rFonts w:cstheme="minorBidi" w:hAnsiTheme="minorHAnsi" w:eastAsiaTheme="minorHAnsi" w:asciiTheme="minorHAnsi"/>
        </w:rPr>
        <w:t>和</w:t>
      </w:r>
      <w:r>
        <w:rPr>
          <w:rFonts w:ascii="Times New Roman" w:eastAsia="Times New Roman" w:cstheme="minorBidi" w:hAnsiTheme="minorHAnsi"/>
          <w:i/>
        </w:rPr>
        <w:t>d </w:t>
      </w:r>
      <w:r>
        <w:rPr>
          <w:rFonts w:ascii="Times New Roman" w:eastAsia="Times New Roman" w:cstheme="minorBidi" w:hAnsiTheme="minorHAnsi"/>
        </w:rPr>
        <w:t>ln </w:t>
      </w:r>
      <w:r>
        <w:rPr>
          <w:rFonts w:ascii="Times New Roman" w:eastAsia="Times New Roman" w:cstheme="minorBidi" w:hAnsiTheme="minorHAnsi"/>
          <w:i/>
        </w:rPr>
        <w:t>TROSA</w:t>
      </w:r>
      <w:r>
        <w:rPr>
          <w:rFonts w:cstheme="minorBidi" w:hAnsiTheme="minorHAnsi" w:eastAsiaTheme="minorHAnsi" w:asciiTheme="minorHAnsi"/>
        </w:rPr>
        <w:t>五变量组成三组六变量</w:t>
      </w:r>
      <w:r>
        <w:rPr>
          <w:rFonts w:ascii="Times New Roman" w:eastAsia="Times New Roman" w:cstheme="minorBidi" w:hAnsiTheme="minorHAnsi"/>
        </w:rPr>
        <w:t>VAR</w:t>
      </w:r>
    </w:p>
    <w:p w:rsidR="0018722C">
      <w:pPr>
        <w:topLinePunct/>
      </w:pPr>
      <w:r>
        <w:t>（</w:t>
      </w:r>
      <w:r/>
      <w:r>
        <w:rPr>
          <w:rFonts w:ascii="Times New Roman" w:hAnsi="Times New Roman" w:eastAsia="宋体"/>
        </w:rPr>
        <w:t>2</w:t>
      </w:r>
      <w:r>
        <w:t>）</w:t>
      </w:r>
      <w:r w:rsidR="001852F3">
        <w:t xml:space="preserve">模型，</w:t>
      </w:r>
      <w:r w:rsidR="001852F3">
        <w:t xml:space="preserve">进行方差分解，</w:t>
      </w:r>
      <w:r w:rsidR="001852F3">
        <w:t xml:space="preserve">结果显示：</w:t>
      </w:r>
      <w:r w:rsidR="001852F3">
        <w:t xml:space="preserve">①</w:t>
      </w:r>
      <w:r w:rsidR="001852F3">
        <w:t xml:space="preserve">国际货物贸易、中国对外货物贸</w:t>
      </w:r>
      <w:r>
        <w:t>易、人民币实际有效汇率对新接订单量增长的解释力度逐渐增大，</w:t>
      </w:r>
      <w:r w:rsidR="001852F3">
        <w:t xml:space="preserve">中国国</w:t>
      </w:r>
      <w:r w:rsidR="001852F3">
        <w:t>内</w:t>
      </w:r>
    </w:p>
    <w:p w:rsidR="0018722C">
      <w:pPr>
        <w:spacing w:before="90"/>
        <w:ind w:leftChars="0" w:left="5479" w:rightChars="0" w:right="4366"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61 </w:t>
      </w:r>
      <w:r>
        <w:rPr>
          <w:kern w:val="2"/>
          <w:szCs w:val="22"/>
          <w:rFonts w:ascii="Times New Roman" w:cstheme="minorBidi" w:hAnsiTheme="minorHAnsi" w:eastAsiaTheme="minorHAnsi"/>
          <w:sz w:val="24"/>
        </w:rPr>
        <w:t>-</w:t>
      </w:r>
    </w:p>
    <w:p w:rsidR="0018722C">
      <w:pPr>
        <w:topLinePunct/>
      </w:pPr>
      <w:r>
        <w:t>货物贸易对新接订单量增长的解释力度逐渐减小。长期来看，</w:t>
      </w:r>
      <w:r w:rsidR="001852F3">
        <w:t xml:space="preserve">中国对外货物贸易所产生的影响较大，</w:t>
      </w:r>
      <w:r w:rsidR="001852F3">
        <w:t xml:space="preserve">解释了新接订单量量</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22%</w:t>
      </w:r>
      <w:r>
        <w:t>的变动。②</w:t>
      </w:r>
      <w:r w:rsidR="001852F3">
        <w:t xml:space="preserve">四变量对手持订单量增长的解释力度逐渐增大。长期来看，</w:t>
      </w:r>
      <w:r w:rsidR="001852F3">
        <w:t xml:space="preserve">世界货物贸易所产生的影响较大，</w:t>
      </w:r>
      <w:r w:rsidR="001852F3">
        <w:t xml:space="preserve">解释了手持订单量</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04%</w:t>
      </w:r>
      <w:r>
        <w:t>的变动。③国际货物贸易对民用钢质船舶产量增长的解释力度逐渐增小，</w:t>
      </w:r>
      <w:r w:rsidR="001852F3">
        <w:t xml:space="preserve">中国对外货物贸易、中国国内货物贸易对民用钢质船舶产量增长的解释力度逐渐增大，</w:t>
      </w:r>
      <w:r w:rsidR="001852F3">
        <w:t xml:space="preserve">人民币实际有效汇率对民用钢质船舶产量增长的解释力度先减小后增大。长期来看，</w:t>
      </w:r>
      <w:r w:rsidR="001852F3">
        <w:t xml:space="preserve">中国对外货物贸易所产生的影响较大，解释了民用钢质船舶产量</w:t>
      </w:r>
      <w:r>
        <w:rPr>
          <w:rFonts w:ascii="Times New Roman" w:hAnsi="Times New Roman" w:eastAsia="Times New Roman"/>
        </w:rPr>
        <w:t>27</w:t>
      </w:r>
      <w:r>
        <w:rPr>
          <w:rFonts w:ascii="Times New Roman" w:hAnsi="Times New Roman" w:eastAsia="Times New Roman"/>
        </w:rPr>
        <w:t>.</w:t>
      </w:r>
      <w:r>
        <w:rPr>
          <w:rFonts w:ascii="Times New Roman" w:hAnsi="Times New Roman" w:eastAsia="Times New Roman"/>
        </w:rPr>
        <w:t>69%</w:t>
      </w:r>
      <w:r>
        <w:t>的变动。</w:t>
      </w:r>
    </w:p>
    <w:p w:rsidR="0018722C">
      <w:pPr>
        <w:pStyle w:val="Heading2"/>
        <w:topLinePunct/>
        <w:ind w:left="171" w:hangingChars="171" w:hanging="171"/>
      </w:pPr>
      <w:bookmarkStart w:id="494325" w:name="_Toc686494325"/>
      <w:bookmarkStart w:name="5.3实证结果与原因分析 " w:id="126"/>
      <w:bookmarkEnd w:id="126"/>
      <w:r/>
      <w:bookmarkStart w:name="_bookmark54" w:id="127"/>
      <w:bookmarkEnd w:id="127"/>
      <w:r/>
      <w:r>
        <w:t>5.3 </w:t>
      </w:r>
      <w:r>
        <w:t>实证结果与原因分析</w:t>
      </w:r>
      <w:bookmarkEnd w:id="494325"/>
    </w:p>
    <w:p w:rsidR="0018722C">
      <w:pPr>
        <w:pStyle w:val="3"/>
        <w:topLinePunct/>
        <w:ind w:left="200" w:hangingChars="200" w:hanging="200"/>
      </w:pPr>
      <w:bookmarkStart w:id="494326" w:name="_Toc686494326"/>
      <w:bookmarkStart w:name="_bookmark55" w:id="128"/>
      <w:bookmarkEnd w:id="128"/>
      <w:r>
        <w:t>5.3.1 </w:t>
      </w:r>
      <w:r>
        <w:t>实证结果</w:t>
      </w:r>
      <w:bookmarkEnd w:id="494326"/>
    </w:p>
    <w:p w:rsidR="0018722C">
      <w:pPr>
        <w:topLinePunct/>
      </w:pPr>
      <w:r>
        <w:t>本文运用</w:t>
      </w:r>
      <w:r>
        <w:rPr>
          <w:rFonts w:ascii="Times New Roman" w:eastAsia="Times New Roman"/>
        </w:rPr>
        <w:t>VAR</w:t>
      </w:r>
      <w:r>
        <w:t>实证模型，对以世界货物贸易出口总额、中国对外货物贸易进出口总额、中国社会消费品零售总额为代表的货物贸易、人民币实际有效汇率与以造船完工量、新接订单量、手持订单量和民用钢质船舶产量为代表的中国船舶制造业经济增长变量进行实证，得到结果如下：</w:t>
      </w:r>
    </w:p>
    <w:p w:rsidR="0018722C">
      <w:pPr>
        <w:topLinePunct/>
      </w:pPr>
      <w:r>
        <w:t>（</w:t>
      </w:r>
      <w:r>
        <w:rPr>
          <w:rFonts w:ascii="Times New Roman" w:eastAsia="Times New Roman"/>
        </w:rPr>
        <w:t>1</w:t>
      </w:r>
      <w:r>
        <w:t>）</w:t>
      </w:r>
      <w:r>
        <w:t>从长期来看，自变量与因变量之间存在的关系如下：</w:t>
      </w:r>
    </w:p>
    <w:p w:rsidR="0018722C">
      <w:pPr>
        <w:topLinePunct/>
      </w:pPr>
      <w:r>
        <w:t>船完工量与世界货物贸易总额、中国国内货物贸易总额、人民币实际有效汇率呈正相关，</w:t>
      </w:r>
      <w:r w:rsidR="001852F3">
        <w:t xml:space="preserve">与中国对外货物贸易总额呈负相关。未来中国对外货物贸易对造船完工量所产生的影响较大，解释了造船完工量</w:t>
      </w:r>
      <w:r>
        <w:rPr>
          <w:rFonts w:ascii="Times New Roman" w:eastAsia="Times New Roman"/>
        </w:rPr>
        <w:t>42</w:t>
      </w:r>
      <w:r>
        <w:rPr>
          <w:rFonts w:ascii="Times New Roman" w:eastAsia="Times New Roman"/>
        </w:rPr>
        <w:t>.</w:t>
      </w:r>
      <w:r>
        <w:rPr>
          <w:rFonts w:ascii="Times New Roman" w:eastAsia="Times New Roman"/>
        </w:rPr>
        <w:t>79%</w:t>
      </w:r>
      <w:r>
        <w:t>的变动。</w:t>
      </w:r>
    </w:p>
    <w:p w:rsidR="0018722C">
      <w:pPr>
        <w:topLinePunct/>
      </w:pPr>
      <w:r>
        <w:t>新接订单量与世界货物贸易总额呈正相关，</w:t>
      </w:r>
      <w:r w:rsidR="001852F3">
        <w:t xml:space="preserve">与人民币实际有效汇率呈负相关，</w:t>
      </w:r>
      <w:r w:rsidR="001852F3">
        <w:t xml:space="preserve">与中国对外货物贸易总额、中国国内货物贸易总额无明显的相关性。未来中国对外货物贸易对新接订单量所产生的影响较大，</w:t>
      </w:r>
      <w:r w:rsidR="001852F3">
        <w:t xml:space="preserve">解释了新接订单</w:t>
      </w:r>
      <w:r w:rsidR="001852F3">
        <w:t>量</w:t>
      </w:r>
    </w:p>
    <w:p w:rsidR="0018722C">
      <w:pPr>
        <w:topLinePunct/>
      </w:pPr>
      <w:r>
        <w:rPr>
          <w:rFonts w:ascii="Times New Roman" w:eastAsia="Times New Roman"/>
        </w:rPr>
        <w:t>37.22%</w:t>
      </w:r>
      <w:r>
        <w:t>的变动。</w:t>
      </w:r>
    </w:p>
    <w:p w:rsidR="0018722C">
      <w:pPr>
        <w:topLinePunct/>
      </w:pPr>
      <w:r>
        <w:t>手持订单量与世界货物贸易总额、中国对外货物贸易总额、中国国内货物贸易总额呈负相关，</w:t>
      </w:r>
      <w:r w:rsidR="001852F3">
        <w:t xml:space="preserve">与人民币实际有效汇率呈正相关。未来世界货物贸易对手持订单量所产生的影响较大，解释了手持订单量</w:t>
      </w:r>
      <w:r>
        <w:rPr>
          <w:rFonts w:ascii="Times New Roman" w:eastAsia="Times New Roman"/>
        </w:rPr>
        <w:t>20</w:t>
      </w:r>
      <w:r>
        <w:rPr>
          <w:rFonts w:ascii="Times New Roman" w:eastAsia="Times New Roman"/>
        </w:rPr>
        <w:t>.</w:t>
      </w:r>
      <w:r>
        <w:rPr>
          <w:rFonts w:ascii="Times New Roman" w:eastAsia="Times New Roman"/>
        </w:rPr>
        <w:t>04%</w:t>
      </w:r>
      <w:r>
        <w:t>的变动。</w:t>
      </w:r>
    </w:p>
    <w:p w:rsidR="0018722C">
      <w:pPr>
        <w:topLinePunct/>
      </w:pPr>
      <w:r>
        <w:t>民用钢质船舶产量与中国对外货物贸易总额、中国国内货物贸易总额和人民币实际有效汇率呈负相关，</w:t>
      </w:r>
      <w:r w:rsidR="001852F3">
        <w:t xml:space="preserve">与世界货物贸易总额无相关性。未来中国对外货物贸易对民用钢质船舶产量所产生的影响较大，</w:t>
      </w:r>
      <w:r w:rsidR="001852F3">
        <w:t xml:space="preserve">解释了民用钢质船舶产量</w:t>
      </w:r>
      <w:r>
        <w:rPr>
          <w:rFonts w:ascii="Times New Roman" w:eastAsia="Times New Roman"/>
        </w:rPr>
        <w:t>27</w:t>
      </w:r>
      <w:r>
        <w:rPr>
          <w:rFonts w:ascii="Times New Roman" w:eastAsia="Times New Roman"/>
        </w:rPr>
        <w:t>.</w:t>
      </w:r>
      <w:r>
        <w:rPr>
          <w:rFonts w:ascii="Times New Roman" w:eastAsia="Times New Roman"/>
        </w:rPr>
        <w:t>69%</w:t>
      </w:r>
      <w:r>
        <w:t>的变动。</w:t>
      </w:r>
    </w:p>
    <w:p w:rsidR="0018722C">
      <w:pPr>
        <w:topLinePunct/>
      </w:pPr>
      <w:r>
        <w:t>（</w:t>
      </w:r>
      <w:r>
        <w:rPr>
          <w:rFonts w:ascii="Times New Roman" w:eastAsia="Times New Roman"/>
        </w:rPr>
        <w:t>2</w:t>
      </w:r>
      <w:r>
        <w:t>）</w:t>
      </w:r>
      <w:r>
        <w:t>从短期来看，自变量与因变量之间存在的关系如下：</w:t>
      </w:r>
    </w:p>
    <w:p w:rsidR="0018722C">
      <w:pPr>
        <w:topLinePunct/>
      </w:pPr>
      <w:r>
        <w:rPr>
          <w:rFonts w:cstheme="minorBidi" w:hAnsiTheme="minorHAnsi" w:eastAsiaTheme="minorHAnsi" w:asciiTheme="minorHAnsi" w:ascii="Times New Roman"/>
        </w:rPr>
        <w:t>62</w:t>
      </w:r>
    </w:p>
    <w:p w:rsidR="0018722C">
      <w:pPr>
        <w:topLinePunct/>
      </w:pPr>
      <w:r>
        <w:t>造船完工量受世界货物贸易总额、中国国内货物贸易总额正负交替影响，</w:t>
      </w:r>
      <w:r w:rsidR="001852F3">
        <w:t xml:space="preserve">受中国对外货物贸易总额负向影响，</w:t>
      </w:r>
      <w:r w:rsidR="001852F3">
        <w:t xml:space="preserve">而受人民币实际有效汇率正向影响较小。</w:t>
      </w:r>
    </w:p>
    <w:p w:rsidR="0018722C">
      <w:pPr>
        <w:topLinePunct/>
      </w:pPr>
      <w:r>
        <w:t>新接订单量受世界货物贸易总额负向影响，</w:t>
      </w:r>
      <w:r w:rsidR="001852F3">
        <w:t xml:space="preserve">受中国对外货物贸易总额、中国国内货物贸易总额、人民币实际有效汇率正负交替影响。</w:t>
      </w:r>
    </w:p>
    <w:p w:rsidR="0018722C">
      <w:pPr>
        <w:topLinePunct/>
      </w:pPr>
      <w:r>
        <w:t>手持订单量受世界货物贸易总额、中国国内货物贸易总额正向影响，</w:t>
      </w:r>
      <w:r w:rsidR="001852F3">
        <w:t xml:space="preserve">受中国对外货物贸易总额正负交替影响，受人民币实际有效汇率正向影响。</w:t>
      </w:r>
    </w:p>
    <w:p w:rsidR="0018722C">
      <w:pPr>
        <w:topLinePunct/>
      </w:pPr>
      <w:r>
        <w:t>民用钢质船舶产量受受世界货物贸易总额正负交替影响，</w:t>
      </w:r>
      <w:r w:rsidR="001852F3">
        <w:t xml:space="preserve">受中国对外货物贸易总额、中国国内货物贸易总额、人民币实际有效汇率负向影响。</w:t>
      </w:r>
    </w:p>
    <w:p w:rsidR="0018722C">
      <w:pPr>
        <w:pStyle w:val="3"/>
        <w:topLinePunct/>
        <w:ind w:left="200" w:hangingChars="200" w:hanging="200"/>
      </w:pPr>
      <w:bookmarkStart w:id="494327" w:name="_Toc686494327"/>
      <w:bookmarkStart w:name="_bookmark56" w:id="129"/>
      <w:bookmarkEnd w:id="129"/>
      <w:r>
        <w:t>5.3.2 </w:t>
      </w:r>
      <w:r>
        <w:t>原因分析</w:t>
      </w:r>
      <w:bookmarkEnd w:id="494327"/>
    </w:p>
    <w:p w:rsidR="0018722C">
      <w:pPr>
        <w:topLinePunct/>
      </w:pPr>
      <w:r>
        <w:t>文章的实证结果表明以世界货物贸易总额、中国对外货物贸易总额和中国国内货物贸易总额为代表的货物贸易并没有如理论上分析的那样有效地拉动中国船舶制造业经济增长，</w:t>
      </w:r>
      <w:r w:rsidR="001852F3">
        <w:t xml:space="preserve">人民币实际有效汇率也并没有如预期的那样阻碍了中国船舶制造业经济增长，</w:t>
      </w:r>
      <w:r w:rsidR="001852F3">
        <w:t xml:space="preserve">不同指标呈现出不同的结果。针对上述结果，本文将在下面展开对其原因的分析。</w:t>
      </w:r>
    </w:p>
    <w:p w:rsidR="0018722C">
      <w:pPr>
        <w:topLinePunct/>
      </w:pPr>
      <w:r>
        <w:t>（</w:t>
      </w:r>
      <w:r/>
      <w:r>
        <w:rPr>
          <w:rFonts w:ascii="Times New Roman" w:eastAsia="宋体"/>
        </w:rPr>
        <w:t>1</w:t>
      </w:r>
      <w:r>
        <w:t>）</w:t>
      </w:r>
      <w:r/>
      <w:r w:rsidR="001852F3">
        <w:t xml:space="preserve">船舶制造业经济增长具有显著的惯性特征。所有的</w:t>
      </w:r>
      <w:r>
        <w:rPr>
          <w:rFonts w:ascii="Times New Roman" w:eastAsia="宋体"/>
        </w:rPr>
        <w:t>VAR</w:t>
      </w:r>
      <w:r>
        <w:t>（</w:t>
      </w:r>
      <w:r>
        <w:rPr>
          <w:rFonts w:ascii="Times New Roman" w:eastAsia="宋体"/>
          <w:spacing w:val="2"/>
        </w:rPr>
        <w:t>2</w:t>
      </w:r>
      <w:r>
        <w:t>）</w:t>
      </w:r>
      <w:r/>
      <w:r w:rsidR="001852F3">
        <w:t xml:space="preserve">模型</w:t>
      </w:r>
      <w:r>
        <w:t>估计结果都一致地显示代表船舶业经济增长各变量的滞后</w:t>
      </w:r>
      <w:r>
        <w:rPr>
          <w:rFonts w:ascii="Times New Roman" w:eastAsia="宋体"/>
        </w:rPr>
        <w:t>1</w:t>
      </w:r>
      <w:r>
        <w:t>期对其当期表现</w:t>
      </w:r>
      <w:r>
        <w:t>都具有显著地正向影响，</w:t>
      </w:r>
      <w:r w:rsidR="001852F3">
        <w:t xml:space="preserve">说明中国船舶制造业经济增长具有显著的惯性特</w:t>
      </w:r>
      <w:r>
        <w:t>征，</w:t>
      </w:r>
      <w:r w:rsidR="001852F3">
        <w:t xml:space="preserve">促进当期中国对外货物贸易、中国国内货物贸易对保持未来船舶制造业</w:t>
      </w:r>
      <w:r>
        <w:t>经济增长具有重要的现实意义。</w:t>
      </w:r>
    </w:p>
    <w:p w:rsidR="0018722C">
      <w:pPr>
        <w:topLinePunct/>
      </w:pPr>
      <w:r>
        <w:t>（</w:t>
      </w:r>
      <w:r/>
      <w:r>
        <w:rPr>
          <w:rFonts w:ascii="Times New Roman" w:eastAsia="宋体"/>
        </w:rPr>
        <w:t>2</w:t>
      </w:r>
      <w:r>
        <w:t>）</w:t>
      </w:r>
      <w:r/>
      <w:r w:rsidR="001852F3">
        <w:t xml:space="preserve">经济危机滞后影响依旧存在，</w:t>
      </w:r>
      <w:r w:rsidR="001852F3">
        <w:t xml:space="preserve">中国造船市场新船订单需求不足。计</w:t>
      </w:r>
      <w:r>
        <w:t>量结果显示，</w:t>
      </w:r>
      <w:r w:rsidR="001852F3">
        <w:t xml:space="preserve">手持订单量在长期与世界货物贸易总额、中国对外货物贸易总额、中国国内货物贸易总额呈负相关，</w:t>
      </w:r>
      <w:r w:rsidR="001852F3">
        <w:t xml:space="preserve">这意味着在不断造船完工的同时，</w:t>
      </w:r>
      <w:r w:rsidR="001852F3">
        <w:t xml:space="preserve">新</w:t>
      </w:r>
      <w:r>
        <w:t>接订单明显不足。究其原因，首先这可能是</w:t>
      </w:r>
      <w:r>
        <w:rPr>
          <w:rFonts w:ascii="Times New Roman" w:eastAsia="宋体"/>
        </w:rPr>
        <w:t>2007</w:t>
      </w:r>
      <w:r>
        <w:t>年美国次贷危机引发全球性的经济危机后存在的滞后影响，</w:t>
      </w:r>
      <w:r w:rsidR="001852F3">
        <w:t xml:space="preserve">国际市场</w:t>
      </w:r>
      <w:r>
        <w:t>（</w:t>
      </w:r>
      <w:r w:rsidR="001852F3">
        <w:rPr>
          <w:spacing w:val="5"/>
        </w:rPr>
        <w:t xml:space="preserve">包括国内国外市场</w:t>
      </w:r>
      <w:r>
        <w:t>）</w:t>
      </w:r>
      <w:r w:rsidR="001852F3">
        <w:t xml:space="preserve">有效需求不</w:t>
      </w:r>
      <w:r>
        <w:t>足，</w:t>
      </w:r>
      <w:r w:rsidR="001852F3">
        <w:t xml:space="preserve">货物贸易受到经济危机冲击而持续萎靡，</w:t>
      </w:r>
      <w:r w:rsidR="001852F3">
        <w:t xml:space="preserve">由此形成对船舶产品需求的减</w:t>
      </w:r>
      <w:r>
        <w:t>少。其次，国际海事组织</w:t>
      </w:r>
      <w:r>
        <w:t>（</w:t>
      </w:r>
      <w:r>
        <w:rPr>
          <w:rFonts w:ascii="Times New Roman" w:eastAsia="宋体"/>
        </w:rPr>
        <w:t>IMO</w:t>
      </w:r>
      <w:r>
        <w:t>）</w:t>
      </w:r>
      <w:r>
        <w:t>开始实施一系列国际造船新规范、新标准，</w:t>
      </w:r>
      <w:r>
        <w:t>强调绿色环保，</w:t>
      </w:r>
      <w:r w:rsidR="001852F3">
        <w:t xml:space="preserve">由此而增长的世界新船型需求对中国船厂提出了更为严峻的</w:t>
      </w:r>
      <w:r>
        <w:t>挑战，</w:t>
      </w:r>
      <w:r w:rsidR="001852F3">
        <w:t xml:space="preserve">中国船厂所造船舶很多难以符合新规而无法接到订单。因此，</w:t>
      </w:r>
      <w:r w:rsidR="001852F3">
        <w:t xml:space="preserve">虽然新</w:t>
      </w:r>
      <w:r>
        <w:t>接订单量在长期与世界货物贸易总额呈正相关，</w:t>
      </w:r>
      <w:r w:rsidR="001852F3">
        <w:t xml:space="preserve">但由于逐年新接订单减少，</w:t>
      </w:r>
      <w:r>
        <w:t>年造船完工量即使保持不变，</w:t>
      </w:r>
      <w:r w:rsidR="001852F3">
        <w:t xml:space="preserve">手持订单就会出现萎缩的现象，</w:t>
      </w:r>
      <w:r w:rsidR="001852F3">
        <w:t xml:space="preserve">致使手持订</w:t>
      </w:r>
      <w:r w:rsidR="001852F3">
        <w:t>单</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63 </w:t>
      </w:r>
      <w:r>
        <w:rPr>
          <w:kern w:val="2"/>
          <w:szCs w:val="22"/>
          <w:rFonts w:ascii="Times New Roman" w:cstheme="minorBidi" w:hAnsiTheme="minorHAnsi" w:eastAsiaTheme="minorHAnsi"/>
          <w:sz w:val="24"/>
        </w:rPr>
        <w:t>-</w:t>
      </w:r>
    </w:p>
    <w:p w:rsidR="0018722C">
      <w:pPr>
        <w:topLinePunct/>
      </w:pPr>
      <w:r>
        <w:t>量与世界货物贸易总额呈现负相关性，</w:t>
      </w:r>
      <w:r w:rsidR="001852F3">
        <w:t xml:space="preserve">这也与计量结果显示的世界货物贸易对手持订单量变动的解释力度最大相符合，达</w:t>
      </w:r>
      <w:r>
        <w:rPr>
          <w:rFonts w:ascii="Times New Roman" w:eastAsia="Times New Roman"/>
        </w:rPr>
        <w:t>20</w:t>
      </w:r>
      <w:r>
        <w:rPr>
          <w:rFonts w:ascii="Times New Roman" w:eastAsia="Times New Roman"/>
        </w:rPr>
        <w:t>.</w:t>
      </w:r>
      <w:r>
        <w:rPr>
          <w:rFonts w:ascii="Times New Roman" w:eastAsia="Times New Roman"/>
        </w:rPr>
        <w:t>04%</w:t>
      </w:r>
      <w:r>
        <w:t>。</w:t>
      </w:r>
    </w:p>
    <w:p w:rsidR="0018722C">
      <w:pPr>
        <w:topLinePunct/>
      </w:pPr>
      <w:r>
        <w:t>（</w:t>
      </w:r>
      <w:r/>
      <w:r>
        <w:rPr>
          <w:rFonts w:ascii="Times New Roman" w:eastAsia="宋体"/>
        </w:rPr>
        <w:t>3</w:t>
      </w:r>
      <w:r>
        <w:t>）</w:t>
      </w:r>
      <w:r/>
      <w:r w:rsidR="001852F3">
        <w:t xml:space="preserve">船企面对人民币升值趋势，</w:t>
      </w:r>
      <w:r w:rsidR="001852F3">
        <w:t xml:space="preserve">风险防范意识加强。从长期看，</w:t>
      </w:r>
      <w:r w:rsidR="001852F3">
        <w:t xml:space="preserve">人民币</w:t>
      </w:r>
      <w:r>
        <w:t>实际有效汇率只对新接订单量产生了负向影响；</w:t>
      </w:r>
      <w:r w:rsidR="001852F3">
        <w:t xml:space="preserve">而不论是在长期还是在短期</w:t>
      </w:r>
      <w:r>
        <w:t>中，</w:t>
      </w:r>
      <w:r w:rsidR="001852F3">
        <w:t xml:space="preserve">人民币实际有效汇率对造船完工量和手持订单量都是带来正向影响。实</w:t>
      </w:r>
      <w:r>
        <w:t>证显示的未来预测与前文分析人民币升值对中国船舶制造业经济增长产生负</w:t>
      </w:r>
      <w:r>
        <w:t>向影响相背离，</w:t>
      </w:r>
      <w:r w:rsidR="001852F3">
        <w:t xml:space="preserve">这可能是因为船企在市场分析基础上，</w:t>
      </w:r>
      <w:r w:rsidR="001852F3">
        <w:t xml:space="preserve">结合人民币升值趋</w:t>
      </w:r>
      <w:r>
        <w:t>势，</w:t>
      </w:r>
      <w:r w:rsidR="001852F3">
        <w:t xml:space="preserve">加强了自身风险防范意识。采取了相应的措施有力地规避了汇率风险带</w:t>
      </w:r>
      <w:r>
        <w:t>来的的部分损失、避免利润的减少。并且，</w:t>
      </w:r>
      <w:r w:rsidR="001852F3">
        <w:t xml:space="preserve">自人民币走上升值之路，</w:t>
      </w:r>
      <w:r w:rsidR="001852F3">
        <w:t xml:space="preserve">就有学</w:t>
      </w:r>
      <w:r>
        <w:t>者呼吁船企注重汇率风险。同时，</w:t>
      </w:r>
      <w:r w:rsidR="001852F3">
        <w:t xml:space="preserve">近年</w:t>
      </w:r>
      <w:r w:rsidR="001852F3">
        <w:t>各船厂加大经费投入研发高科技、高</w:t>
      </w:r>
      <w:r>
        <w:t>附加值船舶，</w:t>
      </w:r>
      <w:r w:rsidR="001852F3">
        <w:t xml:space="preserve">提高生产效率，</w:t>
      </w:r>
      <w:r w:rsidR="001852F3">
        <w:t xml:space="preserve">在一定程度上削减了生产成本，</w:t>
      </w:r>
      <w:r w:rsidR="001852F3">
        <w:t xml:space="preserve">化解了部分人</w:t>
      </w:r>
      <w:r>
        <w:t>民币升值所带来的利润压缩风险。因此，</w:t>
      </w:r>
      <w:r w:rsidR="001852F3">
        <w:t xml:space="preserve">虽然在未来长期看来，</w:t>
      </w:r>
      <w:r w:rsidR="001852F3">
        <w:t xml:space="preserve">人民币升值</w:t>
      </w:r>
      <w:r>
        <w:t>会降低新接订单量，</w:t>
      </w:r>
      <w:r w:rsidR="001852F3">
        <w:t xml:space="preserve">但由于风险的有效把控而未使中国船舶制造业经济增长</w:t>
      </w:r>
      <w:r>
        <w:t>衰退，依旧保持造船完工量和手持订单量的增加。</w:t>
      </w:r>
    </w:p>
    <w:p w:rsidR="0018722C">
      <w:pPr>
        <w:topLinePunct/>
      </w:pPr>
      <w:r>
        <w:rPr>
          <w:rFonts w:cstheme="minorBidi" w:hAnsiTheme="minorHAnsi" w:eastAsiaTheme="minorHAnsi" w:asciiTheme="minorHAnsi" w:ascii="Times New Roman"/>
        </w:rPr>
        <w:t>64</w:t>
      </w:r>
    </w:p>
    <w:p w:rsidR="0018722C">
      <w:pPr>
        <w:pStyle w:val="Heading1"/>
        <w:topLinePunct/>
      </w:pPr>
      <w:bookmarkStart w:id="494328" w:name="_Toc686494328"/>
      <w:bookmarkStart w:name="6研究结论与对策建议 " w:id="130"/>
      <w:bookmarkEnd w:id="130"/>
      <w:r>
        <w:rPr>
          <w:b/>
        </w:rPr>
        <w:t>6</w:t>
      </w:r>
      <w:r>
        <w:t xml:space="preserve">  </w:t>
      </w:r>
      <w:bookmarkStart w:name="_bookmark57" w:id="131"/>
      <w:bookmarkEnd w:id="131"/>
      <w:bookmarkStart w:name="_bookmark57" w:id="132"/>
      <w:bookmarkEnd w:id="132"/>
      <w:r>
        <w:t>研究结论与对策建议</w:t>
      </w:r>
      <w:bookmarkEnd w:id="494328"/>
    </w:p>
    <w:p w:rsidR="0018722C">
      <w:pPr>
        <w:pStyle w:val="Heading2"/>
        <w:topLinePunct/>
        <w:ind w:left="171" w:hangingChars="171" w:hanging="171"/>
      </w:pPr>
      <w:bookmarkStart w:id="494329" w:name="_Toc686494329"/>
      <w:bookmarkStart w:name="6.1研究结论 " w:id="133"/>
      <w:bookmarkEnd w:id="133"/>
      <w:r>
        <w:t>6.1</w:t>
      </w:r>
      <w:r>
        <w:t xml:space="preserve"> </w:t>
      </w:r>
      <w:r/>
      <w:bookmarkStart w:name="_bookmark58" w:id="134"/>
      <w:bookmarkEnd w:id="134"/>
      <w:r/>
      <w:bookmarkStart w:name="_bookmark58" w:id="135"/>
      <w:bookmarkEnd w:id="135"/>
      <w:r>
        <w:t>研究结论</w:t>
      </w:r>
      <w:bookmarkEnd w:id="494329"/>
    </w:p>
    <w:p w:rsidR="0018722C">
      <w:pPr>
        <w:topLinePunct/>
      </w:pPr>
      <w:r>
        <w:t>本文基于船舶制造业经济增长的重要意义，</w:t>
      </w:r>
      <w:r w:rsidR="001852F3">
        <w:t xml:space="preserve">以货物贸易和人民币汇率为视角，利用</w:t>
      </w:r>
      <w:r>
        <w:rPr>
          <w:rFonts w:ascii="Times New Roman" w:eastAsia="Times New Roman"/>
        </w:rPr>
        <w:t>2006-2013</w:t>
      </w:r>
      <w:r>
        <w:t>年间</w:t>
      </w:r>
      <w:r>
        <w:rPr>
          <w:rFonts w:ascii="Times New Roman" w:eastAsia="Times New Roman"/>
        </w:rPr>
        <w:t>32</w:t>
      </w:r>
      <w:r>
        <w:t>个季度数据，建立向量自回归模型，实证了以世界货物贸易、中国对外货物贸易和中国国内货物贸易为代表的货物贸易和以人民币实际有效汇率为代表的人民币汇率对中国船舶制造业经济增长的影响。具体研究结论可概括为：</w:t>
      </w:r>
    </w:p>
    <w:p w:rsidR="0018722C">
      <w:pPr>
        <w:topLinePunct/>
      </w:pPr>
      <w:r>
        <w:t>第一，</w:t>
      </w:r>
      <w:r w:rsidR="001852F3">
        <w:t xml:space="preserve">在理论上，</w:t>
      </w:r>
      <w:r w:rsidR="001852F3">
        <w:t xml:space="preserve">贸易发展与经济增长的关系同样适用于解释贸易发展的船舶制造业经济增长效应，</w:t>
      </w:r>
      <w:r w:rsidR="001852F3">
        <w:t xml:space="preserve">即贸易的发展可以通过需求拉动中国船舶制造业经济增长。人民币实际有效汇率的上升，</w:t>
      </w:r>
      <w:r w:rsidR="001852F3">
        <w:t xml:space="preserve">在理论上压缩中国船舶制造业利润空间，即人民币有效汇率上升阻碍中国船舶制造业经济增长。</w:t>
      </w:r>
    </w:p>
    <w:p w:rsidR="0018722C">
      <w:pPr>
        <w:topLinePunct/>
      </w:pPr>
      <w:r>
        <w:t>第二，</w:t>
      </w:r>
      <w:r w:rsidR="001852F3">
        <w:t xml:space="preserve">代表中国船舶制造业经济增长的四个变量——</w:t>
      </w:r>
      <w:r w:rsidR="001852F3">
        <w:t xml:space="preserve">造船完工量、新接订单量、手持订单量和民用钢质船舶产量其当期表现都显著地受其滞后项的正向影响，说明船舶制造业经济增长具有显著的惯性特征。</w:t>
      </w:r>
    </w:p>
    <w:p w:rsidR="0018722C">
      <w:pPr>
        <w:topLinePunct/>
      </w:pPr>
      <w:r>
        <w:t>第三，</w:t>
      </w:r>
      <w:r w:rsidR="001852F3">
        <w:t xml:space="preserve">世界货物贸易、中国对外货物贸易和中国国内货物贸易对中国船舶制造业经济增长产生不同影响。在长期，</w:t>
      </w:r>
      <w:r w:rsidR="001852F3">
        <w:t xml:space="preserve">世界货物贸易发展能够促进中国船企新接订单量、造船完工量增加，</w:t>
      </w:r>
      <w:r w:rsidR="001852F3">
        <w:t xml:space="preserve">但不利于手持订单量的增加，</w:t>
      </w:r>
      <w:r w:rsidR="001852F3">
        <w:t xml:space="preserve">与民用钢质船舶产量无相关性；</w:t>
      </w:r>
      <w:r w:rsidR="001852F3">
        <w:t xml:space="preserve">中国对外货物贸易的发展不利于造船完工量、手持订单量增加，</w:t>
      </w:r>
      <w:r w:rsidR="001852F3">
        <w:t xml:space="preserve">与新接订单量无相关性，</w:t>
      </w:r>
      <w:r w:rsidR="001852F3">
        <w:t xml:space="preserve">不利于民用钢质船舶产量增加；</w:t>
      </w:r>
      <w:r w:rsidR="001852F3">
        <w:t xml:space="preserve">中国国内货物贸易的发展有助于中国船舶制造业造船完工量提高，</w:t>
      </w:r>
      <w:r w:rsidR="001852F3">
        <w:t xml:space="preserve">但不利于手持订单量、民用钢质船舶产量增加，与新接订单量无相关性。</w:t>
      </w:r>
    </w:p>
    <w:p w:rsidR="0018722C">
      <w:pPr>
        <w:topLinePunct/>
      </w:pPr>
      <w:r>
        <w:t>第四，</w:t>
      </w:r>
      <w:r w:rsidR="001852F3">
        <w:t xml:space="preserve">人民币实际有效汇率的上升有助于造船完工量的提高，</w:t>
      </w:r>
      <w:r w:rsidR="001852F3">
        <w:t xml:space="preserve">却不利于新接订单量的增加，</w:t>
      </w:r>
      <w:r w:rsidR="001852F3">
        <w:t xml:space="preserve">尽管如此，</w:t>
      </w:r>
      <w:r w:rsidR="001852F3">
        <w:t xml:space="preserve">最终还是会提高手持订单量。人民币实际有效汇率的提高不利于民用钢质船舶产量的提高。</w:t>
      </w:r>
    </w:p>
    <w:p w:rsidR="0018722C">
      <w:pPr>
        <w:pStyle w:val="Heading2"/>
        <w:topLinePunct/>
        <w:ind w:left="171" w:hangingChars="171" w:hanging="171"/>
      </w:pPr>
      <w:bookmarkStart w:id="494330" w:name="_Toc686494330"/>
      <w:bookmarkStart w:name="6.2对策建议 " w:id="136"/>
      <w:bookmarkEnd w:id="136"/>
      <w:r>
        <w:t>6.2</w:t>
      </w:r>
      <w:r>
        <w:t xml:space="preserve"> </w:t>
      </w:r>
      <w:r/>
      <w:bookmarkStart w:name="_bookmark59" w:id="137"/>
      <w:bookmarkEnd w:id="137"/>
      <w:r/>
      <w:bookmarkStart w:name="_bookmark59" w:id="138"/>
      <w:bookmarkEnd w:id="138"/>
      <w:r>
        <w:t>对策建议</w:t>
      </w:r>
      <w:bookmarkEnd w:id="494330"/>
    </w:p>
    <w:p w:rsidR="0018722C">
      <w:pPr>
        <w:pStyle w:val="3"/>
        <w:topLinePunct/>
        <w:ind w:left="200" w:hangingChars="200" w:hanging="200"/>
      </w:pPr>
      <w:bookmarkStart w:id="494331" w:name="_Toc686494331"/>
      <w:bookmarkStart w:name="_bookmark60" w:id="139"/>
      <w:bookmarkEnd w:id="139"/>
      <w:r>
        <w:t>6.2.1</w:t>
      </w:r>
      <w:r>
        <w:t xml:space="preserve"> </w:t>
      </w:r>
      <w:bookmarkStart w:name="_bookmark60" w:id="140"/>
      <w:bookmarkEnd w:id="140"/>
      <w:r>
        <w:t>结构调整规模扩大并举，寻求中国船舶制造业竞争优势</w:t>
      </w:r>
      <w:bookmarkEnd w:id="494331"/>
    </w:p>
    <w:p w:rsidR="0018722C">
      <w:pPr>
        <w:topLinePunct/>
      </w:pPr>
      <w:r>
        <w:t>计量结果显示，</w:t>
      </w:r>
      <w:r w:rsidR="001852F3">
        <w:t xml:space="preserve">在长期，</w:t>
      </w:r>
      <w:r w:rsidR="001852F3">
        <w:t xml:space="preserve">世界货物贸易发展能够促进中国船企新接订单</w:t>
      </w:r>
      <w:r>
        <w:t>量、造船完工量增加，</w:t>
      </w:r>
      <w:r w:rsidR="001852F3">
        <w:t xml:space="preserve">但不利于手持订单量的增加，</w:t>
      </w:r>
      <w:r w:rsidR="001852F3">
        <w:t xml:space="preserve">一定程度上说明经济危</w:t>
      </w:r>
      <w:r>
        <w:t>机滞后影响依旧存在，</w:t>
      </w:r>
      <w:r w:rsidR="001852F3">
        <w:t xml:space="preserve">因此有必要整合分散企业、扩大造船规模有利于形成</w:t>
      </w:r>
      <w:r>
        <w:t>规模经济来应对。船舶行业统计了</w:t>
      </w:r>
      <w:r>
        <w:rPr>
          <w:rFonts w:ascii="Times New Roman" w:eastAsia="宋体"/>
        </w:rPr>
        <w:t>1664</w:t>
      </w:r>
      <w:r>
        <w:t>家规模以上企业，其中</w:t>
      </w:r>
      <w:r>
        <w:rPr>
          <w:rFonts w:ascii="Times New Roman" w:eastAsia="宋体"/>
        </w:rPr>
        <w:t>92</w:t>
      </w:r>
      <w:r>
        <w:rPr>
          <w:rFonts w:ascii="Times New Roman" w:eastAsia="宋体"/>
        </w:rPr>
        <w:t>.</w:t>
      </w:r>
      <w:r>
        <w:rPr>
          <w:rFonts w:ascii="Times New Roman" w:eastAsia="宋体"/>
        </w:rPr>
        <w:t>6%</w:t>
      </w:r>
      <w:r>
        <w:t>的企业</w:t>
      </w:r>
      <w:r>
        <w:t>为中小企业。国际经济危机爆发以来，</w:t>
      </w:r>
      <w:r w:rsidR="001852F3">
        <w:t xml:space="preserve">中小企业受到不同程度的经济冲击</w:t>
      </w:r>
      <w:r w:rsidR="001852F3">
        <w:t>，</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65 </w:t>
      </w:r>
      <w:r>
        <w:rPr>
          <w:kern w:val="2"/>
          <w:szCs w:val="22"/>
          <w:rFonts w:ascii="Times New Roman" w:cstheme="minorBidi" w:hAnsiTheme="minorHAnsi" w:eastAsiaTheme="minorHAnsi"/>
          <w:sz w:val="24"/>
        </w:rPr>
        <w:t>-</w:t>
      </w:r>
    </w:p>
    <w:p w:rsidR="0018722C">
      <w:pPr>
        <w:topLinePunct/>
      </w:pPr>
      <w:r>
        <w:t>部分企业面临停产倒闭的危险。同时，</w:t>
      </w:r>
      <w:r w:rsidR="001852F3">
        <w:t xml:space="preserve">我国目前造船企业集中度低，</w:t>
      </w:r>
      <w:r w:rsidR="001852F3">
        <w:t xml:space="preserve">中小船</w:t>
      </w:r>
      <w:r>
        <w:t>企所拥有的造船能力有限，</w:t>
      </w:r>
      <w:r w:rsidR="001852F3">
        <w:t xml:space="preserve">难以开发、制造高技术含量、高附加值的船型，</w:t>
      </w:r>
      <w:r>
        <w:t>所制造船舶也以低端、常规船型为主，</w:t>
      </w:r>
      <w:r w:rsidR="001852F3">
        <w:t xml:space="preserve">在面临经济危机所带来的全球航运市</w:t>
      </w:r>
      <w:r>
        <w:t>场船舶需求萎靡情况时，</w:t>
      </w:r>
      <w:r w:rsidR="001852F3">
        <w:t xml:space="preserve">首当其冲订单减少。同时，</w:t>
      </w:r>
      <w:r w:rsidR="001852F3">
        <w:t xml:space="preserve">由于常规船型市场竞争</w:t>
      </w:r>
      <w:r>
        <w:t>激烈、船舶需求骤减引起的船价下跌，</w:t>
      </w:r>
      <w:r w:rsidR="001852F3">
        <w:t xml:space="preserve">在原本已经利润空间很小的情况下，</w:t>
      </w:r>
      <w:r>
        <w:t>利润被进一步压缩，</w:t>
      </w:r>
      <w:r w:rsidR="001852F3">
        <w:t xml:space="preserve">这使得很多中小造船企业不堪重负。因此，</w:t>
      </w:r>
      <w:r w:rsidR="001852F3">
        <w:t xml:space="preserve">中国的造船企业必须进行整合，</w:t>
      </w:r>
      <w:r w:rsidR="001852F3">
        <w:t xml:space="preserve">扩大产业规模以达到规模经济，</w:t>
      </w:r>
      <w:r w:rsidR="001852F3">
        <w:t xml:space="preserve">建立以大企业为主导、</w:t>
      </w:r>
      <w:r>
        <w:t>中小企业整合入产业链的大型造船集团，</w:t>
      </w:r>
      <w:r w:rsidR="001852F3">
        <w:t xml:space="preserve">并在此基础上加大科研经费投入以制造高技术含量、高附加值的船型，</w:t>
      </w:r>
      <w:r w:rsidR="001852F3">
        <w:t xml:space="preserve">寻找在世界船舶市场上的属于中国的新</w:t>
      </w:r>
      <w:r>
        <w:t>竞争力。</w:t>
      </w:r>
    </w:p>
    <w:p w:rsidR="0018722C">
      <w:pPr>
        <w:topLinePunct/>
      </w:pPr>
      <w:r>
        <w:t>纵观目前国际上各国的造船工业经验，</w:t>
      </w:r>
      <w:r w:rsidR="001852F3">
        <w:t xml:space="preserve">大规模的重组联合屡见不鲜，</w:t>
      </w:r>
      <w:r w:rsidR="001852F3">
        <w:t xml:space="preserve">这说明以大企业为主导、小企业协同发展的产业结构能够有助于船舶制造业的经济增长。根据中国的实际情况，</w:t>
      </w:r>
      <w:r w:rsidR="001852F3">
        <w:t xml:space="preserve">联合中小造船企业，</w:t>
      </w:r>
      <w:r w:rsidR="001852F3">
        <w:t xml:space="preserve">整合到大企业的产业链中不失为一种有效的方法。将生产企业、科学研究所、金融机构联合起来，</w:t>
      </w:r>
      <w:r w:rsidR="001852F3">
        <w:t xml:space="preserve">实行资产重组、结构调整、转型升级，</w:t>
      </w:r>
      <w:r w:rsidR="001852F3">
        <w:t xml:space="preserve">建立一个以大企业为主导、中小企业协同发展的大型船舶制造企业集团，</w:t>
      </w:r>
      <w:r w:rsidR="001852F3">
        <w:t xml:space="preserve">来应对经济危机的冲击，</w:t>
      </w:r>
      <w:r w:rsidR="001852F3">
        <w:t xml:space="preserve">应对世界船舶产品需求的疲软，</w:t>
      </w:r>
      <w:r w:rsidR="001852F3">
        <w:t xml:space="preserve">改变中国所造船型普遍较低端难以突破的僵持局面，</w:t>
      </w:r>
      <w:r w:rsidR="001852F3">
        <w:t xml:space="preserve">改变以往粗放型的船舶制造业经济增长方式，</w:t>
      </w:r>
      <w:r w:rsidR="001852F3">
        <w:t xml:space="preserve">并能够因此有更多资金投入到科技研发、高附加值船型建造、配套产品国有化进程中。</w:t>
      </w:r>
    </w:p>
    <w:p w:rsidR="0018722C">
      <w:pPr>
        <w:pStyle w:val="3"/>
        <w:topLinePunct/>
        <w:ind w:left="200" w:hangingChars="200" w:hanging="200"/>
      </w:pPr>
      <w:bookmarkStart w:id="494332" w:name="_Toc686494332"/>
      <w:bookmarkStart w:name="_bookmark61" w:id="141"/>
      <w:bookmarkEnd w:id="141"/>
      <w:r>
        <w:t>6.2.2</w:t>
      </w:r>
      <w:r>
        <w:t xml:space="preserve"> </w:t>
      </w:r>
      <w:bookmarkStart w:name="_bookmark61" w:id="142"/>
      <w:bookmarkEnd w:id="142"/>
      <w:r>
        <w:t>扩大船舶产品国内需求，拉动中国船舶制造业经济增长</w:t>
      </w:r>
      <w:bookmarkEnd w:id="494332"/>
    </w:p>
    <w:p w:rsidR="0018722C">
      <w:pPr>
        <w:topLinePunct/>
      </w:pPr>
      <w:r>
        <w:t>根据计量结果显示，</w:t>
      </w:r>
      <w:r w:rsidR="001852F3">
        <w:t xml:space="preserve">中国的对外货物贸易不能有效拉动中国船舶制造业经济增长，</w:t>
      </w:r>
      <w:r w:rsidR="001852F3">
        <w:t xml:space="preserve">且对负增长影响较大，</w:t>
      </w:r>
      <w:r w:rsidR="001852F3">
        <w:t xml:space="preserve">而中国国内货物贸易的发展虽然有助于中国船舶制造业造船完工量的提高，</w:t>
      </w:r>
      <w:r w:rsidR="001852F3">
        <w:t xml:space="preserve">但不利于手持订单量、民用钢质船舶产量的增加，</w:t>
      </w:r>
      <w:r w:rsidR="001852F3">
        <w:t xml:space="preserve">也与新接订单量无相关性。这表明，</w:t>
      </w:r>
      <w:r w:rsidR="001852F3">
        <w:t xml:space="preserve">中国国内对船舶产品的需求并不能有效拉动中国船舶制造业经济增长。在应对世界金融危机冲击、步入中国造船业经济周期低谷的</w:t>
      </w:r>
      <w:r w:rsidR="001852F3">
        <w:t>时候</w:t>
      </w:r>
      <w:r w:rsidR="001852F3">
        <w:t>，</w:t>
      </w:r>
      <w:r w:rsidR="001852F3">
        <w:t xml:space="preserve">内需将成为中国船舶制造业经济增长重要的推动力。因此，</w:t>
      </w:r>
      <w:r w:rsidR="001852F3">
        <w:t xml:space="preserve">当传统的中国对外货物贸易拉动中国船舶制造业经济增长难以为继时，</w:t>
      </w:r>
      <w:r w:rsidR="001852F3">
        <w:t xml:space="preserve">扩大船舶产品国内需求，</w:t>
      </w:r>
      <w:r w:rsidR="001852F3">
        <w:t xml:space="preserve">成为中国船舶制造业参与国际竞争的一个必然选择。</w:t>
      </w:r>
    </w:p>
    <w:p w:rsidR="0018722C">
      <w:pPr>
        <w:topLinePunct/>
      </w:pPr>
      <w:r>
        <w:t>航运业“国货国运”政策或可行。</w:t>
      </w:r>
      <w:r>
        <w:rPr>
          <w:rFonts w:ascii="Times New Roman" w:hAnsi="Times New Roman" w:eastAsia="Times New Roman"/>
        </w:rPr>
        <w:t>1993</w:t>
      </w:r>
      <w:r>
        <w:t>年我国的国内航运市场全面放开后，</w:t>
      </w:r>
      <w:r w:rsidR="001852F3">
        <w:t xml:space="preserve">国外资本在中国投资的船公司严重侵占了我国国内的班轮运输市场， </w:t>
      </w:r>
      <w:r w:rsidR="001852F3">
        <w:t>使</w:t>
      </w:r>
    </w:p>
    <w:p w:rsidR="0018722C">
      <w:pPr>
        <w:topLinePunct/>
      </w:pPr>
      <w:r>
        <w:rPr>
          <w:rFonts w:cstheme="minorBidi" w:hAnsiTheme="minorHAnsi" w:eastAsiaTheme="minorHAnsi" w:asciiTheme="minorHAnsi" w:ascii="Times New Roman"/>
        </w:rPr>
        <w:t>66</w:t>
      </w:r>
    </w:p>
    <w:p w:rsidR="0018722C">
      <w:pPr>
        <w:topLinePunct/>
      </w:pPr>
      <w:r>
        <w:t>我国货物由我国船舶运输的比例一路下跌，</w:t>
      </w:r>
      <w:r w:rsidR="001852F3">
        <w:t xml:space="preserve">航运市场放开之前承运比例大约</w:t>
      </w:r>
      <w:r>
        <w:t>为百分之六七十，</w:t>
      </w:r>
      <w:r w:rsidR="001852F3">
        <w:t xml:space="preserve">之后持续下降至不足五分之一，</w:t>
      </w:r>
      <w:r w:rsidR="001852F3">
        <w:t xml:space="preserve">致使外资船公司垄断了我</w:t>
      </w:r>
      <w:r>
        <w:t>国航运市场</w:t>
      </w:r>
      <w:r>
        <w:t>（</w:t>
      </w:r>
      <w:r/>
      <w:r w:rsidR="001852F3">
        <w:t xml:space="preserve">黄庆波等，</w:t>
      </w:r>
      <w:r>
        <w:rPr>
          <w:rFonts w:ascii="Times New Roman" w:hAnsi="Times New Roman" w:eastAsia="宋体"/>
        </w:rPr>
        <w:t>2013</w:t>
      </w:r>
      <w:r>
        <w:t>）</w:t>
      </w:r>
      <w:r/>
      <w:r w:rsidR="001852F3">
        <w:t xml:space="preserve">。我国最重要的海运产品——</w:t>
      </w:r>
      <w:r w:rsidR="001852F3">
        <w:t xml:space="preserve">铁矿石，</w:t>
      </w:r>
      <w:r w:rsidR="001852F3">
        <w:t xml:space="preserve">其由</w:t>
      </w:r>
      <w:r>
        <w:t>什么船来运输、由哪国的船来运输，都是由进口国来选定的。我国从</w:t>
      </w:r>
      <w:r>
        <w:rPr>
          <w:rFonts w:ascii="Times New Roman" w:hAnsi="Times New Roman" w:eastAsia="宋体"/>
        </w:rPr>
        <w:t>2003</w:t>
      </w:r>
      <w:r>
        <w:t>年</w:t>
      </w:r>
      <w:r>
        <w:t>起的铁矿石海运量已超过欧盟，</w:t>
      </w:r>
      <w:r w:rsidR="001852F3">
        <w:t xml:space="preserve">成为世界最大的进口国，</w:t>
      </w:r>
      <w:r w:rsidR="001852F3">
        <w:t xml:space="preserve">但由我国船队运输</w:t>
      </w:r>
      <w:r>
        <w:t>的铁矿石还不到进口总量的</w:t>
      </w:r>
      <w:r>
        <w:rPr>
          <w:rFonts w:ascii="Times New Roman" w:hAnsi="Times New Roman" w:eastAsia="宋体"/>
        </w:rPr>
        <w:t>30%</w:t>
      </w:r>
      <w:r>
        <w:t>①</w:t>
      </w:r>
      <w:r>
        <w:t>。因此，“国货国运”政策在这些重要海运</w:t>
      </w:r>
      <w:r>
        <w:t>产品方面，</w:t>
      </w:r>
      <w:r w:rsidR="001852F3">
        <w:t xml:space="preserve">仍然有一定的可行性，</w:t>
      </w:r>
      <w:r w:rsidR="001852F3">
        <w:t xml:space="preserve">这样就能使我国造船厂获得较多的高附加</w:t>
      </w:r>
      <w:r>
        <w:t>值、高技术含量的船舶订单，</w:t>
      </w:r>
      <w:r w:rsidR="001852F3">
        <w:t xml:space="preserve">同时有利于提高我国船舶制造业造船技术。国货国运，不仅能够保证本国贸易运输的安全，也能够通过带动</w:t>
      </w:r>
      <w:r>
        <w:rPr>
          <w:rFonts w:ascii="Times New Roman" w:hAnsi="Times New Roman" w:eastAsia="宋体"/>
        </w:rPr>
        <w:t>LNG</w:t>
      </w:r>
      <w:r>
        <w:t>船等船型</w:t>
      </w:r>
      <w:r>
        <w:t>的建造而大幅度提高造船科技含量，</w:t>
      </w:r>
      <w:r w:rsidR="001852F3">
        <w:t xml:space="preserve">可以调整我国船舶产品出口结构。同</w:t>
      </w:r>
      <w:r>
        <w:t>时，也可以有效避免中国的战略性物资运输受制于他国。</w:t>
      </w:r>
    </w:p>
    <w:p w:rsidR="0018722C">
      <w:pPr>
        <w:pStyle w:val="3"/>
        <w:topLinePunct/>
        <w:ind w:left="200" w:hangingChars="200" w:hanging="200"/>
      </w:pPr>
      <w:bookmarkStart w:id="494333" w:name="_Toc686494333"/>
      <w:bookmarkStart w:name="_bookmark62" w:id="143"/>
      <w:bookmarkEnd w:id="143"/>
      <w:r>
        <w:t>6.2.3</w:t>
      </w:r>
      <w:r>
        <w:t xml:space="preserve"> </w:t>
      </w:r>
      <w:bookmarkStart w:name="_bookmark62" w:id="144"/>
      <w:bookmarkEnd w:id="144"/>
      <w:r>
        <w:t>提高汇率风险防范意识，维持中国船舶制造业经济稳定</w:t>
      </w:r>
      <w:bookmarkEnd w:id="494333"/>
    </w:p>
    <w:p w:rsidR="0018722C">
      <w:pPr>
        <w:topLinePunct/>
      </w:pPr>
      <w:r>
        <w:t>在未来一段时间内，</w:t>
      </w:r>
      <w:r w:rsidR="001852F3">
        <w:t xml:space="preserve">人民币汇率仍存在上升的压力，</w:t>
      </w:r>
      <w:r w:rsidR="001852F3">
        <w:t xml:space="preserve">中国船企依旧要做好准备积极应对汇率风险可能带来的经济损失。针对中国船舶制造业自身的特点，本文提出以下建议：</w:t>
      </w:r>
    </w:p>
    <w:p w:rsidR="0018722C">
      <w:pPr>
        <w:topLinePunct/>
      </w:pPr>
      <w:r>
        <w:t>（</w:t>
      </w:r>
      <w:r/>
      <w:r>
        <w:rPr>
          <w:rFonts w:ascii="Times New Roman" w:eastAsia="宋体"/>
        </w:rPr>
        <w:t>1</w:t>
      </w:r>
      <w:r>
        <w:t>）</w:t>
      </w:r>
      <w:r>
        <w:t>积极利用国外资金，引进先进生产技术。尽管在过去的很长时间</w:t>
      </w:r>
      <w:r>
        <w:t>内，</w:t>
      </w:r>
      <w:r w:rsidR="001852F3">
        <w:t xml:space="preserve">人民币升值给中国船舶制造业带来的冲击一定程度上影响了该产业的经</w:t>
      </w:r>
      <w:r>
        <w:t>济持续增长，</w:t>
      </w:r>
      <w:r w:rsidR="001852F3">
        <w:t xml:space="preserve">但同时为中国船舶制造业带来了机遇。人民币的升值，</w:t>
      </w:r>
      <w:r w:rsidR="001852F3">
        <w:t xml:space="preserve">那么在</w:t>
      </w:r>
      <w:r>
        <w:t>国际市场上用人民币所能购买到的商品越多，</w:t>
      </w:r>
      <w:r w:rsidR="001852F3">
        <w:t xml:space="preserve">可以充分利用这点积极利用国</w:t>
      </w:r>
      <w:r>
        <w:t>外资金，</w:t>
      </w:r>
      <w:r w:rsidR="001852F3">
        <w:t xml:space="preserve">提高外债比重，</w:t>
      </w:r>
      <w:r w:rsidR="001852F3">
        <w:t xml:space="preserve">以此来引进国外先进的造船技术、生产设备和高端</w:t>
      </w:r>
      <w:r>
        <w:t>人才，</w:t>
      </w:r>
      <w:r w:rsidR="001852F3">
        <w:t xml:space="preserve">从而提高我国造船能力、科技研发能力，</w:t>
      </w:r>
      <w:r w:rsidR="001852F3">
        <w:t xml:space="preserve">缩短造船周期，</w:t>
      </w:r>
      <w:r w:rsidR="001852F3">
        <w:t xml:space="preserve">提升所造船</w:t>
      </w:r>
      <w:r>
        <w:t>型。人民币升值能给中国船舶制造业造成重大损失的原因之一就是造船周期</w:t>
      </w:r>
      <w:r>
        <w:t>较长，</w:t>
      </w:r>
      <w:r w:rsidR="001852F3">
        <w:t xml:space="preserve">通过提高造船能力来适当缩短造船周期就能规避更多远期汇率风险。</w:t>
      </w:r>
      <w:r>
        <w:t>同时，</w:t>
      </w:r>
      <w:r w:rsidR="001852F3">
        <w:t xml:space="preserve">现今国际上高附加值、高技术含量的绿色船舶需求刚性大，</w:t>
      </w:r>
      <w:r w:rsidR="001852F3">
        <w:t xml:space="preserve">能够有效</w:t>
      </w:r>
      <w:r>
        <w:t>抵抗汇率波动所带来的需求变动，</w:t>
      </w:r>
      <w:r w:rsidR="001852F3">
        <w:t xml:space="preserve">因此通过引进高端的生产技术也能够更有力地防范汇率风险。</w:t>
      </w:r>
    </w:p>
    <w:p w:rsidR="0018722C">
      <w:pPr>
        <w:topLinePunct/>
      </w:pPr>
      <w:r>
        <w:t>（</w:t>
      </w:r>
      <w:r/>
      <w:r>
        <w:rPr>
          <w:rFonts w:ascii="Times New Roman" w:hAnsi="Times New Roman" w:eastAsia="宋体"/>
        </w:rPr>
        <w:t>2</w:t>
      </w:r>
      <w:r>
        <w:t>）</w:t>
      </w:r>
      <w:r>
        <w:t>改变传统融资方式，探求新型规避办法。与老客户商讨“参股入</w:t>
      </w:r>
      <w:r>
        <w:t>股”</w:t>
      </w:r>
      <w:r w:rsidR="001852F3">
        <w:t xml:space="preserve">事宜或许成为一种新的融资方式，</w:t>
      </w:r>
      <w:r w:rsidR="001852F3">
        <w:t xml:space="preserve">并为规避汇率风险带来一种新的解决</w:t>
      </w:r>
      <w:r>
        <w:t>途径。“</w:t>
      </w:r>
      <w:r w:rsidR="001852F3">
        <w:t xml:space="preserve">参股入股”</w:t>
      </w:r>
      <w:r w:rsidR="001852F3">
        <w:t xml:space="preserve">具体是指，</w:t>
      </w:r>
      <w:r w:rsidR="001852F3">
        <w:t xml:space="preserve">在我方交付船舶产品的同时，</w:t>
      </w:r>
      <w:r w:rsidR="001852F3">
        <w:t xml:space="preserve">对方并不是直</w:t>
      </w:r>
      <w:r>
        <w:t>接支付货币而是通过购入我方的股份形式来支付货款。一方面，</w:t>
      </w:r>
      <w:r w:rsidR="001852F3">
        <w:t xml:space="preserve">中方船企</w:t>
      </w:r>
      <w:r w:rsidR="001852F3">
        <w:t>可</w:t>
      </w:r>
    </w:p>
    <w:p w:rsidR="0018722C">
      <w:pPr>
        <w:pStyle w:val="aff7"/>
        <w:topLinePunct/>
      </w:pPr>
      <w:r>
        <w:pict>
          <v:line style="position:absolute;mso-position-horizontal-relative:page;mso-position-vertical-relative:paragraph;z-index:3712;mso-wrap-distance-left:0;mso-wrap-distance-right:0" from="123.080002pt,18.744543pt" to="267.080002pt,18.744543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《张泽华：远洋运输巨额亏损</w:t>
      </w:r>
      <w:r>
        <w:rPr>
          <w:kern w:val="2"/>
          <w:rFonts w:ascii="Times New Roman" w:hAnsi="Times New Roman" w:eastAsia="Times New Roman" w:cstheme="minorBidi"/>
          <w:sz w:val="16"/>
          <w:rFonts w:hint="eastAsia"/>
        </w:rPr>
        <w:t>“</w:t>
      </w:r>
      <w:r>
        <w:rPr>
          <w:rFonts w:cstheme="minorBidi" w:hAnsiTheme="minorHAnsi" w:eastAsiaTheme="minorHAnsi" w:asciiTheme="minorHAnsi"/>
        </w:rPr>
        <w:t>国货国运</w:t>
      </w:r>
      <w:r>
        <w:rPr>
          <w:kern w:val="2"/>
          <w:rFonts w:ascii="Times New Roman" w:hAnsi="Times New Roman" w:eastAsia="Times New Roman" w:cstheme="minorBidi"/>
          <w:sz w:val="16"/>
          <w:rFonts w:hint="eastAsia"/>
        </w:rPr>
        <w:t>”</w:t>
      </w:r>
      <w:r>
        <w:rPr>
          <w:rFonts w:cstheme="minorBidi" w:hAnsiTheme="minorHAnsi" w:eastAsiaTheme="minorHAnsi" w:asciiTheme="minorHAnsi"/>
        </w:rPr>
        <w:t>优势不能丢》，来源：《经济日报》。</w:t>
      </w:r>
    </w:p>
    <w:p w:rsidR="0018722C">
      <w:pPr>
        <w:spacing w:before="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67 </w:t>
      </w:r>
      <w:r>
        <w:rPr>
          <w:kern w:val="2"/>
          <w:szCs w:val="22"/>
          <w:rFonts w:ascii="Times New Roman" w:cstheme="minorBidi" w:hAnsiTheme="minorHAnsi" w:eastAsiaTheme="minorHAnsi"/>
          <w:sz w:val="24"/>
        </w:rPr>
        <w:t>-</w:t>
      </w:r>
    </w:p>
    <w:p w:rsidR="0018722C">
      <w:pPr>
        <w:topLinePunct/>
      </w:pPr>
      <w:r>
        <w:t>以得到融资扩大生产提高效率，</w:t>
      </w:r>
      <w:r w:rsidR="001852F3">
        <w:t xml:space="preserve">另一方为船东提供稳定的船舶供应以及利润分红，是一种双赢的合作方式。</w:t>
      </w:r>
    </w:p>
    <w:p w:rsidR="0018722C">
      <w:pPr>
        <w:topLinePunct/>
      </w:pPr>
      <w:r>
        <w:t>“</w:t>
      </w:r>
      <w:r w:rsidR="001852F3">
        <w:t xml:space="preserve">以货易货”</w:t>
      </w:r>
      <w:r w:rsidR="001852F3">
        <w:t xml:space="preserve">可能成为一种新的规避汇率风险的有效办法，</w:t>
      </w:r>
      <w:r w:rsidR="001852F3">
        <w:t xml:space="preserve">虽然这种易货贸易是人类最古老的交易方式，</w:t>
      </w:r>
      <w:r w:rsidR="001852F3">
        <w:t xml:space="preserve">但在特定的经济背景下有其存在的合理性。易货交易，</w:t>
      </w:r>
      <w:r w:rsidR="001852F3">
        <w:t xml:space="preserve">顾名思义是指政府、企业、个人间直接进行商品或服务的等价交换而不使用货币。汇率波动带来的交易风险可以通过货物交换的形式来规避现金在兑换过程中的损失，</w:t>
      </w:r>
      <w:r w:rsidR="001852F3">
        <w:t xml:space="preserve">具体来说即是在进行船舶合同磋商时订立部分货款由对方提供货物来替代，</w:t>
      </w:r>
      <w:r w:rsidR="001852F3">
        <w:t xml:space="preserve">这部分货物可以是生产船舶的原材料，</w:t>
      </w:r>
      <w:r w:rsidR="001852F3">
        <w:t xml:space="preserve">也可以是易于在国内销售的产品，</w:t>
      </w:r>
      <w:r w:rsidR="001852F3">
        <w:t xml:space="preserve">也可以是技术、设备等。如此能够在一定程度上减少汇率损失，</w:t>
      </w:r>
      <w:r w:rsidR="001852F3">
        <w:t xml:space="preserve">而且“</w:t>
      </w:r>
      <w:r w:rsidR="001852F3">
        <w:t xml:space="preserve">以货易货”</w:t>
      </w:r>
      <w:r w:rsidR="001852F3">
        <w:t xml:space="preserve">的贸易方式能够节省资金周转中所需要的现金，进行更多的商业活动。</w:t>
      </w:r>
    </w:p>
    <w:p w:rsidR="0018722C">
      <w:pPr>
        <w:topLinePunct/>
      </w:pPr>
      <w:r>
        <w:t>（</w:t>
      </w:r>
      <w:r/>
      <w:r>
        <w:rPr>
          <w:rFonts w:ascii="Times New Roman" w:eastAsia="宋体"/>
        </w:rPr>
        <w:t>3</w:t>
      </w:r>
      <w:r>
        <w:t>）</w:t>
      </w:r>
      <w:r/>
      <w:r w:rsidR="001852F3">
        <w:t xml:space="preserve">灵活选择合同币种，提高首期付款比重。目前习惯使用的船舶合同</w:t>
      </w:r>
      <w:r>
        <w:t>币种主要是美元，</w:t>
      </w:r>
      <w:r w:rsidR="001852F3">
        <w:t xml:space="preserve">单一币种会使船企面临较大的外汇风险，</w:t>
      </w:r>
      <w:r w:rsidR="001852F3">
        <w:t xml:space="preserve">中国船企应联合</w:t>
      </w:r>
      <w:r>
        <w:t>在合同洽谈中主张使用有利于合同的货币，</w:t>
      </w:r>
      <w:r w:rsidR="001852F3">
        <w:t xml:space="preserve">灵活选择币种来避免换汇时所造</w:t>
      </w:r>
      <w:r>
        <w:t>成的损失。同时，</w:t>
      </w:r>
      <w:r w:rsidR="001852F3">
        <w:t xml:space="preserve">由于船舶产品制造周期长，</w:t>
      </w:r>
      <w:r w:rsidR="001852F3">
        <w:t xml:space="preserve">付款方式主要选择分期付款。</w:t>
      </w:r>
      <w:r>
        <w:t>若要规避远期外汇风险，</w:t>
      </w:r>
      <w:r w:rsidR="001852F3">
        <w:t xml:space="preserve">船企可以适当要求船东提高首付款比重。然而这项</w:t>
      </w:r>
      <w:r>
        <w:t>规避措施对船东的融资能力提出了更高要求，</w:t>
      </w:r>
      <w:r w:rsidR="001852F3">
        <w:t xml:space="preserve">而船东的融资能力又取决于东</w:t>
      </w:r>
      <w:r>
        <w:t>道国的金融机构支持力度，</w:t>
      </w:r>
      <w:r w:rsidR="001852F3">
        <w:t xml:space="preserve">所以是否能够改善现状还未可知，</w:t>
      </w:r>
      <w:r w:rsidR="001852F3">
        <w:t xml:space="preserve">但不失为一项</w:t>
      </w:r>
      <w:r>
        <w:t>应对措施。</w:t>
      </w:r>
    </w:p>
    <w:p w:rsidR="0018722C">
      <w:pPr>
        <w:topLinePunct/>
      </w:pPr>
      <w:r>
        <w:t>（</w:t>
      </w:r>
      <w:r/>
      <w:r>
        <w:rPr>
          <w:rFonts w:ascii="Times New Roman" w:hAnsi="Times New Roman" w:eastAsia="宋体"/>
        </w:rPr>
        <w:t>4</w:t>
      </w:r>
      <w:r>
        <w:t>）</w:t>
      </w:r>
      <w:r>
        <w:t>恰当使用金融产品，合理规避汇率风险。可以使用的金融产品主要</w:t>
      </w:r>
      <w:r>
        <w:t>有两类——</w:t>
      </w:r>
      <w:r w:rsidR="001852F3">
        <w:t xml:space="preserve">“</w:t>
      </w:r>
      <w:r w:rsidR="001852F3">
        <w:t xml:space="preserve">远期结售汇”</w:t>
      </w:r>
      <w:r w:rsidR="001852F3">
        <w:t xml:space="preserve">和“</w:t>
      </w:r>
      <w:r w:rsidR="001852F3">
        <w:t xml:space="preserve">掉期保值”</w:t>
      </w:r>
      <w:r w:rsidR="001852F3">
        <w:t xml:space="preserve">。“</w:t>
      </w:r>
      <w:r w:rsidR="001852F3">
        <w:t xml:space="preserve">远期结售汇”</w:t>
      </w:r>
      <w:r w:rsidR="001852F3">
        <w:t xml:space="preserve">作为一项常规</w:t>
      </w:r>
      <w:r>
        <w:t>的衍生金融产品，</w:t>
      </w:r>
      <w:r w:rsidR="001852F3">
        <w:t xml:space="preserve">为船企规避汇率风险提供了一个优选方案，它是指船企能</w:t>
      </w:r>
      <w:r>
        <w:t>够与银行商议签订标明未来某个具体交割日可以根据约定的外国货币、远期</w:t>
      </w:r>
      <w:r>
        <w:t>汇率、具体合同金额向银行办理结售汇的远期结售汇合同。由于船企可以与</w:t>
      </w:r>
      <w:r>
        <w:t>银行协商未来交割时的币种、汇率，</w:t>
      </w:r>
      <w:r w:rsidR="001852F3">
        <w:t xml:space="preserve">能够在一定程度上有效避免人民币升值</w:t>
      </w:r>
      <w:r>
        <w:t>所带来的经济损失，</w:t>
      </w:r>
      <w:r w:rsidR="001852F3">
        <w:t xml:space="preserve">因此它是一条合理避免汇率风险、进行货币保值的理想</w:t>
      </w:r>
      <w:r>
        <w:t>途径。“</w:t>
      </w:r>
      <w:r w:rsidR="001852F3">
        <w:t xml:space="preserve">掉期保值”</w:t>
      </w:r>
      <w:r w:rsidR="001852F3">
        <w:t xml:space="preserve">的具体措施是指船企可以在签订合同的</w:t>
      </w:r>
      <w:r w:rsidR="001852F3">
        <w:t>时候</w:t>
      </w:r>
      <w:r w:rsidR="001852F3">
        <w:t>，</w:t>
      </w:r>
      <w:r w:rsidR="001852F3">
        <w:t xml:space="preserve">或者预计</w:t>
      </w:r>
      <w:r>
        <w:t>每一次分期付款提前买进一笔人民币即期外汇，</w:t>
      </w:r>
      <w:r w:rsidR="001852F3">
        <w:t xml:space="preserve">同时卖出人民币远期外汇。</w:t>
      </w:r>
      <w:r>
        <w:t>由于人民币升值，</w:t>
      </w:r>
      <w:r w:rsidR="001852F3">
        <w:t xml:space="preserve">在远期卖出人民币外汇能够赚取汇率差，</w:t>
      </w:r>
      <w:r w:rsidR="001852F3">
        <w:t xml:space="preserve">从而使外汇掉期</w:t>
      </w:r>
      <w:r>
        <w:t>保值能够让企业在一定程度上规避汇率风险，</w:t>
      </w:r>
      <w:r w:rsidR="001852F3">
        <w:t xml:space="preserve">避免人民币升值而带来的利润</w:t>
      </w:r>
      <w:r>
        <w:t>损失。但是由于这样，</w:t>
      </w:r>
      <w:r w:rsidR="001852F3">
        <w:t xml:space="preserve">与建议</w:t>
      </w:r>
      <w:r>
        <w:t>（</w:t>
      </w:r>
      <w:r>
        <w:rPr>
          <w:rFonts w:ascii="Times New Roman" w:hAnsi="Times New Roman" w:eastAsia="宋体"/>
          <w:spacing w:val="2"/>
        </w:rPr>
        <w:t>2</w:t>
      </w:r>
      <w:r>
        <w:t>）</w:t>
      </w:r>
      <w:r/>
      <w:r w:rsidR="001852F3">
        <w:t xml:space="preserve">相同，</w:t>
      </w:r>
      <w:r w:rsidR="001852F3">
        <w:t xml:space="preserve">会占用船企的大量资金，</w:t>
      </w:r>
      <w:r w:rsidR="001852F3">
        <w:t xml:space="preserve">在原本</w:t>
      </w:r>
      <w:r w:rsidR="001852F3">
        <w:t>融</w:t>
      </w:r>
    </w:p>
    <w:p w:rsidR="0018722C">
      <w:pPr>
        <w:topLinePunct/>
      </w:pPr>
      <w:r>
        <w:rPr>
          <w:rFonts w:cstheme="minorBidi" w:hAnsiTheme="minorHAnsi" w:eastAsiaTheme="minorHAnsi" w:asciiTheme="minorHAnsi" w:ascii="Times New Roman"/>
        </w:rPr>
        <w:t>68</w:t>
      </w:r>
    </w:p>
    <w:p w:rsidR="0018722C">
      <w:pPr>
        <w:topLinePunct/>
      </w:pPr>
      <w:r>
        <w:t>资已经较为困难的船企，</w:t>
      </w:r>
      <w:r w:rsidR="001852F3">
        <w:t xml:space="preserve">特别是中小型船企来说，</w:t>
      </w:r>
      <w:r w:rsidR="001852F3">
        <w:t xml:space="preserve">会增加运营成本，</w:t>
      </w:r>
      <w:r w:rsidR="001852F3">
        <w:t xml:space="preserve">事实上可</w:t>
      </w:r>
      <w:r w:rsidR="001852F3">
        <w:t xml:space="preserve">否</w:t>
      </w:r>
      <w:r w:rsidR="001852F3">
        <w:t xml:space="preserve">真</w:t>
      </w:r>
      <w:r w:rsidR="001852F3">
        <w:t xml:space="preserve">的</w:t>
      </w:r>
      <w:r w:rsidR="001852F3">
        <w:t xml:space="preserve">实</w:t>
      </w:r>
      <w:r w:rsidR="001852F3">
        <w:t xml:space="preserve">施</w:t>
      </w:r>
      <w:r w:rsidR="001852F3">
        <w:t xml:space="preserve">还</w:t>
      </w:r>
      <w:r w:rsidR="001852F3">
        <w:t xml:space="preserve">是</w:t>
      </w:r>
      <w:r w:rsidR="001852F3">
        <w:t xml:space="preserve">要</w:t>
      </w:r>
      <w:r w:rsidR="001852F3">
        <w:t xml:space="preserve">取</w:t>
      </w:r>
      <w:r w:rsidR="001852F3">
        <w:t xml:space="preserve">决</w:t>
      </w:r>
      <w:r w:rsidR="001852F3">
        <w:t xml:space="preserve">于</w:t>
      </w:r>
      <w:r w:rsidR="001852F3">
        <w:t xml:space="preserve">国</w:t>
      </w:r>
      <w:r w:rsidR="001852F3">
        <w:t xml:space="preserve">内</w:t>
      </w:r>
      <w:r w:rsidR="001852F3">
        <w:t xml:space="preserve">金</w:t>
      </w:r>
      <w:r w:rsidR="001852F3">
        <w:t xml:space="preserve">融</w:t>
      </w:r>
      <w:r w:rsidR="001852F3">
        <w:t xml:space="preserve">体</w:t>
      </w:r>
      <w:r w:rsidR="001852F3">
        <w:t xml:space="preserve">系</w:t>
      </w:r>
      <w:r w:rsidR="001852F3">
        <w:t xml:space="preserve">的</w:t>
      </w:r>
      <w:r w:rsidR="001852F3">
        <w:t xml:space="preserve">支</w:t>
      </w:r>
      <w:r w:rsidR="001852F3">
        <w:t xml:space="preserve">持 。</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69 </w:t>
      </w:r>
      <w:r>
        <w:rPr>
          <w:kern w:val="2"/>
          <w:szCs w:val="22"/>
          <w:rFonts w:ascii="Times New Roman" w:cstheme="minorBidi" w:hAnsiTheme="minorHAnsi" w:eastAsiaTheme="minorHAnsi"/>
          <w:sz w:val="24"/>
        </w:rPr>
        <w:t>-</w:t>
      </w:r>
    </w:p>
    <w:p w:rsidR="0018722C">
      <w:pPr>
        <w:pStyle w:val="afff1"/>
        <w:topLinePunct/>
      </w:pPr>
      <w:bookmarkStart w:id="494334" w:name="_Toc686494334"/>
      <w:bookmarkStart w:name="参考文献 " w:id="145"/>
      <w:bookmarkEnd w:id="145"/>
      <w:bookmarkStart w:name="_bookmark63" w:id="146"/>
      <w:bookmarkEnd w:id="146"/>
      <w:r>
        <w:t>参考文献</w:t>
      </w:r>
      <w:bookmarkEnd w:id="494334"/>
    </w:p>
    <w:p w:rsidR="0018722C">
      <w:pPr>
        <w:pStyle w:val="ab"/>
        <w:topLinePunct/>
        <w:ind w:left="200" w:hangingChars="200" w:hanging="200"/>
      </w:pPr>
      <w:r>
        <w:rPr>
          <w:rFonts w:ascii="Times New Roman"/>
        </w:rPr>
        <w:t>[</w:t>
      </w:r>
      <w:r>
        <w:rPr>
          <w:rFonts w:ascii="Times New Roman"/>
        </w:rPr>
        <w:t xml:space="preserve">1</w:t>
      </w:r>
      <w:r>
        <w:rPr>
          <w:rFonts w:ascii="Times New Roman"/>
        </w:rPr>
        <w:t>]</w:t>
      </w:r>
      <w:r w:rsidRPr="00281126">
        <w:t xml:space="preserve">  </w:t>
      </w:r>
      <w:r>
        <w:rPr>
          <w:rFonts w:ascii="Times New Roman"/>
        </w:rPr>
        <w:t xml:space="preserve">Kohpaiboon,</w:t>
      </w:r>
      <w:r>
        <w:rPr>
          <w:rFonts w:ascii="Times New Roman"/>
        </w:rPr>
        <w:t xml:space="preserve"> </w:t>
      </w:r>
      <w:r>
        <w:rPr>
          <w:rFonts w:ascii="Times New Roman"/>
        </w:rPr>
        <w:t>A.</w:t>
      </w:r>
      <w:r>
        <w:rPr>
          <w:rFonts w:ascii="Times New Roman"/>
        </w:rPr>
        <w:t xml:space="preserve"> </w:t>
      </w:r>
      <w:r>
        <w:rPr>
          <w:rFonts w:ascii="Times New Roman"/>
        </w:rPr>
        <w:t xml:space="preserve">Foreign </w:t>
      </w:r>
      <w:r>
        <w:rPr>
          <w:rFonts w:ascii="Times New Roman"/>
        </w:rPr>
        <w:t>trade regimes </w:t>
      </w:r>
      <w:r>
        <w:rPr>
          <w:rFonts w:ascii="Times New Roman"/>
        </w:rPr>
        <w:t>and</w:t>
      </w:r>
      <w:r>
        <w:rPr>
          <w:rFonts w:ascii="Times New Roman"/>
        </w:rPr>
        <w:t> </w:t>
      </w:r>
      <w:r>
        <w:rPr>
          <w:rFonts w:ascii="Times New Roman"/>
        </w:rPr>
        <w:t>the</w:t>
      </w:r>
      <w:r>
        <w:rPr>
          <w:rFonts w:ascii="Times New Roman"/>
        </w:rPr>
        <w:t> </w:t>
      </w:r>
      <w:r>
        <w:rPr>
          <w:rFonts w:ascii="Times New Roman"/>
        </w:rPr>
        <w:t xml:space="preserve">FDI-growth nexus:</w:t>
      </w:r>
      <w:r>
        <w:rPr>
          <w:rFonts w:ascii="Times New Roman"/>
        </w:rPr>
        <w:t xml:space="preserve"> </w:t>
      </w:r>
      <w:r>
        <w:rPr>
          <w:rFonts w:ascii="Times New Roman"/>
        </w:rPr>
        <w:t xml:space="preserve">A </w:t>
      </w:r>
      <w:r>
        <w:rPr>
          <w:rFonts w:ascii="Times New Roman"/>
        </w:rPr>
        <w:t>case</w:t>
      </w:r>
      <w:r>
        <w:rPr>
          <w:rFonts w:ascii="Times New Roman"/>
        </w:rPr>
        <w:t> </w:t>
      </w:r>
      <w:r>
        <w:rPr>
          <w:rFonts w:ascii="Times New Roman"/>
        </w:rPr>
        <w:t>study </w:t>
      </w:r>
      <w:r>
        <w:rPr>
          <w:rFonts w:ascii="Times New Roman"/>
        </w:rPr>
        <w:t>of </w:t>
      </w:r>
      <w:r>
        <w:rPr>
          <w:rFonts w:ascii="Times New Roman"/>
        </w:rPr>
        <w:t>Thailand</w:t>
      </w:r>
      <w:r>
        <w:rPr>
          <w:rFonts w:ascii="Times New Roman"/>
        </w:rPr>
        <w:t>[</w:t>
      </w:r>
      <w:r>
        <w:rPr>
          <w:rFonts w:ascii="Times New Roman"/>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Journal </w:t>
      </w:r>
      <w:r>
        <w:rPr>
          <w:rFonts w:ascii="Times New Roman"/>
        </w:rPr>
        <w:t>of </w:t>
      </w:r>
      <w:r>
        <w:rPr>
          <w:rFonts w:ascii="Times New Roman"/>
        </w:rPr>
        <w:t>Development</w:t>
      </w:r>
      <w:r>
        <w:rPr>
          <w:rFonts w:ascii="Times New Roman"/>
        </w:rPr>
        <w:t> </w:t>
      </w:r>
      <w:r>
        <w:rPr>
          <w:rFonts w:ascii="Times New Roman"/>
        </w:rPr>
        <w:t xml:space="preserve">Studies,</w:t>
      </w:r>
      <w:r>
        <w:rPr>
          <w:rFonts w:ascii="Times New Roman"/>
        </w:rPr>
        <w:t xml:space="preserve"> </w:t>
      </w:r>
      <w:r>
        <w:rPr>
          <w:rFonts w:ascii="Times New Roman"/>
        </w:rPr>
        <w:t>2003,</w:t>
      </w:r>
      <w:r>
        <w:rPr>
          <w:rFonts w:ascii="Times New Roman"/>
        </w:rPr>
        <w:t xml:space="preserve"> </w:t>
      </w:r>
      <w:r>
        <w:rPr>
          <w:rFonts w:ascii="Times New Roman"/>
        </w:rPr>
        <w:t>40</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55-69.</w:t>
      </w:r>
    </w:p>
    <w:p w:rsidR="0018722C">
      <w:pPr>
        <w:pStyle w:val="ab"/>
        <w:topLinePunct/>
        <w:ind w:left="200" w:hangingChars="200" w:hanging="200"/>
      </w:pPr>
      <w:r>
        <w:rPr>
          <w:rFonts w:ascii="Times New Roman"/>
        </w:rPr>
        <w:t>[</w:t>
      </w:r>
      <w:r>
        <w:rPr>
          <w:rFonts w:ascii="Times New Roman"/>
        </w:rPr>
        <w:t xml:space="preserve">2</w:t>
      </w:r>
      <w:r>
        <w:rPr>
          <w:rFonts w:ascii="Times New Roman"/>
        </w:rPr>
        <w:t>]</w:t>
      </w:r>
      <w:r w:rsidRPr="00281126">
        <w:t xml:space="preserve">  </w:t>
      </w:r>
      <w:r>
        <w:rPr>
          <w:rFonts w:ascii="Times New Roman"/>
        </w:rPr>
        <w:t xml:space="preserve">Bhagwati,</w:t>
      </w:r>
      <w:r>
        <w:rPr>
          <w:rFonts w:ascii="Times New Roman"/>
        </w:rPr>
        <w:t xml:space="preserve"> </w:t>
      </w:r>
      <w:r>
        <w:rPr>
          <w:rFonts w:ascii="Times New Roman"/>
        </w:rPr>
        <w:t xml:space="preserve">Jagdish N.</w:t>
      </w:r>
      <w:r>
        <w:rPr>
          <w:rFonts w:ascii="Times New Roman"/>
        </w:rPr>
        <w:t xml:space="preserve"> </w:t>
      </w:r>
      <w:r>
        <w:rPr>
          <w:rFonts w:ascii="Times New Roman"/>
        </w:rPr>
        <w:t xml:space="preserve">Foreign Trade Regimes </w:t>
      </w:r>
      <w:r>
        <w:rPr>
          <w:rFonts w:ascii="Times New Roman"/>
        </w:rPr>
        <w:t>and </w:t>
      </w:r>
      <w:r>
        <w:rPr>
          <w:rFonts w:ascii="Times New Roman"/>
        </w:rPr>
        <w:t>Economic </w:t>
      </w:r>
      <w:r>
        <w:rPr>
          <w:rFonts w:ascii="Times New Roman"/>
        </w:rPr>
        <w:t xml:space="preserve">Development:</w:t>
      </w:r>
      <w:r>
        <w:rPr>
          <w:rFonts w:ascii="Times New Roman"/>
        </w:rPr>
        <w:t xml:space="preserve"> </w:t>
      </w:r>
      <w:r>
        <w:rPr>
          <w:rFonts w:ascii="Times New Roman"/>
        </w:rPr>
        <w:t xml:space="preserve">Anatomy </w:t>
      </w:r>
      <w:r>
        <w:rPr>
          <w:rFonts w:ascii="Times New Roman"/>
        </w:rPr>
        <w:t>and </w:t>
      </w:r>
      <w:r>
        <w:rPr>
          <w:rFonts w:ascii="Times New Roman"/>
        </w:rPr>
        <w:t>Consequences </w:t>
      </w:r>
      <w:r>
        <w:rPr>
          <w:rFonts w:ascii="Times New Roman"/>
        </w:rPr>
        <w:t>of </w:t>
      </w:r>
      <w:r>
        <w:rPr>
          <w:rFonts w:ascii="Times New Roman"/>
        </w:rPr>
        <w:t>Exchange Control Regimes</w:t>
      </w:r>
      <w:r>
        <w:rPr>
          <w:rFonts w:ascii="Times New Roman"/>
        </w:rPr>
        <w:t>[</w:t>
      </w:r>
      <w:r>
        <w:rPr>
          <w:rFonts w:ascii="Times New Roman"/>
          <w:spacing w:val="-2"/>
          <w:sz w:val="24"/>
        </w:rPr>
        <w:t>J</w:t>
      </w:r>
      <w:r>
        <w:rPr>
          <w:rFonts w:ascii="Times New Roman"/>
        </w:rPr>
        <w:t>]</w:t>
      </w:r>
      <w:r>
        <w:rPr>
          <w:rFonts w:ascii="Times New Roman"/>
        </w:rPr>
        <w:t>. Cambridge: Ballinger</w:t>
      </w:r>
      <w:r>
        <w:rPr>
          <w:rFonts w:ascii="Times New Roman"/>
        </w:rPr>
        <w:t> </w:t>
      </w:r>
      <w:r>
        <w:rPr>
          <w:rFonts w:ascii="Times New Roman"/>
        </w:rPr>
        <w:t xml:space="preserve">Press,</w:t>
      </w:r>
      <w:r>
        <w:rPr>
          <w:rFonts w:ascii="Times New Roman"/>
        </w:rPr>
        <w:t xml:space="preserve"> </w:t>
      </w:r>
      <w:r>
        <w:rPr>
          <w:rFonts w:ascii="Times New Roman"/>
        </w:rPr>
        <w:t>1978.</w:t>
      </w:r>
    </w:p>
    <w:p w:rsidR="0018722C">
      <w:pPr>
        <w:pStyle w:val="ab"/>
        <w:topLinePunct/>
        <w:ind w:left="200" w:hangingChars="200" w:hanging="200"/>
      </w:pPr>
      <w:r>
        <w:rPr>
          <w:rFonts w:ascii="Times New Roman"/>
        </w:rPr>
        <w:t>[</w:t>
      </w:r>
      <w:r>
        <w:rPr>
          <w:rFonts w:ascii="Times New Roman"/>
        </w:rPr>
        <w:t xml:space="preserve">3</w:t>
      </w:r>
      <w:r>
        <w:rPr>
          <w:rFonts w:ascii="Times New Roman"/>
        </w:rPr>
        <w:t>]</w:t>
      </w:r>
      <w:r w:rsidRPr="00281126">
        <w:t xml:space="preserve">  </w:t>
      </w:r>
      <w:r>
        <w:rPr>
          <w:rFonts w:ascii="Times New Roman"/>
        </w:rPr>
        <w:t xml:space="preserve">Irvin Kravis.</w:t>
      </w:r>
      <w:r>
        <w:rPr>
          <w:rFonts w:ascii="Times New Roman"/>
        </w:rPr>
        <w:t xml:space="preserve"> </w:t>
      </w:r>
      <w:r>
        <w:rPr>
          <w:rFonts w:ascii="Times New Roman"/>
        </w:rPr>
        <w:t xml:space="preserve">Trade </w:t>
      </w:r>
      <w:r>
        <w:rPr>
          <w:rFonts w:ascii="Times New Roman"/>
        </w:rPr>
        <w:t>as </w:t>
      </w:r>
      <w:r>
        <w:rPr>
          <w:rFonts w:ascii="Times New Roman"/>
        </w:rPr>
        <w:t>a </w:t>
      </w:r>
      <w:r>
        <w:rPr>
          <w:rFonts w:ascii="Times New Roman"/>
        </w:rPr>
        <w:t>Handmaiden </w:t>
      </w:r>
      <w:r>
        <w:rPr>
          <w:rFonts w:ascii="Times New Roman"/>
        </w:rPr>
        <w:t>of </w:t>
      </w:r>
      <w:r>
        <w:rPr>
          <w:rFonts w:ascii="Times New Roman"/>
        </w:rPr>
        <w:t xml:space="preserve">Growth:</w:t>
      </w:r>
      <w:r>
        <w:rPr>
          <w:rFonts w:ascii="Times New Roman"/>
        </w:rPr>
        <w:t xml:space="preserve"> </w:t>
      </w:r>
      <w:r>
        <w:rPr>
          <w:rFonts w:ascii="Times New Roman"/>
        </w:rPr>
        <w:t xml:space="preserve">Similarities </w:t>
      </w:r>
      <w:r>
        <w:rPr>
          <w:rFonts w:ascii="Times New Roman"/>
        </w:rPr>
        <w:t>between </w:t>
      </w:r>
      <w:r>
        <w:rPr>
          <w:rFonts w:ascii="Times New Roman"/>
        </w:rPr>
        <w:t>the </w:t>
      </w:r>
      <w:r>
        <w:rPr>
          <w:rFonts w:ascii="Times New Roman"/>
        </w:rPr>
        <w:t>Nineteenth </w:t>
      </w:r>
      <w:r>
        <w:rPr>
          <w:rFonts w:ascii="Times New Roman"/>
        </w:rPr>
        <w:t>and </w:t>
      </w:r>
      <w:r>
        <w:rPr>
          <w:rFonts w:ascii="Times New Roman"/>
        </w:rPr>
        <w:t>Twentieth </w:t>
      </w:r>
      <w:r>
        <w:rPr>
          <w:rFonts w:ascii="Times New Roman"/>
        </w:rPr>
        <w:t>Centuries</w:t>
      </w:r>
      <w:r>
        <w:rPr>
          <w:rFonts w:ascii="Times New Roman"/>
        </w:rPr>
        <w:t>[</w:t>
      </w:r>
      <w:r>
        <w:rPr>
          <w:rFonts w:ascii="Times New Roman"/>
          <w:spacing w:val="-3"/>
          <w:sz w:val="24"/>
        </w:rPr>
        <w:t>J</w:t>
      </w:r>
      <w:r>
        <w:rPr>
          <w:rFonts w:ascii="Times New Roman"/>
        </w:rPr>
        <w:t>]</w:t>
      </w:r>
      <w:r>
        <w:rPr>
          <w:rFonts w:ascii="Times New Roman"/>
        </w:rPr>
        <w:t xml:space="preserve">.</w:t>
      </w:r>
      <w:r>
        <w:rPr>
          <w:rFonts w:ascii="Times New Roman"/>
        </w:rPr>
        <w:t xml:space="preserve"> </w:t>
      </w:r>
      <w:r>
        <w:rPr>
          <w:rFonts w:ascii="Times New Roman"/>
        </w:rPr>
        <w:t>Economic</w:t>
      </w:r>
      <w:r>
        <w:rPr>
          <w:rFonts w:ascii="Times New Roman"/>
        </w:rPr>
        <w:t> </w:t>
      </w:r>
      <w:r>
        <w:rPr>
          <w:rFonts w:ascii="Times New Roman"/>
        </w:rPr>
        <w:t xml:space="preserve">Journal,</w:t>
      </w:r>
      <w:r>
        <w:rPr>
          <w:rFonts w:ascii="Times New Roman"/>
        </w:rPr>
        <w:t xml:space="preserve"> </w:t>
      </w:r>
      <w:r>
        <w:rPr>
          <w:rFonts w:ascii="Times New Roman"/>
        </w:rPr>
        <w:t>1970:</w:t>
      </w:r>
      <w:r>
        <w:rPr>
          <w:rFonts w:ascii="Times New Roman"/>
        </w:rPr>
        <w:t xml:space="preserve"> </w:t>
      </w:r>
      <w:r>
        <w:rPr>
          <w:rFonts w:ascii="Times New Roman"/>
        </w:rPr>
        <w:t>850-872.</w:t>
      </w:r>
    </w:p>
    <w:p w:rsidR="0018722C">
      <w:pPr>
        <w:pStyle w:val="ab"/>
        <w:topLinePunct/>
        <w:ind w:left="200" w:hangingChars="200" w:hanging="200"/>
      </w:pPr>
      <w:r>
        <w:rPr>
          <w:rFonts w:ascii="Times New Roman"/>
        </w:rPr>
        <w:t>[</w:t>
      </w:r>
      <w:r>
        <w:rPr>
          <w:rFonts w:ascii="Times New Roman"/>
        </w:rPr>
        <w:t xml:space="preserve">4</w:t>
      </w:r>
      <w:r>
        <w:rPr>
          <w:rFonts w:ascii="Times New Roman"/>
        </w:rPr>
        <w:t>]</w:t>
      </w:r>
      <w:r w:rsidRPr="00281126">
        <w:t xml:space="preserve">  </w:t>
      </w:r>
      <w:r>
        <w:rPr>
          <w:rFonts w:ascii="Times New Roman"/>
        </w:rPr>
        <w:t>Sachs, Jeffery </w:t>
      </w:r>
      <w:r>
        <w:rPr>
          <w:rFonts w:ascii="Times New Roman"/>
        </w:rPr>
        <w:t>and</w:t>
      </w:r>
      <w:r>
        <w:rPr>
          <w:rFonts w:ascii="Times New Roman"/>
        </w:rPr>
        <w:t> </w:t>
      </w:r>
      <w:r>
        <w:rPr>
          <w:rFonts w:ascii="Times New Roman"/>
        </w:rPr>
        <w:t xml:space="preserve">Andrew Warner.</w:t>
      </w:r>
      <w:r>
        <w:rPr>
          <w:rFonts w:ascii="Times New Roman"/>
        </w:rPr>
        <w:t xml:space="preserve"> </w:t>
      </w:r>
      <w:r>
        <w:rPr>
          <w:rFonts w:ascii="Times New Roman"/>
        </w:rPr>
        <w:t xml:space="preserve">Economic reform </w:t>
      </w:r>
      <w:r>
        <w:rPr>
          <w:rFonts w:ascii="Times New Roman"/>
        </w:rPr>
        <w:t>and</w:t>
      </w:r>
      <w:r>
        <w:rPr>
          <w:rFonts w:ascii="Times New Roman"/>
        </w:rPr>
        <w:t> </w:t>
      </w:r>
      <w:r>
        <w:rPr>
          <w:rFonts w:ascii="Times New Roman"/>
        </w:rPr>
        <w:t>the</w:t>
      </w:r>
      <w:r>
        <w:rPr>
          <w:rFonts w:ascii="Times New Roman"/>
        </w:rPr>
        <w:t> </w:t>
      </w:r>
      <w:r>
        <w:rPr>
          <w:rFonts w:ascii="Times New Roman"/>
        </w:rPr>
        <w:t>process </w:t>
      </w:r>
      <w:r>
        <w:rPr>
          <w:rFonts w:ascii="Times New Roman"/>
        </w:rPr>
        <w:t>of </w:t>
      </w:r>
      <w:r>
        <w:rPr>
          <w:rFonts w:ascii="Times New Roman"/>
        </w:rPr>
        <w:t>global </w:t>
      </w:r>
      <w:r>
        <w:rPr>
          <w:rFonts w:ascii="Times New Roman"/>
        </w:rPr>
        <w:t>integration</w:t>
      </w:r>
      <w:r>
        <w:rPr>
          <w:rFonts w:ascii="Times New Roman"/>
        </w:rPr>
        <w:t>[</w:t>
      </w:r>
      <w:r>
        <w:rPr>
          <w:rFonts w:ascii="Times New Roman"/>
          <w:spacing w:val="-3"/>
          <w:sz w:val="24"/>
        </w:rPr>
        <w:t xml:space="preserve">J</w:t>
      </w:r>
      <w:r>
        <w:rPr>
          <w:rFonts w:ascii="Times New Roman"/>
        </w:rPr>
        <w:t>]</w:t>
      </w:r>
      <w:r>
        <w:rPr>
          <w:rFonts w:ascii="Times New Roman"/>
        </w:rPr>
        <w:t xml:space="preserve">. </w:t>
      </w:r>
      <w:r>
        <w:rPr>
          <w:rFonts w:ascii="Times New Roman"/>
        </w:rPr>
        <w:t>Brookings Papers </w:t>
      </w:r>
      <w:r>
        <w:rPr>
          <w:rFonts w:ascii="Times New Roman"/>
        </w:rPr>
        <w:t>on </w:t>
      </w:r>
      <w:r>
        <w:rPr>
          <w:rFonts w:ascii="Times New Roman"/>
        </w:rPr>
        <w:t xml:space="preserve">Economic Activity, 1995,</w:t>
      </w:r>
      <w:r>
        <w:rPr>
          <w:rFonts w:ascii="Times New Roman"/>
        </w:rPr>
        <w:t xml:space="preserve"> </w:t>
      </w:r>
      <w:r>
        <w:rPr>
          <w:rFonts w:ascii="Times New Roman"/>
        </w:rPr>
        <w:t xml:space="preserve">No. </w:t>
      </w:r>
      <w:r>
        <w:rPr>
          <w:rFonts w:ascii="Times New Roman"/>
        </w:rPr>
        <w:t>1, </w:t>
      </w:r>
      <w:r>
        <w:rPr>
          <w:rFonts w:ascii="Times New Roman"/>
        </w:rPr>
        <w:t>pp.</w:t>
      </w:r>
      <w:r>
        <w:rPr>
          <w:rFonts w:ascii="Times New Roman"/>
        </w:rPr>
        <w:t> </w:t>
      </w:r>
      <w:r>
        <w:rPr>
          <w:rFonts w:ascii="Times New Roman"/>
        </w:rPr>
        <w:t>1-118.</w:t>
      </w:r>
    </w:p>
    <w:p w:rsidR="0018722C">
      <w:pPr>
        <w:pStyle w:val="ab"/>
        <w:topLinePunct/>
        <w:ind w:left="200" w:hangingChars="200" w:hanging="200"/>
      </w:pPr>
      <w:r>
        <w:rPr>
          <w:rFonts w:ascii="Times New Roman"/>
        </w:rPr>
        <w:t>[</w:t>
      </w:r>
      <w:r>
        <w:rPr>
          <w:rFonts w:ascii="Times New Roman"/>
        </w:rPr>
        <w:t xml:space="preserve">5</w:t>
      </w:r>
      <w:r>
        <w:rPr>
          <w:rFonts w:ascii="Times New Roman"/>
        </w:rPr>
        <w:t>]</w:t>
      </w:r>
      <w:r w:rsidRPr="00281126">
        <w:t xml:space="preserve">  </w:t>
      </w:r>
      <w:r>
        <w:rPr>
          <w:rFonts w:ascii="Times New Roman"/>
        </w:rPr>
        <w:t xml:space="preserve">World Bank.</w:t>
      </w:r>
      <w:r>
        <w:rPr>
          <w:rFonts w:ascii="Times New Roman"/>
        </w:rPr>
        <w:t xml:space="preserve"> </w:t>
      </w:r>
      <w:r>
        <w:rPr>
          <w:rFonts w:ascii="Times New Roman"/>
        </w:rPr>
        <w:t xml:space="preserve">The East Asian Miracle: Economic Growth </w:t>
      </w:r>
      <w:r>
        <w:rPr>
          <w:rFonts w:ascii="Times New Roman"/>
        </w:rPr>
        <w:t>and </w:t>
      </w:r>
      <w:r>
        <w:rPr>
          <w:rFonts w:ascii="Times New Roman"/>
        </w:rPr>
        <w:t>Public Policy, </w:t>
      </w:r>
      <w:r>
        <w:rPr>
          <w:rFonts w:ascii="Times New Roman"/>
        </w:rPr>
        <w:t>A </w:t>
      </w:r>
      <w:r>
        <w:rPr>
          <w:rFonts w:ascii="Times New Roman"/>
        </w:rPr>
        <w:t>World </w:t>
      </w:r>
      <w:r>
        <w:rPr>
          <w:rFonts w:ascii="Times New Roman"/>
        </w:rPr>
        <w:t>Bank</w:t>
      </w:r>
      <w:r>
        <w:rPr>
          <w:rFonts w:ascii="Times New Roman"/>
        </w:rPr>
        <w:t> </w:t>
      </w:r>
      <w:r>
        <w:rPr>
          <w:rFonts w:ascii="Times New Roman"/>
        </w:rPr>
        <w:t>Policy Research Report</w:t>
      </w:r>
      <w:r>
        <w:rPr>
          <w:rFonts w:ascii="Times New Roman"/>
        </w:rPr>
        <w:t>[</w:t>
      </w:r>
      <w:r>
        <w:rPr>
          <w:rFonts w:ascii="Times New Roman"/>
          <w:spacing w:val="-2"/>
          <w:sz w:val="24"/>
        </w:rPr>
        <w:t xml:space="preserve">J</w:t>
      </w:r>
      <w:r>
        <w:rPr>
          <w:rFonts w:ascii="Times New Roman"/>
        </w:rPr>
        <w:t>]</w:t>
      </w:r>
      <w:r>
        <w:rPr>
          <w:rFonts w:ascii="Times New Roman"/>
        </w:rPr>
        <w:t xml:space="preserve">. </w:t>
      </w:r>
      <w:r>
        <w:rPr>
          <w:rFonts w:ascii="Times New Roman"/>
        </w:rPr>
        <w:t>New </w:t>
      </w:r>
      <w:r>
        <w:rPr>
          <w:rFonts w:ascii="Times New Roman"/>
        </w:rPr>
        <w:t xml:space="preserve">York: Oxford University Press, 1993,</w:t>
      </w:r>
      <w:r>
        <w:rPr>
          <w:rFonts w:ascii="Times New Roman"/>
        </w:rPr>
        <w:t xml:space="preserve"> </w:t>
      </w:r>
      <w:r>
        <w:rPr>
          <w:rFonts w:ascii="Times New Roman"/>
        </w:rPr>
        <w:t>pp.</w:t>
      </w:r>
      <w:r>
        <w:rPr>
          <w:rFonts w:ascii="Times New Roman"/>
        </w:rPr>
        <w:t> </w:t>
      </w:r>
      <w:r>
        <w:rPr>
          <w:rFonts w:ascii="Times New Roman"/>
        </w:rPr>
        <w:t>316-326.</w:t>
      </w:r>
    </w:p>
    <w:p w:rsidR="0018722C">
      <w:pPr>
        <w:pStyle w:val="ab"/>
        <w:topLinePunct/>
        <w:ind w:left="200" w:hangingChars="200" w:hanging="200"/>
      </w:pPr>
      <w:r>
        <w:rPr>
          <w:rFonts w:ascii="Times New Roman"/>
        </w:rPr>
        <w:t>[</w:t>
      </w:r>
      <w:r>
        <w:rPr>
          <w:rFonts w:ascii="Times New Roman"/>
        </w:rPr>
        <w:t xml:space="preserve">6</w:t>
      </w:r>
      <w:r>
        <w:rPr>
          <w:rFonts w:ascii="Times New Roman"/>
        </w:rPr>
        <w:t>]</w:t>
      </w:r>
      <w:r w:rsidRPr="00281126">
        <w:t xml:space="preserve">  </w:t>
      </w:r>
      <w:r>
        <w:rPr>
          <w:rFonts w:ascii="Times New Roman"/>
        </w:rPr>
        <w:t xml:space="preserve">Wacziarg,</w:t>
      </w:r>
      <w:r>
        <w:rPr>
          <w:rFonts w:ascii="Times New Roman"/>
        </w:rPr>
        <w:t xml:space="preserve"> </w:t>
      </w:r>
      <w:r>
        <w:rPr>
          <w:rFonts w:ascii="Times New Roman"/>
        </w:rPr>
        <w:t>Romain.</w:t>
      </w:r>
      <w:r>
        <w:rPr>
          <w:rFonts w:ascii="Times New Roman"/>
        </w:rPr>
        <w:t xml:space="preserve"> </w:t>
      </w:r>
      <w:r>
        <w:rPr>
          <w:rFonts w:ascii="Times New Roman"/>
        </w:rPr>
        <w:t xml:space="preserve">Measuring </w:t>
      </w:r>
      <w:r>
        <w:rPr>
          <w:rFonts w:ascii="Times New Roman"/>
        </w:rPr>
        <w:t>the </w:t>
      </w:r>
      <w:r>
        <w:rPr>
          <w:rFonts w:ascii="Times New Roman"/>
        </w:rPr>
        <w:t>Dynamic Gains </w:t>
      </w:r>
      <w:r>
        <w:rPr>
          <w:rFonts w:ascii="Times New Roman"/>
        </w:rPr>
        <w:t>from </w:t>
      </w:r>
      <w:r>
        <w:rPr>
          <w:rFonts w:ascii="Times New Roman"/>
        </w:rPr>
        <w:t>Trade</w:t>
      </w:r>
      <w:r>
        <w:rPr>
          <w:rFonts w:ascii="Times New Roman"/>
        </w:rPr>
        <w:t>[</w:t>
      </w:r>
      <w:r>
        <w:rPr>
          <w:rFonts w:ascii="Times New Roman"/>
          <w:spacing w:val="-2"/>
          <w:sz w:val="24"/>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World Bank Economic </w:t>
      </w:r>
      <w:r>
        <w:rPr>
          <w:rFonts w:ascii="Times New Roman"/>
        </w:rPr>
        <w:t xml:space="preserve">Review,</w:t>
      </w:r>
      <w:r>
        <w:rPr>
          <w:rFonts w:ascii="Times New Roman"/>
        </w:rPr>
        <w:t xml:space="preserve"> </w:t>
      </w:r>
      <w:r>
        <w:rPr>
          <w:rFonts w:ascii="Times New Roman"/>
        </w:rPr>
        <w:t>Vol.15.</w:t>
      </w:r>
      <w:r>
        <w:rPr>
          <w:rFonts w:ascii="Times New Roman"/>
        </w:rPr>
        <w:t xml:space="preserve"> </w:t>
      </w:r>
      <w:r>
        <w:rPr>
          <w:rFonts w:ascii="Times New Roman"/>
        </w:rPr>
        <w:t>No.3,</w:t>
      </w:r>
      <w:r>
        <w:rPr>
          <w:rFonts w:ascii="Times New Roman"/>
        </w:rPr>
        <w:t xml:space="preserve"> </w:t>
      </w:r>
      <w:r>
        <w:rPr>
          <w:rFonts w:ascii="Times New Roman"/>
        </w:rPr>
        <w:t>2001,</w:t>
      </w:r>
      <w:r>
        <w:rPr>
          <w:rFonts w:ascii="Times New Roman"/>
        </w:rPr>
        <w:t xml:space="preserve"> </w:t>
      </w:r>
      <w:r>
        <w:rPr>
          <w:rFonts w:ascii="Times New Roman"/>
        </w:rPr>
        <w:t>pp.</w:t>
      </w:r>
      <w:r>
        <w:rPr>
          <w:rFonts w:ascii="Times New Roman"/>
        </w:rPr>
        <w:t xml:space="preserve"> </w:t>
      </w:r>
      <w:r>
        <w:rPr>
          <w:rFonts w:ascii="Times New Roman"/>
        </w:rPr>
        <w:t>393-429.</w:t>
      </w:r>
    </w:p>
    <w:p w:rsidR="0018722C">
      <w:pPr>
        <w:pStyle w:val="ab"/>
        <w:topLinePunct/>
        <w:ind w:left="200" w:hangingChars="200" w:hanging="200"/>
      </w:pPr>
      <w:r>
        <w:rPr>
          <w:rFonts w:ascii="Times New Roman"/>
        </w:rPr>
        <w:t>[</w:t>
      </w:r>
      <w:r>
        <w:rPr>
          <w:rFonts w:ascii="Times New Roman"/>
        </w:rPr>
        <w:t xml:space="preserve">7</w:t>
      </w:r>
      <w:r>
        <w:rPr>
          <w:rFonts w:ascii="Times New Roman"/>
        </w:rPr>
        <w:t>]</w:t>
      </w:r>
      <w:r w:rsidRPr="00281126">
        <w:t xml:space="preserve">  </w:t>
      </w:r>
      <w:r>
        <w:rPr>
          <w:rFonts w:ascii="Times New Roman"/>
        </w:rPr>
        <w:t xml:space="preserve">OECD.</w:t>
      </w:r>
      <w:r>
        <w:rPr>
          <w:rFonts w:ascii="Times New Roman"/>
        </w:rPr>
        <w:t xml:space="preserve"> </w:t>
      </w:r>
      <w:r>
        <w:rPr>
          <w:rFonts w:ascii="Times New Roman"/>
        </w:rPr>
        <w:t xml:space="preserve">Organization </w:t>
      </w:r>
      <w:r>
        <w:rPr>
          <w:rFonts w:ascii="Times New Roman"/>
        </w:rPr>
        <w:t>for</w:t>
      </w:r>
      <w:r>
        <w:rPr>
          <w:rFonts w:ascii="Times New Roman"/>
        </w:rPr>
        <w:t> </w:t>
      </w:r>
      <w:r>
        <w:rPr>
          <w:rFonts w:ascii="Times New Roman"/>
        </w:rPr>
        <w:t>Economic Cooperation </w:t>
      </w:r>
      <w:r>
        <w:rPr>
          <w:rFonts w:ascii="Times New Roman"/>
        </w:rPr>
        <w:t>and</w:t>
      </w:r>
      <w:r>
        <w:rPr>
          <w:rFonts w:ascii="Times New Roman"/>
        </w:rPr>
        <w:t> </w:t>
      </w:r>
      <w:r>
        <w:rPr>
          <w:rFonts w:ascii="Times New Roman"/>
        </w:rPr>
        <w:t>Development</w:t>
      </w:r>
      <w:r>
        <w:rPr>
          <w:rFonts w:ascii="Times New Roman"/>
        </w:rPr>
        <w:t>[</w:t>
      </w:r>
      <w:r>
        <w:rPr>
          <w:rFonts w:ascii="Times New Roman"/>
          <w:spacing w:val="-2"/>
          <w:sz w:val="24"/>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Open Markets </w:t>
      </w:r>
      <w:r>
        <w:rPr>
          <w:rFonts w:ascii="Times New Roman"/>
        </w:rPr>
        <w:t xml:space="preserve">Matter,</w:t>
      </w:r>
      <w:r>
        <w:rPr>
          <w:rFonts w:ascii="Times New Roman"/>
        </w:rPr>
        <w:t xml:space="preserve"> </w:t>
      </w:r>
      <w:r>
        <w:rPr>
          <w:rFonts w:ascii="Times New Roman"/>
        </w:rPr>
        <w:t>1998,</w:t>
      </w:r>
      <w:r>
        <w:rPr>
          <w:rFonts w:ascii="Times New Roman"/>
        </w:rPr>
        <w:t xml:space="preserve"> </w:t>
      </w:r>
      <w:r>
        <w:rPr>
          <w:rFonts w:ascii="Times New Roman"/>
        </w:rPr>
        <w:t>p.40.</w:t>
      </w:r>
    </w:p>
    <w:p w:rsidR="0018722C">
      <w:pPr>
        <w:pStyle w:val="ab"/>
        <w:topLinePunct/>
        <w:ind w:left="200" w:hangingChars="200" w:hanging="200"/>
      </w:pPr>
      <w:r>
        <w:rPr>
          <w:rFonts w:ascii="Times New Roman"/>
        </w:rPr>
        <w:t>[</w:t>
      </w:r>
      <w:r>
        <w:rPr>
          <w:rFonts w:ascii="Times New Roman"/>
        </w:rPr>
        <w:t xml:space="preserve">8</w:t>
      </w:r>
      <w:r>
        <w:rPr>
          <w:rFonts w:ascii="Times New Roman"/>
        </w:rPr>
        <w:t>]</w:t>
      </w:r>
      <w:r w:rsidRPr="00281126">
        <w:t xml:space="preserve">  </w:t>
      </w:r>
      <w:r>
        <w:rPr>
          <w:rFonts w:ascii="Times New Roman"/>
        </w:rPr>
        <w:t xml:space="preserve">McCallum.</w:t>
      </w:r>
      <w:r>
        <w:rPr>
          <w:rFonts w:ascii="Times New Roman"/>
        </w:rPr>
        <w:t xml:space="preserve"> </w:t>
      </w:r>
      <w:r>
        <w:rPr>
          <w:rFonts w:ascii="Times New Roman"/>
        </w:rPr>
        <w:t xml:space="preserve">National </w:t>
      </w:r>
      <w:r>
        <w:rPr>
          <w:rFonts w:ascii="Times New Roman"/>
        </w:rPr>
        <w:t>Borders </w:t>
      </w:r>
      <w:r>
        <w:rPr>
          <w:rFonts w:ascii="Times New Roman"/>
        </w:rPr>
        <w:t xml:space="preserve">Matter:</w:t>
      </w:r>
      <w:r>
        <w:rPr>
          <w:rFonts w:ascii="Times New Roman"/>
        </w:rPr>
        <w:t xml:space="preserve"> </w:t>
      </w:r>
      <w:r>
        <w:rPr>
          <w:rFonts w:ascii="Times New Roman"/>
        </w:rPr>
        <w:t xml:space="preserve">Canada-US </w:t>
      </w:r>
      <w:r>
        <w:rPr>
          <w:rFonts w:ascii="Times New Roman"/>
        </w:rPr>
        <w:t>Regional Trade Patterns</w:t>
      </w:r>
      <w:r>
        <w:rPr>
          <w:rFonts w:ascii="Times New Roman"/>
        </w:rPr>
        <w:t>[</w:t>
      </w:r>
      <w:r>
        <w:rPr>
          <w:rFonts w:ascii="Times New Roman"/>
        </w:rPr>
        <w:t xml:space="preserve">J</w:t>
      </w:r>
      <w:r>
        <w:rPr>
          <w:rFonts w:ascii="Times New Roman"/>
        </w:rPr>
        <w:t>]</w:t>
      </w:r>
      <w:r>
        <w:rPr>
          <w:rFonts w:ascii="Times New Roman"/>
        </w:rPr>
        <w:t xml:space="preserve">. American Economic Review, </w:t>
      </w:r>
      <w:r>
        <w:rPr>
          <w:rFonts w:ascii="Times New Roman"/>
        </w:rPr>
        <w:t>1995, 85</w:t>
      </w:r>
      <w:r>
        <w:rPr>
          <w:rFonts w:ascii="Times New Roman"/>
        </w:rPr>
        <w:t>(</w:t>
      </w:r>
      <w:r>
        <w:rPr>
          <w:rFonts w:ascii="Times New Roman"/>
        </w:rPr>
        <w:t xml:space="preserve"> </w:t>
      </w:r>
      <w:r>
        <w:rPr>
          <w:rFonts w:ascii="Times New Roman"/>
        </w:rPr>
        <w:t>3</w:t>
      </w:r>
      <w:r>
        <w:rPr>
          <w:rFonts w:ascii="Times New Roman"/>
        </w:rPr>
        <w:t>)</w:t>
      </w:r>
      <w:r>
        <w:rPr>
          <w:rFonts w:ascii="Times New Roman"/>
        </w:rPr>
        <w:t>:</w:t>
      </w:r>
      <w:r>
        <w:rPr>
          <w:rFonts w:ascii="Times New Roman"/>
        </w:rPr>
        <w:t> </w:t>
      </w:r>
      <w:r>
        <w:rPr>
          <w:rFonts w:ascii="Times New Roman"/>
        </w:rPr>
        <w:t>615- </w:t>
      </w:r>
      <w:r>
        <w:rPr>
          <w:rFonts w:ascii="Times New Roman"/>
        </w:rPr>
        <w:t>623.</w:t>
      </w:r>
    </w:p>
    <w:p w:rsidR="0018722C">
      <w:pPr>
        <w:pStyle w:val="ab"/>
        <w:topLinePunct/>
        <w:ind w:left="200" w:hangingChars="200" w:hanging="200"/>
      </w:pPr>
      <w:r>
        <w:rPr>
          <w:rFonts w:ascii="Times New Roman"/>
        </w:rPr>
        <w:t>[</w:t>
      </w:r>
      <w:r>
        <w:rPr>
          <w:rFonts w:ascii="Times New Roman"/>
        </w:rPr>
        <w:t xml:space="preserve">9</w:t>
      </w:r>
      <w:r>
        <w:rPr>
          <w:rFonts w:ascii="Times New Roman"/>
        </w:rPr>
        <w:t>]</w:t>
      </w:r>
      <w:r w:rsidRPr="00281126">
        <w:t xml:space="preserve">  </w:t>
      </w:r>
      <w:r>
        <w:rPr>
          <w:rFonts w:ascii="Times New Roman"/>
        </w:rPr>
        <w:t>Frankel, Jeffrey </w:t>
      </w:r>
      <w:r>
        <w:rPr>
          <w:rFonts w:ascii="Times New Roman"/>
        </w:rPr>
        <w:t>A. </w:t>
      </w:r>
      <w:r>
        <w:rPr>
          <w:rFonts w:ascii="Times New Roman"/>
        </w:rPr>
        <w:t>and </w:t>
      </w:r>
      <w:r>
        <w:rPr>
          <w:rFonts w:ascii="Times New Roman"/>
        </w:rPr>
        <w:t>David Romer, </w:t>
      </w:r>
      <w:r>
        <w:rPr>
          <w:rFonts w:ascii="Times New Roman"/>
        </w:rPr>
        <w:t>Does </w:t>
      </w:r>
      <w:r>
        <w:rPr>
          <w:rFonts w:ascii="Times New Roman"/>
        </w:rPr>
        <w:t>Trade Cause Growth</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American</w:t>
      </w:r>
      <w:r w:rsidR="001852F3">
        <w:rPr>
          <w:rFonts w:ascii="Times New Roman"/>
        </w:rPr>
        <w:t xml:space="preserve">Economic</w:t>
      </w:r>
      <w:r w:rsidR="001852F3">
        <w:rPr>
          <w:rFonts w:ascii="Times New Roman"/>
        </w:rPr>
        <w:t xml:space="preserve">Review, 1999, </w:t>
      </w:r>
      <w:r>
        <w:rPr>
          <w:rFonts w:ascii="Times New Roman"/>
        </w:rPr>
        <w:t>89</w:t>
      </w:r>
      <w:r>
        <w:rPr>
          <w:rFonts w:ascii="Times New Roman"/>
        </w:rPr>
        <w:t>(</w:t>
      </w:r>
      <w:r>
        <w:rPr>
          <w:rFonts w:ascii="Times New Roman"/>
        </w:rPr>
        <w:t>3</w:t>
      </w:r>
      <w:r>
        <w:rPr>
          <w:rFonts w:ascii="Times New Roman"/>
        </w:rPr>
        <w:t>)</w:t>
      </w:r>
      <w:r>
        <w:rPr>
          <w:rFonts w:ascii="Times New Roman"/>
        </w:rPr>
        <w:t xml:space="preserve">:</w:t>
      </w:r>
      <w:r>
        <w:rPr>
          <w:rFonts w:ascii="Times New Roman"/>
        </w:rPr>
        <w:t xml:space="preserve"> </w:t>
      </w:r>
      <w:r>
        <w:rPr>
          <w:rFonts w:ascii="Times New Roman"/>
        </w:rPr>
        <w:t>379-</w:t>
      </w:r>
      <w:r>
        <w:rPr>
          <w:rFonts w:ascii="Times New Roman"/>
        </w:rPr>
        <w:t>399.</w:t>
      </w:r>
    </w:p>
    <w:p w:rsidR="0018722C">
      <w:pPr>
        <w:pStyle w:val="ab"/>
        <w:topLinePunct/>
        <w:ind w:left="200" w:hangingChars="200" w:hanging="200"/>
      </w:pPr>
      <w:r>
        <w:rPr>
          <w:rFonts w:ascii="Times New Roman"/>
        </w:rPr>
        <w:t>[</w:t>
      </w:r>
      <w:r>
        <w:rPr>
          <w:rFonts w:ascii="Times New Roman"/>
        </w:rPr>
        <w:t xml:space="preserve">10</w:t>
      </w:r>
      <w:r>
        <w:rPr>
          <w:rFonts w:ascii="Times New Roman"/>
        </w:rPr>
        <w:t>]</w:t>
      </w:r>
      <w:r w:rsidRPr="00281126">
        <w:t xml:space="preserve"> </w:t>
      </w:r>
      <w:r>
        <w:rPr>
          <w:rFonts w:ascii="Times New Roman"/>
        </w:rPr>
        <w:t>Hitomi, Kazumi, Yasuhide Oikuyama, Geoffrey </w:t>
      </w:r>
      <w:r>
        <w:rPr>
          <w:rFonts w:ascii="Times New Roman"/>
        </w:rPr>
        <w:t>J. D. </w:t>
      </w:r>
      <w:r>
        <w:rPr>
          <w:rFonts w:ascii="Times New Roman"/>
        </w:rPr>
        <w:t>Hewings </w:t>
      </w:r>
      <w:r>
        <w:rPr>
          <w:rFonts w:ascii="Times New Roman"/>
        </w:rPr>
        <w:t>and </w:t>
      </w:r>
      <w:r>
        <w:rPr>
          <w:rFonts w:ascii="Times New Roman"/>
        </w:rPr>
        <w:t>Michael Sonis, </w:t>
      </w:r>
      <w:r>
        <w:rPr>
          <w:rFonts w:ascii="Times New Roman"/>
        </w:rPr>
        <w:t>The</w:t>
      </w:r>
      <w:r>
        <w:rPr>
          <w:rFonts w:ascii="Times New Roman"/>
        </w:rPr>
        <w:t> </w:t>
      </w:r>
      <w:r>
        <w:rPr>
          <w:rFonts w:ascii="Times New Roman"/>
        </w:rPr>
        <w:t>Role </w:t>
      </w:r>
      <w:r>
        <w:rPr>
          <w:rFonts w:ascii="Times New Roman"/>
        </w:rPr>
        <w:t>of </w:t>
      </w:r>
      <w:r>
        <w:rPr>
          <w:rFonts w:ascii="Times New Roman"/>
        </w:rPr>
        <w:t>Interregional Trade </w:t>
      </w:r>
      <w:r>
        <w:rPr>
          <w:rFonts w:ascii="Times New Roman"/>
        </w:rPr>
        <w:t>in </w:t>
      </w:r>
      <w:r>
        <w:rPr>
          <w:rFonts w:ascii="Times New Roman"/>
        </w:rPr>
        <w:t>Generating Change </w:t>
      </w:r>
      <w:r>
        <w:rPr>
          <w:rFonts w:ascii="Times New Roman"/>
        </w:rPr>
        <w:t>in </w:t>
      </w:r>
      <w:r>
        <w:rPr>
          <w:rFonts w:ascii="Times New Roman"/>
        </w:rPr>
        <w:t>the </w:t>
      </w:r>
      <w:r>
        <w:rPr>
          <w:rFonts w:ascii="Times New Roman"/>
        </w:rPr>
        <w:t>Regional Economies </w:t>
      </w:r>
      <w:r>
        <w:rPr>
          <w:rFonts w:ascii="Times New Roman"/>
        </w:rPr>
        <w:t>of </w:t>
      </w:r>
      <w:r>
        <w:rPr>
          <w:rFonts w:ascii="Times New Roman"/>
        </w:rPr>
        <w:t>Japan: </w:t>
      </w:r>
      <w:r>
        <w:rPr>
          <w:rFonts w:ascii="Times New Roman"/>
        </w:rPr>
        <w:t>1980- </w:t>
      </w:r>
      <w:r>
        <w:rPr>
          <w:rFonts w:ascii="Times New Roman"/>
        </w:rPr>
        <w:t>1990</w:t>
      </w:r>
      <w:r>
        <w:rPr>
          <w:rFonts w:ascii="Times New Roman"/>
        </w:rPr>
        <w:t>[</w:t>
      </w:r>
      <w:r>
        <w:rPr>
          <w:rFonts w:ascii="Times New Roman"/>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Economic </w:t>
      </w:r>
      <w:r>
        <w:rPr>
          <w:rFonts w:ascii="Times New Roman"/>
        </w:rPr>
        <w:t>Systems Research, 2000, </w:t>
      </w:r>
      <w:r>
        <w:rPr>
          <w:rFonts w:ascii="Times New Roman"/>
        </w:rPr>
        <w:t>12</w:t>
      </w:r>
      <w:r>
        <w:rPr>
          <w:rFonts w:ascii="Times New Roman"/>
        </w:rPr>
        <w:t>(</w:t>
      </w:r>
      <w:r>
        <w:rPr>
          <w:rFonts w:ascii="Times New Roman"/>
        </w:rPr>
        <w:t xml:space="preserve"> </w:t>
      </w:r>
      <w:r>
        <w:rPr>
          <w:rFonts w:ascii="Times New Roman"/>
        </w:rPr>
        <w:t>4</w:t>
      </w:r>
      <w:r>
        <w:rPr>
          <w:rFonts w:ascii="Times New Roman"/>
        </w:rPr>
        <w:t>)</w:t>
      </w:r>
      <w:r>
        <w:rPr>
          <w:rFonts w:ascii="Times New Roman"/>
        </w:rPr>
        <w:t>: </w:t>
      </w:r>
      <w:r>
        <w:rPr>
          <w:rFonts w:ascii="Times New Roman"/>
        </w:rPr>
        <w:t>515-</w:t>
      </w:r>
      <w:r>
        <w:rPr>
          <w:rFonts w:ascii="Times New Roman"/>
        </w:rPr>
        <w:t> </w:t>
      </w:r>
      <w:r>
        <w:rPr>
          <w:rFonts w:ascii="Times New Roman"/>
        </w:rPr>
        <w:t>537.</w:t>
      </w:r>
    </w:p>
    <w:p w:rsidR="0018722C">
      <w:pPr>
        <w:pStyle w:val="ab"/>
        <w:topLinePunct/>
        <w:ind w:left="200" w:hangingChars="200" w:hanging="200"/>
      </w:pPr>
      <w:r>
        <w:rPr>
          <w:rFonts w:ascii="Times New Roman"/>
        </w:rPr>
        <w:t>[</w:t>
      </w:r>
      <w:r>
        <w:rPr>
          <w:rFonts w:ascii="Times New Roman"/>
        </w:rPr>
        <w:t xml:space="preserve">11</w:t>
      </w:r>
      <w:r>
        <w:rPr>
          <w:rFonts w:ascii="Times New Roman"/>
        </w:rPr>
        <w:t>]</w:t>
      </w:r>
      <w:r w:rsidRPr="00281126">
        <w:t xml:space="preserve"> </w:t>
      </w:r>
      <w:r>
        <w:rPr>
          <w:rFonts w:ascii="Times New Roman"/>
        </w:rPr>
        <w:t>Helliwell, </w:t>
      </w:r>
      <w:r>
        <w:rPr>
          <w:rFonts w:ascii="Times New Roman"/>
        </w:rPr>
        <w:t>John </w:t>
      </w:r>
      <w:r>
        <w:rPr>
          <w:rFonts w:ascii="Times New Roman"/>
        </w:rPr>
        <w:t>F. </w:t>
      </w:r>
      <w:r>
        <w:rPr>
          <w:rFonts w:ascii="Times New Roman"/>
        </w:rPr>
        <w:t>and </w:t>
      </w:r>
      <w:r>
        <w:rPr>
          <w:rFonts w:ascii="Times New Roman"/>
        </w:rPr>
        <w:t>Genevive Verdier, Measuring internal trade distances: </w:t>
      </w:r>
      <w:r>
        <w:rPr>
          <w:rFonts w:ascii="Times New Roman"/>
        </w:rPr>
        <w:t>a </w:t>
      </w:r>
      <w:r>
        <w:rPr>
          <w:rFonts w:ascii="Times New Roman"/>
        </w:rPr>
        <w:t>new </w:t>
      </w:r>
      <w:r>
        <w:rPr>
          <w:rFonts w:ascii="Times New Roman"/>
        </w:rPr>
        <w:t>method applied </w:t>
      </w:r>
      <w:r>
        <w:rPr>
          <w:rFonts w:ascii="Times New Roman"/>
        </w:rPr>
        <w:t>to </w:t>
      </w:r>
      <w:r>
        <w:rPr>
          <w:rFonts w:ascii="Times New Roman"/>
        </w:rPr>
        <w:t>estimate provincial border effects </w:t>
      </w:r>
      <w:r>
        <w:rPr>
          <w:rFonts w:ascii="Times New Roman"/>
        </w:rPr>
        <w:t>in </w:t>
      </w:r>
      <w:r>
        <w:rPr>
          <w:rFonts w:ascii="Times New Roman"/>
        </w:rPr>
        <w:t>Canada</w:t>
      </w:r>
      <w:r>
        <w:rPr>
          <w:rFonts w:ascii="Times New Roman"/>
        </w:rPr>
        <w:t>[</w:t>
      </w:r>
      <w:r>
        <w:rPr>
          <w:rFonts w:ascii="Times New Roman"/>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Canadian </w:t>
      </w:r>
      <w:r>
        <w:rPr>
          <w:rFonts w:ascii="Times New Roman"/>
        </w:rPr>
        <w:t>Journal </w:t>
      </w:r>
      <w:r>
        <w:rPr>
          <w:rFonts w:ascii="Times New Roman"/>
        </w:rPr>
        <w:t>of </w:t>
      </w:r>
      <w:r>
        <w:rPr>
          <w:rFonts w:ascii="Times New Roman"/>
        </w:rPr>
        <w:t>Economics, </w:t>
      </w:r>
      <w:r>
        <w:rPr>
          <w:rFonts w:ascii="Times New Roman"/>
        </w:rPr>
        <w:t>2001, 34</w:t>
      </w:r>
      <w:r>
        <w:rPr>
          <w:rFonts w:ascii="Times New Roman"/>
        </w:rPr>
        <w:t>(</w:t>
      </w:r>
      <w:r>
        <w:rPr>
          <w:rFonts w:ascii="Times New Roman"/>
        </w:rPr>
        <w:t xml:space="preserve"> </w:t>
      </w:r>
      <w:r>
        <w:rPr>
          <w:rFonts w:ascii="Times New Roman"/>
        </w:rPr>
        <w:t>4</w:t>
      </w:r>
      <w:r>
        <w:rPr>
          <w:rFonts w:ascii="Times New Roman"/>
        </w:rPr>
        <w:t>)</w:t>
      </w:r>
      <w:r>
        <w:rPr>
          <w:rFonts w:ascii="Times New Roman"/>
        </w:rPr>
        <w:t>: </w:t>
      </w:r>
      <w:r>
        <w:rPr>
          <w:rFonts w:ascii="Times New Roman"/>
        </w:rPr>
        <w:t>1024-</w:t>
      </w:r>
      <w:r>
        <w:rPr>
          <w:rFonts w:ascii="Times New Roman"/>
        </w:rPr>
        <w:t> </w:t>
      </w:r>
      <w:r>
        <w:rPr>
          <w:rFonts w:ascii="Times New Roman"/>
        </w:rPr>
        <w:t>1041.</w:t>
      </w:r>
    </w:p>
    <w:p w:rsidR="0018722C">
      <w:pPr>
        <w:pStyle w:val="ab"/>
        <w:topLinePunct/>
        <w:ind w:left="200" w:hangingChars="200" w:hanging="200"/>
      </w:pPr>
      <w:r>
        <w:rPr>
          <w:rFonts w:ascii="Times New Roman"/>
        </w:rPr>
        <w:t>[</w:t>
      </w:r>
      <w:r>
        <w:rPr>
          <w:rFonts w:ascii="Times New Roman"/>
        </w:rPr>
        <w:t xml:space="preserve">12</w:t>
      </w:r>
      <w:r>
        <w:rPr>
          <w:rFonts w:ascii="Times New Roman"/>
        </w:rPr>
        <w:t>]</w:t>
      </w:r>
      <w:r w:rsidRPr="00281126">
        <w:t xml:space="preserve"> </w:t>
      </w:r>
      <w:r>
        <w:rPr>
          <w:rFonts w:ascii="Times New Roman"/>
        </w:rPr>
        <w:t>Poncet Sandra, Measuring Chinese Domestic </w:t>
      </w:r>
      <w:r>
        <w:rPr>
          <w:rFonts w:ascii="Times New Roman"/>
        </w:rPr>
        <w:t>and </w:t>
      </w:r>
      <w:r>
        <w:rPr>
          <w:rFonts w:ascii="Times New Roman"/>
        </w:rPr>
        <w:t>International Integration</w:t>
      </w:r>
      <w:r>
        <w:rPr>
          <w:rFonts w:ascii="Times New Roman"/>
        </w:rPr>
        <w:t>[</w:t>
      </w:r>
      <w:r>
        <w:rPr>
          <w:rFonts w:ascii="Times New Roman"/>
        </w:rPr>
        <w:t xml:space="preserve">J</w:t>
      </w:r>
      <w:r>
        <w:rPr>
          <w:rFonts w:ascii="Times New Roman"/>
        </w:rPr>
        <w:t>]</w:t>
      </w:r>
      <w:r>
        <w:rPr>
          <w:rFonts w:ascii="Times New Roman"/>
        </w:rPr>
        <w:t xml:space="preserve">. China Economic Review, </w:t>
      </w:r>
      <w:r>
        <w:rPr>
          <w:rFonts w:ascii="Times New Roman"/>
        </w:rPr>
        <w:t>2003, 14</w:t>
      </w:r>
      <w:r>
        <w:rPr>
          <w:rFonts w:ascii="Times New Roman"/>
        </w:rPr>
        <w:t>(</w:t>
      </w:r>
      <w:r>
        <w:rPr>
          <w:rFonts w:ascii="Times New Roman"/>
        </w:rPr>
        <w:t xml:space="preserve"> </w:t>
      </w:r>
      <w:r>
        <w:rPr>
          <w:rFonts w:ascii="Times New Roman"/>
        </w:rPr>
        <w:t>1</w:t>
      </w:r>
      <w:r>
        <w:rPr>
          <w:rFonts w:ascii="Times New Roman"/>
        </w:rPr>
        <w:t>)</w:t>
      </w:r>
      <w:r>
        <w:rPr>
          <w:rFonts w:ascii="Times New Roman"/>
        </w:rPr>
        <w:t>:</w:t>
      </w:r>
      <w:r>
        <w:rPr>
          <w:rFonts w:ascii="Times New Roman"/>
        </w:rPr>
        <w:t> </w:t>
      </w:r>
      <w:r>
        <w:rPr>
          <w:rFonts w:ascii="Times New Roman"/>
        </w:rPr>
        <w:t>1-21.</w:t>
      </w:r>
    </w:p>
    <w:p w:rsidR="0018722C">
      <w:pPr>
        <w:pStyle w:val="ab"/>
        <w:topLinePunct/>
        <w:ind w:left="200" w:hangingChars="200" w:hanging="200"/>
      </w:pPr>
      <w:r>
        <w:rPr>
          <w:rFonts w:ascii="Times New Roman"/>
        </w:rPr>
        <w:t>[</w:t>
      </w:r>
      <w:r>
        <w:rPr>
          <w:rFonts w:ascii="Times New Roman"/>
        </w:rPr>
        <w:t xml:space="preserve">13</w:t>
      </w:r>
      <w:r>
        <w:rPr>
          <w:rFonts w:ascii="Times New Roman"/>
        </w:rPr>
        <w:t>]</w:t>
      </w:r>
      <w:r w:rsidRPr="00281126">
        <w:t xml:space="preserve"> </w:t>
      </w:r>
      <w:r>
        <w:rPr>
          <w:rFonts w:ascii="Times New Roman"/>
        </w:rPr>
        <w:t>Dornbusch Rudiger </w:t>
      </w:r>
      <w:r>
        <w:rPr>
          <w:rFonts w:ascii="Times New Roman"/>
        </w:rPr>
        <w:t>and </w:t>
      </w:r>
      <w:r>
        <w:rPr>
          <w:rFonts w:ascii="Times New Roman"/>
        </w:rPr>
        <w:t>Alejandro </w:t>
      </w:r>
      <w:r>
        <w:rPr>
          <w:rFonts w:ascii="Times New Roman"/>
        </w:rPr>
        <w:t xml:space="preserve">Werner.</w:t>
      </w:r>
      <w:r>
        <w:rPr>
          <w:rFonts w:ascii="Times New Roman"/>
        </w:rPr>
        <w:t xml:space="preserve"> </w:t>
      </w:r>
      <w:r>
        <w:rPr>
          <w:rFonts w:ascii="Times New Roman"/>
        </w:rPr>
        <w:t>Mexico:</w:t>
      </w:r>
      <w:r>
        <w:rPr>
          <w:rFonts w:ascii="Times New Roman"/>
        </w:rPr>
        <w:t xml:space="preserve"> </w:t>
      </w:r>
      <w:r>
        <w:rPr>
          <w:rFonts w:ascii="Times New Roman"/>
        </w:rPr>
        <w:t xml:space="preserve">Stabilization, </w:t>
      </w:r>
      <w:r>
        <w:rPr>
          <w:rFonts w:ascii="Times New Roman"/>
        </w:rPr>
        <w:t>Refo </w:t>
      </w:r>
      <w:r>
        <w:rPr>
          <w:rFonts w:ascii="Times New Roman"/>
        </w:rPr>
        <w:t>and </w:t>
      </w:r>
      <w:r>
        <w:rPr>
          <w:rFonts w:ascii="Times New Roman"/>
        </w:rPr>
        <w:t>No </w:t>
      </w:r>
      <w:r>
        <w:rPr>
          <w:rFonts w:ascii="Times New Roman"/>
        </w:rPr>
        <w:t>Growth</w:t>
      </w:r>
      <w:r>
        <w:rPr>
          <w:rFonts w:ascii="Times New Roman"/>
        </w:rPr>
        <w:t>[</w:t>
      </w:r>
      <w:r>
        <w:rPr>
          <w:rFonts w:ascii="Times New Roman"/>
          <w:spacing w:val="-2"/>
          <w:sz w:val="24"/>
        </w:rPr>
        <w:t xml:space="preserve">J</w:t>
      </w:r>
      <w:r>
        <w:rPr>
          <w:rFonts w:ascii="Times New Roman"/>
        </w:rPr>
        <w:t>]</w:t>
      </w:r>
      <w:r>
        <w:rPr>
          <w:rFonts w:ascii="Times New Roman"/>
        </w:rPr>
        <w:t xml:space="preserve">. Brookings Papers </w:t>
      </w:r>
      <w:r>
        <w:rPr>
          <w:rFonts w:ascii="Times New Roman"/>
        </w:rPr>
        <w:t>on </w:t>
      </w:r>
      <w:r>
        <w:rPr>
          <w:rFonts w:ascii="Times New Roman"/>
        </w:rPr>
        <w:t>Economic</w:t>
      </w:r>
      <w:r>
        <w:rPr>
          <w:rFonts w:ascii="Times New Roman"/>
        </w:rPr>
        <w:t> </w:t>
      </w:r>
      <w:r>
        <w:rPr>
          <w:rFonts w:ascii="Times New Roman"/>
        </w:rPr>
        <w:t xml:space="preserve">Activity.</w:t>
      </w:r>
      <w:r>
        <w:rPr>
          <w:rFonts w:ascii="Times New Roman"/>
        </w:rPr>
        <w:t xml:space="preserve"> </w:t>
      </w:r>
      <w:r>
        <w:rPr>
          <w:rFonts w:ascii="Times New Roman"/>
        </w:rPr>
        <w:t>1994.1.53~315,</w:t>
      </w:r>
    </w:p>
    <w:p w:rsidR="0018722C">
      <w:pPr>
        <w:pStyle w:val="ab"/>
        <w:topLinePunct/>
        <w:ind w:left="200" w:hangingChars="200" w:hanging="200"/>
      </w:pPr>
      <w:r>
        <w:rPr>
          <w:rFonts w:ascii="Times New Roman"/>
        </w:rPr>
        <w:t>[</w:t>
      </w:r>
      <w:r>
        <w:rPr>
          <w:rFonts w:ascii="Times New Roman"/>
        </w:rPr>
        <w:t xml:space="preserve">14</w:t>
      </w:r>
      <w:r>
        <w:rPr>
          <w:rFonts w:ascii="Times New Roman"/>
        </w:rPr>
        <w:t>]</w:t>
      </w:r>
      <w:r w:rsidRPr="00281126">
        <w:t xml:space="preserve"> </w:t>
      </w:r>
      <w:r>
        <w:rPr>
          <w:rFonts w:ascii="Times New Roman"/>
        </w:rPr>
        <w:t>Edwards, Sebastian. </w:t>
      </w:r>
      <w:r>
        <w:rPr>
          <w:rFonts w:ascii="Times New Roman"/>
        </w:rPr>
        <w:t>Are </w:t>
      </w:r>
      <w:r>
        <w:rPr>
          <w:rFonts w:ascii="Times New Roman"/>
        </w:rPr>
        <w:t>Devaluation </w:t>
      </w:r>
      <w:r>
        <w:rPr>
          <w:rFonts w:ascii="Times New Roman"/>
        </w:rPr>
        <w:t>Contractionary</w:t>
      </w:r>
      <w:r>
        <w:rPr>
          <w:rFonts w:ascii="Times New Roman"/>
        </w:rPr>
        <w:t>[</w:t>
      </w:r>
      <w:r>
        <w:rPr>
          <w:rFonts w:ascii="Times New Roman"/>
          <w:spacing w:val="-2"/>
          <w:sz w:val="24"/>
        </w:rPr>
        <w:t xml:space="preserve">J</w:t>
      </w:r>
      <w:r>
        <w:rPr>
          <w:rFonts w:ascii="Times New Roman"/>
        </w:rPr>
        <w:t>]</w:t>
      </w:r>
      <w:r>
        <w:rPr>
          <w:rFonts w:ascii="Times New Roman"/>
        </w:rPr>
        <w:t xml:space="preserve">. NBER</w:t>
      </w:r>
      <w:r w:rsidR="001852F3">
        <w:rPr>
          <w:rFonts w:ascii="Times New Roman"/>
        </w:rPr>
        <w:t xml:space="preserve">working</w:t>
      </w:r>
      <w:r w:rsidR="001852F3">
        <w:rPr>
          <w:rFonts w:ascii="Times New Roman"/>
        </w:rPr>
        <w:t xml:space="preserve">paper, </w:t>
      </w:r>
      <w:r>
        <w:rPr>
          <w:rFonts w:ascii="Times New Roman"/>
        </w:rPr>
        <w:t>1985, </w:t>
      </w:r>
      <w:r>
        <w:rPr>
          <w:rFonts w:ascii="Times New Roman"/>
        </w:rPr>
        <w:t xml:space="preserve">No.</w:t>
      </w:r>
      <w:r>
        <w:rPr>
          <w:rFonts w:ascii="Times New Roman"/>
        </w:rPr>
        <w:t xml:space="preserve"> </w:t>
      </w:r>
      <w:r>
        <w:rPr>
          <w:rFonts w:ascii="Times New Roman"/>
        </w:rPr>
        <w:t>1676.</w:t>
      </w:r>
    </w:p>
    <w:p w:rsidR="0018722C">
      <w:pPr>
        <w:pStyle w:val="ab"/>
        <w:topLinePunct/>
        <w:ind w:left="200" w:hangingChars="200" w:hanging="200"/>
      </w:pPr>
      <w:r>
        <w:rPr>
          <w:rFonts w:ascii="Times New Roman"/>
        </w:rPr>
        <w:t>[</w:t>
      </w:r>
      <w:r>
        <w:rPr>
          <w:rFonts w:ascii="Times New Roman"/>
        </w:rPr>
        <w:t xml:space="preserve">15</w:t>
      </w:r>
      <w:r>
        <w:rPr>
          <w:rFonts w:ascii="Times New Roman"/>
        </w:rPr>
        <w:t>]</w:t>
      </w:r>
      <w:r w:rsidRPr="00281126">
        <w:t xml:space="preserve"> </w:t>
      </w:r>
      <w:r>
        <w:rPr>
          <w:rFonts w:ascii="Times New Roman"/>
        </w:rPr>
        <w:t>Kamin </w:t>
      </w:r>
      <w:r>
        <w:rPr>
          <w:rFonts w:ascii="Times New Roman"/>
        </w:rPr>
        <w:t>and </w:t>
      </w:r>
      <w:r>
        <w:rPr>
          <w:rFonts w:ascii="Times New Roman"/>
        </w:rPr>
        <w:t xml:space="preserve">Klau.</w:t>
      </w:r>
      <w:r>
        <w:rPr>
          <w:rFonts w:ascii="Times New Roman"/>
        </w:rPr>
        <w:t xml:space="preserve"> </w:t>
      </w:r>
      <w:r>
        <w:rPr>
          <w:rFonts w:ascii="Times New Roman"/>
        </w:rPr>
        <w:t xml:space="preserve">Some </w:t>
      </w:r>
      <w:r>
        <w:rPr>
          <w:rFonts w:ascii="Times New Roman"/>
        </w:rPr>
        <w:t>Multi-country Evidence </w:t>
      </w:r>
      <w:r>
        <w:rPr>
          <w:rFonts w:ascii="Times New Roman"/>
        </w:rPr>
        <w:t>on </w:t>
      </w:r>
      <w:r>
        <w:rPr>
          <w:rFonts w:ascii="Times New Roman"/>
        </w:rPr>
        <w:t>the </w:t>
      </w:r>
      <w:r>
        <w:rPr>
          <w:rFonts w:ascii="Times New Roman"/>
        </w:rPr>
        <w:t>Effects </w:t>
      </w:r>
      <w:r>
        <w:rPr>
          <w:rFonts w:ascii="Times New Roman"/>
        </w:rPr>
        <w:t>of </w:t>
      </w:r>
      <w:r>
        <w:rPr>
          <w:rFonts w:ascii="Times New Roman"/>
        </w:rPr>
        <w:t>Real Exchange Rates </w:t>
      </w:r>
      <w:r>
        <w:rPr>
          <w:rFonts w:ascii="Times New Roman"/>
        </w:rPr>
        <w:t>on </w:t>
      </w:r>
      <w:r>
        <w:rPr>
          <w:rFonts w:ascii="Times New Roman"/>
        </w:rPr>
        <w:t>Output</w:t>
      </w:r>
      <w:r>
        <w:rPr>
          <w:rFonts w:ascii="Times New Roman"/>
        </w:rPr>
        <w:t>[</w:t>
      </w:r>
      <w:r>
        <w:rPr>
          <w:rFonts w:ascii="Times New Roman"/>
          <w:spacing w:val="-3"/>
          <w:sz w:val="24"/>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International </w:t>
      </w:r>
      <w:r>
        <w:rPr>
          <w:rFonts w:ascii="Times New Roman"/>
        </w:rPr>
        <w:t xml:space="preserve">Finance Discussion Paper,</w:t>
      </w:r>
      <w:r>
        <w:rPr>
          <w:rFonts w:ascii="Times New Roman"/>
        </w:rPr>
        <w:t xml:space="preserve"> </w:t>
      </w:r>
      <w:r>
        <w:rPr>
          <w:rFonts w:ascii="Times New Roman"/>
        </w:rPr>
        <w:t xml:space="preserve">1998, </w:t>
      </w:r>
      <w:r>
        <w:rPr>
          <w:rFonts w:ascii="Times New Roman"/>
        </w:rPr>
        <w:t>No </w:t>
      </w:r>
      <w:r>
        <w:rPr>
          <w:rFonts w:ascii="Times New Roman"/>
        </w:rPr>
        <w:t xml:space="preserve">611,</w:t>
      </w:r>
      <w:r>
        <w:rPr>
          <w:rFonts w:ascii="Times New Roman"/>
        </w:rPr>
        <w:t xml:space="preserve"> </w:t>
      </w:r>
      <w:r>
        <w:rPr>
          <w:rFonts w:ascii="Times New Roman"/>
        </w:rPr>
        <w:t xml:space="preserve">Board </w:t>
      </w:r>
      <w:r>
        <w:rPr>
          <w:rFonts w:ascii="Times New Roman"/>
        </w:rPr>
        <w:t>of </w:t>
      </w:r>
      <w:r>
        <w:rPr>
          <w:rFonts w:ascii="Times New Roman"/>
        </w:rPr>
        <w:t>Governors </w:t>
      </w:r>
      <w:r>
        <w:rPr>
          <w:rFonts w:ascii="Times New Roman"/>
        </w:rPr>
        <w:t>of </w:t>
      </w:r>
      <w:r>
        <w:rPr>
          <w:rFonts w:ascii="Times New Roman"/>
        </w:rPr>
        <w:t>the </w:t>
      </w:r>
      <w:r>
        <w:rPr>
          <w:rFonts w:ascii="Times New Roman"/>
        </w:rPr>
        <w:t>Federal Reserve</w:t>
      </w:r>
      <w:r>
        <w:rPr>
          <w:rFonts w:ascii="Times New Roman"/>
        </w:rPr>
        <w:t> </w:t>
      </w:r>
      <w:r>
        <w:rPr>
          <w:rFonts w:ascii="Times New Roman"/>
        </w:rPr>
        <w:t xml:space="preserve">System.</w:t>
      </w:r>
      <w:r>
        <w:rPr>
          <w:rFonts w:ascii="Times New Roman"/>
        </w:rPr>
        <w:t xml:space="preserve"> </w:t>
      </w:r>
      <w:r>
        <w:rPr>
          <w:rFonts w:cstheme="minorBidi" w:hAnsiTheme="minorHAnsi" w:eastAsiaTheme="minorHAnsi" w:asciiTheme="minorHAnsi" w:ascii="Times New Roman"/>
        </w:rPr>
        <w:t>70</w:t>
      </w:r>
    </w:p>
    <w:p w:rsidR="0018722C">
      <w:pPr>
        <w:pStyle w:val="ab"/>
        <w:topLinePunct/>
        <w:ind w:left="200" w:hangingChars="200" w:hanging="200"/>
      </w:pPr>
      <w:r>
        <w:rPr>
          <w:rFonts w:ascii="Times New Roman"/>
        </w:rPr>
        <w:t>[</w:t>
      </w:r>
      <w:r>
        <w:rPr>
          <w:rFonts w:ascii="Times New Roman"/>
        </w:rPr>
        <w:t xml:space="preserve">16</w:t>
      </w:r>
      <w:r>
        <w:rPr>
          <w:rFonts w:ascii="Times New Roman"/>
        </w:rPr>
        <w:t>]</w:t>
      </w:r>
      <w:r w:rsidRPr="00281126">
        <w:t xml:space="preserve"> </w:t>
      </w:r>
      <w:r>
        <w:rPr>
          <w:rFonts w:ascii="Times New Roman"/>
        </w:rPr>
        <w:t>Mills </w:t>
      </w:r>
      <w:r>
        <w:rPr>
          <w:rFonts w:ascii="Times New Roman"/>
        </w:rPr>
        <w:t>and </w:t>
      </w:r>
      <w:r>
        <w:rPr>
          <w:rFonts w:ascii="Times New Roman"/>
        </w:rPr>
        <w:t xml:space="preserve">Pentecost.</w:t>
      </w:r>
      <w:r>
        <w:rPr>
          <w:rFonts w:ascii="Times New Roman"/>
        </w:rPr>
        <w:t xml:space="preserve"> </w:t>
      </w:r>
      <w:r>
        <w:rPr>
          <w:rFonts w:ascii="Times New Roman"/>
        </w:rPr>
        <w:t xml:space="preserve">Real Exchange Rate </w:t>
      </w:r>
      <w:r>
        <w:rPr>
          <w:rFonts w:ascii="Times New Roman"/>
        </w:rPr>
        <w:t>and the </w:t>
      </w:r>
      <w:r>
        <w:rPr>
          <w:rFonts w:ascii="Times New Roman"/>
        </w:rPr>
        <w:t>Output Response </w:t>
      </w:r>
      <w:r>
        <w:rPr>
          <w:rFonts w:ascii="Times New Roman"/>
        </w:rPr>
        <w:t>in </w:t>
      </w:r>
      <w:r>
        <w:rPr>
          <w:rFonts w:ascii="Times New Roman"/>
        </w:rPr>
        <w:t>Four </w:t>
      </w:r>
      <w:r>
        <w:rPr>
          <w:rFonts w:ascii="Times New Roman"/>
        </w:rPr>
        <w:t>EU </w:t>
      </w:r>
      <w:r>
        <w:rPr>
          <w:rFonts w:ascii="Times New Roman"/>
        </w:rPr>
        <w:t>Accession </w:t>
      </w:r>
      <w:r>
        <w:rPr>
          <w:rFonts w:ascii="Times New Roman"/>
        </w:rPr>
        <w:t>Countries</w:t>
      </w:r>
      <w:r>
        <w:rPr>
          <w:rFonts w:ascii="Times New Roman"/>
        </w:rPr>
        <w:t>[</w:t>
      </w:r>
      <w:r>
        <w:rPr>
          <w:rFonts w:ascii="Times New Roman"/>
          <w:spacing w:val="-3"/>
          <w:sz w:val="24"/>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Business </w:t>
      </w:r>
      <w:r>
        <w:rPr>
          <w:rFonts w:ascii="Times New Roman"/>
        </w:rPr>
        <w:t>Cycle </w:t>
      </w:r>
      <w:r>
        <w:rPr>
          <w:rFonts w:ascii="Times New Roman"/>
        </w:rPr>
        <w:t>and </w:t>
      </w:r>
      <w:r>
        <w:rPr>
          <w:rFonts w:ascii="Times New Roman"/>
        </w:rPr>
        <w:t>Economics Growth Research </w:t>
      </w:r>
      <w:r>
        <w:rPr>
          <w:rFonts w:ascii="Times New Roman"/>
        </w:rPr>
        <w:t xml:space="preserve">Paper,</w:t>
      </w:r>
      <w:r>
        <w:rPr>
          <w:rFonts w:ascii="Times New Roman"/>
        </w:rPr>
        <w:t xml:space="preserve"> </w:t>
      </w:r>
      <w:r>
        <w:rPr>
          <w:rFonts w:ascii="Times New Roman"/>
        </w:rPr>
        <w:t>2000,</w:t>
      </w:r>
      <w:r>
        <w:rPr>
          <w:rFonts w:ascii="Times New Roman"/>
        </w:rPr>
        <w:t xml:space="preserve"> </w:t>
      </w:r>
      <w:r>
        <w:rPr>
          <w:rFonts w:ascii="Times New Roman"/>
        </w:rPr>
        <w:t>No.</w:t>
      </w:r>
      <w:r>
        <w:rPr>
          <w:rFonts w:ascii="Times New Roman"/>
        </w:rPr>
        <w:t xml:space="preserve"> </w:t>
      </w:r>
      <w:r>
        <w:rPr>
          <w:rFonts w:ascii="Times New Roman"/>
        </w:rPr>
        <w:t>004,</w:t>
      </w:r>
      <w:r>
        <w:rPr>
          <w:rFonts w:ascii="Times New Roman"/>
        </w:rPr>
        <w:t xml:space="preserve"> </w:t>
      </w:r>
      <w:r>
        <w:rPr>
          <w:rFonts w:ascii="Times New Roman"/>
        </w:rPr>
        <w:t xml:space="preserve">Department </w:t>
      </w:r>
      <w:r>
        <w:rPr>
          <w:rFonts w:ascii="Times New Roman"/>
        </w:rPr>
        <w:t>of </w:t>
      </w:r>
      <w:r>
        <w:rPr>
          <w:rFonts w:ascii="Times New Roman"/>
        </w:rPr>
        <w:t xml:space="preserve">Economics,</w:t>
      </w:r>
      <w:r>
        <w:rPr>
          <w:rFonts w:ascii="Times New Roman"/>
        </w:rPr>
        <w:t xml:space="preserve"> </w:t>
      </w:r>
      <w:r>
        <w:rPr>
          <w:rFonts w:ascii="Times New Roman"/>
        </w:rPr>
        <w:t>Loughborough</w:t>
      </w:r>
      <w:r>
        <w:rPr>
          <w:rFonts w:ascii="Times New Roman"/>
        </w:rPr>
        <w:t> </w:t>
      </w:r>
      <w:r>
        <w:rPr>
          <w:rFonts w:ascii="Times New Roman"/>
        </w:rPr>
        <w:t>University.</w:t>
      </w:r>
    </w:p>
    <w:p w:rsidR="0018722C">
      <w:pPr>
        <w:pStyle w:val="ab"/>
        <w:topLinePunct/>
        <w:ind w:left="200" w:hangingChars="200" w:hanging="200"/>
      </w:pPr>
      <w:r>
        <w:rPr>
          <w:rFonts w:ascii="Times New Roman"/>
        </w:rPr>
        <w:t>[</w:t>
      </w:r>
      <w:r>
        <w:rPr>
          <w:rFonts w:ascii="Times New Roman"/>
        </w:rPr>
        <w:t xml:space="preserve">17</w:t>
      </w:r>
      <w:r>
        <w:rPr>
          <w:rFonts w:ascii="Times New Roman"/>
        </w:rPr>
        <w:t>]</w:t>
      </w:r>
      <w:r w:rsidRPr="00281126">
        <w:t xml:space="preserve"> </w:t>
      </w:r>
      <w:r>
        <w:rPr>
          <w:rFonts w:ascii="Times New Roman"/>
        </w:rPr>
        <w:t>Berument </w:t>
      </w:r>
      <w:r>
        <w:rPr>
          <w:rFonts w:ascii="Times New Roman"/>
        </w:rPr>
        <w:t>H.,</w:t>
      </w:r>
      <w:r w:rsidR="001852F3">
        <w:rPr>
          <w:rFonts w:ascii="Times New Roman"/>
        </w:rPr>
        <w:t xml:space="preserve"> </w:t>
      </w:r>
      <w:r w:rsidR="001852F3">
        <w:rPr>
          <w:rFonts w:ascii="Times New Roman"/>
        </w:rPr>
        <w:t xml:space="preserve">Pasaogullari </w:t>
      </w:r>
      <w:r>
        <w:rPr>
          <w:rFonts w:ascii="Times New Roman"/>
        </w:rPr>
        <w:t>M.</w:t>
      </w:r>
      <w:r w:rsidR="001852F3">
        <w:rPr>
          <w:rFonts w:ascii="Times New Roman"/>
        </w:rPr>
        <w:t xml:space="preserve"> </w:t>
      </w:r>
      <w:r w:rsidR="001852F3">
        <w:rPr>
          <w:rFonts w:ascii="Times New Roman"/>
        </w:rPr>
        <w:t xml:space="preserve">Effects </w:t>
      </w:r>
      <w:r>
        <w:rPr>
          <w:rFonts w:ascii="Times New Roman"/>
        </w:rPr>
        <w:t>of </w:t>
      </w:r>
      <w:r>
        <w:rPr>
          <w:rFonts w:ascii="Times New Roman"/>
        </w:rPr>
        <w:t>the</w:t>
      </w:r>
      <w:r>
        <w:rPr>
          <w:rFonts w:ascii="Times New Roman"/>
        </w:rPr>
        <w:t> </w:t>
      </w:r>
      <w:r>
        <w:rPr>
          <w:rFonts w:ascii="Times New Roman"/>
        </w:rPr>
        <w:t>Real Exchange Rate </w:t>
      </w:r>
      <w:r>
        <w:rPr>
          <w:rFonts w:ascii="Times New Roman"/>
        </w:rPr>
        <w:t>on </w:t>
      </w:r>
      <w:r>
        <w:rPr>
          <w:rFonts w:ascii="Times New Roman"/>
        </w:rPr>
        <w:t>Output </w:t>
      </w:r>
      <w:r>
        <w:rPr>
          <w:rFonts w:ascii="Times New Roman"/>
        </w:rPr>
        <w:t>and </w:t>
      </w:r>
      <w:r>
        <w:rPr>
          <w:rFonts w:ascii="Times New Roman"/>
        </w:rPr>
        <w:t xml:space="preserve">Inflation:</w:t>
      </w:r>
      <w:r>
        <w:rPr>
          <w:rFonts w:ascii="Times New Roman"/>
        </w:rPr>
        <w:t xml:space="preserve"> </w:t>
      </w:r>
      <w:r>
        <w:rPr>
          <w:rFonts w:ascii="Times New Roman"/>
        </w:rPr>
        <w:t>Evidence</w:t>
      </w:r>
      <w:r w:rsidR="001852F3">
        <w:rPr>
          <w:rFonts w:ascii="Times New Roman"/>
        </w:rPr>
        <w:t xml:space="preserve"> </w:t>
      </w:r>
      <w:r>
        <w:rPr>
          <w:rFonts w:ascii="Times New Roman"/>
        </w:rPr>
        <w:t>from </w:t>
      </w:r>
      <w:r>
        <w:rPr>
          <w:rFonts w:ascii="Times New Roman"/>
        </w:rPr>
        <w:t>Turkey</w:t>
      </w:r>
      <w:r>
        <w:rPr>
          <w:rFonts w:ascii="Times New Roman"/>
        </w:rPr>
        <w:t>[</w:t>
      </w:r>
      <w:r>
        <w:rPr>
          <w:rFonts w:ascii="Times New Roman"/>
        </w:rPr>
        <w:t>J</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Developing</w:t>
      </w:r>
      <w:r>
        <w:rPr>
          <w:rFonts w:ascii="Times New Roman"/>
        </w:rPr>
        <w:t> </w:t>
      </w:r>
      <w:r>
        <w:rPr>
          <w:rFonts w:ascii="Times New Roman"/>
        </w:rPr>
        <w:t xml:space="preserve">Economies,</w:t>
      </w:r>
      <w:r>
        <w:rPr>
          <w:rFonts w:ascii="Times New Roman"/>
        </w:rPr>
        <w:t xml:space="preserve"> </w:t>
      </w:r>
      <w:r>
        <w:rPr>
          <w:rFonts w:ascii="Times New Roman"/>
        </w:rPr>
        <w:t>2003,</w:t>
      </w:r>
      <w:r>
        <w:rPr>
          <w:rFonts w:ascii="Times New Roman"/>
        </w:rPr>
        <w:t xml:space="preserve"> </w:t>
      </w:r>
      <w:r>
        <w:rPr>
          <w:rFonts w:ascii="Times New Roman"/>
        </w:rPr>
        <w:t>41</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401-435.</w:t>
      </w:r>
    </w:p>
    <w:p w:rsidR="0018722C">
      <w:pPr>
        <w:pStyle w:val="ab"/>
        <w:topLinePunct/>
        <w:ind w:left="200" w:hangingChars="200" w:hanging="200"/>
      </w:pPr>
      <w:r>
        <w:rPr>
          <w:rFonts w:ascii="Times New Roman"/>
        </w:rPr>
        <w:t>[</w:t>
      </w:r>
      <w:r>
        <w:rPr>
          <w:rFonts w:ascii="Times New Roman"/>
        </w:rPr>
        <w:t xml:space="preserve">18</w:t>
      </w:r>
      <w:r>
        <w:rPr>
          <w:rFonts w:ascii="Times New Roman"/>
        </w:rPr>
        <w:t>]</w:t>
      </w:r>
      <w:r w:rsidRPr="00281126">
        <w:t xml:space="preserve"> </w:t>
      </w:r>
      <w:r>
        <w:rPr>
          <w:rFonts w:ascii="Times New Roman"/>
        </w:rPr>
        <w:t>Gala </w:t>
      </w:r>
      <w:r>
        <w:rPr>
          <w:rFonts w:ascii="Times New Roman"/>
        </w:rPr>
        <w:t xml:space="preserve">P.</w:t>
      </w:r>
      <w:r>
        <w:rPr>
          <w:rFonts w:ascii="Times New Roman"/>
        </w:rPr>
        <w:t xml:space="preserve"> </w:t>
      </w:r>
      <w:r>
        <w:rPr>
          <w:rFonts w:ascii="Times New Roman"/>
        </w:rPr>
        <w:t xml:space="preserve">Real Exchange Rate Levels </w:t>
      </w:r>
      <w:r>
        <w:rPr>
          <w:rFonts w:ascii="Times New Roman"/>
        </w:rPr>
        <w:t>and </w:t>
      </w:r>
      <w:r>
        <w:rPr>
          <w:rFonts w:ascii="Times New Roman"/>
        </w:rPr>
        <w:t>Economic </w:t>
      </w:r>
      <w:r>
        <w:rPr>
          <w:rFonts w:ascii="Times New Roman"/>
        </w:rPr>
        <w:t xml:space="preserve">Development:</w:t>
      </w:r>
      <w:r>
        <w:rPr>
          <w:rFonts w:ascii="Times New Roman"/>
        </w:rPr>
        <w:t xml:space="preserve"> </w:t>
      </w:r>
      <w:r>
        <w:rPr>
          <w:rFonts w:ascii="Times New Roman"/>
        </w:rPr>
        <w:t xml:space="preserve">Theoretical </w:t>
      </w:r>
      <w:r>
        <w:rPr>
          <w:rFonts w:ascii="Times New Roman"/>
        </w:rPr>
        <w:t>Analysis </w:t>
      </w:r>
      <w:r>
        <w:rPr>
          <w:rFonts w:ascii="Times New Roman"/>
        </w:rPr>
        <w:t>and</w:t>
      </w:r>
      <w:r>
        <w:rPr>
          <w:rFonts w:ascii="Times New Roman"/>
        </w:rPr>
        <w:t> </w:t>
      </w:r>
      <w:r>
        <w:rPr>
          <w:rFonts w:ascii="Times New Roman"/>
        </w:rPr>
        <w:t>Econometric </w:t>
      </w:r>
      <w:r>
        <w:rPr>
          <w:rFonts w:ascii="Times New Roman"/>
        </w:rPr>
        <w:t>Evidence</w:t>
      </w:r>
      <w:r>
        <w:rPr>
          <w:rFonts w:ascii="Times New Roman"/>
        </w:rPr>
        <w:t>[</w:t>
      </w:r>
      <w:r>
        <w:rPr>
          <w:rFonts w:ascii="Times New Roman"/>
        </w:rPr>
        <w:t xml:space="preserve">J</w:t>
      </w:r>
      <w:r>
        <w:rPr>
          <w:rFonts w:ascii="Times New Roman"/>
        </w:rPr>
        <w:t>]</w:t>
      </w:r>
      <w:r>
        <w:rPr>
          <w:rFonts w:ascii="Times New Roman"/>
        </w:rPr>
        <w:t xml:space="preserve">.</w:t>
      </w:r>
      <w:r>
        <w:rPr>
          <w:rFonts w:ascii="Times New Roman"/>
        </w:rPr>
        <w:t xml:space="preserve"> </w:t>
      </w:r>
      <w:r>
        <w:rPr>
          <w:rFonts w:ascii="Times New Roman"/>
        </w:rPr>
        <w:t xml:space="preserve">Cambridge </w:t>
      </w:r>
      <w:r>
        <w:rPr>
          <w:rFonts w:ascii="Times New Roman"/>
        </w:rPr>
        <w:t>Journal </w:t>
      </w:r>
      <w:r>
        <w:rPr>
          <w:rFonts w:ascii="Times New Roman"/>
        </w:rPr>
        <w:t>of</w:t>
      </w:r>
      <w:r>
        <w:rPr>
          <w:rFonts w:ascii="Times New Roman"/>
        </w:rPr>
        <w:t> </w:t>
      </w:r>
      <w:r>
        <w:rPr>
          <w:rFonts w:ascii="Times New Roman"/>
        </w:rPr>
        <w:t xml:space="preserve">Economics,</w:t>
      </w:r>
      <w:r>
        <w:rPr>
          <w:rFonts w:ascii="Times New Roman"/>
        </w:rPr>
        <w:t xml:space="preserve"> </w:t>
      </w:r>
      <w:r>
        <w:rPr>
          <w:rFonts w:ascii="Times New Roman"/>
        </w:rPr>
        <w:t>2008,</w:t>
      </w:r>
      <w:r>
        <w:rPr>
          <w:rFonts w:ascii="Times New Roman"/>
        </w:rPr>
        <w:t xml:space="preserve"> </w:t>
      </w:r>
      <w:r>
        <w:rPr>
          <w:rFonts w:ascii="Times New Roman"/>
        </w:rPr>
        <w:t>32</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273.</w:t>
      </w:r>
    </w:p>
    <w:p w:rsidR="0018722C">
      <w:pPr>
        <w:pStyle w:val="ab"/>
        <w:topLinePunct/>
        <w:ind w:left="200" w:hangingChars="200" w:hanging="200"/>
      </w:pPr>
      <w:r>
        <w:t>[</w:t>
      </w:r>
      <w:r>
        <w:t xml:space="preserve">19</w:t>
      </w:r>
      <w:r>
        <w:t xml:space="preserve">]</w:t>
      </w:r>
      <w:r>
        <w:t xml:space="preserve"> </w:t>
      </w:r>
      <w:r>
        <w:t xml:space="preserve">亚当斯密．</w:t>
      </w:r>
      <w:r>
        <w:t xml:space="preserve"> </w:t>
      </w:r>
      <w:r>
        <w:t>国富论</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商务印书馆</w:t>
      </w:r>
      <w:r>
        <w:t xml:space="preserve">, </w:t>
      </w:r>
      <w:r>
        <w:rPr>
          <w:rFonts w:ascii="Times New Roman" w:eastAsia="Times New Roman"/>
        </w:rPr>
        <w:t>1979</w:t>
      </w:r>
      <w:r>
        <w:t>．</w:t>
      </w:r>
    </w:p>
    <w:p w:rsidR="0018722C">
      <w:pPr>
        <w:pStyle w:val="ab"/>
        <w:topLinePunct/>
        <w:ind w:left="200" w:hangingChars="200" w:hanging="200"/>
      </w:pPr>
      <w:r>
        <w:t>[</w:t>
      </w:r>
      <w:r>
        <w:t xml:space="preserve">20</w:t>
      </w:r>
      <w:r>
        <w:t xml:space="preserve">]</w:t>
      </w:r>
      <w:r>
        <w:t xml:space="preserve"> </w:t>
      </w:r>
      <w:r>
        <w:t xml:space="preserve">亚当斯密．</w:t>
      </w:r>
      <w:r>
        <w:t xml:space="preserve"> </w:t>
      </w:r>
      <w:r>
        <w:t>国民财富的性质和原因的研究</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商务印书馆出版社</w:t>
      </w:r>
      <w:r>
        <w:t xml:space="preserve">, </w:t>
      </w:r>
      <w:r>
        <w:rPr>
          <w:rFonts w:ascii="Times New Roman" w:eastAsia="Times New Roman"/>
        </w:rPr>
        <w:t>1997</w:t>
      </w:r>
      <w:r>
        <w:t>．</w:t>
      </w:r>
    </w:p>
    <w:p w:rsidR="0018722C">
      <w:pPr>
        <w:pStyle w:val="ab"/>
        <w:topLinePunct/>
        <w:ind w:left="200" w:hangingChars="200" w:hanging="200"/>
      </w:pPr>
      <w:r>
        <w:t>[</w:t>
      </w:r>
      <w:r>
        <w:t xml:space="preserve">21</w:t>
      </w:r>
      <w:r>
        <w:t xml:space="preserve">]</w:t>
      </w:r>
      <w:r>
        <w:t xml:space="preserve"> </w:t>
      </w:r>
      <w:r>
        <w:t xml:space="preserve">大卫李嘉图．</w:t>
      </w:r>
      <w:r>
        <w:t xml:space="preserve"> </w:t>
      </w:r>
      <w:r>
        <w:t>政治经济学及税赋原理</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商务印书馆出版社</w:t>
      </w:r>
      <w:r>
        <w:t xml:space="preserve">, </w:t>
      </w:r>
      <w:r>
        <w:rPr>
          <w:rFonts w:ascii="Times New Roman" w:eastAsia="Times New Roman"/>
        </w:rPr>
        <w:t>1972</w:t>
      </w:r>
      <w:r>
        <w:t>．</w:t>
      </w:r>
    </w:p>
    <w:p w:rsidR="0018722C">
      <w:pPr>
        <w:pStyle w:val="ab"/>
        <w:topLinePunct/>
        <w:ind w:left="200" w:hangingChars="200" w:hanging="200"/>
      </w:pPr>
      <w:r>
        <w:t>[</w:t>
      </w:r>
      <w:r>
        <w:t xml:space="preserve">22</w:t>
      </w:r>
      <w:r>
        <w:t xml:space="preserve">]</w:t>
      </w:r>
      <w:r>
        <w:t xml:space="preserve"> </w:t>
      </w:r>
      <w:r>
        <w:t xml:space="preserve">约翰穆勒．</w:t>
      </w:r>
      <w:r>
        <w:t xml:space="preserve"> </w:t>
      </w:r>
      <w:r>
        <w:t>政治经济学原理</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商务印书馆</w:t>
      </w:r>
      <w:r>
        <w:t xml:space="preserve">, </w:t>
      </w:r>
      <w:r>
        <w:rPr>
          <w:rFonts w:ascii="Times New Roman" w:eastAsia="Times New Roman"/>
        </w:rPr>
        <w:t>1991</w:t>
      </w:r>
      <w:r>
        <w:t>．</w:t>
      </w:r>
    </w:p>
    <w:p w:rsidR="0018722C">
      <w:pPr>
        <w:pStyle w:val="ab"/>
        <w:topLinePunct/>
        <w:ind w:left="200" w:hangingChars="200" w:hanging="200"/>
      </w:pPr>
      <w:r>
        <w:t>[</w:t>
      </w:r>
      <w:r>
        <w:t xml:space="preserve">23</w:t>
      </w:r>
      <w:r>
        <w:t>]</w:t>
      </w:r>
      <w:r w:rsidRPr="00281126">
        <w:t xml:space="preserve"> </w:t>
      </w:r>
      <w:r>
        <w:rPr>
          <w:rFonts w:ascii="Times New Roman" w:eastAsia="Times New Roman"/>
        </w:rPr>
        <w:t xml:space="preserve">D.</w:t>
      </w:r>
      <w:r>
        <w:rPr>
          <w:rFonts w:ascii="Times New Roman" w:eastAsia="Times New Roman"/>
        </w:rPr>
        <w:t xml:space="preserve"> </w:t>
      </w:r>
      <w:r>
        <w:rPr>
          <w:rFonts w:ascii="Times New Roman" w:eastAsia="Times New Roman"/>
        </w:rPr>
        <w:t>H.</w:t>
      </w:r>
      <w:r>
        <w:rPr>
          <w:rFonts w:ascii="Times New Roman" w:eastAsia="Times New Roman"/>
        </w:rPr>
        <w:t xml:space="preserve"> </w:t>
      </w:r>
      <w:r>
        <w:t xml:space="preserve">罗伯特逊．</w:t>
      </w:r>
      <w:r>
        <w:t xml:space="preserve"> </w:t>
      </w:r>
      <w:r>
        <w:t>国际贸易的未来</w:t>
      </w:r>
      <w:r>
        <w:rPr>
          <w:rFonts w:ascii="Times New Roman" w:eastAsia="Times New Roman"/>
        </w:rPr>
        <w:t>[</w:t>
      </w:r>
      <w:r>
        <w:rPr>
          <w:rFonts w:ascii="Times New Roman" w:eastAsia="Times New Roman"/>
          <w:spacing w:val="-4"/>
          <w:sz w:val="24"/>
        </w:rPr>
        <w:t xml:space="preserve">R</w:t>
      </w:r>
      <w:r>
        <w:rPr>
          <w:rFonts w:ascii="Times New Roman" w:eastAsia="Times New Roman"/>
        </w:rPr>
        <w:t>]</w:t>
      </w:r>
      <w:r>
        <w:t xml:space="preserve">．</w:t>
      </w:r>
      <w:r>
        <w:t xml:space="preserve"> </w:t>
      </w:r>
      <w:r>
        <w:t>国际贸易论文集</w:t>
      </w:r>
      <w:r>
        <w:t xml:space="preserve">, </w:t>
      </w:r>
      <w:r>
        <w:t>美国</w:t>
      </w:r>
      <w:r>
        <w:t xml:space="preserve">, </w:t>
      </w:r>
      <w:r>
        <w:rPr>
          <w:rFonts w:ascii="Times New Roman" w:eastAsia="Times New Roman"/>
        </w:rPr>
        <w:t>1949</w:t>
      </w:r>
      <w:r>
        <w:t>．</w:t>
      </w:r>
    </w:p>
    <w:p w:rsidR="0018722C">
      <w:pPr>
        <w:pStyle w:val="ab"/>
        <w:topLinePunct/>
        <w:ind w:left="200" w:hangingChars="200" w:hanging="200"/>
      </w:pPr>
      <w:r>
        <w:t>[</w:t>
      </w:r>
      <w:r>
        <w:t xml:space="preserve">24</w:t>
      </w:r>
      <w:r>
        <w:t>]</w:t>
      </w:r>
      <w:r w:rsidRPr="00281126">
        <w:t xml:space="preserve"> </w:t>
      </w:r>
      <w:r>
        <w:rPr>
          <w:rFonts w:ascii="Times New Roman" w:eastAsia="Times New Roman"/>
        </w:rPr>
        <w:t xml:space="preserve">R.</w:t>
      </w:r>
      <w:r>
        <w:rPr>
          <w:rFonts w:ascii="Times New Roman" w:eastAsia="Times New Roman"/>
        </w:rPr>
        <w:t xml:space="preserve"> </w:t>
      </w:r>
      <w:r>
        <w:t xml:space="preserve">纳克斯．</w:t>
      </w:r>
      <w:r>
        <w:t xml:space="preserve"> </w:t>
      </w:r>
      <w:r>
        <w:t>贸易格局与发展</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人民日报出版社</w:t>
      </w:r>
      <w:r>
        <w:t xml:space="preserve">, </w:t>
      </w:r>
      <w:r>
        <w:rPr>
          <w:rFonts w:ascii="Times New Roman" w:eastAsia="Times New Roman"/>
        </w:rPr>
        <w:t>1998</w:t>
      </w:r>
      <w:r>
        <w:t>．</w:t>
      </w:r>
    </w:p>
    <w:p w:rsidR="0018722C">
      <w:pPr>
        <w:pStyle w:val="ab"/>
        <w:topLinePunct/>
        <w:ind w:left="200" w:hangingChars="200" w:hanging="200"/>
      </w:pPr>
      <w:r>
        <w:t>[</w:t>
      </w:r>
      <w:r>
        <w:t xml:space="preserve">25</w:t>
      </w:r>
      <w:r>
        <w:t xml:space="preserve">]</w:t>
      </w:r>
      <w:r>
        <w:t xml:space="preserve"> </w:t>
      </w:r>
      <w:r>
        <w:t xml:space="preserve">边江泽．</w:t>
      </w:r>
      <w:r>
        <w:t xml:space="preserve"> </w:t>
      </w:r>
      <w:r>
        <w:t>一个争论不休的问题</w:t>
      </w:r>
      <w:r>
        <w:rPr>
          <w:rFonts w:ascii="Times New Roman" w:hAnsi="Times New Roman" w:eastAsia="Times New Roman"/>
        </w:rPr>
        <w:t>──</w:t>
      </w:r>
      <w:r>
        <w:t>关于自由贸易和经</w:t>
      </w:r>
      <w:r>
        <w:t>济增</w:t>
      </w:r>
      <w:r>
        <w:t>长相关性的争论</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国际</w:t>
      </w:r>
      <w:r>
        <w:t>金融研究</w:t>
      </w:r>
      <w:r>
        <w:t xml:space="preserve">, </w:t>
      </w:r>
      <w:r>
        <w:rPr>
          <w:rFonts w:ascii="Times New Roman" w:hAnsi="Times New Roman" w:eastAsia="Times New Roman"/>
        </w:rPr>
        <w:t>1999</w:t>
      </w:r>
      <w:r>
        <w:t>（</w:t>
      </w:r>
      <w:r>
        <w:rPr>
          <w:rFonts w:ascii="Times New Roman" w:hAnsi="Times New Roman" w:eastAsia="Times New Roman"/>
        </w:rPr>
        <w:t>9</w:t>
      </w:r>
      <w:r>
        <w:t>）</w:t>
      </w:r>
      <w:r>
        <w:rPr>
          <w:spacing w:val="-4"/>
        </w:rPr>
        <w:t xml:space="preserve">: </w:t>
      </w:r>
      <w:r>
        <w:rPr>
          <w:rFonts w:ascii="Times New Roman" w:hAnsi="Times New Roman" w:eastAsia="Times New Roman"/>
        </w:rPr>
        <w:t>75</w:t>
      </w:r>
      <w:r>
        <w:t>．</w:t>
      </w:r>
    </w:p>
    <w:p w:rsidR="0018722C">
      <w:pPr>
        <w:pStyle w:val="ab"/>
        <w:topLinePunct/>
        <w:ind w:left="200" w:hangingChars="200" w:hanging="200"/>
      </w:pPr>
      <w:r>
        <w:t>[</w:t>
      </w:r>
      <w:r>
        <w:t xml:space="preserve">26</w:t>
      </w:r>
      <w:r>
        <w:t xml:space="preserve">]</w:t>
      </w:r>
      <w:r>
        <w:t xml:space="preserve"> </w:t>
      </w:r>
      <w:r>
        <w:t>康赞亮</w:t>
      </w:r>
      <w:r>
        <w:t xml:space="preserve">, </w:t>
      </w:r>
      <w:r>
        <w:t xml:space="preserve">张必松．</w:t>
      </w:r>
      <w:r>
        <w:t xml:space="preserve"> </w:t>
      </w:r>
      <w:r/>
      <w:r>
        <w:rPr>
          <w:rFonts w:ascii="Times New Roman" w:eastAsia="Times New Roman"/>
        </w:rPr>
        <w:t>FDI</w:t>
      </w:r>
      <w:r>
        <w:t>、国际贸易及我国经济增长的协整分析与</w:t>
      </w:r>
      <w:r>
        <w:rPr>
          <w:rFonts w:ascii="Times New Roman" w:eastAsia="Times New Roman"/>
        </w:rPr>
        <w:t>VECM</w:t>
      </w:r>
      <w:r>
        <w:t>模型</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国</w:t>
      </w:r>
      <w:r>
        <w:t>际贸易问题</w:t>
      </w:r>
      <w:r>
        <w:t xml:space="preserve">, </w:t>
      </w:r>
      <w:r>
        <w:rPr>
          <w:rFonts w:ascii="Times New Roman" w:eastAsia="Times New Roman"/>
        </w:rPr>
        <w:t>2006</w:t>
      </w:r>
      <w:r>
        <w:t>（</w:t>
      </w:r>
      <w:r>
        <w:rPr>
          <w:rFonts w:ascii="Times New Roman" w:eastAsia="Times New Roman"/>
        </w:rPr>
        <w:t>2</w:t>
      </w:r>
      <w:r>
        <w:t>）</w:t>
      </w:r>
      <w:r>
        <w:rPr>
          <w:spacing w:val="-4"/>
        </w:rPr>
        <w:t xml:space="preserve">: </w:t>
      </w:r>
      <w:r>
        <w:rPr>
          <w:rFonts w:ascii="Times New Roman" w:eastAsia="Times New Roman"/>
        </w:rPr>
        <w:t>73-78</w:t>
      </w:r>
      <w:r>
        <w:t>．</w:t>
      </w:r>
    </w:p>
    <w:p w:rsidR="0018722C">
      <w:pPr>
        <w:pStyle w:val="ab"/>
        <w:topLinePunct/>
        <w:ind w:left="200" w:hangingChars="200" w:hanging="200"/>
      </w:pPr>
      <w:r>
        <w:t>[</w:t>
      </w:r>
      <w:r>
        <w:t xml:space="preserve">27</w:t>
      </w:r>
      <w:r>
        <w:t xml:space="preserve">]</w:t>
      </w:r>
      <w:r>
        <w:t xml:space="preserve"> </w:t>
      </w:r>
      <w:r>
        <w:t>胡兵</w:t>
      </w:r>
      <w:r>
        <w:t xml:space="preserve">, </w:t>
      </w:r>
      <w:r>
        <w:t xml:space="preserve">乔晶．</w:t>
      </w:r>
      <w:r>
        <w:t xml:space="preserve"> </w:t>
      </w:r>
      <w:r>
        <w:t>对外贸易、全要素生产率与中国经济增长</w:t>
      </w:r>
      <w:r>
        <w:rPr>
          <w:rFonts w:ascii="Times New Roman" w:hAnsi="Times New Roman" w:eastAsia="Times New Roman"/>
        </w:rPr>
        <w:t>——</w:t>
      </w:r>
      <w:r>
        <w:t>基于</w:t>
      </w:r>
      <w:r>
        <w:rPr>
          <w:rFonts w:ascii="Times New Roman" w:hAnsi="Times New Roman" w:eastAsia="Times New Roman"/>
        </w:rPr>
        <w:t>LA-VAR</w:t>
      </w:r>
      <w:r>
        <w:t>模型的</w:t>
      </w:r>
      <w:r>
        <w:t>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财经问题研究</w:t>
      </w:r>
      <w:r>
        <w:t xml:space="preserve">, </w:t>
      </w:r>
      <w:r>
        <w:rPr>
          <w:rFonts w:ascii="Times New Roman" w:hAnsi="Times New Roman" w:eastAsia="Times New Roman"/>
        </w:rPr>
        <w:t>2006</w:t>
      </w:r>
      <w:r>
        <w:t>（</w:t>
      </w:r>
      <w:r>
        <w:rPr>
          <w:rFonts w:ascii="Times New Roman" w:hAnsi="Times New Roman" w:eastAsia="Times New Roman"/>
        </w:rPr>
        <w:t>5</w:t>
      </w:r>
      <w:r>
        <w:t>）</w:t>
      </w:r>
      <w:r>
        <w:rPr>
          <w:spacing w:val="-4"/>
        </w:rPr>
        <w:t xml:space="preserve">: </w:t>
      </w:r>
      <w:r>
        <w:rPr>
          <w:rFonts w:ascii="Times New Roman" w:hAnsi="Times New Roman" w:eastAsia="Times New Roman"/>
        </w:rPr>
        <w:t>12-20</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 xml:space="preserve">郑晶．</w:t>
      </w:r>
      <w:r>
        <w:t xml:space="preserve"> </w:t>
      </w:r>
      <w:r>
        <w:t>对外贸易对广东省经济增长作用的实证研究</w:t>
      </w:r>
      <w:r>
        <w:rPr>
          <w:rFonts w:ascii="Times New Roman" w:eastAsia="Times New Roman"/>
        </w:rPr>
        <w:t>[</w:t>
      </w:r>
      <w:r>
        <w:rPr>
          <w:rFonts w:ascii="Times New Roman" w:eastAsia="Times New Roman"/>
          <w:spacing w:val="1"/>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2006</w:t>
      </w:r>
      <w:r>
        <w:t>(</w:t>
      </w:r>
      <w:r>
        <w:rPr>
          <w:rFonts w:ascii="Times New Roman" w:eastAsia="Times New Roman"/>
        </w:rPr>
        <w:t>4</w:t>
      </w:r>
      <w:r>
        <w:t>）</w:t>
      </w:r>
      <w:r>
        <w:t xml:space="preserve">: </w:t>
      </w:r>
      <w:r>
        <w:rPr>
          <w:rFonts w:ascii="Times New Roman" w:eastAsia="Times New Roman"/>
        </w:rPr>
        <w:t>60-66</w:t>
      </w:r>
      <w:r>
        <w:t>．</w:t>
      </w:r>
    </w:p>
    <w:p w:rsidR="0018722C">
      <w:pPr>
        <w:pStyle w:val="ab"/>
        <w:topLinePunct/>
        <w:ind w:left="200" w:hangingChars="200" w:hanging="200"/>
      </w:pPr>
      <w:r>
        <w:t>[</w:t>
      </w:r>
      <w:r>
        <w:t xml:space="preserve">29</w:t>
      </w:r>
      <w:r>
        <w:t xml:space="preserve">]</w:t>
      </w:r>
      <w:r>
        <w:t xml:space="preserve"> </w:t>
      </w:r>
      <w:r>
        <w:t>张灿亭</w:t>
      </w:r>
      <w:r>
        <w:t xml:space="preserve">, </w:t>
      </w:r>
      <w:r>
        <w:t xml:space="preserve">江凌．</w:t>
      </w:r>
      <w:r>
        <w:t xml:space="preserve"> </w:t>
      </w:r>
      <w:r>
        <w:t>江苏省对外贸易与经济增长关系的实证分析</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2006</w:t>
      </w:r>
      <w:r>
        <w:t>(</w:t>
      </w:r>
      <w:r>
        <w:rPr>
          <w:rFonts w:ascii="Times New Roman" w:eastAsia="Times New Roman"/>
        </w:rPr>
        <w:t>6</w:t>
      </w:r>
      <w:r>
        <w:t>)</w:t>
      </w:r>
      <w:r>
        <w:t xml:space="preserve">: </w:t>
      </w:r>
      <w:r>
        <w:rPr>
          <w:rFonts w:ascii="Times New Roman" w:eastAsia="Times New Roman"/>
        </w:rPr>
        <w:t>55-59</w:t>
      </w:r>
      <w:r>
        <w:t>．</w:t>
      </w:r>
    </w:p>
    <w:p w:rsidR="0018722C">
      <w:pPr>
        <w:pStyle w:val="ab"/>
        <w:topLinePunct/>
        <w:ind w:left="200" w:hangingChars="200" w:hanging="200"/>
      </w:pPr>
      <w:r>
        <w:t>[</w:t>
      </w:r>
      <w:r>
        <w:t xml:space="preserve">30</w:t>
      </w:r>
      <w:r>
        <w:t xml:space="preserve">]</w:t>
      </w:r>
      <w:r>
        <w:t xml:space="preserve"> </w:t>
      </w:r>
      <w:r>
        <w:t xml:space="preserve">程桂云．</w:t>
      </w:r>
      <w:r>
        <w:t xml:space="preserve"> </w:t>
      </w:r>
      <w:r>
        <w:t>对外贸易与经济增长</w:t>
      </w:r>
      <w:r>
        <w:rPr>
          <w:rFonts w:ascii="Times New Roman" w:eastAsia="Times New Roman"/>
        </w:rPr>
        <w:t xml:space="preserve">:</w:t>
      </w:r>
      <w:r>
        <w:rPr>
          <w:rFonts w:ascii="Times New Roman" w:eastAsia="Times New Roman"/>
        </w:rPr>
        <w:t xml:space="preserve"> </w:t>
      </w:r>
      <w:r>
        <w:t>基于辽宁省的实证分析和检验</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2007</w:t>
      </w:r>
      <w:r>
        <w:t>(</w:t>
      </w:r>
      <w:r>
        <w:rPr>
          <w:rFonts w:ascii="Times New Roman" w:eastAsia="Times New Roman"/>
        </w:rPr>
        <w:t>2</w:t>
      </w:r>
      <w:r>
        <w:t>)</w:t>
      </w:r>
      <w:r>
        <w:t xml:space="preserve">: </w:t>
      </w:r>
      <w:r>
        <w:rPr>
          <w:rFonts w:ascii="Times New Roman" w:eastAsia="Times New Roman"/>
        </w:rPr>
        <w:t>62-66</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 xml:space="preserve">贾朝旭．</w:t>
      </w:r>
      <w:r>
        <w:t xml:space="preserve"> </w:t>
      </w:r>
      <w:r>
        <w:t>新疆进出口贸易与经济增长关系实证研究</w:t>
      </w:r>
      <w:r>
        <w:rPr>
          <w:rFonts w:ascii="Times New Roman" w:eastAsia="Times New Roman"/>
        </w:rPr>
        <w:t>[</w:t>
      </w:r>
      <w:r>
        <w:rPr>
          <w:rFonts w:ascii="Times New Roman" w:eastAsia="Times New Roman"/>
          <w:sz w:val="24"/>
        </w:rPr>
        <w:t xml:space="preserve">J</w:t>
      </w:r>
      <w:r>
        <w:rPr>
          <w:rFonts w:ascii="Times New Roman" w:eastAsia="Times New Roman"/>
        </w:rPr>
        <w:t>]</w:t>
      </w:r>
      <w:r>
        <w:t xml:space="preserve">．</w:t>
      </w:r>
      <w:r>
        <w:t xml:space="preserve"> </w:t>
      </w:r>
      <w:r>
        <w:t>农村经济与科技</w:t>
      </w:r>
      <w:r>
        <w:t xml:space="preserve">, </w:t>
      </w:r>
      <w:r>
        <w:rPr>
          <w:rFonts w:ascii="Times New Roman" w:eastAsia="Times New Roman"/>
        </w:rPr>
        <w:t>2007</w:t>
      </w:r>
      <w:r>
        <w:t>(</w:t>
      </w:r>
      <w:r>
        <w:rPr>
          <w:rFonts w:ascii="Times New Roman" w:eastAsia="Times New Roman"/>
        </w:rPr>
        <w:t>8</w:t>
      </w:r>
      <w:r>
        <w:t>）</w:t>
      </w:r>
      <w:r>
        <w:t xml:space="preserve">: </w:t>
      </w:r>
      <w:r>
        <w:rPr>
          <w:rFonts w:ascii="Times New Roman" w:eastAsia="Times New Roman"/>
        </w:rPr>
        <w:t>78-79</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李丽</w:t>
      </w:r>
      <w:r>
        <w:t xml:space="preserve">, </w:t>
      </w:r>
      <w:r>
        <w:t xml:space="preserve">杜凌．</w:t>
      </w:r>
      <w:r>
        <w:t xml:space="preserve"> </w:t>
      </w:r>
      <w:r>
        <w:t>我国出口贸易对经济增长影响的实证分析</w:t>
      </w:r>
      <w:r>
        <w:rPr>
          <w:rFonts w:ascii="Times New Roman" w:eastAsia="Times New Roman"/>
        </w:rPr>
        <w:t>[</w:t>
      </w:r>
      <w:r>
        <w:rPr>
          <w:rFonts w:ascii="Times New Roman" w:eastAsia="Times New Roman"/>
          <w:spacing w:val="1"/>
          <w:sz w:val="24"/>
        </w:rPr>
        <w:t xml:space="preserve">J</w:t>
      </w:r>
      <w:r>
        <w:rPr>
          <w:rFonts w:ascii="Times New Roman" w:eastAsia="Times New Roman"/>
        </w:rPr>
        <w:t>]</w:t>
      </w:r>
      <w:r>
        <w:t xml:space="preserve">．</w:t>
      </w:r>
      <w:r>
        <w:t xml:space="preserve"> </w:t>
      </w:r>
      <w:r>
        <w:t>财贸研究</w:t>
      </w:r>
      <w:r>
        <w:t xml:space="preserve">, </w:t>
      </w:r>
      <w:r>
        <w:rPr>
          <w:rFonts w:ascii="Times New Roman" w:eastAsia="Times New Roman"/>
        </w:rPr>
        <w:t>2007</w:t>
      </w:r>
      <w:r>
        <w:t>(</w:t>
      </w:r>
      <w:r>
        <w:rPr>
          <w:rFonts w:ascii="Times New Roman" w:eastAsia="Times New Roman"/>
        </w:rPr>
        <w:t>4</w:t>
      </w:r>
      <w:r>
        <w:t>）</w:t>
      </w:r>
      <w:r>
        <w:t xml:space="preserve">: </w:t>
      </w:r>
      <w:r>
        <w:rPr>
          <w:rFonts w:ascii="Times New Roman" w:eastAsia="Times New Roman"/>
        </w:rPr>
        <w:t>44-49</w:t>
      </w:r>
      <w:r>
        <w:t>．</w:t>
      </w:r>
    </w:p>
    <w:p w:rsidR="0018722C">
      <w:pPr>
        <w:pStyle w:val="ab"/>
        <w:topLinePunct/>
        <w:ind w:left="200" w:hangingChars="200" w:hanging="200"/>
      </w:pPr>
      <w:r>
        <w:t>[</w:t>
      </w:r>
      <w:r>
        <w:t xml:space="preserve">33</w:t>
      </w:r>
      <w:r>
        <w:t xml:space="preserve">]</w:t>
      </w:r>
      <w:r>
        <w:t xml:space="preserve"> </w:t>
      </w:r>
      <w:r>
        <w:t xml:space="preserve">吴德进．</w:t>
      </w:r>
      <w:r>
        <w:t xml:space="preserve"> </w:t>
      </w:r>
      <w:r>
        <w:t>福建省</w:t>
      </w:r>
      <w:r>
        <w:rPr>
          <w:rFonts w:ascii="Times New Roman" w:eastAsia="Times New Roman"/>
        </w:rPr>
        <w:t>FDI</w:t>
      </w:r>
      <w:r>
        <w:t>、对外贸易与经济增长关系的实证研究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国际贸易问题</w:t>
      </w:r>
      <w:r>
        <w:t>,</w:t>
      </w:r>
      <w:r>
        <w:t> </w:t>
      </w:r>
      <w:r>
        <w:rPr>
          <w:rFonts w:ascii="Times New Roman" w:eastAsia="Times New Roman"/>
        </w:rPr>
        <w:t>2007</w:t>
      </w:r>
      <w:r>
        <w:t>（</w:t>
      </w:r>
      <w:r>
        <w:rPr>
          <w:rFonts w:ascii="Times New Roman" w:eastAsia="Times New Roman"/>
        </w:rPr>
        <w:t>10</w:t>
      </w:r>
      <w:r>
        <w:t>）</w:t>
      </w:r>
      <w:r>
        <w:rPr>
          <w:spacing w:val="-3"/>
        </w:rPr>
        <w:t xml:space="preserve">: </w:t>
      </w:r>
      <w:r>
        <w:rPr>
          <w:rFonts w:ascii="Times New Roman" w:eastAsia="Times New Roman"/>
        </w:rPr>
        <w:t>69-76</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刘楠</w:t>
      </w:r>
      <w:r>
        <w:t xml:space="preserve">, </w:t>
      </w:r>
      <w:r>
        <w:t xml:space="preserve">胡小娟．</w:t>
      </w:r>
      <w:r>
        <w:t xml:space="preserve"> </w:t>
      </w:r>
      <w:r>
        <w:t>贵州省对外贸易与经济增长的经验研究</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2007</w:t>
      </w:r>
    </w:p>
    <w:p w:rsidR="0018722C">
      <w:pPr>
        <w:topLinePunct/>
      </w:pPr>
      <w:r>
        <w:t>(</w:t>
      </w:r>
      <w:r>
        <w:rPr>
          <w:rFonts w:ascii="Times New Roman" w:eastAsia="Times New Roman"/>
        </w:rPr>
        <w:t>11</w:t>
      </w:r>
      <w:r>
        <w:t>）</w:t>
      </w:r>
      <w:r>
        <w:t xml:space="preserve">: </w:t>
      </w:r>
      <w:r>
        <w:rPr>
          <w:rFonts w:ascii="Times New Roman" w:eastAsia="Times New Roman"/>
        </w:rPr>
        <w:t>59-65</w:t>
      </w:r>
      <w:r>
        <w:t>．</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71 </w:t>
      </w:r>
      <w:r>
        <w:rPr>
          <w:kern w:val="2"/>
          <w:szCs w:val="22"/>
          <w:rFonts w:ascii="Times New Roman" w:cstheme="minorBidi" w:hAnsiTheme="minorHAnsi" w:eastAsiaTheme="minorHAnsi"/>
          <w:sz w:val="24"/>
        </w:rPr>
        <w:t>-</w:t>
      </w:r>
    </w:p>
    <w:p w:rsidR="0018722C">
      <w:pPr>
        <w:pStyle w:val="ab"/>
        <w:topLinePunct/>
        <w:ind w:left="200" w:hangingChars="200" w:hanging="200"/>
      </w:pPr>
      <w:r>
        <w:t>[</w:t>
      </w:r>
      <w:r>
        <w:t xml:space="preserve">35</w:t>
      </w:r>
      <w:r>
        <w:t xml:space="preserve">]</w:t>
      </w:r>
      <w:r>
        <w:t xml:space="preserve"> </w:t>
      </w:r>
      <w:r>
        <w:t>黄新飞</w:t>
      </w:r>
      <w:r>
        <w:t xml:space="preserve">, </w:t>
      </w:r>
      <w:r>
        <w:t xml:space="preserve">舒元．</w:t>
      </w:r>
      <w:r>
        <w:t xml:space="preserve"> </w:t>
      </w:r>
      <w:r>
        <w:t>贸易开放度、产业专业化与中国经济增长研究</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2007</w:t>
      </w:r>
      <w:r>
        <w:t>(</w:t>
      </w:r>
      <w:r>
        <w:rPr>
          <w:rFonts w:ascii="Times New Roman" w:eastAsia="Times New Roman"/>
        </w:rPr>
        <w:t>12</w:t>
      </w:r>
      <w:r>
        <w:t>)</w:t>
      </w:r>
      <w:r>
        <w:t xml:space="preserve">: </w:t>
      </w:r>
      <w:r>
        <w:rPr>
          <w:rFonts w:ascii="Times New Roman" w:eastAsia="Times New Roman"/>
        </w:rPr>
        <w:t>11-17</w:t>
      </w:r>
      <w:r>
        <w:t>．</w:t>
      </w:r>
    </w:p>
    <w:p w:rsidR="0018722C">
      <w:pPr>
        <w:pStyle w:val="ab"/>
        <w:topLinePunct/>
        <w:ind w:left="200" w:hangingChars="200" w:hanging="200"/>
      </w:pPr>
      <w:r>
        <w:t>[</w:t>
      </w:r>
      <w:r>
        <w:t xml:space="preserve">36</w:t>
      </w:r>
      <w:r>
        <w:t xml:space="preserve">]</w:t>
      </w:r>
      <w:r>
        <w:t xml:space="preserve"> </w:t>
      </w:r>
      <w:r>
        <w:t xml:space="preserve">包群．</w:t>
      </w:r>
      <w:r>
        <w:t xml:space="preserve"> </w:t>
      </w:r>
      <w:r>
        <w:t>贸易开放与经济增长</w:t>
      </w:r>
      <w:r>
        <w:t xml:space="preserve">: </w:t>
      </w:r>
      <w:r>
        <w:t>只是线性关系吗</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世界经济</w:t>
      </w:r>
      <w:r>
        <w:t xml:space="preserve">, </w:t>
      </w:r>
      <w:r>
        <w:rPr>
          <w:rFonts w:ascii="Times New Roman" w:eastAsia="Times New Roman"/>
        </w:rPr>
        <w:t>2008</w:t>
      </w:r>
      <w:r>
        <w:t>（</w:t>
      </w:r>
      <w:r>
        <w:rPr>
          <w:rFonts w:ascii="Times New Roman" w:eastAsia="Times New Roman"/>
        </w:rPr>
        <w:t>9</w:t>
      </w:r>
      <w:r>
        <w:t>）</w:t>
      </w:r>
      <w:r>
        <w:rPr>
          <w:spacing w:val="-4"/>
        </w:rPr>
        <w:t xml:space="preserve">: </w:t>
      </w:r>
      <w:r>
        <w:rPr>
          <w:rFonts w:ascii="Times New Roman" w:eastAsia="Times New Roman"/>
        </w:rPr>
        <w:t>3-18</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 xml:space="preserve">张丽华．</w:t>
      </w:r>
      <w:r>
        <w:t xml:space="preserve"> </w:t>
      </w:r>
      <w:r>
        <w:t>湖北省对外贸易与经济增长关系的实证分析</w:t>
      </w:r>
      <w:r>
        <w:rPr>
          <w:rFonts w:ascii="Times New Roman" w:eastAsia="Times New Roman"/>
        </w:rPr>
        <w:t>[</w:t>
      </w:r>
      <w:r>
        <w:rPr>
          <w:rFonts w:ascii="Times New Roman" w:eastAsia="Times New Roman"/>
          <w:sz w:val="24"/>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2008</w:t>
      </w:r>
      <w:r>
        <w:t>(</w:t>
      </w:r>
      <w:r>
        <w:rPr>
          <w:rFonts w:ascii="Times New Roman" w:eastAsia="Times New Roman"/>
        </w:rPr>
        <w:t>5</w:t>
      </w:r>
      <w:r>
        <w:t>）</w:t>
      </w:r>
      <w:r>
        <w:t xml:space="preserve">: </w:t>
      </w:r>
      <w:r>
        <w:rPr>
          <w:rFonts w:ascii="Times New Roman" w:eastAsia="Times New Roman"/>
        </w:rPr>
        <w:t>59-63</w:t>
      </w:r>
      <w:r>
        <w:t>．</w:t>
      </w:r>
    </w:p>
    <w:p w:rsidR="0018722C">
      <w:pPr>
        <w:pStyle w:val="ab"/>
        <w:topLinePunct/>
        <w:ind w:left="200" w:hangingChars="200" w:hanging="200"/>
      </w:pPr>
      <w:bookmarkStart w:id="721564" w:name="_cwCmt13"/>
      <w:r>
        <w:t>[</w:t>
      </w:r>
      <w:r>
        <w:t xml:space="preserve">38</w:t>
      </w:r>
      <w:r>
        <w:t xml:space="preserve">]</w:t>
      </w:r>
      <w:r>
        <w:t xml:space="preserve"> </w:t>
      </w:r>
      <w:r>
        <w:t>包群</w:t>
      </w:r>
      <w:r>
        <w:t xml:space="preserve">, </w:t>
      </w:r>
      <w:r>
        <w:t>许和连</w:t>
      </w:r>
      <w:r>
        <w:t xml:space="preserve">, </w:t>
      </w:r>
      <w:r>
        <w:t xml:space="preserve">赖明勇．</w:t>
      </w:r>
      <w:r>
        <w:t xml:space="preserve"> </w:t>
      </w:r>
      <w:r>
        <w:t>出口贸易如何促进经济增长</w:t>
      </w:r>
      <w:r w:rsidR="001852F3">
        <w:rPr>
          <w:rFonts w:ascii="Times New Roman" w:hAnsi="Times New Roman" w:eastAsia="Times New Roman"/>
        </w:rPr>
        <w:t xml:space="preserve">——</w:t>
      </w:r>
      <w:r>
        <w:t>基于全要素生产率的实</w:t>
      </w:r>
      <w:r>
        <w:t>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上海经济研究</w:t>
      </w:r>
      <w:r>
        <w:t xml:space="preserve">, </w:t>
      </w:r>
      <w:r>
        <w:rPr>
          <w:rFonts w:ascii="Times New Roman" w:hAnsi="Times New Roman" w:eastAsia="Times New Roman"/>
        </w:rPr>
        <w:t>2003</w:t>
      </w:r>
      <w:r>
        <w:t>（</w:t>
      </w:r>
      <w:r>
        <w:rPr>
          <w:rFonts w:ascii="Times New Roman" w:hAnsi="Times New Roman" w:eastAsia="Times New Roman"/>
        </w:rPr>
        <w:t>3</w:t>
      </w:r>
      <w:r>
        <w:t>）</w:t>
      </w:r>
      <w:r>
        <w:rPr>
          <w:spacing w:val="-4"/>
        </w:rPr>
        <w:t xml:space="preserve">: </w:t>
      </w:r>
      <w:r>
        <w:rPr>
          <w:rFonts w:ascii="Times New Roman" w:hAnsi="Times New Roman" w:eastAsia="Times New Roman"/>
        </w:rPr>
        <w:t>3-10</w:t>
      </w:r>
      <w:r>
        <w:t>．</w:t>
      </w:r>
      <w:bookmarkEnd w:id="721564"/>
    </w:p>
    <w:p w:rsidR="0018722C">
      <w:pPr>
        <w:pStyle w:val="ab"/>
        <w:topLinePunct/>
        <w:ind w:left="200" w:hangingChars="200" w:hanging="200"/>
      </w:pPr>
      <w:r>
        <w:t>[</w:t>
      </w:r>
      <w:r>
        <w:t xml:space="preserve">39</w:t>
      </w:r>
      <w:r>
        <w:t xml:space="preserve">]</w:t>
      </w:r>
      <w:r>
        <w:t xml:space="preserve"> </w:t>
      </w:r>
      <w:r>
        <w:t xml:space="preserve">李洁．</w:t>
      </w:r>
      <w:r>
        <w:t xml:space="preserve"> </w:t>
      </w:r>
      <w:r>
        <w:t>中国出口贸易对经济增长作用的实证研究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世界经济研究</w:t>
      </w:r>
      <w:r>
        <w:t xml:space="preserve">, </w:t>
      </w:r>
      <w:r>
        <w:rPr>
          <w:rFonts w:ascii="Times New Roman" w:eastAsia="Times New Roman"/>
        </w:rPr>
        <w:t>2003</w:t>
      </w:r>
      <w:r>
        <w:t>（</w:t>
      </w:r>
      <w:r>
        <w:rPr>
          <w:rFonts w:ascii="Times New Roman" w:eastAsia="Times New Roman"/>
        </w:rPr>
        <w:t>4</w:t>
      </w:r>
      <w:r>
        <w:t>）</w:t>
      </w:r>
      <w:r>
        <w:rPr>
          <w:spacing w:val="-3"/>
        </w:rPr>
        <w:t xml:space="preserve">: </w:t>
      </w:r>
      <w:r>
        <w:rPr>
          <w:rFonts w:ascii="Times New Roman" w:eastAsia="Times New Roman"/>
        </w:rPr>
        <w:t>31-34</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沈坤荣</w:t>
      </w:r>
      <w:r>
        <w:t xml:space="preserve">, </w:t>
      </w:r>
      <w:r>
        <w:t xml:space="preserve">李剑．</w:t>
      </w:r>
      <w:r>
        <w:t xml:space="preserve"> </w:t>
      </w:r>
      <w:r>
        <w:t>中国贸易发展与经济增长影响机制的经验研究</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 xml:space="preserve">．</w:t>
      </w:r>
      <w:r>
        <w:t xml:space="preserve"> </w:t>
      </w:r>
      <w:r>
        <w:t>经济研究</w:t>
      </w:r>
      <w:r>
        <w:t xml:space="preserve">, </w:t>
      </w:r>
      <w:r>
        <w:rPr>
          <w:rFonts w:ascii="Times New Roman" w:eastAsia="Times New Roman"/>
        </w:rPr>
        <w:t>2003</w:t>
      </w:r>
      <w:r>
        <w:t>(</w:t>
      </w:r>
      <w:r>
        <w:rPr>
          <w:rFonts w:ascii="Times New Roman" w:eastAsia="Times New Roman"/>
        </w:rPr>
        <w:t>5</w:t>
      </w:r>
      <w:r>
        <w:t>）</w:t>
      </w:r>
      <w:r>
        <w:t xml:space="preserve">: </w:t>
      </w:r>
      <w:r>
        <w:rPr>
          <w:rFonts w:ascii="Times New Roman" w:eastAsia="Times New Roman"/>
        </w:rPr>
        <w:t>32-40+56</w:t>
      </w:r>
      <w:r>
        <w:t>．</w:t>
      </w:r>
    </w:p>
    <w:p w:rsidR="0018722C">
      <w:pPr>
        <w:pStyle w:val="ab"/>
        <w:topLinePunct/>
        <w:ind w:left="200" w:hangingChars="200" w:hanging="200"/>
      </w:pPr>
      <w:r>
        <w:t>[</w:t>
      </w:r>
      <w:r>
        <w:t xml:space="preserve">41</w:t>
      </w:r>
      <w:r>
        <w:t xml:space="preserve">]</w:t>
      </w:r>
      <w:r>
        <w:t xml:space="preserve"> </w:t>
      </w:r>
      <w:r>
        <w:t>克里埃</w:t>
      </w:r>
      <w:r>
        <w:t xml:space="preserve">, </w:t>
      </w:r>
      <w:r>
        <w:t xml:space="preserve">雅莱．</w:t>
      </w:r>
      <w:r>
        <w:t xml:space="preserve"> </w:t>
      </w:r>
      <w:r>
        <w:t>国内贸易</w:t>
      </w:r>
      <w:r>
        <w:rPr>
          <w:rFonts w:ascii="Times New Roman" w:eastAsia="Times New Roman"/>
        </w:rPr>
        <w:t>[</w:t>
      </w:r>
      <w:r>
        <w:rPr>
          <w:rFonts w:ascii="Times New Roman" w:eastAsia="Times New Roman"/>
          <w:spacing w:val="-4"/>
          <w:sz w:val="24"/>
        </w:rPr>
        <w:t xml:space="preserve">M</w:t>
      </w:r>
      <w:r>
        <w:rPr>
          <w:rFonts w:ascii="Times New Roman" w:eastAsia="Times New Roman"/>
        </w:rPr>
        <w:t>]</w:t>
      </w:r>
      <w:r>
        <w:t xml:space="preserve">．</w:t>
      </w:r>
      <w:r>
        <w:t xml:space="preserve"> </w:t>
      </w:r>
      <w:r>
        <w:t>北京</w:t>
      </w:r>
      <w:r>
        <w:t xml:space="preserve">: </w:t>
      </w:r>
      <w:r>
        <w:t>商务印书馆出版社</w:t>
      </w:r>
      <w:r>
        <w:t xml:space="preserve">, </w:t>
      </w:r>
      <w:r>
        <w:rPr>
          <w:rFonts w:ascii="Times New Roman" w:eastAsia="Times New Roman"/>
        </w:rPr>
        <w:t>1995</w:t>
      </w:r>
      <w:r>
        <w:t>．</w:t>
      </w:r>
    </w:p>
    <w:p w:rsidR="0018722C">
      <w:pPr>
        <w:pStyle w:val="ab"/>
        <w:topLinePunct/>
        <w:ind w:left="200" w:hangingChars="200" w:hanging="200"/>
      </w:pPr>
      <w:r>
        <w:t>[</w:t>
      </w:r>
      <w:r>
        <w:t xml:space="preserve">42</w:t>
      </w:r>
      <w:r>
        <w:t xml:space="preserve">]</w:t>
      </w:r>
      <w:r>
        <w:t xml:space="preserve"> </w:t>
      </w:r>
      <w:r>
        <w:t xml:space="preserve">周怀峰．</w:t>
      </w:r>
      <w:r>
        <w:t xml:space="preserve"> </w:t>
      </w:r>
      <w:r>
        <w:t>国内贸易对大国区域产业成长的影响研究</w:t>
      </w:r>
      <w:r>
        <w:rPr>
          <w:rFonts w:ascii="Times New Roman" w:eastAsia="Times New Roman"/>
        </w:rPr>
        <w:t>[</w:t>
      </w:r>
      <w:r>
        <w:rPr>
          <w:rFonts w:ascii="Times New Roman" w:eastAsia="Times New Roman"/>
          <w:sz w:val="24"/>
        </w:rPr>
        <w:t xml:space="preserve">M</w:t>
      </w:r>
      <w:r>
        <w:rPr>
          <w:rFonts w:ascii="Times New Roman" w:eastAsia="Times New Roman"/>
        </w:rPr>
        <w:t>]</w:t>
      </w:r>
      <w:r>
        <w:t xml:space="preserve">．</w:t>
      </w:r>
      <w:r>
        <w:t xml:space="preserve"> </w:t>
      </w:r>
      <w:r>
        <w:t>北京</w:t>
      </w:r>
      <w:r>
        <w:t xml:space="preserve">: </w:t>
      </w:r>
      <w:r>
        <w:t>人民出版社</w:t>
      </w:r>
      <w:r>
        <w:t xml:space="preserve">, </w:t>
      </w:r>
      <w:r>
        <w:rPr>
          <w:rFonts w:ascii="Times New Roman" w:eastAsia="Times New Roman"/>
        </w:rPr>
        <w:t>2007</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包群</w:t>
      </w:r>
      <w:r>
        <w:t xml:space="preserve">, </w:t>
      </w:r>
      <w:r>
        <w:t>许和连</w:t>
      </w:r>
      <w:r>
        <w:t xml:space="preserve">, </w:t>
      </w:r>
      <w:r>
        <w:t xml:space="preserve">赖明勇．</w:t>
      </w:r>
      <w:r>
        <w:t xml:space="preserve"> </w:t>
      </w:r>
      <w:r>
        <w:t>贸易开放度与经济增长</w:t>
      </w:r>
      <w:r>
        <w:rPr>
          <w:rFonts w:ascii="Times New Roman" w:eastAsia="Times New Roman"/>
        </w:rPr>
        <w:t xml:space="preserve">:</w:t>
      </w:r>
      <w:r>
        <w:rPr>
          <w:rFonts w:ascii="Times New Roman" w:eastAsia="Times New Roman"/>
        </w:rPr>
        <w:t xml:space="preserve"> </w:t>
      </w:r>
      <w:r>
        <w:t>理论及中国的经验研究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世界</w:t>
      </w:r>
      <w:r>
        <w:t>经济</w:t>
      </w:r>
      <w:r>
        <w:t xml:space="preserve">, </w:t>
      </w:r>
      <w:r>
        <w:rPr>
          <w:rFonts w:ascii="Times New Roman" w:eastAsia="Times New Roman"/>
        </w:rPr>
        <w:t>2003</w:t>
      </w:r>
      <w:r>
        <w:t>（</w:t>
      </w:r>
      <w:r>
        <w:rPr>
          <w:rFonts w:ascii="Times New Roman" w:eastAsia="Times New Roman"/>
        </w:rPr>
        <w:t>2</w:t>
      </w:r>
      <w:r>
        <w:t>）</w:t>
      </w:r>
      <w:r>
        <w:rPr>
          <w:spacing w:val="-4"/>
        </w:rPr>
        <w:t xml:space="preserve">: </w:t>
      </w:r>
      <w:r>
        <w:rPr>
          <w:rFonts w:ascii="Times New Roman" w:eastAsia="Times New Roman"/>
        </w:rPr>
        <w:t>10-18</w:t>
      </w:r>
    </w:p>
    <w:p w:rsidR="0018722C">
      <w:pPr>
        <w:pStyle w:val="ab"/>
        <w:topLinePunct/>
        <w:ind w:left="200" w:hangingChars="200" w:hanging="200"/>
      </w:pPr>
      <w:r>
        <w:t>[</w:t>
      </w:r>
      <w:r>
        <w:t xml:space="preserve">44</w:t>
      </w:r>
      <w:r>
        <w:t xml:space="preserve">]</w:t>
      </w:r>
      <w:r>
        <w:t xml:space="preserve"> </w:t>
      </w:r>
      <w:r>
        <w:t>高峰</w:t>
      </w:r>
      <w:r>
        <w:t xml:space="preserve">, </w:t>
      </w:r>
      <w:r>
        <w:t>范炳全</w:t>
      </w:r>
      <w:r>
        <w:t xml:space="preserve">, </w:t>
      </w:r>
      <w:r>
        <w:t xml:space="preserve">王金田．</w:t>
      </w:r>
      <w:r>
        <w:t xml:space="preserve"> </w:t>
      </w:r>
      <w:r>
        <w:t>我国进出口贸易与经济增长的关系</w:t>
      </w:r>
      <w:r>
        <w:rPr>
          <w:rFonts w:ascii="Times New Roman" w:hAnsi="Times New Roman" w:eastAsia="Times New Roman"/>
        </w:rPr>
        <w:t>——</w:t>
      </w:r>
      <w:r>
        <w:t>基于误差修正模型</w:t>
      </w:r>
      <w:r>
        <w:t>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国际贸易问题</w:t>
      </w:r>
      <w:r>
        <w:t xml:space="preserve">, </w:t>
      </w:r>
      <w:r>
        <w:rPr>
          <w:rFonts w:ascii="Times New Roman" w:hAnsi="Times New Roman" w:eastAsia="Times New Roman"/>
        </w:rPr>
        <w:t>2005</w:t>
      </w:r>
      <w:r>
        <w:t>（</w:t>
      </w:r>
      <w:r>
        <w:rPr>
          <w:rFonts w:ascii="Times New Roman" w:hAnsi="Times New Roman" w:eastAsia="Times New Roman"/>
        </w:rPr>
        <w:t>7</w:t>
      </w:r>
      <w:r>
        <w:t>）</w:t>
      </w:r>
      <w:r>
        <w:rPr>
          <w:spacing w:val="-4"/>
        </w:rPr>
        <w:t xml:space="preserve">: </w:t>
      </w:r>
      <w:r>
        <w:rPr>
          <w:rFonts w:ascii="Times New Roman" w:hAnsi="Times New Roman" w:eastAsia="Times New Roman"/>
        </w:rPr>
        <w:t>5-9</w:t>
      </w:r>
      <w:r>
        <w:t>．</w:t>
      </w:r>
    </w:p>
    <w:p w:rsidR="0018722C">
      <w:pPr>
        <w:pStyle w:val="ab"/>
        <w:topLinePunct/>
        <w:ind w:left="200" w:hangingChars="200" w:hanging="200"/>
      </w:pPr>
      <w:r>
        <w:t>[</w:t>
      </w:r>
      <w:r>
        <w:t xml:space="preserve">45</w:t>
      </w:r>
      <w:r>
        <w:t xml:space="preserve">]</w:t>
      </w:r>
      <w:r>
        <w:t xml:space="preserve"> </w:t>
      </w:r>
      <w:r>
        <w:t>范柏乃</w:t>
      </w:r>
      <w:r>
        <w:t xml:space="preserve">, </w:t>
      </w:r>
      <w:r>
        <w:t>毛晓苔</w:t>
      </w:r>
      <w:r>
        <w:t xml:space="preserve">, </w:t>
      </w:r>
      <w:r>
        <w:t xml:space="preserve">王双．</w:t>
      </w:r>
      <w:r>
        <w:t xml:space="preserve"> </w:t>
      </w:r>
      <w:r>
        <w:t>中国出口贸易对经济增长贡献率的实证研究</w:t>
      </w:r>
      <w:r>
        <w:t xml:space="preserve">: </w:t>
      </w:r>
      <w:r>
        <w:rPr>
          <w:rFonts w:ascii="Times New Roman" w:eastAsia="Times New Roman"/>
        </w:rPr>
        <w:t>1952-2003</w:t>
      </w:r>
      <w:r>
        <w:t>年</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2005</w:t>
      </w:r>
      <w:r>
        <w:t>（</w:t>
      </w:r>
      <w:r>
        <w:rPr>
          <w:rFonts w:ascii="Times New Roman" w:eastAsia="Times New Roman"/>
        </w:rPr>
        <w:t>8</w:t>
      </w:r>
      <w:r>
        <w:t>）</w:t>
      </w:r>
      <w:r>
        <w:rPr>
          <w:spacing w:val="-4"/>
        </w:rPr>
        <w:t xml:space="preserve">: </w:t>
      </w:r>
      <w:r>
        <w:rPr>
          <w:rFonts w:ascii="Times New Roman" w:eastAsia="Times New Roman"/>
        </w:rPr>
        <w:t>5-9</w:t>
      </w:r>
      <w:r>
        <w:t>．</w:t>
      </w:r>
    </w:p>
    <w:p w:rsidR="0018722C">
      <w:pPr>
        <w:pStyle w:val="ab"/>
        <w:topLinePunct/>
        <w:ind w:left="200" w:hangingChars="200" w:hanging="200"/>
      </w:pPr>
      <w:r>
        <w:t>[</w:t>
      </w:r>
      <w:r>
        <w:t xml:space="preserve">46</w:t>
      </w:r>
      <w:r>
        <w:t xml:space="preserve">]</w:t>
      </w:r>
      <w:r>
        <w:t xml:space="preserve"> </w:t>
      </w:r>
      <w:r>
        <w:t>孙敬水</w:t>
      </w:r>
      <w:r>
        <w:t xml:space="preserve">, </w:t>
      </w:r>
      <w:r>
        <w:t>高玲芬</w:t>
      </w:r>
      <w:r>
        <w:t xml:space="preserve">, </w:t>
      </w:r>
      <w:r>
        <w:t xml:space="preserve">孙金秀．</w:t>
      </w:r>
      <w:r>
        <w:t xml:space="preserve"> </w:t>
      </w:r>
      <w:r>
        <w:t>浙江省对外贸易与经济增长关系的协整分析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国际贸易问题</w:t>
      </w:r>
      <w:r>
        <w:t xml:space="preserve">, </w:t>
      </w:r>
      <w:r>
        <w:rPr>
          <w:rFonts w:ascii="Times New Roman" w:eastAsia="Times New Roman"/>
        </w:rPr>
        <w:t>2005</w:t>
      </w:r>
      <w:r>
        <w:t>（</w:t>
      </w:r>
      <w:r>
        <w:rPr>
          <w:rFonts w:ascii="Times New Roman" w:eastAsia="Times New Roman"/>
        </w:rPr>
        <w:t>10</w:t>
      </w:r>
      <w:r>
        <w:t>）</w:t>
      </w:r>
      <w:r>
        <w:rPr>
          <w:spacing w:val="-4"/>
        </w:rPr>
        <w:t xml:space="preserve">: </w:t>
      </w:r>
      <w:r>
        <w:rPr>
          <w:rFonts w:ascii="Times New Roman" w:eastAsia="Times New Roman"/>
        </w:rPr>
        <w:t>54-60</w:t>
      </w:r>
      <w:r>
        <w:t>．</w:t>
      </w:r>
    </w:p>
    <w:p w:rsidR="0018722C">
      <w:pPr>
        <w:pStyle w:val="ab"/>
        <w:topLinePunct/>
        <w:ind w:left="200" w:hangingChars="200" w:hanging="200"/>
      </w:pPr>
      <w:r>
        <w:t>[</w:t>
      </w:r>
      <w:r>
        <w:t xml:space="preserve">47</w:t>
      </w:r>
      <w:r>
        <w:t xml:space="preserve">]</w:t>
      </w:r>
      <w:r>
        <w:t xml:space="preserve"> </w:t>
      </w:r>
      <w:r>
        <w:t>潘向东</w:t>
      </w:r>
      <w:r>
        <w:t xml:space="preserve">, </w:t>
      </w:r>
      <w:r>
        <w:t>廖进中</w:t>
      </w:r>
      <w:r>
        <w:t xml:space="preserve">, </w:t>
      </w:r>
      <w:r>
        <w:t xml:space="preserve">赖明勇．</w:t>
      </w:r>
      <w:r>
        <w:t xml:space="preserve"> </w:t>
      </w:r>
      <w:r>
        <w:t>经济制度安排、国际贸易与经济增长影响机理的经验研究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经济研究</w:t>
      </w:r>
      <w:r>
        <w:t xml:space="preserve">, </w:t>
      </w:r>
      <w:r>
        <w:rPr>
          <w:rFonts w:ascii="Times New Roman" w:eastAsia="Times New Roman"/>
        </w:rPr>
        <w:t>2005</w:t>
      </w:r>
      <w:r>
        <w:t>（</w:t>
      </w:r>
      <w:r>
        <w:rPr>
          <w:rFonts w:ascii="Times New Roman" w:eastAsia="Times New Roman"/>
        </w:rPr>
        <w:t>11</w:t>
      </w:r>
      <w:r>
        <w:t>）</w:t>
      </w:r>
      <w:r>
        <w:rPr>
          <w:spacing w:val="-3"/>
        </w:rPr>
        <w:t xml:space="preserve">: </w:t>
      </w:r>
      <w:r>
        <w:rPr>
          <w:rFonts w:ascii="Times New Roman" w:eastAsia="Times New Roman"/>
        </w:rPr>
        <w:t>57-67+124</w:t>
      </w:r>
      <w:r>
        <w:t>．</w:t>
      </w:r>
    </w:p>
    <w:p w:rsidR="0018722C">
      <w:pPr>
        <w:pStyle w:val="ab"/>
        <w:topLinePunct/>
        <w:ind w:left="200" w:hangingChars="200" w:hanging="200"/>
      </w:pPr>
      <w:r>
        <w:t>[</w:t>
      </w:r>
      <w:r>
        <w:t xml:space="preserve">48</w:t>
      </w:r>
      <w:r>
        <w:t xml:space="preserve">]</w:t>
      </w:r>
      <w:r>
        <w:t xml:space="preserve"> </w:t>
      </w:r>
      <w:r>
        <w:t xml:space="preserve">陈传兴．</w:t>
      </w:r>
      <w:r>
        <w:t xml:space="preserve"> </w:t>
      </w:r>
      <w:r>
        <w:t>对外贸易与经济增长理论的若干思考</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福建论坛</w:t>
      </w:r>
      <w:r>
        <w:rPr>
          <w:rFonts w:ascii="Times New Roman" w:eastAsia="Times New Roman"/>
        </w:rPr>
        <w:t>(</w:t>
      </w:r>
      <w:r>
        <w:t>人文社会科学版</w:t>
      </w:r>
      <w:r>
        <w:rPr>
          <w:rFonts w:ascii="Times New Roman" w:eastAsia="Times New Roman"/>
        </w:rPr>
        <w:t>)</w:t>
      </w:r>
      <w:r>
        <w:rPr>
          <w:spacing w:val="0"/>
          <w:w w:val="95"/>
        </w:rPr>
        <w:t xml:space="preserve">, </w:t>
      </w:r>
      <w:r>
        <w:rPr>
          <w:rFonts w:ascii="Times New Roman" w:eastAsia="Times New Roman"/>
        </w:rPr>
        <w:t>2005</w:t>
      </w:r>
      <w:r>
        <w:t>(</w:t>
      </w:r>
      <w:r>
        <w:rPr>
          <w:rFonts w:ascii="Times New Roman" w:eastAsia="Times New Roman"/>
        </w:rPr>
        <w:t>12</w:t>
      </w:r>
      <w:r>
        <w:t>)</w:t>
      </w:r>
      <w:r>
        <w:t xml:space="preserve">: </w:t>
      </w:r>
      <w:r>
        <w:rPr>
          <w:rFonts w:ascii="Times New Roman" w:eastAsia="Times New Roman"/>
        </w:rPr>
        <w:t>12-15</w:t>
      </w:r>
      <w:r>
        <w:t>．</w:t>
      </w:r>
    </w:p>
    <w:p w:rsidR="0018722C">
      <w:pPr>
        <w:pStyle w:val="ab"/>
        <w:topLinePunct/>
        <w:ind w:left="200" w:hangingChars="200" w:hanging="200"/>
      </w:pPr>
      <w:r>
        <w:t>[</w:t>
      </w:r>
      <w:r>
        <w:t xml:space="preserve">49</w:t>
      </w:r>
      <w:r>
        <w:t xml:space="preserve">]</w:t>
      </w:r>
      <w:r>
        <w:t xml:space="preserve"> </w:t>
      </w:r>
      <w:r>
        <w:t>张立光</w:t>
      </w:r>
      <w:r>
        <w:t xml:space="preserve">, </w:t>
      </w:r>
      <w:r>
        <w:t>史有军</w:t>
      </w:r>
      <w:r>
        <w:t xml:space="preserve">, </w:t>
      </w:r>
      <w:r>
        <w:t xml:space="preserve">李华．</w:t>
      </w:r>
      <w:r>
        <w:t xml:space="preserve"> </w:t>
      </w:r>
      <w:r>
        <w:t>贸易开放度对经济增长的长期均衡效应</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 xml:space="preserve">．</w:t>
      </w:r>
      <w:r>
        <w:t xml:space="preserve"> </w:t>
      </w:r>
      <w:r>
        <w:t>财经科学</w:t>
      </w:r>
      <w:r>
        <w:t xml:space="preserve">, </w:t>
      </w:r>
      <w:r>
        <w:rPr>
          <w:rFonts w:ascii="Times New Roman" w:eastAsia="Times New Roman"/>
        </w:rPr>
        <w:t>2004</w:t>
      </w:r>
      <w:r>
        <w:t>(</w:t>
      </w:r>
      <w:r>
        <w:rPr>
          <w:rFonts w:ascii="Times New Roman" w:eastAsia="Times New Roman"/>
        </w:rPr>
        <w:t>1</w:t>
      </w:r>
      <w:r>
        <w:t>)</w:t>
      </w:r>
      <w:r>
        <w:t xml:space="preserve">: </w:t>
      </w:r>
      <w:r>
        <w:rPr>
          <w:rFonts w:ascii="Times New Roman" w:eastAsia="Times New Roman"/>
        </w:rPr>
        <w:t>78-82</w:t>
      </w:r>
      <w:r>
        <w:t>．</w:t>
      </w:r>
    </w:p>
    <w:p w:rsidR="0018722C">
      <w:pPr>
        <w:pStyle w:val="ab"/>
        <w:topLinePunct/>
        <w:ind w:left="200" w:hangingChars="200" w:hanging="200"/>
      </w:pPr>
      <w:r>
        <w:t>[</w:t>
      </w:r>
      <w:r>
        <w:t xml:space="preserve">50</w:t>
      </w:r>
      <w:r>
        <w:t xml:space="preserve">]</w:t>
      </w:r>
      <w:r>
        <w:t xml:space="preserve"> </w:t>
      </w:r>
      <w:r>
        <w:t>李小平</w:t>
      </w:r>
      <w:r>
        <w:t xml:space="preserve">, </w:t>
      </w:r>
      <w:r>
        <w:t xml:space="preserve">朱钟棣．</w:t>
      </w:r>
      <w:r>
        <w:t xml:space="preserve"> </w:t>
      </w:r>
      <w:r>
        <w:t>对外贸易与经济增长的协整及因果关系检验</w:t>
      </w:r>
      <w:r>
        <w:rPr>
          <w:rFonts w:ascii="Times New Roman" w:hAnsi="Times New Roman" w:eastAsia="Times New Roman"/>
        </w:rPr>
        <w:t>——</w:t>
      </w:r>
      <w:r>
        <w:t>对上海市</w:t>
      </w:r>
      <w:r>
        <w:rPr>
          <w:rFonts w:ascii="Times New Roman" w:eastAsia="Times New Roman"/>
        </w:rPr>
        <w:t>1978</w:t>
      </w:r>
      <w:r>
        <w:t>～</w:t>
      </w:r>
      <w:r>
        <w:rPr>
          <w:rFonts w:ascii="Times New Roman" w:eastAsia="Times New Roman"/>
        </w:rPr>
        <w:t>2001</w:t>
      </w:r>
      <w:r>
        <w:t>年数据的实证分析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上海财经大学学报，</w:t>
      </w:r>
      <w:r>
        <w:t xml:space="preserve"> </w:t>
      </w:r>
      <w:r>
        <w:rPr>
          <w:rFonts w:ascii="Times New Roman" w:eastAsia="Times New Roman"/>
        </w:rPr>
        <w:t>2004</w:t>
      </w:r>
      <w:r>
        <w:t>（</w:t>
      </w:r>
      <w:r>
        <w:rPr>
          <w:rFonts w:ascii="Times New Roman" w:eastAsia="Times New Roman"/>
        </w:rPr>
        <w:t>2</w:t>
      </w:r>
      <w:r>
        <w:t>）</w:t>
      </w:r>
      <w:r>
        <w:t xml:space="preserve">：</w:t>
      </w:r>
      <w:r>
        <w:t xml:space="preserve"> </w:t>
      </w:r>
      <w:r>
        <w:rPr>
          <w:rFonts w:ascii="Times New Roman" w:eastAsia="Times New Roman"/>
        </w:rPr>
        <w:t>38-44</w:t>
      </w:r>
      <w:r>
        <w:t>．</w:t>
      </w:r>
    </w:p>
    <w:p w:rsidR="0018722C">
      <w:pPr>
        <w:topLinePunct/>
      </w:pPr>
      <w:r>
        <w:rPr>
          <w:rFonts w:cstheme="minorBidi" w:hAnsiTheme="minorHAnsi" w:eastAsiaTheme="minorHAnsi" w:asciiTheme="minorHAnsi" w:ascii="Times New Roman"/>
        </w:rPr>
        <w:t>72</w:t>
      </w:r>
    </w:p>
    <w:p w:rsidR="0018722C">
      <w:pPr>
        <w:pStyle w:val="cw20"/>
        <w:topLinePunct/>
      </w:pPr>
      <w:r>
        <w:t>[</w:t>
      </w:r>
      <w:r>
        <w:t xml:space="preserve">51</w:t>
      </w:r>
      <w:r>
        <w:t>]</w:t>
      </w:r>
      <w:r>
        <w:t>许广月，宋德勇．我国出口贸易、经济增长与碳排放关系的实证研究</w:t>
      </w:r>
      <w:r>
        <w:rPr>
          <w:rFonts w:ascii="Times New Roman" w:eastAsia="Times New Roman"/>
        </w:rPr>
        <w:t>[</w:t>
      </w:r>
      <w:r>
        <w:rPr>
          <w:rFonts w:ascii="Times New Roman" w:eastAsia="Times New Roman"/>
        </w:rPr>
        <w:t xml:space="preserve">J</w:t>
      </w:r>
      <w:r>
        <w:rPr>
          <w:rFonts w:ascii="Times New Roman" w:eastAsia="Times New Roman"/>
        </w:rPr>
        <w:t>]</w:t>
      </w:r>
      <w:r>
        <w:t>．国际贸易</w:t>
      </w:r>
      <w:r>
        <w:t>问题，</w:t>
      </w:r>
      <w:r>
        <w:rPr>
          <w:rFonts w:ascii="Times New Roman" w:eastAsia="Times New Roman"/>
        </w:rPr>
        <w:t>2010</w:t>
      </w:r>
      <w:r>
        <w:t>（</w:t>
      </w:r>
      <w:r>
        <w:rPr>
          <w:rFonts w:ascii="Times New Roman" w:eastAsia="Times New Roman"/>
        </w:rPr>
        <w:t>1</w:t>
      </w:r>
      <w:r>
        <w:t>）</w:t>
      </w:r>
      <w:r>
        <w:t>：</w:t>
      </w:r>
      <w:r>
        <w:rPr>
          <w:rFonts w:ascii="Times New Roman" w:eastAsia="Times New Roman"/>
        </w:rPr>
        <w:t>74-79</w:t>
      </w:r>
      <w:r>
        <w:t>．</w:t>
      </w:r>
    </w:p>
    <w:p w:rsidR="0018722C">
      <w:pPr>
        <w:pStyle w:val="cw20"/>
        <w:topLinePunct/>
      </w:pPr>
      <w:r>
        <w:t>[</w:t>
      </w:r>
      <w:r>
        <w:t xml:space="preserve">52</w:t>
      </w:r>
      <w:r>
        <w:t>]</w:t>
      </w:r>
      <w:r>
        <w:t>黄庆波，范厚明．对外贸易、经济增长与产业结构升级</w:t>
      </w:r>
      <w:r>
        <w:rPr>
          <w:rFonts w:ascii="Times New Roman" w:hAnsi="Times New Roman" w:eastAsia="Times New Roman"/>
        </w:rPr>
        <w:t>——</w:t>
      </w:r>
      <w:r>
        <w:t>基于中国、印度和亚洲</w:t>
      </w:r>
    </w:p>
    <w:p w:rsidR="0018722C">
      <w:pPr>
        <w:topLinePunct/>
      </w:pPr>
      <w:r>
        <w:rPr>
          <w:rFonts w:ascii="Times New Roman" w:hAnsi="Times New Roman" w:eastAsia="Times New Roman"/>
        </w:rPr>
        <w:t>“</w:t>
      </w:r>
      <w:r>
        <w:t>四小龙</w:t>
      </w:r>
      <w:r>
        <w:rPr>
          <w:rFonts w:ascii="Times New Roman" w:hAnsi="Times New Roman" w:eastAsia="Times New Roman"/>
        </w:rPr>
        <w:t>”</w:t>
      </w:r>
      <w:r>
        <w:t>的实证检验</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．国际贸易问题，</w:t>
      </w:r>
      <w:r>
        <w:rPr>
          <w:rFonts w:ascii="Times New Roman" w:hAnsi="Times New Roman" w:eastAsia="Times New Roman"/>
        </w:rPr>
        <w:t>2010</w:t>
      </w:r>
      <w:r>
        <w:t>（</w:t>
      </w:r>
      <w:r>
        <w:rPr>
          <w:rFonts w:ascii="Times New Roman" w:hAnsi="Times New Roman" w:eastAsia="Times New Roman"/>
        </w:rPr>
        <w:t>2</w:t>
      </w:r>
      <w:r>
        <w:t>）</w:t>
      </w:r>
      <w:r>
        <w:t>：</w:t>
      </w:r>
      <w:r>
        <w:rPr>
          <w:rFonts w:ascii="Times New Roman" w:hAnsi="Times New Roman" w:eastAsia="Times New Roman"/>
        </w:rPr>
        <w:t>38-44</w:t>
      </w:r>
      <w:r>
        <w:t>．</w:t>
      </w:r>
    </w:p>
    <w:p w:rsidR="0018722C">
      <w:pPr>
        <w:pStyle w:val="cw20"/>
        <w:topLinePunct/>
      </w:pPr>
      <w:r>
        <w:t>[</w:t>
      </w:r>
      <w:r>
        <w:t xml:space="preserve">53</w:t>
      </w:r>
      <w:r>
        <w:t>]</w:t>
      </w:r>
      <w:r>
        <w:t>刘韵妍，刘渝琳．对外直接投资、进出口贸易及经济增长间的关系</w:t>
      </w:r>
      <w:r>
        <w:rPr>
          <w:rFonts w:ascii="Times New Roman" w:hAnsi="Times New Roman" w:eastAsia="Times New Roman"/>
        </w:rPr>
        <w:t>——</w:t>
      </w:r>
      <w:r>
        <w:t>基于中国</w:t>
      </w:r>
    </w:p>
    <w:p w:rsidR="0018722C">
      <w:pPr>
        <w:topLinePunct/>
      </w:pPr>
      <w:r>
        <w:rPr>
          <w:rFonts w:ascii="Times New Roman" w:hAnsi="Times New Roman" w:eastAsia="Times New Roman"/>
        </w:rPr>
        <w:t>1985—2007</w:t>
      </w:r>
      <w:r>
        <w:t>年数据的研究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．经济研究导刊，</w:t>
      </w:r>
      <w:r>
        <w:rPr>
          <w:rFonts w:ascii="Times New Roman" w:hAnsi="Times New Roman" w:eastAsia="Times New Roman"/>
        </w:rPr>
        <w:t>2010</w:t>
      </w:r>
      <w:r>
        <w:t>（</w:t>
      </w:r>
      <w:r>
        <w:rPr>
          <w:rFonts w:ascii="Times New Roman" w:hAnsi="Times New Roman" w:eastAsia="Times New Roman"/>
        </w:rPr>
        <w:t>17</w:t>
      </w:r>
      <w:r>
        <w:t>）</w:t>
      </w:r>
      <w:r>
        <w:t>：</w:t>
      </w:r>
      <w:r>
        <w:rPr>
          <w:rFonts w:ascii="Times New Roman" w:hAnsi="Times New Roman" w:eastAsia="Times New Roman"/>
        </w:rPr>
        <w:t>143-145</w:t>
      </w:r>
      <w:r>
        <w:t>．</w:t>
      </w:r>
    </w:p>
    <w:p w:rsidR="0018722C">
      <w:pPr>
        <w:pStyle w:val="cw20"/>
        <w:topLinePunct/>
      </w:pPr>
      <w:r>
        <w:rPr>
          <w:rFonts w:ascii="Times New Roman" w:hAnsi="Times New Roman" w:eastAsia="Times New Roman"/>
        </w:rPr>
        <w:t>[</w:t>
      </w:r>
      <w:r>
        <w:rPr>
          <w:rFonts w:ascii="Times New Roman" w:hAnsi="Times New Roman" w:eastAsia="Times New Roman"/>
        </w:rPr>
        <w:t xml:space="preserve">54</w:t>
      </w:r>
      <w:r>
        <w:rPr>
          <w:rFonts w:ascii="Times New Roman" w:hAnsi="Times New Roman" w:eastAsia="Times New Roman"/>
        </w:rPr>
        <w:t>]</w:t>
      </w:r>
      <w:r>
        <w:t>沈程翔．中国出口导向型经济增长的实证分析</w:t>
      </w:r>
      <w:r>
        <w:rPr>
          <w:rFonts w:ascii="Times New Roman" w:hAnsi="Times New Roman" w:eastAsia="Times New Roman"/>
          <w:spacing w:val="-2"/>
          <w:sz w:val="24"/>
          <w:rFonts w:hint="eastAsia"/>
        </w:rPr>
        <w:t>：</w:t>
      </w:r>
      <w:r>
        <w:rPr>
          <w:rFonts w:ascii="Times New Roman" w:hAnsi="Times New Roman" w:eastAsia="Times New Roman"/>
        </w:rPr>
        <w:t>1977—1998</w:t>
      </w:r>
      <w:r>
        <w:rPr>
          <w:rFonts w:ascii="Times New Roman" w:hAnsi="Times New Roman" w:eastAsia="Times New Roman"/>
        </w:rPr>
        <w:t>[</w:t>
      </w:r>
      <w:r>
        <w:rPr>
          <w:rFonts w:ascii="Times New Roman" w:hAnsi="Times New Roman" w:eastAsia="Times New Roman"/>
          <w:spacing w:val="-2"/>
          <w:sz w:val="24"/>
        </w:rPr>
        <w:t>J</w:t>
      </w:r>
      <w:r>
        <w:rPr>
          <w:rFonts w:ascii="Times New Roman" w:hAnsi="Times New Roman" w:eastAsia="Times New Roman"/>
        </w:rPr>
        <w:t>]</w:t>
      </w:r>
      <w:r>
        <w:t>．世界经济，</w:t>
      </w:r>
      <w:r>
        <w:rPr>
          <w:rFonts w:ascii="Times New Roman" w:hAnsi="Times New Roman" w:eastAsia="Times New Roman"/>
        </w:rPr>
        <w:t>1999</w:t>
      </w:r>
    </w:p>
    <w:p w:rsidR="0018722C">
      <w:pPr>
        <w:topLinePunct/>
      </w:pPr>
      <w:r>
        <w:t>（</w:t>
      </w:r>
      <w:r>
        <w:rPr>
          <w:rFonts w:ascii="Times New Roman" w:eastAsia="Times New Roman"/>
        </w:rPr>
        <w:t>12</w:t>
      </w:r>
      <w:r>
        <w:t>）</w:t>
      </w:r>
      <w:r>
        <w:t>：</w:t>
      </w:r>
      <w:r>
        <w:rPr>
          <w:rFonts w:ascii="Times New Roman" w:eastAsia="Times New Roman"/>
        </w:rPr>
        <w:t>26-30</w:t>
      </w:r>
      <w:r>
        <w:t>．</w:t>
      </w:r>
    </w:p>
    <w:p w:rsidR="0018722C">
      <w:pPr>
        <w:pStyle w:val="cw20"/>
        <w:topLinePunct/>
      </w:pPr>
      <w:r>
        <w:t>[</w:t>
      </w:r>
      <w:r>
        <w:t xml:space="preserve">55</w:t>
      </w:r>
      <w:r>
        <w:t>]</w:t>
      </w:r>
      <w:r>
        <w:t>董秘刚．我国对外贸易与经济增</w:t>
      </w:r>
      <w:r>
        <w:t>长相</w:t>
      </w:r>
      <w:r>
        <w:t>关性分析</w:t>
      </w:r>
      <w:r>
        <w:rPr>
          <w:rFonts w:ascii="Times New Roman" w:eastAsia="Times New Roman"/>
        </w:rPr>
        <w:t>[</w:t>
      </w:r>
      <w:r>
        <w:rPr>
          <w:rFonts w:ascii="Times New Roman" w:eastAsia="Times New Roman"/>
        </w:rPr>
        <w:t xml:space="preserve">J</w:t>
      </w:r>
      <w:r>
        <w:rPr>
          <w:rFonts w:ascii="Times New Roman" w:eastAsia="Times New Roman"/>
        </w:rPr>
        <w:t>]</w:t>
      </w:r>
      <w:r>
        <w:t>．西北大学学报</w:t>
      </w:r>
      <w:r>
        <w:rPr>
          <w:rFonts w:ascii="Times New Roman" w:eastAsia="Times New Roman"/>
          <w:rFonts w:ascii="Times New Roman" w:eastAsia="Times New Roman"/>
          <w:spacing w:val="2"/>
          <w:sz w:val="24"/>
        </w:rPr>
        <w:t>（</w:t>
      </w:r>
      <w:r>
        <w:rPr>
          <w:sz w:val="24"/>
        </w:rPr>
        <w:t>哲学社会科学</w:t>
      </w:r>
      <w:r>
        <w:rPr>
          <w:spacing w:val="-5"/>
          <w:sz w:val="24"/>
        </w:rPr>
        <w:t>版</w:t>
      </w:r>
      <w:r>
        <w:rPr>
          <w:rFonts w:ascii="Times New Roman" w:eastAsia="Times New Roman"/>
          <w:rFonts w:ascii="Times New Roman" w:eastAsia="Times New Roman"/>
          <w:spacing w:val="-4"/>
          <w:sz w:val="24"/>
        </w:rPr>
        <w:t>）</w:t>
      </w:r>
      <w:r>
        <w:t>，</w:t>
      </w:r>
      <w:r>
        <w:rPr>
          <w:rFonts w:ascii="Times New Roman" w:eastAsia="Times New Roman"/>
        </w:rPr>
        <w:t>2000</w:t>
      </w:r>
      <w:r>
        <w:t>（</w:t>
      </w:r>
      <w:r>
        <w:rPr>
          <w:rFonts w:ascii="Times New Roman" w:eastAsia="Times New Roman"/>
          <w:spacing w:val="-4"/>
          <w:sz w:val="24"/>
        </w:rPr>
        <w:t>4</w:t>
      </w:r>
      <w:r>
        <w:t>）</w:t>
      </w:r>
      <w:r>
        <w:t>：</w:t>
      </w:r>
      <w:r>
        <w:rPr>
          <w:rFonts w:ascii="Times New Roman" w:eastAsia="Times New Roman"/>
        </w:rPr>
        <w:t>81-85</w:t>
      </w:r>
      <w:r>
        <w:t>．</w:t>
      </w:r>
    </w:p>
    <w:p w:rsidR="0018722C">
      <w:pPr>
        <w:pStyle w:val="cw20"/>
        <w:topLinePunct/>
      </w:pPr>
      <w:r>
        <w:t>[</w:t>
      </w:r>
      <w:r>
        <w:t xml:space="preserve">56</w:t>
      </w:r>
      <w:r>
        <w:t>]</w:t>
      </w:r>
      <w:r>
        <w:t>季铸．进口贸易与经济增长的动态分析</w:t>
      </w:r>
      <w:r>
        <w:rPr>
          <w:rFonts w:ascii="Times New Roman" w:eastAsia="Times New Roman"/>
        </w:rPr>
        <w:t>[</w:t>
      </w:r>
      <w:r>
        <w:rPr>
          <w:rFonts w:ascii="Times New Roman" w:eastAsia="Times New Roman"/>
        </w:rPr>
        <w:t xml:space="preserve">J</w:t>
      </w:r>
      <w:r>
        <w:rPr>
          <w:rFonts w:ascii="Times New Roman" w:eastAsia="Times New Roman"/>
        </w:rPr>
        <w:t>]</w:t>
      </w:r>
      <w:r>
        <w:t>．财贸经济，</w:t>
      </w:r>
      <w:r>
        <w:rPr>
          <w:rFonts w:ascii="Times New Roman" w:eastAsia="Times New Roman"/>
        </w:rPr>
        <w:t>2002</w:t>
      </w:r>
      <w:r>
        <w:t>（</w:t>
      </w:r>
      <w:r>
        <w:rPr>
          <w:rFonts w:ascii="Times New Roman" w:eastAsia="Times New Roman"/>
        </w:rPr>
        <w:t>11</w:t>
      </w:r>
      <w:r>
        <w:t>）</w:t>
      </w:r>
      <w:r>
        <w:t>：</w:t>
      </w:r>
      <w:r>
        <w:rPr>
          <w:rFonts w:ascii="Times New Roman" w:eastAsia="Times New Roman"/>
        </w:rPr>
        <w:t>31-36</w:t>
      </w:r>
      <w:r>
        <w:t>．</w:t>
      </w:r>
    </w:p>
    <w:p w:rsidR="0018722C">
      <w:pPr>
        <w:pStyle w:val="cw20"/>
        <w:topLinePunct/>
      </w:pPr>
      <w:r>
        <w:t>[</w:t>
      </w:r>
      <w:r>
        <w:t xml:space="preserve">57</w:t>
      </w:r>
      <w:r>
        <w:t>]</w:t>
      </w:r>
      <w:r>
        <w:t>盛斌，毛其淋．贸易开放、国内市场一体化与中国省际经济增长</w:t>
      </w:r>
      <w:r>
        <w:rPr>
          <w:rFonts w:ascii="Times New Roman" w:eastAsia="Times New Roman"/>
          <w:spacing w:val="-2"/>
          <w:sz w:val="24"/>
          <w:rFonts w:hint="eastAsia"/>
        </w:rPr>
        <w:t>：</w:t>
      </w:r>
      <w:r>
        <w:rPr>
          <w:rFonts w:ascii="Times New Roman" w:eastAsia="Times New Roman"/>
        </w:rPr>
        <w:t>1985</w:t>
      </w:r>
      <w:r>
        <w:t>～</w:t>
      </w:r>
      <w:r>
        <w:rPr>
          <w:rFonts w:ascii="Times New Roman" w:eastAsia="Times New Roman"/>
        </w:rPr>
        <w:t>2008</w:t>
      </w:r>
      <w:r>
        <w:rPr>
          <w:rFonts w:ascii="Times New Roman" w:eastAsia="Times New Roman"/>
        </w:rPr>
        <w:t> </w:t>
      </w:r>
      <w:r>
        <w:t>年</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．世界经济，</w:t>
      </w:r>
      <w:r>
        <w:rPr>
          <w:rFonts w:ascii="Times New Roman" w:eastAsia="Times New Roman"/>
        </w:rPr>
        <w:t>2011</w:t>
      </w:r>
      <w:r>
        <w:t>（</w:t>
      </w:r>
      <w:r>
        <w:rPr>
          <w:rFonts w:ascii="Times New Roman" w:eastAsia="Times New Roman"/>
        </w:rPr>
        <w:t>11</w:t>
      </w:r>
      <w:r>
        <w:t>）</w:t>
      </w:r>
      <w:r>
        <w:t>：</w:t>
      </w:r>
      <w:r>
        <w:rPr>
          <w:rFonts w:ascii="Times New Roman" w:eastAsia="Times New Roman"/>
        </w:rPr>
        <w:t>44-66</w:t>
      </w:r>
      <w:r>
        <w:t>．</w:t>
      </w:r>
    </w:p>
    <w:p w:rsidR="0018722C">
      <w:pPr>
        <w:pStyle w:val="cw20"/>
        <w:topLinePunct/>
      </w:pPr>
      <w:r>
        <w:rPr>
          <w:rFonts w:ascii="Times New Roman" w:eastAsia="Times New Roman"/>
        </w:rPr>
        <w:t>[</w:t>
      </w:r>
      <w:r>
        <w:rPr>
          <w:rFonts w:ascii="Times New Roman" w:eastAsia="Times New Roman"/>
        </w:rPr>
        <w:t xml:space="preserve">58</w:t>
      </w:r>
      <w:r>
        <w:rPr>
          <w:rFonts w:ascii="Times New Roman" w:eastAsia="Times New Roman"/>
        </w:rPr>
        <w:t>]</w:t>
      </w:r>
      <w:r>
        <w:t>赖明勇，雷京，徐亚娟．中国出口贸易对经济增长作用的实证研究</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．预测，</w:t>
      </w:r>
      <w:r>
        <w:rPr>
          <w:rFonts w:ascii="Times New Roman" w:eastAsia="Times New Roman"/>
        </w:rPr>
        <w:t>1998</w:t>
      </w:r>
    </w:p>
    <w:p w:rsidR="0018722C">
      <w:pPr>
        <w:topLinePunct/>
      </w:pPr>
      <w:bookmarkStart w:id="721558" w:name="_cwCmt7"/>
      <w:r>
        <w:t>（</w:t>
      </w:r>
      <w:r>
        <w:rPr>
          <w:rFonts w:ascii="Times New Roman" w:eastAsia="Times New Roman"/>
        </w:rPr>
        <w:t>4</w:t>
      </w:r>
      <w:r>
        <w:t>）</w:t>
      </w:r>
      <w:r>
        <w:t>：</w:t>
      </w:r>
      <w:r>
        <w:rPr>
          <w:rFonts w:ascii="Times New Roman" w:eastAsia="Times New Roman"/>
        </w:rPr>
        <w:t>10-13</w:t>
      </w:r>
      <w:r>
        <w:t>．</w:t>
      </w:r>
      <w:bookmarkEnd w:id="721558"/>
    </w:p>
    <w:p w:rsidR="0018722C">
      <w:pPr>
        <w:pStyle w:val="cw20"/>
        <w:topLinePunct/>
      </w:pPr>
      <w:r>
        <w:t>[</w:t>
      </w:r>
      <w:r>
        <w:t xml:space="preserve">59</w:t>
      </w:r>
      <w:r>
        <w:t>]</w:t>
      </w:r>
      <w:r>
        <w:t>徐映梅，田静．国内贸易对经济增长的影响分析</w:t>
      </w:r>
      <w:r>
        <w:rPr>
          <w:rFonts w:ascii="Times New Roman" w:eastAsia="Times New Roman"/>
        </w:rPr>
        <w:t>[</w:t>
      </w:r>
      <w:r>
        <w:rPr>
          <w:rFonts w:ascii="Times New Roman" w:eastAsia="Times New Roman"/>
        </w:rPr>
        <w:t xml:space="preserve">J</w:t>
      </w:r>
      <w:r>
        <w:rPr>
          <w:rFonts w:ascii="Times New Roman" w:eastAsia="Times New Roman"/>
        </w:rPr>
        <w:t>]</w:t>
      </w:r>
      <w:r>
        <w:t>．统计教育，</w:t>
      </w:r>
      <w:r>
        <w:rPr>
          <w:rFonts w:ascii="Times New Roman" w:eastAsia="Times New Roman"/>
        </w:rPr>
        <w:t>2005</w:t>
      </w:r>
      <w:r>
        <w:t>（</w:t>
      </w:r>
      <w:r>
        <w:rPr>
          <w:rFonts w:ascii="Times New Roman" w:eastAsia="Times New Roman"/>
        </w:rPr>
        <w:t>11</w:t>
      </w:r>
      <w:r>
        <w:t>）</w:t>
      </w:r>
      <w:r>
        <w:t>：</w:t>
      </w:r>
      <w:r>
        <w:rPr>
          <w:rFonts w:ascii="Times New Roman" w:eastAsia="Times New Roman"/>
        </w:rPr>
        <w:t>42- </w:t>
      </w:r>
      <w:r>
        <w:rPr>
          <w:rFonts w:ascii="Times New Roman" w:eastAsia="Times New Roman"/>
        </w:rPr>
        <w:t>5</w:t>
      </w:r>
      <w:r>
        <w:t>．</w:t>
      </w:r>
    </w:p>
    <w:p w:rsidR="0018722C">
      <w:pPr>
        <w:pStyle w:val="cw20"/>
        <w:topLinePunct/>
      </w:pPr>
      <w:r>
        <w:t>[</w:t>
      </w:r>
      <w:r>
        <w:t xml:space="preserve">60</w:t>
      </w:r>
      <w:r>
        <w:t>]</w:t>
      </w:r>
      <w:r>
        <w:t>黄华云．贸易发展与经济增长的影响机制</w:t>
      </w:r>
      <w:r>
        <w:rPr>
          <w:rFonts w:ascii="Times New Roman" w:hAnsi="Times New Roman" w:eastAsia="Times New Roman"/>
        </w:rPr>
        <w:t>——</w:t>
      </w:r>
      <w:r>
        <w:t>上海案例研究</w:t>
      </w:r>
      <w:r>
        <w:rPr>
          <w:rFonts w:ascii="Times New Roman" w:hAnsi="Times New Roman" w:eastAsia="Times New Roman"/>
        </w:rPr>
        <w:t>[</w:t>
      </w:r>
      <w:r>
        <w:rPr>
          <w:rFonts w:ascii="Times New Roman" w:hAnsi="Times New Roman" w:eastAsia="Times New Roman"/>
          <w:spacing w:val="-2"/>
          <w:sz w:val="24"/>
        </w:rPr>
        <w:t xml:space="preserve">J</w:t>
      </w:r>
      <w:r>
        <w:rPr>
          <w:rFonts w:ascii="Times New Roman" w:hAnsi="Times New Roman" w:eastAsia="Times New Roman"/>
        </w:rPr>
        <w:t>]</w:t>
      </w:r>
      <w:r>
        <w:t>．世界经济研究，</w:t>
      </w:r>
    </w:p>
    <w:p w:rsidR="0018722C">
      <w:pPr>
        <w:topLinePunct/>
      </w:pPr>
      <w:r>
        <w:rPr>
          <w:rFonts w:ascii="Times New Roman" w:eastAsia="Times New Roman"/>
        </w:rPr>
        <w:t>2004</w:t>
      </w:r>
      <w:r>
        <w:t>(</w:t>
      </w:r>
      <w:r>
        <w:rPr>
          <w:rFonts w:ascii="Times New Roman" w:eastAsia="Times New Roman"/>
        </w:rPr>
        <w:t>11</w:t>
      </w:r>
      <w:r>
        <w:t>)</w:t>
      </w:r>
      <w:r>
        <w:t>：</w:t>
      </w:r>
      <w:r>
        <w:rPr>
          <w:rFonts w:ascii="Times New Roman" w:eastAsia="Times New Roman"/>
        </w:rPr>
        <w:t>59-64</w:t>
      </w:r>
      <w:r>
        <w:t>．</w:t>
      </w:r>
    </w:p>
    <w:p w:rsidR="0018722C">
      <w:pPr>
        <w:pStyle w:val="cw20"/>
        <w:topLinePunct/>
      </w:pPr>
      <w:r>
        <w:t>[</w:t>
      </w:r>
      <w:r>
        <w:t xml:space="preserve">61</w:t>
      </w:r>
      <w:r>
        <w:t>]</w:t>
      </w:r>
      <w:r>
        <w:t>云松．国内贸易与经济增长关系的计量分析</w:t>
      </w:r>
      <w:r>
        <w:rPr>
          <w:rFonts w:ascii="Times New Roman" w:eastAsia="Times New Roman"/>
        </w:rPr>
        <w:t>[</w:t>
      </w:r>
      <w:r>
        <w:rPr>
          <w:rFonts w:ascii="Times New Roman" w:eastAsia="Times New Roman"/>
        </w:rPr>
        <w:t xml:space="preserve">J</w:t>
      </w:r>
      <w:r>
        <w:rPr>
          <w:rFonts w:ascii="Times New Roman" w:eastAsia="Times New Roman"/>
        </w:rPr>
        <w:t>]</w:t>
      </w:r>
      <w:r>
        <w:t>．世界经济情况，</w:t>
      </w:r>
      <w:r>
        <w:rPr>
          <w:rFonts w:ascii="Times New Roman" w:eastAsia="Times New Roman"/>
        </w:rPr>
        <w:t>2008</w:t>
      </w:r>
      <w:r>
        <w:t>（</w:t>
      </w:r>
      <w:r>
        <w:rPr>
          <w:rFonts w:ascii="Times New Roman" w:eastAsia="Times New Roman"/>
        </w:rPr>
        <w:t>2</w:t>
      </w:r>
      <w:r>
        <w:t>）</w:t>
      </w:r>
      <w:r>
        <w:t>：</w:t>
      </w:r>
      <w:r>
        <w:rPr>
          <w:rFonts w:ascii="Times New Roman" w:eastAsia="Times New Roman"/>
        </w:rPr>
        <w:t>69- </w:t>
      </w:r>
      <w:r>
        <w:rPr>
          <w:rFonts w:ascii="Times New Roman" w:eastAsia="Times New Roman"/>
        </w:rPr>
        <w:t>73</w:t>
      </w:r>
      <w:r>
        <w:t>．</w:t>
      </w:r>
    </w:p>
    <w:p w:rsidR="0018722C">
      <w:pPr>
        <w:pStyle w:val="cw20"/>
        <w:topLinePunct/>
      </w:pPr>
      <w:r>
        <w:t>[</w:t>
      </w:r>
      <w:r>
        <w:t xml:space="preserve">62</w:t>
      </w:r>
      <w:r>
        <w:t>]</w:t>
      </w:r>
      <w:r>
        <w:t>周怀峰，林可全．国内贸易、国内竞争与产业国际竞争力</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．中央财经大学学报，</w:t>
      </w:r>
    </w:p>
    <w:p w:rsidR="0018722C">
      <w:pPr>
        <w:topLinePunct/>
      </w:pPr>
      <w:r>
        <w:rPr>
          <w:rFonts w:ascii="Times New Roman" w:eastAsia="Times New Roman"/>
        </w:rPr>
        <w:t>2008</w:t>
      </w:r>
      <w:r>
        <w:t>(</w:t>
      </w:r>
      <w:r>
        <w:rPr>
          <w:rFonts w:ascii="Times New Roman" w:eastAsia="Times New Roman"/>
        </w:rPr>
        <w:t>7</w:t>
      </w:r>
      <w:r>
        <w:t>)</w:t>
      </w:r>
      <w:r>
        <w:t>：</w:t>
      </w:r>
      <w:r>
        <w:rPr>
          <w:rFonts w:ascii="Times New Roman" w:eastAsia="Times New Roman"/>
        </w:rPr>
        <w:t>55-59</w:t>
      </w:r>
      <w:r>
        <w:t>．</w:t>
      </w:r>
    </w:p>
    <w:p w:rsidR="0018722C">
      <w:pPr>
        <w:pStyle w:val="cw20"/>
        <w:topLinePunct/>
      </w:pPr>
      <w:r>
        <w:rPr>
          <w:rFonts w:ascii="Times New Roman" w:hAnsi="Times New Roman" w:eastAsia="Times New Roman"/>
        </w:rPr>
        <w:t>[</w:t>
      </w:r>
      <w:r>
        <w:rPr>
          <w:rFonts w:ascii="Times New Roman" w:hAnsi="Times New Roman" w:eastAsia="Times New Roman"/>
        </w:rPr>
        <w:t xml:space="preserve">63</w:t>
      </w:r>
      <w:r>
        <w:rPr>
          <w:rFonts w:ascii="Times New Roman" w:hAnsi="Times New Roman" w:eastAsia="Times New Roman"/>
        </w:rPr>
        <w:t>]</w:t>
      </w:r>
      <w:r>
        <w:t>卢名辉，周明生．中国国内贸易、对外贸易与经济增长的互动研究</w:t>
      </w:r>
      <w:r>
        <w:rPr>
          <w:rFonts w:ascii="Times New Roman" w:hAnsi="Times New Roman" w:eastAsia="Times New Roman"/>
        </w:rPr>
        <w:t>——</w:t>
      </w:r>
      <w:r>
        <w:t>基于</w:t>
      </w:r>
      <w:r>
        <w:rPr>
          <w:rFonts w:ascii="Times New Roman" w:hAnsi="Times New Roman" w:eastAsia="Times New Roman"/>
        </w:rPr>
        <w:t>VAR</w:t>
      </w:r>
    </w:p>
    <w:p w:rsidR="0018722C">
      <w:pPr>
        <w:topLinePunct/>
      </w:pPr>
      <w:r>
        <w:t>模型的脉冲响应分析</w:t>
      </w:r>
      <w:r>
        <w:rPr>
          <w:rFonts w:ascii="Times New Roman" w:eastAsia="Times New Roman"/>
        </w:rPr>
        <w:t>[</w:t>
      </w:r>
      <w:r>
        <w:rPr>
          <w:rFonts w:ascii="Times New Roman" w:eastAsia="Times New Roman"/>
        </w:rPr>
        <w:t xml:space="preserve">J</w:t>
      </w:r>
      <w:r>
        <w:rPr>
          <w:rFonts w:ascii="Times New Roman" w:eastAsia="Times New Roman"/>
        </w:rPr>
        <w:t>]</w:t>
      </w:r>
      <w:r>
        <w:t>．南京师大学报</w:t>
      </w:r>
      <w:r>
        <w:rPr>
          <w:rFonts w:ascii="Times New Roman" w:eastAsia="Times New Roman"/>
          <w:rFonts w:ascii="Times New Roman" w:eastAsia="Times New Roman"/>
        </w:rPr>
        <w:t>（</w:t>
      </w:r>
      <w:r>
        <w:t>社会科学版</w:t>
      </w:r>
      <w:r>
        <w:rPr>
          <w:rFonts w:ascii="Times New Roman" w:eastAsia="Times New Roman"/>
          <w:rFonts w:ascii="Times New Roman" w:eastAsia="Times New Roman"/>
        </w:rPr>
        <w:t>）</w:t>
      </w:r>
      <w:r>
        <w:t>，</w:t>
      </w:r>
      <w:r>
        <w:rPr>
          <w:rFonts w:ascii="Times New Roman" w:eastAsia="Times New Roman"/>
        </w:rPr>
        <w:t>2008</w:t>
      </w:r>
      <w:r>
        <w:t>（</w:t>
      </w:r>
      <w:r>
        <w:rPr>
          <w:rFonts w:ascii="Times New Roman" w:eastAsia="Times New Roman"/>
        </w:rPr>
        <w:t>5</w:t>
      </w:r>
      <w:r>
        <w:t>）</w:t>
      </w:r>
      <w:r>
        <w:t>：</w:t>
      </w:r>
      <w:r>
        <w:rPr>
          <w:rFonts w:ascii="Times New Roman" w:eastAsia="Times New Roman"/>
        </w:rPr>
        <w:t>43-48</w:t>
      </w:r>
      <w:r>
        <w:t>．</w:t>
      </w:r>
    </w:p>
    <w:p w:rsidR="0018722C">
      <w:pPr>
        <w:pStyle w:val="cw20"/>
        <w:topLinePunct/>
      </w:pPr>
      <w:r>
        <w:t>[</w:t>
      </w:r>
      <w:r>
        <w:t xml:space="preserve">64</w:t>
      </w:r>
      <w:r>
        <w:t>]</w:t>
      </w:r>
      <w:r>
        <w:t>胡延平，范洪颖．对外贸易、国内贸易与广东省经济增长关系解析</w:t>
      </w:r>
      <w:r>
        <w:rPr>
          <w:rFonts w:ascii="Times New Roman" w:eastAsia="Times New Roman"/>
        </w:rPr>
        <w:t>[</w:t>
      </w:r>
      <w:r>
        <w:rPr>
          <w:rFonts w:ascii="Times New Roman" w:eastAsia="Times New Roman"/>
        </w:rPr>
        <w:t xml:space="preserve">J</w:t>
      </w:r>
      <w:r>
        <w:rPr>
          <w:rFonts w:ascii="Times New Roman" w:eastAsia="Times New Roman"/>
        </w:rPr>
        <w:t>]</w:t>
      </w:r>
      <w:r>
        <w:t>．国际经贸探</w:t>
      </w:r>
      <w:r>
        <w:t>索，</w:t>
      </w:r>
      <w:r>
        <w:rPr>
          <w:rFonts w:ascii="Times New Roman" w:eastAsia="Times New Roman"/>
        </w:rPr>
        <w:t>2008</w:t>
      </w:r>
      <w:r>
        <w:t>（</w:t>
      </w:r>
      <w:r>
        <w:rPr>
          <w:rFonts w:ascii="Times New Roman" w:eastAsia="Times New Roman"/>
        </w:rPr>
        <w:t>9</w:t>
      </w:r>
      <w:r>
        <w:t>）</w:t>
      </w:r>
      <w:r>
        <w:t>：</w:t>
      </w:r>
      <w:r>
        <w:rPr>
          <w:rFonts w:ascii="Times New Roman" w:eastAsia="Times New Roman"/>
        </w:rPr>
        <w:t>34-37</w:t>
      </w:r>
      <w:r>
        <w:t>．</w:t>
      </w:r>
    </w:p>
    <w:p w:rsidR="0018722C">
      <w:pPr>
        <w:pStyle w:val="cw20"/>
        <w:topLinePunct/>
      </w:pPr>
      <w:r>
        <w:t>[</w:t>
      </w:r>
      <w:r>
        <w:t xml:space="preserve">65</w:t>
      </w:r>
      <w:r>
        <w:t>]</w:t>
      </w:r>
      <w:r>
        <w:t>卢名辉，周明生．中国国内贸易与经济增长均衡关系研究：</w:t>
      </w:r>
      <w:r>
        <w:rPr>
          <w:rFonts w:ascii="Times New Roman" w:hAnsi="Times New Roman" w:eastAsia="Times New Roman"/>
        </w:rPr>
        <w:t>1952—2007</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．社会科</w:t>
      </w:r>
      <w:r>
        <w:t>学辑刊，</w:t>
      </w:r>
      <w:r>
        <w:rPr>
          <w:rFonts w:ascii="Times New Roman" w:hAnsi="Times New Roman" w:eastAsia="Times New Roman"/>
        </w:rPr>
        <w:t>2009</w:t>
      </w:r>
      <w:r>
        <w:t>（</w:t>
      </w:r>
      <w:r>
        <w:rPr>
          <w:rFonts w:ascii="Times New Roman" w:hAnsi="Times New Roman" w:eastAsia="Times New Roman"/>
        </w:rPr>
        <w:t>2</w:t>
      </w:r>
      <w:r>
        <w:t>）</w:t>
      </w:r>
      <w:r>
        <w:t>：</w:t>
      </w:r>
      <w:r>
        <w:rPr>
          <w:rFonts w:ascii="Times New Roman" w:hAnsi="Times New Roman" w:eastAsia="Times New Roman"/>
        </w:rPr>
        <w:t>112-115</w:t>
      </w:r>
      <w:r>
        <w:t>．</w:t>
      </w:r>
    </w:p>
    <w:p w:rsidR="0018722C">
      <w:pPr>
        <w:pStyle w:val="cw20"/>
        <w:topLinePunct/>
      </w:pPr>
      <w:r>
        <w:rPr>
          <w:rFonts w:ascii="Times New Roman" w:eastAsia="宋体"/>
        </w:rPr>
        <w:t>[</w:t>
      </w:r>
      <w:r>
        <w:rPr>
          <w:rFonts w:ascii="Times New Roman" w:eastAsia="宋体"/>
        </w:rPr>
        <w:t xml:space="preserve">66</w:t>
      </w:r>
      <w:r>
        <w:rPr>
          <w:rFonts w:ascii="Times New Roman" w:eastAsia="宋体"/>
        </w:rPr>
        <w:t>]</w:t>
      </w:r>
      <w:r>
        <w:t>张巍，贾姣姣．我国国内外贸易与经济增长关系的</w:t>
      </w:r>
      <w:r>
        <w:rPr>
          <w:rFonts w:ascii="Times New Roman" w:eastAsia="宋体"/>
        </w:rPr>
        <w:t>VAR</w:t>
      </w:r>
      <w:r>
        <w:t>分析</w:t>
      </w:r>
      <w:r>
        <w:rPr>
          <w:rFonts w:ascii="Times New Roman" w:eastAsia="宋体"/>
        </w:rPr>
        <w:t>[</w:t>
      </w:r>
      <w:r>
        <w:rPr>
          <w:rFonts w:ascii="Times New Roman" w:eastAsia="宋体"/>
          <w:spacing w:val="-4"/>
          <w:sz w:val="24"/>
        </w:rPr>
        <w:t xml:space="preserve">J</w:t>
      </w:r>
      <w:r>
        <w:rPr>
          <w:rFonts w:ascii="Times New Roman" w:eastAsia="宋体"/>
        </w:rPr>
        <w:t>]</w:t>
      </w:r>
      <w:r>
        <w:t>．中国商贸，</w:t>
      </w:r>
      <w:r>
        <w:rPr>
          <w:rFonts w:ascii="Times New Roman" w:eastAsia="宋体"/>
        </w:rPr>
        <w:t>2011</w:t>
      </w:r>
    </w:p>
    <w:p w:rsidR="0018722C">
      <w:pPr>
        <w:topLinePunct/>
      </w:pPr>
      <w:bookmarkStart w:id="721559" w:name="_cwCmt8"/>
      <w:r>
        <w:t>（</w:t>
      </w:r>
      <w:r>
        <w:rPr>
          <w:rFonts w:ascii="Times New Roman" w:eastAsia="Times New Roman"/>
        </w:rPr>
        <w:t>6</w:t>
      </w:r>
      <w:r>
        <w:t>）</w:t>
      </w:r>
      <w:r>
        <w:t>：</w:t>
      </w:r>
      <w:r>
        <w:rPr>
          <w:rFonts w:ascii="Times New Roman" w:eastAsia="Times New Roman"/>
        </w:rPr>
        <w:t>194-195</w:t>
      </w:r>
      <w:r>
        <w:t>．</w:t>
      </w:r>
      <w:bookmarkEnd w:id="721559"/>
    </w:p>
    <w:p w:rsidR="0018722C">
      <w:pPr>
        <w:pStyle w:val="cw20"/>
        <w:topLinePunct/>
      </w:pPr>
      <w:r>
        <w:t>[</w:t>
      </w:r>
      <w:r>
        <w:t xml:space="preserve">67</w:t>
      </w:r>
      <w:r>
        <w:t>]</w:t>
      </w:r>
      <w:r>
        <w:t>雷京，赖明勇．中国工业制成品出口对经济增长作用实证研究及若干思考</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．统计</w:t>
      </w:r>
      <w:r>
        <w:t>研究，</w:t>
      </w:r>
      <w:r>
        <w:rPr>
          <w:rFonts w:ascii="Times New Roman" w:eastAsia="Times New Roman"/>
        </w:rPr>
        <w:t>2000</w:t>
      </w:r>
      <w:r>
        <w:rPr>
          <w:spacing w:val="-3"/>
        </w:rPr>
        <w:t xml:space="preserve">, </w:t>
      </w:r>
      <w:r>
        <w:rPr>
          <w:rFonts w:ascii="Times New Roman" w:eastAsia="Times New Roman"/>
        </w:rPr>
        <w:t>05</w:t>
      </w:r>
      <w:r>
        <w:rPr>
          <w:spacing w:val="-3"/>
        </w:rPr>
        <w:t xml:space="preserve">: </w:t>
      </w:r>
      <w:r>
        <w:rPr>
          <w:rFonts w:ascii="Times New Roman" w:eastAsia="Times New Roman"/>
        </w:rPr>
        <w:t>15-22</w:t>
      </w:r>
      <w:r>
        <w:t>．</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73 </w:t>
      </w:r>
      <w:r>
        <w:rPr>
          <w:kern w:val="2"/>
          <w:szCs w:val="22"/>
          <w:rFonts w:ascii="Times New Roman" w:cstheme="minorBidi" w:hAnsiTheme="minorHAnsi" w:eastAsiaTheme="minorHAnsi"/>
          <w:sz w:val="24"/>
        </w:rPr>
        <w:t>-</w:t>
      </w:r>
    </w:p>
    <w:p w:rsidR="0018722C">
      <w:pPr>
        <w:pStyle w:val="cw20"/>
        <w:topLinePunct/>
      </w:pPr>
      <w:r>
        <w:t>[</w:t>
      </w:r>
      <w:r>
        <w:t xml:space="preserve">68</w:t>
      </w:r>
      <w:r>
        <w:t>]</w:t>
      </w:r>
      <w:r>
        <w:t>胡士华．中国农产品进出口与农业</w:t>
      </w:r>
      <w:r>
        <w:rPr>
          <w:rFonts w:ascii="Times New Roman" w:eastAsia="宋体"/>
        </w:rPr>
        <w:t>GDP</w:t>
      </w:r>
      <w:r>
        <w:t>的关系</w:t>
      </w:r>
      <w:r>
        <w:rPr>
          <w:rFonts w:ascii="Times New Roman" w:eastAsia="宋体"/>
        </w:rPr>
        <w:t>[</w:t>
      </w:r>
      <w:r>
        <w:rPr>
          <w:rFonts w:ascii="Times New Roman" w:eastAsia="宋体"/>
          <w:spacing w:val="-2"/>
          <w:sz w:val="24"/>
        </w:rPr>
        <w:t xml:space="preserve">J</w:t>
      </w:r>
      <w:r>
        <w:rPr>
          <w:rFonts w:ascii="Times New Roman" w:eastAsia="宋体"/>
        </w:rPr>
        <w:t>]</w:t>
      </w:r>
      <w:r>
        <w:t>．统计与决策，</w:t>
      </w:r>
      <w:r>
        <w:rPr>
          <w:rFonts w:ascii="Times New Roman" w:eastAsia="宋体"/>
        </w:rPr>
        <w:t>2005</w:t>
      </w:r>
      <w:r>
        <w:t>，</w:t>
      </w:r>
      <w:r>
        <w:rPr>
          <w:rFonts w:ascii="Times New Roman" w:eastAsia="宋体"/>
        </w:rPr>
        <w:t>13</w:t>
      </w:r>
      <w:r>
        <w:rPr>
          <w:spacing w:val="-2"/>
        </w:rPr>
        <w:t xml:space="preserve">: </w:t>
      </w:r>
      <w:r>
        <w:rPr>
          <w:rFonts w:ascii="Times New Roman" w:eastAsia="宋体"/>
        </w:rPr>
        <w:t>76- 77</w:t>
      </w:r>
      <w:r>
        <w:t>．</w:t>
      </w:r>
    </w:p>
    <w:p w:rsidR="0018722C">
      <w:pPr>
        <w:pStyle w:val="cw20"/>
        <w:topLinePunct/>
      </w:pPr>
      <w:r>
        <w:t>[</w:t>
      </w:r>
      <w:r>
        <w:t xml:space="preserve">69</w:t>
      </w:r>
      <w:r>
        <w:t>]</w:t>
      </w:r>
      <w:r>
        <w:t>李小平，朱钟棣．国际贸易、</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rsidR="001852F3">
        <w:rPr>
          <w:rFonts w:ascii="Times New Roman" w:eastAsia="宋体"/>
        </w:rPr>
        <w:t xml:space="preserve"> </w:t>
      </w:r>
      <w:r>
        <w:t>溢出和生产率增长</w:t>
      </w:r>
      <w:r>
        <w:rPr>
          <w:rFonts w:ascii="Times New Roman" w:eastAsia="宋体"/>
        </w:rPr>
        <w:t>[</w:t>
      </w:r>
      <w:r>
        <w:rPr>
          <w:rFonts w:ascii="Times New Roman" w:eastAsia="宋体"/>
          <w:spacing w:val="-3"/>
          <w:sz w:val="24"/>
        </w:rPr>
        <w:t xml:space="preserve">J</w:t>
      </w:r>
      <w:r>
        <w:rPr>
          <w:rFonts w:ascii="Times New Roman" w:eastAsia="宋体"/>
        </w:rPr>
        <w:t>]</w:t>
      </w:r>
      <w:r>
        <w:t>．经济研究，</w:t>
      </w:r>
      <w:r>
        <w:rPr>
          <w:rFonts w:ascii="Times New Roman" w:eastAsia="宋体"/>
        </w:rPr>
        <w:t>2006</w:t>
      </w:r>
      <w:r>
        <w:rPr>
          <w:spacing w:val="-2"/>
        </w:rPr>
        <w:t xml:space="preserve">, </w:t>
      </w:r>
      <w:r>
        <w:rPr>
          <w:rFonts w:ascii="Times New Roman" w:eastAsia="宋体"/>
        </w:rPr>
        <w:t>02</w:t>
      </w:r>
      <w:r>
        <w:t>：</w:t>
      </w:r>
    </w:p>
    <w:p w:rsidR="0018722C">
      <w:pPr>
        <w:topLinePunct/>
      </w:pPr>
      <w:r>
        <w:rPr>
          <w:rFonts w:ascii="Times New Roman" w:eastAsia="Times New Roman"/>
        </w:rPr>
        <w:t>31-43</w:t>
      </w:r>
      <w:r>
        <w:t>．</w:t>
      </w:r>
    </w:p>
    <w:p w:rsidR="0018722C">
      <w:pPr>
        <w:pStyle w:val="cw20"/>
        <w:topLinePunct/>
      </w:pPr>
      <w:r>
        <w:t>[</w:t>
      </w:r>
      <w:r>
        <w:t xml:space="preserve">70</w:t>
      </w:r>
      <w:r>
        <w:t>]</w:t>
      </w:r>
      <w:r>
        <w:t>郑云．中国农产品出口贸易与农业经济增长——基于协整分析和</w:t>
      </w:r>
      <w:r>
        <w:rPr>
          <w:rFonts w:ascii="Times New Roman" w:hAnsi="Times New Roman" w:eastAsia="宋体"/>
        </w:rPr>
        <w:t>Granger</w:t>
      </w:r>
      <w:r>
        <w:t>因果检验</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．国际贸易问题，</w:t>
      </w:r>
      <w:r>
        <w:rPr>
          <w:rFonts w:ascii="Times New Roman" w:eastAsia="Times New Roman"/>
        </w:rPr>
        <w:t>2006</w:t>
      </w:r>
      <w:r>
        <w:t xml:space="preserve">, </w:t>
      </w:r>
      <w:r>
        <w:rPr>
          <w:rFonts w:ascii="Times New Roman" w:eastAsia="Times New Roman"/>
        </w:rPr>
        <w:t>07</w:t>
      </w:r>
      <w:r>
        <w:t xml:space="preserve">: </w:t>
      </w:r>
      <w:r>
        <w:rPr>
          <w:rFonts w:ascii="Times New Roman" w:eastAsia="Times New Roman"/>
        </w:rPr>
        <w:t>26-31</w:t>
      </w:r>
      <w:r>
        <w:t>．</w:t>
      </w:r>
    </w:p>
    <w:p w:rsidR="0018722C">
      <w:pPr>
        <w:pStyle w:val="cw20"/>
        <w:topLinePunct/>
      </w:pPr>
      <w:r>
        <w:t>[</w:t>
      </w:r>
      <w:r>
        <w:t xml:space="preserve">71</w:t>
      </w:r>
      <w:r>
        <w:t>]</w:t>
      </w:r>
      <w:r>
        <w:t>杜红梅，安龙送．我国农产品对外贸易与农业经济增长关系的实证分析</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．农业技</w:t>
      </w:r>
      <w:r>
        <w:t>术经济，</w:t>
      </w:r>
      <w:r>
        <w:rPr>
          <w:rFonts w:ascii="Times New Roman" w:eastAsia="Times New Roman"/>
        </w:rPr>
        <w:t>2007</w:t>
      </w:r>
      <w:r>
        <w:rPr>
          <w:spacing w:val="-3"/>
        </w:rPr>
        <w:t xml:space="preserve">, </w:t>
      </w:r>
      <w:r>
        <w:rPr>
          <w:rFonts w:ascii="Times New Roman" w:eastAsia="Times New Roman"/>
        </w:rPr>
        <w:t>04</w:t>
      </w:r>
      <w:r>
        <w:rPr>
          <w:spacing w:val="-3"/>
        </w:rPr>
        <w:t xml:space="preserve">: </w:t>
      </w:r>
      <w:r>
        <w:rPr>
          <w:rFonts w:ascii="Times New Roman" w:eastAsia="Times New Roman"/>
        </w:rPr>
        <w:t>53-58</w:t>
      </w:r>
      <w:r>
        <w:t>．</w:t>
      </w:r>
    </w:p>
    <w:p w:rsidR="0018722C">
      <w:pPr>
        <w:pStyle w:val="cw20"/>
        <w:topLinePunct/>
      </w:pPr>
      <w:r>
        <w:t>[</w:t>
      </w:r>
      <w:r>
        <w:t xml:space="preserve">72</w:t>
      </w:r>
      <w:r>
        <w:t>]</w:t>
      </w:r>
      <w:r>
        <w:t>曹永峰．农产品进出口、人民币实际汇率与农业经济增长关系的经验分析</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．国际贸易问题，</w:t>
      </w:r>
      <w:r>
        <w:rPr>
          <w:rFonts w:ascii="Times New Roman" w:eastAsia="Times New Roman"/>
        </w:rPr>
        <w:t>2007</w:t>
      </w:r>
      <w:r>
        <w:rPr>
          <w:spacing w:val="-3"/>
        </w:rPr>
        <w:t xml:space="preserve">, </w:t>
      </w:r>
      <w:r>
        <w:rPr>
          <w:rFonts w:ascii="Times New Roman" w:eastAsia="Times New Roman"/>
        </w:rPr>
        <w:t>10</w:t>
      </w:r>
      <w:r>
        <w:rPr>
          <w:spacing w:val="-3"/>
        </w:rPr>
        <w:t xml:space="preserve">: </w:t>
      </w:r>
      <w:r>
        <w:rPr>
          <w:rFonts w:ascii="Times New Roman" w:eastAsia="Times New Roman"/>
        </w:rPr>
        <w:t>108-113</w:t>
      </w:r>
      <w:r>
        <w:t>．</w:t>
      </w:r>
    </w:p>
    <w:p w:rsidR="0018722C">
      <w:pPr>
        <w:pStyle w:val="cw20"/>
        <w:topLinePunct/>
      </w:pPr>
      <w:r>
        <w:t>[</w:t>
      </w:r>
      <w:r>
        <w:t xml:space="preserve">73</w:t>
      </w:r>
      <w:r>
        <w:t>]</w:t>
      </w:r>
      <w:r>
        <w:t>胡小娟，刘姣．我国制造业进出口贸易与生产率增长研究——基于</w:t>
      </w:r>
      <w:r>
        <w:rPr>
          <w:rFonts w:ascii="Times New Roman" w:hAnsi="Times New Roman" w:eastAsia="宋体"/>
        </w:rPr>
        <w:t>2002</w:t>
      </w:r>
      <w:r>
        <w:t>～</w:t>
      </w:r>
      <w:r>
        <w:rPr>
          <w:rFonts w:ascii="Times New Roman" w:hAnsi="Times New Roman" w:eastAsia="宋体"/>
        </w:rPr>
        <w:t>2007</w:t>
      </w:r>
      <w:r>
        <w:t>年</w:t>
      </w:r>
      <w:r>
        <w:t>行业面板数据的分析</w:t>
      </w:r>
      <w:r>
        <w:rPr>
          <w:rFonts w:ascii="Times New Roman" w:hAnsi="Times New Roman" w:eastAsia="宋体"/>
        </w:rPr>
        <w:t>[</w:t>
      </w:r>
      <w:r>
        <w:rPr>
          <w:rFonts w:ascii="Times New Roman" w:hAnsi="Times New Roman" w:eastAsia="宋体"/>
          <w:spacing w:val="-4"/>
          <w:sz w:val="24"/>
        </w:rPr>
        <w:t xml:space="preserve">J</w:t>
      </w:r>
      <w:r>
        <w:rPr>
          <w:rFonts w:ascii="Times New Roman" w:hAnsi="Times New Roman" w:eastAsia="宋体"/>
        </w:rPr>
        <w:t>]</w:t>
      </w:r>
      <w:r>
        <w:t>．ft</w:t>
      </w:r>
      <w:r>
        <w:t>西财经大学学报，</w:t>
      </w:r>
      <w:r>
        <w:rPr>
          <w:rFonts w:ascii="Times New Roman" w:hAnsi="Times New Roman" w:eastAsia="宋体"/>
        </w:rPr>
        <w:t>2010</w:t>
      </w:r>
      <w:r>
        <w:rPr>
          <w:spacing w:val="-3"/>
        </w:rPr>
        <w:t xml:space="preserve">, </w:t>
      </w:r>
      <w:r>
        <w:rPr>
          <w:rFonts w:ascii="Times New Roman" w:hAnsi="Times New Roman" w:eastAsia="宋体"/>
        </w:rPr>
        <w:t>06</w:t>
      </w:r>
      <w:r>
        <w:rPr>
          <w:spacing w:val="-3"/>
        </w:rPr>
        <w:t xml:space="preserve">: </w:t>
      </w:r>
      <w:r>
        <w:rPr>
          <w:rFonts w:ascii="Times New Roman" w:hAnsi="Times New Roman" w:eastAsia="宋体"/>
        </w:rPr>
        <w:t>65-71</w:t>
      </w:r>
      <w:r>
        <w:t>．</w:t>
      </w:r>
    </w:p>
    <w:p w:rsidR="0018722C">
      <w:pPr>
        <w:pStyle w:val="cw20"/>
        <w:topLinePunct/>
      </w:pPr>
      <w:r>
        <w:t>[</w:t>
      </w:r>
      <w:r>
        <w:t xml:space="preserve">74</w:t>
      </w:r>
      <w:r>
        <w:t>]</w:t>
      </w:r>
      <w:r>
        <w:t>廖芳，姜茜，谢家智．我国对外贸易对制造业的影响研究——基于要素密集度分析</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．浙江金融，</w:t>
      </w:r>
      <w:r>
        <w:rPr>
          <w:rFonts w:ascii="Times New Roman" w:eastAsia="Times New Roman"/>
        </w:rPr>
        <w:t>2012</w:t>
      </w:r>
      <w:r>
        <w:t xml:space="preserve">, </w:t>
      </w:r>
      <w:r>
        <w:rPr>
          <w:rFonts w:ascii="Times New Roman" w:eastAsia="Times New Roman"/>
        </w:rPr>
        <w:t>10</w:t>
      </w:r>
      <w:r>
        <w:t xml:space="preserve">: </w:t>
      </w:r>
      <w:r>
        <w:rPr>
          <w:rFonts w:ascii="Times New Roman" w:eastAsia="Times New Roman"/>
        </w:rPr>
        <w:t>25-27</w:t>
      </w:r>
      <w:r>
        <w:t>．</w:t>
      </w:r>
    </w:p>
    <w:p w:rsidR="0018722C">
      <w:pPr>
        <w:pStyle w:val="cw20"/>
        <w:topLinePunct/>
      </w:pPr>
      <w:r>
        <w:t>[</w:t>
      </w:r>
      <w:r>
        <w:t xml:space="preserve">75</w:t>
      </w:r>
      <w:r>
        <w:t>]</w:t>
      </w:r>
      <w:r>
        <w:t>葛翔宇，宋志秀，俞凡．利率、汇率、经济增长与通货膨胀关系的统计检验</w:t>
      </w:r>
      <w:r>
        <w:rPr>
          <w:rFonts w:ascii="Times New Roman" w:eastAsia="Times New Roman"/>
        </w:rPr>
        <w:t>[</w:t>
      </w:r>
      <w:r>
        <w:rPr>
          <w:rFonts w:ascii="Times New Roman" w:eastAsia="Times New Roman"/>
        </w:rPr>
        <w:t xml:space="preserve">J</w:t>
      </w:r>
      <w:r>
        <w:rPr>
          <w:rFonts w:ascii="Times New Roman" w:eastAsia="Times New Roman"/>
        </w:rPr>
        <w:t>]</w:t>
      </w:r>
      <w:r>
        <w:t>．统</w:t>
      </w:r>
      <w:r>
        <w:t>计与决策，</w:t>
      </w:r>
      <w:r>
        <w:rPr>
          <w:rFonts w:ascii="Times New Roman" w:eastAsia="Times New Roman"/>
        </w:rPr>
        <w:t>2013</w:t>
      </w:r>
      <w:r>
        <w:t>（</w:t>
      </w:r>
      <w:r>
        <w:rPr>
          <w:rFonts w:ascii="Times New Roman" w:eastAsia="Times New Roman"/>
        </w:rPr>
        <w:t>9</w:t>
      </w:r>
      <w:r>
        <w:t>）</w:t>
      </w:r>
      <w:r>
        <w:t>：</w:t>
      </w:r>
      <w:r>
        <w:rPr>
          <w:rFonts w:ascii="Times New Roman" w:eastAsia="Times New Roman"/>
        </w:rPr>
        <w:t>149-153</w:t>
      </w:r>
      <w:r>
        <w:t>．</w:t>
      </w:r>
    </w:p>
    <w:p w:rsidR="0018722C">
      <w:pPr>
        <w:pStyle w:val="cw20"/>
        <w:topLinePunct/>
      </w:pPr>
      <w:r>
        <w:t>[</w:t>
      </w:r>
      <w:r>
        <w:t xml:space="preserve">76</w:t>
      </w:r>
      <w:r>
        <w:t>]</w:t>
      </w:r>
      <w:r>
        <w:t>裴平，刘璐．汇率和非预期货币供给对经济增长的影响</w:t>
      </w:r>
      <w:r>
        <w:rPr>
          <w:rFonts w:ascii="Times New Roman" w:hAnsi="Times New Roman" w:eastAsia="宋体"/>
        </w:rPr>
        <w:t>——</w:t>
      </w:r>
      <w:r>
        <w:t>基于</w:t>
      </w:r>
      <w:r>
        <w:rPr>
          <w:rFonts w:ascii="Times New Roman" w:hAnsi="Times New Roman" w:eastAsia="宋体"/>
        </w:rPr>
        <w:t>2007—2010</w:t>
      </w:r>
      <w:r>
        <w:t>年跨</w:t>
      </w:r>
      <w:r>
        <w:t>国季度数据的实证检验</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．经济学家，</w:t>
      </w:r>
      <w:r>
        <w:rPr>
          <w:rFonts w:ascii="Times New Roman" w:hAnsi="Times New Roman" w:eastAsia="宋体"/>
        </w:rPr>
        <w:t>2012</w:t>
      </w:r>
      <w:r>
        <w:t>（</w:t>
      </w:r>
      <w:r>
        <w:rPr>
          <w:rFonts w:ascii="Times New Roman" w:hAnsi="Times New Roman" w:eastAsia="宋体"/>
        </w:rPr>
        <w:t>7</w:t>
      </w:r>
      <w:r>
        <w:t>）</w:t>
      </w:r>
      <w:r>
        <w:t>：</w:t>
      </w:r>
      <w:r>
        <w:rPr>
          <w:rFonts w:ascii="Times New Roman" w:hAnsi="Times New Roman" w:eastAsia="宋体"/>
        </w:rPr>
        <w:t>62-70</w:t>
      </w:r>
      <w:r>
        <w:t>．</w:t>
      </w:r>
    </w:p>
    <w:p w:rsidR="0018722C">
      <w:pPr>
        <w:pStyle w:val="cw20"/>
        <w:topLinePunct/>
      </w:pPr>
      <w:r>
        <w:rPr>
          <w:rFonts w:ascii="Times New Roman" w:eastAsia="Times New Roman"/>
        </w:rPr>
        <w:t>[</w:t>
      </w:r>
      <w:r>
        <w:rPr>
          <w:rFonts w:ascii="Times New Roman" w:eastAsia="Times New Roman"/>
        </w:rPr>
        <w:t xml:space="preserve">77</w:t>
      </w:r>
      <w:r>
        <w:rPr>
          <w:rFonts w:ascii="Times New Roman" w:eastAsia="Times New Roman"/>
        </w:rPr>
        <w:t>]</w:t>
      </w:r>
      <w:r>
        <w:t>杨姝琴，陈贝．中日韩实际有效汇率与经济增长的实证研究</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．金融纵横，</w:t>
      </w:r>
      <w:r>
        <w:rPr>
          <w:rFonts w:ascii="Times New Roman" w:eastAsia="Times New Roman"/>
        </w:rPr>
        <w:t>2008</w:t>
      </w:r>
    </w:p>
    <w:p w:rsidR="0018722C">
      <w:pPr>
        <w:topLinePunct/>
      </w:pPr>
      <w:bookmarkStart w:id="721560" w:name="_cwCmt9"/>
      <w:r>
        <w:t>（</w:t>
      </w:r>
      <w:r>
        <w:rPr>
          <w:rFonts w:ascii="Times New Roman" w:eastAsia="Times New Roman"/>
        </w:rPr>
        <w:t>10</w:t>
      </w:r>
      <w:r>
        <w:t>）</w:t>
      </w:r>
      <w:r>
        <w:t>：</w:t>
      </w:r>
      <w:r>
        <w:rPr>
          <w:rFonts w:ascii="Times New Roman" w:eastAsia="Times New Roman"/>
        </w:rPr>
        <w:t>40-45</w:t>
      </w:r>
      <w:r>
        <w:t>．</w:t>
      </w:r>
      <w:bookmarkEnd w:id="721560"/>
    </w:p>
    <w:p w:rsidR="0018722C">
      <w:pPr>
        <w:pStyle w:val="cw20"/>
        <w:topLinePunct/>
      </w:pPr>
      <w:r>
        <w:t>[</w:t>
      </w:r>
      <w:r>
        <w:t xml:space="preserve">78</w:t>
      </w:r>
      <w:r>
        <w:t>]</w:t>
      </w:r>
      <w:r>
        <w:t>魏巍贤．人民币升值的宏观经济影响评价</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2006</w:t>
      </w:r>
      <w:r>
        <w:t>（</w:t>
      </w:r>
      <w:r>
        <w:rPr>
          <w:rFonts w:ascii="Times New Roman" w:eastAsia="Times New Roman"/>
        </w:rPr>
        <w:t>4</w:t>
      </w:r>
      <w:r>
        <w:t>）</w:t>
      </w:r>
      <w:r>
        <w:t>：</w:t>
      </w:r>
      <w:r>
        <w:rPr>
          <w:rFonts w:ascii="Times New Roman" w:eastAsia="Times New Roman"/>
        </w:rPr>
        <w:t>47-57</w:t>
      </w:r>
      <w:r>
        <w:t>．</w:t>
      </w:r>
    </w:p>
    <w:p w:rsidR="0018722C">
      <w:pPr>
        <w:pStyle w:val="cw20"/>
        <w:topLinePunct/>
      </w:pPr>
      <w:r>
        <w:t>[</w:t>
      </w:r>
      <w:r>
        <w:t xml:space="preserve">79</w:t>
      </w:r>
      <w:r>
        <w:t>]</w:t>
      </w:r>
      <w:r>
        <w:t>张学毅，孙静．汇率波动与经济增长的关系</w:t>
      </w:r>
      <w:r>
        <w:rPr>
          <w:rFonts w:ascii="Times New Roman" w:hAnsi="Times New Roman" w:eastAsia="Times New Roman"/>
        </w:rPr>
        <w:t>——</w:t>
      </w:r>
      <w:r>
        <w:t>基于实际有效汇率的分析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．中南</w:t>
      </w:r>
      <w:r>
        <w:t>财经政法大学学报，</w:t>
      </w:r>
      <w:r>
        <w:rPr>
          <w:rFonts w:ascii="Times New Roman" w:hAnsi="Times New Roman" w:eastAsia="Times New Roman"/>
        </w:rPr>
        <w:t>2006</w:t>
      </w:r>
      <w:r>
        <w:t>（</w:t>
      </w:r>
      <w:r>
        <w:rPr>
          <w:rFonts w:ascii="Times New Roman" w:hAnsi="Times New Roman" w:eastAsia="Times New Roman"/>
        </w:rPr>
        <w:t>6</w:t>
      </w:r>
      <w:r>
        <w:t>）</w:t>
      </w:r>
      <w:r>
        <w:t>：</w:t>
      </w:r>
      <w:r>
        <w:rPr>
          <w:rFonts w:ascii="Times New Roman" w:hAnsi="Times New Roman" w:eastAsia="Times New Roman"/>
        </w:rPr>
        <w:t>63-66</w:t>
      </w:r>
      <w:r>
        <w:t>．</w:t>
      </w:r>
    </w:p>
    <w:p w:rsidR="0018722C">
      <w:pPr>
        <w:pStyle w:val="cw20"/>
        <w:topLinePunct/>
      </w:pPr>
      <w:r>
        <w:rPr>
          <w:rFonts w:ascii="Times New Roman" w:eastAsia="Times New Roman"/>
        </w:rPr>
        <w:t>[</w:t>
      </w:r>
      <w:r>
        <w:rPr>
          <w:rFonts w:ascii="Times New Roman" w:eastAsia="Times New Roman"/>
        </w:rPr>
        <w:t xml:space="preserve">80</w:t>
      </w:r>
      <w:r>
        <w:rPr>
          <w:rFonts w:ascii="Times New Roman" w:eastAsia="Times New Roman"/>
        </w:rPr>
        <w:t>]</w:t>
      </w:r>
      <w:r>
        <w:t>高海红，陈晓莉．汇率与经济增长</w:t>
      </w:r>
      <w:r>
        <w:rPr>
          <w:rFonts w:ascii="Times New Roman" w:eastAsia="Times New Roman"/>
          <w:spacing w:val="6"/>
          <w:sz w:val="24"/>
          <w:rFonts w:hint="eastAsia"/>
        </w:rPr>
        <w:t>：</w:t>
      </w:r>
      <w:r>
        <w:t>对亚洲经济体的检验</w:t>
      </w:r>
      <w:r>
        <w:rPr>
          <w:rFonts w:ascii="Times New Roman" w:eastAsia="Times New Roman"/>
        </w:rPr>
        <w:t>[</w:t>
      </w:r>
      <w:r>
        <w:rPr>
          <w:rFonts w:ascii="Times New Roman" w:eastAsia="Times New Roman"/>
          <w:spacing w:val="0"/>
          <w:sz w:val="24"/>
        </w:rPr>
        <w:t xml:space="preserve">J</w:t>
      </w:r>
      <w:r>
        <w:rPr>
          <w:rFonts w:ascii="Times New Roman" w:eastAsia="Times New Roman"/>
        </w:rPr>
        <w:t>]</w:t>
      </w:r>
      <w:r>
        <w:t>．世界经济，</w:t>
      </w:r>
      <w:r>
        <w:rPr>
          <w:rFonts w:ascii="Times New Roman" w:eastAsia="Times New Roman"/>
        </w:rPr>
        <w:t>2005</w:t>
      </w:r>
    </w:p>
    <w:p w:rsidR="0018722C">
      <w:pPr>
        <w:topLinePunct/>
      </w:pPr>
      <w:r>
        <w:t>（</w:t>
      </w:r>
      <w:r>
        <w:rPr>
          <w:rFonts w:ascii="Times New Roman" w:eastAsia="Times New Roman"/>
        </w:rPr>
        <w:t>10</w:t>
      </w:r>
      <w:r>
        <w:t>）</w:t>
      </w:r>
      <w:r>
        <w:t>：</w:t>
      </w:r>
      <w:r>
        <w:rPr>
          <w:rFonts w:ascii="Times New Roman" w:eastAsia="Times New Roman"/>
        </w:rPr>
        <w:t>3-17+80</w:t>
      </w:r>
      <w:r>
        <w:t>．</w:t>
      </w:r>
    </w:p>
    <w:p w:rsidR="0018722C">
      <w:pPr>
        <w:pStyle w:val="cw20"/>
        <w:topLinePunct/>
      </w:pPr>
      <w:r>
        <w:t>[</w:t>
      </w:r>
      <w:r>
        <w:t xml:space="preserve">81</w:t>
      </w:r>
      <w:r>
        <w:t>]</w:t>
      </w:r>
      <w:r>
        <w:t>李未无．实际汇率与经济增长</w:t>
      </w:r>
      <w:r>
        <w:rPr>
          <w:rFonts w:ascii="Times New Roman" w:eastAsia="Times New Roman"/>
          <w:spacing w:val="2"/>
          <w:sz w:val="24"/>
          <w:rFonts w:hint="eastAsia"/>
        </w:rPr>
        <w:t>：</w:t>
      </w:r>
      <w:r>
        <w:t>来自中国的证据</w:t>
      </w:r>
      <w:r>
        <w:rPr>
          <w:rFonts w:ascii="Times New Roman" w:eastAsia="Times New Roman"/>
        </w:rPr>
        <w:t>[</w:t>
      </w:r>
      <w:r>
        <w:rPr>
          <w:rFonts w:ascii="Times New Roman" w:eastAsia="Times New Roman"/>
        </w:rPr>
        <w:t xml:space="preserve">J</w:t>
      </w:r>
      <w:r>
        <w:rPr>
          <w:rFonts w:ascii="Times New Roman" w:eastAsia="Times New Roman"/>
        </w:rPr>
        <w:t>]</w:t>
      </w:r>
      <w:r>
        <w:t>．管理世界，</w:t>
      </w:r>
      <w:r>
        <w:rPr>
          <w:rFonts w:ascii="Times New Roman" w:eastAsia="Times New Roman"/>
        </w:rPr>
        <w:t>2005</w:t>
      </w:r>
      <w:r>
        <w:t>（</w:t>
      </w:r>
      <w:r>
        <w:rPr>
          <w:rFonts w:ascii="Times New Roman" w:eastAsia="Times New Roman"/>
        </w:rPr>
        <w:t>2</w:t>
      </w:r>
      <w:r>
        <w:t>）</w:t>
      </w:r>
      <w:r>
        <w:t>：</w:t>
      </w:r>
      <w:r>
        <w:rPr>
          <w:rFonts w:ascii="Times New Roman" w:eastAsia="Times New Roman"/>
        </w:rPr>
        <w:t>17- </w:t>
      </w:r>
      <w:r>
        <w:rPr>
          <w:rFonts w:ascii="Times New Roman" w:eastAsia="Times New Roman"/>
        </w:rPr>
        <w:t>26</w:t>
      </w:r>
      <w:r>
        <w:t>．</w:t>
      </w:r>
    </w:p>
    <w:p w:rsidR="0018722C">
      <w:pPr>
        <w:pStyle w:val="cw20"/>
        <w:topLinePunct/>
      </w:pPr>
      <w:r>
        <w:t>[</w:t>
      </w:r>
      <w:r>
        <w:t xml:space="preserve">82</w:t>
      </w:r>
      <w:r>
        <w:t>]</w:t>
      </w:r>
      <w:r>
        <w:t>万解秋，徐涛．汇率调整对中国就业的影响</w:t>
      </w:r>
      <w:r>
        <w:rPr>
          <w:rFonts w:ascii="Times New Roman" w:hAnsi="Times New Roman" w:eastAsia="Times New Roman"/>
        </w:rPr>
        <w:t>——</w:t>
      </w:r>
      <w:r>
        <w:t>基于理论与经验的研究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．经济研</w:t>
      </w:r>
      <w:r>
        <w:t>究，</w:t>
      </w:r>
      <w:r>
        <w:rPr>
          <w:rFonts w:ascii="Times New Roman" w:hAnsi="Times New Roman" w:eastAsia="Times New Roman"/>
        </w:rPr>
        <w:t>2004</w:t>
      </w:r>
      <w:r>
        <w:t>（</w:t>
      </w:r>
      <w:r>
        <w:rPr>
          <w:rFonts w:ascii="Times New Roman" w:hAnsi="Times New Roman" w:eastAsia="Times New Roman"/>
        </w:rPr>
        <w:t>2</w:t>
      </w:r>
      <w:r>
        <w:t>）</w:t>
      </w:r>
      <w:r>
        <w:t>：</w:t>
      </w:r>
      <w:r>
        <w:rPr>
          <w:rFonts w:ascii="Times New Roman" w:hAnsi="Times New Roman" w:eastAsia="Times New Roman"/>
        </w:rPr>
        <w:t>39-46</w:t>
      </w:r>
      <w:r>
        <w:t>．</w:t>
      </w:r>
    </w:p>
    <w:p w:rsidR="0018722C">
      <w:pPr>
        <w:pStyle w:val="cw20"/>
        <w:topLinePunct/>
      </w:pPr>
      <w:r>
        <w:t>[</w:t>
      </w:r>
      <w:r>
        <w:t xml:space="preserve">83</w:t>
      </w:r>
      <w:r>
        <w:t>]</w:t>
      </w:r>
      <w:r>
        <w:t>李建伟，余明．人民币有效汇率的波动及其对中国经济增长的影响</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．世界经济，</w:t>
      </w:r>
    </w:p>
    <w:p w:rsidR="0018722C">
      <w:pPr>
        <w:topLinePunct/>
      </w:pPr>
      <w:r>
        <w:rPr>
          <w:rFonts w:ascii="Times New Roman" w:eastAsia="Times New Roman"/>
        </w:rPr>
        <w:t>2003</w:t>
      </w:r>
      <w:r>
        <w:t>(</w:t>
      </w:r>
      <w:r>
        <w:rPr>
          <w:rFonts w:ascii="Times New Roman" w:eastAsia="Times New Roman"/>
        </w:rPr>
        <w:t>11</w:t>
      </w:r>
      <w:r>
        <w:t>)</w:t>
      </w:r>
      <w:r>
        <w:t>：</w:t>
      </w:r>
      <w:r>
        <w:rPr>
          <w:rFonts w:ascii="Times New Roman" w:eastAsia="Times New Roman"/>
        </w:rPr>
        <w:t>21-34</w:t>
      </w:r>
      <w:r>
        <w:t>．</w:t>
      </w:r>
    </w:p>
    <w:p w:rsidR="0018722C">
      <w:pPr>
        <w:topLinePunct/>
      </w:pPr>
      <w:r>
        <w:rPr>
          <w:rFonts w:cstheme="minorBidi" w:hAnsiTheme="minorHAnsi" w:eastAsiaTheme="minorHAnsi" w:asciiTheme="minorHAnsi" w:ascii="Times New Roman"/>
        </w:rPr>
        <w:t>74</w:t>
      </w:r>
    </w:p>
    <w:p w:rsidR="0018722C">
      <w:pPr>
        <w:pStyle w:val="cw20"/>
        <w:topLinePunct/>
      </w:pPr>
      <w:r>
        <w:t>[</w:t>
      </w:r>
      <w:r>
        <w:t xml:space="preserve">84</w:t>
      </w:r>
      <w:r>
        <w:t>]</w:t>
      </w:r>
      <w:r>
        <w:t>蔡昉．汇率变动对我国农业和农村经济影响的研究</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．中国农村经济，</w:t>
      </w:r>
      <w:r>
        <w:rPr>
          <w:rFonts w:ascii="Times New Roman" w:eastAsia="Times New Roman"/>
        </w:rPr>
        <w:t>1994</w:t>
      </w:r>
      <w:r>
        <w:rPr>
          <w:spacing w:val="-3"/>
        </w:rPr>
        <w:t xml:space="preserve">, </w:t>
      </w:r>
      <w:r>
        <w:rPr>
          <w:rFonts w:ascii="Times New Roman" w:eastAsia="Times New Roman"/>
        </w:rPr>
        <w:t>10</w:t>
      </w:r>
      <w:r>
        <w:t>：</w:t>
      </w:r>
    </w:p>
    <w:p w:rsidR="0018722C">
      <w:pPr>
        <w:topLinePunct/>
      </w:pPr>
      <w:r>
        <w:rPr>
          <w:rFonts w:ascii="Times New Roman" w:eastAsia="Times New Roman"/>
        </w:rPr>
        <w:t>33-41</w:t>
      </w:r>
      <w:r>
        <w:t>．</w:t>
      </w:r>
    </w:p>
    <w:p w:rsidR="0018722C">
      <w:pPr>
        <w:pStyle w:val="cw20"/>
        <w:topLinePunct/>
      </w:pPr>
      <w:r>
        <w:t>[</w:t>
      </w:r>
      <w:r>
        <w:t xml:space="preserve">85</w:t>
      </w:r>
      <w:r>
        <w:t>]</w:t>
      </w:r>
      <w:r>
        <w:t>苑林娅．人民币升值对农业进出口贸易的影响</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．中国物价，</w:t>
      </w:r>
      <w:r>
        <w:rPr>
          <w:rFonts w:ascii="Times New Roman" w:eastAsia="Times New Roman"/>
        </w:rPr>
        <w:t>2005</w:t>
      </w:r>
      <w:r>
        <w:rPr>
          <w:spacing w:val="-3"/>
        </w:rPr>
        <w:t xml:space="preserve">, </w:t>
      </w:r>
      <w:r>
        <w:rPr>
          <w:rFonts w:ascii="Times New Roman" w:eastAsia="Times New Roman"/>
        </w:rPr>
        <w:t>06</w:t>
      </w:r>
      <w:r>
        <w:rPr>
          <w:spacing w:val="-3"/>
        </w:rPr>
        <w:t xml:space="preserve">: </w:t>
      </w:r>
      <w:r>
        <w:rPr>
          <w:rFonts w:ascii="Times New Roman" w:eastAsia="Times New Roman"/>
        </w:rPr>
        <w:t>22-24</w:t>
      </w:r>
      <w:r>
        <w:t>．</w:t>
      </w:r>
    </w:p>
    <w:p w:rsidR="0018722C">
      <w:pPr>
        <w:pStyle w:val="cw20"/>
        <w:topLinePunct/>
      </w:pPr>
      <w:r>
        <w:t>[</w:t>
      </w:r>
      <w:r>
        <w:t xml:space="preserve">86</w:t>
      </w:r>
      <w:r>
        <w:t>]</w:t>
      </w:r>
      <w:r>
        <w:t>李小云，李鹤．人民币升值对农业经济的影响——以大豆为例的可能性研究</w:t>
      </w:r>
      <w:r>
        <w:rPr>
          <w:rFonts w:ascii="Times New Roman" w:hAnsi="Times New Roman" w:eastAsia="Times New Roman"/>
        </w:rPr>
        <w:t>[</w:t>
      </w:r>
      <w:r>
        <w:rPr>
          <w:rFonts w:ascii="Times New Roman" w:hAnsi="Times New Roman" w:eastAsia="Times New Roman"/>
          <w:spacing w:val="-4"/>
          <w:sz w:val="24"/>
        </w:rPr>
        <w:t xml:space="preserve">J</w:t>
      </w:r>
      <w:r>
        <w:rPr>
          <w:rFonts w:ascii="Times New Roman" w:hAnsi="Times New Roman" w:eastAsia="Times New Roman"/>
        </w:rPr>
        <w:t>]</w:t>
      </w:r>
      <w:r>
        <w:t>．农</w:t>
      </w:r>
      <w:r>
        <w:t>业经济问题，</w:t>
      </w:r>
      <w:r>
        <w:rPr>
          <w:rFonts w:ascii="Times New Roman" w:hAnsi="Times New Roman" w:eastAsia="Times New Roman"/>
        </w:rPr>
        <w:t>2005</w:t>
      </w:r>
      <w:r>
        <w:rPr>
          <w:spacing w:val="-3"/>
        </w:rPr>
        <w:t xml:space="preserve">, </w:t>
      </w:r>
      <w:r>
        <w:rPr>
          <w:rFonts w:ascii="Times New Roman" w:hAnsi="Times New Roman" w:eastAsia="Times New Roman"/>
        </w:rPr>
        <w:t>01</w:t>
      </w:r>
      <w:r>
        <w:rPr>
          <w:spacing w:val="-3"/>
        </w:rPr>
        <w:t xml:space="preserve">: </w:t>
      </w:r>
      <w:r>
        <w:rPr>
          <w:rFonts w:ascii="Times New Roman" w:hAnsi="Times New Roman" w:eastAsia="Times New Roman"/>
        </w:rPr>
        <w:t>31-36+79</w:t>
      </w:r>
      <w:r>
        <w:t>．</w:t>
      </w:r>
    </w:p>
    <w:p w:rsidR="0018722C">
      <w:pPr>
        <w:pStyle w:val="cw20"/>
        <w:topLinePunct/>
      </w:pPr>
      <w:r>
        <w:t>[</w:t>
      </w:r>
      <w:r>
        <w:t xml:space="preserve">87</w:t>
      </w:r>
      <w:r>
        <w:t>]</w:t>
      </w:r>
      <w:r>
        <w:t>计志英．人民币汇率制度改革对我国汽车业发展的影响</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．统计与决策，</w:t>
      </w:r>
      <w:r>
        <w:rPr>
          <w:rFonts w:ascii="Times New Roman" w:eastAsia="Times New Roman"/>
        </w:rPr>
        <w:t>2006</w:t>
      </w:r>
      <w:r>
        <w:t>，</w:t>
      </w:r>
    </w:p>
    <w:p w:rsidR="0018722C">
      <w:pPr>
        <w:topLinePunct/>
      </w:pPr>
      <w:r>
        <w:rPr>
          <w:rFonts w:ascii="Times New Roman" w:eastAsia="Times New Roman"/>
        </w:rPr>
        <w:t>14</w:t>
      </w:r>
      <w:r>
        <w:t xml:space="preserve">: </w:t>
      </w:r>
      <w:r>
        <w:rPr>
          <w:rFonts w:ascii="Times New Roman" w:eastAsia="Times New Roman"/>
        </w:rPr>
        <w:t>123-125</w:t>
      </w:r>
      <w:r>
        <w:t>．</w:t>
      </w:r>
    </w:p>
    <w:p w:rsidR="0018722C">
      <w:pPr>
        <w:pStyle w:val="cw20"/>
        <w:topLinePunct/>
      </w:pPr>
      <w:r>
        <w:t>[</w:t>
      </w:r>
      <w:r>
        <w:t xml:space="preserve">88</w:t>
      </w:r>
      <w:r>
        <w:t>]</w:t>
      </w:r>
      <w:r>
        <w:t>胡宗义，刘亦文．人民币升值对中国制造业影响的动态</w:t>
      </w:r>
      <w:r>
        <w:rPr>
          <w:rFonts w:ascii="Times New Roman" w:eastAsia="宋体"/>
        </w:rPr>
        <w:t>CGE</w:t>
      </w:r>
      <w:r>
        <w:t>研究</w:t>
      </w:r>
      <w:r>
        <w:rPr>
          <w:rFonts w:ascii="Times New Roman" w:eastAsia="宋体"/>
        </w:rPr>
        <w:t>[</w:t>
      </w:r>
      <w:r>
        <w:rPr>
          <w:rFonts w:ascii="Times New Roman" w:eastAsia="宋体"/>
          <w:spacing w:val="-4"/>
          <w:sz w:val="24"/>
        </w:rPr>
        <w:t xml:space="preserve">J</w:t>
      </w:r>
      <w:r>
        <w:rPr>
          <w:rFonts w:ascii="Times New Roman" w:eastAsia="宋体"/>
        </w:rPr>
        <w:t>]</w:t>
      </w:r>
      <w:r>
        <w:t>．数量经济技</w:t>
      </w:r>
      <w:r>
        <w:t>术经济研究，</w:t>
      </w:r>
      <w:r>
        <w:rPr>
          <w:rFonts w:ascii="Times New Roman" w:eastAsia="宋体"/>
        </w:rPr>
        <w:t>2010</w:t>
      </w:r>
      <w:r>
        <w:rPr>
          <w:spacing w:val="-3"/>
        </w:rPr>
        <w:t xml:space="preserve">, </w:t>
      </w:r>
      <w:r>
        <w:rPr>
          <w:rFonts w:ascii="Times New Roman" w:eastAsia="宋体"/>
        </w:rPr>
        <w:t>11</w:t>
      </w:r>
      <w:r>
        <w:rPr>
          <w:spacing w:val="-3"/>
        </w:rPr>
        <w:t xml:space="preserve">: </w:t>
      </w:r>
      <w:r>
        <w:rPr>
          <w:rFonts w:ascii="Times New Roman" w:eastAsia="宋体"/>
        </w:rPr>
        <w:t>19-36</w:t>
      </w:r>
      <w:r>
        <w:t>．</w:t>
      </w:r>
    </w:p>
    <w:p w:rsidR="0018722C">
      <w:pPr>
        <w:pStyle w:val="cw20"/>
        <w:topLinePunct/>
      </w:pPr>
      <w:r>
        <w:t>[</w:t>
      </w:r>
      <w:r>
        <w:t xml:space="preserve">89</w:t>
      </w:r>
      <w:r>
        <w:t>]</w:t>
      </w:r>
      <w:r>
        <w:t>肖翔，陈颀，刘伟．汇率升值对汽车业的影响：中日比较研究</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．国际经济合作，</w:t>
      </w:r>
    </w:p>
    <w:p w:rsidR="0018722C">
      <w:pPr>
        <w:topLinePunct/>
      </w:pPr>
      <w:r>
        <w:rPr>
          <w:rFonts w:ascii="Times New Roman" w:eastAsia="Times New Roman"/>
        </w:rPr>
        <w:t>2011</w:t>
      </w:r>
      <w:r>
        <w:t>，</w:t>
      </w:r>
      <w:r>
        <w:rPr>
          <w:rFonts w:ascii="Times New Roman" w:eastAsia="Times New Roman"/>
        </w:rPr>
        <w:t>08</w:t>
      </w:r>
      <w:r>
        <w:t xml:space="preserve">: </w:t>
      </w:r>
      <w:r>
        <w:rPr>
          <w:rFonts w:ascii="Times New Roman" w:eastAsia="Times New Roman"/>
        </w:rPr>
        <w:t>92-94</w:t>
      </w:r>
      <w:r>
        <w:t>．</w:t>
      </w:r>
    </w:p>
    <w:p w:rsidR="0018722C">
      <w:pPr>
        <w:pStyle w:val="cw20"/>
        <w:topLinePunct/>
      </w:pPr>
      <w:r>
        <w:t>[</w:t>
      </w:r>
      <w:r>
        <w:t xml:space="preserve">90</w:t>
      </w:r>
      <w:r>
        <w:t>]</w:t>
      </w:r>
      <w:r>
        <w:t>毛成栋，董志祥，刘笑秋．论人民币汇率变动对中国采掘业的影响及对策</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．中国</w:t>
      </w:r>
      <w:r>
        <w:t>国土资源经济，</w:t>
      </w:r>
      <w:r>
        <w:rPr>
          <w:rFonts w:ascii="Times New Roman" w:eastAsia="Times New Roman"/>
        </w:rPr>
        <w:t>2012</w:t>
      </w:r>
      <w:r>
        <w:rPr>
          <w:spacing w:val="-3"/>
        </w:rPr>
        <w:t xml:space="preserve">, </w:t>
      </w:r>
      <w:r>
        <w:rPr>
          <w:rFonts w:ascii="Times New Roman" w:eastAsia="Times New Roman"/>
        </w:rPr>
        <w:t>07</w:t>
      </w:r>
      <w:r>
        <w:rPr>
          <w:spacing w:val="-3"/>
        </w:rPr>
        <w:t xml:space="preserve">: </w:t>
      </w:r>
      <w:r>
        <w:rPr>
          <w:rFonts w:ascii="Times New Roman" w:eastAsia="Times New Roman"/>
        </w:rPr>
        <w:t>48-50+56</w:t>
      </w:r>
      <w:r>
        <w:t>．</w:t>
      </w:r>
    </w:p>
    <w:p w:rsidR="0018722C">
      <w:pPr>
        <w:pStyle w:val="cw20"/>
        <w:topLinePunct/>
      </w:pPr>
      <w:r>
        <w:t>[</w:t>
      </w:r>
      <w:r>
        <w:t xml:space="preserve">91</w:t>
      </w:r>
      <w:r>
        <w:t>]</w:t>
      </w:r>
      <w:r>
        <w:t>向一波，郑春芳．人民币升值对装备制造业影响的分析</w:t>
      </w:r>
      <w:r>
        <w:rPr>
          <w:rFonts w:ascii="Times New Roman" w:eastAsia="Times New Roman"/>
        </w:rPr>
        <w:t>[</w:t>
      </w:r>
      <w:r>
        <w:rPr>
          <w:rFonts w:ascii="Times New Roman" w:eastAsia="Times New Roman"/>
          <w:spacing w:val="-2"/>
          <w:sz w:val="24"/>
        </w:rPr>
        <w:t xml:space="preserve">J</w:t>
      </w:r>
      <w:r>
        <w:rPr>
          <w:rFonts w:ascii="Times New Roman" w:eastAsia="Times New Roman"/>
        </w:rPr>
        <w:t>]</w:t>
      </w:r>
      <w:r>
        <w:t>．统计与决策，</w:t>
      </w:r>
      <w:r>
        <w:rPr>
          <w:rFonts w:ascii="Times New Roman" w:eastAsia="Times New Roman"/>
        </w:rPr>
        <w:t>2013</w:t>
      </w:r>
      <w:r>
        <w:t>，</w:t>
      </w:r>
    </w:p>
    <w:p w:rsidR="0018722C">
      <w:pPr>
        <w:topLinePunct/>
      </w:pPr>
      <w:r>
        <w:rPr>
          <w:rFonts w:ascii="Times New Roman" w:eastAsia="Times New Roman"/>
        </w:rPr>
        <w:t>14</w:t>
      </w:r>
      <w:r>
        <w:t xml:space="preserve">: </w:t>
      </w:r>
      <w:r>
        <w:rPr>
          <w:rFonts w:ascii="Times New Roman" w:eastAsia="Times New Roman"/>
        </w:rPr>
        <w:t>103-106</w:t>
      </w:r>
      <w:r>
        <w:t>．</w:t>
      </w:r>
    </w:p>
    <w:p w:rsidR="0018722C">
      <w:pPr>
        <w:pStyle w:val="cw20"/>
        <w:topLinePunct/>
      </w:pPr>
      <w:r>
        <w:t>[</w:t>
      </w:r>
      <w:r>
        <w:t xml:space="preserve">92</w:t>
      </w:r>
      <w:r>
        <w:t>]</w:t>
      </w:r>
      <w:r>
        <w:t>陈恒，李秀兰．基于小岛清模型的中国船舶贸易比较优势研究</w:t>
      </w:r>
      <w:r>
        <w:rPr>
          <w:rFonts w:ascii="Times New Roman" w:eastAsia="Times New Roman"/>
        </w:rPr>
        <w:t>[</w:t>
      </w:r>
      <w:r>
        <w:rPr>
          <w:rFonts w:ascii="Times New Roman" w:eastAsia="Times New Roman"/>
        </w:rPr>
        <w:t xml:space="preserve">J</w:t>
      </w:r>
      <w:r>
        <w:rPr>
          <w:rFonts w:ascii="Times New Roman" w:eastAsia="Times New Roman"/>
        </w:rPr>
        <w:t>]</w:t>
      </w:r>
      <w:r>
        <w:t>．黑龙江对外经</w:t>
      </w:r>
      <w:r>
        <w:t>贸，</w:t>
      </w:r>
      <w:r>
        <w:rPr>
          <w:rFonts w:ascii="Times New Roman" w:eastAsia="Times New Roman"/>
        </w:rPr>
        <w:t>2007</w:t>
      </w:r>
      <w:r>
        <w:t>（</w:t>
      </w:r>
      <w:r>
        <w:rPr>
          <w:rFonts w:ascii="Times New Roman" w:eastAsia="Times New Roman"/>
        </w:rPr>
        <w:t>5</w:t>
      </w:r>
      <w:r>
        <w:t>）</w:t>
      </w:r>
      <w:r>
        <w:t>：</w:t>
      </w:r>
      <w:r>
        <w:rPr>
          <w:rFonts w:ascii="Times New Roman" w:eastAsia="Times New Roman"/>
        </w:rPr>
        <w:t>10-12</w:t>
      </w:r>
      <w:r>
        <w:t>．</w:t>
      </w:r>
    </w:p>
    <w:p w:rsidR="0018722C">
      <w:pPr>
        <w:pStyle w:val="cw20"/>
        <w:topLinePunct/>
      </w:pPr>
      <w:r>
        <w:t>[</w:t>
      </w:r>
      <w:r>
        <w:t xml:space="preserve">93</w:t>
      </w:r>
      <w:r>
        <w:t>]</w:t>
      </w:r>
      <w:r>
        <w:t>张国庵．加入世贸组织与我国船舶工业贸易关系</w:t>
      </w:r>
      <w:r>
        <w:rPr>
          <w:rFonts w:ascii="Times New Roman" w:eastAsia="Times New Roman"/>
        </w:rPr>
        <w:t>[</w:t>
      </w:r>
      <w:r>
        <w:rPr>
          <w:rFonts w:ascii="Times New Roman" w:eastAsia="Times New Roman"/>
        </w:rPr>
        <w:t xml:space="preserve">J</w:t>
      </w:r>
      <w:r>
        <w:rPr>
          <w:rFonts w:ascii="Times New Roman" w:eastAsia="Times New Roman"/>
        </w:rPr>
        <w:t>]</w:t>
      </w:r>
      <w:r>
        <w:t>．福建水产，</w:t>
      </w:r>
      <w:r>
        <w:rPr>
          <w:rFonts w:ascii="Times New Roman" w:eastAsia="Times New Roman"/>
        </w:rPr>
        <w:t>2002</w:t>
      </w:r>
      <w:r>
        <w:t>（</w:t>
      </w:r>
      <w:r>
        <w:rPr>
          <w:rFonts w:ascii="Times New Roman" w:eastAsia="Times New Roman"/>
        </w:rPr>
        <w:t>3</w:t>
      </w:r>
      <w:r>
        <w:t>）</w:t>
      </w:r>
      <w:r>
        <w:t>：</w:t>
      </w:r>
      <w:r>
        <w:rPr>
          <w:rFonts w:ascii="Times New Roman" w:eastAsia="Times New Roman"/>
        </w:rPr>
        <w:t>58- </w:t>
      </w:r>
      <w:r>
        <w:rPr>
          <w:rFonts w:ascii="Times New Roman" w:eastAsia="Times New Roman"/>
        </w:rPr>
        <w:t>60</w:t>
      </w:r>
      <w:r>
        <w:t>．</w:t>
      </w:r>
    </w:p>
    <w:p w:rsidR="0018722C">
      <w:pPr>
        <w:pStyle w:val="cw20"/>
        <w:topLinePunct/>
      </w:pPr>
      <w:r>
        <w:t>[</w:t>
      </w:r>
      <w:r>
        <w:t xml:space="preserve">94</w:t>
      </w:r>
      <w:r>
        <w:t>]</w:t>
      </w:r>
      <w:r>
        <w:t>杨珍增，孙欢，王捷．中国船舶贸易融资的制度约束与解决途径研究</w:t>
      </w:r>
      <w:r>
        <w:rPr>
          <w:rFonts w:ascii="Times New Roman" w:hAnsi="Times New Roman" w:eastAsia="Times New Roman"/>
        </w:rPr>
        <w:t>——</w:t>
      </w:r>
      <w:r>
        <w:t>以船舶产</w:t>
      </w:r>
      <w:r>
        <w:t>业基金为例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．亚太经济，</w:t>
      </w:r>
      <w:r>
        <w:rPr>
          <w:rFonts w:ascii="Times New Roman" w:hAnsi="Times New Roman" w:eastAsia="Times New Roman"/>
        </w:rPr>
        <w:t>2013</w:t>
      </w:r>
      <w:r>
        <w:t>（</w:t>
      </w:r>
      <w:r>
        <w:rPr>
          <w:rFonts w:ascii="Times New Roman" w:hAnsi="Times New Roman" w:eastAsia="Times New Roman"/>
        </w:rPr>
        <w:t>1</w:t>
      </w:r>
      <w:r>
        <w:t>）</w:t>
      </w:r>
      <w:r>
        <w:t>：</w:t>
      </w:r>
      <w:r>
        <w:rPr>
          <w:rFonts w:ascii="Times New Roman" w:hAnsi="Times New Roman" w:eastAsia="Times New Roman"/>
        </w:rPr>
        <w:t>50-54</w:t>
      </w:r>
      <w:r>
        <w:t>．</w:t>
      </w:r>
    </w:p>
    <w:p w:rsidR="0018722C">
      <w:pPr>
        <w:pStyle w:val="cw20"/>
        <w:topLinePunct/>
      </w:pPr>
      <w:r>
        <w:rPr>
          <w:rFonts w:ascii="Times New Roman" w:eastAsia="Times New Roman"/>
        </w:rPr>
        <w:t>[</w:t>
      </w:r>
      <w:r>
        <w:rPr>
          <w:rFonts w:ascii="Times New Roman" w:eastAsia="Times New Roman"/>
        </w:rPr>
        <w:t xml:space="preserve">95</w:t>
      </w:r>
      <w:r>
        <w:rPr>
          <w:rFonts w:ascii="Times New Roman" w:eastAsia="Times New Roman"/>
        </w:rPr>
        <w:t>]</w:t>
      </w:r>
      <w:r>
        <w:t>李颢，徐创风．人民币升值对我国船舶工业的影响及应对措施</w:t>
      </w:r>
      <w:r>
        <w:rPr>
          <w:rFonts w:ascii="Times New Roman" w:eastAsia="Times New Roman"/>
        </w:rPr>
        <w:t>[</w:t>
      </w:r>
      <w:r>
        <w:rPr>
          <w:rFonts w:ascii="Times New Roman" w:eastAsia="Times New Roman"/>
          <w:spacing w:val="-4"/>
          <w:sz w:val="24"/>
        </w:rPr>
        <w:t xml:space="preserve">J</w:t>
      </w:r>
      <w:r>
        <w:rPr>
          <w:rFonts w:ascii="Times New Roman" w:eastAsia="Times New Roman"/>
        </w:rPr>
        <w:t>]</w:t>
      </w:r>
      <w:r>
        <w:t>．价格月刊，</w:t>
      </w:r>
      <w:r>
        <w:rPr>
          <w:rFonts w:ascii="Times New Roman" w:eastAsia="Times New Roman"/>
        </w:rPr>
        <w:t>2009</w:t>
      </w:r>
    </w:p>
    <w:p w:rsidR="0018722C">
      <w:pPr>
        <w:topLinePunct/>
      </w:pPr>
      <w:bookmarkStart w:id="721561" w:name="_cwCmt10"/>
      <w:r>
        <w:t>（</w:t>
      </w:r>
      <w:r>
        <w:rPr>
          <w:rFonts w:ascii="Times New Roman" w:eastAsia="Times New Roman"/>
        </w:rPr>
        <w:t>1</w:t>
      </w:r>
      <w:r>
        <w:t>）</w:t>
      </w:r>
      <w:r>
        <w:t>：</w:t>
      </w:r>
      <w:r>
        <w:rPr>
          <w:rFonts w:ascii="Times New Roman" w:eastAsia="Times New Roman"/>
        </w:rPr>
        <w:t>43-45</w:t>
      </w:r>
      <w:r>
        <w:t>．</w:t>
      </w:r>
      <w:bookmarkEnd w:id="721561"/>
    </w:p>
    <w:p w:rsidR="0018722C">
      <w:pPr>
        <w:pStyle w:val="cw20"/>
        <w:topLinePunct/>
      </w:pPr>
      <w:r>
        <w:t>[</w:t>
      </w:r>
      <w:r>
        <w:t xml:space="preserve">96</w:t>
      </w:r>
      <w:r>
        <w:t>]</w:t>
      </w:r>
      <w:r>
        <w:t>陶永宏，陈定秋，戈铮．基于动态利润模型的人民币升值对中国造船业影响的分析</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．中国造船，</w:t>
      </w:r>
      <w:r>
        <w:rPr>
          <w:rFonts w:ascii="Times New Roman" w:eastAsia="Times New Roman"/>
        </w:rPr>
        <w:t>2009</w:t>
      </w:r>
      <w:r>
        <w:t>(</w:t>
      </w:r>
      <w:r>
        <w:rPr>
          <w:rFonts w:ascii="Times New Roman" w:eastAsia="Times New Roman"/>
        </w:rPr>
        <w:t>1</w:t>
      </w:r>
      <w:r>
        <w:t>)</w:t>
      </w:r>
      <w:r>
        <w:t>：</w:t>
      </w:r>
      <w:r>
        <w:rPr>
          <w:rFonts w:ascii="Times New Roman" w:eastAsia="Times New Roman"/>
        </w:rPr>
        <w:t>109-116</w:t>
      </w:r>
      <w:r>
        <w:t>．</w:t>
      </w:r>
    </w:p>
    <w:p w:rsidR="0018722C">
      <w:pPr>
        <w:pStyle w:val="cw20"/>
        <w:topLinePunct/>
      </w:pPr>
      <w:r>
        <w:t>[</w:t>
      </w:r>
      <w:r>
        <w:t xml:space="preserve">97</w:t>
      </w:r>
      <w:r>
        <w:t>]</w:t>
      </w:r>
      <w:r>
        <w:t>钱中平．基于人民币升值的船舶出口业影响研究</w:t>
      </w:r>
      <w:r>
        <w:rPr>
          <w:rFonts w:ascii="Times New Roman" w:eastAsia="Times New Roman"/>
        </w:rPr>
        <w:t>[</w:t>
      </w:r>
      <w:r>
        <w:rPr>
          <w:rFonts w:ascii="Times New Roman" w:eastAsia="Times New Roman"/>
        </w:rPr>
        <w:t xml:space="preserve">J</w:t>
      </w:r>
      <w:r>
        <w:rPr>
          <w:rFonts w:ascii="Times New Roman" w:eastAsia="Times New Roman"/>
        </w:rPr>
        <w:t>]</w:t>
      </w:r>
      <w:r>
        <w:t>．江苏科技大学学报</w:t>
      </w:r>
      <w:r>
        <w:t>（</w:t>
      </w:r>
      <w:r>
        <w:rPr>
          <w:spacing w:val="-4"/>
          <w:sz w:val="24"/>
        </w:rPr>
        <w:t>社会科学</w:t>
      </w:r>
      <w:r>
        <w:rPr>
          <w:spacing w:val="-5"/>
          <w:sz w:val="24"/>
        </w:rPr>
        <w:t>版</w:t>
      </w:r>
      <w:r>
        <w:t>）</w:t>
      </w:r>
      <w:r>
        <w:t>，</w:t>
      </w:r>
      <w:r>
        <w:rPr>
          <w:rFonts w:ascii="Times New Roman" w:eastAsia="Times New Roman"/>
        </w:rPr>
        <w:t>2007</w:t>
      </w:r>
      <w:r>
        <w:t>（</w:t>
      </w:r>
      <w:r>
        <w:rPr>
          <w:rFonts w:ascii="Times New Roman" w:eastAsia="Times New Roman"/>
          <w:spacing w:val="-4"/>
          <w:sz w:val="24"/>
        </w:rPr>
        <w:t>3</w:t>
      </w:r>
      <w:r>
        <w:t>）</w:t>
      </w:r>
      <w:r>
        <w:t>：</w:t>
      </w:r>
      <w:r>
        <w:rPr>
          <w:rFonts w:ascii="Times New Roman" w:eastAsia="Times New Roman"/>
        </w:rPr>
        <w:t>56-59</w:t>
      </w:r>
      <w:r>
        <w:t>．</w:t>
      </w:r>
    </w:p>
    <w:p w:rsidR="0018722C">
      <w:pPr>
        <w:pStyle w:val="cw20"/>
        <w:topLinePunct/>
      </w:pPr>
      <w:r>
        <w:rPr>
          <w:rFonts w:ascii="Times New Roman" w:eastAsia="Times New Roman"/>
        </w:rPr>
        <w:t>[</w:t>
      </w:r>
      <w:r>
        <w:rPr>
          <w:rFonts w:ascii="Times New Roman" w:eastAsia="Times New Roman"/>
        </w:rPr>
        <w:t xml:space="preserve">98</w:t>
      </w:r>
      <w:r>
        <w:rPr>
          <w:rFonts w:ascii="Times New Roman" w:eastAsia="Times New Roman"/>
        </w:rPr>
        <w:t>]</w:t>
      </w:r>
      <w:r>
        <w:t>伍强，刘强．浅析人民币汇率变动对中国船舶行业的影响</w:t>
      </w:r>
      <w:r>
        <w:rPr>
          <w:rFonts w:ascii="Times New Roman" w:eastAsia="Times New Roman"/>
        </w:rPr>
        <w:t>[</w:t>
      </w:r>
      <w:r>
        <w:rPr>
          <w:rFonts w:ascii="Times New Roman" w:eastAsia="Times New Roman"/>
          <w:sz w:val="24"/>
        </w:rPr>
        <w:t xml:space="preserve">J</w:t>
      </w:r>
      <w:r>
        <w:rPr>
          <w:rFonts w:ascii="Times New Roman" w:eastAsia="Times New Roman"/>
        </w:rPr>
        <w:t>]</w:t>
      </w:r>
      <w:r>
        <w:t>．广船科技，</w:t>
      </w:r>
      <w:r>
        <w:rPr>
          <w:rFonts w:ascii="Times New Roman" w:eastAsia="Times New Roman"/>
        </w:rPr>
        <w:t>2008</w:t>
      </w:r>
    </w:p>
    <w:p w:rsidR="0018722C">
      <w:pPr>
        <w:topLinePunct/>
      </w:pPr>
      <w:r>
        <w:t>（</w:t>
      </w:r>
      <w:r>
        <w:rPr>
          <w:rFonts w:ascii="Times New Roman" w:eastAsia="Times New Roman"/>
        </w:rPr>
        <w:t>4</w:t>
      </w:r>
      <w:r>
        <w:t>）</w:t>
      </w:r>
      <w:r>
        <w:t>：</w:t>
      </w:r>
      <w:r>
        <w:rPr>
          <w:rFonts w:ascii="Times New Roman" w:eastAsia="Times New Roman"/>
        </w:rPr>
        <w:t>48-51</w:t>
      </w:r>
      <w:r>
        <w:t>．</w:t>
      </w:r>
    </w:p>
    <w:p w:rsidR="0018722C">
      <w:pPr>
        <w:pStyle w:val="cw20"/>
        <w:topLinePunct/>
      </w:pPr>
      <w:r>
        <w:t>[</w:t>
      </w:r>
      <w:r>
        <w:t xml:space="preserve">99</w:t>
      </w:r>
      <w:r>
        <w:t>]</w:t>
      </w:r>
      <w:r>
        <w:t>侯艳．浅析汇率变化对船舶工业的影响及对策</w:t>
      </w:r>
      <w:r>
        <w:rPr>
          <w:rFonts w:ascii="Times New Roman" w:eastAsia="宋体"/>
        </w:rPr>
        <w:t>[</w:t>
      </w:r>
      <w:r>
        <w:rPr>
          <w:rFonts w:ascii="Times New Roman" w:eastAsia="宋体"/>
          <w:spacing w:val="-2"/>
          <w:sz w:val="24"/>
        </w:rPr>
        <w:t xml:space="preserve">C</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2006</w:t>
      </w:r>
      <w:r>
        <w:t>中国大连国际海事论坛论</w:t>
      </w:r>
      <w:r>
        <w:t>文集．中国辽宁大连，</w:t>
      </w:r>
      <w:r>
        <w:rPr>
          <w:rFonts w:ascii="Times New Roman" w:eastAsia="宋体"/>
        </w:rPr>
        <w:t>2006</w:t>
      </w:r>
      <w:r>
        <w:rPr>
          <w:spacing w:val="-3"/>
        </w:rPr>
        <w:t xml:space="preserve">: </w:t>
      </w:r>
      <w:r>
        <w:rPr>
          <w:rFonts w:ascii="Times New Roman" w:eastAsia="宋体"/>
        </w:rPr>
        <w:t>3</w:t>
      </w:r>
      <w:r>
        <w:t>．</w:t>
      </w:r>
    </w:p>
    <w:p w:rsidR="0018722C">
      <w:pPr>
        <w:pStyle w:val="cw20"/>
        <w:topLinePunct/>
      </w:pPr>
      <w:r>
        <w:t>[</w:t>
      </w:r>
      <w:r>
        <w:t xml:space="preserve">100</w:t>
      </w:r>
      <w:r>
        <w:t>]</w:t>
      </w:r>
      <w:r>
        <w:t>赵大利．人民币汇率变化对出口船利润的影响及对策探析</w:t>
      </w:r>
      <w:r>
        <w:rPr>
          <w:rFonts w:ascii="Times New Roman" w:hAnsi="Times New Roman" w:eastAsia="Times New Roman"/>
        </w:rPr>
        <w:t>——</w:t>
      </w:r>
      <w:r>
        <w:t>基于简化的船舶产</w:t>
      </w:r>
      <w:r>
        <w:t>品利润模型分析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．国防科技工业，</w:t>
      </w:r>
      <w:r>
        <w:rPr>
          <w:rFonts w:ascii="Times New Roman" w:hAnsi="Times New Roman" w:eastAsia="Times New Roman"/>
        </w:rPr>
        <w:t>2005</w:t>
      </w:r>
      <w:r>
        <w:t>（</w:t>
      </w:r>
      <w:r>
        <w:rPr>
          <w:rFonts w:ascii="Times New Roman" w:hAnsi="Times New Roman" w:eastAsia="Times New Roman"/>
        </w:rPr>
        <w:t>9</w:t>
      </w:r>
      <w:r>
        <w:t>）</w:t>
      </w:r>
      <w:r>
        <w:t>：</w:t>
      </w:r>
      <w:r>
        <w:rPr>
          <w:rFonts w:ascii="Times New Roman" w:hAnsi="Times New Roman" w:eastAsia="Times New Roman"/>
        </w:rPr>
        <w:t>42-43</w:t>
      </w:r>
      <w:r>
        <w:t>．</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75 </w:t>
      </w:r>
      <w:r>
        <w:rPr>
          <w:kern w:val="2"/>
          <w:szCs w:val="22"/>
          <w:rFonts w:ascii="Times New Roman" w:cstheme="minorBidi" w:hAnsiTheme="minorHAnsi" w:eastAsiaTheme="minorHAnsi"/>
          <w:sz w:val="24"/>
        </w:rPr>
        <w:t>-</w:t>
      </w:r>
    </w:p>
    <w:p w:rsidR="0018722C">
      <w:pPr>
        <w:pStyle w:val="cw20"/>
        <w:topLinePunct/>
      </w:pPr>
      <w:r>
        <w:t>[</w:t>
      </w:r>
      <w:r>
        <w:t xml:space="preserve">101</w:t>
      </w:r>
      <w:r>
        <w:t>]</w:t>
      </w:r>
      <w:r>
        <w:t>季建伟．人民币汇率波动对船舶工业的影响</w:t>
      </w:r>
      <w:r>
        <w:rPr>
          <w:rFonts w:ascii="Times New Roman" w:eastAsia="Times New Roman"/>
        </w:rPr>
        <w:t>[</w:t>
      </w:r>
      <w:r>
        <w:rPr>
          <w:rFonts w:ascii="Times New Roman" w:eastAsia="Times New Roman"/>
        </w:rPr>
        <w:t xml:space="preserve">J</w:t>
      </w:r>
      <w:r>
        <w:rPr>
          <w:rFonts w:ascii="Times New Roman" w:eastAsia="Times New Roman"/>
        </w:rPr>
        <w:t>]</w:t>
      </w:r>
      <w:r>
        <w:t>．船舶物资与市场，</w:t>
      </w:r>
      <w:r>
        <w:rPr>
          <w:rFonts w:ascii="Times New Roman" w:eastAsia="Times New Roman"/>
        </w:rPr>
        <w:t>2004</w:t>
      </w:r>
      <w:r>
        <w:t>（</w:t>
      </w:r>
      <w:r>
        <w:rPr>
          <w:rFonts w:ascii="Times New Roman" w:eastAsia="Times New Roman"/>
        </w:rPr>
        <w:t>6</w:t>
      </w:r>
      <w:r>
        <w:t>）</w:t>
      </w:r>
      <w:r>
        <w:t>：</w:t>
      </w:r>
      <w:r>
        <w:rPr>
          <w:rFonts w:ascii="Times New Roman" w:eastAsia="Times New Roman"/>
        </w:rPr>
        <w:t>8- </w:t>
      </w:r>
      <w:r>
        <w:rPr>
          <w:rFonts w:ascii="Times New Roman" w:eastAsia="Times New Roman"/>
        </w:rPr>
        <w:t>10</w:t>
      </w:r>
      <w:r>
        <w:t>．</w:t>
      </w:r>
    </w:p>
    <w:p w:rsidR="0018722C">
      <w:pPr>
        <w:pStyle w:val="cw20"/>
        <w:topLinePunct/>
      </w:pPr>
      <w:r>
        <w:t>[</w:t>
      </w:r>
      <w:r>
        <w:t xml:space="preserve">102</w:t>
      </w:r>
      <w:r>
        <w:t>]</w:t>
      </w:r>
      <w:r>
        <w:t>柏桦．人民币升值对我国造船业的影响及策略研究</w:t>
      </w:r>
      <w:r>
        <w:rPr>
          <w:rFonts w:ascii="Times New Roman" w:eastAsia="Times New Roman"/>
        </w:rPr>
        <w:t>[</w:t>
      </w:r>
      <w:r>
        <w:rPr>
          <w:rFonts w:ascii="Times New Roman" w:eastAsia="Times New Roman"/>
        </w:rPr>
        <w:t xml:space="preserve">J</w:t>
      </w:r>
      <w:r>
        <w:rPr>
          <w:rFonts w:ascii="Times New Roman" w:eastAsia="Times New Roman"/>
        </w:rPr>
        <w:t>]</w:t>
      </w:r>
      <w:r>
        <w:t>．江苏船舶，</w:t>
      </w:r>
      <w:r>
        <w:rPr>
          <w:rFonts w:ascii="Times New Roman" w:eastAsia="Times New Roman"/>
        </w:rPr>
        <w:t>2011</w:t>
      </w:r>
      <w:r>
        <w:t>（</w:t>
      </w:r>
      <w:r>
        <w:rPr>
          <w:rFonts w:ascii="Times New Roman" w:eastAsia="Times New Roman"/>
        </w:rPr>
        <w:t>4</w:t>
      </w:r>
      <w:r>
        <w:t>）</w:t>
      </w:r>
      <w:r>
        <w:t>：</w:t>
      </w:r>
    </w:p>
    <w:p w:rsidR="0018722C">
      <w:pPr>
        <w:topLinePunct/>
      </w:pPr>
      <w:r>
        <w:rPr>
          <w:rFonts w:ascii="Times New Roman" w:eastAsia="Times New Roman"/>
        </w:rPr>
        <w:t>38-39+42</w:t>
      </w:r>
      <w:r>
        <w:t>．</w:t>
      </w:r>
    </w:p>
    <w:p w:rsidR="0018722C">
      <w:pPr>
        <w:topLinePunct/>
      </w:pPr>
      <w:r>
        <w:rPr>
          <w:rFonts w:cstheme="minorBidi" w:hAnsiTheme="minorHAnsi" w:eastAsiaTheme="minorHAnsi" w:asciiTheme="minorHAnsi" w:ascii="Times New Roman"/>
        </w:rPr>
        <w:t>76</w:t>
      </w:r>
    </w:p>
    <w:p w:rsidR="0018722C">
      <w:pPr>
        <w:pStyle w:val="Heading1"/>
        <w:topLinePunct/>
      </w:pPr>
      <w:bookmarkStart w:id="494335" w:name="_Toc686494335"/>
      <w:bookmarkStart w:name="在学研究成果 " w:id="147"/>
      <w:bookmarkEnd w:id="147"/>
      <w:bookmarkStart w:name="_bookmark64" w:id="148"/>
      <w:bookmarkEnd w:id="148"/>
      <w:r>
        <w:t>在学研究成果</w:t>
      </w:r>
      <w:bookmarkEnd w:id="494335"/>
    </w:p>
    <w:p w:rsidR="0018722C">
      <w:pPr>
        <w:topLinePunct/>
      </w:pPr>
      <w:r>
        <w:t>一、</w:t>
      </w:r>
      <w:r w:rsidR="001852F3">
        <w:t xml:space="preserve">在学期间所获的奖励</w:t>
      </w:r>
    </w:p>
    <w:p w:rsidR="0018722C">
      <w:pPr>
        <w:topLinePunct/>
      </w:pPr>
      <w:r>
        <w:t>（</w:t>
      </w:r>
      <w:r>
        <w:rPr>
          <w:rFonts w:ascii="Times New Roman" w:hAnsi="Times New Roman" w:eastAsia="Times New Roman"/>
        </w:rPr>
        <w:t>1</w:t>
      </w:r>
      <w:r>
        <w:t>）</w:t>
      </w:r>
      <w:r>
        <w:rPr>
          <w:rFonts w:ascii="Times New Roman" w:hAnsi="Times New Roman" w:eastAsia="Times New Roman"/>
        </w:rPr>
        <w:t>2013</w:t>
      </w:r>
      <w:r>
        <w:t>年</w:t>
      </w:r>
      <w:r>
        <w:rPr>
          <w:rFonts w:ascii="Times New Roman" w:hAnsi="Times New Roman" w:eastAsia="Times New Roman"/>
        </w:rPr>
        <w:t>10</w:t>
      </w:r>
      <w:r>
        <w:t>月获宁波市研究生学术节“学术之星”优秀奖</w:t>
      </w:r>
    </w:p>
    <w:p w:rsidR="0018722C">
      <w:pPr>
        <w:topLinePunct/>
      </w:pPr>
      <w:r>
        <w:t>（</w:t>
      </w:r>
      <w:r>
        <w:rPr>
          <w:rFonts w:ascii="Times New Roman" w:eastAsia="Times New Roman"/>
        </w:rPr>
        <w:t>2</w:t>
      </w:r>
      <w:r>
        <w:t>）</w:t>
      </w:r>
      <w:r>
        <w:rPr>
          <w:rFonts w:ascii="Times New Roman" w:eastAsia="Times New Roman"/>
        </w:rPr>
        <w:t>2013</w:t>
      </w:r>
      <w:r>
        <w:t>年</w:t>
      </w:r>
      <w:r>
        <w:rPr>
          <w:rFonts w:ascii="Times New Roman" w:eastAsia="Times New Roman"/>
        </w:rPr>
        <w:t>12</w:t>
      </w:r>
      <w:r>
        <w:t>月获宁波大学研究生单项奖学金</w:t>
      </w:r>
      <w:r>
        <w:t>（</w:t>
      </w:r>
      <w:r>
        <w:rPr>
          <w:spacing w:val="-6"/>
        </w:rPr>
        <w:t>科研优秀奖学金</w:t>
      </w:r>
      <w:r>
        <w:t>）</w:t>
      </w:r>
      <w:r/>
      <w:r>
        <w:t>二、</w:t>
      </w:r>
      <w:r w:rsidR="001852F3">
        <w:t xml:space="preserve">在学期间发表的论文</w:t>
      </w:r>
    </w:p>
    <w:p w:rsidR="0018722C">
      <w:pPr>
        <w:topLinePunct/>
      </w:pPr>
      <w:r>
        <w:t>（</w:t>
      </w:r>
      <w:r>
        <w:rPr>
          <w:rFonts w:ascii="Times New Roman" w:eastAsia="Times New Roman"/>
        </w:rPr>
        <w:t>1</w:t>
      </w:r>
      <w:r>
        <w:t>）</w:t>
      </w:r>
      <w:r>
        <w:t>范维维</w:t>
      </w:r>
      <w:r>
        <w:rPr>
          <w:rFonts w:ascii="Times New Roman" w:eastAsia="Times New Roman"/>
        </w:rPr>
        <w:t>. </w:t>
      </w:r>
      <w:r>
        <w:t>人民币升值对中国船舶出口的影响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特区经济</w:t>
      </w:r>
      <w:r>
        <w:rPr>
          <w:rFonts w:ascii="Times New Roman" w:eastAsia="Times New Roman"/>
          <w:rFonts w:hint="eastAsia"/>
        </w:rPr>
        <w:t>，</w:t>
      </w:r>
      <w:r>
        <w:rPr>
          <w:rFonts w:ascii="Times New Roman" w:eastAsia="Times New Roman"/>
        </w:rPr>
        <w:t>2014</w:t>
      </w:r>
      <w:r>
        <w:rPr>
          <w:rFonts w:ascii="Times New Roman" w:eastAsia="Times New Roman"/>
        </w:rPr>
        <w:t xml:space="preserve">, </w:t>
      </w:r>
      <w:r>
        <w:rPr>
          <w:rFonts w:ascii="Times New Roman" w:eastAsia="Times New Roman"/>
        </w:rPr>
        <w:t>04</w:t>
      </w:r>
      <w:r>
        <w:rPr>
          <w:rFonts w:ascii="Times New Roman" w:eastAsia="Times New Roman"/>
        </w:rPr>
        <w:t xml:space="preserve">: </w:t>
      </w:r>
      <w:r>
        <w:rPr>
          <w:rFonts w:ascii="Times New Roman" w:eastAsia="Times New Roman"/>
        </w:rPr>
        <w:t>190-192.</w:t>
      </w:r>
    </w:p>
    <w:p w:rsidR="0018722C">
      <w:pPr>
        <w:spacing w:before="90"/>
        <w:ind w:leftChars="0" w:left="1433" w:rightChars="0" w:right="0" w:firstLineChars="0" w:firstLine="0"/>
        <w:jc w:val="center"/>
        <w:topLinePunct/>
      </w:pPr>
      <w:r>
        <w:rPr>
          <w:kern w:val="2"/>
          <w:sz w:val="24"/>
          <w:szCs w:val="22"/>
          <w:rFonts w:cstheme="minorBidi" w:hAnsiTheme="minorHAnsi" w:eastAsiaTheme="minorHAnsi" w:asciiTheme="minorHAnsi" w:ascii="Times New Roman"/>
        </w:rPr>
        <w:t>- </w:t>
      </w:r>
      <w:r>
        <w:rPr>
          <w:kern w:val="2"/>
          <w:szCs w:val="22"/>
          <w:rFonts w:ascii="Times New Roman" w:cstheme="minorBidi" w:hAnsiTheme="minorHAnsi" w:eastAsiaTheme="minorHAnsi"/>
          <w:sz w:val="18"/>
        </w:rPr>
        <w:t>77 </w:t>
      </w:r>
      <w:r>
        <w:rPr>
          <w:kern w:val="2"/>
          <w:szCs w:val="22"/>
          <w:rFonts w:ascii="Times New Roman" w:cstheme="minorBidi" w:hAnsiTheme="minorHAnsi" w:eastAsiaTheme="minorHAnsi"/>
          <w:sz w:val="24"/>
        </w:rPr>
        <w:t>-</w:t>
      </w:r>
    </w:p>
    <w:p w:rsidR="0018722C">
      <w:pPr>
        <w:pStyle w:val="aff2"/>
        <w:topLinePunct/>
      </w:pPr>
      <w:bookmarkStart w:name="致谢 " w:id="149"/>
      <w:bookmarkEnd w:id="149"/>
      <w:bookmarkStart w:name="_bookmark65" w:id="150"/>
      <w:bookmarkEnd w:id="150"/>
      <w:r>
        <w:t>致</w:t>
      </w:r>
      <w:r w:rsidRPr="00000000">
        <w:rPr>
          <w:b/>
        </w:rPr>
        <w:t>谢</w:t>
      </w:r>
    </w:p>
    <w:p w:rsidR="0018722C">
      <w:pPr>
        <w:topLinePunct/>
      </w:pPr>
      <w:r>
        <w:t>转眼便是研究生毕业时节，好似昨日才刚入校，一个人拖着重重的行李在烈日下苦不堪言。可是现下这样快就趋于毕业离校时间了，经历了一年多的撰写，经历了无数次修修改改，一路上磕磕碰碰，我的毕业论文也渐入尾声。从开题的懵懂、</w:t>
      </w:r>
      <w:r>
        <w:t>一知半解</w:t>
      </w:r>
      <w:r>
        <w:t>到论文的顺利定稿、小有所成，一直都离不开老师的悉心指导、师母的亲切关怀和同学的热情帮助，在这里请接受我诚挚的谢意！</w:t>
      </w:r>
    </w:p>
    <w:p w:rsidR="0018722C">
      <w:pPr>
        <w:topLinePunct/>
      </w:pPr>
      <w:r>
        <w:t>在本次论文设计过程中，熊德平老师从论文的选题、整体构思到最后定稿的各个环节都给予了无微不至的指导，他的耐心、他的细心使我得以最终完成毕业论文设计。在这短短两年多的相处中，熊老师严谨的治学态度、丰富渊博的知识、敏锐的学术思维、精益求精的工作态度以及侮人不倦的师者风范是我终生学习的楷模，导师严以律己、宽以待人的崇高风范，朴实无华、平易近人的人格魅力对我影响深远。不仅使我树立了远大的学术目标、掌握了基本的研究方法、训练了缜密的逻辑思维，还使我明白了许多待人接物与为人处世的道理，可谓受益匪浅。熊老师在研究生开学之初就告诉学生，只有在读完了研究生这一阶段之后才能明白什么叫“研究生”，起初其实我并不懂，句子却是刻在了</w:t>
      </w:r>
      <w:r>
        <w:t>脑子</w:t>
      </w:r>
      <w:r>
        <w:t>里，眼下临近毕业，才渐渐体味出这句话的真意。</w:t>
      </w:r>
    </w:p>
    <w:p w:rsidR="0018722C">
      <w:pPr>
        <w:topLinePunct/>
      </w:pPr>
      <w:r>
        <w:t>感谢所有授我以业的老师，没有这些年知识的积淀，我没有这么大的动力和信心完成这篇论文。感恩之余，诚恳地请各位老师对我的论文多加批评指正，使我及时完善论</w:t>
      </w:r>
      <w:r>
        <w:t>文的不足之处。</w:t>
      </w:r>
    </w:p>
    <w:p w:rsidR="0018722C">
      <w:pPr>
        <w:topLinePunct/>
      </w:pPr>
      <w:r>
        <w:t>谨以此致谢最后，我要向百忙之中抽时间对本文进行审阅的各位老师表示衷心的感</w:t>
      </w:r>
    </w:p>
    <w:p w:rsidR="0018722C">
      <w:pPr>
        <w:topLinePunct/>
      </w:pPr>
      <w:r>
        <w:t>谢。</w:t>
      </w:r>
    </w:p>
    <w:p w:rsidR="0018722C">
      <w:pPr>
        <w:topLinePunct/>
      </w:pPr>
      <w:r>
        <w:rPr>
          <w:rFonts w:cstheme="minorBidi" w:hAnsiTheme="minorHAnsi" w:eastAsiaTheme="minorHAnsi" w:asciiTheme="minorHAnsi" w:ascii="Times New Roman"/>
        </w:rPr>
        <w:t>78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086243pt;width:42pt;height:12pt;mso-position-horizontal-relative:page;mso-position-vertical-relative:page;z-index:-152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2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72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70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1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1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0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0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9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9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8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8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7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7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56" from="83.580002pt,85.799995pt" to="540.340002pt,85.799995pt" stroked="true" strokeweight=".48pt" strokecolor="#000000">
          <v:stroke dashstyle="solid"/>
          <w10:wrap type="none"/>
        </v:line>
      </w:pict>
    </w:r>
    <w:r>
      <w:rPr/>
      <w:pict>
        <v:shape style="position:absolute;margin-left:212.860001pt;margin-top:71.456558pt;width:222.55pt;height:12.5pt;mso-position-horizontal-relative:page;mso-position-vertical-relative:page;z-index:-1526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6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6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5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5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4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4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3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3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2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2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0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58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1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0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0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0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97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5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92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88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8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0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78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7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1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68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5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5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64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5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5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4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3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3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2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2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3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1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1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0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0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9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9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8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8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7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7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3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6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6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5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5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4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4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3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6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34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2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9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24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0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7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15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2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10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8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05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00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96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3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91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8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86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4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81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76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2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72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67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62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_Ref665721550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货物贸易、汇率对中国船舶制造业经济增长的影响</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_Ref665721551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总论</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84" w:hanging="432"/>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976" w:hanging="432"/>
      </w:pPr>
      <w:rPr>
        <w:rFonts w:hint="default"/>
      </w:rPr>
    </w:lvl>
    <w:lvl w:ilvl="2">
      <w:start w:val="0"/>
      <w:numFmt w:val="bullet"/>
      <w:lvlText w:val="•"/>
      <w:lvlJc w:val="left"/>
      <w:pPr>
        <w:ind w:left="2873" w:hanging="432"/>
      </w:pPr>
      <w:rPr>
        <w:rFonts w:hint="default"/>
      </w:rPr>
    </w:lvl>
    <w:lvl w:ilvl="3">
      <w:start w:val="0"/>
      <w:numFmt w:val="bullet"/>
      <w:lvlText w:val="•"/>
      <w:lvlJc w:val="left"/>
      <w:pPr>
        <w:ind w:left="3770" w:hanging="432"/>
      </w:pPr>
      <w:rPr>
        <w:rFonts w:hint="default"/>
      </w:rPr>
    </w:lvl>
    <w:lvl w:ilvl="4">
      <w:start w:val="0"/>
      <w:numFmt w:val="bullet"/>
      <w:lvlText w:val="•"/>
      <w:lvlJc w:val="left"/>
      <w:pPr>
        <w:ind w:left="4667" w:hanging="432"/>
      </w:pPr>
      <w:rPr>
        <w:rFonts w:hint="default"/>
      </w:rPr>
    </w:lvl>
    <w:lvl w:ilvl="5">
      <w:start w:val="0"/>
      <w:numFmt w:val="bullet"/>
      <w:lvlText w:val="•"/>
      <w:lvlJc w:val="left"/>
      <w:pPr>
        <w:ind w:left="5564" w:hanging="432"/>
      </w:pPr>
      <w:rPr>
        <w:rFonts w:hint="default"/>
      </w:rPr>
    </w:lvl>
    <w:lvl w:ilvl="6">
      <w:start w:val="0"/>
      <w:numFmt w:val="bullet"/>
      <w:lvlText w:val="•"/>
      <w:lvlJc w:val="left"/>
      <w:pPr>
        <w:ind w:left="6461" w:hanging="432"/>
      </w:pPr>
      <w:rPr>
        <w:rFonts w:hint="default"/>
      </w:rPr>
    </w:lvl>
    <w:lvl w:ilvl="7">
      <w:start w:val="0"/>
      <w:numFmt w:val="bullet"/>
      <w:lvlText w:val="•"/>
      <w:lvlJc w:val="left"/>
      <w:pPr>
        <w:ind w:left="7358" w:hanging="432"/>
      </w:pPr>
      <w:rPr>
        <w:rFonts w:hint="default"/>
      </w:rPr>
    </w:lvl>
    <w:lvl w:ilvl="8">
      <w:start w:val="0"/>
      <w:numFmt w:val="bullet"/>
      <w:lvlText w:val="•"/>
      <w:lvlJc w:val="left"/>
      <w:pPr>
        <w:ind w:left="8255" w:hanging="432"/>
      </w:pPr>
      <w:rPr>
        <w:rFonts w:hint="default"/>
      </w:rPr>
    </w:lvl>
  </w:abstractNum>
  <w:abstractNum w:abstractNumId="10">
    <w:multiLevelType w:val="hybridMultilevel"/>
    <w:lvl w:ilvl="0">
      <w:start w:val="6"/>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9">
    <w:multiLevelType w:val="hybridMultilevel"/>
    <w:lvl w:ilvl="0">
      <w:start w:val="5"/>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572" w:hanging="488"/>
        <w:jc w:val="left"/>
      </w:pPr>
      <w:rPr>
        <w:rFonts w:hint="default" w:ascii="Times New Roman" w:hAnsi="Times New Roman" w:eastAsia="Times New Roman" w:cs="Times New Roman"/>
        <w:spacing w:val="-11"/>
        <w:w w:val="100"/>
        <w:sz w:val="24"/>
        <w:szCs w:val="24"/>
      </w:rPr>
    </w:lvl>
    <w:lvl w:ilvl="3">
      <w:start w:val="0"/>
      <w:numFmt w:val="bullet"/>
      <w:lvlText w:val="•"/>
      <w:lvlJc w:val="left"/>
      <w:pPr>
        <w:ind w:left="3453" w:hanging="488"/>
      </w:pPr>
      <w:rPr>
        <w:rFonts w:hint="default"/>
      </w:rPr>
    </w:lvl>
    <w:lvl w:ilvl="4">
      <w:start w:val="0"/>
      <w:numFmt w:val="bullet"/>
      <w:lvlText w:val="•"/>
      <w:lvlJc w:val="left"/>
      <w:pPr>
        <w:ind w:left="4389" w:hanging="488"/>
      </w:pPr>
      <w:rPr>
        <w:rFonts w:hint="default"/>
      </w:rPr>
    </w:lvl>
    <w:lvl w:ilvl="5">
      <w:start w:val="0"/>
      <w:numFmt w:val="bullet"/>
      <w:lvlText w:val="•"/>
      <w:lvlJc w:val="left"/>
      <w:pPr>
        <w:ind w:left="5326" w:hanging="488"/>
      </w:pPr>
      <w:rPr>
        <w:rFonts w:hint="default"/>
      </w:rPr>
    </w:lvl>
    <w:lvl w:ilvl="6">
      <w:start w:val="0"/>
      <w:numFmt w:val="bullet"/>
      <w:lvlText w:val="•"/>
      <w:lvlJc w:val="left"/>
      <w:pPr>
        <w:ind w:left="6262" w:hanging="488"/>
      </w:pPr>
      <w:rPr>
        <w:rFonts w:hint="default"/>
      </w:rPr>
    </w:lvl>
    <w:lvl w:ilvl="7">
      <w:start w:val="0"/>
      <w:numFmt w:val="bullet"/>
      <w:lvlText w:val="•"/>
      <w:lvlJc w:val="left"/>
      <w:pPr>
        <w:ind w:left="7199" w:hanging="488"/>
      </w:pPr>
      <w:rPr>
        <w:rFonts w:hint="default"/>
      </w:rPr>
    </w:lvl>
    <w:lvl w:ilvl="8">
      <w:start w:val="0"/>
      <w:numFmt w:val="bullet"/>
      <w:lvlText w:val="•"/>
      <w:lvlJc w:val="left"/>
      <w:pPr>
        <w:ind w:left="8135" w:hanging="488"/>
      </w:pPr>
      <w:rPr>
        <w:rFonts w:hint="default"/>
      </w:rPr>
    </w:lvl>
  </w:abstractNum>
  <w:abstractNum w:abstractNumId="8">
    <w:multiLevelType w:val="hybridMultilevel"/>
    <w:lvl w:ilvl="0">
      <w:start w:val="5"/>
      <w:numFmt w:val="decimal"/>
      <w:lvlText w:val="%1"/>
      <w:lvlJc w:val="left"/>
      <w:pPr>
        <w:ind w:left="1298" w:hanging="214"/>
        <w:jc w:val="left"/>
      </w:pPr>
      <w:rPr>
        <w:rFonts w:hint="default" w:ascii="Times New Roman" w:hAnsi="Times New Roman" w:eastAsia="Times New Roman" w:cs="Times New Roman"/>
        <w:w w:val="100"/>
        <w:sz w:val="30"/>
        <w:szCs w:val="30"/>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651" w:hanging="518"/>
      </w:pPr>
      <w:rPr>
        <w:rFonts w:hint="default"/>
      </w:rPr>
    </w:lvl>
    <w:lvl w:ilvl="4">
      <w:start w:val="0"/>
      <w:numFmt w:val="bullet"/>
      <w:lvlText w:val="•"/>
      <w:lvlJc w:val="left"/>
      <w:pPr>
        <w:ind w:left="3702" w:hanging="518"/>
      </w:pPr>
      <w:rPr>
        <w:rFonts w:hint="default"/>
      </w:rPr>
    </w:lvl>
    <w:lvl w:ilvl="5">
      <w:start w:val="0"/>
      <w:numFmt w:val="bullet"/>
      <w:lvlText w:val="•"/>
      <w:lvlJc w:val="left"/>
      <w:pPr>
        <w:ind w:left="4753" w:hanging="518"/>
      </w:pPr>
      <w:rPr>
        <w:rFonts w:hint="default"/>
      </w:rPr>
    </w:lvl>
    <w:lvl w:ilvl="6">
      <w:start w:val="0"/>
      <w:numFmt w:val="bullet"/>
      <w:lvlText w:val="•"/>
      <w:lvlJc w:val="left"/>
      <w:pPr>
        <w:ind w:left="5804" w:hanging="518"/>
      </w:pPr>
      <w:rPr>
        <w:rFonts w:hint="default"/>
      </w:rPr>
    </w:lvl>
    <w:lvl w:ilvl="7">
      <w:start w:val="0"/>
      <w:numFmt w:val="bullet"/>
      <w:lvlText w:val="•"/>
      <w:lvlJc w:val="left"/>
      <w:pPr>
        <w:ind w:left="6855" w:hanging="518"/>
      </w:pPr>
      <w:rPr>
        <w:rFonts w:hint="default"/>
      </w:rPr>
    </w:lvl>
    <w:lvl w:ilvl="8">
      <w:start w:val="0"/>
      <w:numFmt w:val="bullet"/>
      <w:lvlText w:val="•"/>
      <w:lvlJc w:val="left"/>
      <w:pPr>
        <w:ind w:left="7906" w:hanging="518"/>
      </w:pPr>
      <w:rPr>
        <w:rFonts w:hint="default"/>
      </w:rPr>
    </w:lvl>
  </w:abstractNum>
  <w:abstractNum w:abstractNumId="7">
    <w:multiLevelType w:val="hybridMultilevel"/>
    <w:lvl w:ilvl="0">
      <w:start w:val="4"/>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6">
    <w:multiLevelType w:val="hybridMultilevel"/>
    <w:lvl w:ilvl="0">
      <w:start w:val="3"/>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spacing w:val="-10"/>
        <w:w w:val="99"/>
      </w:rPr>
    </w:lvl>
    <w:lvl w:ilvl="2">
      <w:start w:val="1"/>
      <w:numFmt w:val="decimal"/>
      <w:lvlText w:val="%1.%2.%3"/>
      <w:lvlJc w:val="left"/>
      <w:pPr>
        <w:ind w:left="1602" w:hanging="38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388"/>
      </w:pPr>
      <w:rPr>
        <w:rFonts w:hint="default"/>
      </w:rPr>
    </w:lvl>
    <w:lvl w:ilvl="4">
      <w:start w:val="0"/>
      <w:numFmt w:val="bullet"/>
      <w:lvlText w:val="•"/>
      <w:lvlJc w:val="left"/>
      <w:pPr>
        <w:ind w:left="4402" w:hanging="388"/>
      </w:pPr>
      <w:rPr>
        <w:rFonts w:hint="default"/>
      </w:rPr>
    </w:lvl>
    <w:lvl w:ilvl="5">
      <w:start w:val="0"/>
      <w:numFmt w:val="bullet"/>
      <w:lvlText w:val="•"/>
      <w:lvlJc w:val="left"/>
      <w:pPr>
        <w:ind w:left="5337" w:hanging="388"/>
      </w:pPr>
      <w:rPr>
        <w:rFonts w:hint="default"/>
      </w:rPr>
    </w:lvl>
    <w:lvl w:ilvl="6">
      <w:start w:val="0"/>
      <w:numFmt w:val="bullet"/>
      <w:lvlText w:val="•"/>
      <w:lvlJc w:val="left"/>
      <w:pPr>
        <w:ind w:left="6271" w:hanging="388"/>
      </w:pPr>
      <w:rPr>
        <w:rFonts w:hint="default"/>
      </w:rPr>
    </w:lvl>
    <w:lvl w:ilvl="7">
      <w:start w:val="0"/>
      <w:numFmt w:val="bullet"/>
      <w:lvlText w:val="•"/>
      <w:lvlJc w:val="left"/>
      <w:pPr>
        <w:ind w:left="7205" w:hanging="388"/>
      </w:pPr>
      <w:rPr>
        <w:rFonts w:hint="default"/>
      </w:rPr>
    </w:lvl>
    <w:lvl w:ilvl="8">
      <w:start w:val="0"/>
      <w:numFmt w:val="bullet"/>
      <w:lvlText w:val="•"/>
      <w:lvlJc w:val="left"/>
      <w:pPr>
        <w:ind w:left="8140" w:hanging="388"/>
      </w:pPr>
      <w:rPr>
        <w:rFonts w:hint="default"/>
      </w:rPr>
    </w:lvl>
  </w:abstractNum>
  <w:abstractNum w:abstractNumId="5">
    <w:multiLevelType w:val="hybridMultilevel"/>
    <w:lvl w:ilvl="0">
      <w:start w:val="2"/>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4">
    <w:multiLevelType w:val="hybridMultilevel"/>
    <w:lvl w:ilvl="0">
      <w:start w:val="2"/>
      <w:numFmt w:val="decimal"/>
      <w:lvlText w:val="%1"/>
      <w:lvlJc w:val="left"/>
      <w:pPr>
        <w:ind w:left="1602" w:hanging="518"/>
        <w:jc w:val="left"/>
      </w:pPr>
      <w:rPr>
        <w:rFonts w:hint="default"/>
      </w:rPr>
    </w:lvl>
    <w:lvl w:ilvl="1">
      <w:start w:val="1"/>
      <w:numFmt w:val="decimal"/>
      <w:lvlText w:val="%1.%2"/>
      <w:lvlJc w:val="left"/>
      <w:pPr>
        <w:ind w:left="1602" w:hanging="518"/>
        <w:jc w:val="left"/>
      </w:pPr>
      <w:rPr>
        <w:rFonts w:hint="default"/>
      </w:rPr>
    </w:lvl>
    <w:lvl w:ilvl="2">
      <w:start w:val="2"/>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4122" w:hanging="518"/>
      </w:pPr>
      <w:rPr>
        <w:rFonts w:hint="default"/>
      </w:rPr>
    </w:lvl>
    <w:lvl w:ilvl="4">
      <w:start w:val="0"/>
      <w:numFmt w:val="bullet"/>
      <w:lvlText w:val="•"/>
      <w:lvlJc w:val="left"/>
      <w:pPr>
        <w:ind w:left="4963" w:hanging="518"/>
      </w:pPr>
      <w:rPr>
        <w:rFonts w:hint="default"/>
      </w:rPr>
    </w:lvl>
    <w:lvl w:ilvl="5">
      <w:start w:val="0"/>
      <w:numFmt w:val="bullet"/>
      <w:lvlText w:val="•"/>
      <w:lvlJc w:val="left"/>
      <w:pPr>
        <w:ind w:left="5804" w:hanging="518"/>
      </w:pPr>
      <w:rPr>
        <w:rFonts w:hint="default"/>
      </w:rPr>
    </w:lvl>
    <w:lvl w:ilvl="6">
      <w:start w:val="0"/>
      <w:numFmt w:val="bullet"/>
      <w:lvlText w:val="•"/>
      <w:lvlJc w:val="left"/>
      <w:pPr>
        <w:ind w:left="6645" w:hanging="518"/>
      </w:pPr>
      <w:rPr>
        <w:rFonts w:hint="default"/>
      </w:rPr>
    </w:lvl>
    <w:lvl w:ilvl="7">
      <w:start w:val="0"/>
      <w:numFmt w:val="bullet"/>
      <w:lvlText w:val="•"/>
      <w:lvlJc w:val="left"/>
      <w:pPr>
        <w:ind w:left="7486" w:hanging="518"/>
      </w:pPr>
      <w:rPr>
        <w:rFonts w:hint="default"/>
      </w:rPr>
    </w:lvl>
    <w:lvl w:ilvl="8">
      <w:start w:val="0"/>
      <w:numFmt w:val="bullet"/>
      <w:lvlText w:val="•"/>
      <w:lvlJc w:val="left"/>
      <w:pPr>
        <w:ind w:left="8327" w:hanging="518"/>
      </w:pPr>
      <w:rPr>
        <w:rFonts w:hint="default"/>
      </w:rPr>
    </w:lvl>
  </w:abstractNum>
  <w:abstractNum w:abstractNumId="3">
    <w:multiLevelType w:val="hybridMultilevel"/>
    <w:lvl w:ilvl="0">
      <w:start w:val="1"/>
      <w:numFmt w:val="decimal"/>
      <w:lvlText w:val="%1"/>
      <w:lvlJc w:val="left"/>
      <w:pPr>
        <w:ind w:left="1472" w:hanging="388"/>
        <w:jc w:val="left"/>
      </w:pPr>
      <w:rPr>
        <w:rFonts w:hint="default"/>
      </w:rPr>
    </w:lvl>
    <w:lvl w:ilvl="1">
      <w:start w:val="5"/>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2">
    <w:multiLevelType w:val="hybridMultilevel"/>
    <w:lvl w:ilvl="0">
      <w:start w:val="1"/>
      <w:numFmt w:val="decimal"/>
      <w:lvlText w:val="%1"/>
      <w:lvlJc w:val="left"/>
      <w:pPr>
        <w:ind w:left="1472" w:hanging="388"/>
        <w:jc w:val="left"/>
      </w:pPr>
      <w:rPr>
        <w:rFonts w:hint="default"/>
      </w:rPr>
    </w:lvl>
    <w:lvl w:ilvl="1">
      <w:start w:val="4"/>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1">
    <w:multiLevelType w:val="hybridMultilevel"/>
    <w:lvl w:ilvl="0">
      <w:start w:val="1"/>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0">
    <w:multiLevelType w:val="hybridMultilevel"/>
    <w:lvl w:ilvl="0">
      <w:start w:val="1"/>
      <w:numFmt w:val="decimal"/>
      <w:lvlText w:val="%1"/>
      <w:lvlJc w:val="left"/>
      <w:pPr>
        <w:ind w:left="1772" w:hanging="212"/>
        <w:jc w:val="left"/>
      </w:pPr>
      <w:rPr>
        <w:rFonts w:hint="default" w:ascii="Times New Roman" w:hAnsi="Times New Roman" w:eastAsia="Times New Roman" w:cs="Times New Roman"/>
        <w:spacing w:val="-29"/>
        <w:w w:val="100"/>
        <w:sz w:val="24"/>
        <w:szCs w:val="24"/>
      </w:rPr>
    </w:lvl>
    <w:lvl w:ilvl="1">
      <w:start w:val="1"/>
      <w:numFmt w:val="decimal"/>
      <w:lvlText w:val="%1.%2"/>
      <w:lvlJc w:val="left"/>
      <w:pPr>
        <w:ind w:left="2352" w:hanging="371"/>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2965" w:hanging="566"/>
        <w:jc w:val="left"/>
      </w:pPr>
      <w:rPr>
        <w:rFonts w:hint="default" w:ascii="Times New Roman" w:hAnsi="Times New Roman" w:eastAsia="Times New Roman" w:cs="Times New Roman"/>
        <w:spacing w:val="-16"/>
        <w:w w:val="100"/>
        <w:sz w:val="24"/>
        <w:szCs w:val="24"/>
      </w:rPr>
    </w:lvl>
    <w:lvl w:ilvl="3">
      <w:start w:val="0"/>
      <w:numFmt w:val="bullet"/>
      <w:lvlText w:val="•"/>
      <w:lvlJc w:val="left"/>
      <w:pPr>
        <w:ind w:left="3841" w:hanging="566"/>
      </w:pPr>
      <w:rPr>
        <w:rFonts w:hint="default"/>
      </w:rPr>
    </w:lvl>
    <w:lvl w:ilvl="4">
      <w:start w:val="0"/>
      <w:numFmt w:val="bullet"/>
      <w:lvlText w:val="•"/>
      <w:lvlJc w:val="left"/>
      <w:pPr>
        <w:ind w:left="4722" w:hanging="566"/>
      </w:pPr>
      <w:rPr>
        <w:rFonts w:hint="default"/>
      </w:rPr>
    </w:lvl>
    <w:lvl w:ilvl="5">
      <w:start w:val="0"/>
      <w:numFmt w:val="bullet"/>
      <w:lvlText w:val="•"/>
      <w:lvlJc w:val="left"/>
      <w:pPr>
        <w:ind w:left="5603" w:hanging="566"/>
      </w:pPr>
      <w:rPr>
        <w:rFonts w:hint="default"/>
      </w:rPr>
    </w:lvl>
    <w:lvl w:ilvl="6">
      <w:start w:val="0"/>
      <w:numFmt w:val="bullet"/>
      <w:lvlText w:val="•"/>
      <w:lvlJc w:val="left"/>
      <w:pPr>
        <w:ind w:left="6484" w:hanging="566"/>
      </w:pPr>
      <w:rPr>
        <w:rFonts w:hint="default"/>
      </w:rPr>
    </w:lvl>
    <w:lvl w:ilvl="7">
      <w:start w:val="0"/>
      <w:numFmt w:val="bullet"/>
      <w:lvlText w:val="•"/>
      <w:lvlJc w:val="left"/>
      <w:pPr>
        <w:ind w:left="7365" w:hanging="566"/>
      </w:pPr>
      <w:rPr>
        <w:rFonts w:hint="default"/>
      </w:rPr>
    </w:lvl>
    <w:lvl w:ilvl="8">
      <w:start w:val="0"/>
      <w:numFmt w:val="bullet"/>
      <w:lvlText w:val="•"/>
      <w:lvlJc w:val="left"/>
      <w:pPr>
        <w:ind w:left="8246" w:hanging="56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
      <w:ind w:leftChars="0" w:left="1084"/>
    </w:pPr>
    <w:rPr>
      <w:rFonts w:ascii="宋体" w:hAnsi="宋体" w:eastAsia="宋体" w:cs="宋体"/>
    </w:rPr>
  </w:style>
  <w:style w:styleId="TableParagraph" w:type="paragraph">
    <w:name w:val="Table Paragraph"/>
    <w:basedOn w:val="Normal"/>
    <w:uiPriority w:val="1"/>
    <w:qFormat/>
    <w:pPr>
      <w:spacing w:before="32"/>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yperlink" Target="http://baike.baidu.com/view/728164.htm?fr=aladdin&amp;amp;reference-" TargetMode="External"/><Relationship Id="rId44" Type="http://schemas.openxmlformats.org/officeDocument/2006/relationships/hyperlink" Target="http://www.stats.gov.cn/tjsj/tjbz/hyflbz/" TargetMode="Externa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footer" Target="footer4.xml"/><Relationship Id="rId50" Type="http://schemas.openxmlformats.org/officeDocument/2006/relationships/image" Target="media/image10.png"/><Relationship Id="rId51" Type="http://schemas.openxmlformats.org/officeDocument/2006/relationships/header" Target="header31.xml"/><Relationship Id="rId52" Type="http://schemas.openxmlformats.org/officeDocument/2006/relationships/header" Target="header32.xml"/><Relationship Id="rId53" Type="http://schemas.openxmlformats.org/officeDocument/2006/relationships/footer" Target="footer5.xml"/><Relationship Id="rId54" Type="http://schemas.openxmlformats.org/officeDocument/2006/relationships/image" Target="media/image11.png"/><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image" Target="media/image12.png"/><Relationship Id="rId58" Type="http://schemas.openxmlformats.org/officeDocument/2006/relationships/header" Target="header35.xml"/><Relationship Id="rId59" Type="http://schemas.openxmlformats.org/officeDocument/2006/relationships/image" Target="media/image13.png"/><Relationship Id="rId60" Type="http://schemas.openxmlformats.org/officeDocument/2006/relationships/header" Target="header36.xml"/><Relationship Id="rId61" Type="http://schemas.openxmlformats.org/officeDocument/2006/relationships/image" Target="media/image14.jpeg"/><Relationship Id="rId62" Type="http://schemas.openxmlformats.org/officeDocument/2006/relationships/header" Target="header37.xml"/><Relationship Id="rId63" Type="http://schemas.openxmlformats.org/officeDocument/2006/relationships/image" Target="media/image15.png"/><Relationship Id="rId64" Type="http://schemas.openxmlformats.org/officeDocument/2006/relationships/header" Target="header38.xml"/><Relationship Id="rId65" Type="http://schemas.openxmlformats.org/officeDocument/2006/relationships/image" Target="media/image16.png"/><Relationship Id="rId66" Type="http://schemas.openxmlformats.org/officeDocument/2006/relationships/header" Target="header39.xml"/><Relationship Id="rId67" Type="http://schemas.openxmlformats.org/officeDocument/2006/relationships/image" Target="media/image17.png"/><Relationship Id="rId68" Type="http://schemas.openxmlformats.org/officeDocument/2006/relationships/header" Target="header40.xml"/><Relationship Id="rId69" Type="http://schemas.openxmlformats.org/officeDocument/2006/relationships/image" Target="media/image18.png"/><Relationship Id="rId70" Type="http://schemas.openxmlformats.org/officeDocument/2006/relationships/hyperlink" Target="http://www.stats.gov.cn/tjsj/zbjs/201310/t20131029_449430.html" TargetMode="External"/><Relationship Id="rId71" Type="http://schemas.openxmlformats.org/officeDocument/2006/relationships/header" Target="header41.xml"/><Relationship Id="rId72" Type="http://schemas.openxmlformats.org/officeDocument/2006/relationships/image" Target="media/image19.png"/><Relationship Id="rId73" Type="http://schemas.openxmlformats.org/officeDocument/2006/relationships/header" Target="header42.xml"/><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header" Target="header43.xml"/><Relationship Id="rId77" Type="http://schemas.openxmlformats.org/officeDocument/2006/relationships/header" Target="header44.xml"/><Relationship Id="rId78" Type="http://schemas.openxmlformats.org/officeDocument/2006/relationships/hyperlink" Target="http://baike.baidu.com/view/861204.htm" TargetMode="External"/><Relationship Id="rId79" Type="http://schemas.openxmlformats.org/officeDocument/2006/relationships/header" Target="header45.xml"/><Relationship Id="rId80" Type="http://schemas.openxmlformats.org/officeDocument/2006/relationships/image" Target="media/image22.png"/><Relationship Id="rId81" Type="http://schemas.openxmlformats.org/officeDocument/2006/relationships/hyperlink" Target="http://www.pbc.gov.cn/publish/zhengcehuobisi/641/1375/13752/13752_.html" TargetMode="External"/><Relationship Id="rId82" Type="http://schemas.openxmlformats.org/officeDocument/2006/relationships/header" Target="header46.xml"/><Relationship Id="rId83" Type="http://schemas.openxmlformats.org/officeDocument/2006/relationships/header" Target="header47.xml"/><Relationship Id="rId84" Type="http://schemas.openxmlformats.org/officeDocument/2006/relationships/header" Target="header48.xml"/><Relationship Id="rId85" Type="http://schemas.openxmlformats.org/officeDocument/2006/relationships/image" Target="media/image23.png"/><Relationship Id="rId86" Type="http://schemas.openxmlformats.org/officeDocument/2006/relationships/header" Target="header49.xml"/><Relationship Id="rId87" Type="http://schemas.openxmlformats.org/officeDocument/2006/relationships/header" Target="header50.xml"/><Relationship Id="rId88" Type="http://schemas.openxmlformats.org/officeDocument/2006/relationships/hyperlink" Target="http://www.cansi.org.cn/cansi_jjyx/251267.htm" TargetMode="External"/><Relationship Id="rId89" Type="http://schemas.openxmlformats.org/officeDocument/2006/relationships/header" Target="header51.xml"/><Relationship Id="rId90" Type="http://schemas.openxmlformats.org/officeDocument/2006/relationships/hyperlink" Target="http://www.cansi.org.cn/cansi_jjyx/286691.htm" TargetMode="Externa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header" Target="header56.xml"/><Relationship Id="rId96" Type="http://schemas.openxmlformats.org/officeDocument/2006/relationships/hyperlink" Target="http://baike.baidu.com/view/1531472.htm?fr=aladdin" TargetMode="External"/><Relationship Id="rId97" Type="http://schemas.openxmlformats.org/officeDocument/2006/relationships/header" Target="header57.xml"/><Relationship Id="rId98" Type="http://schemas.openxmlformats.org/officeDocument/2006/relationships/header" Target="header58.xml"/><Relationship Id="rId99" Type="http://schemas.openxmlformats.org/officeDocument/2006/relationships/header" Target="header59.xml"/><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image" Target="media/image24.png"/><Relationship Id="rId104" Type="http://schemas.openxmlformats.org/officeDocument/2006/relationships/image" Target="media/image25.png"/><Relationship Id="rId105" Type="http://schemas.openxmlformats.org/officeDocument/2006/relationships/header" Target="header63.xml"/><Relationship Id="rId106" Type="http://schemas.openxmlformats.org/officeDocument/2006/relationships/image" Target="media/image26.png"/><Relationship Id="rId107" Type="http://schemas.openxmlformats.org/officeDocument/2006/relationships/image" Target="media/image27.png"/><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header" Target="header66.xml"/><Relationship Id="rId111" Type="http://schemas.openxmlformats.org/officeDocument/2006/relationships/header" Target="header67.xml"/><Relationship Id="rId112" Type="http://schemas.openxmlformats.org/officeDocument/2006/relationships/header" Target="header68.xml"/><Relationship Id="rId113" Type="http://schemas.openxmlformats.org/officeDocument/2006/relationships/header" Target="header69.xml"/><Relationship Id="rId114" Type="http://schemas.openxmlformats.org/officeDocument/2006/relationships/header" Target="header70.xml"/><Relationship Id="rId115" Type="http://schemas.openxmlformats.org/officeDocument/2006/relationships/header" Target="header71.xml"/><Relationship Id="rId116" Type="http://schemas.openxmlformats.org/officeDocument/2006/relationships/header" Target="header72.xml"/><Relationship Id="rId117" Type="http://schemas.openxmlformats.org/officeDocument/2006/relationships/header" Target="header73.xml"/><Relationship Id="rId118" Type="http://schemas.openxmlformats.org/officeDocument/2006/relationships/header" Target="header74.xml"/><Relationship Id="rId119" Type="http://schemas.openxmlformats.org/officeDocument/2006/relationships/header" Target="header75.xml"/><Relationship Id="rId120" Type="http://schemas.openxmlformats.org/officeDocument/2006/relationships/header" Target="header76.xml"/><Relationship Id="rId121" Type="http://schemas.openxmlformats.org/officeDocument/2006/relationships/header" Target="header77.xml"/><Relationship Id="rId122" Type="http://schemas.openxmlformats.org/officeDocument/2006/relationships/header" Target="header78.xml"/><Relationship Id="rId123" Type="http://schemas.openxmlformats.org/officeDocument/2006/relationships/header" Target="header79.xml"/><Relationship Id="rId124" Type="http://schemas.openxmlformats.org/officeDocument/2006/relationships/header" Target="header80.xml"/><Relationship Id="rId125" Type="http://schemas.openxmlformats.org/officeDocument/2006/relationships/header" Target="header81.xml"/><Relationship Id="rId126" Type="http://schemas.openxmlformats.org/officeDocument/2006/relationships/header" Target="header82.xml"/><Relationship Id="rId127" Type="http://schemas.openxmlformats.org/officeDocument/2006/relationships/numbering" Target="numbering.xml"/><Relationship Id="rId128" Type="http://schemas.openxmlformats.org/officeDocument/2006/relationships/endnotes" Target="endnotes.xml"/><Relationship Id="rId129" Type="http://schemas.openxmlformats.org/officeDocument/2006/relationships/footer" Target="footer6.xml"/><Relationship Id="rId130" Type="http://schemas.openxmlformats.org/officeDocument/2006/relationships/footer" Target="footer7.xml"/><Relationship Id="rId132" Type="http://schemas.openxmlformats.org/officeDocument/2006/relationships/footer" Target="footer8.xml"/><Relationship Id="rId133" Type="http://schemas.openxmlformats.org/officeDocument/2006/relationships/header" Target="header83.xml"/><Relationship Id="rId134" Type="http://schemas.openxmlformats.org/officeDocument/2006/relationships/footer" Target="footer9.xml"/><Relationship Id="rId135" Type="http://schemas.openxmlformats.org/officeDocument/2006/relationships/footer" Target="footer10.xml"/><Relationship Id="rId136" Type="http://schemas.openxmlformats.org/officeDocument/2006/relationships/footer" Target="footer11.xml"/><Relationship Id="rId137" Type="http://schemas.openxmlformats.org/officeDocument/2006/relationships/footer" Target="footer12.xml"/><Relationship Id="rId138" Type="http://schemas.openxmlformats.org/officeDocument/2006/relationships/header" Target="header84.xml"/><Relationship Id="rId139" Type="http://schemas.openxmlformats.org/officeDocument/2006/relationships/header" Target="header85.xml"/><Relationship Id="rId140" Type="http://schemas.openxmlformats.org/officeDocument/2006/relationships/footer" Target="footer13.xml"/><Relationship Id="rId141" Type="http://schemas.openxmlformats.org/officeDocument/2006/relationships/header" Target="header86.xml"/><Relationship Id="rId142" Type="http://schemas.openxmlformats.org/officeDocument/2006/relationships/header" Target="header87.xml"/><Relationship Id="rId143" Type="http://schemas.openxmlformats.org/officeDocument/2006/relationships/header" Target="header8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ysw</dc:creator>
  <dc:subject>USTB硕士论文正文</dc:subject>
  <dc:title>USTB硕士论文正文——学号姓名</dc:title>
  <dcterms:created xsi:type="dcterms:W3CDTF">2017-03-16T18:21:00Z</dcterms:created>
  <dcterms:modified xsi:type="dcterms:W3CDTF">2017-03-16T18:21:00Z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Microsoft® Word 2010</vt:lpwstr>
  </property>
  <property fmtid="{D5CDD505-2E9C-101B-9397-08002B2CF9AE}" pid="4" name="LastSaved">
    <vt:filetime>2017-03-16T00:00:00Z</vt:filetime>
  </property>
</Properties>
</file>